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A3" w:rsidRPr="00AE20E7" w:rsidRDefault="000E5908" w:rsidP="00AE20E7">
      <w:pPr>
        <w:suppressAutoHyphens w:val="0"/>
        <w:snapToGrid w:val="0"/>
        <w:jc w:val="center"/>
        <w:rPr>
          <w:b/>
          <w:sz w:val="20"/>
          <w:lang w:eastAsia="zh-CN"/>
        </w:rPr>
      </w:pPr>
      <w:r w:rsidRPr="00AE20E7">
        <w:rPr>
          <w:b/>
          <w:sz w:val="20"/>
        </w:rPr>
        <w:t xml:space="preserve">Parasitic Fauna of Landed Fishes from Qua </w:t>
      </w:r>
      <w:proofErr w:type="spellStart"/>
      <w:r w:rsidRPr="00AE20E7">
        <w:rPr>
          <w:b/>
          <w:sz w:val="20"/>
        </w:rPr>
        <w:t>Iboe</w:t>
      </w:r>
      <w:proofErr w:type="spellEnd"/>
      <w:r w:rsidRPr="00AE20E7">
        <w:rPr>
          <w:b/>
          <w:sz w:val="20"/>
        </w:rPr>
        <w:t xml:space="preserve"> River Estuary, South- South, Nigeria: It’s Application in Bio-monitoring Studies</w:t>
      </w:r>
    </w:p>
    <w:p w:rsidR="005E78A3" w:rsidRPr="00AE20E7" w:rsidRDefault="005E78A3" w:rsidP="00AE20E7">
      <w:pPr>
        <w:suppressAutoHyphens w:val="0"/>
        <w:snapToGrid w:val="0"/>
        <w:jc w:val="center"/>
        <w:rPr>
          <w:b/>
          <w:sz w:val="20"/>
          <w:lang w:eastAsia="zh-CN"/>
        </w:rPr>
      </w:pPr>
    </w:p>
    <w:p w:rsidR="005E78A3" w:rsidRPr="00AE20E7" w:rsidRDefault="000E5908" w:rsidP="00AE20E7">
      <w:pPr>
        <w:suppressAutoHyphens w:val="0"/>
        <w:snapToGrid w:val="0"/>
        <w:jc w:val="center"/>
        <w:rPr>
          <w:bCs/>
          <w:sz w:val="20"/>
          <w:lang w:eastAsia="zh-CN"/>
        </w:rPr>
      </w:pPr>
      <w:r w:rsidRPr="00AE20E7">
        <w:rPr>
          <w:bCs/>
          <w:sz w:val="20"/>
          <w:vertAlign w:val="superscript"/>
        </w:rPr>
        <w:t>*1</w:t>
      </w:r>
      <w:r w:rsidRPr="00AE20E7">
        <w:rPr>
          <w:bCs/>
          <w:sz w:val="20"/>
        </w:rPr>
        <w:t xml:space="preserve"> George </w:t>
      </w:r>
      <w:proofErr w:type="spellStart"/>
      <w:r w:rsidRPr="00AE20E7">
        <w:rPr>
          <w:bCs/>
          <w:sz w:val="20"/>
        </w:rPr>
        <w:t>Ubong</w:t>
      </w:r>
      <w:proofErr w:type="spellEnd"/>
      <w:r w:rsidRPr="00AE20E7">
        <w:rPr>
          <w:bCs/>
          <w:sz w:val="20"/>
        </w:rPr>
        <w:t xml:space="preserve">, </w:t>
      </w:r>
      <w:r w:rsidRPr="00AE20E7">
        <w:rPr>
          <w:bCs/>
          <w:sz w:val="20"/>
          <w:vertAlign w:val="superscript"/>
        </w:rPr>
        <w:t>2</w:t>
      </w:r>
      <w:r w:rsidRPr="00AE20E7">
        <w:rPr>
          <w:bCs/>
          <w:sz w:val="20"/>
        </w:rPr>
        <w:t xml:space="preserve"> </w:t>
      </w:r>
      <w:proofErr w:type="spellStart"/>
      <w:r w:rsidRPr="00AE20E7">
        <w:rPr>
          <w:bCs/>
          <w:sz w:val="20"/>
        </w:rPr>
        <w:t>Inyang-Etoh</w:t>
      </w:r>
      <w:proofErr w:type="spellEnd"/>
      <w:r w:rsidRPr="00AE20E7">
        <w:rPr>
          <w:bCs/>
          <w:sz w:val="20"/>
        </w:rPr>
        <w:t xml:space="preserve"> </w:t>
      </w:r>
      <w:proofErr w:type="spellStart"/>
      <w:r w:rsidRPr="00AE20E7">
        <w:rPr>
          <w:bCs/>
          <w:sz w:val="20"/>
        </w:rPr>
        <w:t>Aniema</w:t>
      </w:r>
      <w:proofErr w:type="spellEnd"/>
    </w:p>
    <w:p w:rsidR="005E78A3" w:rsidRPr="00AE20E7" w:rsidRDefault="005E78A3" w:rsidP="00AE20E7">
      <w:pPr>
        <w:suppressAutoHyphens w:val="0"/>
        <w:snapToGrid w:val="0"/>
        <w:jc w:val="center"/>
        <w:rPr>
          <w:bCs/>
          <w:sz w:val="20"/>
          <w:lang w:eastAsia="zh-CN"/>
        </w:rPr>
      </w:pPr>
    </w:p>
    <w:p w:rsidR="000E5908" w:rsidRPr="00AE20E7" w:rsidRDefault="000E5908" w:rsidP="00AE20E7">
      <w:pPr>
        <w:suppressAutoHyphens w:val="0"/>
        <w:snapToGrid w:val="0"/>
        <w:jc w:val="center"/>
        <w:rPr>
          <w:bCs/>
          <w:iCs/>
          <w:sz w:val="20"/>
        </w:rPr>
      </w:pPr>
      <w:r w:rsidRPr="00AE20E7">
        <w:rPr>
          <w:bCs/>
          <w:iCs/>
          <w:sz w:val="20"/>
          <w:vertAlign w:val="superscript"/>
        </w:rPr>
        <w:t>1</w:t>
      </w:r>
      <w:r w:rsidRPr="00AE20E7">
        <w:rPr>
          <w:bCs/>
          <w:iCs/>
          <w:sz w:val="20"/>
        </w:rPr>
        <w:t>Department of Zoology</w:t>
      </w:r>
      <w:r w:rsidR="005E78A3" w:rsidRPr="00AE20E7">
        <w:rPr>
          <w:bCs/>
          <w:iCs/>
          <w:sz w:val="20"/>
        </w:rPr>
        <w:t xml:space="preserve"> &amp; </w:t>
      </w:r>
      <w:r w:rsidRPr="00AE20E7">
        <w:rPr>
          <w:bCs/>
          <w:iCs/>
          <w:sz w:val="20"/>
        </w:rPr>
        <w:t xml:space="preserve">Environmental Biology, University of </w:t>
      </w:r>
      <w:proofErr w:type="spellStart"/>
      <w:r w:rsidRPr="00AE20E7">
        <w:rPr>
          <w:bCs/>
          <w:iCs/>
          <w:sz w:val="20"/>
        </w:rPr>
        <w:t>Calabar</w:t>
      </w:r>
      <w:proofErr w:type="spellEnd"/>
      <w:r w:rsidRPr="00AE20E7">
        <w:rPr>
          <w:bCs/>
          <w:iCs/>
          <w:sz w:val="20"/>
        </w:rPr>
        <w:t xml:space="preserve">, </w:t>
      </w:r>
      <w:proofErr w:type="spellStart"/>
      <w:r w:rsidRPr="00AE20E7">
        <w:rPr>
          <w:bCs/>
          <w:iCs/>
          <w:sz w:val="20"/>
        </w:rPr>
        <w:t>Calabar</w:t>
      </w:r>
      <w:proofErr w:type="spellEnd"/>
      <w:r w:rsidRPr="00AE20E7">
        <w:rPr>
          <w:bCs/>
          <w:iCs/>
          <w:sz w:val="20"/>
        </w:rPr>
        <w:t>, Nigeria</w:t>
      </w:r>
    </w:p>
    <w:p w:rsidR="000E5908" w:rsidRPr="00AE20E7" w:rsidRDefault="000E5908" w:rsidP="00AE20E7">
      <w:pPr>
        <w:suppressAutoHyphens w:val="0"/>
        <w:snapToGrid w:val="0"/>
        <w:jc w:val="center"/>
        <w:rPr>
          <w:bCs/>
          <w:iCs/>
          <w:sz w:val="20"/>
        </w:rPr>
      </w:pPr>
      <w:r w:rsidRPr="00AE20E7">
        <w:rPr>
          <w:bCs/>
          <w:iCs/>
          <w:sz w:val="20"/>
          <w:vertAlign w:val="superscript"/>
        </w:rPr>
        <w:t>2</w:t>
      </w:r>
      <w:r w:rsidRPr="00AE20E7">
        <w:rPr>
          <w:bCs/>
          <w:iCs/>
          <w:sz w:val="20"/>
        </w:rPr>
        <w:t xml:space="preserve">Faculty of Oceanography, University of </w:t>
      </w:r>
      <w:proofErr w:type="spellStart"/>
      <w:r w:rsidRPr="00AE20E7">
        <w:rPr>
          <w:bCs/>
          <w:iCs/>
          <w:sz w:val="20"/>
        </w:rPr>
        <w:t>Calabar</w:t>
      </w:r>
      <w:proofErr w:type="spellEnd"/>
      <w:r w:rsidRPr="00AE20E7">
        <w:rPr>
          <w:bCs/>
          <w:iCs/>
          <w:sz w:val="20"/>
        </w:rPr>
        <w:t xml:space="preserve">, </w:t>
      </w:r>
      <w:proofErr w:type="spellStart"/>
      <w:r w:rsidRPr="00AE20E7">
        <w:rPr>
          <w:bCs/>
          <w:iCs/>
          <w:sz w:val="20"/>
        </w:rPr>
        <w:t>Calabar</w:t>
      </w:r>
      <w:proofErr w:type="spellEnd"/>
      <w:r w:rsidRPr="00AE20E7">
        <w:rPr>
          <w:bCs/>
          <w:iCs/>
          <w:sz w:val="20"/>
        </w:rPr>
        <w:t>, Nigeria</w:t>
      </w:r>
    </w:p>
    <w:p w:rsidR="005E78A3" w:rsidRPr="00AE20E7" w:rsidRDefault="00BA4F2E" w:rsidP="00AE20E7">
      <w:pPr>
        <w:suppressAutoHyphens w:val="0"/>
        <w:snapToGrid w:val="0"/>
        <w:jc w:val="center"/>
        <w:rPr>
          <w:sz w:val="20"/>
          <w:szCs w:val="20"/>
        </w:rPr>
      </w:pPr>
      <w:hyperlink r:id="rId7" w:history="1">
        <w:r w:rsidR="000E5908" w:rsidRPr="00AE20E7">
          <w:rPr>
            <w:rStyle w:val="Hyperlink"/>
            <w:sz w:val="20"/>
            <w:szCs w:val="20"/>
          </w:rPr>
          <w:t>talk2georgeubong@gmail.com</w:t>
        </w:r>
      </w:hyperlink>
    </w:p>
    <w:p w:rsidR="005E78A3" w:rsidRPr="00AE20E7" w:rsidRDefault="00657C67" w:rsidP="00AE20E7">
      <w:pPr>
        <w:suppressAutoHyphens w:val="0"/>
        <w:snapToGrid w:val="0"/>
        <w:jc w:val="center"/>
        <w:rPr>
          <w:sz w:val="20"/>
          <w:szCs w:val="20"/>
          <w:lang w:eastAsia="zh-CN"/>
        </w:rPr>
      </w:pPr>
      <w:r>
        <w:rPr>
          <w:rFonts w:hint="eastAsia"/>
          <w:sz w:val="20"/>
          <w:szCs w:val="20"/>
          <w:lang w:eastAsia="zh-CN"/>
        </w:rPr>
        <w:t xml:space="preserve"> </w:t>
      </w:r>
    </w:p>
    <w:p w:rsidR="000E5908" w:rsidRPr="00AE20E7" w:rsidRDefault="00471E57" w:rsidP="00AE20E7">
      <w:pPr>
        <w:suppressAutoHyphens w:val="0"/>
        <w:autoSpaceDE w:val="0"/>
        <w:autoSpaceDN w:val="0"/>
        <w:adjustRightInd w:val="0"/>
        <w:snapToGrid w:val="0"/>
        <w:jc w:val="both"/>
        <w:rPr>
          <w:sz w:val="20"/>
          <w:szCs w:val="20"/>
        </w:rPr>
      </w:pPr>
      <w:r w:rsidRPr="00AE20E7">
        <w:rPr>
          <w:b/>
          <w:sz w:val="20"/>
          <w:szCs w:val="20"/>
        </w:rPr>
        <w:t xml:space="preserve">Abstract: </w:t>
      </w:r>
      <w:bookmarkStart w:id="0" w:name="OLE_LINK1"/>
      <w:bookmarkStart w:id="1" w:name="OLE_LINK2"/>
      <w:r w:rsidR="000E5908" w:rsidRPr="00AE20E7">
        <w:rPr>
          <w:sz w:val="20"/>
          <w:szCs w:val="20"/>
        </w:rPr>
        <w:t xml:space="preserve">Studies on the parasitic fauna of landed fish from Qua </w:t>
      </w:r>
      <w:proofErr w:type="spellStart"/>
      <w:r w:rsidR="000E5908" w:rsidRPr="00AE20E7">
        <w:rPr>
          <w:sz w:val="20"/>
          <w:szCs w:val="20"/>
        </w:rPr>
        <w:t>Iboe</w:t>
      </w:r>
      <w:proofErr w:type="spellEnd"/>
      <w:r w:rsidR="000E5908" w:rsidRPr="00AE20E7">
        <w:rPr>
          <w:sz w:val="20"/>
          <w:szCs w:val="20"/>
        </w:rPr>
        <w:t xml:space="preserve"> River Estuary, South- South Nigeria </w:t>
      </w:r>
      <w:r w:rsidR="005C32F3" w:rsidRPr="00AE20E7">
        <w:rPr>
          <w:sz w:val="20"/>
          <w:szCs w:val="20"/>
        </w:rPr>
        <w:t>was</w:t>
      </w:r>
      <w:r w:rsidR="005C32F3" w:rsidRPr="00AE20E7">
        <w:rPr>
          <w:color w:val="FF0000"/>
          <w:sz w:val="20"/>
          <w:szCs w:val="20"/>
        </w:rPr>
        <w:t xml:space="preserve"> </w:t>
      </w:r>
      <w:r w:rsidR="005C32F3" w:rsidRPr="00AE20E7">
        <w:rPr>
          <w:sz w:val="20"/>
          <w:szCs w:val="20"/>
        </w:rPr>
        <w:t>conducted</w:t>
      </w:r>
      <w:r w:rsidR="000E5908" w:rsidRPr="00AE20E7">
        <w:rPr>
          <w:sz w:val="20"/>
          <w:szCs w:val="20"/>
        </w:rPr>
        <w:t xml:space="preserve"> for 5</w:t>
      </w:r>
      <w:r w:rsidR="000E5908" w:rsidRPr="00AE20E7">
        <w:rPr>
          <w:rFonts w:eastAsia="Calibri"/>
          <w:sz w:val="20"/>
          <w:szCs w:val="20"/>
        </w:rPr>
        <w:t xml:space="preserve"> months </w:t>
      </w:r>
      <w:r w:rsidR="000E5908" w:rsidRPr="00AE20E7">
        <w:rPr>
          <w:sz w:val="20"/>
          <w:szCs w:val="20"/>
        </w:rPr>
        <w:t xml:space="preserve">(May – September, 2016) </w:t>
      </w:r>
      <w:r w:rsidR="000E5908" w:rsidRPr="00AE20E7">
        <w:rPr>
          <w:rFonts w:eastAsia="Calibri"/>
          <w:sz w:val="20"/>
          <w:szCs w:val="20"/>
        </w:rPr>
        <w:t xml:space="preserve">with the aim of Understanding the current </w:t>
      </w:r>
      <w:r w:rsidR="000E5908" w:rsidRPr="00AE20E7">
        <w:rPr>
          <w:sz w:val="20"/>
          <w:szCs w:val="20"/>
        </w:rPr>
        <w:t>status of the Estuary using fish as bio-indicator organism</w:t>
      </w:r>
      <w:r w:rsidR="000E5908" w:rsidRPr="00AE20E7">
        <w:rPr>
          <w:rFonts w:eastAsia="Calibri"/>
          <w:sz w:val="20"/>
          <w:szCs w:val="20"/>
        </w:rPr>
        <w:t xml:space="preserve"> and</w:t>
      </w:r>
      <w:r w:rsidR="000E5908" w:rsidRPr="00AE20E7">
        <w:rPr>
          <w:rFonts w:eastAsia="Calibri"/>
          <w:color w:val="FF0000"/>
          <w:sz w:val="20"/>
          <w:szCs w:val="20"/>
        </w:rPr>
        <w:t xml:space="preserve"> </w:t>
      </w:r>
      <w:r w:rsidR="000E5908" w:rsidRPr="00AE20E7">
        <w:rPr>
          <w:rFonts w:eastAsia="Calibri"/>
          <w:sz w:val="20"/>
          <w:szCs w:val="20"/>
        </w:rPr>
        <w:t>also provide a model which allows policy-makers and local actors to design programs and policies to improve the existing practices and mitigate future problems.</w:t>
      </w:r>
      <w:r w:rsidR="000E5908" w:rsidRPr="00AE20E7">
        <w:rPr>
          <w:bCs/>
          <w:iCs/>
          <w:sz w:val="20"/>
          <w:szCs w:val="20"/>
        </w:rPr>
        <w:t xml:space="preserve"> </w:t>
      </w:r>
      <w:r w:rsidR="000E5908" w:rsidRPr="00AE20E7">
        <w:rPr>
          <w:sz w:val="20"/>
          <w:szCs w:val="20"/>
        </w:rPr>
        <w:t xml:space="preserve">Fish </w:t>
      </w:r>
      <w:r w:rsidR="000E5908" w:rsidRPr="00AE20E7">
        <w:rPr>
          <w:rFonts w:eastAsia="Calibri"/>
          <w:sz w:val="20"/>
          <w:szCs w:val="20"/>
        </w:rPr>
        <w:t>samples were collected monthly in</w:t>
      </w:r>
      <w:r w:rsidR="000E5908" w:rsidRPr="00AE20E7">
        <w:rPr>
          <w:sz w:val="20"/>
          <w:szCs w:val="20"/>
        </w:rPr>
        <w:t xml:space="preserve"> three</w:t>
      </w:r>
      <w:r w:rsidR="000E5908" w:rsidRPr="00AE20E7">
        <w:rPr>
          <w:rFonts w:eastAsia="Calibri"/>
          <w:sz w:val="20"/>
          <w:szCs w:val="20"/>
        </w:rPr>
        <w:t xml:space="preserve"> stations along the estuary and analyzed using standard procedures. </w:t>
      </w:r>
      <w:r w:rsidR="000E5908" w:rsidRPr="00AE20E7">
        <w:rPr>
          <w:rFonts w:eastAsia="FranklinGothic-Book"/>
          <w:sz w:val="20"/>
          <w:szCs w:val="20"/>
        </w:rPr>
        <w:t>Four hundred and forty two (442) fishes belonging to 12 species (</w:t>
      </w:r>
      <w:proofErr w:type="spellStart"/>
      <w:r w:rsidR="000E5908" w:rsidRPr="00AE20E7">
        <w:rPr>
          <w:i/>
          <w:iCs/>
          <w:sz w:val="20"/>
          <w:szCs w:val="20"/>
        </w:rPr>
        <w:t>Sarotherodon</w:t>
      </w:r>
      <w:proofErr w:type="spellEnd"/>
      <w:r w:rsidR="000E5908" w:rsidRPr="00AE20E7">
        <w:rPr>
          <w:i/>
          <w:iCs/>
          <w:sz w:val="20"/>
          <w:szCs w:val="20"/>
        </w:rPr>
        <w:t xml:space="preserve"> </w:t>
      </w:r>
      <w:proofErr w:type="spellStart"/>
      <w:r w:rsidR="000E5908" w:rsidRPr="00AE20E7">
        <w:rPr>
          <w:i/>
          <w:iCs/>
          <w:sz w:val="20"/>
          <w:szCs w:val="20"/>
        </w:rPr>
        <w:t>melanotheron</w:t>
      </w:r>
      <w:proofErr w:type="spellEnd"/>
      <w:r w:rsidR="000E5908" w:rsidRPr="00AE20E7">
        <w:rPr>
          <w:rFonts w:eastAsia="FranklinGothic-Book"/>
          <w:sz w:val="20"/>
          <w:szCs w:val="20"/>
        </w:rPr>
        <w:t xml:space="preserve">, </w:t>
      </w:r>
      <w:r w:rsidR="000E5908" w:rsidRPr="00AE20E7">
        <w:rPr>
          <w:i/>
          <w:iCs/>
          <w:sz w:val="20"/>
          <w:szCs w:val="20"/>
        </w:rPr>
        <w:t xml:space="preserve">Tilapia </w:t>
      </w:r>
      <w:proofErr w:type="spellStart"/>
      <w:r w:rsidR="000E5908" w:rsidRPr="00AE20E7">
        <w:rPr>
          <w:i/>
          <w:iCs/>
          <w:sz w:val="20"/>
          <w:szCs w:val="20"/>
        </w:rPr>
        <w:t>guineensis</w:t>
      </w:r>
      <w:proofErr w:type="spellEnd"/>
      <w:r w:rsidR="000E5908" w:rsidRPr="00AE20E7">
        <w:rPr>
          <w:rFonts w:eastAsia="FranklinGothic-Book"/>
          <w:sz w:val="20"/>
          <w:szCs w:val="20"/>
        </w:rPr>
        <w:t xml:space="preserve">, </w:t>
      </w:r>
      <w:proofErr w:type="spellStart"/>
      <w:r w:rsidR="000E5908" w:rsidRPr="00AE20E7">
        <w:rPr>
          <w:i/>
          <w:iCs/>
          <w:sz w:val="20"/>
          <w:szCs w:val="20"/>
        </w:rPr>
        <w:t>Chrysichthys</w:t>
      </w:r>
      <w:proofErr w:type="spellEnd"/>
      <w:r w:rsidR="000E5908" w:rsidRPr="00AE20E7">
        <w:rPr>
          <w:i/>
          <w:iCs/>
          <w:sz w:val="20"/>
          <w:szCs w:val="20"/>
        </w:rPr>
        <w:t xml:space="preserve"> </w:t>
      </w:r>
      <w:proofErr w:type="spellStart"/>
      <w:r w:rsidR="000E5908" w:rsidRPr="00AE20E7">
        <w:rPr>
          <w:i/>
          <w:iCs/>
          <w:sz w:val="20"/>
          <w:szCs w:val="20"/>
        </w:rPr>
        <w:t>nigrodigitatus</w:t>
      </w:r>
      <w:proofErr w:type="spellEnd"/>
      <w:r w:rsidR="000E5908" w:rsidRPr="00AE20E7">
        <w:rPr>
          <w:rFonts w:eastAsia="FranklinGothic-Book"/>
          <w:sz w:val="20"/>
          <w:szCs w:val="20"/>
        </w:rPr>
        <w:t xml:space="preserve">, </w:t>
      </w:r>
      <w:proofErr w:type="spellStart"/>
      <w:r w:rsidR="000E5908" w:rsidRPr="00AE20E7">
        <w:rPr>
          <w:i/>
          <w:iCs/>
          <w:sz w:val="20"/>
          <w:szCs w:val="20"/>
        </w:rPr>
        <w:t>Ethmalosa</w:t>
      </w:r>
      <w:proofErr w:type="spellEnd"/>
      <w:r w:rsidR="000E5908" w:rsidRPr="00AE20E7">
        <w:rPr>
          <w:i/>
          <w:iCs/>
          <w:sz w:val="20"/>
          <w:szCs w:val="20"/>
        </w:rPr>
        <w:t xml:space="preserve"> </w:t>
      </w:r>
      <w:proofErr w:type="spellStart"/>
      <w:r w:rsidR="000E5908" w:rsidRPr="00AE20E7">
        <w:rPr>
          <w:i/>
          <w:iCs/>
          <w:sz w:val="20"/>
          <w:szCs w:val="20"/>
        </w:rPr>
        <w:t>fimbriata</w:t>
      </w:r>
      <w:proofErr w:type="spellEnd"/>
      <w:r w:rsidR="000E5908" w:rsidRPr="00AE20E7">
        <w:rPr>
          <w:rFonts w:eastAsia="FranklinGothic-Book"/>
          <w:sz w:val="20"/>
          <w:szCs w:val="20"/>
        </w:rPr>
        <w:t xml:space="preserve">, </w:t>
      </w:r>
      <w:r w:rsidR="000E5908" w:rsidRPr="00AE20E7">
        <w:rPr>
          <w:i/>
          <w:iCs/>
          <w:sz w:val="20"/>
          <w:szCs w:val="20"/>
        </w:rPr>
        <w:t xml:space="preserve">L. </w:t>
      </w:r>
      <w:proofErr w:type="spellStart"/>
      <w:r w:rsidR="000E5908" w:rsidRPr="00AE20E7">
        <w:rPr>
          <w:i/>
          <w:iCs/>
          <w:sz w:val="20"/>
          <w:szCs w:val="20"/>
        </w:rPr>
        <w:t>falcipinnis</w:t>
      </w:r>
      <w:proofErr w:type="spellEnd"/>
      <w:r w:rsidR="000E5908" w:rsidRPr="00AE20E7">
        <w:rPr>
          <w:rFonts w:eastAsia="FranklinGothic-Book"/>
          <w:sz w:val="20"/>
          <w:szCs w:val="20"/>
        </w:rPr>
        <w:t xml:space="preserve">, </w:t>
      </w:r>
      <w:proofErr w:type="spellStart"/>
      <w:r w:rsidR="000E5908" w:rsidRPr="00AE20E7">
        <w:rPr>
          <w:i/>
          <w:iCs/>
          <w:sz w:val="20"/>
          <w:szCs w:val="20"/>
        </w:rPr>
        <w:t>Mugil</w:t>
      </w:r>
      <w:proofErr w:type="spellEnd"/>
      <w:r w:rsidR="000E5908" w:rsidRPr="00AE20E7">
        <w:rPr>
          <w:i/>
          <w:iCs/>
          <w:sz w:val="20"/>
          <w:szCs w:val="20"/>
        </w:rPr>
        <w:t xml:space="preserve"> </w:t>
      </w:r>
      <w:proofErr w:type="spellStart"/>
      <w:r w:rsidR="000E5908" w:rsidRPr="00AE20E7">
        <w:rPr>
          <w:i/>
          <w:iCs/>
          <w:sz w:val="20"/>
          <w:szCs w:val="20"/>
        </w:rPr>
        <w:t>curema</w:t>
      </w:r>
      <w:proofErr w:type="spellEnd"/>
      <w:r w:rsidR="000E5908" w:rsidRPr="00AE20E7">
        <w:rPr>
          <w:i/>
          <w:iCs/>
          <w:sz w:val="20"/>
          <w:szCs w:val="20"/>
        </w:rPr>
        <w:t xml:space="preserve">, </w:t>
      </w:r>
      <w:proofErr w:type="spellStart"/>
      <w:r w:rsidR="000E5908" w:rsidRPr="00AE20E7">
        <w:rPr>
          <w:i/>
          <w:iCs/>
          <w:sz w:val="20"/>
          <w:szCs w:val="20"/>
        </w:rPr>
        <w:t>Polydactylus</w:t>
      </w:r>
      <w:proofErr w:type="spellEnd"/>
      <w:r w:rsidR="000E5908" w:rsidRPr="00AE20E7">
        <w:rPr>
          <w:i/>
          <w:iCs/>
          <w:sz w:val="20"/>
          <w:szCs w:val="20"/>
        </w:rPr>
        <w:t xml:space="preserve"> </w:t>
      </w:r>
      <w:proofErr w:type="spellStart"/>
      <w:r w:rsidR="000E5908" w:rsidRPr="00AE20E7">
        <w:rPr>
          <w:i/>
          <w:iCs/>
          <w:sz w:val="20"/>
          <w:szCs w:val="20"/>
        </w:rPr>
        <w:t>quadrifilis</w:t>
      </w:r>
      <w:proofErr w:type="spellEnd"/>
      <w:r w:rsidR="000E5908" w:rsidRPr="00AE20E7">
        <w:rPr>
          <w:i/>
          <w:iCs/>
          <w:sz w:val="20"/>
          <w:szCs w:val="20"/>
        </w:rPr>
        <w:t xml:space="preserve">, </w:t>
      </w:r>
      <w:proofErr w:type="spellStart"/>
      <w:r w:rsidR="000E5908" w:rsidRPr="00AE20E7">
        <w:rPr>
          <w:i/>
          <w:iCs/>
          <w:sz w:val="20"/>
          <w:szCs w:val="20"/>
        </w:rPr>
        <w:t>Pomadasys</w:t>
      </w:r>
      <w:proofErr w:type="spellEnd"/>
      <w:r w:rsidR="000E5908" w:rsidRPr="00AE20E7">
        <w:rPr>
          <w:i/>
          <w:iCs/>
          <w:sz w:val="20"/>
          <w:szCs w:val="20"/>
        </w:rPr>
        <w:t xml:space="preserve"> </w:t>
      </w:r>
      <w:proofErr w:type="spellStart"/>
      <w:r w:rsidR="000E5908" w:rsidRPr="00AE20E7">
        <w:rPr>
          <w:i/>
          <w:iCs/>
          <w:sz w:val="20"/>
          <w:szCs w:val="20"/>
        </w:rPr>
        <w:t>jubelini</w:t>
      </w:r>
      <w:proofErr w:type="spellEnd"/>
      <w:r w:rsidR="000E5908" w:rsidRPr="00AE20E7">
        <w:rPr>
          <w:i/>
          <w:iCs/>
          <w:sz w:val="20"/>
          <w:szCs w:val="20"/>
        </w:rPr>
        <w:t xml:space="preserve">, P. </w:t>
      </w:r>
      <w:proofErr w:type="spellStart"/>
      <w:r w:rsidR="000E5908" w:rsidRPr="00AE20E7">
        <w:rPr>
          <w:i/>
          <w:iCs/>
          <w:sz w:val="20"/>
          <w:szCs w:val="20"/>
        </w:rPr>
        <w:t>peroteti</w:t>
      </w:r>
      <w:proofErr w:type="spellEnd"/>
      <w:r w:rsidR="000E5908" w:rsidRPr="00AE20E7">
        <w:rPr>
          <w:i/>
          <w:iCs/>
          <w:sz w:val="20"/>
          <w:szCs w:val="20"/>
        </w:rPr>
        <w:t xml:space="preserve">, </w:t>
      </w:r>
      <w:proofErr w:type="spellStart"/>
      <w:r w:rsidR="000E5908" w:rsidRPr="00AE20E7">
        <w:rPr>
          <w:rFonts w:eastAsia="FranklinGothic-Book"/>
          <w:i/>
          <w:iCs/>
          <w:sz w:val="20"/>
          <w:szCs w:val="20"/>
        </w:rPr>
        <w:t>Pseudotolithus</w:t>
      </w:r>
      <w:proofErr w:type="spellEnd"/>
      <w:r w:rsidR="000E5908" w:rsidRPr="00AE20E7">
        <w:rPr>
          <w:rFonts w:eastAsia="FranklinGothic-Book"/>
          <w:i/>
          <w:iCs/>
          <w:sz w:val="20"/>
          <w:szCs w:val="20"/>
        </w:rPr>
        <w:t xml:space="preserve"> </w:t>
      </w:r>
      <w:proofErr w:type="spellStart"/>
      <w:r w:rsidR="000E5908" w:rsidRPr="00AE20E7">
        <w:rPr>
          <w:rFonts w:eastAsia="FranklinGothic-Book"/>
          <w:i/>
          <w:iCs/>
          <w:sz w:val="20"/>
          <w:szCs w:val="20"/>
        </w:rPr>
        <w:t>elongatus</w:t>
      </w:r>
      <w:proofErr w:type="spellEnd"/>
      <w:r w:rsidR="000E5908" w:rsidRPr="00AE20E7">
        <w:rPr>
          <w:rFonts w:eastAsia="FranklinGothic-Book"/>
          <w:sz w:val="20"/>
          <w:szCs w:val="20"/>
        </w:rPr>
        <w:t xml:space="preserve">, </w:t>
      </w:r>
      <w:proofErr w:type="spellStart"/>
      <w:r w:rsidR="000E5908" w:rsidRPr="00AE20E7">
        <w:rPr>
          <w:i/>
          <w:iCs/>
          <w:sz w:val="20"/>
          <w:szCs w:val="20"/>
        </w:rPr>
        <w:t>Trachinotus</w:t>
      </w:r>
      <w:proofErr w:type="spellEnd"/>
      <w:r w:rsidR="000E5908" w:rsidRPr="00AE20E7">
        <w:rPr>
          <w:i/>
          <w:iCs/>
          <w:sz w:val="20"/>
          <w:szCs w:val="20"/>
        </w:rPr>
        <w:t xml:space="preserve"> </w:t>
      </w:r>
      <w:proofErr w:type="spellStart"/>
      <w:r w:rsidR="000E5908" w:rsidRPr="00AE20E7">
        <w:rPr>
          <w:i/>
          <w:iCs/>
          <w:sz w:val="20"/>
          <w:szCs w:val="20"/>
        </w:rPr>
        <w:t>goreensis</w:t>
      </w:r>
      <w:proofErr w:type="spellEnd"/>
      <w:r w:rsidR="000E5908" w:rsidRPr="00AE20E7">
        <w:rPr>
          <w:i/>
          <w:iCs/>
          <w:sz w:val="20"/>
          <w:szCs w:val="20"/>
        </w:rPr>
        <w:t xml:space="preserve"> </w:t>
      </w:r>
      <w:r w:rsidR="000E5908" w:rsidRPr="00AE20E7">
        <w:rPr>
          <w:rFonts w:eastAsia="FranklinGothic-Book"/>
          <w:sz w:val="20"/>
          <w:szCs w:val="20"/>
        </w:rPr>
        <w:t xml:space="preserve">and </w:t>
      </w:r>
      <w:r w:rsidR="000E5908" w:rsidRPr="00AE20E7">
        <w:rPr>
          <w:i/>
          <w:iCs/>
          <w:sz w:val="20"/>
          <w:szCs w:val="20"/>
        </w:rPr>
        <w:t xml:space="preserve">T. </w:t>
      </w:r>
      <w:proofErr w:type="spellStart"/>
      <w:r w:rsidR="000E5908" w:rsidRPr="00AE20E7">
        <w:rPr>
          <w:i/>
          <w:iCs/>
          <w:sz w:val="20"/>
          <w:szCs w:val="20"/>
        </w:rPr>
        <w:t>teraia</w:t>
      </w:r>
      <w:proofErr w:type="spellEnd"/>
      <w:r w:rsidR="000E5908" w:rsidRPr="00AE20E7">
        <w:rPr>
          <w:rFonts w:eastAsia="FranklinGothic-Book"/>
          <w:sz w:val="20"/>
          <w:szCs w:val="20"/>
        </w:rPr>
        <w:t xml:space="preserve">) were collected from 3 landing sites along the upper reaches of the Qua </w:t>
      </w:r>
      <w:proofErr w:type="spellStart"/>
      <w:r w:rsidR="000E5908" w:rsidRPr="00AE20E7">
        <w:rPr>
          <w:rFonts w:eastAsia="FranklinGothic-Book"/>
          <w:sz w:val="20"/>
          <w:szCs w:val="20"/>
        </w:rPr>
        <w:t>Iboe</w:t>
      </w:r>
      <w:proofErr w:type="spellEnd"/>
      <w:r w:rsidR="000E5908" w:rsidRPr="00AE20E7">
        <w:rPr>
          <w:rFonts w:eastAsia="FranklinGothic-Book"/>
          <w:sz w:val="20"/>
          <w:szCs w:val="20"/>
        </w:rPr>
        <w:t xml:space="preserve"> River Estuary in Nigeria and were examined for parasites. Parasites isolated were mainly </w:t>
      </w:r>
      <w:proofErr w:type="spellStart"/>
      <w:r w:rsidR="000E5908" w:rsidRPr="00AE20E7">
        <w:rPr>
          <w:sz w:val="20"/>
          <w:szCs w:val="20"/>
        </w:rPr>
        <w:t>endoparasites</w:t>
      </w:r>
      <w:proofErr w:type="spellEnd"/>
      <w:r w:rsidR="000E5908" w:rsidRPr="00AE20E7">
        <w:rPr>
          <w:sz w:val="20"/>
          <w:szCs w:val="20"/>
        </w:rPr>
        <w:t xml:space="preserve"> throughout the study duration. </w:t>
      </w:r>
      <w:proofErr w:type="spellStart"/>
      <w:r w:rsidR="000E5908" w:rsidRPr="00AE20E7">
        <w:rPr>
          <w:sz w:val="20"/>
          <w:szCs w:val="20"/>
        </w:rPr>
        <w:t>Endoparasites</w:t>
      </w:r>
      <w:proofErr w:type="spellEnd"/>
      <w:r w:rsidR="000E5908" w:rsidRPr="00AE20E7">
        <w:rPr>
          <w:sz w:val="20"/>
          <w:szCs w:val="20"/>
        </w:rPr>
        <w:t xml:space="preserve"> isolated were nematode, </w:t>
      </w:r>
      <w:proofErr w:type="spellStart"/>
      <w:r w:rsidR="000E5908" w:rsidRPr="00AE20E7">
        <w:rPr>
          <w:sz w:val="20"/>
          <w:szCs w:val="20"/>
        </w:rPr>
        <w:t>cestode</w:t>
      </w:r>
      <w:proofErr w:type="spellEnd"/>
      <w:r w:rsidR="000E5908" w:rsidRPr="00AE20E7">
        <w:rPr>
          <w:sz w:val="20"/>
          <w:szCs w:val="20"/>
        </w:rPr>
        <w:t xml:space="preserve">, protozoa and </w:t>
      </w:r>
      <w:proofErr w:type="spellStart"/>
      <w:r w:rsidR="000E5908" w:rsidRPr="00AE20E7">
        <w:rPr>
          <w:sz w:val="20"/>
          <w:szCs w:val="20"/>
        </w:rPr>
        <w:t>trematode</w:t>
      </w:r>
      <w:proofErr w:type="spellEnd"/>
      <w:r w:rsidR="000E5908" w:rsidRPr="00AE20E7">
        <w:rPr>
          <w:sz w:val="20"/>
          <w:szCs w:val="20"/>
        </w:rPr>
        <w:t xml:space="preserve"> respectively.</w:t>
      </w:r>
      <w:r w:rsidR="000E5908" w:rsidRPr="00AE20E7">
        <w:rPr>
          <w:rFonts w:eastAsia="FranklinGothic-Book"/>
          <w:i/>
          <w:iCs/>
          <w:sz w:val="20"/>
          <w:szCs w:val="20"/>
        </w:rPr>
        <w:t xml:space="preserve"> </w:t>
      </w:r>
      <w:r w:rsidR="000E5908" w:rsidRPr="00AE20E7">
        <w:rPr>
          <w:rFonts w:eastAsia="FranklinGothic-Book"/>
          <w:sz w:val="20"/>
          <w:szCs w:val="20"/>
        </w:rPr>
        <w:t xml:space="preserve">Total prevalence for all parasites was 34.4%. High numerical abundance was observed in </w:t>
      </w:r>
      <w:proofErr w:type="spellStart"/>
      <w:r w:rsidR="000E5908" w:rsidRPr="00AE20E7">
        <w:rPr>
          <w:i/>
          <w:iCs/>
          <w:sz w:val="20"/>
          <w:szCs w:val="20"/>
        </w:rPr>
        <w:t>Sarotherodon</w:t>
      </w:r>
      <w:proofErr w:type="spellEnd"/>
      <w:r w:rsidR="000E5908" w:rsidRPr="00AE20E7">
        <w:rPr>
          <w:i/>
          <w:iCs/>
          <w:sz w:val="20"/>
          <w:szCs w:val="20"/>
        </w:rPr>
        <w:t xml:space="preserve"> </w:t>
      </w:r>
      <w:proofErr w:type="spellStart"/>
      <w:r w:rsidR="000E5908" w:rsidRPr="00AE20E7">
        <w:rPr>
          <w:i/>
          <w:iCs/>
          <w:sz w:val="20"/>
          <w:szCs w:val="20"/>
        </w:rPr>
        <w:t>melanotheron</w:t>
      </w:r>
      <w:proofErr w:type="spellEnd"/>
      <w:r w:rsidR="000E5908" w:rsidRPr="00AE20E7">
        <w:rPr>
          <w:rFonts w:eastAsia="FranklinGothic-Book"/>
          <w:sz w:val="20"/>
          <w:szCs w:val="20"/>
        </w:rPr>
        <w:t xml:space="preserve"> and </w:t>
      </w:r>
      <w:r w:rsidR="000E5908" w:rsidRPr="00AE20E7">
        <w:rPr>
          <w:i/>
          <w:iCs/>
          <w:sz w:val="20"/>
          <w:szCs w:val="20"/>
        </w:rPr>
        <w:t xml:space="preserve">Tilapia </w:t>
      </w:r>
      <w:proofErr w:type="spellStart"/>
      <w:r w:rsidR="000E5908" w:rsidRPr="00AE20E7">
        <w:rPr>
          <w:i/>
          <w:iCs/>
          <w:sz w:val="20"/>
          <w:szCs w:val="20"/>
        </w:rPr>
        <w:t>guineensis</w:t>
      </w:r>
      <w:proofErr w:type="spellEnd"/>
      <w:r w:rsidR="000E5908" w:rsidRPr="00AE20E7">
        <w:rPr>
          <w:rFonts w:eastAsia="FranklinGothic-Book"/>
          <w:sz w:val="20"/>
          <w:szCs w:val="20"/>
        </w:rPr>
        <w:t xml:space="preserve">. The parasite species were found in the intestine and stomach of the examined fish species. </w:t>
      </w:r>
      <w:r w:rsidR="000E5908" w:rsidRPr="00AE20E7">
        <w:rPr>
          <w:rFonts w:eastAsia="Calibri"/>
          <w:sz w:val="20"/>
          <w:szCs w:val="20"/>
        </w:rPr>
        <w:t xml:space="preserve">However, </w:t>
      </w:r>
      <w:r w:rsidR="000E5908" w:rsidRPr="00AE20E7">
        <w:rPr>
          <w:sz w:val="20"/>
          <w:szCs w:val="20"/>
        </w:rPr>
        <w:t>the series of human induced activities in and around the study area</w:t>
      </w:r>
      <w:r w:rsidR="000E5908" w:rsidRPr="00AE20E7">
        <w:rPr>
          <w:rFonts w:eastAsia="Calibri"/>
          <w:sz w:val="20"/>
          <w:szCs w:val="20"/>
        </w:rPr>
        <w:t xml:space="preserve">, coupled with the findings of this study further vindicate the need for proper monitoring and management of our indigenous water bodies. </w:t>
      </w:r>
      <w:r w:rsidR="000E5908" w:rsidRPr="00AE20E7">
        <w:rPr>
          <w:sz w:val="20"/>
          <w:szCs w:val="20"/>
        </w:rPr>
        <w:t>Therefore, it is recommended that fishes</w:t>
      </w:r>
      <w:r w:rsidR="000E5908" w:rsidRPr="00AE20E7">
        <w:rPr>
          <w:color w:val="FF0000"/>
          <w:sz w:val="20"/>
          <w:szCs w:val="20"/>
        </w:rPr>
        <w:t xml:space="preserve"> </w:t>
      </w:r>
      <w:r w:rsidR="000E5908" w:rsidRPr="00AE20E7">
        <w:rPr>
          <w:sz w:val="20"/>
          <w:szCs w:val="20"/>
        </w:rPr>
        <w:t>from the river system</w:t>
      </w:r>
      <w:r w:rsidR="000E5908" w:rsidRPr="00AE20E7">
        <w:rPr>
          <w:color w:val="FF0000"/>
          <w:sz w:val="20"/>
          <w:szCs w:val="20"/>
        </w:rPr>
        <w:t xml:space="preserve"> </w:t>
      </w:r>
      <w:r w:rsidR="000E5908" w:rsidRPr="00AE20E7">
        <w:rPr>
          <w:sz w:val="20"/>
          <w:szCs w:val="20"/>
        </w:rPr>
        <w:t>should be properly cooked or smoked before consumption to avoid health risk due to parasitic infestation.</w:t>
      </w:r>
    </w:p>
    <w:bookmarkEnd w:id="0"/>
    <w:bookmarkEnd w:id="1"/>
    <w:p w:rsidR="00AE20E7" w:rsidRPr="00AE20E7" w:rsidRDefault="000E5908" w:rsidP="00657C67">
      <w:pPr>
        <w:suppressAutoHyphens w:val="0"/>
        <w:snapToGrid w:val="0"/>
        <w:jc w:val="both"/>
        <w:rPr>
          <w:bCs/>
          <w:sz w:val="20"/>
          <w:lang w:eastAsia="zh-CN"/>
        </w:rPr>
      </w:pPr>
      <w:r w:rsidRPr="00AE20E7">
        <w:rPr>
          <w:sz w:val="20"/>
          <w:szCs w:val="20"/>
        </w:rPr>
        <w:t xml:space="preserve">[George, U., </w:t>
      </w:r>
      <w:proofErr w:type="spellStart"/>
      <w:r w:rsidRPr="00AE20E7">
        <w:rPr>
          <w:sz w:val="20"/>
          <w:szCs w:val="20"/>
        </w:rPr>
        <w:t>Inyang-Etoh</w:t>
      </w:r>
      <w:proofErr w:type="spellEnd"/>
      <w:r w:rsidRPr="00AE20E7">
        <w:rPr>
          <w:sz w:val="20"/>
          <w:szCs w:val="20"/>
        </w:rPr>
        <w:t>, A</w:t>
      </w:r>
      <w:r w:rsidR="003246A8" w:rsidRPr="00AE20E7">
        <w:rPr>
          <w:sz w:val="20"/>
          <w:szCs w:val="20"/>
        </w:rPr>
        <w:t xml:space="preserve">. </w:t>
      </w:r>
      <w:r w:rsidRPr="00AE20E7">
        <w:rPr>
          <w:b/>
          <w:sz w:val="20"/>
          <w:szCs w:val="20"/>
        </w:rPr>
        <w:t xml:space="preserve">Parasitic Fauna of Landed Fishes from Qua </w:t>
      </w:r>
      <w:proofErr w:type="spellStart"/>
      <w:r w:rsidRPr="00AE20E7">
        <w:rPr>
          <w:b/>
          <w:sz w:val="20"/>
          <w:szCs w:val="20"/>
        </w:rPr>
        <w:t>Iboe</w:t>
      </w:r>
      <w:proofErr w:type="spellEnd"/>
      <w:r w:rsidRPr="00AE20E7">
        <w:rPr>
          <w:b/>
          <w:sz w:val="20"/>
          <w:szCs w:val="20"/>
        </w:rPr>
        <w:t xml:space="preserve"> River Estuary, South- South, Nigeria: It’s Application in Bio-monitoring Studies</w:t>
      </w:r>
      <w:r w:rsidR="003246A8" w:rsidRPr="00AE20E7">
        <w:rPr>
          <w:b/>
          <w:sz w:val="20"/>
          <w:szCs w:val="20"/>
        </w:rPr>
        <w:t>.</w:t>
      </w:r>
      <w:r w:rsidR="00AE20E7" w:rsidRPr="00AE20E7">
        <w:rPr>
          <w:bCs/>
          <w:i/>
          <w:sz w:val="20"/>
          <w:szCs w:val="20"/>
        </w:rPr>
        <w:t xml:space="preserve"> N Y </w:t>
      </w:r>
      <w:proofErr w:type="spellStart"/>
      <w:r w:rsidR="00AE20E7" w:rsidRPr="00AE20E7">
        <w:rPr>
          <w:bCs/>
          <w:i/>
          <w:sz w:val="20"/>
          <w:szCs w:val="20"/>
        </w:rPr>
        <w:t>Sci</w:t>
      </w:r>
      <w:proofErr w:type="spellEnd"/>
      <w:r w:rsidR="00AE20E7" w:rsidRPr="00AE20E7">
        <w:rPr>
          <w:bCs/>
          <w:i/>
          <w:sz w:val="20"/>
          <w:szCs w:val="20"/>
        </w:rPr>
        <w:t xml:space="preserve"> J</w:t>
      </w:r>
      <w:r w:rsidR="00AE20E7" w:rsidRPr="00AE20E7">
        <w:rPr>
          <w:bCs/>
          <w:sz w:val="20"/>
          <w:szCs w:val="20"/>
        </w:rPr>
        <w:t xml:space="preserve"> </w:t>
      </w:r>
      <w:r w:rsidR="00AE20E7" w:rsidRPr="00AE20E7">
        <w:rPr>
          <w:sz w:val="20"/>
          <w:szCs w:val="20"/>
        </w:rPr>
        <w:t>201</w:t>
      </w:r>
      <w:r w:rsidR="00AE20E7" w:rsidRPr="00AE20E7">
        <w:rPr>
          <w:rFonts w:hint="eastAsia"/>
          <w:sz w:val="20"/>
          <w:szCs w:val="20"/>
        </w:rPr>
        <w:t>8</w:t>
      </w:r>
      <w:r w:rsidR="00AE20E7" w:rsidRPr="00AE20E7">
        <w:rPr>
          <w:sz w:val="20"/>
          <w:szCs w:val="20"/>
        </w:rPr>
        <w:t>;</w:t>
      </w:r>
      <w:r w:rsidR="00AE20E7" w:rsidRPr="00AE20E7">
        <w:rPr>
          <w:rFonts w:hint="eastAsia"/>
          <w:sz w:val="20"/>
          <w:szCs w:val="20"/>
        </w:rPr>
        <w:t>11</w:t>
      </w:r>
      <w:r w:rsidR="00AE20E7" w:rsidRPr="00AE20E7">
        <w:rPr>
          <w:sz w:val="20"/>
          <w:szCs w:val="20"/>
        </w:rPr>
        <w:t>(</w:t>
      </w:r>
      <w:r w:rsidR="00AE20E7" w:rsidRPr="00AE20E7">
        <w:rPr>
          <w:rFonts w:hint="eastAsia"/>
          <w:sz w:val="20"/>
          <w:szCs w:val="20"/>
        </w:rPr>
        <w:t>3</w:t>
      </w:r>
      <w:r w:rsidR="00AE20E7" w:rsidRPr="00AE20E7">
        <w:rPr>
          <w:sz w:val="20"/>
          <w:szCs w:val="20"/>
        </w:rPr>
        <w:t>):</w:t>
      </w:r>
      <w:r w:rsidR="00FB50FA">
        <w:rPr>
          <w:noProof/>
          <w:color w:val="000000"/>
          <w:sz w:val="20"/>
          <w:szCs w:val="20"/>
        </w:rPr>
        <w:t>54-60</w:t>
      </w:r>
      <w:r w:rsidR="00AE20E7" w:rsidRPr="00AE20E7">
        <w:rPr>
          <w:sz w:val="20"/>
          <w:szCs w:val="20"/>
        </w:rPr>
        <w:t xml:space="preserve">]. </w:t>
      </w:r>
      <w:r w:rsidR="00AE20E7" w:rsidRPr="00AE20E7">
        <w:rPr>
          <w:iCs/>
          <w:color w:val="000000"/>
          <w:sz w:val="20"/>
          <w:szCs w:val="20"/>
        </w:rPr>
        <w:t>ISSN 1554-0200 (print); ISSN 2375-723X (online)</w:t>
      </w:r>
      <w:r w:rsidR="00AE20E7" w:rsidRPr="00AE20E7">
        <w:rPr>
          <w:sz w:val="20"/>
          <w:szCs w:val="20"/>
        </w:rPr>
        <w:t xml:space="preserve">. </w:t>
      </w:r>
      <w:hyperlink r:id="rId8" w:history="1">
        <w:r w:rsidR="00AE20E7" w:rsidRPr="00AE20E7">
          <w:rPr>
            <w:rStyle w:val="Hyperlink"/>
            <w:sz w:val="20"/>
            <w:szCs w:val="20"/>
          </w:rPr>
          <w:t>http://www.sciencepub.net/newyork</w:t>
        </w:r>
      </w:hyperlink>
      <w:r w:rsidR="00AE20E7" w:rsidRPr="00AE20E7">
        <w:rPr>
          <w:sz w:val="20"/>
          <w:szCs w:val="20"/>
        </w:rPr>
        <w:t xml:space="preserve">. </w:t>
      </w:r>
      <w:r w:rsidR="00657C67">
        <w:rPr>
          <w:rFonts w:hint="eastAsia"/>
          <w:sz w:val="20"/>
          <w:szCs w:val="20"/>
          <w:lang w:eastAsia="zh-CN"/>
        </w:rPr>
        <w:t>8</w:t>
      </w:r>
      <w:r w:rsidR="00AE20E7" w:rsidRPr="00AE20E7">
        <w:rPr>
          <w:rFonts w:hint="eastAsia"/>
          <w:sz w:val="20"/>
          <w:szCs w:val="20"/>
        </w:rPr>
        <w:t xml:space="preserve">. </w:t>
      </w:r>
      <w:r w:rsidR="00AE20E7" w:rsidRPr="00AE20E7">
        <w:rPr>
          <w:color w:val="000000"/>
          <w:sz w:val="20"/>
          <w:szCs w:val="20"/>
          <w:shd w:val="clear" w:color="auto" w:fill="FFFFFF"/>
        </w:rPr>
        <w:t>doi:</w:t>
      </w:r>
      <w:hyperlink r:id="rId9" w:history="1">
        <w:r w:rsidR="00AE20E7" w:rsidRPr="00AE20E7">
          <w:rPr>
            <w:rStyle w:val="Hyperlink"/>
            <w:sz w:val="20"/>
            <w:szCs w:val="20"/>
            <w:shd w:val="clear" w:color="auto" w:fill="FFFFFF"/>
          </w:rPr>
          <w:t>10.7537/mars</w:t>
        </w:r>
        <w:r w:rsidR="00AE20E7" w:rsidRPr="00AE20E7">
          <w:rPr>
            <w:rStyle w:val="Hyperlink"/>
            <w:rFonts w:hint="eastAsia"/>
            <w:sz w:val="20"/>
            <w:szCs w:val="20"/>
            <w:shd w:val="clear" w:color="auto" w:fill="FFFFFF"/>
          </w:rPr>
          <w:t>nys110318.</w:t>
        </w:r>
        <w:r w:rsidR="00AE20E7" w:rsidRPr="00AE20E7">
          <w:rPr>
            <w:rStyle w:val="Hyperlink"/>
            <w:sz w:val="20"/>
            <w:szCs w:val="20"/>
            <w:shd w:val="clear" w:color="auto" w:fill="FFFFFF"/>
          </w:rPr>
          <w:t>0</w:t>
        </w:r>
        <w:r w:rsidR="00657C67">
          <w:rPr>
            <w:rStyle w:val="Hyperlink"/>
            <w:rFonts w:hint="eastAsia"/>
            <w:sz w:val="20"/>
            <w:szCs w:val="20"/>
            <w:shd w:val="clear" w:color="auto" w:fill="FFFFFF"/>
            <w:lang w:eastAsia="zh-CN"/>
          </w:rPr>
          <w:t>8</w:t>
        </w:r>
      </w:hyperlink>
      <w:r w:rsidR="00AE20E7" w:rsidRPr="00AE20E7">
        <w:rPr>
          <w:color w:val="000000"/>
          <w:sz w:val="20"/>
          <w:szCs w:val="20"/>
          <w:shd w:val="clear" w:color="auto" w:fill="FFFFFF"/>
        </w:rPr>
        <w:t>.</w:t>
      </w:r>
    </w:p>
    <w:p w:rsidR="00034FB8" w:rsidRPr="005E78A3" w:rsidRDefault="00034FB8" w:rsidP="00AE20E7">
      <w:pPr>
        <w:suppressAutoHyphens w:val="0"/>
        <w:snapToGrid w:val="0"/>
        <w:jc w:val="both"/>
        <w:rPr>
          <w:color w:val="0000FF"/>
          <w:sz w:val="20"/>
          <w:szCs w:val="20"/>
          <w:u w:val="single"/>
          <w:lang w:eastAsia="zh-CN"/>
        </w:rPr>
      </w:pPr>
    </w:p>
    <w:p w:rsidR="002F20CD" w:rsidRPr="005E78A3" w:rsidRDefault="001817C7" w:rsidP="00AE20E7">
      <w:pPr>
        <w:suppressAutoHyphens w:val="0"/>
        <w:snapToGrid w:val="0"/>
        <w:jc w:val="both"/>
        <w:rPr>
          <w:sz w:val="20"/>
          <w:szCs w:val="20"/>
        </w:rPr>
      </w:pPr>
      <w:r w:rsidRPr="005E78A3">
        <w:rPr>
          <w:b/>
          <w:sz w:val="20"/>
          <w:szCs w:val="20"/>
        </w:rPr>
        <w:t xml:space="preserve">Keywords: </w:t>
      </w:r>
      <w:r w:rsidR="000E5908" w:rsidRPr="005E78A3">
        <w:rPr>
          <w:sz w:val="20"/>
          <w:szCs w:val="20"/>
        </w:rPr>
        <w:t xml:space="preserve">Parasite, Fauna, Landed Fishes, Qua </w:t>
      </w:r>
      <w:proofErr w:type="spellStart"/>
      <w:r w:rsidR="000E5908" w:rsidRPr="005E78A3">
        <w:rPr>
          <w:sz w:val="20"/>
          <w:szCs w:val="20"/>
        </w:rPr>
        <w:t>Iboe</w:t>
      </w:r>
      <w:proofErr w:type="spellEnd"/>
      <w:r w:rsidR="000E5908" w:rsidRPr="005E78A3">
        <w:rPr>
          <w:sz w:val="20"/>
          <w:szCs w:val="20"/>
        </w:rPr>
        <w:t xml:space="preserve"> River Estuary, Nigeria, Application, Bio-monitoring</w:t>
      </w:r>
    </w:p>
    <w:p w:rsidR="005E78A3" w:rsidRPr="005E78A3" w:rsidRDefault="005E78A3" w:rsidP="00AE20E7">
      <w:pPr>
        <w:suppressAutoHyphens w:val="0"/>
        <w:snapToGrid w:val="0"/>
        <w:jc w:val="both"/>
        <w:rPr>
          <w:b/>
          <w:sz w:val="20"/>
          <w:szCs w:val="20"/>
        </w:rPr>
      </w:pPr>
    </w:p>
    <w:p w:rsidR="005E78A3" w:rsidRPr="005E78A3" w:rsidRDefault="005E78A3" w:rsidP="00AE20E7">
      <w:pPr>
        <w:suppressAutoHyphens w:val="0"/>
        <w:snapToGrid w:val="0"/>
        <w:jc w:val="both"/>
        <w:rPr>
          <w:b/>
          <w:sz w:val="20"/>
          <w:szCs w:val="20"/>
        </w:rPr>
        <w:sectPr w:rsidR="005E78A3" w:rsidRPr="005E78A3" w:rsidSect="00FB50F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4"/>
          <w:cols w:space="720"/>
          <w:docGrid w:linePitch="360"/>
        </w:sectPr>
      </w:pPr>
    </w:p>
    <w:p w:rsidR="00471E57" w:rsidRPr="005E78A3" w:rsidRDefault="00471E57" w:rsidP="00AE20E7">
      <w:pPr>
        <w:suppressAutoHyphens w:val="0"/>
        <w:snapToGrid w:val="0"/>
        <w:jc w:val="both"/>
        <w:rPr>
          <w:b/>
          <w:sz w:val="20"/>
          <w:szCs w:val="20"/>
        </w:rPr>
      </w:pPr>
      <w:r w:rsidRPr="005E78A3">
        <w:rPr>
          <w:b/>
          <w:sz w:val="20"/>
          <w:szCs w:val="20"/>
        </w:rPr>
        <w:lastRenderedPageBreak/>
        <w:t>1. Introduction</w:t>
      </w:r>
    </w:p>
    <w:p w:rsidR="000E5908" w:rsidRPr="005E78A3" w:rsidRDefault="000E5908" w:rsidP="00AE20E7">
      <w:pPr>
        <w:pStyle w:val="NormalWeb"/>
        <w:snapToGrid w:val="0"/>
        <w:spacing w:before="0" w:beforeAutospacing="0" w:after="0" w:afterAutospacing="0"/>
        <w:ind w:firstLine="425"/>
        <w:jc w:val="both"/>
        <w:rPr>
          <w:sz w:val="20"/>
          <w:szCs w:val="20"/>
        </w:rPr>
      </w:pPr>
      <w:r w:rsidRPr="005E78A3">
        <w:rPr>
          <w:sz w:val="20"/>
          <w:szCs w:val="20"/>
        </w:rPr>
        <w:t xml:space="preserve">Like humans and other livestock, which are held in captivity at unnaturally high densities, </w:t>
      </w:r>
      <w:hyperlink r:id="rId13" w:tooltip="Fish" w:history="1">
        <w:r w:rsidRPr="005E78A3">
          <w:rPr>
            <w:rStyle w:val="Hyperlink"/>
            <w:color w:val="auto"/>
            <w:sz w:val="20"/>
            <w:szCs w:val="20"/>
            <w:u w:val="none"/>
          </w:rPr>
          <w:t>fish</w:t>
        </w:r>
      </w:hyperlink>
      <w:r w:rsidRPr="005E78A3">
        <w:rPr>
          <w:sz w:val="20"/>
          <w:szCs w:val="20"/>
        </w:rPr>
        <w:t xml:space="preserve"> suffer from </w:t>
      </w:r>
      <w:hyperlink r:id="rId14" w:tooltip="Disease" w:history="1">
        <w:r w:rsidRPr="005E78A3">
          <w:rPr>
            <w:rStyle w:val="Hyperlink"/>
            <w:color w:val="auto"/>
            <w:sz w:val="20"/>
            <w:szCs w:val="20"/>
            <w:u w:val="none"/>
          </w:rPr>
          <w:t>diseases</w:t>
        </w:r>
      </w:hyperlink>
      <w:r w:rsidRPr="005E78A3">
        <w:rPr>
          <w:sz w:val="20"/>
          <w:szCs w:val="20"/>
        </w:rPr>
        <w:t xml:space="preserve"> and </w:t>
      </w:r>
      <w:hyperlink r:id="rId15" w:tooltip="Parasite" w:history="1">
        <w:r w:rsidRPr="005E78A3">
          <w:rPr>
            <w:rStyle w:val="Hyperlink"/>
            <w:color w:val="auto"/>
            <w:sz w:val="20"/>
            <w:szCs w:val="20"/>
            <w:u w:val="none"/>
          </w:rPr>
          <w:t>parasites</w:t>
        </w:r>
      </w:hyperlink>
      <w:r w:rsidRPr="005E78A3">
        <w:rPr>
          <w:sz w:val="20"/>
          <w:szCs w:val="20"/>
        </w:rPr>
        <w:t xml:space="preserve">. All fish carry </w:t>
      </w:r>
      <w:hyperlink r:id="rId16" w:tooltip="Pathogen" w:history="1">
        <w:r w:rsidRPr="005E78A3">
          <w:rPr>
            <w:rStyle w:val="Hyperlink"/>
            <w:color w:val="auto"/>
            <w:sz w:val="20"/>
            <w:szCs w:val="20"/>
            <w:u w:val="none"/>
          </w:rPr>
          <w:t>pathogens</w:t>
        </w:r>
      </w:hyperlink>
      <w:r w:rsidRPr="005E78A3">
        <w:rPr>
          <w:sz w:val="20"/>
          <w:szCs w:val="20"/>
        </w:rPr>
        <w:t xml:space="preserve"> and </w:t>
      </w:r>
      <w:hyperlink r:id="rId17" w:tooltip="Parasite" w:history="1">
        <w:r w:rsidRPr="005E78A3">
          <w:rPr>
            <w:rStyle w:val="Hyperlink"/>
            <w:color w:val="auto"/>
            <w:sz w:val="20"/>
            <w:szCs w:val="20"/>
            <w:u w:val="none"/>
          </w:rPr>
          <w:t>parasites</w:t>
        </w:r>
      </w:hyperlink>
      <w:r w:rsidRPr="005E78A3">
        <w:rPr>
          <w:sz w:val="20"/>
          <w:szCs w:val="20"/>
        </w:rPr>
        <w:t xml:space="preserve">. Usually this is at some cost to the fish. If the cost is sufficiently high, then the impacts can be </w:t>
      </w:r>
      <w:proofErr w:type="spellStart"/>
      <w:r w:rsidRPr="005E78A3">
        <w:rPr>
          <w:sz w:val="20"/>
          <w:szCs w:val="20"/>
        </w:rPr>
        <w:t>characterised</w:t>
      </w:r>
      <w:proofErr w:type="spellEnd"/>
      <w:r w:rsidRPr="005E78A3">
        <w:rPr>
          <w:sz w:val="20"/>
          <w:szCs w:val="20"/>
        </w:rPr>
        <w:t xml:space="preserve"> as a </w:t>
      </w:r>
      <w:hyperlink r:id="rId18" w:tooltip="Disease" w:history="1">
        <w:r w:rsidRPr="005E78A3">
          <w:rPr>
            <w:rStyle w:val="Hyperlink"/>
            <w:color w:val="auto"/>
            <w:sz w:val="20"/>
            <w:szCs w:val="20"/>
            <w:u w:val="none"/>
          </w:rPr>
          <w:t>disease</w:t>
        </w:r>
      </w:hyperlink>
      <w:r w:rsidRPr="005E78A3">
        <w:rPr>
          <w:sz w:val="20"/>
          <w:szCs w:val="20"/>
        </w:rPr>
        <w:t xml:space="preserve">. Disease is a prime agent affecting </w:t>
      </w:r>
      <w:hyperlink r:id="rId19" w:tooltip="Fish mortality" w:history="1">
        <w:r w:rsidRPr="005E78A3">
          <w:rPr>
            <w:rStyle w:val="Hyperlink"/>
            <w:color w:val="auto"/>
            <w:sz w:val="20"/>
            <w:szCs w:val="20"/>
            <w:u w:val="none"/>
          </w:rPr>
          <w:t>fish mortality</w:t>
        </w:r>
      </w:hyperlink>
      <w:r w:rsidRPr="005E78A3">
        <w:rPr>
          <w:sz w:val="20"/>
          <w:szCs w:val="20"/>
        </w:rPr>
        <w:t xml:space="preserve">, especially when fish are young. Fish can limit the impacts of pathogens and parasites with </w:t>
      </w:r>
      <w:proofErr w:type="spellStart"/>
      <w:r w:rsidRPr="005E78A3">
        <w:rPr>
          <w:sz w:val="20"/>
          <w:szCs w:val="20"/>
        </w:rPr>
        <w:t>behavioural</w:t>
      </w:r>
      <w:proofErr w:type="spellEnd"/>
      <w:r w:rsidRPr="005E78A3">
        <w:rPr>
          <w:sz w:val="20"/>
          <w:szCs w:val="20"/>
        </w:rPr>
        <w:t xml:space="preserve"> or biochemical means, and such fish have reproductive advantages. </w:t>
      </w:r>
    </w:p>
    <w:p w:rsidR="000E5908" w:rsidRPr="005E78A3" w:rsidRDefault="000E5908" w:rsidP="00AE20E7">
      <w:pPr>
        <w:suppressAutoHyphens w:val="0"/>
        <w:autoSpaceDE w:val="0"/>
        <w:autoSpaceDN w:val="0"/>
        <w:adjustRightInd w:val="0"/>
        <w:snapToGrid w:val="0"/>
        <w:ind w:firstLine="425"/>
        <w:jc w:val="both"/>
        <w:rPr>
          <w:sz w:val="20"/>
          <w:szCs w:val="20"/>
        </w:rPr>
      </w:pPr>
      <w:r w:rsidRPr="005E78A3">
        <w:rPr>
          <w:sz w:val="20"/>
          <w:szCs w:val="20"/>
        </w:rPr>
        <w:t>Due to poor knowledge of fish parasites, fish industries suffer huge financial calamities each year to parasites and diseases of fishes, which are largely accountable for the deaths of fish and hatcheries (</w:t>
      </w:r>
      <w:r w:rsidRPr="005E78A3">
        <w:rPr>
          <w:rFonts w:eastAsia="FranklinGothic-Book"/>
          <w:sz w:val="20"/>
          <w:szCs w:val="20"/>
        </w:rPr>
        <w:t xml:space="preserve">Johnson, 1976; </w:t>
      </w:r>
      <w:proofErr w:type="spellStart"/>
      <w:r w:rsidRPr="005E78A3">
        <w:rPr>
          <w:rFonts w:eastAsia="FranklinGothic-Book"/>
          <w:sz w:val="20"/>
          <w:szCs w:val="20"/>
        </w:rPr>
        <w:t>Mamer</w:t>
      </w:r>
      <w:proofErr w:type="spellEnd"/>
      <w:r w:rsidRPr="005E78A3">
        <w:rPr>
          <w:rFonts w:eastAsia="FranklinGothic-Book"/>
          <w:sz w:val="20"/>
          <w:szCs w:val="20"/>
        </w:rPr>
        <w:t>, 1978)</w:t>
      </w:r>
      <w:r w:rsidRPr="005E78A3">
        <w:rPr>
          <w:sz w:val="20"/>
          <w:szCs w:val="20"/>
        </w:rPr>
        <w:t xml:space="preserve">. Therefore on a daily basis, the problems of parasites both in the cultured and wild species of fishes are encountered. Knowledge of fish parasites is necessary for ecological studies, economic health of our people, in aqua studies and as database for future environmental management studies. </w:t>
      </w:r>
    </w:p>
    <w:p w:rsidR="000E5908" w:rsidRPr="005E78A3" w:rsidRDefault="000E5908" w:rsidP="00AE20E7">
      <w:pPr>
        <w:pStyle w:val="NormalWeb"/>
        <w:snapToGrid w:val="0"/>
        <w:spacing w:before="0" w:beforeAutospacing="0" w:after="0" w:afterAutospacing="0"/>
        <w:ind w:firstLine="425"/>
        <w:jc w:val="both"/>
        <w:rPr>
          <w:sz w:val="20"/>
          <w:szCs w:val="20"/>
        </w:rPr>
      </w:pPr>
      <w:r w:rsidRPr="005E78A3">
        <w:rPr>
          <w:sz w:val="20"/>
          <w:szCs w:val="20"/>
        </w:rPr>
        <w:t xml:space="preserve">The use of aquatic fauna in bio-monitoring and the economic importance of fishing as a source of employment and sports has made information on the </w:t>
      </w:r>
      <w:r w:rsidRPr="005E78A3">
        <w:rPr>
          <w:sz w:val="20"/>
          <w:szCs w:val="20"/>
        </w:rPr>
        <w:lastRenderedPageBreak/>
        <w:t>knowledge of fish disease to be very fundamental (</w:t>
      </w:r>
      <w:proofErr w:type="spellStart"/>
      <w:r w:rsidRPr="005E78A3">
        <w:rPr>
          <w:sz w:val="20"/>
          <w:szCs w:val="20"/>
        </w:rPr>
        <w:t>Ugwuzor</w:t>
      </w:r>
      <w:proofErr w:type="spellEnd"/>
      <w:r w:rsidRPr="005E78A3">
        <w:rPr>
          <w:sz w:val="20"/>
          <w:szCs w:val="20"/>
        </w:rPr>
        <w:t xml:space="preserve">, 1987). Fishes have been widely used in recent times as bio indicators of pollution and contaminations of the environment. However, several authors opines that parasites (especially the macro parasites) could be better indicators of pollution making parasites of fin fish a potential valuable indicator of ecological impacts (Lafferty, 1997). As a result, they inferred that pollutants might promote increased parasitism in aquatic animals, especially fish, by impairing the hosts’ immune response or </w:t>
      </w:r>
      <w:proofErr w:type="spellStart"/>
      <w:r w:rsidRPr="005E78A3">
        <w:rPr>
          <w:sz w:val="20"/>
          <w:szCs w:val="20"/>
        </w:rPr>
        <w:t>favouring</w:t>
      </w:r>
      <w:proofErr w:type="spellEnd"/>
      <w:r w:rsidRPr="005E78A3">
        <w:rPr>
          <w:sz w:val="20"/>
          <w:szCs w:val="20"/>
        </w:rPr>
        <w:t xml:space="preserve"> the survival and reproduction of intermediate hosts.</w:t>
      </w:r>
      <w:r w:rsidR="005E78A3" w:rsidRPr="005E78A3">
        <w:rPr>
          <w:sz w:val="20"/>
          <w:szCs w:val="20"/>
        </w:rPr>
        <w:t xml:space="preserve"> </w:t>
      </w:r>
      <w:r w:rsidRPr="005E78A3">
        <w:rPr>
          <w:sz w:val="20"/>
          <w:szCs w:val="20"/>
        </w:rPr>
        <w:t>Studies conducted by (</w:t>
      </w:r>
      <w:proofErr w:type="spellStart"/>
      <w:r w:rsidRPr="005E78A3">
        <w:rPr>
          <w:sz w:val="20"/>
          <w:szCs w:val="20"/>
        </w:rPr>
        <w:t>Sures</w:t>
      </w:r>
      <w:proofErr w:type="spellEnd"/>
      <w:r w:rsidRPr="005E78A3">
        <w:rPr>
          <w:sz w:val="20"/>
          <w:szCs w:val="20"/>
        </w:rPr>
        <w:t xml:space="preserve">, 2004) observed that the number of </w:t>
      </w:r>
      <w:proofErr w:type="spellStart"/>
      <w:r w:rsidRPr="005E78A3">
        <w:rPr>
          <w:sz w:val="20"/>
          <w:szCs w:val="20"/>
        </w:rPr>
        <w:t>ectoparasites</w:t>
      </w:r>
      <w:proofErr w:type="spellEnd"/>
      <w:r w:rsidRPr="005E78A3">
        <w:rPr>
          <w:sz w:val="20"/>
          <w:szCs w:val="20"/>
        </w:rPr>
        <w:t xml:space="preserve"> such as </w:t>
      </w:r>
      <w:proofErr w:type="spellStart"/>
      <w:r w:rsidRPr="005E78A3">
        <w:rPr>
          <w:sz w:val="20"/>
          <w:szCs w:val="20"/>
        </w:rPr>
        <w:t>trichodinid</w:t>
      </w:r>
      <w:proofErr w:type="spellEnd"/>
      <w:r w:rsidRPr="005E78A3">
        <w:rPr>
          <w:sz w:val="20"/>
          <w:szCs w:val="20"/>
        </w:rPr>
        <w:t xml:space="preserve"> ciliates and </w:t>
      </w:r>
      <w:proofErr w:type="spellStart"/>
      <w:r w:rsidRPr="005E78A3">
        <w:rPr>
          <w:sz w:val="20"/>
          <w:szCs w:val="20"/>
        </w:rPr>
        <w:t>monogeneans</w:t>
      </w:r>
      <w:proofErr w:type="spellEnd"/>
      <w:r w:rsidRPr="005E78A3">
        <w:rPr>
          <w:sz w:val="20"/>
          <w:szCs w:val="20"/>
        </w:rPr>
        <w:t xml:space="preserve"> increased significantly in the gills following exposure to pollutants. Therefore, the incidence or prevalence of a particular parasite on a given fish in a known area could indicate environmental contamination.</w:t>
      </w:r>
    </w:p>
    <w:p w:rsidR="000E5908" w:rsidRPr="005E78A3" w:rsidRDefault="000E5908" w:rsidP="00AE20E7">
      <w:pPr>
        <w:suppressAutoHyphens w:val="0"/>
        <w:autoSpaceDE w:val="0"/>
        <w:autoSpaceDN w:val="0"/>
        <w:adjustRightInd w:val="0"/>
        <w:snapToGrid w:val="0"/>
        <w:ind w:firstLine="425"/>
        <w:jc w:val="both"/>
        <w:rPr>
          <w:sz w:val="20"/>
          <w:szCs w:val="20"/>
        </w:rPr>
      </w:pPr>
      <w:r w:rsidRPr="005E78A3">
        <w:rPr>
          <w:sz w:val="20"/>
          <w:szCs w:val="20"/>
        </w:rPr>
        <w:t xml:space="preserve">Fish farming or aquaculture and fishing has remained a major economic activity of many communities in </w:t>
      </w:r>
      <w:proofErr w:type="spellStart"/>
      <w:r w:rsidRPr="005E78A3">
        <w:rPr>
          <w:sz w:val="20"/>
          <w:szCs w:val="20"/>
        </w:rPr>
        <w:t>riverine</w:t>
      </w:r>
      <w:proofErr w:type="spellEnd"/>
      <w:r w:rsidRPr="005E78A3">
        <w:rPr>
          <w:sz w:val="20"/>
          <w:szCs w:val="20"/>
        </w:rPr>
        <w:t xml:space="preserve"> regions of Nigeria where over 35 million people depend wholly or partly on the fisheries sector for their livelihood (FAO, 1996). Recent researchers in the Niger delta of Nigeria such </w:t>
      </w:r>
      <w:r w:rsidRPr="005E78A3">
        <w:rPr>
          <w:sz w:val="20"/>
          <w:szCs w:val="20"/>
        </w:rPr>
        <w:lastRenderedPageBreak/>
        <w:t>as (</w:t>
      </w:r>
      <w:proofErr w:type="spellStart"/>
      <w:r w:rsidRPr="005E78A3">
        <w:rPr>
          <w:sz w:val="20"/>
          <w:szCs w:val="20"/>
        </w:rPr>
        <w:t>Ekanem</w:t>
      </w:r>
      <w:proofErr w:type="spellEnd"/>
      <w:r w:rsidRPr="005E78A3">
        <w:rPr>
          <w:sz w:val="20"/>
          <w:szCs w:val="20"/>
        </w:rPr>
        <w:t xml:space="preserve">, 2010; </w:t>
      </w:r>
      <w:proofErr w:type="spellStart"/>
      <w:r w:rsidRPr="005E78A3">
        <w:rPr>
          <w:sz w:val="20"/>
          <w:szCs w:val="20"/>
        </w:rPr>
        <w:t>Obiekiezie</w:t>
      </w:r>
      <w:proofErr w:type="spellEnd"/>
      <w:r w:rsidRPr="005E78A3">
        <w:rPr>
          <w:sz w:val="20"/>
          <w:szCs w:val="20"/>
        </w:rPr>
        <w:t xml:space="preserve">, 1995; </w:t>
      </w:r>
      <w:proofErr w:type="spellStart"/>
      <w:r w:rsidRPr="005E78A3">
        <w:rPr>
          <w:sz w:val="20"/>
          <w:szCs w:val="20"/>
        </w:rPr>
        <w:t>Ekanem</w:t>
      </w:r>
      <w:proofErr w:type="spellEnd"/>
      <w:r w:rsidRPr="005E78A3">
        <w:rPr>
          <w:sz w:val="20"/>
          <w:szCs w:val="20"/>
        </w:rPr>
        <w:t xml:space="preserve"> and </w:t>
      </w:r>
      <w:proofErr w:type="spellStart"/>
      <w:r w:rsidRPr="005E78A3">
        <w:rPr>
          <w:sz w:val="20"/>
          <w:szCs w:val="20"/>
        </w:rPr>
        <w:t>Obiekiezie</w:t>
      </w:r>
      <w:proofErr w:type="spellEnd"/>
      <w:r w:rsidRPr="005E78A3">
        <w:rPr>
          <w:sz w:val="20"/>
          <w:szCs w:val="20"/>
        </w:rPr>
        <w:t xml:space="preserve">, 2000; </w:t>
      </w:r>
      <w:proofErr w:type="spellStart"/>
      <w:r w:rsidRPr="005E78A3">
        <w:rPr>
          <w:sz w:val="20"/>
          <w:szCs w:val="20"/>
        </w:rPr>
        <w:t>Onwuliri</w:t>
      </w:r>
      <w:proofErr w:type="spellEnd"/>
      <w:r w:rsidRPr="005E78A3">
        <w:rPr>
          <w:sz w:val="20"/>
          <w:szCs w:val="20"/>
        </w:rPr>
        <w:t xml:space="preserve"> and </w:t>
      </w:r>
      <w:proofErr w:type="spellStart"/>
      <w:r w:rsidRPr="005E78A3">
        <w:rPr>
          <w:sz w:val="20"/>
          <w:szCs w:val="20"/>
        </w:rPr>
        <w:t>Mgbemena</w:t>
      </w:r>
      <w:proofErr w:type="spellEnd"/>
      <w:r w:rsidRPr="005E78A3">
        <w:rPr>
          <w:sz w:val="20"/>
          <w:szCs w:val="20"/>
        </w:rPr>
        <w:t xml:space="preserve">, 1987; </w:t>
      </w:r>
      <w:proofErr w:type="spellStart"/>
      <w:r w:rsidRPr="005E78A3">
        <w:rPr>
          <w:sz w:val="20"/>
          <w:szCs w:val="20"/>
        </w:rPr>
        <w:t>Anosike</w:t>
      </w:r>
      <w:proofErr w:type="spellEnd"/>
      <w:r w:rsidRPr="005E78A3">
        <w:rPr>
          <w:sz w:val="20"/>
          <w:szCs w:val="20"/>
        </w:rPr>
        <w:t xml:space="preserve"> </w:t>
      </w:r>
      <w:r w:rsidRPr="005E78A3">
        <w:rPr>
          <w:i/>
          <w:sz w:val="20"/>
          <w:szCs w:val="20"/>
        </w:rPr>
        <w:t>et al</w:t>
      </w:r>
      <w:r w:rsidRPr="005E78A3">
        <w:rPr>
          <w:sz w:val="20"/>
          <w:szCs w:val="20"/>
        </w:rPr>
        <w:t>., 1992</w:t>
      </w:r>
      <w:r w:rsidRPr="005E78A3">
        <w:rPr>
          <w:i/>
          <w:iCs/>
          <w:sz w:val="20"/>
          <w:szCs w:val="20"/>
        </w:rPr>
        <w:t xml:space="preserve">; </w:t>
      </w:r>
      <w:proofErr w:type="spellStart"/>
      <w:r w:rsidRPr="005E78A3">
        <w:rPr>
          <w:sz w:val="20"/>
          <w:szCs w:val="20"/>
        </w:rPr>
        <w:t>Ezenwaji</w:t>
      </w:r>
      <w:proofErr w:type="spellEnd"/>
      <w:r w:rsidRPr="005E78A3">
        <w:rPr>
          <w:sz w:val="20"/>
          <w:szCs w:val="20"/>
        </w:rPr>
        <w:t xml:space="preserve"> and </w:t>
      </w:r>
      <w:proofErr w:type="spellStart"/>
      <w:r w:rsidRPr="005E78A3">
        <w:rPr>
          <w:sz w:val="20"/>
          <w:szCs w:val="20"/>
        </w:rPr>
        <w:t>Ilozumba</w:t>
      </w:r>
      <w:proofErr w:type="spellEnd"/>
      <w:r w:rsidRPr="005E78A3">
        <w:rPr>
          <w:sz w:val="20"/>
          <w:szCs w:val="20"/>
        </w:rPr>
        <w:t xml:space="preserve">, 1992; </w:t>
      </w:r>
      <w:proofErr w:type="spellStart"/>
      <w:r w:rsidRPr="005E78A3">
        <w:rPr>
          <w:sz w:val="20"/>
          <w:szCs w:val="20"/>
        </w:rPr>
        <w:t>Aken'ova</w:t>
      </w:r>
      <w:proofErr w:type="spellEnd"/>
      <w:r w:rsidRPr="005E78A3">
        <w:rPr>
          <w:sz w:val="20"/>
          <w:szCs w:val="20"/>
        </w:rPr>
        <w:t xml:space="preserve">, 1999; </w:t>
      </w:r>
      <w:proofErr w:type="spellStart"/>
      <w:r w:rsidRPr="005E78A3">
        <w:rPr>
          <w:sz w:val="20"/>
          <w:szCs w:val="20"/>
        </w:rPr>
        <w:t>Auta</w:t>
      </w:r>
      <w:proofErr w:type="spellEnd"/>
      <w:r w:rsidRPr="005E78A3">
        <w:rPr>
          <w:sz w:val="20"/>
          <w:szCs w:val="20"/>
        </w:rPr>
        <w:t xml:space="preserve"> </w:t>
      </w:r>
      <w:r w:rsidRPr="005E78A3">
        <w:rPr>
          <w:i/>
          <w:sz w:val="20"/>
          <w:szCs w:val="20"/>
        </w:rPr>
        <w:t>et</w:t>
      </w:r>
      <w:r w:rsidRPr="005E78A3">
        <w:rPr>
          <w:sz w:val="20"/>
          <w:szCs w:val="20"/>
        </w:rPr>
        <w:t xml:space="preserve"> </w:t>
      </w:r>
      <w:r w:rsidRPr="005E78A3">
        <w:rPr>
          <w:i/>
          <w:sz w:val="20"/>
          <w:szCs w:val="20"/>
        </w:rPr>
        <w:t>al</w:t>
      </w:r>
      <w:r w:rsidRPr="005E78A3">
        <w:rPr>
          <w:sz w:val="20"/>
          <w:szCs w:val="20"/>
        </w:rPr>
        <w:t xml:space="preserve">., 1999; </w:t>
      </w:r>
      <w:proofErr w:type="spellStart"/>
      <w:r w:rsidRPr="005E78A3">
        <w:rPr>
          <w:sz w:val="20"/>
          <w:szCs w:val="20"/>
        </w:rPr>
        <w:t>Okaka</w:t>
      </w:r>
      <w:proofErr w:type="spellEnd"/>
      <w:r w:rsidRPr="005E78A3">
        <w:rPr>
          <w:sz w:val="20"/>
          <w:szCs w:val="20"/>
        </w:rPr>
        <w:t xml:space="preserve">, 1999; </w:t>
      </w:r>
      <w:proofErr w:type="spellStart"/>
      <w:r w:rsidRPr="005E78A3">
        <w:rPr>
          <w:sz w:val="20"/>
          <w:szCs w:val="20"/>
        </w:rPr>
        <w:t>Emere</w:t>
      </w:r>
      <w:proofErr w:type="spellEnd"/>
      <w:r w:rsidRPr="005E78A3">
        <w:rPr>
          <w:sz w:val="20"/>
          <w:szCs w:val="20"/>
        </w:rPr>
        <w:t xml:space="preserve">, 2000; </w:t>
      </w:r>
      <w:proofErr w:type="spellStart"/>
      <w:r w:rsidRPr="005E78A3">
        <w:rPr>
          <w:sz w:val="20"/>
          <w:szCs w:val="20"/>
        </w:rPr>
        <w:t>Ibiwoye</w:t>
      </w:r>
      <w:proofErr w:type="spellEnd"/>
      <w:r w:rsidRPr="005E78A3">
        <w:rPr>
          <w:sz w:val="20"/>
          <w:szCs w:val="20"/>
        </w:rPr>
        <w:t xml:space="preserve"> </w:t>
      </w:r>
      <w:r w:rsidRPr="005E78A3">
        <w:rPr>
          <w:i/>
          <w:sz w:val="20"/>
          <w:szCs w:val="20"/>
        </w:rPr>
        <w:t>et al</w:t>
      </w:r>
      <w:r w:rsidRPr="005E78A3">
        <w:rPr>
          <w:i/>
          <w:iCs/>
          <w:sz w:val="20"/>
          <w:szCs w:val="20"/>
        </w:rPr>
        <w:t xml:space="preserve">., </w:t>
      </w:r>
      <w:r w:rsidRPr="005E78A3">
        <w:rPr>
          <w:sz w:val="20"/>
          <w:szCs w:val="20"/>
        </w:rPr>
        <w:t xml:space="preserve">2000, 2006; </w:t>
      </w:r>
      <w:proofErr w:type="spellStart"/>
      <w:r w:rsidRPr="005E78A3">
        <w:rPr>
          <w:sz w:val="20"/>
          <w:szCs w:val="20"/>
        </w:rPr>
        <w:t>Olurin</w:t>
      </w:r>
      <w:proofErr w:type="spellEnd"/>
      <w:r w:rsidRPr="005E78A3">
        <w:rPr>
          <w:sz w:val="20"/>
          <w:szCs w:val="20"/>
        </w:rPr>
        <w:t xml:space="preserve"> and </w:t>
      </w:r>
      <w:proofErr w:type="spellStart"/>
      <w:r w:rsidRPr="005E78A3">
        <w:rPr>
          <w:sz w:val="20"/>
          <w:szCs w:val="20"/>
        </w:rPr>
        <w:t>Somorin</w:t>
      </w:r>
      <w:proofErr w:type="spellEnd"/>
      <w:r w:rsidRPr="005E78A3">
        <w:rPr>
          <w:sz w:val="20"/>
          <w:szCs w:val="20"/>
        </w:rPr>
        <w:t xml:space="preserve">, 2006; </w:t>
      </w:r>
      <w:proofErr w:type="spellStart"/>
      <w:r w:rsidRPr="005E78A3">
        <w:rPr>
          <w:sz w:val="20"/>
          <w:szCs w:val="20"/>
        </w:rPr>
        <w:t>Akinsanya</w:t>
      </w:r>
      <w:proofErr w:type="spellEnd"/>
      <w:r w:rsidRPr="005E78A3">
        <w:rPr>
          <w:sz w:val="20"/>
          <w:szCs w:val="20"/>
        </w:rPr>
        <w:t xml:space="preserve"> </w:t>
      </w:r>
      <w:r w:rsidRPr="005E78A3">
        <w:rPr>
          <w:i/>
          <w:sz w:val="20"/>
          <w:szCs w:val="20"/>
        </w:rPr>
        <w:t>et al</w:t>
      </w:r>
      <w:r w:rsidRPr="005E78A3">
        <w:rPr>
          <w:i/>
          <w:iCs/>
          <w:sz w:val="20"/>
          <w:szCs w:val="20"/>
        </w:rPr>
        <w:t xml:space="preserve">., </w:t>
      </w:r>
      <w:r w:rsidRPr="005E78A3">
        <w:rPr>
          <w:sz w:val="20"/>
          <w:szCs w:val="20"/>
        </w:rPr>
        <w:t xml:space="preserve">2007) have made tremendous advances in the study of fish parasites, mainly in Nigerian water bodies. </w:t>
      </w:r>
    </w:p>
    <w:p w:rsidR="000E5908" w:rsidRPr="005E78A3" w:rsidRDefault="000E5908" w:rsidP="00AE20E7">
      <w:pPr>
        <w:suppressAutoHyphens w:val="0"/>
        <w:autoSpaceDE w:val="0"/>
        <w:autoSpaceDN w:val="0"/>
        <w:adjustRightInd w:val="0"/>
        <w:snapToGrid w:val="0"/>
        <w:ind w:firstLine="425"/>
        <w:jc w:val="both"/>
        <w:rPr>
          <w:sz w:val="20"/>
          <w:szCs w:val="20"/>
        </w:rPr>
      </w:pPr>
      <w:r w:rsidRPr="005E78A3">
        <w:rPr>
          <w:sz w:val="20"/>
          <w:szCs w:val="20"/>
        </w:rPr>
        <w:t>However, there remains a large vacuum in the knowledge of fish diseases and pathology in Nigerian waters. Epidemiology of fish diseases is therefore necessary to provide effective control in wild and cultured fish. Due to incessant crude oil spills and blow outs in the Niger Delta areas, and concomitant dredging activities, many researchers believe that fisheries and biodiversity of aquatic animals are adversely affected (</w:t>
      </w:r>
      <w:proofErr w:type="spellStart"/>
      <w:r w:rsidRPr="005E78A3">
        <w:rPr>
          <w:sz w:val="20"/>
          <w:szCs w:val="20"/>
        </w:rPr>
        <w:t>Nwilo</w:t>
      </w:r>
      <w:proofErr w:type="spellEnd"/>
      <w:r w:rsidR="005E78A3" w:rsidRPr="005E78A3">
        <w:rPr>
          <w:sz w:val="20"/>
          <w:szCs w:val="20"/>
        </w:rPr>
        <w:t xml:space="preserve"> </w:t>
      </w:r>
      <w:r w:rsidRPr="005E78A3">
        <w:rPr>
          <w:sz w:val="20"/>
          <w:szCs w:val="20"/>
        </w:rPr>
        <w:t xml:space="preserve">and </w:t>
      </w:r>
      <w:proofErr w:type="spellStart"/>
      <w:r w:rsidRPr="005E78A3">
        <w:rPr>
          <w:sz w:val="20"/>
          <w:szCs w:val="20"/>
        </w:rPr>
        <w:t>Badejo</w:t>
      </w:r>
      <w:proofErr w:type="spellEnd"/>
      <w:r w:rsidRPr="005E78A3">
        <w:rPr>
          <w:sz w:val="20"/>
          <w:szCs w:val="20"/>
        </w:rPr>
        <w:t xml:space="preserve">, 2001). Thus, a study of fish and their parasites in the area will provide data on the fish species adversely affected, degrees of infection and interaction of the organisms within polluted and non- polluted waters. The idea is to promote the possible use of fish parasites as indicators of water pollution. Therefore, this study is </w:t>
      </w:r>
      <w:r w:rsidRPr="005E78A3">
        <w:rPr>
          <w:sz w:val="20"/>
          <w:szCs w:val="20"/>
        </w:rPr>
        <w:lastRenderedPageBreak/>
        <w:t xml:space="preserve">aim at investigating </w:t>
      </w:r>
      <w:r w:rsidRPr="005E78A3">
        <w:rPr>
          <w:rFonts w:eastAsia="Calibri"/>
          <w:sz w:val="20"/>
          <w:szCs w:val="20"/>
        </w:rPr>
        <w:t xml:space="preserve">the current </w:t>
      </w:r>
      <w:r w:rsidRPr="005E78A3">
        <w:rPr>
          <w:sz w:val="20"/>
          <w:szCs w:val="20"/>
        </w:rPr>
        <w:t>status of the Estuary using fish as bio-indicator organism</w:t>
      </w:r>
      <w:r w:rsidRPr="005E78A3">
        <w:rPr>
          <w:rFonts w:eastAsia="Calibri"/>
          <w:sz w:val="20"/>
          <w:szCs w:val="20"/>
        </w:rPr>
        <w:t xml:space="preserve"> and also provides a model which allows policy-makers and local actors to design programs and policies to improve the existing practices and mitigate future problems. </w:t>
      </w:r>
      <w:r w:rsidR="005E78A3" w:rsidRPr="005E78A3">
        <w:rPr>
          <w:bCs/>
          <w:iCs/>
          <w:sz w:val="20"/>
          <w:szCs w:val="20"/>
        </w:rPr>
        <w:t xml:space="preserve"> </w:t>
      </w:r>
    </w:p>
    <w:p w:rsidR="00EB51F4" w:rsidRPr="005E78A3" w:rsidRDefault="00EB51F4" w:rsidP="00AE20E7">
      <w:pPr>
        <w:suppressAutoHyphens w:val="0"/>
        <w:snapToGrid w:val="0"/>
        <w:jc w:val="both"/>
        <w:rPr>
          <w:b/>
          <w:sz w:val="20"/>
          <w:szCs w:val="20"/>
        </w:rPr>
      </w:pPr>
    </w:p>
    <w:p w:rsidR="005774EC" w:rsidRPr="005E78A3" w:rsidRDefault="005774EC" w:rsidP="00AE20E7">
      <w:pPr>
        <w:pStyle w:val="Default"/>
        <w:snapToGrid w:val="0"/>
        <w:jc w:val="both"/>
        <w:rPr>
          <w:rFonts w:ascii="Times New Roman" w:hAnsi="Times New Roman" w:cs="Times New Roman"/>
          <w:sz w:val="20"/>
          <w:szCs w:val="20"/>
        </w:rPr>
      </w:pPr>
      <w:r w:rsidRPr="005E78A3">
        <w:rPr>
          <w:rFonts w:ascii="Times New Roman" w:hAnsi="Times New Roman" w:cs="Times New Roman"/>
          <w:b/>
          <w:bCs/>
          <w:sz w:val="20"/>
          <w:szCs w:val="20"/>
        </w:rPr>
        <w:t xml:space="preserve">2.0 </w:t>
      </w:r>
      <w:r w:rsidR="00657C67" w:rsidRPr="005E78A3">
        <w:rPr>
          <w:rFonts w:ascii="Times New Roman" w:hAnsi="Times New Roman" w:cs="Times New Roman"/>
          <w:b/>
          <w:bCs/>
          <w:sz w:val="20"/>
          <w:szCs w:val="20"/>
        </w:rPr>
        <w:t xml:space="preserve">Materials And Methods </w:t>
      </w:r>
    </w:p>
    <w:p w:rsidR="005774EC" w:rsidRPr="005E78A3" w:rsidRDefault="005774EC" w:rsidP="00AE20E7">
      <w:pPr>
        <w:pStyle w:val="Default"/>
        <w:snapToGrid w:val="0"/>
        <w:jc w:val="both"/>
        <w:rPr>
          <w:rFonts w:ascii="Times New Roman" w:hAnsi="Times New Roman" w:cs="Times New Roman"/>
          <w:sz w:val="20"/>
          <w:szCs w:val="20"/>
        </w:rPr>
      </w:pPr>
      <w:r w:rsidRPr="005E78A3">
        <w:rPr>
          <w:rFonts w:ascii="Times New Roman" w:hAnsi="Times New Roman" w:cs="Times New Roman"/>
          <w:b/>
          <w:bCs/>
          <w:sz w:val="20"/>
          <w:szCs w:val="20"/>
        </w:rPr>
        <w:t xml:space="preserve">2.1 Study area </w:t>
      </w:r>
    </w:p>
    <w:p w:rsidR="005774EC" w:rsidRPr="005E78A3" w:rsidRDefault="005774EC" w:rsidP="00AE20E7">
      <w:pPr>
        <w:suppressAutoHyphens w:val="0"/>
        <w:snapToGrid w:val="0"/>
        <w:ind w:firstLine="425"/>
        <w:jc w:val="both"/>
        <w:rPr>
          <w:iCs/>
          <w:sz w:val="20"/>
          <w:szCs w:val="20"/>
        </w:rPr>
      </w:pPr>
      <w:r w:rsidRPr="005E78A3">
        <w:rPr>
          <w:iCs/>
          <w:sz w:val="20"/>
          <w:szCs w:val="20"/>
        </w:rPr>
        <w:t xml:space="preserve">Qua </w:t>
      </w:r>
      <w:proofErr w:type="spellStart"/>
      <w:r w:rsidRPr="005E78A3">
        <w:rPr>
          <w:iCs/>
          <w:sz w:val="20"/>
          <w:szCs w:val="20"/>
        </w:rPr>
        <w:t>Iboe</w:t>
      </w:r>
      <w:proofErr w:type="spellEnd"/>
      <w:r w:rsidRPr="005E78A3">
        <w:rPr>
          <w:iCs/>
          <w:sz w:val="20"/>
          <w:szCs w:val="20"/>
        </w:rPr>
        <w:t xml:space="preserve"> River estuary (Fig. 1) is located on the South Eastern coast in the Niger Delta region of Nigeria where it empties into the Atlantic Ocean. It lies within latitude 4º 40´30´´N and longitude 7º 57´0´´E on the south Eastern Nigeria Coastline. The geomorphology of the lower reaches of Qua </w:t>
      </w:r>
      <w:proofErr w:type="spellStart"/>
      <w:r w:rsidRPr="005E78A3">
        <w:rPr>
          <w:iCs/>
          <w:sz w:val="20"/>
          <w:szCs w:val="20"/>
        </w:rPr>
        <w:t>Iboe</w:t>
      </w:r>
      <w:proofErr w:type="spellEnd"/>
      <w:r w:rsidRPr="005E78A3">
        <w:rPr>
          <w:iCs/>
          <w:sz w:val="20"/>
          <w:szCs w:val="20"/>
        </w:rPr>
        <w:t xml:space="preserve"> River Estuary consist of sandy coastal beach, small </w:t>
      </w:r>
      <w:proofErr w:type="spellStart"/>
      <w:r w:rsidRPr="005E78A3">
        <w:rPr>
          <w:iCs/>
          <w:sz w:val="20"/>
          <w:szCs w:val="20"/>
        </w:rPr>
        <w:t>mixohaline</w:t>
      </w:r>
      <w:proofErr w:type="spellEnd"/>
      <w:r w:rsidRPr="005E78A3">
        <w:rPr>
          <w:iCs/>
          <w:sz w:val="20"/>
          <w:szCs w:val="20"/>
        </w:rPr>
        <w:t xml:space="preserve"> lagoons, wetlands, tidal creeks; notable among them is Stubbs creek and Douglas creek, and tributaries fringed with mangrove vegetation made up of species of </w:t>
      </w:r>
      <w:proofErr w:type="spellStart"/>
      <w:r w:rsidRPr="005E78A3">
        <w:rPr>
          <w:i/>
          <w:iCs/>
          <w:sz w:val="20"/>
          <w:szCs w:val="20"/>
        </w:rPr>
        <w:t>Avicennia</w:t>
      </w:r>
      <w:proofErr w:type="spellEnd"/>
      <w:r w:rsidRPr="005E78A3">
        <w:rPr>
          <w:i/>
          <w:iCs/>
          <w:sz w:val="20"/>
          <w:szCs w:val="20"/>
        </w:rPr>
        <w:t xml:space="preserve">, </w:t>
      </w:r>
      <w:proofErr w:type="spellStart"/>
      <w:r w:rsidRPr="005E78A3">
        <w:rPr>
          <w:i/>
          <w:iCs/>
          <w:sz w:val="20"/>
          <w:szCs w:val="20"/>
        </w:rPr>
        <w:t>Rhizophora</w:t>
      </w:r>
      <w:proofErr w:type="spellEnd"/>
      <w:r w:rsidRPr="005E78A3">
        <w:rPr>
          <w:i/>
          <w:iCs/>
          <w:sz w:val="20"/>
          <w:szCs w:val="20"/>
        </w:rPr>
        <w:t xml:space="preserve"> </w:t>
      </w:r>
      <w:r w:rsidRPr="005E78A3">
        <w:rPr>
          <w:iCs/>
          <w:sz w:val="20"/>
          <w:szCs w:val="20"/>
        </w:rPr>
        <w:t xml:space="preserve">and </w:t>
      </w:r>
      <w:proofErr w:type="spellStart"/>
      <w:r w:rsidRPr="005E78A3">
        <w:rPr>
          <w:i/>
          <w:iCs/>
          <w:sz w:val="20"/>
          <w:szCs w:val="20"/>
        </w:rPr>
        <w:t>Nypa</w:t>
      </w:r>
      <w:proofErr w:type="spellEnd"/>
      <w:r w:rsidRPr="005E78A3">
        <w:rPr>
          <w:iCs/>
          <w:sz w:val="20"/>
          <w:szCs w:val="20"/>
        </w:rPr>
        <w:t>. The coastal vegetation of the area is mainly thick mangrove swamp. The Estuary is also rich with abundance of edible aquatic biota (fin and shell fishes).</w:t>
      </w:r>
    </w:p>
    <w:p w:rsidR="005E78A3" w:rsidRPr="005E78A3" w:rsidRDefault="005E78A3" w:rsidP="00AE20E7">
      <w:pPr>
        <w:suppressAutoHyphens w:val="0"/>
        <w:snapToGrid w:val="0"/>
        <w:ind w:firstLine="425"/>
        <w:jc w:val="both"/>
        <w:rPr>
          <w:sz w:val="20"/>
          <w:szCs w:val="20"/>
        </w:rPr>
        <w:sectPr w:rsidR="005E78A3" w:rsidRPr="005E78A3" w:rsidSect="00657C67">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600"/>
          <w:docGrid w:linePitch="360"/>
        </w:sectPr>
      </w:pPr>
    </w:p>
    <w:p w:rsidR="00471E57" w:rsidRPr="005E78A3" w:rsidRDefault="00471E57" w:rsidP="00AE20E7">
      <w:pPr>
        <w:suppressAutoHyphens w:val="0"/>
        <w:snapToGrid w:val="0"/>
        <w:ind w:firstLine="425"/>
        <w:jc w:val="both"/>
        <w:rPr>
          <w:sz w:val="20"/>
          <w:szCs w:val="20"/>
        </w:rPr>
      </w:pPr>
    </w:p>
    <w:p w:rsidR="005774EC" w:rsidRPr="005E78A3" w:rsidRDefault="005774EC" w:rsidP="00AE20E7">
      <w:pPr>
        <w:suppressAutoHyphens w:val="0"/>
        <w:snapToGrid w:val="0"/>
        <w:jc w:val="center"/>
        <w:rPr>
          <w:iCs/>
          <w:sz w:val="20"/>
          <w:szCs w:val="20"/>
        </w:rPr>
      </w:pPr>
      <w:r w:rsidRPr="005E78A3">
        <w:rPr>
          <w:iCs/>
          <w:noProof/>
          <w:sz w:val="20"/>
          <w:szCs w:val="20"/>
          <w:lang w:eastAsia="zh-CN"/>
        </w:rPr>
        <w:drawing>
          <wp:inline distT="0" distB="0" distL="0" distR="0">
            <wp:extent cx="5305530" cy="3370223"/>
            <wp:effectExtent l="19050" t="19050" r="9525" b="20955"/>
            <wp:docPr id="8" name="Picture 10"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5117" cy="3389018"/>
                    </a:xfrm>
                    <a:prstGeom prst="rect">
                      <a:avLst/>
                    </a:prstGeom>
                    <a:noFill/>
                    <a:ln w="3175">
                      <a:solidFill>
                        <a:schemeClr val="tx1"/>
                      </a:solidFill>
                    </a:ln>
                  </pic:spPr>
                </pic:pic>
              </a:graphicData>
            </a:graphic>
          </wp:inline>
        </w:drawing>
      </w:r>
    </w:p>
    <w:p w:rsidR="005774EC" w:rsidRPr="005E78A3" w:rsidRDefault="005774EC" w:rsidP="00657C67">
      <w:pPr>
        <w:suppressAutoHyphens w:val="0"/>
        <w:snapToGrid w:val="0"/>
        <w:jc w:val="center"/>
        <w:rPr>
          <w:iCs/>
          <w:sz w:val="20"/>
          <w:szCs w:val="20"/>
        </w:rPr>
      </w:pPr>
      <w:r w:rsidRPr="005E78A3">
        <w:rPr>
          <w:b/>
          <w:iCs/>
          <w:sz w:val="20"/>
          <w:szCs w:val="20"/>
        </w:rPr>
        <w:t xml:space="preserve">Fig1: </w:t>
      </w:r>
      <w:r w:rsidRPr="005E78A3">
        <w:rPr>
          <w:iCs/>
          <w:sz w:val="20"/>
          <w:szCs w:val="20"/>
        </w:rPr>
        <w:t xml:space="preserve">Map of Study Area </w:t>
      </w:r>
    </w:p>
    <w:p w:rsidR="005E78A3" w:rsidRPr="005E78A3" w:rsidRDefault="005E78A3" w:rsidP="00AE20E7">
      <w:pPr>
        <w:suppressAutoHyphens w:val="0"/>
        <w:snapToGrid w:val="0"/>
        <w:ind w:firstLine="425"/>
        <w:jc w:val="both"/>
        <w:rPr>
          <w:sz w:val="20"/>
          <w:szCs w:val="20"/>
        </w:rPr>
      </w:pPr>
    </w:p>
    <w:p w:rsidR="005E78A3" w:rsidRPr="005E78A3" w:rsidRDefault="005E78A3" w:rsidP="00AE20E7">
      <w:pPr>
        <w:suppressAutoHyphens w:val="0"/>
        <w:snapToGrid w:val="0"/>
        <w:ind w:firstLine="425"/>
        <w:jc w:val="both"/>
        <w:rPr>
          <w:sz w:val="20"/>
          <w:szCs w:val="20"/>
        </w:rPr>
        <w:sectPr w:rsidR="005E78A3" w:rsidRPr="005E78A3" w:rsidSect="005E78A3">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576"/>
          <w:docGrid w:linePitch="360"/>
        </w:sectPr>
      </w:pPr>
    </w:p>
    <w:p w:rsidR="005774EC" w:rsidRPr="005E78A3" w:rsidRDefault="005774EC" w:rsidP="00AE20E7">
      <w:pPr>
        <w:pStyle w:val="Default"/>
        <w:snapToGrid w:val="0"/>
        <w:jc w:val="both"/>
        <w:rPr>
          <w:rFonts w:ascii="Times New Roman" w:hAnsi="Times New Roman" w:cs="Times New Roman"/>
          <w:sz w:val="20"/>
          <w:szCs w:val="20"/>
        </w:rPr>
      </w:pPr>
      <w:r w:rsidRPr="005E78A3">
        <w:rPr>
          <w:rFonts w:ascii="Times New Roman" w:hAnsi="Times New Roman" w:cs="Times New Roman"/>
          <w:b/>
          <w:bCs/>
          <w:sz w:val="20"/>
          <w:szCs w:val="20"/>
        </w:rPr>
        <w:lastRenderedPageBreak/>
        <w:t xml:space="preserve">2.2 Field sampling </w:t>
      </w:r>
    </w:p>
    <w:p w:rsidR="005774EC" w:rsidRPr="005E78A3" w:rsidRDefault="005774EC" w:rsidP="00AE20E7">
      <w:pPr>
        <w:suppressAutoHyphens w:val="0"/>
        <w:snapToGrid w:val="0"/>
        <w:ind w:firstLine="425"/>
        <w:jc w:val="both"/>
        <w:rPr>
          <w:sz w:val="20"/>
          <w:szCs w:val="20"/>
        </w:rPr>
      </w:pPr>
      <w:r w:rsidRPr="005E78A3">
        <w:rPr>
          <w:sz w:val="20"/>
          <w:szCs w:val="20"/>
        </w:rPr>
        <w:t xml:space="preserve">A total of 442 fish specimen belonging to 8 families were collected from the study area for a period of five months (May – September, 2016). The fish were purchased from artisanal fishermen operating around the landing sites using gill and cast nets, as well as wire and basket traps of various mesh </w:t>
      </w:r>
      <w:r w:rsidRPr="005E78A3">
        <w:rPr>
          <w:sz w:val="20"/>
          <w:szCs w:val="20"/>
        </w:rPr>
        <w:lastRenderedPageBreak/>
        <w:t xml:space="preserve">sizes. The sampled fishes were collected and transported in ice chest to Devine Concept Integrated Laboratory, Port Harcourt, for identification and examination. </w:t>
      </w:r>
    </w:p>
    <w:p w:rsidR="005774EC" w:rsidRPr="005E78A3" w:rsidRDefault="005774EC" w:rsidP="00AE20E7">
      <w:pPr>
        <w:pStyle w:val="Default"/>
        <w:snapToGrid w:val="0"/>
        <w:jc w:val="both"/>
        <w:rPr>
          <w:rFonts w:ascii="Times New Roman" w:hAnsi="Times New Roman" w:cs="Times New Roman"/>
          <w:sz w:val="20"/>
          <w:szCs w:val="20"/>
        </w:rPr>
      </w:pPr>
      <w:r w:rsidRPr="005E78A3">
        <w:rPr>
          <w:rFonts w:ascii="Times New Roman" w:hAnsi="Times New Roman" w:cs="Times New Roman"/>
          <w:b/>
          <w:bCs/>
          <w:sz w:val="20"/>
          <w:szCs w:val="20"/>
        </w:rPr>
        <w:t xml:space="preserve">2.3 Identification / Examination of samples for </w:t>
      </w:r>
      <w:proofErr w:type="spellStart"/>
      <w:r w:rsidRPr="005E78A3">
        <w:rPr>
          <w:rFonts w:ascii="Times New Roman" w:hAnsi="Times New Roman" w:cs="Times New Roman"/>
          <w:b/>
          <w:bCs/>
          <w:sz w:val="20"/>
          <w:szCs w:val="20"/>
        </w:rPr>
        <w:t>ectoparasites</w:t>
      </w:r>
      <w:proofErr w:type="spellEnd"/>
      <w:r w:rsidRPr="005E78A3">
        <w:rPr>
          <w:rFonts w:ascii="Times New Roman" w:hAnsi="Times New Roman" w:cs="Times New Roman"/>
          <w:b/>
          <w:bCs/>
          <w:sz w:val="20"/>
          <w:szCs w:val="20"/>
        </w:rPr>
        <w:t xml:space="preserve"> </w:t>
      </w:r>
    </w:p>
    <w:p w:rsidR="005774EC" w:rsidRPr="005E78A3" w:rsidRDefault="005774EC" w:rsidP="00AE20E7">
      <w:pPr>
        <w:suppressAutoHyphens w:val="0"/>
        <w:autoSpaceDE w:val="0"/>
        <w:autoSpaceDN w:val="0"/>
        <w:adjustRightInd w:val="0"/>
        <w:snapToGrid w:val="0"/>
        <w:ind w:firstLine="425"/>
        <w:jc w:val="both"/>
        <w:rPr>
          <w:sz w:val="20"/>
          <w:szCs w:val="20"/>
        </w:rPr>
      </w:pPr>
      <w:r w:rsidRPr="005E78A3">
        <w:rPr>
          <w:sz w:val="20"/>
          <w:szCs w:val="20"/>
        </w:rPr>
        <w:lastRenderedPageBreak/>
        <w:t xml:space="preserve">The sampled fishes were separated in to groups and identified using identification sheets by (Schneider, 1990) using </w:t>
      </w:r>
      <w:proofErr w:type="spellStart"/>
      <w:r w:rsidRPr="005E78A3">
        <w:rPr>
          <w:sz w:val="20"/>
          <w:szCs w:val="20"/>
        </w:rPr>
        <w:t>morphometric</w:t>
      </w:r>
      <w:proofErr w:type="spellEnd"/>
      <w:r w:rsidRPr="005E78A3">
        <w:rPr>
          <w:sz w:val="20"/>
          <w:szCs w:val="20"/>
        </w:rPr>
        <w:t xml:space="preserve"> and </w:t>
      </w:r>
      <w:proofErr w:type="spellStart"/>
      <w:r w:rsidRPr="005E78A3">
        <w:rPr>
          <w:sz w:val="20"/>
          <w:szCs w:val="20"/>
        </w:rPr>
        <w:t>meristics</w:t>
      </w:r>
      <w:proofErr w:type="spellEnd"/>
      <w:r w:rsidRPr="005E78A3">
        <w:rPr>
          <w:sz w:val="20"/>
          <w:szCs w:val="20"/>
        </w:rPr>
        <w:t xml:space="preserve"> characters. The identified fishes were measured to the nearest mm and checked for macro </w:t>
      </w:r>
      <w:proofErr w:type="spellStart"/>
      <w:r w:rsidRPr="005E78A3">
        <w:rPr>
          <w:sz w:val="20"/>
          <w:szCs w:val="20"/>
        </w:rPr>
        <w:t>ectoparasites</w:t>
      </w:r>
      <w:proofErr w:type="spellEnd"/>
      <w:r w:rsidRPr="005E78A3">
        <w:rPr>
          <w:sz w:val="20"/>
          <w:szCs w:val="20"/>
        </w:rPr>
        <w:t xml:space="preserve"> in the skin and gills of the fish specimen. The scrape portion on each of the organs were smeared on clean glass slides, covered with cover slides and examined under light microscopes for </w:t>
      </w:r>
      <w:proofErr w:type="spellStart"/>
      <w:r w:rsidRPr="005E78A3">
        <w:rPr>
          <w:sz w:val="20"/>
          <w:szCs w:val="20"/>
        </w:rPr>
        <w:t>ectoparasites</w:t>
      </w:r>
      <w:proofErr w:type="spellEnd"/>
      <w:r w:rsidRPr="005E78A3">
        <w:rPr>
          <w:sz w:val="20"/>
          <w:szCs w:val="20"/>
        </w:rPr>
        <w:t>. The isolated parasites were collected and fixed in 4% phosphate buffered formalin (PBF) for further processing and species identification (</w:t>
      </w:r>
      <w:proofErr w:type="spellStart"/>
      <w:r w:rsidRPr="005E78A3">
        <w:rPr>
          <w:sz w:val="20"/>
          <w:szCs w:val="20"/>
        </w:rPr>
        <w:t>Paperna</w:t>
      </w:r>
      <w:proofErr w:type="spellEnd"/>
      <w:r w:rsidRPr="005E78A3">
        <w:rPr>
          <w:sz w:val="20"/>
          <w:szCs w:val="20"/>
        </w:rPr>
        <w:t xml:space="preserve">, 1980; 1996). Each sample was examined independently for parasites according to the protocol outlined in </w:t>
      </w:r>
      <w:proofErr w:type="spellStart"/>
      <w:r w:rsidRPr="005E78A3">
        <w:rPr>
          <w:sz w:val="20"/>
          <w:szCs w:val="20"/>
        </w:rPr>
        <w:t>Obiekizie</w:t>
      </w:r>
      <w:proofErr w:type="spellEnd"/>
      <w:r w:rsidRPr="005E78A3">
        <w:rPr>
          <w:sz w:val="20"/>
          <w:szCs w:val="20"/>
        </w:rPr>
        <w:t xml:space="preserve"> and </w:t>
      </w:r>
      <w:proofErr w:type="spellStart"/>
      <w:r w:rsidRPr="005E78A3">
        <w:rPr>
          <w:sz w:val="20"/>
          <w:szCs w:val="20"/>
        </w:rPr>
        <w:t>Ekanem</w:t>
      </w:r>
      <w:proofErr w:type="spellEnd"/>
      <w:r w:rsidRPr="005E78A3">
        <w:rPr>
          <w:sz w:val="20"/>
          <w:szCs w:val="20"/>
        </w:rPr>
        <w:t xml:space="preserve"> (1995). Skin scrapings and wet mounts from skin and gills were examined for abundance and distribution of </w:t>
      </w:r>
      <w:proofErr w:type="spellStart"/>
      <w:r w:rsidRPr="005E78A3">
        <w:rPr>
          <w:sz w:val="20"/>
          <w:szCs w:val="20"/>
        </w:rPr>
        <w:t>ectoparasites</w:t>
      </w:r>
      <w:proofErr w:type="spellEnd"/>
      <w:r w:rsidRPr="005E78A3">
        <w:rPr>
          <w:sz w:val="20"/>
          <w:szCs w:val="20"/>
        </w:rPr>
        <w:t xml:space="preserve">. Identification of parasites was carried out according to </w:t>
      </w:r>
      <w:proofErr w:type="spellStart"/>
      <w:r w:rsidRPr="005E78A3">
        <w:rPr>
          <w:sz w:val="20"/>
          <w:szCs w:val="20"/>
        </w:rPr>
        <w:t>Obiekezie</w:t>
      </w:r>
      <w:proofErr w:type="spellEnd"/>
      <w:r w:rsidRPr="005E78A3">
        <w:rPr>
          <w:sz w:val="20"/>
          <w:szCs w:val="20"/>
        </w:rPr>
        <w:t xml:space="preserve"> and </w:t>
      </w:r>
      <w:proofErr w:type="spellStart"/>
      <w:r w:rsidRPr="005E78A3">
        <w:rPr>
          <w:sz w:val="20"/>
          <w:szCs w:val="20"/>
        </w:rPr>
        <w:t>Enyenihi</w:t>
      </w:r>
      <w:proofErr w:type="spellEnd"/>
      <w:r w:rsidRPr="005E78A3">
        <w:rPr>
          <w:sz w:val="20"/>
          <w:szCs w:val="20"/>
        </w:rPr>
        <w:t xml:space="preserve"> (1988), </w:t>
      </w:r>
      <w:proofErr w:type="spellStart"/>
      <w:r w:rsidRPr="005E78A3">
        <w:rPr>
          <w:sz w:val="20"/>
          <w:szCs w:val="20"/>
        </w:rPr>
        <w:t>Obiekezie</w:t>
      </w:r>
      <w:proofErr w:type="spellEnd"/>
      <w:r w:rsidRPr="005E78A3">
        <w:rPr>
          <w:sz w:val="20"/>
          <w:szCs w:val="20"/>
        </w:rPr>
        <w:t xml:space="preserve"> and </w:t>
      </w:r>
      <w:proofErr w:type="spellStart"/>
      <w:r w:rsidRPr="005E78A3">
        <w:rPr>
          <w:sz w:val="20"/>
          <w:szCs w:val="20"/>
        </w:rPr>
        <w:t>Ekanem</w:t>
      </w:r>
      <w:proofErr w:type="spellEnd"/>
      <w:r w:rsidRPr="005E78A3">
        <w:rPr>
          <w:sz w:val="20"/>
          <w:szCs w:val="20"/>
        </w:rPr>
        <w:t xml:space="preserve"> (1995) and Roberts (2000). </w:t>
      </w:r>
    </w:p>
    <w:p w:rsidR="005774EC" w:rsidRPr="005E78A3" w:rsidRDefault="005774EC" w:rsidP="00AE20E7">
      <w:pPr>
        <w:pStyle w:val="Default"/>
        <w:snapToGrid w:val="0"/>
        <w:jc w:val="both"/>
        <w:rPr>
          <w:rFonts w:ascii="Times New Roman" w:hAnsi="Times New Roman" w:cs="Times New Roman"/>
          <w:sz w:val="20"/>
          <w:szCs w:val="20"/>
        </w:rPr>
      </w:pPr>
      <w:r w:rsidRPr="005E78A3">
        <w:rPr>
          <w:rFonts w:ascii="Times New Roman" w:hAnsi="Times New Roman" w:cs="Times New Roman"/>
          <w:b/>
          <w:bCs/>
          <w:sz w:val="20"/>
          <w:szCs w:val="20"/>
        </w:rPr>
        <w:t xml:space="preserve">2.4 Examination of samples for </w:t>
      </w:r>
      <w:proofErr w:type="spellStart"/>
      <w:r w:rsidRPr="005E78A3">
        <w:rPr>
          <w:rFonts w:ascii="Times New Roman" w:hAnsi="Times New Roman" w:cs="Times New Roman"/>
          <w:b/>
          <w:bCs/>
          <w:sz w:val="20"/>
          <w:szCs w:val="20"/>
        </w:rPr>
        <w:t>endoparasites</w:t>
      </w:r>
      <w:proofErr w:type="spellEnd"/>
      <w:r w:rsidRPr="005E78A3">
        <w:rPr>
          <w:rFonts w:ascii="Times New Roman" w:hAnsi="Times New Roman" w:cs="Times New Roman"/>
          <w:b/>
          <w:bCs/>
          <w:sz w:val="20"/>
          <w:szCs w:val="20"/>
        </w:rPr>
        <w:t xml:space="preserve"> </w:t>
      </w:r>
    </w:p>
    <w:p w:rsidR="005774EC" w:rsidRPr="005E78A3" w:rsidRDefault="005774EC" w:rsidP="00AE20E7">
      <w:pPr>
        <w:pStyle w:val="Default"/>
        <w:snapToGrid w:val="0"/>
        <w:ind w:firstLine="425"/>
        <w:jc w:val="both"/>
        <w:rPr>
          <w:rFonts w:ascii="Times New Roman" w:hAnsi="Times New Roman" w:cs="Times New Roman"/>
          <w:sz w:val="20"/>
          <w:szCs w:val="20"/>
        </w:rPr>
      </w:pPr>
      <w:r w:rsidRPr="005E78A3">
        <w:rPr>
          <w:rFonts w:ascii="Times New Roman" w:hAnsi="Times New Roman" w:cs="Times New Roman"/>
          <w:sz w:val="20"/>
          <w:szCs w:val="20"/>
        </w:rPr>
        <w:t xml:space="preserve">The cavity of each fish was cut opened ventrally with a pair of scissors and the internal organs removed for examination. Organ squash of some organs (liver, spleen, heart, kidney) were made and examined as wet mounts under the microscope while other parts were fixed in </w:t>
      </w:r>
      <w:r w:rsidRPr="005E78A3">
        <w:rPr>
          <w:rFonts w:ascii="Times New Roman" w:hAnsi="Times New Roman" w:cs="Times New Roman"/>
          <w:color w:val="auto"/>
          <w:sz w:val="20"/>
          <w:szCs w:val="20"/>
        </w:rPr>
        <w:t xml:space="preserve">phosphate buffered formalin </w:t>
      </w:r>
      <w:r w:rsidRPr="005E78A3">
        <w:rPr>
          <w:rFonts w:ascii="Times New Roman" w:hAnsi="Times New Roman" w:cs="Times New Roman"/>
          <w:sz w:val="20"/>
          <w:szCs w:val="20"/>
        </w:rPr>
        <w:t>(PBF) for isolation, and identification of parasites ((</w:t>
      </w:r>
      <w:proofErr w:type="spellStart"/>
      <w:r w:rsidRPr="005E78A3">
        <w:rPr>
          <w:rFonts w:ascii="Times New Roman" w:hAnsi="Times New Roman" w:cs="Times New Roman"/>
          <w:sz w:val="20"/>
          <w:szCs w:val="20"/>
        </w:rPr>
        <w:t>Paperna</w:t>
      </w:r>
      <w:proofErr w:type="spellEnd"/>
      <w:r w:rsidRPr="005E78A3">
        <w:rPr>
          <w:rFonts w:ascii="Times New Roman" w:hAnsi="Times New Roman" w:cs="Times New Roman"/>
          <w:sz w:val="20"/>
          <w:szCs w:val="20"/>
        </w:rPr>
        <w:t xml:space="preserve">, 1980, 1996). </w:t>
      </w:r>
    </w:p>
    <w:p w:rsidR="005774EC" w:rsidRPr="005E78A3" w:rsidRDefault="005774EC" w:rsidP="00AE20E7">
      <w:pPr>
        <w:pStyle w:val="Default"/>
        <w:snapToGrid w:val="0"/>
        <w:jc w:val="both"/>
        <w:rPr>
          <w:rFonts w:ascii="Times New Roman" w:hAnsi="Times New Roman" w:cs="Times New Roman"/>
          <w:sz w:val="20"/>
          <w:szCs w:val="20"/>
        </w:rPr>
      </w:pPr>
      <w:r w:rsidRPr="005E78A3">
        <w:rPr>
          <w:rFonts w:ascii="Times New Roman" w:hAnsi="Times New Roman" w:cs="Times New Roman"/>
          <w:b/>
          <w:bCs/>
          <w:sz w:val="20"/>
          <w:szCs w:val="20"/>
        </w:rPr>
        <w:t xml:space="preserve">2.5 Determination of percentage incidence of fish parasites </w:t>
      </w:r>
    </w:p>
    <w:p w:rsidR="005774EC" w:rsidRPr="005E78A3" w:rsidRDefault="005774EC" w:rsidP="00AE20E7">
      <w:pPr>
        <w:pStyle w:val="Default"/>
        <w:snapToGrid w:val="0"/>
        <w:ind w:firstLine="425"/>
        <w:jc w:val="both"/>
        <w:rPr>
          <w:rFonts w:ascii="Times New Roman" w:hAnsi="Times New Roman" w:cs="Times New Roman"/>
          <w:sz w:val="20"/>
          <w:szCs w:val="20"/>
        </w:rPr>
      </w:pPr>
      <w:r w:rsidRPr="005E78A3">
        <w:rPr>
          <w:rFonts w:ascii="Times New Roman" w:hAnsi="Times New Roman" w:cs="Times New Roman"/>
          <w:sz w:val="20"/>
          <w:szCs w:val="20"/>
        </w:rPr>
        <w:t xml:space="preserve">The percent incidence of both </w:t>
      </w:r>
      <w:proofErr w:type="spellStart"/>
      <w:r w:rsidRPr="005E78A3">
        <w:rPr>
          <w:rFonts w:ascii="Times New Roman" w:hAnsi="Times New Roman" w:cs="Times New Roman"/>
          <w:sz w:val="20"/>
          <w:szCs w:val="20"/>
        </w:rPr>
        <w:t>ectoparasites</w:t>
      </w:r>
      <w:proofErr w:type="spellEnd"/>
      <w:r w:rsidRPr="005E78A3">
        <w:rPr>
          <w:rFonts w:ascii="Times New Roman" w:hAnsi="Times New Roman" w:cs="Times New Roman"/>
          <w:sz w:val="20"/>
          <w:szCs w:val="20"/>
        </w:rPr>
        <w:t xml:space="preserve"> and </w:t>
      </w:r>
      <w:proofErr w:type="spellStart"/>
      <w:r w:rsidRPr="005E78A3">
        <w:rPr>
          <w:rFonts w:ascii="Times New Roman" w:hAnsi="Times New Roman" w:cs="Times New Roman"/>
          <w:sz w:val="20"/>
          <w:szCs w:val="20"/>
        </w:rPr>
        <w:t>endoparasite</w:t>
      </w:r>
      <w:proofErr w:type="spellEnd"/>
      <w:r w:rsidRPr="005E78A3">
        <w:rPr>
          <w:rFonts w:ascii="Times New Roman" w:hAnsi="Times New Roman" w:cs="Times New Roman"/>
          <w:sz w:val="20"/>
          <w:szCs w:val="20"/>
        </w:rPr>
        <w:t xml:space="preserve"> were calculated according to </w:t>
      </w:r>
      <w:proofErr w:type="spellStart"/>
      <w:r w:rsidRPr="005E78A3">
        <w:rPr>
          <w:rFonts w:ascii="Times New Roman" w:hAnsi="Times New Roman" w:cs="Times New Roman"/>
          <w:sz w:val="20"/>
          <w:szCs w:val="20"/>
        </w:rPr>
        <w:t>Tombi</w:t>
      </w:r>
      <w:proofErr w:type="spellEnd"/>
      <w:r w:rsidRPr="005E78A3">
        <w:rPr>
          <w:rFonts w:ascii="Times New Roman" w:hAnsi="Times New Roman" w:cs="Times New Roman"/>
          <w:sz w:val="20"/>
          <w:szCs w:val="20"/>
        </w:rPr>
        <w:t xml:space="preserve"> and </w:t>
      </w:r>
      <w:proofErr w:type="spellStart"/>
      <w:r w:rsidRPr="005E78A3">
        <w:rPr>
          <w:rFonts w:ascii="Times New Roman" w:hAnsi="Times New Roman" w:cs="Times New Roman"/>
          <w:sz w:val="20"/>
          <w:szCs w:val="20"/>
        </w:rPr>
        <w:t>Bilong</w:t>
      </w:r>
      <w:proofErr w:type="spellEnd"/>
      <w:r w:rsidRPr="005E78A3">
        <w:rPr>
          <w:rFonts w:ascii="Times New Roman" w:hAnsi="Times New Roman" w:cs="Times New Roman"/>
          <w:sz w:val="20"/>
          <w:szCs w:val="20"/>
        </w:rPr>
        <w:t xml:space="preserve"> (2004). </w:t>
      </w:r>
    </w:p>
    <w:p w:rsidR="005774EC" w:rsidRPr="005E78A3" w:rsidRDefault="005774EC" w:rsidP="00AE20E7">
      <w:pPr>
        <w:pStyle w:val="Default"/>
        <w:snapToGrid w:val="0"/>
        <w:ind w:firstLine="425"/>
        <w:jc w:val="both"/>
        <w:rPr>
          <w:rFonts w:ascii="Times New Roman" w:hAnsi="Times New Roman" w:cs="Times New Roman"/>
          <w:sz w:val="20"/>
          <w:szCs w:val="20"/>
        </w:rPr>
      </w:pPr>
      <w:r w:rsidRPr="005E78A3">
        <w:rPr>
          <w:rFonts w:ascii="Times New Roman" w:hAnsi="Times New Roman" w:cs="Times New Roman"/>
          <w:sz w:val="20"/>
          <w:szCs w:val="20"/>
        </w:rPr>
        <w:t xml:space="preserve">Percentage incidence (%) = (n/N) x 100 </w:t>
      </w:r>
    </w:p>
    <w:p w:rsidR="005774EC" w:rsidRPr="005E78A3" w:rsidRDefault="005774EC" w:rsidP="00AE20E7">
      <w:pPr>
        <w:suppressAutoHyphens w:val="0"/>
        <w:snapToGrid w:val="0"/>
        <w:ind w:firstLine="425"/>
        <w:jc w:val="both"/>
        <w:rPr>
          <w:sz w:val="20"/>
          <w:szCs w:val="20"/>
        </w:rPr>
      </w:pPr>
      <w:r w:rsidRPr="005E78A3">
        <w:rPr>
          <w:sz w:val="20"/>
          <w:szCs w:val="20"/>
        </w:rPr>
        <w:t>Where;</w:t>
      </w:r>
    </w:p>
    <w:p w:rsidR="005774EC" w:rsidRPr="005E78A3" w:rsidRDefault="005774EC" w:rsidP="00AE20E7">
      <w:pPr>
        <w:suppressAutoHyphens w:val="0"/>
        <w:snapToGrid w:val="0"/>
        <w:ind w:firstLine="425"/>
        <w:jc w:val="both"/>
        <w:rPr>
          <w:sz w:val="20"/>
          <w:szCs w:val="20"/>
        </w:rPr>
      </w:pPr>
      <w:r w:rsidRPr="005E78A3">
        <w:rPr>
          <w:sz w:val="20"/>
          <w:szCs w:val="20"/>
        </w:rPr>
        <w:t xml:space="preserve">n = the number of individual parasites species isolated, </w:t>
      </w:r>
    </w:p>
    <w:p w:rsidR="005774EC" w:rsidRDefault="005774EC" w:rsidP="00AE20E7">
      <w:pPr>
        <w:suppressAutoHyphens w:val="0"/>
        <w:snapToGrid w:val="0"/>
        <w:ind w:firstLine="425"/>
        <w:jc w:val="both"/>
        <w:rPr>
          <w:sz w:val="20"/>
          <w:szCs w:val="20"/>
          <w:lang w:eastAsia="zh-CN"/>
        </w:rPr>
      </w:pPr>
      <w:r w:rsidRPr="005E78A3">
        <w:rPr>
          <w:sz w:val="20"/>
          <w:szCs w:val="20"/>
        </w:rPr>
        <w:t>N = the total numbers of parasites isolated from individual fish.</w:t>
      </w:r>
      <w:r w:rsidR="005E78A3" w:rsidRPr="005E78A3">
        <w:rPr>
          <w:sz w:val="20"/>
          <w:szCs w:val="20"/>
        </w:rPr>
        <w:t xml:space="preserve"> </w:t>
      </w:r>
    </w:p>
    <w:p w:rsidR="00657C67" w:rsidRPr="005E78A3" w:rsidRDefault="00657C67" w:rsidP="00AE20E7">
      <w:pPr>
        <w:suppressAutoHyphens w:val="0"/>
        <w:snapToGrid w:val="0"/>
        <w:ind w:firstLine="425"/>
        <w:jc w:val="both"/>
        <w:rPr>
          <w:sz w:val="20"/>
          <w:szCs w:val="20"/>
          <w:lang w:eastAsia="zh-CN"/>
        </w:rPr>
      </w:pPr>
    </w:p>
    <w:p w:rsidR="005774EC" w:rsidRPr="005E78A3" w:rsidRDefault="005774EC" w:rsidP="00AE20E7">
      <w:pPr>
        <w:suppressAutoHyphens w:val="0"/>
        <w:snapToGrid w:val="0"/>
        <w:jc w:val="both"/>
        <w:rPr>
          <w:b/>
          <w:sz w:val="20"/>
          <w:szCs w:val="20"/>
        </w:rPr>
      </w:pPr>
      <w:r w:rsidRPr="005E78A3">
        <w:rPr>
          <w:b/>
          <w:sz w:val="20"/>
          <w:szCs w:val="20"/>
        </w:rPr>
        <w:t>3.0 Results</w:t>
      </w:r>
    </w:p>
    <w:p w:rsidR="005774EC" w:rsidRPr="005E78A3" w:rsidRDefault="005774EC" w:rsidP="00AE20E7">
      <w:pPr>
        <w:suppressAutoHyphens w:val="0"/>
        <w:autoSpaceDE w:val="0"/>
        <w:autoSpaceDN w:val="0"/>
        <w:adjustRightInd w:val="0"/>
        <w:snapToGrid w:val="0"/>
        <w:ind w:firstLine="425"/>
        <w:jc w:val="both"/>
        <w:rPr>
          <w:rFonts w:eastAsia="FranklinGothic-Book"/>
          <w:sz w:val="20"/>
          <w:szCs w:val="20"/>
        </w:rPr>
      </w:pPr>
      <w:r w:rsidRPr="005E78A3">
        <w:rPr>
          <w:rFonts w:eastAsia="FranklinGothic-Book"/>
          <w:sz w:val="20"/>
          <w:szCs w:val="20"/>
        </w:rPr>
        <w:t xml:space="preserve">The fish species identified were </w:t>
      </w:r>
      <w:proofErr w:type="spellStart"/>
      <w:r w:rsidRPr="005E78A3">
        <w:rPr>
          <w:rFonts w:eastAsia="FranklinGothic-Book"/>
          <w:sz w:val="20"/>
          <w:szCs w:val="20"/>
        </w:rPr>
        <w:t>Cichlidae</w:t>
      </w:r>
      <w:proofErr w:type="spellEnd"/>
      <w:r w:rsidRPr="005E78A3">
        <w:rPr>
          <w:rFonts w:eastAsia="FranklinGothic-Book"/>
          <w:sz w:val="20"/>
          <w:szCs w:val="20"/>
        </w:rPr>
        <w:t xml:space="preserve"> (</w:t>
      </w:r>
      <w:proofErr w:type="spellStart"/>
      <w:r w:rsidRPr="005E78A3">
        <w:rPr>
          <w:i/>
          <w:iCs/>
          <w:sz w:val="20"/>
          <w:szCs w:val="20"/>
        </w:rPr>
        <w:t>Sarotherodon</w:t>
      </w:r>
      <w:proofErr w:type="spellEnd"/>
      <w:r w:rsidRPr="005E78A3">
        <w:rPr>
          <w:i/>
          <w:iCs/>
          <w:sz w:val="20"/>
          <w:szCs w:val="20"/>
        </w:rPr>
        <w:t xml:space="preserve"> </w:t>
      </w:r>
      <w:proofErr w:type="spellStart"/>
      <w:r w:rsidRPr="005E78A3">
        <w:rPr>
          <w:iCs/>
          <w:sz w:val="20"/>
          <w:szCs w:val="20"/>
        </w:rPr>
        <w:t>melanotheron</w:t>
      </w:r>
      <w:proofErr w:type="spellEnd"/>
      <w:r w:rsidRPr="005E78A3">
        <w:rPr>
          <w:iCs/>
          <w:sz w:val="20"/>
          <w:szCs w:val="20"/>
        </w:rPr>
        <w:t xml:space="preserve">, </w:t>
      </w:r>
      <w:r w:rsidRPr="005E78A3">
        <w:rPr>
          <w:i/>
          <w:iCs/>
          <w:sz w:val="20"/>
          <w:szCs w:val="20"/>
        </w:rPr>
        <w:t xml:space="preserve">Tilapia </w:t>
      </w:r>
      <w:proofErr w:type="spellStart"/>
      <w:r w:rsidRPr="005E78A3">
        <w:rPr>
          <w:i/>
          <w:iCs/>
          <w:sz w:val="20"/>
          <w:szCs w:val="20"/>
        </w:rPr>
        <w:t>guineensis</w:t>
      </w:r>
      <w:proofErr w:type="spellEnd"/>
      <w:r w:rsidRPr="005E78A3">
        <w:rPr>
          <w:rFonts w:eastAsia="FranklinGothic-Book"/>
          <w:sz w:val="20"/>
          <w:szCs w:val="20"/>
        </w:rPr>
        <w:t xml:space="preserve">), </w:t>
      </w:r>
      <w:proofErr w:type="spellStart"/>
      <w:r w:rsidRPr="005E78A3">
        <w:rPr>
          <w:rFonts w:eastAsia="FranklinGothic-Book"/>
          <w:sz w:val="20"/>
          <w:szCs w:val="20"/>
        </w:rPr>
        <w:t>Clarotidae</w:t>
      </w:r>
      <w:proofErr w:type="spellEnd"/>
      <w:r w:rsidRPr="005E78A3">
        <w:rPr>
          <w:rFonts w:eastAsia="FranklinGothic-Book"/>
          <w:sz w:val="20"/>
          <w:szCs w:val="20"/>
        </w:rPr>
        <w:t xml:space="preserve"> (</w:t>
      </w:r>
      <w:proofErr w:type="spellStart"/>
      <w:r w:rsidRPr="005E78A3">
        <w:rPr>
          <w:i/>
          <w:iCs/>
          <w:sz w:val="20"/>
          <w:szCs w:val="20"/>
        </w:rPr>
        <w:t>Chrysichthys</w:t>
      </w:r>
      <w:proofErr w:type="spellEnd"/>
      <w:r w:rsidRPr="005E78A3">
        <w:rPr>
          <w:i/>
          <w:iCs/>
          <w:sz w:val="20"/>
          <w:szCs w:val="20"/>
        </w:rPr>
        <w:t xml:space="preserve"> </w:t>
      </w:r>
      <w:proofErr w:type="spellStart"/>
      <w:r w:rsidRPr="005E78A3">
        <w:rPr>
          <w:i/>
          <w:iCs/>
          <w:sz w:val="20"/>
          <w:szCs w:val="20"/>
        </w:rPr>
        <w:t>nigrodigitatus</w:t>
      </w:r>
      <w:proofErr w:type="spellEnd"/>
      <w:r w:rsidRPr="005E78A3">
        <w:rPr>
          <w:iCs/>
          <w:sz w:val="20"/>
          <w:szCs w:val="20"/>
        </w:rPr>
        <w:t>)</w:t>
      </w:r>
      <w:r w:rsidRPr="005E78A3">
        <w:rPr>
          <w:rFonts w:eastAsia="FranklinGothic-Book"/>
          <w:sz w:val="20"/>
          <w:szCs w:val="20"/>
        </w:rPr>
        <w:t xml:space="preserve">, </w:t>
      </w:r>
      <w:proofErr w:type="spellStart"/>
      <w:r w:rsidRPr="005E78A3">
        <w:rPr>
          <w:bCs/>
          <w:sz w:val="20"/>
          <w:szCs w:val="20"/>
        </w:rPr>
        <w:t>Clupeidae</w:t>
      </w:r>
      <w:proofErr w:type="spellEnd"/>
      <w:r w:rsidRPr="005E78A3">
        <w:rPr>
          <w:bCs/>
          <w:sz w:val="20"/>
          <w:szCs w:val="20"/>
        </w:rPr>
        <w:t xml:space="preserve"> (</w:t>
      </w:r>
      <w:proofErr w:type="spellStart"/>
      <w:r w:rsidRPr="005E78A3">
        <w:rPr>
          <w:i/>
          <w:iCs/>
          <w:sz w:val="20"/>
          <w:szCs w:val="20"/>
        </w:rPr>
        <w:t>Ethmalosa</w:t>
      </w:r>
      <w:proofErr w:type="spellEnd"/>
      <w:r w:rsidRPr="005E78A3">
        <w:rPr>
          <w:i/>
          <w:iCs/>
          <w:sz w:val="20"/>
          <w:szCs w:val="20"/>
        </w:rPr>
        <w:t xml:space="preserve"> </w:t>
      </w:r>
      <w:proofErr w:type="spellStart"/>
      <w:r w:rsidRPr="005E78A3">
        <w:rPr>
          <w:i/>
          <w:iCs/>
          <w:sz w:val="20"/>
          <w:szCs w:val="20"/>
        </w:rPr>
        <w:t>fimbriata</w:t>
      </w:r>
      <w:proofErr w:type="spellEnd"/>
      <w:r w:rsidRPr="005E78A3">
        <w:rPr>
          <w:bCs/>
          <w:sz w:val="20"/>
          <w:szCs w:val="20"/>
        </w:rPr>
        <w:t xml:space="preserve">), </w:t>
      </w:r>
      <w:proofErr w:type="spellStart"/>
      <w:r w:rsidRPr="005E78A3">
        <w:rPr>
          <w:bCs/>
          <w:sz w:val="20"/>
          <w:szCs w:val="20"/>
        </w:rPr>
        <w:t>Mugilidae</w:t>
      </w:r>
      <w:proofErr w:type="spellEnd"/>
      <w:r w:rsidRPr="005E78A3">
        <w:rPr>
          <w:rFonts w:eastAsia="FranklinGothic-Book"/>
          <w:sz w:val="20"/>
          <w:szCs w:val="20"/>
        </w:rPr>
        <w:t xml:space="preserve"> (</w:t>
      </w:r>
      <w:r w:rsidRPr="005E78A3">
        <w:rPr>
          <w:i/>
          <w:iCs/>
          <w:sz w:val="20"/>
          <w:szCs w:val="20"/>
        </w:rPr>
        <w:t xml:space="preserve">L. </w:t>
      </w:r>
      <w:proofErr w:type="spellStart"/>
      <w:r w:rsidRPr="005E78A3">
        <w:rPr>
          <w:i/>
          <w:iCs/>
          <w:sz w:val="20"/>
          <w:szCs w:val="20"/>
        </w:rPr>
        <w:t>falcipinnis</w:t>
      </w:r>
      <w:proofErr w:type="spellEnd"/>
      <w:r w:rsidRPr="005E78A3">
        <w:rPr>
          <w:iCs/>
          <w:sz w:val="20"/>
          <w:szCs w:val="20"/>
        </w:rPr>
        <w:t xml:space="preserve">, </w:t>
      </w:r>
      <w:proofErr w:type="spellStart"/>
      <w:r w:rsidRPr="005E78A3">
        <w:rPr>
          <w:i/>
          <w:iCs/>
          <w:sz w:val="20"/>
          <w:szCs w:val="20"/>
        </w:rPr>
        <w:t>Mugil</w:t>
      </w:r>
      <w:proofErr w:type="spellEnd"/>
      <w:r w:rsidRPr="005E78A3">
        <w:rPr>
          <w:i/>
          <w:iCs/>
          <w:sz w:val="20"/>
          <w:szCs w:val="20"/>
        </w:rPr>
        <w:t xml:space="preserve"> </w:t>
      </w:r>
      <w:proofErr w:type="spellStart"/>
      <w:r w:rsidRPr="005E78A3">
        <w:rPr>
          <w:i/>
          <w:iCs/>
          <w:sz w:val="20"/>
          <w:szCs w:val="20"/>
        </w:rPr>
        <w:t>curema</w:t>
      </w:r>
      <w:proofErr w:type="spellEnd"/>
      <w:r w:rsidRPr="005E78A3">
        <w:rPr>
          <w:rFonts w:eastAsia="FranklinGothic-Book"/>
          <w:sz w:val="20"/>
          <w:szCs w:val="20"/>
        </w:rPr>
        <w:t xml:space="preserve">), </w:t>
      </w:r>
      <w:proofErr w:type="spellStart"/>
      <w:r w:rsidRPr="005E78A3">
        <w:rPr>
          <w:bCs/>
          <w:sz w:val="20"/>
          <w:szCs w:val="20"/>
        </w:rPr>
        <w:t>Polynemidae</w:t>
      </w:r>
      <w:proofErr w:type="spellEnd"/>
      <w:r w:rsidRPr="005E78A3">
        <w:rPr>
          <w:bCs/>
          <w:sz w:val="20"/>
          <w:szCs w:val="20"/>
        </w:rPr>
        <w:t>,</w:t>
      </w:r>
      <w:r w:rsidRPr="005E78A3">
        <w:rPr>
          <w:b/>
          <w:bCs/>
          <w:sz w:val="20"/>
          <w:szCs w:val="20"/>
        </w:rPr>
        <w:t xml:space="preserve"> (</w:t>
      </w:r>
      <w:proofErr w:type="spellStart"/>
      <w:r w:rsidRPr="005E78A3">
        <w:rPr>
          <w:i/>
          <w:iCs/>
          <w:sz w:val="20"/>
          <w:szCs w:val="20"/>
        </w:rPr>
        <w:t>Polydactylus</w:t>
      </w:r>
      <w:proofErr w:type="spellEnd"/>
      <w:r w:rsidRPr="005E78A3">
        <w:rPr>
          <w:i/>
          <w:iCs/>
          <w:sz w:val="20"/>
          <w:szCs w:val="20"/>
        </w:rPr>
        <w:t xml:space="preserve"> </w:t>
      </w:r>
      <w:proofErr w:type="spellStart"/>
      <w:r w:rsidRPr="005E78A3">
        <w:rPr>
          <w:i/>
          <w:iCs/>
          <w:sz w:val="20"/>
          <w:szCs w:val="20"/>
        </w:rPr>
        <w:t>quadrifilis</w:t>
      </w:r>
      <w:proofErr w:type="spellEnd"/>
      <w:r w:rsidRPr="005E78A3">
        <w:rPr>
          <w:b/>
          <w:bCs/>
          <w:sz w:val="20"/>
          <w:szCs w:val="20"/>
        </w:rPr>
        <w:t>),</w:t>
      </w:r>
      <w:r w:rsidR="005E78A3" w:rsidRPr="005E78A3">
        <w:rPr>
          <w:rFonts w:eastAsia="FranklinGothic-Book"/>
          <w:sz w:val="20"/>
          <w:szCs w:val="20"/>
        </w:rPr>
        <w:t xml:space="preserve"> </w:t>
      </w:r>
      <w:proofErr w:type="spellStart"/>
      <w:r w:rsidRPr="005E78A3">
        <w:rPr>
          <w:bCs/>
          <w:sz w:val="20"/>
          <w:szCs w:val="20"/>
        </w:rPr>
        <w:t>Pomadasidae</w:t>
      </w:r>
      <w:proofErr w:type="spellEnd"/>
      <w:r w:rsidRPr="005E78A3">
        <w:rPr>
          <w:bCs/>
          <w:sz w:val="20"/>
          <w:szCs w:val="20"/>
        </w:rPr>
        <w:t xml:space="preserve"> (</w:t>
      </w:r>
      <w:proofErr w:type="spellStart"/>
      <w:r w:rsidRPr="005E78A3">
        <w:rPr>
          <w:i/>
          <w:iCs/>
          <w:sz w:val="20"/>
          <w:szCs w:val="20"/>
        </w:rPr>
        <w:t>Pomadasys</w:t>
      </w:r>
      <w:proofErr w:type="spellEnd"/>
      <w:r w:rsidRPr="005E78A3">
        <w:rPr>
          <w:i/>
          <w:iCs/>
          <w:sz w:val="20"/>
          <w:szCs w:val="20"/>
        </w:rPr>
        <w:t xml:space="preserve"> </w:t>
      </w:r>
      <w:proofErr w:type="spellStart"/>
      <w:r w:rsidRPr="005E78A3">
        <w:rPr>
          <w:i/>
          <w:iCs/>
          <w:sz w:val="20"/>
          <w:szCs w:val="20"/>
        </w:rPr>
        <w:t>jubelini</w:t>
      </w:r>
      <w:proofErr w:type="spellEnd"/>
      <w:r w:rsidRPr="005E78A3">
        <w:rPr>
          <w:iCs/>
          <w:sz w:val="20"/>
          <w:szCs w:val="20"/>
        </w:rPr>
        <w:t xml:space="preserve">, </w:t>
      </w:r>
      <w:r w:rsidRPr="005E78A3">
        <w:rPr>
          <w:i/>
          <w:iCs/>
          <w:sz w:val="20"/>
          <w:szCs w:val="20"/>
        </w:rPr>
        <w:t xml:space="preserve">P. </w:t>
      </w:r>
      <w:proofErr w:type="spellStart"/>
      <w:r w:rsidRPr="005E78A3">
        <w:rPr>
          <w:i/>
          <w:iCs/>
          <w:sz w:val="20"/>
          <w:szCs w:val="20"/>
        </w:rPr>
        <w:t>peroteti</w:t>
      </w:r>
      <w:proofErr w:type="spellEnd"/>
      <w:r w:rsidRPr="005E78A3">
        <w:rPr>
          <w:bCs/>
          <w:sz w:val="20"/>
          <w:szCs w:val="20"/>
        </w:rPr>
        <w:t xml:space="preserve">), </w:t>
      </w:r>
      <w:proofErr w:type="spellStart"/>
      <w:r w:rsidRPr="005E78A3">
        <w:rPr>
          <w:bCs/>
          <w:sz w:val="20"/>
          <w:szCs w:val="20"/>
        </w:rPr>
        <w:t>Sciaenidae</w:t>
      </w:r>
      <w:proofErr w:type="spellEnd"/>
      <w:r w:rsidRPr="005E78A3">
        <w:rPr>
          <w:rFonts w:eastAsia="FranklinGothic-Book"/>
          <w:sz w:val="20"/>
          <w:szCs w:val="20"/>
        </w:rPr>
        <w:t xml:space="preserve"> (</w:t>
      </w:r>
      <w:proofErr w:type="spellStart"/>
      <w:r w:rsidRPr="005E78A3">
        <w:rPr>
          <w:i/>
          <w:iCs/>
          <w:sz w:val="20"/>
          <w:szCs w:val="20"/>
        </w:rPr>
        <w:t>Pseudotolithus</w:t>
      </w:r>
      <w:proofErr w:type="spellEnd"/>
      <w:r w:rsidRPr="005E78A3">
        <w:rPr>
          <w:i/>
          <w:iCs/>
          <w:sz w:val="20"/>
          <w:szCs w:val="20"/>
        </w:rPr>
        <w:t xml:space="preserve"> </w:t>
      </w:r>
      <w:proofErr w:type="spellStart"/>
      <w:r w:rsidRPr="005E78A3">
        <w:rPr>
          <w:i/>
          <w:iCs/>
          <w:sz w:val="20"/>
          <w:szCs w:val="20"/>
        </w:rPr>
        <w:t>elongatus</w:t>
      </w:r>
      <w:proofErr w:type="spellEnd"/>
      <w:r w:rsidRPr="005E78A3">
        <w:rPr>
          <w:rFonts w:eastAsia="FranklinGothic-Book"/>
          <w:sz w:val="20"/>
          <w:szCs w:val="20"/>
        </w:rPr>
        <w:t xml:space="preserve">) and </w:t>
      </w:r>
      <w:proofErr w:type="spellStart"/>
      <w:r w:rsidRPr="005E78A3">
        <w:rPr>
          <w:bCs/>
          <w:sz w:val="20"/>
          <w:szCs w:val="20"/>
        </w:rPr>
        <w:t>Trachinidae</w:t>
      </w:r>
      <w:proofErr w:type="spellEnd"/>
      <w:r w:rsidRPr="005E78A3">
        <w:rPr>
          <w:bCs/>
          <w:sz w:val="20"/>
          <w:szCs w:val="20"/>
        </w:rPr>
        <w:t xml:space="preserve"> (</w:t>
      </w:r>
      <w:proofErr w:type="spellStart"/>
      <w:r w:rsidRPr="005E78A3">
        <w:rPr>
          <w:i/>
          <w:iCs/>
          <w:sz w:val="20"/>
          <w:szCs w:val="20"/>
        </w:rPr>
        <w:t>Trachinotus</w:t>
      </w:r>
      <w:proofErr w:type="spellEnd"/>
      <w:r w:rsidRPr="005E78A3">
        <w:rPr>
          <w:i/>
          <w:iCs/>
          <w:sz w:val="20"/>
          <w:szCs w:val="20"/>
        </w:rPr>
        <w:t xml:space="preserve"> </w:t>
      </w:r>
      <w:proofErr w:type="spellStart"/>
      <w:r w:rsidRPr="005E78A3">
        <w:rPr>
          <w:i/>
          <w:iCs/>
          <w:sz w:val="20"/>
          <w:szCs w:val="20"/>
        </w:rPr>
        <w:t>goreensis</w:t>
      </w:r>
      <w:proofErr w:type="spellEnd"/>
      <w:r w:rsidRPr="005E78A3">
        <w:rPr>
          <w:iCs/>
          <w:sz w:val="20"/>
          <w:szCs w:val="20"/>
        </w:rPr>
        <w:t xml:space="preserve">, </w:t>
      </w:r>
      <w:r w:rsidRPr="005E78A3">
        <w:rPr>
          <w:i/>
          <w:iCs/>
          <w:sz w:val="20"/>
          <w:szCs w:val="20"/>
        </w:rPr>
        <w:t xml:space="preserve">T. </w:t>
      </w:r>
      <w:proofErr w:type="spellStart"/>
      <w:r w:rsidRPr="005E78A3">
        <w:rPr>
          <w:i/>
          <w:iCs/>
          <w:sz w:val="20"/>
          <w:szCs w:val="20"/>
        </w:rPr>
        <w:t>teraia</w:t>
      </w:r>
      <w:proofErr w:type="spellEnd"/>
      <w:r w:rsidRPr="005E78A3">
        <w:rPr>
          <w:bCs/>
          <w:sz w:val="20"/>
          <w:szCs w:val="20"/>
        </w:rPr>
        <w:t>).</w:t>
      </w:r>
      <w:r w:rsidRPr="005E78A3">
        <w:rPr>
          <w:rFonts w:eastAsia="FranklinGothic-Book"/>
          <w:sz w:val="20"/>
          <w:szCs w:val="20"/>
        </w:rPr>
        <w:t xml:space="preserve"> The </w:t>
      </w:r>
      <w:proofErr w:type="spellStart"/>
      <w:r w:rsidRPr="005E78A3">
        <w:rPr>
          <w:rFonts w:eastAsia="FranklinGothic-Book"/>
          <w:iCs/>
          <w:sz w:val="20"/>
          <w:szCs w:val="20"/>
        </w:rPr>
        <w:t>endoparasites</w:t>
      </w:r>
      <w:proofErr w:type="spellEnd"/>
      <w:r w:rsidRPr="005E78A3">
        <w:rPr>
          <w:rFonts w:eastAsia="FranklinGothic-Book"/>
          <w:iCs/>
          <w:sz w:val="20"/>
          <w:szCs w:val="20"/>
        </w:rPr>
        <w:t xml:space="preserve"> </w:t>
      </w:r>
      <w:r w:rsidRPr="005E78A3">
        <w:rPr>
          <w:rFonts w:eastAsia="FranklinGothic-Book"/>
          <w:sz w:val="20"/>
          <w:szCs w:val="20"/>
        </w:rPr>
        <w:t xml:space="preserve">were found in </w:t>
      </w:r>
      <w:proofErr w:type="spellStart"/>
      <w:r w:rsidRPr="005E78A3">
        <w:rPr>
          <w:rFonts w:eastAsia="FranklinGothic-Book"/>
          <w:sz w:val="20"/>
          <w:szCs w:val="20"/>
        </w:rPr>
        <w:t>Cichlidae</w:t>
      </w:r>
      <w:proofErr w:type="spellEnd"/>
      <w:r w:rsidRPr="005E78A3">
        <w:rPr>
          <w:rFonts w:eastAsia="FranklinGothic-Book"/>
          <w:sz w:val="20"/>
          <w:szCs w:val="20"/>
        </w:rPr>
        <w:t xml:space="preserve">, </w:t>
      </w:r>
      <w:proofErr w:type="spellStart"/>
      <w:r w:rsidRPr="005E78A3">
        <w:rPr>
          <w:rFonts w:eastAsia="FranklinGothic-Book"/>
          <w:sz w:val="20"/>
          <w:szCs w:val="20"/>
        </w:rPr>
        <w:t>Clarotidae</w:t>
      </w:r>
      <w:proofErr w:type="spellEnd"/>
      <w:r w:rsidRPr="005E78A3">
        <w:rPr>
          <w:rFonts w:eastAsia="FranklinGothic-Book"/>
          <w:sz w:val="20"/>
          <w:szCs w:val="20"/>
        </w:rPr>
        <w:t xml:space="preserve">, </w:t>
      </w:r>
      <w:proofErr w:type="spellStart"/>
      <w:r w:rsidRPr="005E78A3">
        <w:rPr>
          <w:bCs/>
          <w:sz w:val="20"/>
          <w:szCs w:val="20"/>
        </w:rPr>
        <w:t>Clupeidae</w:t>
      </w:r>
      <w:proofErr w:type="spellEnd"/>
      <w:r w:rsidRPr="005E78A3">
        <w:rPr>
          <w:bCs/>
          <w:sz w:val="20"/>
          <w:szCs w:val="20"/>
        </w:rPr>
        <w:t xml:space="preserve">, </w:t>
      </w:r>
      <w:proofErr w:type="spellStart"/>
      <w:r w:rsidRPr="005E78A3">
        <w:rPr>
          <w:bCs/>
          <w:sz w:val="20"/>
          <w:szCs w:val="20"/>
        </w:rPr>
        <w:t>Mugilidae</w:t>
      </w:r>
      <w:proofErr w:type="spellEnd"/>
      <w:r w:rsidRPr="005E78A3">
        <w:rPr>
          <w:bCs/>
          <w:sz w:val="20"/>
          <w:szCs w:val="20"/>
        </w:rPr>
        <w:t xml:space="preserve">, </w:t>
      </w:r>
      <w:proofErr w:type="spellStart"/>
      <w:r w:rsidRPr="005E78A3">
        <w:rPr>
          <w:bCs/>
          <w:sz w:val="20"/>
          <w:szCs w:val="20"/>
        </w:rPr>
        <w:t>Sciaenidae</w:t>
      </w:r>
      <w:proofErr w:type="spellEnd"/>
      <w:r w:rsidRPr="005E78A3">
        <w:rPr>
          <w:bCs/>
          <w:sz w:val="20"/>
          <w:szCs w:val="20"/>
        </w:rPr>
        <w:t xml:space="preserve"> and </w:t>
      </w:r>
      <w:proofErr w:type="spellStart"/>
      <w:r w:rsidRPr="005E78A3">
        <w:rPr>
          <w:bCs/>
          <w:sz w:val="20"/>
          <w:szCs w:val="20"/>
        </w:rPr>
        <w:t>Trachinidae</w:t>
      </w:r>
      <w:proofErr w:type="spellEnd"/>
      <w:r w:rsidRPr="005E78A3">
        <w:rPr>
          <w:bCs/>
          <w:sz w:val="20"/>
          <w:szCs w:val="20"/>
        </w:rPr>
        <w:t xml:space="preserve">. </w:t>
      </w:r>
      <w:r w:rsidRPr="005E78A3">
        <w:rPr>
          <w:rFonts w:eastAsia="FranklinGothic-Book"/>
          <w:sz w:val="20"/>
          <w:szCs w:val="20"/>
        </w:rPr>
        <w:t xml:space="preserve">No parasite was isolated from the </w:t>
      </w:r>
      <w:proofErr w:type="spellStart"/>
      <w:r w:rsidRPr="005E78A3">
        <w:rPr>
          <w:bCs/>
          <w:sz w:val="20"/>
          <w:szCs w:val="20"/>
        </w:rPr>
        <w:t>Polynemidae</w:t>
      </w:r>
      <w:proofErr w:type="spellEnd"/>
      <w:r w:rsidRPr="005E78A3">
        <w:rPr>
          <w:rFonts w:eastAsia="FranklinGothic-Book"/>
          <w:sz w:val="20"/>
          <w:szCs w:val="20"/>
        </w:rPr>
        <w:t xml:space="preserve"> and the </w:t>
      </w:r>
      <w:proofErr w:type="spellStart"/>
      <w:r w:rsidRPr="005E78A3">
        <w:rPr>
          <w:bCs/>
          <w:sz w:val="20"/>
          <w:szCs w:val="20"/>
        </w:rPr>
        <w:t>Pomadasidae</w:t>
      </w:r>
      <w:proofErr w:type="spellEnd"/>
      <w:r w:rsidRPr="005E78A3">
        <w:rPr>
          <w:rFonts w:eastAsia="FranklinGothic-Book"/>
          <w:sz w:val="20"/>
          <w:szCs w:val="20"/>
        </w:rPr>
        <w:t xml:space="preserve">. A total of four hundred and forty two (442) fishes were examined, one hundred and fifty-two (152) of the fishes were infected with a </w:t>
      </w:r>
      <w:r w:rsidRPr="005E78A3">
        <w:rPr>
          <w:rFonts w:eastAsia="FranklinGothic-Book"/>
          <w:sz w:val="20"/>
          <w:szCs w:val="20"/>
        </w:rPr>
        <w:lastRenderedPageBreak/>
        <w:t>prevalence of 34.4%.</w:t>
      </w:r>
      <w:r w:rsidRPr="005E78A3">
        <w:rPr>
          <w:rFonts w:eastAsia="FranklinGothic-Book"/>
          <w:color w:val="FF0000"/>
          <w:sz w:val="20"/>
          <w:szCs w:val="20"/>
        </w:rPr>
        <w:t xml:space="preserve"> </w:t>
      </w:r>
      <w:r w:rsidRPr="005E78A3">
        <w:rPr>
          <w:rFonts w:eastAsia="FranklinGothic-Book"/>
          <w:sz w:val="20"/>
          <w:szCs w:val="20"/>
        </w:rPr>
        <w:t xml:space="preserve">The parasites isolated were mainly </w:t>
      </w:r>
      <w:proofErr w:type="spellStart"/>
      <w:r w:rsidRPr="005E78A3">
        <w:rPr>
          <w:rFonts w:eastAsia="FranklinGothic-Book"/>
          <w:sz w:val="20"/>
          <w:szCs w:val="20"/>
        </w:rPr>
        <w:t>endoparasites</w:t>
      </w:r>
      <w:proofErr w:type="spellEnd"/>
      <w:r w:rsidRPr="005E78A3">
        <w:rPr>
          <w:rFonts w:eastAsia="FranklinGothic-Book"/>
          <w:sz w:val="20"/>
          <w:szCs w:val="20"/>
        </w:rPr>
        <w:t xml:space="preserve"> found on the intestine and stomach of the fish species throughout the period of study. The fish species were evenly distributed in all the stations during the period of sampling (Table 1) </w:t>
      </w:r>
    </w:p>
    <w:p w:rsidR="005774EC" w:rsidRPr="005E78A3" w:rsidRDefault="005774EC" w:rsidP="00AE20E7">
      <w:pPr>
        <w:suppressAutoHyphens w:val="0"/>
        <w:autoSpaceDE w:val="0"/>
        <w:autoSpaceDN w:val="0"/>
        <w:adjustRightInd w:val="0"/>
        <w:snapToGrid w:val="0"/>
        <w:ind w:firstLine="425"/>
        <w:jc w:val="both"/>
        <w:rPr>
          <w:rFonts w:eastAsia="FranklinGothic-Book"/>
          <w:sz w:val="20"/>
          <w:szCs w:val="20"/>
        </w:rPr>
      </w:pPr>
      <w:r w:rsidRPr="005E78A3">
        <w:rPr>
          <w:rFonts w:eastAsia="FranklinGothic-Book"/>
          <w:sz w:val="20"/>
          <w:szCs w:val="20"/>
        </w:rPr>
        <w:t xml:space="preserve">The percentage prevalence of parasites in the families </w:t>
      </w:r>
      <w:proofErr w:type="spellStart"/>
      <w:r w:rsidRPr="005E78A3">
        <w:rPr>
          <w:rFonts w:eastAsia="FranklinGothic-Book"/>
          <w:sz w:val="20"/>
          <w:szCs w:val="20"/>
        </w:rPr>
        <w:t>Cichlidae</w:t>
      </w:r>
      <w:proofErr w:type="spellEnd"/>
      <w:r w:rsidRPr="005E78A3">
        <w:rPr>
          <w:rFonts w:eastAsia="FranklinGothic-Book"/>
          <w:sz w:val="20"/>
          <w:szCs w:val="20"/>
        </w:rPr>
        <w:t xml:space="preserve"> was 48.3%, </w:t>
      </w:r>
      <w:proofErr w:type="spellStart"/>
      <w:r w:rsidRPr="005E78A3">
        <w:rPr>
          <w:rFonts w:eastAsia="FranklinGothic-Book"/>
          <w:sz w:val="20"/>
          <w:szCs w:val="20"/>
        </w:rPr>
        <w:t>Clarotidae</w:t>
      </w:r>
      <w:proofErr w:type="spellEnd"/>
      <w:r w:rsidRPr="005E78A3">
        <w:rPr>
          <w:rFonts w:eastAsia="FranklinGothic-Book"/>
          <w:sz w:val="20"/>
          <w:szCs w:val="20"/>
        </w:rPr>
        <w:t xml:space="preserve"> 37.5%, </w:t>
      </w:r>
      <w:proofErr w:type="spellStart"/>
      <w:r w:rsidRPr="005E78A3">
        <w:rPr>
          <w:bCs/>
          <w:sz w:val="20"/>
          <w:szCs w:val="20"/>
        </w:rPr>
        <w:t>Clupeidae</w:t>
      </w:r>
      <w:proofErr w:type="spellEnd"/>
      <w:r w:rsidRPr="005E78A3">
        <w:rPr>
          <w:rFonts w:eastAsia="FranklinGothic-Book"/>
          <w:sz w:val="20"/>
          <w:szCs w:val="20"/>
        </w:rPr>
        <w:t xml:space="preserve"> 32.2%, </w:t>
      </w:r>
      <w:proofErr w:type="spellStart"/>
      <w:r w:rsidRPr="005E78A3">
        <w:rPr>
          <w:bCs/>
          <w:sz w:val="20"/>
          <w:szCs w:val="20"/>
        </w:rPr>
        <w:t>Mugilidae</w:t>
      </w:r>
      <w:proofErr w:type="spellEnd"/>
      <w:r w:rsidRPr="005E78A3">
        <w:rPr>
          <w:rFonts w:eastAsia="FranklinGothic-Book"/>
          <w:sz w:val="20"/>
          <w:szCs w:val="20"/>
        </w:rPr>
        <w:t xml:space="preserve">, 22.1%, </w:t>
      </w:r>
      <w:proofErr w:type="spellStart"/>
      <w:r w:rsidRPr="005E78A3">
        <w:rPr>
          <w:rFonts w:eastAsia="FranklinGothic-Book"/>
          <w:sz w:val="20"/>
          <w:szCs w:val="20"/>
        </w:rPr>
        <w:t>Sciaenidae</w:t>
      </w:r>
      <w:proofErr w:type="spellEnd"/>
      <w:r w:rsidRPr="005E78A3">
        <w:rPr>
          <w:rFonts w:eastAsia="FranklinGothic-Book"/>
          <w:sz w:val="20"/>
          <w:szCs w:val="20"/>
        </w:rPr>
        <w:t xml:space="preserve"> 26.7% and </w:t>
      </w:r>
      <w:proofErr w:type="spellStart"/>
      <w:r w:rsidRPr="005E78A3">
        <w:rPr>
          <w:bCs/>
          <w:sz w:val="20"/>
          <w:szCs w:val="20"/>
        </w:rPr>
        <w:t>Trachinida</w:t>
      </w:r>
      <w:proofErr w:type="spellEnd"/>
      <w:r w:rsidRPr="005E78A3">
        <w:rPr>
          <w:bCs/>
          <w:sz w:val="20"/>
          <w:szCs w:val="20"/>
        </w:rPr>
        <w:t xml:space="preserve"> 21.4% respectively.</w:t>
      </w:r>
      <w:r w:rsidRPr="005E78A3">
        <w:rPr>
          <w:rFonts w:eastAsia="FranklinGothic-Book"/>
          <w:sz w:val="20"/>
          <w:szCs w:val="20"/>
        </w:rPr>
        <w:t xml:space="preserve"> The family </w:t>
      </w:r>
      <w:proofErr w:type="spellStart"/>
      <w:r w:rsidRPr="005E78A3">
        <w:rPr>
          <w:bCs/>
          <w:sz w:val="20"/>
          <w:szCs w:val="20"/>
        </w:rPr>
        <w:t>Polynemidae</w:t>
      </w:r>
      <w:proofErr w:type="spellEnd"/>
      <w:r w:rsidRPr="005E78A3">
        <w:rPr>
          <w:rFonts w:eastAsia="FranklinGothic-Book"/>
          <w:sz w:val="20"/>
          <w:szCs w:val="20"/>
        </w:rPr>
        <w:t xml:space="preserve"> and</w:t>
      </w:r>
      <w:r w:rsidR="005E78A3" w:rsidRPr="005E78A3">
        <w:rPr>
          <w:rFonts w:eastAsia="FranklinGothic-Book"/>
          <w:sz w:val="20"/>
          <w:szCs w:val="20"/>
        </w:rPr>
        <w:t xml:space="preserve"> </w:t>
      </w:r>
      <w:proofErr w:type="spellStart"/>
      <w:r w:rsidRPr="005E78A3">
        <w:rPr>
          <w:bCs/>
          <w:sz w:val="20"/>
          <w:szCs w:val="20"/>
        </w:rPr>
        <w:t>Pomadasidae</w:t>
      </w:r>
      <w:proofErr w:type="spellEnd"/>
      <w:r w:rsidRPr="005E78A3">
        <w:rPr>
          <w:rFonts w:eastAsia="FranklinGothic-Book"/>
          <w:sz w:val="20"/>
          <w:szCs w:val="20"/>
        </w:rPr>
        <w:t xml:space="preserve"> had zero prevalence. The overall parasite prevalence of examined fishes was 34.4% </w:t>
      </w:r>
      <w:r w:rsidRPr="005E78A3">
        <w:rPr>
          <w:sz w:val="20"/>
          <w:szCs w:val="20"/>
        </w:rPr>
        <w:t>(Table 1)</w:t>
      </w:r>
      <w:r w:rsidRPr="005E78A3">
        <w:rPr>
          <w:rFonts w:eastAsia="FranklinGothic-Book"/>
          <w:sz w:val="20"/>
          <w:szCs w:val="20"/>
        </w:rPr>
        <w:t xml:space="preserve">. </w:t>
      </w:r>
    </w:p>
    <w:p w:rsidR="005774EC" w:rsidRPr="005E78A3" w:rsidRDefault="005774EC" w:rsidP="00657C67">
      <w:pPr>
        <w:suppressAutoHyphens w:val="0"/>
        <w:snapToGrid w:val="0"/>
        <w:ind w:firstLine="425"/>
        <w:jc w:val="both"/>
        <w:rPr>
          <w:sz w:val="20"/>
          <w:szCs w:val="20"/>
        </w:rPr>
      </w:pPr>
      <w:r w:rsidRPr="005E78A3">
        <w:rPr>
          <w:sz w:val="20"/>
          <w:szCs w:val="20"/>
        </w:rPr>
        <w:t xml:space="preserve">Percentage incidence of parasites of fish families examined shows that </w:t>
      </w:r>
      <w:proofErr w:type="spellStart"/>
      <w:r w:rsidRPr="005E78A3">
        <w:rPr>
          <w:bCs/>
          <w:sz w:val="20"/>
          <w:szCs w:val="20"/>
        </w:rPr>
        <w:t>Cichlidae</w:t>
      </w:r>
      <w:proofErr w:type="spellEnd"/>
      <w:r w:rsidRPr="005E78A3">
        <w:rPr>
          <w:sz w:val="20"/>
          <w:szCs w:val="20"/>
        </w:rPr>
        <w:t xml:space="preserve"> had (55.26%), </w:t>
      </w:r>
      <w:proofErr w:type="spellStart"/>
      <w:r w:rsidRPr="005E78A3">
        <w:rPr>
          <w:bCs/>
          <w:sz w:val="20"/>
          <w:szCs w:val="20"/>
        </w:rPr>
        <w:t>Clarotidae</w:t>
      </w:r>
      <w:proofErr w:type="spellEnd"/>
      <w:r w:rsidRPr="005E78A3">
        <w:rPr>
          <w:sz w:val="20"/>
          <w:szCs w:val="20"/>
        </w:rPr>
        <w:t xml:space="preserve"> (5.92%), </w:t>
      </w:r>
      <w:proofErr w:type="spellStart"/>
      <w:r w:rsidRPr="005E78A3">
        <w:rPr>
          <w:bCs/>
          <w:sz w:val="20"/>
          <w:szCs w:val="20"/>
        </w:rPr>
        <w:t>Clupeidae</w:t>
      </w:r>
      <w:proofErr w:type="spellEnd"/>
      <w:r w:rsidRPr="005E78A3">
        <w:rPr>
          <w:sz w:val="20"/>
          <w:szCs w:val="20"/>
        </w:rPr>
        <w:t xml:space="preserve"> (24.34%), </w:t>
      </w:r>
      <w:proofErr w:type="spellStart"/>
      <w:r w:rsidRPr="005E78A3">
        <w:rPr>
          <w:bCs/>
          <w:sz w:val="20"/>
          <w:szCs w:val="20"/>
        </w:rPr>
        <w:t>Mugilidae</w:t>
      </w:r>
      <w:proofErr w:type="spellEnd"/>
      <w:r w:rsidRPr="005E78A3">
        <w:rPr>
          <w:sz w:val="20"/>
          <w:szCs w:val="20"/>
        </w:rPr>
        <w:t xml:space="preserve"> (9.87%), </w:t>
      </w:r>
      <w:proofErr w:type="spellStart"/>
      <w:r w:rsidRPr="005E78A3">
        <w:rPr>
          <w:bCs/>
          <w:sz w:val="20"/>
          <w:szCs w:val="20"/>
        </w:rPr>
        <w:t>Sciaenidae</w:t>
      </w:r>
      <w:proofErr w:type="spellEnd"/>
      <w:r w:rsidRPr="005E78A3">
        <w:rPr>
          <w:bCs/>
          <w:sz w:val="20"/>
          <w:szCs w:val="20"/>
        </w:rPr>
        <w:t xml:space="preserve"> (2.63%) and </w:t>
      </w:r>
      <w:proofErr w:type="spellStart"/>
      <w:r w:rsidRPr="005E78A3">
        <w:rPr>
          <w:bCs/>
          <w:sz w:val="20"/>
          <w:szCs w:val="20"/>
        </w:rPr>
        <w:t>Trachinidae</w:t>
      </w:r>
      <w:proofErr w:type="spellEnd"/>
      <w:r w:rsidRPr="005E78A3">
        <w:rPr>
          <w:bCs/>
          <w:sz w:val="20"/>
          <w:szCs w:val="20"/>
        </w:rPr>
        <w:t xml:space="preserve"> (1.97%)</w:t>
      </w:r>
      <w:r w:rsidRPr="005E78A3">
        <w:rPr>
          <w:sz w:val="20"/>
          <w:szCs w:val="20"/>
        </w:rPr>
        <w:t xml:space="preserve"> respectively (Table 2).</w:t>
      </w:r>
    </w:p>
    <w:p w:rsidR="005E78A3" w:rsidRPr="005E78A3" w:rsidRDefault="005774EC" w:rsidP="00657C67">
      <w:pPr>
        <w:suppressAutoHyphens w:val="0"/>
        <w:autoSpaceDE w:val="0"/>
        <w:autoSpaceDN w:val="0"/>
        <w:adjustRightInd w:val="0"/>
        <w:snapToGrid w:val="0"/>
        <w:ind w:firstLine="425"/>
        <w:jc w:val="both"/>
        <w:rPr>
          <w:sz w:val="20"/>
          <w:szCs w:val="20"/>
        </w:rPr>
      </w:pPr>
      <w:r w:rsidRPr="005E78A3">
        <w:rPr>
          <w:sz w:val="20"/>
          <w:szCs w:val="20"/>
        </w:rPr>
        <w:t xml:space="preserve">Table 3 depicts the parasites species isolated for the duration of study. The </w:t>
      </w:r>
      <w:proofErr w:type="spellStart"/>
      <w:r w:rsidRPr="005E78A3">
        <w:rPr>
          <w:sz w:val="20"/>
          <w:szCs w:val="20"/>
        </w:rPr>
        <w:t>endoparasites</w:t>
      </w:r>
      <w:proofErr w:type="spellEnd"/>
      <w:r w:rsidRPr="005E78A3">
        <w:rPr>
          <w:sz w:val="20"/>
          <w:szCs w:val="20"/>
        </w:rPr>
        <w:t xml:space="preserve"> recovered were mostly nematodes, </w:t>
      </w:r>
      <w:proofErr w:type="spellStart"/>
      <w:r w:rsidRPr="005E78A3">
        <w:rPr>
          <w:sz w:val="20"/>
          <w:szCs w:val="20"/>
        </w:rPr>
        <w:t>cestodes</w:t>
      </w:r>
      <w:proofErr w:type="spellEnd"/>
      <w:r w:rsidRPr="005E78A3">
        <w:rPr>
          <w:sz w:val="20"/>
          <w:szCs w:val="20"/>
        </w:rPr>
        <w:t xml:space="preserve">, protozoa and </w:t>
      </w:r>
      <w:proofErr w:type="spellStart"/>
      <w:r w:rsidRPr="005E78A3">
        <w:rPr>
          <w:sz w:val="20"/>
          <w:szCs w:val="20"/>
        </w:rPr>
        <w:t>trematodes</w:t>
      </w:r>
      <w:proofErr w:type="spellEnd"/>
      <w:r w:rsidRPr="005E78A3">
        <w:rPr>
          <w:sz w:val="20"/>
          <w:szCs w:val="20"/>
        </w:rPr>
        <w:t>. Numerical abundance of parasites showed that a total of 152</w:t>
      </w:r>
      <w:r w:rsidRPr="005E78A3">
        <w:rPr>
          <w:color w:val="FF0000"/>
          <w:sz w:val="20"/>
          <w:szCs w:val="20"/>
        </w:rPr>
        <w:t xml:space="preserve"> </w:t>
      </w:r>
      <w:proofErr w:type="spellStart"/>
      <w:r w:rsidRPr="005E78A3">
        <w:rPr>
          <w:sz w:val="20"/>
          <w:szCs w:val="20"/>
        </w:rPr>
        <w:t>endoparasites</w:t>
      </w:r>
      <w:proofErr w:type="spellEnd"/>
      <w:r w:rsidRPr="005E78A3">
        <w:rPr>
          <w:sz w:val="20"/>
          <w:szCs w:val="20"/>
        </w:rPr>
        <w:t xml:space="preserve"> occurred in the landed fish examined. Nematodes had 70 (46.05%), </w:t>
      </w:r>
      <w:proofErr w:type="spellStart"/>
      <w:r w:rsidRPr="005E78A3">
        <w:rPr>
          <w:sz w:val="20"/>
          <w:szCs w:val="20"/>
        </w:rPr>
        <w:t>cestodes</w:t>
      </w:r>
      <w:proofErr w:type="spellEnd"/>
      <w:r w:rsidRPr="005E78A3">
        <w:rPr>
          <w:sz w:val="20"/>
          <w:szCs w:val="20"/>
        </w:rPr>
        <w:t xml:space="preserve"> 48 (31.58%), protozoa 20 (13.16%) and </w:t>
      </w:r>
      <w:proofErr w:type="spellStart"/>
      <w:r w:rsidRPr="005E78A3">
        <w:rPr>
          <w:sz w:val="20"/>
          <w:szCs w:val="20"/>
        </w:rPr>
        <w:t>trematodes</w:t>
      </w:r>
      <w:proofErr w:type="spellEnd"/>
      <w:r w:rsidRPr="005E78A3">
        <w:rPr>
          <w:sz w:val="20"/>
          <w:szCs w:val="20"/>
        </w:rPr>
        <w:t xml:space="preserve"> 14 (9.21%). </w:t>
      </w:r>
      <w:proofErr w:type="spellStart"/>
      <w:r w:rsidRPr="005E78A3">
        <w:rPr>
          <w:sz w:val="20"/>
          <w:szCs w:val="20"/>
        </w:rPr>
        <w:t>Nematoda</w:t>
      </w:r>
      <w:proofErr w:type="spellEnd"/>
      <w:r w:rsidRPr="005E78A3">
        <w:rPr>
          <w:sz w:val="20"/>
          <w:szCs w:val="20"/>
        </w:rPr>
        <w:t xml:space="preserve"> had the highest number of abundance while </w:t>
      </w:r>
      <w:proofErr w:type="spellStart"/>
      <w:r w:rsidRPr="005E78A3">
        <w:rPr>
          <w:sz w:val="20"/>
          <w:szCs w:val="20"/>
        </w:rPr>
        <w:t>trematoda</w:t>
      </w:r>
      <w:proofErr w:type="spellEnd"/>
      <w:r w:rsidRPr="005E78A3">
        <w:rPr>
          <w:sz w:val="20"/>
          <w:szCs w:val="20"/>
        </w:rPr>
        <w:t xml:space="preserve"> had the least (Table 3).</w:t>
      </w:r>
    </w:p>
    <w:p w:rsidR="005774EC" w:rsidRDefault="005774EC" w:rsidP="00657C67">
      <w:pPr>
        <w:suppressAutoHyphens w:val="0"/>
        <w:snapToGrid w:val="0"/>
        <w:ind w:firstLine="425"/>
        <w:jc w:val="both"/>
        <w:rPr>
          <w:iCs/>
          <w:sz w:val="20"/>
          <w:szCs w:val="18"/>
          <w:lang w:eastAsia="zh-CN"/>
        </w:rPr>
      </w:pPr>
      <w:r w:rsidRPr="005E78A3">
        <w:rPr>
          <w:sz w:val="20"/>
          <w:szCs w:val="20"/>
        </w:rPr>
        <w:t xml:space="preserve">Numerical abundance of parasites revealed that a total of 152 parasites belonging to four families were encountered in the landed fishes examined. A total of 42 parasites counts belonging to the families’ nematodes, </w:t>
      </w:r>
      <w:proofErr w:type="spellStart"/>
      <w:r w:rsidRPr="005E78A3">
        <w:rPr>
          <w:sz w:val="20"/>
          <w:szCs w:val="20"/>
        </w:rPr>
        <w:t>cestodes</w:t>
      </w:r>
      <w:proofErr w:type="spellEnd"/>
      <w:r w:rsidRPr="005E78A3">
        <w:rPr>
          <w:sz w:val="20"/>
          <w:szCs w:val="20"/>
        </w:rPr>
        <w:t xml:space="preserve">, protozoa and </w:t>
      </w:r>
      <w:proofErr w:type="spellStart"/>
      <w:r w:rsidRPr="005E78A3">
        <w:rPr>
          <w:sz w:val="20"/>
          <w:szCs w:val="20"/>
        </w:rPr>
        <w:t>trematodes</w:t>
      </w:r>
      <w:proofErr w:type="spellEnd"/>
      <w:r w:rsidRPr="005E78A3">
        <w:rPr>
          <w:sz w:val="20"/>
          <w:szCs w:val="20"/>
        </w:rPr>
        <w:t xml:space="preserve"> were isolated in the intestine and stomach of </w:t>
      </w:r>
      <w:proofErr w:type="spellStart"/>
      <w:r w:rsidRPr="005E78A3">
        <w:rPr>
          <w:i/>
          <w:iCs/>
          <w:sz w:val="20"/>
          <w:szCs w:val="20"/>
        </w:rPr>
        <w:t>Sarotherodon</w:t>
      </w:r>
      <w:proofErr w:type="spellEnd"/>
      <w:r w:rsidRPr="005E78A3">
        <w:rPr>
          <w:i/>
          <w:iCs/>
          <w:sz w:val="20"/>
          <w:szCs w:val="20"/>
        </w:rPr>
        <w:t xml:space="preserve"> </w:t>
      </w:r>
      <w:proofErr w:type="spellStart"/>
      <w:r w:rsidRPr="005E78A3">
        <w:rPr>
          <w:i/>
          <w:iCs/>
          <w:sz w:val="20"/>
          <w:szCs w:val="20"/>
        </w:rPr>
        <w:t>melanotheron</w:t>
      </w:r>
      <w:proofErr w:type="spellEnd"/>
      <w:r w:rsidRPr="005E78A3">
        <w:rPr>
          <w:i/>
          <w:iCs/>
          <w:sz w:val="20"/>
          <w:szCs w:val="20"/>
        </w:rPr>
        <w:t xml:space="preserve"> </w:t>
      </w:r>
      <w:r w:rsidRPr="005E78A3">
        <w:rPr>
          <w:iCs/>
          <w:sz w:val="20"/>
          <w:szCs w:val="20"/>
        </w:rPr>
        <w:t xml:space="preserve">during the study period. Similar results were obtained for </w:t>
      </w:r>
      <w:r w:rsidRPr="005E78A3">
        <w:rPr>
          <w:i/>
          <w:iCs/>
          <w:sz w:val="20"/>
          <w:szCs w:val="20"/>
        </w:rPr>
        <w:t xml:space="preserve">Tilapia </w:t>
      </w:r>
      <w:proofErr w:type="spellStart"/>
      <w:r w:rsidRPr="005E78A3">
        <w:rPr>
          <w:i/>
          <w:iCs/>
          <w:sz w:val="20"/>
          <w:szCs w:val="20"/>
        </w:rPr>
        <w:t>guineensis</w:t>
      </w:r>
      <w:proofErr w:type="spellEnd"/>
      <w:r w:rsidRPr="005E78A3">
        <w:rPr>
          <w:i/>
          <w:iCs/>
          <w:sz w:val="20"/>
          <w:szCs w:val="20"/>
        </w:rPr>
        <w:t xml:space="preserve">. </w:t>
      </w:r>
      <w:proofErr w:type="spellStart"/>
      <w:r w:rsidRPr="005E78A3">
        <w:rPr>
          <w:i/>
          <w:iCs/>
          <w:sz w:val="20"/>
          <w:szCs w:val="18"/>
        </w:rPr>
        <w:t>Chrysichthys</w:t>
      </w:r>
      <w:proofErr w:type="spellEnd"/>
      <w:r w:rsidRPr="005E78A3">
        <w:rPr>
          <w:i/>
          <w:iCs/>
          <w:sz w:val="20"/>
          <w:szCs w:val="18"/>
        </w:rPr>
        <w:t xml:space="preserve"> </w:t>
      </w:r>
      <w:proofErr w:type="spellStart"/>
      <w:r w:rsidRPr="005E78A3">
        <w:rPr>
          <w:i/>
          <w:iCs/>
          <w:sz w:val="20"/>
          <w:szCs w:val="18"/>
        </w:rPr>
        <w:t>nigrodigitatus</w:t>
      </w:r>
      <w:proofErr w:type="spellEnd"/>
      <w:r w:rsidRPr="005E78A3">
        <w:rPr>
          <w:iCs/>
          <w:sz w:val="20"/>
          <w:szCs w:val="18"/>
        </w:rPr>
        <w:t xml:space="preserve"> had 9 parasites count, </w:t>
      </w:r>
      <w:proofErr w:type="spellStart"/>
      <w:r w:rsidRPr="005E78A3">
        <w:rPr>
          <w:i/>
          <w:iCs/>
          <w:sz w:val="20"/>
          <w:szCs w:val="18"/>
        </w:rPr>
        <w:t>Ethmalosa</w:t>
      </w:r>
      <w:proofErr w:type="spellEnd"/>
      <w:r w:rsidRPr="005E78A3">
        <w:rPr>
          <w:i/>
          <w:iCs/>
          <w:sz w:val="20"/>
          <w:szCs w:val="18"/>
        </w:rPr>
        <w:t xml:space="preserve"> </w:t>
      </w:r>
      <w:proofErr w:type="spellStart"/>
      <w:r w:rsidRPr="005E78A3">
        <w:rPr>
          <w:i/>
          <w:iCs/>
          <w:sz w:val="20"/>
          <w:szCs w:val="18"/>
        </w:rPr>
        <w:t>fimbriata</w:t>
      </w:r>
      <w:proofErr w:type="spellEnd"/>
      <w:r w:rsidRPr="005E78A3">
        <w:rPr>
          <w:i/>
          <w:iCs/>
          <w:sz w:val="20"/>
          <w:szCs w:val="18"/>
        </w:rPr>
        <w:t xml:space="preserve"> </w:t>
      </w:r>
      <w:r w:rsidRPr="005E78A3">
        <w:rPr>
          <w:iCs/>
          <w:sz w:val="20"/>
          <w:szCs w:val="18"/>
        </w:rPr>
        <w:t xml:space="preserve">had 37 counts, </w:t>
      </w:r>
      <w:r w:rsidRPr="005E78A3">
        <w:rPr>
          <w:i/>
          <w:iCs/>
          <w:sz w:val="20"/>
          <w:szCs w:val="18"/>
        </w:rPr>
        <w:t xml:space="preserve">L. </w:t>
      </w:r>
      <w:proofErr w:type="spellStart"/>
      <w:r w:rsidRPr="005E78A3">
        <w:rPr>
          <w:i/>
          <w:iCs/>
          <w:sz w:val="20"/>
          <w:szCs w:val="18"/>
        </w:rPr>
        <w:t>falcipinnis</w:t>
      </w:r>
      <w:proofErr w:type="spellEnd"/>
      <w:r w:rsidRPr="005E78A3">
        <w:rPr>
          <w:i/>
          <w:iCs/>
          <w:sz w:val="20"/>
          <w:szCs w:val="18"/>
        </w:rPr>
        <w:t xml:space="preserve"> </w:t>
      </w:r>
      <w:r w:rsidRPr="005E78A3">
        <w:rPr>
          <w:iCs/>
          <w:sz w:val="20"/>
          <w:szCs w:val="18"/>
        </w:rPr>
        <w:t>and</w:t>
      </w:r>
      <w:r w:rsidRPr="005E78A3">
        <w:rPr>
          <w:i/>
          <w:iCs/>
          <w:sz w:val="20"/>
          <w:szCs w:val="18"/>
        </w:rPr>
        <w:t xml:space="preserve"> </w:t>
      </w:r>
      <w:proofErr w:type="spellStart"/>
      <w:r w:rsidRPr="005E78A3">
        <w:rPr>
          <w:i/>
          <w:iCs/>
          <w:sz w:val="20"/>
          <w:szCs w:val="18"/>
        </w:rPr>
        <w:t>Mugil</w:t>
      </w:r>
      <w:proofErr w:type="spellEnd"/>
      <w:r w:rsidRPr="005E78A3">
        <w:rPr>
          <w:i/>
          <w:iCs/>
          <w:sz w:val="20"/>
          <w:szCs w:val="18"/>
        </w:rPr>
        <w:t xml:space="preserve"> </w:t>
      </w:r>
      <w:proofErr w:type="spellStart"/>
      <w:r w:rsidRPr="005E78A3">
        <w:rPr>
          <w:i/>
          <w:iCs/>
          <w:sz w:val="20"/>
          <w:szCs w:val="18"/>
        </w:rPr>
        <w:t>curema</w:t>
      </w:r>
      <w:proofErr w:type="spellEnd"/>
      <w:r w:rsidRPr="005E78A3">
        <w:rPr>
          <w:i/>
          <w:iCs/>
          <w:sz w:val="20"/>
          <w:szCs w:val="18"/>
        </w:rPr>
        <w:t xml:space="preserve"> </w:t>
      </w:r>
      <w:r w:rsidRPr="005E78A3">
        <w:rPr>
          <w:iCs/>
          <w:sz w:val="20"/>
          <w:szCs w:val="18"/>
        </w:rPr>
        <w:t xml:space="preserve">had 10 and 5 parasites counts respectively. </w:t>
      </w:r>
      <w:proofErr w:type="spellStart"/>
      <w:r w:rsidRPr="005E78A3">
        <w:rPr>
          <w:i/>
          <w:iCs/>
          <w:sz w:val="20"/>
          <w:szCs w:val="18"/>
        </w:rPr>
        <w:t>Pseudotolithus</w:t>
      </w:r>
      <w:proofErr w:type="spellEnd"/>
      <w:r w:rsidRPr="005E78A3">
        <w:rPr>
          <w:i/>
          <w:iCs/>
          <w:sz w:val="20"/>
          <w:szCs w:val="18"/>
        </w:rPr>
        <w:t xml:space="preserve"> </w:t>
      </w:r>
      <w:proofErr w:type="spellStart"/>
      <w:r w:rsidRPr="005E78A3">
        <w:rPr>
          <w:i/>
          <w:iCs/>
          <w:sz w:val="20"/>
          <w:szCs w:val="18"/>
        </w:rPr>
        <w:t>elongatus</w:t>
      </w:r>
      <w:proofErr w:type="spellEnd"/>
      <w:r w:rsidRPr="005E78A3">
        <w:rPr>
          <w:iCs/>
          <w:sz w:val="20"/>
          <w:szCs w:val="18"/>
        </w:rPr>
        <w:t xml:space="preserve"> had 4 parasite counts while </w:t>
      </w:r>
      <w:proofErr w:type="spellStart"/>
      <w:r w:rsidRPr="005E78A3">
        <w:rPr>
          <w:i/>
          <w:iCs/>
          <w:sz w:val="20"/>
          <w:szCs w:val="18"/>
        </w:rPr>
        <w:t>Trachinotus</w:t>
      </w:r>
      <w:proofErr w:type="spellEnd"/>
      <w:r w:rsidRPr="005E78A3">
        <w:rPr>
          <w:i/>
          <w:iCs/>
          <w:sz w:val="20"/>
          <w:szCs w:val="18"/>
        </w:rPr>
        <w:t xml:space="preserve"> </w:t>
      </w:r>
      <w:proofErr w:type="spellStart"/>
      <w:r w:rsidRPr="005E78A3">
        <w:rPr>
          <w:i/>
          <w:iCs/>
          <w:sz w:val="20"/>
          <w:szCs w:val="18"/>
        </w:rPr>
        <w:t>goreensis</w:t>
      </w:r>
      <w:proofErr w:type="spellEnd"/>
      <w:r w:rsidRPr="005E78A3">
        <w:rPr>
          <w:iCs/>
          <w:sz w:val="20"/>
          <w:szCs w:val="18"/>
        </w:rPr>
        <w:t xml:space="preserve"> had 2 and</w:t>
      </w:r>
      <w:r w:rsidRPr="005E78A3">
        <w:rPr>
          <w:i/>
          <w:iCs/>
          <w:sz w:val="20"/>
          <w:szCs w:val="18"/>
        </w:rPr>
        <w:t xml:space="preserve"> T. </w:t>
      </w:r>
      <w:proofErr w:type="spellStart"/>
      <w:r w:rsidRPr="005E78A3">
        <w:rPr>
          <w:i/>
          <w:iCs/>
          <w:sz w:val="20"/>
          <w:szCs w:val="18"/>
        </w:rPr>
        <w:t>teraia</w:t>
      </w:r>
      <w:proofErr w:type="spellEnd"/>
      <w:r w:rsidRPr="005E78A3">
        <w:rPr>
          <w:i/>
          <w:iCs/>
          <w:sz w:val="20"/>
          <w:szCs w:val="18"/>
        </w:rPr>
        <w:t xml:space="preserve"> </w:t>
      </w:r>
      <w:r w:rsidRPr="005E78A3">
        <w:rPr>
          <w:iCs/>
          <w:sz w:val="20"/>
          <w:szCs w:val="18"/>
        </w:rPr>
        <w:t xml:space="preserve">had only 1 parasite isolated during the study. No parasites were isolated in the species </w:t>
      </w:r>
      <w:proofErr w:type="spellStart"/>
      <w:r w:rsidRPr="005E78A3">
        <w:rPr>
          <w:i/>
          <w:iCs/>
          <w:sz w:val="20"/>
          <w:szCs w:val="18"/>
        </w:rPr>
        <w:t>Polydactylus</w:t>
      </w:r>
      <w:proofErr w:type="spellEnd"/>
      <w:r w:rsidRPr="005E78A3">
        <w:rPr>
          <w:i/>
          <w:iCs/>
          <w:sz w:val="20"/>
          <w:szCs w:val="18"/>
        </w:rPr>
        <w:t xml:space="preserve"> </w:t>
      </w:r>
      <w:proofErr w:type="spellStart"/>
      <w:r w:rsidRPr="005E78A3">
        <w:rPr>
          <w:i/>
          <w:iCs/>
          <w:sz w:val="20"/>
          <w:szCs w:val="18"/>
        </w:rPr>
        <w:t>quadrifilis</w:t>
      </w:r>
      <w:proofErr w:type="spellEnd"/>
      <w:r w:rsidRPr="005E78A3">
        <w:rPr>
          <w:iCs/>
          <w:sz w:val="20"/>
          <w:szCs w:val="18"/>
        </w:rPr>
        <w:t xml:space="preserve">, </w:t>
      </w:r>
      <w:proofErr w:type="spellStart"/>
      <w:r w:rsidRPr="005E78A3">
        <w:rPr>
          <w:i/>
          <w:iCs/>
          <w:sz w:val="20"/>
          <w:szCs w:val="18"/>
        </w:rPr>
        <w:t>Pomadasys</w:t>
      </w:r>
      <w:proofErr w:type="spellEnd"/>
      <w:r w:rsidRPr="005E78A3">
        <w:rPr>
          <w:i/>
          <w:iCs/>
          <w:sz w:val="20"/>
          <w:szCs w:val="18"/>
        </w:rPr>
        <w:t xml:space="preserve"> </w:t>
      </w:r>
      <w:proofErr w:type="spellStart"/>
      <w:r w:rsidRPr="005E78A3">
        <w:rPr>
          <w:i/>
          <w:iCs/>
          <w:sz w:val="20"/>
          <w:szCs w:val="18"/>
        </w:rPr>
        <w:t>jubelini</w:t>
      </w:r>
      <w:proofErr w:type="spellEnd"/>
      <w:r w:rsidRPr="005E78A3">
        <w:rPr>
          <w:iCs/>
          <w:sz w:val="20"/>
          <w:szCs w:val="18"/>
        </w:rPr>
        <w:t xml:space="preserve"> and </w:t>
      </w:r>
      <w:r w:rsidRPr="005E78A3">
        <w:rPr>
          <w:i/>
          <w:iCs/>
          <w:sz w:val="20"/>
          <w:szCs w:val="18"/>
        </w:rPr>
        <w:t xml:space="preserve">P. </w:t>
      </w:r>
      <w:proofErr w:type="spellStart"/>
      <w:r w:rsidRPr="005E78A3">
        <w:rPr>
          <w:i/>
          <w:iCs/>
          <w:sz w:val="20"/>
          <w:szCs w:val="18"/>
        </w:rPr>
        <w:t>peroteti</w:t>
      </w:r>
      <w:proofErr w:type="spellEnd"/>
      <w:r w:rsidRPr="005E78A3">
        <w:rPr>
          <w:i/>
          <w:iCs/>
          <w:sz w:val="20"/>
          <w:szCs w:val="18"/>
        </w:rPr>
        <w:t xml:space="preserve"> </w:t>
      </w:r>
      <w:r w:rsidRPr="005E78A3">
        <w:rPr>
          <w:iCs/>
          <w:sz w:val="20"/>
          <w:szCs w:val="18"/>
        </w:rPr>
        <w:t xml:space="preserve">throughout the study duration (Table 4). All the parasites isolated were </w:t>
      </w:r>
      <w:proofErr w:type="spellStart"/>
      <w:r w:rsidRPr="005E78A3">
        <w:rPr>
          <w:iCs/>
          <w:sz w:val="20"/>
          <w:szCs w:val="18"/>
        </w:rPr>
        <w:t>endoparasites</w:t>
      </w:r>
      <w:proofErr w:type="spellEnd"/>
      <w:r w:rsidRPr="005E78A3">
        <w:rPr>
          <w:iCs/>
          <w:sz w:val="20"/>
          <w:szCs w:val="18"/>
        </w:rPr>
        <w:t xml:space="preserve"> observed in the intestine and stomach of the studied species has no </w:t>
      </w:r>
      <w:proofErr w:type="spellStart"/>
      <w:r w:rsidRPr="005E78A3">
        <w:rPr>
          <w:iCs/>
          <w:sz w:val="20"/>
          <w:szCs w:val="18"/>
        </w:rPr>
        <w:t>ectoparasites</w:t>
      </w:r>
      <w:proofErr w:type="spellEnd"/>
      <w:r w:rsidRPr="005E78A3">
        <w:rPr>
          <w:iCs/>
          <w:sz w:val="20"/>
          <w:szCs w:val="18"/>
        </w:rPr>
        <w:t xml:space="preserve"> was observed throughout the duration of study (Table 4).</w:t>
      </w:r>
    </w:p>
    <w:p w:rsidR="00657C67" w:rsidRPr="005E78A3" w:rsidRDefault="00657C67" w:rsidP="00657C67">
      <w:pPr>
        <w:suppressAutoHyphens w:val="0"/>
        <w:snapToGrid w:val="0"/>
        <w:ind w:firstLine="425"/>
        <w:jc w:val="both"/>
        <w:rPr>
          <w:sz w:val="20"/>
          <w:szCs w:val="20"/>
          <w:lang w:eastAsia="zh-CN"/>
        </w:rPr>
      </w:pPr>
    </w:p>
    <w:p w:rsidR="005774EC" w:rsidRPr="005E78A3" w:rsidRDefault="005774EC" w:rsidP="00AE20E7">
      <w:pPr>
        <w:suppressAutoHyphens w:val="0"/>
        <w:snapToGrid w:val="0"/>
        <w:jc w:val="both"/>
        <w:rPr>
          <w:b/>
          <w:sz w:val="20"/>
          <w:szCs w:val="20"/>
        </w:rPr>
      </w:pPr>
      <w:r w:rsidRPr="005E78A3">
        <w:rPr>
          <w:b/>
          <w:sz w:val="20"/>
          <w:szCs w:val="20"/>
        </w:rPr>
        <w:t>4.0 Discussion</w:t>
      </w:r>
    </w:p>
    <w:p w:rsidR="00657C67" w:rsidRPr="005E78A3" w:rsidRDefault="005774EC" w:rsidP="00657C67">
      <w:pPr>
        <w:suppressAutoHyphens w:val="0"/>
        <w:autoSpaceDE w:val="0"/>
        <w:autoSpaceDN w:val="0"/>
        <w:adjustRightInd w:val="0"/>
        <w:snapToGrid w:val="0"/>
        <w:ind w:firstLine="425"/>
        <w:jc w:val="both"/>
        <w:rPr>
          <w:rFonts w:eastAsia="MixageHL2"/>
          <w:sz w:val="20"/>
          <w:szCs w:val="20"/>
        </w:rPr>
      </w:pPr>
      <w:r w:rsidRPr="005E78A3">
        <w:rPr>
          <w:sz w:val="20"/>
          <w:szCs w:val="20"/>
        </w:rPr>
        <w:t xml:space="preserve">This preliminary investigation of the parasite of fauna of </w:t>
      </w:r>
      <w:r w:rsidRPr="005E78A3">
        <w:rPr>
          <w:iCs/>
          <w:sz w:val="20"/>
          <w:szCs w:val="20"/>
        </w:rPr>
        <w:t xml:space="preserve">landed fishes obtained from Qua </w:t>
      </w:r>
      <w:proofErr w:type="spellStart"/>
      <w:r w:rsidRPr="005E78A3">
        <w:rPr>
          <w:iCs/>
          <w:sz w:val="20"/>
          <w:szCs w:val="20"/>
        </w:rPr>
        <w:t>Iboe</w:t>
      </w:r>
      <w:proofErr w:type="spellEnd"/>
      <w:r w:rsidRPr="005E78A3">
        <w:rPr>
          <w:iCs/>
          <w:sz w:val="20"/>
          <w:szCs w:val="20"/>
        </w:rPr>
        <w:t xml:space="preserve"> River Estuary</w:t>
      </w:r>
      <w:r w:rsidRPr="005E78A3">
        <w:rPr>
          <w:i/>
          <w:iCs/>
          <w:sz w:val="20"/>
          <w:szCs w:val="20"/>
        </w:rPr>
        <w:t xml:space="preserve"> </w:t>
      </w:r>
      <w:r w:rsidRPr="005E78A3">
        <w:rPr>
          <w:sz w:val="20"/>
          <w:szCs w:val="20"/>
        </w:rPr>
        <w:t xml:space="preserve">presents 34.38% infection rate. This is a bit lower as compared to similar works such as those of </w:t>
      </w:r>
      <w:proofErr w:type="spellStart"/>
      <w:r w:rsidRPr="005E78A3">
        <w:rPr>
          <w:sz w:val="20"/>
          <w:szCs w:val="20"/>
        </w:rPr>
        <w:t>Awharitoma</w:t>
      </w:r>
      <w:proofErr w:type="spellEnd"/>
      <w:r w:rsidRPr="005E78A3">
        <w:rPr>
          <w:sz w:val="20"/>
          <w:szCs w:val="20"/>
        </w:rPr>
        <w:t xml:space="preserve"> and </w:t>
      </w:r>
      <w:proofErr w:type="spellStart"/>
      <w:r w:rsidRPr="005E78A3">
        <w:rPr>
          <w:sz w:val="20"/>
          <w:szCs w:val="20"/>
        </w:rPr>
        <w:t>Okaka</w:t>
      </w:r>
      <w:proofErr w:type="spellEnd"/>
      <w:r w:rsidRPr="005E78A3">
        <w:rPr>
          <w:sz w:val="20"/>
          <w:szCs w:val="20"/>
        </w:rPr>
        <w:t xml:space="preserve"> (1999) that recorded 60.8% infection rate for cichlid fishes from </w:t>
      </w:r>
      <w:proofErr w:type="spellStart"/>
      <w:r w:rsidRPr="005E78A3">
        <w:rPr>
          <w:sz w:val="20"/>
          <w:szCs w:val="20"/>
        </w:rPr>
        <w:t>Okhuaihe</w:t>
      </w:r>
      <w:proofErr w:type="spellEnd"/>
      <w:r w:rsidRPr="005E78A3">
        <w:rPr>
          <w:sz w:val="20"/>
          <w:szCs w:val="20"/>
        </w:rPr>
        <w:t xml:space="preserve"> River </w:t>
      </w:r>
      <w:r w:rsidRPr="005E78A3">
        <w:rPr>
          <w:sz w:val="20"/>
          <w:szCs w:val="20"/>
        </w:rPr>
        <w:lastRenderedPageBreak/>
        <w:t xml:space="preserve">in Edo State and </w:t>
      </w:r>
      <w:proofErr w:type="spellStart"/>
      <w:r w:rsidRPr="005E78A3">
        <w:rPr>
          <w:sz w:val="20"/>
          <w:szCs w:val="20"/>
        </w:rPr>
        <w:t>Onwuliri</w:t>
      </w:r>
      <w:proofErr w:type="spellEnd"/>
      <w:r w:rsidRPr="005E78A3">
        <w:rPr>
          <w:sz w:val="20"/>
          <w:szCs w:val="20"/>
        </w:rPr>
        <w:t xml:space="preserve"> and </w:t>
      </w:r>
      <w:proofErr w:type="spellStart"/>
      <w:r w:rsidRPr="005E78A3">
        <w:rPr>
          <w:sz w:val="20"/>
          <w:szCs w:val="20"/>
        </w:rPr>
        <w:t>Mgbemena</w:t>
      </w:r>
      <w:proofErr w:type="spellEnd"/>
      <w:r w:rsidRPr="005E78A3">
        <w:rPr>
          <w:sz w:val="20"/>
          <w:szCs w:val="20"/>
        </w:rPr>
        <w:t xml:space="preserve"> (1987) who recorded 60.4% infection rate for freshwater fishes from </w:t>
      </w:r>
      <w:proofErr w:type="spellStart"/>
      <w:r w:rsidRPr="005E78A3">
        <w:rPr>
          <w:sz w:val="20"/>
          <w:szCs w:val="20"/>
        </w:rPr>
        <w:t>Jos</w:t>
      </w:r>
      <w:proofErr w:type="spellEnd"/>
      <w:r w:rsidRPr="005E78A3">
        <w:rPr>
          <w:sz w:val="20"/>
          <w:szCs w:val="20"/>
        </w:rPr>
        <w:t xml:space="preserve"> Plateau, Nigeria. </w:t>
      </w:r>
      <w:r w:rsidRPr="005E78A3">
        <w:rPr>
          <w:rFonts w:eastAsia="MixageHL2"/>
          <w:sz w:val="20"/>
          <w:szCs w:val="20"/>
        </w:rPr>
        <w:t>In general the prevalence of parasites (34.4%) as observe during the study was low when compared to 59.2% reported by (</w:t>
      </w:r>
      <w:proofErr w:type="spellStart"/>
      <w:r w:rsidRPr="005E78A3">
        <w:rPr>
          <w:rFonts w:eastAsia="MixageHL2"/>
          <w:sz w:val="20"/>
          <w:szCs w:val="20"/>
        </w:rPr>
        <w:t>Oyedineke</w:t>
      </w:r>
      <w:proofErr w:type="spellEnd"/>
      <w:r w:rsidRPr="005E78A3">
        <w:rPr>
          <w:rFonts w:eastAsia="MixageHL2"/>
          <w:sz w:val="20"/>
          <w:szCs w:val="20"/>
        </w:rPr>
        <w:t xml:space="preserve"> </w:t>
      </w:r>
      <w:r w:rsidRPr="005E78A3">
        <w:rPr>
          <w:rFonts w:eastAsia="MixageHL2"/>
          <w:i/>
          <w:sz w:val="20"/>
          <w:szCs w:val="20"/>
        </w:rPr>
        <w:t>et al</w:t>
      </w:r>
      <w:r w:rsidRPr="005E78A3">
        <w:rPr>
          <w:rFonts w:eastAsia="MixageHL2"/>
          <w:sz w:val="20"/>
          <w:szCs w:val="20"/>
        </w:rPr>
        <w:t>.</w:t>
      </w:r>
      <w:r w:rsidRPr="005E78A3">
        <w:rPr>
          <w:rFonts w:eastAsia="MixageHL2-Italic"/>
          <w:i/>
          <w:iCs/>
          <w:sz w:val="20"/>
          <w:szCs w:val="20"/>
        </w:rPr>
        <w:t xml:space="preserve">, </w:t>
      </w:r>
      <w:r w:rsidRPr="005E78A3">
        <w:rPr>
          <w:rFonts w:eastAsia="MixageHL2"/>
          <w:sz w:val="20"/>
          <w:szCs w:val="20"/>
        </w:rPr>
        <w:t xml:space="preserve">2010) during their studies for fishes in the Niger River at </w:t>
      </w:r>
      <w:proofErr w:type="spellStart"/>
      <w:r w:rsidRPr="005E78A3">
        <w:rPr>
          <w:rFonts w:eastAsia="MixageHL2"/>
          <w:sz w:val="20"/>
          <w:szCs w:val="20"/>
        </w:rPr>
        <w:t>Illushi</w:t>
      </w:r>
      <w:proofErr w:type="spellEnd"/>
      <w:r w:rsidRPr="005E78A3">
        <w:rPr>
          <w:rFonts w:eastAsia="MixageHL2"/>
          <w:sz w:val="20"/>
          <w:szCs w:val="20"/>
        </w:rPr>
        <w:t xml:space="preserve">, Edo State. Nevertheless, It was higher when compared with reports by other investigators in the rivers from the same region who reported overall parasite prevalence of 17.1% in the </w:t>
      </w:r>
      <w:proofErr w:type="spellStart"/>
      <w:r w:rsidRPr="005E78A3">
        <w:rPr>
          <w:rFonts w:eastAsia="MixageHL2"/>
          <w:sz w:val="20"/>
          <w:szCs w:val="20"/>
        </w:rPr>
        <w:t>Osse</w:t>
      </w:r>
      <w:proofErr w:type="spellEnd"/>
      <w:r w:rsidRPr="005E78A3">
        <w:rPr>
          <w:rFonts w:eastAsia="MixageHL2"/>
          <w:sz w:val="20"/>
          <w:szCs w:val="20"/>
        </w:rPr>
        <w:t xml:space="preserve"> River, 6.9% in the </w:t>
      </w:r>
      <w:proofErr w:type="spellStart"/>
      <w:r w:rsidRPr="005E78A3">
        <w:rPr>
          <w:rFonts w:eastAsia="MixageHL2"/>
          <w:sz w:val="20"/>
          <w:szCs w:val="20"/>
        </w:rPr>
        <w:t>Okhuo</w:t>
      </w:r>
      <w:proofErr w:type="spellEnd"/>
      <w:r w:rsidRPr="005E78A3">
        <w:rPr>
          <w:rFonts w:eastAsia="MixageHL2"/>
          <w:sz w:val="20"/>
          <w:szCs w:val="20"/>
        </w:rPr>
        <w:t xml:space="preserve"> River, </w:t>
      </w:r>
      <w:r w:rsidRPr="005E78A3">
        <w:rPr>
          <w:sz w:val="20"/>
          <w:szCs w:val="20"/>
        </w:rPr>
        <w:t xml:space="preserve">(7.7%) in the fishes examined from Imo River </w:t>
      </w:r>
      <w:r w:rsidRPr="005E78A3">
        <w:rPr>
          <w:rFonts w:eastAsia="MixageHL2"/>
          <w:sz w:val="20"/>
          <w:szCs w:val="20"/>
        </w:rPr>
        <w:t xml:space="preserve">and 3.3% in the Great </w:t>
      </w:r>
      <w:proofErr w:type="spellStart"/>
      <w:r w:rsidRPr="005E78A3">
        <w:rPr>
          <w:rFonts w:eastAsia="MixageHL2"/>
          <w:sz w:val="20"/>
          <w:szCs w:val="20"/>
        </w:rPr>
        <w:t>Kwa</w:t>
      </w:r>
      <w:proofErr w:type="spellEnd"/>
      <w:r w:rsidRPr="005E78A3">
        <w:rPr>
          <w:rFonts w:eastAsia="MixageHL2"/>
          <w:sz w:val="20"/>
          <w:szCs w:val="20"/>
        </w:rPr>
        <w:t xml:space="preserve"> River (</w:t>
      </w:r>
      <w:proofErr w:type="spellStart"/>
      <w:r w:rsidRPr="005E78A3">
        <w:rPr>
          <w:rFonts w:eastAsia="MixageHL2"/>
          <w:sz w:val="20"/>
          <w:szCs w:val="20"/>
        </w:rPr>
        <w:t>Okaka</w:t>
      </w:r>
      <w:proofErr w:type="spellEnd"/>
      <w:r w:rsidRPr="005E78A3">
        <w:rPr>
          <w:rFonts w:eastAsia="MixageHL2"/>
          <w:sz w:val="20"/>
          <w:szCs w:val="20"/>
        </w:rPr>
        <w:t xml:space="preserve"> and </w:t>
      </w:r>
      <w:proofErr w:type="spellStart"/>
      <w:r w:rsidRPr="005E78A3">
        <w:rPr>
          <w:rFonts w:eastAsia="MixageHL2"/>
          <w:sz w:val="20"/>
          <w:szCs w:val="20"/>
        </w:rPr>
        <w:t>Akhigbe</w:t>
      </w:r>
      <w:proofErr w:type="spellEnd"/>
      <w:r w:rsidRPr="005E78A3">
        <w:rPr>
          <w:rFonts w:eastAsia="MixageHL2"/>
          <w:sz w:val="20"/>
          <w:szCs w:val="20"/>
        </w:rPr>
        <w:t xml:space="preserve">, 1999; Edema </w:t>
      </w:r>
      <w:r w:rsidRPr="005E78A3">
        <w:rPr>
          <w:rFonts w:eastAsia="MixageHL2"/>
          <w:i/>
          <w:sz w:val="20"/>
          <w:szCs w:val="20"/>
        </w:rPr>
        <w:t>et al</w:t>
      </w:r>
      <w:r w:rsidRPr="005E78A3">
        <w:rPr>
          <w:rFonts w:eastAsia="MixageHL2"/>
          <w:sz w:val="20"/>
          <w:szCs w:val="20"/>
        </w:rPr>
        <w:t>.</w:t>
      </w:r>
      <w:r w:rsidRPr="005E78A3">
        <w:rPr>
          <w:rFonts w:eastAsia="MixageHL2-Italic"/>
          <w:i/>
          <w:iCs/>
          <w:sz w:val="20"/>
          <w:szCs w:val="20"/>
        </w:rPr>
        <w:t xml:space="preserve">, </w:t>
      </w:r>
      <w:r w:rsidRPr="005E78A3">
        <w:rPr>
          <w:rFonts w:eastAsia="MixageHL2"/>
          <w:sz w:val="20"/>
          <w:szCs w:val="20"/>
        </w:rPr>
        <w:t xml:space="preserve">2008; </w:t>
      </w:r>
      <w:proofErr w:type="spellStart"/>
      <w:r w:rsidRPr="005E78A3">
        <w:rPr>
          <w:sz w:val="20"/>
          <w:szCs w:val="20"/>
        </w:rPr>
        <w:t>Ugwuzor</w:t>
      </w:r>
      <w:proofErr w:type="spellEnd"/>
      <w:r w:rsidRPr="005E78A3">
        <w:rPr>
          <w:sz w:val="20"/>
          <w:szCs w:val="20"/>
        </w:rPr>
        <w:t xml:space="preserve"> (1987); </w:t>
      </w:r>
      <w:proofErr w:type="spellStart"/>
      <w:r w:rsidRPr="005E78A3">
        <w:rPr>
          <w:rFonts w:eastAsia="MixageHL2"/>
          <w:sz w:val="20"/>
          <w:szCs w:val="20"/>
        </w:rPr>
        <w:t>Ekanem</w:t>
      </w:r>
      <w:proofErr w:type="spellEnd"/>
      <w:r w:rsidRPr="005E78A3">
        <w:rPr>
          <w:rFonts w:eastAsia="MixageHL2"/>
          <w:sz w:val="20"/>
          <w:szCs w:val="20"/>
        </w:rPr>
        <w:t xml:space="preserve"> </w:t>
      </w:r>
      <w:r w:rsidRPr="005E78A3">
        <w:rPr>
          <w:rFonts w:eastAsia="MixageHL2"/>
          <w:i/>
          <w:sz w:val="20"/>
          <w:szCs w:val="20"/>
        </w:rPr>
        <w:t>et al</w:t>
      </w:r>
      <w:r w:rsidRPr="005E78A3">
        <w:rPr>
          <w:rFonts w:eastAsia="MixageHL2"/>
          <w:sz w:val="20"/>
          <w:szCs w:val="20"/>
        </w:rPr>
        <w:t>.</w:t>
      </w:r>
      <w:r w:rsidRPr="005E78A3">
        <w:rPr>
          <w:rFonts w:eastAsia="MixageHL2-Italic"/>
          <w:i/>
          <w:iCs/>
          <w:sz w:val="20"/>
          <w:szCs w:val="20"/>
        </w:rPr>
        <w:t xml:space="preserve">, </w:t>
      </w:r>
      <w:r w:rsidRPr="005E78A3">
        <w:rPr>
          <w:rFonts w:eastAsia="MixageHL2"/>
          <w:sz w:val="20"/>
          <w:szCs w:val="20"/>
        </w:rPr>
        <w:t xml:space="preserve">2011). </w:t>
      </w:r>
      <w:r w:rsidRPr="005E78A3">
        <w:rPr>
          <w:sz w:val="20"/>
          <w:szCs w:val="20"/>
        </w:rPr>
        <w:t xml:space="preserve">This shows that parasitic infection rates vary greatly from one area to another and this depends on a number of </w:t>
      </w:r>
      <w:r w:rsidRPr="005E78A3">
        <w:rPr>
          <w:sz w:val="20"/>
          <w:szCs w:val="20"/>
        </w:rPr>
        <w:lastRenderedPageBreak/>
        <w:t>factors.</w:t>
      </w:r>
      <w:r w:rsidR="005E78A3" w:rsidRPr="005E78A3">
        <w:rPr>
          <w:sz w:val="20"/>
          <w:szCs w:val="20"/>
        </w:rPr>
        <w:t xml:space="preserve"> </w:t>
      </w:r>
      <w:r w:rsidRPr="005E78A3">
        <w:rPr>
          <w:rFonts w:eastAsia="MixageHL2"/>
          <w:sz w:val="20"/>
          <w:szCs w:val="20"/>
        </w:rPr>
        <w:t xml:space="preserve">These variations in the rate of parasitism could be attributed to </w:t>
      </w:r>
      <w:proofErr w:type="spellStart"/>
      <w:r w:rsidRPr="005E78A3">
        <w:rPr>
          <w:rFonts w:eastAsia="MixageHL2"/>
          <w:sz w:val="20"/>
          <w:szCs w:val="20"/>
        </w:rPr>
        <w:t>abiotic</w:t>
      </w:r>
      <w:proofErr w:type="spellEnd"/>
      <w:r w:rsidRPr="005E78A3">
        <w:rPr>
          <w:rFonts w:eastAsia="MixageHL2"/>
          <w:sz w:val="20"/>
          <w:szCs w:val="20"/>
        </w:rPr>
        <w:t xml:space="preserve"> and biotic conditions of the environments where the studies were carried out (</w:t>
      </w:r>
      <w:proofErr w:type="spellStart"/>
      <w:r w:rsidRPr="005E78A3">
        <w:rPr>
          <w:rFonts w:eastAsia="MixageHL2"/>
          <w:sz w:val="20"/>
          <w:szCs w:val="20"/>
        </w:rPr>
        <w:t>Koskivaara</w:t>
      </w:r>
      <w:proofErr w:type="spellEnd"/>
      <w:r w:rsidRPr="005E78A3">
        <w:rPr>
          <w:rFonts w:eastAsia="MixageHL2"/>
          <w:sz w:val="20"/>
          <w:szCs w:val="20"/>
        </w:rPr>
        <w:t xml:space="preserve">, 1992; Thompson and Larsen, 2004). </w:t>
      </w:r>
      <w:proofErr w:type="spellStart"/>
      <w:r w:rsidRPr="005E78A3">
        <w:rPr>
          <w:rFonts w:eastAsia="MixageHL2"/>
          <w:sz w:val="20"/>
          <w:szCs w:val="20"/>
        </w:rPr>
        <w:t>Unfavourable</w:t>
      </w:r>
      <w:proofErr w:type="spellEnd"/>
      <w:r w:rsidRPr="005E78A3">
        <w:rPr>
          <w:rFonts w:eastAsia="MixageHL2"/>
          <w:sz w:val="20"/>
          <w:szCs w:val="20"/>
        </w:rPr>
        <w:t xml:space="preserve"> environment may counteract fish</w:t>
      </w:r>
      <w:r w:rsidR="00657C67">
        <w:rPr>
          <w:rFonts w:hint="eastAsia"/>
          <w:sz w:val="20"/>
          <w:szCs w:val="20"/>
          <w:lang w:eastAsia="zh-CN"/>
        </w:rPr>
        <w:t xml:space="preserve"> </w:t>
      </w:r>
      <w:r w:rsidR="00657C67" w:rsidRPr="005E78A3">
        <w:rPr>
          <w:rFonts w:eastAsia="MixageHL2"/>
          <w:sz w:val="20"/>
          <w:szCs w:val="20"/>
        </w:rPr>
        <w:t xml:space="preserve">physiology </w:t>
      </w:r>
      <w:proofErr w:type="spellStart"/>
      <w:r w:rsidR="00657C67" w:rsidRPr="005E78A3">
        <w:rPr>
          <w:rFonts w:eastAsia="MixageHL2"/>
          <w:sz w:val="20"/>
          <w:szCs w:val="20"/>
        </w:rPr>
        <w:t>favouring</w:t>
      </w:r>
      <w:proofErr w:type="spellEnd"/>
      <w:r w:rsidR="00657C67" w:rsidRPr="005E78A3">
        <w:rPr>
          <w:rFonts w:eastAsia="MixageHL2"/>
          <w:sz w:val="20"/>
          <w:szCs w:val="20"/>
        </w:rPr>
        <w:t xml:space="preserve"> parasitic infestation and invasion. </w:t>
      </w:r>
      <w:proofErr w:type="spellStart"/>
      <w:r w:rsidR="00657C67" w:rsidRPr="005E78A3">
        <w:rPr>
          <w:rFonts w:eastAsia="MixageHL2"/>
          <w:sz w:val="20"/>
          <w:szCs w:val="20"/>
        </w:rPr>
        <w:t>Rohlenova</w:t>
      </w:r>
      <w:proofErr w:type="spellEnd"/>
      <w:r w:rsidR="00657C67" w:rsidRPr="005E78A3">
        <w:rPr>
          <w:rFonts w:eastAsia="MixageHL2"/>
          <w:sz w:val="20"/>
          <w:szCs w:val="20"/>
        </w:rPr>
        <w:t xml:space="preserve"> </w:t>
      </w:r>
      <w:r w:rsidR="00657C67" w:rsidRPr="005E78A3">
        <w:rPr>
          <w:rFonts w:eastAsia="MixageHL2"/>
          <w:i/>
          <w:sz w:val="20"/>
          <w:szCs w:val="20"/>
        </w:rPr>
        <w:t>et al</w:t>
      </w:r>
      <w:r w:rsidR="00657C67" w:rsidRPr="005E78A3">
        <w:rPr>
          <w:rFonts w:eastAsia="MixageHL2"/>
          <w:sz w:val="20"/>
          <w:szCs w:val="20"/>
        </w:rPr>
        <w:t xml:space="preserve">. (2011) has reported that </w:t>
      </w:r>
      <w:proofErr w:type="spellStart"/>
      <w:r w:rsidR="00657C67" w:rsidRPr="005E78A3">
        <w:rPr>
          <w:rFonts w:eastAsia="MixageHL2"/>
          <w:sz w:val="20"/>
          <w:szCs w:val="20"/>
        </w:rPr>
        <w:t>unfavourable</w:t>
      </w:r>
      <w:proofErr w:type="spellEnd"/>
      <w:r w:rsidR="00657C67" w:rsidRPr="005E78A3">
        <w:rPr>
          <w:rFonts w:eastAsia="MixageHL2"/>
          <w:sz w:val="20"/>
          <w:szCs w:val="20"/>
        </w:rPr>
        <w:t xml:space="preserve"> temperature may alter fish physiology including immune function </w:t>
      </w:r>
      <w:proofErr w:type="spellStart"/>
      <w:r w:rsidR="00657C67" w:rsidRPr="005E78A3">
        <w:rPr>
          <w:rFonts w:eastAsia="MixageHL2"/>
          <w:sz w:val="20"/>
          <w:szCs w:val="20"/>
        </w:rPr>
        <w:t>favouring</w:t>
      </w:r>
      <w:proofErr w:type="spellEnd"/>
      <w:r w:rsidR="00657C67" w:rsidRPr="005E78A3">
        <w:rPr>
          <w:rFonts w:eastAsia="MixageHL2"/>
          <w:sz w:val="20"/>
          <w:szCs w:val="20"/>
        </w:rPr>
        <w:t xml:space="preserve"> parasite invasion. Pollution of the fish environment also contributes to parasitizing of fish significantly (Kelly </w:t>
      </w:r>
      <w:r w:rsidR="00657C67" w:rsidRPr="005E78A3">
        <w:rPr>
          <w:rFonts w:eastAsia="MixageHL2"/>
          <w:i/>
          <w:sz w:val="20"/>
          <w:szCs w:val="20"/>
        </w:rPr>
        <w:t>et al</w:t>
      </w:r>
      <w:r w:rsidR="00657C67" w:rsidRPr="005E78A3">
        <w:rPr>
          <w:rFonts w:eastAsia="MixageHL2"/>
          <w:sz w:val="20"/>
          <w:szCs w:val="20"/>
        </w:rPr>
        <w:t xml:space="preserve">., 2010). Comparatively, the high prevalence of parasites observed in the examined fish during the study duration could be credited to the elevated level of pollution in Qua </w:t>
      </w:r>
      <w:proofErr w:type="spellStart"/>
      <w:r w:rsidR="00657C67" w:rsidRPr="005E78A3">
        <w:rPr>
          <w:rFonts w:eastAsia="MixageHL2"/>
          <w:sz w:val="20"/>
          <w:szCs w:val="20"/>
        </w:rPr>
        <w:t>Iboe</w:t>
      </w:r>
      <w:proofErr w:type="spellEnd"/>
      <w:r w:rsidR="00657C67" w:rsidRPr="005E78A3">
        <w:rPr>
          <w:rFonts w:eastAsia="MixageHL2"/>
          <w:sz w:val="20"/>
          <w:szCs w:val="20"/>
        </w:rPr>
        <w:t xml:space="preserve"> River Estuary, Nigeria.</w:t>
      </w:r>
    </w:p>
    <w:p w:rsidR="00657C67" w:rsidRPr="00657C67" w:rsidRDefault="00657C67" w:rsidP="00AE20E7">
      <w:pPr>
        <w:suppressAutoHyphens w:val="0"/>
        <w:autoSpaceDE w:val="0"/>
        <w:autoSpaceDN w:val="0"/>
        <w:adjustRightInd w:val="0"/>
        <w:snapToGrid w:val="0"/>
        <w:ind w:firstLine="425"/>
        <w:jc w:val="both"/>
        <w:rPr>
          <w:sz w:val="20"/>
          <w:szCs w:val="20"/>
          <w:lang w:eastAsia="zh-CN"/>
        </w:rPr>
        <w:sectPr w:rsidR="00657C67" w:rsidRPr="00657C67" w:rsidSect="00657C67">
          <w:headerReference w:type="default" r:id="rId27"/>
          <w:footerReference w:type="even" r:id="rId28"/>
          <w:footerReference w:type="default" r:id="rId29"/>
          <w:type w:val="continuous"/>
          <w:pgSz w:w="12240" w:h="15840" w:code="1"/>
          <w:pgMar w:top="1440" w:right="1440" w:bottom="1440" w:left="1440" w:header="720" w:footer="720" w:gutter="0"/>
          <w:cols w:num="2" w:space="600"/>
          <w:docGrid w:linePitch="360"/>
        </w:sectPr>
      </w:pPr>
    </w:p>
    <w:p w:rsidR="005774EC" w:rsidRPr="005E78A3" w:rsidRDefault="005774EC" w:rsidP="00AE20E7">
      <w:pPr>
        <w:suppressAutoHyphens w:val="0"/>
        <w:snapToGrid w:val="0"/>
        <w:ind w:firstLine="425"/>
        <w:jc w:val="both"/>
        <w:rPr>
          <w:sz w:val="20"/>
          <w:szCs w:val="20"/>
        </w:rPr>
      </w:pPr>
    </w:p>
    <w:p w:rsidR="005774EC" w:rsidRPr="005E78A3" w:rsidRDefault="005774EC" w:rsidP="00657C67">
      <w:pPr>
        <w:suppressAutoHyphens w:val="0"/>
        <w:snapToGrid w:val="0"/>
        <w:jc w:val="center"/>
        <w:rPr>
          <w:b/>
          <w:sz w:val="20"/>
        </w:rPr>
      </w:pPr>
      <w:r w:rsidRPr="005E78A3">
        <w:rPr>
          <w:b/>
          <w:sz w:val="20"/>
        </w:rPr>
        <w:t xml:space="preserve">Table 1. </w:t>
      </w:r>
      <w:r w:rsidRPr="005E78A3">
        <w:rPr>
          <w:rFonts w:eastAsia="FranklinGothic-Book"/>
          <w:b/>
          <w:sz w:val="20"/>
        </w:rPr>
        <w:t xml:space="preserve">Fish Species Examine and the Number Infected for the period of study </w:t>
      </w:r>
      <w:r w:rsidRPr="005E78A3">
        <w:rPr>
          <w:b/>
          <w:sz w:val="20"/>
        </w:rPr>
        <w:t xml:space="preserve">(May – September, 2016).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823"/>
        <w:gridCol w:w="1413"/>
        <w:gridCol w:w="974"/>
        <w:gridCol w:w="1249"/>
        <w:gridCol w:w="1498"/>
        <w:gridCol w:w="1127"/>
        <w:gridCol w:w="1390"/>
      </w:tblGrid>
      <w:tr w:rsidR="005E78A3" w:rsidRPr="00657C67" w:rsidTr="00657C67">
        <w:trPr>
          <w:jc w:val="center"/>
        </w:trPr>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b/>
                <w:bCs/>
                <w:sz w:val="15"/>
                <w:szCs w:val="15"/>
              </w:rPr>
              <w:t>Fish family/species</w:t>
            </w:r>
          </w:p>
        </w:tc>
        <w:tc>
          <w:tcPr>
            <w:tcW w:w="0" w:type="auto"/>
            <w:tcBorders>
              <w:top w:val="single" w:sz="4" w:space="0" w:color="auto"/>
              <w:bottom w:val="single" w:sz="4" w:space="0" w:color="auto"/>
            </w:tcBorders>
            <w:vAlign w:val="center"/>
          </w:tcPr>
          <w:p w:rsidR="005774EC" w:rsidRPr="00657C67" w:rsidRDefault="005774EC" w:rsidP="00657C67">
            <w:pPr>
              <w:suppressAutoHyphens w:val="0"/>
              <w:autoSpaceDE w:val="0"/>
              <w:autoSpaceDN w:val="0"/>
              <w:adjustRightInd w:val="0"/>
              <w:snapToGrid w:val="0"/>
              <w:jc w:val="both"/>
              <w:rPr>
                <w:rFonts w:ascii="Times New Roman" w:hAnsi="Times New Roman" w:cs="Times New Roman"/>
                <w:sz w:val="15"/>
                <w:szCs w:val="15"/>
              </w:rPr>
            </w:pPr>
            <w:r w:rsidRPr="00657C67">
              <w:rPr>
                <w:rFonts w:ascii="Times New Roman" w:hAnsi="Times New Roman" w:cs="Times New Roman"/>
                <w:b/>
                <w:sz w:val="15"/>
                <w:szCs w:val="15"/>
              </w:rPr>
              <w:t>Number of</w:t>
            </w:r>
            <w:r w:rsidR="00657C67" w:rsidRPr="00657C67">
              <w:rPr>
                <w:rFonts w:ascii="Times New Roman" w:hAnsi="Times New Roman" w:cs="Times New Roman"/>
                <w:b/>
                <w:sz w:val="15"/>
                <w:szCs w:val="15"/>
              </w:rPr>
              <w:t xml:space="preserve"> </w:t>
            </w:r>
            <w:r w:rsidRPr="00657C67">
              <w:rPr>
                <w:rFonts w:ascii="Times New Roman" w:hAnsi="Times New Roman" w:cs="Times New Roman"/>
                <w:b/>
                <w:sz w:val="15"/>
                <w:szCs w:val="15"/>
              </w:rPr>
              <w:t>Fish Examined</w:t>
            </w:r>
            <w:r w:rsidR="00657C67" w:rsidRPr="00657C67">
              <w:rPr>
                <w:rFonts w:ascii="Times New Roman" w:hAnsi="Times New Roman" w:cs="Times New Roman"/>
                <w:b/>
                <w:sz w:val="15"/>
                <w:szCs w:val="15"/>
              </w:rPr>
              <w:t xml:space="preserve"> </w:t>
            </w:r>
            <w:r w:rsidRPr="00657C67">
              <w:rPr>
                <w:rFonts w:ascii="Times New Roman" w:hAnsi="Times New Roman" w:cs="Times New Roman"/>
                <w:b/>
                <w:sz w:val="15"/>
                <w:szCs w:val="15"/>
              </w:rPr>
              <w:t>(NFE)</w:t>
            </w:r>
          </w:p>
        </w:tc>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b/>
                <w:sz w:val="15"/>
                <w:szCs w:val="15"/>
              </w:rPr>
            </w:pPr>
            <w:r w:rsidRPr="00657C67">
              <w:rPr>
                <w:rFonts w:ascii="Times New Roman" w:hAnsi="Times New Roman" w:cs="Times New Roman"/>
                <w:b/>
                <w:sz w:val="15"/>
                <w:szCs w:val="15"/>
              </w:rPr>
              <w:t>Range of</w:t>
            </w:r>
            <w:r w:rsidR="00657C67" w:rsidRPr="00657C67">
              <w:rPr>
                <w:rFonts w:ascii="Times New Roman" w:hAnsi="Times New Roman" w:cs="Times New Roman"/>
                <w:b/>
                <w:sz w:val="15"/>
                <w:szCs w:val="15"/>
              </w:rPr>
              <w:t xml:space="preserve"> </w:t>
            </w:r>
            <w:r w:rsidRPr="00657C67">
              <w:rPr>
                <w:rFonts w:ascii="Times New Roman" w:hAnsi="Times New Roman" w:cs="Times New Roman"/>
                <w:b/>
                <w:sz w:val="15"/>
                <w:szCs w:val="15"/>
              </w:rPr>
              <w:t>fish size</w:t>
            </w:r>
            <w:r w:rsidR="00657C67" w:rsidRPr="00657C67">
              <w:rPr>
                <w:rFonts w:ascii="Times New Roman" w:hAnsi="Times New Roman" w:cs="Times New Roman"/>
                <w:b/>
                <w:sz w:val="15"/>
                <w:szCs w:val="15"/>
              </w:rPr>
              <w:t xml:space="preserve"> </w:t>
            </w:r>
            <w:r w:rsidRPr="00657C67">
              <w:rPr>
                <w:rFonts w:ascii="Times New Roman" w:hAnsi="Times New Roman" w:cs="Times New Roman"/>
                <w:b/>
                <w:sz w:val="15"/>
                <w:szCs w:val="15"/>
              </w:rPr>
              <w:t>(cm)</w:t>
            </w:r>
          </w:p>
        </w:tc>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b/>
                <w:sz w:val="15"/>
                <w:szCs w:val="15"/>
              </w:rPr>
            </w:pPr>
            <w:r w:rsidRPr="00657C67">
              <w:rPr>
                <w:rFonts w:ascii="Times New Roman" w:hAnsi="Times New Roman" w:cs="Times New Roman"/>
                <w:b/>
                <w:sz w:val="15"/>
                <w:szCs w:val="15"/>
              </w:rPr>
              <w:t>Number of</w:t>
            </w:r>
            <w:r w:rsidR="00657C67" w:rsidRPr="00657C67">
              <w:rPr>
                <w:rFonts w:ascii="Times New Roman" w:hAnsi="Times New Roman" w:cs="Times New Roman"/>
                <w:b/>
                <w:sz w:val="15"/>
                <w:szCs w:val="15"/>
              </w:rPr>
              <w:t xml:space="preserve"> </w:t>
            </w:r>
            <w:r w:rsidRPr="00657C67">
              <w:rPr>
                <w:rFonts w:ascii="Times New Roman" w:hAnsi="Times New Roman" w:cs="Times New Roman"/>
                <w:b/>
                <w:sz w:val="15"/>
                <w:szCs w:val="15"/>
              </w:rPr>
              <w:t>fish infected</w:t>
            </w:r>
            <w:r w:rsidR="00657C67" w:rsidRPr="00657C67">
              <w:rPr>
                <w:rFonts w:ascii="Times New Roman" w:hAnsi="Times New Roman" w:cs="Times New Roman"/>
                <w:b/>
                <w:sz w:val="15"/>
                <w:szCs w:val="15"/>
              </w:rPr>
              <w:t xml:space="preserve"> </w:t>
            </w:r>
            <w:r w:rsidRPr="00657C67">
              <w:rPr>
                <w:rFonts w:ascii="Times New Roman" w:hAnsi="Times New Roman" w:cs="Times New Roman"/>
                <w:b/>
                <w:sz w:val="15"/>
                <w:szCs w:val="15"/>
              </w:rPr>
              <w:t>(NFI)</w:t>
            </w:r>
          </w:p>
        </w:tc>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b/>
                <w:sz w:val="15"/>
                <w:szCs w:val="15"/>
              </w:rPr>
              <w:t>Prevalence (%)</w:t>
            </w:r>
            <w:r w:rsidR="00657C67" w:rsidRPr="00657C67">
              <w:rPr>
                <w:rFonts w:ascii="Times New Roman" w:hAnsi="Times New Roman" w:cs="Times New Roman"/>
                <w:b/>
                <w:sz w:val="15"/>
                <w:szCs w:val="15"/>
              </w:rPr>
              <w:t xml:space="preserve"> </w:t>
            </w:r>
            <w:r w:rsidRPr="00657C67">
              <w:rPr>
                <w:rFonts w:ascii="Times New Roman" w:hAnsi="Times New Roman" w:cs="Times New Roman"/>
                <w:b/>
                <w:sz w:val="15"/>
                <w:szCs w:val="15"/>
              </w:rPr>
              <w:t>NFI/ NFE x 100</w:t>
            </w:r>
            <w:r w:rsidR="00657C67" w:rsidRPr="00657C67">
              <w:rPr>
                <w:rFonts w:ascii="Times New Roman" w:hAnsi="Times New Roman" w:cs="Times New Roman"/>
                <w:b/>
                <w:sz w:val="15"/>
                <w:szCs w:val="15"/>
              </w:rPr>
              <w:t xml:space="preserve"> </w:t>
            </w:r>
            <w:r w:rsidRPr="00657C67">
              <w:rPr>
                <w:rFonts w:ascii="Times New Roman" w:hAnsi="Times New Roman" w:cs="Times New Roman"/>
                <w:b/>
                <w:sz w:val="15"/>
                <w:szCs w:val="15"/>
              </w:rPr>
              <w:t>(P)</w:t>
            </w:r>
          </w:p>
        </w:tc>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b/>
                <w:sz w:val="15"/>
                <w:szCs w:val="15"/>
              </w:rPr>
            </w:pPr>
            <w:r w:rsidRPr="00657C67">
              <w:rPr>
                <w:rFonts w:ascii="Times New Roman" w:hAnsi="Times New Roman" w:cs="Times New Roman"/>
                <w:b/>
                <w:sz w:val="15"/>
                <w:szCs w:val="15"/>
              </w:rPr>
              <w:t>Location in/on host (LO)</w:t>
            </w:r>
          </w:p>
        </w:tc>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b/>
                <w:sz w:val="15"/>
                <w:szCs w:val="15"/>
              </w:rPr>
              <w:t>Place of Collection</w:t>
            </w:r>
            <w:r w:rsidR="00657C67" w:rsidRPr="00657C67">
              <w:rPr>
                <w:rFonts w:ascii="Times New Roman" w:hAnsi="Times New Roman" w:cs="Times New Roman"/>
                <w:b/>
                <w:sz w:val="15"/>
                <w:szCs w:val="15"/>
              </w:rPr>
              <w:t xml:space="preserve"> </w:t>
            </w:r>
            <w:r w:rsidRPr="00657C67">
              <w:rPr>
                <w:rFonts w:ascii="Times New Roman" w:hAnsi="Times New Roman" w:cs="Times New Roman"/>
                <w:b/>
                <w:sz w:val="15"/>
                <w:szCs w:val="15"/>
              </w:rPr>
              <w:t>(PC)</w:t>
            </w:r>
          </w:p>
        </w:tc>
      </w:tr>
      <w:tr w:rsidR="005E78A3" w:rsidRPr="00657C67" w:rsidTr="00657C67">
        <w:trPr>
          <w:jc w:val="center"/>
        </w:trPr>
        <w:tc>
          <w:tcPr>
            <w:tcW w:w="0" w:type="auto"/>
            <w:tcBorders>
              <w:top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b/>
                <w:bCs/>
                <w:sz w:val="15"/>
                <w:szCs w:val="15"/>
              </w:rPr>
              <w:t>Cichlidae</w:t>
            </w:r>
            <w:proofErr w:type="spellEnd"/>
          </w:p>
        </w:tc>
        <w:tc>
          <w:tcPr>
            <w:tcW w:w="0" w:type="auto"/>
            <w:vMerge w:val="restart"/>
            <w:tcBorders>
              <w:top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174</w:t>
            </w:r>
          </w:p>
        </w:tc>
        <w:tc>
          <w:tcPr>
            <w:tcW w:w="0" w:type="auto"/>
            <w:vMerge w:val="restart"/>
            <w:tcBorders>
              <w:top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7 - 14</w:t>
            </w:r>
          </w:p>
        </w:tc>
        <w:tc>
          <w:tcPr>
            <w:tcW w:w="0" w:type="auto"/>
            <w:vMerge w:val="restart"/>
            <w:tcBorders>
              <w:top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84</w:t>
            </w:r>
          </w:p>
        </w:tc>
        <w:tc>
          <w:tcPr>
            <w:tcW w:w="0" w:type="auto"/>
            <w:vMerge w:val="restart"/>
            <w:tcBorders>
              <w:top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48.3</w:t>
            </w:r>
          </w:p>
        </w:tc>
        <w:tc>
          <w:tcPr>
            <w:tcW w:w="0" w:type="auto"/>
            <w:vMerge w:val="restart"/>
            <w:tcBorders>
              <w:top w:val="single" w:sz="4" w:space="0" w:color="auto"/>
            </w:tcBorders>
            <w:vAlign w:val="center"/>
          </w:tcPr>
          <w:p w:rsidR="005774EC" w:rsidRPr="00657C67" w:rsidRDefault="005774EC" w:rsidP="00657C67">
            <w:pPr>
              <w:suppressAutoHyphens w:val="0"/>
              <w:autoSpaceDE w:val="0"/>
              <w:autoSpaceDN w:val="0"/>
              <w:adjustRightInd w:val="0"/>
              <w:snapToGrid w:val="0"/>
              <w:jc w:val="both"/>
              <w:rPr>
                <w:rFonts w:ascii="Times New Roman" w:eastAsia="FranklinGothic-Book" w:hAnsi="Times New Roman" w:cs="Times New Roman"/>
                <w:sz w:val="15"/>
                <w:szCs w:val="15"/>
              </w:rPr>
            </w:pPr>
            <w:r w:rsidRPr="00657C67">
              <w:rPr>
                <w:rFonts w:ascii="Times New Roman" w:eastAsia="FranklinGothic-Book" w:hAnsi="Times New Roman" w:cs="Times New Roman"/>
                <w:sz w:val="15"/>
                <w:szCs w:val="15"/>
              </w:rPr>
              <w:t>Intestine, Stomach,</w:t>
            </w:r>
          </w:p>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restart"/>
            <w:tcBorders>
              <w:top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sz w:val="15"/>
                <w:szCs w:val="15"/>
              </w:rPr>
              <w:t>Iwuopkom</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Mkpanak</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Iwuochang</w:t>
            </w:r>
            <w:proofErr w:type="spellEnd"/>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i/>
                <w:iCs/>
                <w:sz w:val="15"/>
                <w:szCs w:val="15"/>
              </w:rPr>
              <w:t>Sarotherodon</w:t>
            </w:r>
            <w:proofErr w:type="spellEnd"/>
            <w:r w:rsidRPr="00657C67">
              <w:rPr>
                <w:rFonts w:ascii="Times New Roman" w:hAnsi="Times New Roman" w:cs="Times New Roman"/>
                <w:i/>
                <w:iCs/>
                <w:sz w:val="15"/>
                <w:szCs w:val="15"/>
              </w:rPr>
              <w:t xml:space="preserve"> </w:t>
            </w:r>
            <w:proofErr w:type="spellStart"/>
            <w:r w:rsidRPr="00657C67">
              <w:rPr>
                <w:rFonts w:ascii="Times New Roman" w:hAnsi="Times New Roman" w:cs="Times New Roman"/>
                <w:i/>
                <w:iCs/>
                <w:sz w:val="15"/>
                <w:szCs w:val="15"/>
              </w:rPr>
              <w:t>melanotheron</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w:t>
            </w:r>
            <w:proofErr w:type="spellStart"/>
            <w:r w:rsidRPr="00657C67">
              <w:rPr>
                <w:rFonts w:ascii="Times New Roman" w:hAnsi="Times New Roman" w:cs="Times New Roman"/>
                <w:sz w:val="15"/>
                <w:szCs w:val="15"/>
              </w:rPr>
              <w:t>Ruppell</w:t>
            </w:r>
            <w:proofErr w:type="spellEnd"/>
            <w:r w:rsidRPr="00657C67">
              <w:rPr>
                <w:rFonts w:ascii="Times New Roman" w:hAnsi="Times New Roman" w:cs="Times New Roman"/>
                <w:sz w:val="15"/>
                <w:szCs w:val="15"/>
              </w:rPr>
              <w:t>)</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i/>
                <w:iCs/>
                <w:sz w:val="15"/>
                <w:szCs w:val="15"/>
              </w:rPr>
              <w:t xml:space="preserve">Tilapia </w:t>
            </w:r>
            <w:proofErr w:type="spellStart"/>
            <w:r w:rsidRPr="00657C67">
              <w:rPr>
                <w:rFonts w:ascii="Times New Roman" w:hAnsi="Times New Roman" w:cs="Times New Roman"/>
                <w:i/>
                <w:iCs/>
                <w:sz w:val="15"/>
                <w:szCs w:val="15"/>
              </w:rPr>
              <w:t>guineensis</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w:t>
            </w:r>
            <w:proofErr w:type="spellStart"/>
            <w:r w:rsidRPr="00657C67">
              <w:rPr>
                <w:rFonts w:ascii="Times New Roman" w:hAnsi="Times New Roman" w:cs="Times New Roman"/>
                <w:sz w:val="15"/>
                <w:szCs w:val="15"/>
              </w:rPr>
              <w:t>Bleeker</w:t>
            </w:r>
            <w:proofErr w:type="spellEnd"/>
            <w:r w:rsidRPr="00657C67">
              <w:rPr>
                <w:rFonts w:ascii="Times New Roman" w:hAnsi="Times New Roman" w:cs="Times New Roman"/>
                <w:sz w:val="15"/>
                <w:szCs w:val="15"/>
              </w:rPr>
              <w:t>, 1862)</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b/>
                <w:bCs/>
                <w:sz w:val="15"/>
                <w:szCs w:val="15"/>
              </w:rPr>
              <w:t>Clarotidae</w:t>
            </w:r>
            <w:proofErr w:type="spellEnd"/>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2</w:t>
            </w:r>
            <w:r w:rsidR="005774EC" w:rsidRPr="00657C67">
              <w:rPr>
                <w:rFonts w:ascii="Times New Roman" w:hAnsi="Times New Roman" w:cs="Times New Roman"/>
                <w:sz w:val="15"/>
                <w:szCs w:val="15"/>
              </w:rPr>
              <w:t>4</w:t>
            </w:r>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7</w:t>
            </w:r>
            <w:r w:rsidR="005774EC" w:rsidRPr="00657C67">
              <w:rPr>
                <w:rFonts w:ascii="Times New Roman" w:hAnsi="Times New Roman" w:cs="Times New Roman"/>
                <w:sz w:val="15"/>
                <w:szCs w:val="15"/>
              </w:rPr>
              <w:t xml:space="preserve"> - 21</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9</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37.5</w:t>
            </w:r>
          </w:p>
        </w:tc>
        <w:tc>
          <w:tcPr>
            <w:tcW w:w="0" w:type="auto"/>
            <w:vMerge w:val="restart"/>
            <w:vAlign w:val="center"/>
          </w:tcPr>
          <w:p w:rsidR="005774EC" w:rsidRPr="00657C67" w:rsidRDefault="005774EC" w:rsidP="00657C67">
            <w:pPr>
              <w:suppressAutoHyphens w:val="0"/>
              <w:autoSpaceDE w:val="0"/>
              <w:autoSpaceDN w:val="0"/>
              <w:adjustRightInd w:val="0"/>
              <w:snapToGrid w:val="0"/>
              <w:jc w:val="both"/>
              <w:rPr>
                <w:rFonts w:ascii="Times New Roman" w:eastAsia="FranklinGothic-Book" w:hAnsi="Times New Roman" w:cs="Times New Roman"/>
                <w:sz w:val="15"/>
                <w:szCs w:val="15"/>
              </w:rPr>
            </w:pPr>
            <w:r w:rsidRPr="00657C67">
              <w:rPr>
                <w:rFonts w:ascii="Times New Roman" w:eastAsia="FranklinGothic-Book" w:hAnsi="Times New Roman" w:cs="Times New Roman"/>
                <w:sz w:val="15"/>
                <w:szCs w:val="15"/>
              </w:rPr>
              <w:t>Intestine, Stomach</w:t>
            </w:r>
          </w:p>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sz w:val="15"/>
                <w:szCs w:val="15"/>
              </w:rPr>
              <w:t>Iwuopkom</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Mkpanak</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Iwuochang</w:t>
            </w:r>
            <w:proofErr w:type="spellEnd"/>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i/>
                <w:iCs/>
                <w:sz w:val="15"/>
                <w:szCs w:val="15"/>
              </w:rPr>
              <w:t>Chrysichthys</w:t>
            </w:r>
            <w:proofErr w:type="spellEnd"/>
            <w:r w:rsidRPr="00657C67">
              <w:rPr>
                <w:rFonts w:ascii="Times New Roman" w:hAnsi="Times New Roman" w:cs="Times New Roman"/>
                <w:i/>
                <w:iCs/>
                <w:sz w:val="15"/>
                <w:szCs w:val="15"/>
              </w:rPr>
              <w:t xml:space="preserve"> </w:t>
            </w:r>
            <w:proofErr w:type="spellStart"/>
            <w:r w:rsidRPr="00657C67">
              <w:rPr>
                <w:rFonts w:ascii="Times New Roman" w:hAnsi="Times New Roman" w:cs="Times New Roman"/>
                <w:i/>
                <w:iCs/>
                <w:sz w:val="15"/>
                <w:szCs w:val="15"/>
              </w:rPr>
              <w:t>nigrodigitatus</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w:t>
            </w:r>
            <w:proofErr w:type="spellStart"/>
            <w:r w:rsidRPr="00657C67">
              <w:rPr>
                <w:rFonts w:ascii="Times New Roman" w:hAnsi="Times New Roman" w:cs="Times New Roman"/>
                <w:sz w:val="15"/>
                <w:szCs w:val="15"/>
              </w:rPr>
              <w:t>Lacepede</w:t>
            </w:r>
            <w:proofErr w:type="spellEnd"/>
            <w:r w:rsidRPr="00657C67">
              <w:rPr>
                <w:rFonts w:ascii="Times New Roman" w:hAnsi="Times New Roman" w:cs="Times New Roman"/>
                <w:sz w:val="15"/>
                <w:szCs w:val="15"/>
              </w:rPr>
              <w:t>, 1803)</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b/>
                <w:bCs/>
                <w:sz w:val="15"/>
                <w:szCs w:val="15"/>
              </w:rPr>
              <w:t>Clupeidae</w:t>
            </w:r>
            <w:proofErr w:type="spellEnd"/>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1</w:t>
            </w:r>
            <w:r w:rsidR="005774EC" w:rsidRPr="00657C67">
              <w:rPr>
                <w:rFonts w:ascii="Times New Roman" w:hAnsi="Times New Roman" w:cs="Times New Roman"/>
                <w:sz w:val="15"/>
                <w:szCs w:val="15"/>
              </w:rPr>
              <w:t>15</w:t>
            </w:r>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7</w:t>
            </w:r>
            <w:r w:rsidR="005774EC" w:rsidRPr="00657C67">
              <w:rPr>
                <w:rFonts w:ascii="Times New Roman" w:hAnsi="Times New Roman" w:cs="Times New Roman"/>
                <w:sz w:val="15"/>
                <w:szCs w:val="15"/>
              </w:rPr>
              <w:t xml:space="preserve"> - 16</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37</w:t>
            </w:r>
          </w:p>
        </w:tc>
        <w:tc>
          <w:tcPr>
            <w:tcW w:w="0" w:type="auto"/>
            <w:vMerge w:val="restart"/>
            <w:vAlign w:val="center"/>
          </w:tcPr>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32.2</w:t>
            </w:r>
          </w:p>
        </w:tc>
        <w:tc>
          <w:tcPr>
            <w:tcW w:w="0" w:type="auto"/>
            <w:vMerge w:val="restart"/>
            <w:vAlign w:val="center"/>
          </w:tcPr>
          <w:p w:rsidR="005774EC" w:rsidRPr="00657C67" w:rsidRDefault="005774EC" w:rsidP="00657C67">
            <w:pPr>
              <w:suppressAutoHyphens w:val="0"/>
              <w:autoSpaceDE w:val="0"/>
              <w:autoSpaceDN w:val="0"/>
              <w:adjustRightInd w:val="0"/>
              <w:snapToGrid w:val="0"/>
              <w:jc w:val="both"/>
              <w:rPr>
                <w:rFonts w:ascii="Times New Roman" w:eastAsia="FranklinGothic-Book" w:hAnsi="Times New Roman" w:cs="Times New Roman"/>
                <w:sz w:val="15"/>
                <w:szCs w:val="15"/>
              </w:rPr>
            </w:pPr>
            <w:r w:rsidRPr="00657C67">
              <w:rPr>
                <w:rFonts w:ascii="Times New Roman" w:eastAsia="FranklinGothic-Book" w:hAnsi="Times New Roman" w:cs="Times New Roman"/>
                <w:sz w:val="15"/>
                <w:szCs w:val="15"/>
              </w:rPr>
              <w:t>Intestine, Stomach</w:t>
            </w:r>
          </w:p>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sz w:val="15"/>
                <w:szCs w:val="15"/>
              </w:rPr>
              <w:t>Iwuopkom</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Mkpanak</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Iwuochang</w:t>
            </w:r>
            <w:proofErr w:type="spellEnd"/>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i/>
                <w:iCs/>
                <w:sz w:val="15"/>
                <w:szCs w:val="15"/>
              </w:rPr>
              <w:t>Ethmalosa</w:t>
            </w:r>
            <w:proofErr w:type="spellEnd"/>
            <w:r w:rsidRPr="00657C67">
              <w:rPr>
                <w:rFonts w:ascii="Times New Roman" w:hAnsi="Times New Roman" w:cs="Times New Roman"/>
                <w:i/>
                <w:iCs/>
                <w:sz w:val="15"/>
                <w:szCs w:val="15"/>
              </w:rPr>
              <w:t xml:space="preserve"> </w:t>
            </w:r>
            <w:proofErr w:type="spellStart"/>
            <w:r w:rsidRPr="00657C67">
              <w:rPr>
                <w:rFonts w:ascii="Times New Roman" w:hAnsi="Times New Roman" w:cs="Times New Roman"/>
                <w:i/>
                <w:iCs/>
                <w:sz w:val="15"/>
                <w:szCs w:val="15"/>
              </w:rPr>
              <w:t>fimbriata</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w:t>
            </w:r>
            <w:proofErr w:type="spellStart"/>
            <w:r w:rsidRPr="00657C67">
              <w:rPr>
                <w:rFonts w:ascii="Times New Roman" w:hAnsi="Times New Roman" w:cs="Times New Roman"/>
                <w:sz w:val="15"/>
                <w:szCs w:val="15"/>
              </w:rPr>
              <w:t>Bowdich</w:t>
            </w:r>
            <w:proofErr w:type="spellEnd"/>
            <w:r w:rsidRPr="00657C67">
              <w:rPr>
                <w:rFonts w:ascii="Times New Roman" w:hAnsi="Times New Roman" w:cs="Times New Roman"/>
                <w:sz w:val="15"/>
                <w:szCs w:val="15"/>
              </w:rPr>
              <w:t>, 1825)</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b/>
                <w:bCs/>
                <w:sz w:val="15"/>
                <w:szCs w:val="15"/>
              </w:rPr>
              <w:t>Mugilidae</w:t>
            </w:r>
            <w:proofErr w:type="spellEnd"/>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6</w:t>
            </w:r>
            <w:r w:rsidR="005774EC" w:rsidRPr="00657C67">
              <w:rPr>
                <w:rFonts w:ascii="Times New Roman" w:hAnsi="Times New Roman" w:cs="Times New Roman"/>
                <w:sz w:val="15"/>
                <w:szCs w:val="15"/>
              </w:rPr>
              <w:t>8</w:t>
            </w:r>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7</w:t>
            </w:r>
            <w:r w:rsidR="005774EC" w:rsidRPr="00657C67">
              <w:rPr>
                <w:rFonts w:ascii="Times New Roman" w:hAnsi="Times New Roman" w:cs="Times New Roman"/>
                <w:sz w:val="15"/>
                <w:szCs w:val="15"/>
              </w:rPr>
              <w:t xml:space="preserve"> - 14</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15</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22.1</w:t>
            </w:r>
          </w:p>
        </w:tc>
        <w:tc>
          <w:tcPr>
            <w:tcW w:w="0" w:type="auto"/>
            <w:vMerge w:val="restart"/>
            <w:vAlign w:val="center"/>
          </w:tcPr>
          <w:p w:rsidR="005774EC" w:rsidRPr="00657C67" w:rsidRDefault="005774EC" w:rsidP="00657C67">
            <w:pPr>
              <w:suppressAutoHyphens w:val="0"/>
              <w:snapToGrid w:val="0"/>
              <w:jc w:val="both"/>
              <w:rPr>
                <w:rFonts w:ascii="Times New Roman" w:eastAsia="FranklinGothic-Book" w:hAnsi="Times New Roman" w:cs="Times New Roman"/>
                <w:sz w:val="15"/>
                <w:szCs w:val="15"/>
              </w:rPr>
            </w:pPr>
          </w:p>
          <w:p w:rsidR="005774EC" w:rsidRPr="00657C67" w:rsidRDefault="005774EC" w:rsidP="00657C67">
            <w:pPr>
              <w:suppressAutoHyphens w:val="0"/>
              <w:autoSpaceDE w:val="0"/>
              <w:autoSpaceDN w:val="0"/>
              <w:adjustRightInd w:val="0"/>
              <w:snapToGrid w:val="0"/>
              <w:jc w:val="both"/>
              <w:rPr>
                <w:rFonts w:ascii="Times New Roman" w:eastAsia="FranklinGothic-Book" w:hAnsi="Times New Roman" w:cs="Times New Roman"/>
                <w:sz w:val="15"/>
                <w:szCs w:val="15"/>
              </w:rPr>
            </w:pPr>
            <w:r w:rsidRPr="00657C67">
              <w:rPr>
                <w:rFonts w:ascii="Times New Roman" w:eastAsia="FranklinGothic-Book" w:hAnsi="Times New Roman" w:cs="Times New Roman"/>
                <w:sz w:val="15"/>
                <w:szCs w:val="15"/>
              </w:rPr>
              <w:t>Intestine, Stomach</w:t>
            </w:r>
          </w:p>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sz w:val="15"/>
                <w:szCs w:val="15"/>
              </w:rPr>
              <w:t>Iwuopkom</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Mkpanak</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Iwuochang</w:t>
            </w:r>
            <w:proofErr w:type="spellEnd"/>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r w:rsidRPr="00657C67">
              <w:rPr>
                <w:rFonts w:ascii="Times New Roman" w:hAnsi="Times New Roman" w:cs="Times New Roman"/>
                <w:i/>
                <w:iCs/>
                <w:sz w:val="15"/>
                <w:szCs w:val="15"/>
              </w:rPr>
              <w:t xml:space="preserve">L. </w:t>
            </w:r>
            <w:proofErr w:type="spellStart"/>
            <w:r w:rsidRPr="00657C67">
              <w:rPr>
                <w:rFonts w:ascii="Times New Roman" w:hAnsi="Times New Roman" w:cs="Times New Roman"/>
                <w:i/>
                <w:iCs/>
                <w:sz w:val="15"/>
                <w:szCs w:val="15"/>
              </w:rPr>
              <w:t>falcipinnis</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w:t>
            </w:r>
            <w:proofErr w:type="spellStart"/>
            <w:r w:rsidRPr="00657C67">
              <w:rPr>
                <w:rFonts w:ascii="Times New Roman" w:hAnsi="Times New Roman" w:cs="Times New Roman"/>
                <w:sz w:val="15"/>
                <w:szCs w:val="15"/>
              </w:rPr>
              <w:t>Valenciennes</w:t>
            </w:r>
            <w:proofErr w:type="spellEnd"/>
            <w:r w:rsidRPr="00657C67">
              <w:rPr>
                <w:rFonts w:ascii="Times New Roman" w:hAnsi="Times New Roman" w:cs="Times New Roman"/>
                <w:sz w:val="15"/>
                <w:szCs w:val="15"/>
              </w:rPr>
              <w:t>, 1836)</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i/>
                <w:iCs/>
                <w:sz w:val="15"/>
                <w:szCs w:val="15"/>
              </w:rPr>
              <w:t>Mugil</w:t>
            </w:r>
            <w:proofErr w:type="spellEnd"/>
            <w:r w:rsidRPr="00657C67">
              <w:rPr>
                <w:rFonts w:ascii="Times New Roman" w:hAnsi="Times New Roman" w:cs="Times New Roman"/>
                <w:i/>
                <w:iCs/>
                <w:sz w:val="15"/>
                <w:szCs w:val="15"/>
              </w:rPr>
              <w:t xml:space="preserve"> </w:t>
            </w:r>
            <w:proofErr w:type="spellStart"/>
            <w:r w:rsidRPr="00657C67">
              <w:rPr>
                <w:rFonts w:ascii="Times New Roman" w:hAnsi="Times New Roman" w:cs="Times New Roman"/>
                <w:i/>
                <w:iCs/>
                <w:sz w:val="15"/>
                <w:szCs w:val="15"/>
              </w:rPr>
              <w:t>curema</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(Linnaeus, 1758)</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b/>
                <w:bCs/>
                <w:sz w:val="15"/>
                <w:szCs w:val="15"/>
              </w:rPr>
              <w:t>Polynemidae</w:t>
            </w:r>
            <w:proofErr w:type="spellEnd"/>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1</w:t>
            </w:r>
            <w:r w:rsidR="005774EC" w:rsidRPr="00657C67">
              <w:rPr>
                <w:rFonts w:ascii="Times New Roman" w:hAnsi="Times New Roman" w:cs="Times New Roman"/>
                <w:sz w:val="15"/>
                <w:szCs w:val="15"/>
              </w:rPr>
              <w:t>1</w:t>
            </w:r>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7</w:t>
            </w:r>
            <w:r w:rsidR="005774EC" w:rsidRPr="00657C67">
              <w:rPr>
                <w:rFonts w:ascii="Times New Roman" w:hAnsi="Times New Roman" w:cs="Times New Roman"/>
                <w:sz w:val="15"/>
                <w:szCs w:val="15"/>
              </w:rPr>
              <w:t xml:space="preserve"> - 20</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0</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0</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sz w:val="15"/>
                <w:szCs w:val="15"/>
              </w:rPr>
              <w:t>Iwuopkom</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Mkpanak</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Iwuochang</w:t>
            </w:r>
            <w:proofErr w:type="spellEnd"/>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i/>
                <w:iCs/>
                <w:sz w:val="15"/>
                <w:szCs w:val="15"/>
              </w:rPr>
              <w:t>Polydactylus</w:t>
            </w:r>
            <w:proofErr w:type="spellEnd"/>
            <w:r w:rsidRPr="00657C67">
              <w:rPr>
                <w:rFonts w:ascii="Times New Roman" w:hAnsi="Times New Roman" w:cs="Times New Roman"/>
                <w:i/>
                <w:iCs/>
                <w:sz w:val="15"/>
                <w:szCs w:val="15"/>
              </w:rPr>
              <w:t xml:space="preserve"> </w:t>
            </w:r>
            <w:proofErr w:type="spellStart"/>
            <w:r w:rsidRPr="00657C67">
              <w:rPr>
                <w:rFonts w:ascii="Times New Roman" w:hAnsi="Times New Roman" w:cs="Times New Roman"/>
                <w:i/>
                <w:iCs/>
                <w:sz w:val="15"/>
                <w:szCs w:val="15"/>
              </w:rPr>
              <w:t>quadrifilis</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(Cuvier, 1830)</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b/>
                <w:bCs/>
                <w:sz w:val="15"/>
                <w:szCs w:val="15"/>
              </w:rPr>
              <w:t>Pomadasidae</w:t>
            </w:r>
            <w:proofErr w:type="spellEnd"/>
          </w:p>
        </w:tc>
        <w:tc>
          <w:tcPr>
            <w:tcW w:w="0" w:type="auto"/>
            <w:vMerge w:val="restart"/>
            <w:vAlign w:val="center"/>
          </w:tcPr>
          <w:p w:rsidR="005E78A3"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2</w:t>
            </w:r>
            <w:r w:rsidR="005774EC" w:rsidRPr="00657C67">
              <w:rPr>
                <w:rFonts w:ascii="Times New Roman" w:hAnsi="Times New Roman" w:cs="Times New Roman"/>
                <w:sz w:val="15"/>
                <w:szCs w:val="15"/>
              </w:rPr>
              <w:t>1</w:t>
            </w:r>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5</w:t>
            </w:r>
            <w:r w:rsidR="005774EC" w:rsidRPr="00657C67">
              <w:rPr>
                <w:rFonts w:ascii="Times New Roman" w:hAnsi="Times New Roman" w:cs="Times New Roman"/>
                <w:sz w:val="15"/>
                <w:szCs w:val="15"/>
              </w:rPr>
              <w:t xml:space="preserve"> - 14</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0</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0</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sz w:val="15"/>
                <w:szCs w:val="15"/>
              </w:rPr>
              <w:t>Iwuopkom</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Iwuochang</w:t>
            </w:r>
            <w:proofErr w:type="spellEnd"/>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i/>
                <w:iCs/>
                <w:sz w:val="15"/>
                <w:szCs w:val="15"/>
              </w:rPr>
              <w:t>Pomadasys</w:t>
            </w:r>
            <w:proofErr w:type="spellEnd"/>
            <w:r w:rsidRPr="00657C67">
              <w:rPr>
                <w:rFonts w:ascii="Times New Roman" w:hAnsi="Times New Roman" w:cs="Times New Roman"/>
                <w:i/>
                <w:iCs/>
                <w:sz w:val="15"/>
                <w:szCs w:val="15"/>
              </w:rPr>
              <w:t xml:space="preserve"> </w:t>
            </w:r>
            <w:proofErr w:type="spellStart"/>
            <w:r w:rsidRPr="00657C67">
              <w:rPr>
                <w:rFonts w:ascii="Times New Roman" w:hAnsi="Times New Roman" w:cs="Times New Roman"/>
                <w:i/>
                <w:iCs/>
                <w:sz w:val="15"/>
                <w:szCs w:val="15"/>
              </w:rPr>
              <w:t>jubelini</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(Cuvier, 1830)</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r w:rsidRPr="00657C67">
              <w:rPr>
                <w:rFonts w:ascii="Times New Roman" w:hAnsi="Times New Roman" w:cs="Times New Roman"/>
                <w:i/>
                <w:iCs/>
                <w:sz w:val="15"/>
                <w:szCs w:val="15"/>
              </w:rPr>
              <w:t xml:space="preserve">P. </w:t>
            </w:r>
            <w:proofErr w:type="spellStart"/>
            <w:r w:rsidRPr="00657C67">
              <w:rPr>
                <w:rFonts w:ascii="Times New Roman" w:hAnsi="Times New Roman" w:cs="Times New Roman"/>
                <w:i/>
                <w:iCs/>
                <w:sz w:val="15"/>
                <w:szCs w:val="15"/>
              </w:rPr>
              <w:t>peroteti</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(Cuvier, 1830)</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b/>
                <w:bCs/>
                <w:sz w:val="15"/>
                <w:szCs w:val="15"/>
              </w:rPr>
              <w:t>Sciaenidae</w:t>
            </w:r>
            <w:proofErr w:type="spellEnd"/>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1</w:t>
            </w:r>
            <w:r w:rsidR="005774EC" w:rsidRPr="00657C67">
              <w:rPr>
                <w:rFonts w:ascii="Times New Roman" w:hAnsi="Times New Roman" w:cs="Times New Roman"/>
                <w:sz w:val="15"/>
                <w:szCs w:val="15"/>
              </w:rPr>
              <w:t>5</w:t>
            </w:r>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6</w:t>
            </w:r>
            <w:r w:rsidR="005774EC" w:rsidRPr="00657C67">
              <w:rPr>
                <w:rFonts w:ascii="Times New Roman" w:hAnsi="Times New Roman" w:cs="Times New Roman"/>
                <w:sz w:val="15"/>
                <w:szCs w:val="15"/>
              </w:rPr>
              <w:t xml:space="preserve"> - 15</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4</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26.7</w:t>
            </w:r>
          </w:p>
        </w:tc>
        <w:tc>
          <w:tcPr>
            <w:tcW w:w="0" w:type="auto"/>
            <w:vMerge w:val="restart"/>
            <w:vAlign w:val="center"/>
          </w:tcPr>
          <w:p w:rsidR="005774EC" w:rsidRPr="00657C67" w:rsidRDefault="005774EC" w:rsidP="00657C67">
            <w:pPr>
              <w:suppressAutoHyphens w:val="0"/>
              <w:snapToGrid w:val="0"/>
              <w:jc w:val="both"/>
              <w:rPr>
                <w:rFonts w:ascii="Times New Roman" w:eastAsia="FranklinGothic-Book"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eastAsia="FranklinGothic-Book" w:hAnsi="Times New Roman" w:cs="Times New Roman"/>
                <w:sz w:val="15"/>
                <w:szCs w:val="15"/>
              </w:rPr>
              <w:t>Intestine</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sz w:val="15"/>
                <w:szCs w:val="15"/>
              </w:rPr>
              <w:t>Iwuopkom</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Mkpanak</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Iwuochang</w:t>
            </w:r>
            <w:proofErr w:type="spellEnd"/>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i/>
                <w:iCs/>
                <w:sz w:val="15"/>
                <w:szCs w:val="15"/>
              </w:rPr>
              <w:t>Pseudotolithus</w:t>
            </w:r>
            <w:proofErr w:type="spellEnd"/>
            <w:r w:rsidRPr="00657C67">
              <w:rPr>
                <w:rFonts w:ascii="Times New Roman" w:hAnsi="Times New Roman" w:cs="Times New Roman"/>
                <w:i/>
                <w:iCs/>
                <w:sz w:val="15"/>
                <w:szCs w:val="15"/>
              </w:rPr>
              <w:t xml:space="preserve"> </w:t>
            </w:r>
            <w:proofErr w:type="spellStart"/>
            <w:r w:rsidRPr="00657C67">
              <w:rPr>
                <w:rFonts w:ascii="Times New Roman" w:hAnsi="Times New Roman" w:cs="Times New Roman"/>
                <w:i/>
                <w:iCs/>
                <w:sz w:val="15"/>
                <w:szCs w:val="15"/>
              </w:rPr>
              <w:t>elongatus</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w:t>
            </w:r>
            <w:proofErr w:type="spellStart"/>
            <w:r w:rsidRPr="00657C67">
              <w:rPr>
                <w:rFonts w:ascii="Times New Roman" w:hAnsi="Times New Roman" w:cs="Times New Roman"/>
                <w:sz w:val="15"/>
                <w:szCs w:val="15"/>
              </w:rPr>
              <w:t>Bowdich</w:t>
            </w:r>
            <w:proofErr w:type="spellEnd"/>
            <w:r w:rsidRPr="00657C67">
              <w:rPr>
                <w:rFonts w:ascii="Times New Roman" w:hAnsi="Times New Roman" w:cs="Times New Roman"/>
                <w:sz w:val="15"/>
                <w:szCs w:val="15"/>
              </w:rPr>
              <w:t>, 1825)</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b/>
                <w:bCs/>
                <w:sz w:val="15"/>
                <w:szCs w:val="15"/>
              </w:rPr>
              <w:t>Trachinidae</w:t>
            </w:r>
            <w:proofErr w:type="spellEnd"/>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1</w:t>
            </w:r>
            <w:r w:rsidR="005774EC" w:rsidRPr="00657C67">
              <w:rPr>
                <w:rFonts w:ascii="Times New Roman" w:hAnsi="Times New Roman" w:cs="Times New Roman"/>
                <w:sz w:val="15"/>
                <w:szCs w:val="15"/>
              </w:rPr>
              <w:t>4</w:t>
            </w:r>
          </w:p>
        </w:tc>
        <w:tc>
          <w:tcPr>
            <w:tcW w:w="0" w:type="auto"/>
            <w:vMerge w:val="restart"/>
            <w:vAlign w:val="center"/>
          </w:tcPr>
          <w:p w:rsidR="005E78A3" w:rsidRPr="00657C67" w:rsidRDefault="005E78A3" w:rsidP="00657C67">
            <w:pPr>
              <w:suppressAutoHyphens w:val="0"/>
              <w:snapToGrid w:val="0"/>
              <w:jc w:val="both"/>
              <w:rPr>
                <w:rFonts w:ascii="Times New Roman" w:hAnsi="Times New Roman" w:cs="Times New Roman"/>
                <w:sz w:val="15"/>
                <w:szCs w:val="15"/>
              </w:rPr>
            </w:pPr>
          </w:p>
          <w:p w:rsidR="005774EC" w:rsidRPr="00657C67" w:rsidRDefault="005E78A3"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5</w:t>
            </w:r>
            <w:r w:rsidR="005774EC" w:rsidRPr="00657C67">
              <w:rPr>
                <w:rFonts w:ascii="Times New Roman" w:hAnsi="Times New Roman" w:cs="Times New Roman"/>
                <w:sz w:val="15"/>
                <w:szCs w:val="15"/>
              </w:rPr>
              <w:t xml:space="preserve"> - 10</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 xml:space="preserve"> </w:t>
            </w: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3</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21.4</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
          <w:p w:rsidR="005774EC" w:rsidRPr="00657C67" w:rsidRDefault="005774EC" w:rsidP="00657C67">
            <w:pPr>
              <w:suppressAutoHyphens w:val="0"/>
              <w:snapToGrid w:val="0"/>
              <w:jc w:val="both"/>
              <w:rPr>
                <w:rFonts w:ascii="Times New Roman" w:hAnsi="Times New Roman" w:cs="Times New Roman"/>
                <w:sz w:val="15"/>
                <w:szCs w:val="15"/>
              </w:rPr>
            </w:pPr>
            <w:r w:rsidRPr="00657C67">
              <w:rPr>
                <w:rFonts w:ascii="Times New Roman" w:hAnsi="Times New Roman" w:cs="Times New Roman"/>
                <w:sz w:val="15"/>
                <w:szCs w:val="15"/>
              </w:rPr>
              <w:t>Intestine</w:t>
            </w:r>
          </w:p>
        </w:tc>
        <w:tc>
          <w:tcPr>
            <w:tcW w:w="0" w:type="auto"/>
            <w:vMerge w:val="restart"/>
            <w:vAlign w:val="center"/>
          </w:tcPr>
          <w:p w:rsidR="005774EC" w:rsidRPr="00657C67" w:rsidRDefault="005774EC" w:rsidP="00657C67">
            <w:pPr>
              <w:suppressAutoHyphens w:val="0"/>
              <w:snapToGrid w:val="0"/>
              <w:jc w:val="both"/>
              <w:rPr>
                <w:rFonts w:ascii="Times New Roman" w:hAnsi="Times New Roman" w:cs="Times New Roman"/>
                <w:sz w:val="15"/>
                <w:szCs w:val="15"/>
              </w:rPr>
            </w:pPr>
            <w:proofErr w:type="spellStart"/>
            <w:r w:rsidRPr="00657C67">
              <w:rPr>
                <w:rFonts w:ascii="Times New Roman" w:hAnsi="Times New Roman" w:cs="Times New Roman"/>
                <w:sz w:val="15"/>
                <w:szCs w:val="15"/>
              </w:rPr>
              <w:t>Mkpanak</w:t>
            </w:r>
            <w:proofErr w:type="spellEnd"/>
            <w:r w:rsidRPr="00657C67">
              <w:rPr>
                <w:rFonts w:ascii="Times New Roman" w:hAnsi="Times New Roman" w:cs="Times New Roman"/>
                <w:sz w:val="15"/>
                <w:szCs w:val="15"/>
              </w:rPr>
              <w:t xml:space="preserve">, </w:t>
            </w:r>
            <w:proofErr w:type="spellStart"/>
            <w:r w:rsidRPr="00657C67">
              <w:rPr>
                <w:rFonts w:ascii="Times New Roman" w:hAnsi="Times New Roman" w:cs="Times New Roman"/>
                <w:sz w:val="15"/>
                <w:szCs w:val="15"/>
              </w:rPr>
              <w:t>Iwuochang</w:t>
            </w:r>
            <w:proofErr w:type="spellEnd"/>
          </w:p>
        </w:tc>
      </w:tr>
      <w:tr w:rsidR="005E78A3" w:rsidRPr="00657C67" w:rsidTr="00657C67">
        <w:trPr>
          <w:jc w:val="center"/>
        </w:trPr>
        <w:tc>
          <w:tcPr>
            <w:tcW w:w="0" w:type="auto"/>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proofErr w:type="spellStart"/>
            <w:r w:rsidRPr="00657C67">
              <w:rPr>
                <w:rFonts w:ascii="Times New Roman" w:hAnsi="Times New Roman" w:cs="Times New Roman"/>
                <w:i/>
                <w:iCs/>
                <w:sz w:val="15"/>
                <w:szCs w:val="15"/>
              </w:rPr>
              <w:t>Trachinotus</w:t>
            </w:r>
            <w:proofErr w:type="spellEnd"/>
            <w:r w:rsidRPr="00657C67">
              <w:rPr>
                <w:rFonts w:ascii="Times New Roman" w:hAnsi="Times New Roman" w:cs="Times New Roman"/>
                <w:i/>
                <w:iCs/>
                <w:sz w:val="15"/>
                <w:szCs w:val="15"/>
              </w:rPr>
              <w:t xml:space="preserve"> </w:t>
            </w:r>
            <w:proofErr w:type="spellStart"/>
            <w:r w:rsidRPr="00657C67">
              <w:rPr>
                <w:rFonts w:ascii="Times New Roman" w:hAnsi="Times New Roman" w:cs="Times New Roman"/>
                <w:i/>
                <w:iCs/>
                <w:sz w:val="15"/>
                <w:szCs w:val="15"/>
              </w:rPr>
              <w:t>goreensis</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 xml:space="preserve">(Cuvier, 1832) </w:t>
            </w: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tcBorders>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i/>
                <w:iCs/>
                <w:sz w:val="15"/>
                <w:szCs w:val="15"/>
              </w:rPr>
            </w:pPr>
            <w:r w:rsidRPr="00657C67">
              <w:rPr>
                <w:rFonts w:ascii="Times New Roman" w:hAnsi="Times New Roman" w:cs="Times New Roman"/>
                <w:i/>
                <w:iCs/>
                <w:sz w:val="15"/>
                <w:szCs w:val="15"/>
              </w:rPr>
              <w:t xml:space="preserve">T. </w:t>
            </w:r>
            <w:proofErr w:type="spellStart"/>
            <w:r w:rsidRPr="00657C67">
              <w:rPr>
                <w:rFonts w:ascii="Times New Roman" w:hAnsi="Times New Roman" w:cs="Times New Roman"/>
                <w:i/>
                <w:iCs/>
                <w:sz w:val="15"/>
                <w:szCs w:val="15"/>
              </w:rPr>
              <w:t>teraia</w:t>
            </w:r>
            <w:proofErr w:type="spellEnd"/>
            <w:r w:rsidRPr="00657C67">
              <w:rPr>
                <w:rFonts w:ascii="Times New Roman" w:hAnsi="Times New Roman" w:cs="Times New Roman"/>
                <w:i/>
                <w:iCs/>
                <w:sz w:val="15"/>
                <w:szCs w:val="15"/>
              </w:rPr>
              <w:t xml:space="preserve"> </w:t>
            </w:r>
            <w:r w:rsidRPr="00657C67">
              <w:rPr>
                <w:rFonts w:ascii="Times New Roman" w:hAnsi="Times New Roman" w:cs="Times New Roman"/>
                <w:sz w:val="15"/>
                <w:szCs w:val="15"/>
              </w:rPr>
              <w:t>(Cuvier, 1832)</w:t>
            </w:r>
          </w:p>
        </w:tc>
        <w:tc>
          <w:tcPr>
            <w:tcW w:w="0" w:type="auto"/>
            <w:vMerge/>
            <w:tcBorders>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tcBorders>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tcBorders>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tcBorders>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tcBorders>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vMerge/>
            <w:tcBorders>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r w:rsidR="005E78A3" w:rsidRPr="00657C67" w:rsidTr="00657C67">
        <w:trPr>
          <w:jc w:val="center"/>
        </w:trPr>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b/>
                <w:iCs/>
                <w:sz w:val="15"/>
                <w:szCs w:val="15"/>
              </w:rPr>
            </w:pPr>
            <w:r w:rsidRPr="00657C67">
              <w:rPr>
                <w:rFonts w:ascii="Times New Roman" w:hAnsi="Times New Roman" w:cs="Times New Roman"/>
                <w:b/>
                <w:iCs/>
                <w:sz w:val="15"/>
                <w:szCs w:val="15"/>
              </w:rPr>
              <w:t>Total</w:t>
            </w:r>
          </w:p>
        </w:tc>
        <w:tc>
          <w:tcPr>
            <w:tcW w:w="0" w:type="auto"/>
            <w:tcBorders>
              <w:top w:val="single" w:sz="4" w:space="0" w:color="auto"/>
              <w:bottom w:val="single" w:sz="4" w:space="0" w:color="auto"/>
            </w:tcBorders>
            <w:vAlign w:val="center"/>
          </w:tcPr>
          <w:p w:rsidR="005774EC" w:rsidRPr="00657C67" w:rsidRDefault="005E78A3" w:rsidP="00657C67">
            <w:pPr>
              <w:suppressAutoHyphens w:val="0"/>
              <w:snapToGrid w:val="0"/>
              <w:jc w:val="both"/>
              <w:rPr>
                <w:rFonts w:ascii="Times New Roman" w:hAnsi="Times New Roman" w:cs="Times New Roman"/>
                <w:b/>
                <w:sz w:val="15"/>
                <w:szCs w:val="15"/>
              </w:rPr>
            </w:pPr>
            <w:r w:rsidRPr="00657C67">
              <w:rPr>
                <w:rFonts w:ascii="Times New Roman" w:hAnsi="Times New Roman" w:cs="Times New Roman"/>
                <w:sz w:val="15"/>
                <w:szCs w:val="15"/>
              </w:rPr>
              <w:t xml:space="preserve"> </w:t>
            </w:r>
            <w:r w:rsidR="005774EC" w:rsidRPr="00657C67">
              <w:rPr>
                <w:rFonts w:ascii="Times New Roman" w:hAnsi="Times New Roman" w:cs="Times New Roman"/>
                <w:b/>
                <w:sz w:val="15"/>
                <w:szCs w:val="15"/>
              </w:rPr>
              <w:t>442</w:t>
            </w:r>
          </w:p>
        </w:tc>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b/>
                <w:sz w:val="15"/>
                <w:szCs w:val="15"/>
              </w:rPr>
            </w:pPr>
            <w:r w:rsidRPr="00657C67">
              <w:rPr>
                <w:rFonts w:ascii="Times New Roman" w:hAnsi="Times New Roman" w:cs="Times New Roman"/>
                <w:b/>
                <w:sz w:val="15"/>
                <w:szCs w:val="15"/>
              </w:rPr>
              <w:t>152</w:t>
            </w:r>
          </w:p>
        </w:tc>
        <w:tc>
          <w:tcPr>
            <w:tcW w:w="0" w:type="auto"/>
            <w:tcBorders>
              <w:top w:val="single" w:sz="4" w:space="0" w:color="auto"/>
              <w:bottom w:val="single" w:sz="4" w:space="0" w:color="auto"/>
            </w:tcBorders>
            <w:vAlign w:val="center"/>
          </w:tcPr>
          <w:p w:rsidR="005774EC" w:rsidRPr="00657C67" w:rsidRDefault="005E78A3" w:rsidP="00657C67">
            <w:pPr>
              <w:suppressAutoHyphens w:val="0"/>
              <w:snapToGrid w:val="0"/>
              <w:jc w:val="both"/>
              <w:rPr>
                <w:rFonts w:ascii="Times New Roman" w:hAnsi="Times New Roman" w:cs="Times New Roman"/>
                <w:b/>
                <w:sz w:val="15"/>
                <w:szCs w:val="15"/>
              </w:rPr>
            </w:pPr>
            <w:r w:rsidRPr="00657C67">
              <w:rPr>
                <w:rFonts w:ascii="Times New Roman" w:hAnsi="Times New Roman" w:cs="Times New Roman"/>
                <w:sz w:val="15"/>
                <w:szCs w:val="15"/>
              </w:rPr>
              <w:t xml:space="preserve"> </w:t>
            </w:r>
            <w:r w:rsidR="005774EC" w:rsidRPr="00657C67">
              <w:rPr>
                <w:rFonts w:ascii="Times New Roman" w:hAnsi="Times New Roman" w:cs="Times New Roman"/>
                <w:b/>
                <w:sz w:val="15"/>
                <w:szCs w:val="15"/>
              </w:rPr>
              <w:t>34.4</w:t>
            </w:r>
          </w:p>
        </w:tc>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c>
          <w:tcPr>
            <w:tcW w:w="0" w:type="auto"/>
            <w:tcBorders>
              <w:top w:val="single" w:sz="4" w:space="0" w:color="auto"/>
              <w:bottom w:val="single" w:sz="4" w:space="0" w:color="auto"/>
            </w:tcBorders>
            <w:vAlign w:val="center"/>
          </w:tcPr>
          <w:p w:rsidR="005774EC" w:rsidRPr="00657C67" w:rsidRDefault="005774EC" w:rsidP="00657C67">
            <w:pPr>
              <w:suppressAutoHyphens w:val="0"/>
              <w:snapToGrid w:val="0"/>
              <w:jc w:val="both"/>
              <w:rPr>
                <w:rFonts w:ascii="Times New Roman" w:hAnsi="Times New Roman" w:cs="Times New Roman"/>
                <w:sz w:val="15"/>
                <w:szCs w:val="15"/>
              </w:rPr>
            </w:pPr>
          </w:p>
        </w:tc>
      </w:tr>
    </w:tbl>
    <w:p w:rsidR="005E78A3" w:rsidRPr="005E78A3" w:rsidRDefault="005E78A3" w:rsidP="00AE20E7">
      <w:pPr>
        <w:suppressAutoHyphens w:val="0"/>
        <w:snapToGrid w:val="0"/>
        <w:jc w:val="both"/>
        <w:rPr>
          <w:b/>
          <w:sz w:val="20"/>
          <w:szCs w:val="20"/>
        </w:rPr>
      </w:pPr>
    </w:p>
    <w:p w:rsidR="005C32F3" w:rsidRPr="005E78A3" w:rsidRDefault="005C32F3" w:rsidP="00657C67">
      <w:pPr>
        <w:suppressAutoHyphens w:val="0"/>
        <w:snapToGrid w:val="0"/>
        <w:jc w:val="center"/>
        <w:rPr>
          <w:b/>
          <w:sz w:val="20"/>
        </w:rPr>
      </w:pPr>
      <w:r w:rsidRPr="005E78A3">
        <w:rPr>
          <w:b/>
          <w:sz w:val="20"/>
        </w:rPr>
        <w:t>Table 2:</w:t>
      </w:r>
      <w:r w:rsidRPr="005E78A3">
        <w:rPr>
          <w:sz w:val="20"/>
        </w:rPr>
        <w:t xml:space="preserve"> </w:t>
      </w:r>
      <w:r w:rsidRPr="005E78A3">
        <w:rPr>
          <w:b/>
          <w:sz w:val="20"/>
        </w:rPr>
        <w:t>Percentage Incidence of Parasites for the Period of Study (May – September, 2016).</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957"/>
        <w:gridCol w:w="3716"/>
        <w:gridCol w:w="2801"/>
      </w:tblGrid>
      <w:tr w:rsidR="005C32F3" w:rsidRPr="005E78A3" w:rsidTr="005E78A3">
        <w:trPr>
          <w:jc w:val="center"/>
        </w:trPr>
        <w:tc>
          <w:tcPr>
            <w:tcW w:w="1560"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Fish Families</w:t>
            </w:r>
          </w:p>
        </w:tc>
        <w:tc>
          <w:tcPr>
            <w:tcW w:w="196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Number</w:t>
            </w:r>
            <w:r w:rsidR="005E78A3" w:rsidRPr="005E78A3">
              <w:rPr>
                <w:rFonts w:ascii="Times New Roman" w:hAnsi="Times New Roman" w:cs="Times New Roman"/>
                <w:b/>
                <w:sz w:val="20"/>
              </w:rPr>
              <w:t xml:space="preserve"> </w:t>
            </w:r>
            <w:r w:rsidRPr="005E78A3">
              <w:rPr>
                <w:rFonts w:ascii="Times New Roman" w:hAnsi="Times New Roman" w:cs="Times New Roman"/>
                <w:b/>
                <w:sz w:val="20"/>
              </w:rPr>
              <w:t>Infected</w:t>
            </w:r>
          </w:p>
        </w:tc>
        <w:tc>
          <w:tcPr>
            <w:tcW w:w="1478"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 Incidence</w:t>
            </w:r>
          </w:p>
        </w:tc>
      </w:tr>
      <w:tr w:rsidR="005C32F3" w:rsidRPr="005E78A3" w:rsidTr="005E78A3">
        <w:trPr>
          <w:jc w:val="center"/>
        </w:trPr>
        <w:tc>
          <w:tcPr>
            <w:tcW w:w="1560"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proofErr w:type="spellStart"/>
            <w:r w:rsidRPr="005E78A3">
              <w:rPr>
                <w:rFonts w:ascii="Times New Roman" w:hAnsi="Times New Roman" w:cs="Times New Roman"/>
                <w:bCs/>
                <w:sz w:val="20"/>
              </w:rPr>
              <w:t>Cichlidae</w:t>
            </w:r>
            <w:proofErr w:type="spellEnd"/>
          </w:p>
        </w:tc>
        <w:tc>
          <w:tcPr>
            <w:tcW w:w="1961"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84</w:t>
            </w:r>
          </w:p>
        </w:tc>
        <w:tc>
          <w:tcPr>
            <w:tcW w:w="1478"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55.26</w:t>
            </w:r>
          </w:p>
        </w:tc>
      </w:tr>
      <w:tr w:rsidR="005C32F3" w:rsidRPr="005E78A3" w:rsidTr="005E78A3">
        <w:trPr>
          <w:jc w:val="center"/>
        </w:trPr>
        <w:tc>
          <w:tcPr>
            <w:tcW w:w="1560" w:type="pct"/>
            <w:vAlign w:val="center"/>
          </w:tcPr>
          <w:p w:rsidR="005C32F3" w:rsidRPr="005E78A3" w:rsidRDefault="005C32F3" w:rsidP="00AE20E7">
            <w:pPr>
              <w:suppressAutoHyphens w:val="0"/>
              <w:snapToGrid w:val="0"/>
              <w:jc w:val="both"/>
              <w:rPr>
                <w:rFonts w:ascii="Times New Roman" w:hAnsi="Times New Roman" w:cs="Times New Roman"/>
                <w:sz w:val="20"/>
              </w:rPr>
            </w:pPr>
            <w:proofErr w:type="spellStart"/>
            <w:r w:rsidRPr="005E78A3">
              <w:rPr>
                <w:rFonts w:ascii="Times New Roman" w:hAnsi="Times New Roman" w:cs="Times New Roman"/>
                <w:bCs/>
                <w:sz w:val="20"/>
              </w:rPr>
              <w:t>Clarotidae</w:t>
            </w:r>
            <w:proofErr w:type="spellEnd"/>
          </w:p>
        </w:tc>
        <w:tc>
          <w:tcPr>
            <w:tcW w:w="196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9</w:t>
            </w:r>
          </w:p>
        </w:tc>
        <w:tc>
          <w:tcPr>
            <w:tcW w:w="147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5.92</w:t>
            </w:r>
          </w:p>
        </w:tc>
      </w:tr>
      <w:tr w:rsidR="005C32F3" w:rsidRPr="005E78A3" w:rsidTr="005E78A3">
        <w:trPr>
          <w:jc w:val="center"/>
        </w:trPr>
        <w:tc>
          <w:tcPr>
            <w:tcW w:w="1560" w:type="pct"/>
            <w:vAlign w:val="center"/>
          </w:tcPr>
          <w:p w:rsidR="005C32F3" w:rsidRPr="005E78A3" w:rsidRDefault="005C32F3" w:rsidP="00AE20E7">
            <w:pPr>
              <w:suppressAutoHyphens w:val="0"/>
              <w:snapToGrid w:val="0"/>
              <w:jc w:val="both"/>
              <w:rPr>
                <w:rFonts w:ascii="Times New Roman" w:hAnsi="Times New Roman" w:cs="Times New Roman"/>
                <w:sz w:val="20"/>
              </w:rPr>
            </w:pPr>
            <w:proofErr w:type="spellStart"/>
            <w:r w:rsidRPr="005E78A3">
              <w:rPr>
                <w:rFonts w:ascii="Times New Roman" w:hAnsi="Times New Roman" w:cs="Times New Roman"/>
                <w:bCs/>
                <w:sz w:val="20"/>
              </w:rPr>
              <w:t>Clupeidae</w:t>
            </w:r>
            <w:proofErr w:type="spellEnd"/>
          </w:p>
        </w:tc>
        <w:tc>
          <w:tcPr>
            <w:tcW w:w="196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37</w:t>
            </w:r>
          </w:p>
        </w:tc>
        <w:tc>
          <w:tcPr>
            <w:tcW w:w="147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24.34</w:t>
            </w:r>
          </w:p>
        </w:tc>
      </w:tr>
      <w:tr w:rsidR="005C32F3" w:rsidRPr="005E78A3" w:rsidTr="005E78A3">
        <w:trPr>
          <w:jc w:val="center"/>
        </w:trPr>
        <w:tc>
          <w:tcPr>
            <w:tcW w:w="1560" w:type="pct"/>
            <w:vAlign w:val="center"/>
          </w:tcPr>
          <w:p w:rsidR="005C32F3" w:rsidRPr="005E78A3" w:rsidRDefault="005C32F3" w:rsidP="00AE20E7">
            <w:pPr>
              <w:suppressAutoHyphens w:val="0"/>
              <w:snapToGrid w:val="0"/>
              <w:jc w:val="both"/>
              <w:rPr>
                <w:rFonts w:ascii="Times New Roman" w:hAnsi="Times New Roman" w:cs="Times New Roman"/>
                <w:sz w:val="20"/>
              </w:rPr>
            </w:pPr>
            <w:proofErr w:type="spellStart"/>
            <w:r w:rsidRPr="005E78A3">
              <w:rPr>
                <w:rFonts w:ascii="Times New Roman" w:hAnsi="Times New Roman" w:cs="Times New Roman"/>
                <w:bCs/>
                <w:sz w:val="20"/>
              </w:rPr>
              <w:t>Mugilidae</w:t>
            </w:r>
            <w:proofErr w:type="spellEnd"/>
          </w:p>
        </w:tc>
        <w:tc>
          <w:tcPr>
            <w:tcW w:w="196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15</w:t>
            </w:r>
          </w:p>
        </w:tc>
        <w:tc>
          <w:tcPr>
            <w:tcW w:w="147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9.87</w:t>
            </w:r>
          </w:p>
        </w:tc>
      </w:tr>
      <w:tr w:rsidR="005C32F3" w:rsidRPr="005E78A3" w:rsidTr="005E78A3">
        <w:trPr>
          <w:jc w:val="center"/>
        </w:trPr>
        <w:tc>
          <w:tcPr>
            <w:tcW w:w="1560" w:type="pct"/>
            <w:vAlign w:val="center"/>
          </w:tcPr>
          <w:p w:rsidR="005C32F3" w:rsidRPr="005E78A3" w:rsidRDefault="005C32F3" w:rsidP="00AE20E7">
            <w:pPr>
              <w:suppressAutoHyphens w:val="0"/>
              <w:snapToGrid w:val="0"/>
              <w:jc w:val="both"/>
              <w:rPr>
                <w:rFonts w:ascii="Times New Roman" w:hAnsi="Times New Roman" w:cs="Times New Roman"/>
                <w:sz w:val="20"/>
              </w:rPr>
            </w:pPr>
            <w:proofErr w:type="spellStart"/>
            <w:r w:rsidRPr="005E78A3">
              <w:rPr>
                <w:rFonts w:ascii="Times New Roman" w:hAnsi="Times New Roman" w:cs="Times New Roman"/>
                <w:bCs/>
                <w:sz w:val="20"/>
              </w:rPr>
              <w:t>Sciaenidae</w:t>
            </w:r>
            <w:proofErr w:type="spellEnd"/>
          </w:p>
        </w:tc>
        <w:tc>
          <w:tcPr>
            <w:tcW w:w="196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4</w:t>
            </w:r>
          </w:p>
        </w:tc>
        <w:tc>
          <w:tcPr>
            <w:tcW w:w="147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2.63</w:t>
            </w:r>
          </w:p>
        </w:tc>
      </w:tr>
      <w:tr w:rsidR="005C32F3" w:rsidRPr="005E78A3" w:rsidTr="005E78A3">
        <w:trPr>
          <w:jc w:val="center"/>
        </w:trPr>
        <w:tc>
          <w:tcPr>
            <w:tcW w:w="1560"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proofErr w:type="spellStart"/>
            <w:r w:rsidRPr="005E78A3">
              <w:rPr>
                <w:rFonts w:ascii="Times New Roman" w:hAnsi="Times New Roman" w:cs="Times New Roman"/>
                <w:bCs/>
                <w:sz w:val="20"/>
              </w:rPr>
              <w:t>Trachinidae</w:t>
            </w:r>
            <w:proofErr w:type="spellEnd"/>
          </w:p>
        </w:tc>
        <w:tc>
          <w:tcPr>
            <w:tcW w:w="1961"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3</w:t>
            </w:r>
          </w:p>
        </w:tc>
        <w:tc>
          <w:tcPr>
            <w:tcW w:w="1478"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1.97</w:t>
            </w:r>
          </w:p>
        </w:tc>
      </w:tr>
      <w:tr w:rsidR="005C32F3" w:rsidRPr="005E78A3" w:rsidTr="005E78A3">
        <w:trPr>
          <w:jc w:val="center"/>
        </w:trPr>
        <w:tc>
          <w:tcPr>
            <w:tcW w:w="1560"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Total</w:t>
            </w:r>
          </w:p>
        </w:tc>
        <w:tc>
          <w:tcPr>
            <w:tcW w:w="196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152</w:t>
            </w:r>
          </w:p>
        </w:tc>
        <w:tc>
          <w:tcPr>
            <w:tcW w:w="1478"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100</w:t>
            </w:r>
          </w:p>
        </w:tc>
      </w:tr>
    </w:tbl>
    <w:p w:rsidR="005C32F3" w:rsidRDefault="005C32F3" w:rsidP="00AE20E7">
      <w:pPr>
        <w:suppressAutoHyphens w:val="0"/>
        <w:snapToGrid w:val="0"/>
        <w:jc w:val="center"/>
        <w:rPr>
          <w:b/>
          <w:sz w:val="20"/>
          <w:lang w:eastAsia="zh-CN"/>
        </w:rPr>
      </w:pPr>
    </w:p>
    <w:p w:rsidR="00657C67" w:rsidRDefault="00657C67" w:rsidP="00657C67">
      <w:pPr>
        <w:suppressAutoHyphens w:val="0"/>
        <w:autoSpaceDE w:val="0"/>
        <w:autoSpaceDN w:val="0"/>
        <w:adjustRightInd w:val="0"/>
        <w:snapToGrid w:val="0"/>
        <w:ind w:firstLine="425"/>
        <w:jc w:val="both"/>
        <w:rPr>
          <w:sz w:val="20"/>
          <w:szCs w:val="20"/>
        </w:rPr>
        <w:sectPr w:rsidR="00657C67" w:rsidSect="005E78A3">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576"/>
          <w:docGrid w:linePitch="360"/>
        </w:sectPr>
      </w:pPr>
    </w:p>
    <w:p w:rsidR="00657C67" w:rsidRPr="005E78A3" w:rsidRDefault="00657C67" w:rsidP="00657C67">
      <w:pPr>
        <w:suppressAutoHyphens w:val="0"/>
        <w:autoSpaceDE w:val="0"/>
        <w:autoSpaceDN w:val="0"/>
        <w:adjustRightInd w:val="0"/>
        <w:snapToGrid w:val="0"/>
        <w:ind w:firstLine="425"/>
        <w:jc w:val="both"/>
        <w:rPr>
          <w:sz w:val="20"/>
          <w:szCs w:val="20"/>
        </w:rPr>
      </w:pPr>
      <w:r w:rsidRPr="005E78A3">
        <w:rPr>
          <w:sz w:val="20"/>
          <w:szCs w:val="20"/>
        </w:rPr>
        <w:lastRenderedPageBreak/>
        <w:t xml:space="preserve">For the duration of study all recovered parasites of the examined fish species were </w:t>
      </w:r>
      <w:proofErr w:type="spellStart"/>
      <w:r w:rsidRPr="005E78A3">
        <w:rPr>
          <w:sz w:val="20"/>
          <w:szCs w:val="20"/>
        </w:rPr>
        <w:t>endoparasites</w:t>
      </w:r>
      <w:proofErr w:type="spellEnd"/>
      <w:r w:rsidRPr="005E78A3">
        <w:rPr>
          <w:sz w:val="20"/>
          <w:szCs w:val="20"/>
        </w:rPr>
        <w:t xml:space="preserve">, there </w:t>
      </w:r>
      <w:r w:rsidRPr="005E78A3">
        <w:rPr>
          <w:sz w:val="20"/>
          <w:szCs w:val="20"/>
        </w:rPr>
        <w:lastRenderedPageBreak/>
        <w:t xml:space="preserve">was no manifestation of </w:t>
      </w:r>
      <w:proofErr w:type="spellStart"/>
      <w:r w:rsidRPr="005E78A3">
        <w:rPr>
          <w:sz w:val="20"/>
          <w:szCs w:val="20"/>
        </w:rPr>
        <w:t>ectoparasites</w:t>
      </w:r>
      <w:proofErr w:type="spellEnd"/>
      <w:r w:rsidRPr="005E78A3">
        <w:rPr>
          <w:sz w:val="20"/>
          <w:szCs w:val="20"/>
        </w:rPr>
        <w:t xml:space="preserve"> observed throughout the study. </w:t>
      </w:r>
      <w:proofErr w:type="spellStart"/>
      <w:r w:rsidRPr="005E78A3">
        <w:rPr>
          <w:sz w:val="20"/>
          <w:szCs w:val="20"/>
        </w:rPr>
        <w:t>Endoparasites</w:t>
      </w:r>
      <w:proofErr w:type="spellEnd"/>
      <w:r w:rsidRPr="005E78A3">
        <w:rPr>
          <w:sz w:val="20"/>
          <w:szCs w:val="20"/>
        </w:rPr>
        <w:t xml:space="preserve"> isolated in this </w:t>
      </w:r>
      <w:r w:rsidRPr="005E78A3">
        <w:rPr>
          <w:sz w:val="20"/>
          <w:szCs w:val="20"/>
        </w:rPr>
        <w:lastRenderedPageBreak/>
        <w:t xml:space="preserve">study include nematode, </w:t>
      </w:r>
      <w:proofErr w:type="spellStart"/>
      <w:r w:rsidRPr="005E78A3">
        <w:rPr>
          <w:sz w:val="20"/>
          <w:szCs w:val="20"/>
        </w:rPr>
        <w:t>cestode</w:t>
      </w:r>
      <w:proofErr w:type="spellEnd"/>
      <w:r w:rsidRPr="005E78A3">
        <w:rPr>
          <w:sz w:val="20"/>
          <w:szCs w:val="20"/>
        </w:rPr>
        <w:t xml:space="preserve">, protozoa and </w:t>
      </w:r>
      <w:proofErr w:type="spellStart"/>
      <w:r w:rsidRPr="005E78A3">
        <w:rPr>
          <w:sz w:val="20"/>
          <w:szCs w:val="20"/>
        </w:rPr>
        <w:t>trematode</w:t>
      </w:r>
      <w:proofErr w:type="spellEnd"/>
      <w:r w:rsidRPr="005E78A3">
        <w:rPr>
          <w:sz w:val="20"/>
          <w:szCs w:val="20"/>
        </w:rPr>
        <w:t xml:space="preserve"> which is similar to earlier assertion reported by </w:t>
      </w:r>
      <w:proofErr w:type="spellStart"/>
      <w:r w:rsidRPr="005E78A3">
        <w:rPr>
          <w:sz w:val="20"/>
          <w:szCs w:val="20"/>
        </w:rPr>
        <w:t>Ekanem</w:t>
      </w:r>
      <w:proofErr w:type="spellEnd"/>
      <w:r w:rsidRPr="005E78A3">
        <w:rPr>
          <w:sz w:val="20"/>
          <w:szCs w:val="20"/>
        </w:rPr>
        <w:t xml:space="preserve"> </w:t>
      </w:r>
      <w:r w:rsidRPr="005E78A3">
        <w:rPr>
          <w:i/>
          <w:iCs/>
          <w:sz w:val="20"/>
          <w:szCs w:val="20"/>
        </w:rPr>
        <w:t>et al.</w:t>
      </w:r>
      <w:r w:rsidRPr="005E78A3">
        <w:rPr>
          <w:sz w:val="20"/>
          <w:szCs w:val="20"/>
        </w:rPr>
        <w:t xml:space="preserve">, (2011). The number of parasitic fauna isolated during the study followed the pattern nematodes &gt; </w:t>
      </w:r>
      <w:proofErr w:type="spellStart"/>
      <w:r w:rsidRPr="005E78A3">
        <w:rPr>
          <w:sz w:val="20"/>
          <w:szCs w:val="20"/>
        </w:rPr>
        <w:t>cestodes</w:t>
      </w:r>
      <w:proofErr w:type="spellEnd"/>
      <w:r w:rsidRPr="005E78A3">
        <w:rPr>
          <w:sz w:val="20"/>
          <w:szCs w:val="20"/>
        </w:rPr>
        <w:t xml:space="preserve"> &gt; protozoa &gt; </w:t>
      </w:r>
      <w:proofErr w:type="spellStart"/>
      <w:r w:rsidRPr="005E78A3">
        <w:rPr>
          <w:sz w:val="20"/>
          <w:szCs w:val="20"/>
        </w:rPr>
        <w:t>trematodes</w:t>
      </w:r>
      <w:proofErr w:type="spellEnd"/>
      <w:r w:rsidRPr="005E78A3">
        <w:rPr>
          <w:sz w:val="20"/>
          <w:szCs w:val="20"/>
        </w:rPr>
        <w:t xml:space="preserve">. This observation is similar to </w:t>
      </w:r>
      <w:proofErr w:type="spellStart"/>
      <w:r w:rsidRPr="005E78A3">
        <w:rPr>
          <w:sz w:val="20"/>
          <w:szCs w:val="20"/>
        </w:rPr>
        <w:t>Okaka</w:t>
      </w:r>
      <w:proofErr w:type="spellEnd"/>
      <w:r w:rsidRPr="005E78A3">
        <w:rPr>
          <w:sz w:val="20"/>
          <w:szCs w:val="20"/>
        </w:rPr>
        <w:t xml:space="preserve"> and </w:t>
      </w:r>
      <w:proofErr w:type="spellStart"/>
      <w:r w:rsidRPr="005E78A3">
        <w:rPr>
          <w:sz w:val="20"/>
          <w:szCs w:val="20"/>
        </w:rPr>
        <w:t>Omoigberale</w:t>
      </w:r>
      <w:proofErr w:type="spellEnd"/>
      <w:r w:rsidRPr="005E78A3">
        <w:rPr>
          <w:sz w:val="20"/>
          <w:szCs w:val="20"/>
        </w:rPr>
        <w:t xml:space="preserve"> (2002), </w:t>
      </w:r>
      <w:proofErr w:type="spellStart"/>
      <w:r w:rsidRPr="005E78A3">
        <w:rPr>
          <w:sz w:val="20"/>
          <w:szCs w:val="20"/>
        </w:rPr>
        <w:t>Onyedineke</w:t>
      </w:r>
      <w:proofErr w:type="spellEnd"/>
      <w:r w:rsidRPr="005E78A3">
        <w:rPr>
          <w:sz w:val="20"/>
          <w:szCs w:val="20"/>
        </w:rPr>
        <w:t xml:space="preserve"> </w:t>
      </w:r>
      <w:r w:rsidRPr="005E78A3">
        <w:rPr>
          <w:i/>
          <w:iCs/>
          <w:sz w:val="20"/>
          <w:szCs w:val="20"/>
        </w:rPr>
        <w:t>et al</w:t>
      </w:r>
      <w:r w:rsidRPr="005E78A3">
        <w:rPr>
          <w:sz w:val="20"/>
          <w:szCs w:val="20"/>
        </w:rPr>
        <w:t xml:space="preserve">., (2010) and </w:t>
      </w:r>
      <w:proofErr w:type="spellStart"/>
      <w:r w:rsidRPr="005E78A3">
        <w:rPr>
          <w:sz w:val="20"/>
          <w:szCs w:val="20"/>
        </w:rPr>
        <w:t>Ekanem</w:t>
      </w:r>
      <w:proofErr w:type="spellEnd"/>
      <w:r w:rsidRPr="005E78A3">
        <w:rPr>
          <w:sz w:val="20"/>
          <w:szCs w:val="20"/>
        </w:rPr>
        <w:t xml:space="preserve"> </w:t>
      </w:r>
      <w:r w:rsidRPr="005E78A3">
        <w:rPr>
          <w:i/>
          <w:iCs/>
          <w:sz w:val="20"/>
          <w:szCs w:val="20"/>
        </w:rPr>
        <w:t>et al</w:t>
      </w:r>
      <w:r w:rsidRPr="005E78A3">
        <w:rPr>
          <w:sz w:val="20"/>
          <w:szCs w:val="20"/>
        </w:rPr>
        <w:t xml:space="preserve">., </w:t>
      </w:r>
      <w:r w:rsidRPr="005E78A3">
        <w:rPr>
          <w:sz w:val="20"/>
          <w:szCs w:val="20"/>
        </w:rPr>
        <w:lastRenderedPageBreak/>
        <w:t xml:space="preserve">(2011) who reported higher number of nematodes than other parasites. According to </w:t>
      </w:r>
      <w:proofErr w:type="spellStart"/>
      <w:r w:rsidRPr="005E78A3">
        <w:rPr>
          <w:sz w:val="20"/>
          <w:szCs w:val="20"/>
        </w:rPr>
        <w:t>Ekanem</w:t>
      </w:r>
      <w:proofErr w:type="spellEnd"/>
      <w:r w:rsidRPr="005E78A3">
        <w:rPr>
          <w:sz w:val="20"/>
          <w:szCs w:val="20"/>
        </w:rPr>
        <w:t xml:space="preserve"> </w:t>
      </w:r>
      <w:r w:rsidRPr="005E78A3">
        <w:rPr>
          <w:i/>
          <w:iCs/>
          <w:sz w:val="20"/>
          <w:szCs w:val="20"/>
        </w:rPr>
        <w:t>et al</w:t>
      </w:r>
      <w:r w:rsidRPr="005E78A3">
        <w:rPr>
          <w:sz w:val="20"/>
          <w:szCs w:val="20"/>
        </w:rPr>
        <w:t xml:space="preserve">., (2011), nematodes are known to occur in body cavities and subcutaneous tissues. This finding also supports the work of Rosas-Valdez and de Leon (2011) who reported that parasites show some level of preference for the host they parasitize. </w:t>
      </w:r>
    </w:p>
    <w:p w:rsidR="00657C67" w:rsidRDefault="00657C67" w:rsidP="00AE20E7">
      <w:pPr>
        <w:suppressAutoHyphens w:val="0"/>
        <w:snapToGrid w:val="0"/>
        <w:jc w:val="center"/>
        <w:rPr>
          <w:b/>
          <w:sz w:val="20"/>
          <w:lang w:eastAsia="zh-CN"/>
        </w:rPr>
        <w:sectPr w:rsidR="00657C67" w:rsidSect="00657C67">
          <w:footnotePr>
            <w:pos w:val="beneathText"/>
          </w:footnotePr>
          <w:type w:val="continuous"/>
          <w:pgSz w:w="12240" w:h="15840" w:code="1"/>
          <w:pgMar w:top="1440" w:right="1440" w:bottom="1440" w:left="1440" w:header="720" w:footer="720" w:gutter="0"/>
          <w:cols w:num="2" w:space="600"/>
          <w:docGrid w:linePitch="360"/>
        </w:sectPr>
      </w:pPr>
    </w:p>
    <w:p w:rsidR="00657C67" w:rsidRPr="00657C67" w:rsidRDefault="00657C67" w:rsidP="00AE20E7">
      <w:pPr>
        <w:suppressAutoHyphens w:val="0"/>
        <w:snapToGrid w:val="0"/>
        <w:jc w:val="center"/>
        <w:rPr>
          <w:b/>
          <w:sz w:val="20"/>
          <w:lang w:eastAsia="zh-CN"/>
        </w:rPr>
      </w:pPr>
    </w:p>
    <w:p w:rsidR="005C32F3" w:rsidRPr="005E78A3" w:rsidRDefault="005C32F3" w:rsidP="00657C67">
      <w:pPr>
        <w:suppressAutoHyphens w:val="0"/>
        <w:snapToGrid w:val="0"/>
        <w:jc w:val="both"/>
        <w:rPr>
          <w:b/>
          <w:sz w:val="20"/>
        </w:rPr>
      </w:pPr>
      <w:r w:rsidRPr="005E78A3">
        <w:rPr>
          <w:b/>
          <w:sz w:val="20"/>
        </w:rPr>
        <w:t xml:space="preserve">Table 3: Numerical Abundance of Parasite Species Isolated From Landed Fishes Obtained From Qua </w:t>
      </w:r>
      <w:proofErr w:type="spellStart"/>
      <w:r w:rsidRPr="005E78A3">
        <w:rPr>
          <w:b/>
          <w:sz w:val="20"/>
        </w:rPr>
        <w:t>Iboe</w:t>
      </w:r>
      <w:proofErr w:type="spellEnd"/>
      <w:r w:rsidRPr="005E78A3">
        <w:rPr>
          <w:b/>
          <w:sz w:val="20"/>
        </w:rPr>
        <w:t xml:space="preserve"> River Estuary (May – September, 2016).</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822"/>
        <w:gridCol w:w="3634"/>
        <w:gridCol w:w="2018"/>
      </w:tblGrid>
      <w:tr w:rsidR="005C32F3" w:rsidRPr="005E78A3" w:rsidTr="005E78A3">
        <w:trPr>
          <w:jc w:val="center"/>
        </w:trPr>
        <w:tc>
          <w:tcPr>
            <w:tcW w:w="2017" w:type="pct"/>
            <w:tcBorders>
              <w:top w:val="single" w:sz="4" w:space="0" w:color="auto"/>
              <w:bottom w:val="single" w:sz="4" w:space="0" w:color="auto"/>
            </w:tcBorders>
            <w:vAlign w:val="center"/>
          </w:tcPr>
          <w:p w:rsidR="005C32F3" w:rsidRPr="005E78A3" w:rsidRDefault="005E78A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 xml:space="preserve"> </w:t>
            </w:r>
            <w:r w:rsidR="005C32F3" w:rsidRPr="005E78A3">
              <w:rPr>
                <w:rFonts w:ascii="Times New Roman" w:hAnsi="Times New Roman" w:cs="Times New Roman"/>
                <w:b/>
                <w:sz w:val="20"/>
              </w:rPr>
              <w:t>Parasite Species</w:t>
            </w:r>
          </w:p>
        </w:tc>
        <w:tc>
          <w:tcPr>
            <w:tcW w:w="1918"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Number of Parasites Isolated</w:t>
            </w:r>
          </w:p>
        </w:tc>
        <w:tc>
          <w:tcPr>
            <w:tcW w:w="1065"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Percentage (%)</w:t>
            </w:r>
          </w:p>
        </w:tc>
      </w:tr>
      <w:tr w:rsidR="005C32F3" w:rsidRPr="005E78A3" w:rsidTr="005E78A3">
        <w:trPr>
          <w:jc w:val="center"/>
        </w:trPr>
        <w:tc>
          <w:tcPr>
            <w:tcW w:w="2017"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Nematodes</w:t>
            </w:r>
          </w:p>
        </w:tc>
        <w:tc>
          <w:tcPr>
            <w:tcW w:w="1918"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c>
          <w:tcPr>
            <w:tcW w:w="1065"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Cucullanus</w:t>
            </w:r>
            <w:proofErr w:type="spellEnd"/>
            <w:r w:rsidRPr="005E78A3">
              <w:rPr>
                <w:rFonts w:ascii="Times New Roman" w:hAnsi="Times New Roman" w:cs="Times New Roman"/>
                <w:i/>
                <w:iCs/>
                <w:sz w:val="20"/>
              </w:rPr>
              <w:t xml:space="preserve"> </w:t>
            </w:r>
            <w:proofErr w:type="spellStart"/>
            <w:r w:rsidRPr="005E78A3">
              <w:rPr>
                <w:rFonts w:ascii="Times New Roman" w:hAnsi="Times New Roman" w:cs="Times New Roman"/>
                <w:i/>
                <w:iCs/>
                <w:sz w:val="20"/>
              </w:rPr>
              <w:t>barbi</w:t>
            </w:r>
            <w:proofErr w:type="spellEnd"/>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6</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8.57</w:t>
            </w: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Dujardinascaris</w:t>
            </w:r>
            <w:proofErr w:type="spellEnd"/>
            <w:r w:rsidRPr="005E78A3">
              <w:rPr>
                <w:rFonts w:ascii="Times New Roman" w:hAnsi="Times New Roman" w:cs="Times New Roman"/>
                <w:i/>
                <w:iCs/>
                <w:sz w:val="20"/>
              </w:rPr>
              <w:t xml:space="preserve"> sp</w:t>
            </w:r>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8</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11.43</w:t>
            </w: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Cammallanus</w:t>
            </w:r>
            <w:proofErr w:type="spellEnd"/>
            <w:r w:rsidRPr="005E78A3">
              <w:rPr>
                <w:rFonts w:ascii="Times New Roman" w:hAnsi="Times New Roman" w:cs="Times New Roman"/>
                <w:i/>
                <w:iCs/>
                <w:sz w:val="20"/>
              </w:rPr>
              <w:t xml:space="preserve"> sp</w:t>
            </w:r>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14</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20.00</w:t>
            </w: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Capillaria</w:t>
            </w:r>
            <w:proofErr w:type="spellEnd"/>
            <w:r w:rsidRPr="005E78A3">
              <w:rPr>
                <w:rFonts w:ascii="Times New Roman" w:hAnsi="Times New Roman" w:cs="Times New Roman"/>
                <w:i/>
                <w:iCs/>
                <w:sz w:val="20"/>
              </w:rPr>
              <w:t xml:space="preserve"> sp</w:t>
            </w:r>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16</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22.86</w:t>
            </w: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Spinitectus</w:t>
            </w:r>
            <w:proofErr w:type="spellEnd"/>
            <w:r w:rsidRPr="005E78A3">
              <w:rPr>
                <w:rFonts w:ascii="Times New Roman" w:hAnsi="Times New Roman" w:cs="Times New Roman"/>
                <w:i/>
                <w:iCs/>
                <w:sz w:val="20"/>
              </w:rPr>
              <w:t xml:space="preserve"> </w:t>
            </w:r>
            <w:proofErr w:type="spellStart"/>
            <w:r w:rsidRPr="005E78A3">
              <w:rPr>
                <w:rFonts w:ascii="Times New Roman" w:hAnsi="Times New Roman" w:cs="Times New Roman"/>
                <w:i/>
                <w:iCs/>
                <w:sz w:val="20"/>
              </w:rPr>
              <w:t>allaeri</w:t>
            </w:r>
            <w:proofErr w:type="spellEnd"/>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12</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17.14</w:t>
            </w:r>
          </w:p>
        </w:tc>
      </w:tr>
      <w:tr w:rsidR="005C32F3" w:rsidRPr="005E78A3" w:rsidTr="005E78A3">
        <w:trPr>
          <w:jc w:val="center"/>
        </w:trPr>
        <w:tc>
          <w:tcPr>
            <w:tcW w:w="2017"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Contracaecium</w:t>
            </w:r>
            <w:proofErr w:type="spellEnd"/>
            <w:r w:rsidRPr="005E78A3">
              <w:rPr>
                <w:rFonts w:ascii="Times New Roman" w:hAnsi="Times New Roman" w:cs="Times New Roman"/>
                <w:i/>
                <w:iCs/>
                <w:sz w:val="20"/>
              </w:rPr>
              <w:t xml:space="preserve"> </w:t>
            </w:r>
            <w:proofErr w:type="spellStart"/>
            <w:r w:rsidRPr="005E78A3">
              <w:rPr>
                <w:rFonts w:ascii="Times New Roman" w:hAnsi="Times New Roman" w:cs="Times New Roman"/>
                <w:i/>
                <w:iCs/>
                <w:sz w:val="20"/>
              </w:rPr>
              <w:t>micropapillatum</w:t>
            </w:r>
            <w:proofErr w:type="spellEnd"/>
          </w:p>
        </w:tc>
        <w:tc>
          <w:tcPr>
            <w:tcW w:w="1918"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14</w:t>
            </w:r>
          </w:p>
        </w:tc>
        <w:tc>
          <w:tcPr>
            <w:tcW w:w="1065"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20.00</w:t>
            </w:r>
          </w:p>
        </w:tc>
      </w:tr>
      <w:tr w:rsidR="005C32F3" w:rsidRPr="005E78A3" w:rsidTr="005E78A3">
        <w:trPr>
          <w:jc w:val="center"/>
        </w:trPr>
        <w:tc>
          <w:tcPr>
            <w:tcW w:w="2017"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Total</w:t>
            </w:r>
          </w:p>
        </w:tc>
        <w:tc>
          <w:tcPr>
            <w:tcW w:w="1918"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70</w:t>
            </w:r>
          </w:p>
        </w:tc>
        <w:tc>
          <w:tcPr>
            <w:tcW w:w="1065"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46.05</w:t>
            </w:r>
          </w:p>
        </w:tc>
      </w:tr>
      <w:tr w:rsidR="005C32F3" w:rsidRPr="005E78A3" w:rsidTr="005E78A3">
        <w:trPr>
          <w:jc w:val="center"/>
        </w:trPr>
        <w:tc>
          <w:tcPr>
            <w:tcW w:w="2017"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b/>
                <w:sz w:val="20"/>
              </w:rPr>
              <w:t>Cestodes</w:t>
            </w:r>
            <w:proofErr w:type="spellEnd"/>
          </w:p>
        </w:tc>
        <w:tc>
          <w:tcPr>
            <w:tcW w:w="1918"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c>
          <w:tcPr>
            <w:tcW w:w="1065"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Bothriocephalus</w:t>
            </w:r>
            <w:proofErr w:type="spellEnd"/>
            <w:r w:rsidRPr="005E78A3">
              <w:rPr>
                <w:rFonts w:ascii="Times New Roman" w:hAnsi="Times New Roman" w:cs="Times New Roman"/>
                <w:i/>
                <w:iCs/>
                <w:sz w:val="20"/>
              </w:rPr>
              <w:t xml:space="preserve"> </w:t>
            </w:r>
            <w:proofErr w:type="spellStart"/>
            <w:r w:rsidRPr="005E78A3">
              <w:rPr>
                <w:rFonts w:ascii="Times New Roman" w:hAnsi="Times New Roman" w:cs="Times New Roman"/>
                <w:i/>
                <w:iCs/>
                <w:sz w:val="20"/>
              </w:rPr>
              <w:t>acheilognathi</w:t>
            </w:r>
            <w:proofErr w:type="spellEnd"/>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14</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29.17</w:t>
            </w: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Amphillina</w:t>
            </w:r>
            <w:proofErr w:type="spellEnd"/>
            <w:r w:rsidRPr="005E78A3">
              <w:rPr>
                <w:rFonts w:ascii="Times New Roman" w:hAnsi="Times New Roman" w:cs="Times New Roman"/>
                <w:i/>
                <w:iCs/>
                <w:sz w:val="20"/>
              </w:rPr>
              <w:t xml:space="preserve"> sp</w:t>
            </w:r>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6</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12.50</w:t>
            </w: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Ligula</w:t>
            </w:r>
            <w:proofErr w:type="spellEnd"/>
            <w:r w:rsidRPr="005E78A3">
              <w:rPr>
                <w:rFonts w:ascii="Times New Roman" w:hAnsi="Times New Roman" w:cs="Times New Roman"/>
                <w:i/>
                <w:iCs/>
                <w:sz w:val="20"/>
              </w:rPr>
              <w:t xml:space="preserve"> </w:t>
            </w:r>
            <w:proofErr w:type="spellStart"/>
            <w:r w:rsidRPr="005E78A3">
              <w:rPr>
                <w:rFonts w:ascii="Times New Roman" w:hAnsi="Times New Roman" w:cs="Times New Roman"/>
                <w:i/>
                <w:iCs/>
                <w:sz w:val="20"/>
              </w:rPr>
              <w:t>intestinalis</w:t>
            </w:r>
            <w:proofErr w:type="spellEnd"/>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12</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25.00</w:t>
            </w: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Lystocestos</w:t>
            </w:r>
            <w:proofErr w:type="spellEnd"/>
            <w:r w:rsidRPr="005E78A3">
              <w:rPr>
                <w:rFonts w:ascii="Times New Roman" w:hAnsi="Times New Roman" w:cs="Times New Roman"/>
                <w:i/>
                <w:iCs/>
                <w:sz w:val="20"/>
              </w:rPr>
              <w:t xml:space="preserve"> </w:t>
            </w:r>
            <w:proofErr w:type="spellStart"/>
            <w:r w:rsidRPr="005E78A3">
              <w:rPr>
                <w:rFonts w:ascii="Times New Roman" w:hAnsi="Times New Roman" w:cs="Times New Roman"/>
                <w:i/>
                <w:iCs/>
                <w:sz w:val="20"/>
              </w:rPr>
              <w:t>marcusseni</w:t>
            </w:r>
            <w:proofErr w:type="spellEnd"/>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10</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20.83</w:t>
            </w:r>
          </w:p>
        </w:tc>
      </w:tr>
      <w:tr w:rsidR="005C32F3" w:rsidRPr="005E78A3" w:rsidTr="005E78A3">
        <w:trPr>
          <w:jc w:val="center"/>
        </w:trPr>
        <w:tc>
          <w:tcPr>
            <w:tcW w:w="2017"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Protocephalus</w:t>
            </w:r>
            <w:proofErr w:type="spellEnd"/>
            <w:r w:rsidRPr="005E78A3">
              <w:rPr>
                <w:rFonts w:ascii="Times New Roman" w:hAnsi="Times New Roman" w:cs="Times New Roman"/>
                <w:i/>
                <w:iCs/>
                <w:sz w:val="20"/>
              </w:rPr>
              <w:t xml:space="preserve"> </w:t>
            </w:r>
            <w:proofErr w:type="spellStart"/>
            <w:r w:rsidRPr="005E78A3">
              <w:rPr>
                <w:rFonts w:ascii="Times New Roman" w:hAnsi="Times New Roman" w:cs="Times New Roman"/>
                <w:i/>
                <w:iCs/>
                <w:sz w:val="20"/>
              </w:rPr>
              <w:t>cargoproglotis</w:t>
            </w:r>
            <w:proofErr w:type="spellEnd"/>
          </w:p>
        </w:tc>
        <w:tc>
          <w:tcPr>
            <w:tcW w:w="1918"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6</w:t>
            </w:r>
          </w:p>
        </w:tc>
        <w:tc>
          <w:tcPr>
            <w:tcW w:w="1065"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12.50</w:t>
            </w:r>
          </w:p>
        </w:tc>
      </w:tr>
      <w:tr w:rsidR="005C32F3" w:rsidRPr="005E78A3" w:rsidTr="005E78A3">
        <w:trPr>
          <w:jc w:val="center"/>
        </w:trPr>
        <w:tc>
          <w:tcPr>
            <w:tcW w:w="2017"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Total</w:t>
            </w:r>
          </w:p>
        </w:tc>
        <w:tc>
          <w:tcPr>
            <w:tcW w:w="1918"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48</w:t>
            </w:r>
          </w:p>
        </w:tc>
        <w:tc>
          <w:tcPr>
            <w:tcW w:w="1065"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31.58</w:t>
            </w:r>
          </w:p>
        </w:tc>
      </w:tr>
      <w:tr w:rsidR="005C32F3" w:rsidRPr="005E78A3" w:rsidTr="005E78A3">
        <w:trPr>
          <w:jc w:val="center"/>
        </w:trPr>
        <w:tc>
          <w:tcPr>
            <w:tcW w:w="2017"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Protozoa</w:t>
            </w:r>
          </w:p>
        </w:tc>
        <w:tc>
          <w:tcPr>
            <w:tcW w:w="1918"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c>
          <w:tcPr>
            <w:tcW w:w="1065"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Hexamita</w:t>
            </w:r>
            <w:proofErr w:type="spellEnd"/>
            <w:r w:rsidRPr="005E78A3">
              <w:rPr>
                <w:rFonts w:ascii="Times New Roman" w:hAnsi="Times New Roman" w:cs="Times New Roman"/>
                <w:i/>
                <w:iCs/>
                <w:sz w:val="20"/>
              </w:rPr>
              <w:t xml:space="preserve"> sp</w:t>
            </w:r>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12</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60.00</w:t>
            </w:r>
          </w:p>
        </w:tc>
      </w:tr>
      <w:tr w:rsidR="005C32F3" w:rsidRPr="005E78A3" w:rsidTr="005E78A3">
        <w:trPr>
          <w:jc w:val="center"/>
        </w:trPr>
        <w:tc>
          <w:tcPr>
            <w:tcW w:w="2017"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Trypasomes</w:t>
            </w:r>
            <w:proofErr w:type="spellEnd"/>
            <w:r w:rsidRPr="005E78A3">
              <w:rPr>
                <w:rFonts w:ascii="Times New Roman" w:hAnsi="Times New Roman" w:cs="Times New Roman"/>
                <w:i/>
                <w:iCs/>
                <w:sz w:val="20"/>
              </w:rPr>
              <w:t xml:space="preserve"> sp</w:t>
            </w:r>
          </w:p>
        </w:tc>
        <w:tc>
          <w:tcPr>
            <w:tcW w:w="1918"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8</w:t>
            </w:r>
          </w:p>
        </w:tc>
        <w:tc>
          <w:tcPr>
            <w:tcW w:w="1065"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40.00</w:t>
            </w:r>
          </w:p>
        </w:tc>
      </w:tr>
      <w:tr w:rsidR="005C32F3" w:rsidRPr="005E78A3" w:rsidTr="005E78A3">
        <w:trPr>
          <w:jc w:val="center"/>
        </w:trPr>
        <w:tc>
          <w:tcPr>
            <w:tcW w:w="2017"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Total</w:t>
            </w:r>
          </w:p>
        </w:tc>
        <w:tc>
          <w:tcPr>
            <w:tcW w:w="1918"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20</w:t>
            </w:r>
          </w:p>
        </w:tc>
        <w:tc>
          <w:tcPr>
            <w:tcW w:w="1065"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13.16</w:t>
            </w:r>
          </w:p>
        </w:tc>
      </w:tr>
      <w:tr w:rsidR="005C32F3" w:rsidRPr="005E78A3" w:rsidTr="005E78A3">
        <w:trPr>
          <w:jc w:val="center"/>
        </w:trPr>
        <w:tc>
          <w:tcPr>
            <w:tcW w:w="2017"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b/>
                <w:sz w:val="20"/>
              </w:rPr>
              <w:t>Trematodes</w:t>
            </w:r>
            <w:proofErr w:type="spellEnd"/>
          </w:p>
        </w:tc>
        <w:tc>
          <w:tcPr>
            <w:tcW w:w="1918"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c>
          <w:tcPr>
            <w:tcW w:w="1065"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r>
      <w:tr w:rsidR="005C32F3" w:rsidRPr="005E78A3" w:rsidTr="005E78A3">
        <w:trPr>
          <w:jc w:val="center"/>
        </w:trPr>
        <w:tc>
          <w:tcPr>
            <w:tcW w:w="2017" w:type="pct"/>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i/>
                <w:iCs/>
                <w:sz w:val="20"/>
              </w:rPr>
              <w:t>Pygidopsis</w:t>
            </w:r>
            <w:proofErr w:type="spellEnd"/>
            <w:r w:rsidRPr="005E78A3">
              <w:rPr>
                <w:rFonts w:ascii="Times New Roman" w:hAnsi="Times New Roman" w:cs="Times New Roman"/>
                <w:i/>
                <w:iCs/>
                <w:sz w:val="20"/>
              </w:rPr>
              <w:t xml:space="preserve"> </w:t>
            </w:r>
            <w:proofErr w:type="spellStart"/>
            <w:r w:rsidRPr="005E78A3">
              <w:rPr>
                <w:rFonts w:ascii="Times New Roman" w:hAnsi="Times New Roman" w:cs="Times New Roman"/>
                <w:i/>
                <w:iCs/>
                <w:sz w:val="20"/>
              </w:rPr>
              <w:t>metacercariae</w:t>
            </w:r>
            <w:proofErr w:type="spellEnd"/>
          </w:p>
        </w:tc>
        <w:tc>
          <w:tcPr>
            <w:tcW w:w="1918"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8</w:t>
            </w:r>
          </w:p>
        </w:tc>
        <w:tc>
          <w:tcPr>
            <w:tcW w:w="1065"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57.14</w:t>
            </w:r>
          </w:p>
        </w:tc>
      </w:tr>
      <w:tr w:rsidR="005C32F3" w:rsidRPr="005E78A3" w:rsidTr="005E78A3">
        <w:trPr>
          <w:jc w:val="center"/>
        </w:trPr>
        <w:tc>
          <w:tcPr>
            <w:tcW w:w="2017"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sz w:val="20"/>
              </w:rPr>
              <w:t>Sporocyst</w:t>
            </w:r>
            <w:proofErr w:type="spellEnd"/>
            <w:r w:rsidRPr="005E78A3">
              <w:rPr>
                <w:rFonts w:ascii="Times New Roman" w:hAnsi="Times New Roman" w:cs="Times New Roman"/>
                <w:sz w:val="20"/>
              </w:rPr>
              <w:t xml:space="preserve"> of </w:t>
            </w:r>
            <w:proofErr w:type="spellStart"/>
            <w:r w:rsidRPr="005E78A3">
              <w:rPr>
                <w:rFonts w:ascii="Times New Roman" w:hAnsi="Times New Roman" w:cs="Times New Roman"/>
                <w:sz w:val="20"/>
              </w:rPr>
              <w:t>diplomatids</w:t>
            </w:r>
            <w:proofErr w:type="spellEnd"/>
          </w:p>
        </w:tc>
        <w:tc>
          <w:tcPr>
            <w:tcW w:w="1918"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6</w:t>
            </w:r>
          </w:p>
        </w:tc>
        <w:tc>
          <w:tcPr>
            <w:tcW w:w="1065"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42.86</w:t>
            </w:r>
          </w:p>
        </w:tc>
      </w:tr>
      <w:tr w:rsidR="005C32F3" w:rsidRPr="005E78A3" w:rsidTr="005E78A3">
        <w:trPr>
          <w:jc w:val="center"/>
        </w:trPr>
        <w:tc>
          <w:tcPr>
            <w:tcW w:w="2017"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Total</w:t>
            </w:r>
          </w:p>
        </w:tc>
        <w:tc>
          <w:tcPr>
            <w:tcW w:w="1918"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14</w:t>
            </w:r>
          </w:p>
        </w:tc>
        <w:tc>
          <w:tcPr>
            <w:tcW w:w="1065"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9.21</w:t>
            </w:r>
          </w:p>
        </w:tc>
      </w:tr>
      <w:tr w:rsidR="005C32F3" w:rsidRPr="005E78A3" w:rsidTr="005E78A3">
        <w:trPr>
          <w:jc w:val="center"/>
        </w:trPr>
        <w:tc>
          <w:tcPr>
            <w:tcW w:w="2017"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Overall Total</w:t>
            </w:r>
          </w:p>
        </w:tc>
        <w:tc>
          <w:tcPr>
            <w:tcW w:w="1918"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152</w:t>
            </w:r>
          </w:p>
        </w:tc>
        <w:tc>
          <w:tcPr>
            <w:tcW w:w="1065"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100</w:t>
            </w:r>
          </w:p>
        </w:tc>
      </w:tr>
    </w:tbl>
    <w:p w:rsidR="005E78A3" w:rsidRPr="005E78A3" w:rsidRDefault="005E78A3" w:rsidP="00AE20E7">
      <w:pPr>
        <w:suppressAutoHyphens w:val="0"/>
        <w:snapToGrid w:val="0"/>
        <w:ind w:firstLine="425"/>
        <w:jc w:val="both"/>
        <w:rPr>
          <w:sz w:val="20"/>
          <w:szCs w:val="20"/>
        </w:rPr>
      </w:pPr>
    </w:p>
    <w:p w:rsidR="005C32F3" w:rsidRPr="005E78A3" w:rsidRDefault="005C32F3" w:rsidP="00AE20E7">
      <w:pPr>
        <w:suppressAutoHyphens w:val="0"/>
        <w:snapToGrid w:val="0"/>
        <w:jc w:val="both"/>
        <w:rPr>
          <w:b/>
          <w:sz w:val="20"/>
        </w:rPr>
      </w:pPr>
      <w:r w:rsidRPr="005E78A3">
        <w:rPr>
          <w:b/>
          <w:sz w:val="20"/>
        </w:rPr>
        <w:t xml:space="preserve">Table 4: Numerical Abundance of </w:t>
      </w:r>
      <w:proofErr w:type="spellStart"/>
      <w:r w:rsidRPr="005E78A3">
        <w:rPr>
          <w:b/>
          <w:sz w:val="20"/>
        </w:rPr>
        <w:t>Endoparasite</w:t>
      </w:r>
      <w:proofErr w:type="spellEnd"/>
      <w:r w:rsidRPr="005E78A3">
        <w:rPr>
          <w:b/>
          <w:sz w:val="20"/>
        </w:rPr>
        <w:t xml:space="preserve"> Encountered in Landed Fishes Obtained From Qua </w:t>
      </w:r>
      <w:proofErr w:type="spellStart"/>
      <w:r w:rsidRPr="005E78A3">
        <w:rPr>
          <w:b/>
          <w:sz w:val="20"/>
        </w:rPr>
        <w:t>Iboe</w:t>
      </w:r>
      <w:proofErr w:type="spellEnd"/>
      <w:r w:rsidRPr="005E78A3">
        <w:rPr>
          <w:b/>
          <w:sz w:val="20"/>
        </w:rPr>
        <w:t xml:space="preserve"> River Estuary for the Period of Study (May – September, 2016).</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707"/>
        <w:gridCol w:w="381"/>
        <w:gridCol w:w="270"/>
        <w:gridCol w:w="314"/>
        <w:gridCol w:w="359"/>
        <w:gridCol w:w="381"/>
        <w:gridCol w:w="270"/>
        <w:gridCol w:w="314"/>
        <w:gridCol w:w="359"/>
        <w:gridCol w:w="381"/>
        <w:gridCol w:w="270"/>
        <w:gridCol w:w="314"/>
        <w:gridCol w:w="359"/>
        <w:gridCol w:w="381"/>
        <w:gridCol w:w="270"/>
        <w:gridCol w:w="214"/>
        <w:gridCol w:w="360"/>
        <w:gridCol w:w="570"/>
      </w:tblGrid>
      <w:tr w:rsidR="005C32F3" w:rsidRPr="005E78A3" w:rsidTr="005E78A3">
        <w:trPr>
          <w:jc w:val="center"/>
        </w:trPr>
        <w:tc>
          <w:tcPr>
            <w:tcW w:w="1957"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Fish Species</w:t>
            </w:r>
          </w:p>
        </w:tc>
        <w:tc>
          <w:tcPr>
            <w:tcW w:w="699" w:type="pct"/>
            <w:gridSpan w:val="4"/>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Nematode</w:t>
            </w:r>
          </w:p>
        </w:tc>
        <w:tc>
          <w:tcPr>
            <w:tcW w:w="699" w:type="pct"/>
            <w:gridSpan w:val="4"/>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b/>
                <w:sz w:val="20"/>
              </w:rPr>
              <w:t>Cestoda</w:t>
            </w:r>
            <w:proofErr w:type="spellEnd"/>
          </w:p>
        </w:tc>
        <w:tc>
          <w:tcPr>
            <w:tcW w:w="699" w:type="pct"/>
            <w:gridSpan w:val="4"/>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Protozoa</w:t>
            </w:r>
          </w:p>
        </w:tc>
        <w:tc>
          <w:tcPr>
            <w:tcW w:w="646" w:type="pct"/>
            <w:gridSpan w:val="4"/>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roofErr w:type="spellStart"/>
            <w:r w:rsidRPr="005E78A3">
              <w:rPr>
                <w:rFonts w:ascii="Times New Roman" w:hAnsi="Times New Roman" w:cs="Times New Roman"/>
                <w:b/>
                <w:sz w:val="20"/>
              </w:rPr>
              <w:t>Trematoda</w:t>
            </w:r>
            <w:proofErr w:type="spellEnd"/>
          </w:p>
        </w:tc>
        <w:tc>
          <w:tcPr>
            <w:tcW w:w="3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Total</w:t>
            </w:r>
          </w:p>
        </w:tc>
      </w:tr>
      <w:tr w:rsidR="005E78A3" w:rsidRPr="005E78A3" w:rsidTr="005E78A3">
        <w:trPr>
          <w:jc w:val="center"/>
        </w:trPr>
        <w:tc>
          <w:tcPr>
            <w:tcW w:w="1957"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c>
          <w:tcPr>
            <w:tcW w:w="2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SK</w:t>
            </w:r>
          </w:p>
        </w:tc>
        <w:tc>
          <w:tcPr>
            <w:tcW w:w="142"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G</w:t>
            </w:r>
          </w:p>
        </w:tc>
        <w:tc>
          <w:tcPr>
            <w:tcW w:w="166"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I</w:t>
            </w:r>
          </w:p>
        </w:tc>
        <w:tc>
          <w:tcPr>
            <w:tcW w:w="189"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ST</w:t>
            </w:r>
          </w:p>
        </w:tc>
        <w:tc>
          <w:tcPr>
            <w:tcW w:w="2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SK</w:t>
            </w:r>
          </w:p>
        </w:tc>
        <w:tc>
          <w:tcPr>
            <w:tcW w:w="142"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G</w:t>
            </w:r>
          </w:p>
        </w:tc>
        <w:tc>
          <w:tcPr>
            <w:tcW w:w="166"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I</w:t>
            </w:r>
          </w:p>
        </w:tc>
        <w:tc>
          <w:tcPr>
            <w:tcW w:w="189"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ST</w:t>
            </w:r>
          </w:p>
        </w:tc>
        <w:tc>
          <w:tcPr>
            <w:tcW w:w="2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SK</w:t>
            </w:r>
          </w:p>
        </w:tc>
        <w:tc>
          <w:tcPr>
            <w:tcW w:w="142"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G</w:t>
            </w:r>
          </w:p>
        </w:tc>
        <w:tc>
          <w:tcPr>
            <w:tcW w:w="166"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I</w:t>
            </w:r>
          </w:p>
        </w:tc>
        <w:tc>
          <w:tcPr>
            <w:tcW w:w="189"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ST</w:t>
            </w:r>
          </w:p>
        </w:tc>
        <w:tc>
          <w:tcPr>
            <w:tcW w:w="2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SK</w:t>
            </w:r>
          </w:p>
        </w:tc>
        <w:tc>
          <w:tcPr>
            <w:tcW w:w="142"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G</w:t>
            </w:r>
          </w:p>
        </w:tc>
        <w:tc>
          <w:tcPr>
            <w:tcW w:w="113"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I</w:t>
            </w:r>
          </w:p>
        </w:tc>
        <w:tc>
          <w:tcPr>
            <w:tcW w:w="189"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ST</w:t>
            </w:r>
          </w:p>
        </w:tc>
        <w:tc>
          <w:tcPr>
            <w:tcW w:w="3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sz w:val="20"/>
                <w:szCs w:val="20"/>
              </w:rPr>
            </w:pPr>
            <w:proofErr w:type="spellStart"/>
            <w:r w:rsidRPr="005E78A3">
              <w:rPr>
                <w:rFonts w:ascii="Times New Roman" w:hAnsi="Times New Roman" w:cs="Times New Roman"/>
                <w:i/>
                <w:iCs/>
                <w:sz w:val="20"/>
                <w:szCs w:val="20"/>
              </w:rPr>
              <w:t>Sarotherodon</w:t>
            </w:r>
            <w:proofErr w:type="spellEnd"/>
            <w:r w:rsidRPr="005E78A3">
              <w:rPr>
                <w:rFonts w:ascii="Times New Roman" w:hAnsi="Times New Roman" w:cs="Times New Roman"/>
                <w:i/>
                <w:iCs/>
                <w:sz w:val="20"/>
                <w:szCs w:val="20"/>
              </w:rPr>
              <w:t xml:space="preserve"> </w:t>
            </w:r>
            <w:proofErr w:type="spellStart"/>
            <w:r w:rsidRPr="005E78A3">
              <w:rPr>
                <w:rFonts w:ascii="Times New Roman" w:hAnsi="Times New Roman" w:cs="Times New Roman"/>
                <w:i/>
                <w:iCs/>
                <w:sz w:val="20"/>
                <w:szCs w:val="20"/>
              </w:rPr>
              <w:t>melanotheron</w:t>
            </w:r>
            <w:proofErr w:type="spellEnd"/>
            <w:r w:rsidRPr="005E78A3">
              <w:rPr>
                <w:rFonts w:ascii="Times New Roman" w:hAnsi="Times New Roman" w:cs="Times New Roman"/>
                <w:i/>
                <w:iCs/>
                <w:sz w:val="20"/>
                <w:szCs w:val="20"/>
              </w:rPr>
              <w:t xml:space="preserve"> </w:t>
            </w:r>
            <w:r w:rsidRPr="005E78A3">
              <w:rPr>
                <w:rFonts w:ascii="Times New Roman" w:hAnsi="Times New Roman" w:cs="Times New Roman"/>
                <w:sz w:val="20"/>
                <w:szCs w:val="20"/>
              </w:rPr>
              <w:t>(</w:t>
            </w:r>
            <w:proofErr w:type="spellStart"/>
            <w:r w:rsidRPr="005E78A3">
              <w:rPr>
                <w:rFonts w:ascii="Times New Roman" w:hAnsi="Times New Roman" w:cs="Times New Roman"/>
                <w:sz w:val="20"/>
                <w:szCs w:val="20"/>
              </w:rPr>
              <w:t>Ruppell</w:t>
            </w:r>
            <w:proofErr w:type="spellEnd"/>
            <w:r w:rsidRPr="005E78A3">
              <w:rPr>
                <w:rFonts w:ascii="Times New Roman" w:hAnsi="Times New Roman" w:cs="Times New Roman"/>
                <w:sz w:val="20"/>
                <w:szCs w:val="20"/>
              </w:rPr>
              <w:t>)</w:t>
            </w:r>
          </w:p>
        </w:tc>
        <w:tc>
          <w:tcPr>
            <w:tcW w:w="201"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13</w:t>
            </w:r>
          </w:p>
        </w:tc>
        <w:tc>
          <w:tcPr>
            <w:tcW w:w="189"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10</w:t>
            </w:r>
          </w:p>
        </w:tc>
        <w:tc>
          <w:tcPr>
            <w:tcW w:w="201"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7</w:t>
            </w:r>
          </w:p>
        </w:tc>
        <w:tc>
          <w:tcPr>
            <w:tcW w:w="189"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6</w:t>
            </w:r>
          </w:p>
        </w:tc>
        <w:tc>
          <w:tcPr>
            <w:tcW w:w="201"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w:t>
            </w:r>
          </w:p>
        </w:tc>
        <w:tc>
          <w:tcPr>
            <w:tcW w:w="189"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201"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w:t>
            </w:r>
          </w:p>
        </w:tc>
        <w:tc>
          <w:tcPr>
            <w:tcW w:w="189"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301" w:type="pct"/>
            <w:tcBorders>
              <w:top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42</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sz w:val="20"/>
                <w:szCs w:val="20"/>
              </w:rPr>
            </w:pPr>
            <w:r w:rsidRPr="005E78A3">
              <w:rPr>
                <w:rFonts w:ascii="Times New Roman" w:hAnsi="Times New Roman" w:cs="Times New Roman"/>
                <w:i/>
                <w:iCs/>
                <w:sz w:val="20"/>
                <w:szCs w:val="20"/>
              </w:rPr>
              <w:t xml:space="preserve">Tilapia </w:t>
            </w:r>
            <w:proofErr w:type="spellStart"/>
            <w:r w:rsidRPr="005E78A3">
              <w:rPr>
                <w:rFonts w:ascii="Times New Roman" w:hAnsi="Times New Roman" w:cs="Times New Roman"/>
                <w:i/>
                <w:iCs/>
                <w:sz w:val="20"/>
                <w:szCs w:val="20"/>
              </w:rPr>
              <w:t>guineensis</w:t>
            </w:r>
            <w:proofErr w:type="spellEnd"/>
            <w:r w:rsidRPr="005E78A3">
              <w:rPr>
                <w:rFonts w:ascii="Times New Roman" w:hAnsi="Times New Roman" w:cs="Times New Roman"/>
                <w:i/>
                <w:iCs/>
                <w:sz w:val="20"/>
                <w:szCs w:val="20"/>
              </w:rPr>
              <w:t xml:space="preserve"> </w:t>
            </w:r>
            <w:r w:rsidRPr="005E78A3">
              <w:rPr>
                <w:rFonts w:ascii="Times New Roman" w:hAnsi="Times New Roman" w:cs="Times New Roman"/>
                <w:sz w:val="20"/>
                <w:szCs w:val="20"/>
              </w:rPr>
              <w:t>(</w:t>
            </w:r>
            <w:proofErr w:type="spellStart"/>
            <w:r w:rsidRPr="005E78A3">
              <w:rPr>
                <w:rFonts w:ascii="Times New Roman" w:hAnsi="Times New Roman" w:cs="Times New Roman"/>
                <w:sz w:val="20"/>
                <w:szCs w:val="20"/>
              </w:rPr>
              <w:t>Bleeker</w:t>
            </w:r>
            <w:proofErr w:type="spellEnd"/>
            <w:r w:rsidRPr="005E78A3">
              <w:rPr>
                <w:rFonts w:ascii="Times New Roman" w:hAnsi="Times New Roman" w:cs="Times New Roman"/>
                <w:sz w:val="20"/>
                <w:szCs w:val="20"/>
              </w:rPr>
              <w:t>, 1862)</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12</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6</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6</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3</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42</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sz w:val="20"/>
              </w:rPr>
            </w:pPr>
            <w:proofErr w:type="spellStart"/>
            <w:r w:rsidRPr="005E78A3">
              <w:rPr>
                <w:rFonts w:ascii="Times New Roman" w:hAnsi="Times New Roman" w:cs="Times New Roman"/>
                <w:i/>
                <w:iCs/>
                <w:sz w:val="20"/>
                <w:szCs w:val="18"/>
              </w:rPr>
              <w:t>Chrysichthys</w:t>
            </w:r>
            <w:proofErr w:type="spellEnd"/>
            <w:r w:rsidRPr="005E78A3">
              <w:rPr>
                <w:rFonts w:ascii="Times New Roman" w:hAnsi="Times New Roman" w:cs="Times New Roman"/>
                <w:i/>
                <w:iCs/>
                <w:sz w:val="20"/>
                <w:szCs w:val="18"/>
              </w:rPr>
              <w:t xml:space="preserve"> </w:t>
            </w:r>
            <w:proofErr w:type="spellStart"/>
            <w:r w:rsidRPr="005E78A3">
              <w:rPr>
                <w:rFonts w:ascii="Times New Roman" w:hAnsi="Times New Roman" w:cs="Times New Roman"/>
                <w:i/>
                <w:iCs/>
                <w:sz w:val="20"/>
                <w:szCs w:val="18"/>
              </w:rPr>
              <w:t>nigrodigitatus</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w:t>
            </w:r>
            <w:proofErr w:type="spellStart"/>
            <w:r w:rsidRPr="005E78A3">
              <w:rPr>
                <w:rFonts w:ascii="Times New Roman" w:hAnsi="Times New Roman" w:cs="Times New Roman"/>
                <w:sz w:val="20"/>
                <w:szCs w:val="18"/>
              </w:rPr>
              <w:t>Lacepede</w:t>
            </w:r>
            <w:proofErr w:type="spellEnd"/>
            <w:r w:rsidRPr="005E78A3">
              <w:rPr>
                <w:rFonts w:ascii="Times New Roman" w:hAnsi="Times New Roman" w:cs="Times New Roman"/>
                <w:sz w:val="20"/>
                <w:szCs w:val="18"/>
              </w:rPr>
              <w:t>, 1803)</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3</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9</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sz w:val="20"/>
              </w:rPr>
            </w:pPr>
            <w:proofErr w:type="spellStart"/>
            <w:r w:rsidRPr="005E78A3">
              <w:rPr>
                <w:rFonts w:ascii="Times New Roman" w:hAnsi="Times New Roman" w:cs="Times New Roman"/>
                <w:i/>
                <w:iCs/>
                <w:sz w:val="20"/>
                <w:szCs w:val="18"/>
              </w:rPr>
              <w:t>Ethmalosa</w:t>
            </w:r>
            <w:proofErr w:type="spellEnd"/>
            <w:r w:rsidRPr="005E78A3">
              <w:rPr>
                <w:rFonts w:ascii="Times New Roman" w:hAnsi="Times New Roman" w:cs="Times New Roman"/>
                <w:i/>
                <w:iCs/>
                <w:sz w:val="20"/>
                <w:szCs w:val="18"/>
              </w:rPr>
              <w:t xml:space="preserve"> </w:t>
            </w:r>
            <w:proofErr w:type="spellStart"/>
            <w:r w:rsidRPr="005E78A3">
              <w:rPr>
                <w:rFonts w:ascii="Times New Roman" w:hAnsi="Times New Roman" w:cs="Times New Roman"/>
                <w:i/>
                <w:iCs/>
                <w:sz w:val="20"/>
                <w:szCs w:val="18"/>
              </w:rPr>
              <w:t>fimbriata</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w:t>
            </w:r>
            <w:proofErr w:type="spellStart"/>
            <w:r w:rsidRPr="005E78A3">
              <w:rPr>
                <w:rFonts w:ascii="Times New Roman" w:hAnsi="Times New Roman" w:cs="Times New Roman"/>
                <w:sz w:val="20"/>
                <w:szCs w:val="18"/>
              </w:rPr>
              <w:t>Bowdich</w:t>
            </w:r>
            <w:proofErr w:type="spellEnd"/>
            <w:r w:rsidRPr="005E78A3">
              <w:rPr>
                <w:rFonts w:ascii="Times New Roman" w:hAnsi="Times New Roman" w:cs="Times New Roman"/>
                <w:sz w:val="20"/>
                <w:szCs w:val="18"/>
              </w:rPr>
              <w:t>, 1825)</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7</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5</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7</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5</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4</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3</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4</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37</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i/>
                <w:iCs/>
                <w:sz w:val="20"/>
                <w:szCs w:val="18"/>
              </w:rPr>
            </w:pPr>
            <w:r w:rsidRPr="005E78A3">
              <w:rPr>
                <w:rFonts w:ascii="Times New Roman" w:hAnsi="Times New Roman" w:cs="Times New Roman"/>
                <w:i/>
                <w:iCs/>
                <w:sz w:val="20"/>
                <w:szCs w:val="18"/>
              </w:rPr>
              <w:t xml:space="preserve">L. </w:t>
            </w:r>
            <w:proofErr w:type="spellStart"/>
            <w:r w:rsidRPr="005E78A3">
              <w:rPr>
                <w:rFonts w:ascii="Times New Roman" w:hAnsi="Times New Roman" w:cs="Times New Roman"/>
                <w:i/>
                <w:iCs/>
                <w:sz w:val="20"/>
                <w:szCs w:val="18"/>
              </w:rPr>
              <w:t>falcipinnis</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w:t>
            </w:r>
            <w:proofErr w:type="spellStart"/>
            <w:r w:rsidRPr="005E78A3">
              <w:rPr>
                <w:rFonts w:ascii="Times New Roman" w:hAnsi="Times New Roman" w:cs="Times New Roman"/>
                <w:sz w:val="20"/>
                <w:szCs w:val="18"/>
              </w:rPr>
              <w:t>Valenciennes</w:t>
            </w:r>
            <w:proofErr w:type="spellEnd"/>
            <w:r w:rsidRPr="005E78A3">
              <w:rPr>
                <w:rFonts w:ascii="Times New Roman" w:hAnsi="Times New Roman" w:cs="Times New Roman"/>
                <w:sz w:val="20"/>
                <w:szCs w:val="18"/>
              </w:rPr>
              <w:t>, 1836)</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2</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10</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i/>
                <w:iCs/>
                <w:sz w:val="20"/>
                <w:szCs w:val="18"/>
              </w:rPr>
            </w:pPr>
            <w:proofErr w:type="spellStart"/>
            <w:r w:rsidRPr="005E78A3">
              <w:rPr>
                <w:rFonts w:ascii="Times New Roman" w:hAnsi="Times New Roman" w:cs="Times New Roman"/>
                <w:i/>
                <w:iCs/>
                <w:sz w:val="20"/>
                <w:szCs w:val="18"/>
              </w:rPr>
              <w:t>Mugil</w:t>
            </w:r>
            <w:proofErr w:type="spellEnd"/>
            <w:r w:rsidRPr="005E78A3">
              <w:rPr>
                <w:rFonts w:ascii="Times New Roman" w:hAnsi="Times New Roman" w:cs="Times New Roman"/>
                <w:i/>
                <w:iCs/>
                <w:sz w:val="20"/>
                <w:szCs w:val="18"/>
              </w:rPr>
              <w:t xml:space="preserve"> </w:t>
            </w:r>
            <w:proofErr w:type="spellStart"/>
            <w:r w:rsidRPr="005E78A3">
              <w:rPr>
                <w:rFonts w:ascii="Times New Roman" w:hAnsi="Times New Roman" w:cs="Times New Roman"/>
                <w:i/>
                <w:iCs/>
                <w:sz w:val="20"/>
                <w:szCs w:val="18"/>
              </w:rPr>
              <w:t>curema</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(Linnaeus, 1758)</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5</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i/>
                <w:iCs/>
                <w:sz w:val="20"/>
                <w:szCs w:val="18"/>
              </w:rPr>
            </w:pPr>
            <w:proofErr w:type="spellStart"/>
            <w:r w:rsidRPr="005E78A3">
              <w:rPr>
                <w:rFonts w:ascii="Times New Roman" w:hAnsi="Times New Roman" w:cs="Times New Roman"/>
                <w:i/>
                <w:iCs/>
                <w:sz w:val="20"/>
                <w:szCs w:val="18"/>
              </w:rPr>
              <w:t>Polydactylus</w:t>
            </w:r>
            <w:proofErr w:type="spellEnd"/>
            <w:r w:rsidRPr="005E78A3">
              <w:rPr>
                <w:rFonts w:ascii="Times New Roman" w:hAnsi="Times New Roman" w:cs="Times New Roman"/>
                <w:i/>
                <w:iCs/>
                <w:sz w:val="20"/>
                <w:szCs w:val="18"/>
              </w:rPr>
              <w:t xml:space="preserve"> </w:t>
            </w:r>
            <w:proofErr w:type="spellStart"/>
            <w:r w:rsidRPr="005E78A3">
              <w:rPr>
                <w:rFonts w:ascii="Times New Roman" w:hAnsi="Times New Roman" w:cs="Times New Roman"/>
                <w:i/>
                <w:iCs/>
                <w:sz w:val="20"/>
                <w:szCs w:val="18"/>
              </w:rPr>
              <w:t>quadrifilis</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(Cuvier, 1830)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i/>
                <w:iCs/>
                <w:sz w:val="20"/>
                <w:szCs w:val="18"/>
              </w:rPr>
            </w:pPr>
            <w:proofErr w:type="spellStart"/>
            <w:r w:rsidRPr="005E78A3">
              <w:rPr>
                <w:rFonts w:ascii="Times New Roman" w:hAnsi="Times New Roman" w:cs="Times New Roman"/>
                <w:i/>
                <w:iCs/>
                <w:sz w:val="20"/>
                <w:szCs w:val="18"/>
              </w:rPr>
              <w:t>Pomadasys</w:t>
            </w:r>
            <w:proofErr w:type="spellEnd"/>
            <w:r w:rsidRPr="005E78A3">
              <w:rPr>
                <w:rFonts w:ascii="Times New Roman" w:hAnsi="Times New Roman" w:cs="Times New Roman"/>
                <w:i/>
                <w:iCs/>
                <w:sz w:val="20"/>
                <w:szCs w:val="18"/>
              </w:rPr>
              <w:t xml:space="preserve"> </w:t>
            </w:r>
            <w:proofErr w:type="spellStart"/>
            <w:r w:rsidRPr="005E78A3">
              <w:rPr>
                <w:rFonts w:ascii="Times New Roman" w:hAnsi="Times New Roman" w:cs="Times New Roman"/>
                <w:i/>
                <w:iCs/>
                <w:sz w:val="20"/>
                <w:szCs w:val="18"/>
              </w:rPr>
              <w:t>jubelini</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(Cuvier, 1830)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i/>
                <w:iCs/>
                <w:sz w:val="20"/>
                <w:szCs w:val="18"/>
              </w:rPr>
            </w:pPr>
            <w:r w:rsidRPr="005E78A3">
              <w:rPr>
                <w:rFonts w:ascii="Times New Roman" w:hAnsi="Times New Roman" w:cs="Times New Roman"/>
                <w:i/>
                <w:iCs/>
                <w:sz w:val="20"/>
                <w:szCs w:val="18"/>
              </w:rPr>
              <w:t xml:space="preserve">P. </w:t>
            </w:r>
            <w:proofErr w:type="spellStart"/>
            <w:r w:rsidRPr="005E78A3">
              <w:rPr>
                <w:rFonts w:ascii="Times New Roman" w:hAnsi="Times New Roman" w:cs="Times New Roman"/>
                <w:i/>
                <w:iCs/>
                <w:sz w:val="20"/>
                <w:szCs w:val="18"/>
              </w:rPr>
              <w:t>peroteti</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(Cuvier, 1830)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sz w:val="20"/>
              </w:rPr>
            </w:pPr>
            <w:proofErr w:type="spellStart"/>
            <w:r w:rsidRPr="005E78A3">
              <w:rPr>
                <w:rFonts w:ascii="Times New Roman" w:hAnsi="Times New Roman" w:cs="Times New Roman"/>
                <w:i/>
                <w:iCs/>
                <w:sz w:val="20"/>
                <w:szCs w:val="18"/>
              </w:rPr>
              <w:t>Pseudotolithus</w:t>
            </w:r>
            <w:proofErr w:type="spellEnd"/>
            <w:r w:rsidRPr="005E78A3">
              <w:rPr>
                <w:rFonts w:ascii="Times New Roman" w:hAnsi="Times New Roman" w:cs="Times New Roman"/>
                <w:i/>
                <w:iCs/>
                <w:sz w:val="20"/>
                <w:szCs w:val="18"/>
              </w:rPr>
              <w:t xml:space="preserve"> </w:t>
            </w:r>
            <w:proofErr w:type="spellStart"/>
            <w:r w:rsidRPr="005E78A3">
              <w:rPr>
                <w:rFonts w:ascii="Times New Roman" w:hAnsi="Times New Roman" w:cs="Times New Roman"/>
                <w:i/>
                <w:iCs/>
                <w:sz w:val="20"/>
                <w:szCs w:val="18"/>
              </w:rPr>
              <w:t>elongatus</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w:t>
            </w:r>
            <w:proofErr w:type="spellStart"/>
            <w:r w:rsidRPr="005E78A3">
              <w:rPr>
                <w:rFonts w:ascii="Times New Roman" w:hAnsi="Times New Roman" w:cs="Times New Roman"/>
                <w:sz w:val="20"/>
                <w:szCs w:val="18"/>
              </w:rPr>
              <w:t>Bowdich</w:t>
            </w:r>
            <w:proofErr w:type="spellEnd"/>
            <w:r w:rsidRPr="005E78A3">
              <w:rPr>
                <w:rFonts w:ascii="Times New Roman" w:hAnsi="Times New Roman" w:cs="Times New Roman"/>
                <w:sz w:val="20"/>
                <w:szCs w:val="18"/>
              </w:rPr>
              <w:t>, 1825)</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1</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4</w:t>
            </w:r>
          </w:p>
        </w:tc>
      </w:tr>
      <w:tr w:rsidR="005E78A3" w:rsidRPr="005E78A3" w:rsidTr="005E78A3">
        <w:trPr>
          <w:jc w:val="center"/>
        </w:trPr>
        <w:tc>
          <w:tcPr>
            <w:tcW w:w="1957" w:type="pct"/>
            <w:vAlign w:val="center"/>
          </w:tcPr>
          <w:p w:rsidR="005C32F3" w:rsidRPr="005E78A3" w:rsidRDefault="005C32F3" w:rsidP="00AE20E7">
            <w:pPr>
              <w:suppressAutoHyphens w:val="0"/>
              <w:snapToGrid w:val="0"/>
              <w:jc w:val="both"/>
              <w:rPr>
                <w:rFonts w:ascii="Times New Roman" w:hAnsi="Times New Roman" w:cs="Times New Roman"/>
                <w:i/>
                <w:iCs/>
                <w:sz w:val="20"/>
                <w:szCs w:val="18"/>
              </w:rPr>
            </w:pPr>
            <w:proofErr w:type="spellStart"/>
            <w:r w:rsidRPr="005E78A3">
              <w:rPr>
                <w:rFonts w:ascii="Times New Roman" w:hAnsi="Times New Roman" w:cs="Times New Roman"/>
                <w:i/>
                <w:iCs/>
                <w:sz w:val="20"/>
                <w:szCs w:val="18"/>
              </w:rPr>
              <w:t>Trachinotus</w:t>
            </w:r>
            <w:proofErr w:type="spellEnd"/>
            <w:r w:rsidRPr="005E78A3">
              <w:rPr>
                <w:rFonts w:ascii="Times New Roman" w:hAnsi="Times New Roman" w:cs="Times New Roman"/>
                <w:i/>
                <w:iCs/>
                <w:sz w:val="20"/>
                <w:szCs w:val="18"/>
              </w:rPr>
              <w:t xml:space="preserve"> </w:t>
            </w:r>
            <w:proofErr w:type="spellStart"/>
            <w:r w:rsidRPr="005E78A3">
              <w:rPr>
                <w:rFonts w:ascii="Times New Roman" w:hAnsi="Times New Roman" w:cs="Times New Roman"/>
                <w:i/>
                <w:iCs/>
                <w:sz w:val="20"/>
                <w:szCs w:val="18"/>
              </w:rPr>
              <w:t>goreensis</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 xml:space="preserve">(Cuvier, 1832) </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301" w:type="pct"/>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w:t>
            </w:r>
          </w:p>
        </w:tc>
      </w:tr>
      <w:tr w:rsidR="005E78A3" w:rsidRPr="005E78A3" w:rsidTr="005E78A3">
        <w:trPr>
          <w:jc w:val="center"/>
        </w:trPr>
        <w:tc>
          <w:tcPr>
            <w:tcW w:w="1957"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i/>
                <w:iCs/>
                <w:sz w:val="20"/>
                <w:szCs w:val="18"/>
              </w:rPr>
            </w:pPr>
            <w:r w:rsidRPr="005E78A3">
              <w:rPr>
                <w:rFonts w:ascii="Times New Roman" w:hAnsi="Times New Roman" w:cs="Times New Roman"/>
                <w:i/>
                <w:iCs/>
                <w:sz w:val="20"/>
                <w:szCs w:val="18"/>
              </w:rPr>
              <w:t xml:space="preserve">T. </w:t>
            </w:r>
            <w:proofErr w:type="spellStart"/>
            <w:r w:rsidRPr="005E78A3">
              <w:rPr>
                <w:rFonts w:ascii="Times New Roman" w:hAnsi="Times New Roman" w:cs="Times New Roman"/>
                <w:i/>
                <w:iCs/>
                <w:sz w:val="20"/>
                <w:szCs w:val="18"/>
              </w:rPr>
              <w:t>teraia</w:t>
            </w:r>
            <w:proofErr w:type="spellEnd"/>
            <w:r w:rsidRPr="005E78A3">
              <w:rPr>
                <w:rFonts w:ascii="Times New Roman" w:hAnsi="Times New Roman" w:cs="Times New Roman"/>
                <w:i/>
                <w:iCs/>
                <w:sz w:val="20"/>
                <w:szCs w:val="18"/>
              </w:rPr>
              <w:t xml:space="preserve"> </w:t>
            </w:r>
            <w:r w:rsidRPr="005E78A3">
              <w:rPr>
                <w:rFonts w:ascii="Times New Roman" w:hAnsi="Times New Roman" w:cs="Times New Roman"/>
                <w:sz w:val="20"/>
                <w:szCs w:val="18"/>
              </w:rPr>
              <w:t>(Cuvier, 1832)</w:t>
            </w:r>
          </w:p>
        </w:tc>
        <w:tc>
          <w:tcPr>
            <w:tcW w:w="201"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c>
          <w:tcPr>
            <w:tcW w:w="189"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66"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201"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42"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sz w:val="20"/>
              </w:rPr>
            </w:pPr>
            <w:r w:rsidRPr="005E78A3">
              <w:rPr>
                <w:rFonts w:ascii="Times New Roman" w:hAnsi="Times New Roman" w:cs="Times New Roman"/>
                <w:sz w:val="20"/>
              </w:rPr>
              <w:t>0</w:t>
            </w:r>
          </w:p>
        </w:tc>
        <w:tc>
          <w:tcPr>
            <w:tcW w:w="113"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89"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301" w:type="pct"/>
            <w:tcBorders>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w:t>
            </w:r>
          </w:p>
        </w:tc>
      </w:tr>
      <w:tr w:rsidR="005E78A3" w:rsidRPr="005E78A3" w:rsidTr="005E78A3">
        <w:trPr>
          <w:jc w:val="center"/>
        </w:trPr>
        <w:tc>
          <w:tcPr>
            <w:tcW w:w="1957"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Total</w:t>
            </w:r>
          </w:p>
        </w:tc>
        <w:tc>
          <w:tcPr>
            <w:tcW w:w="2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42"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66"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40</w:t>
            </w:r>
          </w:p>
        </w:tc>
        <w:tc>
          <w:tcPr>
            <w:tcW w:w="189"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30</w:t>
            </w:r>
          </w:p>
        </w:tc>
        <w:tc>
          <w:tcPr>
            <w:tcW w:w="2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42"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66"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25</w:t>
            </w:r>
          </w:p>
        </w:tc>
        <w:tc>
          <w:tcPr>
            <w:tcW w:w="189"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23</w:t>
            </w:r>
          </w:p>
        </w:tc>
        <w:tc>
          <w:tcPr>
            <w:tcW w:w="2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42"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66"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13</w:t>
            </w:r>
          </w:p>
        </w:tc>
        <w:tc>
          <w:tcPr>
            <w:tcW w:w="189"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7</w:t>
            </w:r>
          </w:p>
        </w:tc>
        <w:tc>
          <w:tcPr>
            <w:tcW w:w="2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42"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0</w:t>
            </w:r>
          </w:p>
        </w:tc>
        <w:tc>
          <w:tcPr>
            <w:tcW w:w="113"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8</w:t>
            </w:r>
          </w:p>
        </w:tc>
        <w:tc>
          <w:tcPr>
            <w:tcW w:w="189"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6</w:t>
            </w:r>
          </w:p>
        </w:tc>
        <w:tc>
          <w:tcPr>
            <w:tcW w:w="301" w:type="pct"/>
            <w:tcBorders>
              <w:top w:val="single" w:sz="4" w:space="0" w:color="auto"/>
              <w:bottom w:val="single" w:sz="4" w:space="0" w:color="auto"/>
            </w:tcBorders>
            <w:vAlign w:val="center"/>
          </w:tcPr>
          <w:p w:rsidR="005C32F3" w:rsidRPr="005E78A3" w:rsidRDefault="005C32F3" w:rsidP="00AE20E7">
            <w:pPr>
              <w:suppressAutoHyphens w:val="0"/>
              <w:snapToGrid w:val="0"/>
              <w:jc w:val="both"/>
              <w:rPr>
                <w:rFonts w:ascii="Times New Roman" w:hAnsi="Times New Roman" w:cs="Times New Roman"/>
                <w:b/>
                <w:sz w:val="20"/>
              </w:rPr>
            </w:pPr>
            <w:r w:rsidRPr="005E78A3">
              <w:rPr>
                <w:rFonts w:ascii="Times New Roman" w:hAnsi="Times New Roman" w:cs="Times New Roman"/>
                <w:b/>
                <w:sz w:val="20"/>
              </w:rPr>
              <w:t>152</w:t>
            </w:r>
          </w:p>
        </w:tc>
      </w:tr>
    </w:tbl>
    <w:p w:rsidR="005C32F3" w:rsidRPr="005E78A3" w:rsidRDefault="005C32F3" w:rsidP="00657C67">
      <w:pPr>
        <w:tabs>
          <w:tab w:val="left" w:pos="-630"/>
        </w:tabs>
        <w:suppressAutoHyphens w:val="0"/>
        <w:snapToGrid w:val="0"/>
        <w:jc w:val="both"/>
        <w:rPr>
          <w:b/>
          <w:sz w:val="20"/>
        </w:rPr>
      </w:pPr>
      <w:r w:rsidRPr="005E78A3">
        <w:rPr>
          <w:b/>
          <w:sz w:val="20"/>
        </w:rPr>
        <w:t>Where</w:t>
      </w:r>
      <w:r w:rsidRPr="005E78A3">
        <w:rPr>
          <w:sz w:val="20"/>
        </w:rPr>
        <w:t>:</w:t>
      </w:r>
      <w:r w:rsidRPr="005E78A3">
        <w:rPr>
          <w:b/>
          <w:sz w:val="20"/>
        </w:rPr>
        <w:t xml:space="preserve"> (</w:t>
      </w:r>
      <w:proofErr w:type="spellStart"/>
      <w:r w:rsidRPr="005E78A3">
        <w:rPr>
          <w:b/>
          <w:sz w:val="20"/>
        </w:rPr>
        <w:t>Sk</w:t>
      </w:r>
      <w:proofErr w:type="spellEnd"/>
      <w:r w:rsidRPr="005E78A3">
        <w:rPr>
          <w:b/>
          <w:sz w:val="20"/>
        </w:rPr>
        <w:t xml:space="preserve"> =Skin, G = Gills, I = Intestine, ST = Stomach)</w:t>
      </w:r>
    </w:p>
    <w:p w:rsidR="005E78A3" w:rsidRDefault="005E78A3" w:rsidP="00AE20E7">
      <w:pPr>
        <w:suppressAutoHyphens w:val="0"/>
        <w:snapToGrid w:val="0"/>
        <w:ind w:firstLine="425"/>
        <w:jc w:val="both"/>
        <w:rPr>
          <w:rFonts w:hint="eastAsia"/>
          <w:sz w:val="20"/>
          <w:szCs w:val="20"/>
          <w:lang w:eastAsia="zh-CN"/>
        </w:rPr>
      </w:pPr>
    </w:p>
    <w:p w:rsidR="00B93CAD" w:rsidRPr="005E78A3" w:rsidRDefault="00B93CAD" w:rsidP="00AE20E7">
      <w:pPr>
        <w:suppressAutoHyphens w:val="0"/>
        <w:snapToGrid w:val="0"/>
        <w:ind w:firstLine="425"/>
        <w:jc w:val="both"/>
        <w:rPr>
          <w:sz w:val="20"/>
          <w:szCs w:val="20"/>
          <w:lang w:eastAsia="zh-CN"/>
        </w:rPr>
        <w:sectPr w:rsidR="00B93CAD" w:rsidRPr="005E78A3" w:rsidSect="005E78A3">
          <w:footnotePr>
            <w:pos w:val="beneathText"/>
          </w:footnotePr>
          <w:type w:val="continuous"/>
          <w:pgSz w:w="12240" w:h="15840" w:code="1"/>
          <w:pgMar w:top="1440" w:right="1440" w:bottom="1440" w:left="1440" w:header="720" w:footer="720" w:gutter="0"/>
          <w:cols w:space="576"/>
          <w:docGrid w:linePitch="360"/>
        </w:sectPr>
      </w:pPr>
    </w:p>
    <w:p w:rsidR="005C32F3" w:rsidRPr="005E78A3" w:rsidRDefault="005C32F3" w:rsidP="00AE20E7">
      <w:pPr>
        <w:pStyle w:val="Default"/>
        <w:snapToGrid w:val="0"/>
        <w:ind w:firstLine="425"/>
        <w:jc w:val="both"/>
        <w:rPr>
          <w:rFonts w:ascii="Times New Roman" w:hAnsi="Times New Roman" w:cs="Times New Roman"/>
          <w:color w:val="auto"/>
          <w:sz w:val="20"/>
          <w:szCs w:val="20"/>
        </w:rPr>
      </w:pPr>
      <w:r w:rsidRPr="005E78A3">
        <w:rPr>
          <w:rFonts w:ascii="Times New Roman" w:hAnsi="Times New Roman" w:cs="Times New Roman"/>
          <w:color w:val="auto"/>
          <w:sz w:val="20"/>
          <w:szCs w:val="20"/>
        </w:rPr>
        <w:lastRenderedPageBreak/>
        <w:t xml:space="preserve">In the present study a high rate of parasite were encountered in the intestines of the examined fishes than other organs. This result corroborate the findings of </w:t>
      </w:r>
      <w:proofErr w:type="spellStart"/>
      <w:r w:rsidRPr="005E78A3">
        <w:rPr>
          <w:rFonts w:ascii="Times New Roman" w:hAnsi="Times New Roman" w:cs="Times New Roman"/>
          <w:color w:val="auto"/>
          <w:sz w:val="20"/>
          <w:szCs w:val="20"/>
        </w:rPr>
        <w:t>Ekanem</w:t>
      </w:r>
      <w:proofErr w:type="spellEnd"/>
      <w:r w:rsidRPr="005E78A3">
        <w:rPr>
          <w:rFonts w:ascii="Times New Roman" w:hAnsi="Times New Roman" w:cs="Times New Roman"/>
          <w:color w:val="auto"/>
          <w:sz w:val="20"/>
          <w:szCs w:val="20"/>
        </w:rPr>
        <w:t xml:space="preserve"> </w:t>
      </w:r>
      <w:r w:rsidRPr="005E78A3">
        <w:rPr>
          <w:rFonts w:ascii="Times New Roman" w:hAnsi="Times New Roman" w:cs="Times New Roman"/>
          <w:i/>
          <w:iCs/>
          <w:color w:val="auto"/>
          <w:sz w:val="20"/>
          <w:szCs w:val="20"/>
        </w:rPr>
        <w:t>et al</w:t>
      </w:r>
      <w:r w:rsidRPr="005E78A3">
        <w:rPr>
          <w:rFonts w:ascii="Times New Roman" w:hAnsi="Times New Roman" w:cs="Times New Roman"/>
          <w:color w:val="auto"/>
          <w:sz w:val="20"/>
          <w:szCs w:val="20"/>
        </w:rPr>
        <w:t xml:space="preserve">., (2011) who credited the high rate of parasites in the intestine to the fact that most digestive activities take place in the intestine resulting in the release of parasite ova/cysts in food particles. </w:t>
      </w:r>
    </w:p>
    <w:p w:rsidR="005C32F3" w:rsidRPr="005E78A3" w:rsidRDefault="005C32F3" w:rsidP="00AE20E7">
      <w:pPr>
        <w:pStyle w:val="Default"/>
        <w:snapToGrid w:val="0"/>
        <w:ind w:firstLine="425"/>
        <w:jc w:val="both"/>
        <w:rPr>
          <w:rFonts w:ascii="Times New Roman" w:hAnsi="Times New Roman" w:cs="Times New Roman"/>
          <w:color w:val="auto"/>
          <w:sz w:val="20"/>
          <w:szCs w:val="20"/>
        </w:rPr>
      </w:pPr>
      <w:r w:rsidRPr="005E78A3">
        <w:rPr>
          <w:rFonts w:ascii="Times New Roman" w:hAnsi="Times New Roman" w:cs="Times New Roman"/>
          <w:color w:val="auto"/>
          <w:sz w:val="20"/>
          <w:szCs w:val="20"/>
        </w:rPr>
        <w:t xml:space="preserve">No parasite was found on the gills and skin and this observation could be credited to the constant movement of water current over the gills skin which may not support anchoring and continued existence of parasites on such locations. This assertion agrees with the findings of </w:t>
      </w:r>
      <w:proofErr w:type="spellStart"/>
      <w:r w:rsidRPr="005E78A3">
        <w:rPr>
          <w:rFonts w:ascii="Times New Roman" w:hAnsi="Times New Roman" w:cs="Times New Roman"/>
          <w:color w:val="auto"/>
          <w:sz w:val="20"/>
          <w:szCs w:val="20"/>
        </w:rPr>
        <w:t>Ekanem</w:t>
      </w:r>
      <w:proofErr w:type="spellEnd"/>
      <w:r w:rsidRPr="005E78A3">
        <w:rPr>
          <w:rFonts w:ascii="Times New Roman" w:hAnsi="Times New Roman" w:cs="Times New Roman"/>
          <w:color w:val="auto"/>
          <w:sz w:val="20"/>
          <w:szCs w:val="20"/>
        </w:rPr>
        <w:t xml:space="preserve"> </w:t>
      </w:r>
      <w:r w:rsidRPr="005E78A3">
        <w:rPr>
          <w:rFonts w:ascii="Times New Roman" w:hAnsi="Times New Roman" w:cs="Times New Roman"/>
          <w:i/>
          <w:iCs/>
          <w:color w:val="auto"/>
          <w:sz w:val="20"/>
          <w:szCs w:val="20"/>
        </w:rPr>
        <w:t>et al</w:t>
      </w:r>
      <w:r w:rsidRPr="005E78A3">
        <w:rPr>
          <w:rFonts w:ascii="Times New Roman" w:hAnsi="Times New Roman" w:cs="Times New Roman"/>
          <w:color w:val="auto"/>
          <w:sz w:val="20"/>
          <w:szCs w:val="20"/>
        </w:rPr>
        <w:t xml:space="preserve">., (2011) who reported a similar occurrence. </w:t>
      </w:r>
    </w:p>
    <w:p w:rsidR="005C32F3" w:rsidRPr="005E78A3" w:rsidRDefault="005C32F3" w:rsidP="00AE20E7">
      <w:pPr>
        <w:pStyle w:val="Default"/>
        <w:snapToGrid w:val="0"/>
        <w:ind w:firstLine="425"/>
        <w:jc w:val="both"/>
        <w:rPr>
          <w:rFonts w:ascii="Times New Roman" w:hAnsi="Times New Roman" w:cs="Times New Roman"/>
          <w:color w:val="auto"/>
          <w:sz w:val="20"/>
          <w:szCs w:val="20"/>
        </w:rPr>
      </w:pPr>
      <w:r w:rsidRPr="005E78A3">
        <w:rPr>
          <w:rFonts w:ascii="Times New Roman" w:hAnsi="Times New Roman" w:cs="Times New Roman"/>
          <w:color w:val="auto"/>
          <w:sz w:val="20"/>
          <w:szCs w:val="20"/>
        </w:rPr>
        <w:t xml:space="preserve">All the fish species examined were infected with parasites of the </w:t>
      </w:r>
      <w:proofErr w:type="spellStart"/>
      <w:r w:rsidRPr="005E78A3">
        <w:rPr>
          <w:rFonts w:ascii="Times New Roman" w:hAnsi="Times New Roman" w:cs="Times New Roman"/>
          <w:color w:val="auto"/>
          <w:sz w:val="20"/>
          <w:szCs w:val="20"/>
        </w:rPr>
        <w:t>taxa</w:t>
      </w:r>
      <w:proofErr w:type="spellEnd"/>
      <w:r w:rsidRPr="005E78A3">
        <w:rPr>
          <w:rFonts w:ascii="Times New Roman" w:hAnsi="Times New Roman" w:cs="Times New Roman"/>
          <w:color w:val="auto"/>
          <w:sz w:val="20"/>
          <w:szCs w:val="20"/>
        </w:rPr>
        <w:t xml:space="preserve"> nematodes, </w:t>
      </w:r>
      <w:proofErr w:type="spellStart"/>
      <w:r w:rsidRPr="005E78A3">
        <w:rPr>
          <w:rFonts w:ascii="Times New Roman" w:hAnsi="Times New Roman" w:cs="Times New Roman"/>
          <w:color w:val="auto"/>
          <w:sz w:val="20"/>
          <w:szCs w:val="20"/>
        </w:rPr>
        <w:t>cestodes</w:t>
      </w:r>
      <w:proofErr w:type="spellEnd"/>
      <w:r w:rsidRPr="005E78A3">
        <w:rPr>
          <w:rFonts w:ascii="Times New Roman" w:hAnsi="Times New Roman" w:cs="Times New Roman"/>
          <w:color w:val="auto"/>
          <w:sz w:val="20"/>
          <w:szCs w:val="20"/>
        </w:rPr>
        <w:t xml:space="preserve">, protozoa and </w:t>
      </w:r>
      <w:proofErr w:type="spellStart"/>
      <w:r w:rsidRPr="005E78A3">
        <w:rPr>
          <w:rFonts w:ascii="Times New Roman" w:hAnsi="Times New Roman" w:cs="Times New Roman"/>
          <w:color w:val="auto"/>
          <w:sz w:val="20"/>
          <w:szCs w:val="20"/>
        </w:rPr>
        <w:t>trematodes</w:t>
      </w:r>
      <w:proofErr w:type="spellEnd"/>
      <w:r w:rsidRPr="005E78A3">
        <w:rPr>
          <w:rFonts w:ascii="Times New Roman" w:hAnsi="Times New Roman" w:cs="Times New Roman"/>
          <w:color w:val="auto"/>
          <w:sz w:val="20"/>
          <w:szCs w:val="20"/>
        </w:rPr>
        <w:t xml:space="preserve"> exception of </w:t>
      </w:r>
      <w:proofErr w:type="spellStart"/>
      <w:r w:rsidRPr="005E78A3">
        <w:rPr>
          <w:rFonts w:ascii="Times New Roman" w:hAnsi="Times New Roman" w:cs="Times New Roman"/>
          <w:i/>
          <w:iCs/>
          <w:color w:val="auto"/>
          <w:sz w:val="20"/>
          <w:szCs w:val="18"/>
        </w:rPr>
        <w:t>Polydactylus</w:t>
      </w:r>
      <w:proofErr w:type="spellEnd"/>
      <w:r w:rsidRPr="005E78A3">
        <w:rPr>
          <w:rFonts w:ascii="Times New Roman" w:hAnsi="Times New Roman" w:cs="Times New Roman"/>
          <w:i/>
          <w:iCs/>
          <w:color w:val="auto"/>
          <w:sz w:val="20"/>
          <w:szCs w:val="18"/>
        </w:rPr>
        <w:t xml:space="preserve"> </w:t>
      </w:r>
      <w:proofErr w:type="spellStart"/>
      <w:r w:rsidRPr="005E78A3">
        <w:rPr>
          <w:rFonts w:ascii="Times New Roman" w:hAnsi="Times New Roman" w:cs="Times New Roman"/>
          <w:i/>
          <w:iCs/>
          <w:color w:val="auto"/>
          <w:sz w:val="20"/>
          <w:szCs w:val="18"/>
        </w:rPr>
        <w:t>quadrifili</w:t>
      </w:r>
      <w:proofErr w:type="spellEnd"/>
      <w:r w:rsidRPr="005E78A3">
        <w:rPr>
          <w:rFonts w:ascii="Times New Roman" w:hAnsi="Times New Roman" w:cs="Times New Roman"/>
          <w:iCs/>
          <w:color w:val="auto"/>
          <w:sz w:val="20"/>
          <w:szCs w:val="18"/>
        </w:rPr>
        <w:t xml:space="preserve">, </w:t>
      </w:r>
      <w:proofErr w:type="spellStart"/>
      <w:r w:rsidRPr="005E78A3">
        <w:rPr>
          <w:rFonts w:ascii="Times New Roman" w:hAnsi="Times New Roman" w:cs="Times New Roman"/>
          <w:i/>
          <w:iCs/>
          <w:color w:val="auto"/>
          <w:sz w:val="20"/>
          <w:szCs w:val="18"/>
        </w:rPr>
        <w:t>Pomadasys</w:t>
      </w:r>
      <w:proofErr w:type="spellEnd"/>
      <w:r w:rsidRPr="005E78A3">
        <w:rPr>
          <w:rFonts w:ascii="Times New Roman" w:hAnsi="Times New Roman" w:cs="Times New Roman"/>
          <w:i/>
          <w:iCs/>
          <w:color w:val="auto"/>
          <w:sz w:val="20"/>
          <w:szCs w:val="18"/>
        </w:rPr>
        <w:t xml:space="preserve"> </w:t>
      </w:r>
      <w:proofErr w:type="spellStart"/>
      <w:r w:rsidRPr="005E78A3">
        <w:rPr>
          <w:rFonts w:ascii="Times New Roman" w:hAnsi="Times New Roman" w:cs="Times New Roman"/>
          <w:i/>
          <w:iCs/>
          <w:color w:val="auto"/>
          <w:sz w:val="20"/>
          <w:szCs w:val="18"/>
        </w:rPr>
        <w:t>jubelini</w:t>
      </w:r>
      <w:proofErr w:type="spellEnd"/>
      <w:r w:rsidRPr="005E78A3">
        <w:rPr>
          <w:rFonts w:ascii="Times New Roman" w:hAnsi="Times New Roman" w:cs="Times New Roman"/>
          <w:iCs/>
          <w:color w:val="auto"/>
          <w:sz w:val="20"/>
          <w:szCs w:val="18"/>
        </w:rPr>
        <w:t xml:space="preserve">, </w:t>
      </w:r>
      <w:r w:rsidRPr="005E78A3">
        <w:rPr>
          <w:rFonts w:ascii="Times New Roman" w:hAnsi="Times New Roman" w:cs="Times New Roman"/>
          <w:i/>
          <w:iCs/>
          <w:color w:val="auto"/>
          <w:sz w:val="20"/>
          <w:szCs w:val="18"/>
        </w:rPr>
        <w:t xml:space="preserve">P. </w:t>
      </w:r>
      <w:proofErr w:type="spellStart"/>
      <w:r w:rsidRPr="005E78A3">
        <w:rPr>
          <w:rFonts w:ascii="Times New Roman" w:hAnsi="Times New Roman" w:cs="Times New Roman"/>
          <w:i/>
          <w:iCs/>
          <w:color w:val="auto"/>
          <w:sz w:val="20"/>
          <w:szCs w:val="18"/>
        </w:rPr>
        <w:t>peroteti</w:t>
      </w:r>
      <w:proofErr w:type="spellEnd"/>
      <w:r w:rsidRPr="005E78A3">
        <w:rPr>
          <w:rFonts w:ascii="Times New Roman" w:hAnsi="Times New Roman" w:cs="Times New Roman"/>
          <w:i/>
          <w:iCs/>
          <w:color w:val="auto"/>
          <w:sz w:val="20"/>
          <w:szCs w:val="18"/>
        </w:rPr>
        <w:t xml:space="preserve"> </w:t>
      </w:r>
      <w:r w:rsidRPr="005E78A3">
        <w:rPr>
          <w:rFonts w:ascii="Times New Roman" w:hAnsi="Times New Roman" w:cs="Times New Roman"/>
          <w:iCs/>
          <w:color w:val="auto"/>
          <w:sz w:val="20"/>
          <w:szCs w:val="18"/>
        </w:rPr>
        <w:t>which had no evidence of disease manifestation. This may be attributed to the low number of the species collected during the period of study.</w:t>
      </w:r>
    </w:p>
    <w:p w:rsidR="005E78A3" w:rsidRPr="005E78A3" w:rsidRDefault="005C32F3" w:rsidP="00AE20E7">
      <w:pPr>
        <w:suppressAutoHyphens w:val="0"/>
        <w:autoSpaceDE w:val="0"/>
        <w:autoSpaceDN w:val="0"/>
        <w:adjustRightInd w:val="0"/>
        <w:snapToGrid w:val="0"/>
        <w:ind w:firstLine="425"/>
        <w:jc w:val="both"/>
        <w:rPr>
          <w:sz w:val="20"/>
          <w:szCs w:val="20"/>
        </w:rPr>
      </w:pPr>
      <w:r w:rsidRPr="005E78A3">
        <w:rPr>
          <w:sz w:val="20"/>
          <w:szCs w:val="20"/>
        </w:rPr>
        <w:t xml:space="preserve">Upon the basis of findings it could be concluded that fishes obtained from Qua </w:t>
      </w:r>
      <w:proofErr w:type="spellStart"/>
      <w:r w:rsidRPr="005E78A3">
        <w:rPr>
          <w:sz w:val="20"/>
          <w:szCs w:val="20"/>
        </w:rPr>
        <w:t>Iboe</w:t>
      </w:r>
      <w:proofErr w:type="spellEnd"/>
      <w:r w:rsidRPr="005E78A3">
        <w:rPr>
          <w:sz w:val="20"/>
          <w:szCs w:val="20"/>
        </w:rPr>
        <w:t xml:space="preserve"> River Estuary are infected with intestinal and stomach parasites that might possibly pose public health concern to fish consumers. Therefore it is recommended that fishes</w:t>
      </w:r>
      <w:r w:rsidRPr="005E78A3">
        <w:rPr>
          <w:color w:val="FF0000"/>
          <w:sz w:val="20"/>
          <w:szCs w:val="20"/>
        </w:rPr>
        <w:t xml:space="preserve"> </w:t>
      </w:r>
      <w:r w:rsidRPr="005E78A3">
        <w:rPr>
          <w:sz w:val="20"/>
          <w:szCs w:val="20"/>
        </w:rPr>
        <w:t>from the river system</w:t>
      </w:r>
      <w:r w:rsidRPr="005E78A3">
        <w:rPr>
          <w:color w:val="FF0000"/>
          <w:sz w:val="20"/>
          <w:szCs w:val="20"/>
        </w:rPr>
        <w:t xml:space="preserve"> </w:t>
      </w:r>
      <w:r w:rsidRPr="005E78A3">
        <w:rPr>
          <w:sz w:val="20"/>
          <w:szCs w:val="20"/>
        </w:rPr>
        <w:t>should be properly cooked or smoked before consumption to avoid health risk due to parasitic infestation.</w:t>
      </w:r>
    </w:p>
    <w:p w:rsidR="005E78A3" w:rsidRPr="005E78A3" w:rsidRDefault="005E78A3" w:rsidP="00AE20E7">
      <w:pPr>
        <w:suppressAutoHyphens w:val="0"/>
        <w:autoSpaceDE w:val="0"/>
        <w:autoSpaceDN w:val="0"/>
        <w:adjustRightInd w:val="0"/>
        <w:snapToGrid w:val="0"/>
        <w:ind w:firstLine="425"/>
        <w:jc w:val="both"/>
        <w:rPr>
          <w:sz w:val="20"/>
          <w:szCs w:val="20"/>
        </w:rPr>
      </w:pPr>
    </w:p>
    <w:p w:rsidR="005C32F3" w:rsidRPr="005E78A3" w:rsidRDefault="005C32F3" w:rsidP="00AE20E7">
      <w:pPr>
        <w:suppressAutoHyphens w:val="0"/>
        <w:autoSpaceDE w:val="0"/>
        <w:autoSpaceDN w:val="0"/>
        <w:adjustRightInd w:val="0"/>
        <w:snapToGrid w:val="0"/>
        <w:jc w:val="both"/>
        <w:rPr>
          <w:b/>
          <w:sz w:val="20"/>
          <w:szCs w:val="20"/>
        </w:rPr>
      </w:pPr>
      <w:r w:rsidRPr="005E78A3">
        <w:rPr>
          <w:b/>
          <w:sz w:val="20"/>
          <w:szCs w:val="20"/>
        </w:rPr>
        <w:t>References</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Aken'ova</w:t>
      </w:r>
      <w:proofErr w:type="spellEnd"/>
      <w:r w:rsidRPr="00657C67">
        <w:rPr>
          <w:sz w:val="20"/>
          <w:szCs w:val="20"/>
        </w:rPr>
        <w:t>,</w:t>
      </w:r>
      <w:r w:rsidR="005E78A3" w:rsidRPr="00657C67">
        <w:rPr>
          <w:sz w:val="20"/>
          <w:szCs w:val="20"/>
        </w:rPr>
        <w:t xml:space="preserve"> </w:t>
      </w:r>
      <w:r w:rsidRPr="00657C67">
        <w:rPr>
          <w:sz w:val="20"/>
          <w:szCs w:val="20"/>
        </w:rPr>
        <w:t>T.</w:t>
      </w:r>
      <w:r w:rsidR="005E78A3" w:rsidRPr="00657C67">
        <w:rPr>
          <w:sz w:val="20"/>
          <w:szCs w:val="20"/>
        </w:rPr>
        <w:t xml:space="preserve"> </w:t>
      </w:r>
      <w:r w:rsidRPr="00657C67">
        <w:rPr>
          <w:sz w:val="20"/>
          <w:szCs w:val="20"/>
        </w:rPr>
        <w:t>O.</w:t>
      </w:r>
      <w:r w:rsidR="005E78A3" w:rsidRPr="00657C67">
        <w:rPr>
          <w:sz w:val="20"/>
          <w:szCs w:val="20"/>
        </w:rPr>
        <w:t xml:space="preserve"> </w:t>
      </w:r>
      <w:r w:rsidRPr="00657C67">
        <w:rPr>
          <w:sz w:val="20"/>
          <w:szCs w:val="20"/>
        </w:rPr>
        <w:t>(1999).</w:t>
      </w:r>
      <w:r w:rsidR="005E78A3" w:rsidRPr="00657C67">
        <w:rPr>
          <w:sz w:val="20"/>
          <w:szCs w:val="20"/>
        </w:rPr>
        <w:t xml:space="preserve"> </w:t>
      </w:r>
      <w:proofErr w:type="spellStart"/>
      <w:r w:rsidRPr="00657C67">
        <w:rPr>
          <w:sz w:val="20"/>
          <w:szCs w:val="20"/>
        </w:rPr>
        <w:t>Helminth</w:t>
      </w:r>
      <w:proofErr w:type="spellEnd"/>
      <w:r w:rsidR="005E78A3" w:rsidRPr="00657C67">
        <w:rPr>
          <w:sz w:val="20"/>
          <w:szCs w:val="20"/>
        </w:rPr>
        <w:t xml:space="preserve"> </w:t>
      </w:r>
      <w:r w:rsidRPr="00657C67">
        <w:rPr>
          <w:sz w:val="20"/>
          <w:szCs w:val="20"/>
        </w:rPr>
        <w:t>infection</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gills</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i/>
          <w:iCs/>
          <w:sz w:val="20"/>
          <w:szCs w:val="20"/>
        </w:rPr>
        <w:t>Clarias</w:t>
      </w:r>
      <w:proofErr w:type="spellEnd"/>
      <w:r w:rsidR="005E78A3" w:rsidRPr="00657C67">
        <w:rPr>
          <w:i/>
          <w:iCs/>
          <w:sz w:val="20"/>
          <w:szCs w:val="20"/>
        </w:rPr>
        <w:t xml:space="preserve"> </w:t>
      </w:r>
      <w:r w:rsidRPr="00657C67">
        <w:rPr>
          <w:sz w:val="20"/>
          <w:szCs w:val="20"/>
        </w:rPr>
        <w:t>species</w:t>
      </w:r>
      <w:r w:rsidR="005E78A3" w:rsidRPr="00657C67">
        <w:rPr>
          <w:sz w:val="20"/>
          <w:szCs w:val="20"/>
        </w:rPr>
        <w:t xml:space="preserve"> </w:t>
      </w:r>
      <w:r w:rsidRPr="00657C67">
        <w:rPr>
          <w:sz w:val="20"/>
          <w:szCs w:val="20"/>
        </w:rPr>
        <w:t>in</w:t>
      </w:r>
      <w:r w:rsidR="005E78A3" w:rsidRPr="00657C67">
        <w:rPr>
          <w:sz w:val="20"/>
          <w:szCs w:val="20"/>
        </w:rPr>
        <w:t xml:space="preserve"> </w:t>
      </w:r>
      <w:r w:rsidRPr="00657C67">
        <w:rPr>
          <w:sz w:val="20"/>
          <w:szCs w:val="20"/>
        </w:rPr>
        <w:t>Zaria.</w:t>
      </w:r>
      <w:r w:rsidR="005E78A3" w:rsidRPr="00657C67">
        <w:rPr>
          <w:sz w:val="20"/>
          <w:szCs w:val="20"/>
        </w:rPr>
        <w:t xml:space="preserve"> </w:t>
      </w:r>
      <w:r w:rsidRPr="00657C67">
        <w:rPr>
          <w:sz w:val="20"/>
          <w:szCs w:val="20"/>
        </w:rPr>
        <w:t>Nigeria.</w:t>
      </w:r>
      <w:r w:rsidR="005E78A3" w:rsidRPr="00657C67">
        <w:rPr>
          <w:sz w:val="20"/>
          <w:szCs w:val="20"/>
        </w:rPr>
        <w:t xml:space="preserve"> </w:t>
      </w:r>
      <w:r w:rsidRPr="00657C67">
        <w:rPr>
          <w:i/>
          <w:sz w:val="20"/>
          <w:szCs w:val="20"/>
        </w:rPr>
        <w:t>J.</w:t>
      </w:r>
      <w:r w:rsidR="005E78A3" w:rsidRPr="00657C67">
        <w:rPr>
          <w:i/>
          <w:sz w:val="20"/>
          <w:szCs w:val="20"/>
        </w:rPr>
        <w:t xml:space="preserve"> </w:t>
      </w:r>
      <w:proofErr w:type="spellStart"/>
      <w:r w:rsidRPr="00657C67">
        <w:rPr>
          <w:i/>
          <w:sz w:val="20"/>
          <w:szCs w:val="20"/>
        </w:rPr>
        <w:t>Parasitol</w:t>
      </w:r>
      <w:proofErr w:type="spellEnd"/>
      <w:r w:rsidRPr="00657C67">
        <w:rPr>
          <w:sz w:val="20"/>
          <w:szCs w:val="20"/>
        </w:rPr>
        <w:t>.</w:t>
      </w:r>
      <w:r w:rsidR="005E78A3" w:rsidRPr="00657C67">
        <w:rPr>
          <w:sz w:val="20"/>
          <w:szCs w:val="20"/>
        </w:rPr>
        <w:t xml:space="preserve"> </w:t>
      </w:r>
      <w:r w:rsidRPr="00657C67">
        <w:rPr>
          <w:sz w:val="20"/>
          <w:szCs w:val="20"/>
        </w:rPr>
        <w:t>20:</w:t>
      </w:r>
      <w:r w:rsidR="005E78A3" w:rsidRPr="00657C67">
        <w:rPr>
          <w:sz w:val="20"/>
          <w:szCs w:val="20"/>
        </w:rPr>
        <w:t xml:space="preserve"> </w:t>
      </w:r>
      <w:r w:rsidRPr="00657C67">
        <w:rPr>
          <w:sz w:val="20"/>
          <w:szCs w:val="20"/>
        </w:rPr>
        <w:t>113-121.</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Akinsanya</w:t>
      </w:r>
      <w:proofErr w:type="spellEnd"/>
      <w:r w:rsidRPr="00657C67">
        <w:rPr>
          <w:sz w:val="20"/>
          <w:szCs w:val="20"/>
        </w:rPr>
        <w:t>,</w:t>
      </w:r>
      <w:r w:rsidR="005E78A3" w:rsidRPr="00657C67">
        <w:rPr>
          <w:sz w:val="20"/>
          <w:szCs w:val="20"/>
        </w:rPr>
        <w:t xml:space="preserve"> </w:t>
      </w:r>
      <w:r w:rsidRPr="00657C67">
        <w:rPr>
          <w:sz w:val="20"/>
          <w:szCs w:val="20"/>
        </w:rPr>
        <w:t>B.,</w:t>
      </w:r>
      <w:r w:rsidR="005E78A3" w:rsidRPr="00657C67">
        <w:rPr>
          <w:sz w:val="20"/>
          <w:szCs w:val="20"/>
        </w:rPr>
        <w:t xml:space="preserve"> </w:t>
      </w:r>
      <w:proofErr w:type="spellStart"/>
      <w:r w:rsidRPr="00657C67">
        <w:rPr>
          <w:sz w:val="20"/>
          <w:szCs w:val="20"/>
        </w:rPr>
        <w:t>Otubanjo</w:t>
      </w:r>
      <w:proofErr w:type="spellEnd"/>
      <w:r w:rsidR="005E78A3" w:rsidRPr="00657C67">
        <w:rPr>
          <w:sz w:val="20"/>
          <w:szCs w:val="20"/>
        </w:rPr>
        <w:t xml:space="preserve"> </w:t>
      </w:r>
      <w:r w:rsidRPr="00657C67">
        <w:rPr>
          <w:sz w:val="20"/>
          <w:szCs w:val="20"/>
        </w:rPr>
        <w:t>O.</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Ibidapo</w:t>
      </w:r>
      <w:proofErr w:type="spellEnd"/>
      <w:r w:rsidRPr="00657C67">
        <w:rPr>
          <w:sz w:val="20"/>
          <w:szCs w:val="20"/>
        </w:rPr>
        <w:t>,</w:t>
      </w:r>
      <w:r w:rsidR="005E78A3" w:rsidRPr="00657C67">
        <w:rPr>
          <w:sz w:val="20"/>
          <w:szCs w:val="20"/>
        </w:rPr>
        <w:t xml:space="preserve"> </w:t>
      </w:r>
      <w:r w:rsidRPr="00657C67">
        <w:rPr>
          <w:sz w:val="20"/>
          <w:szCs w:val="20"/>
        </w:rPr>
        <w:t>C.</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(2007).</w:t>
      </w:r>
      <w:r w:rsidR="005E78A3" w:rsidRPr="00657C67">
        <w:rPr>
          <w:sz w:val="20"/>
          <w:szCs w:val="20"/>
        </w:rPr>
        <w:t xml:space="preserve"> </w:t>
      </w:r>
      <w:proofErr w:type="spellStart"/>
      <w:r w:rsidRPr="00657C67">
        <w:rPr>
          <w:sz w:val="20"/>
          <w:szCs w:val="20"/>
        </w:rPr>
        <w:t>Helminth</w:t>
      </w:r>
      <w:proofErr w:type="spellEnd"/>
      <w:r w:rsidR="005E78A3" w:rsidRPr="00657C67">
        <w:rPr>
          <w:sz w:val="20"/>
          <w:szCs w:val="20"/>
        </w:rPr>
        <w:t xml:space="preserve"> </w:t>
      </w:r>
      <w:proofErr w:type="spellStart"/>
      <w:r w:rsidRPr="00657C67">
        <w:rPr>
          <w:sz w:val="20"/>
          <w:szCs w:val="20"/>
        </w:rPr>
        <w:t>Bioload</w:t>
      </w:r>
      <w:proofErr w:type="spellEnd"/>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i/>
          <w:iCs/>
          <w:sz w:val="20"/>
          <w:szCs w:val="20"/>
        </w:rPr>
        <w:t>Chrysichthys</w:t>
      </w:r>
      <w:proofErr w:type="spellEnd"/>
      <w:r w:rsidR="005E78A3" w:rsidRPr="00657C67">
        <w:rPr>
          <w:i/>
          <w:iCs/>
          <w:sz w:val="20"/>
          <w:szCs w:val="20"/>
        </w:rPr>
        <w:t xml:space="preserve"> </w:t>
      </w:r>
      <w:proofErr w:type="spellStart"/>
      <w:r w:rsidRPr="00657C67">
        <w:rPr>
          <w:i/>
          <w:iCs/>
          <w:sz w:val="20"/>
          <w:szCs w:val="20"/>
        </w:rPr>
        <w:t>nigrodigitatus</w:t>
      </w:r>
      <w:proofErr w:type="spellEnd"/>
      <w:r w:rsidR="005E78A3" w:rsidRPr="00657C67">
        <w:rPr>
          <w:i/>
          <w:iCs/>
          <w:sz w:val="20"/>
          <w:szCs w:val="20"/>
        </w:rPr>
        <w:t xml:space="preserve"> </w:t>
      </w:r>
      <w:r w:rsidRPr="00657C67">
        <w:rPr>
          <w:sz w:val="20"/>
          <w:szCs w:val="20"/>
        </w:rPr>
        <w:t>from</w:t>
      </w:r>
      <w:r w:rsidR="005E78A3" w:rsidRPr="00657C67">
        <w:rPr>
          <w:sz w:val="20"/>
          <w:szCs w:val="20"/>
        </w:rPr>
        <w:t xml:space="preserve"> </w:t>
      </w:r>
      <w:proofErr w:type="spellStart"/>
      <w:r w:rsidRPr="00657C67">
        <w:rPr>
          <w:sz w:val="20"/>
          <w:szCs w:val="20"/>
        </w:rPr>
        <w:t>Lekki</w:t>
      </w:r>
      <w:proofErr w:type="spellEnd"/>
      <w:r w:rsidR="005E78A3" w:rsidRPr="00657C67">
        <w:rPr>
          <w:sz w:val="20"/>
          <w:szCs w:val="20"/>
        </w:rPr>
        <w:t xml:space="preserve"> </w:t>
      </w:r>
      <w:r w:rsidRPr="00657C67">
        <w:rPr>
          <w:sz w:val="20"/>
          <w:szCs w:val="20"/>
        </w:rPr>
        <w:t>Lagoon</w:t>
      </w:r>
      <w:r w:rsidR="005E78A3" w:rsidRPr="00657C67">
        <w:rPr>
          <w:sz w:val="20"/>
          <w:szCs w:val="20"/>
        </w:rPr>
        <w:t xml:space="preserve"> </w:t>
      </w:r>
      <w:r w:rsidRPr="00657C67">
        <w:rPr>
          <w:sz w:val="20"/>
          <w:szCs w:val="20"/>
        </w:rPr>
        <w:t>Lagos,</w:t>
      </w:r>
      <w:r w:rsidR="005E78A3" w:rsidRPr="00657C67">
        <w:rPr>
          <w:sz w:val="20"/>
          <w:szCs w:val="20"/>
        </w:rPr>
        <w:t xml:space="preserve"> </w:t>
      </w:r>
      <w:r w:rsidRPr="00657C67">
        <w:rPr>
          <w:sz w:val="20"/>
          <w:szCs w:val="20"/>
        </w:rPr>
        <w:t>Nigeria.</w:t>
      </w:r>
      <w:r w:rsidR="005E78A3" w:rsidRPr="00657C67">
        <w:rPr>
          <w:sz w:val="20"/>
          <w:szCs w:val="20"/>
        </w:rPr>
        <w:t xml:space="preserve"> </w:t>
      </w:r>
      <w:r w:rsidRPr="00657C67">
        <w:rPr>
          <w:sz w:val="20"/>
          <w:szCs w:val="20"/>
        </w:rPr>
        <w:t>Turkish</w:t>
      </w:r>
      <w:r w:rsidR="005E78A3" w:rsidRPr="00657C67">
        <w:rPr>
          <w:sz w:val="20"/>
          <w:szCs w:val="20"/>
        </w:rPr>
        <w:t xml:space="preserve"> </w:t>
      </w:r>
      <w:r w:rsidRPr="00657C67">
        <w:rPr>
          <w:i/>
          <w:iCs/>
          <w:sz w:val="20"/>
          <w:szCs w:val="20"/>
        </w:rPr>
        <w:t>Journal</w:t>
      </w:r>
      <w:r w:rsidR="005E78A3" w:rsidRPr="00657C67">
        <w:rPr>
          <w:i/>
          <w:iCs/>
          <w:sz w:val="20"/>
          <w:szCs w:val="20"/>
        </w:rPr>
        <w:t xml:space="preserve"> </w:t>
      </w:r>
      <w:r w:rsidRPr="00657C67">
        <w:rPr>
          <w:i/>
          <w:iCs/>
          <w:sz w:val="20"/>
          <w:szCs w:val="20"/>
        </w:rPr>
        <w:t>of</w:t>
      </w:r>
      <w:r w:rsidR="005E78A3" w:rsidRPr="00657C67">
        <w:rPr>
          <w:i/>
          <w:iCs/>
          <w:sz w:val="20"/>
          <w:szCs w:val="20"/>
        </w:rPr>
        <w:t xml:space="preserve"> </w:t>
      </w:r>
      <w:r w:rsidRPr="00657C67">
        <w:rPr>
          <w:i/>
          <w:iCs/>
          <w:sz w:val="20"/>
          <w:szCs w:val="20"/>
        </w:rPr>
        <w:t>Fisheries</w:t>
      </w:r>
      <w:r w:rsidR="005E78A3" w:rsidRPr="00657C67">
        <w:rPr>
          <w:i/>
          <w:iCs/>
          <w:sz w:val="20"/>
          <w:szCs w:val="20"/>
        </w:rPr>
        <w:t xml:space="preserve"> </w:t>
      </w:r>
      <w:r w:rsidRPr="00657C67">
        <w:rPr>
          <w:i/>
          <w:iCs/>
          <w:sz w:val="20"/>
          <w:szCs w:val="20"/>
        </w:rPr>
        <w:t>and</w:t>
      </w:r>
      <w:r w:rsidR="005E78A3" w:rsidRPr="00657C67">
        <w:rPr>
          <w:i/>
          <w:iCs/>
          <w:sz w:val="20"/>
          <w:szCs w:val="20"/>
        </w:rPr>
        <w:t xml:space="preserve"> </w:t>
      </w:r>
      <w:r w:rsidRPr="00657C67">
        <w:rPr>
          <w:i/>
          <w:iCs/>
          <w:sz w:val="20"/>
          <w:szCs w:val="20"/>
        </w:rPr>
        <w:t>Aquatic</w:t>
      </w:r>
      <w:r w:rsidR="005E78A3" w:rsidRPr="00657C67">
        <w:rPr>
          <w:i/>
          <w:iCs/>
          <w:sz w:val="20"/>
          <w:szCs w:val="20"/>
        </w:rPr>
        <w:t xml:space="preserve"> </w:t>
      </w:r>
      <w:r w:rsidRPr="00657C67">
        <w:rPr>
          <w:i/>
          <w:iCs/>
          <w:sz w:val="20"/>
          <w:szCs w:val="20"/>
        </w:rPr>
        <w:t>Sciences</w:t>
      </w:r>
      <w:r w:rsidRPr="00657C67">
        <w:rPr>
          <w:sz w:val="20"/>
          <w:szCs w:val="20"/>
        </w:rPr>
        <w:t>.</w:t>
      </w:r>
      <w:r w:rsidR="005E78A3" w:rsidRPr="00657C67">
        <w:rPr>
          <w:sz w:val="20"/>
          <w:szCs w:val="20"/>
        </w:rPr>
        <w:t xml:space="preserve"> </w:t>
      </w:r>
      <w:r w:rsidRPr="00657C67">
        <w:rPr>
          <w:sz w:val="20"/>
          <w:szCs w:val="20"/>
        </w:rPr>
        <w:t>7:</w:t>
      </w:r>
      <w:r w:rsidR="005E78A3" w:rsidRPr="00657C67">
        <w:rPr>
          <w:sz w:val="20"/>
          <w:szCs w:val="20"/>
        </w:rPr>
        <w:t xml:space="preserve"> </w:t>
      </w:r>
      <w:r w:rsidRPr="00657C67">
        <w:rPr>
          <w:sz w:val="20"/>
          <w:szCs w:val="20"/>
        </w:rPr>
        <w:t>83-87.</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Anosike</w:t>
      </w:r>
      <w:proofErr w:type="spellEnd"/>
      <w:r w:rsidRPr="00657C67">
        <w:rPr>
          <w:sz w:val="20"/>
          <w:szCs w:val="20"/>
        </w:rPr>
        <w:t>,</w:t>
      </w:r>
      <w:r w:rsidR="005E78A3" w:rsidRPr="00657C67">
        <w:rPr>
          <w:sz w:val="20"/>
          <w:szCs w:val="20"/>
        </w:rPr>
        <w:t xml:space="preserve"> </w:t>
      </w:r>
      <w:r w:rsidRPr="00657C67">
        <w:rPr>
          <w:sz w:val="20"/>
          <w:szCs w:val="20"/>
        </w:rPr>
        <w:t>J.</w:t>
      </w:r>
      <w:r w:rsidR="005E78A3" w:rsidRPr="00657C67">
        <w:rPr>
          <w:sz w:val="20"/>
          <w:szCs w:val="20"/>
        </w:rPr>
        <w:t xml:space="preserve"> </w:t>
      </w:r>
      <w:r w:rsidRPr="00657C67">
        <w:rPr>
          <w:sz w:val="20"/>
          <w:szCs w:val="20"/>
        </w:rPr>
        <w:t>C,</w:t>
      </w:r>
      <w:r w:rsidR="005E78A3" w:rsidRPr="00657C67">
        <w:rPr>
          <w:sz w:val="20"/>
          <w:szCs w:val="20"/>
        </w:rPr>
        <w:t xml:space="preserve"> </w:t>
      </w:r>
      <w:proofErr w:type="spellStart"/>
      <w:r w:rsidRPr="00657C67">
        <w:rPr>
          <w:sz w:val="20"/>
          <w:szCs w:val="20"/>
        </w:rPr>
        <w:t>Omoregie</w:t>
      </w:r>
      <w:proofErr w:type="spellEnd"/>
      <w:r w:rsidRPr="00657C67">
        <w:rPr>
          <w:sz w:val="20"/>
          <w:szCs w:val="20"/>
        </w:rPr>
        <w:t>,</w:t>
      </w:r>
      <w:r w:rsidR="005E78A3" w:rsidRPr="00657C67">
        <w:rPr>
          <w:sz w:val="20"/>
          <w:szCs w:val="20"/>
        </w:rPr>
        <w:t xml:space="preserve"> </w:t>
      </w:r>
      <w:r w:rsidRPr="00657C67">
        <w:rPr>
          <w:sz w:val="20"/>
          <w:szCs w:val="20"/>
        </w:rPr>
        <w:t>E.,</w:t>
      </w:r>
      <w:r w:rsidR="005E78A3" w:rsidRPr="00657C67">
        <w:rPr>
          <w:sz w:val="20"/>
          <w:szCs w:val="20"/>
        </w:rPr>
        <w:t xml:space="preserve"> </w:t>
      </w:r>
      <w:proofErr w:type="spellStart"/>
      <w:r w:rsidRPr="00657C67">
        <w:rPr>
          <w:sz w:val="20"/>
          <w:szCs w:val="20"/>
        </w:rPr>
        <w:t>Ofojekwu</w:t>
      </w:r>
      <w:proofErr w:type="spellEnd"/>
      <w:r w:rsidRPr="00657C67">
        <w:rPr>
          <w:sz w:val="20"/>
          <w:szCs w:val="20"/>
        </w:rPr>
        <w:t>,</w:t>
      </w:r>
      <w:r w:rsidR="005E78A3" w:rsidRPr="00657C67">
        <w:rPr>
          <w:sz w:val="20"/>
          <w:szCs w:val="20"/>
        </w:rPr>
        <w:t xml:space="preserve"> </w:t>
      </w:r>
      <w:r w:rsidRPr="00657C67">
        <w:rPr>
          <w:sz w:val="20"/>
          <w:szCs w:val="20"/>
        </w:rPr>
        <w:t>P.</w:t>
      </w:r>
      <w:r w:rsidR="005E78A3" w:rsidRPr="00657C67">
        <w:rPr>
          <w:sz w:val="20"/>
          <w:szCs w:val="20"/>
        </w:rPr>
        <w:t xml:space="preserve"> </w:t>
      </w:r>
      <w:r w:rsidRPr="00657C67">
        <w:rPr>
          <w:sz w:val="20"/>
          <w:szCs w:val="20"/>
        </w:rPr>
        <w:t>C.</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Nweke</w:t>
      </w:r>
      <w:proofErr w:type="spellEnd"/>
      <w:r w:rsidRPr="00657C67">
        <w:rPr>
          <w:sz w:val="20"/>
          <w:szCs w:val="20"/>
        </w:rPr>
        <w:t>,</w:t>
      </w:r>
      <w:r w:rsidR="005E78A3" w:rsidRPr="00657C67">
        <w:rPr>
          <w:sz w:val="20"/>
          <w:szCs w:val="20"/>
        </w:rPr>
        <w:t xml:space="preserve"> </w:t>
      </w:r>
      <w:r w:rsidRPr="00657C67">
        <w:rPr>
          <w:sz w:val="20"/>
          <w:szCs w:val="20"/>
        </w:rPr>
        <w:t>I.</w:t>
      </w:r>
      <w:r w:rsidR="005E78A3" w:rsidRPr="00657C67">
        <w:rPr>
          <w:sz w:val="20"/>
          <w:szCs w:val="20"/>
        </w:rPr>
        <w:t xml:space="preserve"> </w:t>
      </w:r>
      <w:r w:rsidRPr="00657C67">
        <w:rPr>
          <w:sz w:val="20"/>
          <w:szCs w:val="20"/>
        </w:rPr>
        <w:t>E.</w:t>
      </w:r>
      <w:r w:rsidR="005E78A3" w:rsidRPr="00657C67">
        <w:rPr>
          <w:sz w:val="20"/>
          <w:szCs w:val="20"/>
        </w:rPr>
        <w:t xml:space="preserve"> </w:t>
      </w:r>
      <w:r w:rsidRPr="00657C67">
        <w:rPr>
          <w:sz w:val="20"/>
          <w:szCs w:val="20"/>
        </w:rPr>
        <w:t>(1992).</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survey</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sz w:val="20"/>
          <w:szCs w:val="20"/>
        </w:rPr>
        <w:t>helminth</w:t>
      </w:r>
      <w:proofErr w:type="spellEnd"/>
      <w:r w:rsidR="005E78A3" w:rsidRPr="00657C67">
        <w:rPr>
          <w:sz w:val="20"/>
          <w:szCs w:val="20"/>
        </w:rPr>
        <w:t xml:space="preserve"> </w:t>
      </w:r>
      <w:r w:rsidRPr="00657C67">
        <w:rPr>
          <w:sz w:val="20"/>
          <w:szCs w:val="20"/>
        </w:rPr>
        <w:t>parasites</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i/>
          <w:iCs/>
          <w:sz w:val="20"/>
          <w:szCs w:val="20"/>
        </w:rPr>
        <w:t>Clarias</w:t>
      </w:r>
      <w:proofErr w:type="spellEnd"/>
      <w:r w:rsidR="005E78A3" w:rsidRPr="00657C67">
        <w:rPr>
          <w:i/>
          <w:iCs/>
          <w:sz w:val="20"/>
          <w:szCs w:val="20"/>
        </w:rPr>
        <w:t xml:space="preserve"> </w:t>
      </w:r>
      <w:proofErr w:type="spellStart"/>
      <w:r w:rsidRPr="00657C67">
        <w:rPr>
          <w:i/>
          <w:iCs/>
          <w:sz w:val="20"/>
          <w:szCs w:val="20"/>
        </w:rPr>
        <w:t>gariepinus</w:t>
      </w:r>
      <w:proofErr w:type="spellEnd"/>
      <w:r w:rsidR="005E78A3" w:rsidRPr="00657C67">
        <w:rPr>
          <w:i/>
          <w:iCs/>
          <w:sz w:val="20"/>
          <w:szCs w:val="20"/>
        </w:rPr>
        <w:t xml:space="preserve"> </w:t>
      </w:r>
      <w:r w:rsidRPr="00657C67">
        <w:rPr>
          <w:sz w:val="20"/>
          <w:szCs w:val="20"/>
        </w:rPr>
        <w:t>in</w:t>
      </w:r>
      <w:r w:rsidR="005E78A3" w:rsidRPr="00657C67">
        <w:rPr>
          <w:sz w:val="20"/>
          <w:szCs w:val="20"/>
        </w:rPr>
        <w:t xml:space="preserve"> </w:t>
      </w:r>
      <w:r w:rsidRPr="00657C67">
        <w:rPr>
          <w:sz w:val="20"/>
          <w:szCs w:val="20"/>
        </w:rPr>
        <w:t>plateau</w:t>
      </w:r>
      <w:r w:rsidR="005E78A3" w:rsidRPr="00657C67">
        <w:rPr>
          <w:sz w:val="20"/>
          <w:szCs w:val="20"/>
        </w:rPr>
        <w:t xml:space="preserve"> </w:t>
      </w:r>
      <w:r w:rsidRPr="00657C67">
        <w:rPr>
          <w:sz w:val="20"/>
          <w:szCs w:val="20"/>
        </w:rPr>
        <w:t>State,</w:t>
      </w:r>
      <w:r w:rsidR="005E78A3" w:rsidRPr="00657C67">
        <w:rPr>
          <w:sz w:val="20"/>
          <w:szCs w:val="20"/>
        </w:rPr>
        <w:t xml:space="preserve"> </w:t>
      </w:r>
      <w:r w:rsidRPr="00657C67">
        <w:rPr>
          <w:sz w:val="20"/>
          <w:szCs w:val="20"/>
        </w:rPr>
        <w:t>Nigeria.</w:t>
      </w:r>
      <w:r w:rsidR="005E78A3" w:rsidRPr="00657C67">
        <w:rPr>
          <w:sz w:val="20"/>
          <w:szCs w:val="20"/>
        </w:rPr>
        <w:t xml:space="preserve"> </w:t>
      </w:r>
      <w:r w:rsidRPr="00657C67">
        <w:rPr>
          <w:i/>
          <w:sz w:val="20"/>
          <w:szCs w:val="20"/>
        </w:rPr>
        <w:t>J.</w:t>
      </w:r>
      <w:r w:rsidR="005E78A3" w:rsidRPr="00657C67">
        <w:rPr>
          <w:i/>
          <w:sz w:val="20"/>
          <w:szCs w:val="20"/>
        </w:rPr>
        <w:t xml:space="preserve"> </w:t>
      </w:r>
      <w:r w:rsidRPr="00657C67">
        <w:rPr>
          <w:i/>
          <w:sz w:val="20"/>
          <w:szCs w:val="20"/>
        </w:rPr>
        <w:t>Aqua.</w:t>
      </w:r>
      <w:r w:rsidR="005E78A3" w:rsidRPr="00657C67">
        <w:rPr>
          <w:i/>
          <w:sz w:val="20"/>
          <w:szCs w:val="20"/>
        </w:rPr>
        <w:t xml:space="preserve"> </w:t>
      </w:r>
      <w:r w:rsidRPr="00657C67">
        <w:rPr>
          <w:i/>
          <w:sz w:val="20"/>
          <w:szCs w:val="20"/>
        </w:rPr>
        <w:t>Sci</w:t>
      </w:r>
      <w:r w:rsidRPr="00657C67">
        <w:rPr>
          <w:sz w:val="20"/>
          <w:szCs w:val="20"/>
        </w:rPr>
        <w:t>.</w:t>
      </w:r>
      <w:r w:rsidR="005E78A3" w:rsidRPr="00657C67">
        <w:rPr>
          <w:sz w:val="20"/>
          <w:szCs w:val="20"/>
        </w:rPr>
        <w:t xml:space="preserve"> </w:t>
      </w:r>
      <w:r w:rsidRPr="00657C67">
        <w:rPr>
          <w:sz w:val="20"/>
          <w:szCs w:val="20"/>
        </w:rPr>
        <w:t>7:</w:t>
      </w:r>
      <w:r w:rsidR="005E78A3" w:rsidRPr="00657C67">
        <w:rPr>
          <w:sz w:val="20"/>
          <w:szCs w:val="20"/>
        </w:rPr>
        <w:t xml:space="preserve"> </w:t>
      </w:r>
      <w:r w:rsidRPr="00657C67">
        <w:rPr>
          <w:sz w:val="20"/>
          <w:szCs w:val="20"/>
        </w:rPr>
        <w:t>39-43.</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Auta</w:t>
      </w:r>
      <w:proofErr w:type="spellEnd"/>
      <w:r w:rsidRPr="00657C67">
        <w:rPr>
          <w:sz w:val="20"/>
          <w:szCs w:val="20"/>
        </w:rPr>
        <w:t>,</w:t>
      </w:r>
      <w:r w:rsidR="005E78A3" w:rsidRPr="00657C67">
        <w:rPr>
          <w:sz w:val="20"/>
          <w:szCs w:val="20"/>
        </w:rPr>
        <w:t xml:space="preserve"> </w:t>
      </w:r>
      <w:r w:rsidRPr="00657C67">
        <w:rPr>
          <w:sz w:val="20"/>
          <w:szCs w:val="20"/>
        </w:rPr>
        <w:t>J,</w:t>
      </w:r>
      <w:r w:rsidR="005E78A3" w:rsidRPr="00657C67">
        <w:rPr>
          <w:sz w:val="20"/>
          <w:szCs w:val="20"/>
        </w:rPr>
        <w:t xml:space="preserve"> </w:t>
      </w:r>
      <w:proofErr w:type="spellStart"/>
      <w:r w:rsidRPr="00657C67">
        <w:rPr>
          <w:sz w:val="20"/>
          <w:szCs w:val="20"/>
        </w:rPr>
        <w:t>Onye</w:t>
      </w:r>
      <w:proofErr w:type="spellEnd"/>
      <w:r w:rsidRPr="00657C67">
        <w:rPr>
          <w:sz w:val="20"/>
          <w:szCs w:val="20"/>
        </w:rPr>
        <w:t>,</w:t>
      </w:r>
      <w:r w:rsidR="005E78A3" w:rsidRPr="00657C67">
        <w:rPr>
          <w:sz w:val="20"/>
          <w:szCs w:val="20"/>
        </w:rPr>
        <w:t xml:space="preserve"> </w:t>
      </w:r>
      <w:r w:rsidRPr="00657C67">
        <w:rPr>
          <w:sz w:val="20"/>
          <w:szCs w:val="20"/>
        </w:rPr>
        <w:t>S.</w:t>
      </w:r>
      <w:r w:rsidR="005E78A3" w:rsidRPr="00657C67">
        <w:rPr>
          <w:sz w:val="20"/>
          <w:szCs w:val="20"/>
        </w:rPr>
        <w:t xml:space="preserve"> </w:t>
      </w:r>
      <w:r w:rsidRPr="00657C67">
        <w:rPr>
          <w:sz w:val="20"/>
          <w:szCs w:val="20"/>
        </w:rPr>
        <w:t>J.</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Adakole</w:t>
      </w:r>
      <w:proofErr w:type="spellEnd"/>
      <w:r w:rsidRPr="00657C67">
        <w:rPr>
          <w:sz w:val="20"/>
          <w:szCs w:val="20"/>
        </w:rPr>
        <w:t>,</w:t>
      </w:r>
      <w:r w:rsidR="005E78A3" w:rsidRPr="00657C67">
        <w:rPr>
          <w:sz w:val="20"/>
          <w:szCs w:val="20"/>
        </w:rPr>
        <w:t xml:space="preserve"> </w:t>
      </w:r>
      <w:r w:rsidRPr="00657C67">
        <w:rPr>
          <w:sz w:val="20"/>
          <w:szCs w:val="20"/>
        </w:rPr>
        <w:t>J.</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(1999).</w:t>
      </w:r>
      <w:r w:rsidR="005E78A3" w:rsidRPr="00657C67">
        <w:rPr>
          <w:sz w:val="20"/>
          <w:szCs w:val="20"/>
        </w:rPr>
        <w:t xml:space="preserve"> </w:t>
      </w:r>
      <w:r w:rsidRPr="00657C67">
        <w:rPr>
          <w:sz w:val="20"/>
          <w:szCs w:val="20"/>
        </w:rPr>
        <w:t>The</w:t>
      </w:r>
      <w:r w:rsidR="005E78A3" w:rsidRPr="00657C67">
        <w:rPr>
          <w:sz w:val="20"/>
          <w:szCs w:val="20"/>
        </w:rPr>
        <w:t xml:space="preserve"> </w:t>
      </w:r>
      <w:proofErr w:type="spellStart"/>
      <w:r w:rsidRPr="00657C67">
        <w:rPr>
          <w:sz w:val="20"/>
          <w:szCs w:val="20"/>
        </w:rPr>
        <w:t>helminth</w:t>
      </w:r>
      <w:proofErr w:type="spellEnd"/>
      <w:r w:rsidR="005E78A3" w:rsidRPr="00657C67">
        <w:rPr>
          <w:sz w:val="20"/>
          <w:szCs w:val="20"/>
        </w:rPr>
        <w:t xml:space="preserve"> </w:t>
      </w:r>
      <w:r w:rsidRPr="00657C67">
        <w:rPr>
          <w:sz w:val="20"/>
          <w:szCs w:val="20"/>
        </w:rPr>
        <w:t>parasites</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gastro-intestinal</w:t>
      </w:r>
      <w:r w:rsidR="005E78A3" w:rsidRPr="00657C67">
        <w:rPr>
          <w:sz w:val="20"/>
          <w:szCs w:val="20"/>
        </w:rPr>
        <w:t xml:space="preserve"> </w:t>
      </w:r>
      <w:r w:rsidRPr="00657C67">
        <w:rPr>
          <w:sz w:val="20"/>
          <w:szCs w:val="20"/>
        </w:rPr>
        <w:t>tract</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i/>
          <w:iCs/>
          <w:sz w:val="20"/>
          <w:szCs w:val="20"/>
        </w:rPr>
        <w:t>Synodontis</w:t>
      </w:r>
      <w:proofErr w:type="spellEnd"/>
      <w:r w:rsidR="005E78A3" w:rsidRPr="00657C67">
        <w:rPr>
          <w:i/>
          <w:iCs/>
          <w:sz w:val="20"/>
          <w:szCs w:val="20"/>
        </w:rPr>
        <w:t xml:space="preserve"> </w:t>
      </w:r>
      <w:r w:rsidRPr="00657C67">
        <w:rPr>
          <w:sz w:val="20"/>
          <w:szCs w:val="20"/>
        </w:rPr>
        <w:t>species</w:t>
      </w:r>
      <w:r w:rsidR="005E78A3" w:rsidRPr="00657C67">
        <w:rPr>
          <w:sz w:val="20"/>
          <w:szCs w:val="20"/>
        </w:rPr>
        <w:t xml:space="preserve"> </w:t>
      </w:r>
      <w:r w:rsidRPr="00657C67">
        <w:rPr>
          <w:sz w:val="20"/>
          <w:szCs w:val="20"/>
        </w:rPr>
        <w:t>in</w:t>
      </w:r>
      <w:r w:rsidR="005E78A3" w:rsidRPr="00657C67">
        <w:rPr>
          <w:sz w:val="20"/>
          <w:szCs w:val="20"/>
        </w:rPr>
        <w:t xml:space="preserve"> </w:t>
      </w:r>
      <w:r w:rsidRPr="00657C67">
        <w:rPr>
          <w:sz w:val="20"/>
          <w:szCs w:val="20"/>
        </w:rPr>
        <w:t>Zaria,</w:t>
      </w:r>
      <w:r w:rsidR="005E78A3" w:rsidRPr="00657C67">
        <w:rPr>
          <w:sz w:val="20"/>
          <w:szCs w:val="20"/>
        </w:rPr>
        <w:t xml:space="preserve"> </w:t>
      </w:r>
      <w:r w:rsidRPr="00657C67">
        <w:rPr>
          <w:sz w:val="20"/>
          <w:szCs w:val="20"/>
        </w:rPr>
        <w:t>Nigeria.</w:t>
      </w:r>
      <w:r w:rsidR="005E78A3" w:rsidRPr="00657C67">
        <w:rPr>
          <w:sz w:val="20"/>
          <w:szCs w:val="20"/>
        </w:rPr>
        <w:t xml:space="preserve"> </w:t>
      </w:r>
      <w:r w:rsidRPr="00657C67">
        <w:rPr>
          <w:i/>
          <w:sz w:val="20"/>
          <w:szCs w:val="20"/>
        </w:rPr>
        <w:t>J.</w:t>
      </w:r>
      <w:r w:rsidR="005E78A3" w:rsidRPr="00657C67">
        <w:rPr>
          <w:i/>
          <w:sz w:val="20"/>
          <w:szCs w:val="20"/>
        </w:rPr>
        <w:t xml:space="preserve"> </w:t>
      </w:r>
      <w:r w:rsidRPr="00657C67">
        <w:rPr>
          <w:i/>
          <w:sz w:val="20"/>
          <w:szCs w:val="20"/>
        </w:rPr>
        <w:t>Aqua.</w:t>
      </w:r>
      <w:r w:rsidR="005E78A3" w:rsidRPr="00657C67">
        <w:rPr>
          <w:i/>
          <w:sz w:val="20"/>
          <w:szCs w:val="20"/>
        </w:rPr>
        <w:t xml:space="preserve"> </w:t>
      </w:r>
      <w:r w:rsidRPr="00657C67">
        <w:rPr>
          <w:i/>
          <w:sz w:val="20"/>
          <w:szCs w:val="20"/>
        </w:rPr>
        <w:t>Sci</w:t>
      </w:r>
      <w:r w:rsidRPr="00657C67">
        <w:rPr>
          <w:sz w:val="20"/>
          <w:szCs w:val="20"/>
        </w:rPr>
        <w:t>.</w:t>
      </w:r>
      <w:r w:rsidR="005E78A3" w:rsidRPr="00657C67">
        <w:rPr>
          <w:sz w:val="20"/>
          <w:szCs w:val="20"/>
        </w:rPr>
        <w:t xml:space="preserve"> </w:t>
      </w:r>
      <w:r w:rsidRPr="00657C67">
        <w:rPr>
          <w:sz w:val="20"/>
          <w:szCs w:val="20"/>
        </w:rPr>
        <w:t>2:</w:t>
      </w:r>
      <w:r w:rsidR="005E78A3" w:rsidRPr="00657C67">
        <w:rPr>
          <w:sz w:val="20"/>
          <w:szCs w:val="20"/>
        </w:rPr>
        <w:t xml:space="preserve"> </w:t>
      </w:r>
      <w:r w:rsidRPr="00657C67">
        <w:rPr>
          <w:sz w:val="20"/>
          <w:szCs w:val="20"/>
        </w:rPr>
        <w:t>47-53.</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Awharitoma</w:t>
      </w:r>
      <w:proofErr w:type="spellEnd"/>
      <w:r w:rsidRPr="00657C67">
        <w:rPr>
          <w:sz w:val="20"/>
          <w:szCs w:val="20"/>
        </w:rPr>
        <w:t>,</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O</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Okaka</w:t>
      </w:r>
      <w:proofErr w:type="spellEnd"/>
      <w:r w:rsidRPr="00657C67">
        <w:rPr>
          <w:sz w:val="20"/>
          <w:szCs w:val="20"/>
        </w:rPr>
        <w:t>,</w:t>
      </w:r>
      <w:r w:rsidR="005E78A3" w:rsidRPr="00657C67">
        <w:rPr>
          <w:sz w:val="20"/>
          <w:szCs w:val="20"/>
        </w:rPr>
        <w:t xml:space="preserve"> </w:t>
      </w:r>
      <w:r w:rsidRPr="00657C67">
        <w:rPr>
          <w:sz w:val="20"/>
          <w:szCs w:val="20"/>
        </w:rPr>
        <w:t>C.</w:t>
      </w:r>
      <w:r w:rsidR="005E78A3" w:rsidRPr="00657C67">
        <w:rPr>
          <w:sz w:val="20"/>
          <w:szCs w:val="20"/>
        </w:rPr>
        <w:t xml:space="preserve"> </w:t>
      </w:r>
      <w:r w:rsidRPr="00657C67">
        <w:rPr>
          <w:sz w:val="20"/>
          <w:szCs w:val="20"/>
        </w:rPr>
        <w:t>E.</w:t>
      </w:r>
      <w:r w:rsidR="005E78A3" w:rsidRPr="00657C67">
        <w:rPr>
          <w:sz w:val="20"/>
          <w:szCs w:val="20"/>
        </w:rPr>
        <w:t xml:space="preserve"> </w:t>
      </w:r>
      <w:r w:rsidRPr="00657C67">
        <w:rPr>
          <w:sz w:val="20"/>
          <w:szCs w:val="20"/>
        </w:rPr>
        <w:t>(1999).</w:t>
      </w:r>
      <w:r w:rsidR="005E78A3" w:rsidRPr="00657C67">
        <w:rPr>
          <w:sz w:val="20"/>
          <w:szCs w:val="20"/>
        </w:rPr>
        <w:t xml:space="preserve"> </w:t>
      </w:r>
      <w:r w:rsidRPr="00657C67">
        <w:rPr>
          <w:sz w:val="20"/>
          <w:szCs w:val="20"/>
        </w:rPr>
        <w:t>Observation</w:t>
      </w:r>
      <w:r w:rsidR="005E78A3" w:rsidRPr="00657C67">
        <w:rPr>
          <w:sz w:val="20"/>
          <w:szCs w:val="20"/>
        </w:rPr>
        <w:t xml:space="preserve"> </w:t>
      </w:r>
      <w:r w:rsidRPr="00657C67">
        <w:rPr>
          <w:sz w:val="20"/>
          <w:szCs w:val="20"/>
        </w:rPr>
        <w:t>on</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cichlid</w:t>
      </w:r>
      <w:r w:rsidR="005E78A3" w:rsidRPr="00657C67">
        <w:rPr>
          <w:sz w:val="20"/>
          <w:szCs w:val="20"/>
        </w:rPr>
        <w:t xml:space="preserve"> </w:t>
      </w:r>
      <w:r w:rsidRPr="00657C67">
        <w:rPr>
          <w:sz w:val="20"/>
          <w:szCs w:val="20"/>
        </w:rPr>
        <w:t>fishes</w:t>
      </w:r>
      <w:r w:rsidR="005E78A3" w:rsidRPr="00657C67">
        <w:rPr>
          <w:sz w:val="20"/>
          <w:szCs w:val="20"/>
        </w:rPr>
        <w:t xml:space="preserve"> </w:t>
      </w:r>
      <w:r w:rsidRPr="00657C67">
        <w:rPr>
          <w:sz w:val="20"/>
          <w:szCs w:val="20"/>
        </w:rPr>
        <w:t>in</w:t>
      </w:r>
      <w:r w:rsidR="005E78A3" w:rsidRPr="00657C67">
        <w:rPr>
          <w:sz w:val="20"/>
          <w:szCs w:val="20"/>
        </w:rPr>
        <w:t xml:space="preserve"> </w:t>
      </w:r>
      <w:proofErr w:type="spellStart"/>
      <w:r w:rsidRPr="00657C67">
        <w:rPr>
          <w:sz w:val="20"/>
          <w:szCs w:val="20"/>
        </w:rPr>
        <w:t>Ikpoba</w:t>
      </w:r>
      <w:proofErr w:type="spellEnd"/>
      <w:r w:rsidR="005E78A3" w:rsidRPr="00657C67">
        <w:rPr>
          <w:sz w:val="20"/>
          <w:szCs w:val="20"/>
        </w:rPr>
        <w:t xml:space="preserve"> </w:t>
      </w:r>
      <w:r w:rsidRPr="00657C67">
        <w:rPr>
          <w:sz w:val="20"/>
          <w:szCs w:val="20"/>
        </w:rPr>
        <w:t>river</w:t>
      </w:r>
      <w:r w:rsidR="005E78A3" w:rsidRPr="00657C67">
        <w:rPr>
          <w:sz w:val="20"/>
          <w:szCs w:val="20"/>
        </w:rPr>
        <w:t xml:space="preserve"> </w:t>
      </w:r>
      <w:r w:rsidRPr="00657C67">
        <w:rPr>
          <w:sz w:val="20"/>
          <w:szCs w:val="20"/>
        </w:rPr>
        <w:t>and</w:t>
      </w:r>
      <w:r w:rsidR="005E78A3" w:rsidRPr="00657C67">
        <w:rPr>
          <w:sz w:val="20"/>
          <w:szCs w:val="20"/>
        </w:rPr>
        <w:t xml:space="preserve"> </w:t>
      </w:r>
      <w:r w:rsidRPr="00657C67">
        <w:rPr>
          <w:sz w:val="20"/>
          <w:szCs w:val="20"/>
        </w:rPr>
        <w:t>their</w:t>
      </w:r>
      <w:r w:rsidR="005E78A3" w:rsidRPr="00657C67">
        <w:rPr>
          <w:sz w:val="20"/>
          <w:szCs w:val="20"/>
        </w:rPr>
        <w:t xml:space="preserve"> </w:t>
      </w:r>
      <w:r w:rsidRPr="00657C67">
        <w:rPr>
          <w:sz w:val="20"/>
          <w:szCs w:val="20"/>
        </w:rPr>
        <w:t>parasitic</w:t>
      </w:r>
      <w:r w:rsidR="005E78A3" w:rsidRPr="00657C67">
        <w:rPr>
          <w:sz w:val="20"/>
          <w:szCs w:val="20"/>
        </w:rPr>
        <w:t xml:space="preserve"> </w:t>
      </w:r>
      <w:r w:rsidRPr="00657C67">
        <w:rPr>
          <w:sz w:val="20"/>
          <w:szCs w:val="20"/>
        </w:rPr>
        <w:t>infection.</w:t>
      </w:r>
      <w:r w:rsidR="005E78A3" w:rsidRPr="00657C67">
        <w:rPr>
          <w:sz w:val="20"/>
          <w:szCs w:val="20"/>
        </w:rPr>
        <w:t xml:space="preserve"> </w:t>
      </w:r>
      <w:r w:rsidRPr="00657C67">
        <w:rPr>
          <w:i/>
          <w:iCs/>
          <w:sz w:val="20"/>
          <w:szCs w:val="20"/>
        </w:rPr>
        <w:t>The</w:t>
      </w:r>
      <w:r w:rsidR="005E78A3" w:rsidRPr="00657C67">
        <w:rPr>
          <w:i/>
          <w:iCs/>
          <w:sz w:val="20"/>
          <w:szCs w:val="20"/>
        </w:rPr>
        <w:t xml:space="preserve"> </w:t>
      </w:r>
      <w:r w:rsidRPr="00657C67">
        <w:rPr>
          <w:i/>
          <w:iCs/>
          <w:sz w:val="20"/>
          <w:szCs w:val="20"/>
        </w:rPr>
        <w:t>Nigerian</w:t>
      </w:r>
      <w:r w:rsidR="005E78A3" w:rsidRPr="00657C67">
        <w:rPr>
          <w:i/>
          <w:iCs/>
          <w:sz w:val="20"/>
          <w:szCs w:val="20"/>
        </w:rPr>
        <w:t xml:space="preserve"> </w:t>
      </w:r>
      <w:r w:rsidRPr="00657C67">
        <w:rPr>
          <w:i/>
          <w:iCs/>
          <w:sz w:val="20"/>
          <w:szCs w:val="20"/>
        </w:rPr>
        <w:t>Journal</w:t>
      </w:r>
      <w:r w:rsidR="005E78A3" w:rsidRPr="00657C67">
        <w:rPr>
          <w:i/>
          <w:iCs/>
          <w:sz w:val="20"/>
          <w:szCs w:val="20"/>
        </w:rPr>
        <w:t xml:space="preserve"> </w:t>
      </w:r>
      <w:r w:rsidRPr="00657C67">
        <w:rPr>
          <w:i/>
          <w:iCs/>
          <w:sz w:val="20"/>
          <w:szCs w:val="20"/>
        </w:rPr>
        <w:t>of</w:t>
      </w:r>
      <w:r w:rsidR="005E78A3" w:rsidRPr="00657C67">
        <w:rPr>
          <w:i/>
          <w:iCs/>
          <w:sz w:val="20"/>
          <w:szCs w:val="20"/>
        </w:rPr>
        <w:t xml:space="preserve"> </w:t>
      </w:r>
      <w:proofErr w:type="spellStart"/>
      <w:r w:rsidRPr="00657C67">
        <w:rPr>
          <w:i/>
          <w:iCs/>
          <w:sz w:val="20"/>
          <w:szCs w:val="20"/>
        </w:rPr>
        <w:t>Parasitology</w:t>
      </w:r>
      <w:proofErr w:type="spellEnd"/>
      <w:r w:rsidR="005E78A3" w:rsidRPr="00657C67">
        <w:rPr>
          <w:i/>
          <w:iCs/>
          <w:sz w:val="20"/>
          <w:szCs w:val="20"/>
        </w:rPr>
        <w:t xml:space="preserve"> </w:t>
      </w:r>
      <w:r w:rsidRPr="00657C67">
        <w:rPr>
          <w:sz w:val="20"/>
          <w:szCs w:val="20"/>
        </w:rPr>
        <w:t>20:</w:t>
      </w:r>
      <w:r w:rsidR="005E78A3" w:rsidRPr="00657C67">
        <w:rPr>
          <w:sz w:val="20"/>
          <w:szCs w:val="20"/>
        </w:rPr>
        <w:t xml:space="preserve"> </w:t>
      </w:r>
      <w:r w:rsidRPr="00657C67">
        <w:rPr>
          <w:sz w:val="20"/>
          <w:szCs w:val="20"/>
        </w:rPr>
        <w:t>129-137.</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rFonts w:eastAsia="MixageHL2"/>
          <w:sz w:val="20"/>
          <w:szCs w:val="20"/>
        </w:rPr>
      </w:pPr>
      <w:r w:rsidRPr="00657C67">
        <w:rPr>
          <w:rFonts w:eastAsia="MixageHL2"/>
          <w:sz w:val="20"/>
          <w:szCs w:val="20"/>
        </w:rPr>
        <w:t>Edema,</w:t>
      </w:r>
      <w:r w:rsidR="005E78A3" w:rsidRPr="00657C67">
        <w:rPr>
          <w:rFonts w:eastAsia="MixageHL2"/>
          <w:sz w:val="20"/>
          <w:szCs w:val="20"/>
        </w:rPr>
        <w:t xml:space="preserve"> </w:t>
      </w:r>
      <w:r w:rsidRPr="00657C67">
        <w:rPr>
          <w:rFonts w:eastAsia="MixageHL2"/>
          <w:sz w:val="20"/>
          <w:szCs w:val="20"/>
        </w:rPr>
        <w:t>C.</w:t>
      </w:r>
      <w:r w:rsidR="005E78A3" w:rsidRPr="00657C67">
        <w:rPr>
          <w:rFonts w:eastAsia="MixageHL2"/>
          <w:sz w:val="20"/>
          <w:szCs w:val="20"/>
        </w:rPr>
        <w:t xml:space="preserve"> </w:t>
      </w:r>
      <w:r w:rsidRPr="00657C67">
        <w:rPr>
          <w:rFonts w:eastAsia="MixageHL2"/>
          <w:sz w:val="20"/>
          <w:szCs w:val="20"/>
        </w:rPr>
        <w:t>U.,</w:t>
      </w:r>
      <w:r w:rsidR="005E78A3" w:rsidRPr="00657C67">
        <w:rPr>
          <w:rFonts w:eastAsia="MixageHL2"/>
          <w:sz w:val="20"/>
          <w:szCs w:val="20"/>
        </w:rPr>
        <w:t xml:space="preserve"> </w:t>
      </w:r>
      <w:proofErr w:type="spellStart"/>
      <w:r w:rsidRPr="00657C67">
        <w:rPr>
          <w:rFonts w:eastAsia="MixageHL2"/>
          <w:sz w:val="20"/>
          <w:szCs w:val="20"/>
        </w:rPr>
        <w:t>Okaka</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C.</w:t>
      </w:r>
      <w:r w:rsidR="005E78A3" w:rsidRPr="00657C67">
        <w:rPr>
          <w:rFonts w:eastAsia="MixageHL2"/>
          <w:sz w:val="20"/>
          <w:szCs w:val="20"/>
        </w:rPr>
        <w:t xml:space="preserve"> </w:t>
      </w:r>
      <w:r w:rsidRPr="00657C67">
        <w:rPr>
          <w:rFonts w:eastAsia="MixageHL2"/>
          <w:sz w:val="20"/>
          <w:szCs w:val="20"/>
        </w:rPr>
        <w:t>E.,</w:t>
      </w:r>
      <w:r w:rsidR="005E78A3" w:rsidRPr="00657C67">
        <w:rPr>
          <w:rFonts w:eastAsia="MixageHL2"/>
          <w:sz w:val="20"/>
          <w:szCs w:val="20"/>
        </w:rPr>
        <w:t xml:space="preserve"> </w:t>
      </w:r>
      <w:proofErr w:type="spellStart"/>
      <w:r w:rsidRPr="00657C67">
        <w:rPr>
          <w:rFonts w:eastAsia="MixageHL2"/>
          <w:sz w:val="20"/>
          <w:szCs w:val="20"/>
        </w:rPr>
        <w:t>Oboh</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I.</w:t>
      </w:r>
      <w:r w:rsidR="005E78A3" w:rsidRPr="00657C67">
        <w:rPr>
          <w:rFonts w:eastAsia="MixageHL2"/>
          <w:sz w:val="20"/>
          <w:szCs w:val="20"/>
        </w:rPr>
        <w:t xml:space="preserve"> </w:t>
      </w:r>
      <w:r w:rsidRPr="00657C67">
        <w:rPr>
          <w:rFonts w:eastAsia="MixageHL2"/>
          <w:sz w:val="20"/>
          <w:szCs w:val="20"/>
        </w:rPr>
        <w:t>P.</w:t>
      </w:r>
      <w:r w:rsidR="005E78A3" w:rsidRPr="00657C67">
        <w:rPr>
          <w:rFonts w:eastAsia="MixageHL2"/>
          <w:sz w:val="20"/>
          <w:szCs w:val="20"/>
        </w:rPr>
        <w:t xml:space="preserve"> </w:t>
      </w:r>
      <w:r w:rsidRPr="00657C67">
        <w:rPr>
          <w:rFonts w:eastAsia="MixageHL2"/>
          <w:sz w:val="20"/>
          <w:szCs w:val="20"/>
        </w:rPr>
        <w:t>and</w:t>
      </w:r>
      <w:r w:rsidR="005E78A3" w:rsidRPr="00657C67">
        <w:rPr>
          <w:rFonts w:eastAsia="MixageHL2"/>
          <w:sz w:val="20"/>
          <w:szCs w:val="20"/>
        </w:rPr>
        <w:t xml:space="preserve"> </w:t>
      </w:r>
      <w:proofErr w:type="spellStart"/>
      <w:r w:rsidRPr="00657C67">
        <w:rPr>
          <w:rFonts w:eastAsia="MixageHL2"/>
          <w:sz w:val="20"/>
          <w:szCs w:val="20"/>
        </w:rPr>
        <w:t>Okogub</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B.</w:t>
      </w:r>
      <w:r w:rsidR="005E78A3" w:rsidRPr="00657C67">
        <w:rPr>
          <w:rFonts w:eastAsia="MixageHL2"/>
          <w:sz w:val="20"/>
          <w:szCs w:val="20"/>
        </w:rPr>
        <w:t xml:space="preserve"> </w:t>
      </w:r>
      <w:r w:rsidRPr="00657C67">
        <w:rPr>
          <w:rFonts w:eastAsia="MixageHL2"/>
          <w:sz w:val="20"/>
          <w:szCs w:val="20"/>
        </w:rPr>
        <w:t>O.</w:t>
      </w:r>
      <w:r w:rsidR="005E78A3" w:rsidRPr="00657C67">
        <w:rPr>
          <w:rFonts w:eastAsia="MixageHL2"/>
          <w:sz w:val="20"/>
          <w:szCs w:val="20"/>
        </w:rPr>
        <w:t xml:space="preserve"> </w:t>
      </w:r>
      <w:r w:rsidRPr="00657C67">
        <w:rPr>
          <w:rFonts w:eastAsia="MixageHL2"/>
          <w:sz w:val="20"/>
          <w:szCs w:val="20"/>
        </w:rPr>
        <w:t>(2008):</w:t>
      </w:r>
      <w:r w:rsidR="005E78A3" w:rsidRPr="00657C67">
        <w:rPr>
          <w:rFonts w:eastAsia="MixageHL2"/>
          <w:sz w:val="20"/>
          <w:szCs w:val="20"/>
        </w:rPr>
        <w:t xml:space="preserve"> </w:t>
      </w:r>
      <w:r w:rsidRPr="00657C67">
        <w:rPr>
          <w:rFonts w:eastAsia="MixageHL2"/>
          <w:sz w:val="20"/>
          <w:szCs w:val="20"/>
        </w:rPr>
        <w:t>A</w:t>
      </w:r>
      <w:r w:rsidR="005E78A3" w:rsidRPr="00657C67">
        <w:rPr>
          <w:rFonts w:eastAsia="MixageHL2"/>
          <w:sz w:val="20"/>
          <w:szCs w:val="20"/>
        </w:rPr>
        <w:t xml:space="preserve"> </w:t>
      </w:r>
      <w:r w:rsidRPr="00657C67">
        <w:rPr>
          <w:rFonts w:eastAsia="MixageHL2"/>
          <w:sz w:val="20"/>
          <w:szCs w:val="20"/>
        </w:rPr>
        <w:t>preliminary</w:t>
      </w:r>
      <w:r w:rsidR="005E78A3" w:rsidRPr="00657C67">
        <w:rPr>
          <w:rFonts w:eastAsia="MixageHL2"/>
          <w:sz w:val="20"/>
          <w:szCs w:val="20"/>
        </w:rPr>
        <w:t xml:space="preserve"> </w:t>
      </w:r>
      <w:r w:rsidRPr="00657C67">
        <w:rPr>
          <w:rFonts w:eastAsia="MixageHL2"/>
          <w:sz w:val="20"/>
          <w:szCs w:val="20"/>
        </w:rPr>
        <w:t>study</w:t>
      </w:r>
      <w:r w:rsidR="005E78A3" w:rsidRPr="00657C67">
        <w:rPr>
          <w:rFonts w:eastAsia="MixageHL2"/>
          <w:sz w:val="20"/>
          <w:szCs w:val="20"/>
        </w:rPr>
        <w:t xml:space="preserve"> </w:t>
      </w:r>
      <w:r w:rsidRPr="00657C67">
        <w:rPr>
          <w:rFonts w:eastAsia="MixageHL2"/>
          <w:sz w:val="20"/>
          <w:szCs w:val="20"/>
        </w:rPr>
        <w:t>of</w:t>
      </w:r>
      <w:r w:rsidR="005E78A3" w:rsidRPr="00657C67">
        <w:rPr>
          <w:rFonts w:eastAsia="MixageHL2"/>
          <w:sz w:val="20"/>
          <w:szCs w:val="20"/>
        </w:rPr>
        <w:t xml:space="preserve"> </w:t>
      </w:r>
      <w:r w:rsidRPr="00657C67">
        <w:rPr>
          <w:rFonts w:eastAsia="MixageHL2"/>
          <w:sz w:val="20"/>
          <w:szCs w:val="20"/>
        </w:rPr>
        <w:t>parasitic</w:t>
      </w:r>
      <w:r w:rsidR="005E78A3" w:rsidRPr="00657C67">
        <w:rPr>
          <w:rFonts w:eastAsia="MixageHL2"/>
          <w:sz w:val="20"/>
          <w:szCs w:val="20"/>
        </w:rPr>
        <w:t xml:space="preserve"> </w:t>
      </w:r>
      <w:r w:rsidRPr="00657C67">
        <w:rPr>
          <w:rFonts w:eastAsia="MixageHL2"/>
          <w:sz w:val="20"/>
          <w:szCs w:val="20"/>
        </w:rPr>
        <w:t>infections</w:t>
      </w:r>
      <w:r w:rsidR="005E78A3" w:rsidRPr="00657C67">
        <w:rPr>
          <w:rFonts w:eastAsia="MixageHL2"/>
          <w:sz w:val="20"/>
          <w:szCs w:val="20"/>
        </w:rPr>
        <w:t xml:space="preserve"> </w:t>
      </w:r>
      <w:r w:rsidRPr="00657C67">
        <w:rPr>
          <w:rFonts w:eastAsia="MixageHL2"/>
          <w:sz w:val="20"/>
          <w:szCs w:val="20"/>
        </w:rPr>
        <w:t>of</w:t>
      </w:r>
      <w:r w:rsidR="005E78A3" w:rsidRPr="00657C67">
        <w:rPr>
          <w:rFonts w:eastAsia="MixageHL2"/>
          <w:sz w:val="20"/>
          <w:szCs w:val="20"/>
        </w:rPr>
        <w:t xml:space="preserve"> </w:t>
      </w:r>
      <w:r w:rsidRPr="00657C67">
        <w:rPr>
          <w:rFonts w:eastAsia="MixageHL2"/>
          <w:sz w:val="20"/>
          <w:szCs w:val="20"/>
        </w:rPr>
        <w:t>some</w:t>
      </w:r>
      <w:r w:rsidR="005E78A3" w:rsidRPr="00657C67">
        <w:rPr>
          <w:rFonts w:eastAsia="MixageHL2"/>
          <w:sz w:val="20"/>
          <w:szCs w:val="20"/>
        </w:rPr>
        <w:t xml:space="preserve"> </w:t>
      </w:r>
      <w:r w:rsidRPr="00657C67">
        <w:rPr>
          <w:rFonts w:eastAsia="MixageHL2"/>
          <w:sz w:val="20"/>
          <w:szCs w:val="20"/>
        </w:rPr>
        <w:t>fishes</w:t>
      </w:r>
      <w:r w:rsidR="005E78A3" w:rsidRPr="00657C67">
        <w:rPr>
          <w:rFonts w:eastAsia="MixageHL2"/>
          <w:sz w:val="20"/>
          <w:szCs w:val="20"/>
        </w:rPr>
        <w:t xml:space="preserve"> </w:t>
      </w:r>
      <w:r w:rsidRPr="00657C67">
        <w:rPr>
          <w:rFonts w:eastAsia="MixageHL2"/>
          <w:sz w:val="20"/>
          <w:szCs w:val="20"/>
        </w:rPr>
        <w:t>from</w:t>
      </w:r>
      <w:r w:rsidR="005E78A3" w:rsidRPr="00657C67">
        <w:rPr>
          <w:rFonts w:eastAsia="MixageHL2"/>
          <w:sz w:val="20"/>
          <w:szCs w:val="20"/>
        </w:rPr>
        <w:t xml:space="preserve"> </w:t>
      </w:r>
      <w:proofErr w:type="spellStart"/>
      <w:r w:rsidRPr="00657C67">
        <w:rPr>
          <w:rFonts w:eastAsia="MixageHL2"/>
          <w:sz w:val="20"/>
          <w:szCs w:val="20"/>
        </w:rPr>
        <w:t>Okhuo</w:t>
      </w:r>
      <w:proofErr w:type="spellEnd"/>
      <w:r w:rsidR="005E78A3" w:rsidRPr="00657C67">
        <w:rPr>
          <w:rFonts w:eastAsia="MixageHL2"/>
          <w:sz w:val="20"/>
          <w:szCs w:val="20"/>
        </w:rPr>
        <w:t xml:space="preserve"> </w:t>
      </w:r>
      <w:r w:rsidRPr="00657C67">
        <w:rPr>
          <w:rFonts w:eastAsia="MixageHL2"/>
          <w:sz w:val="20"/>
          <w:szCs w:val="20"/>
        </w:rPr>
        <w:lastRenderedPageBreak/>
        <w:t>River,</w:t>
      </w:r>
      <w:r w:rsidR="005E78A3" w:rsidRPr="00657C67">
        <w:rPr>
          <w:rFonts w:eastAsia="MixageHL2"/>
          <w:sz w:val="20"/>
          <w:szCs w:val="20"/>
        </w:rPr>
        <w:t xml:space="preserve"> </w:t>
      </w:r>
      <w:r w:rsidRPr="00657C67">
        <w:rPr>
          <w:rFonts w:eastAsia="MixageHL2"/>
          <w:sz w:val="20"/>
          <w:szCs w:val="20"/>
        </w:rPr>
        <w:t>Benin</w:t>
      </w:r>
      <w:r w:rsidR="005E78A3" w:rsidRPr="00657C67">
        <w:rPr>
          <w:rFonts w:eastAsia="MixageHL2"/>
          <w:sz w:val="20"/>
          <w:szCs w:val="20"/>
        </w:rPr>
        <w:t xml:space="preserve"> </w:t>
      </w:r>
      <w:r w:rsidRPr="00657C67">
        <w:rPr>
          <w:rFonts w:eastAsia="MixageHL2"/>
          <w:sz w:val="20"/>
          <w:szCs w:val="20"/>
        </w:rPr>
        <w:t>City,</w:t>
      </w:r>
      <w:r w:rsidR="005E78A3" w:rsidRPr="00657C67">
        <w:rPr>
          <w:rFonts w:eastAsia="MixageHL2"/>
          <w:sz w:val="20"/>
          <w:szCs w:val="20"/>
        </w:rPr>
        <w:t xml:space="preserve"> </w:t>
      </w:r>
      <w:r w:rsidRPr="00657C67">
        <w:rPr>
          <w:rFonts w:eastAsia="MixageHL2"/>
          <w:sz w:val="20"/>
          <w:szCs w:val="20"/>
        </w:rPr>
        <w:t>Nigeria.</w:t>
      </w:r>
      <w:r w:rsidR="005E78A3" w:rsidRPr="00657C67">
        <w:rPr>
          <w:rFonts w:eastAsia="MixageHL2"/>
          <w:sz w:val="20"/>
          <w:szCs w:val="20"/>
        </w:rPr>
        <w:t xml:space="preserve"> </w:t>
      </w:r>
      <w:r w:rsidRPr="00657C67">
        <w:rPr>
          <w:rFonts w:eastAsia="MixageHL2"/>
          <w:i/>
          <w:sz w:val="20"/>
          <w:szCs w:val="20"/>
        </w:rPr>
        <w:t>International</w:t>
      </w:r>
      <w:r w:rsidR="005E78A3" w:rsidRPr="00657C67">
        <w:rPr>
          <w:rFonts w:eastAsia="MixageHL2"/>
          <w:i/>
          <w:sz w:val="20"/>
          <w:szCs w:val="20"/>
        </w:rPr>
        <w:t xml:space="preserve"> </w:t>
      </w:r>
      <w:r w:rsidRPr="00657C67">
        <w:rPr>
          <w:rFonts w:eastAsia="MixageHL2"/>
          <w:i/>
          <w:sz w:val="20"/>
          <w:szCs w:val="20"/>
        </w:rPr>
        <w:t>Journal</w:t>
      </w:r>
      <w:r w:rsidR="005E78A3" w:rsidRPr="00657C67">
        <w:rPr>
          <w:rFonts w:eastAsia="MixageHL2"/>
          <w:i/>
          <w:sz w:val="20"/>
          <w:szCs w:val="20"/>
        </w:rPr>
        <w:t xml:space="preserve"> </w:t>
      </w:r>
      <w:r w:rsidRPr="00657C67">
        <w:rPr>
          <w:rFonts w:eastAsia="MixageHL2"/>
          <w:i/>
          <w:sz w:val="20"/>
          <w:szCs w:val="20"/>
        </w:rPr>
        <w:t>of</w:t>
      </w:r>
      <w:r w:rsidR="005E78A3" w:rsidRPr="00657C67">
        <w:rPr>
          <w:rFonts w:eastAsia="MixageHL2"/>
          <w:i/>
          <w:sz w:val="20"/>
          <w:szCs w:val="20"/>
        </w:rPr>
        <w:t xml:space="preserve"> </w:t>
      </w:r>
      <w:r w:rsidRPr="00657C67">
        <w:rPr>
          <w:rFonts w:eastAsia="MixageHL2"/>
          <w:i/>
          <w:sz w:val="20"/>
          <w:szCs w:val="20"/>
        </w:rPr>
        <w:t>Biomedical</w:t>
      </w:r>
      <w:r w:rsidR="005E78A3" w:rsidRPr="00657C67">
        <w:rPr>
          <w:rFonts w:eastAsia="MixageHL2"/>
          <w:sz w:val="20"/>
          <w:szCs w:val="16"/>
        </w:rPr>
        <w:t xml:space="preserve"> </w:t>
      </w:r>
      <w:r w:rsidRPr="00657C67">
        <w:rPr>
          <w:rFonts w:eastAsia="MixageHL2"/>
          <w:i/>
          <w:sz w:val="20"/>
          <w:szCs w:val="20"/>
        </w:rPr>
        <w:t>Health</w:t>
      </w:r>
      <w:r w:rsidR="005E78A3" w:rsidRPr="00657C67">
        <w:rPr>
          <w:rFonts w:eastAsia="MixageHL2"/>
          <w:i/>
          <w:sz w:val="20"/>
          <w:szCs w:val="20"/>
        </w:rPr>
        <w:t xml:space="preserve"> </w:t>
      </w:r>
      <w:r w:rsidRPr="00657C67">
        <w:rPr>
          <w:rFonts w:eastAsia="MixageHL2"/>
          <w:i/>
          <w:sz w:val="20"/>
          <w:szCs w:val="20"/>
        </w:rPr>
        <w:t>Science</w:t>
      </w:r>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4</w:t>
      </w:r>
      <w:r w:rsidR="005E78A3" w:rsidRPr="00657C67">
        <w:rPr>
          <w:rFonts w:eastAsia="MixageHL2"/>
          <w:sz w:val="20"/>
          <w:szCs w:val="20"/>
        </w:rPr>
        <w:t xml:space="preserve"> </w:t>
      </w:r>
      <w:r w:rsidRPr="00657C67">
        <w:rPr>
          <w:rFonts w:eastAsia="MixageHL2"/>
          <w:sz w:val="20"/>
          <w:szCs w:val="20"/>
        </w:rPr>
        <w:t>(3):</w:t>
      </w:r>
      <w:r w:rsidR="005E78A3" w:rsidRPr="00657C67">
        <w:rPr>
          <w:rFonts w:eastAsia="MixageHL2"/>
          <w:sz w:val="20"/>
          <w:szCs w:val="20"/>
        </w:rPr>
        <w:t xml:space="preserve"> </w:t>
      </w:r>
      <w:r w:rsidRPr="00657C67">
        <w:rPr>
          <w:rFonts w:eastAsia="MixageHL2"/>
          <w:sz w:val="20"/>
          <w:szCs w:val="20"/>
        </w:rPr>
        <w:t>107-112.</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Ekanem</w:t>
      </w:r>
      <w:proofErr w:type="spellEnd"/>
      <w:r w:rsidRPr="00657C67">
        <w:rPr>
          <w:sz w:val="20"/>
          <w:szCs w:val="20"/>
        </w:rPr>
        <w:t>,</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P.</w:t>
      </w:r>
      <w:r w:rsidR="005E78A3" w:rsidRPr="00657C67">
        <w:rPr>
          <w:sz w:val="20"/>
          <w:szCs w:val="20"/>
        </w:rPr>
        <w:t xml:space="preserve"> </w:t>
      </w:r>
      <w:r w:rsidRPr="00657C67">
        <w:rPr>
          <w:sz w:val="20"/>
          <w:szCs w:val="20"/>
        </w:rPr>
        <w:t>(2010).</w:t>
      </w:r>
      <w:r w:rsidR="005E78A3" w:rsidRPr="00657C67">
        <w:rPr>
          <w:sz w:val="20"/>
          <w:szCs w:val="20"/>
        </w:rPr>
        <w:t xml:space="preserve"> </w:t>
      </w:r>
      <w:r w:rsidRPr="00657C67">
        <w:rPr>
          <w:sz w:val="20"/>
          <w:szCs w:val="20"/>
        </w:rPr>
        <w:t>Incidence</w:t>
      </w:r>
      <w:r w:rsidR="005E78A3" w:rsidRPr="00657C67">
        <w:rPr>
          <w:sz w:val="20"/>
          <w:szCs w:val="20"/>
        </w:rPr>
        <w:t xml:space="preserve"> </w:t>
      </w:r>
      <w:r w:rsidRPr="00657C67">
        <w:rPr>
          <w:sz w:val="20"/>
          <w:szCs w:val="20"/>
        </w:rPr>
        <w:t>and</w:t>
      </w:r>
      <w:r w:rsidR="005E78A3" w:rsidRPr="00657C67">
        <w:rPr>
          <w:sz w:val="20"/>
          <w:szCs w:val="20"/>
        </w:rPr>
        <w:t xml:space="preserve"> </w:t>
      </w:r>
      <w:r w:rsidRPr="00657C67">
        <w:rPr>
          <w:sz w:val="20"/>
          <w:szCs w:val="20"/>
        </w:rPr>
        <w:t>abundance</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sz w:val="20"/>
          <w:szCs w:val="20"/>
        </w:rPr>
        <w:t>trichodiniasis</w:t>
      </w:r>
      <w:proofErr w:type="spellEnd"/>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i/>
          <w:iCs/>
          <w:sz w:val="20"/>
          <w:szCs w:val="20"/>
        </w:rPr>
        <w:t>Clarias</w:t>
      </w:r>
      <w:proofErr w:type="spellEnd"/>
      <w:r w:rsidR="005E78A3" w:rsidRPr="00657C67">
        <w:rPr>
          <w:i/>
          <w:iCs/>
          <w:sz w:val="20"/>
          <w:szCs w:val="20"/>
        </w:rPr>
        <w:t xml:space="preserve"> </w:t>
      </w:r>
      <w:proofErr w:type="spellStart"/>
      <w:r w:rsidRPr="00657C67">
        <w:rPr>
          <w:i/>
          <w:iCs/>
          <w:sz w:val="20"/>
          <w:szCs w:val="20"/>
        </w:rPr>
        <w:t>gariepinus</w:t>
      </w:r>
      <w:proofErr w:type="spellEnd"/>
      <w:r w:rsidR="005E78A3" w:rsidRPr="00657C67">
        <w:rPr>
          <w:i/>
          <w:iCs/>
          <w:sz w:val="20"/>
          <w:szCs w:val="20"/>
        </w:rPr>
        <w:t xml:space="preserve"> </w:t>
      </w:r>
      <w:r w:rsidRPr="00657C67">
        <w:rPr>
          <w:sz w:val="20"/>
          <w:szCs w:val="20"/>
        </w:rPr>
        <w:t>in</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University</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sz w:val="20"/>
          <w:szCs w:val="20"/>
        </w:rPr>
        <w:t>Calabar</w:t>
      </w:r>
      <w:proofErr w:type="spellEnd"/>
      <w:r w:rsidR="005E78A3" w:rsidRPr="00657C67">
        <w:rPr>
          <w:sz w:val="20"/>
          <w:szCs w:val="20"/>
        </w:rPr>
        <w:t xml:space="preserve"> </w:t>
      </w:r>
      <w:r w:rsidRPr="00657C67">
        <w:rPr>
          <w:sz w:val="20"/>
          <w:szCs w:val="20"/>
        </w:rPr>
        <w:t>fish</w:t>
      </w:r>
      <w:r w:rsidR="005E78A3" w:rsidRPr="00657C67">
        <w:rPr>
          <w:sz w:val="20"/>
          <w:szCs w:val="20"/>
        </w:rPr>
        <w:t xml:space="preserve"> </w:t>
      </w:r>
      <w:r w:rsidRPr="00657C67">
        <w:rPr>
          <w:sz w:val="20"/>
          <w:szCs w:val="20"/>
        </w:rPr>
        <w:t>farm,</w:t>
      </w:r>
      <w:r w:rsidR="005E78A3" w:rsidRPr="00657C67">
        <w:rPr>
          <w:sz w:val="20"/>
          <w:szCs w:val="20"/>
        </w:rPr>
        <w:t xml:space="preserve"> </w:t>
      </w:r>
      <w:proofErr w:type="spellStart"/>
      <w:r w:rsidRPr="00657C67">
        <w:rPr>
          <w:sz w:val="20"/>
          <w:szCs w:val="20"/>
        </w:rPr>
        <w:t>Calabar</w:t>
      </w:r>
      <w:proofErr w:type="spellEnd"/>
      <w:r w:rsidRPr="00657C67">
        <w:rPr>
          <w:sz w:val="20"/>
          <w:szCs w:val="20"/>
        </w:rPr>
        <w:t>,</w:t>
      </w:r>
      <w:r w:rsidR="005E78A3" w:rsidRPr="00657C67">
        <w:rPr>
          <w:sz w:val="20"/>
          <w:szCs w:val="20"/>
        </w:rPr>
        <w:t xml:space="preserve"> </w:t>
      </w:r>
      <w:r w:rsidRPr="00657C67">
        <w:rPr>
          <w:sz w:val="20"/>
          <w:szCs w:val="20"/>
        </w:rPr>
        <w:t>Nigeria.</w:t>
      </w:r>
      <w:r w:rsidR="005E78A3" w:rsidRPr="00657C67">
        <w:rPr>
          <w:sz w:val="20"/>
          <w:szCs w:val="20"/>
        </w:rPr>
        <w:t xml:space="preserve"> </w:t>
      </w:r>
      <w:r w:rsidRPr="00657C67">
        <w:rPr>
          <w:i/>
          <w:sz w:val="20"/>
          <w:szCs w:val="20"/>
        </w:rPr>
        <w:t>Trop.</w:t>
      </w:r>
      <w:r w:rsidR="005E78A3" w:rsidRPr="00657C67">
        <w:rPr>
          <w:i/>
          <w:sz w:val="20"/>
          <w:szCs w:val="20"/>
        </w:rPr>
        <w:t xml:space="preserve"> </w:t>
      </w:r>
      <w:r w:rsidRPr="00657C67">
        <w:rPr>
          <w:i/>
          <w:sz w:val="20"/>
          <w:szCs w:val="20"/>
        </w:rPr>
        <w:t>Environ.</w:t>
      </w:r>
      <w:r w:rsidR="005E78A3" w:rsidRPr="00657C67">
        <w:rPr>
          <w:i/>
          <w:sz w:val="20"/>
          <w:szCs w:val="20"/>
        </w:rPr>
        <w:t xml:space="preserve"> </w:t>
      </w:r>
      <w:r w:rsidRPr="00657C67">
        <w:rPr>
          <w:i/>
          <w:sz w:val="20"/>
          <w:szCs w:val="20"/>
        </w:rPr>
        <w:t>Res.,</w:t>
      </w:r>
      <w:r w:rsidR="005E78A3" w:rsidRPr="00657C67">
        <w:rPr>
          <w:sz w:val="20"/>
          <w:szCs w:val="20"/>
        </w:rPr>
        <w:t xml:space="preserve"> </w:t>
      </w:r>
      <w:r w:rsidRPr="00657C67">
        <w:rPr>
          <w:sz w:val="20"/>
          <w:szCs w:val="20"/>
        </w:rPr>
        <w:t>9:</w:t>
      </w:r>
      <w:r w:rsidR="005E78A3" w:rsidRPr="00657C67">
        <w:rPr>
          <w:sz w:val="20"/>
          <w:szCs w:val="20"/>
        </w:rPr>
        <w:t xml:space="preserve"> </w:t>
      </w:r>
      <w:r w:rsidRPr="00657C67">
        <w:rPr>
          <w:sz w:val="20"/>
          <w:szCs w:val="20"/>
        </w:rPr>
        <w:t>566-570.</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Ekanem</w:t>
      </w:r>
      <w:proofErr w:type="spellEnd"/>
      <w:r w:rsidRPr="00657C67">
        <w:rPr>
          <w:sz w:val="20"/>
          <w:szCs w:val="20"/>
        </w:rPr>
        <w:t>,</w:t>
      </w:r>
      <w:r w:rsidR="005E78A3" w:rsidRPr="00657C67">
        <w:rPr>
          <w:sz w:val="20"/>
          <w:szCs w:val="20"/>
        </w:rPr>
        <w:t xml:space="preserve"> </w:t>
      </w:r>
      <w:r w:rsidRPr="00657C67">
        <w:rPr>
          <w:sz w:val="20"/>
          <w:szCs w:val="20"/>
        </w:rPr>
        <w:t>D.</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Obiekezie</w:t>
      </w:r>
      <w:proofErr w:type="spellEnd"/>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I.</w:t>
      </w:r>
      <w:r w:rsidR="005E78A3" w:rsidRPr="00657C67">
        <w:rPr>
          <w:sz w:val="20"/>
          <w:szCs w:val="20"/>
        </w:rPr>
        <w:t xml:space="preserve"> </w:t>
      </w:r>
      <w:r w:rsidRPr="00657C67">
        <w:rPr>
          <w:sz w:val="20"/>
          <w:szCs w:val="20"/>
        </w:rPr>
        <w:t>(2000).</w:t>
      </w:r>
      <w:r w:rsidR="005E78A3" w:rsidRPr="00657C67">
        <w:rPr>
          <w:sz w:val="20"/>
          <w:szCs w:val="20"/>
        </w:rPr>
        <w:t xml:space="preserve"> </w:t>
      </w:r>
      <w:proofErr w:type="spellStart"/>
      <w:r w:rsidRPr="00657C67">
        <w:rPr>
          <w:sz w:val="20"/>
          <w:szCs w:val="20"/>
        </w:rPr>
        <w:t>Antiparasitic</w:t>
      </w:r>
      <w:proofErr w:type="spellEnd"/>
      <w:r w:rsidR="005E78A3" w:rsidRPr="00657C67">
        <w:rPr>
          <w:sz w:val="20"/>
          <w:szCs w:val="20"/>
        </w:rPr>
        <w:t xml:space="preserve"> </w:t>
      </w:r>
      <w:r w:rsidRPr="00657C67">
        <w:rPr>
          <w:sz w:val="20"/>
          <w:szCs w:val="20"/>
        </w:rPr>
        <w:t>effects</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sz w:val="20"/>
          <w:szCs w:val="20"/>
        </w:rPr>
        <w:t>piperguineense</w:t>
      </w:r>
      <w:proofErr w:type="spellEnd"/>
      <w:r w:rsidR="005E78A3" w:rsidRPr="00657C67">
        <w:rPr>
          <w:sz w:val="20"/>
          <w:szCs w:val="20"/>
        </w:rPr>
        <w:t xml:space="preserve"> </w:t>
      </w:r>
      <w:r w:rsidRPr="00657C67">
        <w:rPr>
          <w:sz w:val="20"/>
          <w:szCs w:val="20"/>
        </w:rPr>
        <w:t>(</w:t>
      </w:r>
      <w:proofErr w:type="spellStart"/>
      <w:r w:rsidRPr="00657C67">
        <w:rPr>
          <w:sz w:val="20"/>
          <w:szCs w:val="20"/>
        </w:rPr>
        <w:t>Husaini</w:t>
      </w:r>
      <w:proofErr w:type="spellEnd"/>
      <w:r w:rsidRPr="00657C67">
        <w:rPr>
          <w:sz w:val="20"/>
          <w:szCs w:val="20"/>
        </w:rPr>
        <w:t>)</w:t>
      </w:r>
      <w:r w:rsidR="005E78A3" w:rsidRPr="00657C67">
        <w:rPr>
          <w:sz w:val="20"/>
          <w:szCs w:val="20"/>
        </w:rPr>
        <w:t xml:space="preserve"> </w:t>
      </w:r>
      <w:r w:rsidRPr="00657C67">
        <w:rPr>
          <w:sz w:val="20"/>
          <w:szCs w:val="20"/>
        </w:rPr>
        <w:t>on</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Juvenile</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i/>
          <w:iCs/>
          <w:sz w:val="20"/>
          <w:szCs w:val="20"/>
        </w:rPr>
        <w:t>Heterobranchus</w:t>
      </w:r>
      <w:proofErr w:type="spellEnd"/>
      <w:r w:rsidR="005E78A3" w:rsidRPr="00657C67">
        <w:rPr>
          <w:i/>
          <w:iCs/>
          <w:sz w:val="20"/>
          <w:szCs w:val="20"/>
        </w:rPr>
        <w:t xml:space="preserve"> </w:t>
      </w:r>
      <w:proofErr w:type="spellStart"/>
      <w:r w:rsidRPr="00657C67">
        <w:rPr>
          <w:i/>
          <w:iCs/>
          <w:sz w:val="20"/>
          <w:szCs w:val="20"/>
        </w:rPr>
        <w:t>longifilis</w:t>
      </w:r>
      <w:proofErr w:type="spellEnd"/>
      <w:r w:rsidR="005E78A3" w:rsidRPr="00657C67">
        <w:rPr>
          <w:i/>
          <w:iCs/>
          <w:sz w:val="20"/>
          <w:szCs w:val="20"/>
        </w:rPr>
        <w:t xml:space="preserve"> </w:t>
      </w:r>
      <w:r w:rsidRPr="00657C67">
        <w:rPr>
          <w:sz w:val="20"/>
          <w:szCs w:val="20"/>
        </w:rPr>
        <w:t>(Curvier</w:t>
      </w:r>
      <w:r w:rsidR="005E78A3" w:rsidRPr="00657C67">
        <w:rPr>
          <w:sz w:val="20"/>
          <w:szCs w:val="20"/>
        </w:rPr>
        <w:t xml:space="preserve"> &amp; </w:t>
      </w:r>
      <w:proofErr w:type="spellStart"/>
      <w:r w:rsidRPr="00657C67">
        <w:rPr>
          <w:sz w:val="20"/>
          <w:szCs w:val="20"/>
        </w:rPr>
        <w:t>Valenciennes</w:t>
      </w:r>
      <w:proofErr w:type="spellEnd"/>
      <w:r w:rsidRPr="00657C67">
        <w:rPr>
          <w:sz w:val="20"/>
          <w:szCs w:val="20"/>
        </w:rPr>
        <w:t>).</w:t>
      </w:r>
      <w:r w:rsidR="005E78A3" w:rsidRPr="00657C67">
        <w:rPr>
          <w:sz w:val="20"/>
          <w:szCs w:val="20"/>
        </w:rPr>
        <w:t xml:space="preserve"> </w:t>
      </w:r>
      <w:r w:rsidRPr="00657C67">
        <w:rPr>
          <w:i/>
          <w:sz w:val="20"/>
          <w:szCs w:val="20"/>
        </w:rPr>
        <w:t>Afr.</w:t>
      </w:r>
      <w:r w:rsidR="005E78A3" w:rsidRPr="00657C67">
        <w:rPr>
          <w:i/>
          <w:sz w:val="20"/>
          <w:szCs w:val="20"/>
        </w:rPr>
        <w:t xml:space="preserve"> </w:t>
      </w:r>
      <w:r w:rsidRPr="00657C67">
        <w:rPr>
          <w:i/>
          <w:sz w:val="20"/>
          <w:szCs w:val="20"/>
        </w:rPr>
        <w:t>J.</w:t>
      </w:r>
      <w:r w:rsidR="005E78A3" w:rsidRPr="00657C67">
        <w:rPr>
          <w:i/>
          <w:sz w:val="20"/>
          <w:szCs w:val="20"/>
        </w:rPr>
        <w:t xml:space="preserve"> </w:t>
      </w:r>
      <w:r w:rsidRPr="00657C67">
        <w:rPr>
          <w:i/>
          <w:sz w:val="20"/>
          <w:szCs w:val="20"/>
        </w:rPr>
        <w:t>Fish</w:t>
      </w:r>
      <w:r w:rsidR="005E78A3" w:rsidRPr="00657C67">
        <w:rPr>
          <w:i/>
          <w:sz w:val="20"/>
          <w:szCs w:val="20"/>
        </w:rPr>
        <w:t xml:space="preserve"> </w:t>
      </w:r>
      <w:proofErr w:type="spellStart"/>
      <w:r w:rsidRPr="00657C67">
        <w:rPr>
          <w:i/>
          <w:sz w:val="20"/>
          <w:szCs w:val="20"/>
        </w:rPr>
        <w:t>Aquacult</w:t>
      </w:r>
      <w:proofErr w:type="spellEnd"/>
      <w:r w:rsidRPr="00657C67">
        <w:rPr>
          <w:sz w:val="20"/>
          <w:szCs w:val="20"/>
        </w:rPr>
        <w:t>.,</w:t>
      </w:r>
      <w:r w:rsidR="005E78A3" w:rsidRPr="00657C67">
        <w:rPr>
          <w:sz w:val="20"/>
          <w:szCs w:val="20"/>
        </w:rPr>
        <w:t xml:space="preserve"> </w:t>
      </w:r>
      <w:r w:rsidRPr="00657C67">
        <w:rPr>
          <w:sz w:val="20"/>
          <w:szCs w:val="20"/>
        </w:rPr>
        <w:t>2:</w:t>
      </w:r>
      <w:r w:rsidR="005E78A3" w:rsidRPr="00657C67">
        <w:rPr>
          <w:sz w:val="20"/>
          <w:szCs w:val="20"/>
        </w:rPr>
        <w:t xml:space="preserve"> </w:t>
      </w:r>
      <w:r w:rsidRPr="00657C67">
        <w:rPr>
          <w:sz w:val="20"/>
          <w:szCs w:val="20"/>
        </w:rPr>
        <w:t>68-74.</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rFonts w:eastAsia="MixageHL2"/>
          <w:sz w:val="20"/>
          <w:szCs w:val="20"/>
        </w:rPr>
      </w:pPr>
      <w:proofErr w:type="spellStart"/>
      <w:r w:rsidRPr="00657C67">
        <w:rPr>
          <w:rFonts w:eastAsia="MixageHL2"/>
          <w:sz w:val="20"/>
          <w:szCs w:val="20"/>
        </w:rPr>
        <w:t>Ekanem</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A.</w:t>
      </w:r>
      <w:r w:rsidR="005E78A3" w:rsidRPr="00657C67">
        <w:rPr>
          <w:rFonts w:eastAsia="MixageHL2"/>
          <w:sz w:val="20"/>
          <w:szCs w:val="20"/>
        </w:rPr>
        <w:t xml:space="preserve"> </w:t>
      </w:r>
      <w:r w:rsidRPr="00657C67">
        <w:rPr>
          <w:rFonts w:eastAsia="MixageHL2"/>
          <w:sz w:val="20"/>
          <w:szCs w:val="20"/>
        </w:rPr>
        <w:t>P.,</w:t>
      </w:r>
      <w:r w:rsidR="005E78A3" w:rsidRPr="00657C67">
        <w:rPr>
          <w:rFonts w:eastAsia="MixageHL2"/>
          <w:sz w:val="20"/>
          <w:szCs w:val="20"/>
        </w:rPr>
        <w:t xml:space="preserve"> </w:t>
      </w:r>
      <w:proofErr w:type="spellStart"/>
      <w:r w:rsidRPr="00657C67">
        <w:rPr>
          <w:rFonts w:eastAsia="MixageHL2"/>
          <w:sz w:val="20"/>
          <w:szCs w:val="20"/>
        </w:rPr>
        <w:t>Eyo</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V.</w:t>
      </w:r>
      <w:r w:rsidR="005E78A3" w:rsidRPr="00657C67">
        <w:rPr>
          <w:rFonts w:eastAsia="MixageHL2"/>
          <w:sz w:val="20"/>
          <w:szCs w:val="20"/>
        </w:rPr>
        <w:t xml:space="preserve"> </w:t>
      </w:r>
      <w:r w:rsidRPr="00657C67">
        <w:rPr>
          <w:rFonts w:eastAsia="MixageHL2"/>
          <w:sz w:val="20"/>
          <w:szCs w:val="20"/>
        </w:rPr>
        <w:t>O.</w:t>
      </w:r>
      <w:r w:rsidR="005E78A3" w:rsidRPr="00657C67">
        <w:rPr>
          <w:rFonts w:eastAsia="MixageHL2"/>
          <w:sz w:val="20"/>
          <w:szCs w:val="20"/>
        </w:rPr>
        <w:t xml:space="preserve"> </w:t>
      </w:r>
      <w:r w:rsidRPr="00657C67">
        <w:rPr>
          <w:rFonts w:eastAsia="MixageHL2"/>
          <w:sz w:val="20"/>
          <w:szCs w:val="20"/>
        </w:rPr>
        <w:t>and</w:t>
      </w:r>
      <w:r w:rsidR="005E78A3" w:rsidRPr="00657C67">
        <w:rPr>
          <w:rFonts w:eastAsia="MixageHL2"/>
          <w:sz w:val="20"/>
          <w:szCs w:val="20"/>
        </w:rPr>
        <w:t xml:space="preserve"> </w:t>
      </w:r>
      <w:r w:rsidRPr="00657C67">
        <w:rPr>
          <w:rFonts w:eastAsia="MixageHL2"/>
          <w:sz w:val="20"/>
          <w:szCs w:val="20"/>
        </w:rPr>
        <w:t>Sampson,</w:t>
      </w:r>
      <w:r w:rsidR="005E78A3" w:rsidRPr="00657C67">
        <w:rPr>
          <w:rFonts w:eastAsia="MixageHL2"/>
          <w:sz w:val="20"/>
          <w:szCs w:val="20"/>
        </w:rPr>
        <w:t xml:space="preserve"> </w:t>
      </w:r>
      <w:r w:rsidRPr="00657C67">
        <w:rPr>
          <w:rFonts w:eastAsia="MixageHL2"/>
          <w:sz w:val="20"/>
          <w:szCs w:val="20"/>
        </w:rPr>
        <w:t>A.</w:t>
      </w:r>
      <w:r w:rsidR="005E78A3" w:rsidRPr="00657C67">
        <w:rPr>
          <w:rFonts w:eastAsia="MixageHL2"/>
          <w:sz w:val="20"/>
          <w:szCs w:val="20"/>
        </w:rPr>
        <w:t xml:space="preserve"> </w:t>
      </w:r>
      <w:r w:rsidRPr="00657C67">
        <w:rPr>
          <w:rFonts w:eastAsia="MixageHL2"/>
          <w:sz w:val="20"/>
          <w:szCs w:val="20"/>
        </w:rPr>
        <w:t>F.</w:t>
      </w:r>
      <w:r w:rsidR="005E78A3" w:rsidRPr="00657C67">
        <w:rPr>
          <w:rFonts w:eastAsia="MixageHL2"/>
          <w:sz w:val="20"/>
          <w:szCs w:val="20"/>
        </w:rPr>
        <w:t xml:space="preserve"> </w:t>
      </w:r>
      <w:r w:rsidRPr="00657C67">
        <w:rPr>
          <w:rFonts w:eastAsia="MixageHL2"/>
          <w:sz w:val="20"/>
          <w:szCs w:val="20"/>
        </w:rPr>
        <w:t>(2011):</w:t>
      </w:r>
      <w:r w:rsidR="005E78A3" w:rsidRPr="00657C67">
        <w:rPr>
          <w:rFonts w:eastAsia="MixageHL2"/>
          <w:sz w:val="20"/>
          <w:szCs w:val="20"/>
        </w:rPr>
        <w:t xml:space="preserve"> </w:t>
      </w:r>
      <w:r w:rsidRPr="00657C67">
        <w:rPr>
          <w:rFonts w:eastAsia="MixageHL2"/>
          <w:sz w:val="20"/>
          <w:szCs w:val="20"/>
        </w:rPr>
        <w:t>Parasites</w:t>
      </w:r>
      <w:r w:rsidR="005E78A3" w:rsidRPr="00657C67">
        <w:rPr>
          <w:rFonts w:eastAsia="MixageHL2"/>
          <w:sz w:val="20"/>
          <w:szCs w:val="20"/>
        </w:rPr>
        <w:t xml:space="preserve"> </w:t>
      </w:r>
      <w:r w:rsidRPr="00657C67">
        <w:rPr>
          <w:rFonts w:eastAsia="MixageHL2"/>
          <w:sz w:val="20"/>
          <w:szCs w:val="20"/>
        </w:rPr>
        <w:t>of</w:t>
      </w:r>
      <w:r w:rsidR="005E78A3" w:rsidRPr="00657C67">
        <w:rPr>
          <w:rFonts w:eastAsia="MixageHL2"/>
          <w:sz w:val="20"/>
          <w:szCs w:val="20"/>
        </w:rPr>
        <w:t xml:space="preserve"> </w:t>
      </w:r>
      <w:r w:rsidRPr="00657C67">
        <w:rPr>
          <w:rFonts w:eastAsia="MixageHL2"/>
          <w:sz w:val="20"/>
          <w:szCs w:val="20"/>
        </w:rPr>
        <w:t>landed</w:t>
      </w:r>
      <w:r w:rsidR="005E78A3" w:rsidRPr="00657C67">
        <w:rPr>
          <w:rFonts w:eastAsia="MixageHL2"/>
          <w:sz w:val="20"/>
          <w:szCs w:val="20"/>
        </w:rPr>
        <w:t xml:space="preserve"> </w:t>
      </w:r>
      <w:r w:rsidRPr="00657C67">
        <w:rPr>
          <w:rFonts w:eastAsia="MixageHL2"/>
          <w:sz w:val="20"/>
          <w:szCs w:val="20"/>
        </w:rPr>
        <w:t>fish</w:t>
      </w:r>
      <w:r w:rsidR="005E78A3" w:rsidRPr="00657C67">
        <w:rPr>
          <w:rFonts w:eastAsia="MixageHL2"/>
          <w:sz w:val="20"/>
          <w:szCs w:val="20"/>
        </w:rPr>
        <w:t xml:space="preserve"> </w:t>
      </w:r>
      <w:r w:rsidRPr="00657C67">
        <w:rPr>
          <w:rFonts w:eastAsia="MixageHL2"/>
          <w:sz w:val="20"/>
          <w:szCs w:val="20"/>
        </w:rPr>
        <w:t>from</w:t>
      </w:r>
      <w:r w:rsidR="005E78A3" w:rsidRPr="00657C67">
        <w:rPr>
          <w:rFonts w:eastAsia="MixageHL2"/>
          <w:sz w:val="20"/>
          <w:szCs w:val="20"/>
        </w:rPr>
        <w:t xml:space="preserve"> </w:t>
      </w:r>
      <w:r w:rsidRPr="00657C67">
        <w:rPr>
          <w:rFonts w:eastAsia="MixageHL2"/>
          <w:sz w:val="20"/>
          <w:szCs w:val="20"/>
        </w:rPr>
        <w:t>great</w:t>
      </w:r>
      <w:r w:rsidR="005E78A3" w:rsidRPr="00657C67">
        <w:rPr>
          <w:rFonts w:eastAsia="MixageHL2"/>
          <w:sz w:val="20"/>
          <w:szCs w:val="20"/>
        </w:rPr>
        <w:t xml:space="preserve"> </w:t>
      </w:r>
      <w:proofErr w:type="spellStart"/>
      <w:r w:rsidRPr="00657C67">
        <w:rPr>
          <w:rFonts w:eastAsia="MixageHL2"/>
          <w:sz w:val="20"/>
          <w:szCs w:val="20"/>
        </w:rPr>
        <w:t>Kwa</w:t>
      </w:r>
      <w:proofErr w:type="spellEnd"/>
      <w:r w:rsidR="005E78A3" w:rsidRPr="00657C67">
        <w:rPr>
          <w:rFonts w:eastAsia="MixageHL2"/>
          <w:sz w:val="20"/>
          <w:szCs w:val="20"/>
        </w:rPr>
        <w:t xml:space="preserve"> </w:t>
      </w:r>
      <w:r w:rsidRPr="00657C67">
        <w:rPr>
          <w:rFonts w:eastAsia="MixageHL2"/>
          <w:sz w:val="20"/>
          <w:szCs w:val="20"/>
        </w:rPr>
        <w:t>River,</w:t>
      </w:r>
      <w:r w:rsidR="005E78A3" w:rsidRPr="00657C67">
        <w:rPr>
          <w:rFonts w:eastAsia="MixageHL2"/>
          <w:sz w:val="20"/>
          <w:szCs w:val="20"/>
        </w:rPr>
        <w:t xml:space="preserve"> </w:t>
      </w:r>
      <w:proofErr w:type="spellStart"/>
      <w:r w:rsidRPr="00657C67">
        <w:rPr>
          <w:rFonts w:eastAsia="MixageHL2"/>
          <w:sz w:val="20"/>
          <w:szCs w:val="20"/>
        </w:rPr>
        <w:t>Calabar</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Cross</w:t>
      </w:r>
      <w:r w:rsidR="005E78A3" w:rsidRPr="00657C67">
        <w:rPr>
          <w:rFonts w:eastAsia="MixageHL2"/>
          <w:sz w:val="20"/>
          <w:szCs w:val="20"/>
        </w:rPr>
        <w:t xml:space="preserve"> </w:t>
      </w:r>
      <w:r w:rsidRPr="00657C67">
        <w:rPr>
          <w:rFonts w:eastAsia="MixageHL2"/>
          <w:sz w:val="20"/>
          <w:szCs w:val="20"/>
        </w:rPr>
        <w:t>River</w:t>
      </w:r>
      <w:r w:rsidR="005E78A3" w:rsidRPr="00657C67">
        <w:rPr>
          <w:rFonts w:eastAsia="MixageHL2"/>
          <w:sz w:val="20"/>
          <w:szCs w:val="20"/>
        </w:rPr>
        <w:t xml:space="preserve"> </w:t>
      </w:r>
      <w:r w:rsidRPr="00657C67">
        <w:rPr>
          <w:rFonts w:eastAsia="MixageHL2"/>
          <w:sz w:val="20"/>
          <w:szCs w:val="20"/>
        </w:rPr>
        <w:t>State,</w:t>
      </w:r>
      <w:r w:rsidR="005E78A3" w:rsidRPr="00657C67">
        <w:rPr>
          <w:rFonts w:eastAsia="MixageHL2"/>
          <w:sz w:val="20"/>
          <w:szCs w:val="20"/>
        </w:rPr>
        <w:t xml:space="preserve"> </w:t>
      </w:r>
      <w:r w:rsidRPr="00657C67">
        <w:rPr>
          <w:rFonts w:eastAsia="MixageHL2"/>
          <w:sz w:val="20"/>
          <w:szCs w:val="20"/>
        </w:rPr>
        <w:t>Nigeria.</w:t>
      </w:r>
      <w:r w:rsidR="005E78A3" w:rsidRPr="00657C67">
        <w:rPr>
          <w:rFonts w:eastAsia="MixageHL2"/>
          <w:sz w:val="20"/>
          <w:szCs w:val="20"/>
        </w:rPr>
        <w:t xml:space="preserve"> </w:t>
      </w:r>
      <w:r w:rsidRPr="00657C67">
        <w:rPr>
          <w:rFonts w:eastAsia="MS Mincho"/>
          <w:i/>
          <w:sz w:val="20"/>
          <w:szCs w:val="20"/>
        </w:rPr>
        <w:t>International</w:t>
      </w:r>
      <w:r w:rsidR="005E78A3" w:rsidRPr="00657C67">
        <w:rPr>
          <w:rFonts w:eastAsia="MS Mincho"/>
          <w:i/>
          <w:sz w:val="20"/>
          <w:szCs w:val="20"/>
        </w:rPr>
        <w:t xml:space="preserve"> </w:t>
      </w:r>
      <w:r w:rsidRPr="00657C67">
        <w:rPr>
          <w:rFonts w:eastAsia="MS Mincho"/>
          <w:i/>
          <w:sz w:val="20"/>
          <w:szCs w:val="20"/>
        </w:rPr>
        <w:t>Journa</w:t>
      </w:r>
      <w:r w:rsidRPr="00657C67">
        <w:rPr>
          <w:rFonts w:eastAsia="MixageHL2"/>
          <w:i/>
          <w:sz w:val="20"/>
          <w:szCs w:val="20"/>
        </w:rPr>
        <w:t>l</w:t>
      </w:r>
      <w:r w:rsidR="005E78A3" w:rsidRPr="00657C67">
        <w:rPr>
          <w:rFonts w:eastAsia="MixageHL2"/>
          <w:i/>
          <w:sz w:val="20"/>
          <w:szCs w:val="20"/>
        </w:rPr>
        <w:t xml:space="preserve"> </w:t>
      </w:r>
      <w:r w:rsidRPr="00657C67">
        <w:rPr>
          <w:rFonts w:eastAsia="MixageHL2"/>
          <w:i/>
          <w:sz w:val="20"/>
          <w:szCs w:val="20"/>
        </w:rPr>
        <w:t>of</w:t>
      </w:r>
      <w:r w:rsidR="005E78A3" w:rsidRPr="00657C67">
        <w:rPr>
          <w:rFonts w:eastAsia="MixageHL2"/>
          <w:i/>
          <w:sz w:val="20"/>
          <w:szCs w:val="20"/>
        </w:rPr>
        <w:t xml:space="preserve"> </w:t>
      </w:r>
      <w:r w:rsidRPr="00657C67">
        <w:rPr>
          <w:rFonts w:eastAsia="MixageHL2"/>
          <w:i/>
          <w:sz w:val="20"/>
          <w:szCs w:val="20"/>
        </w:rPr>
        <w:t>Fisheries</w:t>
      </w:r>
      <w:r w:rsidR="005E78A3" w:rsidRPr="00657C67">
        <w:rPr>
          <w:rFonts w:eastAsia="MixageHL2"/>
          <w:i/>
          <w:sz w:val="20"/>
          <w:szCs w:val="20"/>
        </w:rPr>
        <w:t xml:space="preserve"> </w:t>
      </w:r>
      <w:r w:rsidRPr="00657C67">
        <w:rPr>
          <w:rFonts w:eastAsia="MixageHL2"/>
          <w:i/>
          <w:sz w:val="20"/>
          <w:szCs w:val="20"/>
        </w:rPr>
        <w:t>and</w:t>
      </w:r>
      <w:r w:rsidR="005E78A3" w:rsidRPr="00657C67">
        <w:rPr>
          <w:rFonts w:eastAsia="MixageHL2"/>
          <w:i/>
          <w:sz w:val="20"/>
          <w:szCs w:val="20"/>
        </w:rPr>
        <w:t xml:space="preserve"> </w:t>
      </w:r>
      <w:r w:rsidRPr="00657C67">
        <w:rPr>
          <w:rFonts w:eastAsia="MixageHL2"/>
          <w:i/>
          <w:sz w:val="20"/>
          <w:szCs w:val="20"/>
        </w:rPr>
        <w:t>Aquaculture</w:t>
      </w:r>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3</w:t>
      </w:r>
      <w:r w:rsidR="005E78A3" w:rsidRPr="00657C67">
        <w:rPr>
          <w:rFonts w:eastAsia="MixageHL2"/>
          <w:sz w:val="20"/>
          <w:szCs w:val="20"/>
        </w:rPr>
        <w:t xml:space="preserve"> </w:t>
      </w:r>
      <w:r w:rsidRPr="00657C67">
        <w:rPr>
          <w:rFonts w:eastAsia="MixageHL2"/>
          <w:sz w:val="20"/>
          <w:szCs w:val="20"/>
        </w:rPr>
        <w:t>(12):</w:t>
      </w:r>
      <w:r w:rsidR="005E78A3" w:rsidRPr="00657C67">
        <w:rPr>
          <w:rFonts w:eastAsia="MixageHL2"/>
          <w:sz w:val="20"/>
          <w:szCs w:val="20"/>
        </w:rPr>
        <w:t xml:space="preserve"> </w:t>
      </w:r>
      <w:r w:rsidRPr="00657C67">
        <w:rPr>
          <w:rFonts w:eastAsia="MixageHL2"/>
          <w:sz w:val="20"/>
          <w:szCs w:val="20"/>
        </w:rPr>
        <w:t>225-230.</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Emere</w:t>
      </w:r>
      <w:proofErr w:type="spellEnd"/>
      <w:r w:rsidRPr="00657C67">
        <w:rPr>
          <w:sz w:val="20"/>
          <w:szCs w:val="20"/>
        </w:rPr>
        <w:t>,</w:t>
      </w:r>
      <w:r w:rsidR="005E78A3" w:rsidRPr="00657C67">
        <w:rPr>
          <w:sz w:val="20"/>
          <w:szCs w:val="20"/>
        </w:rPr>
        <w:t xml:space="preserve"> </w:t>
      </w:r>
      <w:r w:rsidRPr="00657C67">
        <w:rPr>
          <w:sz w:val="20"/>
          <w:szCs w:val="20"/>
        </w:rPr>
        <w:t>M.</w:t>
      </w:r>
      <w:r w:rsidR="005E78A3" w:rsidRPr="00657C67">
        <w:rPr>
          <w:sz w:val="20"/>
          <w:szCs w:val="20"/>
        </w:rPr>
        <w:t xml:space="preserve"> </w:t>
      </w:r>
      <w:r w:rsidRPr="00657C67">
        <w:rPr>
          <w:sz w:val="20"/>
          <w:szCs w:val="20"/>
        </w:rPr>
        <w:t>C.</w:t>
      </w:r>
      <w:r w:rsidR="005E78A3" w:rsidRPr="00657C67">
        <w:rPr>
          <w:sz w:val="20"/>
          <w:szCs w:val="20"/>
        </w:rPr>
        <w:t xml:space="preserve"> </w:t>
      </w:r>
      <w:r w:rsidRPr="00657C67">
        <w:rPr>
          <w:sz w:val="20"/>
          <w:szCs w:val="20"/>
        </w:rPr>
        <w:t>(2000).</w:t>
      </w:r>
      <w:r w:rsidR="005E78A3" w:rsidRPr="00657C67">
        <w:rPr>
          <w:sz w:val="20"/>
          <w:szCs w:val="20"/>
        </w:rPr>
        <w:t xml:space="preserve"> </w:t>
      </w:r>
      <w:r w:rsidRPr="00657C67">
        <w:rPr>
          <w:sz w:val="20"/>
          <w:szCs w:val="20"/>
        </w:rPr>
        <w:t>Parasitic</w:t>
      </w:r>
      <w:r w:rsidR="005E78A3" w:rsidRPr="00657C67">
        <w:rPr>
          <w:sz w:val="20"/>
          <w:szCs w:val="20"/>
        </w:rPr>
        <w:t xml:space="preserve"> </w:t>
      </w:r>
      <w:r w:rsidRPr="00657C67">
        <w:rPr>
          <w:sz w:val="20"/>
          <w:szCs w:val="20"/>
        </w:rPr>
        <w:t>infection</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Nile</w:t>
      </w:r>
      <w:r w:rsidR="005E78A3" w:rsidRPr="00657C67">
        <w:rPr>
          <w:sz w:val="20"/>
          <w:szCs w:val="20"/>
        </w:rPr>
        <w:t xml:space="preserve"> </w:t>
      </w:r>
      <w:r w:rsidRPr="00657C67">
        <w:rPr>
          <w:sz w:val="20"/>
          <w:szCs w:val="20"/>
        </w:rPr>
        <w:t>perch</w:t>
      </w:r>
      <w:r w:rsidR="005E78A3" w:rsidRPr="00657C67">
        <w:rPr>
          <w:sz w:val="20"/>
          <w:szCs w:val="20"/>
        </w:rPr>
        <w:t xml:space="preserve"> </w:t>
      </w:r>
      <w:proofErr w:type="spellStart"/>
      <w:r w:rsidRPr="00657C67">
        <w:rPr>
          <w:i/>
          <w:iCs/>
          <w:sz w:val="20"/>
          <w:szCs w:val="20"/>
        </w:rPr>
        <w:t>Lates</w:t>
      </w:r>
      <w:proofErr w:type="spellEnd"/>
      <w:r w:rsidR="005E78A3" w:rsidRPr="00657C67">
        <w:rPr>
          <w:i/>
          <w:iCs/>
          <w:sz w:val="20"/>
          <w:szCs w:val="20"/>
        </w:rPr>
        <w:t xml:space="preserve"> </w:t>
      </w:r>
      <w:proofErr w:type="spellStart"/>
      <w:r w:rsidRPr="00657C67">
        <w:rPr>
          <w:i/>
          <w:iCs/>
          <w:sz w:val="20"/>
          <w:szCs w:val="20"/>
        </w:rPr>
        <w:t>niloticus</w:t>
      </w:r>
      <w:proofErr w:type="spellEnd"/>
      <w:r w:rsidR="005E78A3" w:rsidRPr="00657C67">
        <w:rPr>
          <w:i/>
          <w:iCs/>
          <w:sz w:val="20"/>
          <w:szCs w:val="20"/>
        </w:rPr>
        <w:t xml:space="preserve"> </w:t>
      </w:r>
      <w:r w:rsidRPr="00657C67">
        <w:rPr>
          <w:sz w:val="20"/>
          <w:szCs w:val="20"/>
        </w:rPr>
        <w:t>in</w:t>
      </w:r>
      <w:r w:rsidR="005E78A3" w:rsidRPr="00657C67">
        <w:rPr>
          <w:sz w:val="20"/>
          <w:szCs w:val="20"/>
        </w:rPr>
        <w:t xml:space="preserve"> </w:t>
      </w:r>
      <w:r w:rsidRPr="00657C67">
        <w:rPr>
          <w:sz w:val="20"/>
          <w:szCs w:val="20"/>
        </w:rPr>
        <w:t>river</w:t>
      </w:r>
      <w:r w:rsidR="005E78A3" w:rsidRPr="00657C67">
        <w:rPr>
          <w:sz w:val="20"/>
          <w:szCs w:val="20"/>
        </w:rPr>
        <w:t xml:space="preserve"> </w:t>
      </w:r>
      <w:r w:rsidRPr="00657C67">
        <w:rPr>
          <w:sz w:val="20"/>
          <w:szCs w:val="20"/>
        </w:rPr>
        <w:t>Kaduna.</w:t>
      </w:r>
      <w:r w:rsidR="005E78A3" w:rsidRPr="00657C67">
        <w:rPr>
          <w:sz w:val="20"/>
          <w:szCs w:val="20"/>
        </w:rPr>
        <w:t xml:space="preserve"> </w:t>
      </w:r>
      <w:r w:rsidRPr="00657C67">
        <w:rPr>
          <w:i/>
          <w:sz w:val="20"/>
          <w:szCs w:val="20"/>
        </w:rPr>
        <w:t>J.</w:t>
      </w:r>
      <w:r w:rsidR="005E78A3" w:rsidRPr="00657C67">
        <w:rPr>
          <w:i/>
          <w:sz w:val="20"/>
          <w:szCs w:val="20"/>
        </w:rPr>
        <w:t xml:space="preserve"> </w:t>
      </w:r>
      <w:r w:rsidRPr="00657C67">
        <w:rPr>
          <w:i/>
          <w:sz w:val="20"/>
          <w:szCs w:val="20"/>
        </w:rPr>
        <w:t>Aqua.</w:t>
      </w:r>
      <w:r w:rsidR="005E78A3" w:rsidRPr="00657C67">
        <w:rPr>
          <w:i/>
          <w:sz w:val="20"/>
          <w:szCs w:val="20"/>
        </w:rPr>
        <w:t xml:space="preserve"> </w:t>
      </w:r>
      <w:r w:rsidRPr="00657C67">
        <w:rPr>
          <w:i/>
          <w:sz w:val="20"/>
          <w:szCs w:val="20"/>
        </w:rPr>
        <w:t>Sci</w:t>
      </w:r>
      <w:r w:rsidRPr="00657C67">
        <w:rPr>
          <w:sz w:val="20"/>
          <w:szCs w:val="20"/>
        </w:rPr>
        <w:t>.,</w:t>
      </w:r>
      <w:r w:rsidR="005E78A3" w:rsidRPr="00657C67">
        <w:rPr>
          <w:sz w:val="20"/>
          <w:szCs w:val="20"/>
        </w:rPr>
        <w:t xml:space="preserve"> </w:t>
      </w:r>
      <w:r w:rsidRPr="00657C67">
        <w:rPr>
          <w:sz w:val="20"/>
          <w:szCs w:val="20"/>
        </w:rPr>
        <w:t>15:</w:t>
      </w:r>
      <w:r w:rsidR="005E78A3" w:rsidRPr="00657C67">
        <w:rPr>
          <w:sz w:val="20"/>
          <w:szCs w:val="20"/>
        </w:rPr>
        <w:t xml:space="preserve"> </w:t>
      </w:r>
      <w:r w:rsidRPr="00657C67">
        <w:rPr>
          <w:sz w:val="20"/>
          <w:szCs w:val="20"/>
        </w:rPr>
        <w:t>51-</w:t>
      </w:r>
      <w:r w:rsidR="005E78A3" w:rsidRPr="00657C67">
        <w:rPr>
          <w:sz w:val="20"/>
          <w:szCs w:val="20"/>
        </w:rPr>
        <w:t xml:space="preserve"> </w:t>
      </w:r>
      <w:r w:rsidRPr="00657C67">
        <w:rPr>
          <w:sz w:val="20"/>
          <w:szCs w:val="20"/>
        </w:rPr>
        <w:t>54.</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Ezenwaji</w:t>
      </w:r>
      <w:proofErr w:type="spellEnd"/>
      <w:r w:rsidR="005E78A3" w:rsidRPr="00657C67">
        <w:rPr>
          <w:sz w:val="20"/>
          <w:szCs w:val="20"/>
        </w:rPr>
        <w:t xml:space="preserve"> </w:t>
      </w:r>
      <w:r w:rsidRPr="00657C67">
        <w:rPr>
          <w:sz w:val="20"/>
          <w:szCs w:val="20"/>
        </w:rPr>
        <w:t>HMG,</w:t>
      </w:r>
      <w:r w:rsidR="005E78A3" w:rsidRPr="00657C67">
        <w:rPr>
          <w:sz w:val="20"/>
          <w:szCs w:val="20"/>
        </w:rPr>
        <w:t xml:space="preserve"> </w:t>
      </w:r>
      <w:proofErr w:type="spellStart"/>
      <w:r w:rsidRPr="00657C67">
        <w:rPr>
          <w:sz w:val="20"/>
          <w:szCs w:val="20"/>
        </w:rPr>
        <w:t>Ilozumba</w:t>
      </w:r>
      <w:proofErr w:type="spellEnd"/>
      <w:r w:rsidR="005E78A3" w:rsidRPr="00657C67">
        <w:rPr>
          <w:sz w:val="20"/>
          <w:szCs w:val="20"/>
        </w:rPr>
        <w:t xml:space="preserve"> </w:t>
      </w:r>
      <w:r w:rsidRPr="00657C67">
        <w:rPr>
          <w:sz w:val="20"/>
          <w:szCs w:val="20"/>
        </w:rPr>
        <w:t>PCO</w:t>
      </w:r>
      <w:r w:rsidR="005E78A3" w:rsidRPr="00657C67">
        <w:rPr>
          <w:sz w:val="20"/>
          <w:szCs w:val="20"/>
        </w:rPr>
        <w:t xml:space="preserve"> </w:t>
      </w:r>
      <w:r w:rsidRPr="00657C67">
        <w:rPr>
          <w:sz w:val="20"/>
          <w:szCs w:val="20"/>
        </w:rPr>
        <w:t>(1992).</w:t>
      </w:r>
      <w:r w:rsidR="005E78A3" w:rsidRPr="00657C67">
        <w:rPr>
          <w:sz w:val="20"/>
          <w:szCs w:val="20"/>
        </w:rPr>
        <w:t xml:space="preserve"> </w:t>
      </w:r>
      <w:proofErr w:type="spellStart"/>
      <w:r w:rsidRPr="00657C67">
        <w:rPr>
          <w:sz w:val="20"/>
          <w:szCs w:val="20"/>
        </w:rPr>
        <w:t>Helminth</w:t>
      </w:r>
      <w:proofErr w:type="spellEnd"/>
      <w:r w:rsidR="005E78A3" w:rsidRPr="00657C67">
        <w:rPr>
          <w:sz w:val="20"/>
          <w:szCs w:val="20"/>
        </w:rPr>
        <w:t xml:space="preserve"> </w:t>
      </w:r>
      <w:r w:rsidRPr="00657C67">
        <w:rPr>
          <w:sz w:val="20"/>
          <w:szCs w:val="20"/>
        </w:rPr>
        <w:t>fauna</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four</w:t>
      </w:r>
      <w:r w:rsidR="005E78A3" w:rsidRPr="00657C67">
        <w:rPr>
          <w:sz w:val="20"/>
          <w:szCs w:val="20"/>
        </w:rPr>
        <w:t xml:space="preserve"> </w:t>
      </w:r>
      <w:r w:rsidRPr="00657C67">
        <w:rPr>
          <w:sz w:val="20"/>
          <w:szCs w:val="20"/>
        </w:rPr>
        <w:t>West</w:t>
      </w:r>
      <w:r w:rsidR="005E78A3" w:rsidRPr="00657C67">
        <w:rPr>
          <w:sz w:val="20"/>
          <w:szCs w:val="20"/>
        </w:rPr>
        <w:t xml:space="preserve"> </w:t>
      </w:r>
      <w:r w:rsidRPr="00657C67">
        <w:rPr>
          <w:sz w:val="20"/>
          <w:szCs w:val="20"/>
        </w:rPr>
        <w:t>African</w:t>
      </w:r>
      <w:r w:rsidR="005E78A3" w:rsidRPr="00657C67">
        <w:rPr>
          <w:sz w:val="20"/>
          <w:szCs w:val="20"/>
        </w:rPr>
        <w:t xml:space="preserve"> </w:t>
      </w:r>
      <w:r w:rsidRPr="00657C67">
        <w:rPr>
          <w:sz w:val="20"/>
          <w:szCs w:val="20"/>
        </w:rPr>
        <w:t>small</w:t>
      </w:r>
      <w:r w:rsidR="005E78A3" w:rsidRPr="00657C67">
        <w:rPr>
          <w:sz w:val="20"/>
          <w:szCs w:val="20"/>
        </w:rPr>
        <w:t xml:space="preserve"> </w:t>
      </w:r>
      <w:proofErr w:type="spellStart"/>
      <w:r w:rsidRPr="00657C67">
        <w:rPr>
          <w:i/>
          <w:iCs/>
          <w:sz w:val="20"/>
          <w:szCs w:val="20"/>
        </w:rPr>
        <w:t>Clarias</w:t>
      </w:r>
      <w:proofErr w:type="spellEnd"/>
      <w:r w:rsidR="005E78A3" w:rsidRPr="00657C67">
        <w:rPr>
          <w:i/>
          <w:iCs/>
          <w:sz w:val="20"/>
          <w:szCs w:val="20"/>
        </w:rPr>
        <w:t xml:space="preserve"> </w:t>
      </w:r>
      <w:r w:rsidRPr="00657C67">
        <w:rPr>
          <w:sz w:val="20"/>
          <w:szCs w:val="20"/>
        </w:rPr>
        <w:t>species</w:t>
      </w:r>
      <w:r w:rsidR="005E78A3" w:rsidRPr="00657C67">
        <w:rPr>
          <w:sz w:val="20"/>
          <w:szCs w:val="20"/>
        </w:rPr>
        <w:t xml:space="preserve"> </w:t>
      </w:r>
      <w:r w:rsidRPr="00657C67">
        <w:rPr>
          <w:sz w:val="20"/>
          <w:szCs w:val="20"/>
        </w:rPr>
        <w:t>(</w:t>
      </w:r>
      <w:proofErr w:type="spellStart"/>
      <w:r w:rsidRPr="00657C67">
        <w:rPr>
          <w:sz w:val="20"/>
          <w:szCs w:val="20"/>
        </w:rPr>
        <w:t>Osteichthys</w:t>
      </w:r>
      <w:proofErr w:type="spellEnd"/>
      <w:r w:rsidRPr="00657C67">
        <w:rPr>
          <w:sz w:val="20"/>
          <w:szCs w:val="20"/>
        </w:rPr>
        <w:t>:</w:t>
      </w:r>
      <w:r w:rsidR="005E78A3" w:rsidRPr="00657C67">
        <w:rPr>
          <w:sz w:val="20"/>
          <w:szCs w:val="20"/>
        </w:rPr>
        <w:t xml:space="preserve"> </w:t>
      </w:r>
      <w:proofErr w:type="spellStart"/>
      <w:r w:rsidRPr="00657C67">
        <w:rPr>
          <w:sz w:val="20"/>
          <w:szCs w:val="20"/>
        </w:rPr>
        <w:t>Clariidae</w:t>
      </w:r>
      <w:proofErr w:type="spellEnd"/>
      <w:r w:rsidRPr="00657C67">
        <w:rPr>
          <w:sz w:val="20"/>
          <w:szCs w:val="20"/>
        </w:rPr>
        <w:t>)</w:t>
      </w:r>
      <w:r w:rsidR="005E78A3" w:rsidRPr="00657C67">
        <w:rPr>
          <w:sz w:val="20"/>
          <w:szCs w:val="20"/>
        </w:rPr>
        <w:t xml:space="preserve"> </w:t>
      </w:r>
      <w:r w:rsidRPr="00657C67">
        <w:rPr>
          <w:sz w:val="20"/>
          <w:szCs w:val="20"/>
        </w:rPr>
        <w:t>from</w:t>
      </w:r>
      <w:r w:rsidR="005E78A3" w:rsidRPr="00657C67">
        <w:rPr>
          <w:sz w:val="20"/>
          <w:szCs w:val="20"/>
        </w:rPr>
        <w:t xml:space="preserve"> </w:t>
      </w:r>
      <w:r w:rsidRPr="00657C67">
        <w:rPr>
          <w:sz w:val="20"/>
          <w:szCs w:val="20"/>
        </w:rPr>
        <w:t>Nigeria.</w:t>
      </w:r>
      <w:r w:rsidR="005E78A3" w:rsidRPr="00657C67">
        <w:rPr>
          <w:sz w:val="20"/>
          <w:szCs w:val="20"/>
        </w:rPr>
        <w:t xml:space="preserve"> </w:t>
      </w:r>
      <w:r w:rsidRPr="00657C67">
        <w:rPr>
          <w:i/>
          <w:sz w:val="20"/>
          <w:szCs w:val="20"/>
        </w:rPr>
        <w:t>J.</w:t>
      </w:r>
      <w:r w:rsidR="005E78A3" w:rsidRPr="00657C67">
        <w:rPr>
          <w:i/>
          <w:sz w:val="20"/>
          <w:szCs w:val="20"/>
        </w:rPr>
        <w:t xml:space="preserve"> </w:t>
      </w:r>
      <w:proofErr w:type="spellStart"/>
      <w:r w:rsidRPr="00657C67">
        <w:rPr>
          <w:i/>
          <w:sz w:val="20"/>
          <w:szCs w:val="20"/>
        </w:rPr>
        <w:t>Afri</w:t>
      </w:r>
      <w:proofErr w:type="spellEnd"/>
      <w:r w:rsidRPr="00657C67">
        <w:rPr>
          <w:i/>
          <w:sz w:val="20"/>
          <w:szCs w:val="20"/>
        </w:rPr>
        <w:t>.</w:t>
      </w:r>
      <w:r w:rsidR="005E78A3" w:rsidRPr="00657C67">
        <w:rPr>
          <w:i/>
          <w:sz w:val="20"/>
          <w:szCs w:val="20"/>
        </w:rPr>
        <w:t xml:space="preserve"> </w:t>
      </w:r>
      <w:r w:rsidRPr="00657C67">
        <w:rPr>
          <w:i/>
          <w:sz w:val="20"/>
          <w:szCs w:val="20"/>
        </w:rPr>
        <w:t>Zoo</w:t>
      </w:r>
      <w:r w:rsidRPr="00657C67">
        <w:rPr>
          <w:sz w:val="20"/>
          <w:szCs w:val="20"/>
        </w:rPr>
        <w:t>,</w:t>
      </w:r>
      <w:r w:rsidR="005E78A3" w:rsidRPr="00657C67">
        <w:rPr>
          <w:sz w:val="20"/>
          <w:szCs w:val="20"/>
        </w:rPr>
        <w:t xml:space="preserve"> </w:t>
      </w:r>
      <w:r w:rsidRPr="00657C67">
        <w:rPr>
          <w:sz w:val="20"/>
          <w:szCs w:val="20"/>
        </w:rPr>
        <w:t>106:</w:t>
      </w:r>
      <w:r w:rsidR="005E78A3" w:rsidRPr="00657C67">
        <w:rPr>
          <w:sz w:val="20"/>
          <w:szCs w:val="20"/>
        </w:rPr>
        <w:t xml:space="preserve"> </w:t>
      </w:r>
      <w:r w:rsidRPr="00657C67">
        <w:rPr>
          <w:sz w:val="20"/>
          <w:szCs w:val="20"/>
        </w:rPr>
        <w:t>391-400.</w:t>
      </w:r>
    </w:p>
    <w:p w:rsidR="005C32F3" w:rsidRPr="005E78A3" w:rsidRDefault="005C32F3" w:rsidP="00657C67">
      <w:pPr>
        <w:pStyle w:val="Default"/>
        <w:numPr>
          <w:ilvl w:val="0"/>
          <w:numId w:val="5"/>
        </w:numPr>
        <w:snapToGrid w:val="0"/>
        <w:jc w:val="both"/>
        <w:rPr>
          <w:rFonts w:ascii="Times New Roman" w:hAnsi="Times New Roman" w:cs="Times New Roman"/>
          <w:sz w:val="20"/>
          <w:szCs w:val="20"/>
        </w:rPr>
      </w:pPr>
      <w:proofErr w:type="spellStart"/>
      <w:r w:rsidRPr="005E78A3">
        <w:rPr>
          <w:rFonts w:ascii="Times New Roman" w:hAnsi="Times New Roman" w:cs="Times New Roman"/>
          <w:sz w:val="20"/>
          <w:szCs w:val="20"/>
        </w:rPr>
        <w:t>Ibiwoye</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Okaeme</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Balogun</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M.</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and</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Ogunsusi</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R.</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(2000).</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Updating</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the</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helminth</w:t>
      </w:r>
      <w:proofErr w:type="spellEnd"/>
      <w:r w:rsidR="005E78A3">
        <w:rPr>
          <w:rFonts w:ascii="Times New Roman" w:hAnsi="Times New Roman" w:cs="Times New Roman"/>
          <w:sz w:val="20"/>
          <w:szCs w:val="20"/>
        </w:rPr>
        <w:t xml:space="preserve"> </w:t>
      </w:r>
      <w:r w:rsidRPr="005E78A3">
        <w:rPr>
          <w:rFonts w:ascii="Times New Roman" w:hAnsi="Times New Roman" w:cs="Times New Roman"/>
          <w:sz w:val="20"/>
          <w:szCs w:val="20"/>
        </w:rPr>
        <w:t>parasites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fauna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freshwater</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fishes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in</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Nigeria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in</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the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new</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millennium.</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First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occurrence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proofErr w:type="spellStart"/>
      <w:r w:rsidRPr="005E78A3">
        <w:rPr>
          <w:rFonts w:ascii="Times New Roman" w:hAnsi="Times New Roman" w:cs="Times New Roman"/>
          <w:i/>
          <w:iCs/>
          <w:sz w:val="20"/>
          <w:szCs w:val="20"/>
        </w:rPr>
        <w:t>Eustrongyloides</w:t>
      </w:r>
      <w:proofErr w:type="spellEnd"/>
      <w:r w:rsidR="005E78A3">
        <w:rPr>
          <w:rFonts w:ascii="Times New Roman" w:hAnsi="Times New Roman" w:cs="Times New Roman"/>
          <w:i/>
          <w:iCs/>
          <w:sz w:val="20"/>
          <w:szCs w:val="20"/>
        </w:rPr>
        <w:t xml:space="preserve"> </w:t>
      </w:r>
      <w:proofErr w:type="spellStart"/>
      <w:r w:rsidRPr="005E78A3">
        <w:rPr>
          <w:rFonts w:ascii="Times New Roman" w:hAnsi="Times New Roman" w:cs="Times New Roman"/>
          <w:i/>
          <w:iCs/>
          <w:sz w:val="20"/>
          <w:szCs w:val="20"/>
        </w:rPr>
        <w:t>africanus</w:t>
      </w:r>
      <w:proofErr w:type="spellEnd"/>
      <w:r w:rsidR="005E78A3">
        <w:rPr>
          <w:rFonts w:ascii="Times New Roman" w:hAnsi="Times New Roman" w:cs="Times New Roman"/>
          <w:i/>
          <w:iCs/>
          <w:sz w:val="20"/>
          <w:szCs w:val="20"/>
        </w:rPr>
        <w:t xml:space="preserve"> </w:t>
      </w:r>
      <w:r w:rsidRPr="005E78A3">
        <w:rPr>
          <w:rFonts w:ascii="Times New Roman" w:hAnsi="Times New Roman" w:cs="Times New Roman"/>
          <w:i/>
          <w:iCs/>
          <w:sz w:val="20"/>
          <w:szCs w:val="20"/>
        </w:rPr>
        <w:t>(</w:t>
      </w:r>
      <w:proofErr w:type="spellStart"/>
      <w:r w:rsidRPr="005E78A3">
        <w:rPr>
          <w:rFonts w:ascii="Times New Roman" w:hAnsi="Times New Roman" w:cs="Times New Roman"/>
          <w:sz w:val="20"/>
          <w:szCs w:val="20"/>
        </w:rPr>
        <w:t>Khalil</w:t>
      </w:r>
      <w:proofErr w:type="spellEnd"/>
      <w:r w:rsidR="005E78A3">
        <w:rPr>
          <w:rFonts w:ascii="Times New Roman" w:hAnsi="Times New Roman" w:cs="Times New Roman"/>
          <w:sz w:val="20"/>
          <w:szCs w:val="20"/>
        </w:rPr>
        <w:t xml:space="preserve"> </w:t>
      </w:r>
      <w:r w:rsidRPr="005E78A3">
        <w:rPr>
          <w:rFonts w:ascii="Times New Roman" w:hAnsi="Times New Roman" w:cs="Times New Roman"/>
          <w:sz w:val="20"/>
          <w:szCs w:val="20"/>
        </w:rPr>
        <w:t>and</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Thurston,</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1973)</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larvae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in</w:t>
      </w:r>
      <w:r w:rsidR="005E78A3">
        <w:rPr>
          <w:rFonts w:ascii="Times New Roman" w:hAnsi="Times New Roman" w:cs="Times New Roman"/>
          <w:sz w:val="20"/>
          <w:szCs w:val="20"/>
        </w:rPr>
        <w:t xml:space="preserve"> </w:t>
      </w:r>
      <w:proofErr w:type="spellStart"/>
      <w:r w:rsidRPr="005E78A3">
        <w:rPr>
          <w:rFonts w:ascii="Times New Roman" w:hAnsi="Times New Roman" w:cs="Times New Roman"/>
          <w:i/>
          <w:iCs/>
          <w:sz w:val="20"/>
          <w:szCs w:val="20"/>
        </w:rPr>
        <w:t>Clarias</w:t>
      </w:r>
      <w:proofErr w:type="spellEnd"/>
      <w:r w:rsidR="005E78A3">
        <w:rPr>
          <w:rFonts w:ascii="Times New Roman" w:hAnsi="Times New Roman" w:cs="Times New Roman"/>
          <w:i/>
          <w:iCs/>
          <w:sz w:val="20"/>
          <w:szCs w:val="20"/>
        </w:rPr>
        <w:t xml:space="preserve"> </w:t>
      </w:r>
      <w:r w:rsidRPr="005E78A3">
        <w:rPr>
          <w:rFonts w:ascii="Times New Roman" w:hAnsi="Times New Roman" w:cs="Times New Roman"/>
          <w:sz w:val="20"/>
          <w:szCs w:val="20"/>
        </w:rPr>
        <w:t>species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Nigeria.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15th</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Annual</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conference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the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Fisheries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Society</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Nigeria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(FISON)</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Jos</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Plateau</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State.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19-24th</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March.</w:t>
      </w:r>
      <w:r w:rsidR="005E78A3">
        <w:rPr>
          <w:rFonts w:ascii="Times New Roman" w:hAnsi="Times New Roman" w:cs="Times New Roman"/>
          <w:sz w:val="20"/>
          <w:szCs w:val="20"/>
        </w:rPr>
        <w:t xml:space="preserve"> </w:t>
      </w:r>
    </w:p>
    <w:p w:rsidR="005C32F3" w:rsidRPr="005E78A3" w:rsidRDefault="005C32F3" w:rsidP="00657C67">
      <w:pPr>
        <w:pStyle w:val="Default"/>
        <w:numPr>
          <w:ilvl w:val="0"/>
          <w:numId w:val="5"/>
        </w:numPr>
        <w:snapToGrid w:val="0"/>
        <w:jc w:val="both"/>
        <w:rPr>
          <w:rFonts w:ascii="Times New Roman" w:hAnsi="Times New Roman" w:cs="Times New Roman"/>
          <w:sz w:val="20"/>
          <w:szCs w:val="20"/>
        </w:rPr>
      </w:pPr>
      <w:proofErr w:type="spellStart"/>
      <w:r w:rsidRPr="005E78A3">
        <w:rPr>
          <w:rFonts w:ascii="Times New Roman" w:hAnsi="Times New Roman" w:cs="Times New Roman"/>
          <w:sz w:val="20"/>
          <w:szCs w:val="20"/>
        </w:rPr>
        <w:t>Ibiwoye</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Owolabi</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Ajala</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Oketoki</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Adio</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M.,</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Adedapo</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Ajeka</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P.</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and</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Agbontale</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J.</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J.</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(2006).</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Helminthes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Parasites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in</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freshwater</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fish</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species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from</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Jebba</w:t>
      </w:r>
      <w:proofErr w:type="spellEnd"/>
      <w:r w:rsidR="005E78A3">
        <w:rPr>
          <w:rFonts w:ascii="Times New Roman" w:hAnsi="Times New Roman" w:cs="Times New Roman"/>
          <w:sz w:val="20"/>
          <w:szCs w:val="20"/>
        </w:rPr>
        <w:t xml:space="preserve"> </w:t>
      </w:r>
      <w:r w:rsidRPr="005E78A3">
        <w:rPr>
          <w:rFonts w:ascii="Times New Roman" w:hAnsi="Times New Roman" w:cs="Times New Roman"/>
          <w:sz w:val="20"/>
          <w:szCs w:val="20"/>
        </w:rPr>
        <w:t>Lake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and</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Bida</w:t>
      </w:r>
      <w:proofErr w:type="spellEnd"/>
      <w:r w:rsidR="005E78A3">
        <w:rPr>
          <w:rFonts w:ascii="Times New Roman" w:hAnsi="Times New Roman" w:cs="Times New Roman"/>
          <w:sz w:val="20"/>
          <w:szCs w:val="20"/>
        </w:rPr>
        <w:t xml:space="preserve"> </w:t>
      </w:r>
      <w:r w:rsidRPr="005E78A3">
        <w:rPr>
          <w:rFonts w:ascii="Times New Roman" w:hAnsi="Times New Roman" w:cs="Times New Roman"/>
          <w:sz w:val="20"/>
          <w:szCs w:val="20"/>
        </w:rPr>
        <w:t>Flood</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Plain</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Area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River</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Niger,</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Nigeria.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Proceedings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the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21st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Annual</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Conference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the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Fisheries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Society</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Nigeria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(FISON),</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Calabar</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13th-17th</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November,</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2006.</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pp.</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13-20.</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rFonts w:eastAsia="FranklinGothic-Book"/>
          <w:sz w:val="20"/>
          <w:szCs w:val="20"/>
        </w:rPr>
      </w:pPr>
      <w:r w:rsidRPr="00657C67">
        <w:rPr>
          <w:rFonts w:eastAsia="FranklinGothic-Book"/>
          <w:sz w:val="20"/>
          <w:szCs w:val="20"/>
        </w:rPr>
        <w:t>Johnson,</w:t>
      </w:r>
      <w:r w:rsidR="005E78A3" w:rsidRPr="00657C67">
        <w:rPr>
          <w:rFonts w:eastAsia="FranklinGothic-Book"/>
          <w:sz w:val="20"/>
          <w:szCs w:val="20"/>
        </w:rPr>
        <w:t xml:space="preserve"> </w:t>
      </w:r>
      <w:r w:rsidRPr="00657C67">
        <w:rPr>
          <w:rFonts w:eastAsia="FranklinGothic-Book"/>
          <w:sz w:val="20"/>
          <w:szCs w:val="20"/>
        </w:rPr>
        <w:t>S.</w:t>
      </w:r>
      <w:r w:rsidR="005E78A3" w:rsidRPr="00657C67">
        <w:rPr>
          <w:rFonts w:eastAsia="FranklinGothic-Book"/>
          <w:sz w:val="20"/>
          <w:szCs w:val="20"/>
        </w:rPr>
        <w:t xml:space="preserve"> </w:t>
      </w:r>
      <w:r w:rsidRPr="00657C67">
        <w:rPr>
          <w:rFonts w:eastAsia="FranklinGothic-Book"/>
          <w:sz w:val="20"/>
          <w:szCs w:val="20"/>
        </w:rPr>
        <w:t>K..</w:t>
      </w:r>
      <w:r w:rsidR="005E78A3" w:rsidRPr="00657C67">
        <w:rPr>
          <w:rFonts w:eastAsia="FranklinGothic-Book"/>
          <w:sz w:val="20"/>
          <w:szCs w:val="20"/>
        </w:rPr>
        <w:t xml:space="preserve"> </w:t>
      </w:r>
      <w:r w:rsidRPr="00657C67">
        <w:rPr>
          <w:rFonts w:eastAsia="FranklinGothic-Book"/>
          <w:sz w:val="20"/>
          <w:szCs w:val="20"/>
        </w:rPr>
        <w:t>(1976).</w:t>
      </w:r>
      <w:r w:rsidR="005E78A3" w:rsidRPr="00657C67">
        <w:rPr>
          <w:rFonts w:eastAsia="FranklinGothic-Book"/>
          <w:sz w:val="20"/>
          <w:szCs w:val="20"/>
        </w:rPr>
        <w:t xml:space="preserve"> </w:t>
      </w:r>
      <w:proofErr w:type="spellStart"/>
      <w:r w:rsidRPr="00657C67">
        <w:rPr>
          <w:rFonts w:eastAsia="FranklinGothic-Book"/>
          <w:sz w:val="20"/>
          <w:szCs w:val="20"/>
        </w:rPr>
        <w:t>Ichi</w:t>
      </w:r>
      <w:proofErr w:type="spellEnd"/>
      <w:r w:rsidR="005E78A3" w:rsidRPr="00657C67">
        <w:rPr>
          <w:rFonts w:eastAsia="FranklinGothic-Book"/>
          <w:sz w:val="20"/>
          <w:szCs w:val="20"/>
        </w:rPr>
        <w:t xml:space="preserve"> </w:t>
      </w:r>
      <w:r w:rsidRPr="00657C67">
        <w:rPr>
          <w:rFonts w:eastAsia="FranklinGothic-Book"/>
          <w:sz w:val="20"/>
          <w:szCs w:val="20"/>
        </w:rPr>
        <w:t>White</w:t>
      </w:r>
      <w:r w:rsidR="005E78A3" w:rsidRPr="00657C67">
        <w:rPr>
          <w:rFonts w:eastAsia="FranklinGothic-Book"/>
          <w:sz w:val="20"/>
          <w:szCs w:val="20"/>
        </w:rPr>
        <w:t xml:space="preserve"> </w:t>
      </w:r>
      <w:r w:rsidRPr="00657C67">
        <w:rPr>
          <w:rFonts w:eastAsia="FranklinGothic-Book"/>
          <w:sz w:val="20"/>
          <w:szCs w:val="20"/>
        </w:rPr>
        <w:t>Spot</w:t>
      </w:r>
      <w:r w:rsidR="005E78A3" w:rsidRPr="00657C67">
        <w:rPr>
          <w:rFonts w:eastAsia="FranklinGothic-Book"/>
          <w:sz w:val="20"/>
          <w:szCs w:val="20"/>
        </w:rPr>
        <w:t xml:space="preserve"> </w:t>
      </w:r>
      <w:r w:rsidRPr="00657C67">
        <w:rPr>
          <w:rFonts w:eastAsia="FranklinGothic-Book"/>
          <w:sz w:val="20"/>
          <w:szCs w:val="20"/>
        </w:rPr>
        <w:t>Disease</w:t>
      </w:r>
      <w:r w:rsidR="005E78A3" w:rsidRPr="00657C67">
        <w:rPr>
          <w:rFonts w:eastAsia="FranklinGothic-Book"/>
          <w:sz w:val="20"/>
          <w:szCs w:val="20"/>
        </w:rPr>
        <w:t xml:space="preserve"> </w:t>
      </w:r>
      <w:proofErr w:type="spellStart"/>
      <w:r w:rsidRPr="00657C67">
        <w:rPr>
          <w:rFonts w:eastAsia="FranklinGothic-Book"/>
          <w:sz w:val="20"/>
          <w:szCs w:val="20"/>
        </w:rPr>
        <w:t>Ichthyopthirius</w:t>
      </w:r>
      <w:proofErr w:type="spellEnd"/>
      <w:r w:rsidR="005E78A3" w:rsidRPr="00657C67">
        <w:rPr>
          <w:rFonts w:eastAsia="FranklinGothic-Book"/>
          <w:sz w:val="20"/>
          <w:szCs w:val="20"/>
        </w:rPr>
        <w:t xml:space="preserve"> </w:t>
      </w:r>
      <w:proofErr w:type="spellStart"/>
      <w:r w:rsidRPr="00657C67">
        <w:rPr>
          <w:rFonts w:eastAsia="FranklinGothic-Book"/>
          <w:sz w:val="20"/>
          <w:szCs w:val="20"/>
        </w:rPr>
        <w:t>Multifiliis</w:t>
      </w:r>
      <w:proofErr w:type="spellEnd"/>
      <w:r w:rsidRPr="00657C67">
        <w:rPr>
          <w:rFonts w:eastAsia="FranklinGothic-Book"/>
          <w:sz w:val="20"/>
          <w:szCs w:val="20"/>
        </w:rPr>
        <w:t>.</w:t>
      </w:r>
      <w:r w:rsidR="005E78A3" w:rsidRPr="00657C67">
        <w:rPr>
          <w:rFonts w:eastAsia="FranklinGothic-Book"/>
          <w:sz w:val="20"/>
          <w:szCs w:val="20"/>
        </w:rPr>
        <w:t xml:space="preserve"> </w:t>
      </w:r>
      <w:r w:rsidRPr="00657C67">
        <w:rPr>
          <w:rFonts w:eastAsia="FranklinGothic-Book"/>
          <w:sz w:val="20"/>
          <w:szCs w:val="20"/>
        </w:rPr>
        <w:t>Extension</w:t>
      </w:r>
      <w:r w:rsidR="005E78A3" w:rsidRPr="00657C67">
        <w:rPr>
          <w:rFonts w:eastAsia="FranklinGothic-Book"/>
          <w:sz w:val="20"/>
          <w:szCs w:val="20"/>
        </w:rPr>
        <w:t xml:space="preserve"> </w:t>
      </w:r>
      <w:r w:rsidRPr="00657C67">
        <w:rPr>
          <w:rFonts w:eastAsia="FranklinGothic-Book"/>
          <w:sz w:val="20"/>
          <w:szCs w:val="20"/>
        </w:rPr>
        <w:t>Services</w:t>
      </w:r>
      <w:r w:rsidR="005E78A3" w:rsidRPr="00657C67">
        <w:rPr>
          <w:rFonts w:eastAsia="FranklinGothic-Book"/>
          <w:sz w:val="20"/>
          <w:szCs w:val="20"/>
        </w:rPr>
        <w:t xml:space="preserve"> </w:t>
      </w:r>
      <w:r w:rsidRPr="00657C67">
        <w:rPr>
          <w:rFonts w:eastAsia="FranklinGothic-Book"/>
          <w:sz w:val="20"/>
          <w:szCs w:val="20"/>
        </w:rPr>
        <w:t>of</w:t>
      </w:r>
      <w:r w:rsidR="005E78A3" w:rsidRPr="00657C67">
        <w:rPr>
          <w:rFonts w:eastAsia="FranklinGothic-Book"/>
          <w:sz w:val="20"/>
          <w:szCs w:val="20"/>
        </w:rPr>
        <w:t xml:space="preserve"> </w:t>
      </w:r>
      <w:r w:rsidRPr="00657C67">
        <w:rPr>
          <w:rFonts w:eastAsia="FranklinGothic-Book"/>
          <w:sz w:val="20"/>
          <w:szCs w:val="20"/>
        </w:rPr>
        <w:t>Mississippi</w:t>
      </w:r>
      <w:r w:rsidR="005E78A3" w:rsidRPr="00657C67">
        <w:rPr>
          <w:rFonts w:eastAsia="FranklinGothic-Book"/>
          <w:sz w:val="20"/>
          <w:szCs w:val="20"/>
        </w:rPr>
        <w:t xml:space="preserve"> </w:t>
      </w:r>
      <w:r w:rsidRPr="00657C67">
        <w:rPr>
          <w:rFonts w:eastAsia="FranklinGothic-Book"/>
          <w:sz w:val="20"/>
          <w:szCs w:val="20"/>
        </w:rPr>
        <w:t>State</w:t>
      </w:r>
      <w:r w:rsidR="005E78A3" w:rsidRPr="00657C67">
        <w:rPr>
          <w:rFonts w:eastAsia="FranklinGothic-Book"/>
          <w:sz w:val="20"/>
          <w:szCs w:val="20"/>
        </w:rPr>
        <w:t xml:space="preserve"> </w:t>
      </w:r>
      <w:r w:rsidRPr="00657C67">
        <w:rPr>
          <w:rFonts w:eastAsia="FranklinGothic-Book"/>
          <w:sz w:val="20"/>
          <w:szCs w:val="20"/>
        </w:rPr>
        <w:t>University.</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rFonts w:eastAsia="MixageHL2"/>
          <w:sz w:val="20"/>
          <w:szCs w:val="20"/>
        </w:rPr>
      </w:pPr>
      <w:r w:rsidRPr="00657C67">
        <w:rPr>
          <w:rFonts w:eastAsia="MixageHL2"/>
          <w:sz w:val="20"/>
          <w:szCs w:val="20"/>
        </w:rPr>
        <w:t>Kelly,</w:t>
      </w:r>
      <w:r w:rsidR="005E78A3" w:rsidRPr="00657C67">
        <w:rPr>
          <w:rFonts w:eastAsia="MixageHL2"/>
          <w:sz w:val="20"/>
          <w:szCs w:val="20"/>
        </w:rPr>
        <w:t xml:space="preserve"> </w:t>
      </w:r>
      <w:r w:rsidRPr="00657C67">
        <w:rPr>
          <w:rFonts w:eastAsia="MixageHL2"/>
          <w:sz w:val="20"/>
          <w:szCs w:val="20"/>
        </w:rPr>
        <w:t>D.</w:t>
      </w:r>
      <w:r w:rsidR="005E78A3" w:rsidRPr="00657C67">
        <w:rPr>
          <w:rFonts w:eastAsia="MixageHL2"/>
          <w:sz w:val="20"/>
          <w:szCs w:val="20"/>
        </w:rPr>
        <w:t xml:space="preserve"> </w:t>
      </w:r>
      <w:r w:rsidRPr="00657C67">
        <w:rPr>
          <w:rFonts w:eastAsia="MixageHL2"/>
          <w:sz w:val="20"/>
          <w:szCs w:val="20"/>
        </w:rPr>
        <w:t>W.,</w:t>
      </w:r>
      <w:r w:rsidR="005E78A3" w:rsidRPr="00657C67">
        <w:rPr>
          <w:rFonts w:eastAsia="MixageHL2"/>
          <w:sz w:val="20"/>
          <w:szCs w:val="20"/>
        </w:rPr>
        <w:t xml:space="preserve"> </w:t>
      </w:r>
      <w:proofErr w:type="spellStart"/>
      <w:r w:rsidRPr="00657C67">
        <w:rPr>
          <w:rFonts w:eastAsia="MixageHL2"/>
          <w:sz w:val="20"/>
          <w:szCs w:val="20"/>
        </w:rPr>
        <w:t>Poulin</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R.,</w:t>
      </w:r>
      <w:r w:rsidR="005E78A3" w:rsidRPr="00657C67">
        <w:rPr>
          <w:rFonts w:eastAsia="MixageHL2"/>
          <w:sz w:val="20"/>
          <w:szCs w:val="20"/>
        </w:rPr>
        <w:t xml:space="preserve"> </w:t>
      </w:r>
      <w:r w:rsidRPr="00657C67">
        <w:rPr>
          <w:rFonts w:eastAsia="MixageHL2"/>
          <w:sz w:val="20"/>
          <w:szCs w:val="20"/>
        </w:rPr>
        <w:t>Tompkins,</w:t>
      </w:r>
      <w:r w:rsidR="005E78A3" w:rsidRPr="00657C67">
        <w:rPr>
          <w:rFonts w:eastAsia="MixageHL2"/>
          <w:sz w:val="20"/>
          <w:szCs w:val="20"/>
        </w:rPr>
        <w:t xml:space="preserve"> </w:t>
      </w:r>
      <w:r w:rsidRPr="00657C67">
        <w:rPr>
          <w:rFonts w:eastAsia="MixageHL2"/>
          <w:sz w:val="20"/>
          <w:szCs w:val="20"/>
        </w:rPr>
        <w:t>D.</w:t>
      </w:r>
      <w:r w:rsidR="005E78A3" w:rsidRPr="00657C67">
        <w:rPr>
          <w:rFonts w:eastAsia="MixageHL2"/>
          <w:sz w:val="20"/>
          <w:szCs w:val="20"/>
        </w:rPr>
        <w:t xml:space="preserve"> </w:t>
      </w:r>
      <w:r w:rsidRPr="00657C67">
        <w:rPr>
          <w:rFonts w:eastAsia="MixageHL2"/>
          <w:sz w:val="20"/>
          <w:szCs w:val="20"/>
        </w:rPr>
        <w:t>M.</w:t>
      </w:r>
      <w:r w:rsidR="005E78A3" w:rsidRPr="00657C67">
        <w:rPr>
          <w:rFonts w:eastAsia="MixageHL2"/>
          <w:sz w:val="20"/>
          <w:szCs w:val="20"/>
        </w:rPr>
        <w:t xml:space="preserve"> </w:t>
      </w:r>
      <w:r w:rsidRPr="00657C67">
        <w:rPr>
          <w:rFonts w:eastAsia="MixageHL2"/>
          <w:sz w:val="20"/>
          <w:szCs w:val="20"/>
        </w:rPr>
        <w:t>and</w:t>
      </w:r>
      <w:r w:rsidR="005E78A3" w:rsidRPr="00657C67">
        <w:rPr>
          <w:rFonts w:eastAsia="MixageHL2"/>
          <w:sz w:val="20"/>
          <w:szCs w:val="20"/>
        </w:rPr>
        <w:t xml:space="preserve"> </w:t>
      </w:r>
      <w:r w:rsidRPr="00657C67">
        <w:rPr>
          <w:rFonts w:eastAsia="MixageHL2"/>
          <w:sz w:val="20"/>
          <w:szCs w:val="20"/>
        </w:rPr>
        <w:t>Townsend,</w:t>
      </w:r>
      <w:r w:rsidR="005E78A3" w:rsidRPr="00657C67">
        <w:rPr>
          <w:rFonts w:eastAsia="MixageHL2"/>
          <w:sz w:val="20"/>
          <w:szCs w:val="20"/>
        </w:rPr>
        <w:t xml:space="preserve"> </w:t>
      </w:r>
      <w:r w:rsidRPr="00657C67">
        <w:rPr>
          <w:rFonts w:eastAsia="MixageHL2"/>
          <w:sz w:val="20"/>
          <w:szCs w:val="20"/>
        </w:rPr>
        <w:t>C.</w:t>
      </w:r>
      <w:r w:rsidR="005E78A3" w:rsidRPr="00657C67">
        <w:rPr>
          <w:rFonts w:eastAsia="MixageHL2"/>
          <w:sz w:val="20"/>
          <w:szCs w:val="20"/>
        </w:rPr>
        <w:t xml:space="preserve"> </w:t>
      </w:r>
      <w:r w:rsidRPr="00657C67">
        <w:rPr>
          <w:rFonts w:eastAsia="MixageHL2"/>
          <w:sz w:val="20"/>
          <w:szCs w:val="20"/>
        </w:rPr>
        <w:t>R.</w:t>
      </w:r>
      <w:r w:rsidR="005E78A3" w:rsidRPr="00657C67">
        <w:rPr>
          <w:rFonts w:eastAsia="MixageHL2"/>
          <w:sz w:val="20"/>
          <w:szCs w:val="20"/>
        </w:rPr>
        <w:t xml:space="preserve"> </w:t>
      </w:r>
      <w:r w:rsidRPr="00657C67">
        <w:rPr>
          <w:rFonts w:eastAsia="MixageHL2"/>
          <w:sz w:val="20"/>
          <w:szCs w:val="20"/>
        </w:rPr>
        <w:t>(2010).</w:t>
      </w:r>
      <w:r w:rsidR="005E78A3" w:rsidRPr="00657C67">
        <w:rPr>
          <w:rFonts w:eastAsia="MixageHL2"/>
          <w:sz w:val="20"/>
          <w:szCs w:val="20"/>
        </w:rPr>
        <w:t xml:space="preserve"> </w:t>
      </w:r>
      <w:r w:rsidRPr="00657C67">
        <w:rPr>
          <w:rFonts w:eastAsia="MixageHL2"/>
          <w:sz w:val="20"/>
          <w:szCs w:val="20"/>
        </w:rPr>
        <w:t>Synergistic</w:t>
      </w:r>
      <w:r w:rsidR="005E78A3" w:rsidRPr="00657C67">
        <w:rPr>
          <w:rFonts w:eastAsia="MixageHL2"/>
          <w:sz w:val="20"/>
          <w:szCs w:val="20"/>
        </w:rPr>
        <w:t xml:space="preserve"> </w:t>
      </w:r>
      <w:r w:rsidRPr="00657C67">
        <w:rPr>
          <w:rFonts w:eastAsia="MixageHL2"/>
          <w:sz w:val="20"/>
          <w:szCs w:val="20"/>
        </w:rPr>
        <w:t>effects</w:t>
      </w:r>
      <w:r w:rsidR="005E78A3" w:rsidRPr="00657C67">
        <w:rPr>
          <w:rFonts w:eastAsia="MixageHL2"/>
          <w:sz w:val="20"/>
          <w:szCs w:val="20"/>
        </w:rPr>
        <w:t xml:space="preserve"> </w:t>
      </w:r>
      <w:r w:rsidRPr="00657C67">
        <w:rPr>
          <w:rFonts w:eastAsia="MixageHL2"/>
          <w:sz w:val="20"/>
          <w:szCs w:val="20"/>
        </w:rPr>
        <w:t>of</w:t>
      </w:r>
      <w:r w:rsidR="005E78A3" w:rsidRPr="00657C67">
        <w:rPr>
          <w:rFonts w:eastAsia="MixageHL2"/>
          <w:sz w:val="20"/>
          <w:szCs w:val="20"/>
        </w:rPr>
        <w:t xml:space="preserve"> </w:t>
      </w:r>
      <w:proofErr w:type="spellStart"/>
      <w:r w:rsidRPr="00657C67">
        <w:rPr>
          <w:rFonts w:eastAsia="MixageHL2"/>
          <w:sz w:val="20"/>
          <w:szCs w:val="20"/>
        </w:rPr>
        <w:t>glyphosate</w:t>
      </w:r>
      <w:proofErr w:type="spellEnd"/>
      <w:r w:rsidR="005E78A3" w:rsidRPr="00657C67">
        <w:rPr>
          <w:rFonts w:eastAsia="MixageHL2"/>
          <w:sz w:val="20"/>
          <w:szCs w:val="20"/>
        </w:rPr>
        <w:t xml:space="preserve"> </w:t>
      </w:r>
      <w:r w:rsidRPr="00657C67">
        <w:rPr>
          <w:rFonts w:eastAsia="MixageHL2"/>
          <w:sz w:val="20"/>
          <w:szCs w:val="20"/>
        </w:rPr>
        <w:t>formulation</w:t>
      </w:r>
      <w:r w:rsidR="005E78A3" w:rsidRPr="00657C67">
        <w:rPr>
          <w:rFonts w:eastAsia="MixageHL2"/>
          <w:sz w:val="20"/>
          <w:szCs w:val="20"/>
        </w:rPr>
        <w:t xml:space="preserve"> </w:t>
      </w:r>
      <w:r w:rsidRPr="00657C67">
        <w:rPr>
          <w:rFonts w:eastAsia="MixageHL2"/>
          <w:sz w:val="20"/>
          <w:szCs w:val="20"/>
        </w:rPr>
        <w:t>and</w:t>
      </w:r>
      <w:r w:rsidR="005E78A3" w:rsidRPr="00657C67">
        <w:rPr>
          <w:rFonts w:eastAsia="MixageHL2"/>
          <w:sz w:val="20"/>
          <w:szCs w:val="20"/>
        </w:rPr>
        <w:t xml:space="preserve"> </w:t>
      </w:r>
      <w:r w:rsidRPr="00657C67">
        <w:rPr>
          <w:rFonts w:eastAsia="MixageHL2"/>
          <w:sz w:val="20"/>
          <w:szCs w:val="20"/>
        </w:rPr>
        <w:t>parasite</w:t>
      </w:r>
      <w:r w:rsidR="005E78A3" w:rsidRPr="00657C67">
        <w:rPr>
          <w:rFonts w:eastAsia="MixageHL2"/>
          <w:sz w:val="20"/>
          <w:szCs w:val="20"/>
        </w:rPr>
        <w:t xml:space="preserve"> </w:t>
      </w:r>
      <w:r w:rsidRPr="00657C67">
        <w:rPr>
          <w:rFonts w:eastAsia="MixageHL2"/>
          <w:sz w:val="20"/>
          <w:szCs w:val="20"/>
        </w:rPr>
        <w:t>infections</w:t>
      </w:r>
      <w:r w:rsidR="005E78A3" w:rsidRPr="00657C67">
        <w:rPr>
          <w:rFonts w:eastAsia="MixageHL2"/>
          <w:sz w:val="20"/>
          <w:szCs w:val="20"/>
        </w:rPr>
        <w:t xml:space="preserve"> </w:t>
      </w:r>
      <w:r w:rsidRPr="00657C67">
        <w:rPr>
          <w:rFonts w:eastAsia="MixageHL2"/>
          <w:sz w:val="20"/>
          <w:szCs w:val="20"/>
        </w:rPr>
        <w:t>and</w:t>
      </w:r>
      <w:r w:rsidR="005E78A3" w:rsidRPr="00657C67">
        <w:rPr>
          <w:rFonts w:eastAsia="MixageHL2"/>
          <w:sz w:val="20"/>
          <w:szCs w:val="20"/>
        </w:rPr>
        <w:t xml:space="preserve"> </w:t>
      </w:r>
      <w:r w:rsidRPr="00657C67">
        <w:rPr>
          <w:rFonts w:eastAsia="MixageHL2"/>
          <w:sz w:val="20"/>
          <w:szCs w:val="20"/>
        </w:rPr>
        <w:t>survival.</w:t>
      </w:r>
      <w:r w:rsidR="005E78A3" w:rsidRPr="00657C67">
        <w:rPr>
          <w:rFonts w:eastAsia="MixageHL2"/>
          <w:sz w:val="20"/>
          <w:szCs w:val="20"/>
        </w:rPr>
        <w:t xml:space="preserve"> </w:t>
      </w:r>
      <w:r w:rsidRPr="00657C67">
        <w:rPr>
          <w:rFonts w:eastAsia="MixageHL2"/>
          <w:i/>
          <w:sz w:val="20"/>
          <w:szCs w:val="20"/>
        </w:rPr>
        <w:t>Journal</w:t>
      </w:r>
      <w:r w:rsidR="005E78A3" w:rsidRPr="00657C67">
        <w:rPr>
          <w:rFonts w:eastAsia="MixageHL2"/>
          <w:i/>
          <w:sz w:val="20"/>
          <w:szCs w:val="20"/>
        </w:rPr>
        <w:t xml:space="preserve"> </w:t>
      </w:r>
      <w:r w:rsidRPr="00657C67">
        <w:rPr>
          <w:rFonts w:eastAsia="MixageHL2"/>
          <w:i/>
          <w:sz w:val="20"/>
          <w:szCs w:val="20"/>
        </w:rPr>
        <w:t>of</w:t>
      </w:r>
      <w:r w:rsidR="005E78A3" w:rsidRPr="00657C67">
        <w:rPr>
          <w:rFonts w:eastAsia="MixageHL2"/>
          <w:i/>
          <w:sz w:val="20"/>
          <w:szCs w:val="20"/>
        </w:rPr>
        <w:t xml:space="preserve"> </w:t>
      </w:r>
      <w:r w:rsidRPr="00657C67">
        <w:rPr>
          <w:rFonts w:eastAsia="MixageHL2"/>
          <w:i/>
          <w:sz w:val="20"/>
          <w:szCs w:val="20"/>
        </w:rPr>
        <w:t>Applied</w:t>
      </w:r>
      <w:r w:rsidR="005E78A3" w:rsidRPr="00657C67">
        <w:rPr>
          <w:rFonts w:eastAsia="MixageHL2"/>
          <w:i/>
          <w:sz w:val="20"/>
          <w:szCs w:val="20"/>
        </w:rPr>
        <w:t xml:space="preserve"> </w:t>
      </w:r>
      <w:r w:rsidRPr="00657C67">
        <w:rPr>
          <w:rFonts w:eastAsia="MixageHL2"/>
          <w:i/>
          <w:sz w:val="20"/>
          <w:szCs w:val="20"/>
        </w:rPr>
        <w:t>Ecology</w:t>
      </w:r>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47:</w:t>
      </w:r>
      <w:r w:rsidR="005E78A3" w:rsidRPr="00657C67">
        <w:rPr>
          <w:rFonts w:eastAsia="MixageHL2"/>
          <w:sz w:val="20"/>
          <w:szCs w:val="20"/>
        </w:rPr>
        <w:t xml:space="preserve"> </w:t>
      </w:r>
      <w:r w:rsidRPr="00657C67">
        <w:rPr>
          <w:rFonts w:eastAsia="MixageHL2"/>
          <w:sz w:val="20"/>
          <w:szCs w:val="20"/>
        </w:rPr>
        <w:t>498-504.</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rFonts w:eastAsia="MixageHL2"/>
          <w:sz w:val="20"/>
          <w:szCs w:val="20"/>
        </w:rPr>
        <w:t>Koskivaara</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M.</w:t>
      </w:r>
      <w:r w:rsidR="005E78A3" w:rsidRPr="00657C67">
        <w:rPr>
          <w:rFonts w:eastAsia="MixageHL2"/>
          <w:sz w:val="20"/>
          <w:szCs w:val="20"/>
        </w:rPr>
        <w:t xml:space="preserve"> </w:t>
      </w:r>
      <w:r w:rsidRPr="00657C67">
        <w:rPr>
          <w:rFonts w:eastAsia="MixageHL2"/>
          <w:sz w:val="20"/>
          <w:szCs w:val="20"/>
        </w:rPr>
        <w:t>(1992).</w:t>
      </w:r>
      <w:r w:rsidR="005E78A3" w:rsidRPr="00657C67">
        <w:rPr>
          <w:rFonts w:eastAsia="MixageHL2"/>
          <w:sz w:val="20"/>
          <w:szCs w:val="20"/>
        </w:rPr>
        <w:t xml:space="preserve"> </w:t>
      </w:r>
      <w:r w:rsidRPr="00657C67">
        <w:rPr>
          <w:rFonts w:eastAsia="MixageHL2"/>
          <w:sz w:val="20"/>
          <w:szCs w:val="20"/>
        </w:rPr>
        <w:t>Environmental</w:t>
      </w:r>
      <w:r w:rsidR="005E78A3" w:rsidRPr="00657C67">
        <w:rPr>
          <w:rFonts w:eastAsia="MixageHL2"/>
          <w:sz w:val="20"/>
          <w:szCs w:val="20"/>
        </w:rPr>
        <w:t xml:space="preserve"> </w:t>
      </w:r>
      <w:r w:rsidRPr="00657C67">
        <w:rPr>
          <w:rFonts w:eastAsia="MixageHL2"/>
          <w:sz w:val="20"/>
          <w:szCs w:val="20"/>
        </w:rPr>
        <w:t>factors</w:t>
      </w:r>
      <w:r w:rsidR="005E78A3" w:rsidRPr="00657C67">
        <w:rPr>
          <w:rFonts w:eastAsia="MixageHL2"/>
          <w:sz w:val="20"/>
          <w:szCs w:val="20"/>
        </w:rPr>
        <w:t xml:space="preserve"> </w:t>
      </w:r>
      <w:r w:rsidRPr="00657C67">
        <w:rPr>
          <w:rFonts w:eastAsia="MixageHL2"/>
          <w:sz w:val="20"/>
          <w:szCs w:val="20"/>
        </w:rPr>
        <w:t>affecting</w:t>
      </w:r>
      <w:r w:rsidR="005E78A3" w:rsidRPr="00657C67">
        <w:rPr>
          <w:rFonts w:eastAsia="MixageHL2"/>
          <w:sz w:val="20"/>
          <w:szCs w:val="20"/>
        </w:rPr>
        <w:t xml:space="preserve"> </w:t>
      </w:r>
      <w:proofErr w:type="spellStart"/>
      <w:r w:rsidRPr="00657C67">
        <w:rPr>
          <w:rFonts w:eastAsia="MixageHL2"/>
          <w:sz w:val="20"/>
          <w:szCs w:val="20"/>
        </w:rPr>
        <w:t>monogeneans</w:t>
      </w:r>
      <w:proofErr w:type="spellEnd"/>
      <w:r w:rsidR="005E78A3" w:rsidRPr="00657C67">
        <w:rPr>
          <w:rFonts w:eastAsia="MixageHL2"/>
          <w:sz w:val="20"/>
          <w:szCs w:val="20"/>
        </w:rPr>
        <w:t xml:space="preserve"> </w:t>
      </w:r>
      <w:r w:rsidRPr="00657C67">
        <w:rPr>
          <w:rFonts w:eastAsia="MixageHL2"/>
          <w:sz w:val="20"/>
          <w:szCs w:val="20"/>
        </w:rPr>
        <w:t>parasite</w:t>
      </w:r>
      <w:r w:rsidR="005E78A3" w:rsidRPr="00657C67">
        <w:rPr>
          <w:rFonts w:eastAsia="MixageHL2"/>
          <w:sz w:val="20"/>
          <w:szCs w:val="20"/>
        </w:rPr>
        <w:t xml:space="preserve"> </w:t>
      </w:r>
      <w:r w:rsidRPr="00657C67">
        <w:rPr>
          <w:rFonts w:eastAsia="MixageHL2"/>
          <w:sz w:val="20"/>
          <w:szCs w:val="20"/>
        </w:rPr>
        <w:t>on</w:t>
      </w:r>
      <w:r w:rsidR="005E78A3" w:rsidRPr="00657C67">
        <w:rPr>
          <w:rFonts w:eastAsia="MixageHL2"/>
          <w:sz w:val="20"/>
          <w:szCs w:val="20"/>
        </w:rPr>
        <w:t xml:space="preserve"> </w:t>
      </w:r>
      <w:r w:rsidRPr="00657C67">
        <w:rPr>
          <w:rFonts w:eastAsia="MixageHL2"/>
          <w:sz w:val="20"/>
          <w:szCs w:val="20"/>
        </w:rPr>
        <w:t>freshwater</w:t>
      </w:r>
      <w:r w:rsidR="005E78A3" w:rsidRPr="00657C67">
        <w:rPr>
          <w:rFonts w:eastAsia="MixageHL2"/>
          <w:sz w:val="20"/>
          <w:szCs w:val="20"/>
        </w:rPr>
        <w:t xml:space="preserve"> </w:t>
      </w:r>
      <w:r w:rsidRPr="00657C67">
        <w:rPr>
          <w:rFonts w:eastAsia="MixageHL2"/>
          <w:sz w:val="20"/>
          <w:szCs w:val="20"/>
        </w:rPr>
        <w:t>fishes.</w:t>
      </w:r>
      <w:r w:rsidR="005E78A3" w:rsidRPr="00657C67">
        <w:rPr>
          <w:rFonts w:eastAsia="MixageHL2"/>
          <w:sz w:val="20"/>
          <w:szCs w:val="20"/>
        </w:rPr>
        <w:t xml:space="preserve"> </w:t>
      </w:r>
      <w:proofErr w:type="spellStart"/>
      <w:r w:rsidRPr="00657C67">
        <w:rPr>
          <w:rFonts w:eastAsia="MixageHL2"/>
          <w:i/>
          <w:sz w:val="20"/>
          <w:szCs w:val="20"/>
        </w:rPr>
        <w:t>Parasitology</w:t>
      </w:r>
      <w:proofErr w:type="spellEnd"/>
      <w:r w:rsidR="005E78A3" w:rsidRPr="00657C67">
        <w:rPr>
          <w:rFonts w:eastAsia="MixageHL2"/>
          <w:i/>
          <w:sz w:val="20"/>
          <w:szCs w:val="20"/>
        </w:rPr>
        <w:t xml:space="preserve"> </w:t>
      </w:r>
      <w:r w:rsidRPr="00657C67">
        <w:rPr>
          <w:rFonts w:eastAsia="MixageHL2"/>
          <w:i/>
          <w:sz w:val="20"/>
          <w:szCs w:val="20"/>
        </w:rPr>
        <w:t>Today</w:t>
      </w:r>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8</w:t>
      </w:r>
      <w:r w:rsidR="005E78A3" w:rsidRPr="00657C67">
        <w:rPr>
          <w:rFonts w:eastAsia="MixageHL2"/>
          <w:sz w:val="20"/>
          <w:szCs w:val="20"/>
        </w:rPr>
        <w:t xml:space="preserve"> </w:t>
      </w:r>
      <w:r w:rsidRPr="00657C67">
        <w:rPr>
          <w:rFonts w:eastAsia="MixageHL2"/>
          <w:sz w:val="20"/>
          <w:szCs w:val="20"/>
        </w:rPr>
        <w:t>(10):</w:t>
      </w:r>
      <w:r w:rsidR="005E78A3" w:rsidRPr="00657C67">
        <w:rPr>
          <w:rFonts w:eastAsia="MixageHL2"/>
          <w:sz w:val="20"/>
          <w:szCs w:val="20"/>
        </w:rPr>
        <w:t xml:space="preserve"> </w:t>
      </w:r>
      <w:r w:rsidRPr="00657C67">
        <w:rPr>
          <w:rFonts w:eastAsia="MixageHL2"/>
          <w:sz w:val="20"/>
          <w:szCs w:val="20"/>
        </w:rPr>
        <w:t>339-342.</w:t>
      </w:r>
    </w:p>
    <w:p w:rsidR="005C32F3" w:rsidRPr="00657C67" w:rsidRDefault="005C32F3" w:rsidP="00657C67">
      <w:pPr>
        <w:pStyle w:val="ListParagraph"/>
        <w:numPr>
          <w:ilvl w:val="0"/>
          <w:numId w:val="5"/>
        </w:numPr>
        <w:suppressAutoHyphens w:val="0"/>
        <w:snapToGrid w:val="0"/>
        <w:ind w:firstLineChars="0"/>
        <w:jc w:val="both"/>
        <w:rPr>
          <w:rFonts w:eastAsia="FranklinGothic-Book"/>
          <w:sz w:val="20"/>
          <w:szCs w:val="20"/>
        </w:rPr>
      </w:pPr>
      <w:proofErr w:type="spellStart"/>
      <w:r w:rsidRPr="00657C67">
        <w:rPr>
          <w:rFonts w:eastAsia="FranklinGothic-Book"/>
          <w:sz w:val="20"/>
          <w:szCs w:val="20"/>
        </w:rPr>
        <w:t>Mamer</w:t>
      </w:r>
      <w:proofErr w:type="spellEnd"/>
      <w:r w:rsidRPr="00657C67">
        <w:rPr>
          <w:rFonts w:eastAsia="FranklinGothic-Book"/>
          <w:sz w:val="20"/>
          <w:szCs w:val="20"/>
        </w:rPr>
        <w:t>,</w:t>
      </w:r>
      <w:r w:rsidR="005E78A3" w:rsidRPr="00657C67">
        <w:rPr>
          <w:rFonts w:eastAsia="FranklinGothic-Book"/>
          <w:sz w:val="20"/>
          <w:szCs w:val="20"/>
        </w:rPr>
        <w:t xml:space="preserve"> </w:t>
      </w:r>
      <w:r w:rsidRPr="00657C67">
        <w:rPr>
          <w:rFonts w:eastAsia="FranklinGothic-Book"/>
          <w:sz w:val="20"/>
          <w:szCs w:val="20"/>
        </w:rPr>
        <w:t>B.</w:t>
      </w:r>
      <w:r w:rsidR="005E78A3" w:rsidRPr="00657C67">
        <w:rPr>
          <w:rFonts w:eastAsia="FranklinGothic-Book"/>
          <w:sz w:val="20"/>
          <w:szCs w:val="20"/>
        </w:rPr>
        <w:t xml:space="preserve"> </w:t>
      </w:r>
      <w:r w:rsidRPr="00657C67">
        <w:rPr>
          <w:rFonts w:eastAsia="FranklinGothic-Book"/>
          <w:sz w:val="20"/>
          <w:szCs w:val="20"/>
        </w:rPr>
        <w:t>E.</w:t>
      </w:r>
      <w:r w:rsidR="005E78A3" w:rsidRPr="00657C67">
        <w:rPr>
          <w:rFonts w:eastAsia="FranklinGothic-Book"/>
          <w:sz w:val="20"/>
          <w:szCs w:val="20"/>
        </w:rPr>
        <w:t xml:space="preserve"> </w:t>
      </w:r>
      <w:r w:rsidRPr="00657C67">
        <w:rPr>
          <w:rFonts w:eastAsia="FranklinGothic-Book"/>
          <w:sz w:val="20"/>
          <w:szCs w:val="20"/>
        </w:rPr>
        <w:t>(1978)</w:t>
      </w:r>
      <w:r w:rsidR="00657C67" w:rsidRPr="00657C67">
        <w:rPr>
          <w:rFonts w:eastAsia="FranklinGothic-Book"/>
          <w:sz w:val="20"/>
          <w:szCs w:val="20"/>
        </w:rPr>
        <w:t>.</w:t>
      </w:r>
      <w:r w:rsidR="00657C67">
        <w:rPr>
          <w:rFonts w:eastAsia="FranklinGothic-Book"/>
          <w:sz w:val="20"/>
          <w:szCs w:val="20"/>
        </w:rPr>
        <w:t xml:space="preserve"> </w:t>
      </w:r>
      <w:r w:rsidR="00657C67" w:rsidRPr="00657C67">
        <w:rPr>
          <w:rFonts w:eastAsia="FranklinGothic-Book"/>
          <w:sz w:val="20"/>
          <w:szCs w:val="20"/>
        </w:rPr>
        <w:t>T</w:t>
      </w:r>
      <w:r w:rsidRPr="00657C67">
        <w:rPr>
          <w:rFonts w:eastAsia="FranklinGothic-Book"/>
          <w:sz w:val="20"/>
          <w:szCs w:val="20"/>
        </w:rPr>
        <w:t>he</w:t>
      </w:r>
      <w:r w:rsidR="005E78A3" w:rsidRPr="00657C67">
        <w:rPr>
          <w:rFonts w:eastAsia="FranklinGothic-Book"/>
          <w:sz w:val="20"/>
          <w:szCs w:val="20"/>
        </w:rPr>
        <w:t xml:space="preserve"> </w:t>
      </w:r>
      <w:r w:rsidRPr="00657C67">
        <w:rPr>
          <w:rFonts w:eastAsia="FranklinGothic-Book"/>
          <w:sz w:val="20"/>
          <w:szCs w:val="20"/>
        </w:rPr>
        <w:t>Parasites</w:t>
      </w:r>
      <w:r w:rsidR="005E78A3" w:rsidRPr="00657C67">
        <w:rPr>
          <w:rFonts w:eastAsia="FranklinGothic-Book"/>
          <w:sz w:val="20"/>
          <w:szCs w:val="20"/>
        </w:rPr>
        <w:t xml:space="preserve"> </w:t>
      </w:r>
      <w:r w:rsidRPr="00657C67">
        <w:rPr>
          <w:rFonts w:eastAsia="FranklinGothic-Book"/>
          <w:sz w:val="20"/>
          <w:szCs w:val="20"/>
        </w:rPr>
        <w:t>of</w:t>
      </w:r>
      <w:r w:rsidR="005E78A3" w:rsidRPr="00657C67">
        <w:rPr>
          <w:rFonts w:eastAsia="FranklinGothic-Book"/>
          <w:sz w:val="20"/>
          <w:szCs w:val="20"/>
        </w:rPr>
        <w:t xml:space="preserve"> </w:t>
      </w:r>
      <w:r w:rsidRPr="00657C67">
        <w:rPr>
          <w:rFonts w:eastAsia="FranklinGothic-Book"/>
          <w:sz w:val="20"/>
          <w:szCs w:val="20"/>
        </w:rPr>
        <w:t>Trout</w:t>
      </w:r>
      <w:r w:rsidR="005E78A3" w:rsidRPr="00657C67">
        <w:rPr>
          <w:rFonts w:eastAsia="FranklinGothic-Book"/>
          <w:sz w:val="20"/>
          <w:szCs w:val="20"/>
        </w:rPr>
        <w:t xml:space="preserve"> </w:t>
      </w:r>
      <w:r w:rsidRPr="00657C67">
        <w:rPr>
          <w:rFonts w:eastAsia="FranklinGothic-Book"/>
          <w:sz w:val="20"/>
          <w:szCs w:val="20"/>
        </w:rPr>
        <w:t>in</w:t>
      </w:r>
      <w:r w:rsidR="005E78A3" w:rsidRPr="00657C67">
        <w:rPr>
          <w:rFonts w:eastAsia="FranklinGothic-Book"/>
          <w:sz w:val="20"/>
          <w:szCs w:val="20"/>
        </w:rPr>
        <w:t xml:space="preserve"> </w:t>
      </w:r>
      <w:r w:rsidRPr="00657C67">
        <w:rPr>
          <w:rFonts w:eastAsia="FranklinGothic-Book"/>
          <w:sz w:val="20"/>
          <w:szCs w:val="20"/>
        </w:rPr>
        <w:t>North</w:t>
      </w:r>
      <w:r w:rsidR="005E78A3" w:rsidRPr="00657C67">
        <w:rPr>
          <w:rFonts w:eastAsia="FranklinGothic-Book"/>
          <w:sz w:val="20"/>
          <w:szCs w:val="20"/>
        </w:rPr>
        <w:t xml:space="preserve"> </w:t>
      </w:r>
      <w:r w:rsidRPr="00657C67">
        <w:rPr>
          <w:rFonts w:eastAsia="FranklinGothic-Book"/>
          <w:sz w:val="20"/>
          <w:szCs w:val="20"/>
        </w:rPr>
        <w:t>Western</w:t>
      </w:r>
      <w:r w:rsidR="005E78A3" w:rsidRPr="00657C67">
        <w:rPr>
          <w:rFonts w:eastAsia="FranklinGothic-Book"/>
          <w:sz w:val="20"/>
          <w:szCs w:val="20"/>
        </w:rPr>
        <w:t xml:space="preserve"> </w:t>
      </w:r>
      <w:r w:rsidRPr="00657C67">
        <w:rPr>
          <w:rFonts w:eastAsia="FranklinGothic-Book"/>
          <w:sz w:val="20"/>
          <w:szCs w:val="20"/>
        </w:rPr>
        <w:t>Washington.</w:t>
      </w:r>
      <w:r w:rsidR="005E78A3" w:rsidRPr="00657C67">
        <w:rPr>
          <w:rFonts w:eastAsia="FranklinGothic-Book"/>
          <w:sz w:val="20"/>
          <w:szCs w:val="20"/>
        </w:rPr>
        <w:t xml:space="preserve"> </w:t>
      </w:r>
      <w:r w:rsidRPr="00657C67">
        <w:rPr>
          <w:rFonts w:eastAsia="FranklinGothic-Book"/>
          <w:i/>
          <w:sz w:val="20"/>
          <w:szCs w:val="20"/>
        </w:rPr>
        <w:t>Journal</w:t>
      </w:r>
      <w:r w:rsidR="005E78A3" w:rsidRPr="00657C67">
        <w:rPr>
          <w:rFonts w:eastAsia="FranklinGothic-Book"/>
          <w:i/>
          <w:sz w:val="20"/>
          <w:szCs w:val="20"/>
        </w:rPr>
        <w:t xml:space="preserve"> </w:t>
      </w:r>
      <w:r w:rsidRPr="00657C67">
        <w:rPr>
          <w:rFonts w:eastAsia="FranklinGothic-Book"/>
          <w:i/>
          <w:sz w:val="20"/>
          <w:szCs w:val="20"/>
        </w:rPr>
        <w:t>of</w:t>
      </w:r>
      <w:r w:rsidR="005E78A3" w:rsidRPr="00657C67">
        <w:rPr>
          <w:rFonts w:eastAsia="FranklinGothic-Book"/>
          <w:i/>
          <w:sz w:val="20"/>
          <w:szCs w:val="20"/>
        </w:rPr>
        <w:t xml:space="preserve"> </w:t>
      </w:r>
      <w:proofErr w:type="spellStart"/>
      <w:r w:rsidRPr="00657C67">
        <w:rPr>
          <w:rFonts w:eastAsia="FranklinGothic-Book"/>
          <w:i/>
          <w:sz w:val="20"/>
          <w:szCs w:val="20"/>
        </w:rPr>
        <w:t>Parasitology</w:t>
      </w:r>
      <w:proofErr w:type="spellEnd"/>
      <w:r w:rsidRPr="00657C67">
        <w:rPr>
          <w:rFonts w:eastAsia="FranklinGothic-Book"/>
          <w:sz w:val="20"/>
          <w:szCs w:val="20"/>
        </w:rPr>
        <w:t>.</w:t>
      </w:r>
      <w:r w:rsidR="005E78A3" w:rsidRPr="00657C67">
        <w:rPr>
          <w:rFonts w:eastAsia="FranklinGothic-Book"/>
          <w:sz w:val="20"/>
          <w:szCs w:val="20"/>
        </w:rPr>
        <w:t xml:space="preserve"> </w:t>
      </w:r>
      <w:r w:rsidRPr="00657C67">
        <w:rPr>
          <w:rFonts w:eastAsia="FranklinGothic-Book"/>
          <w:sz w:val="20"/>
          <w:szCs w:val="20"/>
        </w:rPr>
        <w:t>64(2):1.</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rFonts w:eastAsia="FranklinGothic-Book"/>
          <w:sz w:val="20"/>
          <w:szCs w:val="20"/>
        </w:rPr>
      </w:pPr>
      <w:proofErr w:type="spellStart"/>
      <w:r w:rsidRPr="00657C67">
        <w:rPr>
          <w:rFonts w:eastAsia="FranklinGothic-Book"/>
          <w:sz w:val="20"/>
          <w:szCs w:val="20"/>
        </w:rPr>
        <w:lastRenderedPageBreak/>
        <w:t>Nwilo</w:t>
      </w:r>
      <w:proofErr w:type="spellEnd"/>
      <w:r w:rsidRPr="00657C67">
        <w:rPr>
          <w:rFonts w:eastAsia="FranklinGothic-Book"/>
          <w:sz w:val="20"/>
          <w:szCs w:val="20"/>
        </w:rPr>
        <w:t>,</w:t>
      </w:r>
      <w:r w:rsidR="005E78A3" w:rsidRPr="00657C67">
        <w:rPr>
          <w:rFonts w:eastAsia="FranklinGothic-Book"/>
          <w:sz w:val="20"/>
          <w:szCs w:val="20"/>
        </w:rPr>
        <w:t xml:space="preserve"> </w:t>
      </w:r>
      <w:r w:rsidRPr="00657C67">
        <w:rPr>
          <w:rFonts w:eastAsia="FranklinGothic-Book"/>
          <w:sz w:val="20"/>
          <w:szCs w:val="20"/>
        </w:rPr>
        <w:t>P.</w:t>
      </w:r>
      <w:r w:rsidR="005E78A3" w:rsidRPr="00657C67">
        <w:rPr>
          <w:rFonts w:eastAsia="FranklinGothic-Book"/>
          <w:sz w:val="20"/>
          <w:szCs w:val="20"/>
        </w:rPr>
        <w:t xml:space="preserve"> </w:t>
      </w:r>
      <w:r w:rsidRPr="00657C67">
        <w:rPr>
          <w:rFonts w:eastAsia="FranklinGothic-Book"/>
          <w:sz w:val="20"/>
          <w:szCs w:val="20"/>
        </w:rPr>
        <w:t>C.</w:t>
      </w:r>
      <w:r w:rsidR="005E78A3" w:rsidRPr="00657C67">
        <w:rPr>
          <w:rFonts w:eastAsia="FranklinGothic-Book"/>
          <w:sz w:val="20"/>
          <w:szCs w:val="20"/>
        </w:rPr>
        <w:t xml:space="preserve"> </w:t>
      </w:r>
      <w:r w:rsidRPr="00657C67">
        <w:rPr>
          <w:rFonts w:eastAsia="FranklinGothic-Book"/>
          <w:sz w:val="20"/>
          <w:szCs w:val="20"/>
        </w:rPr>
        <w:t>and</w:t>
      </w:r>
      <w:r w:rsidR="005E78A3" w:rsidRPr="00657C67">
        <w:rPr>
          <w:rFonts w:eastAsia="FranklinGothic-Book"/>
          <w:sz w:val="20"/>
          <w:szCs w:val="20"/>
        </w:rPr>
        <w:t xml:space="preserve"> </w:t>
      </w:r>
      <w:proofErr w:type="spellStart"/>
      <w:r w:rsidRPr="00657C67">
        <w:rPr>
          <w:rFonts w:eastAsia="FranklinGothic-Book"/>
          <w:sz w:val="20"/>
          <w:szCs w:val="20"/>
        </w:rPr>
        <w:t>Badejo</w:t>
      </w:r>
      <w:proofErr w:type="spellEnd"/>
      <w:r w:rsidRPr="00657C67">
        <w:rPr>
          <w:rFonts w:eastAsia="FranklinGothic-Book"/>
          <w:sz w:val="20"/>
          <w:szCs w:val="20"/>
        </w:rPr>
        <w:t>,</w:t>
      </w:r>
      <w:r w:rsidR="005E78A3" w:rsidRPr="00657C67">
        <w:rPr>
          <w:rFonts w:eastAsia="FranklinGothic-Book"/>
          <w:sz w:val="20"/>
          <w:szCs w:val="20"/>
        </w:rPr>
        <w:t xml:space="preserve"> </w:t>
      </w:r>
      <w:r w:rsidRPr="00657C67">
        <w:rPr>
          <w:rFonts w:eastAsia="FranklinGothic-Book"/>
          <w:sz w:val="20"/>
          <w:szCs w:val="20"/>
        </w:rPr>
        <w:t>O.</w:t>
      </w:r>
      <w:r w:rsidR="005E78A3" w:rsidRPr="00657C67">
        <w:rPr>
          <w:rFonts w:eastAsia="FranklinGothic-Book"/>
          <w:sz w:val="20"/>
          <w:szCs w:val="20"/>
        </w:rPr>
        <w:t xml:space="preserve"> </w:t>
      </w:r>
      <w:r w:rsidRPr="00657C67">
        <w:rPr>
          <w:rFonts w:eastAsia="FranklinGothic-Book"/>
          <w:sz w:val="20"/>
          <w:szCs w:val="20"/>
        </w:rPr>
        <w:t>T.</w:t>
      </w:r>
      <w:r w:rsidR="005E78A3" w:rsidRPr="00657C67">
        <w:rPr>
          <w:rFonts w:eastAsia="FranklinGothic-Book"/>
          <w:sz w:val="20"/>
          <w:szCs w:val="20"/>
        </w:rPr>
        <w:t xml:space="preserve"> </w:t>
      </w:r>
      <w:r w:rsidRPr="00657C67">
        <w:rPr>
          <w:rFonts w:eastAsia="FranklinGothic-Book"/>
          <w:sz w:val="20"/>
          <w:szCs w:val="20"/>
        </w:rPr>
        <w:t>(2001).</w:t>
      </w:r>
      <w:r w:rsidR="005E78A3" w:rsidRPr="00657C67">
        <w:rPr>
          <w:rFonts w:eastAsia="FranklinGothic-Book"/>
          <w:sz w:val="20"/>
          <w:szCs w:val="20"/>
        </w:rPr>
        <w:t xml:space="preserve"> </w:t>
      </w:r>
      <w:r w:rsidRPr="00657C67">
        <w:rPr>
          <w:rFonts w:eastAsia="FranklinGothic-Book"/>
          <w:sz w:val="20"/>
          <w:szCs w:val="20"/>
        </w:rPr>
        <w:t>Impacts</w:t>
      </w:r>
      <w:r w:rsidR="005E78A3" w:rsidRPr="00657C67">
        <w:rPr>
          <w:rFonts w:eastAsia="FranklinGothic-Book"/>
          <w:sz w:val="20"/>
          <w:szCs w:val="20"/>
        </w:rPr>
        <w:t xml:space="preserve"> </w:t>
      </w:r>
      <w:r w:rsidRPr="00657C67">
        <w:rPr>
          <w:rFonts w:eastAsia="FranklinGothic-Book"/>
          <w:sz w:val="20"/>
          <w:szCs w:val="20"/>
        </w:rPr>
        <w:t>of</w:t>
      </w:r>
      <w:r w:rsidR="005E78A3" w:rsidRPr="00657C67">
        <w:rPr>
          <w:rFonts w:eastAsia="FranklinGothic-Book"/>
          <w:sz w:val="20"/>
          <w:szCs w:val="20"/>
        </w:rPr>
        <w:t xml:space="preserve"> </w:t>
      </w:r>
      <w:r w:rsidRPr="00657C67">
        <w:rPr>
          <w:rFonts w:eastAsia="FranklinGothic-Book"/>
          <w:sz w:val="20"/>
          <w:szCs w:val="20"/>
        </w:rPr>
        <w:t>Oil</w:t>
      </w:r>
      <w:r w:rsidR="005E78A3" w:rsidRPr="00657C67">
        <w:rPr>
          <w:rFonts w:eastAsia="FranklinGothic-Book"/>
          <w:sz w:val="20"/>
          <w:szCs w:val="20"/>
        </w:rPr>
        <w:t xml:space="preserve"> </w:t>
      </w:r>
      <w:r w:rsidRPr="00657C67">
        <w:rPr>
          <w:rFonts w:eastAsia="FranklinGothic-Book"/>
          <w:sz w:val="20"/>
          <w:szCs w:val="20"/>
        </w:rPr>
        <w:t>Spill</w:t>
      </w:r>
      <w:r w:rsidR="005E78A3" w:rsidRPr="00657C67">
        <w:rPr>
          <w:rFonts w:eastAsia="FranklinGothic-Book"/>
          <w:sz w:val="20"/>
          <w:szCs w:val="20"/>
        </w:rPr>
        <w:t xml:space="preserve"> </w:t>
      </w:r>
      <w:r w:rsidRPr="00657C67">
        <w:rPr>
          <w:rFonts w:eastAsia="FranklinGothic-Book"/>
          <w:sz w:val="20"/>
          <w:szCs w:val="20"/>
        </w:rPr>
        <w:t>along</w:t>
      </w:r>
      <w:r w:rsidR="005E78A3" w:rsidRPr="00657C67">
        <w:rPr>
          <w:rFonts w:eastAsia="FranklinGothic-Book"/>
          <w:sz w:val="20"/>
          <w:szCs w:val="20"/>
        </w:rPr>
        <w:t xml:space="preserve"> </w:t>
      </w:r>
      <w:r w:rsidRPr="00657C67">
        <w:rPr>
          <w:rFonts w:eastAsia="FranklinGothic-Book"/>
          <w:sz w:val="20"/>
          <w:szCs w:val="20"/>
        </w:rPr>
        <w:t>the</w:t>
      </w:r>
      <w:r w:rsidR="005E78A3" w:rsidRPr="00657C67">
        <w:rPr>
          <w:rFonts w:eastAsia="FranklinGothic-Book"/>
          <w:sz w:val="20"/>
          <w:szCs w:val="20"/>
        </w:rPr>
        <w:t xml:space="preserve"> </w:t>
      </w:r>
      <w:r w:rsidRPr="00657C67">
        <w:rPr>
          <w:rFonts w:eastAsia="FranklinGothic-Book"/>
          <w:sz w:val="20"/>
          <w:szCs w:val="20"/>
        </w:rPr>
        <w:t>Nigeria</w:t>
      </w:r>
      <w:r w:rsidR="005E78A3" w:rsidRPr="00657C67">
        <w:rPr>
          <w:rFonts w:eastAsia="FranklinGothic-Book"/>
          <w:sz w:val="20"/>
          <w:szCs w:val="20"/>
        </w:rPr>
        <w:t xml:space="preserve"> </w:t>
      </w:r>
      <w:r w:rsidRPr="00657C67">
        <w:rPr>
          <w:rFonts w:eastAsia="FranklinGothic-Book"/>
          <w:sz w:val="20"/>
          <w:szCs w:val="20"/>
        </w:rPr>
        <w:t>Coast.</w:t>
      </w:r>
      <w:r w:rsidR="005E78A3" w:rsidRPr="00657C67">
        <w:rPr>
          <w:rFonts w:eastAsia="FranklinGothic-Book"/>
          <w:sz w:val="20"/>
          <w:szCs w:val="20"/>
        </w:rPr>
        <w:t xml:space="preserve"> </w:t>
      </w:r>
      <w:r w:rsidRPr="00657C67">
        <w:rPr>
          <w:rFonts w:eastAsia="FranklinGothic-Book"/>
          <w:i/>
          <w:sz w:val="20"/>
          <w:szCs w:val="20"/>
        </w:rPr>
        <w:t>The</w:t>
      </w:r>
      <w:r w:rsidR="005E78A3" w:rsidRPr="00657C67">
        <w:rPr>
          <w:rFonts w:eastAsia="FranklinGothic-Book"/>
          <w:i/>
          <w:sz w:val="20"/>
          <w:szCs w:val="20"/>
        </w:rPr>
        <w:t xml:space="preserve"> </w:t>
      </w:r>
      <w:r w:rsidRPr="00657C67">
        <w:rPr>
          <w:rFonts w:eastAsia="FranklinGothic-Book"/>
          <w:i/>
          <w:sz w:val="20"/>
          <w:szCs w:val="20"/>
        </w:rPr>
        <w:t>Association</w:t>
      </w:r>
      <w:r w:rsidR="005E78A3" w:rsidRPr="00657C67">
        <w:rPr>
          <w:rFonts w:eastAsia="FranklinGothic-Book"/>
          <w:i/>
          <w:sz w:val="20"/>
          <w:szCs w:val="20"/>
        </w:rPr>
        <w:t xml:space="preserve"> </w:t>
      </w:r>
      <w:r w:rsidRPr="00657C67">
        <w:rPr>
          <w:rFonts w:eastAsia="FranklinGothic-Book"/>
          <w:i/>
          <w:sz w:val="20"/>
          <w:szCs w:val="20"/>
        </w:rPr>
        <w:t>for</w:t>
      </w:r>
      <w:r w:rsidR="005E78A3" w:rsidRPr="00657C67">
        <w:rPr>
          <w:rFonts w:eastAsia="FranklinGothic-Book"/>
          <w:i/>
          <w:sz w:val="20"/>
          <w:szCs w:val="20"/>
        </w:rPr>
        <w:t xml:space="preserve"> </w:t>
      </w:r>
      <w:r w:rsidRPr="00657C67">
        <w:rPr>
          <w:rFonts w:eastAsia="FranklinGothic-Book"/>
          <w:i/>
          <w:sz w:val="20"/>
          <w:szCs w:val="20"/>
        </w:rPr>
        <w:t>Environmental</w:t>
      </w:r>
      <w:r w:rsidR="005E78A3" w:rsidRPr="00657C67">
        <w:rPr>
          <w:rFonts w:eastAsia="FranklinGothic-Book"/>
          <w:i/>
          <w:sz w:val="20"/>
          <w:szCs w:val="20"/>
        </w:rPr>
        <w:t xml:space="preserve"> </w:t>
      </w:r>
      <w:r w:rsidRPr="00657C67">
        <w:rPr>
          <w:rFonts w:eastAsia="FranklinGothic-Book"/>
          <w:i/>
          <w:sz w:val="20"/>
          <w:szCs w:val="20"/>
        </w:rPr>
        <w:t>Health</w:t>
      </w:r>
      <w:r w:rsidR="005E78A3" w:rsidRPr="00657C67">
        <w:rPr>
          <w:rFonts w:eastAsia="FranklinGothic-Book"/>
          <w:i/>
          <w:sz w:val="20"/>
          <w:szCs w:val="20"/>
        </w:rPr>
        <w:t xml:space="preserve"> </w:t>
      </w:r>
      <w:r w:rsidRPr="00657C67">
        <w:rPr>
          <w:rFonts w:eastAsia="FranklinGothic-Book"/>
          <w:i/>
          <w:sz w:val="20"/>
          <w:szCs w:val="20"/>
        </w:rPr>
        <w:t>and</w:t>
      </w:r>
      <w:r w:rsidR="005E78A3" w:rsidRPr="00657C67">
        <w:rPr>
          <w:rFonts w:eastAsia="FranklinGothic-Book"/>
          <w:i/>
          <w:sz w:val="20"/>
          <w:szCs w:val="20"/>
        </w:rPr>
        <w:t xml:space="preserve"> </w:t>
      </w:r>
      <w:r w:rsidRPr="00657C67">
        <w:rPr>
          <w:rFonts w:eastAsia="FranklinGothic-Book"/>
          <w:i/>
          <w:sz w:val="20"/>
          <w:szCs w:val="20"/>
        </w:rPr>
        <w:t>Sciences</w:t>
      </w:r>
      <w:r w:rsidRPr="00657C67">
        <w:rPr>
          <w:rFonts w:eastAsia="FranklinGothic-Book"/>
          <w:sz w:val="20"/>
          <w:szCs w:val="20"/>
        </w:rPr>
        <w:t>.</w:t>
      </w:r>
      <w:r w:rsidR="005E78A3" w:rsidRPr="00657C67">
        <w:rPr>
          <w:rFonts w:eastAsia="FranklinGothic-Book"/>
          <w:sz w:val="20"/>
          <w:szCs w:val="20"/>
        </w:rPr>
        <w:t xml:space="preserve"> </w:t>
      </w:r>
      <w:r w:rsidRPr="00657C67">
        <w:rPr>
          <w:rFonts w:eastAsia="FranklinGothic-Book"/>
          <w:sz w:val="20"/>
          <w:szCs w:val="20"/>
        </w:rPr>
        <w:t>10(2):140—192.</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Obiekezie</w:t>
      </w:r>
      <w:proofErr w:type="spellEnd"/>
      <w:r w:rsidRPr="00657C67">
        <w:rPr>
          <w:sz w:val="20"/>
          <w:szCs w:val="20"/>
        </w:rPr>
        <w:t>,</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I.</w:t>
      </w:r>
      <w:r w:rsidR="005E78A3" w:rsidRPr="00657C67">
        <w:rPr>
          <w:sz w:val="20"/>
          <w:szCs w:val="20"/>
        </w:rPr>
        <w:t xml:space="preserve"> </w:t>
      </w:r>
      <w:r w:rsidRPr="00657C67">
        <w:rPr>
          <w:sz w:val="20"/>
          <w:szCs w:val="20"/>
        </w:rPr>
        <w:t>(1995).</w:t>
      </w:r>
      <w:r w:rsidR="005E78A3" w:rsidRPr="00657C67">
        <w:rPr>
          <w:sz w:val="20"/>
          <w:szCs w:val="20"/>
        </w:rPr>
        <w:t xml:space="preserve"> </w:t>
      </w:r>
      <w:r w:rsidRPr="00657C67">
        <w:rPr>
          <w:sz w:val="20"/>
          <w:szCs w:val="20"/>
        </w:rPr>
        <w:t>Chemotherapy</w:t>
      </w:r>
      <w:r w:rsidR="005E78A3" w:rsidRPr="00657C67">
        <w:rPr>
          <w:sz w:val="20"/>
          <w:szCs w:val="20"/>
        </w:rPr>
        <w:t xml:space="preserve"> </w:t>
      </w:r>
      <w:r w:rsidRPr="00657C67">
        <w:rPr>
          <w:sz w:val="20"/>
          <w:szCs w:val="20"/>
        </w:rPr>
        <w:t>regimens</w:t>
      </w:r>
      <w:r w:rsidR="005E78A3" w:rsidRPr="00657C67">
        <w:rPr>
          <w:sz w:val="20"/>
          <w:szCs w:val="20"/>
        </w:rPr>
        <w:t xml:space="preserve"> </w:t>
      </w:r>
      <w:r w:rsidRPr="00657C67">
        <w:rPr>
          <w:sz w:val="20"/>
          <w:szCs w:val="20"/>
        </w:rPr>
        <w:t>for</w:t>
      </w:r>
      <w:r w:rsidR="005E78A3" w:rsidRPr="00657C67">
        <w:rPr>
          <w:sz w:val="20"/>
          <w:szCs w:val="20"/>
        </w:rPr>
        <w:t xml:space="preserve"> </w:t>
      </w:r>
      <w:r w:rsidRPr="00657C67">
        <w:rPr>
          <w:sz w:val="20"/>
          <w:szCs w:val="20"/>
        </w:rPr>
        <w:t>diseases</w:t>
      </w:r>
      <w:r w:rsidR="005E78A3" w:rsidRPr="00657C67">
        <w:rPr>
          <w:sz w:val="20"/>
          <w:szCs w:val="20"/>
        </w:rPr>
        <w:t xml:space="preserve"> </w:t>
      </w:r>
      <w:r w:rsidRPr="00657C67">
        <w:rPr>
          <w:sz w:val="20"/>
          <w:szCs w:val="20"/>
        </w:rPr>
        <w:t>management</w:t>
      </w:r>
      <w:r w:rsidR="005E78A3" w:rsidRPr="00657C67">
        <w:rPr>
          <w:sz w:val="20"/>
          <w:szCs w:val="20"/>
        </w:rPr>
        <w:t xml:space="preserve"> </w:t>
      </w:r>
      <w:r w:rsidRPr="00657C67">
        <w:rPr>
          <w:sz w:val="20"/>
          <w:szCs w:val="20"/>
        </w:rPr>
        <w:t>in</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nursery</w:t>
      </w:r>
      <w:r w:rsidR="005E78A3" w:rsidRPr="00657C67">
        <w:rPr>
          <w:sz w:val="20"/>
          <w:szCs w:val="20"/>
        </w:rPr>
        <w:t xml:space="preserve"> </w:t>
      </w:r>
      <w:r w:rsidRPr="00657C67">
        <w:rPr>
          <w:sz w:val="20"/>
          <w:szCs w:val="20"/>
        </w:rPr>
        <w:t>phase</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African</w:t>
      </w:r>
      <w:r w:rsidR="005E78A3" w:rsidRPr="00657C67">
        <w:rPr>
          <w:sz w:val="20"/>
          <w:szCs w:val="20"/>
        </w:rPr>
        <w:t xml:space="preserve"> </w:t>
      </w:r>
      <w:r w:rsidRPr="00657C67">
        <w:rPr>
          <w:sz w:val="20"/>
          <w:szCs w:val="20"/>
        </w:rPr>
        <w:t>catfishes</w:t>
      </w:r>
      <w:r w:rsidR="005E78A3" w:rsidRPr="00657C67">
        <w:rPr>
          <w:sz w:val="20"/>
          <w:szCs w:val="20"/>
        </w:rPr>
        <w:t xml:space="preserve"> </w:t>
      </w:r>
      <w:r w:rsidRPr="00657C67">
        <w:rPr>
          <w:sz w:val="20"/>
          <w:szCs w:val="20"/>
        </w:rPr>
        <w:t>(</w:t>
      </w:r>
      <w:proofErr w:type="spellStart"/>
      <w:r w:rsidRPr="00657C67">
        <w:rPr>
          <w:sz w:val="20"/>
          <w:szCs w:val="20"/>
        </w:rPr>
        <w:t>clariidae</w:t>
      </w:r>
      <w:proofErr w:type="spellEnd"/>
      <w:r w:rsidRPr="00657C67">
        <w:rPr>
          <w:sz w:val="20"/>
          <w:szCs w:val="20"/>
        </w:rPr>
        <w:t>)</w:t>
      </w:r>
      <w:r w:rsidR="005E78A3" w:rsidRPr="00657C67">
        <w:rPr>
          <w:sz w:val="20"/>
          <w:szCs w:val="20"/>
        </w:rPr>
        <w:t xml:space="preserve"> </w:t>
      </w:r>
      <w:r w:rsidRPr="00657C67">
        <w:rPr>
          <w:sz w:val="20"/>
          <w:szCs w:val="20"/>
        </w:rPr>
        <w:t>(Ext</w:t>
      </w:r>
      <w:r w:rsidR="00657C67" w:rsidRPr="00657C67">
        <w:rPr>
          <w:sz w:val="20"/>
          <w:szCs w:val="20"/>
        </w:rPr>
        <w:t>.</w:t>
      </w:r>
      <w:r w:rsidR="00657C67">
        <w:rPr>
          <w:sz w:val="20"/>
          <w:szCs w:val="20"/>
        </w:rPr>
        <w:t xml:space="preserve"> </w:t>
      </w:r>
      <w:proofErr w:type="spellStart"/>
      <w:r w:rsidR="00657C67" w:rsidRPr="00657C67">
        <w:rPr>
          <w:sz w:val="20"/>
          <w:szCs w:val="20"/>
        </w:rPr>
        <w:t>A</w:t>
      </w:r>
      <w:r w:rsidRPr="00657C67">
        <w:rPr>
          <w:sz w:val="20"/>
          <w:szCs w:val="20"/>
        </w:rPr>
        <w:t>bstr</w:t>
      </w:r>
      <w:proofErr w:type="spellEnd"/>
      <w:r w:rsidRPr="00657C67">
        <w:rPr>
          <w:sz w:val="20"/>
          <w:szCs w:val="20"/>
        </w:rPr>
        <w:t>.)</w:t>
      </w:r>
      <w:r w:rsidR="005E78A3" w:rsidRPr="00657C67">
        <w:rPr>
          <w:sz w:val="20"/>
          <w:szCs w:val="20"/>
        </w:rPr>
        <w:t xml:space="preserve"> </w:t>
      </w:r>
      <w:r w:rsidRPr="00657C67">
        <w:rPr>
          <w:sz w:val="20"/>
          <w:szCs w:val="20"/>
        </w:rPr>
        <w:t>First</w:t>
      </w:r>
      <w:r w:rsidR="005E78A3" w:rsidRPr="00657C67">
        <w:rPr>
          <w:sz w:val="20"/>
          <w:szCs w:val="20"/>
        </w:rPr>
        <w:t xml:space="preserve"> </w:t>
      </w:r>
      <w:r w:rsidRPr="00657C67">
        <w:rPr>
          <w:sz w:val="20"/>
          <w:szCs w:val="20"/>
        </w:rPr>
        <w:t>African</w:t>
      </w:r>
      <w:r w:rsidR="005E78A3" w:rsidRPr="00657C67">
        <w:rPr>
          <w:sz w:val="20"/>
          <w:szCs w:val="20"/>
        </w:rPr>
        <w:t xml:space="preserve"> </w:t>
      </w:r>
      <w:r w:rsidRPr="00657C67">
        <w:rPr>
          <w:sz w:val="20"/>
          <w:szCs w:val="20"/>
        </w:rPr>
        <w:t>fisheries</w:t>
      </w:r>
      <w:r w:rsidR="005E78A3" w:rsidRPr="00657C67">
        <w:rPr>
          <w:sz w:val="20"/>
          <w:szCs w:val="20"/>
        </w:rPr>
        <w:t xml:space="preserve"> </w:t>
      </w:r>
      <w:r w:rsidRPr="00657C67">
        <w:rPr>
          <w:sz w:val="20"/>
          <w:szCs w:val="20"/>
        </w:rPr>
        <w:t>Congress</w:t>
      </w:r>
      <w:r w:rsidR="005E78A3" w:rsidRPr="00657C67">
        <w:rPr>
          <w:sz w:val="20"/>
          <w:szCs w:val="20"/>
        </w:rPr>
        <w:t xml:space="preserve"> </w:t>
      </w:r>
      <w:r w:rsidRPr="00657C67">
        <w:rPr>
          <w:sz w:val="20"/>
          <w:szCs w:val="20"/>
        </w:rPr>
        <w:t>(Fish</w:t>
      </w:r>
      <w:r w:rsidR="005E78A3" w:rsidRPr="00657C67">
        <w:rPr>
          <w:sz w:val="20"/>
          <w:szCs w:val="20"/>
        </w:rPr>
        <w:t xml:space="preserve"> </w:t>
      </w:r>
      <w:r w:rsidRPr="00657C67">
        <w:rPr>
          <w:sz w:val="20"/>
          <w:szCs w:val="20"/>
        </w:rPr>
        <w:t>’95),</w:t>
      </w:r>
      <w:r w:rsidR="005E78A3" w:rsidRPr="00657C67">
        <w:rPr>
          <w:sz w:val="20"/>
          <w:szCs w:val="20"/>
        </w:rPr>
        <w:t xml:space="preserve"> </w:t>
      </w:r>
      <w:r w:rsidRPr="00657C67">
        <w:rPr>
          <w:sz w:val="20"/>
          <w:szCs w:val="20"/>
        </w:rPr>
        <w:t>July</w:t>
      </w:r>
      <w:r w:rsidR="005E78A3" w:rsidRPr="00657C67">
        <w:rPr>
          <w:sz w:val="20"/>
          <w:szCs w:val="20"/>
        </w:rPr>
        <w:t xml:space="preserve"> </w:t>
      </w:r>
      <w:r w:rsidRPr="00657C67">
        <w:rPr>
          <w:sz w:val="20"/>
          <w:szCs w:val="20"/>
        </w:rPr>
        <w:t>31-August,</w:t>
      </w:r>
      <w:r w:rsidR="005E78A3" w:rsidRPr="00657C67">
        <w:rPr>
          <w:sz w:val="20"/>
          <w:szCs w:val="20"/>
        </w:rPr>
        <w:t xml:space="preserve"> </w:t>
      </w:r>
      <w:r w:rsidRPr="00657C67">
        <w:rPr>
          <w:sz w:val="20"/>
          <w:szCs w:val="20"/>
        </w:rPr>
        <w:t>5.</w:t>
      </w:r>
      <w:r w:rsidR="005E78A3" w:rsidRPr="00657C67">
        <w:rPr>
          <w:sz w:val="20"/>
          <w:szCs w:val="20"/>
        </w:rPr>
        <w:t xml:space="preserve"> </w:t>
      </w:r>
      <w:proofErr w:type="spellStart"/>
      <w:r w:rsidRPr="00657C67">
        <w:rPr>
          <w:sz w:val="20"/>
          <w:szCs w:val="20"/>
        </w:rPr>
        <w:t>Narrobij</w:t>
      </w:r>
      <w:proofErr w:type="spellEnd"/>
      <w:r w:rsidR="005E78A3" w:rsidRPr="00657C67">
        <w:rPr>
          <w:sz w:val="20"/>
          <w:szCs w:val="20"/>
        </w:rPr>
        <w:t xml:space="preserve"> </w:t>
      </w:r>
      <w:r w:rsidRPr="00657C67">
        <w:rPr>
          <w:sz w:val="20"/>
          <w:szCs w:val="20"/>
        </w:rPr>
        <w:t>Kenya.</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Obiekezie</w:t>
      </w:r>
      <w:proofErr w:type="spellEnd"/>
      <w:r w:rsidRPr="00657C67">
        <w:rPr>
          <w:sz w:val="20"/>
          <w:szCs w:val="20"/>
        </w:rPr>
        <w:t>,</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I.</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Ekanem</w:t>
      </w:r>
      <w:proofErr w:type="spellEnd"/>
      <w:r w:rsidRPr="00657C67">
        <w:rPr>
          <w:sz w:val="20"/>
          <w:szCs w:val="20"/>
        </w:rPr>
        <w:t>,</w:t>
      </w:r>
      <w:r w:rsidR="005E78A3" w:rsidRPr="00657C67">
        <w:rPr>
          <w:sz w:val="20"/>
          <w:szCs w:val="20"/>
        </w:rPr>
        <w:t xml:space="preserve"> </w:t>
      </w:r>
      <w:r w:rsidRPr="00657C67">
        <w:rPr>
          <w:sz w:val="20"/>
          <w:szCs w:val="20"/>
        </w:rPr>
        <w:t>D.</w:t>
      </w:r>
      <w:r w:rsidR="005E78A3" w:rsidRPr="00657C67">
        <w:rPr>
          <w:sz w:val="20"/>
          <w:szCs w:val="20"/>
        </w:rPr>
        <w:t xml:space="preserve"> </w:t>
      </w:r>
      <w:r w:rsidRPr="00657C67">
        <w:rPr>
          <w:sz w:val="20"/>
          <w:szCs w:val="20"/>
        </w:rPr>
        <w:t>(1995).</w:t>
      </w:r>
      <w:r w:rsidR="005E78A3" w:rsidRPr="00657C67">
        <w:rPr>
          <w:sz w:val="20"/>
          <w:szCs w:val="20"/>
        </w:rPr>
        <w:t xml:space="preserve"> </w:t>
      </w:r>
      <w:r w:rsidRPr="00657C67">
        <w:rPr>
          <w:sz w:val="20"/>
          <w:szCs w:val="20"/>
        </w:rPr>
        <w:t>Experimental</w:t>
      </w:r>
      <w:r w:rsidR="005E78A3" w:rsidRPr="00657C67">
        <w:rPr>
          <w:sz w:val="20"/>
          <w:szCs w:val="20"/>
        </w:rPr>
        <w:t xml:space="preserve"> </w:t>
      </w:r>
      <w:r w:rsidRPr="00657C67">
        <w:rPr>
          <w:sz w:val="20"/>
          <w:szCs w:val="20"/>
        </w:rPr>
        <w:t>infection</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sz w:val="20"/>
          <w:szCs w:val="20"/>
        </w:rPr>
        <w:t>Heterobranchus</w:t>
      </w:r>
      <w:proofErr w:type="spellEnd"/>
      <w:r w:rsidR="005E78A3" w:rsidRPr="00657C67">
        <w:rPr>
          <w:sz w:val="20"/>
          <w:szCs w:val="20"/>
        </w:rPr>
        <w:t xml:space="preserve"> </w:t>
      </w:r>
      <w:proofErr w:type="spellStart"/>
      <w:r w:rsidRPr="00657C67">
        <w:rPr>
          <w:sz w:val="20"/>
          <w:szCs w:val="20"/>
        </w:rPr>
        <w:t>longifilis</w:t>
      </w:r>
      <w:proofErr w:type="spellEnd"/>
      <w:r w:rsidR="005E78A3" w:rsidRPr="00657C67">
        <w:rPr>
          <w:sz w:val="20"/>
          <w:szCs w:val="20"/>
        </w:rPr>
        <w:t xml:space="preserve"> </w:t>
      </w:r>
      <w:r w:rsidRPr="00657C67">
        <w:rPr>
          <w:sz w:val="20"/>
          <w:szCs w:val="20"/>
        </w:rPr>
        <w:t>(</w:t>
      </w:r>
      <w:proofErr w:type="spellStart"/>
      <w:r w:rsidRPr="00657C67">
        <w:rPr>
          <w:sz w:val="20"/>
          <w:szCs w:val="20"/>
        </w:rPr>
        <w:t>Teleosti</w:t>
      </w:r>
      <w:proofErr w:type="spellEnd"/>
      <w:r w:rsidRPr="00657C67">
        <w:rPr>
          <w:sz w:val="20"/>
          <w:szCs w:val="20"/>
        </w:rPr>
        <w:t>:</w:t>
      </w:r>
      <w:r w:rsidR="005E78A3" w:rsidRPr="00657C67">
        <w:rPr>
          <w:sz w:val="20"/>
          <w:szCs w:val="20"/>
        </w:rPr>
        <w:t xml:space="preserve"> </w:t>
      </w:r>
      <w:proofErr w:type="spellStart"/>
      <w:r w:rsidRPr="00657C67">
        <w:rPr>
          <w:sz w:val="20"/>
          <w:szCs w:val="20"/>
        </w:rPr>
        <w:t>Clariidae</w:t>
      </w:r>
      <w:proofErr w:type="spellEnd"/>
      <w:r w:rsidRPr="00657C67">
        <w:rPr>
          <w:sz w:val="20"/>
          <w:szCs w:val="20"/>
        </w:rPr>
        <w:t>)</w:t>
      </w:r>
      <w:r w:rsidR="005E78A3" w:rsidRPr="00657C67">
        <w:rPr>
          <w:sz w:val="20"/>
          <w:szCs w:val="20"/>
        </w:rPr>
        <w:t xml:space="preserve"> </w:t>
      </w:r>
      <w:r w:rsidRPr="00657C67">
        <w:rPr>
          <w:sz w:val="20"/>
          <w:szCs w:val="20"/>
        </w:rPr>
        <w:t>with</w:t>
      </w:r>
      <w:r w:rsidR="005E78A3" w:rsidRPr="00657C67">
        <w:rPr>
          <w:sz w:val="20"/>
          <w:szCs w:val="20"/>
        </w:rPr>
        <w:t xml:space="preserve"> </w:t>
      </w:r>
      <w:proofErr w:type="spellStart"/>
      <w:r w:rsidRPr="00657C67">
        <w:rPr>
          <w:sz w:val="20"/>
          <w:szCs w:val="20"/>
        </w:rPr>
        <w:t>Trichodina</w:t>
      </w:r>
      <w:proofErr w:type="spellEnd"/>
      <w:r w:rsidR="005E78A3" w:rsidRPr="00657C67">
        <w:rPr>
          <w:sz w:val="20"/>
          <w:szCs w:val="20"/>
        </w:rPr>
        <w:t xml:space="preserve"> </w:t>
      </w:r>
      <w:proofErr w:type="spellStart"/>
      <w:r w:rsidRPr="00657C67">
        <w:rPr>
          <w:sz w:val="20"/>
          <w:szCs w:val="20"/>
        </w:rPr>
        <w:t>maritinkae</w:t>
      </w:r>
      <w:proofErr w:type="spellEnd"/>
      <w:r w:rsidR="005E78A3" w:rsidRPr="00657C67">
        <w:rPr>
          <w:sz w:val="20"/>
          <w:szCs w:val="20"/>
        </w:rPr>
        <w:t xml:space="preserve"> </w:t>
      </w:r>
      <w:r w:rsidRPr="00657C67">
        <w:rPr>
          <w:sz w:val="20"/>
          <w:szCs w:val="20"/>
        </w:rPr>
        <w:t>(</w:t>
      </w:r>
      <w:proofErr w:type="spellStart"/>
      <w:r w:rsidRPr="00657C67">
        <w:rPr>
          <w:sz w:val="20"/>
          <w:szCs w:val="20"/>
        </w:rPr>
        <w:t>Ciliophora</w:t>
      </w:r>
      <w:proofErr w:type="spellEnd"/>
      <w:r w:rsidRPr="00657C67">
        <w:rPr>
          <w:sz w:val="20"/>
          <w:szCs w:val="20"/>
        </w:rPr>
        <w:t>:</w:t>
      </w:r>
      <w:r w:rsidR="005E78A3" w:rsidRPr="00657C67">
        <w:rPr>
          <w:sz w:val="20"/>
          <w:szCs w:val="20"/>
        </w:rPr>
        <w:t xml:space="preserve"> </w:t>
      </w:r>
      <w:proofErr w:type="spellStart"/>
      <w:r w:rsidRPr="00657C67">
        <w:rPr>
          <w:sz w:val="20"/>
          <w:szCs w:val="20"/>
        </w:rPr>
        <w:t>Peritrichida</w:t>
      </w:r>
      <w:proofErr w:type="spellEnd"/>
      <w:r w:rsidRPr="00657C67">
        <w:rPr>
          <w:sz w:val="20"/>
          <w:szCs w:val="20"/>
        </w:rPr>
        <w:t>).</w:t>
      </w:r>
      <w:r w:rsidR="005E78A3" w:rsidRPr="00657C67">
        <w:rPr>
          <w:sz w:val="20"/>
          <w:szCs w:val="20"/>
        </w:rPr>
        <w:t xml:space="preserve"> </w:t>
      </w:r>
      <w:r w:rsidRPr="00657C67">
        <w:rPr>
          <w:i/>
          <w:sz w:val="20"/>
          <w:szCs w:val="20"/>
        </w:rPr>
        <w:t>Aqua.</w:t>
      </w:r>
      <w:r w:rsidR="005E78A3" w:rsidRPr="00657C67">
        <w:rPr>
          <w:i/>
          <w:sz w:val="20"/>
          <w:szCs w:val="20"/>
        </w:rPr>
        <w:t xml:space="preserve"> </w:t>
      </w:r>
      <w:proofErr w:type="spellStart"/>
      <w:r w:rsidRPr="00657C67">
        <w:rPr>
          <w:i/>
          <w:sz w:val="20"/>
          <w:szCs w:val="20"/>
        </w:rPr>
        <w:t>Liv</w:t>
      </w:r>
      <w:proofErr w:type="spellEnd"/>
      <w:r w:rsidRPr="00657C67">
        <w:rPr>
          <w:i/>
          <w:sz w:val="20"/>
          <w:szCs w:val="20"/>
        </w:rPr>
        <w:t>.</w:t>
      </w:r>
      <w:r w:rsidR="005E78A3" w:rsidRPr="00657C67">
        <w:rPr>
          <w:i/>
          <w:sz w:val="20"/>
          <w:szCs w:val="20"/>
        </w:rPr>
        <w:t xml:space="preserve"> </w:t>
      </w:r>
      <w:r w:rsidRPr="00657C67">
        <w:rPr>
          <w:i/>
          <w:sz w:val="20"/>
          <w:szCs w:val="20"/>
        </w:rPr>
        <w:t>Res</w:t>
      </w:r>
      <w:r w:rsidRPr="00657C67">
        <w:rPr>
          <w:sz w:val="20"/>
          <w:szCs w:val="20"/>
        </w:rPr>
        <w:t>.,</w:t>
      </w:r>
      <w:r w:rsidR="005E78A3" w:rsidRPr="00657C67">
        <w:rPr>
          <w:sz w:val="20"/>
          <w:szCs w:val="20"/>
        </w:rPr>
        <w:t xml:space="preserve"> </w:t>
      </w:r>
      <w:r w:rsidRPr="00657C67">
        <w:rPr>
          <w:sz w:val="20"/>
          <w:szCs w:val="20"/>
        </w:rPr>
        <w:t>8:</w:t>
      </w:r>
      <w:r w:rsidR="005E78A3" w:rsidRPr="00657C67">
        <w:rPr>
          <w:sz w:val="20"/>
          <w:szCs w:val="20"/>
        </w:rPr>
        <w:t xml:space="preserve"> </w:t>
      </w:r>
      <w:r w:rsidRPr="00657C67">
        <w:rPr>
          <w:sz w:val="20"/>
          <w:szCs w:val="20"/>
        </w:rPr>
        <w:t>439-443.</w:t>
      </w:r>
    </w:p>
    <w:p w:rsidR="005C32F3" w:rsidRPr="005E78A3" w:rsidRDefault="005C32F3" w:rsidP="00657C67">
      <w:pPr>
        <w:pStyle w:val="Default"/>
        <w:numPr>
          <w:ilvl w:val="0"/>
          <w:numId w:val="5"/>
        </w:numPr>
        <w:snapToGrid w:val="0"/>
        <w:jc w:val="both"/>
        <w:rPr>
          <w:rFonts w:ascii="Times New Roman" w:hAnsi="Times New Roman" w:cs="Times New Roman"/>
          <w:sz w:val="20"/>
          <w:szCs w:val="20"/>
        </w:rPr>
      </w:pPr>
      <w:proofErr w:type="spellStart"/>
      <w:r w:rsidRPr="005E78A3">
        <w:rPr>
          <w:rFonts w:ascii="Times New Roman" w:hAnsi="Times New Roman" w:cs="Times New Roman"/>
          <w:sz w:val="20"/>
          <w:szCs w:val="20"/>
        </w:rPr>
        <w:t>Objekezie</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and</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Enyenihi</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U.</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K.</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(1988).</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Henneguya</w:t>
      </w:r>
      <w:proofErr w:type="spellEnd"/>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Chrysichthyo</w:t>
      </w:r>
      <w:proofErr w:type="spellEnd"/>
      <w:r w:rsidR="005E78A3">
        <w:rPr>
          <w:rFonts w:ascii="Times New Roman" w:hAnsi="Times New Roman" w:cs="Times New Roman"/>
          <w:sz w:val="20"/>
          <w:szCs w:val="20"/>
        </w:rPr>
        <w:t xml:space="preserve"> </w:t>
      </w:r>
      <w:r w:rsidRPr="005E78A3">
        <w:rPr>
          <w:rFonts w:ascii="Times New Roman" w:hAnsi="Times New Roman" w:cs="Times New Roman"/>
          <w:sz w:val="20"/>
          <w:szCs w:val="20"/>
        </w:rPr>
        <w:t>Sp.</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Nov</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w:t>
      </w:r>
      <w:proofErr w:type="spellStart"/>
      <w:r w:rsidRPr="005E78A3">
        <w:rPr>
          <w:rFonts w:ascii="Times New Roman" w:hAnsi="Times New Roman" w:cs="Times New Roman"/>
          <w:sz w:val="20"/>
          <w:szCs w:val="20"/>
        </w:rPr>
        <w:t>Protoza</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myxozoa</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from</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the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gills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of</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the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estuarine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catfish,</w:t>
      </w:r>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Chrysicthys</w:t>
      </w:r>
      <w:proofErr w:type="spellEnd"/>
      <w:r w:rsidR="005E78A3">
        <w:rPr>
          <w:rFonts w:ascii="Times New Roman" w:hAnsi="Times New Roman" w:cs="Times New Roman"/>
          <w:sz w:val="20"/>
          <w:szCs w:val="20"/>
        </w:rPr>
        <w:t xml:space="preserve"> </w:t>
      </w:r>
      <w:proofErr w:type="spellStart"/>
      <w:r w:rsidRPr="005E78A3">
        <w:rPr>
          <w:rFonts w:ascii="Times New Roman" w:hAnsi="Times New Roman" w:cs="Times New Roman"/>
          <w:sz w:val="20"/>
          <w:szCs w:val="20"/>
        </w:rPr>
        <w:t>nigrodigitatus</w:t>
      </w:r>
      <w:proofErr w:type="spellEnd"/>
      <w:r w:rsidR="005E78A3">
        <w:rPr>
          <w:rFonts w:ascii="Times New Roman" w:hAnsi="Times New Roman" w:cs="Times New Roman"/>
          <w:sz w:val="20"/>
          <w:szCs w:val="20"/>
        </w:rPr>
        <w:t xml:space="preserve"> </w:t>
      </w:r>
      <w:r w:rsidRPr="005E78A3">
        <w:rPr>
          <w:rFonts w:ascii="Times New Roman" w:hAnsi="Times New Roman" w:cs="Times New Roman"/>
          <w:sz w:val="20"/>
          <w:szCs w:val="20"/>
        </w:rPr>
        <w:t>(</w:t>
      </w:r>
      <w:proofErr w:type="spellStart"/>
      <w:r w:rsidRPr="005E78A3">
        <w:rPr>
          <w:rFonts w:ascii="Times New Roman" w:hAnsi="Times New Roman" w:cs="Times New Roman"/>
          <w:sz w:val="20"/>
          <w:szCs w:val="20"/>
        </w:rPr>
        <w:t>Lacepede</w:t>
      </w:r>
      <w:proofErr w:type="spellEnd"/>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in</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the</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Cross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River</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Estuary</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Nigeria.</w:t>
      </w:r>
      <w:r w:rsidR="005E78A3">
        <w:rPr>
          <w:rFonts w:ascii="Times New Roman" w:hAnsi="Times New Roman" w:cs="Times New Roman"/>
          <w:sz w:val="20"/>
          <w:szCs w:val="20"/>
        </w:rPr>
        <w:t xml:space="preserve"> </w:t>
      </w:r>
      <w:r w:rsidRPr="005E78A3">
        <w:rPr>
          <w:rFonts w:ascii="Times New Roman" w:hAnsi="Times New Roman" w:cs="Times New Roman"/>
          <w:i/>
          <w:sz w:val="20"/>
          <w:szCs w:val="20"/>
        </w:rPr>
        <w:t>J.</w:t>
      </w:r>
      <w:r w:rsidR="005E78A3">
        <w:rPr>
          <w:rFonts w:ascii="Times New Roman" w:hAnsi="Times New Roman" w:cs="Times New Roman"/>
          <w:i/>
          <w:sz w:val="20"/>
          <w:szCs w:val="20"/>
        </w:rPr>
        <w:t xml:space="preserve"> </w:t>
      </w:r>
      <w:r w:rsidRPr="005E78A3">
        <w:rPr>
          <w:rFonts w:ascii="Times New Roman" w:hAnsi="Times New Roman" w:cs="Times New Roman"/>
          <w:i/>
          <w:sz w:val="20"/>
          <w:szCs w:val="20"/>
        </w:rPr>
        <w:t>Afr.</w:t>
      </w:r>
      <w:r w:rsidR="005E78A3">
        <w:rPr>
          <w:rFonts w:ascii="Times New Roman" w:hAnsi="Times New Roman" w:cs="Times New Roman"/>
          <w:i/>
          <w:sz w:val="20"/>
          <w:szCs w:val="20"/>
        </w:rPr>
        <w:t xml:space="preserve"> </w:t>
      </w:r>
      <w:r w:rsidRPr="005E78A3">
        <w:rPr>
          <w:rFonts w:ascii="Times New Roman" w:hAnsi="Times New Roman" w:cs="Times New Roman"/>
          <w:i/>
          <w:sz w:val="20"/>
          <w:szCs w:val="20"/>
        </w:rPr>
        <w:t>Zool</w:t>
      </w:r>
      <w:r w:rsidRPr="005E78A3">
        <w:rPr>
          <w:rFonts w:ascii="Times New Roman" w:hAnsi="Times New Roman" w:cs="Times New Roman"/>
          <w:sz w:val="20"/>
          <w:szCs w:val="20"/>
        </w:rPr>
        <w:t>.,</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102:</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33-42.</w:t>
      </w:r>
      <w:r w:rsidR="005E78A3">
        <w:rPr>
          <w:rFonts w:ascii="Times New Roman" w:hAnsi="Times New Roman" w:cs="Times New Roman"/>
          <w:sz w:val="20"/>
          <w:szCs w:val="20"/>
        </w:rPr>
        <w:t xml:space="preserve"> </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Okaka</w:t>
      </w:r>
      <w:proofErr w:type="spellEnd"/>
      <w:r w:rsidRPr="00657C67">
        <w:rPr>
          <w:sz w:val="20"/>
          <w:szCs w:val="20"/>
        </w:rPr>
        <w:t>,</w:t>
      </w:r>
      <w:r w:rsidR="005E78A3" w:rsidRPr="00657C67">
        <w:rPr>
          <w:sz w:val="20"/>
          <w:szCs w:val="20"/>
        </w:rPr>
        <w:t xml:space="preserve"> </w:t>
      </w:r>
      <w:r w:rsidRPr="00657C67">
        <w:rPr>
          <w:sz w:val="20"/>
          <w:szCs w:val="20"/>
        </w:rPr>
        <w:t>C.</w:t>
      </w:r>
      <w:r w:rsidR="005E78A3" w:rsidRPr="00657C67">
        <w:rPr>
          <w:sz w:val="20"/>
          <w:szCs w:val="20"/>
        </w:rPr>
        <w:t xml:space="preserve"> </w:t>
      </w:r>
      <w:r w:rsidRPr="00657C67">
        <w:rPr>
          <w:sz w:val="20"/>
          <w:szCs w:val="20"/>
        </w:rPr>
        <w:t>E</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Akhigbe</w:t>
      </w:r>
      <w:proofErr w:type="spellEnd"/>
      <w:r w:rsidRPr="00657C67">
        <w:rPr>
          <w:sz w:val="20"/>
          <w:szCs w:val="20"/>
        </w:rPr>
        <w:t>,</w:t>
      </w:r>
      <w:r w:rsidR="005E78A3" w:rsidRPr="00657C67">
        <w:rPr>
          <w:sz w:val="20"/>
          <w:szCs w:val="20"/>
        </w:rPr>
        <w:t xml:space="preserve"> </w:t>
      </w:r>
      <w:r w:rsidRPr="00657C67">
        <w:rPr>
          <w:sz w:val="20"/>
          <w:szCs w:val="20"/>
        </w:rPr>
        <w:t>J.</w:t>
      </w:r>
      <w:r w:rsidR="005E78A3" w:rsidRPr="00657C67">
        <w:rPr>
          <w:sz w:val="20"/>
          <w:szCs w:val="20"/>
        </w:rPr>
        <w:t xml:space="preserve"> </w:t>
      </w:r>
      <w:r w:rsidRPr="00657C67">
        <w:rPr>
          <w:sz w:val="20"/>
          <w:szCs w:val="20"/>
        </w:rPr>
        <w:t>E.</w:t>
      </w:r>
      <w:r w:rsidR="005E78A3" w:rsidRPr="00657C67">
        <w:rPr>
          <w:sz w:val="20"/>
          <w:szCs w:val="20"/>
        </w:rPr>
        <w:t xml:space="preserve"> </w:t>
      </w:r>
      <w:r w:rsidRPr="00657C67">
        <w:rPr>
          <w:sz w:val="20"/>
          <w:szCs w:val="20"/>
        </w:rPr>
        <w:t>(1999).</w:t>
      </w:r>
      <w:r w:rsidR="005E78A3" w:rsidRPr="00657C67">
        <w:rPr>
          <w:sz w:val="20"/>
          <w:szCs w:val="20"/>
        </w:rPr>
        <w:t xml:space="preserve"> </w:t>
      </w:r>
      <w:proofErr w:type="spellStart"/>
      <w:r w:rsidRPr="00657C67">
        <w:rPr>
          <w:sz w:val="20"/>
          <w:szCs w:val="20"/>
        </w:rPr>
        <w:t>Helminth</w:t>
      </w:r>
      <w:proofErr w:type="spellEnd"/>
      <w:r w:rsidR="005E78A3" w:rsidRPr="00657C67">
        <w:rPr>
          <w:sz w:val="20"/>
          <w:szCs w:val="20"/>
        </w:rPr>
        <w:t xml:space="preserve"> </w:t>
      </w:r>
      <w:r w:rsidRPr="00657C67">
        <w:rPr>
          <w:sz w:val="20"/>
          <w:szCs w:val="20"/>
        </w:rPr>
        <w:t>parasites</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some</w:t>
      </w:r>
      <w:r w:rsidR="005E78A3" w:rsidRPr="00657C67">
        <w:rPr>
          <w:sz w:val="20"/>
          <w:szCs w:val="20"/>
        </w:rPr>
        <w:t xml:space="preserve"> </w:t>
      </w:r>
      <w:r w:rsidRPr="00657C67">
        <w:rPr>
          <w:sz w:val="20"/>
          <w:szCs w:val="20"/>
        </w:rPr>
        <w:t>Tropical</w:t>
      </w:r>
      <w:r w:rsidR="005E78A3" w:rsidRPr="00657C67">
        <w:rPr>
          <w:sz w:val="20"/>
          <w:szCs w:val="20"/>
        </w:rPr>
        <w:t xml:space="preserve"> </w:t>
      </w:r>
      <w:r w:rsidRPr="00657C67">
        <w:rPr>
          <w:sz w:val="20"/>
          <w:szCs w:val="20"/>
        </w:rPr>
        <w:t>Freshwater</w:t>
      </w:r>
      <w:r w:rsidR="005E78A3" w:rsidRPr="00657C67">
        <w:rPr>
          <w:sz w:val="20"/>
          <w:szCs w:val="20"/>
        </w:rPr>
        <w:t xml:space="preserve"> </w:t>
      </w:r>
      <w:r w:rsidRPr="00657C67">
        <w:rPr>
          <w:sz w:val="20"/>
          <w:szCs w:val="20"/>
        </w:rPr>
        <w:t>fish</w:t>
      </w:r>
      <w:r w:rsidR="005E78A3" w:rsidRPr="00657C67">
        <w:rPr>
          <w:sz w:val="20"/>
          <w:szCs w:val="20"/>
        </w:rPr>
        <w:t xml:space="preserve"> </w:t>
      </w:r>
      <w:r w:rsidRPr="00657C67">
        <w:rPr>
          <w:sz w:val="20"/>
          <w:szCs w:val="20"/>
        </w:rPr>
        <w:t>from</w:t>
      </w:r>
      <w:r w:rsidR="005E78A3" w:rsidRPr="00657C67">
        <w:rPr>
          <w:sz w:val="20"/>
          <w:szCs w:val="20"/>
        </w:rPr>
        <w:t xml:space="preserve"> </w:t>
      </w:r>
      <w:proofErr w:type="spellStart"/>
      <w:r w:rsidRPr="00657C67">
        <w:rPr>
          <w:sz w:val="20"/>
          <w:szCs w:val="20"/>
        </w:rPr>
        <w:t>Osse</w:t>
      </w:r>
      <w:proofErr w:type="spellEnd"/>
      <w:r w:rsidR="005E78A3" w:rsidRPr="00657C67">
        <w:rPr>
          <w:sz w:val="20"/>
          <w:szCs w:val="20"/>
        </w:rPr>
        <w:t xml:space="preserve"> </w:t>
      </w:r>
      <w:r w:rsidRPr="00657C67">
        <w:rPr>
          <w:sz w:val="20"/>
          <w:szCs w:val="20"/>
        </w:rPr>
        <w:t>River</w:t>
      </w:r>
      <w:r w:rsidR="005E78A3" w:rsidRPr="00657C67">
        <w:rPr>
          <w:sz w:val="20"/>
          <w:szCs w:val="20"/>
        </w:rPr>
        <w:t xml:space="preserve"> </w:t>
      </w:r>
      <w:r w:rsidRPr="00657C67">
        <w:rPr>
          <w:sz w:val="20"/>
          <w:szCs w:val="20"/>
        </w:rPr>
        <w:t>in</w:t>
      </w:r>
      <w:r w:rsidR="005E78A3" w:rsidRPr="00657C67">
        <w:rPr>
          <w:sz w:val="20"/>
          <w:szCs w:val="20"/>
        </w:rPr>
        <w:t xml:space="preserve"> </w:t>
      </w:r>
      <w:r w:rsidRPr="00657C67">
        <w:rPr>
          <w:sz w:val="20"/>
          <w:szCs w:val="20"/>
        </w:rPr>
        <w:t>Benin,</w:t>
      </w:r>
      <w:r w:rsidR="005E78A3" w:rsidRPr="00657C67">
        <w:rPr>
          <w:sz w:val="20"/>
          <w:szCs w:val="20"/>
        </w:rPr>
        <w:t xml:space="preserve"> </w:t>
      </w:r>
      <w:r w:rsidRPr="00657C67">
        <w:rPr>
          <w:sz w:val="20"/>
          <w:szCs w:val="20"/>
        </w:rPr>
        <w:t>Southern</w:t>
      </w:r>
      <w:r w:rsidR="005E78A3" w:rsidRPr="00657C67">
        <w:rPr>
          <w:sz w:val="20"/>
          <w:szCs w:val="20"/>
        </w:rPr>
        <w:t xml:space="preserve"> </w:t>
      </w:r>
      <w:r w:rsidRPr="00657C67">
        <w:rPr>
          <w:sz w:val="20"/>
          <w:szCs w:val="20"/>
        </w:rPr>
        <w:t>Nigeria.</w:t>
      </w:r>
      <w:r w:rsidR="005E78A3" w:rsidRPr="00657C67">
        <w:rPr>
          <w:sz w:val="20"/>
          <w:szCs w:val="20"/>
        </w:rPr>
        <w:t xml:space="preserve"> </w:t>
      </w:r>
      <w:r w:rsidRPr="00657C67">
        <w:rPr>
          <w:i/>
          <w:iCs/>
          <w:sz w:val="20"/>
          <w:szCs w:val="20"/>
        </w:rPr>
        <w:t>Tropical</w:t>
      </w:r>
      <w:r w:rsidR="005E78A3" w:rsidRPr="00657C67">
        <w:rPr>
          <w:i/>
          <w:iCs/>
          <w:sz w:val="20"/>
          <w:szCs w:val="20"/>
        </w:rPr>
        <w:t xml:space="preserve"> </w:t>
      </w:r>
      <w:r w:rsidRPr="00657C67">
        <w:rPr>
          <w:i/>
          <w:iCs/>
          <w:sz w:val="20"/>
          <w:szCs w:val="20"/>
        </w:rPr>
        <w:t>Freshwater</w:t>
      </w:r>
      <w:r w:rsidR="005E78A3" w:rsidRPr="00657C67">
        <w:rPr>
          <w:i/>
          <w:iCs/>
          <w:sz w:val="20"/>
          <w:szCs w:val="20"/>
        </w:rPr>
        <w:t xml:space="preserve"> </w:t>
      </w:r>
      <w:r w:rsidRPr="00657C67">
        <w:rPr>
          <w:i/>
          <w:iCs/>
          <w:sz w:val="20"/>
          <w:szCs w:val="20"/>
        </w:rPr>
        <w:t>Biology</w:t>
      </w:r>
      <w:r w:rsidR="005E78A3" w:rsidRPr="00657C67">
        <w:rPr>
          <w:i/>
          <w:iCs/>
          <w:sz w:val="20"/>
          <w:szCs w:val="20"/>
        </w:rPr>
        <w:t xml:space="preserve"> </w:t>
      </w:r>
      <w:r w:rsidRPr="00657C67">
        <w:rPr>
          <w:sz w:val="20"/>
          <w:szCs w:val="20"/>
        </w:rPr>
        <w:t>8:</w:t>
      </w:r>
      <w:r w:rsidR="005E78A3" w:rsidRPr="00657C67">
        <w:rPr>
          <w:sz w:val="20"/>
          <w:szCs w:val="20"/>
        </w:rPr>
        <w:t xml:space="preserve"> </w:t>
      </w:r>
      <w:r w:rsidRPr="00657C67">
        <w:rPr>
          <w:sz w:val="20"/>
          <w:szCs w:val="20"/>
        </w:rPr>
        <w:t>41-48.</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Okaka</w:t>
      </w:r>
      <w:proofErr w:type="spellEnd"/>
      <w:r w:rsidRPr="00657C67">
        <w:rPr>
          <w:sz w:val="20"/>
          <w:szCs w:val="20"/>
        </w:rPr>
        <w:t>,</w:t>
      </w:r>
      <w:r w:rsidR="005E78A3" w:rsidRPr="00657C67">
        <w:rPr>
          <w:sz w:val="20"/>
          <w:szCs w:val="20"/>
        </w:rPr>
        <w:t xml:space="preserve"> </w:t>
      </w:r>
      <w:r w:rsidRPr="00657C67">
        <w:rPr>
          <w:sz w:val="20"/>
          <w:szCs w:val="20"/>
        </w:rPr>
        <w:t>C.</w:t>
      </w:r>
      <w:r w:rsidR="005E78A3" w:rsidRPr="00657C67">
        <w:rPr>
          <w:sz w:val="20"/>
          <w:szCs w:val="20"/>
        </w:rPr>
        <w:t xml:space="preserve"> </w:t>
      </w:r>
      <w:r w:rsidRPr="00657C67">
        <w:rPr>
          <w:sz w:val="20"/>
          <w:szCs w:val="20"/>
        </w:rPr>
        <w:t>E.</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Omoigberale</w:t>
      </w:r>
      <w:proofErr w:type="spellEnd"/>
      <w:r w:rsidRPr="00657C67">
        <w:rPr>
          <w:sz w:val="20"/>
          <w:szCs w:val="20"/>
        </w:rPr>
        <w:t>,</w:t>
      </w:r>
      <w:r w:rsidR="005E78A3" w:rsidRPr="00657C67">
        <w:rPr>
          <w:sz w:val="20"/>
          <w:szCs w:val="20"/>
        </w:rPr>
        <w:t xml:space="preserve"> </w:t>
      </w:r>
      <w:r w:rsidRPr="00657C67">
        <w:rPr>
          <w:sz w:val="20"/>
          <w:szCs w:val="20"/>
        </w:rPr>
        <w:t>O.</w:t>
      </w:r>
      <w:r w:rsidR="005E78A3" w:rsidRPr="00657C67">
        <w:rPr>
          <w:sz w:val="20"/>
          <w:szCs w:val="20"/>
        </w:rPr>
        <w:t xml:space="preserve"> </w:t>
      </w:r>
      <w:r w:rsidRPr="00657C67">
        <w:rPr>
          <w:sz w:val="20"/>
          <w:szCs w:val="20"/>
        </w:rPr>
        <w:t>M.</w:t>
      </w:r>
      <w:r w:rsidR="005E78A3" w:rsidRPr="00657C67">
        <w:rPr>
          <w:sz w:val="20"/>
          <w:szCs w:val="20"/>
        </w:rPr>
        <w:t xml:space="preserve"> </w:t>
      </w:r>
      <w:r w:rsidRPr="00657C67">
        <w:rPr>
          <w:sz w:val="20"/>
          <w:szCs w:val="20"/>
        </w:rPr>
        <w:t>(2002).</w:t>
      </w:r>
      <w:r w:rsidR="005E78A3" w:rsidRPr="00657C67">
        <w:rPr>
          <w:sz w:val="20"/>
          <w:szCs w:val="20"/>
        </w:rPr>
        <w:t xml:space="preserve"> </w:t>
      </w:r>
      <w:r w:rsidRPr="00657C67">
        <w:rPr>
          <w:sz w:val="20"/>
          <w:szCs w:val="20"/>
        </w:rPr>
        <w:t>Parasites</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fishes</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sz w:val="20"/>
          <w:szCs w:val="20"/>
        </w:rPr>
        <w:t>Okhuaihe</w:t>
      </w:r>
      <w:proofErr w:type="spellEnd"/>
      <w:r w:rsidR="005E78A3" w:rsidRPr="00657C67">
        <w:rPr>
          <w:sz w:val="20"/>
          <w:szCs w:val="20"/>
        </w:rPr>
        <w:t xml:space="preserve"> </w:t>
      </w:r>
      <w:r w:rsidRPr="00657C67">
        <w:rPr>
          <w:sz w:val="20"/>
          <w:szCs w:val="20"/>
        </w:rPr>
        <w:t>River</w:t>
      </w:r>
      <w:r w:rsidR="005E78A3" w:rsidRPr="00657C67">
        <w:rPr>
          <w:sz w:val="20"/>
          <w:szCs w:val="20"/>
        </w:rPr>
        <w:t xml:space="preserve"> </w:t>
      </w:r>
      <w:r w:rsidRPr="00657C67">
        <w:rPr>
          <w:sz w:val="20"/>
          <w:szCs w:val="20"/>
        </w:rPr>
        <w:t>Edo</w:t>
      </w:r>
      <w:r w:rsidR="005E78A3" w:rsidRPr="00657C67">
        <w:rPr>
          <w:sz w:val="20"/>
          <w:szCs w:val="20"/>
        </w:rPr>
        <w:t xml:space="preserve"> </w:t>
      </w:r>
      <w:r w:rsidRPr="00657C67">
        <w:rPr>
          <w:sz w:val="20"/>
          <w:szCs w:val="20"/>
        </w:rPr>
        <w:t>State.</w:t>
      </w:r>
      <w:r w:rsidR="005E78A3" w:rsidRPr="00657C67">
        <w:rPr>
          <w:sz w:val="20"/>
          <w:szCs w:val="20"/>
        </w:rPr>
        <w:t xml:space="preserve"> </w:t>
      </w:r>
      <w:r w:rsidRPr="00657C67">
        <w:rPr>
          <w:i/>
          <w:iCs/>
          <w:sz w:val="20"/>
          <w:szCs w:val="20"/>
        </w:rPr>
        <w:t>African</w:t>
      </w:r>
      <w:r w:rsidR="005E78A3" w:rsidRPr="00657C67">
        <w:rPr>
          <w:i/>
          <w:iCs/>
          <w:sz w:val="20"/>
          <w:szCs w:val="20"/>
        </w:rPr>
        <w:t xml:space="preserve"> </w:t>
      </w:r>
      <w:r w:rsidRPr="00657C67">
        <w:rPr>
          <w:i/>
          <w:iCs/>
          <w:sz w:val="20"/>
          <w:szCs w:val="20"/>
        </w:rPr>
        <w:t>Scientist</w:t>
      </w:r>
      <w:r w:rsidR="005E78A3" w:rsidRPr="00657C67">
        <w:rPr>
          <w:i/>
          <w:iCs/>
          <w:sz w:val="20"/>
          <w:szCs w:val="20"/>
        </w:rPr>
        <w:t xml:space="preserve"> </w:t>
      </w:r>
      <w:r w:rsidRPr="00657C67">
        <w:rPr>
          <w:sz w:val="20"/>
          <w:szCs w:val="20"/>
        </w:rPr>
        <w:t>3(1):</w:t>
      </w:r>
      <w:r w:rsidR="005E78A3" w:rsidRPr="00657C67">
        <w:rPr>
          <w:sz w:val="20"/>
          <w:szCs w:val="20"/>
        </w:rPr>
        <w:t xml:space="preserve"> </w:t>
      </w:r>
      <w:r w:rsidRPr="00657C67">
        <w:rPr>
          <w:sz w:val="20"/>
          <w:szCs w:val="20"/>
        </w:rPr>
        <w:t>1-2.</w:t>
      </w:r>
    </w:p>
    <w:p w:rsidR="005E78A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Olurin</w:t>
      </w:r>
      <w:proofErr w:type="spellEnd"/>
      <w:r w:rsidRPr="00657C67">
        <w:rPr>
          <w:sz w:val="20"/>
          <w:szCs w:val="20"/>
        </w:rPr>
        <w:t>,</w:t>
      </w:r>
      <w:r w:rsidR="005E78A3" w:rsidRPr="00657C67">
        <w:rPr>
          <w:sz w:val="20"/>
          <w:szCs w:val="20"/>
        </w:rPr>
        <w:t xml:space="preserve"> </w:t>
      </w:r>
      <w:r w:rsidRPr="00657C67">
        <w:rPr>
          <w:sz w:val="20"/>
          <w:szCs w:val="20"/>
        </w:rPr>
        <w:t>K.</w:t>
      </w:r>
      <w:r w:rsidR="005E78A3" w:rsidRPr="00657C67">
        <w:rPr>
          <w:sz w:val="20"/>
          <w:szCs w:val="20"/>
        </w:rPr>
        <w:t xml:space="preserve"> </w:t>
      </w:r>
      <w:r w:rsidRPr="00657C67">
        <w:rPr>
          <w:sz w:val="20"/>
          <w:szCs w:val="20"/>
        </w:rPr>
        <w:t>B.</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Somorin</w:t>
      </w:r>
      <w:proofErr w:type="spellEnd"/>
      <w:r w:rsidRPr="00657C67">
        <w:rPr>
          <w:sz w:val="20"/>
          <w:szCs w:val="20"/>
        </w:rPr>
        <w:t>,</w:t>
      </w:r>
      <w:r w:rsidR="005E78A3" w:rsidRPr="00657C67">
        <w:rPr>
          <w:sz w:val="20"/>
          <w:szCs w:val="20"/>
        </w:rPr>
        <w:t xml:space="preserve"> </w:t>
      </w:r>
      <w:r w:rsidRPr="00657C67">
        <w:rPr>
          <w:sz w:val="20"/>
          <w:szCs w:val="20"/>
        </w:rPr>
        <w:t>C.</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w:t>
      </w:r>
      <w:r w:rsidR="005E78A3" w:rsidRPr="00657C67">
        <w:rPr>
          <w:sz w:val="20"/>
          <w:szCs w:val="20"/>
        </w:rPr>
        <w:t xml:space="preserve"> </w:t>
      </w:r>
      <w:r w:rsidRPr="00657C67">
        <w:rPr>
          <w:sz w:val="20"/>
          <w:szCs w:val="20"/>
        </w:rPr>
        <w:t>2006).</w:t>
      </w:r>
      <w:r w:rsidR="005E78A3" w:rsidRPr="00657C67">
        <w:rPr>
          <w:sz w:val="20"/>
          <w:szCs w:val="20"/>
        </w:rPr>
        <w:t xml:space="preserve"> </w:t>
      </w:r>
      <w:r w:rsidRPr="00657C67">
        <w:rPr>
          <w:sz w:val="20"/>
          <w:szCs w:val="20"/>
        </w:rPr>
        <w:t>Intestinal</w:t>
      </w:r>
      <w:r w:rsidR="005E78A3" w:rsidRPr="00657C67">
        <w:rPr>
          <w:sz w:val="20"/>
          <w:szCs w:val="20"/>
        </w:rPr>
        <w:t xml:space="preserve"> </w:t>
      </w:r>
      <w:proofErr w:type="spellStart"/>
      <w:r w:rsidRPr="00657C67">
        <w:rPr>
          <w:sz w:val="20"/>
          <w:szCs w:val="20"/>
        </w:rPr>
        <w:t>helminths</w:t>
      </w:r>
      <w:proofErr w:type="spellEnd"/>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fishes</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sz w:val="20"/>
          <w:szCs w:val="20"/>
        </w:rPr>
        <w:t>Owa</w:t>
      </w:r>
      <w:proofErr w:type="spellEnd"/>
      <w:r w:rsidR="005E78A3" w:rsidRPr="00657C67">
        <w:rPr>
          <w:sz w:val="20"/>
          <w:szCs w:val="20"/>
        </w:rPr>
        <w:t xml:space="preserve"> </w:t>
      </w:r>
      <w:r w:rsidRPr="00657C67">
        <w:rPr>
          <w:sz w:val="20"/>
          <w:szCs w:val="20"/>
        </w:rPr>
        <w:t>Stream,</w:t>
      </w:r>
      <w:r w:rsidR="005E78A3" w:rsidRPr="00657C67">
        <w:rPr>
          <w:sz w:val="20"/>
          <w:szCs w:val="20"/>
        </w:rPr>
        <w:t xml:space="preserve"> </w:t>
      </w:r>
      <w:r w:rsidRPr="00657C67">
        <w:rPr>
          <w:sz w:val="20"/>
          <w:szCs w:val="20"/>
        </w:rPr>
        <w:t>South-west</w:t>
      </w:r>
      <w:r w:rsidR="005E78A3" w:rsidRPr="00657C67">
        <w:rPr>
          <w:sz w:val="20"/>
          <w:szCs w:val="20"/>
        </w:rPr>
        <w:t xml:space="preserve"> </w:t>
      </w:r>
      <w:r w:rsidRPr="00657C67">
        <w:rPr>
          <w:sz w:val="20"/>
          <w:szCs w:val="20"/>
        </w:rPr>
        <w:t>Nigeria.</w:t>
      </w:r>
      <w:r w:rsidR="005E78A3" w:rsidRPr="00657C67">
        <w:rPr>
          <w:sz w:val="20"/>
          <w:szCs w:val="20"/>
        </w:rPr>
        <w:t xml:space="preserve"> </w:t>
      </w:r>
      <w:r w:rsidRPr="00657C67">
        <w:rPr>
          <w:i/>
          <w:iCs/>
          <w:sz w:val="20"/>
          <w:szCs w:val="20"/>
        </w:rPr>
        <w:t>Research</w:t>
      </w:r>
      <w:r w:rsidR="005E78A3" w:rsidRPr="00657C67">
        <w:rPr>
          <w:i/>
          <w:iCs/>
          <w:sz w:val="20"/>
          <w:szCs w:val="20"/>
        </w:rPr>
        <w:t xml:space="preserve"> </w:t>
      </w:r>
      <w:r w:rsidRPr="00657C67">
        <w:rPr>
          <w:i/>
          <w:iCs/>
          <w:sz w:val="20"/>
          <w:szCs w:val="20"/>
        </w:rPr>
        <w:t>Journal</w:t>
      </w:r>
      <w:r w:rsidR="005E78A3" w:rsidRPr="00657C67">
        <w:rPr>
          <w:i/>
          <w:iCs/>
          <w:sz w:val="20"/>
          <w:szCs w:val="20"/>
        </w:rPr>
        <w:t xml:space="preserve"> </w:t>
      </w:r>
      <w:r w:rsidRPr="00657C67">
        <w:rPr>
          <w:i/>
          <w:iCs/>
          <w:sz w:val="20"/>
          <w:szCs w:val="20"/>
        </w:rPr>
        <w:t>of</w:t>
      </w:r>
      <w:r w:rsidR="005E78A3" w:rsidRPr="00657C67">
        <w:rPr>
          <w:i/>
          <w:iCs/>
          <w:sz w:val="20"/>
          <w:szCs w:val="20"/>
        </w:rPr>
        <w:t xml:space="preserve"> </w:t>
      </w:r>
      <w:r w:rsidRPr="00657C67">
        <w:rPr>
          <w:i/>
          <w:iCs/>
          <w:sz w:val="20"/>
          <w:szCs w:val="20"/>
        </w:rPr>
        <w:t>Fisheries</w:t>
      </w:r>
      <w:r w:rsidR="005E78A3" w:rsidRPr="00657C67">
        <w:rPr>
          <w:i/>
          <w:iCs/>
          <w:sz w:val="20"/>
          <w:szCs w:val="20"/>
        </w:rPr>
        <w:t xml:space="preserve"> </w:t>
      </w:r>
      <w:r w:rsidRPr="00657C67">
        <w:rPr>
          <w:i/>
          <w:iCs/>
          <w:sz w:val="20"/>
          <w:szCs w:val="20"/>
        </w:rPr>
        <w:t>and</w:t>
      </w:r>
      <w:r w:rsidR="005E78A3" w:rsidRPr="00657C67">
        <w:rPr>
          <w:i/>
          <w:iCs/>
          <w:sz w:val="20"/>
          <w:szCs w:val="20"/>
        </w:rPr>
        <w:t xml:space="preserve"> </w:t>
      </w:r>
      <w:r w:rsidRPr="00657C67">
        <w:rPr>
          <w:i/>
          <w:iCs/>
          <w:sz w:val="20"/>
          <w:szCs w:val="20"/>
        </w:rPr>
        <w:t>Hydrobiology</w:t>
      </w:r>
      <w:r w:rsidR="005E78A3" w:rsidRPr="00657C67">
        <w:rPr>
          <w:i/>
          <w:iCs/>
          <w:sz w:val="20"/>
          <w:szCs w:val="20"/>
        </w:rPr>
        <w:t xml:space="preserve"> </w:t>
      </w:r>
      <w:r w:rsidRPr="00657C67">
        <w:rPr>
          <w:sz w:val="20"/>
          <w:szCs w:val="20"/>
        </w:rPr>
        <w:t>1(1):</w:t>
      </w:r>
      <w:r w:rsidR="005E78A3" w:rsidRPr="00657C67">
        <w:rPr>
          <w:sz w:val="20"/>
          <w:szCs w:val="20"/>
        </w:rPr>
        <w:t xml:space="preserve"> </w:t>
      </w:r>
      <w:r w:rsidRPr="00657C67">
        <w:rPr>
          <w:sz w:val="20"/>
          <w:szCs w:val="20"/>
        </w:rPr>
        <w:t>6-9.</w:t>
      </w:r>
    </w:p>
    <w:p w:rsidR="005C32F3" w:rsidRPr="00657C67" w:rsidRDefault="005E78A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O</w:t>
      </w:r>
      <w:r w:rsidR="005C32F3" w:rsidRPr="00657C67">
        <w:rPr>
          <w:sz w:val="20"/>
          <w:szCs w:val="20"/>
        </w:rPr>
        <w:t>nwuliri</w:t>
      </w:r>
      <w:proofErr w:type="spellEnd"/>
      <w:r w:rsidR="005C32F3" w:rsidRPr="00657C67">
        <w:rPr>
          <w:sz w:val="20"/>
          <w:szCs w:val="20"/>
        </w:rPr>
        <w:t>,</w:t>
      </w:r>
      <w:r w:rsidRPr="00657C67">
        <w:rPr>
          <w:sz w:val="20"/>
          <w:szCs w:val="20"/>
        </w:rPr>
        <w:t xml:space="preserve"> </w:t>
      </w:r>
      <w:r w:rsidR="005C32F3" w:rsidRPr="00657C67">
        <w:rPr>
          <w:sz w:val="20"/>
          <w:szCs w:val="20"/>
        </w:rPr>
        <w:t>C.</w:t>
      </w:r>
      <w:r w:rsidRPr="00657C67">
        <w:rPr>
          <w:sz w:val="20"/>
          <w:szCs w:val="20"/>
        </w:rPr>
        <w:t xml:space="preserve"> </w:t>
      </w:r>
      <w:r w:rsidR="005C32F3" w:rsidRPr="00657C67">
        <w:rPr>
          <w:sz w:val="20"/>
          <w:szCs w:val="20"/>
        </w:rPr>
        <w:t>O.</w:t>
      </w:r>
      <w:r w:rsidRPr="00657C67">
        <w:rPr>
          <w:sz w:val="20"/>
          <w:szCs w:val="20"/>
        </w:rPr>
        <w:t xml:space="preserve"> </w:t>
      </w:r>
      <w:r w:rsidR="005C32F3" w:rsidRPr="00657C67">
        <w:rPr>
          <w:sz w:val="20"/>
          <w:szCs w:val="20"/>
        </w:rPr>
        <w:t>E.</w:t>
      </w:r>
      <w:r w:rsidRPr="00657C67">
        <w:rPr>
          <w:sz w:val="20"/>
          <w:szCs w:val="20"/>
        </w:rPr>
        <w:t xml:space="preserve"> </w:t>
      </w:r>
      <w:r w:rsidR="005C32F3" w:rsidRPr="00657C67">
        <w:rPr>
          <w:sz w:val="20"/>
          <w:szCs w:val="20"/>
        </w:rPr>
        <w:t>and</w:t>
      </w:r>
      <w:r w:rsidRPr="00657C67">
        <w:rPr>
          <w:sz w:val="20"/>
          <w:szCs w:val="20"/>
        </w:rPr>
        <w:t xml:space="preserve"> </w:t>
      </w:r>
      <w:proofErr w:type="spellStart"/>
      <w:r w:rsidR="005C32F3" w:rsidRPr="00657C67">
        <w:rPr>
          <w:sz w:val="20"/>
          <w:szCs w:val="20"/>
        </w:rPr>
        <w:t>Mgbemena</w:t>
      </w:r>
      <w:proofErr w:type="spellEnd"/>
      <w:r w:rsidR="005C32F3" w:rsidRPr="00657C67">
        <w:rPr>
          <w:sz w:val="20"/>
          <w:szCs w:val="20"/>
        </w:rPr>
        <w:t>,</w:t>
      </w:r>
      <w:r w:rsidRPr="00657C67">
        <w:rPr>
          <w:sz w:val="20"/>
          <w:szCs w:val="20"/>
        </w:rPr>
        <w:t xml:space="preserve"> </w:t>
      </w:r>
      <w:r w:rsidR="005C32F3" w:rsidRPr="00657C67">
        <w:rPr>
          <w:sz w:val="20"/>
          <w:szCs w:val="20"/>
        </w:rPr>
        <w:t>M.</w:t>
      </w:r>
      <w:r w:rsidRPr="00657C67">
        <w:rPr>
          <w:sz w:val="20"/>
          <w:szCs w:val="20"/>
        </w:rPr>
        <w:t xml:space="preserve"> </w:t>
      </w:r>
      <w:r w:rsidR="005C32F3" w:rsidRPr="00657C67">
        <w:rPr>
          <w:sz w:val="20"/>
          <w:szCs w:val="20"/>
        </w:rPr>
        <w:t>O.</w:t>
      </w:r>
      <w:r w:rsidRPr="00657C67">
        <w:rPr>
          <w:sz w:val="20"/>
          <w:szCs w:val="20"/>
        </w:rPr>
        <w:t xml:space="preserve"> </w:t>
      </w:r>
      <w:r w:rsidR="005C32F3" w:rsidRPr="00657C67">
        <w:rPr>
          <w:sz w:val="20"/>
          <w:szCs w:val="20"/>
        </w:rPr>
        <w:t>(1987).</w:t>
      </w:r>
      <w:r w:rsidRPr="00657C67">
        <w:rPr>
          <w:sz w:val="20"/>
          <w:szCs w:val="20"/>
        </w:rPr>
        <w:t xml:space="preserve"> </w:t>
      </w:r>
      <w:r w:rsidR="005C32F3" w:rsidRPr="00657C67">
        <w:rPr>
          <w:sz w:val="20"/>
          <w:szCs w:val="20"/>
        </w:rPr>
        <w:t>The</w:t>
      </w:r>
      <w:r w:rsidRPr="00657C67">
        <w:rPr>
          <w:sz w:val="20"/>
          <w:szCs w:val="20"/>
        </w:rPr>
        <w:t xml:space="preserve"> </w:t>
      </w:r>
      <w:r w:rsidR="005C32F3" w:rsidRPr="00657C67">
        <w:rPr>
          <w:sz w:val="20"/>
          <w:szCs w:val="20"/>
        </w:rPr>
        <w:t>Parasitic</w:t>
      </w:r>
      <w:r w:rsidRPr="00657C67">
        <w:rPr>
          <w:sz w:val="20"/>
          <w:szCs w:val="20"/>
        </w:rPr>
        <w:t xml:space="preserve"> </w:t>
      </w:r>
      <w:r w:rsidR="005C32F3" w:rsidRPr="00657C67">
        <w:rPr>
          <w:sz w:val="20"/>
          <w:szCs w:val="20"/>
        </w:rPr>
        <w:t>fauna</w:t>
      </w:r>
      <w:r w:rsidRPr="00657C67">
        <w:rPr>
          <w:sz w:val="20"/>
          <w:szCs w:val="20"/>
        </w:rPr>
        <w:t xml:space="preserve"> </w:t>
      </w:r>
      <w:r w:rsidR="005C32F3" w:rsidRPr="00657C67">
        <w:rPr>
          <w:sz w:val="20"/>
          <w:szCs w:val="20"/>
        </w:rPr>
        <w:t>of</w:t>
      </w:r>
      <w:r w:rsidRPr="00657C67">
        <w:rPr>
          <w:sz w:val="20"/>
          <w:szCs w:val="20"/>
        </w:rPr>
        <w:t xml:space="preserve"> </w:t>
      </w:r>
      <w:r w:rsidR="005C32F3" w:rsidRPr="00657C67">
        <w:rPr>
          <w:sz w:val="20"/>
          <w:szCs w:val="20"/>
        </w:rPr>
        <w:t>some</w:t>
      </w:r>
      <w:r w:rsidRPr="00657C67">
        <w:rPr>
          <w:sz w:val="20"/>
          <w:szCs w:val="20"/>
        </w:rPr>
        <w:t xml:space="preserve"> </w:t>
      </w:r>
      <w:r w:rsidR="005C32F3" w:rsidRPr="00657C67">
        <w:rPr>
          <w:sz w:val="20"/>
          <w:szCs w:val="20"/>
        </w:rPr>
        <w:t>freshwater</w:t>
      </w:r>
      <w:r w:rsidRPr="00657C67">
        <w:rPr>
          <w:sz w:val="20"/>
          <w:szCs w:val="20"/>
        </w:rPr>
        <w:t xml:space="preserve"> </w:t>
      </w:r>
      <w:r w:rsidR="005C32F3" w:rsidRPr="00657C67">
        <w:rPr>
          <w:sz w:val="20"/>
          <w:szCs w:val="20"/>
        </w:rPr>
        <w:t>fish</w:t>
      </w:r>
      <w:r w:rsidRPr="00657C67">
        <w:rPr>
          <w:sz w:val="20"/>
          <w:szCs w:val="20"/>
        </w:rPr>
        <w:t xml:space="preserve"> </w:t>
      </w:r>
      <w:r w:rsidR="005C32F3" w:rsidRPr="00657C67">
        <w:rPr>
          <w:sz w:val="20"/>
          <w:szCs w:val="20"/>
        </w:rPr>
        <w:t>from</w:t>
      </w:r>
      <w:r w:rsidRPr="00657C67">
        <w:rPr>
          <w:sz w:val="20"/>
          <w:szCs w:val="20"/>
        </w:rPr>
        <w:t xml:space="preserve"> </w:t>
      </w:r>
      <w:proofErr w:type="spellStart"/>
      <w:r w:rsidR="005C32F3" w:rsidRPr="00657C67">
        <w:rPr>
          <w:sz w:val="20"/>
          <w:szCs w:val="20"/>
        </w:rPr>
        <w:t>Jos</w:t>
      </w:r>
      <w:proofErr w:type="spellEnd"/>
      <w:r w:rsidRPr="00657C67">
        <w:rPr>
          <w:sz w:val="20"/>
          <w:szCs w:val="20"/>
        </w:rPr>
        <w:t xml:space="preserve"> </w:t>
      </w:r>
      <w:r w:rsidR="005C32F3" w:rsidRPr="00657C67">
        <w:rPr>
          <w:sz w:val="20"/>
          <w:szCs w:val="20"/>
        </w:rPr>
        <w:t>Plateau,</w:t>
      </w:r>
      <w:r w:rsidRPr="00657C67">
        <w:rPr>
          <w:sz w:val="20"/>
          <w:szCs w:val="20"/>
        </w:rPr>
        <w:t xml:space="preserve"> </w:t>
      </w:r>
      <w:r w:rsidR="005C32F3" w:rsidRPr="00657C67">
        <w:rPr>
          <w:sz w:val="20"/>
          <w:szCs w:val="20"/>
        </w:rPr>
        <w:t>Nigeria.</w:t>
      </w:r>
      <w:r w:rsidRPr="00657C67">
        <w:rPr>
          <w:sz w:val="20"/>
          <w:szCs w:val="20"/>
        </w:rPr>
        <w:t xml:space="preserve"> </w:t>
      </w:r>
      <w:r w:rsidR="005C32F3" w:rsidRPr="00657C67">
        <w:rPr>
          <w:i/>
          <w:iCs/>
          <w:sz w:val="20"/>
          <w:szCs w:val="20"/>
        </w:rPr>
        <w:t>Nigerian</w:t>
      </w:r>
      <w:r w:rsidRPr="00657C67">
        <w:rPr>
          <w:i/>
          <w:iCs/>
          <w:sz w:val="20"/>
          <w:szCs w:val="20"/>
        </w:rPr>
        <w:t xml:space="preserve"> </w:t>
      </w:r>
      <w:r w:rsidR="005C32F3" w:rsidRPr="00657C67">
        <w:rPr>
          <w:i/>
          <w:iCs/>
          <w:sz w:val="20"/>
          <w:szCs w:val="20"/>
        </w:rPr>
        <w:t>Journal</w:t>
      </w:r>
      <w:r w:rsidRPr="00657C67">
        <w:rPr>
          <w:i/>
          <w:iCs/>
          <w:sz w:val="20"/>
          <w:szCs w:val="20"/>
        </w:rPr>
        <w:t xml:space="preserve"> </w:t>
      </w:r>
      <w:r w:rsidR="005C32F3" w:rsidRPr="00657C67">
        <w:rPr>
          <w:i/>
          <w:iCs/>
          <w:sz w:val="20"/>
          <w:szCs w:val="20"/>
        </w:rPr>
        <w:t>of</w:t>
      </w:r>
      <w:r w:rsidRPr="00657C67">
        <w:rPr>
          <w:i/>
          <w:iCs/>
          <w:sz w:val="20"/>
          <w:szCs w:val="20"/>
        </w:rPr>
        <w:t xml:space="preserve"> </w:t>
      </w:r>
      <w:r w:rsidR="005C32F3" w:rsidRPr="00657C67">
        <w:rPr>
          <w:i/>
          <w:iCs/>
          <w:sz w:val="20"/>
          <w:szCs w:val="20"/>
        </w:rPr>
        <w:t>Applied</w:t>
      </w:r>
      <w:r w:rsidRPr="00657C67">
        <w:rPr>
          <w:i/>
          <w:iCs/>
          <w:sz w:val="20"/>
          <w:szCs w:val="20"/>
        </w:rPr>
        <w:t xml:space="preserve"> </w:t>
      </w:r>
      <w:r w:rsidR="005C32F3" w:rsidRPr="00657C67">
        <w:rPr>
          <w:i/>
          <w:iCs/>
          <w:sz w:val="20"/>
          <w:szCs w:val="20"/>
        </w:rPr>
        <w:t>Fisheries</w:t>
      </w:r>
      <w:r w:rsidRPr="00657C67">
        <w:rPr>
          <w:i/>
          <w:iCs/>
          <w:sz w:val="20"/>
          <w:szCs w:val="20"/>
        </w:rPr>
        <w:t xml:space="preserve"> </w:t>
      </w:r>
      <w:r w:rsidR="005C32F3" w:rsidRPr="00657C67">
        <w:rPr>
          <w:i/>
          <w:iCs/>
          <w:sz w:val="20"/>
          <w:szCs w:val="20"/>
        </w:rPr>
        <w:t>Hydrobiology</w:t>
      </w:r>
      <w:r w:rsidRPr="00657C67">
        <w:rPr>
          <w:i/>
          <w:iCs/>
          <w:sz w:val="20"/>
          <w:szCs w:val="20"/>
        </w:rPr>
        <w:t xml:space="preserve"> </w:t>
      </w:r>
      <w:r w:rsidR="005C32F3" w:rsidRPr="00657C67">
        <w:rPr>
          <w:sz w:val="20"/>
          <w:szCs w:val="20"/>
        </w:rPr>
        <w:t>2:33-37.</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Onyedineke</w:t>
      </w:r>
      <w:proofErr w:type="spellEnd"/>
      <w:r w:rsidR="005E78A3" w:rsidRPr="00657C67">
        <w:rPr>
          <w:sz w:val="20"/>
          <w:szCs w:val="20"/>
        </w:rPr>
        <w:t xml:space="preserve"> </w:t>
      </w:r>
      <w:r w:rsidRPr="00657C67">
        <w:rPr>
          <w:sz w:val="20"/>
          <w:szCs w:val="20"/>
        </w:rPr>
        <w:t>N.</w:t>
      </w:r>
      <w:r w:rsidR="005E78A3" w:rsidRPr="00657C67">
        <w:rPr>
          <w:sz w:val="20"/>
          <w:szCs w:val="20"/>
        </w:rPr>
        <w:t xml:space="preserve"> </w:t>
      </w:r>
      <w:r w:rsidRPr="00657C67">
        <w:rPr>
          <w:sz w:val="20"/>
          <w:szCs w:val="20"/>
        </w:rPr>
        <w:t>E,</w:t>
      </w:r>
      <w:r w:rsidR="005E78A3" w:rsidRPr="00657C67">
        <w:rPr>
          <w:sz w:val="20"/>
          <w:szCs w:val="20"/>
        </w:rPr>
        <w:t xml:space="preserve"> </w:t>
      </w:r>
      <w:r w:rsidRPr="00657C67">
        <w:rPr>
          <w:sz w:val="20"/>
          <w:szCs w:val="20"/>
        </w:rPr>
        <w:t>Obi,</w:t>
      </w:r>
      <w:r w:rsidR="005E78A3" w:rsidRPr="00657C67">
        <w:rPr>
          <w:sz w:val="20"/>
          <w:szCs w:val="20"/>
        </w:rPr>
        <w:t xml:space="preserve"> </w:t>
      </w:r>
      <w:r w:rsidRPr="00657C67">
        <w:rPr>
          <w:sz w:val="20"/>
          <w:szCs w:val="20"/>
        </w:rPr>
        <w:t>U.,</w:t>
      </w:r>
      <w:r w:rsidR="005E78A3" w:rsidRPr="00657C67">
        <w:rPr>
          <w:sz w:val="20"/>
          <w:szCs w:val="20"/>
        </w:rPr>
        <w:t xml:space="preserve"> </w:t>
      </w:r>
      <w:proofErr w:type="spellStart"/>
      <w:r w:rsidRPr="00657C67">
        <w:rPr>
          <w:sz w:val="20"/>
          <w:szCs w:val="20"/>
        </w:rPr>
        <w:t>Ofoegbu</w:t>
      </w:r>
      <w:proofErr w:type="spellEnd"/>
      <w:r w:rsidRPr="00657C67">
        <w:rPr>
          <w:sz w:val="20"/>
          <w:szCs w:val="20"/>
        </w:rPr>
        <w:t>,</w:t>
      </w:r>
      <w:r w:rsidR="005E78A3" w:rsidRPr="00657C67">
        <w:rPr>
          <w:sz w:val="20"/>
          <w:szCs w:val="20"/>
        </w:rPr>
        <w:t xml:space="preserve"> </w:t>
      </w:r>
      <w:r w:rsidRPr="00657C67">
        <w:rPr>
          <w:sz w:val="20"/>
          <w:szCs w:val="20"/>
        </w:rPr>
        <w:t>P.</w:t>
      </w:r>
      <w:r w:rsidR="005E78A3" w:rsidRPr="00657C67">
        <w:rPr>
          <w:sz w:val="20"/>
          <w:szCs w:val="20"/>
        </w:rPr>
        <w:t xml:space="preserve"> </w:t>
      </w:r>
      <w:r w:rsidRPr="00657C67">
        <w:rPr>
          <w:sz w:val="20"/>
          <w:szCs w:val="20"/>
        </w:rPr>
        <w:t>U.</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Okogo</w:t>
      </w:r>
      <w:proofErr w:type="spellEnd"/>
      <w:r w:rsidRPr="00657C67">
        <w:rPr>
          <w:sz w:val="20"/>
          <w:szCs w:val="20"/>
        </w:rPr>
        <w:t>,</w:t>
      </w:r>
      <w:r w:rsidR="005E78A3" w:rsidRPr="00657C67">
        <w:rPr>
          <w:sz w:val="20"/>
          <w:szCs w:val="20"/>
        </w:rPr>
        <w:t xml:space="preserve"> </w:t>
      </w:r>
      <w:r w:rsidRPr="00657C67">
        <w:rPr>
          <w:sz w:val="20"/>
          <w:szCs w:val="20"/>
        </w:rPr>
        <w:t>I.</w:t>
      </w:r>
      <w:r w:rsidR="005E78A3" w:rsidRPr="00657C67">
        <w:rPr>
          <w:sz w:val="20"/>
          <w:szCs w:val="20"/>
        </w:rPr>
        <w:t xml:space="preserve"> </w:t>
      </w:r>
      <w:r w:rsidRPr="00657C67">
        <w:rPr>
          <w:sz w:val="20"/>
          <w:szCs w:val="20"/>
        </w:rPr>
        <w:t>(2010).</w:t>
      </w:r>
      <w:r w:rsidR="005E78A3" w:rsidRPr="00657C67">
        <w:rPr>
          <w:sz w:val="20"/>
          <w:szCs w:val="20"/>
        </w:rPr>
        <w:t xml:space="preserve"> </w:t>
      </w:r>
      <w:proofErr w:type="spellStart"/>
      <w:r w:rsidRPr="00657C67">
        <w:rPr>
          <w:sz w:val="20"/>
          <w:szCs w:val="20"/>
        </w:rPr>
        <w:t>Helminth</w:t>
      </w:r>
      <w:proofErr w:type="spellEnd"/>
      <w:r w:rsidR="005E78A3" w:rsidRPr="00657C67">
        <w:rPr>
          <w:sz w:val="20"/>
          <w:szCs w:val="20"/>
        </w:rPr>
        <w:t xml:space="preserve"> </w:t>
      </w:r>
      <w:r w:rsidRPr="00657C67">
        <w:rPr>
          <w:sz w:val="20"/>
          <w:szCs w:val="20"/>
        </w:rPr>
        <w:t>parasites</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some</w:t>
      </w:r>
      <w:r w:rsidR="005E78A3" w:rsidRPr="00657C67">
        <w:rPr>
          <w:sz w:val="20"/>
          <w:szCs w:val="20"/>
        </w:rPr>
        <w:t xml:space="preserve"> </w:t>
      </w:r>
      <w:r w:rsidRPr="00657C67">
        <w:rPr>
          <w:sz w:val="20"/>
          <w:szCs w:val="20"/>
        </w:rPr>
        <w:t>fresh</w:t>
      </w:r>
      <w:r w:rsidR="005E78A3" w:rsidRPr="00657C67">
        <w:rPr>
          <w:sz w:val="20"/>
          <w:szCs w:val="20"/>
        </w:rPr>
        <w:t xml:space="preserve"> </w:t>
      </w:r>
      <w:r w:rsidRPr="00657C67">
        <w:rPr>
          <w:sz w:val="20"/>
          <w:szCs w:val="20"/>
        </w:rPr>
        <w:t>water</w:t>
      </w:r>
      <w:r w:rsidR="005E78A3" w:rsidRPr="00657C67">
        <w:rPr>
          <w:sz w:val="20"/>
          <w:szCs w:val="20"/>
        </w:rPr>
        <w:t xml:space="preserve"> </w:t>
      </w:r>
      <w:r w:rsidRPr="00657C67">
        <w:rPr>
          <w:sz w:val="20"/>
          <w:szCs w:val="20"/>
        </w:rPr>
        <w:t>fish</w:t>
      </w:r>
      <w:r w:rsidR="005E78A3" w:rsidRPr="00657C67">
        <w:rPr>
          <w:sz w:val="20"/>
          <w:szCs w:val="20"/>
        </w:rPr>
        <w:t xml:space="preserve"> </w:t>
      </w:r>
      <w:r w:rsidRPr="00657C67">
        <w:rPr>
          <w:sz w:val="20"/>
          <w:szCs w:val="20"/>
        </w:rPr>
        <w:t>from</w:t>
      </w:r>
      <w:r w:rsidR="005E78A3" w:rsidRPr="00657C67">
        <w:rPr>
          <w:sz w:val="20"/>
          <w:szCs w:val="20"/>
        </w:rPr>
        <w:t xml:space="preserve"> </w:t>
      </w:r>
      <w:r w:rsidRPr="00657C67">
        <w:rPr>
          <w:sz w:val="20"/>
          <w:szCs w:val="20"/>
        </w:rPr>
        <w:t>River</w:t>
      </w:r>
      <w:r w:rsidR="005E78A3" w:rsidRPr="00657C67">
        <w:rPr>
          <w:sz w:val="20"/>
          <w:szCs w:val="20"/>
        </w:rPr>
        <w:t xml:space="preserve"> </w:t>
      </w:r>
      <w:r w:rsidRPr="00657C67">
        <w:rPr>
          <w:sz w:val="20"/>
          <w:szCs w:val="20"/>
        </w:rPr>
        <w:t>Niger</w:t>
      </w:r>
      <w:r w:rsidR="005E78A3" w:rsidRPr="00657C67">
        <w:rPr>
          <w:sz w:val="20"/>
          <w:szCs w:val="20"/>
        </w:rPr>
        <w:t xml:space="preserve"> </w:t>
      </w:r>
      <w:r w:rsidRPr="00657C67">
        <w:rPr>
          <w:sz w:val="20"/>
          <w:szCs w:val="20"/>
        </w:rPr>
        <w:t>at</w:t>
      </w:r>
      <w:r w:rsidR="005E78A3" w:rsidRPr="00657C67">
        <w:rPr>
          <w:sz w:val="20"/>
          <w:szCs w:val="20"/>
        </w:rPr>
        <w:t xml:space="preserve"> </w:t>
      </w:r>
      <w:proofErr w:type="spellStart"/>
      <w:r w:rsidRPr="00657C67">
        <w:rPr>
          <w:sz w:val="20"/>
          <w:szCs w:val="20"/>
        </w:rPr>
        <w:t>llushi</w:t>
      </w:r>
      <w:proofErr w:type="spellEnd"/>
      <w:r w:rsidRPr="00657C67">
        <w:rPr>
          <w:sz w:val="20"/>
          <w:szCs w:val="20"/>
        </w:rPr>
        <w:t>,</w:t>
      </w:r>
      <w:r w:rsidR="005E78A3" w:rsidRPr="00657C67">
        <w:rPr>
          <w:sz w:val="20"/>
          <w:szCs w:val="20"/>
        </w:rPr>
        <w:t xml:space="preserve"> </w:t>
      </w:r>
      <w:r w:rsidRPr="00657C67">
        <w:rPr>
          <w:sz w:val="20"/>
          <w:szCs w:val="20"/>
        </w:rPr>
        <w:t>Edo</w:t>
      </w:r>
      <w:r w:rsidR="005E78A3" w:rsidRPr="00657C67">
        <w:rPr>
          <w:sz w:val="20"/>
          <w:szCs w:val="20"/>
        </w:rPr>
        <w:t xml:space="preserve"> </w:t>
      </w:r>
      <w:r w:rsidRPr="00657C67">
        <w:rPr>
          <w:sz w:val="20"/>
          <w:szCs w:val="20"/>
        </w:rPr>
        <w:t>State,</w:t>
      </w:r>
      <w:r w:rsidR="005E78A3" w:rsidRPr="00657C67">
        <w:rPr>
          <w:sz w:val="20"/>
          <w:szCs w:val="20"/>
        </w:rPr>
        <w:t xml:space="preserve"> </w:t>
      </w:r>
      <w:r w:rsidRPr="00657C67">
        <w:rPr>
          <w:i/>
          <w:iCs/>
          <w:sz w:val="20"/>
          <w:szCs w:val="20"/>
        </w:rPr>
        <w:t>Nig.</w:t>
      </w:r>
      <w:r w:rsidR="005E78A3" w:rsidRPr="00657C67">
        <w:rPr>
          <w:i/>
          <w:iCs/>
          <w:sz w:val="20"/>
          <w:szCs w:val="20"/>
        </w:rPr>
        <w:t xml:space="preserve"> </w:t>
      </w:r>
      <w:r w:rsidRPr="00657C67">
        <w:rPr>
          <w:i/>
          <w:iCs/>
          <w:sz w:val="20"/>
          <w:szCs w:val="20"/>
        </w:rPr>
        <w:t>J.</w:t>
      </w:r>
      <w:r w:rsidR="005E78A3" w:rsidRPr="00657C67">
        <w:rPr>
          <w:i/>
          <w:iCs/>
          <w:sz w:val="20"/>
          <w:szCs w:val="20"/>
        </w:rPr>
        <w:t xml:space="preserve"> </w:t>
      </w:r>
      <w:proofErr w:type="spellStart"/>
      <w:r w:rsidRPr="00657C67">
        <w:rPr>
          <w:i/>
          <w:iCs/>
          <w:sz w:val="20"/>
          <w:szCs w:val="20"/>
        </w:rPr>
        <w:t>Ani</w:t>
      </w:r>
      <w:proofErr w:type="spellEnd"/>
      <w:r w:rsidRPr="00657C67">
        <w:rPr>
          <w:i/>
          <w:iCs/>
          <w:sz w:val="20"/>
          <w:szCs w:val="20"/>
        </w:rPr>
        <w:t>.</w:t>
      </w:r>
      <w:r w:rsidR="005E78A3" w:rsidRPr="00657C67">
        <w:rPr>
          <w:i/>
          <w:iCs/>
          <w:sz w:val="20"/>
          <w:szCs w:val="20"/>
        </w:rPr>
        <w:t xml:space="preserve"> </w:t>
      </w:r>
      <w:r w:rsidRPr="00657C67">
        <w:rPr>
          <w:i/>
          <w:iCs/>
          <w:sz w:val="20"/>
          <w:szCs w:val="20"/>
        </w:rPr>
        <w:t>Sci.</w:t>
      </w:r>
      <w:r w:rsidR="005E78A3" w:rsidRPr="00657C67">
        <w:rPr>
          <w:i/>
          <w:iCs/>
          <w:sz w:val="20"/>
          <w:szCs w:val="20"/>
        </w:rPr>
        <w:t xml:space="preserve"> </w:t>
      </w:r>
      <w:r w:rsidRPr="00657C67">
        <w:rPr>
          <w:sz w:val="20"/>
          <w:szCs w:val="20"/>
        </w:rPr>
        <w:t>6(3):</w:t>
      </w:r>
      <w:r w:rsidR="005E78A3" w:rsidRPr="00657C67">
        <w:rPr>
          <w:sz w:val="20"/>
          <w:szCs w:val="20"/>
        </w:rPr>
        <w:t xml:space="preserve"> </w:t>
      </w:r>
      <w:r w:rsidRPr="00657C67">
        <w:rPr>
          <w:sz w:val="20"/>
          <w:szCs w:val="20"/>
        </w:rPr>
        <w:t>11-15.</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lastRenderedPageBreak/>
        <w:t>Paperna</w:t>
      </w:r>
      <w:proofErr w:type="spellEnd"/>
      <w:r w:rsidRPr="00657C67">
        <w:rPr>
          <w:sz w:val="20"/>
          <w:szCs w:val="20"/>
        </w:rPr>
        <w:t>,</w:t>
      </w:r>
      <w:r w:rsidR="005E78A3" w:rsidRPr="00657C67">
        <w:rPr>
          <w:sz w:val="20"/>
          <w:szCs w:val="20"/>
        </w:rPr>
        <w:t xml:space="preserve"> </w:t>
      </w:r>
      <w:r w:rsidRPr="00657C67">
        <w:rPr>
          <w:sz w:val="20"/>
          <w:szCs w:val="20"/>
        </w:rPr>
        <w:t>I.</w:t>
      </w:r>
      <w:r w:rsidR="005E78A3" w:rsidRPr="00657C67">
        <w:rPr>
          <w:sz w:val="20"/>
          <w:szCs w:val="20"/>
        </w:rPr>
        <w:t xml:space="preserve"> </w:t>
      </w:r>
      <w:r w:rsidRPr="00657C67">
        <w:rPr>
          <w:sz w:val="20"/>
          <w:szCs w:val="20"/>
        </w:rPr>
        <w:t>(1996).</w:t>
      </w:r>
      <w:r w:rsidR="005E78A3" w:rsidRPr="00657C67">
        <w:rPr>
          <w:sz w:val="20"/>
          <w:szCs w:val="20"/>
        </w:rPr>
        <w:t xml:space="preserve"> </w:t>
      </w:r>
      <w:r w:rsidRPr="00657C67">
        <w:rPr>
          <w:sz w:val="20"/>
          <w:szCs w:val="20"/>
        </w:rPr>
        <w:t>Parasites</w:t>
      </w:r>
      <w:r w:rsidR="005E78A3" w:rsidRPr="00657C67">
        <w:rPr>
          <w:sz w:val="20"/>
          <w:szCs w:val="20"/>
        </w:rPr>
        <w:t xml:space="preserve"> </w:t>
      </w:r>
      <w:r w:rsidRPr="00657C67">
        <w:rPr>
          <w:sz w:val="20"/>
          <w:szCs w:val="20"/>
        </w:rPr>
        <w:t>infections</w:t>
      </w:r>
      <w:r w:rsidR="005E78A3" w:rsidRPr="00657C67">
        <w:rPr>
          <w:sz w:val="20"/>
          <w:szCs w:val="20"/>
        </w:rPr>
        <w:t xml:space="preserve"> </w:t>
      </w:r>
      <w:r w:rsidRPr="00657C67">
        <w:rPr>
          <w:sz w:val="20"/>
          <w:szCs w:val="20"/>
        </w:rPr>
        <w:t>and</w:t>
      </w:r>
      <w:r w:rsidR="005E78A3" w:rsidRPr="00657C67">
        <w:rPr>
          <w:sz w:val="20"/>
          <w:szCs w:val="20"/>
        </w:rPr>
        <w:t xml:space="preserve"> </w:t>
      </w:r>
      <w:r w:rsidRPr="00657C67">
        <w:rPr>
          <w:sz w:val="20"/>
          <w:szCs w:val="20"/>
        </w:rPr>
        <w:t>disease</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fishes</w:t>
      </w:r>
      <w:r w:rsidR="005E78A3" w:rsidRPr="00657C67">
        <w:rPr>
          <w:sz w:val="20"/>
          <w:szCs w:val="20"/>
        </w:rPr>
        <w:t xml:space="preserve"> </w:t>
      </w:r>
      <w:r w:rsidRPr="00657C67">
        <w:rPr>
          <w:sz w:val="20"/>
          <w:szCs w:val="20"/>
        </w:rPr>
        <w:t>in</w:t>
      </w:r>
      <w:r w:rsidR="005E78A3" w:rsidRPr="00657C67">
        <w:rPr>
          <w:sz w:val="20"/>
          <w:szCs w:val="20"/>
        </w:rPr>
        <w:t xml:space="preserve"> </w:t>
      </w:r>
      <w:r w:rsidRPr="00657C67">
        <w:rPr>
          <w:sz w:val="20"/>
          <w:szCs w:val="20"/>
        </w:rPr>
        <w:t>Africa.</w:t>
      </w:r>
      <w:r w:rsidR="005E78A3" w:rsidRPr="00657C67">
        <w:rPr>
          <w:sz w:val="20"/>
          <w:szCs w:val="20"/>
        </w:rPr>
        <w:t xml:space="preserve"> </w:t>
      </w:r>
      <w:r w:rsidRPr="00657C67">
        <w:rPr>
          <w:sz w:val="20"/>
          <w:szCs w:val="20"/>
        </w:rPr>
        <w:t>CIFA</w:t>
      </w:r>
      <w:r w:rsidR="005E78A3" w:rsidRPr="00657C67">
        <w:rPr>
          <w:sz w:val="20"/>
          <w:szCs w:val="20"/>
        </w:rPr>
        <w:t xml:space="preserve"> </w:t>
      </w:r>
      <w:r w:rsidRPr="00657C67">
        <w:rPr>
          <w:sz w:val="20"/>
          <w:szCs w:val="20"/>
        </w:rPr>
        <w:t>Technical</w:t>
      </w:r>
      <w:r w:rsidR="005E78A3" w:rsidRPr="00657C67">
        <w:rPr>
          <w:sz w:val="20"/>
          <w:szCs w:val="20"/>
        </w:rPr>
        <w:t xml:space="preserve"> </w:t>
      </w:r>
      <w:r w:rsidRPr="00657C67">
        <w:rPr>
          <w:sz w:val="20"/>
          <w:szCs w:val="20"/>
        </w:rPr>
        <w:t>paper</w:t>
      </w:r>
      <w:r w:rsidR="005E78A3" w:rsidRPr="00657C67">
        <w:rPr>
          <w:sz w:val="20"/>
          <w:szCs w:val="20"/>
        </w:rPr>
        <w:t xml:space="preserve"> </w:t>
      </w:r>
      <w:r w:rsidRPr="00657C67">
        <w:rPr>
          <w:sz w:val="20"/>
          <w:szCs w:val="20"/>
        </w:rPr>
        <w:t>no.</w:t>
      </w:r>
      <w:r w:rsidR="005E78A3" w:rsidRPr="00657C67">
        <w:rPr>
          <w:sz w:val="20"/>
          <w:szCs w:val="20"/>
        </w:rPr>
        <w:t xml:space="preserve"> </w:t>
      </w:r>
      <w:r w:rsidRPr="00657C67">
        <w:rPr>
          <w:sz w:val="20"/>
          <w:szCs w:val="20"/>
        </w:rPr>
        <w:t>31</w:t>
      </w:r>
      <w:r w:rsidR="005E78A3" w:rsidRPr="00657C67">
        <w:rPr>
          <w:sz w:val="20"/>
          <w:szCs w:val="20"/>
        </w:rPr>
        <w:t xml:space="preserve"> </w:t>
      </w:r>
      <w:r w:rsidRPr="00657C67">
        <w:rPr>
          <w:sz w:val="20"/>
          <w:szCs w:val="20"/>
        </w:rPr>
        <w:t>Food</w:t>
      </w:r>
      <w:r w:rsidR="005E78A3" w:rsidRPr="00657C67">
        <w:rPr>
          <w:sz w:val="20"/>
          <w:szCs w:val="20"/>
        </w:rPr>
        <w:t xml:space="preserve"> </w:t>
      </w:r>
      <w:r w:rsidRPr="00657C67">
        <w:rPr>
          <w:sz w:val="20"/>
          <w:szCs w:val="20"/>
        </w:rPr>
        <w:t>and</w:t>
      </w:r>
      <w:r w:rsidR="005E78A3" w:rsidRPr="00657C67">
        <w:rPr>
          <w:sz w:val="20"/>
          <w:szCs w:val="20"/>
        </w:rPr>
        <w:t xml:space="preserve"> </w:t>
      </w:r>
      <w:r w:rsidRPr="00657C67">
        <w:rPr>
          <w:sz w:val="20"/>
          <w:szCs w:val="20"/>
        </w:rPr>
        <w:t>Agriculture</w:t>
      </w:r>
      <w:r w:rsidR="005E78A3" w:rsidRPr="00657C67">
        <w:rPr>
          <w:sz w:val="20"/>
          <w:szCs w:val="20"/>
        </w:rPr>
        <w:t xml:space="preserve"> </w:t>
      </w:r>
      <w:r w:rsidRPr="00657C67">
        <w:rPr>
          <w:sz w:val="20"/>
          <w:szCs w:val="20"/>
        </w:rPr>
        <w:t>Organization,</w:t>
      </w:r>
      <w:r w:rsidR="005E78A3" w:rsidRPr="00657C67">
        <w:rPr>
          <w:sz w:val="20"/>
          <w:szCs w:val="20"/>
        </w:rPr>
        <w:t xml:space="preserve"> </w:t>
      </w:r>
      <w:r w:rsidRPr="00657C67">
        <w:rPr>
          <w:sz w:val="20"/>
          <w:szCs w:val="20"/>
        </w:rPr>
        <w:t>Rome.</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Paperna</w:t>
      </w:r>
      <w:proofErr w:type="spellEnd"/>
      <w:r w:rsidRPr="00657C67">
        <w:rPr>
          <w:sz w:val="20"/>
          <w:szCs w:val="20"/>
        </w:rPr>
        <w:t>,</w:t>
      </w:r>
      <w:r w:rsidR="005E78A3" w:rsidRPr="00657C67">
        <w:rPr>
          <w:sz w:val="20"/>
          <w:szCs w:val="20"/>
        </w:rPr>
        <w:t xml:space="preserve"> </w:t>
      </w:r>
      <w:r w:rsidRPr="00657C67">
        <w:rPr>
          <w:sz w:val="20"/>
          <w:szCs w:val="20"/>
        </w:rPr>
        <w:t>I.</w:t>
      </w:r>
      <w:r w:rsidR="005E78A3" w:rsidRPr="00657C67">
        <w:rPr>
          <w:sz w:val="20"/>
          <w:szCs w:val="20"/>
        </w:rPr>
        <w:t xml:space="preserve"> </w:t>
      </w:r>
      <w:r w:rsidRPr="00657C67">
        <w:rPr>
          <w:sz w:val="20"/>
          <w:szCs w:val="20"/>
        </w:rPr>
        <w:t>(1980).</w:t>
      </w:r>
      <w:r w:rsidR="005E78A3" w:rsidRPr="00657C67">
        <w:rPr>
          <w:sz w:val="20"/>
          <w:szCs w:val="20"/>
        </w:rPr>
        <w:t xml:space="preserve"> </w:t>
      </w:r>
      <w:r w:rsidRPr="00657C67">
        <w:rPr>
          <w:sz w:val="20"/>
          <w:szCs w:val="20"/>
        </w:rPr>
        <w:t>Parasites,</w:t>
      </w:r>
      <w:r w:rsidR="005E78A3" w:rsidRPr="00657C67">
        <w:rPr>
          <w:sz w:val="20"/>
          <w:szCs w:val="20"/>
        </w:rPr>
        <w:t xml:space="preserve"> </w:t>
      </w:r>
      <w:r w:rsidRPr="00657C67">
        <w:rPr>
          <w:sz w:val="20"/>
          <w:szCs w:val="20"/>
        </w:rPr>
        <w:t>infections</w:t>
      </w:r>
      <w:r w:rsidR="005E78A3" w:rsidRPr="00657C67">
        <w:rPr>
          <w:sz w:val="20"/>
          <w:szCs w:val="20"/>
        </w:rPr>
        <w:t xml:space="preserve"> </w:t>
      </w:r>
      <w:r w:rsidRPr="00657C67">
        <w:rPr>
          <w:sz w:val="20"/>
          <w:szCs w:val="20"/>
        </w:rPr>
        <w:t>and</w:t>
      </w:r>
      <w:r w:rsidR="005E78A3" w:rsidRPr="00657C67">
        <w:rPr>
          <w:sz w:val="20"/>
          <w:szCs w:val="20"/>
        </w:rPr>
        <w:t xml:space="preserve"> </w:t>
      </w:r>
      <w:r w:rsidRPr="00657C67">
        <w:rPr>
          <w:sz w:val="20"/>
          <w:szCs w:val="20"/>
        </w:rPr>
        <w:t>diseases</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fish</w:t>
      </w:r>
      <w:r w:rsidR="005E78A3" w:rsidRPr="00657C67">
        <w:rPr>
          <w:sz w:val="20"/>
          <w:szCs w:val="20"/>
        </w:rPr>
        <w:t xml:space="preserve"> </w:t>
      </w:r>
      <w:r w:rsidRPr="00657C67">
        <w:rPr>
          <w:sz w:val="20"/>
          <w:szCs w:val="20"/>
        </w:rPr>
        <w:t>in</w:t>
      </w:r>
      <w:r w:rsidR="005E78A3" w:rsidRPr="00657C67">
        <w:rPr>
          <w:sz w:val="20"/>
          <w:szCs w:val="20"/>
        </w:rPr>
        <w:t xml:space="preserve"> </w:t>
      </w:r>
      <w:r w:rsidRPr="00657C67">
        <w:rPr>
          <w:sz w:val="20"/>
          <w:szCs w:val="20"/>
        </w:rPr>
        <w:t>Africa.</w:t>
      </w:r>
      <w:r w:rsidR="005E78A3" w:rsidRPr="00657C67">
        <w:rPr>
          <w:sz w:val="20"/>
          <w:szCs w:val="20"/>
        </w:rPr>
        <w:t xml:space="preserve"> </w:t>
      </w:r>
      <w:r w:rsidRPr="00657C67">
        <w:rPr>
          <w:sz w:val="20"/>
          <w:szCs w:val="20"/>
        </w:rPr>
        <w:t>Food</w:t>
      </w:r>
      <w:r w:rsidR="005E78A3" w:rsidRPr="00657C67">
        <w:rPr>
          <w:sz w:val="20"/>
          <w:szCs w:val="20"/>
        </w:rPr>
        <w:t xml:space="preserve"> </w:t>
      </w:r>
      <w:r w:rsidRPr="00657C67">
        <w:rPr>
          <w:sz w:val="20"/>
          <w:szCs w:val="20"/>
        </w:rPr>
        <w:t>and</w:t>
      </w:r>
      <w:r w:rsidR="005E78A3" w:rsidRPr="00657C67">
        <w:rPr>
          <w:sz w:val="20"/>
          <w:szCs w:val="20"/>
        </w:rPr>
        <w:t xml:space="preserve"> </w:t>
      </w:r>
      <w:r w:rsidRPr="00657C67">
        <w:rPr>
          <w:sz w:val="20"/>
          <w:szCs w:val="20"/>
        </w:rPr>
        <w:t>Agricultural</w:t>
      </w:r>
      <w:r w:rsidR="005E78A3" w:rsidRPr="00657C67">
        <w:rPr>
          <w:sz w:val="20"/>
          <w:szCs w:val="20"/>
        </w:rPr>
        <w:t xml:space="preserve"> </w:t>
      </w:r>
      <w:r w:rsidRPr="00657C67">
        <w:rPr>
          <w:sz w:val="20"/>
          <w:szCs w:val="20"/>
        </w:rPr>
        <w:t>Organization</w:t>
      </w:r>
      <w:r w:rsidRPr="00657C67">
        <w:rPr>
          <w:i/>
          <w:iCs/>
          <w:sz w:val="20"/>
          <w:szCs w:val="20"/>
        </w:rPr>
        <w:t>.</w:t>
      </w:r>
      <w:r w:rsidR="005E78A3" w:rsidRPr="00657C67">
        <w:rPr>
          <w:i/>
          <w:iCs/>
          <w:sz w:val="20"/>
          <w:szCs w:val="20"/>
        </w:rPr>
        <w:t xml:space="preserve"> </w:t>
      </w:r>
      <w:r w:rsidRPr="00657C67">
        <w:rPr>
          <w:i/>
          <w:iCs/>
          <w:sz w:val="20"/>
          <w:szCs w:val="20"/>
        </w:rPr>
        <w:t>C.I.F.A.</w:t>
      </w:r>
      <w:r w:rsidR="005E78A3" w:rsidRPr="00657C67">
        <w:rPr>
          <w:i/>
          <w:iCs/>
          <w:sz w:val="20"/>
          <w:szCs w:val="20"/>
        </w:rPr>
        <w:t xml:space="preserve"> </w:t>
      </w:r>
      <w:r w:rsidRPr="00657C67">
        <w:rPr>
          <w:i/>
          <w:iCs/>
          <w:sz w:val="20"/>
          <w:szCs w:val="20"/>
        </w:rPr>
        <w:t>Technical</w:t>
      </w:r>
      <w:r w:rsidR="005E78A3" w:rsidRPr="00657C67">
        <w:rPr>
          <w:i/>
          <w:iCs/>
          <w:sz w:val="20"/>
          <w:szCs w:val="20"/>
        </w:rPr>
        <w:t xml:space="preserve"> </w:t>
      </w:r>
      <w:r w:rsidRPr="00657C67">
        <w:rPr>
          <w:i/>
          <w:iCs/>
          <w:sz w:val="20"/>
          <w:szCs w:val="20"/>
        </w:rPr>
        <w:t>Paper</w:t>
      </w:r>
      <w:r w:rsidR="005E78A3" w:rsidRPr="00657C67">
        <w:rPr>
          <w:i/>
          <w:iCs/>
          <w:sz w:val="20"/>
          <w:szCs w:val="20"/>
        </w:rPr>
        <w:t xml:space="preserve"> </w:t>
      </w:r>
      <w:r w:rsidRPr="00657C67">
        <w:rPr>
          <w:sz w:val="20"/>
          <w:szCs w:val="20"/>
        </w:rPr>
        <w:t>7:</w:t>
      </w:r>
      <w:r w:rsidR="005E78A3" w:rsidRPr="00657C67">
        <w:rPr>
          <w:sz w:val="20"/>
          <w:szCs w:val="20"/>
        </w:rPr>
        <w:t xml:space="preserve"> </w:t>
      </w:r>
      <w:r w:rsidRPr="00657C67">
        <w:rPr>
          <w:sz w:val="20"/>
          <w:szCs w:val="20"/>
        </w:rPr>
        <w:t>2l6.</w:t>
      </w:r>
    </w:p>
    <w:p w:rsidR="005C32F3" w:rsidRPr="005E78A3" w:rsidRDefault="005C32F3" w:rsidP="00657C67">
      <w:pPr>
        <w:pStyle w:val="Default"/>
        <w:numPr>
          <w:ilvl w:val="0"/>
          <w:numId w:val="5"/>
        </w:numPr>
        <w:snapToGrid w:val="0"/>
        <w:jc w:val="both"/>
        <w:rPr>
          <w:rFonts w:ascii="Times New Roman" w:hAnsi="Times New Roman" w:cs="Times New Roman"/>
          <w:sz w:val="20"/>
          <w:szCs w:val="20"/>
        </w:rPr>
      </w:pPr>
      <w:r w:rsidRPr="005E78A3">
        <w:rPr>
          <w:rFonts w:ascii="Times New Roman" w:hAnsi="Times New Roman" w:cs="Times New Roman"/>
          <w:sz w:val="20"/>
          <w:szCs w:val="20"/>
        </w:rPr>
        <w:t>Roberts,</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R.</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J.</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(2000).</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Fish</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pathology.</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3rd</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edition.</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Hagerman,</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Idaho,</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p.</w:t>
      </w:r>
      <w:r w:rsidR="005E78A3">
        <w:rPr>
          <w:rFonts w:ascii="Times New Roman" w:hAnsi="Times New Roman" w:cs="Times New Roman"/>
          <w:sz w:val="20"/>
          <w:szCs w:val="20"/>
        </w:rPr>
        <w:t xml:space="preserve"> </w:t>
      </w:r>
      <w:r w:rsidRPr="005E78A3">
        <w:rPr>
          <w:rFonts w:ascii="Times New Roman" w:hAnsi="Times New Roman" w:cs="Times New Roman"/>
          <w:sz w:val="20"/>
          <w:szCs w:val="20"/>
        </w:rPr>
        <w:t>472.</w:t>
      </w:r>
      <w:r w:rsidR="005E78A3">
        <w:rPr>
          <w:rFonts w:ascii="Times New Roman" w:hAnsi="Times New Roman" w:cs="Times New Roman"/>
          <w:sz w:val="20"/>
          <w:szCs w:val="20"/>
        </w:rPr>
        <w:t xml:space="preserve"> </w:t>
      </w:r>
    </w:p>
    <w:p w:rsidR="005E78A3" w:rsidRPr="00657C67" w:rsidRDefault="005C32F3" w:rsidP="00657C67">
      <w:pPr>
        <w:pStyle w:val="ListParagraph"/>
        <w:numPr>
          <w:ilvl w:val="0"/>
          <w:numId w:val="5"/>
        </w:numPr>
        <w:suppressAutoHyphens w:val="0"/>
        <w:autoSpaceDE w:val="0"/>
        <w:autoSpaceDN w:val="0"/>
        <w:adjustRightInd w:val="0"/>
        <w:snapToGrid w:val="0"/>
        <w:ind w:firstLineChars="0"/>
        <w:jc w:val="both"/>
        <w:rPr>
          <w:rFonts w:eastAsia="MixageHL2"/>
          <w:sz w:val="20"/>
          <w:szCs w:val="16"/>
        </w:rPr>
      </w:pPr>
      <w:proofErr w:type="spellStart"/>
      <w:r w:rsidRPr="00657C67">
        <w:rPr>
          <w:rFonts w:eastAsia="MixageHL2"/>
          <w:sz w:val="20"/>
          <w:szCs w:val="20"/>
        </w:rPr>
        <w:t>Rohlenova</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K..,</w:t>
      </w:r>
      <w:r w:rsidR="005E78A3" w:rsidRPr="00657C67">
        <w:rPr>
          <w:rFonts w:eastAsia="MixageHL2"/>
          <w:sz w:val="20"/>
          <w:szCs w:val="20"/>
        </w:rPr>
        <w:t xml:space="preserve"> </w:t>
      </w:r>
      <w:proofErr w:type="spellStart"/>
      <w:r w:rsidRPr="00657C67">
        <w:rPr>
          <w:rFonts w:eastAsia="MixageHL2"/>
          <w:sz w:val="20"/>
          <w:szCs w:val="20"/>
        </w:rPr>
        <w:t>Morand</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S.,</w:t>
      </w:r>
      <w:r w:rsidR="005E78A3" w:rsidRPr="00657C67">
        <w:rPr>
          <w:rFonts w:eastAsia="MixageHL2"/>
          <w:sz w:val="20"/>
          <w:szCs w:val="20"/>
        </w:rPr>
        <w:t xml:space="preserve"> </w:t>
      </w:r>
      <w:proofErr w:type="spellStart"/>
      <w:r w:rsidRPr="00657C67">
        <w:rPr>
          <w:rFonts w:eastAsia="MixageHL2"/>
          <w:sz w:val="20"/>
          <w:szCs w:val="20"/>
        </w:rPr>
        <w:t>Hyršl</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P.,</w:t>
      </w:r>
      <w:r w:rsidR="005E78A3" w:rsidRPr="00657C67">
        <w:rPr>
          <w:rFonts w:eastAsia="MixageHL2"/>
          <w:sz w:val="20"/>
          <w:szCs w:val="20"/>
        </w:rPr>
        <w:t xml:space="preserve"> </w:t>
      </w:r>
      <w:proofErr w:type="spellStart"/>
      <w:r w:rsidRPr="00657C67">
        <w:rPr>
          <w:rFonts w:eastAsia="MixageHL2"/>
          <w:sz w:val="20"/>
          <w:szCs w:val="20"/>
        </w:rPr>
        <w:t>Tolarova</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S.,</w:t>
      </w:r>
      <w:r w:rsidR="005E78A3" w:rsidRPr="00657C67">
        <w:rPr>
          <w:rFonts w:eastAsia="MixageHL2"/>
          <w:sz w:val="20"/>
          <w:szCs w:val="20"/>
        </w:rPr>
        <w:t xml:space="preserve"> </w:t>
      </w:r>
      <w:proofErr w:type="spellStart"/>
      <w:r w:rsidRPr="00657C67">
        <w:rPr>
          <w:rFonts w:eastAsia="MixageHL2"/>
          <w:sz w:val="20"/>
          <w:szCs w:val="20"/>
        </w:rPr>
        <w:t>Flajšhans</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M.</w:t>
      </w:r>
      <w:r w:rsidR="005E78A3" w:rsidRPr="00657C67">
        <w:rPr>
          <w:rFonts w:eastAsia="MixageHL2"/>
          <w:sz w:val="20"/>
          <w:szCs w:val="20"/>
        </w:rPr>
        <w:t xml:space="preserve"> </w:t>
      </w:r>
      <w:r w:rsidRPr="00657C67">
        <w:rPr>
          <w:rFonts w:eastAsia="MixageHL2"/>
          <w:sz w:val="20"/>
          <w:szCs w:val="20"/>
        </w:rPr>
        <w:t>and</w:t>
      </w:r>
      <w:r w:rsidR="005E78A3" w:rsidRPr="00657C67">
        <w:rPr>
          <w:rFonts w:eastAsia="MixageHL2"/>
          <w:sz w:val="20"/>
          <w:szCs w:val="20"/>
        </w:rPr>
        <w:t xml:space="preserve"> </w:t>
      </w:r>
      <w:proofErr w:type="spellStart"/>
      <w:r w:rsidRPr="00657C67">
        <w:rPr>
          <w:rFonts w:eastAsia="MixageHL2"/>
          <w:sz w:val="20"/>
          <w:szCs w:val="20"/>
        </w:rPr>
        <w:t>Sinkova</w:t>
      </w:r>
      <w:proofErr w:type="spellEnd"/>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A.</w:t>
      </w:r>
      <w:r w:rsidR="005E78A3" w:rsidRPr="00657C67">
        <w:rPr>
          <w:rFonts w:eastAsia="MixageHL2"/>
          <w:sz w:val="20"/>
          <w:szCs w:val="20"/>
        </w:rPr>
        <w:t xml:space="preserve"> </w:t>
      </w:r>
      <w:r w:rsidRPr="00657C67">
        <w:rPr>
          <w:rFonts w:eastAsia="MixageHL2"/>
          <w:sz w:val="20"/>
          <w:szCs w:val="20"/>
        </w:rPr>
        <w:t>(2011).</w:t>
      </w:r>
      <w:r w:rsidR="005E78A3" w:rsidRPr="00657C67">
        <w:rPr>
          <w:rFonts w:eastAsia="MixageHL2"/>
          <w:sz w:val="20"/>
          <w:szCs w:val="20"/>
        </w:rPr>
        <w:t xml:space="preserve"> </w:t>
      </w:r>
      <w:r w:rsidRPr="00657C67">
        <w:rPr>
          <w:rFonts w:eastAsia="MixageHL2"/>
          <w:sz w:val="20"/>
          <w:szCs w:val="20"/>
        </w:rPr>
        <w:t>Are</w:t>
      </w:r>
      <w:r w:rsidR="005E78A3" w:rsidRPr="00657C67">
        <w:rPr>
          <w:rFonts w:eastAsia="MixageHL2"/>
          <w:sz w:val="20"/>
          <w:szCs w:val="20"/>
        </w:rPr>
        <w:t xml:space="preserve"> </w:t>
      </w:r>
      <w:r w:rsidRPr="00657C67">
        <w:rPr>
          <w:rFonts w:eastAsia="MixageHL2"/>
          <w:sz w:val="20"/>
          <w:szCs w:val="20"/>
        </w:rPr>
        <w:t>fish</w:t>
      </w:r>
      <w:r w:rsidR="005E78A3" w:rsidRPr="00657C67">
        <w:rPr>
          <w:rFonts w:eastAsia="MixageHL2"/>
          <w:sz w:val="20"/>
          <w:szCs w:val="20"/>
        </w:rPr>
        <w:t xml:space="preserve"> </w:t>
      </w:r>
      <w:r w:rsidRPr="00657C67">
        <w:rPr>
          <w:rFonts w:eastAsia="MixageHL2"/>
          <w:sz w:val="20"/>
          <w:szCs w:val="20"/>
        </w:rPr>
        <w:t>immune</w:t>
      </w:r>
      <w:r w:rsidR="005E78A3" w:rsidRPr="00657C67">
        <w:rPr>
          <w:rFonts w:eastAsia="MixageHL2"/>
          <w:sz w:val="20"/>
          <w:szCs w:val="20"/>
        </w:rPr>
        <w:t xml:space="preserve"> </w:t>
      </w:r>
      <w:r w:rsidRPr="00657C67">
        <w:rPr>
          <w:rFonts w:eastAsia="MixageHL2"/>
          <w:sz w:val="20"/>
          <w:szCs w:val="20"/>
        </w:rPr>
        <w:t>systems</w:t>
      </w:r>
      <w:r w:rsidR="005E78A3" w:rsidRPr="00657C67">
        <w:rPr>
          <w:rFonts w:eastAsia="MixageHL2"/>
          <w:sz w:val="20"/>
          <w:szCs w:val="20"/>
        </w:rPr>
        <w:t xml:space="preserve"> </w:t>
      </w:r>
      <w:r w:rsidRPr="00657C67">
        <w:rPr>
          <w:rFonts w:eastAsia="MixageHL2"/>
          <w:sz w:val="20"/>
          <w:szCs w:val="20"/>
        </w:rPr>
        <w:t>really</w:t>
      </w:r>
      <w:r w:rsidR="005E78A3" w:rsidRPr="00657C67">
        <w:rPr>
          <w:rFonts w:eastAsia="MixageHL2"/>
          <w:sz w:val="20"/>
          <w:szCs w:val="20"/>
        </w:rPr>
        <w:t xml:space="preserve"> </w:t>
      </w:r>
      <w:r w:rsidRPr="00657C67">
        <w:rPr>
          <w:rFonts w:eastAsia="MixageHL2"/>
          <w:sz w:val="20"/>
          <w:szCs w:val="20"/>
        </w:rPr>
        <w:t>affected</w:t>
      </w:r>
      <w:r w:rsidR="005E78A3" w:rsidRPr="00657C67">
        <w:rPr>
          <w:rFonts w:eastAsia="MixageHL2"/>
          <w:sz w:val="20"/>
          <w:szCs w:val="20"/>
        </w:rPr>
        <w:t xml:space="preserve"> </w:t>
      </w:r>
      <w:r w:rsidRPr="00657C67">
        <w:rPr>
          <w:rFonts w:eastAsia="MixageHL2"/>
          <w:sz w:val="20"/>
          <w:szCs w:val="20"/>
        </w:rPr>
        <w:t>by</w:t>
      </w:r>
      <w:r w:rsidR="005E78A3" w:rsidRPr="00657C67">
        <w:rPr>
          <w:rFonts w:eastAsia="MixageHL2"/>
          <w:sz w:val="20"/>
          <w:szCs w:val="20"/>
        </w:rPr>
        <w:t xml:space="preserve"> </w:t>
      </w:r>
      <w:r w:rsidRPr="00657C67">
        <w:rPr>
          <w:rFonts w:eastAsia="MixageHL2"/>
          <w:sz w:val="20"/>
          <w:szCs w:val="20"/>
        </w:rPr>
        <w:t>parasites?</w:t>
      </w:r>
      <w:r w:rsidR="005E78A3" w:rsidRPr="00657C67">
        <w:rPr>
          <w:rFonts w:eastAsia="MixageHL2"/>
          <w:sz w:val="20"/>
          <w:szCs w:val="20"/>
        </w:rPr>
        <w:t xml:space="preserve"> </w:t>
      </w:r>
      <w:r w:rsidRPr="00657C67">
        <w:rPr>
          <w:rFonts w:eastAsia="MixageHL2"/>
          <w:sz w:val="20"/>
          <w:szCs w:val="20"/>
        </w:rPr>
        <w:t>An</w:t>
      </w:r>
      <w:r w:rsidR="005E78A3" w:rsidRPr="00657C67">
        <w:rPr>
          <w:rFonts w:eastAsia="MixageHL2"/>
          <w:sz w:val="20"/>
          <w:szCs w:val="20"/>
        </w:rPr>
        <w:t xml:space="preserve"> </w:t>
      </w:r>
      <w:r w:rsidRPr="00657C67">
        <w:rPr>
          <w:rFonts w:eastAsia="MixageHL2"/>
          <w:sz w:val="20"/>
          <w:szCs w:val="20"/>
        </w:rPr>
        <w:t>immunological</w:t>
      </w:r>
      <w:r w:rsidR="005E78A3" w:rsidRPr="00657C67">
        <w:rPr>
          <w:rFonts w:eastAsia="MixageHL2"/>
          <w:sz w:val="20"/>
          <w:szCs w:val="20"/>
        </w:rPr>
        <w:t xml:space="preserve"> </w:t>
      </w:r>
      <w:r w:rsidRPr="00657C67">
        <w:rPr>
          <w:rFonts w:eastAsia="MixageHL2"/>
          <w:sz w:val="20"/>
          <w:szCs w:val="20"/>
        </w:rPr>
        <w:t>study</w:t>
      </w:r>
      <w:r w:rsidR="005E78A3" w:rsidRPr="00657C67">
        <w:rPr>
          <w:rFonts w:eastAsia="MixageHL2"/>
          <w:sz w:val="20"/>
          <w:szCs w:val="20"/>
        </w:rPr>
        <w:t xml:space="preserve"> </w:t>
      </w:r>
      <w:r w:rsidRPr="00657C67">
        <w:rPr>
          <w:rFonts w:eastAsia="MixageHL2"/>
          <w:sz w:val="20"/>
          <w:szCs w:val="20"/>
        </w:rPr>
        <w:t>of</w:t>
      </w:r>
      <w:r w:rsidR="005E78A3" w:rsidRPr="00657C67">
        <w:rPr>
          <w:rFonts w:eastAsia="MixageHL2"/>
          <w:sz w:val="20"/>
          <w:szCs w:val="20"/>
        </w:rPr>
        <w:t xml:space="preserve"> </w:t>
      </w:r>
      <w:r w:rsidRPr="00657C67">
        <w:rPr>
          <w:rFonts w:eastAsia="MixageHL2"/>
          <w:sz w:val="20"/>
          <w:szCs w:val="20"/>
        </w:rPr>
        <w:t>common</w:t>
      </w:r>
      <w:r w:rsidR="005E78A3" w:rsidRPr="00657C67">
        <w:rPr>
          <w:rFonts w:eastAsia="MixageHL2"/>
          <w:sz w:val="20"/>
          <w:szCs w:val="20"/>
        </w:rPr>
        <w:t xml:space="preserve"> </w:t>
      </w:r>
      <w:r w:rsidRPr="00657C67">
        <w:rPr>
          <w:rFonts w:eastAsia="MixageHL2"/>
          <w:sz w:val="20"/>
          <w:szCs w:val="20"/>
        </w:rPr>
        <w:t>carp</w:t>
      </w:r>
      <w:r w:rsidR="005E78A3" w:rsidRPr="00657C67">
        <w:rPr>
          <w:rFonts w:eastAsia="MixageHL2"/>
          <w:sz w:val="20"/>
          <w:szCs w:val="20"/>
        </w:rPr>
        <w:t xml:space="preserve"> </w:t>
      </w:r>
      <w:r w:rsidRPr="00657C67">
        <w:rPr>
          <w:rFonts w:eastAsia="MixageHL2"/>
          <w:sz w:val="20"/>
          <w:szCs w:val="20"/>
        </w:rPr>
        <w:t>(</w:t>
      </w:r>
      <w:proofErr w:type="spellStart"/>
      <w:r w:rsidRPr="00657C67">
        <w:rPr>
          <w:rFonts w:eastAsia="MixageHL2-Italic"/>
          <w:i/>
          <w:iCs/>
          <w:sz w:val="20"/>
          <w:szCs w:val="20"/>
        </w:rPr>
        <w:t>Cyrinus</w:t>
      </w:r>
      <w:proofErr w:type="spellEnd"/>
      <w:r w:rsidR="005E78A3" w:rsidRPr="00657C67">
        <w:rPr>
          <w:rFonts w:eastAsia="MixageHL2-Italic"/>
          <w:i/>
          <w:iCs/>
          <w:sz w:val="20"/>
          <w:szCs w:val="20"/>
        </w:rPr>
        <w:t xml:space="preserve"> </w:t>
      </w:r>
      <w:proofErr w:type="spellStart"/>
      <w:r w:rsidRPr="00657C67">
        <w:rPr>
          <w:rFonts w:eastAsia="MixageHL2-Italic"/>
          <w:i/>
          <w:iCs/>
          <w:sz w:val="20"/>
          <w:szCs w:val="20"/>
        </w:rPr>
        <w:t>carpio</w:t>
      </w:r>
      <w:proofErr w:type="spellEnd"/>
      <w:r w:rsidRPr="00657C67">
        <w:rPr>
          <w:rFonts w:eastAsia="MixageHL2"/>
          <w:sz w:val="20"/>
          <w:szCs w:val="20"/>
        </w:rPr>
        <w:t>)</w:t>
      </w:r>
      <w:r w:rsidRPr="00657C67">
        <w:rPr>
          <w:rFonts w:eastAsia="MixageHL2-Italic"/>
          <w:i/>
          <w:iCs/>
          <w:sz w:val="20"/>
          <w:szCs w:val="20"/>
        </w:rPr>
        <w:t>.</w:t>
      </w:r>
      <w:r w:rsidR="005E78A3" w:rsidRPr="00657C67">
        <w:rPr>
          <w:rFonts w:eastAsia="MixageHL2-Italic"/>
          <w:i/>
          <w:iCs/>
          <w:sz w:val="20"/>
          <w:szCs w:val="20"/>
        </w:rPr>
        <w:t xml:space="preserve"> </w:t>
      </w:r>
      <w:r w:rsidRPr="00657C67">
        <w:rPr>
          <w:rFonts w:eastAsia="MixageHL2"/>
          <w:i/>
          <w:sz w:val="20"/>
          <w:szCs w:val="20"/>
        </w:rPr>
        <w:t>Parasites</w:t>
      </w:r>
      <w:r w:rsidR="005E78A3" w:rsidRPr="00657C67">
        <w:rPr>
          <w:rFonts w:eastAsia="MixageHL2"/>
          <w:i/>
          <w:sz w:val="20"/>
          <w:szCs w:val="20"/>
        </w:rPr>
        <w:t xml:space="preserve"> </w:t>
      </w:r>
      <w:r w:rsidRPr="00657C67">
        <w:rPr>
          <w:rFonts w:eastAsia="MixageHL2"/>
          <w:i/>
          <w:sz w:val="20"/>
          <w:szCs w:val="20"/>
        </w:rPr>
        <w:t>and</w:t>
      </w:r>
      <w:r w:rsidR="005E78A3" w:rsidRPr="00657C67">
        <w:rPr>
          <w:rFonts w:eastAsia="MixageHL2"/>
          <w:i/>
          <w:sz w:val="20"/>
          <w:szCs w:val="20"/>
        </w:rPr>
        <w:t xml:space="preserve"> </w:t>
      </w:r>
      <w:r w:rsidRPr="00657C67">
        <w:rPr>
          <w:rFonts w:eastAsia="MixageHL2"/>
          <w:i/>
          <w:sz w:val="20"/>
          <w:szCs w:val="20"/>
        </w:rPr>
        <w:t>Vectors</w:t>
      </w:r>
      <w:r w:rsidRPr="00657C67">
        <w:rPr>
          <w:rFonts w:eastAsia="MixageHL2"/>
          <w:sz w:val="20"/>
          <w:szCs w:val="20"/>
        </w:rPr>
        <w:t>,</w:t>
      </w:r>
      <w:r w:rsidR="005E78A3" w:rsidRPr="00657C67">
        <w:rPr>
          <w:rFonts w:eastAsia="MixageHL2"/>
          <w:sz w:val="20"/>
          <w:szCs w:val="20"/>
        </w:rPr>
        <w:t xml:space="preserve"> </w:t>
      </w:r>
      <w:r w:rsidRPr="00657C67">
        <w:rPr>
          <w:rFonts w:eastAsia="MixageHL2"/>
          <w:sz w:val="20"/>
          <w:szCs w:val="20"/>
        </w:rPr>
        <w:t>40:</w:t>
      </w:r>
      <w:r w:rsidR="005E78A3" w:rsidRPr="00657C67">
        <w:rPr>
          <w:rFonts w:eastAsia="MixageHL2"/>
          <w:sz w:val="20"/>
          <w:szCs w:val="20"/>
        </w:rPr>
        <w:t xml:space="preserve"> </w:t>
      </w:r>
      <w:r w:rsidRPr="00657C67">
        <w:rPr>
          <w:rFonts w:eastAsia="MixageHL2"/>
          <w:sz w:val="20"/>
          <w:szCs w:val="20"/>
        </w:rPr>
        <w:t>120-138</w:t>
      </w:r>
      <w:r w:rsidRPr="00657C67">
        <w:rPr>
          <w:rFonts w:eastAsia="MixageHL2"/>
          <w:sz w:val="20"/>
          <w:szCs w:val="16"/>
        </w:rPr>
        <w:t>.</w:t>
      </w:r>
    </w:p>
    <w:p w:rsidR="005C32F3" w:rsidRPr="00657C67" w:rsidRDefault="005E78A3" w:rsidP="00657C67">
      <w:pPr>
        <w:pStyle w:val="ListParagraph"/>
        <w:numPr>
          <w:ilvl w:val="0"/>
          <w:numId w:val="5"/>
        </w:numPr>
        <w:suppressAutoHyphens w:val="0"/>
        <w:autoSpaceDE w:val="0"/>
        <w:autoSpaceDN w:val="0"/>
        <w:adjustRightInd w:val="0"/>
        <w:snapToGrid w:val="0"/>
        <w:ind w:firstLineChars="0"/>
        <w:jc w:val="both"/>
        <w:rPr>
          <w:sz w:val="20"/>
          <w:szCs w:val="20"/>
        </w:rPr>
      </w:pPr>
      <w:r w:rsidRPr="00657C67">
        <w:rPr>
          <w:sz w:val="20"/>
          <w:szCs w:val="20"/>
        </w:rPr>
        <w:t>R</w:t>
      </w:r>
      <w:r w:rsidR="005C32F3" w:rsidRPr="00657C67">
        <w:rPr>
          <w:sz w:val="20"/>
          <w:szCs w:val="20"/>
        </w:rPr>
        <w:t>osas-Valdez,</w:t>
      </w:r>
      <w:r w:rsidRPr="00657C67">
        <w:rPr>
          <w:sz w:val="20"/>
          <w:szCs w:val="20"/>
        </w:rPr>
        <w:t xml:space="preserve"> </w:t>
      </w:r>
      <w:r w:rsidR="005C32F3" w:rsidRPr="00657C67">
        <w:rPr>
          <w:sz w:val="20"/>
          <w:szCs w:val="20"/>
        </w:rPr>
        <w:t>R.</w:t>
      </w:r>
      <w:r w:rsidRPr="00657C67">
        <w:rPr>
          <w:sz w:val="20"/>
          <w:szCs w:val="20"/>
        </w:rPr>
        <w:t xml:space="preserve"> </w:t>
      </w:r>
      <w:r w:rsidR="005C32F3" w:rsidRPr="00657C67">
        <w:rPr>
          <w:sz w:val="20"/>
          <w:szCs w:val="20"/>
        </w:rPr>
        <w:t>and</w:t>
      </w:r>
      <w:r w:rsidRPr="00657C67">
        <w:rPr>
          <w:sz w:val="20"/>
          <w:szCs w:val="20"/>
        </w:rPr>
        <w:t xml:space="preserve"> </w:t>
      </w:r>
      <w:r w:rsidR="005C32F3" w:rsidRPr="00657C67">
        <w:rPr>
          <w:sz w:val="20"/>
          <w:szCs w:val="20"/>
        </w:rPr>
        <w:t>de</w:t>
      </w:r>
      <w:r w:rsidRPr="00657C67">
        <w:rPr>
          <w:sz w:val="20"/>
          <w:szCs w:val="20"/>
        </w:rPr>
        <w:t xml:space="preserve"> </w:t>
      </w:r>
      <w:r w:rsidR="005C32F3" w:rsidRPr="00657C67">
        <w:rPr>
          <w:sz w:val="20"/>
          <w:szCs w:val="20"/>
        </w:rPr>
        <w:t>Leon,</w:t>
      </w:r>
      <w:r w:rsidRPr="00657C67">
        <w:rPr>
          <w:sz w:val="20"/>
          <w:szCs w:val="20"/>
        </w:rPr>
        <w:t xml:space="preserve"> </w:t>
      </w:r>
      <w:r w:rsidR="005C32F3" w:rsidRPr="00657C67">
        <w:rPr>
          <w:sz w:val="20"/>
          <w:szCs w:val="20"/>
        </w:rPr>
        <w:t>G.</w:t>
      </w:r>
      <w:r w:rsidRPr="00657C67">
        <w:rPr>
          <w:sz w:val="20"/>
          <w:szCs w:val="20"/>
        </w:rPr>
        <w:t xml:space="preserve"> </w:t>
      </w:r>
      <w:r w:rsidR="005C32F3" w:rsidRPr="00657C67">
        <w:rPr>
          <w:sz w:val="20"/>
          <w:szCs w:val="20"/>
        </w:rPr>
        <w:t>(2011).</w:t>
      </w:r>
      <w:r w:rsidRPr="00657C67">
        <w:rPr>
          <w:sz w:val="20"/>
          <w:szCs w:val="20"/>
        </w:rPr>
        <w:t xml:space="preserve"> </w:t>
      </w:r>
      <w:r w:rsidR="005C32F3" w:rsidRPr="00657C67">
        <w:rPr>
          <w:sz w:val="20"/>
          <w:szCs w:val="20"/>
        </w:rPr>
        <w:t>Patterns</w:t>
      </w:r>
      <w:r w:rsidRPr="00657C67">
        <w:rPr>
          <w:sz w:val="20"/>
          <w:szCs w:val="20"/>
        </w:rPr>
        <w:t xml:space="preserve"> </w:t>
      </w:r>
      <w:r w:rsidR="005C32F3" w:rsidRPr="00657C67">
        <w:rPr>
          <w:sz w:val="20"/>
          <w:szCs w:val="20"/>
        </w:rPr>
        <w:t>of</w:t>
      </w:r>
      <w:r w:rsidRPr="00657C67">
        <w:rPr>
          <w:sz w:val="20"/>
          <w:szCs w:val="20"/>
        </w:rPr>
        <w:t xml:space="preserve"> </w:t>
      </w:r>
      <w:r w:rsidR="005C32F3" w:rsidRPr="00657C67">
        <w:rPr>
          <w:sz w:val="20"/>
          <w:szCs w:val="20"/>
        </w:rPr>
        <w:t>host</w:t>
      </w:r>
      <w:r w:rsidRPr="00657C67">
        <w:rPr>
          <w:sz w:val="20"/>
          <w:szCs w:val="20"/>
        </w:rPr>
        <w:t xml:space="preserve"> </w:t>
      </w:r>
      <w:r w:rsidR="005C32F3" w:rsidRPr="00657C67">
        <w:rPr>
          <w:sz w:val="20"/>
          <w:szCs w:val="20"/>
        </w:rPr>
        <w:t>specificity</w:t>
      </w:r>
      <w:r w:rsidRPr="00657C67">
        <w:rPr>
          <w:sz w:val="20"/>
          <w:szCs w:val="20"/>
        </w:rPr>
        <w:t xml:space="preserve"> </w:t>
      </w:r>
      <w:r w:rsidR="005C32F3" w:rsidRPr="00657C67">
        <w:rPr>
          <w:sz w:val="20"/>
          <w:szCs w:val="20"/>
        </w:rPr>
        <w:t>among</w:t>
      </w:r>
      <w:r w:rsidRPr="00657C67">
        <w:rPr>
          <w:sz w:val="20"/>
          <w:szCs w:val="20"/>
        </w:rPr>
        <w:t xml:space="preserve"> </w:t>
      </w:r>
      <w:proofErr w:type="spellStart"/>
      <w:r w:rsidR="005C32F3" w:rsidRPr="00657C67">
        <w:rPr>
          <w:sz w:val="20"/>
          <w:szCs w:val="20"/>
        </w:rPr>
        <w:t>helminth</w:t>
      </w:r>
      <w:proofErr w:type="spellEnd"/>
      <w:r w:rsidRPr="00657C67">
        <w:rPr>
          <w:sz w:val="20"/>
          <w:szCs w:val="20"/>
        </w:rPr>
        <w:t xml:space="preserve"> </w:t>
      </w:r>
      <w:r w:rsidR="005C32F3" w:rsidRPr="00657C67">
        <w:rPr>
          <w:sz w:val="20"/>
          <w:szCs w:val="20"/>
        </w:rPr>
        <w:t>parasite</w:t>
      </w:r>
      <w:r w:rsidRPr="00657C67">
        <w:rPr>
          <w:sz w:val="20"/>
          <w:szCs w:val="20"/>
        </w:rPr>
        <w:t xml:space="preserve"> </w:t>
      </w:r>
      <w:r w:rsidR="005C32F3" w:rsidRPr="00657C67">
        <w:rPr>
          <w:sz w:val="20"/>
          <w:szCs w:val="20"/>
        </w:rPr>
        <w:t>fauna</w:t>
      </w:r>
      <w:r w:rsidRPr="00657C67">
        <w:rPr>
          <w:sz w:val="20"/>
          <w:szCs w:val="20"/>
        </w:rPr>
        <w:t xml:space="preserve"> </w:t>
      </w:r>
      <w:r w:rsidR="005C32F3" w:rsidRPr="00657C67">
        <w:rPr>
          <w:sz w:val="20"/>
          <w:szCs w:val="20"/>
        </w:rPr>
        <w:t>of</w:t>
      </w:r>
      <w:r w:rsidRPr="00657C67">
        <w:rPr>
          <w:sz w:val="20"/>
          <w:szCs w:val="20"/>
        </w:rPr>
        <w:t xml:space="preserve"> </w:t>
      </w:r>
      <w:r w:rsidR="005C32F3" w:rsidRPr="00657C67">
        <w:rPr>
          <w:sz w:val="20"/>
          <w:szCs w:val="20"/>
        </w:rPr>
        <w:t>freshwater</w:t>
      </w:r>
      <w:r w:rsidRPr="00657C67">
        <w:rPr>
          <w:sz w:val="20"/>
          <w:szCs w:val="20"/>
        </w:rPr>
        <w:t xml:space="preserve"> </w:t>
      </w:r>
      <w:proofErr w:type="spellStart"/>
      <w:r w:rsidR="005C32F3" w:rsidRPr="00657C67">
        <w:rPr>
          <w:sz w:val="20"/>
          <w:szCs w:val="20"/>
        </w:rPr>
        <w:t>Siluriformes</w:t>
      </w:r>
      <w:proofErr w:type="spellEnd"/>
      <w:r w:rsidR="005C32F3" w:rsidRPr="00657C67">
        <w:rPr>
          <w:sz w:val="20"/>
          <w:szCs w:val="20"/>
        </w:rPr>
        <w:t>:</w:t>
      </w:r>
      <w:r w:rsidRPr="00657C67">
        <w:rPr>
          <w:sz w:val="20"/>
          <w:szCs w:val="20"/>
        </w:rPr>
        <w:t xml:space="preserve"> </w:t>
      </w:r>
      <w:r w:rsidR="005C32F3" w:rsidRPr="00657C67">
        <w:rPr>
          <w:sz w:val="20"/>
          <w:szCs w:val="20"/>
        </w:rPr>
        <w:t>testing</w:t>
      </w:r>
      <w:r w:rsidRPr="00657C67">
        <w:rPr>
          <w:sz w:val="20"/>
          <w:szCs w:val="20"/>
        </w:rPr>
        <w:t xml:space="preserve"> </w:t>
      </w:r>
      <w:r w:rsidR="005C32F3" w:rsidRPr="00657C67">
        <w:rPr>
          <w:sz w:val="20"/>
          <w:szCs w:val="20"/>
        </w:rPr>
        <w:t>the</w:t>
      </w:r>
      <w:r w:rsidRPr="00657C67">
        <w:rPr>
          <w:sz w:val="20"/>
          <w:szCs w:val="20"/>
        </w:rPr>
        <w:t xml:space="preserve"> </w:t>
      </w:r>
      <w:proofErr w:type="spellStart"/>
      <w:r w:rsidR="005C32F3" w:rsidRPr="00657C67">
        <w:rPr>
          <w:sz w:val="20"/>
          <w:szCs w:val="20"/>
        </w:rPr>
        <w:t>biogeographical</w:t>
      </w:r>
      <w:proofErr w:type="spellEnd"/>
      <w:r w:rsidRPr="00657C67">
        <w:rPr>
          <w:sz w:val="20"/>
          <w:szCs w:val="20"/>
        </w:rPr>
        <w:t xml:space="preserve"> </w:t>
      </w:r>
      <w:r w:rsidR="005C32F3" w:rsidRPr="00657C67">
        <w:rPr>
          <w:sz w:val="20"/>
          <w:szCs w:val="20"/>
        </w:rPr>
        <w:t>core</w:t>
      </w:r>
      <w:r w:rsidRPr="00657C67">
        <w:rPr>
          <w:sz w:val="20"/>
          <w:szCs w:val="20"/>
        </w:rPr>
        <w:t xml:space="preserve"> </w:t>
      </w:r>
      <w:r w:rsidR="005C32F3" w:rsidRPr="00657C67">
        <w:rPr>
          <w:sz w:val="20"/>
          <w:szCs w:val="20"/>
        </w:rPr>
        <w:t>parasite</w:t>
      </w:r>
      <w:r w:rsidRPr="00657C67">
        <w:rPr>
          <w:sz w:val="20"/>
          <w:szCs w:val="20"/>
        </w:rPr>
        <w:t xml:space="preserve"> </w:t>
      </w:r>
      <w:r w:rsidR="005C32F3" w:rsidRPr="00657C67">
        <w:rPr>
          <w:sz w:val="20"/>
          <w:szCs w:val="20"/>
        </w:rPr>
        <w:t>fauna</w:t>
      </w:r>
      <w:r w:rsidRPr="00657C67">
        <w:rPr>
          <w:sz w:val="20"/>
          <w:szCs w:val="20"/>
        </w:rPr>
        <w:t xml:space="preserve"> </w:t>
      </w:r>
      <w:r w:rsidR="005C32F3" w:rsidRPr="00657C67">
        <w:rPr>
          <w:sz w:val="20"/>
          <w:szCs w:val="20"/>
        </w:rPr>
        <w:t>hypothesis.</w:t>
      </w:r>
      <w:r w:rsidRPr="00657C67">
        <w:rPr>
          <w:sz w:val="20"/>
          <w:szCs w:val="20"/>
        </w:rPr>
        <w:t xml:space="preserve"> </w:t>
      </w:r>
      <w:r w:rsidR="005C32F3" w:rsidRPr="00657C67">
        <w:rPr>
          <w:i/>
          <w:iCs/>
          <w:sz w:val="20"/>
          <w:szCs w:val="20"/>
        </w:rPr>
        <w:t>Journal</w:t>
      </w:r>
      <w:r w:rsidRPr="00657C67">
        <w:rPr>
          <w:i/>
          <w:iCs/>
          <w:sz w:val="20"/>
          <w:szCs w:val="20"/>
        </w:rPr>
        <w:t xml:space="preserve"> </w:t>
      </w:r>
      <w:r w:rsidR="005C32F3" w:rsidRPr="00657C67">
        <w:rPr>
          <w:i/>
          <w:iCs/>
          <w:sz w:val="20"/>
          <w:szCs w:val="20"/>
        </w:rPr>
        <w:t>of</w:t>
      </w:r>
      <w:r w:rsidRPr="00657C67">
        <w:rPr>
          <w:i/>
          <w:iCs/>
          <w:sz w:val="20"/>
          <w:szCs w:val="20"/>
        </w:rPr>
        <w:t xml:space="preserve"> </w:t>
      </w:r>
      <w:proofErr w:type="spellStart"/>
      <w:r w:rsidR="005C32F3" w:rsidRPr="00657C67">
        <w:rPr>
          <w:i/>
          <w:iCs/>
          <w:sz w:val="20"/>
          <w:szCs w:val="20"/>
        </w:rPr>
        <w:t>Parasitology</w:t>
      </w:r>
      <w:proofErr w:type="spellEnd"/>
      <w:r w:rsidRPr="00657C67">
        <w:rPr>
          <w:i/>
          <w:iCs/>
          <w:sz w:val="20"/>
          <w:szCs w:val="20"/>
        </w:rPr>
        <w:t xml:space="preserve"> </w:t>
      </w:r>
      <w:r w:rsidR="005C32F3" w:rsidRPr="00657C67">
        <w:rPr>
          <w:sz w:val="20"/>
          <w:szCs w:val="20"/>
        </w:rPr>
        <w:t>97</w:t>
      </w:r>
      <w:r w:rsidRPr="00657C67">
        <w:rPr>
          <w:sz w:val="20"/>
          <w:szCs w:val="20"/>
        </w:rPr>
        <w:t xml:space="preserve"> </w:t>
      </w:r>
      <w:r w:rsidR="005C32F3" w:rsidRPr="00657C67">
        <w:rPr>
          <w:sz w:val="20"/>
          <w:szCs w:val="20"/>
        </w:rPr>
        <w:t>(2):</w:t>
      </w:r>
      <w:r w:rsidRPr="00657C67">
        <w:rPr>
          <w:sz w:val="20"/>
          <w:szCs w:val="20"/>
        </w:rPr>
        <w:t xml:space="preserve"> </w:t>
      </w:r>
      <w:r w:rsidR="005C32F3" w:rsidRPr="00657C67">
        <w:rPr>
          <w:sz w:val="20"/>
          <w:szCs w:val="20"/>
        </w:rPr>
        <w:t>361-363.</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rFonts w:eastAsia="FranklinGothic-Book"/>
          <w:sz w:val="20"/>
          <w:szCs w:val="20"/>
        </w:rPr>
      </w:pPr>
      <w:r w:rsidRPr="00657C67">
        <w:rPr>
          <w:rFonts w:eastAsia="FranklinGothic-Book"/>
          <w:sz w:val="20"/>
          <w:szCs w:val="20"/>
        </w:rPr>
        <w:t>Schneider,</w:t>
      </w:r>
      <w:r w:rsidR="005E78A3" w:rsidRPr="00657C67">
        <w:rPr>
          <w:rFonts w:eastAsia="FranklinGothic-Book"/>
          <w:sz w:val="20"/>
          <w:szCs w:val="20"/>
        </w:rPr>
        <w:t xml:space="preserve"> </w:t>
      </w:r>
      <w:r w:rsidRPr="00657C67">
        <w:rPr>
          <w:rFonts w:eastAsia="FranklinGothic-Book"/>
          <w:sz w:val="20"/>
          <w:szCs w:val="20"/>
        </w:rPr>
        <w:t>W.</w:t>
      </w:r>
      <w:r w:rsidR="005E78A3" w:rsidRPr="00657C67">
        <w:rPr>
          <w:rFonts w:eastAsia="FranklinGothic-Book"/>
          <w:sz w:val="20"/>
          <w:szCs w:val="20"/>
        </w:rPr>
        <w:t xml:space="preserve"> </w:t>
      </w:r>
      <w:r w:rsidRPr="00657C67">
        <w:rPr>
          <w:rFonts w:eastAsia="FranklinGothic-Book"/>
          <w:sz w:val="20"/>
          <w:szCs w:val="20"/>
        </w:rPr>
        <w:t>(1990).</w:t>
      </w:r>
      <w:r w:rsidR="005E78A3" w:rsidRPr="00657C67">
        <w:rPr>
          <w:rFonts w:eastAsia="FranklinGothic-Book"/>
          <w:sz w:val="20"/>
          <w:szCs w:val="20"/>
        </w:rPr>
        <w:t xml:space="preserve"> </w:t>
      </w:r>
      <w:r w:rsidRPr="00657C67">
        <w:rPr>
          <w:rFonts w:eastAsia="FranklinGothic-Book"/>
          <w:sz w:val="20"/>
          <w:szCs w:val="20"/>
        </w:rPr>
        <w:t>Field</w:t>
      </w:r>
      <w:r w:rsidR="005E78A3" w:rsidRPr="00657C67">
        <w:rPr>
          <w:rFonts w:eastAsia="FranklinGothic-Book"/>
          <w:sz w:val="20"/>
          <w:szCs w:val="20"/>
        </w:rPr>
        <w:t xml:space="preserve"> </w:t>
      </w:r>
      <w:r w:rsidRPr="00657C67">
        <w:rPr>
          <w:rFonts w:eastAsia="FranklinGothic-Book"/>
          <w:sz w:val="20"/>
          <w:szCs w:val="20"/>
        </w:rPr>
        <w:t>guide</w:t>
      </w:r>
      <w:r w:rsidR="005E78A3" w:rsidRPr="00657C67">
        <w:rPr>
          <w:rFonts w:eastAsia="FranklinGothic-Book"/>
          <w:sz w:val="20"/>
          <w:szCs w:val="20"/>
        </w:rPr>
        <w:t xml:space="preserve"> </w:t>
      </w:r>
      <w:r w:rsidRPr="00657C67">
        <w:rPr>
          <w:rFonts w:eastAsia="FranklinGothic-Book"/>
          <w:sz w:val="20"/>
          <w:szCs w:val="20"/>
        </w:rPr>
        <w:t>to</w:t>
      </w:r>
      <w:r w:rsidR="005E78A3" w:rsidRPr="00657C67">
        <w:rPr>
          <w:rFonts w:eastAsia="FranklinGothic-Book"/>
          <w:sz w:val="20"/>
          <w:szCs w:val="20"/>
        </w:rPr>
        <w:t xml:space="preserve"> </w:t>
      </w:r>
      <w:r w:rsidRPr="00657C67">
        <w:rPr>
          <w:rFonts w:eastAsia="FranklinGothic-Book"/>
          <w:sz w:val="20"/>
          <w:szCs w:val="20"/>
        </w:rPr>
        <w:t>the</w:t>
      </w:r>
      <w:r w:rsidR="005E78A3" w:rsidRPr="00657C67">
        <w:rPr>
          <w:rFonts w:eastAsia="FranklinGothic-Book"/>
          <w:sz w:val="20"/>
          <w:szCs w:val="20"/>
        </w:rPr>
        <w:t xml:space="preserve"> </w:t>
      </w:r>
      <w:r w:rsidRPr="00657C67">
        <w:rPr>
          <w:rFonts w:eastAsia="FranklinGothic-Book"/>
          <w:sz w:val="20"/>
          <w:szCs w:val="20"/>
        </w:rPr>
        <w:t>commercial</w:t>
      </w:r>
      <w:r w:rsidR="005E78A3" w:rsidRPr="00657C67">
        <w:rPr>
          <w:rFonts w:eastAsia="FranklinGothic-Book"/>
          <w:sz w:val="20"/>
          <w:szCs w:val="20"/>
        </w:rPr>
        <w:t xml:space="preserve"> </w:t>
      </w:r>
      <w:r w:rsidRPr="00657C67">
        <w:rPr>
          <w:rFonts w:eastAsia="FranklinGothic-Book"/>
          <w:sz w:val="20"/>
          <w:szCs w:val="20"/>
        </w:rPr>
        <w:t>marine</w:t>
      </w:r>
      <w:r w:rsidR="005E78A3" w:rsidRPr="00657C67">
        <w:rPr>
          <w:rFonts w:eastAsia="FranklinGothic-Book"/>
          <w:sz w:val="20"/>
          <w:szCs w:val="20"/>
        </w:rPr>
        <w:t xml:space="preserve"> </w:t>
      </w:r>
      <w:r w:rsidRPr="00657C67">
        <w:rPr>
          <w:rFonts w:eastAsia="FranklinGothic-Book"/>
          <w:sz w:val="20"/>
          <w:szCs w:val="20"/>
        </w:rPr>
        <w:t>resources</w:t>
      </w:r>
      <w:r w:rsidR="005E78A3" w:rsidRPr="00657C67">
        <w:rPr>
          <w:rFonts w:eastAsia="FranklinGothic-Book"/>
          <w:sz w:val="20"/>
          <w:szCs w:val="20"/>
        </w:rPr>
        <w:t xml:space="preserve"> </w:t>
      </w:r>
      <w:r w:rsidRPr="00657C67">
        <w:rPr>
          <w:rFonts w:eastAsia="FranklinGothic-Book"/>
          <w:sz w:val="20"/>
          <w:szCs w:val="20"/>
        </w:rPr>
        <w:t>of</w:t>
      </w:r>
      <w:r w:rsidR="005E78A3" w:rsidRPr="00657C67">
        <w:rPr>
          <w:rFonts w:eastAsia="FranklinGothic-Book"/>
          <w:sz w:val="20"/>
          <w:szCs w:val="20"/>
        </w:rPr>
        <w:t xml:space="preserve"> </w:t>
      </w:r>
      <w:r w:rsidRPr="00657C67">
        <w:rPr>
          <w:rFonts w:eastAsia="FranklinGothic-Book"/>
          <w:sz w:val="20"/>
          <w:szCs w:val="20"/>
        </w:rPr>
        <w:t>the</w:t>
      </w:r>
      <w:r w:rsidR="005E78A3" w:rsidRPr="00657C67">
        <w:rPr>
          <w:rFonts w:eastAsia="FranklinGothic-Book"/>
          <w:sz w:val="20"/>
          <w:szCs w:val="20"/>
        </w:rPr>
        <w:t xml:space="preserve"> </w:t>
      </w:r>
      <w:r w:rsidRPr="00657C67">
        <w:rPr>
          <w:rFonts w:eastAsia="FranklinGothic-Book"/>
          <w:sz w:val="20"/>
          <w:szCs w:val="20"/>
        </w:rPr>
        <w:t>Gulf</w:t>
      </w:r>
      <w:r w:rsidR="005E78A3" w:rsidRPr="00657C67">
        <w:rPr>
          <w:rFonts w:eastAsia="FranklinGothic-Book"/>
          <w:sz w:val="20"/>
          <w:szCs w:val="20"/>
        </w:rPr>
        <w:t xml:space="preserve"> </w:t>
      </w:r>
      <w:r w:rsidRPr="00657C67">
        <w:rPr>
          <w:rFonts w:eastAsia="FranklinGothic-Book"/>
          <w:sz w:val="20"/>
          <w:szCs w:val="20"/>
        </w:rPr>
        <w:t>of</w:t>
      </w:r>
      <w:r w:rsidR="005E78A3" w:rsidRPr="00657C67">
        <w:rPr>
          <w:rFonts w:eastAsia="FranklinGothic-Book"/>
          <w:sz w:val="20"/>
          <w:szCs w:val="20"/>
        </w:rPr>
        <w:t xml:space="preserve"> </w:t>
      </w:r>
      <w:r w:rsidRPr="00657C67">
        <w:rPr>
          <w:rFonts w:eastAsia="FranklinGothic-Book"/>
          <w:sz w:val="20"/>
          <w:szCs w:val="20"/>
        </w:rPr>
        <w:t>Guinea.</w:t>
      </w:r>
      <w:r w:rsidR="005E78A3" w:rsidRPr="00657C67">
        <w:rPr>
          <w:rFonts w:eastAsia="FranklinGothic-Book"/>
          <w:sz w:val="20"/>
          <w:szCs w:val="20"/>
        </w:rPr>
        <w:t xml:space="preserve"> </w:t>
      </w:r>
      <w:r w:rsidRPr="00657C67">
        <w:rPr>
          <w:rFonts w:eastAsia="FranklinGothic-Book"/>
          <w:sz w:val="20"/>
          <w:szCs w:val="20"/>
        </w:rPr>
        <w:t>FAO</w:t>
      </w:r>
      <w:r w:rsidR="005E78A3" w:rsidRPr="00657C67">
        <w:rPr>
          <w:rFonts w:eastAsia="FranklinGothic-Book"/>
          <w:sz w:val="20"/>
          <w:szCs w:val="20"/>
        </w:rPr>
        <w:t xml:space="preserve"> </w:t>
      </w:r>
      <w:r w:rsidRPr="00657C67">
        <w:rPr>
          <w:rFonts w:eastAsia="FranklinGothic-Book"/>
          <w:sz w:val="20"/>
          <w:szCs w:val="20"/>
        </w:rPr>
        <w:t>species</w:t>
      </w:r>
      <w:r w:rsidR="005E78A3" w:rsidRPr="00657C67">
        <w:rPr>
          <w:rFonts w:eastAsia="FranklinGothic-Book"/>
          <w:sz w:val="20"/>
          <w:szCs w:val="20"/>
        </w:rPr>
        <w:t xml:space="preserve"> </w:t>
      </w:r>
      <w:r w:rsidRPr="00657C67">
        <w:rPr>
          <w:rFonts w:eastAsia="FranklinGothic-Book"/>
          <w:sz w:val="20"/>
          <w:szCs w:val="20"/>
        </w:rPr>
        <w:t>identification</w:t>
      </w:r>
      <w:r w:rsidR="005E78A3" w:rsidRPr="00657C67">
        <w:rPr>
          <w:rFonts w:eastAsia="FranklinGothic-Book"/>
          <w:sz w:val="20"/>
          <w:szCs w:val="20"/>
        </w:rPr>
        <w:t xml:space="preserve"> </w:t>
      </w:r>
      <w:r w:rsidRPr="00657C67">
        <w:rPr>
          <w:rFonts w:eastAsia="FranklinGothic-Book"/>
          <w:sz w:val="20"/>
          <w:szCs w:val="20"/>
        </w:rPr>
        <w:t>sheets</w:t>
      </w:r>
      <w:r w:rsidR="005E78A3" w:rsidRPr="00657C67">
        <w:rPr>
          <w:rFonts w:eastAsia="FranklinGothic-Book"/>
          <w:sz w:val="20"/>
          <w:szCs w:val="20"/>
        </w:rPr>
        <w:t xml:space="preserve"> </w:t>
      </w:r>
      <w:r w:rsidRPr="00657C67">
        <w:rPr>
          <w:rFonts w:eastAsia="FranklinGothic-Book"/>
          <w:sz w:val="20"/>
          <w:szCs w:val="20"/>
        </w:rPr>
        <w:t>for</w:t>
      </w:r>
      <w:r w:rsidR="005E78A3" w:rsidRPr="00657C67">
        <w:rPr>
          <w:rFonts w:eastAsia="FranklinGothic-Book"/>
          <w:sz w:val="20"/>
          <w:szCs w:val="20"/>
        </w:rPr>
        <w:t xml:space="preserve"> </w:t>
      </w:r>
      <w:r w:rsidRPr="00657C67">
        <w:rPr>
          <w:rFonts w:eastAsia="FranklinGothic-Book"/>
          <w:sz w:val="20"/>
          <w:szCs w:val="20"/>
        </w:rPr>
        <w:t>fishery</w:t>
      </w:r>
      <w:r w:rsidR="005E78A3" w:rsidRPr="00657C67">
        <w:rPr>
          <w:rFonts w:eastAsia="FranklinGothic-Book"/>
          <w:sz w:val="20"/>
          <w:szCs w:val="20"/>
        </w:rPr>
        <w:t xml:space="preserve"> </w:t>
      </w:r>
      <w:r w:rsidRPr="00657C67">
        <w:rPr>
          <w:rFonts w:eastAsia="FranklinGothic-Book"/>
          <w:sz w:val="20"/>
          <w:szCs w:val="20"/>
        </w:rPr>
        <w:t>purposes.</w:t>
      </w:r>
      <w:r w:rsidR="005E78A3" w:rsidRPr="00657C67">
        <w:rPr>
          <w:rFonts w:eastAsia="FranklinGothic-Book"/>
          <w:sz w:val="20"/>
          <w:szCs w:val="20"/>
        </w:rPr>
        <w:t xml:space="preserve"> </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rFonts w:eastAsia="MixageHL2"/>
          <w:sz w:val="20"/>
          <w:szCs w:val="20"/>
        </w:rPr>
      </w:pPr>
      <w:r w:rsidRPr="00657C67">
        <w:rPr>
          <w:rFonts w:eastAsia="MixageHL2"/>
          <w:sz w:val="20"/>
          <w:szCs w:val="20"/>
        </w:rPr>
        <w:t>Thompson,</w:t>
      </w:r>
      <w:r w:rsidR="005E78A3" w:rsidRPr="00657C67">
        <w:rPr>
          <w:rFonts w:eastAsia="MixageHL2"/>
          <w:sz w:val="20"/>
          <w:szCs w:val="20"/>
        </w:rPr>
        <w:t xml:space="preserve"> </w:t>
      </w:r>
      <w:r w:rsidRPr="00657C67">
        <w:rPr>
          <w:rFonts w:eastAsia="MixageHL2"/>
          <w:sz w:val="20"/>
          <w:szCs w:val="20"/>
        </w:rPr>
        <w:t>L.</w:t>
      </w:r>
      <w:r w:rsidR="005E78A3" w:rsidRPr="00657C67">
        <w:rPr>
          <w:rFonts w:eastAsia="MixageHL2"/>
          <w:sz w:val="20"/>
          <w:szCs w:val="20"/>
        </w:rPr>
        <w:t xml:space="preserve"> </w:t>
      </w:r>
      <w:r w:rsidRPr="00657C67">
        <w:rPr>
          <w:rFonts w:eastAsia="MixageHL2"/>
          <w:sz w:val="20"/>
          <w:szCs w:val="20"/>
        </w:rPr>
        <w:t>C.,</w:t>
      </w:r>
      <w:r w:rsidR="005E78A3" w:rsidRPr="00657C67">
        <w:rPr>
          <w:rFonts w:eastAsia="MixageHL2"/>
          <w:sz w:val="20"/>
          <w:szCs w:val="20"/>
        </w:rPr>
        <w:t xml:space="preserve"> </w:t>
      </w:r>
      <w:r w:rsidRPr="00657C67">
        <w:rPr>
          <w:rFonts w:eastAsia="MixageHL2"/>
          <w:sz w:val="20"/>
          <w:szCs w:val="20"/>
        </w:rPr>
        <w:t>Larsen,</w:t>
      </w:r>
      <w:r w:rsidR="005E78A3" w:rsidRPr="00657C67">
        <w:rPr>
          <w:rFonts w:eastAsia="MixageHL2"/>
          <w:sz w:val="20"/>
          <w:szCs w:val="20"/>
        </w:rPr>
        <w:t xml:space="preserve"> </w:t>
      </w:r>
      <w:r w:rsidRPr="00657C67">
        <w:rPr>
          <w:rFonts w:eastAsia="MixageHL2"/>
          <w:sz w:val="20"/>
          <w:szCs w:val="20"/>
        </w:rPr>
        <w:t>R.</w:t>
      </w:r>
      <w:r w:rsidR="005E78A3" w:rsidRPr="00657C67">
        <w:rPr>
          <w:rFonts w:eastAsia="MixageHL2"/>
          <w:sz w:val="20"/>
          <w:szCs w:val="20"/>
        </w:rPr>
        <w:t xml:space="preserve"> </w:t>
      </w:r>
      <w:r w:rsidRPr="00657C67">
        <w:rPr>
          <w:rFonts w:eastAsia="MixageHL2"/>
          <w:sz w:val="20"/>
          <w:szCs w:val="20"/>
        </w:rPr>
        <w:t>(2004):</w:t>
      </w:r>
      <w:r w:rsidR="005E78A3" w:rsidRPr="00657C67">
        <w:rPr>
          <w:rFonts w:eastAsia="MixageHL2"/>
          <w:sz w:val="20"/>
          <w:szCs w:val="20"/>
        </w:rPr>
        <w:t xml:space="preserve"> </w:t>
      </w:r>
      <w:r w:rsidRPr="00657C67">
        <w:rPr>
          <w:rFonts w:eastAsia="MixageHL2"/>
          <w:sz w:val="20"/>
          <w:szCs w:val="20"/>
        </w:rPr>
        <w:t>Fish</w:t>
      </w:r>
      <w:r w:rsidR="005E78A3" w:rsidRPr="00657C67">
        <w:rPr>
          <w:rFonts w:eastAsia="MixageHL2"/>
          <w:sz w:val="20"/>
          <w:szCs w:val="20"/>
        </w:rPr>
        <w:t xml:space="preserve"> </w:t>
      </w:r>
      <w:r w:rsidRPr="00657C67">
        <w:rPr>
          <w:rFonts w:eastAsia="MixageHL2"/>
          <w:sz w:val="20"/>
          <w:szCs w:val="20"/>
        </w:rPr>
        <w:t>habitat</w:t>
      </w:r>
      <w:r w:rsidR="005E78A3" w:rsidRPr="00657C67">
        <w:rPr>
          <w:rFonts w:eastAsia="MixageHL2"/>
          <w:sz w:val="20"/>
          <w:szCs w:val="20"/>
        </w:rPr>
        <w:t xml:space="preserve"> </w:t>
      </w:r>
      <w:r w:rsidRPr="00657C67">
        <w:rPr>
          <w:rFonts w:eastAsia="MixageHL2"/>
          <w:sz w:val="20"/>
          <w:szCs w:val="20"/>
        </w:rPr>
        <w:t>in</w:t>
      </w:r>
      <w:r w:rsidR="005E78A3" w:rsidRPr="00657C67">
        <w:rPr>
          <w:rFonts w:eastAsia="MixageHL2"/>
          <w:sz w:val="20"/>
          <w:szCs w:val="20"/>
        </w:rPr>
        <w:t xml:space="preserve"> </w:t>
      </w:r>
      <w:r w:rsidRPr="00657C67">
        <w:rPr>
          <w:rFonts w:eastAsia="MixageHL2"/>
          <w:sz w:val="20"/>
          <w:szCs w:val="20"/>
        </w:rPr>
        <w:t>freshwater</w:t>
      </w:r>
      <w:r w:rsidR="005E78A3" w:rsidRPr="00657C67">
        <w:rPr>
          <w:rFonts w:eastAsia="MixageHL2"/>
          <w:sz w:val="20"/>
          <w:szCs w:val="20"/>
        </w:rPr>
        <w:t xml:space="preserve"> </w:t>
      </w:r>
      <w:r w:rsidRPr="00657C67">
        <w:rPr>
          <w:rFonts w:eastAsia="MixageHL2"/>
          <w:sz w:val="20"/>
          <w:szCs w:val="20"/>
        </w:rPr>
        <w:t>stream.</w:t>
      </w:r>
      <w:r w:rsidR="005E78A3" w:rsidRPr="00657C67">
        <w:rPr>
          <w:rFonts w:eastAsia="MixageHL2"/>
          <w:sz w:val="20"/>
          <w:szCs w:val="20"/>
        </w:rPr>
        <w:t xml:space="preserve"> </w:t>
      </w:r>
      <w:r w:rsidRPr="00657C67">
        <w:rPr>
          <w:rFonts w:eastAsia="MixageHL2"/>
          <w:sz w:val="20"/>
          <w:szCs w:val="20"/>
        </w:rPr>
        <w:t>Farm</w:t>
      </w:r>
      <w:r w:rsidR="005E78A3" w:rsidRPr="00657C67">
        <w:rPr>
          <w:rFonts w:eastAsia="MixageHL2"/>
          <w:sz w:val="20"/>
          <w:szCs w:val="20"/>
        </w:rPr>
        <w:t xml:space="preserve"> </w:t>
      </w:r>
      <w:r w:rsidRPr="00657C67">
        <w:rPr>
          <w:rFonts w:eastAsia="MixageHL2"/>
          <w:sz w:val="20"/>
          <w:szCs w:val="20"/>
        </w:rPr>
        <w:t>Water</w:t>
      </w:r>
      <w:r w:rsidR="005E78A3" w:rsidRPr="00657C67">
        <w:rPr>
          <w:rFonts w:eastAsia="MixageHL2"/>
          <w:sz w:val="20"/>
          <w:szCs w:val="20"/>
        </w:rPr>
        <w:t xml:space="preserve"> </w:t>
      </w:r>
      <w:r w:rsidRPr="00657C67">
        <w:rPr>
          <w:rFonts w:eastAsia="MixageHL2"/>
          <w:sz w:val="20"/>
          <w:szCs w:val="20"/>
        </w:rPr>
        <w:t>Quality</w:t>
      </w:r>
      <w:r w:rsidR="005E78A3" w:rsidRPr="00657C67">
        <w:rPr>
          <w:rFonts w:eastAsia="MixageHL2"/>
          <w:sz w:val="20"/>
          <w:szCs w:val="20"/>
        </w:rPr>
        <w:t xml:space="preserve"> </w:t>
      </w:r>
      <w:r w:rsidRPr="00657C67">
        <w:rPr>
          <w:rFonts w:eastAsia="MixageHL2"/>
          <w:sz w:val="20"/>
          <w:szCs w:val="20"/>
        </w:rPr>
        <w:t>Planning</w:t>
      </w:r>
      <w:r w:rsidR="005E78A3" w:rsidRPr="00657C67">
        <w:rPr>
          <w:rFonts w:eastAsia="MixageHL2"/>
          <w:sz w:val="20"/>
          <w:szCs w:val="20"/>
        </w:rPr>
        <w:t xml:space="preserve"> </w:t>
      </w:r>
      <w:r w:rsidRPr="00657C67">
        <w:rPr>
          <w:rFonts w:eastAsia="MixageHL2"/>
          <w:sz w:val="20"/>
          <w:szCs w:val="20"/>
        </w:rPr>
        <w:t>FWQP;</w:t>
      </w:r>
      <w:r w:rsidR="005E78A3" w:rsidRPr="00657C67">
        <w:rPr>
          <w:rFonts w:eastAsia="MixageHL2"/>
          <w:sz w:val="20"/>
          <w:szCs w:val="20"/>
        </w:rPr>
        <w:t xml:space="preserve"> </w:t>
      </w:r>
      <w:r w:rsidRPr="00657C67">
        <w:rPr>
          <w:rFonts w:eastAsia="MixageHL2"/>
          <w:sz w:val="20"/>
          <w:szCs w:val="20"/>
        </w:rPr>
        <w:t>Reference</w:t>
      </w:r>
      <w:r w:rsidR="005E78A3" w:rsidRPr="00657C67">
        <w:rPr>
          <w:rFonts w:eastAsia="MixageHL2"/>
          <w:sz w:val="20"/>
          <w:szCs w:val="20"/>
        </w:rPr>
        <w:t xml:space="preserve"> </w:t>
      </w:r>
      <w:r w:rsidRPr="00657C67">
        <w:rPr>
          <w:rFonts w:eastAsia="MixageHL2"/>
          <w:sz w:val="20"/>
          <w:szCs w:val="20"/>
        </w:rPr>
        <w:t>Sheet</w:t>
      </w:r>
      <w:r w:rsidR="005E78A3" w:rsidRPr="00657C67">
        <w:rPr>
          <w:rFonts w:eastAsia="MixageHL2"/>
          <w:sz w:val="20"/>
          <w:szCs w:val="20"/>
        </w:rPr>
        <w:t xml:space="preserve"> </w:t>
      </w:r>
      <w:r w:rsidRPr="00657C67">
        <w:rPr>
          <w:rFonts w:eastAsia="MixageHL2"/>
          <w:sz w:val="20"/>
          <w:szCs w:val="20"/>
        </w:rPr>
        <w:t>10.3,</w:t>
      </w:r>
      <w:r w:rsidR="005E78A3" w:rsidRPr="00657C67">
        <w:rPr>
          <w:rFonts w:eastAsia="MixageHL2"/>
          <w:sz w:val="20"/>
          <w:szCs w:val="20"/>
        </w:rPr>
        <w:t xml:space="preserve"> </w:t>
      </w:r>
      <w:r w:rsidRPr="00657C67">
        <w:rPr>
          <w:rFonts w:eastAsia="MixageHL2"/>
          <w:sz w:val="20"/>
          <w:szCs w:val="20"/>
        </w:rPr>
        <w:t>Publication</w:t>
      </w:r>
      <w:r w:rsidR="005E78A3" w:rsidRPr="00657C67">
        <w:rPr>
          <w:rFonts w:eastAsia="MixageHL2"/>
          <w:sz w:val="20"/>
          <w:szCs w:val="20"/>
        </w:rPr>
        <w:t xml:space="preserve"> </w:t>
      </w:r>
      <w:r w:rsidRPr="00657C67">
        <w:rPr>
          <w:rFonts w:eastAsia="MixageHL2"/>
          <w:sz w:val="20"/>
          <w:szCs w:val="20"/>
        </w:rPr>
        <w:t>8112.</w:t>
      </w:r>
      <w:r w:rsidR="005E78A3" w:rsidRPr="00657C67">
        <w:rPr>
          <w:rFonts w:eastAsia="MixageHL2"/>
          <w:sz w:val="20"/>
          <w:szCs w:val="20"/>
        </w:rPr>
        <w:t xml:space="preserve"> </w:t>
      </w:r>
      <w:r w:rsidRPr="00657C67">
        <w:rPr>
          <w:rFonts w:eastAsia="MixageHL2"/>
          <w:sz w:val="20"/>
          <w:szCs w:val="20"/>
        </w:rPr>
        <w:t>University</w:t>
      </w:r>
      <w:r w:rsidR="005E78A3" w:rsidRPr="00657C67">
        <w:rPr>
          <w:rFonts w:eastAsia="MixageHL2"/>
          <w:sz w:val="20"/>
          <w:szCs w:val="20"/>
        </w:rPr>
        <w:t xml:space="preserve"> </w:t>
      </w:r>
      <w:r w:rsidRPr="00657C67">
        <w:rPr>
          <w:rFonts w:eastAsia="MixageHL2"/>
          <w:sz w:val="20"/>
          <w:szCs w:val="20"/>
        </w:rPr>
        <w:t>of</w:t>
      </w:r>
      <w:r w:rsidR="005E78A3" w:rsidRPr="00657C67">
        <w:rPr>
          <w:rFonts w:eastAsia="MixageHL2"/>
          <w:sz w:val="20"/>
          <w:szCs w:val="20"/>
        </w:rPr>
        <w:t xml:space="preserve"> </w:t>
      </w:r>
      <w:r w:rsidRPr="00657C67">
        <w:rPr>
          <w:rFonts w:eastAsia="MixageHL2"/>
          <w:sz w:val="20"/>
          <w:szCs w:val="20"/>
        </w:rPr>
        <w:t>California,</w:t>
      </w:r>
      <w:r w:rsidR="005E78A3" w:rsidRPr="00657C67">
        <w:rPr>
          <w:rFonts w:eastAsia="MixageHL2"/>
          <w:sz w:val="20"/>
          <w:szCs w:val="20"/>
        </w:rPr>
        <w:t xml:space="preserve"> </w:t>
      </w:r>
      <w:r w:rsidRPr="00657C67">
        <w:rPr>
          <w:rFonts w:eastAsia="MixageHL2"/>
          <w:sz w:val="20"/>
          <w:szCs w:val="20"/>
        </w:rPr>
        <w:t>California.</w:t>
      </w:r>
    </w:p>
    <w:p w:rsidR="005C32F3" w:rsidRPr="00657C67" w:rsidRDefault="005C32F3" w:rsidP="00657C67">
      <w:pPr>
        <w:pStyle w:val="ListParagraph"/>
        <w:numPr>
          <w:ilvl w:val="0"/>
          <w:numId w:val="5"/>
        </w:numPr>
        <w:suppressAutoHyphens w:val="0"/>
        <w:autoSpaceDE w:val="0"/>
        <w:autoSpaceDN w:val="0"/>
        <w:adjustRightInd w:val="0"/>
        <w:snapToGrid w:val="0"/>
        <w:ind w:firstLineChars="0"/>
        <w:jc w:val="both"/>
        <w:rPr>
          <w:sz w:val="20"/>
          <w:szCs w:val="20"/>
        </w:rPr>
      </w:pPr>
      <w:proofErr w:type="spellStart"/>
      <w:r w:rsidRPr="00657C67">
        <w:rPr>
          <w:sz w:val="20"/>
          <w:szCs w:val="20"/>
        </w:rPr>
        <w:t>Tombi</w:t>
      </w:r>
      <w:proofErr w:type="spellEnd"/>
      <w:r w:rsidRPr="00657C67">
        <w:rPr>
          <w:sz w:val="20"/>
          <w:szCs w:val="20"/>
        </w:rPr>
        <w:t>,</w:t>
      </w:r>
      <w:r w:rsidR="005E78A3" w:rsidRPr="00657C67">
        <w:rPr>
          <w:sz w:val="20"/>
          <w:szCs w:val="20"/>
        </w:rPr>
        <w:t xml:space="preserve"> </w:t>
      </w:r>
      <w:r w:rsidRPr="00657C67">
        <w:rPr>
          <w:sz w:val="20"/>
          <w:szCs w:val="20"/>
        </w:rPr>
        <w:t>J.</w:t>
      </w:r>
      <w:r w:rsidR="005E78A3" w:rsidRPr="00657C67">
        <w:rPr>
          <w:sz w:val="20"/>
          <w:szCs w:val="20"/>
        </w:rPr>
        <w:t xml:space="preserve"> </w:t>
      </w:r>
      <w:r w:rsidRPr="00657C67">
        <w:rPr>
          <w:sz w:val="20"/>
          <w:szCs w:val="20"/>
        </w:rPr>
        <w:t>and</w:t>
      </w:r>
      <w:r w:rsidR="005E78A3" w:rsidRPr="00657C67">
        <w:rPr>
          <w:sz w:val="20"/>
          <w:szCs w:val="20"/>
        </w:rPr>
        <w:t xml:space="preserve"> </w:t>
      </w:r>
      <w:proofErr w:type="spellStart"/>
      <w:r w:rsidRPr="00657C67">
        <w:rPr>
          <w:sz w:val="20"/>
          <w:szCs w:val="20"/>
        </w:rPr>
        <w:t>Bilong</w:t>
      </w:r>
      <w:proofErr w:type="spellEnd"/>
      <w:r w:rsidRPr="00657C67">
        <w:rPr>
          <w:sz w:val="20"/>
          <w:szCs w:val="20"/>
        </w:rPr>
        <w:t>,</w:t>
      </w:r>
      <w:r w:rsidR="005E78A3" w:rsidRPr="00657C67">
        <w:rPr>
          <w:sz w:val="20"/>
          <w:szCs w:val="20"/>
        </w:rPr>
        <w:t xml:space="preserve"> </w:t>
      </w:r>
      <w:r w:rsidRPr="00657C67">
        <w:rPr>
          <w:sz w:val="20"/>
          <w:szCs w:val="20"/>
        </w:rPr>
        <w:t>C.</w:t>
      </w:r>
      <w:r w:rsidR="005E78A3" w:rsidRPr="00657C67">
        <w:rPr>
          <w:sz w:val="20"/>
          <w:szCs w:val="20"/>
        </w:rPr>
        <w:t xml:space="preserve"> </w:t>
      </w:r>
      <w:r w:rsidRPr="00657C67">
        <w:rPr>
          <w:sz w:val="20"/>
          <w:szCs w:val="20"/>
        </w:rPr>
        <w:t>F.</w:t>
      </w:r>
      <w:r w:rsidR="005E78A3" w:rsidRPr="00657C67">
        <w:rPr>
          <w:sz w:val="20"/>
          <w:szCs w:val="20"/>
        </w:rPr>
        <w:t xml:space="preserve"> </w:t>
      </w:r>
      <w:r w:rsidRPr="00657C67">
        <w:rPr>
          <w:sz w:val="20"/>
          <w:szCs w:val="20"/>
        </w:rPr>
        <w:t>(2004).</w:t>
      </w:r>
      <w:r w:rsidR="005E78A3" w:rsidRPr="00657C67">
        <w:rPr>
          <w:sz w:val="20"/>
          <w:szCs w:val="20"/>
        </w:rPr>
        <w:t xml:space="preserve"> </w:t>
      </w:r>
      <w:r w:rsidRPr="00657C67">
        <w:rPr>
          <w:sz w:val="20"/>
          <w:szCs w:val="20"/>
        </w:rPr>
        <w:t>Distribution</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gill</w:t>
      </w:r>
      <w:r w:rsidR="005E78A3" w:rsidRPr="00657C67">
        <w:rPr>
          <w:sz w:val="20"/>
          <w:szCs w:val="20"/>
        </w:rPr>
        <w:t xml:space="preserve"> </w:t>
      </w:r>
      <w:r w:rsidRPr="00657C67">
        <w:rPr>
          <w:sz w:val="20"/>
          <w:szCs w:val="20"/>
        </w:rPr>
        <w:t>parasites</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Freshwater</w:t>
      </w:r>
      <w:r w:rsidR="005E78A3" w:rsidRPr="00657C67">
        <w:rPr>
          <w:sz w:val="20"/>
          <w:szCs w:val="20"/>
        </w:rPr>
        <w:t xml:space="preserve"> </w:t>
      </w:r>
      <w:r w:rsidRPr="00657C67">
        <w:rPr>
          <w:sz w:val="20"/>
          <w:szCs w:val="20"/>
        </w:rPr>
        <w:t>fish</w:t>
      </w:r>
      <w:r w:rsidR="005E78A3" w:rsidRPr="00657C67">
        <w:rPr>
          <w:sz w:val="20"/>
          <w:szCs w:val="20"/>
        </w:rPr>
        <w:t xml:space="preserve"> </w:t>
      </w:r>
      <w:proofErr w:type="spellStart"/>
      <w:r w:rsidRPr="00657C67">
        <w:rPr>
          <w:sz w:val="20"/>
          <w:szCs w:val="20"/>
        </w:rPr>
        <w:t>Barbusmartarelli</w:t>
      </w:r>
      <w:proofErr w:type="spellEnd"/>
      <w:r w:rsidR="005E78A3" w:rsidRPr="00657C67">
        <w:rPr>
          <w:sz w:val="20"/>
          <w:szCs w:val="20"/>
        </w:rPr>
        <w:t xml:space="preserve"> </w:t>
      </w:r>
      <w:r w:rsidRPr="00657C67">
        <w:rPr>
          <w:sz w:val="20"/>
          <w:szCs w:val="20"/>
        </w:rPr>
        <w:t>Roman,</w:t>
      </w:r>
      <w:r w:rsidR="005E78A3" w:rsidRPr="00657C67">
        <w:rPr>
          <w:sz w:val="20"/>
          <w:szCs w:val="20"/>
        </w:rPr>
        <w:t xml:space="preserve"> </w:t>
      </w:r>
      <w:r w:rsidRPr="00657C67">
        <w:rPr>
          <w:sz w:val="20"/>
          <w:szCs w:val="20"/>
        </w:rPr>
        <w:t>1971</w:t>
      </w:r>
      <w:r w:rsidR="005E78A3" w:rsidRPr="00657C67">
        <w:rPr>
          <w:sz w:val="20"/>
          <w:szCs w:val="20"/>
        </w:rPr>
        <w:t xml:space="preserve"> </w:t>
      </w:r>
      <w:r w:rsidRPr="00657C67">
        <w:rPr>
          <w:sz w:val="20"/>
          <w:szCs w:val="20"/>
        </w:rPr>
        <w:t>(</w:t>
      </w:r>
      <w:proofErr w:type="spellStart"/>
      <w:r w:rsidRPr="00657C67">
        <w:rPr>
          <w:sz w:val="20"/>
          <w:szCs w:val="20"/>
        </w:rPr>
        <w:t>Teleosteri</w:t>
      </w:r>
      <w:proofErr w:type="spellEnd"/>
      <w:r w:rsidRPr="00657C67">
        <w:rPr>
          <w:sz w:val="20"/>
          <w:szCs w:val="20"/>
        </w:rPr>
        <w:t>:</w:t>
      </w:r>
      <w:r w:rsidR="005E78A3" w:rsidRPr="00657C67">
        <w:rPr>
          <w:sz w:val="20"/>
          <w:szCs w:val="20"/>
        </w:rPr>
        <w:t xml:space="preserve"> </w:t>
      </w:r>
      <w:proofErr w:type="spellStart"/>
      <w:r w:rsidRPr="00657C67">
        <w:rPr>
          <w:sz w:val="20"/>
          <w:szCs w:val="20"/>
        </w:rPr>
        <w:t>Cyprinidae</w:t>
      </w:r>
      <w:proofErr w:type="spellEnd"/>
      <w:r w:rsidRPr="00657C67">
        <w:rPr>
          <w:sz w:val="20"/>
          <w:szCs w:val="20"/>
        </w:rPr>
        <w:t>)</w:t>
      </w:r>
      <w:r w:rsidR="005E78A3" w:rsidRPr="00657C67">
        <w:rPr>
          <w:sz w:val="20"/>
          <w:szCs w:val="20"/>
        </w:rPr>
        <w:t xml:space="preserve"> </w:t>
      </w:r>
      <w:r w:rsidRPr="00657C67">
        <w:rPr>
          <w:sz w:val="20"/>
          <w:szCs w:val="20"/>
        </w:rPr>
        <w:t>and</w:t>
      </w:r>
      <w:r w:rsidR="005E78A3" w:rsidRPr="00657C67">
        <w:rPr>
          <w:sz w:val="20"/>
          <w:szCs w:val="20"/>
        </w:rPr>
        <w:t xml:space="preserve"> </w:t>
      </w:r>
      <w:r w:rsidRPr="00657C67">
        <w:rPr>
          <w:sz w:val="20"/>
          <w:szCs w:val="20"/>
        </w:rPr>
        <w:t>Tendency</w:t>
      </w:r>
      <w:r w:rsidR="005E78A3" w:rsidRPr="00657C67">
        <w:rPr>
          <w:sz w:val="20"/>
          <w:szCs w:val="20"/>
        </w:rPr>
        <w:t xml:space="preserve"> </w:t>
      </w:r>
      <w:r w:rsidRPr="00657C67">
        <w:rPr>
          <w:sz w:val="20"/>
          <w:szCs w:val="20"/>
        </w:rPr>
        <w:t>to</w:t>
      </w:r>
      <w:r w:rsidR="005E78A3" w:rsidRPr="00657C67">
        <w:rPr>
          <w:sz w:val="20"/>
          <w:szCs w:val="20"/>
        </w:rPr>
        <w:t xml:space="preserve"> </w:t>
      </w:r>
      <w:r w:rsidRPr="00657C67">
        <w:rPr>
          <w:sz w:val="20"/>
          <w:szCs w:val="20"/>
        </w:rPr>
        <w:t>inverse</w:t>
      </w:r>
      <w:r w:rsidR="005E78A3" w:rsidRPr="00657C67">
        <w:rPr>
          <w:sz w:val="20"/>
          <w:szCs w:val="20"/>
        </w:rPr>
        <w:t xml:space="preserve"> </w:t>
      </w:r>
      <w:r w:rsidRPr="00657C67">
        <w:rPr>
          <w:sz w:val="20"/>
          <w:szCs w:val="20"/>
        </w:rPr>
        <w:t>intensity</w:t>
      </w:r>
      <w:r w:rsidR="005E78A3" w:rsidRPr="00657C67">
        <w:rPr>
          <w:sz w:val="20"/>
          <w:szCs w:val="20"/>
        </w:rPr>
        <w:t xml:space="preserve"> </w:t>
      </w:r>
      <w:r w:rsidRPr="00657C67">
        <w:rPr>
          <w:sz w:val="20"/>
          <w:szCs w:val="20"/>
        </w:rPr>
        <w:t>evolution</w:t>
      </w:r>
      <w:r w:rsidR="005E78A3" w:rsidRPr="00657C67">
        <w:rPr>
          <w:sz w:val="20"/>
          <w:szCs w:val="20"/>
        </w:rPr>
        <w:t xml:space="preserve"> </w:t>
      </w:r>
      <w:r w:rsidRPr="00657C67">
        <w:rPr>
          <w:sz w:val="20"/>
          <w:szCs w:val="20"/>
        </w:rPr>
        <w:t>between</w:t>
      </w:r>
      <w:r w:rsidR="005E78A3" w:rsidRPr="00657C67">
        <w:rPr>
          <w:sz w:val="20"/>
          <w:szCs w:val="20"/>
        </w:rPr>
        <w:t xml:space="preserve"> </w:t>
      </w:r>
      <w:proofErr w:type="spellStart"/>
      <w:r w:rsidRPr="00657C67">
        <w:rPr>
          <w:sz w:val="20"/>
          <w:szCs w:val="20"/>
        </w:rPr>
        <w:t>myxosporidia</w:t>
      </w:r>
      <w:proofErr w:type="spellEnd"/>
      <w:r w:rsidR="005E78A3" w:rsidRPr="00657C67">
        <w:rPr>
          <w:sz w:val="20"/>
          <w:szCs w:val="20"/>
        </w:rPr>
        <w:t xml:space="preserve"> </w:t>
      </w:r>
      <w:r w:rsidRPr="00657C67">
        <w:rPr>
          <w:sz w:val="20"/>
          <w:szCs w:val="20"/>
        </w:rPr>
        <w:t>and</w:t>
      </w:r>
      <w:r w:rsidR="005E78A3" w:rsidRPr="00657C67">
        <w:rPr>
          <w:sz w:val="20"/>
          <w:szCs w:val="20"/>
        </w:rPr>
        <w:t xml:space="preserve"> </w:t>
      </w:r>
      <w:r w:rsidRPr="00657C67">
        <w:rPr>
          <w:sz w:val="20"/>
          <w:szCs w:val="20"/>
        </w:rPr>
        <w:t>management</w:t>
      </w:r>
      <w:r w:rsidR="005E78A3" w:rsidRPr="00657C67">
        <w:rPr>
          <w:sz w:val="20"/>
          <w:szCs w:val="20"/>
        </w:rPr>
        <w:t xml:space="preserve"> </w:t>
      </w:r>
      <w:r w:rsidRPr="00657C67">
        <w:rPr>
          <w:sz w:val="20"/>
          <w:szCs w:val="20"/>
        </w:rPr>
        <w:t>as</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function</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the</w:t>
      </w:r>
      <w:r w:rsidR="005E78A3" w:rsidRPr="00657C67">
        <w:rPr>
          <w:sz w:val="20"/>
          <w:szCs w:val="20"/>
        </w:rPr>
        <w:t xml:space="preserve"> </w:t>
      </w:r>
      <w:r w:rsidRPr="00657C67">
        <w:rPr>
          <w:sz w:val="20"/>
          <w:szCs w:val="20"/>
        </w:rPr>
        <w:t>Host</w:t>
      </w:r>
      <w:r w:rsidR="005E78A3" w:rsidRPr="00657C67">
        <w:rPr>
          <w:sz w:val="20"/>
          <w:szCs w:val="20"/>
        </w:rPr>
        <w:t xml:space="preserve"> </w:t>
      </w:r>
      <w:r w:rsidRPr="00657C67">
        <w:rPr>
          <w:sz w:val="20"/>
          <w:szCs w:val="20"/>
        </w:rPr>
        <w:t>Age.</w:t>
      </w:r>
    </w:p>
    <w:p w:rsidR="005C32F3" w:rsidRPr="00657C67" w:rsidRDefault="005C32F3" w:rsidP="00657C67">
      <w:pPr>
        <w:pStyle w:val="ListParagraph"/>
        <w:numPr>
          <w:ilvl w:val="0"/>
          <w:numId w:val="5"/>
        </w:numPr>
        <w:suppressAutoHyphens w:val="0"/>
        <w:snapToGrid w:val="0"/>
        <w:ind w:firstLineChars="0"/>
        <w:jc w:val="both"/>
        <w:rPr>
          <w:sz w:val="20"/>
          <w:szCs w:val="20"/>
        </w:rPr>
      </w:pPr>
      <w:proofErr w:type="spellStart"/>
      <w:r w:rsidRPr="00657C67">
        <w:rPr>
          <w:sz w:val="20"/>
          <w:szCs w:val="20"/>
        </w:rPr>
        <w:t>Ugwuozor</w:t>
      </w:r>
      <w:proofErr w:type="spellEnd"/>
      <w:r w:rsidRPr="00657C67">
        <w:rPr>
          <w:sz w:val="20"/>
          <w:szCs w:val="20"/>
        </w:rPr>
        <w:t>,</w:t>
      </w:r>
      <w:r w:rsidR="005E78A3" w:rsidRPr="00657C67">
        <w:rPr>
          <w:sz w:val="20"/>
          <w:szCs w:val="20"/>
        </w:rPr>
        <w:t xml:space="preserve"> </w:t>
      </w:r>
      <w:r w:rsidRPr="00657C67">
        <w:rPr>
          <w:sz w:val="20"/>
          <w:szCs w:val="20"/>
        </w:rPr>
        <w:t>G.</w:t>
      </w:r>
      <w:r w:rsidR="005E78A3" w:rsidRPr="00657C67">
        <w:rPr>
          <w:sz w:val="20"/>
          <w:szCs w:val="20"/>
        </w:rPr>
        <w:t xml:space="preserve"> </w:t>
      </w:r>
      <w:r w:rsidRPr="00657C67">
        <w:rPr>
          <w:sz w:val="20"/>
          <w:szCs w:val="20"/>
        </w:rPr>
        <w:t>N.</w:t>
      </w:r>
      <w:r w:rsidR="005E78A3" w:rsidRPr="00657C67">
        <w:rPr>
          <w:sz w:val="20"/>
          <w:szCs w:val="20"/>
        </w:rPr>
        <w:t xml:space="preserve"> </w:t>
      </w:r>
      <w:r w:rsidRPr="00657C67">
        <w:rPr>
          <w:sz w:val="20"/>
          <w:szCs w:val="20"/>
        </w:rPr>
        <w:t>(1987).</w:t>
      </w:r>
      <w:r w:rsidR="005E78A3" w:rsidRPr="00657C67">
        <w:rPr>
          <w:sz w:val="20"/>
          <w:szCs w:val="20"/>
        </w:rPr>
        <w:t xml:space="preserve"> </w:t>
      </w:r>
      <w:r w:rsidRPr="00657C67">
        <w:rPr>
          <w:sz w:val="20"/>
          <w:szCs w:val="20"/>
        </w:rPr>
        <w:t>A</w:t>
      </w:r>
      <w:r w:rsidR="005E78A3" w:rsidRPr="00657C67">
        <w:rPr>
          <w:sz w:val="20"/>
          <w:szCs w:val="20"/>
        </w:rPr>
        <w:t xml:space="preserve"> </w:t>
      </w:r>
      <w:r w:rsidRPr="00657C67">
        <w:rPr>
          <w:sz w:val="20"/>
          <w:szCs w:val="20"/>
        </w:rPr>
        <w:t>survey</w:t>
      </w:r>
      <w:r w:rsidR="005E78A3" w:rsidRPr="00657C67">
        <w:rPr>
          <w:sz w:val="20"/>
          <w:szCs w:val="20"/>
        </w:rPr>
        <w:t xml:space="preserve"> </w:t>
      </w:r>
      <w:r w:rsidRPr="00657C67">
        <w:rPr>
          <w:sz w:val="20"/>
          <w:szCs w:val="20"/>
        </w:rPr>
        <w:t>of</w:t>
      </w:r>
      <w:r w:rsidR="005E78A3" w:rsidRPr="00657C67">
        <w:rPr>
          <w:sz w:val="20"/>
          <w:szCs w:val="20"/>
        </w:rPr>
        <w:t xml:space="preserve"> </w:t>
      </w:r>
      <w:proofErr w:type="spellStart"/>
      <w:r w:rsidRPr="00657C67">
        <w:rPr>
          <w:sz w:val="20"/>
          <w:szCs w:val="20"/>
        </w:rPr>
        <w:t>helminth</w:t>
      </w:r>
      <w:proofErr w:type="spellEnd"/>
      <w:r w:rsidR="005E78A3" w:rsidRPr="00657C67">
        <w:rPr>
          <w:sz w:val="20"/>
          <w:szCs w:val="20"/>
        </w:rPr>
        <w:t xml:space="preserve"> </w:t>
      </w:r>
      <w:r w:rsidRPr="00657C67">
        <w:rPr>
          <w:sz w:val="20"/>
          <w:szCs w:val="20"/>
        </w:rPr>
        <w:t>parasites</w:t>
      </w:r>
      <w:r w:rsidR="005E78A3" w:rsidRPr="00657C67">
        <w:rPr>
          <w:sz w:val="20"/>
          <w:szCs w:val="20"/>
        </w:rPr>
        <w:t xml:space="preserve"> </w:t>
      </w:r>
      <w:r w:rsidRPr="00657C67">
        <w:rPr>
          <w:sz w:val="20"/>
          <w:szCs w:val="20"/>
        </w:rPr>
        <w:t>of</w:t>
      </w:r>
      <w:r w:rsidR="005E78A3" w:rsidRPr="00657C67">
        <w:rPr>
          <w:sz w:val="20"/>
          <w:szCs w:val="20"/>
        </w:rPr>
        <w:t xml:space="preserve"> </w:t>
      </w:r>
      <w:r w:rsidRPr="00657C67">
        <w:rPr>
          <w:sz w:val="20"/>
          <w:szCs w:val="20"/>
        </w:rPr>
        <w:t>fish</w:t>
      </w:r>
      <w:r w:rsidR="005E78A3" w:rsidRPr="00657C67">
        <w:rPr>
          <w:sz w:val="20"/>
          <w:szCs w:val="20"/>
        </w:rPr>
        <w:t xml:space="preserve"> </w:t>
      </w:r>
      <w:r w:rsidRPr="00657C67">
        <w:rPr>
          <w:sz w:val="20"/>
          <w:szCs w:val="20"/>
        </w:rPr>
        <w:t>in</w:t>
      </w:r>
      <w:r w:rsidR="005E78A3" w:rsidRPr="00657C67">
        <w:rPr>
          <w:sz w:val="20"/>
          <w:szCs w:val="20"/>
        </w:rPr>
        <w:t xml:space="preserve"> </w:t>
      </w:r>
      <w:r w:rsidRPr="00657C67">
        <w:rPr>
          <w:sz w:val="20"/>
          <w:szCs w:val="20"/>
        </w:rPr>
        <w:t>Imo</w:t>
      </w:r>
      <w:r w:rsidR="005E78A3" w:rsidRPr="00657C67">
        <w:rPr>
          <w:sz w:val="20"/>
          <w:szCs w:val="20"/>
        </w:rPr>
        <w:t xml:space="preserve"> </w:t>
      </w:r>
      <w:r w:rsidRPr="00657C67">
        <w:rPr>
          <w:sz w:val="20"/>
          <w:szCs w:val="20"/>
        </w:rPr>
        <w:t>River.</w:t>
      </w:r>
      <w:r w:rsidR="005E78A3" w:rsidRPr="00657C67">
        <w:rPr>
          <w:sz w:val="20"/>
          <w:szCs w:val="20"/>
        </w:rPr>
        <w:t xml:space="preserve"> </w:t>
      </w:r>
      <w:r w:rsidRPr="00657C67">
        <w:rPr>
          <w:sz w:val="20"/>
          <w:szCs w:val="20"/>
        </w:rPr>
        <w:t>Nigeria.</w:t>
      </w:r>
      <w:r w:rsidR="005E78A3" w:rsidRPr="00657C67">
        <w:rPr>
          <w:sz w:val="20"/>
          <w:szCs w:val="20"/>
        </w:rPr>
        <w:t xml:space="preserve"> </w:t>
      </w:r>
      <w:r w:rsidRPr="00657C67">
        <w:rPr>
          <w:i/>
          <w:sz w:val="20"/>
          <w:szCs w:val="20"/>
        </w:rPr>
        <w:t>J.</w:t>
      </w:r>
      <w:r w:rsidR="005E78A3" w:rsidRPr="00657C67">
        <w:rPr>
          <w:i/>
          <w:sz w:val="20"/>
          <w:szCs w:val="20"/>
        </w:rPr>
        <w:t xml:space="preserve"> </w:t>
      </w:r>
      <w:r w:rsidRPr="00657C67">
        <w:rPr>
          <w:i/>
          <w:sz w:val="20"/>
          <w:szCs w:val="20"/>
        </w:rPr>
        <w:t>fish</w:t>
      </w:r>
      <w:r w:rsidR="005E78A3" w:rsidRPr="00657C67">
        <w:rPr>
          <w:i/>
          <w:sz w:val="20"/>
          <w:szCs w:val="20"/>
        </w:rPr>
        <w:t xml:space="preserve"> </w:t>
      </w:r>
      <w:proofErr w:type="spellStart"/>
      <w:r w:rsidRPr="00657C67">
        <w:rPr>
          <w:i/>
          <w:sz w:val="20"/>
          <w:szCs w:val="20"/>
        </w:rPr>
        <w:t>Hydrobiol</w:t>
      </w:r>
      <w:proofErr w:type="spellEnd"/>
      <w:r w:rsidRPr="00657C67">
        <w:rPr>
          <w:sz w:val="20"/>
          <w:szCs w:val="20"/>
        </w:rPr>
        <w:t>.,</w:t>
      </w:r>
      <w:r w:rsidR="005E78A3" w:rsidRPr="00657C67">
        <w:rPr>
          <w:sz w:val="20"/>
          <w:szCs w:val="20"/>
        </w:rPr>
        <w:t xml:space="preserve"> </w:t>
      </w:r>
      <w:r w:rsidRPr="00657C67">
        <w:rPr>
          <w:sz w:val="20"/>
          <w:szCs w:val="20"/>
        </w:rPr>
        <w:t>2:</w:t>
      </w:r>
      <w:r w:rsidR="005E78A3" w:rsidRPr="00657C67">
        <w:rPr>
          <w:sz w:val="20"/>
          <w:szCs w:val="20"/>
        </w:rPr>
        <w:t xml:space="preserve"> </w:t>
      </w:r>
      <w:r w:rsidRPr="00657C67">
        <w:rPr>
          <w:sz w:val="20"/>
          <w:szCs w:val="20"/>
        </w:rPr>
        <w:t>23-</w:t>
      </w:r>
      <w:r w:rsidR="005E78A3" w:rsidRPr="00657C67">
        <w:rPr>
          <w:sz w:val="20"/>
          <w:szCs w:val="20"/>
        </w:rPr>
        <w:t xml:space="preserve"> </w:t>
      </w:r>
      <w:r w:rsidRPr="00657C67">
        <w:rPr>
          <w:sz w:val="20"/>
          <w:szCs w:val="20"/>
        </w:rPr>
        <w:t>30.</w:t>
      </w:r>
    </w:p>
    <w:p w:rsidR="005E78A3" w:rsidRPr="005E78A3" w:rsidRDefault="005E78A3" w:rsidP="00AE20E7">
      <w:pPr>
        <w:suppressAutoHyphens w:val="0"/>
        <w:snapToGrid w:val="0"/>
        <w:ind w:left="425" w:hanging="425"/>
        <w:jc w:val="both"/>
        <w:rPr>
          <w:sz w:val="20"/>
          <w:szCs w:val="20"/>
        </w:rPr>
        <w:sectPr w:rsidR="005E78A3" w:rsidRPr="005E78A3" w:rsidSect="00657C67">
          <w:headerReference w:type="default" r:id="rId33"/>
          <w:footerReference w:type="even" r:id="rId34"/>
          <w:footerReference w:type="default" r:id="rId35"/>
          <w:type w:val="continuous"/>
          <w:pgSz w:w="12240" w:h="15840" w:code="1"/>
          <w:pgMar w:top="1440" w:right="1440" w:bottom="1440" w:left="1440" w:header="720" w:footer="720" w:gutter="0"/>
          <w:cols w:num="2" w:space="600"/>
          <w:docGrid w:linePitch="360"/>
        </w:sectPr>
      </w:pPr>
    </w:p>
    <w:p w:rsidR="005E78A3" w:rsidRDefault="005E78A3" w:rsidP="00AE20E7">
      <w:pPr>
        <w:suppressAutoHyphens w:val="0"/>
        <w:snapToGrid w:val="0"/>
        <w:ind w:left="425" w:hanging="425"/>
        <w:jc w:val="both"/>
        <w:rPr>
          <w:sz w:val="20"/>
          <w:szCs w:val="20"/>
          <w:lang w:eastAsia="zh-CN"/>
        </w:rPr>
      </w:pPr>
    </w:p>
    <w:p w:rsidR="00657C67" w:rsidRDefault="00657C67" w:rsidP="00AE20E7">
      <w:pPr>
        <w:suppressAutoHyphens w:val="0"/>
        <w:snapToGrid w:val="0"/>
        <w:ind w:left="425" w:hanging="425"/>
        <w:jc w:val="both"/>
        <w:rPr>
          <w:sz w:val="20"/>
          <w:szCs w:val="20"/>
          <w:lang w:eastAsia="zh-CN"/>
        </w:rPr>
      </w:pPr>
    </w:p>
    <w:p w:rsidR="00657C67" w:rsidRPr="005E78A3" w:rsidRDefault="00657C67" w:rsidP="00AE20E7">
      <w:pPr>
        <w:suppressAutoHyphens w:val="0"/>
        <w:snapToGrid w:val="0"/>
        <w:ind w:left="425" w:hanging="425"/>
        <w:jc w:val="both"/>
        <w:rPr>
          <w:sz w:val="20"/>
          <w:szCs w:val="20"/>
          <w:lang w:eastAsia="zh-CN"/>
        </w:rPr>
      </w:pPr>
      <w:r>
        <w:rPr>
          <w:rFonts w:hint="eastAsia"/>
          <w:sz w:val="20"/>
          <w:szCs w:val="20"/>
          <w:lang w:eastAsia="zh-CN"/>
        </w:rPr>
        <w:t xml:space="preserve"> </w:t>
      </w:r>
    </w:p>
    <w:p w:rsidR="004D0467" w:rsidRPr="005E78A3" w:rsidRDefault="005E78A3" w:rsidP="00AE20E7">
      <w:pPr>
        <w:suppressAutoHyphens w:val="0"/>
        <w:snapToGrid w:val="0"/>
        <w:ind w:left="425" w:hanging="425"/>
        <w:jc w:val="both"/>
        <w:rPr>
          <w:sz w:val="20"/>
          <w:szCs w:val="20"/>
        </w:rPr>
      </w:pPr>
      <w:r w:rsidRPr="005E78A3">
        <w:rPr>
          <w:sz w:val="20"/>
          <w:szCs w:val="20"/>
        </w:rPr>
        <w:t>3/17/2018</w:t>
      </w:r>
    </w:p>
    <w:sectPr w:rsidR="004D0467" w:rsidRPr="005E78A3" w:rsidSect="005E78A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33" w:rsidRDefault="00723133">
      <w:r>
        <w:separator/>
      </w:r>
    </w:p>
  </w:endnote>
  <w:endnote w:type="continuationSeparator" w:id="0">
    <w:p w:rsidR="00723133" w:rsidRDefault="00723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Gothic-Book">
    <w:altName w:val="MS Mincho"/>
    <w:panose1 w:val="00000000000000000000"/>
    <w:charset w:val="80"/>
    <w:family w:val="auto"/>
    <w:notTrueType/>
    <w:pitch w:val="default"/>
    <w:sig w:usb0="00000003" w:usb1="08070000" w:usb2="00000010" w:usb3="00000000" w:csb0="00020001" w:csb1="00000000"/>
  </w:font>
  <w:font w:name="MixageHL2">
    <w:altName w:val="MS Mincho"/>
    <w:panose1 w:val="00000000000000000000"/>
    <w:charset w:val="80"/>
    <w:family w:val="roman"/>
    <w:notTrueType/>
    <w:pitch w:val="default"/>
    <w:sig w:usb0="00000001" w:usb1="08070000" w:usb2="00000010" w:usb3="00000000" w:csb0="00020000" w:csb1="00000000"/>
  </w:font>
  <w:font w:name="MixageHL2-Italic">
    <w:altName w:val="MS Gothic"/>
    <w:panose1 w:val="00000000000000000000"/>
    <w:charset w:val="80"/>
    <w:family w:val="swiss"/>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Default="00BA4F2E" w:rsidP="00B3167C">
    <w:pPr>
      <w:pStyle w:val="Footer"/>
      <w:framePr w:wrap="around" w:vAnchor="text" w:hAnchor="margin" w:xAlign="center" w:y="1"/>
      <w:rPr>
        <w:rStyle w:val="PageNumber"/>
      </w:rPr>
    </w:pPr>
    <w:r>
      <w:rPr>
        <w:rStyle w:val="PageNumber"/>
      </w:rPr>
      <w:fldChar w:fldCharType="begin"/>
    </w:r>
    <w:r w:rsidR="005E78A3">
      <w:rPr>
        <w:rStyle w:val="PageNumber"/>
      </w:rPr>
      <w:instrText xml:space="preserve">PAGE  </w:instrText>
    </w:r>
    <w:r>
      <w:rPr>
        <w:rStyle w:val="PageNumber"/>
      </w:rPr>
      <w:fldChar w:fldCharType="end"/>
    </w:r>
  </w:p>
  <w:p w:rsidR="005E78A3" w:rsidRDefault="005E78A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Pr="008F4346" w:rsidRDefault="00BA4F2E" w:rsidP="008F4346">
    <w:pPr>
      <w:jc w:val="center"/>
      <w:rPr>
        <w:sz w:val="20"/>
      </w:rPr>
    </w:pPr>
    <w:r w:rsidRPr="008F4346">
      <w:rPr>
        <w:sz w:val="20"/>
      </w:rPr>
      <w:fldChar w:fldCharType="begin"/>
    </w:r>
    <w:r w:rsidR="008F4346" w:rsidRPr="008F4346">
      <w:rPr>
        <w:sz w:val="20"/>
      </w:rPr>
      <w:instrText xml:space="preserve"> page </w:instrText>
    </w:r>
    <w:r w:rsidRPr="008F4346">
      <w:rPr>
        <w:sz w:val="20"/>
      </w:rPr>
      <w:fldChar w:fldCharType="separate"/>
    </w:r>
    <w:r w:rsidR="00B93CAD">
      <w:rPr>
        <w:noProof/>
        <w:sz w:val="20"/>
      </w:rPr>
      <w:t>59</w:t>
    </w:r>
    <w:r w:rsidRPr="008F4346">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EC" w:rsidRDefault="00BA4F2E" w:rsidP="00B3167C">
    <w:pPr>
      <w:pStyle w:val="Footer"/>
      <w:framePr w:wrap="around" w:vAnchor="text" w:hAnchor="margin" w:xAlign="center" w:y="1"/>
      <w:rPr>
        <w:rStyle w:val="PageNumber"/>
      </w:rPr>
    </w:pPr>
    <w:r>
      <w:rPr>
        <w:rStyle w:val="PageNumber"/>
      </w:rPr>
      <w:fldChar w:fldCharType="begin"/>
    </w:r>
    <w:r w:rsidR="005774EC">
      <w:rPr>
        <w:rStyle w:val="PageNumber"/>
      </w:rPr>
      <w:instrText xml:space="preserve">PAGE  </w:instrText>
    </w:r>
    <w:r>
      <w:rPr>
        <w:rStyle w:val="PageNumber"/>
      </w:rPr>
      <w:fldChar w:fldCharType="end"/>
    </w:r>
  </w:p>
  <w:p w:rsidR="005774EC" w:rsidRDefault="005774E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EC" w:rsidRPr="008F4346" w:rsidRDefault="00BA4F2E" w:rsidP="008F4346">
    <w:pPr>
      <w:jc w:val="center"/>
      <w:rPr>
        <w:sz w:val="20"/>
      </w:rPr>
    </w:pPr>
    <w:r w:rsidRPr="008F4346">
      <w:rPr>
        <w:sz w:val="20"/>
      </w:rPr>
      <w:fldChar w:fldCharType="begin"/>
    </w:r>
    <w:r w:rsidR="008F4346" w:rsidRPr="008F4346">
      <w:rPr>
        <w:sz w:val="20"/>
      </w:rPr>
      <w:instrText xml:space="preserve"> page </w:instrText>
    </w:r>
    <w:r w:rsidRPr="008F4346">
      <w:rPr>
        <w:sz w:val="20"/>
      </w:rPr>
      <w:fldChar w:fldCharType="separate"/>
    </w:r>
    <w:r w:rsidR="00B93CAD">
      <w:rPr>
        <w:noProof/>
        <w:sz w:val="20"/>
      </w:rPr>
      <w:t>60</w:t>
    </w:r>
    <w:r w:rsidRPr="008F434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Pr="008F4346" w:rsidRDefault="00BA4F2E" w:rsidP="008F4346">
    <w:pPr>
      <w:jc w:val="center"/>
      <w:rPr>
        <w:sz w:val="20"/>
      </w:rPr>
    </w:pPr>
    <w:r w:rsidRPr="008F4346">
      <w:rPr>
        <w:sz w:val="20"/>
      </w:rPr>
      <w:fldChar w:fldCharType="begin"/>
    </w:r>
    <w:r w:rsidR="008F4346" w:rsidRPr="008F4346">
      <w:rPr>
        <w:sz w:val="20"/>
      </w:rPr>
      <w:instrText xml:space="preserve"> page </w:instrText>
    </w:r>
    <w:r w:rsidRPr="008F4346">
      <w:rPr>
        <w:sz w:val="20"/>
      </w:rPr>
      <w:fldChar w:fldCharType="separate"/>
    </w:r>
    <w:r w:rsidR="00B93CAD">
      <w:rPr>
        <w:noProof/>
        <w:sz w:val="20"/>
      </w:rPr>
      <w:t>54</w:t>
    </w:r>
    <w:r w:rsidRPr="008F434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Default="00BA4F2E" w:rsidP="00B3167C">
    <w:pPr>
      <w:pStyle w:val="Footer"/>
      <w:framePr w:wrap="around" w:vAnchor="text" w:hAnchor="margin" w:xAlign="center" w:y="1"/>
      <w:rPr>
        <w:rStyle w:val="PageNumber"/>
      </w:rPr>
    </w:pPr>
    <w:r>
      <w:rPr>
        <w:rStyle w:val="PageNumber"/>
      </w:rPr>
      <w:fldChar w:fldCharType="begin"/>
    </w:r>
    <w:r w:rsidR="005E78A3">
      <w:rPr>
        <w:rStyle w:val="PageNumber"/>
      </w:rPr>
      <w:instrText xml:space="preserve">PAGE  </w:instrText>
    </w:r>
    <w:r>
      <w:rPr>
        <w:rStyle w:val="PageNumber"/>
      </w:rPr>
      <w:fldChar w:fldCharType="end"/>
    </w:r>
  </w:p>
  <w:p w:rsidR="005E78A3" w:rsidRDefault="005E78A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Pr="008F4346" w:rsidRDefault="00BA4F2E" w:rsidP="008F4346">
    <w:pPr>
      <w:jc w:val="center"/>
      <w:rPr>
        <w:sz w:val="20"/>
      </w:rPr>
    </w:pPr>
    <w:r w:rsidRPr="008F4346">
      <w:rPr>
        <w:sz w:val="20"/>
      </w:rPr>
      <w:fldChar w:fldCharType="begin"/>
    </w:r>
    <w:r w:rsidR="008F4346" w:rsidRPr="008F4346">
      <w:rPr>
        <w:sz w:val="20"/>
      </w:rPr>
      <w:instrText xml:space="preserve"> page </w:instrText>
    </w:r>
    <w:r w:rsidRPr="008F4346">
      <w:rPr>
        <w:sz w:val="20"/>
      </w:rPr>
      <w:fldChar w:fldCharType="separate"/>
    </w:r>
    <w:r w:rsidR="00B93CAD">
      <w:rPr>
        <w:noProof/>
        <w:sz w:val="20"/>
      </w:rPr>
      <w:t>55</w:t>
    </w:r>
    <w:r w:rsidRPr="008F434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Default="00BA4F2E" w:rsidP="00B3167C">
    <w:pPr>
      <w:pStyle w:val="Footer"/>
      <w:framePr w:wrap="around" w:vAnchor="text" w:hAnchor="margin" w:xAlign="center" w:y="1"/>
      <w:rPr>
        <w:rStyle w:val="PageNumber"/>
      </w:rPr>
    </w:pPr>
    <w:r>
      <w:rPr>
        <w:rStyle w:val="PageNumber"/>
      </w:rPr>
      <w:fldChar w:fldCharType="begin"/>
    </w:r>
    <w:r w:rsidR="005E78A3">
      <w:rPr>
        <w:rStyle w:val="PageNumber"/>
      </w:rPr>
      <w:instrText xml:space="preserve">PAGE  </w:instrText>
    </w:r>
    <w:r>
      <w:rPr>
        <w:rStyle w:val="PageNumber"/>
      </w:rPr>
      <w:fldChar w:fldCharType="end"/>
    </w:r>
  </w:p>
  <w:p w:rsidR="005E78A3" w:rsidRDefault="005E78A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Pr="00B3167C" w:rsidRDefault="00BA4F2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5E78A3" w:rsidRPr="00B3167C">
      <w:rPr>
        <w:rStyle w:val="PageNumber"/>
        <w:sz w:val="20"/>
        <w:szCs w:val="20"/>
      </w:rPr>
      <w:instrText xml:space="preserve">PAGE  </w:instrText>
    </w:r>
    <w:r w:rsidRPr="00B3167C">
      <w:rPr>
        <w:rStyle w:val="PageNumber"/>
        <w:sz w:val="20"/>
        <w:szCs w:val="20"/>
      </w:rPr>
      <w:fldChar w:fldCharType="separate"/>
    </w:r>
    <w:r w:rsidR="00657C67">
      <w:rPr>
        <w:rStyle w:val="PageNumber"/>
        <w:noProof/>
        <w:sz w:val="20"/>
        <w:szCs w:val="20"/>
      </w:rPr>
      <w:t>3</w:t>
    </w:r>
    <w:r w:rsidRPr="00B3167C">
      <w:rPr>
        <w:rStyle w:val="PageNumber"/>
        <w:sz w:val="20"/>
        <w:szCs w:val="20"/>
      </w:rPr>
      <w:fldChar w:fldCharType="end"/>
    </w:r>
  </w:p>
  <w:p w:rsidR="005E78A3" w:rsidRDefault="00BA4F2E" w:rsidP="006E6ACB">
    <w:pPr>
      <w:jc w:val="center"/>
      <w:rPr>
        <w:lang w:eastAsia="zh-CN"/>
      </w:rPr>
    </w:pPr>
    <w:hyperlink r:id="rId1" w:history="1">
      <w:r w:rsidR="005E78A3">
        <w:rPr>
          <w:rStyle w:val="Hyperlink"/>
          <w:rFonts w:cs="Calibri"/>
          <w:sz w:val="20"/>
          <w:szCs w:val="20"/>
        </w:rPr>
        <w:t>http://www.sciencepub.net</w:t>
      </w:r>
      <w:r w:rsidR="005E78A3">
        <w:rPr>
          <w:rStyle w:val="Hyperlink"/>
          <w:sz w:val="20"/>
          <w:szCs w:val="20"/>
        </w:rPr>
        <w:t>/newyork</w:t>
      </w:r>
    </w:hyperlink>
    <w:r w:rsidR="005E78A3">
      <w:rPr>
        <w:bCs/>
        <w:sz w:val="20"/>
      </w:rPr>
      <w:t xml:space="preserve">                        </w:t>
    </w:r>
    <w:r w:rsidR="005E78A3">
      <w:rPr>
        <w:bCs/>
        <w:sz w:val="20"/>
      </w:rPr>
      <w:tab/>
    </w:r>
    <w:r w:rsidR="005E78A3">
      <w:rPr>
        <w:bCs/>
        <w:sz w:val="20"/>
      </w:rPr>
      <w:tab/>
    </w:r>
    <w:r w:rsidR="005E78A3">
      <w:rPr>
        <w:bCs/>
        <w:sz w:val="20"/>
      </w:rPr>
      <w:tab/>
      <w:t xml:space="preserve">                   </w:t>
    </w:r>
    <w:hyperlink r:id="rId2" w:history="1">
      <w:r w:rsidR="005E78A3">
        <w:rPr>
          <w:rStyle w:val="Hyperlink"/>
          <w:bCs/>
          <w:sz w:val="20"/>
        </w:rPr>
        <w:t>newyorksci@gmail.com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Default="00BA4F2E" w:rsidP="00B3167C">
    <w:pPr>
      <w:pStyle w:val="Footer"/>
      <w:framePr w:wrap="around" w:vAnchor="text" w:hAnchor="margin" w:xAlign="center" w:y="1"/>
      <w:rPr>
        <w:rStyle w:val="PageNumber"/>
      </w:rPr>
    </w:pPr>
    <w:r>
      <w:rPr>
        <w:rStyle w:val="PageNumber"/>
      </w:rPr>
      <w:fldChar w:fldCharType="begin"/>
    </w:r>
    <w:r w:rsidR="005E78A3">
      <w:rPr>
        <w:rStyle w:val="PageNumber"/>
      </w:rPr>
      <w:instrText xml:space="preserve">PAGE  </w:instrText>
    </w:r>
    <w:r>
      <w:rPr>
        <w:rStyle w:val="PageNumber"/>
      </w:rPr>
      <w:fldChar w:fldCharType="end"/>
    </w:r>
  </w:p>
  <w:p w:rsidR="005E78A3" w:rsidRDefault="005E78A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Pr="008F4346" w:rsidRDefault="00BA4F2E" w:rsidP="008F4346">
    <w:pPr>
      <w:jc w:val="center"/>
      <w:rPr>
        <w:sz w:val="20"/>
      </w:rPr>
    </w:pPr>
    <w:r w:rsidRPr="008F4346">
      <w:rPr>
        <w:sz w:val="20"/>
      </w:rPr>
      <w:fldChar w:fldCharType="begin"/>
    </w:r>
    <w:r w:rsidR="008F4346" w:rsidRPr="008F4346">
      <w:rPr>
        <w:sz w:val="20"/>
      </w:rPr>
      <w:instrText xml:space="preserve"> page </w:instrText>
    </w:r>
    <w:r w:rsidRPr="008F4346">
      <w:rPr>
        <w:sz w:val="20"/>
      </w:rPr>
      <w:fldChar w:fldCharType="separate"/>
    </w:r>
    <w:r w:rsidR="00B93CAD">
      <w:rPr>
        <w:noProof/>
        <w:sz w:val="20"/>
      </w:rPr>
      <w:t>57</w:t>
    </w:r>
    <w:r w:rsidRPr="008F434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Default="00BA4F2E" w:rsidP="00B3167C">
    <w:pPr>
      <w:pStyle w:val="Footer"/>
      <w:framePr w:wrap="around" w:vAnchor="text" w:hAnchor="margin" w:xAlign="center" w:y="1"/>
      <w:rPr>
        <w:rStyle w:val="PageNumber"/>
      </w:rPr>
    </w:pPr>
    <w:r>
      <w:rPr>
        <w:rStyle w:val="PageNumber"/>
      </w:rPr>
      <w:fldChar w:fldCharType="begin"/>
    </w:r>
    <w:r w:rsidR="005E78A3">
      <w:rPr>
        <w:rStyle w:val="PageNumber"/>
      </w:rPr>
      <w:instrText xml:space="preserve">PAGE  </w:instrText>
    </w:r>
    <w:r>
      <w:rPr>
        <w:rStyle w:val="PageNumber"/>
      </w:rPr>
      <w:fldChar w:fldCharType="end"/>
    </w:r>
  </w:p>
  <w:p w:rsidR="005E78A3" w:rsidRDefault="005E78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33" w:rsidRDefault="00723133">
      <w:r>
        <w:separator/>
      </w:r>
    </w:p>
  </w:footnote>
  <w:footnote w:type="continuationSeparator" w:id="0">
    <w:p w:rsidR="00723133" w:rsidRDefault="00723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46" w:rsidRPr="008F4346" w:rsidRDefault="008F4346" w:rsidP="008F4346">
    <w:pPr>
      <w:pBdr>
        <w:bottom w:val="thinThickMediumGap" w:sz="12" w:space="1" w:color="auto"/>
      </w:pBdr>
      <w:tabs>
        <w:tab w:val="left" w:pos="851"/>
        <w:tab w:val="right" w:pos="8364"/>
      </w:tabs>
      <w:adjustRightInd w:val="0"/>
      <w:snapToGrid w:val="0"/>
      <w:jc w:val="both"/>
      <w:rPr>
        <w:iCs/>
        <w:sz w:val="20"/>
        <w:szCs w:val="20"/>
      </w:rPr>
    </w:pPr>
    <w:r w:rsidRPr="008F4346">
      <w:rPr>
        <w:rFonts w:hint="eastAsia"/>
        <w:sz w:val="20"/>
        <w:szCs w:val="20"/>
      </w:rPr>
      <w:tab/>
    </w:r>
    <w:r w:rsidRPr="008F4346">
      <w:rPr>
        <w:sz w:val="20"/>
        <w:szCs w:val="20"/>
      </w:rPr>
      <w:t>New York Science Journal 201</w:t>
    </w:r>
    <w:r w:rsidRPr="008F4346">
      <w:rPr>
        <w:rFonts w:hint="eastAsia"/>
        <w:sz w:val="20"/>
        <w:szCs w:val="20"/>
      </w:rPr>
      <w:t>8</w:t>
    </w:r>
    <w:r w:rsidRPr="008F4346">
      <w:rPr>
        <w:sz w:val="20"/>
        <w:szCs w:val="20"/>
      </w:rPr>
      <w:t>;</w:t>
    </w:r>
    <w:r w:rsidRPr="008F4346">
      <w:rPr>
        <w:rFonts w:hint="eastAsia"/>
        <w:sz w:val="20"/>
        <w:szCs w:val="20"/>
      </w:rPr>
      <w:t>11</w:t>
    </w:r>
    <w:r w:rsidRPr="008F4346">
      <w:rPr>
        <w:sz w:val="20"/>
        <w:szCs w:val="20"/>
      </w:rPr>
      <w:t>(</w:t>
    </w:r>
    <w:r w:rsidRPr="008F4346">
      <w:rPr>
        <w:rFonts w:hint="eastAsia"/>
        <w:sz w:val="20"/>
        <w:szCs w:val="20"/>
      </w:rPr>
      <w:t>3</w:t>
    </w:r>
    <w:r w:rsidRPr="008F4346">
      <w:rPr>
        <w:sz w:val="20"/>
        <w:szCs w:val="20"/>
      </w:rPr>
      <w:t>)</w:t>
    </w:r>
    <w:r w:rsidRPr="008F4346">
      <w:rPr>
        <w:iCs/>
        <w:sz w:val="20"/>
        <w:szCs w:val="20"/>
      </w:rPr>
      <w:t xml:space="preserve">     </w:t>
    </w:r>
    <w:r w:rsidRPr="008F4346">
      <w:rPr>
        <w:rFonts w:hint="eastAsia"/>
        <w:iCs/>
        <w:sz w:val="20"/>
        <w:szCs w:val="20"/>
      </w:rPr>
      <w:tab/>
    </w:r>
    <w:r w:rsidRPr="008F4346">
      <w:rPr>
        <w:iCs/>
        <w:sz w:val="20"/>
        <w:szCs w:val="20"/>
      </w:rPr>
      <w:t xml:space="preserve"> </w:t>
    </w:r>
    <w:r w:rsidRPr="008F4346">
      <w:rPr>
        <w:rFonts w:hint="eastAsia"/>
        <w:iCs/>
        <w:sz w:val="20"/>
        <w:szCs w:val="20"/>
      </w:rPr>
      <w:t xml:space="preserve"> </w:t>
    </w:r>
    <w:r w:rsidRPr="008F4346">
      <w:rPr>
        <w:iCs/>
        <w:sz w:val="20"/>
        <w:szCs w:val="20"/>
      </w:rPr>
      <w:t xml:space="preserve">   </w:t>
    </w:r>
    <w:hyperlink r:id="rId1" w:history="1">
      <w:r w:rsidRPr="008F4346">
        <w:rPr>
          <w:rStyle w:val="Hyperlink"/>
          <w:sz w:val="20"/>
          <w:szCs w:val="20"/>
        </w:rPr>
        <w:t>http://www.sciencepub.net/newyork</w:t>
      </w:r>
    </w:hyperlink>
  </w:p>
  <w:p w:rsidR="008F4346" w:rsidRPr="008F4346" w:rsidRDefault="008F4346" w:rsidP="008F4346">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46" w:rsidRPr="008F4346" w:rsidRDefault="008F4346" w:rsidP="008F4346">
    <w:pPr>
      <w:pBdr>
        <w:bottom w:val="thinThickMediumGap" w:sz="12" w:space="1" w:color="auto"/>
      </w:pBdr>
      <w:tabs>
        <w:tab w:val="left" w:pos="851"/>
        <w:tab w:val="right" w:pos="8364"/>
      </w:tabs>
      <w:adjustRightInd w:val="0"/>
      <w:snapToGrid w:val="0"/>
      <w:jc w:val="both"/>
      <w:rPr>
        <w:iCs/>
        <w:sz w:val="20"/>
        <w:szCs w:val="20"/>
      </w:rPr>
    </w:pPr>
    <w:r w:rsidRPr="008F4346">
      <w:rPr>
        <w:rFonts w:hint="eastAsia"/>
        <w:sz w:val="20"/>
        <w:szCs w:val="20"/>
      </w:rPr>
      <w:tab/>
    </w:r>
    <w:r w:rsidRPr="008F4346">
      <w:rPr>
        <w:sz w:val="20"/>
        <w:szCs w:val="20"/>
      </w:rPr>
      <w:t>New York Science Journal 201</w:t>
    </w:r>
    <w:r w:rsidRPr="008F4346">
      <w:rPr>
        <w:rFonts w:hint="eastAsia"/>
        <w:sz w:val="20"/>
        <w:szCs w:val="20"/>
      </w:rPr>
      <w:t>8</w:t>
    </w:r>
    <w:r w:rsidRPr="008F4346">
      <w:rPr>
        <w:sz w:val="20"/>
        <w:szCs w:val="20"/>
      </w:rPr>
      <w:t>;</w:t>
    </w:r>
    <w:r w:rsidRPr="008F4346">
      <w:rPr>
        <w:rFonts w:hint="eastAsia"/>
        <w:sz w:val="20"/>
        <w:szCs w:val="20"/>
      </w:rPr>
      <w:t>11</w:t>
    </w:r>
    <w:r w:rsidRPr="008F4346">
      <w:rPr>
        <w:sz w:val="20"/>
        <w:szCs w:val="20"/>
      </w:rPr>
      <w:t>(</w:t>
    </w:r>
    <w:r w:rsidRPr="008F4346">
      <w:rPr>
        <w:rFonts w:hint="eastAsia"/>
        <w:sz w:val="20"/>
        <w:szCs w:val="20"/>
      </w:rPr>
      <w:t>3</w:t>
    </w:r>
    <w:r w:rsidRPr="008F4346">
      <w:rPr>
        <w:sz w:val="20"/>
        <w:szCs w:val="20"/>
      </w:rPr>
      <w:t>)</w:t>
    </w:r>
    <w:r w:rsidRPr="008F4346">
      <w:rPr>
        <w:iCs/>
        <w:sz w:val="20"/>
        <w:szCs w:val="20"/>
      </w:rPr>
      <w:t xml:space="preserve">     </w:t>
    </w:r>
    <w:r w:rsidRPr="008F4346">
      <w:rPr>
        <w:rFonts w:hint="eastAsia"/>
        <w:iCs/>
        <w:sz w:val="20"/>
        <w:szCs w:val="20"/>
      </w:rPr>
      <w:tab/>
    </w:r>
    <w:r w:rsidRPr="008F4346">
      <w:rPr>
        <w:iCs/>
        <w:sz w:val="20"/>
        <w:szCs w:val="20"/>
      </w:rPr>
      <w:t xml:space="preserve"> </w:t>
    </w:r>
    <w:r w:rsidRPr="008F4346">
      <w:rPr>
        <w:rFonts w:hint="eastAsia"/>
        <w:iCs/>
        <w:sz w:val="20"/>
        <w:szCs w:val="20"/>
      </w:rPr>
      <w:t xml:space="preserve"> </w:t>
    </w:r>
    <w:r w:rsidRPr="008F4346">
      <w:rPr>
        <w:iCs/>
        <w:sz w:val="20"/>
        <w:szCs w:val="20"/>
      </w:rPr>
      <w:t xml:space="preserve">   </w:t>
    </w:r>
    <w:hyperlink r:id="rId1" w:history="1">
      <w:r w:rsidRPr="008F4346">
        <w:rPr>
          <w:rStyle w:val="Hyperlink"/>
          <w:sz w:val="20"/>
          <w:szCs w:val="20"/>
        </w:rPr>
        <w:t>http://www.sciencepub.net/newyork</w:t>
      </w:r>
    </w:hyperlink>
  </w:p>
  <w:p w:rsidR="008F4346" w:rsidRPr="008F4346" w:rsidRDefault="008F4346" w:rsidP="008F4346">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A3" w:rsidRPr="004101AC" w:rsidRDefault="005E78A3" w:rsidP="003246A8">
    <w:pPr>
      <w:pBdr>
        <w:bottom w:val="thinThickMediumGap" w:sz="12" w:space="1" w:color="auto"/>
      </w:pBdr>
      <w:jc w:val="center"/>
      <w:rPr>
        <w:iCs/>
        <w:sz w:val="20"/>
      </w:rPr>
    </w:pPr>
    <w:r>
      <w:rPr>
        <w:sz w:val="20"/>
      </w:rPr>
      <w:t>New York Science Journal 201</w:t>
    </w:r>
    <w:r>
      <w:rPr>
        <w:rFonts w:hint="eastAsia"/>
        <w:sz w:val="20"/>
        <w:lang w:eastAsia="zh-CN"/>
      </w:rPr>
      <w:t>8</w:t>
    </w:r>
    <w:r w:rsidRPr="004101AC">
      <w:rPr>
        <w:sz w:val="20"/>
      </w:rPr>
      <w:t>;</w:t>
    </w:r>
    <w:r>
      <w:rPr>
        <w:sz w:val="20"/>
      </w:rPr>
      <w:t>1</w:t>
    </w:r>
    <w:r>
      <w:rPr>
        <w:rFonts w:hint="eastAsia"/>
        <w:sz w:val="20"/>
        <w:lang w:eastAsia="zh-CN"/>
      </w:rPr>
      <w:t>1</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5E78A3" w:rsidRPr="00606CD7" w:rsidRDefault="005E78A3" w:rsidP="003246A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46" w:rsidRPr="008F4346" w:rsidRDefault="008F4346" w:rsidP="008F4346">
    <w:pPr>
      <w:pBdr>
        <w:bottom w:val="thinThickMediumGap" w:sz="12" w:space="1" w:color="auto"/>
      </w:pBdr>
      <w:tabs>
        <w:tab w:val="left" w:pos="851"/>
        <w:tab w:val="right" w:pos="8364"/>
      </w:tabs>
      <w:adjustRightInd w:val="0"/>
      <w:snapToGrid w:val="0"/>
      <w:jc w:val="both"/>
      <w:rPr>
        <w:iCs/>
        <w:sz w:val="20"/>
        <w:szCs w:val="20"/>
      </w:rPr>
    </w:pPr>
    <w:r w:rsidRPr="008F4346">
      <w:rPr>
        <w:rFonts w:hint="eastAsia"/>
        <w:sz w:val="20"/>
        <w:szCs w:val="20"/>
      </w:rPr>
      <w:tab/>
    </w:r>
    <w:r w:rsidRPr="008F4346">
      <w:rPr>
        <w:sz w:val="20"/>
        <w:szCs w:val="20"/>
      </w:rPr>
      <w:t>New York Science Journal 201</w:t>
    </w:r>
    <w:r w:rsidRPr="008F4346">
      <w:rPr>
        <w:rFonts w:hint="eastAsia"/>
        <w:sz w:val="20"/>
        <w:szCs w:val="20"/>
      </w:rPr>
      <w:t>8</w:t>
    </w:r>
    <w:r w:rsidRPr="008F4346">
      <w:rPr>
        <w:sz w:val="20"/>
        <w:szCs w:val="20"/>
      </w:rPr>
      <w:t>;</w:t>
    </w:r>
    <w:r w:rsidRPr="008F4346">
      <w:rPr>
        <w:rFonts w:hint="eastAsia"/>
        <w:sz w:val="20"/>
        <w:szCs w:val="20"/>
      </w:rPr>
      <w:t>11</w:t>
    </w:r>
    <w:r w:rsidRPr="008F4346">
      <w:rPr>
        <w:sz w:val="20"/>
        <w:szCs w:val="20"/>
      </w:rPr>
      <w:t>(</w:t>
    </w:r>
    <w:r w:rsidRPr="008F4346">
      <w:rPr>
        <w:rFonts w:hint="eastAsia"/>
        <w:sz w:val="20"/>
        <w:szCs w:val="20"/>
      </w:rPr>
      <w:t>3</w:t>
    </w:r>
    <w:r w:rsidRPr="008F4346">
      <w:rPr>
        <w:sz w:val="20"/>
        <w:szCs w:val="20"/>
      </w:rPr>
      <w:t>)</w:t>
    </w:r>
    <w:r w:rsidRPr="008F4346">
      <w:rPr>
        <w:iCs/>
        <w:sz w:val="20"/>
        <w:szCs w:val="20"/>
      </w:rPr>
      <w:t xml:space="preserve">     </w:t>
    </w:r>
    <w:r w:rsidRPr="008F4346">
      <w:rPr>
        <w:rFonts w:hint="eastAsia"/>
        <w:iCs/>
        <w:sz w:val="20"/>
        <w:szCs w:val="20"/>
      </w:rPr>
      <w:tab/>
    </w:r>
    <w:r w:rsidRPr="008F4346">
      <w:rPr>
        <w:iCs/>
        <w:sz w:val="20"/>
        <w:szCs w:val="20"/>
      </w:rPr>
      <w:t xml:space="preserve"> </w:t>
    </w:r>
    <w:r w:rsidRPr="008F4346">
      <w:rPr>
        <w:rFonts w:hint="eastAsia"/>
        <w:iCs/>
        <w:sz w:val="20"/>
        <w:szCs w:val="20"/>
      </w:rPr>
      <w:t xml:space="preserve"> </w:t>
    </w:r>
    <w:r w:rsidRPr="008F4346">
      <w:rPr>
        <w:iCs/>
        <w:sz w:val="20"/>
        <w:szCs w:val="20"/>
      </w:rPr>
      <w:t xml:space="preserve">   </w:t>
    </w:r>
    <w:hyperlink r:id="rId1" w:history="1">
      <w:r w:rsidRPr="008F4346">
        <w:rPr>
          <w:rStyle w:val="Hyperlink"/>
          <w:sz w:val="20"/>
          <w:szCs w:val="20"/>
        </w:rPr>
        <w:t>http://www.sciencepub.net/newyork</w:t>
      </w:r>
    </w:hyperlink>
  </w:p>
  <w:p w:rsidR="008F4346" w:rsidRPr="008F4346" w:rsidRDefault="008F4346" w:rsidP="008F4346">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46" w:rsidRPr="008F4346" w:rsidRDefault="008F4346" w:rsidP="008F4346">
    <w:pPr>
      <w:pBdr>
        <w:bottom w:val="thinThickMediumGap" w:sz="12" w:space="1" w:color="auto"/>
      </w:pBdr>
      <w:tabs>
        <w:tab w:val="left" w:pos="851"/>
        <w:tab w:val="right" w:pos="8364"/>
      </w:tabs>
      <w:adjustRightInd w:val="0"/>
      <w:snapToGrid w:val="0"/>
      <w:jc w:val="both"/>
      <w:rPr>
        <w:iCs/>
        <w:sz w:val="20"/>
        <w:szCs w:val="20"/>
      </w:rPr>
    </w:pPr>
    <w:r w:rsidRPr="008F4346">
      <w:rPr>
        <w:rFonts w:hint="eastAsia"/>
        <w:sz w:val="20"/>
        <w:szCs w:val="20"/>
      </w:rPr>
      <w:tab/>
    </w:r>
    <w:r w:rsidRPr="008F4346">
      <w:rPr>
        <w:sz w:val="20"/>
        <w:szCs w:val="20"/>
      </w:rPr>
      <w:t>New York Science Journal 201</w:t>
    </w:r>
    <w:r w:rsidRPr="008F4346">
      <w:rPr>
        <w:rFonts w:hint="eastAsia"/>
        <w:sz w:val="20"/>
        <w:szCs w:val="20"/>
      </w:rPr>
      <w:t>8</w:t>
    </w:r>
    <w:r w:rsidRPr="008F4346">
      <w:rPr>
        <w:sz w:val="20"/>
        <w:szCs w:val="20"/>
      </w:rPr>
      <w:t>;</w:t>
    </w:r>
    <w:r w:rsidRPr="008F4346">
      <w:rPr>
        <w:rFonts w:hint="eastAsia"/>
        <w:sz w:val="20"/>
        <w:szCs w:val="20"/>
      </w:rPr>
      <w:t>11</w:t>
    </w:r>
    <w:r w:rsidRPr="008F4346">
      <w:rPr>
        <w:sz w:val="20"/>
        <w:szCs w:val="20"/>
      </w:rPr>
      <w:t>(</w:t>
    </w:r>
    <w:r w:rsidRPr="008F4346">
      <w:rPr>
        <w:rFonts w:hint="eastAsia"/>
        <w:sz w:val="20"/>
        <w:szCs w:val="20"/>
      </w:rPr>
      <w:t>3</w:t>
    </w:r>
    <w:r w:rsidRPr="008F4346">
      <w:rPr>
        <w:sz w:val="20"/>
        <w:szCs w:val="20"/>
      </w:rPr>
      <w:t>)</w:t>
    </w:r>
    <w:r w:rsidRPr="008F4346">
      <w:rPr>
        <w:iCs/>
        <w:sz w:val="20"/>
        <w:szCs w:val="20"/>
      </w:rPr>
      <w:t xml:space="preserve">     </w:t>
    </w:r>
    <w:r w:rsidRPr="008F4346">
      <w:rPr>
        <w:rFonts w:hint="eastAsia"/>
        <w:iCs/>
        <w:sz w:val="20"/>
        <w:szCs w:val="20"/>
      </w:rPr>
      <w:tab/>
    </w:r>
    <w:r w:rsidRPr="008F4346">
      <w:rPr>
        <w:iCs/>
        <w:sz w:val="20"/>
        <w:szCs w:val="20"/>
      </w:rPr>
      <w:t xml:space="preserve"> </w:t>
    </w:r>
    <w:r w:rsidRPr="008F4346">
      <w:rPr>
        <w:rFonts w:hint="eastAsia"/>
        <w:iCs/>
        <w:sz w:val="20"/>
        <w:szCs w:val="20"/>
      </w:rPr>
      <w:t xml:space="preserve"> </w:t>
    </w:r>
    <w:r w:rsidRPr="008F4346">
      <w:rPr>
        <w:iCs/>
        <w:sz w:val="20"/>
        <w:szCs w:val="20"/>
      </w:rPr>
      <w:t xml:space="preserve">   </w:t>
    </w:r>
    <w:hyperlink r:id="rId1" w:history="1">
      <w:r w:rsidRPr="008F4346">
        <w:rPr>
          <w:rStyle w:val="Hyperlink"/>
          <w:sz w:val="20"/>
          <w:szCs w:val="20"/>
        </w:rPr>
        <w:t>http://www.sciencepub.net/newyork</w:t>
      </w:r>
    </w:hyperlink>
  </w:p>
  <w:p w:rsidR="008F4346" w:rsidRPr="008F4346" w:rsidRDefault="008F4346" w:rsidP="008F4346">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46" w:rsidRPr="008F4346" w:rsidRDefault="008F4346" w:rsidP="008F4346">
    <w:pPr>
      <w:pBdr>
        <w:bottom w:val="thinThickMediumGap" w:sz="12" w:space="1" w:color="auto"/>
      </w:pBdr>
      <w:tabs>
        <w:tab w:val="left" w:pos="851"/>
        <w:tab w:val="right" w:pos="8364"/>
      </w:tabs>
      <w:adjustRightInd w:val="0"/>
      <w:snapToGrid w:val="0"/>
      <w:jc w:val="both"/>
      <w:rPr>
        <w:iCs/>
        <w:sz w:val="20"/>
        <w:szCs w:val="20"/>
      </w:rPr>
    </w:pPr>
    <w:r w:rsidRPr="008F4346">
      <w:rPr>
        <w:rFonts w:hint="eastAsia"/>
        <w:sz w:val="20"/>
        <w:szCs w:val="20"/>
      </w:rPr>
      <w:tab/>
    </w:r>
    <w:r w:rsidRPr="008F4346">
      <w:rPr>
        <w:sz w:val="20"/>
        <w:szCs w:val="20"/>
      </w:rPr>
      <w:t>New York Science Journal 201</w:t>
    </w:r>
    <w:r w:rsidRPr="008F4346">
      <w:rPr>
        <w:rFonts w:hint="eastAsia"/>
        <w:sz w:val="20"/>
        <w:szCs w:val="20"/>
      </w:rPr>
      <w:t>8</w:t>
    </w:r>
    <w:r w:rsidRPr="008F4346">
      <w:rPr>
        <w:sz w:val="20"/>
        <w:szCs w:val="20"/>
      </w:rPr>
      <w:t>;</w:t>
    </w:r>
    <w:r w:rsidRPr="008F4346">
      <w:rPr>
        <w:rFonts w:hint="eastAsia"/>
        <w:sz w:val="20"/>
        <w:szCs w:val="20"/>
      </w:rPr>
      <w:t>11</w:t>
    </w:r>
    <w:r w:rsidRPr="008F4346">
      <w:rPr>
        <w:sz w:val="20"/>
        <w:szCs w:val="20"/>
      </w:rPr>
      <w:t>(</w:t>
    </w:r>
    <w:r w:rsidRPr="008F4346">
      <w:rPr>
        <w:rFonts w:hint="eastAsia"/>
        <w:sz w:val="20"/>
        <w:szCs w:val="20"/>
      </w:rPr>
      <w:t>3</w:t>
    </w:r>
    <w:r w:rsidRPr="008F4346">
      <w:rPr>
        <w:sz w:val="20"/>
        <w:szCs w:val="20"/>
      </w:rPr>
      <w:t>)</w:t>
    </w:r>
    <w:r w:rsidRPr="008F4346">
      <w:rPr>
        <w:iCs/>
        <w:sz w:val="20"/>
        <w:szCs w:val="20"/>
      </w:rPr>
      <w:t xml:space="preserve">     </w:t>
    </w:r>
    <w:r w:rsidRPr="008F4346">
      <w:rPr>
        <w:rFonts w:hint="eastAsia"/>
        <w:iCs/>
        <w:sz w:val="20"/>
        <w:szCs w:val="20"/>
      </w:rPr>
      <w:tab/>
    </w:r>
    <w:r w:rsidRPr="008F4346">
      <w:rPr>
        <w:iCs/>
        <w:sz w:val="20"/>
        <w:szCs w:val="20"/>
      </w:rPr>
      <w:t xml:space="preserve"> </w:t>
    </w:r>
    <w:r w:rsidRPr="008F4346">
      <w:rPr>
        <w:rFonts w:hint="eastAsia"/>
        <w:iCs/>
        <w:sz w:val="20"/>
        <w:szCs w:val="20"/>
      </w:rPr>
      <w:t xml:space="preserve"> </w:t>
    </w:r>
    <w:r w:rsidRPr="008F4346">
      <w:rPr>
        <w:iCs/>
        <w:sz w:val="20"/>
        <w:szCs w:val="20"/>
      </w:rPr>
      <w:t xml:space="preserve">   </w:t>
    </w:r>
    <w:hyperlink r:id="rId1" w:history="1">
      <w:r w:rsidRPr="008F4346">
        <w:rPr>
          <w:rStyle w:val="Hyperlink"/>
          <w:sz w:val="20"/>
          <w:szCs w:val="20"/>
        </w:rPr>
        <w:t>http://www.sciencepub.net/newyork</w:t>
      </w:r>
    </w:hyperlink>
  </w:p>
  <w:p w:rsidR="008F4346" w:rsidRPr="008F4346" w:rsidRDefault="008F4346" w:rsidP="008F4346">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91342C9"/>
    <w:multiLevelType w:val="hybridMultilevel"/>
    <w:tmpl w:val="D79E79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7650"/>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34FB8"/>
    <w:rsid w:val="0006091F"/>
    <w:rsid w:val="00080CE9"/>
    <w:rsid w:val="000827B7"/>
    <w:rsid w:val="000844D7"/>
    <w:rsid w:val="00086790"/>
    <w:rsid w:val="00090A06"/>
    <w:rsid w:val="000A0250"/>
    <w:rsid w:val="000A3F90"/>
    <w:rsid w:val="000B3C0C"/>
    <w:rsid w:val="000E5908"/>
    <w:rsid w:val="001132DA"/>
    <w:rsid w:val="00153AB3"/>
    <w:rsid w:val="001817C7"/>
    <w:rsid w:val="00183764"/>
    <w:rsid w:val="001964D0"/>
    <w:rsid w:val="001978AA"/>
    <w:rsid w:val="001A0CD7"/>
    <w:rsid w:val="001B41B8"/>
    <w:rsid w:val="001B650D"/>
    <w:rsid w:val="001C3D42"/>
    <w:rsid w:val="00205E97"/>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55ADF"/>
    <w:rsid w:val="003679A0"/>
    <w:rsid w:val="00394B65"/>
    <w:rsid w:val="003A785E"/>
    <w:rsid w:val="003B55FF"/>
    <w:rsid w:val="003B651F"/>
    <w:rsid w:val="003C0116"/>
    <w:rsid w:val="003C4C28"/>
    <w:rsid w:val="00430AB5"/>
    <w:rsid w:val="0043645D"/>
    <w:rsid w:val="00454A59"/>
    <w:rsid w:val="00456753"/>
    <w:rsid w:val="00460430"/>
    <w:rsid w:val="00471E57"/>
    <w:rsid w:val="00480715"/>
    <w:rsid w:val="0049143E"/>
    <w:rsid w:val="004C0247"/>
    <w:rsid w:val="004C7E2A"/>
    <w:rsid w:val="004D01D3"/>
    <w:rsid w:val="004D0467"/>
    <w:rsid w:val="004F4AFB"/>
    <w:rsid w:val="00520D1A"/>
    <w:rsid w:val="0052512B"/>
    <w:rsid w:val="00553F9B"/>
    <w:rsid w:val="005774EC"/>
    <w:rsid w:val="00593132"/>
    <w:rsid w:val="005A21B0"/>
    <w:rsid w:val="005A5E42"/>
    <w:rsid w:val="005C2F35"/>
    <w:rsid w:val="005C32F3"/>
    <w:rsid w:val="005D1DA6"/>
    <w:rsid w:val="005E78A3"/>
    <w:rsid w:val="005F5E04"/>
    <w:rsid w:val="0065209A"/>
    <w:rsid w:val="00657995"/>
    <w:rsid w:val="00657C67"/>
    <w:rsid w:val="006B5399"/>
    <w:rsid w:val="006D5C2E"/>
    <w:rsid w:val="006E6ACB"/>
    <w:rsid w:val="006E7156"/>
    <w:rsid w:val="006F1706"/>
    <w:rsid w:val="00723133"/>
    <w:rsid w:val="00744442"/>
    <w:rsid w:val="007520CF"/>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8F4346"/>
    <w:rsid w:val="0091208A"/>
    <w:rsid w:val="00914558"/>
    <w:rsid w:val="00935CF7"/>
    <w:rsid w:val="0094140D"/>
    <w:rsid w:val="009459B3"/>
    <w:rsid w:val="00952EB8"/>
    <w:rsid w:val="00997A8E"/>
    <w:rsid w:val="009A3681"/>
    <w:rsid w:val="00A02BE8"/>
    <w:rsid w:val="00A1557F"/>
    <w:rsid w:val="00A3476D"/>
    <w:rsid w:val="00A84F21"/>
    <w:rsid w:val="00AE20E7"/>
    <w:rsid w:val="00B3167C"/>
    <w:rsid w:val="00B36B45"/>
    <w:rsid w:val="00B60543"/>
    <w:rsid w:val="00B60E8D"/>
    <w:rsid w:val="00B80C0E"/>
    <w:rsid w:val="00B918AE"/>
    <w:rsid w:val="00B93CAD"/>
    <w:rsid w:val="00B94E19"/>
    <w:rsid w:val="00BA4F2E"/>
    <w:rsid w:val="00BD2A8D"/>
    <w:rsid w:val="00BD3BF3"/>
    <w:rsid w:val="00BD4FCC"/>
    <w:rsid w:val="00BD6E45"/>
    <w:rsid w:val="00BF6579"/>
    <w:rsid w:val="00C0761F"/>
    <w:rsid w:val="00C101C9"/>
    <w:rsid w:val="00C44596"/>
    <w:rsid w:val="00C60D61"/>
    <w:rsid w:val="00C866AA"/>
    <w:rsid w:val="00C92003"/>
    <w:rsid w:val="00CC4387"/>
    <w:rsid w:val="00CC7C6D"/>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77DBC"/>
    <w:rsid w:val="00F83A62"/>
    <w:rsid w:val="00FA6D77"/>
    <w:rsid w:val="00FB50FA"/>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NormalWeb">
    <w:name w:val="Normal (Web)"/>
    <w:basedOn w:val="Normal"/>
    <w:uiPriority w:val="99"/>
    <w:unhideWhenUsed/>
    <w:rsid w:val="000E5908"/>
    <w:pPr>
      <w:suppressAutoHyphens w:val="0"/>
      <w:spacing w:before="100" w:beforeAutospacing="1" w:after="100" w:afterAutospacing="1"/>
    </w:pPr>
    <w:rPr>
      <w:rFonts w:eastAsia="Times New Roman"/>
      <w:lang w:eastAsia="en-US"/>
    </w:rPr>
  </w:style>
  <w:style w:type="paragraph" w:customStyle="1" w:styleId="Default">
    <w:name w:val="Default"/>
    <w:rsid w:val="005774EC"/>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5774EC"/>
    <w:rPr>
      <w:rFonts w:ascii="Tahoma" w:hAnsi="Tahoma" w:cs="Tahoma"/>
      <w:sz w:val="16"/>
      <w:szCs w:val="16"/>
    </w:rPr>
  </w:style>
  <w:style w:type="character" w:customStyle="1" w:styleId="BalloonTextChar">
    <w:name w:val="Balloon Text Char"/>
    <w:basedOn w:val="DefaultParagraphFont"/>
    <w:link w:val="BalloonText"/>
    <w:uiPriority w:val="99"/>
    <w:semiHidden/>
    <w:rsid w:val="005774EC"/>
    <w:rPr>
      <w:rFonts w:ascii="Tahoma" w:hAnsi="Tahoma" w:cs="Tahoma"/>
      <w:sz w:val="16"/>
      <w:szCs w:val="16"/>
      <w:lang w:eastAsia="ar-SA"/>
    </w:rPr>
  </w:style>
  <w:style w:type="table" w:styleId="TableGrid">
    <w:name w:val="Table Grid"/>
    <w:basedOn w:val="TableNormal"/>
    <w:uiPriority w:val="59"/>
    <w:rsid w:val="005774E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57C67"/>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en.wikipedia.org/wiki/Fish" TargetMode="External"/><Relationship Id="rId18" Type="http://schemas.openxmlformats.org/officeDocument/2006/relationships/hyperlink" Target="https://en.wikipedia.org/wiki/Disease"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oter" Target="footer11.xml"/><Relationship Id="rId7" Type="http://schemas.openxmlformats.org/officeDocument/2006/relationships/hyperlink" Target="mailto:talk2georgeubong@gmail.com" TargetMode="External"/><Relationship Id="rId12" Type="http://schemas.openxmlformats.org/officeDocument/2006/relationships/footer" Target="footer2.xml"/><Relationship Id="rId17" Type="http://schemas.openxmlformats.org/officeDocument/2006/relationships/hyperlink" Target="https://en.wikipedia.org/wiki/Parasite" TargetMode="External"/><Relationship Id="rId25" Type="http://schemas.openxmlformats.org/officeDocument/2006/relationships/footer" Target="footer5.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en.wikipedia.org/wiki/Pathogen" TargetMode="External"/><Relationship Id="rId20" Type="http://schemas.openxmlformats.org/officeDocument/2006/relationships/header" Target="header2.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Parasite" TargetMode="External"/><Relationship Id="rId23" Type="http://schemas.openxmlformats.org/officeDocument/2006/relationships/image" Target="media/image1.png"/><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n.wikipedia.org/wiki/Fish_mortality" TargetMode="Externa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dx.doi.org/10.7537/marsnys110318.08" TargetMode="External"/><Relationship Id="rId14" Type="http://schemas.openxmlformats.org/officeDocument/2006/relationships/hyperlink" Target="https://en.wikipedia.org/wiki/Disease" TargetMode="Externa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2.xml"/></Relationships>
</file>

<file path=word/_rels/footer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27426</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2018-03-19T13:51:00Z</dcterms:created>
  <dcterms:modified xsi:type="dcterms:W3CDTF">2018-03-20T01:12:00Z</dcterms:modified>
</cp:coreProperties>
</file>