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F7D" w:rsidRPr="00BF586C" w:rsidRDefault="00637F7D" w:rsidP="00BF586C">
      <w:pPr>
        <w:bidi w:val="0"/>
        <w:snapToGrid w:val="0"/>
        <w:spacing w:after="0" w:line="240" w:lineRule="auto"/>
        <w:jc w:val="center"/>
        <w:rPr>
          <w:rFonts w:ascii="Times New Roman" w:hAnsi="Times New Roman" w:cs="Times New Roman"/>
          <w:b/>
          <w:bCs/>
          <w:sz w:val="20"/>
          <w:szCs w:val="20"/>
        </w:rPr>
      </w:pPr>
      <w:r w:rsidRPr="00BF586C">
        <w:rPr>
          <w:rFonts w:ascii="Times New Roman" w:hAnsi="Times New Roman" w:cs="Times New Roman"/>
          <w:b/>
          <w:bCs/>
          <w:sz w:val="20"/>
          <w:szCs w:val="20"/>
        </w:rPr>
        <w:t xml:space="preserve">Total knee replacement in </w:t>
      </w:r>
      <w:proofErr w:type="spellStart"/>
      <w:r w:rsidRPr="00BF586C">
        <w:rPr>
          <w:rFonts w:ascii="Times New Roman" w:hAnsi="Times New Roman" w:cs="Times New Roman"/>
          <w:b/>
          <w:bCs/>
          <w:sz w:val="20"/>
          <w:szCs w:val="20"/>
        </w:rPr>
        <w:t>genu</w:t>
      </w:r>
      <w:proofErr w:type="spellEnd"/>
      <w:r w:rsidRPr="00BF586C">
        <w:rPr>
          <w:rFonts w:ascii="Times New Roman" w:hAnsi="Times New Roman" w:cs="Times New Roman"/>
          <w:b/>
          <w:bCs/>
          <w:sz w:val="20"/>
          <w:szCs w:val="20"/>
        </w:rPr>
        <w:t xml:space="preserve"> </w:t>
      </w:r>
      <w:proofErr w:type="spellStart"/>
      <w:r w:rsidRPr="00BF586C">
        <w:rPr>
          <w:rFonts w:ascii="Times New Roman" w:hAnsi="Times New Roman" w:cs="Times New Roman"/>
          <w:b/>
          <w:bCs/>
          <w:sz w:val="20"/>
          <w:szCs w:val="20"/>
        </w:rPr>
        <w:t>valgum</w:t>
      </w:r>
      <w:proofErr w:type="spellEnd"/>
    </w:p>
    <w:p w:rsidR="007D5FB8" w:rsidRPr="00BF586C" w:rsidRDefault="007D5FB8" w:rsidP="00BF586C">
      <w:pPr>
        <w:bidi w:val="0"/>
        <w:snapToGrid w:val="0"/>
        <w:spacing w:after="0" w:line="240" w:lineRule="auto"/>
        <w:jc w:val="center"/>
        <w:rPr>
          <w:rFonts w:ascii="Times New Roman" w:hAnsi="Times New Roman" w:cs="Times New Roman"/>
          <w:b/>
          <w:bCs/>
          <w:sz w:val="20"/>
          <w:szCs w:val="20"/>
        </w:rPr>
      </w:pPr>
    </w:p>
    <w:p w:rsidR="0064626E" w:rsidRPr="00DC712C" w:rsidRDefault="007D5FB8" w:rsidP="00BF586C">
      <w:pPr>
        <w:bidi w:val="0"/>
        <w:snapToGrid w:val="0"/>
        <w:spacing w:after="0" w:line="240" w:lineRule="auto"/>
        <w:jc w:val="center"/>
        <w:rPr>
          <w:rFonts w:ascii="Times New Roman" w:hAnsi="Times New Roman" w:cs="Times New Roman"/>
          <w:bCs/>
          <w:sz w:val="20"/>
          <w:szCs w:val="20"/>
          <w:lang w:eastAsia="zh-CN"/>
        </w:rPr>
      </w:pPr>
      <w:r w:rsidRPr="00DC712C">
        <w:rPr>
          <w:rFonts w:ascii="Times New Roman" w:hAnsi="Times New Roman" w:cs="Times New Roman"/>
          <w:bCs/>
          <w:sz w:val="20"/>
          <w:szCs w:val="20"/>
        </w:rPr>
        <w:t xml:space="preserve">H. </w:t>
      </w:r>
      <w:proofErr w:type="spellStart"/>
      <w:r w:rsidRPr="00DC712C">
        <w:rPr>
          <w:rFonts w:ascii="Times New Roman" w:hAnsi="Times New Roman" w:cs="Times New Roman"/>
          <w:bCs/>
          <w:sz w:val="20"/>
          <w:szCs w:val="20"/>
        </w:rPr>
        <w:t>Elbardesy</w:t>
      </w:r>
      <w:proofErr w:type="spellEnd"/>
      <w:r w:rsidRPr="00DC712C">
        <w:rPr>
          <w:rFonts w:ascii="Times New Roman" w:hAnsi="Times New Roman" w:cs="Times New Roman"/>
          <w:bCs/>
          <w:sz w:val="20"/>
          <w:szCs w:val="20"/>
        </w:rPr>
        <w:t xml:space="preserve">; I. </w:t>
      </w:r>
      <w:proofErr w:type="spellStart"/>
      <w:r w:rsidRPr="00DC712C">
        <w:rPr>
          <w:rFonts w:ascii="Times New Roman" w:hAnsi="Times New Roman" w:cs="Times New Roman"/>
          <w:bCs/>
          <w:sz w:val="20"/>
          <w:szCs w:val="20"/>
        </w:rPr>
        <w:t>Mostafa</w:t>
      </w:r>
      <w:proofErr w:type="spellEnd"/>
      <w:r w:rsidRPr="00DC712C">
        <w:rPr>
          <w:rFonts w:ascii="Times New Roman" w:hAnsi="Times New Roman" w:cs="Times New Roman"/>
          <w:bCs/>
          <w:sz w:val="20"/>
          <w:szCs w:val="20"/>
        </w:rPr>
        <w:t xml:space="preserve"> </w:t>
      </w:r>
      <w:r w:rsidR="0064626E" w:rsidRPr="00DC712C">
        <w:rPr>
          <w:rFonts w:ascii="Times New Roman" w:hAnsi="Times New Roman" w:cs="Times New Roman"/>
          <w:bCs/>
          <w:sz w:val="20"/>
          <w:szCs w:val="20"/>
        </w:rPr>
        <w:t>A</w:t>
      </w:r>
      <w:r w:rsidRPr="00DC712C">
        <w:rPr>
          <w:rFonts w:ascii="Times New Roman" w:hAnsi="Times New Roman" w:cs="Times New Roman"/>
          <w:bCs/>
          <w:sz w:val="20"/>
          <w:szCs w:val="20"/>
        </w:rPr>
        <w:t>.</w:t>
      </w:r>
      <w:r w:rsidR="0064626E" w:rsidRPr="00DC712C">
        <w:rPr>
          <w:rFonts w:ascii="Times New Roman" w:hAnsi="Times New Roman" w:cs="Times New Roman"/>
          <w:bCs/>
          <w:sz w:val="20"/>
          <w:szCs w:val="20"/>
        </w:rPr>
        <w:t xml:space="preserve"> Abu</w:t>
      </w:r>
      <w:r w:rsidRPr="00DC712C">
        <w:rPr>
          <w:rFonts w:ascii="Times New Roman" w:hAnsi="Times New Roman" w:cs="Times New Roman"/>
          <w:bCs/>
          <w:sz w:val="20"/>
          <w:szCs w:val="20"/>
        </w:rPr>
        <w:t xml:space="preserve"> </w:t>
      </w:r>
      <w:proofErr w:type="spellStart"/>
      <w:r w:rsidRPr="00DC712C">
        <w:rPr>
          <w:rFonts w:ascii="Times New Roman" w:hAnsi="Times New Roman" w:cs="Times New Roman"/>
          <w:bCs/>
          <w:sz w:val="20"/>
          <w:szCs w:val="20"/>
        </w:rPr>
        <w:t>Senn</w:t>
      </w:r>
      <w:proofErr w:type="spellEnd"/>
      <w:r w:rsidRPr="00DC712C">
        <w:rPr>
          <w:rFonts w:ascii="Times New Roman" w:hAnsi="Times New Roman" w:cs="Times New Roman"/>
          <w:bCs/>
          <w:sz w:val="20"/>
          <w:szCs w:val="20"/>
        </w:rPr>
        <w:t xml:space="preserve">; </w:t>
      </w:r>
      <w:r w:rsidR="0064626E" w:rsidRPr="00DC712C">
        <w:rPr>
          <w:rFonts w:ascii="Times New Roman" w:hAnsi="Times New Roman" w:cs="Times New Roman"/>
          <w:bCs/>
          <w:sz w:val="20"/>
          <w:szCs w:val="20"/>
        </w:rPr>
        <w:t>T</w:t>
      </w:r>
      <w:r w:rsidRPr="00DC712C">
        <w:rPr>
          <w:rFonts w:ascii="Times New Roman" w:hAnsi="Times New Roman" w:cs="Times New Roman"/>
          <w:bCs/>
          <w:sz w:val="20"/>
          <w:szCs w:val="20"/>
        </w:rPr>
        <w:t xml:space="preserve">. </w:t>
      </w:r>
      <w:proofErr w:type="spellStart"/>
      <w:r w:rsidRPr="00DC712C">
        <w:rPr>
          <w:rFonts w:ascii="Times New Roman" w:hAnsi="Times New Roman" w:cs="Times New Roman"/>
          <w:bCs/>
          <w:sz w:val="20"/>
          <w:szCs w:val="20"/>
        </w:rPr>
        <w:t>Abdelghaffar</w:t>
      </w:r>
      <w:proofErr w:type="spellEnd"/>
    </w:p>
    <w:p w:rsidR="00DC712C" w:rsidRPr="00BF586C" w:rsidRDefault="00DC712C" w:rsidP="00DC712C">
      <w:pPr>
        <w:bidi w:val="0"/>
        <w:snapToGrid w:val="0"/>
        <w:spacing w:after="0" w:line="240" w:lineRule="auto"/>
        <w:jc w:val="center"/>
        <w:rPr>
          <w:rFonts w:ascii="Times New Roman" w:hAnsi="Times New Roman" w:cs="Times New Roman"/>
          <w:b/>
          <w:bCs/>
          <w:i/>
          <w:iCs/>
          <w:sz w:val="20"/>
          <w:szCs w:val="20"/>
          <w:lang w:eastAsia="zh-CN" w:bidi="ar-EG"/>
        </w:rPr>
      </w:pPr>
    </w:p>
    <w:p w:rsidR="0064626E" w:rsidRPr="00BF586C" w:rsidRDefault="0064626E" w:rsidP="00BF586C">
      <w:pPr>
        <w:bidi w:val="0"/>
        <w:snapToGrid w:val="0"/>
        <w:spacing w:after="0" w:line="240" w:lineRule="auto"/>
        <w:jc w:val="center"/>
        <w:rPr>
          <w:rFonts w:ascii="Times New Roman" w:hAnsi="Times New Roman" w:cs="Times New Roman"/>
          <w:sz w:val="20"/>
          <w:szCs w:val="20"/>
          <w:lang w:bidi="ar-EG"/>
        </w:rPr>
      </w:pPr>
      <w:r w:rsidRPr="00BF586C">
        <w:rPr>
          <w:rFonts w:ascii="Times New Roman" w:hAnsi="Times New Roman" w:cs="Times New Roman"/>
          <w:sz w:val="20"/>
          <w:szCs w:val="20"/>
        </w:rPr>
        <w:t xml:space="preserve">Department </w:t>
      </w:r>
      <w:r w:rsidR="007D5FB8" w:rsidRPr="00BF586C">
        <w:rPr>
          <w:rFonts w:ascii="Times New Roman" w:hAnsi="Times New Roman" w:cs="Times New Roman"/>
          <w:sz w:val="20"/>
          <w:szCs w:val="20"/>
        </w:rPr>
        <w:t xml:space="preserve">of </w:t>
      </w:r>
      <w:proofErr w:type="spellStart"/>
      <w:r w:rsidR="00391D7E" w:rsidRPr="00BF586C">
        <w:rPr>
          <w:rFonts w:ascii="Times New Roman" w:hAnsi="Times New Roman" w:cs="Times New Roman"/>
          <w:sz w:val="20"/>
          <w:szCs w:val="20"/>
        </w:rPr>
        <w:t>Orthopaedics</w:t>
      </w:r>
      <w:proofErr w:type="spellEnd"/>
      <w:r w:rsidR="007D5FB8" w:rsidRPr="00BF586C">
        <w:rPr>
          <w:rFonts w:ascii="Times New Roman" w:hAnsi="Times New Roman" w:cs="Times New Roman"/>
          <w:sz w:val="20"/>
          <w:szCs w:val="20"/>
          <w:lang w:bidi="ar-EG"/>
        </w:rPr>
        <w:t>,</w:t>
      </w:r>
      <w:r w:rsidR="007D5FB8" w:rsidRPr="00BF586C">
        <w:rPr>
          <w:rFonts w:ascii="Times New Roman" w:hAnsi="Times New Roman" w:cs="Times New Roman"/>
          <w:sz w:val="20"/>
          <w:szCs w:val="20"/>
        </w:rPr>
        <w:t xml:space="preserve"> </w:t>
      </w:r>
      <w:r w:rsidRPr="00BF586C">
        <w:rPr>
          <w:rFonts w:ascii="Times New Roman" w:hAnsi="Times New Roman" w:cs="Times New Roman"/>
          <w:sz w:val="20"/>
          <w:szCs w:val="20"/>
        </w:rPr>
        <w:t xml:space="preserve">Faculty </w:t>
      </w:r>
      <w:r w:rsidR="007D5FB8" w:rsidRPr="00BF586C">
        <w:rPr>
          <w:rFonts w:ascii="Times New Roman" w:hAnsi="Times New Roman" w:cs="Times New Roman"/>
          <w:sz w:val="20"/>
          <w:szCs w:val="20"/>
        </w:rPr>
        <w:t xml:space="preserve">of Medicine, </w:t>
      </w:r>
      <w:proofErr w:type="spellStart"/>
      <w:r w:rsidRPr="00BF586C">
        <w:rPr>
          <w:rFonts w:ascii="Times New Roman" w:hAnsi="Times New Roman" w:cs="Times New Roman"/>
          <w:sz w:val="20"/>
          <w:szCs w:val="20"/>
        </w:rPr>
        <w:t>Alazhar</w:t>
      </w:r>
      <w:proofErr w:type="spellEnd"/>
      <w:r w:rsidRPr="00BF586C">
        <w:rPr>
          <w:rFonts w:ascii="Times New Roman" w:hAnsi="Times New Roman" w:cs="Times New Roman"/>
          <w:sz w:val="20"/>
          <w:szCs w:val="20"/>
        </w:rPr>
        <w:t xml:space="preserve"> </w:t>
      </w:r>
      <w:r w:rsidR="007D5FB8" w:rsidRPr="00BF586C">
        <w:rPr>
          <w:rFonts w:ascii="Times New Roman" w:hAnsi="Times New Roman" w:cs="Times New Roman"/>
          <w:sz w:val="20"/>
          <w:szCs w:val="20"/>
        </w:rPr>
        <w:t>University, Cairo, Egypt</w:t>
      </w:r>
    </w:p>
    <w:p w:rsidR="00E63CC1" w:rsidRPr="00BF586C" w:rsidRDefault="00E37037" w:rsidP="00BF586C">
      <w:pPr>
        <w:tabs>
          <w:tab w:val="left" w:pos="5430"/>
        </w:tabs>
        <w:bidi w:val="0"/>
        <w:snapToGrid w:val="0"/>
        <w:spacing w:after="0" w:line="240" w:lineRule="auto"/>
        <w:jc w:val="center"/>
        <w:rPr>
          <w:rFonts w:ascii="Times New Roman" w:hAnsi="Times New Roman" w:cs="Times New Roman"/>
          <w:sz w:val="20"/>
          <w:szCs w:val="20"/>
          <w:lang w:bidi="ar-EG"/>
        </w:rPr>
      </w:pPr>
      <w:hyperlink r:id="rId7" w:history="1">
        <w:r w:rsidR="00E63CC1" w:rsidRPr="00BF586C">
          <w:rPr>
            <w:rStyle w:val="Hyperlink"/>
            <w:rFonts w:ascii="Times New Roman" w:hAnsi="Times New Roman" w:cs="Times New Roman"/>
            <w:sz w:val="20"/>
            <w:szCs w:val="20"/>
            <w:lang w:bidi="ar-EG"/>
          </w:rPr>
          <w:t>elbardecy@hotmail.com</w:t>
        </w:r>
      </w:hyperlink>
    </w:p>
    <w:p w:rsidR="007D5FB8" w:rsidRPr="00BF586C" w:rsidRDefault="007D5FB8" w:rsidP="00BF586C">
      <w:pPr>
        <w:tabs>
          <w:tab w:val="left" w:pos="5430"/>
        </w:tabs>
        <w:bidi w:val="0"/>
        <w:snapToGrid w:val="0"/>
        <w:spacing w:after="0" w:line="240" w:lineRule="auto"/>
        <w:jc w:val="center"/>
        <w:rPr>
          <w:rFonts w:ascii="Times New Roman" w:hAnsi="Times New Roman" w:cs="Times New Roman"/>
          <w:sz w:val="20"/>
          <w:szCs w:val="20"/>
          <w:lang w:bidi="ar-EG"/>
        </w:rPr>
      </w:pPr>
    </w:p>
    <w:p w:rsidR="00E926DE" w:rsidRPr="00BF586C" w:rsidRDefault="007D5FB8" w:rsidP="00BF586C">
      <w:pPr>
        <w:tabs>
          <w:tab w:val="left" w:pos="5430"/>
        </w:tabs>
        <w:bidi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sz w:val="20"/>
          <w:szCs w:val="20"/>
          <w:lang w:bidi="ar-EG"/>
        </w:rPr>
        <w:t xml:space="preserve">Abstract: </w:t>
      </w:r>
      <w:r w:rsidR="00CA73D8" w:rsidRPr="00BF586C">
        <w:rPr>
          <w:rFonts w:ascii="Times New Roman" w:hAnsi="Times New Roman" w:cs="Times New Roman"/>
          <w:sz w:val="20"/>
          <w:szCs w:val="20"/>
          <w:lang w:bidi="ar-EG"/>
        </w:rPr>
        <w:t>The purpose o</w:t>
      </w:r>
      <w:r w:rsidR="0064626E" w:rsidRPr="00BF586C">
        <w:rPr>
          <w:rFonts w:ascii="Times New Roman" w:hAnsi="Times New Roman" w:cs="Times New Roman"/>
          <w:sz w:val="20"/>
          <w:szCs w:val="20"/>
          <w:lang w:bidi="ar-EG"/>
        </w:rPr>
        <w:t xml:space="preserve">f </w:t>
      </w:r>
      <w:r w:rsidRPr="00BF586C">
        <w:rPr>
          <w:rFonts w:ascii="Times New Roman" w:hAnsi="Times New Roman" w:cs="Times New Roman"/>
          <w:sz w:val="20"/>
          <w:szCs w:val="20"/>
          <w:lang w:bidi="ar-EG"/>
        </w:rPr>
        <w:t>this study</w:t>
      </w:r>
      <w:r w:rsidR="00CA73D8" w:rsidRPr="00BF586C">
        <w:rPr>
          <w:rFonts w:ascii="Times New Roman" w:hAnsi="Times New Roman" w:cs="Times New Roman"/>
          <w:sz w:val="20"/>
          <w:szCs w:val="20"/>
          <w:lang w:bidi="ar-EG"/>
        </w:rPr>
        <w:t xml:space="preserve"> was to review results of </w:t>
      </w:r>
      <w:r w:rsidRPr="00BF586C">
        <w:rPr>
          <w:rFonts w:ascii="Times New Roman" w:hAnsi="Times New Roman" w:cs="Times New Roman"/>
          <w:sz w:val="20"/>
          <w:szCs w:val="20"/>
          <w:lang w:bidi="ar-EG"/>
        </w:rPr>
        <w:t>total knee</w:t>
      </w:r>
      <w:r w:rsidR="00CA73D8" w:rsidRPr="00BF586C">
        <w:rPr>
          <w:rFonts w:ascii="Times New Roman" w:hAnsi="Times New Roman" w:cs="Times New Roman"/>
          <w:sz w:val="20"/>
          <w:szCs w:val="20"/>
          <w:lang w:bidi="ar-EG"/>
        </w:rPr>
        <w:t xml:space="preserve"> </w:t>
      </w:r>
      <w:proofErr w:type="spellStart"/>
      <w:r w:rsidR="00CA73D8" w:rsidRPr="00BF586C">
        <w:rPr>
          <w:rFonts w:ascii="Times New Roman" w:hAnsi="Times New Roman" w:cs="Times New Roman"/>
          <w:sz w:val="20"/>
          <w:szCs w:val="20"/>
          <w:lang w:bidi="ar-EG"/>
        </w:rPr>
        <w:t>arthroplasty</w:t>
      </w:r>
      <w:proofErr w:type="spellEnd"/>
      <w:r w:rsidR="00CA73D8" w:rsidRPr="00BF586C">
        <w:rPr>
          <w:rFonts w:ascii="Times New Roman" w:hAnsi="Times New Roman" w:cs="Times New Roman"/>
          <w:sz w:val="20"/>
          <w:szCs w:val="20"/>
          <w:lang w:bidi="ar-EG"/>
        </w:rPr>
        <w:t xml:space="preserve"> in patients with </w:t>
      </w:r>
      <w:proofErr w:type="spellStart"/>
      <w:r w:rsidR="00CA73D8" w:rsidRPr="00BF586C">
        <w:rPr>
          <w:rFonts w:ascii="Times New Roman" w:hAnsi="Times New Roman" w:cs="Times New Roman"/>
          <w:sz w:val="20"/>
          <w:szCs w:val="20"/>
          <w:lang w:bidi="ar-EG"/>
        </w:rPr>
        <w:t>genu</w:t>
      </w:r>
      <w:proofErr w:type="spellEnd"/>
      <w:r w:rsidR="00CA73D8" w:rsidRPr="00BF586C">
        <w:rPr>
          <w:rFonts w:ascii="Times New Roman" w:hAnsi="Times New Roman" w:cs="Times New Roman"/>
          <w:sz w:val="20"/>
          <w:szCs w:val="20"/>
          <w:lang w:bidi="ar-EG"/>
        </w:rPr>
        <w:t xml:space="preserve"> </w:t>
      </w:r>
      <w:proofErr w:type="spellStart"/>
      <w:r w:rsidR="00CA73D8" w:rsidRPr="00BF586C">
        <w:rPr>
          <w:rFonts w:ascii="Times New Roman" w:hAnsi="Times New Roman" w:cs="Times New Roman"/>
          <w:sz w:val="20"/>
          <w:szCs w:val="20"/>
          <w:lang w:bidi="ar-EG"/>
        </w:rPr>
        <w:t>valgum</w:t>
      </w:r>
      <w:proofErr w:type="spellEnd"/>
      <w:r w:rsidR="00CA73D8" w:rsidRPr="00BF586C">
        <w:rPr>
          <w:rFonts w:ascii="Times New Roman" w:hAnsi="Times New Roman" w:cs="Times New Roman"/>
          <w:sz w:val="20"/>
          <w:szCs w:val="20"/>
          <w:lang w:bidi="ar-EG"/>
        </w:rPr>
        <w:t xml:space="preserve"> deformity. The hypotheses were: (1) treatment of advanced and osteoarthritis and the</w:t>
      </w:r>
      <w:r w:rsidR="007574DE" w:rsidRPr="00BF586C">
        <w:rPr>
          <w:rFonts w:ascii="Times New Roman" w:hAnsi="Times New Roman" w:cs="Times New Roman"/>
          <w:sz w:val="20"/>
          <w:szCs w:val="20"/>
          <w:lang w:bidi="ar-EG"/>
        </w:rPr>
        <w:t xml:space="preserve"> deformity in the same sitting. (2) </w:t>
      </w:r>
      <w:r w:rsidR="00CA73D8" w:rsidRPr="00BF586C">
        <w:rPr>
          <w:rFonts w:ascii="Times New Roman" w:hAnsi="Times New Roman" w:cs="Times New Roman"/>
          <w:sz w:val="20"/>
          <w:szCs w:val="20"/>
          <w:lang w:bidi="ar-EG"/>
        </w:rPr>
        <w:t xml:space="preserve">And avoids morbidity, particularly </w:t>
      </w:r>
      <w:proofErr w:type="spellStart"/>
      <w:r w:rsidR="00CA73D8" w:rsidRPr="00BF586C">
        <w:rPr>
          <w:rFonts w:ascii="Times New Roman" w:hAnsi="Times New Roman" w:cs="Times New Roman"/>
          <w:sz w:val="20"/>
          <w:szCs w:val="20"/>
          <w:lang w:bidi="ar-EG"/>
        </w:rPr>
        <w:t>peroneal</w:t>
      </w:r>
      <w:proofErr w:type="spellEnd"/>
      <w:r w:rsidR="00FC4046" w:rsidRPr="00BF586C">
        <w:rPr>
          <w:rFonts w:ascii="Times New Roman" w:hAnsi="Times New Roman" w:cs="Times New Roman" w:hint="eastAsia"/>
          <w:sz w:val="20"/>
          <w:szCs w:val="20"/>
          <w:lang w:eastAsia="zh-CN" w:bidi="ar-EG"/>
        </w:rPr>
        <w:t xml:space="preserve"> </w:t>
      </w:r>
      <w:r w:rsidR="00CA73D8" w:rsidRPr="00BF586C">
        <w:rPr>
          <w:rFonts w:ascii="Times New Roman" w:hAnsi="Times New Roman" w:cs="Times New Roman"/>
          <w:sz w:val="20"/>
          <w:szCs w:val="20"/>
          <w:lang w:bidi="ar-EG"/>
        </w:rPr>
        <w:t>nerve palsy and flexion instability; and</w:t>
      </w:r>
      <w:r w:rsidR="00FC4046" w:rsidRPr="00BF586C">
        <w:rPr>
          <w:rFonts w:ascii="Times New Roman" w:hAnsi="Times New Roman" w:cs="Times New Roman" w:hint="eastAsia"/>
          <w:sz w:val="20"/>
          <w:szCs w:val="20"/>
          <w:lang w:eastAsia="zh-CN" w:bidi="ar-EG"/>
        </w:rPr>
        <w:t xml:space="preserve"> </w:t>
      </w:r>
      <w:r w:rsidR="00CA73D8" w:rsidRPr="00BF586C">
        <w:rPr>
          <w:rFonts w:ascii="Times New Roman" w:hAnsi="Times New Roman" w:cs="Times New Roman"/>
          <w:sz w:val="20"/>
          <w:szCs w:val="20"/>
          <w:lang w:bidi="ar-EG"/>
        </w:rPr>
        <w:t>(3)</w:t>
      </w:r>
      <w:r w:rsidR="007574DE" w:rsidRPr="00BF586C">
        <w:rPr>
          <w:rFonts w:ascii="Times New Roman" w:hAnsi="Times New Roman" w:cs="Times New Roman"/>
          <w:sz w:val="20"/>
          <w:szCs w:val="20"/>
          <w:lang w:bidi="ar-EG"/>
        </w:rPr>
        <w:t xml:space="preserve"> Make a protocol for the sequence of lateral structures release and the proper approach (</w:t>
      </w:r>
      <w:proofErr w:type="spellStart"/>
      <w:r w:rsidR="007574DE" w:rsidRPr="00BF586C">
        <w:rPr>
          <w:rFonts w:ascii="Times New Roman" w:hAnsi="Times New Roman" w:cs="Times New Roman"/>
          <w:sz w:val="20"/>
          <w:szCs w:val="20"/>
          <w:lang w:bidi="ar-EG"/>
        </w:rPr>
        <w:t>anterolateral</w:t>
      </w:r>
      <w:proofErr w:type="spellEnd"/>
      <w:r w:rsidR="007574DE" w:rsidRPr="00BF586C">
        <w:rPr>
          <w:rFonts w:ascii="Times New Roman" w:hAnsi="Times New Roman" w:cs="Times New Roman"/>
          <w:sz w:val="20"/>
          <w:szCs w:val="20"/>
          <w:lang w:bidi="ar-EG"/>
        </w:rPr>
        <w:t xml:space="preserve"> or </w:t>
      </w:r>
      <w:proofErr w:type="spellStart"/>
      <w:r w:rsidR="007574DE" w:rsidRPr="00BF586C">
        <w:rPr>
          <w:rFonts w:ascii="Times New Roman" w:hAnsi="Times New Roman" w:cs="Times New Roman"/>
          <w:sz w:val="20"/>
          <w:szCs w:val="20"/>
          <w:lang w:bidi="ar-EG"/>
        </w:rPr>
        <w:t>anteromedial</w:t>
      </w:r>
      <w:proofErr w:type="spellEnd"/>
      <w:r w:rsidR="007574DE" w:rsidRPr="00BF586C">
        <w:rPr>
          <w:rFonts w:ascii="Times New Roman" w:hAnsi="Times New Roman" w:cs="Times New Roman"/>
          <w:sz w:val="20"/>
          <w:szCs w:val="20"/>
          <w:lang w:bidi="ar-EG"/>
        </w:rPr>
        <w:t>) and the type of prosthesis (Posterior stabilizer with PCL</w:t>
      </w:r>
      <w:r w:rsidR="00715572" w:rsidRPr="00BF586C">
        <w:rPr>
          <w:rFonts w:ascii="Times New Roman" w:hAnsi="Times New Roman" w:cs="Times New Roman"/>
          <w:sz w:val="20"/>
          <w:szCs w:val="20"/>
          <w:lang w:bidi="ar-EG"/>
        </w:rPr>
        <w:t xml:space="preserve"> sacrificing, CCK (Constrained </w:t>
      </w:r>
      <w:proofErr w:type="spellStart"/>
      <w:r w:rsidR="00715572" w:rsidRPr="00BF586C">
        <w:rPr>
          <w:rFonts w:ascii="Times New Roman" w:hAnsi="Times New Roman" w:cs="Times New Roman"/>
          <w:sz w:val="20"/>
          <w:szCs w:val="20"/>
          <w:lang w:bidi="ar-EG"/>
        </w:rPr>
        <w:t>C</w:t>
      </w:r>
      <w:r w:rsidR="007574DE" w:rsidRPr="00BF586C">
        <w:rPr>
          <w:rFonts w:ascii="Times New Roman" w:hAnsi="Times New Roman" w:cs="Times New Roman"/>
          <w:sz w:val="20"/>
          <w:szCs w:val="20"/>
          <w:lang w:bidi="ar-EG"/>
        </w:rPr>
        <w:t>ondylar</w:t>
      </w:r>
      <w:proofErr w:type="spellEnd"/>
      <w:r w:rsidR="00715572" w:rsidRPr="00BF586C">
        <w:rPr>
          <w:rFonts w:ascii="Times New Roman" w:hAnsi="Times New Roman" w:cs="Times New Roman"/>
          <w:sz w:val="20"/>
          <w:szCs w:val="20"/>
          <w:lang w:bidi="ar-EG"/>
        </w:rPr>
        <w:t xml:space="preserve"> Knee</w:t>
      </w:r>
      <w:r w:rsidR="007574DE" w:rsidRPr="00BF586C">
        <w:rPr>
          <w:rFonts w:ascii="Times New Roman" w:hAnsi="Times New Roman" w:cs="Times New Roman"/>
          <w:sz w:val="20"/>
          <w:szCs w:val="20"/>
          <w:lang w:bidi="ar-EG"/>
        </w:rPr>
        <w:t xml:space="preserve">) or hinged </w:t>
      </w:r>
      <w:r w:rsidR="00FC4046" w:rsidRPr="00BF586C">
        <w:rPr>
          <w:rFonts w:ascii="Times New Roman" w:hAnsi="Times New Roman" w:cs="Times New Roman" w:hint="eastAsia"/>
          <w:sz w:val="20"/>
          <w:szCs w:val="20"/>
          <w:lang w:eastAsia="zh-CN" w:bidi="ar-EG"/>
        </w:rPr>
        <w:t>(</w:t>
      </w:r>
      <w:r w:rsidR="007574DE" w:rsidRPr="00BF586C">
        <w:rPr>
          <w:rFonts w:ascii="Times New Roman" w:hAnsi="Times New Roman" w:cs="Times New Roman"/>
          <w:sz w:val="20"/>
          <w:szCs w:val="20"/>
          <w:lang w:bidi="ar-EG"/>
        </w:rPr>
        <w:t>TKR).</w:t>
      </w:r>
      <w:r w:rsidR="00FC4046" w:rsidRPr="00BF586C">
        <w:rPr>
          <w:rFonts w:ascii="Times New Roman" w:hAnsi="Times New Roman" w:cs="Times New Roman" w:hint="eastAsia"/>
          <w:sz w:val="20"/>
          <w:szCs w:val="20"/>
          <w:lang w:eastAsia="zh-CN" w:bidi="ar-EG"/>
        </w:rPr>
        <w:t xml:space="preserve"> </w:t>
      </w:r>
      <w:r w:rsidR="00A16852" w:rsidRPr="00BF586C">
        <w:rPr>
          <w:rFonts w:ascii="Times New Roman" w:hAnsi="Times New Roman" w:cs="Times New Roman"/>
          <w:color w:val="131413"/>
          <w:sz w:val="20"/>
          <w:szCs w:val="20"/>
        </w:rPr>
        <w:t>25 cases</w:t>
      </w:r>
      <w:r w:rsidR="00112820" w:rsidRPr="00BF586C">
        <w:rPr>
          <w:rFonts w:ascii="Times New Roman" w:hAnsi="Times New Roman" w:cs="Times New Roman"/>
          <w:color w:val="131413"/>
          <w:sz w:val="20"/>
          <w:szCs w:val="20"/>
        </w:rPr>
        <w:t xml:space="preserve"> operated for</w:t>
      </w:r>
      <w:r w:rsidR="00A16852" w:rsidRPr="00BF586C">
        <w:rPr>
          <w:rFonts w:ascii="Times New Roman" w:hAnsi="Times New Roman" w:cs="Times New Roman"/>
          <w:color w:val="131413"/>
          <w:sz w:val="20"/>
          <w:szCs w:val="20"/>
        </w:rPr>
        <w:t xml:space="preserve"> </w:t>
      </w:r>
      <w:proofErr w:type="spellStart"/>
      <w:r w:rsidR="00A16852" w:rsidRPr="00BF586C">
        <w:rPr>
          <w:rFonts w:ascii="Times New Roman" w:hAnsi="Times New Roman" w:cs="Times New Roman"/>
          <w:color w:val="131413"/>
          <w:sz w:val="20"/>
          <w:szCs w:val="20"/>
        </w:rPr>
        <w:t>valgus</w:t>
      </w:r>
      <w:proofErr w:type="spellEnd"/>
      <w:r w:rsidR="00A16852" w:rsidRPr="00BF586C">
        <w:rPr>
          <w:rFonts w:ascii="Times New Roman" w:hAnsi="Times New Roman" w:cs="Times New Roman"/>
          <w:color w:val="131413"/>
          <w:sz w:val="20"/>
          <w:szCs w:val="20"/>
        </w:rPr>
        <w:t xml:space="preserve"> angle from 10 to 45 degrees</w:t>
      </w:r>
      <w:r w:rsidR="00E926DE" w:rsidRPr="00BF586C">
        <w:rPr>
          <w:rFonts w:ascii="Times New Roman" w:hAnsi="Times New Roman" w:cs="Times New Roman"/>
          <w:color w:val="131413"/>
          <w:sz w:val="20"/>
          <w:szCs w:val="20"/>
        </w:rPr>
        <w:t>, in</w:t>
      </w:r>
      <w:r w:rsidRPr="00BF586C">
        <w:rPr>
          <w:rFonts w:ascii="Times New Roman" w:hAnsi="Times New Roman" w:cs="Times New Roman"/>
          <w:color w:val="131413"/>
          <w:sz w:val="20"/>
          <w:szCs w:val="20"/>
        </w:rPr>
        <w:t xml:space="preserve"> </w:t>
      </w:r>
      <w:r w:rsidR="00112820" w:rsidRPr="00BF586C">
        <w:rPr>
          <w:rFonts w:ascii="Times New Roman" w:hAnsi="Times New Roman" w:cs="Times New Roman"/>
          <w:color w:val="131413"/>
          <w:sz w:val="20"/>
          <w:szCs w:val="20"/>
        </w:rPr>
        <w:t>Grade one</w:t>
      </w:r>
      <w:r w:rsidR="00DC712C" w:rsidRPr="00BF586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proofErr w:type="spellStart"/>
      <w:r w:rsidR="00DC712C" w:rsidRPr="00BF586C">
        <w:rPr>
          <w:rFonts w:ascii="Times New Roman" w:hAnsi="Times New Roman" w:cs="Times New Roman"/>
          <w:color w:val="131413"/>
          <w:sz w:val="20"/>
          <w:szCs w:val="20"/>
        </w:rPr>
        <w:t>a</w:t>
      </w:r>
      <w:r w:rsidR="00A16852" w:rsidRPr="00BF586C">
        <w:rPr>
          <w:rFonts w:ascii="Times New Roman" w:hAnsi="Times New Roman" w:cs="Times New Roman"/>
          <w:color w:val="131413"/>
          <w:sz w:val="20"/>
          <w:szCs w:val="20"/>
        </w:rPr>
        <w:t>nteromedial</w:t>
      </w:r>
      <w:proofErr w:type="spellEnd"/>
      <w:r w:rsidR="00A16852" w:rsidRPr="00BF586C">
        <w:rPr>
          <w:rFonts w:ascii="Times New Roman" w:hAnsi="Times New Roman" w:cs="Times New Roman"/>
          <w:color w:val="131413"/>
          <w:sz w:val="20"/>
          <w:szCs w:val="20"/>
        </w:rPr>
        <w:t xml:space="preserve"> approach with PS implant and </w:t>
      </w:r>
      <w:r w:rsidR="00112820" w:rsidRPr="00BF586C">
        <w:rPr>
          <w:rFonts w:ascii="Times New Roman" w:hAnsi="Times New Roman" w:cs="Times New Roman"/>
          <w:color w:val="131413"/>
          <w:sz w:val="20"/>
          <w:szCs w:val="20"/>
        </w:rPr>
        <w:t>release</w:t>
      </w:r>
      <w:r w:rsidR="00A16852" w:rsidRPr="00BF586C">
        <w:rPr>
          <w:rFonts w:ascii="Times New Roman" w:hAnsi="Times New Roman" w:cs="Times New Roman"/>
          <w:color w:val="131413"/>
          <w:sz w:val="20"/>
          <w:szCs w:val="20"/>
        </w:rPr>
        <w:t xml:space="preserve"> of the </w:t>
      </w:r>
      <w:proofErr w:type="spellStart"/>
      <w:r w:rsidR="00A16852" w:rsidRPr="00BF586C">
        <w:rPr>
          <w:rFonts w:ascii="Times New Roman" w:hAnsi="Times New Roman" w:cs="Times New Roman"/>
          <w:color w:val="131413"/>
          <w:sz w:val="20"/>
          <w:szCs w:val="20"/>
        </w:rPr>
        <w:t>postero</w:t>
      </w:r>
      <w:proofErr w:type="spellEnd"/>
      <w:r w:rsidR="00A16852" w:rsidRPr="00BF586C">
        <w:rPr>
          <w:rFonts w:ascii="Times New Roman" w:hAnsi="Times New Roman" w:cs="Times New Roman"/>
          <w:color w:val="131413"/>
          <w:sz w:val="20"/>
          <w:szCs w:val="20"/>
        </w:rPr>
        <w:t xml:space="preserve"> lateral capsule and lateral collateral ligament</w:t>
      </w:r>
      <w:r w:rsidR="00E926DE" w:rsidRPr="00BF586C">
        <w:rPr>
          <w:rFonts w:ascii="Times New Roman" w:hAnsi="Times New Roman" w:cs="Times New Roman"/>
          <w:color w:val="131413"/>
          <w:sz w:val="20"/>
          <w:szCs w:val="20"/>
        </w:rPr>
        <w:t>,</w:t>
      </w:r>
      <w:r w:rsidR="00112820" w:rsidRPr="00BF586C">
        <w:rPr>
          <w:rFonts w:ascii="Times New Roman" w:hAnsi="Times New Roman" w:cs="Times New Roman"/>
          <w:color w:val="131413"/>
          <w:sz w:val="20"/>
          <w:szCs w:val="20"/>
        </w:rPr>
        <w:t xml:space="preserve"> Grade two</w:t>
      </w:r>
      <w:r w:rsidR="00A16852" w:rsidRPr="00BF586C">
        <w:rPr>
          <w:rFonts w:ascii="Times New Roman" w:hAnsi="Times New Roman" w:cs="Times New Roman"/>
          <w:color w:val="131413"/>
          <w:sz w:val="20"/>
          <w:szCs w:val="20"/>
        </w:rPr>
        <w:t xml:space="preserve">: </w:t>
      </w:r>
      <w:proofErr w:type="spellStart"/>
      <w:r w:rsidR="00A16852" w:rsidRPr="00BF586C">
        <w:rPr>
          <w:rFonts w:ascii="Times New Roman" w:hAnsi="Times New Roman" w:cs="Times New Roman"/>
          <w:color w:val="131413"/>
          <w:sz w:val="20"/>
          <w:szCs w:val="20"/>
        </w:rPr>
        <w:t>anterolateral</w:t>
      </w:r>
      <w:proofErr w:type="spellEnd"/>
      <w:r w:rsidR="00A16852" w:rsidRPr="00BF586C">
        <w:rPr>
          <w:rFonts w:ascii="Times New Roman" w:hAnsi="Times New Roman" w:cs="Times New Roman"/>
          <w:color w:val="131413"/>
          <w:sz w:val="20"/>
          <w:szCs w:val="20"/>
        </w:rPr>
        <w:t xml:space="preserve"> approach </w:t>
      </w:r>
      <w:proofErr w:type="spellStart"/>
      <w:r w:rsidR="00A16852" w:rsidRPr="00BF586C">
        <w:rPr>
          <w:rFonts w:ascii="Times New Roman" w:hAnsi="Times New Roman" w:cs="Times New Roman"/>
          <w:color w:val="131413"/>
          <w:sz w:val="20"/>
          <w:szCs w:val="20"/>
        </w:rPr>
        <w:t>intraoperative</w:t>
      </w:r>
      <w:proofErr w:type="spellEnd"/>
      <w:r w:rsidR="00A16852" w:rsidRPr="00BF586C">
        <w:rPr>
          <w:rFonts w:ascii="Times New Roman" w:hAnsi="Times New Roman" w:cs="Times New Roman"/>
          <w:color w:val="131413"/>
          <w:sz w:val="20"/>
          <w:szCs w:val="20"/>
        </w:rPr>
        <w:t xml:space="preserve"> selection of the prosthesis of either non constrained or constrained according to </w:t>
      </w:r>
      <w:r w:rsidR="00112820" w:rsidRPr="00BF586C">
        <w:rPr>
          <w:rFonts w:ascii="Times New Roman" w:hAnsi="Times New Roman" w:cs="Times New Roman"/>
          <w:color w:val="131413"/>
          <w:sz w:val="20"/>
          <w:szCs w:val="20"/>
        </w:rPr>
        <w:t xml:space="preserve">the instability </w:t>
      </w:r>
      <w:proofErr w:type="spellStart"/>
      <w:r w:rsidR="00112820" w:rsidRPr="00BF586C">
        <w:rPr>
          <w:rFonts w:ascii="Times New Roman" w:hAnsi="Times New Roman" w:cs="Times New Roman"/>
          <w:color w:val="131413"/>
          <w:sz w:val="20"/>
          <w:szCs w:val="20"/>
        </w:rPr>
        <w:t>intraoperativly</w:t>
      </w:r>
      <w:proofErr w:type="spellEnd"/>
      <w:r w:rsidR="00A16852" w:rsidRPr="00BF586C">
        <w:rPr>
          <w:rFonts w:ascii="Times New Roman" w:hAnsi="Times New Roman" w:cs="Times New Roman"/>
          <w:color w:val="131413"/>
          <w:sz w:val="20"/>
          <w:szCs w:val="20"/>
        </w:rPr>
        <w:t xml:space="preserve">, with soft tissue </w:t>
      </w:r>
      <w:r w:rsidR="00C87019" w:rsidRPr="00BF586C">
        <w:rPr>
          <w:rFonts w:ascii="Times New Roman" w:hAnsi="Times New Roman" w:cs="Times New Roman"/>
          <w:color w:val="131413"/>
          <w:sz w:val="20"/>
          <w:szCs w:val="20"/>
        </w:rPr>
        <w:t>release</w:t>
      </w:r>
      <w:r w:rsidR="00A16852" w:rsidRPr="00BF586C">
        <w:rPr>
          <w:rFonts w:ascii="Times New Roman" w:hAnsi="Times New Roman" w:cs="Times New Roman"/>
          <w:color w:val="131413"/>
          <w:sz w:val="20"/>
          <w:szCs w:val="20"/>
        </w:rPr>
        <w:t xml:space="preserve"> by pie crust </w:t>
      </w:r>
      <w:r w:rsidR="00C87019" w:rsidRPr="00BF586C">
        <w:rPr>
          <w:rFonts w:ascii="Times New Roman" w:hAnsi="Times New Roman" w:cs="Times New Roman"/>
          <w:color w:val="131413"/>
          <w:sz w:val="20"/>
          <w:szCs w:val="20"/>
        </w:rPr>
        <w:t>release</w:t>
      </w:r>
      <w:r w:rsidRPr="00BF586C">
        <w:rPr>
          <w:rFonts w:ascii="Times New Roman" w:hAnsi="Times New Roman" w:cs="Times New Roman"/>
          <w:color w:val="131413"/>
          <w:sz w:val="20"/>
          <w:szCs w:val="20"/>
        </w:rPr>
        <w:t xml:space="preserve"> </w:t>
      </w:r>
      <w:r w:rsidR="00A16852" w:rsidRPr="00BF586C">
        <w:rPr>
          <w:rFonts w:ascii="Times New Roman" w:hAnsi="Times New Roman" w:cs="Times New Roman"/>
          <w:color w:val="131413"/>
          <w:sz w:val="20"/>
          <w:szCs w:val="20"/>
        </w:rPr>
        <w:t>of</w:t>
      </w:r>
      <w:r w:rsidR="00DC712C">
        <w:rPr>
          <w:rFonts w:ascii="Times New Roman" w:hAnsi="Times New Roman" w:cs="Times New Roman"/>
          <w:color w:val="131413"/>
          <w:sz w:val="20"/>
          <w:szCs w:val="20"/>
        </w:rPr>
        <w:t xml:space="preserve"> </w:t>
      </w:r>
      <w:r w:rsidR="00C87019" w:rsidRPr="00BF586C">
        <w:rPr>
          <w:rFonts w:ascii="Times New Roman" w:hAnsi="Times New Roman" w:cs="Times New Roman"/>
          <w:color w:val="131413"/>
          <w:sz w:val="20"/>
          <w:szCs w:val="20"/>
        </w:rPr>
        <w:t>ITB</w:t>
      </w:r>
      <w:r w:rsidR="00DC712C" w:rsidRPr="00BF586C">
        <w:rPr>
          <w:rFonts w:ascii="Times New Roman" w:hAnsi="Times New Roman" w:cs="Times New Roman"/>
          <w:color w:val="131413"/>
          <w:sz w:val="20"/>
          <w:szCs w:val="20"/>
        </w:rPr>
        <w:t>,</w:t>
      </w:r>
      <w:r w:rsidR="00A16852" w:rsidRPr="00BF586C">
        <w:rPr>
          <w:rFonts w:ascii="Times New Roman" w:hAnsi="Times New Roman" w:cs="Times New Roman"/>
          <w:color w:val="131413"/>
          <w:sz w:val="20"/>
          <w:szCs w:val="20"/>
        </w:rPr>
        <w:t xml:space="preserve"> </w:t>
      </w:r>
      <w:r w:rsidR="00C87019" w:rsidRPr="00BF586C">
        <w:rPr>
          <w:rFonts w:ascii="Times New Roman" w:hAnsi="Times New Roman" w:cs="Times New Roman"/>
          <w:color w:val="131413"/>
          <w:sz w:val="20"/>
          <w:szCs w:val="20"/>
        </w:rPr>
        <w:t>release</w:t>
      </w:r>
      <w:r w:rsidR="00112820" w:rsidRPr="00BF586C">
        <w:rPr>
          <w:rFonts w:ascii="Times New Roman" w:hAnsi="Times New Roman" w:cs="Times New Roman"/>
          <w:color w:val="131413"/>
          <w:sz w:val="20"/>
          <w:szCs w:val="20"/>
        </w:rPr>
        <w:t xml:space="preserve"> of the </w:t>
      </w:r>
      <w:proofErr w:type="spellStart"/>
      <w:r w:rsidR="00112820" w:rsidRPr="00BF586C">
        <w:rPr>
          <w:rFonts w:ascii="Times New Roman" w:hAnsi="Times New Roman" w:cs="Times New Roman"/>
          <w:color w:val="131413"/>
          <w:sz w:val="20"/>
          <w:szCs w:val="20"/>
        </w:rPr>
        <w:t>posterolateral</w:t>
      </w:r>
      <w:proofErr w:type="spellEnd"/>
      <w:r w:rsidR="00112820" w:rsidRPr="00BF586C">
        <w:rPr>
          <w:rFonts w:ascii="Times New Roman" w:hAnsi="Times New Roman" w:cs="Times New Roman"/>
          <w:color w:val="131413"/>
          <w:sz w:val="20"/>
          <w:szCs w:val="20"/>
        </w:rPr>
        <w:t xml:space="preserve"> capsule</w:t>
      </w:r>
      <w:r w:rsidR="00A16852" w:rsidRPr="00BF586C">
        <w:rPr>
          <w:rFonts w:ascii="Times New Roman" w:hAnsi="Times New Roman" w:cs="Times New Roman"/>
          <w:color w:val="131413"/>
          <w:sz w:val="20"/>
          <w:szCs w:val="20"/>
        </w:rPr>
        <w:t>, LCL and POP successively.</w:t>
      </w:r>
      <w:r w:rsidR="00FC4046" w:rsidRPr="00BF586C">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 xml:space="preserve">Grade three the same like grade two but using constrained </w:t>
      </w:r>
      <w:proofErr w:type="spellStart"/>
      <w:r w:rsidR="00A16852" w:rsidRPr="00BF586C">
        <w:rPr>
          <w:rFonts w:ascii="Times New Roman" w:hAnsi="Times New Roman" w:cs="Times New Roman"/>
          <w:color w:val="131413"/>
          <w:sz w:val="20"/>
          <w:szCs w:val="20"/>
        </w:rPr>
        <w:t>condylar</w:t>
      </w:r>
      <w:proofErr w:type="spellEnd"/>
      <w:r w:rsidR="00A16852" w:rsidRPr="00BF586C">
        <w:rPr>
          <w:rFonts w:ascii="Times New Roman" w:hAnsi="Times New Roman" w:cs="Times New Roman"/>
          <w:color w:val="131413"/>
          <w:sz w:val="20"/>
          <w:szCs w:val="20"/>
        </w:rPr>
        <w:t xml:space="preserve"> knee or hinged knee in case of complete torn</w:t>
      </w:r>
      <w:r w:rsidRPr="00BF586C">
        <w:rPr>
          <w:rFonts w:ascii="Times New Roman" w:hAnsi="Times New Roman" w:cs="Times New Roman"/>
          <w:color w:val="131413"/>
          <w:sz w:val="20"/>
          <w:szCs w:val="20"/>
        </w:rPr>
        <w:t xml:space="preserve"> </w:t>
      </w:r>
      <w:r w:rsidR="00A16852" w:rsidRPr="00BF586C">
        <w:rPr>
          <w:rFonts w:ascii="Times New Roman" w:hAnsi="Times New Roman" w:cs="Times New Roman"/>
          <w:color w:val="131413"/>
          <w:sz w:val="20"/>
          <w:szCs w:val="20"/>
        </w:rPr>
        <w:t>of the LCL.</w:t>
      </w:r>
    </w:p>
    <w:p w:rsidR="00BF586C" w:rsidRPr="00BF586C" w:rsidRDefault="007D5FB8" w:rsidP="00DC712C">
      <w:pPr>
        <w:bidi w:val="0"/>
        <w:snapToGrid w:val="0"/>
        <w:spacing w:after="0" w:line="240" w:lineRule="auto"/>
        <w:jc w:val="both"/>
        <w:rPr>
          <w:rFonts w:ascii="Times New Roman" w:hAnsi="Times New Roman" w:cs="Times New Roman"/>
          <w:sz w:val="20"/>
          <w:szCs w:val="20"/>
        </w:rPr>
      </w:pPr>
      <w:r w:rsidRPr="00BF586C">
        <w:rPr>
          <w:rFonts w:ascii="Times New Roman" w:hAnsi="Times New Roman" w:cs="Times New Roman"/>
          <w:sz w:val="20"/>
          <w:szCs w:val="20"/>
        </w:rPr>
        <w:t xml:space="preserve">[H. </w:t>
      </w:r>
      <w:proofErr w:type="spellStart"/>
      <w:r w:rsidRPr="00BF586C">
        <w:rPr>
          <w:rFonts w:ascii="Times New Roman" w:hAnsi="Times New Roman" w:cs="Times New Roman"/>
          <w:sz w:val="20"/>
          <w:szCs w:val="20"/>
        </w:rPr>
        <w:t>Elbardesy</w:t>
      </w:r>
      <w:proofErr w:type="spellEnd"/>
      <w:r w:rsidRPr="00BF586C">
        <w:rPr>
          <w:rFonts w:ascii="Times New Roman" w:hAnsi="Times New Roman" w:cs="Times New Roman"/>
          <w:sz w:val="20"/>
          <w:szCs w:val="20"/>
        </w:rPr>
        <w:t xml:space="preserve">; I. </w:t>
      </w:r>
      <w:proofErr w:type="spellStart"/>
      <w:r w:rsidRPr="00BF586C">
        <w:rPr>
          <w:rFonts w:ascii="Times New Roman" w:hAnsi="Times New Roman" w:cs="Times New Roman"/>
          <w:sz w:val="20"/>
          <w:szCs w:val="20"/>
        </w:rPr>
        <w:t>Mostafa</w:t>
      </w:r>
      <w:proofErr w:type="spellEnd"/>
      <w:r w:rsidRPr="00BF586C">
        <w:rPr>
          <w:rFonts w:ascii="Times New Roman" w:hAnsi="Times New Roman" w:cs="Times New Roman"/>
          <w:sz w:val="20"/>
          <w:szCs w:val="20"/>
        </w:rPr>
        <w:t xml:space="preserve"> A. Abu </w:t>
      </w:r>
      <w:proofErr w:type="spellStart"/>
      <w:r w:rsidRPr="00BF586C">
        <w:rPr>
          <w:rFonts w:ascii="Times New Roman" w:hAnsi="Times New Roman" w:cs="Times New Roman"/>
          <w:sz w:val="20"/>
          <w:szCs w:val="20"/>
        </w:rPr>
        <w:t>Senn</w:t>
      </w:r>
      <w:proofErr w:type="spellEnd"/>
      <w:r w:rsidRPr="00BF586C">
        <w:rPr>
          <w:rFonts w:ascii="Times New Roman" w:hAnsi="Times New Roman" w:cs="Times New Roman"/>
          <w:sz w:val="20"/>
          <w:szCs w:val="20"/>
        </w:rPr>
        <w:t xml:space="preserve">; T. </w:t>
      </w:r>
      <w:proofErr w:type="spellStart"/>
      <w:r w:rsidRPr="00BF586C">
        <w:rPr>
          <w:rFonts w:ascii="Times New Roman" w:hAnsi="Times New Roman" w:cs="Times New Roman"/>
          <w:sz w:val="20"/>
          <w:szCs w:val="20"/>
        </w:rPr>
        <w:t>Abdelghaffar</w:t>
      </w:r>
      <w:proofErr w:type="spellEnd"/>
      <w:r w:rsidR="00DC712C">
        <w:rPr>
          <w:rFonts w:ascii="Times New Roman" w:hAnsi="Times New Roman" w:cs="Times New Roman" w:hint="eastAsia"/>
          <w:sz w:val="20"/>
          <w:szCs w:val="20"/>
          <w:lang w:eastAsia="zh-CN"/>
        </w:rPr>
        <w:t>.</w:t>
      </w:r>
      <w:r w:rsidRPr="00BF586C">
        <w:rPr>
          <w:rFonts w:ascii="Times New Roman" w:hAnsi="Times New Roman" w:cs="Times New Roman"/>
          <w:sz w:val="20"/>
          <w:szCs w:val="20"/>
        </w:rPr>
        <w:t xml:space="preserve"> </w:t>
      </w:r>
      <w:r w:rsidRPr="00BF586C">
        <w:rPr>
          <w:rFonts w:ascii="Times New Roman" w:hAnsi="Times New Roman" w:cs="Times New Roman"/>
          <w:b/>
          <w:bCs/>
          <w:sz w:val="20"/>
          <w:szCs w:val="20"/>
        </w:rPr>
        <w:t xml:space="preserve">Total knee replacement in </w:t>
      </w:r>
      <w:proofErr w:type="spellStart"/>
      <w:r w:rsidRPr="00BF586C">
        <w:rPr>
          <w:rFonts w:ascii="Times New Roman" w:hAnsi="Times New Roman" w:cs="Times New Roman"/>
          <w:b/>
          <w:bCs/>
          <w:sz w:val="20"/>
          <w:szCs w:val="20"/>
        </w:rPr>
        <w:t>genu</w:t>
      </w:r>
      <w:proofErr w:type="spellEnd"/>
      <w:r w:rsidRPr="00BF586C">
        <w:rPr>
          <w:rFonts w:ascii="Times New Roman" w:hAnsi="Times New Roman" w:cs="Times New Roman"/>
          <w:b/>
          <w:bCs/>
          <w:sz w:val="20"/>
          <w:szCs w:val="20"/>
        </w:rPr>
        <w:t xml:space="preserve"> </w:t>
      </w:r>
      <w:proofErr w:type="spellStart"/>
      <w:r w:rsidRPr="00BF586C">
        <w:rPr>
          <w:rFonts w:ascii="Times New Roman" w:hAnsi="Times New Roman" w:cs="Times New Roman"/>
          <w:b/>
          <w:bCs/>
          <w:sz w:val="20"/>
          <w:szCs w:val="20"/>
        </w:rPr>
        <w:t>valgum</w:t>
      </w:r>
      <w:proofErr w:type="spellEnd"/>
      <w:r w:rsidR="00BF586C" w:rsidRPr="00BF586C">
        <w:rPr>
          <w:rFonts w:ascii="Times New Roman" w:eastAsia="Times New Roman" w:hAnsi="Times New Roman" w:cs="Times New Roman"/>
          <w:b/>
          <w:bCs/>
          <w:sz w:val="20"/>
          <w:szCs w:val="20"/>
          <w:lang w:bidi="fa-IR"/>
        </w:rPr>
        <w:t>.</w:t>
      </w:r>
      <w:r w:rsidR="00BF586C" w:rsidRPr="00BF586C">
        <w:rPr>
          <w:rFonts w:ascii="Times New Roman" w:hAnsi="Times New Roman" w:cs="Times New Roman"/>
          <w:bCs/>
          <w:i/>
          <w:sz w:val="20"/>
          <w:szCs w:val="20"/>
        </w:rPr>
        <w:t xml:space="preserve"> N Y </w:t>
      </w:r>
      <w:proofErr w:type="spellStart"/>
      <w:r w:rsidR="00BF586C" w:rsidRPr="00BF586C">
        <w:rPr>
          <w:rFonts w:ascii="Times New Roman" w:hAnsi="Times New Roman" w:cs="Times New Roman"/>
          <w:bCs/>
          <w:i/>
          <w:sz w:val="20"/>
          <w:szCs w:val="20"/>
        </w:rPr>
        <w:t>Sci</w:t>
      </w:r>
      <w:proofErr w:type="spellEnd"/>
      <w:r w:rsidR="00BF586C" w:rsidRPr="00BF586C">
        <w:rPr>
          <w:rFonts w:ascii="Times New Roman" w:hAnsi="Times New Roman" w:cs="Times New Roman"/>
          <w:bCs/>
          <w:i/>
          <w:sz w:val="20"/>
          <w:szCs w:val="20"/>
        </w:rPr>
        <w:t xml:space="preserve"> J</w:t>
      </w:r>
      <w:r w:rsidR="00BF586C" w:rsidRPr="00BF586C">
        <w:rPr>
          <w:rFonts w:ascii="Times New Roman" w:hAnsi="Times New Roman" w:cs="Times New Roman"/>
          <w:bCs/>
          <w:sz w:val="20"/>
          <w:szCs w:val="20"/>
        </w:rPr>
        <w:t xml:space="preserve"> </w:t>
      </w:r>
      <w:r w:rsidR="00BF586C" w:rsidRPr="00BF586C">
        <w:rPr>
          <w:rFonts w:ascii="Times New Roman" w:hAnsi="Times New Roman" w:cs="Times New Roman"/>
          <w:sz w:val="20"/>
          <w:szCs w:val="20"/>
        </w:rPr>
        <w:t>201</w:t>
      </w:r>
      <w:r w:rsidR="00BF586C" w:rsidRPr="00BF586C">
        <w:rPr>
          <w:rFonts w:ascii="Times New Roman" w:hAnsi="Times New Roman" w:cs="Times New Roman" w:hint="eastAsia"/>
          <w:sz w:val="20"/>
          <w:szCs w:val="20"/>
        </w:rPr>
        <w:t>7</w:t>
      </w:r>
      <w:r w:rsidR="00BF586C" w:rsidRPr="00BF586C">
        <w:rPr>
          <w:rFonts w:ascii="Times New Roman" w:hAnsi="Times New Roman" w:cs="Times New Roman"/>
          <w:sz w:val="20"/>
          <w:szCs w:val="20"/>
        </w:rPr>
        <w:t>;</w:t>
      </w:r>
      <w:r w:rsidR="00BF586C" w:rsidRPr="00BF586C">
        <w:rPr>
          <w:rFonts w:ascii="Times New Roman" w:hAnsi="Times New Roman" w:cs="Times New Roman" w:hint="eastAsia"/>
          <w:sz w:val="20"/>
          <w:szCs w:val="20"/>
        </w:rPr>
        <w:t>10</w:t>
      </w:r>
      <w:r w:rsidR="00BF586C" w:rsidRPr="00BF586C">
        <w:rPr>
          <w:rFonts w:ascii="Times New Roman" w:hAnsi="Times New Roman" w:cs="Times New Roman"/>
          <w:sz w:val="20"/>
          <w:szCs w:val="20"/>
        </w:rPr>
        <w:t>(</w:t>
      </w:r>
      <w:r w:rsidR="00BF586C" w:rsidRPr="00BF586C">
        <w:rPr>
          <w:rFonts w:ascii="Times New Roman" w:hAnsi="Times New Roman" w:cs="Times New Roman" w:hint="eastAsia"/>
          <w:sz w:val="20"/>
          <w:szCs w:val="20"/>
        </w:rPr>
        <w:t>6</w:t>
      </w:r>
      <w:r w:rsidR="00BF586C" w:rsidRPr="00BF586C">
        <w:rPr>
          <w:rFonts w:ascii="Times New Roman" w:hAnsi="Times New Roman" w:cs="Times New Roman"/>
          <w:sz w:val="20"/>
          <w:szCs w:val="20"/>
        </w:rPr>
        <w:t>):</w:t>
      </w:r>
      <w:r w:rsidR="00095DDE">
        <w:rPr>
          <w:rFonts w:ascii="Times New Roman" w:hAnsi="Times New Roman" w:cs="Times New Roman"/>
          <w:noProof/>
          <w:color w:val="000000"/>
          <w:sz w:val="20"/>
          <w:szCs w:val="20"/>
        </w:rPr>
        <w:t>57</w:t>
      </w:r>
      <w:r w:rsidR="00BF586C" w:rsidRPr="00BF586C">
        <w:rPr>
          <w:rFonts w:ascii="Times New Roman" w:hAnsi="Times New Roman" w:cs="Times New Roman"/>
          <w:color w:val="000000"/>
          <w:sz w:val="20"/>
          <w:szCs w:val="20"/>
        </w:rPr>
        <w:t>-</w:t>
      </w:r>
      <w:r w:rsidR="00095DDE">
        <w:rPr>
          <w:rFonts w:ascii="Times New Roman" w:hAnsi="Times New Roman" w:cs="Times New Roman"/>
          <w:noProof/>
          <w:color w:val="000000"/>
          <w:sz w:val="20"/>
          <w:szCs w:val="20"/>
        </w:rPr>
        <w:t>62</w:t>
      </w:r>
      <w:r w:rsidR="00BF586C" w:rsidRPr="00BF586C">
        <w:rPr>
          <w:rFonts w:ascii="Times New Roman" w:hAnsi="Times New Roman" w:cs="Times New Roman"/>
          <w:sz w:val="20"/>
          <w:szCs w:val="20"/>
        </w:rPr>
        <w:t xml:space="preserve">]. </w:t>
      </w:r>
      <w:r w:rsidR="00BF586C" w:rsidRPr="00BF586C">
        <w:rPr>
          <w:rFonts w:ascii="Times New Roman" w:hAnsi="Times New Roman" w:cs="Times New Roman"/>
          <w:iCs/>
          <w:color w:val="000000"/>
          <w:sz w:val="20"/>
          <w:szCs w:val="20"/>
        </w:rPr>
        <w:t>ISSN 1554-0200 (print); ISSN 2375-723X (online)</w:t>
      </w:r>
      <w:r w:rsidR="00BF586C" w:rsidRPr="00BF586C">
        <w:rPr>
          <w:rFonts w:ascii="Times New Roman" w:hAnsi="Times New Roman" w:cs="Times New Roman"/>
          <w:sz w:val="20"/>
          <w:szCs w:val="20"/>
        </w:rPr>
        <w:t xml:space="preserve">. </w:t>
      </w:r>
      <w:hyperlink r:id="rId8" w:history="1">
        <w:r w:rsidR="00BF586C" w:rsidRPr="00BF586C">
          <w:rPr>
            <w:rStyle w:val="Hyperlink"/>
            <w:rFonts w:ascii="Times New Roman" w:hAnsi="Times New Roman" w:cs="Times New Roman"/>
            <w:color w:val="0000FF"/>
            <w:sz w:val="20"/>
            <w:szCs w:val="20"/>
          </w:rPr>
          <w:t>http://www.sciencepub.net/newyork</w:t>
        </w:r>
      </w:hyperlink>
      <w:r w:rsidR="00BF586C" w:rsidRPr="00BF586C">
        <w:rPr>
          <w:rFonts w:ascii="Times New Roman" w:hAnsi="Times New Roman" w:cs="Times New Roman"/>
          <w:sz w:val="20"/>
          <w:szCs w:val="20"/>
        </w:rPr>
        <w:t xml:space="preserve">. </w:t>
      </w:r>
      <w:r w:rsidR="00DC712C">
        <w:rPr>
          <w:rFonts w:ascii="Times New Roman" w:hAnsi="Times New Roman" w:cs="Times New Roman" w:hint="eastAsia"/>
          <w:sz w:val="20"/>
          <w:szCs w:val="20"/>
          <w:lang w:eastAsia="zh-CN"/>
        </w:rPr>
        <w:t>8</w:t>
      </w:r>
      <w:r w:rsidR="00BF586C" w:rsidRPr="00BF586C">
        <w:rPr>
          <w:rFonts w:ascii="Times New Roman" w:hAnsi="Times New Roman" w:cs="Times New Roman" w:hint="eastAsia"/>
          <w:sz w:val="20"/>
          <w:szCs w:val="20"/>
        </w:rPr>
        <w:t xml:space="preserve">. </w:t>
      </w:r>
      <w:r w:rsidR="00BF586C" w:rsidRPr="00BF586C">
        <w:rPr>
          <w:rFonts w:ascii="Times New Roman" w:hAnsi="Times New Roman" w:cs="Times New Roman"/>
          <w:color w:val="000000"/>
          <w:sz w:val="20"/>
          <w:szCs w:val="20"/>
          <w:shd w:val="clear" w:color="auto" w:fill="FFFFFF"/>
        </w:rPr>
        <w:t>doi:</w:t>
      </w:r>
      <w:hyperlink r:id="rId9" w:history="1">
        <w:r w:rsidR="00BF586C" w:rsidRPr="00BF586C">
          <w:rPr>
            <w:rStyle w:val="Hyperlink"/>
            <w:rFonts w:ascii="Times New Roman" w:hAnsi="Times New Roman" w:cs="Times New Roman"/>
            <w:color w:val="0000FF"/>
            <w:sz w:val="20"/>
            <w:szCs w:val="20"/>
            <w:shd w:val="clear" w:color="auto" w:fill="FFFFFF"/>
          </w:rPr>
          <w:t>10.7537/mars</w:t>
        </w:r>
        <w:r w:rsidR="00BF586C" w:rsidRPr="00BF586C">
          <w:rPr>
            <w:rStyle w:val="Hyperlink"/>
            <w:rFonts w:ascii="Times New Roman" w:hAnsi="Times New Roman" w:cs="Times New Roman" w:hint="eastAsia"/>
            <w:color w:val="0000FF"/>
            <w:sz w:val="20"/>
            <w:szCs w:val="20"/>
            <w:shd w:val="clear" w:color="auto" w:fill="FFFFFF"/>
          </w:rPr>
          <w:t>nys100617.</w:t>
        </w:r>
        <w:r w:rsidR="00BF586C" w:rsidRPr="00BF586C">
          <w:rPr>
            <w:rStyle w:val="Hyperlink"/>
            <w:rFonts w:ascii="Times New Roman" w:hAnsi="Times New Roman" w:cs="Times New Roman"/>
            <w:color w:val="0000FF"/>
            <w:sz w:val="20"/>
            <w:szCs w:val="20"/>
            <w:shd w:val="clear" w:color="auto" w:fill="FFFFFF"/>
          </w:rPr>
          <w:t>0</w:t>
        </w:r>
        <w:r w:rsidR="00DC712C">
          <w:rPr>
            <w:rStyle w:val="Hyperlink"/>
            <w:rFonts w:ascii="Times New Roman" w:hAnsi="Times New Roman" w:cs="Times New Roman" w:hint="eastAsia"/>
            <w:color w:val="0000FF"/>
            <w:sz w:val="20"/>
            <w:szCs w:val="20"/>
            <w:shd w:val="clear" w:color="auto" w:fill="FFFFFF"/>
            <w:lang w:eastAsia="zh-CN"/>
          </w:rPr>
          <w:t>8</w:t>
        </w:r>
      </w:hyperlink>
      <w:r w:rsidR="00BF586C" w:rsidRPr="00BF586C">
        <w:rPr>
          <w:rFonts w:ascii="Times New Roman" w:hAnsi="Times New Roman" w:cs="Times New Roman"/>
          <w:color w:val="000000"/>
          <w:sz w:val="20"/>
          <w:szCs w:val="20"/>
          <w:shd w:val="clear" w:color="auto" w:fill="FFFFFF"/>
        </w:rPr>
        <w:t>.</w:t>
      </w:r>
    </w:p>
    <w:p w:rsidR="00AF4336" w:rsidRPr="00BF586C" w:rsidRDefault="00AF4336" w:rsidP="00BF586C">
      <w:pPr>
        <w:bidi w:val="0"/>
        <w:snapToGrid w:val="0"/>
        <w:spacing w:after="0" w:line="240" w:lineRule="auto"/>
        <w:ind w:firstLine="425"/>
        <w:jc w:val="both"/>
        <w:rPr>
          <w:rFonts w:ascii="Times New Roman" w:hAnsi="Times New Roman" w:cs="Times New Roman"/>
          <w:sz w:val="20"/>
          <w:lang w:eastAsia="zh-CN"/>
        </w:rPr>
      </w:pPr>
    </w:p>
    <w:p w:rsidR="00AF4336" w:rsidRPr="00BF586C" w:rsidRDefault="00AF4336" w:rsidP="00DC712C">
      <w:pPr>
        <w:bidi w:val="0"/>
        <w:snapToGrid w:val="0"/>
        <w:spacing w:after="0" w:line="240" w:lineRule="auto"/>
        <w:jc w:val="both"/>
        <w:rPr>
          <w:rFonts w:ascii="Times New Roman" w:hAnsi="Times New Roman" w:cs="Times New Roman"/>
          <w:b/>
          <w:bCs/>
          <w:sz w:val="20"/>
          <w:szCs w:val="20"/>
          <w:lang w:eastAsia="zh-CN"/>
        </w:rPr>
      </w:pPr>
      <w:r w:rsidRPr="00DC712C">
        <w:rPr>
          <w:rFonts w:ascii="Times New Roman" w:hAnsi="Times New Roman" w:cs="Times New Roman" w:hint="eastAsia"/>
          <w:b/>
          <w:sz w:val="20"/>
          <w:lang w:eastAsia="zh-CN"/>
        </w:rPr>
        <w:t xml:space="preserve">Keywords: </w:t>
      </w:r>
      <w:r w:rsidRPr="00BF586C">
        <w:rPr>
          <w:rFonts w:ascii="Times New Roman" w:hAnsi="Times New Roman" w:cs="Times New Roman"/>
          <w:bCs/>
          <w:sz w:val="20"/>
          <w:szCs w:val="20"/>
        </w:rPr>
        <w:t>knee</w:t>
      </w:r>
      <w:r w:rsidRPr="00BF586C">
        <w:rPr>
          <w:rFonts w:ascii="Times New Roman" w:hAnsi="Times New Roman" w:cs="Times New Roman" w:hint="eastAsia"/>
          <w:bCs/>
          <w:sz w:val="20"/>
          <w:szCs w:val="20"/>
          <w:lang w:eastAsia="zh-CN"/>
        </w:rPr>
        <w:t>;</w:t>
      </w:r>
      <w:r w:rsidRPr="00BF586C">
        <w:rPr>
          <w:rFonts w:ascii="Times New Roman" w:hAnsi="Times New Roman" w:cs="Times New Roman"/>
          <w:bCs/>
          <w:sz w:val="20"/>
          <w:szCs w:val="20"/>
        </w:rPr>
        <w:t xml:space="preserve"> replacement</w:t>
      </w:r>
      <w:r w:rsidRPr="00BF586C">
        <w:rPr>
          <w:rFonts w:ascii="Times New Roman" w:hAnsi="Times New Roman" w:cs="Times New Roman" w:hint="eastAsia"/>
          <w:bCs/>
          <w:sz w:val="20"/>
          <w:szCs w:val="20"/>
          <w:lang w:eastAsia="zh-CN"/>
        </w:rPr>
        <w:t>;</w:t>
      </w:r>
      <w:r w:rsidRPr="00BF586C">
        <w:rPr>
          <w:rFonts w:ascii="Times New Roman" w:hAnsi="Times New Roman" w:cs="Times New Roman"/>
          <w:bCs/>
          <w:sz w:val="20"/>
          <w:szCs w:val="20"/>
        </w:rPr>
        <w:t xml:space="preserve"> </w:t>
      </w:r>
      <w:proofErr w:type="spellStart"/>
      <w:r w:rsidRPr="00BF586C">
        <w:rPr>
          <w:rFonts w:ascii="Times New Roman" w:hAnsi="Times New Roman" w:cs="Times New Roman"/>
          <w:bCs/>
          <w:sz w:val="20"/>
          <w:szCs w:val="20"/>
        </w:rPr>
        <w:t>genu</w:t>
      </w:r>
      <w:proofErr w:type="spellEnd"/>
      <w:r w:rsidRPr="00BF586C">
        <w:rPr>
          <w:rFonts w:ascii="Times New Roman" w:hAnsi="Times New Roman" w:cs="Times New Roman"/>
          <w:bCs/>
          <w:sz w:val="20"/>
          <w:szCs w:val="20"/>
        </w:rPr>
        <w:t xml:space="preserve"> </w:t>
      </w:r>
      <w:proofErr w:type="spellStart"/>
      <w:r w:rsidRPr="00BF586C">
        <w:rPr>
          <w:rFonts w:ascii="Times New Roman" w:hAnsi="Times New Roman" w:cs="Times New Roman"/>
          <w:bCs/>
          <w:sz w:val="20"/>
          <w:szCs w:val="20"/>
        </w:rPr>
        <w:t>valgum</w:t>
      </w:r>
      <w:proofErr w:type="spellEnd"/>
      <w:r w:rsidR="0059447A" w:rsidRPr="00BF586C">
        <w:rPr>
          <w:rFonts w:ascii="Times New Roman" w:hAnsi="Times New Roman" w:cs="Times New Roman" w:hint="eastAsia"/>
          <w:bCs/>
          <w:sz w:val="20"/>
          <w:szCs w:val="20"/>
          <w:lang w:eastAsia="zh-CN"/>
        </w:rPr>
        <w:t xml:space="preserve">; </w:t>
      </w:r>
      <w:proofErr w:type="spellStart"/>
      <w:r w:rsidR="0059447A" w:rsidRPr="00BF586C">
        <w:rPr>
          <w:rFonts w:ascii="Times New Roman" w:hAnsi="Times New Roman" w:cs="Times New Roman"/>
          <w:sz w:val="20"/>
          <w:szCs w:val="20"/>
          <w:lang w:bidi="ar-EG"/>
        </w:rPr>
        <w:t>peroneal</w:t>
      </w:r>
      <w:proofErr w:type="spellEnd"/>
      <w:r w:rsidR="0059447A" w:rsidRPr="00BF586C">
        <w:rPr>
          <w:rFonts w:ascii="Times New Roman" w:hAnsi="Times New Roman" w:cs="Times New Roman" w:hint="eastAsia"/>
          <w:sz w:val="20"/>
          <w:szCs w:val="20"/>
          <w:lang w:eastAsia="zh-CN" w:bidi="ar-EG"/>
        </w:rPr>
        <w:t xml:space="preserve"> </w:t>
      </w:r>
      <w:r w:rsidR="0059447A" w:rsidRPr="00BF586C">
        <w:rPr>
          <w:rFonts w:ascii="Times New Roman" w:hAnsi="Times New Roman" w:cs="Times New Roman"/>
          <w:sz w:val="20"/>
          <w:szCs w:val="20"/>
          <w:lang w:bidi="ar-EG"/>
        </w:rPr>
        <w:t>nerve palsy</w:t>
      </w:r>
    </w:p>
    <w:p w:rsidR="00BF586C" w:rsidRDefault="00BF586C" w:rsidP="00BF586C">
      <w:pPr>
        <w:autoSpaceDE w:val="0"/>
        <w:autoSpaceDN w:val="0"/>
        <w:bidi w:val="0"/>
        <w:adjustRightInd w:val="0"/>
        <w:snapToGrid w:val="0"/>
        <w:spacing w:after="0" w:line="240" w:lineRule="auto"/>
        <w:jc w:val="both"/>
        <w:rPr>
          <w:rFonts w:ascii="Times New Roman" w:hAnsi="Times New Roman" w:cs="Times New Roman" w:hint="eastAsia"/>
          <w:b/>
          <w:bCs/>
          <w:color w:val="131413"/>
          <w:sz w:val="20"/>
          <w:szCs w:val="20"/>
          <w:lang w:eastAsia="zh-CN"/>
        </w:rPr>
      </w:pPr>
    </w:p>
    <w:p w:rsidR="003E1C9E" w:rsidRDefault="003E1C9E" w:rsidP="003E1C9E">
      <w:pPr>
        <w:autoSpaceDE w:val="0"/>
        <w:autoSpaceDN w:val="0"/>
        <w:bidi w:val="0"/>
        <w:adjustRightInd w:val="0"/>
        <w:snapToGrid w:val="0"/>
        <w:spacing w:after="0" w:line="240" w:lineRule="auto"/>
        <w:jc w:val="both"/>
        <w:rPr>
          <w:rFonts w:ascii="Times New Roman" w:hAnsi="Times New Roman" w:cs="Times New Roman" w:hint="eastAsia"/>
          <w:b/>
          <w:bCs/>
          <w:color w:val="131413"/>
          <w:sz w:val="20"/>
          <w:szCs w:val="20"/>
          <w:lang w:eastAsia="zh-CN"/>
        </w:rPr>
      </w:pPr>
    </w:p>
    <w:p w:rsidR="00BF586C" w:rsidRPr="00BF586C" w:rsidRDefault="00BF586C" w:rsidP="00BF586C">
      <w:pPr>
        <w:autoSpaceDE w:val="0"/>
        <w:autoSpaceDN w:val="0"/>
        <w:bidi w:val="0"/>
        <w:adjustRightInd w:val="0"/>
        <w:snapToGrid w:val="0"/>
        <w:spacing w:after="0" w:line="240" w:lineRule="auto"/>
        <w:jc w:val="both"/>
        <w:rPr>
          <w:rFonts w:ascii="Times New Roman" w:hAnsi="Times New Roman" w:cs="Times New Roman"/>
          <w:b/>
          <w:bCs/>
          <w:color w:val="131413"/>
          <w:sz w:val="20"/>
          <w:szCs w:val="20"/>
        </w:rPr>
        <w:sectPr w:rsidR="00BF586C" w:rsidRPr="00BF586C" w:rsidSect="00095DDE">
          <w:headerReference w:type="default" r:id="rId10"/>
          <w:footerReference w:type="default" r:id="rId11"/>
          <w:type w:val="continuous"/>
          <w:pgSz w:w="12242" w:h="15842" w:code="1"/>
          <w:pgMar w:top="1440" w:right="1440" w:bottom="1440" w:left="1440" w:header="720" w:footer="720" w:gutter="0"/>
          <w:pgNumType w:start="57"/>
          <w:cols w:space="708"/>
          <w:docGrid w:linePitch="360"/>
        </w:sectPr>
      </w:pPr>
    </w:p>
    <w:p w:rsidR="007D5FB8" w:rsidRPr="00BF586C" w:rsidRDefault="007D5FB8" w:rsidP="00BF586C">
      <w:pPr>
        <w:autoSpaceDE w:val="0"/>
        <w:autoSpaceDN w:val="0"/>
        <w:bidi w:val="0"/>
        <w:adjustRightInd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lastRenderedPageBreak/>
        <w:t xml:space="preserve">1. </w:t>
      </w:r>
      <w:r w:rsidR="00715572" w:rsidRPr="00BF586C">
        <w:rPr>
          <w:rFonts w:ascii="Times New Roman" w:hAnsi="Times New Roman" w:cs="Times New Roman"/>
          <w:b/>
          <w:bCs/>
          <w:color w:val="131413"/>
          <w:sz w:val="20"/>
          <w:szCs w:val="20"/>
        </w:rPr>
        <w:t>Introduction</w:t>
      </w:r>
    </w:p>
    <w:p w:rsidR="00A16852" w:rsidRPr="00BF586C" w:rsidRDefault="00715572" w:rsidP="00BF586C">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knee deformity is a challenge in total knee </w:t>
      </w:r>
      <w:proofErr w:type="spellStart"/>
      <w:r w:rsidRPr="00BF586C">
        <w:rPr>
          <w:rFonts w:ascii="Times New Roman" w:hAnsi="Times New Roman" w:cs="Times New Roman"/>
          <w:color w:val="131413"/>
          <w:sz w:val="20"/>
          <w:szCs w:val="20"/>
        </w:rPr>
        <w:t>arthroplasty</w:t>
      </w:r>
      <w:proofErr w:type="spellEnd"/>
      <w:r w:rsidRPr="00BF586C">
        <w:rPr>
          <w:rFonts w:ascii="Times New Roman" w:hAnsi="Times New Roman" w:cs="Times New Roman"/>
          <w:color w:val="131413"/>
          <w:sz w:val="20"/>
          <w:szCs w:val="20"/>
        </w:rPr>
        <w:t xml:space="preserve"> (TKA). This deformity (defined as a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angle equal to or greater than 10°) is observed in nearly 10 % of patients undergoing TKA [</w:t>
      </w:r>
      <w:proofErr w:type="spellStart"/>
      <w:r w:rsidR="00A16B92" w:rsidRPr="00BF586C">
        <w:rPr>
          <w:rFonts w:ascii="Times New Roman" w:hAnsi="Times New Roman" w:cs="Times New Roman"/>
          <w:b/>
          <w:bCs/>
          <w:color w:val="131413"/>
          <w:sz w:val="20"/>
          <w:szCs w:val="20"/>
        </w:rPr>
        <w:t>Ranawat</w:t>
      </w:r>
      <w:proofErr w:type="spellEnd"/>
      <w:r w:rsidR="00941EBE">
        <w:rPr>
          <w:rFonts w:ascii="Times New Roman" w:hAnsi="Times New Roman" w:cs="Times New Roman" w:hint="eastAsia"/>
          <w:b/>
          <w:bCs/>
          <w:color w:val="131413"/>
          <w:sz w:val="20"/>
          <w:szCs w:val="20"/>
          <w:lang w:eastAsia="zh-CN"/>
        </w:rPr>
        <w:t xml:space="preserve"> </w:t>
      </w:r>
      <w:r w:rsidR="00C87019" w:rsidRPr="00BF586C">
        <w:rPr>
          <w:rFonts w:ascii="Times New Roman" w:hAnsi="Times New Roman" w:cs="Times New Roman"/>
          <w:b/>
          <w:bCs/>
          <w:color w:val="131413"/>
          <w:sz w:val="20"/>
          <w:szCs w:val="20"/>
        </w:rPr>
        <w:t>et al</w:t>
      </w:r>
      <w:r w:rsidR="00112820" w:rsidRPr="00BF586C">
        <w:rPr>
          <w:rFonts w:ascii="Times New Roman" w:hAnsi="Times New Roman" w:cs="Times New Roman"/>
          <w:b/>
          <w:bCs/>
          <w:color w:val="131413"/>
          <w:sz w:val="20"/>
          <w:szCs w:val="20"/>
        </w:rPr>
        <w:t>,</w:t>
      </w:r>
      <w:r w:rsidR="00941EBE">
        <w:rPr>
          <w:rFonts w:ascii="Times New Roman" w:hAnsi="Times New Roman" w:cs="Times New Roman" w:hint="eastAsia"/>
          <w:b/>
          <w:bCs/>
          <w:color w:val="131413"/>
          <w:sz w:val="20"/>
          <w:szCs w:val="20"/>
          <w:lang w:eastAsia="zh-CN"/>
        </w:rPr>
        <w:t xml:space="preserve"> </w:t>
      </w:r>
      <w:r w:rsidR="00917014" w:rsidRPr="00BF586C">
        <w:rPr>
          <w:rFonts w:ascii="Times New Roman" w:hAnsi="Times New Roman" w:cs="Times New Roman"/>
          <w:b/>
          <w:bCs/>
          <w:color w:val="131413"/>
          <w:sz w:val="20"/>
          <w:szCs w:val="20"/>
        </w:rPr>
        <w:t>(</w:t>
      </w:r>
      <w:r w:rsidR="00112820" w:rsidRPr="00BF586C">
        <w:rPr>
          <w:rFonts w:ascii="Times New Roman" w:hAnsi="Times New Roman" w:cs="Times New Roman"/>
          <w:b/>
          <w:bCs/>
          <w:color w:val="131413"/>
          <w:sz w:val="20"/>
          <w:szCs w:val="20"/>
        </w:rPr>
        <w:t>2005</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 It can be congenita</w:t>
      </w:r>
      <w:r w:rsidR="00990B32" w:rsidRPr="00BF586C">
        <w:rPr>
          <w:rFonts w:ascii="Times New Roman" w:hAnsi="Times New Roman" w:cs="Times New Roman"/>
          <w:color w:val="131413"/>
          <w:sz w:val="20"/>
          <w:szCs w:val="20"/>
        </w:rPr>
        <w:t>l or secondary to osteoarthritis</w:t>
      </w:r>
      <w:r w:rsidRPr="00BF586C">
        <w:rPr>
          <w:rFonts w:ascii="Times New Roman" w:hAnsi="Times New Roman" w:cs="Times New Roman"/>
          <w:color w:val="131413"/>
          <w:sz w:val="20"/>
          <w:szCs w:val="20"/>
        </w:rPr>
        <w:t xml:space="preserve">, rheumatic diseases, post-traumatic arthritis and to an over-correction consequent to a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w:t>
      </w:r>
      <w:proofErr w:type="spellStart"/>
      <w:r w:rsidRPr="00BF586C">
        <w:rPr>
          <w:rFonts w:ascii="Times New Roman" w:hAnsi="Times New Roman" w:cs="Times New Roman"/>
          <w:color w:val="131413"/>
          <w:sz w:val="20"/>
          <w:szCs w:val="20"/>
        </w:rPr>
        <w:t>osteotomy</w:t>
      </w:r>
      <w:proofErr w:type="spellEnd"/>
      <w:r w:rsidRPr="00BF586C">
        <w:rPr>
          <w:rFonts w:ascii="Times New Roman" w:hAnsi="Times New Roman" w:cs="Times New Roman"/>
          <w:color w:val="131413"/>
          <w:sz w:val="20"/>
          <w:szCs w:val="20"/>
        </w:rPr>
        <w:t xml:space="preserve"> [</w:t>
      </w:r>
      <w:proofErr w:type="spellStart"/>
      <w:r w:rsidR="00112820" w:rsidRPr="00BF586C">
        <w:rPr>
          <w:rFonts w:ascii="Times New Roman" w:hAnsi="Times New Roman" w:cs="Times New Roman"/>
          <w:b/>
          <w:bCs/>
          <w:color w:val="131413"/>
          <w:sz w:val="20"/>
          <w:szCs w:val="20"/>
        </w:rPr>
        <w:t>Favorito</w:t>
      </w:r>
      <w:proofErr w:type="spellEnd"/>
      <w:r w:rsidR="00112820" w:rsidRPr="00BF586C">
        <w:rPr>
          <w:rFonts w:ascii="Times New Roman" w:hAnsi="Times New Roman" w:cs="Times New Roman"/>
          <w:b/>
          <w:bCs/>
          <w:color w:val="131413"/>
          <w:sz w:val="20"/>
          <w:szCs w:val="20"/>
        </w:rPr>
        <w:t xml:space="preserve"> et al, </w:t>
      </w:r>
      <w:r w:rsidR="00917014" w:rsidRPr="00BF586C">
        <w:rPr>
          <w:rFonts w:ascii="Times New Roman" w:hAnsi="Times New Roman" w:cs="Times New Roman"/>
          <w:b/>
          <w:bCs/>
          <w:color w:val="131413"/>
          <w:sz w:val="20"/>
          <w:szCs w:val="20"/>
        </w:rPr>
        <w:t>(</w:t>
      </w:r>
      <w:r w:rsidR="00112820" w:rsidRPr="00BF586C">
        <w:rPr>
          <w:rFonts w:ascii="Times New Roman" w:hAnsi="Times New Roman" w:cs="Times New Roman"/>
          <w:b/>
          <w:bCs/>
          <w:color w:val="131413"/>
          <w:sz w:val="20"/>
          <w:szCs w:val="20"/>
        </w:rPr>
        <w:t>2002</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 xml:space="preserve">]. Excessive pre-operative </w:t>
      </w:r>
      <w:proofErr w:type="spellStart"/>
      <w:r w:rsidRPr="00BF586C">
        <w:rPr>
          <w:rFonts w:ascii="Times New Roman" w:hAnsi="Times New Roman" w:cs="Times New Roman"/>
          <w:color w:val="131413"/>
          <w:sz w:val="20"/>
          <w:szCs w:val="20"/>
        </w:rPr>
        <w:t>malalignment</w:t>
      </w:r>
      <w:proofErr w:type="spellEnd"/>
      <w:r w:rsidRPr="00BF586C">
        <w:rPr>
          <w:rFonts w:ascii="Times New Roman" w:hAnsi="Times New Roman" w:cs="Times New Roman"/>
          <w:color w:val="131413"/>
          <w:sz w:val="20"/>
          <w:szCs w:val="20"/>
        </w:rPr>
        <w:t xml:space="preserve"> predisposes to a greater risk of failure compared to well-aligned knees. For this reason it is important to correct the deformity during surgery even if it does not completely eliminate the increased risk of failure (1.9 </w:t>
      </w:r>
      <w:proofErr w:type="spellStart"/>
      <w:r w:rsidRPr="00BF586C">
        <w:rPr>
          <w:rFonts w:ascii="Times New Roman" w:hAnsi="Times New Roman" w:cs="Times New Roman"/>
          <w:color w:val="131413"/>
          <w:sz w:val="20"/>
          <w:szCs w:val="20"/>
        </w:rPr>
        <w:t>vs</w:t>
      </w:r>
      <w:proofErr w:type="spellEnd"/>
      <w:r w:rsidRPr="00BF586C">
        <w:rPr>
          <w:rFonts w:ascii="Times New Roman" w:hAnsi="Times New Roman" w:cs="Times New Roman"/>
          <w:color w:val="131413"/>
          <w:sz w:val="20"/>
          <w:szCs w:val="20"/>
        </w:rPr>
        <w:t xml:space="preserve"> 0.5 %) [</w:t>
      </w:r>
      <w:r w:rsidR="00BC6FB4" w:rsidRPr="00BF586C">
        <w:rPr>
          <w:rFonts w:ascii="Times New Roman" w:hAnsi="Times New Roman" w:cs="Times New Roman"/>
          <w:b/>
          <w:bCs/>
          <w:color w:val="131413"/>
          <w:sz w:val="20"/>
          <w:szCs w:val="20"/>
        </w:rPr>
        <w:t xml:space="preserve">Ritter </w:t>
      </w:r>
      <w:r w:rsidR="00112820" w:rsidRPr="00BF586C">
        <w:rPr>
          <w:rFonts w:ascii="Times New Roman" w:hAnsi="Times New Roman" w:cs="Times New Roman"/>
          <w:b/>
          <w:bCs/>
          <w:color w:val="131413"/>
          <w:sz w:val="20"/>
          <w:szCs w:val="20"/>
        </w:rPr>
        <w:t xml:space="preserve">et al, </w:t>
      </w:r>
      <w:r w:rsidR="00917014" w:rsidRPr="00BF586C">
        <w:rPr>
          <w:rFonts w:ascii="Times New Roman" w:hAnsi="Times New Roman" w:cs="Times New Roman"/>
          <w:b/>
          <w:bCs/>
          <w:color w:val="131413"/>
          <w:sz w:val="20"/>
          <w:szCs w:val="20"/>
        </w:rPr>
        <w:t>(</w:t>
      </w:r>
      <w:r w:rsidR="00112820" w:rsidRPr="00BF586C">
        <w:rPr>
          <w:rFonts w:ascii="Times New Roman" w:hAnsi="Times New Roman" w:cs="Times New Roman"/>
          <w:b/>
          <w:bCs/>
          <w:color w:val="131413"/>
          <w:sz w:val="20"/>
          <w:szCs w:val="20"/>
        </w:rPr>
        <w:t>2013</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w:t>
      </w:r>
      <w:r w:rsidR="00DC712C" w:rsidRPr="00BF586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r w:rsidR="00DC712C" w:rsidRPr="00BF586C">
        <w:rPr>
          <w:rFonts w:ascii="Times New Roman" w:hAnsi="Times New Roman" w:cs="Times New Roman"/>
          <w:color w:val="131413"/>
          <w:sz w:val="20"/>
          <w:szCs w:val="20"/>
        </w:rPr>
        <w:t>G</w:t>
      </w:r>
      <w:r w:rsidR="00A16852" w:rsidRPr="00BF586C">
        <w:rPr>
          <w:rFonts w:ascii="Times New Roman" w:hAnsi="Times New Roman" w:cs="Times New Roman"/>
          <w:color w:val="131413"/>
          <w:sz w:val="20"/>
          <w:szCs w:val="20"/>
        </w:rPr>
        <w:t>rade I the deviation is less than 10°, passively</w:t>
      </w:r>
      <w:r w:rsidR="00941EBE">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correctable, with contracture of the lateral soft tissue but</w:t>
      </w:r>
      <w:r w:rsidR="00941EBE">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without elongation of the medial collateral ligament (MCL,80 % of cases). In grade II the axial deviation ranges between10 and 20°, the lateral structures are contracted and the MCL</w:t>
      </w:r>
      <w:r w:rsidR="00941EBE">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 xml:space="preserve">is elongated but functional (15 % of cases). Grade III </w:t>
      </w:r>
      <w:proofErr w:type="spellStart"/>
      <w:r w:rsidR="00A16852" w:rsidRPr="00BF586C">
        <w:rPr>
          <w:rFonts w:ascii="Times New Roman" w:hAnsi="Times New Roman" w:cs="Times New Roman"/>
          <w:color w:val="131413"/>
          <w:sz w:val="20"/>
          <w:szCs w:val="20"/>
        </w:rPr>
        <w:t>deformityis</w:t>
      </w:r>
      <w:proofErr w:type="spellEnd"/>
      <w:r w:rsidR="00A16852" w:rsidRPr="00BF586C">
        <w:rPr>
          <w:rFonts w:ascii="Times New Roman" w:hAnsi="Times New Roman" w:cs="Times New Roman"/>
          <w:color w:val="131413"/>
          <w:sz w:val="20"/>
          <w:szCs w:val="20"/>
        </w:rPr>
        <w:t xml:space="preserve"> present in the remaining 5 % of the patients; the </w:t>
      </w:r>
      <w:proofErr w:type="spellStart"/>
      <w:r w:rsidR="00A16852" w:rsidRPr="00BF586C">
        <w:rPr>
          <w:rFonts w:ascii="Times New Roman" w:hAnsi="Times New Roman" w:cs="Times New Roman"/>
          <w:color w:val="131413"/>
          <w:sz w:val="20"/>
          <w:szCs w:val="20"/>
        </w:rPr>
        <w:t>axialdeformity</w:t>
      </w:r>
      <w:proofErr w:type="spellEnd"/>
      <w:r w:rsidR="00A16852" w:rsidRPr="00BF586C">
        <w:rPr>
          <w:rFonts w:ascii="Times New Roman" w:hAnsi="Times New Roman" w:cs="Times New Roman"/>
          <w:color w:val="131413"/>
          <w:sz w:val="20"/>
          <w:szCs w:val="20"/>
        </w:rPr>
        <w:t xml:space="preserve"> is greater than 20°, the lateral structures are tight</w:t>
      </w:r>
      <w:r w:rsidR="00941EBE">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 xml:space="preserve">and the medial </w:t>
      </w:r>
      <w:proofErr w:type="spellStart"/>
      <w:r w:rsidR="00A16852" w:rsidRPr="00BF586C">
        <w:rPr>
          <w:rFonts w:ascii="Times New Roman" w:hAnsi="Times New Roman" w:cs="Times New Roman"/>
          <w:color w:val="131413"/>
          <w:sz w:val="20"/>
          <w:szCs w:val="20"/>
        </w:rPr>
        <w:t>stabilisers</w:t>
      </w:r>
      <w:proofErr w:type="spellEnd"/>
      <w:r w:rsidR="00A16852" w:rsidRPr="00BF586C">
        <w:rPr>
          <w:rFonts w:ascii="Times New Roman" w:hAnsi="Times New Roman" w:cs="Times New Roman"/>
          <w:color w:val="131413"/>
          <w:sz w:val="20"/>
          <w:szCs w:val="20"/>
        </w:rPr>
        <w:t xml:space="preserve"> are not functional</w:t>
      </w:r>
      <w:r w:rsidR="00941EBE">
        <w:rPr>
          <w:rFonts w:ascii="Times New Roman" w:hAnsi="Times New Roman" w:cs="Times New Roman" w:hint="eastAsia"/>
          <w:color w:val="131413"/>
          <w:sz w:val="20"/>
          <w:szCs w:val="20"/>
          <w:lang w:eastAsia="zh-CN"/>
        </w:rPr>
        <w:t xml:space="preserve"> </w:t>
      </w:r>
      <w:r w:rsidR="00A16852" w:rsidRPr="00BF586C">
        <w:rPr>
          <w:rFonts w:ascii="Times New Roman" w:hAnsi="Times New Roman" w:cs="Times New Roman"/>
          <w:color w:val="131413"/>
          <w:sz w:val="20"/>
          <w:szCs w:val="20"/>
        </w:rPr>
        <w:t>[</w:t>
      </w:r>
      <w:proofErr w:type="spellStart"/>
      <w:r w:rsidR="00A16B92" w:rsidRPr="00BF586C">
        <w:rPr>
          <w:rFonts w:ascii="Times New Roman" w:hAnsi="Times New Roman" w:cs="Times New Roman"/>
          <w:b/>
          <w:bCs/>
          <w:color w:val="131413"/>
          <w:sz w:val="20"/>
          <w:szCs w:val="20"/>
        </w:rPr>
        <w:t>Ranawat</w:t>
      </w:r>
      <w:proofErr w:type="spellEnd"/>
      <w:r w:rsidR="00941EBE">
        <w:rPr>
          <w:rFonts w:ascii="Times New Roman" w:hAnsi="Times New Roman" w:cs="Times New Roman" w:hint="eastAsia"/>
          <w:b/>
          <w:bCs/>
          <w:color w:val="131413"/>
          <w:sz w:val="20"/>
          <w:szCs w:val="20"/>
          <w:lang w:eastAsia="zh-CN"/>
        </w:rPr>
        <w:t xml:space="preserve"> </w:t>
      </w:r>
      <w:r w:rsidR="00112820" w:rsidRPr="00BF586C">
        <w:rPr>
          <w:rFonts w:ascii="Times New Roman" w:hAnsi="Times New Roman" w:cs="Times New Roman"/>
          <w:b/>
          <w:bCs/>
          <w:color w:val="131413"/>
          <w:sz w:val="20"/>
          <w:szCs w:val="20"/>
        </w:rPr>
        <w:t xml:space="preserve">et al, </w:t>
      </w:r>
      <w:r w:rsidR="00917014" w:rsidRPr="00BF586C">
        <w:rPr>
          <w:rFonts w:ascii="Times New Roman" w:hAnsi="Times New Roman" w:cs="Times New Roman"/>
          <w:b/>
          <w:bCs/>
          <w:color w:val="131413"/>
          <w:sz w:val="20"/>
          <w:szCs w:val="20"/>
        </w:rPr>
        <w:t>(</w:t>
      </w:r>
      <w:r w:rsidR="00112820" w:rsidRPr="00BF586C">
        <w:rPr>
          <w:rFonts w:ascii="Times New Roman" w:hAnsi="Times New Roman" w:cs="Times New Roman"/>
          <w:b/>
          <w:bCs/>
          <w:color w:val="131413"/>
          <w:sz w:val="20"/>
          <w:szCs w:val="20"/>
        </w:rPr>
        <w:t>2005</w:t>
      </w:r>
      <w:r w:rsidR="00917014" w:rsidRPr="00BF586C">
        <w:rPr>
          <w:rFonts w:ascii="Times New Roman" w:hAnsi="Times New Roman" w:cs="Times New Roman"/>
          <w:b/>
          <w:bCs/>
          <w:color w:val="131413"/>
          <w:sz w:val="20"/>
          <w:szCs w:val="20"/>
        </w:rPr>
        <w:t>)</w:t>
      </w:r>
      <w:r w:rsidR="00A16852" w:rsidRPr="00BF586C">
        <w:rPr>
          <w:rFonts w:ascii="Times New Roman" w:hAnsi="Times New Roman" w:cs="Times New Roman"/>
          <w:color w:val="131413"/>
          <w:sz w:val="20"/>
          <w:szCs w:val="20"/>
        </w:rPr>
        <w:t>].</w:t>
      </w:r>
    </w:p>
    <w:p w:rsidR="007D5FB8" w:rsidRPr="00BF586C" w:rsidRDefault="00112820" w:rsidP="00BF586C">
      <w:pPr>
        <w:tabs>
          <w:tab w:val="left" w:pos="5430"/>
        </w:tabs>
        <w:bidi w:val="0"/>
        <w:snapToGrid w:val="0"/>
        <w:spacing w:after="0" w:line="240" w:lineRule="auto"/>
        <w:jc w:val="both"/>
        <w:rPr>
          <w:rFonts w:ascii="Times New Roman" w:hAnsi="Times New Roman" w:cs="Times New Roman"/>
          <w:b/>
          <w:bCs/>
          <w:sz w:val="20"/>
          <w:szCs w:val="20"/>
          <w:lang w:bidi="ar-EG"/>
        </w:rPr>
      </w:pPr>
      <w:r w:rsidRPr="00BF586C">
        <w:rPr>
          <w:rFonts w:ascii="Times New Roman" w:hAnsi="Times New Roman" w:cs="Times New Roman"/>
          <w:b/>
          <w:bCs/>
          <w:sz w:val="20"/>
          <w:szCs w:val="20"/>
          <w:lang w:bidi="ar-EG"/>
        </w:rPr>
        <w:t>Patients and Method</w:t>
      </w:r>
      <w:r w:rsidR="007964F4" w:rsidRPr="00BF586C">
        <w:rPr>
          <w:rFonts w:ascii="Times New Roman" w:hAnsi="Times New Roman" w:cs="Times New Roman"/>
          <w:b/>
          <w:bCs/>
          <w:sz w:val="20"/>
          <w:szCs w:val="20"/>
          <w:lang w:bidi="ar-EG"/>
        </w:rPr>
        <w:t>:</w:t>
      </w:r>
    </w:p>
    <w:p w:rsidR="001B3807" w:rsidRPr="00BF586C" w:rsidRDefault="007964F4" w:rsidP="00BF586C">
      <w:pPr>
        <w:tabs>
          <w:tab w:val="left" w:pos="5430"/>
        </w:tabs>
        <w:bidi w:val="0"/>
        <w:snapToGrid w:val="0"/>
        <w:spacing w:after="0" w:line="240" w:lineRule="auto"/>
        <w:ind w:firstLine="425"/>
        <w:jc w:val="both"/>
        <w:rPr>
          <w:rFonts w:ascii="Times New Roman" w:eastAsia="Times New Roman" w:hAnsi="Times New Roman" w:cs="Times New Roman"/>
          <w:b/>
          <w:bCs/>
          <w:sz w:val="20"/>
          <w:szCs w:val="20"/>
        </w:rPr>
      </w:pPr>
      <w:r w:rsidRPr="00BF586C">
        <w:rPr>
          <w:rFonts w:ascii="Times New Roman" w:hAnsi="Times New Roman" w:cs="Times New Roman"/>
          <w:sz w:val="20"/>
          <w:szCs w:val="20"/>
          <w:lang w:bidi="ar-EG"/>
        </w:rPr>
        <w:t>Between 2013 and 2016</w:t>
      </w:r>
      <w:r w:rsidR="00DC712C" w:rsidRPr="00BF586C">
        <w:rPr>
          <w:rFonts w:ascii="Times New Roman" w:hAnsi="Times New Roman" w:cs="Times New Roman"/>
          <w:sz w:val="20"/>
          <w:szCs w:val="20"/>
          <w:lang w:bidi="ar-EG"/>
        </w:rPr>
        <w:t>,</w:t>
      </w:r>
      <w:r w:rsidRPr="00BF586C">
        <w:rPr>
          <w:rFonts w:ascii="Times New Roman" w:hAnsi="Times New Roman" w:cs="Times New Roman"/>
          <w:sz w:val="20"/>
          <w:szCs w:val="20"/>
          <w:lang w:bidi="ar-EG"/>
        </w:rPr>
        <w:t xml:space="preserve"> 25 consecutive TKR were implanted in 22 patients </w:t>
      </w:r>
      <w:r w:rsidRPr="00BF586C">
        <w:rPr>
          <w:rFonts w:ascii="Times New Roman" w:hAnsi="Times New Roman" w:cs="Times New Roman"/>
          <w:sz w:val="20"/>
          <w:szCs w:val="20"/>
        </w:rPr>
        <w:t xml:space="preserve">three of this patients (12%) had bilateral </w:t>
      </w:r>
      <w:proofErr w:type="spellStart"/>
      <w:r w:rsidRPr="00BF586C">
        <w:rPr>
          <w:rFonts w:ascii="Times New Roman" w:hAnsi="Times New Roman" w:cs="Times New Roman"/>
          <w:sz w:val="20"/>
          <w:szCs w:val="20"/>
        </w:rPr>
        <w:t>genu</w:t>
      </w:r>
      <w:proofErr w:type="spellEnd"/>
      <w:r w:rsidRPr="00BF586C">
        <w:rPr>
          <w:rFonts w:ascii="Times New Roman" w:hAnsi="Times New Roman" w:cs="Times New Roman"/>
          <w:sz w:val="20"/>
          <w:szCs w:val="20"/>
        </w:rPr>
        <w:t xml:space="preserve"> </w:t>
      </w:r>
      <w:proofErr w:type="spellStart"/>
      <w:r w:rsidRPr="00BF586C">
        <w:rPr>
          <w:rFonts w:ascii="Times New Roman" w:hAnsi="Times New Roman" w:cs="Times New Roman"/>
          <w:sz w:val="20"/>
          <w:szCs w:val="20"/>
        </w:rPr>
        <w:t>valgum</w:t>
      </w:r>
      <w:proofErr w:type="spellEnd"/>
      <w:r w:rsidRPr="00BF586C">
        <w:rPr>
          <w:rFonts w:ascii="Times New Roman" w:hAnsi="Times New Roman" w:cs="Times New Roman"/>
          <w:sz w:val="20"/>
          <w:szCs w:val="20"/>
        </w:rPr>
        <w:t xml:space="preserve">. </w:t>
      </w:r>
      <w:r w:rsidRPr="00BF586C">
        <w:rPr>
          <w:rFonts w:ascii="Times New Roman" w:hAnsi="Times New Roman" w:cs="Times New Roman"/>
          <w:sz w:val="20"/>
          <w:szCs w:val="20"/>
          <w:lang w:bidi="ar-EG"/>
        </w:rPr>
        <w:t xml:space="preserve">only 15 knee (60%) had about 10 degrees </w:t>
      </w:r>
      <w:proofErr w:type="spellStart"/>
      <w:r w:rsidRPr="00BF586C">
        <w:rPr>
          <w:rFonts w:ascii="Times New Roman" w:hAnsi="Times New Roman" w:cs="Times New Roman"/>
          <w:sz w:val="20"/>
          <w:szCs w:val="20"/>
          <w:lang w:bidi="ar-EG"/>
        </w:rPr>
        <w:t>valgus</w:t>
      </w:r>
      <w:proofErr w:type="spellEnd"/>
      <w:r w:rsidRPr="00BF586C">
        <w:rPr>
          <w:rFonts w:ascii="Times New Roman" w:hAnsi="Times New Roman" w:cs="Times New Roman"/>
          <w:sz w:val="20"/>
          <w:szCs w:val="20"/>
          <w:lang w:bidi="ar-EG"/>
        </w:rPr>
        <w:t xml:space="preserve"> deformity (type 1), 5 knees (20%) had about11- 20 degrees </w:t>
      </w:r>
      <w:proofErr w:type="spellStart"/>
      <w:r w:rsidRPr="00BF586C">
        <w:rPr>
          <w:rFonts w:ascii="Times New Roman" w:hAnsi="Times New Roman" w:cs="Times New Roman"/>
          <w:sz w:val="20"/>
          <w:szCs w:val="20"/>
          <w:lang w:bidi="ar-EG"/>
        </w:rPr>
        <w:t>valgus</w:t>
      </w:r>
      <w:proofErr w:type="spellEnd"/>
      <w:r w:rsidRPr="00BF586C">
        <w:rPr>
          <w:rFonts w:ascii="Times New Roman" w:hAnsi="Times New Roman" w:cs="Times New Roman"/>
          <w:sz w:val="20"/>
          <w:szCs w:val="20"/>
          <w:lang w:bidi="ar-EG"/>
        </w:rPr>
        <w:t xml:space="preserve"> </w:t>
      </w:r>
      <w:r w:rsidRPr="00BF586C">
        <w:rPr>
          <w:rFonts w:ascii="Times New Roman" w:hAnsi="Times New Roman" w:cs="Times New Roman"/>
          <w:sz w:val="20"/>
          <w:szCs w:val="20"/>
          <w:lang w:bidi="ar-EG"/>
        </w:rPr>
        <w:lastRenderedPageBreak/>
        <w:t>deformity (type 2) and 5 knees (20%) had</w:t>
      </w:r>
      <w:r w:rsidR="00112820" w:rsidRPr="00BF586C">
        <w:rPr>
          <w:rFonts w:ascii="Times New Roman" w:hAnsi="Times New Roman" w:cs="Times New Roman"/>
          <w:sz w:val="20"/>
          <w:szCs w:val="20"/>
          <w:lang w:bidi="ar-EG"/>
        </w:rPr>
        <w:t xml:space="preserve"> 21</w:t>
      </w:r>
      <w:r w:rsidRPr="00BF586C">
        <w:rPr>
          <w:rFonts w:ascii="Times New Roman" w:hAnsi="Times New Roman" w:cs="Times New Roman"/>
          <w:sz w:val="20"/>
          <w:szCs w:val="20"/>
          <w:lang w:bidi="ar-EG"/>
        </w:rPr>
        <w:t>-30</w:t>
      </w:r>
      <w:r w:rsidR="00112820" w:rsidRPr="00BF586C">
        <w:rPr>
          <w:rFonts w:ascii="Times New Roman" w:hAnsi="Times New Roman" w:cs="Times New Roman"/>
          <w:sz w:val="20"/>
          <w:szCs w:val="20"/>
          <w:lang w:bidi="ar-EG"/>
        </w:rPr>
        <w:t xml:space="preserve"> degrees </w:t>
      </w:r>
      <w:proofErr w:type="spellStart"/>
      <w:r w:rsidR="00112820" w:rsidRPr="00BF586C">
        <w:rPr>
          <w:rFonts w:ascii="Times New Roman" w:hAnsi="Times New Roman" w:cs="Times New Roman"/>
          <w:sz w:val="20"/>
          <w:szCs w:val="20"/>
          <w:lang w:bidi="ar-EG"/>
        </w:rPr>
        <w:t>valgus</w:t>
      </w:r>
      <w:proofErr w:type="spellEnd"/>
      <w:r w:rsidR="00112820" w:rsidRPr="00BF586C">
        <w:rPr>
          <w:rFonts w:ascii="Times New Roman" w:hAnsi="Times New Roman" w:cs="Times New Roman"/>
          <w:sz w:val="20"/>
          <w:szCs w:val="20"/>
          <w:lang w:bidi="ar-EG"/>
        </w:rPr>
        <w:t xml:space="preserve"> deformity (</w:t>
      </w:r>
      <w:r w:rsidRPr="00BF586C">
        <w:rPr>
          <w:rFonts w:ascii="Times New Roman" w:hAnsi="Times New Roman" w:cs="Times New Roman"/>
          <w:sz w:val="20"/>
          <w:szCs w:val="20"/>
          <w:lang w:bidi="ar-EG"/>
        </w:rPr>
        <w:t>type 3). Patients had a mean age at the time of surgery of 59 years (range from 50 to 68 years)</w:t>
      </w:r>
      <w:r w:rsidR="00DC712C" w:rsidRPr="00BF586C">
        <w:rPr>
          <w:rFonts w:ascii="Times New Roman" w:hAnsi="Times New Roman" w:cs="Times New Roman"/>
          <w:sz w:val="20"/>
          <w:szCs w:val="20"/>
          <w:lang w:bidi="ar-EG"/>
        </w:rPr>
        <w:t>,</w:t>
      </w:r>
      <w:r w:rsidR="00DC712C">
        <w:rPr>
          <w:rFonts w:ascii="Times New Roman" w:hAnsi="Times New Roman" w:cs="Times New Roman"/>
          <w:sz w:val="20"/>
          <w:szCs w:val="20"/>
          <w:lang w:bidi="ar-EG"/>
        </w:rPr>
        <w:t xml:space="preserve"> </w:t>
      </w:r>
      <w:r w:rsidR="00DC712C" w:rsidRPr="00BF586C">
        <w:rPr>
          <w:rFonts w:ascii="Times New Roman" w:hAnsi="Times New Roman" w:cs="Times New Roman"/>
          <w:sz w:val="20"/>
          <w:szCs w:val="20"/>
          <w:lang w:bidi="ar-EG"/>
        </w:rPr>
        <w:t>t</w:t>
      </w:r>
      <w:r w:rsidRPr="00BF586C">
        <w:rPr>
          <w:rFonts w:ascii="Times New Roman" w:hAnsi="Times New Roman" w:cs="Times New Roman"/>
          <w:sz w:val="20"/>
          <w:szCs w:val="20"/>
          <w:lang w:bidi="ar-EG"/>
        </w:rPr>
        <w:t>he group of patients included 17 females (77%) and 5 males (23%), 1</w:t>
      </w:r>
      <w:r w:rsidR="00106ABF" w:rsidRPr="00BF586C">
        <w:rPr>
          <w:rFonts w:ascii="Times New Roman" w:hAnsi="Times New Roman" w:cs="Times New Roman"/>
          <w:sz w:val="20"/>
          <w:szCs w:val="20"/>
          <w:lang w:bidi="ar-EG"/>
        </w:rPr>
        <w:t>1</w:t>
      </w:r>
      <w:r w:rsidRPr="00BF586C">
        <w:rPr>
          <w:rFonts w:ascii="Times New Roman" w:hAnsi="Times New Roman" w:cs="Times New Roman"/>
          <w:sz w:val="20"/>
          <w:szCs w:val="20"/>
          <w:lang w:bidi="ar-EG"/>
        </w:rPr>
        <w:t xml:space="preserve"> patients (</w:t>
      </w:r>
      <w:r w:rsidR="00106ABF" w:rsidRPr="00BF586C">
        <w:rPr>
          <w:rFonts w:ascii="Times New Roman" w:hAnsi="Times New Roman" w:cs="Times New Roman"/>
          <w:sz w:val="20"/>
          <w:szCs w:val="20"/>
          <w:lang w:bidi="ar-EG"/>
        </w:rPr>
        <w:t>50</w:t>
      </w:r>
      <w:r w:rsidRPr="00BF586C">
        <w:rPr>
          <w:rFonts w:ascii="Times New Roman" w:hAnsi="Times New Roman" w:cs="Times New Roman"/>
          <w:sz w:val="20"/>
          <w:szCs w:val="20"/>
          <w:lang w:bidi="ar-EG"/>
        </w:rPr>
        <w:t xml:space="preserve">%) had </w:t>
      </w:r>
      <w:r w:rsidR="00106ABF" w:rsidRPr="00BF586C">
        <w:rPr>
          <w:rFonts w:ascii="Times New Roman" w:hAnsi="Times New Roman" w:cs="Times New Roman"/>
          <w:sz w:val="20"/>
          <w:szCs w:val="20"/>
          <w:lang w:bidi="ar-EG"/>
        </w:rPr>
        <w:t>the right knee only replaced (9</w:t>
      </w:r>
      <w:r w:rsidRPr="00BF586C">
        <w:rPr>
          <w:rFonts w:ascii="Times New Roman" w:hAnsi="Times New Roman" w:cs="Times New Roman"/>
          <w:sz w:val="20"/>
          <w:szCs w:val="20"/>
          <w:lang w:bidi="ar-EG"/>
        </w:rPr>
        <w:t xml:space="preserve"> females and</w:t>
      </w:r>
      <w:r w:rsidR="00106ABF" w:rsidRPr="00BF586C">
        <w:rPr>
          <w:rFonts w:ascii="Times New Roman" w:hAnsi="Times New Roman" w:cs="Times New Roman"/>
          <w:sz w:val="20"/>
          <w:szCs w:val="20"/>
          <w:lang w:bidi="ar-EG"/>
        </w:rPr>
        <w:t xml:space="preserve"> two </w:t>
      </w:r>
      <w:r w:rsidRPr="00BF586C">
        <w:rPr>
          <w:rFonts w:ascii="Times New Roman" w:hAnsi="Times New Roman" w:cs="Times New Roman"/>
          <w:sz w:val="20"/>
          <w:szCs w:val="20"/>
          <w:lang w:bidi="ar-EG"/>
        </w:rPr>
        <w:t xml:space="preserve">males), </w:t>
      </w:r>
      <w:r w:rsidR="00106ABF" w:rsidRPr="00BF586C">
        <w:rPr>
          <w:rFonts w:ascii="Times New Roman" w:hAnsi="Times New Roman" w:cs="Times New Roman"/>
          <w:sz w:val="20"/>
          <w:szCs w:val="20"/>
          <w:lang w:bidi="ar-EG"/>
        </w:rPr>
        <w:t>8</w:t>
      </w:r>
      <w:r w:rsidRPr="00BF586C">
        <w:rPr>
          <w:rFonts w:ascii="Times New Roman" w:hAnsi="Times New Roman" w:cs="Times New Roman"/>
          <w:sz w:val="20"/>
          <w:szCs w:val="20"/>
          <w:lang w:bidi="ar-EG"/>
        </w:rPr>
        <w:t xml:space="preserve"> patients (36%) had left one only (</w:t>
      </w:r>
      <w:r w:rsidR="00106ABF" w:rsidRPr="00BF586C">
        <w:rPr>
          <w:rFonts w:ascii="Times New Roman" w:hAnsi="Times New Roman" w:cs="Times New Roman"/>
          <w:sz w:val="20"/>
          <w:szCs w:val="20"/>
          <w:lang w:bidi="ar-EG"/>
        </w:rPr>
        <w:t>6 females and two</w:t>
      </w:r>
      <w:r w:rsidRPr="00BF586C">
        <w:rPr>
          <w:rFonts w:ascii="Times New Roman" w:hAnsi="Times New Roman" w:cs="Times New Roman"/>
          <w:sz w:val="20"/>
          <w:szCs w:val="20"/>
          <w:lang w:bidi="ar-EG"/>
        </w:rPr>
        <w:t xml:space="preserve"> male</w:t>
      </w:r>
      <w:r w:rsidR="00106ABF" w:rsidRPr="00BF586C">
        <w:rPr>
          <w:rFonts w:ascii="Times New Roman" w:hAnsi="Times New Roman" w:cs="Times New Roman"/>
          <w:sz w:val="20"/>
          <w:szCs w:val="20"/>
          <w:lang w:bidi="ar-EG"/>
        </w:rPr>
        <w:t>s</w:t>
      </w:r>
      <w:r w:rsidRPr="00BF586C">
        <w:rPr>
          <w:rFonts w:ascii="Times New Roman" w:hAnsi="Times New Roman" w:cs="Times New Roman"/>
          <w:sz w:val="20"/>
          <w:szCs w:val="20"/>
          <w:lang w:bidi="ar-EG"/>
        </w:rPr>
        <w:t>), while 3 patients (12%) had bilateral TKR (2 females and one male). O</w:t>
      </w:r>
      <w:r w:rsidR="001B3807" w:rsidRPr="00BF586C">
        <w:rPr>
          <w:rFonts w:ascii="Times New Roman" w:hAnsi="Times New Roman" w:cs="Times New Roman"/>
          <w:sz w:val="20"/>
          <w:szCs w:val="20"/>
          <w:lang w:bidi="ar-EG"/>
        </w:rPr>
        <w:t>f that group the female</w:t>
      </w:r>
      <w:r w:rsidRPr="00BF586C">
        <w:rPr>
          <w:rFonts w:ascii="Times New Roman" w:hAnsi="Times New Roman" w:cs="Times New Roman"/>
          <w:sz w:val="20"/>
          <w:szCs w:val="20"/>
          <w:lang w:bidi="ar-EG"/>
        </w:rPr>
        <w:t xml:space="preserve"> patients had staged bilateral TKR, 6 months apart,</w:t>
      </w:r>
      <w:r w:rsidR="001B3807" w:rsidRPr="00BF586C">
        <w:rPr>
          <w:rFonts w:ascii="Times New Roman" w:hAnsi="Times New Roman" w:cs="Times New Roman"/>
          <w:sz w:val="20"/>
          <w:szCs w:val="20"/>
          <w:lang w:bidi="ar-EG"/>
        </w:rPr>
        <w:t xml:space="preserve"> and the male patient with type 3 </w:t>
      </w:r>
      <w:proofErr w:type="spellStart"/>
      <w:r w:rsidR="001B3807" w:rsidRPr="00BF586C">
        <w:rPr>
          <w:rFonts w:ascii="Times New Roman" w:hAnsi="Times New Roman" w:cs="Times New Roman"/>
          <w:sz w:val="20"/>
          <w:szCs w:val="20"/>
          <w:lang w:bidi="ar-EG"/>
        </w:rPr>
        <w:t>valgus</w:t>
      </w:r>
      <w:proofErr w:type="spellEnd"/>
      <w:r w:rsidR="00DC712C">
        <w:rPr>
          <w:rFonts w:ascii="Times New Roman" w:hAnsi="Times New Roman" w:cs="Times New Roman"/>
          <w:sz w:val="20"/>
          <w:szCs w:val="20"/>
          <w:lang w:bidi="ar-EG"/>
        </w:rPr>
        <w:t xml:space="preserve"> </w:t>
      </w:r>
      <w:proofErr w:type="spellStart"/>
      <w:r w:rsidR="001B3807" w:rsidRPr="00BF586C">
        <w:rPr>
          <w:rFonts w:ascii="Times New Roman" w:hAnsi="Times New Roman" w:cs="Times New Roman"/>
          <w:sz w:val="20"/>
          <w:szCs w:val="20"/>
          <w:lang w:bidi="ar-EG"/>
        </w:rPr>
        <w:t>deformity</w:t>
      </w:r>
      <w:r w:rsidR="00112820" w:rsidRPr="00BF586C">
        <w:rPr>
          <w:rFonts w:ascii="Times New Roman" w:hAnsi="Times New Roman" w:cs="Times New Roman"/>
          <w:sz w:val="20"/>
          <w:szCs w:val="20"/>
          <w:lang w:bidi="ar-EG"/>
        </w:rPr>
        <w:t>operated</w:t>
      </w:r>
      <w:proofErr w:type="spellEnd"/>
      <w:r w:rsidR="00112820" w:rsidRPr="00BF586C">
        <w:rPr>
          <w:rFonts w:ascii="Times New Roman" w:hAnsi="Times New Roman" w:cs="Times New Roman"/>
          <w:sz w:val="20"/>
          <w:szCs w:val="20"/>
          <w:lang w:bidi="ar-EG"/>
        </w:rPr>
        <w:t xml:space="preserve"> for</w:t>
      </w:r>
      <w:r w:rsidR="001B3807" w:rsidRPr="00BF586C">
        <w:rPr>
          <w:rFonts w:ascii="Times New Roman" w:hAnsi="Times New Roman" w:cs="Times New Roman"/>
          <w:sz w:val="20"/>
          <w:szCs w:val="20"/>
          <w:lang w:bidi="ar-EG"/>
        </w:rPr>
        <w:t xml:space="preserve"> bilateral TKR in the same sitting</w:t>
      </w:r>
      <w:r w:rsidR="00DC712C">
        <w:rPr>
          <w:rFonts w:ascii="Times New Roman" w:hAnsi="Times New Roman" w:cs="Times New Roman"/>
          <w:sz w:val="20"/>
          <w:szCs w:val="20"/>
          <w:lang w:bidi="ar-EG"/>
        </w:rPr>
        <w:t xml:space="preserve"> </w:t>
      </w:r>
      <w:r w:rsidR="001B3807" w:rsidRPr="00BF586C">
        <w:rPr>
          <w:rFonts w:ascii="Times New Roman" w:hAnsi="Times New Roman" w:cs="Times New Roman"/>
          <w:sz w:val="20"/>
          <w:szCs w:val="20"/>
          <w:lang w:bidi="ar-EG"/>
        </w:rPr>
        <w:t>to avoid leg length discrepancy and limping if we do only one side</w:t>
      </w:r>
      <w:r w:rsidR="00257583" w:rsidRPr="00BF586C">
        <w:rPr>
          <w:rFonts w:ascii="Times New Roman" w:hAnsi="Times New Roman" w:cs="Times New Roman"/>
          <w:sz w:val="20"/>
          <w:szCs w:val="20"/>
          <w:lang w:bidi="ar-EG"/>
        </w:rPr>
        <w:t xml:space="preserve"> (</w:t>
      </w:r>
      <w:r w:rsidR="001B3807" w:rsidRPr="00BF586C">
        <w:rPr>
          <w:rFonts w:ascii="Times New Roman" w:hAnsi="Times New Roman" w:cs="Times New Roman"/>
          <w:sz w:val="20"/>
          <w:szCs w:val="20"/>
          <w:lang w:bidi="ar-EG"/>
        </w:rPr>
        <w:t>Figure1</w:t>
      </w:r>
      <w:r w:rsidR="00257583" w:rsidRPr="00BF586C">
        <w:rPr>
          <w:rFonts w:ascii="Times New Roman" w:hAnsi="Times New Roman" w:cs="Times New Roman"/>
          <w:sz w:val="20"/>
          <w:szCs w:val="20"/>
          <w:lang w:bidi="ar-EG"/>
        </w:rPr>
        <w:t>)</w:t>
      </w:r>
      <w:r w:rsidR="001B3807" w:rsidRPr="00BF586C">
        <w:rPr>
          <w:rFonts w:ascii="Times New Roman" w:hAnsi="Times New Roman" w:cs="Times New Roman"/>
          <w:sz w:val="20"/>
          <w:szCs w:val="20"/>
          <w:lang w:bidi="ar-EG"/>
        </w:rPr>
        <w:t>,</w:t>
      </w:r>
      <w:r w:rsidRPr="00BF586C">
        <w:rPr>
          <w:rFonts w:ascii="Times New Roman" w:hAnsi="Times New Roman" w:cs="Times New Roman"/>
          <w:sz w:val="20"/>
          <w:szCs w:val="20"/>
          <w:lang w:bidi="ar-EG"/>
        </w:rPr>
        <w:t>5 patients had previous intra-</w:t>
      </w:r>
      <w:proofErr w:type="spellStart"/>
      <w:r w:rsidRPr="00BF586C">
        <w:rPr>
          <w:rFonts w:ascii="Times New Roman" w:hAnsi="Times New Roman" w:cs="Times New Roman"/>
          <w:sz w:val="20"/>
          <w:szCs w:val="20"/>
          <w:lang w:bidi="ar-EG"/>
        </w:rPr>
        <w:t>articular</w:t>
      </w:r>
      <w:proofErr w:type="spellEnd"/>
      <w:r w:rsidRPr="00BF586C">
        <w:rPr>
          <w:rFonts w:ascii="Times New Roman" w:hAnsi="Times New Roman" w:cs="Times New Roman"/>
          <w:sz w:val="20"/>
          <w:szCs w:val="20"/>
          <w:lang w:bidi="ar-EG"/>
        </w:rPr>
        <w:t xml:space="preserve"> injection to the operated knee. 2 patients had </w:t>
      </w:r>
      <w:r w:rsidR="00112820" w:rsidRPr="00BF586C">
        <w:rPr>
          <w:rFonts w:ascii="Times New Roman" w:hAnsi="Times New Roman" w:cs="Times New Roman"/>
          <w:sz w:val="20"/>
          <w:szCs w:val="20"/>
          <w:lang w:bidi="ar-EG"/>
        </w:rPr>
        <w:t xml:space="preserve">high </w:t>
      </w:r>
      <w:proofErr w:type="spellStart"/>
      <w:r w:rsidR="00112820" w:rsidRPr="00BF586C">
        <w:rPr>
          <w:rFonts w:ascii="Times New Roman" w:hAnsi="Times New Roman" w:cs="Times New Roman"/>
          <w:sz w:val="20"/>
          <w:szCs w:val="20"/>
          <w:lang w:bidi="ar-EG"/>
        </w:rPr>
        <w:t>tibial</w:t>
      </w:r>
      <w:proofErr w:type="spellEnd"/>
      <w:r w:rsidR="00112820" w:rsidRPr="00BF586C">
        <w:rPr>
          <w:rFonts w:ascii="Times New Roman" w:hAnsi="Times New Roman" w:cs="Times New Roman"/>
          <w:sz w:val="20"/>
          <w:szCs w:val="20"/>
          <w:lang w:bidi="ar-EG"/>
        </w:rPr>
        <w:t xml:space="preserve"> </w:t>
      </w:r>
      <w:proofErr w:type="spellStart"/>
      <w:r w:rsidR="00112820" w:rsidRPr="00BF586C">
        <w:rPr>
          <w:rFonts w:ascii="Times New Roman" w:hAnsi="Times New Roman" w:cs="Times New Roman"/>
          <w:sz w:val="20"/>
          <w:szCs w:val="20"/>
          <w:lang w:bidi="ar-EG"/>
        </w:rPr>
        <w:t>osteotomy</w:t>
      </w:r>
      <w:proofErr w:type="spellEnd"/>
      <w:r w:rsidR="00112820" w:rsidRPr="00BF586C">
        <w:rPr>
          <w:rFonts w:ascii="Times New Roman" w:hAnsi="Times New Roman" w:cs="Times New Roman"/>
          <w:sz w:val="20"/>
          <w:szCs w:val="20"/>
          <w:lang w:bidi="ar-EG"/>
        </w:rPr>
        <w:t xml:space="preserve"> (HTO)</w:t>
      </w:r>
      <w:r w:rsidRPr="00BF586C">
        <w:rPr>
          <w:rFonts w:ascii="Times New Roman" w:hAnsi="Times New Roman" w:cs="Times New Roman"/>
          <w:sz w:val="20"/>
          <w:szCs w:val="20"/>
          <w:lang w:bidi="ar-EG"/>
        </w:rPr>
        <w:t xml:space="preserve"> for </w:t>
      </w:r>
      <w:proofErr w:type="spellStart"/>
      <w:r w:rsidRPr="00BF586C">
        <w:rPr>
          <w:rFonts w:ascii="Times New Roman" w:hAnsi="Times New Roman" w:cs="Times New Roman"/>
          <w:sz w:val="20"/>
          <w:szCs w:val="20"/>
          <w:lang w:bidi="ar-EG"/>
        </w:rPr>
        <w:t>genu</w:t>
      </w:r>
      <w:proofErr w:type="spellEnd"/>
      <w:r w:rsidRPr="00BF586C">
        <w:rPr>
          <w:rFonts w:ascii="Times New Roman" w:hAnsi="Times New Roman" w:cs="Times New Roman"/>
          <w:sz w:val="20"/>
          <w:szCs w:val="20"/>
          <w:lang w:bidi="ar-EG"/>
        </w:rPr>
        <w:t xml:space="preserve"> </w:t>
      </w:r>
      <w:proofErr w:type="spellStart"/>
      <w:r w:rsidRPr="00BF586C">
        <w:rPr>
          <w:rFonts w:ascii="Times New Roman" w:hAnsi="Times New Roman" w:cs="Times New Roman"/>
          <w:sz w:val="20"/>
          <w:szCs w:val="20"/>
          <w:lang w:bidi="ar-EG"/>
        </w:rPr>
        <w:t>varus</w:t>
      </w:r>
      <w:proofErr w:type="spellEnd"/>
      <w:r w:rsidRPr="00BF586C">
        <w:rPr>
          <w:rFonts w:ascii="Times New Roman" w:hAnsi="Times New Roman" w:cs="Times New Roman"/>
          <w:sz w:val="20"/>
          <w:szCs w:val="20"/>
          <w:lang w:bidi="ar-EG"/>
        </w:rPr>
        <w:t xml:space="preserve"> transformed to </w:t>
      </w:r>
      <w:proofErr w:type="spellStart"/>
      <w:r w:rsidRPr="00BF586C">
        <w:rPr>
          <w:rFonts w:ascii="Times New Roman" w:hAnsi="Times New Roman" w:cs="Times New Roman"/>
          <w:sz w:val="20"/>
          <w:szCs w:val="20"/>
          <w:lang w:bidi="ar-EG"/>
        </w:rPr>
        <w:t>genu</w:t>
      </w:r>
      <w:proofErr w:type="spellEnd"/>
      <w:r w:rsidRPr="00BF586C">
        <w:rPr>
          <w:rFonts w:ascii="Times New Roman" w:hAnsi="Times New Roman" w:cs="Times New Roman"/>
          <w:sz w:val="20"/>
          <w:szCs w:val="20"/>
          <w:lang w:bidi="ar-EG"/>
        </w:rPr>
        <w:t xml:space="preserve"> </w:t>
      </w:r>
      <w:proofErr w:type="spellStart"/>
      <w:r w:rsidRPr="00BF586C">
        <w:rPr>
          <w:rFonts w:ascii="Times New Roman" w:hAnsi="Times New Roman" w:cs="Times New Roman"/>
          <w:sz w:val="20"/>
          <w:szCs w:val="20"/>
          <w:lang w:bidi="ar-EG"/>
        </w:rPr>
        <w:t>valgum</w:t>
      </w:r>
      <w:proofErr w:type="spellEnd"/>
      <w:r w:rsidRPr="00BF586C">
        <w:rPr>
          <w:rFonts w:ascii="Times New Roman" w:hAnsi="Times New Roman" w:cs="Times New Roman"/>
          <w:sz w:val="20"/>
          <w:szCs w:val="20"/>
          <w:lang w:bidi="ar-EG"/>
        </w:rPr>
        <w:t xml:space="preserve"> due to overcorrection, </w:t>
      </w:r>
      <w:r w:rsidRPr="00BF586C">
        <w:rPr>
          <w:rFonts w:ascii="Times New Roman" w:hAnsi="Times New Roman" w:cs="Times New Roman"/>
          <w:sz w:val="20"/>
          <w:szCs w:val="20"/>
        </w:rPr>
        <w:t>all patients had cemented fixation.</w:t>
      </w:r>
    </w:p>
    <w:p w:rsidR="007D5FB8" w:rsidRPr="00BF586C" w:rsidRDefault="007D5FB8" w:rsidP="00BF586C">
      <w:pPr>
        <w:tabs>
          <w:tab w:val="left" w:pos="5430"/>
        </w:tabs>
        <w:bidi w:val="0"/>
        <w:snapToGrid w:val="0"/>
        <w:spacing w:after="0" w:line="240" w:lineRule="auto"/>
        <w:ind w:firstLine="425"/>
        <w:jc w:val="both"/>
        <w:rPr>
          <w:rFonts w:ascii="Times New Roman" w:hAnsi="Times New Roman" w:cs="Times New Roman"/>
          <w:sz w:val="20"/>
          <w:szCs w:val="20"/>
          <w:lang w:bidi="ar-EG"/>
        </w:rPr>
      </w:pPr>
      <w:r w:rsidRPr="00BF586C">
        <w:rPr>
          <w:rFonts w:ascii="Times New Roman" w:hAnsi="Times New Roman" w:cs="Times New Roman"/>
          <w:sz w:val="20"/>
          <w:szCs w:val="20"/>
          <w:lang w:bidi="ar-EG"/>
        </w:rPr>
        <w:t>Outcome was assessed prospectively using the Hospital for Special Surgery and Knee Society scoring systems; follow-up was by independent observer. Clinical and radiographic follow-up(average 12 months) was available for 25 knees (22 patients). The Hospital for Special Surgery score improved from 66 to 91 points. At follow</w:t>
      </w:r>
      <w:r w:rsidR="00941EBE">
        <w:rPr>
          <w:rFonts w:ascii="Times New Roman" w:hAnsi="Times New Roman" w:cs="Times New Roman" w:hint="eastAsia"/>
          <w:sz w:val="20"/>
          <w:szCs w:val="20"/>
          <w:lang w:eastAsia="zh-CN" w:bidi="ar-EG"/>
        </w:rPr>
        <w:t xml:space="preserve"> </w:t>
      </w:r>
      <w:r w:rsidRPr="00BF586C">
        <w:rPr>
          <w:rFonts w:ascii="Times New Roman" w:hAnsi="Times New Roman" w:cs="Times New Roman"/>
          <w:sz w:val="20"/>
          <w:szCs w:val="20"/>
          <w:lang w:bidi="ar-EG"/>
        </w:rPr>
        <w:t xml:space="preserve">up, Post-operatively, only 1 knee (4%) still had about 5 degrees deformity (score -1), and the remaining 24 knees (96%) had no deformity (score 0). No radiographic loosening, prosthetic failures, </w:t>
      </w:r>
      <w:proofErr w:type="spellStart"/>
      <w:r w:rsidRPr="00BF586C">
        <w:rPr>
          <w:rFonts w:ascii="Times New Roman" w:hAnsi="Times New Roman" w:cs="Times New Roman"/>
          <w:sz w:val="20"/>
          <w:szCs w:val="20"/>
          <w:lang w:bidi="ar-EG"/>
        </w:rPr>
        <w:t>peroneal</w:t>
      </w:r>
      <w:proofErr w:type="spellEnd"/>
      <w:r w:rsidRPr="00BF586C">
        <w:rPr>
          <w:rFonts w:ascii="Times New Roman" w:hAnsi="Times New Roman" w:cs="Times New Roman"/>
          <w:sz w:val="20"/>
          <w:szCs w:val="20"/>
          <w:lang w:bidi="ar-EG"/>
        </w:rPr>
        <w:t xml:space="preserve"> nerve palsies, or flexion instability occurred.</w:t>
      </w:r>
    </w:p>
    <w:p w:rsidR="007D5FB8" w:rsidRPr="00BF586C" w:rsidRDefault="007D5FB8" w:rsidP="00BF586C">
      <w:pPr>
        <w:bidi w:val="0"/>
        <w:snapToGrid w:val="0"/>
        <w:spacing w:after="0" w:line="240" w:lineRule="auto"/>
        <w:jc w:val="both"/>
        <w:rPr>
          <w:rFonts w:ascii="Times New Roman" w:hAnsi="Times New Roman" w:cs="Times New Roman"/>
          <w:sz w:val="20"/>
          <w:szCs w:val="20"/>
        </w:rPr>
      </w:pPr>
    </w:p>
    <w:p w:rsidR="007D5FB8" w:rsidRPr="00BF586C" w:rsidRDefault="007D5FB8" w:rsidP="00BF586C">
      <w:pPr>
        <w:tabs>
          <w:tab w:val="left" w:pos="5430"/>
        </w:tabs>
        <w:bidi w:val="0"/>
        <w:snapToGrid w:val="0"/>
        <w:spacing w:after="0" w:line="240" w:lineRule="auto"/>
        <w:jc w:val="both"/>
        <w:rPr>
          <w:rFonts w:ascii="Times New Roman" w:hAnsi="Times New Roman" w:cs="Times New Roman"/>
          <w:sz w:val="20"/>
          <w:szCs w:val="20"/>
          <w:lang w:bidi="ar-EG"/>
        </w:rPr>
      </w:pPr>
      <w:r w:rsidRPr="00BF586C">
        <w:rPr>
          <w:rFonts w:ascii="Times New Roman" w:hAnsi="Times New Roman" w:cs="Times New Roman"/>
          <w:b/>
          <w:bCs/>
          <w:sz w:val="20"/>
          <w:szCs w:val="20"/>
        </w:rPr>
        <w:lastRenderedPageBreak/>
        <w:t>2. Patient assessment:</w:t>
      </w:r>
    </w:p>
    <w:p w:rsidR="007D5FB8" w:rsidRPr="00BF586C" w:rsidRDefault="007D5FB8" w:rsidP="00BF586C">
      <w:pPr>
        <w:tabs>
          <w:tab w:val="left" w:pos="5430"/>
        </w:tabs>
        <w:bidi w:val="0"/>
        <w:snapToGrid w:val="0"/>
        <w:spacing w:after="0" w:line="240" w:lineRule="auto"/>
        <w:jc w:val="both"/>
        <w:rPr>
          <w:rFonts w:ascii="Times New Roman" w:eastAsia="Times New Roman" w:hAnsi="Times New Roman" w:cs="Times New Roman"/>
          <w:b/>
          <w:bCs/>
          <w:sz w:val="20"/>
          <w:szCs w:val="20"/>
        </w:rPr>
      </w:pPr>
      <w:r w:rsidRPr="00BF586C">
        <w:rPr>
          <w:rFonts w:ascii="Times New Roman" w:eastAsia="Times New Roman" w:hAnsi="Times New Roman" w:cs="Times New Roman"/>
          <w:b/>
          <w:bCs/>
          <w:sz w:val="20"/>
          <w:szCs w:val="20"/>
        </w:rPr>
        <w:t>Criteria of inclusion:</w:t>
      </w:r>
    </w:p>
    <w:p w:rsidR="007D5FB8" w:rsidRPr="00BF586C" w:rsidRDefault="007D5FB8" w:rsidP="00BF586C">
      <w:pPr>
        <w:tabs>
          <w:tab w:val="left" w:pos="5430"/>
        </w:tabs>
        <w:bidi w:val="0"/>
        <w:snapToGrid w:val="0"/>
        <w:spacing w:after="0" w:line="240" w:lineRule="auto"/>
        <w:ind w:firstLine="425"/>
        <w:jc w:val="both"/>
        <w:rPr>
          <w:rFonts w:ascii="Times New Roman" w:hAnsi="Times New Roman" w:cs="Times New Roman"/>
          <w:sz w:val="20"/>
          <w:szCs w:val="20"/>
          <w:lang w:bidi="ar-EG"/>
        </w:rPr>
      </w:pPr>
      <w:proofErr w:type="spellStart"/>
      <w:r w:rsidRPr="00BF586C">
        <w:rPr>
          <w:rFonts w:ascii="Times New Roman" w:eastAsia="Times New Roman" w:hAnsi="Times New Roman" w:cs="Times New Roman"/>
          <w:sz w:val="20"/>
          <w:szCs w:val="20"/>
        </w:rPr>
        <w:t>Genu</w:t>
      </w:r>
      <w:proofErr w:type="spellEnd"/>
      <w:r w:rsidRPr="00BF586C">
        <w:rPr>
          <w:rFonts w:ascii="Times New Roman" w:eastAsia="Times New Roman" w:hAnsi="Times New Roman" w:cs="Times New Roman"/>
          <w:sz w:val="20"/>
          <w:szCs w:val="20"/>
        </w:rPr>
        <w:t xml:space="preserve"> </w:t>
      </w:r>
      <w:proofErr w:type="spellStart"/>
      <w:r w:rsidRPr="00BF586C">
        <w:rPr>
          <w:rFonts w:ascii="Times New Roman" w:eastAsia="Times New Roman" w:hAnsi="Times New Roman" w:cs="Times New Roman"/>
          <w:sz w:val="20"/>
          <w:szCs w:val="20"/>
        </w:rPr>
        <w:t>valgus</w:t>
      </w:r>
      <w:proofErr w:type="spellEnd"/>
      <w:r w:rsidRPr="00BF586C">
        <w:rPr>
          <w:rFonts w:ascii="Times New Roman" w:eastAsia="Times New Roman" w:hAnsi="Times New Roman" w:cs="Times New Roman"/>
          <w:sz w:val="20"/>
          <w:szCs w:val="20"/>
        </w:rPr>
        <w:t xml:space="preserve"> (grade 1,2,3) with advanced </w:t>
      </w:r>
      <w:proofErr w:type="spellStart"/>
      <w:r w:rsidRPr="00BF586C">
        <w:rPr>
          <w:rFonts w:ascii="Times New Roman" w:eastAsia="Times New Roman" w:hAnsi="Times New Roman" w:cs="Times New Roman"/>
          <w:sz w:val="20"/>
          <w:szCs w:val="20"/>
        </w:rPr>
        <w:t>osteoarthritic</w:t>
      </w:r>
      <w:proofErr w:type="spellEnd"/>
      <w:r w:rsidRPr="00BF586C">
        <w:rPr>
          <w:rFonts w:ascii="Times New Roman" w:eastAsia="Times New Roman" w:hAnsi="Times New Roman" w:cs="Times New Roman"/>
          <w:sz w:val="20"/>
          <w:szCs w:val="20"/>
        </w:rPr>
        <w:t xml:space="preserve"> changes.</w:t>
      </w:r>
    </w:p>
    <w:p w:rsidR="003E1C9E" w:rsidRDefault="003E1C9E" w:rsidP="00BF586C">
      <w:pPr>
        <w:tabs>
          <w:tab w:val="left" w:pos="5430"/>
        </w:tabs>
        <w:bidi w:val="0"/>
        <w:snapToGrid w:val="0"/>
        <w:spacing w:after="0" w:line="240" w:lineRule="auto"/>
        <w:jc w:val="both"/>
        <w:rPr>
          <w:rFonts w:ascii="Times New Roman" w:hAnsi="Times New Roman" w:cs="Times New Roman" w:hint="eastAsia"/>
          <w:b/>
          <w:bCs/>
          <w:sz w:val="20"/>
          <w:szCs w:val="20"/>
          <w:lang w:eastAsia="zh-CN"/>
        </w:rPr>
      </w:pPr>
    </w:p>
    <w:p w:rsidR="003E1C9E" w:rsidRDefault="003E1C9E" w:rsidP="003E1C9E">
      <w:pPr>
        <w:tabs>
          <w:tab w:val="left" w:pos="5430"/>
        </w:tabs>
        <w:bidi w:val="0"/>
        <w:snapToGrid w:val="0"/>
        <w:spacing w:after="0" w:line="240" w:lineRule="auto"/>
        <w:jc w:val="both"/>
        <w:rPr>
          <w:rFonts w:ascii="Times New Roman" w:hAnsi="Times New Roman" w:cs="Times New Roman" w:hint="eastAsia"/>
          <w:b/>
          <w:bCs/>
          <w:sz w:val="20"/>
          <w:szCs w:val="20"/>
          <w:lang w:eastAsia="zh-CN"/>
        </w:rPr>
      </w:pPr>
    </w:p>
    <w:p w:rsidR="003E1C9E" w:rsidRDefault="003E1C9E" w:rsidP="003E1C9E">
      <w:pPr>
        <w:tabs>
          <w:tab w:val="left" w:pos="5430"/>
        </w:tabs>
        <w:bidi w:val="0"/>
        <w:snapToGrid w:val="0"/>
        <w:spacing w:after="0" w:line="240" w:lineRule="auto"/>
        <w:jc w:val="both"/>
        <w:rPr>
          <w:rFonts w:ascii="Times New Roman" w:hAnsi="Times New Roman" w:cs="Times New Roman" w:hint="eastAsia"/>
          <w:b/>
          <w:bCs/>
          <w:sz w:val="20"/>
          <w:szCs w:val="20"/>
          <w:lang w:eastAsia="zh-CN"/>
        </w:rPr>
      </w:pPr>
    </w:p>
    <w:p w:rsidR="007D5FB8" w:rsidRPr="00BF586C" w:rsidRDefault="007D5FB8" w:rsidP="003E1C9E">
      <w:pPr>
        <w:tabs>
          <w:tab w:val="left" w:pos="5430"/>
        </w:tabs>
        <w:bidi w:val="0"/>
        <w:snapToGrid w:val="0"/>
        <w:spacing w:after="0" w:line="240" w:lineRule="auto"/>
        <w:jc w:val="both"/>
        <w:rPr>
          <w:rFonts w:ascii="Times New Roman" w:eastAsia="Times New Roman" w:hAnsi="Times New Roman" w:cs="Times New Roman"/>
          <w:sz w:val="20"/>
          <w:szCs w:val="20"/>
        </w:rPr>
      </w:pPr>
      <w:r w:rsidRPr="00BF586C">
        <w:rPr>
          <w:rFonts w:ascii="Times New Roman" w:eastAsia="Times New Roman" w:hAnsi="Times New Roman" w:cs="Times New Roman"/>
          <w:b/>
          <w:bCs/>
          <w:sz w:val="20"/>
          <w:szCs w:val="20"/>
        </w:rPr>
        <w:lastRenderedPageBreak/>
        <w:t>Criteria of exclusion:</w:t>
      </w:r>
    </w:p>
    <w:p w:rsidR="00BF586C" w:rsidRDefault="007D5FB8" w:rsidP="00941EBE">
      <w:pPr>
        <w:tabs>
          <w:tab w:val="left" w:pos="5430"/>
        </w:tabs>
        <w:bidi w:val="0"/>
        <w:snapToGrid w:val="0"/>
        <w:spacing w:after="0" w:line="240" w:lineRule="auto"/>
        <w:ind w:firstLine="425"/>
        <w:jc w:val="both"/>
        <w:rPr>
          <w:rFonts w:ascii="Times New Roman" w:hAnsi="Times New Roman" w:cs="Times New Roman"/>
          <w:sz w:val="20"/>
          <w:szCs w:val="20"/>
        </w:rPr>
      </w:pPr>
      <w:r w:rsidRPr="00BF586C">
        <w:rPr>
          <w:rFonts w:ascii="Times New Roman" w:eastAsia="Times New Roman" w:hAnsi="Times New Roman" w:cs="Times New Roman"/>
          <w:sz w:val="20"/>
          <w:szCs w:val="20"/>
        </w:rPr>
        <w:t>Mild and moderate OA of the knee, morbid obesity, recent or current knee sepsis, remote source of ongoing infection, extensor mechanism discontinuity or severe dysfunction</w:t>
      </w:r>
      <w:r w:rsidR="00DC712C" w:rsidRPr="00BF586C">
        <w:rPr>
          <w:rFonts w:ascii="Times New Roman" w:eastAsia="Times New Roman" w:hAnsi="Times New Roman" w:cs="Times New Roman"/>
          <w:sz w:val="20"/>
          <w:szCs w:val="20"/>
        </w:rPr>
        <w:t>,</w:t>
      </w:r>
      <w:r w:rsidR="00DC712C">
        <w:rPr>
          <w:rFonts w:ascii="Times New Roman" w:eastAsia="Times New Roman" w:hAnsi="Times New Roman" w:cs="Times New Roman"/>
          <w:sz w:val="20"/>
          <w:szCs w:val="20"/>
        </w:rPr>
        <w:t xml:space="preserve"> </w:t>
      </w:r>
      <w:r w:rsidR="00DC712C" w:rsidRPr="00BF586C">
        <w:rPr>
          <w:rFonts w:ascii="Times New Roman" w:eastAsia="Times New Roman" w:hAnsi="Times New Roman" w:cs="Times New Roman"/>
          <w:sz w:val="20"/>
          <w:szCs w:val="20"/>
        </w:rPr>
        <w:t>m</w:t>
      </w:r>
      <w:r w:rsidRPr="00BF586C">
        <w:rPr>
          <w:rFonts w:ascii="Times New Roman" w:eastAsia="Times New Roman" w:hAnsi="Times New Roman" w:cs="Times New Roman"/>
          <w:sz w:val="20"/>
          <w:szCs w:val="20"/>
        </w:rPr>
        <w:t xml:space="preserve">edical conditions that compromise the patient's ability to withstand </w:t>
      </w:r>
      <w:proofErr w:type="spellStart"/>
      <w:r w:rsidRPr="00BF586C">
        <w:rPr>
          <w:rFonts w:ascii="Times New Roman" w:eastAsia="Times New Roman" w:hAnsi="Times New Roman" w:cs="Times New Roman"/>
          <w:sz w:val="20"/>
          <w:szCs w:val="20"/>
        </w:rPr>
        <w:t>anaesthesia</w:t>
      </w:r>
      <w:proofErr w:type="spellEnd"/>
      <w:r w:rsidRPr="00BF586C">
        <w:rPr>
          <w:rFonts w:ascii="Times New Roman" w:eastAsia="Times New Roman" w:hAnsi="Times New Roman" w:cs="Times New Roman"/>
          <w:sz w:val="20"/>
          <w:szCs w:val="20"/>
        </w:rPr>
        <w:t>.</w:t>
      </w:r>
      <w:r w:rsidR="00941EBE">
        <w:rPr>
          <w:rFonts w:ascii="Times New Roman" w:hAnsi="Times New Roman" w:cs="Times New Roman" w:hint="eastAsia"/>
          <w:sz w:val="20"/>
          <w:szCs w:val="20"/>
          <w:lang w:eastAsia="zh-CN"/>
        </w:rPr>
        <w:t xml:space="preserve"> </w:t>
      </w:r>
    </w:p>
    <w:p w:rsidR="00BF586C" w:rsidRPr="00BF586C" w:rsidRDefault="00BF586C" w:rsidP="00BF586C">
      <w:pPr>
        <w:bidi w:val="0"/>
        <w:snapToGrid w:val="0"/>
        <w:spacing w:after="0" w:line="240" w:lineRule="auto"/>
        <w:ind w:firstLine="425"/>
        <w:jc w:val="both"/>
        <w:rPr>
          <w:rFonts w:ascii="Times New Roman" w:hAnsi="Times New Roman" w:cs="Times New Roman"/>
          <w:sz w:val="20"/>
          <w:szCs w:val="20"/>
        </w:rPr>
        <w:sectPr w:rsidR="00BF586C" w:rsidRPr="00BF586C" w:rsidSect="00BF586C">
          <w:headerReference w:type="default" r:id="rId12"/>
          <w:footerReference w:type="default" r:id="rId13"/>
          <w:type w:val="continuous"/>
          <w:pgSz w:w="12242" w:h="15842" w:code="1"/>
          <w:pgMar w:top="1440" w:right="1440" w:bottom="1440" w:left="1440" w:header="720" w:footer="720" w:gutter="0"/>
          <w:cols w:num="2" w:space="600"/>
          <w:docGrid w:linePitch="360"/>
        </w:sectPr>
      </w:pPr>
    </w:p>
    <w:p w:rsidR="00DC712C" w:rsidRDefault="00DC712C" w:rsidP="00BF586C">
      <w:pPr>
        <w:bidi w:val="0"/>
        <w:snapToGrid w:val="0"/>
        <w:spacing w:after="0" w:line="240" w:lineRule="auto"/>
        <w:ind w:firstLine="425"/>
        <w:jc w:val="both"/>
        <w:rPr>
          <w:rFonts w:ascii="Times New Roman" w:hAnsi="Times New Roman" w:cs="Times New Roman" w:hint="eastAsia"/>
          <w:sz w:val="20"/>
          <w:szCs w:val="20"/>
          <w:lang w:eastAsia="zh-CN"/>
        </w:rPr>
      </w:pPr>
    </w:p>
    <w:p w:rsidR="003E1C9E" w:rsidRDefault="003E1C9E" w:rsidP="003E1C9E">
      <w:pPr>
        <w:bidi w:val="0"/>
        <w:snapToGrid w:val="0"/>
        <w:spacing w:after="0" w:line="240" w:lineRule="auto"/>
        <w:ind w:firstLine="425"/>
        <w:jc w:val="both"/>
        <w:rPr>
          <w:rFonts w:ascii="Times New Roman" w:hAnsi="Times New Roman" w:cs="Times New Roman"/>
          <w:sz w:val="20"/>
          <w:szCs w:val="20"/>
          <w:lang w:eastAsia="zh-CN"/>
        </w:rPr>
      </w:pPr>
    </w:p>
    <w:p w:rsidR="00257583" w:rsidRDefault="00DC712C" w:rsidP="00DC712C">
      <w:pPr>
        <w:bidi w:val="0"/>
        <w:snapToGrid w:val="0"/>
        <w:spacing w:after="0" w:line="240" w:lineRule="auto"/>
        <w:jc w:val="center"/>
        <w:rPr>
          <w:rFonts w:ascii="Times New Roman" w:hAnsi="Times New Roman" w:cs="Times New Roman"/>
          <w:sz w:val="20"/>
          <w:szCs w:val="20"/>
          <w:lang w:eastAsia="zh-CN"/>
        </w:rPr>
      </w:pPr>
      <w:r w:rsidRPr="00BF586C">
        <w:rPr>
          <w:rFonts w:ascii="Times New Roman" w:hAnsi="Times New Roman" w:cs="Times New Roman"/>
          <w:sz w:val="20"/>
          <w:szCs w:val="20"/>
        </w:rPr>
        <w:t>A</w:t>
      </w:r>
      <w:r w:rsidR="007D5FB8" w:rsidRPr="00BF586C">
        <w:rPr>
          <w:rFonts w:ascii="Times New Roman" w:hAnsi="Times New Roman" w:cs="Times New Roman"/>
          <w:noProof/>
          <w:sz w:val="20"/>
          <w:szCs w:val="20"/>
          <w:lang w:eastAsia="zh-CN"/>
        </w:rPr>
        <w:drawing>
          <wp:inline distT="0" distB="0" distL="0" distR="0">
            <wp:extent cx="1493520" cy="285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520" cy="2853055"/>
                    </a:xfrm>
                    <a:prstGeom prst="rect">
                      <a:avLst/>
                    </a:prstGeom>
                    <a:noFill/>
                  </pic:spPr>
                </pic:pic>
              </a:graphicData>
            </a:graphic>
          </wp:inline>
        </w:drawing>
      </w:r>
      <w:r w:rsidR="007D5FB8" w:rsidRPr="00BF586C">
        <w:rPr>
          <w:rFonts w:ascii="Times New Roman" w:hAnsi="Times New Roman" w:cs="Times New Roman"/>
          <w:noProof/>
          <w:sz w:val="20"/>
          <w:szCs w:val="20"/>
          <w:lang w:eastAsia="zh-CN"/>
        </w:rPr>
        <w:drawing>
          <wp:inline distT="0" distB="0" distL="0" distR="0">
            <wp:extent cx="1572895" cy="285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2853055"/>
                    </a:xfrm>
                    <a:prstGeom prst="rect">
                      <a:avLst/>
                    </a:prstGeom>
                    <a:noFill/>
                  </pic:spPr>
                </pic:pic>
              </a:graphicData>
            </a:graphic>
          </wp:inline>
        </w:drawing>
      </w:r>
    </w:p>
    <w:p w:rsidR="00DC712C" w:rsidRPr="00BF586C" w:rsidRDefault="00DC712C" w:rsidP="00DC712C">
      <w:pPr>
        <w:bidi w:val="0"/>
        <w:snapToGrid w:val="0"/>
        <w:spacing w:after="0" w:line="240" w:lineRule="auto"/>
        <w:jc w:val="center"/>
        <w:rPr>
          <w:rFonts w:ascii="Times New Roman" w:hAnsi="Times New Roman" w:cs="Times New Roman"/>
          <w:sz w:val="20"/>
          <w:szCs w:val="20"/>
          <w:lang w:eastAsia="zh-CN"/>
        </w:rPr>
      </w:pPr>
    </w:p>
    <w:p w:rsidR="007D5FB8" w:rsidRDefault="007D5FB8" w:rsidP="00DC712C">
      <w:pPr>
        <w:bidi w:val="0"/>
        <w:snapToGrid w:val="0"/>
        <w:spacing w:after="0" w:line="240" w:lineRule="auto"/>
        <w:jc w:val="center"/>
        <w:rPr>
          <w:rFonts w:ascii="Times New Roman" w:hAnsi="Times New Roman" w:cs="Times New Roman"/>
          <w:sz w:val="20"/>
          <w:szCs w:val="20"/>
          <w:lang w:eastAsia="zh-CN"/>
        </w:rPr>
      </w:pPr>
      <w:r w:rsidRPr="00BF586C">
        <w:rPr>
          <w:rFonts w:ascii="Times New Roman" w:hAnsi="Times New Roman" w:cs="Times New Roman"/>
          <w:noProof/>
          <w:sz w:val="20"/>
          <w:szCs w:val="20"/>
          <w:lang w:eastAsia="zh-CN"/>
        </w:rPr>
        <w:drawing>
          <wp:inline distT="0" distB="0" distL="0" distR="0">
            <wp:extent cx="2700655" cy="2840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2840990"/>
                    </a:xfrm>
                    <a:prstGeom prst="rect">
                      <a:avLst/>
                    </a:prstGeom>
                    <a:noFill/>
                  </pic:spPr>
                </pic:pic>
              </a:graphicData>
            </a:graphic>
          </wp:inline>
        </w:drawing>
      </w:r>
      <w:r w:rsidR="00DC712C">
        <w:rPr>
          <w:rFonts w:ascii="Times New Roman" w:hAnsi="Times New Roman" w:cs="Times New Roman" w:hint="eastAsia"/>
          <w:sz w:val="20"/>
          <w:szCs w:val="20"/>
          <w:lang w:eastAsia="zh-CN"/>
        </w:rPr>
        <w:t xml:space="preserve"> </w:t>
      </w:r>
      <w:r w:rsidR="00DC712C">
        <w:rPr>
          <w:rFonts w:ascii="Times New Roman" w:hAnsi="Times New Roman" w:cs="Times New Roman" w:hint="eastAsia"/>
          <w:sz w:val="20"/>
          <w:szCs w:val="20"/>
          <w:lang w:eastAsia="zh-CN"/>
        </w:rPr>
        <w:tab/>
      </w:r>
      <w:r w:rsidRPr="00BF586C">
        <w:rPr>
          <w:rFonts w:ascii="Times New Roman" w:hAnsi="Times New Roman" w:cs="Times New Roman"/>
          <w:sz w:val="20"/>
          <w:szCs w:val="20"/>
        </w:rPr>
        <w:t>C</w:t>
      </w:r>
      <w:r w:rsidRPr="00BF586C">
        <w:rPr>
          <w:rFonts w:ascii="Times New Roman" w:hAnsi="Times New Roman" w:cs="Times New Roman"/>
          <w:noProof/>
          <w:sz w:val="20"/>
          <w:szCs w:val="20"/>
          <w:lang w:eastAsia="zh-CN"/>
        </w:rPr>
        <w:drawing>
          <wp:inline distT="0" distB="0" distL="0" distR="0">
            <wp:extent cx="1609725" cy="2840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840990"/>
                    </a:xfrm>
                    <a:prstGeom prst="rect">
                      <a:avLst/>
                    </a:prstGeom>
                    <a:noFill/>
                  </pic:spPr>
                </pic:pic>
              </a:graphicData>
            </a:graphic>
          </wp:inline>
        </w:drawing>
      </w:r>
    </w:p>
    <w:p w:rsidR="00BC3E2F" w:rsidRPr="00BF586C" w:rsidRDefault="00257583" w:rsidP="00BF586C">
      <w:pPr>
        <w:bidi w:val="0"/>
        <w:snapToGrid w:val="0"/>
        <w:spacing w:after="0" w:line="240" w:lineRule="auto"/>
        <w:jc w:val="both"/>
        <w:rPr>
          <w:rFonts w:ascii="Times New Roman" w:hAnsi="Times New Roman" w:cs="Times New Roman"/>
          <w:sz w:val="20"/>
          <w:szCs w:val="20"/>
        </w:rPr>
      </w:pPr>
      <w:bookmarkStart w:id="0" w:name="_Toc434232400"/>
      <w:r w:rsidRPr="00BF586C">
        <w:rPr>
          <w:rFonts w:ascii="Times New Roman" w:hAnsi="Times New Roman" w:cs="Times New Roman"/>
          <w:b/>
          <w:bCs/>
          <w:sz w:val="20"/>
          <w:szCs w:val="20"/>
        </w:rPr>
        <w:t>Fig. (1)</w:t>
      </w:r>
      <w:r w:rsidR="00DC712C" w:rsidRPr="00BF586C">
        <w:rPr>
          <w:rFonts w:ascii="Times New Roman" w:hAnsi="Times New Roman" w:cs="Times New Roman"/>
          <w:b/>
          <w:bCs/>
          <w:sz w:val="20"/>
          <w:szCs w:val="20"/>
        </w:rPr>
        <w:t>:</w:t>
      </w:r>
      <w:r w:rsidR="00DC712C">
        <w:rPr>
          <w:rFonts w:ascii="Times New Roman" w:hAnsi="Times New Roman" w:cs="Times New Roman"/>
          <w:b/>
          <w:bCs/>
          <w:sz w:val="20"/>
          <w:szCs w:val="20"/>
        </w:rPr>
        <w:t xml:space="preserve"> </w:t>
      </w:r>
      <w:r w:rsidR="00DC712C" w:rsidRPr="00BF586C">
        <w:rPr>
          <w:rFonts w:ascii="Times New Roman" w:hAnsi="Times New Roman" w:cs="Times New Roman"/>
          <w:sz w:val="20"/>
          <w:szCs w:val="20"/>
        </w:rPr>
        <w:t>A:</w:t>
      </w:r>
      <w:r w:rsidR="00DC712C">
        <w:rPr>
          <w:rFonts w:ascii="Times New Roman" w:hAnsi="Times New Roman" w:cs="Times New Roman"/>
          <w:sz w:val="20"/>
          <w:szCs w:val="20"/>
        </w:rPr>
        <w:t xml:space="preserve"> </w:t>
      </w:r>
      <w:r w:rsidR="00DC712C" w:rsidRPr="00BF586C">
        <w:rPr>
          <w:rFonts w:ascii="Times New Roman" w:hAnsi="Times New Roman" w:cs="Times New Roman"/>
          <w:sz w:val="20"/>
          <w:szCs w:val="20"/>
        </w:rPr>
        <w:t>P</w:t>
      </w:r>
      <w:r w:rsidR="00BC3E2F" w:rsidRPr="00BF586C">
        <w:rPr>
          <w:rFonts w:ascii="Times New Roman" w:hAnsi="Times New Roman" w:cs="Times New Roman"/>
          <w:sz w:val="20"/>
          <w:szCs w:val="20"/>
        </w:rPr>
        <w:t xml:space="preserve">ostoperative X-ray lateral view. B: </w:t>
      </w:r>
      <w:r w:rsidRPr="00BF586C">
        <w:rPr>
          <w:rFonts w:ascii="Times New Roman" w:hAnsi="Times New Roman" w:cs="Times New Roman"/>
          <w:sz w:val="20"/>
          <w:szCs w:val="20"/>
        </w:rPr>
        <w:t xml:space="preserve">Postoperative X- ray AP view both knees hinged total knee with bone graft fixed by 4mm </w:t>
      </w:r>
      <w:proofErr w:type="spellStart"/>
      <w:r w:rsidRPr="00BF586C">
        <w:rPr>
          <w:rFonts w:ascii="Times New Roman" w:hAnsi="Times New Roman" w:cs="Times New Roman"/>
          <w:sz w:val="20"/>
          <w:szCs w:val="20"/>
        </w:rPr>
        <w:t>cancelous</w:t>
      </w:r>
      <w:proofErr w:type="spellEnd"/>
      <w:r w:rsidRPr="00BF586C">
        <w:rPr>
          <w:rFonts w:ascii="Times New Roman" w:hAnsi="Times New Roman" w:cs="Times New Roman"/>
          <w:sz w:val="20"/>
          <w:szCs w:val="20"/>
        </w:rPr>
        <w:t xml:space="preserve"> screw in the right knee duo to massive lateral </w:t>
      </w:r>
      <w:proofErr w:type="spellStart"/>
      <w:r w:rsidRPr="00BF586C">
        <w:rPr>
          <w:rFonts w:ascii="Times New Roman" w:hAnsi="Times New Roman" w:cs="Times New Roman"/>
          <w:sz w:val="20"/>
          <w:szCs w:val="20"/>
        </w:rPr>
        <w:t>tibial</w:t>
      </w:r>
      <w:proofErr w:type="spellEnd"/>
      <w:r w:rsidRPr="00BF586C">
        <w:rPr>
          <w:rFonts w:ascii="Times New Roman" w:hAnsi="Times New Roman" w:cs="Times New Roman"/>
          <w:sz w:val="20"/>
          <w:szCs w:val="20"/>
        </w:rPr>
        <w:t xml:space="preserve"> plateau </w:t>
      </w:r>
      <w:proofErr w:type="spellStart"/>
      <w:r w:rsidR="007D5FB8" w:rsidRPr="00BF586C">
        <w:rPr>
          <w:rFonts w:ascii="Times New Roman" w:hAnsi="Times New Roman" w:cs="Times New Roman"/>
          <w:sz w:val="20"/>
          <w:szCs w:val="20"/>
        </w:rPr>
        <w:t>Hypoplasia</w:t>
      </w:r>
      <w:proofErr w:type="spellEnd"/>
      <w:r w:rsidR="007D5FB8" w:rsidRPr="00BF586C">
        <w:rPr>
          <w:rFonts w:ascii="Times New Roman" w:hAnsi="Times New Roman" w:cs="Times New Roman"/>
          <w:sz w:val="20"/>
          <w:szCs w:val="20"/>
        </w:rPr>
        <w:t>, C</w:t>
      </w:r>
      <w:r w:rsidR="00DC712C" w:rsidRPr="00BF586C">
        <w:rPr>
          <w:rFonts w:ascii="Times New Roman" w:hAnsi="Times New Roman" w:cs="Times New Roman"/>
          <w:sz w:val="20"/>
          <w:szCs w:val="20"/>
        </w:rPr>
        <w:t>:</w:t>
      </w:r>
      <w:r w:rsidR="00DC712C">
        <w:rPr>
          <w:rFonts w:ascii="Times New Roman" w:hAnsi="Times New Roman" w:cs="Times New Roman"/>
          <w:sz w:val="20"/>
          <w:szCs w:val="20"/>
        </w:rPr>
        <w:t xml:space="preserve"> </w:t>
      </w:r>
      <w:r w:rsidR="00DC712C" w:rsidRPr="00BF586C">
        <w:rPr>
          <w:rFonts w:ascii="Times New Roman" w:hAnsi="Times New Roman" w:cs="Times New Roman"/>
          <w:sz w:val="20"/>
          <w:szCs w:val="20"/>
        </w:rPr>
        <w:t>p</w:t>
      </w:r>
      <w:r w:rsidR="007D5FB8" w:rsidRPr="00BF586C">
        <w:rPr>
          <w:rFonts w:ascii="Times New Roman" w:hAnsi="Times New Roman" w:cs="Times New Roman"/>
          <w:sz w:val="20"/>
          <w:szCs w:val="20"/>
        </w:rPr>
        <w:t>ost</w:t>
      </w:r>
      <w:r w:rsidR="00BC3E2F" w:rsidRPr="00BF586C">
        <w:rPr>
          <w:rFonts w:ascii="Times New Roman" w:hAnsi="Times New Roman" w:cs="Times New Roman"/>
          <w:sz w:val="20"/>
          <w:szCs w:val="20"/>
        </w:rPr>
        <w:t xml:space="preserve"> operative photo of patient standing with well aligned knees (no </w:t>
      </w:r>
      <w:proofErr w:type="spellStart"/>
      <w:r w:rsidR="00BC3E2F" w:rsidRPr="00BF586C">
        <w:rPr>
          <w:rFonts w:ascii="Times New Roman" w:hAnsi="Times New Roman" w:cs="Times New Roman"/>
          <w:sz w:val="20"/>
          <w:szCs w:val="20"/>
        </w:rPr>
        <w:t>genu</w:t>
      </w:r>
      <w:proofErr w:type="spellEnd"/>
      <w:r w:rsidR="00BC3E2F" w:rsidRPr="00BF586C">
        <w:rPr>
          <w:rFonts w:ascii="Times New Roman" w:hAnsi="Times New Roman" w:cs="Times New Roman"/>
          <w:sz w:val="20"/>
          <w:szCs w:val="20"/>
        </w:rPr>
        <w:t xml:space="preserve"> </w:t>
      </w:r>
      <w:proofErr w:type="spellStart"/>
      <w:r w:rsidR="00BC3E2F" w:rsidRPr="00BF586C">
        <w:rPr>
          <w:rFonts w:ascii="Times New Roman" w:hAnsi="Times New Roman" w:cs="Times New Roman"/>
          <w:sz w:val="20"/>
          <w:szCs w:val="20"/>
        </w:rPr>
        <w:t>valgum</w:t>
      </w:r>
      <w:proofErr w:type="spellEnd"/>
      <w:r w:rsidR="00BC3E2F" w:rsidRPr="00BF586C">
        <w:rPr>
          <w:rFonts w:ascii="Times New Roman" w:hAnsi="Times New Roman" w:cs="Times New Roman"/>
          <w:sz w:val="20"/>
          <w:szCs w:val="20"/>
        </w:rPr>
        <w:t>)</w:t>
      </w:r>
    </w:p>
    <w:bookmarkEnd w:id="0"/>
    <w:p w:rsidR="00BF586C" w:rsidRDefault="00BF586C" w:rsidP="00BF586C">
      <w:pPr>
        <w:tabs>
          <w:tab w:val="left" w:pos="5430"/>
        </w:tabs>
        <w:bidi w:val="0"/>
        <w:snapToGrid w:val="0"/>
        <w:spacing w:after="0" w:line="240" w:lineRule="auto"/>
        <w:jc w:val="both"/>
        <w:rPr>
          <w:rFonts w:ascii="Times New Roman" w:hAnsi="Times New Roman" w:cs="Times New Roman" w:hint="eastAsia"/>
          <w:b/>
          <w:bCs/>
          <w:color w:val="131413"/>
          <w:sz w:val="20"/>
          <w:szCs w:val="20"/>
          <w:lang w:eastAsia="zh-CN"/>
        </w:rPr>
      </w:pPr>
    </w:p>
    <w:p w:rsidR="003E1C9E" w:rsidRDefault="003E1C9E" w:rsidP="003E1C9E">
      <w:pPr>
        <w:tabs>
          <w:tab w:val="left" w:pos="5430"/>
        </w:tabs>
        <w:bidi w:val="0"/>
        <w:snapToGrid w:val="0"/>
        <w:spacing w:after="0" w:line="240" w:lineRule="auto"/>
        <w:jc w:val="both"/>
        <w:rPr>
          <w:rFonts w:ascii="Times New Roman" w:hAnsi="Times New Roman" w:cs="Times New Roman" w:hint="eastAsia"/>
          <w:b/>
          <w:bCs/>
          <w:color w:val="131413"/>
          <w:sz w:val="20"/>
          <w:szCs w:val="20"/>
          <w:lang w:eastAsia="zh-CN"/>
        </w:rPr>
      </w:pPr>
    </w:p>
    <w:p w:rsidR="003E1C9E" w:rsidRDefault="003E1C9E" w:rsidP="003E1C9E">
      <w:pPr>
        <w:tabs>
          <w:tab w:val="left" w:pos="5430"/>
        </w:tabs>
        <w:bidi w:val="0"/>
        <w:snapToGrid w:val="0"/>
        <w:spacing w:after="0" w:line="240" w:lineRule="auto"/>
        <w:jc w:val="both"/>
        <w:rPr>
          <w:rFonts w:ascii="Times New Roman" w:hAnsi="Times New Roman" w:cs="Times New Roman" w:hint="eastAsia"/>
          <w:b/>
          <w:bCs/>
          <w:color w:val="131413"/>
          <w:sz w:val="20"/>
          <w:szCs w:val="20"/>
          <w:lang w:eastAsia="zh-CN"/>
        </w:rPr>
      </w:pPr>
    </w:p>
    <w:p w:rsidR="00BF586C" w:rsidRPr="00BF586C" w:rsidRDefault="00BF586C" w:rsidP="00BF586C">
      <w:pPr>
        <w:tabs>
          <w:tab w:val="left" w:pos="5430"/>
        </w:tabs>
        <w:bidi w:val="0"/>
        <w:snapToGrid w:val="0"/>
        <w:spacing w:after="0" w:line="240" w:lineRule="auto"/>
        <w:jc w:val="both"/>
        <w:rPr>
          <w:rFonts w:ascii="Times New Roman" w:hAnsi="Times New Roman" w:cs="Times New Roman"/>
          <w:b/>
          <w:bCs/>
          <w:color w:val="131413"/>
          <w:sz w:val="20"/>
          <w:szCs w:val="20"/>
        </w:rPr>
        <w:sectPr w:rsidR="00BF586C" w:rsidRPr="00BF586C" w:rsidSect="00CA5B40">
          <w:headerReference w:type="default" r:id="rId18"/>
          <w:footerReference w:type="default" r:id="rId19"/>
          <w:type w:val="continuous"/>
          <w:pgSz w:w="12242" w:h="15842" w:code="1"/>
          <w:pgMar w:top="1440" w:right="1440" w:bottom="1440" w:left="1440" w:header="720" w:footer="720" w:gutter="0"/>
          <w:cols w:space="708"/>
          <w:docGrid w:linePitch="360"/>
        </w:sectPr>
      </w:pPr>
    </w:p>
    <w:p w:rsidR="007D5FB8" w:rsidRPr="00BF586C" w:rsidRDefault="00715572" w:rsidP="00BF586C">
      <w:pPr>
        <w:tabs>
          <w:tab w:val="left" w:pos="5430"/>
        </w:tabs>
        <w:bidi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lastRenderedPageBreak/>
        <w:t>Pre-operative planning and implant selection</w:t>
      </w:r>
      <w:r w:rsidR="00E609A8" w:rsidRPr="00BF586C">
        <w:rPr>
          <w:rFonts w:ascii="Times New Roman" w:hAnsi="Times New Roman" w:cs="Times New Roman"/>
          <w:b/>
          <w:bCs/>
          <w:color w:val="131413"/>
          <w:sz w:val="20"/>
          <w:szCs w:val="20"/>
        </w:rPr>
        <w:t>:</w:t>
      </w:r>
    </w:p>
    <w:p w:rsidR="00715572" w:rsidRPr="00BF586C" w:rsidRDefault="00E609A8" w:rsidP="00BF586C">
      <w:pPr>
        <w:tabs>
          <w:tab w:val="left" w:pos="5430"/>
        </w:tabs>
        <w:bidi w:val="0"/>
        <w:snapToGrid w:val="0"/>
        <w:spacing w:after="0" w:line="240" w:lineRule="auto"/>
        <w:ind w:firstLine="425"/>
        <w:jc w:val="both"/>
        <w:rPr>
          <w:rFonts w:ascii="Times New Roman" w:hAnsi="Times New Roman" w:cs="Times New Roman"/>
          <w:sz w:val="20"/>
          <w:szCs w:val="20"/>
          <w:lang w:bidi="ar-EG"/>
        </w:rPr>
      </w:pPr>
      <w:r w:rsidRPr="00BF586C">
        <w:rPr>
          <w:rFonts w:ascii="Times New Roman" w:hAnsi="Times New Roman" w:cs="Times New Roman"/>
          <w:color w:val="131413"/>
          <w:sz w:val="20"/>
          <w:szCs w:val="20"/>
        </w:rPr>
        <w:t>M</w:t>
      </w:r>
      <w:r w:rsidR="00715572" w:rsidRPr="00BF586C">
        <w:rPr>
          <w:rFonts w:ascii="Times New Roman" w:hAnsi="Times New Roman" w:cs="Times New Roman"/>
          <w:color w:val="131413"/>
          <w:sz w:val="20"/>
          <w:szCs w:val="20"/>
        </w:rPr>
        <w:t>andatory pre-operative radiographs</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of the knee undergoing TKA are: weight</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bearing</w:t>
      </w:r>
      <w:r w:rsidR="00941EBE">
        <w:rPr>
          <w:rFonts w:ascii="Times New Roman" w:hAnsi="Times New Roman" w:cs="Times New Roman" w:hint="eastAsia"/>
          <w:color w:val="131413"/>
          <w:sz w:val="20"/>
          <w:szCs w:val="20"/>
          <w:lang w:eastAsia="zh-CN"/>
        </w:rPr>
        <w:t xml:space="preserve"> </w:t>
      </w:r>
      <w:proofErr w:type="spellStart"/>
      <w:r w:rsidR="00715572" w:rsidRPr="00BF586C">
        <w:rPr>
          <w:rFonts w:ascii="Times New Roman" w:hAnsi="Times New Roman" w:cs="Times New Roman"/>
          <w:color w:val="131413"/>
          <w:sz w:val="20"/>
          <w:szCs w:val="20"/>
        </w:rPr>
        <w:t>anteroposterior</w:t>
      </w:r>
      <w:proofErr w:type="spellEnd"/>
      <w:r w:rsidR="00715572" w:rsidRPr="00BF586C">
        <w:rPr>
          <w:rFonts w:ascii="Times New Roman" w:hAnsi="Times New Roman" w:cs="Times New Roman"/>
          <w:color w:val="131413"/>
          <w:sz w:val="20"/>
          <w:szCs w:val="20"/>
        </w:rPr>
        <w:t>, lateral. These are useful for planning and bone stock</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 xml:space="preserve">evaluation. Attention should be focused on lateral </w:t>
      </w:r>
      <w:proofErr w:type="spellStart"/>
      <w:r w:rsidR="00715572" w:rsidRPr="00BF586C">
        <w:rPr>
          <w:rFonts w:ascii="Times New Roman" w:hAnsi="Times New Roman" w:cs="Times New Roman"/>
          <w:color w:val="131413"/>
          <w:sz w:val="20"/>
          <w:szCs w:val="20"/>
        </w:rPr>
        <w:t>distalfemoral</w:t>
      </w:r>
      <w:proofErr w:type="spellEnd"/>
      <w:r w:rsidR="00715572" w:rsidRPr="00BF586C">
        <w:rPr>
          <w:rFonts w:ascii="Times New Roman" w:hAnsi="Times New Roman" w:cs="Times New Roman"/>
          <w:color w:val="131413"/>
          <w:sz w:val="20"/>
          <w:szCs w:val="20"/>
        </w:rPr>
        <w:t xml:space="preserve"> </w:t>
      </w:r>
      <w:proofErr w:type="spellStart"/>
      <w:r w:rsidR="00715572" w:rsidRPr="00BF586C">
        <w:rPr>
          <w:rFonts w:ascii="Times New Roman" w:hAnsi="Times New Roman" w:cs="Times New Roman"/>
          <w:color w:val="131413"/>
          <w:sz w:val="20"/>
          <w:szCs w:val="20"/>
        </w:rPr>
        <w:t>hypoplasia</w:t>
      </w:r>
      <w:proofErr w:type="spellEnd"/>
      <w:r w:rsidR="00715572" w:rsidRPr="00BF586C">
        <w:rPr>
          <w:rFonts w:ascii="Times New Roman" w:hAnsi="Times New Roman" w:cs="Times New Roman"/>
          <w:color w:val="131413"/>
          <w:sz w:val="20"/>
          <w:szCs w:val="20"/>
        </w:rPr>
        <w:t xml:space="preserve">, posterior femoral </w:t>
      </w:r>
      <w:proofErr w:type="spellStart"/>
      <w:r w:rsidR="00715572" w:rsidRPr="00BF586C">
        <w:rPr>
          <w:rFonts w:ascii="Times New Roman" w:hAnsi="Times New Roman" w:cs="Times New Roman"/>
          <w:color w:val="131413"/>
          <w:sz w:val="20"/>
          <w:szCs w:val="20"/>
        </w:rPr>
        <w:t>condyle</w:t>
      </w:r>
      <w:proofErr w:type="spellEnd"/>
      <w:r w:rsidR="00715572" w:rsidRPr="00BF586C">
        <w:rPr>
          <w:rFonts w:ascii="Times New Roman" w:hAnsi="Times New Roman" w:cs="Times New Roman"/>
          <w:color w:val="131413"/>
          <w:sz w:val="20"/>
          <w:szCs w:val="20"/>
        </w:rPr>
        <w:t xml:space="preserve"> </w:t>
      </w:r>
      <w:proofErr w:type="spellStart"/>
      <w:r w:rsidR="00715572" w:rsidRPr="00BF586C">
        <w:rPr>
          <w:rFonts w:ascii="Times New Roman" w:hAnsi="Times New Roman" w:cs="Times New Roman"/>
          <w:color w:val="131413"/>
          <w:sz w:val="20"/>
          <w:szCs w:val="20"/>
        </w:rPr>
        <w:t>erosionand</w:t>
      </w:r>
      <w:proofErr w:type="spellEnd"/>
      <w:r w:rsidR="00715572" w:rsidRPr="00BF586C">
        <w:rPr>
          <w:rFonts w:ascii="Times New Roman" w:hAnsi="Times New Roman" w:cs="Times New Roman"/>
          <w:color w:val="131413"/>
          <w:sz w:val="20"/>
          <w:szCs w:val="20"/>
        </w:rPr>
        <w:t xml:space="preserve"> </w:t>
      </w:r>
      <w:proofErr w:type="spellStart"/>
      <w:r w:rsidR="00715572" w:rsidRPr="00BF586C">
        <w:rPr>
          <w:rFonts w:ascii="Times New Roman" w:hAnsi="Times New Roman" w:cs="Times New Roman"/>
          <w:color w:val="131413"/>
          <w:sz w:val="20"/>
          <w:szCs w:val="20"/>
        </w:rPr>
        <w:t>metaphysealremodelling</w:t>
      </w:r>
      <w:proofErr w:type="spellEnd"/>
      <w:r w:rsidR="00715572" w:rsidRPr="00BF586C">
        <w:rPr>
          <w:rFonts w:ascii="Times New Roman" w:hAnsi="Times New Roman" w:cs="Times New Roman"/>
          <w:color w:val="131413"/>
          <w:sz w:val="20"/>
          <w:szCs w:val="20"/>
        </w:rPr>
        <w:t xml:space="preserve"> both of the femur and tibia</w:t>
      </w:r>
      <w:r w:rsidR="00DC712C" w:rsidRPr="00BF586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r w:rsidR="00DC712C" w:rsidRPr="00BF586C">
        <w:rPr>
          <w:rFonts w:ascii="Times New Roman" w:hAnsi="Times New Roman" w:cs="Times New Roman"/>
          <w:color w:val="131413"/>
          <w:sz w:val="20"/>
          <w:szCs w:val="20"/>
        </w:rPr>
        <w:t>w</w:t>
      </w:r>
      <w:r w:rsidR="00715572" w:rsidRPr="00BF586C">
        <w:rPr>
          <w:rFonts w:ascii="Times New Roman" w:hAnsi="Times New Roman" w:cs="Times New Roman"/>
          <w:color w:val="131413"/>
          <w:sz w:val="20"/>
          <w:szCs w:val="20"/>
        </w:rPr>
        <w:t xml:space="preserve">hich can lead to </w:t>
      </w:r>
      <w:proofErr w:type="spellStart"/>
      <w:r w:rsidR="00715572" w:rsidRPr="00BF586C">
        <w:rPr>
          <w:rFonts w:ascii="Times New Roman" w:hAnsi="Times New Roman" w:cs="Times New Roman"/>
          <w:color w:val="131413"/>
          <w:sz w:val="20"/>
          <w:szCs w:val="20"/>
        </w:rPr>
        <w:t>malalignment</w:t>
      </w:r>
      <w:proofErr w:type="spellEnd"/>
      <w:r w:rsidR="00715572" w:rsidRPr="00BF586C">
        <w:rPr>
          <w:rFonts w:ascii="Times New Roman" w:hAnsi="Times New Roman" w:cs="Times New Roman"/>
          <w:color w:val="131413"/>
          <w:sz w:val="20"/>
          <w:szCs w:val="20"/>
        </w:rPr>
        <w:t xml:space="preserve"> or </w:t>
      </w:r>
      <w:proofErr w:type="spellStart"/>
      <w:r w:rsidR="00715572" w:rsidRPr="00BF586C">
        <w:rPr>
          <w:rFonts w:ascii="Times New Roman" w:hAnsi="Times New Roman" w:cs="Times New Roman"/>
          <w:color w:val="131413"/>
          <w:sz w:val="20"/>
          <w:szCs w:val="20"/>
        </w:rPr>
        <w:t>malrotation</w:t>
      </w:r>
      <w:proofErr w:type="spellEnd"/>
      <w:r w:rsidR="00715572" w:rsidRPr="00BF586C">
        <w:rPr>
          <w:rFonts w:ascii="Times New Roman" w:hAnsi="Times New Roman" w:cs="Times New Roman"/>
          <w:color w:val="131413"/>
          <w:sz w:val="20"/>
          <w:szCs w:val="20"/>
        </w:rPr>
        <w:t xml:space="preserve"> of </w:t>
      </w:r>
      <w:proofErr w:type="spellStart"/>
      <w:r w:rsidR="00715572" w:rsidRPr="00BF586C">
        <w:rPr>
          <w:rFonts w:ascii="Times New Roman" w:hAnsi="Times New Roman" w:cs="Times New Roman"/>
          <w:color w:val="131413"/>
          <w:sz w:val="20"/>
          <w:szCs w:val="20"/>
        </w:rPr>
        <w:t>thefemoral</w:t>
      </w:r>
      <w:proofErr w:type="spellEnd"/>
      <w:r w:rsidR="00715572" w:rsidRPr="00BF586C">
        <w:rPr>
          <w:rFonts w:ascii="Times New Roman" w:hAnsi="Times New Roman" w:cs="Times New Roman"/>
          <w:color w:val="131413"/>
          <w:sz w:val="20"/>
          <w:szCs w:val="20"/>
        </w:rPr>
        <w:t xml:space="preserve"> component. The </w:t>
      </w:r>
      <w:proofErr w:type="spellStart"/>
      <w:r w:rsidR="00715572" w:rsidRPr="00BF586C">
        <w:rPr>
          <w:rFonts w:ascii="Times New Roman" w:hAnsi="Times New Roman" w:cs="Times New Roman"/>
          <w:color w:val="131413"/>
          <w:sz w:val="20"/>
          <w:szCs w:val="20"/>
        </w:rPr>
        <w:t>patellofemoral</w:t>
      </w:r>
      <w:proofErr w:type="spellEnd"/>
      <w:r w:rsidR="00715572" w:rsidRPr="00BF586C">
        <w:rPr>
          <w:rFonts w:ascii="Times New Roman" w:hAnsi="Times New Roman" w:cs="Times New Roman"/>
          <w:color w:val="131413"/>
          <w:sz w:val="20"/>
          <w:szCs w:val="20"/>
        </w:rPr>
        <w:t xml:space="preserve"> joint can </w:t>
      </w:r>
      <w:proofErr w:type="spellStart"/>
      <w:r w:rsidR="00715572" w:rsidRPr="00BF586C">
        <w:rPr>
          <w:rFonts w:ascii="Times New Roman" w:hAnsi="Times New Roman" w:cs="Times New Roman"/>
          <w:color w:val="131413"/>
          <w:sz w:val="20"/>
          <w:szCs w:val="20"/>
        </w:rPr>
        <w:t>bepartially</w:t>
      </w:r>
      <w:proofErr w:type="spellEnd"/>
      <w:r w:rsidR="00715572" w:rsidRPr="00BF586C">
        <w:rPr>
          <w:rFonts w:ascii="Times New Roman" w:hAnsi="Times New Roman" w:cs="Times New Roman"/>
          <w:color w:val="131413"/>
          <w:sz w:val="20"/>
          <w:szCs w:val="20"/>
        </w:rPr>
        <w:t xml:space="preserve"> dislocated. In addition </w:t>
      </w:r>
      <w:proofErr w:type="spellStart"/>
      <w:r w:rsidR="00715572" w:rsidRPr="00BF586C">
        <w:rPr>
          <w:rFonts w:ascii="Times New Roman" w:hAnsi="Times New Roman" w:cs="Times New Roman"/>
          <w:color w:val="131413"/>
          <w:sz w:val="20"/>
          <w:szCs w:val="20"/>
        </w:rPr>
        <w:t>anteroposterior</w:t>
      </w:r>
      <w:proofErr w:type="spellEnd"/>
      <w:r w:rsidR="00715572" w:rsidRPr="00BF586C">
        <w:rPr>
          <w:rFonts w:ascii="Times New Roman" w:hAnsi="Times New Roman" w:cs="Times New Roman"/>
          <w:color w:val="131413"/>
          <w:sz w:val="20"/>
          <w:szCs w:val="20"/>
        </w:rPr>
        <w:t xml:space="preserve"> and </w:t>
      </w:r>
      <w:proofErr w:type="spellStart"/>
      <w:r w:rsidR="00715572" w:rsidRPr="00BF586C">
        <w:rPr>
          <w:rFonts w:ascii="Times New Roman" w:hAnsi="Times New Roman" w:cs="Times New Roman"/>
          <w:color w:val="131413"/>
          <w:sz w:val="20"/>
          <w:szCs w:val="20"/>
        </w:rPr>
        <w:t>latera</w:t>
      </w:r>
      <w:proofErr w:type="spellEnd"/>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l</w:t>
      </w:r>
      <w:r w:rsidR="003E1C9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views are mandatory to evaluate the amount of</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osseous resection needed to correct deformities without</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leading to knee instability. A weight-bearing long leg</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view is fundamental for the evaluation of lower limb</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alignment, deformity level and to plan the amount of</w:t>
      </w:r>
      <w:r w:rsidR="00941EBE">
        <w:rPr>
          <w:rFonts w:ascii="Times New Roman" w:hAnsi="Times New Roman" w:cs="Times New Roman" w:hint="eastAsia"/>
          <w:color w:val="131413"/>
          <w:sz w:val="20"/>
          <w:szCs w:val="20"/>
          <w:lang w:eastAsia="zh-CN"/>
        </w:rPr>
        <w:t xml:space="preserve"> </w:t>
      </w:r>
      <w:r w:rsidR="00715572" w:rsidRPr="00BF586C">
        <w:rPr>
          <w:rFonts w:ascii="Times New Roman" w:hAnsi="Times New Roman" w:cs="Times New Roman"/>
          <w:color w:val="131413"/>
          <w:sz w:val="20"/>
          <w:szCs w:val="20"/>
        </w:rPr>
        <w:t>correction [</w:t>
      </w:r>
      <w:proofErr w:type="spellStart"/>
      <w:r w:rsidR="00A16B92" w:rsidRPr="00BF586C">
        <w:rPr>
          <w:rFonts w:ascii="Times New Roman" w:hAnsi="Times New Roman" w:cs="Times New Roman"/>
          <w:b/>
          <w:bCs/>
          <w:color w:val="131413"/>
          <w:sz w:val="20"/>
          <w:szCs w:val="20"/>
        </w:rPr>
        <w:t>Ranawat</w:t>
      </w:r>
      <w:proofErr w:type="spellEnd"/>
      <w:r w:rsidR="00941EBE">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b/>
          <w:bCs/>
          <w:color w:val="131413"/>
          <w:sz w:val="20"/>
          <w:szCs w:val="20"/>
        </w:rPr>
        <w:t xml:space="preserve">el al, </w:t>
      </w:r>
      <w:r w:rsidR="00917014" w:rsidRPr="00BF586C">
        <w:rPr>
          <w:rFonts w:ascii="Times New Roman" w:hAnsi="Times New Roman" w:cs="Times New Roman"/>
          <w:b/>
          <w:bCs/>
          <w:color w:val="131413"/>
          <w:sz w:val="20"/>
          <w:szCs w:val="20"/>
        </w:rPr>
        <w:t>(</w:t>
      </w:r>
      <w:r w:rsidRPr="00BF586C">
        <w:rPr>
          <w:rFonts w:ascii="Times New Roman" w:hAnsi="Times New Roman" w:cs="Times New Roman"/>
          <w:b/>
          <w:bCs/>
          <w:color w:val="131413"/>
          <w:sz w:val="20"/>
          <w:szCs w:val="20"/>
        </w:rPr>
        <w:t>2001</w:t>
      </w:r>
      <w:r w:rsidR="00917014" w:rsidRPr="00BF586C">
        <w:rPr>
          <w:rFonts w:ascii="Times New Roman" w:hAnsi="Times New Roman" w:cs="Times New Roman"/>
          <w:b/>
          <w:bCs/>
          <w:color w:val="131413"/>
          <w:sz w:val="20"/>
          <w:szCs w:val="20"/>
        </w:rPr>
        <w:t>)</w:t>
      </w:r>
      <w:r w:rsidR="00715572" w:rsidRPr="00BF586C">
        <w:rPr>
          <w:rFonts w:ascii="Times New Roman" w:hAnsi="Times New Roman" w:cs="Times New Roman"/>
          <w:color w:val="131413"/>
          <w:sz w:val="20"/>
          <w:szCs w:val="20"/>
        </w:rPr>
        <w:t>].</w:t>
      </w:r>
    </w:p>
    <w:p w:rsidR="007D5FB8" w:rsidRPr="00BF586C" w:rsidRDefault="00715572" w:rsidP="00BF586C">
      <w:pPr>
        <w:autoSpaceDE w:val="0"/>
        <w:autoSpaceDN w:val="0"/>
        <w:bidi w:val="0"/>
        <w:adjustRightInd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t>(b) Knee evaluation</w:t>
      </w:r>
    </w:p>
    <w:p w:rsidR="00715572" w:rsidRPr="00BF586C" w:rsidRDefault="00715572" w:rsidP="00BF586C">
      <w:pPr>
        <w:autoSpaceDE w:val="0"/>
        <w:autoSpaceDN w:val="0"/>
        <w:bidi w:val="0"/>
        <w:adjustRightInd w:val="0"/>
        <w:snapToGrid w:val="0"/>
        <w:spacing w:after="0" w:line="240" w:lineRule="auto"/>
        <w:ind w:firstLine="425"/>
        <w:jc w:val="both"/>
        <w:rPr>
          <w:rFonts w:ascii="Times New Roman" w:hAnsi="Times New Roman" w:cs="Times New Roman"/>
          <w:b/>
          <w:bCs/>
          <w:color w:val="131413"/>
          <w:sz w:val="20"/>
          <w:szCs w:val="20"/>
        </w:rPr>
      </w:pPr>
      <w:r w:rsidRPr="00BF586C">
        <w:rPr>
          <w:rFonts w:ascii="Times New Roman" w:hAnsi="Times New Roman" w:cs="Times New Roman"/>
          <w:color w:val="131413"/>
          <w:sz w:val="20"/>
          <w:szCs w:val="20"/>
        </w:rPr>
        <w:t>The overall alignment should be assessed both in the</w:t>
      </w:r>
      <w:r w:rsidR="00941EBE">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 xml:space="preserve">supine and weight-bearing positions, and the gait should be observed, in order to identify other dynamic instabilities. Any </w:t>
      </w:r>
      <w:proofErr w:type="spellStart"/>
      <w:r w:rsidRPr="00BF586C">
        <w:rPr>
          <w:rFonts w:ascii="Times New Roman" w:hAnsi="Times New Roman" w:cs="Times New Roman"/>
          <w:color w:val="131413"/>
          <w:sz w:val="20"/>
          <w:szCs w:val="20"/>
        </w:rPr>
        <w:t>sagittal</w:t>
      </w:r>
      <w:proofErr w:type="spellEnd"/>
      <w:r w:rsidRPr="00BF586C">
        <w:rPr>
          <w:rFonts w:ascii="Times New Roman" w:hAnsi="Times New Roman" w:cs="Times New Roman"/>
          <w:color w:val="131413"/>
          <w:sz w:val="20"/>
          <w:szCs w:val="20"/>
        </w:rPr>
        <w:t xml:space="preserve"> deformity, such as fixed flexion contracture or </w:t>
      </w:r>
      <w:proofErr w:type="spellStart"/>
      <w:r w:rsidRPr="00BF586C">
        <w:rPr>
          <w:rFonts w:ascii="Times New Roman" w:hAnsi="Times New Roman" w:cs="Times New Roman"/>
          <w:color w:val="131413"/>
          <w:sz w:val="20"/>
          <w:szCs w:val="20"/>
        </w:rPr>
        <w:t>recurvatum</w:t>
      </w:r>
      <w:proofErr w:type="spellEnd"/>
      <w:r w:rsidRPr="00BF586C">
        <w:rPr>
          <w:rFonts w:ascii="Times New Roman" w:hAnsi="Times New Roman" w:cs="Times New Roman"/>
          <w:color w:val="131413"/>
          <w:sz w:val="20"/>
          <w:szCs w:val="20"/>
        </w:rPr>
        <w:t xml:space="preserve">, as well as any rotational deformity, should be tested during the physical examination. The knee should be evaluated for </w:t>
      </w:r>
      <w:proofErr w:type="spellStart"/>
      <w:r w:rsidRPr="00BF586C">
        <w:rPr>
          <w:rFonts w:ascii="Times New Roman" w:hAnsi="Times New Roman" w:cs="Times New Roman"/>
          <w:color w:val="131413"/>
          <w:sz w:val="20"/>
          <w:szCs w:val="20"/>
        </w:rPr>
        <w:t>anteroposterior</w:t>
      </w:r>
      <w:proofErr w:type="spellEnd"/>
      <w:r w:rsidRPr="00BF586C">
        <w:rPr>
          <w:rFonts w:ascii="Times New Roman" w:hAnsi="Times New Roman" w:cs="Times New Roman"/>
          <w:color w:val="131413"/>
          <w:sz w:val="20"/>
          <w:szCs w:val="20"/>
        </w:rPr>
        <w:t xml:space="preserve"> laxity, range of motion (ROM), coronal and </w:t>
      </w:r>
      <w:proofErr w:type="spellStart"/>
      <w:r w:rsidRPr="00BF586C">
        <w:rPr>
          <w:rFonts w:ascii="Times New Roman" w:hAnsi="Times New Roman" w:cs="Times New Roman"/>
          <w:color w:val="131413"/>
          <w:sz w:val="20"/>
          <w:szCs w:val="20"/>
        </w:rPr>
        <w:t>sagittal</w:t>
      </w:r>
      <w:proofErr w:type="spellEnd"/>
      <w:r w:rsidRPr="00BF586C">
        <w:rPr>
          <w:rFonts w:ascii="Times New Roman" w:hAnsi="Times New Roman" w:cs="Times New Roman"/>
          <w:color w:val="131413"/>
          <w:sz w:val="20"/>
          <w:szCs w:val="20"/>
        </w:rPr>
        <w:t xml:space="preserve"> deformity, and </w:t>
      </w:r>
      <w:proofErr w:type="spellStart"/>
      <w:r w:rsidRPr="00BF586C">
        <w:rPr>
          <w:rFonts w:ascii="Times New Roman" w:hAnsi="Times New Roman" w:cs="Times New Roman"/>
          <w:color w:val="131413"/>
          <w:sz w:val="20"/>
          <w:szCs w:val="20"/>
        </w:rPr>
        <w:t>mediolateral</w:t>
      </w:r>
      <w:proofErr w:type="spellEnd"/>
      <w:r w:rsidRPr="00BF586C">
        <w:rPr>
          <w:rFonts w:ascii="Times New Roman" w:hAnsi="Times New Roman" w:cs="Times New Roman"/>
          <w:color w:val="131413"/>
          <w:sz w:val="20"/>
          <w:szCs w:val="20"/>
        </w:rPr>
        <w:t xml:space="preserve"> instability [</w:t>
      </w:r>
      <w:r w:rsidR="00E609A8" w:rsidRPr="00BF586C">
        <w:rPr>
          <w:rFonts w:ascii="Times New Roman" w:hAnsi="Times New Roman" w:cs="Times New Roman"/>
          <w:b/>
          <w:bCs/>
          <w:color w:val="131413"/>
          <w:sz w:val="20"/>
          <w:szCs w:val="20"/>
        </w:rPr>
        <w:t xml:space="preserve">Robbins et al, </w:t>
      </w:r>
      <w:r w:rsidR="00917014" w:rsidRPr="00BF586C">
        <w:rPr>
          <w:rFonts w:ascii="Times New Roman" w:hAnsi="Times New Roman" w:cs="Times New Roman"/>
          <w:b/>
          <w:bCs/>
          <w:color w:val="131413"/>
          <w:sz w:val="20"/>
          <w:szCs w:val="20"/>
        </w:rPr>
        <w:t>(</w:t>
      </w:r>
      <w:r w:rsidR="00E609A8" w:rsidRPr="00BF586C">
        <w:rPr>
          <w:rFonts w:ascii="Times New Roman" w:hAnsi="Times New Roman" w:cs="Times New Roman"/>
          <w:b/>
          <w:bCs/>
          <w:color w:val="131413"/>
          <w:sz w:val="20"/>
          <w:szCs w:val="20"/>
        </w:rPr>
        <w:t>2001</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w:t>
      </w:r>
    </w:p>
    <w:p w:rsidR="007D5FB8" w:rsidRPr="00BF586C" w:rsidRDefault="00715572" w:rsidP="00BF586C">
      <w:pPr>
        <w:autoSpaceDE w:val="0"/>
        <w:autoSpaceDN w:val="0"/>
        <w:bidi w:val="0"/>
        <w:adjustRightInd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t xml:space="preserve">(c) </w:t>
      </w:r>
      <w:proofErr w:type="spellStart"/>
      <w:r w:rsidRPr="00BF586C">
        <w:rPr>
          <w:rFonts w:ascii="Times New Roman" w:hAnsi="Times New Roman" w:cs="Times New Roman"/>
          <w:b/>
          <w:bCs/>
          <w:color w:val="131413"/>
          <w:sz w:val="20"/>
          <w:szCs w:val="20"/>
        </w:rPr>
        <w:t>Templating</w:t>
      </w:r>
      <w:proofErr w:type="spellEnd"/>
    </w:p>
    <w:p w:rsidR="00715572" w:rsidRPr="00BF586C" w:rsidRDefault="00715572" w:rsidP="00BF586C">
      <w:pPr>
        <w:autoSpaceDE w:val="0"/>
        <w:autoSpaceDN w:val="0"/>
        <w:bidi w:val="0"/>
        <w:adjustRightInd w:val="0"/>
        <w:snapToGrid w:val="0"/>
        <w:spacing w:after="0" w:line="240" w:lineRule="auto"/>
        <w:ind w:firstLine="425"/>
        <w:jc w:val="both"/>
        <w:rPr>
          <w:rFonts w:ascii="Times New Roman" w:hAnsi="Times New Roman" w:cs="Times New Roman"/>
          <w:b/>
          <w:bCs/>
          <w:color w:val="131413"/>
          <w:sz w:val="20"/>
          <w:szCs w:val="20"/>
        </w:rPr>
      </w:pPr>
      <w:r w:rsidRPr="00BF586C">
        <w:rPr>
          <w:rFonts w:ascii="Times New Roman" w:hAnsi="Times New Roman" w:cs="Times New Roman"/>
          <w:color w:val="131413"/>
          <w:sz w:val="20"/>
          <w:szCs w:val="20"/>
        </w:rPr>
        <w:t xml:space="preserve">In the radiographic </w:t>
      </w:r>
      <w:proofErr w:type="spellStart"/>
      <w:r w:rsidRPr="00BF586C">
        <w:rPr>
          <w:rFonts w:ascii="Times New Roman" w:hAnsi="Times New Roman" w:cs="Times New Roman"/>
          <w:color w:val="131413"/>
          <w:sz w:val="20"/>
          <w:szCs w:val="20"/>
        </w:rPr>
        <w:t>anteroposterior</w:t>
      </w:r>
      <w:proofErr w:type="spellEnd"/>
      <w:r w:rsidRPr="00BF586C">
        <w:rPr>
          <w:rFonts w:ascii="Times New Roman" w:hAnsi="Times New Roman" w:cs="Times New Roman"/>
          <w:color w:val="131413"/>
          <w:sz w:val="20"/>
          <w:szCs w:val="20"/>
        </w:rPr>
        <w:t xml:space="preserve"> view of the knee, a</w:t>
      </w:r>
      <w:r w:rsidR="007D5FB8" w:rsidRPr="00BF586C">
        <w:rPr>
          <w:rFonts w:ascii="Times New Roman" w:hAnsi="Times New Roman" w:cs="Times New Roman"/>
          <w:b/>
          <w:bCs/>
          <w:color w:val="131413"/>
          <w:sz w:val="20"/>
          <w:szCs w:val="20"/>
        </w:rPr>
        <w:t xml:space="preserve"> </w:t>
      </w:r>
      <w:r w:rsidRPr="00BF586C">
        <w:rPr>
          <w:rFonts w:ascii="Times New Roman" w:hAnsi="Times New Roman" w:cs="Times New Roman"/>
          <w:color w:val="131413"/>
          <w:sz w:val="20"/>
          <w:szCs w:val="20"/>
        </w:rPr>
        <w:t xml:space="preserve">template of bone cuts should be performed. A line is drawn on the </w:t>
      </w:r>
      <w:proofErr w:type="spellStart"/>
      <w:r w:rsidRPr="00BF586C">
        <w:rPr>
          <w:rFonts w:ascii="Times New Roman" w:hAnsi="Times New Roman" w:cs="Times New Roman"/>
          <w:color w:val="131413"/>
          <w:sz w:val="20"/>
          <w:szCs w:val="20"/>
        </w:rPr>
        <w:t>tibial</w:t>
      </w:r>
      <w:proofErr w:type="spellEnd"/>
      <w:r w:rsidRPr="00BF586C">
        <w:rPr>
          <w:rFonts w:ascii="Times New Roman" w:hAnsi="Times New Roman" w:cs="Times New Roman"/>
          <w:color w:val="131413"/>
          <w:sz w:val="20"/>
          <w:szCs w:val="20"/>
        </w:rPr>
        <w:t xml:space="preserve"> anatomical axis and then a perpendicular one is drawn at the level of the lateral </w:t>
      </w:r>
      <w:proofErr w:type="spellStart"/>
      <w:r w:rsidRPr="00BF586C">
        <w:rPr>
          <w:rFonts w:ascii="Times New Roman" w:hAnsi="Times New Roman" w:cs="Times New Roman"/>
          <w:color w:val="131413"/>
          <w:sz w:val="20"/>
          <w:szCs w:val="20"/>
        </w:rPr>
        <w:t>tibialplateau</w:t>
      </w:r>
      <w:proofErr w:type="spellEnd"/>
      <w:r w:rsidRPr="00BF586C">
        <w:rPr>
          <w:rFonts w:ascii="Times New Roman" w:hAnsi="Times New Roman" w:cs="Times New Roman"/>
          <w:color w:val="131413"/>
          <w:sz w:val="20"/>
          <w:szCs w:val="20"/>
        </w:rPr>
        <w:t>. This will give the surgeon an indication for the</w:t>
      </w:r>
      <w:r w:rsidR="00941EBE">
        <w:rPr>
          <w:rFonts w:ascii="Times New Roman" w:hAnsi="Times New Roman" w:cs="Times New Roman" w:hint="eastAsia"/>
          <w:color w:val="131413"/>
          <w:sz w:val="20"/>
          <w:szCs w:val="20"/>
          <w:lang w:eastAsia="zh-CN"/>
        </w:rPr>
        <w:t xml:space="preserve"> </w:t>
      </w:r>
      <w:proofErr w:type="spellStart"/>
      <w:r w:rsidRPr="00BF586C">
        <w:rPr>
          <w:rFonts w:ascii="Times New Roman" w:hAnsi="Times New Roman" w:cs="Times New Roman"/>
          <w:color w:val="131413"/>
          <w:sz w:val="20"/>
          <w:szCs w:val="20"/>
        </w:rPr>
        <w:t>tibial</w:t>
      </w:r>
      <w:proofErr w:type="spellEnd"/>
      <w:r w:rsidRPr="00BF586C">
        <w:rPr>
          <w:rFonts w:ascii="Times New Roman" w:hAnsi="Times New Roman" w:cs="Times New Roman"/>
          <w:color w:val="131413"/>
          <w:sz w:val="20"/>
          <w:szCs w:val="20"/>
        </w:rPr>
        <w:t xml:space="preserve"> resection. The femoral anatomical axis is drawn and then a second line with the desired amount of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(usually 3°) is also drawn at the level of the </w:t>
      </w:r>
      <w:proofErr w:type="spellStart"/>
      <w:r w:rsidRPr="00BF586C">
        <w:rPr>
          <w:rFonts w:ascii="Times New Roman" w:hAnsi="Times New Roman" w:cs="Times New Roman"/>
          <w:color w:val="131413"/>
          <w:sz w:val="20"/>
          <w:szCs w:val="20"/>
        </w:rPr>
        <w:t>intercondylarnotch</w:t>
      </w:r>
      <w:proofErr w:type="spellEnd"/>
      <w:r w:rsidR="007D5FB8" w:rsidRPr="00BF586C">
        <w:rPr>
          <w:rFonts w:ascii="Times New Roman" w:hAnsi="Times New Roman" w:cs="Times New Roman"/>
          <w:color w:val="131413"/>
          <w:sz w:val="20"/>
          <w:szCs w:val="20"/>
        </w:rPr>
        <w:t xml:space="preserve"> </w:t>
      </w:r>
      <w:r w:rsidR="0030221C" w:rsidRPr="00BF586C">
        <w:rPr>
          <w:rFonts w:ascii="Times New Roman" w:hAnsi="Times New Roman" w:cs="Times New Roman"/>
          <w:color w:val="131413"/>
          <w:sz w:val="20"/>
          <w:szCs w:val="20"/>
        </w:rPr>
        <w:t>[</w:t>
      </w:r>
      <w:proofErr w:type="spellStart"/>
      <w:r w:rsidR="00A16B92" w:rsidRPr="00BF586C">
        <w:rPr>
          <w:rFonts w:ascii="Times New Roman" w:hAnsi="Times New Roman" w:cs="Times New Roman"/>
          <w:b/>
          <w:bCs/>
          <w:color w:val="131413"/>
          <w:sz w:val="20"/>
          <w:szCs w:val="20"/>
        </w:rPr>
        <w:t>Ranawat</w:t>
      </w:r>
      <w:proofErr w:type="spellEnd"/>
      <w:r w:rsidR="00941EBE">
        <w:rPr>
          <w:rFonts w:ascii="Times New Roman" w:hAnsi="Times New Roman" w:cs="Times New Roman" w:hint="eastAsia"/>
          <w:b/>
          <w:bCs/>
          <w:color w:val="131413"/>
          <w:sz w:val="20"/>
          <w:szCs w:val="20"/>
          <w:lang w:eastAsia="zh-CN"/>
        </w:rPr>
        <w:t xml:space="preserve"> </w:t>
      </w:r>
      <w:r w:rsidR="00E609A8" w:rsidRPr="00BF586C">
        <w:rPr>
          <w:rFonts w:ascii="Times New Roman" w:hAnsi="Times New Roman" w:cs="Times New Roman"/>
          <w:b/>
          <w:bCs/>
          <w:color w:val="131413"/>
          <w:sz w:val="20"/>
          <w:szCs w:val="20"/>
        </w:rPr>
        <w:t xml:space="preserve">et al, </w:t>
      </w:r>
      <w:r w:rsidR="00917014" w:rsidRPr="00BF586C">
        <w:rPr>
          <w:rFonts w:ascii="Times New Roman" w:hAnsi="Times New Roman" w:cs="Times New Roman"/>
          <w:b/>
          <w:bCs/>
          <w:color w:val="131413"/>
          <w:sz w:val="20"/>
          <w:szCs w:val="20"/>
        </w:rPr>
        <w:t>(</w:t>
      </w:r>
      <w:r w:rsidR="00E609A8" w:rsidRPr="00BF586C">
        <w:rPr>
          <w:rFonts w:ascii="Times New Roman" w:hAnsi="Times New Roman" w:cs="Times New Roman"/>
          <w:b/>
          <w:bCs/>
          <w:color w:val="131413"/>
          <w:sz w:val="20"/>
          <w:szCs w:val="20"/>
        </w:rPr>
        <w:t>2005</w:t>
      </w:r>
      <w:r w:rsidR="00917014" w:rsidRPr="00BF586C">
        <w:rPr>
          <w:rFonts w:ascii="Times New Roman" w:hAnsi="Times New Roman" w:cs="Times New Roman"/>
          <w:b/>
          <w:bCs/>
          <w:color w:val="131413"/>
          <w:sz w:val="20"/>
          <w:szCs w:val="20"/>
        </w:rPr>
        <w:t>)</w:t>
      </w:r>
      <w:r w:rsidR="0030221C" w:rsidRPr="00BF586C">
        <w:rPr>
          <w:rFonts w:ascii="Times New Roman" w:hAnsi="Times New Roman" w:cs="Times New Roman"/>
          <w:color w:val="131413"/>
          <w:sz w:val="20"/>
          <w:szCs w:val="20"/>
        </w:rPr>
        <w:t>].</w:t>
      </w:r>
    </w:p>
    <w:p w:rsidR="00715572" w:rsidRPr="00BF586C" w:rsidRDefault="00715572" w:rsidP="00BF586C">
      <w:pPr>
        <w:autoSpaceDE w:val="0"/>
        <w:autoSpaceDN w:val="0"/>
        <w:bidi w:val="0"/>
        <w:adjustRightInd w:val="0"/>
        <w:snapToGrid w:val="0"/>
        <w:spacing w:after="0" w:line="240" w:lineRule="auto"/>
        <w:jc w:val="both"/>
        <w:rPr>
          <w:rFonts w:ascii="Times New Roman" w:hAnsi="Times New Roman" w:cs="Times New Roman"/>
          <w:b/>
          <w:bCs/>
          <w:color w:val="131413"/>
          <w:sz w:val="20"/>
          <w:szCs w:val="20"/>
        </w:rPr>
      </w:pPr>
      <w:r w:rsidRPr="00BF586C">
        <w:rPr>
          <w:rFonts w:ascii="Times New Roman" w:hAnsi="Times New Roman" w:cs="Times New Roman"/>
          <w:b/>
          <w:bCs/>
          <w:color w:val="131413"/>
          <w:sz w:val="20"/>
          <w:szCs w:val="20"/>
        </w:rPr>
        <w:t>(d) Selection of the implant</w:t>
      </w:r>
    </w:p>
    <w:p w:rsidR="00715572" w:rsidRPr="00BF586C" w:rsidRDefault="00715572" w:rsidP="00BF586C">
      <w:pPr>
        <w:autoSpaceDE w:val="0"/>
        <w:autoSpaceDN w:val="0"/>
        <w:bidi w:val="0"/>
        <w:adjustRightInd w:val="0"/>
        <w:snapToGrid w:val="0"/>
        <w:spacing w:after="0" w:line="240" w:lineRule="auto"/>
        <w:ind w:firstLine="425"/>
        <w:jc w:val="both"/>
        <w:rPr>
          <w:rFonts w:ascii="Times New Roman" w:hAnsi="Times New Roman" w:cs="Times New Roman"/>
          <w:color w:val="131413"/>
          <w:sz w:val="20"/>
          <w:szCs w:val="20"/>
        </w:rPr>
      </w:pPr>
      <w:r w:rsidRPr="00BF586C">
        <w:rPr>
          <w:rFonts w:ascii="Times New Roman" w:hAnsi="Times New Roman" w:cs="Times New Roman"/>
          <w:color w:val="131413"/>
          <w:sz w:val="20"/>
          <w:szCs w:val="20"/>
        </w:rPr>
        <w:t>The implant selection should be carried out pre-operatively, based on the radiological and clinical evaluation. There is an open debate in the literature between posterior-</w:t>
      </w:r>
      <w:proofErr w:type="spellStart"/>
      <w:r w:rsidRPr="00BF586C">
        <w:rPr>
          <w:rFonts w:ascii="Times New Roman" w:hAnsi="Times New Roman" w:cs="Times New Roman"/>
          <w:color w:val="131413"/>
          <w:sz w:val="20"/>
          <w:szCs w:val="20"/>
        </w:rPr>
        <w:t>stabilised</w:t>
      </w:r>
      <w:proofErr w:type="spellEnd"/>
      <w:r w:rsidRPr="00BF586C">
        <w:rPr>
          <w:rFonts w:ascii="Times New Roman" w:hAnsi="Times New Roman" w:cs="Times New Roman"/>
          <w:color w:val="131413"/>
          <w:sz w:val="20"/>
          <w:szCs w:val="20"/>
        </w:rPr>
        <w:t xml:space="preserve"> (PS) and </w:t>
      </w:r>
      <w:proofErr w:type="spellStart"/>
      <w:r w:rsidRPr="00BF586C">
        <w:rPr>
          <w:rFonts w:ascii="Times New Roman" w:hAnsi="Times New Roman" w:cs="Times New Roman"/>
          <w:color w:val="131413"/>
          <w:sz w:val="20"/>
          <w:szCs w:val="20"/>
        </w:rPr>
        <w:t>cruciate</w:t>
      </w:r>
      <w:proofErr w:type="spellEnd"/>
      <w:r w:rsidRPr="00BF586C">
        <w:rPr>
          <w:rFonts w:ascii="Times New Roman" w:hAnsi="Times New Roman" w:cs="Times New Roman"/>
          <w:color w:val="131413"/>
          <w:sz w:val="20"/>
          <w:szCs w:val="20"/>
        </w:rPr>
        <w:t xml:space="preserve">-retaining (CR) implants, also in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deformity. In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deformity, the PCL is often contracted and it may limit the deformity correction [</w:t>
      </w:r>
      <w:proofErr w:type="spellStart"/>
      <w:r w:rsidR="00E609A8" w:rsidRPr="00BF586C">
        <w:rPr>
          <w:rFonts w:ascii="Times New Roman" w:hAnsi="Times New Roman" w:cs="Times New Roman"/>
          <w:b/>
          <w:bCs/>
          <w:color w:val="131413"/>
          <w:sz w:val="20"/>
          <w:szCs w:val="20"/>
        </w:rPr>
        <w:t>Krackow</w:t>
      </w:r>
      <w:proofErr w:type="spellEnd"/>
      <w:r w:rsidR="00E609A8" w:rsidRPr="00BF586C">
        <w:rPr>
          <w:rFonts w:ascii="Times New Roman" w:hAnsi="Times New Roman" w:cs="Times New Roman"/>
          <w:b/>
          <w:bCs/>
          <w:color w:val="131413"/>
          <w:sz w:val="20"/>
          <w:szCs w:val="20"/>
        </w:rPr>
        <w:t xml:space="preserve">, </w:t>
      </w:r>
      <w:r w:rsidR="00917014" w:rsidRPr="00BF586C">
        <w:rPr>
          <w:rFonts w:ascii="Times New Roman" w:hAnsi="Times New Roman" w:cs="Times New Roman"/>
          <w:b/>
          <w:bCs/>
          <w:color w:val="131413"/>
          <w:sz w:val="20"/>
          <w:szCs w:val="20"/>
        </w:rPr>
        <w:t>(</w:t>
      </w:r>
      <w:r w:rsidR="00BC6FB4" w:rsidRPr="00BF586C">
        <w:rPr>
          <w:rFonts w:ascii="Times New Roman" w:hAnsi="Times New Roman" w:cs="Times New Roman"/>
          <w:b/>
          <w:bCs/>
          <w:color w:val="131413"/>
          <w:sz w:val="20"/>
          <w:szCs w:val="20"/>
        </w:rPr>
        <w:t>1990</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 xml:space="preserve">]. Furthermore, it may be more difficult to obtain the deformity correction with an intact PCL, since the PCL is a secondary </w:t>
      </w:r>
      <w:proofErr w:type="spellStart"/>
      <w:r w:rsidRPr="00BF586C">
        <w:rPr>
          <w:rFonts w:ascii="Times New Roman" w:hAnsi="Times New Roman" w:cs="Times New Roman"/>
          <w:color w:val="131413"/>
          <w:sz w:val="20"/>
          <w:szCs w:val="20"/>
        </w:rPr>
        <w:t>stabiliser</w:t>
      </w:r>
      <w:proofErr w:type="spellEnd"/>
      <w:r w:rsidRPr="00BF586C">
        <w:rPr>
          <w:rFonts w:ascii="Times New Roman" w:hAnsi="Times New Roman" w:cs="Times New Roman"/>
          <w:color w:val="131413"/>
          <w:sz w:val="20"/>
          <w:szCs w:val="20"/>
        </w:rPr>
        <w:t xml:space="preserve"> [</w:t>
      </w:r>
      <w:r w:rsidR="00BC6FB4" w:rsidRPr="00BF586C">
        <w:rPr>
          <w:rFonts w:ascii="Times New Roman" w:hAnsi="Times New Roman" w:cs="Times New Roman"/>
          <w:b/>
          <w:bCs/>
          <w:color w:val="131413"/>
          <w:sz w:val="20"/>
          <w:szCs w:val="20"/>
        </w:rPr>
        <w:t xml:space="preserve">Matsuda </w:t>
      </w:r>
      <w:r w:rsidR="00E609A8" w:rsidRPr="00BF586C">
        <w:rPr>
          <w:rFonts w:ascii="Times New Roman" w:hAnsi="Times New Roman" w:cs="Times New Roman"/>
          <w:b/>
          <w:bCs/>
          <w:color w:val="131413"/>
          <w:sz w:val="20"/>
          <w:szCs w:val="20"/>
        </w:rPr>
        <w:t>et</w:t>
      </w:r>
      <w:r w:rsidR="00941EBE">
        <w:rPr>
          <w:rFonts w:ascii="Times New Roman" w:hAnsi="Times New Roman" w:cs="Times New Roman" w:hint="eastAsia"/>
          <w:b/>
          <w:bCs/>
          <w:color w:val="131413"/>
          <w:sz w:val="20"/>
          <w:szCs w:val="20"/>
          <w:lang w:eastAsia="zh-CN"/>
        </w:rPr>
        <w:t xml:space="preserve"> </w:t>
      </w:r>
      <w:r w:rsidR="00E609A8" w:rsidRPr="00BF586C">
        <w:rPr>
          <w:rFonts w:ascii="Times New Roman" w:hAnsi="Times New Roman" w:cs="Times New Roman"/>
          <w:b/>
          <w:bCs/>
          <w:color w:val="131413"/>
          <w:sz w:val="20"/>
          <w:szCs w:val="20"/>
        </w:rPr>
        <w:t xml:space="preserve">al, </w:t>
      </w:r>
      <w:r w:rsidR="00917014" w:rsidRPr="00BF586C">
        <w:rPr>
          <w:rFonts w:ascii="Times New Roman" w:hAnsi="Times New Roman" w:cs="Times New Roman"/>
          <w:b/>
          <w:bCs/>
          <w:color w:val="131413"/>
          <w:sz w:val="20"/>
          <w:szCs w:val="20"/>
        </w:rPr>
        <w:t>(</w:t>
      </w:r>
      <w:r w:rsidR="00E609A8" w:rsidRPr="00BF586C">
        <w:rPr>
          <w:rFonts w:ascii="Times New Roman" w:hAnsi="Times New Roman" w:cs="Times New Roman"/>
          <w:b/>
          <w:bCs/>
          <w:color w:val="131413"/>
          <w:sz w:val="20"/>
          <w:szCs w:val="20"/>
        </w:rPr>
        <w:t>2000</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 xml:space="preserve">]. Besides, the PS design is more stable than a CR one because of the </w:t>
      </w:r>
      <w:proofErr w:type="spellStart"/>
      <w:r w:rsidRPr="00BF586C">
        <w:rPr>
          <w:rFonts w:ascii="Times New Roman" w:hAnsi="Times New Roman" w:cs="Times New Roman"/>
          <w:color w:val="131413"/>
          <w:sz w:val="20"/>
          <w:szCs w:val="20"/>
        </w:rPr>
        <w:t>postcammechanism</w:t>
      </w:r>
      <w:proofErr w:type="spellEnd"/>
      <w:r w:rsidRPr="00BF586C">
        <w:rPr>
          <w:rFonts w:ascii="Times New Roman" w:hAnsi="Times New Roman" w:cs="Times New Roman"/>
          <w:color w:val="131413"/>
          <w:sz w:val="20"/>
          <w:szCs w:val="20"/>
        </w:rPr>
        <w:t xml:space="preserve"> and the PS design allows for greater </w:t>
      </w:r>
      <w:proofErr w:type="spellStart"/>
      <w:r w:rsidRPr="00BF586C">
        <w:rPr>
          <w:rFonts w:ascii="Times New Roman" w:hAnsi="Times New Roman" w:cs="Times New Roman"/>
          <w:color w:val="131413"/>
          <w:sz w:val="20"/>
          <w:szCs w:val="20"/>
        </w:rPr>
        <w:t>lateralisation</w:t>
      </w:r>
      <w:proofErr w:type="spellEnd"/>
      <w:r w:rsidRPr="00BF586C">
        <w:rPr>
          <w:rFonts w:ascii="Times New Roman" w:hAnsi="Times New Roman" w:cs="Times New Roman"/>
          <w:color w:val="131413"/>
          <w:sz w:val="20"/>
          <w:szCs w:val="20"/>
        </w:rPr>
        <w:t xml:space="preserve"> of the femoral and </w:t>
      </w:r>
      <w:proofErr w:type="spellStart"/>
      <w:r w:rsidRPr="00BF586C">
        <w:rPr>
          <w:rFonts w:ascii="Times New Roman" w:hAnsi="Times New Roman" w:cs="Times New Roman"/>
          <w:color w:val="131413"/>
          <w:sz w:val="20"/>
          <w:szCs w:val="20"/>
        </w:rPr>
        <w:t>tibial</w:t>
      </w:r>
      <w:proofErr w:type="spellEnd"/>
      <w:r w:rsidRPr="00BF586C">
        <w:rPr>
          <w:rFonts w:ascii="Times New Roman" w:hAnsi="Times New Roman" w:cs="Times New Roman"/>
          <w:color w:val="131413"/>
          <w:sz w:val="20"/>
          <w:szCs w:val="20"/>
        </w:rPr>
        <w:t xml:space="preserve"> components, which improves </w:t>
      </w:r>
      <w:r w:rsidRPr="00BF586C">
        <w:rPr>
          <w:rFonts w:ascii="Times New Roman" w:hAnsi="Times New Roman" w:cs="Times New Roman"/>
          <w:color w:val="131413"/>
          <w:sz w:val="20"/>
          <w:szCs w:val="20"/>
        </w:rPr>
        <w:lastRenderedPageBreak/>
        <w:t xml:space="preserve">patellar tracking and </w:t>
      </w:r>
      <w:proofErr w:type="spellStart"/>
      <w:r w:rsidRPr="00BF586C">
        <w:rPr>
          <w:rFonts w:ascii="Times New Roman" w:hAnsi="Times New Roman" w:cs="Times New Roman"/>
          <w:color w:val="131413"/>
          <w:sz w:val="20"/>
          <w:szCs w:val="20"/>
        </w:rPr>
        <w:t>minimises</w:t>
      </w:r>
      <w:proofErr w:type="spellEnd"/>
      <w:r w:rsidRPr="00BF586C">
        <w:rPr>
          <w:rFonts w:ascii="Times New Roman" w:hAnsi="Times New Roman" w:cs="Times New Roman"/>
          <w:color w:val="131413"/>
          <w:sz w:val="20"/>
          <w:szCs w:val="20"/>
        </w:rPr>
        <w:t xml:space="preserve"> the necessity to perform a lateral </w:t>
      </w:r>
      <w:proofErr w:type="spellStart"/>
      <w:r w:rsidRPr="00BF586C">
        <w:rPr>
          <w:rFonts w:ascii="Times New Roman" w:hAnsi="Times New Roman" w:cs="Times New Roman"/>
          <w:color w:val="131413"/>
          <w:sz w:val="20"/>
          <w:szCs w:val="20"/>
        </w:rPr>
        <w:t>retinacular</w:t>
      </w:r>
      <w:proofErr w:type="spellEnd"/>
      <w:r w:rsidRPr="00BF586C">
        <w:rPr>
          <w:rFonts w:ascii="Times New Roman" w:hAnsi="Times New Roman" w:cs="Times New Roman"/>
          <w:color w:val="131413"/>
          <w:sz w:val="20"/>
          <w:szCs w:val="20"/>
        </w:rPr>
        <w:t xml:space="preserve"> release [</w:t>
      </w:r>
      <w:proofErr w:type="spellStart"/>
      <w:r w:rsidR="00E609A8" w:rsidRPr="00BF586C">
        <w:rPr>
          <w:rFonts w:ascii="Times New Roman" w:hAnsi="Times New Roman" w:cs="Times New Roman"/>
          <w:b/>
          <w:bCs/>
          <w:color w:val="131413"/>
          <w:sz w:val="20"/>
          <w:szCs w:val="20"/>
        </w:rPr>
        <w:t>Ranawat</w:t>
      </w:r>
      <w:proofErr w:type="spellEnd"/>
      <w:r w:rsidR="00E609A8" w:rsidRPr="00BF586C">
        <w:rPr>
          <w:rFonts w:ascii="Times New Roman" w:hAnsi="Times New Roman" w:cs="Times New Roman"/>
          <w:b/>
          <w:bCs/>
          <w:color w:val="131413"/>
          <w:sz w:val="20"/>
          <w:szCs w:val="20"/>
        </w:rPr>
        <w:t xml:space="preserve"> et al, </w:t>
      </w:r>
      <w:r w:rsidR="00917014" w:rsidRPr="00BF586C">
        <w:rPr>
          <w:rFonts w:ascii="Times New Roman" w:hAnsi="Times New Roman" w:cs="Times New Roman"/>
          <w:b/>
          <w:bCs/>
          <w:color w:val="131413"/>
          <w:sz w:val="20"/>
          <w:szCs w:val="20"/>
        </w:rPr>
        <w:t>(</w:t>
      </w:r>
      <w:r w:rsidR="00E609A8" w:rsidRPr="00BF586C">
        <w:rPr>
          <w:rFonts w:ascii="Times New Roman" w:hAnsi="Times New Roman" w:cs="Times New Roman"/>
          <w:b/>
          <w:bCs/>
          <w:color w:val="131413"/>
          <w:sz w:val="20"/>
          <w:szCs w:val="20"/>
        </w:rPr>
        <w:t>2005</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 xml:space="preserve">]. For these reasons some authors suggested that it is simpler to substitute a contracted PCL with a PS design than to </w:t>
      </w:r>
      <w:proofErr w:type="spellStart"/>
      <w:r w:rsidRPr="00BF586C">
        <w:rPr>
          <w:rFonts w:ascii="Times New Roman" w:hAnsi="Times New Roman" w:cs="Times New Roman"/>
          <w:color w:val="131413"/>
          <w:sz w:val="20"/>
          <w:szCs w:val="20"/>
        </w:rPr>
        <w:t>stabilise</w:t>
      </w:r>
      <w:proofErr w:type="spellEnd"/>
      <w:r w:rsidRPr="00BF586C">
        <w:rPr>
          <w:rFonts w:ascii="Times New Roman" w:hAnsi="Times New Roman" w:cs="Times New Roman"/>
          <w:color w:val="131413"/>
          <w:sz w:val="20"/>
          <w:szCs w:val="20"/>
        </w:rPr>
        <w:t xml:space="preserve"> it using a CR implant, recommending that a PS design be used in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deformity [</w:t>
      </w:r>
      <w:proofErr w:type="spellStart"/>
      <w:r w:rsidR="00BC6FB4" w:rsidRPr="00BF586C">
        <w:rPr>
          <w:rFonts w:ascii="Times New Roman" w:hAnsi="Times New Roman" w:cs="Times New Roman"/>
          <w:b/>
          <w:bCs/>
          <w:color w:val="131413"/>
          <w:sz w:val="20"/>
          <w:szCs w:val="20"/>
        </w:rPr>
        <w:t>Favorito</w:t>
      </w:r>
      <w:proofErr w:type="spellEnd"/>
      <w:r w:rsidR="00941EBE">
        <w:rPr>
          <w:rFonts w:ascii="Times New Roman" w:hAnsi="Times New Roman" w:cs="Times New Roman" w:hint="eastAsia"/>
          <w:b/>
          <w:bCs/>
          <w:color w:val="131413"/>
          <w:sz w:val="20"/>
          <w:szCs w:val="20"/>
          <w:lang w:eastAsia="zh-CN"/>
        </w:rPr>
        <w:t xml:space="preserve"> </w:t>
      </w:r>
      <w:r w:rsidR="00E609A8" w:rsidRPr="00BF586C">
        <w:rPr>
          <w:rFonts w:ascii="Times New Roman" w:hAnsi="Times New Roman" w:cs="Times New Roman"/>
          <w:b/>
          <w:bCs/>
          <w:color w:val="131413"/>
          <w:sz w:val="20"/>
          <w:szCs w:val="20"/>
        </w:rPr>
        <w:t xml:space="preserve">et al, </w:t>
      </w:r>
      <w:r w:rsidR="00917014" w:rsidRPr="00BF586C">
        <w:rPr>
          <w:rFonts w:ascii="Times New Roman" w:hAnsi="Times New Roman" w:cs="Times New Roman"/>
          <w:b/>
          <w:bCs/>
          <w:color w:val="131413"/>
          <w:sz w:val="20"/>
          <w:szCs w:val="20"/>
        </w:rPr>
        <w:t>(</w:t>
      </w:r>
      <w:r w:rsidR="00E609A8" w:rsidRPr="00BF586C">
        <w:rPr>
          <w:rFonts w:ascii="Times New Roman" w:hAnsi="Times New Roman" w:cs="Times New Roman"/>
          <w:b/>
          <w:bCs/>
          <w:color w:val="131413"/>
          <w:sz w:val="20"/>
          <w:szCs w:val="20"/>
        </w:rPr>
        <w:t>2002</w:t>
      </w:r>
      <w:r w:rsidR="00917014" w:rsidRPr="00BF586C">
        <w:rPr>
          <w:rFonts w:ascii="Times New Roman" w:hAnsi="Times New Roman" w:cs="Times New Roman"/>
          <w:b/>
          <w:bCs/>
          <w:color w:val="131413"/>
          <w:sz w:val="20"/>
          <w:szCs w:val="20"/>
        </w:rPr>
        <w:t>)</w:t>
      </w:r>
      <w:r w:rsidRPr="00BF586C">
        <w:rPr>
          <w:rFonts w:ascii="Times New Roman" w:hAnsi="Times New Roman" w:cs="Times New Roman"/>
          <w:color w:val="131413"/>
          <w:sz w:val="20"/>
          <w:szCs w:val="20"/>
        </w:rPr>
        <w:t>].</w:t>
      </w:r>
    </w:p>
    <w:p w:rsidR="007D5FB8" w:rsidRPr="00BF586C" w:rsidRDefault="004332E7" w:rsidP="00BF586C">
      <w:pPr>
        <w:bidi w:val="0"/>
        <w:snapToGrid w:val="0"/>
        <w:spacing w:after="0" w:line="240" w:lineRule="auto"/>
        <w:jc w:val="both"/>
        <w:rPr>
          <w:rFonts w:ascii="Times New Roman" w:hAnsi="Times New Roman" w:cs="Times New Roman"/>
          <w:sz w:val="20"/>
          <w:szCs w:val="20"/>
        </w:rPr>
      </w:pPr>
      <w:r w:rsidRPr="00BF586C">
        <w:rPr>
          <w:rFonts w:ascii="Times New Roman" w:hAnsi="Times New Roman" w:cs="Times New Roman"/>
          <w:b/>
          <w:bCs/>
          <w:sz w:val="20"/>
          <w:szCs w:val="20"/>
        </w:rPr>
        <w:t>Pre-operative and post-operative rating scales:</w:t>
      </w:r>
    </w:p>
    <w:p w:rsidR="007A277A" w:rsidRPr="00BF586C" w:rsidRDefault="004332E7" w:rsidP="00BF586C">
      <w:pPr>
        <w:bidi w:val="0"/>
        <w:snapToGrid w:val="0"/>
        <w:spacing w:after="0" w:line="240" w:lineRule="auto"/>
        <w:ind w:firstLine="425"/>
        <w:jc w:val="both"/>
        <w:rPr>
          <w:rFonts w:ascii="Times New Roman" w:hAnsi="Times New Roman" w:cs="Times New Roman"/>
          <w:sz w:val="20"/>
          <w:szCs w:val="20"/>
        </w:rPr>
      </w:pPr>
      <w:r w:rsidRPr="00BF586C">
        <w:rPr>
          <w:rFonts w:ascii="Times New Roman" w:hAnsi="Times New Roman" w:cs="Times New Roman"/>
          <w:sz w:val="20"/>
          <w:szCs w:val="20"/>
        </w:rPr>
        <w:t>The knee were scored pre-operative and post-operative by the Hospital for Special Surgery Knee rating system (HSS knee score)</w:t>
      </w:r>
      <w:r w:rsidR="00DC712C" w:rsidRPr="00BF586C">
        <w:rPr>
          <w:rFonts w:ascii="Times New Roman" w:hAnsi="Times New Roman" w:cs="Times New Roman"/>
          <w:sz w:val="20"/>
          <w:szCs w:val="20"/>
        </w:rPr>
        <w:t>.</w:t>
      </w:r>
      <w:r w:rsidR="00DC712C">
        <w:rPr>
          <w:rFonts w:ascii="Times New Roman" w:hAnsi="Times New Roman" w:cs="Times New Roman"/>
          <w:sz w:val="20"/>
          <w:szCs w:val="20"/>
        </w:rPr>
        <w:t xml:space="preserve"> </w:t>
      </w:r>
      <w:r w:rsidR="00DC712C" w:rsidRPr="00BF586C">
        <w:rPr>
          <w:rFonts w:ascii="Times New Roman" w:hAnsi="Times New Roman" w:cs="Times New Roman"/>
          <w:sz w:val="20"/>
          <w:szCs w:val="20"/>
        </w:rPr>
        <w:t>T</w:t>
      </w:r>
      <w:r w:rsidRPr="00BF586C">
        <w:rPr>
          <w:rFonts w:ascii="Times New Roman" w:hAnsi="Times New Roman" w:cs="Times New Roman"/>
          <w:sz w:val="20"/>
          <w:szCs w:val="20"/>
        </w:rPr>
        <w:t>he HSS Knee Score is based on a total of 100 points. Score is divided into 7 categories: pain, function, range of motion, muscle strength, flexion deformity, instability, and subtractions. The knee is initially given a score of 0; points are awarded and subtracted according to specific criteria. 100 points is the best knee and 0 is the worst knee</w:t>
      </w:r>
      <w:r w:rsidR="00DC712C" w:rsidRPr="00BF586C">
        <w:rPr>
          <w:rFonts w:ascii="Times New Roman" w:hAnsi="Times New Roman" w:cs="Times New Roman"/>
          <w:sz w:val="20"/>
          <w:szCs w:val="20"/>
        </w:rPr>
        <w:t>.</w:t>
      </w:r>
      <w:r w:rsidR="00DC712C">
        <w:rPr>
          <w:rFonts w:ascii="Times New Roman" w:hAnsi="Times New Roman" w:cs="Times New Roman"/>
          <w:sz w:val="20"/>
          <w:szCs w:val="20"/>
        </w:rPr>
        <w:t xml:space="preserve"> </w:t>
      </w:r>
      <w:r w:rsidR="00DC712C" w:rsidRPr="00BF586C">
        <w:rPr>
          <w:rFonts w:ascii="Times New Roman" w:hAnsi="Times New Roman" w:cs="Times New Roman"/>
          <w:sz w:val="20"/>
          <w:szCs w:val="20"/>
        </w:rPr>
        <w:t>T</w:t>
      </w:r>
      <w:r w:rsidRPr="00BF586C">
        <w:rPr>
          <w:rFonts w:ascii="Times New Roman" w:hAnsi="Times New Roman" w:cs="Times New Roman"/>
          <w:sz w:val="20"/>
          <w:szCs w:val="20"/>
        </w:rPr>
        <w:t>he categories and point scores were those found to be most useful from previous assessment scores. Researchers have found the HSS Knee Score to be valuable in evaluating the merits of different prostheses and instrumentation. To assess the patient</w:t>
      </w:r>
      <w:r w:rsidRPr="00BF586C">
        <w:rPr>
          <w:rFonts w:ascii="Times New Roman" w:hAnsi="Times New Roman" w:cs="Times New Roman"/>
          <w:sz w:val="20"/>
          <w:szCs w:val="20"/>
          <w:lang w:bidi="ar-QA"/>
        </w:rPr>
        <w:t>’s improvement over time, the evaluation is typically conducted at several</w:t>
      </w:r>
      <w:r w:rsidRPr="00BF586C">
        <w:rPr>
          <w:rFonts w:ascii="Times New Roman" w:hAnsi="Times New Roman" w:cs="Times New Roman"/>
          <w:sz w:val="20"/>
          <w:szCs w:val="20"/>
        </w:rPr>
        <w:t xml:space="preserve"> different times: preoperatively, 6 months and 1 year after surgery, and then yearly. The measurements are most useful when used to evaluate a specific technique or prosthesis</w:t>
      </w:r>
      <w:r w:rsidR="00DC712C" w:rsidRPr="00BF586C">
        <w:rPr>
          <w:rFonts w:ascii="Times New Roman" w:hAnsi="Times New Roman" w:cs="Times New Roman"/>
          <w:sz w:val="20"/>
          <w:szCs w:val="20"/>
        </w:rPr>
        <w:t>.</w:t>
      </w:r>
      <w:r w:rsidR="00DC712C">
        <w:rPr>
          <w:rFonts w:ascii="Times New Roman" w:hAnsi="Times New Roman" w:cs="Times New Roman"/>
          <w:sz w:val="20"/>
          <w:szCs w:val="20"/>
        </w:rPr>
        <w:t xml:space="preserve"> </w:t>
      </w:r>
      <w:r w:rsidR="00DC712C" w:rsidRPr="00BF586C">
        <w:rPr>
          <w:rFonts w:ascii="Times New Roman" w:hAnsi="Times New Roman" w:cs="Times New Roman"/>
          <w:sz w:val="20"/>
          <w:szCs w:val="20"/>
        </w:rPr>
        <w:t>U</w:t>
      </w:r>
      <w:r w:rsidRPr="00BF586C">
        <w:rPr>
          <w:rFonts w:ascii="Times New Roman" w:hAnsi="Times New Roman" w:cs="Times New Roman"/>
          <w:sz w:val="20"/>
          <w:szCs w:val="20"/>
        </w:rPr>
        <w:t>nder this HSS Knee Score, a score of 85-100 was excellent, 70-84 was a good, 60-69 was rated fair, and below 60 was poor.</w:t>
      </w:r>
    </w:p>
    <w:p w:rsidR="007D5FB8" w:rsidRPr="00BF586C" w:rsidRDefault="007D5FB8" w:rsidP="00BF586C">
      <w:pPr>
        <w:bidi w:val="0"/>
        <w:snapToGrid w:val="0"/>
        <w:spacing w:after="0" w:line="240" w:lineRule="auto"/>
        <w:jc w:val="both"/>
        <w:rPr>
          <w:rFonts w:ascii="Times New Roman" w:eastAsia="Times New Roman" w:hAnsi="Times New Roman" w:cs="Times New Roman"/>
          <w:b/>
          <w:bCs/>
          <w:smallCaps/>
          <w:sz w:val="20"/>
          <w:szCs w:val="20"/>
          <w:lang w:bidi="ar-EG"/>
        </w:rPr>
      </w:pPr>
    </w:p>
    <w:p w:rsidR="007D5FB8" w:rsidRPr="00DC712C" w:rsidRDefault="007D5FB8" w:rsidP="00DC712C">
      <w:pPr>
        <w:bidi w:val="0"/>
        <w:snapToGrid w:val="0"/>
        <w:spacing w:after="0" w:line="240" w:lineRule="auto"/>
        <w:jc w:val="both"/>
        <w:rPr>
          <w:rFonts w:ascii="Times New Roman" w:hAnsi="Times New Roman" w:cs="Times New Roman"/>
          <w:b/>
          <w:sz w:val="20"/>
        </w:rPr>
      </w:pPr>
      <w:r w:rsidRPr="00BF586C">
        <w:rPr>
          <w:rFonts w:ascii="Times New Roman" w:eastAsia="Times New Roman" w:hAnsi="Times New Roman" w:cs="Times New Roman"/>
          <w:b/>
          <w:bCs/>
          <w:smallCaps/>
          <w:sz w:val="20"/>
          <w:szCs w:val="20"/>
          <w:lang w:bidi="ar-EG"/>
        </w:rPr>
        <w:t xml:space="preserve">3. </w:t>
      </w:r>
      <w:r w:rsidR="00984607" w:rsidRPr="00DC712C">
        <w:rPr>
          <w:rFonts w:ascii="Times New Roman" w:hAnsi="Times New Roman" w:cs="Times New Roman"/>
          <w:b/>
          <w:sz w:val="20"/>
        </w:rPr>
        <w:t>Results</w:t>
      </w:r>
    </w:p>
    <w:p w:rsidR="00984607" w:rsidRPr="00BF586C" w:rsidRDefault="00984607" w:rsidP="00BF586C">
      <w:pPr>
        <w:bidi w:val="0"/>
        <w:snapToGrid w:val="0"/>
        <w:spacing w:after="0" w:line="240" w:lineRule="auto"/>
        <w:ind w:firstLine="425"/>
        <w:jc w:val="both"/>
        <w:rPr>
          <w:rFonts w:ascii="Times New Roman" w:hAnsi="Times New Roman" w:cs="Times New Roman"/>
          <w:bCs/>
          <w:sz w:val="20"/>
          <w:szCs w:val="20"/>
          <w:u w:val="single"/>
        </w:rPr>
      </w:pPr>
      <w:r w:rsidRPr="00BF586C">
        <w:rPr>
          <w:rFonts w:ascii="Times New Roman" w:hAnsi="Times New Roman" w:cs="Times New Roman"/>
          <w:bCs/>
          <w:sz w:val="20"/>
          <w:szCs w:val="20"/>
        </w:rPr>
        <w:t>The results of this study were evaluated using the Hospital for Special Surgery Knee score. They are presented in the table, pie charts and bar graphs. They are also presented in the simple of form of patient satisfaction, doubtful or not satisfied. Results are presented using mean, median, range, number of cases and percentage</w:t>
      </w:r>
      <w:r w:rsidR="00DC712C" w:rsidRPr="00BF586C">
        <w:rPr>
          <w:rFonts w:ascii="Times New Roman" w:hAnsi="Times New Roman" w:cs="Times New Roman"/>
          <w:bCs/>
          <w:sz w:val="20"/>
          <w:szCs w:val="20"/>
        </w:rPr>
        <w:t>.</w:t>
      </w:r>
      <w:r w:rsidR="00DC712C">
        <w:rPr>
          <w:rFonts w:ascii="Times New Roman" w:hAnsi="Times New Roman" w:cs="Times New Roman"/>
          <w:bCs/>
          <w:sz w:val="20"/>
          <w:szCs w:val="20"/>
        </w:rPr>
        <w:t xml:space="preserve"> </w:t>
      </w:r>
      <w:r w:rsidR="00DC712C" w:rsidRPr="00BF586C">
        <w:rPr>
          <w:rFonts w:ascii="Times New Roman" w:hAnsi="Times New Roman" w:cs="Times New Roman"/>
          <w:bCs/>
          <w:sz w:val="20"/>
          <w:szCs w:val="20"/>
        </w:rPr>
        <w:t>S</w:t>
      </w:r>
      <w:r w:rsidRPr="00BF586C">
        <w:rPr>
          <w:rFonts w:ascii="Times New Roman" w:hAnsi="Times New Roman" w:cs="Times New Roman"/>
          <w:bCs/>
          <w:sz w:val="20"/>
          <w:szCs w:val="20"/>
        </w:rPr>
        <w:t xml:space="preserve">tatistical analysis is carried out using </w:t>
      </w:r>
      <w:proofErr w:type="spellStart"/>
      <w:r w:rsidRPr="00BF586C">
        <w:rPr>
          <w:rFonts w:ascii="Times New Roman" w:hAnsi="Times New Roman" w:cs="Times New Roman"/>
          <w:bCs/>
          <w:sz w:val="20"/>
          <w:szCs w:val="20"/>
        </w:rPr>
        <w:t>Wilcoxon</w:t>
      </w:r>
      <w:proofErr w:type="spellEnd"/>
      <w:r w:rsidRPr="00BF586C">
        <w:rPr>
          <w:rFonts w:ascii="Times New Roman" w:hAnsi="Times New Roman" w:cs="Times New Roman"/>
          <w:bCs/>
          <w:sz w:val="20"/>
          <w:szCs w:val="20"/>
        </w:rPr>
        <w:t xml:space="preserve"> Signed Rank Test with reference to P-value which</w:t>
      </w:r>
      <w:r w:rsidR="007D5FB8" w:rsidRPr="00BF586C">
        <w:rPr>
          <w:rFonts w:ascii="Times New Roman" w:hAnsi="Times New Roman" w:cs="Times New Roman"/>
          <w:bCs/>
          <w:sz w:val="20"/>
          <w:szCs w:val="28"/>
        </w:rPr>
        <w:t xml:space="preserve"> </w:t>
      </w:r>
      <w:r w:rsidRPr="00BF586C">
        <w:rPr>
          <w:rFonts w:ascii="Times New Roman" w:hAnsi="Times New Roman" w:cs="Times New Roman"/>
          <w:bCs/>
          <w:sz w:val="20"/>
          <w:szCs w:val="20"/>
        </w:rPr>
        <w:t>considers any result&lt;0.05 to be significant.</w:t>
      </w:r>
    </w:p>
    <w:p w:rsidR="00984607" w:rsidRPr="00BF586C" w:rsidRDefault="00984607" w:rsidP="00BF586C">
      <w:pPr>
        <w:pStyle w:val="Heading1"/>
        <w:keepNext w:val="0"/>
        <w:keepLines w:val="0"/>
        <w:bidi w:val="0"/>
        <w:snapToGrid w:val="0"/>
        <w:spacing w:before="0" w:line="240" w:lineRule="auto"/>
        <w:ind w:firstLine="425"/>
        <w:jc w:val="both"/>
        <w:rPr>
          <w:rFonts w:ascii="Times New Roman" w:hAnsi="Times New Roman" w:cs="Times New Roman"/>
          <w:b w:val="0"/>
          <w:bCs w:val="0"/>
          <w:color w:val="auto"/>
          <w:sz w:val="20"/>
          <w:szCs w:val="20"/>
        </w:rPr>
      </w:pPr>
      <w:r w:rsidRPr="00BF586C">
        <w:rPr>
          <w:rFonts w:ascii="Times New Roman" w:hAnsi="Times New Roman" w:cs="Times New Roman"/>
          <w:b w:val="0"/>
          <w:bCs w:val="0"/>
          <w:color w:val="auto"/>
          <w:sz w:val="20"/>
          <w:szCs w:val="20"/>
        </w:rPr>
        <w:t>At the last follow up for all patient</w:t>
      </w:r>
      <w:r w:rsidRPr="00BF586C">
        <w:rPr>
          <w:rFonts w:ascii="Times New Roman" w:hAnsi="Times New Roman" w:cs="Times New Roman"/>
          <w:b w:val="0"/>
          <w:bCs w:val="0"/>
          <w:color w:val="auto"/>
          <w:sz w:val="20"/>
          <w:szCs w:val="20"/>
          <w:lang w:bidi="ar-QA"/>
        </w:rPr>
        <w:t>’</w:t>
      </w:r>
      <w:r w:rsidRPr="00BF586C">
        <w:rPr>
          <w:rFonts w:ascii="Times New Roman" w:hAnsi="Times New Roman" w:cs="Times New Roman"/>
          <w:b w:val="0"/>
          <w:bCs w:val="0"/>
          <w:color w:val="auto"/>
          <w:sz w:val="20"/>
          <w:szCs w:val="20"/>
          <w:lang w:val="en-GB" w:bidi="ar-QA"/>
        </w:rPr>
        <w:t>s</w:t>
      </w:r>
      <w:r w:rsidRPr="00BF586C">
        <w:rPr>
          <w:rFonts w:ascii="Times New Roman" w:hAnsi="Times New Roman" w:cs="Times New Roman"/>
          <w:b w:val="0"/>
          <w:bCs w:val="0"/>
          <w:color w:val="auto"/>
          <w:sz w:val="20"/>
          <w:szCs w:val="20"/>
        </w:rPr>
        <w:t xml:space="preserve"> the average Hospital for Special Surgery knee score was 87.82 (ranging from 72 to 94) compared with average preoperative Hospital for Special Surgery knee score of 66.32 (ranging from 48 to 78)</w:t>
      </w:r>
      <w:r w:rsidR="00DC712C" w:rsidRPr="00BF586C">
        <w:rPr>
          <w:rFonts w:ascii="Times New Roman" w:hAnsi="Times New Roman" w:cs="Times New Roman"/>
          <w:b w:val="0"/>
          <w:bCs w:val="0"/>
          <w:color w:val="auto"/>
          <w:sz w:val="20"/>
          <w:szCs w:val="20"/>
        </w:rPr>
        <w:t>,</w:t>
      </w:r>
      <w:r w:rsidR="00DC712C">
        <w:rPr>
          <w:rFonts w:ascii="Times New Roman" w:hAnsi="Times New Roman" w:cs="Times New Roman"/>
          <w:b w:val="0"/>
          <w:bCs w:val="0"/>
          <w:color w:val="auto"/>
          <w:sz w:val="20"/>
          <w:szCs w:val="20"/>
        </w:rPr>
        <w:t xml:space="preserve"> </w:t>
      </w:r>
      <w:r w:rsidR="00DC712C" w:rsidRPr="00BF586C">
        <w:rPr>
          <w:rFonts w:ascii="Times New Roman" w:hAnsi="Times New Roman" w:cs="Times New Roman"/>
          <w:b w:val="0"/>
          <w:bCs w:val="0"/>
          <w:color w:val="auto"/>
          <w:sz w:val="20"/>
          <w:szCs w:val="20"/>
        </w:rPr>
        <w:t>w</w:t>
      </w:r>
      <w:r w:rsidR="0006122E" w:rsidRPr="00BF586C">
        <w:rPr>
          <w:rFonts w:ascii="Times New Roman" w:hAnsi="Times New Roman" w:cs="Times New Roman"/>
          <w:b w:val="0"/>
          <w:bCs w:val="0"/>
          <w:color w:val="auto"/>
          <w:sz w:val="20"/>
          <w:szCs w:val="20"/>
        </w:rPr>
        <w:t>ith an average increase of 21.50</w:t>
      </w:r>
      <w:r w:rsidR="00DC712C" w:rsidRPr="00DC712C">
        <w:rPr>
          <w:rFonts w:ascii="Times New Roman" w:hAnsi="Times New Roman" w:cs="Times New Roman"/>
          <w:b w:val="0"/>
          <w:bCs w:val="0"/>
          <w:color w:val="auto"/>
          <w:sz w:val="20"/>
          <w:szCs w:val="20"/>
        </w:rPr>
        <w:t>.</w:t>
      </w:r>
      <w:r w:rsidR="00DC712C">
        <w:rPr>
          <w:rFonts w:ascii="Times New Roman" w:hAnsi="Times New Roman" w:cs="Times New Roman"/>
          <w:b w:val="0"/>
          <w:bCs w:val="0"/>
          <w:color w:val="auto"/>
          <w:sz w:val="20"/>
          <w:szCs w:val="20"/>
        </w:rPr>
        <w:t xml:space="preserve"> </w:t>
      </w:r>
      <w:r w:rsidR="00DC712C" w:rsidRPr="00DC712C">
        <w:rPr>
          <w:rFonts w:ascii="Times New Roman" w:hAnsi="Times New Roman" w:cs="Times New Roman"/>
          <w:b w:val="0"/>
          <w:bCs w:val="0"/>
          <w:color w:val="auto"/>
          <w:sz w:val="20"/>
          <w:szCs w:val="20"/>
        </w:rPr>
        <w:t>o</w:t>
      </w:r>
      <w:r w:rsidR="0006122E" w:rsidRPr="00DC712C">
        <w:rPr>
          <w:rFonts w:ascii="Times New Roman" w:hAnsi="Times New Roman" w:cs="Times New Roman"/>
          <w:b w:val="0"/>
          <w:bCs w:val="0"/>
          <w:color w:val="auto"/>
          <w:sz w:val="20"/>
          <w:szCs w:val="20"/>
        </w:rPr>
        <w:t xml:space="preserve">ne patient with preoperative score 78 and we did the surgery for him because he had pain affecting his quality of life plus </w:t>
      </w:r>
      <w:proofErr w:type="spellStart"/>
      <w:r w:rsidR="0006122E" w:rsidRPr="00DC712C">
        <w:rPr>
          <w:rFonts w:ascii="Times New Roman" w:hAnsi="Times New Roman" w:cs="Times New Roman"/>
          <w:b w:val="0"/>
          <w:bCs w:val="0"/>
          <w:color w:val="auto"/>
          <w:sz w:val="20"/>
          <w:szCs w:val="20"/>
        </w:rPr>
        <w:t>valgus</w:t>
      </w:r>
      <w:proofErr w:type="spellEnd"/>
      <w:r w:rsidR="0006122E" w:rsidRPr="00DC712C">
        <w:rPr>
          <w:rFonts w:ascii="Times New Roman" w:hAnsi="Times New Roman" w:cs="Times New Roman"/>
          <w:b w:val="0"/>
          <w:bCs w:val="0"/>
          <w:color w:val="auto"/>
          <w:sz w:val="20"/>
          <w:szCs w:val="20"/>
        </w:rPr>
        <w:t xml:space="preserve"> deformity that was cosmetically unaccepted for him and we didn’t</w:t>
      </w:r>
      <w:r w:rsidR="00941EBE">
        <w:rPr>
          <w:rFonts w:ascii="Times New Roman" w:hAnsi="Times New Roman" w:cs="Times New Roman" w:hint="eastAsia"/>
          <w:b w:val="0"/>
          <w:bCs w:val="0"/>
          <w:color w:val="auto"/>
          <w:sz w:val="20"/>
          <w:szCs w:val="20"/>
          <w:lang w:eastAsia="zh-CN"/>
        </w:rPr>
        <w:t xml:space="preserve"> </w:t>
      </w:r>
      <w:r w:rsidR="0006122E" w:rsidRPr="00DC712C">
        <w:rPr>
          <w:rFonts w:ascii="Times New Roman" w:hAnsi="Times New Roman" w:cs="Times New Roman"/>
          <w:b w:val="0"/>
          <w:bCs w:val="0"/>
          <w:color w:val="auto"/>
          <w:sz w:val="20"/>
          <w:szCs w:val="20"/>
        </w:rPr>
        <w:t xml:space="preserve">correction </w:t>
      </w:r>
      <w:proofErr w:type="spellStart"/>
      <w:r w:rsidR="0006122E" w:rsidRPr="00DC712C">
        <w:rPr>
          <w:rFonts w:ascii="Times New Roman" w:hAnsi="Times New Roman" w:cs="Times New Roman"/>
          <w:b w:val="0"/>
          <w:bCs w:val="0"/>
          <w:color w:val="auto"/>
          <w:sz w:val="20"/>
          <w:szCs w:val="20"/>
        </w:rPr>
        <w:t>osteotomy</w:t>
      </w:r>
      <w:proofErr w:type="spellEnd"/>
      <w:r w:rsidR="0006122E" w:rsidRPr="00DC712C">
        <w:rPr>
          <w:rFonts w:ascii="Times New Roman" w:hAnsi="Times New Roman" w:cs="Times New Roman"/>
          <w:b w:val="0"/>
          <w:bCs w:val="0"/>
          <w:color w:val="auto"/>
          <w:sz w:val="20"/>
          <w:szCs w:val="20"/>
        </w:rPr>
        <w:t xml:space="preserve"> because of the advanced arthritis that was only compatible with TKR.</w:t>
      </w:r>
    </w:p>
    <w:p w:rsidR="00BF586C" w:rsidRPr="00BF586C" w:rsidRDefault="00BF586C" w:rsidP="00BF586C">
      <w:pPr>
        <w:bidi w:val="0"/>
        <w:snapToGrid w:val="0"/>
        <w:spacing w:after="0" w:line="240" w:lineRule="auto"/>
        <w:ind w:firstLine="425"/>
        <w:jc w:val="both"/>
        <w:rPr>
          <w:rFonts w:ascii="Times New Roman" w:hAnsi="Times New Roman" w:cs="Times New Roman"/>
          <w:sz w:val="20"/>
          <w:szCs w:val="20"/>
        </w:rPr>
        <w:sectPr w:rsidR="00BF586C" w:rsidRPr="00BF586C" w:rsidSect="00BF586C">
          <w:headerReference w:type="default" r:id="rId20"/>
          <w:footerReference w:type="default" r:id="rId21"/>
          <w:type w:val="continuous"/>
          <w:pgSz w:w="12242" w:h="15842" w:code="1"/>
          <w:pgMar w:top="1440" w:right="1440" w:bottom="1440" w:left="1440" w:header="720" w:footer="720" w:gutter="0"/>
          <w:cols w:num="2" w:space="600"/>
          <w:docGrid w:linePitch="360"/>
        </w:sectPr>
      </w:pPr>
    </w:p>
    <w:p w:rsidR="00E609A8" w:rsidRPr="00BF586C" w:rsidRDefault="00E609A8" w:rsidP="00BF586C">
      <w:pPr>
        <w:bidi w:val="0"/>
        <w:snapToGrid w:val="0"/>
        <w:spacing w:after="0" w:line="240" w:lineRule="auto"/>
        <w:ind w:firstLine="425"/>
        <w:jc w:val="both"/>
        <w:rPr>
          <w:rFonts w:ascii="Times New Roman" w:hAnsi="Times New Roman" w:cs="Times New Roman"/>
          <w:sz w:val="20"/>
          <w:szCs w:val="20"/>
        </w:rPr>
      </w:pPr>
    </w:p>
    <w:p w:rsidR="003E1C9E" w:rsidRDefault="003E1C9E" w:rsidP="00DC712C">
      <w:pPr>
        <w:bidi w:val="0"/>
        <w:snapToGrid w:val="0"/>
        <w:spacing w:after="0" w:line="240" w:lineRule="auto"/>
        <w:jc w:val="center"/>
        <w:rPr>
          <w:rFonts w:ascii="Times New Roman" w:hAnsi="Times New Roman" w:cs="Times New Roman" w:hint="eastAsia"/>
          <w:b/>
          <w:bCs/>
          <w:sz w:val="20"/>
          <w:szCs w:val="20"/>
          <w:lang w:eastAsia="zh-CN"/>
        </w:rPr>
      </w:pPr>
    </w:p>
    <w:p w:rsidR="003E1C9E" w:rsidRDefault="003E1C9E" w:rsidP="003E1C9E">
      <w:pPr>
        <w:bidi w:val="0"/>
        <w:snapToGrid w:val="0"/>
        <w:spacing w:after="0" w:line="240" w:lineRule="auto"/>
        <w:jc w:val="center"/>
        <w:rPr>
          <w:rFonts w:ascii="Times New Roman" w:hAnsi="Times New Roman" w:cs="Times New Roman" w:hint="eastAsia"/>
          <w:b/>
          <w:bCs/>
          <w:sz w:val="20"/>
          <w:szCs w:val="20"/>
          <w:lang w:eastAsia="zh-CN"/>
        </w:rPr>
      </w:pPr>
    </w:p>
    <w:p w:rsidR="003E1C9E" w:rsidRDefault="003E1C9E" w:rsidP="003E1C9E">
      <w:pPr>
        <w:bidi w:val="0"/>
        <w:snapToGrid w:val="0"/>
        <w:spacing w:after="0" w:line="240" w:lineRule="auto"/>
        <w:jc w:val="center"/>
        <w:rPr>
          <w:rFonts w:ascii="Times New Roman" w:hAnsi="Times New Roman" w:cs="Times New Roman" w:hint="eastAsia"/>
          <w:b/>
          <w:bCs/>
          <w:sz w:val="20"/>
          <w:szCs w:val="20"/>
          <w:lang w:eastAsia="zh-CN"/>
        </w:rPr>
      </w:pPr>
    </w:p>
    <w:p w:rsidR="003E1C9E" w:rsidRDefault="003E1C9E" w:rsidP="003E1C9E">
      <w:pPr>
        <w:bidi w:val="0"/>
        <w:snapToGrid w:val="0"/>
        <w:spacing w:after="0" w:line="240" w:lineRule="auto"/>
        <w:jc w:val="center"/>
        <w:rPr>
          <w:rFonts w:ascii="Times New Roman" w:hAnsi="Times New Roman" w:cs="Times New Roman" w:hint="eastAsia"/>
          <w:b/>
          <w:bCs/>
          <w:sz w:val="20"/>
          <w:szCs w:val="20"/>
          <w:lang w:eastAsia="zh-CN"/>
        </w:rPr>
      </w:pPr>
    </w:p>
    <w:p w:rsidR="00DC712C" w:rsidRDefault="00984607" w:rsidP="003E1C9E">
      <w:pPr>
        <w:bidi w:val="0"/>
        <w:snapToGrid w:val="0"/>
        <w:spacing w:after="0" w:line="240" w:lineRule="auto"/>
        <w:jc w:val="center"/>
        <w:rPr>
          <w:rFonts w:asciiTheme="majorBidi" w:hAnsiTheme="majorBidi" w:cstheme="majorBidi"/>
          <w:b/>
          <w:bCs/>
          <w:spacing w:val="-6"/>
          <w:sz w:val="20"/>
          <w:szCs w:val="20"/>
          <w:lang w:eastAsia="zh-CN"/>
        </w:rPr>
      </w:pPr>
      <w:r w:rsidRPr="00BF586C">
        <w:rPr>
          <w:rFonts w:ascii="Times New Roman" w:hAnsi="Times New Roman" w:cs="Times New Roman"/>
          <w:b/>
          <w:bCs/>
          <w:sz w:val="20"/>
          <w:szCs w:val="20"/>
        </w:rPr>
        <w:t xml:space="preserve">The </w:t>
      </w:r>
      <w:r w:rsidR="007D5FB8" w:rsidRPr="00BF586C">
        <w:rPr>
          <w:rFonts w:ascii="Times New Roman" w:hAnsi="Times New Roman" w:cs="Times New Roman"/>
          <w:b/>
          <w:bCs/>
          <w:sz w:val="20"/>
          <w:szCs w:val="20"/>
        </w:rPr>
        <w:t>table shows</w:t>
      </w:r>
      <w:r w:rsidRPr="00BF586C">
        <w:rPr>
          <w:rFonts w:ascii="Times New Roman" w:hAnsi="Times New Roman" w:cs="Times New Roman"/>
          <w:b/>
          <w:bCs/>
          <w:sz w:val="20"/>
          <w:szCs w:val="20"/>
        </w:rPr>
        <w:t xml:space="preserve"> the general results.</w:t>
      </w:r>
    </w:p>
    <w:tbl>
      <w:tblPr>
        <w:tblW w:w="91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381"/>
        <w:gridCol w:w="464"/>
        <w:gridCol w:w="317"/>
        <w:gridCol w:w="318"/>
        <w:gridCol w:w="315"/>
        <w:gridCol w:w="395"/>
        <w:gridCol w:w="238"/>
        <w:gridCol w:w="420"/>
        <w:gridCol w:w="398"/>
        <w:gridCol w:w="570"/>
        <w:gridCol w:w="381"/>
        <w:gridCol w:w="472"/>
        <w:gridCol w:w="425"/>
        <w:gridCol w:w="442"/>
        <w:gridCol w:w="381"/>
        <w:gridCol w:w="490"/>
        <w:gridCol w:w="517"/>
        <w:gridCol w:w="586"/>
        <w:gridCol w:w="348"/>
        <w:gridCol w:w="568"/>
        <w:gridCol w:w="380"/>
        <w:gridCol w:w="379"/>
      </w:tblGrid>
      <w:tr w:rsidR="00DC712C" w:rsidRPr="0013755A" w:rsidTr="0015648F">
        <w:trPr>
          <w:trHeight w:val="29"/>
          <w:tblHeader/>
          <w:jc w:val="center"/>
        </w:trPr>
        <w:tc>
          <w:tcPr>
            <w:tcW w:w="383"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No</w:t>
            </w:r>
          </w:p>
        </w:tc>
        <w:tc>
          <w:tcPr>
            <w:tcW w:w="466"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Pre/</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Post</w:t>
            </w:r>
          </w:p>
        </w:tc>
        <w:tc>
          <w:tcPr>
            <w:tcW w:w="318"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Age</w:t>
            </w:r>
          </w:p>
        </w:tc>
        <w:tc>
          <w:tcPr>
            <w:tcW w:w="319"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Sex</w:t>
            </w:r>
          </w:p>
        </w:tc>
        <w:tc>
          <w:tcPr>
            <w:tcW w:w="317"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W</w:t>
            </w:r>
          </w:p>
        </w:tc>
        <w:tc>
          <w:tcPr>
            <w:tcW w:w="397"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Side</w:t>
            </w:r>
          </w:p>
        </w:tc>
        <w:tc>
          <w:tcPr>
            <w:tcW w:w="239"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C</w:t>
            </w:r>
          </w:p>
        </w:tc>
        <w:tc>
          <w:tcPr>
            <w:tcW w:w="422"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Diag.</w:t>
            </w:r>
          </w:p>
        </w:tc>
        <w:tc>
          <w:tcPr>
            <w:tcW w:w="399"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Prev.</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Proc.</w:t>
            </w:r>
          </w:p>
        </w:tc>
        <w:tc>
          <w:tcPr>
            <w:tcW w:w="957" w:type="dxa"/>
            <w:gridSpan w:val="2"/>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Pain</w:t>
            </w:r>
          </w:p>
        </w:tc>
        <w:tc>
          <w:tcPr>
            <w:tcW w:w="1343" w:type="dxa"/>
            <w:gridSpan w:val="3"/>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Function</w:t>
            </w:r>
          </w:p>
        </w:tc>
        <w:tc>
          <w:tcPr>
            <w:tcW w:w="383"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RM</w:t>
            </w:r>
          </w:p>
        </w:tc>
        <w:tc>
          <w:tcPr>
            <w:tcW w:w="448"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M</w:t>
            </w:r>
          </w:p>
        </w:tc>
        <w:tc>
          <w:tcPr>
            <w:tcW w:w="518"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FD</w:t>
            </w:r>
          </w:p>
        </w:tc>
        <w:tc>
          <w:tcPr>
            <w:tcW w:w="588"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I</w:t>
            </w:r>
          </w:p>
        </w:tc>
        <w:tc>
          <w:tcPr>
            <w:tcW w:w="350"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WA</w:t>
            </w:r>
          </w:p>
        </w:tc>
        <w:tc>
          <w:tcPr>
            <w:tcW w:w="573"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EL</w:t>
            </w:r>
          </w:p>
        </w:tc>
        <w:tc>
          <w:tcPr>
            <w:tcW w:w="383"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D</w:t>
            </w:r>
          </w:p>
        </w:tc>
        <w:tc>
          <w:tcPr>
            <w:tcW w:w="382" w:type="dxa"/>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T</w:t>
            </w:r>
          </w:p>
        </w:tc>
      </w:tr>
      <w:tr w:rsidR="00DC712C" w:rsidRPr="0013755A" w:rsidTr="0015648F">
        <w:trPr>
          <w:trHeight w:val="29"/>
          <w:tblHeader/>
          <w:jc w:val="center"/>
        </w:trPr>
        <w:tc>
          <w:tcPr>
            <w:tcW w:w="383" w:type="dxa"/>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46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8"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9"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9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239"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422"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99"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57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walk</w:t>
            </w:r>
          </w:p>
        </w:tc>
        <w:tc>
          <w:tcPr>
            <w:tcW w:w="38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rest</w:t>
            </w:r>
          </w:p>
        </w:tc>
        <w:tc>
          <w:tcPr>
            <w:tcW w:w="47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Walk/</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Stand</w:t>
            </w:r>
          </w:p>
        </w:tc>
        <w:tc>
          <w:tcPr>
            <w:tcW w:w="42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Stairs</w:t>
            </w:r>
          </w:p>
        </w:tc>
        <w:tc>
          <w:tcPr>
            <w:tcW w:w="44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Trans-</w:t>
            </w:r>
            <w:proofErr w:type="spellStart"/>
            <w:r w:rsidRPr="0013755A">
              <w:rPr>
                <w:rFonts w:ascii="Times New Roman" w:hAnsi="Times New Roman" w:cs="Times New Roman"/>
                <w:b/>
                <w:bCs/>
                <w:sz w:val="12"/>
                <w:szCs w:val="12"/>
              </w:rPr>
              <w:t>fer</w:t>
            </w:r>
            <w:proofErr w:type="spellEnd"/>
          </w:p>
        </w:tc>
        <w:tc>
          <w:tcPr>
            <w:tcW w:w="38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448"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518"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588"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5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57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8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82" w:type="dxa"/>
            <w:tcBorders>
              <w:top w:val="double" w:sz="4" w:space="0" w:color="auto"/>
              <w:left w:val="single" w:sz="4" w:space="0" w:color="auto"/>
              <w:bottom w:val="single" w:sz="4" w:space="0" w:color="auto"/>
              <w:right w:val="double" w:sz="4" w:space="0" w:color="auto"/>
            </w:tcBorders>
            <w:shd w:val="clear" w:color="auto" w:fill="D9D9D9" w:themeFill="background1" w:themeFillShade="D9"/>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15,</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10,</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15,</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10,</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12,10,</w:t>
            </w:r>
          </w:p>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8,4,0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5,2</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0-18</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10,8,4,2,0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10,8,5,0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10,8,5,0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-3 - 0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-5,-3,-2,0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b/>
                <w:bCs/>
                <w:sz w:val="12"/>
                <w:szCs w:val="12"/>
              </w:rPr>
            </w:pPr>
            <w:r w:rsidRPr="0013755A">
              <w:rPr>
                <w:rFonts w:ascii="Times New Roman" w:hAnsi="Times New Roman" w:cs="Times New Roman"/>
                <w:b/>
                <w:bCs/>
                <w:sz w:val="12"/>
                <w:szCs w:val="12"/>
              </w:rPr>
              <w:t>-5,0</w:t>
            </w:r>
          </w:p>
        </w:tc>
        <w:tc>
          <w:tcPr>
            <w:tcW w:w="382" w:type="dxa"/>
            <w:tcBorders>
              <w:top w:val="single" w:sz="4" w:space="0" w:color="auto"/>
              <w:left w:val="single" w:sz="4" w:space="0" w:color="auto"/>
              <w:bottom w:val="single" w:sz="4" w:space="0" w:color="auto"/>
              <w:right w:val="doub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b/>
                <w:bCs/>
                <w:sz w:val="12"/>
                <w:szCs w:val="12"/>
              </w:rPr>
            </w:pP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56</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66</w:t>
            </w:r>
          </w:p>
        </w:tc>
      </w:tr>
      <w:tr w:rsidR="00DC712C" w:rsidRPr="0013755A" w:rsidTr="0015648F">
        <w:trPr>
          <w:trHeight w:val="136"/>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24 m 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90</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60</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69</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Inj.</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-30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74</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24m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94</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3</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54</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Lt.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 xml:space="preserve">65 </w:t>
            </w:r>
          </w:p>
        </w:tc>
      </w:tr>
      <w:tr w:rsidR="00DC712C" w:rsidRPr="0013755A" w:rsidTr="0015648F">
        <w:trPr>
          <w:trHeight w:val="188"/>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18m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92</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54</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73</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-30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78</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18ms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91</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57</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Lt.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Inj.</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48</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18m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83</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61</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77</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Inj.</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76</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72</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60</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72</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93</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61</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65</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91</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10</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74</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tabs>
                <w:tab w:val="center" w:pos="955"/>
                <w:tab w:val="right" w:pos="1911"/>
              </w:tabs>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-27</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4ys 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92</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11</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63</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71</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Lt.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12</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57</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66</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-17</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91</w:t>
            </w:r>
          </w:p>
        </w:tc>
      </w:tr>
      <w:tr w:rsidR="00DC712C" w:rsidRPr="0013755A" w:rsidTr="0015648F">
        <w:trPr>
          <w:trHeight w:val="88"/>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13</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62</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77</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14</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54</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70</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92</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15</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57</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67</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Inj.</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16</w:t>
            </w:r>
          </w:p>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61</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77</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Inj.</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-16</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68</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85</w:t>
            </w:r>
          </w:p>
        </w:tc>
      </w:tr>
      <w:tr w:rsidR="00DC712C" w:rsidRPr="0013755A" w:rsidTr="0015648F">
        <w:trPr>
          <w:trHeight w:val="67"/>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17</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63</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66</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sing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89</w:t>
            </w:r>
          </w:p>
        </w:tc>
      </w:tr>
      <w:tr w:rsidR="00DC712C" w:rsidRPr="0013755A" w:rsidTr="0015648F">
        <w:trPr>
          <w:trHeight w:val="29"/>
          <w:jc w:val="center"/>
        </w:trPr>
        <w:tc>
          <w:tcPr>
            <w:tcW w:w="383" w:type="dxa"/>
            <w:tcBorders>
              <w:top w:val="single" w:sz="4" w:space="0" w:color="auto"/>
              <w:left w:val="double" w:sz="4" w:space="0" w:color="auto"/>
              <w:bottom w:val="sing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18</w:t>
            </w:r>
          </w:p>
        </w:tc>
        <w:tc>
          <w:tcPr>
            <w:tcW w:w="46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58</w:t>
            </w:r>
          </w:p>
        </w:tc>
        <w:tc>
          <w:tcPr>
            <w:tcW w:w="31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31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75</w:t>
            </w:r>
          </w:p>
        </w:tc>
        <w:tc>
          <w:tcPr>
            <w:tcW w:w="397"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sing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2" w:type="dxa"/>
            <w:tcBorders>
              <w:top w:val="single" w:sz="4" w:space="0" w:color="auto"/>
              <w:left w:val="single" w:sz="4" w:space="0" w:color="auto"/>
              <w:bottom w:val="sing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66</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 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73</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19</w:t>
            </w: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55</w:t>
            </w: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71</w:t>
            </w: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11</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74</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 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 xml:space="preserve"> post</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13</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93</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20</w:t>
            </w: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60</w:t>
            </w: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74</w:t>
            </w: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Lt.</w:t>
            </w: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65</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12ms</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87</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21</w:t>
            </w: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63</w:t>
            </w: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77</w:t>
            </w: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Rt.</w:t>
            </w: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65</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92</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3E1C9E">
            <w:pPr>
              <w:bidi w:val="0"/>
              <w:spacing w:after="0" w:line="240" w:lineRule="auto"/>
              <w:jc w:val="center"/>
              <w:rPr>
                <w:rFonts w:ascii="Times New Roman" w:hAnsi="Times New Roman" w:cs="Times New Roman" w:hint="eastAsia"/>
                <w:sz w:val="12"/>
                <w:szCs w:val="12"/>
                <w:lang w:eastAsia="zh-CN"/>
              </w:rPr>
            </w:pPr>
            <w:r w:rsidRPr="0013755A">
              <w:rPr>
                <w:rFonts w:ascii="Times New Roman" w:hAnsi="Times New Roman" w:cs="Times New Roman"/>
                <w:sz w:val="12"/>
                <w:szCs w:val="12"/>
              </w:rPr>
              <w:t>22</w:t>
            </w: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Pre</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54</w:t>
            </w: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F</w:t>
            </w: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70</w:t>
            </w: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Lt.</w:t>
            </w: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M</w:t>
            </w: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O.A</w:t>
            </w: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Non</w:t>
            </w: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12</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8</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-2</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69</w:t>
            </w:r>
          </w:p>
        </w:tc>
      </w:tr>
      <w:tr w:rsidR="00DC712C" w:rsidRPr="0013755A" w:rsidTr="0015648F">
        <w:trPr>
          <w:trHeight w:val="29"/>
          <w:jc w:val="center"/>
        </w:trPr>
        <w:tc>
          <w:tcPr>
            <w:tcW w:w="383" w:type="dxa"/>
            <w:tcBorders>
              <w:top w:val="single" w:sz="4" w:space="0" w:color="auto"/>
              <w:left w:val="doub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6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9m</w:t>
            </w:r>
          </w:p>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post</w:t>
            </w:r>
          </w:p>
        </w:tc>
        <w:tc>
          <w:tcPr>
            <w:tcW w:w="318"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1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7"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23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422"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399" w:type="dxa"/>
            <w:tcBorders>
              <w:top w:val="single" w:sz="4" w:space="0" w:color="auto"/>
              <w:left w:val="single" w:sz="4" w:space="0" w:color="auto"/>
              <w:bottom w:val="double" w:sz="4" w:space="0" w:color="auto"/>
              <w:right w:val="single" w:sz="4" w:space="0" w:color="auto"/>
            </w:tcBorders>
            <w:vAlign w:val="center"/>
          </w:tcPr>
          <w:p w:rsidR="00DC712C" w:rsidRPr="0013755A" w:rsidRDefault="00DC712C" w:rsidP="0015648F">
            <w:pPr>
              <w:bidi w:val="0"/>
              <w:spacing w:after="0" w:line="240" w:lineRule="auto"/>
              <w:jc w:val="center"/>
              <w:rPr>
                <w:rFonts w:ascii="Times New Roman" w:hAnsi="Times New Roman" w:cs="Times New Roman"/>
                <w:sz w:val="12"/>
                <w:szCs w:val="12"/>
              </w:rPr>
            </w:pPr>
          </w:p>
        </w:tc>
        <w:tc>
          <w:tcPr>
            <w:tcW w:w="5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15</w:t>
            </w:r>
          </w:p>
        </w:tc>
        <w:tc>
          <w:tcPr>
            <w:tcW w:w="474"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426"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44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5</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14</w:t>
            </w:r>
          </w:p>
        </w:tc>
        <w:tc>
          <w:tcPr>
            <w:tcW w:w="44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1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588"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10</w:t>
            </w:r>
          </w:p>
        </w:tc>
        <w:tc>
          <w:tcPr>
            <w:tcW w:w="350"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-1</w:t>
            </w:r>
          </w:p>
        </w:tc>
        <w:tc>
          <w:tcPr>
            <w:tcW w:w="57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3" w:type="dxa"/>
            <w:tcBorders>
              <w:top w:val="single" w:sz="4" w:space="0" w:color="auto"/>
              <w:left w:val="single" w:sz="4" w:space="0" w:color="auto"/>
              <w:bottom w:val="double" w:sz="4" w:space="0" w:color="auto"/>
              <w:right w:val="sing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0</w:t>
            </w:r>
          </w:p>
        </w:tc>
        <w:tc>
          <w:tcPr>
            <w:tcW w:w="382" w:type="dxa"/>
            <w:tcBorders>
              <w:top w:val="single" w:sz="4" w:space="0" w:color="auto"/>
              <w:left w:val="single" w:sz="4" w:space="0" w:color="auto"/>
              <w:bottom w:val="double" w:sz="4" w:space="0" w:color="auto"/>
              <w:right w:val="double" w:sz="4" w:space="0" w:color="auto"/>
            </w:tcBorders>
            <w:vAlign w:val="center"/>
            <w:hideMark/>
          </w:tcPr>
          <w:p w:rsidR="00DC712C" w:rsidRPr="0013755A" w:rsidRDefault="00DC712C" w:rsidP="0015648F">
            <w:pPr>
              <w:bidi w:val="0"/>
              <w:spacing w:after="0" w:line="240" w:lineRule="auto"/>
              <w:jc w:val="center"/>
              <w:rPr>
                <w:rFonts w:ascii="Times New Roman" w:hAnsi="Times New Roman" w:cs="Times New Roman"/>
                <w:sz w:val="12"/>
                <w:szCs w:val="12"/>
              </w:rPr>
            </w:pPr>
            <w:r w:rsidRPr="0013755A">
              <w:rPr>
                <w:rFonts w:ascii="Times New Roman" w:hAnsi="Times New Roman" w:cs="Times New Roman"/>
                <w:sz w:val="12"/>
                <w:szCs w:val="12"/>
              </w:rPr>
              <w:t>93</w:t>
            </w:r>
          </w:p>
        </w:tc>
      </w:tr>
    </w:tbl>
    <w:p w:rsidR="00DC712C" w:rsidRDefault="00DC712C" w:rsidP="00DC712C">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hint="eastAsia"/>
          <w:b/>
          <w:bCs/>
          <w:spacing w:val="-6"/>
          <w:sz w:val="20"/>
          <w:szCs w:val="20"/>
          <w:lang w:eastAsia="zh-CN"/>
        </w:rPr>
      </w:pPr>
    </w:p>
    <w:p w:rsidR="003E1C9E" w:rsidRDefault="003E1C9E" w:rsidP="003E1C9E">
      <w:pPr>
        <w:bidi w:val="0"/>
        <w:spacing w:after="0" w:line="240" w:lineRule="auto"/>
        <w:jc w:val="lowKashida"/>
        <w:rPr>
          <w:rFonts w:asciiTheme="majorBidi" w:hAnsiTheme="majorBidi" w:cstheme="majorBidi"/>
          <w:b/>
          <w:bCs/>
          <w:spacing w:val="-6"/>
          <w:sz w:val="20"/>
          <w:szCs w:val="20"/>
          <w:lang w:eastAsia="zh-CN"/>
        </w:rPr>
      </w:pPr>
    </w:p>
    <w:p w:rsidR="00990297" w:rsidRPr="00BF586C" w:rsidRDefault="00990297" w:rsidP="00BF586C">
      <w:pPr>
        <w:tabs>
          <w:tab w:val="left" w:pos="5430"/>
        </w:tabs>
        <w:bidi w:val="0"/>
        <w:snapToGrid w:val="0"/>
        <w:spacing w:after="0" w:line="240" w:lineRule="auto"/>
        <w:jc w:val="both"/>
        <w:rPr>
          <w:rFonts w:ascii="Times New Roman" w:hAnsi="Times New Roman" w:cs="Times New Roman"/>
          <w:b/>
          <w:bCs/>
          <w:sz w:val="20"/>
          <w:szCs w:val="20"/>
          <w:lang w:bidi="ar-EG"/>
        </w:rPr>
      </w:pPr>
      <w:r w:rsidRPr="00BF586C">
        <w:rPr>
          <w:rFonts w:ascii="Times New Roman" w:hAnsi="Times New Roman" w:cs="Times New Roman"/>
          <w:b/>
          <w:bCs/>
          <w:sz w:val="20"/>
          <w:szCs w:val="20"/>
          <w:lang w:bidi="ar-EG"/>
        </w:rPr>
        <w:t>Complications</w:t>
      </w:r>
    </w:p>
    <w:p w:rsidR="00990297" w:rsidRDefault="00990297" w:rsidP="00BF586C">
      <w:pPr>
        <w:tabs>
          <w:tab w:val="left" w:pos="5430"/>
        </w:tabs>
        <w:bidi w:val="0"/>
        <w:snapToGrid w:val="0"/>
        <w:spacing w:after="0" w:line="240" w:lineRule="auto"/>
        <w:ind w:firstLine="425"/>
        <w:jc w:val="both"/>
        <w:rPr>
          <w:rFonts w:ascii="Times New Roman" w:hAnsi="Times New Roman" w:cs="Times New Roman"/>
          <w:sz w:val="20"/>
          <w:szCs w:val="20"/>
          <w:lang w:eastAsia="zh-CN" w:bidi="ar-EG"/>
        </w:rPr>
      </w:pPr>
      <w:r w:rsidRPr="00BF586C">
        <w:rPr>
          <w:rFonts w:ascii="Times New Roman" w:hAnsi="Times New Roman" w:cs="Times New Roman"/>
          <w:sz w:val="20"/>
          <w:szCs w:val="20"/>
          <w:lang w:bidi="ar-EG"/>
        </w:rPr>
        <w:t xml:space="preserve">In the literature different main complications have </w:t>
      </w:r>
      <w:proofErr w:type="spellStart"/>
      <w:r w:rsidRPr="00BF586C">
        <w:rPr>
          <w:rFonts w:ascii="Times New Roman" w:hAnsi="Times New Roman" w:cs="Times New Roman"/>
          <w:sz w:val="20"/>
          <w:szCs w:val="20"/>
          <w:lang w:bidi="ar-EG"/>
        </w:rPr>
        <w:t>beendescribed</w:t>
      </w:r>
      <w:proofErr w:type="spellEnd"/>
      <w:r w:rsidRPr="00BF586C">
        <w:rPr>
          <w:rFonts w:ascii="Times New Roman" w:hAnsi="Times New Roman" w:cs="Times New Roman"/>
          <w:sz w:val="20"/>
          <w:szCs w:val="20"/>
          <w:lang w:bidi="ar-EG"/>
        </w:rPr>
        <w:t xml:space="preserve"> [2]:</w:t>
      </w:r>
    </w:p>
    <w:p w:rsidR="00DC712C" w:rsidRPr="00BF586C" w:rsidRDefault="00DC712C" w:rsidP="00DC712C">
      <w:pPr>
        <w:tabs>
          <w:tab w:val="left" w:pos="5430"/>
        </w:tabs>
        <w:bidi w:val="0"/>
        <w:snapToGrid w:val="0"/>
        <w:spacing w:after="0" w:line="240" w:lineRule="auto"/>
        <w:ind w:firstLine="425"/>
        <w:jc w:val="both"/>
        <w:rPr>
          <w:rFonts w:ascii="Times New Roman" w:hAnsi="Times New Roman" w:cs="Times New Roman"/>
          <w:sz w:val="20"/>
          <w:szCs w:val="20"/>
          <w:lang w:eastAsia="zh-CN" w:bidi="ar-EG"/>
        </w:rPr>
      </w:pPr>
    </w:p>
    <w:tbl>
      <w:tblPr>
        <w:tblStyle w:val="TableGrid"/>
        <w:tblW w:w="5000" w:type="pct"/>
        <w:jc w:val="center"/>
        <w:tblLook w:val="04A0"/>
      </w:tblPr>
      <w:tblGrid>
        <w:gridCol w:w="4107"/>
        <w:gridCol w:w="3454"/>
        <w:gridCol w:w="2017"/>
      </w:tblGrid>
      <w:tr w:rsidR="00990297" w:rsidRPr="00DC712C" w:rsidTr="003E1C9E">
        <w:trPr>
          <w:jc w:val="center"/>
        </w:trPr>
        <w:tc>
          <w:tcPr>
            <w:tcW w:w="2144" w:type="pct"/>
            <w:vAlign w:val="center"/>
          </w:tcPr>
          <w:p w:rsidR="00990297" w:rsidRPr="00DC712C" w:rsidRDefault="00990297" w:rsidP="00DC712C">
            <w:pPr>
              <w:tabs>
                <w:tab w:val="left" w:pos="5430"/>
              </w:tabs>
              <w:bidi w:val="0"/>
              <w:snapToGrid w:val="0"/>
              <w:jc w:val="both"/>
              <w:rPr>
                <w:rFonts w:ascii="Times New Roman" w:hAnsi="Times New Roman" w:cs="Times New Roman"/>
                <w:color w:val="000000"/>
                <w:sz w:val="20"/>
                <w:szCs w:val="20"/>
                <w:lang w:bidi="ar-EG"/>
              </w:rPr>
            </w:pPr>
          </w:p>
        </w:tc>
        <w:tc>
          <w:tcPr>
            <w:tcW w:w="1803" w:type="pct"/>
            <w:vAlign w:val="center"/>
          </w:tcPr>
          <w:p w:rsidR="00990297" w:rsidRPr="00DC712C" w:rsidRDefault="00990297"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Complications of other literatures</w:t>
            </w:r>
          </w:p>
        </w:tc>
        <w:tc>
          <w:tcPr>
            <w:tcW w:w="1053" w:type="pct"/>
            <w:vAlign w:val="center"/>
          </w:tcPr>
          <w:p w:rsidR="00990297" w:rsidRPr="00DC712C" w:rsidRDefault="00990297"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Our complications</w:t>
            </w:r>
          </w:p>
        </w:tc>
      </w:tr>
      <w:tr w:rsidR="00990297" w:rsidRPr="00DC712C" w:rsidTr="003E1C9E">
        <w:trPr>
          <w:jc w:val="center"/>
        </w:trPr>
        <w:tc>
          <w:tcPr>
            <w:tcW w:w="2144" w:type="pct"/>
            <w:vAlign w:val="center"/>
          </w:tcPr>
          <w:p w:rsidR="00990297" w:rsidRPr="00DC712C" w:rsidRDefault="00990297" w:rsidP="00DC712C">
            <w:pPr>
              <w:tabs>
                <w:tab w:val="left" w:pos="5430"/>
              </w:tabs>
              <w:bidi w:val="0"/>
              <w:snapToGrid w:val="0"/>
              <w:jc w:val="both"/>
              <w:rPr>
                <w:rFonts w:ascii="Times New Roman" w:hAnsi="Times New Roman" w:cs="Times New Roman"/>
                <w:color w:val="000000"/>
                <w:sz w:val="20"/>
                <w:szCs w:val="20"/>
                <w:lang w:bidi="ar-EG"/>
              </w:rPr>
            </w:pPr>
            <w:proofErr w:type="spellStart"/>
            <w:r w:rsidRPr="00DC712C">
              <w:rPr>
                <w:rFonts w:ascii="Times New Roman" w:hAnsi="Times New Roman" w:cs="Times New Roman"/>
                <w:color w:val="000000"/>
                <w:sz w:val="20"/>
                <w:szCs w:val="20"/>
                <w:lang w:bidi="ar-EG"/>
              </w:rPr>
              <w:t>Tibiofemoral</w:t>
            </w:r>
            <w:proofErr w:type="spellEnd"/>
            <w:r w:rsidRPr="00DC712C">
              <w:rPr>
                <w:rFonts w:ascii="Times New Roman" w:hAnsi="Times New Roman" w:cs="Times New Roman"/>
                <w:color w:val="000000"/>
                <w:sz w:val="20"/>
                <w:szCs w:val="20"/>
                <w:lang w:bidi="ar-EG"/>
              </w:rPr>
              <w:t xml:space="preserve"> instability</w:t>
            </w:r>
          </w:p>
        </w:tc>
        <w:tc>
          <w:tcPr>
            <w:tcW w:w="1803" w:type="pct"/>
            <w:vAlign w:val="center"/>
          </w:tcPr>
          <w:p w:rsidR="00990297" w:rsidRPr="00DC712C" w:rsidRDefault="00990297"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2–70 %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4% ( one knee)</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 xml:space="preserve">Recurrent </w:t>
            </w:r>
            <w:proofErr w:type="spellStart"/>
            <w:r w:rsidRPr="00DC712C">
              <w:rPr>
                <w:rFonts w:ascii="Times New Roman" w:hAnsi="Times New Roman" w:cs="Times New Roman"/>
                <w:color w:val="000000"/>
                <w:sz w:val="20"/>
                <w:szCs w:val="20"/>
                <w:lang w:bidi="ar-EG"/>
              </w:rPr>
              <w:t>vagus</w:t>
            </w:r>
            <w:proofErr w:type="spellEnd"/>
            <w:r w:rsidRPr="00DC712C">
              <w:rPr>
                <w:rFonts w:ascii="Times New Roman" w:hAnsi="Times New Roman" w:cs="Times New Roman"/>
                <w:color w:val="000000"/>
                <w:sz w:val="20"/>
                <w:szCs w:val="20"/>
                <w:lang w:bidi="ar-EG"/>
              </w:rPr>
              <w:t xml:space="preserve"> deformity</w:t>
            </w:r>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4–38 %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4% ( one knee)</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Poor post-operative ROM</w:t>
            </w:r>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1–20 %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8% (2 knees)</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Wound problems</w:t>
            </w:r>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4–13 %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8% (2 knees)</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 xml:space="preserve">Patellar stress fracture and </w:t>
            </w:r>
            <w:proofErr w:type="spellStart"/>
            <w:r w:rsidRPr="00DC712C">
              <w:rPr>
                <w:rFonts w:ascii="Times New Roman" w:hAnsi="Times New Roman" w:cs="Times New Roman"/>
                <w:color w:val="000000"/>
                <w:sz w:val="20"/>
                <w:szCs w:val="20"/>
                <w:lang w:bidi="ar-EG"/>
              </w:rPr>
              <w:t>osteonecrosis</w:t>
            </w:r>
            <w:proofErr w:type="spellEnd"/>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1–12 %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0%</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 xml:space="preserve">Patellar </w:t>
            </w:r>
            <w:proofErr w:type="spellStart"/>
            <w:r w:rsidRPr="00DC712C">
              <w:rPr>
                <w:rFonts w:ascii="Times New Roman" w:hAnsi="Times New Roman" w:cs="Times New Roman"/>
                <w:color w:val="000000"/>
                <w:sz w:val="20"/>
                <w:szCs w:val="20"/>
                <w:lang w:bidi="ar-EG"/>
              </w:rPr>
              <w:t>maltracking</w:t>
            </w:r>
            <w:proofErr w:type="spellEnd"/>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2–10 %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4% (one knee)</w:t>
            </w:r>
          </w:p>
        </w:tc>
      </w:tr>
      <w:tr w:rsidR="00990297" w:rsidRPr="00DC712C" w:rsidTr="003E1C9E">
        <w:trPr>
          <w:jc w:val="center"/>
        </w:trPr>
        <w:tc>
          <w:tcPr>
            <w:tcW w:w="2144"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proofErr w:type="spellStart"/>
            <w:r w:rsidRPr="00DC712C">
              <w:rPr>
                <w:rFonts w:ascii="Times New Roman" w:hAnsi="Times New Roman" w:cs="Times New Roman"/>
                <w:color w:val="000000"/>
                <w:sz w:val="20"/>
                <w:szCs w:val="20"/>
                <w:lang w:bidi="ar-EG"/>
              </w:rPr>
              <w:t>Peroneal</w:t>
            </w:r>
            <w:proofErr w:type="spellEnd"/>
            <w:r w:rsidRPr="00DC712C">
              <w:rPr>
                <w:rFonts w:ascii="Times New Roman" w:hAnsi="Times New Roman" w:cs="Times New Roman"/>
                <w:color w:val="000000"/>
                <w:sz w:val="20"/>
                <w:szCs w:val="20"/>
                <w:lang w:bidi="ar-EG"/>
              </w:rPr>
              <w:t xml:space="preserve"> nerve palsy</w:t>
            </w:r>
          </w:p>
        </w:tc>
        <w:tc>
          <w:tcPr>
            <w:tcW w:w="180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0.3–9.5 %</w:t>
            </w:r>
          </w:p>
        </w:tc>
        <w:tc>
          <w:tcPr>
            <w:tcW w:w="1053" w:type="pct"/>
            <w:vAlign w:val="center"/>
          </w:tcPr>
          <w:p w:rsidR="00990297" w:rsidRPr="00DC712C" w:rsidRDefault="001853CD" w:rsidP="00DC712C">
            <w:pPr>
              <w:tabs>
                <w:tab w:val="left" w:pos="5430"/>
              </w:tabs>
              <w:bidi w:val="0"/>
              <w:snapToGrid w:val="0"/>
              <w:jc w:val="both"/>
              <w:rPr>
                <w:rFonts w:ascii="Times New Roman" w:hAnsi="Times New Roman" w:cs="Times New Roman"/>
                <w:color w:val="000000"/>
                <w:sz w:val="20"/>
                <w:szCs w:val="20"/>
                <w:lang w:bidi="ar-EG"/>
              </w:rPr>
            </w:pPr>
            <w:r w:rsidRPr="00DC712C">
              <w:rPr>
                <w:rFonts w:ascii="Times New Roman" w:hAnsi="Times New Roman" w:cs="Times New Roman"/>
                <w:color w:val="000000"/>
                <w:sz w:val="20"/>
                <w:szCs w:val="20"/>
                <w:lang w:bidi="ar-EG"/>
              </w:rPr>
              <w:t>0%</w:t>
            </w:r>
          </w:p>
        </w:tc>
      </w:tr>
    </w:tbl>
    <w:p w:rsidR="00BF586C" w:rsidRDefault="00BF586C" w:rsidP="00BF586C">
      <w:pPr>
        <w:tabs>
          <w:tab w:val="left" w:pos="5430"/>
        </w:tabs>
        <w:bidi w:val="0"/>
        <w:snapToGrid w:val="0"/>
        <w:spacing w:after="0" w:line="240" w:lineRule="auto"/>
        <w:jc w:val="both"/>
        <w:rPr>
          <w:rFonts w:ascii="Times New Roman" w:hAnsi="Times New Roman" w:cs="Times New Roman" w:hint="eastAsia"/>
          <w:b/>
          <w:bCs/>
          <w:color w:val="131413"/>
          <w:sz w:val="20"/>
          <w:szCs w:val="20"/>
          <w:lang w:eastAsia="zh-CN"/>
        </w:rPr>
      </w:pPr>
    </w:p>
    <w:p w:rsidR="003E1C9E" w:rsidRDefault="003E1C9E" w:rsidP="003E1C9E">
      <w:pPr>
        <w:tabs>
          <w:tab w:val="left" w:pos="5430"/>
        </w:tabs>
        <w:bidi w:val="0"/>
        <w:snapToGrid w:val="0"/>
        <w:spacing w:after="0" w:line="240" w:lineRule="auto"/>
        <w:jc w:val="both"/>
        <w:rPr>
          <w:rFonts w:ascii="Times New Roman" w:hAnsi="Times New Roman" w:cs="Times New Roman" w:hint="eastAsia"/>
          <w:b/>
          <w:bCs/>
          <w:color w:val="131413"/>
          <w:sz w:val="20"/>
          <w:szCs w:val="20"/>
          <w:lang w:eastAsia="zh-CN"/>
        </w:rPr>
      </w:pPr>
    </w:p>
    <w:p w:rsidR="00BF586C" w:rsidRPr="00BF586C" w:rsidRDefault="00BF586C" w:rsidP="00BF586C">
      <w:pPr>
        <w:tabs>
          <w:tab w:val="left" w:pos="5430"/>
        </w:tabs>
        <w:bidi w:val="0"/>
        <w:snapToGrid w:val="0"/>
        <w:spacing w:after="0" w:line="240" w:lineRule="auto"/>
        <w:jc w:val="both"/>
        <w:rPr>
          <w:rFonts w:ascii="Times New Roman" w:hAnsi="Times New Roman" w:cs="Times New Roman"/>
          <w:b/>
          <w:bCs/>
          <w:color w:val="131413"/>
          <w:sz w:val="20"/>
          <w:szCs w:val="20"/>
        </w:rPr>
        <w:sectPr w:rsidR="00BF586C" w:rsidRPr="00BF586C" w:rsidSect="00CA5B40">
          <w:headerReference w:type="default" r:id="rId22"/>
          <w:footerReference w:type="default" r:id="rId23"/>
          <w:type w:val="continuous"/>
          <w:pgSz w:w="12242" w:h="15842" w:code="1"/>
          <w:pgMar w:top="1440" w:right="1440" w:bottom="1440" w:left="1440" w:header="720" w:footer="720" w:gutter="0"/>
          <w:cols w:space="708"/>
          <w:docGrid w:linePitch="360"/>
        </w:sectPr>
      </w:pPr>
    </w:p>
    <w:p w:rsidR="003E1C9E" w:rsidRPr="00DC712C" w:rsidRDefault="003E1C9E" w:rsidP="003E1C9E">
      <w:pPr>
        <w:bidi w:val="0"/>
        <w:snapToGrid w:val="0"/>
        <w:spacing w:after="0" w:line="240" w:lineRule="auto"/>
        <w:rPr>
          <w:rFonts w:ascii="Times New Roman" w:hAnsi="Times New Roman" w:cs="Times New Roman"/>
          <w:b/>
          <w:bCs/>
          <w:sz w:val="20"/>
          <w:lang w:bidi="ar-EG"/>
        </w:rPr>
      </w:pPr>
      <w:r w:rsidRPr="00DC712C">
        <w:rPr>
          <w:rFonts w:ascii="Times New Roman" w:hAnsi="Times New Roman" w:cs="Times New Roman"/>
          <w:b/>
          <w:sz w:val="20"/>
          <w:lang w:bidi="ar-EG"/>
        </w:rPr>
        <w:lastRenderedPageBreak/>
        <w:t>4. Discussion</w:t>
      </w:r>
    </w:p>
    <w:p w:rsidR="003E1C9E" w:rsidRPr="00BF586C" w:rsidRDefault="003E1C9E" w:rsidP="003E1C9E">
      <w:pPr>
        <w:autoSpaceDE w:val="0"/>
        <w:autoSpaceDN w:val="0"/>
        <w:bidi w:val="0"/>
        <w:adjustRightInd w:val="0"/>
        <w:snapToGrid w:val="0"/>
        <w:spacing w:after="0" w:line="240" w:lineRule="auto"/>
        <w:ind w:firstLine="720"/>
        <w:jc w:val="both"/>
        <w:rPr>
          <w:rFonts w:ascii="Times New Roman" w:hAnsi="Times New Roman" w:cs="Times New Roman"/>
          <w:color w:val="131413"/>
          <w:sz w:val="20"/>
          <w:szCs w:val="20"/>
        </w:rPr>
      </w:pPr>
      <w:proofErr w:type="spellStart"/>
      <w:r w:rsidRPr="00DC712C">
        <w:rPr>
          <w:rFonts w:ascii="Times New Roman" w:hAnsi="Times New Roman" w:cs="Times New Roman"/>
          <w:b/>
          <w:bCs/>
          <w:color w:val="131413"/>
          <w:sz w:val="20"/>
          <w:szCs w:val="20"/>
        </w:rPr>
        <w:t>Krackow</w:t>
      </w:r>
      <w:proofErr w:type="spellEnd"/>
      <w:r w:rsidRPr="00DC712C">
        <w:rPr>
          <w:rFonts w:ascii="Times New Roman" w:hAnsi="Times New Roman" w:cs="Times New Roman"/>
          <w:b/>
          <w:bCs/>
          <w:color w:val="131413"/>
          <w:sz w:val="20"/>
          <w:szCs w:val="20"/>
        </w:rPr>
        <w:t xml:space="preserve"> et al, (1991)</w:t>
      </w:r>
      <w:r>
        <w:rPr>
          <w:rFonts w:ascii="Times New Roman" w:hAnsi="Times New Roman" w:cs="Times New Roman" w:hint="eastAsia"/>
          <w:b/>
          <w:bCs/>
          <w:color w:val="131413"/>
          <w:sz w:val="20"/>
          <w:szCs w:val="20"/>
          <w:lang w:eastAsia="zh-CN"/>
        </w:rPr>
        <w:t xml:space="preserve"> </w:t>
      </w:r>
      <w:r w:rsidRPr="00DC712C">
        <w:rPr>
          <w:rFonts w:ascii="Times New Roman" w:hAnsi="Times New Roman" w:cs="Times New Roman"/>
          <w:color w:val="131413"/>
          <w:sz w:val="20"/>
          <w:szCs w:val="20"/>
        </w:rPr>
        <w:t>had operated 134 knees (we did 25)</w:t>
      </w:r>
      <w:r>
        <w:rPr>
          <w:rFonts w:ascii="Times New Roman" w:hAnsi="Times New Roman" w:cs="Times New Roman" w:hint="eastAsia"/>
          <w:color w:val="131413"/>
          <w:sz w:val="20"/>
          <w:szCs w:val="20"/>
          <w:lang w:eastAsia="zh-CN"/>
        </w:rPr>
        <w:t xml:space="preserve"> </w:t>
      </w:r>
      <w:r w:rsidRPr="00DC712C">
        <w:rPr>
          <w:rFonts w:ascii="Times New Roman" w:hAnsi="Times New Roman" w:cs="Times New Roman"/>
          <w:color w:val="131413"/>
          <w:sz w:val="20"/>
          <w:szCs w:val="20"/>
        </w:rPr>
        <w:t>all cases</w:t>
      </w:r>
      <w:r w:rsidRPr="00BF586C">
        <w:rPr>
          <w:rFonts w:ascii="Times New Roman" w:hAnsi="Times New Roman" w:cs="Times New Roman"/>
          <w:color w:val="131413"/>
          <w:sz w:val="20"/>
          <w:szCs w:val="20"/>
        </w:rPr>
        <w:t xml:space="preserve"> were</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Types I and II</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(we did type</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II, III),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only in</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Type I he did lateral soft tissue release and Type II he did medial capsular tightening he used CR implant</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Knee Society post-operative knee score was 87.6 (± 10.6) close to our result (87.82) and mean</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post-operative functional score was 52.3 with the same minimum follow up 2 years with Same result for types I and II.</w:t>
      </w:r>
    </w:p>
    <w:p w:rsidR="003E1C9E" w:rsidRPr="00BF586C" w:rsidRDefault="003E1C9E" w:rsidP="003E1C9E">
      <w:pPr>
        <w:autoSpaceDE w:val="0"/>
        <w:autoSpaceDN w:val="0"/>
        <w:bidi w:val="0"/>
        <w:adjustRightInd w:val="0"/>
        <w:snapToGrid w:val="0"/>
        <w:spacing w:after="0" w:line="240" w:lineRule="auto"/>
        <w:ind w:firstLine="720"/>
        <w:jc w:val="both"/>
        <w:rPr>
          <w:rFonts w:ascii="Times New Roman" w:hAnsi="Times New Roman" w:cs="Times New Roman"/>
          <w:b/>
          <w:bCs/>
          <w:color w:val="131413"/>
          <w:sz w:val="20"/>
          <w:szCs w:val="20"/>
        </w:rPr>
      </w:pPr>
      <w:r w:rsidRPr="00BF586C">
        <w:rPr>
          <w:rFonts w:ascii="Times New Roman" w:hAnsi="Times New Roman" w:cs="Times New Roman"/>
          <w:b/>
          <w:bCs/>
          <w:color w:val="131413"/>
          <w:sz w:val="20"/>
          <w:szCs w:val="20"/>
        </w:rPr>
        <w:t>Whiteside,(1999)</w:t>
      </w:r>
      <w:r w:rsidRPr="00BF586C">
        <w:rPr>
          <w:rFonts w:ascii="Times New Roman" w:hAnsi="Times New Roman" w:cs="Times New Roman"/>
          <w:color w:val="131413"/>
          <w:sz w:val="20"/>
          <w:szCs w:val="20"/>
        </w:rPr>
        <w:t xml:space="preserve"> had operated 231valgusknees( we </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did 25),</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only grade II and III (12–45°)(we did type</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II, III).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 xml:space="preserve">He did </w:t>
      </w:r>
      <w:proofErr w:type="spellStart"/>
      <w:r w:rsidRPr="00BF586C">
        <w:rPr>
          <w:rFonts w:ascii="Times New Roman" w:hAnsi="Times New Roman" w:cs="Times New Roman"/>
          <w:color w:val="131413"/>
          <w:sz w:val="20"/>
          <w:szCs w:val="20"/>
        </w:rPr>
        <w:t>realease</w:t>
      </w:r>
      <w:proofErr w:type="spellEnd"/>
      <w:r w:rsidRPr="00BF586C">
        <w:rPr>
          <w:rFonts w:ascii="Times New Roman" w:hAnsi="Times New Roman" w:cs="Times New Roman"/>
          <w:color w:val="131413"/>
          <w:sz w:val="20"/>
          <w:szCs w:val="20"/>
        </w:rPr>
        <w:t xml:space="preserve"> of LCL+POP ext and ITB; tight in flex and posterior capsule release was done only when necessary and 10 % required release of the </w:t>
      </w:r>
      <w:proofErr w:type="spellStart"/>
      <w:r w:rsidRPr="00BF586C">
        <w:rPr>
          <w:rFonts w:ascii="Times New Roman" w:hAnsi="Times New Roman" w:cs="Times New Roman"/>
          <w:color w:val="131413"/>
          <w:sz w:val="20"/>
          <w:szCs w:val="20"/>
        </w:rPr>
        <w:t>PLCHe</w:t>
      </w:r>
      <w:proofErr w:type="spellEnd"/>
      <w:r w:rsidRPr="00BF586C">
        <w:rPr>
          <w:rFonts w:ascii="Times New Roman" w:hAnsi="Times New Roman" w:cs="Times New Roman"/>
          <w:color w:val="131413"/>
          <w:sz w:val="20"/>
          <w:szCs w:val="20"/>
        </w:rPr>
        <w:t xml:space="preserve"> used </w:t>
      </w:r>
      <w:proofErr w:type="spellStart"/>
      <w:r w:rsidRPr="00BF586C">
        <w:rPr>
          <w:rFonts w:ascii="Times New Roman" w:hAnsi="Times New Roman" w:cs="Times New Roman"/>
          <w:color w:val="131413"/>
          <w:sz w:val="20"/>
          <w:szCs w:val="20"/>
        </w:rPr>
        <w:t>CRno</w:t>
      </w:r>
      <w:proofErr w:type="spellEnd"/>
      <w:r w:rsidRPr="00BF586C">
        <w:rPr>
          <w:rFonts w:ascii="Times New Roman" w:hAnsi="Times New Roman" w:cs="Times New Roman"/>
          <w:color w:val="131413"/>
          <w:sz w:val="20"/>
          <w:szCs w:val="20"/>
        </w:rPr>
        <w:t xml:space="preserve"> higher constrained prosthesis; no post-operative instability at 6 years follow-up</w:t>
      </w:r>
      <w:r w:rsidRPr="00BF586C">
        <w:rPr>
          <w:rFonts w:ascii="Times New Roman" w:hAnsi="Times New Roman" w:cs="Times New Roman"/>
          <w:b/>
          <w:bCs/>
          <w:color w:val="131413"/>
          <w:sz w:val="20"/>
          <w:szCs w:val="20"/>
        </w:rPr>
        <w:t>.</w:t>
      </w:r>
    </w:p>
    <w:p w:rsidR="003E1C9E" w:rsidRPr="00BF586C" w:rsidRDefault="003E1C9E" w:rsidP="003E1C9E">
      <w:pPr>
        <w:autoSpaceDE w:val="0"/>
        <w:autoSpaceDN w:val="0"/>
        <w:bidi w:val="0"/>
        <w:adjustRightInd w:val="0"/>
        <w:snapToGrid w:val="0"/>
        <w:spacing w:after="0" w:line="240" w:lineRule="auto"/>
        <w:ind w:firstLine="720"/>
        <w:jc w:val="both"/>
        <w:rPr>
          <w:rFonts w:ascii="Times New Roman" w:hAnsi="Times New Roman" w:cs="Times New Roman"/>
          <w:color w:val="131413"/>
          <w:sz w:val="20"/>
          <w:szCs w:val="20"/>
        </w:rPr>
      </w:pPr>
      <w:proofErr w:type="spellStart"/>
      <w:r w:rsidRPr="00BF586C">
        <w:rPr>
          <w:rFonts w:ascii="Times New Roman" w:hAnsi="Times New Roman" w:cs="Times New Roman"/>
          <w:b/>
          <w:bCs/>
          <w:color w:val="131413"/>
          <w:sz w:val="20"/>
          <w:szCs w:val="20"/>
        </w:rPr>
        <w:t>Brilhault</w:t>
      </w:r>
      <w:proofErr w:type="spellEnd"/>
      <w:r w:rsidRPr="00BF586C">
        <w:rPr>
          <w:rFonts w:ascii="Times New Roman" w:hAnsi="Times New Roman" w:cs="Times New Roman"/>
          <w:b/>
          <w:bCs/>
          <w:color w:val="131413"/>
          <w:sz w:val="20"/>
          <w:szCs w:val="20"/>
        </w:rPr>
        <w:t xml:space="preserve"> et al,</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b/>
          <w:bCs/>
          <w:color w:val="131413"/>
          <w:sz w:val="20"/>
          <w:szCs w:val="20"/>
        </w:rPr>
        <w:t>(2002)</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had operated 13</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knees</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 xml:space="preserve">(we did 25) their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deformity were more than10°</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(we did type</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II, III),</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He did LCL advancement with CCK implant</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His KSS score was32–88,</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 xml:space="preserve">our result (87.82), and functional score was 45–73Follow up for 6.5 years he didn’t found </w:t>
      </w:r>
      <w:proofErr w:type="spellStart"/>
      <w:r w:rsidRPr="00BF586C">
        <w:rPr>
          <w:rFonts w:ascii="Times New Roman" w:hAnsi="Times New Roman" w:cs="Times New Roman"/>
          <w:color w:val="131413"/>
          <w:sz w:val="20"/>
          <w:szCs w:val="20"/>
        </w:rPr>
        <w:t>anypost</w:t>
      </w:r>
      <w:proofErr w:type="spellEnd"/>
      <w:r w:rsidRPr="00BF586C">
        <w:rPr>
          <w:rFonts w:ascii="Times New Roman" w:hAnsi="Times New Roman" w:cs="Times New Roman"/>
          <w:color w:val="131413"/>
          <w:sz w:val="20"/>
          <w:szCs w:val="20"/>
        </w:rPr>
        <w:t xml:space="preserve">-operative </w:t>
      </w:r>
      <w:proofErr w:type="spellStart"/>
      <w:r w:rsidRPr="00BF586C">
        <w:rPr>
          <w:rFonts w:ascii="Times New Roman" w:hAnsi="Times New Roman" w:cs="Times New Roman"/>
          <w:color w:val="131413"/>
          <w:sz w:val="20"/>
          <w:szCs w:val="20"/>
        </w:rPr>
        <w:t>tibiofemoral</w:t>
      </w:r>
      <w:proofErr w:type="spellEnd"/>
      <w:r w:rsidRPr="00BF586C">
        <w:rPr>
          <w:rFonts w:ascii="Times New Roman" w:hAnsi="Times New Roman" w:cs="Times New Roman"/>
          <w:color w:val="131413"/>
          <w:sz w:val="20"/>
          <w:szCs w:val="20"/>
        </w:rPr>
        <w:t xml:space="preserve"> or patellar instability and all in all his result was satisfactory with stable alignment we have this complication in 5% of our patients.</w:t>
      </w:r>
    </w:p>
    <w:p w:rsidR="003E1C9E" w:rsidRPr="00BF586C" w:rsidRDefault="003E1C9E" w:rsidP="003E1C9E">
      <w:pPr>
        <w:autoSpaceDE w:val="0"/>
        <w:autoSpaceDN w:val="0"/>
        <w:bidi w:val="0"/>
        <w:adjustRightInd w:val="0"/>
        <w:snapToGrid w:val="0"/>
        <w:spacing w:after="0" w:line="240" w:lineRule="auto"/>
        <w:ind w:firstLine="720"/>
        <w:jc w:val="both"/>
        <w:rPr>
          <w:rFonts w:ascii="Times New Roman" w:hAnsi="Times New Roman" w:cs="Times New Roman"/>
          <w:b/>
          <w:bCs/>
          <w:color w:val="131413"/>
          <w:sz w:val="20"/>
          <w:szCs w:val="20"/>
        </w:rPr>
      </w:pPr>
      <w:r w:rsidRPr="00BF586C">
        <w:rPr>
          <w:rFonts w:ascii="Times New Roman" w:hAnsi="Times New Roman" w:cs="Times New Roman"/>
          <w:b/>
          <w:bCs/>
          <w:color w:val="131413"/>
          <w:sz w:val="20"/>
          <w:szCs w:val="20"/>
        </w:rPr>
        <w:t>Boyer et al, (2009)</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 xml:space="preserve">had operated63 patients with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angle more than10°His approach was</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 xml:space="preserve">Lateral </w:t>
      </w:r>
      <w:proofErr w:type="spellStart"/>
      <w:r w:rsidRPr="00BF586C">
        <w:rPr>
          <w:rFonts w:ascii="Times New Roman" w:hAnsi="Times New Roman" w:cs="Times New Roman"/>
          <w:color w:val="131413"/>
          <w:sz w:val="20"/>
          <w:szCs w:val="20"/>
        </w:rPr>
        <w:t>parapatellar</w:t>
      </w:r>
      <w:proofErr w:type="spellEnd"/>
      <w:r w:rsidRPr="00BF586C">
        <w:rPr>
          <w:rFonts w:ascii="Times New Roman" w:hAnsi="Times New Roman" w:cs="Times New Roman"/>
          <w:color w:val="131413"/>
          <w:sz w:val="20"/>
          <w:szCs w:val="20"/>
        </w:rPr>
        <w:t xml:space="preserve"> approach, ITB release, PLC and</w:t>
      </w:r>
      <w:r>
        <w:rPr>
          <w:rFonts w:ascii="Times New Roman" w:hAnsi="Times New Roman" w:cs="Times New Roman" w:hint="eastAsia"/>
          <w:color w:val="131413"/>
          <w:sz w:val="20"/>
          <w:szCs w:val="20"/>
          <w:lang w:eastAsia="zh-CN"/>
        </w:rPr>
        <w:t xml:space="preserve"> </w:t>
      </w:r>
      <w:proofErr w:type="spellStart"/>
      <w:r w:rsidRPr="00BF586C">
        <w:rPr>
          <w:rFonts w:ascii="Times New Roman" w:hAnsi="Times New Roman" w:cs="Times New Roman"/>
          <w:color w:val="131413"/>
          <w:sz w:val="20"/>
          <w:szCs w:val="20"/>
        </w:rPr>
        <w:t>gastrocnemius</w:t>
      </w:r>
      <w:proofErr w:type="spellEnd"/>
      <w:r w:rsidRPr="00BF586C">
        <w:rPr>
          <w:rFonts w:ascii="Times New Roman" w:hAnsi="Times New Roman" w:cs="Times New Roman"/>
          <w:color w:val="131413"/>
          <w:sz w:val="20"/>
          <w:szCs w:val="20"/>
        </w:rPr>
        <w:t xml:space="preserve"> release successively.</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Knee score improved from 37 to 91, average 64 so it was less than our score and the average score of other literatures flexion from 113 to 117°, functional</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score from 29.5 to 78.7 and pain score from 0.8 46.</w:t>
      </w:r>
    </w:p>
    <w:p w:rsidR="003E1C9E" w:rsidRPr="00BF586C" w:rsidRDefault="003E1C9E" w:rsidP="003E1C9E">
      <w:pPr>
        <w:autoSpaceDE w:val="0"/>
        <w:autoSpaceDN w:val="0"/>
        <w:bidi w:val="0"/>
        <w:adjustRightInd w:val="0"/>
        <w:snapToGrid w:val="0"/>
        <w:spacing w:after="0" w:line="240" w:lineRule="auto"/>
        <w:ind w:firstLine="720"/>
        <w:jc w:val="both"/>
        <w:rPr>
          <w:rFonts w:ascii="Times New Roman" w:hAnsi="Times New Roman" w:cs="Times New Roman"/>
          <w:color w:val="131413"/>
          <w:sz w:val="20"/>
          <w:szCs w:val="20"/>
        </w:rPr>
      </w:pPr>
      <w:proofErr w:type="spellStart"/>
      <w:r w:rsidRPr="00BF586C">
        <w:rPr>
          <w:rFonts w:ascii="Times New Roman" w:hAnsi="Times New Roman" w:cs="Times New Roman"/>
          <w:b/>
          <w:bCs/>
          <w:color w:val="131413"/>
          <w:sz w:val="20"/>
          <w:szCs w:val="20"/>
        </w:rPr>
        <w:t>Mullaji</w:t>
      </w:r>
      <w:proofErr w:type="spellEnd"/>
      <w:r w:rsidRPr="00BF586C">
        <w:rPr>
          <w:rFonts w:ascii="Times New Roman" w:hAnsi="Times New Roman" w:cs="Times New Roman"/>
          <w:b/>
          <w:bCs/>
          <w:color w:val="131413"/>
          <w:sz w:val="20"/>
          <w:szCs w:val="20"/>
        </w:rPr>
        <w:t xml:space="preserve"> and </w:t>
      </w:r>
      <w:proofErr w:type="spellStart"/>
      <w:r w:rsidRPr="00BF586C">
        <w:rPr>
          <w:rFonts w:ascii="Times New Roman" w:hAnsi="Times New Roman" w:cs="Times New Roman"/>
          <w:b/>
          <w:bCs/>
          <w:color w:val="131413"/>
          <w:sz w:val="20"/>
          <w:szCs w:val="20"/>
        </w:rPr>
        <w:t>Shetty</w:t>
      </w:r>
      <w:proofErr w:type="spellEnd"/>
      <w:r w:rsidRPr="00BF586C">
        <w:rPr>
          <w:rFonts w:ascii="Times New Roman" w:hAnsi="Times New Roman" w:cs="Times New Roman"/>
          <w:b/>
          <w:bCs/>
          <w:color w:val="131413"/>
          <w:sz w:val="20"/>
          <w:szCs w:val="20"/>
        </w:rPr>
        <w:t>, (2010)</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 xml:space="preserve">had operated 10 cases with&gt;10°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angle, the least number of cases of literature he used to do LCL+POP release with sliding</w:t>
      </w:r>
      <w:r>
        <w:rPr>
          <w:rFonts w:ascii="Times New Roman" w:hAnsi="Times New Roman" w:cs="Times New Roman" w:hint="eastAsia"/>
          <w:color w:val="131413"/>
          <w:sz w:val="20"/>
          <w:szCs w:val="20"/>
          <w:lang w:eastAsia="zh-CN"/>
        </w:rPr>
        <w:t xml:space="preserve"> </w:t>
      </w:r>
      <w:proofErr w:type="spellStart"/>
      <w:r w:rsidRPr="00BF586C">
        <w:rPr>
          <w:rFonts w:ascii="Times New Roman" w:hAnsi="Times New Roman" w:cs="Times New Roman"/>
          <w:color w:val="131413"/>
          <w:sz w:val="20"/>
          <w:szCs w:val="20"/>
        </w:rPr>
        <w:t>osteotomy</w:t>
      </w:r>
      <w:proofErr w:type="spellEnd"/>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using computer navigation and PS implant.</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He did not find any</w:t>
      </w:r>
      <w:r>
        <w:rPr>
          <w:rFonts w:ascii="Times New Roman" w:hAnsi="Times New Roman" w:cs="Times New Roman" w:hint="eastAsia"/>
          <w:color w:val="131413"/>
          <w:sz w:val="20"/>
          <w:szCs w:val="20"/>
          <w:lang w:eastAsia="zh-CN"/>
        </w:rPr>
        <w:t xml:space="preserve"> </w:t>
      </w:r>
      <w:r w:rsidRPr="00BF586C">
        <w:rPr>
          <w:rFonts w:ascii="Times New Roman" w:hAnsi="Times New Roman" w:cs="Times New Roman"/>
          <w:color w:val="131413"/>
          <w:sz w:val="20"/>
          <w:szCs w:val="20"/>
        </w:rPr>
        <w:t xml:space="preserve">complication within 20 months follow up our range of complications was </w:t>
      </w:r>
      <w:r w:rsidRPr="00BF586C">
        <w:rPr>
          <w:rFonts w:ascii="Times New Roman" w:hAnsi="Times New Roman" w:cs="Times New Roman"/>
          <w:color w:val="131413"/>
          <w:sz w:val="20"/>
          <w:szCs w:val="20"/>
        </w:rPr>
        <w:lastRenderedPageBreak/>
        <w:t>4%.</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Computer navigation allows precise measurement of the difference between medial and lateral gaps as well as the limb alignment and to determination of the effect of sequential soft tissue releases on both.</w:t>
      </w:r>
    </w:p>
    <w:p w:rsidR="003E1C9E" w:rsidRDefault="003E1C9E" w:rsidP="003E1C9E">
      <w:pPr>
        <w:tabs>
          <w:tab w:val="left" w:pos="5430"/>
        </w:tabs>
        <w:bidi w:val="0"/>
        <w:snapToGrid w:val="0"/>
        <w:spacing w:after="0" w:line="240" w:lineRule="auto"/>
        <w:ind w:firstLineChars="354" w:firstLine="708"/>
        <w:jc w:val="both"/>
        <w:rPr>
          <w:rFonts w:ascii="Times New Roman" w:hAnsi="Times New Roman" w:cs="Times New Roman" w:hint="eastAsia"/>
          <w:b/>
          <w:bCs/>
          <w:color w:val="131413"/>
          <w:sz w:val="20"/>
          <w:szCs w:val="20"/>
          <w:lang w:eastAsia="zh-CN"/>
        </w:rPr>
      </w:pPr>
      <w:r w:rsidRPr="00BF586C">
        <w:rPr>
          <w:rFonts w:ascii="Times New Roman" w:hAnsi="Times New Roman" w:cs="Times New Roman"/>
          <w:color w:val="131413"/>
          <w:sz w:val="20"/>
          <w:szCs w:val="20"/>
        </w:rPr>
        <w:t xml:space="preserve">Bremer et al, (2012) had operated 79 cases with </w:t>
      </w:r>
      <w:proofErr w:type="spellStart"/>
      <w:r w:rsidRPr="00BF586C">
        <w:rPr>
          <w:rFonts w:ascii="Times New Roman" w:hAnsi="Times New Roman" w:cs="Times New Roman"/>
          <w:color w:val="131413"/>
          <w:sz w:val="20"/>
          <w:szCs w:val="20"/>
        </w:rPr>
        <w:t>valgus</w:t>
      </w:r>
      <w:proofErr w:type="spellEnd"/>
      <w:r w:rsidRPr="00BF586C">
        <w:rPr>
          <w:rFonts w:ascii="Times New Roman" w:hAnsi="Times New Roman" w:cs="Times New Roman"/>
          <w:color w:val="131413"/>
          <w:sz w:val="20"/>
          <w:szCs w:val="20"/>
        </w:rPr>
        <w:t xml:space="preserve"> angle from</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8–40°</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 xml:space="preserve">The technique was </w:t>
      </w:r>
      <w:proofErr w:type="spellStart"/>
      <w:r w:rsidRPr="00BF586C">
        <w:rPr>
          <w:rFonts w:ascii="Times New Roman" w:hAnsi="Times New Roman" w:cs="Times New Roman"/>
          <w:color w:val="131413"/>
          <w:sz w:val="20"/>
          <w:szCs w:val="20"/>
        </w:rPr>
        <w:t>distalisation</w:t>
      </w:r>
      <w:proofErr w:type="spellEnd"/>
      <w:r w:rsidRPr="00BF586C">
        <w:rPr>
          <w:rFonts w:ascii="Times New Roman" w:hAnsi="Times New Roman" w:cs="Times New Roman"/>
          <w:color w:val="131413"/>
          <w:sz w:val="20"/>
          <w:szCs w:val="20"/>
        </w:rPr>
        <w:t xml:space="preserve"> of the insertion of the LCL and POP by sliding </w:t>
      </w:r>
      <w:proofErr w:type="spellStart"/>
      <w:r w:rsidRPr="00BF586C">
        <w:rPr>
          <w:rFonts w:ascii="Times New Roman" w:hAnsi="Times New Roman" w:cs="Times New Roman"/>
          <w:color w:val="131413"/>
          <w:sz w:val="20"/>
          <w:szCs w:val="20"/>
        </w:rPr>
        <w:t>osteotomy</w:t>
      </w:r>
      <w:proofErr w:type="spellEnd"/>
      <w:r w:rsidRPr="00BF586C">
        <w:rPr>
          <w:rFonts w:ascii="Times New Roman" w:hAnsi="Times New Roman" w:cs="Times New Roman"/>
          <w:color w:val="131413"/>
          <w:sz w:val="20"/>
          <w:szCs w:val="20"/>
        </w:rPr>
        <w:t xml:space="preserve"> of the lateral femoral</w:t>
      </w:r>
      <w:r>
        <w:rPr>
          <w:rFonts w:ascii="Times New Roman" w:hAnsi="Times New Roman" w:cs="Times New Roman"/>
          <w:color w:val="131413"/>
          <w:sz w:val="20"/>
          <w:szCs w:val="20"/>
        </w:rPr>
        <w:t xml:space="preserve"> </w:t>
      </w:r>
      <w:proofErr w:type="spellStart"/>
      <w:r w:rsidRPr="00BF586C">
        <w:rPr>
          <w:rFonts w:ascii="Times New Roman" w:hAnsi="Times New Roman" w:cs="Times New Roman"/>
          <w:color w:val="131413"/>
          <w:sz w:val="20"/>
          <w:szCs w:val="20"/>
        </w:rPr>
        <w:t>Condyle</w:t>
      </w:r>
      <w:proofErr w:type="spellEnd"/>
      <w:r w:rsidRPr="00BF586C">
        <w:rPr>
          <w:rFonts w:ascii="Times New Roman" w:hAnsi="Times New Roman" w:cs="Times New Roman"/>
          <w:color w:val="131413"/>
          <w:sz w:val="20"/>
          <w:szCs w:val="20"/>
        </w:rPr>
        <w:t>.</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he used</w:t>
      </w:r>
      <w:r>
        <w:rPr>
          <w:rFonts w:ascii="Times New Roman" w:hAnsi="Times New Roman" w:cs="Times New Roman"/>
          <w:color w:val="131413"/>
          <w:sz w:val="20"/>
          <w:szCs w:val="20"/>
        </w:rPr>
        <w:t xml:space="preserve"> </w:t>
      </w:r>
      <w:r w:rsidRPr="00BF586C">
        <w:rPr>
          <w:rFonts w:ascii="Times New Roman" w:hAnsi="Times New Roman" w:cs="Times New Roman"/>
          <w:color w:val="131413"/>
          <w:sz w:val="20"/>
          <w:szCs w:val="20"/>
        </w:rPr>
        <w:t>CR implant</w:t>
      </w:r>
      <w:r>
        <w:rPr>
          <w:rFonts w:ascii="Times New Roman" w:hAnsi="Times New Roman" w:cs="Times New Roman" w:hint="eastAsia"/>
          <w:b/>
          <w:bCs/>
          <w:color w:val="131413"/>
          <w:sz w:val="20"/>
          <w:szCs w:val="20"/>
          <w:lang w:eastAsia="zh-CN"/>
        </w:rPr>
        <w:t xml:space="preserve"> </w:t>
      </w:r>
      <w:r w:rsidRPr="00BF586C">
        <w:rPr>
          <w:rFonts w:ascii="Times New Roman" w:hAnsi="Times New Roman" w:cs="Times New Roman"/>
          <w:color w:val="131413"/>
          <w:sz w:val="20"/>
          <w:szCs w:val="20"/>
        </w:rPr>
        <w:t xml:space="preserve">oxford score improved from22 points preoperatively to 45 points the worst score in literatures; 1 knee revised for infection and 1 due to non-union of </w:t>
      </w:r>
      <w:proofErr w:type="spellStart"/>
      <w:r w:rsidRPr="00BF586C">
        <w:rPr>
          <w:rFonts w:ascii="Times New Roman" w:hAnsi="Times New Roman" w:cs="Times New Roman"/>
          <w:color w:val="131413"/>
          <w:sz w:val="20"/>
          <w:szCs w:val="20"/>
        </w:rPr>
        <w:t>tibial</w:t>
      </w:r>
      <w:proofErr w:type="spellEnd"/>
      <w:r w:rsidRPr="00BF586C">
        <w:rPr>
          <w:rFonts w:ascii="Times New Roman" w:hAnsi="Times New Roman" w:cs="Times New Roman"/>
          <w:color w:val="131413"/>
          <w:sz w:val="20"/>
          <w:szCs w:val="20"/>
        </w:rPr>
        <w:t xml:space="preserve"> tubercle; 3 cases with complications associated with the procedure; all revised successfully Good stability after procedure; no conversion to a semi-constrained or constrained knee prosthesis average complication rates.</w:t>
      </w:r>
    </w:p>
    <w:p w:rsidR="001853CD" w:rsidRPr="00BF586C" w:rsidRDefault="001853CD" w:rsidP="003E1C9E">
      <w:pPr>
        <w:tabs>
          <w:tab w:val="left" w:pos="5430"/>
        </w:tabs>
        <w:bidi w:val="0"/>
        <w:snapToGrid w:val="0"/>
        <w:spacing w:after="0" w:line="240" w:lineRule="auto"/>
        <w:ind w:firstLineChars="352" w:firstLine="707"/>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t xml:space="preserve">Treatment of complications </w:t>
      </w:r>
      <w:r w:rsidRPr="00BF586C">
        <w:rPr>
          <w:rFonts w:ascii="Times New Roman" w:hAnsi="Times New Roman" w:cs="Times New Roman"/>
          <w:color w:val="131413"/>
          <w:sz w:val="20"/>
          <w:szCs w:val="20"/>
        </w:rPr>
        <w:t xml:space="preserve">for </w:t>
      </w:r>
      <w:proofErr w:type="spellStart"/>
      <w:r w:rsidRPr="00BF586C">
        <w:rPr>
          <w:rFonts w:ascii="Times New Roman" w:hAnsi="Times New Roman" w:cs="Times New Roman"/>
          <w:color w:val="131413"/>
          <w:sz w:val="20"/>
          <w:szCs w:val="20"/>
        </w:rPr>
        <w:t>tibiofemoral</w:t>
      </w:r>
      <w:proofErr w:type="spellEnd"/>
      <w:r w:rsidRPr="00BF586C">
        <w:rPr>
          <w:rFonts w:ascii="Times New Roman" w:hAnsi="Times New Roman" w:cs="Times New Roman"/>
          <w:color w:val="131413"/>
          <w:sz w:val="20"/>
          <w:szCs w:val="20"/>
        </w:rPr>
        <w:t xml:space="preserve"> instability </w:t>
      </w:r>
      <w:r w:rsidR="00FA7465" w:rsidRPr="00BF586C">
        <w:rPr>
          <w:rFonts w:ascii="Times New Roman" w:hAnsi="Times New Roman" w:cs="Times New Roman"/>
          <w:color w:val="131413"/>
          <w:sz w:val="20"/>
          <w:szCs w:val="20"/>
        </w:rPr>
        <w:t xml:space="preserve">we did revision total knee </w:t>
      </w:r>
      <w:r w:rsidR="007D5FB8" w:rsidRPr="00BF586C">
        <w:rPr>
          <w:rFonts w:ascii="Times New Roman" w:hAnsi="Times New Roman" w:cs="Times New Roman"/>
          <w:color w:val="131413"/>
          <w:sz w:val="20"/>
          <w:szCs w:val="20"/>
        </w:rPr>
        <w:t>replacement, in</w:t>
      </w:r>
      <w:r w:rsidR="00FA7465" w:rsidRPr="00BF586C">
        <w:rPr>
          <w:rFonts w:ascii="Times New Roman" w:hAnsi="Times New Roman" w:cs="Times New Roman"/>
          <w:color w:val="131413"/>
          <w:sz w:val="20"/>
          <w:szCs w:val="20"/>
        </w:rPr>
        <w:t xml:space="preserve"> recurrent </w:t>
      </w:r>
      <w:proofErr w:type="spellStart"/>
      <w:r w:rsidR="00FA7465" w:rsidRPr="00BF586C">
        <w:rPr>
          <w:rFonts w:ascii="Times New Roman" w:hAnsi="Times New Roman" w:cs="Times New Roman"/>
          <w:color w:val="131413"/>
          <w:sz w:val="20"/>
          <w:szCs w:val="20"/>
        </w:rPr>
        <w:t>valgus</w:t>
      </w:r>
      <w:proofErr w:type="spellEnd"/>
      <w:r w:rsidR="00FA7465" w:rsidRPr="00BF586C">
        <w:rPr>
          <w:rFonts w:ascii="Times New Roman" w:hAnsi="Times New Roman" w:cs="Times New Roman"/>
          <w:color w:val="131413"/>
          <w:sz w:val="20"/>
          <w:szCs w:val="20"/>
        </w:rPr>
        <w:t xml:space="preserve"> deformity we did distal femoral </w:t>
      </w:r>
      <w:proofErr w:type="spellStart"/>
      <w:r w:rsidR="00FA7465" w:rsidRPr="00BF586C">
        <w:rPr>
          <w:rFonts w:ascii="Times New Roman" w:hAnsi="Times New Roman" w:cs="Times New Roman"/>
          <w:color w:val="131413"/>
          <w:sz w:val="20"/>
          <w:szCs w:val="20"/>
        </w:rPr>
        <w:t>varus</w:t>
      </w:r>
      <w:proofErr w:type="spellEnd"/>
      <w:r w:rsidR="00FA7465" w:rsidRPr="00BF586C">
        <w:rPr>
          <w:rFonts w:ascii="Times New Roman" w:hAnsi="Times New Roman" w:cs="Times New Roman"/>
          <w:color w:val="131413"/>
          <w:sz w:val="20"/>
          <w:szCs w:val="20"/>
        </w:rPr>
        <w:t xml:space="preserve"> </w:t>
      </w:r>
      <w:proofErr w:type="spellStart"/>
      <w:r w:rsidR="00FA7465" w:rsidRPr="00BF586C">
        <w:rPr>
          <w:rFonts w:ascii="Times New Roman" w:hAnsi="Times New Roman" w:cs="Times New Roman"/>
          <w:color w:val="131413"/>
          <w:sz w:val="20"/>
          <w:szCs w:val="20"/>
        </w:rPr>
        <w:t>osteotomy</w:t>
      </w:r>
      <w:proofErr w:type="spellEnd"/>
      <w:r w:rsidR="00FA7465" w:rsidRPr="00BF586C">
        <w:rPr>
          <w:rFonts w:ascii="Times New Roman" w:hAnsi="Times New Roman" w:cs="Times New Roman"/>
          <w:color w:val="131413"/>
          <w:sz w:val="20"/>
          <w:szCs w:val="20"/>
        </w:rPr>
        <w:t xml:space="preserve"> with fixation by distal femoral locking plate</w:t>
      </w:r>
      <w:r w:rsidR="00DC712C" w:rsidRPr="00BF586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r w:rsidR="00DC712C" w:rsidRPr="00BF586C">
        <w:rPr>
          <w:rFonts w:ascii="Times New Roman" w:hAnsi="Times New Roman" w:cs="Times New Roman"/>
          <w:color w:val="131413"/>
          <w:sz w:val="20"/>
          <w:szCs w:val="20"/>
        </w:rPr>
        <w:t>i</w:t>
      </w:r>
      <w:r w:rsidR="00FA7465" w:rsidRPr="00BF586C">
        <w:rPr>
          <w:rFonts w:ascii="Times New Roman" w:hAnsi="Times New Roman" w:cs="Times New Roman"/>
          <w:color w:val="131413"/>
          <w:sz w:val="20"/>
          <w:szCs w:val="20"/>
        </w:rPr>
        <w:t xml:space="preserve">n poor ROM we did MUA, in wound infection we did washout and replacement of the </w:t>
      </w:r>
      <w:proofErr w:type="spellStart"/>
      <w:r w:rsidR="00FA7465" w:rsidRPr="00BF586C">
        <w:rPr>
          <w:rFonts w:ascii="Times New Roman" w:hAnsi="Times New Roman" w:cs="Times New Roman"/>
          <w:color w:val="131413"/>
          <w:sz w:val="20"/>
          <w:szCs w:val="20"/>
        </w:rPr>
        <w:t>ployetheline</w:t>
      </w:r>
      <w:proofErr w:type="spellEnd"/>
      <w:r w:rsidR="00FA7465" w:rsidRPr="00BF586C">
        <w:rPr>
          <w:rFonts w:ascii="Times New Roman" w:hAnsi="Times New Roman" w:cs="Times New Roman"/>
          <w:color w:val="131413"/>
          <w:sz w:val="20"/>
          <w:szCs w:val="20"/>
        </w:rPr>
        <w:t xml:space="preserve"> insert and in patellar </w:t>
      </w:r>
      <w:proofErr w:type="spellStart"/>
      <w:r w:rsidR="00FA7465" w:rsidRPr="00BF586C">
        <w:rPr>
          <w:rFonts w:ascii="Times New Roman" w:hAnsi="Times New Roman" w:cs="Times New Roman"/>
          <w:color w:val="131413"/>
          <w:sz w:val="20"/>
          <w:szCs w:val="20"/>
        </w:rPr>
        <w:t>maltracking</w:t>
      </w:r>
      <w:proofErr w:type="spellEnd"/>
      <w:r w:rsidR="00FA7465" w:rsidRPr="00BF586C">
        <w:rPr>
          <w:rFonts w:ascii="Times New Roman" w:hAnsi="Times New Roman" w:cs="Times New Roman"/>
          <w:color w:val="131413"/>
          <w:sz w:val="20"/>
          <w:szCs w:val="20"/>
        </w:rPr>
        <w:t xml:space="preserve"> we did revision total knee replacement with more external rotation of the femoral component.</w:t>
      </w:r>
    </w:p>
    <w:p w:rsidR="007D5FB8" w:rsidRPr="00BF586C" w:rsidRDefault="007D5FB8" w:rsidP="00BF586C">
      <w:pPr>
        <w:tabs>
          <w:tab w:val="left" w:pos="5430"/>
        </w:tabs>
        <w:bidi w:val="0"/>
        <w:snapToGrid w:val="0"/>
        <w:spacing w:after="0" w:line="240" w:lineRule="auto"/>
        <w:jc w:val="both"/>
        <w:rPr>
          <w:rFonts w:ascii="Times New Roman" w:hAnsi="Times New Roman" w:cs="Times New Roman"/>
          <w:b/>
          <w:bCs/>
          <w:color w:val="131413"/>
          <w:sz w:val="20"/>
          <w:szCs w:val="20"/>
        </w:rPr>
      </w:pPr>
    </w:p>
    <w:p w:rsidR="007D5FB8" w:rsidRPr="00BF586C" w:rsidRDefault="001853CD" w:rsidP="00BF586C">
      <w:pPr>
        <w:tabs>
          <w:tab w:val="left" w:pos="5430"/>
        </w:tabs>
        <w:bidi w:val="0"/>
        <w:snapToGrid w:val="0"/>
        <w:spacing w:after="0" w:line="240" w:lineRule="auto"/>
        <w:jc w:val="both"/>
        <w:rPr>
          <w:rFonts w:ascii="Times New Roman" w:hAnsi="Times New Roman" w:cs="Times New Roman"/>
          <w:color w:val="131413"/>
          <w:sz w:val="20"/>
          <w:szCs w:val="20"/>
        </w:rPr>
      </w:pPr>
      <w:r w:rsidRPr="00BF586C">
        <w:rPr>
          <w:rFonts w:ascii="Times New Roman" w:hAnsi="Times New Roman" w:cs="Times New Roman"/>
          <w:b/>
          <w:bCs/>
          <w:color w:val="131413"/>
          <w:sz w:val="20"/>
          <w:szCs w:val="20"/>
        </w:rPr>
        <w:t>Conclusion:</w:t>
      </w:r>
    </w:p>
    <w:p w:rsidR="001853CD" w:rsidRPr="00BF586C" w:rsidRDefault="001853CD" w:rsidP="00BF586C">
      <w:pPr>
        <w:tabs>
          <w:tab w:val="left" w:pos="5430"/>
        </w:tabs>
        <w:bidi w:val="0"/>
        <w:snapToGrid w:val="0"/>
        <w:spacing w:after="0" w:line="240" w:lineRule="auto"/>
        <w:ind w:firstLine="425"/>
        <w:jc w:val="both"/>
        <w:rPr>
          <w:rFonts w:ascii="Times New Roman" w:hAnsi="Times New Roman" w:cs="Times New Roman"/>
          <w:sz w:val="20"/>
          <w:szCs w:val="20"/>
          <w:lang w:bidi="ar-EG"/>
        </w:rPr>
      </w:pPr>
      <w:r w:rsidRPr="00BF586C">
        <w:rPr>
          <w:rFonts w:ascii="Times New Roman" w:hAnsi="Times New Roman" w:cs="Times New Roman"/>
          <w:color w:val="131413"/>
          <w:sz w:val="20"/>
          <w:szCs w:val="20"/>
        </w:rPr>
        <w:t xml:space="preserve">We routinely use a PS implant in type I deformity. In type II deformity we decide the level of constraint on the operative field, based on the integrity and functionality of the MCL. </w:t>
      </w:r>
      <w:proofErr w:type="spellStart"/>
      <w:r w:rsidRPr="00BF586C">
        <w:rPr>
          <w:rFonts w:ascii="Times New Roman" w:hAnsi="Times New Roman" w:cs="Times New Roman"/>
          <w:color w:val="131413"/>
          <w:sz w:val="20"/>
          <w:szCs w:val="20"/>
        </w:rPr>
        <w:t>Ifthere</w:t>
      </w:r>
      <w:proofErr w:type="spellEnd"/>
      <w:r w:rsidRPr="00BF586C">
        <w:rPr>
          <w:rFonts w:ascii="Times New Roman" w:hAnsi="Times New Roman" w:cs="Times New Roman"/>
          <w:color w:val="131413"/>
          <w:sz w:val="20"/>
          <w:szCs w:val="20"/>
        </w:rPr>
        <w:t xml:space="preserve"> is a medial residual instability we do not perform a medial tightening, but we prefer to switch to a higher constrained implant. In type III deformities we routinely use a </w:t>
      </w:r>
      <w:proofErr w:type="spellStart"/>
      <w:r w:rsidRPr="00BF586C">
        <w:rPr>
          <w:rFonts w:ascii="Times New Roman" w:hAnsi="Times New Roman" w:cs="Times New Roman"/>
          <w:color w:val="131413"/>
          <w:sz w:val="20"/>
          <w:szCs w:val="20"/>
        </w:rPr>
        <w:t>condylar</w:t>
      </w:r>
      <w:proofErr w:type="spellEnd"/>
      <w:r w:rsidRPr="00BF586C">
        <w:rPr>
          <w:rFonts w:ascii="Times New Roman" w:hAnsi="Times New Roman" w:cs="Times New Roman"/>
          <w:color w:val="131413"/>
          <w:sz w:val="20"/>
          <w:szCs w:val="20"/>
        </w:rPr>
        <w:t xml:space="preserve"> constrained or, in the most severe cases, a rotating hinge prosthesis.</w:t>
      </w:r>
    </w:p>
    <w:p w:rsidR="007D5FB8" w:rsidRPr="00BF586C" w:rsidRDefault="007D5FB8" w:rsidP="00BF586C">
      <w:pPr>
        <w:autoSpaceDE w:val="0"/>
        <w:autoSpaceDN w:val="0"/>
        <w:bidi w:val="0"/>
        <w:adjustRightInd w:val="0"/>
        <w:snapToGrid w:val="0"/>
        <w:spacing w:after="0" w:line="240" w:lineRule="auto"/>
        <w:jc w:val="both"/>
        <w:rPr>
          <w:rFonts w:ascii="Times New Roman" w:hAnsi="Times New Roman" w:cs="Times New Roman"/>
          <w:b/>
          <w:bCs/>
          <w:color w:val="131413"/>
          <w:sz w:val="20"/>
          <w:szCs w:val="20"/>
        </w:rPr>
      </w:pPr>
    </w:p>
    <w:p w:rsidR="00063563" w:rsidRPr="00BF586C" w:rsidRDefault="00876DCE" w:rsidP="00BF586C">
      <w:pPr>
        <w:autoSpaceDE w:val="0"/>
        <w:autoSpaceDN w:val="0"/>
        <w:bidi w:val="0"/>
        <w:adjustRightInd w:val="0"/>
        <w:snapToGrid w:val="0"/>
        <w:spacing w:after="0" w:line="240" w:lineRule="auto"/>
        <w:jc w:val="both"/>
        <w:rPr>
          <w:rFonts w:ascii="Times New Roman" w:hAnsi="Times New Roman" w:cs="Times New Roman"/>
          <w:b/>
          <w:bCs/>
          <w:color w:val="131413"/>
          <w:sz w:val="20"/>
          <w:szCs w:val="20"/>
        </w:rPr>
      </w:pPr>
      <w:r w:rsidRPr="00BF586C">
        <w:rPr>
          <w:rFonts w:ascii="Times New Roman" w:hAnsi="Times New Roman" w:cs="Times New Roman"/>
          <w:b/>
          <w:bCs/>
          <w:color w:val="131413"/>
          <w:sz w:val="20"/>
          <w:szCs w:val="20"/>
        </w:rPr>
        <w:t>References</w:t>
      </w:r>
    </w:p>
    <w:p w:rsidR="0094755A" w:rsidRPr="00DC712C" w:rsidRDefault="0094755A"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 xml:space="preserve">Boyer P, </w:t>
      </w:r>
      <w:proofErr w:type="spellStart"/>
      <w:r w:rsidRPr="00DC712C">
        <w:rPr>
          <w:rFonts w:ascii="Times New Roman" w:hAnsi="Times New Roman" w:cs="Times New Roman"/>
          <w:bCs/>
          <w:color w:val="131413"/>
          <w:sz w:val="20"/>
          <w:szCs w:val="20"/>
        </w:rPr>
        <w:t>Boublil</w:t>
      </w:r>
      <w:proofErr w:type="spellEnd"/>
      <w:r w:rsidRPr="00DC712C">
        <w:rPr>
          <w:rFonts w:ascii="Times New Roman" w:hAnsi="Times New Roman" w:cs="Times New Roman"/>
          <w:bCs/>
          <w:color w:val="131413"/>
          <w:sz w:val="20"/>
          <w:szCs w:val="20"/>
        </w:rPr>
        <w:t xml:space="preserve"> D, </w:t>
      </w:r>
      <w:proofErr w:type="spellStart"/>
      <w:r w:rsidRPr="00DC712C">
        <w:rPr>
          <w:rFonts w:ascii="Times New Roman" w:hAnsi="Times New Roman" w:cs="Times New Roman"/>
          <w:bCs/>
          <w:color w:val="131413"/>
          <w:sz w:val="20"/>
          <w:szCs w:val="20"/>
        </w:rPr>
        <w:t>Magrino</w:t>
      </w:r>
      <w:proofErr w:type="spellEnd"/>
      <w:r w:rsidRPr="00DC712C">
        <w:rPr>
          <w:rFonts w:ascii="Times New Roman" w:hAnsi="Times New Roman" w:cs="Times New Roman"/>
          <w:bCs/>
          <w:color w:val="131413"/>
          <w:sz w:val="20"/>
          <w:szCs w:val="20"/>
        </w:rPr>
        <w:t xml:space="preserve"> B, </w:t>
      </w:r>
      <w:proofErr w:type="spellStart"/>
      <w:r w:rsidRPr="00DC712C">
        <w:rPr>
          <w:rFonts w:ascii="Times New Roman" w:hAnsi="Times New Roman" w:cs="Times New Roman"/>
          <w:bCs/>
          <w:color w:val="131413"/>
          <w:sz w:val="20"/>
          <w:szCs w:val="20"/>
        </w:rPr>
        <w:t>Massin</w:t>
      </w:r>
      <w:proofErr w:type="spellEnd"/>
      <w:r w:rsidRPr="00DC712C">
        <w:rPr>
          <w:rFonts w:ascii="Times New Roman" w:hAnsi="Times New Roman" w:cs="Times New Roman"/>
          <w:bCs/>
          <w:color w:val="131413"/>
          <w:sz w:val="20"/>
          <w:szCs w:val="20"/>
        </w:rPr>
        <w:t xml:space="preserve"> P, </w:t>
      </w:r>
      <w:proofErr w:type="spellStart"/>
      <w:r w:rsidRPr="00DC712C">
        <w:rPr>
          <w:rFonts w:ascii="Times New Roman" w:hAnsi="Times New Roman" w:cs="Times New Roman"/>
          <w:bCs/>
          <w:color w:val="131413"/>
          <w:sz w:val="20"/>
          <w:szCs w:val="20"/>
        </w:rPr>
        <w:t>Huten</w:t>
      </w:r>
      <w:proofErr w:type="spellEnd"/>
      <w:r w:rsidRPr="00DC712C">
        <w:rPr>
          <w:rFonts w:ascii="Times New Roman" w:hAnsi="Times New Roman" w:cs="Times New Roman"/>
          <w:bCs/>
          <w:color w:val="131413"/>
          <w:sz w:val="20"/>
          <w:szCs w:val="20"/>
        </w:rPr>
        <w:t xml:space="preserve"> D, </w:t>
      </w:r>
      <w:proofErr w:type="spellStart"/>
      <w:r w:rsidRPr="00DC712C">
        <w:rPr>
          <w:rFonts w:ascii="Times New Roman" w:hAnsi="Times New Roman" w:cs="Times New Roman"/>
          <w:bCs/>
          <w:color w:val="131413"/>
          <w:sz w:val="20"/>
          <w:szCs w:val="20"/>
        </w:rPr>
        <w:t>Guepar</w:t>
      </w:r>
      <w:proofErr w:type="spellEnd"/>
      <w:r w:rsidRPr="00DC712C">
        <w:rPr>
          <w:rFonts w:ascii="Times New Roman" w:hAnsi="Times New Roman" w:cs="Times New Roman"/>
          <w:bCs/>
          <w:color w:val="131413"/>
          <w:sz w:val="20"/>
          <w:szCs w:val="20"/>
        </w:rPr>
        <w:t xml:space="preserve"> Group (2009) </w:t>
      </w:r>
      <w:r w:rsidRPr="00DC712C">
        <w:rPr>
          <w:rFonts w:ascii="Times New Roman" w:hAnsi="Times New Roman" w:cs="Times New Roman"/>
          <w:color w:val="131413"/>
          <w:sz w:val="20"/>
          <w:szCs w:val="20"/>
        </w:rPr>
        <w:t xml:space="preserve">Total knee replacement in the fixed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deformity using a lateral </w:t>
      </w:r>
      <w:r w:rsidRPr="00DC712C">
        <w:rPr>
          <w:rFonts w:ascii="Times New Roman" w:hAnsi="Times New Roman" w:cs="Times New Roman"/>
          <w:color w:val="131413"/>
          <w:sz w:val="20"/>
          <w:szCs w:val="20"/>
        </w:rPr>
        <w:lastRenderedPageBreak/>
        <w:t xml:space="preserve">approach: role of the automatic </w:t>
      </w:r>
      <w:proofErr w:type="spellStart"/>
      <w:r w:rsidRPr="00DC712C">
        <w:rPr>
          <w:rFonts w:ascii="Times New Roman" w:hAnsi="Times New Roman" w:cs="Times New Roman"/>
          <w:color w:val="131413"/>
          <w:sz w:val="20"/>
          <w:szCs w:val="20"/>
        </w:rPr>
        <w:t>iliotibial</w:t>
      </w:r>
      <w:proofErr w:type="spellEnd"/>
      <w:r w:rsidRPr="00DC712C">
        <w:rPr>
          <w:rFonts w:ascii="Times New Roman" w:hAnsi="Times New Roman" w:cs="Times New Roman"/>
          <w:color w:val="131413"/>
          <w:sz w:val="20"/>
          <w:szCs w:val="20"/>
        </w:rPr>
        <w:t xml:space="preserve"> band release for a successful balancing. </w:t>
      </w:r>
      <w:proofErr w:type="spellStart"/>
      <w:r w:rsidRPr="00DC712C">
        <w:rPr>
          <w:rFonts w:ascii="Times New Roman" w:hAnsi="Times New Roman" w:cs="Times New Roman"/>
          <w:color w:val="131413"/>
          <w:sz w:val="20"/>
          <w:szCs w:val="20"/>
        </w:rPr>
        <w:t>In</w:t>
      </w:r>
      <w:r w:rsidR="00DC712C" w:rsidRPr="00DC712C">
        <w:rPr>
          <w:rFonts w:ascii="Times New Roman" w:hAnsi="Times New Roman" w:cs="Times New Roman"/>
          <w:color w:val="131413"/>
          <w:sz w:val="20"/>
          <w:szCs w:val="20"/>
        </w:rPr>
        <w:t>t</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O</w:t>
      </w:r>
      <w:r w:rsidRPr="00DC712C">
        <w:rPr>
          <w:rFonts w:ascii="Times New Roman" w:hAnsi="Times New Roman" w:cs="Times New Roman"/>
          <w:color w:val="131413"/>
          <w:sz w:val="20"/>
          <w:szCs w:val="20"/>
        </w:rPr>
        <w:t>rthop</w:t>
      </w:r>
      <w:proofErr w:type="spellEnd"/>
      <w:r w:rsidRPr="00DC712C">
        <w:rPr>
          <w:rFonts w:ascii="Times New Roman" w:hAnsi="Times New Roman" w:cs="Times New Roman"/>
          <w:color w:val="131413"/>
          <w:sz w:val="20"/>
          <w:szCs w:val="20"/>
        </w:rPr>
        <w:t xml:space="preserve"> 33(6):1577–1583.</w:t>
      </w:r>
    </w:p>
    <w:p w:rsidR="0094755A" w:rsidRPr="00DC712C" w:rsidRDefault="0094755A"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 xml:space="preserve">Bremer D, </w:t>
      </w:r>
      <w:proofErr w:type="spellStart"/>
      <w:r w:rsidRPr="00DC712C">
        <w:rPr>
          <w:rFonts w:ascii="Times New Roman" w:hAnsi="Times New Roman" w:cs="Times New Roman"/>
          <w:bCs/>
          <w:color w:val="131413"/>
          <w:sz w:val="20"/>
          <w:szCs w:val="20"/>
        </w:rPr>
        <w:t>Orth</w:t>
      </w:r>
      <w:proofErr w:type="spellEnd"/>
      <w:r w:rsidRPr="00DC712C">
        <w:rPr>
          <w:rFonts w:ascii="Times New Roman" w:hAnsi="Times New Roman" w:cs="Times New Roman"/>
          <w:bCs/>
          <w:color w:val="131413"/>
          <w:sz w:val="20"/>
          <w:szCs w:val="20"/>
        </w:rPr>
        <w:t xml:space="preserve"> BC, </w:t>
      </w:r>
      <w:proofErr w:type="spellStart"/>
      <w:r w:rsidRPr="00DC712C">
        <w:rPr>
          <w:rFonts w:ascii="Times New Roman" w:hAnsi="Times New Roman" w:cs="Times New Roman"/>
          <w:bCs/>
          <w:color w:val="131413"/>
          <w:sz w:val="20"/>
          <w:szCs w:val="20"/>
        </w:rPr>
        <w:t>Fitzek</w:t>
      </w:r>
      <w:proofErr w:type="spellEnd"/>
      <w:r w:rsidRPr="00DC712C">
        <w:rPr>
          <w:rFonts w:ascii="Times New Roman" w:hAnsi="Times New Roman" w:cs="Times New Roman"/>
          <w:bCs/>
          <w:color w:val="131413"/>
          <w:sz w:val="20"/>
          <w:szCs w:val="20"/>
        </w:rPr>
        <w:t xml:space="preserve"> JG, </w:t>
      </w:r>
      <w:proofErr w:type="spellStart"/>
      <w:r w:rsidRPr="00DC712C">
        <w:rPr>
          <w:rFonts w:ascii="Times New Roman" w:hAnsi="Times New Roman" w:cs="Times New Roman"/>
          <w:bCs/>
          <w:color w:val="131413"/>
          <w:sz w:val="20"/>
          <w:szCs w:val="20"/>
        </w:rPr>
        <w:t>Knutsen</w:t>
      </w:r>
      <w:proofErr w:type="spellEnd"/>
      <w:r w:rsidRPr="00DC712C">
        <w:rPr>
          <w:rFonts w:ascii="Times New Roman" w:hAnsi="Times New Roman" w:cs="Times New Roman"/>
          <w:bCs/>
          <w:color w:val="131413"/>
          <w:sz w:val="20"/>
          <w:szCs w:val="20"/>
        </w:rPr>
        <w:t xml:space="preserve"> A (2012) </w:t>
      </w:r>
      <w:proofErr w:type="spellStart"/>
      <w:r w:rsidRPr="00DC712C">
        <w:rPr>
          <w:rFonts w:ascii="Times New Roman" w:hAnsi="Times New Roman" w:cs="Times New Roman"/>
          <w:color w:val="131413"/>
          <w:sz w:val="20"/>
          <w:szCs w:val="20"/>
        </w:rPr>
        <w:t>Briard’s</w:t>
      </w:r>
      <w:proofErr w:type="spellEnd"/>
      <w:r w:rsidRPr="00DC712C">
        <w:rPr>
          <w:rFonts w:ascii="Times New Roman" w:hAnsi="Times New Roman" w:cs="Times New Roman"/>
          <w:color w:val="131413"/>
          <w:sz w:val="20"/>
          <w:szCs w:val="20"/>
        </w:rPr>
        <w:t xml:space="preserve"> </w:t>
      </w:r>
      <w:proofErr w:type="spellStart"/>
      <w:r w:rsidRPr="00DC712C">
        <w:rPr>
          <w:rFonts w:ascii="Times New Roman" w:hAnsi="Times New Roman" w:cs="Times New Roman"/>
          <w:color w:val="131413"/>
          <w:sz w:val="20"/>
          <w:szCs w:val="20"/>
        </w:rPr>
        <w:t>sagittal</w:t>
      </w:r>
      <w:proofErr w:type="spellEnd"/>
      <w:r w:rsidRPr="00DC712C">
        <w:rPr>
          <w:rFonts w:ascii="Times New Roman" w:hAnsi="Times New Roman" w:cs="Times New Roman"/>
          <w:color w:val="131413"/>
          <w:sz w:val="20"/>
          <w:szCs w:val="20"/>
        </w:rPr>
        <w:t xml:space="preserve"> sliding </w:t>
      </w:r>
      <w:proofErr w:type="spellStart"/>
      <w:r w:rsidRPr="00DC712C">
        <w:rPr>
          <w:rFonts w:ascii="Times New Roman" w:hAnsi="Times New Roman" w:cs="Times New Roman"/>
          <w:color w:val="131413"/>
          <w:sz w:val="20"/>
          <w:szCs w:val="20"/>
        </w:rPr>
        <w:t>osteotomy</w:t>
      </w:r>
      <w:proofErr w:type="spellEnd"/>
      <w:r w:rsidRPr="00DC712C">
        <w:rPr>
          <w:rFonts w:ascii="Times New Roman" w:hAnsi="Times New Roman" w:cs="Times New Roman"/>
          <w:color w:val="131413"/>
          <w:sz w:val="20"/>
          <w:szCs w:val="20"/>
        </w:rPr>
        <w:t xml:space="preserve"> of the lateral </w:t>
      </w:r>
      <w:proofErr w:type="spellStart"/>
      <w:r w:rsidRPr="00DC712C">
        <w:rPr>
          <w:rFonts w:ascii="Times New Roman" w:hAnsi="Times New Roman" w:cs="Times New Roman"/>
          <w:color w:val="131413"/>
          <w:sz w:val="20"/>
          <w:szCs w:val="20"/>
        </w:rPr>
        <w:t>condyle</w:t>
      </w:r>
      <w:proofErr w:type="spellEnd"/>
      <w:r w:rsidRPr="00DC712C">
        <w:rPr>
          <w:rFonts w:ascii="Times New Roman" w:hAnsi="Times New Roman" w:cs="Times New Roman"/>
          <w:color w:val="131413"/>
          <w:sz w:val="20"/>
          <w:szCs w:val="20"/>
        </w:rPr>
        <w:t xml:space="preserve">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of the severe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knee. </w:t>
      </w:r>
      <w:proofErr w:type="spellStart"/>
      <w:r w:rsidRPr="00DC712C">
        <w:rPr>
          <w:rFonts w:ascii="Times New Roman" w:hAnsi="Times New Roman" w:cs="Times New Roman"/>
          <w:color w:val="131413"/>
          <w:sz w:val="20"/>
          <w:szCs w:val="20"/>
        </w:rPr>
        <w:t>Ope</w:t>
      </w:r>
      <w:r w:rsidR="00DC712C" w:rsidRPr="00DC712C">
        <w:rPr>
          <w:rFonts w:ascii="Times New Roman" w:hAnsi="Times New Roman" w:cs="Times New Roman"/>
          <w:color w:val="131413"/>
          <w:sz w:val="20"/>
          <w:szCs w:val="20"/>
        </w:rPr>
        <w:t>r</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O</w:t>
      </w:r>
      <w:r w:rsidRPr="00DC712C">
        <w:rPr>
          <w:rFonts w:ascii="Times New Roman" w:hAnsi="Times New Roman" w:cs="Times New Roman"/>
          <w:color w:val="131413"/>
          <w:sz w:val="20"/>
          <w:szCs w:val="20"/>
        </w:rPr>
        <w:t>rtho</w:t>
      </w:r>
      <w:r w:rsidR="00DC712C" w:rsidRPr="00DC712C">
        <w:rPr>
          <w:rFonts w:ascii="Times New Roman" w:hAnsi="Times New Roman" w:cs="Times New Roman"/>
          <w:color w:val="131413"/>
          <w:sz w:val="20"/>
          <w:szCs w:val="20"/>
        </w:rPr>
        <w:t>p</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T</w:t>
      </w:r>
      <w:r w:rsidRPr="00DC712C">
        <w:rPr>
          <w:rFonts w:ascii="Times New Roman" w:hAnsi="Times New Roman" w:cs="Times New Roman"/>
          <w:color w:val="131413"/>
          <w:sz w:val="20"/>
          <w:szCs w:val="20"/>
        </w:rPr>
        <w:t>raumatol</w:t>
      </w:r>
      <w:proofErr w:type="spellEnd"/>
      <w:r w:rsidRPr="00DC712C">
        <w:rPr>
          <w:rFonts w:ascii="Times New Roman" w:hAnsi="Times New Roman" w:cs="Times New Roman"/>
          <w:color w:val="131413"/>
          <w:sz w:val="20"/>
          <w:szCs w:val="20"/>
        </w:rPr>
        <w:t xml:space="preserve"> 24(2):95–108.</w:t>
      </w:r>
    </w:p>
    <w:p w:rsidR="0094755A" w:rsidRPr="00DC712C" w:rsidRDefault="0094755A"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Brilhault</w:t>
      </w:r>
      <w:proofErr w:type="spellEnd"/>
      <w:r w:rsidRPr="00DC712C">
        <w:rPr>
          <w:rFonts w:ascii="Times New Roman" w:hAnsi="Times New Roman" w:cs="Times New Roman"/>
          <w:bCs/>
          <w:color w:val="131413"/>
          <w:sz w:val="20"/>
          <w:szCs w:val="20"/>
        </w:rPr>
        <w:t xml:space="preserve"> J, </w:t>
      </w:r>
      <w:proofErr w:type="spellStart"/>
      <w:r w:rsidRPr="00DC712C">
        <w:rPr>
          <w:rFonts w:ascii="Times New Roman" w:hAnsi="Times New Roman" w:cs="Times New Roman"/>
          <w:bCs/>
          <w:color w:val="131413"/>
          <w:sz w:val="20"/>
          <w:szCs w:val="20"/>
        </w:rPr>
        <w:t>Lautman</w:t>
      </w:r>
      <w:proofErr w:type="spellEnd"/>
      <w:r w:rsidRPr="00DC712C">
        <w:rPr>
          <w:rFonts w:ascii="Times New Roman" w:hAnsi="Times New Roman" w:cs="Times New Roman"/>
          <w:bCs/>
          <w:color w:val="131413"/>
          <w:sz w:val="20"/>
          <w:szCs w:val="20"/>
        </w:rPr>
        <w:t xml:space="preserve"> S, </w:t>
      </w:r>
      <w:proofErr w:type="spellStart"/>
      <w:r w:rsidRPr="00DC712C">
        <w:rPr>
          <w:rFonts w:ascii="Times New Roman" w:hAnsi="Times New Roman" w:cs="Times New Roman"/>
          <w:bCs/>
          <w:color w:val="131413"/>
          <w:sz w:val="20"/>
          <w:szCs w:val="20"/>
        </w:rPr>
        <w:t>Favard</w:t>
      </w:r>
      <w:proofErr w:type="spellEnd"/>
      <w:r w:rsidRPr="00DC712C">
        <w:rPr>
          <w:rFonts w:ascii="Times New Roman" w:hAnsi="Times New Roman" w:cs="Times New Roman"/>
          <w:bCs/>
          <w:color w:val="131413"/>
          <w:sz w:val="20"/>
          <w:szCs w:val="20"/>
        </w:rPr>
        <w:t xml:space="preserve"> L, </w:t>
      </w:r>
      <w:proofErr w:type="spellStart"/>
      <w:r w:rsidRPr="00DC712C">
        <w:rPr>
          <w:rFonts w:ascii="Times New Roman" w:hAnsi="Times New Roman" w:cs="Times New Roman"/>
          <w:bCs/>
          <w:color w:val="131413"/>
          <w:sz w:val="20"/>
          <w:szCs w:val="20"/>
        </w:rPr>
        <w:t>Burdin</w:t>
      </w:r>
      <w:proofErr w:type="spellEnd"/>
      <w:r w:rsidRPr="00DC712C">
        <w:rPr>
          <w:rFonts w:ascii="Times New Roman" w:hAnsi="Times New Roman" w:cs="Times New Roman"/>
          <w:bCs/>
          <w:color w:val="131413"/>
          <w:sz w:val="20"/>
          <w:szCs w:val="20"/>
        </w:rPr>
        <w:t xml:space="preserve"> P (2002)</w:t>
      </w:r>
      <w:r w:rsidRPr="00DC712C">
        <w:rPr>
          <w:rFonts w:ascii="Times New Roman" w:hAnsi="Times New Roman" w:cs="Times New Roman"/>
          <w:color w:val="131413"/>
          <w:sz w:val="20"/>
          <w:szCs w:val="20"/>
        </w:rPr>
        <w:t xml:space="preserve"> Lateral femoral sliding </w:t>
      </w:r>
      <w:proofErr w:type="spellStart"/>
      <w:r w:rsidRPr="00DC712C">
        <w:rPr>
          <w:rFonts w:ascii="Times New Roman" w:hAnsi="Times New Roman" w:cs="Times New Roman"/>
          <w:color w:val="131413"/>
          <w:sz w:val="20"/>
          <w:szCs w:val="20"/>
        </w:rPr>
        <w:t>osteotomy</w:t>
      </w:r>
      <w:proofErr w:type="spellEnd"/>
      <w:r w:rsidRPr="00DC712C">
        <w:rPr>
          <w:rFonts w:ascii="Times New Roman" w:hAnsi="Times New Roman" w:cs="Times New Roman"/>
          <w:color w:val="131413"/>
          <w:sz w:val="20"/>
          <w:szCs w:val="20"/>
        </w:rPr>
        <w:t xml:space="preserve"> lateral release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for a fixed</w:t>
      </w:r>
      <w:r w:rsidR="00DC712C">
        <w:rPr>
          <w:rFonts w:ascii="Times New Roman" w:hAnsi="Times New Roman" w:cs="Times New Roman"/>
          <w:color w:val="131413"/>
          <w:sz w:val="20"/>
          <w:szCs w:val="20"/>
        </w:rPr>
        <w:t xml:space="preserve">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deformity. J Bone Joint </w:t>
      </w:r>
      <w:proofErr w:type="spellStart"/>
      <w:r w:rsidRPr="00DC712C">
        <w:rPr>
          <w:rFonts w:ascii="Times New Roman" w:hAnsi="Times New Roman" w:cs="Times New Roman"/>
          <w:color w:val="131413"/>
          <w:sz w:val="20"/>
          <w:szCs w:val="20"/>
        </w:rPr>
        <w:t>Surg</w:t>
      </w:r>
      <w:proofErr w:type="spellEnd"/>
      <w:r w:rsidRPr="00DC712C">
        <w:rPr>
          <w:rFonts w:ascii="Times New Roman" w:hAnsi="Times New Roman" w:cs="Times New Roman"/>
          <w:color w:val="131413"/>
          <w:sz w:val="20"/>
          <w:szCs w:val="20"/>
        </w:rPr>
        <w:t xml:space="preserve"> Br 84(8):1131–1137.</w:t>
      </w:r>
    </w:p>
    <w:p w:rsidR="00917014" w:rsidRP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Favorito</w:t>
      </w:r>
      <w:proofErr w:type="spellEnd"/>
      <w:r w:rsidRPr="00DC712C">
        <w:rPr>
          <w:rFonts w:ascii="Times New Roman" w:hAnsi="Times New Roman" w:cs="Times New Roman"/>
          <w:bCs/>
          <w:color w:val="131413"/>
          <w:sz w:val="20"/>
          <w:szCs w:val="20"/>
        </w:rPr>
        <w:t xml:space="preserve"> PJ, </w:t>
      </w:r>
      <w:proofErr w:type="spellStart"/>
      <w:r w:rsidRPr="00DC712C">
        <w:rPr>
          <w:rFonts w:ascii="Times New Roman" w:hAnsi="Times New Roman" w:cs="Times New Roman"/>
          <w:bCs/>
          <w:color w:val="131413"/>
          <w:sz w:val="20"/>
          <w:szCs w:val="20"/>
        </w:rPr>
        <w:t>Mihalko</w:t>
      </w:r>
      <w:proofErr w:type="spellEnd"/>
      <w:r w:rsidRPr="00DC712C">
        <w:rPr>
          <w:rFonts w:ascii="Times New Roman" w:hAnsi="Times New Roman" w:cs="Times New Roman"/>
          <w:bCs/>
          <w:color w:val="131413"/>
          <w:sz w:val="20"/>
          <w:szCs w:val="20"/>
        </w:rPr>
        <w:t xml:space="preserve"> WM, </w:t>
      </w:r>
      <w:proofErr w:type="spellStart"/>
      <w:r w:rsidRPr="00DC712C">
        <w:rPr>
          <w:rFonts w:ascii="Times New Roman" w:hAnsi="Times New Roman" w:cs="Times New Roman"/>
          <w:bCs/>
          <w:color w:val="131413"/>
          <w:sz w:val="20"/>
          <w:szCs w:val="20"/>
        </w:rPr>
        <w:t>Krackow</w:t>
      </w:r>
      <w:proofErr w:type="spellEnd"/>
      <w:r w:rsidRPr="00DC712C">
        <w:rPr>
          <w:rFonts w:ascii="Times New Roman" w:hAnsi="Times New Roman" w:cs="Times New Roman"/>
          <w:bCs/>
          <w:color w:val="131413"/>
          <w:sz w:val="20"/>
          <w:szCs w:val="20"/>
        </w:rPr>
        <w:t xml:space="preserve"> KA (2002)</w:t>
      </w:r>
      <w:r w:rsidRPr="00DC712C">
        <w:rPr>
          <w:rFonts w:ascii="Times New Roman" w:hAnsi="Times New Roman" w:cs="Times New Roman"/>
          <w:color w:val="131413"/>
          <w:sz w:val="20"/>
          <w:szCs w:val="20"/>
        </w:rPr>
        <w:t xml:space="preserve"> Total </w:t>
      </w:r>
      <w:proofErr w:type="spellStart"/>
      <w:r w:rsidRPr="00DC712C">
        <w:rPr>
          <w:rFonts w:ascii="Times New Roman" w:hAnsi="Times New Roman" w:cs="Times New Roman"/>
          <w:color w:val="131413"/>
          <w:sz w:val="20"/>
          <w:szCs w:val="20"/>
        </w:rPr>
        <w:t>kneearthroplasty</w:t>
      </w:r>
      <w:proofErr w:type="spellEnd"/>
      <w:r w:rsidRPr="00DC712C">
        <w:rPr>
          <w:rFonts w:ascii="Times New Roman" w:hAnsi="Times New Roman" w:cs="Times New Roman"/>
          <w:color w:val="131413"/>
          <w:sz w:val="20"/>
          <w:szCs w:val="20"/>
        </w:rPr>
        <w:t xml:space="preserve"> in the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knee. J Am </w:t>
      </w:r>
      <w:proofErr w:type="spellStart"/>
      <w:r w:rsidRPr="00DC712C">
        <w:rPr>
          <w:rFonts w:ascii="Times New Roman" w:hAnsi="Times New Roman" w:cs="Times New Roman"/>
          <w:color w:val="131413"/>
          <w:sz w:val="20"/>
          <w:szCs w:val="20"/>
        </w:rPr>
        <w:t>Aca</w:t>
      </w:r>
      <w:r w:rsidR="00DC712C" w:rsidRPr="00DC712C">
        <w:rPr>
          <w:rFonts w:ascii="Times New Roman" w:hAnsi="Times New Roman" w:cs="Times New Roman"/>
          <w:color w:val="131413"/>
          <w:sz w:val="20"/>
          <w:szCs w:val="20"/>
        </w:rPr>
        <w:t>d</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O</w:t>
      </w:r>
      <w:r w:rsidRPr="00DC712C">
        <w:rPr>
          <w:rFonts w:ascii="Times New Roman" w:hAnsi="Times New Roman" w:cs="Times New Roman"/>
          <w:color w:val="131413"/>
          <w:sz w:val="20"/>
          <w:szCs w:val="20"/>
        </w:rPr>
        <w:t>rtho</w:t>
      </w:r>
      <w:r w:rsidR="00DC712C" w:rsidRPr="00DC712C">
        <w:rPr>
          <w:rFonts w:ascii="Times New Roman" w:hAnsi="Times New Roman" w:cs="Times New Roman"/>
          <w:color w:val="131413"/>
          <w:sz w:val="20"/>
          <w:szCs w:val="20"/>
        </w:rPr>
        <w:t>p</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S</w:t>
      </w:r>
      <w:r w:rsidRPr="00DC712C">
        <w:rPr>
          <w:rFonts w:ascii="Times New Roman" w:hAnsi="Times New Roman" w:cs="Times New Roman"/>
          <w:color w:val="131413"/>
          <w:sz w:val="20"/>
          <w:szCs w:val="20"/>
        </w:rPr>
        <w:t>urg</w:t>
      </w:r>
      <w:proofErr w:type="spellEnd"/>
      <w:r w:rsidRPr="00DC712C">
        <w:rPr>
          <w:rFonts w:ascii="Times New Roman" w:hAnsi="Times New Roman" w:cs="Times New Roman"/>
          <w:color w:val="131413"/>
          <w:sz w:val="20"/>
          <w:szCs w:val="20"/>
        </w:rPr>
        <w:t xml:space="preserve"> 10(1):16–24</w:t>
      </w:r>
      <w:r w:rsidR="00DC712C" w:rsidRPr="00DC712C">
        <w:rPr>
          <w:rFonts w:ascii="Times New Roman" w:hAnsi="Times New Roman" w:cs="Times New Roman"/>
          <w:color w:val="131413"/>
          <w:sz w:val="20"/>
          <w:szCs w:val="20"/>
        </w:rPr>
        <w:t>.</w:t>
      </w:r>
    </w:p>
    <w:p w:rsidR="00917014" w:rsidRP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Kracko</w:t>
      </w:r>
      <w:r w:rsidR="00DC712C" w:rsidRPr="00DC712C">
        <w:rPr>
          <w:rFonts w:ascii="Times New Roman" w:hAnsi="Times New Roman" w:cs="Times New Roman"/>
          <w:bCs/>
          <w:color w:val="131413"/>
          <w:sz w:val="20"/>
          <w:szCs w:val="20"/>
        </w:rPr>
        <w:t>w</w:t>
      </w:r>
      <w:proofErr w:type="spellEnd"/>
      <w:r w:rsidR="00DC712C">
        <w:rPr>
          <w:rFonts w:ascii="Times New Roman" w:hAnsi="Times New Roman" w:cs="Times New Roman"/>
          <w:bCs/>
          <w:color w:val="131413"/>
          <w:sz w:val="20"/>
          <w:szCs w:val="20"/>
        </w:rPr>
        <w:t xml:space="preserve"> </w:t>
      </w:r>
      <w:r w:rsidR="00DC712C" w:rsidRPr="00DC712C">
        <w:rPr>
          <w:rFonts w:ascii="Times New Roman" w:hAnsi="Times New Roman" w:cs="Times New Roman"/>
          <w:bCs/>
          <w:color w:val="131413"/>
          <w:sz w:val="20"/>
          <w:szCs w:val="20"/>
        </w:rPr>
        <w:t>K</w:t>
      </w:r>
      <w:r w:rsidRPr="00DC712C">
        <w:rPr>
          <w:rFonts w:ascii="Times New Roman" w:hAnsi="Times New Roman" w:cs="Times New Roman"/>
          <w:bCs/>
          <w:color w:val="131413"/>
          <w:sz w:val="20"/>
          <w:szCs w:val="20"/>
        </w:rPr>
        <w:t>A(1990</w:t>
      </w:r>
      <w:r w:rsidRPr="00DC712C">
        <w:rPr>
          <w:rFonts w:ascii="Times New Roman" w:hAnsi="Times New Roman" w:cs="Times New Roman"/>
          <w:color w:val="131413"/>
          <w:sz w:val="20"/>
          <w:szCs w:val="20"/>
        </w:rPr>
        <w:t xml:space="preserve">) The technique of total knee </w:t>
      </w:r>
      <w:proofErr w:type="spellStart"/>
      <w:r w:rsidRPr="00DC712C">
        <w:rPr>
          <w:rFonts w:ascii="Times New Roman" w:hAnsi="Times New Roman" w:cs="Times New Roman"/>
          <w:color w:val="131413"/>
          <w:sz w:val="20"/>
          <w:szCs w:val="20"/>
        </w:rPr>
        <w:t>arthroplasty</w:t>
      </w:r>
      <w:proofErr w:type="spellEnd"/>
      <w:r w:rsidR="00DC712C" w:rsidRPr="00DC712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r w:rsidR="00DC712C" w:rsidRPr="00DC712C">
        <w:rPr>
          <w:rFonts w:ascii="Times New Roman" w:hAnsi="Times New Roman" w:cs="Times New Roman"/>
          <w:color w:val="131413"/>
          <w:sz w:val="20"/>
          <w:szCs w:val="20"/>
        </w:rPr>
        <w:t>M</w:t>
      </w:r>
      <w:r w:rsidRPr="00DC712C">
        <w:rPr>
          <w:rFonts w:ascii="Times New Roman" w:hAnsi="Times New Roman" w:cs="Times New Roman"/>
          <w:color w:val="131413"/>
          <w:sz w:val="20"/>
          <w:szCs w:val="20"/>
        </w:rPr>
        <w:t xml:space="preserve">osby, St. Louis International </w:t>
      </w:r>
      <w:proofErr w:type="spellStart"/>
      <w:r w:rsidRPr="00DC712C">
        <w:rPr>
          <w:rFonts w:ascii="Times New Roman" w:hAnsi="Times New Roman" w:cs="Times New Roman"/>
          <w:color w:val="131413"/>
          <w:sz w:val="20"/>
          <w:szCs w:val="20"/>
        </w:rPr>
        <w:t>Orthopaedics</w:t>
      </w:r>
      <w:proofErr w:type="spellEnd"/>
      <w:r w:rsidRPr="00DC712C">
        <w:rPr>
          <w:rFonts w:ascii="Times New Roman" w:hAnsi="Times New Roman" w:cs="Times New Roman"/>
          <w:color w:val="131413"/>
          <w:sz w:val="20"/>
          <w:szCs w:val="20"/>
        </w:rPr>
        <w:t>.</w:t>
      </w:r>
    </w:p>
    <w:p w:rsidR="00917014" w:rsidRP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Krackow</w:t>
      </w:r>
      <w:proofErr w:type="spellEnd"/>
      <w:r w:rsidRPr="00DC712C">
        <w:rPr>
          <w:rFonts w:ascii="Times New Roman" w:hAnsi="Times New Roman" w:cs="Times New Roman"/>
          <w:bCs/>
          <w:color w:val="131413"/>
          <w:sz w:val="20"/>
          <w:szCs w:val="20"/>
        </w:rPr>
        <w:t xml:space="preserve"> KA, </w:t>
      </w:r>
      <w:proofErr w:type="spellStart"/>
      <w:r w:rsidRPr="00DC712C">
        <w:rPr>
          <w:rFonts w:ascii="Times New Roman" w:hAnsi="Times New Roman" w:cs="Times New Roman"/>
          <w:bCs/>
          <w:color w:val="131413"/>
          <w:sz w:val="20"/>
          <w:szCs w:val="20"/>
        </w:rPr>
        <w:t>Mihalko</w:t>
      </w:r>
      <w:proofErr w:type="spellEnd"/>
      <w:r w:rsidRPr="00DC712C">
        <w:rPr>
          <w:rFonts w:ascii="Times New Roman" w:hAnsi="Times New Roman" w:cs="Times New Roman"/>
          <w:bCs/>
          <w:color w:val="131413"/>
          <w:sz w:val="20"/>
          <w:szCs w:val="20"/>
        </w:rPr>
        <w:t xml:space="preserve"> WM (1999)</w:t>
      </w:r>
      <w:r w:rsidRPr="00DC712C">
        <w:rPr>
          <w:rFonts w:ascii="Times New Roman" w:hAnsi="Times New Roman" w:cs="Times New Roman"/>
          <w:color w:val="131413"/>
          <w:sz w:val="20"/>
          <w:szCs w:val="20"/>
        </w:rPr>
        <w:t xml:space="preserve"> Flexion-extension joint gap changes after lateral structure release for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deformity correction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a cadaveric study. J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14(8): 994–1004.</w:t>
      </w:r>
    </w:p>
    <w:p w:rsidR="00917014" w:rsidRP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Matsuda Y, Ishii Y, Noguchi H, Ishii R (2005)</w:t>
      </w:r>
      <w:proofErr w:type="spellStart"/>
      <w:r w:rsidRPr="00DC712C">
        <w:rPr>
          <w:rFonts w:ascii="Times New Roman" w:hAnsi="Times New Roman" w:cs="Times New Roman"/>
          <w:color w:val="131413"/>
          <w:sz w:val="20"/>
          <w:szCs w:val="20"/>
        </w:rPr>
        <w:t>Varus-valgus</w:t>
      </w:r>
      <w:proofErr w:type="spellEnd"/>
      <w:r w:rsidRPr="00DC712C">
        <w:rPr>
          <w:rFonts w:ascii="Times New Roman" w:hAnsi="Times New Roman" w:cs="Times New Roman"/>
          <w:color w:val="131413"/>
          <w:sz w:val="20"/>
          <w:szCs w:val="20"/>
        </w:rPr>
        <w:t xml:space="preserve"> balance and range of movement after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J Bone Joint </w:t>
      </w:r>
      <w:proofErr w:type="spellStart"/>
      <w:r w:rsidRPr="00DC712C">
        <w:rPr>
          <w:rFonts w:ascii="Times New Roman" w:hAnsi="Times New Roman" w:cs="Times New Roman"/>
          <w:color w:val="131413"/>
          <w:sz w:val="20"/>
          <w:szCs w:val="20"/>
        </w:rPr>
        <w:t>Surg</w:t>
      </w:r>
      <w:proofErr w:type="spellEnd"/>
      <w:r w:rsidRPr="00DC712C">
        <w:rPr>
          <w:rFonts w:ascii="Times New Roman" w:hAnsi="Times New Roman" w:cs="Times New Roman"/>
          <w:color w:val="131413"/>
          <w:sz w:val="20"/>
          <w:szCs w:val="20"/>
        </w:rPr>
        <w:t xml:space="preserve"> Br 87:804–808</w:t>
      </w:r>
      <w:r w:rsidR="00DC712C" w:rsidRPr="00DC712C">
        <w:rPr>
          <w:rFonts w:ascii="Times New Roman" w:hAnsi="Times New Roman" w:cs="Times New Roman"/>
          <w:color w:val="131413"/>
          <w:sz w:val="20"/>
          <w:szCs w:val="20"/>
        </w:rPr>
        <w:t>.</w:t>
      </w:r>
    </w:p>
    <w:p w:rsidR="00917014" w:rsidRP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lastRenderedPageBreak/>
        <w:t>Mihalko</w:t>
      </w:r>
      <w:proofErr w:type="spellEnd"/>
      <w:r w:rsidRPr="00DC712C">
        <w:rPr>
          <w:rFonts w:ascii="Times New Roman" w:hAnsi="Times New Roman" w:cs="Times New Roman"/>
          <w:bCs/>
          <w:color w:val="131413"/>
          <w:sz w:val="20"/>
          <w:szCs w:val="20"/>
        </w:rPr>
        <w:t xml:space="preserve"> WM, </w:t>
      </w:r>
      <w:proofErr w:type="spellStart"/>
      <w:r w:rsidRPr="00DC712C">
        <w:rPr>
          <w:rFonts w:ascii="Times New Roman" w:hAnsi="Times New Roman" w:cs="Times New Roman"/>
          <w:bCs/>
          <w:color w:val="131413"/>
          <w:sz w:val="20"/>
          <w:szCs w:val="20"/>
        </w:rPr>
        <w:t>Krackow</w:t>
      </w:r>
      <w:proofErr w:type="spellEnd"/>
      <w:r w:rsidRPr="00DC712C">
        <w:rPr>
          <w:rFonts w:ascii="Times New Roman" w:hAnsi="Times New Roman" w:cs="Times New Roman"/>
          <w:bCs/>
          <w:color w:val="131413"/>
          <w:sz w:val="20"/>
          <w:szCs w:val="20"/>
        </w:rPr>
        <w:t xml:space="preserve"> KA (2000)</w:t>
      </w:r>
      <w:r w:rsidRPr="00DC712C">
        <w:rPr>
          <w:rFonts w:ascii="Times New Roman" w:hAnsi="Times New Roman" w:cs="Times New Roman"/>
          <w:color w:val="131413"/>
          <w:sz w:val="20"/>
          <w:szCs w:val="20"/>
        </w:rPr>
        <w:t xml:space="preserve"> Anatomic and biomechanical aspects of pie crusting </w:t>
      </w:r>
      <w:proofErr w:type="spellStart"/>
      <w:r w:rsidRPr="00DC712C">
        <w:rPr>
          <w:rFonts w:ascii="Times New Roman" w:hAnsi="Times New Roman" w:cs="Times New Roman"/>
          <w:color w:val="131413"/>
          <w:sz w:val="20"/>
          <w:szCs w:val="20"/>
        </w:rPr>
        <w:t>posterolateral</w:t>
      </w:r>
      <w:proofErr w:type="spellEnd"/>
      <w:r w:rsidRPr="00DC712C">
        <w:rPr>
          <w:rFonts w:ascii="Times New Roman" w:hAnsi="Times New Roman" w:cs="Times New Roman"/>
          <w:color w:val="131413"/>
          <w:sz w:val="20"/>
          <w:szCs w:val="20"/>
        </w:rPr>
        <w:t xml:space="preserve"> structures for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deformity correction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a cadaveric study. J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15:347–353.</w:t>
      </w:r>
    </w:p>
    <w:p w:rsidR="00DC712C" w:rsidRDefault="00917014"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Mullaji</w:t>
      </w:r>
      <w:proofErr w:type="spellEnd"/>
      <w:r w:rsidRPr="00DC712C">
        <w:rPr>
          <w:rFonts w:ascii="Times New Roman" w:hAnsi="Times New Roman" w:cs="Times New Roman"/>
          <w:bCs/>
          <w:color w:val="131413"/>
          <w:sz w:val="20"/>
          <w:szCs w:val="20"/>
        </w:rPr>
        <w:t xml:space="preserve"> AB, </w:t>
      </w:r>
      <w:proofErr w:type="spellStart"/>
      <w:r w:rsidRPr="00DC712C">
        <w:rPr>
          <w:rFonts w:ascii="Times New Roman" w:hAnsi="Times New Roman" w:cs="Times New Roman"/>
          <w:bCs/>
          <w:color w:val="131413"/>
          <w:sz w:val="20"/>
          <w:szCs w:val="20"/>
        </w:rPr>
        <w:t>Shetty</w:t>
      </w:r>
      <w:proofErr w:type="spellEnd"/>
      <w:r w:rsidRPr="00DC712C">
        <w:rPr>
          <w:rFonts w:ascii="Times New Roman" w:hAnsi="Times New Roman" w:cs="Times New Roman"/>
          <w:bCs/>
          <w:color w:val="131413"/>
          <w:sz w:val="20"/>
          <w:szCs w:val="20"/>
        </w:rPr>
        <w:t xml:space="preserve"> GM (2010)</w:t>
      </w:r>
      <w:r w:rsidRPr="00DC712C">
        <w:rPr>
          <w:rFonts w:ascii="Times New Roman" w:hAnsi="Times New Roman" w:cs="Times New Roman"/>
          <w:color w:val="131413"/>
          <w:sz w:val="20"/>
          <w:szCs w:val="20"/>
        </w:rPr>
        <w:t xml:space="preserve"> Lateral </w:t>
      </w:r>
      <w:proofErr w:type="spellStart"/>
      <w:r w:rsidRPr="00DC712C">
        <w:rPr>
          <w:rFonts w:ascii="Times New Roman" w:hAnsi="Times New Roman" w:cs="Times New Roman"/>
          <w:color w:val="131413"/>
          <w:sz w:val="20"/>
          <w:szCs w:val="20"/>
        </w:rPr>
        <w:t>epicondylar</w:t>
      </w:r>
      <w:proofErr w:type="spellEnd"/>
      <w:r w:rsidRPr="00DC712C">
        <w:rPr>
          <w:rFonts w:ascii="Times New Roman" w:hAnsi="Times New Roman" w:cs="Times New Roman"/>
          <w:color w:val="131413"/>
          <w:sz w:val="20"/>
          <w:szCs w:val="20"/>
        </w:rPr>
        <w:t xml:space="preserve"> </w:t>
      </w:r>
      <w:proofErr w:type="spellStart"/>
      <w:r w:rsidRPr="00DC712C">
        <w:rPr>
          <w:rFonts w:ascii="Times New Roman" w:hAnsi="Times New Roman" w:cs="Times New Roman"/>
          <w:color w:val="131413"/>
          <w:sz w:val="20"/>
          <w:szCs w:val="20"/>
        </w:rPr>
        <w:t>osteotomy</w:t>
      </w:r>
      <w:proofErr w:type="spellEnd"/>
      <w:r w:rsidRPr="00DC712C">
        <w:rPr>
          <w:rFonts w:ascii="Times New Roman" w:hAnsi="Times New Roman" w:cs="Times New Roman"/>
          <w:color w:val="131413"/>
          <w:sz w:val="20"/>
          <w:szCs w:val="20"/>
        </w:rPr>
        <w:t xml:space="preserve"> using computer navigation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for rigid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deformities. J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25(1):166–16</w:t>
      </w:r>
      <w:r w:rsidR="00DC712C" w:rsidRPr="00DC712C">
        <w:rPr>
          <w:rFonts w:ascii="Times New Roman" w:hAnsi="Times New Roman" w:cs="Times New Roman"/>
          <w:color w:val="131413"/>
          <w:sz w:val="20"/>
          <w:szCs w:val="20"/>
        </w:rPr>
        <w:t>9</w:t>
      </w:r>
      <w:r w:rsidR="00DC712C">
        <w:rPr>
          <w:rFonts w:ascii="Times New Roman" w:hAnsi="Times New Roman" w:cs="Times New Roman"/>
          <w:color w:val="131413"/>
          <w:sz w:val="20"/>
          <w:szCs w:val="20"/>
        </w:rPr>
        <w:t>.</w:t>
      </w:r>
    </w:p>
    <w:p w:rsidR="00DC712C" w:rsidRDefault="00876DCE"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proofErr w:type="spellStart"/>
      <w:r w:rsidRPr="00DC712C">
        <w:rPr>
          <w:rFonts w:ascii="Times New Roman" w:hAnsi="Times New Roman" w:cs="Times New Roman"/>
          <w:bCs/>
          <w:color w:val="131413"/>
          <w:sz w:val="20"/>
          <w:szCs w:val="20"/>
        </w:rPr>
        <w:t>Ranawat</w:t>
      </w:r>
      <w:proofErr w:type="spellEnd"/>
      <w:r w:rsidRPr="00DC712C">
        <w:rPr>
          <w:rFonts w:ascii="Times New Roman" w:hAnsi="Times New Roman" w:cs="Times New Roman"/>
          <w:bCs/>
          <w:color w:val="131413"/>
          <w:sz w:val="20"/>
          <w:szCs w:val="20"/>
        </w:rPr>
        <w:t xml:space="preserve"> AS, </w:t>
      </w:r>
      <w:proofErr w:type="spellStart"/>
      <w:r w:rsidRPr="00DC712C">
        <w:rPr>
          <w:rFonts w:ascii="Times New Roman" w:hAnsi="Times New Roman" w:cs="Times New Roman"/>
          <w:bCs/>
          <w:color w:val="131413"/>
          <w:sz w:val="20"/>
          <w:szCs w:val="20"/>
        </w:rPr>
        <w:t>Ranawat</w:t>
      </w:r>
      <w:proofErr w:type="spellEnd"/>
      <w:r w:rsidRPr="00DC712C">
        <w:rPr>
          <w:rFonts w:ascii="Times New Roman" w:hAnsi="Times New Roman" w:cs="Times New Roman"/>
          <w:bCs/>
          <w:color w:val="131413"/>
          <w:sz w:val="20"/>
          <w:szCs w:val="20"/>
        </w:rPr>
        <w:t xml:space="preserve"> CS, </w:t>
      </w:r>
      <w:proofErr w:type="spellStart"/>
      <w:r w:rsidRPr="00DC712C">
        <w:rPr>
          <w:rFonts w:ascii="Times New Roman" w:hAnsi="Times New Roman" w:cs="Times New Roman"/>
          <w:bCs/>
          <w:color w:val="131413"/>
          <w:sz w:val="20"/>
          <w:szCs w:val="20"/>
        </w:rPr>
        <w:t>Elkus</w:t>
      </w:r>
      <w:proofErr w:type="spellEnd"/>
      <w:r w:rsidRPr="00DC712C">
        <w:rPr>
          <w:rFonts w:ascii="Times New Roman" w:hAnsi="Times New Roman" w:cs="Times New Roman"/>
          <w:bCs/>
          <w:color w:val="131413"/>
          <w:sz w:val="20"/>
          <w:szCs w:val="20"/>
        </w:rPr>
        <w:t xml:space="preserve"> M, </w:t>
      </w:r>
      <w:proofErr w:type="spellStart"/>
      <w:r w:rsidRPr="00DC712C">
        <w:rPr>
          <w:rFonts w:ascii="Times New Roman" w:hAnsi="Times New Roman" w:cs="Times New Roman"/>
          <w:bCs/>
          <w:color w:val="131413"/>
          <w:sz w:val="20"/>
          <w:szCs w:val="20"/>
        </w:rPr>
        <w:t>Rasquinha</w:t>
      </w:r>
      <w:proofErr w:type="spellEnd"/>
      <w:r w:rsidRPr="00DC712C">
        <w:rPr>
          <w:rFonts w:ascii="Times New Roman" w:hAnsi="Times New Roman" w:cs="Times New Roman"/>
          <w:bCs/>
          <w:color w:val="131413"/>
          <w:sz w:val="20"/>
          <w:szCs w:val="20"/>
        </w:rPr>
        <w:t xml:space="preserve"> VJ, Rossi R, </w:t>
      </w:r>
      <w:proofErr w:type="spellStart"/>
      <w:r w:rsidRPr="00DC712C">
        <w:rPr>
          <w:rFonts w:ascii="Times New Roman" w:hAnsi="Times New Roman" w:cs="Times New Roman"/>
          <w:bCs/>
          <w:color w:val="131413"/>
          <w:sz w:val="20"/>
          <w:szCs w:val="20"/>
        </w:rPr>
        <w:t>Babhulkar</w:t>
      </w:r>
      <w:proofErr w:type="spellEnd"/>
      <w:r w:rsidRPr="00DC712C">
        <w:rPr>
          <w:rFonts w:ascii="Times New Roman" w:hAnsi="Times New Roman" w:cs="Times New Roman"/>
          <w:bCs/>
          <w:color w:val="131413"/>
          <w:sz w:val="20"/>
          <w:szCs w:val="20"/>
        </w:rPr>
        <w:t xml:space="preserve"> S (2005)</w:t>
      </w:r>
      <w:r w:rsidRPr="00DC712C">
        <w:rPr>
          <w:rFonts w:ascii="Times New Roman" w:hAnsi="Times New Roman" w:cs="Times New Roman"/>
          <w:color w:val="131413"/>
          <w:sz w:val="20"/>
          <w:szCs w:val="20"/>
        </w:rPr>
        <w:t xml:space="preserve">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for severe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deformity</w:t>
      </w:r>
      <w:r w:rsidR="00DC712C" w:rsidRPr="00DC712C">
        <w:rPr>
          <w:rFonts w:ascii="Times New Roman" w:hAnsi="Times New Roman" w:cs="Times New Roman"/>
          <w:color w:val="131413"/>
          <w:sz w:val="20"/>
          <w:szCs w:val="20"/>
        </w:rPr>
        <w:t>.</w:t>
      </w:r>
      <w:r w:rsidR="00DC712C">
        <w:rPr>
          <w:rFonts w:ascii="Times New Roman" w:hAnsi="Times New Roman" w:cs="Times New Roman"/>
          <w:color w:val="131413"/>
          <w:sz w:val="20"/>
          <w:szCs w:val="20"/>
        </w:rPr>
        <w:t xml:space="preserve"> </w:t>
      </w:r>
      <w:r w:rsidR="00DC712C" w:rsidRPr="00DC712C">
        <w:rPr>
          <w:rFonts w:ascii="Times New Roman" w:hAnsi="Times New Roman" w:cs="Times New Roman"/>
          <w:color w:val="131413"/>
          <w:sz w:val="20"/>
          <w:szCs w:val="20"/>
        </w:rPr>
        <w:t>J</w:t>
      </w:r>
      <w:r w:rsidRPr="00DC712C">
        <w:rPr>
          <w:rFonts w:ascii="Times New Roman" w:hAnsi="Times New Roman" w:cs="Times New Roman"/>
          <w:color w:val="131413"/>
          <w:sz w:val="20"/>
          <w:szCs w:val="20"/>
        </w:rPr>
        <w:t xml:space="preserve"> Bone Joint </w:t>
      </w:r>
      <w:proofErr w:type="spellStart"/>
      <w:r w:rsidRPr="00DC712C">
        <w:rPr>
          <w:rFonts w:ascii="Times New Roman" w:hAnsi="Times New Roman" w:cs="Times New Roman"/>
          <w:color w:val="131413"/>
          <w:sz w:val="20"/>
          <w:szCs w:val="20"/>
        </w:rPr>
        <w:t>Surg</w:t>
      </w:r>
      <w:proofErr w:type="spellEnd"/>
      <w:r w:rsidRPr="00DC712C">
        <w:rPr>
          <w:rFonts w:ascii="Times New Roman" w:hAnsi="Times New Roman" w:cs="Times New Roman"/>
          <w:color w:val="131413"/>
          <w:sz w:val="20"/>
          <w:szCs w:val="20"/>
        </w:rPr>
        <w:t xml:space="preserve"> Am 87 </w:t>
      </w:r>
      <w:proofErr w:type="spellStart"/>
      <w:r w:rsidRPr="00DC712C">
        <w:rPr>
          <w:rFonts w:ascii="Times New Roman" w:hAnsi="Times New Roman" w:cs="Times New Roman"/>
          <w:color w:val="131413"/>
          <w:sz w:val="20"/>
          <w:szCs w:val="20"/>
        </w:rPr>
        <w:t>Suppl</w:t>
      </w:r>
      <w:proofErr w:type="spellEnd"/>
      <w:r w:rsidRPr="00DC712C">
        <w:rPr>
          <w:rFonts w:ascii="Times New Roman" w:hAnsi="Times New Roman" w:cs="Times New Roman"/>
          <w:color w:val="131413"/>
          <w:sz w:val="20"/>
          <w:szCs w:val="20"/>
        </w:rPr>
        <w:t xml:space="preserve"> 1(Pt 2):271–28</w:t>
      </w:r>
      <w:r w:rsidR="00DC712C" w:rsidRPr="00DC712C">
        <w:rPr>
          <w:rFonts w:ascii="Times New Roman" w:hAnsi="Times New Roman" w:cs="Times New Roman"/>
          <w:color w:val="131413"/>
          <w:sz w:val="20"/>
          <w:szCs w:val="20"/>
        </w:rPr>
        <w:t>4</w:t>
      </w:r>
      <w:r w:rsidR="00DC712C">
        <w:rPr>
          <w:rFonts w:ascii="Times New Roman" w:hAnsi="Times New Roman" w:cs="Times New Roman"/>
          <w:color w:val="131413"/>
          <w:sz w:val="20"/>
          <w:szCs w:val="20"/>
        </w:rPr>
        <w:t>.</w:t>
      </w:r>
    </w:p>
    <w:p w:rsidR="00876DCE" w:rsidRPr="00DC712C" w:rsidRDefault="00876DCE"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 xml:space="preserve">Ritter MA, Davis KE, Davis P, Farris A, </w:t>
      </w:r>
      <w:proofErr w:type="spellStart"/>
      <w:r w:rsidRPr="00DC712C">
        <w:rPr>
          <w:rFonts w:ascii="Times New Roman" w:hAnsi="Times New Roman" w:cs="Times New Roman"/>
          <w:bCs/>
          <w:color w:val="131413"/>
          <w:sz w:val="20"/>
          <w:szCs w:val="20"/>
        </w:rPr>
        <w:t>Malinzak</w:t>
      </w:r>
      <w:proofErr w:type="spellEnd"/>
      <w:r w:rsidRPr="00DC712C">
        <w:rPr>
          <w:rFonts w:ascii="Times New Roman" w:hAnsi="Times New Roman" w:cs="Times New Roman"/>
          <w:bCs/>
          <w:color w:val="131413"/>
          <w:sz w:val="20"/>
          <w:szCs w:val="20"/>
        </w:rPr>
        <w:t xml:space="preserve"> RA, </w:t>
      </w:r>
      <w:proofErr w:type="spellStart"/>
      <w:r w:rsidRPr="00DC712C">
        <w:rPr>
          <w:rFonts w:ascii="Times New Roman" w:hAnsi="Times New Roman" w:cs="Times New Roman"/>
          <w:bCs/>
          <w:color w:val="131413"/>
          <w:sz w:val="20"/>
          <w:szCs w:val="20"/>
        </w:rPr>
        <w:t>Berend</w:t>
      </w:r>
      <w:proofErr w:type="spellEnd"/>
      <w:r w:rsidRPr="00DC712C">
        <w:rPr>
          <w:rFonts w:ascii="Times New Roman" w:hAnsi="Times New Roman" w:cs="Times New Roman"/>
          <w:bCs/>
          <w:color w:val="131413"/>
          <w:sz w:val="20"/>
          <w:szCs w:val="20"/>
        </w:rPr>
        <w:t xml:space="preserve"> ME, </w:t>
      </w:r>
      <w:proofErr w:type="spellStart"/>
      <w:r w:rsidRPr="00DC712C">
        <w:rPr>
          <w:rFonts w:ascii="Times New Roman" w:hAnsi="Times New Roman" w:cs="Times New Roman"/>
          <w:bCs/>
          <w:color w:val="131413"/>
          <w:sz w:val="20"/>
          <w:szCs w:val="20"/>
        </w:rPr>
        <w:t>Meding</w:t>
      </w:r>
      <w:proofErr w:type="spellEnd"/>
      <w:r w:rsidRPr="00DC712C">
        <w:rPr>
          <w:rFonts w:ascii="Times New Roman" w:hAnsi="Times New Roman" w:cs="Times New Roman"/>
          <w:bCs/>
          <w:color w:val="131413"/>
          <w:sz w:val="20"/>
          <w:szCs w:val="20"/>
        </w:rPr>
        <w:t xml:space="preserve"> JB (2013)</w:t>
      </w:r>
      <w:r w:rsidRPr="00DC712C">
        <w:rPr>
          <w:rFonts w:ascii="Times New Roman" w:hAnsi="Times New Roman" w:cs="Times New Roman"/>
          <w:color w:val="131413"/>
          <w:sz w:val="20"/>
          <w:szCs w:val="20"/>
        </w:rPr>
        <w:t xml:space="preserve"> Preoperative </w:t>
      </w:r>
      <w:proofErr w:type="spellStart"/>
      <w:r w:rsidRPr="00DC712C">
        <w:rPr>
          <w:rFonts w:ascii="Times New Roman" w:hAnsi="Times New Roman" w:cs="Times New Roman"/>
          <w:color w:val="131413"/>
          <w:sz w:val="20"/>
          <w:szCs w:val="20"/>
        </w:rPr>
        <w:t>malalignment</w:t>
      </w:r>
      <w:proofErr w:type="spellEnd"/>
      <w:r w:rsidRPr="00DC712C">
        <w:rPr>
          <w:rFonts w:ascii="Times New Roman" w:hAnsi="Times New Roman" w:cs="Times New Roman"/>
          <w:color w:val="131413"/>
          <w:sz w:val="20"/>
          <w:szCs w:val="20"/>
        </w:rPr>
        <w:t xml:space="preserve"> increases </w:t>
      </w:r>
      <w:proofErr w:type="spellStart"/>
      <w:r w:rsidRPr="00DC712C">
        <w:rPr>
          <w:rFonts w:ascii="Times New Roman" w:hAnsi="Times New Roman" w:cs="Times New Roman"/>
          <w:color w:val="131413"/>
          <w:sz w:val="20"/>
          <w:szCs w:val="20"/>
        </w:rPr>
        <w:t>riskof</w:t>
      </w:r>
      <w:proofErr w:type="spellEnd"/>
      <w:r w:rsidRPr="00DC712C">
        <w:rPr>
          <w:rFonts w:ascii="Times New Roman" w:hAnsi="Times New Roman" w:cs="Times New Roman"/>
          <w:color w:val="131413"/>
          <w:sz w:val="20"/>
          <w:szCs w:val="20"/>
        </w:rPr>
        <w:t xml:space="preserve"> failure after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J Bone Joint </w:t>
      </w:r>
      <w:proofErr w:type="spellStart"/>
      <w:r w:rsidRPr="00DC712C">
        <w:rPr>
          <w:rFonts w:ascii="Times New Roman" w:hAnsi="Times New Roman" w:cs="Times New Roman"/>
          <w:color w:val="131413"/>
          <w:sz w:val="20"/>
          <w:szCs w:val="20"/>
        </w:rPr>
        <w:t>Surg</w:t>
      </w:r>
      <w:proofErr w:type="spellEnd"/>
      <w:r w:rsidRPr="00DC712C">
        <w:rPr>
          <w:rFonts w:ascii="Times New Roman" w:hAnsi="Times New Roman" w:cs="Times New Roman"/>
          <w:color w:val="131413"/>
          <w:sz w:val="20"/>
          <w:szCs w:val="20"/>
        </w:rPr>
        <w:t xml:space="preserve"> Am95(2):126–131.</w:t>
      </w:r>
    </w:p>
    <w:p w:rsidR="006F0D00" w:rsidRPr="00DC712C" w:rsidRDefault="006F0D00"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 xml:space="preserve">Robbins GM, </w:t>
      </w:r>
      <w:proofErr w:type="spellStart"/>
      <w:r w:rsidRPr="00DC712C">
        <w:rPr>
          <w:rFonts w:ascii="Times New Roman" w:hAnsi="Times New Roman" w:cs="Times New Roman"/>
          <w:bCs/>
          <w:color w:val="131413"/>
          <w:sz w:val="20"/>
          <w:szCs w:val="20"/>
        </w:rPr>
        <w:t>Masri</w:t>
      </w:r>
      <w:proofErr w:type="spellEnd"/>
      <w:r w:rsidRPr="00DC712C">
        <w:rPr>
          <w:rFonts w:ascii="Times New Roman" w:hAnsi="Times New Roman" w:cs="Times New Roman"/>
          <w:bCs/>
          <w:color w:val="131413"/>
          <w:sz w:val="20"/>
          <w:szCs w:val="20"/>
        </w:rPr>
        <w:t xml:space="preserve"> BA, </w:t>
      </w:r>
      <w:proofErr w:type="spellStart"/>
      <w:r w:rsidRPr="00DC712C">
        <w:rPr>
          <w:rFonts w:ascii="Times New Roman" w:hAnsi="Times New Roman" w:cs="Times New Roman"/>
          <w:bCs/>
          <w:color w:val="131413"/>
          <w:sz w:val="20"/>
          <w:szCs w:val="20"/>
        </w:rPr>
        <w:t>Garbuz</w:t>
      </w:r>
      <w:proofErr w:type="spellEnd"/>
      <w:r w:rsidRPr="00DC712C">
        <w:rPr>
          <w:rFonts w:ascii="Times New Roman" w:hAnsi="Times New Roman" w:cs="Times New Roman"/>
          <w:bCs/>
          <w:color w:val="131413"/>
          <w:sz w:val="20"/>
          <w:szCs w:val="20"/>
        </w:rPr>
        <w:t xml:space="preserve"> DS, Duncan CP (2001)</w:t>
      </w:r>
      <w:r w:rsidRPr="00DC712C">
        <w:rPr>
          <w:rFonts w:ascii="Times New Roman" w:hAnsi="Times New Roman" w:cs="Times New Roman"/>
          <w:color w:val="131413"/>
          <w:sz w:val="20"/>
          <w:szCs w:val="20"/>
        </w:rPr>
        <w:t xml:space="preserve"> Preoperative planning to prevent instability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w:t>
      </w:r>
      <w:proofErr w:type="spellStart"/>
      <w:r w:rsidRPr="00DC712C">
        <w:rPr>
          <w:rFonts w:ascii="Times New Roman" w:hAnsi="Times New Roman" w:cs="Times New Roman"/>
          <w:color w:val="131413"/>
          <w:sz w:val="20"/>
          <w:szCs w:val="20"/>
        </w:rPr>
        <w:t>Ortho</w:t>
      </w:r>
      <w:r w:rsidR="00DC712C" w:rsidRPr="00DC712C">
        <w:rPr>
          <w:rFonts w:ascii="Times New Roman" w:hAnsi="Times New Roman" w:cs="Times New Roman"/>
          <w:color w:val="131413"/>
          <w:sz w:val="20"/>
          <w:szCs w:val="20"/>
        </w:rPr>
        <w:t>p</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C</w:t>
      </w:r>
      <w:r w:rsidRPr="00DC712C">
        <w:rPr>
          <w:rFonts w:ascii="Times New Roman" w:hAnsi="Times New Roman" w:cs="Times New Roman"/>
          <w:color w:val="131413"/>
          <w:sz w:val="20"/>
          <w:szCs w:val="20"/>
        </w:rPr>
        <w:t>lin</w:t>
      </w:r>
      <w:proofErr w:type="spellEnd"/>
      <w:r w:rsidRPr="00DC712C">
        <w:rPr>
          <w:rFonts w:ascii="Times New Roman" w:hAnsi="Times New Roman" w:cs="Times New Roman"/>
          <w:color w:val="131413"/>
          <w:sz w:val="20"/>
          <w:szCs w:val="20"/>
        </w:rPr>
        <w:t xml:space="preserve"> North Am 32(4):611–626.</w:t>
      </w:r>
    </w:p>
    <w:p w:rsidR="00BF586C" w:rsidRPr="00DC712C" w:rsidRDefault="006F0D00"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DC712C">
        <w:rPr>
          <w:rFonts w:ascii="Times New Roman" w:hAnsi="Times New Roman" w:cs="Times New Roman"/>
          <w:bCs/>
          <w:color w:val="131413"/>
          <w:sz w:val="20"/>
          <w:szCs w:val="20"/>
        </w:rPr>
        <w:t>Whiteside LA (1999)</w:t>
      </w:r>
      <w:r w:rsidRPr="00DC712C">
        <w:rPr>
          <w:rFonts w:ascii="Times New Roman" w:hAnsi="Times New Roman" w:cs="Times New Roman"/>
          <w:color w:val="131413"/>
          <w:sz w:val="20"/>
          <w:szCs w:val="20"/>
        </w:rPr>
        <w:t xml:space="preserve"> Selective ligament release in total knee </w:t>
      </w:r>
      <w:proofErr w:type="spellStart"/>
      <w:r w:rsidRPr="00DC712C">
        <w:rPr>
          <w:rFonts w:ascii="Times New Roman" w:hAnsi="Times New Roman" w:cs="Times New Roman"/>
          <w:color w:val="131413"/>
          <w:sz w:val="20"/>
          <w:szCs w:val="20"/>
        </w:rPr>
        <w:t>arthroplasty</w:t>
      </w:r>
      <w:proofErr w:type="spellEnd"/>
      <w:r w:rsidRPr="00DC712C">
        <w:rPr>
          <w:rFonts w:ascii="Times New Roman" w:hAnsi="Times New Roman" w:cs="Times New Roman"/>
          <w:color w:val="131413"/>
          <w:sz w:val="20"/>
          <w:szCs w:val="20"/>
        </w:rPr>
        <w:t xml:space="preserve"> of the knee in </w:t>
      </w:r>
      <w:proofErr w:type="spellStart"/>
      <w:r w:rsidRPr="00DC712C">
        <w:rPr>
          <w:rFonts w:ascii="Times New Roman" w:hAnsi="Times New Roman" w:cs="Times New Roman"/>
          <w:color w:val="131413"/>
          <w:sz w:val="20"/>
          <w:szCs w:val="20"/>
        </w:rPr>
        <w:t>valgus</w:t>
      </w:r>
      <w:proofErr w:type="spellEnd"/>
      <w:r w:rsidRPr="00DC712C">
        <w:rPr>
          <w:rFonts w:ascii="Times New Roman" w:hAnsi="Times New Roman" w:cs="Times New Roman"/>
          <w:color w:val="131413"/>
          <w:sz w:val="20"/>
          <w:szCs w:val="20"/>
        </w:rPr>
        <w:t xml:space="preserve">. </w:t>
      </w:r>
      <w:proofErr w:type="spellStart"/>
      <w:r w:rsidRPr="00DC712C">
        <w:rPr>
          <w:rFonts w:ascii="Times New Roman" w:hAnsi="Times New Roman" w:cs="Times New Roman"/>
          <w:color w:val="131413"/>
          <w:sz w:val="20"/>
          <w:szCs w:val="20"/>
        </w:rPr>
        <w:t>Cli</w:t>
      </w:r>
      <w:r w:rsidR="00DC712C" w:rsidRPr="00DC712C">
        <w:rPr>
          <w:rFonts w:ascii="Times New Roman" w:hAnsi="Times New Roman" w:cs="Times New Roman"/>
          <w:color w:val="131413"/>
          <w:sz w:val="20"/>
          <w:szCs w:val="20"/>
        </w:rPr>
        <w:t>n</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O</w:t>
      </w:r>
      <w:r w:rsidRPr="00DC712C">
        <w:rPr>
          <w:rFonts w:ascii="Times New Roman" w:hAnsi="Times New Roman" w:cs="Times New Roman"/>
          <w:color w:val="131413"/>
          <w:sz w:val="20"/>
          <w:szCs w:val="20"/>
        </w:rPr>
        <w:t>rtho</w:t>
      </w:r>
      <w:r w:rsidR="00DC712C" w:rsidRPr="00DC712C">
        <w:rPr>
          <w:rFonts w:ascii="Times New Roman" w:hAnsi="Times New Roman" w:cs="Times New Roman"/>
          <w:color w:val="131413"/>
          <w:sz w:val="20"/>
          <w:szCs w:val="20"/>
        </w:rPr>
        <w:t>p</w:t>
      </w:r>
      <w:proofErr w:type="spellEnd"/>
      <w:r w:rsidR="00DC712C">
        <w:rPr>
          <w:rFonts w:ascii="Times New Roman" w:hAnsi="Times New Roman" w:cs="Times New Roman"/>
          <w:color w:val="131413"/>
          <w:sz w:val="20"/>
          <w:szCs w:val="20"/>
        </w:rPr>
        <w:t xml:space="preserve"> </w:t>
      </w:r>
      <w:proofErr w:type="spellStart"/>
      <w:r w:rsidR="00DC712C" w:rsidRPr="00DC712C">
        <w:rPr>
          <w:rFonts w:ascii="Times New Roman" w:hAnsi="Times New Roman" w:cs="Times New Roman"/>
          <w:color w:val="131413"/>
          <w:sz w:val="20"/>
          <w:szCs w:val="20"/>
        </w:rPr>
        <w:t>R</w:t>
      </w:r>
      <w:r w:rsidRPr="00DC712C">
        <w:rPr>
          <w:rFonts w:ascii="Times New Roman" w:hAnsi="Times New Roman" w:cs="Times New Roman"/>
          <w:color w:val="131413"/>
          <w:sz w:val="20"/>
          <w:szCs w:val="20"/>
        </w:rPr>
        <w:t>elat</w:t>
      </w:r>
      <w:proofErr w:type="spellEnd"/>
      <w:r w:rsidRPr="00DC712C">
        <w:rPr>
          <w:rFonts w:ascii="Times New Roman" w:hAnsi="Times New Roman" w:cs="Times New Roman"/>
          <w:color w:val="131413"/>
          <w:sz w:val="20"/>
          <w:szCs w:val="20"/>
        </w:rPr>
        <w:t xml:space="preserve"> Res 367: 130–140.</w:t>
      </w:r>
    </w:p>
    <w:p w:rsidR="00BF586C" w:rsidRPr="00BF586C" w:rsidRDefault="00BF586C" w:rsidP="00BF586C">
      <w:pPr>
        <w:pStyle w:val="ListParagraph"/>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sectPr w:rsidR="00BF586C" w:rsidRPr="00BF586C" w:rsidSect="00BF586C">
          <w:headerReference w:type="default" r:id="rId24"/>
          <w:footerReference w:type="default" r:id="rId25"/>
          <w:type w:val="continuous"/>
          <w:pgSz w:w="12242" w:h="15842" w:code="1"/>
          <w:pgMar w:top="1440" w:right="1440" w:bottom="1440" w:left="1440" w:header="720" w:footer="720" w:gutter="0"/>
          <w:cols w:num="2" w:space="600"/>
          <w:docGrid w:linePitch="360"/>
        </w:sectPr>
      </w:pPr>
      <w:bookmarkStart w:id="1" w:name="_GoBack"/>
      <w:bookmarkEnd w:id="1"/>
    </w:p>
    <w:p w:rsidR="00CA5B40" w:rsidRPr="00BF586C" w:rsidRDefault="00CA5B40" w:rsidP="00BF586C">
      <w:p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lang w:eastAsia="zh-CN"/>
        </w:rPr>
      </w:pPr>
    </w:p>
    <w:p w:rsidR="00BF586C" w:rsidRPr="00BF586C" w:rsidRDefault="00BF586C" w:rsidP="00BF586C">
      <w:p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lang w:eastAsia="zh-CN"/>
        </w:rPr>
      </w:pPr>
    </w:p>
    <w:p w:rsidR="00BF586C" w:rsidRPr="00BF586C" w:rsidRDefault="00BF586C" w:rsidP="00BF586C">
      <w:p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lang w:eastAsia="zh-CN"/>
        </w:rPr>
      </w:pPr>
    </w:p>
    <w:p w:rsidR="006F0D00" w:rsidRPr="00BF586C" w:rsidRDefault="00CA5B40" w:rsidP="00BF586C">
      <w:pPr>
        <w:autoSpaceDE w:val="0"/>
        <w:autoSpaceDN w:val="0"/>
        <w:bidi w:val="0"/>
        <w:adjustRightInd w:val="0"/>
        <w:snapToGrid w:val="0"/>
        <w:spacing w:after="0" w:line="240" w:lineRule="auto"/>
        <w:ind w:left="425" w:hanging="425"/>
        <w:jc w:val="both"/>
        <w:rPr>
          <w:rFonts w:ascii="Times New Roman" w:hAnsi="Times New Roman" w:cs="Times New Roman"/>
          <w:color w:val="131413"/>
          <w:sz w:val="20"/>
          <w:szCs w:val="20"/>
        </w:rPr>
      </w:pPr>
      <w:r w:rsidRPr="00BF586C">
        <w:rPr>
          <w:rFonts w:ascii="Times New Roman" w:hAnsi="Times New Roman" w:cs="Times New Roman"/>
          <w:noProof/>
          <w:color w:val="131413"/>
          <w:sz w:val="20"/>
          <w:szCs w:val="20"/>
        </w:rPr>
        <w:t>5/1</w:t>
      </w:r>
      <w:r w:rsidR="00DC712C">
        <w:rPr>
          <w:rFonts w:ascii="Times New Roman" w:hAnsi="Times New Roman" w:cs="Times New Roman" w:hint="eastAsia"/>
          <w:noProof/>
          <w:color w:val="131413"/>
          <w:sz w:val="20"/>
          <w:szCs w:val="20"/>
          <w:lang w:eastAsia="zh-CN"/>
        </w:rPr>
        <w:t>5</w:t>
      </w:r>
      <w:r w:rsidRPr="00BF586C">
        <w:rPr>
          <w:rFonts w:ascii="Times New Roman" w:hAnsi="Times New Roman" w:cs="Times New Roman"/>
          <w:noProof/>
          <w:color w:val="131413"/>
          <w:sz w:val="20"/>
          <w:szCs w:val="20"/>
        </w:rPr>
        <w:t>/2017</w:t>
      </w:r>
    </w:p>
    <w:sectPr w:rsidR="006F0D00" w:rsidRPr="00BF586C" w:rsidSect="00CA5B40">
      <w:headerReference w:type="default" r:id="rId26"/>
      <w:footerReference w:type="default" r:id="rId27"/>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F0D" w:rsidRDefault="00931F0D" w:rsidP="00CA73D8">
      <w:pPr>
        <w:spacing w:after="0" w:line="240" w:lineRule="auto"/>
      </w:pPr>
      <w:r>
        <w:separator/>
      </w:r>
    </w:p>
  </w:endnote>
  <w:endnote w:type="continuationSeparator" w:id="0">
    <w:p w:rsidR="00931F0D" w:rsidRDefault="00931F0D" w:rsidP="00CA7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3E1C9E">
      <w:rPr>
        <w:rFonts w:ascii="Times New Roman" w:hAnsi="Times New Roman" w:cs="Times New Roman"/>
        <w:noProof/>
        <w:sz w:val="20"/>
      </w:rPr>
      <w:t>57</w:t>
    </w:r>
    <w:r w:rsidRPr="00BF586C">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3E1C9E">
      <w:rPr>
        <w:rFonts w:ascii="Times New Roman" w:hAnsi="Times New Roman" w:cs="Times New Roman"/>
        <w:noProof/>
        <w:sz w:val="20"/>
      </w:rPr>
      <w:t>58</w:t>
    </w:r>
    <w:r w:rsidRPr="00BF586C">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BF586C">
      <w:rPr>
        <w:rFonts w:ascii="Times New Roman" w:hAnsi="Times New Roman" w:cs="Times New Roman"/>
        <w:noProof/>
        <w:sz w:val="20"/>
      </w:rPr>
      <w:t>1</w:t>
    </w:r>
    <w:r w:rsidRPr="00BF586C">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3E1C9E">
      <w:rPr>
        <w:rFonts w:ascii="Times New Roman" w:hAnsi="Times New Roman" w:cs="Times New Roman"/>
        <w:noProof/>
        <w:sz w:val="20"/>
      </w:rPr>
      <w:t>59</w:t>
    </w:r>
    <w:r w:rsidRPr="00BF586C">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3E1C9E">
      <w:rPr>
        <w:rFonts w:ascii="Times New Roman" w:hAnsi="Times New Roman" w:cs="Times New Roman"/>
        <w:noProof/>
        <w:sz w:val="20"/>
      </w:rPr>
      <w:t>61</w:t>
    </w:r>
    <w:r w:rsidRPr="00BF586C">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3E1C9E">
      <w:rPr>
        <w:rFonts w:ascii="Times New Roman" w:hAnsi="Times New Roman" w:cs="Times New Roman"/>
        <w:noProof/>
        <w:sz w:val="20"/>
      </w:rPr>
      <w:t>62</w:t>
    </w:r>
    <w:r w:rsidRPr="00BF586C">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BBD" w:rsidRPr="00BF586C" w:rsidRDefault="00E37037" w:rsidP="00BF586C">
    <w:pPr>
      <w:bidi w:val="0"/>
      <w:spacing w:after="0" w:line="240" w:lineRule="auto"/>
      <w:jc w:val="center"/>
      <w:rPr>
        <w:rFonts w:ascii="Times New Roman" w:hAnsi="Times New Roman" w:cs="Times New Roman"/>
        <w:sz w:val="20"/>
      </w:rPr>
    </w:pPr>
    <w:r w:rsidRPr="00BF586C">
      <w:rPr>
        <w:rFonts w:ascii="Times New Roman" w:hAnsi="Times New Roman" w:cs="Times New Roman"/>
        <w:sz w:val="20"/>
      </w:rPr>
      <w:fldChar w:fldCharType="begin"/>
    </w:r>
    <w:r w:rsidR="00BF586C" w:rsidRPr="00BF586C">
      <w:rPr>
        <w:rFonts w:ascii="Times New Roman" w:hAnsi="Times New Roman" w:cs="Times New Roman"/>
        <w:sz w:val="20"/>
      </w:rPr>
      <w:instrText xml:space="preserve"> page </w:instrText>
    </w:r>
    <w:r w:rsidRPr="00BF586C">
      <w:rPr>
        <w:rFonts w:ascii="Times New Roman" w:hAnsi="Times New Roman" w:cs="Times New Roman"/>
        <w:sz w:val="20"/>
      </w:rPr>
      <w:fldChar w:fldCharType="separate"/>
    </w:r>
    <w:r w:rsidR="00BF586C">
      <w:rPr>
        <w:rFonts w:ascii="Times New Roman" w:hAnsi="Times New Roman" w:cs="Times New Roman"/>
        <w:noProof/>
        <w:sz w:val="20"/>
      </w:rPr>
      <w:t>1</w:t>
    </w:r>
    <w:r w:rsidRPr="00BF586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F0D" w:rsidRDefault="00931F0D" w:rsidP="00CA73D8">
      <w:pPr>
        <w:spacing w:after="0" w:line="240" w:lineRule="auto"/>
      </w:pPr>
      <w:r>
        <w:separator/>
      </w:r>
    </w:p>
  </w:footnote>
  <w:footnote w:type="continuationSeparator" w:id="0">
    <w:p w:rsidR="00931F0D" w:rsidRDefault="00931F0D" w:rsidP="00CA73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6C" w:rsidRPr="00BF586C" w:rsidRDefault="00BF586C" w:rsidP="00BF586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F586C">
      <w:rPr>
        <w:rFonts w:ascii="Times New Roman" w:hAnsi="Times New Roman" w:cs="Times New Roman" w:hint="eastAsia"/>
        <w:sz w:val="20"/>
        <w:szCs w:val="20"/>
      </w:rPr>
      <w:tab/>
    </w:r>
    <w:r w:rsidRPr="00BF586C">
      <w:rPr>
        <w:rFonts w:ascii="Times New Roman" w:hAnsi="Times New Roman" w:cs="Times New Roman"/>
        <w:sz w:val="20"/>
        <w:szCs w:val="20"/>
      </w:rPr>
      <w:t>New York Science Journal 201</w:t>
    </w:r>
    <w:r w:rsidRPr="00BF586C">
      <w:rPr>
        <w:rFonts w:ascii="Times New Roman" w:hAnsi="Times New Roman" w:cs="Times New Roman" w:hint="eastAsia"/>
        <w:sz w:val="20"/>
        <w:szCs w:val="20"/>
      </w:rPr>
      <w:t>7</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10</w:t>
    </w:r>
    <w:r w:rsidRPr="00BF586C">
      <w:rPr>
        <w:rFonts w:ascii="Times New Roman" w:hAnsi="Times New Roman" w:cs="Times New Roman"/>
        <w:sz w:val="20"/>
        <w:szCs w:val="20"/>
      </w:rPr>
      <w:t>(</w:t>
    </w:r>
    <w:r w:rsidRPr="00BF586C">
      <w:rPr>
        <w:rFonts w:ascii="Times New Roman" w:hAnsi="Times New Roman" w:cs="Times New Roman" w:hint="eastAsia"/>
        <w:sz w:val="20"/>
        <w:szCs w:val="20"/>
      </w:rPr>
      <w:t>6</w:t>
    </w:r>
    <w:r w:rsidRPr="00BF586C">
      <w:rPr>
        <w:rFonts w:ascii="Times New Roman" w:hAnsi="Times New Roman" w:cs="Times New Roman"/>
        <w:sz w:val="20"/>
        <w:szCs w:val="20"/>
      </w:rPr>
      <w:t>)</w:t>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ab/>
    </w:r>
    <w:r w:rsidRPr="00BF586C">
      <w:rPr>
        <w:rFonts w:ascii="Times New Roman" w:hAnsi="Times New Roman" w:cs="Times New Roman"/>
        <w:iCs/>
        <w:sz w:val="20"/>
        <w:szCs w:val="20"/>
      </w:rPr>
      <w:t xml:space="preserve"> </w:t>
    </w:r>
    <w:r w:rsidRPr="00BF586C">
      <w:rPr>
        <w:rFonts w:ascii="Times New Roman" w:hAnsi="Times New Roman" w:cs="Times New Roman" w:hint="eastAsia"/>
        <w:iCs/>
        <w:sz w:val="20"/>
        <w:szCs w:val="20"/>
      </w:rPr>
      <w:t xml:space="preserve"> </w:t>
    </w:r>
    <w:r w:rsidRPr="00BF586C">
      <w:rPr>
        <w:rFonts w:ascii="Times New Roman" w:hAnsi="Times New Roman" w:cs="Times New Roman"/>
        <w:iCs/>
        <w:sz w:val="20"/>
        <w:szCs w:val="20"/>
      </w:rPr>
      <w:t xml:space="preserve">   </w:t>
    </w:r>
    <w:hyperlink r:id="rId1" w:history="1">
      <w:r w:rsidRPr="00BF586C">
        <w:rPr>
          <w:rStyle w:val="Hyperlink"/>
          <w:rFonts w:ascii="Times New Roman" w:hAnsi="Times New Roman" w:cs="Times New Roman"/>
          <w:color w:val="0000FF"/>
          <w:sz w:val="20"/>
          <w:szCs w:val="20"/>
        </w:rPr>
        <w:t>http://www.sciencepub.net/newyork</w:t>
      </w:r>
    </w:hyperlink>
  </w:p>
  <w:p w:rsidR="00BF586C" w:rsidRPr="00BF586C" w:rsidRDefault="00BF586C" w:rsidP="00BF586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662C4"/>
    <w:multiLevelType w:val="hybridMultilevel"/>
    <w:tmpl w:val="9D6E0282"/>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
    <w:nsid w:val="30EB7176"/>
    <w:multiLevelType w:val="hybridMultilevel"/>
    <w:tmpl w:val="0194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EE7BE1"/>
    <w:multiLevelType w:val="hybridMultilevel"/>
    <w:tmpl w:val="5CA0C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6E2E0F"/>
    <w:multiLevelType w:val="hybridMultilevel"/>
    <w:tmpl w:val="0194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
  <w:rsids>
    <w:rsidRoot w:val="0011704D"/>
    <w:rsid w:val="0006122E"/>
    <w:rsid w:val="00063563"/>
    <w:rsid w:val="000769DE"/>
    <w:rsid w:val="00095DDE"/>
    <w:rsid w:val="000F2D24"/>
    <w:rsid w:val="00106ABF"/>
    <w:rsid w:val="00112820"/>
    <w:rsid w:val="0011704D"/>
    <w:rsid w:val="00142F5B"/>
    <w:rsid w:val="001853CD"/>
    <w:rsid w:val="001B3807"/>
    <w:rsid w:val="002001F2"/>
    <w:rsid w:val="00257583"/>
    <w:rsid w:val="00277A72"/>
    <w:rsid w:val="002B1099"/>
    <w:rsid w:val="0030221C"/>
    <w:rsid w:val="00326725"/>
    <w:rsid w:val="00391D7E"/>
    <w:rsid w:val="003E1C9E"/>
    <w:rsid w:val="004332E7"/>
    <w:rsid w:val="004702F8"/>
    <w:rsid w:val="004E0B1A"/>
    <w:rsid w:val="00583113"/>
    <w:rsid w:val="0059447A"/>
    <w:rsid w:val="00622B82"/>
    <w:rsid w:val="006272A5"/>
    <w:rsid w:val="00634FC5"/>
    <w:rsid w:val="0063537F"/>
    <w:rsid w:val="00637F7D"/>
    <w:rsid w:val="0064626E"/>
    <w:rsid w:val="00681C6E"/>
    <w:rsid w:val="006833C4"/>
    <w:rsid w:val="00695CDD"/>
    <w:rsid w:val="006C129C"/>
    <w:rsid w:val="006C76C7"/>
    <w:rsid w:val="006F0D00"/>
    <w:rsid w:val="00715572"/>
    <w:rsid w:val="007574DE"/>
    <w:rsid w:val="00776BD6"/>
    <w:rsid w:val="007964F4"/>
    <w:rsid w:val="007A277A"/>
    <w:rsid w:val="007B0E6F"/>
    <w:rsid w:val="007D312D"/>
    <w:rsid w:val="007D5FB8"/>
    <w:rsid w:val="008048C3"/>
    <w:rsid w:val="008531F6"/>
    <w:rsid w:val="00876DCE"/>
    <w:rsid w:val="0088407A"/>
    <w:rsid w:val="008B40E7"/>
    <w:rsid w:val="008E089F"/>
    <w:rsid w:val="00901AD4"/>
    <w:rsid w:val="00905950"/>
    <w:rsid w:val="00917014"/>
    <w:rsid w:val="00931F0D"/>
    <w:rsid w:val="00941EBE"/>
    <w:rsid w:val="0094755A"/>
    <w:rsid w:val="00977A37"/>
    <w:rsid w:val="00984607"/>
    <w:rsid w:val="00990297"/>
    <w:rsid w:val="00990B32"/>
    <w:rsid w:val="00A15BE8"/>
    <w:rsid w:val="00A16852"/>
    <w:rsid w:val="00A16B92"/>
    <w:rsid w:val="00A31BBD"/>
    <w:rsid w:val="00AF4336"/>
    <w:rsid w:val="00B031EB"/>
    <w:rsid w:val="00BA50BA"/>
    <w:rsid w:val="00BC3E2F"/>
    <w:rsid w:val="00BC6FB4"/>
    <w:rsid w:val="00BD0B0E"/>
    <w:rsid w:val="00BF586C"/>
    <w:rsid w:val="00C87019"/>
    <w:rsid w:val="00CA5B40"/>
    <w:rsid w:val="00CA73D8"/>
    <w:rsid w:val="00CC45CA"/>
    <w:rsid w:val="00CE07E8"/>
    <w:rsid w:val="00D83F69"/>
    <w:rsid w:val="00DC712C"/>
    <w:rsid w:val="00DF2E8A"/>
    <w:rsid w:val="00E01D8A"/>
    <w:rsid w:val="00E0794C"/>
    <w:rsid w:val="00E37037"/>
    <w:rsid w:val="00E609A8"/>
    <w:rsid w:val="00E63CC1"/>
    <w:rsid w:val="00E926DE"/>
    <w:rsid w:val="00ED4F84"/>
    <w:rsid w:val="00F272CC"/>
    <w:rsid w:val="00FA7465"/>
    <w:rsid w:val="00FC4046"/>
    <w:rsid w:val="00FC7D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7F"/>
    <w:pPr>
      <w:bidi/>
    </w:pPr>
  </w:style>
  <w:style w:type="paragraph" w:styleId="Heading1">
    <w:name w:val="heading 1"/>
    <w:basedOn w:val="Normal"/>
    <w:next w:val="Normal"/>
    <w:link w:val="Heading1Char"/>
    <w:qFormat/>
    <w:rsid w:val="0098460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3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A73D8"/>
  </w:style>
  <w:style w:type="paragraph" w:styleId="Footer">
    <w:name w:val="footer"/>
    <w:basedOn w:val="Normal"/>
    <w:link w:val="FooterChar"/>
    <w:uiPriority w:val="99"/>
    <w:unhideWhenUsed/>
    <w:rsid w:val="00CA73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A73D8"/>
  </w:style>
  <w:style w:type="character" w:customStyle="1" w:styleId="Heading1Char">
    <w:name w:val="Heading 1 Char"/>
    <w:basedOn w:val="DefaultParagraphFont"/>
    <w:link w:val="Heading1"/>
    <w:rsid w:val="00984607"/>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76DCE"/>
    <w:pPr>
      <w:ind w:left="720"/>
      <w:contextualSpacing/>
    </w:pPr>
  </w:style>
  <w:style w:type="table" w:styleId="TableGrid">
    <w:name w:val="Table Grid"/>
    <w:basedOn w:val="TableNormal"/>
    <w:uiPriority w:val="39"/>
    <w:rsid w:val="00990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1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22E"/>
    <w:rPr>
      <w:rFonts w:ascii="Tahoma" w:hAnsi="Tahoma" w:cs="Tahoma"/>
      <w:sz w:val="16"/>
      <w:szCs w:val="16"/>
    </w:rPr>
  </w:style>
  <w:style w:type="character" w:styleId="Hyperlink">
    <w:name w:val="Hyperlink"/>
    <w:basedOn w:val="DefaultParagraphFont"/>
    <w:uiPriority w:val="99"/>
    <w:unhideWhenUsed/>
    <w:rsid w:val="00E63CC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98460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3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A73D8"/>
  </w:style>
  <w:style w:type="paragraph" w:styleId="Footer">
    <w:name w:val="footer"/>
    <w:basedOn w:val="Normal"/>
    <w:link w:val="FooterChar"/>
    <w:uiPriority w:val="99"/>
    <w:unhideWhenUsed/>
    <w:rsid w:val="00CA73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A73D8"/>
  </w:style>
  <w:style w:type="character" w:customStyle="1" w:styleId="Heading1Char">
    <w:name w:val="Heading 1 Char"/>
    <w:basedOn w:val="DefaultParagraphFont"/>
    <w:link w:val="Heading1"/>
    <w:rsid w:val="00984607"/>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76DCE"/>
    <w:pPr>
      <w:ind w:left="720"/>
      <w:contextualSpacing/>
    </w:pPr>
  </w:style>
  <w:style w:type="table" w:styleId="TableGrid">
    <w:name w:val="Table Grid"/>
    <w:basedOn w:val="TableNormal"/>
    <w:uiPriority w:val="39"/>
    <w:rsid w:val="00990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1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22E"/>
    <w:rPr>
      <w:rFonts w:ascii="Tahoma" w:hAnsi="Tahoma" w:cs="Tahoma"/>
      <w:sz w:val="16"/>
      <w:szCs w:val="16"/>
    </w:rPr>
  </w:style>
  <w:style w:type="character" w:styleId="Hyperlink">
    <w:name w:val="Hyperlink"/>
    <w:basedOn w:val="DefaultParagraphFont"/>
    <w:uiPriority w:val="99"/>
    <w:unhideWhenUsed/>
    <w:rsid w:val="00E63CC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28989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elbardecy@hotmail.com" TargetMode="Externa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dx.doi.org/10.7537/marsnys100617.08" TargetMode="Externa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footer" Target="footer7.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2964</Words>
  <Characters>16898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5</cp:revision>
  <dcterms:created xsi:type="dcterms:W3CDTF">2017-05-16T12:02:00Z</dcterms:created>
  <dcterms:modified xsi:type="dcterms:W3CDTF">2017-05-17T04:57:00Z</dcterms:modified>
</cp:coreProperties>
</file>