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DF" w:rsidRPr="00337BC7" w:rsidRDefault="00A91AF5" w:rsidP="00337BC7">
      <w:pPr>
        <w:snapToGrid w:val="0"/>
        <w:spacing w:after="0" w:line="240" w:lineRule="auto"/>
        <w:jc w:val="center"/>
        <w:rPr>
          <w:rFonts w:ascii="Times New Roman" w:eastAsia="Calibri" w:hAnsi="Times New Roman" w:cs="Times New Roman"/>
          <w:b/>
          <w:sz w:val="20"/>
          <w:szCs w:val="20"/>
          <w:lang w:bidi="ar-EG"/>
        </w:rPr>
      </w:pPr>
      <w:r w:rsidRPr="00337BC7">
        <w:rPr>
          <w:rFonts w:ascii="Times New Roman" w:eastAsia="Calibri" w:hAnsi="Times New Roman" w:cs="Times New Roman"/>
          <w:b/>
          <w:sz w:val="20"/>
          <w:szCs w:val="20"/>
          <w:lang w:bidi="ar-EG"/>
        </w:rPr>
        <w:t>Outcome of Endovascular Treatment of Cerebral Aneurysms Using Balloon Assisted Coiling and Stent Assisted Coiling Techniques</w:t>
      </w:r>
    </w:p>
    <w:p w:rsidR="002D51E2" w:rsidRPr="00337BC7" w:rsidRDefault="002D51E2" w:rsidP="00337BC7">
      <w:pPr>
        <w:snapToGrid w:val="0"/>
        <w:spacing w:after="0" w:line="240" w:lineRule="auto"/>
        <w:jc w:val="center"/>
        <w:rPr>
          <w:rFonts w:ascii="Times New Roman" w:hAnsi="Times New Roman" w:cs="Times New Roman"/>
          <w:b/>
          <w:bCs/>
          <w:sz w:val="20"/>
          <w:szCs w:val="20"/>
          <w:lang w:bidi="ar-EG"/>
        </w:rPr>
      </w:pPr>
    </w:p>
    <w:p w:rsidR="005702E6" w:rsidRPr="00337BC7" w:rsidRDefault="00A91AF5" w:rsidP="00337BC7">
      <w:pPr>
        <w:autoSpaceDE w:val="0"/>
        <w:autoSpaceDN w:val="0"/>
        <w:adjustRightInd w:val="0"/>
        <w:snapToGrid w:val="0"/>
        <w:spacing w:after="0" w:line="240" w:lineRule="auto"/>
        <w:jc w:val="center"/>
        <w:rPr>
          <w:rFonts w:ascii="Times New Roman" w:eastAsiaTheme="minorEastAsia" w:hAnsi="Times New Roman" w:cs="Times New Roman"/>
          <w:bCs/>
          <w:sz w:val="20"/>
          <w:szCs w:val="20"/>
          <w:vertAlign w:val="superscript"/>
          <w:lang w:eastAsia="zh-CN" w:bidi="ar-EG"/>
        </w:rPr>
      </w:pPr>
      <w:proofErr w:type="spellStart"/>
      <w:r w:rsidRPr="00337BC7">
        <w:rPr>
          <w:rFonts w:ascii="Times New Roman" w:eastAsia="Calibri" w:hAnsi="Times New Roman" w:cs="Times New Roman"/>
          <w:bCs/>
          <w:sz w:val="20"/>
          <w:szCs w:val="20"/>
          <w:lang w:bidi="ar-EG"/>
        </w:rPr>
        <w:t>Sayed</w:t>
      </w:r>
      <w:proofErr w:type="spellEnd"/>
      <w:r w:rsidRPr="00337BC7">
        <w:rPr>
          <w:rFonts w:ascii="Times New Roman" w:eastAsia="Calibri" w:hAnsi="Times New Roman" w:cs="Times New Roman"/>
          <w:bCs/>
          <w:sz w:val="20"/>
          <w:szCs w:val="20"/>
          <w:lang w:bidi="ar-EG"/>
        </w:rPr>
        <w:t xml:space="preserve"> El Zayat</w:t>
      </w:r>
      <w:r w:rsidRPr="00337BC7">
        <w:rPr>
          <w:rFonts w:ascii="Times New Roman" w:eastAsia="Calibri" w:hAnsi="Times New Roman" w:cs="Times New Roman"/>
          <w:bCs/>
          <w:sz w:val="20"/>
          <w:szCs w:val="20"/>
          <w:vertAlign w:val="superscript"/>
          <w:lang w:bidi="ar-EG"/>
        </w:rPr>
        <w:t>1</w:t>
      </w:r>
      <w:r w:rsidR="001E46A9" w:rsidRPr="00337BC7">
        <w:rPr>
          <w:rFonts w:ascii="Times New Roman" w:eastAsia="Calibri" w:hAnsi="Times New Roman" w:cs="Times New Roman"/>
          <w:bCs/>
          <w:sz w:val="20"/>
          <w:szCs w:val="20"/>
          <w:lang w:bidi="ar-EG"/>
        </w:rPr>
        <w:t>,</w:t>
      </w:r>
      <w:r w:rsidR="00250253" w:rsidRPr="00337BC7">
        <w:rPr>
          <w:rFonts w:ascii="Times New Roman" w:eastAsia="Calibri" w:hAnsi="Times New Roman" w:cs="Times New Roman"/>
          <w:bCs/>
          <w:sz w:val="20"/>
          <w:szCs w:val="20"/>
          <w:lang w:bidi="ar-EG"/>
        </w:rPr>
        <w:t xml:space="preserve"> Randall Edgell</w:t>
      </w:r>
      <w:r w:rsidR="00250253" w:rsidRPr="00337BC7">
        <w:rPr>
          <w:rFonts w:ascii="Times New Roman" w:eastAsia="Calibri" w:hAnsi="Times New Roman" w:cs="Times New Roman"/>
          <w:bCs/>
          <w:sz w:val="20"/>
          <w:szCs w:val="20"/>
          <w:vertAlign w:val="superscript"/>
          <w:lang w:bidi="ar-EG"/>
        </w:rPr>
        <w:t>2</w:t>
      </w:r>
      <w:r w:rsidR="00250253" w:rsidRPr="00337BC7">
        <w:rPr>
          <w:rFonts w:ascii="Times New Roman" w:eastAsia="Calibri" w:hAnsi="Times New Roman" w:cs="Times New Roman"/>
          <w:bCs/>
          <w:sz w:val="20"/>
          <w:szCs w:val="20"/>
          <w:lang w:bidi="ar-EG"/>
        </w:rPr>
        <w:t>,</w:t>
      </w:r>
      <w:r w:rsidR="001E46A9" w:rsidRPr="00337BC7">
        <w:rPr>
          <w:rFonts w:ascii="Times New Roman" w:eastAsia="Calibri" w:hAnsi="Times New Roman" w:cs="Times New Roman"/>
          <w:bCs/>
          <w:sz w:val="20"/>
          <w:szCs w:val="20"/>
          <w:lang w:bidi="ar-EG"/>
        </w:rPr>
        <w:t xml:space="preserve"> </w:t>
      </w:r>
      <w:r w:rsidRPr="00337BC7">
        <w:rPr>
          <w:rFonts w:ascii="Times New Roman" w:eastAsia="Calibri" w:hAnsi="Times New Roman" w:cs="Times New Roman"/>
          <w:bCs/>
          <w:sz w:val="20"/>
          <w:szCs w:val="20"/>
          <w:lang w:bidi="ar-EG"/>
        </w:rPr>
        <w:t>Hassan Gad</w:t>
      </w:r>
      <w:r w:rsidR="00250253" w:rsidRPr="00337BC7">
        <w:rPr>
          <w:rFonts w:ascii="Times New Roman" w:eastAsia="Calibri" w:hAnsi="Times New Roman" w:cs="Times New Roman"/>
          <w:bCs/>
          <w:sz w:val="20"/>
          <w:szCs w:val="20"/>
          <w:vertAlign w:val="superscript"/>
          <w:lang w:bidi="ar-EG"/>
        </w:rPr>
        <w:t>3</w:t>
      </w:r>
      <w:r w:rsidR="001E46A9" w:rsidRPr="00337BC7">
        <w:rPr>
          <w:rFonts w:ascii="Times New Roman" w:eastAsia="Calibri" w:hAnsi="Times New Roman" w:cs="Times New Roman"/>
          <w:bCs/>
          <w:sz w:val="20"/>
          <w:szCs w:val="20"/>
          <w:lang w:bidi="ar-EG"/>
        </w:rPr>
        <w:t xml:space="preserve">, </w:t>
      </w:r>
      <w:proofErr w:type="spellStart"/>
      <w:r w:rsidRPr="00337BC7">
        <w:rPr>
          <w:rFonts w:ascii="Times New Roman" w:eastAsia="Calibri" w:hAnsi="Times New Roman" w:cs="Times New Roman"/>
          <w:bCs/>
          <w:sz w:val="20"/>
          <w:szCs w:val="20"/>
          <w:lang w:bidi="ar-EG"/>
        </w:rPr>
        <w:t>Khaled</w:t>
      </w:r>
      <w:proofErr w:type="spellEnd"/>
      <w:r w:rsidRPr="00337BC7">
        <w:rPr>
          <w:rFonts w:ascii="Times New Roman" w:eastAsia="Calibri" w:hAnsi="Times New Roman" w:cs="Times New Roman"/>
          <w:bCs/>
          <w:sz w:val="20"/>
          <w:szCs w:val="20"/>
          <w:lang w:bidi="ar-EG"/>
        </w:rPr>
        <w:t xml:space="preserve"> Sobh</w:t>
      </w:r>
      <w:r w:rsidR="00250253" w:rsidRPr="00337BC7">
        <w:rPr>
          <w:rFonts w:ascii="Times New Roman" w:eastAsia="Calibri" w:hAnsi="Times New Roman" w:cs="Times New Roman"/>
          <w:bCs/>
          <w:sz w:val="20"/>
          <w:szCs w:val="20"/>
          <w:vertAlign w:val="superscript"/>
          <w:lang w:bidi="ar-EG"/>
        </w:rPr>
        <w:t>3</w:t>
      </w:r>
      <w:r w:rsidR="001E46A9" w:rsidRPr="00337BC7">
        <w:rPr>
          <w:rFonts w:ascii="Times New Roman" w:eastAsia="Calibri" w:hAnsi="Times New Roman" w:cs="Times New Roman"/>
          <w:bCs/>
          <w:sz w:val="20"/>
          <w:szCs w:val="20"/>
          <w:lang w:bidi="ar-EG"/>
        </w:rPr>
        <w:t>,</w:t>
      </w:r>
      <w:r w:rsidR="005702E6" w:rsidRPr="00337BC7">
        <w:rPr>
          <w:rFonts w:ascii="Times New Roman" w:eastAsia="Calibri" w:hAnsi="Times New Roman" w:cs="Times New Roman"/>
          <w:bCs/>
          <w:sz w:val="20"/>
          <w:szCs w:val="20"/>
          <w:lang w:bidi="ar-EG"/>
        </w:rPr>
        <w:t xml:space="preserve"> </w:t>
      </w:r>
      <w:proofErr w:type="spellStart"/>
      <w:r w:rsidRPr="00337BC7">
        <w:rPr>
          <w:rFonts w:ascii="Times New Roman" w:eastAsia="Calibri" w:hAnsi="Times New Roman" w:cs="Times New Roman"/>
          <w:bCs/>
          <w:sz w:val="20"/>
          <w:szCs w:val="20"/>
          <w:lang w:bidi="ar-EG"/>
        </w:rPr>
        <w:t>Hossam</w:t>
      </w:r>
      <w:proofErr w:type="spellEnd"/>
      <w:r w:rsidRPr="00337BC7">
        <w:rPr>
          <w:rFonts w:ascii="Times New Roman" w:eastAsia="Calibri" w:hAnsi="Times New Roman" w:cs="Times New Roman"/>
          <w:bCs/>
          <w:sz w:val="20"/>
          <w:szCs w:val="20"/>
          <w:lang w:bidi="ar-EG"/>
        </w:rPr>
        <w:t xml:space="preserve"> Emam</w:t>
      </w:r>
      <w:r w:rsidR="00250253" w:rsidRPr="00337BC7">
        <w:rPr>
          <w:rFonts w:ascii="Times New Roman" w:eastAsia="Calibri" w:hAnsi="Times New Roman" w:cs="Times New Roman"/>
          <w:bCs/>
          <w:sz w:val="20"/>
          <w:szCs w:val="20"/>
          <w:vertAlign w:val="superscript"/>
          <w:lang w:bidi="ar-EG"/>
        </w:rPr>
        <w:t>3</w:t>
      </w:r>
      <w:r w:rsidR="005702E6" w:rsidRPr="00337BC7">
        <w:rPr>
          <w:rFonts w:ascii="Times New Roman" w:eastAsia="Calibri" w:hAnsi="Times New Roman" w:cs="Times New Roman"/>
          <w:bCs/>
          <w:sz w:val="20"/>
          <w:szCs w:val="20"/>
          <w:lang w:bidi="ar-EG"/>
        </w:rPr>
        <w:t xml:space="preserve">, </w:t>
      </w:r>
      <w:r w:rsidR="00250253" w:rsidRPr="00337BC7">
        <w:rPr>
          <w:rFonts w:ascii="Times New Roman" w:eastAsia="Calibri" w:hAnsi="Times New Roman" w:cs="Times New Roman"/>
          <w:bCs/>
          <w:sz w:val="20"/>
          <w:szCs w:val="20"/>
          <w:lang w:bidi="ar-EG"/>
        </w:rPr>
        <w:t>Ahmed</w:t>
      </w:r>
      <w:r w:rsidR="0000001D" w:rsidRPr="00337BC7">
        <w:rPr>
          <w:rFonts w:ascii="Times New Roman" w:eastAsia="Calibri" w:hAnsi="Times New Roman" w:cs="Times New Roman"/>
          <w:bCs/>
          <w:sz w:val="20"/>
          <w:szCs w:val="20"/>
          <w:lang w:bidi="ar-EG"/>
        </w:rPr>
        <w:t xml:space="preserve"> </w:t>
      </w:r>
      <w:r w:rsidRPr="00337BC7">
        <w:rPr>
          <w:rFonts w:ascii="Times New Roman" w:eastAsia="Calibri" w:hAnsi="Times New Roman" w:cs="Times New Roman"/>
          <w:bCs/>
          <w:sz w:val="20"/>
          <w:szCs w:val="20"/>
          <w:lang w:bidi="ar-EG"/>
        </w:rPr>
        <w:t>Sarhan</w:t>
      </w:r>
      <w:r w:rsidR="00250253" w:rsidRPr="00337BC7">
        <w:rPr>
          <w:rFonts w:ascii="Times New Roman" w:eastAsia="Calibri" w:hAnsi="Times New Roman" w:cs="Times New Roman"/>
          <w:bCs/>
          <w:sz w:val="20"/>
          <w:szCs w:val="20"/>
          <w:vertAlign w:val="superscript"/>
          <w:lang w:bidi="ar-EG"/>
        </w:rPr>
        <w:t>4</w:t>
      </w:r>
    </w:p>
    <w:p w:rsidR="00337BC7" w:rsidRPr="00337BC7" w:rsidRDefault="00337BC7" w:rsidP="00337BC7">
      <w:pPr>
        <w:autoSpaceDE w:val="0"/>
        <w:autoSpaceDN w:val="0"/>
        <w:adjustRightInd w:val="0"/>
        <w:snapToGrid w:val="0"/>
        <w:spacing w:after="0" w:line="240" w:lineRule="auto"/>
        <w:jc w:val="center"/>
        <w:rPr>
          <w:rFonts w:ascii="Times New Roman" w:eastAsiaTheme="minorEastAsia" w:hAnsi="Times New Roman" w:cs="Times New Roman"/>
          <w:bCs/>
          <w:sz w:val="20"/>
          <w:szCs w:val="20"/>
          <w:lang w:eastAsia="zh-CN" w:bidi="ar-EG"/>
        </w:rPr>
      </w:pPr>
    </w:p>
    <w:p w:rsidR="0047055F" w:rsidRPr="00337BC7" w:rsidRDefault="0047055F" w:rsidP="00337BC7">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r w:rsidRPr="00337BC7">
        <w:rPr>
          <w:rFonts w:ascii="Times New Roman" w:eastAsia="Calibri" w:hAnsi="Times New Roman" w:cs="Times New Roman"/>
          <w:bCs/>
          <w:sz w:val="20"/>
          <w:szCs w:val="20"/>
          <w:lang w:bidi="ar-EG"/>
        </w:rPr>
        <w:t>Professor of Neurology - Faculty of Medicine - Al-</w:t>
      </w:r>
      <w:proofErr w:type="spellStart"/>
      <w:r w:rsidRPr="00337BC7">
        <w:rPr>
          <w:rFonts w:ascii="Times New Roman" w:eastAsia="Calibri" w:hAnsi="Times New Roman" w:cs="Times New Roman"/>
          <w:bCs/>
          <w:sz w:val="20"/>
          <w:szCs w:val="20"/>
          <w:lang w:bidi="ar-EG"/>
        </w:rPr>
        <w:t>Azhar</w:t>
      </w:r>
      <w:proofErr w:type="spellEnd"/>
      <w:r w:rsidRPr="00337BC7">
        <w:rPr>
          <w:rFonts w:ascii="Times New Roman" w:eastAsia="Calibri" w:hAnsi="Times New Roman" w:cs="Times New Roman"/>
          <w:bCs/>
          <w:sz w:val="20"/>
          <w:szCs w:val="20"/>
          <w:lang w:bidi="ar-EG"/>
        </w:rPr>
        <w:t xml:space="preserve"> University</w:t>
      </w:r>
      <w:r w:rsidR="002D51E2" w:rsidRPr="00337BC7">
        <w:rPr>
          <w:rFonts w:ascii="Times New Roman" w:eastAsia="Calibri" w:hAnsi="Times New Roman" w:cs="Times New Roman"/>
          <w:bCs/>
          <w:sz w:val="20"/>
          <w:szCs w:val="20"/>
          <w:lang w:bidi="ar-EG"/>
        </w:rPr>
        <w:t>, Egypt</w:t>
      </w:r>
      <w:r w:rsidR="00A91AF5" w:rsidRPr="00337BC7">
        <w:rPr>
          <w:rFonts w:ascii="Times New Roman" w:eastAsia="Calibri" w:hAnsi="Times New Roman" w:cs="Times New Roman"/>
          <w:bCs/>
          <w:sz w:val="20"/>
          <w:szCs w:val="20"/>
          <w:vertAlign w:val="superscript"/>
          <w:lang w:bidi="ar-EG"/>
        </w:rPr>
        <w:t>1</w:t>
      </w:r>
    </w:p>
    <w:p w:rsidR="00773DB1" w:rsidRPr="00337BC7" w:rsidRDefault="00250253" w:rsidP="00337BC7">
      <w:pPr>
        <w:autoSpaceDE w:val="0"/>
        <w:autoSpaceDN w:val="0"/>
        <w:adjustRightInd w:val="0"/>
        <w:snapToGrid w:val="0"/>
        <w:spacing w:after="0" w:line="240" w:lineRule="auto"/>
        <w:jc w:val="center"/>
        <w:rPr>
          <w:rFonts w:ascii="Times New Roman" w:hAnsi="Times New Roman" w:cs="Times New Roman"/>
          <w:bCs/>
          <w:sz w:val="20"/>
          <w:szCs w:val="20"/>
          <w:vertAlign w:val="superscript"/>
          <w:lang w:eastAsia="zh-CN" w:bidi="ar-EG"/>
        </w:rPr>
      </w:pPr>
      <w:r w:rsidRPr="00337BC7">
        <w:rPr>
          <w:rFonts w:ascii="Times New Roman" w:eastAsia="Calibri" w:hAnsi="Times New Roman" w:cs="Times New Roman"/>
          <w:bCs/>
          <w:sz w:val="20"/>
          <w:szCs w:val="20"/>
          <w:lang w:bidi="ar-EG"/>
        </w:rPr>
        <w:t>Associate p</w:t>
      </w:r>
      <w:r w:rsidR="00920E72" w:rsidRPr="00337BC7">
        <w:rPr>
          <w:rFonts w:ascii="Times New Roman" w:eastAsia="Calibri" w:hAnsi="Times New Roman" w:cs="Times New Roman"/>
          <w:bCs/>
          <w:sz w:val="20"/>
          <w:szCs w:val="20"/>
          <w:lang w:bidi="ar-EG"/>
        </w:rPr>
        <w:t xml:space="preserve">rofessor of Neurology - </w:t>
      </w:r>
      <w:r w:rsidRPr="00337BC7">
        <w:rPr>
          <w:rFonts w:ascii="Times New Roman" w:eastAsia="Calibri" w:hAnsi="Times New Roman" w:cs="Times New Roman"/>
          <w:bCs/>
          <w:sz w:val="20"/>
          <w:szCs w:val="20"/>
          <w:lang w:bidi="ar-EG"/>
        </w:rPr>
        <w:t xml:space="preserve">Director of Interventional Neurology </w:t>
      </w:r>
      <w:r w:rsidR="00920E72" w:rsidRPr="00337BC7">
        <w:rPr>
          <w:rFonts w:ascii="Times New Roman" w:eastAsia="Calibri" w:hAnsi="Times New Roman" w:cs="Times New Roman"/>
          <w:bCs/>
          <w:sz w:val="20"/>
          <w:szCs w:val="20"/>
          <w:lang w:bidi="ar-EG"/>
        </w:rPr>
        <w:t xml:space="preserve">Program </w:t>
      </w:r>
      <w:r w:rsidRPr="00337BC7">
        <w:rPr>
          <w:rFonts w:ascii="Times New Roman" w:eastAsia="Calibri" w:hAnsi="Times New Roman" w:cs="Times New Roman"/>
          <w:bCs/>
          <w:sz w:val="20"/>
          <w:szCs w:val="20"/>
          <w:lang w:bidi="ar-EG"/>
        </w:rPr>
        <w:t xml:space="preserve">- Saint Louis University, USA </w:t>
      </w:r>
      <w:r w:rsidRPr="00337BC7">
        <w:rPr>
          <w:rFonts w:ascii="Times New Roman" w:eastAsia="Calibri" w:hAnsi="Times New Roman" w:cs="Times New Roman"/>
          <w:bCs/>
          <w:sz w:val="20"/>
          <w:szCs w:val="20"/>
          <w:vertAlign w:val="superscript"/>
          <w:lang w:bidi="ar-EG"/>
        </w:rPr>
        <w:t>2</w:t>
      </w:r>
    </w:p>
    <w:p w:rsidR="0047055F" w:rsidRPr="00337BC7" w:rsidRDefault="0047055F" w:rsidP="00337BC7">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r w:rsidRPr="00337BC7">
        <w:rPr>
          <w:rFonts w:ascii="Times New Roman" w:eastAsia="Calibri" w:hAnsi="Times New Roman" w:cs="Times New Roman"/>
          <w:bCs/>
          <w:sz w:val="20"/>
          <w:szCs w:val="20"/>
          <w:lang w:bidi="ar-EG"/>
        </w:rPr>
        <w:t>Assistant Professor of Neurology - Faculty of Medicine - Al-</w:t>
      </w:r>
      <w:proofErr w:type="spellStart"/>
      <w:r w:rsidRPr="00337BC7">
        <w:rPr>
          <w:rFonts w:ascii="Times New Roman" w:eastAsia="Calibri" w:hAnsi="Times New Roman" w:cs="Times New Roman"/>
          <w:bCs/>
          <w:sz w:val="20"/>
          <w:szCs w:val="20"/>
          <w:lang w:bidi="ar-EG"/>
        </w:rPr>
        <w:t>Azhar</w:t>
      </w:r>
      <w:proofErr w:type="spellEnd"/>
      <w:r w:rsidRPr="00337BC7">
        <w:rPr>
          <w:rFonts w:ascii="Times New Roman" w:eastAsia="Calibri" w:hAnsi="Times New Roman" w:cs="Times New Roman"/>
          <w:bCs/>
          <w:sz w:val="20"/>
          <w:szCs w:val="20"/>
          <w:lang w:bidi="ar-EG"/>
        </w:rPr>
        <w:t xml:space="preserve"> University</w:t>
      </w:r>
      <w:r w:rsidR="002D51E2" w:rsidRPr="00337BC7">
        <w:rPr>
          <w:rFonts w:ascii="Times New Roman" w:eastAsia="Calibri" w:hAnsi="Times New Roman" w:cs="Times New Roman"/>
          <w:bCs/>
          <w:sz w:val="20"/>
          <w:szCs w:val="20"/>
          <w:lang w:bidi="ar-EG"/>
        </w:rPr>
        <w:t>, Egypt</w:t>
      </w:r>
      <w:r w:rsidR="002D51E2" w:rsidRPr="00337BC7">
        <w:rPr>
          <w:rFonts w:ascii="Times New Roman" w:eastAsia="Calibri" w:hAnsi="Times New Roman" w:cs="Times New Roman"/>
          <w:bCs/>
          <w:sz w:val="20"/>
          <w:szCs w:val="20"/>
          <w:vertAlign w:val="superscript"/>
          <w:lang w:bidi="ar-EG"/>
        </w:rPr>
        <w:t>1</w:t>
      </w:r>
      <w:r w:rsidRPr="00337BC7">
        <w:rPr>
          <w:rFonts w:ascii="Times New Roman" w:eastAsia="Calibri" w:hAnsi="Times New Roman" w:cs="Times New Roman"/>
          <w:bCs/>
          <w:sz w:val="20"/>
          <w:szCs w:val="20"/>
          <w:lang w:bidi="ar-EG"/>
        </w:rPr>
        <w:t xml:space="preserve"> </w:t>
      </w:r>
      <w:r w:rsidR="00250253" w:rsidRPr="00337BC7">
        <w:rPr>
          <w:rFonts w:ascii="Times New Roman" w:eastAsia="Calibri" w:hAnsi="Times New Roman" w:cs="Times New Roman"/>
          <w:bCs/>
          <w:sz w:val="20"/>
          <w:szCs w:val="20"/>
          <w:vertAlign w:val="superscript"/>
          <w:lang w:bidi="ar-EG"/>
        </w:rPr>
        <w:t>3</w:t>
      </w:r>
    </w:p>
    <w:p w:rsidR="0047055F" w:rsidRPr="00337BC7" w:rsidRDefault="00A91AF5" w:rsidP="00337BC7">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r w:rsidRPr="00337BC7">
        <w:rPr>
          <w:rFonts w:ascii="Times New Roman" w:eastAsia="Calibri" w:hAnsi="Times New Roman" w:cs="Times New Roman"/>
          <w:bCs/>
          <w:sz w:val="20"/>
          <w:szCs w:val="20"/>
          <w:lang w:bidi="ar-EG"/>
        </w:rPr>
        <w:t xml:space="preserve">Assistant </w:t>
      </w:r>
      <w:r w:rsidR="0047055F" w:rsidRPr="00337BC7">
        <w:rPr>
          <w:rFonts w:ascii="Times New Roman" w:eastAsia="Calibri" w:hAnsi="Times New Roman" w:cs="Times New Roman"/>
          <w:bCs/>
          <w:sz w:val="20"/>
          <w:szCs w:val="20"/>
          <w:lang w:bidi="ar-EG"/>
        </w:rPr>
        <w:t>Lecturer of Neurology - Faculty of Medicine - Al-</w:t>
      </w:r>
      <w:proofErr w:type="spellStart"/>
      <w:r w:rsidR="0047055F" w:rsidRPr="00337BC7">
        <w:rPr>
          <w:rFonts w:ascii="Times New Roman" w:eastAsia="Calibri" w:hAnsi="Times New Roman" w:cs="Times New Roman"/>
          <w:bCs/>
          <w:sz w:val="20"/>
          <w:szCs w:val="20"/>
          <w:lang w:bidi="ar-EG"/>
        </w:rPr>
        <w:t>Azhar</w:t>
      </w:r>
      <w:proofErr w:type="spellEnd"/>
      <w:r w:rsidR="0047055F" w:rsidRPr="00337BC7">
        <w:rPr>
          <w:rFonts w:ascii="Times New Roman" w:eastAsia="Calibri" w:hAnsi="Times New Roman" w:cs="Times New Roman"/>
          <w:bCs/>
          <w:sz w:val="20"/>
          <w:szCs w:val="20"/>
          <w:lang w:bidi="ar-EG"/>
        </w:rPr>
        <w:t xml:space="preserve"> University</w:t>
      </w:r>
      <w:r w:rsidR="002D51E2" w:rsidRPr="00337BC7">
        <w:rPr>
          <w:rFonts w:ascii="Times New Roman" w:eastAsia="Calibri" w:hAnsi="Times New Roman" w:cs="Times New Roman"/>
          <w:bCs/>
          <w:sz w:val="20"/>
          <w:szCs w:val="20"/>
          <w:lang w:bidi="ar-EG"/>
        </w:rPr>
        <w:t>, Egypt</w:t>
      </w:r>
      <w:r w:rsidR="002D51E2" w:rsidRPr="00337BC7">
        <w:rPr>
          <w:rFonts w:ascii="Times New Roman" w:eastAsia="Calibri" w:hAnsi="Times New Roman" w:cs="Times New Roman"/>
          <w:bCs/>
          <w:sz w:val="20"/>
          <w:szCs w:val="20"/>
          <w:vertAlign w:val="superscript"/>
          <w:lang w:bidi="ar-EG"/>
        </w:rPr>
        <w:t>1</w:t>
      </w:r>
      <w:r w:rsidR="0047055F" w:rsidRPr="00337BC7">
        <w:rPr>
          <w:rFonts w:ascii="Times New Roman" w:eastAsia="Calibri" w:hAnsi="Times New Roman" w:cs="Times New Roman"/>
          <w:bCs/>
          <w:sz w:val="20"/>
          <w:szCs w:val="20"/>
          <w:lang w:bidi="ar-EG"/>
        </w:rPr>
        <w:t xml:space="preserve"> </w:t>
      </w:r>
      <w:r w:rsidR="00250253" w:rsidRPr="006621DF">
        <w:rPr>
          <w:rFonts w:ascii="Times New Roman" w:eastAsia="Calibri" w:hAnsi="Times New Roman" w:cs="Times New Roman"/>
          <w:bCs/>
          <w:sz w:val="20"/>
          <w:szCs w:val="20"/>
          <w:vertAlign w:val="superscript"/>
          <w:lang w:bidi="ar-EG"/>
        </w:rPr>
        <w:t>4</w:t>
      </w:r>
    </w:p>
    <w:p w:rsidR="002D51E2" w:rsidRPr="00337BC7" w:rsidRDefault="0067494A" w:rsidP="00337BC7">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hyperlink r:id="rId8" w:history="1">
        <w:r w:rsidR="002D51E2" w:rsidRPr="00337BC7">
          <w:rPr>
            <w:rStyle w:val="Hyperlink"/>
            <w:rFonts w:ascii="Times New Roman" w:eastAsia="Calibri" w:hAnsi="Times New Roman" w:cs="Times New Roman"/>
            <w:bCs/>
            <w:sz w:val="20"/>
            <w:szCs w:val="20"/>
            <w:lang w:bidi="ar-EG"/>
          </w:rPr>
          <w:t>ahmedssarhan@hotmail.com</w:t>
        </w:r>
      </w:hyperlink>
    </w:p>
    <w:p w:rsidR="002D51E2" w:rsidRPr="00337BC7" w:rsidRDefault="002D51E2" w:rsidP="00337BC7">
      <w:pPr>
        <w:autoSpaceDE w:val="0"/>
        <w:autoSpaceDN w:val="0"/>
        <w:adjustRightInd w:val="0"/>
        <w:snapToGrid w:val="0"/>
        <w:spacing w:after="0" w:line="240" w:lineRule="auto"/>
        <w:jc w:val="center"/>
        <w:rPr>
          <w:rFonts w:ascii="Times New Roman" w:eastAsia="Calibri" w:hAnsi="Times New Roman" w:cs="Times New Roman"/>
          <w:b/>
          <w:bCs/>
          <w:sz w:val="20"/>
          <w:szCs w:val="20"/>
          <w:lang w:bidi="ar-EG"/>
        </w:rPr>
      </w:pPr>
    </w:p>
    <w:p w:rsidR="002D51E2" w:rsidRPr="00337BC7" w:rsidRDefault="002D51E2" w:rsidP="00337BC7">
      <w:pPr>
        <w:autoSpaceDE w:val="0"/>
        <w:autoSpaceDN w:val="0"/>
        <w:adjustRightInd w:val="0"/>
        <w:snapToGrid w:val="0"/>
        <w:spacing w:after="0" w:line="240" w:lineRule="auto"/>
        <w:jc w:val="both"/>
        <w:rPr>
          <w:rFonts w:ascii="Times New Roman" w:eastAsia="Calibri" w:hAnsi="Times New Roman" w:cs="Times New Roman"/>
          <w:bCs/>
          <w:sz w:val="20"/>
          <w:szCs w:val="20"/>
          <w:lang w:bidi="ar-EG"/>
        </w:rPr>
      </w:pPr>
      <w:r w:rsidRPr="00337BC7">
        <w:rPr>
          <w:rFonts w:ascii="Times New Roman" w:eastAsia="Calibri" w:hAnsi="Times New Roman" w:cs="Times New Roman"/>
          <w:b/>
          <w:bCs/>
          <w:sz w:val="20"/>
          <w:szCs w:val="20"/>
          <w:lang w:bidi="ar-EG"/>
        </w:rPr>
        <w:t>Abstract</w:t>
      </w:r>
      <w:r w:rsidR="00151BBE" w:rsidRPr="00337BC7">
        <w:rPr>
          <w:rFonts w:ascii="Times New Roman" w:eastAsia="Calibri" w:hAnsi="Times New Roman" w:cs="Times New Roman"/>
          <w:bCs/>
          <w:sz w:val="20"/>
          <w:szCs w:val="20"/>
          <w:lang w:bidi="ar-EG"/>
        </w:rPr>
        <w:t>:</w:t>
      </w:r>
      <w:r w:rsidRPr="00337BC7">
        <w:rPr>
          <w:rFonts w:ascii="Times New Roman" w:eastAsia="Calibri" w:hAnsi="Times New Roman" w:cs="Times New Roman"/>
          <w:b/>
          <w:sz w:val="20"/>
          <w:szCs w:val="20"/>
          <w:lang w:bidi="ar-EG"/>
        </w:rPr>
        <w:t xml:space="preserve"> </w:t>
      </w:r>
      <w:r w:rsidR="00083E2D" w:rsidRPr="00337BC7">
        <w:rPr>
          <w:rFonts w:ascii="Times New Roman" w:eastAsia="Calibri" w:hAnsi="Times New Roman" w:cs="Times New Roman"/>
          <w:b/>
          <w:sz w:val="20"/>
          <w:szCs w:val="20"/>
          <w:lang w:bidi="ar-EG"/>
        </w:rPr>
        <w:t>Background:</w:t>
      </w:r>
      <w:r w:rsidR="00A91AF5" w:rsidRPr="00337BC7">
        <w:rPr>
          <w:rFonts w:ascii="Times New Roman" w:eastAsia="Calibri" w:hAnsi="Times New Roman" w:cs="Times New Roman"/>
          <w:bCs/>
          <w:sz w:val="20"/>
          <w:szCs w:val="20"/>
          <w:lang w:bidi="ar-EG"/>
        </w:rPr>
        <w:t xml:space="preserve"> Balloon-Assisted Coiling (BAC) and Stent-Assisted Coiling (SAC) are well-established coiling techniques used for endovascular treatment of wide-necked cerebral aneurysms. The aim of this study is to </w:t>
      </w:r>
      <w:r w:rsidR="00353B0D" w:rsidRPr="00337BC7">
        <w:rPr>
          <w:rFonts w:ascii="Times New Roman" w:eastAsia="Calibri" w:hAnsi="Times New Roman" w:cs="Times New Roman"/>
          <w:bCs/>
          <w:sz w:val="20"/>
          <w:szCs w:val="20"/>
          <w:lang w:bidi="ar-EG"/>
        </w:rPr>
        <w:t>assess</w:t>
      </w:r>
      <w:r w:rsidR="00A91AF5" w:rsidRPr="00337BC7">
        <w:rPr>
          <w:rFonts w:ascii="Times New Roman" w:eastAsia="Calibri" w:hAnsi="Times New Roman" w:cs="Times New Roman"/>
          <w:bCs/>
          <w:sz w:val="20"/>
          <w:szCs w:val="20"/>
          <w:lang w:bidi="ar-EG"/>
        </w:rPr>
        <w:t xml:space="preserve"> the long-term clinical and angiographic outcomes of aneurysms treated with balloon-assisted coiling </w:t>
      </w:r>
      <w:r w:rsidR="00353B0D" w:rsidRPr="00337BC7">
        <w:rPr>
          <w:rFonts w:ascii="Times New Roman" w:eastAsia="Calibri" w:hAnsi="Times New Roman" w:cs="Times New Roman"/>
          <w:bCs/>
          <w:sz w:val="20"/>
          <w:szCs w:val="20"/>
          <w:lang w:bidi="ar-EG"/>
        </w:rPr>
        <w:t>or</w:t>
      </w:r>
      <w:r w:rsidR="00A91AF5" w:rsidRPr="00337BC7">
        <w:rPr>
          <w:rFonts w:ascii="Times New Roman" w:eastAsia="Calibri" w:hAnsi="Times New Roman" w:cs="Times New Roman"/>
          <w:bCs/>
          <w:sz w:val="20"/>
          <w:szCs w:val="20"/>
          <w:lang w:bidi="ar-EG"/>
        </w:rPr>
        <w:t xml:space="preserve"> stent-assisted coiling.</w:t>
      </w:r>
      <w:r w:rsidRPr="00337BC7">
        <w:rPr>
          <w:rFonts w:ascii="Times New Roman" w:eastAsia="Calibri" w:hAnsi="Times New Roman" w:cs="Times New Roman"/>
          <w:bCs/>
          <w:sz w:val="20"/>
          <w:szCs w:val="20"/>
          <w:lang w:bidi="ar-EG"/>
        </w:rPr>
        <w:t xml:space="preserve"> </w:t>
      </w:r>
      <w:r w:rsidR="00083E2D" w:rsidRPr="00337BC7">
        <w:rPr>
          <w:rFonts w:ascii="Times New Roman" w:eastAsia="Calibri" w:hAnsi="Times New Roman" w:cs="Times New Roman"/>
          <w:b/>
          <w:bCs/>
          <w:sz w:val="20"/>
          <w:szCs w:val="20"/>
          <w:lang w:bidi="ar-EG"/>
        </w:rPr>
        <w:t>Introduction:</w:t>
      </w:r>
      <w:r w:rsidR="00083E2D" w:rsidRPr="00337BC7">
        <w:rPr>
          <w:rFonts w:ascii="Times New Roman" w:hAnsi="Times New Roman" w:cs="Times New Roman"/>
          <w:sz w:val="20"/>
          <w:szCs w:val="20"/>
        </w:rPr>
        <w:t xml:space="preserve"> </w:t>
      </w:r>
      <w:r w:rsidR="00A91AF5" w:rsidRPr="00337BC7">
        <w:rPr>
          <w:rFonts w:ascii="Times New Roman" w:eastAsia="Calibri" w:hAnsi="Times New Roman" w:cs="Times New Roman"/>
          <w:bCs/>
          <w:sz w:val="20"/>
          <w:szCs w:val="20"/>
          <w:lang w:bidi="ar-EG"/>
        </w:rPr>
        <w:t xml:space="preserve">Ruptured and </w:t>
      </w:r>
      <w:proofErr w:type="spellStart"/>
      <w:r w:rsidR="00A91AF5" w:rsidRPr="00337BC7">
        <w:rPr>
          <w:rFonts w:ascii="Times New Roman" w:eastAsia="Calibri" w:hAnsi="Times New Roman" w:cs="Times New Roman"/>
          <w:bCs/>
          <w:sz w:val="20"/>
          <w:szCs w:val="20"/>
          <w:lang w:bidi="ar-EG"/>
        </w:rPr>
        <w:t>unruptured</w:t>
      </w:r>
      <w:proofErr w:type="spellEnd"/>
      <w:r w:rsidR="00A91AF5" w:rsidRPr="00337BC7">
        <w:rPr>
          <w:rFonts w:ascii="Times New Roman" w:eastAsia="Calibri" w:hAnsi="Times New Roman" w:cs="Times New Roman"/>
          <w:bCs/>
          <w:sz w:val="20"/>
          <w:szCs w:val="20"/>
          <w:lang w:bidi="ar-EG"/>
        </w:rPr>
        <w:t xml:space="preserve"> aneurysms should be treated preventively. Coil </w:t>
      </w:r>
      <w:proofErr w:type="spellStart"/>
      <w:r w:rsidR="00A91AF5" w:rsidRPr="00337BC7">
        <w:rPr>
          <w:rFonts w:ascii="Times New Roman" w:eastAsia="Calibri" w:hAnsi="Times New Roman" w:cs="Times New Roman"/>
          <w:bCs/>
          <w:sz w:val="20"/>
          <w:szCs w:val="20"/>
          <w:lang w:bidi="ar-EG"/>
        </w:rPr>
        <w:t>embolization</w:t>
      </w:r>
      <w:proofErr w:type="spellEnd"/>
      <w:r w:rsidR="00A91AF5" w:rsidRPr="00337BC7">
        <w:rPr>
          <w:rFonts w:ascii="Times New Roman" w:eastAsia="Calibri" w:hAnsi="Times New Roman" w:cs="Times New Roman"/>
          <w:bCs/>
          <w:sz w:val="20"/>
          <w:szCs w:val="20"/>
          <w:lang w:bidi="ar-EG"/>
        </w:rPr>
        <w:t xml:space="preserve"> of cerebral aneurysms is now generally accepted. </w:t>
      </w:r>
      <w:r w:rsidR="0000001D" w:rsidRPr="00337BC7">
        <w:rPr>
          <w:rFonts w:ascii="Times New Roman" w:eastAsia="Calibri" w:hAnsi="Times New Roman" w:cs="Times New Roman"/>
          <w:bCs/>
          <w:sz w:val="20"/>
          <w:szCs w:val="20"/>
          <w:lang w:bidi="ar-EG"/>
        </w:rPr>
        <w:t>BAC</w:t>
      </w:r>
      <w:r w:rsidR="00A91AF5" w:rsidRPr="00337BC7">
        <w:rPr>
          <w:rFonts w:ascii="Times New Roman" w:eastAsia="Calibri" w:hAnsi="Times New Roman" w:cs="Times New Roman"/>
          <w:bCs/>
          <w:sz w:val="20"/>
          <w:szCs w:val="20"/>
          <w:lang w:bidi="ar-EG"/>
        </w:rPr>
        <w:t xml:space="preserve"> involves placement of a suitably sized compliant balloon across the aneurysm neck </w:t>
      </w:r>
      <w:r w:rsidR="0080618D" w:rsidRPr="00337BC7">
        <w:rPr>
          <w:rFonts w:ascii="Times New Roman" w:eastAsia="Calibri" w:hAnsi="Times New Roman" w:cs="Times New Roman"/>
          <w:bCs/>
          <w:sz w:val="20"/>
          <w:szCs w:val="20"/>
          <w:lang w:bidi="ar-EG"/>
        </w:rPr>
        <w:t>during coil deployment</w:t>
      </w:r>
      <w:r w:rsidR="00A91AF5" w:rsidRPr="00337BC7">
        <w:rPr>
          <w:rFonts w:ascii="Times New Roman" w:eastAsia="Calibri" w:hAnsi="Times New Roman" w:cs="Times New Roman"/>
          <w:bCs/>
          <w:sz w:val="20"/>
          <w:szCs w:val="20"/>
          <w:lang w:bidi="ar-EG"/>
        </w:rPr>
        <w:t xml:space="preserve">. </w:t>
      </w:r>
      <w:r w:rsidR="0000001D" w:rsidRPr="00337BC7">
        <w:rPr>
          <w:rFonts w:ascii="Times New Roman" w:eastAsia="Calibri" w:hAnsi="Times New Roman" w:cs="Times New Roman"/>
          <w:bCs/>
          <w:sz w:val="20"/>
          <w:szCs w:val="20"/>
          <w:lang w:bidi="ar-EG"/>
        </w:rPr>
        <w:t xml:space="preserve">SAC </w:t>
      </w:r>
      <w:r w:rsidR="00A91AF5" w:rsidRPr="00337BC7">
        <w:rPr>
          <w:rFonts w:ascii="Times New Roman" w:eastAsia="Calibri" w:hAnsi="Times New Roman" w:cs="Times New Roman"/>
          <w:bCs/>
          <w:sz w:val="20"/>
          <w:szCs w:val="20"/>
          <w:lang w:bidi="ar-EG"/>
        </w:rPr>
        <w:t>is a</w:t>
      </w:r>
      <w:r w:rsidR="0080618D" w:rsidRPr="00337BC7">
        <w:rPr>
          <w:rFonts w:ascii="Times New Roman" w:eastAsia="Calibri" w:hAnsi="Times New Roman" w:cs="Times New Roman"/>
          <w:bCs/>
          <w:sz w:val="20"/>
          <w:szCs w:val="20"/>
          <w:lang w:bidi="ar-EG"/>
        </w:rPr>
        <w:t>lso a</w:t>
      </w:r>
      <w:r w:rsidR="00A91AF5" w:rsidRPr="00337BC7">
        <w:rPr>
          <w:rFonts w:ascii="Times New Roman" w:eastAsia="Calibri" w:hAnsi="Times New Roman" w:cs="Times New Roman"/>
          <w:bCs/>
          <w:sz w:val="20"/>
          <w:szCs w:val="20"/>
          <w:lang w:bidi="ar-EG"/>
        </w:rPr>
        <w:t xml:space="preserve"> logical solution to the problem of retaining coils in sessile wide-necked aneurysms. Complete occlusion rates were better achieved using </w:t>
      </w:r>
      <w:r w:rsidR="0080618D" w:rsidRPr="00337BC7">
        <w:rPr>
          <w:rFonts w:ascii="Times New Roman" w:eastAsia="Calibri" w:hAnsi="Times New Roman" w:cs="Times New Roman"/>
          <w:bCs/>
          <w:sz w:val="20"/>
          <w:szCs w:val="20"/>
          <w:lang w:bidi="ar-EG"/>
        </w:rPr>
        <w:t>SAC</w:t>
      </w:r>
      <w:r w:rsidR="00A91AF5" w:rsidRPr="00337BC7">
        <w:rPr>
          <w:rFonts w:ascii="Times New Roman" w:eastAsia="Calibri" w:hAnsi="Times New Roman" w:cs="Times New Roman"/>
          <w:bCs/>
          <w:sz w:val="20"/>
          <w:szCs w:val="20"/>
          <w:lang w:bidi="ar-EG"/>
        </w:rPr>
        <w:t xml:space="preserve"> or </w:t>
      </w:r>
      <w:r w:rsidR="0080618D" w:rsidRPr="00337BC7">
        <w:rPr>
          <w:rFonts w:ascii="Times New Roman" w:eastAsia="Calibri" w:hAnsi="Times New Roman" w:cs="Times New Roman"/>
          <w:bCs/>
          <w:sz w:val="20"/>
          <w:szCs w:val="20"/>
          <w:lang w:bidi="ar-EG"/>
        </w:rPr>
        <w:t>BAC</w:t>
      </w:r>
      <w:r w:rsidR="00A91AF5" w:rsidRPr="00337BC7">
        <w:rPr>
          <w:rFonts w:ascii="Times New Roman" w:eastAsia="Calibri" w:hAnsi="Times New Roman" w:cs="Times New Roman"/>
          <w:bCs/>
          <w:sz w:val="20"/>
          <w:szCs w:val="20"/>
          <w:lang w:bidi="ar-EG"/>
        </w:rPr>
        <w:t xml:space="preserve"> techniques with slightly higher risk when using the Balloon.</w:t>
      </w:r>
      <w:r w:rsidR="003A61E3" w:rsidRPr="00337BC7">
        <w:rPr>
          <w:rFonts w:ascii="Times New Roman" w:eastAsia="Calibri" w:hAnsi="Times New Roman" w:cs="Times New Roman"/>
          <w:bCs/>
          <w:sz w:val="20"/>
          <w:szCs w:val="20"/>
          <w:lang w:bidi="ar-EG"/>
        </w:rPr>
        <w:t xml:space="preserve"> </w:t>
      </w:r>
      <w:r w:rsidR="009379DE" w:rsidRPr="00337BC7">
        <w:rPr>
          <w:rFonts w:ascii="Times New Roman" w:eastAsia="Calibri" w:hAnsi="Times New Roman" w:cs="Times New Roman"/>
          <w:b/>
          <w:bCs/>
          <w:sz w:val="20"/>
          <w:szCs w:val="20"/>
          <w:lang w:bidi="ar-EG"/>
        </w:rPr>
        <w:t>Material</w:t>
      </w:r>
      <w:r w:rsidR="003A61E3" w:rsidRPr="00337BC7">
        <w:rPr>
          <w:rFonts w:ascii="Times New Roman" w:eastAsia="Calibri" w:hAnsi="Times New Roman" w:cs="Times New Roman"/>
          <w:b/>
          <w:bCs/>
          <w:sz w:val="20"/>
          <w:szCs w:val="20"/>
          <w:lang w:bidi="ar-EG"/>
        </w:rPr>
        <w:t>s</w:t>
      </w:r>
      <w:r w:rsidR="009379DE" w:rsidRPr="00337BC7">
        <w:rPr>
          <w:rFonts w:ascii="Times New Roman" w:eastAsia="Calibri" w:hAnsi="Times New Roman" w:cs="Times New Roman"/>
          <w:b/>
          <w:bCs/>
          <w:sz w:val="20"/>
          <w:szCs w:val="20"/>
          <w:lang w:bidi="ar-EG"/>
        </w:rPr>
        <w:t xml:space="preserve"> and methods</w:t>
      </w:r>
      <w:r w:rsidR="009379DE" w:rsidRPr="00337BC7">
        <w:rPr>
          <w:rFonts w:ascii="Times New Roman" w:eastAsia="Calibri" w:hAnsi="Times New Roman" w:cs="Times New Roman"/>
          <w:bCs/>
          <w:sz w:val="20"/>
          <w:szCs w:val="20"/>
          <w:lang w:bidi="ar-EG"/>
        </w:rPr>
        <w:t>:</w:t>
      </w:r>
      <w:r w:rsidR="003E5BDF" w:rsidRPr="00337BC7">
        <w:rPr>
          <w:rFonts w:ascii="Times New Roman" w:eastAsia="Calibri" w:hAnsi="Times New Roman" w:cs="Times New Roman"/>
          <w:bCs/>
          <w:sz w:val="20"/>
          <w:szCs w:val="20"/>
          <w:lang w:bidi="ar-EG"/>
        </w:rPr>
        <w:t xml:space="preserve"> </w:t>
      </w:r>
      <w:r w:rsidR="003A61E3" w:rsidRPr="00337BC7">
        <w:rPr>
          <w:rFonts w:ascii="Times New Roman" w:eastAsia="Calibri" w:hAnsi="Times New Roman" w:cs="Times New Roman"/>
          <w:bCs/>
          <w:sz w:val="20"/>
          <w:szCs w:val="20"/>
          <w:lang w:bidi="ar-EG"/>
        </w:rPr>
        <w:t>To detect the efficacy of interventional endovascular management of wide-necked cerebral aneurysms using BAC and SAC techniques, we performed a</w:t>
      </w:r>
      <w:r w:rsidR="00763ACB" w:rsidRPr="00337BC7">
        <w:rPr>
          <w:rFonts w:ascii="Times New Roman" w:eastAsia="Calibri" w:hAnsi="Times New Roman" w:cs="Times New Roman"/>
          <w:bCs/>
          <w:sz w:val="20"/>
          <w:szCs w:val="20"/>
          <w:lang w:bidi="ar-EG"/>
        </w:rPr>
        <w:t xml:space="preserve"> prospective study for patients with wide-necked cerebral aneurysms who were treated with BAC and SAC. Study included 24 subjects, 16 were treated with BAC while the other 8 were treated with SAC. Clinical and radiologic grading for </w:t>
      </w:r>
      <w:r w:rsidR="00474812" w:rsidRPr="00337BC7">
        <w:rPr>
          <w:rFonts w:ascii="Times New Roman" w:eastAsia="Calibri" w:hAnsi="Times New Roman" w:cs="Times New Roman"/>
          <w:bCs/>
          <w:sz w:val="20"/>
          <w:szCs w:val="20"/>
          <w:lang w:bidi="ar-EG"/>
        </w:rPr>
        <w:t xml:space="preserve">ruptured cases were assessed by </w:t>
      </w:r>
      <w:r w:rsidR="00763ACB" w:rsidRPr="00337BC7">
        <w:rPr>
          <w:rFonts w:ascii="Times New Roman" w:eastAsia="Calibri" w:hAnsi="Times New Roman" w:cs="Times New Roman"/>
          <w:bCs/>
          <w:sz w:val="20"/>
          <w:szCs w:val="20"/>
          <w:lang w:bidi="ar-EG"/>
        </w:rPr>
        <w:t xml:space="preserve">Hunt and Hess </w:t>
      </w:r>
      <w:r w:rsidR="00AF7F58" w:rsidRPr="00337BC7">
        <w:rPr>
          <w:rFonts w:ascii="Times New Roman" w:eastAsia="Calibri" w:hAnsi="Times New Roman" w:cs="Times New Roman"/>
          <w:bCs/>
          <w:sz w:val="20"/>
          <w:szCs w:val="20"/>
          <w:lang w:bidi="ar-EG"/>
        </w:rPr>
        <w:t xml:space="preserve">scale (HHS) </w:t>
      </w:r>
      <w:r w:rsidR="00763ACB" w:rsidRPr="00337BC7">
        <w:rPr>
          <w:rFonts w:ascii="Times New Roman" w:eastAsia="Calibri" w:hAnsi="Times New Roman" w:cs="Times New Roman"/>
          <w:bCs/>
          <w:sz w:val="20"/>
          <w:szCs w:val="20"/>
          <w:lang w:bidi="ar-EG"/>
        </w:rPr>
        <w:t xml:space="preserve">and modified Fisher score </w:t>
      </w:r>
      <w:r w:rsidR="00AF7F58" w:rsidRPr="00337BC7">
        <w:rPr>
          <w:rFonts w:ascii="Times New Roman" w:eastAsia="Calibri" w:hAnsi="Times New Roman" w:cs="Times New Roman"/>
          <w:bCs/>
          <w:sz w:val="20"/>
          <w:szCs w:val="20"/>
          <w:lang w:bidi="ar-EG"/>
        </w:rPr>
        <w:t>(</w:t>
      </w:r>
      <w:proofErr w:type="spellStart"/>
      <w:r w:rsidR="00AF7F58" w:rsidRPr="00337BC7">
        <w:rPr>
          <w:rFonts w:ascii="Times New Roman" w:eastAsia="Calibri" w:hAnsi="Times New Roman" w:cs="Times New Roman"/>
          <w:bCs/>
          <w:sz w:val="20"/>
          <w:szCs w:val="20"/>
          <w:lang w:bidi="ar-EG"/>
        </w:rPr>
        <w:t>mFS</w:t>
      </w:r>
      <w:proofErr w:type="spellEnd"/>
      <w:r w:rsidR="00AF7F58" w:rsidRPr="00337BC7">
        <w:rPr>
          <w:rFonts w:ascii="Times New Roman" w:eastAsia="Calibri" w:hAnsi="Times New Roman" w:cs="Times New Roman"/>
          <w:bCs/>
          <w:sz w:val="20"/>
          <w:szCs w:val="20"/>
          <w:lang w:bidi="ar-EG"/>
        </w:rPr>
        <w:t xml:space="preserve">) </w:t>
      </w:r>
      <w:r w:rsidR="00763ACB" w:rsidRPr="00337BC7">
        <w:rPr>
          <w:rFonts w:ascii="Times New Roman" w:eastAsia="Calibri" w:hAnsi="Times New Roman" w:cs="Times New Roman"/>
          <w:bCs/>
          <w:sz w:val="20"/>
          <w:szCs w:val="20"/>
          <w:lang w:bidi="ar-EG"/>
        </w:rPr>
        <w:t>respectively, Raymond and Roy Occlusion classification (RROC) were used to assess the post-coiling occlusion rates while modified Rankin score (</w:t>
      </w:r>
      <w:proofErr w:type="spellStart"/>
      <w:r w:rsidR="00763ACB" w:rsidRPr="00337BC7">
        <w:rPr>
          <w:rFonts w:ascii="Times New Roman" w:eastAsia="Calibri" w:hAnsi="Times New Roman" w:cs="Times New Roman"/>
          <w:bCs/>
          <w:sz w:val="20"/>
          <w:szCs w:val="20"/>
          <w:lang w:bidi="ar-EG"/>
        </w:rPr>
        <w:t>mRS</w:t>
      </w:r>
      <w:proofErr w:type="spellEnd"/>
      <w:r w:rsidR="00763ACB" w:rsidRPr="00337BC7">
        <w:rPr>
          <w:rFonts w:ascii="Times New Roman" w:eastAsia="Calibri" w:hAnsi="Times New Roman" w:cs="Times New Roman"/>
          <w:bCs/>
          <w:sz w:val="20"/>
          <w:szCs w:val="20"/>
          <w:lang w:bidi="ar-EG"/>
        </w:rPr>
        <w:t>) was us</w:t>
      </w:r>
      <w:r w:rsidR="003A61E3" w:rsidRPr="00337BC7">
        <w:rPr>
          <w:rFonts w:ascii="Times New Roman" w:eastAsia="Calibri" w:hAnsi="Times New Roman" w:cs="Times New Roman"/>
          <w:bCs/>
          <w:sz w:val="20"/>
          <w:szCs w:val="20"/>
          <w:lang w:bidi="ar-EG"/>
        </w:rPr>
        <w:t>ed to assess long-</w:t>
      </w:r>
      <w:r w:rsidR="00763ACB" w:rsidRPr="00337BC7">
        <w:rPr>
          <w:rFonts w:ascii="Times New Roman" w:eastAsia="Calibri" w:hAnsi="Times New Roman" w:cs="Times New Roman"/>
          <w:bCs/>
          <w:sz w:val="20"/>
          <w:szCs w:val="20"/>
          <w:lang w:bidi="ar-EG"/>
        </w:rPr>
        <w:t>term clinical outcomes</w:t>
      </w:r>
      <w:r w:rsidR="007F797C" w:rsidRPr="00337BC7">
        <w:rPr>
          <w:rFonts w:ascii="Times New Roman" w:eastAsia="Calibri" w:hAnsi="Times New Roman" w:cs="Times New Roman"/>
          <w:bCs/>
          <w:sz w:val="20"/>
          <w:szCs w:val="20"/>
          <w:lang w:bidi="ar-EG"/>
        </w:rPr>
        <w:t>.</w:t>
      </w:r>
      <w:r w:rsidR="003A61E3" w:rsidRPr="00337BC7">
        <w:rPr>
          <w:rFonts w:ascii="Times New Roman" w:eastAsia="Calibri" w:hAnsi="Times New Roman" w:cs="Times New Roman"/>
          <w:bCs/>
          <w:sz w:val="20"/>
          <w:szCs w:val="20"/>
          <w:lang w:bidi="ar-EG"/>
        </w:rPr>
        <w:t xml:space="preserve"> </w:t>
      </w:r>
      <w:r w:rsidR="00E95471" w:rsidRPr="00337BC7">
        <w:rPr>
          <w:rFonts w:ascii="Times New Roman" w:eastAsia="Calibri" w:hAnsi="Times New Roman" w:cs="Times New Roman"/>
          <w:b/>
          <w:bCs/>
          <w:sz w:val="20"/>
          <w:szCs w:val="20"/>
          <w:lang w:bidi="ar-EG"/>
        </w:rPr>
        <w:t>Results</w:t>
      </w:r>
      <w:r w:rsidR="00E95471" w:rsidRPr="00337BC7">
        <w:rPr>
          <w:rFonts w:ascii="Times New Roman" w:eastAsia="Calibri" w:hAnsi="Times New Roman" w:cs="Times New Roman"/>
          <w:bCs/>
          <w:sz w:val="20"/>
          <w:szCs w:val="20"/>
          <w:lang w:bidi="ar-EG"/>
        </w:rPr>
        <w:t>:</w:t>
      </w:r>
      <w:r w:rsidR="003A61E3" w:rsidRPr="00337BC7">
        <w:rPr>
          <w:rFonts w:ascii="Times New Roman" w:eastAsia="Calibri" w:hAnsi="Times New Roman" w:cs="Times New Roman"/>
          <w:bCs/>
          <w:sz w:val="20"/>
          <w:szCs w:val="20"/>
          <w:lang w:bidi="ar-EG"/>
        </w:rPr>
        <w:t xml:space="preserve"> </w:t>
      </w:r>
      <w:r w:rsidR="00AF7F58" w:rsidRPr="00337BC7">
        <w:rPr>
          <w:rFonts w:ascii="Times New Roman" w:eastAsia="Calibri" w:hAnsi="Times New Roman" w:cs="Times New Roman"/>
          <w:bCs/>
          <w:sz w:val="20"/>
          <w:szCs w:val="20"/>
          <w:lang w:bidi="ar-EG"/>
        </w:rPr>
        <w:t xml:space="preserve">Incidence of wide-necked cerebral aneurysms was higher in females. </w:t>
      </w:r>
      <w:r w:rsidR="00474812" w:rsidRPr="00337BC7">
        <w:rPr>
          <w:rFonts w:ascii="Times New Roman" w:eastAsia="Calibri" w:hAnsi="Times New Roman" w:cs="Times New Roman"/>
          <w:bCs/>
          <w:sz w:val="20"/>
          <w:szCs w:val="20"/>
          <w:lang w:bidi="ar-EG"/>
        </w:rPr>
        <w:t xml:space="preserve">Patients included had presented with either ruptured aneurysm (37.5%), or discovered accidentally (62.5%). </w:t>
      </w:r>
      <w:r w:rsidR="00AF7F58" w:rsidRPr="00337BC7">
        <w:rPr>
          <w:rFonts w:ascii="Times New Roman" w:eastAsia="Calibri" w:hAnsi="Times New Roman" w:cs="Times New Roman"/>
          <w:bCs/>
          <w:sz w:val="20"/>
          <w:szCs w:val="20"/>
          <w:lang w:bidi="ar-EG"/>
        </w:rPr>
        <w:t>2 patients had HHS-</w:t>
      </w:r>
      <w:r w:rsidR="00CE79BF" w:rsidRPr="00337BC7">
        <w:rPr>
          <w:rFonts w:ascii="Times New Roman" w:eastAsia="Calibri" w:hAnsi="Times New Roman" w:cs="Times New Roman"/>
          <w:bCs/>
          <w:sz w:val="20"/>
          <w:szCs w:val="20"/>
          <w:lang w:bidi="ar-EG"/>
        </w:rPr>
        <w:t>1</w:t>
      </w:r>
      <w:r w:rsidR="00AF7F58" w:rsidRPr="00337BC7">
        <w:rPr>
          <w:rFonts w:ascii="Times New Roman" w:eastAsia="Calibri" w:hAnsi="Times New Roman" w:cs="Times New Roman"/>
          <w:bCs/>
          <w:sz w:val="20"/>
          <w:szCs w:val="20"/>
          <w:lang w:bidi="ar-EG"/>
        </w:rPr>
        <w:t>, 3 had HHS-</w:t>
      </w:r>
      <w:r w:rsidR="00CE79BF" w:rsidRPr="00337BC7">
        <w:rPr>
          <w:rFonts w:ascii="Times New Roman" w:eastAsia="Calibri" w:hAnsi="Times New Roman" w:cs="Times New Roman"/>
          <w:bCs/>
          <w:sz w:val="20"/>
          <w:szCs w:val="20"/>
          <w:lang w:bidi="ar-EG"/>
        </w:rPr>
        <w:t>2</w:t>
      </w:r>
      <w:r w:rsidR="00AF7F58" w:rsidRPr="00337BC7">
        <w:rPr>
          <w:rFonts w:ascii="Times New Roman" w:eastAsia="Calibri" w:hAnsi="Times New Roman" w:cs="Times New Roman"/>
          <w:bCs/>
          <w:sz w:val="20"/>
          <w:szCs w:val="20"/>
          <w:lang w:bidi="ar-EG"/>
        </w:rPr>
        <w:t xml:space="preserve">, 3 </w:t>
      </w:r>
      <w:r w:rsidR="00CE79BF" w:rsidRPr="00337BC7">
        <w:rPr>
          <w:rFonts w:ascii="Times New Roman" w:eastAsia="Calibri" w:hAnsi="Times New Roman" w:cs="Times New Roman"/>
          <w:bCs/>
          <w:sz w:val="20"/>
          <w:szCs w:val="20"/>
          <w:lang w:bidi="ar-EG"/>
        </w:rPr>
        <w:t>had</w:t>
      </w:r>
      <w:r w:rsidR="00AF7F58" w:rsidRPr="00337BC7">
        <w:rPr>
          <w:rFonts w:ascii="Times New Roman" w:eastAsia="Calibri" w:hAnsi="Times New Roman" w:cs="Times New Roman"/>
          <w:bCs/>
          <w:sz w:val="20"/>
          <w:szCs w:val="20"/>
          <w:lang w:bidi="ar-EG"/>
        </w:rPr>
        <w:t xml:space="preserve"> HHS-</w:t>
      </w:r>
      <w:r w:rsidR="00CE79BF" w:rsidRPr="00337BC7">
        <w:rPr>
          <w:rFonts w:ascii="Times New Roman" w:eastAsia="Calibri" w:hAnsi="Times New Roman" w:cs="Times New Roman"/>
          <w:bCs/>
          <w:sz w:val="20"/>
          <w:szCs w:val="20"/>
          <w:lang w:bidi="ar-EG"/>
        </w:rPr>
        <w:t>3</w:t>
      </w:r>
      <w:r w:rsidR="00AF7F58" w:rsidRPr="00337BC7">
        <w:rPr>
          <w:rFonts w:ascii="Times New Roman" w:eastAsia="Calibri" w:hAnsi="Times New Roman" w:cs="Times New Roman"/>
          <w:bCs/>
          <w:sz w:val="20"/>
          <w:szCs w:val="20"/>
          <w:lang w:bidi="ar-EG"/>
        </w:rPr>
        <w:t xml:space="preserve">, one </w:t>
      </w:r>
      <w:r w:rsidR="00CE79BF" w:rsidRPr="00337BC7">
        <w:rPr>
          <w:rFonts w:ascii="Times New Roman" w:eastAsia="Calibri" w:hAnsi="Times New Roman" w:cs="Times New Roman"/>
          <w:bCs/>
          <w:sz w:val="20"/>
          <w:szCs w:val="20"/>
          <w:lang w:bidi="ar-EG"/>
        </w:rPr>
        <w:t>had</w:t>
      </w:r>
      <w:r w:rsidR="00AF7F58" w:rsidRPr="00337BC7">
        <w:rPr>
          <w:rFonts w:ascii="Times New Roman" w:eastAsia="Calibri" w:hAnsi="Times New Roman" w:cs="Times New Roman"/>
          <w:bCs/>
          <w:sz w:val="20"/>
          <w:szCs w:val="20"/>
          <w:lang w:bidi="ar-EG"/>
        </w:rPr>
        <w:t xml:space="preserve"> HHS-</w:t>
      </w:r>
      <w:r w:rsidR="00CE79BF" w:rsidRPr="00337BC7">
        <w:rPr>
          <w:rFonts w:ascii="Times New Roman" w:eastAsia="Calibri" w:hAnsi="Times New Roman" w:cs="Times New Roman"/>
          <w:bCs/>
          <w:sz w:val="20"/>
          <w:szCs w:val="20"/>
          <w:lang w:bidi="ar-EG"/>
        </w:rPr>
        <w:t>4</w:t>
      </w:r>
      <w:r w:rsidR="00AF7F58" w:rsidRPr="00337BC7">
        <w:rPr>
          <w:rFonts w:ascii="Times New Roman" w:eastAsia="Calibri" w:hAnsi="Times New Roman" w:cs="Times New Roman"/>
          <w:bCs/>
          <w:sz w:val="20"/>
          <w:szCs w:val="20"/>
          <w:lang w:bidi="ar-EG"/>
        </w:rPr>
        <w:t xml:space="preserve"> for those presented with SAH. Of which, </w:t>
      </w:r>
      <w:r w:rsidR="00474812" w:rsidRPr="00337BC7">
        <w:rPr>
          <w:rFonts w:ascii="Times New Roman" w:eastAsia="Calibri" w:hAnsi="Times New Roman" w:cs="Times New Roman"/>
          <w:bCs/>
          <w:sz w:val="20"/>
          <w:szCs w:val="20"/>
          <w:lang w:bidi="ar-EG"/>
        </w:rPr>
        <w:t>6 patients scored 3</w:t>
      </w:r>
      <w:r w:rsidR="00AF7F58" w:rsidRPr="00337BC7">
        <w:rPr>
          <w:rFonts w:ascii="Times New Roman" w:eastAsia="Calibri" w:hAnsi="Times New Roman" w:cs="Times New Roman"/>
          <w:bCs/>
          <w:sz w:val="20"/>
          <w:szCs w:val="20"/>
          <w:lang w:bidi="ar-EG"/>
        </w:rPr>
        <w:t>, while 3 patients scored 4</w:t>
      </w:r>
      <w:r w:rsidR="00CE79BF" w:rsidRPr="00337BC7">
        <w:rPr>
          <w:rFonts w:ascii="Times New Roman" w:eastAsia="Calibri" w:hAnsi="Times New Roman" w:cs="Times New Roman"/>
          <w:bCs/>
          <w:sz w:val="20"/>
          <w:szCs w:val="20"/>
          <w:lang w:bidi="ar-EG"/>
        </w:rPr>
        <w:t xml:space="preserve"> </w:t>
      </w:r>
      <w:r w:rsidR="00474812" w:rsidRPr="00337BC7">
        <w:rPr>
          <w:rFonts w:ascii="Times New Roman" w:eastAsia="Calibri" w:hAnsi="Times New Roman" w:cs="Times New Roman"/>
          <w:bCs/>
          <w:sz w:val="20"/>
          <w:szCs w:val="20"/>
          <w:lang w:bidi="ar-EG"/>
        </w:rPr>
        <w:t xml:space="preserve">on </w:t>
      </w:r>
      <w:proofErr w:type="spellStart"/>
      <w:r w:rsidR="00474812" w:rsidRPr="00337BC7">
        <w:rPr>
          <w:rFonts w:ascii="Times New Roman" w:eastAsia="Calibri" w:hAnsi="Times New Roman" w:cs="Times New Roman"/>
          <w:bCs/>
          <w:sz w:val="20"/>
          <w:szCs w:val="20"/>
          <w:lang w:bidi="ar-EG"/>
        </w:rPr>
        <w:t>mFS</w:t>
      </w:r>
      <w:proofErr w:type="spellEnd"/>
      <w:r w:rsidR="00474812" w:rsidRPr="00337BC7">
        <w:rPr>
          <w:rFonts w:ascii="Times New Roman" w:eastAsia="Calibri" w:hAnsi="Times New Roman" w:cs="Times New Roman"/>
          <w:bCs/>
          <w:sz w:val="20"/>
          <w:szCs w:val="20"/>
          <w:lang w:bidi="ar-EG"/>
        </w:rPr>
        <w:t>.</w:t>
      </w:r>
      <w:r w:rsidR="00250253" w:rsidRPr="00337BC7">
        <w:rPr>
          <w:rFonts w:ascii="Times New Roman" w:eastAsia="Calibri" w:hAnsi="Times New Roman" w:cs="Times New Roman"/>
          <w:bCs/>
          <w:sz w:val="20"/>
          <w:szCs w:val="20"/>
          <w:lang w:bidi="ar-EG"/>
        </w:rPr>
        <w:t xml:space="preserve"> </w:t>
      </w:r>
      <w:r w:rsidR="003A61E3" w:rsidRPr="00337BC7">
        <w:rPr>
          <w:rFonts w:ascii="Times New Roman" w:eastAsia="Calibri" w:hAnsi="Times New Roman" w:cs="Times New Roman"/>
          <w:bCs/>
          <w:sz w:val="20"/>
          <w:szCs w:val="20"/>
          <w:lang w:bidi="ar-EG"/>
        </w:rPr>
        <w:t>RROC-I</w:t>
      </w:r>
      <w:r w:rsidR="00474812" w:rsidRPr="00337BC7">
        <w:rPr>
          <w:rFonts w:ascii="Times New Roman" w:eastAsia="Calibri" w:hAnsi="Times New Roman" w:cs="Times New Roman"/>
          <w:bCs/>
          <w:sz w:val="20"/>
          <w:szCs w:val="20"/>
          <w:lang w:bidi="ar-EG"/>
        </w:rPr>
        <w:t xml:space="preserve"> was </w:t>
      </w:r>
      <w:r w:rsidR="00AF7F58" w:rsidRPr="00337BC7">
        <w:rPr>
          <w:rFonts w:ascii="Times New Roman" w:eastAsia="Calibri" w:hAnsi="Times New Roman" w:cs="Times New Roman"/>
          <w:bCs/>
          <w:sz w:val="20"/>
          <w:szCs w:val="20"/>
          <w:lang w:bidi="ar-EG"/>
        </w:rPr>
        <w:t>achieved in</w:t>
      </w:r>
      <w:r w:rsidR="003A61E3" w:rsidRPr="00337BC7">
        <w:rPr>
          <w:rFonts w:ascii="Times New Roman" w:eastAsia="Calibri" w:hAnsi="Times New Roman" w:cs="Times New Roman"/>
          <w:bCs/>
          <w:sz w:val="20"/>
          <w:szCs w:val="20"/>
          <w:lang w:bidi="ar-EG"/>
        </w:rPr>
        <w:t xml:space="preserve"> 19 patients</w:t>
      </w:r>
      <w:r w:rsidR="00AF7F58" w:rsidRPr="00337BC7">
        <w:rPr>
          <w:rFonts w:ascii="Times New Roman" w:eastAsia="Calibri" w:hAnsi="Times New Roman" w:cs="Times New Roman"/>
          <w:bCs/>
          <w:sz w:val="20"/>
          <w:szCs w:val="20"/>
          <w:lang w:bidi="ar-EG"/>
        </w:rPr>
        <w:t>,</w:t>
      </w:r>
      <w:r w:rsidR="003A61E3" w:rsidRPr="00337BC7">
        <w:rPr>
          <w:rFonts w:ascii="Times New Roman" w:eastAsia="Calibri" w:hAnsi="Times New Roman" w:cs="Times New Roman"/>
          <w:bCs/>
          <w:sz w:val="20"/>
          <w:szCs w:val="20"/>
          <w:lang w:bidi="ar-EG"/>
        </w:rPr>
        <w:t xml:space="preserve"> RROC-II in 4 pat</w:t>
      </w:r>
      <w:r w:rsidR="00CE79BF" w:rsidRPr="00337BC7">
        <w:rPr>
          <w:rFonts w:ascii="Times New Roman" w:eastAsia="Calibri" w:hAnsi="Times New Roman" w:cs="Times New Roman"/>
          <w:bCs/>
          <w:sz w:val="20"/>
          <w:szCs w:val="20"/>
          <w:lang w:bidi="ar-EG"/>
        </w:rPr>
        <w:t>ients and RROC-III in 1 patient.</w:t>
      </w:r>
      <w:r w:rsidR="003A61E3" w:rsidRPr="00337BC7">
        <w:rPr>
          <w:rFonts w:ascii="Times New Roman" w:eastAsia="Calibri" w:hAnsi="Times New Roman" w:cs="Times New Roman"/>
          <w:bCs/>
          <w:sz w:val="20"/>
          <w:szCs w:val="20"/>
          <w:lang w:bidi="ar-EG"/>
        </w:rPr>
        <w:t xml:space="preserve"> </w:t>
      </w:r>
      <w:proofErr w:type="spellStart"/>
      <w:r w:rsidR="00AF7F58" w:rsidRPr="00337BC7">
        <w:rPr>
          <w:rFonts w:ascii="Times New Roman" w:eastAsia="Calibri" w:hAnsi="Times New Roman" w:cs="Times New Roman"/>
          <w:bCs/>
          <w:sz w:val="20"/>
          <w:szCs w:val="20"/>
          <w:lang w:bidi="ar-EG"/>
        </w:rPr>
        <w:t>mRS</w:t>
      </w:r>
      <w:proofErr w:type="spellEnd"/>
      <w:r w:rsidR="00250253" w:rsidRPr="00337BC7">
        <w:rPr>
          <w:rFonts w:ascii="Times New Roman" w:eastAsia="Calibri" w:hAnsi="Times New Roman" w:cs="Times New Roman"/>
          <w:bCs/>
          <w:sz w:val="20"/>
          <w:szCs w:val="20"/>
          <w:lang w:bidi="ar-EG"/>
        </w:rPr>
        <w:t xml:space="preserve"> </w:t>
      </w:r>
      <w:r w:rsidR="00474812" w:rsidRPr="00337BC7">
        <w:rPr>
          <w:rFonts w:ascii="Times New Roman" w:eastAsia="Calibri" w:hAnsi="Times New Roman" w:cs="Times New Roman"/>
          <w:bCs/>
          <w:sz w:val="20"/>
          <w:szCs w:val="20"/>
          <w:lang w:bidi="ar-EG"/>
        </w:rPr>
        <w:t xml:space="preserve">and </w:t>
      </w:r>
      <w:r w:rsidR="00AF7F58" w:rsidRPr="00337BC7">
        <w:rPr>
          <w:rFonts w:ascii="Times New Roman" w:eastAsia="Calibri" w:hAnsi="Times New Roman" w:cs="Times New Roman"/>
          <w:bCs/>
          <w:sz w:val="20"/>
          <w:szCs w:val="20"/>
          <w:lang w:bidi="ar-EG"/>
        </w:rPr>
        <w:t>RROC</w:t>
      </w:r>
      <w:r w:rsidR="00474812" w:rsidRPr="00337BC7">
        <w:rPr>
          <w:rFonts w:ascii="Times New Roman" w:eastAsia="Calibri" w:hAnsi="Times New Roman" w:cs="Times New Roman"/>
          <w:bCs/>
          <w:sz w:val="20"/>
          <w:szCs w:val="20"/>
          <w:lang w:bidi="ar-EG"/>
        </w:rPr>
        <w:t xml:space="preserve"> </w:t>
      </w:r>
      <w:r w:rsidR="00AF7F58" w:rsidRPr="00337BC7">
        <w:rPr>
          <w:rFonts w:ascii="Times New Roman" w:eastAsia="Calibri" w:hAnsi="Times New Roman" w:cs="Times New Roman"/>
          <w:bCs/>
          <w:sz w:val="20"/>
          <w:szCs w:val="20"/>
          <w:lang w:bidi="ar-EG"/>
        </w:rPr>
        <w:t xml:space="preserve">were better </w:t>
      </w:r>
      <w:r w:rsidR="00474812" w:rsidRPr="00337BC7">
        <w:rPr>
          <w:rFonts w:ascii="Times New Roman" w:eastAsia="Calibri" w:hAnsi="Times New Roman" w:cs="Times New Roman"/>
          <w:bCs/>
          <w:sz w:val="20"/>
          <w:szCs w:val="20"/>
          <w:lang w:bidi="ar-EG"/>
        </w:rPr>
        <w:t>in SAC group</w:t>
      </w:r>
      <w:r w:rsidR="00CE79BF" w:rsidRPr="00337BC7">
        <w:rPr>
          <w:rFonts w:ascii="Times New Roman" w:eastAsia="Calibri" w:hAnsi="Times New Roman" w:cs="Times New Roman"/>
          <w:bCs/>
          <w:sz w:val="20"/>
          <w:szCs w:val="20"/>
          <w:lang w:bidi="ar-EG"/>
        </w:rPr>
        <w:t xml:space="preserve"> than BAC group</w:t>
      </w:r>
      <w:r w:rsidR="00474812" w:rsidRPr="00337BC7">
        <w:rPr>
          <w:rFonts w:ascii="Times New Roman" w:eastAsia="Calibri" w:hAnsi="Times New Roman" w:cs="Times New Roman"/>
          <w:bCs/>
          <w:sz w:val="20"/>
          <w:szCs w:val="20"/>
          <w:lang w:bidi="ar-EG"/>
        </w:rPr>
        <w:t xml:space="preserve">. </w:t>
      </w:r>
      <w:r w:rsidR="005549A0" w:rsidRPr="00337BC7">
        <w:rPr>
          <w:rFonts w:ascii="Times New Roman" w:eastAsia="Calibri" w:hAnsi="Times New Roman" w:cs="Times New Roman"/>
          <w:b/>
          <w:bCs/>
          <w:sz w:val="20"/>
          <w:szCs w:val="20"/>
          <w:lang w:bidi="ar-EG"/>
        </w:rPr>
        <w:t>Conclusion:</w:t>
      </w:r>
      <w:r w:rsidR="000E2FB8" w:rsidRPr="00337BC7">
        <w:rPr>
          <w:rFonts w:ascii="Times New Roman" w:eastAsia="Calibri" w:hAnsi="Times New Roman" w:cs="Times New Roman"/>
          <w:bCs/>
          <w:sz w:val="20"/>
          <w:szCs w:val="20"/>
          <w:lang w:bidi="ar-EG"/>
        </w:rPr>
        <w:t xml:space="preserve"> </w:t>
      </w:r>
      <w:r w:rsidR="0080618D" w:rsidRPr="00337BC7">
        <w:rPr>
          <w:rFonts w:ascii="Times New Roman" w:eastAsia="Calibri" w:hAnsi="Times New Roman" w:cs="Times New Roman"/>
          <w:bCs/>
          <w:sz w:val="20"/>
          <w:szCs w:val="20"/>
          <w:lang w:bidi="ar-EG"/>
        </w:rPr>
        <w:t xml:space="preserve">This study demonstrates the relative safety, efficacy and long-term favorable outcomes of both BAC and SAC techniques for endovascular treatment of wide-necked with superiority of SAC in achieving </w:t>
      </w:r>
      <w:r w:rsidR="003A61E3" w:rsidRPr="00337BC7">
        <w:rPr>
          <w:rFonts w:ascii="Times New Roman" w:eastAsia="Calibri" w:hAnsi="Times New Roman" w:cs="Times New Roman"/>
          <w:bCs/>
          <w:sz w:val="20"/>
          <w:szCs w:val="20"/>
          <w:lang w:bidi="ar-EG"/>
        </w:rPr>
        <w:t>long-</w:t>
      </w:r>
      <w:r w:rsidR="0080618D" w:rsidRPr="00337BC7">
        <w:rPr>
          <w:rFonts w:ascii="Times New Roman" w:eastAsia="Calibri" w:hAnsi="Times New Roman" w:cs="Times New Roman"/>
          <w:bCs/>
          <w:sz w:val="20"/>
          <w:szCs w:val="20"/>
          <w:lang w:bidi="ar-EG"/>
        </w:rPr>
        <w:t xml:space="preserve">term better </w:t>
      </w:r>
      <w:r w:rsidR="00AF7F58" w:rsidRPr="00337BC7">
        <w:rPr>
          <w:rFonts w:ascii="Times New Roman" w:eastAsia="Calibri" w:hAnsi="Times New Roman" w:cs="Times New Roman"/>
          <w:bCs/>
          <w:sz w:val="20"/>
          <w:szCs w:val="20"/>
          <w:lang w:bidi="ar-EG"/>
        </w:rPr>
        <w:t xml:space="preserve">clinical outcomes, </w:t>
      </w:r>
      <w:r w:rsidR="0080618D" w:rsidRPr="00337BC7">
        <w:rPr>
          <w:rFonts w:ascii="Times New Roman" w:eastAsia="Calibri" w:hAnsi="Times New Roman" w:cs="Times New Roman"/>
          <w:bCs/>
          <w:sz w:val="20"/>
          <w:szCs w:val="20"/>
          <w:lang w:bidi="ar-EG"/>
        </w:rPr>
        <w:t>occlusion rates</w:t>
      </w:r>
      <w:r w:rsidR="003A61E3" w:rsidRPr="00337BC7">
        <w:rPr>
          <w:rFonts w:ascii="Times New Roman" w:eastAsia="Calibri" w:hAnsi="Times New Roman" w:cs="Times New Roman"/>
          <w:bCs/>
          <w:sz w:val="20"/>
          <w:szCs w:val="20"/>
          <w:lang w:bidi="ar-EG"/>
        </w:rPr>
        <w:t xml:space="preserve"> and fewer complications</w:t>
      </w:r>
      <w:r w:rsidR="003B3BBF" w:rsidRPr="00337BC7">
        <w:rPr>
          <w:rFonts w:ascii="Times New Roman" w:eastAsia="Calibri" w:hAnsi="Times New Roman" w:cs="Times New Roman"/>
          <w:bCs/>
          <w:sz w:val="20"/>
          <w:szCs w:val="20"/>
          <w:lang w:bidi="ar-EG"/>
        </w:rPr>
        <w:t xml:space="preserve">, </w:t>
      </w:r>
      <w:r w:rsidR="008365E2" w:rsidRPr="00337BC7">
        <w:rPr>
          <w:rFonts w:ascii="Times New Roman" w:eastAsia="Calibri" w:hAnsi="Times New Roman" w:cs="Times New Roman"/>
          <w:bCs/>
          <w:sz w:val="20"/>
          <w:szCs w:val="20"/>
          <w:lang w:bidi="ar-EG"/>
        </w:rPr>
        <w:t>we</w:t>
      </w:r>
      <w:r w:rsidR="003B3BBF" w:rsidRPr="00337BC7">
        <w:rPr>
          <w:rFonts w:ascii="Times New Roman" w:eastAsia="Calibri" w:hAnsi="Times New Roman" w:cs="Times New Roman"/>
          <w:bCs/>
          <w:sz w:val="20"/>
          <w:szCs w:val="20"/>
          <w:lang w:bidi="ar-EG"/>
        </w:rPr>
        <w:t xml:space="preserve"> recommend SAC technique for treatment of cerebral wide-necked aneurysms</w:t>
      </w:r>
      <w:r w:rsidR="0080618D" w:rsidRPr="00337BC7">
        <w:rPr>
          <w:rFonts w:ascii="Times New Roman" w:eastAsia="Calibri" w:hAnsi="Times New Roman" w:cs="Times New Roman"/>
          <w:bCs/>
          <w:sz w:val="20"/>
          <w:szCs w:val="20"/>
          <w:lang w:bidi="ar-EG"/>
        </w:rPr>
        <w:t xml:space="preserve">. </w:t>
      </w:r>
      <w:r w:rsidR="00796C72" w:rsidRPr="00337BC7">
        <w:rPr>
          <w:rFonts w:ascii="Times New Roman" w:eastAsia="Calibri" w:hAnsi="Times New Roman" w:cs="Times New Roman"/>
          <w:b/>
          <w:bCs/>
          <w:sz w:val="20"/>
          <w:szCs w:val="20"/>
          <w:lang w:bidi="ar-EG"/>
        </w:rPr>
        <w:t>Recommendations</w:t>
      </w:r>
      <w:r w:rsidR="00796C72" w:rsidRPr="00337BC7">
        <w:rPr>
          <w:rFonts w:ascii="Times New Roman" w:eastAsia="Calibri" w:hAnsi="Times New Roman" w:cs="Times New Roman"/>
          <w:bCs/>
          <w:sz w:val="20"/>
          <w:szCs w:val="20"/>
          <w:lang w:bidi="ar-EG"/>
        </w:rPr>
        <w:t xml:space="preserve">: </w:t>
      </w:r>
      <w:r w:rsidR="00353B0D" w:rsidRPr="00337BC7">
        <w:rPr>
          <w:rFonts w:ascii="Times New Roman" w:hAnsi="Times New Roman" w:cs="Times New Roman"/>
          <w:bCs/>
          <w:sz w:val="20"/>
          <w:szCs w:val="20"/>
          <w:lang w:bidi="ar-EG"/>
        </w:rPr>
        <w:t xml:space="preserve">Larger studies and </w:t>
      </w:r>
      <w:r w:rsidR="0000001D" w:rsidRPr="00337BC7">
        <w:rPr>
          <w:rFonts w:ascii="Times New Roman" w:hAnsi="Times New Roman" w:cs="Times New Roman"/>
          <w:bCs/>
          <w:sz w:val="20"/>
          <w:szCs w:val="20"/>
          <w:lang w:bidi="ar-EG"/>
        </w:rPr>
        <w:t xml:space="preserve">Long-term follow up should be encouraged for at </w:t>
      </w:r>
      <w:r w:rsidR="008E0505" w:rsidRPr="00337BC7">
        <w:rPr>
          <w:rFonts w:ascii="Times New Roman" w:hAnsi="Times New Roman" w:cs="Times New Roman"/>
          <w:bCs/>
          <w:sz w:val="20"/>
          <w:szCs w:val="20"/>
          <w:lang w:bidi="ar-EG"/>
        </w:rPr>
        <w:t>up to</w:t>
      </w:r>
      <w:r w:rsidR="0000001D" w:rsidRPr="00337BC7">
        <w:rPr>
          <w:rFonts w:ascii="Times New Roman" w:hAnsi="Times New Roman" w:cs="Times New Roman"/>
          <w:bCs/>
          <w:sz w:val="20"/>
          <w:szCs w:val="20"/>
          <w:lang w:bidi="ar-EG"/>
        </w:rPr>
        <w:t xml:space="preserve"> two years after initial endovascular coiling </w:t>
      </w:r>
      <w:r w:rsidR="003B3BBF" w:rsidRPr="00337BC7">
        <w:rPr>
          <w:rFonts w:ascii="Times New Roman" w:hAnsi="Times New Roman" w:cs="Times New Roman"/>
          <w:bCs/>
          <w:sz w:val="20"/>
          <w:szCs w:val="20"/>
          <w:lang w:bidi="ar-EG"/>
        </w:rPr>
        <w:t xml:space="preserve">to </w:t>
      </w:r>
      <w:r w:rsidR="003B3BBF" w:rsidRPr="00337BC7">
        <w:rPr>
          <w:rFonts w:ascii="Times New Roman" w:eastAsia="Calibri" w:hAnsi="Times New Roman" w:cs="Times New Roman"/>
          <w:bCs/>
          <w:sz w:val="20"/>
          <w:szCs w:val="20"/>
          <w:lang w:bidi="ar-EG"/>
        </w:rPr>
        <w:t>better understand the natural history and various endovascular treatment options offered for those with wide-necked cerebral aneurysms.</w:t>
      </w:r>
      <w:r w:rsidR="003B3BBF" w:rsidRPr="00337BC7">
        <w:rPr>
          <w:rFonts w:ascii="Times New Roman" w:hAnsi="Times New Roman" w:cs="Times New Roman"/>
          <w:b/>
          <w:bCs/>
          <w:sz w:val="20"/>
          <w:szCs w:val="20"/>
          <w:lang w:bidi="ar-EG"/>
        </w:rPr>
        <w:t xml:space="preserve"> </w:t>
      </w:r>
      <w:r w:rsidR="0000001D" w:rsidRPr="00337BC7">
        <w:rPr>
          <w:rFonts w:ascii="Times New Roman" w:hAnsi="Times New Roman" w:cs="Times New Roman"/>
          <w:bCs/>
          <w:sz w:val="20"/>
          <w:szCs w:val="20"/>
          <w:lang w:bidi="ar-EG"/>
        </w:rPr>
        <w:t>of the wide-necked aneurysm to better assess the residual post-coiling filling</w:t>
      </w:r>
      <w:r w:rsidR="00353B0D" w:rsidRPr="00337BC7">
        <w:rPr>
          <w:rFonts w:ascii="Times New Roman" w:hAnsi="Times New Roman" w:cs="Times New Roman"/>
          <w:bCs/>
          <w:sz w:val="20"/>
          <w:szCs w:val="20"/>
          <w:lang w:bidi="ar-EG"/>
        </w:rPr>
        <w:t>.</w:t>
      </w:r>
    </w:p>
    <w:p w:rsidR="00337BC7" w:rsidRPr="00337BC7" w:rsidRDefault="002D51E2" w:rsidP="00337BC7">
      <w:pPr>
        <w:snapToGrid w:val="0"/>
        <w:spacing w:after="0" w:line="240" w:lineRule="auto"/>
        <w:jc w:val="both"/>
        <w:rPr>
          <w:rFonts w:ascii="Times New Roman" w:hAnsi="Times New Roman" w:cs="Times New Roman"/>
          <w:sz w:val="20"/>
          <w:szCs w:val="20"/>
        </w:rPr>
      </w:pPr>
      <w:r w:rsidRPr="00337BC7">
        <w:rPr>
          <w:rFonts w:ascii="Times New Roman" w:eastAsia="Calibri" w:hAnsi="Times New Roman" w:cs="Times New Roman"/>
          <w:bCs/>
          <w:sz w:val="20"/>
          <w:szCs w:val="20"/>
          <w:lang w:bidi="ar-EG"/>
        </w:rPr>
        <w:t>[</w:t>
      </w:r>
      <w:proofErr w:type="spellStart"/>
      <w:r w:rsidRPr="00337BC7">
        <w:rPr>
          <w:rFonts w:ascii="Times New Roman" w:eastAsia="Calibri" w:hAnsi="Times New Roman" w:cs="Times New Roman"/>
          <w:bCs/>
          <w:sz w:val="20"/>
          <w:szCs w:val="20"/>
          <w:lang w:bidi="ar-EG"/>
        </w:rPr>
        <w:t>Sayed</w:t>
      </w:r>
      <w:proofErr w:type="spellEnd"/>
      <w:r w:rsidRPr="00337BC7">
        <w:rPr>
          <w:rFonts w:ascii="Times New Roman" w:eastAsia="Calibri" w:hAnsi="Times New Roman" w:cs="Times New Roman"/>
          <w:bCs/>
          <w:sz w:val="20"/>
          <w:szCs w:val="20"/>
          <w:lang w:bidi="ar-EG"/>
        </w:rPr>
        <w:t xml:space="preserve"> El </w:t>
      </w:r>
      <w:proofErr w:type="spellStart"/>
      <w:r w:rsidRPr="00337BC7">
        <w:rPr>
          <w:rFonts w:ascii="Times New Roman" w:eastAsia="Calibri" w:hAnsi="Times New Roman" w:cs="Times New Roman"/>
          <w:bCs/>
          <w:sz w:val="20"/>
          <w:szCs w:val="20"/>
          <w:lang w:bidi="ar-EG"/>
        </w:rPr>
        <w:t>Zayat</w:t>
      </w:r>
      <w:proofErr w:type="spellEnd"/>
      <w:r w:rsidRPr="00337BC7">
        <w:rPr>
          <w:rFonts w:ascii="Times New Roman" w:eastAsia="Calibri" w:hAnsi="Times New Roman" w:cs="Times New Roman"/>
          <w:bCs/>
          <w:sz w:val="20"/>
          <w:szCs w:val="20"/>
          <w:lang w:bidi="ar-EG"/>
        </w:rPr>
        <w:t xml:space="preserve">, Randall </w:t>
      </w:r>
      <w:proofErr w:type="spellStart"/>
      <w:r w:rsidRPr="00337BC7">
        <w:rPr>
          <w:rFonts w:ascii="Times New Roman" w:eastAsia="Calibri" w:hAnsi="Times New Roman" w:cs="Times New Roman"/>
          <w:bCs/>
          <w:sz w:val="20"/>
          <w:szCs w:val="20"/>
          <w:lang w:bidi="ar-EG"/>
        </w:rPr>
        <w:t>Edgell</w:t>
      </w:r>
      <w:proofErr w:type="spellEnd"/>
      <w:r w:rsidRPr="00337BC7">
        <w:rPr>
          <w:rFonts w:ascii="Times New Roman" w:eastAsia="Calibri" w:hAnsi="Times New Roman" w:cs="Times New Roman"/>
          <w:bCs/>
          <w:sz w:val="20"/>
          <w:szCs w:val="20"/>
          <w:lang w:bidi="ar-EG"/>
        </w:rPr>
        <w:t xml:space="preserve">, Hassan Gad, </w:t>
      </w:r>
      <w:proofErr w:type="spellStart"/>
      <w:r w:rsidRPr="00337BC7">
        <w:rPr>
          <w:rFonts w:ascii="Times New Roman" w:eastAsia="Calibri" w:hAnsi="Times New Roman" w:cs="Times New Roman"/>
          <w:bCs/>
          <w:sz w:val="20"/>
          <w:szCs w:val="20"/>
          <w:lang w:bidi="ar-EG"/>
        </w:rPr>
        <w:t>Khaled</w:t>
      </w:r>
      <w:proofErr w:type="spellEnd"/>
      <w:r w:rsidRPr="00337BC7">
        <w:rPr>
          <w:rFonts w:ascii="Times New Roman" w:eastAsia="Calibri" w:hAnsi="Times New Roman" w:cs="Times New Roman"/>
          <w:bCs/>
          <w:sz w:val="20"/>
          <w:szCs w:val="20"/>
          <w:lang w:bidi="ar-EG"/>
        </w:rPr>
        <w:t xml:space="preserve"> </w:t>
      </w:r>
      <w:proofErr w:type="spellStart"/>
      <w:r w:rsidRPr="00337BC7">
        <w:rPr>
          <w:rFonts w:ascii="Times New Roman" w:eastAsia="Calibri" w:hAnsi="Times New Roman" w:cs="Times New Roman"/>
          <w:bCs/>
          <w:sz w:val="20"/>
          <w:szCs w:val="20"/>
          <w:lang w:bidi="ar-EG"/>
        </w:rPr>
        <w:t>Sobh</w:t>
      </w:r>
      <w:proofErr w:type="spellEnd"/>
      <w:r w:rsidRPr="00337BC7">
        <w:rPr>
          <w:rFonts w:ascii="Times New Roman" w:eastAsia="Calibri" w:hAnsi="Times New Roman" w:cs="Times New Roman"/>
          <w:bCs/>
          <w:sz w:val="20"/>
          <w:szCs w:val="20"/>
          <w:lang w:bidi="ar-EG"/>
        </w:rPr>
        <w:t xml:space="preserve">, </w:t>
      </w:r>
      <w:proofErr w:type="spellStart"/>
      <w:r w:rsidRPr="00337BC7">
        <w:rPr>
          <w:rFonts w:ascii="Times New Roman" w:eastAsia="Calibri" w:hAnsi="Times New Roman" w:cs="Times New Roman"/>
          <w:bCs/>
          <w:sz w:val="20"/>
          <w:szCs w:val="20"/>
          <w:lang w:bidi="ar-EG"/>
        </w:rPr>
        <w:t>Hossam</w:t>
      </w:r>
      <w:proofErr w:type="spellEnd"/>
      <w:r w:rsidRPr="00337BC7">
        <w:rPr>
          <w:rFonts w:ascii="Times New Roman" w:eastAsia="Calibri" w:hAnsi="Times New Roman" w:cs="Times New Roman"/>
          <w:bCs/>
          <w:sz w:val="20"/>
          <w:szCs w:val="20"/>
          <w:lang w:bidi="ar-EG"/>
        </w:rPr>
        <w:t xml:space="preserve"> </w:t>
      </w:r>
      <w:proofErr w:type="spellStart"/>
      <w:r w:rsidRPr="00337BC7">
        <w:rPr>
          <w:rFonts w:ascii="Times New Roman" w:eastAsia="Calibri" w:hAnsi="Times New Roman" w:cs="Times New Roman"/>
          <w:bCs/>
          <w:sz w:val="20"/>
          <w:szCs w:val="20"/>
          <w:lang w:bidi="ar-EG"/>
        </w:rPr>
        <w:t>Emam</w:t>
      </w:r>
      <w:proofErr w:type="spellEnd"/>
      <w:r w:rsidRPr="00337BC7">
        <w:rPr>
          <w:rFonts w:ascii="Times New Roman" w:eastAsia="Calibri" w:hAnsi="Times New Roman" w:cs="Times New Roman"/>
          <w:bCs/>
          <w:sz w:val="20"/>
          <w:szCs w:val="20"/>
          <w:lang w:bidi="ar-EG"/>
        </w:rPr>
        <w:t xml:space="preserve">, Ahmed </w:t>
      </w:r>
      <w:proofErr w:type="spellStart"/>
      <w:r w:rsidRPr="00337BC7">
        <w:rPr>
          <w:rFonts w:ascii="Times New Roman" w:eastAsia="Calibri" w:hAnsi="Times New Roman" w:cs="Times New Roman"/>
          <w:bCs/>
          <w:sz w:val="20"/>
          <w:szCs w:val="20"/>
          <w:lang w:bidi="ar-EG"/>
        </w:rPr>
        <w:t>Sarhan</w:t>
      </w:r>
      <w:proofErr w:type="spellEnd"/>
      <w:r w:rsidR="00337BC7" w:rsidRPr="00337BC7">
        <w:rPr>
          <w:rFonts w:ascii="Times New Roman" w:eastAsiaTheme="minorEastAsia" w:hAnsi="Times New Roman" w:cs="Times New Roman" w:hint="eastAsia"/>
          <w:bCs/>
          <w:sz w:val="20"/>
          <w:szCs w:val="20"/>
          <w:lang w:eastAsia="zh-CN" w:bidi="ar-EG"/>
        </w:rPr>
        <w:t>.</w:t>
      </w:r>
      <w:r w:rsidRPr="00337BC7">
        <w:rPr>
          <w:rFonts w:ascii="Times New Roman" w:eastAsia="Calibri" w:hAnsi="Times New Roman" w:cs="Times New Roman"/>
          <w:bCs/>
          <w:sz w:val="20"/>
          <w:szCs w:val="20"/>
          <w:lang w:bidi="ar-EG"/>
        </w:rPr>
        <w:t xml:space="preserve"> </w:t>
      </w:r>
      <w:r w:rsidRPr="00337BC7">
        <w:rPr>
          <w:rFonts w:ascii="Times New Roman" w:eastAsia="Calibri" w:hAnsi="Times New Roman" w:cs="Times New Roman"/>
          <w:b/>
          <w:sz w:val="20"/>
          <w:szCs w:val="20"/>
          <w:lang w:bidi="ar-EG"/>
        </w:rPr>
        <w:t>Outcome of Endovascular Treatment of Cerebral Aneurysms Using Balloon Assisted Coiling and Stent Assisted Coiling Techniques</w:t>
      </w:r>
      <w:r w:rsidR="00337BC7" w:rsidRPr="00337BC7">
        <w:rPr>
          <w:rFonts w:ascii="Times New Roman" w:eastAsia="Times New Roman" w:hAnsi="Times New Roman" w:cs="Times New Roman"/>
          <w:b/>
          <w:bCs/>
          <w:sz w:val="20"/>
          <w:szCs w:val="20"/>
          <w:lang w:bidi="fa-IR"/>
        </w:rPr>
        <w:t>.</w:t>
      </w:r>
      <w:r w:rsidR="00337BC7" w:rsidRPr="00337BC7">
        <w:rPr>
          <w:rFonts w:ascii="Times New Roman" w:hAnsi="Times New Roman" w:cs="Times New Roman"/>
          <w:bCs/>
          <w:i/>
          <w:sz w:val="20"/>
          <w:szCs w:val="20"/>
        </w:rPr>
        <w:t xml:space="preserve"> N Y </w:t>
      </w:r>
      <w:proofErr w:type="spellStart"/>
      <w:r w:rsidR="00337BC7" w:rsidRPr="00337BC7">
        <w:rPr>
          <w:rFonts w:ascii="Times New Roman" w:hAnsi="Times New Roman" w:cs="Times New Roman"/>
          <w:bCs/>
          <w:i/>
          <w:sz w:val="20"/>
          <w:szCs w:val="20"/>
        </w:rPr>
        <w:t>Sci</w:t>
      </w:r>
      <w:proofErr w:type="spellEnd"/>
      <w:r w:rsidR="00337BC7" w:rsidRPr="00337BC7">
        <w:rPr>
          <w:rFonts w:ascii="Times New Roman" w:hAnsi="Times New Roman" w:cs="Times New Roman"/>
          <w:bCs/>
          <w:i/>
          <w:sz w:val="20"/>
          <w:szCs w:val="20"/>
        </w:rPr>
        <w:t xml:space="preserve"> J</w:t>
      </w:r>
      <w:r w:rsidR="00337BC7" w:rsidRPr="00337BC7">
        <w:rPr>
          <w:rFonts w:ascii="Times New Roman" w:hAnsi="Times New Roman" w:cs="Times New Roman"/>
          <w:bCs/>
          <w:sz w:val="20"/>
          <w:szCs w:val="20"/>
        </w:rPr>
        <w:t xml:space="preserve"> </w:t>
      </w:r>
      <w:r w:rsidR="00337BC7" w:rsidRPr="00337BC7">
        <w:rPr>
          <w:rFonts w:ascii="Times New Roman" w:hAnsi="Times New Roman" w:cs="Times New Roman"/>
          <w:sz w:val="20"/>
          <w:szCs w:val="20"/>
        </w:rPr>
        <w:t>201</w:t>
      </w:r>
      <w:r w:rsidR="00337BC7" w:rsidRPr="00337BC7">
        <w:rPr>
          <w:rFonts w:ascii="Times New Roman" w:hAnsi="Times New Roman" w:cs="Times New Roman" w:hint="eastAsia"/>
          <w:sz w:val="20"/>
          <w:szCs w:val="20"/>
        </w:rPr>
        <w:t>7</w:t>
      </w:r>
      <w:r w:rsidR="00337BC7" w:rsidRPr="00337BC7">
        <w:rPr>
          <w:rFonts w:ascii="Times New Roman" w:hAnsi="Times New Roman" w:cs="Times New Roman"/>
          <w:sz w:val="20"/>
          <w:szCs w:val="20"/>
        </w:rPr>
        <w:t>;</w:t>
      </w:r>
      <w:r w:rsidR="00337BC7" w:rsidRPr="00337BC7">
        <w:rPr>
          <w:rFonts w:ascii="Times New Roman" w:hAnsi="Times New Roman" w:cs="Times New Roman" w:hint="eastAsia"/>
          <w:sz w:val="20"/>
          <w:szCs w:val="20"/>
        </w:rPr>
        <w:t>10</w:t>
      </w:r>
      <w:r w:rsidR="00337BC7" w:rsidRPr="00337BC7">
        <w:rPr>
          <w:rFonts w:ascii="Times New Roman" w:hAnsi="Times New Roman" w:cs="Times New Roman"/>
          <w:sz w:val="20"/>
          <w:szCs w:val="20"/>
        </w:rPr>
        <w:t>(</w:t>
      </w:r>
      <w:r w:rsidR="00337BC7" w:rsidRPr="00337BC7">
        <w:rPr>
          <w:rFonts w:ascii="Times New Roman" w:hAnsi="Times New Roman" w:cs="Times New Roman" w:hint="eastAsia"/>
          <w:sz w:val="20"/>
          <w:szCs w:val="20"/>
        </w:rPr>
        <w:t>5</w:t>
      </w:r>
      <w:r w:rsidR="00337BC7" w:rsidRPr="00337BC7">
        <w:rPr>
          <w:rFonts w:ascii="Times New Roman" w:hAnsi="Times New Roman" w:cs="Times New Roman"/>
          <w:sz w:val="20"/>
          <w:szCs w:val="20"/>
        </w:rPr>
        <w:t>):</w:t>
      </w:r>
      <w:r w:rsidR="00721066">
        <w:rPr>
          <w:rFonts w:ascii="Times New Roman" w:hAnsi="Times New Roman" w:cs="Times New Roman"/>
          <w:noProof/>
          <w:color w:val="000000"/>
          <w:sz w:val="20"/>
          <w:szCs w:val="20"/>
        </w:rPr>
        <w:t>13</w:t>
      </w:r>
      <w:r w:rsidR="00337BC7" w:rsidRPr="00337BC7">
        <w:rPr>
          <w:rFonts w:ascii="Times New Roman" w:hAnsi="Times New Roman" w:cs="Times New Roman"/>
          <w:color w:val="000000"/>
          <w:sz w:val="20"/>
          <w:szCs w:val="20"/>
        </w:rPr>
        <w:t>-</w:t>
      </w:r>
      <w:r w:rsidR="00721066">
        <w:rPr>
          <w:rFonts w:ascii="Times New Roman" w:hAnsi="Times New Roman" w:cs="Times New Roman"/>
          <w:noProof/>
          <w:color w:val="000000"/>
          <w:sz w:val="20"/>
          <w:szCs w:val="20"/>
        </w:rPr>
        <w:t>18</w:t>
      </w:r>
      <w:r w:rsidR="00337BC7" w:rsidRPr="00337BC7">
        <w:rPr>
          <w:rFonts w:ascii="Times New Roman" w:hAnsi="Times New Roman" w:cs="Times New Roman"/>
          <w:sz w:val="20"/>
          <w:szCs w:val="20"/>
        </w:rPr>
        <w:t xml:space="preserve">]. </w:t>
      </w:r>
      <w:r w:rsidR="00337BC7" w:rsidRPr="00337BC7">
        <w:rPr>
          <w:rFonts w:ascii="Times New Roman" w:hAnsi="Times New Roman" w:cs="Times New Roman"/>
          <w:iCs/>
          <w:color w:val="000000"/>
          <w:sz w:val="20"/>
          <w:szCs w:val="20"/>
        </w:rPr>
        <w:t>ISSN 1554-0200 (print); ISSN 2375-723X (online)</w:t>
      </w:r>
      <w:r w:rsidR="00337BC7" w:rsidRPr="00337BC7">
        <w:rPr>
          <w:rFonts w:ascii="Times New Roman" w:hAnsi="Times New Roman" w:cs="Times New Roman"/>
          <w:sz w:val="20"/>
          <w:szCs w:val="20"/>
        </w:rPr>
        <w:t xml:space="preserve">. </w:t>
      </w:r>
      <w:hyperlink r:id="rId9" w:history="1">
        <w:r w:rsidR="00337BC7" w:rsidRPr="00337BC7">
          <w:rPr>
            <w:rStyle w:val="Hyperlink"/>
            <w:rFonts w:ascii="Times New Roman" w:hAnsi="Times New Roman" w:cs="Times New Roman"/>
            <w:sz w:val="20"/>
            <w:szCs w:val="20"/>
          </w:rPr>
          <w:t>http://www.sciencepub.net/newyork</w:t>
        </w:r>
      </w:hyperlink>
      <w:r w:rsidR="00337BC7" w:rsidRPr="00337BC7">
        <w:rPr>
          <w:rFonts w:ascii="Times New Roman" w:hAnsi="Times New Roman" w:cs="Times New Roman"/>
          <w:sz w:val="20"/>
          <w:szCs w:val="20"/>
        </w:rPr>
        <w:t xml:space="preserve">. </w:t>
      </w:r>
      <w:r w:rsidR="00337BC7">
        <w:rPr>
          <w:rFonts w:ascii="Times New Roman" w:hAnsi="Times New Roman" w:cs="Times New Roman" w:hint="eastAsia"/>
          <w:sz w:val="20"/>
          <w:szCs w:val="20"/>
          <w:lang w:eastAsia="zh-CN"/>
        </w:rPr>
        <w:t>4</w:t>
      </w:r>
      <w:r w:rsidR="00337BC7" w:rsidRPr="00337BC7">
        <w:rPr>
          <w:rFonts w:ascii="Times New Roman" w:hAnsi="Times New Roman" w:cs="Times New Roman" w:hint="eastAsia"/>
          <w:sz w:val="20"/>
          <w:szCs w:val="20"/>
        </w:rPr>
        <w:t xml:space="preserve">. </w:t>
      </w:r>
      <w:r w:rsidR="00337BC7" w:rsidRPr="00337BC7">
        <w:rPr>
          <w:rFonts w:ascii="Times New Roman" w:hAnsi="Times New Roman" w:cs="Times New Roman"/>
          <w:color w:val="000000"/>
          <w:sz w:val="20"/>
          <w:szCs w:val="20"/>
          <w:shd w:val="clear" w:color="auto" w:fill="FFFFFF"/>
        </w:rPr>
        <w:t>doi:</w:t>
      </w:r>
      <w:hyperlink r:id="rId10" w:history="1">
        <w:r w:rsidR="00337BC7" w:rsidRPr="00337BC7">
          <w:rPr>
            <w:rStyle w:val="Hyperlink"/>
            <w:rFonts w:ascii="Times New Roman" w:hAnsi="Times New Roman" w:cs="Times New Roman"/>
            <w:sz w:val="20"/>
            <w:szCs w:val="20"/>
            <w:shd w:val="clear" w:color="auto" w:fill="FFFFFF"/>
          </w:rPr>
          <w:t>10.7537/mars</w:t>
        </w:r>
        <w:r w:rsidR="00337BC7" w:rsidRPr="00337BC7">
          <w:rPr>
            <w:rStyle w:val="Hyperlink"/>
            <w:rFonts w:ascii="Times New Roman" w:hAnsi="Times New Roman" w:cs="Times New Roman" w:hint="eastAsia"/>
            <w:sz w:val="20"/>
            <w:szCs w:val="20"/>
            <w:shd w:val="clear" w:color="auto" w:fill="FFFFFF"/>
          </w:rPr>
          <w:t>nys100517.</w:t>
        </w:r>
        <w:r w:rsidR="00337BC7" w:rsidRPr="00337BC7">
          <w:rPr>
            <w:rStyle w:val="Hyperlink"/>
            <w:rFonts w:ascii="Times New Roman" w:hAnsi="Times New Roman" w:cs="Times New Roman"/>
            <w:sz w:val="20"/>
            <w:szCs w:val="20"/>
            <w:shd w:val="clear" w:color="auto" w:fill="FFFFFF"/>
          </w:rPr>
          <w:t>0</w:t>
        </w:r>
        <w:r w:rsidR="00337BC7">
          <w:rPr>
            <w:rStyle w:val="Hyperlink"/>
            <w:rFonts w:ascii="Times New Roman" w:hAnsi="Times New Roman" w:cs="Times New Roman" w:hint="eastAsia"/>
            <w:sz w:val="20"/>
            <w:szCs w:val="20"/>
            <w:shd w:val="clear" w:color="auto" w:fill="FFFFFF"/>
            <w:lang w:eastAsia="zh-CN"/>
          </w:rPr>
          <w:t>4</w:t>
        </w:r>
      </w:hyperlink>
      <w:r w:rsidR="00337BC7" w:rsidRPr="00337BC7">
        <w:rPr>
          <w:rFonts w:ascii="Times New Roman" w:hAnsi="Times New Roman" w:cs="Times New Roman"/>
          <w:color w:val="000000"/>
          <w:sz w:val="20"/>
          <w:szCs w:val="20"/>
          <w:shd w:val="clear" w:color="auto" w:fill="FFFFFF"/>
        </w:rPr>
        <w:t>.</w:t>
      </w:r>
    </w:p>
    <w:p w:rsidR="002D51E2" w:rsidRPr="00337BC7" w:rsidRDefault="002D51E2" w:rsidP="00337BC7">
      <w:pPr>
        <w:snapToGrid w:val="0"/>
        <w:spacing w:after="0" w:line="240" w:lineRule="auto"/>
        <w:contextualSpacing/>
        <w:jc w:val="both"/>
        <w:rPr>
          <w:rFonts w:ascii="Times New Roman" w:eastAsia="Calibri" w:hAnsi="Times New Roman" w:cs="Times New Roman"/>
          <w:b/>
          <w:sz w:val="20"/>
          <w:szCs w:val="20"/>
          <w:lang w:val="en-CA" w:bidi="ar-EG"/>
        </w:rPr>
      </w:pPr>
    </w:p>
    <w:p w:rsidR="003A61E3" w:rsidRPr="00337BC7" w:rsidRDefault="00C52A68" w:rsidP="00337BC7">
      <w:pPr>
        <w:autoSpaceDE w:val="0"/>
        <w:autoSpaceDN w:val="0"/>
        <w:adjustRightInd w:val="0"/>
        <w:snapToGrid w:val="0"/>
        <w:spacing w:after="0" w:line="240" w:lineRule="auto"/>
        <w:jc w:val="both"/>
        <w:rPr>
          <w:rFonts w:ascii="Times New Roman" w:eastAsia="Calibri" w:hAnsi="Times New Roman" w:cs="Times New Roman"/>
          <w:bCs/>
          <w:sz w:val="20"/>
          <w:szCs w:val="20"/>
          <w:lang w:bidi="ar-EG"/>
        </w:rPr>
      </w:pPr>
      <w:r w:rsidRPr="00337BC7">
        <w:rPr>
          <w:rFonts w:ascii="Times New Roman" w:eastAsia="Calibri" w:hAnsi="Times New Roman" w:cs="Times New Roman"/>
          <w:b/>
          <w:bCs/>
          <w:sz w:val="20"/>
          <w:szCs w:val="20"/>
          <w:lang w:bidi="ar-EG"/>
        </w:rPr>
        <w:t>Keywords</w:t>
      </w:r>
      <w:r w:rsidRPr="00337BC7">
        <w:rPr>
          <w:rFonts w:ascii="Times New Roman" w:eastAsia="Calibri" w:hAnsi="Times New Roman" w:cs="Times New Roman"/>
          <w:bCs/>
          <w:sz w:val="20"/>
          <w:szCs w:val="20"/>
          <w:lang w:bidi="ar-EG"/>
        </w:rPr>
        <w:t xml:space="preserve">: </w:t>
      </w:r>
      <w:r w:rsidR="0000001D" w:rsidRPr="00337BC7">
        <w:rPr>
          <w:rFonts w:ascii="Times New Roman" w:eastAsia="Calibri" w:hAnsi="Times New Roman" w:cs="Times New Roman"/>
          <w:bCs/>
          <w:sz w:val="20"/>
          <w:szCs w:val="20"/>
          <w:lang w:bidi="ar-EG"/>
        </w:rPr>
        <w:t>Aneurysm, Coiling, Subarachnoid Hemorrhage,</w:t>
      </w:r>
      <w:r w:rsidRPr="00337BC7">
        <w:rPr>
          <w:rFonts w:ascii="Times New Roman" w:eastAsia="Calibri" w:hAnsi="Times New Roman" w:cs="Times New Roman"/>
          <w:bCs/>
          <w:sz w:val="20"/>
          <w:szCs w:val="20"/>
          <w:lang w:bidi="ar-EG"/>
        </w:rPr>
        <w:t xml:space="preserve"> </w:t>
      </w:r>
      <w:r w:rsidR="0000001D" w:rsidRPr="00337BC7">
        <w:rPr>
          <w:rFonts w:ascii="Times New Roman" w:eastAsia="Calibri" w:hAnsi="Times New Roman" w:cs="Times New Roman"/>
          <w:bCs/>
          <w:sz w:val="20"/>
          <w:szCs w:val="20"/>
          <w:lang w:bidi="ar-EG"/>
        </w:rPr>
        <w:t>Stent-assisted, Balloon-assisted</w:t>
      </w:r>
    </w:p>
    <w:p w:rsidR="00337BC7" w:rsidRDefault="00337BC7" w:rsidP="00337BC7">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337BC7" w:rsidRPr="00337BC7" w:rsidRDefault="00337BC7" w:rsidP="00337BC7">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337BC7" w:rsidRPr="00337BC7" w:rsidSect="00721066">
          <w:headerReference w:type="default" r:id="rId11"/>
          <w:footerReference w:type="default" r:id="rId12"/>
          <w:type w:val="continuous"/>
          <w:pgSz w:w="12242" w:h="15842" w:code="1"/>
          <w:pgMar w:top="1440" w:right="1440" w:bottom="1440" w:left="1440" w:header="720" w:footer="720" w:gutter="0"/>
          <w:pgNumType w:start="13"/>
          <w:cols w:space="720"/>
          <w:docGrid w:linePitch="360"/>
        </w:sectPr>
      </w:pPr>
    </w:p>
    <w:p w:rsidR="00151BBE" w:rsidRPr="00337BC7" w:rsidRDefault="002D51E2" w:rsidP="00337BC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37BC7">
        <w:rPr>
          <w:rFonts w:ascii="Times New Roman" w:hAnsi="Times New Roman" w:cs="Times New Roman"/>
          <w:b/>
          <w:bCs/>
          <w:color w:val="000000"/>
          <w:sz w:val="20"/>
          <w:szCs w:val="20"/>
        </w:rPr>
        <w:lastRenderedPageBreak/>
        <w:t>1. Introduction:</w:t>
      </w:r>
    </w:p>
    <w:p w:rsidR="004F7060" w:rsidRPr="00337BC7" w:rsidRDefault="004F7060" w:rsidP="00337BC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37BC7">
        <w:rPr>
          <w:rFonts w:ascii="Times New Roman" w:eastAsia="Calibri" w:hAnsi="Times New Roman" w:cs="Times New Roman"/>
          <w:bCs/>
          <w:color w:val="000000"/>
          <w:sz w:val="20"/>
          <w:szCs w:val="20"/>
          <w:lang w:bidi="ar-EG"/>
        </w:rPr>
        <w:t xml:space="preserve">Approximately 2% of adults harbor an </w:t>
      </w:r>
      <w:proofErr w:type="spellStart"/>
      <w:r w:rsidRPr="00337BC7">
        <w:rPr>
          <w:rFonts w:ascii="Times New Roman" w:eastAsia="Calibri" w:hAnsi="Times New Roman" w:cs="Times New Roman"/>
          <w:bCs/>
          <w:color w:val="000000"/>
          <w:sz w:val="20"/>
          <w:szCs w:val="20"/>
          <w:lang w:bidi="ar-EG"/>
        </w:rPr>
        <w:t>unruptured</w:t>
      </w:r>
      <w:proofErr w:type="spellEnd"/>
      <w:r w:rsidRPr="00337BC7">
        <w:rPr>
          <w:rFonts w:ascii="Times New Roman" w:eastAsia="Calibri" w:hAnsi="Times New Roman" w:cs="Times New Roman"/>
          <w:bCs/>
          <w:color w:val="000000"/>
          <w:sz w:val="20"/>
          <w:szCs w:val="20"/>
          <w:lang w:bidi="ar-EG"/>
        </w:rPr>
        <w:t xml:space="preserve"> aneurysm, whether incidental or not, it should be treated preventively </w:t>
      </w:r>
      <w:r w:rsidR="0067494A" w:rsidRPr="00337BC7">
        <w:rPr>
          <w:rFonts w:ascii="Times New Roman" w:eastAsia="Calibri" w:hAnsi="Times New Roman" w:cs="Times New Roman"/>
          <w:bCs/>
          <w:color w:val="000000"/>
          <w:sz w:val="20"/>
          <w:szCs w:val="20"/>
          <w:lang w:bidi="ar-EG"/>
        </w:rPr>
        <w:fldChar w:fldCharType="begin"/>
      </w:r>
      <w:r w:rsidR="00815FE5" w:rsidRPr="00337BC7">
        <w:rPr>
          <w:rFonts w:ascii="Times New Roman" w:eastAsia="Calibri" w:hAnsi="Times New Roman" w:cs="Times New Roman"/>
          <w:bCs/>
          <w:color w:val="000000"/>
          <w:sz w:val="20"/>
          <w:szCs w:val="20"/>
          <w:lang w:bidi="ar-EG"/>
        </w:rPr>
        <w:instrText xml:space="preserve"> ADDIN EN.CITE &lt;EndNote&gt;&lt;Cite&gt;&lt;Author&gt;Burns&lt;/Author&gt;&lt;Year&gt;2009&lt;/Year&gt;&lt;RecNum&gt;1&lt;/RecNum&gt;&lt;DisplayText&gt;[1]&lt;/DisplayText&gt;&lt;record&gt;&lt;rec-number&gt;1&lt;/rec-number&gt;&lt;foreign-keys&gt;&lt;key app="EN" db-id="zf55xaa0tdx923edxa855xwit5wddz050adv" timestamp="1490131615"&gt;1&lt;/key&gt;&lt;/foreign-keys&gt;&lt;ref-type name="Journal Article"&gt;17&lt;/ref-type&gt;&lt;contributors&gt;&lt;authors&gt;&lt;author&gt;Burns, J. D.&lt;/author&gt;&lt;author&gt;Brown, R. D., Jr.&lt;/author&gt;&lt;/authors&gt;&lt;/contributors&gt;&lt;auth-address&gt;Department of Neurology, Mayo Clinic, 200 First Street SW, Rochester, MN 55905, USA.&lt;/auth-address&gt;&lt;titles&gt;&lt;title&gt;Treatment of unruptured intracranial aneurysms: surgery, coiling, or nothing?&lt;/title&gt;&lt;secondary-title&gt;Curr Neurol Neurosci Rep&lt;/secondary-title&gt;&lt;/titles&gt;&lt;periodical&gt;&lt;full-title&gt;Curr Neurol Neurosci Rep&lt;/full-title&gt;&lt;/periodical&gt;&lt;pages&gt;6-12&lt;/pages&gt;&lt;volume&gt;9&lt;/volume&gt;&lt;number&gt;1&lt;/number&gt;&lt;keywords&gt;&lt;keyword&gt;Cerebrovascular Circulation&lt;/keyword&gt;&lt;keyword&gt;Guidelines as Topic&lt;/keyword&gt;&lt;keyword&gt;Humans&lt;/keyword&gt;&lt;keyword&gt;Intracranial Aneurysm/epidemiology/pathology/physiopathology/*therapy&lt;/keyword&gt;&lt;keyword&gt;Neurosurgical Procedures/adverse effects&lt;/keyword&gt;&lt;keyword&gt;Risk Factors&lt;/keyword&gt;&lt;keyword&gt;Rupture, Spontaneous&lt;/keyword&gt;&lt;keyword&gt;Surgical Instruments&lt;/keyword&gt;&lt;keyword&gt;Treatment Outcome&lt;/keyword&gt;&lt;/keywords&gt;&lt;dates&gt;&lt;year&gt;2009&lt;/year&gt;&lt;pub-dates&gt;&lt;date&gt;Jan&lt;/date&gt;&lt;/pub-dates&gt;&lt;/dates&gt;&lt;isbn&gt;1534-6293 (Electronic)&amp;#xD;1528-4042 (Linking)&lt;/isbn&gt;&lt;accession-num&gt;19080747&lt;/accession-num&gt;&lt;urls&gt;&lt;related-urls&gt;&lt;url&gt;https://www.ncbi.nlm.nih.gov/pubmed/19080747&lt;/url&gt;&lt;/related-urls&gt;&lt;/urls&gt;&lt;/record&gt;&lt;/Cite&gt;&lt;/EndNote&gt;</w:instrText>
      </w:r>
      <w:r w:rsidR="0067494A" w:rsidRPr="00337BC7">
        <w:rPr>
          <w:rFonts w:ascii="Times New Roman" w:eastAsia="Calibri" w:hAnsi="Times New Roman" w:cs="Times New Roman"/>
          <w:bCs/>
          <w:color w:val="000000"/>
          <w:sz w:val="20"/>
          <w:szCs w:val="20"/>
          <w:lang w:bidi="ar-EG"/>
        </w:rPr>
        <w:fldChar w:fldCharType="separate"/>
      </w:r>
      <w:r w:rsidR="00815FE5" w:rsidRPr="00337BC7">
        <w:rPr>
          <w:rFonts w:ascii="Times New Roman" w:eastAsia="Calibri" w:hAnsi="Times New Roman" w:cs="Times New Roman"/>
          <w:bCs/>
          <w:noProof/>
          <w:color w:val="000000"/>
          <w:sz w:val="20"/>
          <w:szCs w:val="20"/>
          <w:lang w:bidi="ar-EG"/>
        </w:rPr>
        <w:t>[1]</w:t>
      </w:r>
      <w:r w:rsidR="0067494A" w:rsidRPr="00337BC7">
        <w:rPr>
          <w:rFonts w:ascii="Times New Roman" w:eastAsia="Calibri" w:hAnsi="Times New Roman" w:cs="Times New Roman"/>
          <w:bCs/>
          <w:color w:val="000000"/>
          <w:sz w:val="20"/>
          <w:szCs w:val="20"/>
          <w:lang w:bidi="ar-EG"/>
        </w:rPr>
        <w:fldChar w:fldCharType="end"/>
      </w:r>
      <w:r w:rsidR="00DF678F" w:rsidRPr="00337BC7">
        <w:rPr>
          <w:rFonts w:ascii="Times New Roman" w:eastAsia="Calibri" w:hAnsi="Times New Roman" w:cs="Times New Roman"/>
          <w:color w:val="000000"/>
          <w:sz w:val="20"/>
          <w:szCs w:val="20"/>
          <w:lang w:bidi="ar-EG"/>
        </w:rPr>
        <w:t>.</w:t>
      </w:r>
      <w:r w:rsidRPr="00337BC7">
        <w:rPr>
          <w:rFonts w:ascii="Times New Roman" w:eastAsia="Calibri" w:hAnsi="Times New Roman" w:cs="Times New Roman"/>
          <w:bCs/>
          <w:color w:val="000000"/>
          <w:sz w:val="20"/>
          <w:szCs w:val="20"/>
          <w:lang w:bidi="ar-EG"/>
        </w:rPr>
        <w:t xml:space="preserve"> The number of patients offered some form of treatment will likely continue to increase with the availability of noninvasive vascular imaging</w:t>
      </w:r>
      <w:r w:rsidR="00950EF3" w:rsidRPr="00337BC7">
        <w:rPr>
          <w:rFonts w:ascii="Times New Roman" w:eastAsia="Calibri" w:hAnsi="Times New Roman" w:cs="Times New Roman"/>
          <w:bCs/>
          <w:color w:val="000000"/>
          <w:sz w:val="20"/>
          <w:szCs w:val="20"/>
          <w:lang w:bidi="ar-EG"/>
        </w:rPr>
        <w:t xml:space="preserve"> </w:t>
      </w:r>
      <w:r w:rsidR="0067494A" w:rsidRPr="00337BC7">
        <w:rPr>
          <w:rFonts w:ascii="Times New Roman" w:eastAsia="Calibri" w:hAnsi="Times New Roman" w:cs="Times New Roman"/>
          <w:bCs/>
          <w:color w:val="000000"/>
          <w:sz w:val="20"/>
          <w:szCs w:val="20"/>
          <w:lang w:bidi="ar-EG"/>
        </w:rPr>
        <w:fldChar w:fldCharType="begin"/>
      </w:r>
      <w:r w:rsidR="00950EF3" w:rsidRPr="00337BC7">
        <w:rPr>
          <w:rFonts w:ascii="Times New Roman" w:eastAsia="Calibri" w:hAnsi="Times New Roman" w:cs="Times New Roman"/>
          <w:bCs/>
          <w:color w:val="000000"/>
          <w:sz w:val="20"/>
          <w:szCs w:val="20"/>
          <w:lang w:bidi="ar-EG"/>
        </w:rPr>
        <w:instrText xml:space="preserve"> ADDIN EN.CITE &lt;EndNote&gt;&lt;Cite&gt;&lt;Author&gt;Cowan&lt;/Author&gt;&lt;Year&gt;2007&lt;/Year&gt;&lt;RecNum&gt;2&lt;/RecNum&gt;&lt;DisplayText&gt;[2]&lt;/DisplayText&gt;&lt;record&gt;&lt;rec-number&gt;2&lt;/rec-number&gt;&lt;foreign-keys&gt;&lt;key app="EN" db-id="zf55xaa0tdx923edxa855xwit5wddz050adv" timestamp="1490132011"&gt;2&lt;/key&gt;&lt;/foreign-keys&gt;&lt;ref-type name="Journal Article"&gt;17&lt;/ref-type&gt;&lt;contributors&gt;&lt;authors&gt;&lt;author&gt;Cowan, J. A., Jr.&lt;/author&gt;&lt;author&gt;Ziewacz, J.&lt;/author&gt;&lt;author&gt;Dimick, J. B.&lt;/author&gt;&lt;author&gt;Upchurch, G. R., Jr.&lt;/author&gt;&lt;author&gt;Thompson, B. G.&lt;/author&gt;&lt;/authors&gt;&lt;/contributors&gt;&lt;auth-address&gt;Department of Neurosurgery, University of Michigan Health System, Ann Arbor, Michigan 48109-0338, USA. jacowan@umich.edu&lt;/auth-address&gt;&lt;titles&gt;&lt;title&gt;Use of endovascular coil embolization and surgical clip occlusion for cerebral artery aneurysms&lt;/title&gt;&lt;secondary-title&gt;J Neurosurg&lt;/secondary-title&gt;&lt;/titles&gt;&lt;periodical&gt;&lt;full-title&gt;J Neurosurg&lt;/full-title&gt;&lt;/periodical&gt;&lt;pages&gt;530-5&lt;/pages&gt;&lt;volume&gt;107&lt;/volume&gt;&lt;number&gt;3&lt;/number&gt;&lt;keywords&gt;&lt;keyword&gt;Adult&lt;/keyword&gt;&lt;keyword&gt;Aged&lt;/keyword&gt;&lt;keyword&gt;Aged, 80 and over&lt;/keyword&gt;&lt;keyword&gt;Aneurysm, Ruptured/mortality/*therapy&lt;/keyword&gt;&lt;keyword&gt;Angioplasty/trends/*utilization&lt;/keyword&gt;&lt;keyword&gt;Embolization, Therapeutic/trends/*utilization&lt;/keyword&gt;&lt;keyword&gt;Female&lt;/keyword&gt;&lt;keyword&gt;Hospital Mortality&lt;/keyword&gt;&lt;keyword&gt;Humans&lt;/keyword&gt;&lt;keyword&gt;Intracranial Aneurysm/mortality/*therapy&lt;/keyword&gt;&lt;keyword&gt;Length of Stay&lt;/keyword&gt;&lt;keyword&gt;Male&lt;/keyword&gt;&lt;keyword&gt;Middle Aged&lt;/keyword&gt;&lt;keyword&gt;Neurosurgical Procedures/trends/*utilization&lt;/keyword&gt;&lt;keyword&gt;Retrospective Studies&lt;/keyword&gt;&lt;keyword&gt;Treatment Outcome&lt;/keyword&gt;&lt;keyword&gt;United States&lt;/keyword&gt;&lt;/keywords&gt;&lt;dates&gt;&lt;year&gt;2007&lt;/year&gt;&lt;pub-dates&gt;&lt;date&gt;Sep&lt;/date&gt;&lt;/pub-dates&gt;&lt;/dates&gt;&lt;isbn&gt;0022-3085 (Print)&amp;#xD;0022-3085 (Linking)&lt;/isbn&gt;&lt;accession-num&gt;17886551&lt;/accession-num&gt;&lt;urls&gt;&lt;related-urls&gt;&lt;url&gt;https://www.ncbi.nlm.nih.gov/pubmed/17886551&lt;/url&gt;&lt;/related-urls&gt;&lt;/urls&gt;&lt;electronic-resource-num&gt;10.3171/JNS-07/09/0530&lt;/electronic-resource-num&gt;&lt;/record&gt;&lt;/Cite&gt;&lt;/EndNote&gt;</w:instrText>
      </w:r>
      <w:r w:rsidR="0067494A" w:rsidRPr="00337BC7">
        <w:rPr>
          <w:rFonts w:ascii="Times New Roman" w:eastAsia="Calibri" w:hAnsi="Times New Roman" w:cs="Times New Roman"/>
          <w:bCs/>
          <w:color w:val="000000"/>
          <w:sz w:val="20"/>
          <w:szCs w:val="20"/>
          <w:lang w:bidi="ar-EG"/>
        </w:rPr>
        <w:fldChar w:fldCharType="separate"/>
      </w:r>
      <w:r w:rsidR="00950EF3" w:rsidRPr="00337BC7">
        <w:rPr>
          <w:rFonts w:ascii="Times New Roman" w:eastAsia="Calibri" w:hAnsi="Times New Roman" w:cs="Times New Roman"/>
          <w:bCs/>
          <w:noProof/>
          <w:color w:val="000000"/>
          <w:sz w:val="20"/>
          <w:szCs w:val="20"/>
          <w:lang w:bidi="ar-EG"/>
        </w:rPr>
        <w:t>[2]</w:t>
      </w:r>
      <w:r w:rsidR="0067494A" w:rsidRPr="00337BC7">
        <w:rPr>
          <w:rFonts w:ascii="Times New Roman" w:eastAsia="Calibri" w:hAnsi="Times New Roman" w:cs="Times New Roman"/>
          <w:bCs/>
          <w:color w:val="000000"/>
          <w:sz w:val="20"/>
          <w:szCs w:val="20"/>
          <w:lang w:bidi="ar-EG"/>
        </w:rPr>
        <w:fldChar w:fldCharType="end"/>
      </w:r>
      <w:r w:rsidR="00950EF3" w:rsidRPr="00337BC7">
        <w:rPr>
          <w:rFonts w:ascii="Times New Roman" w:eastAsia="Calibri" w:hAnsi="Times New Roman" w:cs="Times New Roman"/>
          <w:bCs/>
          <w:color w:val="000000"/>
          <w:sz w:val="20"/>
          <w:szCs w:val="20"/>
          <w:lang w:bidi="ar-EG"/>
        </w:rPr>
        <w:t>.</w:t>
      </w:r>
      <w:r w:rsidRPr="00337BC7">
        <w:rPr>
          <w:rFonts w:ascii="Times New Roman" w:eastAsia="Calibri" w:hAnsi="Times New Roman" w:cs="Times New Roman"/>
          <w:bCs/>
          <w:color w:val="000000"/>
          <w:sz w:val="20"/>
          <w:szCs w:val="20"/>
          <w:lang w:bidi="ar-EG"/>
        </w:rPr>
        <w:t xml:space="preserve"> Improved understanding of the morbidity associated with treatment may help in the counseling of patients and may provide hypotheses for clinical trials </w:t>
      </w:r>
      <w:r w:rsidR="0067494A" w:rsidRPr="00337BC7">
        <w:rPr>
          <w:rFonts w:ascii="Times New Roman" w:eastAsia="Calibri" w:hAnsi="Times New Roman" w:cs="Times New Roman"/>
          <w:bCs/>
          <w:color w:val="000000"/>
          <w:sz w:val="20"/>
          <w:szCs w:val="20"/>
          <w:lang w:bidi="ar-EG"/>
        </w:rPr>
        <w:fldChar w:fldCharType="begin"/>
      </w:r>
      <w:r w:rsidR="00F34B72" w:rsidRPr="00337BC7">
        <w:rPr>
          <w:rFonts w:ascii="Times New Roman" w:eastAsia="Calibri" w:hAnsi="Times New Roman" w:cs="Times New Roman"/>
          <w:bCs/>
          <w:color w:val="000000"/>
          <w:sz w:val="20"/>
          <w:szCs w:val="20"/>
          <w:lang w:bidi="ar-EG"/>
        </w:rPr>
        <w:instrText xml:space="preserve"> ADDIN EN.CITE &lt;EndNote&gt;&lt;Cite&gt;&lt;Author&gt;Raymond&lt;/Author&gt;&lt;Year&gt;2009&lt;/Year&gt;&lt;RecNum&gt;4&lt;/RecNum&gt;&lt;DisplayText&gt;[3]&lt;/DisplayText&gt;&lt;record&gt;&lt;rec-number&gt;4&lt;/rec-number&gt;&lt;foreign-keys&gt;&lt;key app="EN" db-id="zf55xaa0tdx923edxa855xwit5wddz050adv" timestamp="1490132296"&gt;4&lt;/key&gt;&lt;/foreign-keys&gt;&lt;ref-type name="Journal Article"&gt;17&lt;/ref-type&gt;&lt;contributors&gt;&lt;authors&gt;&lt;author&gt;Raymond, J.&lt;/author&gt;&lt;/authors&gt;&lt;/contributors&gt;&lt;auth-address&gt;Interventional Neuroradiology Research Unit, Department of Radiology, Centre hospitalier de l&amp;apos;Universite de Montreal, Notre-Dame Hospital, Montreal, Canada. dr_jean_raymond@hotmail.com&lt;/auth-address&gt;&lt;titles&gt;&lt;title&gt;Incidental intracranial aneurysms: rationale for treatment&lt;/title&gt;&lt;secondary-title&gt;Curr Opin Neurol&lt;/secondary-title&gt;&lt;/titles&gt;&lt;periodical&gt;&lt;full-title&gt;Curr Opin Neurol&lt;/full-title&gt;&lt;/periodical&gt;&lt;pages&gt;96-102&lt;/pages&gt;&lt;volume&gt;22&lt;/volume&gt;&lt;number&gt;1&lt;/number&gt;&lt;keywords&gt;&lt;keyword&gt;Clinical Trials as Topic&lt;/keyword&gt;&lt;keyword&gt;Humans&lt;/keyword&gt;&lt;keyword&gt;Intracranial Aneurysm/*therapy&lt;/keyword&gt;&lt;keyword&gt;Models, Theoretical&lt;/keyword&gt;&lt;keyword&gt;Review Literature as Topic&lt;/keyword&gt;&lt;keyword&gt;Risk Assessment&lt;/keyword&gt;&lt;keyword&gt;Risk Factors&lt;/keyword&gt;&lt;/keywords&gt;&lt;dates&gt;&lt;year&gt;2009&lt;/year&gt;&lt;pub-dates&gt;&lt;date&gt;Feb&lt;/date&gt;&lt;/pub-dates&gt;&lt;/dates&gt;&lt;isbn&gt;1473-6551 (Electronic)&amp;#xD;1350-7540 (Linking)&lt;/isbn&gt;&lt;accession-num&gt;19165956&lt;/accession-num&gt;&lt;urls&gt;&lt;related-urls&gt;&lt;url&gt;https://www.ncbi.nlm.nih.gov/pubmed/19165956&lt;/url&gt;&lt;/related-urls&gt;&lt;/urls&gt;&lt;/record&gt;&lt;/Cite&gt;&lt;/EndNote&gt;</w:instrText>
      </w:r>
      <w:r w:rsidR="0067494A" w:rsidRPr="00337BC7">
        <w:rPr>
          <w:rFonts w:ascii="Times New Roman" w:eastAsia="Calibri" w:hAnsi="Times New Roman" w:cs="Times New Roman"/>
          <w:bCs/>
          <w:color w:val="000000"/>
          <w:sz w:val="20"/>
          <w:szCs w:val="20"/>
          <w:lang w:bidi="ar-EG"/>
        </w:rPr>
        <w:fldChar w:fldCharType="separate"/>
      </w:r>
      <w:r w:rsidR="00F34B72" w:rsidRPr="00337BC7">
        <w:rPr>
          <w:rFonts w:ascii="Times New Roman" w:eastAsia="Calibri" w:hAnsi="Times New Roman" w:cs="Times New Roman"/>
          <w:bCs/>
          <w:noProof/>
          <w:color w:val="000000"/>
          <w:sz w:val="20"/>
          <w:szCs w:val="20"/>
          <w:lang w:bidi="ar-EG"/>
        </w:rPr>
        <w:t>[3]</w:t>
      </w:r>
      <w:r w:rsidR="0067494A" w:rsidRPr="00337BC7">
        <w:rPr>
          <w:rFonts w:ascii="Times New Roman" w:eastAsia="Calibri" w:hAnsi="Times New Roman" w:cs="Times New Roman"/>
          <w:bCs/>
          <w:color w:val="000000"/>
          <w:sz w:val="20"/>
          <w:szCs w:val="20"/>
          <w:lang w:bidi="ar-EG"/>
        </w:rPr>
        <w:fldChar w:fldCharType="end"/>
      </w:r>
      <w:r w:rsidR="00F34B72" w:rsidRPr="00337BC7">
        <w:rPr>
          <w:rFonts w:ascii="Times New Roman" w:eastAsia="Calibri" w:hAnsi="Times New Roman" w:cs="Times New Roman"/>
          <w:color w:val="000000"/>
          <w:sz w:val="20"/>
          <w:szCs w:val="20"/>
          <w:lang w:bidi="ar-EG"/>
        </w:rPr>
        <w:t>.</w:t>
      </w:r>
      <w:r w:rsidR="00F34B72" w:rsidRPr="00337BC7">
        <w:rPr>
          <w:rFonts w:ascii="Times New Roman" w:eastAsia="Calibri" w:hAnsi="Times New Roman" w:cs="Times New Roman"/>
          <w:b/>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Coil </w:t>
      </w:r>
      <w:proofErr w:type="spellStart"/>
      <w:r w:rsidRPr="00337BC7">
        <w:rPr>
          <w:rFonts w:ascii="Times New Roman" w:eastAsia="Calibri" w:hAnsi="Times New Roman" w:cs="Times New Roman"/>
          <w:bCs/>
          <w:color w:val="000000"/>
          <w:sz w:val="20"/>
          <w:szCs w:val="20"/>
          <w:lang w:bidi="ar-EG"/>
        </w:rPr>
        <w:t>embolization</w:t>
      </w:r>
      <w:proofErr w:type="spellEnd"/>
      <w:r w:rsidRPr="00337BC7">
        <w:rPr>
          <w:rFonts w:ascii="Times New Roman" w:eastAsia="Calibri" w:hAnsi="Times New Roman" w:cs="Times New Roman"/>
          <w:bCs/>
          <w:color w:val="000000"/>
          <w:sz w:val="20"/>
          <w:szCs w:val="20"/>
          <w:lang w:bidi="ar-EG"/>
        </w:rPr>
        <w:t xml:space="preserve"> after SAH is now generally accepted using endovascular coiling </w:t>
      </w:r>
      <w:r w:rsidR="0067494A" w:rsidRPr="00337BC7">
        <w:rPr>
          <w:rFonts w:ascii="Times New Roman" w:eastAsia="Calibri" w:hAnsi="Times New Roman" w:cs="Times New Roman"/>
          <w:bCs/>
          <w:color w:val="000000"/>
          <w:sz w:val="20"/>
          <w:szCs w:val="20"/>
          <w:lang w:bidi="ar-EG"/>
        </w:rPr>
        <w:fldChar w:fldCharType="begin"/>
      </w:r>
      <w:r w:rsidR="00F34B72" w:rsidRPr="00337BC7">
        <w:rPr>
          <w:rFonts w:ascii="Times New Roman" w:eastAsia="Calibri" w:hAnsi="Times New Roman" w:cs="Times New Roman"/>
          <w:bCs/>
          <w:color w:val="000000"/>
          <w:sz w:val="20"/>
          <w:szCs w:val="20"/>
          <w:lang w:bidi="ar-EG"/>
        </w:rPr>
        <w:instrText xml:space="preserve"> ADDIN EN.CITE &lt;EndNote&gt;&lt;Cite&gt;&lt;Author&gt;Cognard&lt;/Author&gt;&lt;Year&gt;2011&lt;/Year&gt;&lt;RecNum&gt;5&lt;/RecNum&gt;&lt;DisplayText&gt;[4]&lt;/DisplayText&gt;&lt;record&gt;&lt;rec-number&gt;5&lt;/rec-number&gt;&lt;foreign-keys&gt;&lt;key app="EN" db-id="zf55xaa0tdx923edxa855xwit5wddz050adv" timestamp="1490132483"&gt;5&lt;/key&gt;&lt;/foreign-keys&gt;&lt;ref-type name="Journal Article"&gt;17&lt;/ref-type&gt;&lt;contributors&gt;&lt;authors&gt;&lt;author&gt;Cognard, C.&lt;/author&gt;&lt;author&gt;Pierot, L.&lt;/author&gt;&lt;author&gt;Anxionnat, R.&lt;/author&gt;&lt;author&gt;Ricolfi, F.&lt;/author&gt;&lt;author&gt;Clarity Study, Group&lt;/author&gt;&lt;/authors&gt;&lt;/contributors&gt;&lt;auth-address&gt;CHU Toulouse, Department of Neuroradiology, Toulouse, France. cognard.c@chu-toulouse.fr&lt;/auth-address&gt;&lt;titles&gt;&lt;title&gt;Results of embolization used as the first treatment choice in a consecutive nonselected population of ruptured aneurysms: clinical results of the Clarity GDC study&lt;/title&gt;&lt;secondary-title&gt;Neurosurgery&lt;/secondary-title&gt;&lt;/titles&gt;&lt;periodical&gt;&lt;full-title&gt;Neurosurgery&lt;/full-title&gt;&lt;/periodical&gt;&lt;pages&gt;837-41; discussion 842&lt;/pages&gt;&lt;volume&gt;69&lt;/volume&gt;&lt;number&gt;4&lt;/number&gt;&lt;keywords&gt;&lt;keyword&gt;Adult&lt;/keyword&gt;&lt;keyword&gt;Aged&lt;/keyword&gt;&lt;keyword&gt;Aged, 80 and over&lt;/keyword&gt;&lt;keyword&gt;Aneurysm, Ruptured/*therapy&lt;/keyword&gt;&lt;keyword&gt;*Embolization, Therapeutic/adverse effects/instrumentation/methods&lt;/keyword&gt;&lt;keyword&gt;Female&lt;/keyword&gt;&lt;keyword&gt;Humans&lt;/keyword&gt;&lt;keyword&gt;Male&lt;/keyword&gt;&lt;keyword&gt;Middle Aged&lt;/keyword&gt;&lt;keyword&gt;Postoperative Complications/*epidemiology&lt;/keyword&gt;&lt;keyword&gt;Young Adult&lt;/keyword&gt;&lt;/keywords&gt;&lt;dates&gt;&lt;year&gt;2011&lt;/year&gt;&lt;pub-dates&gt;&lt;date&gt;Oct&lt;/date&gt;&lt;/pub-dates&gt;&lt;/dates&gt;&lt;isbn&gt;1524-4040 (Electronic)&amp;#xD;0148-396X (Linking)&lt;/isbn&gt;&lt;accession-num&gt;21623247&lt;/accession-num&gt;&lt;urls&gt;&lt;related-urls&gt;&lt;url&gt;https://www.ncbi.nlm.nih.gov/pubmed/21623247&lt;/url&gt;&lt;/related-urls&gt;&lt;/urls&gt;&lt;electronic-resource-num&gt;10.1227/NEU.0b013e3182257b30&lt;/electronic-resource-num&gt;&lt;/record&gt;&lt;/Cite&gt;&lt;/EndNote&gt;</w:instrText>
      </w:r>
      <w:r w:rsidR="0067494A" w:rsidRPr="00337BC7">
        <w:rPr>
          <w:rFonts w:ascii="Times New Roman" w:eastAsia="Calibri" w:hAnsi="Times New Roman" w:cs="Times New Roman"/>
          <w:bCs/>
          <w:color w:val="000000"/>
          <w:sz w:val="20"/>
          <w:szCs w:val="20"/>
          <w:lang w:bidi="ar-EG"/>
        </w:rPr>
        <w:fldChar w:fldCharType="separate"/>
      </w:r>
      <w:r w:rsidR="00F34B72" w:rsidRPr="00337BC7">
        <w:rPr>
          <w:rFonts w:ascii="Times New Roman" w:eastAsia="Calibri" w:hAnsi="Times New Roman" w:cs="Times New Roman"/>
          <w:bCs/>
          <w:noProof/>
          <w:color w:val="000000"/>
          <w:sz w:val="20"/>
          <w:szCs w:val="20"/>
          <w:lang w:bidi="ar-EG"/>
        </w:rPr>
        <w:t>[4]</w:t>
      </w:r>
      <w:r w:rsidR="0067494A" w:rsidRPr="00337BC7">
        <w:rPr>
          <w:rFonts w:ascii="Times New Roman" w:eastAsia="Calibri" w:hAnsi="Times New Roman" w:cs="Times New Roman"/>
          <w:bCs/>
          <w:color w:val="000000"/>
          <w:sz w:val="20"/>
          <w:szCs w:val="20"/>
          <w:lang w:bidi="ar-EG"/>
        </w:rPr>
        <w:fldChar w:fldCharType="end"/>
      </w:r>
      <w:r w:rsidR="00F34B72" w:rsidRPr="00337BC7">
        <w:rPr>
          <w:rFonts w:ascii="Times New Roman" w:eastAsia="Calibri" w:hAnsi="Times New Roman" w:cs="Times New Roman"/>
          <w:b/>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The 2 months’ mortality after SAH was 4.1% compared to 7% in </w:t>
      </w:r>
      <w:r w:rsidRPr="00337BC7">
        <w:rPr>
          <w:rFonts w:ascii="Times New Roman" w:eastAsia="Calibri" w:hAnsi="Times New Roman" w:cs="Times New Roman"/>
          <w:bCs/>
          <w:color w:val="000000"/>
          <w:sz w:val="20"/>
          <w:szCs w:val="20"/>
          <w:lang w:bidi="ar-EG"/>
        </w:rPr>
        <w:lastRenderedPageBreak/>
        <w:t xml:space="preserve">International Subarachnoid Aneurysm Trial (ISAT) in the </w:t>
      </w:r>
      <w:proofErr w:type="spellStart"/>
      <w:r w:rsidRPr="00337BC7">
        <w:rPr>
          <w:rFonts w:ascii="Times New Roman" w:eastAsia="Calibri" w:hAnsi="Times New Roman" w:cs="Times New Roman"/>
          <w:bCs/>
          <w:color w:val="000000"/>
          <w:sz w:val="20"/>
          <w:szCs w:val="20"/>
          <w:lang w:bidi="ar-EG"/>
        </w:rPr>
        <w:t>Hydrogel</w:t>
      </w:r>
      <w:proofErr w:type="spellEnd"/>
      <w:r w:rsidRPr="00337BC7">
        <w:rPr>
          <w:rFonts w:ascii="Times New Roman" w:eastAsia="Calibri" w:hAnsi="Times New Roman" w:cs="Times New Roman"/>
          <w:bCs/>
          <w:color w:val="000000"/>
          <w:sz w:val="20"/>
          <w:szCs w:val="20"/>
          <w:lang w:bidi="ar-EG"/>
        </w:rPr>
        <w:t xml:space="preserve">-coated coils versus bare Platinum coils for the endovascular treatment of intracranial aneurysms (HELPS trial) </w: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PEVuZE5vdGU+PENpdGU+PEF1dGhvcj5XaGl0ZTwvQXV0aG9yPjxZZWFyPjIwMDg8L1llYXI+PFJl
Y051bT42PC9SZWNOdW0+PERpc3BsYXlUZXh0Pls1XTwvRGlzcGxheVRleHQ+PHJlY29yZD48cmVj
LW51bWJlcj42PC9yZWMtbnVtYmVyPjxmb3JlaWduLWtleXM+PGtleSBhcHA9IkVOIiBkYi1pZD0i
emY1NXhhYTB0ZHg5MjNlZHhhODU1eHdpdDV3ZGR6MDUwYWR2IiB0aW1lc3RhbXA9IjE0OTAxMzI3
MzciPjY8L2tleT48L2ZvcmVpZ24ta2V5cz48cmVmLXR5cGUgbmFtZT0iSm91cm5hbCBBcnRpY2xl
Ij4xNzwvcmVmLXR5cGU+PGNvbnRyaWJ1dG9ycz48YXV0aG9ycz48YXV0aG9yPldoaXRlLCBQLiBN
LjwvYXV0aG9yPjxhdXRob3I+TGV3aXMsIFMuIEMuPC9hdXRob3I+PGF1dGhvcj5OYWhzZXIsIEgu
PC9hdXRob3I+PGF1dGhvcj5TZWxsYXIsIFIuIEouPC9hdXRob3I+PGF1dGhvcj5Hb2RkYXJkLCBU
LjwvYXV0aG9yPjxhdXRob3I+R2hvbGthciwgQS48L2F1dGhvcj48YXV0aG9yPkhlbHBzIFRyaWFs
IENvbGxhYm9yYXRpb248L2F1dGhvcj48L2F1dGhvcnM+PC9jb250cmlidXRvcnM+PGF1dGgtYWRk
cmVzcz5EZXBhcnRtZW50IG9mIE5ldXJvcmFkaW9sb2d5LCBXZXN0ZXJuIEdlbmVyYWwgSG9zcGl0
YWwsIEVkaW5idXJnaCwgVUsuIHBtd0Bza3VsbC5kY24uZWQuYWMudWs8L2F1dGgtYWRkcmVzcz48
dGl0bGVzPjx0aXRsZT5IeWRyb0NvaWwgRW5kb3Zhc2N1bGFyIEFuZXVyeXNtIE9jY2x1c2lvbiBh
bmQgUGFja2luZyBTdHVkeSAoSEVMUFMgdHJpYWwpOiBwcm9jZWR1cmFsIHNhZmV0eSBhbmQgb3Bl
cmF0b3ItYXNzZXNzZWQgZWZmaWNhY3kgcmVzdWx0czwvdGl0bGU+PHNlY29uZGFyeS10aXRsZT5B
Sk5SIEFtIEogTmV1cm9yYWRpb2w8L3NlY29uZGFyeS10aXRsZT48L3RpdGxlcz48cGVyaW9kaWNh
bD48ZnVsbC10aXRsZT5BSk5SIEFtIEogTmV1cm9yYWRpb2w8L2Z1bGwtdGl0bGU+PC9wZXJpb2Rp
Y2FsPjxwYWdlcz4yMTctMjM8L3BhZ2VzPjx2b2x1bWU+Mjk8L3ZvbHVtZT48bnVtYmVyPjI8L251
bWJlcj48a2V5d29yZHM+PGtleXdvcmQ+QWRvbGVzY2VudDwva2V5d29yZD48a2V5d29yZD5BZHVs
dDwva2V5d29yZD48a2V5d29yZD5BZ2VkPC9rZXl3b3JkPjxrZXl3b3JkPkFnZWQsIDgwIGFuZCBv
dmVyPC9rZXl3b3JkPjxrZXl3b3JkPkNvbW9yYmlkaXR5PC9rZXl3b3JkPjxrZXl3b3JkPkVtYm9s
aXphdGlvbiwgVGhlcmFwZXV0aWMvKmluc3RydW1lbnRhdGlvbi8qc3RhdGlzdGljcyAmYW1wOyBu
dW1lcmljYWwgZGF0YTwva2V5d29yZD48a2V5d29yZD5GZW1hbGU8L2tleXdvcmQ+PGtleXdvcmQ+
SGVhcnQgQW5ldXJ5c20vZGlhZ25vc3RpYyBpbWFnaW5nLyptb3J0YWxpdHkvKnRoZXJhcHk8L2tl
eXdvcmQ+PGtleXdvcmQ+SHVtYW5zPC9rZXl3b3JkPjxrZXl3b3JkPkh5ZHJvY2VwaGFsdXMvZGlh
Z25vc3RpYyBpbWFnaW5nLyptb3J0YWxpdHk8L2tleXdvcmQ+PGtleXdvcmQ+SW5jaWRlbmNlPC9r
ZXl3b3JkPjxrZXl3b3JkPk1hbGU8L2tleXdvcmQ+PGtleXdvcmQ+TWlkZGxlIEFnZWQ8L2tleXdv
cmQ+PGtleXdvcmQ+UmFkaW9ncmFwaHk8L2tleXdvcmQ+PGtleXdvcmQ+UmlzayBBc3Nlc3NtZW50
LyptZXRob2RzPC9rZXl3b3JkPjxrZXl3b3JkPlJpc2sgRmFjdG9yczwva2V5d29yZD48a2V5d29y
ZD5TZWNvbmRhcnkgUHJldmVudGlvbjwva2V5d29yZD48a2V5d29yZD5TdXJ2aXZhbCBBbmFseXNp
czwva2V5d29yZD48a2V5d29yZD5TdXJ2aXZhbCBSYXRlPC9rZXl3b3JkPjxrZXl3b3JkPlRyZWF0
bWVudCBPdXRjb21lPC9rZXl3b3JkPjxrZXl3b3JkPlVuaXRlZCBLaW5nZG9tL2VwaWRlbWlvbG9n
eTwva2V5d29yZD48L2tleXdvcmRzPjxkYXRlcz48eWVhcj4yMDA4PC95ZWFyPjxwdWItZGF0ZXM+
PGRhdGU+RmViPC9kYXRlPjwvcHViLWRhdGVzPjwvZGF0ZXM+PGlzYm4+MTkzNi05NTlYIChFbGVj
dHJvbmljKSYjeEQ7MDE5NS02MTA4IChMaW5raW5nKTwvaXNibj48YWNjZXNzaW9uLW51bT4xODE4
NDgzMjwvYWNjZXNzaW9uLW51bT48dXJscz48cmVsYXRlZC11cmxzPjx1cmw+aHR0cHM6Ly93d3cu
bmNiaS5ubG0ubmloLmdvdi9wdWJtZWQvMTgxODQ4MzI8L3VybD48L3JlbGF0ZWQtdXJscz48L3Vy
bHM+PGVsZWN0cm9uaWMtcmVzb3VyY2UtbnVtPjEwLjMxNzQvYWpuci5BMDkzNjwvZWxlY3Ryb25p
Yy1yZXNvdXJjZS1udW0+PC9yZWNvcmQ+PC9DaXRlPjwvRW5kTm90ZT4A
</w:fldData>
        </w:fldChar>
      </w:r>
      <w:r w:rsidR="00F34B72" w:rsidRPr="00337BC7">
        <w:rPr>
          <w:rFonts w:ascii="Times New Roman" w:eastAsia="Calibri" w:hAnsi="Times New Roman" w:cs="Times New Roman"/>
          <w:bCs/>
          <w:color w:val="000000"/>
          <w:sz w:val="20"/>
          <w:szCs w:val="20"/>
          <w:lang w:bidi="ar-EG"/>
        </w:rPr>
        <w:instrText xml:space="preserve"> ADDIN EN.CITE </w:instrTex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PEVuZE5vdGU+PENpdGU+PEF1dGhvcj5XaGl0ZTwvQXV0aG9yPjxZZWFyPjIwMDg8L1llYXI+PFJl
Y051bT42PC9SZWNOdW0+PERpc3BsYXlUZXh0Pls1XTwvRGlzcGxheVRleHQ+PHJlY29yZD48cmVj
LW51bWJlcj42PC9yZWMtbnVtYmVyPjxmb3JlaWduLWtleXM+PGtleSBhcHA9IkVOIiBkYi1pZD0i
emY1NXhhYTB0ZHg5MjNlZHhhODU1eHdpdDV3ZGR6MDUwYWR2IiB0aW1lc3RhbXA9IjE0OTAxMzI3
MzciPjY8L2tleT48L2ZvcmVpZ24ta2V5cz48cmVmLXR5cGUgbmFtZT0iSm91cm5hbCBBcnRpY2xl
Ij4xNzwvcmVmLXR5cGU+PGNvbnRyaWJ1dG9ycz48YXV0aG9ycz48YXV0aG9yPldoaXRlLCBQLiBN
LjwvYXV0aG9yPjxhdXRob3I+TGV3aXMsIFMuIEMuPC9hdXRob3I+PGF1dGhvcj5OYWhzZXIsIEgu
PC9hdXRob3I+PGF1dGhvcj5TZWxsYXIsIFIuIEouPC9hdXRob3I+PGF1dGhvcj5Hb2RkYXJkLCBU
LjwvYXV0aG9yPjxhdXRob3I+R2hvbGthciwgQS48L2F1dGhvcj48YXV0aG9yPkhlbHBzIFRyaWFs
IENvbGxhYm9yYXRpb248L2F1dGhvcj48L2F1dGhvcnM+PC9jb250cmlidXRvcnM+PGF1dGgtYWRk
cmVzcz5EZXBhcnRtZW50IG9mIE5ldXJvcmFkaW9sb2d5LCBXZXN0ZXJuIEdlbmVyYWwgSG9zcGl0
YWwsIEVkaW5idXJnaCwgVUsuIHBtd0Bza3VsbC5kY24uZWQuYWMudWs8L2F1dGgtYWRkcmVzcz48
dGl0bGVzPjx0aXRsZT5IeWRyb0NvaWwgRW5kb3Zhc2N1bGFyIEFuZXVyeXNtIE9jY2x1c2lvbiBh
bmQgUGFja2luZyBTdHVkeSAoSEVMUFMgdHJpYWwpOiBwcm9jZWR1cmFsIHNhZmV0eSBhbmQgb3Bl
cmF0b3ItYXNzZXNzZWQgZWZmaWNhY3kgcmVzdWx0czwvdGl0bGU+PHNlY29uZGFyeS10aXRsZT5B
Sk5SIEFtIEogTmV1cm9yYWRpb2w8L3NlY29uZGFyeS10aXRsZT48L3RpdGxlcz48cGVyaW9kaWNh
bD48ZnVsbC10aXRsZT5BSk5SIEFtIEogTmV1cm9yYWRpb2w8L2Z1bGwtdGl0bGU+PC9wZXJpb2Rp
Y2FsPjxwYWdlcz4yMTctMjM8L3BhZ2VzPjx2b2x1bWU+Mjk8L3ZvbHVtZT48bnVtYmVyPjI8L251
bWJlcj48a2V5d29yZHM+PGtleXdvcmQ+QWRvbGVzY2VudDwva2V5d29yZD48a2V5d29yZD5BZHVs
dDwva2V5d29yZD48a2V5d29yZD5BZ2VkPC9rZXl3b3JkPjxrZXl3b3JkPkFnZWQsIDgwIGFuZCBv
dmVyPC9rZXl3b3JkPjxrZXl3b3JkPkNvbW9yYmlkaXR5PC9rZXl3b3JkPjxrZXl3b3JkPkVtYm9s
aXphdGlvbiwgVGhlcmFwZXV0aWMvKmluc3RydW1lbnRhdGlvbi8qc3RhdGlzdGljcyAmYW1wOyBu
dW1lcmljYWwgZGF0YTwva2V5d29yZD48a2V5d29yZD5GZW1hbGU8L2tleXdvcmQ+PGtleXdvcmQ+
SGVhcnQgQW5ldXJ5c20vZGlhZ25vc3RpYyBpbWFnaW5nLyptb3J0YWxpdHkvKnRoZXJhcHk8L2tl
eXdvcmQ+PGtleXdvcmQ+SHVtYW5zPC9rZXl3b3JkPjxrZXl3b3JkPkh5ZHJvY2VwaGFsdXMvZGlh
Z25vc3RpYyBpbWFnaW5nLyptb3J0YWxpdHk8L2tleXdvcmQ+PGtleXdvcmQ+SW5jaWRlbmNlPC9r
ZXl3b3JkPjxrZXl3b3JkPk1hbGU8L2tleXdvcmQ+PGtleXdvcmQ+TWlkZGxlIEFnZWQ8L2tleXdv
cmQ+PGtleXdvcmQ+UmFkaW9ncmFwaHk8L2tleXdvcmQ+PGtleXdvcmQ+UmlzayBBc3Nlc3NtZW50
LyptZXRob2RzPC9rZXl3b3JkPjxrZXl3b3JkPlJpc2sgRmFjdG9yczwva2V5d29yZD48a2V5d29y
ZD5TZWNvbmRhcnkgUHJldmVudGlvbjwva2V5d29yZD48a2V5d29yZD5TdXJ2aXZhbCBBbmFseXNp
czwva2V5d29yZD48a2V5d29yZD5TdXJ2aXZhbCBSYXRlPC9rZXl3b3JkPjxrZXl3b3JkPlRyZWF0
bWVudCBPdXRjb21lPC9rZXl3b3JkPjxrZXl3b3JkPlVuaXRlZCBLaW5nZG9tL2VwaWRlbWlvbG9n
eTwva2V5d29yZD48L2tleXdvcmRzPjxkYXRlcz48eWVhcj4yMDA4PC95ZWFyPjxwdWItZGF0ZXM+
PGRhdGU+RmViPC9kYXRlPjwvcHViLWRhdGVzPjwvZGF0ZXM+PGlzYm4+MTkzNi05NTlYIChFbGVj
dHJvbmljKSYjeEQ7MDE5NS02MTA4IChMaW5raW5nKTwvaXNibj48YWNjZXNzaW9uLW51bT4xODE4
NDgzMjwvYWNjZXNzaW9uLW51bT48dXJscz48cmVsYXRlZC11cmxzPjx1cmw+aHR0cHM6Ly93d3cu
bmNiaS5ubG0ubmloLmdvdi9wdWJtZWQvMTgxODQ4MzI8L3VybD48L3JlbGF0ZWQtdXJscz48L3Vy
bHM+PGVsZWN0cm9uaWMtcmVzb3VyY2UtbnVtPjEwLjMxNzQvYWpuci5BMDkzNjwvZWxlY3Ryb25p
Yy1yZXNvdXJjZS1udW0+PC9yZWNvcmQ+PC9DaXRlPjwvRW5kTm90ZT4A
</w:fldData>
        </w:fldChar>
      </w:r>
      <w:r w:rsidR="00F34B72" w:rsidRPr="00337BC7">
        <w:rPr>
          <w:rFonts w:ascii="Times New Roman" w:eastAsia="Calibri" w:hAnsi="Times New Roman" w:cs="Times New Roman"/>
          <w:bCs/>
          <w:color w:val="000000"/>
          <w:sz w:val="20"/>
          <w:szCs w:val="20"/>
          <w:lang w:bidi="ar-EG"/>
        </w:rPr>
        <w:instrText xml:space="preserve"> ADDIN EN.CITE.DATA </w:instrText>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end"/>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separate"/>
      </w:r>
      <w:r w:rsidR="00F34B72" w:rsidRPr="00337BC7">
        <w:rPr>
          <w:rFonts w:ascii="Times New Roman" w:eastAsia="Calibri" w:hAnsi="Times New Roman" w:cs="Times New Roman"/>
          <w:bCs/>
          <w:noProof/>
          <w:color w:val="000000"/>
          <w:sz w:val="20"/>
          <w:szCs w:val="20"/>
          <w:lang w:bidi="ar-EG"/>
        </w:rPr>
        <w:t>[5]</w:t>
      </w:r>
      <w:r w:rsidR="0067494A" w:rsidRPr="00337BC7">
        <w:rPr>
          <w:rFonts w:ascii="Times New Roman" w:eastAsia="Calibri" w:hAnsi="Times New Roman" w:cs="Times New Roman"/>
          <w:bCs/>
          <w:color w:val="000000"/>
          <w:sz w:val="20"/>
          <w:szCs w:val="20"/>
          <w:lang w:bidi="ar-EG"/>
        </w:rPr>
        <w:fldChar w:fldCharType="end"/>
      </w:r>
      <w:r w:rsidR="00F34B72" w:rsidRPr="00337BC7">
        <w:rPr>
          <w:rFonts w:ascii="Times New Roman" w:eastAsia="Calibri" w:hAnsi="Times New Roman" w:cs="Times New Roman"/>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Coated coils were introduced to improve the anatomical results of coil </w:t>
      </w:r>
      <w:proofErr w:type="spellStart"/>
      <w:r w:rsidRPr="00337BC7">
        <w:rPr>
          <w:rFonts w:ascii="Times New Roman" w:eastAsia="Calibri" w:hAnsi="Times New Roman" w:cs="Times New Roman"/>
          <w:bCs/>
          <w:color w:val="000000"/>
          <w:sz w:val="20"/>
          <w:szCs w:val="20"/>
          <w:lang w:bidi="ar-EG"/>
        </w:rPr>
        <w:t>embolization</w:t>
      </w:r>
      <w:proofErr w:type="spellEnd"/>
      <w:r w:rsidRPr="00337BC7">
        <w:rPr>
          <w:rFonts w:ascii="Times New Roman" w:eastAsia="Calibri" w:hAnsi="Times New Roman" w:cs="Times New Roman"/>
          <w:bCs/>
          <w:color w:val="000000"/>
          <w:sz w:val="20"/>
          <w:szCs w:val="20"/>
          <w:lang w:bidi="ar-EG"/>
        </w:rPr>
        <w:t xml:space="preserve">, but trials comparing coated and bare platinum coils have shown little or no improvements in the prevention of aneurysm recurrence </w: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PEVuZE5vdGU+PENpdGU+PEF1dGhvcj5XaGl0ZTwvQXV0aG9yPjxZZWFyPjIwMTE8L1llYXI+PFJl
Y051bT43PC9SZWNOdW0+PERpc3BsYXlUZXh0Pls2XTwvRGlzcGxheVRleHQ+PHJlY29yZD48cmVj
LW51bWJlcj43PC9yZWMtbnVtYmVyPjxmb3JlaWduLWtleXM+PGtleSBhcHA9IkVOIiBkYi1pZD0i
emY1NXhhYTB0ZHg5MjNlZHhhODU1eHdpdDV3ZGR6MDUwYWR2IiB0aW1lc3RhbXA9IjE0OTAxMzI3
NjciPjc8L2tleT48L2ZvcmVpZ24ta2V5cz48cmVmLXR5cGUgbmFtZT0iSm91cm5hbCBBcnRpY2xl
Ij4xNzwvcmVmLXR5cGU+PGNvbnRyaWJ1dG9ycz48YXV0aG9ycz48YXV0aG9yPldoaXRlLCBQLiBN
LjwvYXV0aG9yPjxhdXRob3I+TGV3aXMsIFMuIEMuPC9hdXRob3I+PGF1dGhvcj5HaG9sa2FyLCBB
LjwvYXV0aG9yPjxhdXRob3I+U2VsbGFyLCBSLiBKLjwvYXV0aG9yPjxhdXRob3I+TmFoc2VyLCBI
LjwvYXV0aG9yPjxhdXRob3I+Q29nbmFyZCwgQy48L2F1dGhvcj48YXV0aG9yPkZvcnJlc3Rlciwg
TC48L2F1dGhvcj48YXV0aG9yPldhcmRsYXcsIEouIE0uPC9hdXRob3I+PGF1dGhvcj5IZWxwcyB0
cmlhbCBjb2xsYWJvcmF0b3JzPC9hdXRob3I+PC9hdXRob3JzPjwvY29udHJpYnV0b3JzPjxhdXRo
LWFkZHJlc3M+RGVwYXJ0bWVudCBvZiBOZXVyb3JhZGlvbG9neSBhbmQgVW5pdmVyc2l0eSBEZXBh
cnRtZW50IG9mIENsaW5pY2FsIE5ldXJvc2NpZW5jZXMsIFdlc3Rlcm4gR2VuZXJhbCBIb3NwaXRh
bCwgVW5pdmVyc2l0eSBvZiBFZGluYnVyZ2ggU0lOQVBTRSBDb2xsYWJvcmF0aW9uLCBFZGluYnVy
Z2gsIFVLLiBwd2hpdGUxQHN0YWZmIG1haWwuZWQuYWMudWs8L2F1dGgtYWRkcmVzcz48dGl0bGVz
Pjx0aXRsZT5IeWRyb2dlbC1jb2F0ZWQgY29pbHMgdmVyc3VzIGJhcmUgcGxhdGludW0gY29pbHMg
Zm9yIHRoZSBlbmRvdmFzY3VsYXIgdHJlYXRtZW50IG9mIGludHJhY3JhbmlhbCBhbmV1cnlzbXMg
KEhFTFBTKTogYSByYW5kb21pc2VkIGNvbnRyb2xsZWQgdHJpYWw8L3RpdGxlPjxzZWNvbmRhcnkt
dGl0bGU+TGFuY2V0PC9zZWNvbmRhcnktdGl0bGU+PC90aXRsZXM+PHBlcmlvZGljYWw+PGZ1bGwt
dGl0bGU+TGFuY2V0PC9mdWxsLXRpdGxlPjwvcGVyaW9kaWNhbD48cGFnZXM+MTY1NS02MjwvcGFn
ZXM+PHZvbHVtZT4zNzc8L3ZvbHVtZT48bnVtYmVyPjk3Nzg8L251bWJlcj48a2V5d29yZHM+PGtl
eXdvcmQ+QWR1bHQ8L2tleXdvcmQ+PGtleXdvcmQ+QWdlZDwva2V5d29yZD48a2V5d29yZD5BbmV1
cnlzbSwgUnVwdHVyZWQvZGlhZ25vc3RpYyBpbWFnaW5nLyp0aGVyYXB5PC9rZXl3b3JkPjxrZXl3
b3JkPkNlcmVicmFsIEFuZ2lvZ3JhcGh5PC9rZXl3b3JkPjxrZXl3b3JkPipDb2F0ZWQgTWF0ZXJp
YWxzLCBCaW9jb21wYXRpYmxlPC9rZXl3b3JkPjxrZXl3b3JkPkVtYm9saXphdGlvbiwgVGhlcmFw
ZXV0aWMvYWR2ZXJzZSBlZmZlY3RzLyptZXRob2RzPC9rZXl3b3JkPjxrZXl3b3JkPkZlbWFsZTwv
a2V5d29yZD48a2V5d29yZD5IdW1hbnM8L2tleXdvcmQ+PGtleXdvcmQ+SHlkcm9jZXBoYWx1cy8q
ZXRpb2xvZ3k8L2tleXdvcmQ+PGtleXdvcmQ+Kkh5ZHJvZ2VsL2FkdmVyc2UgZWZmZWN0czwva2V5
d29yZD48a2V5d29yZD5JbnRlcm5hdGlvbmFsIENvb3BlcmF0aW9uPC9rZXl3b3JkPjxrZXl3b3Jk
PkludHJhY3JhbmlhbCBBbmV1cnlzbS9kaWFnbm9zdGljIGltYWdpbmcvKnRoZXJhcHk8L2tleXdv
cmQ+PGtleXdvcmQ+TWFsZTwva2V5d29yZD48a2V5d29yZD5NaWRkbGUgQWdlZDwva2V5d29yZD48
a2V5d29yZD5PZGRzIFJhdGlvPC9rZXl3b3JkPjxrZXl3b3JkPipQbGF0aW51bTwva2V5d29yZD48
a2V5d29yZD5SZXRyZWF0bWVudDwva2V5d29yZD48a2V5d29yZD5TZWNvbmRhcnkgUHJldmVudGlv
bjwva2V5d29yZD48a2V5d29yZD5UaW1lIEZhY3RvcnM8L2tleXdvcmQ+PGtleXdvcmQ+VHJlYXRt
ZW50IE91dGNvbWU8L2tleXdvcmQ+PC9rZXl3b3Jkcz48ZGF0ZXM+PHllYXI+MjAxMTwveWVhcj48
cHViLWRhdGVzPjxkYXRlPk1heSAxNDwvZGF0ZT48L3B1Yi1kYXRlcz48L2RhdGVzPjxpc2JuPjE0
NzQtNTQ3WCAoRWxlY3Ryb25pYykmI3hEOzAxNDAtNjczNiAoTGlua2luZyk8L2lzYm4+PGFjY2Vz
c2lvbi1udW0+MjE1NzExNDk8L2FjY2Vzc2lvbi1udW0+PHVybHM+PHJlbGF0ZWQtdXJscz48dXJs
Pmh0dHBzOi8vd3d3Lm5jYmkubmxtLm5paC5nb3YvcHVibWVkLzIxNTcxMTQ5PC91cmw+PC9yZWxh
dGVkLXVybHM+PC91cmxzPjxlbGVjdHJvbmljLXJlc291cmNlLW51bT4xMC4xMDE2L1MwMTQwLTY3
MzYoMTEpNjA0MDgtWDwvZWxlY3Ryb25pYy1yZXNvdXJjZS1udW0+PC9yZWNvcmQ+PC9DaXRlPjwv
RW5kTm90ZT4A
</w:fldData>
        </w:fldChar>
      </w:r>
      <w:r w:rsidR="00F34B72" w:rsidRPr="00337BC7">
        <w:rPr>
          <w:rFonts w:ascii="Times New Roman" w:eastAsia="Calibri" w:hAnsi="Times New Roman" w:cs="Times New Roman"/>
          <w:bCs/>
          <w:color w:val="000000"/>
          <w:sz w:val="20"/>
          <w:szCs w:val="20"/>
          <w:lang w:bidi="ar-EG"/>
        </w:rPr>
        <w:instrText xml:space="preserve"> ADDIN EN.CITE </w:instrTex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PEVuZE5vdGU+PENpdGU+PEF1dGhvcj5XaGl0ZTwvQXV0aG9yPjxZZWFyPjIwMTE8L1llYXI+PFJl
Y051bT43PC9SZWNOdW0+PERpc3BsYXlUZXh0Pls2XTwvRGlzcGxheVRleHQ+PHJlY29yZD48cmVj
LW51bWJlcj43PC9yZWMtbnVtYmVyPjxmb3JlaWduLWtleXM+PGtleSBhcHA9IkVOIiBkYi1pZD0i
emY1NXhhYTB0ZHg5MjNlZHhhODU1eHdpdDV3ZGR6MDUwYWR2IiB0aW1lc3RhbXA9IjE0OTAxMzI3
NjciPjc8L2tleT48L2ZvcmVpZ24ta2V5cz48cmVmLXR5cGUgbmFtZT0iSm91cm5hbCBBcnRpY2xl
Ij4xNzwvcmVmLXR5cGU+PGNvbnRyaWJ1dG9ycz48YXV0aG9ycz48YXV0aG9yPldoaXRlLCBQLiBN
LjwvYXV0aG9yPjxhdXRob3I+TGV3aXMsIFMuIEMuPC9hdXRob3I+PGF1dGhvcj5HaG9sa2FyLCBB
LjwvYXV0aG9yPjxhdXRob3I+U2VsbGFyLCBSLiBKLjwvYXV0aG9yPjxhdXRob3I+TmFoc2VyLCBI
LjwvYXV0aG9yPjxhdXRob3I+Q29nbmFyZCwgQy48L2F1dGhvcj48YXV0aG9yPkZvcnJlc3Rlciwg
TC48L2F1dGhvcj48YXV0aG9yPldhcmRsYXcsIEouIE0uPC9hdXRob3I+PGF1dGhvcj5IZWxwcyB0
cmlhbCBjb2xsYWJvcmF0b3JzPC9hdXRob3I+PC9hdXRob3JzPjwvY29udHJpYnV0b3JzPjxhdXRo
LWFkZHJlc3M+RGVwYXJ0bWVudCBvZiBOZXVyb3JhZGlvbG9neSBhbmQgVW5pdmVyc2l0eSBEZXBh
cnRtZW50IG9mIENsaW5pY2FsIE5ldXJvc2NpZW5jZXMsIFdlc3Rlcm4gR2VuZXJhbCBIb3NwaXRh
bCwgVW5pdmVyc2l0eSBvZiBFZGluYnVyZ2ggU0lOQVBTRSBDb2xsYWJvcmF0aW9uLCBFZGluYnVy
Z2gsIFVLLiBwd2hpdGUxQHN0YWZmIG1haWwuZWQuYWMudWs8L2F1dGgtYWRkcmVzcz48dGl0bGVz
Pjx0aXRsZT5IeWRyb2dlbC1jb2F0ZWQgY29pbHMgdmVyc3VzIGJhcmUgcGxhdGludW0gY29pbHMg
Zm9yIHRoZSBlbmRvdmFzY3VsYXIgdHJlYXRtZW50IG9mIGludHJhY3JhbmlhbCBhbmV1cnlzbXMg
KEhFTFBTKTogYSByYW5kb21pc2VkIGNvbnRyb2xsZWQgdHJpYWw8L3RpdGxlPjxzZWNvbmRhcnkt
dGl0bGU+TGFuY2V0PC9zZWNvbmRhcnktdGl0bGU+PC90aXRsZXM+PHBlcmlvZGljYWw+PGZ1bGwt
dGl0bGU+TGFuY2V0PC9mdWxsLXRpdGxlPjwvcGVyaW9kaWNhbD48cGFnZXM+MTY1NS02MjwvcGFn
ZXM+PHZvbHVtZT4zNzc8L3ZvbHVtZT48bnVtYmVyPjk3Nzg8L251bWJlcj48a2V5d29yZHM+PGtl
eXdvcmQ+QWR1bHQ8L2tleXdvcmQ+PGtleXdvcmQ+QWdlZDwva2V5d29yZD48a2V5d29yZD5BbmV1
cnlzbSwgUnVwdHVyZWQvZGlhZ25vc3RpYyBpbWFnaW5nLyp0aGVyYXB5PC9rZXl3b3JkPjxrZXl3
b3JkPkNlcmVicmFsIEFuZ2lvZ3JhcGh5PC9rZXl3b3JkPjxrZXl3b3JkPipDb2F0ZWQgTWF0ZXJp
YWxzLCBCaW9jb21wYXRpYmxlPC9rZXl3b3JkPjxrZXl3b3JkPkVtYm9saXphdGlvbiwgVGhlcmFw
ZXV0aWMvYWR2ZXJzZSBlZmZlY3RzLyptZXRob2RzPC9rZXl3b3JkPjxrZXl3b3JkPkZlbWFsZTwv
a2V5d29yZD48a2V5d29yZD5IdW1hbnM8L2tleXdvcmQ+PGtleXdvcmQ+SHlkcm9jZXBoYWx1cy8q
ZXRpb2xvZ3k8L2tleXdvcmQ+PGtleXdvcmQ+Kkh5ZHJvZ2VsL2FkdmVyc2UgZWZmZWN0czwva2V5
d29yZD48a2V5d29yZD5JbnRlcm5hdGlvbmFsIENvb3BlcmF0aW9uPC9rZXl3b3JkPjxrZXl3b3Jk
PkludHJhY3JhbmlhbCBBbmV1cnlzbS9kaWFnbm9zdGljIGltYWdpbmcvKnRoZXJhcHk8L2tleXdv
cmQ+PGtleXdvcmQ+TWFsZTwva2V5d29yZD48a2V5d29yZD5NaWRkbGUgQWdlZDwva2V5d29yZD48
a2V5d29yZD5PZGRzIFJhdGlvPC9rZXl3b3JkPjxrZXl3b3JkPipQbGF0aW51bTwva2V5d29yZD48
a2V5d29yZD5SZXRyZWF0bWVudDwva2V5d29yZD48a2V5d29yZD5TZWNvbmRhcnkgUHJldmVudGlv
bjwva2V5d29yZD48a2V5d29yZD5UaW1lIEZhY3RvcnM8L2tleXdvcmQ+PGtleXdvcmQ+VHJlYXRt
ZW50IE91dGNvbWU8L2tleXdvcmQ+PC9rZXl3b3Jkcz48ZGF0ZXM+PHllYXI+MjAxMTwveWVhcj48
cHViLWRhdGVzPjxkYXRlPk1heSAxNDwvZGF0ZT48L3B1Yi1kYXRlcz48L2RhdGVzPjxpc2JuPjE0
NzQtNTQ3WCAoRWxlY3Ryb25pYykmI3hEOzAxNDAtNjczNiAoTGlua2luZyk8L2lzYm4+PGFjY2Vz
c2lvbi1udW0+MjE1NzExNDk8L2FjY2Vzc2lvbi1udW0+PHVybHM+PHJlbGF0ZWQtdXJscz48dXJs
Pmh0dHBzOi8vd3d3Lm5jYmkubmxtLm5paC5nb3YvcHVibWVkLzIxNTcxMTQ5PC91cmw+PC9yZWxh
dGVkLXVybHM+PC91cmxzPjxlbGVjdHJvbmljLXJlc291cmNlLW51bT4xMC4xMDE2L1MwMTQwLTY3
MzYoMTEpNjA0MDgtWDwvZWxlY3Ryb25pYy1yZXNvdXJjZS1udW0+PC9yZWNvcmQ+PC9DaXRlPjwv
RW5kTm90ZT4A
</w:fldData>
        </w:fldChar>
      </w:r>
      <w:r w:rsidR="00F34B72" w:rsidRPr="00337BC7">
        <w:rPr>
          <w:rFonts w:ascii="Times New Roman" w:eastAsia="Calibri" w:hAnsi="Times New Roman" w:cs="Times New Roman"/>
          <w:bCs/>
          <w:color w:val="000000"/>
          <w:sz w:val="20"/>
          <w:szCs w:val="20"/>
          <w:lang w:bidi="ar-EG"/>
        </w:rPr>
        <w:instrText xml:space="preserve"> ADDIN EN.CITE.DATA </w:instrText>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end"/>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separate"/>
      </w:r>
      <w:r w:rsidR="00F34B72" w:rsidRPr="00337BC7">
        <w:rPr>
          <w:rFonts w:ascii="Times New Roman" w:eastAsia="Calibri" w:hAnsi="Times New Roman" w:cs="Times New Roman"/>
          <w:bCs/>
          <w:noProof/>
          <w:color w:val="000000"/>
          <w:sz w:val="20"/>
          <w:szCs w:val="20"/>
          <w:lang w:bidi="ar-EG"/>
        </w:rPr>
        <w:t>[6]</w:t>
      </w:r>
      <w:r w:rsidR="0067494A" w:rsidRPr="00337BC7">
        <w:rPr>
          <w:rFonts w:ascii="Times New Roman" w:eastAsia="Calibri" w:hAnsi="Times New Roman" w:cs="Times New Roman"/>
          <w:bCs/>
          <w:color w:val="000000"/>
          <w:sz w:val="20"/>
          <w:szCs w:val="20"/>
          <w:lang w:bidi="ar-EG"/>
        </w:rPr>
        <w:fldChar w:fldCharType="end"/>
      </w:r>
      <w:r w:rsidR="00F34B72" w:rsidRPr="00337BC7">
        <w:rPr>
          <w:rFonts w:ascii="Times New Roman" w:eastAsia="Calibri" w:hAnsi="Times New Roman" w:cs="Times New Roman"/>
          <w:bCs/>
          <w:color w:val="000000"/>
          <w:sz w:val="20"/>
          <w:szCs w:val="20"/>
          <w:lang w:bidi="ar-EG"/>
        </w:rPr>
        <w:t>.</w:t>
      </w:r>
      <w:r w:rsidR="008365E2" w:rsidRPr="00337BC7">
        <w:rPr>
          <w:rFonts w:ascii="Times New Roman" w:eastAsia="Calibri" w:hAnsi="Times New Roman" w:cs="Times New Roman"/>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Balloon-assisted coiling (BAC) which is also known as ‘remodeling technique’ involves placement of a suitably sized compliant balloon across the aneurysm neck during coil deployment. The balloon is used to retain coils within the aneurysm, compress their </w:t>
      </w:r>
      <w:r w:rsidRPr="00337BC7">
        <w:rPr>
          <w:rFonts w:ascii="Times New Roman" w:eastAsia="Calibri" w:hAnsi="Times New Roman" w:cs="Times New Roman"/>
          <w:bCs/>
          <w:color w:val="000000"/>
          <w:sz w:val="20"/>
          <w:szCs w:val="20"/>
          <w:lang w:bidi="ar-EG"/>
        </w:rPr>
        <w:lastRenderedPageBreak/>
        <w:t xml:space="preserve">profile at the neck (i.e. remodeling) and to be available to arrest blood flow when rupture occurs during </w:t>
      </w:r>
      <w:proofErr w:type="spellStart"/>
      <w:r w:rsidRPr="00337BC7">
        <w:rPr>
          <w:rFonts w:ascii="Times New Roman" w:eastAsia="Calibri" w:hAnsi="Times New Roman" w:cs="Times New Roman"/>
          <w:bCs/>
          <w:color w:val="000000"/>
          <w:sz w:val="20"/>
          <w:szCs w:val="20"/>
          <w:lang w:bidi="ar-EG"/>
        </w:rPr>
        <w:t>embolization</w:t>
      </w:r>
      <w:proofErr w:type="spellEnd"/>
      <w:r w:rsidRPr="00337BC7">
        <w:rPr>
          <w:rFonts w:ascii="Times New Roman" w:eastAsia="Calibri" w:hAnsi="Times New Roman" w:cs="Times New Roman"/>
          <w:bCs/>
          <w:color w:val="000000"/>
          <w:sz w:val="20"/>
          <w:szCs w:val="20"/>
          <w:lang w:bidi="ar-EG"/>
        </w:rPr>
        <w:t xml:space="preserve"> </w: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PEVuZE5vdGU+PENpdGU+PEF1dGhvcj5TYWthaTwvQXV0aG9yPjxZZWFyPjIwMTA8L1llYXI+PFJl
Y051bT44PC9SZWNOdW0+PERpc3BsYXlUZXh0Pls3XTwvRGlzcGxheVRleHQ+PHJlY29yZD48cmVj
LW51bWJlcj44PC9yZWMtbnVtYmVyPjxmb3JlaWduLWtleXM+PGtleSBhcHA9IkVOIiBkYi1pZD0i
emY1NXhhYTB0ZHg5MjNlZHhhODU1eHdpdDV3ZGR6MDUwYWR2IiB0aW1lc3RhbXA9IjE0OTAxMzM2
OTIiPjg8L2tleT48L2ZvcmVpZ24ta2V5cz48cmVmLXR5cGUgbmFtZT0iSm91cm5hbCBBcnRpY2xl
Ij4xNzwvcmVmLXR5cGU+PGNvbnRyaWJ1dG9ycz48YXV0aG9ycz48YXV0aG9yPlNha2FpLCBOLjwv
YXV0aG9yPjxhdXRob3I+VGFraSwgVy48L2F1dGhvcj48YXV0aG9yPllvc2hpbXVyYSwgUy48L2F1
dGhvcj48YXV0aG9yPkh5b2dvLCBULjwvYXV0aG9yPjxhdXRob3I+RXp1cmEsIE0uPC9hdXRob3I+
PGF1dGhvcj5NYXRzdW1vdG8sIFkuPC9hdXRob3I+PGF1dGhvcj5JdG8sIFkuPC9hdXRob3I+PGF1
dGhvcj5BYmUsIEguPC9hdXRob3I+PGF1dGhvcj5Tb25vYmUsIE0uPC9hdXRob3I+PGF1dGhvcj5L
b2JheWFzaGksIFMuPC9hdXRob3I+PGF1dGhvcj5OZW1vdG8sIFMuPC9hdXRob3I+PGF1dGhvcj5N
dXJheWFtYSwgWS48L2F1dGhvcj48YXV0aG9yPk1hdHN1bWFydSwgWS48L2F1dGhvcj48YXV0aG9y
Pk9pc2hpLCBILjwvYXV0aG9yPjxhdXRob3I+S3V3YXlhbWEsIE4uPC9hdXRob3I+PGF1dGhvcj5N
aXlhY2hpLCBTLjwvYXV0aG9yPjxhdXRob3I+VGVyYWRhLCBULjwvYXV0aG9yPjxhdXRob3I+S29t
aXlhbWEsIE0uPC9hdXRob3I+PGF1dGhvcj5GdWppbmFrYSwgVC48L2F1dGhvcj48YXV0aG9yPlN1
Z2l1LCBLLjwvYXV0aG9yPjxhdXRob3I+U2F0bywgSy48L2F1dGhvcj48YXV0aG9yPk5ha2FoYXJh
LCBJLjwvYXV0aG9yPjxhdXRob3I+S2F6ZWthd2EsIEsuPC9hdXRob3I+PGF1dGhvcj5IaXJvaGF0
YSwgTS48L2F1dGhvcj48YXV0aG9yPkh5b2RvLCBBLjwvYXV0aG9yPjxhdXRob3I+U2FrYWksIEMu
PC9hdXRob3I+PGF1dGhvcj5SZXNhdCBTdHVkeSBHcm91cDwvYXV0aG9yPjwvYXV0aG9ycz48L2Nv
bnRyaWJ1dG9ycz48YXV0aC1hZGRyZXNzPkRlcGFydG1lbnQgb2YgTmV1cm9zdXJnZXJ5LCBLb2Jl
IENpdHkgTWVkaWNhbCBDZW50ZXIgR2VuZXJhbCBIb3NwaXRhbCwgS29iZSwgSHlvZ28sIEphcGFu
LiBuLnNha2FpQHNpcmVuLm9jbi5uZS5qcDwvYXV0aC1hZGRyZXNzPjx0aXRsZXM+PHRpdGxlPlJl
dHJvc3BlY3RpdmUgc3VydmV5IG9mIGVuZG92YXNjdWxhciB0cmVhdG1lbnQgZm9yIHJ1cHR1cmVk
IGludHJhY3JhbmlhbCBhbmV1cnlzbSBpbiBKYXBhbjogUmV0cm9zcGVjdGl2ZSBFbmRvdmFzY3Vs
YXIgU3ViYXJhY2hub2lkIEFuZXVyeXNtIFRyZWF0bWVudCAoUkVTQVQpIHN0dWR5PC90aXRsZT48
c2Vjb25kYXJ5LXRpdGxlPk5ldXJvbCBNZWQgQ2hpciAoVG9reW8pPC9zZWNvbmRhcnktdGl0bGU+
PC90aXRsZXM+PHBlcmlvZGljYWw+PGZ1bGwtdGl0bGU+TmV1cm9sIE1lZCBDaGlyIChUb2t5byk8
L2Z1bGwtdGl0bGU+PC9wZXJpb2RpY2FsPjxwYWdlcz45NjEtNTwvcGFnZXM+PHZvbHVtZT41MDwv
dm9sdW1lPjxudW1iZXI+MTE8L251bWJlcj48a2V5d29yZHM+PGtleXdvcmQ+QWR1bHQ8L2tleXdv
cmQ+PGtleXdvcmQ+QWdlZDwva2V5d29yZD48a2V5d29yZD5BZ2VkLCA4MCBhbmQgb3Zlcjwva2V5
d29yZD48a2V5d29yZD5CbG9vZCBWZXNzZWwgUHJvc3RoZXNpcyBJbXBsYW50YXRpb24vaW5zdHJ1
bWVudGF0aW9uLyptZXRob2RzPC9rZXl3b3JkPjxrZXl3b3JkPkVtYm9saXphdGlvbiwgVGhlcmFw
ZXV0aWMvaW5zdHJ1bWVudGF0aW9uLyptZXRob2RzPC9rZXl3b3JkPjxrZXl3b3JkPkVuZG92YXNj
dWxhciBQcm9jZWR1cmVzL2luc3RydW1lbnRhdGlvbi8qbWV0aG9kczwva2V5d29yZD48a2V5d29y
ZD5GZW1hbGU8L2tleXdvcmQ+PGtleXdvcmQ+SHVtYW5zPC9rZXl3b3JkPjxrZXl3b3JkPkludHJh
Y3JhbmlhbCBBbmV1cnlzbS9wYXRob2xvZ3kvKnRoZXJhcHk8L2tleXdvcmQ+PGtleXdvcmQ+SmFw
YW4vZXBpZGVtaW9sb2d5PC9rZXl3b3JkPjxrZXl3b3JkPk1hbGU8L2tleXdvcmQ+PGtleXdvcmQ+
TWlkZGxlIEFnZWQ8L2tleXdvcmQ+PGtleXdvcmQ+UmV0cm9zcGVjdGl2ZSBTdHVkaWVzPC9rZXl3
b3JkPjxrZXl3b3JkPlN1YmFyYWNobm9pZCBIZW1vcnJoYWdlL3BhdGhvbG9neS8qdGhlcmFweTwv
a2V5d29yZD48a2V5d29yZD5UcmVhdG1lbnQgT3V0Y29tZTwva2V5d29yZD48L2tleXdvcmRzPjxk
YXRlcz48eWVhcj4yMDEwPC95ZWFyPjwvZGF0ZXM+PGlzYm4+MTM0OS04MDI5IChFbGVjdHJvbmlj
KSYjeEQ7MDQ3MC04MTA1IChMaW5raW5nKTwvaXNibj48YWNjZXNzaW9uLW51bT4yMTEyMzk3Nzwv
YWNjZXNzaW9uLW51bT48dXJscz48cmVsYXRlZC11cmxzPjx1cmw+aHR0cHM6Ly93d3cubmNiaS5u
bG0ubmloLmdvdi9wdWJtZWQvMjExMjM5Nzc8L3VybD48L3JlbGF0ZWQtdXJscz48L3VybHM+PC9y
ZWNvcmQ+PC9DaXRlPjwvRW5kTm90ZT4A
</w:fldData>
        </w:fldChar>
      </w:r>
      <w:r w:rsidR="004D5971" w:rsidRPr="00337BC7">
        <w:rPr>
          <w:rFonts w:ascii="Times New Roman" w:eastAsia="Calibri" w:hAnsi="Times New Roman" w:cs="Times New Roman"/>
          <w:bCs/>
          <w:color w:val="000000"/>
          <w:sz w:val="20"/>
          <w:szCs w:val="20"/>
          <w:lang w:bidi="ar-EG"/>
        </w:rPr>
        <w:instrText xml:space="preserve"> ADDIN EN.CITE </w:instrTex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PEVuZE5vdGU+PENpdGU+PEF1dGhvcj5TYWthaTwvQXV0aG9yPjxZZWFyPjIwMTA8L1llYXI+PFJl
Y051bT44PC9SZWNOdW0+PERpc3BsYXlUZXh0Pls3XTwvRGlzcGxheVRleHQ+PHJlY29yZD48cmVj
LW51bWJlcj44PC9yZWMtbnVtYmVyPjxmb3JlaWduLWtleXM+PGtleSBhcHA9IkVOIiBkYi1pZD0i
emY1NXhhYTB0ZHg5MjNlZHhhODU1eHdpdDV3ZGR6MDUwYWR2IiB0aW1lc3RhbXA9IjE0OTAxMzM2
OTIiPjg8L2tleT48L2ZvcmVpZ24ta2V5cz48cmVmLXR5cGUgbmFtZT0iSm91cm5hbCBBcnRpY2xl
Ij4xNzwvcmVmLXR5cGU+PGNvbnRyaWJ1dG9ycz48YXV0aG9ycz48YXV0aG9yPlNha2FpLCBOLjwv
YXV0aG9yPjxhdXRob3I+VGFraSwgVy48L2F1dGhvcj48YXV0aG9yPllvc2hpbXVyYSwgUy48L2F1
dGhvcj48YXV0aG9yPkh5b2dvLCBULjwvYXV0aG9yPjxhdXRob3I+RXp1cmEsIE0uPC9hdXRob3I+
PGF1dGhvcj5NYXRzdW1vdG8sIFkuPC9hdXRob3I+PGF1dGhvcj5JdG8sIFkuPC9hdXRob3I+PGF1
dGhvcj5BYmUsIEguPC9hdXRob3I+PGF1dGhvcj5Tb25vYmUsIE0uPC9hdXRob3I+PGF1dGhvcj5L
b2JheWFzaGksIFMuPC9hdXRob3I+PGF1dGhvcj5OZW1vdG8sIFMuPC9hdXRob3I+PGF1dGhvcj5N
dXJheWFtYSwgWS48L2F1dGhvcj48YXV0aG9yPk1hdHN1bWFydSwgWS48L2F1dGhvcj48YXV0aG9y
Pk9pc2hpLCBILjwvYXV0aG9yPjxhdXRob3I+S3V3YXlhbWEsIE4uPC9hdXRob3I+PGF1dGhvcj5N
aXlhY2hpLCBTLjwvYXV0aG9yPjxhdXRob3I+VGVyYWRhLCBULjwvYXV0aG9yPjxhdXRob3I+S29t
aXlhbWEsIE0uPC9hdXRob3I+PGF1dGhvcj5GdWppbmFrYSwgVC48L2F1dGhvcj48YXV0aG9yPlN1
Z2l1LCBLLjwvYXV0aG9yPjxhdXRob3I+U2F0bywgSy48L2F1dGhvcj48YXV0aG9yPk5ha2FoYXJh
LCBJLjwvYXV0aG9yPjxhdXRob3I+S2F6ZWthd2EsIEsuPC9hdXRob3I+PGF1dGhvcj5IaXJvaGF0
YSwgTS48L2F1dGhvcj48YXV0aG9yPkh5b2RvLCBBLjwvYXV0aG9yPjxhdXRob3I+U2FrYWksIEMu
PC9hdXRob3I+PGF1dGhvcj5SZXNhdCBTdHVkeSBHcm91cDwvYXV0aG9yPjwvYXV0aG9ycz48L2Nv
bnRyaWJ1dG9ycz48YXV0aC1hZGRyZXNzPkRlcGFydG1lbnQgb2YgTmV1cm9zdXJnZXJ5LCBLb2Jl
IENpdHkgTWVkaWNhbCBDZW50ZXIgR2VuZXJhbCBIb3NwaXRhbCwgS29iZSwgSHlvZ28sIEphcGFu
LiBuLnNha2FpQHNpcmVuLm9jbi5uZS5qcDwvYXV0aC1hZGRyZXNzPjx0aXRsZXM+PHRpdGxlPlJl
dHJvc3BlY3RpdmUgc3VydmV5IG9mIGVuZG92YXNjdWxhciB0cmVhdG1lbnQgZm9yIHJ1cHR1cmVk
IGludHJhY3JhbmlhbCBhbmV1cnlzbSBpbiBKYXBhbjogUmV0cm9zcGVjdGl2ZSBFbmRvdmFzY3Vs
YXIgU3ViYXJhY2hub2lkIEFuZXVyeXNtIFRyZWF0bWVudCAoUkVTQVQpIHN0dWR5PC90aXRsZT48
c2Vjb25kYXJ5LXRpdGxlPk5ldXJvbCBNZWQgQ2hpciAoVG9reW8pPC9zZWNvbmRhcnktdGl0bGU+
PC90aXRsZXM+PHBlcmlvZGljYWw+PGZ1bGwtdGl0bGU+TmV1cm9sIE1lZCBDaGlyIChUb2t5byk8
L2Z1bGwtdGl0bGU+PC9wZXJpb2RpY2FsPjxwYWdlcz45NjEtNTwvcGFnZXM+PHZvbHVtZT41MDwv
dm9sdW1lPjxudW1iZXI+MTE8L251bWJlcj48a2V5d29yZHM+PGtleXdvcmQ+QWR1bHQ8L2tleXdv
cmQ+PGtleXdvcmQ+QWdlZDwva2V5d29yZD48a2V5d29yZD5BZ2VkLCA4MCBhbmQgb3Zlcjwva2V5
d29yZD48a2V5d29yZD5CbG9vZCBWZXNzZWwgUHJvc3RoZXNpcyBJbXBsYW50YXRpb24vaW5zdHJ1
bWVudGF0aW9uLyptZXRob2RzPC9rZXl3b3JkPjxrZXl3b3JkPkVtYm9saXphdGlvbiwgVGhlcmFw
ZXV0aWMvaW5zdHJ1bWVudGF0aW9uLyptZXRob2RzPC9rZXl3b3JkPjxrZXl3b3JkPkVuZG92YXNj
dWxhciBQcm9jZWR1cmVzL2luc3RydW1lbnRhdGlvbi8qbWV0aG9kczwva2V5d29yZD48a2V5d29y
ZD5GZW1hbGU8L2tleXdvcmQ+PGtleXdvcmQ+SHVtYW5zPC9rZXl3b3JkPjxrZXl3b3JkPkludHJh
Y3JhbmlhbCBBbmV1cnlzbS9wYXRob2xvZ3kvKnRoZXJhcHk8L2tleXdvcmQ+PGtleXdvcmQ+SmFw
YW4vZXBpZGVtaW9sb2d5PC9rZXl3b3JkPjxrZXl3b3JkPk1hbGU8L2tleXdvcmQ+PGtleXdvcmQ+
TWlkZGxlIEFnZWQ8L2tleXdvcmQ+PGtleXdvcmQ+UmV0cm9zcGVjdGl2ZSBTdHVkaWVzPC9rZXl3
b3JkPjxrZXl3b3JkPlN1YmFyYWNobm9pZCBIZW1vcnJoYWdlL3BhdGhvbG9neS8qdGhlcmFweTwv
a2V5d29yZD48a2V5d29yZD5UcmVhdG1lbnQgT3V0Y29tZTwva2V5d29yZD48L2tleXdvcmRzPjxk
YXRlcz48eWVhcj4yMDEwPC95ZWFyPjwvZGF0ZXM+PGlzYm4+MTM0OS04MDI5IChFbGVjdHJvbmlj
KSYjeEQ7MDQ3MC04MTA1IChMaW5raW5nKTwvaXNibj48YWNjZXNzaW9uLW51bT4yMTEyMzk3Nzwv
YWNjZXNzaW9uLW51bT48dXJscz48cmVsYXRlZC11cmxzPjx1cmw+aHR0cHM6Ly93d3cubmNiaS5u
bG0ubmloLmdvdi9wdWJtZWQvMjExMjM5Nzc8L3VybD48L3JlbGF0ZWQtdXJscz48L3VybHM+PC9y
ZWNvcmQ+PC9DaXRlPjwvRW5kTm90ZT4A
</w:fldData>
        </w:fldChar>
      </w:r>
      <w:r w:rsidR="004D5971" w:rsidRPr="00337BC7">
        <w:rPr>
          <w:rFonts w:ascii="Times New Roman" w:eastAsia="Calibri" w:hAnsi="Times New Roman" w:cs="Times New Roman"/>
          <w:bCs/>
          <w:color w:val="000000"/>
          <w:sz w:val="20"/>
          <w:szCs w:val="20"/>
          <w:lang w:bidi="ar-EG"/>
        </w:rPr>
        <w:instrText xml:space="preserve"> ADDIN EN.CITE.DATA </w:instrText>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end"/>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separate"/>
      </w:r>
      <w:r w:rsidR="004D5971" w:rsidRPr="00337BC7">
        <w:rPr>
          <w:rFonts w:ascii="Times New Roman" w:eastAsia="Calibri" w:hAnsi="Times New Roman" w:cs="Times New Roman"/>
          <w:bCs/>
          <w:noProof/>
          <w:color w:val="000000"/>
          <w:sz w:val="20"/>
          <w:szCs w:val="20"/>
          <w:lang w:bidi="ar-EG"/>
        </w:rPr>
        <w:t>[7]</w:t>
      </w:r>
      <w:r w:rsidR="0067494A" w:rsidRPr="00337BC7">
        <w:rPr>
          <w:rFonts w:ascii="Times New Roman" w:eastAsia="Calibri" w:hAnsi="Times New Roman" w:cs="Times New Roman"/>
          <w:bCs/>
          <w:color w:val="000000"/>
          <w:sz w:val="20"/>
          <w:szCs w:val="20"/>
          <w:lang w:bidi="ar-EG"/>
        </w:rPr>
        <w:fldChar w:fldCharType="end"/>
      </w:r>
      <w:r w:rsidR="004D5971" w:rsidRPr="00337BC7">
        <w:rPr>
          <w:rFonts w:ascii="Times New Roman" w:eastAsia="Calibri" w:hAnsi="Times New Roman" w:cs="Times New Roman"/>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Recent analysis of using BAC has been variously reported that it did not increase the overall procedural risk </w:t>
      </w:r>
      <w:r w:rsidR="0067494A" w:rsidRPr="00337BC7">
        <w:rPr>
          <w:rFonts w:ascii="Times New Roman" w:eastAsia="Calibri" w:hAnsi="Times New Roman" w:cs="Times New Roman"/>
          <w:bCs/>
          <w:color w:val="000000"/>
          <w:sz w:val="20"/>
          <w:szCs w:val="20"/>
          <w:lang w:bidi="ar-EG"/>
        </w:rPr>
        <w:fldChar w:fldCharType="begin"/>
      </w:r>
      <w:r w:rsidR="008365E2" w:rsidRPr="00337BC7">
        <w:rPr>
          <w:rFonts w:ascii="Times New Roman" w:eastAsia="Calibri" w:hAnsi="Times New Roman" w:cs="Times New Roman"/>
          <w:bCs/>
          <w:color w:val="000000"/>
          <w:sz w:val="20"/>
          <w:szCs w:val="20"/>
          <w:lang w:bidi="ar-EG"/>
        </w:rPr>
        <w:instrText xml:space="preserve"> ADDIN EN.CITE &lt;EndNote&gt;&lt;Cite&gt;&lt;Author&gt;Pierot&lt;/Author&gt;&lt;Year&gt;2009&lt;/Year&gt;&lt;RecNum&gt;9&lt;/RecNum&gt;&lt;DisplayText&gt;[8]&lt;/DisplayText&gt;&lt;record&gt;&lt;rec-number&gt;9&lt;/rec-number&gt;&lt;foreign-keys&gt;&lt;key app="EN" db-id="zf55xaa0tdx923edxa855xwit5wddz050adv" timestamp="1490133883"&gt;9&lt;/key&gt;&lt;/foreign-keys&gt;&lt;ref-type name="Journal Article"&gt;17&lt;/ref-type&gt;&lt;contributors&gt;&lt;authors&gt;&lt;author&gt;Pierot, L.&lt;/author&gt;&lt;author&gt;Spelle, L.&lt;/author&gt;&lt;author&gt;Leclerc, X.&lt;/author&gt;&lt;author&gt;Cognard, C.&lt;/author&gt;&lt;author&gt;Bonafe, A.&lt;/author&gt;&lt;author&gt;Moret, J.&lt;/author&gt;&lt;/authors&gt;&lt;/contributors&gt;&lt;auth-address&gt;Department of Neuroradiology, Reims University, Hopital Maison-Blanche, 45, rue Cognacq-Jay, 51092 Reims cedex, France. lpierot@gmail.com&lt;/auth-address&gt;&lt;titles&gt;&lt;title&gt;Endovascular treatment of unruptured intracranial aneurysms: comparison of safety of remodeling technique and standard treatment with coils&lt;/title&gt;&lt;secondary-title&gt;Radiology&lt;/secondary-title&gt;&lt;/titles&gt;&lt;periodical&gt;&lt;full-title&gt;Radiology&lt;/full-title&gt;&lt;/periodical&gt;&lt;pages&gt;846-55&lt;/pages&gt;&lt;volume&gt;251&lt;/volume&gt;&lt;number&gt;3&lt;/number&gt;&lt;keywords&gt;&lt;keyword&gt;Adult&lt;/keyword&gt;&lt;keyword&gt;Aged&lt;/keyword&gt;&lt;keyword&gt;Aged, 80 and over&lt;/keyword&gt;&lt;keyword&gt;Angiography, Digital Subtraction&lt;/keyword&gt;&lt;keyword&gt;Cerebral Angiography&lt;/keyword&gt;&lt;keyword&gt;Chi-Square Distribution&lt;/keyword&gt;&lt;keyword&gt;Embolization, Therapeutic/*adverse effects/methods&lt;/keyword&gt;&lt;keyword&gt;Female&lt;/keyword&gt;&lt;keyword&gt;Humans&lt;/keyword&gt;&lt;keyword&gt;Intracranial Aneurysm/*diagnosis/*therapy&lt;/keyword&gt;&lt;keyword&gt;Magnetic Resonance Imaging&lt;/keyword&gt;&lt;keyword&gt;Male&lt;/keyword&gt;&lt;keyword&gt;Middle Aged&lt;/keyword&gt;&lt;keyword&gt;Treatment Outcome&lt;/keyword&gt;&lt;/keywords&gt;&lt;dates&gt;&lt;year&gt;2009&lt;/year&gt;&lt;pub-dates&gt;&lt;date&gt;Jun&lt;/date&gt;&lt;/pub-dates&gt;&lt;/dates&gt;&lt;isbn&gt;1527-1315 (Electronic)&amp;#xD;0033-8419 (Linking)&lt;/isbn&gt;&lt;accession-num&gt;19318586&lt;/accession-num&gt;&lt;urls&gt;&lt;related-urls&gt;&lt;url&gt;https://www.ncbi.nlm.nih.gov/pubmed/19318586&lt;/url&gt;&lt;/related-urls&gt;&lt;/urls&gt;&lt;electronic-resource-num&gt;10.1148/radiol.2513081056&lt;/electronic-resource-num&gt;&lt;/record&gt;&lt;/Cite&gt;&lt;/EndNote&gt;</w:instrText>
      </w:r>
      <w:r w:rsidR="0067494A" w:rsidRPr="00337BC7">
        <w:rPr>
          <w:rFonts w:ascii="Times New Roman" w:eastAsia="Calibri" w:hAnsi="Times New Roman" w:cs="Times New Roman"/>
          <w:bCs/>
          <w:color w:val="000000"/>
          <w:sz w:val="20"/>
          <w:szCs w:val="20"/>
          <w:lang w:bidi="ar-EG"/>
        </w:rPr>
        <w:fldChar w:fldCharType="separate"/>
      </w:r>
      <w:r w:rsidR="008365E2" w:rsidRPr="00337BC7">
        <w:rPr>
          <w:rFonts w:ascii="Times New Roman" w:eastAsia="Calibri" w:hAnsi="Times New Roman" w:cs="Times New Roman"/>
          <w:bCs/>
          <w:noProof/>
          <w:color w:val="000000"/>
          <w:sz w:val="20"/>
          <w:szCs w:val="20"/>
          <w:lang w:bidi="ar-EG"/>
        </w:rPr>
        <w:t>[8]</w:t>
      </w:r>
      <w:r w:rsidR="0067494A" w:rsidRPr="00337BC7">
        <w:rPr>
          <w:rFonts w:ascii="Times New Roman" w:eastAsia="Calibri" w:hAnsi="Times New Roman" w:cs="Times New Roman"/>
          <w:bCs/>
          <w:color w:val="000000"/>
          <w:sz w:val="20"/>
          <w:szCs w:val="20"/>
          <w:lang w:bidi="ar-EG"/>
        </w:rPr>
        <w:fldChar w:fldCharType="end"/>
      </w:r>
      <w:r w:rsidR="008365E2" w:rsidRPr="00337BC7">
        <w:rPr>
          <w:rFonts w:ascii="Times New Roman" w:eastAsia="Calibri" w:hAnsi="Times New Roman" w:cs="Times New Roman"/>
          <w:b/>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Controlled trials have reported improvements in the safety of coil </w:t>
      </w:r>
      <w:proofErr w:type="spellStart"/>
      <w:r w:rsidRPr="00337BC7">
        <w:rPr>
          <w:rFonts w:ascii="Times New Roman" w:eastAsia="Calibri" w:hAnsi="Times New Roman" w:cs="Times New Roman"/>
          <w:bCs/>
          <w:color w:val="000000"/>
          <w:sz w:val="20"/>
          <w:szCs w:val="20"/>
          <w:lang w:bidi="ar-EG"/>
        </w:rPr>
        <w:t>embolization</w:t>
      </w:r>
      <w:proofErr w:type="spellEnd"/>
      <w:r w:rsidRPr="00337BC7">
        <w:rPr>
          <w:rFonts w:ascii="Times New Roman" w:eastAsia="Calibri" w:hAnsi="Times New Roman" w:cs="Times New Roman"/>
          <w:bCs/>
          <w:color w:val="000000"/>
          <w:sz w:val="20"/>
          <w:szCs w:val="20"/>
          <w:lang w:bidi="ar-EG"/>
        </w:rPr>
        <w:t xml:space="preserve">, with lower complications rate </w:t>
      </w:r>
      <w:r w:rsidR="0067494A" w:rsidRPr="00337BC7">
        <w:rPr>
          <w:rFonts w:ascii="Times New Roman" w:eastAsia="Calibri" w:hAnsi="Times New Roman" w:cs="Times New Roman"/>
          <w:bCs/>
          <w:color w:val="000000"/>
          <w:sz w:val="20"/>
          <w:szCs w:val="20"/>
          <w:lang w:bidi="ar-EG"/>
        </w:rPr>
        <w:fldChar w:fldCharType="begin"/>
      </w:r>
      <w:r w:rsidR="008365E2" w:rsidRPr="00337BC7">
        <w:rPr>
          <w:rFonts w:ascii="Times New Roman" w:eastAsia="Calibri" w:hAnsi="Times New Roman" w:cs="Times New Roman"/>
          <w:bCs/>
          <w:color w:val="000000"/>
          <w:sz w:val="20"/>
          <w:szCs w:val="20"/>
          <w:lang w:bidi="ar-EG"/>
        </w:rPr>
        <w:instrText xml:space="preserve"> ADDIN EN.CITE &lt;EndNote&gt;&lt;Cite&gt;&lt;Author&gt;Cognard&lt;/Author&gt;&lt;Year&gt;2011&lt;/Year&gt;&lt;RecNum&gt;5&lt;/RecNum&gt;&lt;DisplayText&gt;[4]&lt;/DisplayText&gt;&lt;record&gt;&lt;rec-number&gt;5&lt;/rec-number&gt;&lt;foreign-keys&gt;&lt;key app="EN" db-id="zf55xaa0tdx923edxa855xwit5wddz050adv" timestamp="1490132483"&gt;5&lt;/key&gt;&lt;/foreign-keys&gt;&lt;ref-type name="Journal Article"&gt;17&lt;/ref-type&gt;&lt;contributors&gt;&lt;authors&gt;&lt;author&gt;Cognard, C.&lt;/author&gt;&lt;author&gt;Pierot, L.&lt;/author&gt;&lt;author&gt;Anxionnat, R.&lt;/author&gt;&lt;author&gt;Ricolfi, F.&lt;/author&gt;&lt;author&gt;Clarity Study, Group&lt;/author&gt;&lt;/authors&gt;&lt;/contributors&gt;&lt;auth-address&gt;CHU Toulouse, Department of Neuroradiology, Toulouse, France. cognard.c@chu-toulouse.fr&lt;/auth-address&gt;&lt;titles&gt;&lt;title&gt;Results of embolization used as the first treatment choice in a consecutive nonselected population of ruptured aneurysms: clinical results of the Clarity GDC study&lt;/title&gt;&lt;secondary-title&gt;Neurosurgery&lt;/secondary-title&gt;&lt;/titles&gt;&lt;periodical&gt;&lt;full-title&gt;Neurosurgery&lt;/full-title&gt;&lt;/periodical&gt;&lt;pages&gt;837-41; discussion 842&lt;/pages&gt;&lt;volume&gt;69&lt;/volume&gt;&lt;number&gt;4&lt;/number&gt;&lt;keywords&gt;&lt;keyword&gt;Adult&lt;/keyword&gt;&lt;keyword&gt;Aged&lt;/keyword&gt;&lt;keyword&gt;Aged, 80 and over&lt;/keyword&gt;&lt;keyword&gt;Aneurysm, Ruptured/*therapy&lt;/keyword&gt;&lt;keyword&gt;*Embolization, Therapeutic/adverse effects/instrumentation/methods&lt;/keyword&gt;&lt;keyword&gt;Female&lt;/keyword&gt;&lt;keyword&gt;Humans&lt;/keyword&gt;&lt;keyword&gt;Male&lt;/keyword&gt;&lt;keyword&gt;Middle Aged&lt;/keyword&gt;&lt;keyword&gt;Postoperative Complications/*epidemiology&lt;/keyword&gt;&lt;keyword&gt;Young Adult&lt;/keyword&gt;&lt;/keywords&gt;&lt;dates&gt;&lt;year&gt;2011&lt;/year&gt;&lt;pub-dates&gt;&lt;date&gt;Oct&lt;/date&gt;&lt;/pub-dates&gt;&lt;/dates&gt;&lt;isbn&gt;1524-4040 (Electronic)&amp;#xD;0148-396X (Linking)&lt;/isbn&gt;&lt;accession-num&gt;21623247&lt;/accession-num&gt;&lt;urls&gt;&lt;related-urls&gt;&lt;url&gt;https://www.ncbi.nlm.nih.gov/pubmed/21623247&lt;/url&gt;&lt;/related-urls&gt;&lt;/urls&gt;&lt;electronic-resource-num&gt;10.1227/NEU.0b013e3182257b30&lt;/electronic-resource-num&gt;&lt;/record&gt;&lt;/Cite&gt;&lt;/EndNote&gt;</w:instrText>
      </w:r>
      <w:r w:rsidR="0067494A" w:rsidRPr="00337BC7">
        <w:rPr>
          <w:rFonts w:ascii="Times New Roman" w:eastAsia="Calibri" w:hAnsi="Times New Roman" w:cs="Times New Roman"/>
          <w:bCs/>
          <w:color w:val="000000"/>
          <w:sz w:val="20"/>
          <w:szCs w:val="20"/>
          <w:lang w:bidi="ar-EG"/>
        </w:rPr>
        <w:fldChar w:fldCharType="separate"/>
      </w:r>
      <w:r w:rsidR="008365E2" w:rsidRPr="00337BC7">
        <w:rPr>
          <w:rFonts w:ascii="Times New Roman" w:eastAsia="Calibri" w:hAnsi="Times New Roman" w:cs="Times New Roman"/>
          <w:bCs/>
          <w:noProof/>
          <w:color w:val="000000"/>
          <w:sz w:val="20"/>
          <w:szCs w:val="20"/>
          <w:lang w:bidi="ar-EG"/>
        </w:rPr>
        <w:t>[4]</w:t>
      </w:r>
      <w:r w:rsidR="0067494A" w:rsidRPr="00337BC7">
        <w:rPr>
          <w:rFonts w:ascii="Times New Roman" w:eastAsia="Calibri" w:hAnsi="Times New Roman" w:cs="Times New Roman"/>
          <w:bCs/>
          <w:color w:val="000000"/>
          <w:sz w:val="20"/>
          <w:szCs w:val="20"/>
          <w:lang w:bidi="ar-EG"/>
        </w:rPr>
        <w:fldChar w:fldCharType="end"/>
      </w:r>
      <w:r w:rsidR="008365E2" w:rsidRPr="00337BC7">
        <w:rPr>
          <w:rFonts w:ascii="Times New Roman" w:eastAsia="Calibri" w:hAnsi="Times New Roman" w:cs="Times New Roman"/>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Placing a stent in the parent artery is a logical solution to the problem of retaining coils in sessile very wide-necked aneurysms. The introduction of stents sufficiently flexible for intracranial navigation in the 1990s allowed their deployment in cerebral arteries lead to the design and production of stents specifically for intracranial use </w: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PEVuZE5vdGU+PENpdGU+PEF1dGhvcj5Nb2NjbzwvQXV0aG9yPjxZZWFyPjIwMDk8L1llYXI+PFJl
Y051bT4xMDwvUmVjTnVtPjxEaXNwbGF5VGV4dD5bOV08L0Rpc3BsYXlUZXh0PjxyZWNvcmQ+PHJl
Yy1udW1iZXI+MTA8L3JlYy1udW1iZXI+PGZvcmVpZ24ta2V5cz48a2V5IGFwcD0iRU4iIGRiLWlk
PSJ6ZjU1eGFhMHRkeDkyM2VkeGE4NTV4d2l0NXdkZHowNTBhZHYiIHRpbWVzdGFtcD0iMTQ5MDEz
NDA4NSI+MTA8L2tleT48L2ZvcmVpZ24ta2V5cz48cmVmLXR5cGUgbmFtZT0iSm91cm5hbCBBcnRp
Y2xlIj4xNzwvcmVmLXR5cGU+PGNvbnRyaWJ1dG9ycz48YXV0aG9ycz48YXV0aG9yPk1vY2NvLCBK
LjwvYXV0aG9yPjxhdXRob3I+U255ZGVyLCBLLiBWLjwvYXV0aG9yPjxhdXRob3I+QWxidXF1ZXJx
dWUsIEYuIEMuPC9hdXRob3I+PGF1dGhvcj5CZW5kb2ssIEIuIFIuPC9hdXRob3I+PGF1dGhvcj5B
bGFuLCBTLiBCLjwvYXV0aG9yPjxhdXRob3I+Q2FycGVudGVyLCBKLiBTLjwvYXV0aG9yPjxhdXRo
b3I+RmlvcmVsbGEsIEQuIEouPC9hdXRob3I+PGF1dGhvcj5Ib2gsIEIuIEwuPC9hdXRob3I+PGF1
dGhvcj5Ib3dpbmd0b24sIEouIFUuPC9hdXRob3I+PGF1dGhvcj5KYW5rb3dpdHosIEIuIFQuPC9h
dXRob3I+PGF1dGhvcj5MaWVibWFuLCBLLiBNLjwvYXV0aG9yPjxhdXRob3I+UmFpLCBBLiBULjwv
YXV0aG9yPjxhdXRob3I+Um9kcmlndWV6LU1lcmNhZG8sIFIuPC9hdXRob3I+PGF1dGhvcj5TaWRk
aXF1aSwgQS4gSC48L2F1dGhvcj48YXV0aG9yPlZlem5lZGFyb2dsdSwgRS48L2F1dGhvcj48YXV0
aG9yPkhvcGtpbnMsIEwuIE4uPC9hdXRob3I+PGF1dGhvcj5MZXZ5LCBFLiBJLjwvYXV0aG9yPjwv
YXV0aG9ycz48L2NvbnRyaWJ1dG9ycz48YXV0aC1hZGRyZXNzPkRlcGFydG1lbnQgb2YgTmV1cm9z
dXJnZXJ5LCBTY2hvb2wgb2YgTWVkaWNpbmUgYW5kIEJpb21lZGljYWwgU2NpZW5jZXMsIFVuaXZl
cnNpdHkgYXQgQnVmZmFsbywgU3RhdGUgVW5pdmVyc2l0eSBvZiBOZXcgWW9yaywgQnVmZmFsbywg
TmV3IFlvcmssIFVTQS48L2F1dGgtYWRkcmVzcz48dGl0bGVzPjx0aXRsZT5UcmVhdG1lbnQgb2Yg
aW50cmFjcmFuaWFsIGFuZXVyeXNtcyB3aXRoIHRoZSBFbnRlcnByaXNlIHN0ZW50OiBhIG11bHRp
Y2VudGVyIHJlZ2lzdHJ5PC90aXRsZT48c2Vjb25kYXJ5LXRpdGxlPkogTmV1cm9zdXJnPC9zZWNv
bmRhcnktdGl0bGU+PC90aXRsZXM+PHBlcmlvZGljYWw+PGZ1bGwtdGl0bGU+SiBOZXVyb3N1cmc8
L2Z1bGwtdGl0bGU+PC9wZXJpb2RpY2FsPjxwYWdlcz4zNS05PC9wYWdlcz48dm9sdW1lPjExMDwv
dm9sdW1lPjxudW1iZXI+MTwvbnVtYmVyPjxrZXl3b3Jkcz48a2V5d29yZD5BZHVsdDwva2V5d29y
ZD48a2V5d29yZD5BZ2VkPC9rZXl3b3JkPjxrZXl3b3JkPkFnZWQsIDgwIGFuZCBvdmVyPC9rZXl3
b3JkPjxrZXl3b3JkPkNlcmVicmFsIEFydGVyaWVzL3BhdGhvbG9neTwva2V5d29yZD48a2V5d29y
ZD5GZW1hbGU8L2tleXdvcmQ+PGtleXdvcmQ+SHVtYW5zPC9rZXl3b3JkPjxrZXl3b3JkPkludHJh
Y3JhbmlhbCBBbmV1cnlzbS9tb3J0YWxpdHkvcGF0aG9sb2d5LypzdXJnZXJ5PC9rZXl3b3JkPjxr
ZXl3b3JkPk1hbGU8L2tleXdvcmQ+PGtleXdvcmQ+TWlkZGxlIEFnZWQ8L2tleXdvcmQ+PGtleXdv
cmQ+UG9zdG9wZXJhdGl2ZSBDb21wbGljYXRpb25zL2VwaWRlbWlvbG9neTwva2V5d29yZD48a2V5
d29yZD5SZWdpc3RyaWVzPC9rZXl3b3JkPjxrZXl3b3JkPipTdGVudHMvYWR2ZXJzZSBlZmZlY3Rz
PC9rZXl3b3JkPjxrZXl3b3JkPlRyZWF0bWVudCBGYWlsdXJlPC9rZXl3b3JkPjxrZXl3b3JkPlRy
ZWF0bWVudCBPdXRjb21lPC9rZXl3b3JkPjxrZXl3b3JkPllvdW5nIEFkdWx0PC9rZXl3b3JkPjwv
a2V5d29yZHM+PGRhdGVzPjx5ZWFyPjIwMDk8L3llYXI+PHB1Yi1kYXRlcz48ZGF0ZT5KYW48L2Rh
dGU+PC9wdWItZGF0ZXM+PC9kYXRlcz48aXNibj4wMDIyLTMwODUgKFByaW50KSYjeEQ7MDAyMi0z
MDg1IChMaW5raW5nKTwvaXNibj48YWNjZXNzaW9uLW51bT4xODk3NjA1NzwvYWNjZXNzaW9uLW51
bT48dXJscz48cmVsYXRlZC11cmxzPjx1cmw+aHR0cHM6Ly93d3cubmNiaS5ubG0ubmloLmdvdi9w
dWJtZWQvMTg5NzYwNTc8L3VybD48L3JlbGF0ZWQtdXJscz48L3VybHM+PGVsZWN0cm9uaWMtcmVz
b3VyY2UtbnVtPjEwLjMxNzEvMjAwOC43LkpOUzA4MzIyPC9lbGVjdHJvbmljLXJlc291cmNlLW51
bT48L3JlY29yZD48L0NpdGU+PC9FbmROb3RlPgB=
</w:fldData>
        </w:fldChar>
      </w:r>
      <w:r w:rsidR="008365E2" w:rsidRPr="00337BC7">
        <w:rPr>
          <w:rFonts w:ascii="Times New Roman" w:eastAsia="Calibri" w:hAnsi="Times New Roman" w:cs="Times New Roman"/>
          <w:bCs/>
          <w:color w:val="000000"/>
          <w:sz w:val="20"/>
          <w:szCs w:val="20"/>
          <w:lang w:bidi="ar-EG"/>
        </w:rPr>
        <w:instrText xml:space="preserve"> ADDIN EN.CITE </w:instrText>
      </w:r>
      <w:r w:rsidR="0067494A" w:rsidRPr="00337BC7">
        <w:rPr>
          <w:rFonts w:ascii="Times New Roman" w:eastAsia="Calibri" w:hAnsi="Times New Roman" w:cs="Times New Roman"/>
          <w:bCs/>
          <w:color w:val="000000"/>
          <w:sz w:val="20"/>
          <w:szCs w:val="20"/>
          <w:lang w:bidi="ar-EG"/>
        </w:rPr>
        <w:fldChar w:fldCharType="begin">
          <w:fldData xml:space="preserve">PEVuZE5vdGU+PENpdGU+PEF1dGhvcj5Nb2NjbzwvQXV0aG9yPjxZZWFyPjIwMDk8L1llYXI+PFJl
Y051bT4xMDwvUmVjTnVtPjxEaXNwbGF5VGV4dD5bOV08L0Rpc3BsYXlUZXh0PjxyZWNvcmQ+PHJl
Yy1udW1iZXI+MTA8L3JlYy1udW1iZXI+PGZvcmVpZ24ta2V5cz48a2V5IGFwcD0iRU4iIGRiLWlk
PSJ6ZjU1eGFhMHRkeDkyM2VkeGE4NTV4d2l0NXdkZHowNTBhZHYiIHRpbWVzdGFtcD0iMTQ5MDEz
NDA4NSI+MTA8L2tleT48L2ZvcmVpZ24ta2V5cz48cmVmLXR5cGUgbmFtZT0iSm91cm5hbCBBcnRp
Y2xlIj4xNzwvcmVmLXR5cGU+PGNvbnRyaWJ1dG9ycz48YXV0aG9ycz48YXV0aG9yPk1vY2NvLCBK
LjwvYXV0aG9yPjxhdXRob3I+U255ZGVyLCBLLiBWLjwvYXV0aG9yPjxhdXRob3I+QWxidXF1ZXJx
dWUsIEYuIEMuPC9hdXRob3I+PGF1dGhvcj5CZW5kb2ssIEIuIFIuPC9hdXRob3I+PGF1dGhvcj5B
bGFuLCBTLiBCLjwvYXV0aG9yPjxhdXRob3I+Q2FycGVudGVyLCBKLiBTLjwvYXV0aG9yPjxhdXRo
b3I+RmlvcmVsbGEsIEQuIEouPC9hdXRob3I+PGF1dGhvcj5Ib2gsIEIuIEwuPC9hdXRob3I+PGF1
dGhvcj5Ib3dpbmd0b24sIEouIFUuPC9hdXRob3I+PGF1dGhvcj5KYW5rb3dpdHosIEIuIFQuPC9h
dXRob3I+PGF1dGhvcj5MaWVibWFuLCBLLiBNLjwvYXV0aG9yPjxhdXRob3I+UmFpLCBBLiBULjwv
YXV0aG9yPjxhdXRob3I+Um9kcmlndWV6LU1lcmNhZG8sIFIuPC9hdXRob3I+PGF1dGhvcj5TaWRk
aXF1aSwgQS4gSC48L2F1dGhvcj48YXV0aG9yPlZlem5lZGFyb2dsdSwgRS48L2F1dGhvcj48YXV0
aG9yPkhvcGtpbnMsIEwuIE4uPC9hdXRob3I+PGF1dGhvcj5MZXZ5LCBFLiBJLjwvYXV0aG9yPjwv
YXV0aG9ycz48L2NvbnRyaWJ1dG9ycz48YXV0aC1hZGRyZXNzPkRlcGFydG1lbnQgb2YgTmV1cm9z
dXJnZXJ5LCBTY2hvb2wgb2YgTWVkaWNpbmUgYW5kIEJpb21lZGljYWwgU2NpZW5jZXMsIFVuaXZl
cnNpdHkgYXQgQnVmZmFsbywgU3RhdGUgVW5pdmVyc2l0eSBvZiBOZXcgWW9yaywgQnVmZmFsbywg
TmV3IFlvcmssIFVTQS48L2F1dGgtYWRkcmVzcz48dGl0bGVzPjx0aXRsZT5UcmVhdG1lbnQgb2Yg
aW50cmFjcmFuaWFsIGFuZXVyeXNtcyB3aXRoIHRoZSBFbnRlcnByaXNlIHN0ZW50OiBhIG11bHRp
Y2VudGVyIHJlZ2lzdHJ5PC90aXRsZT48c2Vjb25kYXJ5LXRpdGxlPkogTmV1cm9zdXJnPC9zZWNv
bmRhcnktdGl0bGU+PC90aXRsZXM+PHBlcmlvZGljYWw+PGZ1bGwtdGl0bGU+SiBOZXVyb3N1cmc8
L2Z1bGwtdGl0bGU+PC9wZXJpb2RpY2FsPjxwYWdlcz4zNS05PC9wYWdlcz48dm9sdW1lPjExMDwv
dm9sdW1lPjxudW1iZXI+MTwvbnVtYmVyPjxrZXl3b3Jkcz48a2V5d29yZD5BZHVsdDwva2V5d29y
ZD48a2V5d29yZD5BZ2VkPC9rZXl3b3JkPjxrZXl3b3JkPkFnZWQsIDgwIGFuZCBvdmVyPC9rZXl3
b3JkPjxrZXl3b3JkPkNlcmVicmFsIEFydGVyaWVzL3BhdGhvbG9neTwva2V5d29yZD48a2V5d29y
ZD5GZW1hbGU8L2tleXdvcmQ+PGtleXdvcmQ+SHVtYW5zPC9rZXl3b3JkPjxrZXl3b3JkPkludHJh
Y3JhbmlhbCBBbmV1cnlzbS9tb3J0YWxpdHkvcGF0aG9sb2d5LypzdXJnZXJ5PC9rZXl3b3JkPjxr
ZXl3b3JkPk1hbGU8L2tleXdvcmQ+PGtleXdvcmQ+TWlkZGxlIEFnZWQ8L2tleXdvcmQ+PGtleXdv
cmQ+UG9zdG9wZXJhdGl2ZSBDb21wbGljYXRpb25zL2VwaWRlbWlvbG9neTwva2V5d29yZD48a2V5
d29yZD5SZWdpc3RyaWVzPC9rZXl3b3JkPjxrZXl3b3JkPipTdGVudHMvYWR2ZXJzZSBlZmZlY3Rz
PC9rZXl3b3JkPjxrZXl3b3JkPlRyZWF0bWVudCBGYWlsdXJlPC9rZXl3b3JkPjxrZXl3b3JkPlRy
ZWF0bWVudCBPdXRjb21lPC9rZXl3b3JkPjxrZXl3b3JkPllvdW5nIEFkdWx0PC9rZXl3b3JkPjwv
a2V5d29yZHM+PGRhdGVzPjx5ZWFyPjIwMDk8L3llYXI+PHB1Yi1kYXRlcz48ZGF0ZT5KYW48L2Rh
dGU+PC9wdWItZGF0ZXM+PC9kYXRlcz48aXNibj4wMDIyLTMwODUgKFByaW50KSYjeEQ7MDAyMi0z
MDg1IChMaW5raW5nKTwvaXNibj48YWNjZXNzaW9uLW51bT4xODk3NjA1NzwvYWNjZXNzaW9uLW51
bT48dXJscz48cmVsYXRlZC11cmxzPjx1cmw+aHR0cHM6Ly93d3cubmNiaS5ubG0ubmloLmdvdi9w
dWJtZWQvMTg5NzYwNTc8L3VybD48L3JlbGF0ZWQtdXJscz48L3VybHM+PGVsZWN0cm9uaWMtcmVz
b3VyY2UtbnVtPjEwLjMxNzEvMjAwOC43LkpOUzA4MzIyPC9lbGVjdHJvbmljLXJlc291cmNlLW51
bT48L3JlY29yZD48L0NpdGU+PC9FbmROb3RlPgB=
</w:fldData>
        </w:fldChar>
      </w:r>
      <w:r w:rsidR="008365E2" w:rsidRPr="00337BC7">
        <w:rPr>
          <w:rFonts w:ascii="Times New Roman" w:eastAsia="Calibri" w:hAnsi="Times New Roman" w:cs="Times New Roman"/>
          <w:bCs/>
          <w:color w:val="000000"/>
          <w:sz w:val="20"/>
          <w:szCs w:val="20"/>
          <w:lang w:bidi="ar-EG"/>
        </w:rPr>
        <w:instrText xml:space="preserve"> ADDIN EN.CITE.DATA </w:instrText>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end"/>
      </w:r>
      <w:r w:rsidR="0067494A" w:rsidRPr="00337BC7">
        <w:rPr>
          <w:rFonts w:ascii="Times New Roman" w:eastAsia="Calibri" w:hAnsi="Times New Roman" w:cs="Times New Roman"/>
          <w:bCs/>
          <w:color w:val="000000"/>
          <w:sz w:val="20"/>
          <w:szCs w:val="20"/>
          <w:lang w:bidi="ar-EG"/>
        </w:rPr>
      </w:r>
      <w:r w:rsidR="0067494A" w:rsidRPr="00337BC7">
        <w:rPr>
          <w:rFonts w:ascii="Times New Roman" w:eastAsia="Calibri" w:hAnsi="Times New Roman" w:cs="Times New Roman"/>
          <w:bCs/>
          <w:color w:val="000000"/>
          <w:sz w:val="20"/>
          <w:szCs w:val="20"/>
          <w:lang w:bidi="ar-EG"/>
        </w:rPr>
        <w:fldChar w:fldCharType="separate"/>
      </w:r>
      <w:r w:rsidR="008365E2" w:rsidRPr="00337BC7">
        <w:rPr>
          <w:rFonts w:ascii="Times New Roman" w:eastAsia="Calibri" w:hAnsi="Times New Roman" w:cs="Times New Roman"/>
          <w:bCs/>
          <w:noProof/>
          <w:color w:val="000000"/>
          <w:sz w:val="20"/>
          <w:szCs w:val="20"/>
          <w:lang w:bidi="ar-EG"/>
        </w:rPr>
        <w:t>[9]</w:t>
      </w:r>
      <w:r w:rsidR="0067494A" w:rsidRPr="00337BC7">
        <w:rPr>
          <w:rFonts w:ascii="Times New Roman" w:eastAsia="Calibri" w:hAnsi="Times New Roman" w:cs="Times New Roman"/>
          <w:bCs/>
          <w:color w:val="000000"/>
          <w:sz w:val="20"/>
          <w:szCs w:val="20"/>
          <w:lang w:bidi="ar-EG"/>
        </w:rPr>
        <w:fldChar w:fldCharType="end"/>
      </w:r>
      <w:r w:rsidR="008365E2" w:rsidRPr="00337BC7">
        <w:rPr>
          <w:rFonts w:ascii="Times New Roman" w:eastAsia="Calibri" w:hAnsi="Times New Roman" w:cs="Times New Roman"/>
          <w:bCs/>
          <w:color w:val="000000"/>
          <w:sz w:val="20"/>
          <w:szCs w:val="20"/>
          <w:lang w:bidi="ar-EG"/>
        </w:rPr>
        <w:t xml:space="preserve">. </w:t>
      </w:r>
      <w:r w:rsidRPr="00337BC7">
        <w:rPr>
          <w:rFonts w:ascii="Times New Roman" w:eastAsia="Calibri" w:hAnsi="Times New Roman" w:cs="Times New Roman"/>
          <w:bCs/>
          <w:color w:val="000000"/>
          <w:sz w:val="20"/>
          <w:szCs w:val="20"/>
          <w:lang w:bidi="ar-EG"/>
        </w:rPr>
        <w:t xml:space="preserve">Complete occlusion rates with combined stents and coils were 63% good outcomes, 14% poor outcomes and 19% dead, despite that the cohort represents a difficult treatment group. The value of a stent and coil procedure in reducing the risks of recurrence stays superior to other </w:t>
      </w:r>
      <w:r w:rsidR="008365E2" w:rsidRPr="00337BC7">
        <w:rPr>
          <w:rFonts w:ascii="Times New Roman" w:eastAsia="Calibri" w:hAnsi="Times New Roman" w:cs="Times New Roman"/>
          <w:bCs/>
          <w:color w:val="000000"/>
          <w:sz w:val="20"/>
          <w:szCs w:val="20"/>
          <w:lang w:bidi="ar-EG"/>
        </w:rPr>
        <w:t xml:space="preserve">endovascular packing techniques </w:t>
      </w:r>
      <w:r w:rsidR="0067494A" w:rsidRPr="00337BC7">
        <w:rPr>
          <w:rFonts w:ascii="Times New Roman" w:eastAsia="Calibri" w:hAnsi="Times New Roman" w:cs="Times New Roman"/>
          <w:bCs/>
          <w:color w:val="000000"/>
          <w:sz w:val="20"/>
          <w:szCs w:val="20"/>
          <w:lang w:bidi="ar-EG"/>
        </w:rPr>
        <w:fldChar w:fldCharType="begin"/>
      </w:r>
      <w:r w:rsidR="008365E2" w:rsidRPr="00337BC7">
        <w:rPr>
          <w:rFonts w:ascii="Times New Roman" w:eastAsia="Calibri" w:hAnsi="Times New Roman" w:cs="Times New Roman"/>
          <w:bCs/>
          <w:color w:val="000000"/>
          <w:sz w:val="20"/>
          <w:szCs w:val="20"/>
          <w:lang w:bidi="ar-EG"/>
        </w:rPr>
        <w:instrText xml:space="preserve"> ADDIN EN.CITE &lt;EndNote&gt;&lt;Cite&gt;&lt;Author&gt;Bodily&lt;/Author&gt;&lt;Year&gt;2011&lt;/Year&gt;&lt;RecNum&gt;11&lt;/RecNum&gt;&lt;DisplayText&gt;[10]&lt;/DisplayText&gt;&lt;record&gt;&lt;rec-number&gt;11&lt;/rec-number&gt;&lt;foreign-keys&gt;&lt;key app="EN" db-id="zf55xaa0tdx923edxa855xwit5wddz050adv" timestamp="1490134171"&gt;11&lt;/key&gt;&lt;/foreign-keys&gt;&lt;ref-type name="Journal Article"&gt;17&lt;/ref-type&gt;&lt;contributors&gt;&lt;authors&gt;&lt;author&gt;Bodily, K. D.&lt;/author&gt;&lt;author&gt;Cloft, H. J.&lt;/author&gt;&lt;author&gt;Lanzino, G.&lt;/author&gt;&lt;author&gt;Fiorella, D. J.&lt;/author&gt;&lt;author&gt;White, P. M.&lt;/author&gt;&lt;author&gt;Kallmes, D. F.&lt;/author&gt;&lt;/authors&gt;&lt;/contributors&gt;&lt;auth-address&gt;Departments of Radiology, Mayo Clinic, Rochester, Minnesota, USA. kallmes.david@mayo.edu&lt;/auth-address&gt;&lt;titles&gt;&lt;title&gt;Stent-assisted coiling in acutely ruptured intracranial aneurysms: a qualitative, systematic review of the literature&lt;/title&gt;&lt;secondary-title&gt;AJNR Am J Neuroradiol&lt;/secondary-title&gt;&lt;/titles&gt;&lt;periodical&gt;&lt;full-title&gt;AJNR Am J Neuroradiol&lt;/full-title&gt;&lt;/periodical&gt;&lt;pages&gt;1232-6&lt;/pages&gt;&lt;volume&gt;32&lt;/volume&gt;&lt;number&gt;7&lt;/number&gt;&lt;keywords&gt;&lt;keyword&gt;Embolization, Therapeutic/adverse effects/*mortality&lt;/keyword&gt;&lt;keyword&gt;Humans&lt;/keyword&gt;&lt;keyword&gt;Intracranial Aneurysm/*mortality/*therapy&lt;/keyword&gt;&lt;keyword&gt;Risk Factors&lt;/keyword&gt;&lt;keyword&gt;Stents/adverse effects/*statistics &amp;amp; numerical data&lt;/keyword&gt;&lt;keyword&gt;Subarachnoid Hemorrhage/*mortality/*therapy&lt;/keyword&gt;&lt;keyword&gt;Treatment Outcome&lt;/keyword&gt;&lt;/keywords&gt;&lt;dates&gt;&lt;year&gt;2011&lt;/year&gt;&lt;pub-dates&gt;&lt;date&gt;Aug&lt;/date&gt;&lt;/pub-dates&gt;&lt;/dates&gt;&lt;isbn&gt;1936-959X (Electronic)&amp;#xD;0195-6108 (Linking)&lt;/isbn&gt;&lt;accession-num&gt;21546464&lt;/accession-num&gt;&lt;urls&gt;&lt;related-urls&gt;&lt;url&gt;https://www.ncbi.nlm.nih.gov/pubmed/21546464&lt;/url&gt;&lt;/related-urls&gt;&lt;/urls&gt;&lt;electronic-resource-num&gt;10.3174/ajnr.A2478&lt;/electronic-resource-num&gt;&lt;/record&gt;&lt;/Cite&gt;&lt;/EndNote&gt;</w:instrText>
      </w:r>
      <w:r w:rsidR="0067494A" w:rsidRPr="00337BC7">
        <w:rPr>
          <w:rFonts w:ascii="Times New Roman" w:eastAsia="Calibri" w:hAnsi="Times New Roman" w:cs="Times New Roman"/>
          <w:bCs/>
          <w:color w:val="000000"/>
          <w:sz w:val="20"/>
          <w:szCs w:val="20"/>
          <w:lang w:bidi="ar-EG"/>
        </w:rPr>
        <w:fldChar w:fldCharType="separate"/>
      </w:r>
      <w:r w:rsidR="008365E2" w:rsidRPr="00337BC7">
        <w:rPr>
          <w:rFonts w:ascii="Times New Roman" w:eastAsia="Calibri" w:hAnsi="Times New Roman" w:cs="Times New Roman"/>
          <w:bCs/>
          <w:noProof/>
          <w:color w:val="000000"/>
          <w:sz w:val="20"/>
          <w:szCs w:val="20"/>
          <w:lang w:bidi="ar-EG"/>
        </w:rPr>
        <w:t>[10]</w:t>
      </w:r>
      <w:r w:rsidR="0067494A" w:rsidRPr="00337BC7">
        <w:rPr>
          <w:rFonts w:ascii="Times New Roman" w:eastAsia="Calibri" w:hAnsi="Times New Roman" w:cs="Times New Roman"/>
          <w:bCs/>
          <w:color w:val="000000"/>
          <w:sz w:val="20"/>
          <w:szCs w:val="20"/>
          <w:lang w:bidi="ar-EG"/>
        </w:rPr>
        <w:fldChar w:fldCharType="end"/>
      </w:r>
      <w:r w:rsidR="008365E2" w:rsidRPr="00337BC7">
        <w:rPr>
          <w:rFonts w:ascii="Times New Roman" w:eastAsia="Calibri" w:hAnsi="Times New Roman" w:cs="Times New Roman"/>
          <w:bCs/>
          <w:color w:val="000000"/>
          <w:sz w:val="20"/>
          <w:szCs w:val="20"/>
          <w:lang w:bidi="ar-EG"/>
        </w:rPr>
        <w:t>.</w:t>
      </w:r>
    </w:p>
    <w:p w:rsidR="002D51E2" w:rsidRPr="00337BC7" w:rsidRDefault="002D51E2" w:rsidP="00337BC7">
      <w:pPr>
        <w:snapToGrid w:val="0"/>
        <w:spacing w:after="0" w:line="240" w:lineRule="auto"/>
        <w:jc w:val="both"/>
        <w:rPr>
          <w:rFonts w:ascii="Times New Roman" w:eastAsia="Calibri" w:hAnsi="Times New Roman" w:cs="Times New Roman"/>
          <w:b/>
          <w:bCs/>
          <w:color w:val="000000"/>
          <w:sz w:val="20"/>
          <w:szCs w:val="20"/>
          <w:lang w:bidi="ar-EG"/>
        </w:rPr>
      </w:pPr>
    </w:p>
    <w:p w:rsidR="00151BBE" w:rsidRPr="00337BC7" w:rsidRDefault="002D51E2" w:rsidP="00337BC7">
      <w:pPr>
        <w:snapToGrid w:val="0"/>
        <w:spacing w:after="0" w:line="240" w:lineRule="auto"/>
        <w:jc w:val="both"/>
        <w:rPr>
          <w:rFonts w:ascii="Times New Roman" w:eastAsia="Calibri" w:hAnsi="Times New Roman" w:cs="Times New Roman"/>
          <w:bCs/>
          <w:color w:val="000000"/>
          <w:sz w:val="20"/>
          <w:szCs w:val="20"/>
          <w:lang w:bidi="ar-EG"/>
        </w:rPr>
      </w:pPr>
      <w:r w:rsidRPr="00337BC7">
        <w:rPr>
          <w:rFonts w:ascii="Times New Roman" w:eastAsia="Calibri" w:hAnsi="Times New Roman" w:cs="Times New Roman"/>
          <w:b/>
          <w:bCs/>
          <w:color w:val="000000"/>
          <w:sz w:val="20"/>
          <w:szCs w:val="20"/>
          <w:lang w:bidi="ar-EG"/>
        </w:rPr>
        <w:t>2. Materials and Methods:</w:t>
      </w:r>
    </w:p>
    <w:p w:rsidR="00824253" w:rsidRPr="00337BC7" w:rsidRDefault="00824253" w:rsidP="00337BC7">
      <w:pPr>
        <w:snapToGrid w:val="0"/>
        <w:spacing w:after="0" w:line="240" w:lineRule="auto"/>
        <w:ind w:firstLine="425"/>
        <w:jc w:val="both"/>
        <w:rPr>
          <w:rFonts w:ascii="Times New Roman" w:hAnsi="Times New Roman" w:cs="Times New Roman"/>
          <w:bCs/>
          <w:color w:val="000000"/>
          <w:sz w:val="20"/>
          <w:szCs w:val="20"/>
          <w:lang w:bidi="ar-EG"/>
        </w:rPr>
      </w:pPr>
      <w:r w:rsidRPr="00337BC7">
        <w:rPr>
          <w:rFonts w:ascii="Times New Roman" w:eastAsia="Calibri" w:hAnsi="Times New Roman" w:cs="Times New Roman"/>
          <w:bCs/>
          <w:color w:val="000000"/>
          <w:sz w:val="20"/>
          <w:szCs w:val="20"/>
          <w:lang w:bidi="ar-EG"/>
        </w:rPr>
        <w:t xml:space="preserve">This is a prospective study was carried out in endovascular and interventional neurology unit at Saint Louis University hospital </w:t>
      </w:r>
      <w:r w:rsidRPr="00337BC7">
        <w:rPr>
          <w:rFonts w:ascii="Times New Roman" w:eastAsia="Calibri" w:hAnsi="Times New Roman" w:cs="Times New Roman"/>
          <w:bCs/>
          <w:sz w:val="20"/>
          <w:szCs w:val="20"/>
          <w:lang w:bidi="ar-EG"/>
        </w:rPr>
        <w:t xml:space="preserve">to detect the efficacy of interventional endovascular management of wide-necked cerebral aneurysms using BAC and SAC </w:t>
      </w:r>
      <w:r w:rsidR="00471BB2" w:rsidRPr="00337BC7">
        <w:rPr>
          <w:rFonts w:ascii="Times New Roman" w:eastAsia="Calibri" w:hAnsi="Times New Roman" w:cs="Times New Roman"/>
          <w:bCs/>
          <w:sz w:val="20"/>
          <w:szCs w:val="20"/>
          <w:lang w:bidi="ar-EG"/>
        </w:rPr>
        <w:t>techniques.</w:t>
      </w:r>
      <w:r w:rsidRPr="00337BC7">
        <w:rPr>
          <w:rFonts w:ascii="Times New Roman" w:eastAsia="Calibri" w:hAnsi="Times New Roman" w:cs="Times New Roman"/>
          <w:bCs/>
          <w:color w:val="000000"/>
          <w:sz w:val="20"/>
          <w:szCs w:val="20"/>
          <w:lang w:bidi="ar-EG"/>
        </w:rPr>
        <w:t xml:space="preserve"> </w:t>
      </w:r>
      <w:r w:rsidR="00471BB2" w:rsidRPr="00337BC7">
        <w:rPr>
          <w:rFonts w:ascii="Times New Roman" w:eastAsia="Calibri" w:hAnsi="Times New Roman" w:cs="Times New Roman"/>
          <w:bCs/>
          <w:color w:val="000000"/>
          <w:sz w:val="20"/>
          <w:szCs w:val="20"/>
          <w:lang w:bidi="ar-EG"/>
        </w:rPr>
        <w:t>Twenty-four</w:t>
      </w:r>
      <w:r w:rsidRPr="00337BC7">
        <w:rPr>
          <w:rFonts w:ascii="Times New Roman" w:eastAsia="Calibri" w:hAnsi="Times New Roman" w:cs="Times New Roman"/>
          <w:bCs/>
          <w:color w:val="000000"/>
          <w:sz w:val="20"/>
          <w:szCs w:val="20"/>
          <w:lang w:bidi="ar-EG"/>
        </w:rPr>
        <w:t xml:space="preserve"> patients with wide-necked cerebral aneurysms were enrolled either presented by subarachnoid hemorrhage or discovered accidently. Different tools were used for diagnosis including initial CT brain and diagnostic catheter angiograms. </w:t>
      </w:r>
      <w:r w:rsidRPr="00337BC7">
        <w:rPr>
          <w:rFonts w:ascii="Times New Roman" w:eastAsia="Calibri" w:hAnsi="Times New Roman" w:cs="Times New Roman"/>
          <w:b/>
          <w:color w:val="000000"/>
          <w:sz w:val="20"/>
          <w:szCs w:val="20"/>
          <w:lang w:bidi="ar-EG"/>
        </w:rPr>
        <w:t>Inclusion criteria</w:t>
      </w:r>
      <w:r w:rsidRPr="00337BC7">
        <w:rPr>
          <w:rFonts w:ascii="Times New Roman" w:eastAsia="Calibri" w:hAnsi="Times New Roman" w:cs="Times New Roman"/>
          <w:bCs/>
          <w:color w:val="000000"/>
          <w:sz w:val="20"/>
          <w:szCs w:val="20"/>
          <w:lang w:bidi="ar-EG"/>
        </w:rPr>
        <w:t xml:space="preserve"> included those with r</w:t>
      </w:r>
      <w:r w:rsidRPr="00337BC7">
        <w:rPr>
          <w:rFonts w:ascii="Times New Roman" w:hAnsi="Times New Roman" w:cs="Times New Roman"/>
          <w:bCs/>
          <w:color w:val="000000"/>
          <w:sz w:val="20"/>
          <w:szCs w:val="20"/>
          <w:lang w:bidi="ar-EG"/>
        </w:rPr>
        <w:t xml:space="preserve">uptured and un-ruptured wide-necked cerebral Aneurysms with clearly recognized </w:t>
      </w:r>
      <w:proofErr w:type="spellStart"/>
      <w:r w:rsidRPr="00337BC7">
        <w:rPr>
          <w:rFonts w:ascii="Times New Roman" w:hAnsi="Times New Roman" w:cs="Times New Roman"/>
          <w:bCs/>
          <w:color w:val="000000"/>
          <w:sz w:val="20"/>
          <w:szCs w:val="20"/>
          <w:lang w:bidi="ar-EG"/>
        </w:rPr>
        <w:t>aneurysmal</w:t>
      </w:r>
      <w:proofErr w:type="spellEnd"/>
      <w:r w:rsidRPr="00337BC7">
        <w:rPr>
          <w:rFonts w:ascii="Times New Roman" w:hAnsi="Times New Roman" w:cs="Times New Roman"/>
          <w:bCs/>
          <w:color w:val="000000"/>
          <w:sz w:val="20"/>
          <w:szCs w:val="20"/>
          <w:lang w:bidi="ar-EG"/>
        </w:rPr>
        <w:t xml:space="preserve"> neck separated from the surrounding vessels. </w:t>
      </w:r>
      <w:r w:rsidRPr="00337BC7">
        <w:rPr>
          <w:rFonts w:ascii="Times New Roman" w:hAnsi="Times New Roman" w:cs="Times New Roman"/>
          <w:b/>
          <w:color w:val="000000"/>
          <w:sz w:val="20"/>
          <w:szCs w:val="20"/>
          <w:lang w:bidi="ar-EG"/>
        </w:rPr>
        <w:t>Exclusion Criteria</w:t>
      </w:r>
      <w:r w:rsidRPr="00337BC7">
        <w:rPr>
          <w:rFonts w:ascii="Times New Roman" w:hAnsi="Times New Roman" w:cs="Times New Roman"/>
          <w:bCs/>
          <w:color w:val="000000"/>
          <w:sz w:val="20"/>
          <w:szCs w:val="20"/>
          <w:lang w:bidi="ar-EG"/>
        </w:rPr>
        <w:t xml:space="preserve"> were Hunt and Hess grade </w:t>
      </w:r>
      <w:r w:rsidR="00471BB2" w:rsidRPr="00337BC7">
        <w:rPr>
          <w:rFonts w:ascii="Times New Roman" w:hAnsi="Times New Roman" w:cs="Times New Roman"/>
          <w:bCs/>
          <w:color w:val="000000"/>
          <w:sz w:val="20"/>
          <w:szCs w:val="20"/>
          <w:lang w:bidi="ar-EG"/>
        </w:rPr>
        <w:t>5</w:t>
      </w:r>
      <w:r w:rsidRPr="00337BC7">
        <w:rPr>
          <w:rFonts w:ascii="Times New Roman" w:hAnsi="Times New Roman" w:cs="Times New Roman"/>
          <w:bCs/>
          <w:color w:val="000000"/>
          <w:sz w:val="20"/>
          <w:szCs w:val="20"/>
          <w:lang w:bidi="ar-EG"/>
        </w:rPr>
        <w:t xml:space="preserve"> (Hunt and Hess, 1968), patients with renal failure and Patients with known bleeding profile abnormalities.</w:t>
      </w:r>
    </w:p>
    <w:p w:rsidR="00DE6E34" w:rsidRPr="00337BC7" w:rsidRDefault="004F7060" w:rsidP="00337BC7">
      <w:pPr>
        <w:pStyle w:val="Default"/>
        <w:snapToGrid w:val="0"/>
        <w:ind w:firstLine="425"/>
        <w:jc w:val="both"/>
        <w:rPr>
          <w:rFonts w:ascii="Times New Roman" w:eastAsia="Calibri" w:hAnsi="Times New Roman" w:cs="Times New Roman"/>
          <w:bCs/>
          <w:sz w:val="20"/>
          <w:szCs w:val="20"/>
          <w:lang w:bidi="ar-EG"/>
        </w:rPr>
      </w:pPr>
      <w:r w:rsidRPr="00337BC7">
        <w:rPr>
          <w:rFonts w:ascii="Times New Roman" w:eastAsia="Calibri" w:hAnsi="Times New Roman" w:cs="Times New Roman"/>
          <w:bCs/>
          <w:sz w:val="20"/>
          <w:szCs w:val="20"/>
          <w:lang w:bidi="ar-EG"/>
        </w:rPr>
        <w:t>Study included 24 subjects, 16 were treated with BAC while the other 8 were treated with SAC. Clinical and radiologic grading for ruptured cases were assessed by Hunt and Hess scale (HHS) and modified Fisher score (</w:t>
      </w:r>
      <w:proofErr w:type="spellStart"/>
      <w:r w:rsidRPr="00337BC7">
        <w:rPr>
          <w:rFonts w:ascii="Times New Roman" w:eastAsia="Calibri" w:hAnsi="Times New Roman" w:cs="Times New Roman"/>
          <w:bCs/>
          <w:sz w:val="20"/>
          <w:szCs w:val="20"/>
          <w:lang w:bidi="ar-EG"/>
        </w:rPr>
        <w:t>mFS</w:t>
      </w:r>
      <w:proofErr w:type="spellEnd"/>
      <w:r w:rsidRPr="00337BC7">
        <w:rPr>
          <w:rFonts w:ascii="Times New Roman" w:eastAsia="Calibri" w:hAnsi="Times New Roman" w:cs="Times New Roman"/>
          <w:bCs/>
          <w:sz w:val="20"/>
          <w:szCs w:val="20"/>
          <w:lang w:bidi="ar-EG"/>
        </w:rPr>
        <w:t>) respectively, Raymond and Roy Occlusion classification (RROC) were used to assess the post-coiling occlusion rates while modified Rankin score (</w:t>
      </w:r>
      <w:proofErr w:type="spellStart"/>
      <w:r w:rsidRPr="00337BC7">
        <w:rPr>
          <w:rFonts w:ascii="Times New Roman" w:eastAsia="Calibri" w:hAnsi="Times New Roman" w:cs="Times New Roman"/>
          <w:bCs/>
          <w:sz w:val="20"/>
          <w:szCs w:val="20"/>
          <w:lang w:bidi="ar-EG"/>
        </w:rPr>
        <w:t>mRS</w:t>
      </w:r>
      <w:proofErr w:type="spellEnd"/>
      <w:r w:rsidRPr="00337BC7">
        <w:rPr>
          <w:rFonts w:ascii="Times New Roman" w:eastAsia="Calibri" w:hAnsi="Times New Roman" w:cs="Times New Roman"/>
          <w:bCs/>
          <w:sz w:val="20"/>
          <w:szCs w:val="20"/>
          <w:lang w:bidi="ar-EG"/>
        </w:rPr>
        <w:t>) was used to assess long-term clinical outcomes.</w:t>
      </w:r>
      <w:r w:rsidR="007E0BAD" w:rsidRPr="00337BC7">
        <w:rPr>
          <w:rFonts w:ascii="Times New Roman" w:eastAsia="Calibri" w:hAnsi="Times New Roman" w:cs="Times New Roman"/>
          <w:bCs/>
          <w:sz w:val="20"/>
          <w:szCs w:val="20"/>
          <w:lang w:bidi="ar-EG"/>
        </w:rPr>
        <w:t xml:space="preserve"> All data were collected </w:t>
      </w:r>
      <w:r w:rsidR="00067638" w:rsidRPr="00337BC7">
        <w:rPr>
          <w:rFonts w:ascii="Times New Roman" w:eastAsia="Calibri" w:hAnsi="Times New Roman" w:cs="Times New Roman"/>
          <w:bCs/>
          <w:sz w:val="20"/>
          <w:szCs w:val="20"/>
          <w:lang w:bidi="ar-EG"/>
        </w:rPr>
        <w:t>and statistically analyzed using Chi</w:t>
      </w:r>
      <w:r w:rsidR="00DF213C" w:rsidRPr="00337BC7">
        <w:rPr>
          <w:rFonts w:ascii="Times New Roman" w:eastAsia="Calibri" w:hAnsi="Times New Roman" w:cs="Times New Roman"/>
          <w:bCs/>
          <w:sz w:val="20"/>
          <w:szCs w:val="20"/>
          <w:lang w:bidi="ar-EG"/>
        </w:rPr>
        <w:t>-</w:t>
      </w:r>
      <w:r w:rsidR="00067638" w:rsidRPr="00337BC7">
        <w:rPr>
          <w:rFonts w:ascii="Times New Roman" w:eastAsia="Calibri" w:hAnsi="Times New Roman" w:cs="Times New Roman"/>
          <w:bCs/>
          <w:sz w:val="20"/>
          <w:szCs w:val="20"/>
          <w:lang w:bidi="ar-EG"/>
        </w:rPr>
        <w:t>square test using SPSS (Statistical package for social science) software.</w:t>
      </w:r>
    </w:p>
    <w:p w:rsidR="00E02D28" w:rsidRPr="00337BC7" w:rsidRDefault="00E02D28" w:rsidP="00337BC7">
      <w:pPr>
        <w:pStyle w:val="Default"/>
        <w:snapToGrid w:val="0"/>
        <w:jc w:val="both"/>
        <w:rPr>
          <w:rFonts w:ascii="Times New Roman" w:eastAsia="Calibri" w:hAnsi="Times New Roman" w:cs="Times New Roman"/>
          <w:b/>
          <w:bCs/>
          <w:color w:val="auto"/>
          <w:sz w:val="20"/>
          <w:szCs w:val="20"/>
        </w:rPr>
      </w:pPr>
    </w:p>
    <w:p w:rsidR="00067638" w:rsidRPr="00337BC7" w:rsidRDefault="002D51E2" w:rsidP="00337BC7">
      <w:pPr>
        <w:pStyle w:val="Default"/>
        <w:snapToGrid w:val="0"/>
        <w:jc w:val="both"/>
        <w:rPr>
          <w:rFonts w:ascii="Times New Roman" w:eastAsia="Calibri" w:hAnsi="Times New Roman" w:cs="Times New Roman"/>
          <w:b/>
          <w:bCs/>
          <w:color w:val="auto"/>
          <w:sz w:val="20"/>
          <w:szCs w:val="20"/>
        </w:rPr>
      </w:pPr>
      <w:r w:rsidRPr="00337BC7">
        <w:rPr>
          <w:rFonts w:ascii="Times New Roman" w:eastAsia="Calibri" w:hAnsi="Times New Roman" w:cs="Times New Roman"/>
          <w:b/>
          <w:bCs/>
          <w:color w:val="auto"/>
          <w:sz w:val="20"/>
          <w:szCs w:val="20"/>
        </w:rPr>
        <w:t>3. Results:</w:t>
      </w:r>
    </w:p>
    <w:p w:rsidR="0049481F" w:rsidRPr="00337BC7" w:rsidRDefault="00F20CDC" w:rsidP="00337B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37BC7">
        <w:rPr>
          <w:rFonts w:ascii="Times New Roman" w:eastAsia="Calibri" w:hAnsi="Times New Roman" w:cs="Times New Roman"/>
          <w:sz w:val="20"/>
          <w:szCs w:val="20"/>
        </w:rPr>
        <w:t xml:space="preserve">The present study included </w:t>
      </w:r>
      <w:r w:rsidR="00824253" w:rsidRPr="00337BC7">
        <w:rPr>
          <w:rFonts w:ascii="Times New Roman" w:eastAsia="Calibri" w:hAnsi="Times New Roman" w:cs="Times New Roman"/>
          <w:sz w:val="20"/>
          <w:szCs w:val="20"/>
        </w:rPr>
        <w:t>24</w:t>
      </w:r>
      <w:r w:rsidRPr="00337BC7">
        <w:rPr>
          <w:rFonts w:ascii="Times New Roman" w:eastAsia="Calibri" w:hAnsi="Times New Roman" w:cs="Times New Roman"/>
          <w:sz w:val="20"/>
          <w:szCs w:val="20"/>
        </w:rPr>
        <w:t xml:space="preserve"> </w:t>
      </w:r>
      <w:r w:rsidR="00824253" w:rsidRPr="00337BC7">
        <w:rPr>
          <w:rFonts w:ascii="Times New Roman" w:eastAsia="Calibri" w:hAnsi="Times New Roman" w:cs="Times New Roman"/>
          <w:sz w:val="20"/>
          <w:szCs w:val="20"/>
        </w:rPr>
        <w:t>patients</w:t>
      </w:r>
      <w:r w:rsidRPr="00337BC7">
        <w:rPr>
          <w:rFonts w:ascii="Times New Roman" w:eastAsia="Calibri" w:hAnsi="Times New Roman" w:cs="Times New Roman"/>
          <w:sz w:val="20"/>
          <w:szCs w:val="20"/>
        </w:rPr>
        <w:t xml:space="preserve"> with </w:t>
      </w:r>
      <w:r w:rsidR="00824253" w:rsidRPr="00337BC7">
        <w:rPr>
          <w:rFonts w:ascii="Times New Roman" w:eastAsia="Calibri" w:hAnsi="Times New Roman" w:cs="Times New Roman"/>
          <w:sz w:val="20"/>
          <w:szCs w:val="20"/>
        </w:rPr>
        <w:t>wide-necked cerebral aneurysms</w:t>
      </w:r>
      <w:r w:rsidRPr="00337BC7">
        <w:rPr>
          <w:rFonts w:ascii="Times New Roman" w:eastAsia="Calibri" w:hAnsi="Times New Roman" w:cs="Times New Roman"/>
          <w:sz w:val="20"/>
          <w:szCs w:val="20"/>
        </w:rPr>
        <w:t>.</w:t>
      </w:r>
      <w:r w:rsidR="0049481F" w:rsidRPr="00337BC7">
        <w:rPr>
          <w:rFonts w:ascii="Times New Roman" w:eastAsia="Calibri" w:hAnsi="Times New Roman" w:cs="Times New Roman"/>
          <w:sz w:val="20"/>
          <w:szCs w:val="20"/>
        </w:rPr>
        <w:t xml:space="preserve"> The number of </w:t>
      </w:r>
      <w:r w:rsidR="00BC0949" w:rsidRPr="00337BC7">
        <w:rPr>
          <w:rFonts w:ascii="Times New Roman" w:eastAsia="Calibri" w:hAnsi="Times New Roman" w:cs="Times New Roman"/>
          <w:sz w:val="20"/>
          <w:szCs w:val="20"/>
        </w:rPr>
        <w:t>fe</w:t>
      </w:r>
      <w:r w:rsidR="0049481F" w:rsidRPr="00337BC7">
        <w:rPr>
          <w:rFonts w:ascii="Times New Roman" w:hAnsi="Times New Roman" w:cs="Times New Roman"/>
          <w:sz w:val="20"/>
          <w:szCs w:val="20"/>
        </w:rPr>
        <w:t xml:space="preserve">males </w:t>
      </w:r>
      <w:r w:rsidR="00BC0949" w:rsidRPr="00337BC7">
        <w:rPr>
          <w:rFonts w:ascii="Times New Roman" w:hAnsi="Times New Roman" w:cs="Times New Roman"/>
          <w:sz w:val="20"/>
          <w:szCs w:val="20"/>
        </w:rPr>
        <w:t>was 17 patients (70.8%),</w:t>
      </w:r>
      <w:r w:rsidR="0049481F" w:rsidRPr="00337BC7">
        <w:rPr>
          <w:rFonts w:ascii="Times New Roman" w:hAnsi="Times New Roman" w:cs="Times New Roman"/>
          <w:sz w:val="20"/>
          <w:szCs w:val="20"/>
        </w:rPr>
        <w:t xml:space="preserve"> while the </w:t>
      </w:r>
      <w:r w:rsidR="00BC0949" w:rsidRPr="00337BC7">
        <w:rPr>
          <w:rFonts w:ascii="Times New Roman" w:hAnsi="Times New Roman" w:cs="Times New Roman"/>
          <w:sz w:val="20"/>
          <w:szCs w:val="20"/>
        </w:rPr>
        <w:t xml:space="preserve">male </w:t>
      </w:r>
      <w:r w:rsidR="00C84411" w:rsidRPr="00337BC7">
        <w:rPr>
          <w:rFonts w:ascii="Times New Roman" w:hAnsi="Times New Roman" w:cs="Times New Roman"/>
          <w:sz w:val="20"/>
          <w:szCs w:val="20"/>
        </w:rPr>
        <w:t>patients were</w:t>
      </w:r>
      <w:r w:rsidR="00BC0949" w:rsidRPr="00337BC7">
        <w:rPr>
          <w:rFonts w:ascii="Times New Roman" w:hAnsi="Times New Roman" w:cs="Times New Roman"/>
          <w:sz w:val="20"/>
          <w:szCs w:val="20"/>
        </w:rPr>
        <w:t xml:space="preserve"> 7</w:t>
      </w:r>
      <w:r w:rsidR="00C84411" w:rsidRPr="00337BC7">
        <w:rPr>
          <w:rFonts w:ascii="Times New Roman" w:hAnsi="Times New Roman" w:cs="Times New Roman"/>
          <w:sz w:val="20"/>
          <w:szCs w:val="20"/>
        </w:rPr>
        <w:t xml:space="preserve"> </w:t>
      </w:r>
      <w:r w:rsidR="00C84411" w:rsidRPr="00337BC7">
        <w:rPr>
          <w:rFonts w:ascii="Times New Roman" w:hAnsi="Times New Roman" w:cs="Times New Roman"/>
          <w:b/>
          <w:sz w:val="20"/>
          <w:szCs w:val="20"/>
        </w:rPr>
        <w:t>(table 1)</w:t>
      </w:r>
      <w:r w:rsidR="00BC0949" w:rsidRPr="00337BC7">
        <w:rPr>
          <w:rFonts w:ascii="Times New Roman" w:hAnsi="Times New Roman" w:cs="Times New Roman"/>
          <w:b/>
          <w:sz w:val="20"/>
          <w:szCs w:val="20"/>
        </w:rPr>
        <w:t>.</w:t>
      </w:r>
    </w:p>
    <w:p w:rsidR="00362147" w:rsidRDefault="00362147" w:rsidP="00337BC7">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9C022B" w:rsidRPr="00337BC7" w:rsidRDefault="009C022B" w:rsidP="00337BC7">
      <w:pPr>
        <w:autoSpaceDE w:val="0"/>
        <w:autoSpaceDN w:val="0"/>
        <w:adjustRightInd w:val="0"/>
        <w:snapToGrid w:val="0"/>
        <w:spacing w:after="0" w:line="240" w:lineRule="auto"/>
        <w:jc w:val="both"/>
        <w:rPr>
          <w:rFonts w:ascii="Times New Roman" w:hAnsi="Times New Roman" w:cs="Times New Roman"/>
          <w:sz w:val="20"/>
          <w:szCs w:val="20"/>
        </w:rPr>
      </w:pPr>
      <w:r w:rsidRPr="00337BC7">
        <w:rPr>
          <w:rFonts w:ascii="Times New Roman" w:hAnsi="Times New Roman" w:cs="Times New Roman"/>
          <w:b/>
          <w:bCs/>
          <w:sz w:val="20"/>
          <w:szCs w:val="20"/>
        </w:rPr>
        <w:t>Table (1): Shows number of males and females and their average age</w:t>
      </w:r>
      <w:r w:rsidRPr="00337BC7">
        <w:rPr>
          <w:rFonts w:ascii="Times New Roman" w:hAnsi="Times New Roman" w:cs="Times New Roman"/>
          <w:sz w:val="20"/>
          <w:szCs w:val="20"/>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039"/>
        <w:gridCol w:w="1637"/>
        <w:gridCol w:w="1946"/>
      </w:tblGrid>
      <w:tr w:rsidR="009C022B" w:rsidRPr="00337BC7" w:rsidTr="00A317AE">
        <w:trPr>
          <w:jc w:val="center"/>
        </w:trPr>
        <w:tc>
          <w:tcPr>
            <w:tcW w:w="2895" w:type="pct"/>
            <w:gridSpan w:val="2"/>
            <w:shd w:val="clear" w:color="auto" w:fill="auto"/>
            <w:noWrap/>
            <w:vAlign w:val="center"/>
          </w:tcPr>
          <w:p w:rsidR="009C022B" w:rsidRPr="00337BC7" w:rsidRDefault="009C022B" w:rsidP="00337BC7">
            <w:pPr>
              <w:snapToGrid w:val="0"/>
              <w:spacing w:after="0" w:line="240" w:lineRule="auto"/>
              <w:jc w:val="both"/>
              <w:rPr>
                <w:rFonts w:ascii="Times New Roman" w:hAnsi="Times New Roman" w:cs="Times New Roman"/>
                <w:b/>
                <w:bCs/>
                <w:color w:val="000000"/>
                <w:sz w:val="20"/>
                <w:szCs w:val="20"/>
              </w:rPr>
            </w:pPr>
          </w:p>
        </w:tc>
        <w:tc>
          <w:tcPr>
            <w:tcW w:w="2105" w:type="pct"/>
            <w:shd w:val="clear" w:color="auto" w:fill="auto"/>
            <w:noWrap/>
            <w:vAlign w:val="center"/>
          </w:tcPr>
          <w:p w:rsidR="009C022B" w:rsidRPr="00337BC7" w:rsidRDefault="00CA291D" w:rsidP="00337BC7">
            <w:pPr>
              <w:snapToGrid w:val="0"/>
              <w:spacing w:after="0" w:line="240" w:lineRule="auto"/>
              <w:jc w:val="both"/>
              <w:rPr>
                <w:rFonts w:ascii="Times New Roman" w:hAnsi="Times New Roman" w:cs="Times New Roman"/>
                <w:b/>
                <w:bCs/>
                <w:color w:val="000000"/>
                <w:sz w:val="20"/>
                <w:szCs w:val="20"/>
              </w:rPr>
            </w:pPr>
            <w:r w:rsidRPr="00337BC7">
              <w:rPr>
                <w:rFonts w:ascii="Times New Roman" w:hAnsi="Times New Roman" w:cs="Times New Roman"/>
                <w:b/>
                <w:bCs/>
                <w:color w:val="000000"/>
                <w:sz w:val="20"/>
                <w:szCs w:val="20"/>
              </w:rPr>
              <w:t>n =</w:t>
            </w:r>
            <w:r w:rsidR="009C022B" w:rsidRPr="00337BC7">
              <w:rPr>
                <w:rFonts w:ascii="Times New Roman" w:hAnsi="Times New Roman" w:cs="Times New Roman"/>
                <w:b/>
                <w:bCs/>
                <w:color w:val="000000"/>
                <w:sz w:val="20"/>
                <w:szCs w:val="20"/>
              </w:rPr>
              <w:t xml:space="preserve"> </w:t>
            </w:r>
            <w:r w:rsidR="00824253" w:rsidRPr="00337BC7">
              <w:rPr>
                <w:rFonts w:ascii="Times New Roman" w:hAnsi="Times New Roman" w:cs="Times New Roman"/>
                <w:b/>
                <w:bCs/>
                <w:color w:val="000000"/>
                <w:sz w:val="20"/>
                <w:szCs w:val="20"/>
              </w:rPr>
              <w:t>24</w:t>
            </w:r>
          </w:p>
        </w:tc>
      </w:tr>
      <w:tr w:rsidR="009C022B" w:rsidRPr="00337BC7" w:rsidTr="00A317AE">
        <w:trPr>
          <w:jc w:val="center"/>
        </w:trPr>
        <w:tc>
          <w:tcPr>
            <w:tcW w:w="1124" w:type="pct"/>
            <w:vMerge w:val="restart"/>
            <w:shd w:val="clear" w:color="auto" w:fill="auto"/>
            <w:noWrap/>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Sex</w:t>
            </w:r>
          </w:p>
        </w:tc>
        <w:tc>
          <w:tcPr>
            <w:tcW w:w="1771" w:type="pct"/>
            <w:shd w:val="clear" w:color="auto" w:fill="auto"/>
            <w:noWrap/>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Females</w:t>
            </w:r>
          </w:p>
        </w:tc>
        <w:tc>
          <w:tcPr>
            <w:tcW w:w="2105" w:type="pct"/>
            <w:shd w:val="clear" w:color="auto" w:fill="auto"/>
            <w:noWrap/>
            <w:vAlign w:val="center"/>
          </w:tcPr>
          <w:p w:rsidR="009C022B" w:rsidRPr="00337BC7" w:rsidRDefault="00824253"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17</w:t>
            </w:r>
            <w:r w:rsidR="009C022B" w:rsidRPr="00337BC7">
              <w:rPr>
                <w:rFonts w:ascii="Times New Roman" w:hAnsi="Times New Roman" w:cs="Times New Roman"/>
                <w:color w:val="000000"/>
                <w:sz w:val="20"/>
                <w:szCs w:val="20"/>
              </w:rPr>
              <w:t xml:space="preserve"> (</w:t>
            </w:r>
            <w:r w:rsidR="00CA291D" w:rsidRPr="00337BC7">
              <w:rPr>
                <w:rFonts w:ascii="Times New Roman" w:hAnsi="Times New Roman" w:cs="Times New Roman"/>
                <w:color w:val="000000"/>
                <w:sz w:val="20"/>
                <w:szCs w:val="20"/>
              </w:rPr>
              <w:t>70.8</w:t>
            </w:r>
            <w:r w:rsidR="009C022B" w:rsidRPr="00337BC7">
              <w:rPr>
                <w:rFonts w:ascii="Times New Roman" w:hAnsi="Times New Roman" w:cs="Times New Roman"/>
                <w:color w:val="000000"/>
                <w:sz w:val="20"/>
                <w:szCs w:val="20"/>
              </w:rPr>
              <w:t>%)</w:t>
            </w:r>
          </w:p>
        </w:tc>
      </w:tr>
      <w:tr w:rsidR="009C022B" w:rsidRPr="00337BC7" w:rsidTr="00A317AE">
        <w:trPr>
          <w:jc w:val="center"/>
        </w:trPr>
        <w:tc>
          <w:tcPr>
            <w:tcW w:w="1124" w:type="pct"/>
            <w:vMerge/>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p>
        </w:tc>
        <w:tc>
          <w:tcPr>
            <w:tcW w:w="1771" w:type="pct"/>
            <w:shd w:val="clear" w:color="auto" w:fill="auto"/>
            <w:noWrap/>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Males</w:t>
            </w:r>
          </w:p>
        </w:tc>
        <w:tc>
          <w:tcPr>
            <w:tcW w:w="2105" w:type="pct"/>
            <w:shd w:val="clear" w:color="auto" w:fill="auto"/>
            <w:noWrap/>
            <w:vAlign w:val="center"/>
          </w:tcPr>
          <w:p w:rsidR="009C022B" w:rsidRPr="00337BC7" w:rsidRDefault="00CA291D"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7 (29.2</w:t>
            </w:r>
            <w:r w:rsidR="009C022B" w:rsidRPr="00337BC7">
              <w:rPr>
                <w:rFonts w:ascii="Times New Roman" w:hAnsi="Times New Roman" w:cs="Times New Roman"/>
                <w:color w:val="000000"/>
                <w:sz w:val="20"/>
                <w:szCs w:val="20"/>
              </w:rPr>
              <w:t>%)</w:t>
            </w:r>
          </w:p>
        </w:tc>
      </w:tr>
      <w:tr w:rsidR="009C022B" w:rsidRPr="00337BC7" w:rsidTr="00A317AE">
        <w:trPr>
          <w:jc w:val="center"/>
        </w:trPr>
        <w:tc>
          <w:tcPr>
            <w:tcW w:w="1124" w:type="pct"/>
            <w:vMerge w:val="restart"/>
            <w:shd w:val="clear" w:color="auto" w:fill="auto"/>
            <w:noWrap/>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Age (yrs)</w:t>
            </w:r>
          </w:p>
        </w:tc>
        <w:tc>
          <w:tcPr>
            <w:tcW w:w="1771" w:type="pct"/>
            <w:shd w:val="clear" w:color="auto" w:fill="auto"/>
            <w:noWrap/>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Mean ± SD</w:t>
            </w:r>
          </w:p>
        </w:tc>
        <w:tc>
          <w:tcPr>
            <w:tcW w:w="2105" w:type="pct"/>
            <w:shd w:val="clear" w:color="auto" w:fill="auto"/>
            <w:noWrap/>
            <w:vAlign w:val="center"/>
          </w:tcPr>
          <w:p w:rsidR="009C022B" w:rsidRPr="00337BC7" w:rsidRDefault="00CA291D"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57</w:t>
            </w:r>
            <w:r w:rsidR="009C022B" w:rsidRPr="00337BC7">
              <w:rPr>
                <w:rFonts w:ascii="Times New Roman" w:hAnsi="Times New Roman" w:cs="Times New Roman"/>
                <w:color w:val="000000"/>
                <w:sz w:val="20"/>
                <w:szCs w:val="20"/>
              </w:rPr>
              <w:t>.</w:t>
            </w:r>
            <w:r w:rsidRPr="00337BC7">
              <w:rPr>
                <w:rFonts w:ascii="Times New Roman" w:hAnsi="Times New Roman" w:cs="Times New Roman"/>
                <w:color w:val="000000"/>
                <w:sz w:val="20"/>
                <w:szCs w:val="20"/>
              </w:rPr>
              <w:t>5</w:t>
            </w:r>
            <w:r w:rsidR="009C022B" w:rsidRPr="00337BC7">
              <w:rPr>
                <w:rFonts w:ascii="Times New Roman" w:hAnsi="Times New Roman" w:cs="Times New Roman"/>
                <w:color w:val="000000"/>
                <w:sz w:val="20"/>
                <w:szCs w:val="20"/>
              </w:rPr>
              <w:t xml:space="preserve"> ± </w:t>
            </w:r>
            <w:r w:rsidRPr="00337BC7">
              <w:rPr>
                <w:rFonts w:ascii="Times New Roman" w:hAnsi="Times New Roman" w:cs="Times New Roman"/>
                <w:color w:val="000000"/>
                <w:sz w:val="20"/>
                <w:szCs w:val="20"/>
              </w:rPr>
              <w:t>12.25</w:t>
            </w:r>
          </w:p>
        </w:tc>
      </w:tr>
      <w:tr w:rsidR="009C022B" w:rsidRPr="00337BC7" w:rsidTr="00A317AE">
        <w:trPr>
          <w:jc w:val="center"/>
        </w:trPr>
        <w:tc>
          <w:tcPr>
            <w:tcW w:w="1124" w:type="pct"/>
            <w:vMerge/>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p>
        </w:tc>
        <w:tc>
          <w:tcPr>
            <w:tcW w:w="1771" w:type="pct"/>
            <w:shd w:val="clear" w:color="auto" w:fill="auto"/>
            <w:noWrap/>
            <w:vAlign w:val="center"/>
          </w:tcPr>
          <w:p w:rsidR="009C022B" w:rsidRPr="00337BC7" w:rsidRDefault="009C022B"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Range</w:t>
            </w:r>
          </w:p>
        </w:tc>
        <w:tc>
          <w:tcPr>
            <w:tcW w:w="2105" w:type="pct"/>
            <w:shd w:val="clear" w:color="auto" w:fill="auto"/>
            <w:noWrap/>
            <w:vAlign w:val="center"/>
          </w:tcPr>
          <w:p w:rsidR="009C022B" w:rsidRPr="00337BC7" w:rsidRDefault="00CA291D" w:rsidP="00337BC7">
            <w:pPr>
              <w:snapToGrid w:val="0"/>
              <w:spacing w:after="0" w:line="240" w:lineRule="auto"/>
              <w:jc w:val="both"/>
              <w:rPr>
                <w:rFonts w:ascii="Times New Roman" w:hAnsi="Times New Roman" w:cs="Times New Roman"/>
                <w:color w:val="000000"/>
                <w:sz w:val="20"/>
                <w:szCs w:val="20"/>
              </w:rPr>
            </w:pPr>
            <w:r w:rsidRPr="00337BC7">
              <w:rPr>
                <w:rFonts w:ascii="Times New Roman" w:hAnsi="Times New Roman" w:cs="Times New Roman"/>
                <w:color w:val="000000"/>
                <w:sz w:val="20"/>
                <w:szCs w:val="20"/>
              </w:rPr>
              <w:t>34</w:t>
            </w:r>
            <w:r w:rsidR="009C022B" w:rsidRPr="00337BC7">
              <w:rPr>
                <w:rFonts w:ascii="Times New Roman" w:hAnsi="Times New Roman" w:cs="Times New Roman"/>
                <w:color w:val="000000"/>
                <w:sz w:val="20"/>
                <w:szCs w:val="20"/>
              </w:rPr>
              <w:t xml:space="preserve"> – </w:t>
            </w:r>
            <w:r w:rsidRPr="00337BC7">
              <w:rPr>
                <w:rFonts w:ascii="Times New Roman" w:hAnsi="Times New Roman" w:cs="Times New Roman"/>
                <w:color w:val="000000"/>
                <w:sz w:val="20"/>
                <w:szCs w:val="20"/>
              </w:rPr>
              <w:t>82</w:t>
            </w:r>
          </w:p>
        </w:tc>
      </w:tr>
    </w:tbl>
    <w:p w:rsidR="00C84411" w:rsidRPr="00337BC7" w:rsidRDefault="00C84411" w:rsidP="00337BC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46788" w:rsidRPr="00337BC7" w:rsidRDefault="008729F4" w:rsidP="00337B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37BC7">
        <w:rPr>
          <w:rFonts w:ascii="Times New Roman" w:hAnsi="Times New Roman" w:cs="Times New Roman"/>
          <w:sz w:val="20"/>
          <w:szCs w:val="20"/>
        </w:rPr>
        <w:t xml:space="preserve">The number of patients who had </w:t>
      </w:r>
      <w:r w:rsidR="00CA291D" w:rsidRPr="00337BC7">
        <w:rPr>
          <w:rFonts w:ascii="Times New Roman" w:hAnsi="Times New Roman" w:cs="Times New Roman"/>
          <w:sz w:val="20"/>
          <w:szCs w:val="20"/>
        </w:rPr>
        <w:t>wide-necked cerebral aneurysms</w:t>
      </w:r>
      <w:r w:rsidRPr="00337BC7">
        <w:rPr>
          <w:rFonts w:ascii="Times New Roman" w:hAnsi="Times New Roman" w:cs="Times New Roman"/>
          <w:sz w:val="20"/>
          <w:szCs w:val="20"/>
        </w:rPr>
        <w:t xml:space="preserve"> was </w:t>
      </w:r>
      <w:r w:rsidR="00CA291D" w:rsidRPr="00337BC7">
        <w:rPr>
          <w:rFonts w:ascii="Times New Roman" w:hAnsi="Times New Roman" w:cs="Times New Roman"/>
          <w:sz w:val="20"/>
          <w:szCs w:val="20"/>
        </w:rPr>
        <w:t>24</w:t>
      </w:r>
      <w:r w:rsidRPr="00337BC7">
        <w:rPr>
          <w:rFonts w:ascii="Times New Roman" w:hAnsi="Times New Roman" w:cs="Times New Roman"/>
          <w:sz w:val="20"/>
          <w:szCs w:val="20"/>
        </w:rPr>
        <w:t xml:space="preserve"> patients</w:t>
      </w:r>
      <w:r w:rsidR="00C84411" w:rsidRPr="00337BC7">
        <w:rPr>
          <w:rFonts w:ascii="Times New Roman" w:hAnsi="Times New Roman" w:cs="Times New Roman"/>
          <w:sz w:val="20"/>
          <w:szCs w:val="20"/>
        </w:rPr>
        <w:t>. 9 patients were presented with SAH while in the other 15 patients, wide-necked aneurysms were discovered accidentally</w:t>
      </w:r>
      <w:r w:rsidR="00E46788" w:rsidRPr="00337BC7">
        <w:rPr>
          <w:rFonts w:ascii="Times New Roman" w:hAnsi="Times New Roman" w:cs="Times New Roman"/>
          <w:sz w:val="20"/>
          <w:szCs w:val="20"/>
        </w:rPr>
        <w:t xml:space="preserve"> </w:t>
      </w:r>
      <w:r w:rsidR="00E46788" w:rsidRPr="00337BC7">
        <w:rPr>
          <w:rFonts w:ascii="Times New Roman" w:hAnsi="Times New Roman" w:cs="Times New Roman"/>
          <w:b/>
          <w:sz w:val="20"/>
          <w:szCs w:val="20"/>
        </w:rPr>
        <w:t>Table (2)</w:t>
      </w:r>
      <w:r w:rsidR="00C84411" w:rsidRPr="00337BC7">
        <w:rPr>
          <w:rFonts w:ascii="Times New Roman" w:hAnsi="Times New Roman" w:cs="Times New Roman"/>
          <w:b/>
          <w:sz w:val="20"/>
          <w:szCs w:val="20"/>
        </w:rPr>
        <w:t>.</w:t>
      </w:r>
    </w:p>
    <w:p w:rsidR="0040623A" w:rsidRPr="00337BC7" w:rsidRDefault="0040623A" w:rsidP="00337BC7">
      <w:pPr>
        <w:autoSpaceDE w:val="0"/>
        <w:autoSpaceDN w:val="0"/>
        <w:adjustRightInd w:val="0"/>
        <w:snapToGrid w:val="0"/>
        <w:spacing w:after="0" w:line="240" w:lineRule="auto"/>
        <w:jc w:val="center"/>
        <w:rPr>
          <w:rFonts w:ascii="Times New Roman" w:hAnsi="Times New Roman" w:cs="Times New Roman"/>
          <w:b/>
          <w:bCs/>
          <w:sz w:val="20"/>
          <w:szCs w:val="20"/>
        </w:rPr>
      </w:pPr>
    </w:p>
    <w:p w:rsidR="00AA3681" w:rsidRPr="00337BC7" w:rsidRDefault="00AA3681" w:rsidP="00337BC7">
      <w:pPr>
        <w:autoSpaceDE w:val="0"/>
        <w:autoSpaceDN w:val="0"/>
        <w:adjustRightInd w:val="0"/>
        <w:snapToGrid w:val="0"/>
        <w:spacing w:after="0" w:line="240" w:lineRule="auto"/>
        <w:jc w:val="both"/>
        <w:rPr>
          <w:rFonts w:ascii="Times New Roman" w:hAnsi="Times New Roman" w:cs="Times New Roman"/>
          <w:sz w:val="20"/>
          <w:szCs w:val="18"/>
        </w:rPr>
      </w:pPr>
      <w:r w:rsidRPr="00337BC7">
        <w:rPr>
          <w:rFonts w:ascii="Times New Roman" w:hAnsi="Times New Roman" w:cs="Times New Roman"/>
          <w:b/>
          <w:bCs/>
          <w:sz w:val="20"/>
          <w:szCs w:val="18"/>
        </w:rPr>
        <w:t xml:space="preserve">Table (2): Shows the numbers and percentages of different </w:t>
      </w:r>
      <w:proofErr w:type="spellStart"/>
      <w:r w:rsidR="00C84411" w:rsidRPr="00337BC7">
        <w:rPr>
          <w:rFonts w:ascii="Times New Roman" w:hAnsi="Times New Roman" w:cs="Times New Roman"/>
          <w:b/>
          <w:bCs/>
          <w:sz w:val="20"/>
          <w:szCs w:val="18"/>
        </w:rPr>
        <w:t>aneurysmal</w:t>
      </w:r>
      <w:proofErr w:type="spellEnd"/>
      <w:r w:rsidR="00C84411" w:rsidRPr="00337BC7">
        <w:rPr>
          <w:rFonts w:ascii="Times New Roman" w:hAnsi="Times New Roman" w:cs="Times New Roman"/>
          <w:b/>
          <w:bCs/>
          <w:sz w:val="20"/>
          <w:szCs w:val="18"/>
        </w:rPr>
        <w:t xml:space="preserve"> presentations</w:t>
      </w:r>
      <w:r w:rsidRPr="00337BC7">
        <w:rPr>
          <w:rFonts w:ascii="Times New Roman" w:hAnsi="Times New Roman" w:cs="Times New Roman"/>
          <w:b/>
          <w:bCs/>
          <w:sz w:val="20"/>
          <w:szCs w:val="18"/>
        </w:rPr>
        <w:t xml:space="preserve"> among the studied group:</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84"/>
        <w:gridCol w:w="1985"/>
        <w:gridCol w:w="1253"/>
      </w:tblGrid>
      <w:tr w:rsidR="00AA3681" w:rsidRPr="00337BC7" w:rsidTr="00B13ECA">
        <w:trPr>
          <w:jc w:val="center"/>
        </w:trPr>
        <w:tc>
          <w:tcPr>
            <w:tcW w:w="1384" w:type="dxa"/>
            <w:shd w:val="clear" w:color="auto" w:fill="auto"/>
            <w:noWrap/>
            <w:vAlign w:val="center"/>
          </w:tcPr>
          <w:p w:rsidR="00AA3681" w:rsidRPr="00337BC7" w:rsidRDefault="00AA3681" w:rsidP="00337BC7">
            <w:pPr>
              <w:snapToGrid w:val="0"/>
              <w:spacing w:after="0" w:line="240" w:lineRule="auto"/>
              <w:jc w:val="both"/>
              <w:rPr>
                <w:rFonts w:ascii="Times New Roman" w:hAnsi="Times New Roman" w:cs="Times New Roman"/>
                <w:b/>
                <w:bCs/>
                <w:color w:val="000000"/>
                <w:sz w:val="20"/>
                <w:szCs w:val="18"/>
              </w:rPr>
            </w:pPr>
            <w:r w:rsidRPr="00337BC7">
              <w:rPr>
                <w:rFonts w:ascii="Times New Roman" w:hAnsi="Times New Roman" w:cs="Times New Roman"/>
                <w:b/>
                <w:bCs/>
                <w:color w:val="000000"/>
                <w:sz w:val="20"/>
                <w:szCs w:val="18"/>
              </w:rPr>
              <w:t>Groups</w:t>
            </w:r>
          </w:p>
        </w:tc>
        <w:tc>
          <w:tcPr>
            <w:tcW w:w="1985" w:type="dxa"/>
            <w:shd w:val="clear" w:color="auto" w:fill="auto"/>
            <w:noWrap/>
            <w:vAlign w:val="center"/>
          </w:tcPr>
          <w:p w:rsidR="00AA3681" w:rsidRPr="00337BC7" w:rsidRDefault="00F66112" w:rsidP="00337BC7">
            <w:pPr>
              <w:snapToGrid w:val="0"/>
              <w:spacing w:after="0" w:line="240" w:lineRule="auto"/>
              <w:jc w:val="both"/>
              <w:rPr>
                <w:rFonts w:ascii="Times New Roman" w:hAnsi="Times New Roman" w:cs="Times New Roman"/>
                <w:b/>
                <w:bCs/>
                <w:color w:val="000000"/>
                <w:sz w:val="20"/>
                <w:szCs w:val="18"/>
              </w:rPr>
            </w:pPr>
            <w:r w:rsidRPr="00337BC7">
              <w:rPr>
                <w:rFonts w:ascii="Times New Roman" w:hAnsi="Times New Roman" w:cs="Times New Roman"/>
                <w:b/>
                <w:bCs/>
                <w:color w:val="000000"/>
                <w:sz w:val="20"/>
                <w:szCs w:val="18"/>
              </w:rPr>
              <w:t>Number of patients</w:t>
            </w:r>
          </w:p>
        </w:tc>
        <w:tc>
          <w:tcPr>
            <w:tcW w:w="1253" w:type="dxa"/>
            <w:shd w:val="clear" w:color="auto" w:fill="auto"/>
            <w:noWrap/>
            <w:vAlign w:val="center"/>
          </w:tcPr>
          <w:p w:rsidR="00AA3681" w:rsidRPr="00337BC7" w:rsidRDefault="00F66112" w:rsidP="00337BC7">
            <w:pPr>
              <w:snapToGrid w:val="0"/>
              <w:spacing w:after="0" w:line="240" w:lineRule="auto"/>
              <w:jc w:val="both"/>
              <w:rPr>
                <w:rFonts w:ascii="Times New Roman" w:hAnsi="Times New Roman" w:cs="Times New Roman"/>
                <w:b/>
                <w:bCs/>
                <w:color w:val="000000"/>
                <w:sz w:val="20"/>
                <w:szCs w:val="18"/>
              </w:rPr>
            </w:pPr>
            <w:r w:rsidRPr="00337BC7">
              <w:rPr>
                <w:rFonts w:ascii="Times New Roman" w:hAnsi="Times New Roman" w:cs="Times New Roman"/>
                <w:b/>
                <w:bCs/>
                <w:color w:val="000000"/>
                <w:sz w:val="20"/>
                <w:szCs w:val="18"/>
              </w:rPr>
              <w:t>Percentage</w:t>
            </w:r>
          </w:p>
        </w:tc>
      </w:tr>
      <w:tr w:rsidR="00C84411" w:rsidRPr="00337BC7" w:rsidTr="00B13ECA">
        <w:trPr>
          <w:jc w:val="center"/>
        </w:trPr>
        <w:tc>
          <w:tcPr>
            <w:tcW w:w="1384"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Discovered accidentally</w:t>
            </w:r>
          </w:p>
        </w:tc>
        <w:tc>
          <w:tcPr>
            <w:tcW w:w="1985"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15</w:t>
            </w:r>
          </w:p>
        </w:tc>
        <w:tc>
          <w:tcPr>
            <w:tcW w:w="1253"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62.5%</w:t>
            </w:r>
          </w:p>
        </w:tc>
      </w:tr>
      <w:tr w:rsidR="00C84411" w:rsidRPr="00337BC7" w:rsidTr="00B13ECA">
        <w:trPr>
          <w:jc w:val="center"/>
        </w:trPr>
        <w:tc>
          <w:tcPr>
            <w:tcW w:w="1384"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Subarachnoid hemorrhage</w:t>
            </w:r>
          </w:p>
        </w:tc>
        <w:tc>
          <w:tcPr>
            <w:tcW w:w="1985"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9</w:t>
            </w:r>
          </w:p>
        </w:tc>
        <w:tc>
          <w:tcPr>
            <w:tcW w:w="1253"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37.5%</w:t>
            </w:r>
          </w:p>
        </w:tc>
      </w:tr>
      <w:tr w:rsidR="00C84411" w:rsidRPr="00337BC7" w:rsidTr="00B13ECA">
        <w:trPr>
          <w:jc w:val="center"/>
        </w:trPr>
        <w:tc>
          <w:tcPr>
            <w:tcW w:w="1384"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Total</w:t>
            </w:r>
          </w:p>
        </w:tc>
        <w:tc>
          <w:tcPr>
            <w:tcW w:w="1985"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24</w:t>
            </w:r>
          </w:p>
        </w:tc>
        <w:tc>
          <w:tcPr>
            <w:tcW w:w="1253" w:type="dxa"/>
            <w:shd w:val="clear" w:color="auto" w:fill="auto"/>
            <w:noWrap/>
            <w:vAlign w:val="center"/>
          </w:tcPr>
          <w:p w:rsidR="00C84411" w:rsidRPr="00337BC7" w:rsidRDefault="00C84411" w:rsidP="00337BC7">
            <w:pPr>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100.0%</w:t>
            </w:r>
          </w:p>
        </w:tc>
      </w:tr>
    </w:tbl>
    <w:p w:rsidR="00C84411" w:rsidRPr="00337BC7" w:rsidRDefault="00C84411" w:rsidP="00337BC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C84411" w:rsidRPr="00337BC7" w:rsidRDefault="00C84411" w:rsidP="00337BC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r w:rsidRPr="00337BC7">
        <w:rPr>
          <w:rFonts w:ascii="Times New Roman" w:hAnsi="Times New Roman" w:cs="Times New Roman"/>
          <w:sz w:val="20"/>
          <w:szCs w:val="20"/>
        </w:rPr>
        <w:t>Clinically, Patients who were presented with subarachnoid hemorrhage were classified according to Hunt and Hess score as shown in</w:t>
      </w:r>
      <w:r w:rsidR="00AA3681" w:rsidRPr="00337BC7">
        <w:rPr>
          <w:rFonts w:ascii="Times New Roman" w:hAnsi="Times New Roman" w:cs="Times New Roman"/>
          <w:sz w:val="20"/>
          <w:szCs w:val="20"/>
        </w:rPr>
        <w:t xml:space="preserve"> </w:t>
      </w:r>
      <w:r w:rsidR="00AA3681" w:rsidRPr="00337BC7">
        <w:rPr>
          <w:rFonts w:ascii="Times New Roman" w:hAnsi="Times New Roman" w:cs="Times New Roman"/>
          <w:b/>
          <w:sz w:val="20"/>
          <w:szCs w:val="20"/>
        </w:rPr>
        <w:t>Table (3)</w:t>
      </w:r>
      <w:r w:rsidR="00B13ECA">
        <w:rPr>
          <w:rFonts w:ascii="Times New Roman" w:hAnsi="Times New Roman" w:cs="Times New Roman" w:hint="eastAsia"/>
          <w:b/>
          <w:sz w:val="20"/>
          <w:szCs w:val="20"/>
          <w:lang w:eastAsia="zh-CN"/>
        </w:rPr>
        <w:t>.</w:t>
      </w:r>
    </w:p>
    <w:p w:rsidR="002D51E2" w:rsidRPr="00337BC7" w:rsidRDefault="002D51E2" w:rsidP="00337BC7">
      <w:pPr>
        <w:autoSpaceDE w:val="0"/>
        <w:autoSpaceDN w:val="0"/>
        <w:adjustRightInd w:val="0"/>
        <w:snapToGrid w:val="0"/>
        <w:spacing w:after="0" w:line="240" w:lineRule="auto"/>
        <w:jc w:val="center"/>
        <w:rPr>
          <w:rFonts w:ascii="Times New Roman" w:hAnsi="Times New Roman" w:cs="Times New Roman"/>
          <w:b/>
          <w:bCs/>
          <w:sz w:val="20"/>
          <w:szCs w:val="20"/>
        </w:rPr>
      </w:pPr>
    </w:p>
    <w:p w:rsidR="00E12F0A" w:rsidRPr="00337BC7" w:rsidRDefault="00E12F0A" w:rsidP="00337BC7">
      <w:pPr>
        <w:autoSpaceDE w:val="0"/>
        <w:autoSpaceDN w:val="0"/>
        <w:adjustRightInd w:val="0"/>
        <w:snapToGrid w:val="0"/>
        <w:spacing w:after="0" w:line="240" w:lineRule="auto"/>
        <w:jc w:val="both"/>
        <w:rPr>
          <w:rFonts w:ascii="Times New Roman" w:hAnsi="Times New Roman" w:cs="Times New Roman"/>
          <w:sz w:val="20"/>
          <w:szCs w:val="18"/>
        </w:rPr>
      </w:pPr>
      <w:r w:rsidRPr="00337BC7">
        <w:rPr>
          <w:rFonts w:ascii="Times New Roman" w:hAnsi="Times New Roman" w:cs="Times New Roman"/>
          <w:b/>
          <w:bCs/>
          <w:sz w:val="20"/>
          <w:szCs w:val="18"/>
        </w:rPr>
        <w:t xml:space="preserve">Table (3): Shows </w:t>
      </w:r>
      <w:r w:rsidR="00C84411" w:rsidRPr="00337BC7">
        <w:rPr>
          <w:rFonts w:ascii="Times New Roman" w:hAnsi="Times New Roman" w:cs="Times New Roman"/>
          <w:b/>
          <w:bCs/>
          <w:sz w:val="20"/>
          <w:szCs w:val="18"/>
        </w:rPr>
        <w:t>Hunt and Hess scale of the ruptured</w:t>
      </w:r>
      <w:r w:rsidRPr="00337BC7">
        <w:rPr>
          <w:rFonts w:ascii="Times New Roman" w:hAnsi="Times New Roman" w:cs="Times New Roman"/>
          <w:b/>
          <w:bCs/>
          <w:sz w:val="20"/>
          <w:szCs w:val="18"/>
        </w:rPr>
        <w:t xml:space="preserve"> group:</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607"/>
        <w:gridCol w:w="1483"/>
        <w:gridCol w:w="1532"/>
      </w:tblGrid>
      <w:tr w:rsidR="00E12F0A" w:rsidRPr="00337BC7" w:rsidTr="00337BC7">
        <w:trPr>
          <w:jc w:val="center"/>
        </w:trPr>
        <w:tc>
          <w:tcPr>
            <w:tcW w:w="1739"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Hunt and Hess Score</w:t>
            </w:r>
          </w:p>
        </w:tc>
        <w:tc>
          <w:tcPr>
            <w:tcW w:w="1604" w:type="pct"/>
            <w:shd w:val="clear" w:color="auto" w:fill="auto"/>
          </w:tcPr>
          <w:p w:rsidR="00E12F0A" w:rsidRPr="00337BC7" w:rsidRDefault="00E12F0A"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Number of patients</w:t>
            </w:r>
          </w:p>
        </w:tc>
        <w:tc>
          <w:tcPr>
            <w:tcW w:w="1657" w:type="pct"/>
            <w:shd w:val="clear" w:color="auto" w:fill="auto"/>
          </w:tcPr>
          <w:p w:rsidR="00E12F0A" w:rsidRPr="00337BC7" w:rsidRDefault="00E12F0A"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Percentage</w:t>
            </w:r>
          </w:p>
        </w:tc>
      </w:tr>
      <w:tr w:rsidR="00E12F0A" w:rsidRPr="00337BC7" w:rsidTr="00337BC7">
        <w:trPr>
          <w:jc w:val="center"/>
        </w:trPr>
        <w:tc>
          <w:tcPr>
            <w:tcW w:w="1739"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1</w:t>
            </w:r>
          </w:p>
        </w:tc>
        <w:tc>
          <w:tcPr>
            <w:tcW w:w="1604"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2</w:t>
            </w:r>
          </w:p>
        </w:tc>
        <w:tc>
          <w:tcPr>
            <w:tcW w:w="1657"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22</w:t>
            </w:r>
            <w:r w:rsidR="00E12F0A" w:rsidRPr="00337BC7">
              <w:rPr>
                <w:rFonts w:ascii="Times New Roman" w:hAnsi="Times New Roman" w:cs="Times New Roman"/>
                <w:color w:val="000000"/>
                <w:sz w:val="20"/>
                <w:szCs w:val="18"/>
              </w:rPr>
              <w:t>.2%</w:t>
            </w:r>
          </w:p>
        </w:tc>
      </w:tr>
      <w:tr w:rsidR="00E12F0A" w:rsidRPr="00337BC7" w:rsidTr="00337BC7">
        <w:trPr>
          <w:jc w:val="center"/>
        </w:trPr>
        <w:tc>
          <w:tcPr>
            <w:tcW w:w="1739"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2</w:t>
            </w:r>
          </w:p>
        </w:tc>
        <w:tc>
          <w:tcPr>
            <w:tcW w:w="1604"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3</w:t>
            </w:r>
          </w:p>
        </w:tc>
        <w:tc>
          <w:tcPr>
            <w:tcW w:w="1657"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33.3</w:t>
            </w:r>
            <w:r w:rsidR="00E12F0A" w:rsidRPr="00337BC7">
              <w:rPr>
                <w:rFonts w:ascii="Times New Roman" w:hAnsi="Times New Roman" w:cs="Times New Roman"/>
                <w:color w:val="000000"/>
                <w:sz w:val="20"/>
                <w:szCs w:val="18"/>
              </w:rPr>
              <w:t>%</w:t>
            </w:r>
          </w:p>
        </w:tc>
      </w:tr>
      <w:tr w:rsidR="00E12F0A" w:rsidRPr="00337BC7" w:rsidTr="00337BC7">
        <w:trPr>
          <w:jc w:val="center"/>
        </w:trPr>
        <w:tc>
          <w:tcPr>
            <w:tcW w:w="1739"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3</w:t>
            </w:r>
          </w:p>
        </w:tc>
        <w:tc>
          <w:tcPr>
            <w:tcW w:w="1604"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3</w:t>
            </w:r>
          </w:p>
        </w:tc>
        <w:tc>
          <w:tcPr>
            <w:tcW w:w="1657" w:type="pct"/>
            <w:shd w:val="clear" w:color="auto" w:fill="auto"/>
          </w:tcPr>
          <w:p w:rsidR="00E12F0A"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33.3</w:t>
            </w:r>
            <w:r w:rsidR="00E12F0A" w:rsidRPr="00337BC7">
              <w:rPr>
                <w:rFonts w:ascii="Times New Roman" w:hAnsi="Times New Roman" w:cs="Times New Roman"/>
                <w:color w:val="000000"/>
                <w:sz w:val="20"/>
                <w:szCs w:val="18"/>
              </w:rPr>
              <w:t>%</w:t>
            </w:r>
          </w:p>
        </w:tc>
      </w:tr>
      <w:tr w:rsidR="00C84411" w:rsidRPr="00337BC7" w:rsidTr="00337BC7">
        <w:trPr>
          <w:jc w:val="center"/>
        </w:trPr>
        <w:tc>
          <w:tcPr>
            <w:tcW w:w="1739" w:type="pct"/>
            <w:shd w:val="clear" w:color="auto" w:fill="auto"/>
          </w:tcPr>
          <w:p w:rsidR="00C84411"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4</w:t>
            </w:r>
          </w:p>
        </w:tc>
        <w:tc>
          <w:tcPr>
            <w:tcW w:w="1604" w:type="pct"/>
            <w:shd w:val="clear" w:color="auto" w:fill="auto"/>
          </w:tcPr>
          <w:p w:rsidR="00C84411"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1</w:t>
            </w:r>
          </w:p>
        </w:tc>
        <w:tc>
          <w:tcPr>
            <w:tcW w:w="1657" w:type="pct"/>
            <w:shd w:val="clear" w:color="auto" w:fill="auto"/>
          </w:tcPr>
          <w:p w:rsidR="00C84411" w:rsidRPr="00337BC7" w:rsidRDefault="00C84411"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11.2%</w:t>
            </w:r>
          </w:p>
        </w:tc>
      </w:tr>
    </w:tbl>
    <w:p w:rsidR="008E0505" w:rsidRPr="00337BC7" w:rsidRDefault="008E0505" w:rsidP="00337BC7">
      <w:pPr>
        <w:autoSpaceDE w:val="0"/>
        <w:autoSpaceDN w:val="0"/>
        <w:adjustRightInd w:val="0"/>
        <w:snapToGrid w:val="0"/>
        <w:spacing w:after="0" w:line="240" w:lineRule="auto"/>
        <w:ind w:firstLine="425"/>
        <w:jc w:val="both"/>
        <w:rPr>
          <w:rFonts w:ascii="Times New Roman" w:hAnsi="Times New Roman" w:cs="Times New Roman"/>
          <w:sz w:val="20"/>
          <w:szCs w:val="8"/>
        </w:rPr>
      </w:pPr>
    </w:p>
    <w:p w:rsidR="00E12F0A" w:rsidRPr="00337BC7" w:rsidRDefault="00C84411" w:rsidP="00337BC7">
      <w:pPr>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spellStart"/>
      <w:r w:rsidRPr="00337BC7">
        <w:rPr>
          <w:rFonts w:ascii="Times New Roman" w:hAnsi="Times New Roman" w:cs="Times New Roman"/>
          <w:sz w:val="20"/>
          <w:szCs w:val="20"/>
        </w:rPr>
        <w:t>Radiologically</w:t>
      </w:r>
      <w:proofErr w:type="spellEnd"/>
      <w:r w:rsidRPr="00337BC7">
        <w:rPr>
          <w:rFonts w:ascii="Times New Roman" w:hAnsi="Times New Roman" w:cs="Times New Roman"/>
          <w:sz w:val="20"/>
          <w:szCs w:val="20"/>
        </w:rPr>
        <w:t xml:space="preserve">, Patients who were presented with </w:t>
      </w:r>
      <w:proofErr w:type="spellStart"/>
      <w:r w:rsidR="005C432F" w:rsidRPr="00337BC7">
        <w:rPr>
          <w:rFonts w:ascii="Times New Roman" w:hAnsi="Times New Roman" w:cs="Times New Roman"/>
          <w:sz w:val="20"/>
          <w:szCs w:val="20"/>
        </w:rPr>
        <w:t>aneurysmal</w:t>
      </w:r>
      <w:proofErr w:type="spellEnd"/>
      <w:r w:rsidR="005C432F" w:rsidRPr="00337BC7">
        <w:rPr>
          <w:rFonts w:ascii="Times New Roman" w:hAnsi="Times New Roman" w:cs="Times New Roman"/>
          <w:sz w:val="20"/>
          <w:szCs w:val="20"/>
        </w:rPr>
        <w:t xml:space="preserve"> </w:t>
      </w:r>
      <w:r w:rsidRPr="00337BC7">
        <w:rPr>
          <w:rFonts w:ascii="Times New Roman" w:hAnsi="Times New Roman" w:cs="Times New Roman"/>
          <w:sz w:val="20"/>
          <w:szCs w:val="20"/>
        </w:rPr>
        <w:t xml:space="preserve">subarachnoid hemorrhage </w:t>
      </w:r>
      <w:r w:rsidR="005C432F" w:rsidRPr="00337BC7">
        <w:rPr>
          <w:rFonts w:ascii="Times New Roman" w:hAnsi="Times New Roman" w:cs="Times New Roman"/>
          <w:sz w:val="20"/>
          <w:szCs w:val="20"/>
        </w:rPr>
        <w:t>(</w:t>
      </w:r>
      <w:proofErr w:type="spellStart"/>
      <w:r w:rsidR="005C432F" w:rsidRPr="00337BC7">
        <w:rPr>
          <w:rFonts w:ascii="Times New Roman" w:hAnsi="Times New Roman" w:cs="Times New Roman"/>
          <w:sz w:val="20"/>
          <w:szCs w:val="20"/>
        </w:rPr>
        <w:t>aSAH</w:t>
      </w:r>
      <w:proofErr w:type="spellEnd"/>
      <w:r w:rsidR="005C432F" w:rsidRPr="00337BC7">
        <w:rPr>
          <w:rFonts w:ascii="Times New Roman" w:hAnsi="Times New Roman" w:cs="Times New Roman"/>
          <w:sz w:val="20"/>
          <w:szCs w:val="20"/>
        </w:rPr>
        <w:t xml:space="preserve">) </w:t>
      </w:r>
      <w:r w:rsidRPr="00337BC7">
        <w:rPr>
          <w:rFonts w:ascii="Times New Roman" w:hAnsi="Times New Roman" w:cs="Times New Roman"/>
          <w:sz w:val="20"/>
          <w:szCs w:val="20"/>
        </w:rPr>
        <w:t xml:space="preserve">were classified according to </w:t>
      </w:r>
      <w:r w:rsidR="00DE2C64" w:rsidRPr="00337BC7">
        <w:rPr>
          <w:rFonts w:ascii="Times New Roman" w:hAnsi="Times New Roman" w:cs="Times New Roman"/>
          <w:sz w:val="20"/>
          <w:szCs w:val="20"/>
        </w:rPr>
        <w:t>modified Fisher</w:t>
      </w:r>
      <w:r w:rsidRPr="00337BC7">
        <w:rPr>
          <w:rFonts w:ascii="Times New Roman" w:hAnsi="Times New Roman" w:cs="Times New Roman"/>
          <w:sz w:val="20"/>
          <w:szCs w:val="20"/>
        </w:rPr>
        <w:t xml:space="preserve"> score as shown in </w:t>
      </w:r>
      <w:r w:rsidRPr="00337BC7">
        <w:rPr>
          <w:rFonts w:ascii="Times New Roman" w:hAnsi="Times New Roman" w:cs="Times New Roman"/>
          <w:b/>
          <w:sz w:val="20"/>
          <w:szCs w:val="20"/>
        </w:rPr>
        <w:t>Table (</w:t>
      </w:r>
      <w:r w:rsidR="00DE2C64" w:rsidRPr="00337BC7">
        <w:rPr>
          <w:rFonts w:ascii="Times New Roman" w:hAnsi="Times New Roman" w:cs="Times New Roman"/>
          <w:b/>
          <w:sz w:val="20"/>
          <w:szCs w:val="20"/>
        </w:rPr>
        <w:t>4</w:t>
      </w:r>
      <w:r w:rsidRPr="00337BC7">
        <w:rPr>
          <w:rFonts w:ascii="Times New Roman" w:hAnsi="Times New Roman" w:cs="Times New Roman"/>
          <w:b/>
          <w:sz w:val="20"/>
          <w:szCs w:val="20"/>
        </w:rPr>
        <w:t>)</w:t>
      </w:r>
    </w:p>
    <w:p w:rsidR="002D51E2" w:rsidRPr="00337BC7" w:rsidRDefault="002D51E2" w:rsidP="00337BC7">
      <w:pPr>
        <w:autoSpaceDE w:val="0"/>
        <w:autoSpaceDN w:val="0"/>
        <w:adjustRightInd w:val="0"/>
        <w:snapToGrid w:val="0"/>
        <w:spacing w:after="0" w:line="240" w:lineRule="auto"/>
        <w:jc w:val="center"/>
        <w:rPr>
          <w:rFonts w:ascii="Times New Roman" w:hAnsi="Times New Roman" w:cs="Times New Roman"/>
          <w:b/>
          <w:bCs/>
          <w:sz w:val="20"/>
          <w:szCs w:val="12"/>
        </w:rPr>
      </w:pPr>
    </w:p>
    <w:p w:rsidR="008E1F1D" w:rsidRPr="00337BC7" w:rsidRDefault="008E1F1D" w:rsidP="00337BC7">
      <w:pPr>
        <w:autoSpaceDE w:val="0"/>
        <w:autoSpaceDN w:val="0"/>
        <w:adjustRightInd w:val="0"/>
        <w:snapToGrid w:val="0"/>
        <w:spacing w:after="0" w:line="240" w:lineRule="auto"/>
        <w:jc w:val="both"/>
        <w:rPr>
          <w:rFonts w:ascii="Times New Roman" w:hAnsi="Times New Roman" w:cs="Times New Roman"/>
          <w:b/>
          <w:bCs/>
          <w:sz w:val="20"/>
          <w:szCs w:val="18"/>
        </w:rPr>
      </w:pPr>
      <w:r w:rsidRPr="00337BC7">
        <w:rPr>
          <w:rFonts w:ascii="Times New Roman" w:hAnsi="Times New Roman" w:cs="Times New Roman"/>
          <w:b/>
          <w:bCs/>
          <w:sz w:val="20"/>
          <w:szCs w:val="18"/>
        </w:rPr>
        <w:t>Table (</w:t>
      </w:r>
      <w:r w:rsidR="009266B2" w:rsidRPr="00337BC7">
        <w:rPr>
          <w:rFonts w:ascii="Times New Roman" w:hAnsi="Times New Roman" w:cs="Times New Roman"/>
          <w:b/>
          <w:bCs/>
          <w:sz w:val="20"/>
          <w:szCs w:val="18"/>
        </w:rPr>
        <w:t>4</w:t>
      </w:r>
      <w:r w:rsidRPr="00337BC7">
        <w:rPr>
          <w:rFonts w:ascii="Times New Roman" w:hAnsi="Times New Roman" w:cs="Times New Roman"/>
          <w:b/>
          <w:bCs/>
          <w:sz w:val="20"/>
          <w:szCs w:val="18"/>
        </w:rPr>
        <w:t xml:space="preserve">): </w:t>
      </w:r>
      <w:r w:rsidR="00DE2C64" w:rsidRPr="00337BC7">
        <w:rPr>
          <w:rFonts w:ascii="Times New Roman" w:hAnsi="Times New Roman" w:cs="Times New Roman"/>
          <w:b/>
          <w:bCs/>
          <w:sz w:val="20"/>
          <w:szCs w:val="18"/>
        </w:rPr>
        <w:t>Shows modified Fisher score of the ruptured group</w:t>
      </w:r>
      <w:r w:rsidRPr="00337BC7">
        <w:rPr>
          <w:rFonts w:ascii="Times New Roman" w:hAnsi="Times New Roman" w:cs="Times New Roman"/>
          <w:b/>
          <w:bCs/>
          <w:sz w:val="20"/>
          <w:szCs w:val="18"/>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540"/>
        <w:gridCol w:w="1530"/>
        <w:gridCol w:w="1552"/>
      </w:tblGrid>
      <w:tr w:rsidR="00CC7D35" w:rsidRPr="00337BC7" w:rsidTr="00337BC7">
        <w:trPr>
          <w:jc w:val="center"/>
        </w:trPr>
        <w:tc>
          <w:tcPr>
            <w:tcW w:w="1666"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Modified Fisher Score</w:t>
            </w:r>
          </w:p>
        </w:tc>
        <w:tc>
          <w:tcPr>
            <w:tcW w:w="1655" w:type="pct"/>
            <w:shd w:val="clear" w:color="auto" w:fill="auto"/>
          </w:tcPr>
          <w:p w:rsidR="00CC7D35" w:rsidRPr="00337BC7" w:rsidRDefault="00CC7D35"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 xml:space="preserve">Number </w:t>
            </w:r>
            <w:r w:rsidR="00DE2C64" w:rsidRPr="00337BC7">
              <w:rPr>
                <w:rFonts w:ascii="Times New Roman" w:hAnsi="Times New Roman" w:cs="Times New Roman"/>
                <w:color w:val="000000"/>
                <w:sz w:val="20"/>
                <w:szCs w:val="18"/>
              </w:rPr>
              <w:t>of patients</w:t>
            </w:r>
          </w:p>
        </w:tc>
        <w:tc>
          <w:tcPr>
            <w:tcW w:w="1679" w:type="pct"/>
            <w:shd w:val="clear" w:color="auto" w:fill="auto"/>
          </w:tcPr>
          <w:p w:rsidR="00CC7D35" w:rsidRPr="00337BC7" w:rsidRDefault="00CC7D35"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Percentage</w:t>
            </w:r>
          </w:p>
        </w:tc>
      </w:tr>
      <w:tr w:rsidR="00CC7D35" w:rsidRPr="00337BC7" w:rsidTr="00337BC7">
        <w:trPr>
          <w:jc w:val="center"/>
        </w:trPr>
        <w:tc>
          <w:tcPr>
            <w:tcW w:w="1666"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1</w:t>
            </w:r>
          </w:p>
        </w:tc>
        <w:tc>
          <w:tcPr>
            <w:tcW w:w="1655"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0</w:t>
            </w:r>
          </w:p>
        </w:tc>
        <w:tc>
          <w:tcPr>
            <w:tcW w:w="1679"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0</w:t>
            </w:r>
            <w:r w:rsidR="00CC7D35" w:rsidRPr="00337BC7">
              <w:rPr>
                <w:rFonts w:ascii="Times New Roman" w:hAnsi="Times New Roman" w:cs="Times New Roman"/>
                <w:color w:val="000000"/>
                <w:sz w:val="20"/>
                <w:szCs w:val="18"/>
              </w:rPr>
              <w:t>%</w:t>
            </w:r>
          </w:p>
        </w:tc>
      </w:tr>
      <w:tr w:rsidR="00CC7D35" w:rsidRPr="00337BC7" w:rsidTr="00337BC7">
        <w:trPr>
          <w:jc w:val="center"/>
        </w:trPr>
        <w:tc>
          <w:tcPr>
            <w:tcW w:w="1666"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2</w:t>
            </w:r>
          </w:p>
        </w:tc>
        <w:tc>
          <w:tcPr>
            <w:tcW w:w="1655"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0</w:t>
            </w:r>
          </w:p>
        </w:tc>
        <w:tc>
          <w:tcPr>
            <w:tcW w:w="1679"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0</w:t>
            </w:r>
            <w:r w:rsidR="00CC7D35" w:rsidRPr="00337BC7">
              <w:rPr>
                <w:rFonts w:ascii="Times New Roman" w:hAnsi="Times New Roman" w:cs="Times New Roman"/>
                <w:color w:val="000000"/>
                <w:sz w:val="20"/>
                <w:szCs w:val="18"/>
              </w:rPr>
              <w:t>%</w:t>
            </w:r>
          </w:p>
        </w:tc>
      </w:tr>
      <w:tr w:rsidR="00CC7D35" w:rsidRPr="00337BC7" w:rsidTr="00337BC7">
        <w:trPr>
          <w:jc w:val="center"/>
        </w:trPr>
        <w:tc>
          <w:tcPr>
            <w:tcW w:w="1666"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3</w:t>
            </w:r>
          </w:p>
        </w:tc>
        <w:tc>
          <w:tcPr>
            <w:tcW w:w="1655"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6</w:t>
            </w:r>
          </w:p>
        </w:tc>
        <w:tc>
          <w:tcPr>
            <w:tcW w:w="1679" w:type="pct"/>
            <w:shd w:val="clear" w:color="auto" w:fill="auto"/>
          </w:tcPr>
          <w:p w:rsidR="00CC7D35"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66</w:t>
            </w:r>
            <w:r w:rsidR="00CC7D35" w:rsidRPr="00337BC7">
              <w:rPr>
                <w:rFonts w:ascii="Times New Roman" w:hAnsi="Times New Roman" w:cs="Times New Roman"/>
                <w:color w:val="000000"/>
                <w:sz w:val="20"/>
                <w:szCs w:val="18"/>
              </w:rPr>
              <w:t>.6%</w:t>
            </w:r>
          </w:p>
        </w:tc>
      </w:tr>
      <w:tr w:rsidR="00DE2C64" w:rsidRPr="00337BC7" w:rsidTr="00337BC7">
        <w:trPr>
          <w:jc w:val="center"/>
        </w:trPr>
        <w:tc>
          <w:tcPr>
            <w:tcW w:w="1666" w:type="pct"/>
            <w:shd w:val="clear" w:color="auto" w:fill="auto"/>
          </w:tcPr>
          <w:p w:rsidR="00DE2C64"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4</w:t>
            </w:r>
          </w:p>
        </w:tc>
        <w:tc>
          <w:tcPr>
            <w:tcW w:w="1655" w:type="pct"/>
            <w:shd w:val="clear" w:color="auto" w:fill="auto"/>
          </w:tcPr>
          <w:p w:rsidR="00DE2C64"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3</w:t>
            </w:r>
          </w:p>
        </w:tc>
        <w:tc>
          <w:tcPr>
            <w:tcW w:w="1679" w:type="pct"/>
            <w:shd w:val="clear" w:color="auto" w:fill="auto"/>
          </w:tcPr>
          <w:p w:rsidR="00DE2C64" w:rsidRPr="00337BC7" w:rsidRDefault="00DE2C64" w:rsidP="00337BC7">
            <w:pPr>
              <w:autoSpaceDE w:val="0"/>
              <w:autoSpaceDN w:val="0"/>
              <w:adjustRightInd w:val="0"/>
              <w:snapToGrid w:val="0"/>
              <w:spacing w:after="0" w:line="240" w:lineRule="auto"/>
              <w:jc w:val="both"/>
              <w:rPr>
                <w:rFonts w:ascii="Times New Roman" w:hAnsi="Times New Roman" w:cs="Times New Roman"/>
                <w:color w:val="000000"/>
                <w:sz w:val="20"/>
                <w:szCs w:val="18"/>
              </w:rPr>
            </w:pPr>
            <w:r w:rsidRPr="00337BC7">
              <w:rPr>
                <w:rFonts w:ascii="Times New Roman" w:hAnsi="Times New Roman" w:cs="Times New Roman"/>
                <w:color w:val="000000"/>
                <w:sz w:val="20"/>
                <w:szCs w:val="18"/>
              </w:rPr>
              <w:t>33.4%</w:t>
            </w:r>
          </w:p>
        </w:tc>
      </w:tr>
    </w:tbl>
    <w:p w:rsidR="008E0505" w:rsidRPr="00337BC7" w:rsidRDefault="008E0505" w:rsidP="00337BC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D51E2" w:rsidRPr="00337BC7" w:rsidRDefault="002D51E2" w:rsidP="00337BC7">
      <w:pPr>
        <w:autoSpaceDE w:val="0"/>
        <w:autoSpaceDN w:val="0"/>
        <w:adjustRightInd w:val="0"/>
        <w:snapToGrid w:val="0"/>
        <w:spacing w:after="0" w:line="240" w:lineRule="auto"/>
        <w:jc w:val="center"/>
        <w:rPr>
          <w:rFonts w:ascii="Times New Roman" w:hAnsi="Times New Roman" w:cs="Times New Roman"/>
          <w:b/>
          <w:bCs/>
          <w:sz w:val="20"/>
          <w:szCs w:val="20"/>
        </w:rPr>
      </w:pPr>
    </w:p>
    <w:p w:rsidR="00B13ECA" w:rsidRDefault="00B13ECA" w:rsidP="00337BC7">
      <w:pPr>
        <w:autoSpaceDE w:val="0"/>
        <w:autoSpaceDN w:val="0"/>
        <w:adjustRightInd w:val="0"/>
        <w:snapToGrid w:val="0"/>
        <w:spacing w:after="0" w:line="240" w:lineRule="auto"/>
        <w:jc w:val="both"/>
        <w:rPr>
          <w:rFonts w:ascii="Times New Roman" w:hAnsi="Times New Roman" w:cs="Times New Roman" w:hint="eastAsia"/>
          <w:b/>
          <w:bCs/>
          <w:sz w:val="20"/>
          <w:szCs w:val="18"/>
          <w:lang w:eastAsia="zh-CN"/>
        </w:rPr>
      </w:pPr>
    </w:p>
    <w:p w:rsidR="00B13ECA" w:rsidRDefault="00B13ECA" w:rsidP="00337BC7">
      <w:pPr>
        <w:autoSpaceDE w:val="0"/>
        <w:autoSpaceDN w:val="0"/>
        <w:adjustRightInd w:val="0"/>
        <w:snapToGrid w:val="0"/>
        <w:spacing w:after="0" w:line="240" w:lineRule="auto"/>
        <w:jc w:val="both"/>
        <w:rPr>
          <w:rFonts w:ascii="Times New Roman" w:hAnsi="Times New Roman" w:cs="Times New Roman" w:hint="eastAsia"/>
          <w:b/>
          <w:bCs/>
          <w:sz w:val="20"/>
          <w:szCs w:val="18"/>
          <w:lang w:eastAsia="zh-CN"/>
        </w:rPr>
      </w:pPr>
    </w:p>
    <w:p w:rsidR="005255EA" w:rsidRPr="00337BC7" w:rsidRDefault="005255EA" w:rsidP="00337BC7">
      <w:pPr>
        <w:autoSpaceDE w:val="0"/>
        <w:autoSpaceDN w:val="0"/>
        <w:adjustRightInd w:val="0"/>
        <w:snapToGrid w:val="0"/>
        <w:spacing w:after="0" w:line="240" w:lineRule="auto"/>
        <w:jc w:val="both"/>
        <w:rPr>
          <w:rFonts w:ascii="Times New Roman" w:hAnsi="Times New Roman" w:cs="Times New Roman"/>
          <w:b/>
          <w:bCs/>
          <w:sz w:val="20"/>
          <w:szCs w:val="18"/>
        </w:rPr>
      </w:pPr>
      <w:r w:rsidRPr="00337BC7">
        <w:rPr>
          <w:rFonts w:ascii="Times New Roman" w:hAnsi="Times New Roman" w:cs="Times New Roman"/>
          <w:b/>
          <w:bCs/>
          <w:sz w:val="20"/>
          <w:szCs w:val="18"/>
        </w:rPr>
        <w:t xml:space="preserve">Table (5) </w:t>
      </w:r>
      <w:r w:rsidR="007615E0" w:rsidRPr="00337BC7">
        <w:rPr>
          <w:rFonts w:ascii="Times New Roman" w:hAnsi="Times New Roman" w:cs="Times New Roman"/>
          <w:b/>
          <w:bCs/>
          <w:sz w:val="20"/>
          <w:szCs w:val="18"/>
        </w:rPr>
        <w:t xml:space="preserve">shows the need of pre-coiling External </w:t>
      </w:r>
      <w:r w:rsidR="00A317AE" w:rsidRPr="00337BC7">
        <w:rPr>
          <w:rFonts w:ascii="Times New Roman" w:hAnsi="Times New Roman" w:cs="Times New Roman"/>
          <w:b/>
          <w:bCs/>
          <w:sz w:val="20"/>
          <w:szCs w:val="18"/>
        </w:rPr>
        <w:t>Ventricular</w:t>
      </w:r>
      <w:r w:rsidR="007615E0" w:rsidRPr="00337BC7">
        <w:rPr>
          <w:rFonts w:ascii="Times New Roman" w:hAnsi="Times New Roman" w:cs="Times New Roman"/>
          <w:b/>
          <w:bCs/>
          <w:sz w:val="20"/>
          <w:szCs w:val="18"/>
        </w:rPr>
        <w:t xml:space="preserve"> Drain</w:t>
      </w:r>
      <w:r w:rsidRPr="00337BC7">
        <w:rPr>
          <w:rFonts w:ascii="Times New Roman" w:hAnsi="Times New Roman" w:cs="Times New Roman"/>
          <w:b/>
          <w:bCs/>
          <w:sz w:val="20"/>
          <w:szCs w:val="18"/>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015"/>
        <w:gridCol w:w="1513"/>
        <w:gridCol w:w="1094"/>
      </w:tblGrid>
      <w:tr w:rsidR="007615E0" w:rsidRPr="00337BC7" w:rsidTr="00337BC7">
        <w:trPr>
          <w:jc w:val="center"/>
        </w:trPr>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External Ventricular Drain</w:t>
            </w:r>
          </w:p>
        </w:tc>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Number of patients</w:t>
            </w:r>
          </w:p>
        </w:tc>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Percentage</w:t>
            </w:r>
          </w:p>
        </w:tc>
      </w:tr>
      <w:tr w:rsidR="007615E0" w:rsidRPr="00337BC7" w:rsidTr="00337BC7">
        <w:trPr>
          <w:jc w:val="center"/>
        </w:trPr>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Yes</w:t>
            </w:r>
          </w:p>
        </w:tc>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3</w:t>
            </w:r>
          </w:p>
        </w:tc>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33.4%</w:t>
            </w:r>
          </w:p>
        </w:tc>
      </w:tr>
      <w:tr w:rsidR="007615E0" w:rsidRPr="00337BC7" w:rsidTr="00337BC7">
        <w:trPr>
          <w:jc w:val="center"/>
        </w:trPr>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No</w:t>
            </w:r>
          </w:p>
        </w:tc>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6</w:t>
            </w:r>
          </w:p>
        </w:tc>
        <w:tc>
          <w:tcPr>
            <w:tcW w:w="0" w:type="auto"/>
            <w:shd w:val="clear" w:color="auto" w:fill="auto"/>
            <w:vAlign w:val="center"/>
          </w:tcPr>
          <w:p w:rsidR="007615E0" w:rsidRPr="00337BC7" w:rsidRDefault="007615E0" w:rsidP="00B13ECA">
            <w:pPr>
              <w:autoSpaceDE w:val="0"/>
              <w:autoSpaceDN w:val="0"/>
              <w:adjustRightInd w:val="0"/>
              <w:snapToGrid w:val="0"/>
              <w:spacing w:after="0" w:line="240" w:lineRule="auto"/>
              <w:rPr>
                <w:rFonts w:ascii="Times New Roman" w:hAnsi="Times New Roman" w:cs="Times New Roman"/>
                <w:color w:val="000000"/>
                <w:sz w:val="20"/>
                <w:szCs w:val="18"/>
              </w:rPr>
            </w:pPr>
            <w:r w:rsidRPr="00337BC7">
              <w:rPr>
                <w:rFonts w:ascii="Times New Roman" w:hAnsi="Times New Roman" w:cs="Times New Roman"/>
                <w:color w:val="000000"/>
                <w:sz w:val="20"/>
                <w:szCs w:val="18"/>
              </w:rPr>
              <w:t>66.6%</w:t>
            </w:r>
          </w:p>
        </w:tc>
      </w:tr>
    </w:tbl>
    <w:p w:rsidR="00337BC7" w:rsidRDefault="00337BC7" w:rsidP="00337BC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B13ECA" w:rsidRDefault="00B13ECA" w:rsidP="00337BC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37BC7" w:rsidRPr="00337BC7" w:rsidRDefault="00337BC7" w:rsidP="00337BC7">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337BC7">
        <w:rPr>
          <w:rFonts w:ascii="Times New Roman" w:hAnsi="Times New Roman" w:cs="Times New Roman"/>
          <w:sz w:val="20"/>
          <w:szCs w:val="20"/>
        </w:rPr>
        <w:t xml:space="preserve">The need of </w:t>
      </w:r>
      <w:proofErr w:type="spellStart"/>
      <w:r w:rsidRPr="00337BC7">
        <w:rPr>
          <w:rFonts w:ascii="Times New Roman" w:hAnsi="Times New Roman" w:cs="Times New Roman"/>
          <w:sz w:val="20"/>
          <w:szCs w:val="20"/>
        </w:rPr>
        <w:t>precoiling</w:t>
      </w:r>
      <w:proofErr w:type="spellEnd"/>
      <w:r w:rsidRPr="00337BC7">
        <w:rPr>
          <w:rFonts w:ascii="Times New Roman" w:hAnsi="Times New Roman" w:cs="Times New Roman"/>
          <w:sz w:val="20"/>
          <w:szCs w:val="20"/>
        </w:rPr>
        <w:t xml:space="preserve"> External Ventricular Drain was found in 3 patients of those presented with </w:t>
      </w:r>
      <w:proofErr w:type="spellStart"/>
      <w:r w:rsidRPr="00337BC7">
        <w:rPr>
          <w:rFonts w:ascii="Times New Roman" w:hAnsi="Times New Roman" w:cs="Times New Roman"/>
          <w:sz w:val="20"/>
          <w:szCs w:val="20"/>
        </w:rPr>
        <w:t>aSAH</w:t>
      </w:r>
      <w:proofErr w:type="spellEnd"/>
      <w:r w:rsidRPr="00337BC7">
        <w:rPr>
          <w:rFonts w:ascii="Times New Roman" w:hAnsi="Times New Roman" w:cs="Times New Roman"/>
          <w:sz w:val="20"/>
          <w:szCs w:val="20"/>
        </w:rPr>
        <w:t xml:space="preserve">. </w:t>
      </w:r>
      <w:r w:rsidRPr="00337BC7">
        <w:rPr>
          <w:rFonts w:ascii="Times New Roman" w:hAnsi="Times New Roman" w:cs="Times New Roman"/>
          <w:b/>
          <w:sz w:val="20"/>
          <w:szCs w:val="20"/>
        </w:rPr>
        <w:t>Table (5)</w:t>
      </w:r>
    </w:p>
    <w:p w:rsidR="00230DF1" w:rsidRDefault="00230DF1" w:rsidP="00337BC7">
      <w:pPr>
        <w:autoSpaceDE w:val="0"/>
        <w:autoSpaceDN w:val="0"/>
        <w:adjustRightInd w:val="0"/>
        <w:snapToGrid w:val="0"/>
        <w:spacing w:after="0" w:line="240" w:lineRule="auto"/>
        <w:ind w:firstLine="425"/>
        <w:jc w:val="both"/>
        <w:rPr>
          <w:rFonts w:ascii="Times New Roman" w:hAnsi="Times New Roman" w:cs="Times New Roman" w:hint="eastAsia"/>
          <w:sz w:val="20"/>
          <w:szCs w:val="18"/>
          <w:lang w:eastAsia="zh-CN"/>
        </w:rPr>
      </w:pPr>
    </w:p>
    <w:p w:rsidR="00B13ECA" w:rsidRDefault="00B13ECA" w:rsidP="00337BC7">
      <w:pPr>
        <w:autoSpaceDE w:val="0"/>
        <w:autoSpaceDN w:val="0"/>
        <w:adjustRightInd w:val="0"/>
        <w:snapToGrid w:val="0"/>
        <w:spacing w:after="0" w:line="240" w:lineRule="auto"/>
        <w:ind w:firstLine="425"/>
        <w:jc w:val="both"/>
        <w:rPr>
          <w:rFonts w:ascii="Times New Roman" w:hAnsi="Times New Roman" w:cs="Times New Roman"/>
          <w:sz w:val="20"/>
          <w:szCs w:val="18"/>
          <w:lang w:eastAsia="zh-CN"/>
        </w:rPr>
      </w:pPr>
    </w:p>
    <w:p w:rsidR="00337BC7" w:rsidRDefault="0067494A" w:rsidP="00337BC7">
      <w:pPr>
        <w:autoSpaceDE w:val="0"/>
        <w:autoSpaceDN w:val="0"/>
        <w:adjustRightInd w:val="0"/>
        <w:snapToGrid w:val="0"/>
        <w:spacing w:after="0" w:line="240" w:lineRule="auto"/>
        <w:jc w:val="center"/>
        <w:rPr>
          <w:rFonts w:ascii="Times New Roman" w:hAnsi="Times New Roman" w:cs="Times New Roman"/>
          <w:sz w:val="20"/>
          <w:szCs w:val="18"/>
          <w:lang w:eastAsia="zh-CN"/>
        </w:rPr>
      </w:pPr>
      <w:r w:rsidRPr="0067494A">
        <w:rPr>
          <w:rFonts w:ascii="Times New Roman" w:hAnsi="Times New Roman" w:cs="Times New Roman"/>
          <w:sz w:val="20"/>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44.65pt">
            <v:imagedata r:id="rId13" o:title=""/>
          </v:shape>
        </w:pict>
      </w:r>
    </w:p>
    <w:p w:rsidR="0039779A" w:rsidRDefault="0039779A" w:rsidP="00230DF1">
      <w:pPr>
        <w:autoSpaceDE w:val="0"/>
        <w:autoSpaceDN w:val="0"/>
        <w:adjustRightInd w:val="0"/>
        <w:snapToGrid w:val="0"/>
        <w:spacing w:after="0" w:line="240" w:lineRule="auto"/>
        <w:jc w:val="both"/>
        <w:rPr>
          <w:rFonts w:ascii="Times New Roman" w:hAnsi="Times New Roman" w:cs="Times New Roman"/>
          <w:bCs/>
          <w:sz w:val="20"/>
          <w:szCs w:val="18"/>
          <w:lang w:eastAsia="zh-CN"/>
        </w:rPr>
      </w:pPr>
      <w:r w:rsidRPr="00337BC7">
        <w:rPr>
          <w:rFonts w:ascii="Times New Roman" w:hAnsi="Times New Roman" w:cs="Times New Roman"/>
          <w:b/>
          <w:bCs/>
          <w:sz w:val="20"/>
          <w:szCs w:val="18"/>
        </w:rPr>
        <w:t>Figure (1)</w:t>
      </w:r>
      <w:r w:rsidR="00D923F4" w:rsidRPr="00337BC7">
        <w:rPr>
          <w:rFonts w:ascii="Times New Roman" w:hAnsi="Times New Roman" w:cs="Times New Roman"/>
          <w:b/>
          <w:bCs/>
          <w:sz w:val="20"/>
          <w:szCs w:val="18"/>
        </w:rPr>
        <w:t>:</w:t>
      </w:r>
      <w:r w:rsidRPr="00337BC7">
        <w:rPr>
          <w:rFonts w:ascii="Times New Roman" w:hAnsi="Times New Roman" w:cs="Times New Roman"/>
          <w:sz w:val="20"/>
          <w:szCs w:val="18"/>
        </w:rPr>
        <w:t xml:space="preserve"> </w:t>
      </w:r>
      <w:r w:rsidR="00D923F4" w:rsidRPr="00337BC7">
        <w:rPr>
          <w:rFonts w:ascii="Times New Roman" w:hAnsi="Times New Roman" w:cs="Times New Roman"/>
          <w:b/>
          <w:sz w:val="20"/>
          <w:szCs w:val="18"/>
        </w:rPr>
        <w:t xml:space="preserve">Shows </w:t>
      </w:r>
      <w:r w:rsidR="00D923F4" w:rsidRPr="00337BC7">
        <w:rPr>
          <w:rFonts w:ascii="Times New Roman" w:hAnsi="Times New Roman" w:cs="Times New Roman"/>
          <w:b/>
          <w:bCs/>
          <w:sz w:val="20"/>
          <w:szCs w:val="18"/>
        </w:rPr>
        <w:t>c</w:t>
      </w:r>
      <w:r w:rsidR="005C432F" w:rsidRPr="00337BC7">
        <w:rPr>
          <w:rFonts w:ascii="Times New Roman" w:hAnsi="Times New Roman" w:cs="Times New Roman"/>
          <w:b/>
          <w:bCs/>
          <w:sz w:val="20"/>
          <w:szCs w:val="18"/>
        </w:rPr>
        <w:t xml:space="preserve">orrelation between Hunt and Hess score and modified Fisher Score in patients presented with </w:t>
      </w:r>
      <w:proofErr w:type="spellStart"/>
      <w:r w:rsidR="005C432F" w:rsidRPr="00337BC7">
        <w:rPr>
          <w:rFonts w:ascii="Times New Roman" w:hAnsi="Times New Roman" w:cs="Times New Roman"/>
          <w:b/>
          <w:bCs/>
          <w:sz w:val="20"/>
          <w:szCs w:val="18"/>
        </w:rPr>
        <w:t>aSAH</w:t>
      </w:r>
      <w:proofErr w:type="spellEnd"/>
      <w:r w:rsidR="00D923F4" w:rsidRPr="00337BC7">
        <w:rPr>
          <w:rFonts w:ascii="Times New Roman" w:hAnsi="Times New Roman" w:cs="Times New Roman"/>
          <w:b/>
          <w:bCs/>
          <w:sz w:val="20"/>
          <w:szCs w:val="18"/>
        </w:rPr>
        <w:t>:</w:t>
      </w:r>
      <w:r w:rsidR="00917E89" w:rsidRPr="00337BC7">
        <w:rPr>
          <w:rFonts w:ascii="Times New Roman" w:hAnsi="Times New Roman" w:cs="Times New Roman"/>
          <w:b/>
          <w:bCs/>
          <w:sz w:val="20"/>
          <w:szCs w:val="18"/>
        </w:rPr>
        <w:t xml:space="preserve"> </w:t>
      </w:r>
      <w:r w:rsidR="00917E89" w:rsidRPr="00337BC7">
        <w:rPr>
          <w:rFonts w:ascii="Times New Roman" w:hAnsi="Times New Roman" w:cs="Times New Roman"/>
          <w:bCs/>
          <w:sz w:val="20"/>
          <w:szCs w:val="18"/>
        </w:rPr>
        <w:t>Showing that most patients had the combination of HH-3 and mFS-3</w:t>
      </w:r>
      <w:r w:rsidR="00D923F4" w:rsidRPr="00337BC7">
        <w:rPr>
          <w:rFonts w:ascii="Times New Roman" w:hAnsi="Times New Roman" w:cs="Times New Roman"/>
          <w:bCs/>
          <w:sz w:val="20"/>
          <w:szCs w:val="18"/>
        </w:rPr>
        <w:t xml:space="preserve"> at the initial presentation</w:t>
      </w:r>
      <w:r w:rsidR="00917E89" w:rsidRPr="00337BC7">
        <w:rPr>
          <w:rFonts w:ascii="Times New Roman" w:hAnsi="Times New Roman" w:cs="Times New Roman"/>
          <w:bCs/>
          <w:sz w:val="20"/>
          <w:szCs w:val="18"/>
        </w:rPr>
        <w:t>.</w:t>
      </w:r>
    </w:p>
    <w:p w:rsidR="00230DF1" w:rsidRDefault="00230DF1" w:rsidP="00337BC7">
      <w:pPr>
        <w:autoSpaceDE w:val="0"/>
        <w:autoSpaceDN w:val="0"/>
        <w:adjustRightInd w:val="0"/>
        <w:snapToGrid w:val="0"/>
        <w:spacing w:after="0" w:line="240" w:lineRule="auto"/>
        <w:jc w:val="both"/>
        <w:rPr>
          <w:rFonts w:ascii="Times New Roman" w:hAnsi="Times New Roman" w:cs="Times New Roman" w:hint="eastAsia"/>
          <w:sz w:val="20"/>
          <w:szCs w:val="18"/>
          <w:lang w:eastAsia="zh-CN"/>
        </w:rPr>
      </w:pPr>
    </w:p>
    <w:p w:rsidR="00B13ECA" w:rsidRPr="00337BC7" w:rsidRDefault="00B13ECA" w:rsidP="00337BC7">
      <w:pPr>
        <w:autoSpaceDE w:val="0"/>
        <w:autoSpaceDN w:val="0"/>
        <w:adjustRightInd w:val="0"/>
        <w:snapToGrid w:val="0"/>
        <w:spacing w:after="0" w:line="240" w:lineRule="auto"/>
        <w:jc w:val="both"/>
        <w:rPr>
          <w:rFonts w:ascii="Times New Roman" w:hAnsi="Times New Roman" w:cs="Times New Roman"/>
          <w:sz w:val="20"/>
          <w:szCs w:val="18"/>
          <w:lang w:eastAsia="zh-CN"/>
        </w:rPr>
      </w:pPr>
    </w:p>
    <w:p w:rsidR="00337BC7" w:rsidRDefault="0067494A" w:rsidP="00337BC7">
      <w:pPr>
        <w:autoSpaceDE w:val="0"/>
        <w:autoSpaceDN w:val="0"/>
        <w:adjustRightInd w:val="0"/>
        <w:snapToGrid w:val="0"/>
        <w:spacing w:after="0" w:line="240" w:lineRule="auto"/>
        <w:jc w:val="center"/>
        <w:rPr>
          <w:rFonts w:ascii="Times New Roman" w:hAnsi="Times New Roman" w:cs="Times New Roman"/>
          <w:sz w:val="20"/>
          <w:szCs w:val="18"/>
          <w:lang w:eastAsia="zh-CN"/>
        </w:rPr>
      </w:pPr>
      <w:r w:rsidRPr="0067494A">
        <w:rPr>
          <w:rFonts w:ascii="Times New Roman" w:hAnsi="Times New Roman" w:cs="Times New Roman"/>
          <w:sz w:val="20"/>
          <w:szCs w:val="18"/>
        </w:rPr>
        <w:pict>
          <v:shape id="_x0000_i1026" type="#_x0000_t75" style="width:219.15pt;height:133.35pt">
            <v:imagedata r:id="rId14" o:title=""/>
          </v:shape>
        </w:pict>
      </w:r>
    </w:p>
    <w:p w:rsidR="00C52A68" w:rsidRDefault="009F6F8B" w:rsidP="00230DF1">
      <w:pPr>
        <w:autoSpaceDE w:val="0"/>
        <w:autoSpaceDN w:val="0"/>
        <w:adjustRightInd w:val="0"/>
        <w:snapToGrid w:val="0"/>
        <w:spacing w:after="0" w:line="240" w:lineRule="auto"/>
        <w:jc w:val="both"/>
        <w:rPr>
          <w:rFonts w:ascii="Times New Roman" w:hAnsi="Times New Roman" w:cs="Times New Roman"/>
          <w:sz w:val="20"/>
          <w:szCs w:val="18"/>
          <w:lang w:eastAsia="zh-CN"/>
        </w:rPr>
      </w:pPr>
      <w:r w:rsidRPr="00337BC7">
        <w:rPr>
          <w:rFonts w:ascii="Times New Roman" w:hAnsi="Times New Roman" w:cs="Times New Roman"/>
          <w:b/>
          <w:bCs/>
          <w:sz w:val="20"/>
          <w:szCs w:val="18"/>
        </w:rPr>
        <w:t>Figure (2)</w:t>
      </w:r>
      <w:r w:rsidR="00DD4D5B" w:rsidRPr="00337BC7">
        <w:rPr>
          <w:rFonts w:ascii="Times New Roman" w:hAnsi="Times New Roman" w:cs="Times New Roman"/>
          <w:b/>
          <w:bCs/>
          <w:sz w:val="20"/>
          <w:szCs w:val="18"/>
        </w:rPr>
        <w:t>:</w:t>
      </w:r>
      <w:r w:rsidRPr="00337BC7">
        <w:rPr>
          <w:rFonts w:ascii="Times New Roman" w:hAnsi="Times New Roman" w:cs="Times New Roman"/>
          <w:b/>
          <w:bCs/>
          <w:sz w:val="20"/>
          <w:szCs w:val="18"/>
        </w:rPr>
        <w:t xml:space="preserve"> shows the </w:t>
      </w:r>
      <w:r w:rsidR="00917E89" w:rsidRPr="00337BC7">
        <w:rPr>
          <w:rFonts w:ascii="Times New Roman" w:hAnsi="Times New Roman" w:cs="Times New Roman"/>
          <w:b/>
          <w:bCs/>
          <w:sz w:val="20"/>
          <w:szCs w:val="18"/>
        </w:rPr>
        <w:t>anatomical locations of the wide-necked cerebral aneurysms.</w:t>
      </w:r>
      <w:r w:rsidR="00917E89" w:rsidRPr="00337BC7">
        <w:rPr>
          <w:rFonts w:ascii="Times New Roman" w:hAnsi="Times New Roman" w:cs="Times New Roman"/>
          <w:sz w:val="20"/>
          <w:szCs w:val="18"/>
        </w:rPr>
        <w:t xml:space="preserve"> Wide-necked aneurysms were found in posterior communicating artery in 5 patients, </w:t>
      </w:r>
      <w:r w:rsidR="00D923F4" w:rsidRPr="00337BC7">
        <w:rPr>
          <w:rFonts w:ascii="Times New Roman" w:hAnsi="Times New Roman" w:cs="Times New Roman"/>
          <w:sz w:val="20"/>
          <w:szCs w:val="18"/>
        </w:rPr>
        <w:t>basilar</w:t>
      </w:r>
      <w:r w:rsidR="00917E89" w:rsidRPr="00337BC7">
        <w:rPr>
          <w:rFonts w:ascii="Times New Roman" w:hAnsi="Times New Roman" w:cs="Times New Roman"/>
          <w:sz w:val="20"/>
          <w:szCs w:val="18"/>
        </w:rPr>
        <w:t xml:space="preserve"> tip in 5 patients, </w:t>
      </w:r>
      <w:r w:rsidR="00D923F4" w:rsidRPr="00337BC7">
        <w:rPr>
          <w:rFonts w:ascii="Times New Roman" w:hAnsi="Times New Roman" w:cs="Times New Roman"/>
          <w:sz w:val="20"/>
          <w:szCs w:val="18"/>
        </w:rPr>
        <w:t>c</w:t>
      </w:r>
      <w:r w:rsidR="00917E89" w:rsidRPr="00337BC7">
        <w:rPr>
          <w:rFonts w:ascii="Times New Roman" w:hAnsi="Times New Roman" w:cs="Times New Roman"/>
          <w:sz w:val="20"/>
          <w:szCs w:val="18"/>
        </w:rPr>
        <w:t xml:space="preserve">arotid terminus in 5 patients, </w:t>
      </w:r>
      <w:r w:rsidR="00D923F4" w:rsidRPr="00337BC7">
        <w:rPr>
          <w:rFonts w:ascii="Times New Roman" w:hAnsi="Times New Roman" w:cs="Times New Roman"/>
          <w:sz w:val="20"/>
          <w:szCs w:val="18"/>
        </w:rPr>
        <w:t>m</w:t>
      </w:r>
      <w:r w:rsidR="00917E89" w:rsidRPr="00337BC7">
        <w:rPr>
          <w:rFonts w:ascii="Times New Roman" w:hAnsi="Times New Roman" w:cs="Times New Roman"/>
          <w:sz w:val="20"/>
          <w:szCs w:val="18"/>
        </w:rPr>
        <w:t xml:space="preserve">iddle cerebral </w:t>
      </w:r>
      <w:r w:rsidR="00D923F4" w:rsidRPr="00337BC7">
        <w:rPr>
          <w:rFonts w:ascii="Times New Roman" w:hAnsi="Times New Roman" w:cs="Times New Roman"/>
          <w:sz w:val="20"/>
          <w:szCs w:val="18"/>
        </w:rPr>
        <w:t>a</w:t>
      </w:r>
      <w:r w:rsidR="00917E89" w:rsidRPr="00337BC7">
        <w:rPr>
          <w:rFonts w:ascii="Times New Roman" w:hAnsi="Times New Roman" w:cs="Times New Roman"/>
          <w:sz w:val="20"/>
          <w:szCs w:val="18"/>
        </w:rPr>
        <w:t>rtery in 3 patients and other locations in 7 patients.</w:t>
      </w:r>
    </w:p>
    <w:p w:rsidR="00337BC7" w:rsidRDefault="00337BC7" w:rsidP="00337BC7">
      <w:pPr>
        <w:autoSpaceDE w:val="0"/>
        <w:autoSpaceDN w:val="0"/>
        <w:adjustRightInd w:val="0"/>
        <w:snapToGrid w:val="0"/>
        <w:spacing w:after="0" w:line="240" w:lineRule="auto"/>
        <w:jc w:val="center"/>
        <w:rPr>
          <w:rFonts w:ascii="Times New Roman" w:hAnsi="Times New Roman" w:cs="Times New Roman" w:hint="eastAsia"/>
          <w:sz w:val="20"/>
          <w:szCs w:val="18"/>
          <w:lang w:eastAsia="zh-CN"/>
        </w:rPr>
      </w:pPr>
    </w:p>
    <w:p w:rsidR="00B13ECA" w:rsidRDefault="00B13ECA" w:rsidP="00337BC7">
      <w:pPr>
        <w:autoSpaceDE w:val="0"/>
        <w:autoSpaceDN w:val="0"/>
        <w:adjustRightInd w:val="0"/>
        <w:snapToGrid w:val="0"/>
        <w:spacing w:after="0" w:line="240" w:lineRule="auto"/>
        <w:jc w:val="center"/>
        <w:rPr>
          <w:rFonts w:ascii="Times New Roman" w:hAnsi="Times New Roman" w:cs="Times New Roman" w:hint="eastAsia"/>
          <w:sz w:val="20"/>
          <w:szCs w:val="18"/>
          <w:lang w:eastAsia="zh-CN"/>
        </w:rPr>
      </w:pPr>
    </w:p>
    <w:p w:rsidR="00B13ECA" w:rsidRDefault="00B13ECA" w:rsidP="00337BC7">
      <w:pPr>
        <w:autoSpaceDE w:val="0"/>
        <w:autoSpaceDN w:val="0"/>
        <w:adjustRightInd w:val="0"/>
        <w:snapToGrid w:val="0"/>
        <w:spacing w:after="0" w:line="240" w:lineRule="auto"/>
        <w:jc w:val="center"/>
        <w:rPr>
          <w:rFonts w:ascii="Times New Roman" w:hAnsi="Times New Roman" w:cs="Times New Roman" w:hint="eastAsia"/>
          <w:sz w:val="20"/>
          <w:szCs w:val="18"/>
          <w:lang w:eastAsia="zh-CN"/>
        </w:rPr>
      </w:pPr>
    </w:p>
    <w:p w:rsidR="00B13ECA" w:rsidRDefault="00B13ECA" w:rsidP="00337BC7">
      <w:pPr>
        <w:autoSpaceDE w:val="0"/>
        <w:autoSpaceDN w:val="0"/>
        <w:adjustRightInd w:val="0"/>
        <w:snapToGrid w:val="0"/>
        <w:spacing w:after="0" w:line="240" w:lineRule="auto"/>
        <w:jc w:val="center"/>
        <w:rPr>
          <w:rFonts w:ascii="Times New Roman" w:hAnsi="Times New Roman" w:cs="Times New Roman" w:hint="eastAsia"/>
          <w:sz w:val="20"/>
          <w:szCs w:val="18"/>
          <w:lang w:eastAsia="zh-CN"/>
        </w:rPr>
      </w:pPr>
    </w:p>
    <w:p w:rsidR="00B13ECA" w:rsidRPr="00337BC7" w:rsidRDefault="00B13ECA" w:rsidP="00337BC7">
      <w:pPr>
        <w:autoSpaceDE w:val="0"/>
        <w:autoSpaceDN w:val="0"/>
        <w:adjustRightInd w:val="0"/>
        <w:snapToGrid w:val="0"/>
        <w:spacing w:after="0" w:line="240" w:lineRule="auto"/>
        <w:jc w:val="center"/>
        <w:rPr>
          <w:rFonts w:ascii="Times New Roman" w:hAnsi="Times New Roman" w:cs="Times New Roman"/>
          <w:sz w:val="20"/>
          <w:szCs w:val="18"/>
          <w:lang w:eastAsia="zh-CN"/>
        </w:rPr>
      </w:pPr>
    </w:p>
    <w:p w:rsidR="00D923F4" w:rsidRDefault="0067494A" w:rsidP="00337BC7">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67494A">
        <w:rPr>
          <w:rFonts w:ascii="Times New Roman" w:hAnsi="Times New Roman" w:cs="Times New Roman"/>
          <w:b/>
          <w:bCs/>
          <w:sz w:val="20"/>
          <w:szCs w:val="20"/>
        </w:rPr>
        <w:pict>
          <v:shape id="_x0000_i1027" type="#_x0000_t75" style="width:219.75pt;height:120.85pt">
            <v:imagedata r:id="rId15" o:title=""/>
          </v:shape>
        </w:pict>
      </w:r>
      <w:r w:rsidR="00D923F4" w:rsidRPr="00337BC7">
        <w:rPr>
          <w:rFonts w:ascii="Times New Roman" w:hAnsi="Times New Roman" w:cs="Times New Roman"/>
          <w:b/>
          <w:bCs/>
          <w:sz w:val="20"/>
          <w:szCs w:val="20"/>
        </w:rPr>
        <w:t>Figure (3): shows the different shapes of the wide-necked cerebral aneurysms.</w:t>
      </w:r>
      <w:r w:rsidR="00D923F4" w:rsidRPr="00337BC7">
        <w:rPr>
          <w:rFonts w:ascii="Times New Roman" w:hAnsi="Times New Roman" w:cs="Times New Roman"/>
          <w:sz w:val="20"/>
          <w:szCs w:val="20"/>
        </w:rPr>
        <w:t xml:space="preserve"> Wide-necked aneurysms shapes varied in the studied patients, it was spherical in 14, Complex in 4, </w:t>
      </w:r>
      <w:proofErr w:type="spellStart"/>
      <w:r w:rsidR="00D923F4" w:rsidRPr="00337BC7">
        <w:rPr>
          <w:rFonts w:ascii="Times New Roman" w:hAnsi="Times New Roman" w:cs="Times New Roman"/>
          <w:sz w:val="20"/>
          <w:szCs w:val="20"/>
        </w:rPr>
        <w:t>Bilobed</w:t>
      </w:r>
      <w:proofErr w:type="spellEnd"/>
      <w:r w:rsidR="00D923F4" w:rsidRPr="00337BC7">
        <w:rPr>
          <w:rFonts w:ascii="Times New Roman" w:hAnsi="Times New Roman" w:cs="Times New Roman"/>
          <w:sz w:val="20"/>
          <w:szCs w:val="20"/>
        </w:rPr>
        <w:t xml:space="preserve"> in 3, Elongated in 2 and Triangular in 1 patient.</w:t>
      </w:r>
    </w:p>
    <w:p w:rsidR="00337BC7" w:rsidRDefault="00337BC7" w:rsidP="00337BC7">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B13ECA" w:rsidRDefault="00B13ECA" w:rsidP="00337BC7">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337BC7" w:rsidRDefault="0067494A" w:rsidP="00337BC7">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67494A">
        <w:rPr>
          <w:rFonts w:ascii="Times New Roman" w:hAnsi="Times New Roman" w:cs="Times New Roman"/>
          <w:b/>
          <w:bCs/>
          <w:sz w:val="20"/>
          <w:szCs w:val="20"/>
          <w:lang w:eastAsia="zh-CN"/>
        </w:rPr>
        <w:pict>
          <v:shape id="_x0000_i1028" type="#_x0000_t75" style="width:224.15pt;height:130.85pt">
            <v:imagedata r:id="rId16" o:title=""/>
          </v:shape>
        </w:pict>
      </w:r>
    </w:p>
    <w:p w:rsidR="00E12F0A" w:rsidRDefault="000C4C12" w:rsidP="00337BC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337BC7">
        <w:rPr>
          <w:rFonts w:ascii="Times New Roman" w:hAnsi="Times New Roman" w:cs="Times New Roman"/>
          <w:b/>
          <w:bCs/>
          <w:sz w:val="20"/>
          <w:szCs w:val="20"/>
        </w:rPr>
        <w:t>Figure (4): shows Raymond and Roy post-coiling occlusion for the wide necked aneurysms.</w:t>
      </w:r>
      <w:r w:rsidRPr="00337BC7">
        <w:rPr>
          <w:rFonts w:ascii="Times New Roman" w:hAnsi="Times New Roman" w:cs="Times New Roman"/>
          <w:sz w:val="20"/>
          <w:szCs w:val="20"/>
        </w:rPr>
        <w:t xml:space="preserve"> 19/24 complete occlusion achieved, with 4/24 near </w:t>
      </w:r>
      <w:r w:rsidR="0023755A" w:rsidRPr="00337BC7">
        <w:rPr>
          <w:rFonts w:ascii="Times New Roman" w:hAnsi="Times New Roman" w:cs="Times New Roman"/>
          <w:sz w:val="20"/>
          <w:szCs w:val="20"/>
        </w:rPr>
        <w:t>complete</w:t>
      </w:r>
      <w:r w:rsidRPr="00337BC7">
        <w:rPr>
          <w:rFonts w:ascii="Times New Roman" w:hAnsi="Times New Roman" w:cs="Times New Roman"/>
          <w:sz w:val="20"/>
          <w:szCs w:val="20"/>
        </w:rPr>
        <w:t xml:space="preserve"> occlusion (Residual neck) and only 1/24 had partial occlusion (Residual aneurysm).</w:t>
      </w:r>
    </w:p>
    <w:p w:rsidR="00B13ECA" w:rsidRPr="00337BC7" w:rsidRDefault="00B13ECA" w:rsidP="00337BC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230DF1" w:rsidRDefault="00230DF1" w:rsidP="00337BC7">
      <w:pPr>
        <w:pStyle w:val="Header"/>
        <w:snapToGrid w:val="0"/>
        <w:spacing w:after="0" w:line="240" w:lineRule="auto"/>
        <w:jc w:val="center"/>
        <w:rPr>
          <w:rFonts w:ascii="Times New Roman" w:hAnsi="Times New Roman"/>
          <w:b/>
          <w:bCs/>
          <w:sz w:val="20"/>
          <w:szCs w:val="20"/>
          <w:lang w:eastAsia="zh-CN"/>
        </w:rPr>
      </w:pPr>
    </w:p>
    <w:p w:rsidR="00230DF1" w:rsidRDefault="0067494A" w:rsidP="00337BC7">
      <w:pPr>
        <w:pStyle w:val="Header"/>
        <w:snapToGrid w:val="0"/>
        <w:spacing w:after="0" w:line="240" w:lineRule="auto"/>
        <w:jc w:val="center"/>
        <w:rPr>
          <w:rFonts w:ascii="Times New Roman" w:hAnsi="Times New Roman"/>
          <w:b/>
          <w:bCs/>
          <w:sz w:val="20"/>
          <w:szCs w:val="20"/>
          <w:lang w:eastAsia="zh-CN"/>
        </w:rPr>
      </w:pPr>
      <w:r w:rsidRPr="0067494A">
        <w:rPr>
          <w:rFonts w:ascii="Times New Roman" w:hAnsi="Times New Roman"/>
          <w:b/>
          <w:bCs/>
          <w:sz w:val="20"/>
          <w:szCs w:val="20"/>
          <w:lang w:eastAsia="zh-CN"/>
        </w:rPr>
        <w:pict>
          <v:shape id="_x0000_i1029" type="#_x0000_t75" style="width:219.75pt;height:132.75pt">
            <v:imagedata r:id="rId17" o:title=""/>
          </v:shape>
        </w:pict>
      </w:r>
    </w:p>
    <w:p w:rsidR="000C4C12" w:rsidRPr="00337BC7" w:rsidRDefault="00F66112" w:rsidP="00230DF1">
      <w:pPr>
        <w:pStyle w:val="Header"/>
        <w:snapToGrid w:val="0"/>
        <w:spacing w:after="0" w:line="240" w:lineRule="auto"/>
        <w:jc w:val="both"/>
        <w:rPr>
          <w:rFonts w:ascii="Times New Roman" w:hAnsi="Times New Roman"/>
          <w:b/>
          <w:bCs/>
          <w:sz w:val="20"/>
          <w:szCs w:val="20"/>
        </w:rPr>
      </w:pPr>
      <w:r w:rsidRPr="00337BC7">
        <w:rPr>
          <w:rFonts w:ascii="Times New Roman" w:hAnsi="Times New Roman"/>
          <w:b/>
          <w:bCs/>
          <w:sz w:val="20"/>
          <w:szCs w:val="20"/>
        </w:rPr>
        <w:t xml:space="preserve">Figure (5): shows modified Rankin Score for the wide necked aneurysms treated with either </w:t>
      </w:r>
      <w:r w:rsidR="00471BB2" w:rsidRPr="00337BC7">
        <w:rPr>
          <w:rFonts w:ascii="Times New Roman" w:hAnsi="Times New Roman"/>
          <w:b/>
          <w:bCs/>
          <w:sz w:val="20"/>
          <w:szCs w:val="20"/>
        </w:rPr>
        <w:t>BAC or SAC</w:t>
      </w:r>
      <w:r w:rsidRPr="00337BC7">
        <w:rPr>
          <w:rFonts w:ascii="Times New Roman" w:hAnsi="Times New Roman"/>
          <w:b/>
          <w:bCs/>
          <w:sz w:val="20"/>
          <w:szCs w:val="20"/>
        </w:rPr>
        <w:t>.</w:t>
      </w:r>
    </w:p>
    <w:p w:rsidR="00337BC7" w:rsidRDefault="00337BC7" w:rsidP="00337BC7">
      <w:pPr>
        <w:pStyle w:val="Header"/>
        <w:snapToGrid w:val="0"/>
        <w:spacing w:after="0" w:line="240" w:lineRule="auto"/>
        <w:jc w:val="both"/>
        <w:rPr>
          <w:rFonts w:ascii="Times New Roman" w:hAnsi="Times New Roman" w:hint="eastAsia"/>
          <w:b/>
          <w:bCs/>
          <w:sz w:val="20"/>
          <w:szCs w:val="20"/>
          <w:lang w:eastAsia="zh-CN"/>
        </w:rPr>
      </w:pPr>
    </w:p>
    <w:p w:rsidR="00B13ECA" w:rsidRDefault="00B13ECA" w:rsidP="00337BC7">
      <w:pPr>
        <w:pStyle w:val="Header"/>
        <w:snapToGrid w:val="0"/>
        <w:spacing w:after="0" w:line="240" w:lineRule="auto"/>
        <w:jc w:val="both"/>
        <w:rPr>
          <w:rFonts w:ascii="Times New Roman" w:hAnsi="Times New Roman" w:hint="eastAsia"/>
          <w:b/>
          <w:bCs/>
          <w:sz w:val="20"/>
          <w:szCs w:val="20"/>
          <w:lang w:eastAsia="zh-CN"/>
        </w:rPr>
      </w:pPr>
    </w:p>
    <w:p w:rsidR="00B13ECA" w:rsidRDefault="00B13ECA" w:rsidP="00337BC7">
      <w:pPr>
        <w:pStyle w:val="Header"/>
        <w:snapToGrid w:val="0"/>
        <w:spacing w:after="0" w:line="240" w:lineRule="auto"/>
        <w:jc w:val="both"/>
        <w:rPr>
          <w:rFonts w:ascii="Times New Roman" w:hAnsi="Times New Roman"/>
          <w:b/>
          <w:bCs/>
          <w:sz w:val="20"/>
          <w:szCs w:val="20"/>
          <w:lang w:eastAsia="zh-CN"/>
        </w:rPr>
      </w:pPr>
    </w:p>
    <w:p w:rsidR="00B13ECA" w:rsidRDefault="00B13ECA" w:rsidP="00337BC7">
      <w:pPr>
        <w:pStyle w:val="Header"/>
        <w:snapToGrid w:val="0"/>
        <w:spacing w:after="0" w:line="240" w:lineRule="auto"/>
        <w:jc w:val="both"/>
        <w:rPr>
          <w:rFonts w:ascii="Times New Roman" w:hAnsi="Times New Roman" w:hint="eastAsia"/>
          <w:b/>
          <w:bCs/>
          <w:sz w:val="20"/>
          <w:szCs w:val="20"/>
          <w:lang w:eastAsia="zh-CN"/>
        </w:rPr>
      </w:pPr>
    </w:p>
    <w:p w:rsidR="000C4C12" w:rsidRPr="00337BC7" w:rsidRDefault="002D51E2" w:rsidP="00337BC7">
      <w:pPr>
        <w:pStyle w:val="Header"/>
        <w:snapToGrid w:val="0"/>
        <w:spacing w:after="0" w:line="240" w:lineRule="auto"/>
        <w:jc w:val="both"/>
        <w:rPr>
          <w:rFonts w:ascii="Times New Roman" w:hAnsi="Times New Roman"/>
          <w:b/>
          <w:bCs/>
          <w:sz w:val="20"/>
          <w:szCs w:val="20"/>
        </w:rPr>
      </w:pPr>
      <w:r w:rsidRPr="00337BC7">
        <w:rPr>
          <w:rFonts w:ascii="Times New Roman" w:hAnsi="Times New Roman"/>
          <w:b/>
          <w:bCs/>
          <w:sz w:val="20"/>
          <w:szCs w:val="20"/>
        </w:rPr>
        <w:lastRenderedPageBreak/>
        <w:t>4. Discussion:</w:t>
      </w:r>
    </w:p>
    <w:p w:rsidR="000C4C12" w:rsidRPr="00337BC7" w:rsidRDefault="000C4C12" w:rsidP="00337BC7">
      <w:pPr>
        <w:snapToGrid w:val="0"/>
        <w:spacing w:after="0" w:line="240" w:lineRule="auto"/>
        <w:ind w:firstLine="425"/>
        <w:jc w:val="both"/>
        <w:rPr>
          <w:rFonts w:ascii="Times New Roman" w:hAnsi="Times New Roman" w:cs="Times New Roman"/>
          <w:b/>
          <w:bCs/>
          <w:i/>
          <w:iCs/>
          <w:sz w:val="20"/>
          <w:szCs w:val="20"/>
          <w:lang w:bidi="ar-EG"/>
        </w:rPr>
      </w:pPr>
      <w:r w:rsidRPr="00337BC7">
        <w:rPr>
          <w:rFonts w:ascii="Times New Roman" w:hAnsi="Times New Roman" w:cs="Times New Roman"/>
          <w:sz w:val="20"/>
          <w:szCs w:val="20"/>
        </w:rPr>
        <w:t xml:space="preserve">In the past, surgical clipping had been the mainstay of treatment of both ruptured and </w:t>
      </w:r>
      <w:proofErr w:type="spellStart"/>
      <w:r w:rsidRPr="00337BC7">
        <w:rPr>
          <w:rFonts w:ascii="Times New Roman" w:hAnsi="Times New Roman" w:cs="Times New Roman"/>
          <w:sz w:val="20"/>
          <w:szCs w:val="20"/>
        </w:rPr>
        <w:t>unruptured</w:t>
      </w:r>
      <w:proofErr w:type="spellEnd"/>
      <w:r w:rsidRPr="00337BC7">
        <w:rPr>
          <w:rFonts w:ascii="Times New Roman" w:hAnsi="Times New Roman" w:cs="Times New Roman"/>
          <w:sz w:val="20"/>
          <w:szCs w:val="20"/>
        </w:rPr>
        <w:t xml:space="preserve"> cerebral aneurysms. With </w:t>
      </w:r>
      <w:r w:rsidR="00471BB2" w:rsidRPr="00337BC7">
        <w:rPr>
          <w:rFonts w:ascii="Times New Roman" w:hAnsi="Times New Roman" w:cs="Times New Roman"/>
          <w:sz w:val="20"/>
          <w:szCs w:val="20"/>
        </w:rPr>
        <w:t xml:space="preserve">the </w:t>
      </w:r>
      <w:r w:rsidRPr="00337BC7">
        <w:rPr>
          <w:rFonts w:ascii="Times New Roman" w:hAnsi="Times New Roman" w:cs="Times New Roman"/>
          <w:sz w:val="20"/>
          <w:szCs w:val="20"/>
        </w:rPr>
        <w:t xml:space="preserve">development of newer interventional </w:t>
      </w:r>
      <w:r w:rsidR="00471BB2" w:rsidRPr="00337BC7">
        <w:rPr>
          <w:rFonts w:ascii="Times New Roman" w:hAnsi="Times New Roman" w:cs="Times New Roman"/>
          <w:sz w:val="20"/>
          <w:szCs w:val="20"/>
        </w:rPr>
        <w:t xml:space="preserve">materials and </w:t>
      </w:r>
      <w:r w:rsidRPr="00337BC7">
        <w:rPr>
          <w:rFonts w:ascii="Times New Roman" w:hAnsi="Times New Roman" w:cs="Times New Roman"/>
          <w:sz w:val="20"/>
          <w:szCs w:val="20"/>
        </w:rPr>
        <w:t xml:space="preserve">techniques and increasing experience of interventionists, traditional concepts of </w:t>
      </w:r>
      <w:r w:rsidR="00471BB2" w:rsidRPr="00337BC7">
        <w:rPr>
          <w:rFonts w:ascii="Times New Roman" w:hAnsi="Times New Roman" w:cs="Times New Roman"/>
          <w:sz w:val="20"/>
          <w:szCs w:val="20"/>
        </w:rPr>
        <w:t xml:space="preserve">cerebral </w:t>
      </w:r>
      <w:r w:rsidRPr="00337BC7">
        <w:rPr>
          <w:rFonts w:ascii="Times New Roman" w:hAnsi="Times New Roman" w:cs="Times New Roman"/>
          <w:sz w:val="20"/>
          <w:szCs w:val="20"/>
        </w:rPr>
        <w:t xml:space="preserve">aneurysm treatment have changed. Moreover, with the emergence of new technologies and approaches for the treatment of aneurysms, the field of neurovascular intervention is only likely to expand further </w:t>
      </w:r>
      <w:r w:rsidR="0067494A" w:rsidRPr="00337BC7">
        <w:rPr>
          <w:rFonts w:ascii="Times New Roman" w:hAnsi="Times New Roman" w:cs="Times New Roman"/>
          <w:sz w:val="20"/>
          <w:szCs w:val="20"/>
        </w:rPr>
        <w:fldChar w:fldCharType="begin"/>
      </w:r>
      <w:r w:rsidR="00D11120" w:rsidRPr="00337BC7">
        <w:rPr>
          <w:rFonts w:ascii="Times New Roman" w:hAnsi="Times New Roman" w:cs="Times New Roman"/>
          <w:sz w:val="20"/>
          <w:szCs w:val="20"/>
        </w:rPr>
        <w:instrText xml:space="preserve"> ADDIN EN.CITE &lt;EndNote&gt;&lt;Cite&gt;&lt;Author&gt;Currie&lt;/Author&gt;&lt;Year&gt;2011&lt;/Year&gt;&lt;RecNum&gt;12&lt;/RecNum&gt;&lt;DisplayText&gt;[11]&lt;/DisplayText&gt;&lt;record&gt;&lt;rec-number&gt;12&lt;/rec-number&gt;&lt;foreign-keys&gt;&lt;key app="EN" db-id="zf55xaa0tdx923edxa855xwit5wddz050adv" timestamp="1490136684"&gt;12&lt;/key&gt;&lt;/foreign-keys&gt;&lt;ref-type name="Journal Article"&gt;17&lt;/ref-type&gt;&lt;contributors&gt;&lt;authors&gt;&lt;author&gt;Currie, S.&lt;/author&gt;&lt;author&gt;Mankad, K.&lt;/author&gt;&lt;author&gt;Goddard, A.&lt;/author&gt;&lt;/authors&gt;&lt;/contributors&gt;&lt;auth-address&gt;Department of Neuroradiology, Clarendon Wing, Leeds General Infirmary, Great George Street, Leeds, LS1 3EX, UK. stu007currie@hotmail.com&lt;/auth-address&gt;&lt;titles&gt;&lt;title&gt;Endovascular treatment of intracranial aneurysms: review of current practice&lt;/title&gt;&lt;secondary-title&gt;Postgrad Med J&lt;/secondary-title&gt;&lt;/titles&gt;&lt;periodical&gt;&lt;full-title&gt;Postgrad Med J&lt;/full-title&gt;&lt;/periodical&gt;&lt;pages&gt;41-50&lt;/pages&gt;&lt;volume&gt;87&lt;/volume&gt;&lt;number&gt;1023&lt;/number&gt;&lt;keywords&gt;&lt;keyword&gt;Aneurysm, Ruptured/complications/diagnostic imaging/*therapy&lt;/keyword&gt;&lt;keyword&gt;Embolization, Therapeutic/adverse effects/*methods&lt;/keyword&gt;&lt;keyword&gt;Humans&lt;/keyword&gt;&lt;keyword&gt;Intracranial Aneurysm/complications/diagnostic imaging/*therapy&lt;/keyword&gt;&lt;keyword&gt;Patient Selection&lt;/keyword&gt;&lt;keyword&gt;Subarachnoid Hemorrhage/etiology/prevention &amp;amp; control&lt;/keyword&gt;&lt;keyword&gt;Tomography, X-Ray Computed&lt;/keyword&gt;&lt;keyword&gt;Treatment Outcome&lt;/keyword&gt;&lt;/keywords&gt;&lt;dates&gt;&lt;year&gt;2011&lt;/year&gt;&lt;pub-dates&gt;&lt;date&gt;Jan&lt;/date&gt;&lt;/pub-dates&gt;&lt;/dates&gt;&lt;isbn&gt;1469-0756 (Electronic)&amp;#xD;0032-5473 (Linking)&lt;/isbn&gt;&lt;accession-num&gt;20937736&lt;/accession-num&gt;&lt;urls&gt;&lt;related-urls&gt;&lt;url&gt;https://www.ncbi.nlm.nih.gov/pubmed/20937736&lt;/url&gt;&lt;/related-urls&gt;&lt;/urls&gt;&lt;electronic-resource-num&gt;10.1136/pgmj.2010.105387&lt;/electronic-resource-num&gt;&lt;/record&gt;&lt;/Cite&gt;&lt;/EndNote&gt;</w:instrText>
      </w:r>
      <w:r w:rsidR="0067494A" w:rsidRPr="00337BC7">
        <w:rPr>
          <w:rFonts w:ascii="Times New Roman" w:hAnsi="Times New Roman" w:cs="Times New Roman"/>
          <w:sz w:val="20"/>
          <w:szCs w:val="20"/>
        </w:rPr>
        <w:fldChar w:fldCharType="separate"/>
      </w:r>
      <w:r w:rsidR="00D11120" w:rsidRPr="00337BC7">
        <w:rPr>
          <w:rFonts w:ascii="Times New Roman" w:hAnsi="Times New Roman" w:cs="Times New Roman"/>
          <w:noProof/>
          <w:sz w:val="20"/>
          <w:szCs w:val="20"/>
        </w:rPr>
        <w:t>[11]</w:t>
      </w:r>
      <w:r w:rsidR="0067494A" w:rsidRPr="00337BC7">
        <w:rPr>
          <w:rFonts w:ascii="Times New Roman" w:hAnsi="Times New Roman" w:cs="Times New Roman"/>
          <w:sz w:val="20"/>
          <w:szCs w:val="20"/>
        </w:rPr>
        <w:fldChar w:fldCharType="end"/>
      </w:r>
      <w:r w:rsidR="00D11120" w:rsidRPr="00337BC7">
        <w:rPr>
          <w:rFonts w:ascii="Times New Roman" w:hAnsi="Times New Roman" w:cs="Times New Roman"/>
          <w:sz w:val="20"/>
          <w:szCs w:val="20"/>
        </w:rPr>
        <w:t xml:space="preserve">. </w:t>
      </w:r>
      <w:r w:rsidRPr="00337BC7">
        <w:rPr>
          <w:rFonts w:ascii="Times New Roman" w:hAnsi="Times New Roman" w:cs="Times New Roman"/>
          <w:sz w:val="20"/>
          <w:szCs w:val="20"/>
          <w:lang w:bidi="ar-EG"/>
        </w:rPr>
        <w:t xml:space="preserve">This study </w:t>
      </w:r>
      <w:r w:rsidR="0023755A" w:rsidRPr="00337BC7">
        <w:rPr>
          <w:rFonts w:ascii="Times New Roman" w:hAnsi="Times New Roman" w:cs="Times New Roman"/>
          <w:sz w:val="20"/>
          <w:szCs w:val="20"/>
          <w:lang w:bidi="ar-EG"/>
        </w:rPr>
        <w:t xml:space="preserve">was </w:t>
      </w:r>
      <w:r w:rsidRPr="00337BC7">
        <w:rPr>
          <w:rFonts w:ascii="Times New Roman" w:hAnsi="Times New Roman" w:cs="Times New Roman"/>
          <w:sz w:val="20"/>
          <w:szCs w:val="20"/>
          <w:lang w:bidi="ar-EG"/>
        </w:rPr>
        <w:t xml:space="preserve">developed for assessment of </w:t>
      </w:r>
      <w:r w:rsidR="0023755A" w:rsidRPr="00337BC7">
        <w:rPr>
          <w:rFonts w:ascii="Times New Roman" w:hAnsi="Times New Roman" w:cs="Times New Roman"/>
          <w:sz w:val="20"/>
          <w:szCs w:val="20"/>
          <w:lang w:bidi="ar-EG"/>
        </w:rPr>
        <w:t xml:space="preserve">safety and efficacy of BAC and SAC </w:t>
      </w:r>
      <w:r w:rsidRPr="00337BC7">
        <w:rPr>
          <w:rFonts w:ascii="Times New Roman" w:hAnsi="Times New Roman" w:cs="Times New Roman"/>
          <w:sz w:val="20"/>
          <w:szCs w:val="20"/>
          <w:lang w:bidi="ar-EG"/>
        </w:rPr>
        <w:t xml:space="preserve">in </w:t>
      </w:r>
      <w:r w:rsidR="0023755A" w:rsidRPr="00337BC7">
        <w:rPr>
          <w:rFonts w:ascii="Times New Roman" w:hAnsi="Times New Roman" w:cs="Times New Roman"/>
          <w:sz w:val="20"/>
          <w:szCs w:val="20"/>
          <w:lang w:bidi="ar-EG"/>
        </w:rPr>
        <w:t xml:space="preserve">Interventional Neurology unit at Saint Louis University </w:t>
      </w:r>
      <w:r w:rsidR="00471BB2" w:rsidRPr="00337BC7">
        <w:rPr>
          <w:rFonts w:ascii="Times New Roman" w:hAnsi="Times New Roman" w:cs="Times New Roman"/>
          <w:sz w:val="20"/>
          <w:szCs w:val="20"/>
          <w:lang w:bidi="ar-EG"/>
        </w:rPr>
        <w:t>H</w:t>
      </w:r>
      <w:r w:rsidR="0023755A" w:rsidRPr="00337BC7">
        <w:rPr>
          <w:rFonts w:ascii="Times New Roman" w:hAnsi="Times New Roman" w:cs="Times New Roman"/>
          <w:sz w:val="20"/>
          <w:szCs w:val="20"/>
          <w:lang w:bidi="ar-EG"/>
        </w:rPr>
        <w:t>ospital</w:t>
      </w:r>
      <w:r w:rsidRPr="00337BC7">
        <w:rPr>
          <w:rFonts w:ascii="Times New Roman" w:hAnsi="Times New Roman" w:cs="Times New Roman"/>
          <w:sz w:val="20"/>
          <w:szCs w:val="20"/>
          <w:lang w:bidi="ar-EG"/>
        </w:rPr>
        <w:t xml:space="preserve">. </w:t>
      </w:r>
      <w:r w:rsidR="00471BB2" w:rsidRPr="00337BC7">
        <w:rPr>
          <w:rFonts w:ascii="Times New Roman" w:hAnsi="Times New Roman" w:cs="Times New Roman"/>
          <w:sz w:val="20"/>
          <w:szCs w:val="20"/>
          <w:lang w:bidi="ar-EG"/>
        </w:rPr>
        <w:t>Clinical, radiologic</w:t>
      </w:r>
      <w:r w:rsidR="00D11120" w:rsidRPr="00337BC7">
        <w:rPr>
          <w:rFonts w:ascii="Times New Roman" w:hAnsi="Times New Roman" w:cs="Times New Roman"/>
          <w:sz w:val="20"/>
          <w:szCs w:val="20"/>
          <w:lang w:bidi="ar-EG"/>
        </w:rPr>
        <w:t>al</w:t>
      </w:r>
      <w:r w:rsidR="00471BB2" w:rsidRPr="00337BC7">
        <w:rPr>
          <w:rFonts w:ascii="Times New Roman" w:hAnsi="Times New Roman" w:cs="Times New Roman"/>
          <w:sz w:val="20"/>
          <w:szCs w:val="20"/>
          <w:lang w:bidi="ar-EG"/>
        </w:rPr>
        <w:t>,</w:t>
      </w:r>
      <w:r w:rsidR="0023755A" w:rsidRPr="00337BC7">
        <w:rPr>
          <w:rFonts w:ascii="Times New Roman" w:hAnsi="Times New Roman" w:cs="Times New Roman"/>
          <w:sz w:val="20"/>
          <w:szCs w:val="20"/>
          <w:lang w:bidi="ar-EG"/>
        </w:rPr>
        <w:t xml:space="preserve"> </w:t>
      </w:r>
      <w:proofErr w:type="spellStart"/>
      <w:r w:rsidR="0023755A" w:rsidRPr="00337BC7">
        <w:rPr>
          <w:rFonts w:ascii="Times New Roman" w:hAnsi="Times New Roman" w:cs="Times New Roman"/>
          <w:sz w:val="20"/>
          <w:szCs w:val="20"/>
          <w:lang w:bidi="ar-EG"/>
        </w:rPr>
        <w:t>angiographic</w:t>
      </w:r>
      <w:r w:rsidR="00D11120" w:rsidRPr="00337BC7">
        <w:rPr>
          <w:rFonts w:ascii="Times New Roman" w:hAnsi="Times New Roman" w:cs="Times New Roman"/>
          <w:sz w:val="20"/>
          <w:szCs w:val="20"/>
          <w:lang w:bidi="ar-EG"/>
        </w:rPr>
        <w:t>al</w:t>
      </w:r>
      <w:proofErr w:type="spellEnd"/>
      <w:r w:rsidR="0023755A" w:rsidRPr="00337BC7">
        <w:rPr>
          <w:rFonts w:ascii="Times New Roman" w:hAnsi="Times New Roman" w:cs="Times New Roman"/>
          <w:sz w:val="20"/>
          <w:szCs w:val="20"/>
          <w:lang w:bidi="ar-EG"/>
        </w:rPr>
        <w:t xml:space="preserve"> and long-term outcome a</w:t>
      </w:r>
      <w:r w:rsidRPr="00337BC7">
        <w:rPr>
          <w:rFonts w:ascii="Times New Roman" w:hAnsi="Times New Roman" w:cs="Times New Roman"/>
          <w:sz w:val="20"/>
          <w:szCs w:val="20"/>
          <w:lang w:bidi="ar-EG"/>
        </w:rPr>
        <w:t>ssessment</w:t>
      </w:r>
      <w:r w:rsidR="00471BB2" w:rsidRPr="00337BC7">
        <w:rPr>
          <w:rFonts w:ascii="Times New Roman" w:hAnsi="Times New Roman" w:cs="Times New Roman"/>
          <w:sz w:val="20"/>
          <w:szCs w:val="20"/>
          <w:lang w:bidi="ar-EG"/>
        </w:rPr>
        <w:t>s</w:t>
      </w:r>
      <w:r w:rsidR="0023755A" w:rsidRPr="00337BC7">
        <w:rPr>
          <w:rFonts w:ascii="Times New Roman" w:hAnsi="Times New Roman" w:cs="Times New Roman"/>
          <w:sz w:val="20"/>
          <w:szCs w:val="20"/>
          <w:lang w:bidi="ar-EG"/>
        </w:rPr>
        <w:t xml:space="preserve"> were obtained.</w:t>
      </w:r>
      <w:r w:rsidR="004F459D" w:rsidRPr="00337BC7">
        <w:rPr>
          <w:rFonts w:ascii="Times New Roman" w:hAnsi="Times New Roman" w:cs="Times New Roman"/>
          <w:b/>
          <w:bCs/>
          <w:i/>
          <w:iCs/>
          <w:sz w:val="20"/>
          <w:szCs w:val="20"/>
          <w:lang w:bidi="ar-EG"/>
        </w:rPr>
        <w:t xml:space="preserve"> </w:t>
      </w:r>
      <w:r w:rsidRPr="00337BC7">
        <w:rPr>
          <w:rFonts w:ascii="Times New Roman" w:hAnsi="Times New Roman" w:cs="Times New Roman"/>
          <w:color w:val="000000"/>
          <w:sz w:val="20"/>
          <w:szCs w:val="20"/>
          <w:lang w:val="en-GB"/>
        </w:rPr>
        <w:t xml:space="preserve">In the present study </w:t>
      </w:r>
      <w:r w:rsidR="00471BB2" w:rsidRPr="00337BC7">
        <w:rPr>
          <w:rFonts w:ascii="Times New Roman" w:hAnsi="Times New Roman" w:cs="Times New Roman"/>
          <w:color w:val="000000"/>
          <w:sz w:val="20"/>
          <w:szCs w:val="20"/>
          <w:lang w:val="en-GB"/>
        </w:rPr>
        <w:t>5</w:t>
      </w:r>
      <w:r w:rsidRPr="00337BC7">
        <w:rPr>
          <w:rFonts w:ascii="Times New Roman" w:hAnsi="Times New Roman" w:cs="Times New Roman"/>
          <w:color w:val="000000"/>
          <w:sz w:val="20"/>
          <w:szCs w:val="20"/>
          <w:lang w:val="en-GB"/>
        </w:rPr>
        <w:t xml:space="preserve"> patients (</w:t>
      </w:r>
      <w:r w:rsidR="00D11120" w:rsidRPr="00337BC7">
        <w:rPr>
          <w:rFonts w:ascii="Times New Roman" w:hAnsi="Times New Roman" w:cs="Times New Roman"/>
          <w:color w:val="000000"/>
          <w:sz w:val="20"/>
          <w:szCs w:val="20"/>
          <w:lang w:val="en-GB"/>
        </w:rPr>
        <w:t>20.8</w:t>
      </w:r>
      <w:r w:rsidRPr="00337BC7">
        <w:rPr>
          <w:rFonts w:ascii="Times New Roman" w:hAnsi="Times New Roman" w:cs="Times New Roman"/>
          <w:color w:val="000000"/>
          <w:sz w:val="20"/>
          <w:szCs w:val="20"/>
          <w:lang w:val="en-GB"/>
        </w:rPr>
        <w:t>%) ha</w:t>
      </w:r>
      <w:r w:rsidR="00D11120" w:rsidRPr="00337BC7">
        <w:rPr>
          <w:rFonts w:ascii="Times New Roman" w:hAnsi="Times New Roman" w:cs="Times New Roman"/>
          <w:color w:val="000000"/>
          <w:sz w:val="20"/>
          <w:szCs w:val="20"/>
          <w:lang w:val="en-GB"/>
        </w:rPr>
        <w:t>d</w:t>
      </w:r>
      <w:r w:rsidRPr="00337BC7">
        <w:rPr>
          <w:rFonts w:ascii="Times New Roman" w:hAnsi="Times New Roman" w:cs="Times New Roman"/>
          <w:color w:val="000000"/>
          <w:sz w:val="20"/>
          <w:szCs w:val="20"/>
          <w:lang w:val="en-GB"/>
        </w:rPr>
        <w:t xml:space="preserve"> </w:t>
      </w:r>
      <w:r w:rsidR="00471BB2" w:rsidRPr="00337BC7">
        <w:rPr>
          <w:rFonts w:ascii="Times New Roman" w:hAnsi="Times New Roman" w:cs="Times New Roman"/>
          <w:color w:val="000000"/>
          <w:sz w:val="20"/>
          <w:szCs w:val="20"/>
          <w:lang w:val="en-GB"/>
        </w:rPr>
        <w:t>posterior</w:t>
      </w:r>
      <w:r w:rsidRPr="00337BC7">
        <w:rPr>
          <w:rFonts w:ascii="Times New Roman" w:hAnsi="Times New Roman" w:cs="Times New Roman"/>
          <w:color w:val="000000"/>
          <w:sz w:val="20"/>
          <w:szCs w:val="20"/>
          <w:lang w:val="en-GB"/>
        </w:rPr>
        <w:t xml:space="preserve"> communicating artery aneurysms, </w:t>
      </w:r>
      <w:r w:rsidR="00471BB2" w:rsidRPr="00337BC7">
        <w:rPr>
          <w:rFonts w:ascii="Times New Roman" w:hAnsi="Times New Roman" w:cs="Times New Roman"/>
          <w:color w:val="000000"/>
          <w:sz w:val="20"/>
          <w:szCs w:val="20"/>
          <w:lang w:val="en-GB"/>
        </w:rPr>
        <w:t>5</w:t>
      </w:r>
      <w:r w:rsidRPr="00337BC7">
        <w:rPr>
          <w:rFonts w:ascii="Times New Roman" w:hAnsi="Times New Roman" w:cs="Times New Roman"/>
          <w:color w:val="000000"/>
          <w:sz w:val="20"/>
          <w:szCs w:val="20"/>
          <w:lang w:val="en-GB"/>
        </w:rPr>
        <w:t xml:space="preserve"> patients (</w:t>
      </w:r>
      <w:r w:rsidR="00D11120" w:rsidRPr="00337BC7">
        <w:rPr>
          <w:rFonts w:ascii="Times New Roman" w:hAnsi="Times New Roman" w:cs="Times New Roman"/>
          <w:color w:val="000000"/>
          <w:sz w:val="20"/>
          <w:szCs w:val="20"/>
          <w:lang w:val="en-GB"/>
        </w:rPr>
        <w:t>20.8</w:t>
      </w:r>
      <w:r w:rsidRPr="00337BC7">
        <w:rPr>
          <w:rFonts w:ascii="Times New Roman" w:hAnsi="Times New Roman" w:cs="Times New Roman"/>
          <w:color w:val="000000"/>
          <w:sz w:val="20"/>
          <w:szCs w:val="20"/>
          <w:lang w:val="en-GB"/>
        </w:rPr>
        <w:t>%)</w:t>
      </w:r>
      <w:r w:rsidR="00D11120" w:rsidRPr="00337BC7">
        <w:rPr>
          <w:rFonts w:ascii="Times New Roman" w:hAnsi="Times New Roman" w:cs="Times New Roman"/>
          <w:color w:val="000000"/>
          <w:sz w:val="20"/>
          <w:szCs w:val="20"/>
          <w:lang w:val="en-GB"/>
        </w:rPr>
        <w:t xml:space="preserve"> had</w:t>
      </w:r>
      <w:r w:rsidRPr="00337BC7">
        <w:rPr>
          <w:rFonts w:ascii="Times New Roman" w:hAnsi="Times New Roman" w:cs="Times New Roman"/>
          <w:color w:val="000000"/>
          <w:sz w:val="20"/>
          <w:szCs w:val="20"/>
          <w:lang w:val="en-GB"/>
        </w:rPr>
        <w:t xml:space="preserve"> </w:t>
      </w:r>
      <w:r w:rsidR="00471BB2" w:rsidRPr="00337BC7">
        <w:rPr>
          <w:rFonts w:ascii="Times New Roman" w:hAnsi="Times New Roman" w:cs="Times New Roman"/>
          <w:color w:val="000000"/>
          <w:sz w:val="20"/>
          <w:szCs w:val="20"/>
          <w:lang w:val="en-GB"/>
        </w:rPr>
        <w:t xml:space="preserve">basilar artery </w:t>
      </w:r>
      <w:r w:rsidR="00471BB2" w:rsidRPr="00337BC7">
        <w:rPr>
          <w:rFonts w:ascii="Times New Roman" w:hAnsi="Times New Roman" w:cs="Times New Roman"/>
          <w:sz w:val="20"/>
          <w:szCs w:val="20"/>
        </w:rPr>
        <w:t>aneurysms</w:t>
      </w:r>
      <w:r w:rsidR="00D11120" w:rsidRPr="00337BC7">
        <w:rPr>
          <w:rFonts w:ascii="Times New Roman" w:hAnsi="Times New Roman" w:cs="Times New Roman"/>
          <w:sz w:val="20"/>
          <w:szCs w:val="20"/>
        </w:rPr>
        <w:t>,</w:t>
      </w:r>
      <w:r w:rsidR="00471BB2" w:rsidRPr="00337BC7">
        <w:rPr>
          <w:rFonts w:ascii="Times New Roman" w:hAnsi="Times New Roman" w:cs="Times New Roman"/>
          <w:sz w:val="20"/>
          <w:szCs w:val="20"/>
        </w:rPr>
        <w:t xml:space="preserve"> </w:t>
      </w:r>
      <w:r w:rsidR="00D11120" w:rsidRPr="00337BC7">
        <w:rPr>
          <w:rFonts w:ascii="Times New Roman" w:hAnsi="Times New Roman" w:cs="Times New Roman"/>
          <w:sz w:val="20"/>
          <w:szCs w:val="20"/>
        </w:rPr>
        <w:t xml:space="preserve">4 patients had carotid terminus (16.7%), 3 patients had middle cerebral artery aneurysms (12.5%), 7 patient had their aneurysms in </w:t>
      </w:r>
      <w:r w:rsidR="00F31BD6" w:rsidRPr="00337BC7">
        <w:rPr>
          <w:rFonts w:ascii="Times New Roman" w:hAnsi="Times New Roman" w:cs="Times New Roman"/>
          <w:sz w:val="20"/>
          <w:szCs w:val="20"/>
        </w:rPr>
        <w:t>different</w:t>
      </w:r>
      <w:r w:rsidR="00D11120" w:rsidRPr="00337BC7">
        <w:rPr>
          <w:rFonts w:ascii="Times New Roman" w:hAnsi="Times New Roman" w:cs="Times New Roman"/>
          <w:sz w:val="20"/>
          <w:szCs w:val="20"/>
        </w:rPr>
        <w:t xml:space="preserve"> other locations (29.1%)</w:t>
      </w:r>
      <w:r w:rsidR="00F31BD6" w:rsidRPr="00337BC7">
        <w:rPr>
          <w:rFonts w:ascii="Times New Roman" w:hAnsi="Times New Roman" w:cs="Times New Roman"/>
          <w:sz w:val="20"/>
          <w:szCs w:val="20"/>
        </w:rPr>
        <w:t xml:space="preserve"> </w:t>
      </w:r>
      <w:r w:rsidRPr="00337BC7">
        <w:rPr>
          <w:rFonts w:ascii="Times New Roman" w:hAnsi="Times New Roman" w:cs="Times New Roman"/>
          <w:sz w:val="20"/>
          <w:szCs w:val="20"/>
        </w:rPr>
        <w:t>and this in agree with</w:t>
      </w:r>
      <w:r w:rsidRPr="00337BC7">
        <w:rPr>
          <w:rFonts w:ascii="Times New Roman" w:hAnsi="Times New Roman" w:cs="Times New Roman"/>
          <w:color w:val="000000"/>
          <w:sz w:val="20"/>
          <w:szCs w:val="20"/>
          <w:lang w:val="en-GB"/>
        </w:rPr>
        <w:t xml:space="preserve"> </w:t>
      </w:r>
      <w:proofErr w:type="spellStart"/>
      <w:r w:rsidRPr="00337BC7">
        <w:rPr>
          <w:rFonts w:ascii="Times New Roman" w:hAnsi="Times New Roman" w:cs="Times New Roman"/>
          <w:b/>
          <w:bCs/>
          <w:i/>
          <w:iCs/>
          <w:sz w:val="20"/>
          <w:szCs w:val="20"/>
        </w:rPr>
        <w:t>Gasparotti</w:t>
      </w:r>
      <w:proofErr w:type="spellEnd"/>
      <w:r w:rsidRPr="00337BC7">
        <w:rPr>
          <w:rFonts w:ascii="Times New Roman" w:hAnsi="Times New Roman" w:cs="Times New Roman"/>
          <w:b/>
          <w:bCs/>
          <w:i/>
          <w:iCs/>
          <w:color w:val="000000"/>
          <w:sz w:val="20"/>
          <w:szCs w:val="20"/>
        </w:rPr>
        <w:t xml:space="preserve"> </w:t>
      </w:r>
      <w:r w:rsidR="0067494A" w:rsidRPr="00337BC7">
        <w:rPr>
          <w:rFonts w:ascii="Times New Roman" w:hAnsi="Times New Roman" w:cs="Times New Roman"/>
          <w:color w:val="000000"/>
          <w:sz w:val="20"/>
          <w:szCs w:val="20"/>
        </w:rPr>
        <w:fldChar w:fldCharType="begin"/>
      </w:r>
      <w:r w:rsidR="00F31BD6" w:rsidRPr="00337BC7">
        <w:rPr>
          <w:rFonts w:ascii="Times New Roman" w:hAnsi="Times New Roman" w:cs="Times New Roman"/>
          <w:color w:val="000000"/>
          <w:sz w:val="20"/>
          <w:szCs w:val="20"/>
        </w:rPr>
        <w:instrText xml:space="preserve"> ADDIN EN.CITE &lt;EndNote&gt;&lt;Cite&gt;&lt;Author&gt;Gasparotti&lt;/Author&gt;&lt;Year&gt;2005&lt;/Year&gt;&lt;RecNum&gt;107&lt;/RecNum&gt;&lt;DisplayText&gt;[12]&lt;/DisplayText&gt;&lt;record&gt;&lt;rec-number&gt;107&lt;/rec-number&gt;&lt;foreign-keys&gt;&lt;key app="EN" db-id="zf55xaa0tdx923edxa855xwit5wddz050adv" timestamp="1490137099"&gt;107&lt;/key&gt;&lt;/foreign-keys&gt;&lt;ref-type name="Journal Article"&gt;17&lt;/ref-type&gt;&lt;contributors&gt;&lt;authors&gt;&lt;author&gt;Gasparotti, R.&lt;/author&gt;&lt;author&gt;Liserre, R.&lt;/author&gt;&lt;/authors&gt;&lt;/contributors&gt;&lt;auth-address&gt;Neuroradiology Unit, Department of Diagnostic Imaging, Spedali Civili, University of Brescia, Brescia, Italy. gasparo@med.unibs.it&lt;/auth-address&gt;&lt;titles&gt;&lt;title&gt;Intracranial aneurysms&lt;/title&gt;&lt;secondary-title&gt;Eur Radiol&lt;/secondary-title&gt;&lt;/titles&gt;&lt;periodical&gt;&lt;full-title&gt;Eur Radiol&lt;/full-title&gt;&lt;/periodical&gt;&lt;pages&gt;441-7&lt;/pages&gt;&lt;volume&gt;15&lt;/volume&gt;&lt;number&gt;3&lt;/number&gt;&lt;keywords&gt;&lt;keyword&gt;Angiography/methods&lt;/keyword&gt;&lt;keyword&gt;Angiography, Digital Subtraction&lt;/keyword&gt;&lt;keyword&gt;Female&lt;/keyword&gt;&lt;keyword&gt;Humans&lt;/keyword&gt;&lt;keyword&gt;*Intracranial Aneurysm/diagnosis/therapy&lt;/keyword&gt;&lt;keyword&gt;Magnetic Resonance Angiography&lt;/keyword&gt;&lt;keyword&gt;Male&lt;/keyword&gt;&lt;keyword&gt;Middle Aged&lt;/keyword&gt;&lt;keyword&gt;Tomography, X-Ray Computed&lt;/keyword&gt;&lt;/keywords&gt;&lt;dates&gt;&lt;year&gt;2005&lt;/year&gt;&lt;pub-dates&gt;&lt;date&gt;Mar&lt;/date&gt;&lt;/pub-dates&gt;&lt;/dates&gt;&lt;isbn&gt;0938-7994 (Print)&amp;#xD;0938-7994 (Linking)&lt;/isbn&gt;&lt;accession-num&gt;15678323&lt;/accession-num&gt;&lt;urls&gt;&lt;related-urls&gt;&lt;url&gt;https://www.ncbi.nlm.nih.gov/pubmed/15678323&lt;/url&gt;&lt;/related-urls&gt;&lt;/urls&gt;&lt;electronic-resource-num&gt;10.1007/s00330-004-2614-8&lt;/electronic-resource-num&gt;&lt;/record&gt;&lt;/Cite&gt;&lt;/EndNote&gt;</w:instrText>
      </w:r>
      <w:r w:rsidR="0067494A" w:rsidRPr="00337BC7">
        <w:rPr>
          <w:rFonts w:ascii="Times New Roman" w:hAnsi="Times New Roman" w:cs="Times New Roman"/>
          <w:color w:val="000000"/>
          <w:sz w:val="20"/>
          <w:szCs w:val="20"/>
        </w:rPr>
        <w:fldChar w:fldCharType="separate"/>
      </w:r>
      <w:r w:rsidR="00F31BD6" w:rsidRPr="00337BC7">
        <w:rPr>
          <w:rFonts w:ascii="Times New Roman" w:hAnsi="Times New Roman" w:cs="Times New Roman"/>
          <w:noProof/>
          <w:color w:val="000000"/>
          <w:sz w:val="20"/>
          <w:szCs w:val="20"/>
        </w:rPr>
        <w:t>[12]</w:t>
      </w:r>
      <w:r w:rsidR="0067494A" w:rsidRPr="00337BC7">
        <w:rPr>
          <w:rFonts w:ascii="Times New Roman" w:hAnsi="Times New Roman" w:cs="Times New Roman"/>
          <w:color w:val="000000"/>
          <w:sz w:val="20"/>
          <w:szCs w:val="20"/>
        </w:rPr>
        <w:fldChar w:fldCharType="end"/>
      </w:r>
      <w:r w:rsidR="00F31BD6" w:rsidRPr="00337BC7">
        <w:rPr>
          <w:rFonts w:ascii="Times New Roman" w:hAnsi="Times New Roman" w:cs="Times New Roman"/>
          <w:b/>
          <w:bCs/>
          <w:i/>
          <w:iCs/>
          <w:color w:val="000000"/>
          <w:sz w:val="20"/>
          <w:szCs w:val="20"/>
        </w:rPr>
        <w:t xml:space="preserve"> </w:t>
      </w:r>
      <w:r w:rsidRPr="00337BC7">
        <w:rPr>
          <w:rFonts w:ascii="Times New Roman" w:hAnsi="Times New Roman" w:cs="Times New Roman"/>
          <w:color w:val="000000"/>
          <w:sz w:val="20"/>
          <w:szCs w:val="20"/>
        </w:rPr>
        <w:t>and</w:t>
      </w:r>
      <w:r w:rsidR="00FE47CC" w:rsidRPr="00337BC7">
        <w:rPr>
          <w:rFonts w:ascii="Times New Roman" w:hAnsi="Times New Roman" w:cs="Times New Roman"/>
          <w:color w:val="000000"/>
          <w:sz w:val="20"/>
          <w:szCs w:val="20"/>
        </w:rPr>
        <w:t xml:space="preserve"> </w:t>
      </w:r>
      <w:proofErr w:type="spellStart"/>
      <w:r w:rsidR="00FE47CC" w:rsidRPr="00337BC7">
        <w:rPr>
          <w:rFonts w:ascii="Times New Roman" w:hAnsi="Times New Roman" w:cs="Times New Roman"/>
          <w:b/>
          <w:bCs/>
          <w:i/>
          <w:iCs/>
          <w:color w:val="000000"/>
          <w:sz w:val="20"/>
          <w:szCs w:val="20"/>
        </w:rPr>
        <w:t>Kojra</w:t>
      </w:r>
      <w:proofErr w:type="spellEnd"/>
      <w:r w:rsidRPr="00337BC7">
        <w:rPr>
          <w:rFonts w:ascii="Times New Roman" w:hAnsi="Times New Roman" w:cs="Times New Roman"/>
          <w:b/>
          <w:bCs/>
          <w:i/>
          <w:iCs/>
          <w:color w:val="000000"/>
          <w:sz w:val="20"/>
          <w:szCs w:val="20"/>
        </w:rPr>
        <w:t xml:space="preserve"> </w:t>
      </w:r>
      <w:r w:rsidR="0067494A" w:rsidRPr="00337BC7">
        <w:rPr>
          <w:rFonts w:ascii="Times New Roman" w:hAnsi="Times New Roman" w:cs="Times New Roman"/>
          <w:color w:val="000000"/>
          <w:sz w:val="20"/>
          <w:szCs w:val="20"/>
        </w:rPr>
        <w:fldChar w:fldCharType="begin">
          <w:fldData xml:space="preserve">PEVuZE5vdGU+PENpdGU+PEF1dGhvcj5Lb3JqYTwvQXV0aG9yPjxZZWFyPjIwMTY8L1llYXI+PFJl
Y051bT4xNDc8L1JlY051bT48RGlzcGxheVRleHQ+WzEzXTwvRGlzcGxheVRleHQ+PHJlY29yZD48
cmVjLW51bWJlcj4xNDc8L3JlYy1udW1iZXI+PGZvcmVpZ24ta2V5cz48a2V5IGFwcD0iRU4iIGRi
LWlkPSJ6ZjU1eGFhMHRkeDkyM2VkeGE4NTV4d2l0NXdkZHowNTBhZHYiIHRpbWVzdGFtcD0iMTQ5
MDEzNzk2NSI+MTQ3PC9rZXk+PC9mb3JlaWduLWtleXM+PHJlZi10eXBlIG5hbWU9IkpvdXJuYWwg
QXJ0aWNsZSI+MTc8L3JlZi10eXBlPjxjb250cmlidXRvcnM+PGF1dGhvcnM+PGF1dGhvcj5Lb3Jq
YSwgTS48L2F1dGhvcj48YXV0aG9yPktpdmlzYWFyaSwgUi48L2F1dGhvcj48YXV0aG9yPlJlemFp
IEphaHJvbWksIEIuPC9hdXRob3I+PGF1dGhvcj5MZWh0bywgSC48L2F1dGhvcj48L2F1dGhvcnM+
PC9jb250cmlidXRvcnM+PGF1dGgtYWRkcmVzcz5EZXBhcnRtZW50IG9mIE5ldXJvc3VyZ2VyeSwg
VW5pdmVyc2l0eSBvZiBIZWxzaW5raSBhbmQgSGVsc2lua2kgVW5pdmVyc2l0eSBIb3NwaXRhbCwg
SGVsc2lua2ksIEZpbmxhbmQuPC9hdXRoLWFkZHJlc3M+PHRpdGxlcz48dGl0bGU+U2l6ZSBhbmQg
bG9jYXRpb24gb2YgcnVwdHVyZWQgaW50cmFjcmFuaWFsIGFuZXVyeXNtczogY29uc2VjdXRpdmUg
c2VyaWVzIG9mIDE5OTMgaG9zcGl0YWwtYWRtaXR0ZWQgcGF0aWVudHM8L3RpdGxlPjxzZWNvbmRh
cnktdGl0bGU+SiBOZXVyb3N1cmc8L3NlY29uZGFyeS10aXRsZT48L3RpdGxlcz48cGVyaW9kaWNh
bD48ZnVsbC10aXRsZT5KIE5ldXJvc3VyZzwvZnVsbC10aXRsZT48L3BlcmlvZGljYWw+PHBhZ2Vz
PjEtNjwvcGFnZXM+PGtleXdvcmRzPjxrZXl3b3JkPkFDQSA9IGFudGVyaW9yIGNlcmVicmFsIGFy
dGVyeTwva2V5d29yZD48a2V5d29yZD5BQ29BID0gYW50ZXJpb3IgY29tbXVuaWNhdGluZyBhcnRl
cnk8L2tleXdvcmQ+PGtleXdvcmQ+QkEgPSBiYXNpbGFyIGFydGVyeTwva2V5d29yZD48a2V5d29y
ZD5DVEEgPSBDVCBhbmdpb2dyYXBoeTwva2V5d29yZD48a2V5d29yZD5EU0EgPSBkaWdpdGFsIHN1
YnRyYWN0aW9uIGFuZ2lvZ3JhcGh5PC9rZXl3b3JkPjxrZXl3b3JkPklDQSA9IGludGVybmFsIGNh
cm90aWQgYXJ0ZXJ5PC9rZXl3b3JkPjxrZXl3b3JkPklTQVQgPSBJbnRlcm5hdGlvbmFsIFN1YmFy
YWNobm9pZCBBbmV1cnlzbSBUcmlhbDwva2V5d29yZD48a2V5d29yZD5NQ0EgPSBtaWRkbGUgY2Vy
ZWJyYWwgYXJ0ZXJ5PC9rZXl3b3JkPjxrZXl3b3JkPlBDb0EgPSBwb3N0ZXJpb3IgY29tbXVuaWNh
dGluZyBhcnRlcnk8L2tleXdvcmQ+PGtleXdvcmQ+UElDQSA9IHBvc3RlcmlvciBpbmZlcmlvciBj
ZXJlYmVsbGFyIGFydGVyeTwva2V5d29yZD48a2V5d29yZD5SSUEgPSBydXB0dXJlZCBpbnRyYWNy
YW5pYWwgYW5ldXJ5c208L2tleXdvcmQ+PGtleXdvcmQ+U0FIID0gc3ViYXJhY2hub2lkIGhlbW9y
cmhhZ2U8L2tleXdvcmQ+PGtleXdvcmQ+VUlBID0gdW5ydXB0dXJlZCBpbnRyYWNyYW5pYWwgYW5l
dXJ5c208L2tleXdvcmQ+PGtleXdvcmQ+Y2VyZWJyb3Zhc2N1bGFyIGRpc2Vhc2U8L2tleXdvcmQ+
PGtleXdvcmQ+Y29ob3J0IHN0dWRpZXM8L2tleXdvcmQ+PGtleXdvcmQ+Y29tcHV0ZXJpemVkIHRv
bW9ncmFwaHk8L2tleXdvcmQ+PGtleXdvcmQ+aW50cmFjcmFuaWFsIGFuZXVyeXNtPC9rZXl3b3Jk
PjxrZXl3b3JkPnN1YmFyYWNobm9pZCBoZW1vcnJoYWdlPC9rZXl3b3JkPjxrZXl3b3JkPnZhc2N1
bGFyIGRpc29yZGVyczwva2V5d29yZD48L2tleXdvcmRzPjxkYXRlcz48eWVhcj4yMDE2PC95ZWFy
PjxwdWItZGF0ZXM+PGRhdGU+RGVjIDAyPC9kYXRlPjwvcHViLWRhdGVzPjwvZGF0ZXM+PGlzYm4+
MTkzMy0wNjkzIChFbGVjdHJvbmljKSYjeEQ7MDAyMi0zMDg1IChMaW5raW5nKTwvaXNibj48YWNj
ZXNzaW9uLW51bT4yNzkxMTIzNzwvYWNjZXNzaW9uLW51bT48dXJscz48cmVsYXRlZC11cmxzPjx1
cmw+aHR0cHM6Ly93d3cubmNiaS5ubG0ubmloLmdvdi9wdWJtZWQvMjc5MTEyMzc8L3VybD48L3Jl
bGF0ZWQtdXJscz48L3VybHM+PGVsZWN0cm9uaWMtcmVzb3VyY2UtbnVtPjEwLjMxNzEvMjAxNi45
LkpOUzE2MTA4NTwvZWxlY3Ryb25pYy1yZXNvdXJjZS1udW0+PC9yZWNvcmQ+PC9DaXRlPjwvRW5k
Tm90ZT4A
</w:fldData>
        </w:fldChar>
      </w:r>
      <w:r w:rsidR="00FE47CC" w:rsidRPr="00337BC7">
        <w:rPr>
          <w:rFonts w:ascii="Times New Roman" w:hAnsi="Times New Roman" w:cs="Times New Roman"/>
          <w:color w:val="000000"/>
          <w:sz w:val="20"/>
          <w:szCs w:val="20"/>
        </w:rPr>
        <w:instrText xml:space="preserve"> ADDIN EN.CITE </w:instrText>
      </w:r>
      <w:r w:rsidR="0067494A" w:rsidRPr="00337BC7">
        <w:rPr>
          <w:rFonts w:ascii="Times New Roman" w:hAnsi="Times New Roman" w:cs="Times New Roman"/>
          <w:color w:val="000000"/>
          <w:sz w:val="20"/>
          <w:szCs w:val="20"/>
        </w:rPr>
        <w:fldChar w:fldCharType="begin">
          <w:fldData xml:space="preserve">PEVuZE5vdGU+PENpdGU+PEF1dGhvcj5Lb3JqYTwvQXV0aG9yPjxZZWFyPjIwMTY8L1llYXI+PFJl
Y051bT4xNDc8L1JlY051bT48RGlzcGxheVRleHQ+WzEzXTwvRGlzcGxheVRleHQ+PHJlY29yZD48
cmVjLW51bWJlcj4xNDc8L3JlYy1udW1iZXI+PGZvcmVpZ24ta2V5cz48a2V5IGFwcD0iRU4iIGRi
LWlkPSJ6ZjU1eGFhMHRkeDkyM2VkeGE4NTV4d2l0NXdkZHowNTBhZHYiIHRpbWVzdGFtcD0iMTQ5
MDEzNzk2NSI+MTQ3PC9rZXk+PC9mb3JlaWduLWtleXM+PHJlZi10eXBlIG5hbWU9IkpvdXJuYWwg
QXJ0aWNsZSI+MTc8L3JlZi10eXBlPjxjb250cmlidXRvcnM+PGF1dGhvcnM+PGF1dGhvcj5Lb3Jq
YSwgTS48L2F1dGhvcj48YXV0aG9yPktpdmlzYWFyaSwgUi48L2F1dGhvcj48YXV0aG9yPlJlemFp
IEphaHJvbWksIEIuPC9hdXRob3I+PGF1dGhvcj5MZWh0bywgSC48L2F1dGhvcj48L2F1dGhvcnM+
PC9jb250cmlidXRvcnM+PGF1dGgtYWRkcmVzcz5EZXBhcnRtZW50IG9mIE5ldXJvc3VyZ2VyeSwg
VW5pdmVyc2l0eSBvZiBIZWxzaW5raSBhbmQgSGVsc2lua2kgVW5pdmVyc2l0eSBIb3NwaXRhbCwg
SGVsc2lua2ksIEZpbmxhbmQuPC9hdXRoLWFkZHJlc3M+PHRpdGxlcz48dGl0bGU+U2l6ZSBhbmQg
bG9jYXRpb24gb2YgcnVwdHVyZWQgaW50cmFjcmFuaWFsIGFuZXVyeXNtczogY29uc2VjdXRpdmUg
c2VyaWVzIG9mIDE5OTMgaG9zcGl0YWwtYWRtaXR0ZWQgcGF0aWVudHM8L3RpdGxlPjxzZWNvbmRh
cnktdGl0bGU+SiBOZXVyb3N1cmc8L3NlY29uZGFyeS10aXRsZT48L3RpdGxlcz48cGVyaW9kaWNh
bD48ZnVsbC10aXRsZT5KIE5ldXJvc3VyZzwvZnVsbC10aXRsZT48L3BlcmlvZGljYWw+PHBhZ2Vz
PjEtNjwvcGFnZXM+PGtleXdvcmRzPjxrZXl3b3JkPkFDQSA9IGFudGVyaW9yIGNlcmVicmFsIGFy
dGVyeTwva2V5d29yZD48a2V5d29yZD5BQ29BID0gYW50ZXJpb3IgY29tbXVuaWNhdGluZyBhcnRl
cnk8L2tleXdvcmQ+PGtleXdvcmQ+QkEgPSBiYXNpbGFyIGFydGVyeTwva2V5d29yZD48a2V5d29y
ZD5DVEEgPSBDVCBhbmdpb2dyYXBoeTwva2V5d29yZD48a2V5d29yZD5EU0EgPSBkaWdpdGFsIHN1
YnRyYWN0aW9uIGFuZ2lvZ3JhcGh5PC9rZXl3b3JkPjxrZXl3b3JkPklDQSA9IGludGVybmFsIGNh
cm90aWQgYXJ0ZXJ5PC9rZXl3b3JkPjxrZXl3b3JkPklTQVQgPSBJbnRlcm5hdGlvbmFsIFN1YmFy
YWNobm9pZCBBbmV1cnlzbSBUcmlhbDwva2V5d29yZD48a2V5d29yZD5NQ0EgPSBtaWRkbGUgY2Vy
ZWJyYWwgYXJ0ZXJ5PC9rZXl3b3JkPjxrZXl3b3JkPlBDb0EgPSBwb3N0ZXJpb3IgY29tbXVuaWNh
dGluZyBhcnRlcnk8L2tleXdvcmQ+PGtleXdvcmQ+UElDQSA9IHBvc3RlcmlvciBpbmZlcmlvciBj
ZXJlYmVsbGFyIGFydGVyeTwva2V5d29yZD48a2V5d29yZD5SSUEgPSBydXB0dXJlZCBpbnRyYWNy
YW5pYWwgYW5ldXJ5c208L2tleXdvcmQ+PGtleXdvcmQ+U0FIID0gc3ViYXJhY2hub2lkIGhlbW9y
cmhhZ2U8L2tleXdvcmQ+PGtleXdvcmQ+VUlBID0gdW5ydXB0dXJlZCBpbnRyYWNyYW5pYWwgYW5l
dXJ5c208L2tleXdvcmQ+PGtleXdvcmQ+Y2VyZWJyb3Zhc2N1bGFyIGRpc2Vhc2U8L2tleXdvcmQ+
PGtleXdvcmQ+Y29ob3J0IHN0dWRpZXM8L2tleXdvcmQ+PGtleXdvcmQ+Y29tcHV0ZXJpemVkIHRv
bW9ncmFwaHk8L2tleXdvcmQ+PGtleXdvcmQ+aW50cmFjcmFuaWFsIGFuZXVyeXNtPC9rZXl3b3Jk
PjxrZXl3b3JkPnN1YmFyYWNobm9pZCBoZW1vcnJoYWdlPC9rZXl3b3JkPjxrZXl3b3JkPnZhc2N1
bGFyIGRpc29yZGVyczwva2V5d29yZD48L2tleXdvcmRzPjxkYXRlcz48eWVhcj4yMDE2PC95ZWFy
PjxwdWItZGF0ZXM+PGRhdGU+RGVjIDAyPC9kYXRlPjwvcHViLWRhdGVzPjwvZGF0ZXM+PGlzYm4+
MTkzMy0wNjkzIChFbGVjdHJvbmljKSYjeEQ7MDAyMi0zMDg1IChMaW5raW5nKTwvaXNibj48YWNj
ZXNzaW9uLW51bT4yNzkxMTIzNzwvYWNjZXNzaW9uLW51bT48dXJscz48cmVsYXRlZC11cmxzPjx1
cmw+aHR0cHM6Ly93d3cubmNiaS5ubG0ubmloLmdvdi9wdWJtZWQvMjc5MTEyMzc8L3VybD48L3Jl
bGF0ZWQtdXJscz48L3VybHM+PGVsZWN0cm9uaWMtcmVzb3VyY2UtbnVtPjEwLjMxNzEvMjAxNi45
LkpOUzE2MTA4NTwvZWxlY3Ryb25pYy1yZXNvdXJjZS1udW0+PC9yZWNvcmQ+PC9DaXRlPjwvRW5k
Tm90ZT4A
</w:fldData>
        </w:fldChar>
      </w:r>
      <w:r w:rsidR="00FE47CC" w:rsidRPr="00337BC7">
        <w:rPr>
          <w:rFonts w:ascii="Times New Roman" w:hAnsi="Times New Roman" w:cs="Times New Roman"/>
          <w:color w:val="000000"/>
          <w:sz w:val="20"/>
          <w:szCs w:val="20"/>
        </w:rPr>
        <w:instrText xml:space="preserve"> ADDIN EN.CITE.DATA </w:instrText>
      </w:r>
      <w:r w:rsidR="0067494A" w:rsidRPr="00337BC7">
        <w:rPr>
          <w:rFonts w:ascii="Times New Roman" w:hAnsi="Times New Roman" w:cs="Times New Roman"/>
          <w:color w:val="000000"/>
          <w:sz w:val="20"/>
          <w:szCs w:val="20"/>
        </w:rPr>
      </w:r>
      <w:r w:rsidR="0067494A" w:rsidRPr="00337BC7">
        <w:rPr>
          <w:rFonts w:ascii="Times New Roman" w:hAnsi="Times New Roman" w:cs="Times New Roman"/>
          <w:color w:val="000000"/>
          <w:sz w:val="20"/>
          <w:szCs w:val="20"/>
        </w:rPr>
        <w:fldChar w:fldCharType="end"/>
      </w:r>
      <w:r w:rsidR="0067494A" w:rsidRPr="00337BC7">
        <w:rPr>
          <w:rFonts w:ascii="Times New Roman" w:hAnsi="Times New Roman" w:cs="Times New Roman"/>
          <w:color w:val="000000"/>
          <w:sz w:val="20"/>
          <w:szCs w:val="20"/>
        </w:rPr>
      </w:r>
      <w:r w:rsidR="0067494A" w:rsidRPr="00337BC7">
        <w:rPr>
          <w:rFonts w:ascii="Times New Roman" w:hAnsi="Times New Roman" w:cs="Times New Roman"/>
          <w:color w:val="000000"/>
          <w:sz w:val="20"/>
          <w:szCs w:val="20"/>
        </w:rPr>
        <w:fldChar w:fldCharType="separate"/>
      </w:r>
      <w:r w:rsidR="00FE47CC" w:rsidRPr="00337BC7">
        <w:rPr>
          <w:rFonts w:ascii="Times New Roman" w:hAnsi="Times New Roman" w:cs="Times New Roman"/>
          <w:noProof/>
          <w:color w:val="000000"/>
          <w:sz w:val="20"/>
          <w:szCs w:val="20"/>
        </w:rPr>
        <w:t>[13]</w:t>
      </w:r>
      <w:r w:rsidR="0067494A" w:rsidRPr="00337BC7">
        <w:rPr>
          <w:rFonts w:ascii="Times New Roman" w:hAnsi="Times New Roman" w:cs="Times New Roman"/>
          <w:color w:val="000000"/>
          <w:sz w:val="20"/>
          <w:szCs w:val="20"/>
        </w:rPr>
        <w:fldChar w:fldCharType="end"/>
      </w:r>
      <w:r w:rsidR="00FE47CC" w:rsidRPr="00337BC7">
        <w:rPr>
          <w:rFonts w:ascii="Times New Roman" w:hAnsi="Times New Roman" w:cs="Times New Roman"/>
          <w:color w:val="000000"/>
          <w:sz w:val="20"/>
          <w:szCs w:val="20"/>
        </w:rPr>
        <w:t xml:space="preserve"> </w:t>
      </w:r>
      <w:r w:rsidRPr="00337BC7">
        <w:rPr>
          <w:rFonts w:ascii="Times New Roman" w:hAnsi="Times New Roman" w:cs="Times New Roman"/>
          <w:sz w:val="20"/>
          <w:szCs w:val="20"/>
        </w:rPr>
        <w:t>who s</w:t>
      </w:r>
      <w:r w:rsidR="00471BB2" w:rsidRPr="00337BC7">
        <w:rPr>
          <w:rFonts w:ascii="Times New Roman" w:hAnsi="Times New Roman" w:cs="Times New Roman"/>
          <w:sz w:val="20"/>
          <w:szCs w:val="20"/>
        </w:rPr>
        <w:t>tate</w:t>
      </w:r>
      <w:r w:rsidRPr="00337BC7">
        <w:rPr>
          <w:rFonts w:ascii="Times New Roman" w:hAnsi="Times New Roman" w:cs="Times New Roman"/>
          <w:sz w:val="20"/>
          <w:szCs w:val="20"/>
        </w:rPr>
        <w:t>d that;</w:t>
      </w:r>
      <w:r w:rsidR="00FE47CC" w:rsidRPr="00337BC7">
        <w:rPr>
          <w:rFonts w:ascii="Times New Roman" w:hAnsi="Times New Roman" w:cs="Times New Roman"/>
          <w:sz w:val="20"/>
          <w:szCs w:val="20"/>
        </w:rPr>
        <w:t xml:space="preserve">  </w:t>
      </w:r>
      <w:r w:rsidR="00494CF9" w:rsidRPr="00337BC7">
        <w:rPr>
          <w:rFonts w:ascii="Times New Roman" w:hAnsi="Times New Roman" w:cs="Times New Roman"/>
          <w:sz w:val="20"/>
          <w:szCs w:val="20"/>
        </w:rPr>
        <w:t>the</w:t>
      </w:r>
      <w:r w:rsidR="00FE47CC" w:rsidRPr="00337BC7">
        <w:rPr>
          <w:rFonts w:ascii="Times New Roman" w:hAnsi="Times New Roman" w:cs="Times New Roman"/>
          <w:sz w:val="20"/>
          <w:szCs w:val="20"/>
        </w:rPr>
        <w:t xml:space="preserve"> most common locations of ruptured intracranial aneurysms were the middle cerebral (32%), anterior communicating (32%)</w:t>
      </w:r>
      <w:r w:rsidR="00494CF9" w:rsidRPr="00337BC7">
        <w:rPr>
          <w:rFonts w:ascii="Times New Roman" w:hAnsi="Times New Roman" w:cs="Times New Roman"/>
          <w:sz w:val="20"/>
          <w:szCs w:val="20"/>
        </w:rPr>
        <w:t>, posterior communicating (14%).</w:t>
      </w:r>
      <w:r w:rsidR="00FE47CC" w:rsidRPr="00337BC7">
        <w:rPr>
          <w:rFonts w:ascii="Times New Roman" w:hAnsi="Times New Roman" w:cs="Times New Roman"/>
          <w:sz w:val="20"/>
          <w:szCs w:val="20"/>
        </w:rPr>
        <w:t xml:space="preserve"> </w:t>
      </w:r>
      <w:r w:rsidRPr="00337BC7">
        <w:rPr>
          <w:rFonts w:ascii="Times New Roman" w:hAnsi="Times New Roman" w:cs="Times New Roman"/>
          <w:sz w:val="20"/>
          <w:szCs w:val="20"/>
        </w:rPr>
        <w:t>Increased occurrence of aneurysms in ci</w:t>
      </w:r>
      <w:r w:rsidR="00494CF9" w:rsidRPr="00337BC7">
        <w:rPr>
          <w:rFonts w:ascii="Times New Roman" w:hAnsi="Times New Roman" w:cs="Times New Roman"/>
          <w:sz w:val="20"/>
          <w:szCs w:val="20"/>
        </w:rPr>
        <w:t xml:space="preserve">rcle of Willis could be due to that </w:t>
      </w:r>
      <w:r w:rsidRPr="00337BC7">
        <w:rPr>
          <w:rFonts w:ascii="Times New Roman" w:hAnsi="Times New Roman" w:cs="Times New Roman"/>
          <w:sz w:val="20"/>
          <w:szCs w:val="20"/>
        </w:rPr>
        <w:t xml:space="preserve">at least one component of the circle is relatively </w:t>
      </w:r>
      <w:proofErr w:type="spellStart"/>
      <w:r w:rsidRPr="00337BC7">
        <w:rPr>
          <w:rFonts w:ascii="Times New Roman" w:hAnsi="Times New Roman" w:cs="Times New Roman"/>
          <w:sz w:val="20"/>
          <w:szCs w:val="20"/>
        </w:rPr>
        <w:t>hypoplastic</w:t>
      </w:r>
      <w:proofErr w:type="spellEnd"/>
      <w:r w:rsidRPr="00337BC7">
        <w:rPr>
          <w:rFonts w:ascii="Times New Roman" w:hAnsi="Times New Roman" w:cs="Times New Roman"/>
          <w:sz w:val="20"/>
          <w:szCs w:val="20"/>
        </w:rPr>
        <w:t xml:space="preserve"> and diminished in its capacity to provide collateral flow. Asymmetry of the circle of Willis results in significant asymmetry of flow, and this is an important factor in the development of intracranial aneurysms </w:t>
      </w:r>
      <w:r w:rsidR="0067494A" w:rsidRPr="00337BC7">
        <w:rPr>
          <w:rFonts w:ascii="Times New Roman" w:hAnsi="Times New Roman" w:cs="Times New Roman"/>
          <w:sz w:val="20"/>
          <w:szCs w:val="20"/>
        </w:rPr>
        <w:fldChar w:fldCharType="begin"/>
      </w:r>
      <w:r w:rsidR="00494CF9" w:rsidRPr="00337BC7">
        <w:rPr>
          <w:rFonts w:ascii="Times New Roman" w:hAnsi="Times New Roman" w:cs="Times New Roman"/>
          <w:sz w:val="20"/>
          <w:szCs w:val="20"/>
        </w:rPr>
        <w:instrText xml:space="preserve"> ADDIN EN.CITE &lt;EndNote&gt;&lt;Cite&gt;&lt;Author&gt;Alastruey&lt;/Author&gt;&lt;Year&gt;2007&lt;/Year&gt;&lt;RecNum&gt;148&lt;/RecNum&gt;&lt;DisplayText&gt;[14]&lt;/DisplayText&gt;&lt;record&gt;&lt;rec-number&gt;148&lt;/rec-number&gt;&lt;foreign-keys&gt;&lt;key app="EN" db-id="zf55xaa0tdx923edxa855xwit5wddz050adv" timestamp="1490138526"&gt;148&lt;/key&gt;&lt;/foreign-keys&gt;&lt;ref-type name="Journal Article"&gt;17&lt;/ref-type&gt;&lt;contributors&gt;&lt;authors&gt;&lt;author&gt;Alastruey, J.&lt;/author&gt;&lt;author&gt;Parker, K. H.&lt;/author&gt;&lt;author&gt;Peiro, J.&lt;/author&gt;&lt;author&gt;Byrd, S. M.&lt;/author&gt;&lt;author&gt;Sherwin, S. J.&lt;/author&gt;&lt;/authors&gt;&lt;/contributors&gt;&lt;auth-address&gt;Department of Aeronautics, South Kensington Campus, Imperial College London, SW7 2AZ, UK.&lt;/auth-address&gt;&lt;titles&gt;&lt;title&gt;Modelling the circle of Willis to assess the effects of anatomical variations and occlusions on cerebral flows&lt;/title&gt;&lt;secondary-title&gt;J Biomech&lt;/secondary-title&gt;&lt;/titles&gt;&lt;periodical&gt;&lt;full-title&gt;J Biomech&lt;/full-title&gt;&lt;/periodical&gt;&lt;pages&gt;1794-805&lt;/pages&gt;&lt;volume&gt;40&lt;/volume&gt;&lt;number&gt;8&lt;/number&gt;&lt;keywords&gt;&lt;keyword&gt;Animals&lt;/keyword&gt;&lt;keyword&gt;*Blood Flow Velocity&lt;/keyword&gt;&lt;keyword&gt;*Blood Pressure&lt;/keyword&gt;&lt;keyword&gt;*Cerebrovascular Circulation&lt;/keyword&gt;&lt;keyword&gt;Cerebrovascular Disorders/*physiopathology&lt;/keyword&gt;&lt;keyword&gt;Circle of Willis/*abnormalities/*physiopathology&lt;/keyword&gt;&lt;keyword&gt;Humans&lt;/keyword&gt;&lt;keyword&gt;*Models, Cardiovascular&lt;/keyword&gt;&lt;/keywords&gt;&lt;dates&gt;&lt;year&gt;2007&lt;/year&gt;&lt;/dates&gt;&lt;isbn&gt;0021-9290 (Print)&amp;#xD;0021-9290 (Linking)&lt;/isbn&gt;&lt;accession-num&gt;17045276&lt;/accession-num&gt;&lt;urls&gt;&lt;related-urls&gt;&lt;url&gt;https://www.ncbi.nlm.nih.gov/pubmed/17045276&lt;/url&gt;&lt;/related-urls&gt;&lt;/urls&gt;&lt;electronic-resource-num&gt;10.1016/j.jbiomech.2006.07.008&lt;/electronic-resource-num&gt;&lt;/record&gt;&lt;/Cite&gt;&lt;/EndNote&gt;</w:instrText>
      </w:r>
      <w:r w:rsidR="0067494A" w:rsidRPr="00337BC7">
        <w:rPr>
          <w:rFonts w:ascii="Times New Roman" w:hAnsi="Times New Roman" w:cs="Times New Roman"/>
          <w:sz w:val="20"/>
          <w:szCs w:val="20"/>
        </w:rPr>
        <w:fldChar w:fldCharType="separate"/>
      </w:r>
      <w:r w:rsidR="00494CF9" w:rsidRPr="00337BC7">
        <w:rPr>
          <w:rFonts w:ascii="Times New Roman" w:hAnsi="Times New Roman" w:cs="Times New Roman"/>
          <w:noProof/>
          <w:sz w:val="20"/>
          <w:szCs w:val="20"/>
        </w:rPr>
        <w:t>[14]</w:t>
      </w:r>
      <w:r w:rsidR="0067494A" w:rsidRPr="00337BC7">
        <w:rPr>
          <w:rFonts w:ascii="Times New Roman" w:hAnsi="Times New Roman" w:cs="Times New Roman"/>
          <w:sz w:val="20"/>
          <w:szCs w:val="20"/>
        </w:rPr>
        <w:fldChar w:fldCharType="end"/>
      </w:r>
      <w:r w:rsidR="00494CF9" w:rsidRPr="00337BC7">
        <w:rPr>
          <w:rFonts w:ascii="Times New Roman" w:hAnsi="Times New Roman" w:cs="Times New Roman"/>
          <w:sz w:val="20"/>
          <w:szCs w:val="20"/>
        </w:rPr>
        <w:t xml:space="preserve">. </w:t>
      </w:r>
      <w:r w:rsidRPr="00337BC7">
        <w:rPr>
          <w:rFonts w:ascii="Times New Roman" w:hAnsi="Times New Roman" w:cs="Times New Roman"/>
          <w:sz w:val="20"/>
          <w:szCs w:val="20"/>
          <w:lang w:val="en-GB" w:bidi="ar-EG"/>
        </w:rPr>
        <w:t xml:space="preserve">Searching </w:t>
      </w:r>
      <w:r w:rsidR="00494CF9" w:rsidRPr="00337BC7">
        <w:rPr>
          <w:rFonts w:ascii="Times New Roman" w:hAnsi="Times New Roman" w:cs="Times New Roman"/>
          <w:sz w:val="20"/>
          <w:szCs w:val="20"/>
          <w:lang w:val="en-GB" w:bidi="ar-EG"/>
        </w:rPr>
        <w:t>for a</w:t>
      </w:r>
      <w:r w:rsidRPr="00337BC7">
        <w:rPr>
          <w:rFonts w:ascii="Times New Roman" w:hAnsi="Times New Roman" w:cs="Times New Roman"/>
          <w:sz w:val="20"/>
          <w:szCs w:val="20"/>
          <w:lang w:val="en-GB" w:bidi="ar-EG"/>
        </w:rPr>
        <w:t xml:space="preserve"> relation between aneurysm size and risk of rupture revealed that; (</w:t>
      </w:r>
      <w:r w:rsidR="00E448A3" w:rsidRPr="00337BC7">
        <w:rPr>
          <w:rFonts w:ascii="Times New Roman" w:hAnsi="Times New Roman" w:cs="Times New Roman"/>
          <w:sz w:val="20"/>
          <w:szCs w:val="20"/>
          <w:lang w:val="en-GB" w:bidi="ar-EG"/>
        </w:rPr>
        <w:t>33.3</w:t>
      </w:r>
      <w:r w:rsidRPr="00337BC7">
        <w:rPr>
          <w:rFonts w:ascii="Times New Roman" w:hAnsi="Times New Roman" w:cs="Times New Roman"/>
          <w:sz w:val="20"/>
          <w:szCs w:val="20"/>
          <w:lang w:val="en-GB" w:bidi="ar-EG"/>
        </w:rPr>
        <w:t>%) were small aneurysms less than 5 mm, (</w:t>
      </w:r>
      <w:r w:rsidR="00E448A3" w:rsidRPr="00337BC7">
        <w:rPr>
          <w:rFonts w:ascii="Times New Roman" w:hAnsi="Times New Roman" w:cs="Times New Roman"/>
          <w:sz w:val="20"/>
          <w:szCs w:val="20"/>
          <w:lang w:val="en-GB" w:bidi="ar-EG"/>
        </w:rPr>
        <w:t>62.5</w:t>
      </w:r>
      <w:r w:rsidRPr="00337BC7">
        <w:rPr>
          <w:rFonts w:ascii="Times New Roman" w:hAnsi="Times New Roman" w:cs="Times New Roman"/>
          <w:sz w:val="20"/>
          <w:szCs w:val="20"/>
          <w:lang w:val="en-GB" w:bidi="ar-EG"/>
        </w:rPr>
        <w:t>%) were medium size aneurysms 5-15 mm and (</w:t>
      </w:r>
      <w:r w:rsidR="00E448A3" w:rsidRPr="00337BC7">
        <w:rPr>
          <w:rFonts w:ascii="Times New Roman" w:hAnsi="Times New Roman" w:cs="Times New Roman"/>
          <w:sz w:val="20"/>
          <w:szCs w:val="20"/>
          <w:lang w:val="en-GB" w:bidi="ar-EG"/>
        </w:rPr>
        <w:t>8.2</w:t>
      </w:r>
      <w:r w:rsidRPr="00337BC7">
        <w:rPr>
          <w:rFonts w:ascii="Times New Roman" w:hAnsi="Times New Roman" w:cs="Times New Roman"/>
          <w:sz w:val="20"/>
          <w:szCs w:val="20"/>
          <w:lang w:val="en-GB" w:bidi="ar-EG"/>
        </w:rPr>
        <w:t xml:space="preserve">%) were large size more than 15 mm. As well as increased aneurysm size, risk of rupture was increased and this is </w:t>
      </w:r>
      <w:r w:rsidR="00893361" w:rsidRPr="00337BC7">
        <w:rPr>
          <w:rFonts w:ascii="Times New Roman" w:hAnsi="Times New Roman" w:cs="Times New Roman"/>
          <w:sz w:val="20"/>
          <w:szCs w:val="20"/>
          <w:lang w:val="en-GB" w:bidi="ar-EG"/>
        </w:rPr>
        <w:t>agreeing</w:t>
      </w:r>
      <w:r w:rsidRPr="00337BC7">
        <w:rPr>
          <w:rFonts w:ascii="Times New Roman" w:hAnsi="Times New Roman" w:cs="Times New Roman"/>
          <w:sz w:val="20"/>
          <w:szCs w:val="20"/>
          <w:lang w:val="en-GB" w:bidi="ar-EG"/>
        </w:rPr>
        <w:t xml:space="preserve"> with </w:t>
      </w:r>
      <w:proofErr w:type="spellStart"/>
      <w:r w:rsidR="00E448A3" w:rsidRPr="00337BC7">
        <w:rPr>
          <w:rFonts w:ascii="Times New Roman" w:hAnsi="Times New Roman" w:cs="Times New Roman"/>
          <w:b/>
          <w:bCs/>
          <w:i/>
          <w:iCs/>
          <w:sz w:val="20"/>
          <w:szCs w:val="20"/>
          <w:lang w:val="en-GB" w:bidi="ar-EG"/>
        </w:rPr>
        <w:t>F</w:t>
      </w:r>
      <w:r w:rsidR="00A03E21" w:rsidRPr="00337BC7">
        <w:rPr>
          <w:rFonts w:ascii="Times New Roman" w:hAnsi="Times New Roman" w:cs="Times New Roman"/>
          <w:b/>
          <w:bCs/>
          <w:i/>
          <w:iCs/>
          <w:sz w:val="20"/>
          <w:szCs w:val="20"/>
          <w:lang w:val="en-GB" w:bidi="ar-EG"/>
        </w:rPr>
        <w:t>lemming</w:t>
      </w:r>
      <w:proofErr w:type="spellEnd"/>
      <w:r w:rsidR="00A03E21" w:rsidRPr="00337BC7">
        <w:rPr>
          <w:rFonts w:ascii="Times New Roman" w:hAnsi="Times New Roman" w:cs="Times New Roman"/>
          <w:b/>
          <w:bCs/>
          <w:i/>
          <w:iCs/>
          <w:sz w:val="20"/>
          <w:szCs w:val="20"/>
          <w:lang w:val="en-GB" w:bidi="ar-EG"/>
        </w:rPr>
        <w:t xml:space="preserve"> et</w:t>
      </w:r>
      <w:r w:rsidR="00E448A3" w:rsidRPr="00337BC7">
        <w:rPr>
          <w:rFonts w:ascii="Times New Roman" w:hAnsi="Times New Roman" w:cs="Times New Roman"/>
          <w:b/>
          <w:bCs/>
          <w:i/>
          <w:iCs/>
          <w:sz w:val="20"/>
          <w:szCs w:val="20"/>
          <w:lang w:val="en-GB" w:bidi="ar-EG"/>
        </w:rPr>
        <w:t xml:space="preserve"> </w:t>
      </w:r>
      <w:r w:rsidR="00F131A7" w:rsidRPr="00337BC7">
        <w:rPr>
          <w:rFonts w:ascii="Times New Roman" w:hAnsi="Times New Roman" w:cs="Times New Roman"/>
          <w:b/>
          <w:bCs/>
          <w:i/>
          <w:iCs/>
          <w:sz w:val="20"/>
          <w:szCs w:val="20"/>
          <w:lang w:val="en-GB" w:bidi="ar-EG"/>
        </w:rPr>
        <w:t>a</w:t>
      </w:r>
      <w:r w:rsidR="00E448A3" w:rsidRPr="00337BC7">
        <w:rPr>
          <w:rFonts w:ascii="Times New Roman" w:hAnsi="Times New Roman" w:cs="Times New Roman"/>
          <w:b/>
          <w:bCs/>
          <w:i/>
          <w:iCs/>
          <w:sz w:val="20"/>
          <w:szCs w:val="20"/>
          <w:lang w:val="en-GB" w:bidi="ar-EG"/>
        </w:rPr>
        <w:t>l.,</w:t>
      </w:r>
      <w:r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E448A3" w:rsidRPr="00337BC7">
        <w:rPr>
          <w:rFonts w:ascii="Times New Roman" w:hAnsi="Times New Roman" w:cs="Times New Roman"/>
          <w:sz w:val="20"/>
          <w:szCs w:val="20"/>
          <w:lang w:val="en-GB" w:bidi="ar-EG"/>
        </w:rPr>
        <w:instrText xml:space="preserve"> ADDIN EN.CITE &lt;EndNote&gt;&lt;Cite&gt;&lt;Author&gt;Flemming&lt;/Author&gt;&lt;Year&gt;2017&lt;/Year&gt;&lt;RecNum&gt;149&lt;/RecNum&gt;&lt;DisplayText&gt;[15]&lt;/DisplayText&gt;&lt;record&gt;&lt;rec-number&gt;149&lt;/rec-number&gt;&lt;foreign-keys&gt;&lt;key app="EN" db-id="zf55xaa0tdx923edxa855xwit5wddz050adv" timestamp="1490139201"&gt;149&lt;/key&gt;&lt;/foreign-keys&gt;&lt;ref-type name="Journal Article"&gt;17&lt;/ref-type&gt;&lt;contributors&gt;&lt;authors&gt;&lt;author&gt;Flemming, K. D.&lt;/author&gt;&lt;author&gt;Lanzino, G.&lt;/author&gt;&lt;/authors&gt;&lt;/contributors&gt;&lt;titles&gt;&lt;title&gt;Management of Unruptured Intracranial Aneurysms and Cerebrovascular Malformations&lt;/title&gt;&lt;secondary-title&gt;Continuum (Minneap Minn)&lt;/secondary-title&gt;&lt;/titles&gt;&lt;periodical&gt;&lt;full-title&gt;Continuum (Minneap Minn)&lt;/full-title&gt;&lt;/periodical&gt;&lt;pages&gt;181-210&lt;/pages&gt;&lt;volume&gt;23&lt;/volume&gt;&lt;number&gt;1, Cerebrovascular Disease&lt;/number&gt;&lt;dates&gt;&lt;year&gt;2017&lt;/year&gt;&lt;pub-dates&gt;&lt;date&gt;Feb&lt;/date&gt;&lt;/pub-dates&gt;&lt;/dates&gt;&lt;isbn&gt;1538-6899 (Electronic)&amp;#xD;1080-2371 (Linking)&lt;/isbn&gt;&lt;accession-num&gt;28157750&lt;/accession-num&gt;&lt;urls&gt;&lt;related-urls&gt;&lt;url&gt;https://www.ncbi.nlm.nih.gov/pubmed/28157750&lt;/url&gt;&lt;/related-urls&gt;&lt;/urls&gt;&lt;electronic-resource-num&gt;10.1212/CON.0000000000000418&lt;/electronic-resource-num&gt;&lt;/record&gt;&lt;/Cite&gt;&lt;/EndNote&gt;</w:instrText>
      </w:r>
      <w:r w:rsidR="0067494A" w:rsidRPr="00337BC7">
        <w:rPr>
          <w:rFonts w:ascii="Times New Roman" w:hAnsi="Times New Roman" w:cs="Times New Roman"/>
          <w:sz w:val="20"/>
          <w:szCs w:val="20"/>
          <w:lang w:val="en-GB" w:bidi="ar-EG"/>
        </w:rPr>
        <w:fldChar w:fldCharType="separate"/>
      </w:r>
      <w:r w:rsidR="00E448A3" w:rsidRPr="00337BC7">
        <w:rPr>
          <w:rFonts w:ascii="Times New Roman" w:hAnsi="Times New Roman" w:cs="Times New Roman"/>
          <w:noProof/>
          <w:sz w:val="20"/>
          <w:szCs w:val="20"/>
          <w:lang w:val="en-GB" w:bidi="ar-EG"/>
        </w:rPr>
        <w:t>[15]</w:t>
      </w:r>
      <w:r w:rsidR="0067494A" w:rsidRPr="00337BC7">
        <w:rPr>
          <w:rFonts w:ascii="Times New Roman" w:hAnsi="Times New Roman" w:cs="Times New Roman"/>
          <w:sz w:val="20"/>
          <w:szCs w:val="20"/>
          <w:lang w:val="en-GB" w:bidi="ar-EG"/>
        </w:rPr>
        <w:fldChar w:fldCharType="end"/>
      </w:r>
      <w:r w:rsidR="00E448A3"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who said one of the factors that increase risk of aneurysm </w:t>
      </w:r>
      <w:r w:rsidR="00494CF9" w:rsidRPr="00337BC7">
        <w:rPr>
          <w:rFonts w:ascii="Times New Roman" w:hAnsi="Times New Roman" w:cs="Times New Roman"/>
          <w:sz w:val="20"/>
          <w:szCs w:val="20"/>
          <w:lang w:val="en-GB" w:bidi="ar-EG"/>
        </w:rPr>
        <w:t>rupture was</w:t>
      </w:r>
      <w:r w:rsidRPr="00337BC7">
        <w:rPr>
          <w:rFonts w:ascii="Times New Roman" w:hAnsi="Times New Roman" w:cs="Times New Roman"/>
          <w:sz w:val="20"/>
          <w:szCs w:val="20"/>
          <w:lang w:val="en-GB" w:bidi="ar-EG"/>
        </w:rPr>
        <w:t xml:space="preserve"> aneurysm size. More recent natural history studies continue to reinforce the importance of size in evaluating</w:t>
      </w:r>
      <w:r w:rsidR="00CD044F" w:rsidRPr="00337BC7">
        <w:rPr>
          <w:rFonts w:ascii="Times New Roman" w:hAnsi="Times New Roman" w:cs="Times New Roman"/>
          <w:sz w:val="20"/>
          <w:szCs w:val="20"/>
          <w:lang w:val="en-GB" w:bidi="ar-EG"/>
        </w:rPr>
        <w:t xml:space="preserve"> risk of </w:t>
      </w:r>
      <w:proofErr w:type="spellStart"/>
      <w:r w:rsidR="00CD044F" w:rsidRPr="00337BC7">
        <w:rPr>
          <w:rFonts w:ascii="Times New Roman" w:hAnsi="Times New Roman" w:cs="Times New Roman"/>
          <w:sz w:val="20"/>
          <w:szCs w:val="20"/>
          <w:lang w:val="en-GB" w:bidi="ar-EG"/>
        </w:rPr>
        <w:t>aneurysmal</w:t>
      </w:r>
      <w:proofErr w:type="spellEnd"/>
      <w:r w:rsidR="00CD044F" w:rsidRPr="00337BC7">
        <w:rPr>
          <w:rFonts w:ascii="Times New Roman" w:hAnsi="Times New Roman" w:cs="Times New Roman"/>
          <w:sz w:val="20"/>
          <w:szCs w:val="20"/>
          <w:lang w:val="en-GB" w:bidi="ar-EG"/>
        </w:rPr>
        <w:t xml:space="preserve"> rupture</w:t>
      </w:r>
      <w:r w:rsidRPr="00337BC7">
        <w:rPr>
          <w:rFonts w:ascii="Times New Roman" w:hAnsi="Times New Roman" w:cs="Times New Roman"/>
          <w:sz w:val="20"/>
          <w:szCs w:val="20"/>
          <w:lang w:val="en-GB" w:bidi="ar-EG"/>
        </w:rPr>
        <w:t>.</w:t>
      </w:r>
      <w:r w:rsidR="0071204E">
        <w:rPr>
          <w:rFonts w:ascii="Times New Roman" w:hAnsi="Times New Roman" w:cs="Times New Roman"/>
          <w:sz w:val="20"/>
          <w:szCs w:val="20"/>
          <w:lang w:val="en-GB" w:bidi="ar-EG"/>
        </w:rPr>
        <w:t xml:space="preserve"> </w:t>
      </w:r>
      <w:r w:rsidR="00494CF9" w:rsidRPr="00337BC7">
        <w:rPr>
          <w:rFonts w:ascii="Times New Roman" w:hAnsi="Times New Roman" w:cs="Times New Roman"/>
          <w:sz w:val="20"/>
          <w:szCs w:val="20"/>
          <w:lang w:val="en-GB" w:bidi="ar-EG"/>
        </w:rPr>
        <w:t>Also,</w:t>
      </w:r>
      <w:r w:rsidRPr="00337BC7">
        <w:rPr>
          <w:rFonts w:ascii="Times New Roman" w:hAnsi="Times New Roman" w:cs="Times New Roman"/>
          <w:sz w:val="20"/>
          <w:szCs w:val="20"/>
          <w:lang w:val="en-GB" w:bidi="ar-EG"/>
        </w:rPr>
        <w:t xml:space="preserve"> a study by </w:t>
      </w:r>
      <w:r w:rsidR="00CD044F" w:rsidRPr="00337BC7">
        <w:rPr>
          <w:rFonts w:ascii="Times New Roman" w:hAnsi="Times New Roman" w:cs="Times New Roman"/>
          <w:b/>
          <w:bCs/>
          <w:i/>
          <w:iCs/>
          <w:sz w:val="20"/>
          <w:szCs w:val="20"/>
          <w:lang w:val="en-GB" w:bidi="ar-EG"/>
        </w:rPr>
        <w:t>Zhang et al.,</w:t>
      </w:r>
      <w:r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fldData xml:space="preserve">PEVuZE5vdGU+PENpdGU+PEF1dGhvcj5aaGFuZzwvQXV0aG9yPjxZZWFyPjIwMTc8L1llYXI+PFJl
Y051bT4xNTA8L1JlY051bT48RGlzcGxheVRleHQ+WzE2XTwvRGlzcGxheVRleHQ+PHJlY29yZD48
cmVjLW51bWJlcj4xNTA8L3JlYy1udW1iZXI+PGZvcmVpZ24ta2V5cz48a2V5IGFwcD0iRU4iIGRi
LWlkPSJ6ZjU1eGFhMHRkeDkyM2VkeGE4NTV4d2l0NXdkZHowNTBhZHYiIHRpbWVzdGFtcD0iMTQ5
MDEzOTQ4NyI+MTUwPC9rZXk+PC9mb3JlaWduLWtleXM+PHJlZi10eXBlIG5hbWU9IkpvdXJuYWwg
QXJ0aWNsZSI+MTc8L3JlZi10eXBlPjxjb250cmlidXRvcnM+PGF1dGhvcnM+PGF1dGhvcj5aaGFu
ZywgWS48L2F1dGhvcj48YXV0aG9yPlRpYW4sIFouPC9hdXRob3I+PGF1dGhvcj5TdWksIEIuPC9h
dXRob3I+PGF1dGhvcj5XYW5nLCBZLjwvYXV0aG9yPjxhdXRob3I+TGl1LCBKLjwvYXV0aG9yPjxh
dXRob3I+TGksIE0uPC9hdXRob3I+PGF1dGhvcj5MaSwgWS48L2F1dGhvcj48YXV0aG9yPkppYW5n
LCBDLjwvYXV0aG9yPjxhdXRob3I+WWFuZywgWC48L2F1dGhvcj48L2F1dGhvcnM+PC9jb250cmli
dXRvcnM+PGF1dGgtYWRkcmVzcz5EZXBhcnRtZW50IG9mIEludGVydmVudGlvbmFsIE5ldXJvcmFk
aW9sb2d5LCBCZWlqaW5nIE5ldXJvc3VyZ2ljYWwgSW5zdGl0dXRlIGFuZCBCZWlqaW5nIFRpYW50
YW4gSG9zcGl0YWwsIENhcGl0YWwgTWVkaWNhbCBVbml2ZXJzaXR5LCBCZWlqaW5nLCBDaGluYS4m
I3hEO0RlcGFydG1lbnQgb2YgTmV1cm9pbWFnaW5nLCBCZWlqaW5nIE5ldXJvc3VyZ2ljYWwgSW5z
dGl0dXRlIGFuZCBCZWlqaW5nIFRpYW50YW4gSG9zcGl0YWwsIENhcGl0YWwgTWVkaWNhbCBVbml2
ZXJzaXR5LCBCZWlqaW5nLCBDaGluYS4mI3hEO0RlcGFydG1lbnQgb2YgTmV1cm9zdXJnZXJ5LCBG
aXJzdCBBZmZpbGlhdGVkIEhvc3BpdGFsLCBOYW5jaGFuZyBVbml2ZXJzaXR5LCBOYW5jaGFuZywg
Q2hpbmEuJiN4RDtEZXBhcnRtZW50IG9mIE5ldXJvc3VyZ2VyeSwgQ2hpbmEtSmFwYW4gVW5pb24g
SG9zcGl0YWwgb2YgSmlsaW4gVW5pdmVyc2l0eSwgQ2hhbmdjaHVuLCBDaGluYS4mI3hEO0RlcGFy
dG1lbnQgb2YgSW50ZXJ2ZW50aW9uYWwgTmV1cm9yYWRpb2xvZ3ksIEJlaWppbmcgTmV1cm9zdXJn
aWNhbCBJbnN0aXR1dGUgYW5kIEJlaWppbmcgVGlhbnRhbiBIb3NwaXRhbCwgQ2FwaXRhbCBNZWRp
Y2FsIFVuaXZlcnNpdHksIEJlaWppbmcsIENoaW5hLiBFbGVjdHJvbmljIGFkZHJlc3M6IHlhbmd4
aW5qaWFuQGJqdHR5eS5vcmcuPC9hdXRoLWFkZHJlc3M+PHRpdGxlcz48dGl0bGU+RW5kb3Zhc2N1
bGFyIFRyZWF0bWVudCBvZiBTcG9udGFuZW91cyBJbnRyYWNyYW5pYWwgRnVzaWZvcm0gYW5kIERp
c3NlY3RpbmcgQW5ldXJ5c21zOiBPdXRjb21lcyBSZWxhdGVkIHRvIEltYWdpbmcgQ2xhc3NpZmlj
YXRpb24gb2YgMzA5IENhc2VzPC90aXRsZT48c2Vjb25kYXJ5LXRpdGxlPldvcmxkIE5ldXJvc3Vy
Zzwvc2Vjb25kYXJ5LXRpdGxlPjwvdGl0bGVzPjxwZXJpb2RpY2FsPjxmdWxsLXRpdGxlPldvcmxk
IE5ldXJvc3VyZzwvZnVsbC10aXRsZT48L3BlcmlvZGljYWw+PHBhZ2VzPjQ0NC00NTU8L3BhZ2Vz
Pjx2b2x1bWU+OTg8L3ZvbHVtZT48a2V5d29yZHM+PGtleXdvcmQ+Q2xhc3NpZmljYXRpb248L2tl
eXdvcmQ+PGtleXdvcmQ+RGlzc2VjdGluZzwva2V5d29yZD48a2V5d29yZD5FbmRvdmFzY3VsYXIg
cHJvY2VkdXJlczwva2V5d29yZD48a2V5d29yZD5JbnRyYWNyYW5pYWwgYW5ldXJ5c208L2tleXdv
cmQ+PGtleXdvcmQ+UHJvZ25vc2lzPC9rZXl3b3JkPjwva2V5d29yZHM+PGRhdGVzPjx5ZWFyPjIw
MTc8L3llYXI+PHB1Yi1kYXRlcz48ZGF0ZT5GZWI8L2RhdGU+PC9wdWItZGF0ZXM+PC9kYXRlcz48
aXNibj4xODc4LTg3NjkgKEVsZWN0cm9uaWMpJiN4RDsxODc4LTg3NTAgKExpbmtpbmcpPC9pc2Ju
PjxhY2Nlc3Npb24tbnVtPjI3ODkwNzU0PC9hY2Nlc3Npb24tbnVtPjx1cmxzPjxyZWxhdGVkLXVy
bHM+PHVybD5odHRwczovL3d3dy5uY2JpLm5sbS5uaWguZ292L3B1Ym1lZC8yNzg5MDc1NDwvdXJs
PjwvcmVsYXRlZC11cmxzPjwvdXJscz48ZWxlY3Ryb25pYy1yZXNvdXJjZS1udW0+MTAuMTAxNi9q
LnduZXUuMjAxNi4xMS4wNzQ8L2VsZWN0cm9uaWMtcmVzb3VyY2UtbnVtPjwvcmVjb3JkPjwvQ2l0
ZT48L0VuZE5vdGU+
</w:fldData>
        </w:fldChar>
      </w:r>
      <w:r w:rsidR="00CD044F" w:rsidRPr="00337BC7">
        <w:rPr>
          <w:rFonts w:ascii="Times New Roman" w:hAnsi="Times New Roman" w:cs="Times New Roman"/>
          <w:sz w:val="20"/>
          <w:szCs w:val="20"/>
          <w:lang w:val="en-GB" w:bidi="ar-EG"/>
        </w:rPr>
        <w:instrText xml:space="preserve"> ADDIN EN.CITE </w:instrText>
      </w:r>
      <w:r w:rsidR="0067494A" w:rsidRPr="00337BC7">
        <w:rPr>
          <w:rFonts w:ascii="Times New Roman" w:hAnsi="Times New Roman" w:cs="Times New Roman"/>
          <w:sz w:val="20"/>
          <w:szCs w:val="20"/>
          <w:lang w:val="en-GB" w:bidi="ar-EG"/>
        </w:rPr>
        <w:fldChar w:fldCharType="begin">
          <w:fldData xml:space="preserve">PEVuZE5vdGU+PENpdGU+PEF1dGhvcj5aaGFuZzwvQXV0aG9yPjxZZWFyPjIwMTc8L1llYXI+PFJl
Y051bT4xNTA8L1JlY051bT48RGlzcGxheVRleHQ+WzE2XTwvRGlzcGxheVRleHQ+PHJlY29yZD48
cmVjLW51bWJlcj4xNTA8L3JlYy1udW1iZXI+PGZvcmVpZ24ta2V5cz48a2V5IGFwcD0iRU4iIGRi
LWlkPSJ6ZjU1eGFhMHRkeDkyM2VkeGE4NTV4d2l0NXdkZHowNTBhZHYiIHRpbWVzdGFtcD0iMTQ5
MDEzOTQ4NyI+MTUwPC9rZXk+PC9mb3JlaWduLWtleXM+PHJlZi10eXBlIG5hbWU9IkpvdXJuYWwg
QXJ0aWNsZSI+MTc8L3JlZi10eXBlPjxjb250cmlidXRvcnM+PGF1dGhvcnM+PGF1dGhvcj5aaGFu
ZywgWS48L2F1dGhvcj48YXV0aG9yPlRpYW4sIFouPC9hdXRob3I+PGF1dGhvcj5TdWksIEIuPC9h
dXRob3I+PGF1dGhvcj5XYW5nLCBZLjwvYXV0aG9yPjxhdXRob3I+TGl1LCBKLjwvYXV0aG9yPjxh
dXRob3I+TGksIE0uPC9hdXRob3I+PGF1dGhvcj5MaSwgWS48L2F1dGhvcj48YXV0aG9yPkppYW5n
LCBDLjwvYXV0aG9yPjxhdXRob3I+WWFuZywgWC48L2F1dGhvcj48L2F1dGhvcnM+PC9jb250cmli
dXRvcnM+PGF1dGgtYWRkcmVzcz5EZXBhcnRtZW50IG9mIEludGVydmVudGlvbmFsIE5ldXJvcmFk
aW9sb2d5LCBCZWlqaW5nIE5ldXJvc3VyZ2ljYWwgSW5zdGl0dXRlIGFuZCBCZWlqaW5nIFRpYW50
YW4gSG9zcGl0YWwsIENhcGl0YWwgTWVkaWNhbCBVbml2ZXJzaXR5LCBCZWlqaW5nLCBDaGluYS4m
I3hEO0RlcGFydG1lbnQgb2YgTmV1cm9pbWFnaW5nLCBCZWlqaW5nIE5ldXJvc3VyZ2ljYWwgSW5z
dGl0dXRlIGFuZCBCZWlqaW5nIFRpYW50YW4gSG9zcGl0YWwsIENhcGl0YWwgTWVkaWNhbCBVbml2
ZXJzaXR5LCBCZWlqaW5nLCBDaGluYS4mI3hEO0RlcGFydG1lbnQgb2YgTmV1cm9zdXJnZXJ5LCBG
aXJzdCBBZmZpbGlhdGVkIEhvc3BpdGFsLCBOYW5jaGFuZyBVbml2ZXJzaXR5LCBOYW5jaGFuZywg
Q2hpbmEuJiN4RDtEZXBhcnRtZW50IG9mIE5ldXJvc3VyZ2VyeSwgQ2hpbmEtSmFwYW4gVW5pb24g
SG9zcGl0YWwgb2YgSmlsaW4gVW5pdmVyc2l0eSwgQ2hhbmdjaHVuLCBDaGluYS4mI3hEO0RlcGFy
dG1lbnQgb2YgSW50ZXJ2ZW50aW9uYWwgTmV1cm9yYWRpb2xvZ3ksIEJlaWppbmcgTmV1cm9zdXJn
aWNhbCBJbnN0aXR1dGUgYW5kIEJlaWppbmcgVGlhbnRhbiBIb3NwaXRhbCwgQ2FwaXRhbCBNZWRp
Y2FsIFVuaXZlcnNpdHksIEJlaWppbmcsIENoaW5hLiBFbGVjdHJvbmljIGFkZHJlc3M6IHlhbmd4
aW5qaWFuQGJqdHR5eS5vcmcuPC9hdXRoLWFkZHJlc3M+PHRpdGxlcz48dGl0bGU+RW5kb3Zhc2N1
bGFyIFRyZWF0bWVudCBvZiBTcG9udGFuZW91cyBJbnRyYWNyYW5pYWwgRnVzaWZvcm0gYW5kIERp
c3NlY3RpbmcgQW5ldXJ5c21zOiBPdXRjb21lcyBSZWxhdGVkIHRvIEltYWdpbmcgQ2xhc3NpZmlj
YXRpb24gb2YgMzA5IENhc2VzPC90aXRsZT48c2Vjb25kYXJ5LXRpdGxlPldvcmxkIE5ldXJvc3Vy
Zzwvc2Vjb25kYXJ5LXRpdGxlPjwvdGl0bGVzPjxwZXJpb2RpY2FsPjxmdWxsLXRpdGxlPldvcmxk
IE5ldXJvc3VyZzwvZnVsbC10aXRsZT48L3BlcmlvZGljYWw+PHBhZ2VzPjQ0NC00NTU8L3BhZ2Vz
Pjx2b2x1bWU+OTg8L3ZvbHVtZT48a2V5d29yZHM+PGtleXdvcmQ+Q2xhc3NpZmljYXRpb248L2tl
eXdvcmQ+PGtleXdvcmQ+RGlzc2VjdGluZzwva2V5d29yZD48a2V5d29yZD5FbmRvdmFzY3VsYXIg
cHJvY2VkdXJlczwva2V5d29yZD48a2V5d29yZD5JbnRyYWNyYW5pYWwgYW5ldXJ5c208L2tleXdv
cmQ+PGtleXdvcmQ+UHJvZ25vc2lzPC9rZXl3b3JkPjwva2V5d29yZHM+PGRhdGVzPjx5ZWFyPjIw
MTc8L3llYXI+PHB1Yi1kYXRlcz48ZGF0ZT5GZWI8L2RhdGU+PC9wdWItZGF0ZXM+PC9kYXRlcz48
aXNibj4xODc4LTg3NjkgKEVsZWN0cm9uaWMpJiN4RDsxODc4LTg3NTAgKExpbmtpbmcpPC9pc2Ju
PjxhY2Nlc3Npb24tbnVtPjI3ODkwNzU0PC9hY2Nlc3Npb24tbnVtPjx1cmxzPjxyZWxhdGVkLXVy
bHM+PHVybD5odHRwczovL3d3dy5uY2JpLm5sbS5uaWguZ292L3B1Ym1lZC8yNzg5MDc1NDwvdXJs
PjwvcmVsYXRlZC11cmxzPjwvdXJscz48ZWxlY3Ryb25pYy1yZXNvdXJjZS1udW0+MTAuMTAxNi9q
LnduZXUuMjAxNi4xMS4wNzQ8L2VsZWN0cm9uaWMtcmVzb3VyY2UtbnVtPjwvcmVjb3JkPjwvQ2l0
ZT48L0VuZE5vdGU+
</w:fldData>
        </w:fldChar>
      </w:r>
      <w:r w:rsidR="00CD044F" w:rsidRPr="00337BC7">
        <w:rPr>
          <w:rFonts w:ascii="Times New Roman" w:hAnsi="Times New Roman" w:cs="Times New Roman"/>
          <w:sz w:val="20"/>
          <w:szCs w:val="20"/>
          <w:lang w:val="en-GB" w:bidi="ar-EG"/>
        </w:rPr>
        <w:instrText xml:space="preserve"> ADDIN EN.CITE.DATA </w:instrText>
      </w:r>
      <w:r w:rsidR="0067494A" w:rsidRPr="00337BC7">
        <w:rPr>
          <w:rFonts w:ascii="Times New Roman" w:hAnsi="Times New Roman" w:cs="Times New Roman"/>
          <w:sz w:val="20"/>
          <w:szCs w:val="20"/>
          <w:lang w:val="en-GB" w:bidi="ar-EG"/>
        </w:rPr>
      </w:r>
      <w:r w:rsidR="0067494A" w:rsidRPr="00337BC7">
        <w:rPr>
          <w:rFonts w:ascii="Times New Roman" w:hAnsi="Times New Roman" w:cs="Times New Roman"/>
          <w:sz w:val="20"/>
          <w:szCs w:val="20"/>
          <w:lang w:val="en-GB" w:bidi="ar-EG"/>
        </w:rPr>
        <w:fldChar w:fldCharType="end"/>
      </w:r>
      <w:r w:rsidR="0067494A" w:rsidRPr="00337BC7">
        <w:rPr>
          <w:rFonts w:ascii="Times New Roman" w:hAnsi="Times New Roman" w:cs="Times New Roman"/>
          <w:sz w:val="20"/>
          <w:szCs w:val="20"/>
          <w:lang w:val="en-GB" w:bidi="ar-EG"/>
        </w:rPr>
      </w:r>
      <w:r w:rsidR="0067494A" w:rsidRPr="00337BC7">
        <w:rPr>
          <w:rFonts w:ascii="Times New Roman" w:hAnsi="Times New Roman" w:cs="Times New Roman"/>
          <w:sz w:val="20"/>
          <w:szCs w:val="20"/>
          <w:lang w:val="en-GB" w:bidi="ar-EG"/>
        </w:rPr>
        <w:fldChar w:fldCharType="separate"/>
      </w:r>
      <w:r w:rsidR="00CD044F" w:rsidRPr="00337BC7">
        <w:rPr>
          <w:rFonts w:ascii="Times New Roman" w:hAnsi="Times New Roman" w:cs="Times New Roman"/>
          <w:noProof/>
          <w:sz w:val="20"/>
          <w:szCs w:val="20"/>
          <w:lang w:val="en-GB" w:bidi="ar-EG"/>
        </w:rPr>
        <w:t>[16]</w:t>
      </w:r>
      <w:r w:rsidR="0067494A" w:rsidRPr="00337BC7">
        <w:rPr>
          <w:rFonts w:ascii="Times New Roman" w:hAnsi="Times New Roman" w:cs="Times New Roman"/>
          <w:sz w:val="20"/>
          <w:szCs w:val="20"/>
          <w:lang w:val="en-GB" w:bidi="ar-EG"/>
        </w:rPr>
        <w:fldChar w:fldCharType="end"/>
      </w:r>
      <w:r w:rsidR="00CD044F"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classified aneurysms by size, small (&lt;5 </w:t>
      </w:r>
      <w:r w:rsidR="00F131A7" w:rsidRPr="00337BC7">
        <w:rPr>
          <w:rFonts w:ascii="Times New Roman" w:hAnsi="Times New Roman" w:cs="Times New Roman"/>
          <w:sz w:val="20"/>
          <w:szCs w:val="20"/>
          <w:lang w:val="en-GB" w:bidi="ar-EG"/>
        </w:rPr>
        <w:t>mm), medium (5–15 mm), large (</w:t>
      </w:r>
      <w:r w:rsidRPr="00337BC7">
        <w:rPr>
          <w:rFonts w:ascii="Times New Roman" w:hAnsi="Times New Roman" w:cs="Times New Roman"/>
          <w:sz w:val="20"/>
          <w:szCs w:val="20"/>
          <w:lang w:val="en-GB" w:bidi="ar-EG"/>
        </w:rPr>
        <w:t>1</w:t>
      </w:r>
      <w:r w:rsidR="00F131A7" w:rsidRPr="00337BC7">
        <w:rPr>
          <w:rFonts w:ascii="Times New Roman" w:hAnsi="Times New Roman" w:cs="Times New Roman"/>
          <w:sz w:val="20"/>
          <w:szCs w:val="20"/>
          <w:lang w:val="en-GB" w:bidi="ar-EG"/>
        </w:rPr>
        <w:t>5-25</w:t>
      </w:r>
      <w:r w:rsidRPr="00337BC7">
        <w:rPr>
          <w:rFonts w:ascii="Times New Roman" w:hAnsi="Times New Roman" w:cs="Times New Roman"/>
          <w:sz w:val="20"/>
          <w:szCs w:val="20"/>
          <w:lang w:val="en-GB" w:bidi="ar-EG"/>
        </w:rPr>
        <w:t xml:space="preserve"> mm), and giant (&gt;25</w:t>
      </w:r>
      <w:r w:rsidR="00F70F12" w:rsidRPr="00337BC7">
        <w:rPr>
          <w:rFonts w:ascii="Times New Roman" w:hAnsi="Times New Roman" w:cs="Times New Roman"/>
          <w:sz w:val="20"/>
          <w:szCs w:val="20"/>
          <w:lang w:val="en-GB" w:bidi="ar-EG"/>
        </w:rPr>
        <w:t>-50</w:t>
      </w:r>
      <w:r w:rsidRPr="00337BC7">
        <w:rPr>
          <w:rFonts w:ascii="Times New Roman" w:hAnsi="Times New Roman" w:cs="Times New Roman"/>
          <w:sz w:val="20"/>
          <w:szCs w:val="20"/>
          <w:lang w:val="en-GB" w:bidi="ar-EG"/>
        </w:rPr>
        <w:t xml:space="preserve"> mm) and </w:t>
      </w:r>
      <w:r w:rsidR="00F70F12" w:rsidRPr="00337BC7">
        <w:rPr>
          <w:rFonts w:ascii="Times New Roman" w:hAnsi="Times New Roman" w:cs="Times New Roman"/>
          <w:sz w:val="20"/>
          <w:szCs w:val="20"/>
          <w:lang w:val="en-GB" w:bidi="ar-EG"/>
        </w:rPr>
        <w:t xml:space="preserve">super-giant (&gt;50mm) </w:t>
      </w:r>
      <w:r w:rsidRPr="00337BC7">
        <w:rPr>
          <w:rFonts w:ascii="Times New Roman" w:hAnsi="Times New Roman" w:cs="Times New Roman"/>
          <w:sz w:val="20"/>
          <w:szCs w:val="20"/>
          <w:lang w:val="en-GB" w:bidi="ar-EG"/>
        </w:rPr>
        <w:t>found annual risk of rupture 0.</w:t>
      </w:r>
      <w:r w:rsidR="00F131A7" w:rsidRPr="00337BC7">
        <w:rPr>
          <w:rFonts w:ascii="Times New Roman" w:hAnsi="Times New Roman" w:cs="Times New Roman"/>
          <w:sz w:val="20"/>
          <w:szCs w:val="20"/>
          <w:lang w:val="en-GB" w:bidi="ar-EG"/>
        </w:rPr>
        <w:t>5</w:t>
      </w:r>
      <w:r w:rsidRPr="00337BC7">
        <w:rPr>
          <w:rFonts w:ascii="Times New Roman" w:hAnsi="Times New Roman" w:cs="Times New Roman"/>
          <w:sz w:val="20"/>
          <w:szCs w:val="20"/>
          <w:lang w:val="en-GB" w:bidi="ar-EG"/>
        </w:rPr>
        <w:t>%, 1.</w:t>
      </w:r>
      <w:r w:rsidR="00F131A7" w:rsidRPr="00337BC7">
        <w:rPr>
          <w:rFonts w:ascii="Times New Roman" w:hAnsi="Times New Roman" w:cs="Times New Roman"/>
          <w:sz w:val="20"/>
          <w:szCs w:val="20"/>
          <w:lang w:val="en-GB" w:bidi="ar-EG"/>
        </w:rPr>
        <w:t>7</w:t>
      </w:r>
      <w:r w:rsidRPr="00337BC7">
        <w:rPr>
          <w:rFonts w:ascii="Times New Roman" w:hAnsi="Times New Roman" w:cs="Times New Roman"/>
          <w:sz w:val="20"/>
          <w:szCs w:val="20"/>
          <w:lang w:val="en-GB" w:bidi="ar-EG"/>
        </w:rPr>
        <w:t xml:space="preserve">%, </w:t>
      </w:r>
      <w:r w:rsidR="00F131A7" w:rsidRPr="00337BC7">
        <w:rPr>
          <w:rFonts w:ascii="Times New Roman" w:hAnsi="Times New Roman" w:cs="Times New Roman"/>
          <w:sz w:val="20"/>
          <w:szCs w:val="20"/>
          <w:lang w:val="en-GB" w:bidi="ar-EG"/>
        </w:rPr>
        <w:t>4</w:t>
      </w:r>
      <w:r w:rsidRPr="00337BC7">
        <w:rPr>
          <w:rFonts w:ascii="Times New Roman" w:hAnsi="Times New Roman" w:cs="Times New Roman"/>
          <w:sz w:val="20"/>
          <w:szCs w:val="20"/>
          <w:lang w:val="en-GB" w:bidi="ar-EG"/>
        </w:rPr>
        <w:t>.</w:t>
      </w:r>
      <w:r w:rsidR="00F131A7" w:rsidRPr="00337BC7">
        <w:rPr>
          <w:rFonts w:ascii="Times New Roman" w:hAnsi="Times New Roman" w:cs="Times New Roman"/>
          <w:sz w:val="20"/>
          <w:szCs w:val="20"/>
          <w:lang w:val="en-GB" w:bidi="ar-EG"/>
        </w:rPr>
        <w:t>4</w:t>
      </w:r>
      <w:r w:rsidRPr="00337BC7">
        <w:rPr>
          <w:rFonts w:ascii="Times New Roman" w:hAnsi="Times New Roman" w:cs="Times New Roman"/>
          <w:sz w:val="20"/>
          <w:szCs w:val="20"/>
          <w:lang w:val="en-GB" w:bidi="ar-EG"/>
        </w:rPr>
        <w:t xml:space="preserve">%, and </w:t>
      </w:r>
      <w:r w:rsidR="00F131A7" w:rsidRPr="00337BC7">
        <w:rPr>
          <w:rFonts w:ascii="Times New Roman" w:hAnsi="Times New Roman" w:cs="Times New Roman"/>
          <w:sz w:val="20"/>
          <w:szCs w:val="20"/>
          <w:lang w:val="en-GB" w:bidi="ar-EG"/>
        </w:rPr>
        <w:t xml:space="preserve">33.4% and </w:t>
      </w:r>
      <w:r w:rsidRPr="00337BC7">
        <w:rPr>
          <w:rFonts w:ascii="Times New Roman" w:hAnsi="Times New Roman" w:cs="Times New Roman"/>
          <w:sz w:val="20"/>
          <w:szCs w:val="20"/>
          <w:lang w:val="en-GB" w:bidi="ar-EG"/>
        </w:rPr>
        <w:t xml:space="preserve">43.1%, respectively. As </w:t>
      </w:r>
      <w:r w:rsidR="00F131A7" w:rsidRPr="00337BC7">
        <w:rPr>
          <w:rFonts w:ascii="Times New Roman" w:hAnsi="Times New Roman" w:cs="Times New Roman"/>
          <w:sz w:val="20"/>
          <w:szCs w:val="20"/>
          <w:lang w:val="en-GB" w:bidi="ar-EG"/>
        </w:rPr>
        <w:t>the aneurysm enlarges,</w:t>
      </w:r>
      <w:r w:rsidRPr="00337BC7">
        <w:rPr>
          <w:rFonts w:ascii="Times New Roman" w:hAnsi="Times New Roman" w:cs="Times New Roman"/>
          <w:sz w:val="20"/>
          <w:szCs w:val="20"/>
          <w:lang w:val="en-GB" w:bidi="ar-EG"/>
        </w:rPr>
        <w:t xml:space="preserve"> the risk of rupture increase</w:t>
      </w:r>
      <w:r w:rsidR="00F131A7" w:rsidRPr="00337BC7">
        <w:rPr>
          <w:rFonts w:ascii="Times New Roman" w:hAnsi="Times New Roman" w:cs="Times New Roman"/>
          <w:sz w:val="20"/>
          <w:szCs w:val="20"/>
          <w:lang w:val="en-GB" w:bidi="ar-EG"/>
        </w:rPr>
        <w:t>s significantly</w:t>
      </w:r>
      <w:r w:rsidRPr="00337BC7">
        <w:rPr>
          <w:rFonts w:ascii="Times New Roman" w:hAnsi="Times New Roman" w:cs="Times New Roman"/>
          <w:sz w:val="20"/>
          <w:szCs w:val="20"/>
          <w:lang w:val="en-GB" w:bidi="ar-EG"/>
        </w:rPr>
        <w:t xml:space="preserve"> and this </w:t>
      </w:r>
      <w:r w:rsidR="00F131A7" w:rsidRPr="00337BC7">
        <w:rPr>
          <w:rFonts w:ascii="Times New Roman" w:hAnsi="Times New Roman" w:cs="Times New Roman"/>
          <w:sz w:val="20"/>
          <w:szCs w:val="20"/>
          <w:lang w:val="en-GB" w:bidi="ar-EG"/>
        </w:rPr>
        <w:t xml:space="preserve">was confirmed in our </w:t>
      </w:r>
      <w:r w:rsidRPr="00337BC7">
        <w:rPr>
          <w:rFonts w:ascii="Times New Roman" w:hAnsi="Times New Roman" w:cs="Times New Roman"/>
          <w:sz w:val="20"/>
          <w:szCs w:val="20"/>
          <w:lang w:val="en-GB" w:bidi="ar-EG"/>
        </w:rPr>
        <w:t>study as most of patients have medium to large size</w:t>
      </w:r>
      <w:r w:rsidR="00214F5C" w:rsidRPr="00337BC7">
        <w:rPr>
          <w:rFonts w:ascii="Times New Roman" w:hAnsi="Times New Roman" w:cs="Times New Roman"/>
          <w:sz w:val="20"/>
          <w:szCs w:val="20"/>
          <w:lang w:val="en-GB" w:bidi="ar-EG"/>
        </w:rPr>
        <w:t>d</w:t>
      </w:r>
      <w:r w:rsidRPr="00337BC7">
        <w:rPr>
          <w:rFonts w:ascii="Times New Roman" w:hAnsi="Times New Roman" w:cs="Times New Roman"/>
          <w:sz w:val="20"/>
          <w:szCs w:val="20"/>
          <w:lang w:val="en-GB" w:bidi="ar-EG"/>
        </w:rPr>
        <w:t xml:space="preserve"> aneurysms.</w:t>
      </w:r>
      <w:r w:rsidR="004F459D"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In the present </w:t>
      </w:r>
      <w:r w:rsidR="003879A0" w:rsidRPr="00337BC7">
        <w:rPr>
          <w:rFonts w:ascii="Times New Roman" w:hAnsi="Times New Roman" w:cs="Times New Roman"/>
          <w:sz w:val="20"/>
          <w:szCs w:val="20"/>
          <w:lang w:val="en-GB" w:bidi="ar-EG"/>
        </w:rPr>
        <w:t>study,</w:t>
      </w:r>
      <w:r w:rsidRPr="00337BC7">
        <w:rPr>
          <w:rFonts w:ascii="Times New Roman" w:hAnsi="Times New Roman" w:cs="Times New Roman"/>
          <w:sz w:val="20"/>
          <w:szCs w:val="20"/>
          <w:lang w:val="en-GB" w:bidi="ar-EG"/>
        </w:rPr>
        <w:t xml:space="preserve"> successful </w:t>
      </w:r>
      <w:r w:rsidR="00214F5C" w:rsidRPr="00337BC7">
        <w:rPr>
          <w:rFonts w:ascii="Times New Roman" w:hAnsi="Times New Roman" w:cs="Times New Roman"/>
          <w:sz w:val="20"/>
          <w:szCs w:val="20"/>
          <w:lang w:val="en-GB" w:bidi="ar-EG"/>
        </w:rPr>
        <w:t>assisted-</w:t>
      </w:r>
      <w:r w:rsidRPr="00337BC7">
        <w:rPr>
          <w:rFonts w:ascii="Times New Roman" w:hAnsi="Times New Roman" w:cs="Times New Roman"/>
          <w:sz w:val="20"/>
          <w:szCs w:val="20"/>
          <w:lang w:val="en-GB" w:bidi="ar-EG"/>
        </w:rPr>
        <w:t>coiling was done in all aneurysms with</w:t>
      </w:r>
      <w:r w:rsidR="00214F5C" w:rsidRPr="00337BC7">
        <w:rPr>
          <w:rFonts w:ascii="Times New Roman" w:hAnsi="Times New Roman" w:cs="Times New Roman"/>
          <w:sz w:val="20"/>
          <w:szCs w:val="20"/>
          <w:lang w:val="en-GB" w:bidi="ar-EG"/>
        </w:rPr>
        <w:t xml:space="preserve">out coiling failure </w:t>
      </w:r>
      <w:r w:rsidRPr="00337BC7">
        <w:rPr>
          <w:rFonts w:ascii="Times New Roman" w:hAnsi="Times New Roman" w:cs="Times New Roman"/>
          <w:sz w:val="20"/>
          <w:szCs w:val="20"/>
          <w:lang w:val="en-GB" w:bidi="ar-EG"/>
        </w:rPr>
        <w:t xml:space="preserve">and complete occlusion was </w:t>
      </w:r>
      <w:r w:rsidR="00214F5C" w:rsidRPr="00337BC7">
        <w:rPr>
          <w:rFonts w:ascii="Times New Roman" w:hAnsi="Times New Roman" w:cs="Times New Roman"/>
          <w:sz w:val="20"/>
          <w:szCs w:val="20"/>
          <w:lang w:val="en-GB" w:bidi="ar-EG"/>
        </w:rPr>
        <w:t>achieved</w:t>
      </w:r>
      <w:r w:rsidRPr="00337BC7">
        <w:rPr>
          <w:rFonts w:ascii="Times New Roman" w:hAnsi="Times New Roman" w:cs="Times New Roman"/>
          <w:sz w:val="20"/>
          <w:szCs w:val="20"/>
          <w:lang w:val="en-GB" w:bidi="ar-EG"/>
        </w:rPr>
        <w:t xml:space="preserve"> in 7</w:t>
      </w:r>
      <w:r w:rsidR="00214F5C" w:rsidRPr="00337BC7">
        <w:rPr>
          <w:rFonts w:ascii="Times New Roman" w:hAnsi="Times New Roman" w:cs="Times New Roman"/>
          <w:sz w:val="20"/>
          <w:szCs w:val="20"/>
          <w:lang w:val="en-GB" w:bidi="ar-EG"/>
        </w:rPr>
        <w:t>9.2</w:t>
      </w:r>
      <w:r w:rsidRPr="00337BC7">
        <w:rPr>
          <w:rFonts w:ascii="Times New Roman" w:hAnsi="Times New Roman" w:cs="Times New Roman"/>
          <w:sz w:val="20"/>
          <w:szCs w:val="20"/>
          <w:lang w:val="en-GB" w:bidi="ar-EG"/>
        </w:rPr>
        <w:t xml:space="preserve">% of all aneurysms and this </w:t>
      </w:r>
      <w:r w:rsidR="00214F5C" w:rsidRPr="00337BC7">
        <w:rPr>
          <w:rFonts w:ascii="Times New Roman" w:hAnsi="Times New Roman" w:cs="Times New Roman"/>
          <w:sz w:val="20"/>
          <w:szCs w:val="20"/>
          <w:lang w:val="en-GB" w:bidi="ar-EG"/>
        </w:rPr>
        <w:t xml:space="preserve">goes </w:t>
      </w:r>
      <w:r w:rsidRPr="00337BC7">
        <w:rPr>
          <w:rFonts w:ascii="Times New Roman" w:hAnsi="Times New Roman" w:cs="Times New Roman"/>
          <w:sz w:val="20"/>
          <w:szCs w:val="20"/>
          <w:lang w:val="en-GB" w:bidi="ar-EG"/>
        </w:rPr>
        <w:t>in agree</w:t>
      </w:r>
      <w:r w:rsidR="00214F5C" w:rsidRPr="00337BC7">
        <w:rPr>
          <w:rFonts w:ascii="Times New Roman" w:hAnsi="Times New Roman" w:cs="Times New Roman"/>
          <w:sz w:val="20"/>
          <w:szCs w:val="20"/>
          <w:lang w:val="en-GB" w:bidi="ar-EG"/>
        </w:rPr>
        <w:t>ment</w:t>
      </w:r>
      <w:r w:rsidRPr="00337BC7">
        <w:rPr>
          <w:rFonts w:ascii="Times New Roman" w:hAnsi="Times New Roman" w:cs="Times New Roman"/>
          <w:sz w:val="20"/>
          <w:szCs w:val="20"/>
          <w:lang w:val="en-GB" w:bidi="ar-EG"/>
        </w:rPr>
        <w:t xml:space="preserve"> with</w:t>
      </w:r>
      <w:r w:rsidR="00214F5C" w:rsidRPr="00337BC7">
        <w:rPr>
          <w:rFonts w:ascii="Times New Roman" w:hAnsi="Times New Roman" w:cs="Times New Roman"/>
          <w:b/>
          <w:bCs/>
          <w:i/>
          <w:iCs/>
          <w:sz w:val="20"/>
          <w:szCs w:val="20"/>
          <w:lang w:val="en-GB" w:bidi="ar-EG"/>
        </w:rPr>
        <w:t xml:space="preserve"> Muto</w:t>
      </w:r>
      <w:r w:rsidR="00A03E21" w:rsidRPr="00337BC7">
        <w:rPr>
          <w:rFonts w:ascii="Times New Roman" w:hAnsi="Times New Roman" w:cs="Times New Roman"/>
          <w:b/>
          <w:bCs/>
          <w:i/>
          <w:iCs/>
          <w:sz w:val="20"/>
          <w:szCs w:val="20"/>
          <w:lang w:val="en-GB" w:bidi="ar-EG"/>
        </w:rPr>
        <w:t xml:space="preserve"> et</w:t>
      </w:r>
      <w:r w:rsidR="00214F5C" w:rsidRPr="00337BC7">
        <w:rPr>
          <w:rFonts w:ascii="Times New Roman" w:hAnsi="Times New Roman" w:cs="Times New Roman"/>
          <w:b/>
          <w:bCs/>
          <w:i/>
          <w:iCs/>
          <w:sz w:val="20"/>
          <w:szCs w:val="20"/>
          <w:lang w:val="en-GB" w:bidi="ar-EG"/>
        </w:rPr>
        <w:t xml:space="preserve"> al., </w:t>
      </w:r>
      <w:r w:rsidR="0067494A" w:rsidRPr="00337BC7">
        <w:rPr>
          <w:rFonts w:ascii="Times New Roman" w:hAnsi="Times New Roman" w:cs="Times New Roman"/>
          <w:sz w:val="20"/>
          <w:szCs w:val="20"/>
          <w:lang w:val="en-GB" w:bidi="ar-EG"/>
        </w:rPr>
        <w:fldChar w:fldCharType="begin">
          <w:fldData xml:space="preserve">PEVuZE5vdGU+PENpdGU+PEF1dGhvcj5NdXRvPC9BdXRob3I+PFllYXI+MjAxNzwvWWVhcj48UmVj
TnVtPjE2MTwvUmVjTnVtPjxEaXNwbGF5VGV4dD5bMTddPC9EaXNwbGF5VGV4dD48cmVjb3JkPjxy
ZWMtbnVtYmVyPjE2MTwvcmVjLW51bWJlcj48Zm9yZWlnbi1rZXlzPjxrZXkgYXBwPSJFTiIgZGIt
aWQ9InpmNTV4YWEwdGR4OTIzZWR4YTg1NXh3aXQ1d2RkejA1MGFkdiIgdGltZXN0YW1wPSIxNDkw
MTQwNTc3Ij4xNjE8L2tleT48L2ZvcmVpZ24ta2V5cz48cmVmLXR5cGUgbmFtZT0iSm91cm5hbCBB
cnRpY2xlIj4xNzwvcmVmLXR5cGU+PGNvbnRyaWJ1dG9ycz48YXV0aG9ycz48YXV0aG9yPk11dG8s
IE0uPC9hdXRob3I+PGF1dGhvcj5HaXVyYXp6YSwgRi48L2F1dGhvcj48YXV0aG9yPkFtYnJvc2Fu
aW8sIEcuPC9hdXRob3I+PGF1dGhvcj5WYXNzYWxsbywgUC48L2F1dGhvcj48YXV0aG9yPkJyaWdh
bnRpLCBGLjwvYXV0aG9yPjxhdXRob3I+VGVjYW1lLCBNLjwvYXV0aG9yPjxhdXRob3I+U2NoZW5h
LCBFLjwvYXV0aG9yPjxhdXRob3I+RGUgTmljb2xhLCBNLjwvYXV0aG9yPjxhdXRob3I+U2dyZWNj
aWEsIEEuPC9hdXRob3I+PGF1dGhvcj5HaWFubm9uaSwgTS48L2F1dGhvcj48YXV0aG9yPlBlc2No
aWxsbywgUy48L2F1dGhvcj48YXV0aG9yPkRpYW5hLCBGLjwvYXV0aG9yPjxhdXRob3I+R3VpZGV0
dGksIEcuPC9hdXRob3I+PGF1dGhvcj5HdWFybmllcmksIEcuPC9hdXRob3I+PC9hdXRob3JzPjwv
Y29udHJpYnV0b3JzPjxhdXRoLWFkZHJlc3M+TmV1cm9yYWRpb2xvZ3kgRGVwYXJ0bWVudCwgQ2Fy
ZGFyZWxsaSBIb3NwaXRhbCwgTmFwbGVzLCBJdGFseS4mI3hEO1JhZGlvbG9neSBEZXBhcnRtZW50
LCBDYW1wdXMgQmlvLU1lZGljbyBVbml2ZXJzaXR5LCBWaWFsZSBSZWdpbmEgTWFyZ2hlcml0YSAy
NzgsIDAwMTk4LCBSb21lLCBJdGFseS4gZnJhbmNlc2NvZ2l1cmF6emFAaG90bWFpbC5pdC4mI3hE
O05ldXJvcmFkaW9sb2d5IERlcGFydG1lbnQsIFVuaXZlcnNpdGEgRmVkZXJpY28gSUkgZGkgTmFw
b2xpLCBOYXBsZXMsIEl0YWx5LiYjeEQ7U2Vjb25kYSBVbml2ZXJzaXRhIGRlZ2xpIHN0dWRpIGRp
IE5hcG9saSwgTmFwbGVzLCBJdGFseS4mI3hEO01lYXN1cmVtZW50cyBhbmQgQmlvbWVkaWNhbCBJ
bnN0cnVtZW50YXRpb24gTGFiLCBFbmdpbmVlcmluZyBGYWN1bHR5LCBDYW1wdXMgQmlvLU1lZGlj
byBVbml2ZXJzaXR5LCBSb21lLCBJdGFseS4mI3hEO05ldXJvcmFkaW9sb2d5IERlcGFydG1lbnQs
IE9zcGVkYWxpIHJpdW5pdGkgZGkgQW5jb25hLCBBbmNvbmEsIEl0YWx5LiYjeEQ7RGVwYXJ0bWVu
dCBvZiBOZXVyb2xvZ3kgYW5kIFBzeWNoaWF0cnksIEVuZG92YXNjdWxhciBOZXVyb3N1cmdlcnkv
SW50ZXJ2ZW50aW9uYWwgTmV1cm9yYWRpb2xvZ3ksICZxdW90O1NhcGllbnphJnF1b3Q7IFVuaXZl
cnNpdHkgb2YgUm9tZSwgUm9tZSwgSXRhbHkuPC9hdXRoLWFkZHJlc3M+PHRpdGxlcz48dGl0bGU+
U3RlbnQtYXNzaXN0ZWQgY29pbGluZyBpbiBydXB0dXJlZCBjZXJlYnJhbCBhbmV1cnlzbXM6IG11
bHRpLWNlbnRlciBleHBlcmllbmNlIGluIGFjdXRlIHBoYXNlPC90aXRsZT48c2Vjb25kYXJ5LXRp
dGxlPlJhZGlvbCBNZWQ8L3NlY29uZGFyeS10aXRsZT48L3RpdGxlcz48cGVyaW9kaWNhbD48ZnVs
bC10aXRsZT5SYWRpb2wgTWVkPC9mdWxsLXRpdGxlPjwvcGVyaW9kaWNhbD48cGFnZXM+NDMtNTI8
L3BhZ2VzPjx2b2x1bWU+MTIyPC92b2x1bWU+PG51bWJlcj4xPC9udW1iZXI+PGtleXdvcmRzPjxr
ZXl3b3JkPkFjdXRlIERpc2Vhc2U8L2tleXdvcmQ+PGtleXdvcmQ+QW5ldXJ5c20sIFJ1cHR1cmVk
L2RpYWdub3N0aWMgaW1hZ2luZy8qdGhlcmFweTwva2V5d29yZD48a2V5d29yZD5Bc3BpcmluL3Ro
ZXJhcGV1dGljIHVzZTwva2V5d29yZD48a2V5d29yZD5FbWJvbGl6YXRpb24sIFRoZXJhcGV1dGlj
LyptZXRob2RzPC9rZXl3b3JkPjxrZXl3b3JkPkZlbWFsZTwva2V5d29yZD48a2V5d29yZD5IdW1h
bnM8L2tleXdvcmQ+PGtleXdvcmQ+SW50cmFjcmFuaWFsIEFuZXVyeXNtL2RpYWdub3N0aWMgaW1h
Z2luZy8qdGhlcmFweTwva2V5d29yZD48a2V5d29yZD5NYWxlPC9rZXl3b3JkPjxrZXl3b3JkPk1p
ZGRsZSBBZ2VkPC9rZXl3b3JkPjxrZXl3b3JkPk5ldXJvaW1hZ2luZzwva2V5d29yZD48a2V5d29y
ZD5QbGF0ZWxldCBBZ2dyZWdhdGlvbiBJbmhpYml0b3JzL3RoZXJhcGV1dGljIHVzZTwva2V5d29y
ZD48a2V5d29yZD5SYWRpb2dyYXBoeSwgSW50ZXJ2ZW50aW9uYWw8L2tleXdvcmQ+PGtleXdvcmQ+
UmV0cm9zcGVjdGl2ZSBTdHVkaWVzPC9rZXl3b3JkPjxrZXl3b3JkPipTdGVudHM8L2tleXdvcmQ+
PGtleXdvcmQ+VGljbG9waWRpbmUvYW5hbG9ncyAmYW1wOyBkZXJpdmF0aXZlcy90aGVyYXBldXRp
YyB1c2U8L2tleXdvcmQ+PGtleXdvcmQ+VG9tb2dyYXBoeSwgWC1SYXkgQ29tcHV0ZWQ8L2tleXdv
cmQ+PGtleXdvcmQ+VHJlYXRtZW50IE91dGNvbWU8L2tleXdvcmQ+PGtleXdvcmQ+QWN1dGU8L2tl
eXdvcmQ+PGtleXdvcmQ+QW5ldXJ5c208L2tleXdvcmQ+PGtleXdvcmQ+Q2VyZWJyYWw8L2tleXdv
cmQ+PGtleXdvcmQ+Q29pbGluZzwva2V5d29yZD48a2V5d29yZD5SdXB0dXJlZDwva2V5d29yZD48
a2V5d29yZD5TdGVudDwva2V5d29yZD48L2tleXdvcmRzPjxkYXRlcz48eWVhcj4yMDE3PC95ZWFy
PjxwdWItZGF0ZXM+PGRhdGU+SmFuPC9kYXRlPjwvcHViLWRhdGVzPjwvZGF0ZXM+PGlzYm4+MTgy
Ni02OTgzIChFbGVjdHJvbmljKSYjeEQ7MDAzMy04MzYyIChMaW5raW5nKTwvaXNibj48YWNjZXNz
aW9uLW51bT4yNzYzMTY4MDwvYWNjZXNzaW9uLW51bT48dXJscz48cmVsYXRlZC11cmxzPjx1cmw+
aHR0cHM6Ly93d3cubmNiaS5ubG0ubmloLmdvdi9wdWJtZWQvMjc2MzE2ODA8L3VybD48L3JlbGF0
ZWQtdXJscz48L3VybHM+PGVsZWN0cm9uaWMtcmVzb3VyY2UtbnVtPjEwLjEwMDcvczExNTQ3LTAx
Ni0wNjg2LTY8L2VsZWN0cm9uaWMtcmVzb3VyY2UtbnVtPjwvcmVjb3JkPjwvQ2l0ZT48L0VuZE5v
dGU+
</w:fldData>
        </w:fldChar>
      </w:r>
      <w:r w:rsidR="00214F5C" w:rsidRPr="00337BC7">
        <w:rPr>
          <w:rFonts w:ascii="Times New Roman" w:hAnsi="Times New Roman" w:cs="Times New Roman"/>
          <w:sz w:val="20"/>
          <w:szCs w:val="20"/>
          <w:lang w:val="en-GB" w:bidi="ar-EG"/>
        </w:rPr>
        <w:instrText xml:space="preserve"> ADDIN EN.CITE </w:instrText>
      </w:r>
      <w:r w:rsidR="0067494A" w:rsidRPr="00337BC7">
        <w:rPr>
          <w:rFonts w:ascii="Times New Roman" w:hAnsi="Times New Roman" w:cs="Times New Roman"/>
          <w:sz w:val="20"/>
          <w:szCs w:val="20"/>
          <w:lang w:val="en-GB" w:bidi="ar-EG"/>
        </w:rPr>
        <w:fldChar w:fldCharType="begin">
          <w:fldData xml:space="preserve">PEVuZE5vdGU+PENpdGU+PEF1dGhvcj5NdXRvPC9BdXRob3I+PFllYXI+MjAxNzwvWWVhcj48UmVj
TnVtPjE2MTwvUmVjTnVtPjxEaXNwbGF5VGV4dD5bMTddPC9EaXNwbGF5VGV4dD48cmVjb3JkPjxy
ZWMtbnVtYmVyPjE2MTwvcmVjLW51bWJlcj48Zm9yZWlnbi1rZXlzPjxrZXkgYXBwPSJFTiIgZGIt
aWQ9InpmNTV4YWEwdGR4OTIzZWR4YTg1NXh3aXQ1d2RkejA1MGFkdiIgdGltZXN0YW1wPSIxNDkw
MTQwNTc3Ij4xNjE8L2tleT48L2ZvcmVpZ24ta2V5cz48cmVmLXR5cGUgbmFtZT0iSm91cm5hbCBB
cnRpY2xlIj4xNzwvcmVmLXR5cGU+PGNvbnRyaWJ1dG9ycz48YXV0aG9ycz48YXV0aG9yPk11dG8s
IE0uPC9hdXRob3I+PGF1dGhvcj5HaXVyYXp6YSwgRi48L2F1dGhvcj48YXV0aG9yPkFtYnJvc2Fu
aW8sIEcuPC9hdXRob3I+PGF1dGhvcj5WYXNzYWxsbywgUC48L2F1dGhvcj48YXV0aG9yPkJyaWdh
bnRpLCBGLjwvYXV0aG9yPjxhdXRob3I+VGVjYW1lLCBNLjwvYXV0aG9yPjxhdXRob3I+U2NoZW5h
LCBFLjwvYXV0aG9yPjxhdXRob3I+RGUgTmljb2xhLCBNLjwvYXV0aG9yPjxhdXRob3I+U2dyZWNj
aWEsIEEuPC9hdXRob3I+PGF1dGhvcj5HaWFubm9uaSwgTS48L2F1dGhvcj48YXV0aG9yPlBlc2No
aWxsbywgUy48L2F1dGhvcj48YXV0aG9yPkRpYW5hLCBGLjwvYXV0aG9yPjxhdXRob3I+R3VpZGV0
dGksIEcuPC9hdXRob3I+PGF1dGhvcj5HdWFybmllcmksIEcuPC9hdXRob3I+PC9hdXRob3JzPjwv
Y29udHJpYnV0b3JzPjxhdXRoLWFkZHJlc3M+TmV1cm9yYWRpb2xvZ3kgRGVwYXJ0bWVudCwgQ2Fy
ZGFyZWxsaSBIb3NwaXRhbCwgTmFwbGVzLCBJdGFseS4mI3hEO1JhZGlvbG9neSBEZXBhcnRtZW50
LCBDYW1wdXMgQmlvLU1lZGljbyBVbml2ZXJzaXR5LCBWaWFsZSBSZWdpbmEgTWFyZ2hlcml0YSAy
NzgsIDAwMTk4LCBSb21lLCBJdGFseS4gZnJhbmNlc2NvZ2l1cmF6emFAaG90bWFpbC5pdC4mI3hE
O05ldXJvcmFkaW9sb2d5IERlcGFydG1lbnQsIFVuaXZlcnNpdGEgRmVkZXJpY28gSUkgZGkgTmFw
b2xpLCBOYXBsZXMsIEl0YWx5LiYjeEQ7U2Vjb25kYSBVbml2ZXJzaXRhIGRlZ2xpIHN0dWRpIGRp
IE5hcG9saSwgTmFwbGVzLCBJdGFseS4mI3hEO01lYXN1cmVtZW50cyBhbmQgQmlvbWVkaWNhbCBJ
bnN0cnVtZW50YXRpb24gTGFiLCBFbmdpbmVlcmluZyBGYWN1bHR5LCBDYW1wdXMgQmlvLU1lZGlj
byBVbml2ZXJzaXR5LCBSb21lLCBJdGFseS4mI3hEO05ldXJvcmFkaW9sb2d5IERlcGFydG1lbnQs
IE9zcGVkYWxpIHJpdW5pdGkgZGkgQW5jb25hLCBBbmNvbmEsIEl0YWx5LiYjeEQ7RGVwYXJ0bWVu
dCBvZiBOZXVyb2xvZ3kgYW5kIFBzeWNoaWF0cnksIEVuZG92YXNjdWxhciBOZXVyb3N1cmdlcnkv
SW50ZXJ2ZW50aW9uYWwgTmV1cm9yYWRpb2xvZ3ksICZxdW90O1NhcGllbnphJnF1b3Q7IFVuaXZl
cnNpdHkgb2YgUm9tZSwgUm9tZSwgSXRhbHkuPC9hdXRoLWFkZHJlc3M+PHRpdGxlcz48dGl0bGU+
U3RlbnQtYXNzaXN0ZWQgY29pbGluZyBpbiBydXB0dXJlZCBjZXJlYnJhbCBhbmV1cnlzbXM6IG11
bHRpLWNlbnRlciBleHBlcmllbmNlIGluIGFjdXRlIHBoYXNlPC90aXRsZT48c2Vjb25kYXJ5LXRp
dGxlPlJhZGlvbCBNZWQ8L3NlY29uZGFyeS10aXRsZT48L3RpdGxlcz48cGVyaW9kaWNhbD48ZnVs
bC10aXRsZT5SYWRpb2wgTWVkPC9mdWxsLXRpdGxlPjwvcGVyaW9kaWNhbD48cGFnZXM+NDMtNTI8
L3BhZ2VzPjx2b2x1bWU+MTIyPC92b2x1bWU+PG51bWJlcj4xPC9udW1iZXI+PGtleXdvcmRzPjxr
ZXl3b3JkPkFjdXRlIERpc2Vhc2U8L2tleXdvcmQ+PGtleXdvcmQ+QW5ldXJ5c20sIFJ1cHR1cmVk
L2RpYWdub3N0aWMgaW1hZ2luZy8qdGhlcmFweTwva2V5d29yZD48a2V5d29yZD5Bc3BpcmluL3Ro
ZXJhcGV1dGljIHVzZTwva2V5d29yZD48a2V5d29yZD5FbWJvbGl6YXRpb24sIFRoZXJhcGV1dGlj
LyptZXRob2RzPC9rZXl3b3JkPjxrZXl3b3JkPkZlbWFsZTwva2V5d29yZD48a2V5d29yZD5IdW1h
bnM8L2tleXdvcmQ+PGtleXdvcmQ+SW50cmFjcmFuaWFsIEFuZXVyeXNtL2RpYWdub3N0aWMgaW1h
Z2luZy8qdGhlcmFweTwva2V5d29yZD48a2V5d29yZD5NYWxlPC9rZXl3b3JkPjxrZXl3b3JkPk1p
ZGRsZSBBZ2VkPC9rZXl3b3JkPjxrZXl3b3JkPk5ldXJvaW1hZ2luZzwva2V5d29yZD48a2V5d29y
ZD5QbGF0ZWxldCBBZ2dyZWdhdGlvbiBJbmhpYml0b3JzL3RoZXJhcGV1dGljIHVzZTwva2V5d29y
ZD48a2V5d29yZD5SYWRpb2dyYXBoeSwgSW50ZXJ2ZW50aW9uYWw8L2tleXdvcmQ+PGtleXdvcmQ+
UmV0cm9zcGVjdGl2ZSBTdHVkaWVzPC9rZXl3b3JkPjxrZXl3b3JkPipTdGVudHM8L2tleXdvcmQ+
PGtleXdvcmQ+VGljbG9waWRpbmUvYW5hbG9ncyAmYW1wOyBkZXJpdmF0aXZlcy90aGVyYXBldXRp
YyB1c2U8L2tleXdvcmQ+PGtleXdvcmQ+VG9tb2dyYXBoeSwgWC1SYXkgQ29tcHV0ZWQ8L2tleXdv
cmQ+PGtleXdvcmQ+VHJlYXRtZW50IE91dGNvbWU8L2tleXdvcmQ+PGtleXdvcmQ+QWN1dGU8L2tl
eXdvcmQ+PGtleXdvcmQ+QW5ldXJ5c208L2tleXdvcmQ+PGtleXdvcmQ+Q2VyZWJyYWw8L2tleXdv
cmQ+PGtleXdvcmQ+Q29pbGluZzwva2V5d29yZD48a2V5d29yZD5SdXB0dXJlZDwva2V5d29yZD48
a2V5d29yZD5TdGVudDwva2V5d29yZD48L2tleXdvcmRzPjxkYXRlcz48eWVhcj4yMDE3PC95ZWFy
PjxwdWItZGF0ZXM+PGRhdGU+SmFuPC9kYXRlPjwvcHViLWRhdGVzPjwvZGF0ZXM+PGlzYm4+MTgy
Ni02OTgzIChFbGVjdHJvbmljKSYjeEQ7MDAzMy04MzYyIChMaW5raW5nKTwvaXNibj48YWNjZXNz
aW9uLW51bT4yNzYzMTY4MDwvYWNjZXNzaW9uLW51bT48dXJscz48cmVsYXRlZC11cmxzPjx1cmw+
aHR0cHM6Ly93d3cubmNiaS5ubG0ubmloLmdvdi9wdWJtZWQvMjc2MzE2ODA8L3VybD48L3JlbGF0
ZWQtdXJscz48L3VybHM+PGVsZWN0cm9uaWMtcmVzb3VyY2UtbnVtPjEwLjEwMDcvczExNTQ3LTAx
Ni0wNjg2LTY8L2VsZWN0cm9uaWMtcmVzb3VyY2UtbnVtPjwvcmVjb3JkPjwvQ2l0ZT48L0VuZE5v
dGU+
</w:fldData>
        </w:fldChar>
      </w:r>
      <w:r w:rsidR="00214F5C" w:rsidRPr="00337BC7">
        <w:rPr>
          <w:rFonts w:ascii="Times New Roman" w:hAnsi="Times New Roman" w:cs="Times New Roman"/>
          <w:sz w:val="20"/>
          <w:szCs w:val="20"/>
          <w:lang w:val="en-GB" w:bidi="ar-EG"/>
        </w:rPr>
        <w:instrText xml:space="preserve"> ADDIN EN.CITE.DATA </w:instrText>
      </w:r>
      <w:r w:rsidR="0067494A" w:rsidRPr="00337BC7">
        <w:rPr>
          <w:rFonts w:ascii="Times New Roman" w:hAnsi="Times New Roman" w:cs="Times New Roman"/>
          <w:sz w:val="20"/>
          <w:szCs w:val="20"/>
          <w:lang w:val="en-GB" w:bidi="ar-EG"/>
        </w:rPr>
      </w:r>
      <w:r w:rsidR="0067494A" w:rsidRPr="00337BC7">
        <w:rPr>
          <w:rFonts w:ascii="Times New Roman" w:hAnsi="Times New Roman" w:cs="Times New Roman"/>
          <w:sz w:val="20"/>
          <w:szCs w:val="20"/>
          <w:lang w:val="en-GB" w:bidi="ar-EG"/>
        </w:rPr>
        <w:fldChar w:fldCharType="end"/>
      </w:r>
      <w:r w:rsidR="0067494A" w:rsidRPr="00337BC7">
        <w:rPr>
          <w:rFonts w:ascii="Times New Roman" w:hAnsi="Times New Roman" w:cs="Times New Roman"/>
          <w:sz w:val="20"/>
          <w:szCs w:val="20"/>
          <w:lang w:val="en-GB" w:bidi="ar-EG"/>
        </w:rPr>
      </w:r>
      <w:r w:rsidR="0067494A" w:rsidRPr="00337BC7">
        <w:rPr>
          <w:rFonts w:ascii="Times New Roman" w:hAnsi="Times New Roman" w:cs="Times New Roman"/>
          <w:sz w:val="20"/>
          <w:szCs w:val="20"/>
          <w:lang w:val="en-GB" w:bidi="ar-EG"/>
        </w:rPr>
        <w:fldChar w:fldCharType="separate"/>
      </w:r>
      <w:r w:rsidR="00214F5C" w:rsidRPr="00337BC7">
        <w:rPr>
          <w:rFonts w:ascii="Times New Roman" w:hAnsi="Times New Roman" w:cs="Times New Roman"/>
          <w:noProof/>
          <w:sz w:val="20"/>
          <w:szCs w:val="20"/>
          <w:lang w:val="en-GB" w:bidi="ar-EG"/>
        </w:rPr>
        <w:t>[17]</w:t>
      </w:r>
      <w:r w:rsidR="0067494A" w:rsidRPr="00337BC7">
        <w:rPr>
          <w:rFonts w:ascii="Times New Roman" w:hAnsi="Times New Roman" w:cs="Times New Roman"/>
          <w:sz w:val="20"/>
          <w:szCs w:val="20"/>
          <w:lang w:val="en-GB" w:bidi="ar-EG"/>
        </w:rPr>
        <w:fldChar w:fldCharType="end"/>
      </w:r>
      <w:r w:rsidRPr="00337BC7">
        <w:rPr>
          <w:rFonts w:ascii="Times New Roman" w:hAnsi="Times New Roman" w:cs="Times New Roman"/>
          <w:sz w:val="20"/>
          <w:szCs w:val="20"/>
          <w:lang w:val="en-GB" w:bidi="ar-EG"/>
        </w:rPr>
        <w:t xml:space="preserve"> who found </w:t>
      </w:r>
      <w:r w:rsidR="00214F5C" w:rsidRPr="00337BC7">
        <w:rPr>
          <w:rFonts w:ascii="Times New Roman" w:hAnsi="Times New Roman" w:cs="Times New Roman"/>
          <w:sz w:val="20"/>
          <w:szCs w:val="20"/>
          <w:lang w:val="en-GB" w:bidi="ar-EG"/>
        </w:rPr>
        <w:t>p</w:t>
      </w:r>
      <w:r w:rsidRPr="00337BC7">
        <w:rPr>
          <w:rFonts w:ascii="Times New Roman" w:hAnsi="Times New Roman" w:cs="Times New Roman"/>
          <w:sz w:val="20"/>
          <w:szCs w:val="20"/>
          <w:lang w:val="en-GB" w:bidi="ar-EG"/>
        </w:rPr>
        <w:t xml:space="preserve">rocedural feasibility of </w:t>
      </w:r>
      <w:r w:rsidRPr="00337BC7">
        <w:rPr>
          <w:rFonts w:ascii="Times New Roman" w:hAnsi="Times New Roman" w:cs="Times New Roman"/>
          <w:sz w:val="20"/>
          <w:szCs w:val="20"/>
          <w:lang w:val="en-GB" w:bidi="ar-EG"/>
        </w:rPr>
        <w:lastRenderedPageBreak/>
        <w:t xml:space="preserve">occlusion with </w:t>
      </w:r>
      <w:r w:rsidR="00214F5C" w:rsidRPr="00337BC7">
        <w:rPr>
          <w:rFonts w:ascii="Times New Roman" w:hAnsi="Times New Roman" w:cs="Times New Roman"/>
          <w:sz w:val="20"/>
          <w:szCs w:val="20"/>
          <w:lang w:val="en-GB" w:bidi="ar-EG"/>
        </w:rPr>
        <w:t>stent-assisted coiling for ruptured aneurysms</w:t>
      </w:r>
      <w:r w:rsidRPr="00337BC7">
        <w:rPr>
          <w:rFonts w:ascii="Times New Roman" w:hAnsi="Times New Roman" w:cs="Times New Roman"/>
          <w:sz w:val="20"/>
          <w:szCs w:val="20"/>
          <w:lang w:val="en-GB" w:bidi="ar-EG"/>
        </w:rPr>
        <w:t xml:space="preserve"> was </w:t>
      </w:r>
      <w:r w:rsidR="00214F5C" w:rsidRPr="00337BC7">
        <w:rPr>
          <w:rFonts w:ascii="Times New Roman" w:hAnsi="Times New Roman" w:cs="Times New Roman"/>
          <w:sz w:val="20"/>
          <w:szCs w:val="20"/>
          <w:lang w:val="en-GB" w:bidi="ar-EG"/>
        </w:rPr>
        <w:t>82</w:t>
      </w:r>
      <w:r w:rsidRPr="00337BC7">
        <w:rPr>
          <w:rFonts w:ascii="Times New Roman" w:hAnsi="Times New Roman" w:cs="Times New Roman"/>
          <w:sz w:val="20"/>
          <w:szCs w:val="20"/>
          <w:lang w:val="en-GB" w:bidi="ar-EG"/>
        </w:rPr>
        <w:t>.</w:t>
      </w:r>
      <w:r w:rsidR="00214F5C" w:rsidRPr="00337BC7">
        <w:rPr>
          <w:rFonts w:ascii="Times New Roman" w:hAnsi="Times New Roman" w:cs="Times New Roman"/>
          <w:sz w:val="20"/>
          <w:szCs w:val="20"/>
          <w:lang w:val="en-GB" w:bidi="ar-EG"/>
        </w:rPr>
        <w:t>5</w:t>
      </w:r>
      <w:r w:rsidRPr="00337BC7">
        <w:rPr>
          <w:rFonts w:ascii="Times New Roman" w:hAnsi="Times New Roman" w:cs="Times New Roman"/>
          <w:sz w:val="20"/>
          <w:szCs w:val="20"/>
          <w:lang w:val="en-GB" w:bidi="ar-EG"/>
        </w:rPr>
        <w:t>% of all aneurysms.</w:t>
      </w:r>
      <w:r w:rsidR="004F459D" w:rsidRPr="00337BC7">
        <w:rPr>
          <w:rFonts w:ascii="Times New Roman" w:hAnsi="Times New Roman" w:cs="Times New Roman"/>
          <w:sz w:val="20"/>
          <w:szCs w:val="20"/>
          <w:lang w:val="en-GB" w:bidi="ar-EG"/>
        </w:rPr>
        <w:t xml:space="preserve"> </w:t>
      </w:r>
      <w:r w:rsidR="00893361" w:rsidRPr="00337BC7">
        <w:rPr>
          <w:rFonts w:ascii="Times New Roman" w:hAnsi="Times New Roman" w:cs="Times New Roman"/>
          <w:sz w:val="20"/>
          <w:szCs w:val="20"/>
          <w:lang w:val="en-GB" w:bidi="ar-EG"/>
        </w:rPr>
        <w:t>Also,</w:t>
      </w:r>
      <w:r w:rsidRPr="00337BC7">
        <w:rPr>
          <w:rFonts w:ascii="Times New Roman" w:hAnsi="Times New Roman" w:cs="Times New Roman"/>
          <w:sz w:val="20"/>
          <w:szCs w:val="20"/>
          <w:lang w:val="en-GB" w:bidi="ar-EG"/>
        </w:rPr>
        <w:t xml:space="preserve"> </w:t>
      </w:r>
      <w:r w:rsidR="00A03E21" w:rsidRPr="00337BC7">
        <w:rPr>
          <w:rFonts w:ascii="Times New Roman" w:hAnsi="Times New Roman" w:cs="Times New Roman"/>
          <w:sz w:val="20"/>
          <w:szCs w:val="20"/>
          <w:lang w:val="en-GB" w:bidi="ar-EG"/>
        </w:rPr>
        <w:t xml:space="preserve">in the study of </w:t>
      </w:r>
      <w:proofErr w:type="spellStart"/>
      <w:r w:rsidR="00A03E21" w:rsidRPr="00337BC7">
        <w:rPr>
          <w:rFonts w:ascii="Times New Roman" w:hAnsi="Times New Roman" w:cs="Times New Roman"/>
          <w:b/>
          <w:bCs/>
          <w:i/>
          <w:iCs/>
          <w:sz w:val="20"/>
          <w:szCs w:val="20"/>
          <w:lang w:val="en-GB" w:bidi="ar-EG"/>
        </w:rPr>
        <w:t>Dinc</w:t>
      </w:r>
      <w:proofErr w:type="spellEnd"/>
      <w:r w:rsidRPr="00337BC7">
        <w:rPr>
          <w:rFonts w:ascii="Times New Roman" w:hAnsi="Times New Roman" w:cs="Times New Roman"/>
          <w:b/>
          <w:bCs/>
          <w:i/>
          <w:iCs/>
          <w:sz w:val="20"/>
          <w:szCs w:val="20"/>
          <w:lang w:val="en-GB" w:bidi="ar-EG"/>
        </w:rPr>
        <w:t xml:space="preserve"> et al., </w:t>
      </w:r>
      <w:r w:rsidR="0067494A" w:rsidRPr="00337BC7">
        <w:rPr>
          <w:rFonts w:ascii="Times New Roman" w:hAnsi="Times New Roman" w:cs="Times New Roman"/>
          <w:i/>
          <w:iCs/>
          <w:sz w:val="20"/>
          <w:szCs w:val="20"/>
          <w:lang w:val="en-GB" w:bidi="ar-EG"/>
        </w:rPr>
        <w:fldChar w:fldCharType="begin"/>
      </w:r>
      <w:r w:rsidR="00A03E21" w:rsidRPr="00337BC7">
        <w:rPr>
          <w:rFonts w:ascii="Times New Roman" w:hAnsi="Times New Roman" w:cs="Times New Roman"/>
          <w:i/>
          <w:iCs/>
          <w:sz w:val="20"/>
          <w:szCs w:val="20"/>
          <w:lang w:val="en-GB" w:bidi="ar-EG"/>
        </w:rPr>
        <w:instrText xml:space="preserve"> ADDIN EN.CITE &lt;EndNote&gt;&lt;Cite&gt;&lt;Author&gt;Dinc&lt;/Author&gt;&lt;Year&gt;2013&lt;/Year&gt;&lt;RecNum&gt;257&lt;/RecNum&gt;&lt;DisplayText&gt;[18]&lt;/DisplayText&gt;&lt;record&gt;&lt;rec-number&gt;257&lt;/rec-number&gt;&lt;foreign-keys&gt;&lt;key app="EN" db-id="zf55xaa0tdx923edxa855xwit5wddz050adv" timestamp="1490140906"&gt;257&lt;/key&gt;&lt;/foreign-keys&gt;&lt;ref-type name="Journal Article"&gt;17&lt;/ref-type&gt;&lt;contributors&gt;&lt;authors&gt;&lt;author&gt;Dinc, H.&lt;/author&gt;&lt;author&gt;Ozturk, M. H.&lt;/author&gt;&lt;author&gt;Sari, A.&lt;/author&gt;&lt;author&gt;Cakir, E.&lt;/author&gt;&lt;author&gt;Gazioglu, G.&lt;/author&gt;&lt;author&gt;Kuzeyli, K.&lt;/author&gt;&lt;/authors&gt;&lt;/contributors&gt;&lt;auth-address&gt;Department of Radiology, Karadeniz Technical University Farabi Hospital, Trabzon, Turkey. hasandinc1@gmail.com&lt;/auth-address&gt;&lt;titles&gt;&lt;title&gt;Coil embolization in 481 ruptured intracranial aneurysms: angiographic and clinical results&lt;/title&gt;&lt;secondary-title&gt;Diagn Interv Radiol&lt;/secondary-title&gt;&lt;/titles&gt;&lt;periodical&gt;&lt;full-title&gt;Diagn Interv Radiol&lt;/full-title&gt;&lt;/periodical&gt;&lt;pages&gt;165-72&lt;/pages&gt;&lt;volume&gt;19&lt;/volume&gt;&lt;number&gt;2&lt;/number&gt;&lt;keywords&gt;&lt;keyword&gt;Adolescent&lt;/keyword&gt;&lt;keyword&gt;Adult&lt;/keyword&gt;&lt;keyword&gt;Aged&lt;/keyword&gt;&lt;keyword&gt;Aged, 80 and over&lt;/keyword&gt;&lt;keyword&gt;Aneurysm, Ruptured/diagnostic imaging/*therapy&lt;/keyword&gt;&lt;keyword&gt;Child&lt;/keyword&gt;&lt;keyword&gt;Embolization, Therapeutic/*methods&lt;/keyword&gt;&lt;keyword&gt;Feasibility Studies&lt;/keyword&gt;&lt;keyword&gt;Female&lt;/keyword&gt;&lt;keyword&gt;Follow-Up Studies&lt;/keyword&gt;&lt;keyword&gt;Humans&lt;/keyword&gt;&lt;keyword&gt;Intracranial Aneurysm/diagnostic imaging/*therapy&lt;/keyword&gt;&lt;keyword&gt;Male&lt;/keyword&gt;&lt;keyword&gt;Middle Aged&lt;/keyword&gt;&lt;keyword&gt;Recurrence&lt;/keyword&gt;&lt;keyword&gt;Survival Rate&lt;/keyword&gt;&lt;keyword&gt;Tomography, X-Ray Computed/methods&lt;/keyword&gt;&lt;keyword&gt;Treatment Outcome&lt;/keyword&gt;&lt;keyword&gt;Young Adult&lt;/keyword&gt;&lt;/keywords&gt;&lt;dates&gt;&lt;year&gt;2013&lt;/year&gt;&lt;pub-dates&gt;&lt;date&gt;Mar-Apr&lt;/date&gt;&lt;/pub-dates&gt;&lt;/dates&gt;&lt;isbn&gt;1305-3612 (Electronic)&amp;#xD;1305-3825 (Linking)&lt;/isbn&gt;&lt;accession-num&gt;23266972&lt;/accession-num&gt;&lt;urls&gt;&lt;related-urls&gt;&lt;url&gt;https://www.ncbi.nlm.nih.gov/pubmed/23266972&lt;/url&gt;&lt;/related-urls&gt;&lt;/urls&gt;&lt;electronic-resource-num&gt;10.4261/1305-3825.DIR.6197-12.1&lt;/electronic-resource-num&gt;&lt;/record&gt;&lt;/Cite&gt;&lt;/EndNote&gt;</w:instrText>
      </w:r>
      <w:r w:rsidR="0067494A" w:rsidRPr="00337BC7">
        <w:rPr>
          <w:rFonts w:ascii="Times New Roman" w:hAnsi="Times New Roman" w:cs="Times New Roman"/>
          <w:i/>
          <w:iCs/>
          <w:sz w:val="20"/>
          <w:szCs w:val="20"/>
          <w:lang w:val="en-GB" w:bidi="ar-EG"/>
        </w:rPr>
        <w:fldChar w:fldCharType="separate"/>
      </w:r>
      <w:r w:rsidR="00A03E21" w:rsidRPr="00337BC7">
        <w:rPr>
          <w:rFonts w:ascii="Times New Roman" w:hAnsi="Times New Roman" w:cs="Times New Roman"/>
          <w:i/>
          <w:iCs/>
          <w:noProof/>
          <w:sz w:val="20"/>
          <w:szCs w:val="20"/>
          <w:lang w:val="en-GB" w:bidi="ar-EG"/>
        </w:rPr>
        <w:t>[18]</w:t>
      </w:r>
      <w:r w:rsidR="0067494A" w:rsidRPr="00337BC7">
        <w:rPr>
          <w:rFonts w:ascii="Times New Roman" w:hAnsi="Times New Roman" w:cs="Times New Roman"/>
          <w:i/>
          <w:iCs/>
          <w:sz w:val="20"/>
          <w:szCs w:val="20"/>
          <w:lang w:val="en-GB" w:bidi="ar-EG"/>
        </w:rPr>
        <w:fldChar w:fldCharType="end"/>
      </w:r>
      <w:r w:rsidRPr="00337BC7">
        <w:rPr>
          <w:rFonts w:ascii="Times New Roman" w:hAnsi="Times New Roman" w:cs="Times New Roman"/>
          <w:sz w:val="20"/>
          <w:szCs w:val="20"/>
          <w:lang w:val="en-GB" w:bidi="ar-EG"/>
        </w:rPr>
        <w:t xml:space="preserve">; the overall immediate post </w:t>
      </w:r>
      <w:proofErr w:type="spellStart"/>
      <w:r w:rsidRPr="00337BC7">
        <w:rPr>
          <w:rFonts w:ascii="Times New Roman" w:hAnsi="Times New Roman" w:cs="Times New Roman"/>
          <w:sz w:val="20"/>
          <w:szCs w:val="20"/>
          <w:lang w:val="en-GB" w:bidi="ar-EG"/>
        </w:rPr>
        <w:t>embolization</w:t>
      </w:r>
      <w:proofErr w:type="spellEnd"/>
      <w:r w:rsidRPr="00337BC7">
        <w:rPr>
          <w:rFonts w:ascii="Times New Roman" w:hAnsi="Times New Roman" w:cs="Times New Roman"/>
          <w:sz w:val="20"/>
          <w:szCs w:val="20"/>
          <w:lang w:val="en-GB" w:bidi="ar-EG"/>
        </w:rPr>
        <w:t xml:space="preserve"> angiographic results were as follows: (63.4%) were completely occluded, (30.8%) had neck remnants, and (5.8%) were incompletely occluded and this is partially </w:t>
      </w:r>
      <w:r w:rsidR="00893361" w:rsidRPr="00337BC7">
        <w:rPr>
          <w:rFonts w:ascii="Times New Roman" w:hAnsi="Times New Roman" w:cs="Times New Roman"/>
          <w:sz w:val="20"/>
          <w:szCs w:val="20"/>
          <w:lang w:val="en-GB" w:bidi="ar-EG"/>
        </w:rPr>
        <w:t>agreeing</w:t>
      </w:r>
      <w:r w:rsidRPr="00337BC7">
        <w:rPr>
          <w:rFonts w:ascii="Times New Roman" w:hAnsi="Times New Roman" w:cs="Times New Roman"/>
          <w:sz w:val="20"/>
          <w:szCs w:val="20"/>
          <w:lang w:val="en-GB" w:bidi="ar-EG"/>
        </w:rPr>
        <w:t xml:space="preserve"> with </w:t>
      </w:r>
      <w:r w:rsidR="00A03E21" w:rsidRPr="00337BC7">
        <w:rPr>
          <w:rFonts w:ascii="Times New Roman" w:hAnsi="Times New Roman" w:cs="Times New Roman"/>
          <w:sz w:val="20"/>
          <w:szCs w:val="20"/>
          <w:lang w:val="en-GB" w:bidi="ar-EG"/>
        </w:rPr>
        <w:t>our</w:t>
      </w:r>
      <w:r w:rsidRPr="00337BC7">
        <w:rPr>
          <w:rFonts w:ascii="Times New Roman" w:hAnsi="Times New Roman" w:cs="Times New Roman"/>
          <w:sz w:val="20"/>
          <w:szCs w:val="20"/>
          <w:lang w:val="en-GB" w:bidi="ar-EG"/>
        </w:rPr>
        <w:t xml:space="preserve"> study as </w:t>
      </w:r>
      <w:r w:rsidR="00A03E21" w:rsidRPr="00337BC7">
        <w:rPr>
          <w:rFonts w:ascii="Times New Roman" w:hAnsi="Times New Roman" w:cs="Times New Roman"/>
          <w:sz w:val="20"/>
          <w:szCs w:val="20"/>
          <w:lang w:val="en-GB" w:bidi="ar-EG"/>
        </w:rPr>
        <w:t>we achieved complete occlusion in (79.2%), near complete in</w:t>
      </w:r>
      <w:r w:rsidRPr="00337BC7">
        <w:rPr>
          <w:rFonts w:ascii="Times New Roman" w:hAnsi="Times New Roman" w:cs="Times New Roman"/>
          <w:sz w:val="20"/>
          <w:szCs w:val="20"/>
          <w:lang w:val="en-GB" w:bidi="ar-EG"/>
        </w:rPr>
        <w:t xml:space="preserve"> (1</w:t>
      </w:r>
      <w:r w:rsidR="00A03E21" w:rsidRPr="00337BC7">
        <w:rPr>
          <w:rFonts w:ascii="Times New Roman" w:hAnsi="Times New Roman" w:cs="Times New Roman"/>
          <w:sz w:val="20"/>
          <w:szCs w:val="20"/>
          <w:lang w:val="en-GB" w:bidi="ar-EG"/>
        </w:rPr>
        <w:t>6.7</w:t>
      </w:r>
      <w:r w:rsidRPr="00337BC7">
        <w:rPr>
          <w:rFonts w:ascii="Times New Roman" w:hAnsi="Times New Roman" w:cs="Times New Roman"/>
          <w:sz w:val="20"/>
          <w:szCs w:val="20"/>
          <w:lang w:val="en-GB" w:bidi="ar-EG"/>
        </w:rPr>
        <w:t>%) and p</w:t>
      </w:r>
      <w:r w:rsidR="00A03E21" w:rsidRPr="00337BC7">
        <w:rPr>
          <w:rFonts w:ascii="Times New Roman" w:hAnsi="Times New Roman" w:cs="Times New Roman"/>
          <w:sz w:val="20"/>
          <w:szCs w:val="20"/>
          <w:lang w:val="en-GB" w:bidi="ar-EG"/>
        </w:rPr>
        <w:t>artial occlusion in</w:t>
      </w:r>
      <w:r w:rsidRPr="00337BC7">
        <w:rPr>
          <w:rFonts w:ascii="Times New Roman" w:hAnsi="Times New Roman" w:cs="Times New Roman"/>
          <w:sz w:val="20"/>
          <w:szCs w:val="20"/>
          <w:lang w:val="en-GB" w:bidi="ar-EG"/>
        </w:rPr>
        <w:t xml:space="preserve"> (</w:t>
      </w:r>
      <w:r w:rsidR="00A03E21" w:rsidRPr="00337BC7">
        <w:rPr>
          <w:rFonts w:ascii="Times New Roman" w:hAnsi="Times New Roman" w:cs="Times New Roman"/>
          <w:sz w:val="20"/>
          <w:szCs w:val="20"/>
          <w:lang w:val="en-GB" w:bidi="ar-EG"/>
        </w:rPr>
        <w:t>4.2</w:t>
      </w:r>
      <w:r w:rsidRPr="00337BC7">
        <w:rPr>
          <w:rFonts w:ascii="Times New Roman" w:hAnsi="Times New Roman" w:cs="Times New Roman"/>
          <w:sz w:val="20"/>
          <w:szCs w:val="20"/>
          <w:lang w:val="en-GB" w:bidi="ar-EG"/>
        </w:rPr>
        <w:t>%).</w:t>
      </w:r>
      <w:r w:rsidR="004F459D"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Failure rate was zero denoting </w:t>
      </w:r>
      <w:r w:rsidR="00A03E21" w:rsidRPr="00337BC7">
        <w:rPr>
          <w:rFonts w:ascii="Times New Roman" w:hAnsi="Times New Roman" w:cs="Times New Roman"/>
          <w:sz w:val="20"/>
          <w:szCs w:val="20"/>
          <w:lang w:val="en-GB" w:bidi="ar-EG"/>
        </w:rPr>
        <w:t xml:space="preserve">a </w:t>
      </w:r>
      <w:r w:rsidRPr="00337BC7">
        <w:rPr>
          <w:rFonts w:ascii="Times New Roman" w:hAnsi="Times New Roman" w:cs="Times New Roman"/>
          <w:sz w:val="20"/>
          <w:szCs w:val="20"/>
          <w:lang w:val="en-GB" w:bidi="ar-EG"/>
        </w:rPr>
        <w:t xml:space="preserve">good experience with different </w:t>
      </w:r>
      <w:proofErr w:type="spellStart"/>
      <w:r w:rsidRPr="00337BC7">
        <w:rPr>
          <w:rFonts w:ascii="Times New Roman" w:hAnsi="Times New Roman" w:cs="Times New Roman"/>
          <w:sz w:val="20"/>
          <w:szCs w:val="20"/>
          <w:lang w:val="en-GB" w:bidi="ar-EG"/>
        </w:rPr>
        <w:t>aneurysm</w:t>
      </w:r>
      <w:r w:rsidR="00A03E21" w:rsidRPr="00337BC7">
        <w:rPr>
          <w:rFonts w:ascii="Times New Roman" w:hAnsi="Times New Roman" w:cs="Times New Roman"/>
          <w:sz w:val="20"/>
          <w:szCs w:val="20"/>
          <w:lang w:val="en-GB" w:bidi="ar-EG"/>
        </w:rPr>
        <w:t>al</w:t>
      </w:r>
      <w:proofErr w:type="spellEnd"/>
      <w:r w:rsidRPr="00337BC7">
        <w:rPr>
          <w:rFonts w:ascii="Times New Roman" w:hAnsi="Times New Roman" w:cs="Times New Roman"/>
          <w:sz w:val="20"/>
          <w:szCs w:val="20"/>
          <w:lang w:val="en-GB" w:bidi="ar-EG"/>
        </w:rPr>
        <w:t xml:space="preserve"> </w:t>
      </w:r>
      <w:r w:rsidR="00A03E21" w:rsidRPr="00337BC7">
        <w:rPr>
          <w:rFonts w:ascii="Times New Roman" w:hAnsi="Times New Roman" w:cs="Times New Roman"/>
          <w:sz w:val="20"/>
          <w:szCs w:val="20"/>
          <w:lang w:val="en-GB" w:bidi="ar-EG"/>
        </w:rPr>
        <w:t>sites and ability to handle</w:t>
      </w:r>
      <w:r w:rsidRPr="00337BC7">
        <w:rPr>
          <w:rFonts w:ascii="Times New Roman" w:hAnsi="Times New Roman" w:cs="Times New Roman"/>
          <w:sz w:val="20"/>
          <w:szCs w:val="20"/>
          <w:lang w:val="en-GB" w:bidi="ar-EG"/>
        </w:rPr>
        <w:t xml:space="preserve"> tortuous anatomy with similar occlusion rate to the above studies.</w:t>
      </w:r>
      <w:r w:rsidR="004F459D"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When trying to find a relation between ages, sex of patients and rate of occlusion the results were no significant relation between these factors and rate of occlusion and this in agree</w:t>
      </w:r>
      <w:r w:rsidR="00A03E21" w:rsidRPr="00337BC7">
        <w:rPr>
          <w:rFonts w:ascii="Times New Roman" w:hAnsi="Times New Roman" w:cs="Times New Roman"/>
          <w:sz w:val="20"/>
          <w:szCs w:val="20"/>
          <w:lang w:val="en-GB" w:bidi="ar-EG"/>
        </w:rPr>
        <w:t>ment</w:t>
      </w:r>
      <w:r w:rsidRPr="00337BC7">
        <w:rPr>
          <w:rFonts w:ascii="Times New Roman" w:hAnsi="Times New Roman" w:cs="Times New Roman"/>
          <w:sz w:val="20"/>
          <w:szCs w:val="20"/>
          <w:lang w:val="en-GB" w:bidi="ar-EG"/>
        </w:rPr>
        <w:t xml:space="preserve"> with </w:t>
      </w:r>
      <w:hyperlink r:id="rId18" w:history="1">
        <w:proofErr w:type="spellStart"/>
        <w:r w:rsidRPr="00337BC7">
          <w:rPr>
            <w:rFonts w:ascii="Times New Roman" w:hAnsi="Times New Roman" w:cs="Times New Roman"/>
            <w:b/>
            <w:bCs/>
            <w:i/>
            <w:iCs/>
            <w:sz w:val="20"/>
            <w:szCs w:val="20"/>
          </w:rPr>
          <w:t>Kawanabe</w:t>
        </w:r>
        <w:proofErr w:type="spellEnd"/>
      </w:hyperlink>
      <w:r w:rsidRPr="00337BC7">
        <w:rPr>
          <w:rFonts w:ascii="Times New Roman" w:hAnsi="Times New Roman" w:cs="Times New Roman"/>
          <w:b/>
          <w:bCs/>
          <w:i/>
          <w:iCs/>
          <w:sz w:val="20"/>
          <w:szCs w:val="20"/>
        </w:rPr>
        <w:t xml:space="preserve"> et al.,</w:t>
      </w:r>
      <w:r w:rsidRPr="00337BC7">
        <w:rPr>
          <w:rFonts w:ascii="Times New Roman" w:hAnsi="Times New Roman" w:cs="Times New Roman"/>
          <w:sz w:val="20"/>
          <w:szCs w:val="20"/>
        </w:rPr>
        <w:t xml:space="preserve"> </w:t>
      </w:r>
      <w:r w:rsidR="0067494A" w:rsidRPr="00337BC7">
        <w:rPr>
          <w:rFonts w:ascii="Times New Roman" w:hAnsi="Times New Roman" w:cs="Times New Roman"/>
          <w:sz w:val="20"/>
          <w:szCs w:val="20"/>
        </w:rPr>
        <w:fldChar w:fldCharType="begin"/>
      </w:r>
      <w:r w:rsidR="00A03E21" w:rsidRPr="00337BC7">
        <w:rPr>
          <w:rFonts w:ascii="Times New Roman" w:hAnsi="Times New Roman" w:cs="Times New Roman"/>
          <w:sz w:val="20"/>
          <w:szCs w:val="20"/>
        </w:rPr>
        <w:instrText xml:space="preserve"> ADDIN EN.CITE &lt;EndNote&gt;&lt;Cite&gt;&lt;Author&gt;Kawanabe&lt;/Author&gt;&lt;Year&gt;2001&lt;/Year&gt;&lt;RecNum&gt;318&lt;/RecNum&gt;&lt;DisplayText&gt;[19]&lt;/DisplayText&gt;&lt;record&gt;&lt;rec-number&gt;318&lt;/rec-number&gt;&lt;foreign-keys&gt;&lt;key app="EN" db-id="zf55xaa0tdx923edxa855xwit5wddz050adv" timestamp="1490141416"&gt;318&lt;/key&gt;&lt;/foreign-keys&gt;&lt;ref-type name="Journal Article"&gt;17&lt;/ref-type&gt;&lt;contributors&gt;&lt;authors&gt;&lt;author&gt;Kawanabe, Y.&lt;/author&gt;&lt;author&gt;Sadato, A.&lt;/author&gt;&lt;author&gt;Taki, W.&lt;/author&gt;&lt;author&gt;Hashimoto, N.&lt;/author&gt;&lt;/authors&gt;&lt;/contributors&gt;&lt;auth-address&gt;Department of Neurosurgery, Kyoto University Faculty of Medicine, Japan.&lt;/auth-address&gt;&lt;titles&gt;&lt;title&gt;Endovascular occlusion of intracranial aneurysms with Guglielmi detachable coils: correlation between coil packing density and coil compaction&lt;/title&gt;&lt;secondary-title&gt;Acta Neurochir (Wien)&lt;/secondary-title&gt;&lt;/titles&gt;&lt;periodical&gt;&lt;full-title&gt;Acta Neurochir (Wien)&lt;/full-title&gt;&lt;/periodical&gt;&lt;pages&gt;451-5&lt;/pages&gt;&lt;volume&gt;143&lt;/volume&gt;&lt;number&gt;5&lt;/number&gt;&lt;keywords&gt;&lt;keyword&gt;Adult&lt;/keyword&gt;&lt;keyword&gt;Aged&lt;/keyword&gt;&lt;keyword&gt;Embolization, Therapeutic/adverse effects/*methods&lt;/keyword&gt;&lt;keyword&gt;Female&lt;/keyword&gt;&lt;keyword&gt;Humans&lt;/keyword&gt;&lt;keyword&gt;Intracranial Aneurysm/*therapy&lt;/keyword&gt;&lt;keyword&gt;Male&lt;/keyword&gt;&lt;keyword&gt;Middle Aged&lt;/keyword&gt;&lt;keyword&gt;Retrospective Studies&lt;/keyword&gt;&lt;keyword&gt;Treatment Outcome&lt;/keyword&gt;&lt;/keywords&gt;&lt;dates&gt;&lt;year&gt;2001&lt;/year&gt;&lt;/dates&gt;&lt;isbn&gt;0001-6268 (Print)&amp;#xD;0001-6268 (Linking)&lt;/isbn&gt;&lt;accession-num&gt;11482694&lt;/accession-num&gt;&lt;urls&gt;&lt;related-urls&gt;&lt;url&gt;https://www.ncbi.nlm.nih.gov/pubmed/11482694&lt;/url&gt;&lt;/related-urls&gt;&lt;/urls&gt;&lt;/record&gt;&lt;/Cite&gt;&lt;/EndNote&gt;</w:instrText>
      </w:r>
      <w:r w:rsidR="0067494A" w:rsidRPr="00337BC7">
        <w:rPr>
          <w:rFonts w:ascii="Times New Roman" w:hAnsi="Times New Roman" w:cs="Times New Roman"/>
          <w:sz w:val="20"/>
          <w:szCs w:val="20"/>
        </w:rPr>
        <w:fldChar w:fldCharType="separate"/>
      </w:r>
      <w:r w:rsidR="00A03E21" w:rsidRPr="00337BC7">
        <w:rPr>
          <w:rFonts w:ascii="Times New Roman" w:hAnsi="Times New Roman" w:cs="Times New Roman"/>
          <w:sz w:val="20"/>
          <w:szCs w:val="20"/>
        </w:rPr>
        <w:t>[19]</w:t>
      </w:r>
      <w:r w:rsidR="0067494A" w:rsidRPr="00337BC7">
        <w:rPr>
          <w:rFonts w:ascii="Times New Roman" w:hAnsi="Times New Roman" w:cs="Times New Roman"/>
          <w:sz w:val="20"/>
          <w:szCs w:val="20"/>
        </w:rPr>
        <w:fldChar w:fldCharType="end"/>
      </w:r>
      <w:r w:rsidR="00A03E21" w:rsidRPr="00337BC7">
        <w:rPr>
          <w:rFonts w:ascii="Times New Roman" w:hAnsi="Times New Roman" w:cs="Times New Roman"/>
          <w:b/>
          <w:bCs/>
          <w:i/>
          <w:iCs/>
          <w:sz w:val="20"/>
          <w:szCs w:val="20"/>
        </w:rPr>
        <w:t xml:space="preserve"> </w:t>
      </w:r>
      <w:r w:rsidRPr="00337BC7">
        <w:rPr>
          <w:rFonts w:ascii="Times New Roman" w:hAnsi="Times New Roman" w:cs="Times New Roman"/>
          <w:sz w:val="20"/>
          <w:szCs w:val="20"/>
        </w:rPr>
        <w:t xml:space="preserve">and </w:t>
      </w:r>
      <w:proofErr w:type="spellStart"/>
      <w:r w:rsidRPr="00337BC7">
        <w:rPr>
          <w:rFonts w:ascii="Times New Roman" w:hAnsi="Times New Roman" w:cs="Times New Roman"/>
          <w:b/>
          <w:bCs/>
          <w:i/>
          <w:iCs/>
          <w:sz w:val="20"/>
          <w:szCs w:val="20"/>
          <w:lang w:val="en-GB" w:bidi="ar-EG"/>
        </w:rPr>
        <w:t>Pierot</w:t>
      </w:r>
      <w:proofErr w:type="spellEnd"/>
      <w:r w:rsidRPr="00337BC7">
        <w:rPr>
          <w:rFonts w:ascii="Times New Roman" w:hAnsi="Times New Roman" w:cs="Times New Roman"/>
          <w:b/>
          <w:bCs/>
          <w:i/>
          <w:iCs/>
          <w:sz w:val="20"/>
          <w:szCs w:val="20"/>
          <w:lang w:val="en-GB" w:bidi="ar-EG"/>
        </w:rPr>
        <w:t xml:space="preserve"> et al., </w:t>
      </w:r>
      <w:r w:rsidR="0067494A" w:rsidRPr="00337BC7">
        <w:rPr>
          <w:rFonts w:ascii="Times New Roman" w:hAnsi="Times New Roman" w:cs="Times New Roman"/>
          <w:sz w:val="20"/>
          <w:szCs w:val="20"/>
          <w:lang w:val="en-GB" w:bidi="ar-EG"/>
        </w:rPr>
        <w:fldChar w:fldCharType="begin"/>
      </w:r>
      <w:r w:rsidR="00E22244" w:rsidRPr="00337BC7">
        <w:rPr>
          <w:rFonts w:ascii="Times New Roman" w:hAnsi="Times New Roman" w:cs="Times New Roman"/>
          <w:sz w:val="20"/>
          <w:szCs w:val="20"/>
          <w:lang w:val="en-GB" w:bidi="ar-EG"/>
        </w:rPr>
        <w:instrText xml:space="preserve"> ADDIN EN.CITE &lt;EndNote&gt;&lt;Cite&gt;&lt;Author&gt;Pierot&lt;/Author&gt;&lt;Year&gt;2012&lt;/Year&gt;&lt;RecNum&gt;323&lt;/RecNum&gt;&lt;DisplayText&gt;[20]&lt;/DisplayText&gt;&lt;record&gt;&lt;rec-number&gt;323&lt;/rec-number&gt;&lt;foreign-keys&gt;&lt;key app="EN" db-id="zf55xaa0tdx923edxa855xwit5wddz050adv" timestamp="1490141582"&gt;323&lt;/key&gt;&lt;/foreign-keys&gt;&lt;ref-type name="Journal Article"&gt;17&lt;/ref-type&gt;&lt;contributors&gt;&lt;authors&gt;&lt;author&gt;Pierot, L.&lt;/author&gt;&lt;author&gt;Cognard, C.&lt;/author&gt;&lt;author&gt;Spelle, L.&lt;/author&gt;&lt;author&gt;Moret, J.&lt;/author&gt;&lt;/authors&gt;&lt;/contributors&gt;&lt;auth-address&gt;Department of Neuroradiology, CHU Reims, Maison Blanche Hospital, France. lpierot@gmail.com&lt;/auth-address&gt;&lt;titles&gt;&lt;title&gt;Safety and efficacy of balloon remodeling technique during endovascular treatment of intracranial aneurysms: critical review of the literature&lt;/title&gt;&lt;secondary-title&gt;AJNR Am J Neuroradiol&lt;/secondary-title&gt;&lt;/titles&gt;&lt;periodical&gt;&lt;full-title&gt;AJNR Am J Neuroradiol&lt;/full-title&gt;&lt;/periodical&gt;&lt;pages&gt;12-5&lt;/pages&gt;&lt;volume&gt;33&lt;/volume&gt;&lt;number&gt;1&lt;/number&gt;&lt;keywords&gt;&lt;keyword&gt;Angioplasty, Balloon/instrumentation/methods/*mortality&lt;/keyword&gt;&lt;keyword&gt;Endovascular Procedures/instrumentation/methods/*mortality&lt;/keyword&gt;&lt;keyword&gt;Humans&lt;/keyword&gt;&lt;keyword&gt;Incidence&lt;/keyword&gt;&lt;keyword&gt;Internationality&lt;/keyword&gt;&lt;keyword&gt;Intracranial Aneurysm/*mortality/*surgery&lt;/keyword&gt;&lt;keyword&gt;Postoperative Complications/*mortality&lt;/keyword&gt;&lt;keyword&gt;Risk Assessment&lt;/keyword&gt;&lt;keyword&gt;Risk Factors&lt;/keyword&gt;&lt;keyword&gt;Survival Analysis&lt;/keyword&gt;&lt;keyword&gt;Survival Rate&lt;/keyword&gt;&lt;keyword&gt;Treatment Outcome&lt;/keyword&gt;&lt;/keywords&gt;&lt;dates&gt;&lt;year&gt;2012&lt;/year&gt;&lt;pub-dates&gt;&lt;date&gt;Jan&lt;/date&gt;&lt;/pub-dates&gt;&lt;/dates&gt;&lt;isbn&gt;1936-959X (Electronic)&amp;#xD;0195-6108 (Linking)&lt;/isbn&gt;&lt;accession-num&gt;21349960&lt;/accession-num&gt;&lt;urls&gt;&lt;related-urls&gt;&lt;url&gt;https://www.ncbi.nlm.nih.gov/pubmed/21349960&lt;/url&gt;&lt;/related-urls&gt;&lt;/urls&gt;&lt;electronic-resource-num&gt;10.3174/ajnr.A2403&lt;/electronic-resource-num&gt;&lt;/record&gt;&lt;/Cite&gt;&lt;/EndNote&gt;</w:instrText>
      </w:r>
      <w:r w:rsidR="0067494A" w:rsidRPr="00337BC7">
        <w:rPr>
          <w:rFonts w:ascii="Times New Roman" w:hAnsi="Times New Roman" w:cs="Times New Roman"/>
          <w:sz w:val="20"/>
          <w:szCs w:val="20"/>
          <w:lang w:val="en-GB" w:bidi="ar-EG"/>
        </w:rPr>
        <w:fldChar w:fldCharType="separate"/>
      </w:r>
      <w:r w:rsidR="00E22244" w:rsidRPr="00337BC7">
        <w:rPr>
          <w:rFonts w:ascii="Times New Roman" w:hAnsi="Times New Roman" w:cs="Times New Roman"/>
          <w:noProof/>
          <w:sz w:val="20"/>
          <w:szCs w:val="20"/>
          <w:lang w:val="en-GB" w:bidi="ar-EG"/>
        </w:rPr>
        <w:t>[20]</w:t>
      </w:r>
      <w:r w:rsidR="0067494A" w:rsidRPr="00337BC7">
        <w:rPr>
          <w:rFonts w:ascii="Times New Roman" w:hAnsi="Times New Roman" w:cs="Times New Roman"/>
          <w:sz w:val="20"/>
          <w:szCs w:val="20"/>
          <w:lang w:val="en-GB" w:bidi="ar-EG"/>
        </w:rPr>
        <w:fldChar w:fldCharType="end"/>
      </w:r>
      <w:r w:rsidR="00E22244" w:rsidRPr="00337BC7">
        <w:rPr>
          <w:rFonts w:ascii="Times New Roman" w:hAnsi="Times New Roman" w:cs="Times New Roman"/>
          <w:b/>
          <w:bCs/>
          <w:i/>
          <w:iCs/>
          <w:sz w:val="20"/>
          <w:szCs w:val="20"/>
          <w:lang w:val="en-GB" w:bidi="ar-EG"/>
        </w:rPr>
        <w:t xml:space="preserve"> </w:t>
      </w:r>
      <w:r w:rsidRPr="00337BC7">
        <w:rPr>
          <w:rFonts w:ascii="Times New Roman" w:hAnsi="Times New Roman" w:cs="Times New Roman"/>
          <w:sz w:val="20"/>
          <w:szCs w:val="20"/>
          <w:lang w:val="en-GB" w:bidi="ar-EG"/>
        </w:rPr>
        <w:t xml:space="preserve">who said </w:t>
      </w:r>
      <w:r w:rsidR="00A03E21" w:rsidRPr="00337BC7">
        <w:rPr>
          <w:rFonts w:ascii="Times New Roman" w:hAnsi="Times New Roman" w:cs="Times New Roman"/>
          <w:sz w:val="20"/>
          <w:szCs w:val="20"/>
          <w:lang w:val="en-GB" w:bidi="ar-EG"/>
        </w:rPr>
        <w:t xml:space="preserve">age and sex and </w:t>
      </w:r>
      <w:r w:rsidRPr="00337BC7">
        <w:rPr>
          <w:rFonts w:ascii="Times New Roman" w:hAnsi="Times New Roman" w:cs="Times New Roman"/>
          <w:sz w:val="20"/>
          <w:szCs w:val="20"/>
          <w:lang w:val="en-GB" w:bidi="ar-EG"/>
        </w:rPr>
        <w:t xml:space="preserve">the rate of adequate occlusion was not significantly </w:t>
      </w:r>
      <w:r w:rsidR="00A03E21" w:rsidRPr="00337BC7">
        <w:rPr>
          <w:rFonts w:ascii="Times New Roman" w:hAnsi="Times New Roman" w:cs="Times New Roman"/>
          <w:sz w:val="20"/>
          <w:szCs w:val="20"/>
          <w:lang w:val="en-GB" w:bidi="ar-EG"/>
        </w:rPr>
        <w:t>correlated</w:t>
      </w:r>
      <w:r w:rsidRPr="00337BC7">
        <w:rPr>
          <w:rFonts w:ascii="Times New Roman" w:hAnsi="Times New Roman" w:cs="Times New Roman"/>
          <w:sz w:val="20"/>
          <w:szCs w:val="20"/>
          <w:lang w:val="en-GB" w:bidi="ar-EG"/>
        </w:rPr>
        <w:t>. This support th</w:t>
      </w:r>
      <w:r w:rsidR="00E22244" w:rsidRPr="00337BC7">
        <w:rPr>
          <w:rFonts w:ascii="Times New Roman" w:hAnsi="Times New Roman" w:cs="Times New Roman"/>
          <w:sz w:val="20"/>
          <w:szCs w:val="20"/>
          <w:lang w:val="en-GB" w:bidi="ar-EG"/>
        </w:rPr>
        <w:t xml:space="preserve">e hypothesis that </w:t>
      </w:r>
      <w:r w:rsidR="0088136E" w:rsidRPr="00337BC7">
        <w:rPr>
          <w:rFonts w:ascii="Times New Roman" w:hAnsi="Times New Roman" w:cs="Times New Roman"/>
          <w:sz w:val="20"/>
          <w:szCs w:val="20"/>
          <w:lang w:val="en-GB" w:bidi="ar-EG"/>
        </w:rPr>
        <w:t>the anatomical</w:t>
      </w:r>
      <w:r w:rsidR="00E22244" w:rsidRPr="00337BC7">
        <w:rPr>
          <w:rFonts w:ascii="Times New Roman" w:hAnsi="Times New Roman" w:cs="Times New Roman"/>
          <w:sz w:val="20"/>
          <w:szCs w:val="20"/>
          <w:lang w:val="en-GB" w:bidi="ar-EG"/>
        </w:rPr>
        <w:t xml:space="preserve"> site, size and configuration </w:t>
      </w:r>
      <w:r w:rsidRPr="00337BC7">
        <w:rPr>
          <w:rFonts w:ascii="Times New Roman" w:hAnsi="Times New Roman" w:cs="Times New Roman"/>
          <w:sz w:val="20"/>
          <w:szCs w:val="20"/>
          <w:lang w:val="en-GB" w:bidi="ar-EG"/>
        </w:rPr>
        <w:t xml:space="preserve">of </w:t>
      </w:r>
      <w:r w:rsidR="00E22244" w:rsidRPr="00337BC7">
        <w:rPr>
          <w:rFonts w:ascii="Times New Roman" w:hAnsi="Times New Roman" w:cs="Times New Roman"/>
          <w:sz w:val="20"/>
          <w:szCs w:val="20"/>
          <w:lang w:val="en-GB" w:bidi="ar-EG"/>
        </w:rPr>
        <w:t xml:space="preserve">cerebral </w:t>
      </w:r>
      <w:r w:rsidRPr="00337BC7">
        <w:rPr>
          <w:rFonts w:ascii="Times New Roman" w:hAnsi="Times New Roman" w:cs="Times New Roman"/>
          <w:sz w:val="20"/>
          <w:szCs w:val="20"/>
          <w:lang w:val="en-GB" w:bidi="ar-EG"/>
        </w:rPr>
        <w:t>aneurysms is the most important</w:t>
      </w:r>
      <w:r w:rsidR="00E22244" w:rsidRPr="00337BC7">
        <w:rPr>
          <w:rFonts w:ascii="Times New Roman" w:hAnsi="Times New Roman" w:cs="Times New Roman"/>
          <w:sz w:val="20"/>
          <w:szCs w:val="20"/>
          <w:lang w:val="en-GB" w:bidi="ar-EG"/>
        </w:rPr>
        <w:t xml:space="preserve"> single</w:t>
      </w:r>
      <w:r w:rsidRPr="00337BC7">
        <w:rPr>
          <w:rFonts w:ascii="Times New Roman" w:hAnsi="Times New Roman" w:cs="Times New Roman"/>
          <w:sz w:val="20"/>
          <w:szCs w:val="20"/>
          <w:lang w:val="en-GB" w:bidi="ar-EG"/>
        </w:rPr>
        <w:t xml:space="preserve"> </w:t>
      </w:r>
      <w:r w:rsidR="00E22244" w:rsidRPr="00337BC7">
        <w:rPr>
          <w:rFonts w:ascii="Times New Roman" w:hAnsi="Times New Roman" w:cs="Times New Roman"/>
          <w:sz w:val="20"/>
          <w:szCs w:val="20"/>
          <w:lang w:val="en-GB" w:bidi="ar-EG"/>
        </w:rPr>
        <w:t xml:space="preserve">risk </w:t>
      </w:r>
      <w:r w:rsidRPr="00337BC7">
        <w:rPr>
          <w:rFonts w:ascii="Times New Roman" w:hAnsi="Times New Roman" w:cs="Times New Roman"/>
          <w:sz w:val="20"/>
          <w:szCs w:val="20"/>
          <w:lang w:val="en-GB" w:bidi="ar-EG"/>
        </w:rPr>
        <w:t>factor</w:t>
      </w:r>
      <w:r w:rsidR="004F459D" w:rsidRPr="00337BC7">
        <w:rPr>
          <w:rFonts w:ascii="Times New Roman" w:hAnsi="Times New Roman" w:cs="Times New Roman"/>
          <w:sz w:val="20"/>
          <w:szCs w:val="20"/>
          <w:lang w:val="en-GB" w:bidi="ar-EG"/>
        </w:rPr>
        <w:t xml:space="preserve"> </w:t>
      </w:r>
      <w:r w:rsidR="00E22244" w:rsidRPr="00337BC7">
        <w:rPr>
          <w:rFonts w:ascii="Times New Roman" w:hAnsi="Times New Roman" w:cs="Times New Roman"/>
          <w:sz w:val="20"/>
          <w:szCs w:val="20"/>
          <w:lang w:val="en-GB" w:bidi="ar-EG"/>
        </w:rPr>
        <w:t>for rupture</w:t>
      </w:r>
      <w:r w:rsidR="004F459D"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In this study there </w:t>
      </w:r>
      <w:r w:rsidR="00E22244" w:rsidRPr="00337BC7">
        <w:rPr>
          <w:rFonts w:ascii="Times New Roman" w:hAnsi="Times New Roman" w:cs="Times New Roman"/>
          <w:sz w:val="20"/>
          <w:szCs w:val="20"/>
          <w:lang w:val="en-GB" w:bidi="ar-EG"/>
        </w:rPr>
        <w:t>were</w:t>
      </w:r>
      <w:r w:rsidRPr="00337BC7">
        <w:rPr>
          <w:rFonts w:ascii="Times New Roman" w:hAnsi="Times New Roman" w:cs="Times New Roman"/>
          <w:sz w:val="20"/>
          <w:szCs w:val="20"/>
          <w:lang w:val="en-GB" w:bidi="ar-EG"/>
        </w:rPr>
        <w:t xml:space="preserve"> no significant relation between site and size of circle of Willis aneurysms and rate of occlusion </w:t>
      </w:r>
      <w:r w:rsidR="00E22244" w:rsidRPr="00337BC7">
        <w:rPr>
          <w:rFonts w:ascii="Times New Roman" w:hAnsi="Times New Roman" w:cs="Times New Roman"/>
          <w:sz w:val="20"/>
          <w:szCs w:val="20"/>
          <w:lang w:val="en-GB" w:bidi="ar-EG"/>
        </w:rPr>
        <w:t>which is</w:t>
      </w:r>
      <w:r w:rsidRPr="00337BC7">
        <w:rPr>
          <w:rFonts w:ascii="Times New Roman" w:hAnsi="Times New Roman" w:cs="Times New Roman"/>
          <w:sz w:val="20"/>
          <w:szCs w:val="20"/>
          <w:lang w:val="en-GB" w:bidi="ar-EG"/>
        </w:rPr>
        <w:t xml:space="preserve"> incongruent with </w:t>
      </w:r>
      <w:proofErr w:type="spellStart"/>
      <w:r w:rsidR="00E22244" w:rsidRPr="00337BC7">
        <w:rPr>
          <w:rFonts w:ascii="Times New Roman" w:hAnsi="Times New Roman" w:cs="Times New Roman"/>
          <w:b/>
          <w:bCs/>
          <w:i/>
          <w:iCs/>
          <w:sz w:val="20"/>
          <w:szCs w:val="20"/>
          <w:lang w:val="en-GB" w:bidi="ar-EG"/>
        </w:rPr>
        <w:t>Turjman</w:t>
      </w:r>
      <w:proofErr w:type="spellEnd"/>
      <w:r w:rsidR="00E22244" w:rsidRPr="00337BC7">
        <w:rPr>
          <w:rFonts w:ascii="Times New Roman" w:hAnsi="Times New Roman" w:cs="Times New Roman"/>
          <w:b/>
          <w:bCs/>
          <w:i/>
          <w:iCs/>
          <w:sz w:val="20"/>
          <w:szCs w:val="20"/>
          <w:lang w:val="en-GB" w:bidi="ar-EG"/>
        </w:rPr>
        <w:t xml:space="preserve"> et al</w:t>
      </w:r>
      <w:r w:rsidRPr="00337BC7">
        <w:rPr>
          <w:rFonts w:ascii="Times New Roman" w:hAnsi="Times New Roman" w:cs="Times New Roman"/>
          <w:b/>
          <w:bCs/>
          <w:i/>
          <w:iCs/>
          <w:sz w:val="20"/>
          <w:szCs w:val="20"/>
          <w:lang w:val="en-GB" w:bidi="ar-EG"/>
        </w:rPr>
        <w:t>.,</w:t>
      </w:r>
      <w:r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E22244" w:rsidRPr="00337BC7">
        <w:rPr>
          <w:rFonts w:ascii="Times New Roman" w:hAnsi="Times New Roman" w:cs="Times New Roman"/>
          <w:sz w:val="20"/>
          <w:szCs w:val="20"/>
          <w:lang w:val="en-GB" w:bidi="ar-EG"/>
        </w:rPr>
        <w:instrText xml:space="preserve"> ADDIN EN.CITE &lt;EndNote&gt;&lt;Cite&gt;&lt;Author&gt;Turjman&lt;/Author&gt;&lt;Year&gt;1998&lt;/Year&gt;&lt;RecNum&gt;410&lt;/RecNum&gt;&lt;DisplayText&gt;[21]&lt;/DisplayText&gt;&lt;record&gt;&lt;rec-number&gt;410&lt;/rec-number&gt;&lt;foreign-keys&gt;&lt;key app="EN" db-id="zf55xaa0tdx923edxa855xwit5wddz050adv" timestamp="1490141853"&gt;410&lt;/key&gt;&lt;/foreign-keys&gt;&lt;ref-type name="Journal Article"&gt;17&lt;/ref-type&gt;&lt;contributors&gt;&lt;authors&gt;&lt;author&gt;Turjman, F.&lt;/author&gt;&lt;author&gt;Massoud, T. F.&lt;/author&gt;&lt;author&gt;Sayre, J.&lt;/author&gt;&lt;author&gt;Vinuela, F.&lt;/author&gt;&lt;/authors&gt;&lt;/contributors&gt;&lt;auth-address&gt;Department of Radiology, Hopital Neurologique, Lyon, France.&lt;/auth-address&gt;&lt;titles&gt;&lt;title&gt;Predictors of aneurysmal occlusion in the period immediately after endovascular treatment with detachable coils: a multivariate analysis&lt;/title&gt;&lt;secondary-title&gt;AJNR Am J Neuroradiol&lt;/secondary-title&gt;&lt;/titles&gt;&lt;periodical&gt;&lt;full-title&gt;AJNR Am J Neuroradiol&lt;/full-title&gt;&lt;/periodical&gt;&lt;pages&gt;1645-51&lt;/pages&gt;&lt;volume&gt;19&lt;/volume&gt;&lt;number&gt;9&lt;/number&gt;&lt;keywords&gt;&lt;keyword&gt;Cerebral Angiography&lt;/keyword&gt;&lt;keyword&gt;Embolization, Therapeutic/*instrumentation&lt;/keyword&gt;&lt;keyword&gt;Equipment Design&lt;/keyword&gt;&lt;keyword&gt;Equipment and Supplies&lt;/keyword&gt;&lt;keyword&gt;Forecasting&lt;/keyword&gt;&lt;keyword&gt;Humans&lt;/keyword&gt;&lt;keyword&gt;Intracranial Aneurysm/diagnostic imaging/*therapy&lt;/keyword&gt;&lt;keyword&gt;Likelihood Functions&lt;/keyword&gt;&lt;keyword&gt;Multivariate Analysis&lt;/keyword&gt;&lt;keyword&gt;Retrospective Studies&lt;/keyword&gt;&lt;keyword&gt;Treatment Outcome&lt;/keyword&gt;&lt;/keywords&gt;&lt;dates&gt;&lt;year&gt;1998&lt;/year&gt;&lt;pub-dates&gt;&lt;date&gt;Oct&lt;/date&gt;&lt;/pub-dates&gt;&lt;/dates&gt;&lt;isbn&gt;0195-6108 (Print)&amp;#xD;0195-6108 (Linking)&lt;/isbn&gt;&lt;accession-num&gt;9802486&lt;/accession-num&gt;&lt;urls&gt;&lt;related-urls&gt;&lt;url&gt;https://www.ncbi.nlm.nih.gov/pubmed/9802486&lt;/url&gt;&lt;/related-urls&gt;&lt;/urls&gt;&lt;/record&gt;&lt;/Cite&gt;&lt;/EndNote&gt;</w:instrText>
      </w:r>
      <w:r w:rsidR="0067494A" w:rsidRPr="00337BC7">
        <w:rPr>
          <w:rFonts w:ascii="Times New Roman" w:hAnsi="Times New Roman" w:cs="Times New Roman"/>
          <w:sz w:val="20"/>
          <w:szCs w:val="20"/>
          <w:lang w:val="en-GB" w:bidi="ar-EG"/>
        </w:rPr>
        <w:fldChar w:fldCharType="separate"/>
      </w:r>
      <w:r w:rsidR="00E22244" w:rsidRPr="00337BC7">
        <w:rPr>
          <w:rFonts w:ascii="Times New Roman" w:hAnsi="Times New Roman" w:cs="Times New Roman"/>
          <w:noProof/>
          <w:sz w:val="20"/>
          <w:szCs w:val="20"/>
          <w:lang w:val="en-GB" w:bidi="ar-EG"/>
        </w:rPr>
        <w:t>[21]</w:t>
      </w:r>
      <w:r w:rsidR="0067494A" w:rsidRPr="00337BC7">
        <w:rPr>
          <w:rFonts w:ascii="Times New Roman" w:hAnsi="Times New Roman" w:cs="Times New Roman"/>
          <w:sz w:val="20"/>
          <w:szCs w:val="20"/>
          <w:lang w:val="en-GB" w:bidi="ar-EG"/>
        </w:rPr>
        <w:fldChar w:fldCharType="end"/>
      </w:r>
      <w:r w:rsidR="00E22244"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who said Parameters that correlated with the unsatisfactory result of partial occlusion were large </w:t>
      </w:r>
      <w:proofErr w:type="spellStart"/>
      <w:r w:rsidRPr="00337BC7">
        <w:rPr>
          <w:rFonts w:ascii="Times New Roman" w:hAnsi="Times New Roman" w:cs="Times New Roman"/>
          <w:sz w:val="20"/>
          <w:szCs w:val="20"/>
          <w:lang w:val="en-GB" w:bidi="ar-EG"/>
        </w:rPr>
        <w:t>aneurysmal</w:t>
      </w:r>
      <w:proofErr w:type="spellEnd"/>
      <w:r w:rsidRPr="00337BC7">
        <w:rPr>
          <w:rFonts w:ascii="Times New Roman" w:hAnsi="Times New Roman" w:cs="Times New Roman"/>
          <w:sz w:val="20"/>
          <w:szCs w:val="20"/>
          <w:lang w:val="en-GB" w:bidi="ar-EG"/>
        </w:rPr>
        <w:t xml:space="preserve"> diameter, volume, and neck size. This can be </w:t>
      </w:r>
      <w:r w:rsidR="006A46C3" w:rsidRPr="00337BC7">
        <w:rPr>
          <w:rFonts w:ascii="Times New Roman" w:hAnsi="Times New Roman" w:cs="Times New Roman"/>
          <w:sz w:val="20"/>
          <w:szCs w:val="20"/>
          <w:lang w:val="en-GB" w:bidi="ar-EG"/>
        </w:rPr>
        <w:t xml:space="preserve">further </w:t>
      </w:r>
      <w:r w:rsidRPr="00337BC7">
        <w:rPr>
          <w:rFonts w:ascii="Times New Roman" w:hAnsi="Times New Roman" w:cs="Times New Roman"/>
          <w:sz w:val="20"/>
          <w:szCs w:val="20"/>
          <w:lang w:val="en-GB" w:bidi="ar-EG"/>
        </w:rPr>
        <w:t xml:space="preserve">explained </w:t>
      </w:r>
      <w:r w:rsidR="006A46C3" w:rsidRPr="00337BC7">
        <w:rPr>
          <w:rFonts w:ascii="Times New Roman" w:hAnsi="Times New Roman" w:cs="Times New Roman"/>
          <w:sz w:val="20"/>
          <w:szCs w:val="20"/>
          <w:lang w:val="en-GB" w:bidi="ar-EG"/>
        </w:rPr>
        <w:t xml:space="preserve">by the statistical power of his study which included higher number of </w:t>
      </w:r>
      <w:r w:rsidRPr="00337BC7">
        <w:rPr>
          <w:rFonts w:ascii="Times New Roman" w:hAnsi="Times New Roman" w:cs="Times New Roman"/>
          <w:sz w:val="20"/>
          <w:szCs w:val="20"/>
          <w:lang w:val="en-GB" w:bidi="ar-EG"/>
        </w:rPr>
        <w:t>as he takes large number of</w:t>
      </w:r>
      <w:r w:rsidR="006A46C3" w:rsidRPr="00337BC7">
        <w:rPr>
          <w:rFonts w:ascii="Times New Roman" w:hAnsi="Times New Roman" w:cs="Times New Roman"/>
          <w:sz w:val="20"/>
          <w:szCs w:val="20"/>
          <w:lang w:val="en-GB" w:bidi="ar-EG"/>
        </w:rPr>
        <w:t xml:space="preserve"> patients</w:t>
      </w:r>
      <w:r w:rsidRPr="00337BC7">
        <w:rPr>
          <w:rFonts w:ascii="Times New Roman" w:hAnsi="Times New Roman" w:cs="Times New Roman"/>
          <w:sz w:val="20"/>
          <w:szCs w:val="20"/>
          <w:lang w:val="en-GB" w:bidi="ar-EG"/>
        </w:rPr>
        <w:t>.</w:t>
      </w:r>
      <w:r w:rsidR="004F459D" w:rsidRPr="00337BC7">
        <w:rPr>
          <w:rFonts w:ascii="Times New Roman" w:hAnsi="Times New Roman" w:cs="Times New Roman"/>
          <w:sz w:val="20"/>
          <w:szCs w:val="20"/>
          <w:lang w:val="en-GB" w:bidi="ar-EG"/>
        </w:rPr>
        <w:t xml:space="preserve"> </w:t>
      </w:r>
      <w:r w:rsidR="0070723E" w:rsidRPr="00337BC7">
        <w:rPr>
          <w:rFonts w:ascii="Times New Roman" w:hAnsi="Times New Roman" w:cs="Times New Roman"/>
          <w:b/>
          <w:bCs/>
          <w:i/>
          <w:iCs/>
          <w:sz w:val="20"/>
          <w:szCs w:val="20"/>
          <w:lang w:val="en-GB" w:bidi="ar-EG"/>
        </w:rPr>
        <w:t>Kim et al.,</w:t>
      </w:r>
      <w:r w:rsidRPr="00337BC7">
        <w:rPr>
          <w:rFonts w:ascii="Times New Roman" w:hAnsi="Times New Roman" w:cs="Times New Roman"/>
          <w:b/>
          <w:bCs/>
          <w:i/>
          <w:iCs/>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70723E" w:rsidRPr="00337BC7">
        <w:rPr>
          <w:rFonts w:ascii="Times New Roman" w:hAnsi="Times New Roman" w:cs="Times New Roman"/>
          <w:sz w:val="20"/>
          <w:szCs w:val="20"/>
          <w:lang w:val="en-GB" w:bidi="ar-EG"/>
        </w:rPr>
        <w:instrText xml:space="preserve"> ADDIN EN.CITE &lt;EndNote&gt;&lt;Cite&gt;&lt;Author&gt;Kim&lt;/Author&gt;&lt;Year&gt;2011&lt;/Year&gt;&lt;RecNum&gt;457&lt;/RecNum&gt;&lt;DisplayText&gt;[22]&lt;/DisplayText&gt;&lt;record&gt;&lt;rec-number&gt;457&lt;/rec-number&gt;&lt;foreign-keys&gt;&lt;key app="EN" db-id="zf55xaa0tdx923edxa855xwit5wddz050adv" timestamp="1490144185"&gt;457&lt;/key&gt;&lt;/foreign-keys&gt;&lt;ref-type name="Journal Article"&gt;17&lt;/ref-type&gt;&lt;contributors&gt;&lt;authors&gt;&lt;author&gt;Kim, J. W.&lt;/author&gt;&lt;author&gt;Park, Y. S.&lt;/author&gt;&lt;/authors&gt;&lt;/contributors&gt;&lt;auth-address&gt;Department of Neurosurgery, Kosin University College of Medicine, Busan, Korea.&lt;/auth-address&gt;&lt;titles&gt;&lt;title&gt;Endovascular treatment of wide-necked intracranial aneurysms : techniques and outcomes in 15 patients&lt;/title&gt;&lt;secondary-title&gt;J Korean Neurosurg Soc&lt;/secondary-title&gt;&lt;/titles&gt;&lt;periodical&gt;&lt;full-title&gt;J Korean Neurosurg Soc&lt;/full-title&gt;&lt;/periodical&gt;&lt;pages&gt;97-101&lt;/pages&gt;&lt;volume&gt;49&lt;/volume&gt;&lt;number&gt;2&lt;/number&gt;&lt;keywords&gt;&lt;keyword&gt;Embolization&lt;/keyword&gt;&lt;keyword&gt;Intracranial aneurysm&lt;/keyword&gt;&lt;keyword&gt;Stent&lt;/keyword&gt;&lt;/keywords&gt;&lt;dates&gt;&lt;year&gt;2011&lt;/year&gt;&lt;pub-dates&gt;&lt;date&gt;Feb&lt;/date&gt;&lt;/pub-dates&gt;&lt;/dates&gt;&lt;isbn&gt;1598-7876 (Electronic)&amp;#xD;1225-8245 (Linking)&lt;/isbn&gt;&lt;accession-num&gt;21519497&lt;/accession-num&gt;&lt;urls&gt;&lt;related-urls&gt;&lt;url&gt;https://www.ncbi.nlm.nih.gov/pubmed/21519497&lt;/url&gt;&lt;/related-urls&gt;&lt;/urls&gt;&lt;custom2&gt;PMC3079106&lt;/custom2&gt;&lt;electronic-resource-num&gt;10.3340/jkns.2011.49.2.97&lt;/electronic-resource-num&gt;&lt;/record&gt;&lt;/Cite&gt;&lt;/EndNote&gt;</w:instrText>
      </w:r>
      <w:r w:rsidR="0067494A" w:rsidRPr="00337BC7">
        <w:rPr>
          <w:rFonts w:ascii="Times New Roman" w:hAnsi="Times New Roman" w:cs="Times New Roman"/>
          <w:sz w:val="20"/>
          <w:szCs w:val="20"/>
          <w:lang w:val="en-GB" w:bidi="ar-EG"/>
        </w:rPr>
        <w:fldChar w:fldCharType="separate"/>
      </w:r>
      <w:r w:rsidR="0070723E" w:rsidRPr="00337BC7">
        <w:rPr>
          <w:rFonts w:ascii="Times New Roman" w:hAnsi="Times New Roman" w:cs="Times New Roman"/>
          <w:noProof/>
          <w:sz w:val="20"/>
          <w:szCs w:val="20"/>
          <w:lang w:val="en-GB" w:bidi="ar-EG"/>
        </w:rPr>
        <w:t>[22]</w:t>
      </w:r>
      <w:r w:rsidR="0067494A" w:rsidRPr="00337BC7">
        <w:rPr>
          <w:rFonts w:ascii="Times New Roman" w:hAnsi="Times New Roman" w:cs="Times New Roman"/>
          <w:sz w:val="20"/>
          <w:szCs w:val="20"/>
          <w:lang w:val="en-GB" w:bidi="ar-EG"/>
        </w:rPr>
        <w:fldChar w:fldCharType="end"/>
      </w:r>
      <w:r w:rsidR="0070723E" w:rsidRPr="00337BC7">
        <w:rPr>
          <w:rFonts w:ascii="Times New Roman" w:hAnsi="Times New Roman" w:cs="Times New Roman"/>
          <w:b/>
          <w:bCs/>
          <w:i/>
          <w:iCs/>
          <w:sz w:val="20"/>
          <w:szCs w:val="20"/>
          <w:lang w:val="en-GB" w:bidi="ar-EG"/>
        </w:rPr>
        <w:t xml:space="preserve"> </w:t>
      </w:r>
      <w:r w:rsidRPr="00337BC7">
        <w:rPr>
          <w:rFonts w:ascii="Times New Roman" w:hAnsi="Times New Roman" w:cs="Times New Roman"/>
          <w:sz w:val="20"/>
          <w:szCs w:val="20"/>
          <w:lang w:val="en-GB" w:bidi="ar-EG"/>
        </w:rPr>
        <w:t xml:space="preserve">who said </w:t>
      </w:r>
      <w:r w:rsidR="0070723E" w:rsidRPr="00337BC7">
        <w:rPr>
          <w:rFonts w:ascii="Times New Roman" w:hAnsi="Times New Roman" w:cs="Times New Roman"/>
          <w:sz w:val="20"/>
          <w:szCs w:val="20"/>
          <w:lang w:val="en-GB" w:bidi="ar-EG"/>
        </w:rPr>
        <w:t xml:space="preserve">that </w:t>
      </w:r>
      <w:r w:rsidRPr="00337BC7">
        <w:rPr>
          <w:rFonts w:ascii="Times New Roman" w:hAnsi="Times New Roman" w:cs="Times New Roman"/>
          <w:sz w:val="20"/>
          <w:szCs w:val="20"/>
          <w:lang w:val="en-GB" w:bidi="ar-EG"/>
        </w:rPr>
        <w:t xml:space="preserve">aneurysms with wide necks, defined by neck diameters greater than 4 mm or dome-to-neck ratios less than 2, are the most difficult to treat with the endovascular method. In wide-necked intracranial aneurysms, complete coil </w:t>
      </w:r>
      <w:proofErr w:type="spellStart"/>
      <w:r w:rsidRPr="00337BC7">
        <w:rPr>
          <w:rFonts w:ascii="Times New Roman" w:hAnsi="Times New Roman" w:cs="Times New Roman"/>
          <w:sz w:val="20"/>
          <w:szCs w:val="20"/>
          <w:lang w:val="en-GB" w:bidi="ar-EG"/>
        </w:rPr>
        <w:t>embolization</w:t>
      </w:r>
      <w:proofErr w:type="spellEnd"/>
      <w:r w:rsidRPr="00337BC7">
        <w:rPr>
          <w:rFonts w:ascii="Times New Roman" w:hAnsi="Times New Roman" w:cs="Times New Roman"/>
          <w:sz w:val="20"/>
          <w:szCs w:val="20"/>
          <w:lang w:val="en-GB" w:bidi="ar-EG"/>
        </w:rPr>
        <w:t xml:space="preserve"> is often technically difficult owing to the risks of distal coil migration or coil impingement on the parent ves</w:t>
      </w:r>
      <w:r w:rsidRPr="00337BC7">
        <w:rPr>
          <w:rFonts w:ascii="Times New Roman" w:hAnsi="Times New Roman" w:cs="Times New Roman"/>
          <w:sz w:val="20"/>
          <w:szCs w:val="20"/>
          <w:lang w:val="en-GB" w:bidi="ar-EG"/>
        </w:rPr>
        <w:softHyphen/>
        <w:t>sel.</w:t>
      </w:r>
      <w:r w:rsidR="004F459D" w:rsidRPr="00337BC7">
        <w:rPr>
          <w:rFonts w:ascii="Times New Roman" w:hAnsi="Times New Roman" w:cs="Times New Roman"/>
          <w:sz w:val="20"/>
          <w:szCs w:val="20"/>
          <w:lang w:val="en-GB" w:bidi="ar-EG"/>
        </w:rPr>
        <w:t xml:space="preserve"> </w:t>
      </w:r>
      <w:r w:rsidR="0070723E" w:rsidRPr="00337BC7">
        <w:rPr>
          <w:rFonts w:ascii="Times New Roman" w:hAnsi="Times New Roman" w:cs="Times New Roman"/>
          <w:sz w:val="20"/>
          <w:szCs w:val="20"/>
          <w:lang w:val="en-GB" w:bidi="ar-EG"/>
        </w:rPr>
        <w:t xml:space="preserve">In our study, we targeted this group of wide-necked </w:t>
      </w:r>
      <w:proofErr w:type="spellStart"/>
      <w:r w:rsidR="0070723E" w:rsidRPr="00337BC7">
        <w:rPr>
          <w:rFonts w:ascii="Times New Roman" w:hAnsi="Times New Roman" w:cs="Times New Roman"/>
          <w:sz w:val="20"/>
          <w:szCs w:val="20"/>
          <w:lang w:val="en-GB" w:bidi="ar-EG"/>
        </w:rPr>
        <w:t>intracerebral</w:t>
      </w:r>
      <w:proofErr w:type="spellEnd"/>
      <w:r w:rsidR="0070723E" w:rsidRPr="00337BC7">
        <w:rPr>
          <w:rFonts w:ascii="Times New Roman" w:hAnsi="Times New Roman" w:cs="Times New Roman"/>
          <w:sz w:val="20"/>
          <w:szCs w:val="20"/>
          <w:lang w:val="en-GB" w:bidi="ar-EG"/>
        </w:rPr>
        <w:t xml:space="preserve"> aneurysms and used SAC and BAC techniques which successfully achieved complete occlusion in (79.2%) which goes in agreement with what </w:t>
      </w:r>
      <w:proofErr w:type="spellStart"/>
      <w:r w:rsidR="0070723E" w:rsidRPr="00337BC7">
        <w:rPr>
          <w:rFonts w:ascii="Times New Roman" w:hAnsi="Times New Roman" w:cs="Times New Roman"/>
          <w:b/>
          <w:bCs/>
          <w:i/>
          <w:iCs/>
          <w:sz w:val="20"/>
          <w:szCs w:val="20"/>
          <w:lang w:val="en-GB" w:bidi="ar-EG"/>
        </w:rPr>
        <w:t>Zheng</w:t>
      </w:r>
      <w:proofErr w:type="spellEnd"/>
      <w:r w:rsidR="0070723E" w:rsidRPr="00337BC7">
        <w:rPr>
          <w:rFonts w:ascii="Times New Roman" w:hAnsi="Times New Roman" w:cs="Times New Roman"/>
          <w:b/>
          <w:bCs/>
          <w:i/>
          <w:iCs/>
          <w:sz w:val="20"/>
          <w:szCs w:val="20"/>
          <w:lang w:val="en-GB" w:bidi="ar-EG"/>
        </w:rPr>
        <w:t xml:space="preserve"> et al.,</w:t>
      </w:r>
      <w:r w:rsidR="0070723E"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70723E" w:rsidRPr="00337BC7">
        <w:rPr>
          <w:rFonts w:ascii="Times New Roman" w:hAnsi="Times New Roman" w:cs="Times New Roman"/>
          <w:sz w:val="20"/>
          <w:szCs w:val="20"/>
          <w:lang w:val="en-GB" w:bidi="ar-EG"/>
        </w:rPr>
        <w:instrText xml:space="preserve"> ADDIN EN.CITE &lt;EndNote&gt;&lt;Cite&gt;&lt;Author&gt;Zheng&lt;/Author&gt;&lt;Year&gt;2017&lt;/Year&gt;&lt;RecNum&gt;466&lt;/RecNum&gt;&lt;DisplayText&gt;[23]&lt;/DisplayText&gt;&lt;record&gt;&lt;rec-number&gt;466&lt;/rec-number&gt;&lt;foreign-keys&gt;&lt;key app="EN" db-id="zf55xaa0tdx923edxa855xwit5wddz050adv" timestamp="1490144543"&gt;466&lt;/key&gt;&lt;/foreign-keys&gt;&lt;ref-type name="Journal Article"&gt;17&lt;/ref-type&gt;&lt;contributors&gt;&lt;authors&gt;&lt;author&gt;Zheng, Y.&lt;/author&gt;&lt;author&gt;Song, Y.&lt;/author&gt;&lt;author&gt;Liu, D.&lt;/author&gt;&lt;author&gt;Liu, Y.&lt;/author&gt;&lt;author&gt;Xu, Q.&lt;/author&gt;&lt;author&gt;Tian, Y.&lt;/author&gt;&lt;author&gt;Leng, B.&lt;/author&gt;&lt;/authors&gt;&lt;/contributors&gt;&lt;auth-address&gt;Department of Neurosurgery, Huashan Hospital, Shanghai Medical College, Fudan University, No. 12 Wulumuqi Middle Road, Shanghai, 200040, China.&amp;#xD;Department of Neurosurgery, Second People Hospital, Taizhou, China.&amp;#xD;Department of Radiology, Huashan Hospital, Shanghai Medical College, Fudan University, Shanghai, China.&amp;#xD;Department of Neurosurgery, Huashan Hospital, Shanghai Medical College, Fudan University, No. 12 Wulumuqi Middle Road, Shanghai, 200040, China. lengbing99999@126.com.&lt;/auth-address&gt;&lt;titles&gt;&lt;title&gt;Stent-assisted coiling embolization of tiny, wide-necked intracranial aneurysms&lt;/title&gt;&lt;secondary-title&gt;Acta Neurochir (Wien)&lt;/secondary-title&gt;&lt;/titles&gt;&lt;periodical&gt;&lt;full-title&gt;Acta Neurochir (Wien)&lt;/full-title&gt;&lt;/periodical&gt;&lt;pages&gt;93-100&lt;/pages&gt;&lt;volume&gt;159&lt;/volume&gt;&lt;number&gt;1&lt;/number&gt;&lt;keywords&gt;&lt;keyword&gt;Complication&lt;/keyword&gt;&lt;keyword&gt;Recanalization&lt;/keyword&gt;&lt;keyword&gt;Stent-assisted coiling&lt;/keyword&gt;&lt;keyword&gt;Tiny intracranial aneurysm&lt;/keyword&gt;&lt;/keywords&gt;&lt;dates&gt;&lt;year&gt;2017&lt;/year&gt;&lt;pub-dates&gt;&lt;date&gt;Jan&lt;/date&gt;&lt;/pub-dates&gt;&lt;/dates&gt;&lt;isbn&gt;0942-0940 (Electronic)&amp;#xD;0001-6268 (Linking)&lt;/isbn&gt;&lt;accession-num&gt;27844157&lt;/accession-num&gt;&lt;urls&gt;&lt;related-urls&gt;&lt;url&gt;https://www.ncbi.nlm.nih.gov/pubmed/27844157&lt;/url&gt;&lt;/related-urls&gt;&lt;/urls&gt;&lt;electronic-resource-num&gt;10.1007/s00701-016-3022-y&lt;/electronic-resource-num&gt;&lt;/record&gt;&lt;/Cite&gt;&lt;/EndNote&gt;</w:instrText>
      </w:r>
      <w:r w:rsidR="0067494A" w:rsidRPr="00337BC7">
        <w:rPr>
          <w:rFonts w:ascii="Times New Roman" w:hAnsi="Times New Roman" w:cs="Times New Roman"/>
          <w:sz w:val="20"/>
          <w:szCs w:val="20"/>
          <w:lang w:val="en-GB" w:bidi="ar-EG"/>
        </w:rPr>
        <w:fldChar w:fldCharType="separate"/>
      </w:r>
      <w:r w:rsidR="0070723E" w:rsidRPr="00337BC7">
        <w:rPr>
          <w:rFonts w:ascii="Times New Roman" w:hAnsi="Times New Roman" w:cs="Times New Roman"/>
          <w:noProof/>
          <w:sz w:val="20"/>
          <w:szCs w:val="20"/>
          <w:lang w:val="en-GB" w:bidi="ar-EG"/>
        </w:rPr>
        <w:t>[23]</w:t>
      </w:r>
      <w:r w:rsidR="0067494A" w:rsidRPr="00337BC7">
        <w:rPr>
          <w:rFonts w:ascii="Times New Roman" w:hAnsi="Times New Roman" w:cs="Times New Roman"/>
          <w:sz w:val="20"/>
          <w:szCs w:val="20"/>
          <w:lang w:val="en-GB" w:bidi="ar-EG"/>
        </w:rPr>
        <w:fldChar w:fldCharType="end"/>
      </w:r>
      <w:r w:rsidR="0070723E" w:rsidRPr="00337BC7">
        <w:rPr>
          <w:rFonts w:ascii="Times New Roman" w:hAnsi="Times New Roman" w:cs="Times New Roman"/>
          <w:sz w:val="20"/>
          <w:szCs w:val="20"/>
          <w:lang w:val="en-GB" w:bidi="ar-EG"/>
        </w:rPr>
        <w:t xml:space="preserve"> and </w:t>
      </w:r>
      <w:proofErr w:type="spellStart"/>
      <w:r w:rsidR="001F3C2F" w:rsidRPr="00337BC7">
        <w:rPr>
          <w:rFonts w:ascii="Times New Roman" w:hAnsi="Times New Roman" w:cs="Times New Roman"/>
          <w:b/>
          <w:bCs/>
          <w:i/>
          <w:iCs/>
          <w:sz w:val="20"/>
          <w:szCs w:val="20"/>
          <w:lang w:val="en-GB" w:bidi="ar-EG"/>
        </w:rPr>
        <w:t>Cai</w:t>
      </w:r>
      <w:proofErr w:type="spellEnd"/>
      <w:r w:rsidR="001F3C2F" w:rsidRPr="00337BC7">
        <w:rPr>
          <w:rFonts w:ascii="Times New Roman" w:hAnsi="Times New Roman" w:cs="Times New Roman"/>
          <w:sz w:val="20"/>
          <w:szCs w:val="20"/>
          <w:lang w:val="en-GB" w:bidi="ar-EG"/>
        </w:rPr>
        <w:t xml:space="preserve"> </w:t>
      </w:r>
      <w:r w:rsidR="0070723E" w:rsidRPr="00337BC7">
        <w:rPr>
          <w:rFonts w:ascii="Times New Roman" w:hAnsi="Times New Roman" w:cs="Times New Roman"/>
          <w:b/>
          <w:bCs/>
          <w:i/>
          <w:iCs/>
          <w:sz w:val="20"/>
          <w:szCs w:val="20"/>
          <w:lang w:val="en-GB" w:bidi="ar-EG"/>
        </w:rPr>
        <w:t>et al.,</w:t>
      </w:r>
      <w:r w:rsidR="0070723E" w:rsidRPr="00337BC7">
        <w:rPr>
          <w:rFonts w:ascii="Times New Roman" w:hAnsi="Times New Roman" w:cs="Times New Roman"/>
          <w:sz w:val="20"/>
          <w:szCs w:val="20"/>
          <w:lang w:val="en-GB" w:bidi="ar-EG"/>
        </w:rPr>
        <w:t xml:space="preserve"> </w:t>
      </w:r>
      <w:r w:rsidR="001F3C2F" w:rsidRPr="00337BC7">
        <w:rPr>
          <w:rFonts w:ascii="Times New Roman" w:hAnsi="Times New Roman" w:cs="Times New Roman"/>
          <w:sz w:val="20"/>
          <w:szCs w:val="20"/>
          <w:lang w:val="en-GB" w:bidi="ar-EG"/>
        </w:rPr>
        <w:t xml:space="preserve">and </w:t>
      </w:r>
      <w:r w:rsidR="001F3C2F" w:rsidRPr="00337BC7">
        <w:rPr>
          <w:rFonts w:ascii="Times New Roman" w:hAnsi="Times New Roman" w:cs="Times New Roman"/>
          <w:b/>
          <w:bCs/>
          <w:i/>
          <w:iCs/>
          <w:sz w:val="20"/>
          <w:szCs w:val="20"/>
          <w:lang w:val="en-GB" w:bidi="ar-EG"/>
        </w:rPr>
        <w:t>Wang et al.,</w:t>
      </w:r>
      <w:r w:rsidR="001F3C2F"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1F3C2F" w:rsidRPr="00337BC7">
        <w:rPr>
          <w:rFonts w:ascii="Times New Roman" w:hAnsi="Times New Roman" w:cs="Times New Roman"/>
          <w:sz w:val="20"/>
          <w:szCs w:val="20"/>
          <w:lang w:val="en-GB" w:bidi="ar-EG"/>
        </w:rPr>
        <w:instrText xml:space="preserve"> ADDIN EN.CITE &lt;EndNote&gt;&lt;Cite&gt;&lt;Author&gt;Wang&lt;/Author&gt;&lt;Year&gt;2016&lt;/Year&gt;&lt;RecNum&gt;484&lt;/RecNum&gt;&lt;DisplayText&gt;[24]&lt;/DisplayText&gt;&lt;record&gt;&lt;rec-number&gt;484&lt;/rec-number&gt;&lt;foreign-keys&gt;&lt;key app="EN" db-id="zf55xaa0tdx923edxa855xwit5wddz050adv" timestamp="1490144545"&gt;484&lt;/key&gt;&lt;/foreign-keys&gt;&lt;ref-type name="Journal Article"&gt;17&lt;/ref-type&gt;&lt;contributors&gt;&lt;authors&gt;&lt;author&gt;Wang, F.&lt;/author&gt;&lt;author&gt;Chen, X.&lt;/author&gt;&lt;author&gt;Wang, Y.&lt;/author&gt;&lt;author&gt;Bai, P.&lt;/author&gt;&lt;author&gt;Wang, H. Z.&lt;/author&gt;&lt;author&gt;Sun, T.&lt;/author&gt;&lt;author&gt;Yu, H. L.&lt;/author&gt;&lt;/authors&gt;&lt;/contributors&gt;&lt;auth-address&gt;The Second Department of Neurosurgery, First Affiliated Hospital of Kunming Medical University, Kunming, Yunnan province, China. Electronic address: neurosurgeonwf@aliyun.com.&amp;#xD;The Second Department of Neurosurgery, First Affiliated Hospital of Kunming Medical University, Kunming, Yunnan province, China.&lt;/auth-address&gt;&lt;titles&gt;&lt;title&gt;Stent-assisted coiling and balloon-assisted coiling in the management of intracranial aneurysms: A systematic review &amp;amp; meta-analysis&lt;/title&gt;&lt;secondary-title&gt;J Neurol Sci&lt;/secondary-title&gt;&lt;/titles&gt;&lt;periodical&gt;&lt;full-title&gt;J Neurol Sci&lt;/full-title&gt;&lt;/periodical&gt;&lt;pages&gt;160-6&lt;/pages&gt;&lt;volume&gt;364&lt;/volume&gt;&lt;keywords&gt;&lt;keyword&gt;Balloon Occlusion/instrumentation/methods&lt;/keyword&gt;&lt;keyword&gt;*Disease Management&lt;/keyword&gt;&lt;keyword&gt;Embolization, Therapeutic/*instrumentation/*methods&lt;/keyword&gt;&lt;keyword&gt;Humans&lt;/keyword&gt;&lt;keyword&gt;Intracranial Aneurysm/*therapy&lt;/keyword&gt;&lt;keyword&gt;*Stents&lt;/keyword&gt;&lt;keyword&gt;Aneurysm&lt;/keyword&gt;&lt;keyword&gt;Balloon-assisted coiling&lt;/keyword&gt;&lt;keyword&gt;Stent-assisted coiling&lt;/keyword&gt;&lt;/keywords&gt;&lt;dates&gt;&lt;year&gt;2016&lt;/year&gt;&lt;pub-dates&gt;&lt;date&gt;May 15&lt;/date&gt;&lt;/pub-dates&gt;&lt;/dates&gt;&lt;isbn&gt;1878-5883 (Electronic)&amp;#xD;0022-510X (Linking)&lt;/isbn&gt;&lt;accession-num&gt;27084238&lt;/accession-num&gt;&lt;urls&gt;&lt;related-urls&gt;&lt;url&gt;https://www.ncbi.nlm.nih.gov/pubmed/27084238&lt;/url&gt;&lt;/related-urls&gt;&lt;/urls&gt;&lt;electronic-resource-num&gt;10.1016/j.jns.2016.03.041&lt;/electronic-resource-num&gt;&lt;/record&gt;&lt;/Cite&gt;&lt;/EndNote&gt;</w:instrText>
      </w:r>
      <w:r w:rsidR="0067494A" w:rsidRPr="00337BC7">
        <w:rPr>
          <w:rFonts w:ascii="Times New Roman" w:hAnsi="Times New Roman" w:cs="Times New Roman"/>
          <w:sz w:val="20"/>
          <w:szCs w:val="20"/>
          <w:lang w:val="en-GB" w:bidi="ar-EG"/>
        </w:rPr>
        <w:fldChar w:fldCharType="separate"/>
      </w:r>
      <w:r w:rsidR="001F3C2F" w:rsidRPr="00337BC7">
        <w:rPr>
          <w:rFonts w:ascii="Times New Roman" w:hAnsi="Times New Roman" w:cs="Times New Roman"/>
          <w:noProof/>
          <w:sz w:val="20"/>
          <w:szCs w:val="20"/>
          <w:lang w:val="en-GB" w:bidi="ar-EG"/>
        </w:rPr>
        <w:t>[24]</w:t>
      </w:r>
      <w:r w:rsidR="0067494A" w:rsidRPr="00337BC7">
        <w:rPr>
          <w:rFonts w:ascii="Times New Roman" w:hAnsi="Times New Roman" w:cs="Times New Roman"/>
          <w:sz w:val="20"/>
          <w:szCs w:val="20"/>
          <w:lang w:val="en-GB" w:bidi="ar-EG"/>
        </w:rPr>
        <w:fldChar w:fldCharType="end"/>
      </w:r>
      <w:r w:rsidR="001F3C2F" w:rsidRPr="00337BC7">
        <w:rPr>
          <w:rFonts w:ascii="Times New Roman" w:hAnsi="Times New Roman" w:cs="Times New Roman"/>
          <w:sz w:val="20"/>
          <w:szCs w:val="20"/>
          <w:lang w:val="en-GB" w:bidi="ar-EG"/>
        </w:rPr>
        <w:t xml:space="preserve"> </w:t>
      </w:r>
      <w:r w:rsidR="0070723E" w:rsidRPr="00337BC7">
        <w:rPr>
          <w:rFonts w:ascii="Times New Roman" w:hAnsi="Times New Roman" w:cs="Times New Roman"/>
          <w:sz w:val="20"/>
          <w:szCs w:val="20"/>
          <w:lang w:val="en-GB" w:bidi="ar-EG"/>
        </w:rPr>
        <w:t>proposed</w:t>
      </w:r>
      <w:r w:rsidRPr="00337BC7">
        <w:rPr>
          <w:rFonts w:ascii="Times New Roman" w:hAnsi="Times New Roman" w:cs="Times New Roman"/>
          <w:sz w:val="20"/>
          <w:szCs w:val="20"/>
          <w:lang w:val="en-GB" w:bidi="ar-EG"/>
        </w:rPr>
        <w:t xml:space="preserve">. There is significant relation between aneurysm neck, rate of occlusion and technique used in aneurysms </w:t>
      </w:r>
      <w:proofErr w:type="spellStart"/>
      <w:r w:rsidRPr="00337BC7">
        <w:rPr>
          <w:rFonts w:ascii="Times New Roman" w:hAnsi="Times New Roman" w:cs="Times New Roman"/>
          <w:sz w:val="20"/>
          <w:szCs w:val="20"/>
          <w:lang w:val="en-GB" w:bidi="ar-EG"/>
        </w:rPr>
        <w:t>embolization</w:t>
      </w:r>
      <w:proofErr w:type="spellEnd"/>
      <w:r w:rsidRPr="00337BC7">
        <w:rPr>
          <w:rFonts w:ascii="Times New Roman" w:hAnsi="Times New Roman" w:cs="Times New Roman"/>
          <w:sz w:val="20"/>
          <w:szCs w:val="20"/>
          <w:lang w:val="en-GB" w:bidi="ar-EG"/>
        </w:rPr>
        <w:t xml:space="preserve"> and this is in agree with </w:t>
      </w:r>
      <w:proofErr w:type="spellStart"/>
      <w:r w:rsidR="001F3C2F" w:rsidRPr="00337BC7">
        <w:rPr>
          <w:rFonts w:ascii="Times New Roman" w:hAnsi="Times New Roman" w:cs="Times New Roman"/>
          <w:b/>
          <w:i/>
          <w:iCs/>
          <w:sz w:val="20"/>
          <w:szCs w:val="20"/>
          <w:lang w:val="en-GB" w:bidi="ar-EG"/>
        </w:rPr>
        <w:t>Cottier</w:t>
      </w:r>
      <w:proofErr w:type="spellEnd"/>
      <w:r w:rsidRPr="00337BC7">
        <w:rPr>
          <w:rFonts w:ascii="Times New Roman" w:hAnsi="Times New Roman" w:cs="Times New Roman"/>
          <w:b/>
          <w:i/>
          <w:iCs/>
          <w:sz w:val="20"/>
          <w:szCs w:val="20"/>
          <w:lang w:val="en-GB" w:bidi="ar-EG"/>
        </w:rPr>
        <w:t xml:space="preserve"> et al.,</w:t>
      </w:r>
      <w:r w:rsidRPr="00337BC7">
        <w:rPr>
          <w:rFonts w:ascii="Times New Roman" w:hAnsi="Times New Roman" w:cs="Times New Roman"/>
          <w:sz w:val="20"/>
          <w:szCs w:val="20"/>
          <w:lang w:val="en-GB" w:bidi="ar-EG"/>
        </w:rPr>
        <w:t xml:space="preserve"> who reported that the best angiographic results (complete occlusion) are obtained when the aneurysm is small and narrow-necked but aneurysms</w:t>
      </w:r>
      <w:r w:rsidR="001F3C2F" w:rsidRPr="00337BC7">
        <w:rPr>
          <w:rFonts w:ascii="Times New Roman" w:hAnsi="Times New Roman" w:cs="Times New Roman"/>
          <w:sz w:val="20"/>
          <w:szCs w:val="20"/>
          <w:lang w:val="en-GB" w:bidi="ar-EG"/>
        </w:rPr>
        <w:t xml:space="preserve"> with wide neck or increase sac/</w:t>
      </w:r>
      <w:r w:rsidRPr="00337BC7">
        <w:rPr>
          <w:rFonts w:ascii="Times New Roman" w:hAnsi="Times New Roman" w:cs="Times New Roman"/>
          <w:sz w:val="20"/>
          <w:szCs w:val="20"/>
          <w:lang w:val="en-GB" w:bidi="ar-EG"/>
        </w:rPr>
        <w:t xml:space="preserve">neck ration need </w:t>
      </w:r>
      <w:r w:rsidR="001F3C2F" w:rsidRPr="00337BC7">
        <w:rPr>
          <w:rFonts w:ascii="Times New Roman" w:hAnsi="Times New Roman" w:cs="Times New Roman"/>
          <w:sz w:val="20"/>
          <w:szCs w:val="20"/>
          <w:lang w:val="en-GB" w:bidi="ar-EG"/>
        </w:rPr>
        <w:t>either balloon-assisted coiling or stent-assisted coiling</w:t>
      </w:r>
      <w:r w:rsidRPr="00337BC7">
        <w:rPr>
          <w:rFonts w:ascii="Times New Roman" w:hAnsi="Times New Roman" w:cs="Times New Roman"/>
          <w:sz w:val="20"/>
          <w:szCs w:val="20"/>
          <w:lang w:val="en-GB" w:bidi="ar-EG"/>
        </w:rPr>
        <w:t xml:space="preserve"> technique</w:t>
      </w:r>
      <w:r w:rsidR="001F3C2F" w:rsidRPr="00337BC7">
        <w:rPr>
          <w:rFonts w:ascii="Times New Roman" w:hAnsi="Times New Roman" w:cs="Times New Roman"/>
          <w:sz w:val="20"/>
          <w:szCs w:val="20"/>
          <w:lang w:val="en-GB" w:bidi="ar-EG"/>
        </w:rPr>
        <w:t xml:space="preserve">s for homogenous </w:t>
      </w:r>
      <w:r w:rsidRPr="00337BC7">
        <w:rPr>
          <w:rFonts w:ascii="Times New Roman" w:hAnsi="Times New Roman" w:cs="Times New Roman"/>
          <w:sz w:val="20"/>
          <w:szCs w:val="20"/>
          <w:lang w:val="en-GB" w:bidi="ar-EG"/>
        </w:rPr>
        <w:t>complete packing of aneurysms.</w:t>
      </w:r>
      <w:r w:rsidR="004F459D" w:rsidRPr="00337BC7">
        <w:rPr>
          <w:rFonts w:ascii="Times New Roman" w:hAnsi="Times New Roman" w:cs="Times New Roman"/>
          <w:sz w:val="20"/>
          <w:szCs w:val="20"/>
          <w:lang w:val="en-GB" w:bidi="ar-EG"/>
        </w:rPr>
        <w:t xml:space="preserve"> </w:t>
      </w:r>
      <w:r w:rsidR="00621273" w:rsidRPr="00337BC7">
        <w:rPr>
          <w:rFonts w:ascii="Times New Roman" w:hAnsi="Times New Roman" w:cs="Times New Roman"/>
          <w:b/>
          <w:i/>
          <w:iCs/>
          <w:sz w:val="20"/>
          <w:szCs w:val="20"/>
          <w:lang w:val="en-GB" w:bidi="ar-EG"/>
        </w:rPr>
        <w:t>Zhao</w:t>
      </w:r>
      <w:r w:rsidRPr="00337BC7">
        <w:rPr>
          <w:rFonts w:ascii="Times New Roman" w:hAnsi="Times New Roman" w:cs="Times New Roman"/>
          <w:i/>
          <w:iCs/>
          <w:sz w:val="20"/>
          <w:szCs w:val="20"/>
          <w:lang w:val="en-GB" w:bidi="ar-EG"/>
        </w:rPr>
        <w:t xml:space="preserve"> </w:t>
      </w:r>
      <w:r w:rsidRPr="00337BC7">
        <w:rPr>
          <w:rFonts w:ascii="Times New Roman" w:hAnsi="Times New Roman" w:cs="Times New Roman"/>
          <w:b/>
          <w:i/>
          <w:iCs/>
          <w:sz w:val="20"/>
          <w:szCs w:val="20"/>
          <w:lang w:val="en-GB" w:bidi="ar-EG"/>
        </w:rPr>
        <w:t>et al.,</w:t>
      </w:r>
      <w:r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8C7BA2" w:rsidRPr="00337BC7">
        <w:rPr>
          <w:rFonts w:ascii="Times New Roman" w:hAnsi="Times New Roman" w:cs="Times New Roman"/>
          <w:sz w:val="20"/>
          <w:szCs w:val="20"/>
          <w:lang w:val="en-GB" w:bidi="ar-EG"/>
        </w:rPr>
        <w:instrText xml:space="preserve"> ADDIN EN.CITE &lt;EndNote&gt;&lt;Cite&gt;&lt;Author&gt;Zhao&lt;/Author&gt;&lt;Year&gt;2017&lt;/Year&gt;&lt;RecNum&gt;490&lt;/RecNum&gt;&lt;DisplayText&gt;[25]&lt;/DisplayText&gt;&lt;record&gt;&lt;rec-number&gt;490&lt;/rec-number&gt;&lt;foreign-keys&gt;&lt;key app="EN" db-id="zf55xaa0tdx923edxa855xwit5wddz050adv" timestamp="1490144545"&gt;490&lt;/key&gt;&lt;/foreign-keys&gt;&lt;ref-type name="Journal Article"&gt;17&lt;/ref-type&gt;&lt;contributors&gt;&lt;authors&gt;&lt;author&gt;Zhao, B.&lt;/author&gt;&lt;author&gt;Tan, X.&lt;/author&gt;&lt;author&gt;Yang, H.&lt;/author&gt;&lt;author&gt;Zheng, K.&lt;/author&gt;&lt;author&gt;Li, Z.&lt;/author&gt;&lt;author&gt;Xiong, Y.&lt;/author&gt;&lt;author&gt;Zhong, M.&lt;/author&gt;&lt;author&gt;Ampas study group&lt;/author&gt;&lt;/authors&gt;&lt;/contributors&gt;&lt;auth-address&gt;Department of Neurosurgery, The first affiliated hospital of Wenzhou Medical University, Wenzhou, China.&amp;#xD;Department of Neurosurgery, Mayo Clinic, Rochester, Minnesota, USA.&amp;#xD;Department of Neurosurgery, The affiliated hospital of Guizhou Medical University, Guiyang, China.&lt;/auth-address&gt;&lt;titles&gt;&lt;title&gt;Stent-assisted coiling versus coiling alone of poor-grade ruptured intracranial aneurysms: a multicenter study&lt;/title&gt;&lt;secondary-title&gt;J Neurointerv Surg&lt;/secondary-title&gt;&lt;/titles&gt;&lt;periodical&gt;&lt;full-title&gt;J Neurointerv Surg&lt;/full-title&gt;&lt;/periodical&gt;&lt;pages&gt;165-168&lt;/pages&gt;&lt;volume&gt;9&lt;/volume&gt;&lt;number&gt;2&lt;/number&gt;&lt;keywords&gt;&lt;keyword&gt;Aneurysm&lt;/keyword&gt;&lt;keyword&gt;Coil&lt;/keyword&gt;&lt;keyword&gt;Complication&lt;/keyword&gt;&lt;keyword&gt;Stent&lt;/keyword&gt;&lt;/keywords&gt;&lt;dates&gt;&lt;year&gt;2017&lt;/year&gt;&lt;pub-dates&gt;&lt;date&gt;Feb&lt;/date&gt;&lt;/pub-dates&gt;&lt;/dates&gt;&lt;isbn&gt;1759-8486 (Electronic)&amp;#xD;1759-8478 (Linking)&lt;/isbn&gt;&lt;accession-num&gt;26951385&lt;/accession-num&gt;&lt;urls&gt;&lt;related-urls&gt;&lt;url&gt;https://www.ncbi.nlm.nih.gov/pubmed/26951385&lt;/url&gt;&lt;/related-urls&gt;&lt;/urls&gt;&lt;electronic-resource-num&gt;10.1136/neurintsurg-2016-012259&lt;/electronic-resource-num&gt;&lt;/record&gt;&lt;/Cite&gt;&lt;/EndNote&gt;</w:instrText>
      </w:r>
      <w:r w:rsidR="0067494A" w:rsidRPr="00337BC7">
        <w:rPr>
          <w:rFonts w:ascii="Times New Roman" w:hAnsi="Times New Roman" w:cs="Times New Roman"/>
          <w:sz w:val="20"/>
          <w:szCs w:val="20"/>
          <w:lang w:val="en-GB" w:bidi="ar-EG"/>
        </w:rPr>
        <w:fldChar w:fldCharType="separate"/>
      </w:r>
      <w:r w:rsidR="008C7BA2" w:rsidRPr="00337BC7">
        <w:rPr>
          <w:rFonts w:ascii="Times New Roman" w:hAnsi="Times New Roman" w:cs="Times New Roman"/>
          <w:noProof/>
          <w:sz w:val="20"/>
          <w:szCs w:val="20"/>
          <w:lang w:val="en-GB" w:bidi="ar-EG"/>
        </w:rPr>
        <w:t>[25]</w:t>
      </w:r>
      <w:r w:rsidR="0067494A" w:rsidRPr="00337BC7">
        <w:rPr>
          <w:rFonts w:ascii="Times New Roman" w:hAnsi="Times New Roman" w:cs="Times New Roman"/>
          <w:sz w:val="20"/>
          <w:szCs w:val="20"/>
          <w:lang w:val="en-GB" w:bidi="ar-EG"/>
        </w:rPr>
        <w:fldChar w:fldCharType="end"/>
      </w:r>
      <w:r w:rsidR="008C7BA2"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found that </w:t>
      </w:r>
      <w:r w:rsidR="001F3C2F" w:rsidRPr="00337BC7">
        <w:rPr>
          <w:rFonts w:ascii="Times New Roman" w:hAnsi="Times New Roman" w:cs="Times New Roman"/>
          <w:sz w:val="20"/>
          <w:szCs w:val="20"/>
          <w:lang w:val="en-GB" w:bidi="ar-EG"/>
        </w:rPr>
        <w:t>Balloon-</w:t>
      </w:r>
      <w:r w:rsidRPr="00337BC7">
        <w:rPr>
          <w:rFonts w:ascii="Times New Roman" w:hAnsi="Times New Roman" w:cs="Times New Roman"/>
          <w:sz w:val="20"/>
          <w:szCs w:val="20"/>
          <w:lang w:val="en-GB" w:bidi="ar-EG"/>
        </w:rPr>
        <w:t xml:space="preserve">assisted coiling technique was demonstrated to be a successful tool for the treatment of wide-necked </w:t>
      </w:r>
      <w:r w:rsidR="001F3C2F" w:rsidRPr="00337BC7">
        <w:rPr>
          <w:rFonts w:ascii="Times New Roman" w:hAnsi="Times New Roman" w:cs="Times New Roman"/>
          <w:sz w:val="20"/>
          <w:szCs w:val="20"/>
          <w:lang w:val="en-GB" w:bidi="ar-EG"/>
        </w:rPr>
        <w:t>intracranial aneurysms with</w:t>
      </w:r>
      <w:r w:rsidRPr="00337BC7">
        <w:rPr>
          <w:rFonts w:ascii="Times New Roman" w:hAnsi="Times New Roman" w:cs="Times New Roman"/>
          <w:sz w:val="20"/>
          <w:szCs w:val="20"/>
          <w:lang w:val="en-GB" w:bidi="ar-EG"/>
        </w:rPr>
        <w:t xml:space="preserve"> unfavourable neck/</w:t>
      </w:r>
      <w:proofErr w:type="spellStart"/>
      <w:r w:rsidRPr="00337BC7">
        <w:rPr>
          <w:rFonts w:ascii="Times New Roman" w:hAnsi="Times New Roman" w:cs="Times New Roman"/>
          <w:sz w:val="20"/>
          <w:szCs w:val="20"/>
          <w:lang w:val="en-GB" w:bidi="ar-EG"/>
        </w:rPr>
        <w:t>fundus</w:t>
      </w:r>
      <w:proofErr w:type="spellEnd"/>
      <w:r w:rsidRPr="00337BC7">
        <w:rPr>
          <w:rFonts w:ascii="Times New Roman" w:hAnsi="Times New Roman" w:cs="Times New Roman"/>
          <w:sz w:val="20"/>
          <w:szCs w:val="20"/>
          <w:lang w:val="en-GB" w:bidi="ar-EG"/>
        </w:rPr>
        <w:t xml:space="preserve"> ratio, located on an arterial bifurcation or for the so-</w:t>
      </w:r>
      <w:r w:rsidRPr="00337BC7">
        <w:rPr>
          <w:rFonts w:ascii="Times New Roman" w:hAnsi="Times New Roman" w:cs="Times New Roman"/>
          <w:sz w:val="20"/>
          <w:szCs w:val="20"/>
          <w:lang w:val="en-GB" w:bidi="ar-EG"/>
        </w:rPr>
        <w:lastRenderedPageBreak/>
        <w:t>cal</w:t>
      </w:r>
      <w:r w:rsidR="001F3C2F" w:rsidRPr="00337BC7">
        <w:rPr>
          <w:rFonts w:ascii="Times New Roman" w:hAnsi="Times New Roman" w:cs="Times New Roman"/>
          <w:sz w:val="20"/>
          <w:szCs w:val="20"/>
          <w:lang w:val="en-GB" w:bidi="ar-EG"/>
        </w:rPr>
        <w:t>led sidewall aneurysms. Balloon-</w:t>
      </w:r>
      <w:r w:rsidRPr="00337BC7">
        <w:rPr>
          <w:rFonts w:ascii="Times New Roman" w:hAnsi="Times New Roman" w:cs="Times New Roman"/>
          <w:sz w:val="20"/>
          <w:szCs w:val="20"/>
          <w:lang w:val="en-GB" w:bidi="ar-EG"/>
        </w:rPr>
        <w:t xml:space="preserve">assisted technique strongly supporting efforts to achieve as complete aneurysm exclusion as possible and this is in agree with our study to prevent coil </w:t>
      </w:r>
      <w:proofErr w:type="spellStart"/>
      <w:r w:rsidRPr="00337BC7">
        <w:rPr>
          <w:rFonts w:ascii="Times New Roman" w:hAnsi="Times New Roman" w:cs="Times New Roman"/>
          <w:sz w:val="20"/>
          <w:szCs w:val="20"/>
          <w:lang w:val="en-GB" w:bidi="ar-EG"/>
        </w:rPr>
        <w:t>herniation</w:t>
      </w:r>
      <w:proofErr w:type="spellEnd"/>
      <w:r w:rsidRPr="00337BC7">
        <w:rPr>
          <w:rFonts w:ascii="Times New Roman" w:hAnsi="Times New Roman" w:cs="Times New Roman"/>
          <w:sz w:val="20"/>
          <w:szCs w:val="20"/>
          <w:lang w:val="en-GB" w:bidi="ar-EG"/>
        </w:rPr>
        <w:t xml:space="preserve"> into parent vessel during coil packing.</w:t>
      </w:r>
      <w:r w:rsidR="004F459D"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In the present </w:t>
      </w:r>
      <w:r w:rsidR="008C7BA2" w:rsidRPr="00337BC7">
        <w:rPr>
          <w:rFonts w:ascii="Times New Roman" w:hAnsi="Times New Roman" w:cs="Times New Roman"/>
          <w:sz w:val="20"/>
          <w:szCs w:val="20"/>
          <w:lang w:val="en-GB" w:bidi="ar-EG"/>
        </w:rPr>
        <w:t>study,</w:t>
      </w:r>
      <w:r w:rsidRPr="00337BC7">
        <w:rPr>
          <w:rFonts w:ascii="Times New Roman" w:hAnsi="Times New Roman" w:cs="Times New Roman"/>
          <w:sz w:val="20"/>
          <w:szCs w:val="20"/>
          <w:lang w:val="en-GB" w:bidi="ar-EG"/>
        </w:rPr>
        <w:t xml:space="preserve"> </w:t>
      </w:r>
      <w:r w:rsidR="00F66112" w:rsidRPr="00337BC7">
        <w:rPr>
          <w:rFonts w:ascii="Times New Roman" w:hAnsi="Times New Roman" w:cs="Times New Roman"/>
          <w:sz w:val="20"/>
          <w:szCs w:val="20"/>
          <w:lang w:val="en-GB" w:bidi="ar-EG"/>
        </w:rPr>
        <w:t xml:space="preserve">minor </w:t>
      </w:r>
      <w:proofErr w:type="spellStart"/>
      <w:r w:rsidRPr="00337BC7">
        <w:rPr>
          <w:rFonts w:ascii="Times New Roman" w:hAnsi="Times New Roman" w:cs="Times New Roman"/>
          <w:sz w:val="20"/>
          <w:szCs w:val="20"/>
          <w:lang w:val="en-GB" w:bidi="ar-EG"/>
        </w:rPr>
        <w:t>thromboembolic</w:t>
      </w:r>
      <w:proofErr w:type="spellEnd"/>
      <w:r w:rsidRPr="00337BC7">
        <w:rPr>
          <w:rFonts w:ascii="Times New Roman" w:hAnsi="Times New Roman" w:cs="Times New Roman"/>
          <w:sz w:val="20"/>
          <w:szCs w:val="20"/>
          <w:lang w:val="en-GB" w:bidi="ar-EG"/>
        </w:rPr>
        <w:t xml:space="preserve"> complication due to distal embolic stroke</w:t>
      </w:r>
      <w:r w:rsidR="007C653D" w:rsidRPr="00337BC7">
        <w:rPr>
          <w:rFonts w:ascii="Times New Roman" w:hAnsi="Times New Roman" w:cs="Times New Roman"/>
          <w:sz w:val="20"/>
          <w:szCs w:val="20"/>
          <w:lang w:val="en-GB" w:bidi="ar-EG"/>
        </w:rPr>
        <w:t xml:space="preserve"> occurred in one patient (4.2%)</w:t>
      </w:r>
      <w:r w:rsidR="00F66112" w:rsidRPr="00337BC7">
        <w:rPr>
          <w:rFonts w:ascii="Times New Roman" w:hAnsi="Times New Roman" w:cs="Times New Roman"/>
          <w:sz w:val="20"/>
          <w:szCs w:val="20"/>
          <w:lang w:val="en-GB" w:bidi="ar-EG"/>
        </w:rPr>
        <w:t>. N</w:t>
      </w:r>
      <w:r w:rsidR="007C653D" w:rsidRPr="00337BC7">
        <w:rPr>
          <w:rFonts w:ascii="Times New Roman" w:hAnsi="Times New Roman" w:cs="Times New Roman"/>
          <w:sz w:val="20"/>
          <w:szCs w:val="20"/>
          <w:lang w:val="en-GB" w:bidi="ar-EG"/>
        </w:rPr>
        <w:t xml:space="preserve">o other immediate or delayed complications </w:t>
      </w:r>
      <w:r w:rsidRPr="00337BC7">
        <w:rPr>
          <w:rFonts w:ascii="Times New Roman" w:hAnsi="Times New Roman" w:cs="Times New Roman"/>
          <w:sz w:val="20"/>
          <w:szCs w:val="20"/>
          <w:lang w:val="en-GB" w:bidi="ar-EG"/>
        </w:rPr>
        <w:t xml:space="preserve">occurred e.g. </w:t>
      </w:r>
      <w:proofErr w:type="spellStart"/>
      <w:r w:rsidRPr="00337BC7">
        <w:rPr>
          <w:rFonts w:ascii="Times New Roman" w:hAnsi="Times New Roman" w:cs="Times New Roman"/>
          <w:sz w:val="20"/>
          <w:szCs w:val="20"/>
          <w:lang w:val="en-GB" w:bidi="ar-EG"/>
        </w:rPr>
        <w:t>aneurysm</w:t>
      </w:r>
      <w:r w:rsidR="007C653D" w:rsidRPr="00337BC7">
        <w:rPr>
          <w:rFonts w:ascii="Times New Roman" w:hAnsi="Times New Roman" w:cs="Times New Roman"/>
          <w:sz w:val="20"/>
          <w:szCs w:val="20"/>
          <w:lang w:val="en-GB" w:bidi="ar-EG"/>
        </w:rPr>
        <w:t>al</w:t>
      </w:r>
      <w:proofErr w:type="spellEnd"/>
      <w:r w:rsidR="007C653D" w:rsidRPr="00337BC7">
        <w:rPr>
          <w:rFonts w:ascii="Times New Roman" w:hAnsi="Times New Roman" w:cs="Times New Roman"/>
          <w:sz w:val="20"/>
          <w:szCs w:val="20"/>
          <w:lang w:val="en-GB" w:bidi="ar-EG"/>
        </w:rPr>
        <w:t xml:space="preserve"> rupture</w:t>
      </w:r>
      <w:r w:rsidRPr="00337BC7">
        <w:rPr>
          <w:rFonts w:ascii="Times New Roman" w:hAnsi="Times New Roman" w:cs="Times New Roman"/>
          <w:sz w:val="20"/>
          <w:szCs w:val="20"/>
          <w:lang w:val="en-GB" w:bidi="ar-EG"/>
        </w:rPr>
        <w:t>, vessel dissection or death and this is agree</w:t>
      </w:r>
      <w:r w:rsidR="007C653D" w:rsidRPr="00337BC7">
        <w:rPr>
          <w:rFonts w:ascii="Times New Roman" w:hAnsi="Times New Roman" w:cs="Times New Roman"/>
          <w:sz w:val="20"/>
          <w:szCs w:val="20"/>
          <w:lang w:val="en-GB" w:bidi="ar-EG"/>
        </w:rPr>
        <w:t>ment</w:t>
      </w:r>
      <w:r w:rsidRPr="00337BC7">
        <w:rPr>
          <w:rFonts w:ascii="Times New Roman" w:hAnsi="Times New Roman" w:cs="Times New Roman"/>
          <w:sz w:val="20"/>
          <w:szCs w:val="20"/>
          <w:lang w:val="en-GB" w:bidi="ar-EG"/>
        </w:rPr>
        <w:t xml:space="preserve"> with</w:t>
      </w:r>
      <w:r w:rsidR="0071204E">
        <w:rPr>
          <w:rFonts w:ascii="Times New Roman" w:hAnsi="Times New Roman" w:cs="Times New Roman"/>
          <w:sz w:val="20"/>
          <w:szCs w:val="20"/>
          <w:lang w:val="en-GB" w:bidi="ar-EG"/>
        </w:rPr>
        <w:t xml:space="preserve"> </w:t>
      </w:r>
      <w:r w:rsidR="007C653D" w:rsidRPr="00337BC7">
        <w:rPr>
          <w:rFonts w:ascii="Times New Roman" w:hAnsi="Times New Roman" w:cs="Times New Roman"/>
          <w:b/>
          <w:i/>
          <w:iCs/>
          <w:sz w:val="20"/>
          <w:szCs w:val="20"/>
          <w:lang w:val="en-GB" w:bidi="ar-EG"/>
        </w:rPr>
        <w:t>Wang</w:t>
      </w:r>
      <w:r w:rsidRPr="00337BC7">
        <w:rPr>
          <w:rFonts w:ascii="Times New Roman" w:hAnsi="Times New Roman" w:cs="Times New Roman"/>
          <w:b/>
          <w:i/>
          <w:iCs/>
          <w:sz w:val="20"/>
          <w:szCs w:val="20"/>
          <w:lang w:val="en-GB" w:bidi="ar-EG"/>
        </w:rPr>
        <w:t xml:space="preserve"> et al.,</w:t>
      </w:r>
      <w:r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7C653D" w:rsidRPr="00337BC7">
        <w:rPr>
          <w:rFonts w:ascii="Times New Roman" w:hAnsi="Times New Roman" w:cs="Times New Roman"/>
          <w:sz w:val="20"/>
          <w:szCs w:val="20"/>
          <w:lang w:val="en-GB" w:bidi="ar-EG"/>
        </w:rPr>
        <w:instrText xml:space="preserve"> ADDIN EN.CITE &lt;EndNote&gt;&lt;Cite&gt;&lt;Author&gt;Wang&lt;/Author&gt;&lt;Year&gt;2016&lt;/Year&gt;&lt;RecNum&gt;484&lt;/RecNum&gt;&lt;DisplayText&gt;[24]&lt;/DisplayText&gt;&lt;record&gt;&lt;rec-number&gt;484&lt;/rec-number&gt;&lt;foreign-keys&gt;&lt;key app="EN" db-id="zf55xaa0tdx923edxa855xwit5wddz050adv" timestamp="1490144545"&gt;484&lt;/key&gt;&lt;/foreign-keys&gt;&lt;ref-type name="Journal Article"&gt;17&lt;/ref-type&gt;&lt;contributors&gt;&lt;authors&gt;&lt;author&gt;Wang, F.&lt;/author&gt;&lt;author&gt;Chen, X.&lt;/author&gt;&lt;author&gt;Wang, Y.&lt;/author&gt;&lt;author&gt;Bai, P.&lt;/author&gt;&lt;author&gt;Wang, H. Z.&lt;/author&gt;&lt;author&gt;Sun, T.&lt;/author&gt;&lt;author&gt;Yu, H. L.&lt;/author&gt;&lt;/authors&gt;&lt;/contributors&gt;&lt;auth-address&gt;The Second Department of Neurosurgery, First Affiliated Hospital of Kunming Medical University, Kunming, Yunnan province, China. Electronic address: neurosurgeonwf@aliyun.com.&amp;#xD;The Second Department of Neurosurgery, First Affiliated Hospital of Kunming Medical University, Kunming, Yunnan province, China.&lt;/auth-address&gt;&lt;titles&gt;&lt;title&gt;Stent-assisted coiling and balloon-assisted coiling in the management of intracranial aneurysms: A systematic review &amp;amp; meta-analysis&lt;/title&gt;&lt;secondary-title&gt;J Neurol Sci&lt;/secondary-title&gt;&lt;/titles&gt;&lt;periodical&gt;&lt;full-title&gt;J Neurol Sci&lt;/full-title&gt;&lt;/periodical&gt;&lt;pages&gt;160-6&lt;/pages&gt;&lt;volume&gt;364&lt;/volume&gt;&lt;keywords&gt;&lt;keyword&gt;Balloon Occlusion/instrumentation/methods&lt;/keyword&gt;&lt;keyword&gt;*Disease Management&lt;/keyword&gt;&lt;keyword&gt;Embolization, Therapeutic/*instrumentation/*methods&lt;/keyword&gt;&lt;keyword&gt;Humans&lt;/keyword&gt;&lt;keyword&gt;Intracranial Aneurysm/*therapy&lt;/keyword&gt;&lt;keyword&gt;*Stents&lt;/keyword&gt;&lt;keyword&gt;Aneurysm&lt;/keyword&gt;&lt;keyword&gt;Balloon-assisted coiling&lt;/keyword&gt;&lt;keyword&gt;Stent-assisted coiling&lt;/keyword&gt;&lt;/keywords&gt;&lt;dates&gt;&lt;year&gt;2016&lt;/year&gt;&lt;pub-dates&gt;&lt;date&gt;May 15&lt;/date&gt;&lt;/pub-dates&gt;&lt;/dates&gt;&lt;isbn&gt;1878-5883 (Electronic)&amp;#xD;0022-510X (Linking)&lt;/isbn&gt;&lt;accession-num&gt;27084238&lt;/accession-num&gt;&lt;urls&gt;&lt;related-urls&gt;&lt;url&gt;https://www.ncbi.nlm.nih.gov/pubmed/27084238&lt;/url&gt;&lt;/related-urls&gt;&lt;/urls&gt;&lt;electronic-resource-num&gt;10.1016/j.jns.2016.03.041&lt;/electronic-resource-num&gt;&lt;/record&gt;&lt;/Cite&gt;&lt;/EndNote&gt;</w:instrText>
      </w:r>
      <w:r w:rsidR="0067494A" w:rsidRPr="00337BC7">
        <w:rPr>
          <w:rFonts w:ascii="Times New Roman" w:hAnsi="Times New Roman" w:cs="Times New Roman"/>
          <w:sz w:val="20"/>
          <w:szCs w:val="20"/>
          <w:lang w:val="en-GB" w:bidi="ar-EG"/>
        </w:rPr>
        <w:fldChar w:fldCharType="separate"/>
      </w:r>
      <w:r w:rsidR="007C653D" w:rsidRPr="00337BC7">
        <w:rPr>
          <w:rFonts w:ascii="Times New Roman" w:hAnsi="Times New Roman" w:cs="Times New Roman"/>
          <w:noProof/>
          <w:sz w:val="20"/>
          <w:szCs w:val="20"/>
          <w:lang w:val="en-GB" w:bidi="ar-EG"/>
        </w:rPr>
        <w:t>[24]</w:t>
      </w:r>
      <w:r w:rsidR="0067494A" w:rsidRPr="00337BC7">
        <w:rPr>
          <w:rFonts w:ascii="Times New Roman" w:hAnsi="Times New Roman" w:cs="Times New Roman"/>
          <w:sz w:val="20"/>
          <w:szCs w:val="20"/>
          <w:lang w:val="en-GB" w:bidi="ar-EG"/>
        </w:rPr>
        <w:fldChar w:fldCharType="end"/>
      </w:r>
      <w:r w:rsidR="007C653D"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who said </w:t>
      </w:r>
      <w:r w:rsidR="007C653D" w:rsidRPr="00337BC7">
        <w:rPr>
          <w:rFonts w:ascii="Times New Roman" w:hAnsi="Times New Roman" w:cs="Times New Roman"/>
          <w:sz w:val="20"/>
          <w:szCs w:val="20"/>
          <w:lang w:val="en-GB" w:bidi="ar-EG"/>
        </w:rPr>
        <w:t xml:space="preserve">that </w:t>
      </w:r>
      <w:proofErr w:type="spellStart"/>
      <w:r w:rsidRPr="00337BC7">
        <w:rPr>
          <w:rFonts w:ascii="Times New Roman" w:hAnsi="Times New Roman" w:cs="Times New Roman"/>
          <w:sz w:val="20"/>
          <w:szCs w:val="20"/>
          <w:lang w:val="en-GB" w:bidi="ar-EG"/>
        </w:rPr>
        <w:t>thromboembolic</w:t>
      </w:r>
      <w:proofErr w:type="spellEnd"/>
      <w:r w:rsidRPr="00337BC7">
        <w:rPr>
          <w:rFonts w:ascii="Times New Roman" w:hAnsi="Times New Roman" w:cs="Times New Roman"/>
          <w:sz w:val="20"/>
          <w:szCs w:val="20"/>
          <w:lang w:val="en-GB" w:bidi="ar-EG"/>
        </w:rPr>
        <w:t xml:space="preserve"> complications </w:t>
      </w:r>
      <w:r w:rsidR="007C653D" w:rsidRPr="00337BC7">
        <w:rPr>
          <w:rFonts w:ascii="Times New Roman" w:hAnsi="Times New Roman" w:cs="Times New Roman"/>
          <w:sz w:val="20"/>
          <w:szCs w:val="20"/>
          <w:lang w:val="en-GB" w:bidi="ar-EG"/>
        </w:rPr>
        <w:t>were ranging between</w:t>
      </w:r>
      <w:r w:rsidRPr="00337BC7">
        <w:rPr>
          <w:rFonts w:ascii="Times New Roman" w:hAnsi="Times New Roman" w:cs="Times New Roman"/>
          <w:sz w:val="20"/>
          <w:szCs w:val="20"/>
          <w:lang w:val="en-GB" w:bidi="ar-EG"/>
        </w:rPr>
        <w:t xml:space="preserve"> 5-10% of patients </w:t>
      </w:r>
      <w:r w:rsidR="007C653D" w:rsidRPr="00337BC7">
        <w:rPr>
          <w:rFonts w:ascii="Times New Roman" w:hAnsi="Times New Roman" w:cs="Times New Roman"/>
          <w:sz w:val="20"/>
          <w:szCs w:val="20"/>
          <w:lang w:val="en-GB" w:bidi="ar-EG"/>
        </w:rPr>
        <w:t>who ha</w:t>
      </w:r>
      <w:r w:rsidR="00F66112" w:rsidRPr="00337BC7">
        <w:rPr>
          <w:rFonts w:ascii="Times New Roman" w:hAnsi="Times New Roman" w:cs="Times New Roman"/>
          <w:sz w:val="20"/>
          <w:szCs w:val="20"/>
          <w:lang w:val="en-GB" w:bidi="ar-EG"/>
        </w:rPr>
        <w:t xml:space="preserve">d endovascular </w:t>
      </w:r>
      <w:proofErr w:type="spellStart"/>
      <w:r w:rsidR="00F66112" w:rsidRPr="00337BC7">
        <w:rPr>
          <w:rFonts w:ascii="Times New Roman" w:hAnsi="Times New Roman" w:cs="Times New Roman"/>
          <w:sz w:val="20"/>
          <w:szCs w:val="20"/>
          <w:lang w:val="en-GB" w:bidi="ar-EG"/>
        </w:rPr>
        <w:t>aneurysmal</w:t>
      </w:r>
      <w:proofErr w:type="spellEnd"/>
      <w:r w:rsidR="00F66112" w:rsidRPr="00337BC7">
        <w:rPr>
          <w:rFonts w:ascii="Times New Roman" w:hAnsi="Times New Roman" w:cs="Times New Roman"/>
          <w:sz w:val="20"/>
          <w:szCs w:val="20"/>
          <w:lang w:val="en-GB" w:bidi="ar-EG"/>
        </w:rPr>
        <w:t xml:space="preserve"> coiling</w:t>
      </w:r>
      <w:r w:rsidRPr="00337BC7">
        <w:rPr>
          <w:rFonts w:ascii="Times New Roman" w:hAnsi="Times New Roman" w:cs="Times New Roman"/>
          <w:sz w:val="20"/>
          <w:szCs w:val="20"/>
          <w:lang w:val="en-GB" w:bidi="ar-EG"/>
        </w:rPr>
        <w:t>.</w:t>
      </w:r>
      <w:r w:rsidR="0071204E">
        <w:rPr>
          <w:rFonts w:ascii="Times New Roman" w:hAnsi="Times New Roman" w:cs="Times New Roman"/>
          <w:sz w:val="20"/>
          <w:szCs w:val="20"/>
          <w:lang w:val="en-GB" w:bidi="ar-EG"/>
        </w:rPr>
        <w:t xml:space="preserve"> </w:t>
      </w:r>
      <w:proofErr w:type="spellStart"/>
      <w:r w:rsidRPr="00337BC7">
        <w:rPr>
          <w:rFonts w:ascii="Times New Roman" w:hAnsi="Times New Roman" w:cs="Times New Roman"/>
          <w:sz w:val="20"/>
          <w:szCs w:val="20"/>
          <w:lang w:val="en-GB" w:bidi="ar-EG"/>
        </w:rPr>
        <w:t>Thromboembolic</w:t>
      </w:r>
      <w:proofErr w:type="spellEnd"/>
      <w:r w:rsidRPr="00337BC7">
        <w:rPr>
          <w:rFonts w:ascii="Times New Roman" w:hAnsi="Times New Roman" w:cs="Times New Roman"/>
          <w:sz w:val="20"/>
          <w:szCs w:val="20"/>
          <w:lang w:val="en-GB" w:bidi="ar-EG"/>
        </w:rPr>
        <w:t xml:space="preserve"> complications of coiling are most commonly recognized as distal emboli.</w:t>
      </w:r>
      <w:r w:rsidR="004F459D" w:rsidRPr="00337BC7">
        <w:rPr>
          <w:rFonts w:ascii="Times New Roman" w:hAnsi="Times New Roman" w:cs="Times New Roman"/>
          <w:sz w:val="20"/>
          <w:szCs w:val="20"/>
          <w:lang w:val="en-GB" w:bidi="ar-EG"/>
        </w:rPr>
        <w:t xml:space="preserve"> </w:t>
      </w:r>
      <w:r w:rsidR="003C60D2" w:rsidRPr="00337BC7">
        <w:rPr>
          <w:rFonts w:ascii="Times New Roman" w:hAnsi="Times New Roman" w:cs="Times New Roman"/>
          <w:sz w:val="20"/>
          <w:szCs w:val="20"/>
          <w:lang w:val="en-GB" w:bidi="ar-EG"/>
        </w:rPr>
        <w:t>In the present study</w:t>
      </w:r>
      <w:r w:rsidR="007C653D" w:rsidRPr="00337BC7">
        <w:rPr>
          <w:rFonts w:ascii="Times New Roman" w:hAnsi="Times New Roman" w:cs="Times New Roman"/>
          <w:sz w:val="20"/>
          <w:szCs w:val="20"/>
          <w:lang w:val="en-GB" w:bidi="ar-EG"/>
        </w:rPr>
        <w:t>, the mortality</w:t>
      </w:r>
      <w:r w:rsidRPr="00337BC7">
        <w:rPr>
          <w:rFonts w:ascii="Times New Roman" w:hAnsi="Times New Roman" w:cs="Times New Roman"/>
          <w:sz w:val="20"/>
          <w:szCs w:val="20"/>
          <w:lang w:val="en-GB" w:bidi="ar-EG"/>
        </w:rPr>
        <w:t xml:space="preserve"> rate was zero and this can be explained </w:t>
      </w:r>
      <w:r w:rsidR="0088136E" w:rsidRPr="00337BC7">
        <w:rPr>
          <w:rFonts w:ascii="Times New Roman" w:hAnsi="Times New Roman" w:cs="Times New Roman"/>
          <w:sz w:val="20"/>
          <w:szCs w:val="20"/>
          <w:lang w:val="en-GB" w:bidi="ar-EG"/>
        </w:rPr>
        <w:t>by the interventionist skills, careful selection of the patients and technique</w:t>
      </w:r>
      <w:r w:rsidRPr="00337BC7">
        <w:rPr>
          <w:rFonts w:ascii="Times New Roman" w:hAnsi="Times New Roman" w:cs="Times New Roman"/>
          <w:sz w:val="20"/>
          <w:szCs w:val="20"/>
          <w:lang w:val="en-GB" w:bidi="ar-EG"/>
        </w:rPr>
        <w:t>. In this study</w:t>
      </w:r>
      <w:r w:rsidR="0088136E" w:rsidRPr="00337BC7">
        <w:rPr>
          <w:rFonts w:ascii="Times New Roman" w:hAnsi="Times New Roman" w:cs="Times New Roman"/>
          <w:sz w:val="20"/>
          <w:szCs w:val="20"/>
          <w:lang w:val="en-GB" w:bidi="ar-EG"/>
        </w:rPr>
        <w:t>,</w:t>
      </w:r>
      <w:r w:rsidRPr="00337BC7">
        <w:rPr>
          <w:rFonts w:ascii="Times New Roman" w:hAnsi="Times New Roman" w:cs="Times New Roman"/>
          <w:sz w:val="20"/>
          <w:szCs w:val="20"/>
          <w:lang w:val="en-GB" w:bidi="ar-EG"/>
        </w:rPr>
        <w:t xml:space="preserve"> the recurrence </w:t>
      </w:r>
      <w:r w:rsidR="0088136E" w:rsidRPr="00337BC7">
        <w:rPr>
          <w:rFonts w:ascii="Times New Roman" w:hAnsi="Times New Roman" w:cs="Times New Roman"/>
          <w:sz w:val="20"/>
          <w:szCs w:val="20"/>
          <w:lang w:val="en-GB" w:bidi="ar-EG"/>
        </w:rPr>
        <w:t xml:space="preserve">rate </w:t>
      </w:r>
      <w:r w:rsidRPr="00337BC7">
        <w:rPr>
          <w:rFonts w:ascii="Times New Roman" w:hAnsi="Times New Roman" w:cs="Times New Roman"/>
          <w:sz w:val="20"/>
          <w:szCs w:val="20"/>
          <w:lang w:val="en-GB" w:bidi="ar-EG"/>
        </w:rPr>
        <w:t>was one patient (</w:t>
      </w:r>
      <w:r w:rsidR="0088136E" w:rsidRPr="00337BC7">
        <w:rPr>
          <w:rFonts w:ascii="Times New Roman" w:hAnsi="Times New Roman" w:cs="Times New Roman"/>
          <w:sz w:val="20"/>
          <w:szCs w:val="20"/>
          <w:lang w:val="en-GB" w:bidi="ar-EG"/>
        </w:rPr>
        <w:t>4.2</w:t>
      </w:r>
      <w:r w:rsidRPr="00337BC7">
        <w:rPr>
          <w:rFonts w:ascii="Times New Roman" w:hAnsi="Times New Roman" w:cs="Times New Roman"/>
          <w:sz w:val="20"/>
          <w:szCs w:val="20"/>
          <w:lang w:val="en-GB" w:bidi="ar-EG"/>
        </w:rPr>
        <w:t xml:space="preserve">%) and </w:t>
      </w:r>
      <w:r w:rsidR="0088136E" w:rsidRPr="00337BC7">
        <w:rPr>
          <w:rFonts w:ascii="Times New Roman" w:hAnsi="Times New Roman" w:cs="Times New Roman"/>
          <w:sz w:val="20"/>
          <w:szCs w:val="20"/>
          <w:lang w:val="en-GB" w:bidi="ar-EG"/>
        </w:rPr>
        <w:t>goes</w:t>
      </w:r>
      <w:r w:rsidRPr="00337BC7">
        <w:rPr>
          <w:rFonts w:ascii="Times New Roman" w:hAnsi="Times New Roman" w:cs="Times New Roman"/>
          <w:sz w:val="20"/>
          <w:szCs w:val="20"/>
          <w:lang w:val="en-GB" w:bidi="ar-EG"/>
        </w:rPr>
        <w:t xml:space="preserve"> in agree</w:t>
      </w:r>
      <w:r w:rsidR="0088136E" w:rsidRPr="00337BC7">
        <w:rPr>
          <w:rFonts w:ascii="Times New Roman" w:hAnsi="Times New Roman" w:cs="Times New Roman"/>
          <w:sz w:val="20"/>
          <w:szCs w:val="20"/>
          <w:lang w:val="en-GB" w:bidi="ar-EG"/>
        </w:rPr>
        <w:t>ment</w:t>
      </w:r>
      <w:r w:rsidRPr="00337BC7">
        <w:rPr>
          <w:rFonts w:ascii="Times New Roman" w:hAnsi="Times New Roman" w:cs="Times New Roman"/>
          <w:sz w:val="20"/>
          <w:szCs w:val="20"/>
          <w:lang w:val="en-GB" w:bidi="ar-EG"/>
        </w:rPr>
        <w:t xml:space="preserve"> with </w:t>
      </w:r>
      <w:proofErr w:type="spellStart"/>
      <w:r w:rsidR="0088136E" w:rsidRPr="00337BC7">
        <w:rPr>
          <w:rFonts w:ascii="Times New Roman" w:hAnsi="Times New Roman" w:cs="Times New Roman"/>
          <w:b/>
          <w:i/>
          <w:iCs/>
          <w:sz w:val="20"/>
          <w:szCs w:val="20"/>
          <w:lang w:val="en-GB" w:bidi="ar-EG"/>
        </w:rPr>
        <w:t>Crobeddu</w:t>
      </w:r>
      <w:proofErr w:type="spellEnd"/>
      <w:r w:rsidRPr="00337BC7">
        <w:rPr>
          <w:rFonts w:ascii="Times New Roman" w:hAnsi="Times New Roman" w:cs="Times New Roman"/>
          <w:b/>
          <w:i/>
          <w:iCs/>
          <w:sz w:val="20"/>
          <w:szCs w:val="20"/>
          <w:lang w:val="en-GB" w:bidi="ar-EG"/>
        </w:rPr>
        <w:t xml:space="preserve"> et al.,</w:t>
      </w:r>
      <w:r w:rsidRPr="00337BC7">
        <w:rPr>
          <w:rFonts w:ascii="Times New Roman" w:hAnsi="Times New Roman" w:cs="Times New Roman"/>
          <w:i/>
          <w:iCs/>
          <w:sz w:val="20"/>
          <w:szCs w:val="20"/>
          <w:lang w:val="en-GB" w:bidi="ar-EG"/>
        </w:rPr>
        <w:t xml:space="preserve"> </w:t>
      </w:r>
      <w:r w:rsidR="0067494A" w:rsidRPr="00337BC7">
        <w:rPr>
          <w:rFonts w:ascii="Times New Roman" w:hAnsi="Times New Roman" w:cs="Times New Roman"/>
          <w:sz w:val="20"/>
          <w:szCs w:val="20"/>
          <w:lang w:val="en-GB" w:bidi="ar-EG"/>
        </w:rPr>
        <w:fldChar w:fldCharType="begin"/>
      </w:r>
      <w:r w:rsidR="0088136E" w:rsidRPr="00337BC7">
        <w:rPr>
          <w:rFonts w:ascii="Times New Roman" w:hAnsi="Times New Roman" w:cs="Times New Roman"/>
          <w:sz w:val="20"/>
          <w:szCs w:val="20"/>
          <w:lang w:val="en-GB" w:bidi="ar-EG"/>
        </w:rPr>
        <w:instrText xml:space="preserve"> ADDIN EN.CITE &lt;EndNote&gt;&lt;Cite&gt;&lt;Author&gt;Crobeddu&lt;/Author&gt;&lt;Year&gt;2013&lt;/Year&gt;&lt;RecNum&gt;1457&lt;/RecNum&gt;&lt;DisplayText&gt;[26]&lt;/DisplayText&gt;&lt;record&gt;&lt;rec-number&gt;1457&lt;/rec-number&gt;&lt;foreign-keys&gt;&lt;key app="EN" db-id="zf55xaa0tdx923edxa855xwit5wddz050adv" timestamp="1490156197"&gt;1457&lt;/key&gt;&lt;/foreign-keys&gt;&lt;ref-type name="Journal Article"&gt;17&lt;/ref-type&gt;&lt;contributors&gt;&lt;authors&gt;&lt;author&gt;Crobeddu, E.&lt;/author&gt;&lt;author&gt;Lanzino, G.&lt;/author&gt;&lt;author&gt;Kallmes, D. F.&lt;/author&gt;&lt;author&gt;Cloft, H. J.&lt;/author&gt;&lt;/authors&gt;&lt;/contributors&gt;&lt;auth-address&gt;Department of Radiology, Mayo Clinic, Rochester, Minnesota 55905, USA.&lt;/auth-address&gt;&lt;titles&gt;&lt;title&gt;Review of 2 decades of aneurysm-recurrence literature, part 2: Managing recurrence after endovascular coiling&lt;/title&gt;&lt;secondary-title&gt;AJNR Am J Neuroradiol&lt;/secondary-title&gt;&lt;/titles&gt;&lt;periodical&gt;&lt;full-title&gt;AJNR Am J Neuroradiol&lt;/full-title&gt;&lt;/periodical&gt;&lt;pages&gt;481-5&lt;/pages&gt;&lt;volume&gt;34&lt;/volume&gt;&lt;number&gt;3&lt;/number&gt;&lt;keywords&gt;&lt;keyword&gt;Cerebral Hemorrhage/*epidemiology&lt;/keyword&gt;&lt;keyword&gt;Comorbidity&lt;/keyword&gt;&lt;keyword&gt;Endovascular Procedures/*instrumentation/*utilization&lt;/keyword&gt;&lt;keyword&gt;Humans&lt;/keyword&gt;&lt;keyword&gt;Intracranial Aneurysm/*surgery/*therapy&lt;/keyword&gt;&lt;keyword&gt;Postoperative Complications/*epidemiology&lt;/keyword&gt;&lt;keyword&gt;Prevalence&lt;/keyword&gt;&lt;keyword&gt;Recurrence&lt;/keyword&gt;&lt;keyword&gt;Risk Assessment&lt;/keyword&gt;&lt;keyword&gt;Treatment Outcome&lt;/keyword&gt;&lt;/keywords&gt;&lt;dates&gt;&lt;year&gt;2013&lt;/year&gt;&lt;pub-dates&gt;&lt;date&gt;Mar&lt;/date&gt;&lt;/pub-dates&gt;&lt;/dates&gt;&lt;isbn&gt;1936-959X (Electronic)&amp;#xD;0195-6108 (Linking)&lt;/isbn&gt;&lt;accession-num&gt;22422182&lt;/accession-num&gt;&lt;urls&gt;&lt;related-urls&gt;&lt;url&gt;https://www.ncbi.nlm.nih.gov/pubmed/22422182&lt;/url&gt;&lt;/related-urls&gt;&lt;/urls&gt;&lt;electronic-resource-num&gt;10.3174/ajnr.A2958&lt;/electronic-resource-num&gt;&lt;/record&gt;&lt;/Cite&gt;&lt;/EndNote&gt;</w:instrText>
      </w:r>
      <w:r w:rsidR="0067494A" w:rsidRPr="00337BC7">
        <w:rPr>
          <w:rFonts w:ascii="Times New Roman" w:hAnsi="Times New Roman" w:cs="Times New Roman"/>
          <w:sz w:val="20"/>
          <w:szCs w:val="20"/>
          <w:lang w:val="en-GB" w:bidi="ar-EG"/>
        </w:rPr>
        <w:fldChar w:fldCharType="separate"/>
      </w:r>
      <w:r w:rsidR="0088136E" w:rsidRPr="00337BC7">
        <w:rPr>
          <w:rFonts w:ascii="Times New Roman" w:hAnsi="Times New Roman" w:cs="Times New Roman"/>
          <w:noProof/>
          <w:sz w:val="20"/>
          <w:szCs w:val="20"/>
          <w:lang w:val="en-GB" w:bidi="ar-EG"/>
        </w:rPr>
        <w:t>[26]</w:t>
      </w:r>
      <w:r w:rsidR="0067494A" w:rsidRPr="00337BC7">
        <w:rPr>
          <w:rFonts w:ascii="Times New Roman" w:hAnsi="Times New Roman" w:cs="Times New Roman"/>
          <w:sz w:val="20"/>
          <w:szCs w:val="20"/>
          <w:lang w:val="en-GB" w:bidi="ar-EG"/>
        </w:rPr>
        <w:fldChar w:fldCharType="end"/>
      </w:r>
      <w:r w:rsidR="0088136E" w:rsidRPr="00337BC7">
        <w:rPr>
          <w:rFonts w:ascii="Times New Roman" w:hAnsi="Times New Roman" w:cs="Times New Roman"/>
          <w:i/>
          <w:iCs/>
          <w:sz w:val="20"/>
          <w:szCs w:val="20"/>
          <w:lang w:val="en-GB" w:bidi="ar-EG"/>
        </w:rPr>
        <w:t xml:space="preserve"> </w:t>
      </w:r>
      <w:r w:rsidRPr="00337BC7">
        <w:rPr>
          <w:rFonts w:ascii="Times New Roman" w:hAnsi="Times New Roman" w:cs="Times New Roman"/>
          <w:sz w:val="20"/>
          <w:szCs w:val="20"/>
          <w:lang w:val="en-GB" w:bidi="ar-EG"/>
        </w:rPr>
        <w:t xml:space="preserve">and </w:t>
      </w:r>
      <w:r w:rsidR="0088136E" w:rsidRPr="00337BC7">
        <w:rPr>
          <w:rFonts w:ascii="Times New Roman" w:hAnsi="Times New Roman" w:cs="Times New Roman"/>
          <w:b/>
          <w:i/>
          <w:iCs/>
          <w:sz w:val="20"/>
          <w:szCs w:val="20"/>
          <w:lang w:val="en-GB" w:bidi="ar-EG"/>
        </w:rPr>
        <w:t>dos Santos et al.,</w:t>
      </w:r>
      <w:r w:rsidRPr="00337BC7">
        <w:rPr>
          <w:rFonts w:ascii="Times New Roman" w:hAnsi="Times New Roman" w:cs="Times New Roman"/>
          <w:sz w:val="20"/>
          <w:szCs w:val="20"/>
          <w:lang w:val="en-GB" w:bidi="ar-EG"/>
        </w:rPr>
        <w:t xml:space="preserve"> </w:t>
      </w:r>
      <w:r w:rsidR="0067494A" w:rsidRPr="00337BC7">
        <w:rPr>
          <w:rFonts w:ascii="Times New Roman" w:hAnsi="Times New Roman" w:cs="Times New Roman"/>
          <w:sz w:val="20"/>
          <w:szCs w:val="20"/>
          <w:lang w:val="en-GB" w:bidi="ar-EG"/>
        </w:rPr>
        <w:fldChar w:fldCharType="begin">
          <w:fldData xml:space="preserve">PEVuZE5vdGU+PENpdGU+PEF1dGhvcj5kb3MgU2FudG9zPC9BdXRob3I+PFllYXI+MjAxNTwvWWVh
cj48UmVjTnVtPjE5MDwvUmVjTnVtPjxEaXNwbGF5VGV4dD5bMjddPC9EaXNwbGF5VGV4dD48cmVj
b3JkPjxyZWMtbnVtYmVyPjE5MDwvcmVjLW51bWJlcj48Zm9yZWlnbi1rZXlzPjxrZXkgYXBwPSJF
TiIgZGItaWQ9InpmNTV4YWEwdGR4OTIzZWR4YTg1NXh3aXQ1d2RkejA1MGFkdiIgdGltZXN0YW1w
PSIxNDkwMTQwNTgwIj4xOTA8L2tleT48L2ZvcmVpZ24ta2V5cz48cmVmLXR5cGUgbmFtZT0iSm91
cm5hbCBBcnRpY2xlIj4xNzwvcmVmLXR5cGU+PGNvbnRyaWJ1dG9ycz48YXV0aG9ycz48YXV0aG9y
PmRvcyBTYW50b3MsIE0uIFAuPC9hdXRob3I+PGF1dGhvcj5TYWJyaSwgQS48L2F1dGhvcj48YXV0
aG9yPkRvd2xhdHNoYWhpLCBELjwvYXV0aG9yPjxhdXRob3I+QmFra2FpLCBBLiBNLjwvYXV0aG9y
PjxhdXRob3I+RWxhbGxlZ3ksIEEuPC9hdXRob3I+PGF1dGhvcj5MZXNpdWssIEguPC9hdXRob3I+
PGF1dGhvcj5MdW0sIEMuPC9hdXRob3I+PC9hdXRob3JzPjwvY29udHJpYnV0b3JzPjxhdXRoLWFk
ZHJlc3M+MURlcGFydG1lbnQgb2YgTWVkaWNhbCBJbWFnaW5nLFRoZSBPdHRhd2EgSG9zcGl0YWw7
VW5pdmVyc2l0eSBvZiBPdHRhd2EuT3R0YXdhLE9OLENhbmFkYS4mI3hEOzJEZXBhcnRtZW50IG9m
IE5ldXJvbG9neSxUaGUgT3R0YXdhIEhvc3BpdGFsO1VuaXZlcnNpdHkgb2YgT3R0YXdhLk90dGF3
YSxPTixDYW5hZGEuJiN4RDszRGVwYXJ0bWVudCBvZiBOZXVyb3N1cmdlcnkoSEwpLFRoZSBPdHRh
d2EgSG9zcGl0YWw7VW5pdmVyc2l0eSBvZiBPdHRhd2EuT3R0YXdhLE9OLENhbmFkYS48L2F1dGgt
YWRkcmVzcz48dGl0bGVzPjx0aXRsZT5TdXJ2aXZhbCBhbmFseXNpcyBvZiByaXNrIGZhY3RvcnMg
Zm9yIG1ham9yIHJlY3VycmVuY2Ugb2YgaW50cmFjcmFuaWFsIGFuZXVyeXNtcyBhZnRlciBjb2ls
aW5nPC90aXRsZT48c2Vjb25kYXJ5LXRpdGxlPkNhbiBKIE5ldXJvbCBTY2k8L3NlY29uZGFyeS10
aXRsZT48L3RpdGxlcz48cGVyaW9kaWNhbD48ZnVsbC10aXRsZT5DYW4gSiBOZXVyb2wgU2NpPC9m
dWxsLXRpdGxlPjwvcGVyaW9kaWNhbD48cGFnZXM+NDAtNzwvcGFnZXM+PHZvbHVtZT40Mjwvdm9s
dW1lPjxudW1iZXI+MTwvbnVtYmVyPjxrZXl3b3Jkcz48a2V5d29yZD5BZ2VkPC9rZXl3b3JkPjxr
ZXl3b3JkPkFnZWQsIDgwIGFuZCBvdmVyPC9rZXl3b3JkPjxrZXl3b3JkPkNlcmVicmFsIEFuZ2lv
Z3JhcGh5PC9rZXl3b3JkPjxrZXl3b3JkPkVuZG92YXNjdWxhciBQcm9jZWR1cmVzLyphZHZlcnNl
IGVmZmVjdHM8L2tleXdvcmQ+PGtleXdvcmQ+RmVtYWxlPC9rZXl3b3JkPjxrZXl3b3JkPkZvbGxv
dy1VcCBTdHVkaWVzPC9rZXl3b3JkPjxrZXl3b3JkPkh1bWFuczwva2V5d29yZD48a2V5d29yZD4q
SW50cmFjcmFuaWFsIEFuZXVyeXNtL2VwaWRlbWlvbG9neS9tb3J0YWxpdHkvc3VyZ2VyeTwva2V5
d29yZD48a2V5d29yZD5NYWxlPC9rZXl3b3JkPjxrZXl3b3JkPlBvc3RvcGVyYXRpdmUgQ29tcGxp
Y2F0aW9ucy9lcGlkZW1pb2xvZ3k8L2tleXdvcmQ+PGtleXdvcmQ+UHJvcG9ydGlvbmFsIEhhemFy
ZHMgTW9kZWxzPC9rZXl3b3JkPjxrZXl3b3JkPlJlY3VycmVuY2U8L2tleXdvcmQ+PGtleXdvcmQ+
UmV0cm9zcGVjdGl2ZSBTdHVkaWVzPC9rZXl3b3JkPjxrZXl3b3JkPlJpc2sgRmFjdG9yczwva2V5
d29yZD48a2V5d29yZD5TdGVudHMvKmFkdmVyc2UgZWZmZWN0czwva2V5d29yZD48a2V5d29yZD5T
dXJ2aXZhbCBBbmFseXNpczwva2V5d29yZD48a2V5d29yZD5UcmVhdG1lbnQgT3V0Y29tZTwva2V5
d29yZD48L2tleXdvcmRzPjxkYXRlcz48eWVhcj4yMDE1PC95ZWFyPjxwdWItZGF0ZXM+PGRhdGU+
SmFuPC9kYXRlPjwvcHViLWRhdGVzPjwvZGF0ZXM+PGlzYm4+MDMxNy0xNjcxIChQcmludCkmI3hE
OzAzMTctMTY3MSAoTGlua2luZyk8L2lzYm4+PGFjY2Vzc2lvbi1udW0+MjU2MzU0MDE8L2FjY2Vz
c2lvbi1udW0+PHVybHM+PHJlbGF0ZWQtdXJscz48dXJsPmh0dHBzOi8vd3d3Lm5jYmkubmxtLm5p
aC5nb3YvcHVibWVkLzI1NjM1NDAxPC91cmw+PC9yZWxhdGVkLXVybHM+PC91cmxzPjxlbGVjdHJv
bmljLXJlc291cmNlLW51bT4xMC4xMDE3L2Nqbi4yMDE0LjEyNjwvZWxlY3Ryb25pYy1yZXNvdXJj
ZS1udW0+PC9yZWNvcmQ+PC9DaXRlPjwvRW5kTm90ZT5=
</w:fldData>
        </w:fldChar>
      </w:r>
      <w:r w:rsidR="0088136E" w:rsidRPr="00337BC7">
        <w:rPr>
          <w:rFonts w:ascii="Times New Roman" w:hAnsi="Times New Roman" w:cs="Times New Roman"/>
          <w:sz w:val="20"/>
          <w:szCs w:val="20"/>
          <w:lang w:val="en-GB" w:bidi="ar-EG"/>
        </w:rPr>
        <w:instrText xml:space="preserve"> ADDIN EN.CITE </w:instrText>
      </w:r>
      <w:r w:rsidR="0067494A" w:rsidRPr="00337BC7">
        <w:rPr>
          <w:rFonts w:ascii="Times New Roman" w:hAnsi="Times New Roman" w:cs="Times New Roman"/>
          <w:sz w:val="20"/>
          <w:szCs w:val="20"/>
          <w:lang w:val="en-GB" w:bidi="ar-EG"/>
        </w:rPr>
        <w:fldChar w:fldCharType="begin">
          <w:fldData xml:space="preserve">PEVuZE5vdGU+PENpdGU+PEF1dGhvcj5kb3MgU2FudG9zPC9BdXRob3I+PFllYXI+MjAxNTwvWWVh
cj48UmVjTnVtPjE5MDwvUmVjTnVtPjxEaXNwbGF5VGV4dD5bMjddPC9EaXNwbGF5VGV4dD48cmVj
b3JkPjxyZWMtbnVtYmVyPjE5MDwvcmVjLW51bWJlcj48Zm9yZWlnbi1rZXlzPjxrZXkgYXBwPSJF
TiIgZGItaWQ9InpmNTV4YWEwdGR4OTIzZWR4YTg1NXh3aXQ1d2RkejA1MGFkdiIgdGltZXN0YW1w
PSIxNDkwMTQwNTgwIj4xOTA8L2tleT48L2ZvcmVpZ24ta2V5cz48cmVmLXR5cGUgbmFtZT0iSm91
cm5hbCBBcnRpY2xlIj4xNzwvcmVmLXR5cGU+PGNvbnRyaWJ1dG9ycz48YXV0aG9ycz48YXV0aG9y
PmRvcyBTYW50b3MsIE0uIFAuPC9hdXRob3I+PGF1dGhvcj5TYWJyaSwgQS48L2F1dGhvcj48YXV0
aG9yPkRvd2xhdHNoYWhpLCBELjwvYXV0aG9yPjxhdXRob3I+QmFra2FpLCBBLiBNLjwvYXV0aG9y
PjxhdXRob3I+RWxhbGxlZ3ksIEEuPC9hdXRob3I+PGF1dGhvcj5MZXNpdWssIEguPC9hdXRob3I+
PGF1dGhvcj5MdW0sIEMuPC9hdXRob3I+PC9hdXRob3JzPjwvY29udHJpYnV0b3JzPjxhdXRoLWFk
ZHJlc3M+MURlcGFydG1lbnQgb2YgTWVkaWNhbCBJbWFnaW5nLFRoZSBPdHRhd2EgSG9zcGl0YWw7
VW5pdmVyc2l0eSBvZiBPdHRhd2EuT3R0YXdhLE9OLENhbmFkYS4mI3hEOzJEZXBhcnRtZW50IG9m
IE5ldXJvbG9neSxUaGUgT3R0YXdhIEhvc3BpdGFsO1VuaXZlcnNpdHkgb2YgT3R0YXdhLk90dGF3
YSxPTixDYW5hZGEuJiN4RDszRGVwYXJ0bWVudCBvZiBOZXVyb3N1cmdlcnkoSEwpLFRoZSBPdHRh
d2EgSG9zcGl0YWw7VW5pdmVyc2l0eSBvZiBPdHRhd2EuT3R0YXdhLE9OLENhbmFkYS48L2F1dGgt
YWRkcmVzcz48dGl0bGVzPjx0aXRsZT5TdXJ2aXZhbCBhbmFseXNpcyBvZiByaXNrIGZhY3RvcnMg
Zm9yIG1ham9yIHJlY3VycmVuY2Ugb2YgaW50cmFjcmFuaWFsIGFuZXVyeXNtcyBhZnRlciBjb2ls
aW5nPC90aXRsZT48c2Vjb25kYXJ5LXRpdGxlPkNhbiBKIE5ldXJvbCBTY2k8L3NlY29uZGFyeS10
aXRsZT48L3RpdGxlcz48cGVyaW9kaWNhbD48ZnVsbC10aXRsZT5DYW4gSiBOZXVyb2wgU2NpPC9m
dWxsLXRpdGxlPjwvcGVyaW9kaWNhbD48cGFnZXM+NDAtNzwvcGFnZXM+PHZvbHVtZT40Mjwvdm9s
dW1lPjxudW1iZXI+MTwvbnVtYmVyPjxrZXl3b3Jkcz48a2V5d29yZD5BZ2VkPC9rZXl3b3JkPjxr
ZXl3b3JkPkFnZWQsIDgwIGFuZCBvdmVyPC9rZXl3b3JkPjxrZXl3b3JkPkNlcmVicmFsIEFuZ2lv
Z3JhcGh5PC9rZXl3b3JkPjxrZXl3b3JkPkVuZG92YXNjdWxhciBQcm9jZWR1cmVzLyphZHZlcnNl
IGVmZmVjdHM8L2tleXdvcmQ+PGtleXdvcmQ+RmVtYWxlPC9rZXl3b3JkPjxrZXl3b3JkPkZvbGxv
dy1VcCBTdHVkaWVzPC9rZXl3b3JkPjxrZXl3b3JkPkh1bWFuczwva2V5d29yZD48a2V5d29yZD4q
SW50cmFjcmFuaWFsIEFuZXVyeXNtL2VwaWRlbWlvbG9neS9tb3J0YWxpdHkvc3VyZ2VyeTwva2V5
d29yZD48a2V5d29yZD5NYWxlPC9rZXl3b3JkPjxrZXl3b3JkPlBvc3RvcGVyYXRpdmUgQ29tcGxp
Y2F0aW9ucy9lcGlkZW1pb2xvZ3k8L2tleXdvcmQ+PGtleXdvcmQ+UHJvcG9ydGlvbmFsIEhhemFy
ZHMgTW9kZWxzPC9rZXl3b3JkPjxrZXl3b3JkPlJlY3VycmVuY2U8L2tleXdvcmQ+PGtleXdvcmQ+
UmV0cm9zcGVjdGl2ZSBTdHVkaWVzPC9rZXl3b3JkPjxrZXl3b3JkPlJpc2sgRmFjdG9yczwva2V5
d29yZD48a2V5d29yZD5TdGVudHMvKmFkdmVyc2UgZWZmZWN0czwva2V5d29yZD48a2V5d29yZD5T
dXJ2aXZhbCBBbmFseXNpczwva2V5d29yZD48a2V5d29yZD5UcmVhdG1lbnQgT3V0Y29tZTwva2V5
d29yZD48L2tleXdvcmRzPjxkYXRlcz48eWVhcj4yMDE1PC95ZWFyPjxwdWItZGF0ZXM+PGRhdGU+
SmFuPC9kYXRlPjwvcHViLWRhdGVzPjwvZGF0ZXM+PGlzYm4+MDMxNy0xNjcxIChQcmludCkmI3hE
OzAzMTctMTY3MSAoTGlua2luZyk8L2lzYm4+PGFjY2Vzc2lvbi1udW0+MjU2MzU0MDE8L2FjY2Vz
c2lvbi1udW0+PHVybHM+PHJlbGF0ZWQtdXJscz48dXJsPmh0dHBzOi8vd3d3Lm5jYmkubmxtLm5p
aC5nb3YvcHVibWVkLzI1NjM1NDAxPC91cmw+PC9yZWxhdGVkLXVybHM+PC91cmxzPjxlbGVjdHJv
bmljLXJlc291cmNlLW51bT4xMC4xMDE3L2Nqbi4yMDE0LjEyNjwvZWxlY3Ryb25pYy1yZXNvdXJj
ZS1udW0+PC9yZWNvcmQ+PC9DaXRlPjwvRW5kTm90ZT5=
</w:fldData>
        </w:fldChar>
      </w:r>
      <w:r w:rsidR="0088136E" w:rsidRPr="00337BC7">
        <w:rPr>
          <w:rFonts w:ascii="Times New Roman" w:hAnsi="Times New Roman" w:cs="Times New Roman"/>
          <w:sz w:val="20"/>
          <w:szCs w:val="20"/>
          <w:lang w:val="en-GB" w:bidi="ar-EG"/>
        </w:rPr>
        <w:instrText xml:space="preserve"> ADDIN EN.CITE.DATA </w:instrText>
      </w:r>
      <w:r w:rsidR="0067494A" w:rsidRPr="00337BC7">
        <w:rPr>
          <w:rFonts w:ascii="Times New Roman" w:hAnsi="Times New Roman" w:cs="Times New Roman"/>
          <w:sz w:val="20"/>
          <w:szCs w:val="20"/>
          <w:lang w:val="en-GB" w:bidi="ar-EG"/>
        </w:rPr>
      </w:r>
      <w:r w:rsidR="0067494A" w:rsidRPr="00337BC7">
        <w:rPr>
          <w:rFonts w:ascii="Times New Roman" w:hAnsi="Times New Roman" w:cs="Times New Roman"/>
          <w:sz w:val="20"/>
          <w:szCs w:val="20"/>
          <w:lang w:val="en-GB" w:bidi="ar-EG"/>
        </w:rPr>
        <w:fldChar w:fldCharType="end"/>
      </w:r>
      <w:r w:rsidR="0067494A" w:rsidRPr="00337BC7">
        <w:rPr>
          <w:rFonts w:ascii="Times New Roman" w:hAnsi="Times New Roman" w:cs="Times New Roman"/>
          <w:sz w:val="20"/>
          <w:szCs w:val="20"/>
          <w:lang w:val="en-GB" w:bidi="ar-EG"/>
        </w:rPr>
      </w:r>
      <w:r w:rsidR="0067494A" w:rsidRPr="00337BC7">
        <w:rPr>
          <w:rFonts w:ascii="Times New Roman" w:hAnsi="Times New Roman" w:cs="Times New Roman"/>
          <w:sz w:val="20"/>
          <w:szCs w:val="20"/>
          <w:lang w:val="en-GB" w:bidi="ar-EG"/>
        </w:rPr>
        <w:fldChar w:fldCharType="separate"/>
      </w:r>
      <w:r w:rsidR="0088136E" w:rsidRPr="00337BC7">
        <w:rPr>
          <w:rFonts w:ascii="Times New Roman" w:hAnsi="Times New Roman" w:cs="Times New Roman"/>
          <w:noProof/>
          <w:sz w:val="20"/>
          <w:szCs w:val="20"/>
          <w:lang w:val="en-GB" w:bidi="ar-EG"/>
        </w:rPr>
        <w:t>[27]</w:t>
      </w:r>
      <w:r w:rsidR="0067494A" w:rsidRPr="00337BC7">
        <w:rPr>
          <w:rFonts w:ascii="Times New Roman" w:hAnsi="Times New Roman" w:cs="Times New Roman"/>
          <w:sz w:val="20"/>
          <w:szCs w:val="20"/>
          <w:lang w:val="en-GB" w:bidi="ar-EG"/>
        </w:rPr>
        <w:fldChar w:fldCharType="end"/>
      </w:r>
      <w:r w:rsidR="0088136E" w:rsidRPr="00337BC7">
        <w:rPr>
          <w:rFonts w:ascii="Times New Roman" w:hAnsi="Times New Roman" w:cs="Times New Roman"/>
          <w:sz w:val="20"/>
          <w:szCs w:val="20"/>
          <w:lang w:val="en-GB" w:bidi="ar-EG"/>
        </w:rPr>
        <w:t xml:space="preserve"> </w:t>
      </w:r>
      <w:r w:rsidRPr="00337BC7">
        <w:rPr>
          <w:rFonts w:ascii="Times New Roman" w:hAnsi="Times New Roman" w:cs="Times New Roman"/>
          <w:sz w:val="20"/>
          <w:szCs w:val="20"/>
          <w:lang w:val="en-GB" w:bidi="ar-EG"/>
        </w:rPr>
        <w:t xml:space="preserve">who </w:t>
      </w:r>
      <w:r w:rsidR="0088136E" w:rsidRPr="00337BC7">
        <w:rPr>
          <w:rFonts w:ascii="Times New Roman" w:hAnsi="Times New Roman" w:cs="Times New Roman"/>
          <w:sz w:val="20"/>
          <w:szCs w:val="20"/>
          <w:lang w:val="en-GB" w:bidi="ar-EG"/>
        </w:rPr>
        <w:t xml:space="preserve">found that after endovascular coiling, the </w:t>
      </w:r>
      <w:proofErr w:type="spellStart"/>
      <w:r w:rsidRPr="00337BC7">
        <w:rPr>
          <w:rFonts w:ascii="Times New Roman" w:hAnsi="Times New Roman" w:cs="Times New Roman"/>
          <w:sz w:val="20"/>
          <w:szCs w:val="20"/>
          <w:lang w:val="en-GB" w:bidi="ar-EG"/>
        </w:rPr>
        <w:t>aneurysmal</w:t>
      </w:r>
      <w:proofErr w:type="spellEnd"/>
      <w:r w:rsidRPr="00337BC7">
        <w:rPr>
          <w:rFonts w:ascii="Times New Roman" w:hAnsi="Times New Roman" w:cs="Times New Roman"/>
          <w:sz w:val="20"/>
          <w:szCs w:val="20"/>
          <w:lang w:val="en-GB" w:bidi="ar-EG"/>
        </w:rPr>
        <w:t xml:space="preserve"> recurrence can be expected </w:t>
      </w:r>
      <w:r w:rsidR="0088136E" w:rsidRPr="00337BC7">
        <w:rPr>
          <w:rFonts w:ascii="Times New Roman" w:hAnsi="Times New Roman" w:cs="Times New Roman"/>
          <w:sz w:val="20"/>
          <w:szCs w:val="20"/>
          <w:lang w:val="en-GB" w:bidi="ar-EG"/>
        </w:rPr>
        <w:t>to</w:t>
      </w:r>
      <w:r w:rsidRPr="00337BC7">
        <w:rPr>
          <w:rFonts w:ascii="Times New Roman" w:hAnsi="Times New Roman" w:cs="Times New Roman"/>
          <w:sz w:val="20"/>
          <w:szCs w:val="20"/>
          <w:lang w:val="en-GB" w:bidi="ar-EG"/>
        </w:rPr>
        <w:t xml:space="preserve"> a range from 6.1 to 33.6% after endovascular treatment.</w:t>
      </w:r>
    </w:p>
    <w:p w:rsidR="002D51E2" w:rsidRPr="00337BC7" w:rsidRDefault="002D51E2" w:rsidP="00337BC7">
      <w:pPr>
        <w:autoSpaceDE w:val="0"/>
        <w:autoSpaceDN w:val="0"/>
        <w:adjustRightInd w:val="0"/>
        <w:snapToGrid w:val="0"/>
        <w:spacing w:after="0" w:line="240" w:lineRule="auto"/>
        <w:jc w:val="both"/>
        <w:rPr>
          <w:rFonts w:ascii="Times New Roman" w:hAnsi="Times New Roman" w:cs="Times New Roman"/>
          <w:b/>
          <w:bCs/>
          <w:sz w:val="20"/>
          <w:szCs w:val="20"/>
          <w:lang w:bidi="ar-EG"/>
        </w:rPr>
      </w:pPr>
    </w:p>
    <w:p w:rsidR="00567836" w:rsidRPr="00337BC7" w:rsidRDefault="002D51E2" w:rsidP="00337BC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337BC7">
        <w:rPr>
          <w:rFonts w:ascii="Times New Roman" w:hAnsi="Times New Roman" w:cs="Times New Roman"/>
          <w:b/>
          <w:bCs/>
          <w:sz w:val="20"/>
          <w:szCs w:val="20"/>
          <w:lang w:bidi="ar-EG"/>
        </w:rPr>
        <w:t>Conclusion:</w:t>
      </w:r>
    </w:p>
    <w:p w:rsidR="0023755A" w:rsidRPr="00337BC7" w:rsidRDefault="0023755A" w:rsidP="00337BC7">
      <w:pPr>
        <w:autoSpaceDE w:val="0"/>
        <w:autoSpaceDN w:val="0"/>
        <w:adjustRightInd w:val="0"/>
        <w:snapToGrid w:val="0"/>
        <w:spacing w:after="0" w:line="240" w:lineRule="auto"/>
        <w:ind w:firstLine="425"/>
        <w:jc w:val="both"/>
        <w:rPr>
          <w:rFonts w:ascii="Times New Roman" w:eastAsia="Calibri" w:hAnsi="Times New Roman" w:cs="Times New Roman"/>
          <w:bCs/>
          <w:sz w:val="20"/>
          <w:szCs w:val="20"/>
          <w:lang w:bidi="ar-EG"/>
        </w:rPr>
      </w:pPr>
      <w:r w:rsidRPr="00337BC7">
        <w:rPr>
          <w:rFonts w:ascii="Times New Roman" w:eastAsia="Calibri" w:hAnsi="Times New Roman" w:cs="Times New Roman"/>
          <w:bCs/>
          <w:sz w:val="20"/>
          <w:szCs w:val="20"/>
          <w:lang w:bidi="ar-EG"/>
        </w:rPr>
        <w:t xml:space="preserve">This study demonstrates the relative safety, efficacy and long-term favorable outcomes of both BAC and SAC techniques for endovascular treatment of wide-necked </w:t>
      </w:r>
      <w:r w:rsidR="00471BB2" w:rsidRPr="00337BC7">
        <w:rPr>
          <w:rFonts w:ascii="Times New Roman" w:eastAsia="Calibri" w:hAnsi="Times New Roman" w:cs="Times New Roman"/>
          <w:bCs/>
          <w:sz w:val="20"/>
          <w:szCs w:val="20"/>
          <w:lang w:bidi="ar-EG"/>
        </w:rPr>
        <w:t xml:space="preserve">cerebral aneurysms </w:t>
      </w:r>
      <w:r w:rsidRPr="00337BC7">
        <w:rPr>
          <w:rFonts w:ascii="Times New Roman" w:eastAsia="Calibri" w:hAnsi="Times New Roman" w:cs="Times New Roman"/>
          <w:bCs/>
          <w:sz w:val="20"/>
          <w:szCs w:val="20"/>
          <w:lang w:bidi="ar-EG"/>
        </w:rPr>
        <w:t>with superiority of SAC in achieving better long-term clinical outcomes, occlusion rates and fewer complications. Other larger studies are recommended to better understand the natural history and various endovascular treatment options offered for those with wide-necked cerebral aneurysms.</w:t>
      </w:r>
    </w:p>
    <w:p w:rsidR="00151BBE" w:rsidRPr="00337BC7" w:rsidRDefault="00151BBE" w:rsidP="00337BC7">
      <w:pPr>
        <w:pStyle w:val="ListParagraph"/>
        <w:bidi w:val="0"/>
        <w:snapToGrid w:val="0"/>
        <w:spacing w:after="0" w:line="240" w:lineRule="auto"/>
        <w:ind w:left="0"/>
        <w:jc w:val="both"/>
        <w:rPr>
          <w:rFonts w:ascii="Times New Roman" w:hAnsi="Times New Roman" w:cs="Times New Roman"/>
          <w:sz w:val="20"/>
          <w:szCs w:val="20"/>
          <w:lang w:bidi="ar-EG"/>
        </w:rPr>
      </w:pPr>
    </w:p>
    <w:p w:rsidR="00151BBE" w:rsidRPr="00337BC7" w:rsidRDefault="00230DF1" w:rsidP="00337BC7">
      <w:pPr>
        <w:pStyle w:val="ListParagraph"/>
        <w:bidi w:val="0"/>
        <w:snapToGrid w:val="0"/>
        <w:spacing w:after="0" w:line="240" w:lineRule="auto"/>
        <w:ind w:left="0"/>
        <w:jc w:val="both"/>
        <w:rPr>
          <w:rFonts w:ascii="Times New Roman" w:hAnsi="Times New Roman" w:cs="Times New Roman"/>
          <w:b/>
          <w:bCs/>
          <w:sz w:val="20"/>
          <w:szCs w:val="20"/>
          <w:lang w:bidi="ar-EG"/>
        </w:rPr>
      </w:pPr>
      <w:r w:rsidRPr="00337BC7">
        <w:rPr>
          <w:rFonts w:ascii="Times New Roman" w:hAnsi="Times New Roman" w:cs="Times New Roman"/>
          <w:b/>
          <w:bCs/>
          <w:sz w:val="20"/>
          <w:szCs w:val="20"/>
          <w:lang w:bidi="ar-EG"/>
        </w:rPr>
        <w:t>References:</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337BC7">
        <w:rPr>
          <w:rFonts w:ascii="Times New Roman" w:hAnsi="Times New Roman"/>
          <w:sz w:val="20"/>
          <w:szCs w:val="20"/>
        </w:rPr>
        <w:t>1.</w:t>
      </w:r>
      <w:r w:rsidRPr="00337BC7">
        <w:rPr>
          <w:rFonts w:ascii="Times New Roman" w:hAnsi="Times New Roman"/>
          <w:sz w:val="20"/>
          <w:szCs w:val="20"/>
        </w:rPr>
        <w:tab/>
        <w:t>Burns</w:t>
      </w:r>
      <w:r w:rsidRPr="00230DF1">
        <w:rPr>
          <w:rFonts w:ascii="Times New Roman" w:hAnsi="Times New Roman"/>
          <w:sz w:val="20"/>
          <w:szCs w:val="20"/>
        </w:rPr>
        <w:t xml:space="preserve">, J.D. and R.D. Brown, Jr., </w:t>
      </w:r>
      <w:r w:rsidRPr="00230DF1">
        <w:rPr>
          <w:rFonts w:ascii="Times New Roman" w:hAnsi="Times New Roman"/>
          <w:i/>
          <w:sz w:val="20"/>
          <w:szCs w:val="20"/>
        </w:rPr>
        <w:t>Treatment of unruptured intracranial aneurysms: surgery, coiling, or nothing?</w:t>
      </w:r>
      <w:r w:rsidRPr="00230DF1">
        <w:rPr>
          <w:rFonts w:ascii="Times New Roman" w:hAnsi="Times New Roman"/>
          <w:sz w:val="20"/>
          <w:szCs w:val="20"/>
        </w:rPr>
        <w:t xml:space="preserve"> Curr Neurol Neurosci Rep, 2009. 9(1): p. 6-12.</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2.</w:t>
      </w:r>
      <w:r w:rsidRPr="00230DF1">
        <w:rPr>
          <w:rFonts w:ascii="Times New Roman" w:hAnsi="Times New Roman"/>
          <w:sz w:val="20"/>
          <w:szCs w:val="20"/>
        </w:rPr>
        <w:tab/>
        <w:t xml:space="preserve">Cowan, J.A., Jr., et al., </w:t>
      </w:r>
      <w:r w:rsidRPr="00230DF1">
        <w:rPr>
          <w:rFonts w:ascii="Times New Roman" w:hAnsi="Times New Roman"/>
          <w:i/>
          <w:sz w:val="20"/>
          <w:szCs w:val="20"/>
        </w:rPr>
        <w:t>Use of endovascular coil embolization and surgical clip occlusion for cerebral artery aneurysms.</w:t>
      </w:r>
      <w:r w:rsidRPr="00230DF1">
        <w:rPr>
          <w:rFonts w:ascii="Times New Roman" w:hAnsi="Times New Roman"/>
          <w:sz w:val="20"/>
          <w:szCs w:val="20"/>
        </w:rPr>
        <w:t xml:space="preserve"> J Neurosurg, 2007. 107(3): p. 530-5.</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3.</w:t>
      </w:r>
      <w:r w:rsidRPr="00230DF1">
        <w:rPr>
          <w:rFonts w:ascii="Times New Roman" w:hAnsi="Times New Roman"/>
          <w:sz w:val="20"/>
          <w:szCs w:val="20"/>
        </w:rPr>
        <w:tab/>
        <w:t xml:space="preserve">Raymond, J., </w:t>
      </w:r>
      <w:r w:rsidRPr="00230DF1">
        <w:rPr>
          <w:rFonts w:ascii="Times New Roman" w:hAnsi="Times New Roman"/>
          <w:i/>
          <w:sz w:val="20"/>
          <w:szCs w:val="20"/>
        </w:rPr>
        <w:t>Incidental intracranial aneurysms: rationale for treatment.</w:t>
      </w:r>
      <w:r w:rsidRPr="00230DF1">
        <w:rPr>
          <w:rFonts w:ascii="Times New Roman" w:hAnsi="Times New Roman"/>
          <w:sz w:val="20"/>
          <w:szCs w:val="20"/>
        </w:rPr>
        <w:t xml:space="preserve"> Curr Opin Neurol, 2009. 22(1): p. 96-102.</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4.</w:t>
      </w:r>
      <w:r w:rsidRPr="00230DF1">
        <w:rPr>
          <w:rFonts w:ascii="Times New Roman" w:hAnsi="Times New Roman"/>
          <w:sz w:val="20"/>
          <w:szCs w:val="20"/>
        </w:rPr>
        <w:tab/>
        <w:t xml:space="preserve">Cognard, C., et al., </w:t>
      </w:r>
      <w:r w:rsidRPr="00230DF1">
        <w:rPr>
          <w:rFonts w:ascii="Times New Roman" w:hAnsi="Times New Roman"/>
          <w:i/>
          <w:sz w:val="20"/>
          <w:szCs w:val="20"/>
        </w:rPr>
        <w:t>Results of embolization used as the first treatment choice in a consecutive nonselected population of ruptured aneurysms: clinical results of the Clarity GDC study.</w:t>
      </w:r>
      <w:r w:rsidRPr="00230DF1">
        <w:rPr>
          <w:rFonts w:ascii="Times New Roman" w:hAnsi="Times New Roman"/>
          <w:sz w:val="20"/>
          <w:szCs w:val="20"/>
        </w:rPr>
        <w:t xml:space="preserve"> Neurosurgery, 2011. 69(4): p. 837-41; discussion 842.</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5.</w:t>
      </w:r>
      <w:r w:rsidRPr="00230DF1">
        <w:rPr>
          <w:rFonts w:ascii="Times New Roman" w:hAnsi="Times New Roman"/>
          <w:sz w:val="20"/>
          <w:szCs w:val="20"/>
        </w:rPr>
        <w:tab/>
        <w:t xml:space="preserve">White, P.M., et al., </w:t>
      </w:r>
      <w:r w:rsidRPr="00230DF1">
        <w:rPr>
          <w:rFonts w:ascii="Times New Roman" w:hAnsi="Times New Roman"/>
          <w:i/>
          <w:sz w:val="20"/>
          <w:szCs w:val="20"/>
        </w:rPr>
        <w:t xml:space="preserve">HydroCoil Endovascular Aneurysm Occlusion and Packing Study (HELPS trial): procedural safety and operator-assessed </w:t>
      </w:r>
      <w:r w:rsidRPr="00230DF1">
        <w:rPr>
          <w:rFonts w:ascii="Times New Roman" w:hAnsi="Times New Roman"/>
          <w:i/>
          <w:sz w:val="20"/>
          <w:szCs w:val="20"/>
        </w:rPr>
        <w:lastRenderedPageBreak/>
        <w:t>efficacy results.</w:t>
      </w:r>
      <w:r w:rsidRPr="00230DF1">
        <w:rPr>
          <w:rFonts w:ascii="Times New Roman" w:hAnsi="Times New Roman"/>
          <w:sz w:val="20"/>
          <w:szCs w:val="20"/>
        </w:rPr>
        <w:t xml:space="preserve"> AJNR Am J Neuroradiol, 2008. 29(2): p. 217-23.</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6.</w:t>
      </w:r>
      <w:r w:rsidRPr="00230DF1">
        <w:rPr>
          <w:rFonts w:ascii="Times New Roman" w:hAnsi="Times New Roman"/>
          <w:sz w:val="20"/>
          <w:szCs w:val="20"/>
        </w:rPr>
        <w:tab/>
        <w:t xml:space="preserve">White, P.M., et al., </w:t>
      </w:r>
      <w:r w:rsidRPr="00230DF1">
        <w:rPr>
          <w:rFonts w:ascii="Times New Roman" w:hAnsi="Times New Roman"/>
          <w:i/>
          <w:sz w:val="20"/>
          <w:szCs w:val="20"/>
        </w:rPr>
        <w:t>Hydrogel-coated coils versus bare platinum coils for the endovascular treatment of intracranial aneurysms (HELPS): a randomised controlled trial.</w:t>
      </w:r>
      <w:r w:rsidRPr="00230DF1">
        <w:rPr>
          <w:rFonts w:ascii="Times New Roman" w:hAnsi="Times New Roman"/>
          <w:sz w:val="20"/>
          <w:szCs w:val="20"/>
        </w:rPr>
        <w:t xml:space="preserve"> Lancet, 2011. 377(9778): p. 1655-62.</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7.</w:t>
      </w:r>
      <w:r w:rsidRPr="00230DF1">
        <w:rPr>
          <w:rFonts w:ascii="Times New Roman" w:hAnsi="Times New Roman"/>
          <w:sz w:val="20"/>
          <w:szCs w:val="20"/>
        </w:rPr>
        <w:tab/>
        <w:t xml:space="preserve">Sakai, N., et al., </w:t>
      </w:r>
      <w:r w:rsidRPr="00230DF1">
        <w:rPr>
          <w:rFonts w:ascii="Times New Roman" w:hAnsi="Times New Roman"/>
          <w:i/>
          <w:sz w:val="20"/>
          <w:szCs w:val="20"/>
        </w:rPr>
        <w:t>Retrospective survey of endovascular treatment for ruptured intracranial aneurysm in Japan: Retrospective Endovascular Subarachnoid Aneurysm Treatment (RESAT) study.</w:t>
      </w:r>
      <w:r w:rsidRPr="00230DF1">
        <w:rPr>
          <w:rFonts w:ascii="Times New Roman" w:hAnsi="Times New Roman"/>
          <w:sz w:val="20"/>
          <w:szCs w:val="20"/>
        </w:rPr>
        <w:t xml:space="preserve"> Neurol Med Chir (Tokyo), 2010. 50(11): p. 961-5.</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8.</w:t>
      </w:r>
      <w:r w:rsidRPr="00230DF1">
        <w:rPr>
          <w:rFonts w:ascii="Times New Roman" w:hAnsi="Times New Roman"/>
          <w:sz w:val="20"/>
          <w:szCs w:val="20"/>
        </w:rPr>
        <w:tab/>
        <w:t xml:space="preserve">Pierot, L., et al., </w:t>
      </w:r>
      <w:r w:rsidRPr="00230DF1">
        <w:rPr>
          <w:rFonts w:ascii="Times New Roman" w:hAnsi="Times New Roman"/>
          <w:i/>
          <w:sz w:val="20"/>
          <w:szCs w:val="20"/>
        </w:rPr>
        <w:t>Endovascular treatment of unruptured intracranial aneurysms: comparison of safety of remodeling technique and standard treatment with coils.</w:t>
      </w:r>
      <w:r w:rsidRPr="00230DF1">
        <w:rPr>
          <w:rFonts w:ascii="Times New Roman" w:hAnsi="Times New Roman"/>
          <w:sz w:val="20"/>
          <w:szCs w:val="20"/>
        </w:rPr>
        <w:t xml:space="preserve"> Radiology, 2009. 251(3): p. 846-55.</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9.</w:t>
      </w:r>
      <w:r w:rsidRPr="00230DF1">
        <w:rPr>
          <w:rFonts w:ascii="Times New Roman" w:hAnsi="Times New Roman"/>
          <w:sz w:val="20"/>
          <w:szCs w:val="20"/>
        </w:rPr>
        <w:tab/>
        <w:t xml:space="preserve">Mocco, J., et al., </w:t>
      </w:r>
      <w:r w:rsidRPr="00230DF1">
        <w:rPr>
          <w:rFonts w:ascii="Times New Roman" w:hAnsi="Times New Roman"/>
          <w:i/>
          <w:sz w:val="20"/>
          <w:szCs w:val="20"/>
        </w:rPr>
        <w:t>Treatment of intracranial aneurysms with the Enterprise stent: a multicenter registry.</w:t>
      </w:r>
      <w:r w:rsidRPr="00230DF1">
        <w:rPr>
          <w:rFonts w:ascii="Times New Roman" w:hAnsi="Times New Roman"/>
          <w:sz w:val="20"/>
          <w:szCs w:val="20"/>
        </w:rPr>
        <w:t xml:space="preserve"> J Neurosurg, 2009. 110(1): p. 35-9.</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10.</w:t>
      </w:r>
      <w:r w:rsidRPr="00230DF1">
        <w:rPr>
          <w:rFonts w:ascii="Times New Roman" w:hAnsi="Times New Roman"/>
          <w:sz w:val="20"/>
          <w:szCs w:val="20"/>
        </w:rPr>
        <w:tab/>
        <w:t xml:space="preserve">Bodily, K.D., et al., </w:t>
      </w:r>
      <w:r w:rsidRPr="00230DF1">
        <w:rPr>
          <w:rFonts w:ascii="Times New Roman" w:hAnsi="Times New Roman"/>
          <w:i/>
          <w:sz w:val="20"/>
          <w:szCs w:val="20"/>
        </w:rPr>
        <w:t>Stent-assisted coiling in acutely ruptured intracranial aneurysms: a qualitative, systematic review of the literature.</w:t>
      </w:r>
      <w:r w:rsidRPr="00230DF1">
        <w:rPr>
          <w:rFonts w:ascii="Times New Roman" w:hAnsi="Times New Roman"/>
          <w:sz w:val="20"/>
          <w:szCs w:val="20"/>
        </w:rPr>
        <w:t xml:space="preserve"> AJNR Am J Neuroradiol, 2011. 32(7): p. 1232-6.</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11.</w:t>
      </w:r>
      <w:r w:rsidRPr="00230DF1">
        <w:rPr>
          <w:rFonts w:ascii="Times New Roman" w:hAnsi="Times New Roman"/>
          <w:sz w:val="20"/>
          <w:szCs w:val="20"/>
        </w:rPr>
        <w:tab/>
        <w:t xml:space="preserve">Currie, S., K. Mankad, and A. Goddard, </w:t>
      </w:r>
      <w:r w:rsidRPr="00230DF1">
        <w:rPr>
          <w:rFonts w:ascii="Times New Roman" w:hAnsi="Times New Roman"/>
          <w:i/>
          <w:sz w:val="20"/>
          <w:szCs w:val="20"/>
        </w:rPr>
        <w:t>Endovascular treatment of intracranial aneurysms: review of current practice.</w:t>
      </w:r>
      <w:r w:rsidRPr="00230DF1">
        <w:rPr>
          <w:rFonts w:ascii="Times New Roman" w:hAnsi="Times New Roman"/>
          <w:sz w:val="20"/>
          <w:szCs w:val="20"/>
        </w:rPr>
        <w:t xml:space="preserve"> Postgrad Med J, 2011. 87(1023): p. 41-50.</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12.</w:t>
      </w:r>
      <w:r w:rsidRPr="00230DF1">
        <w:rPr>
          <w:rFonts w:ascii="Times New Roman" w:hAnsi="Times New Roman"/>
          <w:sz w:val="20"/>
          <w:szCs w:val="20"/>
        </w:rPr>
        <w:tab/>
        <w:t xml:space="preserve">Gasparotti, R. and R. Liserre, </w:t>
      </w:r>
      <w:r w:rsidRPr="00230DF1">
        <w:rPr>
          <w:rFonts w:ascii="Times New Roman" w:hAnsi="Times New Roman"/>
          <w:i/>
          <w:sz w:val="20"/>
          <w:szCs w:val="20"/>
        </w:rPr>
        <w:t>Intracranial aneurysms.</w:t>
      </w:r>
      <w:r w:rsidRPr="00230DF1">
        <w:rPr>
          <w:rFonts w:ascii="Times New Roman" w:hAnsi="Times New Roman"/>
          <w:sz w:val="20"/>
          <w:szCs w:val="20"/>
        </w:rPr>
        <w:t xml:space="preserve"> Eur Radiol, 2005. 15(3): p. 441-7.</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13.</w:t>
      </w:r>
      <w:r w:rsidRPr="00230DF1">
        <w:rPr>
          <w:rFonts w:ascii="Times New Roman" w:hAnsi="Times New Roman"/>
          <w:sz w:val="20"/>
          <w:szCs w:val="20"/>
        </w:rPr>
        <w:tab/>
        <w:t xml:space="preserve">Korja, M., et al., </w:t>
      </w:r>
      <w:r w:rsidRPr="00230DF1">
        <w:rPr>
          <w:rFonts w:ascii="Times New Roman" w:hAnsi="Times New Roman"/>
          <w:i/>
          <w:sz w:val="20"/>
          <w:szCs w:val="20"/>
        </w:rPr>
        <w:t>Size and location of ruptured intracranial aneurysms: consecutive series of 1993 hospital-admitted patients.</w:t>
      </w:r>
      <w:r w:rsidRPr="00230DF1">
        <w:rPr>
          <w:rFonts w:ascii="Times New Roman" w:hAnsi="Times New Roman"/>
          <w:sz w:val="20"/>
          <w:szCs w:val="20"/>
        </w:rPr>
        <w:t xml:space="preserve"> J Neurosurg, 2016: p. 1-6.</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14.</w:t>
      </w:r>
      <w:r w:rsidRPr="00230DF1">
        <w:rPr>
          <w:rFonts w:ascii="Times New Roman" w:hAnsi="Times New Roman"/>
          <w:sz w:val="20"/>
          <w:szCs w:val="20"/>
        </w:rPr>
        <w:tab/>
        <w:t xml:space="preserve">Alastruey, J., et al., </w:t>
      </w:r>
      <w:r w:rsidRPr="00230DF1">
        <w:rPr>
          <w:rFonts w:ascii="Times New Roman" w:hAnsi="Times New Roman"/>
          <w:i/>
          <w:sz w:val="20"/>
          <w:szCs w:val="20"/>
        </w:rPr>
        <w:t>Modelling the circle of Willis to assess the effects of anatomical variations and occlusions on cerebral flows.</w:t>
      </w:r>
      <w:r w:rsidRPr="00230DF1">
        <w:rPr>
          <w:rFonts w:ascii="Times New Roman" w:hAnsi="Times New Roman"/>
          <w:sz w:val="20"/>
          <w:szCs w:val="20"/>
        </w:rPr>
        <w:t xml:space="preserve"> J Biomech, 2007. 40(8): p. 1794-805.</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15.</w:t>
      </w:r>
      <w:r w:rsidRPr="00230DF1">
        <w:rPr>
          <w:rFonts w:ascii="Times New Roman" w:hAnsi="Times New Roman"/>
          <w:sz w:val="20"/>
          <w:szCs w:val="20"/>
        </w:rPr>
        <w:tab/>
        <w:t xml:space="preserve">Flemming, K.D. and G. Lanzino, </w:t>
      </w:r>
      <w:r w:rsidRPr="00230DF1">
        <w:rPr>
          <w:rFonts w:ascii="Times New Roman" w:hAnsi="Times New Roman"/>
          <w:i/>
          <w:sz w:val="20"/>
          <w:szCs w:val="20"/>
        </w:rPr>
        <w:t>Management of Unruptured Intracranial Aneurysms and Cerebrovascular Malformations.</w:t>
      </w:r>
      <w:r w:rsidRPr="00230DF1">
        <w:rPr>
          <w:rFonts w:ascii="Times New Roman" w:hAnsi="Times New Roman"/>
          <w:sz w:val="20"/>
          <w:szCs w:val="20"/>
        </w:rPr>
        <w:t xml:space="preserve"> Continuum (Minneap Minn), 2017. 23(1, Cerebrovascular Disease): p. 181-210.</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16.</w:t>
      </w:r>
      <w:r w:rsidRPr="00230DF1">
        <w:rPr>
          <w:rFonts w:ascii="Times New Roman" w:hAnsi="Times New Roman"/>
          <w:sz w:val="20"/>
          <w:szCs w:val="20"/>
        </w:rPr>
        <w:tab/>
        <w:t xml:space="preserve">Zhang, Y., et al., </w:t>
      </w:r>
      <w:r w:rsidRPr="00230DF1">
        <w:rPr>
          <w:rFonts w:ascii="Times New Roman" w:hAnsi="Times New Roman"/>
          <w:i/>
          <w:sz w:val="20"/>
          <w:szCs w:val="20"/>
        </w:rPr>
        <w:t>Endovascular Treatment of Spontaneous Intracranial Fusiform and Dissecting Aneurysms: Outcomes Related to Imaging Classification of 309 Cases.</w:t>
      </w:r>
      <w:r w:rsidRPr="00230DF1">
        <w:rPr>
          <w:rFonts w:ascii="Times New Roman" w:hAnsi="Times New Roman"/>
          <w:sz w:val="20"/>
          <w:szCs w:val="20"/>
        </w:rPr>
        <w:t xml:space="preserve"> World Neurosurg, 2017. 98: p. 444-455.</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17.</w:t>
      </w:r>
      <w:r w:rsidRPr="00230DF1">
        <w:rPr>
          <w:rFonts w:ascii="Times New Roman" w:hAnsi="Times New Roman"/>
          <w:sz w:val="20"/>
          <w:szCs w:val="20"/>
        </w:rPr>
        <w:tab/>
        <w:t xml:space="preserve">Muto, M., et al., </w:t>
      </w:r>
      <w:r w:rsidRPr="00230DF1">
        <w:rPr>
          <w:rFonts w:ascii="Times New Roman" w:hAnsi="Times New Roman"/>
          <w:i/>
          <w:sz w:val="20"/>
          <w:szCs w:val="20"/>
        </w:rPr>
        <w:t>Stent-assisted coiling in ruptured cerebral aneurysms: multi-center experience in acute phase.</w:t>
      </w:r>
      <w:r w:rsidRPr="00230DF1">
        <w:rPr>
          <w:rFonts w:ascii="Times New Roman" w:hAnsi="Times New Roman"/>
          <w:sz w:val="20"/>
          <w:szCs w:val="20"/>
        </w:rPr>
        <w:t xml:space="preserve"> Radiol Med, 2017. 122(1): p. 43-52.</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18.</w:t>
      </w:r>
      <w:r w:rsidRPr="00230DF1">
        <w:rPr>
          <w:rFonts w:ascii="Times New Roman" w:hAnsi="Times New Roman"/>
          <w:sz w:val="20"/>
          <w:szCs w:val="20"/>
        </w:rPr>
        <w:tab/>
        <w:t xml:space="preserve">Dinc, H., et al., </w:t>
      </w:r>
      <w:r w:rsidRPr="00230DF1">
        <w:rPr>
          <w:rFonts w:ascii="Times New Roman" w:hAnsi="Times New Roman"/>
          <w:i/>
          <w:sz w:val="20"/>
          <w:szCs w:val="20"/>
        </w:rPr>
        <w:t xml:space="preserve">Coil embolization in 481 ruptured intracranial aneurysms: angiographic </w:t>
      </w:r>
      <w:r w:rsidRPr="00230DF1">
        <w:rPr>
          <w:rFonts w:ascii="Times New Roman" w:hAnsi="Times New Roman"/>
          <w:i/>
          <w:sz w:val="20"/>
          <w:szCs w:val="20"/>
        </w:rPr>
        <w:lastRenderedPageBreak/>
        <w:t>and clinical results.</w:t>
      </w:r>
      <w:r w:rsidRPr="00230DF1">
        <w:rPr>
          <w:rFonts w:ascii="Times New Roman" w:hAnsi="Times New Roman"/>
          <w:sz w:val="20"/>
          <w:szCs w:val="20"/>
        </w:rPr>
        <w:t xml:space="preserve"> Diagn Interv Radiol, 2013. 19(2): p. 165-72.</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19.</w:t>
      </w:r>
      <w:r w:rsidRPr="00230DF1">
        <w:rPr>
          <w:rFonts w:ascii="Times New Roman" w:hAnsi="Times New Roman"/>
          <w:sz w:val="20"/>
          <w:szCs w:val="20"/>
        </w:rPr>
        <w:tab/>
        <w:t xml:space="preserve">Kawanabe, Y., et al., </w:t>
      </w:r>
      <w:r w:rsidRPr="00230DF1">
        <w:rPr>
          <w:rFonts w:ascii="Times New Roman" w:hAnsi="Times New Roman"/>
          <w:i/>
          <w:sz w:val="20"/>
          <w:szCs w:val="20"/>
        </w:rPr>
        <w:t>Endovascular occlusion of intracranial aneurysms with Guglielmi detachable coils: correlation between coil packing density and coil compaction.</w:t>
      </w:r>
      <w:r w:rsidRPr="00230DF1">
        <w:rPr>
          <w:rFonts w:ascii="Times New Roman" w:hAnsi="Times New Roman"/>
          <w:sz w:val="20"/>
          <w:szCs w:val="20"/>
        </w:rPr>
        <w:t xml:space="preserve"> Acta Neurochir (Wien), 2001. 143(5): p. 451-5.</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20.</w:t>
      </w:r>
      <w:r w:rsidRPr="00230DF1">
        <w:rPr>
          <w:rFonts w:ascii="Times New Roman" w:hAnsi="Times New Roman"/>
          <w:sz w:val="20"/>
          <w:szCs w:val="20"/>
        </w:rPr>
        <w:tab/>
        <w:t xml:space="preserve">Pierot, L., et al., </w:t>
      </w:r>
      <w:r w:rsidRPr="00230DF1">
        <w:rPr>
          <w:rFonts w:ascii="Times New Roman" w:hAnsi="Times New Roman"/>
          <w:i/>
          <w:sz w:val="20"/>
          <w:szCs w:val="20"/>
        </w:rPr>
        <w:t>Safety and efficacy of balloon remodeling technique during endovascular treatment of intracranial aneurysms: critical review of the literature.</w:t>
      </w:r>
      <w:r w:rsidRPr="00230DF1">
        <w:rPr>
          <w:rFonts w:ascii="Times New Roman" w:hAnsi="Times New Roman"/>
          <w:sz w:val="20"/>
          <w:szCs w:val="20"/>
        </w:rPr>
        <w:t xml:space="preserve"> AJNR Am J Neuroradiol, 2012. 33(1): p. 12-5.</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21.</w:t>
      </w:r>
      <w:r w:rsidRPr="00230DF1">
        <w:rPr>
          <w:rFonts w:ascii="Times New Roman" w:hAnsi="Times New Roman"/>
          <w:sz w:val="20"/>
          <w:szCs w:val="20"/>
        </w:rPr>
        <w:tab/>
        <w:t xml:space="preserve">Turjman, F., et al., </w:t>
      </w:r>
      <w:r w:rsidRPr="00230DF1">
        <w:rPr>
          <w:rFonts w:ascii="Times New Roman" w:hAnsi="Times New Roman"/>
          <w:i/>
          <w:sz w:val="20"/>
          <w:szCs w:val="20"/>
        </w:rPr>
        <w:t>Predictors of aneurysmal occlusion in the period immediately after endovascular treatment with detachable coils: a multivariate analysis.</w:t>
      </w:r>
      <w:r w:rsidRPr="00230DF1">
        <w:rPr>
          <w:rFonts w:ascii="Times New Roman" w:hAnsi="Times New Roman"/>
          <w:sz w:val="20"/>
          <w:szCs w:val="20"/>
        </w:rPr>
        <w:t xml:space="preserve"> AJNR Am J Neuroradiol, 1998. 19(9): p. 1645-51.</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22.</w:t>
      </w:r>
      <w:r w:rsidRPr="00230DF1">
        <w:rPr>
          <w:rFonts w:ascii="Times New Roman" w:hAnsi="Times New Roman"/>
          <w:sz w:val="20"/>
          <w:szCs w:val="20"/>
        </w:rPr>
        <w:tab/>
        <w:t xml:space="preserve">Kim, J.W. and Y.S. Park, </w:t>
      </w:r>
      <w:r w:rsidRPr="00230DF1">
        <w:rPr>
          <w:rFonts w:ascii="Times New Roman" w:hAnsi="Times New Roman"/>
          <w:i/>
          <w:sz w:val="20"/>
          <w:szCs w:val="20"/>
        </w:rPr>
        <w:t>Endovascular treatment of wide-necked intracranial aneurysms</w:t>
      </w:r>
      <w:r w:rsidR="0071204E" w:rsidRPr="00230DF1">
        <w:rPr>
          <w:rFonts w:ascii="Times New Roman" w:hAnsi="Times New Roman"/>
          <w:i/>
          <w:sz w:val="20"/>
          <w:szCs w:val="20"/>
        </w:rPr>
        <w:t>:</w:t>
      </w:r>
      <w:r w:rsidRPr="00230DF1">
        <w:rPr>
          <w:rFonts w:ascii="Times New Roman" w:hAnsi="Times New Roman"/>
          <w:i/>
          <w:sz w:val="20"/>
          <w:szCs w:val="20"/>
        </w:rPr>
        <w:t xml:space="preserve"> techniques and outcomes in 15 patients.</w:t>
      </w:r>
      <w:r w:rsidRPr="00230DF1">
        <w:rPr>
          <w:rFonts w:ascii="Times New Roman" w:hAnsi="Times New Roman"/>
          <w:sz w:val="20"/>
          <w:szCs w:val="20"/>
        </w:rPr>
        <w:t xml:space="preserve"> J Korean Neurosurg Soc, 2011. 49(2): p. 97-101.</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lastRenderedPageBreak/>
        <w:t>23.</w:t>
      </w:r>
      <w:r w:rsidRPr="00230DF1">
        <w:rPr>
          <w:rFonts w:ascii="Times New Roman" w:hAnsi="Times New Roman"/>
          <w:sz w:val="20"/>
          <w:szCs w:val="20"/>
        </w:rPr>
        <w:tab/>
        <w:t xml:space="preserve">Zheng, Y., et al., </w:t>
      </w:r>
      <w:r w:rsidRPr="00230DF1">
        <w:rPr>
          <w:rFonts w:ascii="Times New Roman" w:hAnsi="Times New Roman"/>
          <w:i/>
          <w:sz w:val="20"/>
          <w:szCs w:val="20"/>
        </w:rPr>
        <w:t>Stent-assisted coiling embolization of tiny, wide-necked intracranial aneurysms.</w:t>
      </w:r>
      <w:r w:rsidRPr="00230DF1">
        <w:rPr>
          <w:rFonts w:ascii="Times New Roman" w:hAnsi="Times New Roman"/>
          <w:sz w:val="20"/>
          <w:szCs w:val="20"/>
        </w:rPr>
        <w:t xml:space="preserve"> Acta Neurochir (Wien), 2017. 159(1): p. 93-100.</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24.</w:t>
      </w:r>
      <w:r w:rsidRPr="00230DF1">
        <w:rPr>
          <w:rFonts w:ascii="Times New Roman" w:hAnsi="Times New Roman"/>
          <w:sz w:val="20"/>
          <w:szCs w:val="20"/>
        </w:rPr>
        <w:tab/>
        <w:t xml:space="preserve">Wang, F., et al., </w:t>
      </w:r>
      <w:r w:rsidRPr="00230DF1">
        <w:rPr>
          <w:rFonts w:ascii="Times New Roman" w:hAnsi="Times New Roman"/>
          <w:i/>
          <w:sz w:val="20"/>
          <w:szCs w:val="20"/>
        </w:rPr>
        <w:t>Stent-assisted coiling and balloon-assisted coiling in the management of intracranial aneurysms: A systematic review &amp; meta-analysis.</w:t>
      </w:r>
      <w:r w:rsidRPr="00230DF1">
        <w:rPr>
          <w:rFonts w:ascii="Times New Roman" w:hAnsi="Times New Roman"/>
          <w:sz w:val="20"/>
          <w:szCs w:val="20"/>
        </w:rPr>
        <w:t xml:space="preserve"> J Neurol Sci, 2016. 364: p. 160-6.</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25.</w:t>
      </w:r>
      <w:r w:rsidRPr="00230DF1">
        <w:rPr>
          <w:rFonts w:ascii="Times New Roman" w:hAnsi="Times New Roman"/>
          <w:sz w:val="20"/>
          <w:szCs w:val="20"/>
        </w:rPr>
        <w:tab/>
        <w:t xml:space="preserve">Zhao, B., et al., </w:t>
      </w:r>
      <w:r w:rsidRPr="00230DF1">
        <w:rPr>
          <w:rFonts w:ascii="Times New Roman" w:hAnsi="Times New Roman"/>
          <w:i/>
          <w:sz w:val="20"/>
          <w:szCs w:val="20"/>
        </w:rPr>
        <w:t>Stent-assisted coiling versus coiling alone of poor-grade ruptured intracranial aneurysms: a multicenter study.</w:t>
      </w:r>
      <w:r w:rsidRPr="00230DF1">
        <w:rPr>
          <w:rFonts w:ascii="Times New Roman" w:hAnsi="Times New Roman"/>
          <w:sz w:val="20"/>
          <w:szCs w:val="20"/>
        </w:rPr>
        <w:t xml:space="preserve"> J Neurointerv Surg, 2017. 9(2): p. 165-168.</w:t>
      </w:r>
    </w:p>
    <w:p w:rsidR="0088136E" w:rsidRPr="00230DF1" w:rsidRDefault="0088136E" w:rsidP="00230DF1">
      <w:pPr>
        <w:pStyle w:val="EndNoteBibliography"/>
        <w:snapToGrid w:val="0"/>
        <w:spacing w:after="0"/>
        <w:ind w:left="425" w:hanging="425"/>
        <w:rPr>
          <w:rFonts w:ascii="Times New Roman" w:hAnsi="Times New Roman"/>
          <w:sz w:val="20"/>
          <w:szCs w:val="20"/>
        </w:rPr>
      </w:pPr>
      <w:r w:rsidRPr="00230DF1">
        <w:rPr>
          <w:rFonts w:ascii="Times New Roman" w:hAnsi="Times New Roman"/>
          <w:sz w:val="20"/>
          <w:szCs w:val="20"/>
        </w:rPr>
        <w:t>26.</w:t>
      </w:r>
      <w:r w:rsidRPr="00230DF1">
        <w:rPr>
          <w:rFonts w:ascii="Times New Roman" w:hAnsi="Times New Roman"/>
          <w:sz w:val="20"/>
          <w:szCs w:val="20"/>
        </w:rPr>
        <w:tab/>
        <w:t xml:space="preserve">Crobeddu, E., et al., </w:t>
      </w:r>
      <w:r w:rsidRPr="00230DF1">
        <w:rPr>
          <w:rFonts w:ascii="Times New Roman" w:hAnsi="Times New Roman"/>
          <w:i/>
          <w:sz w:val="20"/>
          <w:szCs w:val="20"/>
        </w:rPr>
        <w:t>Review of 2 decades of aneurysm-recurrence literature, part 2: Managing recurrence after endovascular coiling.</w:t>
      </w:r>
      <w:r w:rsidRPr="00230DF1">
        <w:rPr>
          <w:rFonts w:ascii="Times New Roman" w:hAnsi="Times New Roman"/>
          <w:sz w:val="20"/>
          <w:szCs w:val="20"/>
        </w:rPr>
        <w:t xml:space="preserve"> AJNR Am J Neuroradiol, 2013. 34(3): p. 481-5.</w:t>
      </w:r>
    </w:p>
    <w:p w:rsidR="00337BC7" w:rsidRPr="00230DF1" w:rsidRDefault="0088136E" w:rsidP="00B13ECA">
      <w:pPr>
        <w:pStyle w:val="EndNoteBibliography"/>
        <w:snapToGrid w:val="0"/>
        <w:spacing w:after="0"/>
        <w:ind w:left="425" w:hanging="425"/>
        <w:rPr>
          <w:rFonts w:ascii="Times New Roman" w:hAnsi="Times New Roman"/>
          <w:sz w:val="20"/>
          <w:szCs w:val="20"/>
          <w:lang w:bidi="ar-EG"/>
        </w:rPr>
      </w:pPr>
      <w:r w:rsidRPr="00230DF1">
        <w:rPr>
          <w:rFonts w:ascii="Times New Roman" w:hAnsi="Times New Roman"/>
          <w:sz w:val="20"/>
          <w:szCs w:val="20"/>
        </w:rPr>
        <w:t>27.</w:t>
      </w:r>
      <w:r w:rsidRPr="00230DF1">
        <w:rPr>
          <w:rFonts w:ascii="Times New Roman" w:hAnsi="Times New Roman"/>
          <w:sz w:val="20"/>
          <w:szCs w:val="20"/>
        </w:rPr>
        <w:tab/>
        <w:t xml:space="preserve">dos Santos, M.P., et al., </w:t>
      </w:r>
      <w:r w:rsidRPr="00230DF1">
        <w:rPr>
          <w:rFonts w:ascii="Times New Roman" w:hAnsi="Times New Roman"/>
          <w:i/>
          <w:sz w:val="20"/>
          <w:szCs w:val="20"/>
        </w:rPr>
        <w:t>Survival analysis of risk factors for major recurrence of intracranial aneurysms after coiling.</w:t>
      </w:r>
      <w:r w:rsidRPr="00230DF1">
        <w:rPr>
          <w:rFonts w:ascii="Times New Roman" w:hAnsi="Times New Roman"/>
          <w:sz w:val="20"/>
          <w:szCs w:val="20"/>
        </w:rPr>
        <w:t xml:space="preserve"> Can J Neurol Sci, 2015. 42(1): p. 40-7.</w:t>
      </w:r>
    </w:p>
    <w:p w:rsidR="00337BC7" w:rsidRPr="00230DF1" w:rsidRDefault="00337BC7" w:rsidP="00230DF1">
      <w:pPr>
        <w:pStyle w:val="ListParagraph"/>
        <w:bidi w:val="0"/>
        <w:snapToGrid w:val="0"/>
        <w:spacing w:after="0" w:line="240" w:lineRule="auto"/>
        <w:ind w:left="425" w:hanging="425"/>
        <w:jc w:val="both"/>
        <w:rPr>
          <w:rFonts w:ascii="Times New Roman" w:hAnsi="Times New Roman" w:cs="Times New Roman"/>
          <w:sz w:val="20"/>
          <w:szCs w:val="20"/>
          <w:lang w:bidi="ar-EG"/>
        </w:rPr>
        <w:sectPr w:rsidR="00337BC7" w:rsidRPr="00230DF1" w:rsidSect="0071204E">
          <w:headerReference w:type="default" r:id="rId19"/>
          <w:footerReference w:type="default" r:id="rId20"/>
          <w:type w:val="continuous"/>
          <w:pgSz w:w="12242" w:h="15842" w:code="1"/>
          <w:pgMar w:top="1440" w:right="1440" w:bottom="1440" w:left="1440" w:header="720" w:footer="720" w:gutter="0"/>
          <w:cols w:num="2" w:space="550"/>
          <w:docGrid w:linePitch="360"/>
        </w:sectPr>
      </w:pPr>
    </w:p>
    <w:p w:rsidR="00337BC7" w:rsidRPr="00230DF1" w:rsidRDefault="00337BC7" w:rsidP="00230DF1">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bidi="ar-EG"/>
        </w:rPr>
      </w:pPr>
    </w:p>
    <w:p w:rsidR="00337BC7" w:rsidRDefault="0071204E" w:rsidP="00230DF1">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bidi="ar-EG"/>
        </w:rPr>
      </w:pPr>
      <w:r>
        <w:rPr>
          <w:rFonts w:ascii="Times New Roman" w:eastAsiaTheme="minorEastAsia" w:hAnsi="Times New Roman" w:cs="Times New Roman" w:hint="eastAsia"/>
          <w:sz w:val="20"/>
          <w:szCs w:val="20"/>
          <w:lang w:eastAsia="zh-CN" w:bidi="ar-EG"/>
        </w:rPr>
        <w:t xml:space="preserve"> </w:t>
      </w:r>
    </w:p>
    <w:p w:rsidR="00230DF1" w:rsidRPr="00230DF1" w:rsidRDefault="0071204E" w:rsidP="00230DF1">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bidi="ar-EG"/>
        </w:rPr>
      </w:pPr>
      <w:r>
        <w:rPr>
          <w:rFonts w:ascii="Times New Roman" w:eastAsiaTheme="minorEastAsia" w:hAnsi="Times New Roman" w:cs="Times New Roman" w:hint="eastAsia"/>
          <w:sz w:val="20"/>
          <w:szCs w:val="20"/>
          <w:lang w:eastAsia="zh-CN" w:bidi="ar-EG"/>
        </w:rPr>
        <w:t xml:space="preserve"> </w:t>
      </w:r>
    </w:p>
    <w:p w:rsidR="00151BBE" w:rsidRPr="00230DF1" w:rsidRDefault="007508C5" w:rsidP="00230DF1">
      <w:pPr>
        <w:pStyle w:val="ListParagraph"/>
        <w:bidi w:val="0"/>
        <w:snapToGrid w:val="0"/>
        <w:spacing w:after="0" w:line="240" w:lineRule="auto"/>
        <w:ind w:left="425" w:hanging="425"/>
        <w:jc w:val="both"/>
        <w:rPr>
          <w:rFonts w:ascii="Times New Roman" w:hAnsi="Times New Roman" w:cs="Times New Roman"/>
          <w:sz w:val="20"/>
          <w:szCs w:val="20"/>
          <w:lang w:bidi="ar-EG"/>
        </w:rPr>
      </w:pPr>
      <w:r>
        <w:rPr>
          <w:rFonts w:ascii="Times New Roman" w:eastAsiaTheme="minorEastAsia" w:hAnsi="Times New Roman" w:cs="Times New Roman" w:hint="eastAsia"/>
          <w:sz w:val="20"/>
          <w:szCs w:val="20"/>
          <w:lang w:eastAsia="zh-CN" w:bidi="ar-EG"/>
        </w:rPr>
        <w:t>4</w:t>
      </w:r>
      <w:r w:rsidR="00337BC7" w:rsidRPr="00230DF1">
        <w:rPr>
          <w:rFonts w:ascii="Times New Roman" w:hAnsi="Times New Roman" w:cs="Times New Roman"/>
          <w:sz w:val="20"/>
          <w:szCs w:val="20"/>
          <w:lang w:bidi="ar-EG"/>
        </w:rPr>
        <w:t>/</w:t>
      </w:r>
      <w:r>
        <w:rPr>
          <w:rFonts w:ascii="Times New Roman" w:eastAsiaTheme="minorEastAsia" w:hAnsi="Times New Roman" w:cs="Times New Roman" w:hint="eastAsia"/>
          <w:sz w:val="20"/>
          <w:szCs w:val="20"/>
          <w:lang w:eastAsia="zh-CN" w:bidi="ar-EG"/>
        </w:rPr>
        <w:t>10</w:t>
      </w:r>
      <w:r w:rsidR="00337BC7" w:rsidRPr="00230DF1">
        <w:rPr>
          <w:rFonts w:ascii="Times New Roman" w:hAnsi="Times New Roman" w:cs="Times New Roman"/>
          <w:sz w:val="20"/>
          <w:szCs w:val="20"/>
          <w:lang w:bidi="ar-EG"/>
        </w:rPr>
        <w:t>/2017</w:t>
      </w:r>
    </w:p>
    <w:sectPr w:rsidR="00151BBE" w:rsidRPr="00230DF1" w:rsidSect="0097053B">
      <w:headerReference w:type="default" r:id="rId21"/>
      <w:footerReference w:type="default" r:id="rId22"/>
      <w:type w:val="continuous"/>
      <w:pgSz w:w="12242" w:h="15842" w:code="1"/>
      <w:pgMar w:top="1440" w:right="1440" w:bottom="1440"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BD" w:rsidRDefault="00D740BD" w:rsidP="00EB4BA5">
      <w:pPr>
        <w:spacing w:after="0" w:line="240" w:lineRule="auto"/>
      </w:pPr>
      <w:r>
        <w:separator/>
      </w:r>
    </w:p>
  </w:endnote>
  <w:endnote w:type="continuationSeparator" w:id="0">
    <w:p w:rsidR="00D740BD" w:rsidRDefault="00D740BD" w:rsidP="00EB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C7" w:rsidRPr="00337BC7" w:rsidRDefault="0067494A" w:rsidP="00337BC7">
    <w:pPr>
      <w:spacing w:after="0" w:line="240" w:lineRule="auto"/>
      <w:jc w:val="center"/>
      <w:rPr>
        <w:rFonts w:ascii="Times New Roman" w:hAnsi="Times New Roman" w:cs="Times New Roman"/>
        <w:sz w:val="20"/>
      </w:rPr>
    </w:pPr>
    <w:r w:rsidRPr="00337BC7">
      <w:rPr>
        <w:rFonts w:ascii="Times New Roman" w:hAnsi="Times New Roman" w:cs="Times New Roman"/>
        <w:sz w:val="20"/>
      </w:rPr>
      <w:fldChar w:fldCharType="begin"/>
    </w:r>
    <w:r w:rsidR="00337BC7" w:rsidRPr="00337BC7">
      <w:rPr>
        <w:rFonts w:ascii="Times New Roman" w:hAnsi="Times New Roman" w:cs="Times New Roman"/>
        <w:sz w:val="20"/>
      </w:rPr>
      <w:instrText xml:space="preserve"> page </w:instrText>
    </w:r>
    <w:r w:rsidRPr="00337BC7">
      <w:rPr>
        <w:rFonts w:ascii="Times New Roman" w:hAnsi="Times New Roman" w:cs="Times New Roman"/>
        <w:sz w:val="20"/>
      </w:rPr>
      <w:fldChar w:fldCharType="separate"/>
    </w:r>
    <w:r w:rsidR="00362147">
      <w:rPr>
        <w:rFonts w:ascii="Times New Roman" w:hAnsi="Times New Roman" w:cs="Times New Roman"/>
        <w:noProof/>
        <w:sz w:val="20"/>
      </w:rPr>
      <w:t>13</w:t>
    </w:r>
    <w:r w:rsidRPr="00337BC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C7" w:rsidRPr="00337BC7" w:rsidRDefault="0067494A" w:rsidP="00337BC7">
    <w:pPr>
      <w:spacing w:after="0" w:line="240" w:lineRule="auto"/>
      <w:jc w:val="center"/>
      <w:rPr>
        <w:rFonts w:ascii="Times New Roman" w:hAnsi="Times New Roman" w:cs="Times New Roman"/>
        <w:sz w:val="20"/>
      </w:rPr>
    </w:pPr>
    <w:r w:rsidRPr="00337BC7">
      <w:rPr>
        <w:rFonts w:ascii="Times New Roman" w:hAnsi="Times New Roman" w:cs="Times New Roman"/>
        <w:sz w:val="20"/>
      </w:rPr>
      <w:fldChar w:fldCharType="begin"/>
    </w:r>
    <w:r w:rsidR="00337BC7" w:rsidRPr="00337BC7">
      <w:rPr>
        <w:rFonts w:ascii="Times New Roman" w:hAnsi="Times New Roman" w:cs="Times New Roman"/>
        <w:sz w:val="20"/>
      </w:rPr>
      <w:instrText xml:space="preserve"> page </w:instrText>
    </w:r>
    <w:r w:rsidRPr="00337BC7">
      <w:rPr>
        <w:rFonts w:ascii="Times New Roman" w:hAnsi="Times New Roman" w:cs="Times New Roman"/>
        <w:sz w:val="20"/>
      </w:rPr>
      <w:fldChar w:fldCharType="separate"/>
    </w:r>
    <w:r w:rsidR="00362147">
      <w:rPr>
        <w:rFonts w:ascii="Times New Roman" w:hAnsi="Times New Roman" w:cs="Times New Roman"/>
        <w:noProof/>
        <w:sz w:val="20"/>
      </w:rPr>
      <w:t>18</w:t>
    </w:r>
    <w:r w:rsidRPr="00337BC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E7" w:rsidRPr="00337BC7" w:rsidRDefault="0067494A" w:rsidP="00337BC7">
    <w:pPr>
      <w:spacing w:after="0" w:line="240" w:lineRule="auto"/>
      <w:jc w:val="center"/>
      <w:rPr>
        <w:rFonts w:ascii="Times New Roman" w:hAnsi="Times New Roman" w:cs="Times New Roman"/>
        <w:sz w:val="20"/>
      </w:rPr>
    </w:pPr>
    <w:r w:rsidRPr="00337BC7">
      <w:rPr>
        <w:rFonts w:ascii="Times New Roman" w:hAnsi="Times New Roman" w:cs="Times New Roman"/>
        <w:sz w:val="20"/>
      </w:rPr>
      <w:fldChar w:fldCharType="begin"/>
    </w:r>
    <w:r w:rsidR="00337BC7" w:rsidRPr="00337BC7">
      <w:rPr>
        <w:rFonts w:ascii="Times New Roman" w:hAnsi="Times New Roman" w:cs="Times New Roman"/>
        <w:sz w:val="20"/>
      </w:rPr>
      <w:instrText xml:space="preserve"> page </w:instrText>
    </w:r>
    <w:r w:rsidRPr="00337BC7">
      <w:rPr>
        <w:rFonts w:ascii="Times New Roman" w:hAnsi="Times New Roman" w:cs="Times New Roman"/>
        <w:sz w:val="20"/>
      </w:rPr>
      <w:fldChar w:fldCharType="separate"/>
    </w:r>
    <w:r w:rsidR="00230DF1">
      <w:rPr>
        <w:rFonts w:ascii="Times New Roman" w:hAnsi="Times New Roman" w:cs="Times New Roman"/>
        <w:noProof/>
        <w:sz w:val="20"/>
      </w:rPr>
      <w:t>- 1 -</w:t>
    </w:r>
    <w:r w:rsidRPr="00337BC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BD" w:rsidRDefault="00D740BD" w:rsidP="00EB4BA5">
      <w:pPr>
        <w:spacing w:after="0" w:line="240" w:lineRule="auto"/>
      </w:pPr>
      <w:r>
        <w:separator/>
      </w:r>
    </w:p>
  </w:footnote>
  <w:footnote w:type="continuationSeparator" w:id="0">
    <w:p w:rsidR="00D740BD" w:rsidRDefault="00D740BD" w:rsidP="00EB4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C7" w:rsidRPr="00337BC7" w:rsidRDefault="00337BC7" w:rsidP="00337B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37BC7">
      <w:rPr>
        <w:rFonts w:ascii="Times New Roman" w:hAnsi="Times New Roman" w:cs="Times New Roman" w:hint="eastAsia"/>
        <w:sz w:val="20"/>
        <w:szCs w:val="20"/>
      </w:rPr>
      <w:tab/>
    </w:r>
    <w:r w:rsidRPr="00337BC7">
      <w:rPr>
        <w:rFonts w:ascii="Times New Roman" w:hAnsi="Times New Roman" w:cs="Times New Roman"/>
        <w:sz w:val="20"/>
        <w:szCs w:val="20"/>
      </w:rPr>
      <w:t>New York Science Journal 201</w:t>
    </w:r>
    <w:r w:rsidRPr="00337BC7">
      <w:rPr>
        <w:rFonts w:ascii="Times New Roman" w:hAnsi="Times New Roman" w:cs="Times New Roman" w:hint="eastAsia"/>
        <w:sz w:val="20"/>
        <w:szCs w:val="20"/>
      </w:rPr>
      <w:t>7</w:t>
    </w:r>
    <w:r w:rsidRPr="00337BC7">
      <w:rPr>
        <w:rFonts w:ascii="Times New Roman" w:hAnsi="Times New Roman" w:cs="Times New Roman"/>
        <w:sz w:val="20"/>
        <w:szCs w:val="20"/>
      </w:rPr>
      <w:t>;</w:t>
    </w:r>
    <w:r w:rsidRPr="00337BC7">
      <w:rPr>
        <w:rFonts w:ascii="Times New Roman" w:hAnsi="Times New Roman" w:cs="Times New Roman" w:hint="eastAsia"/>
        <w:sz w:val="20"/>
        <w:szCs w:val="20"/>
      </w:rPr>
      <w:t>10</w:t>
    </w:r>
    <w:r w:rsidRPr="00337BC7">
      <w:rPr>
        <w:rFonts w:ascii="Times New Roman" w:hAnsi="Times New Roman" w:cs="Times New Roman"/>
        <w:sz w:val="20"/>
        <w:szCs w:val="20"/>
      </w:rPr>
      <w:t>(</w:t>
    </w:r>
    <w:r w:rsidRPr="00337BC7">
      <w:rPr>
        <w:rFonts w:ascii="Times New Roman" w:hAnsi="Times New Roman" w:cs="Times New Roman" w:hint="eastAsia"/>
        <w:sz w:val="20"/>
        <w:szCs w:val="20"/>
      </w:rPr>
      <w:t>5</w:t>
    </w:r>
    <w:r w:rsidRPr="00337BC7">
      <w:rPr>
        <w:rFonts w:ascii="Times New Roman" w:hAnsi="Times New Roman" w:cs="Times New Roman"/>
        <w:sz w:val="20"/>
        <w:szCs w:val="20"/>
      </w:rPr>
      <w:t>)</w:t>
    </w:r>
    <w:r w:rsidRPr="00337BC7">
      <w:rPr>
        <w:rFonts w:ascii="Times New Roman" w:hAnsi="Times New Roman" w:cs="Times New Roman"/>
        <w:iCs/>
        <w:sz w:val="20"/>
        <w:szCs w:val="20"/>
      </w:rPr>
      <w:t xml:space="preserve">     </w:t>
    </w:r>
    <w:r w:rsidRPr="00337BC7">
      <w:rPr>
        <w:rFonts w:ascii="Times New Roman" w:hAnsi="Times New Roman" w:cs="Times New Roman" w:hint="eastAsia"/>
        <w:iCs/>
        <w:sz w:val="20"/>
        <w:szCs w:val="20"/>
      </w:rPr>
      <w:tab/>
    </w:r>
    <w:r w:rsidRPr="00337BC7">
      <w:rPr>
        <w:rFonts w:ascii="Times New Roman" w:hAnsi="Times New Roman" w:cs="Times New Roman"/>
        <w:iCs/>
        <w:sz w:val="20"/>
        <w:szCs w:val="20"/>
      </w:rPr>
      <w:t xml:space="preserve"> </w:t>
    </w:r>
    <w:r w:rsidRPr="00337BC7">
      <w:rPr>
        <w:rFonts w:ascii="Times New Roman" w:hAnsi="Times New Roman" w:cs="Times New Roman" w:hint="eastAsia"/>
        <w:iCs/>
        <w:sz w:val="20"/>
        <w:szCs w:val="20"/>
      </w:rPr>
      <w:t xml:space="preserve"> </w:t>
    </w:r>
    <w:r w:rsidRPr="00337BC7">
      <w:rPr>
        <w:rFonts w:ascii="Times New Roman" w:hAnsi="Times New Roman" w:cs="Times New Roman"/>
        <w:iCs/>
        <w:sz w:val="20"/>
        <w:szCs w:val="20"/>
      </w:rPr>
      <w:t xml:space="preserve">   </w:t>
    </w:r>
    <w:hyperlink r:id="rId1" w:history="1">
      <w:r w:rsidRPr="00337BC7">
        <w:rPr>
          <w:rStyle w:val="Hyperlink"/>
          <w:rFonts w:ascii="Times New Roman" w:hAnsi="Times New Roman" w:cs="Times New Roman"/>
          <w:sz w:val="20"/>
          <w:szCs w:val="20"/>
        </w:rPr>
        <w:t>http://www.sciencepub.net/newyork</w:t>
      </w:r>
    </w:hyperlink>
  </w:p>
  <w:p w:rsidR="00337BC7" w:rsidRPr="00337BC7" w:rsidRDefault="00337BC7" w:rsidP="00337BC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C7" w:rsidRPr="00337BC7" w:rsidRDefault="00337BC7" w:rsidP="00337B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37BC7">
      <w:rPr>
        <w:rFonts w:ascii="Times New Roman" w:hAnsi="Times New Roman" w:cs="Times New Roman" w:hint="eastAsia"/>
        <w:sz w:val="20"/>
        <w:szCs w:val="20"/>
      </w:rPr>
      <w:tab/>
    </w:r>
    <w:r w:rsidRPr="00337BC7">
      <w:rPr>
        <w:rFonts w:ascii="Times New Roman" w:hAnsi="Times New Roman" w:cs="Times New Roman"/>
        <w:sz w:val="20"/>
        <w:szCs w:val="20"/>
      </w:rPr>
      <w:t>New York Science Journal 201</w:t>
    </w:r>
    <w:r w:rsidRPr="00337BC7">
      <w:rPr>
        <w:rFonts w:ascii="Times New Roman" w:hAnsi="Times New Roman" w:cs="Times New Roman" w:hint="eastAsia"/>
        <w:sz w:val="20"/>
        <w:szCs w:val="20"/>
      </w:rPr>
      <w:t>7</w:t>
    </w:r>
    <w:r w:rsidRPr="00337BC7">
      <w:rPr>
        <w:rFonts w:ascii="Times New Roman" w:hAnsi="Times New Roman" w:cs="Times New Roman"/>
        <w:sz w:val="20"/>
        <w:szCs w:val="20"/>
      </w:rPr>
      <w:t>;</w:t>
    </w:r>
    <w:r w:rsidRPr="00337BC7">
      <w:rPr>
        <w:rFonts w:ascii="Times New Roman" w:hAnsi="Times New Roman" w:cs="Times New Roman" w:hint="eastAsia"/>
        <w:sz w:val="20"/>
        <w:szCs w:val="20"/>
      </w:rPr>
      <w:t>10</w:t>
    </w:r>
    <w:r w:rsidRPr="00337BC7">
      <w:rPr>
        <w:rFonts w:ascii="Times New Roman" w:hAnsi="Times New Roman" w:cs="Times New Roman"/>
        <w:sz w:val="20"/>
        <w:szCs w:val="20"/>
      </w:rPr>
      <w:t>(</w:t>
    </w:r>
    <w:r w:rsidRPr="00337BC7">
      <w:rPr>
        <w:rFonts w:ascii="Times New Roman" w:hAnsi="Times New Roman" w:cs="Times New Roman" w:hint="eastAsia"/>
        <w:sz w:val="20"/>
        <w:szCs w:val="20"/>
      </w:rPr>
      <w:t>5</w:t>
    </w:r>
    <w:r w:rsidRPr="00337BC7">
      <w:rPr>
        <w:rFonts w:ascii="Times New Roman" w:hAnsi="Times New Roman" w:cs="Times New Roman"/>
        <w:sz w:val="20"/>
        <w:szCs w:val="20"/>
      </w:rPr>
      <w:t>)</w:t>
    </w:r>
    <w:r w:rsidRPr="00337BC7">
      <w:rPr>
        <w:rFonts w:ascii="Times New Roman" w:hAnsi="Times New Roman" w:cs="Times New Roman"/>
        <w:iCs/>
        <w:sz w:val="20"/>
        <w:szCs w:val="20"/>
      </w:rPr>
      <w:t xml:space="preserve">     </w:t>
    </w:r>
    <w:r w:rsidRPr="00337BC7">
      <w:rPr>
        <w:rFonts w:ascii="Times New Roman" w:hAnsi="Times New Roman" w:cs="Times New Roman" w:hint="eastAsia"/>
        <w:iCs/>
        <w:sz w:val="20"/>
        <w:szCs w:val="20"/>
      </w:rPr>
      <w:tab/>
    </w:r>
    <w:r w:rsidRPr="00337BC7">
      <w:rPr>
        <w:rFonts w:ascii="Times New Roman" w:hAnsi="Times New Roman" w:cs="Times New Roman"/>
        <w:iCs/>
        <w:sz w:val="20"/>
        <w:szCs w:val="20"/>
      </w:rPr>
      <w:t xml:space="preserve"> </w:t>
    </w:r>
    <w:r w:rsidRPr="00337BC7">
      <w:rPr>
        <w:rFonts w:ascii="Times New Roman" w:hAnsi="Times New Roman" w:cs="Times New Roman" w:hint="eastAsia"/>
        <w:iCs/>
        <w:sz w:val="20"/>
        <w:szCs w:val="20"/>
      </w:rPr>
      <w:t xml:space="preserve"> </w:t>
    </w:r>
    <w:r w:rsidRPr="00337BC7">
      <w:rPr>
        <w:rFonts w:ascii="Times New Roman" w:hAnsi="Times New Roman" w:cs="Times New Roman"/>
        <w:iCs/>
        <w:sz w:val="20"/>
        <w:szCs w:val="20"/>
      </w:rPr>
      <w:t xml:space="preserve">   </w:t>
    </w:r>
    <w:hyperlink r:id="rId1" w:history="1">
      <w:r w:rsidRPr="00337BC7">
        <w:rPr>
          <w:rStyle w:val="Hyperlink"/>
          <w:rFonts w:ascii="Times New Roman" w:hAnsi="Times New Roman" w:cs="Times New Roman"/>
          <w:sz w:val="20"/>
          <w:szCs w:val="20"/>
        </w:rPr>
        <w:t>http://www.sciencepub.net/newyork</w:t>
      </w:r>
    </w:hyperlink>
  </w:p>
  <w:p w:rsidR="00337BC7" w:rsidRPr="00337BC7" w:rsidRDefault="00337BC7" w:rsidP="00337BC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C7" w:rsidRPr="00337BC7" w:rsidRDefault="00337BC7" w:rsidP="00337B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37BC7">
      <w:rPr>
        <w:rFonts w:ascii="Times New Roman" w:hAnsi="Times New Roman" w:cs="Times New Roman" w:hint="eastAsia"/>
        <w:sz w:val="20"/>
        <w:szCs w:val="20"/>
      </w:rPr>
      <w:tab/>
    </w:r>
    <w:r w:rsidRPr="00337BC7">
      <w:rPr>
        <w:rFonts w:ascii="Times New Roman" w:hAnsi="Times New Roman" w:cs="Times New Roman"/>
        <w:sz w:val="20"/>
        <w:szCs w:val="20"/>
      </w:rPr>
      <w:t>New York Science Journal 201</w:t>
    </w:r>
    <w:r w:rsidRPr="00337BC7">
      <w:rPr>
        <w:rFonts w:ascii="Times New Roman" w:hAnsi="Times New Roman" w:cs="Times New Roman" w:hint="eastAsia"/>
        <w:sz w:val="20"/>
        <w:szCs w:val="20"/>
      </w:rPr>
      <w:t>7</w:t>
    </w:r>
    <w:r w:rsidRPr="00337BC7">
      <w:rPr>
        <w:rFonts w:ascii="Times New Roman" w:hAnsi="Times New Roman" w:cs="Times New Roman"/>
        <w:sz w:val="20"/>
        <w:szCs w:val="20"/>
      </w:rPr>
      <w:t>;</w:t>
    </w:r>
    <w:r w:rsidRPr="00337BC7">
      <w:rPr>
        <w:rFonts w:ascii="Times New Roman" w:hAnsi="Times New Roman" w:cs="Times New Roman" w:hint="eastAsia"/>
        <w:sz w:val="20"/>
        <w:szCs w:val="20"/>
      </w:rPr>
      <w:t>10</w:t>
    </w:r>
    <w:r w:rsidRPr="00337BC7">
      <w:rPr>
        <w:rFonts w:ascii="Times New Roman" w:hAnsi="Times New Roman" w:cs="Times New Roman"/>
        <w:sz w:val="20"/>
        <w:szCs w:val="20"/>
      </w:rPr>
      <w:t>(</w:t>
    </w:r>
    <w:r w:rsidRPr="00337BC7">
      <w:rPr>
        <w:rFonts w:ascii="Times New Roman" w:hAnsi="Times New Roman" w:cs="Times New Roman" w:hint="eastAsia"/>
        <w:sz w:val="20"/>
        <w:szCs w:val="20"/>
      </w:rPr>
      <w:t>5</w:t>
    </w:r>
    <w:r w:rsidRPr="00337BC7">
      <w:rPr>
        <w:rFonts w:ascii="Times New Roman" w:hAnsi="Times New Roman" w:cs="Times New Roman"/>
        <w:sz w:val="20"/>
        <w:szCs w:val="20"/>
      </w:rPr>
      <w:t>)</w:t>
    </w:r>
    <w:r w:rsidRPr="00337BC7">
      <w:rPr>
        <w:rFonts w:ascii="Times New Roman" w:hAnsi="Times New Roman" w:cs="Times New Roman"/>
        <w:iCs/>
        <w:sz w:val="20"/>
        <w:szCs w:val="20"/>
      </w:rPr>
      <w:t xml:space="preserve">     </w:t>
    </w:r>
    <w:r w:rsidRPr="00337BC7">
      <w:rPr>
        <w:rFonts w:ascii="Times New Roman" w:hAnsi="Times New Roman" w:cs="Times New Roman" w:hint="eastAsia"/>
        <w:iCs/>
        <w:sz w:val="20"/>
        <w:szCs w:val="20"/>
      </w:rPr>
      <w:tab/>
    </w:r>
    <w:r w:rsidRPr="00337BC7">
      <w:rPr>
        <w:rFonts w:ascii="Times New Roman" w:hAnsi="Times New Roman" w:cs="Times New Roman"/>
        <w:iCs/>
        <w:sz w:val="20"/>
        <w:szCs w:val="20"/>
      </w:rPr>
      <w:t xml:space="preserve"> </w:t>
    </w:r>
    <w:r w:rsidRPr="00337BC7">
      <w:rPr>
        <w:rFonts w:ascii="Times New Roman" w:hAnsi="Times New Roman" w:cs="Times New Roman" w:hint="eastAsia"/>
        <w:iCs/>
        <w:sz w:val="20"/>
        <w:szCs w:val="20"/>
      </w:rPr>
      <w:t xml:space="preserve"> </w:t>
    </w:r>
    <w:r w:rsidRPr="00337BC7">
      <w:rPr>
        <w:rFonts w:ascii="Times New Roman" w:hAnsi="Times New Roman" w:cs="Times New Roman"/>
        <w:iCs/>
        <w:sz w:val="20"/>
        <w:szCs w:val="20"/>
      </w:rPr>
      <w:t xml:space="preserve">   </w:t>
    </w:r>
    <w:hyperlink r:id="rId1" w:history="1">
      <w:r w:rsidRPr="00337BC7">
        <w:rPr>
          <w:rStyle w:val="Hyperlink"/>
          <w:rFonts w:ascii="Times New Roman" w:hAnsi="Times New Roman" w:cs="Times New Roman"/>
          <w:sz w:val="20"/>
          <w:szCs w:val="20"/>
        </w:rPr>
        <w:t>http://www.sciencepub.net/newyork</w:t>
      </w:r>
    </w:hyperlink>
  </w:p>
  <w:p w:rsidR="00337BC7" w:rsidRPr="00337BC7" w:rsidRDefault="00337BC7" w:rsidP="00337BC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614C"/>
    <w:multiLevelType w:val="hybridMultilevel"/>
    <w:tmpl w:val="E40E7F02"/>
    <w:lvl w:ilvl="0" w:tplc="F9C0D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62BCA"/>
    <w:multiLevelType w:val="hybridMultilevel"/>
    <w:tmpl w:val="28BC3790"/>
    <w:lvl w:ilvl="0" w:tplc="4176CCBE">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nsid w:val="10471598"/>
    <w:multiLevelType w:val="hybridMultilevel"/>
    <w:tmpl w:val="4C7EEEE2"/>
    <w:lvl w:ilvl="0" w:tplc="CC8A70CC">
      <w:start w:val="1"/>
      <w:numFmt w:val="decimal"/>
      <w:lvlText w:val="%1-"/>
      <w:lvlJc w:val="left"/>
      <w:pPr>
        <w:ind w:left="720" w:hanging="360"/>
      </w:p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3">
    <w:nsid w:val="18E778B8"/>
    <w:multiLevelType w:val="hybridMultilevel"/>
    <w:tmpl w:val="3FF88498"/>
    <w:lvl w:ilvl="0" w:tplc="5232CB1C">
      <w:start w:val="1"/>
      <w:numFmt w:val="arabicAlpha"/>
      <w:lvlText w:val="%1-"/>
      <w:lvlJc w:val="left"/>
      <w:pPr>
        <w:ind w:left="885" w:hanging="360"/>
      </w:pPr>
      <w:rPr>
        <w:rFonts w:ascii="Times New Roman" w:eastAsia="Calibri" w:hAnsi="Times New Roman" w:cs="Times New Roman"/>
        <w:b/>
        <w:bCs/>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nsid w:val="1A6725F2"/>
    <w:multiLevelType w:val="hybridMultilevel"/>
    <w:tmpl w:val="6C56B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4616C"/>
    <w:multiLevelType w:val="hybridMultilevel"/>
    <w:tmpl w:val="905218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6569F9"/>
    <w:multiLevelType w:val="hybridMultilevel"/>
    <w:tmpl w:val="25C8EFD8"/>
    <w:lvl w:ilvl="0" w:tplc="5B6A7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B5CDD"/>
    <w:multiLevelType w:val="hybridMultilevel"/>
    <w:tmpl w:val="54129A78"/>
    <w:lvl w:ilvl="0" w:tplc="5F107C06">
      <w:start w:val="1"/>
      <w:numFmt w:val="decimal"/>
      <w:lvlText w:val="%1."/>
      <w:lvlJc w:val="left"/>
      <w:pPr>
        <w:ind w:left="927"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A3DB3"/>
    <w:multiLevelType w:val="hybridMultilevel"/>
    <w:tmpl w:val="62A86664"/>
    <w:lvl w:ilvl="0" w:tplc="CC8A70C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B1F6598"/>
    <w:multiLevelType w:val="hybridMultilevel"/>
    <w:tmpl w:val="13CE3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FD6A50"/>
    <w:multiLevelType w:val="hybridMultilevel"/>
    <w:tmpl w:val="80EEBDC0"/>
    <w:lvl w:ilvl="0" w:tplc="237480D2">
      <w:start w:val="1"/>
      <w:numFmt w:val="arabicAlpha"/>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4A3C2571"/>
    <w:multiLevelType w:val="hybridMultilevel"/>
    <w:tmpl w:val="354E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661E4"/>
    <w:multiLevelType w:val="hybridMultilevel"/>
    <w:tmpl w:val="3A1210E4"/>
    <w:lvl w:ilvl="0" w:tplc="5F107C06">
      <w:start w:val="1"/>
      <w:numFmt w:val="decimal"/>
      <w:lvlText w:val="%1."/>
      <w:lvlJc w:val="left"/>
      <w:pPr>
        <w:ind w:left="92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022EE"/>
    <w:multiLevelType w:val="hybridMultilevel"/>
    <w:tmpl w:val="49EC7038"/>
    <w:lvl w:ilvl="0" w:tplc="EF3A4DC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nsid w:val="54AD30EC"/>
    <w:multiLevelType w:val="hybridMultilevel"/>
    <w:tmpl w:val="186650EE"/>
    <w:lvl w:ilvl="0" w:tplc="F470ECB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35363A"/>
    <w:multiLevelType w:val="multilevel"/>
    <w:tmpl w:val="62A8666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5E4F3802"/>
    <w:multiLevelType w:val="hybridMultilevel"/>
    <w:tmpl w:val="5F4439C6"/>
    <w:lvl w:ilvl="0" w:tplc="2BB40828">
      <w:numFmt w:val="bullet"/>
      <w:lvlText w:val="-"/>
      <w:lvlJc w:val="left"/>
      <w:pPr>
        <w:ind w:left="525" w:hanging="360"/>
      </w:pPr>
      <w:rPr>
        <w:rFonts w:ascii="Times New Roman" w:eastAsia="Calibr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7">
    <w:nsid w:val="675D20EA"/>
    <w:multiLevelType w:val="hybridMultilevel"/>
    <w:tmpl w:val="C7E6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83E4B"/>
    <w:multiLevelType w:val="hybridMultilevel"/>
    <w:tmpl w:val="74625A50"/>
    <w:lvl w:ilvl="0" w:tplc="19E0EE4C">
      <w:start w:val="1"/>
      <w:numFmt w:val="arabicAlpha"/>
      <w:lvlText w:val="%1-"/>
      <w:lvlJc w:val="left"/>
      <w:pPr>
        <w:ind w:left="1260" w:hanging="360"/>
      </w:pPr>
      <w:rPr>
        <w:rFonts w:hint="default"/>
        <w:b w:val="0"/>
        <w:bCs w:val="0"/>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9">
    <w:nsid w:val="7EB24F74"/>
    <w:multiLevelType w:val="hybridMultilevel"/>
    <w:tmpl w:val="0B0AF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4"/>
  </w:num>
  <w:num w:numId="9">
    <w:abstractNumId w:val="15"/>
  </w:num>
  <w:num w:numId="10">
    <w:abstractNumId w:val="2"/>
  </w:num>
  <w:num w:numId="11">
    <w:abstractNumId w:val="17"/>
  </w:num>
  <w:num w:numId="12">
    <w:abstractNumId w:val="0"/>
  </w:num>
  <w:num w:numId="13">
    <w:abstractNumId w:val="6"/>
  </w:num>
  <w:num w:numId="14">
    <w:abstractNumId w:val="4"/>
  </w:num>
  <w:num w:numId="15">
    <w:abstractNumId w:val="19"/>
  </w:num>
  <w:num w:numId="16">
    <w:abstractNumId w:val="16"/>
  </w:num>
  <w:num w:numId="17">
    <w:abstractNumId w:val="13"/>
  </w:num>
  <w:num w:numId="18">
    <w:abstractNumId w:val="10"/>
  </w:num>
  <w:num w:numId="19">
    <w:abstractNumId w:val="3"/>
  </w:num>
  <w:num w:numId="20">
    <w:abstractNumId w:val="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55xaa0tdx923edxa855xwit5wddz050adv&quot;&gt;MD thesis paper&lt;record-ids&gt;&lt;item&gt;1&lt;/item&gt;&lt;item&gt;2&lt;/item&gt;&lt;item&gt;4&lt;/item&gt;&lt;item&gt;5&lt;/item&gt;&lt;item&gt;6&lt;/item&gt;&lt;item&gt;7&lt;/item&gt;&lt;item&gt;8&lt;/item&gt;&lt;item&gt;9&lt;/item&gt;&lt;item&gt;10&lt;/item&gt;&lt;item&gt;11&lt;/item&gt;&lt;item&gt;12&lt;/item&gt;&lt;item&gt;107&lt;/item&gt;&lt;item&gt;147&lt;/item&gt;&lt;item&gt;148&lt;/item&gt;&lt;item&gt;149&lt;/item&gt;&lt;item&gt;150&lt;/item&gt;&lt;item&gt;161&lt;/item&gt;&lt;item&gt;190&lt;/item&gt;&lt;item&gt;257&lt;/item&gt;&lt;item&gt;318&lt;/item&gt;&lt;item&gt;323&lt;/item&gt;&lt;item&gt;410&lt;/item&gt;&lt;item&gt;457&lt;/item&gt;&lt;item&gt;466&lt;/item&gt;&lt;item&gt;484&lt;/item&gt;&lt;item&gt;490&lt;/item&gt;&lt;item&gt;1457&lt;/item&gt;&lt;/record-ids&gt;&lt;/item&gt;&lt;/Libraries&gt;"/>
  </w:docVars>
  <w:rsids>
    <w:rsidRoot w:val="00144FAA"/>
    <w:rsid w:val="0000001D"/>
    <w:rsid w:val="00002550"/>
    <w:rsid w:val="00006778"/>
    <w:rsid w:val="00012D6F"/>
    <w:rsid w:val="0004491B"/>
    <w:rsid w:val="00055274"/>
    <w:rsid w:val="0006276F"/>
    <w:rsid w:val="00062FF7"/>
    <w:rsid w:val="00063EDF"/>
    <w:rsid w:val="00067638"/>
    <w:rsid w:val="00074102"/>
    <w:rsid w:val="00074D26"/>
    <w:rsid w:val="0007695D"/>
    <w:rsid w:val="00077FEE"/>
    <w:rsid w:val="00082B90"/>
    <w:rsid w:val="00083E2D"/>
    <w:rsid w:val="00084356"/>
    <w:rsid w:val="000B1121"/>
    <w:rsid w:val="000B6178"/>
    <w:rsid w:val="000C310D"/>
    <w:rsid w:val="000C4C12"/>
    <w:rsid w:val="000C5094"/>
    <w:rsid w:val="000D6C5C"/>
    <w:rsid w:val="000E0A24"/>
    <w:rsid w:val="000E2FB8"/>
    <w:rsid w:val="000E4AA1"/>
    <w:rsid w:val="000E5229"/>
    <w:rsid w:val="000F48ED"/>
    <w:rsid w:val="000F79B8"/>
    <w:rsid w:val="00110172"/>
    <w:rsid w:val="00113DEF"/>
    <w:rsid w:val="001216B5"/>
    <w:rsid w:val="00122C9A"/>
    <w:rsid w:val="00143A52"/>
    <w:rsid w:val="00144FAA"/>
    <w:rsid w:val="00146803"/>
    <w:rsid w:val="00151377"/>
    <w:rsid w:val="00151B24"/>
    <w:rsid w:val="00151BBE"/>
    <w:rsid w:val="00151DC0"/>
    <w:rsid w:val="00154B99"/>
    <w:rsid w:val="001657F5"/>
    <w:rsid w:val="00170AA9"/>
    <w:rsid w:val="0017301F"/>
    <w:rsid w:val="00190593"/>
    <w:rsid w:val="001A325A"/>
    <w:rsid w:val="001B4C20"/>
    <w:rsid w:val="001C31A4"/>
    <w:rsid w:val="001E1FC9"/>
    <w:rsid w:val="001E46A9"/>
    <w:rsid w:val="001F073E"/>
    <w:rsid w:val="001F3C2F"/>
    <w:rsid w:val="002012FA"/>
    <w:rsid w:val="00204010"/>
    <w:rsid w:val="00211265"/>
    <w:rsid w:val="00214F5C"/>
    <w:rsid w:val="00230DF1"/>
    <w:rsid w:val="00232155"/>
    <w:rsid w:val="0023346D"/>
    <w:rsid w:val="00234223"/>
    <w:rsid w:val="00234C49"/>
    <w:rsid w:val="0023505D"/>
    <w:rsid w:val="00235324"/>
    <w:rsid w:val="0023755A"/>
    <w:rsid w:val="00247F6C"/>
    <w:rsid w:val="00250253"/>
    <w:rsid w:val="00255306"/>
    <w:rsid w:val="00260088"/>
    <w:rsid w:val="0026038B"/>
    <w:rsid w:val="002747BB"/>
    <w:rsid w:val="00275AE8"/>
    <w:rsid w:val="00276B9F"/>
    <w:rsid w:val="0028124A"/>
    <w:rsid w:val="00291CE6"/>
    <w:rsid w:val="00292EF3"/>
    <w:rsid w:val="002A555F"/>
    <w:rsid w:val="002B2C88"/>
    <w:rsid w:val="002B452C"/>
    <w:rsid w:val="002B6700"/>
    <w:rsid w:val="002B7187"/>
    <w:rsid w:val="002D51E2"/>
    <w:rsid w:val="002D55B8"/>
    <w:rsid w:val="002E0AB1"/>
    <w:rsid w:val="002E3AB0"/>
    <w:rsid w:val="002E7BC3"/>
    <w:rsid w:val="002F12D6"/>
    <w:rsid w:val="00307E58"/>
    <w:rsid w:val="00337BC7"/>
    <w:rsid w:val="0034447D"/>
    <w:rsid w:val="00353B0D"/>
    <w:rsid w:val="00355BC5"/>
    <w:rsid w:val="00357FDF"/>
    <w:rsid w:val="00361F1A"/>
    <w:rsid w:val="00362147"/>
    <w:rsid w:val="00367B9C"/>
    <w:rsid w:val="00377C77"/>
    <w:rsid w:val="003856F5"/>
    <w:rsid w:val="003879A0"/>
    <w:rsid w:val="003916CB"/>
    <w:rsid w:val="0039539A"/>
    <w:rsid w:val="0039779A"/>
    <w:rsid w:val="003A35B5"/>
    <w:rsid w:val="003A61E3"/>
    <w:rsid w:val="003A7180"/>
    <w:rsid w:val="003B2B2E"/>
    <w:rsid w:val="003B3BBF"/>
    <w:rsid w:val="003C31A5"/>
    <w:rsid w:val="003C5946"/>
    <w:rsid w:val="003C60D2"/>
    <w:rsid w:val="003C6A4D"/>
    <w:rsid w:val="003D512C"/>
    <w:rsid w:val="003E00DE"/>
    <w:rsid w:val="003E5BDF"/>
    <w:rsid w:val="003E6527"/>
    <w:rsid w:val="003F0FF3"/>
    <w:rsid w:val="0040623A"/>
    <w:rsid w:val="00406FB7"/>
    <w:rsid w:val="004119BF"/>
    <w:rsid w:val="00421304"/>
    <w:rsid w:val="004416EC"/>
    <w:rsid w:val="004521D4"/>
    <w:rsid w:val="004627C4"/>
    <w:rsid w:val="00465AD4"/>
    <w:rsid w:val="0047055F"/>
    <w:rsid w:val="00470AED"/>
    <w:rsid w:val="00471BB2"/>
    <w:rsid w:val="00474812"/>
    <w:rsid w:val="0047676A"/>
    <w:rsid w:val="0049481F"/>
    <w:rsid w:val="00494CF9"/>
    <w:rsid w:val="004D29CC"/>
    <w:rsid w:val="004D5971"/>
    <w:rsid w:val="004F459D"/>
    <w:rsid w:val="004F7060"/>
    <w:rsid w:val="00500CAF"/>
    <w:rsid w:val="00503EDF"/>
    <w:rsid w:val="00506614"/>
    <w:rsid w:val="00512576"/>
    <w:rsid w:val="00514666"/>
    <w:rsid w:val="00522A5B"/>
    <w:rsid w:val="005255EA"/>
    <w:rsid w:val="00531EC2"/>
    <w:rsid w:val="0053364C"/>
    <w:rsid w:val="00537BC9"/>
    <w:rsid w:val="00540F26"/>
    <w:rsid w:val="005549A0"/>
    <w:rsid w:val="005617EB"/>
    <w:rsid w:val="00565A73"/>
    <w:rsid w:val="00567836"/>
    <w:rsid w:val="005702E6"/>
    <w:rsid w:val="00591587"/>
    <w:rsid w:val="005919D2"/>
    <w:rsid w:val="00592048"/>
    <w:rsid w:val="005926F2"/>
    <w:rsid w:val="005933EA"/>
    <w:rsid w:val="00597854"/>
    <w:rsid w:val="00597BB6"/>
    <w:rsid w:val="005A39DE"/>
    <w:rsid w:val="005C430E"/>
    <w:rsid w:val="005C432F"/>
    <w:rsid w:val="005C47E6"/>
    <w:rsid w:val="005C520B"/>
    <w:rsid w:val="005C56BE"/>
    <w:rsid w:val="005D55D9"/>
    <w:rsid w:val="005E130F"/>
    <w:rsid w:val="005E2478"/>
    <w:rsid w:val="005F0EC8"/>
    <w:rsid w:val="005F4842"/>
    <w:rsid w:val="005F6442"/>
    <w:rsid w:val="00606D0D"/>
    <w:rsid w:val="00610BF1"/>
    <w:rsid w:val="00621273"/>
    <w:rsid w:val="0064078A"/>
    <w:rsid w:val="00645C90"/>
    <w:rsid w:val="006621DF"/>
    <w:rsid w:val="0067494A"/>
    <w:rsid w:val="00690FB9"/>
    <w:rsid w:val="006920FE"/>
    <w:rsid w:val="006942AC"/>
    <w:rsid w:val="006946CC"/>
    <w:rsid w:val="006A0FF4"/>
    <w:rsid w:val="006A1F66"/>
    <w:rsid w:val="006A46C3"/>
    <w:rsid w:val="006D0214"/>
    <w:rsid w:val="006D17E8"/>
    <w:rsid w:val="006D283F"/>
    <w:rsid w:val="006E6258"/>
    <w:rsid w:val="006E71E5"/>
    <w:rsid w:val="006E7D8E"/>
    <w:rsid w:val="006F296F"/>
    <w:rsid w:val="006F56ED"/>
    <w:rsid w:val="006F7A60"/>
    <w:rsid w:val="0070723E"/>
    <w:rsid w:val="0071204E"/>
    <w:rsid w:val="00713BF1"/>
    <w:rsid w:val="00721066"/>
    <w:rsid w:val="007252D6"/>
    <w:rsid w:val="00730342"/>
    <w:rsid w:val="0073042C"/>
    <w:rsid w:val="0073042D"/>
    <w:rsid w:val="007422FA"/>
    <w:rsid w:val="00742EB5"/>
    <w:rsid w:val="0074745E"/>
    <w:rsid w:val="007508C5"/>
    <w:rsid w:val="00750EF0"/>
    <w:rsid w:val="007518C5"/>
    <w:rsid w:val="00752108"/>
    <w:rsid w:val="007533D4"/>
    <w:rsid w:val="007605B0"/>
    <w:rsid w:val="00760F10"/>
    <w:rsid w:val="007615E0"/>
    <w:rsid w:val="00761E63"/>
    <w:rsid w:val="00762D6C"/>
    <w:rsid w:val="00763ACB"/>
    <w:rsid w:val="00773DB1"/>
    <w:rsid w:val="00783965"/>
    <w:rsid w:val="00785CDF"/>
    <w:rsid w:val="00796C72"/>
    <w:rsid w:val="007A63AE"/>
    <w:rsid w:val="007B5636"/>
    <w:rsid w:val="007B5CB4"/>
    <w:rsid w:val="007C6046"/>
    <w:rsid w:val="007C653D"/>
    <w:rsid w:val="007E0BAD"/>
    <w:rsid w:val="007E27BA"/>
    <w:rsid w:val="007F797C"/>
    <w:rsid w:val="008012DB"/>
    <w:rsid w:val="0080618D"/>
    <w:rsid w:val="00810D77"/>
    <w:rsid w:val="00815FE5"/>
    <w:rsid w:val="0082121B"/>
    <w:rsid w:val="00824253"/>
    <w:rsid w:val="008343CE"/>
    <w:rsid w:val="008365E2"/>
    <w:rsid w:val="00837B3A"/>
    <w:rsid w:val="00843BBB"/>
    <w:rsid w:val="00845A6C"/>
    <w:rsid w:val="00847BE3"/>
    <w:rsid w:val="008729F4"/>
    <w:rsid w:val="0088136E"/>
    <w:rsid w:val="008826C1"/>
    <w:rsid w:val="00892041"/>
    <w:rsid w:val="00893361"/>
    <w:rsid w:val="0089351D"/>
    <w:rsid w:val="008A77EB"/>
    <w:rsid w:val="008A7F6C"/>
    <w:rsid w:val="008B6BEA"/>
    <w:rsid w:val="008C3BB4"/>
    <w:rsid w:val="008C775A"/>
    <w:rsid w:val="008C7BA2"/>
    <w:rsid w:val="008D23F1"/>
    <w:rsid w:val="008D4DB8"/>
    <w:rsid w:val="008E0505"/>
    <w:rsid w:val="008E1F1D"/>
    <w:rsid w:val="008E608D"/>
    <w:rsid w:val="008F4927"/>
    <w:rsid w:val="008F5EF9"/>
    <w:rsid w:val="00912BEA"/>
    <w:rsid w:val="00913D2B"/>
    <w:rsid w:val="00917E89"/>
    <w:rsid w:val="00920E72"/>
    <w:rsid w:val="00922A20"/>
    <w:rsid w:val="009266B2"/>
    <w:rsid w:val="009379DE"/>
    <w:rsid w:val="00947A0E"/>
    <w:rsid w:val="00950EF3"/>
    <w:rsid w:val="009604B5"/>
    <w:rsid w:val="009619CE"/>
    <w:rsid w:val="0097053B"/>
    <w:rsid w:val="0097609F"/>
    <w:rsid w:val="00991128"/>
    <w:rsid w:val="00994283"/>
    <w:rsid w:val="009A0B01"/>
    <w:rsid w:val="009A273A"/>
    <w:rsid w:val="009A5379"/>
    <w:rsid w:val="009B2539"/>
    <w:rsid w:val="009C022B"/>
    <w:rsid w:val="009C3272"/>
    <w:rsid w:val="009D3B9D"/>
    <w:rsid w:val="009F5FFF"/>
    <w:rsid w:val="009F6F8B"/>
    <w:rsid w:val="00A00684"/>
    <w:rsid w:val="00A03E21"/>
    <w:rsid w:val="00A11858"/>
    <w:rsid w:val="00A1228E"/>
    <w:rsid w:val="00A151B9"/>
    <w:rsid w:val="00A2733B"/>
    <w:rsid w:val="00A317AE"/>
    <w:rsid w:val="00A45F9E"/>
    <w:rsid w:val="00A4737D"/>
    <w:rsid w:val="00A50FD9"/>
    <w:rsid w:val="00A51A15"/>
    <w:rsid w:val="00A51D25"/>
    <w:rsid w:val="00A56348"/>
    <w:rsid w:val="00A57F2E"/>
    <w:rsid w:val="00A675E7"/>
    <w:rsid w:val="00A6770B"/>
    <w:rsid w:val="00A72DF7"/>
    <w:rsid w:val="00A74728"/>
    <w:rsid w:val="00A75BB4"/>
    <w:rsid w:val="00A86ECA"/>
    <w:rsid w:val="00A91AF5"/>
    <w:rsid w:val="00AA3681"/>
    <w:rsid w:val="00AA438E"/>
    <w:rsid w:val="00AB1996"/>
    <w:rsid w:val="00AC07B3"/>
    <w:rsid w:val="00AC262F"/>
    <w:rsid w:val="00AC2729"/>
    <w:rsid w:val="00AD2FAA"/>
    <w:rsid w:val="00AD5481"/>
    <w:rsid w:val="00AE54DA"/>
    <w:rsid w:val="00AF7F58"/>
    <w:rsid w:val="00B05E61"/>
    <w:rsid w:val="00B1256F"/>
    <w:rsid w:val="00B13ABE"/>
    <w:rsid w:val="00B13ECA"/>
    <w:rsid w:val="00B2756D"/>
    <w:rsid w:val="00B32053"/>
    <w:rsid w:val="00B359CF"/>
    <w:rsid w:val="00B43337"/>
    <w:rsid w:val="00B503ED"/>
    <w:rsid w:val="00B53F73"/>
    <w:rsid w:val="00B639B7"/>
    <w:rsid w:val="00B84E6B"/>
    <w:rsid w:val="00BA25F2"/>
    <w:rsid w:val="00BB6C14"/>
    <w:rsid w:val="00BC0949"/>
    <w:rsid w:val="00BE6B50"/>
    <w:rsid w:val="00BF7B3B"/>
    <w:rsid w:val="00C00EF9"/>
    <w:rsid w:val="00C114A1"/>
    <w:rsid w:val="00C16C98"/>
    <w:rsid w:val="00C20872"/>
    <w:rsid w:val="00C221B0"/>
    <w:rsid w:val="00C22B6F"/>
    <w:rsid w:val="00C24C96"/>
    <w:rsid w:val="00C42FC0"/>
    <w:rsid w:val="00C46820"/>
    <w:rsid w:val="00C52A68"/>
    <w:rsid w:val="00C5694A"/>
    <w:rsid w:val="00C6079A"/>
    <w:rsid w:val="00C61C18"/>
    <w:rsid w:val="00C77D5E"/>
    <w:rsid w:val="00C84411"/>
    <w:rsid w:val="00CA291D"/>
    <w:rsid w:val="00CB7F36"/>
    <w:rsid w:val="00CC7D35"/>
    <w:rsid w:val="00CD02B4"/>
    <w:rsid w:val="00CD044F"/>
    <w:rsid w:val="00CD2301"/>
    <w:rsid w:val="00CD5B9C"/>
    <w:rsid w:val="00CE0845"/>
    <w:rsid w:val="00CE374A"/>
    <w:rsid w:val="00CE5ABC"/>
    <w:rsid w:val="00CE7852"/>
    <w:rsid w:val="00CE79BF"/>
    <w:rsid w:val="00CF3EB1"/>
    <w:rsid w:val="00D0053A"/>
    <w:rsid w:val="00D11120"/>
    <w:rsid w:val="00D35613"/>
    <w:rsid w:val="00D42969"/>
    <w:rsid w:val="00D4313A"/>
    <w:rsid w:val="00D453C8"/>
    <w:rsid w:val="00D53759"/>
    <w:rsid w:val="00D740BD"/>
    <w:rsid w:val="00D82BF1"/>
    <w:rsid w:val="00D86503"/>
    <w:rsid w:val="00D90FE3"/>
    <w:rsid w:val="00D91D93"/>
    <w:rsid w:val="00D923F4"/>
    <w:rsid w:val="00DC0F52"/>
    <w:rsid w:val="00DC38EB"/>
    <w:rsid w:val="00DD1353"/>
    <w:rsid w:val="00DD4267"/>
    <w:rsid w:val="00DD4D5B"/>
    <w:rsid w:val="00DE164D"/>
    <w:rsid w:val="00DE23C1"/>
    <w:rsid w:val="00DE2C64"/>
    <w:rsid w:val="00DE4866"/>
    <w:rsid w:val="00DE6E34"/>
    <w:rsid w:val="00DF156C"/>
    <w:rsid w:val="00DF213C"/>
    <w:rsid w:val="00DF678F"/>
    <w:rsid w:val="00DF7858"/>
    <w:rsid w:val="00E02D28"/>
    <w:rsid w:val="00E04C72"/>
    <w:rsid w:val="00E10329"/>
    <w:rsid w:val="00E12F0A"/>
    <w:rsid w:val="00E132D6"/>
    <w:rsid w:val="00E17428"/>
    <w:rsid w:val="00E22244"/>
    <w:rsid w:val="00E24AB1"/>
    <w:rsid w:val="00E448A3"/>
    <w:rsid w:val="00E46788"/>
    <w:rsid w:val="00E659D0"/>
    <w:rsid w:val="00E764D2"/>
    <w:rsid w:val="00E76F98"/>
    <w:rsid w:val="00E90EE3"/>
    <w:rsid w:val="00E95471"/>
    <w:rsid w:val="00EB28A6"/>
    <w:rsid w:val="00EB4680"/>
    <w:rsid w:val="00EB4BA5"/>
    <w:rsid w:val="00ED0B62"/>
    <w:rsid w:val="00ED3B71"/>
    <w:rsid w:val="00ED78D7"/>
    <w:rsid w:val="00EE63B8"/>
    <w:rsid w:val="00F131A7"/>
    <w:rsid w:val="00F14DED"/>
    <w:rsid w:val="00F17601"/>
    <w:rsid w:val="00F20CDC"/>
    <w:rsid w:val="00F20F99"/>
    <w:rsid w:val="00F26B42"/>
    <w:rsid w:val="00F31BD6"/>
    <w:rsid w:val="00F34B72"/>
    <w:rsid w:val="00F34D79"/>
    <w:rsid w:val="00F44464"/>
    <w:rsid w:val="00F5138C"/>
    <w:rsid w:val="00F66112"/>
    <w:rsid w:val="00F702A7"/>
    <w:rsid w:val="00F70777"/>
    <w:rsid w:val="00F70F12"/>
    <w:rsid w:val="00F8372D"/>
    <w:rsid w:val="00F936E8"/>
    <w:rsid w:val="00F95C17"/>
    <w:rsid w:val="00FB0801"/>
    <w:rsid w:val="00FC4E60"/>
    <w:rsid w:val="00FD3BE8"/>
    <w:rsid w:val="00FE260C"/>
    <w:rsid w:val="00FE47CC"/>
    <w:rsid w:val="00FF61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B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EB4BA5"/>
    <w:pPr>
      <w:tabs>
        <w:tab w:val="center" w:pos="4320"/>
        <w:tab w:val="right" w:pos="8640"/>
      </w:tabs>
    </w:pPr>
    <w:rPr>
      <w:rFonts w:cs="Times New Roman"/>
    </w:rPr>
  </w:style>
  <w:style w:type="character" w:customStyle="1" w:styleId="HeaderChar1">
    <w:name w:val="Header Char1"/>
    <w:link w:val="Header"/>
    <w:uiPriority w:val="99"/>
    <w:rsid w:val="00EB4BA5"/>
    <w:rPr>
      <w:sz w:val="22"/>
      <w:szCs w:val="22"/>
    </w:rPr>
  </w:style>
  <w:style w:type="paragraph" w:styleId="Footer">
    <w:name w:val="footer"/>
    <w:basedOn w:val="Normal"/>
    <w:link w:val="FooterChar"/>
    <w:uiPriority w:val="99"/>
    <w:unhideWhenUsed/>
    <w:rsid w:val="00EB4BA5"/>
    <w:pPr>
      <w:tabs>
        <w:tab w:val="center" w:pos="4320"/>
        <w:tab w:val="right" w:pos="8640"/>
      </w:tabs>
    </w:pPr>
    <w:rPr>
      <w:rFonts w:cs="Times New Roman"/>
    </w:rPr>
  </w:style>
  <w:style w:type="character" w:customStyle="1" w:styleId="FooterChar">
    <w:name w:val="Footer Char"/>
    <w:link w:val="Footer"/>
    <w:uiPriority w:val="99"/>
    <w:rsid w:val="00EB4BA5"/>
    <w:rPr>
      <w:sz w:val="22"/>
      <w:szCs w:val="22"/>
    </w:rPr>
  </w:style>
  <w:style w:type="paragraph" w:styleId="BalloonText">
    <w:name w:val="Balloon Text"/>
    <w:basedOn w:val="Normal"/>
    <w:link w:val="BalloonTextChar"/>
    <w:uiPriority w:val="99"/>
    <w:semiHidden/>
    <w:unhideWhenUsed/>
    <w:rsid w:val="00EB4B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B4BA5"/>
    <w:rPr>
      <w:rFonts w:ascii="Tahoma" w:hAnsi="Tahoma" w:cs="Tahoma"/>
      <w:sz w:val="16"/>
      <w:szCs w:val="16"/>
    </w:rPr>
  </w:style>
  <w:style w:type="paragraph" w:styleId="NoSpacing">
    <w:name w:val="No Spacing"/>
    <w:link w:val="NoSpacingChar"/>
    <w:uiPriority w:val="1"/>
    <w:qFormat/>
    <w:rsid w:val="002F12D6"/>
    <w:rPr>
      <w:sz w:val="22"/>
      <w:szCs w:val="22"/>
      <w:lang w:eastAsia="en-US"/>
    </w:rPr>
  </w:style>
  <w:style w:type="character" w:customStyle="1" w:styleId="NoSpacingChar">
    <w:name w:val="No Spacing Char"/>
    <w:link w:val="NoSpacing"/>
    <w:uiPriority w:val="1"/>
    <w:rsid w:val="002F12D6"/>
    <w:rPr>
      <w:sz w:val="22"/>
      <w:szCs w:val="22"/>
      <w:lang w:val="en-US" w:eastAsia="en-US" w:bidi="ar-SA"/>
    </w:rPr>
  </w:style>
  <w:style w:type="character" w:styleId="PageNumber">
    <w:name w:val="page number"/>
    <w:basedOn w:val="DefaultParagraphFont"/>
    <w:rsid w:val="002E3AB0"/>
  </w:style>
  <w:style w:type="paragraph" w:customStyle="1" w:styleId="Default">
    <w:name w:val="Default"/>
    <w:rsid w:val="00D0053A"/>
    <w:pPr>
      <w:autoSpaceDE w:val="0"/>
      <w:autoSpaceDN w:val="0"/>
      <w:adjustRightInd w:val="0"/>
    </w:pPr>
    <w:rPr>
      <w:rFonts w:ascii="Minion Pro" w:hAnsi="Minion Pro" w:cs="Minion Pro"/>
      <w:color w:val="000000"/>
      <w:sz w:val="24"/>
      <w:szCs w:val="24"/>
      <w:lang w:eastAsia="en-US"/>
    </w:rPr>
  </w:style>
  <w:style w:type="character" w:customStyle="1" w:styleId="HeaderChar">
    <w:name w:val="Header Char"/>
    <w:locked/>
    <w:rsid w:val="00783965"/>
    <w:rPr>
      <w:rFonts w:ascii="Calibri" w:hAnsi="Calibri" w:cs="Arial"/>
      <w:sz w:val="22"/>
      <w:szCs w:val="22"/>
      <w:lang w:val="en-US" w:eastAsia="en-US" w:bidi="ar-SA"/>
    </w:rPr>
  </w:style>
  <w:style w:type="paragraph" w:customStyle="1" w:styleId="msolistparagraph0">
    <w:name w:val="msolistparagraph"/>
    <w:basedOn w:val="Normal"/>
    <w:rsid w:val="00783965"/>
    <w:pPr>
      <w:bidi/>
      <w:ind w:left="720"/>
      <w:contextualSpacing/>
    </w:pPr>
  </w:style>
  <w:style w:type="character" w:customStyle="1" w:styleId="longtext">
    <w:name w:val="long_text"/>
    <w:basedOn w:val="DefaultParagraphFont"/>
    <w:rsid w:val="00783965"/>
  </w:style>
  <w:style w:type="character" w:styleId="CommentReference">
    <w:name w:val="annotation reference"/>
    <w:semiHidden/>
    <w:rsid w:val="00783965"/>
    <w:rPr>
      <w:sz w:val="16"/>
      <w:szCs w:val="16"/>
    </w:rPr>
  </w:style>
  <w:style w:type="paragraph" w:styleId="CommentText">
    <w:name w:val="annotation text"/>
    <w:basedOn w:val="Normal"/>
    <w:semiHidden/>
    <w:rsid w:val="00783965"/>
    <w:rPr>
      <w:sz w:val="20"/>
      <w:szCs w:val="20"/>
    </w:rPr>
  </w:style>
  <w:style w:type="paragraph" w:styleId="CommentSubject">
    <w:name w:val="annotation subject"/>
    <w:basedOn w:val="CommentText"/>
    <w:next w:val="CommentText"/>
    <w:semiHidden/>
    <w:rsid w:val="00783965"/>
    <w:rPr>
      <w:b/>
      <w:bCs/>
    </w:rPr>
  </w:style>
  <w:style w:type="paragraph" w:styleId="NormalWeb">
    <w:name w:val="Normal (Web)"/>
    <w:basedOn w:val="Normal"/>
    <w:uiPriority w:val="99"/>
    <w:unhideWhenUsed/>
    <w:rsid w:val="00763AC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0001D"/>
    <w:pPr>
      <w:bidi/>
      <w:ind w:left="720"/>
      <w:contextualSpacing/>
    </w:pPr>
    <w:rPr>
      <w:rFonts w:eastAsia="Calibri"/>
    </w:rPr>
  </w:style>
  <w:style w:type="character" w:customStyle="1" w:styleId="shorttext">
    <w:name w:val="short_text"/>
    <w:rsid w:val="0000001D"/>
  </w:style>
  <w:style w:type="paragraph" w:styleId="BodyText">
    <w:name w:val="Body Text"/>
    <w:basedOn w:val="Normal"/>
    <w:link w:val="BodyTextChar"/>
    <w:rsid w:val="00824253"/>
    <w:pPr>
      <w:spacing w:after="0" w:line="240" w:lineRule="auto"/>
    </w:pPr>
    <w:rPr>
      <w:rFonts w:ascii="Times New Roman" w:hAnsi="Times New Roman" w:cs="Times New Roman"/>
      <w:sz w:val="32"/>
      <w:szCs w:val="20"/>
      <w:lang w:eastAsia="ar-SA"/>
    </w:rPr>
  </w:style>
  <w:style w:type="character" w:customStyle="1" w:styleId="BodyTextChar">
    <w:name w:val="Body Text Char"/>
    <w:link w:val="BodyText"/>
    <w:rsid w:val="00824253"/>
    <w:rPr>
      <w:rFonts w:ascii="Times New Roman" w:hAnsi="Times New Roman" w:cs="Traditional Arabic"/>
      <w:sz w:val="32"/>
      <w:lang w:eastAsia="ar-SA"/>
    </w:rPr>
  </w:style>
  <w:style w:type="character" w:customStyle="1" w:styleId="hps">
    <w:name w:val="hps"/>
    <w:rsid w:val="003C6A4D"/>
  </w:style>
  <w:style w:type="paragraph" w:customStyle="1" w:styleId="EndNoteBibliographyTitle">
    <w:name w:val="EndNote Bibliography Title"/>
    <w:basedOn w:val="Normal"/>
    <w:link w:val="EndNoteBibliographyTitleChar"/>
    <w:rsid w:val="00815FE5"/>
    <w:pPr>
      <w:spacing w:after="0"/>
      <w:jc w:val="center"/>
    </w:pPr>
    <w:rPr>
      <w:rFonts w:cs="Times New Roman"/>
      <w:noProof/>
    </w:rPr>
  </w:style>
  <w:style w:type="character" w:customStyle="1" w:styleId="EndNoteBibliographyTitleChar">
    <w:name w:val="EndNote Bibliography Title Char"/>
    <w:link w:val="EndNoteBibliographyTitle"/>
    <w:rsid w:val="00815FE5"/>
    <w:rPr>
      <w:rFonts w:cs="Calibri"/>
      <w:noProof/>
      <w:sz w:val="22"/>
      <w:szCs w:val="22"/>
    </w:rPr>
  </w:style>
  <w:style w:type="paragraph" w:customStyle="1" w:styleId="EndNoteBibliography">
    <w:name w:val="EndNote Bibliography"/>
    <w:basedOn w:val="Normal"/>
    <w:link w:val="EndNoteBibliographyChar"/>
    <w:rsid w:val="00815FE5"/>
    <w:pPr>
      <w:spacing w:line="240" w:lineRule="auto"/>
      <w:jc w:val="both"/>
    </w:pPr>
    <w:rPr>
      <w:rFonts w:cs="Times New Roman"/>
      <w:noProof/>
    </w:rPr>
  </w:style>
  <w:style w:type="character" w:customStyle="1" w:styleId="EndNoteBibliographyChar">
    <w:name w:val="EndNote Bibliography Char"/>
    <w:link w:val="EndNoteBibliography"/>
    <w:rsid w:val="00815FE5"/>
    <w:rPr>
      <w:rFonts w:cs="Calibri"/>
      <w:noProof/>
      <w:sz w:val="22"/>
      <w:szCs w:val="22"/>
    </w:rPr>
  </w:style>
  <w:style w:type="character" w:customStyle="1" w:styleId="apple-converted-space">
    <w:name w:val="apple-converted-space"/>
    <w:rsid w:val="00FE47CC"/>
  </w:style>
  <w:style w:type="character" w:styleId="Hyperlink">
    <w:name w:val="Hyperlink"/>
    <w:basedOn w:val="DefaultParagraphFont"/>
    <w:uiPriority w:val="99"/>
    <w:unhideWhenUsed/>
    <w:rsid w:val="002D51E2"/>
    <w:rPr>
      <w:color w:val="0000FF"/>
      <w:u w:val="single"/>
    </w:rPr>
  </w:style>
</w:styles>
</file>

<file path=word/webSettings.xml><?xml version="1.0" encoding="utf-8"?>
<w:webSettings xmlns:r="http://schemas.openxmlformats.org/officeDocument/2006/relationships" xmlns:w="http://schemas.openxmlformats.org/wordprocessingml/2006/main">
  <w:divs>
    <w:div w:id="148401205">
      <w:bodyDiv w:val="1"/>
      <w:marLeft w:val="0"/>
      <w:marRight w:val="0"/>
      <w:marTop w:val="0"/>
      <w:marBottom w:val="0"/>
      <w:divBdr>
        <w:top w:val="none" w:sz="0" w:space="0" w:color="auto"/>
        <w:left w:val="none" w:sz="0" w:space="0" w:color="auto"/>
        <w:bottom w:val="none" w:sz="0" w:space="0" w:color="auto"/>
        <w:right w:val="none" w:sz="0" w:space="0" w:color="auto"/>
      </w:divBdr>
    </w:div>
    <w:div w:id="149365863">
      <w:bodyDiv w:val="1"/>
      <w:marLeft w:val="0"/>
      <w:marRight w:val="0"/>
      <w:marTop w:val="0"/>
      <w:marBottom w:val="0"/>
      <w:divBdr>
        <w:top w:val="none" w:sz="0" w:space="0" w:color="auto"/>
        <w:left w:val="none" w:sz="0" w:space="0" w:color="auto"/>
        <w:bottom w:val="none" w:sz="0" w:space="0" w:color="auto"/>
        <w:right w:val="none" w:sz="0" w:space="0" w:color="auto"/>
      </w:divBdr>
    </w:div>
    <w:div w:id="495154064">
      <w:bodyDiv w:val="1"/>
      <w:marLeft w:val="0"/>
      <w:marRight w:val="0"/>
      <w:marTop w:val="0"/>
      <w:marBottom w:val="0"/>
      <w:divBdr>
        <w:top w:val="none" w:sz="0" w:space="0" w:color="auto"/>
        <w:left w:val="none" w:sz="0" w:space="0" w:color="auto"/>
        <w:bottom w:val="none" w:sz="0" w:space="0" w:color="auto"/>
        <w:right w:val="none" w:sz="0" w:space="0" w:color="auto"/>
      </w:divBdr>
    </w:div>
    <w:div w:id="685181613">
      <w:bodyDiv w:val="1"/>
      <w:marLeft w:val="0"/>
      <w:marRight w:val="0"/>
      <w:marTop w:val="0"/>
      <w:marBottom w:val="0"/>
      <w:divBdr>
        <w:top w:val="none" w:sz="0" w:space="0" w:color="auto"/>
        <w:left w:val="none" w:sz="0" w:space="0" w:color="auto"/>
        <w:bottom w:val="none" w:sz="0" w:space="0" w:color="auto"/>
        <w:right w:val="none" w:sz="0" w:space="0" w:color="auto"/>
      </w:divBdr>
    </w:div>
    <w:div w:id="963972672">
      <w:bodyDiv w:val="1"/>
      <w:marLeft w:val="0"/>
      <w:marRight w:val="0"/>
      <w:marTop w:val="0"/>
      <w:marBottom w:val="0"/>
      <w:divBdr>
        <w:top w:val="none" w:sz="0" w:space="0" w:color="auto"/>
        <w:left w:val="none" w:sz="0" w:space="0" w:color="auto"/>
        <w:bottom w:val="none" w:sz="0" w:space="0" w:color="auto"/>
        <w:right w:val="none" w:sz="0" w:space="0" w:color="auto"/>
      </w:divBdr>
    </w:div>
    <w:div w:id="13218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sarhan@hotmail.com" TargetMode="External"/><Relationship Id="rId13" Type="http://schemas.openxmlformats.org/officeDocument/2006/relationships/image" Target="media/image1.png"/><Relationship Id="rId18" Type="http://schemas.openxmlformats.org/officeDocument/2006/relationships/hyperlink" Target="http://link.springer.com/search?facet-author=%22Y.+Kawanabe%22"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dx.doi.org/10.7537/marsnys100517.0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215A-7A88-4F24-814A-9C33E2BB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8841</Words>
  <Characters>50396</Characters>
  <Application>Microsoft Office Word</Application>
  <DocSecurity>0</DocSecurity>
  <Lines>419</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Introduction</vt:lpstr>
      <vt:lpstr>Introduction</vt:lpstr>
    </vt:vector>
  </TitlesOfParts>
  <Company>USER</Company>
  <LinksUpToDate>false</LinksUpToDate>
  <CharactersWithSpaces>59119</CharactersWithSpaces>
  <SharedDoc>false</SharedDoc>
  <HLinks>
    <vt:vector size="24" baseType="variant">
      <vt:variant>
        <vt:i4>3342448</vt:i4>
      </vt:variant>
      <vt:variant>
        <vt:i4>92</vt:i4>
      </vt:variant>
      <vt:variant>
        <vt:i4>0</vt:i4>
      </vt:variant>
      <vt:variant>
        <vt:i4>5</vt:i4>
      </vt:variant>
      <vt:variant>
        <vt:lpwstr>http://link.springer.com/search?facet-author=%22Y.+Kawanabe%22</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33</vt:i4>
      </vt:variant>
      <vt:variant>
        <vt:i4>0</vt:i4>
      </vt:variant>
      <vt:variant>
        <vt:i4>0</vt:i4>
      </vt:variant>
      <vt:variant>
        <vt:i4>5</vt:i4>
      </vt:variant>
      <vt:variant>
        <vt:lpwstr>mailto:ahmedssarhan@hotmail.com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Administrator</cp:lastModifiedBy>
  <cp:revision>6</cp:revision>
  <cp:lastPrinted>2017-04-13T01:09:00Z</cp:lastPrinted>
  <dcterms:created xsi:type="dcterms:W3CDTF">2017-04-12T11:06:00Z</dcterms:created>
  <dcterms:modified xsi:type="dcterms:W3CDTF">2017-04-13T01:10:00Z</dcterms:modified>
</cp:coreProperties>
</file>