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A8B" w:rsidRPr="00E27A59" w:rsidRDefault="00245A8B" w:rsidP="00E27A59">
      <w:pPr>
        <w:snapToGrid w:val="0"/>
        <w:jc w:val="center"/>
        <w:rPr>
          <w:b/>
          <w:kern w:val="0"/>
          <w:sz w:val="20"/>
          <w:szCs w:val="20"/>
        </w:rPr>
      </w:pPr>
      <w:r w:rsidRPr="00E27A59">
        <w:rPr>
          <w:b/>
          <w:kern w:val="0"/>
          <w:sz w:val="20"/>
          <w:szCs w:val="20"/>
        </w:rPr>
        <w:t>Attitude of Secondary School Teachers in Relation to Gender and Rural Urban Dichotomy</w:t>
      </w:r>
    </w:p>
    <w:p w:rsidR="00245A8B" w:rsidRPr="00E27A59" w:rsidRDefault="00245A8B" w:rsidP="00E27A59">
      <w:pPr>
        <w:snapToGrid w:val="0"/>
        <w:jc w:val="center"/>
        <w:rPr>
          <w:b/>
          <w:kern w:val="0"/>
          <w:sz w:val="20"/>
          <w:szCs w:val="20"/>
        </w:rPr>
      </w:pPr>
    </w:p>
    <w:p w:rsidR="00245A8B" w:rsidRPr="00E27A59" w:rsidRDefault="00245A8B" w:rsidP="00E27A59">
      <w:pPr>
        <w:snapToGrid w:val="0"/>
        <w:jc w:val="center"/>
        <w:rPr>
          <w:kern w:val="0"/>
          <w:sz w:val="20"/>
          <w:szCs w:val="20"/>
          <w:vertAlign w:val="superscript"/>
        </w:rPr>
      </w:pPr>
      <w:r w:rsidRPr="00E27A59">
        <w:rPr>
          <w:kern w:val="0"/>
          <w:sz w:val="20"/>
          <w:szCs w:val="20"/>
        </w:rPr>
        <w:t>Hafiz Mudasir</w:t>
      </w:r>
      <w:r w:rsidRPr="00E27A59">
        <w:rPr>
          <w:kern w:val="0"/>
          <w:sz w:val="20"/>
          <w:szCs w:val="20"/>
          <w:vertAlign w:val="superscript"/>
        </w:rPr>
        <w:t>1</w:t>
      </w:r>
      <w:r w:rsidRPr="00E27A59">
        <w:rPr>
          <w:kern w:val="0"/>
          <w:sz w:val="20"/>
          <w:szCs w:val="20"/>
        </w:rPr>
        <w:t>, Dr. M. Y Ganai</w:t>
      </w:r>
      <w:r w:rsidRPr="00E27A59">
        <w:rPr>
          <w:kern w:val="0"/>
          <w:sz w:val="20"/>
          <w:szCs w:val="20"/>
          <w:vertAlign w:val="superscript"/>
        </w:rPr>
        <w:t>2</w:t>
      </w:r>
      <w:r w:rsidRPr="00E27A59">
        <w:rPr>
          <w:kern w:val="0"/>
          <w:sz w:val="20"/>
          <w:szCs w:val="20"/>
        </w:rPr>
        <w:t xml:space="preserve">, Dr. B.V </w:t>
      </w:r>
      <w:proofErr w:type="spellStart"/>
      <w:r w:rsidRPr="00E27A59">
        <w:rPr>
          <w:kern w:val="0"/>
          <w:sz w:val="20"/>
          <w:szCs w:val="20"/>
        </w:rPr>
        <w:t>Ramana</w:t>
      </w:r>
      <w:proofErr w:type="spellEnd"/>
      <w:r w:rsidRPr="00E27A59">
        <w:rPr>
          <w:kern w:val="0"/>
          <w:sz w:val="20"/>
          <w:szCs w:val="20"/>
        </w:rPr>
        <w:t xml:space="preserve"> Rao</w:t>
      </w:r>
      <w:r w:rsidRPr="00E27A59">
        <w:rPr>
          <w:kern w:val="0"/>
          <w:sz w:val="20"/>
          <w:szCs w:val="20"/>
          <w:vertAlign w:val="superscript"/>
        </w:rPr>
        <w:t>3</w:t>
      </w:r>
    </w:p>
    <w:p w:rsidR="00245A8B" w:rsidRPr="00E27A59" w:rsidRDefault="00245A8B" w:rsidP="00E27A59">
      <w:pPr>
        <w:snapToGrid w:val="0"/>
        <w:jc w:val="center"/>
        <w:rPr>
          <w:b/>
          <w:kern w:val="0"/>
          <w:sz w:val="20"/>
          <w:szCs w:val="20"/>
        </w:rPr>
      </w:pPr>
    </w:p>
    <w:p w:rsidR="00245A8B" w:rsidRPr="00E27A59" w:rsidRDefault="00245A8B" w:rsidP="00E27A59">
      <w:pPr>
        <w:snapToGrid w:val="0"/>
        <w:jc w:val="center"/>
        <w:rPr>
          <w:kern w:val="0"/>
          <w:sz w:val="20"/>
          <w:szCs w:val="20"/>
        </w:rPr>
      </w:pPr>
      <w:proofErr w:type="spellStart"/>
      <w:r w:rsidRPr="00E27A59">
        <w:rPr>
          <w:kern w:val="0"/>
          <w:sz w:val="20"/>
          <w:szCs w:val="20"/>
        </w:rPr>
        <w:t>Ph.D</w:t>
      </w:r>
      <w:proofErr w:type="spellEnd"/>
      <w:r w:rsidRPr="00E27A59">
        <w:rPr>
          <w:kern w:val="0"/>
          <w:sz w:val="20"/>
          <w:szCs w:val="20"/>
        </w:rPr>
        <w:t xml:space="preserve"> Research Scholar, Department of Education, Dr. C.V Raman University</w:t>
      </w:r>
    </w:p>
    <w:p w:rsidR="00245A8B" w:rsidRPr="00E27A59" w:rsidRDefault="00245A8B" w:rsidP="00E27A59">
      <w:pPr>
        <w:snapToGrid w:val="0"/>
        <w:jc w:val="center"/>
        <w:rPr>
          <w:kern w:val="0"/>
          <w:sz w:val="20"/>
          <w:szCs w:val="20"/>
        </w:rPr>
      </w:pPr>
      <w:r w:rsidRPr="00E27A59">
        <w:rPr>
          <w:kern w:val="0"/>
          <w:sz w:val="20"/>
          <w:szCs w:val="20"/>
        </w:rPr>
        <w:t>Associate Professor, Department of Education, University of Kashmir</w:t>
      </w:r>
    </w:p>
    <w:p w:rsidR="00245A8B" w:rsidRPr="00E27A59" w:rsidRDefault="00245A8B" w:rsidP="00E27A59">
      <w:pPr>
        <w:snapToGrid w:val="0"/>
        <w:jc w:val="center"/>
        <w:rPr>
          <w:kern w:val="0"/>
          <w:sz w:val="20"/>
          <w:szCs w:val="20"/>
        </w:rPr>
      </w:pPr>
      <w:r w:rsidRPr="00E27A59">
        <w:rPr>
          <w:kern w:val="0"/>
          <w:sz w:val="20"/>
          <w:szCs w:val="20"/>
        </w:rPr>
        <w:t xml:space="preserve">Assistant Professor, Govt. College of Education (IASE), </w:t>
      </w:r>
      <w:proofErr w:type="spellStart"/>
      <w:r w:rsidRPr="00E27A59">
        <w:rPr>
          <w:kern w:val="0"/>
          <w:sz w:val="20"/>
          <w:szCs w:val="20"/>
        </w:rPr>
        <w:t>Bilaspur</w:t>
      </w:r>
      <w:proofErr w:type="spellEnd"/>
    </w:p>
    <w:p w:rsidR="00BF4D62" w:rsidRPr="00E27A59" w:rsidRDefault="00BF4D62" w:rsidP="00BF4D62">
      <w:pPr>
        <w:snapToGrid w:val="0"/>
        <w:jc w:val="center"/>
        <w:rPr>
          <w:kern w:val="0"/>
          <w:sz w:val="20"/>
        </w:rPr>
      </w:pPr>
      <w:r w:rsidRPr="00E27A59">
        <w:rPr>
          <w:kern w:val="0"/>
          <w:sz w:val="20"/>
        </w:rPr>
        <w:t xml:space="preserve">Email: </w:t>
      </w:r>
      <w:hyperlink r:id="rId8" w:history="1">
        <w:r w:rsidRPr="00E27A59">
          <w:rPr>
            <w:rStyle w:val="Hyperlink"/>
            <w:kern w:val="0"/>
            <w:sz w:val="20"/>
          </w:rPr>
          <w:t>hafizmudasir@rediffmail.com</w:t>
        </w:r>
      </w:hyperlink>
    </w:p>
    <w:p w:rsidR="00245A8B" w:rsidRPr="00E27A59" w:rsidRDefault="00245A8B" w:rsidP="00E27A59">
      <w:pPr>
        <w:snapToGrid w:val="0"/>
        <w:jc w:val="center"/>
        <w:rPr>
          <w:b/>
          <w:kern w:val="0"/>
          <w:sz w:val="20"/>
          <w:szCs w:val="20"/>
        </w:rPr>
      </w:pPr>
    </w:p>
    <w:p w:rsidR="00245A8B" w:rsidRPr="00E27A59" w:rsidRDefault="00245A8B" w:rsidP="00E27A59">
      <w:pPr>
        <w:snapToGrid w:val="0"/>
        <w:rPr>
          <w:bCs/>
          <w:kern w:val="0"/>
          <w:sz w:val="20"/>
          <w:szCs w:val="20"/>
        </w:rPr>
      </w:pPr>
      <w:r w:rsidRPr="00E27A59">
        <w:rPr>
          <w:b/>
          <w:kern w:val="0"/>
          <w:sz w:val="20"/>
          <w:szCs w:val="20"/>
        </w:rPr>
        <w:t>Abstract</w:t>
      </w:r>
      <w:r w:rsidR="00E27A59">
        <w:rPr>
          <w:rFonts w:hint="eastAsia"/>
          <w:b/>
          <w:kern w:val="0"/>
          <w:sz w:val="20"/>
          <w:szCs w:val="20"/>
        </w:rPr>
        <w:t xml:space="preserve">: </w:t>
      </w:r>
      <w:r w:rsidRPr="00E27A59">
        <w:rPr>
          <w:bCs/>
          <w:kern w:val="0"/>
          <w:sz w:val="20"/>
          <w:szCs w:val="20"/>
        </w:rPr>
        <w:t>The present study was conducted to examine the attitude of teachers at secondary level of education. The sample for the present study consists of 600 teachers which were chosen from various Secondary Schools</w:t>
      </w:r>
      <w:r w:rsidR="00F7705B" w:rsidRPr="00E27A59">
        <w:rPr>
          <w:bCs/>
          <w:kern w:val="0"/>
          <w:sz w:val="20"/>
          <w:szCs w:val="20"/>
        </w:rPr>
        <w:t xml:space="preserve"> of Srinagar District, J&amp;K</w:t>
      </w:r>
      <w:r w:rsidRPr="00E27A59">
        <w:rPr>
          <w:bCs/>
          <w:kern w:val="0"/>
          <w:sz w:val="20"/>
          <w:szCs w:val="20"/>
        </w:rPr>
        <w:t xml:space="preserve">. Teacher Attitude Inventory (TAI) developed by Dr. S.P </w:t>
      </w:r>
      <w:proofErr w:type="spellStart"/>
      <w:r w:rsidRPr="00E27A59">
        <w:rPr>
          <w:bCs/>
          <w:kern w:val="0"/>
          <w:sz w:val="20"/>
          <w:szCs w:val="20"/>
        </w:rPr>
        <w:t>Ahluwalia</w:t>
      </w:r>
      <w:proofErr w:type="spellEnd"/>
      <w:r w:rsidRPr="00E27A59">
        <w:rPr>
          <w:bCs/>
          <w:kern w:val="0"/>
          <w:sz w:val="20"/>
          <w:szCs w:val="20"/>
        </w:rPr>
        <w:t xml:space="preserve"> having six subscales was administered to</w:t>
      </w:r>
      <w:r w:rsidR="00F7705B" w:rsidRPr="00E27A59">
        <w:rPr>
          <w:bCs/>
          <w:kern w:val="0"/>
          <w:sz w:val="20"/>
          <w:szCs w:val="20"/>
        </w:rPr>
        <w:t xml:space="preserve"> the sample subjects with the purpose of </w:t>
      </w:r>
      <w:r w:rsidRPr="00E27A59">
        <w:rPr>
          <w:bCs/>
          <w:kern w:val="0"/>
          <w:sz w:val="20"/>
          <w:szCs w:val="20"/>
        </w:rPr>
        <w:t>collect</w:t>
      </w:r>
      <w:r w:rsidR="00F7705B" w:rsidRPr="00E27A59">
        <w:rPr>
          <w:bCs/>
          <w:kern w:val="0"/>
          <w:sz w:val="20"/>
          <w:szCs w:val="20"/>
        </w:rPr>
        <w:t>ing</w:t>
      </w:r>
      <w:r w:rsidRPr="00E27A59">
        <w:rPr>
          <w:bCs/>
          <w:kern w:val="0"/>
          <w:sz w:val="20"/>
          <w:szCs w:val="20"/>
        </w:rPr>
        <w:t xml:space="preserve"> the data</w:t>
      </w:r>
      <w:r w:rsidR="003168DD" w:rsidRPr="00E27A59">
        <w:rPr>
          <w:bCs/>
          <w:kern w:val="0"/>
          <w:sz w:val="20"/>
          <w:szCs w:val="20"/>
        </w:rPr>
        <w:t>. The investigator</w:t>
      </w:r>
      <w:r w:rsidRPr="00E27A59">
        <w:rPr>
          <w:bCs/>
          <w:kern w:val="0"/>
          <w:sz w:val="20"/>
          <w:szCs w:val="20"/>
        </w:rPr>
        <w:t xml:space="preserve"> used the most acceptable and widely used statistical techniques to analyze and interpret the data which includes mean, S.D and t-test. The results </w:t>
      </w:r>
      <w:r w:rsidR="00D34E0A" w:rsidRPr="00E27A59">
        <w:rPr>
          <w:bCs/>
          <w:kern w:val="0"/>
          <w:sz w:val="20"/>
          <w:szCs w:val="20"/>
        </w:rPr>
        <w:t>revealed</w:t>
      </w:r>
      <w:r w:rsidRPr="00E27A59">
        <w:rPr>
          <w:bCs/>
          <w:kern w:val="0"/>
          <w:sz w:val="20"/>
          <w:szCs w:val="20"/>
        </w:rPr>
        <w:t xml:space="preserve"> that male teachers have better and favorable attitude towards teaching profession and its allied aspects. </w:t>
      </w:r>
      <w:r w:rsidR="00D34E0A" w:rsidRPr="00E27A59">
        <w:rPr>
          <w:bCs/>
          <w:kern w:val="0"/>
          <w:sz w:val="20"/>
          <w:szCs w:val="20"/>
        </w:rPr>
        <w:t>Furthermore, t</w:t>
      </w:r>
      <w:r w:rsidRPr="00E27A59">
        <w:rPr>
          <w:bCs/>
          <w:kern w:val="0"/>
          <w:sz w:val="20"/>
          <w:szCs w:val="20"/>
        </w:rPr>
        <w:t xml:space="preserve">he results also </w:t>
      </w:r>
      <w:r w:rsidR="00D34E0A" w:rsidRPr="00E27A59">
        <w:rPr>
          <w:bCs/>
          <w:kern w:val="0"/>
          <w:sz w:val="20"/>
          <w:szCs w:val="20"/>
        </w:rPr>
        <w:t xml:space="preserve">revealed </w:t>
      </w:r>
      <w:r w:rsidRPr="00E27A59">
        <w:rPr>
          <w:bCs/>
          <w:kern w:val="0"/>
          <w:sz w:val="20"/>
          <w:szCs w:val="20"/>
        </w:rPr>
        <w:t xml:space="preserve">that urban teachers had more favorable professional attitude </w:t>
      </w:r>
      <w:r w:rsidR="00D34E0A" w:rsidRPr="00E27A59">
        <w:rPr>
          <w:bCs/>
          <w:kern w:val="0"/>
          <w:sz w:val="20"/>
          <w:szCs w:val="20"/>
        </w:rPr>
        <w:t xml:space="preserve">towards teaching </w:t>
      </w:r>
      <w:r w:rsidRPr="00E27A59">
        <w:rPr>
          <w:bCs/>
          <w:kern w:val="0"/>
          <w:sz w:val="20"/>
          <w:szCs w:val="20"/>
        </w:rPr>
        <w:t>than rural teachers.</w:t>
      </w:r>
    </w:p>
    <w:p w:rsidR="00E27A59" w:rsidRPr="00E27A59" w:rsidRDefault="00B92D50" w:rsidP="00E27A59">
      <w:pPr>
        <w:snapToGrid w:val="0"/>
        <w:rPr>
          <w:kern w:val="0"/>
          <w:sz w:val="20"/>
          <w:szCs w:val="20"/>
        </w:rPr>
      </w:pPr>
      <w:r w:rsidRPr="00E27A59">
        <w:rPr>
          <w:color w:val="000000"/>
          <w:kern w:val="0"/>
          <w:sz w:val="20"/>
          <w:szCs w:val="20"/>
          <w:shd w:val="clear" w:color="auto" w:fill="FFFFFF"/>
        </w:rPr>
        <w:t>[</w:t>
      </w:r>
      <w:r w:rsidRPr="00E27A59">
        <w:rPr>
          <w:kern w:val="0"/>
          <w:sz w:val="20"/>
          <w:szCs w:val="20"/>
        </w:rPr>
        <w:t xml:space="preserve">Hafiz </w:t>
      </w:r>
      <w:proofErr w:type="spellStart"/>
      <w:r w:rsidRPr="00E27A59">
        <w:rPr>
          <w:kern w:val="0"/>
          <w:sz w:val="20"/>
          <w:szCs w:val="20"/>
        </w:rPr>
        <w:t>Mudasir</w:t>
      </w:r>
      <w:proofErr w:type="spellEnd"/>
      <w:r w:rsidRPr="00E27A59">
        <w:rPr>
          <w:kern w:val="0"/>
          <w:sz w:val="20"/>
          <w:szCs w:val="20"/>
        </w:rPr>
        <w:t xml:space="preserve">, Dr. M. Y </w:t>
      </w:r>
      <w:proofErr w:type="spellStart"/>
      <w:r w:rsidRPr="00E27A59">
        <w:rPr>
          <w:kern w:val="0"/>
          <w:sz w:val="20"/>
          <w:szCs w:val="20"/>
        </w:rPr>
        <w:t>Ganai</w:t>
      </w:r>
      <w:proofErr w:type="spellEnd"/>
      <w:r w:rsidRPr="00E27A59">
        <w:rPr>
          <w:kern w:val="0"/>
          <w:sz w:val="20"/>
          <w:szCs w:val="20"/>
        </w:rPr>
        <w:t xml:space="preserve">, Dr. B.V </w:t>
      </w:r>
      <w:proofErr w:type="spellStart"/>
      <w:r w:rsidRPr="00E27A59">
        <w:rPr>
          <w:kern w:val="0"/>
          <w:sz w:val="20"/>
          <w:szCs w:val="20"/>
        </w:rPr>
        <w:t>Ramana</w:t>
      </w:r>
      <w:proofErr w:type="spellEnd"/>
      <w:r w:rsidRPr="00E27A59">
        <w:rPr>
          <w:kern w:val="0"/>
          <w:sz w:val="20"/>
          <w:szCs w:val="20"/>
        </w:rPr>
        <w:t xml:space="preserve"> </w:t>
      </w:r>
      <w:proofErr w:type="spellStart"/>
      <w:r w:rsidRPr="00E27A59">
        <w:rPr>
          <w:kern w:val="0"/>
          <w:sz w:val="20"/>
          <w:szCs w:val="20"/>
        </w:rPr>
        <w:t>Rao</w:t>
      </w:r>
      <w:proofErr w:type="spellEnd"/>
      <w:r w:rsidRPr="00E27A59">
        <w:rPr>
          <w:color w:val="000000"/>
          <w:kern w:val="0"/>
          <w:sz w:val="20"/>
          <w:szCs w:val="20"/>
          <w:shd w:val="clear" w:color="auto" w:fill="FFFFFF"/>
        </w:rPr>
        <w:t>.</w:t>
      </w:r>
      <w:r w:rsidRPr="00E27A59">
        <w:rPr>
          <w:rStyle w:val="apple-converted-space"/>
          <w:b/>
          <w:bCs/>
          <w:color w:val="000000"/>
          <w:kern w:val="0"/>
          <w:sz w:val="20"/>
          <w:szCs w:val="20"/>
          <w:shd w:val="clear" w:color="auto" w:fill="FFFFFF"/>
        </w:rPr>
        <w:t> </w:t>
      </w:r>
      <w:r w:rsidRPr="00E27A59">
        <w:rPr>
          <w:b/>
          <w:kern w:val="0"/>
          <w:sz w:val="20"/>
          <w:szCs w:val="20"/>
        </w:rPr>
        <w:t>Attitude of Secondary School Teachers in Relation to Gender and Rural Urban Dichotomy</w:t>
      </w:r>
      <w:r w:rsidR="00E27A59" w:rsidRPr="00E27A59">
        <w:rPr>
          <w:rFonts w:eastAsia="Times New Roman"/>
          <w:b/>
          <w:bCs/>
          <w:kern w:val="0"/>
          <w:sz w:val="20"/>
          <w:szCs w:val="20"/>
          <w:lang w:bidi="fa-IR"/>
        </w:rPr>
        <w:t>.</w:t>
      </w:r>
      <w:r w:rsidR="00E27A59" w:rsidRPr="00E27A59">
        <w:rPr>
          <w:bCs/>
          <w:i/>
          <w:kern w:val="0"/>
          <w:sz w:val="20"/>
          <w:szCs w:val="20"/>
        </w:rPr>
        <w:t xml:space="preserve"> N Y </w:t>
      </w:r>
      <w:proofErr w:type="spellStart"/>
      <w:r w:rsidR="00E27A59" w:rsidRPr="00E27A59">
        <w:rPr>
          <w:bCs/>
          <w:i/>
          <w:kern w:val="0"/>
          <w:sz w:val="20"/>
          <w:szCs w:val="20"/>
        </w:rPr>
        <w:t>Sci</w:t>
      </w:r>
      <w:proofErr w:type="spellEnd"/>
      <w:r w:rsidR="00E27A59" w:rsidRPr="00E27A59">
        <w:rPr>
          <w:bCs/>
          <w:i/>
          <w:kern w:val="0"/>
          <w:sz w:val="20"/>
          <w:szCs w:val="20"/>
        </w:rPr>
        <w:t xml:space="preserve"> J</w:t>
      </w:r>
      <w:r w:rsidR="00E27A59" w:rsidRPr="00E27A59">
        <w:rPr>
          <w:bCs/>
          <w:kern w:val="0"/>
          <w:sz w:val="20"/>
          <w:szCs w:val="20"/>
        </w:rPr>
        <w:t xml:space="preserve"> </w:t>
      </w:r>
      <w:r w:rsidR="00E27A59" w:rsidRPr="00E27A59">
        <w:rPr>
          <w:kern w:val="0"/>
          <w:sz w:val="20"/>
          <w:szCs w:val="20"/>
        </w:rPr>
        <w:t>201</w:t>
      </w:r>
      <w:r w:rsidR="00E27A59" w:rsidRPr="00E27A59">
        <w:rPr>
          <w:rFonts w:hint="eastAsia"/>
          <w:kern w:val="0"/>
          <w:sz w:val="20"/>
          <w:szCs w:val="20"/>
        </w:rPr>
        <w:t>6</w:t>
      </w:r>
      <w:r w:rsidR="00E27A59" w:rsidRPr="00E27A59">
        <w:rPr>
          <w:kern w:val="0"/>
          <w:sz w:val="20"/>
          <w:szCs w:val="20"/>
        </w:rPr>
        <w:t>;</w:t>
      </w:r>
      <w:r w:rsidR="00E27A59" w:rsidRPr="00E27A59">
        <w:rPr>
          <w:rFonts w:hint="eastAsia"/>
          <w:kern w:val="0"/>
          <w:sz w:val="20"/>
          <w:szCs w:val="20"/>
        </w:rPr>
        <w:t>9</w:t>
      </w:r>
      <w:r w:rsidR="00E27A59" w:rsidRPr="00E27A59">
        <w:rPr>
          <w:kern w:val="0"/>
          <w:sz w:val="20"/>
          <w:szCs w:val="20"/>
        </w:rPr>
        <w:t>(</w:t>
      </w:r>
      <w:r w:rsidR="00E27A59" w:rsidRPr="00E27A59">
        <w:rPr>
          <w:rFonts w:hint="eastAsia"/>
          <w:kern w:val="0"/>
          <w:sz w:val="20"/>
          <w:szCs w:val="20"/>
        </w:rPr>
        <w:t>11</w:t>
      </w:r>
      <w:r w:rsidR="00E27A59" w:rsidRPr="00E27A59">
        <w:rPr>
          <w:kern w:val="0"/>
          <w:sz w:val="20"/>
          <w:szCs w:val="20"/>
        </w:rPr>
        <w:t>):</w:t>
      </w:r>
      <w:r w:rsidR="00107540">
        <w:rPr>
          <w:noProof/>
          <w:color w:val="000000"/>
          <w:kern w:val="0"/>
          <w:sz w:val="20"/>
          <w:szCs w:val="20"/>
        </w:rPr>
        <w:t>32</w:t>
      </w:r>
      <w:r w:rsidR="00E27A59" w:rsidRPr="00E27A59">
        <w:rPr>
          <w:color w:val="000000"/>
          <w:kern w:val="0"/>
          <w:sz w:val="20"/>
          <w:szCs w:val="20"/>
        </w:rPr>
        <w:t>-</w:t>
      </w:r>
      <w:r w:rsidR="004838E5">
        <w:rPr>
          <w:noProof/>
          <w:color w:val="000000"/>
          <w:kern w:val="0"/>
          <w:sz w:val="20"/>
          <w:szCs w:val="20"/>
        </w:rPr>
        <w:t>3</w:t>
      </w:r>
      <w:r w:rsidR="009E5F4D">
        <w:rPr>
          <w:noProof/>
          <w:color w:val="000000"/>
          <w:kern w:val="0"/>
          <w:sz w:val="20"/>
          <w:szCs w:val="20"/>
        </w:rPr>
        <w:t>9</w:t>
      </w:r>
      <w:r w:rsidR="00E27A59" w:rsidRPr="00E27A59">
        <w:rPr>
          <w:kern w:val="0"/>
          <w:sz w:val="20"/>
          <w:szCs w:val="20"/>
        </w:rPr>
        <w:t xml:space="preserve">]. </w:t>
      </w:r>
      <w:r w:rsidR="00E27A59" w:rsidRPr="00E27A59">
        <w:rPr>
          <w:iCs/>
          <w:color w:val="000000"/>
          <w:kern w:val="0"/>
          <w:sz w:val="20"/>
          <w:szCs w:val="20"/>
        </w:rPr>
        <w:t>ISSN 1554-0200 (print); ISSN 2375-723X (online)</w:t>
      </w:r>
      <w:r w:rsidR="00E27A59" w:rsidRPr="00E27A59">
        <w:rPr>
          <w:kern w:val="0"/>
          <w:sz w:val="20"/>
          <w:szCs w:val="20"/>
        </w:rPr>
        <w:t xml:space="preserve">. </w:t>
      </w:r>
      <w:hyperlink r:id="rId9" w:history="1">
        <w:r w:rsidR="00E27A59" w:rsidRPr="00E27A59">
          <w:rPr>
            <w:rStyle w:val="Hyperlink"/>
            <w:kern w:val="0"/>
            <w:sz w:val="20"/>
            <w:szCs w:val="20"/>
          </w:rPr>
          <w:t>http://www.sciencepub.net/newyork</w:t>
        </w:r>
      </w:hyperlink>
      <w:r w:rsidR="00E27A59" w:rsidRPr="00E27A59">
        <w:rPr>
          <w:kern w:val="0"/>
          <w:sz w:val="20"/>
          <w:szCs w:val="20"/>
        </w:rPr>
        <w:t xml:space="preserve">. </w:t>
      </w:r>
      <w:r w:rsidR="00107540">
        <w:rPr>
          <w:kern w:val="0"/>
          <w:sz w:val="20"/>
          <w:szCs w:val="20"/>
        </w:rPr>
        <w:t>6</w:t>
      </w:r>
      <w:r w:rsidR="00E27A59" w:rsidRPr="00E27A59">
        <w:rPr>
          <w:rFonts w:hint="eastAsia"/>
          <w:kern w:val="0"/>
          <w:sz w:val="20"/>
          <w:szCs w:val="20"/>
        </w:rPr>
        <w:t xml:space="preserve">. </w:t>
      </w:r>
      <w:r w:rsidR="00E27A59" w:rsidRPr="00E27A59">
        <w:rPr>
          <w:color w:val="000000"/>
          <w:kern w:val="0"/>
          <w:sz w:val="20"/>
          <w:szCs w:val="20"/>
          <w:shd w:val="clear" w:color="auto" w:fill="FFFFFF"/>
        </w:rPr>
        <w:t>doi:</w:t>
      </w:r>
      <w:hyperlink r:id="rId10" w:history="1">
        <w:r w:rsidR="00E27A59" w:rsidRPr="00E27A59">
          <w:rPr>
            <w:rStyle w:val="Hyperlink"/>
            <w:kern w:val="0"/>
            <w:sz w:val="20"/>
            <w:szCs w:val="20"/>
            <w:shd w:val="clear" w:color="auto" w:fill="FFFFFF"/>
          </w:rPr>
          <w:t>10.7537/mars</w:t>
        </w:r>
        <w:r w:rsidR="00E27A59" w:rsidRPr="00E27A59">
          <w:rPr>
            <w:rStyle w:val="Hyperlink"/>
            <w:rFonts w:hint="eastAsia"/>
            <w:kern w:val="0"/>
            <w:sz w:val="20"/>
            <w:szCs w:val="20"/>
            <w:shd w:val="clear" w:color="auto" w:fill="FFFFFF"/>
          </w:rPr>
          <w:t>nys0911</w:t>
        </w:r>
        <w:r w:rsidR="00E27A59" w:rsidRPr="00E27A59">
          <w:rPr>
            <w:rStyle w:val="Hyperlink"/>
            <w:kern w:val="0"/>
            <w:sz w:val="20"/>
            <w:szCs w:val="20"/>
            <w:shd w:val="clear" w:color="auto" w:fill="FFFFFF"/>
          </w:rPr>
          <w:t>1</w:t>
        </w:r>
        <w:r w:rsidR="00E27A59" w:rsidRPr="00E27A59">
          <w:rPr>
            <w:rStyle w:val="Hyperlink"/>
            <w:rFonts w:hint="eastAsia"/>
            <w:kern w:val="0"/>
            <w:sz w:val="20"/>
            <w:szCs w:val="20"/>
            <w:shd w:val="clear" w:color="auto" w:fill="FFFFFF"/>
          </w:rPr>
          <w:t>6.</w:t>
        </w:r>
        <w:r w:rsidR="00E27A59" w:rsidRPr="00E27A59">
          <w:rPr>
            <w:rStyle w:val="Hyperlink"/>
            <w:kern w:val="0"/>
            <w:sz w:val="20"/>
            <w:szCs w:val="20"/>
            <w:shd w:val="clear" w:color="auto" w:fill="FFFFFF"/>
          </w:rPr>
          <w:t>0</w:t>
        </w:r>
        <w:r w:rsidR="007B2C7D">
          <w:rPr>
            <w:rStyle w:val="Hyperlink"/>
            <w:kern w:val="0"/>
            <w:sz w:val="20"/>
            <w:szCs w:val="20"/>
            <w:shd w:val="clear" w:color="auto" w:fill="FFFFFF"/>
          </w:rPr>
          <w:t>6</w:t>
        </w:r>
      </w:hyperlink>
      <w:r w:rsidR="00E27A59" w:rsidRPr="00E27A59">
        <w:rPr>
          <w:color w:val="000000"/>
          <w:kern w:val="0"/>
          <w:sz w:val="20"/>
          <w:szCs w:val="20"/>
          <w:shd w:val="clear" w:color="auto" w:fill="FFFFFF"/>
        </w:rPr>
        <w:t>.</w:t>
      </w:r>
    </w:p>
    <w:p w:rsidR="00B92D50" w:rsidRPr="00E27A59" w:rsidRDefault="00B92D50" w:rsidP="00E27A59">
      <w:pPr>
        <w:snapToGrid w:val="0"/>
        <w:rPr>
          <w:b/>
          <w:kern w:val="0"/>
          <w:sz w:val="20"/>
          <w:szCs w:val="20"/>
        </w:rPr>
      </w:pPr>
    </w:p>
    <w:p w:rsidR="00245A8B" w:rsidRPr="00E27A59" w:rsidRDefault="00245A8B" w:rsidP="00E27A59">
      <w:pPr>
        <w:snapToGrid w:val="0"/>
        <w:rPr>
          <w:b/>
          <w:kern w:val="0"/>
          <w:sz w:val="20"/>
          <w:szCs w:val="20"/>
        </w:rPr>
      </w:pPr>
      <w:r w:rsidRPr="00E27A59">
        <w:rPr>
          <w:b/>
          <w:bCs/>
          <w:iCs/>
          <w:kern w:val="0"/>
          <w:sz w:val="20"/>
          <w:szCs w:val="20"/>
        </w:rPr>
        <w:t xml:space="preserve">Keywords: </w:t>
      </w:r>
      <w:r w:rsidRPr="00E27A59">
        <w:rPr>
          <w:rFonts w:eastAsia="TimesNewRomanPSMT"/>
          <w:kern w:val="0"/>
          <w:sz w:val="20"/>
          <w:szCs w:val="20"/>
        </w:rPr>
        <w:t xml:space="preserve">Attitude; </w:t>
      </w:r>
      <w:r w:rsidRPr="00E27A59">
        <w:rPr>
          <w:kern w:val="0"/>
          <w:sz w:val="20"/>
          <w:szCs w:val="20"/>
        </w:rPr>
        <w:t>Secondary teachers</w:t>
      </w:r>
      <w:r w:rsidRPr="00E27A59">
        <w:rPr>
          <w:rFonts w:eastAsia="TimesNewRomanPSMT"/>
          <w:kern w:val="0"/>
          <w:sz w:val="20"/>
          <w:szCs w:val="20"/>
        </w:rPr>
        <w:t>; Teacher Attitude Inventory; Teaching profession</w:t>
      </w:r>
    </w:p>
    <w:p w:rsidR="00E27A59" w:rsidRDefault="00E27A59" w:rsidP="00E27A59">
      <w:pPr>
        <w:snapToGrid w:val="0"/>
        <w:rPr>
          <w:b/>
          <w:kern w:val="0"/>
          <w:sz w:val="20"/>
          <w:szCs w:val="20"/>
        </w:rPr>
      </w:pPr>
    </w:p>
    <w:p w:rsidR="00E27A59" w:rsidRPr="00E27A59" w:rsidRDefault="00E27A59" w:rsidP="00E27A59">
      <w:pPr>
        <w:snapToGrid w:val="0"/>
        <w:rPr>
          <w:b/>
          <w:kern w:val="0"/>
          <w:sz w:val="20"/>
          <w:szCs w:val="20"/>
        </w:rPr>
        <w:sectPr w:rsidR="00E27A59" w:rsidRPr="00E27A59" w:rsidSect="008C0B5A">
          <w:headerReference w:type="even" r:id="rId11"/>
          <w:headerReference w:type="default" r:id="rId12"/>
          <w:footerReference w:type="even" r:id="rId13"/>
          <w:footerReference w:type="default" r:id="rId14"/>
          <w:headerReference w:type="first" r:id="rId15"/>
          <w:footerReference w:type="first" r:id="rId16"/>
          <w:type w:val="continuous"/>
          <w:pgSz w:w="12242" w:h="15842" w:code="1"/>
          <w:pgMar w:top="1440" w:right="1440" w:bottom="1440" w:left="1440" w:header="720" w:footer="720" w:gutter="0"/>
          <w:pgNumType w:start="32"/>
          <w:cols w:space="450"/>
          <w:docGrid w:linePitch="312"/>
        </w:sectPr>
      </w:pPr>
    </w:p>
    <w:p w:rsidR="00245A8B" w:rsidRPr="00E27A59" w:rsidRDefault="00245A8B" w:rsidP="00E27A59">
      <w:pPr>
        <w:snapToGrid w:val="0"/>
        <w:rPr>
          <w:b/>
          <w:kern w:val="0"/>
          <w:sz w:val="20"/>
          <w:szCs w:val="20"/>
        </w:rPr>
      </w:pPr>
      <w:r w:rsidRPr="00E27A59">
        <w:rPr>
          <w:b/>
          <w:kern w:val="0"/>
          <w:sz w:val="20"/>
          <w:szCs w:val="20"/>
        </w:rPr>
        <w:lastRenderedPageBreak/>
        <w:t>Introduction</w:t>
      </w:r>
    </w:p>
    <w:p w:rsidR="00245A8B" w:rsidRPr="00E27A59" w:rsidRDefault="00245A8B" w:rsidP="00E27A59">
      <w:pPr>
        <w:autoSpaceDE w:val="0"/>
        <w:autoSpaceDN w:val="0"/>
        <w:adjustRightInd w:val="0"/>
        <w:snapToGrid w:val="0"/>
        <w:ind w:firstLine="425"/>
        <w:rPr>
          <w:kern w:val="0"/>
          <w:sz w:val="20"/>
          <w:szCs w:val="20"/>
        </w:rPr>
      </w:pPr>
      <w:r w:rsidRPr="00E27A59">
        <w:rPr>
          <w:rFonts w:eastAsia="TimesNewRomanPSMT"/>
          <w:kern w:val="0"/>
          <w:sz w:val="20"/>
          <w:szCs w:val="20"/>
        </w:rPr>
        <w:t xml:space="preserve">The key point in the educational decorum is undoubtedly the teacher. </w:t>
      </w:r>
      <w:r w:rsidRPr="00E27A59">
        <w:rPr>
          <w:kern w:val="0"/>
          <w:sz w:val="20"/>
          <w:szCs w:val="20"/>
        </w:rPr>
        <w:t>Teachers are one of the most important elements of the social structure that is called</w:t>
      </w:r>
      <w:r w:rsidRPr="00E27A59">
        <w:rPr>
          <w:rFonts w:eastAsia="TimesNewRomanPSMT"/>
          <w:kern w:val="0"/>
          <w:sz w:val="20"/>
          <w:szCs w:val="20"/>
        </w:rPr>
        <w:t xml:space="preserve"> </w:t>
      </w:r>
      <w:r w:rsidRPr="00E27A59">
        <w:rPr>
          <w:kern w:val="0"/>
          <w:sz w:val="20"/>
          <w:szCs w:val="20"/>
        </w:rPr>
        <w:t>school. Teaching is an expert career which under takes the educational, instructional and</w:t>
      </w:r>
      <w:r w:rsidRPr="00E27A59">
        <w:rPr>
          <w:rFonts w:eastAsia="TimesNewRomanPSMT"/>
          <w:kern w:val="0"/>
          <w:sz w:val="20"/>
          <w:szCs w:val="20"/>
        </w:rPr>
        <w:t xml:space="preserve"> </w:t>
      </w:r>
      <w:r w:rsidRPr="00E27A59">
        <w:rPr>
          <w:kern w:val="0"/>
          <w:sz w:val="20"/>
          <w:szCs w:val="20"/>
        </w:rPr>
        <w:t xml:space="preserve">related administrational duties. Teachers are the most important element in terms of reaching the school aims. In this respect, teachers are the secret heroes of the school management, the real possessors of the product of education and the key to the students’ success. The success of education system cannot be considered separate from the success of teachers who puts into practice and carries out the system; because no education model can offer services above the level of the personnel operating the model. At this point, the education of the teachers who undertakes the duty to educate young generation who will bring the countries into the future as influential world countries is extremely important. </w:t>
      </w:r>
      <w:r w:rsidRPr="00E27A59">
        <w:rPr>
          <w:rFonts w:eastAsia="TimesNewRomanPSMT"/>
          <w:kern w:val="0"/>
          <w:sz w:val="20"/>
          <w:szCs w:val="20"/>
        </w:rPr>
        <w:t>In comparison to other, the</w:t>
      </w:r>
      <w:r w:rsidRPr="00E27A59">
        <w:rPr>
          <w:kern w:val="0"/>
          <w:sz w:val="20"/>
          <w:szCs w:val="20"/>
        </w:rPr>
        <w:t xml:space="preserve"> </w:t>
      </w:r>
      <w:r w:rsidRPr="00E27A59">
        <w:rPr>
          <w:rFonts w:eastAsia="TimesNewRomanPSMT"/>
          <w:kern w:val="0"/>
          <w:sz w:val="20"/>
          <w:szCs w:val="20"/>
        </w:rPr>
        <w:t>progress and prosperity of children depend much on</w:t>
      </w:r>
      <w:r w:rsidRPr="00E27A59">
        <w:rPr>
          <w:kern w:val="0"/>
          <w:sz w:val="20"/>
          <w:szCs w:val="20"/>
        </w:rPr>
        <w:t xml:space="preserve"> </w:t>
      </w:r>
      <w:r w:rsidRPr="00E27A59">
        <w:rPr>
          <w:rFonts w:eastAsia="TimesNewRomanPSMT"/>
          <w:kern w:val="0"/>
          <w:sz w:val="20"/>
          <w:szCs w:val="20"/>
        </w:rPr>
        <w:t>teacher. No one can take place of teachers or influence</w:t>
      </w:r>
      <w:r w:rsidRPr="00E27A59">
        <w:rPr>
          <w:kern w:val="0"/>
          <w:sz w:val="20"/>
          <w:szCs w:val="20"/>
        </w:rPr>
        <w:t xml:space="preserve"> </w:t>
      </w:r>
      <w:r w:rsidRPr="00E27A59">
        <w:rPr>
          <w:rFonts w:eastAsia="TimesNewRomanPSMT"/>
          <w:kern w:val="0"/>
          <w:sz w:val="20"/>
          <w:szCs w:val="20"/>
        </w:rPr>
        <w:t>children in the manner the way he imparts; it is</w:t>
      </w:r>
      <w:r w:rsidRPr="00E27A59">
        <w:rPr>
          <w:kern w:val="0"/>
          <w:sz w:val="20"/>
          <w:szCs w:val="20"/>
        </w:rPr>
        <w:t xml:space="preserve"> </w:t>
      </w:r>
      <w:r w:rsidRPr="00E27A59">
        <w:rPr>
          <w:rFonts w:eastAsia="TimesNewRomanPSMT"/>
          <w:kern w:val="0"/>
          <w:sz w:val="20"/>
          <w:szCs w:val="20"/>
        </w:rPr>
        <w:t>possible, only for them all alone to do. A teacher is to</w:t>
      </w:r>
      <w:r w:rsidRPr="00E27A59">
        <w:rPr>
          <w:kern w:val="0"/>
          <w:sz w:val="20"/>
          <w:szCs w:val="20"/>
        </w:rPr>
        <w:t xml:space="preserve"> </w:t>
      </w:r>
      <w:r w:rsidRPr="00E27A59">
        <w:rPr>
          <w:rFonts w:eastAsia="TimesNewRomanPSMT"/>
          <w:kern w:val="0"/>
          <w:sz w:val="20"/>
          <w:szCs w:val="20"/>
        </w:rPr>
        <w:t>be the member of a pious deed. Anastasias define</w:t>
      </w:r>
      <w:r w:rsidRPr="00E27A59">
        <w:rPr>
          <w:kern w:val="0"/>
          <w:sz w:val="20"/>
          <w:szCs w:val="20"/>
        </w:rPr>
        <w:t xml:space="preserve"> </w:t>
      </w:r>
      <w:r w:rsidRPr="00E27A59">
        <w:rPr>
          <w:rFonts w:eastAsia="TimesNewRomanPSMT"/>
          <w:kern w:val="0"/>
          <w:sz w:val="20"/>
          <w:szCs w:val="20"/>
        </w:rPr>
        <w:t>attitude as, “An attitude is often defined as a tendency</w:t>
      </w:r>
      <w:r w:rsidRPr="00E27A59">
        <w:rPr>
          <w:kern w:val="0"/>
          <w:sz w:val="20"/>
          <w:szCs w:val="20"/>
        </w:rPr>
        <w:t xml:space="preserve"> </w:t>
      </w:r>
      <w:r w:rsidRPr="00E27A59">
        <w:rPr>
          <w:rFonts w:eastAsia="TimesNewRomanPSMT"/>
          <w:kern w:val="0"/>
          <w:sz w:val="20"/>
          <w:szCs w:val="20"/>
        </w:rPr>
        <w:t>to react favorably towards a designated class of stimuli,</w:t>
      </w:r>
      <w:r w:rsidRPr="00E27A59">
        <w:rPr>
          <w:kern w:val="0"/>
          <w:sz w:val="20"/>
          <w:szCs w:val="20"/>
        </w:rPr>
        <w:t xml:space="preserve"> </w:t>
      </w:r>
      <w:r w:rsidRPr="00E27A59">
        <w:rPr>
          <w:rFonts w:eastAsia="TimesNewRomanPSMT"/>
          <w:kern w:val="0"/>
          <w:sz w:val="20"/>
          <w:szCs w:val="20"/>
        </w:rPr>
        <w:t>such as a national or a racial group, custom or an</w:t>
      </w:r>
      <w:r w:rsidRPr="00E27A59">
        <w:rPr>
          <w:kern w:val="0"/>
          <w:sz w:val="20"/>
          <w:szCs w:val="20"/>
        </w:rPr>
        <w:t xml:space="preserve"> </w:t>
      </w:r>
      <w:r w:rsidRPr="00E27A59">
        <w:rPr>
          <w:rFonts w:eastAsia="TimesNewRomanPSMT"/>
          <w:kern w:val="0"/>
          <w:sz w:val="20"/>
          <w:szCs w:val="20"/>
        </w:rPr>
        <w:t>institution” Attitude includes individual's perceptions</w:t>
      </w:r>
      <w:r w:rsidRPr="00E27A59">
        <w:rPr>
          <w:kern w:val="0"/>
          <w:sz w:val="20"/>
          <w:szCs w:val="20"/>
        </w:rPr>
        <w:t xml:space="preserve"> </w:t>
      </w:r>
      <w:r w:rsidRPr="00E27A59">
        <w:rPr>
          <w:rFonts w:eastAsia="TimesNewRomanPSMT"/>
          <w:kern w:val="0"/>
          <w:sz w:val="20"/>
          <w:szCs w:val="20"/>
        </w:rPr>
        <w:t>with emotional content, their beliefs, their prejudices,</w:t>
      </w:r>
      <w:r w:rsidRPr="00E27A59">
        <w:rPr>
          <w:kern w:val="0"/>
          <w:sz w:val="20"/>
          <w:szCs w:val="20"/>
        </w:rPr>
        <w:t xml:space="preserve"> </w:t>
      </w:r>
      <w:r w:rsidRPr="00E27A59">
        <w:rPr>
          <w:rFonts w:eastAsia="TimesNewRomanPSMT"/>
          <w:kern w:val="0"/>
          <w:sz w:val="20"/>
          <w:szCs w:val="20"/>
        </w:rPr>
        <w:t>their biases, proneness, appreciations and their states of</w:t>
      </w:r>
      <w:r w:rsidRPr="00E27A59">
        <w:rPr>
          <w:kern w:val="0"/>
          <w:sz w:val="20"/>
          <w:szCs w:val="20"/>
        </w:rPr>
        <w:t xml:space="preserve"> </w:t>
      </w:r>
      <w:r w:rsidRPr="00E27A59">
        <w:rPr>
          <w:rFonts w:eastAsia="TimesNewRomanPSMT"/>
          <w:kern w:val="0"/>
          <w:sz w:val="20"/>
          <w:szCs w:val="20"/>
        </w:rPr>
        <w:t>readiness to act or react. The individuals have an array</w:t>
      </w:r>
      <w:r w:rsidRPr="00E27A59">
        <w:rPr>
          <w:kern w:val="0"/>
          <w:sz w:val="20"/>
          <w:szCs w:val="20"/>
        </w:rPr>
        <w:t xml:space="preserve"> </w:t>
      </w:r>
      <w:r w:rsidRPr="00E27A59">
        <w:rPr>
          <w:rFonts w:eastAsia="TimesNewRomanPSMT"/>
          <w:kern w:val="0"/>
          <w:sz w:val="20"/>
          <w:szCs w:val="20"/>
        </w:rPr>
        <w:t>of attitudes towards number of objects such as</w:t>
      </w:r>
      <w:r w:rsidRPr="00E27A59">
        <w:rPr>
          <w:kern w:val="0"/>
          <w:sz w:val="20"/>
          <w:szCs w:val="20"/>
        </w:rPr>
        <w:t xml:space="preserve"> </w:t>
      </w:r>
      <w:r w:rsidRPr="00E27A59">
        <w:rPr>
          <w:rFonts w:eastAsia="TimesNewRomanPSMT"/>
          <w:kern w:val="0"/>
          <w:sz w:val="20"/>
          <w:szCs w:val="20"/>
        </w:rPr>
        <w:lastRenderedPageBreak/>
        <w:t xml:space="preserve">statesmen, politicians, religions, games etc. The Person’s experiences are influenced by their attitudes. The important functions of the process in the school are to create and shape healthy attitudes in students. Attitude has meaningful implications for the people from all walks of life whether they are learner, the teacher or belonging to any social group where a learner relates to entire school system. A specific kind of learning experiences is the backbone of formation of attitudes. These values may be inculcated by the opinion of parent or teacher. Learning situations and teaching tool can be updated by mimicry or imitation and they also play pivotal role in designing teaching and learning situation. The student is driven by his teacher’s disposition to possess his own attitude and it also affects his learning outcomes. </w:t>
      </w:r>
      <w:proofErr w:type="spellStart"/>
      <w:r w:rsidRPr="00E27A59">
        <w:rPr>
          <w:kern w:val="0"/>
          <w:sz w:val="20"/>
          <w:szCs w:val="20"/>
        </w:rPr>
        <w:t>Mattoo</w:t>
      </w:r>
      <w:proofErr w:type="spellEnd"/>
      <w:r w:rsidRPr="00E27A59">
        <w:rPr>
          <w:kern w:val="0"/>
          <w:sz w:val="20"/>
          <w:szCs w:val="20"/>
        </w:rPr>
        <w:t xml:space="preserve">, M. I, &amp; </w:t>
      </w:r>
      <w:proofErr w:type="spellStart"/>
      <w:r w:rsidRPr="00E27A59">
        <w:rPr>
          <w:kern w:val="0"/>
          <w:sz w:val="20"/>
          <w:szCs w:val="20"/>
        </w:rPr>
        <w:t>Bichoo</w:t>
      </w:r>
      <w:proofErr w:type="spellEnd"/>
      <w:r w:rsidRPr="00E27A59">
        <w:rPr>
          <w:kern w:val="0"/>
          <w:sz w:val="20"/>
          <w:szCs w:val="20"/>
        </w:rPr>
        <w:t xml:space="preserve">. T (2014) found that Rural as well as urban teachers seem to be realistic and believe that correction and modification is the best part of a teacher’s job. Urban teachers are seen to have better psychological orientation of teaching, are seen to derive more pleasure, happiness than their counterparts. Both the groups believe that teachers’ participation in the co-curricular activities make them to learn more about students’ abilities and interests. Research carried out on teachers’ attitude shows that there is lack of agreement in the findings of different studies. The contradictory findings of these studies safely conclude that there is enough scope and need to probe this area further. Furthermore, there are only few studies that have been conducted to study the attitude of teachers towards teaching profession in relation to gender and Urban Rural Dichotomy and its allied aspects at </w:t>
      </w:r>
      <w:r w:rsidRPr="00E27A59">
        <w:rPr>
          <w:kern w:val="0"/>
          <w:sz w:val="20"/>
          <w:szCs w:val="20"/>
        </w:rPr>
        <w:lastRenderedPageBreak/>
        <w:t>secondary stage of education.</w:t>
      </w:r>
    </w:p>
    <w:p w:rsidR="00245A8B" w:rsidRPr="00E27A59" w:rsidRDefault="00245A8B" w:rsidP="00E27A59">
      <w:pPr>
        <w:snapToGrid w:val="0"/>
        <w:rPr>
          <w:b/>
          <w:kern w:val="0"/>
          <w:sz w:val="20"/>
          <w:szCs w:val="20"/>
        </w:rPr>
      </w:pPr>
      <w:r w:rsidRPr="00E27A59">
        <w:rPr>
          <w:b/>
          <w:kern w:val="0"/>
          <w:sz w:val="20"/>
          <w:szCs w:val="20"/>
        </w:rPr>
        <w:t>Statement of Problem</w:t>
      </w:r>
    </w:p>
    <w:p w:rsidR="00245A8B" w:rsidRPr="00E27A59" w:rsidRDefault="00245A8B" w:rsidP="00E27A59">
      <w:pPr>
        <w:snapToGrid w:val="0"/>
        <w:rPr>
          <w:b/>
          <w:kern w:val="0"/>
          <w:sz w:val="20"/>
          <w:szCs w:val="20"/>
        </w:rPr>
      </w:pPr>
      <w:r w:rsidRPr="00E27A59">
        <w:rPr>
          <w:b/>
          <w:kern w:val="0"/>
          <w:sz w:val="20"/>
          <w:szCs w:val="20"/>
        </w:rPr>
        <w:t>“Attitude of Secondary School Teachers in Relation to Gender and Rural Urban Dichotomy”</w:t>
      </w:r>
    </w:p>
    <w:p w:rsidR="00245A8B" w:rsidRPr="00E27A59" w:rsidRDefault="00245A8B" w:rsidP="00E27A59">
      <w:pPr>
        <w:snapToGrid w:val="0"/>
        <w:rPr>
          <w:b/>
          <w:kern w:val="0"/>
          <w:sz w:val="20"/>
          <w:szCs w:val="20"/>
        </w:rPr>
      </w:pPr>
      <w:r w:rsidRPr="00E27A59">
        <w:rPr>
          <w:b/>
          <w:kern w:val="0"/>
          <w:sz w:val="20"/>
          <w:szCs w:val="20"/>
        </w:rPr>
        <w:t>Objectives</w:t>
      </w:r>
    </w:p>
    <w:p w:rsidR="00245A8B" w:rsidRPr="00E27A59" w:rsidRDefault="00245A8B" w:rsidP="00E27A59">
      <w:pPr>
        <w:pStyle w:val="ListParagraph"/>
        <w:widowControl/>
        <w:numPr>
          <w:ilvl w:val="0"/>
          <w:numId w:val="23"/>
        </w:numPr>
        <w:autoSpaceDE/>
        <w:autoSpaceDN/>
        <w:adjustRightInd/>
        <w:snapToGrid w:val="0"/>
        <w:ind w:left="0" w:firstLine="425"/>
        <w:jc w:val="both"/>
      </w:pPr>
      <w:r w:rsidRPr="00E27A59">
        <w:t>To study the Attitude of teachers at secondary level.</w:t>
      </w:r>
    </w:p>
    <w:p w:rsidR="00245A8B" w:rsidRPr="00E27A59" w:rsidRDefault="00245A8B" w:rsidP="00E27A59">
      <w:pPr>
        <w:pStyle w:val="ListParagraph"/>
        <w:widowControl/>
        <w:numPr>
          <w:ilvl w:val="0"/>
          <w:numId w:val="23"/>
        </w:numPr>
        <w:autoSpaceDE/>
        <w:autoSpaceDN/>
        <w:adjustRightInd/>
        <w:snapToGrid w:val="0"/>
        <w:ind w:left="0" w:firstLine="425"/>
        <w:jc w:val="both"/>
      </w:pPr>
      <w:r w:rsidRPr="00E27A59">
        <w:t>To compare Male and Female secondary school teachers</w:t>
      </w:r>
    </w:p>
    <w:p w:rsidR="00245A8B" w:rsidRPr="00E27A59" w:rsidRDefault="00245A8B" w:rsidP="00E27A59">
      <w:pPr>
        <w:pStyle w:val="ListParagraph"/>
        <w:widowControl/>
        <w:numPr>
          <w:ilvl w:val="0"/>
          <w:numId w:val="23"/>
        </w:numPr>
        <w:autoSpaceDE/>
        <w:autoSpaceDN/>
        <w:adjustRightInd/>
        <w:snapToGrid w:val="0"/>
        <w:ind w:left="0" w:firstLine="425"/>
        <w:jc w:val="both"/>
      </w:pPr>
      <w:r w:rsidRPr="00E27A59">
        <w:t>To compare Rural and Urban Secondary School teachers on their Attitudes.</w:t>
      </w:r>
    </w:p>
    <w:p w:rsidR="00245A8B" w:rsidRPr="00E27A59" w:rsidRDefault="00245A8B" w:rsidP="00E27A59">
      <w:pPr>
        <w:pStyle w:val="ListParagraph"/>
        <w:widowControl/>
        <w:numPr>
          <w:ilvl w:val="0"/>
          <w:numId w:val="23"/>
        </w:numPr>
        <w:autoSpaceDE/>
        <w:autoSpaceDN/>
        <w:adjustRightInd/>
        <w:snapToGrid w:val="0"/>
        <w:ind w:left="0" w:firstLine="425"/>
        <w:jc w:val="both"/>
      </w:pPr>
      <w:r w:rsidRPr="00E27A59">
        <w:t>To compare Urban Male and Urban Female Secondary School teachers on their Attitudes.</w:t>
      </w:r>
    </w:p>
    <w:p w:rsidR="00245A8B" w:rsidRPr="00E27A59" w:rsidRDefault="00245A8B" w:rsidP="00E27A59">
      <w:pPr>
        <w:pStyle w:val="ListParagraph"/>
        <w:widowControl/>
        <w:numPr>
          <w:ilvl w:val="0"/>
          <w:numId w:val="23"/>
        </w:numPr>
        <w:autoSpaceDE/>
        <w:autoSpaceDN/>
        <w:adjustRightInd/>
        <w:snapToGrid w:val="0"/>
        <w:ind w:left="0" w:firstLine="425"/>
        <w:jc w:val="both"/>
      </w:pPr>
      <w:r w:rsidRPr="00E27A59">
        <w:t>To compare Rural Male and Rural Female Secondary School teachers on their Attitudes.</w:t>
      </w:r>
    </w:p>
    <w:p w:rsidR="00245A8B" w:rsidRPr="00E27A59" w:rsidRDefault="00245A8B" w:rsidP="00E27A59">
      <w:pPr>
        <w:pStyle w:val="ListParagraph"/>
        <w:widowControl/>
        <w:numPr>
          <w:ilvl w:val="0"/>
          <w:numId w:val="23"/>
        </w:numPr>
        <w:autoSpaceDE/>
        <w:autoSpaceDN/>
        <w:adjustRightInd/>
        <w:snapToGrid w:val="0"/>
        <w:ind w:left="0" w:firstLine="425"/>
        <w:jc w:val="both"/>
      </w:pPr>
      <w:r w:rsidRPr="00E27A59">
        <w:t>To compare Urban Male and Rural Female Secondary School teachers on their Attitudes.</w:t>
      </w:r>
    </w:p>
    <w:p w:rsidR="00245A8B" w:rsidRPr="00E27A59" w:rsidRDefault="00245A8B" w:rsidP="00E27A59">
      <w:pPr>
        <w:pStyle w:val="ListParagraph"/>
        <w:widowControl/>
        <w:numPr>
          <w:ilvl w:val="0"/>
          <w:numId w:val="23"/>
        </w:numPr>
        <w:autoSpaceDE/>
        <w:autoSpaceDN/>
        <w:adjustRightInd/>
        <w:snapToGrid w:val="0"/>
        <w:ind w:left="0" w:firstLine="425"/>
        <w:jc w:val="both"/>
      </w:pPr>
      <w:r w:rsidRPr="00E27A59">
        <w:t>To compare Rural Male and Urban Female Secondary School teachers on their Attitudes.</w:t>
      </w:r>
    </w:p>
    <w:p w:rsidR="00245A8B" w:rsidRPr="00E27A59" w:rsidRDefault="00245A8B" w:rsidP="00E27A59">
      <w:pPr>
        <w:pStyle w:val="ListParagraph"/>
        <w:widowControl/>
        <w:numPr>
          <w:ilvl w:val="0"/>
          <w:numId w:val="23"/>
        </w:numPr>
        <w:autoSpaceDE/>
        <w:autoSpaceDN/>
        <w:adjustRightInd/>
        <w:snapToGrid w:val="0"/>
        <w:ind w:left="0" w:firstLine="425"/>
        <w:jc w:val="both"/>
      </w:pPr>
      <w:r w:rsidRPr="00E27A59">
        <w:t>To compare Urban Male and Rural Male Secondary School teachers on their Attitudes.</w:t>
      </w:r>
    </w:p>
    <w:p w:rsidR="00245A8B" w:rsidRPr="00E27A59" w:rsidRDefault="00245A8B" w:rsidP="00E27A59">
      <w:pPr>
        <w:pStyle w:val="ListParagraph"/>
        <w:widowControl/>
        <w:numPr>
          <w:ilvl w:val="0"/>
          <w:numId w:val="23"/>
        </w:numPr>
        <w:autoSpaceDE/>
        <w:autoSpaceDN/>
        <w:adjustRightInd/>
        <w:snapToGrid w:val="0"/>
        <w:ind w:left="0" w:firstLine="425"/>
        <w:jc w:val="both"/>
      </w:pPr>
      <w:r w:rsidRPr="00E27A59">
        <w:t>To compare Urban Female and Rural Female Secondary School teachers on their Attitudes.</w:t>
      </w:r>
    </w:p>
    <w:p w:rsidR="00245A8B" w:rsidRPr="00E27A59" w:rsidRDefault="00245A8B" w:rsidP="00E27A59">
      <w:pPr>
        <w:autoSpaceDE w:val="0"/>
        <w:autoSpaceDN w:val="0"/>
        <w:adjustRightInd w:val="0"/>
        <w:snapToGrid w:val="0"/>
        <w:rPr>
          <w:b/>
          <w:bCs/>
          <w:kern w:val="0"/>
          <w:sz w:val="20"/>
          <w:szCs w:val="20"/>
        </w:rPr>
      </w:pPr>
      <w:r w:rsidRPr="00E27A59">
        <w:rPr>
          <w:b/>
          <w:bCs/>
          <w:kern w:val="0"/>
          <w:sz w:val="20"/>
          <w:szCs w:val="20"/>
        </w:rPr>
        <w:t>Method and Procedure</w:t>
      </w:r>
    </w:p>
    <w:p w:rsidR="00245A8B" w:rsidRPr="00E27A59" w:rsidRDefault="00245A8B" w:rsidP="00E27A59">
      <w:pPr>
        <w:snapToGrid w:val="0"/>
        <w:ind w:firstLine="425"/>
        <w:rPr>
          <w:kern w:val="0"/>
          <w:sz w:val="20"/>
          <w:szCs w:val="20"/>
        </w:rPr>
      </w:pPr>
      <w:r w:rsidRPr="00E27A59">
        <w:rPr>
          <w:kern w:val="0"/>
          <w:sz w:val="20"/>
          <w:szCs w:val="20"/>
        </w:rPr>
        <w:t>The present study was designed to study the Attitude of Secondary School Teachers in Relation to Gender and Urban Rural Dichotomy. As such, the descriptive method of research was employed to carry out this research.</w:t>
      </w:r>
    </w:p>
    <w:p w:rsidR="00245A8B" w:rsidRPr="00E27A59" w:rsidRDefault="00245A8B" w:rsidP="00E27A59">
      <w:pPr>
        <w:autoSpaceDE w:val="0"/>
        <w:autoSpaceDN w:val="0"/>
        <w:adjustRightInd w:val="0"/>
        <w:snapToGrid w:val="0"/>
        <w:rPr>
          <w:b/>
          <w:bCs/>
          <w:kern w:val="0"/>
          <w:sz w:val="20"/>
          <w:szCs w:val="20"/>
        </w:rPr>
      </w:pPr>
      <w:r w:rsidRPr="00E27A59">
        <w:rPr>
          <w:b/>
          <w:bCs/>
          <w:kern w:val="0"/>
          <w:sz w:val="20"/>
          <w:szCs w:val="20"/>
        </w:rPr>
        <w:t>Sample</w:t>
      </w:r>
    </w:p>
    <w:p w:rsidR="00245A8B" w:rsidRPr="00E27A59" w:rsidRDefault="00245A8B" w:rsidP="00E27A59">
      <w:pPr>
        <w:snapToGrid w:val="0"/>
        <w:ind w:firstLine="425"/>
        <w:rPr>
          <w:kern w:val="0"/>
          <w:sz w:val="20"/>
          <w:szCs w:val="20"/>
        </w:rPr>
      </w:pPr>
      <w:r w:rsidRPr="00E27A59">
        <w:rPr>
          <w:kern w:val="0"/>
          <w:sz w:val="20"/>
          <w:szCs w:val="20"/>
        </w:rPr>
        <w:t xml:space="preserve">The sample for the present study consists of 600 teachers teaching at secondary level in various schools in district Srinagar. The Schools were identified as per the information given by Chief Education officer of </w:t>
      </w:r>
      <w:r w:rsidRPr="00E27A59">
        <w:rPr>
          <w:kern w:val="0"/>
          <w:sz w:val="20"/>
          <w:szCs w:val="20"/>
        </w:rPr>
        <w:lastRenderedPageBreak/>
        <w:t>the District Srinagar. The breakup of the sample is as under:</w:t>
      </w:r>
    </w:p>
    <w:p w:rsidR="00245A8B" w:rsidRPr="00E27A59" w:rsidRDefault="00245A8B" w:rsidP="00E27A59">
      <w:pPr>
        <w:snapToGrid w:val="0"/>
        <w:ind w:firstLine="425"/>
        <w:rPr>
          <w:kern w:val="0"/>
          <w:sz w:val="20"/>
          <w:szCs w:val="20"/>
        </w:rPr>
      </w:pPr>
    </w:p>
    <w:tbl>
      <w:tblPr>
        <w:tblW w:w="4676" w:type="dxa"/>
        <w:jc w:val="center"/>
        <w:tblInd w:w="1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620"/>
      </w:tblPr>
      <w:tblGrid>
        <w:gridCol w:w="1169"/>
        <w:gridCol w:w="1169"/>
        <w:gridCol w:w="1169"/>
        <w:gridCol w:w="1169"/>
      </w:tblGrid>
      <w:tr w:rsidR="00245A8B" w:rsidRPr="00E27A59" w:rsidTr="003C7B4F">
        <w:trPr>
          <w:cantSplit/>
          <w:trHeight w:val="310"/>
          <w:jc w:val="center"/>
        </w:trPr>
        <w:tc>
          <w:tcPr>
            <w:tcW w:w="1169" w:type="dxa"/>
            <w:tcMar>
              <w:left w:w="115" w:type="dxa"/>
              <w:right w:w="115" w:type="dxa"/>
            </w:tcMar>
            <w:vAlign w:val="bottom"/>
          </w:tcPr>
          <w:p w:rsidR="00245A8B" w:rsidRPr="00E27A59" w:rsidRDefault="00245A8B" w:rsidP="00E27A59">
            <w:pPr>
              <w:snapToGrid w:val="0"/>
              <w:rPr>
                <w:b/>
                <w:color w:val="000000"/>
                <w:kern w:val="0"/>
                <w:sz w:val="20"/>
                <w:szCs w:val="20"/>
              </w:rPr>
            </w:pPr>
            <w:r w:rsidRPr="00E27A59">
              <w:rPr>
                <w:b/>
                <w:color w:val="000000"/>
                <w:kern w:val="0"/>
                <w:sz w:val="20"/>
                <w:szCs w:val="20"/>
              </w:rPr>
              <w:t>Group</w:t>
            </w:r>
          </w:p>
        </w:tc>
        <w:tc>
          <w:tcPr>
            <w:tcW w:w="1169" w:type="dxa"/>
            <w:vAlign w:val="bottom"/>
          </w:tcPr>
          <w:p w:rsidR="00245A8B" w:rsidRPr="00E27A59" w:rsidRDefault="00245A8B" w:rsidP="00E27A59">
            <w:pPr>
              <w:snapToGrid w:val="0"/>
              <w:rPr>
                <w:b/>
                <w:color w:val="000000"/>
                <w:kern w:val="0"/>
                <w:sz w:val="20"/>
                <w:szCs w:val="20"/>
              </w:rPr>
            </w:pPr>
            <w:r w:rsidRPr="00E27A59">
              <w:rPr>
                <w:b/>
                <w:color w:val="000000"/>
                <w:kern w:val="0"/>
                <w:sz w:val="20"/>
                <w:szCs w:val="20"/>
              </w:rPr>
              <w:t>Male</w:t>
            </w:r>
          </w:p>
        </w:tc>
        <w:tc>
          <w:tcPr>
            <w:tcW w:w="1169" w:type="dxa"/>
            <w:vAlign w:val="bottom"/>
          </w:tcPr>
          <w:p w:rsidR="00245A8B" w:rsidRPr="00E27A59" w:rsidRDefault="00245A8B" w:rsidP="00E27A59">
            <w:pPr>
              <w:snapToGrid w:val="0"/>
              <w:rPr>
                <w:b/>
                <w:color w:val="000000"/>
                <w:kern w:val="0"/>
                <w:sz w:val="20"/>
                <w:szCs w:val="20"/>
              </w:rPr>
            </w:pPr>
            <w:r w:rsidRPr="00E27A59">
              <w:rPr>
                <w:b/>
                <w:color w:val="000000"/>
                <w:kern w:val="0"/>
                <w:sz w:val="20"/>
                <w:szCs w:val="20"/>
              </w:rPr>
              <w:t>Female</w:t>
            </w:r>
          </w:p>
        </w:tc>
        <w:tc>
          <w:tcPr>
            <w:tcW w:w="1169" w:type="dxa"/>
            <w:vAlign w:val="bottom"/>
          </w:tcPr>
          <w:p w:rsidR="00245A8B" w:rsidRPr="00E27A59" w:rsidRDefault="00245A8B" w:rsidP="00E27A59">
            <w:pPr>
              <w:snapToGrid w:val="0"/>
              <w:rPr>
                <w:b/>
                <w:color w:val="000000"/>
                <w:kern w:val="0"/>
                <w:sz w:val="20"/>
                <w:szCs w:val="20"/>
              </w:rPr>
            </w:pPr>
            <w:r w:rsidRPr="00E27A59">
              <w:rPr>
                <w:b/>
                <w:color w:val="000000"/>
                <w:kern w:val="0"/>
                <w:sz w:val="20"/>
                <w:szCs w:val="20"/>
              </w:rPr>
              <w:t>Total</w:t>
            </w:r>
          </w:p>
        </w:tc>
      </w:tr>
      <w:tr w:rsidR="00245A8B" w:rsidRPr="00E27A59" w:rsidTr="003C7B4F">
        <w:trPr>
          <w:cantSplit/>
          <w:trHeight w:val="251"/>
          <w:jc w:val="center"/>
        </w:trPr>
        <w:tc>
          <w:tcPr>
            <w:tcW w:w="1169" w:type="dxa"/>
            <w:tcMar>
              <w:left w:w="115" w:type="dxa"/>
              <w:right w:w="115" w:type="dxa"/>
            </w:tcMar>
            <w:vAlign w:val="bottom"/>
          </w:tcPr>
          <w:p w:rsidR="00245A8B" w:rsidRPr="00E27A59" w:rsidRDefault="00245A8B" w:rsidP="00E27A59">
            <w:pPr>
              <w:snapToGrid w:val="0"/>
              <w:rPr>
                <w:color w:val="000000"/>
                <w:kern w:val="0"/>
                <w:sz w:val="20"/>
                <w:szCs w:val="20"/>
              </w:rPr>
            </w:pPr>
            <w:r w:rsidRPr="00E27A59">
              <w:rPr>
                <w:color w:val="000000"/>
                <w:kern w:val="0"/>
                <w:sz w:val="20"/>
                <w:szCs w:val="20"/>
              </w:rPr>
              <w:t>Urban</w:t>
            </w:r>
          </w:p>
        </w:tc>
        <w:tc>
          <w:tcPr>
            <w:tcW w:w="1169" w:type="dxa"/>
            <w:vAlign w:val="bottom"/>
          </w:tcPr>
          <w:p w:rsidR="00245A8B" w:rsidRPr="00E27A59" w:rsidRDefault="00245A8B" w:rsidP="00E27A59">
            <w:pPr>
              <w:snapToGrid w:val="0"/>
              <w:rPr>
                <w:color w:val="000000"/>
                <w:kern w:val="0"/>
                <w:sz w:val="20"/>
                <w:szCs w:val="20"/>
              </w:rPr>
            </w:pPr>
            <w:r w:rsidRPr="00E27A59">
              <w:rPr>
                <w:color w:val="000000"/>
                <w:kern w:val="0"/>
                <w:sz w:val="20"/>
                <w:szCs w:val="20"/>
              </w:rPr>
              <w:t>150</w:t>
            </w:r>
          </w:p>
        </w:tc>
        <w:tc>
          <w:tcPr>
            <w:tcW w:w="1169" w:type="dxa"/>
            <w:vAlign w:val="bottom"/>
          </w:tcPr>
          <w:p w:rsidR="00245A8B" w:rsidRPr="00E27A59" w:rsidRDefault="00245A8B" w:rsidP="00E27A59">
            <w:pPr>
              <w:snapToGrid w:val="0"/>
              <w:rPr>
                <w:color w:val="000000"/>
                <w:kern w:val="0"/>
                <w:sz w:val="20"/>
                <w:szCs w:val="20"/>
              </w:rPr>
            </w:pPr>
            <w:r w:rsidRPr="00E27A59">
              <w:rPr>
                <w:color w:val="000000"/>
                <w:kern w:val="0"/>
                <w:sz w:val="20"/>
                <w:szCs w:val="20"/>
              </w:rPr>
              <w:t>150</w:t>
            </w:r>
          </w:p>
        </w:tc>
        <w:tc>
          <w:tcPr>
            <w:tcW w:w="1169" w:type="dxa"/>
            <w:vAlign w:val="bottom"/>
          </w:tcPr>
          <w:p w:rsidR="00245A8B" w:rsidRPr="00E27A59" w:rsidRDefault="00245A8B" w:rsidP="00E27A59">
            <w:pPr>
              <w:snapToGrid w:val="0"/>
              <w:rPr>
                <w:color w:val="000000"/>
                <w:kern w:val="0"/>
                <w:sz w:val="20"/>
                <w:szCs w:val="20"/>
              </w:rPr>
            </w:pPr>
            <w:r w:rsidRPr="00E27A59">
              <w:rPr>
                <w:color w:val="000000"/>
                <w:kern w:val="0"/>
                <w:sz w:val="20"/>
                <w:szCs w:val="20"/>
              </w:rPr>
              <w:t>300</w:t>
            </w:r>
          </w:p>
        </w:tc>
      </w:tr>
      <w:tr w:rsidR="00245A8B" w:rsidRPr="00E27A59" w:rsidTr="003C7B4F">
        <w:trPr>
          <w:cantSplit/>
          <w:trHeight w:val="285"/>
          <w:jc w:val="center"/>
        </w:trPr>
        <w:tc>
          <w:tcPr>
            <w:tcW w:w="1169" w:type="dxa"/>
            <w:tcMar>
              <w:left w:w="115" w:type="dxa"/>
              <w:right w:w="115" w:type="dxa"/>
            </w:tcMar>
            <w:vAlign w:val="bottom"/>
          </w:tcPr>
          <w:p w:rsidR="00245A8B" w:rsidRPr="00E27A59" w:rsidRDefault="00245A8B" w:rsidP="00E27A59">
            <w:pPr>
              <w:snapToGrid w:val="0"/>
              <w:rPr>
                <w:color w:val="000000"/>
                <w:kern w:val="0"/>
                <w:sz w:val="20"/>
                <w:szCs w:val="20"/>
              </w:rPr>
            </w:pPr>
            <w:r w:rsidRPr="00E27A59">
              <w:rPr>
                <w:color w:val="000000"/>
                <w:kern w:val="0"/>
                <w:sz w:val="20"/>
                <w:szCs w:val="20"/>
              </w:rPr>
              <w:t>Rural</w:t>
            </w:r>
          </w:p>
        </w:tc>
        <w:tc>
          <w:tcPr>
            <w:tcW w:w="1169" w:type="dxa"/>
            <w:vAlign w:val="bottom"/>
          </w:tcPr>
          <w:p w:rsidR="00245A8B" w:rsidRPr="00E27A59" w:rsidRDefault="00245A8B" w:rsidP="00E27A59">
            <w:pPr>
              <w:snapToGrid w:val="0"/>
              <w:rPr>
                <w:color w:val="000000"/>
                <w:kern w:val="0"/>
                <w:sz w:val="20"/>
                <w:szCs w:val="20"/>
              </w:rPr>
            </w:pPr>
            <w:r w:rsidRPr="00E27A59">
              <w:rPr>
                <w:color w:val="000000"/>
                <w:kern w:val="0"/>
                <w:sz w:val="20"/>
                <w:szCs w:val="20"/>
              </w:rPr>
              <w:t>150</w:t>
            </w:r>
          </w:p>
        </w:tc>
        <w:tc>
          <w:tcPr>
            <w:tcW w:w="1169" w:type="dxa"/>
            <w:vAlign w:val="bottom"/>
          </w:tcPr>
          <w:p w:rsidR="00245A8B" w:rsidRPr="00E27A59" w:rsidRDefault="00245A8B" w:rsidP="00E27A59">
            <w:pPr>
              <w:snapToGrid w:val="0"/>
              <w:rPr>
                <w:color w:val="000000"/>
                <w:kern w:val="0"/>
                <w:sz w:val="20"/>
                <w:szCs w:val="20"/>
              </w:rPr>
            </w:pPr>
            <w:r w:rsidRPr="00E27A59">
              <w:rPr>
                <w:color w:val="000000"/>
                <w:kern w:val="0"/>
                <w:sz w:val="20"/>
                <w:szCs w:val="20"/>
              </w:rPr>
              <w:t>150</w:t>
            </w:r>
          </w:p>
        </w:tc>
        <w:tc>
          <w:tcPr>
            <w:tcW w:w="1169" w:type="dxa"/>
            <w:vAlign w:val="bottom"/>
          </w:tcPr>
          <w:p w:rsidR="00245A8B" w:rsidRPr="00E27A59" w:rsidRDefault="00245A8B" w:rsidP="00E27A59">
            <w:pPr>
              <w:snapToGrid w:val="0"/>
              <w:rPr>
                <w:color w:val="000000"/>
                <w:kern w:val="0"/>
                <w:sz w:val="20"/>
                <w:szCs w:val="20"/>
              </w:rPr>
            </w:pPr>
            <w:r w:rsidRPr="00E27A59">
              <w:rPr>
                <w:color w:val="000000"/>
                <w:kern w:val="0"/>
                <w:sz w:val="20"/>
                <w:szCs w:val="20"/>
              </w:rPr>
              <w:t>300</w:t>
            </w:r>
          </w:p>
        </w:tc>
      </w:tr>
      <w:tr w:rsidR="00245A8B" w:rsidRPr="00E27A59" w:rsidTr="003C7B4F">
        <w:trPr>
          <w:cantSplit/>
          <w:trHeight w:val="290"/>
          <w:jc w:val="center"/>
        </w:trPr>
        <w:tc>
          <w:tcPr>
            <w:tcW w:w="1169" w:type="dxa"/>
            <w:tcMar>
              <w:left w:w="115" w:type="dxa"/>
              <w:right w:w="115" w:type="dxa"/>
            </w:tcMar>
            <w:vAlign w:val="bottom"/>
          </w:tcPr>
          <w:p w:rsidR="00245A8B" w:rsidRPr="00E27A59" w:rsidRDefault="00245A8B" w:rsidP="00E27A59">
            <w:pPr>
              <w:snapToGrid w:val="0"/>
              <w:rPr>
                <w:b/>
                <w:color w:val="000000"/>
                <w:kern w:val="0"/>
                <w:sz w:val="20"/>
                <w:szCs w:val="20"/>
              </w:rPr>
            </w:pPr>
            <w:r w:rsidRPr="00E27A59">
              <w:rPr>
                <w:b/>
                <w:color w:val="000000"/>
                <w:kern w:val="0"/>
                <w:sz w:val="20"/>
                <w:szCs w:val="20"/>
              </w:rPr>
              <w:t>Total</w:t>
            </w:r>
          </w:p>
        </w:tc>
        <w:tc>
          <w:tcPr>
            <w:tcW w:w="1169" w:type="dxa"/>
            <w:vAlign w:val="bottom"/>
          </w:tcPr>
          <w:p w:rsidR="00245A8B" w:rsidRPr="00E27A59" w:rsidRDefault="00245A8B" w:rsidP="00E27A59">
            <w:pPr>
              <w:snapToGrid w:val="0"/>
              <w:rPr>
                <w:b/>
                <w:color w:val="000000"/>
                <w:kern w:val="0"/>
                <w:sz w:val="20"/>
                <w:szCs w:val="20"/>
              </w:rPr>
            </w:pPr>
            <w:r w:rsidRPr="00E27A59">
              <w:rPr>
                <w:b/>
                <w:color w:val="000000"/>
                <w:kern w:val="0"/>
                <w:sz w:val="20"/>
                <w:szCs w:val="20"/>
              </w:rPr>
              <w:t>300</w:t>
            </w:r>
          </w:p>
        </w:tc>
        <w:tc>
          <w:tcPr>
            <w:tcW w:w="1169" w:type="dxa"/>
            <w:vAlign w:val="bottom"/>
          </w:tcPr>
          <w:p w:rsidR="00245A8B" w:rsidRPr="00E27A59" w:rsidRDefault="00245A8B" w:rsidP="00E27A59">
            <w:pPr>
              <w:snapToGrid w:val="0"/>
              <w:rPr>
                <w:b/>
                <w:color w:val="000000"/>
                <w:kern w:val="0"/>
                <w:sz w:val="20"/>
                <w:szCs w:val="20"/>
              </w:rPr>
            </w:pPr>
            <w:r w:rsidRPr="00E27A59">
              <w:rPr>
                <w:b/>
                <w:color w:val="000000"/>
                <w:kern w:val="0"/>
                <w:sz w:val="20"/>
                <w:szCs w:val="20"/>
              </w:rPr>
              <w:t>300</w:t>
            </w:r>
          </w:p>
        </w:tc>
        <w:tc>
          <w:tcPr>
            <w:tcW w:w="1169" w:type="dxa"/>
            <w:vAlign w:val="bottom"/>
          </w:tcPr>
          <w:p w:rsidR="00245A8B" w:rsidRPr="00E27A59" w:rsidRDefault="00245A8B" w:rsidP="00E27A59">
            <w:pPr>
              <w:snapToGrid w:val="0"/>
              <w:rPr>
                <w:b/>
                <w:color w:val="000000"/>
                <w:kern w:val="0"/>
                <w:sz w:val="20"/>
                <w:szCs w:val="20"/>
              </w:rPr>
            </w:pPr>
            <w:r w:rsidRPr="00E27A59">
              <w:rPr>
                <w:b/>
                <w:color w:val="000000"/>
                <w:kern w:val="0"/>
                <w:sz w:val="20"/>
                <w:szCs w:val="20"/>
              </w:rPr>
              <w:t>600</w:t>
            </w:r>
          </w:p>
        </w:tc>
      </w:tr>
    </w:tbl>
    <w:p w:rsidR="00245A8B" w:rsidRPr="00E27A59" w:rsidRDefault="00245A8B" w:rsidP="00E27A59">
      <w:pPr>
        <w:autoSpaceDE w:val="0"/>
        <w:autoSpaceDN w:val="0"/>
        <w:adjustRightInd w:val="0"/>
        <w:snapToGrid w:val="0"/>
        <w:ind w:firstLine="425"/>
        <w:rPr>
          <w:b/>
          <w:bCs/>
          <w:kern w:val="0"/>
          <w:sz w:val="20"/>
          <w:szCs w:val="20"/>
        </w:rPr>
      </w:pPr>
    </w:p>
    <w:p w:rsidR="00245A8B" w:rsidRPr="00E27A59" w:rsidRDefault="00245A8B" w:rsidP="00E27A59">
      <w:pPr>
        <w:autoSpaceDE w:val="0"/>
        <w:autoSpaceDN w:val="0"/>
        <w:adjustRightInd w:val="0"/>
        <w:snapToGrid w:val="0"/>
        <w:rPr>
          <w:b/>
          <w:bCs/>
          <w:kern w:val="0"/>
          <w:sz w:val="20"/>
          <w:szCs w:val="20"/>
        </w:rPr>
      </w:pPr>
      <w:r w:rsidRPr="00E27A59">
        <w:rPr>
          <w:b/>
          <w:bCs/>
          <w:kern w:val="0"/>
          <w:sz w:val="20"/>
          <w:szCs w:val="20"/>
        </w:rPr>
        <w:t>Tool</w:t>
      </w:r>
    </w:p>
    <w:p w:rsidR="00245A8B" w:rsidRPr="00E27A59" w:rsidRDefault="00245A8B" w:rsidP="00E27A59">
      <w:pPr>
        <w:autoSpaceDE w:val="0"/>
        <w:autoSpaceDN w:val="0"/>
        <w:adjustRightInd w:val="0"/>
        <w:snapToGrid w:val="0"/>
        <w:ind w:firstLine="425"/>
        <w:rPr>
          <w:rFonts w:eastAsia="TimesNewRomanPSMT"/>
          <w:kern w:val="0"/>
          <w:sz w:val="20"/>
          <w:szCs w:val="20"/>
        </w:rPr>
      </w:pPr>
      <w:r w:rsidRPr="00E27A59">
        <w:rPr>
          <w:rFonts w:eastAsia="TimesNewRomanPSMT"/>
          <w:kern w:val="0"/>
          <w:sz w:val="20"/>
          <w:szCs w:val="20"/>
        </w:rPr>
        <w:t xml:space="preserve">The researcher used “Teacher Attitude Inventory” (TAI) developed by Dr S. P. </w:t>
      </w:r>
      <w:proofErr w:type="spellStart"/>
      <w:r w:rsidRPr="00E27A59">
        <w:rPr>
          <w:rFonts w:eastAsia="TimesNewRomanPSMT"/>
          <w:kern w:val="0"/>
          <w:sz w:val="20"/>
          <w:szCs w:val="20"/>
        </w:rPr>
        <w:t>Ahluwalia</w:t>
      </w:r>
      <w:proofErr w:type="spellEnd"/>
      <w:r w:rsidRPr="00E27A59">
        <w:rPr>
          <w:rFonts w:eastAsia="TimesNewRomanPSMT"/>
          <w:kern w:val="0"/>
          <w:sz w:val="20"/>
          <w:szCs w:val="20"/>
        </w:rPr>
        <w:t xml:space="preserve"> to collect data from sample teachers of various secondary schools. This inventory consists of 90 items of 6 sub scales. Each scale has 15 statements that pertain to a particular aspect of prospective and practicing teacher's professional attitudes. These aspects are (1) Attitude towards teaching profession (2) Attitude towards classroom teaching (3) Attitude towards child centered practices (4)Attitude towards educational process (5) Attitude towards pupils (6) Attitude towards teachers. This TAI appears to have reasonably high reliability and validity. The contents of its item seem appropriate for the purpose of research with teachers.</w:t>
      </w:r>
    </w:p>
    <w:p w:rsidR="00245A8B" w:rsidRPr="00E27A59" w:rsidRDefault="00245A8B" w:rsidP="00E27A59">
      <w:pPr>
        <w:autoSpaceDE w:val="0"/>
        <w:autoSpaceDN w:val="0"/>
        <w:adjustRightInd w:val="0"/>
        <w:snapToGrid w:val="0"/>
        <w:rPr>
          <w:b/>
          <w:bCs/>
          <w:kern w:val="0"/>
          <w:sz w:val="20"/>
          <w:szCs w:val="20"/>
        </w:rPr>
      </w:pPr>
      <w:r w:rsidRPr="00E27A59">
        <w:rPr>
          <w:b/>
          <w:bCs/>
          <w:kern w:val="0"/>
          <w:sz w:val="20"/>
          <w:szCs w:val="20"/>
        </w:rPr>
        <w:t>Statistical Treatment</w:t>
      </w:r>
    </w:p>
    <w:p w:rsidR="00245A8B" w:rsidRPr="00E27A59" w:rsidRDefault="00245A8B" w:rsidP="00E27A59">
      <w:pPr>
        <w:autoSpaceDE w:val="0"/>
        <w:autoSpaceDN w:val="0"/>
        <w:adjustRightInd w:val="0"/>
        <w:snapToGrid w:val="0"/>
        <w:ind w:firstLine="425"/>
        <w:rPr>
          <w:kern w:val="0"/>
          <w:sz w:val="20"/>
          <w:szCs w:val="20"/>
        </w:rPr>
      </w:pPr>
      <w:r w:rsidRPr="00E27A59">
        <w:rPr>
          <w:kern w:val="0"/>
          <w:sz w:val="20"/>
          <w:szCs w:val="20"/>
        </w:rPr>
        <w:t>The following treatment has been applied for the present study:</w:t>
      </w:r>
    </w:p>
    <w:p w:rsidR="00245A8B" w:rsidRPr="00E27A59" w:rsidRDefault="00245A8B" w:rsidP="00E27A59">
      <w:pPr>
        <w:autoSpaceDE w:val="0"/>
        <w:autoSpaceDN w:val="0"/>
        <w:adjustRightInd w:val="0"/>
        <w:snapToGrid w:val="0"/>
        <w:ind w:firstLine="425"/>
        <w:rPr>
          <w:kern w:val="0"/>
          <w:sz w:val="20"/>
          <w:szCs w:val="20"/>
        </w:rPr>
      </w:pPr>
      <w:r w:rsidRPr="00E27A59">
        <w:rPr>
          <w:kern w:val="0"/>
          <w:sz w:val="20"/>
          <w:szCs w:val="20"/>
        </w:rPr>
        <w:t>1. Mean</w:t>
      </w:r>
    </w:p>
    <w:p w:rsidR="00245A8B" w:rsidRPr="00E27A59" w:rsidRDefault="00245A8B" w:rsidP="00E27A59">
      <w:pPr>
        <w:autoSpaceDE w:val="0"/>
        <w:autoSpaceDN w:val="0"/>
        <w:adjustRightInd w:val="0"/>
        <w:snapToGrid w:val="0"/>
        <w:ind w:firstLine="425"/>
        <w:rPr>
          <w:kern w:val="0"/>
          <w:sz w:val="20"/>
          <w:szCs w:val="20"/>
        </w:rPr>
      </w:pPr>
      <w:r w:rsidRPr="00E27A59">
        <w:rPr>
          <w:kern w:val="0"/>
          <w:sz w:val="20"/>
          <w:szCs w:val="20"/>
        </w:rPr>
        <w:t>2. Standard Deviation</w:t>
      </w:r>
    </w:p>
    <w:p w:rsidR="00245A8B" w:rsidRPr="00E27A59" w:rsidRDefault="00245A8B" w:rsidP="00E27A59">
      <w:pPr>
        <w:autoSpaceDE w:val="0"/>
        <w:autoSpaceDN w:val="0"/>
        <w:adjustRightInd w:val="0"/>
        <w:snapToGrid w:val="0"/>
        <w:ind w:firstLine="425"/>
        <w:rPr>
          <w:kern w:val="0"/>
          <w:sz w:val="20"/>
          <w:szCs w:val="20"/>
        </w:rPr>
      </w:pPr>
      <w:r w:rsidRPr="00E27A59">
        <w:rPr>
          <w:kern w:val="0"/>
          <w:sz w:val="20"/>
          <w:szCs w:val="20"/>
        </w:rPr>
        <w:t>3. T-Test</w:t>
      </w:r>
    </w:p>
    <w:p w:rsidR="00E27A59" w:rsidRPr="00E27A59" w:rsidRDefault="00E27A59" w:rsidP="00E27A59">
      <w:pPr>
        <w:snapToGrid w:val="0"/>
        <w:rPr>
          <w:b/>
          <w:bCs/>
          <w:kern w:val="0"/>
          <w:sz w:val="20"/>
          <w:szCs w:val="20"/>
        </w:rPr>
      </w:pPr>
      <w:r w:rsidRPr="00E27A59">
        <w:rPr>
          <w:b/>
          <w:bCs/>
          <w:kern w:val="0"/>
          <w:sz w:val="20"/>
          <w:szCs w:val="20"/>
        </w:rPr>
        <w:t>Analysis of Data</w:t>
      </w:r>
    </w:p>
    <w:p w:rsidR="00E27A59" w:rsidRPr="00E27A59" w:rsidRDefault="00E27A59" w:rsidP="00E27A59">
      <w:pPr>
        <w:snapToGrid w:val="0"/>
        <w:rPr>
          <w:b/>
          <w:bCs/>
          <w:kern w:val="0"/>
          <w:sz w:val="20"/>
          <w:szCs w:val="20"/>
        </w:rPr>
        <w:sectPr w:rsidR="00E27A59" w:rsidRPr="00E27A59" w:rsidSect="008C0B5A">
          <w:headerReference w:type="default" r:id="rId17"/>
          <w:footerReference w:type="even" r:id="rId18"/>
          <w:footerReference w:type="default" r:id="rId19"/>
          <w:type w:val="continuous"/>
          <w:pgSz w:w="12242" w:h="15842" w:code="1"/>
          <w:pgMar w:top="1440" w:right="1440" w:bottom="1440" w:left="1440" w:header="720" w:footer="720" w:gutter="0"/>
          <w:cols w:num="2" w:space="526"/>
          <w:docGrid w:linePitch="312"/>
        </w:sectPr>
      </w:pPr>
    </w:p>
    <w:p w:rsidR="00E27A59" w:rsidRDefault="00E27A59" w:rsidP="00E27A59">
      <w:pPr>
        <w:snapToGrid w:val="0"/>
        <w:jc w:val="center"/>
        <w:rPr>
          <w:b/>
          <w:kern w:val="0"/>
          <w:sz w:val="20"/>
          <w:szCs w:val="20"/>
        </w:rPr>
      </w:pPr>
    </w:p>
    <w:p w:rsidR="00803C68" w:rsidRPr="00E27A59" w:rsidRDefault="00803C68" w:rsidP="00E27A59">
      <w:pPr>
        <w:snapToGrid w:val="0"/>
        <w:jc w:val="center"/>
        <w:rPr>
          <w:b/>
          <w:kern w:val="0"/>
          <w:sz w:val="20"/>
          <w:szCs w:val="20"/>
        </w:rPr>
      </w:pPr>
    </w:p>
    <w:p w:rsidR="00245A8B" w:rsidRPr="00E27A59" w:rsidRDefault="00245A8B" w:rsidP="00E27A59">
      <w:pPr>
        <w:snapToGrid w:val="0"/>
        <w:rPr>
          <w:b/>
          <w:kern w:val="0"/>
          <w:sz w:val="20"/>
          <w:szCs w:val="20"/>
        </w:rPr>
      </w:pPr>
      <w:r w:rsidRPr="00E27A59">
        <w:rPr>
          <w:b/>
          <w:kern w:val="0"/>
          <w:sz w:val="20"/>
          <w:szCs w:val="20"/>
        </w:rPr>
        <w:t>Table 1: Showing the Mean Comparison between Male and Female Secondary School Teachers on Attitude (N=300 in each Group).</w:t>
      </w:r>
    </w:p>
    <w:tbl>
      <w:tblPr>
        <w:tblW w:w="93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92"/>
        <w:gridCol w:w="1440"/>
        <w:gridCol w:w="786"/>
        <w:gridCol w:w="786"/>
        <w:gridCol w:w="916"/>
        <w:gridCol w:w="1858"/>
      </w:tblGrid>
      <w:tr w:rsidR="00245A8B" w:rsidRPr="00E27A59" w:rsidTr="00F849ED">
        <w:trPr>
          <w:trHeight w:val="369"/>
          <w:jc w:val="center"/>
        </w:trPr>
        <w:tc>
          <w:tcPr>
            <w:tcW w:w="3592" w:type="dxa"/>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Factors</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Group</w:t>
            </w:r>
          </w:p>
        </w:tc>
        <w:tc>
          <w:tcPr>
            <w:tcW w:w="786" w:type="dxa"/>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Mean</w:t>
            </w:r>
          </w:p>
        </w:tc>
        <w:tc>
          <w:tcPr>
            <w:tcW w:w="786" w:type="dxa"/>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S.D</w:t>
            </w:r>
          </w:p>
        </w:tc>
        <w:tc>
          <w:tcPr>
            <w:tcW w:w="916" w:type="dxa"/>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t- Value</w:t>
            </w:r>
          </w:p>
        </w:tc>
        <w:tc>
          <w:tcPr>
            <w:tcW w:w="1858" w:type="dxa"/>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Level of Significance</w:t>
            </w:r>
          </w:p>
        </w:tc>
      </w:tr>
      <w:tr w:rsidR="00245A8B" w:rsidRPr="00E27A59" w:rsidTr="00F849ED">
        <w:trPr>
          <w:trHeight w:val="166"/>
          <w:jc w:val="center"/>
        </w:trPr>
        <w:tc>
          <w:tcPr>
            <w:tcW w:w="3592"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Teaching Profession (ATP)</w:t>
            </w:r>
          </w:p>
        </w:tc>
        <w:tc>
          <w:tcPr>
            <w:tcW w:w="1440"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Male SST*</w:t>
            </w:r>
          </w:p>
        </w:tc>
        <w:tc>
          <w:tcPr>
            <w:tcW w:w="786"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51.26</w:t>
            </w:r>
          </w:p>
        </w:tc>
        <w:tc>
          <w:tcPr>
            <w:tcW w:w="786"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4.96</w:t>
            </w:r>
          </w:p>
        </w:tc>
        <w:tc>
          <w:tcPr>
            <w:tcW w:w="916"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5.99</w:t>
            </w:r>
          </w:p>
        </w:tc>
        <w:tc>
          <w:tcPr>
            <w:tcW w:w="1858"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Significant at 0.01 Level</w:t>
            </w:r>
          </w:p>
        </w:tc>
      </w:tr>
      <w:tr w:rsidR="00245A8B" w:rsidRPr="00E27A59" w:rsidTr="00F849ED">
        <w:trPr>
          <w:trHeight w:val="166"/>
          <w:jc w:val="center"/>
        </w:trPr>
        <w:tc>
          <w:tcPr>
            <w:tcW w:w="3592"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Female SST*</w:t>
            </w:r>
          </w:p>
        </w:tc>
        <w:tc>
          <w:tcPr>
            <w:tcW w:w="786"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48.88</w:t>
            </w:r>
          </w:p>
        </w:tc>
        <w:tc>
          <w:tcPr>
            <w:tcW w:w="786"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4.76</w:t>
            </w:r>
          </w:p>
        </w:tc>
        <w:tc>
          <w:tcPr>
            <w:tcW w:w="916"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1858"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F849ED">
        <w:trPr>
          <w:trHeight w:val="166"/>
          <w:jc w:val="center"/>
        </w:trPr>
        <w:tc>
          <w:tcPr>
            <w:tcW w:w="3592"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Classroom Teaching (ACT)</w:t>
            </w:r>
          </w:p>
        </w:tc>
        <w:tc>
          <w:tcPr>
            <w:tcW w:w="1440"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Male SST*</w:t>
            </w:r>
          </w:p>
        </w:tc>
        <w:tc>
          <w:tcPr>
            <w:tcW w:w="786"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50.08</w:t>
            </w:r>
          </w:p>
        </w:tc>
        <w:tc>
          <w:tcPr>
            <w:tcW w:w="786"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4.98</w:t>
            </w:r>
          </w:p>
        </w:tc>
        <w:tc>
          <w:tcPr>
            <w:tcW w:w="916"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0.70</w:t>
            </w:r>
          </w:p>
        </w:tc>
        <w:tc>
          <w:tcPr>
            <w:tcW w:w="1858"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Not Significant</w:t>
            </w:r>
          </w:p>
        </w:tc>
      </w:tr>
      <w:tr w:rsidR="00245A8B" w:rsidRPr="00E27A59" w:rsidTr="00F849ED">
        <w:trPr>
          <w:trHeight w:val="166"/>
          <w:jc w:val="center"/>
        </w:trPr>
        <w:tc>
          <w:tcPr>
            <w:tcW w:w="3592"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Female SST*</w:t>
            </w:r>
          </w:p>
        </w:tc>
        <w:tc>
          <w:tcPr>
            <w:tcW w:w="786"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49.82</w:t>
            </w:r>
          </w:p>
        </w:tc>
        <w:tc>
          <w:tcPr>
            <w:tcW w:w="786"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4.05</w:t>
            </w:r>
          </w:p>
        </w:tc>
        <w:tc>
          <w:tcPr>
            <w:tcW w:w="916"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1858"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F849ED">
        <w:trPr>
          <w:trHeight w:val="183"/>
          <w:jc w:val="center"/>
        </w:trPr>
        <w:tc>
          <w:tcPr>
            <w:tcW w:w="3592"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Child Centered Practices (ACCP)</w:t>
            </w:r>
          </w:p>
        </w:tc>
        <w:tc>
          <w:tcPr>
            <w:tcW w:w="1440"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Male SST*</w:t>
            </w:r>
          </w:p>
        </w:tc>
        <w:tc>
          <w:tcPr>
            <w:tcW w:w="786"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49.44</w:t>
            </w:r>
          </w:p>
        </w:tc>
        <w:tc>
          <w:tcPr>
            <w:tcW w:w="786"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5.12</w:t>
            </w:r>
          </w:p>
        </w:tc>
        <w:tc>
          <w:tcPr>
            <w:tcW w:w="916"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1.13</w:t>
            </w:r>
          </w:p>
        </w:tc>
        <w:tc>
          <w:tcPr>
            <w:tcW w:w="1858"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Not Significant</w:t>
            </w:r>
          </w:p>
        </w:tc>
      </w:tr>
      <w:tr w:rsidR="00245A8B" w:rsidRPr="00E27A59" w:rsidTr="00F849ED">
        <w:trPr>
          <w:trHeight w:val="166"/>
          <w:jc w:val="center"/>
        </w:trPr>
        <w:tc>
          <w:tcPr>
            <w:tcW w:w="3592"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Female SST*</w:t>
            </w:r>
          </w:p>
        </w:tc>
        <w:tc>
          <w:tcPr>
            <w:tcW w:w="786"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49.96</w:t>
            </w:r>
          </w:p>
        </w:tc>
        <w:tc>
          <w:tcPr>
            <w:tcW w:w="786"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4.577</w:t>
            </w:r>
          </w:p>
        </w:tc>
        <w:tc>
          <w:tcPr>
            <w:tcW w:w="916"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1858"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F849ED">
        <w:trPr>
          <w:trHeight w:val="183"/>
          <w:jc w:val="center"/>
        </w:trPr>
        <w:tc>
          <w:tcPr>
            <w:tcW w:w="3592"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Educational Process (AEP)</w:t>
            </w:r>
          </w:p>
        </w:tc>
        <w:tc>
          <w:tcPr>
            <w:tcW w:w="1440"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Male SST*</w:t>
            </w:r>
          </w:p>
        </w:tc>
        <w:tc>
          <w:tcPr>
            <w:tcW w:w="786"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50.12</w:t>
            </w:r>
          </w:p>
        </w:tc>
        <w:tc>
          <w:tcPr>
            <w:tcW w:w="786"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4.97</w:t>
            </w:r>
          </w:p>
        </w:tc>
        <w:tc>
          <w:tcPr>
            <w:tcW w:w="916"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2.02</w:t>
            </w:r>
          </w:p>
        </w:tc>
        <w:tc>
          <w:tcPr>
            <w:tcW w:w="1858"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Significant at 0.05 Level</w:t>
            </w:r>
          </w:p>
        </w:tc>
      </w:tr>
      <w:tr w:rsidR="00245A8B" w:rsidRPr="00E27A59" w:rsidTr="00F849ED">
        <w:trPr>
          <w:trHeight w:val="166"/>
          <w:jc w:val="center"/>
        </w:trPr>
        <w:tc>
          <w:tcPr>
            <w:tcW w:w="3592"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Female SST*</w:t>
            </w:r>
          </w:p>
        </w:tc>
        <w:tc>
          <w:tcPr>
            <w:tcW w:w="786"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49.38</w:t>
            </w:r>
          </w:p>
        </w:tc>
        <w:tc>
          <w:tcPr>
            <w:tcW w:w="786"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3.88</w:t>
            </w:r>
          </w:p>
        </w:tc>
        <w:tc>
          <w:tcPr>
            <w:tcW w:w="916"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1858"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F849ED">
        <w:trPr>
          <w:trHeight w:val="166"/>
          <w:jc w:val="center"/>
        </w:trPr>
        <w:tc>
          <w:tcPr>
            <w:tcW w:w="3592"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Pupils (AP)</w:t>
            </w:r>
          </w:p>
        </w:tc>
        <w:tc>
          <w:tcPr>
            <w:tcW w:w="1440"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Male SST*</w:t>
            </w:r>
          </w:p>
        </w:tc>
        <w:tc>
          <w:tcPr>
            <w:tcW w:w="786"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50.56</w:t>
            </w:r>
          </w:p>
        </w:tc>
        <w:tc>
          <w:tcPr>
            <w:tcW w:w="786"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5.025</w:t>
            </w:r>
          </w:p>
        </w:tc>
        <w:tc>
          <w:tcPr>
            <w:tcW w:w="916"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1.15</w:t>
            </w:r>
          </w:p>
        </w:tc>
        <w:tc>
          <w:tcPr>
            <w:tcW w:w="1858"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Not Significant</w:t>
            </w:r>
          </w:p>
        </w:tc>
      </w:tr>
      <w:tr w:rsidR="00245A8B" w:rsidRPr="00E27A59" w:rsidTr="00F849ED">
        <w:trPr>
          <w:trHeight w:val="166"/>
          <w:jc w:val="center"/>
        </w:trPr>
        <w:tc>
          <w:tcPr>
            <w:tcW w:w="3592"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Female SST*</w:t>
            </w:r>
          </w:p>
        </w:tc>
        <w:tc>
          <w:tcPr>
            <w:tcW w:w="786"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50.12</w:t>
            </w:r>
          </w:p>
        </w:tc>
        <w:tc>
          <w:tcPr>
            <w:tcW w:w="786"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4.286</w:t>
            </w:r>
          </w:p>
        </w:tc>
        <w:tc>
          <w:tcPr>
            <w:tcW w:w="916"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1858"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F849ED">
        <w:trPr>
          <w:trHeight w:val="166"/>
          <w:jc w:val="center"/>
        </w:trPr>
        <w:tc>
          <w:tcPr>
            <w:tcW w:w="3592"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Teachers (AT)</w:t>
            </w:r>
          </w:p>
        </w:tc>
        <w:tc>
          <w:tcPr>
            <w:tcW w:w="1440"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Male SST*</w:t>
            </w:r>
          </w:p>
        </w:tc>
        <w:tc>
          <w:tcPr>
            <w:tcW w:w="786"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51.66</w:t>
            </w:r>
          </w:p>
        </w:tc>
        <w:tc>
          <w:tcPr>
            <w:tcW w:w="786"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4.08</w:t>
            </w:r>
          </w:p>
        </w:tc>
        <w:tc>
          <w:tcPr>
            <w:tcW w:w="916"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8.70</w:t>
            </w:r>
          </w:p>
        </w:tc>
        <w:tc>
          <w:tcPr>
            <w:tcW w:w="1858"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Significant at 0.01 Level</w:t>
            </w:r>
          </w:p>
        </w:tc>
      </w:tr>
      <w:tr w:rsidR="00245A8B" w:rsidRPr="00E27A59" w:rsidTr="00F849ED">
        <w:trPr>
          <w:trHeight w:val="166"/>
          <w:jc w:val="center"/>
        </w:trPr>
        <w:tc>
          <w:tcPr>
            <w:tcW w:w="3592"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Female SST*</w:t>
            </w:r>
          </w:p>
        </w:tc>
        <w:tc>
          <w:tcPr>
            <w:tcW w:w="786"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48.34</w:t>
            </w:r>
          </w:p>
        </w:tc>
        <w:tc>
          <w:tcPr>
            <w:tcW w:w="786"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5.19</w:t>
            </w:r>
          </w:p>
        </w:tc>
        <w:tc>
          <w:tcPr>
            <w:tcW w:w="916"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1858"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F849ED">
        <w:trPr>
          <w:trHeight w:val="166"/>
          <w:jc w:val="center"/>
        </w:trPr>
        <w:tc>
          <w:tcPr>
            <w:tcW w:w="3592" w:type="dxa"/>
            <w:vMerge w:val="restart"/>
            <w:tcBorders>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Composite Score</w:t>
            </w:r>
          </w:p>
        </w:tc>
        <w:tc>
          <w:tcPr>
            <w:tcW w:w="1440"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Male SST*</w:t>
            </w:r>
          </w:p>
        </w:tc>
        <w:tc>
          <w:tcPr>
            <w:tcW w:w="786"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50.52</w:t>
            </w:r>
          </w:p>
        </w:tc>
        <w:tc>
          <w:tcPr>
            <w:tcW w:w="786"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1.85</w:t>
            </w:r>
          </w:p>
        </w:tc>
        <w:tc>
          <w:tcPr>
            <w:tcW w:w="916" w:type="dxa"/>
            <w:vMerge w:val="restart"/>
            <w:tcBorders>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7.23</w:t>
            </w:r>
          </w:p>
        </w:tc>
        <w:tc>
          <w:tcPr>
            <w:tcW w:w="1858" w:type="dxa"/>
            <w:vMerge w:val="restart"/>
            <w:tcBorders>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Significant at 0.01 Level</w:t>
            </w:r>
          </w:p>
        </w:tc>
      </w:tr>
      <w:tr w:rsidR="00245A8B" w:rsidRPr="00E27A59" w:rsidTr="00F849ED">
        <w:trPr>
          <w:trHeight w:val="166"/>
          <w:jc w:val="center"/>
        </w:trPr>
        <w:tc>
          <w:tcPr>
            <w:tcW w:w="3592"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Female SST*</w:t>
            </w:r>
          </w:p>
        </w:tc>
        <w:tc>
          <w:tcPr>
            <w:tcW w:w="786"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49.41</w:t>
            </w:r>
          </w:p>
        </w:tc>
        <w:tc>
          <w:tcPr>
            <w:tcW w:w="786"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1.91</w:t>
            </w:r>
          </w:p>
        </w:tc>
        <w:tc>
          <w:tcPr>
            <w:tcW w:w="916"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1858"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r>
    </w:tbl>
    <w:p w:rsidR="00E27A59" w:rsidRDefault="00E27A59" w:rsidP="00BF4D62">
      <w:pPr>
        <w:pStyle w:val="ListParagraph"/>
        <w:snapToGrid w:val="0"/>
        <w:ind w:left="0"/>
      </w:pPr>
    </w:p>
    <w:p w:rsidR="00BF4D62" w:rsidRDefault="00BF4D62" w:rsidP="00BF4D62">
      <w:pPr>
        <w:pStyle w:val="ListParagraph"/>
        <w:snapToGrid w:val="0"/>
        <w:ind w:left="0"/>
      </w:pPr>
    </w:p>
    <w:p w:rsidR="00BF4D62" w:rsidRDefault="00BF4D62" w:rsidP="00E27A59">
      <w:pPr>
        <w:pStyle w:val="ListParagraph"/>
        <w:snapToGrid w:val="0"/>
        <w:ind w:left="0"/>
        <w:jc w:val="center"/>
        <w:sectPr w:rsidR="00BF4D62" w:rsidSect="008C0B5A">
          <w:headerReference w:type="default" r:id="rId20"/>
          <w:footerReference w:type="even" r:id="rId21"/>
          <w:footerReference w:type="default" r:id="rId22"/>
          <w:type w:val="continuous"/>
          <w:pgSz w:w="12242" w:h="15842" w:code="1"/>
          <w:pgMar w:top="1440" w:right="1440" w:bottom="1440" w:left="1440" w:header="720" w:footer="720" w:gutter="0"/>
          <w:cols w:space="450"/>
          <w:docGrid w:linePitch="312"/>
        </w:sectPr>
      </w:pPr>
    </w:p>
    <w:p w:rsidR="00245A8B" w:rsidRPr="00E27A59" w:rsidRDefault="00245A8B" w:rsidP="00E27A59">
      <w:pPr>
        <w:pStyle w:val="ListParagraph"/>
        <w:snapToGrid w:val="0"/>
        <w:ind w:left="0" w:firstLine="425"/>
        <w:jc w:val="both"/>
      </w:pPr>
      <w:r w:rsidRPr="00E27A59">
        <w:lastRenderedPageBreak/>
        <w:t xml:space="preserve">Table 1 shows the Mean Comparison between Male and Female Secondary School Teachers on various dimensions of Attitude. The table indicates that the two groups differ significantly at 0.01 level on factors Teaching Profession and Teachers whereas these two groups differ significantly at 0.05 level on factor Educational Process of Attitude Scale. The table further indicates that the two groups do not differ significantly on the dimension of Classroom teaching, Child centered practices and Pupils of Attitude scale. The table reveals that Male Secondary School Teachers have a better teaching profession skill which includes well organization, management of time, well preparedness and make good use of materials. They always give relevant ideas to the students and undertake challenging activities, adequately take part in the </w:t>
      </w:r>
      <w:r w:rsidRPr="00E27A59">
        <w:lastRenderedPageBreak/>
        <w:t xml:space="preserve">educational process and have very good relationship with other teachers where as the two groups are similar on Classroom Teaching, child Centered Practices and Attitude towards pupils as compared to female Secondary School Teachers on </w:t>
      </w:r>
      <w:proofErr w:type="spellStart"/>
      <w:r w:rsidRPr="00E27A59">
        <w:t>Ahluwalia’s</w:t>
      </w:r>
      <w:proofErr w:type="spellEnd"/>
      <w:r w:rsidRPr="00E27A59">
        <w:t xml:space="preserve"> attitude scale.</w:t>
      </w:r>
    </w:p>
    <w:p w:rsidR="00245A8B" w:rsidRPr="00E27A59" w:rsidRDefault="00245A8B" w:rsidP="00E27A59">
      <w:pPr>
        <w:pStyle w:val="ListParagraph"/>
        <w:snapToGrid w:val="0"/>
        <w:ind w:left="0" w:firstLine="425"/>
        <w:jc w:val="both"/>
      </w:pPr>
      <w:r w:rsidRPr="00E27A59">
        <w:t>The two groups differ significantly at 0.01 level on the composite score of teachers attitude scale. It indicates that in general Male Secondary School Teachers have better attitude towards teaching in terms of teaching process, educational process, classroom teaching, etc as compared to female Secondary School Teachers. Therefore hypothesis no. 10 in chapter 1 which reads as “Male and Female Secondary School Teachers differ significantly on Attitude” stands accepted.</w:t>
      </w:r>
    </w:p>
    <w:p w:rsidR="00E27A59" w:rsidRDefault="00E27A59" w:rsidP="00E27A59">
      <w:pPr>
        <w:snapToGrid w:val="0"/>
        <w:jc w:val="center"/>
        <w:rPr>
          <w:b/>
          <w:kern w:val="0"/>
          <w:sz w:val="20"/>
          <w:szCs w:val="20"/>
        </w:rPr>
        <w:sectPr w:rsidR="00E27A59" w:rsidSect="008C0B5A">
          <w:type w:val="continuous"/>
          <w:pgSz w:w="12242" w:h="15842" w:code="1"/>
          <w:pgMar w:top="1440" w:right="1440" w:bottom="1440" w:left="1440" w:header="720" w:footer="720" w:gutter="0"/>
          <w:cols w:num="2" w:space="526"/>
          <w:docGrid w:linePitch="312"/>
        </w:sectPr>
      </w:pPr>
    </w:p>
    <w:p w:rsidR="00E27A59" w:rsidRDefault="00E27A59" w:rsidP="00E27A59">
      <w:pPr>
        <w:snapToGrid w:val="0"/>
        <w:jc w:val="center"/>
        <w:rPr>
          <w:b/>
          <w:kern w:val="0"/>
          <w:sz w:val="20"/>
          <w:szCs w:val="20"/>
        </w:rPr>
      </w:pPr>
    </w:p>
    <w:p w:rsidR="00E27A59" w:rsidRPr="00E27A59" w:rsidRDefault="00E27A59" w:rsidP="00E27A59">
      <w:pPr>
        <w:snapToGrid w:val="0"/>
        <w:jc w:val="center"/>
        <w:rPr>
          <w:b/>
          <w:kern w:val="0"/>
          <w:sz w:val="20"/>
          <w:szCs w:val="20"/>
        </w:rPr>
      </w:pPr>
    </w:p>
    <w:p w:rsidR="00245A8B" w:rsidRPr="00E27A59" w:rsidRDefault="00245A8B" w:rsidP="00E27A59">
      <w:pPr>
        <w:snapToGrid w:val="0"/>
        <w:rPr>
          <w:b/>
          <w:kern w:val="0"/>
          <w:sz w:val="20"/>
          <w:szCs w:val="20"/>
        </w:rPr>
      </w:pPr>
      <w:r w:rsidRPr="00E27A59">
        <w:rPr>
          <w:b/>
          <w:kern w:val="0"/>
          <w:sz w:val="20"/>
          <w:szCs w:val="20"/>
        </w:rPr>
        <w:t>Table 2: Showing the Mean Comparison between Rural and Urban Secondary School Teachers on Attitude (N=300 in each Group).</w:t>
      </w:r>
    </w:p>
    <w:tbl>
      <w:tblPr>
        <w:tblW w:w="9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30"/>
        <w:gridCol w:w="1410"/>
        <w:gridCol w:w="770"/>
        <w:gridCol w:w="897"/>
        <w:gridCol w:w="1046"/>
        <w:gridCol w:w="2047"/>
      </w:tblGrid>
      <w:tr w:rsidR="00245A8B" w:rsidRPr="00E27A59" w:rsidTr="008F2551">
        <w:trPr>
          <w:trHeight w:val="410"/>
          <w:jc w:val="center"/>
        </w:trPr>
        <w:tc>
          <w:tcPr>
            <w:tcW w:w="3330" w:type="dxa"/>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Factors</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Group</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Mean</w:t>
            </w:r>
          </w:p>
        </w:tc>
        <w:tc>
          <w:tcPr>
            <w:tcW w:w="897" w:type="dxa"/>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S.D</w:t>
            </w:r>
          </w:p>
        </w:tc>
        <w:tc>
          <w:tcPr>
            <w:tcW w:w="1046" w:type="dxa"/>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t- Value</w:t>
            </w:r>
          </w:p>
        </w:tc>
        <w:tc>
          <w:tcPr>
            <w:tcW w:w="2047" w:type="dxa"/>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Level of Significance</w:t>
            </w:r>
          </w:p>
        </w:tc>
      </w:tr>
      <w:tr w:rsidR="00245A8B" w:rsidRPr="00E27A59" w:rsidTr="008F2551">
        <w:trPr>
          <w:trHeight w:val="185"/>
          <w:jc w:val="center"/>
        </w:trPr>
        <w:tc>
          <w:tcPr>
            <w:tcW w:w="3330"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Teaching Profession (ATP)</w:t>
            </w:r>
          </w:p>
        </w:tc>
        <w:tc>
          <w:tcPr>
            <w:tcW w:w="1410"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Rural SST*</w:t>
            </w:r>
          </w:p>
        </w:tc>
        <w:tc>
          <w:tcPr>
            <w:tcW w:w="770"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49.48</w:t>
            </w:r>
          </w:p>
        </w:tc>
        <w:tc>
          <w:tcPr>
            <w:tcW w:w="897"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4.32</w:t>
            </w:r>
          </w:p>
        </w:tc>
        <w:tc>
          <w:tcPr>
            <w:tcW w:w="1046"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2.90</w:t>
            </w:r>
          </w:p>
        </w:tc>
        <w:tc>
          <w:tcPr>
            <w:tcW w:w="2047"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Significant at 0.01 Level</w:t>
            </w:r>
          </w:p>
        </w:tc>
      </w:tr>
      <w:tr w:rsidR="00245A8B" w:rsidRPr="00E27A59" w:rsidTr="008F2551">
        <w:trPr>
          <w:trHeight w:val="185"/>
          <w:jc w:val="center"/>
        </w:trPr>
        <w:tc>
          <w:tcPr>
            <w:tcW w:w="3330"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Urban SST*</w:t>
            </w:r>
          </w:p>
        </w:tc>
        <w:tc>
          <w:tcPr>
            <w:tcW w:w="770"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50.66</w:t>
            </w:r>
          </w:p>
        </w:tc>
        <w:tc>
          <w:tcPr>
            <w:tcW w:w="897"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5.50</w:t>
            </w:r>
          </w:p>
        </w:tc>
        <w:tc>
          <w:tcPr>
            <w:tcW w:w="1046"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2047"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8F2551">
        <w:trPr>
          <w:trHeight w:val="185"/>
          <w:jc w:val="center"/>
        </w:trPr>
        <w:tc>
          <w:tcPr>
            <w:tcW w:w="3330"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Classroom Teaching (ACT)</w:t>
            </w:r>
          </w:p>
        </w:tc>
        <w:tc>
          <w:tcPr>
            <w:tcW w:w="1410"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Rural SST*</w:t>
            </w:r>
          </w:p>
        </w:tc>
        <w:tc>
          <w:tcPr>
            <w:tcW w:w="770"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49.36</w:t>
            </w:r>
          </w:p>
        </w:tc>
        <w:tc>
          <w:tcPr>
            <w:tcW w:w="897"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4.11</w:t>
            </w:r>
          </w:p>
        </w:tc>
        <w:tc>
          <w:tcPr>
            <w:tcW w:w="1046"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3.20</w:t>
            </w:r>
          </w:p>
        </w:tc>
        <w:tc>
          <w:tcPr>
            <w:tcW w:w="2047"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Significant at 0.01 Level</w:t>
            </w:r>
          </w:p>
        </w:tc>
      </w:tr>
      <w:tr w:rsidR="00245A8B" w:rsidRPr="00E27A59" w:rsidTr="008F2551">
        <w:trPr>
          <w:trHeight w:val="185"/>
          <w:jc w:val="center"/>
        </w:trPr>
        <w:tc>
          <w:tcPr>
            <w:tcW w:w="3330"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Urban SST*</w:t>
            </w:r>
          </w:p>
        </w:tc>
        <w:tc>
          <w:tcPr>
            <w:tcW w:w="770"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50.54</w:t>
            </w:r>
          </w:p>
        </w:tc>
        <w:tc>
          <w:tcPr>
            <w:tcW w:w="897"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4.86</w:t>
            </w:r>
          </w:p>
        </w:tc>
        <w:tc>
          <w:tcPr>
            <w:tcW w:w="1046"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2047"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8F2551">
        <w:trPr>
          <w:trHeight w:val="185"/>
          <w:jc w:val="center"/>
        </w:trPr>
        <w:tc>
          <w:tcPr>
            <w:tcW w:w="3330"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Child Centered Practices (ACCP)</w:t>
            </w:r>
          </w:p>
        </w:tc>
        <w:tc>
          <w:tcPr>
            <w:tcW w:w="1410"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Rural SST*</w:t>
            </w:r>
          </w:p>
        </w:tc>
        <w:tc>
          <w:tcPr>
            <w:tcW w:w="770"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49.74</w:t>
            </w:r>
          </w:p>
        </w:tc>
        <w:tc>
          <w:tcPr>
            <w:tcW w:w="897"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4.25</w:t>
            </w:r>
          </w:p>
        </w:tc>
        <w:tc>
          <w:tcPr>
            <w:tcW w:w="1046"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0.20</w:t>
            </w:r>
          </w:p>
        </w:tc>
        <w:tc>
          <w:tcPr>
            <w:tcW w:w="2047"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Not Significant</w:t>
            </w:r>
          </w:p>
        </w:tc>
      </w:tr>
      <w:tr w:rsidR="00245A8B" w:rsidRPr="00E27A59" w:rsidTr="008F2551">
        <w:trPr>
          <w:trHeight w:val="185"/>
          <w:jc w:val="center"/>
        </w:trPr>
        <w:tc>
          <w:tcPr>
            <w:tcW w:w="3330"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Urban SST*</w:t>
            </w:r>
          </w:p>
        </w:tc>
        <w:tc>
          <w:tcPr>
            <w:tcW w:w="770"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49.66</w:t>
            </w:r>
          </w:p>
        </w:tc>
        <w:tc>
          <w:tcPr>
            <w:tcW w:w="897"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5.40</w:t>
            </w:r>
          </w:p>
        </w:tc>
        <w:tc>
          <w:tcPr>
            <w:tcW w:w="1046"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2047"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8F2551">
        <w:trPr>
          <w:trHeight w:val="185"/>
          <w:jc w:val="center"/>
        </w:trPr>
        <w:tc>
          <w:tcPr>
            <w:tcW w:w="3330"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Educational Process (AEP)</w:t>
            </w:r>
          </w:p>
        </w:tc>
        <w:tc>
          <w:tcPr>
            <w:tcW w:w="1410"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Rural SST*</w:t>
            </w:r>
          </w:p>
        </w:tc>
        <w:tc>
          <w:tcPr>
            <w:tcW w:w="770"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49.34</w:t>
            </w:r>
          </w:p>
        </w:tc>
        <w:tc>
          <w:tcPr>
            <w:tcW w:w="897"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4.11</w:t>
            </w:r>
          </w:p>
        </w:tc>
        <w:tc>
          <w:tcPr>
            <w:tcW w:w="1046"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2.25</w:t>
            </w:r>
          </w:p>
        </w:tc>
        <w:tc>
          <w:tcPr>
            <w:tcW w:w="2047"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Significant at 0.05 Level</w:t>
            </w:r>
          </w:p>
        </w:tc>
      </w:tr>
      <w:tr w:rsidR="00245A8B" w:rsidRPr="00E27A59" w:rsidTr="008F2551">
        <w:trPr>
          <w:trHeight w:val="185"/>
          <w:jc w:val="center"/>
        </w:trPr>
        <w:tc>
          <w:tcPr>
            <w:tcW w:w="3330"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Urban SST*</w:t>
            </w:r>
          </w:p>
        </w:tc>
        <w:tc>
          <w:tcPr>
            <w:tcW w:w="770"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50.16</w:t>
            </w:r>
          </w:p>
        </w:tc>
        <w:tc>
          <w:tcPr>
            <w:tcW w:w="897"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4.78</w:t>
            </w:r>
          </w:p>
        </w:tc>
        <w:tc>
          <w:tcPr>
            <w:tcW w:w="1046"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2047"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8F2551">
        <w:trPr>
          <w:trHeight w:val="185"/>
          <w:jc w:val="center"/>
        </w:trPr>
        <w:tc>
          <w:tcPr>
            <w:tcW w:w="3330"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Pupils (AP)</w:t>
            </w:r>
          </w:p>
        </w:tc>
        <w:tc>
          <w:tcPr>
            <w:tcW w:w="1410"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Rural SST*</w:t>
            </w:r>
          </w:p>
        </w:tc>
        <w:tc>
          <w:tcPr>
            <w:tcW w:w="770"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49.04</w:t>
            </w:r>
          </w:p>
        </w:tc>
        <w:tc>
          <w:tcPr>
            <w:tcW w:w="897"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4.22</w:t>
            </w:r>
          </w:p>
        </w:tc>
        <w:tc>
          <w:tcPr>
            <w:tcW w:w="1046"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7.09</w:t>
            </w:r>
          </w:p>
        </w:tc>
        <w:tc>
          <w:tcPr>
            <w:tcW w:w="2047"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Significant at 0.01 Level</w:t>
            </w:r>
          </w:p>
        </w:tc>
      </w:tr>
      <w:tr w:rsidR="00245A8B" w:rsidRPr="00E27A59" w:rsidTr="008F2551">
        <w:trPr>
          <w:trHeight w:val="185"/>
          <w:jc w:val="center"/>
        </w:trPr>
        <w:tc>
          <w:tcPr>
            <w:tcW w:w="3330"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Urban SST*</w:t>
            </w:r>
          </w:p>
        </w:tc>
        <w:tc>
          <w:tcPr>
            <w:tcW w:w="770"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51.64</w:t>
            </w:r>
          </w:p>
        </w:tc>
        <w:tc>
          <w:tcPr>
            <w:tcW w:w="897"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4.74</w:t>
            </w:r>
          </w:p>
        </w:tc>
        <w:tc>
          <w:tcPr>
            <w:tcW w:w="1046"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2047"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8F2551">
        <w:trPr>
          <w:trHeight w:val="185"/>
          <w:jc w:val="center"/>
        </w:trPr>
        <w:tc>
          <w:tcPr>
            <w:tcW w:w="3330"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Teachers (AT)</w:t>
            </w:r>
          </w:p>
        </w:tc>
        <w:tc>
          <w:tcPr>
            <w:tcW w:w="1410"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Rural SST*</w:t>
            </w:r>
          </w:p>
        </w:tc>
        <w:tc>
          <w:tcPr>
            <w:tcW w:w="770"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49.58</w:t>
            </w:r>
          </w:p>
        </w:tc>
        <w:tc>
          <w:tcPr>
            <w:tcW w:w="897"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4.28</w:t>
            </w:r>
          </w:p>
        </w:tc>
        <w:tc>
          <w:tcPr>
            <w:tcW w:w="1046"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2.08</w:t>
            </w:r>
          </w:p>
        </w:tc>
        <w:tc>
          <w:tcPr>
            <w:tcW w:w="2047"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Significant at 0.05 Level</w:t>
            </w:r>
          </w:p>
        </w:tc>
      </w:tr>
      <w:tr w:rsidR="00245A8B" w:rsidRPr="00E27A59" w:rsidTr="008F2551">
        <w:trPr>
          <w:trHeight w:val="185"/>
          <w:jc w:val="center"/>
        </w:trPr>
        <w:tc>
          <w:tcPr>
            <w:tcW w:w="3330"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Urban SST*</w:t>
            </w:r>
          </w:p>
        </w:tc>
        <w:tc>
          <w:tcPr>
            <w:tcW w:w="770"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50.42</w:t>
            </w:r>
          </w:p>
        </w:tc>
        <w:tc>
          <w:tcPr>
            <w:tcW w:w="897"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5.52</w:t>
            </w:r>
          </w:p>
        </w:tc>
        <w:tc>
          <w:tcPr>
            <w:tcW w:w="1046"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2047"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8F2551">
        <w:trPr>
          <w:trHeight w:val="266"/>
          <w:jc w:val="center"/>
        </w:trPr>
        <w:tc>
          <w:tcPr>
            <w:tcW w:w="3330" w:type="dxa"/>
            <w:vMerge w:val="restart"/>
            <w:tcBorders>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Composite Score</w:t>
            </w:r>
          </w:p>
        </w:tc>
        <w:tc>
          <w:tcPr>
            <w:tcW w:w="1410"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Rural SST*</w:t>
            </w:r>
          </w:p>
        </w:tc>
        <w:tc>
          <w:tcPr>
            <w:tcW w:w="770"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49.42</w:t>
            </w:r>
          </w:p>
        </w:tc>
        <w:tc>
          <w:tcPr>
            <w:tcW w:w="897"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2.14</w:t>
            </w:r>
          </w:p>
        </w:tc>
        <w:tc>
          <w:tcPr>
            <w:tcW w:w="1046" w:type="dxa"/>
            <w:vMerge w:val="restart"/>
            <w:tcBorders>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10.83</w:t>
            </w:r>
          </w:p>
        </w:tc>
        <w:tc>
          <w:tcPr>
            <w:tcW w:w="2047" w:type="dxa"/>
            <w:vMerge w:val="restart"/>
            <w:tcBorders>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Significant at 0.01 Level</w:t>
            </w:r>
          </w:p>
        </w:tc>
      </w:tr>
      <w:tr w:rsidR="00245A8B" w:rsidRPr="00E27A59" w:rsidTr="008F2551">
        <w:trPr>
          <w:trHeight w:val="270"/>
          <w:jc w:val="center"/>
        </w:trPr>
        <w:tc>
          <w:tcPr>
            <w:tcW w:w="3330"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Urban SST*</w:t>
            </w:r>
          </w:p>
        </w:tc>
        <w:tc>
          <w:tcPr>
            <w:tcW w:w="770"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51.34</w:t>
            </w:r>
          </w:p>
        </w:tc>
        <w:tc>
          <w:tcPr>
            <w:tcW w:w="897"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2.20</w:t>
            </w:r>
          </w:p>
        </w:tc>
        <w:tc>
          <w:tcPr>
            <w:tcW w:w="1046"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2047"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bl>
    <w:p w:rsidR="00567B00" w:rsidRDefault="00567B00" w:rsidP="00E27A59">
      <w:pPr>
        <w:snapToGrid w:val="0"/>
        <w:jc w:val="center"/>
        <w:rPr>
          <w:kern w:val="0"/>
          <w:sz w:val="20"/>
          <w:szCs w:val="22"/>
        </w:rPr>
      </w:pPr>
    </w:p>
    <w:p w:rsidR="00E27A59" w:rsidRPr="00E27A59" w:rsidRDefault="00E27A59" w:rsidP="00E27A59">
      <w:pPr>
        <w:snapToGrid w:val="0"/>
        <w:jc w:val="center"/>
        <w:rPr>
          <w:kern w:val="0"/>
          <w:sz w:val="20"/>
          <w:szCs w:val="22"/>
        </w:rPr>
      </w:pPr>
    </w:p>
    <w:p w:rsidR="00E27A59" w:rsidRDefault="00E27A59" w:rsidP="00E27A59">
      <w:pPr>
        <w:snapToGrid w:val="0"/>
        <w:jc w:val="center"/>
        <w:rPr>
          <w:kern w:val="0"/>
          <w:sz w:val="20"/>
          <w:szCs w:val="22"/>
        </w:rPr>
        <w:sectPr w:rsidR="00E27A59" w:rsidSect="008C0B5A">
          <w:type w:val="continuous"/>
          <w:pgSz w:w="12242" w:h="15842" w:code="1"/>
          <w:pgMar w:top="1440" w:right="1440" w:bottom="1440" w:left="1440" w:header="720" w:footer="720" w:gutter="0"/>
          <w:cols w:space="450"/>
          <w:docGrid w:linePitch="312"/>
        </w:sectPr>
      </w:pPr>
    </w:p>
    <w:p w:rsidR="00245A8B" w:rsidRPr="00E27A59" w:rsidRDefault="00245A8B" w:rsidP="00E27A59">
      <w:pPr>
        <w:snapToGrid w:val="0"/>
        <w:ind w:firstLine="425"/>
        <w:rPr>
          <w:kern w:val="0"/>
          <w:sz w:val="20"/>
          <w:szCs w:val="22"/>
        </w:rPr>
      </w:pPr>
      <w:r w:rsidRPr="00E27A59">
        <w:rPr>
          <w:kern w:val="0"/>
          <w:sz w:val="20"/>
          <w:szCs w:val="22"/>
        </w:rPr>
        <w:lastRenderedPageBreak/>
        <w:t xml:space="preserve">Table 2 shows the Mean Comparison between Rural and Urban Secondary School Teachers on various dimensions of Attitude. The table indicates that the two groups differ significantly at 0.01 level on factors Teaching Profession, Classroom Teaching and Pupils whereas these two groups differ significantly at 0.05 level on factors Educational Process and Teachers of Attitude Scale. The table further indicates that the two groups do not differ significantly on the dimension of Child Centered Practices. The table reveals that Urban Secondary School Teachers have better teaching profession skills, expertness, knowledge, authoritative, resourceful, experienced, up to date and good listeners and have better Classroom Teaching, adequately take part in the educational process and have very good relationship with Pupils </w:t>
      </w:r>
      <w:r w:rsidRPr="00E27A59">
        <w:rPr>
          <w:kern w:val="0"/>
          <w:sz w:val="20"/>
          <w:szCs w:val="22"/>
        </w:rPr>
        <w:lastRenderedPageBreak/>
        <w:t xml:space="preserve">and also with other teachers as compared to Rural Secondary School Teachers where as the two groups are similar on Child Centered Practices on </w:t>
      </w:r>
      <w:proofErr w:type="spellStart"/>
      <w:r w:rsidRPr="00E27A59">
        <w:rPr>
          <w:kern w:val="0"/>
          <w:sz w:val="20"/>
          <w:szCs w:val="22"/>
        </w:rPr>
        <w:t>Ahluwalia’s</w:t>
      </w:r>
      <w:proofErr w:type="spellEnd"/>
      <w:r w:rsidRPr="00E27A59">
        <w:rPr>
          <w:kern w:val="0"/>
          <w:sz w:val="20"/>
          <w:szCs w:val="22"/>
        </w:rPr>
        <w:t xml:space="preserve"> attitude scale.</w:t>
      </w:r>
    </w:p>
    <w:p w:rsidR="00245A8B" w:rsidRPr="00E27A59" w:rsidRDefault="00245A8B" w:rsidP="00E27A59">
      <w:pPr>
        <w:snapToGrid w:val="0"/>
        <w:ind w:firstLine="425"/>
        <w:rPr>
          <w:kern w:val="0"/>
          <w:sz w:val="20"/>
          <w:szCs w:val="22"/>
        </w:rPr>
      </w:pPr>
      <w:r w:rsidRPr="00E27A59">
        <w:rPr>
          <w:kern w:val="0"/>
          <w:sz w:val="20"/>
          <w:szCs w:val="22"/>
        </w:rPr>
        <w:t>The two groups differ significantly at 0.01 level on the composite score of teachers attitude scale. It indicates that in general Urban Secondary School Teachers have better attitude towards teaching in terms of teaching process, Classroom Teaching, Educational process, and better relationship with Pupils and other teachers as compared to Rural Secondary School Teachers. Therefore, hypothesis No. 11 in chapter 1 which reads as “Rural and Urban Secondary School Teachers differ significantly on Attitude” stands accepted.</w:t>
      </w:r>
    </w:p>
    <w:p w:rsidR="00E27A59" w:rsidRDefault="00E27A59" w:rsidP="00E27A59">
      <w:pPr>
        <w:snapToGrid w:val="0"/>
        <w:jc w:val="center"/>
        <w:rPr>
          <w:b/>
          <w:kern w:val="0"/>
          <w:sz w:val="20"/>
          <w:szCs w:val="20"/>
        </w:rPr>
        <w:sectPr w:rsidR="00E27A59" w:rsidSect="008C0B5A">
          <w:type w:val="continuous"/>
          <w:pgSz w:w="12242" w:h="15842" w:code="1"/>
          <w:pgMar w:top="1440" w:right="1440" w:bottom="1440" w:left="1440" w:header="720" w:footer="720" w:gutter="0"/>
          <w:cols w:num="2" w:space="526"/>
          <w:docGrid w:linePitch="312"/>
        </w:sectPr>
      </w:pPr>
    </w:p>
    <w:p w:rsidR="00BF4D62" w:rsidRDefault="00BF4D62" w:rsidP="00E27A59">
      <w:pPr>
        <w:snapToGrid w:val="0"/>
        <w:rPr>
          <w:b/>
          <w:kern w:val="0"/>
          <w:sz w:val="20"/>
          <w:szCs w:val="20"/>
        </w:rPr>
      </w:pPr>
    </w:p>
    <w:p w:rsidR="00245A8B" w:rsidRPr="00E27A59" w:rsidRDefault="00245A8B" w:rsidP="00E27A59">
      <w:pPr>
        <w:snapToGrid w:val="0"/>
        <w:rPr>
          <w:b/>
          <w:kern w:val="0"/>
          <w:sz w:val="20"/>
          <w:szCs w:val="20"/>
        </w:rPr>
      </w:pPr>
      <w:r w:rsidRPr="00E27A59">
        <w:rPr>
          <w:b/>
          <w:kern w:val="0"/>
          <w:sz w:val="20"/>
          <w:szCs w:val="20"/>
        </w:rPr>
        <w:t>Table 3: Showing the Mean Comparison between Urban Male and Urban Female Secondary School Teachers on Attitude (N=150 in each Group).</w:t>
      </w:r>
    </w:p>
    <w:tbl>
      <w:tblPr>
        <w:tblW w:w="9480" w:type="dxa"/>
        <w:jc w:val="center"/>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13"/>
        <w:gridCol w:w="2145"/>
        <w:gridCol w:w="1016"/>
        <w:gridCol w:w="691"/>
        <w:gridCol w:w="944"/>
        <w:gridCol w:w="1671"/>
      </w:tblGrid>
      <w:tr w:rsidR="00245A8B" w:rsidRPr="00E27A59" w:rsidTr="00F849ED">
        <w:trPr>
          <w:trHeight w:val="329"/>
          <w:jc w:val="center"/>
        </w:trPr>
        <w:tc>
          <w:tcPr>
            <w:tcW w:w="3013" w:type="dxa"/>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Factors</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Group</w:t>
            </w:r>
          </w:p>
        </w:tc>
        <w:tc>
          <w:tcPr>
            <w:tcW w:w="1016" w:type="dxa"/>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Mean</w:t>
            </w:r>
          </w:p>
        </w:tc>
        <w:tc>
          <w:tcPr>
            <w:tcW w:w="691" w:type="dxa"/>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S.D</w:t>
            </w:r>
          </w:p>
        </w:tc>
        <w:tc>
          <w:tcPr>
            <w:tcW w:w="944" w:type="dxa"/>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t- Value</w:t>
            </w: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Level of Significance</w:t>
            </w:r>
          </w:p>
        </w:tc>
      </w:tr>
      <w:tr w:rsidR="00245A8B" w:rsidRPr="00E27A59" w:rsidTr="00F849ED">
        <w:trPr>
          <w:trHeight w:val="134"/>
          <w:jc w:val="center"/>
        </w:trPr>
        <w:tc>
          <w:tcPr>
            <w:tcW w:w="3013"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Teaching Profession (ATP)</w:t>
            </w:r>
          </w:p>
        </w:tc>
        <w:tc>
          <w:tcPr>
            <w:tcW w:w="2145"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Urban Male SST*</w:t>
            </w:r>
          </w:p>
        </w:tc>
        <w:tc>
          <w:tcPr>
            <w:tcW w:w="1016"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51.64</w:t>
            </w:r>
          </w:p>
        </w:tc>
        <w:tc>
          <w:tcPr>
            <w:tcW w:w="691"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1.98</w:t>
            </w:r>
          </w:p>
        </w:tc>
        <w:tc>
          <w:tcPr>
            <w:tcW w:w="944"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8.38</w:t>
            </w:r>
          </w:p>
        </w:tc>
        <w:tc>
          <w:tcPr>
            <w:tcW w:w="1671"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Significant at 0.01 Level</w:t>
            </w:r>
          </w:p>
        </w:tc>
      </w:tr>
      <w:tr w:rsidR="00245A8B" w:rsidRPr="00E27A59" w:rsidTr="00F849ED">
        <w:trPr>
          <w:trHeight w:val="134"/>
          <w:jc w:val="center"/>
        </w:trPr>
        <w:tc>
          <w:tcPr>
            <w:tcW w:w="3013"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Urban Female SST*</w:t>
            </w:r>
          </w:p>
        </w:tc>
        <w:tc>
          <w:tcPr>
            <w:tcW w:w="1016"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49.68</w:t>
            </w:r>
          </w:p>
        </w:tc>
        <w:tc>
          <w:tcPr>
            <w:tcW w:w="691"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2.07</w:t>
            </w:r>
          </w:p>
        </w:tc>
        <w:tc>
          <w:tcPr>
            <w:tcW w:w="944"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1671"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F849ED">
        <w:trPr>
          <w:trHeight w:val="134"/>
          <w:jc w:val="center"/>
        </w:trPr>
        <w:tc>
          <w:tcPr>
            <w:tcW w:w="3013"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Classroom Teaching (ACT)</w:t>
            </w:r>
          </w:p>
        </w:tc>
        <w:tc>
          <w:tcPr>
            <w:tcW w:w="2145"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Urban Male SST*</w:t>
            </w:r>
          </w:p>
        </w:tc>
        <w:tc>
          <w:tcPr>
            <w:tcW w:w="1016"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51.12</w:t>
            </w:r>
          </w:p>
        </w:tc>
        <w:tc>
          <w:tcPr>
            <w:tcW w:w="691"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2.03</w:t>
            </w:r>
          </w:p>
        </w:tc>
        <w:tc>
          <w:tcPr>
            <w:tcW w:w="944"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4.97</w:t>
            </w:r>
          </w:p>
        </w:tc>
        <w:tc>
          <w:tcPr>
            <w:tcW w:w="1671"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Significant at 0.01 Level</w:t>
            </w:r>
          </w:p>
        </w:tc>
      </w:tr>
      <w:tr w:rsidR="00245A8B" w:rsidRPr="00E27A59" w:rsidTr="00F849ED">
        <w:trPr>
          <w:trHeight w:val="134"/>
          <w:jc w:val="center"/>
        </w:trPr>
        <w:tc>
          <w:tcPr>
            <w:tcW w:w="3013"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Urban Female SST*</w:t>
            </w:r>
          </w:p>
        </w:tc>
        <w:tc>
          <w:tcPr>
            <w:tcW w:w="1016"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49.96</w:t>
            </w:r>
          </w:p>
        </w:tc>
        <w:tc>
          <w:tcPr>
            <w:tcW w:w="691"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2.01</w:t>
            </w:r>
          </w:p>
        </w:tc>
        <w:tc>
          <w:tcPr>
            <w:tcW w:w="944"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1671"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F849ED">
        <w:trPr>
          <w:trHeight w:val="134"/>
          <w:jc w:val="center"/>
        </w:trPr>
        <w:tc>
          <w:tcPr>
            <w:tcW w:w="3013"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Child Centered Practices (ACCP)</w:t>
            </w:r>
          </w:p>
        </w:tc>
        <w:tc>
          <w:tcPr>
            <w:tcW w:w="2145"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Urban Male SST*</w:t>
            </w:r>
          </w:p>
        </w:tc>
        <w:tc>
          <w:tcPr>
            <w:tcW w:w="1016"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49.44</w:t>
            </w:r>
          </w:p>
        </w:tc>
        <w:tc>
          <w:tcPr>
            <w:tcW w:w="691"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1.96</w:t>
            </w:r>
          </w:p>
        </w:tc>
        <w:tc>
          <w:tcPr>
            <w:tcW w:w="944"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1.97</w:t>
            </w:r>
          </w:p>
        </w:tc>
        <w:tc>
          <w:tcPr>
            <w:tcW w:w="1671"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Significant at 0.05 Level</w:t>
            </w:r>
          </w:p>
        </w:tc>
      </w:tr>
      <w:tr w:rsidR="00245A8B" w:rsidRPr="00E27A59" w:rsidTr="00F849ED">
        <w:trPr>
          <w:trHeight w:val="134"/>
          <w:jc w:val="center"/>
        </w:trPr>
        <w:tc>
          <w:tcPr>
            <w:tcW w:w="3013"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Urban Female SST*</w:t>
            </w:r>
          </w:p>
        </w:tc>
        <w:tc>
          <w:tcPr>
            <w:tcW w:w="1016"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49.88</w:t>
            </w:r>
          </w:p>
        </w:tc>
        <w:tc>
          <w:tcPr>
            <w:tcW w:w="691"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1.90</w:t>
            </w:r>
          </w:p>
        </w:tc>
        <w:tc>
          <w:tcPr>
            <w:tcW w:w="944"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1671"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F849ED">
        <w:trPr>
          <w:trHeight w:val="134"/>
          <w:jc w:val="center"/>
        </w:trPr>
        <w:tc>
          <w:tcPr>
            <w:tcW w:w="3013"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Educational Process (AEP)</w:t>
            </w:r>
          </w:p>
        </w:tc>
        <w:tc>
          <w:tcPr>
            <w:tcW w:w="2145"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Urban Male SST*</w:t>
            </w:r>
          </w:p>
        </w:tc>
        <w:tc>
          <w:tcPr>
            <w:tcW w:w="1016"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49.76</w:t>
            </w:r>
          </w:p>
        </w:tc>
        <w:tc>
          <w:tcPr>
            <w:tcW w:w="691"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2.06</w:t>
            </w:r>
          </w:p>
        </w:tc>
        <w:tc>
          <w:tcPr>
            <w:tcW w:w="944"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3.43</w:t>
            </w:r>
          </w:p>
        </w:tc>
        <w:tc>
          <w:tcPr>
            <w:tcW w:w="1671"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Significant at 0.0</w:t>
            </w:r>
            <w:r w:rsidR="00BD0EDB" w:rsidRPr="00E27A59">
              <w:rPr>
                <w:color w:val="000000"/>
                <w:kern w:val="0"/>
                <w:sz w:val="20"/>
                <w:szCs w:val="20"/>
              </w:rPr>
              <w:t>1</w:t>
            </w:r>
            <w:r w:rsidRPr="00E27A59">
              <w:rPr>
                <w:color w:val="000000"/>
                <w:kern w:val="0"/>
                <w:sz w:val="20"/>
                <w:szCs w:val="20"/>
              </w:rPr>
              <w:t xml:space="preserve"> Level</w:t>
            </w:r>
          </w:p>
        </w:tc>
      </w:tr>
      <w:tr w:rsidR="00245A8B" w:rsidRPr="00E27A59" w:rsidTr="00F849ED">
        <w:trPr>
          <w:trHeight w:val="134"/>
          <w:jc w:val="center"/>
        </w:trPr>
        <w:tc>
          <w:tcPr>
            <w:tcW w:w="3013"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Urban Female SST*</w:t>
            </w:r>
          </w:p>
        </w:tc>
        <w:tc>
          <w:tcPr>
            <w:tcW w:w="1016"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50.56</w:t>
            </w:r>
          </w:p>
        </w:tc>
        <w:tc>
          <w:tcPr>
            <w:tcW w:w="691"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1.97</w:t>
            </w:r>
          </w:p>
        </w:tc>
        <w:tc>
          <w:tcPr>
            <w:tcW w:w="944"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1671"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F849ED">
        <w:trPr>
          <w:trHeight w:val="134"/>
          <w:jc w:val="center"/>
        </w:trPr>
        <w:tc>
          <w:tcPr>
            <w:tcW w:w="3013"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Pupils (AP)</w:t>
            </w:r>
          </w:p>
        </w:tc>
        <w:tc>
          <w:tcPr>
            <w:tcW w:w="2145"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Urban Male SST*</w:t>
            </w:r>
          </w:p>
        </w:tc>
        <w:tc>
          <w:tcPr>
            <w:tcW w:w="1016"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51.04</w:t>
            </w:r>
          </w:p>
        </w:tc>
        <w:tc>
          <w:tcPr>
            <w:tcW w:w="691"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2.01</w:t>
            </w:r>
          </w:p>
        </w:tc>
        <w:tc>
          <w:tcPr>
            <w:tcW w:w="944"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5.10</w:t>
            </w:r>
          </w:p>
        </w:tc>
        <w:tc>
          <w:tcPr>
            <w:tcW w:w="1671"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Significant at 0.01 Level</w:t>
            </w:r>
          </w:p>
        </w:tc>
      </w:tr>
      <w:tr w:rsidR="00245A8B" w:rsidRPr="00E27A59" w:rsidTr="00F849ED">
        <w:trPr>
          <w:trHeight w:val="134"/>
          <w:jc w:val="center"/>
        </w:trPr>
        <w:tc>
          <w:tcPr>
            <w:tcW w:w="3013"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Urban Female SST*</w:t>
            </w:r>
          </w:p>
        </w:tc>
        <w:tc>
          <w:tcPr>
            <w:tcW w:w="1016"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52.24</w:t>
            </w:r>
          </w:p>
        </w:tc>
        <w:tc>
          <w:tcPr>
            <w:tcW w:w="691"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2.06</w:t>
            </w:r>
          </w:p>
        </w:tc>
        <w:tc>
          <w:tcPr>
            <w:tcW w:w="944"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1671"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F849ED">
        <w:trPr>
          <w:trHeight w:val="134"/>
          <w:jc w:val="center"/>
        </w:trPr>
        <w:tc>
          <w:tcPr>
            <w:tcW w:w="3013"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Teachers (AT)</w:t>
            </w:r>
          </w:p>
        </w:tc>
        <w:tc>
          <w:tcPr>
            <w:tcW w:w="2145"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Urban Male SST*</w:t>
            </w:r>
          </w:p>
        </w:tc>
        <w:tc>
          <w:tcPr>
            <w:tcW w:w="1016"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52.00</w:t>
            </w:r>
          </w:p>
        </w:tc>
        <w:tc>
          <w:tcPr>
            <w:tcW w:w="691"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2.36</w:t>
            </w:r>
          </w:p>
        </w:tc>
        <w:tc>
          <w:tcPr>
            <w:tcW w:w="944"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11.44</w:t>
            </w:r>
          </w:p>
        </w:tc>
        <w:tc>
          <w:tcPr>
            <w:tcW w:w="1671"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Significant at 0.01 Level</w:t>
            </w:r>
          </w:p>
        </w:tc>
      </w:tr>
      <w:tr w:rsidR="00245A8B" w:rsidRPr="00E27A59" w:rsidTr="00F849ED">
        <w:trPr>
          <w:trHeight w:val="134"/>
          <w:jc w:val="center"/>
        </w:trPr>
        <w:tc>
          <w:tcPr>
            <w:tcW w:w="3013"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Urban Female SST*</w:t>
            </w:r>
          </w:p>
        </w:tc>
        <w:tc>
          <w:tcPr>
            <w:tcW w:w="1016"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48.84</w:t>
            </w:r>
          </w:p>
        </w:tc>
        <w:tc>
          <w:tcPr>
            <w:tcW w:w="691"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2.42</w:t>
            </w:r>
          </w:p>
        </w:tc>
        <w:tc>
          <w:tcPr>
            <w:tcW w:w="944"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1671"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F849ED">
        <w:trPr>
          <w:trHeight w:val="214"/>
          <w:jc w:val="center"/>
        </w:trPr>
        <w:tc>
          <w:tcPr>
            <w:tcW w:w="3013" w:type="dxa"/>
            <w:vMerge w:val="restart"/>
            <w:tcBorders>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Composite Score</w:t>
            </w:r>
          </w:p>
        </w:tc>
        <w:tc>
          <w:tcPr>
            <w:tcW w:w="2145"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Urban Male SST*</w:t>
            </w:r>
          </w:p>
        </w:tc>
        <w:tc>
          <w:tcPr>
            <w:tcW w:w="1016"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50.83</w:t>
            </w:r>
          </w:p>
        </w:tc>
        <w:tc>
          <w:tcPr>
            <w:tcW w:w="691"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2.07</w:t>
            </w:r>
          </w:p>
        </w:tc>
        <w:tc>
          <w:tcPr>
            <w:tcW w:w="944" w:type="dxa"/>
            <w:vMerge w:val="restart"/>
            <w:tcBorders>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4.22</w:t>
            </w:r>
          </w:p>
        </w:tc>
        <w:tc>
          <w:tcPr>
            <w:tcW w:w="1671" w:type="dxa"/>
            <w:vMerge w:val="restart"/>
            <w:tcBorders>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Significant at 0.01 Level</w:t>
            </w:r>
          </w:p>
        </w:tc>
      </w:tr>
      <w:tr w:rsidR="00245A8B" w:rsidRPr="00E27A59" w:rsidTr="00F849ED">
        <w:trPr>
          <w:trHeight w:val="218"/>
          <w:jc w:val="center"/>
        </w:trPr>
        <w:tc>
          <w:tcPr>
            <w:tcW w:w="3013"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Urban Female SST*</w:t>
            </w:r>
          </w:p>
        </w:tc>
        <w:tc>
          <w:tcPr>
            <w:tcW w:w="1016"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50.13</w:t>
            </w:r>
          </w:p>
        </w:tc>
        <w:tc>
          <w:tcPr>
            <w:tcW w:w="691"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1.99</w:t>
            </w:r>
          </w:p>
        </w:tc>
        <w:tc>
          <w:tcPr>
            <w:tcW w:w="944"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1671"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r>
    </w:tbl>
    <w:p w:rsidR="00E27A59" w:rsidRDefault="00E27A59" w:rsidP="00E27A59">
      <w:pPr>
        <w:snapToGrid w:val="0"/>
        <w:ind w:firstLine="425"/>
        <w:rPr>
          <w:kern w:val="0"/>
          <w:sz w:val="20"/>
          <w:szCs w:val="20"/>
        </w:rPr>
      </w:pPr>
    </w:p>
    <w:p w:rsidR="00E27A59" w:rsidRDefault="00E27A59" w:rsidP="00E27A59">
      <w:pPr>
        <w:snapToGrid w:val="0"/>
        <w:ind w:firstLine="425"/>
        <w:rPr>
          <w:kern w:val="0"/>
          <w:sz w:val="20"/>
          <w:szCs w:val="20"/>
        </w:rPr>
        <w:sectPr w:rsidR="00E27A59" w:rsidSect="008C0B5A">
          <w:type w:val="continuous"/>
          <w:pgSz w:w="12242" w:h="15842" w:code="1"/>
          <w:pgMar w:top="1440" w:right="1440" w:bottom="1440" w:left="1440" w:header="720" w:footer="720" w:gutter="0"/>
          <w:cols w:space="450"/>
          <w:docGrid w:linePitch="312"/>
        </w:sectPr>
      </w:pPr>
    </w:p>
    <w:p w:rsidR="00245A8B" w:rsidRPr="00E27A59" w:rsidRDefault="00245A8B" w:rsidP="00E27A59">
      <w:pPr>
        <w:snapToGrid w:val="0"/>
        <w:ind w:firstLine="425"/>
        <w:rPr>
          <w:kern w:val="0"/>
          <w:sz w:val="20"/>
          <w:szCs w:val="20"/>
        </w:rPr>
      </w:pPr>
      <w:r w:rsidRPr="00E27A59">
        <w:rPr>
          <w:kern w:val="0"/>
          <w:sz w:val="20"/>
          <w:szCs w:val="20"/>
        </w:rPr>
        <w:lastRenderedPageBreak/>
        <w:t>Table 3 shows the Mean Comparison between Urban Male and Urban Female Secondary School Teachers on various dimensions of Attitude. The table indicates that the two groups differ significantly at 0.01 level on factors Teaching Profession, Classroom Teaching,</w:t>
      </w:r>
      <w:r w:rsidR="00971BA0" w:rsidRPr="00E27A59">
        <w:rPr>
          <w:kern w:val="0"/>
          <w:sz w:val="20"/>
          <w:szCs w:val="20"/>
        </w:rPr>
        <w:t xml:space="preserve"> Educational Process,</w:t>
      </w:r>
      <w:r w:rsidRPr="00E27A59">
        <w:rPr>
          <w:kern w:val="0"/>
          <w:sz w:val="20"/>
          <w:szCs w:val="20"/>
        </w:rPr>
        <w:t xml:space="preserve"> Pupils and teachers whereas these two groups differ significantly at 0.05</w:t>
      </w:r>
      <w:r w:rsidR="00971BA0" w:rsidRPr="00E27A59">
        <w:rPr>
          <w:kern w:val="0"/>
          <w:sz w:val="20"/>
          <w:szCs w:val="20"/>
        </w:rPr>
        <w:t xml:space="preserve"> level on factor</w:t>
      </w:r>
      <w:r w:rsidRPr="00E27A59">
        <w:rPr>
          <w:kern w:val="0"/>
          <w:sz w:val="20"/>
          <w:szCs w:val="20"/>
        </w:rPr>
        <w:t xml:space="preserve"> Child Centered Practices of Attitude Scale. The table reveals that Urban Male Secondary School Teachers have better teaching profession skills, make good use of materials and teaching aids, always come fully prepared in the classroom, manages time well and are always well organized. They also have effective Classroom Teaching and better relationship </w:t>
      </w:r>
      <w:r w:rsidRPr="00E27A59">
        <w:rPr>
          <w:kern w:val="0"/>
          <w:sz w:val="20"/>
          <w:szCs w:val="20"/>
        </w:rPr>
        <w:lastRenderedPageBreak/>
        <w:t>with Pupils through their approach, good listeners, responsive attitude and openness as compared to Urban Female School Teachers.</w:t>
      </w:r>
      <w:r w:rsidR="005B09E2" w:rsidRPr="00E27A59">
        <w:rPr>
          <w:kern w:val="0"/>
          <w:sz w:val="20"/>
          <w:szCs w:val="20"/>
        </w:rPr>
        <w:t xml:space="preserve"> </w:t>
      </w:r>
      <w:r w:rsidRPr="00E27A59">
        <w:rPr>
          <w:kern w:val="0"/>
          <w:sz w:val="20"/>
          <w:szCs w:val="20"/>
        </w:rPr>
        <w:t>The two groups differ significantly at 0.01 level on the composite score of teachers attitude scale. It indicates that in general Urban Male Secondary School Teachers have better attitude towards teaching in terms of teaching process, Classroom Teaching, Educational process, and better relationship with Pupils and other teachers as compared to Urban Female School Teachers. Therefore, hypothesis No. 12 in chapter 1 which reads as “Urban Male and Urban Female Secondary School Teachers differ significantly on Attitude” stands accepted.</w:t>
      </w:r>
    </w:p>
    <w:p w:rsidR="00E27A59" w:rsidRDefault="00E27A59" w:rsidP="00E27A59">
      <w:pPr>
        <w:snapToGrid w:val="0"/>
        <w:rPr>
          <w:b/>
          <w:kern w:val="0"/>
          <w:sz w:val="20"/>
          <w:szCs w:val="20"/>
        </w:rPr>
        <w:sectPr w:rsidR="00E27A59" w:rsidSect="008C0B5A">
          <w:type w:val="continuous"/>
          <w:pgSz w:w="12242" w:h="15842" w:code="1"/>
          <w:pgMar w:top="1440" w:right="1440" w:bottom="1440" w:left="1440" w:header="720" w:footer="720" w:gutter="0"/>
          <w:cols w:num="2" w:space="526"/>
          <w:docGrid w:linePitch="312"/>
        </w:sectPr>
      </w:pPr>
    </w:p>
    <w:p w:rsidR="005B09E2" w:rsidRDefault="005B09E2" w:rsidP="00E27A59">
      <w:pPr>
        <w:snapToGrid w:val="0"/>
        <w:rPr>
          <w:b/>
          <w:kern w:val="0"/>
          <w:sz w:val="20"/>
          <w:szCs w:val="20"/>
        </w:rPr>
      </w:pPr>
    </w:p>
    <w:p w:rsidR="00803C68" w:rsidRPr="00E27A59" w:rsidRDefault="00803C68" w:rsidP="00E27A59">
      <w:pPr>
        <w:snapToGrid w:val="0"/>
        <w:rPr>
          <w:b/>
          <w:kern w:val="0"/>
          <w:sz w:val="20"/>
          <w:szCs w:val="20"/>
        </w:rPr>
      </w:pPr>
    </w:p>
    <w:p w:rsidR="00245A8B" w:rsidRPr="00E27A59" w:rsidRDefault="00245A8B" w:rsidP="00E27A59">
      <w:pPr>
        <w:snapToGrid w:val="0"/>
        <w:rPr>
          <w:b/>
          <w:kern w:val="0"/>
          <w:sz w:val="20"/>
          <w:szCs w:val="20"/>
        </w:rPr>
      </w:pPr>
      <w:r w:rsidRPr="00E27A59">
        <w:rPr>
          <w:b/>
          <w:kern w:val="0"/>
          <w:sz w:val="20"/>
          <w:szCs w:val="20"/>
        </w:rPr>
        <w:t>Table 4: Showing the Mean Comparison between Rural Male and Rural Female Secondary School Teachers on Attitude (N=150 in each Group).</w:t>
      </w:r>
    </w:p>
    <w:tbl>
      <w:tblPr>
        <w:tblW w:w="9416" w:type="dxa"/>
        <w:jc w:val="center"/>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46"/>
        <w:gridCol w:w="1903"/>
        <w:gridCol w:w="888"/>
        <w:gridCol w:w="762"/>
        <w:gridCol w:w="898"/>
        <w:gridCol w:w="1919"/>
      </w:tblGrid>
      <w:tr w:rsidR="00245A8B" w:rsidRPr="00E27A59" w:rsidTr="00AF13DE">
        <w:trPr>
          <w:trHeight w:val="430"/>
          <w:jc w:val="center"/>
        </w:trPr>
        <w:tc>
          <w:tcPr>
            <w:tcW w:w="3046" w:type="dxa"/>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Factors</w:t>
            </w:r>
          </w:p>
        </w:tc>
        <w:tc>
          <w:tcPr>
            <w:tcW w:w="1903" w:type="dxa"/>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Group</w:t>
            </w:r>
          </w:p>
        </w:tc>
        <w:tc>
          <w:tcPr>
            <w:tcW w:w="888" w:type="dxa"/>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Mean</w:t>
            </w:r>
          </w:p>
        </w:tc>
        <w:tc>
          <w:tcPr>
            <w:tcW w:w="762" w:type="dxa"/>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S.D</w:t>
            </w:r>
          </w:p>
        </w:tc>
        <w:tc>
          <w:tcPr>
            <w:tcW w:w="898" w:type="dxa"/>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t- Value</w:t>
            </w:r>
          </w:p>
        </w:tc>
        <w:tc>
          <w:tcPr>
            <w:tcW w:w="1919" w:type="dxa"/>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Level of Significance</w:t>
            </w:r>
          </w:p>
        </w:tc>
      </w:tr>
      <w:tr w:rsidR="00245A8B" w:rsidRPr="00E27A59" w:rsidTr="00AF13DE">
        <w:trPr>
          <w:trHeight w:val="194"/>
          <w:jc w:val="center"/>
        </w:trPr>
        <w:tc>
          <w:tcPr>
            <w:tcW w:w="3046"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Teaching Profession (ATP)</w:t>
            </w:r>
          </w:p>
        </w:tc>
        <w:tc>
          <w:tcPr>
            <w:tcW w:w="1903"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Rural Male SST*</w:t>
            </w:r>
          </w:p>
        </w:tc>
        <w:tc>
          <w:tcPr>
            <w:tcW w:w="888"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50.88</w:t>
            </w:r>
          </w:p>
        </w:tc>
        <w:tc>
          <w:tcPr>
            <w:tcW w:w="762"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4.67</w:t>
            </w:r>
          </w:p>
        </w:tc>
        <w:tc>
          <w:tcPr>
            <w:tcW w:w="898"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5.33</w:t>
            </w:r>
          </w:p>
        </w:tc>
        <w:tc>
          <w:tcPr>
            <w:tcW w:w="1919"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Significant at 0.01 Level</w:t>
            </w:r>
          </w:p>
        </w:tc>
      </w:tr>
      <w:tr w:rsidR="00245A8B" w:rsidRPr="00E27A59" w:rsidTr="00AF13DE">
        <w:trPr>
          <w:trHeight w:val="194"/>
          <w:jc w:val="center"/>
        </w:trPr>
        <w:tc>
          <w:tcPr>
            <w:tcW w:w="3046"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1903"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Rural Female SST*</w:t>
            </w:r>
          </w:p>
        </w:tc>
        <w:tc>
          <w:tcPr>
            <w:tcW w:w="888"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48.08</w:t>
            </w:r>
          </w:p>
        </w:tc>
        <w:tc>
          <w:tcPr>
            <w:tcW w:w="762"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4.41</w:t>
            </w:r>
          </w:p>
        </w:tc>
        <w:tc>
          <w:tcPr>
            <w:tcW w:w="898"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1919"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AF13DE">
        <w:trPr>
          <w:trHeight w:val="194"/>
          <w:jc w:val="center"/>
        </w:trPr>
        <w:tc>
          <w:tcPr>
            <w:tcW w:w="3046"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Classroom Teaching (ACT)</w:t>
            </w:r>
          </w:p>
        </w:tc>
        <w:tc>
          <w:tcPr>
            <w:tcW w:w="1903"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Rural Male SST*</w:t>
            </w:r>
          </w:p>
        </w:tc>
        <w:tc>
          <w:tcPr>
            <w:tcW w:w="888"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49.04</w:t>
            </w:r>
          </w:p>
        </w:tc>
        <w:tc>
          <w:tcPr>
            <w:tcW w:w="762"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2.03</w:t>
            </w:r>
          </w:p>
        </w:tc>
        <w:tc>
          <w:tcPr>
            <w:tcW w:w="898"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5.51</w:t>
            </w:r>
          </w:p>
        </w:tc>
        <w:tc>
          <w:tcPr>
            <w:tcW w:w="1919"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Significant at 0.01 Level</w:t>
            </w:r>
          </w:p>
        </w:tc>
      </w:tr>
      <w:tr w:rsidR="00245A8B" w:rsidRPr="00E27A59" w:rsidTr="00AF13DE">
        <w:trPr>
          <w:trHeight w:val="194"/>
          <w:jc w:val="center"/>
        </w:trPr>
        <w:tc>
          <w:tcPr>
            <w:tcW w:w="3046"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1903"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Rural Female SST*</w:t>
            </w:r>
          </w:p>
        </w:tc>
        <w:tc>
          <w:tcPr>
            <w:tcW w:w="888"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47.76</w:t>
            </w:r>
          </w:p>
        </w:tc>
        <w:tc>
          <w:tcPr>
            <w:tcW w:w="762"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1.99</w:t>
            </w:r>
          </w:p>
        </w:tc>
        <w:tc>
          <w:tcPr>
            <w:tcW w:w="898"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1919"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AF13DE">
        <w:trPr>
          <w:trHeight w:val="194"/>
          <w:jc w:val="center"/>
        </w:trPr>
        <w:tc>
          <w:tcPr>
            <w:tcW w:w="3046"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Child Centered Practices (ACCP)</w:t>
            </w:r>
          </w:p>
        </w:tc>
        <w:tc>
          <w:tcPr>
            <w:tcW w:w="1903"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Rural Male SST*</w:t>
            </w:r>
          </w:p>
        </w:tc>
        <w:tc>
          <w:tcPr>
            <w:tcW w:w="888"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49.44</w:t>
            </w:r>
          </w:p>
        </w:tc>
        <w:tc>
          <w:tcPr>
            <w:tcW w:w="762"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2.07</w:t>
            </w:r>
          </w:p>
        </w:tc>
        <w:tc>
          <w:tcPr>
            <w:tcW w:w="898"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5.94</w:t>
            </w:r>
          </w:p>
        </w:tc>
        <w:tc>
          <w:tcPr>
            <w:tcW w:w="1919"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Significant at 0.01 Level</w:t>
            </w:r>
          </w:p>
        </w:tc>
      </w:tr>
      <w:tr w:rsidR="00245A8B" w:rsidRPr="00E27A59" w:rsidTr="00AF13DE">
        <w:trPr>
          <w:trHeight w:val="194"/>
          <w:jc w:val="center"/>
        </w:trPr>
        <w:tc>
          <w:tcPr>
            <w:tcW w:w="3046"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1903"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Rural Female SST*</w:t>
            </w:r>
          </w:p>
        </w:tc>
        <w:tc>
          <w:tcPr>
            <w:tcW w:w="888"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48.04</w:t>
            </w:r>
          </w:p>
        </w:tc>
        <w:tc>
          <w:tcPr>
            <w:tcW w:w="762"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2.01</w:t>
            </w:r>
          </w:p>
        </w:tc>
        <w:tc>
          <w:tcPr>
            <w:tcW w:w="898"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1919"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AF13DE">
        <w:trPr>
          <w:trHeight w:val="194"/>
          <w:jc w:val="center"/>
        </w:trPr>
        <w:tc>
          <w:tcPr>
            <w:tcW w:w="3046"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Educational Process (AEP)</w:t>
            </w:r>
          </w:p>
        </w:tc>
        <w:tc>
          <w:tcPr>
            <w:tcW w:w="1903"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Rural Male SST*</w:t>
            </w:r>
          </w:p>
        </w:tc>
        <w:tc>
          <w:tcPr>
            <w:tcW w:w="888"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50.48</w:t>
            </w:r>
          </w:p>
        </w:tc>
        <w:tc>
          <w:tcPr>
            <w:tcW w:w="762"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5.04</w:t>
            </w:r>
          </w:p>
        </w:tc>
        <w:tc>
          <w:tcPr>
            <w:tcW w:w="898"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7.46</w:t>
            </w:r>
          </w:p>
        </w:tc>
        <w:tc>
          <w:tcPr>
            <w:tcW w:w="1919"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Significant at 0.01 Level</w:t>
            </w:r>
          </w:p>
        </w:tc>
      </w:tr>
      <w:tr w:rsidR="00245A8B" w:rsidRPr="00E27A59" w:rsidTr="00AF13DE">
        <w:trPr>
          <w:trHeight w:val="194"/>
          <w:jc w:val="center"/>
        </w:trPr>
        <w:tc>
          <w:tcPr>
            <w:tcW w:w="3046"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1903"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Rural Female SST*</w:t>
            </w:r>
          </w:p>
        </w:tc>
        <w:tc>
          <w:tcPr>
            <w:tcW w:w="888"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46.36</w:t>
            </w:r>
          </w:p>
        </w:tc>
        <w:tc>
          <w:tcPr>
            <w:tcW w:w="762"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4.07</w:t>
            </w:r>
          </w:p>
        </w:tc>
        <w:tc>
          <w:tcPr>
            <w:tcW w:w="898"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1919"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AF13DE">
        <w:trPr>
          <w:trHeight w:val="194"/>
          <w:jc w:val="center"/>
        </w:trPr>
        <w:tc>
          <w:tcPr>
            <w:tcW w:w="3046"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Pupils (AP)</w:t>
            </w:r>
          </w:p>
        </w:tc>
        <w:tc>
          <w:tcPr>
            <w:tcW w:w="1903"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Rural Male SST*</w:t>
            </w:r>
          </w:p>
        </w:tc>
        <w:tc>
          <w:tcPr>
            <w:tcW w:w="888"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50.08</w:t>
            </w:r>
          </w:p>
        </w:tc>
        <w:tc>
          <w:tcPr>
            <w:tcW w:w="762"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5.56</w:t>
            </w:r>
          </w:p>
        </w:tc>
        <w:tc>
          <w:tcPr>
            <w:tcW w:w="898"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6.25</w:t>
            </w:r>
          </w:p>
        </w:tc>
        <w:tc>
          <w:tcPr>
            <w:tcW w:w="1919"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Significant at 0.01 Level</w:t>
            </w:r>
          </w:p>
        </w:tc>
      </w:tr>
      <w:tr w:rsidR="00245A8B" w:rsidRPr="00E27A59" w:rsidTr="00AF13DE">
        <w:trPr>
          <w:trHeight w:val="194"/>
          <w:jc w:val="center"/>
        </w:trPr>
        <w:tc>
          <w:tcPr>
            <w:tcW w:w="3046"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1903"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Rural Female SST*</w:t>
            </w:r>
          </w:p>
        </w:tc>
        <w:tc>
          <w:tcPr>
            <w:tcW w:w="888"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46.24</w:t>
            </w:r>
          </w:p>
        </w:tc>
        <w:tc>
          <w:tcPr>
            <w:tcW w:w="762"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5.07</w:t>
            </w:r>
          </w:p>
        </w:tc>
        <w:tc>
          <w:tcPr>
            <w:tcW w:w="898"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1919"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AF13DE">
        <w:trPr>
          <w:trHeight w:val="194"/>
          <w:jc w:val="center"/>
        </w:trPr>
        <w:tc>
          <w:tcPr>
            <w:tcW w:w="3046"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Teachers (AT)</w:t>
            </w:r>
          </w:p>
        </w:tc>
        <w:tc>
          <w:tcPr>
            <w:tcW w:w="1903"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Rural Male SST*</w:t>
            </w:r>
          </w:p>
        </w:tc>
        <w:tc>
          <w:tcPr>
            <w:tcW w:w="888"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51.32</w:t>
            </w:r>
          </w:p>
        </w:tc>
        <w:tc>
          <w:tcPr>
            <w:tcW w:w="762"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4.74</w:t>
            </w:r>
          </w:p>
        </w:tc>
        <w:tc>
          <w:tcPr>
            <w:tcW w:w="898"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10.26</w:t>
            </w:r>
          </w:p>
        </w:tc>
        <w:tc>
          <w:tcPr>
            <w:tcW w:w="1919"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Significant at 0.01 Level</w:t>
            </w:r>
          </w:p>
        </w:tc>
      </w:tr>
      <w:tr w:rsidR="00245A8B" w:rsidRPr="00E27A59" w:rsidTr="00AF13DE">
        <w:trPr>
          <w:trHeight w:val="194"/>
          <w:jc w:val="center"/>
        </w:trPr>
        <w:tc>
          <w:tcPr>
            <w:tcW w:w="3046"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1903"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Rural Female SST*</w:t>
            </w:r>
          </w:p>
        </w:tc>
        <w:tc>
          <w:tcPr>
            <w:tcW w:w="888"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45.92</w:t>
            </w:r>
          </w:p>
        </w:tc>
        <w:tc>
          <w:tcPr>
            <w:tcW w:w="762"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4.36</w:t>
            </w:r>
          </w:p>
        </w:tc>
        <w:tc>
          <w:tcPr>
            <w:tcW w:w="898"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1919"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AF13DE">
        <w:trPr>
          <w:trHeight w:val="309"/>
          <w:jc w:val="center"/>
        </w:trPr>
        <w:tc>
          <w:tcPr>
            <w:tcW w:w="3046" w:type="dxa"/>
            <w:vMerge w:val="restart"/>
            <w:tcBorders>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Composite Score</w:t>
            </w:r>
          </w:p>
        </w:tc>
        <w:tc>
          <w:tcPr>
            <w:tcW w:w="1903"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Rural Male SST*</w:t>
            </w:r>
          </w:p>
        </w:tc>
        <w:tc>
          <w:tcPr>
            <w:tcW w:w="888"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50.20</w:t>
            </w:r>
          </w:p>
        </w:tc>
        <w:tc>
          <w:tcPr>
            <w:tcW w:w="762"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3.30</w:t>
            </w:r>
          </w:p>
        </w:tc>
        <w:tc>
          <w:tcPr>
            <w:tcW w:w="898" w:type="dxa"/>
            <w:vMerge w:val="restart"/>
            <w:tcBorders>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8.08</w:t>
            </w:r>
          </w:p>
        </w:tc>
        <w:tc>
          <w:tcPr>
            <w:tcW w:w="1919" w:type="dxa"/>
            <w:vMerge w:val="restart"/>
            <w:tcBorders>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Significant at 0.01 Level</w:t>
            </w:r>
          </w:p>
        </w:tc>
      </w:tr>
      <w:tr w:rsidR="00245A8B" w:rsidRPr="00E27A59" w:rsidTr="00AF13DE">
        <w:trPr>
          <w:trHeight w:val="299"/>
          <w:jc w:val="center"/>
        </w:trPr>
        <w:tc>
          <w:tcPr>
            <w:tcW w:w="3046"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1903"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Rural Female SST*</w:t>
            </w:r>
          </w:p>
        </w:tc>
        <w:tc>
          <w:tcPr>
            <w:tcW w:w="888"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48.06</w:t>
            </w:r>
          </w:p>
        </w:tc>
        <w:tc>
          <w:tcPr>
            <w:tcW w:w="762"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3.18</w:t>
            </w:r>
          </w:p>
        </w:tc>
        <w:tc>
          <w:tcPr>
            <w:tcW w:w="898"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1919"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bl>
    <w:p w:rsidR="00E27A59" w:rsidRDefault="00E27A59" w:rsidP="00E27A59">
      <w:pPr>
        <w:snapToGrid w:val="0"/>
        <w:jc w:val="center"/>
        <w:rPr>
          <w:kern w:val="0"/>
          <w:sz w:val="20"/>
          <w:szCs w:val="20"/>
        </w:rPr>
        <w:sectPr w:rsidR="00E27A59" w:rsidSect="008C0B5A">
          <w:type w:val="continuous"/>
          <w:pgSz w:w="12242" w:h="15842" w:code="1"/>
          <w:pgMar w:top="1440" w:right="1440" w:bottom="1440" w:left="1440" w:header="720" w:footer="720" w:gutter="0"/>
          <w:cols w:space="450"/>
          <w:docGrid w:linePitch="312"/>
        </w:sectPr>
      </w:pPr>
    </w:p>
    <w:p w:rsidR="00E27A59" w:rsidRDefault="00E27A59" w:rsidP="00E27A59">
      <w:pPr>
        <w:snapToGrid w:val="0"/>
        <w:jc w:val="center"/>
        <w:rPr>
          <w:kern w:val="0"/>
          <w:sz w:val="20"/>
          <w:szCs w:val="20"/>
        </w:rPr>
      </w:pPr>
    </w:p>
    <w:p w:rsidR="00E27A59" w:rsidRDefault="00E27A59" w:rsidP="00E27A59">
      <w:pPr>
        <w:snapToGrid w:val="0"/>
        <w:jc w:val="center"/>
        <w:rPr>
          <w:kern w:val="0"/>
          <w:sz w:val="20"/>
          <w:szCs w:val="20"/>
        </w:rPr>
      </w:pPr>
    </w:p>
    <w:p w:rsidR="00245A8B" w:rsidRPr="00E27A59" w:rsidRDefault="00245A8B" w:rsidP="00E27A59">
      <w:pPr>
        <w:snapToGrid w:val="0"/>
        <w:ind w:firstLine="425"/>
        <w:rPr>
          <w:kern w:val="0"/>
          <w:sz w:val="20"/>
          <w:szCs w:val="20"/>
        </w:rPr>
      </w:pPr>
      <w:r w:rsidRPr="00E27A59">
        <w:rPr>
          <w:kern w:val="0"/>
          <w:sz w:val="20"/>
          <w:szCs w:val="20"/>
        </w:rPr>
        <w:t xml:space="preserve">Table 4 shows the Mean Comparison between Rural Male and Rural Female Secondary School Teachers on various dimensions of Attitude. The table indicates that the two groups differ significantly at 0.01 level on all the factors of Attitude Scale viz. Teaching Profession, Classroom Teaching, Child Centered Practices, Educational Process, Pupils and teachers of Attitude Scale. The table reveals that Rural Male Secondary School Teachers are resourceful, knowledgeable, attentive and responsive. They have effective Classroom Teaching and have better attitude </w:t>
      </w:r>
      <w:r w:rsidRPr="00E27A59">
        <w:rPr>
          <w:kern w:val="0"/>
          <w:sz w:val="20"/>
          <w:szCs w:val="20"/>
        </w:rPr>
        <w:lastRenderedPageBreak/>
        <w:t>towards Pupils and fellow teachers as compared to Rural Female School Teachers. The two groups differ significantly at 0.01 level on the composite score of teachers attitude scale. It indicates that in general Rural Male Secondary School Teachers have better attitude towards teaching process, Classroom Teaching, Child Centered Practices, Educational process, and better relationship with Pupils and other teachers as compared to Rural Female School Teachers. Therefore, hypothesis No. 13 in chapter 1 which reads as “Rural Male and Rural Female Secondary School Teachers differ significantly on Attitude” stands accepted.</w:t>
      </w:r>
    </w:p>
    <w:p w:rsidR="00E27A59" w:rsidRDefault="00E27A59" w:rsidP="00E27A59">
      <w:pPr>
        <w:snapToGrid w:val="0"/>
        <w:jc w:val="center"/>
        <w:rPr>
          <w:b/>
          <w:kern w:val="0"/>
          <w:sz w:val="20"/>
          <w:szCs w:val="20"/>
        </w:rPr>
        <w:sectPr w:rsidR="00E27A59" w:rsidSect="008C0B5A">
          <w:type w:val="continuous"/>
          <w:pgSz w:w="12242" w:h="15842" w:code="1"/>
          <w:pgMar w:top="1440" w:right="1440" w:bottom="1440" w:left="1440" w:header="720" w:footer="720" w:gutter="0"/>
          <w:cols w:num="2" w:space="526"/>
          <w:docGrid w:linePitch="312"/>
        </w:sectPr>
      </w:pPr>
    </w:p>
    <w:p w:rsidR="00E27A59" w:rsidRDefault="00E27A59" w:rsidP="00E27A59">
      <w:pPr>
        <w:snapToGrid w:val="0"/>
        <w:jc w:val="center"/>
        <w:rPr>
          <w:b/>
          <w:kern w:val="0"/>
          <w:sz w:val="20"/>
          <w:szCs w:val="20"/>
        </w:rPr>
      </w:pPr>
    </w:p>
    <w:p w:rsidR="00245A8B" w:rsidRPr="00E27A59" w:rsidRDefault="00245A8B" w:rsidP="00E27A59">
      <w:pPr>
        <w:snapToGrid w:val="0"/>
        <w:rPr>
          <w:kern w:val="0"/>
          <w:sz w:val="20"/>
          <w:szCs w:val="20"/>
        </w:rPr>
      </w:pPr>
      <w:r w:rsidRPr="00E27A59">
        <w:rPr>
          <w:b/>
          <w:kern w:val="0"/>
          <w:sz w:val="20"/>
          <w:szCs w:val="20"/>
        </w:rPr>
        <w:t>Table 5: Showing the Mean Comparison between Urban Male and Rural Female Secondary School Teachers on Attitude (N=150 in each Group).</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04"/>
        <w:gridCol w:w="1849"/>
        <w:gridCol w:w="716"/>
        <w:gridCol w:w="722"/>
        <w:gridCol w:w="716"/>
        <w:gridCol w:w="1571"/>
      </w:tblGrid>
      <w:tr w:rsidR="00245A8B" w:rsidRPr="00E27A59" w:rsidTr="00803C68">
        <w:trPr>
          <w:trHeight w:val="168"/>
          <w:jc w:val="center"/>
        </w:trPr>
        <w:tc>
          <w:tcPr>
            <w:tcW w:w="2090" w:type="pct"/>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Factors</w:t>
            </w:r>
          </w:p>
        </w:tc>
        <w:tc>
          <w:tcPr>
            <w:tcW w:w="965" w:type="pct"/>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Group</w:t>
            </w:r>
          </w:p>
        </w:tc>
        <w:tc>
          <w:tcPr>
            <w:tcW w:w="374" w:type="pct"/>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Mean</w:t>
            </w:r>
          </w:p>
        </w:tc>
        <w:tc>
          <w:tcPr>
            <w:tcW w:w="377" w:type="pct"/>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S.D</w:t>
            </w:r>
          </w:p>
        </w:tc>
        <w:tc>
          <w:tcPr>
            <w:tcW w:w="374" w:type="pct"/>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t- Value</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Level of Significance</w:t>
            </w:r>
          </w:p>
        </w:tc>
      </w:tr>
      <w:tr w:rsidR="00245A8B" w:rsidRPr="00E27A59" w:rsidTr="00803C68">
        <w:trPr>
          <w:trHeight w:val="139"/>
          <w:jc w:val="center"/>
        </w:trPr>
        <w:tc>
          <w:tcPr>
            <w:tcW w:w="2090"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Teaching Profession (ATP)</w:t>
            </w:r>
          </w:p>
        </w:tc>
        <w:tc>
          <w:tcPr>
            <w:tcW w:w="965"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Urban Male SST*</w:t>
            </w:r>
          </w:p>
        </w:tc>
        <w:tc>
          <w:tcPr>
            <w:tcW w:w="374"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51.64</w:t>
            </w:r>
          </w:p>
        </w:tc>
        <w:tc>
          <w:tcPr>
            <w:tcW w:w="377"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4.43</w:t>
            </w:r>
          </w:p>
        </w:tc>
        <w:tc>
          <w:tcPr>
            <w:tcW w:w="374"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7.05</w:t>
            </w:r>
          </w:p>
        </w:tc>
        <w:tc>
          <w:tcPr>
            <w:tcW w:w="821"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Significant at 0.01 Level</w:t>
            </w:r>
          </w:p>
        </w:tc>
      </w:tr>
      <w:tr w:rsidR="00245A8B" w:rsidRPr="00E27A59" w:rsidTr="00803C68">
        <w:trPr>
          <w:trHeight w:val="139"/>
          <w:jc w:val="center"/>
        </w:trPr>
        <w:tc>
          <w:tcPr>
            <w:tcW w:w="2090"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965"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Rural Female SST*</w:t>
            </w:r>
          </w:p>
        </w:tc>
        <w:tc>
          <w:tcPr>
            <w:tcW w:w="374"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48.08</w:t>
            </w:r>
          </w:p>
        </w:tc>
        <w:tc>
          <w:tcPr>
            <w:tcW w:w="377"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4.31</w:t>
            </w:r>
          </w:p>
        </w:tc>
        <w:tc>
          <w:tcPr>
            <w:tcW w:w="374"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821"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803C68">
        <w:trPr>
          <w:trHeight w:val="139"/>
          <w:jc w:val="center"/>
        </w:trPr>
        <w:tc>
          <w:tcPr>
            <w:tcW w:w="2090"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Classroom Teaching (ACT)</w:t>
            </w:r>
          </w:p>
        </w:tc>
        <w:tc>
          <w:tcPr>
            <w:tcW w:w="965"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Urban Male SST*</w:t>
            </w:r>
          </w:p>
        </w:tc>
        <w:tc>
          <w:tcPr>
            <w:tcW w:w="374"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51.12</w:t>
            </w:r>
          </w:p>
        </w:tc>
        <w:tc>
          <w:tcPr>
            <w:tcW w:w="377"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3.88</w:t>
            </w:r>
          </w:p>
        </w:tc>
        <w:tc>
          <w:tcPr>
            <w:tcW w:w="374"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7.65</w:t>
            </w:r>
          </w:p>
        </w:tc>
        <w:tc>
          <w:tcPr>
            <w:tcW w:w="821"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Significant at 0.01 Level</w:t>
            </w:r>
          </w:p>
        </w:tc>
      </w:tr>
      <w:tr w:rsidR="00245A8B" w:rsidRPr="00E27A59" w:rsidTr="00803C68">
        <w:trPr>
          <w:trHeight w:val="139"/>
          <w:jc w:val="center"/>
        </w:trPr>
        <w:tc>
          <w:tcPr>
            <w:tcW w:w="2090"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965"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Rural Female SST*</w:t>
            </w:r>
          </w:p>
        </w:tc>
        <w:tc>
          <w:tcPr>
            <w:tcW w:w="374"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47.76</w:t>
            </w:r>
          </w:p>
        </w:tc>
        <w:tc>
          <w:tcPr>
            <w:tcW w:w="377"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3.72</w:t>
            </w:r>
          </w:p>
        </w:tc>
        <w:tc>
          <w:tcPr>
            <w:tcW w:w="374"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821"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803C68">
        <w:trPr>
          <w:trHeight w:val="139"/>
          <w:jc w:val="center"/>
        </w:trPr>
        <w:tc>
          <w:tcPr>
            <w:tcW w:w="2090"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Child Centered Practices (ACCP)</w:t>
            </w:r>
          </w:p>
        </w:tc>
        <w:tc>
          <w:tcPr>
            <w:tcW w:w="965"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Urban Male SST*</w:t>
            </w:r>
          </w:p>
        </w:tc>
        <w:tc>
          <w:tcPr>
            <w:tcW w:w="374"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49.44</w:t>
            </w:r>
          </w:p>
        </w:tc>
        <w:tc>
          <w:tcPr>
            <w:tcW w:w="377"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2.71</w:t>
            </w:r>
          </w:p>
        </w:tc>
        <w:tc>
          <w:tcPr>
            <w:tcW w:w="374"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4.54</w:t>
            </w:r>
          </w:p>
        </w:tc>
        <w:tc>
          <w:tcPr>
            <w:tcW w:w="821"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Significant at 0.01 Level</w:t>
            </w:r>
          </w:p>
        </w:tc>
      </w:tr>
      <w:tr w:rsidR="00245A8B" w:rsidRPr="00E27A59" w:rsidTr="00803C68">
        <w:trPr>
          <w:trHeight w:val="139"/>
          <w:jc w:val="center"/>
        </w:trPr>
        <w:tc>
          <w:tcPr>
            <w:tcW w:w="2090"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965"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Rural Female SST*</w:t>
            </w:r>
          </w:p>
        </w:tc>
        <w:tc>
          <w:tcPr>
            <w:tcW w:w="374"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48.04</w:t>
            </w:r>
          </w:p>
        </w:tc>
        <w:tc>
          <w:tcPr>
            <w:tcW w:w="377"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2.63</w:t>
            </w:r>
          </w:p>
        </w:tc>
        <w:tc>
          <w:tcPr>
            <w:tcW w:w="374"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821"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803C68">
        <w:trPr>
          <w:trHeight w:val="139"/>
          <w:jc w:val="center"/>
        </w:trPr>
        <w:tc>
          <w:tcPr>
            <w:tcW w:w="2090"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Educational Process (AEP)</w:t>
            </w:r>
          </w:p>
        </w:tc>
        <w:tc>
          <w:tcPr>
            <w:tcW w:w="965"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Urban Male SST*</w:t>
            </w:r>
          </w:p>
        </w:tc>
        <w:tc>
          <w:tcPr>
            <w:tcW w:w="374"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49.76</w:t>
            </w:r>
          </w:p>
        </w:tc>
        <w:tc>
          <w:tcPr>
            <w:tcW w:w="377"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4.83</w:t>
            </w:r>
          </w:p>
        </w:tc>
        <w:tc>
          <w:tcPr>
            <w:tcW w:w="374"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6.06</w:t>
            </w:r>
          </w:p>
        </w:tc>
        <w:tc>
          <w:tcPr>
            <w:tcW w:w="821"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Significant at 0.01 Level</w:t>
            </w:r>
          </w:p>
        </w:tc>
      </w:tr>
      <w:tr w:rsidR="00245A8B" w:rsidRPr="00E27A59" w:rsidTr="00803C68">
        <w:trPr>
          <w:trHeight w:val="139"/>
          <w:jc w:val="center"/>
        </w:trPr>
        <w:tc>
          <w:tcPr>
            <w:tcW w:w="2090"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965"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Rural Female SST*</w:t>
            </w:r>
          </w:p>
        </w:tc>
        <w:tc>
          <w:tcPr>
            <w:tcW w:w="374"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46.36</w:t>
            </w:r>
          </w:p>
        </w:tc>
        <w:tc>
          <w:tcPr>
            <w:tcW w:w="377"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4.91</w:t>
            </w:r>
          </w:p>
        </w:tc>
        <w:tc>
          <w:tcPr>
            <w:tcW w:w="374"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821"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803C68">
        <w:trPr>
          <w:trHeight w:val="139"/>
          <w:jc w:val="center"/>
        </w:trPr>
        <w:tc>
          <w:tcPr>
            <w:tcW w:w="2090"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Pupils (AP)</w:t>
            </w:r>
          </w:p>
        </w:tc>
        <w:tc>
          <w:tcPr>
            <w:tcW w:w="965"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Urban Male SST*</w:t>
            </w:r>
          </w:p>
        </w:tc>
        <w:tc>
          <w:tcPr>
            <w:tcW w:w="374"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51.04</w:t>
            </w:r>
          </w:p>
        </w:tc>
        <w:tc>
          <w:tcPr>
            <w:tcW w:w="377"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5.12</w:t>
            </w:r>
          </w:p>
        </w:tc>
        <w:tc>
          <w:tcPr>
            <w:tcW w:w="374"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8.15</w:t>
            </w:r>
          </w:p>
        </w:tc>
        <w:tc>
          <w:tcPr>
            <w:tcW w:w="821"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Significant at 0.01 Level</w:t>
            </w:r>
          </w:p>
        </w:tc>
      </w:tr>
      <w:tr w:rsidR="00245A8B" w:rsidRPr="00E27A59" w:rsidTr="00803C68">
        <w:trPr>
          <w:trHeight w:val="139"/>
          <w:jc w:val="center"/>
        </w:trPr>
        <w:tc>
          <w:tcPr>
            <w:tcW w:w="2090"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965"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Rural Female SST*</w:t>
            </w:r>
          </w:p>
        </w:tc>
        <w:tc>
          <w:tcPr>
            <w:tcW w:w="374"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46.24</w:t>
            </w:r>
          </w:p>
        </w:tc>
        <w:tc>
          <w:tcPr>
            <w:tcW w:w="377"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5.07</w:t>
            </w:r>
          </w:p>
        </w:tc>
        <w:tc>
          <w:tcPr>
            <w:tcW w:w="374"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821"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803C68">
        <w:trPr>
          <w:trHeight w:val="139"/>
          <w:jc w:val="center"/>
        </w:trPr>
        <w:tc>
          <w:tcPr>
            <w:tcW w:w="2090"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Teachers (AT)</w:t>
            </w:r>
          </w:p>
        </w:tc>
        <w:tc>
          <w:tcPr>
            <w:tcW w:w="965"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Urban Male SST*</w:t>
            </w:r>
          </w:p>
        </w:tc>
        <w:tc>
          <w:tcPr>
            <w:tcW w:w="374"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52.00</w:t>
            </w:r>
          </w:p>
        </w:tc>
        <w:tc>
          <w:tcPr>
            <w:tcW w:w="377"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5.78</w:t>
            </w:r>
          </w:p>
        </w:tc>
        <w:tc>
          <w:tcPr>
            <w:tcW w:w="374"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8.99</w:t>
            </w:r>
          </w:p>
        </w:tc>
        <w:tc>
          <w:tcPr>
            <w:tcW w:w="821"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Significant at 0.01 Level</w:t>
            </w:r>
          </w:p>
        </w:tc>
      </w:tr>
      <w:tr w:rsidR="00245A8B" w:rsidRPr="00E27A59" w:rsidTr="00803C68">
        <w:trPr>
          <w:trHeight w:val="139"/>
          <w:jc w:val="center"/>
        </w:trPr>
        <w:tc>
          <w:tcPr>
            <w:tcW w:w="2090"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965"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Rural Female SST*</w:t>
            </w:r>
          </w:p>
        </w:tc>
        <w:tc>
          <w:tcPr>
            <w:tcW w:w="374"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45.92</w:t>
            </w:r>
          </w:p>
        </w:tc>
        <w:tc>
          <w:tcPr>
            <w:tcW w:w="377"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5.93</w:t>
            </w:r>
          </w:p>
        </w:tc>
        <w:tc>
          <w:tcPr>
            <w:tcW w:w="374"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821"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803C68">
        <w:trPr>
          <w:trHeight w:val="186"/>
          <w:jc w:val="center"/>
        </w:trPr>
        <w:tc>
          <w:tcPr>
            <w:tcW w:w="2090" w:type="pct"/>
            <w:vMerge w:val="restart"/>
            <w:tcBorders>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Composite Score</w:t>
            </w:r>
          </w:p>
        </w:tc>
        <w:tc>
          <w:tcPr>
            <w:tcW w:w="965"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Urban Male SST*</w:t>
            </w:r>
          </w:p>
        </w:tc>
        <w:tc>
          <w:tcPr>
            <w:tcW w:w="374"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50.83</w:t>
            </w:r>
          </w:p>
        </w:tc>
        <w:tc>
          <w:tcPr>
            <w:tcW w:w="377"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5.93</w:t>
            </w:r>
          </w:p>
        </w:tc>
        <w:tc>
          <w:tcPr>
            <w:tcW w:w="374" w:type="pct"/>
            <w:vMerge w:val="restart"/>
            <w:tcBorders>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7.68</w:t>
            </w:r>
          </w:p>
        </w:tc>
        <w:tc>
          <w:tcPr>
            <w:tcW w:w="821" w:type="pct"/>
            <w:vMerge w:val="restart"/>
            <w:tcBorders>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Significant at 0.01 Level</w:t>
            </w:r>
          </w:p>
        </w:tc>
      </w:tr>
      <w:tr w:rsidR="00245A8B" w:rsidRPr="00E27A59" w:rsidTr="00803C68">
        <w:trPr>
          <w:trHeight w:val="360"/>
          <w:jc w:val="center"/>
        </w:trPr>
        <w:tc>
          <w:tcPr>
            <w:tcW w:w="2090"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965"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Rural Female SST*</w:t>
            </w:r>
          </w:p>
        </w:tc>
        <w:tc>
          <w:tcPr>
            <w:tcW w:w="374"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47.06</w:t>
            </w:r>
          </w:p>
        </w:tc>
        <w:tc>
          <w:tcPr>
            <w:tcW w:w="377"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6.08</w:t>
            </w:r>
          </w:p>
        </w:tc>
        <w:tc>
          <w:tcPr>
            <w:tcW w:w="374"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821"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r>
    </w:tbl>
    <w:p w:rsidR="00E27A59" w:rsidRDefault="00E27A59" w:rsidP="00E27A59">
      <w:pPr>
        <w:snapToGrid w:val="0"/>
        <w:ind w:firstLine="425"/>
        <w:rPr>
          <w:kern w:val="0"/>
          <w:sz w:val="20"/>
          <w:szCs w:val="20"/>
        </w:rPr>
      </w:pPr>
    </w:p>
    <w:p w:rsidR="00E27A59" w:rsidRDefault="00E27A59" w:rsidP="00E27A59">
      <w:pPr>
        <w:snapToGrid w:val="0"/>
        <w:ind w:firstLine="425"/>
        <w:rPr>
          <w:kern w:val="0"/>
          <w:sz w:val="20"/>
          <w:szCs w:val="20"/>
        </w:rPr>
        <w:sectPr w:rsidR="00E27A59" w:rsidSect="008C0B5A">
          <w:type w:val="continuous"/>
          <w:pgSz w:w="12242" w:h="15842" w:code="1"/>
          <w:pgMar w:top="1440" w:right="1440" w:bottom="1440" w:left="1440" w:header="720" w:footer="720" w:gutter="0"/>
          <w:cols w:space="450"/>
          <w:docGrid w:linePitch="312"/>
        </w:sectPr>
      </w:pPr>
    </w:p>
    <w:p w:rsidR="00245A8B" w:rsidRPr="00E27A59" w:rsidRDefault="00245A8B" w:rsidP="00E27A59">
      <w:pPr>
        <w:snapToGrid w:val="0"/>
        <w:ind w:firstLine="425"/>
        <w:rPr>
          <w:kern w:val="0"/>
          <w:sz w:val="20"/>
          <w:szCs w:val="20"/>
        </w:rPr>
      </w:pPr>
      <w:r w:rsidRPr="00E27A59">
        <w:rPr>
          <w:kern w:val="0"/>
          <w:sz w:val="20"/>
          <w:szCs w:val="20"/>
        </w:rPr>
        <w:lastRenderedPageBreak/>
        <w:t>Table 5 shows the Mean Comparison between Urban Male and Rural Female Secondary School Teachers on various dimensions of Attitude. The table indicates that the two groups differ significantly at 0.01 level on all the factors of Attitude Scale viz. Teaching Profession, Classroom Teaching, Child Centered Practices, Educational Process, Pupils and teachers of Attitude Scale. The table reveals that Urban Male Secondary School Teachers are highly responsive, patient, confident, moralistic, rationalist, reformer, up to date open, resourceful, attentive and make well use of time in classroom as compared to Rural Female Secondary School Teachers. The study further revealed that Urban Male Secondary School Teachers maintain good rapport with students and other fellow teachers.</w:t>
      </w:r>
    </w:p>
    <w:p w:rsidR="00245A8B" w:rsidRPr="00E27A59" w:rsidRDefault="00245A8B" w:rsidP="00E27A59">
      <w:pPr>
        <w:snapToGrid w:val="0"/>
        <w:ind w:firstLine="425"/>
        <w:rPr>
          <w:kern w:val="0"/>
          <w:sz w:val="20"/>
          <w:szCs w:val="20"/>
        </w:rPr>
      </w:pPr>
      <w:r w:rsidRPr="00E27A59">
        <w:rPr>
          <w:kern w:val="0"/>
          <w:sz w:val="20"/>
          <w:szCs w:val="20"/>
        </w:rPr>
        <w:t xml:space="preserve">The two groups differ significantly at 0.01 level on the composite score of teachers attitude scale. It indicates that in general Urban Male Secondary School Teachers have better attitude towards teaching process, Classroom Teaching, Child Centered Practices, </w:t>
      </w:r>
      <w:r w:rsidRPr="00E27A59">
        <w:rPr>
          <w:kern w:val="0"/>
          <w:sz w:val="20"/>
          <w:szCs w:val="20"/>
        </w:rPr>
        <w:lastRenderedPageBreak/>
        <w:t>Educational process, and better relationship with Pupils and other teachers as compared to Rural Female Secondary School Teachers. Therefore, hypothesis No. 14 in chapter 1 which reads as “Urban Male and Rural Female Secondary School Teachers differ significantly on Attitude” stands accepted.</w:t>
      </w:r>
    </w:p>
    <w:p w:rsidR="00E27A59" w:rsidRPr="00E27A59" w:rsidRDefault="00E27A59" w:rsidP="00E27A59">
      <w:pPr>
        <w:snapToGrid w:val="0"/>
        <w:ind w:firstLine="425"/>
        <w:rPr>
          <w:kern w:val="0"/>
          <w:sz w:val="20"/>
          <w:szCs w:val="20"/>
        </w:rPr>
      </w:pPr>
      <w:r w:rsidRPr="00E27A59">
        <w:rPr>
          <w:kern w:val="0"/>
          <w:sz w:val="20"/>
          <w:szCs w:val="20"/>
        </w:rPr>
        <w:t xml:space="preserve">Table 6 shows the Mean Comparison between Rural Male and Urban Female Secondary School Teachers on various dimensions of Attitude. The table indicates that the two groups differ significantly at 0.01 level on factors Pupils and teachers whereas the two groups differ significantly at 0.05 level on factors of Teaching Profession, Classroom Teaching and Child Centered Practices of Attitude Scale. The table further indicates that the two groups do not differ significantly on the dimension of Educational Process. The table reveals that Rural Male Secondary School Teachers encourages child to explore their interest and focus on creative learning, developing new concepts and solve problem. They also tend to have good attitude towards fellow teachers whereas Urban </w:t>
      </w:r>
      <w:r w:rsidRPr="00E27A59">
        <w:rPr>
          <w:kern w:val="0"/>
          <w:sz w:val="20"/>
          <w:szCs w:val="20"/>
        </w:rPr>
        <w:lastRenderedPageBreak/>
        <w:t>Female Secondary School Teachers have better attitude towards Classroom Teaching and Child Centered Practices as compared to Urban Female Secondary School Teachers. However, both the groups have same attitude towards Educational Process.</w:t>
      </w:r>
    </w:p>
    <w:p w:rsidR="00E27A59" w:rsidRDefault="00E27A59" w:rsidP="00E27A59">
      <w:pPr>
        <w:snapToGrid w:val="0"/>
        <w:ind w:firstLine="425"/>
        <w:rPr>
          <w:b/>
          <w:kern w:val="0"/>
          <w:sz w:val="20"/>
          <w:szCs w:val="20"/>
        </w:rPr>
      </w:pPr>
      <w:r w:rsidRPr="00E27A59">
        <w:rPr>
          <w:kern w:val="0"/>
          <w:sz w:val="20"/>
          <w:szCs w:val="20"/>
        </w:rPr>
        <w:t xml:space="preserve">The two groups do not differ significantly on the composite score of teachers attitude scale. It indicates </w:t>
      </w:r>
      <w:r w:rsidRPr="00E27A59">
        <w:rPr>
          <w:kern w:val="0"/>
          <w:sz w:val="20"/>
          <w:szCs w:val="20"/>
        </w:rPr>
        <w:lastRenderedPageBreak/>
        <w:t xml:space="preserve">that both the group have similar attitude towards the entire dimension of </w:t>
      </w:r>
      <w:proofErr w:type="spellStart"/>
      <w:r w:rsidRPr="00E27A59">
        <w:rPr>
          <w:kern w:val="0"/>
          <w:sz w:val="20"/>
          <w:szCs w:val="20"/>
        </w:rPr>
        <w:t>Ahluwalia’s</w:t>
      </w:r>
      <w:proofErr w:type="spellEnd"/>
      <w:r w:rsidRPr="00E27A59">
        <w:rPr>
          <w:kern w:val="0"/>
          <w:sz w:val="20"/>
          <w:szCs w:val="20"/>
        </w:rPr>
        <w:t xml:space="preserve"> teacher attitude Scale. Therefore, hypothesis No. 15 in chapter 1 which reads as “Rural Male and Urban Female Secondary School Teachers differ significantly on Attitude” stands rejected.</w:t>
      </w:r>
    </w:p>
    <w:p w:rsidR="00E27A59" w:rsidRDefault="00E27A59" w:rsidP="00E27A59">
      <w:pPr>
        <w:snapToGrid w:val="0"/>
        <w:jc w:val="center"/>
        <w:rPr>
          <w:b/>
          <w:kern w:val="0"/>
          <w:sz w:val="20"/>
          <w:szCs w:val="20"/>
        </w:rPr>
        <w:sectPr w:rsidR="00E27A59" w:rsidSect="008C0B5A">
          <w:type w:val="continuous"/>
          <w:pgSz w:w="12242" w:h="15842" w:code="1"/>
          <w:pgMar w:top="1440" w:right="1440" w:bottom="1440" w:left="1440" w:header="720" w:footer="720" w:gutter="0"/>
          <w:cols w:num="2" w:space="526"/>
          <w:docGrid w:linePitch="312"/>
        </w:sectPr>
      </w:pPr>
    </w:p>
    <w:p w:rsidR="00E27A59" w:rsidRDefault="00E27A59" w:rsidP="00E27A59">
      <w:pPr>
        <w:snapToGrid w:val="0"/>
        <w:jc w:val="center"/>
        <w:rPr>
          <w:b/>
          <w:kern w:val="0"/>
          <w:sz w:val="20"/>
          <w:szCs w:val="20"/>
        </w:rPr>
      </w:pPr>
    </w:p>
    <w:p w:rsidR="00245A8B" w:rsidRPr="00E27A59" w:rsidRDefault="00245A8B" w:rsidP="00E27A59">
      <w:pPr>
        <w:snapToGrid w:val="0"/>
        <w:rPr>
          <w:b/>
          <w:kern w:val="0"/>
          <w:sz w:val="20"/>
          <w:szCs w:val="20"/>
        </w:rPr>
      </w:pPr>
      <w:r w:rsidRPr="00E27A59">
        <w:rPr>
          <w:b/>
          <w:kern w:val="0"/>
          <w:sz w:val="20"/>
          <w:szCs w:val="20"/>
        </w:rPr>
        <w:t>Table 6: Showing the Mean Comparison between Rural Male and Urban Female Secondary School Teachers on Attitude (N=150 in each Group).</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73"/>
        <w:gridCol w:w="1929"/>
        <w:gridCol w:w="820"/>
        <w:gridCol w:w="663"/>
        <w:gridCol w:w="1113"/>
        <w:gridCol w:w="1780"/>
      </w:tblGrid>
      <w:tr w:rsidR="00245A8B" w:rsidRPr="00E27A59" w:rsidTr="00803C68">
        <w:trPr>
          <w:trHeight w:val="418"/>
          <w:jc w:val="center"/>
        </w:trPr>
        <w:tc>
          <w:tcPr>
            <w:tcW w:w="1708" w:type="pct"/>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Factors</w:t>
            </w:r>
          </w:p>
        </w:tc>
        <w:tc>
          <w:tcPr>
            <w:tcW w:w="1007" w:type="pct"/>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Group</w:t>
            </w:r>
          </w:p>
        </w:tc>
        <w:tc>
          <w:tcPr>
            <w:tcW w:w="428" w:type="pct"/>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Mean</w:t>
            </w:r>
          </w:p>
        </w:tc>
        <w:tc>
          <w:tcPr>
            <w:tcW w:w="346" w:type="pct"/>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S.D</w:t>
            </w:r>
          </w:p>
        </w:tc>
        <w:tc>
          <w:tcPr>
            <w:tcW w:w="581" w:type="pct"/>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t- Value</w:t>
            </w:r>
          </w:p>
        </w:tc>
        <w:tc>
          <w:tcPr>
            <w:tcW w:w="929" w:type="pct"/>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Level of Significance</w:t>
            </w:r>
          </w:p>
        </w:tc>
      </w:tr>
      <w:tr w:rsidR="00245A8B" w:rsidRPr="00E27A59" w:rsidTr="00803C68">
        <w:trPr>
          <w:trHeight w:val="187"/>
          <w:jc w:val="center"/>
        </w:trPr>
        <w:tc>
          <w:tcPr>
            <w:tcW w:w="1708"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Teaching Profession (ATP)</w:t>
            </w:r>
          </w:p>
        </w:tc>
        <w:tc>
          <w:tcPr>
            <w:tcW w:w="1007"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Rural Male SST*</w:t>
            </w:r>
          </w:p>
        </w:tc>
        <w:tc>
          <w:tcPr>
            <w:tcW w:w="428"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50.88</w:t>
            </w:r>
          </w:p>
        </w:tc>
        <w:tc>
          <w:tcPr>
            <w:tcW w:w="346"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4.28</w:t>
            </w:r>
          </w:p>
        </w:tc>
        <w:tc>
          <w:tcPr>
            <w:tcW w:w="581"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2.40</w:t>
            </w:r>
          </w:p>
        </w:tc>
        <w:tc>
          <w:tcPr>
            <w:tcW w:w="929" w:type="pct"/>
            <w:vMerge w:val="restart"/>
            <w:tcBorders>
              <w:top w:val="single" w:sz="4" w:space="0" w:color="000000"/>
              <w:left w:val="single" w:sz="4" w:space="0" w:color="000000"/>
              <w:right w:val="single" w:sz="4" w:space="0" w:color="000000"/>
            </w:tcBorders>
            <w:vAlign w:val="center"/>
          </w:tcPr>
          <w:p w:rsidR="00245A8B" w:rsidRPr="00E27A59" w:rsidRDefault="00646C4C" w:rsidP="00E27A59">
            <w:pPr>
              <w:snapToGrid w:val="0"/>
              <w:rPr>
                <w:color w:val="000000"/>
                <w:kern w:val="0"/>
                <w:sz w:val="20"/>
                <w:szCs w:val="20"/>
              </w:rPr>
            </w:pPr>
            <w:r w:rsidRPr="00E27A59">
              <w:rPr>
                <w:color w:val="000000"/>
                <w:kern w:val="0"/>
                <w:sz w:val="20"/>
                <w:szCs w:val="20"/>
              </w:rPr>
              <w:t>Significant at 0.05</w:t>
            </w:r>
            <w:r w:rsidR="00245A8B" w:rsidRPr="00E27A59">
              <w:rPr>
                <w:color w:val="000000"/>
                <w:kern w:val="0"/>
                <w:sz w:val="20"/>
                <w:szCs w:val="20"/>
              </w:rPr>
              <w:t xml:space="preserve"> Level</w:t>
            </w:r>
          </w:p>
        </w:tc>
      </w:tr>
      <w:tr w:rsidR="00245A8B" w:rsidRPr="00E27A59" w:rsidTr="00803C68">
        <w:trPr>
          <w:trHeight w:val="187"/>
          <w:jc w:val="center"/>
        </w:trPr>
        <w:tc>
          <w:tcPr>
            <w:tcW w:w="1708"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1007"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Urban Female SST*</w:t>
            </w:r>
          </w:p>
        </w:tc>
        <w:tc>
          <w:tcPr>
            <w:tcW w:w="428"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49.68</w:t>
            </w:r>
          </w:p>
        </w:tc>
        <w:tc>
          <w:tcPr>
            <w:tcW w:w="346"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4.37</w:t>
            </w:r>
          </w:p>
        </w:tc>
        <w:tc>
          <w:tcPr>
            <w:tcW w:w="581"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929"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803C68">
        <w:trPr>
          <w:trHeight w:val="187"/>
          <w:jc w:val="center"/>
        </w:trPr>
        <w:tc>
          <w:tcPr>
            <w:tcW w:w="1708"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Classroom Teaching (ACT)</w:t>
            </w:r>
          </w:p>
        </w:tc>
        <w:tc>
          <w:tcPr>
            <w:tcW w:w="1007"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Rural Male SST*</w:t>
            </w:r>
          </w:p>
        </w:tc>
        <w:tc>
          <w:tcPr>
            <w:tcW w:w="428"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49.04</w:t>
            </w:r>
          </w:p>
        </w:tc>
        <w:tc>
          <w:tcPr>
            <w:tcW w:w="346"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3.91</w:t>
            </w:r>
          </w:p>
        </w:tc>
        <w:tc>
          <w:tcPr>
            <w:tcW w:w="581"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1.98</w:t>
            </w:r>
          </w:p>
        </w:tc>
        <w:tc>
          <w:tcPr>
            <w:tcW w:w="929"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Significant at 0.05 Level</w:t>
            </w:r>
          </w:p>
        </w:tc>
      </w:tr>
      <w:tr w:rsidR="00245A8B" w:rsidRPr="00E27A59" w:rsidTr="00803C68">
        <w:trPr>
          <w:trHeight w:val="187"/>
          <w:jc w:val="center"/>
        </w:trPr>
        <w:tc>
          <w:tcPr>
            <w:tcW w:w="1708"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1007"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Urban Female SST*</w:t>
            </w:r>
          </w:p>
        </w:tc>
        <w:tc>
          <w:tcPr>
            <w:tcW w:w="428"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49.96</w:t>
            </w:r>
          </w:p>
        </w:tc>
        <w:tc>
          <w:tcPr>
            <w:tcW w:w="346"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4.11</w:t>
            </w:r>
          </w:p>
        </w:tc>
        <w:tc>
          <w:tcPr>
            <w:tcW w:w="581"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929"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803C68">
        <w:trPr>
          <w:trHeight w:val="187"/>
          <w:jc w:val="center"/>
        </w:trPr>
        <w:tc>
          <w:tcPr>
            <w:tcW w:w="1708"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Child Centered Practices (ACCP)</w:t>
            </w:r>
          </w:p>
        </w:tc>
        <w:tc>
          <w:tcPr>
            <w:tcW w:w="1007"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Rural Male SST*</w:t>
            </w:r>
          </w:p>
        </w:tc>
        <w:tc>
          <w:tcPr>
            <w:tcW w:w="428"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49.44</w:t>
            </w:r>
          </w:p>
        </w:tc>
        <w:tc>
          <w:tcPr>
            <w:tcW w:w="346"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3.91</w:t>
            </w:r>
          </w:p>
        </w:tc>
        <w:tc>
          <w:tcPr>
            <w:tcW w:w="581"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1.97</w:t>
            </w:r>
          </w:p>
        </w:tc>
        <w:tc>
          <w:tcPr>
            <w:tcW w:w="929"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Significant at 0.05 Level</w:t>
            </w:r>
          </w:p>
        </w:tc>
      </w:tr>
      <w:tr w:rsidR="00245A8B" w:rsidRPr="00E27A59" w:rsidTr="00803C68">
        <w:trPr>
          <w:trHeight w:val="187"/>
          <w:jc w:val="center"/>
        </w:trPr>
        <w:tc>
          <w:tcPr>
            <w:tcW w:w="1708"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1007"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Urban Female SST*</w:t>
            </w:r>
          </w:p>
        </w:tc>
        <w:tc>
          <w:tcPr>
            <w:tcW w:w="428"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49.88</w:t>
            </w:r>
          </w:p>
        </w:tc>
        <w:tc>
          <w:tcPr>
            <w:tcW w:w="346"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4.17</w:t>
            </w:r>
          </w:p>
        </w:tc>
        <w:tc>
          <w:tcPr>
            <w:tcW w:w="581"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929"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803C68">
        <w:trPr>
          <w:trHeight w:val="187"/>
          <w:jc w:val="center"/>
        </w:trPr>
        <w:tc>
          <w:tcPr>
            <w:tcW w:w="1708"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Educational Process (AEP)</w:t>
            </w:r>
          </w:p>
        </w:tc>
        <w:tc>
          <w:tcPr>
            <w:tcW w:w="1007"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Rural Male SST*</w:t>
            </w:r>
          </w:p>
        </w:tc>
        <w:tc>
          <w:tcPr>
            <w:tcW w:w="428"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50.48</w:t>
            </w:r>
          </w:p>
        </w:tc>
        <w:tc>
          <w:tcPr>
            <w:tcW w:w="346"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1.85</w:t>
            </w:r>
          </w:p>
        </w:tc>
        <w:tc>
          <w:tcPr>
            <w:tcW w:w="581"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0.35</w:t>
            </w:r>
          </w:p>
        </w:tc>
        <w:tc>
          <w:tcPr>
            <w:tcW w:w="929"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Not Significant</w:t>
            </w:r>
          </w:p>
        </w:tc>
      </w:tr>
      <w:tr w:rsidR="00245A8B" w:rsidRPr="00E27A59" w:rsidTr="00803C68">
        <w:trPr>
          <w:trHeight w:val="187"/>
          <w:jc w:val="center"/>
        </w:trPr>
        <w:tc>
          <w:tcPr>
            <w:tcW w:w="1708"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1007"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Urban Female SST*</w:t>
            </w:r>
          </w:p>
        </w:tc>
        <w:tc>
          <w:tcPr>
            <w:tcW w:w="428"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50.56</w:t>
            </w:r>
          </w:p>
        </w:tc>
        <w:tc>
          <w:tcPr>
            <w:tcW w:w="346"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2.01</w:t>
            </w:r>
          </w:p>
        </w:tc>
        <w:tc>
          <w:tcPr>
            <w:tcW w:w="581"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929"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803C68">
        <w:trPr>
          <w:trHeight w:val="187"/>
          <w:jc w:val="center"/>
        </w:trPr>
        <w:tc>
          <w:tcPr>
            <w:tcW w:w="1708"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Pupils (AP)</w:t>
            </w:r>
          </w:p>
        </w:tc>
        <w:tc>
          <w:tcPr>
            <w:tcW w:w="1007"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Rural Male SST*</w:t>
            </w:r>
          </w:p>
        </w:tc>
        <w:tc>
          <w:tcPr>
            <w:tcW w:w="428"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50.08</w:t>
            </w:r>
          </w:p>
        </w:tc>
        <w:tc>
          <w:tcPr>
            <w:tcW w:w="346"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2.91</w:t>
            </w:r>
          </w:p>
        </w:tc>
        <w:tc>
          <w:tcPr>
            <w:tcW w:w="581"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6.23</w:t>
            </w:r>
          </w:p>
        </w:tc>
        <w:tc>
          <w:tcPr>
            <w:tcW w:w="929"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Significant at 0.01 Level</w:t>
            </w:r>
          </w:p>
        </w:tc>
      </w:tr>
      <w:tr w:rsidR="00245A8B" w:rsidRPr="00E27A59" w:rsidTr="00803C68">
        <w:trPr>
          <w:trHeight w:val="187"/>
          <w:jc w:val="center"/>
        </w:trPr>
        <w:tc>
          <w:tcPr>
            <w:tcW w:w="1708"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1007"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Urban Female SST*</w:t>
            </w:r>
          </w:p>
        </w:tc>
        <w:tc>
          <w:tcPr>
            <w:tcW w:w="428"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52.24</w:t>
            </w:r>
          </w:p>
        </w:tc>
        <w:tc>
          <w:tcPr>
            <w:tcW w:w="346"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3.09</w:t>
            </w:r>
          </w:p>
        </w:tc>
        <w:tc>
          <w:tcPr>
            <w:tcW w:w="581"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929"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803C68">
        <w:trPr>
          <w:trHeight w:val="187"/>
          <w:jc w:val="center"/>
        </w:trPr>
        <w:tc>
          <w:tcPr>
            <w:tcW w:w="1708"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Teachers (AT)</w:t>
            </w:r>
          </w:p>
        </w:tc>
        <w:tc>
          <w:tcPr>
            <w:tcW w:w="1007"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Rural Male SST*</w:t>
            </w:r>
          </w:p>
        </w:tc>
        <w:tc>
          <w:tcPr>
            <w:tcW w:w="428"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51.32</w:t>
            </w:r>
          </w:p>
        </w:tc>
        <w:tc>
          <w:tcPr>
            <w:tcW w:w="346"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3.13</w:t>
            </w:r>
          </w:p>
        </w:tc>
        <w:tc>
          <w:tcPr>
            <w:tcW w:w="581"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6.91</w:t>
            </w:r>
          </w:p>
        </w:tc>
        <w:tc>
          <w:tcPr>
            <w:tcW w:w="929"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Significant at 0.01 Level</w:t>
            </w:r>
          </w:p>
        </w:tc>
      </w:tr>
      <w:tr w:rsidR="00245A8B" w:rsidRPr="00E27A59" w:rsidTr="00803C68">
        <w:trPr>
          <w:trHeight w:val="187"/>
          <w:jc w:val="center"/>
        </w:trPr>
        <w:tc>
          <w:tcPr>
            <w:tcW w:w="1708"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1007"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Urban Female SST*</w:t>
            </w:r>
          </w:p>
        </w:tc>
        <w:tc>
          <w:tcPr>
            <w:tcW w:w="428"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48.84</w:t>
            </w:r>
          </w:p>
        </w:tc>
        <w:tc>
          <w:tcPr>
            <w:tcW w:w="346"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3.08</w:t>
            </w:r>
          </w:p>
        </w:tc>
        <w:tc>
          <w:tcPr>
            <w:tcW w:w="581"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929"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803C68">
        <w:trPr>
          <w:trHeight w:val="313"/>
          <w:jc w:val="center"/>
        </w:trPr>
        <w:tc>
          <w:tcPr>
            <w:tcW w:w="1708" w:type="pct"/>
            <w:vMerge w:val="restart"/>
            <w:tcBorders>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Composite Score</w:t>
            </w:r>
          </w:p>
        </w:tc>
        <w:tc>
          <w:tcPr>
            <w:tcW w:w="1007"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Rural Male SST*</w:t>
            </w:r>
          </w:p>
        </w:tc>
        <w:tc>
          <w:tcPr>
            <w:tcW w:w="428"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50.24</w:t>
            </w:r>
          </w:p>
        </w:tc>
        <w:tc>
          <w:tcPr>
            <w:tcW w:w="346"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1.87</w:t>
            </w:r>
          </w:p>
        </w:tc>
        <w:tc>
          <w:tcPr>
            <w:tcW w:w="581" w:type="pct"/>
            <w:vMerge w:val="restart"/>
            <w:tcBorders>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0.32</w:t>
            </w:r>
          </w:p>
        </w:tc>
        <w:tc>
          <w:tcPr>
            <w:tcW w:w="929" w:type="pct"/>
            <w:vMerge w:val="restart"/>
            <w:tcBorders>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Not Significant</w:t>
            </w:r>
          </w:p>
        </w:tc>
      </w:tr>
      <w:tr w:rsidR="00245A8B" w:rsidRPr="00E27A59" w:rsidTr="00803C68">
        <w:trPr>
          <w:trHeight w:val="309"/>
          <w:jc w:val="center"/>
        </w:trPr>
        <w:tc>
          <w:tcPr>
            <w:tcW w:w="1708"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1007"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Urban Female SST*</w:t>
            </w:r>
          </w:p>
        </w:tc>
        <w:tc>
          <w:tcPr>
            <w:tcW w:w="428"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50.19</w:t>
            </w:r>
          </w:p>
        </w:tc>
        <w:tc>
          <w:tcPr>
            <w:tcW w:w="346"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1.92</w:t>
            </w:r>
          </w:p>
        </w:tc>
        <w:tc>
          <w:tcPr>
            <w:tcW w:w="581"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929"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r>
    </w:tbl>
    <w:p w:rsidR="00E27A59" w:rsidRDefault="00E27A59" w:rsidP="00E27A59">
      <w:pPr>
        <w:snapToGrid w:val="0"/>
        <w:ind w:firstLine="425"/>
        <w:rPr>
          <w:kern w:val="0"/>
          <w:sz w:val="20"/>
          <w:szCs w:val="20"/>
        </w:rPr>
      </w:pPr>
    </w:p>
    <w:p w:rsidR="00245A8B" w:rsidRPr="00E27A59" w:rsidRDefault="00245A8B" w:rsidP="00E27A59">
      <w:pPr>
        <w:snapToGrid w:val="0"/>
        <w:rPr>
          <w:b/>
          <w:kern w:val="0"/>
          <w:sz w:val="20"/>
          <w:szCs w:val="20"/>
        </w:rPr>
      </w:pPr>
      <w:r w:rsidRPr="00E27A59">
        <w:rPr>
          <w:b/>
          <w:kern w:val="0"/>
          <w:sz w:val="20"/>
          <w:szCs w:val="20"/>
        </w:rPr>
        <w:t>Table 7: Showing the Mean Comparison between Urban Male and Rural Male Secondary School Teachers on Attitude (N=150 in each Group).</w:t>
      </w:r>
    </w:p>
    <w:tbl>
      <w:tblPr>
        <w:tblW w:w="9493" w:type="dxa"/>
        <w:jc w:val="center"/>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85"/>
        <w:gridCol w:w="2068"/>
        <w:gridCol w:w="762"/>
        <w:gridCol w:w="653"/>
        <w:gridCol w:w="993"/>
        <w:gridCol w:w="1732"/>
      </w:tblGrid>
      <w:tr w:rsidR="00245A8B" w:rsidRPr="00E27A59" w:rsidTr="00AF13DE">
        <w:trPr>
          <w:trHeight w:val="406"/>
          <w:jc w:val="center"/>
        </w:trPr>
        <w:tc>
          <w:tcPr>
            <w:tcW w:w="3285" w:type="dxa"/>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Factors</w:t>
            </w:r>
          </w:p>
        </w:tc>
        <w:tc>
          <w:tcPr>
            <w:tcW w:w="2068" w:type="dxa"/>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Group</w:t>
            </w:r>
          </w:p>
        </w:tc>
        <w:tc>
          <w:tcPr>
            <w:tcW w:w="762" w:type="dxa"/>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Mean</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S.D</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t- Value</w:t>
            </w:r>
          </w:p>
        </w:tc>
        <w:tc>
          <w:tcPr>
            <w:tcW w:w="1732" w:type="dxa"/>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Level of Significance</w:t>
            </w:r>
          </w:p>
        </w:tc>
      </w:tr>
      <w:tr w:rsidR="00245A8B" w:rsidRPr="00E27A59" w:rsidTr="00AF13DE">
        <w:trPr>
          <w:trHeight w:val="181"/>
          <w:jc w:val="center"/>
        </w:trPr>
        <w:tc>
          <w:tcPr>
            <w:tcW w:w="3285"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Teaching Profession (ATP)</w:t>
            </w:r>
          </w:p>
        </w:tc>
        <w:tc>
          <w:tcPr>
            <w:tcW w:w="2068"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Urban Male SST*</w:t>
            </w:r>
          </w:p>
        </w:tc>
        <w:tc>
          <w:tcPr>
            <w:tcW w:w="762"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51.64</w:t>
            </w:r>
          </w:p>
        </w:tc>
        <w:tc>
          <w:tcPr>
            <w:tcW w:w="653"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3.10</w:t>
            </w:r>
          </w:p>
        </w:tc>
        <w:tc>
          <w:tcPr>
            <w:tcW w:w="993"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2.15</w:t>
            </w:r>
          </w:p>
        </w:tc>
        <w:tc>
          <w:tcPr>
            <w:tcW w:w="1732"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Significant at 0.05 Level</w:t>
            </w:r>
          </w:p>
        </w:tc>
      </w:tr>
      <w:tr w:rsidR="00245A8B" w:rsidRPr="00E27A59" w:rsidTr="00AF13DE">
        <w:trPr>
          <w:trHeight w:val="181"/>
          <w:jc w:val="center"/>
        </w:trPr>
        <w:tc>
          <w:tcPr>
            <w:tcW w:w="3285"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2068"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Rural Male SST*</w:t>
            </w:r>
          </w:p>
        </w:tc>
        <w:tc>
          <w:tcPr>
            <w:tcW w:w="762"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50.88</w:t>
            </w:r>
          </w:p>
        </w:tc>
        <w:tc>
          <w:tcPr>
            <w:tcW w:w="653"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3.01</w:t>
            </w:r>
          </w:p>
        </w:tc>
        <w:tc>
          <w:tcPr>
            <w:tcW w:w="993"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1732"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AF13DE">
        <w:trPr>
          <w:trHeight w:val="181"/>
          <w:jc w:val="center"/>
        </w:trPr>
        <w:tc>
          <w:tcPr>
            <w:tcW w:w="3285"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Classroom Teaching (ACT)</w:t>
            </w:r>
          </w:p>
        </w:tc>
        <w:tc>
          <w:tcPr>
            <w:tcW w:w="2068"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Urban Male SST*</w:t>
            </w:r>
          </w:p>
        </w:tc>
        <w:tc>
          <w:tcPr>
            <w:tcW w:w="762"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51.12</w:t>
            </w:r>
          </w:p>
        </w:tc>
        <w:tc>
          <w:tcPr>
            <w:tcW w:w="653"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3.19</w:t>
            </w:r>
          </w:p>
        </w:tc>
        <w:tc>
          <w:tcPr>
            <w:tcW w:w="993"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5.57</w:t>
            </w:r>
          </w:p>
        </w:tc>
        <w:tc>
          <w:tcPr>
            <w:tcW w:w="1732"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Significant at 0.0</w:t>
            </w:r>
            <w:r w:rsidR="003E4DB2" w:rsidRPr="00E27A59">
              <w:rPr>
                <w:color w:val="000000"/>
                <w:kern w:val="0"/>
                <w:sz w:val="20"/>
                <w:szCs w:val="20"/>
              </w:rPr>
              <w:t>1</w:t>
            </w:r>
            <w:r w:rsidRPr="00E27A59">
              <w:rPr>
                <w:color w:val="000000"/>
                <w:kern w:val="0"/>
                <w:sz w:val="20"/>
                <w:szCs w:val="20"/>
              </w:rPr>
              <w:t>Level</w:t>
            </w:r>
          </w:p>
        </w:tc>
      </w:tr>
      <w:tr w:rsidR="00245A8B" w:rsidRPr="00E27A59" w:rsidTr="00AF13DE">
        <w:trPr>
          <w:trHeight w:val="181"/>
          <w:jc w:val="center"/>
        </w:trPr>
        <w:tc>
          <w:tcPr>
            <w:tcW w:w="3285"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2068"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Rural Male SST*</w:t>
            </w:r>
          </w:p>
        </w:tc>
        <w:tc>
          <w:tcPr>
            <w:tcW w:w="762"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49.04</w:t>
            </w:r>
          </w:p>
        </w:tc>
        <w:tc>
          <w:tcPr>
            <w:tcW w:w="653"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3.27</w:t>
            </w:r>
          </w:p>
        </w:tc>
        <w:tc>
          <w:tcPr>
            <w:tcW w:w="993"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1732"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AF13DE">
        <w:trPr>
          <w:trHeight w:val="181"/>
          <w:jc w:val="center"/>
        </w:trPr>
        <w:tc>
          <w:tcPr>
            <w:tcW w:w="3285"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Child Centered Practices (ACCP)</w:t>
            </w:r>
          </w:p>
        </w:tc>
        <w:tc>
          <w:tcPr>
            <w:tcW w:w="2068"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Urban Male SST*</w:t>
            </w:r>
          </w:p>
        </w:tc>
        <w:tc>
          <w:tcPr>
            <w:tcW w:w="762"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49.44</w:t>
            </w:r>
          </w:p>
        </w:tc>
        <w:tc>
          <w:tcPr>
            <w:tcW w:w="653"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4.12</w:t>
            </w:r>
          </w:p>
        </w:tc>
        <w:tc>
          <w:tcPr>
            <w:tcW w:w="993"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0.84</w:t>
            </w:r>
          </w:p>
        </w:tc>
        <w:tc>
          <w:tcPr>
            <w:tcW w:w="1732"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Not Significant</w:t>
            </w:r>
          </w:p>
        </w:tc>
      </w:tr>
      <w:tr w:rsidR="00245A8B" w:rsidRPr="00E27A59" w:rsidTr="00AF13DE">
        <w:trPr>
          <w:trHeight w:val="181"/>
          <w:jc w:val="center"/>
        </w:trPr>
        <w:tc>
          <w:tcPr>
            <w:tcW w:w="3285"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2068"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Rural Male SST*</w:t>
            </w:r>
          </w:p>
        </w:tc>
        <w:tc>
          <w:tcPr>
            <w:tcW w:w="762"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49.40</w:t>
            </w:r>
          </w:p>
        </w:tc>
        <w:tc>
          <w:tcPr>
            <w:tcW w:w="653"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4.05</w:t>
            </w:r>
          </w:p>
        </w:tc>
        <w:tc>
          <w:tcPr>
            <w:tcW w:w="993"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1732"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AF13DE">
        <w:trPr>
          <w:trHeight w:val="181"/>
          <w:jc w:val="center"/>
        </w:trPr>
        <w:tc>
          <w:tcPr>
            <w:tcW w:w="3285"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Educational Process (AEP)</w:t>
            </w:r>
          </w:p>
        </w:tc>
        <w:tc>
          <w:tcPr>
            <w:tcW w:w="2068"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Urban Male SST*</w:t>
            </w:r>
          </w:p>
        </w:tc>
        <w:tc>
          <w:tcPr>
            <w:tcW w:w="762"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49.76</w:t>
            </w:r>
          </w:p>
        </w:tc>
        <w:tc>
          <w:tcPr>
            <w:tcW w:w="653"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2.85</w:t>
            </w:r>
          </w:p>
        </w:tc>
        <w:tc>
          <w:tcPr>
            <w:tcW w:w="993"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2.26</w:t>
            </w:r>
          </w:p>
        </w:tc>
        <w:tc>
          <w:tcPr>
            <w:tcW w:w="1732"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Significant at 0.05 Level</w:t>
            </w:r>
          </w:p>
        </w:tc>
      </w:tr>
      <w:tr w:rsidR="00245A8B" w:rsidRPr="00E27A59" w:rsidTr="00AF13DE">
        <w:trPr>
          <w:trHeight w:val="181"/>
          <w:jc w:val="center"/>
        </w:trPr>
        <w:tc>
          <w:tcPr>
            <w:tcW w:w="3285"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2068"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Rural Male SST*</w:t>
            </w:r>
          </w:p>
        </w:tc>
        <w:tc>
          <w:tcPr>
            <w:tcW w:w="762"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50.48</w:t>
            </w:r>
          </w:p>
        </w:tc>
        <w:tc>
          <w:tcPr>
            <w:tcW w:w="653"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2.65</w:t>
            </w:r>
          </w:p>
        </w:tc>
        <w:tc>
          <w:tcPr>
            <w:tcW w:w="993"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1732"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AF13DE">
        <w:trPr>
          <w:trHeight w:val="181"/>
          <w:jc w:val="center"/>
        </w:trPr>
        <w:tc>
          <w:tcPr>
            <w:tcW w:w="3285"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Pupils (AP)</w:t>
            </w:r>
          </w:p>
        </w:tc>
        <w:tc>
          <w:tcPr>
            <w:tcW w:w="2068"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Urban Male SST*</w:t>
            </w:r>
          </w:p>
        </w:tc>
        <w:tc>
          <w:tcPr>
            <w:tcW w:w="762"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51.04</w:t>
            </w:r>
          </w:p>
        </w:tc>
        <w:tc>
          <w:tcPr>
            <w:tcW w:w="653"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2.05</w:t>
            </w:r>
          </w:p>
        </w:tc>
        <w:tc>
          <w:tcPr>
            <w:tcW w:w="993"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2.38</w:t>
            </w:r>
          </w:p>
        </w:tc>
        <w:tc>
          <w:tcPr>
            <w:tcW w:w="1732"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Significant at 0.05 Level</w:t>
            </w:r>
          </w:p>
        </w:tc>
      </w:tr>
      <w:tr w:rsidR="00245A8B" w:rsidRPr="00E27A59" w:rsidTr="00AF13DE">
        <w:trPr>
          <w:trHeight w:val="181"/>
          <w:jc w:val="center"/>
        </w:trPr>
        <w:tc>
          <w:tcPr>
            <w:tcW w:w="3285"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2068"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Rural Male SST*</w:t>
            </w:r>
          </w:p>
        </w:tc>
        <w:tc>
          <w:tcPr>
            <w:tcW w:w="762"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50.08</w:t>
            </w:r>
          </w:p>
        </w:tc>
        <w:tc>
          <w:tcPr>
            <w:tcW w:w="653"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2.01</w:t>
            </w:r>
          </w:p>
        </w:tc>
        <w:tc>
          <w:tcPr>
            <w:tcW w:w="993"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1732"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AF13DE">
        <w:trPr>
          <w:trHeight w:val="181"/>
          <w:jc w:val="center"/>
        </w:trPr>
        <w:tc>
          <w:tcPr>
            <w:tcW w:w="3285"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Teachers (AT)</w:t>
            </w:r>
          </w:p>
        </w:tc>
        <w:tc>
          <w:tcPr>
            <w:tcW w:w="2068"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Urban Male SST*</w:t>
            </w:r>
          </w:p>
        </w:tc>
        <w:tc>
          <w:tcPr>
            <w:tcW w:w="762"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52.00</w:t>
            </w:r>
          </w:p>
        </w:tc>
        <w:tc>
          <w:tcPr>
            <w:tcW w:w="653"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2.09</w:t>
            </w:r>
          </w:p>
        </w:tc>
        <w:tc>
          <w:tcPr>
            <w:tcW w:w="993"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2.85</w:t>
            </w:r>
          </w:p>
        </w:tc>
        <w:tc>
          <w:tcPr>
            <w:tcW w:w="1732" w:type="dxa"/>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Significant at 0.01 Level</w:t>
            </w:r>
          </w:p>
        </w:tc>
      </w:tr>
      <w:tr w:rsidR="00245A8B" w:rsidRPr="00E27A59" w:rsidTr="00AF13DE">
        <w:trPr>
          <w:trHeight w:val="181"/>
          <w:jc w:val="center"/>
        </w:trPr>
        <w:tc>
          <w:tcPr>
            <w:tcW w:w="3285"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2068"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Rural Male SST*</w:t>
            </w:r>
          </w:p>
        </w:tc>
        <w:tc>
          <w:tcPr>
            <w:tcW w:w="762"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51.32</w:t>
            </w:r>
          </w:p>
        </w:tc>
        <w:tc>
          <w:tcPr>
            <w:tcW w:w="653"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2.03</w:t>
            </w:r>
          </w:p>
        </w:tc>
        <w:tc>
          <w:tcPr>
            <w:tcW w:w="993"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1732"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AF13DE">
        <w:trPr>
          <w:trHeight w:val="291"/>
          <w:jc w:val="center"/>
        </w:trPr>
        <w:tc>
          <w:tcPr>
            <w:tcW w:w="3285" w:type="dxa"/>
            <w:vMerge w:val="restart"/>
            <w:tcBorders>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Composite Score</w:t>
            </w:r>
          </w:p>
        </w:tc>
        <w:tc>
          <w:tcPr>
            <w:tcW w:w="2068"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Urban Male SST*</w:t>
            </w:r>
          </w:p>
        </w:tc>
        <w:tc>
          <w:tcPr>
            <w:tcW w:w="762"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50.83</w:t>
            </w:r>
          </w:p>
        </w:tc>
        <w:tc>
          <w:tcPr>
            <w:tcW w:w="653"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1.97</w:t>
            </w:r>
          </w:p>
        </w:tc>
        <w:tc>
          <w:tcPr>
            <w:tcW w:w="993" w:type="dxa"/>
            <w:vMerge w:val="restart"/>
            <w:tcBorders>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0.24</w:t>
            </w:r>
          </w:p>
        </w:tc>
        <w:tc>
          <w:tcPr>
            <w:tcW w:w="1732" w:type="dxa"/>
            <w:vMerge w:val="restart"/>
            <w:tcBorders>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Not Significant</w:t>
            </w:r>
          </w:p>
        </w:tc>
      </w:tr>
      <w:tr w:rsidR="00245A8B" w:rsidRPr="00E27A59" w:rsidTr="00AF13DE">
        <w:trPr>
          <w:trHeight w:val="112"/>
          <w:jc w:val="center"/>
        </w:trPr>
        <w:tc>
          <w:tcPr>
            <w:tcW w:w="3285"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2068"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Rural Male SST*</w:t>
            </w:r>
          </w:p>
        </w:tc>
        <w:tc>
          <w:tcPr>
            <w:tcW w:w="762"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50.20</w:t>
            </w:r>
          </w:p>
        </w:tc>
        <w:tc>
          <w:tcPr>
            <w:tcW w:w="653" w:type="dxa"/>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2.01</w:t>
            </w:r>
          </w:p>
        </w:tc>
        <w:tc>
          <w:tcPr>
            <w:tcW w:w="993"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1732" w:type="dxa"/>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r>
    </w:tbl>
    <w:p w:rsidR="00E27A59" w:rsidRPr="00E27A59" w:rsidRDefault="00E27A59" w:rsidP="00E27A59">
      <w:pPr>
        <w:snapToGrid w:val="0"/>
        <w:ind w:firstLine="425"/>
        <w:rPr>
          <w:kern w:val="0"/>
          <w:sz w:val="20"/>
          <w:szCs w:val="20"/>
        </w:rPr>
      </w:pPr>
    </w:p>
    <w:p w:rsidR="00E27A59" w:rsidRDefault="00E27A59" w:rsidP="00E27A59">
      <w:pPr>
        <w:snapToGrid w:val="0"/>
        <w:ind w:firstLine="425"/>
        <w:rPr>
          <w:kern w:val="0"/>
          <w:sz w:val="20"/>
          <w:szCs w:val="20"/>
        </w:rPr>
        <w:sectPr w:rsidR="00E27A59" w:rsidSect="008C0B5A">
          <w:type w:val="continuous"/>
          <w:pgSz w:w="12242" w:h="15842" w:code="1"/>
          <w:pgMar w:top="1440" w:right="1440" w:bottom="1440" w:left="1440" w:header="720" w:footer="720" w:gutter="0"/>
          <w:cols w:space="450"/>
          <w:docGrid w:linePitch="312"/>
        </w:sectPr>
      </w:pPr>
    </w:p>
    <w:p w:rsidR="00245A8B" w:rsidRPr="00E27A59" w:rsidRDefault="00245A8B" w:rsidP="00E27A59">
      <w:pPr>
        <w:snapToGrid w:val="0"/>
        <w:ind w:firstLine="425"/>
        <w:rPr>
          <w:kern w:val="0"/>
          <w:sz w:val="20"/>
          <w:szCs w:val="20"/>
        </w:rPr>
      </w:pPr>
      <w:r w:rsidRPr="00E27A59">
        <w:rPr>
          <w:kern w:val="0"/>
          <w:sz w:val="20"/>
          <w:szCs w:val="20"/>
        </w:rPr>
        <w:lastRenderedPageBreak/>
        <w:t>Table 7 shows the Mean Comparison between Urban Male and Rural Male Secondary School Teachers on various dimensions of Attitude. The table indicates that the two groups differ significantly at 0.01 level on the dimension</w:t>
      </w:r>
      <w:r w:rsidR="00FE565D" w:rsidRPr="00E27A59">
        <w:rPr>
          <w:kern w:val="0"/>
          <w:sz w:val="20"/>
          <w:szCs w:val="20"/>
        </w:rPr>
        <w:t xml:space="preserve">s of Classroom Teaching and </w:t>
      </w:r>
      <w:r w:rsidRPr="00E27A59">
        <w:rPr>
          <w:kern w:val="0"/>
          <w:sz w:val="20"/>
          <w:szCs w:val="20"/>
        </w:rPr>
        <w:t xml:space="preserve">Attitude towards Teachers whereas the two groups differ significantly at 0.05 level on </w:t>
      </w:r>
      <w:r w:rsidR="002D7717" w:rsidRPr="00E27A59">
        <w:rPr>
          <w:kern w:val="0"/>
          <w:sz w:val="20"/>
          <w:szCs w:val="20"/>
        </w:rPr>
        <w:t xml:space="preserve">factors of Teaching </w:t>
      </w:r>
      <w:r w:rsidR="002D7717" w:rsidRPr="00E27A59">
        <w:rPr>
          <w:kern w:val="0"/>
          <w:sz w:val="20"/>
          <w:szCs w:val="20"/>
        </w:rPr>
        <w:lastRenderedPageBreak/>
        <w:t xml:space="preserve">Profession, </w:t>
      </w:r>
      <w:r w:rsidRPr="00E27A59">
        <w:rPr>
          <w:kern w:val="0"/>
          <w:sz w:val="20"/>
          <w:szCs w:val="20"/>
        </w:rPr>
        <w:t xml:space="preserve">Educational Process and Pupils of Attitude Scale. The table further indicates that the two groups do not differ significantly on the dimension of Child Centered Practices. The table reveals that Urban Male Secondary School Teachers have better Attitude towards teaching profession, Classroom Teaching and better attitude towards Pupils and fellow teachers </w:t>
      </w:r>
      <w:r w:rsidRPr="00E27A59">
        <w:rPr>
          <w:kern w:val="0"/>
          <w:sz w:val="20"/>
          <w:szCs w:val="20"/>
        </w:rPr>
        <w:lastRenderedPageBreak/>
        <w:t>whereas Rural Male Secondary School Teachers have better attitude towards Educational Process. However, both the groups have same attitude towards Child Centered Practices.</w:t>
      </w:r>
      <w:r w:rsidR="00267EC1" w:rsidRPr="00E27A59">
        <w:rPr>
          <w:kern w:val="0"/>
          <w:sz w:val="20"/>
          <w:szCs w:val="20"/>
        </w:rPr>
        <w:t xml:space="preserve"> Further t</w:t>
      </w:r>
      <w:r w:rsidRPr="00E27A59">
        <w:rPr>
          <w:kern w:val="0"/>
          <w:sz w:val="20"/>
          <w:szCs w:val="20"/>
        </w:rPr>
        <w:t xml:space="preserve">he two groups do not differ significantly on the composite score of teachers attitude scale. It indicates that both the group have </w:t>
      </w:r>
      <w:r w:rsidRPr="00E27A59">
        <w:rPr>
          <w:kern w:val="0"/>
          <w:sz w:val="20"/>
          <w:szCs w:val="20"/>
        </w:rPr>
        <w:lastRenderedPageBreak/>
        <w:t xml:space="preserve">similar attitude towards the entire dimension of </w:t>
      </w:r>
      <w:proofErr w:type="spellStart"/>
      <w:r w:rsidRPr="00E27A59">
        <w:rPr>
          <w:kern w:val="0"/>
          <w:sz w:val="20"/>
          <w:szCs w:val="20"/>
        </w:rPr>
        <w:t>Ahluwalia’s</w:t>
      </w:r>
      <w:proofErr w:type="spellEnd"/>
      <w:r w:rsidRPr="00E27A59">
        <w:rPr>
          <w:kern w:val="0"/>
          <w:sz w:val="20"/>
          <w:szCs w:val="20"/>
        </w:rPr>
        <w:t xml:space="preserve"> teacher attitude Scale. Therefore, hypothesis No. 16 in chapter 1 which reads as “Urban Male and Rural Male Secondary School Teachers differ significantly on Attitude” stands rejected.</w:t>
      </w:r>
    </w:p>
    <w:p w:rsidR="00E27A59" w:rsidRDefault="00E27A59" w:rsidP="00E27A59">
      <w:pPr>
        <w:snapToGrid w:val="0"/>
        <w:rPr>
          <w:b/>
          <w:kern w:val="0"/>
          <w:sz w:val="20"/>
          <w:szCs w:val="20"/>
        </w:rPr>
        <w:sectPr w:rsidR="00E27A59" w:rsidSect="008C0B5A">
          <w:type w:val="continuous"/>
          <w:pgSz w:w="12242" w:h="15842" w:code="1"/>
          <w:pgMar w:top="1440" w:right="1440" w:bottom="1440" w:left="1440" w:header="720" w:footer="720" w:gutter="0"/>
          <w:cols w:num="2" w:space="526"/>
          <w:docGrid w:linePitch="312"/>
        </w:sectPr>
      </w:pPr>
    </w:p>
    <w:p w:rsidR="00E5000A" w:rsidRPr="00E27A59" w:rsidRDefault="00E5000A" w:rsidP="00E27A59">
      <w:pPr>
        <w:snapToGrid w:val="0"/>
        <w:rPr>
          <w:b/>
          <w:kern w:val="0"/>
          <w:sz w:val="20"/>
          <w:szCs w:val="20"/>
        </w:rPr>
      </w:pPr>
    </w:p>
    <w:p w:rsidR="00245A8B" w:rsidRPr="00E27A59" w:rsidRDefault="00245A8B" w:rsidP="00E27A59">
      <w:pPr>
        <w:snapToGrid w:val="0"/>
        <w:rPr>
          <w:kern w:val="0"/>
          <w:sz w:val="20"/>
          <w:szCs w:val="20"/>
        </w:rPr>
      </w:pPr>
      <w:r w:rsidRPr="00E27A59">
        <w:rPr>
          <w:b/>
          <w:kern w:val="0"/>
          <w:sz w:val="20"/>
          <w:szCs w:val="20"/>
        </w:rPr>
        <w:t>Table 8: Showing the Mean Comparison between Urban Female and Rural Female Secondary School Teachers on Attitude (N=150 in each Group).</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2069"/>
        <w:gridCol w:w="776"/>
        <w:gridCol w:w="640"/>
        <w:gridCol w:w="1033"/>
        <w:gridCol w:w="1833"/>
      </w:tblGrid>
      <w:tr w:rsidR="00245A8B" w:rsidRPr="00E27A59" w:rsidTr="00E27A59">
        <w:trPr>
          <w:trHeight w:val="445"/>
          <w:jc w:val="center"/>
        </w:trPr>
        <w:tc>
          <w:tcPr>
            <w:tcW w:w="1685" w:type="pct"/>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Factors</w:t>
            </w:r>
          </w:p>
        </w:tc>
        <w:tc>
          <w:tcPr>
            <w:tcW w:w="1080" w:type="pct"/>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Group</w:t>
            </w:r>
          </w:p>
        </w:tc>
        <w:tc>
          <w:tcPr>
            <w:tcW w:w="405" w:type="pct"/>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Mean</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S.D</w:t>
            </w:r>
          </w:p>
        </w:tc>
        <w:tc>
          <w:tcPr>
            <w:tcW w:w="539" w:type="pct"/>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t- Value</w:t>
            </w:r>
          </w:p>
        </w:tc>
        <w:tc>
          <w:tcPr>
            <w:tcW w:w="957" w:type="pct"/>
            <w:tcBorders>
              <w:top w:val="single" w:sz="4" w:space="0" w:color="000000"/>
              <w:left w:val="single" w:sz="4" w:space="0" w:color="000000"/>
              <w:bottom w:val="single" w:sz="4" w:space="0" w:color="000000"/>
              <w:right w:val="single" w:sz="4" w:space="0" w:color="000000"/>
            </w:tcBorders>
            <w:vAlign w:val="center"/>
            <w:hideMark/>
          </w:tcPr>
          <w:p w:rsidR="00245A8B" w:rsidRPr="00E27A59" w:rsidRDefault="00245A8B" w:rsidP="00E27A59">
            <w:pPr>
              <w:snapToGrid w:val="0"/>
              <w:rPr>
                <w:b/>
                <w:color w:val="000000"/>
                <w:kern w:val="0"/>
                <w:sz w:val="20"/>
                <w:szCs w:val="20"/>
              </w:rPr>
            </w:pPr>
            <w:r w:rsidRPr="00E27A59">
              <w:rPr>
                <w:b/>
                <w:color w:val="000000"/>
                <w:kern w:val="0"/>
                <w:sz w:val="20"/>
                <w:szCs w:val="20"/>
              </w:rPr>
              <w:t>Level of Significance</w:t>
            </w:r>
          </w:p>
        </w:tc>
      </w:tr>
      <w:tr w:rsidR="00245A8B" w:rsidRPr="00E27A59" w:rsidTr="00E27A59">
        <w:trPr>
          <w:trHeight w:val="201"/>
          <w:jc w:val="center"/>
        </w:trPr>
        <w:tc>
          <w:tcPr>
            <w:tcW w:w="1685"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Teaching Profession (ATP)</w:t>
            </w:r>
          </w:p>
        </w:tc>
        <w:tc>
          <w:tcPr>
            <w:tcW w:w="1080"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Urban Female SST*</w:t>
            </w:r>
          </w:p>
        </w:tc>
        <w:tc>
          <w:tcPr>
            <w:tcW w:w="405"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49.68</w:t>
            </w:r>
          </w:p>
        </w:tc>
        <w:tc>
          <w:tcPr>
            <w:tcW w:w="334"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4.05</w:t>
            </w:r>
          </w:p>
        </w:tc>
        <w:tc>
          <w:tcPr>
            <w:tcW w:w="539"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3.46</w:t>
            </w:r>
          </w:p>
        </w:tc>
        <w:tc>
          <w:tcPr>
            <w:tcW w:w="957"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Significant at 0.01 Level</w:t>
            </w:r>
          </w:p>
        </w:tc>
      </w:tr>
      <w:tr w:rsidR="00245A8B" w:rsidRPr="00E27A59" w:rsidTr="00E27A59">
        <w:trPr>
          <w:trHeight w:val="201"/>
          <w:jc w:val="center"/>
        </w:trPr>
        <w:tc>
          <w:tcPr>
            <w:tcW w:w="1685"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1080"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Rural Female SST*</w:t>
            </w:r>
          </w:p>
        </w:tc>
        <w:tc>
          <w:tcPr>
            <w:tcW w:w="405"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48.08</w:t>
            </w:r>
          </w:p>
        </w:tc>
        <w:tc>
          <w:tcPr>
            <w:tcW w:w="334"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4.01</w:t>
            </w:r>
          </w:p>
        </w:tc>
        <w:tc>
          <w:tcPr>
            <w:tcW w:w="539"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957"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E27A59">
        <w:trPr>
          <w:trHeight w:val="201"/>
          <w:jc w:val="center"/>
        </w:trPr>
        <w:tc>
          <w:tcPr>
            <w:tcW w:w="1685"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Classroom Teaching (ACT)</w:t>
            </w:r>
          </w:p>
        </w:tc>
        <w:tc>
          <w:tcPr>
            <w:tcW w:w="1080"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Urban Female SST*</w:t>
            </w:r>
          </w:p>
        </w:tc>
        <w:tc>
          <w:tcPr>
            <w:tcW w:w="405"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49.96</w:t>
            </w:r>
          </w:p>
        </w:tc>
        <w:tc>
          <w:tcPr>
            <w:tcW w:w="334"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4.23</w:t>
            </w:r>
          </w:p>
        </w:tc>
        <w:tc>
          <w:tcPr>
            <w:tcW w:w="539"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4.52</w:t>
            </w:r>
          </w:p>
        </w:tc>
        <w:tc>
          <w:tcPr>
            <w:tcW w:w="957"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Significant</w:t>
            </w:r>
            <w:r w:rsidR="00CF35B6" w:rsidRPr="00E27A59">
              <w:rPr>
                <w:color w:val="000000"/>
                <w:kern w:val="0"/>
                <w:sz w:val="20"/>
                <w:szCs w:val="20"/>
              </w:rPr>
              <w:t xml:space="preserve"> at 0.01 Level</w:t>
            </w:r>
          </w:p>
        </w:tc>
      </w:tr>
      <w:tr w:rsidR="00245A8B" w:rsidRPr="00E27A59" w:rsidTr="00E27A59">
        <w:trPr>
          <w:trHeight w:val="201"/>
          <w:jc w:val="center"/>
        </w:trPr>
        <w:tc>
          <w:tcPr>
            <w:tcW w:w="1685"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1080"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Rural Female SST*</w:t>
            </w:r>
          </w:p>
        </w:tc>
        <w:tc>
          <w:tcPr>
            <w:tcW w:w="405"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47.76</w:t>
            </w:r>
          </w:p>
        </w:tc>
        <w:tc>
          <w:tcPr>
            <w:tcW w:w="334"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4.19</w:t>
            </w:r>
          </w:p>
        </w:tc>
        <w:tc>
          <w:tcPr>
            <w:tcW w:w="539"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957"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E27A59">
        <w:trPr>
          <w:trHeight w:val="201"/>
          <w:jc w:val="center"/>
        </w:trPr>
        <w:tc>
          <w:tcPr>
            <w:tcW w:w="1685"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Child Centered Practices (ACCP)</w:t>
            </w:r>
          </w:p>
        </w:tc>
        <w:tc>
          <w:tcPr>
            <w:tcW w:w="1080"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Urban Female SST*</w:t>
            </w:r>
          </w:p>
        </w:tc>
        <w:tc>
          <w:tcPr>
            <w:tcW w:w="405"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49.88</w:t>
            </w:r>
          </w:p>
        </w:tc>
        <w:tc>
          <w:tcPr>
            <w:tcW w:w="334"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4.17</w:t>
            </w:r>
          </w:p>
        </w:tc>
        <w:tc>
          <w:tcPr>
            <w:tcW w:w="539"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3.84</w:t>
            </w:r>
          </w:p>
        </w:tc>
        <w:tc>
          <w:tcPr>
            <w:tcW w:w="957"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Significant at 0.01 Level</w:t>
            </w:r>
          </w:p>
        </w:tc>
      </w:tr>
      <w:tr w:rsidR="00245A8B" w:rsidRPr="00E27A59" w:rsidTr="00E27A59">
        <w:trPr>
          <w:trHeight w:val="201"/>
          <w:jc w:val="center"/>
        </w:trPr>
        <w:tc>
          <w:tcPr>
            <w:tcW w:w="1685"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1080"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Rural Female SST*</w:t>
            </w:r>
          </w:p>
        </w:tc>
        <w:tc>
          <w:tcPr>
            <w:tcW w:w="405"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48.04</w:t>
            </w:r>
          </w:p>
        </w:tc>
        <w:tc>
          <w:tcPr>
            <w:tcW w:w="334"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4.13</w:t>
            </w:r>
          </w:p>
        </w:tc>
        <w:tc>
          <w:tcPr>
            <w:tcW w:w="539"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957"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E27A59">
        <w:trPr>
          <w:trHeight w:val="201"/>
          <w:jc w:val="center"/>
        </w:trPr>
        <w:tc>
          <w:tcPr>
            <w:tcW w:w="1685"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Educational Process (AEP)</w:t>
            </w:r>
          </w:p>
        </w:tc>
        <w:tc>
          <w:tcPr>
            <w:tcW w:w="1080"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Urban Female SST*</w:t>
            </w:r>
          </w:p>
        </w:tc>
        <w:tc>
          <w:tcPr>
            <w:tcW w:w="405"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50.56</w:t>
            </w:r>
          </w:p>
        </w:tc>
        <w:tc>
          <w:tcPr>
            <w:tcW w:w="334"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5.14</w:t>
            </w:r>
          </w:p>
        </w:tc>
        <w:tc>
          <w:tcPr>
            <w:tcW w:w="539"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7.01</w:t>
            </w:r>
          </w:p>
        </w:tc>
        <w:tc>
          <w:tcPr>
            <w:tcW w:w="957"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Significant at 0.01 Level</w:t>
            </w:r>
          </w:p>
        </w:tc>
      </w:tr>
      <w:tr w:rsidR="00245A8B" w:rsidRPr="00E27A59" w:rsidTr="00E27A59">
        <w:trPr>
          <w:trHeight w:val="201"/>
          <w:jc w:val="center"/>
        </w:trPr>
        <w:tc>
          <w:tcPr>
            <w:tcW w:w="1685"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1080"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Rural Female SST*</w:t>
            </w:r>
          </w:p>
        </w:tc>
        <w:tc>
          <w:tcPr>
            <w:tcW w:w="405"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46.36</w:t>
            </w:r>
          </w:p>
        </w:tc>
        <w:tc>
          <w:tcPr>
            <w:tcW w:w="334"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5.23</w:t>
            </w:r>
          </w:p>
        </w:tc>
        <w:tc>
          <w:tcPr>
            <w:tcW w:w="539"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957"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E27A59">
        <w:trPr>
          <w:trHeight w:val="201"/>
          <w:jc w:val="center"/>
        </w:trPr>
        <w:tc>
          <w:tcPr>
            <w:tcW w:w="1685"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Pupils (AP)</w:t>
            </w:r>
          </w:p>
        </w:tc>
        <w:tc>
          <w:tcPr>
            <w:tcW w:w="1080"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Urban Female SST*</w:t>
            </w:r>
          </w:p>
        </w:tc>
        <w:tc>
          <w:tcPr>
            <w:tcW w:w="405"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52.24</w:t>
            </w:r>
          </w:p>
        </w:tc>
        <w:tc>
          <w:tcPr>
            <w:tcW w:w="334"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6.19</w:t>
            </w:r>
          </w:p>
        </w:tc>
        <w:tc>
          <w:tcPr>
            <w:tcW w:w="539"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8.62</w:t>
            </w:r>
          </w:p>
        </w:tc>
        <w:tc>
          <w:tcPr>
            <w:tcW w:w="957"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Significant at 0.01 Level</w:t>
            </w:r>
          </w:p>
        </w:tc>
      </w:tr>
      <w:tr w:rsidR="00245A8B" w:rsidRPr="00E27A59" w:rsidTr="00E27A59">
        <w:trPr>
          <w:trHeight w:val="201"/>
          <w:jc w:val="center"/>
        </w:trPr>
        <w:tc>
          <w:tcPr>
            <w:tcW w:w="1685"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1080"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Rural Female SST*</w:t>
            </w:r>
          </w:p>
        </w:tc>
        <w:tc>
          <w:tcPr>
            <w:tcW w:w="405"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46.24</w:t>
            </w:r>
          </w:p>
        </w:tc>
        <w:tc>
          <w:tcPr>
            <w:tcW w:w="334"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5.85</w:t>
            </w:r>
          </w:p>
        </w:tc>
        <w:tc>
          <w:tcPr>
            <w:tcW w:w="539"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957"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E27A59">
        <w:trPr>
          <w:trHeight w:val="201"/>
          <w:jc w:val="center"/>
        </w:trPr>
        <w:tc>
          <w:tcPr>
            <w:tcW w:w="1685"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Attitude Towards Teachers (AT)</w:t>
            </w:r>
          </w:p>
        </w:tc>
        <w:tc>
          <w:tcPr>
            <w:tcW w:w="1080"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Urban Female SST*</w:t>
            </w:r>
          </w:p>
        </w:tc>
        <w:tc>
          <w:tcPr>
            <w:tcW w:w="405"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48.84</w:t>
            </w:r>
          </w:p>
        </w:tc>
        <w:tc>
          <w:tcPr>
            <w:tcW w:w="334"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5.16</w:t>
            </w:r>
          </w:p>
        </w:tc>
        <w:tc>
          <w:tcPr>
            <w:tcW w:w="539"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4.86</w:t>
            </w:r>
          </w:p>
        </w:tc>
        <w:tc>
          <w:tcPr>
            <w:tcW w:w="957" w:type="pct"/>
            <w:vMerge w:val="restart"/>
            <w:tcBorders>
              <w:top w:val="single" w:sz="4" w:space="0" w:color="000000"/>
              <w:left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Significant at 0.01 Level</w:t>
            </w:r>
          </w:p>
        </w:tc>
      </w:tr>
      <w:tr w:rsidR="00245A8B" w:rsidRPr="00E27A59" w:rsidTr="00E27A59">
        <w:trPr>
          <w:trHeight w:val="201"/>
          <w:jc w:val="center"/>
        </w:trPr>
        <w:tc>
          <w:tcPr>
            <w:tcW w:w="1685"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1080"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Rural Female SST*</w:t>
            </w:r>
          </w:p>
        </w:tc>
        <w:tc>
          <w:tcPr>
            <w:tcW w:w="405"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45.92</w:t>
            </w:r>
          </w:p>
        </w:tc>
        <w:tc>
          <w:tcPr>
            <w:tcW w:w="334"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r w:rsidRPr="00E27A59">
              <w:rPr>
                <w:color w:val="000000"/>
                <w:kern w:val="0"/>
                <w:sz w:val="20"/>
                <w:szCs w:val="20"/>
              </w:rPr>
              <w:t>5.23</w:t>
            </w:r>
          </w:p>
        </w:tc>
        <w:tc>
          <w:tcPr>
            <w:tcW w:w="539"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c>
          <w:tcPr>
            <w:tcW w:w="957"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color w:val="000000"/>
                <w:kern w:val="0"/>
                <w:sz w:val="20"/>
                <w:szCs w:val="20"/>
              </w:rPr>
            </w:pPr>
          </w:p>
        </w:tc>
      </w:tr>
      <w:tr w:rsidR="00245A8B" w:rsidRPr="00E27A59" w:rsidTr="00E27A59">
        <w:trPr>
          <w:trHeight w:val="318"/>
          <w:jc w:val="center"/>
        </w:trPr>
        <w:tc>
          <w:tcPr>
            <w:tcW w:w="1685" w:type="pct"/>
            <w:vMerge w:val="restart"/>
            <w:tcBorders>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Composite Score</w:t>
            </w:r>
          </w:p>
        </w:tc>
        <w:tc>
          <w:tcPr>
            <w:tcW w:w="1080"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Urban Female SST*</w:t>
            </w:r>
          </w:p>
        </w:tc>
        <w:tc>
          <w:tcPr>
            <w:tcW w:w="405"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50.19</w:t>
            </w:r>
          </w:p>
        </w:tc>
        <w:tc>
          <w:tcPr>
            <w:tcW w:w="334"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6.03</w:t>
            </w:r>
          </w:p>
        </w:tc>
        <w:tc>
          <w:tcPr>
            <w:tcW w:w="539" w:type="pct"/>
            <w:vMerge w:val="restart"/>
            <w:tcBorders>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6.37</w:t>
            </w:r>
          </w:p>
        </w:tc>
        <w:tc>
          <w:tcPr>
            <w:tcW w:w="957" w:type="pct"/>
            <w:vMerge w:val="restart"/>
            <w:tcBorders>
              <w:left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Significant at 0.01 Level</w:t>
            </w:r>
          </w:p>
        </w:tc>
      </w:tr>
      <w:tr w:rsidR="00245A8B" w:rsidRPr="00E27A59" w:rsidTr="00E27A59">
        <w:trPr>
          <w:trHeight w:val="376"/>
          <w:jc w:val="center"/>
        </w:trPr>
        <w:tc>
          <w:tcPr>
            <w:tcW w:w="1685"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1080"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Rural Female SST*</w:t>
            </w:r>
          </w:p>
        </w:tc>
        <w:tc>
          <w:tcPr>
            <w:tcW w:w="405"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47.06</w:t>
            </w:r>
          </w:p>
        </w:tc>
        <w:tc>
          <w:tcPr>
            <w:tcW w:w="334" w:type="pct"/>
            <w:tcBorders>
              <w:top w:val="single" w:sz="4" w:space="0" w:color="000000"/>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r w:rsidRPr="00E27A59">
              <w:rPr>
                <w:b/>
                <w:color w:val="000000"/>
                <w:kern w:val="0"/>
                <w:sz w:val="20"/>
                <w:szCs w:val="20"/>
              </w:rPr>
              <w:t>5.99</w:t>
            </w:r>
          </w:p>
        </w:tc>
        <w:tc>
          <w:tcPr>
            <w:tcW w:w="539"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c>
          <w:tcPr>
            <w:tcW w:w="957" w:type="pct"/>
            <w:vMerge/>
            <w:tcBorders>
              <w:left w:val="single" w:sz="4" w:space="0" w:color="000000"/>
              <w:bottom w:val="single" w:sz="4" w:space="0" w:color="000000"/>
              <w:right w:val="single" w:sz="4" w:space="0" w:color="000000"/>
            </w:tcBorders>
            <w:vAlign w:val="center"/>
          </w:tcPr>
          <w:p w:rsidR="00245A8B" w:rsidRPr="00E27A59" w:rsidRDefault="00245A8B" w:rsidP="00E27A59">
            <w:pPr>
              <w:snapToGrid w:val="0"/>
              <w:rPr>
                <w:b/>
                <w:color w:val="000000"/>
                <w:kern w:val="0"/>
                <w:sz w:val="20"/>
                <w:szCs w:val="20"/>
              </w:rPr>
            </w:pPr>
          </w:p>
        </w:tc>
      </w:tr>
    </w:tbl>
    <w:p w:rsidR="00E27A59" w:rsidRDefault="00E27A59" w:rsidP="00E27A59">
      <w:pPr>
        <w:snapToGrid w:val="0"/>
        <w:rPr>
          <w:b/>
          <w:kern w:val="0"/>
          <w:sz w:val="20"/>
          <w:szCs w:val="20"/>
        </w:rPr>
      </w:pPr>
    </w:p>
    <w:p w:rsidR="00E27A59" w:rsidRPr="00E27A59" w:rsidRDefault="00E27A59" w:rsidP="00E27A59">
      <w:pPr>
        <w:snapToGrid w:val="0"/>
        <w:rPr>
          <w:b/>
          <w:kern w:val="0"/>
          <w:sz w:val="20"/>
          <w:szCs w:val="20"/>
        </w:rPr>
        <w:sectPr w:rsidR="00E27A59" w:rsidRPr="00E27A59" w:rsidSect="008C0B5A">
          <w:type w:val="continuous"/>
          <w:pgSz w:w="12242" w:h="15842" w:code="1"/>
          <w:pgMar w:top="1440" w:right="1440" w:bottom="1440" w:left="1440" w:header="720" w:footer="720" w:gutter="0"/>
          <w:cols w:space="450"/>
          <w:docGrid w:linePitch="312"/>
        </w:sectPr>
      </w:pPr>
    </w:p>
    <w:p w:rsidR="00E27A59" w:rsidRPr="00E27A59" w:rsidRDefault="00E27A59" w:rsidP="00E27A59">
      <w:pPr>
        <w:snapToGrid w:val="0"/>
        <w:ind w:firstLine="425"/>
        <w:rPr>
          <w:kern w:val="0"/>
          <w:sz w:val="20"/>
          <w:szCs w:val="20"/>
        </w:rPr>
      </w:pPr>
      <w:r w:rsidRPr="00E27A59">
        <w:rPr>
          <w:kern w:val="0"/>
          <w:sz w:val="20"/>
          <w:szCs w:val="20"/>
        </w:rPr>
        <w:lastRenderedPageBreak/>
        <w:t>Table 8 shows the Mean Comparison between Urban Female and Rural Female Secondary School Teachers on various dimensions of Attitude. The table indicates that the two groups differ significantly at 0.01 level on the dimension of Attitude towards Teaching Profession, classroom Teaching, Child Centered Practices, Educational Process, Pupils and teachers of Attitude Scale. The table reveals that Urban Female Secondary School Teachers are expert, knowledgeable, resourceful and up to date and make good use of materials and always undertake challenging activities. However, both the groups have same attitude towards Classroom Teaching.</w:t>
      </w:r>
    </w:p>
    <w:p w:rsidR="00E27A59" w:rsidRPr="00E27A59" w:rsidRDefault="00E27A59" w:rsidP="00E27A59">
      <w:pPr>
        <w:snapToGrid w:val="0"/>
        <w:ind w:firstLine="425"/>
        <w:rPr>
          <w:kern w:val="0"/>
          <w:sz w:val="20"/>
          <w:szCs w:val="20"/>
        </w:rPr>
      </w:pPr>
      <w:r w:rsidRPr="00E27A59">
        <w:rPr>
          <w:kern w:val="0"/>
          <w:sz w:val="20"/>
          <w:szCs w:val="20"/>
        </w:rPr>
        <w:t xml:space="preserve">The two groups differ significantly at 0.01 level on the composite score of teachers attitude scale. It indicates that Urban Female Secondary School Teachers have better attitude towards Teaching Profession, Child Centered Practices, Educational Process, Pupils and teachers as compared to Rural Female Secondary School Teachers on </w:t>
      </w:r>
      <w:proofErr w:type="spellStart"/>
      <w:r w:rsidRPr="00E27A59">
        <w:rPr>
          <w:kern w:val="0"/>
          <w:sz w:val="20"/>
          <w:szCs w:val="20"/>
        </w:rPr>
        <w:t>Ahluwalia’s</w:t>
      </w:r>
      <w:proofErr w:type="spellEnd"/>
      <w:r w:rsidRPr="00E27A59">
        <w:rPr>
          <w:kern w:val="0"/>
          <w:sz w:val="20"/>
          <w:szCs w:val="20"/>
        </w:rPr>
        <w:t xml:space="preserve"> teacher attitude Scale. Therefore, hypothesis No. 17 in chapter 1 which reads as “Urban Female and Rural Female Secondary School Teachers differ significantly on Attitude” stands accepted.</w:t>
      </w:r>
    </w:p>
    <w:p w:rsidR="00245A8B" w:rsidRPr="00E27A59" w:rsidRDefault="00245A8B" w:rsidP="00E27A59">
      <w:pPr>
        <w:snapToGrid w:val="0"/>
        <w:rPr>
          <w:b/>
          <w:kern w:val="0"/>
          <w:sz w:val="20"/>
          <w:szCs w:val="20"/>
        </w:rPr>
      </w:pPr>
      <w:r w:rsidRPr="00E27A59">
        <w:rPr>
          <w:b/>
          <w:kern w:val="0"/>
          <w:sz w:val="20"/>
          <w:szCs w:val="20"/>
        </w:rPr>
        <w:t>Major Findings</w:t>
      </w:r>
    </w:p>
    <w:p w:rsidR="00245A8B" w:rsidRPr="00E27A59" w:rsidRDefault="00245A8B" w:rsidP="00E27A59">
      <w:pPr>
        <w:snapToGrid w:val="0"/>
        <w:ind w:firstLine="425"/>
        <w:rPr>
          <w:kern w:val="0"/>
          <w:sz w:val="20"/>
          <w:szCs w:val="20"/>
        </w:rPr>
      </w:pPr>
      <w:r w:rsidRPr="00E27A59">
        <w:rPr>
          <w:kern w:val="0"/>
          <w:sz w:val="20"/>
          <w:szCs w:val="20"/>
        </w:rPr>
        <w:t xml:space="preserve">The data on attitude of secondary school teachers was analyzed by applying t-test. It was found that male in comparison to female secondary school teachers </w:t>
      </w:r>
      <w:r w:rsidRPr="00E27A59">
        <w:rPr>
          <w:kern w:val="0"/>
          <w:sz w:val="20"/>
          <w:szCs w:val="20"/>
        </w:rPr>
        <w:lastRenderedPageBreak/>
        <w:t>have a better teaching profession skill which includes well organization, management of time, well preparedness and make good use of materials. They always give try to provide relevant ideas to the students and undertake challenging activities,</w:t>
      </w:r>
      <w:r w:rsidR="00803C68">
        <w:rPr>
          <w:kern w:val="0"/>
          <w:sz w:val="20"/>
          <w:szCs w:val="20"/>
        </w:rPr>
        <w:t xml:space="preserve"> </w:t>
      </w:r>
      <w:r w:rsidRPr="00E27A59">
        <w:rPr>
          <w:kern w:val="0"/>
          <w:sz w:val="20"/>
          <w:szCs w:val="20"/>
        </w:rPr>
        <w:t>adequately take part in the educational process and have very good relationship with other teachers where as the two groups are similar on Classroom Teaching, child Centered Practices and Attitude towards pupils. The study revealed that male secondary school teachers have better attitude as compared to female secondary school teachers.</w:t>
      </w:r>
    </w:p>
    <w:p w:rsidR="00245A8B" w:rsidRPr="00E27A59" w:rsidRDefault="00245A8B" w:rsidP="00E27A59">
      <w:pPr>
        <w:snapToGrid w:val="0"/>
        <w:ind w:firstLine="425"/>
        <w:rPr>
          <w:kern w:val="0"/>
          <w:sz w:val="20"/>
          <w:szCs w:val="20"/>
        </w:rPr>
      </w:pPr>
      <w:r w:rsidRPr="00E27A59">
        <w:rPr>
          <w:kern w:val="0"/>
          <w:sz w:val="20"/>
          <w:szCs w:val="20"/>
        </w:rPr>
        <w:t>Urban in comparison to rural secondary school teachers were found to have better teaching profession skills, expertness, knowledge, authoritative, resourceful, experienced, up to date and good listeners and have better classroom teaching, adequately take part in the educational process and have very good relationship with Pupils and also with other teachers where as the two groups are similar on child centered practices. The study further revealed that urban secondary school teachers have better attitude as compared to rural secondary school teachers.</w:t>
      </w:r>
    </w:p>
    <w:p w:rsidR="00245A8B" w:rsidRPr="00E27A59" w:rsidRDefault="00245A8B" w:rsidP="00E27A59">
      <w:pPr>
        <w:snapToGrid w:val="0"/>
        <w:ind w:firstLine="425"/>
        <w:rPr>
          <w:kern w:val="0"/>
          <w:sz w:val="20"/>
          <w:szCs w:val="20"/>
        </w:rPr>
      </w:pPr>
      <w:r w:rsidRPr="00E27A59">
        <w:rPr>
          <w:kern w:val="0"/>
          <w:sz w:val="20"/>
          <w:szCs w:val="20"/>
        </w:rPr>
        <w:t xml:space="preserve">Urban male as compared to urban female secondary school teachers have better teaching profession skills, make good use of materials and teaching aids, always come fully prepared in the classroom, manages time well and are always well </w:t>
      </w:r>
      <w:r w:rsidRPr="00E27A59">
        <w:rPr>
          <w:kern w:val="0"/>
          <w:sz w:val="20"/>
          <w:szCs w:val="20"/>
        </w:rPr>
        <w:lastRenderedPageBreak/>
        <w:t>organized. They also have effective classroom teaching and better relationship with pupils through their approach, good listeners, responsive attitude and openness. The study further revealed that urban male secondary school teachers have better attitude as compared to urban female secondary school teachers.</w:t>
      </w:r>
    </w:p>
    <w:p w:rsidR="00245A8B" w:rsidRPr="00E27A59" w:rsidRDefault="00245A8B" w:rsidP="00E27A59">
      <w:pPr>
        <w:snapToGrid w:val="0"/>
        <w:ind w:firstLine="425"/>
        <w:rPr>
          <w:kern w:val="0"/>
          <w:sz w:val="20"/>
          <w:szCs w:val="20"/>
        </w:rPr>
      </w:pPr>
      <w:r w:rsidRPr="00E27A59">
        <w:rPr>
          <w:kern w:val="0"/>
          <w:sz w:val="20"/>
          <w:szCs w:val="20"/>
        </w:rPr>
        <w:t>Rural male as compared to rural female secondary school teachers were found to be resourceful, knowledgeable, attentive and responsive. They have effective Classroom Teaching and better attitude towards Pupils and fellow teachers. The study further revealed that rural male secondary school teachers have better attitude as compared to Rural Female School Teachers.</w:t>
      </w:r>
    </w:p>
    <w:p w:rsidR="00245A8B" w:rsidRPr="00E27A59" w:rsidRDefault="00245A8B" w:rsidP="00E27A59">
      <w:pPr>
        <w:snapToGrid w:val="0"/>
        <w:ind w:firstLine="425"/>
        <w:rPr>
          <w:kern w:val="0"/>
          <w:sz w:val="20"/>
          <w:szCs w:val="20"/>
        </w:rPr>
      </w:pPr>
      <w:r w:rsidRPr="00E27A59">
        <w:rPr>
          <w:kern w:val="0"/>
          <w:sz w:val="20"/>
          <w:szCs w:val="20"/>
        </w:rPr>
        <w:t>Urban male as compared to rural female secondary school teachers are highly responsive, patient, confident, moralistic, rationalist, reformer, up to date open, resourceful, attentive and make well use of time in classroom as compared to rural female secondary school teachers. The study further revealed that urban male secondary school teachers maintain good rapport with students and other fellow teachers. The study revealed that urban Male Secondary School Teachers have better attitude as compared to rural female secondary school teachers.</w:t>
      </w:r>
    </w:p>
    <w:p w:rsidR="00245A8B" w:rsidRPr="00E27A59" w:rsidRDefault="00245A8B" w:rsidP="00E27A59">
      <w:pPr>
        <w:snapToGrid w:val="0"/>
        <w:ind w:firstLine="425"/>
        <w:rPr>
          <w:kern w:val="0"/>
          <w:sz w:val="20"/>
          <w:szCs w:val="20"/>
        </w:rPr>
      </w:pPr>
      <w:r w:rsidRPr="00E27A59">
        <w:rPr>
          <w:kern w:val="0"/>
          <w:sz w:val="20"/>
          <w:szCs w:val="20"/>
        </w:rPr>
        <w:t>Rural male as compared to urban female secondary school teachers indicates that rural male secondary school teachers encourages child to explore their interest and focus on developing a unique sense of creativity of learning new concepts and solve problem. They also tend to have good attitude towards fellow teachers whereas urban female secondary school teachers have better attitude towards classroom teaching and child centered practices. However, both the groups have same attitude towards the process of education. The study further revealed that both the group have similar attitude.</w:t>
      </w:r>
    </w:p>
    <w:p w:rsidR="00245A8B" w:rsidRPr="00E27A59" w:rsidRDefault="00245A8B" w:rsidP="00E27A59">
      <w:pPr>
        <w:snapToGrid w:val="0"/>
        <w:ind w:firstLine="425"/>
        <w:rPr>
          <w:kern w:val="0"/>
          <w:sz w:val="20"/>
          <w:szCs w:val="20"/>
        </w:rPr>
      </w:pPr>
      <w:r w:rsidRPr="00E27A59">
        <w:rPr>
          <w:kern w:val="0"/>
          <w:sz w:val="20"/>
          <w:szCs w:val="20"/>
        </w:rPr>
        <w:t>Urban male as compared to rural male secondary school teachers were found to have better attitude towards teaching profession, classroom teaching and better attitude towards pupils and fellow teachers whereas rural male secondary school teachers have better attitude towards educational process. However, both the groups have same attitude towards Child Centered Practices. The study further revealed on the whole both the group have similar attitude.</w:t>
      </w:r>
    </w:p>
    <w:p w:rsidR="00245A8B" w:rsidRPr="00E27A59" w:rsidRDefault="00245A8B" w:rsidP="00E27A59">
      <w:pPr>
        <w:snapToGrid w:val="0"/>
        <w:ind w:firstLine="425"/>
        <w:rPr>
          <w:kern w:val="0"/>
          <w:sz w:val="20"/>
          <w:szCs w:val="20"/>
        </w:rPr>
      </w:pPr>
      <w:r w:rsidRPr="00E27A59">
        <w:rPr>
          <w:kern w:val="0"/>
          <w:sz w:val="20"/>
          <w:szCs w:val="20"/>
        </w:rPr>
        <w:t xml:space="preserve">Urban female in comparison to rural female secondary school teachers were found to be expert, knowledgeable, resourceful and up to date and make good use of materials and always undertake </w:t>
      </w:r>
      <w:r w:rsidRPr="00E27A59">
        <w:rPr>
          <w:kern w:val="0"/>
          <w:sz w:val="20"/>
          <w:szCs w:val="20"/>
        </w:rPr>
        <w:lastRenderedPageBreak/>
        <w:t>challenging activities. However, both the groups have same attitude towards Classroom Teaching. However, both the groups have same attitude towards Classroom Teaching.</w:t>
      </w:r>
    </w:p>
    <w:p w:rsidR="00245A8B" w:rsidRPr="00E27A59" w:rsidRDefault="00245A8B" w:rsidP="00E27A59">
      <w:pPr>
        <w:snapToGrid w:val="0"/>
        <w:ind w:firstLine="425"/>
        <w:rPr>
          <w:kern w:val="0"/>
          <w:sz w:val="20"/>
          <w:szCs w:val="20"/>
        </w:rPr>
      </w:pPr>
      <w:r w:rsidRPr="00E27A59">
        <w:rPr>
          <w:kern w:val="0"/>
          <w:sz w:val="20"/>
          <w:szCs w:val="20"/>
        </w:rPr>
        <w:t xml:space="preserve">It may be generalized that Gender of the teacher is a significant factor that determines the attitude of teachers towards teaching profession and its allied aspects. These findings corroborate the findings of the study </w:t>
      </w:r>
      <w:proofErr w:type="spellStart"/>
      <w:r w:rsidRPr="00E27A59">
        <w:rPr>
          <w:kern w:val="0"/>
          <w:sz w:val="20"/>
          <w:szCs w:val="20"/>
        </w:rPr>
        <w:t>Mattoo</w:t>
      </w:r>
      <w:proofErr w:type="spellEnd"/>
      <w:r w:rsidRPr="00E27A59">
        <w:rPr>
          <w:kern w:val="0"/>
          <w:sz w:val="20"/>
          <w:szCs w:val="20"/>
        </w:rPr>
        <w:t xml:space="preserve">, M. I, &amp; </w:t>
      </w:r>
      <w:proofErr w:type="spellStart"/>
      <w:r w:rsidRPr="00E27A59">
        <w:rPr>
          <w:kern w:val="0"/>
          <w:sz w:val="20"/>
          <w:szCs w:val="20"/>
        </w:rPr>
        <w:t>Bichoo</w:t>
      </w:r>
      <w:proofErr w:type="spellEnd"/>
      <w:r w:rsidRPr="00E27A59">
        <w:rPr>
          <w:kern w:val="0"/>
          <w:sz w:val="20"/>
          <w:szCs w:val="20"/>
        </w:rPr>
        <w:t xml:space="preserve">. T (2014) found that urban teachers have better attitude towards teaching. </w:t>
      </w:r>
      <w:proofErr w:type="spellStart"/>
      <w:r w:rsidRPr="00E27A59">
        <w:rPr>
          <w:kern w:val="0"/>
          <w:sz w:val="20"/>
          <w:szCs w:val="20"/>
        </w:rPr>
        <w:t>Harsha</w:t>
      </w:r>
      <w:proofErr w:type="spellEnd"/>
      <w:r w:rsidRPr="00E27A59">
        <w:rPr>
          <w:kern w:val="0"/>
          <w:sz w:val="20"/>
          <w:szCs w:val="20"/>
        </w:rPr>
        <w:t xml:space="preserve"> R, Patel (2013) found that there is a significant difference between the attitudes of male and female teachers. </w:t>
      </w:r>
      <w:r w:rsidRPr="00E27A59">
        <w:rPr>
          <w:bCs/>
          <w:kern w:val="0"/>
          <w:sz w:val="20"/>
          <w:szCs w:val="20"/>
        </w:rPr>
        <w:t xml:space="preserve">Singh (1974) </w:t>
      </w:r>
      <w:r w:rsidRPr="00E27A59">
        <w:rPr>
          <w:kern w:val="0"/>
          <w:sz w:val="20"/>
          <w:szCs w:val="20"/>
        </w:rPr>
        <w:t>found that male and female teachers differ in their attitude.</w:t>
      </w:r>
    </w:p>
    <w:p w:rsidR="00F62235" w:rsidRPr="00E27A59" w:rsidRDefault="00F62235" w:rsidP="00E27A59">
      <w:pPr>
        <w:snapToGrid w:val="0"/>
        <w:rPr>
          <w:kern w:val="0"/>
          <w:sz w:val="20"/>
        </w:rPr>
      </w:pPr>
    </w:p>
    <w:p w:rsidR="00F62235" w:rsidRPr="00E27A59" w:rsidRDefault="00F62235" w:rsidP="00E27A59">
      <w:pPr>
        <w:snapToGrid w:val="0"/>
        <w:rPr>
          <w:b/>
          <w:kern w:val="0"/>
          <w:sz w:val="20"/>
        </w:rPr>
      </w:pPr>
      <w:r w:rsidRPr="00E27A59">
        <w:rPr>
          <w:b/>
          <w:kern w:val="0"/>
          <w:sz w:val="20"/>
        </w:rPr>
        <w:t>*Corresponding Author</w:t>
      </w:r>
    </w:p>
    <w:p w:rsidR="00F62235" w:rsidRPr="00E27A59" w:rsidRDefault="00F62235" w:rsidP="00E27A59">
      <w:pPr>
        <w:snapToGrid w:val="0"/>
        <w:rPr>
          <w:kern w:val="0"/>
          <w:sz w:val="20"/>
        </w:rPr>
      </w:pPr>
      <w:r w:rsidRPr="00E27A59">
        <w:rPr>
          <w:kern w:val="0"/>
          <w:sz w:val="20"/>
        </w:rPr>
        <w:t xml:space="preserve">Hafiz </w:t>
      </w:r>
      <w:proofErr w:type="spellStart"/>
      <w:r w:rsidRPr="00E27A59">
        <w:rPr>
          <w:kern w:val="0"/>
          <w:sz w:val="20"/>
        </w:rPr>
        <w:t>Mudasir</w:t>
      </w:r>
      <w:proofErr w:type="spellEnd"/>
    </w:p>
    <w:p w:rsidR="00F62235" w:rsidRPr="00E27A59" w:rsidRDefault="00F62235" w:rsidP="00E27A59">
      <w:pPr>
        <w:snapToGrid w:val="0"/>
        <w:rPr>
          <w:kern w:val="0"/>
          <w:sz w:val="20"/>
        </w:rPr>
      </w:pPr>
      <w:proofErr w:type="spellStart"/>
      <w:r w:rsidRPr="00E27A59">
        <w:rPr>
          <w:kern w:val="0"/>
          <w:sz w:val="20"/>
        </w:rPr>
        <w:t>Ph.D</w:t>
      </w:r>
      <w:proofErr w:type="spellEnd"/>
      <w:r w:rsidRPr="00E27A59">
        <w:rPr>
          <w:kern w:val="0"/>
          <w:sz w:val="20"/>
        </w:rPr>
        <w:t xml:space="preserve"> Research Scholar</w:t>
      </w:r>
    </w:p>
    <w:p w:rsidR="00F62235" w:rsidRPr="00E27A59" w:rsidRDefault="00F62235" w:rsidP="00E27A59">
      <w:pPr>
        <w:snapToGrid w:val="0"/>
        <w:rPr>
          <w:kern w:val="0"/>
          <w:sz w:val="20"/>
        </w:rPr>
      </w:pPr>
      <w:r w:rsidRPr="00E27A59">
        <w:rPr>
          <w:kern w:val="0"/>
          <w:sz w:val="20"/>
        </w:rPr>
        <w:t>Dr. C.V Raman University, Chhattisgarh, India</w:t>
      </w:r>
    </w:p>
    <w:p w:rsidR="00F62235" w:rsidRPr="00E27A59" w:rsidRDefault="00F62235" w:rsidP="00E27A59">
      <w:pPr>
        <w:snapToGrid w:val="0"/>
        <w:rPr>
          <w:kern w:val="0"/>
          <w:sz w:val="20"/>
        </w:rPr>
      </w:pPr>
      <w:r w:rsidRPr="00E27A59">
        <w:rPr>
          <w:kern w:val="0"/>
          <w:sz w:val="20"/>
        </w:rPr>
        <w:t xml:space="preserve">Email: </w:t>
      </w:r>
      <w:hyperlink r:id="rId23" w:history="1">
        <w:r w:rsidR="005556B6" w:rsidRPr="00E27A59">
          <w:rPr>
            <w:rStyle w:val="Hyperlink"/>
            <w:kern w:val="0"/>
            <w:sz w:val="20"/>
          </w:rPr>
          <w:t>hafizmudasir@rediffmail.com</w:t>
        </w:r>
      </w:hyperlink>
    </w:p>
    <w:p w:rsidR="00245A8B" w:rsidRPr="00E27A59" w:rsidRDefault="00245A8B" w:rsidP="00E27A59">
      <w:pPr>
        <w:snapToGrid w:val="0"/>
        <w:rPr>
          <w:kern w:val="0"/>
          <w:sz w:val="20"/>
          <w:szCs w:val="20"/>
        </w:rPr>
      </w:pPr>
    </w:p>
    <w:p w:rsidR="00245A8B" w:rsidRPr="00E27A59" w:rsidRDefault="00245A8B" w:rsidP="00E27A59">
      <w:pPr>
        <w:snapToGrid w:val="0"/>
        <w:rPr>
          <w:b/>
          <w:kern w:val="0"/>
          <w:sz w:val="18"/>
          <w:szCs w:val="18"/>
        </w:rPr>
      </w:pPr>
      <w:r w:rsidRPr="00E27A59">
        <w:rPr>
          <w:b/>
          <w:kern w:val="0"/>
          <w:sz w:val="20"/>
          <w:szCs w:val="20"/>
        </w:rPr>
        <w:t>References</w:t>
      </w:r>
    </w:p>
    <w:p w:rsidR="00E27A59" w:rsidRPr="00E27A59" w:rsidRDefault="00245A8B" w:rsidP="00E27A59">
      <w:pPr>
        <w:numPr>
          <w:ilvl w:val="0"/>
          <w:numId w:val="29"/>
        </w:numPr>
        <w:autoSpaceDE w:val="0"/>
        <w:autoSpaceDN w:val="0"/>
        <w:adjustRightInd w:val="0"/>
        <w:snapToGrid w:val="0"/>
        <w:rPr>
          <w:iCs/>
          <w:kern w:val="0"/>
          <w:sz w:val="18"/>
          <w:szCs w:val="18"/>
        </w:rPr>
      </w:pPr>
      <w:r w:rsidRPr="00E27A59">
        <w:rPr>
          <w:kern w:val="0"/>
          <w:sz w:val="18"/>
          <w:szCs w:val="18"/>
        </w:rPr>
        <w:t xml:space="preserve">Impact on Inclusive Education in South Africa and Sweden, </w:t>
      </w:r>
      <w:r w:rsidRPr="00E27A59">
        <w:rPr>
          <w:iCs/>
          <w:kern w:val="0"/>
          <w:sz w:val="18"/>
          <w:szCs w:val="18"/>
        </w:rPr>
        <w:t xml:space="preserve">South African Journal of Education, </w:t>
      </w:r>
      <w:r w:rsidRPr="00E27A59">
        <w:rPr>
          <w:kern w:val="0"/>
          <w:sz w:val="18"/>
          <w:szCs w:val="18"/>
        </w:rPr>
        <w:t>Copyright © EASA.</w:t>
      </w:r>
    </w:p>
    <w:p w:rsidR="00E27A59" w:rsidRPr="00E27A59" w:rsidRDefault="00245A8B" w:rsidP="00E27A59">
      <w:pPr>
        <w:numPr>
          <w:ilvl w:val="0"/>
          <w:numId w:val="29"/>
        </w:numPr>
        <w:autoSpaceDE w:val="0"/>
        <w:autoSpaceDN w:val="0"/>
        <w:adjustRightInd w:val="0"/>
        <w:snapToGrid w:val="0"/>
        <w:rPr>
          <w:bCs/>
          <w:kern w:val="0"/>
          <w:sz w:val="18"/>
          <w:szCs w:val="18"/>
        </w:rPr>
      </w:pPr>
      <w:proofErr w:type="spellStart"/>
      <w:r w:rsidRPr="00E27A59">
        <w:rPr>
          <w:bCs/>
          <w:kern w:val="0"/>
          <w:sz w:val="18"/>
          <w:szCs w:val="18"/>
        </w:rPr>
        <w:t>Mordi</w:t>
      </w:r>
      <w:proofErr w:type="spellEnd"/>
      <w:r w:rsidRPr="00E27A59">
        <w:rPr>
          <w:bCs/>
          <w:kern w:val="0"/>
          <w:sz w:val="18"/>
          <w:szCs w:val="18"/>
        </w:rPr>
        <w:t>, C. (1991). Factors Associated with pupil’s Attitudes Towards Science in Nigerian Primary Schools. Res. Sci</w:t>
      </w:r>
      <w:r w:rsidR="00803C68" w:rsidRPr="00E27A59">
        <w:rPr>
          <w:bCs/>
          <w:kern w:val="0"/>
          <w:sz w:val="18"/>
          <w:szCs w:val="18"/>
        </w:rPr>
        <w:t>.</w:t>
      </w:r>
      <w:r w:rsidR="00803C68">
        <w:rPr>
          <w:bCs/>
          <w:kern w:val="0"/>
          <w:sz w:val="18"/>
          <w:szCs w:val="18"/>
        </w:rPr>
        <w:t xml:space="preserve"> </w:t>
      </w:r>
      <w:proofErr w:type="spellStart"/>
      <w:r w:rsidR="00803C68" w:rsidRPr="00E27A59">
        <w:rPr>
          <w:bCs/>
          <w:kern w:val="0"/>
          <w:sz w:val="18"/>
          <w:szCs w:val="18"/>
        </w:rPr>
        <w:t>T</w:t>
      </w:r>
      <w:r w:rsidRPr="00E27A59">
        <w:rPr>
          <w:bCs/>
          <w:kern w:val="0"/>
          <w:sz w:val="18"/>
          <w:szCs w:val="18"/>
        </w:rPr>
        <w:t>echnol</w:t>
      </w:r>
      <w:proofErr w:type="spellEnd"/>
      <w:r w:rsidRPr="00E27A59">
        <w:rPr>
          <w:bCs/>
          <w:kern w:val="0"/>
          <w:sz w:val="18"/>
          <w:szCs w:val="18"/>
        </w:rPr>
        <w:t xml:space="preserve"> Educ.,9 (1); 39-41.</w:t>
      </w:r>
    </w:p>
    <w:p w:rsidR="00245A8B" w:rsidRPr="00E27A59" w:rsidRDefault="00245A8B" w:rsidP="00E27A59">
      <w:pPr>
        <w:numPr>
          <w:ilvl w:val="0"/>
          <w:numId w:val="29"/>
        </w:numPr>
        <w:autoSpaceDE w:val="0"/>
        <w:autoSpaceDN w:val="0"/>
        <w:adjustRightInd w:val="0"/>
        <w:snapToGrid w:val="0"/>
        <w:rPr>
          <w:color w:val="000000"/>
          <w:kern w:val="0"/>
          <w:sz w:val="18"/>
          <w:szCs w:val="18"/>
        </w:rPr>
      </w:pPr>
      <w:proofErr w:type="spellStart"/>
      <w:r w:rsidRPr="00E27A59">
        <w:rPr>
          <w:color w:val="000000"/>
          <w:kern w:val="0"/>
          <w:sz w:val="18"/>
          <w:szCs w:val="18"/>
        </w:rPr>
        <w:t>Nadeem</w:t>
      </w:r>
      <w:proofErr w:type="spellEnd"/>
      <w:r w:rsidRPr="00E27A59">
        <w:rPr>
          <w:color w:val="000000"/>
          <w:kern w:val="0"/>
          <w:sz w:val="18"/>
          <w:szCs w:val="18"/>
        </w:rPr>
        <w:t xml:space="preserve">, N.A. &amp; </w:t>
      </w:r>
      <w:proofErr w:type="spellStart"/>
      <w:r w:rsidRPr="00E27A59">
        <w:rPr>
          <w:color w:val="000000"/>
          <w:kern w:val="0"/>
          <w:sz w:val="18"/>
          <w:szCs w:val="18"/>
        </w:rPr>
        <w:t>Bhat</w:t>
      </w:r>
      <w:proofErr w:type="spellEnd"/>
      <w:r w:rsidRPr="00E27A59">
        <w:rPr>
          <w:color w:val="000000"/>
          <w:kern w:val="0"/>
          <w:sz w:val="18"/>
          <w:szCs w:val="18"/>
        </w:rPr>
        <w:t xml:space="preserve">, G. A. (2014). A Study of Adjustment Level among Secondary School Teachers in Kashmir. </w:t>
      </w:r>
      <w:r w:rsidRPr="00E27A59">
        <w:rPr>
          <w:iCs/>
          <w:color w:val="000000"/>
          <w:kern w:val="0"/>
          <w:sz w:val="18"/>
          <w:szCs w:val="18"/>
        </w:rPr>
        <w:t>Journal of Education and Practice, 5(10),</w:t>
      </w:r>
      <w:r w:rsidRPr="00E27A59">
        <w:rPr>
          <w:color w:val="000000"/>
          <w:kern w:val="0"/>
          <w:sz w:val="18"/>
          <w:szCs w:val="18"/>
        </w:rPr>
        <w:t>144-148.</w:t>
      </w:r>
    </w:p>
    <w:p w:rsidR="00245A8B" w:rsidRPr="00E27A59" w:rsidRDefault="00245A8B" w:rsidP="00E27A59">
      <w:pPr>
        <w:numPr>
          <w:ilvl w:val="0"/>
          <w:numId w:val="29"/>
        </w:numPr>
        <w:autoSpaceDE w:val="0"/>
        <w:autoSpaceDN w:val="0"/>
        <w:adjustRightInd w:val="0"/>
        <w:snapToGrid w:val="0"/>
        <w:rPr>
          <w:bCs/>
          <w:kern w:val="0"/>
          <w:sz w:val="18"/>
          <w:szCs w:val="18"/>
        </w:rPr>
      </w:pPr>
      <w:proofErr w:type="spellStart"/>
      <w:r w:rsidRPr="00E27A59">
        <w:rPr>
          <w:bCs/>
          <w:kern w:val="0"/>
          <w:sz w:val="18"/>
          <w:szCs w:val="18"/>
        </w:rPr>
        <w:t>Naik</w:t>
      </w:r>
      <w:proofErr w:type="spellEnd"/>
      <w:r w:rsidRPr="00E27A59">
        <w:rPr>
          <w:bCs/>
          <w:kern w:val="0"/>
          <w:sz w:val="18"/>
          <w:szCs w:val="18"/>
        </w:rPr>
        <w:t xml:space="preserve">, A. K. &amp; </w:t>
      </w:r>
      <w:proofErr w:type="spellStart"/>
      <w:r w:rsidRPr="00E27A59">
        <w:rPr>
          <w:bCs/>
          <w:kern w:val="0"/>
          <w:sz w:val="18"/>
          <w:szCs w:val="18"/>
        </w:rPr>
        <w:t>Pathy</w:t>
      </w:r>
      <w:proofErr w:type="spellEnd"/>
      <w:r w:rsidRPr="00E27A59">
        <w:rPr>
          <w:bCs/>
          <w:kern w:val="0"/>
          <w:sz w:val="18"/>
          <w:szCs w:val="18"/>
        </w:rPr>
        <w:t>, M. K. (1997). A study of the attitudes of secondary school science</w:t>
      </w:r>
      <w:r w:rsidR="00803C68">
        <w:rPr>
          <w:rFonts w:hint="eastAsia"/>
          <w:bCs/>
          <w:kern w:val="0"/>
          <w:sz w:val="18"/>
          <w:szCs w:val="18"/>
        </w:rPr>
        <w:t>.</w:t>
      </w:r>
    </w:p>
    <w:p w:rsidR="00E27A59" w:rsidRPr="00E27A59" w:rsidRDefault="00245A8B" w:rsidP="00E27A59">
      <w:pPr>
        <w:numPr>
          <w:ilvl w:val="0"/>
          <w:numId w:val="29"/>
        </w:numPr>
        <w:autoSpaceDE w:val="0"/>
        <w:autoSpaceDN w:val="0"/>
        <w:adjustRightInd w:val="0"/>
        <w:snapToGrid w:val="0"/>
        <w:rPr>
          <w:kern w:val="0"/>
          <w:sz w:val="18"/>
          <w:szCs w:val="18"/>
        </w:rPr>
      </w:pPr>
      <w:r w:rsidRPr="00E27A59">
        <w:rPr>
          <w:bCs/>
          <w:kern w:val="0"/>
          <w:sz w:val="18"/>
          <w:szCs w:val="18"/>
        </w:rPr>
        <w:t>teachers towards teaching of science, School Science, 35 (2), 59-62.</w:t>
      </w:r>
    </w:p>
    <w:p w:rsidR="00E27A59" w:rsidRPr="00E27A59" w:rsidRDefault="00245A8B" w:rsidP="00E27A59">
      <w:pPr>
        <w:numPr>
          <w:ilvl w:val="0"/>
          <w:numId w:val="29"/>
        </w:numPr>
        <w:autoSpaceDE w:val="0"/>
        <w:autoSpaceDN w:val="0"/>
        <w:adjustRightInd w:val="0"/>
        <w:snapToGrid w:val="0"/>
        <w:rPr>
          <w:kern w:val="0"/>
          <w:sz w:val="18"/>
          <w:szCs w:val="18"/>
        </w:rPr>
      </w:pPr>
      <w:r w:rsidRPr="00E27A59">
        <w:rPr>
          <w:kern w:val="0"/>
          <w:sz w:val="18"/>
          <w:szCs w:val="18"/>
        </w:rPr>
        <w:t xml:space="preserve">NCERT, (1996). </w:t>
      </w:r>
      <w:r w:rsidRPr="00E27A59">
        <w:rPr>
          <w:iCs/>
          <w:kern w:val="0"/>
          <w:sz w:val="18"/>
          <w:szCs w:val="18"/>
        </w:rPr>
        <w:t>Education and Development, Report of the Education Commission</w:t>
      </w:r>
      <w:r w:rsidRPr="00E27A59">
        <w:rPr>
          <w:kern w:val="0"/>
          <w:sz w:val="18"/>
          <w:szCs w:val="18"/>
        </w:rPr>
        <w:t>, New Delhi, 1964-66.</w:t>
      </w:r>
    </w:p>
    <w:p w:rsidR="00E27A59" w:rsidRPr="00E27A59" w:rsidRDefault="00245A8B" w:rsidP="00E27A59">
      <w:pPr>
        <w:numPr>
          <w:ilvl w:val="0"/>
          <w:numId w:val="29"/>
        </w:numPr>
        <w:autoSpaceDE w:val="0"/>
        <w:autoSpaceDN w:val="0"/>
        <w:adjustRightInd w:val="0"/>
        <w:snapToGrid w:val="0"/>
        <w:rPr>
          <w:kern w:val="0"/>
          <w:sz w:val="18"/>
          <w:szCs w:val="18"/>
        </w:rPr>
      </w:pPr>
      <w:proofErr w:type="spellStart"/>
      <w:r w:rsidRPr="00E27A59">
        <w:rPr>
          <w:kern w:val="0"/>
          <w:sz w:val="18"/>
          <w:szCs w:val="18"/>
        </w:rPr>
        <w:t>Nel</w:t>
      </w:r>
      <w:proofErr w:type="spellEnd"/>
      <w:r w:rsidRPr="00E27A59">
        <w:rPr>
          <w:kern w:val="0"/>
          <w:sz w:val="18"/>
          <w:szCs w:val="18"/>
        </w:rPr>
        <w:t xml:space="preserve">, N. </w:t>
      </w:r>
      <w:proofErr w:type="spellStart"/>
      <w:r w:rsidRPr="00E27A59">
        <w:rPr>
          <w:kern w:val="0"/>
          <w:sz w:val="18"/>
          <w:szCs w:val="18"/>
        </w:rPr>
        <w:t>et.al</w:t>
      </w:r>
      <w:proofErr w:type="spellEnd"/>
      <w:r w:rsidRPr="00E27A59">
        <w:rPr>
          <w:kern w:val="0"/>
          <w:sz w:val="18"/>
          <w:szCs w:val="18"/>
        </w:rPr>
        <w:t>. (2011). A Comparative Perspective on Teacher Attitude-Constructs that</w:t>
      </w:r>
      <w:r w:rsidR="00803C68">
        <w:rPr>
          <w:rFonts w:hint="eastAsia"/>
          <w:kern w:val="0"/>
          <w:sz w:val="18"/>
          <w:szCs w:val="18"/>
        </w:rPr>
        <w:t>.</w:t>
      </w:r>
    </w:p>
    <w:p w:rsidR="00E27A59" w:rsidRPr="00E27A59" w:rsidRDefault="00245A8B" w:rsidP="00E27A59">
      <w:pPr>
        <w:numPr>
          <w:ilvl w:val="0"/>
          <w:numId w:val="29"/>
        </w:numPr>
        <w:autoSpaceDE w:val="0"/>
        <w:autoSpaceDN w:val="0"/>
        <w:adjustRightInd w:val="0"/>
        <w:snapToGrid w:val="0"/>
        <w:rPr>
          <w:color w:val="000000"/>
          <w:kern w:val="0"/>
          <w:sz w:val="18"/>
          <w:szCs w:val="18"/>
        </w:rPr>
      </w:pPr>
      <w:r w:rsidRPr="00E27A59">
        <w:rPr>
          <w:color w:val="000000"/>
          <w:kern w:val="0"/>
          <w:sz w:val="18"/>
          <w:szCs w:val="18"/>
        </w:rPr>
        <w:t>Oral, B. (2004). The attitudes of students of education faculty toward teaching profession</w:t>
      </w:r>
      <w:r w:rsidRPr="00E27A59">
        <w:rPr>
          <w:iCs/>
          <w:color w:val="000000"/>
          <w:kern w:val="0"/>
          <w:sz w:val="18"/>
          <w:szCs w:val="18"/>
        </w:rPr>
        <w:t>, Eurasian Journal of Educational Research</w:t>
      </w:r>
      <w:r w:rsidRPr="00E27A59">
        <w:rPr>
          <w:color w:val="000000"/>
          <w:kern w:val="0"/>
          <w:sz w:val="18"/>
          <w:szCs w:val="18"/>
        </w:rPr>
        <w:t>, 15, 88-98.</w:t>
      </w:r>
    </w:p>
    <w:p w:rsidR="00E27A59" w:rsidRPr="00E27A59" w:rsidRDefault="00245A8B" w:rsidP="00E27A59">
      <w:pPr>
        <w:numPr>
          <w:ilvl w:val="0"/>
          <w:numId w:val="29"/>
        </w:numPr>
        <w:autoSpaceDE w:val="0"/>
        <w:autoSpaceDN w:val="0"/>
        <w:adjustRightInd w:val="0"/>
        <w:snapToGrid w:val="0"/>
        <w:rPr>
          <w:color w:val="000000"/>
          <w:kern w:val="0"/>
          <w:sz w:val="18"/>
          <w:szCs w:val="18"/>
        </w:rPr>
      </w:pPr>
      <w:proofErr w:type="spellStart"/>
      <w:r w:rsidRPr="00E27A59">
        <w:rPr>
          <w:color w:val="000000"/>
          <w:kern w:val="0"/>
          <w:sz w:val="18"/>
          <w:szCs w:val="18"/>
        </w:rPr>
        <w:t>Osunde</w:t>
      </w:r>
      <w:proofErr w:type="spellEnd"/>
      <w:r w:rsidRPr="00E27A59">
        <w:rPr>
          <w:color w:val="000000"/>
          <w:kern w:val="0"/>
          <w:sz w:val="18"/>
          <w:szCs w:val="18"/>
        </w:rPr>
        <w:t xml:space="preserve">, A. U. &amp; </w:t>
      </w:r>
      <w:proofErr w:type="spellStart"/>
      <w:r w:rsidRPr="00E27A59">
        <w:rPr>
          <w:color w:val="000000"/>
          <w:kern w:val="0"/>
          <w:sz w:val="18"/>
          <w:szCs w:val="18"/>
        </w:rPr>
        <w:t>Izevbigie</w:t>
      </w:r>
      <w:proofErr w:type="spellEnd"/>
      <w:r w:rsidRPr="00E27A59">
        <w:rPr>
          <w:color w:val="000000"/>
          <w:kern w:val="0"/>
          <w:sz w:val="18"/>
          <w:szCs w:val="18"/>
        </w:rPr>
        <w:t>, T. I. (2006). An assessment of teachers attitude towards teaching profession in Midwestern Nigeria Education, 126 (3), 462 – 467.</w:t>
      </w:r>
    </w:p>
    <w:p w:rsidR="00E27A59" w:rsidRPr="00E27A59" w:rsidRDefault="00245A8B" w:rsidP="00E27A59">
      <w:pPr>
        <w:numPr>
          <w:ilvl w:val="0"/>
          <w:numId w:val="29"/>
        </w:numPr>
        <w:autoSpaceDE w:val="0"/>
        <w:autoSpaceDN w:val="0"/>
        <w:adjustRightInd w:val="0"/>
        <w:snapToGrid w:val="0"/>
        <w:rPr>
          <w:kern w:val="0"/>
          <w:sz w:val="18"/>
          <w:szCs w:val="18"/>
        </w:rPr>
      </w:pPr>
      <w:proofErr w:type="spellStart"/>
      <w:r w:rsidRPr="00E27A59">
        <w:rPr>
          <w:kern w:val="0"/>
          <w:sz w:val="18"/>
          <w:szCs w:val="18"/>
        </w:rPr>
        <w:t>Panday</w:t>
      </w:r>
      <w:proofErr w:type="spellEnd"/>
      <w:r w:rsidRPr="00E27A59">
        <w:rPr>
          <w:kern w:val="0"/>
          <w:sz w:val="18"/>
          <w:szCs w:val="18"/>
        </w:rPr>
        <w:t xml:space="preserve">, M. and </w:t>
      </w:r>
      <w:proofErr w:type="spellStart"/>
      <w:r w:rsidRPr="00E27A59">
        <w:rPr>
          <w:kern w:val="0"/>
          <w:sz w:val="18"/>
          <w:szCs w:val="18"/>
        </w:rPr>
        <w:t>Maikhuri</w:t>
      </w:r>
      <w:proofErr w:type="spellEnd"/>
      <w:r w:rsidRPr="00E27A59">
        <w:rPr>
          <w:kern w:val="0"/>
          <w:sz w:val="18"/>
          <w:szCs w:val="18"/>
        </w:rPr>
        <w:t xml:space="preserve">, R. (1999). A Study of the Attitude of Effective and Ineffective Teachers towards Teaching Profession. Indian </w:t>
      </w:r>
      <w:r w:rsidRPr="00E27A59">
        <w:rPr>
          <w:iCs/>
          <w:kern w:val="0"/>
          <w:sz w:val="18"/>
          <w:szCs w:val="18"/>
        </w:rPr>
        <w:t xml:space="preserve">Journal of </w:t>
      </w:r>
      <w:proofErr w:type="spellStart"/>
      <w:r w:rsidRPr="00E27A59">
        <w:rPr>
          <w:iCs/>
          <w:kern w:val="0"/>
          <w:sz w:val="18"/>
          <w:szCs w:val="18"/>
        </w:rPr>
        <w:t>Psychometry</w:t>
      </w:r>
      <w:proofErr w:type="spellEnd"/>
      <w:r w:rsidRPr="00E27A59">
        <w:rPr>
          <w:iCs/>
          <w:kern w:val="0"/>
          <w:sz w:val="18"/>
          <w:szCs w:val="18"/>
        </w:rPr>
        <w:t xml:space="preserve"> and Education</w:t>
      </w:r>
      <w:r w:rsidRPr="00E27A59">
        <w:rPr>
          <w:kern w:val="0"/>
          <w:sz w:val="18"/>
          <w:szCs w:val="18"/>
        </w:rPr>
        <w:t>,</w:t>
      </w:r>
      <w:r w:rsidR="00771874" w:rsidRPr="00E27A59">
        <w:rPr>
          <w:kern w:val="0"/>
          <w:sz w:val="18"/>
          <w:szCs w:val="18"/>
        </w:rPr>
        <w:t xml:space="preserve"> </w:t>
      </w:r>
      <w:r w:rsidRPr="00E27A59">
        <w:rPr>
          <w:kern w:val="0"/>
          <w:sz w:val="18"/>
          <w:szCs w:val="18"/>
        </w:rPr>
        <w:t>vol.30 (1) 43-46.(IEA-vol.1,no.1,p.89.</w:t>
      </w:r>
    </w:p>
    <w:p w:rsidR="00E27A59" w:rsidRPr="00BF4D62" w:rsidRDefault="00245A8B" w:rsidP="00E27A59">
      <w:pPr>
        <w:numPr>
          <w:ilvl w:val="0"/>
          <w:numId w:val="29"/>
        </w:numPr>
        <w:autoSpaceDE w:val="0"/>
        <w:autoSpaceDN w:val="0"/>
        <w:adjustRightInd w:val="0"/>
        <w:snapToGrid w:val="0"/>
        <w:ind w:left="425" w:hanging="425"/>
        <w:rPr>
          <w:kern w:val="0"/>
          <w:sz w:val="20"/>
          <w:szCs w:val="20"/>
        </w:rPr>
      </w:pPr>
      <w:proofErr w:type="spellStart"/>
      <w:r w:rsidRPr="00BF4D62">
        <w:rPr>
          <w:kern w:val="0"/>
          <w:sz w:val="18"/>
          <w:szCs w:val="18"/>
        </w:rPr>
        <w:t>Thurstone</w:t>
      </w:r>
      <w:proofErr w:type="spellEnd"/>
      <w:r w:rsidRPr="00BF4D62">
        <w:rPr>
          <w:kern w:val="0"/>
          <w:sz w:val="18"/>
          <w:szCs w:val="18"/>
        </w:rPr>
        <w:t xml:space="preserve">, (1935). </w:t>
      </w:r>
      <w:r w:rsidRPr="00BF4D62">
        <w:rPr>
          <w:iCs/>
          <w:kern w:val="0"/>
          <w:sz w:val="18"/>
          <w:szCs w:val="18"/>
        </w:rPr>
        <w:t>Scales and Attitude Measurement: Different definitions of Attitudes</w:t>
      </w:r>
      <w:r w:rsidRPr="00BF4D62">
        <w:rPr>
          <w:kern w:val="0"/>
          <w:sz w:val="18"/>
          <w:szCs w:val="18"/>
        </w:rPr>
        <w:t>, New York, London.</w:t>
      </w:r>
      <w:r w:rsidR="00BF4D62" w:rsidRPr="00BF4D62">
        <w:rPr>
          <w:kern w:val="0"/>
          <w:sz w:val="18"/>
          <w:szCs w:val="18"/>
        </w:rPr>
        <w:t xml:space="preserve"> </w:t>
      </w:r>
    </w:p>
    <w:p w:rsidR="00E27A59" w:rsidRPr="00E27A59" w:rsidRDefault="00E27A59" w:rsidP="00E27A59">
      <w:pPr>
        <w:autoSpaceDE w:val="0"/>
        <w:autoSpaceDN w:val="0"/>
        <w:adjustRightInd w:val="0"/>
        <w:snapToGrid w:val="0"/>
        <w:ind w:left="425" w:hanging="425"/>
        <w:rPr>
          <w:kern w:val="0"/>
          <w:sz w:val="20"/>
          <w:szCs w:val="20"/>
        </w:rPr>
        <w:sectPr w:rsidR="00E27A59" w:rsidRPr="00E27A59" w:rsidSect="008C0B5A">
          <w:headerReference w:type="default" r:id="rId24"/>
          <w:footerReference w:type="even" r:id="rId25"/>
          <w:footerReference w:type="default" r:id="rId26"/>
          <w:type w:val="continuous"/>
          <w:pgSz w:w="12242" w:h="15842" w:code="1"/>
          <w:pgMar w:top="1440" w:right="1440" w:bottom="1440" w:left="1440" w:header="720" w:footer="720" w:gutter="0"/>
          <w:cols w:num="2" w:space="526"/>
          <w:docGrid w:linePitch="312"/>
        </w:sectPr>
      </w:pPr>
    </w:p>
    <w:p w:rsidR="00E27A59" w:rsidRPr="00E27A59" w:rsidRDefault="00E27A59" w:rsidP="00E27A59">
      <w:pPr>
        <w:autoSpaceDE w:val="0"/>
        <w:autoSpaceDN w:val="0"/>
        <w:adjustRightInd w:val="0"/>
        <w:snapToGrid w:val="0"/>
        <w:ind w:left="425" w:hanging="425"/>
        <w:rPr>
          <w:kern w:val="0"/>
          <w:sz w:val="20"/>
          <w:szCs w:val="20"/>
        </w:rPr>
      </w:pPr>
    </w:p>
    <w:p w:rsidR="00E27A59" w:rsidRPr="00E27A59" w:rsidRDefault="00E27A59" w:rsidP="00E27A59">
      <w:pPr>
        <w:autoSpaceDE w:val="0"/>
        <w:autoSpaceDN w:val="0"/>
        <w:adjustRightInd w:val="0"/>
        <w:snapToGrid w:val="0"/>
        <w:ind w:left="425" w:hanging="425"/>
        <w:rPr>
          <w:kern w:val="0"/>
          <w:sz w:val="20"/>
          <w:szCs w:val="20"/>
        </w:rPr>
      </w:pPr>
    </w:p>
    <w:p w:rsidR="00B2183D" w:rsidRPr="00E27A59" w:rsidRDefault="00E27A59" w:rsidP="00E27A59">
      <w:pPr>
        <w:autoSpaceDE w:val="0"/>
        <w:autoSpaceDN w:val="0"/>
        <w:adjustRightInd w:val="0"/>
        <w:snapToGrid w:val="0"/>
        <w:ind w:left="425" w:hanging="425"/>
        <w:rPr>
          <w:kern w:val="0"/>
          <w:sz w:val="20"/>
          <w:szCs w:val="20"/>
        </w:rPr>
      </w:pPr>
      <w:r w:rsidRPr="00E27A59">
        <w:rPr>
          <w:kern w:val="0"/>
          <w:sz w:val="20"/>
          <w:szCs w:val="20"/>
        </w:rPr>
        <w:t>11/</w:t>
      </w:r>
      <w:r w:rsidRPr="00E27A59">
        <w:rPr>
          <w:rFonts w:hint="eastAsia"/>
          <w:kern w:val="0"/>
          <w:sz w:val="20"/>
          <w:szCs w:val="20"/>
        </w:rPr>
        <w:t>4</w:t>
      </w:r>
      <w:r w:rsidRPr="00E27A59">
        <w:rPr>
          <w:kern w:val="0"/>
          <w:sz w:val="20"/>
          <w:szCs w:val="20"/>
        </w:rPr>
        <w:t>/2016</w:t>
      </w:r>
    </w:p>
    <w:sectPr w:rsidR="00B2183D" w:rsidRPr="00E27A59" w:rsidSect="008C0B5A">
      <w:headerReference w:type="default" r:id="rId27"/>
      <w:footerReference w:type="even" r:id="rId28"/>
      <w:footerReference w:type="default" r:id="rId29"/>
      <w:type w:val="continuous"/>
      <w:pgSz w:w="12242" w:h="15842" w:code="1"/>
      <w:pgMar w:top="1440" w:right="1440" w:bottom="1440" w:left="1440" w:header="720" w:footer="72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3D8" w:rsidRDefault="00F213D8">
      <w:r>
        <w:separator/>
      </w:r>
    </w:p>
  </w:endnote>
  <w:endnote w:type="continuationSeparator" w:id="0">
    <w:p w:rsidR="00F213D8" w:rsidRDefault="00F213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A59" w:rsidRDefault="00E74339" w:rsidP="00EC7F29">
    <w:pPr>
      <w:pStyle w:val="Footer"/>
      <w:framePr w:wrap="around" w:vAnchor="text" w:hAnchor="margin" w:xAlign="center" w:y="1"/>
      <w:rPr>
        <w:rStyle w:val="PageNumber"/>
      </w:rPr>
    </w:pPr>
    <w:r>
      <w:rPr>
        <w:rStyle w:val="PageNumber"/>
      </w:rPr>
      <w:fldChar w:fldCharType="begin"/>
    </w:r>
    <w:r w:rsidR="00E27A59">
      <w:rPr>
        <w:rStyle w:val="PageNumber"/>
      </w:rPr>
      <w:instrText xml:space="preserve">PAGE  </w:instrText>
    </w:r>
    <w:r>
      <w:rPr>
        <w:rStyle w:val="PageNumber"/>
      </w:rPr>
      <w:fldChar w:fldCharType="end"/>
    </w:r>
  </w:p>
  <w:p w:rsidR="00E27A59" w:rsidRDefault="00E27A59">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65E" w:rsidRDefault="00E74339" w:rsidP="00EC7F29">
    <w:pPr>
      <w:pStyle w:val="Footer"/>
      <w:framePr w:wrap="around" w:vAnchor="text" w:hAnchor="margin" w:xAlign="center" w:y="1"/>
      <w:rPr>
        <w:rStyle w:val="PageNumber"/>
      </w:rPr>
    </w:pPr>
    <w:r>
      <w:rPr>
        <w:rStyle w:val="PageNumber"/>
      </w:rPr>
      <w:fldChar w:fldCharType="begin"/>
    </w:r>
    <w:r w:rsidR="0024765E">
      <w:rPr>
        <w:rStyle w:val="PageNumber"/>
      </w:rPr>
      <w:instrText xml:space="preserve">PAGE  </w:instrText>
    </w:r>
    <w:r>
      <w:rPr>
        <w:rStyle w:val="PageNumber"/>
      </w:rPr>
      <w:fldChar w:fldCharType="end"/>
    </w:r>
  </w:p>
  <w:p w:rsidR="0024765E" w:rsidRDefault="0024765E">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65E" w:rsidRPr="00E27A59" w:rsidRDefault="00E74339" w:rsidP="00E27A59">
    <w:pPr>
      <w:jc w:val="center"/>
      <w:rPr>
        <w:sz w:val="20"/>
      </w:rPr>
    </w:pPr>
    <w:r w:rsidRPr="00E27A59">
      <w:rPr>
        <w:sz w:val="20"/>
      </w:rPr>
      <w:fldChar w:fldCharType="begin"/>
    </w:r>
    <w:r w:rsidR="00E27A59" w:rsidRPr="00E27A59">
      <w:rPr>
        <w:sz w:val="20"/>
      </w:rPr>
      <w:instrText xml:space="preserve"> page </w:instrText>
    </w:r>
    <w:r w:rsidRPr="00E27A59">
      <w:rPr>
        <w:sz w:val="20"/>
      </w:rPr>
      <w:fldChar w:fldCharType="separate"/>
    </w:r>
    <w:r w:rsidR="00E27A59">
      <w:rPr>
        <w:noProof/>
        <w:sz w:val="20"/>
      </w:rPr>
      <w:t>9</w:t>
    </w:r>
    <w:r w:rsidRPr="00E27A59">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3335"/>
      <w:docPartObj>
        <w:docPartGallery w:val="Page Numbers (Bottom of Page)"/>
        <w:docPartUnique/>
      </w:docPartObj>
    </w:sdtPr>
    <w:sdtContent>
      <w:p w:rsidR="008C0B5A" w:rsidRDefault="00E74339">
        <w:pPr>
          <w:pStyle w:val="Footer"/>
          <w:jc w:val="center"/>
        </w:pPr>
        <w:fldSimple w:instr=" PAGE   \* MERGEFORMAT ">
          <w:r w:rsidR="00BF4D62" w:rsidRPr="00BF4D62">
            <w:rPr>
              <w:noProof/>
              <w:lang w:val="zh-CN"/>
            </w:rPr>
            <w:t>32</w:t>
          </w:r>
        </w:fldSimple>
      </w:p>
    </w:sdtContent>
  </w:sdt>
  <w:p w:rsidR="00E27A59" w:rsidRPr="00E27A59" w:rsidRDefault="00E27A59" w:rsidP="00E27A59">
    <w:pPr>
      <w:jc w:val="center"/>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B5A" w:rsidRDefault="008C0B5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A59" w:rsidRDefault="00E74339" w:rsidP="00EC7F29">
    <w:pPr>
      <w:pStyle w:val="Footer"/>
      <w:framePr w:wrap="around" w:vAnchor="text" w:hAnchor="margin" w:xAlign="center" w:y="1"/>
      <w:rPr>
        <w:rStyle w:val="PageNumber"/>
      </w:rPr>
    </w:pPr>
    <w:r>
      <w:rPr>
        <w:rStyle w:val="PageNumber"/>
      </w:rPr>
      <w:fldChar w:fldCharType="begin"/>
    </w:r>
    <w:r w:rsidR="00E27A59">
      <w:rPr>
        <w:rStyle w:val="PageNumber"/>
      </w:rPr>
      <w:instrText xml:space="preserve">PAGE  </w:instrText>
    </w:r>
    <w:r>
      <w:rPr>
        <w:rStyle w:val="PageNumber"/>
      </w:rPr>
      <w:fldChar w:fldCharType="end"/>
    </w:r>
  </w:p>
  <w:p w:rsidR="00E27A59" w:rsidRDefault="00E27A5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A59" w:rsidRPr="00E27A59" w:rsidRDefault="00E74339" w:rsidP="00E27A59">
    <w:pPr>
      <w:jc w:val="center"/>
      <w:rPr>
        <w:sz w:val="20"/>
      </w:rPr>
    </w:pPr>
    <w:r w:rsidRPr="00E27A59">
      <w:rPr>
        <w:sz w:val="20"/>
      </w:rPr>
      <w:fldChar w:fldCharType="begin"/>
    </w:r>
    <w:r w:rsidR="00E27A59" w:rsidRPr="00E27A59">
      <w:rPr>
        <w:sz w:val="20"/>
      </w:rPr>
      <w:instrText xml:space="preserve"> page </w:instrText>
    </w:r>
    <w:r w:rsidRPr="00E27A59">
      <w:rPr>
        <w:sz w:val="20"/>
      </w:rPr>
      <w:fldChar w:fldCharType="separate"/>
    </w:r>
    <w:r w:rsidR="00BF4D62">
      <w:rPr>
        <w:noProof/>
        <w:sz w:val="20"/>
      </w:rPr>
      <w:t>33</w:t>
    </w:r>
    <w:r w:rsidRPr="00E27A59">
      <w:rPr>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A59" w:rsidRDefault="00E74339" w:rsidP="00EC7F29">
    <w:pPr>
      <w:pStyle w:val="Footer"/>
      <w:framePr w:wrap="around" w:vAnchor="text" w:hAnchor="margin" w:xAlign="center" w:y="1"/>
      <w:rPr>
        <w:rStyle w:val="PageNumber"/>
      </w:rPr>
    </w:pPr>
    <w:r>
      <w:rPr>
        <w:rStyle w:val="PageNumber"/>
      </w:rPr>
      <w:fldChar w:fldCharType="begin"/>
    </w:r>
    <w:r w:rsidR="00E27A59">
      <w:rPr>
        <w:rStyle w:val="PageNumber"/>
      </w:rPr>
      <w:instrText xml:space="preserve">PAGE  </w:instrText>
    </w:r>
    <w:r>
      <w:rPr>
        <w:rStyle w:val="PageNumber"/>
      </w:rPr>
      <w:fldChar w:fldCharType="end"/>
    </w:r>
  </w:p>
  <w:p w:rsidR="00E27A59" w:rsidRDefault="00E27A59">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A59" w:rsidRPr="00E27A59" w:rsidRDefault="00E74339" w:rsidP="00E27A59">
    <w:pPr>
      <w:jc w:val="center"/>
      <w:rPr>
        <w:sz w:val="20"/>
      </w:rPr>
    </w:pPr>
    <w:r w:rsidRPr="00E27A59">
      <w:rPr>
        <w:sz w:val="20"/>
      </w:rPr>
      <w:fldChar w:fldCharType="begin"/>
    </w:r>
    <w:r w:rsidR="00E27A59" w:rsidRPr="00E27A59">
      <w:rPr>
        <w:sz w:val="20"/>
      </w:rPr>
      <w:instrText xml:space="preserve"> page </w:instrText>
    </w:r>
    <w:r w:rsidRPr="00E27A59">
      <w:rPr>
        <w:sz w:val="20"/>
      </w:rPr>
      <w:fldChar w:fldCharType="separate"/>
    </w:r>
    <w:r w:rsidR="00BF4D62">
      <w:rPr>
        <w:noProof/>
        <w:sz w:val="20"/>
      </w:rPr>
      <w:t>38</w:t>
    </w:r>
    <w:r w:rsidRPr="00E27A59">
      <w:rPr>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A59" w:rsidRDefault="00E74339" w:rsidP="00EC7F29">
    <w:pPr>
      <w:pStyle w:val="Footer"/>
      <w:framePr w:wrap="around" w:vAnchor="text" w:hAnchor="margin" w:xAlign="center" w:y="1"/>
      <w:rPr>
        <w:rStyle w:val="PageNumber"/>
      </w:rPr>
    </w:pPr>
    <w:r>
      <w:rPr>
        <w:rStyle w:val="PageNumber"/>
      </w:rPr>
      <w:fldChar w:fldCharType="begin"/>
    </w:r>
    <w:r w:rsidR="00E27A59">
      <w:rPr>
        <w:rStyle w:val="PageNumber"/>
      </w:rPr>
      <w:instrText xml:space="preserve">PAGE  </w:instrText>
    </w:r>
    <w:r>
      <w:rPr>
        <w:rStyle w:val="PageNumber"/>
      </w:rPr>
      <w:fldChar w:fldCharType="end"/>
    </w:r>
  </w:p>
  <w:p w:rsidR="00E27A59" w:rsidRDefault="00E27A59">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A59" w:rsidRPr="00E27A59" w:rsidRDefault="00E74339" w:rsidP="00E27A59">
    <w:pPr>
      <w:jc w:val="center"/>
      <w:rPr>
        <w:sz w:val="20"/>
      </w:rPr>
    </w:pPr>
    <w:r w:rsidRPr="00E27A59">
      <w:rPr>
        <w:sz w:val="20"/>
      </w:rPr>
      <w:fldChar w:fldCharType="begin"/>
    </w:r>
    <w:r w:rsidR="00E27A59" w:rsidRPr="00E27A59">
      <w:rPr>
        <w:sz w:val="20"/>
      </w:rPr>
      <w:instrText xml:space="preserve"> page </w:instrText>
    </w:r>
    <w:r w:rsidRPr="00E27A59">
      <w:rPr>
        <w:sz w:val="20"/>
      </w:rPr>
      <w:fldChar w:fldCharType="separate"/>
    </w:r>
    <w:r w:rsidR="00BF4D62">
      <w:rPr>
        <w:noProof/>
        <w:sz w:val="20"/>
      </w:rPr>
      <w:t>39</w:t>
    </w:r>
    <w:r w:rsidRPr="00E27A5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3D8" w:rsidRDefault="00F213D8">
      <w:r>
        <w:separator/>
      </w:r>
    </w:p>
  </w:footnote>
  <w:footnote w:type="continuationSeparator" w:id="0">
    <w:p w:rsidR="00F213D8" w:rsidRDefault="00F213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B5A" w:rsidRDefault="008C0B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A59" w:rsidRPr="00E27A59" w:rsidRDefault="00E27A59" w:rsidP="00E27A59">
    <w:pPr>
      <w:pBdr>
        <w:bottom w:val="thinThickMediumGap" w:sz="12" w:space="1" w:color="auto"/>
      </w:pBdr>
      <w:tabs>
        <w:tab w:val="left" w:pos="851"/>
        <w:tab w:val="right" w:pos="8364"/>
      </w:tabs>
      <w:adjustRightInd w:val="0"/>
      <w:snapToGrid w:val="0"/>
      <w:rPr>
        <w:iCs/>
        <w:sz w:val="20"/>
        <w:szCs w:val="20"/>
      </w:rPr>
    </w:pPr>
    <w:r w:rsidRPr="00E27A59">
      <w:rPr>
        <w:rFonts w:hint="eastAsia"/>
        <w:sz w:val="20"/>
        <w:szCs w:val="20"/>
      </w:rPr>
      <w:tab/>
    </w:r>
    <w:r w:rsidRPr="00E27A59">
      <w:rPr>
        <w:sz w:val="20"/>
        <w:szCs w:val="20"/>
      </w:rPr>
      <w:t>New York Science Journal 201</w:t>
    </w:r>
    <w:r w:rsidRPr="00E27A59">
      <w:rPr>
        <w:rFonts w:hint="eastAsia"/>
        <w:sz w:val="20"/>
        <w:szCs w:val="20"/>
      </w:rPr>
      <w:t>6</w:t>
    </w:r>
    <w:r w:rsidRPr="00E27A59">
      <w:rPr>
        <w:sz w:val="20"/>
        <w:szCs w:val="20"/>
      </w:rPr>
      <w:t>;</w:t>
    </w:r>
    <w:r w:rsidRPr="00E27A59">
      <w:rPr>
        <w:rFonts w:hint="eastAsia"/>
        <w:sz w:val="20"/>
        <w:szCs w:val="20"/>
      </w:rPr>
      <w:t>9</w:t>
    </w:r>
    <w:r w:rsidRPr="00E27A59">
      <w:rPr>
        <w:sz w:val="20"/>
        <w:szCs w:val="20"/>
      </w:rPr>
      <w:t>(</w:t>
    </w:r>
    <w:r w:rsidRPr="00E27A59">
      <w:rPr>
        <w:rFonts w:hint="eastAsia"/>
        <w:sz w:val="20"/>
        <w:szCs w:val="20"/>
      </w:rPr>
      <w:t>11</w:t>
    </w:r>
    <w:r w:rsidRPr="00E27A59">
      <w:rPr>
        <w:sz w:val="20"/>
        <w:szCs w:val="20"/>
      </w:rPr>
      <w:t>)</w:t>
    </w:r>
    <w:r w:rsidRPr="00E27A59">
      <w:rPr>
        <w:iCs/>
        <w:sz w:val="20"/>
        <w:szCs w:val="20"/>
      </w:rPr>
      <w:t xml:space="preserve">     </w:t>
    </w:r>
    <w:r w:rsidRPr="00E27A59">
      <w:rPr>
        <w:rFonts w:hint="eastAsia"/>
        <w:iCs/>
        <w:sz w:val="20"/>
        <w:szCs w:val="20"/>
      </w:rPr>
      <w:tab/>
    </w:r>
    <w:r w:rsidRPr="00E27A59">
      <w:rPr>
        <w:iCs/>
        <w:sz w:val="20"/>
        <w:szCs w:val="20"/>
      </w:rPr>
      <w:t xml:space="preserve"> </w:t>
    </w:r>
    <w:r w:rsidRPr="00E27A59">
      <w:rPr>
        <w:rFonts w:hint="eastAsia"/>
        <w:iCs/>
        <w:sz w:val="20"/>
        <w:szCs w:val="20"/>
      </w:rPr>
      <w:t xml:space="preserve"> </w:t>
    </w:r>
    <w:r w:rsidRPr="00E27A59">
      <w:rPr>
        <w:iCs/>
        <w:sz w:val="20"/>
        <w:szCs w:val="20"/>
      </w:rPr>
      <w:t xml:space="preserve">   </w:t>
    </w:r>
    <w:hyperlink r:id="rId1" w:history="1">
      <w:r w:rsidRPr="00E27A59">
        <w:rPr>
          <w:rStyle w:val="Hyperlink"/>
          <w:sz w:val="20"/>
          <w:szCs w:val="20"/>
        </w:rPr>
        <w:t>http://www.sciencepub.net/newyork</w:t>
      </w:r>
    </w:hyperlink>
  </w:p>
  <w:p w:rsidR="00E27A59" w:rsidRPr="00E27A59" w:rsidRDefault="00E27A59" w:rsidP="00E27A59">
    <w:pPr>
      <w:tabs>
        <w:tab w:val="left" w:pos="851"/>
        <w:tab w:val="left" w:pos="7200"/>
        <w:tab w:val="right" w:pos="8364"/>
      </w:tabs>
      <w:adjustRightInd w:val="0"/>
      <w:snapToGrid w:val="0"/>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B5A" w:rsidRDefault="008C0B5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A59" w:rsidRPr="00E27A59" w:rsidRDefault="00E27A59" w:rsidP="00E27A59">
    <w:pPr>
      <w:pBdr>
        <w:bottom w:val="thinThickMediumGap" w:sz="12" w:space="1" w:color="auto"/>
      </w:pBdr>
      <w:tabs>
        <w:tab w:val="left" w:pos="851"/>
        <w:tab w:val="right" w:pos="8364"/>
      </w:tabs>
      <w:adjustRightInd w:val="0"/>
      <w:snapToGrid w:val="0"/>
      <w:rPr>
        <w:iCs/>
        <w:sz w:val="20"/>
        <w:szCs w:val="20"/>
      </w:rPr>
    </w:pPr>
    <w:r w:rsidRPr="00E27A59">
      <w:rPr>
        <w:rFonts w:hint="eastAsia"/>
        <w:sz w:val="20"/>
        <w:szCs w:val="20"/>
      </w:rPr>
      <w:tab/>
    </w:r>
    <w:r w:rsidRPr="00E27A59">
      <w:rPr>
        <w:sz w:val="20"/>
        <w:szCs w:val="20"/>
      </w:rPr>
      <w:t>New York Science Journal 201</w:t>
    </w:r>
    <w:r w:rsidRPr="00E27A59">
      <w:rPr>
        <w:rFonts w:hint="eastAsia"/>
        <w:sz w:val="20"/>
        <w:szCs w:val="20"/>
      </w:rPr>
      <w:t>6</w:t>
    </w:r>
    <w:r w:rsidRPr="00E27A59">
      <w:rPr>
        <w:sz w:val="20"/>
        <w:szCs w:val="20"/>
      </w:rPr>
      <w:t>;</w:t>
    </w:r>
    <w:r w:rsidRPr="00E27A59">
      <w:rPr>
        <w:rFonts w:hint="eastAsia"/>
        <w:sz w:val="20"/>
        <w:szCs w:val="20"/>
      </w:rPr>
      <w:t>9</w:t>
    </w:r>
    <w:r w:rsidRPr="00E27A59">
      <w:rPr>
        <w:sz w:val="20"/>
        <w:szCs w:val="20"/>
      </w:rPr>
      <w:t>(</w:t>
    </w:r>
    <w:r w:rsidRPr="00E27A59">
      <w:rPr>
        <w:rFonts w:hint="eastAsia"/>
        <w:sz w:val="20"/>
        <w:szCs w:val="20"/>
      </w:rPr>
      <w:t>11</w:t>
    </w:r>
    <w:r w:rsidRPr="00E27A59">
      <w:rPr>
        <w:sz w:val="20"/>
        <w:szCs w:val="20"/>
      </w:rPr>
      <w:t>)</w:t>
    </w:r>
    <w:r w:rsidRPr="00E27A59">
      <w:rPr>
        <w:iCs/>
        <w:sz w:val="20"/>
        <w:szCs w:val="20"/>
      </w:rPr>
      <w:t xml:space="preserve">     </w:t>
    </w:r>
    <w:r w:rsidRPr="00E27A59">
      <w:rPr>
        <w:rFonts w:hint="eastAsia"/>
        <w:iCs/>
        <w:sz w:val="20"/>
        <w:szCs w:val="20"/>
      </w:rPr>
      <w:tab/>
    </w:r>
    <w:r w:rsidRPr="00E27A59">
      <w:rPr>
        <w:iCs/>
        <w:sz w:val="20"/>
        <w:szCs w:val="20"/>
      </w:rPr>
      <w:t xml:space="preserve"> </w:t>
    </w:r>
    <w:r w:rsidRPr="00E27A59">
      <w:rPr>
        <w:rFonts w:hint="eastAsia"/>
        <w:iCs/>
        <w:sz w:val="20"/>
        <w:szCs w:val="20"/>
      </w:rPr>
      <w:t xml:space="preserve"> </w:t>
    </w:r>
    <w:r w:rsidRPr="00E27A59">
      <w:rPr>
        <w:iCs/>
        <w:sz w:val="20"/>
        <w:szCs w:val="20"/>
      </w:rPr>
      <w:t xml:space="preserve">   </w:t>
    </w:r>
    <w:hyperlink r:id="rId1" w:history="1">
      <w:r w:rsidRPr="00E27A59">
        <w:rPr>
          <w:rStyle w:val="Hyperlink"/>
          <w:sz w:val="20"/>
          <w:szCs w:val="20"/>
        </w:rPr>
        <w:t>http://www.sciencepub.net/newyork</w:t>
      </w:r>
    </w:hyperlink>
  </w:p>
  <w:p w:rsidR="00E27A59" w:rsidRPr="00E27A59" w:rsidRDefault="00E27A59" w:rsidP="00E27A59">
    <w:pPr>
      <w:tabs>
        <w:tab w:val="left" w:pos="851"/>
        <w:tab w:val="left" w:pos="7200"/>
        <w:tab w:val="right" w:pos="8364"/>
      </w:tabs>
      <w:adjustRightInd w:val="0"/>
      <w:snapToGrid w:val="0"/>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A59" w:rsidRPr="00E27A59" w:rsidRDefault="00E27A59" w:rsidP="00E27A59">
    <w:pPr>
      <w:pBdr>
        <w:bottom w:val="thinThickMediumGap" w:sz="12" w:space="1" w:color="auto"/>
      </w:pBdr>
      <w:tabs>
        <w:tab w:val="left" w:pos="851"/>
        <w:tab w:val="right" w:pos="8364"/>
      </w:tabs>
      <w:adjustRightInd w:val="0"/>
      <w:snapToGrid w:val="0"/>
      <w:rPr>
        <w:iCs/>
        <w:sz w:val="20"/>
        <w:szCs w:val="20"/>
      </w:rPr>
    </w:pPr>
    <w:r w:rsidRPr="00E27A59">
      <w:rPr>
        <w:rFonts w:hint="eastAsia"/>
        <w:sz w:val="20"/>
        <w:szCs w:val="20"/>
      </w:rPr>
      <w:tab/>
    </w:r>
    <w:r w:rsidRPr="00E27A59">
      <w:rPr>
        <w:sz w:val="20"/>
        <w:szCs w:val="20"/>
      </w:rPr>
      <w:t>New York Science Journal 201</w:t>
    </w:r>
    <w:r w:rsidRPr="00E27A59">
      <w:rPr>
        <w:rFonts w:hint="eastAsia"/>
        <w:sz w:val="20"/>
        <w:szCs w:val="20"/>
      </w:rPr>
      <w:t>6</w:t>
    </w:r>
    <w:r w:rsidRPr="00E27A59">
      <w:rPr>
        <w:sz w:val="20"/>
        <w:szCs w:val="20"/>
      </w:rPr>
      <w:t>;</w:t>
    </w:r>
    <w:r w:rsidRPr="00E27A59">
      <w:rPr>
        <w:rFonts w:hint="eastAsia"/>
        <w:sz w:val="20"/>
        <w:szCs w:val="20"/>
      </w:rPr>
      <w:t>9</w:t>
    </w:r>
    <w:r w:rsidRPr="00E27A59">
      <w:rPr>
        <w:sz w:val="20"/>
        <w:szCs w:val="20"/>
      </w:rPr>
      <w:t>(</w:t>
    </w:r>
    <w:r w:rsidRPr="00E27A59">
      <w:rPr>
        <w:rFonts w:hint="eastAsia"/>
        <w:sz w:val="20"/>
        <w:szCs w:val="20"/>
      </w:rPr>
      <w:t>11</w:t>
    </w:r>
    <w:r w:rsidRPr="00E27A59">
      <w:rPr>
        <w:sz w:val="20"/>
        <w:szCs w:val="20"/>
      </w:rPr>
      <w:t>)</w:t>
    </w:r>
    <w:r w:rsidRPr="00E27A59">
      <w:rPr>
        <w:iCs/>
        <w:sz w:val="20"/>
        <w:szCs w:val="20"/>
      </w:rPr>
      <w:t xml:space="preserve">     </w:t>
    </w:r>
    <w:r w:rsidRPr="00E27A59">
      <w:rPr>
        <w:rFonts w:hint="eastAsia"/>
        <w:iCs/>
        <w:sz w:val="20"/>
        <w:szCs w:val="20"/>
      </w:rPr>
      <w:tab/>
    </w:r>
    <w:r w:rsidRPr="00E27A59">
      <w:rPr>
        <w:iCs/>
        <w:sz w:val="20"/>
        <w:szCs w:val="20"/>
      </w:rPr>
      <w:t xml:space="preserve"> </w:t>
    </w:r>
    <w:r w:rsidRPr="00E27A59">
      <w:rPr>
        <w:rFonts w:hint="eastAsia"/>
        <w:iCs/>
        <w:sz w:val="20"/>
        <w:szCs w:val="20"/>
      </w:rPr>
      <w:t xml:space="preserve"> </w:t>
    </w:r>
    <w:r w:rsidRPr="00E27A59">
      <w:rPr>
        <w:iCs/>
        <w:sz w:val="20"/>
        <w:szCs w:val="20"/>
      </w:rPr>
      <w:t xml:space="preserve">   </w:t>
    </w:r>
    <w:hyperlink r:id="rId1" w:history="1">
      <w:r w:rsidRPr="00E27A59">
        <w:rPr>
          <w:rStyle w:val="Hyperlink"/>
          <w:sz w:val="20"/>
          <w:szCs w:val="20"/>
        </w:rPr>
        <w:t>http://www.sciencepub.net/newyork</w:t>
      </w:r>
    </w:hyperlink>
  </w:p>
  <w:p w:rsidR="00E27A59" w:rsidRPr="00E27A59" w:rsidRDefault="00E27A59" w:rsidP="00E27A59">
    <w:pPr>
      <w:tabs>
        <w:tab w:val="left" w:pos="851"/>
        <w:tab w:val="left" w:pos="7200"/>
        <w:tab w:val="right" w:pos="8364"/>
      </w:tabs>
      <w:adjustRightInd w:val="0"/>
      <w:snapToGrid w:val="0"/>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A59" w:rsidRPr="00E27A59" w:rsidRDefault="00E27A59" w:rsidP="00E27A59">
    <w:pPr>
      <w:pBdr>
        <w:bottom w:val="thinThickMediumGap" w:sz="12" w:space="1" w:color="auto"/>
      </w:pBdr>
      <w:tabs>
        <w:tab w:val="left" w:pos="851"/>
        <w:tab w:val="right" w:pos="8364"/>
      </w:tabs>
      <w:adjustRightInd w:val="0"/>
      <w:snapToGrid w:val="0"/>
      <w:rPr>
        <w:iCs/>
        <w:sz w:val="20"/>
        <w:szCs w:val="20"/>
      </w:rPr>
    </w:pPr>
    <w:r w:rsidRPr="00E27A59">
      <w:rPr>
        <w:rFonts w:hint="eastAsia"/>
        <w:sz w:val="20"/>
        <w:szCs w:val="20"/>
      </w:rPr>
      <w:tab/>
    </w:r>
    <w:r w:rsidRPr="00E27A59">
      <w:rPr>
        <w:sz w:val="20"/>
        <w:szCs w:val="20"/>
      </w:rPr>
      <w:t>New York Science Journal 201</w:t>
    </w:r>
    <w:r w:rsidRPr="00E27A59">
      <w:rPr>
        <w:rFonts w:hint="eastAsia"/>
        <w:sz w:val="20"/>
        <w:szCs w:val="20"/>
      </w:rPr>
      <w:t>6</w:t>
    </w:r>
    <w:r w:rsidRPr="00E27A59">
      <w:rPr>
        <w:sz w:val="20"/>
        <w:szCs w:val="20"/>
      </w:rPr>
      <w:t>;</w:t>
    </w:r>
    <w:r w:rsidRPr="00E27A59">
      <w:rPr>
        <w:rFonts w:hint="eastAsia"/>
        <w:sz w:val="20"/>
        <w:szCs w:val="20"/>
      </w:rPr>
      <w:t>9</w:t>
    </w:r>
    <w:r w:rsidRPr="00E27A59">
      <w:rPr>
        <w:sz w:val="20"/>
        <w:szCs w:val="20"/>
      </w:rPr>
      <w:t>(</w:t>
    </w:r>
    <w:r w:rsidRPr="00E27A59">
      <w:rPr>
        <w:rFonts w:hint="eastAsia"/>
        <w:sz w:val="20"/>
        <w:szCs w:val="20"/>
      </w:rPr>
      <w:t>11</w:t>
    </w:r>
    <w:r w:rsidRPr="00E27A59">
      <w:rPr>
        <w:sz w:val="20"/>
        <w:szCs w:val="20"/>
      </w:rPr>
      <w:t>)</w:t>
    </w:r>
    <w:r w:rsidRPr="00E27A59">
      <w:rPr>
        <w:iCs/>
        <w:sz w:val="20"/>
        <w:szCs w:val="20"/>
      </w:rPr>
      <w:t xml:space="preserve">     </w:t>
    </w:r>
    <w:r w:rsidRPr="00E27A59">
      <w:rPr>
        <w:rFonts w:hint="eastAsia"/>
        <w:iCs/>
        <w:sz w:val="20"/>
        <w:szCs w:val="20"/>
      </w:rPr>
      <w:tab/>
    </w:r>
    <w:r w:rsidRPr="00E27A59">
      <w:rPr>
        <w:iCs/>
        <w:sz w:val="20"/>
        <w:szCs w:val="20"/>
      </w:rPr>
      <w:t xml:space="preserve"> </w:t>
    </w:r>
    <w:r w:rsidRPr="00E27A59">
      <w:rPr>
        <w:rFonts w:hint="eastAsia"/>
        <w:iCs/>
        <w:sz w:val="20"/>
        <w:szCs w:val="20"/>
      </w:rPr>
      <w:t xml:space="preserve"> </w:t>
    </w:r>
    <w:r w:rsidRPr="00E27A59">
      <w:rPr>
        <w:iCs/>
        <w:sz w:val="20"/>
        <w:szCs w:val="20"/>
      </w:rPr>
      <w:t xml:space="preserve">   </w:t>
    </w:r>
    <w:hyperlink r:id="rId1" w:history="1">
      <w:r w:rsidRPr="00E27A59">
        <w:rPr>
          <w:rStyle w:val="Hyperlink"/>
          <w:sz w:val="20"/>
          <w:szCs w:val="20"/>
        </w:rPr>
        <w:t>http://www.sciencepub.net/newyork</w:t>
      </w:r>
    </w:hyperlink>
  </w:p>
  <w:p w:rsidR="00E27A59" w:rsidRPr="00E27A59" w:rsidRDefault="00E27A59" w:rsidP="00E27A59">
    <w:pPr>
      <w:tabs>
        <w:tab w:val="left" w:pos="851"/>
        <w:tab w:val="left" w:pos="7200"/>
        <w:tab w:val="right" w:pos="8364"/>
      </w:tabs>
      <w:adjustRightInd w:val="0"/>
      <w:snapToGrid w:val="0"/>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A59" w:rsidRPr="00E27A59" w:rsidRDefault="00E27A59" w:rsidP="00E27A59">
    <w:pPr>
      <w:pBdr>
        <w:bottom w:val="thinThickMediumGap" w:sz="12" w:space="1" w:color="auto"/>
      </w:pBdr>
      <w:tabs>
        <w:tab w:val="left" w:pos="851"/>
        <w:tab w:val="right" w:pos="8364"/>
      </w:tabs>
      <w:adjustRightInd w:val="0"/>
      <w:snapToGrid w:val="0"/>
      <w:rPr>
        <w:iCs/>
        <w:sz w:val="20"/>
        <w:szCs w:val="20"/>
      </w:rPr>
    </w:pPr>
    <w:r w:rsidRPr="00E27A59">
      <w:rPr>
        <w:rFonts w:hint="eastAsia"/>
        <w:sz w:val="20"/>
        <w:szCs w:val="20"/>
      </w:rPr>
      <w:tab/>
    </w:r>
    <w:r w:rsidRPr="00E27A59">
      <w:rPr>
        <w:sz w:val="20"/>
        <w:szCs w:val="20"/>
      </w:rPr>
      <w:t>New York Science Journal 201</w:t>
    </w:r>
    <w:r w:rsidRPr="00E27A59">
      <w:rPr>
        <w:rFonts w:hint="eastAsia"/>
        <w:sz w:val="20"/>
        <w:szCs w:val="20"/>
      </w:rPr>
      <w:t>6</w:t>
    </w:r>
    <w:r w:rsidRPr="00E27A59">
      <w:rPr>
        <w:sz w:val="20"/>
        <w:szCs w:val="20"/>
      </w:rPr>
      <w:t>;</w:t>
    </w:r>
    <w:r w:rsidRPr="00E27A59">
      <w:rPr>
        <w:rFonts w:hint="eastAsia"/>
        <w:sz w:val="20"/>
        <w:szCs w:val="20"/>
      </w:rPr>
      <w:t>9</w:t>
    </w:r>
    <w:r w:rsidRPr="00E27A59">
      <w:rPr>
        <w:sz w:val="20"/>
        <w:szCs w:val="20"/>
      </w:rPr>
      <w:t>(</w:t>
    </w:r>
    <w:r w:rsidRPr="00E27A59">
      <w:rPr>
        <w:rFonts w:hint="eastAsia"/>
        <w:sz w:val="20"/>
        <w:szCs w:val="20"/>
      </w:rPr>
      <w:t>11</w:t>
    </w:r>
    <w:r w:rsidRPr="00E27A59">
      <w:rPr>
        <w:sz w:val="20"/>
        <w:szCs w:val="20"/>
      </w:rPr>
      <w:t>)</w:t>
    </w:r>
    <w:r w:rsidRPr="00E27A59">
      <w:rPr>
        <w:iCs/>
        <w:sz w:val="20"/>
        <w:szCs w:val="20"/>
      </w:rPr>
      <w:t xml:space="preserve">     </w:t>
    </w:r>
    <w:r w:rsidRPr="00E27A59">
      <w:rPr>
        <w:rFonts w:hint="eastAsia"/>
        <w:iCs/>
        <w:sz w:val="20"/>
        <w:szCs w:val="20"/>
      </w:rPr>
      <w:tab/>
    </w:r>
    <w:r w:rsidRPr="00E27A59">
      <w:rPr>
        <w:iCs/>
        <w:sz w:val="20"/>
        <w:szCs w:val="20"/>
      </w:rPr>
      <w:t xml:space="preserve"> </w:t>
    </w:r>
    <w:r w:rsidRPr="00E27A59">
      <w:rPr>
        <w:rFonts w:hint="eastAsia"/>
        <w:iCs/>
        <w:sz w:val="20"/>
        <w:szCs w:val="20"/>
      </w:rPr>
      <w:t xml:space="preserve"> </w:t>
    </w:r>
    <w:r w:rsidRPr="00E27A59">
      <w:rPr>
        <w:iCs/>
        <w:sz w:val="20"/>
        <w:szCs w:val="20"/>
      </w:rPr>
      <w:t xml:space="preserve">   </w:t>
    </w:r>
    <w:hyperlink r:id="rId1" w:history="1">
      <w:r w:rsidRPr="00E27A59">
        <w:rPr>
          <w:rStyle w:val="Hyperlink"/>
          <w:sz w:val="20"/>
          <w:szCs w:val="20"/>
        </w:rPr>
        <w:t>http://www.sciencepub.net/newyork</w:t>
      </w:r>
    </w:hyperlink>
  </w:p>
  <w:p w:rsidR="00E27A59" w:rsidRPr="00E27A59" w:rsidRDefault="00E27A59" w:rsidP="00E27A59">
    <w:pPr>
      <w:tabs>
        <w:tab w:val="left" w:pos="851"/>
        <w:tab w:val="left" w:pos="7200"/>
        <w:tab w:val="right" w:pos="8364"/>
      </w:tabs>
      <w:adjustRightInd w:val="0"/>
      <w:snapToGrid w:val="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1">
    <w:nsid w:val="096506C3"/>
    <w:multiLevelType w:val="hybridMultilevel"/>
    <w:tmpl w:val="50F2E04E"/>
    <w:lvl w:ilvl="0" w:tplc="8C4A7964">
      <w:start w:val="1"/>
      <w:numFmt w:val="decimal"/>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B6B6A"/>
    <w:multiLevelType w:val="hybridMultilevel"/>
    <w:tmpl w:val="9588F9C0"/>
    <w:lvl w:ilvl="0" w:tplc="014070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608F8"/>
    <w:multiLevelType w:val="hybridMultilevel"/>
    <w:tmpl w:val="9530F94C"/>
    <w:lvl w:ilvl="0" w:tplc="9E2EB8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1572AD"/>
    <w:multiLevelType w:val="hybridMultilevel"/>
    <w:tmpl w:val="BFCA5000"/>
    <w:lvl w:ilvl="0" w:tplc="995003EE">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DD5363"/>
    <w:multiLevelType w:val="singleLevel"/>
    <w:tmpl w:val="733E96C0"/>
    <w:lvl w:ilvl="0">
      <w:start w:val="1"/>
      <w:numFmt w:val="decimal"/>
      <w:lvlText w:val="%1."/>
      <w:legacy w:legacy="1" w:legacySpace="0" w:legacyIndent="331"/>
      <w:lvlJc w:val="left"/>
      <w:rPr>
        <w:rFonts w:ascii="Times New Roman" w:hAnsi="Times New Roman" w:cs="Times New Roman" w:hint="default"/>
      </w:rPr>
    </w:lvl>
  </w:abstractNum>
  <w:abstractNum w:abstractNumId="6">
    <w:nsid w:val="40413317"/>
    <w:multiLevelType w:val="singleLevel"/>
    <w:tmpl w:val="7F5C7D3E"/>
    <w:lvl w:ilvl="0">
      <w:start w:val="1"/>
      <w:numFmt w:val="decimal"/>
      <w:lvlText w:val="%1."/>
      <w:legacy w:legacy="1" w:legacySpace="0" w:legacyIndent="324"/>
      <w:lvlJc w:val="left"/>
      <w:rPr>
        <w:rFonts w:ascii="Times New Roman" w:hAnsi="Times New Roman" w:cs="Times New Roman" w:hint="default"/>
      </w:rPr>
    </w:lvl>
  </w:abstractNum>
  <w:abstractNum w:abstractNumId="7">
    <w:nsid w:val="41A5082B"/>
    <w:multiLevelType w:val="hybridMultilevel"/>
    <w:tmpl w:val="6F2C86F6"/>
    <w:lvl w:ilvl="0" w:tplc="3F200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8536CD"/>
    <w:multiLevelType w:val="hybridMultilevel"/>
    <w:tmpl w:val="760290EC"/>
    <w:lvl w:ilvl="0" w:tplc="4210E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DB1895"/>
    <w:multiLevelType w:val="hybridMultilevel"/>
    <w:tmpl w:val="A1968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610288"/>
    <w:multiLevelType w:val="hybridMultilevel"/>
    <w:tmpl w:val="834C9D6A"/>
    <w:lvl w:ilvl="0" w:tplc="627807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4D776D"/>
    <w:multiLevelType w:val="multilevel"/>
    <w:tmpl w:val="A622F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13">
    <w:nsid w:val="59C94501"/>
    <w:multiLevelType w:val="hybridMultilevel"/>
    <w:tmpl w:val="E7205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3E4AC1"/>
    <w:multiLevelType w:val="singleLevel"/>
    <w:tmpl w:val="2CE489CC"/>
    <w:lvl w:ilvl="0">
      <w:start w:val="1"/>
      <w:numFmt w:val="decimal"/>
      <w:lvlText w:val="%1."/>
      <w:legacy w:legacy="1" w:legacySpace="0" w:legacyIndent="504"/>
      <w:lvlJc w:val="left"/>
      <w:rPr>
        <w:rFonts w:ascii="Times New Roman" w:hAnsi="Times New Roman" w:cs="Times New Roman" w:hint="default"/>
      </w:rPr>
    </w:lvl>
  </w:abstractNum>
  <w:abstractNum w:abstractNumId="15">
    <w:nsid w:val="5D4A383A"/>
    <w:multiLevelType w:val="hybridMultilevel"/>
    <w:tmpl w:val="6BD2BA62"/>
    <w:lvl w:ilvl="0" w:tplc="45E25E2E">
      <w:numFmt w:val="bullet"/>
      <w:lvlText w:val=""/>
      <w:lvlJc w:val="left"/>
      <w:pPr>
        <w:tabs>
          <w:tab w:val="num" w:pos="560"/>
        </w:tabs>
        <w:ind w:left="560" w:hanging="360"/>
      </w:pPr>
      <w:rPr>
        <w:rFonts w:ascii="Symbol" w:eastAsia="宋体"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16">
    <w:nsid w:val="5FA34D98"/>
    <w:multiLevelType w:val="multilevel"/>
    <w:tmpl w:val="7EF056EE"/>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D234E5"/>
    <w:multiLevelType w:val="hybridMultilevel"/>
    <w:tmpl w:val="6E30B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2F0255"/>
    <w:multiLevelType w:val="hybridMultilevel"/>
    <w:tmpl w:val="4FB41BA2"/>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BF0099"/>
    <w:multiLevelType w:val="multilevel"/>
    <w:tmpl w:val="7EF056EE"/>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3954CD"/>
    <w:multiLevelType w:val="hybridMultilevel"/>
    <w:tmpl w:val="338610FE"/>
    <w:lvl w:ilvl="0" w:tplc="4A5281D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997694"/>
    <w:multiLevelType w:val="hybridMultilevel"/>
    <w:tmpl w:val="C61493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9D5707D"/>
    <w:multiLevelType w:val="hybridMultilevel"/>
    <w:tmpl w:val="4BB83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1048C2"/>
    <w:multiLevelType w:val="singleLevel"/>
    <w:tmpl w:val="FC3E66F0"/>
    <w:lvl w:ilvl="0">
      <w:start w:val="3"/>
      <w:numFmt w:val="decimal"/>
      <w:lvlText w:val="%1."/>
      <w:legacy w:legacy="1" w:legacySpace="0" w:legacyIndent="338"/>
      <w:lvlJc w:val="left"/>
      <w:rPr>
        <w:rFonts w:ascii="Times New Roman" w:hAnsi="Times New Roman" w:cs="Times New Roman" w:hint="default"/>
      </w:rPr>
    </w:lvl>
  </w:abstractNum>
  <w:abstractNum w:abstractNumId="24">
    <w:nsid w:val="6C095850"/>
    <w:multiLevelType w:val="hybridMultilevel"/>
    <w:tmpl w:val="50927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02E08"/>
    <w:multiLevelType w:val="singleLevel"/>
    <w:tmpl w:val="4782A7F8"/>
    <w:lvl w:ilvl="0">
      <w:start w:val="2"/>
      <w:numFmt w:val="decimal"/>
      <w:lvlText w:val="%1."/>
      <w:legacy w:legacy="1" w:legacySpace="0" w:legacyIndent="338"/>
      <w:lvlJc w:val="left"/>
      <w:rPr>
        <w:rFonts w:ascii="Times New Roman" w:hAnsi="Times New Roman" w:cs="Times New Roman" w:hint="default"/>
      </w:rPr>
    </w:lvl>
  </w:abstractNum>
  <w:abstractNum w:abstractNumId="26">
    <w:nsid w:val="6F206273"/>
    <w:multiLevelType w:val="hybridMultilevel"/>
    <w:tmpl w:val="31CE1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D3DAB"/>
    <w:multiLevelType w:val="hybridMultilevel"/>
    <w:tmpl w:val="282C6882"/>
    <w:lvl w:ilvl="0" w:tplc="BDB42468">
      <w:start w:val="1"/>
      <w:numFmt w:val="decimal"/>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28">
    <w:nsid w:val="7B58249E"/>
    <w:multiLevelType w:val="hybridMultilevel"/>
    <w:tmpl w:val="33F8F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2"/>
  </w:num>
  <w:num w:numId="4">
    <w:abstractNumId w:val="13"/>
  </w:num>
  <w:num w:numId="5">
    <w:abstractNumId w:val="26"/>
  </w:num>
  <w:num w:numId="6">
    <w:abstractNumId w:val="9"/>
  </w:num>
  <w:num w:numId="7">
    <w:abstractNumId w:val="14"/>
  </w:num>
  <w:num w:numId="8">
    <w:abstractNumId w:val="27"/>
  </w:num>
  <w:num w:numId="9">
    <w:abstractNumId w:val="25"/>
  </w:num>
  <w:num w:numId="10">
    <w:abstractNumId w:val="6"/>
  </w:num>
  <w:num w:numId="11">
    <w:abstractNumId w:val="23"/>
  </w:num>
  <w:num w:numId="12">
    <w:abstractNumId w:val="5"/>
  </w:num>
  <w:num w:numId="13">
    <w:abstractNumId w:val="24"/>
  </w:num>
  <w:num w:numId="14">
    <w:abstractNumId w:val="17"/>
  </w:num>
  <w:num w:numId="15">
    <w:abstractNumId w:val="18"/>
  </w:num>
  <w:num w:numId="16">
    <w:abstractNumId w:val="2"/>
  </w:num>
  <w:num w:numId="17">
    <w:abstractNumId w:val="4"/>
  </w:num>
  <w:num w:numId="18">
    <w:abstractNumId w:val="7"/>
  </w:num>
  <w:num w:numId="19">
    <w:abstractNumId w:val="8"/>
  </w:num>
  <w:num w:numId="20">
    <w:abstractNumId w:val="3"/>
  </w:num>
  <w:num w:numId="21">
    <w:abstractNumId w:val="22"/>
  </w:num>
  <w:num w:numId="22">
    <w:abstractNumId w:val="28"/>
  </w:num>
  <w:num w:numId="23">
    <w:abstractNumId w:val="10"/>
  </w:num>
  <w:num w:numId="24">
    <w:abstractNumId w:val="16"/>
  </w:num>
  <w:num w:numId="25">
    <w:abstractNumId w:val="19"/>
  </w:num>
  <w:num w:numId="26">
    <w:abstractNumId w:val="11"/>
  </w:num>
  <w:num w:numId="27">
    <w:abstractNumId w:val="20"/>
  </w:num>
  <w:num w:numId="28">
    <w:abstractNumId w:val="1"/>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41E"/>
    <w:rsid w:val="00024EC5"/>
    <w:rsid w:val="00040DF8"/>
    <w:rsid w:val="000459B7"/>
    <w:rsid w:val="00047A6D"/>
    <w:rsid w:val="000575B7"/>
    <w:rsid w:val="000616AF"/>
    <w:rsid w:val="0006726A"/>
    <w:rsid w:val="000858E2"/>
    <w:rsid w:val="00086D90"/>
    <w:rsid w:val="000A3A22"/>
    <w:rsid w:val="000A3CF3"/>
    <w:rsid w:val="000B17B7"/>
    <w:rsid w:val="000C7603"/>
    <w:rsid w:val="000F27AB"/>
    <w:rsid w:val="00100A4F"/>
    <w:rsid w:val="00105B2F"/>
    <w:rsid w:val="00105EA2"/>
    <w:rsid w:val="00107540"/>
    <w:rsid w:val="00110AA1"/>
    <w:rsid w:val="00136CCD"/>
    <w:rsid w:val="00164F7B"/>
    <w:rsid w:val="00183CBD"/>
    <w:rsid w:val="001B1196"/>
    <w:rsid w:val="001D2AF2"/>
    <w:rsid w:val="001E0C26"/>
    <w:rsid w:val="00203A5A"/>
    <w:rsid w:val="00245A8B"/>
    <w:rsid w:val="0024765E"/>
    <w:rsid w:val="00267EC1"/>
    <w:rsid w:val="0027359C"/>
    <w:rsid w:val="002764DC"/>
    <w:rsid w:val="00292F9C"/>
    <w:rsid w:val="002A04D4"/>
    <w:rsid w:val="002A07A1"/>
    <w:rsid w:val="002A5CC9"/>
    <w:rsid w:val="002C11A1"/>
    <w:rsid w:val="002D08D5"/>
    <w:rsid w:val="002D7717"/>
    <w:rsid w:val="002E6174"/>
    <w:rsid w:val="003168DD"/>
    <w:rsid w:val="00334240"/>
    <w:rsid w:val="00362554"/>
    <w:rsid w:val="00366D32"/>
    <w:rsid w:val="003B19FD"/>
    <w:rsid w:val="003C7B4F"/>
    <w:rsid w:val="003D6318"/>
    <w:rsid w:val="003E4DB2"/>
    <w:rsid w:val="00406B70"/>
    <w:rsid w:val="004400EB"/>
    <w:rsid w:val="00442994"/>
    <w:rsid w:val="00463C83"/>
    <w:rsid w:val="00472783"/>
    <w:rsid w:val="004838E5"/>
    <w:rsid w:val="00483FCE"/>
    <w:rsid w:val="00492C2F"/>
    <w:rsid w:val="004B68EA"/>
    <w:rsid w:val="004C1DE8"/>
    <w:rsid w:val="004C7F2E"/>
    <w:rsid w:val="004D0E93"/>
    <w:rsid w:val="004E3AE1"/>
    <w:rsid w:val="004F7854"/>
    <w:rsid w:val="005040EB"/>
    <w:rsid w:val="00514609"/>
    <w:rsid w:val="00527B39"/>
    <w:rsid w:val="005556B6"/>
    <w:rsid w:val="00557682"/>
    <w:rsid w:val="0056292D"/>
    <w:rsid w:val="00567B00"/>
    <w:rsid w:val="00576991"/>
    <w:rsid w:val="00582C4F"/>
    <w:rsid w:val="00584397"/>
    <w:rsid w:val="00595B0A"/>
    <w:rsid w:val="005B09E2"/>
    <w:rsid w:val="005D07AB"/>
    <w:rsid w:val="005E1B4D"/>
    <w:rsid w:val="00616CF4"/>
    <w:rsid w:val="006176C0"/>
    <w:rsid w:val="00646C4C"/>
    <w:rsid w:val="00697C49"/>
    <w:rsid w:val="006A5AD6"/>
    <w:rsid w:val="006A6217"/>
    <w:rsid w:val="006E3B4D"/>
    <w:rsid w:val="006F2E6F"/>
    <w:rsid w:val="00740157"/>
    <w:rsid w:val="00742358"/>
    <w:rsid w:val="00771874"/>
    <w:rsid w:val="007722EB"/>
    <w:rsid w:val="00783615"/>
    <w:rsid w:val="007A1F3D"/>
    <w:rsid w:val="007B16E0"/>
    <w:rsid w:val="007B2C7D"/>
    <w:rsid w:val="007B41D2"/>
    <w:rsid w:val="007B5DFC"/>
    <w:rsid w:val="007D1A10"/>
    <w:rsid w:val="007D43D5"/>
    <w:rsid w:val="007D4C04"/>
    <w:rsid w:val="007D51A9"/>
    <w:rsid w:val="007E0632"/>
    <w:rsid w:val="007E25BC"/>
    <w:rsid w:val="007F7510"/>
    <w:rsid w:val="00803C68"/>
    <w:rsid w:val="00814F91"/>
    <w:rsid w:val="008453ED"/>
    <w:rsid w:val="00873156"/>
    <w:rsid w:val="008758DE"/>
    <w:rsid w:val="00876443"/>
    <w:rsid w:val="0088689F"/>
    <w:rsid w:val="0089664A"/>
    <w:rsid w:val="008A0228"/>
    <w:rsid w:val="008C0B5A"/>
    <w:rsid w:val="008F2551"/>
    <w:rsid w:val="00900738"/>
    <w:rsid w:val="00926875"/>
    <w:rsid w:val="00927ABB"/>
    <w:rsid w:val="0093241E"/>
    <w:rsid w:val="0093330D"/>
    <w:rsid w:val="0094037F"/>
    <w:rsid w:val="00971BA0"/>
    <w:rsid w:val="009C7A1C"/>
    <w:rsid w:val="009D3E32"/>
    <w:rsid w:val="009D3FD9"/>
    <w:rsid w:val="009E5F4D"/>
    <w:rsid w:val="00A1337A"/>
    <w:rsid w:val="00A36329"/>
    <w:rsid w:val="00A40EBF"/>
    <w:rsid w:val="00A56BA0"/>
    <w:rsid w:val="00A643F3"/>
    <w:rsid w:val="00A65542"/>
    <w:rsid w:val="00A76049"/>
    <w:rsid w:val="00A841AC"/>
    <w:rsid w:val="00A91544"/>
    <w:rsid w:val="00AC54A9"/>
    <w:rsid w:val="00AE6338"/>
    <w:rsid w:val="00AF13DE"/>
    <w:rsid w:val="00AF3764"/>
    <w:rsid w:val="00B06762"/>
    <w:rsid w:val="00B2183D"/>
    <w:rsid w:val="00B43798"/>
    <w:rsid w:val="00B53503"/>
    <w:rsid w:val="00B73DDD"/>
    <w:rsid w:val="00B80219"/>
    <w:rsid w:val="00B92D50"/>
    <w:rsid w:val="00B937CA"/>
    <w:rsid w:val="00BA4D3D"/>
    <w:rsid w:val="00BB7D4A"/>
    <w:rsid w:val="00BC5DEE"/>
    <w:rsid w:val="00BD0EDB"/>
    <w:rsid w:val="00BF4D62"/>
    <w:rsid w:val="00BF5FC1"/>
    <w:rsid w:val="00BF6A6F"/>
    <w:rsid w:val="00C030EB"/>
    <w:rsid w:val="00C04300"/>
    <w:rsid w:val="00C61B50"/>
    <w:rsid w:val="00C75CC3"/>
    <w:rsid w:val="00CA18BB"/>
    <w:rsid w:val="00CA1E6C"/>
    <w:rsid w:val="00CA631E"/>
    <w:rsid w:val="00CD0D97"/>
    <w:rsid w:val="00CE07D1"/>
    <w:rsid w:val="00CE18E3"/>
    <w:rsid w:val="00CF35B6"/>
    <w:rsid w:val="00D061C4"/>
    <w:rsid w:val="00D14EC0"/>
    <w:rsid w:val="00D26126"/>
    <w:rsid w:val="00D31522"/>
    <w:rsid w:val="00D34E0A"/>
    <w:rsid w:val="00D43761"/>
    <w:rsid w:val="00D5790F"/>
    <w:rsid w:val="00D71DF7"/>
    <w:rsid w:val="00D733DD"/>
    <w:rsid w:val="00D770CB"/>
    <w:rsid w:val="00D9774B"/>
    <w:rsid w:val="00DA08E1"/>
    <w:rsid w:val="00DB54E3"/>
    <w:rsid w:val="00DD2672"/>
    <w:rsid w:val="00DD68DE"/>
    <w:rsid w:val="00DE1237"/>
    <w:rsid w:val="00E2156D"/>
    <w:rsid w:val="00E276E4"/>
    <w:rsid w:val="00E27A59"/>
    <w:rsid w:val="00E30805"/>
    <w:rsid w:val="00E35773"/>
    <w:rsid w:val="00E5000A"/>
    <w:rsid w:val="00E56E02"/>
    <w:rsid w:val="00E64E4F"/>
    <w:rsid w:val="00E71082"/>
    <w:rsid w:val="00E71D25"/>
    <w:rsid w:val="00E74339"/>
    <w:rsid w:val="00E77E91"/>
    <w:rsid w:val="00E80E31"/>
    <w:rsid w:val="00E85165"/>
    <w:rsid w:val="00E91641"/>
    <w:rsid w:val="00EA0BC8"/>
    <w:rsid w:val="00EC1579"/>
    <w:rsid w:val="00EC7F29"/>
    <w:rsid w:val="00ED0F4C"/>
    <w:rsid w:val="00EE2B6E"/>
    <w:rsid w:val="00EF2F30"/>
    <w:rsid w:val="00F213D8"/>
    <w:rsid w:val="00F24200"/>
    <w:rsid w:val="00F26EAE"/>
    <w:rsid w:val="00F62235"/>
    <w:rsid w:val="00F7705B"/>
    <w:rsid w:val="00F849ED"/>
    <w:rsid w:val="00F90D59"/>
    <w:rsid w:val="00FC34BC"/>
    <w:rsid w:val="00FC47D0"/>
    <w:rsid w:val="00FD021D"/>
    <w:rsid w:val="00FE565D"/>
    <w:rsid w:val="00FF363B"/>
    <w:rsid w:val="00FF62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F30"/>
    <w:pPr>
      <w:widowControl w:val="0"/>
      <w:jc w:val="both"/>
    </w:pPr>
    <w:rPr>
      <w:kern w:val="2"/>
      <w:sz w:val="21"/>
      <w:szCs w:val="24"/>
    </w:rPr>
  </w:style>
  <w:style w:type="paragraph" w:styleId="Heading1">
    <w:name w:val="heading 1"/>
    <w:basedOn w:val="Normal"/>
    <w:next w:val="Normal"/>
    <w:qFormat/>
    <w:rsid w:val="00EF2F30"/>
    <w:pPr>
      <w:keepNext/>
      <w:keepLines/>
      <w:snapToGrid w:val="0"/>
      <w:spacing w:before="340" w:after="330" w:line="578" w:lineRule="auto"/>
      <w:outlineLvl w:val="0"/>
    </w:pPr>
    <w:rPr>
      <w:b/>
      <w:kern w:val="44"/>
      <w:sz w:val="44"/>
      <w:szCs w:val="20"/>
    </w:rPr>
  </w:style>
  <w:style w:type="paragraph" w:styleId="Heading5">
    <w:name w:val="heading 5"/>
    <w:basedOn w:val="Normal"/>
    <w:next w:val="Normal"/>
    <w:qFormat/>
    <w:rsid w:val="00EF2F30"/>
    <w:pPr>
      <w:keepNext/>
      <w:keepLines/>
      <w:spacing w:before="280" w:after="290" w:line="376" w:lineRule="auto"/>
      <w:outlineLvl w:val="4"/>
    </w:pPr>
    <w:rPr>
      <w:b/>
      <w:bCs/>
      <w:sz w:val="28"/>
      <w:szCs w:val="28"/>
    </w:rPr>
  </w:style>
  <w:style w:type="paragraph" w:styleId="Heading8">
    <w:name w:val="heading 8"/>
    <w:basedOn w:val="Normal"/>
    <w:next w:val="Normal"/>
    <w:qFormat/>
    <w:rsid w:val="00EF2F30"/>
    <w:pPr>
      <w:keepNext/>
      <w:keepLines/>
      <w:spacing w:before="240" w:after="64" w:line="320" w:lineRule="auto"/>
      <w:outlineLvl w:val="7"/>
    </w:pPr>
    <w:rPr>
      <w:rFonts w:ascii="Arial" w:eastAsia="黑体"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F2F30"/>
    <w:pPr>
      <w:tabs>
        <w:tab w:val="center" w:pos="4153"/>
        <w:tab w:val="right" w:pos="8306"/>
      </w:tabs>
      <w:snapToGrid w:val="0"/>
      <w:jc w:val="left"/>
    </w:pPr>
    <w:rPr>
      <w:sz w:val="18"/>
      <w:szCs w:val="18"/>
    </w:rPr>
  </w:style>
  <w:style w:type="character" w:styleId="PageNumber">
    <w:name w:val="page number"/>
    <w:basedOn w:val="DefaultParagraphFont"/>
    <w:rsid w:val="00EF2F30"/>
  </w:style>
  <w:style w:type="paragraph" w:styleId="Header">
    <w:name w:val="header"/>
    <w:basedOn w:val="Normal"/>
    <w:link w:val="HeaderChar"/>
    <w:uiPriority w:val="99"/>
    <w:rsid w:val="00EF2F30"/>
    <w:pPr>
      <w:pBdr>
        <w:bottom w:val="single" w:sz="6" w:space="1" w:color="auto"/>
      </w:pBdr>
      <w:tabs>
        <w:tab w:val="center" w:pos="4153"/>
        <w:tab w:val="right" w:pos="8306"/>
      </w:tabs>
      <w:snapToGrid w:val="0"/>
      <w:jc w:val="center"/>
    </w:pPr>
    <w:rPr>
      <w:sz w:val="18"/>
      <w:szCs w:val="18"/>
    </w:rPr>
  </w:style>
  <w:style w:type="paragraph" w:styleId="BodyText">
    <w:name w:val="Body Text"/>
    <w:basedOn w:val="Normal"/>
    <w:rsid w:val="00E85165"/>
    <w:rPr>
      <w:sz w:val="24"/>
    </w:rPr>
  </w:style>
  <w:style w:type="paragraph" w:styleId="NormalIndent">
    <w:name w:val="Normal Indent"/>
    <w:basedOn w:val="Normal"/>
    <w:rsid w:val="00EF2F30"/>
    <w:pPr>
      <w:snapToGrid w:val="0"/>
      <w:spacing w:line="300" w:lineRule="auto"/>
      <w:ind w:firstLine="420"/>
    </w:pPr>
    <w:rPr>
      <w:sz w:val="24"/>
      <w:szCs w:val="20"/>
    </w:rPr>
  </w:style>
  <w:style w:type="paragraph" w:styleId="Caption">
    <w:name w:val="caption"/>
    <w:basedOn w:val="Normal"/>
    <w:next w:val="Normal"/>
    <w:qFormat/>
    <w:rsid w:val="00EF2F30"/>
    <w:rPr>
      <w:b/>
      <w:bCs/>
      <w:noProof/>
      <w:sz w:val="20"/>
    </w:rPr>
  </w:style>
  <w:style w:type="paragraph" w:customStyle="1" w:styleId="Preformatted">
    <w:name w:val="Preformatted"/>
    <w:basedOn w:val="Normal"/>
    <w:rsid w:val="00EF2F3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
    <w:name w:val="Body Text Indent"/>
    <w:basedOn w:val="Normal"/>
    <w:rsid w:val="00EF2F30"/>
    <w:pPr>
      <w:spacing w:after="120"/>
      <w:ind w:leftChars="200" w:left="420"/>
    </w:pPr>
  </w:style>
  <w:style w:type="paragraph" w:styleId="BodyTextIndent2">
    <w:name w:val="Body Text Indent 2"/>
    <w:basedOn w:val="Normal"/>
    <w:rsid w:val="00EF2F30"/>
    <w:pPr>
      <w:spacing w:after="120" w:line="480" w:lineRule="auto"/>
      <w:ind w:leftChars="200" w:left="420"/>
    </w:pPr>
  </w:style>
  <w:style w:type="paragraph" w:styleId="BodyTextIndent3">
    <w:name w:val="Body Text Indent 3"/>
    <w:basedOn w:val="Normal"/>
    <w:rsid w:val="00EF2F30"/>
    <w:pPr>
      <w:spacing w:after="120"/>
      <w:ind w:leftChars="200" w:left="420"/>
    </w:pPr>
    <w:rPr>
      <w:sz w:val="16"/>
      <w:szCs w:val="16"/>
    </w:rPr>
  </w:style>
  <w:style w:type="paragraph" w:styleId="BodyText2">
    <w:name w:val="Body Text 2"/>
    <w:basedOn w:val="Normal"/>
    <w:rsid w:val="00EF2F30"/>
    <w:pPr>
      <w:jc w:val="center"/>
    </w:pPr>
    <w:rPr>
      <w:b/>
      <w:bCs/>
      <w:sz w:val="32"/>
    </w:rPr>
  </w:style>
  <w:style w:type="character" w:styleId="Hyperlink">
    <w:name w:val="Hyperlink"/>
    <w:basedOn w:val="DefaultParagraphFont"/>
    <w:rsid w:val="00EF2F30"/>
    <w:rPr>
      <w:color w:val="0000FF"/>
      <w:u w:val="single"/>
    </w:rPr>
  </w:style>
  <w:style w:type="paragraph" w:styleId="BodyText3">
    <w:name w:val="Body Text 3"/>
    <w:basedOn w:val="Normal"/>
    <w:rsid w:val="00EF2F30"/>
    <w:pPr>
      <w:spacing w:line="240" w:lineRule="exact"/>
    </w:pPr>
    <w:rPr>
      <w:b/>
      <w:sz w:val="18"/>
    </w:rPr>
  </w:style>
  <w:style w:type="character" w:customStyle="1" w:styleId="HeaderChar">
    <w:name w:val="Header Char"/>
    <w:basedOn w:val="DefaultParagraphFont"/>
    <w:link w:val="Header"/>
    <w:uiPriority w:val="99"/>
    <w:semiHidden/>
    <w:rsid w:val="006F2E6F"/>
    <w:rPr>
      <w:rFonts w:eastAsia="宋体"/>
      <w:kern w:val="2"/>
      <w:sz w:val="18"/>
      <w:szCs w:val="18"/>
      <w:lang w:val="en-US" w:eastAsia="zh-CN" w:bidi="ar-SA"/>
    </w:rPr>
  </w:style>
  <w:style w:type="paragraph" w:customStyle="1" w:styleId="Text">
    <w:name w:val="Text"/>
    <w:basedOn w:val="Normal"/>
    <w:rsid w:val="006F2E6F"/>
    <w:pPr>
      <w:autoSpaceDE w:val="0"/>
      <w:autoSpaceDN w:val="0"/>
      <w:spacing w:line="252" w:lineRule="auto"/>
      <w:ind w:firstLine="202"/>
    </w:pPr>
    <w:rPr>
      <w:rFonts w:eastAsia="PMingLiU"/>
      <w:kern w:val="0"/>
      <w:sz w:val="20"/>
      <w:szCs w:val="20"/>
      <w:lang w:eastAsia="en-US"/>
    </w:rPr>
  </w:style>
  <w:style w:type="character" w:customStyle="1" w:styleId="lg1">
    <w:name w:val="lg1"/>
    <w:basedOn w:val="DefaultParagraphFont"/>
    <w:rsid w:val="0027359C"/>
    <w:rPr>
      <w:color w:val="888888"/>
    </w:rPr>
  </w:style>
  <w:style w:type="paragraph" w:styleId="ListParagraph">
    <w:name w:val="List Paragraph"/>
    <w:basedOn w:val="Normal"/>
    <w:uiPriority w:val="34"/>
    <w:qFormat/>
    <w:rsid w:val="00E2156D"/>
    <w:pPr>
      <w:autoSpaceDE w:val="0"/>
      <w:autoSpaceDN w:val="0"/>
      <w:adjustRightInd w:val="0"/>
      <w:ind w:left="720"/>
      <w:contextualSpacing/>
      <w:jc w:val="left"/>
    </w:pPr>
    <w:rPr>
      <w:rFonts w:eastAsia="Times New Roman"/>
      <w:kern w:val="0"/>
      <w:sz w:val="20"/>
      <w:szCs w:val="20"/>
      <w:lang w:eastAsia="en-US"/>
    </w:rPr>
  </w:style>
  <w:style w:type="table" w:styleId="TableGrid">
    <w:name w:val="Table Grid"/>
    <w:basedOn w:val="TableNormal"/>
    <w:uiPriority w:val="59"/>
    <w:rsid w:val="00E2156D"/>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245A8B"/>
    <w:rPr>
      <w:kern w:val="2"/>
      <w:sz w:val="18"/>
      <w:szCs w:val="18"/>
      <w:lang w:eastAsia="zh-CN"/>
    </w:rPr>
  </w:style>
  <w:style w:type="paragraph" w:customStyle="1" w:styleId="Default">
    <w:name w:val="Default"/>
    <w:rsid w:val="00245A8B"/>
    <w:pPr>
      <w:autoSpaceDE w:val="0"/>
      <w:autoSpaceDN w:val="0"/>
      <w:adjustRightInd w:val="0"/>
    </w:pPr>
    <w:rPr>
      <w:rFonts w:ascii="Cambria" w:eastAsia="Calibri" w:hAnsi="Cambria" w:cs="Cambria"/>
      <w:color w:val="000000"/>
      <w:sz w:val="24"/>
      <w:szCs w:val="24"/>
      <w:lang w:eastAsia="en-US"/>
    </w:rPr>
  </w:style>
  <w:style w:type="paragraph" w:customStyle="1" w:styleId="Pa0">
    <w:name w:val="Pa0"/>
    <w:basedOn w:val="Default"/>
    <w:next w:val="Default"/>
    <w:uiPriority w:val="99"/>
    <w:rsid w:val="00245A8B"/>
    <w:pPr>
      <w:spacing w:line="161" w:lineRule="atLeast"/>
    </w:pPr>
    <w:rPr>
      <w:rFonts w:cs="Times New Roman"/>
      <w:color w:val="auto"/>
    </w:rPr>
  </w:style>
  <w:style w:type="paragraph" w:styleId="BalloonText">
    <w:name w:val="Balloon Text"/>
    <w:basedOn w:val="Normal"/>
    <w:link w:val="BalloonTextChar"/>
    <w:uiPriority w:val="99"/>
    <w:semiHidden/>
    <w:unhideWhenUsed/>
    <w:rsid w:val="00245A8B"/>
    <w:pPr>
      <w:widowControl/>
    </w:pPr>
    <w:rPr>
      <w:rFonts w:ascii="Tahoma" w:eastAsia="Calibri" w:hAnsi="Tahoma" w:cs="Tahoma"/>
      <w:kern w:val="0"/>
      <w:sz w:val="16"/>
      <w:szCs w:val="16"/>
      <w:lang w:eastAsia="en-US"/>
    </w:rPr>
  </w:style>
  <w:style w:type="character" w:customStyle="1" w:styleId="BalloonTextChar">
    <w:name w:val="Balloon Text Char"/>
    <w:basedOn w:val="DefaultParagraphFont"/>
    <w:link w:val="BalloonText"/>
    <w:uiPriority w:val="99"/>
    <w:semiHidden/>
    <w:rsid w:val="00245A8B"/>
    <w:rPr>
      <w:rFonts w:ascii="Tahoma" w:eastAsia="Calibri" w:hAnsi="Tahoma" w:cs="Tahoma"/>
      <w:sz w:val="16"/>
      <w:szCs w:val="16"/>
    </w:rPr>
  </w:style>
  <w:style w:type="paragraph" w:styleId="NoSpacing">
    <w:name w:val="No Spacing"/>
    <w:uiPriority w:val="1"/>
    <w:qFormat/>
    <w:rsid w:val="00245A8B"/>
    <w:pPr>
      <w:ind w:left="6480"/>
      <w:jc w:val="both"/>
    </w:pPr>
    <w:rPr>
      <w:rFonts w:ascii="Calibri" w:eastAsia="Calibri" w:hAnsi="Calibri"/>
      <w:sz w:val="22"/>
      <w:szCs w:val="22"/>
      <w:lang w:eastAsia="en-US"/>
    </w:rPr>
  </w:style>
  <w:style w:type="character" w:customStyle="1" w:styleId="apple-converted-space">
    <w:name w:val="apple-converted-space"/>
    <w:basedOn w:val="DefaultParagraphFont"/>
    <w:rsid w:val="00B92D50"/>
  </w:style>
</w:styles>
</file>

<file path=word/webSettings.xml><?xml version="1.0" encoding="utf-8"?>
<w:webSettings xmlns:r="http://schemas.openxmlformats.org/officeDocument/2006/relationships" xmlns:w="http://schemas.openxmlformats.org/wordprocessingml/2006/main">
  <w:divs>
    <w:div w:id="53550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fizmudasir@rediffmail.com" TargetMode="Externa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hafizmudasir@rediffmail.com" TargetMode="External"/><Relationship Id="rId28" Type="http://schemas.openxmlformats.org/officeDocument/2006/relationships/footer" Target="footer10.xml"/><Relationship Id="rId10" Type="http://schemas.openxmlformats.org/officeDocument/2006/relationships/hyperlink" Target="http://www.dx.doi.org/10.7537/marsnys091116.06" TargetMode="Externa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header" Target="header7.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8970C-8CA5-49F9-8DD7-52F41F46E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4906</Words>
  <Characters>28164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Researcher</vt:lpstr>
    </vt:vector>
  </TitlesOfParts>
  <Company>China</Company>
  <LinksUpToDate>false</LinksUpToDate>
  <CharactersWithSpaces>33004</CharactersWithSpaces>
  <SharedDoc>false</SharedDoc>
  <HLinks>
    <vt:vector size="48" baseType="variant">
      <vt:variant>
        <vt:i4>4325503</vt:i4>
      </vt:variant>
      <vt:variant>
        <vt:i4>42</vt:i4>
      </vt:variant>
      <vt:variant>
        <vt:i4>0</vt:i4>
      </vt:variant>
      <vt:variant>
        <vt:i4>5</vt:i4>
      </vt:variant>
      <vt:variant>
        <vt:lpwstr>mailto:hafizmudasir@rediffmail.com</vt:lpwstr>
      </vt:variant>
      <vt:variant>
        <vt:lpwstr/>
      </vt:variant>
      <vt:variant>
        <vt:i4>2490428</vt:i4>
      </vt:variant>
      <vt:variant>
        <vt:i4>39</vt:i4>
      </vt:variant>
      <vt:variant>
        <vt:i4>0</vt:i4>
      </vt:variant>
      <vt:variant>
        <vt:i4>5</vt:i4>
      </vt:variant>
      <vt:variant>
        <vt:lpwstr>http://www.dx.doi.org/10.7537/marsnys091116.05</vt:lpwstr>
      </vt:variant>
      <vt:variant>
        <vt:lpwstr/>
      </vt:variant>
      <vt:variant>
        <vt:i4>4522059</vt:i4>
      </vt:variant>
      <vt:variant>
        <vt:i4>36</vt:i4>
      </vt:variant>
      <vt:variant>
        <vt:i4>0</vt:i4>
      </vt:variant>
      <vt:variant>
        <vt:i4>5</vt:i4>
      </vt:variant>
      <vt:variant>
        <vt:lpwstr>http://www.sciencepub.net/newyork</vt:lpwstr>
      </vt:variant>
      <vt:variant>
        <vt:lpwstr/>
      </vt:variant>
      <vt:variant>
        <vt:i4>4522059</vt:i4>
      </vt:variant>
      <vt:variant>
        <vt:i4>32</vt:i4>
      </vt:variant>
      <vt:variant>
        <vt:i4>0</vt:i4>
      </vt:variant>
      <vt:variant>
        <vt:i4>5</vt:i4>
      </vt:variant>
      <vt:variant>
        <vt:lpwstr>http://www.sciencepub.net/newyork</vt:lpwstr>
      </vt:variant>
      <vt:variant>
        <vt:lpwstr/>
      </vt:variant>
      <vt:variant>
        <vt:i4>4522059</vt:i4>
      </vt:variant>
      <vt:variant>
        <vt:i4>24</vt:i4>
      </vt:variant>
      <vt:variant>
        <vt:i4>0</vt:i4>
      </vt:variant>
      <vt:variant>
        <vt:i4>5</vt:i4>
      </vt:variant>
      <vt:variant>
        <vt:lpwstr>http://www.sciencepub.net/newyork</vt:lpwstr>
      </vt:variant>
      <vt:variant>
        <vt:lpwstr/>
      </vt:variant>
      <vt:variant>
        <vt:i4>4522059</vt:i4>
      </vt:variant>
      <vt:variant>
        <vt:i4>16</vt:i4>
      </vt:variant>
      <vt:variant>
        <vt:i4>0</vt:i4>
      </vt:variant>
      <vt:variant>
        <vt:i4>5</vt:i4>
      </vt:variant>
      <vt:variant>
        <vt:lpwstr>http://www.sciencepub.net/newyork</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Researcher</dc:title>
  <dc:subject>Researcher Journal</dc:subject>
  <dc:creator>marsland</dc:creator>
  <cp:lastModifiedBy>Administrator</cp:lastModifiedBy>
  <cp:revision>9</cp:revision>
  <cp:lastPrinted>2005-03-18T13:07:00Z</cp:lastPrinted>
  <dcterms:created xsi:type="dcterms:W3CDTF">2016-11-05T23:00:00Z</dcterms:created>
  <dcterms:modified xsi:type="dcterms:W3CDTF">2016-11-24T07:02:00Z</dcterms:modified>
</cp:coreProperties>
</file>