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08" w:rsidRPr="00383E13" w:rsidRDefault="00484308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Prognostic value of serum </w:t>
      </w:r>
      <w:proofErr w:type="spellStart"/>
      <w:r w:rsidRPr="00383E13">
        <w:rPr>
          <w:rFonts w:ascii="Times New Roman" w:hAnsi="Times New Roman" w:cs="Times New Roman"/>
          <w:b/>
          <w:bCs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 ∕ </w:t>
      </w:r>
      <w:proofErr w:type="spellStart"/>
      <w:r w:rsidRPr="00383E13">
        <w:rPr>
          <w:rFonts w:ascii="Times New Roman" w:hAnsi="Times New Roman" w:cs="Times New Roman"/>
          <w:b/>
          <w:bCs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 ratio in patients with chronic hepatitis C virus</w:t>
      </w:r>
    </w:p>
    <w:p w:rsidR="00B3796A" w:rsidRPr="00383E13" w:rsidRDefault="00B3796A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0FB4" w:rsidRPr="00383E13" w:rsidRDefault="00260FB4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proofErr w:type="spellStart"/>
      <w:r w:rsidRPr="00383E13">
        <w:rPr>
          <w:rFonts w:ascii="Times New Roman" w:hAnsi="Times New Roman" w:cs="Times New Roman"/>
          <w:sz w:val="20"/>
          <w:szCs w:val="20"/>
        </w:rPr>
        <w:t>Fathy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Ghamry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El Razik</w:t>
      </w:r>
      <w:r w:rsidR="00B3796A" w:rsidRPr="00383E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3796A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Yusuf Nassar</w:t>
      </w:r>
      <w:r w:rsidR="00B3796A" w:rsidRPr="00383E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3796A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Mostafa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Sabrah</w:t>
      </w:r>
      <w:r w:rsidR="00B3796A" w:rsidRPr="00383E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3796A" w:rsidRPr="00383E13">
        <w:rPr>
          <w:rFonts w:ascii="Times New Roman" w:hAnsi="Times New Roman" w:cs="Times New Roman"/>
          <w:sz w:val="20"/>
          <w:szCs w:val="20"/>
        </w:rPr>
        <w:t>and Ahmed</w:t>
      </w:r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Fathy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El Aziz</w:t>
      </w:r>
      <w:r w:rsidR="00B3796A" w:rsidRPr="00383E1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3796A" w:rsidRPr="00383E13" w:rsidRDefault="00B3796A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60FB4" w:rsidRPr="00383E13">
        <w:rPr>
          <w:rFonts w:ascii="Times New Roman" w:hAnsi="Times New Roman" w:cs="Times New Roman"/>
          <w:sz w:val="20"/>
          <w:szCs w:val="20"/>
        </w:rPr>
        <w:t>Department of Internal Medicine</w:t>
      </w:r>
      <w:r w:rsidRPr="00383E13">
        <w:rPr>
          <w:rFonts w:ascii="Times New Roman" w:hAnsi="Times New Roman" w:cs="Times New Roman"/>
          <w:sz w:val="20"/>
          <w:szCs w:val="20"/>
        </w:rPr>
        <w:t>,</w:t>
      </w:r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FB4" w:rsidRPr="00383E13">
        <w:rPr>
          <w:rFonts w:ascii="Times New Roman" w:hAnsi="Times New Roman" w:cs="Times New Roman"/>
          <w:sz w:val="20"/>
          <w:szCs w:val="20"/>
        </w:rPr>
        <w:t>Alazhar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University,</w:t>
      </w:r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Cairo, Egypt</w:t>
      </w:r>
    </w:p>
    <w:p w:rsidR="00260FB4" w:rsidRPr="00383E13" w:rsidRDefault="00B3796A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60FB4" w:rsidRPr="00383E13">
        <w:rPr>
          <w:rFonts w:ascii="Times New Roman" w:hAnsi="Times New Roman" w:cs="Times New Roman"/>
          <w:sz w:val="20"/>
          <w:szCs w:val="20"/>
        </w:rPr>
        <w:t>Department of Clinical Pathology</w:t>
      </w:r>
      <w:r w:rsidRPr="00383E13">
        <w:rPr>
          <w:rFonts w:ascii="Times New Roman" w:hAnsi="Times New Roman" w:cs="Times New Roman"/>
          <w:sz w:val="20"/>
          <w:szCs w:val="20"/>
        </w:rPr>
        <w:t>,</w:t>
      </w:r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Alazhar</w:t>
      </w:r>
      <w:proofErr w:type="spellEnd"/>
      <w:r w:rsidR="00260FB4" w:rsidRPr="00383E13">
        <w:rPr>
          <w:rFonts w:ascii="Times New Roman" w:hAnsi="Times New Roman" w:cs="Times New Roman"/>
          <w:sz w:val="20"/>
          <w:szCs w:val="20"/>
        </w:rPr>
        <w:t xml:space="preserve"> University</w:t>
      </w:r>
      <w:r w:rsidRPr="00383E13">
        <w:rPr>
          <w:rFonts w:ascii="Times New Roman" w:hAnsi="Times New Roman" w:cs="Times New Roman"/>
          <w:sz w:val="20"/>
          <w:szCs w:val="20"/>
        </w:rPr>
        <w:t>, Cairo, Egypt</w:t>
      </w:r>
    </w:p>
    <w:bookmarkStart w:id="0" w:name="_GoBack"/>
    <w:p w:rsidR="00B3796A" w:rsidRPr="00383E13" w:rsidRDefault="009F5BAE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fldChar w:fldCharType="begin"/>
      </w:r>
      <w:r w:rsidR="004E1BE2" w:rsidRPr="00383E13">
        <w:rPr>
          <w:rFonts w:ascii="Times New Roman" w:hAnsi="Times New Roman" w:cs="Times New Roman"/>
          <w:sz w:val="20"/>
          <w:szCs w:val="20"/>
        </w:rPr>
        <w:instrText xml:space="preserve"> HYPERLINK "mailto:yusuf_nassar2000@yahoo.com" </w:instrText>
      </w:r>
      <w:r w:rsidRPr="00383E13">
        <w:rPr>
          <w:rFonts w:ascii="Times New Roman" w:hAnsi="Times New Roman" w:cs="Times New Roman"/>
          <w:sz w:val="20"/>
          <w:szCs w:val="20"/>
        </w:rPr>
        <w:fldChar w:fldCharType="separate"/>
      </w:r>
      <w:r w:rsidR="004E1BE2" w:rsidRPr="00383E13">
        <w:rPr>
          <w:rStyle w:val="Hyperlink"/>
          <w:rFonts w:ascii="Times New Roman" w:hAnsi="Times New Roman" w:cs="Times New Roman"/>
          <w:sz w:val="20"/>
          <w:szCs w:val="20"/>
          <w:u w:val="none"/>
        </w:rPr>
        <w:t>yusuf_nassar2000@yahoo.com</w:t>
      </w:r>
      <w:r w:rsidRPr="00383E13">
        <w:rPr>
          <w:rFonts w:ascii="Times New Roman" w:hAnsi="Times New Roman" w:cs="Times New Roman"/>
          <w:sz w:val="20"/>
          <w:szCs w:val="20"/>
        </w:rPr>
        <w:fldChar w:fldCharType="end"/>
      </w:r>
    </w:p>
    <w:bookmarkEnd w:id="0"/>
    <w:p w:rsidR="004E1BE2" w:rsidRPr="00383E13" w:rsidRDefault="004E1BE2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84308" w:rsidRPr="00383E13" w:rsidRDefault="00484308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B3796A" w:rsidRPr="00383E1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B537C"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6DE2" w:rsidRPr="00383E13">
        <w:rPr>
          <w:rFonts w:ascii="Times New Roman" w:hAnsi="Times New Roman" w:cs="Times New Roman"/>
          <w:b/>
          <w:bCs/>
          <w:sz w:val="20"/>
          <w:szCs w:val="20"/>
        </w:rPr>
        <w:t>Background</w:t>
      </w:r>
      <w:r w:rsidRPr="00383E1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B537C"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are the main metabolic products of adipose tissue. There is an increasing interest in the role of these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adipokines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in the development of hepatic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steatosis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, and fibrosis, particularly in patients with non-alcoholic fatty liver disease and chronic hepatitis C virus (HCV) infection.</w:t>
      </w:r>
      <w:r w:rsid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Objective: </w:t>
      </w:r>
      <w:r w:rsidRPr="00383E13">
        <w:rPr>
          <w:rFonts w:ascii="Times New Roman" w:hAnsi="Times New Roman" w:cs="Times New Roman"/>
          <w:sz w:val="20"/>
          <w:szCs w:val="20"/>
        </w:rPr>
        <w:t xml:space="preserve">To evaluate the utility of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ratio in predicting disease progression in chronic HCV patients.</w:t>
      </w:r>
      <w:r w:rsid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b/>
          <w:bCs/>
          <w:sz w:val="20"/>
          <w:szCs w:val="20"/>
        </w:rPr>
        <w:t>Methods:</w:t>
      </w:r>
      <w:r w:rsidRPr="00383E13">
        <w:rPr>
          <w:rFonts w:ascii="Times New Roman" w:hAnsi="Times New Roman" w:cs="Times New Roman"/>
          <w:sz w:val="20"/>
          <w:szCs w:val="20"/>
        </w:rPr>
        <w:t xml:space="preserve"> Thirty chronic hepatitis C patients and 10 healthy controls were enrolled. They were subjected to: Complete blood count, fasting and post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prandial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blood sugars, </w:t>
      </w:r>
      <w:r w:rsidR="00A875B7" w:rsidRPr="00383E13">
        <w:rPr>
          <w:rFonts w:ascii="Times New Roman" w:hAnsi="Times New Roman" w:cs="Times New Roman"/>
          <w:sz w:val="20"/>
          <w:szCs w:val="20"/>
        </w:rPr>
        <w:t xml:space="preserve">serum </w:t>
      </w:r>
      <w:proofErr w:type="spellStart"/>
      <w:r w:rsidR="00D60858" w:rsidRPr="00383E13">
        <w:rPr>
          <w:rFonts w:ascii="Times New Roman" w:hAnsi="Times New Roman" w:cs="Times New Roman"/>
          <w:sz w:val="20"/>
          <w:szCs w:val="20"/>
        </w:rPr>
        <w:t>aspartate</w:t>
      </w:r>
      <w:proofErr w:type="spellEnd"/>
      <w:r w:rsidR="00D60858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0858" w:rsidRPr="00383E13">
        <w:rPr>
          <w:rFonts w:ascii="Times New Roman" w:hAnsi="Times New Roman" w:cs="Times New Roman"/>
          <w:sz w:val="20"/>
          <w:szCs w:val="20"/>
        </w:rPr>
        <w:t>amino</w:t>
      </w:r>
      <w:r w:rsidR="007773AB" w:rsidRPr="00383E13">
        <w:rPr>
          <w:rFonts w:ascii="Times New Roman" w:hAnsi="Times New Roman" w:cs="Times New Roman"/>
          <w:sz w:val="20"/>
          <w:szCs w:val="20"/>
        </w:rPr>
        <w:t>t</w:t>
      </w:r>
      <w:r w:rsidR="00D60858" w:rsidRPr="00383E13">
        <w:rPr>
          <w:rFonts w:ascii="Times New Roman" w:hAnsi="Times New Roman" w:cs="Times New Roman"/>
          <w:sz w:val="20"/>
          <w:szCs w:val="20"/>
        </w:rPr>
        <w:t>ransferase</w:t>
      </w:r>
      <w:proofErr w:type="spellEnd"/>
      <w:r w:rsid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60858" w:rsidRPr="00383E13">
        <w:rPr>
          <w:rFonts w:ascii="Times New Roman" w:hAnsi="Times New Roman" w:cs="Times New Roman"/>
          <w:sz w:val="20"/>
          <w:szCs w:val="20"/>
        </w:rPr>
        <w:t>(</w:t>
      </w:r>
      <w:r w:rsidRPr="00383E13">
        <w:rPr>
          <w:rFonts w:ascii="Times New Roman" w:hAnsi="Times New Roman" w:cs="Times New Roman"/>
          <w:sz w:val="20"/>
          <w:szCs w:val="20"/>
        </w:rPr>
        <w:t>AST</w:t>
      </w:r>
      <w:r w:rsidR="00D60858" w:rsidRPr="00383E13">
        <w:rPr>
          <w:rFonts w:ascii="Times New Roman" w:hAnsi="Times New Roman" w:cs="Times New Roman"/>
          <w:sz w:val="20"/>
          <w:szCs w:val="20"/>
        </w:rPr>
        <w:t>)</w:t>
      </w:r>
      <w:r w:rsidRPr="00383E13">
        <w:rPr>
          <w:rFonts w:ascii="Times New Roman" w:hAnsi="Times New Roman" w:cs="Times New Roman"/>
          <w:sz w:val="20"/>
          <w:szCs w:val="20"/>
        </w:rPr>
        <w:t xml:space="preserve">, </w:t>
      </w:r>
      <w:r w:rsidR="00A875B7" w:rsidRPr="00383E13">
        <w:rPr>
          <w:rFonts w:ascii="Times New Roman" w:hAnsi="Times New Roman" w:cs="Times New Roman"/>
          <w:sz w:val="20"/>
          <w:szCs w:val="20"/>
        </w:rPr>
        <w:t xml:space="preserve">serum </w:t>
      </w:r>
      <w:proofErr w:type="spellStart"/>
      <w:r w:rsidR="00D60858" w:rsidRPr="00383E13">
        <w:rPr>
          <w:rFonts w:ascii="Times New Roman" w:hAnsi="Times New Roman" w:cs="Times New Roman"/>
          <w:sz w:val="20"/>
          <w:szCs w:val="20"/>
        </w:rPr>
        <w:t>alanine</w:t>
      </w:r>
      <w:proofErr w:type="spellEnd"/>
      <w:r w:rsidR="00D60858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0858" w:rsidRPr="00383E13">
        <w:rPr>
          <w:rFonts w:ascii="Times New Roman" w:hAnsi="Times New Roman" w:cs="Times New Roman"/>
          <w:sz w:val="20"/>
          <w:szCs w:val="20"/>
        </w:rPr>
        <w:t>aminotransferase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="00D60858" w:rsidRPr="00383E13">
        <w:rPr>
          <w:rFonts w:ascii="Times New Roman" w:hAnsi="Times New Roman" w:cs="Times New Roman"/>
          <w:sz w:val="20"/>
          <w:szCs w:val="20"/>
        </w:rPr>
        <w:t>(</w:t>
      </w:r>
      <w:r w:rsidRPr="00383E13">
        <w:rPr>
          <w:rFonts w:ascii="Times New Roman" w:hAnsi="Times New Roman" w:cs="Times New Roman"/>
          <w:sz w:val="20"/>
          <w:szCs w:val="20"/>
        </w:rPr>
        <w:t>ALT</w:t>
      </w:r>
      <w:r w:rsidR="00D60858" w:rsidRPr="00383E13">
        <w:rPr>
          <w:rFonts w:ascii="Times New Roman" w:hAnsi="Times New Roman" w:cs="Times New Roman"/>
          <w:sz w:val="20"/>
          <w:szCs w:val="20"/>
        </w:rPr>
        <w:t>)</w:t>
      </w:r>
      <w:r w:rsidRPr="00383E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prothrombin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="00B97C38" w:rsidRPr="00383E13">
        <w:rPr>
          <w:rFonts w:ascii="Times New Roman" w:hAnsi="Times New Roman" w:cs="Times New Roman"/>
          <w:sz w:val="20"/>
          <w:szCs w:val="20"/>
        </w:rPr>
        <w:t>time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serum proteins, albumin, total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, direct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, alkaline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phosphatase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, </w:t>
      </w:r>
      <w:r w:rsidR="007B058D" w:rsidRPr="00383E13">
        <w:rPr>
          <w:rFonts w:ascii="Times New Roman" w:hAnsi="Times New Roman" w:cs="Times New Roman"/>
          <w:sz w:val="20"/>
          <w:szCs w:val="20"/>
        </w:rPr>
        <w:t>blood</w:t>
      </w:r>
      <w:r w:rsidR="00DD65B6" w:rsidRPr="00383E13">
        <w:rPr>
          <w:rFonts w:ascii="Times New Roman" w:hAnsi="Times New Roman" w:cs="Times New Roman"/>
          <w:sz w:val="20"/>
          <w:szCs w:val="20"/>
        </w:rPr>
        <w:t xml:space="preserve"> urea, </w:t>
      </w:r>
      <w:r w:rsidR="007B058D" w:rsidRPr="00383E13">
        <w:rPr>
          <w:rFonts w:ascii="Times New Roman" w:hAnsi="Times New Roman" w:cs="Times New Roman"/>
          <w:sz w:val="20"/>
          <w:szCs w:val="20"/>
        </w:rPr>
        <w:t xml:space="preserve">serum </w:t>
      </w:r>
      <w:proofErr w:type="spellStart"/>
      <w:r w:rsidR="00DD65B6" w:rsidRPr="00383E13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="00DD65B6" w:rsidRPr="00383E13">
        <w:rPr>
          <w:rFonts w:ascii="Times New Roman" w:hAnsi="Times New Roman" w:cs="Times New Roman"/>
          <w:sz w:val="20"/>
          <w:szCs w:val="20"/>
        </w:rPr>
        <w:t>, HCV-</w:t>
      </w:r>
      <w:proofErr w:type="spellStart"/>
      <w:r w:rsidR="00DD65B6" w:rsidRPr="00383E13">
        <w:rPr>
          <w:rFonts w:ascii="Times New Roman" w:hAnsi="Times New Roman" w:cs="Times New Roman"/>
          <w:sz w:val="20"/>
          <w:szCs w:val="20"/>
        </w:rPr>
        <w:t>Ab</w:t>
      </w:r>
      <w:proofErr w:type="spellEnd"/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="00DD65B6" w:rsidRPr="00383E13">
        <w:rPr>
          <w:rFonts w:ascii="Times New Roman" w:hAnsi="Times New Roman" w:cs="Times New Roman"/>
          <w:sz w:val="20"/>
          <w:szCs w:val="20"/>
        </w:rPr>
        <w:t xml:space="preserve"> HB</w:t>
      </w:r>
      <w:r w:rsidRPr="00383E13">
        <w:rPr>
          <w:rFonts w:ascii="Times New Roman" w:hAnsi="Times New Roman" w:cs="Times New Roman"/>
          <w:sz w:val="20"/>
          <w:szCs w:val="20"/>
        </w:rPr>
        <w:t>s</w:t>
      </w:r>
      <w:r w:rsidR="00DD65B6" w:rsidRPr="00383E13">
        <w:rPr>
          <w:rFonts w:ascii="Times New Roman" w:hAnsi="Times New Roman" w:cs="Times New Roman"/>
          <w:sz w:val="20"/>
          <w:szCs w:val="20"/>
        </w:rPr>
        <w:t>-</w:t>
      </w:r>
      <w:r w:rsidRPr="00383E13">
        <w:rPr>
          <w:rFonts w:ascii="Times New Roman" w:hAnsi="Times New Roman" w:cs="Times New Roman"/>
          <w:sz w:val="20"/>
          <w:szCs w:val="20"/>
        </w:rPr>
        <w:t xml:space="preserve">Ag, </w:t>
      </w:r>
      <w:r w:rsidR="00D60858" w:rsidRPr="00383E13">
        <w:rPr>
          <w:rFonts w:ascii="Times New Roman" w:hAnsi="Times New Roman" w:cs="Times New Roman"/>
          <w:sz w:val="20"/>
          <w:szCs w:val="20"/>
        </w:rPr>
        <w:t>Thyroid Stimulating Hormone (</w:t>
      </w:r>
      <w:r w:rsidR="005828EE" w:rsidRPr="00383E13">
        <w:rPr>
          <w:rFonts w:ascii="Times New Roman" w:hAnsi="Times New Roman" w:cs="Times New Roman"/>
          <w:sz w:val="20"/>
          <w:szCs w:val="20"/>
        </w:rPr>
        <w:t>TSH</w:t>
      </w:r>
      <w:r w:rsidR="00D60858" w:rsidRPr="00383E13">
        <w:rPr>
          <w:rFonts w:ascii="Times New Roman" w:hAnsi="Times New Roman" w:cs="Times New Roman"/>
          <w:sz w:val="20"/>
          <w:szCs w:val="20"/>
        </w:rPr>
        <w:t>)</w:t>
      </w:r>
      <w:r w:rsidRPr="00383E13">
        <w:rPr>
          <w:rFonts w:ascii="Times New Roman" w:hAnsi="Times New Roman" w:cs="Times New Roman"/>
          <w:sz w:val="20"/>
          <w:szCs w:val="20"/>
        </w:rPr>
        <w:t xml:space="preserve">,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 w:hint="cs"/>
          <w:sz w:val="20"/>
          <w:szCs w:val="20"/>
        </w:rPr>
        <w:t xml:space="preserve">/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ratio, abdominal ultrasound and liver biopsy for HCV patients. Patients were classified according to Child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Turcotte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Pugh (CTP) classification in to three groups A, B and C. </w:t>
      </w:r>
      <w:r w:rsidRPr="00383E13">
        <w:rPr>
          <w:rFonts w:ascii="Times New Roman" w:hAnsi="Times New Roman" w:cs="Times New Roman"/>
          <w:b/>
          <w:bCs/>
          <w:sz w:val="20"/>
          <w:szCs w:val="20"/>
        </w:rPr>
        <w:t>Results:</w:t>
      </w:r>
      <w:r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analysis showed that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828EE" w:rsidRPr="00383E13">
        <w:rPr>
          <w:rFonts w:ascii="Times New Roman" w:hAnsi="Times New Roman" w:cs="Times New Roman"/>
          <w:sz w:val="20"/>
          <w:szCs w:val="20"/>
        </w:rPr>
        <w:t>a</w:t>
      </w:r>
      <w:r w:rsidRPr="00383E13">
        <w:rPr>
          <w:rFonts w:ascii="Times New Roman" w:hAnsi="Times New Roman" w:cs="Times New Roman"/>
          <w:sz w:val="20"/>
          <w:szCs w:val="20"/>
        </w:rPr>
        <w:t>deponectin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adeponectin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ratio were correlating to CTP class and fibrosis stage in HCV patients. Also there were significant correlations between: albumin, ALT/AST ratio, body mass index, platelet count,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prothrombin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time and total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with CPT class in HCV patients. Multivariate analysis was used to formulate a collective score “Factor Score” to predict CTP class. Factor Score was able to differentiate different CTP classes A, B and C. Mean val</w:t>
      </w:r>
      <w:r w:rsidR="007B058D" w:rsidRPr="00383E13">
        <w:rPr>
          <w:rFonts w:ascii="Times New Roman" w:hAnsi="Times New Roman" w:cs="Times New Roman"/>
          <w:sz w:val="20"/>
          <w:szCs w:val="20"/>
        </w:rPr>
        <w:t xml:space="preserve">ues of Factor Score were 0.682, </w:t>
      </w:r>
      <w:r w:rsidRPr="00383E13">
        <w:rPr>
          <w:rFonts w:ascii="Times New Roman" w:hAnsi="Times New Roman" w:cs="Times New Roman"/>
          <w:sz w:val="20"/>
          <w:szCs w:val="20"/>
        </w:rPr>
        <w:t xml:space="preserve">-0.315, -1.291 and 0.925 for CTP class A, B, C and control group respectively. </w:t>
      </w:r>
      <w:r w:rsidRPr="00383E13">
        <w:rPr>
          <w:rFonts w:ascii="Times New Roman" w:hAnsi="Times New Roman" w:cs="Times New Roman"/>
          <w:b/>
          <w:bCs/>
          <w:sz w:val="20"/>
          <w:szCs w:val="20"/>
        </w:rPr>
        <w:t>Conclusion:</w:t>
      </w:r>
      <w:r w:rsidR="00383E13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adeponectin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ratio is a good predictor of disease progression in HCV patients.</w:t>
      </w:r>
      <w:r w:rsidR="00383E13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Factor Score is a useful new score for prediction of CPT class in HCV patients</w:t>
      </w:r>
      <w:r w:rsidR="00D60858" w:rsidRPr="00383E13">
        <w:rPr>
          <w:rFonts w:ascii="Times New Roman" w:hAnsi="Times New Roman" w:cs="Times New Roman"/>
          <w:sz w:val="20"/>
          <w:szCs w:val="20"/>
        </w:rPr>
        <w:t>.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83E13">
        <w:rPr>
          <w:rFonts w:ascii="Times New Roman" w:hAnsi="Times New Roman" w:cs="Times New Roman" w:hint="eastAsia"/>
          <w:sz w:val="20"/>
          <w:szCs w:val="20"/>
          <w:lang w:eastAsia="zh-CN"/>
        </w:rPr>
        <w:t>[</w:t>
      </w:r>
      <w:proofErr w:type="spellStart"/>
      <w:r w:rsidR="00CB537C" w:rsidRPr="00383E13">
        <w:rPr>
          <w:rFonts w:ascii="Times New Roman" w:hAnsi="Times New Roman" w:cs="Times New Roman"/>
          <w:sz w:val="20"/>
          <w:szCs w:val="20"/>
        </w:rPr>
        <w:t>Fathy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37C" w:rsidRPr="00383E13">
        <w:rPr>
          <w:rFonts w:ascii="Times New Roman" w:hAnsi="Times New Roman" w:cs="Times New Roman"/>
          <w:sz w:val="20"/>
          <w:szCs w:val="20"/>
        </w:rPr>
        <w:t>Ghamry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37C" w:rsidRPr="00383E13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="00CB537C" w:rsidRPr="00383E13">
        <w:rPr>
          <w:rFonts w:ascii="Times New Roman" w:hAnsi="Times New Roman" w:cs="Times New Roman"/>
          <w:sz w:val="20"/>
          <w:szCs w:val="20"/>
        </w:rPr>
        <w:t>Razik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, Yusuf </w:t>
      </w:r>
      <w:proofErr w:type="spellStart"/>
      <w:r w:rsidR="00CB537C" w:rsidRPr="00383E13">
        <w:rPr>
          <w:rFonts w:ascii="Times New Roman" w:hAnsi="Times New Roman" w:cs="Times New Roman"/>
          <w:sz w:val="20"/>
          <w:szCs w:val="20"/>
        </w:rPr>
        <w:t>Nassar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B537C" w:rsidRPr="00383E13">
        <w:rPr>
          <w:rFonts w:ascii="Times New Roman" w:hAnsi="Times New Roman" w:cs="Times New Roman"/>
          <w:sz w:val="20"/>
          <w:szCs w:val="20"/>
        </w:rPr>
        <w:t>Mostafa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37C" w:rsidRPr="00383E13">
        <w:rPr>
          <w:rFonts w:ascii="Times New Roman" w:hAnsi="Times New Roman" w:cs="Times New Roman"/>
          <w:sz w:val="20"/>
          <w:szCs w:val="20"/>
        </w:rPr>
        <w:t>Sabrah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B537C" w:rsidRPr="00383E13">
        <w:rPr>
          <w:rFonts w:ascii="Times New Roman" w:hAnsi="Times New Roman" w:cs="Times New Roman"/>
          <w:sz w:val="20"/>
          <w:szCs w:val="20"/>
        </w:rPr>
        <w:t xml:space="preserve">and Ahmed </w:t>
      </w:r>
      <w:proofErr w:type="spellStart"/>
      <w:r w:rsidR="00CB537C" w:rsidRPr="00383E13">
        <w:rPr>
          <w:rFonts w:ascii="Times New Roman" w:hAnsi="Times New Roman" w:cs="Times New Roman"/>
          <w:sz w:val="20"/>
          <w:szCs w:val="20"/>
        </w:rPr>
        <w:t>Fathy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537C" w:rsidRPr="00383E13">
        <w:rPr>
          <w:rFonts w:ascii="Times New Roman" w:hAnsi="Times New Roman" w:cs="Times New Roman"/>
          <w:sz w:val="20"/>
          <w:szCs w:val="20"/>
        </w:rPr>
        <w:t>Abd</w:t>
      </w:r>
      <w:proofErr w:type="spell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El Aziz</w:t>
      </w:r>
      <w:r w:rsidRPr="00383E1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  <w:r w:rsidR="00CB537C" w:rsidRPr="00383E1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="00CB537C"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Prognostic value of serum </w:t>
      </w:r>
      <w:proofErr w:type="spellStart"/>
      <w:r w:rsidR="00CB537C" w:rsidRPr="00383E13">
        <w:rPr>
          <w:rFonts w:ascii="Times New Roman" w:hAnsi="Times New Roman" w:cs="Times New Roman"/>
          <w:b/>
          <w:bCs/>
          <w:sz w:val="20"/>
          <w:szCs w:val="20"/>
        </w:rPr>
        <w:t>Leptin</w:t>
      </w:r>
      <w:proofErr w:type="spellEnd"/>
      <w:r w:rsidR="00CB537C"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 ∕ </w:t>
      </w:r>
      <w:proofErr w:type="spellStart"/>
      <w:r w:rsidR="00CB537C" w:rsidRPr="00383E13">
        <w:rPr>
          <w:rFonts w:ascii="Times New Roman" w:hAnsi="Times New Roman" w:cs="Times New Roman"/>
          <w:b/>
          <w:bCs/>
          <w:sz w:val="20"/>
          <w:szCs w:val="20"/>
        </w:rPr>
        <w:t>Adiponectin</w:t>
      </w:r>
      <w:proofErr w:type="spellEnd"/>
      <w:r w:rsidR="00CB537C"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 ratio in patients with chronic hepatitis C virus</w:t>
      </w:r>
      <w:r w:rsidRPr="00383E13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383E13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383E13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383E13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383E1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201</w:t>
      </w:r>
      <w:r w:rsidRPr="00383E13">
        <w:rPr>
          <w:rFonts w:ascii="Times New Roman" w:hAnsi="Times New Roman" w:cs="Times New Roman" w:hint="eastAsia"/>
          <w:sz w:val="20"/>
          <w:szCs w:val="20"/>
        </w:rPr>
        <w:t>6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>;</w:t>
      </w:r>
      <w:r w:rsidRPr="00383E13">
        <w:rPr>
          <w:rFonts w:ascii="Times New Roman" w:hAnsi="Times New Roman" w:cs="Times New Roman" w:hint="eastAsia"/>
          <w:sz w:val="20"/>
          <w:szCs w:val="20"/>
        </w:rPr>
        <w:t>9</w:t>
      </w:r>
      <w:proofErr w:type="gramEnd"/>
      <w:r w:rsidRPr="00383E13">
        <w:rPr>
          <w:rFonts w:ascii="Times New Roman" w:hAnsi="Times New Roman" w:cs="Times New Roman"/>
          <w:sz w:val="20"/>
          <w:szCs w:val="20"/>
        </w:rPr>
        <w:t>(</w:t>
      </w:r>
      <w:r w:rsidRPr="00383E13">
        <w:rPr>
          <w:rFonts w:ascii="Times New Roman" w:hAnsi="Times New Roman" w:cs="Times New Roman" w:hint="eastAsia"/>
          <w:sz w:val="20"/>
          <w:szCs w:val="20"/>
        </w:rPr>
        <w:t>1</w:t>
      </w:r>
      <w:r w:rsidRPr="00383E13">
        <w:rPr>
          <w:rFonts w:ascii="Times New Roman" w:hAnsi="Times New Roman" w:cs="Times New Roman"/>
          <w:sz w:val="20"/>
          <w:szCs w:val="20"/>
        </w:rPr>
        <w:t>):</w:t>
      </w:r>
      <w:r w:rsidR="00563BDF" w:rsidRPr="00383E13">
        <w:rPr>
          <w:rFonts w:ascii="Times New Roman" w:hAnsi="Times New Roman" w:cs="Times New Roman"/>
          <w:noProof/>
          <w:color w:val="000000"/>
          <w:sz w:val="20"/>
          <w:szCs w:val="20"/>
        </w:rPr>
        <w:t>106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63BDF" w:rsidRPr="00383E13">
        <w:rPr>
          <w:rFonts w:ascii="Times New Roman" w:hAnsi="Times New Roman" w:cs="Times New Roman"/>
          <w:noProof/>
          <w:color w:val="000000"/>
          <w:sz w:val="20"/>
          <w:szCs w:val="20"/>
        </w:rPr>
        <w:t>112</w:t>
      </w:r>
      <w:r w:rsidRPr="00383E13">
        <w:rPr>
          <w:rFonts w:ascii="Times New Roman" w:hAnsi="Times New Roman" w:cs="Times New Roman"/>
          <w:sz w:val="20"/>
          <w:szCs w:val="20"/>
        </w:rPr>
        <w:t xml:space="preserve">]. </w:t>
      </w:r>
      <w:proofErr w:type="gramStart"/>
      <w:r w:rsidRPr="00383E13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383E1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83E13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383E13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383E13">
        <w:rPr>
          <w:rFonts w:ascii="Times New Roman" w:hAnsi="Times New Roman" w:cs="Times New Roman"/>
          <w:sz w:val="20"/>
          <w:szCs w:val="20"/>
        </w:rPr>
        <w:t xml:space="preserve">. </w:t>
      </w:r>
      <w:r w:rsidRPr="00383E13">
        <w:rPr>
          <w:rFonts w:ascii="Times New Roman" w:hAnsi="Times New Roman" w:cs="Times New Roman" w:hint="eastAsia"/>
          <w:sz w:val="20"/>
          <w:szCs w:val="20"/>
          <w:lang w:eastAsia="zh-CN"/>
        </w:rPr>
        <w:t>15</w:t>
      </w:r>
      <w:r w:rsidRPr="00383E13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gramStart"/>
      <w:r w:rsidRPr="00383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Pr="00383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9" w:history="1">
        <w:r w:rsidRPr="00383E13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383E13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nys0901</w:t>
        </w:r>
        <w:r w:rsidRPr="00383E13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383E13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6</w:t>
        </w:r>
        <w:r w:rsidRPr="00383E13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15</w:t>
        </w:r>
      </w:hyperlink>
      <w:r w:rsidRPr="00383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3796A" w:rsidRPr="00383E13" w:rsidRDefault="00B3796A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858" w:rsidRPr="00383E13" w:rsidRDefault="00D60858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Key </w:t>
      </w:r>
      <w:r w:rsidR="00B3796A" w:rsidRPr="00383E13">
        <w:rPr>
          <w:rFonts w:ascii="Times New Roman" w:hAnsi="Times New Roman" w:cs="Times New Roman"/>
          <w:b/>
          <w:bCs/>
          <w:sz w:val="20"/>
          <w:szCs w:val="20"/>
        </w:rPr>
        <w:t>Words:</w:t>
      </w:r>
      <w:r w:rsidR="00CB537C"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3796A"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B3796A" w:rsidRPr="00383E13">
        <w:rPr>
          <w:rFonts w:ascii="Times New Roman" w:hAnsi="Times New Roman" w:cs="Times New Roman"/>
          <w:sz w:val="20"/>
          <w:szCs w:val="20"/>
        </w:rPr>
        <w:t>,</w:t>
      </w:r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796A"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="00B3796A" w:rsidRPr="00383E13">
        <w:rPr>
          <w:rFonts w:ascii="Times New Roman" w:hAnsi="Times New Roman" w:cs="Times New Roman"/>
          <w:sz w:val="20"/>
          <w:szCs w:val="20"/>
        </w:rPr>
        <w:t>,</w:t>
      </w:r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="00B3796A" w:rsidRPr="00383E13">
        <w:rPr>
          <w:rFonts w:ascii="Times New Roman" w:hAnsi="Times New Roman" w:cs="Times New Roman"/>
          <w:sz w:val="20"/>
          <w:szCs w:val="20"/>
        </w:rPr>
        <w:t>Fibrosis,</w:t>
      </w:r>
      <w:r w:rsidRPr="00383E13">
        <w:rPr>
          <w:rFonts w:ascii="Times New Roman" w:hAnsi="Times New Roman" w:cs="Times New Roman"/>
          <w:sz w:val="20"/>
          <w:szCs w:val="20"/>
        </w:rPr>
        <w:t xml:space="preserve"> HCV.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B0177" w:rsidRPr="00383E13" w:rsidSect="00563BDF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106"/>
          <w:cols w:space="708"/>
          <w:bidi/>
          <w:docGrid w:linePitch="360"/>
        </w:sectPr>
      </w:pPr>
    </w:p>
    <w:p w:rsidR="00484308" w:rsidRPr="00383E13" w:rsidRDefault="00B3796A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 </w:t>
      </w:r>
      <w:r w:rsidR="00484308" w:rsidRPr="00383E13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373C2D" w:rsidRPr="00383E13" w:rsidRDefault="00373C2D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Egypt has a very high prevalence of HCV and a high morbidity and mortality from chronic liver disease, cirrhosis, and </w:t>
      </w:r>
      <w:proofErr w:type="spellStart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hepatocellular</w:t>
      </w:r>
      <w:proofErr w:type="spellEnd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</w:t>
      </w:r>
      <w:r w:rsidR="00B3796A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carcinoma. </w:t>
      </w: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Approximately 20% of Egyptian blood donors are anti-HCV positive (</w:t>
      </w:r>
      <w:proofErr w:type="spellStart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Lavanchy</w:t>
      </w:r>
      <w:proofErr w:type="spellEnd"/>
      <w:r w:rsidR="00A875B7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and </w:t>
      </w:r>
      <w:r w:rsidR="00B3796A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McMahon,</w:t>
      </w: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et al</w:t>
      </w:r>
      <w:r w:rsidR="00383E13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,</w:t>
      </w: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2000).</w:t>
      </w:r>
    </w:p>
    <w:p w:rsidR="00373C2D" w:rsidRPr="00383E13" w:rsidRDefault="00373C2D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Chronic HCV genotype-4 (HCV-4) is known to be clear endemic in Egypt, Central Africa and in the Middle </w:t>
      </w:r>
      <w:r w:rsidR="00B3796A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East. </w:t>
      </w: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However, several recent studies carried out in Europe have indicated changes in genotype distribution and have underlined the increasing prevalence of HCV-4(van </w:t>
      </w:r>
      <w:proofErr w:type="spellStart"/>
      <w:r w:rsidR="00B3796A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Asten</w:t>
      </w:r>
      <w:proofErr w:type="spellEnd"/>
      <w:r w:rsidR="00B3796A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, et</w:t>
      </w:r>
      <w:r w:rsidR="00307954">
        <w:rPr>
          <w:rFonts w:ascii="Times New Roman" w:hAnsi="Times New Roman" w:cs="Times New Roman" w:hint="eastAsia"/>
          <w:color w:val="1D1B11" w:themeColor="background2" w:themeShade="1A"/>
          <w:sz w:val="20"/>
          <w:szCs w:val="20"/>
          <w:lang w:eastAsia="zh-CN" w:bidi="ar-EG"/>
        </w:rPr>
        <w:t xml:space="preserve"> </w:t>
      </w:r>
      <w:r w:rsidR="00B3796A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al, 2004)</w:t>
      </w: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.</w:t>
      </w:r>
    </w:p>
    <w:p w:rsidR="00373C2D" w:rsidRPr="00383E13" w:rsidRDefault="00373C2D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In any chronic liver disease (CLDs), whatever the </w:t>
      </w:r>
      <w:proofErr w:type="spell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aetiology</w:t>
      </w:r>
      <w:proofErr w:type="spell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, reiteration of liver injury results in persisting inflammation and progressive </w:t>
      </w:r>
      <w:proofErr w:type="spell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fibrogenesis</w:t>
      </w:r>
      <w:proofErr w:type="spellEnd"/>
      <w:r w:rsidRPr="00383E13">
        <w:rPr>
          <w:rFonts w:ascii="Times New Roman" w:hAnsi="Times New Roman" w:cs="Times New Roman"/>
          <w:sz w:val="20"/>
          <w:szCs w:val="20"/>
          <w:lang w:bidi="ar-EG"/>
        </w:rPr>
        <w:t>, with chronic activation of the wound healing response in CLDs, representing a major driving force for progressive accumulation of Extracellular matrix</w:t>
      </w:r>
      <w:r w:rsidR="00383E13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(ECM) components, eventually leading to liver cirrhosis.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Davide</w:t>
      </w:r>
      <w:proofErr w:type="spellEnd"/>
      <w:r w:rsidR="00307954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Povero</w:t>
      </w:r>
      <w:proofErr w:type="spell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, et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al, 2010)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803771" w:rsidRPr="00383E13" w:rsidRDefault="00E6441D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>iscus</w:t>
      </w:r>
      <w:r w:rsidR="00913E5F" w:rsidRPr="00383E13">
        <w:rPr>
          <w:rFonts w:ascii="Times New Roman" w:hAnsi="Times New Roman" w:cs="Times New Roman"/>
          <w:sz w:val="20"/>
          <w:szCs w:val="20"/>
          <w:lang w:bidi="ar-EG"/>
        </w:rPr>
        <w:t>sion</w:t>
      </w:r>
      <w:r w:rsidR="00383E13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hepatitis C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prognosis necessitates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careful consider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ation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of all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factors t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hat could affect that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disease and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its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treatment, and then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trying to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predict what might happen</w:t>
      </w:r>
      <w:r w:rsidR="00383E13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(Arthur </w:t>
      </w:r>
      <w:proofErr w:type="spellStart"/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>Schoenstadt</w:t>
      </w:r>
      <w:proofErr w:type="spellEnd"/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>, 2013).</w:t>
      </w:r>
    </w:p>
    <w:p w:rsidR="00803771" w:rsidRPr="00383E13" w:rsidRDefault="00803771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</w:pPr>
      <w:proofErr w:type="spellStart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lastRenderedPageBreak/>
        <w:t>Leptin</w:t>
      </w:r>
      <w:proofErr w:type="spellEnd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 and </w:t>
      </w:r>
      <w:proofErr w:type="spellStart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adiponectin</w:t>
      </w:r>
      <w:proofErr w:type="spellEnd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 are the main metabolic products of adipose tissue. The former is expressed also in the stomach, placenta and mammary gland, while the latter is also secreted by </w:t>
      </w:r>
      <w:proofErr w:type="spellStart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hepatocytes</w:t>
      </w:r>
      <w:proofErr w:type="spellEnd"/>
      <w:r w:rsidR="00CB537C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 </w:t>
      </w:r>
      <w:r w:rsidR="005F4DC1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(</w:t>
      </w:r>
      <w:proofErr w:type="spellStart"/>
      <w:r w:rsidR="00B3796A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Saxena</w:t>
      </w:r>
      <w:proofErr w:type="spellEnd"/>
      <w:r w:rsidR="00B3796A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, et al, 2010</w:t>
      </w: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).</w:t>
      </w:r>
    </w:p>
    <w:p w:rsidR="00373C2D" w:rsidRPr="00383E13" w:rsidRDefault="00373C2D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Currently, there is an increasing interest in the role of these </w:t>
      </w:r>
      <w:proofErr w:type="spellStart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adipokines</w:t>
      </w:r>
      <w:proofErr w:type="spellEnd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 in the development of hepatic </w:t>
      </w:r>
      <w:proofErr w:type="spellStart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steatosis</w:t>
      </w:r>
      <w:proofErr w:type="spellEnd"/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, and fibrosis, particularly in patients with non</w:t>
      </w:r>
      <w:r w:rsidR="00913E5F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-</w:t>
      </w: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alcoholic fatty liver disease (NAFLD) and chronic hepatitis C vir</w:t>
      </w:r>
      <w:r w:rsidR="005F4DC1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us (HCV) infection</w:t>
      </w:r>
      <w:r w:rsidR="00307954">
        <w:rPr>
          <w:rFonts w:ascii="Times New Roman" w:hAnsi="Times New Roman" w:cs="Times New Roman" w:hint="eastAsia"/>
          <w:color w:val="1D1B11" w:themeColor="background2" w:themeShade="1A"/>
          <w:sz w:val="20"/>
          <w:szCs w:val="20"/>
          <w:lang w:eastAsia="zh-CN" w:bidi="ar-EG"/>
        </w:rPr>
        <w:t xml:space="preserve"> </w:t>
      </w:r>
      <w:r w:rsidR="005F4DC1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(</w:t>
      </w:r>
      <w:proofErr w:type="spellStart"/>
      <w:r w:rsidR="005F4DC1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Tsochatzis</w:t>
      </w:r>
      <w:proofErr w:type="spellEnd"/>
      <w:r w:rsidR="00383E13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,</w:t>
      </w: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 et al</w:t>
      </w:r>
      <w:r w:rsidR="00383E13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,</w:t>
      </w:r>
      <w:r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 xml:space="preserve"> 2006</w:t>
      </w:r>
      <w:r w:rsidR="00307954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)</w:t>
      </w:r>
      <w:r w:rsidR="00383E13" w:rsidRPr="00383E13">
        <w:rPr>
          <w:rFonts w:ascii="Times New Roman" w:hAnsi="Times New Roman" w:cs="Times New Roman"/>
          <w:color w:val="1D1B11" w:themeColor="background2" w:themeShade="1A"/>
          <w:sz w:val="20"/>
          <w:szCs w:val="20"/>
          <w:lang w:bidi="ar-EG"/>
        </w:rPr>
        <w:t>.</w:t>
      </w:r>
    </w:p>
    <w:p w:rsidR="00553BBC" w:rsidRPr="00383E13" w:rsidRDefault="00553BBC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Therefore, the aim of this study was to measure serum </w:t>
      </w:r>
      <w:proofErr w:type="spellStart"/>
      <w:r w:rsidRPr="00383E13">
        <w:rPr>
          <w:rFonts w:ascii="Times New Roman" w:eastAsia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383E13">
        <w:rPr>
          <w:rFonts w:ascii="Times New Roman" w:eastAsia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 levels</w:t>
      </w:r>
      <w:r w:rsidR="00913E5F" w:rsidRPr="00383E13">
        <w:rPr>
          <w:rFonts w:ascii="Times New Roman" w:eastAsia="Times New Roman" w:hAnsi="Times New Roman" w:cs="Times New Roman"/>
          <w:sz w:val="20"/>
          <w:szCs w:val="20"/>
        </w:rPr>
        <w:t xml:space="preserve"> and to evaluate the utility of </w:t>
      </w:r>
      <w:proofErr w:type="spellStart"/>
      <w:r w:rsidR="00913E5F" w:rsidRPr="00383E13">
        <w:rPr>
          <w:rFonts w:ascii="Times New Roman" w:eastAsia="Times New Roman" w:hAnsi="Times New Roman" w:cs="Times New Roman"/>
          <w:sz w:val="20"/>
          <w:szCs w:val="20"/>
        </w:rPr>
        <w:t>leptin</w:t>
      </w:r>
      <w:proofErr w:type="spellEnd"/>
      <w:r w:rsidR="00913E5F" w:rsidRPr="00383E13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913E5F" w:rsidRPr="00383E13">
        <w:rPr>
          <w:rFonts w:ascii="Times New Roman" w:eastAsia="Times New Roman" w:hAnsi="Times New Roman" w:cs="Times New Roman"/>
          <w:sz w:val="20"/>
          <w:szCs w:val="20"/>
        </w:rPr>
        <w:t>adiponectin</w:t>
      </w:r>
      <w:proofErr w:type="spellEnd"/>
      <w:r w:rsidR="00913E5F" w:rsidRPr="00383E13">
        <w:rPr>
          <w:rFonts w:ascii="Times New Roman" w:eastAsia="Times New Roman" w:hAnsi="Times New Roman" w:cs="Times New Roman"/>
          <w:sz w:val="20"/>
          <w:szCs w:val="20"/>
        </w:rPr>
        <w:t xml:space="preserve"> ratio</w:t>
      </w:r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, as </w:t>
      </w:r>
      <w:r w:rsidR="00913E5F" w:rsidRPr="00383E13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potential predictor of </w:t>
      </w:r>
      <w:r w:rsidR="00913E5F" w:rsidRPr="00383E13">
        <w:rPr>
          <w:rFonts w:ascii="Times New Roman" w:eastAsia="Times New Roman" w:hAnsi="Times New Roman" w:cs="Times New Roman"/>
          <w:sz w:val="20"/>
          <w:szCs w:val="20"/>
        </w:rPr>
        <w:t xml:space="preserve">disease progression in chronic HCV </w:t>
      </w:r>
      <w:r w:rsidR="00B3796A" w:rsidRPr="00383E13">
        <w:rPr>
          <w:rFonts w:ascii="Times New Roman" w:eastAsia="Times New Roman" w:hAnsi="Times New Roman" w:cs="Times New Roman"/>
          <w:sz w:val="20"/>
          <w:szCs w:val="20"/>
        </w:rPr>
        <w:t xml:space="preserve">patients. </w:t>
      </w:r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Moreover, a correlation between these </w:t>
      </w:r>
      <w:r w:rsidR="00913E5F" w:rsidRPr="00383E13">
        <w:rPr>
          <w:rFonts w:ascii="Times New Roman" w:eastAsia="Times New Roman" w:hAnsi="Times New Roman" w:cs="Times New Roman"/>
          <w:sz w:val="20"/>
          <w:szCs w:val="20"/>
        </w:rPr>
        <w:t xml:space="preserve">predictors </w:t>
      </w:r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and different clinical and </w:t>
      </w:r>
      <w:proofErr w:type="spellStart"/>
      <w:r w:rsidRPr="00383E13">
        <w:rPr>
          <w:rFonts w:ascii="Times New Roman" w:eastAsia="Times New Roman" w:hAnsi="Times New Roman" w:cs="Times New Roman"/>
          <w:sz w:val="20"/>
          <w:szCs w:val="20"/>
        </w:rPr>
        <w:t>laboratorydata</w:t>
      </w:r>
      <w:proofErr w:type="spellEnd"/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3E5F" w:rsidRPr="00383E13">
        <w:rPr>
          <w:rFonts w:ascii="Times New Roman" w:eastAsia="Times New Roman" w:hAnsi="Times New Roman" w:cs="Times New Roman"/>
          <w:sz w:val="20"/>
          <w:szCs w:val="20"/>
        </w:rPr>
        <w:t xml:space="preserve">of the study patients </w:t>
      </w:r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were </w:t>
      </w:r>
      <w:r w:rsidR="00B3796A" w:rsidRPr="00383E13">
        <w:rPr>
          <w:rFonts w:ascii="Times New Roman" w:eastAsia="Times New Roman" w:hAnsi="Times New Roman" w:cs="Times New Roman"/>
          <w:sz w:val="20"/>
          <w:szCs w:val="20"/>
        </w:rPr>
        <w:t>evaluated.</w:t>
      </w:r>
    </w:p>
    <w:p w:rsidR="00B3796A" w:rsidRPr="00383E13" w:rsidRDefault="00B3796A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73C2D" w:rsidRPr="00383E13" w:rsidRDefault="00B3796A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3E13">
        <w:rPr>
          <w:rFonts w:ascii="Times New Roman" w:hAnsi="Times New Roman" w:cs="Times New Roman"/>
          <w:b/>
          <w:sz w:val="20"/>
          <w:szCs w:val="20"/>
        </w:rPr>
        <w:t>2.</w:t>
      </w:r>
      <w:r w:rsidR="00383E13" w:rsidRPr="00383E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4308"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Patients </w:t>
      </w:r>
      <w:r w:rsidR="005119E6" w:rsidRPr="00383E1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373C2D" w:rsidRPr="00383E13">
        <w:rPr>
          <w:rFonts w:ascii="Times New Roman" w:hAnsi="Times New Roman" w:cs="Times New Roman"/>
          <w:b/>
          <w:bCs/>
          <w:sz w:val="20"/>
          <w:szCs w:val="20"/>
        </w:rPr>
        <w:t>nd Methods</w:t>
      </w:r>
    </w:p>
    <w:p w:rsidR="0024344A" w:rsidRPr="00383E13" w:rsidRDefault="0024344A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>Patients:</w:t>
      </w:r>
    </w:p>
    <w:p w:rsidR="00373C2D" w:rsidRPr="00383E13" w:rsidRDefault="009D76E3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This study was carried out on </w:t>
      </w:r>
      <w:r w:rsidR="005119E6" w:rsidRPr="00383E1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total of 40 persons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(30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patients with evidence of chronic HCV, and 10 normal control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group)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, recruited from the inpatient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lastRenderedPageBreak/>
        <w:t>sector &amp; outpatient Internal Medicine clinic</w:t>
      </w:r>
      <w:r w:rsidR="00CE281C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of Al-</w:t>
      </w:r>
      <w:proofErr w:type="spellStart"/>
      <w:r w:rsidR="00CE281C" w:rsidRPr="00383E13">
        <w:rPr>
          <w:rFonts w:ascii="Times New Roman" w:hAnsi="Times New Roman" w:cs="Times New Roman"/>
          <w:sz w:val="20"/>
          <w:szCs w:val="20"/>
          <w:lang w:bidi="ar-EG"/>
        </w:rPr>
        <w:t>hussien</w:t>
      </w:r>
      <w:proofErr w:type="spellEnd"/>
      <w:r w:rsidR="00CE281C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hospital. Informed consent</w:t>
      </w:r>
      <w:r w:rsidR="00B97C38" w:rsidRPr="00383E13">
        <w:rPr>
          <w:rFonts w:ascii="Times New Roman" w:hAnsi="Times New Roman" w:cs="Times New Roman"/>
          <w:sz w:val="20"/>
          <w:szCs w:val="20"/>
          <w:lang w:bidi="ar-EG"/>
        </w:rPr>
        <w:t>s were</w:t>
      </w:r>
      <w:r w:rsidR="00CE281C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obtained from all participants (after explanation of the nature and details of the study).</w:t>
      </w:r>
    </w:p>
    <w:p w:rsidR="00803771" w:rsidRPr="00383E13" w:rsidRDefault="00803771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The 30 patients with evidence of chronic HCV </w:t>
      </w:r>
      <w:r w:rsidR="00CE281C" w:rsidRPr="00383E13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selected and </w:t>
      </w:r>
      <w:proofErr w:type="spell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dividedinto</w:t>
      </w:r>
      <w:proofErr w:type="spellEnd"/>
      <w:r w:rsidRPr="00383E13">
        <w:rPr>
          <w:rFonts w:ascii="Times New Roman" w:hAnsi="Times New Roman" w:cs="Times New Roman"/>
          <w:sz w:val="20"/>
          <w:szCs w:val="20"/>
          <w:lang w:bidi="ar-EG"/>
        </w:rPr>
        <w:t>:</w:t>
      </w:r>
    </w:p>
    <w:p w:rsidR="00803771" w:rsidRPr="00383E13" w:rsidRDefault="00803771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gram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Group(</w:t>
      </w:r>
      <w:proofErr w:type="gramEnd"/>
      <w:r w:rsidR="005119E6" w:rsidRPr="00383E1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10 patients of child</w:t>
      </w:r>
      <w:r w:rsidR="00B97C38" w:rsidRPr="00383E1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A.</w:t>
      </w:r>
    </w:p>
    <w:p w:rsidR="00803771" w:rsidRPr="00383E13" w:rsidRDefault="00803771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gram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Group(</w:t>
      </w:r>
      <w:proofErr w:type="gramEnd"/>
      <w:r w:rsidR="005119E6" w:rsidRPr="00383E13">
        <w:rPr>
          <w:rFonts w:ascii="Times New Roman" w:hAnsi="Times New Roman" w:cs="Times New Roman"/>
          <w:sz w:val="20"/>
          <w:szCs w:val="20"/>
          <w:lang w:bidi="ar-EG"/>
        </w:rPr>
        <w:t>B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10 patients of child</w:t>
      </w:r>
      <w:r w:rsidR="00B97C38" w:rsidRPr="00383E1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B.</w:t>
      </w:r>
    </w:p>
    <w:p w:rsidR="00803771" w:rsidRPr="00383E13" w:rsidRDefault="00803771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gram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Group(</w:t>
      </w:r>
      <w:r w:rsidR="005119E6" w:rsidRPr="00383E13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10 patients of child</w:t>
      </w:r>
      <w:r w:rsidR="00B97C38" w:rsidRPr="00383E1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C.</w:t>
      </w:r>
      <w:proofErr w:type="gramEnd"/>
    </w:p>
    <w:p w:rsidR="00CE281C" w:rsidRPr="00383E13" w:rsidRDefault="00CE281C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Inclusion </w:t>
      </w:r>
      <w:r w:rsidR="00B3796A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Criteria:</w:t>
      </w:r>
    </w:p>
    <w:p w:rsidR="00CE281C" w:rsidRPr="00383E13" w:rsidRDefault="00CE281C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- All patients are </w:t>
      </w:r>
      <w:proofErr w:type="spell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seropositive</w:t>
      </w:r>
      <w:proofErr w:type="spell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for HCV antibodies.</w:t>
      </w:r>
    </w:p>
    <w:p w:rsidR="00CE281C" w:rsidRPr="00383E13" w:rsidRDefault="00CE281C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>- No previous treatment with antiviral therapy</w:t>
      </w:r>
      <w:r w:rsidR="0024344A" w:rsidRPr="00383E1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CE281C" w:rsidRPr="00383E13" w:rsidRDefault="0024344A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- No other </w:t>
      </w:r>
      <w:proofErr w:type="spell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comorbidity</w:t>
      </w:r>
      <w:proofErr w:type="spell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or known other hepatic pathology.</w:t>
      </w:r>
    </w:p>
    <w:p w:rsidR="00CE281C" w:rsidRPr="00383E13" w:rsidRDefault="0024344A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- </w:t>
      </w:r>
      <w:r w:rsidR="00D60858" w:rsidRPr="00383E13">
        <w:rPr>
          <w:rFonts w:ascii="Times New Roman" w:hAnsi="Times New Roman" w:cs="Times New Roman"/>
          <w:sz w:val="20"/>
          <w:szCs w:val="20"/>
          <w:lang w:bidi="ar-EG"/>
        </w:rPr>
        <w:t>Body mass index (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BMI</w:t>
      </w:r>
      <w:r w:rsidR="00D60858" w:rsidRPr="00383E13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less than 30.</w:t>
      </w:r>
    </w:p>
    <w:p w:rsidR="00373C2D" w:rsidRPr="00383E13" w:rsidRDefault="00373C2D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Exclusion criteria:</w:t>
      </w:r>
    </w:p>
    <w:p w:rsidR="00373C2D" w:rsidRPr="00383E13" w:rsidRDefault="005119E6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Other chronic liver disease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as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hepatitis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B virus infection, alcoholism, Wilson’s disease,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haemochromatosis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, and autoimmune hepatitis).</w:t>
      </w:r>
    </w:p>
    <w:p w:rsidR="00373C2D" w:rsidRPr="00383E13" w:rsidRDefault="005119E6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History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of heart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failure, diabetes mellitus, thyroid diseases, or abnormal renal functions.</w:t>
      </w:r>
    </w:p>
    <w:p w:rsidR="00373C2D" w:rsidRPr="00383E13" w:rsidRDefault="005119E6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Obesity </w:t>
      </w:r>
      <w:r w:rsidR="00CB537C" w:rsidRPr="00383E13">
        <w:rPr>
          <w:rFonts w:ascii="Times New Roman" w:hAnsi="Times New Roman" w:cs="Times New Roman"/>
          <w:sz w:val="20"/>
          <w:szCs w:val="20"/>
          <w:lang w:bidi="ar-EG"/>
        </w:rPr>
        <w:t>(BMI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≥ 30).</w:t>
      </w:r>
    </w:p>
    <w:p w:rsidR="00373C2D" w:rsidRPr="00383E13" w:rsidRDefault="005119E6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Use of drugs known to induce liver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steatosis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(corticosteroids,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amiodaron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e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tamoxifen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307954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valproic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acid) within the last 6 mo</w:t>
      </w:r>
      <w:r w:rsidR="00B97C38" w:rsidRPr="00383E13">
        <w:rPr>
          <w:rFonts w:ascii="Times New Roman" w:hAnsi="Times New Roman" w:cs="Times New Roman"/>
          <w:sz w:val="20"/>
          <w:szCs w:val="20"/>
          <w:lang w:bidi="ar-EG"/>
        </w:rPr>
        <w:t>nths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24344A" w:rsidRPr="00383E13" w:rsidRDefault="00CE281C" w:rsidP="00307954">
      <w:pPr>
        <w:numPr>
          <w:ilvl w:val="0"/>
          <w:numId w:val="2"/>
        </w:numPr>
        <w:tabs>
          <w:tab w:val="clear" w:pos="720"/>
        </w:tabs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In </w:t>
      </w:r>
      <w:proofErr w:type="spellStart"/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addition</w:t>
      </w:r>
      <w:proofErr w:type="gramStart"/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a</w:t>
      </w:r>
      <w:proofErr w:type="spellEnd"/>
      <w:proofErr w:type="gram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control group comprised </w:t>
      </w:r>
      <w:r w:rsidR="00B97C38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of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10 healthy people matched for age and BMI</w:t>
      </w:r>
      <w:r w:rsidR="00243583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was included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They were considered healthy on the basis of history, physical examination and laboratory tests.</w:t>
      </w:r>
    </w:p>
    <w:p w:rsidR="00CE281C" w:rsidRPr="00383E13" w:rsidRDefault="0024344A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Methods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:</w:t>
      </w:r>
    </w:p>
    <w:p w:rsidR="00373C2D" w:rsidRPr="00383E13" w:rsidRDefault="00356568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1- Full</w:t>
      </w:r>
      <w:r w:rsidR="00373C2D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medical </w:t>
      </w:r>
      <w:r w:rsidR="00CB537C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history including</w:t>
      </w:r>
      <w:r w:rsidR="00373C2D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d</w:t>
      </w:r>
      <w:r w:rsidR="00373C2D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uration of HCV infection</w:t>
      </w:r>
      <w:r w:rsidR="00DD65B6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&amp;</w:t>
      </w: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drug history</w:t>
      </w:r>
      <w:r w:rsidR="00373C2D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</w:p>
    <w:p w:rsidR="00DD65B6" w:rsidRPr="00383E13" w:rsidRDefault="00356568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2- </w:t>
      </w:r>
      <w:r w:rsidR="00373C2D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Full clinical examination </w:t>
      </w:r>
      <w:r w:rsidR="00B3796A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including signs</w:t>
      </w:r>
      <w:r w:rsidR="00373C2D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of chronic HCV</w:t>
      </w:r>
      <w:r w:rsidR="00DD65B6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</w:p>
    <w:p w:rsidR="00373C2D" w:rsidRPr="00383E13" w:rsidRDefault="00373C2D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>BMI was calculated according to the following equation: BMI = weight (in kilograms)/height2 (in meters)</w:t>
      </w:r>
      <w:r w:rsidR="00307954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and obesity </w:t>
      </w:r>
      <w:proofErr w:type="gram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was</w:t>
      </w:r>
      <w:proofErr w:type="gram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defined as a BMI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≥ 30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kg/m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. (</w:t>
      </w:r>
      <w:r w:rsidR="00356568" w:rsidRPr="00383E13">
        <w:rPr>
          <w:rFonts w:ascii="Times New Roman" w:hAnsi="Times New Roman" w:cs="Times New Roman"/>
          <w:sz w:val="20"/>
          <w:szCs w:val="20"/>
          <w:lang w:bidi="ar-EG"/>
        </w:rPr>
        <w:t>Turner &amp;</w:t>
      </w:r>
      <w:r w:rsidR="00307954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proofErr w:type="spellStart"/>
      <w:r w:rsidR="00356568" w:rsidRPr="00383E13">
        <w:rPr>
          <w:rFonts w:ascii="Times New Roman" w:hAnsi="Times New Roman" w:cs="Times New Roman"/>
          <w:sz w:val="20"/>
          <w:szCs w:val="20"/>
          <w:lang w:bidi="ar-EG"/>
        </w:rPr>
        <w:t>Wass</w:t>
      </w:r>
      <w:proofErr w:type="spellEnd"/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356568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2002)</w:t>
      </w:r>
      <w:r w:rsidR="00307954">
        <w:rPr>
          <w:rFonts w:ascii="Times New Roman" w:hAnsi="Times New Roman" w:cs="Times New Roman" w:hint="eastAsia"/>
          <w:sz w:val="20"/>
          <w:szCs w:val="20"/>
          <w:lang w:eastAsia="zh-CN" w:bidi="ar-EG"/>
        </w:rPr>
        <w:t>.</w:t>
      </w:r>
    </w:p>
    <w:p w:rsidR="00803771" w:rsidRPr="00383E13" w:rsidRDefault="00A24560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3- </w:t>
      </w:r>
      <w:r w:rsidR="00803771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Laboratory investigations including:</w:t>
      </w:r>
    </w:p>
    <w:p w:rsidR="00803771" w:rsidRPr="00383E13" w:rsidRDefault="00A24560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- Routine Investigations </w:t>
      </w:r>
      <w:r w:rsidR="001C728A" w:rsidRPr="00383E13">
        <w:rPr>
          <w:rFonts w:ascii="Times New Roman" w:hAnsi="Times New Roman" w:cs="Times New Roman"/>
          <w:sz w:val="20"/>
          <w:szCs w:val="20"/>
          <w:lang w:bidi="ar-EG"/>
        </w:rPr>
        <w:t>including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C.B.C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F.B.S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2h P.P.B.S.</w:t>
      </w:r>
      <w:r w:rsidR="00307954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1C728A" w:rsidRPr="00383E13">
        <w:rPr>
          <w:rFonts w:ascii="Times New Roman" w:hAnsi="Times New Roman" w:cs="Times New Roman"/>
          <w:sz w:val="20"/>
          <w:szCs w:val="20"/>
          <w:lang w:bidi="ar-EG"/>
        </w:rPr>
        <w:t>&amp;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kidney function tests (</w:t>
      </w:r>
      <w:r w:rsidR="005828EE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blood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urea and</w:t>
      </w:r>
      <w:r w:rsidR="005828EE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serum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creatinine</w:t>
      </w:r>
      <w:proofErr w:type="spellEnd"/>
      <w:r w:rsidRPr="00383E13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1C728A" w:rsidRPr="00383E13">
        <w:rPr>
          <w:rFonts w:ascii="Times New Roman" w:hAnsi="Times New Roman" w:cs="Times New Roman"/>
          <w:sz w:val="20"/>
          <w:szCs w:val="20"/>
          <w:lang w:bidi="ar-EG"/>
        </w:rPr>
        <w:t>and TSH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373C2D" w:rsidRPr="00383E13" w:rsidRDefault="00A24560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- </w:t>
      </w:r>
      <w:r w:rsidR="005828EE" w:rsidRPr="00383E13">
        <w:rPr>
          <w:rFonts w:ascii="Times New Roman" w:hAnsi="Times New Roman" w:cs="Times New Roman"/>
          <w:sz w:val="20"/>
          <w:szCs w:val="20"/>
          <w:lang w:bidi="ar-EG"/>
        </w:rPr>
        <w:t>L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iver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investigations (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serum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aspartate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transaminase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(AST),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alanine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transaminase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(ALT),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prothrombin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97C38" w:rsidRPr="00383E13">
        <w:rPr>
          <w:rFonts w:ascii="Times New Roman" w:hAnsi="Times New Roman" w:cs="Times New Roman"/>
          <w:sz w:val="20"/>
          <w:szCs w:val="20"/>
          <w:lang w:bidi="ar-EG"/>
        </w:rPr>
        <w:t>time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, serum</w:t>
      </w:r>
      <w:r w:rsidR="001C728A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total proteins and albumin,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serum</w:t>
      </w:r>
      <w:r w:rsidR="001C728A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total and direct</w:t>
      </w:r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bilirubin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and alkaline </w:t>
      </w:r>
      <w:proofErr w:type="spellStart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>phosphatase</w:t>
      </w:r>
      <w:proofErr w:type="spellEnd"/>
      <w:r w:rsidR="00373C2D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(ALP)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803771" w:rsidRPr="00383E13" w:rsidRDefault="00A24560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- 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>HCV</w:t>
      </w:r>
      <w:r w:rsidR="00B97C38" w:rsidRPr="00383E1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>Ab.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using third generation commercially available enzyme-linked </w:t>
      </w:r>
      <w:proofErr w:type="spellStart"/>
      <w:r w:rsidRPr="00383E13">
        <w:rPr>
          <w:rFonts w:ascii="Times New Roman" w:eastAsia="Calibri" w:hAnsi="Times New Roman" w:cs="Times New Roman"/>
          <w:sz w:val="20"/>
          <w:szCs w:val="20"/>
        </w:rPr>
        <w:t>immunosorbent</w:t>
      </w:r>
      <w:proofErr w:type="spellEnd"/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assay kit.</w:t>
      </w:r>
    </w:p>
    <w:p w:rsidR="009B62E4" w:rsidRPr="00383E13" w:rsidRDefault="003B1D06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5828EE" w:rsidRPr="00383E13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erum </w:t>
      </w:r>
      <w:proofErr w:type="spellStart"/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leptin</w:t>
      </w:r>
      <w:proofErr w:type="spellEnd"/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0E170A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serum </w:t>
      </w:r>
      <w:proofErr w:type="spellStart"/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>adiponectin</w:t>
      </w:r>
      <w:proofErr w:type="spellEnd"/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levels and </w:t>
      </w:r>
      <w:proofErr w:type="spellStart"/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>leptin</w:t>
      </w:r>
      <w:proofErr w:type="spellEnd"/>
      <w:r w:rsidR="000E170A" w:rsidRPr="00383E13">
        <w:rPr>
          <w:rFonts w:ascii="Times New Roman" w:hAnsi="Times New Roman" w:cs="Times New Roman"/>
          <w:sz w:val="20"/>
          <w:szCs w:val="20"/>
          <w:lang w:bidi="ar-EG"/>
        </w:rPr>
        <w:t>/</w:t>
      </w:r>
      <w:proofErr w:type="spellStart"/>
      <w:r w:rsidR="000E170A" w:rsidRPr="00383E13">
        <w:rPr>
          <w:rFonts w:ascii="Times New Roman" w:hAnsi="Times New Roman" w:cs="Times New Roman"/>
          <w:sz w:val="20"/>
          <w:szCs w:val="20"/>
          <w:lang w:bidi="ar-EG"/>
        </w:rPr>
        <w:t>adiponectin</w:t>
      </w:r>
      <w:proofErr w:type="spellEnd"/>
      <w:r w:rsidR="00803771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ratio</w:t>
      </w:r>
      <w:r w:rsidR="009B62E4" w:rsidRPr="00383E13">
        <w:rPr>
          <w:rFonts w:ascii="Times New Roman" w:hAnsi="Times New Roman" w:cs="Times New Roman"/>
          <w:sz w:val="20"/>
          <w:szCs w:val="20"/>
          <w:lang w:bidi="ar-EG"/>
        </w:rPr>
        <w:t>:</w:t>
      </w:r>
    </w:p>
    <w:p w:rsidR="009B62E4" w:rsidRPr="00383E13" w:rsidRDefault="009B62E4" w:rsidP="00307954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Principle </w:t>
      </w:r>
      <w:proofErr w:type="spellStart"/>
      <w:r w:rsidR="00B3796A" w:rsidRPr="00383E13">
        <w:rPr>
          <w:rFonts w:ascii="Times New Roman" w:hAnsi="Times New Roman" w:cs="Times New Roman"/>
          <w:b/>
          <w:bCs/>
          <w:sz w:val="20"/>
          <w:szCs w:val="20"/>
        </w:rPr>
        <w:t>andProcedure</w:t>
      </w:r>
      <w:proofErr w:type="spellEnd"/>
      <w:r w:rsidR="00B3796A" w:rsidRPr="00383E1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B62E4" w:rsidRPr="00383E13" w:rsidRDefault="009B62E4" w:rsidP="00307954">
      <w:pPr>
        <w:pStyle w:val="ListParagraph"/>
        <w:numPr>
          <w:ilvl w:val="0"/>
          <w:numId w:val="2"/>
        </w:numPr>
        <w:tabs>
          <w:tab w:val="clear" w:pos="720"/>
        </w:tabs>
        <w:adjustRightInd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kit is a solid phase </w:t>
      </w:r>
      <w:r w:rsidR="00B3796A" w:rsidRPr="00383E13">
        <w:rPr>
          <w:rFonts w:ascii="Times New Roman" w:hAnsi="Times New Roman" w:cs="Times New Roman"/>
          <w:sz w:val="20"/>
          <w:szCs w:val="20"/>
        </w:rPr>
        <w:t>sandwich Enzyme</w:t>
      </w:r>
      <w:r w:rsidRPr="00383E13">
        <w:rPr>
          <w:rFonts w:ascii="Times New Roman" w:hAnsi="Times New Roman" w:cs="Times New Roman"/>
          <w:sz w:val="20"/>
          <w:szCs w:val="20"/>
        </w:rPr>
        <w:t xml:space="preserve">-Linked </w:t>
      </w:r>
      <w:proofErr w:type="spellStart"/>
      <w:r w:rsidR="00B3796A" w:rsidRPr="00383E13">
        <w:rPr>
          <w:rFonts w:ascii="Times New Roman" w:hAnsi="Times New Roman" w:cs="Times New Roman"/>
          <w:sz w:val="20"/>
          <w:szCs w:val="20"/>
        </w:rPr>
        <w:t>Immunosorbent</w:t>
      </w:r>
      <w:proofErr w:type="spellEnd"/>
      <w:r w:rsidR="00B3796A" w:rsidRPr="00383E13">
        <w:rPr>
          <w:rFonts w:ascii="Times New Roman" w:hAnsi="Times New Roman" w:cs="Times New Roman"/>
          <w:sz w:val="20"/>
          <w:szCs w:val="20"/>
        </w:rPr>
        <w:t xml:space="preserve"> Assay</w:t>
      </w:r>
      <w:r w:rsidRPr="00383E13">
        <w:rPr>
          <w:rFonts w:ascii="Times New Roman" w:hAnsi="Times New Roman" w:cs="Times New Roman"/>
          <w:sz w:val="20"/>
          <w:szCs w:val="20"/>
        </w:rPr>
        <w:t xml:space="preserve"> (ELISA). A monoclonal antibody specific for human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has </w:t>
      </w:r>
      <w:r w:rsidR="00B3796A" w:rsidRPr="00383E13">
        <w:rPr>
          <w:rFonts w:ascii="Times New Roman" w:hAnsi="Times New Roman" w:cs="Times New Roman"/>
          <w:sz w:val="20"/>
          <w:szCs w:val="20"/>
        </w:rPr>
        <w:t>been coated</w:t>
      </w:r>
      <w:r w:rsidRPr="00383E13">
        <w:rPr>
          <w:rFonts w:ascii="Times New Roman" w:hAnsi="Times New Roman" w:cs="Times New Roman"/>
          <w:sz w:val="20"/>
          <w:szCs w:val="20"/>
        </w:rPr>
        <w:t xml:space="preserve"> onto the wells of the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microtiter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strips provided. </w:t>
      </w:r>
      <w:r w:rsidRPr="00383E13">
        <w:rPr>
          <w:rFonts w:ascii="Times New Roman" w:hAnsi="Times New Roman" w:cs="Times New Roman"/>
          <w:sz w:val="20"/>
          <w:szCs w:val="20"/>
        </w:rPr>
        <w:lastRenderedPageBreak/>
        <w:t xml:space="preserve">Samples, </w:t>
      </w:r>
      <w:r w:rsidR="00B3796A" w:rsidRPr="00383E13">
        <w:rPr>
          <w:rFonts w:ascii="Times New Roman" w:hAnsi="Times New Roman" w:cs="Times New Roman"/>
          <w:sz w:val="20"/>
          <w:szCs w:val="20"/>
        </w:rPr>
        <w:t>including standards</w:t>
      </w:r>
      <w:r w:rsidRPr="00383E13">
        <w:rPr>
          <w:rFonts w:ascii="Times New Roman" w:hAnsi="Times New Roman" w:cs="Times New Roman"/>
          <w:sz w:val="20"/>
          <w:szCs w:val="20"/>
        </w:rPr>
        <w:t xml:space="preserve"> of known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content, control specimens, and unknowns, </w:t>
      </w:r>
      <w:r w:rsidR="00B3796A" w:rsidRPr="00383E13">
        <w:rPr>
          <w:rFonts w:ascii="Times New Roman" w:hAnsi="Times New Roman" w:cs="Times New Roman"/>
          <w:sz w:val="20"/>
          <w:szCs w:val="20"/>
        </w:rPr>
        <w:t xml:space="preserve">are </w:t>
      </w:r>
      <w:proofErr w:type="spellStart"/>
      <w:r w:rsidR="00B3796A" w:rsidRPr="00383E13">
        <w:rPr>
          <w:rFonts w:ascii="Times New Roman" w:hAnsi="Times New Roman" w:cs="Times New Roman"/>
          <w:sz w:val="20"/>
          <w:szCs w:val="20"/>
        </w:rPr>
        <w:t>pipetted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into these wells followed by the addition of a secondary </w:t>
      </w:r>
      <w:proofErr w:type="spellStart"/>
      <w:r w:rsidR="00B3796A" w:rsidRPr="00383E13">
        <w:rPr>
          <w:rFonts w:ascii="Times New Roman" w:hAnsi="Times New Roman" w:cs="Times New Roman"/>
          <w:sz w:val="20"/>
          <w:szCs w:val="20"/>
        </w:rPr>
        <w:t>biotinylated</w:t>
      </w:r>
      <w:proofErr w:type="spellEnd"/>
      <w:r w:rsidR="00B3796A" w:rsidRPr="00383E13">
        <w:rPr>
          <w:rFonts w:ascii="Times New Roman" w:hAnsi="Times New Roman" w:cs="Times New Roman"/>
          <w:sz w:val="20"/>
          <w:szCs w:val="20"/>
        </w:rPr>
        <w:t xml:space="preserve"> monoclonal</w:t>
      </w:r>
      <w:r w:rsidRPr="00383E13">
        <w:rPr>
          <w:rFonts w:ascii="Times New Roman" w:hAnsi="Times New Roman" w:cs="Times New Roman"/>
          <w:sz w:val="20"/>
          <w:szCs w:val="20"/>
        </w:rPr>
        <w:t xml:space="preserve"> antibody. During the first incubation, the human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antigen </w:t>
      </w:r>
      <w:r w:rsidR="00B3796A" w:rsidRPr="00383E13">
        <w:rPr>
          <w:rFonts w:ascii="Times New Roman" w:hAnsi="Times New Roman" w:cs="Times New Roman"/>
          <w:sz w:val="20"/>
          <w:szCs w:val="20"/>
        </w:rPr>
        <w:t>in samples</w:t>
      </w:r>
      <w:r w:rsidRPr="00383E13">
        <w:rPr>
          <w:rFonts w:ascii="Times New Roman" w:hAnsi="Times New Roman" w:cs="Times New Roman"/>
          <w:sz w:val="20"/>
          <w:szCs w:val="20"/>
        </w:rPr>
        <w:t xml:space="preserve"> as controls binds to the immobilized (capture) antibody on one </w:t>
      </w:r>
      <w:r w:rsidR="00B3796A" w:rsidRPr="00383E13">
        <w:rPr>
          <w:rFonts w:ascii="Times New Roman" w:hAnsi="Times New Roman" w:cs="Times New Roman"/>
          <w:sz w:val="20"/>
          <w:szCs w:val="20"/>
        </w:rPr>
        <w:t>site and</w:t>
      </w:r>
      <w:r w:rsidRPr="00383E13">
        <w:rPr>
          <w:rFonts w:ascii="Times New Roman" w:hAnsi="Times New Roman" w:cs="Times New Roman"/>
          <w:sz w:val="20"/>
          <w:szCs w:val="20"/>
        </w:rPr>
        <w:t xml:space="preserve"> to the solution phase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biotinylated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antibody on a second site. </w:t>
      </w:r>
      <w:r w:rsidR="00B3796A" w:rsidRPr="00383E13">
        <w:rPr>
          <w:rFonts w:ascii="Times New Roman" w:hAnsi="Times New Roman" w:cs="Times New Roman"/>
          <w:sz w:val="20"/>
          <w:szCs w:val="20"/>
        </w:rPr>
        <w:t>After removal</w:t>
      </w:r>
      <w:r w:rsidRPr="00383E13">
        <w:rPr>
          <w:rFonts w:ascii="Times New Roman" w:hAnsi="Times New Roman" w:cs="Times New Roman"/>
          <w:sz w:val="20"/>
          <w:szCs w:val="20"/>
        </w:rPr>
        <w:t xml:space="preserve"> of excess second antibody,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Streptavidin-Peroxidase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(enzyme) is added. This binds to the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biotinylated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antibody to complete the four-</w:t>
      </w:r>
      <w:r w:rsidR="00B3796A" w:rsidRPr="00383E13">
        <w:rPr>
          <w:rFonts w:ascii="Times New Roman" w:hAnsi="Times New Roman" w:cs="Times New Roman"/>
          <w:sz w:val="20"/>
          <w:szCs w:val="20"/>
        </w:rPr>
        <w:t>member sandwich</w:t>
      </w:r>
      <w:r w:rsidRPr="00383E13">
        <w:rPr>
          <w:rFonts w:ascii="Times New Roman" w:hAnsi="Times New Roman" w:cs="Times New Roman"/>
          <w:sz w:val="20"/>
          <w:szCs w:val="20"/>
        </w:rPr>
        <w:t xml:space="preserve">. After a second incubation and washing to remove 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>all the</w:t>
      </w:r>
      <w:proofErr w:type="gramEnd"/>
      <w:r w:rsidR="00307954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B3796A" w:rsidRPr="00383E13">
        <w:rPr>
          <w:rFonts w:ascii="Times New Roman" w:hAnsi="Times New Roman" w:cs="Times New Roman"/>
          <w:sz w:val="20"/>
          <w:szCs w:val="20"/>
        </w:rPr>
        <w:t>unbound enzyme</w:t>
      </w:r>
      <w:r w:rsidRPr="00383E13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subsbate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solution is added, which is acted upon by the </w:t>
      </w:r>
      <w:r w:rsidR="00B3796A" w:rsidRPr="00383E13">
        <w:rPr>
          <w:rFonts w:ascii="Times New Roman" w:hAnsi="Times New Roman" w:cs="Times New Roman"/>
          <w:sz w:val="20"/>
          <w:szCs w:val="20"/>
        </w:rPr>
        <w:t>bound enzyme</w:t>
      </w:r>
      <w:r w:rsidRPr="00383E13">
        <w:rPr>
          <w:rFonts w:ascii="Times New Roman" w:hAnsi="Times New Roman" w:cs="Times New Roman"/>
          <w:sz w:val="20"/>
          <w:szCs w:val="20"/>
        </w:rPr>
        <w:t xml:space="preserve"> to produce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produced is read on an ELISA reader </w:t>
      </w:r>
      <w:r w:rsidR="00B3796A" w:rsidRPr="00383E13">
        <w:rPr>
          <w:rFonts w:ascii="Times New Roman" w:hAnsi="Times New Roman" w:cs="Times New Roman"/>
          <w:sz w:val="20"/>
          <w:szCs w:val="20"/>
        </w:rPr>
        <w:t>at two</w:t>
      </w:r>
      <w:r w:rsidRPr="00383E13">
        <w:rPr>
          <w:rFonts w:ascii="Times New Roman" w:hAnsi="Times New Roman" w:cs="Times New Roman"/>
          <w:sz w:val="20"/>
          <w:szCs w:val="20"/>
        </w:rPr>
        <w:t xml:space="preserve"> different wave </w:t>
      </w:r>
      <w:r w:rsidR="00B3796A" w:rsidRPr="00383E13">
        <w:rPr>
          <w:rFonts w:ascii="Times New Roman" w:hAnsi="Times New Roman" w:cs="Times New Roman"/>
          <w:sz w:val="20"/>
          <w:szCs w:val="20"/>
        </w:rPr>
        <w:t>lengths (</w:t>
      </w:r>
      <w:r w:rsidRPr="00383E13">
        <w:rPr>
          <w:rFonts w:ascii="Times New Roman" w:hAnsi="Times New Roman" w:cs="Times New Roman"/>
          <w:sz w:val="20"/>
          <w:szCs w:val="20"/>
        </w:rPr>
        <w:t xml:space="preserve">492 &amp; 623 nm). The intensity of this </w:t>
      </w:r>
      <w:r w:rsidR="00B3796A" w:rsidRPr="00383E13">
        <w:rPr>
          <w:rFonts w:ascii="Times New Roman" w:hAnsi="Times New Roman" w:cs="Times New Roman"/>
          <w:sz w:val="20"/>
          <w:szCs w:val="20"/>
        </w:rPr>
        <w:t>colored product</w:t>
      </w:r>
      <w:r w:rsidRPr="00383E13">
        <w:rPr>
          <w:rFonts w:ascii="Times New Roman" w:hAnsi="Times New Roman" w:cs="Times New Roman"/>
          <w:sz w:val="20"/>
          <w:szCs w:val="20"/>
        </w:rPr>
        <w:t xml:space="preserve"> is directly proportional to the concentration of human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present in the original specimen.</w:t>
      </w:r>
    </w:p>
    <w:p w:rsidR="009B62E4" w:rsidRPr="00383E13" w:rsidRDefault="009B62E4" w:rsidP="00307954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>Kits</w:t>
      </w:r>
      <w:r w:rsidR="00383E13" w:rsidRPr="00383E1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B537C"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Biosource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Europe S. A.</w:t>
      </w:r>
    </w:p>
    <w:p w:rsidR="009B62E4" w:rsidRPr="00383E13" w:rsidRDefault="00CB537C" w:rsidP="00307954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>Analyzer:</w:t>
      </w:r>
      <w:r w:rsidR="009B62E4" w:rsidRPr="00383E13">
        <w:rPr>
          <w:rFonts w:ascii="Times New Roman" w:hAnsi="Times New Roman" w:cs="Times New Roman"/>
          <w:sz w:val="20"/>
          <w:szCs w:val="20"/>
        </w:rPr>
        <w:t xml:space="preserve"> Stat fax-2600 (</w:t>
      </w:r>
      <w:proofErr w:type="spellStart"/>
      <w:r w:rsidR="009B62E4" w:rsidRPr="00383E13">
        <w:rPr>
          <w:rFonts w:ascii="Times New Roman" w:hAnsi="Times New Roman" w:cs="Times New Roman"/>
          <w:sz w:val="20"/>
          <w:szCs w:val="20"/>
        </w:rPr>
        <w:t>ChroMate</w:t>
      </w:r>
      <w:proofErr w:type="spellEnd"/>
      <w:r w:rsidR="009B62E4" w:rsidRPr="00383E13">
        <w:rPr>
          <w:rFonts w:ascii="Times New Roman" w:hAnsi="Times New Roman" w:cs="Times New Roman"/>
          <w:sz w:val="20"/>
          <w:szCs w:val="20"/>
        </w:rPr>
        <w:t>)</w:t>
      </w:r>
    </w:p>
    <w:p w:rsidR="009B62E4" w:rsidRPr="00383E13" w:rsidRDefault="009B62E4" w:rsidP="00307954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Human </w:t>
      </w:r>
      <w:proofErr w:type="spellStart"/>
      <w:r w:rsidR="00B3796A" w:rsidRPr="00383E13">
        <w:rPr>
          <w:rFonts w:ascii="Times New Roman" w:hAnsi="Times New Roman" w:cs="Times New Roman"/>
          <w:b/>
          <w:bCs/>
          <w:sz w:val="20"/>
          <w:szCs w:val="20"/>
        </w:rPr>
        <w:t>Adeponectin</w:t>
      </w:r>
      <w:proofErr w:type="spellEnd"/>
      <w:r w:rsidR="00B3796A" w:rsidRPr="00383E13">
        <w:rPr>
          <w:rFonts w:ascii="Times New Roman" w:hAnsi="Times New Roman" w:cs="Times New Roman"/>
          <w:b/>
          <w:bCs/>
          <w:sz w:val="20"/>
          <w:szCs w:val="20"/>
        </w:rPr>
        <w:t xml:space="preserve"> Serum</w:t>
      </w:r>
      <w:r w:rsidR="00307954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B3796A" w:rsidRPr="00383E13">
        <w:rPr>
          <w:rFonts w:ascii="Times New Roman" w:hAnsi="Times New Roman" w:cs="Times New Roman"/>
          <w:b/>
          <w:bCs/>
          <w:sz w:val="20"/>
          <w:szCs w:val="20"/>
        </w:rPr>
        <w:t>Assay:</w:t>
      </w:r>
      <w:r w:rsidRPr="00383E13">
        <w:rPr>
          <w:rFonts w:ascii="Times New Roman" w:hAnsi="Times New Roman" w:cs="Times New Roman"/>
          <w:sz w:val="20"/>
          <w:szCs w:val="20"/>
        </w:rPr>
        <w:t xml:space="preserve"> the same as mentioned for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assay.</w:t>
      </w:r>
    </w:p>
    <w:p w:rsidR="00A24560" w:rsidRPr="00307954" w:rsidRDefault="003B1D06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4-</w:t>
      </w:r>
      <w:r w:rsidR="00803771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Abdominal ultrasound</w:t>
      </w:r>
      <w:r w:rsidR="00383E13" w:rsidRPr="00383E1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After 6 hours fast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,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the whole patients examined by using a real time gray-scale device by a transducer having frequency of 2.5-5 MHZ with a single experienced hand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.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>Criteria of cirrhosis were determined from the coarse nodular appearance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,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shrunken size with prominent caudate lobe.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="00A24560" w:rsidRPr="00383E13">
        <w:rPr>
          <w:rFonts w:ascii="Times New Roman" w:eastAsia="Calibri" w:hAnsi="Times New Roman" w:cs="Times New Roman"/>
          <w:sz w:val="20"/>
          <w:szCs w:val="20"/>
        </w:rPr>
        <w:t>Cales</w:t>
      </w:r>
      <w:proofErr w:type="spellEnd"/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et al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,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2003)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A24560" w:rsidRPr="00307954" w:rsidRDefault="00A24560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Criteria of portal hypertension included portal vein diameter more than 13 mm measured at point of crossing </w:t>
      </w:r>
      <w:r w:rsidR="00CB537C" w:rsidRPr="00383E13">
        <w:rPr>
          <w:rFonts w:ascii="Times New Roman" w:eastAsia="Calibri" w:hAnsi="Times New Roman" w:cs="Times New Roman"/>
          <w:sz w:val="20"/>
          <w:szCs w:val="20"/>
        </w:rPr>
        <w:t>IVC,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eastAsia="Calibri" w:hAnsi="Times New Roman" w:cs="Times New Roman"/>
          <w:sz w:val="20"/>
          <w:szCs w:val="20"/>
        </w:rPr>
        <w:t>splenic</w:t>
      </w:r>
      <w:proofErr w:type="spellEnd"/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bipolar diameter &gt; 130mm &amp; </w:t>
      </w:r>
      <w:proofErr w:type="spellStart"/>
      <w:r w:rsidRPr="00383E13">
        <w:rPr>
          <w:rFonts w:ascii="Times New Roman" w:eastAsia="Calibri" w:hAnsi="Times New Roman" w:cs="Times New Roman"/>
          <w:sz w:val="20"/>
          <w:szCs w:val="20"/>
        </w:rPr>
        <w:t>splenic</w:t>
      </w:r>
      <w:proofErr w:type="spellEnd"/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vein diameter 10 or more mm.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eastAsia="Calibri" w:hAnsi="Times New Roman" w:cs="Times New Roman"/>
          <w:sz w:val="20"/>
          <w:szCs w:val="20"/>
        </w:rPr>
        <w:t>(Ali &amp; Sumatra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,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2002)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1C728A" w:rsidRPr="00307954" w:rsidRDefault="003B1D06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  <w:r w:rsidRPr="00383E13">
        <w:rPr>
          <w:rFonts w:ascii="Times New Roman" w:eastAsia="Calibri" w:hAnsi="Times New Roman" w:cs="Times New Roman"/>
          <w:b/>
          <w:bCs/>
          <w:sz w:val="20"/>
          <w:szCs w:val="20"/>
        </w:rPr>
        <w:t>5-</w:t>
      </w:r>
      <w:r w:rsidR="00A24560" w:rsidRPr="00383E1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Liver </w:t>
      </w:r>
      <w:r w:rsidR="00CB537C" w:rsidRPr="00383E1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Biopsy: </w:t>
      </w:r>
      <w:r w:rsidR="00CB537C" w:rsidRPr="00383E13">
        <w:rPr>
          <w:rFonts w:ascii="Times New Roman" w:eastAsia="Calibri" w:hAnsi="Times New Roman" w:cs="Times New Roman"/>
          <w:sz w:val="20"/>
          <w:szCs w:val="20"/>
        </w:rPr>
        <w:t>(only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for group </w:t>
      </w:r>
      <w:proofErr w:type="gramStart"/>
      <w:r w:rsidRPr="00383E13"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patients a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fter interpretation of all </w:t>
      </w:r>
      <w:r w:rsidR="00B97C38" w:rsidRPr="00383E13">
        <w:rPr>
          <w:rFonts w:ascii="Times New Roman" w:eastAsia="Calibri" w:hAnsi="Times New Roman" w:cs="Times New Roman"/>
          <w:sz w:val="20"/>
          <w:szCs w:val="20"/>
        </w:rPr>
        <w:t>L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>ab</w:t>
      </w:r>
      <w:r w:rsidR="00B97C38" w:rsidRPr="00383E13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>tests</w:t>
      </w:r>
      <w:r w:rsidR="001C728A" w:rsidRPr="00383E13">
        <w:rPr>
          <w:rFonts w:ascii="Times New Roman" w:eastAsia="Calibri" w:hAnsi="Times New Roman" w:cs="Times New Roman"/>
          <w:sz w:val="20"/>
          <w:szCs w:val="20"/>
        </w:rPr>
        <w:t>)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A24560" w:rsidRPr="00307954" w:rsidRDefault="001C728A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  <w:r w:rsidRPr="00383E13">
        <w:rPr>
          <w:rFonts w:ascii="Times New Roman" w:eastAsia="Calibri" w:hAnsi="Times New Roman" w:cs="Times New Roman"/>
          <w:sz w:val="20"/>
          <w:szCs w:val="20"/>
        </w:rPr>
        <w:t>A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liver biopsy </w:t>
      </w:r>
      <w:proofErr w:type="spellStart"/>
      <w:r w:rsidR="00A24560" w:rsidRPr="00383E13">
        <w:rPr>
          <w:rFonts w:ascii="Times New Roman" w:eastAsia="Calibri" w:hAnsi="Times New Roman" w:cs="Times New Roman"/>
          <w:sz w:val="20"/>
          <w:szCs w:val="20"/>
        </w:rPr>
        <w:t>spicemen</w:t>
      </w:r>
      <w:proofErr w:type="spellEnd"/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of at least 2 cm length was taken for all patients and fixed in 10% formalin </w:t>
      </w:r>
      <w:r w:rsidR="00B3796A" w:rsidRPr="00383E13">
        <w:rPr>
          <w:rFonts w:ascii="Times New Roman" w:eastAsia="Calibri" w:hAnsi="Times New Roman" w:cs="Times New Roman"/>
          <w:sz w:val="20"/>
          <w:szCs w:val="20"/>
        </w:rPr>
        <w:t xml:space="preserve">buffer. 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After staining with </w:t>
      </w:r>
      <w:proofErr w:type="spellStart"/>
      <w:r w:rsidR="00A24560" w:rsidRPr="00383E13">
        <w:rPr>
          <w:rFonts w:ascii="Times New Roman" w:eastAsia="Calibri" w:hAnsi="Times New Roman" w:cs="Times New Roman"/>
          <w:sz w:val="20"/>
          <w:szCs w:val="20"/>
        </w:rPr>
        <w:t>hematoxylin</w:t>
      </w:r>
      <w:proofErr w:type="spellEnd"/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-eosin detection of the histological grading of the chronic hepatitis based on histological activity index (HAI) of </w:t>
      </w:r>
      <w:proofErr w:type="spellStart"/>
      <w:r w:rsidR="00A24560" w:rsidRPr="00383E13">
        <w:rPr>
          <w:rFonts w:ascii="Times New Roman" w:eastAsia="Calibri" w:hAnsi="Times New Roman" w:cs="Times New Roman"/>
          <w:sz w:val="20"/>
          <w:szCs w:val="20"/>
        </w:rPr>
        <w:t>Knodell</w:t>
      </w:r>
      <w:proofErr w:type="spellEnd"/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et </w:t>
      </w:r>
      <w:r w:rsidR="00B3796A" w:rsidRPr="00383E13">
        <w:rPr>
          <w:rFonts w:ascii="Times New Roman" w:eastAsia="Calibri" w:hAnsi="Times New Roman" w:cs="Times New Roman"/>
          <w:sz w:val="20"/>
          <w:szCs w:val="20"/>
        </w:rPr>
        <w:t>al (1981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) was done. The grading of the severity of the </w:t>
      </w:r>
      <w:proofErr w:type="spellStart"/>
      <w:r w:rsidR="00A24560" w:rsidRPr="00383E13">
        <w:rPr>
          <w:rFonts w:ascii="Times New Roman" w:eastAsia="Calibri" w:hAnsi="Times New Roman" w:cs="Times New Roman"/>
          <w:sz w:val="20"/>
          <w:szCs w:val="20"/>
        </w:rPr>
        <w:t>necroinflamatory</w:t>
      </w:r>
      <w:proofErr w:type="spellEnd"/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process was </w:t>
      </w:r>
      <w:proofErr w:type="spellStart"/>
      <w:r w:rsidR="00A24560" w:rsidRPr="00383E13">
        <w:rPr>
          <w:rFonts w:ascii="Times New Roman" w:eastAsia="Calibri" w:hAnsi="Times New Roman" w:cs="Times New Roman"/>
          <w:sz w:val="20"/>
          <w:szCs w:val="20"/>
        </w:rPr>
        <w:t>devided</w:t>
      </w:r>
      <w:proofErr w:type="spellEnd"/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into 4 groups </w:t>
      </w:r>
      <w:r w:rsidR="00B3796A" w:rsidRPr="00383E13">
        <w:rPr>
          <w:rFonts w:ascii="Times New Roman" w:eastAsia="Calibri" w:hAnsi="Times New Roman" w:cs="Times New Roman"/>
          <w:sz w:val="20"/>
          <w:szCs w:val="20"/>
        </w:rPr>
        <w:t>(excluding</w:t>
      </w:r>
      <w:r w:rsidR="00A24560" w:rsidRPr="00383E13">
        <w:rPr>
          <w:rFonts w:ascii="Times New Roman" w:eastAsia="Calibri" w:hAnsi="Times New Roman" w:cs="Times New Roman"/>
          <w:sz w:val="20"/>
          <w:szCs w:val="20"/>
        </w:rPr>
        <w:t xml:space="preserve"> fibrosis)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A24560" w:rsidRPr="00383E13" w:rsidRDefault="00A24560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383E13">
        <w:rPr>
          <w:rFonts w:ascii="Times New Roman" w:eastAsia="Calibri" w:hAnsi="Times New Roman" w:cs="Times New Roman"/>
          <w:sz w:val="20"/>
          <w:szCs w:val="20"/>
        </w:rPr>
        <w:t>1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: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minimal (score 1-3)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,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2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: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mild (score 4-8)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,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2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: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moderate </w:t>
      </w:r>
      <w:r w:rsidR="00307954">
        <w:rPr>
          <w:rFonts w:ascii="Times New Roman" w:eastAsia="Calibri" w:hAnsi="Times New Roman" w:cs="Times New Roman"/>
          <w:sz w:val="20"/>
          <w:szCs w:val="20"/>
        </w:rPr>
        <w:t>(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score 9-12) &amp; severe </w:t>
      </w:r>
      <w:r w:rsidR="00307954">
        <w:rPr>
          <w:rFonts w:ascii="Times New Roman" w:eastAsia="Calibri" w:hAnsi="Times New Roman" w:cs="Times New Roman"/>
          <w:sz w:val="20"/>
          <w:szCs w:val="20"/>
        </w:rPr>
        <w:t>(</w:t>
      </w:r>
      <w:r w:rsidRPr="00383E13">
        <w:rPr>
          <w:rFonts w:ascii="Times New Roman" w:eastAsia="Calibri" w:hAnsi="Times New Roman" w:cs="Times New Roman"/>
          <w:sz w:val="20"/>
          <w:szCs w:val="20"/>
        </w:rPr>
        <w:t>score 13 -18).</w:t>
      </w:r>
    </w:p>
    <w:p w:rsidR="009B62E4" w:rsidRPr="00383E13" w:rsidRDefault="00A24560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Fibrosis staging according to </w:t>
      </w:r>
      <w:proofErr w:type="spellStart"/>
      <w:r w:rsidRPr="00383E13">
        <w:rPr>
          <w:rFonts w:ascii="Times New Roman" w:eastAsia="Calibri" w:hAnsi="Times New Roman" w:cs="Times New Roman"/>
          <w:sz w:val="20"/>
          <w:szCs w:val="20"/>
        </w:rPr>
        <w:t>Metavir</w:t>
      </w:r>
      <w:proofErr w:type="spellEnd"/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scoring </w:t>
      </w:r>
      <w:r w:rsidR="00B3796A" w:rsidRPr="00383E13">
        <w:rPr>
          <w:rFonts w:ascii="Times New Roman" w:eastAsia="Calibri" w:hAnsi="Times New Roman" w:cs="Times New Roman"/>
          <w:sz w:val="20"/>
          <w:szCs w:val="20"/>
        </w:rPr>
        <w:t>system: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F0 = </w:t>
      </w:r>
      <w:proofErr w:type="gramStart"/>
      <w:r w:rsidRPr="00383E13">
        <w:rPr>
          <w:rFonts w:ascii="Times New Roman" w:eastAsia="Calibri" w:hAnsi="Times New Roman" w:cs="Times New Roman"/>
          <w:sz w:val="20"/>
          <w:szCs w:val="20"/>
        </w:rPr>
        <w:t>non</w:t>
      </w:r>
      <w:proofErr w:type="gramEnd"/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, F1=portal </w:t>
      </w:r>
      <w:r w:rsidR="00B3796A" w:rsidRPr="00383E13">
        <w:rPr>
          <w:rFonts w:ascii="Times New Roman" w:eastAsia="Calibri" w:hAnsi="Times New Roman" w:cs="Times New Roman"/>
          <w:sz w:val="20"/>
          <w:szCs w:val="20"/>
        </w:rPr>
        <w:t>expansion,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F2= bridging fibrosis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,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F3= bridging fibrosis with lobular distortion</w:t>
      </w:r>
      <w:r w:rsidR="00383E13" w:rsidRPr="00383E13">
        <w:rPr>
          <w:rFonts w:ascii="Times New Roman" w:eastAsia="Calibri" w:hAnsi="Times New Roman" w:cs="Times New Roman"/>
          <w:sz w:val="20"/>
          <w:szCs w:val="20"/>
        </w:rPr>
        <w:t>,</w:t>
      </w:r>
      <w:r w:rsidRPr="00383E13">
        <w:rPr>
          <w:rFonts w:ascii="Times New Roman" w:eastAsia="Calibri" w:hAnsi="Times New Roman" w:cs="Times New Roman"/>
          <w:sz w:val="20"/>
          <w:szCs w:val="20"/>
        </w:rPr>
        <w:t xml:space="preserve"> and F4= cirrhosis</w:t>
      </w:r>
      <w:r w:rsidRPr="00383E13">
        <w:rPr>
          <w:rFonts w:ascii="Times New Roman" w:eastAsia="Calibri" w:hAnsi="Times New Roman" w:cs="Times New Roman"/>
          <w:sz w:val="20"/>
          <w:szCs w:val="20"/>
          <w:lang w:bidi="ar-EG"/>
        </w:rPr>
        <w:t>.</w:t>
      </w:r>
    </w:p>
    <w:p w:rsidR="003F7BC4" w:rsidRPr="00383E13" w:rsidRDefault="00531A33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383E13">
        <w:rPr>
          <w:rFonts w:ascii="Times New Roman" w:hAnsi="Times New Roman" w:cs="Times New Roman"/>
          <w:sz w:val="20"/>
          <w:szCs w:val="20"/>
        </w:rPr>
        <w:t>Steatosis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was identified and graded according to the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histopathological</w:t>
      </w:r>
      <w:proofErr w:type="spellEnd"/>
      <w:r w:rsidR="003F7BC4" w:rsidRPr="00383E13">
        <w:rPr>
          <w:rFonts w:ascii="Times New Roman" w:hAnsi="Times New Roman" w:cs="Times New Roman"/>
          <w:sz w:val="20"/>
          <w:szCs w:val="20"/>
        </w:rPr>
        <w:t xml:space="preserve"> criteria described by Burnt et al. Based on the percentage of </w:t>
      </w:r>
      <w:proofErr w:type="spellStart"/>
      <w:r w:rsidR="003F7BC4" w:rsidRPr="00383E13">
        <w:rPr>
          <w:rFonts w:ascii="Times New Roman" w:hAnsi="Times New Roman" w:cs="Times New Roman"/>
          <w:sz w:val="20"/>
          <w:szCs w:val="20"/>
        </w:rPr>
        <w:t>hepatocytes</w:t>
      </w:r>
      <w:proofErr w:type="spellEnd"/>
      <w:r w:rsidR="003F7BC4" w:rsidRPr="00383E13">
        <w:rPr>
          <w:rFonts w:ascii="Times New Roman" w:hAnsi="Times New Roman" w:cs="Times New Roman"/>
          <w:sz w:val="20"/>
          <w:szCs w:val="20"/>
        </w:rPr>
        <w:t xml:space="preserve"> containing fat droplets, </w:t>
      </w:r>
      <w:proofErr w:type="spellStart"/>
      <w:r w:rsidR="003F7BC4" w:rsidRPr="00383E13">
        <w:rPr>
          <w:rFonts w:ascii="Times New Roman" w:hAnsi="Times New Roman" w:cs="Times New Roman"/>
          <w:sz w:val="20"/>
          <w:szCs w:val="20"/>
        </w:rPr>
        <w:t>steatosis</w:t>
      </w:r>
      <w:proofErr w:type="spellEnd"/>
      <w:r w:rsidR="003F7BC4" w:rsidRPr="00383E13">
        <w:rPr>
          <w:rFonts w:ascii="Times New Roman" w:hAnsi="Times New Roman" w:cs="Times New Roman"/>
          <w:sz w:val="20"/>
          <w:szCs w:val="20"/>
        </w:rPr>
        <w:t xml:space="preserve"> was graded as mild (&lt; 33% of </w:t>
      </w:r>
      <w:proofErr w:type="spellStart"/>
      <w:r w:rsidR="003F7BC4" w:rsidRPr="00383E13">
        <w:rPr>
          <w:rFonts w:ascii="Times New Roman" w:hAnsi="Times New Roman" w:cs="Times New Roman"/>
          <w:sz w:val="20"/>
          <w:szCs w:val="20"/>
        </w:rPr>
        <w:t>hepatocytes</w:t>
      </w:r>
      <w:proofErr w:type="spellEnd"/>
      <w:r w:rsidR="003F7BC4" w:rsidRPr="00383E13">
        <w:rPr>
          <w:rFonts w:ascii="Times New Roman" w:hAnsi="Times New Roman" w:cs="Times New Roman"/>
          <w:sz w:val="20"/>
          <w:szCs w:val="20"/>
        </w:rPr>
        <w:t xml:space="preserve"> affected), moderate (33%-66% of </w:t>
      </w:r>
      <w:proofErr w:type="spellStart"/>
      <w:r w:rsidR="003F7BC4" w:rsidRPr="00383E13">
        <w:rPr>
          <w:rFonts w:ascii="Times New Roman" w:hAnsi="Times New Roman" w:cs="Times New Roman"/>
          <w:sz w:val="20"/>
          <w:szCs w:val="20"/>
        </w:rPr>
        <w:lastRenderedPageBreak/>
        <w:t>hepatocytes</w:t>
      </w:r>
      <w:proofErr w:type="spellEnd"/>
      <w:r w:rsidR="003F7BC4" w:rsidRPr="00383E13">
        <w:rPr>
          <w:rFonts w:ascii="Times New Roman" w:hAnsi="Times New Roman" w:cs="Times New Roman"/>
          <w:sz w:val="20"/>
          <w:szCs w:val="20"/>
        </w:rPr>
        <w:t xml:space="preserve"> affected) and severe (&gt; 66% of </w:t>
      </w:r>
      <w:proofErr w:type="spellStart"/>
      <w:r w:rsidR="003F7BC4" w:rsidRPr="00383E13">
        <w:rPr>
          <w:rFonts w:ascii="Times New Roman" w:hAnsi="Times New Roman" w:cs="Times New Roman"/>
          <w:sz w:val="20"/>
          <w:szCs w:val="20"/>
        </w:rPr>
        <w:t>hepatocytes</w:t>
      </w:r>
      <w:proofErr w:type="spellEnd"/>
      <w:r w:rsidR="003F7BC4" w:rsidRPr="00383E13">
        <w:rPr>
          <w:rFonts w:ascii="Times New Roman" w:hAnsi="Times New Roman" w:cs="Times New Roman"/>
          <w:sz w:val="20"/>
          <w:szCs w:val="20"/>
        </w:rPr>
        <w:t xml:space="preserve"> affected).</w:t>
      </w:r>
    </w:p>
    <w:p w:rsidR="00D84690" w:rsidRPr="00383E13" w:rsidRDefault="00D84690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>Statistical analysis</w:t>
      </w:r>
    </w:p>
    <w:p w:rsidR="005774B5" w:rsidRPr="00383E13" w:rsidRDefault="00D84690" w:rsidP="00307954">
      <w:pPr>
        <w:pStyle w:val="ListParagraph"/>
        <w:adjustRightInd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>Results were collected, tabulated and statistically analyzed</w:t>
      </w:r>
      <w:r w:rsidR="00B97C38" w:rsidRPr="00383E13">
        <w:rPr>
          <w:rFonts w:ascii="Times New Roman" w:hAnsi="Times New Roman" w:cs="Times New Roman"/>
          <w:sz w:val="20"/>
          <w:szCs w:val="20"/>
        </w:rPr>
        <w:t xml:space="preserve"> using SPSS -</w:t>
      </w:r>
      <w:r w:rsidR="00B3796A" w:rsidRPr="00383E13">
        <w:rPr>
          <w:rFonts w:ascii="Times New Roman" w:hAnsi="Times New Roman" w:cs="Times New Roman"/>
          <w:sz w:val="20"/>
          <w:szCs w:val="20"/>
        </w:rPr>
        <w:t>16 (</w:t>
      </w:r>
      <w:r w:rsidR="00B97C38" w:rsidRPr="00383E13">
        <w:rPr>
          <w:rFonts w:ascii="Times New Roman" w:hAnsi="Times New Roman" w:cs="Times New Roman"/>
          <w:sz w:val="20"/>
          <w:szCs w:val="20"/>
        </w:rPr>
        <w:t>statistical package for Social sciences - version 16 (SPSS Inc. Chicago, Illinois,</w:t>
      </w:r>
      <w:r w:rsidR="00307954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B97C38" w:rsidRPr="00383E13">
        <w:rPr>
          <w:rFonts w:ascii="Times New Roman" w:hAnsi="Times New Roman" w:cs="Times New Roman"/>
          <w:sz w:val="20"/>
          <w:szCs w:val="20"/>
        </w:rPr>
        <w:t>United States)</w:t>
      </w:r>
      <w:r w:rsidRPr="00383E13">
        <w:rPr>
          <w:rFonts w:ascii="Times New Roman" w:hAnsi="Times New Roman" w:cs="Times New Roman"/>
          <w:sz w:val="20"/>
          <w:szCs w:val="20"/>
        </w:rPr>
        <w:t xml:space="preserve">. </w:t>
      </w:r>
      <w:r w:rsidR="00B3796A" w:rsidRPr="00383E13">
        <w:rPr>
          <w:rFonts w:ascii="Times New Roman" w:hAnsi="Times New Roman" w:cs="Times New Roman"/>
          <w:sz w:val="20"/>
          <w:szCs w:val="20"/>
        </w:rPr>
        <w:t>Student’s t test</w:t>
      </w:r>
      <w:r w:rsidRPr="00383E13">
        <w:rPr>
          <w:rFonts w:ascii="Times New Roman" w:hAnsi="Times New Roman" w:cs="Times New Roman"/>
          <w:sz w:val="20"/>
          <w:szCs w:val="20"/>
        </w:rPr>
        <w:t xml:space="preserve"> was used for comparison between two groups having quantitative variables. </w:t>
      </w:r>
      <w:r w:rsidR="005774B5" w:rsidRPr="00383E13">
        <w:rPr>
          <w:rFonts w:ascii="Times New Roman" w:hAnsi="Times New Roman" w:cs="Times New Roman"/>
          <w:sz w:val="20"/>
          <w:szCs w:val="20"/>
        </w:rPr>
        <w:t>ANOVA</w:t>
      </w:r>
      <w:r w:rsidRPr="00383E13">
        <w:rPr>
          <w:rFonts w:ascii="Times New Roman" w:hAnsi="Times New Roman" w:cs="Times New Roman"/>
          <w:sz w:val="20"/>
          <w:szCs w:val="20"/>
        </w:rPr>
        <w:t xml:space="preserve"> (F) test was used for comparison among three groups having quantitative variables. Pearson correlation (r) was used to detect association between quantitative variables.</w:t>
      </w:r>
      <w:r w:rsidR="00307954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>χ2</w:t>
      </w:r>
      <w:proofErr w:type="gramEnd"/>
      <w:r w:rsidRPr="00383E13">
        <w:rPr>
          <w:rFonts w:ascii="Times New Roman" w:hAnsi="Times New Roman" w:cs="Times New Roman"/>
          <w:sz w:val="20"/>
          <w:szCs w:val="20"/>
        </w:rPr>
        <w:t xml:space="preserve"> test to compare the qualitative data between different groups. A P-value of &lt; 0.05 was considered statistically significant.</w:t>
      </w:r>
      <w:r w:rsidR="005774B5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774B5" w:rsidRPr="00383E13">
        <w:rPr>
          <w:rFonts w:ascii="Times New Roman" w:hAnsi="Times New Roman" w:cs="Times New Roman"/>
          <w:sz w:val="20"/>
          <w:szCs w:val="20"/>
        </w:rPr>
        <w:t>Tukey's</w:t>
      </w:r>
      <w:proofErr w:type="spellEnd"/>
      <w:r w:rsidR="005774B5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774B5" w:rsidRPr="00383E13">
        <w:rPr>
          <w:rFonts w:ascii="Times New Roman" w:hAnsi="Times New Roman" w:cs="Times New Roman"/>
          <w:sz w:val="20"/>
          <w:szCs w:val="20"/>
        </w:rPr>
        <w:t>method,</w:t>
      </w:r>
      <w:proofErr w:type="gramEnd"/>
      <w:r w:rsidR="00307954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5774B5" w:rsidRPr="00383E13">
        <w:rPr>
          <w:rFonts w:ascii="Times New Roman" w:hAnsi="Times New Roman" w:cs="Times New Roman"/>
          <w:sz w:val="20"/>
          <w:szCs w:val="20"/>
        </w:rPr>
        <w:t xml:space="preserve">is used in conjunction with an ANOVA (Post-hoc analysis) to find means that are significantly different from each other and is based on a </w:t>
      </w:r>
      <w:proofErr w:type="spellStart"/>
      <w:r w:rsidR="005774B5" w:rsidRPr="00383E13">
        <w:rPr>
          <w:rFonts w:ascii="Times New Roman" w:hAnsi="Times New Roman" w:cs="Times New Roman"/>
          <w:sz w:val="20"/>
          <w:szCs w:val="20"/>
        </w:rPr>
        <w:t>studentized</w:t>
      </w:r>
      <w:proofErr w:type="spellEnd"/>
      <w:r w:rsidR="005774B5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="005774B5" w:rsidRPr="00383E13">
        <w:rPr>
          <w:rFonts w:ascii="Times New Roman" w:hAnsi="Times New Roman" w:cs="Times New Roman"/>
          <w:sz w:val="20"/>
          <w:szCs w:val="20"/>
        </w:rPr>
        <w:lastRenderedPageBreak/>
        <w:t>range distribution (q</w:t>
      </w:r>
      <w:r w:rsidR="00B3796A" w:rsidRPr="00383E13">
        <w:rPr>
          <w:rFonts w:ascii="Times New Roman" w:hAnsi="Times New Roman" w:cs="Times New Roman"/>
          <w:sz w:val="20"/>
          <w:szCs w:val="20"/>
        </w:rPr>
        <w:t xml:space="preserve">). </w:t>
      </w:r>
      <w:r w:rsidR="005774B5" w:rsidRPr="00383E13">
        <w:rPr>
          <w:rFonts w:ascii="Times New Roman" w:hAnsi="Times New Roman" w:cs="Times New Roman"/>
          <w:sz w:val="20"/>
          <w:szCs w:val="20"/>
        </w:rPr>
        <w:t xml:space="preserve">Receiver operating characteristic (ROC curve) analysis was used </w:t>
      </w:r>
      <w:r w:rsidR="00B3796A" w:rsidRPr="00383E13">
        <w:rPr>
          <w:rFonts w:ascii="Times New Roman" w:hAnsi="Times New Roman" w:cs="Times New Roman"/>
          <w:sz w:val="20"/>
          <w:szCs w:val="20"/>
        </w:rPr>
        <w:t>to find</w:t>
      </w:r>
      <w:r w:rsidR="005774B5" w:rsidRPr="00383E13">
        <w:rPr>
          <w:rFonts w:ascii="Times New Roman" w:hAnsi="Times New Roman" w:cs="Times New Roman"/>
          <w:sz w:val="20"/>
          <w:szCs w:val="20"/>
        </w:rPr>
        <w:t xml:space="preserve"> out the </w:t>
      </w:r>
      <w:r w:rsidR="00B3796A" w:rsidRPr="00383E13">
        <w:rPr>
          <w:rFonts w:ascii="Times New Roman" w:hAnsi="Times New Roman" w:cs="Times New Roman"/>
          <w:sz w:val="20"/>
          <w:szCs w:val="20"/>
        </w:rPr>
        <w:t>overall</w:t>
      </w:r>
      <w:r w:rsidR="00307954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5774B5" w:rsidRPr="00383E13">
        <w:rPr>
          <w:rFonts w:ascii="Times New Roman" w:hAnsi="Times New Roman" w:cs="Times New Roman"/>
          <w:sz w:val="20"/>
          <w:szCs w:val="20"/>
        </w:rPr>
        <w:t>predictivty</w:t>
      </w:r>
      <w:proofErr w:type="spellEnd"/>
      <w:r w:rsidR="005774B5" w:rsidRPr="00383E13">
        <w:rPr>
          <w:rFonts w:ascii="Times New Roman" w:hAnsi="Times New Roman" w:cs="Times New Roman"/>
          <w:sz w:val="20"/>
          <w:szCs w:val="20"/>
        </w:rPr>
        <w:t xml:space="preserve"> of parameter in and to find out </w:t>
      </w:r>
      <w:r w:rsidR="00CB537C" w:rsidRPr="00383E13">
        <w:rPr>
          <w:rFonts w:ascii="Times New Roman" w:hAnsi="Times New Roman" w:cs="Times New Roman"/>
          <w:sz w:val="20"/>
          <w:szCs w:val="20"/>
        </w:rPr>
        <w:t>the best</w:t>
      </w:r>
      <w:r w:rsidR="005774B5" w:rsidRPr="00383E13">
        <w:rPr>
          <w:rFonts w:ascii="Times New Roman" w:hAnsi="Times New Roman" w:cs="Times New Roman"/>
          <w:sz w:val="20"/>
          <w:szCs w:val="20"/>
        </w:rPr>
        <w:t xml:space="preserve"> cut-off value with detection of </w:t>
      </w:r>
      <w:proofErr w:type="spellStart"/>
      <w:r w:rsidR="005774B5" w:rsidRPr="00383E13">
        <w:rPr>
          <w:rFonts w:ascii="Times New Roman" w:hAnsi="Times New Roman" w:cs="Times New Roman"/>
          <w:sz w:val="20"/>
          <w:szCs w:val="20"/>
        </w:rPr>
        <w:t>sensitivty</w:t>
      </w:r>
      <w:proofErr w:type="spellEnd"/>
      <w:r w:rsidR="005774B5" w:rsidRPr="00383E1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5774B5" w:rsidRPr="00383E13">
        <w:rPr>
          <w:rFonts w:ascii="Times New Roman" w:hAnsi="Times New Roman" w:cs="Times New Roman"/>
          <w:sz w:val="20"/>
          <w:szCs w:val="20"/>
        </w:rPr>
        <w:t>specificty</w:t>
      </w:r>
      <w:proofErr w:type="spellEnd"/>
      <w:r w:rsidR="005774B5" w:rsidRPr="00383E13">
        <w:rPr>
          <w:rFonts w:ascii="Times New Roman" w:hAnsi="Times New Roman" w:cs="Times New Roman"/>
          <w:sz w:val="20"/>
          <w:szCs w:val="20"/>
        </w:rPr>
        <w:t xml:space="preserve"> at this cut-off value.</w:t>
      </w:r>
    </w:p>
    <w:p w:rsidR="00531A33" w:rsidRPr="00383E13" w:rsidRDefault="00531A33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</w:p>
    <w:p w:rsidR="00373C2D" w:rsidRPr="00383E13" w:rsidRDefault="00B3796A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3. </w:t>
      </w:r>
      <w:r w:rsidR="00AA65B8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Results</w:t>
      </w:r>
    </w:p>
    <w:p w:rsidR="005774B5" w:rsidRPr="00383E13" w:rsidRDefault="005774B5" w:rsidP="00307954">
      <w:pPr>
        <w:pStyle w:val="ListParagraph"/>
        <w:adjustRightInd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Descriptive analysis of the demographic data of patients and control groups revealed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significant difference regarding sex and age.</w:t>
      </w:r>
    </w:p>
    <w:p w:rsidR="00AF7BEC" w:rsidRPr="00383E13" w:rsidRDefault="00A44A0F" w:rsidP="00307954">
      <w:pPr>
        <w:pStyle w:val="ListParagraph"/>
        <w:adjustRightInd w:val="0"/>
        <w:snapToGrid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>The results showed that there was</w:t>
      </w:r>
      <w:r w:rsidR="00AF7BEC" w:rsidRPr="00383E13">
        <w:rPr>
          <w:rFonts w:ascii="Times New Roman" w:hAnsi="Times New Roman" w:cs="Times New Roman"/>
          <w:sz w:val="20"/>
          <w:szCs w:val="20"/>
        </w:rPr>
        <w:t xml:space="preserve"> a</w:t>
      </w:r>
      <w:r w:rsidRPr="00383E13">
        <w:rPr>
          <w:rFonts w:ascii="Times New Roman" w:hAnsi="Times New Roman" w:cs="Times New Roman"/>
          <w:sz w:val="20"/>
          <w:szCs w:val="20"/>
        </w:rPr>
        <w:t xml:space="preserve"> statistically significant</w:t>
      </w:r>
      <w:r w:rsidR="00AF7BEC" w:rsidRPr="00383E13">
        <w:rPr>
          <w:rFonts w:ascii="Times New Roman" w:hAnsi="Times New Roman" w:cs="Times New Roman"/>
          <w:sz w:val="20"/>
          <w:szCs w:val="20"/>
        </w:rPr>
        <w:t xml:space="preserve"> elevation of serum </w:t>
      </w:r>
      <w:proofErr w:type="spellStart"/>
      <w:r w:rsidR="00AF7BEC"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AF7BEC" w:rsidRPr="00383E13">
        <w:rPr>
          <w:rFonts w:ascii="Times New Roman" w:hAnsi="Times New Roman" w:cs="Times New Roman"/>
          <w:sz w:val="20"/>
          <w:szCs w:val="20"/>
        </w:rPr>
        <w:t xml:space="preserve"> levels in pa</w:t>
      </w:r>
      <w:r w:rsidRPr="00383E13">
        <w:rPr>
          <w:rFonts w:ascii="Times New Roman" w:hAnsi="Times New Roman" w:cs="Times New Roman"/>
          <w:sz w:val="20"/>
          <w:szCs w:val="20"/>
        </w:rPr>
        <w:t>tient g</w:t>
      </w:r>
      <w:r w:rsidR="00AF7BEC" w:rsidRPr="00383E13">
        <w:rPr>
          <w:rFonts w:ascii="Times New Roman" w:hAnsi="Times New Roman" w:cs="Times New Roman"/>
          <w:sz w:val="20"/>
          <w:szCs w:val="20"/>
        </w:rPr>
        <w:t>roup</w:t>
      </w:r>
      <w:r w:rsidRPr="00383E13">
        <w:rPr>
          <w:rFonts w:ascii="Times New Roman" w:hAnsi="Times New Roman" w:cs="Times New Roman"/>
          <w:sz w:val="20"/>
          <w:szCs w:val="20"/>
        </w:rPr>
        <w:t>s more than the control</w:t>
      </w:r>
      <w:r w:rsidR="00307954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 w:rsidR="00B3796A" w:rsidRPr="00383E13">
        <w:rPr>
          <w:rFonts w:ascii="Times New Roman" w:hAnsi="Times New Roman" w:cs="Times New Roman"/>
          <w:sz w:val="20"/>
          <w:szCs w:val="20"/>
        </w:rPr>
        <w:t xml:space="preserve">group. </w:t>
      </w:r>
      <w:r w:rsidR="007E533B" w:rsidRPr="00383E13">
        <w:rPr>
          <w:rFonts w:ascii="Times New Roman" w:hAnsi="Times New Roman" w:cs="Times New Roman"/>
          <w:sz w:val="20"/>
          <w:szCs w:val="20"/>
        </w:rPr>
        <w:t>T</w:t>
      </w:r>
      <w:r w:rsidR="00AF7BEC" w:rsidRPr="00383E13">
        <w:rPr>
          <w:rFonts w:ascii="Times New Roman" w:hAnsi="Times New Roman" w:cs="Times New Roman"/>
          <w:sz w:val="20"/>
          <w:szCs w:val="20"/>
        </w:rPr>
        <w:t xml:space="preserve">hese </w:t>
      </w:r>
      <w:r w:rsidRPr="00383E13">
        <w:rPr>
          <w:rFonts w:ascii="Times New Roman" w:hAnsi="Times New Roman" w:cs="Times New Roman"/>
          <w:sz w:val="20"/>
          <w:szCs w:val="20"/>
        </w:rPr>
        <w:t xml:space="preserve">higher </w:t>
      </w:r>
      <w:r w:rsidR="007E533B" w:rsidRPr="00383E13">
        <w:rPr>
          <w:rFonts w:ascii="Times New Roman" w:hAnsi="Times New Roman" w:cs="Times New Roman"/>
          <w:sz w:val="20"/>
          <w:szCs w:val="20"/>
        </w:rPr>
        <w:t>levels were de</w:t>
      </w:r>
      <w:r w:rsidR="00AF7BEC" w:rsidRPr="00383E13">
        <w:rPr>
          <w:rFonts w:ascii="Times New Roman" w:hAnsi="Times New Roman" w:cs="Times New Roman"/>
          <w:sz w:val="20"/>
          <w:szCs w:val="20"/>
        </w:rPr>
        <w:t xml:space="preserve">creasing </w:t>
      </w:r>
      <w:r w:rsidRPr="00383E13">
        <w:rPr>
          <w:rFonts w:ascii="Times New Roman" w:hAnsi="Times New Roman" w:cs="Times New Roman"/>
          <w:sz w:val="20"/>
          <w:szCs w:val="20"/>
        </w:rPr>
        <w:t xml:space="preserve">significantly </w:t>
      </w:r>
      <w:r w:rsidR="00AF7BEC" w:rsidRPr="00383E13">
        <w:rPr>
          <w:rFonts w:ascii="Times New Roman" w:hAnsi="Times New Roman" w:cs="Times New Roman"/>
          <w:sz w:val="20"/>
          <w:szCs w:val="20"/>
        </w:rPr>
        <w:t xml:space="preserve">with progression of CTP </w:t>
      </w:r>
      <w:r w:rsidR="00B3796A" w:rsidRPr="00383E13">
        <w:rPr>
          <w:rFonts w:ascii="Times New Roman" w:hAnsi="Times New Roman" w:cs="Times New Roman"/>
          <w:sz w:val="20"/>
          <w:szCs w:val="20"/>
        </w:rPr>
        <w:t xml:space="preserve">class. </w:t>
      </w:r>
      <w:r w:rsidRPr="00383E13">
        <w:rPr>
          <w:rFonts w:ascii="Times New Roman" w:hAnsi="Times New Roman" w:cs="Times New Roman"/>
          <w:sz w:val="20"/>
          <w:szCs w:val="20"/>
        </w:rPr>
        <w:t>This is clear on comparing patient groups A, B &amp; C.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0B0177" w:rsidRPr="00383E13" w:rsidSect="000B0177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AF7BEC" w:rsidRPr="00383E13" w:rsidRDefault="00AF7BEC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7BEC" w:rsidRPr="00383E13" w:rsidRDefault="00A44A0F" w:rsidP="00307954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Table </w:t>
      </w:r>
      <w:r w:rsidR="00307954">
        <w:rPr>
          <w:rFonts w:ascii="Times New Roman" w:hAnsi="Times New Roman" w:cs="Times New Roman"/>
          <w:sz w:val="20"/>
          <w:szCs w:val="20"/>
        </w:rPr>
        <w:t>(</w:t>
      </w:r>
      <w:r w:rsidR="00FE41E5" w:rsidRPr="00383E13">
        <w:rPr>
          <w:rFonts w:ascii="Times New Roman" w:hAnsi="Times New Roman" w:cs="Times New Roman"/>
          <w:sz w:val="20"/>
          <w:szCs w:val="20"/>
        </w:rPr>
        <w:t>1</w:t>
      </w:r>
      <w:r w:rsidR="00AF7BEC" w:rsidRPr="00383E13">
        <w:rPr>
          <w:rFonts w:ascii="Times New Roman" w:hAnsi="Times New Roman" w:cs="Times New Roman"/>
          <w:sz w:val="20"/>
          <w:szCs w:val="20"/>
        </w:rPr>
        <w:t xml:space="preserve">): shows comparison between patient's groups and control group according to </w:t>
      </w:r>
      <w:r w:rsidR="00AF7BEC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serum </w:t>
      </w:r>
      <w:proofErr w:type="spellStart"/>
      <w:proofErr w:type="gramStart"/>
      <w:r w:rsidR="00AF7BEC"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="00AF7BEC" w:rsidRPr="00383E1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 w:rsidR="00AF7BEC" w:rsidRPr="00383E13">
        <w:rPr>
          <w:rFonts w:ascii="Times New Roman" w:hAnsi="Times New Roman" w:cs="Times New Roman"/>
          <w:color w:val="000000"/>
          <w:sz w:val="20"/>
          <w:szCs w:val="20"/>
        </w:rPr>
        <w:t>ng</w:t>
      </w:r>
      <w:proofErr w:type="spellEnd"/>
      <w:r w:rsidR="00AF7BEC" w:rsidRPr="00383E13">
        <w:rPr>
          <w:rFonts w:ascii="Times New Roman" w:hAnsi="Times New Roman" w:cs="Times New Roman"/>
          <w:color w:val="000000"/>
          <w:sz w:val="20"/>
          <w:szCs w:val="20"/>
        </w:rPr>
        <w:t>/ml)</w:t>
      </w:r>
      <w:r w:rsidR="00AF7BEC" w:rsidRPr="00383E1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jc w:val="center"/>
        <w:tblLayout w:type="fixed"/>
        <w:tblLook w:val="04A0"/>
      </w:tblPr>
      <w:tblGrid>
        <w:gridCol w:w="1247"/>
        <w:gridCol w:w="288"/>
        <w:gridCol w:w="830"/>
        <w:gridCol w:w="296"/>
        <w:gridCol w:w="271"/>
        <w:gridCol w:w="848"/>
        <w:gridCol w:w="785"/>
        <w:gridCol w:w="569"/>
        <w:gridCol w:w="348"/>
        <w:gridCol w:w="480"/>
        <w:gridCol w:w="639"/>
        <w:gridCol w:w="1055"/>
        <w:gridCol w:w="177"/>
        <w:gridCol w:w="1397"/>
      </w:tblGrid>
      <w:tr w:rsidR="00AF7BEC" w:rsidRPr="00383E13" w:rsidTr="00307954">
        <w:trPr>
          <w:cantSplit/>
          <w:jc w:val="center"/>
        </w:trPr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Groups</w:t>
            </w:r>
          </w:p>
        </w:tc>
        <w:tc>
          <w:tcPr>
            <w:tcW w:w="535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Leptin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ng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/ml)</w:t>
            </w:r>
          </w:p>
        </w:tc>
        <w:tc>
          <w:tcPr>
            <w:tcW w:w="26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ANOVA</w:t>
            </w:r>
          </w:p>
        </w:tc>
      </w:tr>
      <w:tr w:rsidR="00AF7BEC" w:rsidRPr="00383E13" w:rsidTr="00307954">
        <w:trPr>
          <w:cantSplit/>
          <w:jc w:val="center"/>
        </w:trPr>
        <w:tc>
          <w:tcPr>
            <w:tcW w:w="12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Range</w:t>
            </w:r>
          </w:p>
        </w:tc>
        <w:tc>
          <w:tcPr>
            <w:tcW w:w="13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34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1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2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39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P-value</w:t>
            </w:r>
          </w:p>
        </w:tc>
      </w:tr>
      <w:tr w:rsidR="00AF7BEC" w:rsidRPr="00383E13" w:rsidTr="00307954">
        <w:trPr>
          <w:cantSplit/>
          <w:jc w:val="center"/>
        </w:trPr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A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12.410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15.300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13.912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0.928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207.530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</w:tr>
      <w:tr w:rsidR="00E46CBE" w:rsidRPr="00383E13" w:rsidTr="00307954">
        <w:trPr>
          <w:cantSplit/>
          <w:jc w:val="center"/>
        </w:trPr>
        <w:tc>
          <w:tcPr>
            <w:tcW w:w="12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B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11.660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13.830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12.794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0.747</w:t>
            </w: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F7BEC" w:rsidRPr="00383E13" w:rsidTr="00307954">
        <w:trPr>
          <w:cantSplit/>
          <w:jc w:val="center"/>
        </w:trPr>
        <w:tc>
          <w:tcPr>
            <w:tcW w:w="12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C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7.050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9.150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8.251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0.619</w:t>
            </w: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F7BEC" w:rsidRPr="00383E13" w:rsidTr="00307954">
        <w:trPr>
          <w:cantSplit/>
          <w:jc w:val="center"/>
        </w:trPr>
        <w:tc>
          <w:tcPr>
            <w:tcW w:w="124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Controls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5.810</w:t>
            </w:r>
          </w:p>
        </w:tc>
        <w:tc>
          <w:tcPr>
            <w:tcW w:w="296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8.150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6.693</w:t>
            </w:r>
          </w:p>
        </w:tc>
        <w:tc>
          <w:tcPr>
            <w:tcW w:w="348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0.734</w:t>
            </w: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F7BEC" w:rsidRPr="00383E13" w:rsidTr="00307954">
        <w:trPr>
          <w:cantSplit/>
          <w:jc w:val="center"/>
        </w:trPr>
        <w:tc>
          <w:tcPr>
            <w:tcW w:w="922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TOUKEY'S Test</w:t>
            </w:r>
          </w:p>
        </w:tc>
      </w:tr>
      <w:tr w:rsidR="00AF7BEC" w:rsidRPr="00383E13" w:rsidTr="00307954">
        <w:trPr>
          <w:cantSplit/>
          <w:jc w:val="center"/>
        </w:trPr>
        <w:tc>
          <w:tcPr>
            <w:tcW w:w="15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A&amp;B</w:t>
            </w:r>
          </w:p>
        </w:tc>
        <w:tc>
          <w:tcPr>
            <w:tcW w:w="1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A&amp;C</w:t>
            </w:r>
          </w:p>
        </w:tc>
        <w:tc>
          <w:tcPr>
            <w:tcW w:w="16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A&amp; Controls</w:t>
            </w:r>
          </w:p>
        </w:tc>
        <w:tc>
          <w:tcPr>
            <w:tcW w:w="1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B&amp;C</w:t>
            </w:r>
          </w:p>
        </w:tc>
        <w:tc>
          <w:tcPr>
            <w:tcW w:w="16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B&amp; Controls</w:t>
            </w:r>
          </w:p>
        </w:tc>
        <w:tc>
          <w:tcPr>
            <w:tcW w:w="1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C&amp; Controls</w:t>
            </w:r>
          </w:p>
        </w:tc>
      </w:tr>
      <w:tr w:rsidR="00AF7BEC" w:rsidRPr="00383E13" w:rsidTr="00307954">
        <w:trPr>
          <w:cantSplit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0.012*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7BEC" w:rsidRPr="00383E13" w:rsidRDefault="00AF7BE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</w:tr>
    </w:tbl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0B0177" w:rsidRPr="00383E13" w:rsidSect="003F2A86">
          <w:headerReference w:type="default" r:id="rId14"/>
          <w:footerReference w:type="default" r:id="rId15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AF7BEC" w:rsidRPr="00383E13" w:rsidRDefault="00A44A0F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As regarding serum </w:t>
      </w:r>
      <w:proofErr w:type="spellStart"/>
      <w:r w:rsidR="005828EE" w:rsidRPr="00383E1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levels,</w:t>
      </w:r>
      <w:r w:rsidR="00307954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7E533B" w:rsidRPr="00383E13">
        <w:rPr>
          <w:rFonts w:ascii="Times New Roman" w:hAnsi="Times New Roman" w:cs="Times New Roman"/>
          <w:sz w:val="20"/>
          <w:szCs w:val="20"/>
        </w:rPr>
        <w:t xml:space="preserve">there was a statistically significant elevation of serum </w:t>
      </w:r>
      <w:proofErr w:type="spellStart"/>
      <w:r w:rsidR="005828EE" w:rsidRPr="00383E13">
        <w:rPr>
          <w:rFonts w:ascii="Times New Roman" w:hAnsi="Times New Roman" w:cs="Times New Roman"/>
          <w:sz w:val="20"/>
          <w:szCs w:val="20"/>
        </w:rPr>
        <w:t>a</w:t>
      </w:r>
      <w:r w:rsidR="007E533B" w:rsidRPr="00383E13">
        <w:rPr>
          <w:rFonts w:ascii="Times New Roman" w:hAnsi="Times New Roman" w:cs="Times New Roman"/>
          <w:sz w:val="20"/>
          <w:szCs w:val="20"/>
        </w:rPr>
        <w:t>diponectin</w:t>
      </w:r>
      <w:proofErr w:type="spellEnd"/>
      <w:r w:rsidR="007E533B" w:rsidRPr="00383E13">
        <w:rPr>
          <w:rFonts w:ascii="Times New Roman" w:hAnsi="Times New Roman" w:cs="Times New Roman"/>
          <w:sz w:val="20"/>
          <w:szCs w:val="20"/>
        </w:rPr>
        <w:t xml:space="preserve"> levels in patient groups more than the control </w:t>
      </w:r>
      <w:r w:rsidR="00B3796A" w:rsidRPr="00383E13">
        <w:rPr>
          <w:rFonts w:ascii="Times New Roman" w:hAnsi="Times New Roman" w:cs="Times New Roman"/>
          <w:sz w:val="20"/>
          <w:szCs w:val="20"/>
        </w:rPr>
        <w:t>group.</w:t>
      </w:r>
      <w:r w:rsidR="00383E13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="007E533B" w:rsidRPr="00383E13">
        <w:rPr>
          <w:rFonts w:ascii="Times New Roman" w:hAnsi="Times New Roman" w:cs="Times New Roman"/>
          <w:sz w:val="20"/>
          <w:szCs w:val="20"/>
        </w:rPr>
        <w:t xml:space="preserve">This elevation was decreasing significantly only on </w:t>
      </w:r>
      <w:r w:rsidR="007E533B" w:rsidRPr="00383E13">
        <w:rPr>
          <w:rFonts w:ascii="Times New Roman" w:hAnsi="Times New Roman" w:cs="Times New Roman"/>
          <w:sz w:val="20"/>
          <w:szCs w:val="20"/>
        </w:rPr>
        <w:lastRenderedPageBreak/>
        <w:t xml:space="preserve">comparing group B &amp; C patients (in spite </w:t>
      </w:r>
      <w:r w:rsidR="00B3796A" w:rsidRPr="00383E13">
        <w:rPr>
          <w:rFonts w:ascii="Times New Roman" w:hAnsi="Times New Roman" w:cs="Times New Roman"/>
          <w:sz w:val="20"/>
          <w:szCs w:val="20"/>
        </w:rPr>
        <w:t>of no</w:t>
      </w:r>
      <w:r w:rsidR="007E533B" w:rsidRPr="00383E13">
        <w:rPr>
          <w:rFonts w:ascii="Times New Roman" w:hAnsi="Times New Roman" w:cs="Times New Roman"/>
          <w:sz w:val="20"/>
          <w:szCs w:val="20"/>
        </w:rPr>
        <w:t xml:space="preserve"> statistical significance between groups A&amp;B </w:t>
      </w:r>
      <w:proofErr w:type="gramStart"/>
      <w:r w:rsidR="007E533B" w:rsidRPr="00383E13">
        <w:rPr>
          <w:rFonts w:ascii="Times New Roman" w:hAnsi="Times New Roman" w:cs="Times New Roman"/>
          <w:sz w:val="20"/>
          <w:szCs w:val="20"/>
        </w:rPr>
        <w:t>patients</w:t>
      </w:r>
      <w:proofErr w:type="gramEnd"/>
      <w:r w:rsidR="007E533B" w:rsidRPr="00383E13">
        <w:rPr>
          <w:rFonts w:ascii="Times New Roman" w:hAnsi="Times New Roman" w:cs="Times New Roman"/>
          <w:sz w:val="20"/>
          <w:szCs w:val="20"/>
        </w:rPr>
        <w:t xml:space="preserve"> serum </w:t>
      </w:r>
      <w:proofErr w:type="spellStart"/>
      <w:r w:rsidR="005828EE" w:rsidRPr="00383E13">
        <w:rPr>
          <w:rFonts w:ascii="Times New Roman" w:hAnsi="Times New Roman" w:cs="Times New Roman"/>
          <w:sz w:val="20"/>
          <w:szCs w:val="20"/>
        </w:rPr>
        <w:t>a</w:t>
      </w:r>
      <w:r w:rsidR="007E533B" w:rsidRPr="00383E13">
        <w:rPr>
          <w:rFonts w:ascii="Times New Roman" w:hAnsi="Times New Roman" w:cs="Times New Roman"/>
          <w:sz w:val="20"/>
          <w:szCs w:val="20"/>
        </w:rPr>
        <w:t>diponectin</w:t>
      </w:r>
      <w:proofErr w:type="spellEnd"/>
      <w:r w:rsidR="007E533B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="00B3796A" w:rsidRPr="00383E13">
        <w:rPr>
          <w:rFonts w:ascii="Times New Roman" w:hAnsi="Times New Roman" w:cs="Times New Roman"/>
          <w:sz w:val="20"/>
          <w:szCs w:val="20"/>
        </w:rPr>
        <w:t>levels)</w:t>
      </w:r>
      <w:r w:rsidR="007E533B" w:rsidRPr="00383E13">
        <w:rPr>
          <w:rFonts w:ascii="Times New Roman" w:hAnsi="Times New Roman" w:cs="Times New Roman"/>
          <w:sz w:val="20"/>
          <w:szCs w:val="20"/>
        </w:rPr>
        <w:t>.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0B0177" w:rsidRPr="00383E13" w:rsidSect="000B0177">
          <w:headerReference w:type="default" r:id="rId16"/>
          <w:footerReference w:type="default" r:id="rId17"/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B3796A" w:rsidRPr="00383E13" w:rsidRDefault="00B3796A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E533B" w:rsidRPr="00383E13" w:rsidRDefault="007E533B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Table </w:t>
      </w:r>
      <w:r w:rsidR="00B3796A" w:rsidRPr="00383E13">
        <w:rPr>
          <w:rFonts w:ascii="Times New Roman" w:hAnsi="Times New Roman" w:cs="Times New Roman"/>
          <w:sz w:val="20"/>
          <w:szCs w:val="20"/>
        </w:rPr>
        <w:t>(2)</w:t>
      </w:r>
      <w:r w:rsidRPr="00383E13">
        <w:rPr>
          <w:rFonts w:ascii="Times New Roman" w:hAnsi="Times New Roman" w:cs="Times New Roman"/>
          <w:sz w:val="20"/>
          <w:szCs w:val="20"/>
        </w:rPr>
        <w:t xml:space="preserve">: shows comparison between patient's groups and control group according to </w:t>
      </w:r>
      <w:r w:rsidR="009B62E4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serum </w:t>
      </w:r>
      <w:proofErr w:type="spellStart"/>
      <w:r w:rsidR="009B62E4" w:rsidRPr="00383E13">
        <w:rPr>
          <w:rFonts w:ascii="Times New Roman" w:hAnsi="Times New Roman" w:cs="Times New Roman"/>
          <w:color w:val="000000"/>
          <w:sz w:val="20"/>
          <w:szCs w:val="20"/>
        </w:rPr>
        <w:t>Adi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(µg/ml)</w:t>
      </w:r>
      <w:r w:rsidRPr="00383E1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jc w:val="center"/>
        <w:tblLayout w:type="fixed"/>
        <w:tblLook w:val="04A0"/>
      </w:tblPr>
      <w:tblGrid>
        <w:gridCol w:w="1263"/>
        <w:gridCol w:w="291"/>
        <w:gridCol w:w="840"/>
        <w:gridCol w:w="299"/>
        <w:gridCol w:w="275"/>
        <w:gridCol w:w="858"/>
        <w:gridCol w:w="795"/>
        <w:gridCol w:w="576"/>
        <w:gridCol w:w="352"/>
        <w:gridCol w:w="486"/>
        <w:gridCol w:w="646"/>
        <w:gridCol w:w="1069"/>
        <w:gridCol w:w="178"/>
        <w:gridCol w:w="1414"/>
      </w:tblGrid>
      <w:tr w:rsidR="007E533B" w:rsidRPr="00383E13" w:rsidTr="00307954">
        <w:trPr>
          <w:cantSplit/>
          <w:jc w:val="center"/>
        </w:trPr>
        <w:tc>
          <w:tcPr>
            <w:tcW w:w="12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Groups</w:t>
            </w:r>
          </w:p>
        </w:tc>
        <w:tc>
          <w:tcPr>
            <w:tcW w:w="541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</w:t>
            </w:r>
            <w:r w:rsidR="009B62E4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ponectin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(µg/ml)</w:t>
            </w:r>
          </w:p>
        </w:tc>
        <w:tc>
          <w:tcPr>
            <w:tcW w:w="26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ANOVA</w:t>
            </w:r>
          </w:p>
        </w:tc>
      </w:tr>
      <w:tr w:rsidR="007E533B" w:rsidRPr="00383E13" w:rsidTr="00307954">
        <w:trPr>
          <w:cantSplit/>
          <w:jc w:val="center"/>
        </w:trPr>
        <w:tc>
          <w:tcPr>
            <w:tcW w:w="12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6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Range</w:t>
            </w:r>
          </w:p>
        </w:tc>
        <w:tc>
          <w:tcPr>
            <w:tcW w:w="137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35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1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P-value</w:t>
            </w:r>
          </w:p>
        </w:tc>
      </w:tr>
      <w:tr w:rsidR="007E533B" w:rsidRPr="00383E13" w:rsidTr="00307954">
        <w:trPr>
          <w:cantSplit/>
          <w:jc w:val="center"/>
        </w:trPr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A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26.400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28.300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27.130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0.655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215.607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</w:tr>
      <w:tr w:rsidR="007E533B" w:rsidRPr="00383E13" w:rsidTr="00307954">
        <w:trPr>
          <w:cantSplit/>
          <w:jc w:val="center"/>
        </w:trPr>
        <w:tc>
          <w:tcPr>
            <w:tcW w:w="12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B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24.600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27.600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26.409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bidi="ar-EG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0.949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533B" w:rsidRPr="00383E13" w:rsidTr="00307954">
        <w:trPr>
          <w:cantSplit/>
          <w:jc w:val="center"/>
        </w:trPr>
        <w:tc>
          <w:tcPr>
            <w:tcW w:w="12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C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17.100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21.800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18.883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1.363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533B" w:rsidRPr="00383E13" w:rsidTr="00307954">
        <w:trPr>
          <w:cantSplit/>
          <w:jc w:val="center"/>
        </w:trPr>
        <w:tc>
          <w:tcPr>
            <w:tcW w:w="126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Controls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8.800</w:t>
            </w:r>
          </w:p>
        </w:tc>
        <w:tc>
          <w:tcPr>
            <w:tcW w:w="299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16.300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12.271</w:t>
            </w:r>
          </w:p>
        </w:tc>
        <w:tc>
          <w:tcPr>
            <w:tcW w:w="35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2.435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533B" w:rsidRPr="00383E13" w:rsidTr="00307954">
        <w:trPr>
          <w:cantSplit/>
          <w:jc w:val="center"/>
        </w:trPr>
        <w:tc>
          <w:tcPr>
            <w:tcW w:w="934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TOUKEY'S Test</w:t>
            </w:r>
          </w:p>
        </w:tc>
      </w:tr>
      <w:tr w:rsidR="007E533B" w:rsidRPr="00383E13" w:rsidTr="00307954">
        <w:trPr>
          <w:cantSplit/>
          <w:jc w:val="center"/>
        </w:trPr>
        <w:tc>
          <w:tcPr>
            <w:tcW w:w="15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A&amp;B</w:t>
            </w:r>
          </w:p>
        </w:tc>
        <w:tc>
          <w:tcPr>
            <w:tcW w:w="1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A&amp;C</w:t>
            </w:r>
          </w:p>
        </w:tc>
        <w:tc>
          <w:tcPr>
            <w:tcW w:w="16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A&amp; Controls</w:t>
            </w:r>
          </w:p>
        </w:tc>
        <w:tc>
          <w:tcPr>
            <w:tcW w:w="1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B&amp;C</w:t>
            </w:r>
          </w:p>
        </w:tc>
        <w:tc>
          <w:tcPr>
            <w:tcW w:w="17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B&amp; Controls</w:t>
            </w:r>
          </w:p>
        </w:tc>
        <w:tc>
          <w:tcPr>
            <w:tcW w:w="15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C&amp; Controls</w:t>
            </w:r>
          </w:p>
        </w:tc>
      </w:tr>
      <w:tr w:rsidR="007E533B" w:rsidRPr="00383E13" w:rsidTr="00307954">
        <w:trPr>
          <w:cantSplit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0.711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33B" w:rsidRPr="00383E13" w:rsidRDefault="007E533B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</w:tr>
    </w:tbl>
    <w:p w:rsidR="000B0177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</w:p>
    <w:p w:rsidR="00307954" w:rsidRPr="00383E13" w:rsidRDefault="00307954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0B0177" w:rsidRPr="00383E13" w:rsidSect="003F2A86">
          <w:headerReference w:type="default" r:id="rId18"/>
          <w:footerReference w:type="default" r:id="rId19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0B0177" w:rsidRPr="00383E13" w:rsidRDefault="00962F6E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The results pointed to a statistically significant difference with higher L/A ratio in group B patients compared to control persons and also in group C patients compared to control </w:t>
      </w:r>
      <w:r w:rsidR="00B3796A" w:rsidRPr="00383E13">
        <w:rPr>
          <w:rFonts w:ascii="Times New Roman" w:hAnsi="Times New Roman" w:cs="Times New Roman"/>
          <w:sz w:val="20"/>
          <w:szCs w:val="20"/>
          <w:lang w:bidi="ar-EG"/>
        </w:rPr>
        <w:t>persons,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otherwise the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higher L/A ration in group </w:t>
      </w:r>
      <w:proofErr w:type="gram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A</w:t>
      </w:r>
      <w:proofErr w:type="gram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patients failed to reach the statistical significance on comparison with other groups</w:t>
      </w:r>
      <w:r w:rsidR="00383E13" w:rsidRPr="00383E13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Also there was no statistical</w:t>
      </w:r>
      <w:r w:rsidR="001C26BB" w:rsidRPr="00383E13">
        <w:rPr>
          <w:rFonts w:ascii="Times New Roman" w:hAnsi="Times New Roman" w:cs="Times New Roman"/>
          <w:sz w:val="20"/>
          <w:szCs w:val="20"/>
          <w:lang w:bidi="ar-EG"/>
        </w:rPr>
        <w:t>ly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significan</w:t>
      </w:r>
      <w:r w:rsidR="001C26BB" w:rsidRPr="00383E13">
        <w:rPr>
          <w:rFonts w:ascii="Times New Roman" w:hAnsi="Times New Roman" w:cs="Times New Roman"/>
          <w:sz w:val="20"/>
          <w:szCs w:val="20"/>
          <w:lang w:bidi="ar-EG"/>
        </w:rPr>
        <w:t>t difference between groups B &amp; C patients.</w:t>
      </w:r>
      <w:r w:rsidR="00307954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</w:p>
    <w:p w:rsidR="000B0177" w:rsidRPr="00383E13" w:rsidRDefault="000B0177" w:rsidP="00307954">
      <w:pPr>
        <w:pStyle w:val="ListParagraph"/>
        <w:numPr>
          <w:ilvl w:val="0"/>
          <w:numId w:val="2"/>
        </w:numPr>
        <w:tabs>
          <w:tab w:val="clear" w:pos="720"/>
        </w:tabs>
        <w:adjustRightInd w:val="0"/>
        <w:snapToGri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0"/>
          <w:szCs w:val="20"/>
        </w:rPr>
        <w:sectPr w:rsidR="000B0177" w:rsidRPr="00383E13" w:rsidSect="000B0177">
          <w:headerReference w:type="default" r:id="rId20"/>
          <w:footerReference w:type="default" r:id="rId21"/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7954" w:rsidRDefault="00307954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307954" w:rsidRDefault="00307954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AA65B8" w:rsidRPr="00383E13" w:rsidRDefault="00AA65B8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lastRenderedPageBreak/>
        <w:t>Table (</w:t>
      </w:r>
      <w:r w:rsidR="00FE41E5" w:rsidRPr="00383E13">
        <w:rPr>
          <w:rFonts w:ascii="Times New Roman" w:hAnsi="Times New Roman" w:cs="Times New Roman"/>
          <w:sz w:val="20"/>
          <w:szCs w:val="20"/>
        </w:rPr>
        <w:t>3</w:t>
      </w:r>
      <w:r w:rsidRPr="00383E13">
        <w:rPr>
          <w:rFonts w:ascii="Times New Roman" w:hAnsi="Times New Roman" w:cs="Times New Roman"/>
          <w:sz w:val="20"/>
          <w:szCs w:val="20"/>
        </w:rPr>
        <w:t xml:space="preserve">): shows comparison between patient's groups and control group according to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</w:t>
      </w:r>
      <w:r w:rsidR="00405787" w:rsidRPr="00383E13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05787" w:rsidRPr="00383E13">
        <w:rPr>
          <w:rFonts w:ascii="Times New Roman" w:hAnsi="Times New Roman" w:cs="Times New Roman"/>
          <w:color w:val="000000"/>
          <w:sz w:val="20"/>
          <w:szCs w:val="20"/>
        </w:rPr>
        <w:t>ratio:</w:t>
      </w:r>
    </w:p>
    <w:tbl>
      <w:tblPr>
        <w:tblW w:w="0" w:type="auto"/>
        <w:jc w:val="center"/>
        <w:tblLayout w:type="fixed"/>
        <w:tblLook w:val="04A0"/>
      </w:tblPr>
      <w:tblGrid>
        <w:gridCol w:w="1206"/>
        <w:gridCol w:w="279"/>
        <w:gridCol w:w="802"/>
        <w:gridCol w:w="285"/>
        <w:gridCol w:w="262"/>
        <w:gridCol w:w="820"/>
        <w:gridCol w:w="758"/>
        <w:gridCol w:w="551"/>
        <w:gridCol w:w="335"/>
        <w:gridCol w:w="462"/>
        <w:gridCol w:w="618"/>
        <w:gridCol w:w="1018"/>
        <w:gridCol w:w="173"/>
        <w:gridCol w:w="1349"/>
      </w:tblGrid>
      <w:tr w:rsidR="00AA65B8" w:rsidRPr="00383E13" w:rsidTr="00307954">
        <w:trPr>
          <w:cantSplit/>
          <w:jc w:val="center"/>
        </w:trPr>
        <w:tc>
          <w:tcPr>
            <w:tcW w:w="12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Groups</w:t>
            </w:r>
          </w:p>
        </w:tc>
        <w:tc>
          <w:tcPr>
            <w:tcW w:w="517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226846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l</w:t>
            </w:r>
            <w:r w:rsidR="00AA65B8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ep</w:t>
            </w:r>
            <w:r w:rsidR="00E46CBE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tin</w:t>
            </w:r>
            <w:proofErr w:type="spellEnd"/>
            <w:r w:rsidR="00AA65B8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="00AA65B8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</w:t>
            </w:r>
            <w:r w:rsidR="00405787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</w:t>
            </w:r>
            <w:r w:rsidR="00AA65B8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nectin</w:t>
            </w:r>
            <w:r w:rsidR="00E46CBE" w:rsidRPr="0038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ratio</w:t>
            </w:r>
            <w:proofErr w:type="spellEnd"/>
          </w:p>
        </w:tc>
        <w:tc>
          <w:tcPr>
            <w:tcW w:w="25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ANOVA</w:t>
            </w:r>
          </w:p>
        </w:tc>
      </w:tr>
      <w:tr w:rsidR="00AA65B8" w:rsidRPr="00383E13" w:rsidTr="00307954">
        <w:trPr>
          <w:cantSplit/>
          <w:jc w:val="center"/>
        </w:trPr>
        <w:tc>
          <w:tcPr>
            <w:tcW w:w="12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4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Range</w:t>
            </w: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34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P-value</w:t>
            </w:r>
          </w:p>
        </w:tc>
      </w:tr>
      <w:tr w:rsidR="00AA65B8" w:rsidRPr="00383E13" w:rsidTr="00307954">
        <w:trPr>
          <w:cantSplit/>
          <w:jc w:val="center"/>
        </w:trPr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A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0.440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0.513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0.041</w:t>
            </w:r>
          </w:p>
        </w:tc>
        <w:tc>
          <w:tcPr>
            <w:tcW w:w="1191" w:type="dxa"/>
            <w:gridSpan w:val="2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6.590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0.001*</w:t>
            </w:r>
          </w:p>
        </w:tc>
      </w:tr>
      <w:tr w:rsidR="00AA65B8" w:rsidRPr="00383E13" w:rsidTr="00307954">
        <w:trPr>
          <w:cantSplit/>
          <w:jc w:val="center"/>
        </w:trPr>
        <w:tc>
          <w:tcPr>
            <w:tcW w:w="120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B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0.485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0.032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A65B8" w:rsidRPr="00383E13" w:rsidTr="00307954">
        <w:trPr>
          <w:cantSplit/>
          <w:jc w:val="center"/>
        </w:trPr>
        <w:tc>
          <w:tcPr>
            <w:tcW w:w="120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C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0.490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0.039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A65B8" w:rsidRPr="00383E13" w:rsidTr="00307954">
        <w:trPr>
          <w:cantSplit/>
          <w:jc w:val="center"/>
        </w:trPr>
        <w:tc>
          <w:tcPr>
            <w:tcW w:w="120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Controls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0.370</w:t>
            </w:r>
          </w:p>
        </w:tc>
        <w:tc>
          <w:tcPr>
            <w:tcW w:w="285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0.770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0.560</w:t>
            </w: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0.105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A65B8" w:rsidRPr="00383E13" w:rsidTr="00307954">
        <w:trPr>
          <w:cantSplit/>
          <w:jc w:val="center"/>
        </w:trPr>
        <w:tc>
          <w:tcPr>
            <w:tcW w:w="891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TOUKEY'S Test</w:t>
            </w:r>
          </w:p>
        </w:tc>
      </w:tr>
      <w:tr w:rsidR="00AA65B8" w:rsidRPr="00383E13" w:rsidTr="00307954">
        <w:trPr>
          <w:cantSplit/>
          <w:jc w:val="center"/>
        </w:trPr>
        <w:tc>
          <w:tcPr>
            <w:tcW w:w="148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="00307954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&amp;</w:t>
            </w:r>
            <w:r w:rsidR="00307954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134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="00307954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&amp;</w:t>
            </w:r>
            <w:r w:rsidR="00307954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15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="00307954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&amp; Controls</w:t>
            </w:r>
          </w:p>
        </w:tc>
        <w:tc>
          <w:tcPr>
            <w:tcW w:w="13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</w:t>
            </w:r>
            <w:r w:rsidR="00307954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&amp;</w:t>
            </w:r>
            <w:r w:rsidR="00307954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16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</w:t>
            </w:r>
            <w:r w:rsidR="00307954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&amp; Controls</w:t>
            </w:r>
          </w:p>
        </w:tc>
        <w:tc>
          <w:tcPr>
            <w:tcW w:w="1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</w:t>
            </w:r>
            <w:r w:rsidR="00307954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&amp; Controls</w:t>
            </w:r>
          </w:p>
        </w:tc>
      </w:tr>
      <w:tr w:rsidR="00AA65B8" w:rsidRPr="00383E13" w:rsidTr="00307954">
        <w:trPr>
          <w:cantSplit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0.744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0.057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0.341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0.379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0.049*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0.001*</w:t>
            </w:r>
          </w:p>
        </w:tc>
      </w:tr>
    </w:tbl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0B0177" w:rsidRPr="00383E13" w:rsidSect="003F2A86">
          <w:headerReference w:type="default" r:id="rId22"/>
          <w:footerReference w:type="default" r:id="rId23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811614" cy="1922893"/>
            <wp:effectExtent l="19050" t="0" r="7786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20" cy="19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Figure (1): shows comparison between patient's groups and control group according to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ratio: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842D2" w:rsidRPr="00383E13" w:rsidRDefault="00FE41E5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>T</w:t>
      </w:r>
      <w:r w:rsidR="00AA65B8" w:rsidRPr="00383E13">
        <w:rPr>
          <w:rFonts w:ascii="Times New Roman" w:hAnsi="Times New Roman" w:cs="Times New Roman"/>
          <w:sz w:val="20"/>
          <w:szCs w:val="20"/>
        </w:rPr>
        <w:t>here was no statistical</w:t>
      </w:r>
      <w:r w:rsidRPr="00383E13">
        <w:rPr>
          <w:rFonts w:ascii="Times New Roman" w:hAnsi="Times New Roman" w:cs="Times New Roman"/>
          <w:sz w:val="20"/>
          <w:szCs w:val="20"/>
        </w:rPr>
        <w:t>ly</w:t>
      </w:r>
      <w:r w:rsidR="00AA65B8" w:rsidRPr="00383E13">
        <w:rPr>
          <w:rFonts w:ascii="Times New Roman" w:hAnsi="Times New Roman" w:cs="Times New Roman"/>
          <w:sz w:val="20"/>
          <w:szCs w:val="20"/>
        </w:rPr>
        <w:t xml:space="preserve"> significan</w:t>
      </w:r>
      <w:r w:rsidRPr="00383E13">
        <w:rPr>
          <w:rFonts w:ascii="Times New Roman" w:hAnsi="Times New Roman" w:cs="Times New Roman"/>
          <w:sz w:val="20"/>
          <w:szCs w:val="20"/>
        </w:rPr>
        <w:t>t difference</w:t>
      </w:r>
      <w:r w:rsidR="00AA65B8" w:rsidRPr="00383E13">
        <w:rPr>
          <w:rFonts w:ascii="Times New Roman" w:hAnsi="Times New Roman" w:cs="Times New Roman"/>
          <w:sz w:val="20"/>
          <w:szCs w:val="20"/>
        </w:rPr>
        <w:t xml:space="preserve"> between patient's groups &amp; control group according to correlation between </w:t>
      </w:r>
      <w:proofErr w:type="spellStart"/>
      <w:r w:rsidR="006A4E3C" w:rsidRPr="00383E13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AA65B8" w:rsidRPr="00383E13">
        <w:rPr>
          <w:rFonts w:ascii="Times New Roman" w:hAnsi="Times New Roman" w:cs="Times New Roman"/>
          <w:color w:val="000000"/>
          <w:sz w:val="20"/>
          <w:szCs w:val="20"/>
        </w:rPr>
        <w:t>ep</w:t>
      </w:r>
      <w:r w:rsidR="006A4E3C" w:rsidRPr="00383E13">
        <w:rPr>
          <w:rFonts w:ascii="Times New Roman" w:hAnsi="Times New Roman" w:cs="Times New Roman"/>
          <w:color w:val="000000"/>
          <w:sz w:val="20"/>
          <w:szCs w:val="20"/>
        </w:rPr>
        <w:t>tin</w:t>
      </w:r>
      <w:proofErr w:type="spellEnd"/>
      <w:r w:rsidR="00AA65B8"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="00B3796A"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="00B3796A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ratio</w:t>
      </w:r>
      <w:r w:rsidR="00AA65B8" w:rsidRPr="00383E13">
        <w:rPr>
          <w:rFonts w:ascii="Times New Roman" w:hAnsi="Times New Roman" w:cs="Times New Roman"/>
          <w:sz w:val="20"/>
          <w:szCs w:val="20"/>
        </w:rPr>
        <w:t xml:space="preserve"> and ultrasound </w:t>
      </w:r>
      <w:r w:rsidR="004E1BE2" w:rsidRPr="00383E13">
        <w:rPr>
          <w:rFonts w:ascii="Times New Roman" w:hAnsi="Times New Roman" w:cs="Times New Roman"/>
          <w:sz w:val="20"/>
          <w:szCs w:val="20"/>
        </w:rPr>
        <w:t>findings. Also,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t</w:t>
      </w:r>
      <w:r w:rsidR="006A4E3C" w:rsidRPr="00383E13">
        <w:rPr>
          <w:rFonts w:ascii="Times New Roman" w:hAnsi="Times New Roman" w:cs="Times New Roman"/>
          <w:sz w:val="20"/>
          <w:szCs w:val="20"/>
        </w:rPr>
        <w:t>here was no statistically significant difference</w:t>
      </w:r>
      <w:r w:rsidR="004842D2" w:rsidRPr="00383E13">
        <w:rPr>
          <w:rFonts w:ascii="Times New Roman" w:hAnsi="Times New Roman" w:cs="Times New Roman"/>
          <w:sz w:val="20"/>
          <w:szCs w:val="20"/>
        </w:rPr>
        <w:t xml:space="preserve"> between activity stages as regard to liver biopsy in </w:t>
      </w:r>
      <w:r w:rsidR="004E1BE2" w:rsidRPr="00383E13">
        <w:rPr>
          <w:rFonts w:ascii="Times New Roman" w:hAnsi="Times New Roman" w:cs="Times New Roman"/>
          <w:sz w:val="20"/>
          <w:szCs w:val="20"/>
        </w:rPr>
        <w:t>group (</w:t>
      </w:r>
      <w:r w:rsidR="004842D2" w:rsidRPr="00383E13">
        <w:rPr>
          <w:rFonts w:ascii="Times New Roman" w:hAnsi="Times New Roman" w:cs="Times New Roman"/>
          <w:sz w:val="20"/>
          <w:szCs w:val="20"/>
        </w:rPr>
        <w:t xml:space="preserve">A) in </w:t>
      </w:r>
      <w:r w:rsidR="004E1BE2" w:rsidRPr="00383E13">
        <w:rPr>
          <w:rFonts w:ascii="Times New Roman" w:hAnsi="Times New Roman" w:cs="Times New Roman"/>
          <w:sz w:val="20"/>
          <w:szCs w:val="20"/>
        </w:rPr>
        <w:t xml:space="preserve">correlation </w:t>
      </w:r>
      <w:proofErr w:type="spellStart"/>
      <w:r w:rsidR="004E1BE2" w:rsidRPr="00383E13">
        <w:rPr>
          <w:rFonts w:ascii="Times New Roman" w:hAnsi="Times New Roman" w:cs="Times New Roman"/>
          <w:sz w:val="20"/>
          <w:szCs w:val="20"/>
        </w:rPr>
        <w:t>to</w:t>
      </w:r>
      <w:r w:rsidR="006A4E3C"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="006A4E3C"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="004E1BE2"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="004E1BE2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ratio</w:t>
      </w:r>
      <w:r w:rsidR="00226846" w:rsidRPr="00383E1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8762F" w:rsidRPr="00383E13" w:rsidRDefault="007F74FF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Correlation study of serum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leptin</w:t>
      </w:r>
      <w:proofErr w:type="spellEnd"/>
      <w:r w:rsidR="00383E13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,</w:t>
      </w:r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serum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adiponectin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and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leptin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adiponectin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ratio of the patient groups with other parameters was done and revealed the followings</w:t>
      </w:r>
      <w:r w:rsidR="00383E13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.</w:t>
      </w:r>
      <w:r w:rsidR="00307954">
        <w:rPr>
          <w:rFonts w:ascii="Times New Roman" w:hAnsi="Times New Roman" w:cs="Times New Roman" w:hint="eastAsia"/>
          <w:color w:val="000000"/>
          <w:sz w:val="20"/>
          <w:szCs w:val="20"/>
          <w:lang w:eastAsia="zh-CN" w:bidi="ar-EG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Pr="00383E13">
        <w:rPr>
          <w:rFonts w:ascii="Times New Roman" w:hAnsi="Times New Roman" w:cs="Times New Roman"/>
          <w:sz w:val="20"/>
          <w:szCs w:val="20"/>
        </w:rPr>
        <w:t xml:space="preserve">s regard to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there was a </w:t>
      </w:r>
      <w:r w:rsidRPr="00383E13">
        <w:rPr>
          <w:rFonts w:ascii="Times New Roman" w:hAnsi="Times New Roman" w:cs="Times New Roman"/>
          <w:sz w:val="20"/>
          <w:szCs w:val="20"/>
        </w:rPr>
        <w:lastRenderedPageBreak/>
        <w:t xml:space="preserve">negative correlation between serum levels of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and</w:t>
      </w:r>
      <w:r w:rsidR="00383E13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BMI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AST,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prothrombin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time (PT), Total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(T.bil), Direct </w:t>
      </w:r>
      <w:proofErr w:type="spellStart"/>
      <w:proofErr w:type="gramStart"/>
      <w:r w:rsidRPr="00383E13">
        <w:rPr>
          <w:rFonts w:ascii="Times New Roman" w:hAnsi="Times New Roman" w:cs="Times New Roman"/>
          <w:sz w:val="20"/>
          <w:szCs w:val="20"/>
        </w:rPr>
        <w:t>bilirubin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83E13">
        <w:rPr>
          <w:rFonts w:ascii="Times New Roman" w:hAnsi="Times New Roman" w:cs="Times New Roman"/>
          <w:sz w:val="20"/>
          <w:szCs w:val="20"/>
        </w:rPr>
        <w:t>D.bil) and S.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. On the other </w:t>
      </w:r>
      <w:r w:rsidR="004E1BE2" w:rsidRPr="00383E13">
        <w:rPr>
          <w:rFonts w:ascii="Times New Roman" w:hAnsi="Times New Roman" w:cs="Times New Roman"/>
          <w:sz w:val="20"/>
          <w:szCs w:val="20"/>
        </w:rPr>
        <w:t>hand,</w:t>
      </w:r>
      <w:r w:rsidRPr="00383E13">
        <w:rPr>
          <w:rFonts w:ascii="Times New Roman" w:hAnsi="Times New Roman" w:cs="Times New Roman"/>
          <w:sz w:val="20"/>
          <w:szCs w:val="20"/>
        </w:rPr>
        <w:t xml:space="preserve"> there was positive correlation with serum albumin and platelet </w:t>
      </w:r>
      <w:r w:rsidR="004E1BE2" w:rsidRPr="00383E13">
        <w:rPr>
          <w:rFonts w:ascii="Times New Roman" w:hAnsi="Times New Roman" w:cs="Times New Roman"/>
          <w:sz w:val="20"/>
          <w:szCs w:val="20"/>
        </w:rPr>
        <w:t>count (</w:t>
      </w:r>
      <w:r w:rsidRPr="00383E13">
        <w:rPr>
          <w:rFonts w:ascii="Times New Roman" w:hAnsi="Times New Roman" w:cs="Times New Roman"/>
          <w:sz w:val="20"/>
          <w:szCs w:val="20"/>
        </w:rPr>
        <w:t>PLT</w:t>
      </w:r>
      <w:r w:rsidR="004E1BE2" w:rsidRPr="00383E13">
        <w:rPr>
          <w:rFonts w:ascii="Times New Roman" w:hAnsi="Times New Roman" w:cs="Times New Roman"/>
          <w:sz w:val="20"/>
          <w:szCs w:val="20"/>
        </w:rPr>
        <w:t xml:space="preserve">). </w:t>
      </w:r>
      <w:r w:rsidRPr="00383E13">
        <w:rPr>
          <w:rFonts w:ascii="Times New Roman" w:hAnsi="Times New Roman" w:cs="Times New Roman"/>
          <w:sz w:val="20"/>
          <w:szCs w:val="20"/>
        </w:rPr>
        <w:t>Other parameters including</w:t>
      </w:r>
      <w:r w:rsidR="00383E13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 xml:space="preserve">age, ALT, total protein concentration (TP), ALP, </w:t>
      </w:r>
      <w:r w:rsidR="005828EE" w:rsidRPr="00383E13">
        <w:rPr>
          <w:rFonts w:ascii="Times New Roman" w:hAnsi="Times New Roman" w:cs="Times New Roman"/>
          <w:sz w:val="20"/>
          <w:szCs w:val="20"/>
        </w:rPr>
        <w:t xml:space="preserve">blood </w:t>
      </w:r>
      <w:r w:rsidRPr="00383E13">
        <w:rPr>
          <w:rFonts w:ascii="Times New Roman" w:hAnsi="Times New Roman" w:cs="Times New Roman"/>
          <w:sz w:val="20"/>
          <w:szCs w:val="20"/>
        </w:rPr>
        <w:t>urea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. concentration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RBCs count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WBCs count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FBS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2h.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P.P.B.S. and T.S.H.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showed no significant correlation with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level</w:t>
      </w:r>
      <w:r w:rsidR="0078762F" w:rsidRPr="00383E13">
        <w:rPr>
          <w:rFonts w:ascii="Times New Roman" w:hAnsi="Times New Roman" w:cs="Times New Roman"/>
          <w:sz w:val="20"/>
          <w:szCs w:val="20"/>
        </w:rPr>
        <w:t>.</w:t>
      </w:r>
    </w:p>
    <w:p w:rsidR="0078762F" w:rsidRPr="00383E13" w:rsidRDefault="007F74FF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Regarding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, we have found that there was a negative correlation between serum levels of </w:t>
      </w:r>
      <w:proofErr w:type="spellStart"/>
      <w:r w:rsidR="004E1BE2"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="004E1BE2" w:rsidRPr="00383E13">
        <w:rPr>
          <w:rFonts w:ascii="Times New Roman" w:hAnsi="Times New Roman" w:cs="Times New Roman"/>
          <w:sz w:val="20"/>
          <w:szCs w:val="20"/>
        </w:rPr>
        <w:t xml:space="preserve"> and</w:t>
      </w:r>
      <w:r w:rsidRPr="00383E13">
        <w:rPr>
          <w:rFonts w:ascii="Times New Roman" w:hAnsi="Times New Roman" w:cs="Times New Roman"/>
          <w:sz w:val="20"/>
          <w:szCs w:val="20"/>
        </w:rPr>
        <w:t xml:space="preserve"> BMI, AST, PT, 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>T.bil.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83E13">
        <w:rPr>
          <w:rFonts w:ascii="Times New Roman" w:hAnsi="Times New Roman" w:cs="Times New Roman"/>
          <w:sz w:val="20"/>
          <w:szCs w:val="20"/>
        </w:rPr>
        <w:t xml:space="preserve"> D.bil., </w:t>
      </w:r>
      <w:r w:rsidR="005828EE" w:rsidRPr="00383E13">
        <w:rPr>
          <w:rFonts w:ascii="Times New Roman" w:hAnsi="Times New Roman" w:cs="Times New Roman"/>
          <w:sz w:val="20"/>
          <w:szCs w:val="20"/>
        </w:rPr>
        <w:t xml:space="preserve">blood </w:t>
      </w:r>
      <w:r w:rsidRPr="00383E13">
        <w:rPr>
          <w:rFonts w:ascii="Times New Roman" w:hAnsi="Times New Roman" w:cs="Times New Roman"/>
          <w:sz w:val="20"/>
          <w:szCs w:val="20"/>
        </w:rPr>
        <w:t xml:space="preserve">urea and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S.creatinine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. On the other hand, there was positive correlation </w:t>
      </w:r>
      <w:r w:rsidR="004E1BE2" w:rsidRPr="00383E13">
        <w:rPr>
          <w:rFonts w:ascii="Times New Roman" w:hAnsi="Times New Roman" w:cs="Times New Roman"/>
          <w:sz w:val="20"/>
          <w:szCs w:val="20"/>
        </w:rPr>
        <w:t xml:space="preserve">with </w:t>
      </w:r>
      <w:proofErr w:type="spellStart"/>
      <w:r w:rsidR="004E1BE2" w:rsidRPr="00383E13">
        <w:rPr>
          <w:rFonts w:ascii="Times New Roman" w:hAnsi="Times New Roman" w:cs="Times New Roman"/>
          <w:sz w:val="20"/>
          <w:szCs w:val="20"/>
        </w:rPr>
        <w:t>s.albumin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Hb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. concentration and </w:t>
      </w:r>
      <w:r w:rsidR="004E1BE2" w:rsidRPr="00383E13">
        <w:rPr>
          <w:rFonts w:ascii="Times New Roman" w:hAnsi="Times New Roman" w:cs="Times New Roman"/>
          <w:sz w:val="20"/>
          <w:szCs w:val="20"/>
        </w:rPr>
        <w:t xml:space="preserve">PLT. </w:t>
      </w:r>
      <w:r w:rsidRPr="00383E13">
        <w:rPr>
          <w:rFonts w:ascii="Times New Roman" w:hAnsi="Times New Roman" w:cs="Times New Roman"/>
          <w:sz w:val="20"/>
          <w:szCs w:val="20"/>
        </w:rPr>
        <w:t xml:space="preserve">Other parameters </w:t>
      </w:r>
      <w:r w:rsidR="004E1BE2" w:rsidRPr="00383E13">
        <w:rPr>
          <w:rFonts w:ascii="Times New Roman" w:hAnsi="Times New Roman" w:cs="Times New Roman"/>
          <w:sz w:val="20"/>
          <w:szCs w:val="20"/>
        </w:rPr>
        <w:t>including age</w:t>
      </w:r>
      <w:r w:rsidRPr="00383E13">
        <w:rPr>
          <w:rFonts w:ascii="Times New Roman" w:hAnsi="Times New Roman" w:cs="Times New Roman"/>
          <w:sz w:val="20"/>
          <w:szCs w:val="20"/>
        </w:rPr>
        <w:t xml:space="preserve">, ALT, </w:t>
      </w:r>
      <w:r w:rsidR="004E1BE2" w:rsidRPr="00383E13">
        <w:rPr>
          <w:rFonts w:ascii="Times New Roman" w:hAnsi="Times New Roman" w:cs="Times New Roman"/>
          <w:sz w:val="20"/>
          <w:szCs w:val="20"/>
        </w:rPr>
        <w:t>TP,</w:t>
      </w:r>
      <w:r w:rsidRPr="00383E13">
        <w:rPr>
          <w:rFonts w:ascii="Times New Roman" w:hAnsi="Times New Roman" w:cs="Times New Roman"/>
          <w:sz w:val="20"/>
          <w:szCs w:val="20"/>
        </w:rPr>
        <w:t xml:space="preserve"> ALP, RBCs, WBCs, FBS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2h.P.P.B.S. and T.S.H.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showed no significant correlation with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</w:p>
    <w:p w:rsidR="007F74FF" w:rsidRPr="00383E13" w:rsidRDefault="007F74FF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Regarding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1BE2" w:rsidRPr="00383E13">
        <w:rPr>
          <w:rFonts w:ascii="Times New Roman" w:hAnsi="Times New Roman" w:cs="Times New Roman"/>
          <w:color w:val="000000"/>
          <w:sz w:val="20"/>
          <w:szCs w:val="20"/>
        </w:rPr>
        <w:t>ratio</w:t>
      </w:r>
      <w:r w:rsidR="004E1BE2" w:rsidRPr="00383E13">
        <w:rPr>
          <w:rFonts w:ascii="Times New Roman" w:hAnsi="Times New Roman" w:cs="Times New Roman"/>
          <w:sz w:val="20"/>
          <w:szCs w:val="20"/>
        </w:rPr>
        <w:t>, we</w:t>
      </w:r>
      <w:r w:rsidRPr="00383E13">
        <w:rPr>
          <w:rFonts w:ascii="Times New Roman" w:hAnsi="Times New Roman" w:cs="Times New Roman"/>
          <w:sz w:val="20"/>
          <w:szCs w:val="20"/>
        </w:rPr>
        <w:t xml:space="preserve"> have found that there was a negative correlation between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ratio </w:t>
      </w:r>
      <w:r w:rsidRPr="00383E13">
        <w:rPr>
          <w:rFonts w:ascii="Times New Roman" w:hAnsi="Times New Roman" w:cs="Times New Roman"/>
          <w:sz w:val="20"/>
          <w:szCs w:val="20"/>
        </w:rPr>
        <w:t xml:space="preserve">and AST, PT,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T.bilirubin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D.bilirubin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. On the other hand, there was Positive </w:t>
      </w:r>
      <w:r w:rsidR="004E1BE2" w:rsidRPr="00383E13">
        <w:rPr>
          <w:rFonts w:ascii="Times New Roman" w:hAnsi="Times New Roman" w:cs="Times New Roman"/>
          <w:sz w:val="20"/>
          <w:szCs w:val="20"/>
        </w:rPr>
        <w:t xml:space="preserve">correlations </w:t>
      </w:r>
      <w:proofErr w:type="spellStart"/>
      <w:r w:rsidR="004E1BE2" w:rsidRPr="00383E13">
        <w:rPr>
          <w:rFonts w:ascii="Times New Roman" w:hAnsi="Times New Roman" w:cs="Times New Roman"/>
          <w:sz w:val="20"/>
          <w:szCs w:val="20"/>
        </w:rPr>
        <w:t>between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ratio</w:t>
      </w:r>
      <w:r w:rsidRPr="00383E1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s.albumin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and PLT. Other parameters including age, BMI, ALT, TP, ALP, </w:t>
      </w:r>
      <w:r w:rsidR="005828EE" w:rsidRPr="00383E13">
        <w:rPr>
          <w:rFonts w:ascii="Times New Roman" w:hAnsi="Times New Roman" w:cs="Times New Roman"/>
          <w:sz w:val="20"/>
          <w:szCs w:val="20"/>
        </w:rPr>
        <w:t xml:space="preserve">blood </w:t>
      </w:r>
      <w:r w:rsidRPr="00383E13">
        <w:rPr>
          <w:rFonts w:ascii="Times New Roman" w:hAnsi="Times New Roman" w:cs="Times New Roman"/>
          <w:sz w:val="20"/>
          <w:szCs w:val="20"/>
        </w:rPr>
        <w:t xml:space="preserve">urea,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S.creatinine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, HB, RBCs, WBCs, FBS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2h.P.P.B.S. and T.S.H. showed no significant correlation with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ratio</w:t>
      </w:r>
      <w:r w:rsidR="008D7F59" w:rsidRPr="00383E13">
        <w:rPr>
          <w:rFonts w:ascii="Times New Roman" w:hAnsi="Times New Roman" w:cs="Times New Roman"/>
          <w:sz w:val="20"/>
          <w:szCs w:val="20"/>
        </w:rPr>
        <w:t>.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ar-EG"/>
        </w:rPr>
        <w:sectPr w:rsidR="000B0177" w:rsidRPr="00383E13" w:rsidSect="000B0177">
          <w:headerReference w:type="default" r:id="rId25"/>
          <w:footerReference w:type="default" r:id="rId26"/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B3796A" w:rsidRPr="00383E13" w:rsidRDefault="00B3796A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</w:p>
    <w:p w:rsidR="00AA65B8" w:rsidRPr="00383E13" w:rsidRDefault="00AA65B8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color w:val="000000"/>
          <w:sz w:val="20"/>
          <w:szCs w:val="20"/>
        </w:rPr>
        <w:t>Table (4)</w:t>
      </w:r>
      <w:r w:rsidR="00383E13" w:rsidRPr="00383E1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307954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 xml:space="preserve">shows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Correlations</w:t>
      </w:r>
      <w:r w:rsidR="00383E13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 xml:space="preserve">between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</w:t>
      </w:r>
      <w:r w:rsidR="00320F83" w:rsidRPr="00383E13">
        <w:rPr>
          <w:rFonts w:ascii="Times New Roman" w:hAnsi="Times New Roman" w:cs="Times New Roman"/>
          <w:sz w:val="20"/>
          <w:szCs w:val="20"/>
        </w:rPr>
        <w:t>i</w:t>
      </w:r>
      <w:r w:rsidRPr="00383E13">
        <w:rPr>
          <w:rFonts w:ascii="Times New Roman" w:hAnsi="Times New Roman" w:cs="Times New Roman"/>
          <w:sz w:val="20"/>
          <w:szCs w:val="20"/>
        </w:rPr>
        <w:t>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and</w:t>
      </w:r>
      <w:r w:rsidR="008D7F59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D7F59" w:rsidRPr="00383E13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6A4E3C" w:rsidRPr="00383E13">
        <w:rPr>
          <w:rFonts w:ascii="Times New Roman" w:hAnsi="Times New Roman" w:cs="Times New Roman"/>
          <w:color w:val="000000"/>
          <w:sz w:val="20"/>
          <w:szCs w:val="20"/>
        </w:rPr>
        <w:t>eptin</w:t>
      </w:r>
      <w:proofErr w:type="spellEnd"/>
      <w:r w:rsidR="006A4E3C"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="006A4E3C"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="00383E13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4E3C" w:rsidRPr="00383E13">
        <w:rPr>
          <w:rFonts w:ascii="Times New Roman" w:hAnsi="Times New Roman" w:cs="Times New Roman"/>
          <w:color w:val="000000"/>
          <w:sz w:val="20"/>
          <w:szCs w:val="20"/>
        </w:rPr>
        <w:t>ratiowith</w:t>
      </w:r>
      <w:proofErr w:type="spellEnd"/>
      <w:r w:rsidR="006A4E3C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other data of patients.</w:t>
      </w:r>
    </w:p>
    <w:tbl>
      <w:tblPr>
        <w:tblW w:w="8805" w:type="dxa"/>
        <w:jc w:val="center"/>
        <w:tblLook w:val="04A0"/>
      </w:tblPr>
      <w:tblGrid>
        <w:gridCol w:w="2685"/>
        <w:gridCol w:w="960"/>
        <w:gridCol w:w="1115"/>
        <w:gridCol w:w="960"/>
        <w:gridCol w:w="1186"/>
        <w:gridCol w:w="849"/>
        <w:gridCol w:w="1050"/>
      </w:tblGrid>
      <w:tr w:rsidR="00AA65B8" w:rsidRPr="00383E13" w:rsidTr="000B0177">
        <w:trPr>
          <w:trHeight w:val="211"/>
          <w:tblHeader/>
          <w:jc w:val="center"/>
        </w:trPr>
        <w:tc>
          <w:tcPr>
            <w:tcW w:w="880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Correlations</w:t>
            </w:r>
          </w:p>
        </w:tc>
      </w:tr>
      <w:tr w:rsidR="00AA65B8" w:rsidRPr="00383E13" w:rsidTr="000B0177">
        <w:trPr>
          <w:trHeight w:val="211"/>
          <w:tblHeader/>
          <w:jc w:val="center"/>
        </w:trPr>
        <w:tc>
          <w:tcPr>
            <w:tcW w:w="268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7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Leptin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ng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/ml)</w:t>
            </w:r>
          </w:p>
        </w:tc>
        <w:tc>
          <w:tcPr>
            <w:tcW w:w="214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6A4E3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Adi</w:t>
            </w:r>
            <w:r w:rsidR="00AA65B8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ponectin</w:t>
            </w:r>
            <w:proofErr w:type="spellEnd"/>
            <w:r w:rsidR="00AA65B8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(µg/ml)</w:t>
            </w:r>
          </w:p>
        </w:tc>
        <w:tc>
          <w:tcPr>
            <w:tcW w:w="189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6A4E3C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Lep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adi</w:t>
            </w:r>
            <w:r w:rsidR="00AA65B8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</w:t>
            </w:r>
            <w:r w:rsidR="00405787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ratio</w:t>
            </w:r>
            <w:proofErr w:type="spellEnd"/>
          </w:p>
        </w:tc>
      </w:tr>
      <w:tr w:rsidR="00AA65B8" w:rsidRPr="00383E13" w:rsidTr="000B0177">
        <w:trPr>
          <w:trHeight w:val="211"/>
          <w:tblHeader/>
          <w:jc w:val="center"/>
        </w:trPr>
        <w:tc>
          <w:tcPr>
            <w:tcW w:w="268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P-value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Age(Yr)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-0.321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-0.311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-0.237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0.207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BMI (K/m²)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-0.454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0.012*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-0.418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0.022*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-0.332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0.073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AST (U/L)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-0.456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0.011*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0.037*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0.017*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ALT (U/L)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0.874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0.945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PT (%)-sec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-0.773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-0.727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TP (gm/dl)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-0.117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0.709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-0.144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0.447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Albumin (gm/dl)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0.005*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ALP (U/L)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-0.215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-0.107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0.109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</w:t>
            </w:r>
            <w:r w:rsidR="00341CA1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bil </w:t>
            </w:r>
            <w:r w:rsidR="003079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mg/dl)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-0.627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-0.512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0.004*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-0.625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</w:t>
            </w:r>
            <w:r w:rsidR="00341CA1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bil </w:t>
            </w:r>
            <w:r w:rsidR="003079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mg/dl)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-0.586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-0.464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0.010*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-0.619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urea (mg/dl)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-0.347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-0.375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0.041*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-0.184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0.330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S.creatinine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-0.483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0.007*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-0.496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0.005*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-0.281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0.133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Hb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(gm/dl</w:t>
            </w:r>
            <w:r w:rsidR="003079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0.041*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0.285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RBCs (m/ml)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0.062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WBCs (k/ml)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-0.228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-0.347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0.921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PLT(k/ml)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0.002*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0.001*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F.B.S</w:t>
            </w:r>
            <w:r w:rsidR="00383E13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(mg/dl)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-0.166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-0.173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0.633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2h-P.P</w:t>
            </w:r>
            <w:r w:rsidR="00383E13"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(mg/dl)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0.709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0.987</w:t>
            </w:r>
          </w:p>
        </w:tc>
      </w:tr>
      <w:tr w:rsidR="00AA65B8" w:rsidRPr="00383E13" w:rsidTr="000B0177">
        <w:trPr>
          <w:trHeight w:val="211"/>
          <w:jc w:val="center"/>
        </w:trPr>
        <w:tc>
          <w:tcPr>
            <w:tcW w:w="268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T.S.H (µ</w:t>
            </w: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Iu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/L)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-0.159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-0.178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0.348</w:t>
            </w:r>
          </w:p>
        </w:tc>
        <w:tc>
          <w:tcPr>
            <w:tcW w:w="8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-0.065</w:t>
            </w:r>
          </w:p>
        </w:tc>
        <w:tc>
          <w:tcPr>
            <w:tcW w:w="10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0.732</w:t>
            </w:r>
          </w:p>
        </w:tc>
      </w:tr>
    </w:tbl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0B0177" w:rsidRPr="00383E13" w:rsidSect="003F2A86">
          <w:headerReference w:type="default" r:id="rId27"/>
          <w:footerReference w:type="default" r:id="rId28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163D70" w:rsidRPr="00383E13" w:rsidRDefault="00AA65B8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ROC curve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analysis of the most significant data</w:t>
      </w:r>
      <w:r w:rsidR="00383E13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according</w:t>
      </w:r>
      <w:r w:rsidR="00383E13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to sensitivity,</w:t>
      </w:r>
      <w:r w:rsidR="00307954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specifi</w:t>
      </w:r>
      <w:r w:rsidR="00320F83" w:rsidRPr="00383E13">
        <w:rPr>
          <w:rFonts w:ascii="Times New Roman" w:hAnsi="Times New Roman" w:cs="Times New Roman"/>
          <w:color w:val="000000"/>
          <w:sz w:val="20"/>
          <w:szCs w:val="20"/>
        </w:rPr>
        <w:t>ci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ty and cut off point be</w:t>
      </w:r>
      <w:r w:rsidR="008D7F59" w:rsidRPr="00383E13">
        <w:rPr>
          <w:rFonts w:ascii="Times New Roman" w:hAnsi="Times New Roman" w:cs="Times New Roman"/>
          <w:color w:val="000000"/>
          <w:sz w:val="20"/>
          <w:szCs w:val="20"/>
        </w:rPr>
        <w:t>tween patients and control groups where s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ensitivity predicts the disease </w:t>
      </w:r>
      <w:proofErr w:type="spellStart"/>
      <w:r w:rsidR="008D7F59" w:rsidRPr="00383E13">
        <w:rPr>
          <w:rFonts w:ascii="Times New Roman" w:hAnsi="Times New Roman" w:cs="Times New Roman"/>
          <w:color w:val="000000"/>
          <w:sz w:val="20"/>
          <w:szCs w:val="20"/>
        </w:rPr>
        <w:t>ands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pe</w:t>
      </w:r>
      <w:r w:rsidR="00320F83" w:rsidRPr="00383E13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ificity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predicts the controls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lastRenderedPageBreak/>
        <w:t>(normal)</w:t>
      </w:r>
      <w:r w:rsidR="008D7F59" w:rsidRPr="00383E13">
        <w:rPr>
          <w:rFonts w:ascii="Times New Roman" w:hAnsi="Times New Roman" w:cs="Times New Roman"/>
          <w:color w:val="000000"/>
          <w:sz w:val="20"/>
          <w:szCs w:val="20"/>
        </w:rPr>
        <w:t>, was done</w:t>
      </w:r>
      <w:r w:rsidR="00383E13" w:rsidRPr="00383E1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07954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8D7F59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This</w:t>
      </w:r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include</w:t>
      </w:r>
      <w:r w:rsidR="008D7F59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d</w:t>
      </w:r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the following</w:t>
      </w:r>
      <w:r w:rsidR="00320F83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7</w:t>
      </w:r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items</w:t>
      </w:r>
      <w:r w:rsidR="008D7F59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s</w:t>
      </w:r>
      <w:proofErr w:type="spellEnd"/>
      <w:r w:rsidR="008D7F59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.</w:t>
      </w:r>
      <w:r w:rsidR="00307954">
        <w:rPr>
          <w:rFonts w:ascii="Times New Roman" w:hAnsi="Times New Roman" w:cs="Times New Roman" w:hint="eastAsia"/>
          <w:color w:val="000000"/>
          <w:sz w:val="20"/>
          <w:szCs w:val="20"/>
          <w:lang w:eastAsia="zh-CN" w:bidi="ar-EG"/>
        </w:rPr>
        <w:t xml:space="preserve"> </w:t>
      </w:r>
      <w:proofErr w:type="gramStart"/>
      <w:r w:rsidR="008D7F59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a</w:t>
      </w:r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lbumin</w:t>
      </w:r>
      <w:proofErr w:type="gramEnd"/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, ALT</w:t>
      </w:r>
      <w:r w:rsidR="00320F83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/</w:t>
      </w:r>
      <w:r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AST ratio, BMI,</w:t>
      </w:r>
      <w:r w:rsidR="00307954">
        <w:rPr>
          <w:rFonts w:ascii="Times New Roman" w:hAnsi="Times New Roman" w:cs="Times New Roman" w:hint="eastAsia"/>
          <w:color w:val="000000"/>
          <w:sz w:val="20"/>
          <w:szCs w:val="20"/>
          <w:lang w:eastAsia="zh-CN" w:bidi="ar-EG"/>
        </w:rPr>
        <w:t xml:space="preserve">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Lep</w:t>
      </w:r>
      <w:r w:rsidR="00341CA1" w:rsidRPr="00383E13">
        <w:rPr>
          <w:rFonts w:ascii="Times New Roman" w:hAnsi="Times New Roman" w:cs="Times New Roman"/>
          <w:color w:val="000000"/>
          <w:sz w:val="20"/>
          <w:szCs w:val="20"/>
        </w:rPr>
        <w:t>tin</w:t>
      </w:r>
      <w:proofErr w:type="spellEnd"/>
      <w:r w:rsidR="00320F83"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</w:t>
      </w:r>
      <w:r w:rsidR="00320F83" w:rsidRPr="00383E13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po</w:t>
      </w:r>
      <w:r w:rsidR="00341CA1" w:rsidRPr="00383E13">
        <w:rPr>
          <w:rFonts w:ascii="Times New Roman" w:hAnsi="Times New Roman" w:cs="Times New Roman"/>
          <w:color w:val="000000"/>
          <w:sz w:val="20"/>
          <w:szCs w:val="20"/>
        </w:rPr>
        <w:t>nectinr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atio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>, PLT, PT</w:t>
      </w:r>
      <w:r w:rsidR="008D7F59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T.bil.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  <w:sectPr w:rsidR="000B0177" w:rsidRPr="00383E13" w:rsidSect="000B0177">
          <w:headerReference w:type="default" r:id="rId29"/>
          <w:footerReference w:type="default" r:id="rId30"/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4E1BE2" w:rsidRPr="00383E13" w:rsidRDefault="004E1BE2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63D70" w:rsidRPr="00383E13" w:rsidRDefault="00216D36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color w:val="000000"/>
          <w:sz w:val="20"/>
          <w:szCs w:val="20"/>
        </w:rPr>
        <w:t>Table (4</w:t>
      </w:r>
      <w:r w:rsidR="00CB537C" w:rsidRPr="00383E13">
        <w:rPr>
          <w:rFonts w:ascii="Times New Roman" w:hAnsi="Times New Roman" w:cs="Times New Roman"/>
          <w:color w:val="000000"/>
          <w:sz w:val="20"/>
          <w:szCs w:val="20"/>
        </w:rPr>
        <w:t>):</w:t>
      </w:r>
      <w:r w:rsidR="00163D70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shows ROC </w:t>
      </w:r>
      <w:proofErr w:type="spellStart"/>
      <w:r w:rsidR="00163D70" w:rsidRPr="00383E13">
        <w:rPr>
          <w:rFonts w:ascii="Times New Roman" w:hAnsi="Times New Roman" w:cs="Times New Roman"/>
          <w:color w:val="000000"/>
          <w:sz w:val="20"/>
          <w:szCs w:val="20"/>
        </w:rPr>
        <w:t>curveanalysis</w:t>
      </w:r>
      <w:proofErr w:type="spellEnd"/>
      <w:r w:rsidR="00163D70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of the significance of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163D70" w:rsidRPr="00383E13">
        <w:rPr>
          <w:rFonts w:ascii="Times New Roman" w:hAnsi="Times New Roman" w:cs="Times New Roman"/>
          <w:color w:val="000000"/>
          <w:sz w:val="20"/>
          <w:szCs w:val="20"/>
        </w:rPr>
        <w:t>ep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</w:t>
      </w:r>
      <w:r w:rsidR="00163D70" w:rsidRPr="00383E13">
        <w:rPr>
          <w:rFonts w:ascii="Times New Roman" w:hAnsi="Times New Roman" w:cs="Times New Roman"/>
          <w:color w:val="000000"/>
          <w:sz w:val="20"/>
          <w:szCs w:val="20"/>
        </w:rPr>
        <w:t>atio according to sensitivity,</w:t>
      </w:r>
      <w:r w:rsidR="00307954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163D70" w:rsidRPr="00383E13">
        <w:rPr>
          <w:rFonts w:ascii="Times New Roman" w:hAnsi="Times New Roman" w:cs="Times New Roman"/>
          <w:color w:val="000000"/>
          <w:sz w:val="20"/>
          <w:szCs w:val="20"/>
        </w:rPr>
        <w:t>specifi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ci</w:t>
      </w:r>
      <w:r w:rsidR="00163D70" w:rsidRPr="00383E13">
        <w:rPr>
          <w:rFonts w:ascii="Times New Roman" w:hAnsi="Times New Roman" w:cs="Times New Roman"/>
          <w:color w:val="000000"/>
          <w:sz w:val="20"/>
          <w:szCs w:val="20"/>
        </w:rPr>
        <w:t>ty and cut off point in relation to progression of the disease.</w:t>
      </w:r>
    </w:p>
    <w:tbl>
      <w:tblPr>
        <w:tblStyle w:val="TableGrid"/>
        <w:tblW w:w="8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498"/>
        <w:gridCol w:w="1498"/>
        <w:gridCol w:w="1498"/>
        <w:gridCol w:w="1498"/>
        <w:gridCol w:w="1499"/>
        <w:gridCol w:w="1501"/>
      </w:tblGrid>
      <w:tr w:rsidR="00163D70" w:rsidRPr="00383E13" w:rsidTr="004E1BE2">
        <w:trPr>
          <w:trHeight w:val="243"/>
          <w:jc w:val="center"/>
        </w:trPr>
        <w:tc>
          <w:tcPr>
            <w:tcW w:w="899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 curve</w:t>
            </w:r>
          </w:p>
        </w:tc>
      </w:tr>
      <w:tr w:rsidR="00163D70" w:rsidRPr="00383E13" w:rsidTr="004E1BE2">
        <w:trPr>
          <w:trHeight w:val="243"/>
          <w:jc w:val="center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Cut off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Sens.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Spec.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PPV</w:t>
            </w:r>
          </w:p>
        </w:tc>
        <w:tc>
          <w:tcPr>
            <w:tcW w:w="1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NPV</w:t>
            </w:r>
          </w:p>
        </w:tc>
        <w:tc>
          <w:tcPr>
            <w:tcW w:w="1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Accuracy</w:t>
            </w:r>
          </w:p>
        </w:tc>
      </w:tr>
      <w:tr w:rsidR="00163D70" w:rsidRPr="00383E13" w:rsidTr="004E1BE2">
        <w:trPr>
          <w:trHeight w:val="262"/>
          <w:jc w:val="center"/>
        </w:trPr>
        <w:tc>
          <w:tcPr>
            <w:tcW w:w="14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&lt;=0.49 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3D70" w:rsidRPr="00383E13" w:rsidRDefault="00163D70" w:rsidP="00307954">
            <w:pPr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0.813</w:t>
            </w:r>
          </w:p>
        </w:tc>
      </w:tr>
    </w:tbl>
    <w:p w:rsidR="000B0177" w:rsidRDefault="000B0177" w:rsidP="0030795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</w:p>
    <w:p w:rsidR="00307954" w:rsidRPr="00383E13" w:rsidRDefault="00307954" w:rsidP="0030795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</w:p>
    <w:p w:rsidR="000B0177" w:rsidRPr="00383E13" w:rsidRDefault="000B0177" w:rsidP="00307954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0B0177" w:rsidRPr="00383E13" w:rsidSect="003F2A86">
          <w:headerReference w:type="default" r:id="rId31"/>
          <w:footerReference w:type="default" r:id="rId32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163D70" w:rsidRPr="00383E13" w:rsidRDefault="00163D70" w:rsidP="00307954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738214" cy="2671638"/>
            <wp:effectExtent l="19050" t="0" r="498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530" t="12531" r="19711" b="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97" cy="267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E2" w:rsidRPr="00383E13" w:rsidRDefault="004E1BE2" w:rsidP="00307954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zh-CN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Figure </w:t>
      </w:r>
      <w:r w:rsidR="00307954">
        <w:rPr>
          <w:rFonts w:ascii="Times New Roman" w:hAnsi="Times New Roman" w:cs="Times New Roman"/>
          <w:sz w:val="20"/>
          <w:szCs w:val="20"/>
        </w:rPr>
        <w:t>(</w:t>
      </w:r>
      <w:r w:rsidRPr="00383E13">
        <w:rPr>
          <w:rFonts w:ascii="Times New Roman" w:hAnsi="Times New Roman" w:cs="Times New Roman"/>
          <w:sz w:val="20"/>
          <w:szCs w:val="20"/>
        </w:rPr>
        <w:t>2</w:t>
      </w:r>
      <w:r w:rsidR="00307954">
        <w:rPr>
          <w:rFonts w:ascii="Times New Roman" w:hAnsi="Times New Roman" w:cs="Times New Roman"/>
          <w:sz w:val="20"/>
          <w:szCs w:val="20"/>
        </w:rPr>
        <w:t>)</w:t>
      </w:r>
      <w:r w:rsidRPr="00383E13">
        <w:rPr>
          <w:rFonts w:ascii="Times New Roman" w:hAnsi="Times New Roman" w:cs="Times New Roman"/>
          <w:sz w:val="20"/>
          <w:szCs w:val="20"/>
        </w:rPr>
        <w:t>: shows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ROC curve for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Adipo_Ratio</w:t>
      </w:r>
      <w:proofErr w:type="spellEnd"/>
    </w:p>
    <w:p w:rsidR="000B0177" w:rsidRPr="00383E13" w:rsidRDefault="000B0177" w:rsidP="00307954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zh-CN"/>
        </w:r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As regard to these7 items, we can suggest a new score from these component to </w:t>
      </w:r>
      <w:proofErr w:type="spellStart"/>
      <w:r w:rsidRPr="00383E13">
        <w:rPr>
          <w:rFonts w:ascii="Times New Roman" w:hAnsi="Times New Roman" w:cs="Times New Roman"/>
          <w:sz w:val="20"/>
          <w:szCs w:val="20"/>
          <w:lang w:bidi="ar-EG"/>
        </w:rPr>
        <w:t>asses</w:t>
      </w:r>
      <w:proofErr w:type="spell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the progression of the disease through "factor score", which make this items as one factor to compare the progression of the disease between different groups.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lastRenderedPageBreak/>
        <w:t>There was a statistical significance between patient's groups &amp; control group according to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"factor score"</w:t>
      </w:r>
      <w:r w:rsidR="00307954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which occurred between the following groups</w:t>
      </w:r>
      <w:r w:rsidR="00383E13" w:rsidRPr="00383E13">
        <w:rPr>
          <w:rFonts w:ascii="Times New Roman" w:hAnsi="Times New Roman" w:cs="Times New Roman"/>
          <w:sz w:val="20"/>
          <w:szCs w:val="20"/>
        </w:rPr>
        <w:t>: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07954">
        <w:rPr>
          <w:rFonts w:ascii="Times New Roman" w:hAnsi="Times New Roman" w:cs="Times New Roman"/>
          <w:sz w:val="20"/>
          <w:szCs w:val="20"/>
        </w:rPr>
        <w:t>(</w:t>
      </w:r>
      <w:r w:rsidRPr="00383E13">
        <w:rPr>
          <w:rFonts w:ascii="Times New Roman" w:hAnsi="Times New Roman" w:cs="Times New Roman"/>
          <w:sz w:val="20"/>
          <w:szCs w:val="20"/>
        </w:rPr>
        <w:t>A&amp;B), (A&amp;C), (B&amp;C),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(B &amp;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controls</w:t>
      </w:r>
      <w:r w:rsidR="00307954">
        <w:rPr>
          <w:rFonts w:ascii="Times New Roman" w:hAnsi="Times New Roman" w:cs="Times New Roman"/>
          <w:sz w:val="20"/>
          <w:szCs w:val="20"/>
        </w:rPr>
        <w:t>)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and (C &amp; controls)</w:t>
      </w:r>
      <w:r w:rsidR="00383E13" w:rsidRPr="00383E13">
        <w:rPr>
          <w:rFonts w:ascii="Times New Roman" w:hAnsi="Times New Roman" w:cs="Times New Roman"/>
          <w:sz w:val="20"/>
          <w:szCs w:val="20"/>
        </w:rPr>
        <w:t>.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>In spite of</w:t>
      </w:r>
      <w:r w:rsidR="00383E13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no statistical significance between group A &amp; controls.</w:t>
      </w:r>
      <w:proofErr w:type="gramEnd"/>
    </w:p>
    <w:p w:rsidR="000B0177" w:rsidRPr="00383E13" w:rsidRDefault="000B0177" w:rsidP="00307954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zh-CN"/>
        </w:rPr>
      </w:pPr>
    </w:p>
    <w:p w:rsidR="00163D70" w:rsidRPr="00383E13" w:rsidRDefault="00163D70" w:rsidP="00307954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062881" cy="1900361"/>
            <wp:effectExtent l="19050" t="0" r="416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06" t="13577" r="723" b="8915"/>
                    <a:stretch/>
                  </pic:blipFill>
                  <pic:spPr bwMode="auto">
                    <a:xfrm>
                      <a:off x="0" y="0"/>
                      <a:ext cx="3060739" cy="18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B0177" w:rsidRPr="00383E13" w:rsidRDefault="004E1BE2" w:rsidP="00307954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Figure (3): shows comparison between patients &amp; controls according to 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Ratio</w:t>
      </w:r>
      <w:r w:rsidRPr="00383E13">
        <w:rPr>
          <w:rFonts w:ascii="Times New Roman" w:hAnsi="Times New Roman" w:cs="Times New Roman"/>
          <w:sz w:val="20"/>
          <w:szCs w:val="20"/>
        </w:rPr>
        <w:t xml:space="preserve"> via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ROC curve.</w:t>
      </w:r>
      <w:r w:rsidR="00307954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0B0177" w:rsidRPr="00383E13" w:rsidSect="000B0177">
          <w:headerReference w:type="default" r:id="rId35"/>
          <w:footerReference w:type="default" r:id="rId36"/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0B0177" w:rsidRDefault="000B0177" w:rsidP="00307954">
      <w:pPr>
        <w:bidi w:val="0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</w:p>
    <w:p w:rsidR="00307954" w:rsidRDefault="00307954" w:rsidP="00307954">
      <w:pPr>
        <w:bidi w:val="0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</w:p>
    <w:p w:rsidR="00307954" w:rsidRPr="00383E13" w:rsidRDefault="00307954" w:rsidP="00307954">
      <w:pPr>
        <w:bidi w:val="0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</w:p>
    <w:p w:rsidR="00AA65B8" w:rsidRPr="00383E13" w:rsidRDefault="00CB537C" w:rsidP="00307954">
      <w:pPr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  <w:lang w:bidi="ar-EG"/>
        </w:rPr>
        <w:lastRenderedPageBreak/>
        <w:t>Table (</w:t>
      </w:r>
      <w:r w:rsidR="00AA47D7" w:rsidRPr="00383E13">
        <w:rPr>
          <w:rFonts w:ascii="Times New Roman" w:hAnsi="Times New Roman" w:cs="Times New Roman"/>
          <w:sz w:val="20"/>
          <w:szCs w:val="20"/>
          <w:lang w:bidi="ar-EG"/>
        </w:rPr>
        <w:t>5</w:t>
      </w:r>
      <w:r w:rsidR="00AA65B8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): shows </w:t>
      </w:r>
      <w:r w:rsidR="00AA65B8" w:rsidRPr="00383E13">
        <w:rPr>
          <w:rFonts w:ascii="Times New Roman" w:hAnsi="Times New Roman" w:cs="Times New Roman"/>
          <w:sz w:val="20"/>
          <w:szCs w:val="20"/>
        </w:rPr>
        <w:t xml:space="preserve">comparison between patient's groups and control group according to </w:t>
      </w:r>
      <w:proofErr w:type="gramStart"/>
      <w:r w:rsidR="00AA65B8" w:rsidRPr="00383E13">
        <w:rPr>
          <w:rFonts w:ascii="Times New Roman" w:hAnsi="Times New Roman" w:cs="Times New Roman"/>
          <w:sz w:val="20"/>
          <w:szCs w:val="20"/>
        </w:rPr>
        <w:t>" factor</w:t>
      </w:r>
      <w:proofErr w:type="gramEnd"/>
      <w:r w:rsidR="00AA65B8" w:rsidRPr="00383E13">
        <w:rPr>
          <w:rFonts w:ascii="Times New Roman" w:hAnsi="Times New Roman" w:cs="Times New Roman"/>
          <w:sz w:val="20"/>
          <w:szCs w:val="20"/>
        </w:rPr>
        <w:t xml:space="preserve"> scor</w:t>
      </w:r>
      <w:r w:rsidR="00341CA1" w:rsidRPr="00383E13">
        <w:rPr>
          <w:rFonts w:ascii="Times New Roman" w:hAnsi="Times New Roman" w:cs="Times New Roman"/>
          <w:sz w:val="20"/>
          <w:szCs w:val="20"/>
        </w:rPr>
        <w:t>e</w:t>
      </w:r>
      <w:r w:rsidR="00AA65B8" w:rsidRPr="00383E13">
        <w:rPr>
          <w:rFonts w:ascii="Times New Roman" w:hAnsi="Times New Roman" w:cs="Times New Roman"/>
          <w:sz w:val="20"/>
          <w:szCs w:val="20"/>
        </w:rPr>
        <w:t xml:space="preserve"> ".</w:t>
      </w:r>
    </w:p>
    <w:tbl>
      <w:tblPr>
        <w:tblW w:w="0" w:type="auto"/>
        <w:jc w:val="center"/>
        <w:tblLayout w:type="fixed"/>
        <w:tblLook w:val="04A0"/>
      </w:tblPr>
      <w:tblGrid>
        <w:gridCol w:w="1194"/>
        <w:gridCol w:w="241"/>
        <w:gridCol w:w="936"/>
        <w:gridCol w:w="312"/>
        <w:gridCol w:w="189"/>
        <w:gridCol w:w="988"/>
        <w:gridCol w:w="449"/>
        <w:gridCol w:w="728"/>
        <w:gridCol w:w="326"/>
        <w:gridCol w:w="382"/>
        <w:gridCol w:w="665"/>
        <w:gridCol w:w="772"/>
        <w:gridCol w:w="234"/>
        <w:gridCol w:w="1204"/>
      </w:tblGrid>
      <w:tr w:rsidR="00AA65B8" w:rsidRPr="00383E13" w:rsidTr="001B101F">
        <w:trPr>
          <w:cantSplit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1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Factor score</w:t>
            </w:r>
          </w:p>
        </w:tc>
        <w:tc>
          <w:tcPr>
            <w:tcW w:w="221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ANOVA</w:t>
            </w:r>
          </w:p>
        </w:tc>
      </w:tr>
      <w:tr w:rsidR="00AA65B8" w:rsidRPr="00383E13" w:rsidTr="001B101F">
        <w:trPr>
          <w:cantSplit/>
          <w:jc w:val="center"/>
        </w:trPr>
        <w:tc>
          <w:tcPr>
            <w:tcW w:w="11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6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Range</w:t>
            </w:r>
          </w:p>
        </w:tc>
        <w:tc>
          <w:tcPr>
            <w:tcW w:w="117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32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4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SD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P-value</w:t>
            </w:r>
          </w:p>
        </w:tc>
      </w:tr>
      <w:tr w:rsidR="00AA65B8" w:rsidRPr="00383E13" w:rsidTr="001B101F">
        <w:trPr>
          <w:cantSplit/>
          <w:jc w:val="center"/>
        </w:trPr>
        <w:tc>
          <w:tcPr>
            <w:tcW w:w="11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A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1.147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0.682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0.209</w:t>
            </w:r>
          </w:p>
        </w:tc>
        <w:tc>
          <w:tcPr>
            <w:tcW w:w="1006" w:type="dxa"/>
            <w:gridSpan w:val="2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45.506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</w:tr>
      <w:tr w:rsidR="00AA65B8" w:rsidRPr="00383E13" w:rsidTr="001B101F">
        <w:trPr>
          <w:cantSplit/>
          <w:jc w:val="center"/>
        </w:trPr>
        <w:tc>
          <w:tcPr>
            <w:tcW w:w="11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B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-0.767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0.363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-0.315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0.363</w:t>
            </w: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A65B8" w:rsidRPr="00383E13" w:rsidTr="001B101F">
        <w:trPr>
          <w:cantSplit/>
          <w:trHeight w:val="40"/>
          <w:jc w:val="center"/>
        </w:trPr>
        <w:tc>
          <w:tcPr>
            <w:tcW w:w="11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 C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-2.810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-0.757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-1.291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0.639</w:t>
            </w: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A65B8" w:rsidRPr="00383E13" w:rsidTr="001B101F">
        <w:trPr>
          <w:cantSplit/>
          <w:jc w:val="center"/>
        </w:trPr>
        <w:tc>
          <w:tcPr>
            <w:tcW w:w="119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Controls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-0.108</w:t>
            </w:r>
          </w:p>
        </w:tc>
        <w:tc>
          <w:tcPr>
            <w:tcW w:w="31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2.065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0.925</w:t>
            </w:r>
          </w:p>
        </w:tc>
        <w:tc>
          <w:tcPr>
            <w:tcW w:w="326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0.566</w:t>
            </w: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A65B8" w:rsidRPr="00383E13" w:rsidTr="001B101F">
        <w:trPr>
          <w:cantSplit/>
          <w:jc w:val="center"/>
        </w:trPr>
        <w:tc>
          <w:tcPr>
            <w:tcW w:w="862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Tukey's</w:t>
            </w:r>
            <w:proofErr w:type="spellEnd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test</w:t>
            </w:r>
          </w:p>
        </w:tc>
      </w:tr>
      <w:tr w:rsidR="00AA65B8" w:rsidRPr="00383E13" w:rsidTr="001B101F">
        <w:trPr>
          <w:cantSplit/>
          <w:jc w:val="center"/>
        </w:trPr>
        <w:tc>
          <w:tcPr>
            <w:tcW w:w="14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A&amp;B</w:t>
            </w:r>
          </w:p>
        </w:tc>
        <w:tc>
          <w:tcPr>
            <w:tcW w:w="143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A&amp;C</w:t>
            </w:r>
          </w:p>
        </w:tc>
        <w:tc>
          <w:tcPr>
            <w:tcW w:w="143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A&amp;controls</w:t>
            </w:r>
            <w:proofErr w:type="spellEnd"/>
          </w:p>
        </w:tc>
        <w:tc>
          <w:tcPr>
            <w:tcW w:w="143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B&amp;C</w:t>
            </w:r>
          </w:p>
        </w:tc>
        <w:tc>
          <w:tcPr>
            <w:tcW w:w="143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B&amp;controls</w:t>
            </w:r>
            <w:proofErr w:type="spellEnd"/>
          </w:p>
        </w:tc>
        <w:tc>
          <w:tcPr>
            <w:tcW w:w="14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83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C&amp;controls</w:t>
            </w:r>
            <w:proofErr w:type="spellEnd"/>
          </w:p>
        </w:tc>
      </w:tr>
      <w:tr w:rsidR="00AA65B8" w:rsidRPr="00383E13" w:rsidTr="001B101F">
        <w:trPr>
          <w:cantSplit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0.665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A65B8" w:rsidRPr="00383E13" w:rsidRDefault="00AA65B8" w:rsidP="00307954">
            <w:pPr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83E1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&lt;0.001*</w:t>
            </w:r>
          </w:p>
        </w:tc>
      </w:tr>
    </w:tbl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0B0177" w:rsidRPr="00383E13" w:rsidSect="003F2A86">
          <w:headerReference w:type="default" r:id="rId37"/>
          <w:footerReference w:type="default" r:id="rId38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484308" w:rsidRPr="00383E13" w:rsidRDefault="004E1BE2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 xml:space="preserve">4. </w:t>
      </w:r>
      <w:r w:rsidR="004842D2"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Discussion</w:t>
      </w:r>
    </w:p>
    <w:p w:rsidR="00B829F7" w:rsidRPr="00383E13" w:rsidRDefault="00B829F7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The role of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in hepatic fibrosis is still not clear. Moreover, the levels of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in patients with different stages of liver disease particularly those with NAFLD and chronic HCV </w:t>
      </w:r>
      <w:r w:rsidR="00CB537C" w:rsidRPr="00383E13">
        <w:rPr>
          <w:rFonts w:ascii="Times New Roman" w:hAnsi="Times New Roman" w:cs="Times New Roman"/>
          <w:sz w:val="20"/>
          <w:szCs w:val="20"/>
        </w:rPr>
        <w:t>infection,</w:t>
      </w:r>
      <w:r w:rsidRPr="00383E13">
        <w:rPr>
          <w:rFonts w:ascii="Times New Roman" w:hAnsi="Times New Roman" w:cs="Times New Roman"/>
          <w:sz w:val="20"/>
          <w:szCs w:val="20"/>
        </w:rPr>
        <w:t xml:space="preserve"> hav</w:t>
      </w:r>
      <w:r w:rsidR="005F4DC1" w:rsidRPr="00383E13">
        <w:rPr>
          <w:rFonts w:ascii="Times New Roman" w:hAnsi="Times New Roman" w:cs="Times New Roman"/>
          <w:sz w:val="20"/>
          <w:szCs w:val="20"/>
        </w:rPr>
        <w:t>e been partly unrevealed (</w:t>
      </w:r>
      <w:r w:rsidR="00CB537C" w:rsidRPr="00383E13">
        <w:rPr>
          <w:rFonts w:ascii="Times New Roman" w:hAnsi="Times New Roman" w:cs="Times New Roman"/>
          <w:sz w:val="20"/>
          <w:szCs w:val="20"/>
        </w:rPr>
        <w:t>Berg,</w:t>
      </w:r>
      <w:r w:rsidRPr="00383E13">
        <w:rPr>
          <w:rFonts w:ascii="Times New Roman" w:hAnsi="Times New Roman" w:cs="Times New Roman"/>
          <w:sz w:val="20"/>
          <w:szCs w:val="20"/>
        </w:rPr>
        <w:t xml:space="preserve"> et al, 2001</w:t>
      </w:r>
      <w:r w:rsidR="00307954">
        <w:rPr>
          <w:rFonts w:ascii="Times New Roman" w:hAnsi="Times New Roman" w:cs="Times New Roman"/>
          <w:sz w:val="20"/>
          <w:szCs w:val="20"/>
        </w:rPr>
        <w:t>)</w:t>
      </w:r>
      <w:r w:rsidRPr="00383E13">
        <w:rPr>
          <w:rFonts w:ascii="Times New Roman" w:hAnsi="Times New Roman" w:cs="Times New Roman"/>
          <w:sz w:val="20"/>
          <w:szCs w:val="20"/>
        </w:rPr>
        <w:t>.</w:t>
      </w:r>
    </w:p>
    <w:p w:rsidR="003F7BC4" w:rsidRPr="00383E13" w:rsidRDefault="00E00952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Still, liver 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>biopsy is a gold standard technique for evaluation of liver fibrosis and de</w:t>
      </w:r>
      <w:r w:rsidR="004E1BE2" w:rsidRPr="00383E13">
        <w:rPr>
          <w:rFonts w:ascii="Times New Roman" w:hAnsi="Times New Roman" w:cs="Times New Roman"/>
          <w:sz w:val="20"/>
          <w:szCs w:val="20"/>
        </w:rPr>
        <w:t>gree of inflammation</w:t>
      </w:r>
      <w:r w:rsidRPr="00383E13">
        <w:rPr>
          <w:rFonts w:ascii="Times New Roman" w:hAnsi="Times New Roman" w:cs="Times New Roman"/>
          <w:sz w:val="20"/>
          <w:szCs w:val="20"/>
        </w:rPr>
        <w:t>, but because it is invasive technique all are</w:t>
      </w:r>
      <w:proofErr w:type="gramEnd"/>
      <w:r w:rsidRPr="00383E13">
        <w:rPr>
          <w:rFonts w:ascii="Times New Roman" w:hAnsi="Times New Roman" w:cs="Times New Roman"/>
          <w:sz w:val="20"/>
          <w:szCs w:val="20"/>
        </w:rPr>
        <w:t xml:space="preserve"> looking to find out accurate non invasive test for assessing progression of liver disease.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spellStart"/>
      <w:r w:rsidR="004E1BE2" w:rsidRPr="00383E13">
        <w:rPr>
          <w:rFonts w:ascii="Times New Roman" w:hAnsi="Times New Roman" w:cs="Times New Roman"/>
          <w:sz w:val="20"/>
          <w:szCs w:val="20"/>
        </w:rPr>
        <w:t>Nezam</w:t>
      </w:r>
      <w:proofErr w:type="spellEnd"/>
      <w:r w:rsidR="004E1BE2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E1BE2" w:rsidRPr="00383E13">
        <w:rPr>
          <w:rFonts w:ascii="Times New Roman" w:hAnsi="Times New Roman" w:cs="Times New Roman"/>
          <w:sz w:val="20"/>
          <w:szCs w:val="20"/>
        </w:rPr>
        <w:t>Afdhal</w:t>
      </w:r>
      <w:proofErr w:type="spellEnd"/>
      <w:r w:rsidR="004E1BE2" w:rsidRPr="00383E13">
        <w:rPr>
          <w:rFonts w:ascii="Times New Roman" w:hAnsi="Times New Roman" w:cs="Times New Roman"/>
          <w:sz w:val="20"/>
          <w:szCs w:val="20"/>
        </w:rPr>
        <w:t>,</w:t>
      </w:r>
      <w:r w:rsid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E1BE2" w:rsidRPr="00383E13">
        <w:rPr>
          <w:rFonts w:ascii="Times New Roman" w:hAnsi="Times New Roman" w:cs="Times New Roman"/>
          <w:sz w:val="20"/>
          <w:szCs w:val="20"/>
        </w:rPr>
        <w:t>et</w:t>
      </w:r>
      <w:r w:rsid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al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2004).</w:t>
      </w:r>
    </w:p>
    <w:p w:rsidR="000B0EA3" w:rsidRPr="00383E13" w:rsidRDefault="000B0EA3" w:rsidP="00307954">
      <w:pPr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The behavior of </w:t>
      </w:r>
      <w:proofErr w:type="spellStart"/>
      <w:r w:rsidRPr="00383E13">
        <w:rPr>
          <w:rFonts w:ascii="Times New Roman" w:eastAsia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eastAsia="Times New Roman" w:hAnsi="Times New Roman" w:cs="Times New Roman"/>
          <w:sz w:val="20"/>
          <w:szCs w:val="20"/>
        </w:rPr>
        <w:t xml:space="preserve"> concentrations in the course of liver disease due to HCV infection is still under investigation</w:t>
      </w:r>
      <w:r w:rsidR="007561F0" w:rsidRPr="00383E13">
        <w:rPr>
          <w:rFonts w:ascii="Times New Roman" w:eastAsia="Times New Roman" w:hAnsi="Times New Roman" w:cs="Times New Roman"/>
          <w:sz w:val="20"/>
          <w:szCs w:val="20"/>
        </w:rPr>
        <w:t>.</w:t>
      </w:r>
      <w:r w:rsidR="007561F0" w:rsidRPr="00383E1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561F0" w:rsidRPr="00383E13">
        <w:rPr>
          <w:rFonts w:ascii="Times New Roman" w:hAnsi="Times New Roman" w:cs="Times New Roman"/>
          <w:sz w:val="20"/>
          <w:szCs w:val="20"/>
        </w:rPr>
        <w:t>Manolakopoulos</w:t>
      </w:r>
      <w:proofErr w:type="spellEnd"/>
      <w:r w:rsidR="007561F0" w:rsidRPr="00383E13">
        <w:rPr>
          <w:rFonts w:ascii="Times New Roman" w:hAnsi="Times New Roman" w:cs="Times New Roman"/>
          <w:sz w:val="20"/>
          <w:szCs w:val="20"/>
        </w:rPr>
        <w:t xml:space="preserve"> et al., 2007</w:t>
      </w:r>
      <w:r w:rsidR="007561F0" w:rsidRPr="00383E1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561F0" w:rsidRPr="00383E13" w:rsidRDefault="007561F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383E13">
        <w:rPr>
          <w:rFonts w:ascii="Times New Roman" w:hAnsi="Times New Roman" w:cs="Times New Roman"/>
          <w:sz w:val="20"/>
          <w:szCs w:val="20"/>
        </w:rPr>
        <w:t>In the current study we have found that</w:t>
      </w:r>
      <w:r w:rsidR="00B829F7" w:rsidRPr="00383E13">
        <w:rPr>
          <w:rFonts w:ascii="Times New Roman" w:hAnsi="Times New Roman" w:cs="Times New Roman"/>
          <w:sz w:val="20"/>
          <w:szCs w:val="20"/>
        </w:rPr>
        <w:t xml:space="preserve"> serum </w:t>
      </w:r>
      <w:proofErr w:type="spellStart"/>
      <w:r w:rsidR="00B829F7"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B829F7" w:rsidRPr="00383E13">
        <w:rPr>
          <w:rFonts w:ascii="Times New Roman" w:hAnsi="Times New Roman" w:cs="Times New Roman"/>
          <w:sz w:val="20"/>
          <w:szCs w:val="20"/>
        </w:rPr>
        <w:t xml:space="preserve"> levels were significantly higher in fibrotic patients with chronic HCV infection and decrease</w:t>
      </w:r>
      <w:r w:rsidR="00DA0850" w:rsidRPr="00383E13">
        <w:rPr>
          <w:rFonts w:ascii="Times New Roman" w:hAnsi="Times New Roman" w:cs="Times New Roman"/>
          <w:sz w:val="20"/>
          <w:szCs w:val="20"/>
        </w:rPr>
        <w:t>d</w:t>
      </w:r>
      <w:r w:rsidR="00B829F7" w:rsidRPr="00383E13">
        <w:rPr>
          <w:rFonts w:ascii="Times New Roman" w:hAnsi="Times New Roman" w:cs="Times New Roman"/>
          <w:sz w:val="20"/>
          <w:szCs w:val="20"/>
        </w:rPr>
        <w:t xml:space="preserve"> with progression of the disease as regard to </w:t>
      </w:r>
      <w:r w:rsidR="00B829F7" w:rsidRPr="00383E13">
        <w:rPr>
          <w:rFonts w:ascii="Times New Roman" w:hAnsi="Times New Roman" w:cs="Times New Roman"/>
          <w:color w:val="000000"/>
          <w:sz w:val="20"/>
          <w:szCs w:val="20"/>
        </w:rPr>
        <w:t>Child-Pugh classification</w:t>
      </w:r>
      <w:r w:rsidR="00B829F7" w:rsidRPr="00383E13">
        <w:rPr>
          <w:rFonts w:ascii="Times New Roman" w:hAnsi="Times New Roman" w:cs="Times New Roman"/>
          <w:sz w:val="20"/>
          <w:szCs w:val="20"/>
        </w:rPr>
        <w:t xml:space="preserve"> but still higher than </w:t>
      </w:r>
      <w:r w:rsidR="00DA0850" w:rsidRPr="00383E13">
        <w:rPr>
          <w:rFonts w:ascii="Times New Roman" w:hAnsi="Times New Roman" w:cs="Times New Roman"/>
          <w:sz w:val="20"/>
          <w:szCs w:val="20"/>
        </w:rPr>
        <w:t xml:space="preserve">in </w:t>
      </w:r>
      <w:r w:rsidR="00B829F7" w:rsidRPr="00383E13">
        <w:rPr>
          <w:rFonts w:ascii="Times New Roman" w:hAnsi="Times New Roman" w:cs="Times New Roman"/>
          <w:sz w:val="20"/>
          <w:szCs w:val="20"/>
        </w:rPr>
        <w:t xml:space="preserve">normal </w:t>
      </w:r>
      <w:r w:rsidR="004E1BE2" w:rsidRPr="00383E13">
        <w:rPr>
          <w:rFonts w:ascii="Times New Roman" w:hAnsi="Times New Roman" w:cs="Times New Roman"/>
          <w:sz w:val="20"/>
          <w:szCs w:val="20"/>
        </w:rPr>
        <w:t xml:space="preserve">peoples. </w:t>
      </w:r>
      <w:r w:rsidRPr="00383E13">
        <w:rPr>
          <w:rFonts w:ascii="Times New Roman" w:hAnsi="Times New Roman" w:cs="Times New Roman"/>
          <w:sz w:val="20"/>
          <w:szCs w:val="20"/>
        </w:rPr>
        <w:t>These findings are in agreement with (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Ishak</w:t>
      </w:r>
      <w:proofErr w:type="spellEnd"/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et al, 1995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="00383E13" w:rsidRP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Testa</w:t>
      </w:r>
      <w:proofErr w:type="spellEnd"/>
      <w:r w:rsidR="005F4DC1" w:rsidRPr="00383E13">
        <w:rPr>
          <w:rFonts w:ascii="Times New Roman" w:hAnsi="Times New Roman" w:cs="Times New Roman"/>
          <w:sz w:val="20"/>
          <w:szCs w:val="20"/>
        </w:rPr>
        <w:t>, et al, 2000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="005F4DC1" w:rsidRPr="00383E13">
        <w:rPr>
          <w:rFonts w:ascii="Times New Roman" w:hAnsi="Times New Roman" w:cs="Times New Roman"/>
          <w:sz w:val="20"/>
          <w:szCs w:val="20"/>
        </w:rPr>
        <w:t xml:space="preserve"> Lin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="005F4DC1" w:rsidRPr="00383E13">
        <w:rPr>
          <w:rFonts w:ascii="Times New Roman" w:hAnsi="Times New Roman" w:cs="Times New Roman"/>
          <w:sz w:val="20"/>
          <w:szCs w:val="20"/>
        </w:rPr>
        <w:t xml:space="preserve"> et al, 2002 &amp;</w:t>
      </w:r>
      <w:r w:rsid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="005F4DC1" w:rsidRPr="00383E13">
        <w:rPr>
          <w:rFonts w:ascii="Times New Roman" w:hAnsi="Times New Roman" w:cs="Times New Roman"/>
          <w:sz w:val="20"/>
          <w:szCs w:val="20"/>
        </w:rPr>
        <w:t>Korah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,</w:t>
      </w:r>
      <w:r w:rsid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et al, 2013)</w:t>
      </w:r>
      <w:r w:rsidR="00383E13" w:rsidRPr="00383E1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7561F0" w:rsidRPr="00383E13" w:rsidRDefault="007561F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Another study showed a significant association between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and fibrosis stage in HCV- infected patients (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Manolakopoulos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et al., 2007)</w:t>
      </w:r>
      <w:r w:rsidR="00383E13" w:rsidRPr="00383E1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7561F0" w:rsidRPr="00383E13" w:rsidRDefault="007561F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On the other </w:t>
      </w:r>
      <w:r w:rsidR="004E1BE2" w:rsidRPr="00383E13">
        <w:rPr>
          <w:rFonts w:ascii="Times New Roman" w:hAnsi="Times New Roman" w:cs="Times New Roman"/>
          <w:sz w:val="20"/>
          <w:szCs w:val="20"/>
        </w:rPr>
        <w:t>hand,</w:t>
      </w:r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Comlekci</w:t>
      </w:r>
      <w:proofErr w:type="spellEnd"/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et al, 2003 &amp;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Muzzi</w:t>
      </w:r>
      <w:proofErr w:type="spellEnd"/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et al, 2005 postulated that there were no correlation between s</w:t>
      </w:r>
      <w:r w:rsidR="00DA0850" w:rsidRPr="00383E13">
        <w:rPr>
          <w:rFonts w:ascii="Times New Roman" w:hAnsi="Times New Roman" w:cs="Times New Roman"/>
          <w:sz w:val="20"/>
          <w:szCs w:val="20"/>
        </w:rPr>
        <w:t>e</w:t>
      </w:r>
      <w:r w:rsidRPr="00383E13">
        <w:rPr>
          <w:rFonts w:ascii="Times New Roman" w:hAnsi="Times New Roman" w:cs="Times New Roman"/>
          <w:sz w:val="20"/>
          <w:szCs w:val="20"/>
        </w:rPr>
        <w:t xml:space="preserve">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and liver fibrosis</w:t>
      </w:r>
      <w:r w:rsidR="00383E13" w:rsidRPr="00383E13">
        <w:rPr>
          <w:rFonts w:ascii="Times New Roman" w:hAnsi="Times New Roman" w:cs="Times New Roman"/>
          <w:sz w:val="20"/>
          <w:szCs w:val="20"/>
        </w:rPr>
        <w:t>.</w:t>
      </w:r>
    </w:p>
    <w:p w:rsidR="007561F0" w:rsidRPr="00383E13" w:rsidRDefault="007561F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The cause of this discrepancy may be due </w:t>
      </w:r>
      <w:r w:rsidR="004E1BE2" w:rsidRPr="00383E13">
        <w:rPr>
          <w:rFonts w:ascii="Times New Roman" w:hAnsi="Times New Roman" w:cs="Times New Roman"/>
          <w:sz w:val="20"/>
          <w:szCs w:val="20"/>
        </w:rPr>
        <w:t>to the</w:t>
      </w:r>
      <w:r w:rsidRPr="00383E13">
        <w:rPr>
          <w:rFonts w:ascii="Times New Roman" w:hAnsi="Times New Roman" w:cs="Times New Roman"/>
          <w:sz w:val="20"/>
          <w:szCs w:val="20"/>
        </w:rPr>
        <w:t xml:space="preserve"> difference in the st</w:t>
      </w:r>
      <w:r w:rsidR="00DA0850" w:rsidRPr="00383E13">
        <w:rPr>
          <w:rFonts w:ascii="Times New Roman" w:hAnsi="Times New Roman" w:cs="Times New Roman"/>
          <w:sz w:val="20"/>
          <w:szCs w:val="20"/>
        </w:rPr>
        <w:t>u</w:t>
      </w:r>
      <w:r w:rsidRPr="00383E13">
        <w:rPr>
          <w:rFonts w:ascii="Times New Roman" w:hAnsi="Times New Roman" w:cs="Times New Roman"/>
          <w:sz w:val="20"/>
          <w:szCs w:val="20"/>
        </w:rPr>
        <w:t>dying methods as we compare</w:t>
      </w:r>
      <w:r w:rsidR="00DA0850" w:rsidRPr="00383E13">
        <w:rPr>
          <w:rFonts w:ascii="Times New Roman" w:hAnsi="Times New Roman" w:cs="Times New Roman"/>
          <w:sz w:val="20"/>
          <w:szCs w:val="20"/>
        </w:rPr>
        <w:t>d</w:t>
      </w:r>
      <w:r w:rsidRPr="00383E13">
        <w:rPr>
          <w:rFonts w:ascii="Times New Roman" w:hAnsi="Times New Roman" w:cs="Times New Roman"/>
          <w:sz w:val="20"/>
          <w:szCs w:val="20"/>
        </w:rPr>
        <w:t xml:space="preserve">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levels in liver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diseased</w:t>
      </w:r>
      <w:r w:rsidR="004E1BE2" w:rsidRPr="00383E13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4E1BE2" w:rsidRPr="00383E13">
        <w:rPr>
          <w:rFonts w:ascii="Times New Roman" w:hAnsi="Times New Roman" w:cs="Times New Roman"/>
          <w:sz w:val="20"/>
          <w:szCs w:val="20"/>
        </w:rPr>
        <w:t xml:space="preserve"> classified</w:t>
      </w:r>
      <w:r w:rsidRPr="00383E13">
        <w:rPr>
          <w:rFonts w:ascii="Times New Roman" w:hAnsi="Times New Roman" w:cs="Times New Roman"/>
          <w:sz w:val="20"/>
          <w:szCs w:val="20"/>
        </w:rPr>
        <w:t xml:space="preserve"> according to Child-Pugh classification and other studies designed to study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in specific types of patients </w:t>
      </w:r>
      <w:r w:rsidR="004E1BE2" w:rsidRPr="00383E13">
        <w:rPr>
          <w:rFonts w:ascii="Times New Roman" w:hAnsi="Times New Roman" w:cs="Times New Roman"/>
          <w:sz w:val="20"/>
          <w:szCs w:val="20"/>
        </w:rPr>
        <w:t>(chronic</w:t>
      </w:r>
      <w:r w:rsidRPr="00383E13">
        <w:rPr>
          <w:rFonts w:ascii="Times New Roman" w:hAnsi="Times New Roman" w:cs="Times New Roman"/>
          <w:sz w:val="20"/>
          <w:szCs w:val="20"/>
        </w:rPr>
        <w:t xml:space="preserve"> HCV infection with fibrosis</w:t>
      </w:r>
      <w:r w:rsidR="00307954">
        <w:rPr>
          <w:rFonts w:ascii="Times New Roman" w:hAnsi="Times New Roman" w:cs="Times New Roman"/>
          <w:sz w:val="20"/>
          <w:szCs w:val="20"/>
        </w:rPr>
        <w:t>)</w:t>
      </w:r>
      <w:r w:rsidR="00307954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7561F0" w:rsidRPr="00383E13" w:rsidRDefault="007561F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Another possible cause is the suggested role of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level inside the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hepatocytes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(</w:t>
      </w:r>
      <w:r w:rsidR="00DA0850" w:rsidRPr="00383E13">
        <w:rPr>
          <w:rFonts w:ascii="Times New Roman" w:hAnsi="Times New Roman" w:cs="Times New Roman"/>
          <w:sz w:val="20"/>
          <w:szCs w:val="20"/>
        </w:rPr>
        <w:t xml:space="preserve">where </w:t>
      </w:r>
      <w:proofErr w:type="spellStart"/>
      <w:r w:rsidR="00DA0850" w:rsidRPr="00383E13">
        <w:rPr>
          <w:rFonts w:ascii="Times New Roman" w:hAnsi="Times New Roman" w:cs="Times New Roman"/>
          <w:sz w:val="20"/>
          <w:szCs w:val="20"/>
        </w:rPr>
        <w:t>intrahepatic</w:t>
      </w:r>
      <w:proofErr w:type="spellEnd"/>
      <w:r w:rsidR="00DA0850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0850"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DA0850" w:rsidRPr="00383E13">
        <w:rPr>
          <w:rFonts w:ascii="Times New Roman" w:hAnsi="Times New Roman" w:cs="Times New Roman"/>
          <w:sz w:val="20"/>
          <w:szCs w:val="20"/>
        </w:rPr>
        <w:t xml:space="preserve"> was searched</w:t>
      </w:r>
      <w:r w:rsidRPr="00383E13">
        <w:rPr>
          <w:rFonts w:ascii="Times New Roman" w:hAnsi="Times New Roman" w:cs="Times New Roman"/>
          <w:sz w:val="20"/>
          <w:szCs w:val="20"/>
        </w:rPr>
        <w:t xml:space="preserve"> and not the serum </w:t>
      </w:r>
      <w:r w:rsidR="004E1BE2" w:rsidRPr="00383E13">
        <w:rPr>
          <w:rFonts w:ascii="Times New Roman" w:hAnsi="Times New Roman" w:cs="Times New Roman"/>
          <w:sz w:val="20"/>
          <w:szCs w:val="20"/>
        </w:rPr>
        <w:t>levels)</w:t>
      </w:r>
      <w:r w:rsidRPr="00383E1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Giannini</w:t>
      </w:r>
      <w:proofErr w:type="spellEnd"/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et al, 2000).</w:t>
      </w:r>
    </w:p>
    <w:p w:rsidR="00DA0850" w:rsidRPr="00383E13" w:rsidRDefault="00DA085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has a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hepatoprotective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antifibrogenic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effect in cases of liver injury and protects against liver </w:t>
      </w:r>
      <w:proofErr w:type="spellStart"/>
      <w:r w:rsidR="004E1BE2" w:rsidRPr="00383E13">
        <w:rPr>
          <w:rFonts w:ascii="Times New Roman" w:hAnsi="Times New Roman" w:cs="Times New Roman"/>
          <w:sz w:val="20"/>
          <w:szCs w:val="20"/>
        </w:rPr>
        <w:t>steatosis</w:t>
      </w:r>
      <w:proofErr w:type="spellEnd"/>
      <w:r w:rsidR="004E1BE2" w:rsidRPr="00383E1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Xu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et al., </w:t>
      </w:r>
      <w:r w:rsidR="004E1BE2" w:rsidRPr="00383E13">
        <w:rPr>
          <w:rFonts w:ascii="Times New Roman" w:hAnsi="Times New Roman" w:cs="Times New Roman"/>
          <w:sz w:val="20"/>
          <w:szCs w:val="20"/>
        </w:rPr>
        <w:t>2003)</w:t>
      </w:r>
      <w:r w:rsidR="00383E13" w:rsidRPr="00383E1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7561F0" w:rsidRPr="00383E13" w:rsidRDefault="00DA085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In the current study also we have found that there was a statistically significant difference between liver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lastRenderedPageBreak/>
        <w:t>diseased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patients and healthy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controles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as regarding the serum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levels </w:t>
      </w:r>
      <w:r w:rsidR="00307954">
        <w:rPr>
          <w:rFonts w:ascii="Times New Roman" w:hAnsi="Times New Roman" w:cs="Times New Roman"/>
          <w:sz w:val="20"/>
          <w:szCs w:val="20"/>
        </w:rPr>
        <w:t>(</w:t>
      </w:r>
      <w:r w:rsidRPr="00383E13">
        <w:rPr>
          <w:rFonts w:ascii="Times New Roman" w:hAnsi="Times New Roman" w:cs="Times New Roman"/>
          <w:sz w:val="20"/>
          <w:szCs w:val="20"/>
        </w:rPr>
        <w:t>with higher levels in class A</w:t>
      </w:r>
      <w:r w:rsidR="00307954">
        <w:rPr>
          <w:rFonts w:ascii="Times New Roman" w:hAnsi="Times New Roman" w:cs="Times New Roman"/>
          <w:sz w:val="20"/>
          <w:szCs w:val="20"/>
        </w:rPr>
        <w:t>)</w:t>
      </w:r>
      <w:r w:rsidRPr="00383E13">
        <w:rPr>
          <w:rFonts w:ascii="Times New Roman" w:hAnsi="Times New Roman" w:cs="Times New Roman"/>
          <w:sz w:val="20"/>
          <w:szCs w:val="20"/>
        </w:rPr>
        <w:t xml:space="preserve"> and decreased with progression of the disease as regard to </w:t>
      </w:r>
      <w:r w:rsidRPr="00383E13">
        <w:rPr>
          <w:rFonts w:ascii="Times New Roman" w:hAnsi="Times New Roman" w:cs="Times New Roman"/>
          <w:color w:val="000000"/>
          <w:sz w:val="20"/>
          <w:szCs w:val="20"/>
        </w:rPr>
        <w:t>Child-Pugh classification</w:t>
      </w:r>
      <w:r w:rsidRPr="00383E13">
        <w:rPr>
          <w:rFonts w:ascii="Times New Roman" w:hAnsi="Times New Roman" w:cs="Times New Roman"/>
          <w:sz w:val="20"/>
          <w:szCs w:val="20"/>
        </w:rPr>
        <w:t xml:space="preserve"> but still higher than normal people</w:t>
      </w:r>
      <w:r w:rsidR="00383E13" w:rsidRPr="00383E13">
        <w:rPr>
          <w:rFonts w:ascii="Times New Roman" w:hAnsi="Times New Roman" w:cs="Times New Roman"/>
          <w:sz w:val="20"/>
          <w:szCs w:val="20"/>
        </w:rPr>
        <w:t>.</w:t>
      </w:r>
      <w:r w:rsidRPr="00383E13">
        <w:rPr>
          <w:rFonts w:ascii="Times New Roman" w:hAnsi="Times New Roman" w:cs="Times New Roman"/>
          <w:sz w:val="20"/>
          <w:szCs w:val="20"/>
        </w:rPr>
        <w:t xml:space="preserve"> These findings meet with </w:t>
      </w:r>
      <w:proofErr w:type="spellStart"/>
      <w:r w:rsidR="005F4DC1" w:rsidRPr="00383E13">
        <w:rPr>
          <w:rFonts w:ascii="Times New Roman" w:hAnsi="Times New Roman" w:cs="Times New Roman"/>
          <w:sz w:val="20"/>
          <w:szCs w:val="20"/>
        </w:rPr>
        <w:t>Derbala</w:t>
      </w:r>
      <w:proofErr w:type="spellEnd"/>
      <w:r w:rsidR="007A7533" w:rsidRPr="00383E13">
        <w:rPr>
          <w:rFonts w:ascii="Times New Roman" w:hAnsi="Times New Roman" w:cs="Times New Roman"/>
          <w:sz w:val="20"/>
          <w:szCs w:val="20"/>
        </w:rPr>
        <w:t>, et al, 2009 &amp;</w:t>
      </w:r>
      <w:proofErr w:type="spellStart"/>
      <w:r w:rsidR="005F4DC1" w:rsidRPr="00383E13">
        <w:rPr>
          <w:rFonts w:ascii="Times New Roman" w:hAnsi="Times New Roman" w:cs="Times New Roman"/>
          <w:sz w:val="20"/>
          <w:szCs w:val="20"/>
        </w:rPr>
        <w:t>Tiftikci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, et al, 2009 were serum levels of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found to be higher in patients with c</w:t>
      </w:r>
      <w:r w:rsidR="007A7533" w:rsidRPr="00383E13">
        <w:rPr>
          <w:rFonts w:ascii="Times New Roman" w:hAnsi="Times New Roman" w:cs="Times New Roman"/>
          <w:sz w:val="20"/>
          <w:szCs w:val="20"/>
        </w:rPr>
        <w:t xml:space="preserve">hronic </w:t>
      </w:r>
      <w:r w:rsidRPr="00383E13">
        <w:rPr>
          <w:rFonts w:ascii="Times New Roman" w:hAnsi="Times New Roman" w:cs="Times New Roman"/>
          <w:sz w:val="20"/>
          <w:szCs w:val="20"/>
        </w:rPr>
        <w:t>HCV infected patients than in controls.</w:t>
      </w:r>
    </w:p>
    <w:p w:rsidR="007A7533" w:rsidRPr="00383E13" w:rsidRDefault="004E1BE2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383E13">
        <w:rPr>
          <w:rFonts w:ascii="Times New Roman" w:hAnsi="Times New Roman" w:cs="Times New Roman"/>
          <w:sz w:val="20"/>
          <w:szCs w:val="20"/>
        </w:rPr>
        <w:t>Korah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, et</w:t>
      </w:r>
      <w:r w:rsidR="007A7533" w:rsidRPr="00383E13">
        <w:rPr>
          <w:rFonts w:ascii="Times New Roman" w:hAnsi="Times New Roman" w:cs="Times New Roman"/>
          <w:sz w:val="20"/>
          <w:szCs w:val="20"/>
        </w:rPr>
        <w:t xml:space="preserve"> al, 2013 </w:t>
      </w:r>
      <w:proofErr w:type="spellStart"/>
      <w:proofErr w:type="gramStart"/>
      <w:r w:rsidR="007A7533" w:rsidRPr="00383E13">
        <w:rPr>
          <w:rFonts w:ascii="Times New Roman" w:hAnsi="Times New Roman" w:cs="Times New Roman"/>
          <w:sz w:val="20"/>
          <w:szCs w:val="20"/>
        </w:rPr>
        <w:t>saied</w:t>
      </w:r>
      <w:proofErr w:type="spellEnd"/>
      <w:proofErr w:type="gramEnd"/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that,</w:t>
      </w:r>
      <w:r w:rsidR="00CB537C" w:rsidRPr="00383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7533" w:rsidRPr="00383E13">
        <w:rPr>
          <w:rFonts w:ascii="Times New Roman" w:hAnsi="Times New Roman" w:cs="Times New Roman"/>
          <w:sz w:val="20"/>
          <w:szCs w:val="20"/>
        </w:rPr>
        <w:t>Hypoadiponectinemia</w:t>
      </w:r>
      <w:proofErr w:type="spellEnd"/>
      <w:r w:rsidR="007A7533" w:rsidRPr="00383E13">
        <w:rPr>
          <w:rFonts w:ascii="Times New Roman" w:hAnsi="Times New Roman" w:cs="Times New Roman"/>
          <w:sz w:val="20"/>
          <w:szCs w:val="20"/>
        </w:rPr>
        <w:t xml:space="preserve"> may be a good predictor for hepatic </w:t>
      </w:r>
      <w:proofErr w:type="spellStart"/>
      <w:r w:rsidR="007A7533" w:rsidRPr="00383E13">
        <w:rPr>
          <w:rFonts w:ascii="Times New Roman" w:hAnsi="Times New Roman" w:cs="Times New Roman"/>
          <w:sz w:val="20"/>
          <w:szCs w:val="20"/>
        </w:rPr>
        <w:t>steatosis</w:t>
      </w:r>
      <w:proofErr w:type="spellEnd"/>
      <w:r w:rsidR="007A7533" w:rsidRPr="00383E13">
        <w:rPr>
          <w:rFonts w:ascii="Times New Roman" w:hAnsi="Times New Roman" w:cs="Times New Roman"/>
          <w:sz w:val="20"/>
          <w:szCs w:val="20"/>
        </w:rPr>
        <w:t xml:space="preserve"> in chronic HCV infected patients and by increasing the serum level of </w:t>
      </w:r>
      <w:proofErr w:type="spellStart"/>
      <w:r w:rsidR="007A7533"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="007A7533" w:rsidRPr="00383E13">
        <w:rPr>
          <w:rFonts w:ascii="Times New Roman" w:hAnsi="Times New Roman" w:cs="Times New Roman"/>
          <w:sz w:val="20"/>
          <w:szCs w:val="20"/>
        </w:rPr>
        <w:t xml:space="preserve"> the patient is more in </w:t>
      </w:r>
      <w:proofErr w:type="spellStart"/>
      <w:r w:rsidR="007A7533" w:rsidRPr="00383E13">
        <w:rPr>
          <w:rFonts w:ascii="Times New Roman" w:hAnsi="Times New Roman" w:cs="Times New Roman"/>
          <w:sz w:val="20"/>
          <w:szCs w:val="20"/>
        </w:rPr>
        <w:t>favour</w:t>
      </w:r>
      <w:proofErr w:type="spellEnd"/>
      <w:r w:rsidR="007A7533" w:rsidRPr="00383E13">
        <w:rPr>
          <w:rFonts w:ascii="Times New Roman" w:hAnsi="Times New Roman" w:cs="Times New Roman"/>
          <w:sz w:val="20"/>
          <w:szCs w:val="20"/>
        </w:rPr>
        <w:t xml:space="preserve"> to develop fibrosis</w:t>
      </w:r>
      <w:r w:rsidR="007A7533" w:rsidRPr="00383E13">
        <w:rPr>
          <w:rFonts w:ascii="Times New Roman" w:eastAsia="Times New Roman" w:hAnsi="Times New Roman" w:cs="Times New Roman"/>
          <w:sz w:val="20"/>
          <w:szCs w:val="20"/>
          <w:lang w:bidi="ar-EG"/>
        </w:rPr>
        <w:t>.</w:t>
      </w:r>
      <w:r w:rsidR="00383E13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="007A7533" w:rsidRPr="00383E13">
        <w:rPr>
          <w:rFonts w:ascii="Times New Roman" w:hAnsi="Times New Roman" w:cs="Times New Roman"/>
          <w:sz w:val="20"/>
          <w:szCs w:val="20"/>
        </w:rPr>
        <w:t xml:space="preserve">But in this context we found that serum </w:t>
      </w:r>
      <w:proofErr w:type="spellStart"/>
      <w:r w:rsidR="007A7533"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="007A7533" w:rsidRPr="00383E13">
        <w:rPr>
          <w:rFonts w:ascii="Times New Roman" w:hAnsi="Times New Roman" w:cs="Times New Roman"/>
          <w:sz w:val="20"/>
          <w:szCs w:val="20"/>
        </w:rPr>
        <w:t xml:space="preserve"> levels were significantly higher in class </w:t>
      </w:r>
      <w:proofErr w:type="gramStart"/>
      <w:r w:rsidR="007A7533" w:rsidRPr="00383E13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7A7533" w:rsidRPr="00383E13">
        <w:rPr>
          <w:rFonts w:ascii="Times New Roman" w:hAnsi="Times New Roman" w:cs="Times New Roman"/>
          <w:sz w:val="20"/>
          <w:szCs w:val="20"/>
        </w:rPr>
        <w:t xml:space="preserve"> liver </w:t>
      </w:r>
      <w:proofErr w:type="spellStart"/>
      <w:r w:rsidR="007A7533" w:rsidRPr="00383E13">
        <w:rPr>
          <w:rFonts w:ascii="Times New Roman" w:hAnsi="Times New Roman" w:cs="Times New Roman"/>
          <w:sz w:val="20"/>
          <w:szCs w:val="20"/>
        </w:rPr>
        <w:t>diseased</w:t>
      </w:r>
      <w:proofErr w:type="spellEnd"/>
      <w:r w:rsidR="007A7533" w:rsidRPr="00383E13">
        <w:rPr>
          <w:rFonts w:ascii="Times New Roman" w:hAnsi="Times New Roman" w:cs="Times New Roman"/>
          <w:sz w:val="20"/>
          <w:szCs w:val="20"/>
        </w:rPr>
        <w:t xml:space="preserve"> patients than in class B &amp; class </w:t>
      </w:r>
      <w:r w:rsidRPr="00383E13">
        <w:rPr>
          <w:rFonts w:ascii="Times New Roman" w:hAnsi="Times New Roman" w:cs="Times New Roman"/>
          <w:sz w:val="20"/>
          <w:szCs w:val="20"/>
        </w:rPr>
        <w:t xml:space="preserve">C. </w:t>
      </w:r>
      <w:r w:rsidR="007A7533" w:rsidRPr="00383E13">
        <w:rPr>
          <w:rFonts w:ascii="Times New Roman" w:hAnsi="Times New Roman" w:cs="Times New Roman"/>
          <w:sz w:val="20"/>
          <w:szCs w:val="20"/>
        </w:rPr>
        <w:t xml:space="preserve">The cause of this discrepancy may be the difference in the sample 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>gender,</w:t>
      </w:r>
      <w:proofErr w:type="gramEnd"/>
      <w:r w:rsidR="007A7533" w:rsidRPr="00383E13">
        <w:rPr>
          <w:rFonts w:ascii="Times New Roman" w:hAnsi="Times New Roman" w:cs="Times New Roman"/>
          <w:sz w:val="20"/>
          <w:szCs w:val="20"/>
        </w:rPr>
        <w:t xml:space="preserve"> hence they included only male patients in their </w:t>
      </w:r>
      <w:r w:rsidRPr="00383E13">
        <w:rPr>
          <w:rFonts w:ascii="Times New Roman" w:hAnsi="Times New Roman" w:cs="Times New Roman"/>
          <w:sz w:val="20"/>
          <w:szCs w:val="20"/>
        </w:rPr>
        <w:t>study,</w:t>
      </w:r>
      <w:r w:rsidR="007A7533" w:rsidRPr="00383E13">
        <w:rPr>
          <w:rFonts w:ascii="Times New Roman" w:hAnsi="Times New Roman" w:cs="Times New Roman"/>
          <w:sz w:val="20"/>
          <w:szCs w:val="20"/>
        </w:rPr>
        <w:t xml:space="preserve"> beside the difference in the studying method</w:t>
      </w:r>
      <w:r w:rsidR="00383E13" w:rsidRPr="00383E13">
        <w:rPr>
          <w:rFonts w:ascii="Times New Roman" w:hAnsi="Times New Roman" w:cs="Times New Roman"/>
          <w:sz w:val="20"/>
          <w:szCs w:val="20"/>
        </w:rPr>
        <w:t>.</w:t>
      </w:r>
    </w:p>
    <w:p w:rsidR="00660F90" w:rsidRPr="00383E13" w:rsidRDefault="00660F9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In the current </w:t>
      </w:r>
      <w:r w:rsidR="004E1BE2" w:rsidRPr="00383E13">
        <w:rPr>
          <w:rFonts w:ascii="Times New Roman" w:hAnsi="Times New Roman" w:cs="Times New Roman"/>
          <w:sz w:val="20"/>
          <w:szCs w:val="20"/>
        </w:rPr>
        <w:t>study,</w:t>
      </w:r>
      <w:r w:rsidRPr="00383E13">
        <w:rPr>
          <w:rFonts w:ascii="Times New Roman" w:hAnsi="Times New Roman" w:cs="Times New Roman"/>
          <w:sz w:val="20"/>
          <w:szCs w:val="20"/>
        </w:rPr>
        <w:t xml:space="preserve"> a new ratio was designed to be compared in between the chronic liver-diseased pa</w:t>
      </w:r>
      <w:r w:rsidR="00FB6838" w:rsidRPr="00383E13">
        <w:rPr>
          <w:rFonts w:ascii="Times New Roman" w:hAnsi="Times New Roman" w:cs="Times New Roman"/>
          <w:sz w:val="20"/>
          <w:szCs w:val="20"/>
        </w:rPr>
        <w:t xml:space="preserve">tients and the normal </w:t>
      </w:r>
      <w:proofErr w:type="spellStart"/>
      <w:r w:rsidR="00FB6838" w:rsidRPr="00383E13">
        <w:rPr>
          <w:rFonts w:ascii="Times New Roman" w:hAnsi="Times New Roman" w:cs="Times New Roman"/>
          <w:sz w:val="20"/>
          <w:szCs w:val="20"/>
        </w:rPr>
        <w:t>controles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ratio.</w:t>
      </w:r>
    </w:p>
    <w:p w:rsidR="00660F90" w:rsidRPr="00383E13" w:rsidRDefault="00660F9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We have found that there 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>were a statistically significant difference</w:t>
      </w:r>
      <w:proofErr w:type="gramEnd"/>
      <w:r w:rsidRPr="00383E13">
        <w:rPr>
          <w:rFonts w:ascii="Times New Roman" w:hAnsi="Times New Roman" w:cs="Times New Roman"/>
          <w:sz w:val="20"/>
          <w:szCs w:val="20"/>
        </w:rPr>
        <w:t xml:space="preserve"> in between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ratio in liver-diseased patients in class B &amp;</w:t>
      </w:r>
      <w:r w:rsid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E1BE2" w:rsidRPr="00383E13">
        <w:rPr>
          <w:rFonts w:ascii="Times New Roman" w:hAnsi="Times New Roman" w:cs="Times New Roman"/>
          <w:sz w:val="20"/>
          <w:szCs w:val="20"/>
        </w:rPr>
        <w:t>C and</w:t>
      </w:r>
      <w:r w:rsidRPr="00383E13">
        <w:rPr>
          <w:rFonts w:ascii="Times New Roman" w:hAnsi="Times New Roman" w:cs="Times New Roman"/>
          <w:sz w:val="20"/>
          <w:szCs w:val="20"/>
        </w:rPr>
        <w:t xml:space="preserve"> in normal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controles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 xml:space="preserve">Unlike patients in class A where no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statiscally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significant difference was found.</w:t>
      </w:r>
      <w:proofErr w:type="gramEnd"/>
    </w:p>
    <w:p w:rsidR="001851D9" w:rsidRPr="00383E13" w:rsidRDefault="00660F9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>In the current study</w:t>
      </w:r>
      <w:r w:rsidR="00383E13" w:rsidRPr="00383E13">
        <w:rPr>
          <w:rFonts w:ascii="Times New Roman" w:hAnsi="Times New Roman" w:cs="Times New Roman"/>
          <w:sz w:val="20"/>
          <w:szCs w:val="20"/>
        </w:rPr>
        <w:t>,</w:t>
      </w:r>
      <w:r w:rsidRPr="00383E13">
        <w:rPr>
          <w:rFonts w:ascii="Times New Roman" w:hAnsi="Times New Roman" w:cs="Times New Roman"/>
          <w:sz w:val="20"/>
          <w:szCs w:val="20"/>
        </w:rPr>
        <w:t xml:space="preserve"> a new scor</w:t>
      </w:r>
      <w:r w:rsidR="00676733" w:rsidRPr="00383E13">
        <w:rPr>
          <w:rFonts w:ascii="Times New Roman" w:hAnsi="Times New Roman" w:cs="Times New Roman"/>
          <w:sz w:val="20"/>
          <w:szCs w:val="20"/>
        </w:rPr>
        <w:t>e</w:t>
      </w:r>
      <w:r w:rsidRPr="00383E13">
        <w:rPr>
          <w:rFonts w:ascii="Times New Roman" w:hAnsi="Times New Roman" w:cs="Times New Roman"/>
          <w:sz w:val="20"/>
          <w:szCs w:val="20"/>
        </w:rPr>
        <w:t xml:space="preserve"> was designed </w:t>
      </w:r>
      <w:r w:rsidR="001851D9" w:rsidRPr="00383E13">
        <w:rPr>
          <w:rFonts w:ascii="Times New Roman" w:hAnsi="Times New Roman" w:cs="Times New Roman"/>
          <w:sz w:val="20"/>
          <w:szCs w:val="20"/>
        </w:rPr>
        <w:t xml:space="preserve">by statistical analysis of </w:t>
      </w:r>
      <w:r w:rsidRPr="00383E13">
        <w:rPr>
          <w:rFonts w:ascii="Times New Roman" w:hAnsi="Times New Roman" w:cs="Times New Roman"/>
          <w:sz w:val="20"/>
          <w:szCs w:val="20"/>
        </w:rPr>
        <w:t xml:space="preserve">the most sensitive parameters in the progression of the </w:t>
      </w:r>
      <w:r w:rsidR="001851D9" w:rsidRPr="00383E13">
        <w:rPr>
          <w:rFonts w:ascii="Times New Roman" w:hAnsi="Times New Roman" w:cs="Times New Roman"/>
          <w:sz w:val="20"/>
          <w:szCs w:val="20"/>
        </w:rPr>
        <w:t xml:space="preserve">chronic liver </w:t>
      </w:r>
      <w:r w:rsidRPr="00383E13">
        <w:rPr>
          <w:rFonts w:ascii="Times New Roman" w:hAnsi="Times New Roman" w:cs="Times New Roman"/>
          <w:sz w:val="20"/>
          <w:szCs w:val="20"/>
        </w:rPr>
        <w:t>disease</w:t>
      </w:r>
      <w:r w:rsidR="00383E13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</w:t>
      </w:r>
      <w:r w:rsidR="001851D9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including</w:t>
      </w:r>
      <w:r w:rsidR="00383E13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</w:t>
      </w:r>
      <w:r w:rsidR="001851D9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the following 7 items</w:t>
      </w:r>
      <w:r w:rsidR="00383E13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,</w:t>
      </w:r>
      <w:r w:rsidR="001851D9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</w:t>
      </w:r>
      <w:r w:rsidR="004E1BE2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s. albumin,</w:t>
      </w:r>
      <w:r w:rsidR="00383E13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</w:t>
      </w:r>
      <w:r w:rsidR="004E1BE2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ALT/AST ratio, BMI</w:t>
      </w:r>
      <w:r w:rsidR="001851D9" w:rsidRPr="00383E13">
        <w:rPr>
          <w:rFonts w:ascii="Times New Roman" w:hAnsi="Times New Roman" w:cs="Times New Roman"/>
          <w:color w:val="000000"/>
          <w:sz w:val="20"/>
          <w:szCs w:val="20"/>
          <w:lang w:bidi="ar-EG"/>
        </w:rPr>
        <w:t>,</w:t>
      </w:r>
      <w:r w:rsidR="001851D9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851D9" w:rsidRPr="00383E13">
        <w:rPr>
          <w:rFonts w:ascii="Times New Roman" w:hAnsi="Times New Roman" w:cs="Times New Roman"/>
          <w:color w:val="000000"/>
          <w:sz w:val="20"/>
          <w:szCs w:val="20"/>
        </w:rPr>
        <w:t>Leptin</w:t>
      </w:r>
      <w:proofErr w:type="spellEnd"/>
      <w:r w:rsidR="001851D9" w:rsidRPr="00383E13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="001851D9" w:rsidRPr="00383E13">
        <w:rPr>
          <w:rFonts w:ascii="Times New Roman" w:hAnsi="Times New Roman" w:cs="Times New Roman"/>
          <w:color w:val="000000"/>
          <w:sz w:val="20"/>
          <w:szCs w:val="20"/>
        </w:rPr>
        <w:t>Adiponectin</w:t>
      </w:r>
      <w:proofErr w:type="spellEnd"/>
      <w:r w:rsidR="001851D9" w:rsidRPr="00383E13">
        <w:rPr>
          <w:rFonts w:ascii="Times New Roman" w:hAnsi="Times New Roman" w:cs="Times New Roman"/>
          <w:color w:val="000000"/>
          <w:sz w:val="20"/>
          <w:szCs w:val="20"/>
        </w:rPr>
        <w:t xml:space="preserve"> ratio, PLT, PT and T.bil.</w:t>
      </w:r>
    </w:p>
    <w:p w:rsidR="00EE5F55" w:rsidRPr="00383E13" w:rsidRDefault="00EE5F55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>Factor Score was able to differentiate different CTP classes A, B and C. Mean values of Factor Score were 0.682, -0.315, -1.291 and 0.925 for CTP class A, B, C and control group respectively.</w:t>
      </w:r>
    </w:p>
    <w:p w:rsidR="00660F90" w:rsidRPr="00383E13" w:rsidRDefault="00EE5F55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>T</w:t>
      </w:r>
      <w:r w:rsidR="00660F90" w:rsidRPr="00383E13">
        <w:rPr>
          <w:rFonts w:ascii="Times New Roman" w:hAnsi="Times New Roman" w:cs="Times New Roman"/>
          <w:sz w:val="20"/>
          <w:szCs w:val="20"/>
        </w:rPr>
        <w:t xml:space="preserve">his new score may be important in detection the progression of the underling hepatic affection after validation on large group of </w:t>
      </w:r>
      <w:r w:rsidR="004E1BE2" w:rsidRPr="00383E13">
        <w:rPr>
          <w:rFonts w:ascii="Times New Roman" w:hAnsi="Times New Roman" w:cs="Times New Roman"/>
          <w:sz w:val="20"/>
          <w:szCs w:val="20"/>
        </w:rPr>
        <w:t>patients.</w:t>
      </w:r>
    </w:p>
    <w:p w:rsidR="00660F90" w:rsidRPr="00383E13" w:rsidRDefault="00660F90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EE5F55" w:rsidRPr="00383E13" w:rsidRDefault="00EE5F55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660F90" w:rsidRPr="00383E13" w:rsidRDefault="00676733" w:rsidP="00307954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83E13">
        <w:rPr>
          <w:rFonts w:ascii="Times New Roman" w:hAnsi="Times New Roman" w:cs="Times New Roman"/>
          <w:sz w:val="20"/>
          <w:szCs w:val="20"/>
        </w:rPr>
        <w:t xml:space="preserve">Significant </w:t>
      </w:r>
      <w:proofErr w:type="gramStart"/>
      <w:r w:rsidRPr="00383E13">
        <w:rPr>
          <w:rFonts w:ascii="Times New Roman" w:hAnsi="Times New Roman" w:cs="Times New Roman"/>
          <w:sz w:val="20"/>
          <w:szCs w:val="20"/>
        </w:rPr>
        <w:t>correlation of s</w:t>
      </w:r>
      <w:r w:rsidR="00EE5F55" w:rsidRPr="00383E13">
        <w:rPr>
          <w:rFonts w:ascii="Times New Roman" w:hAnsi="Times New Roman" w:cs="Times New Roman"/>
          <w:sz w:val="20"/>
          <w:szCs w:val="20"/>
        </w:rPr>
        <w:t xml:space="preserve">erum </w:t>
      </w:r>
      <w:proofErr w:type="spellStart"/>
      <w:r w:rsidR="00EE5F55"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EE5F55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and</w:t>
      </w:r>
      <w:r w:rsidR="00EE5F55" w:rsidRPr="00383E13">
        <w:rPr>
          <w:rFonts w:ascii="Times New Roman" w:hAnsi="Times New Roman" w:cs="Times New Roman"/>
          <w:sz w:val="20"/>
          <w:szCs w:val="20"/>
        </w:rPr>
        <w:t xml:space="preserve"> serum </w:t>
      </w:r>
      <w:proofErr w:type="spellStart"/>
      <w:r w:rsidR="00EE5F55" w:rsidRPr="00383E13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="00EE5F55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="00EE5F55"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levels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to progression of chronic liver </w:t>
      </w:r>
      <w:r w:rsidRPr="00383E13">
        <w:rPr>
          <w:rFonts w:ascii="Times New Roman" w:hAnsi="Times New Roman" w:cs="Times New Roman"/>
          <w:sz w:val="20"/>
          <w:szCs w:val="20"/>
          <w:lang w:bidi="ar-EG"/>
        </w:rPr>
        <w:lastRenderedPageBreak/>
        <w:t>disease were</w:t>
      </w:r>
      <w:proofErr w:type="gramEnd"/>
      <w:r w:rsidRPr="00383E13">
        <w:rPr>
          <w:rFonts w:ascii="Times New Roman" w:hAnsi="Times New Roman" w:cs="Times New Roman"/>
          <w:sz w:val="20"/>
          <w:szCs w:val="20"/>
          <w:lang w:bidi="ar-EG"/>
        </w:rPr>
        <w:t xml:space="preserve"> studied but still having </w:t>
      </w:r>
      <w:r w:rsidRPr="00383E13">
        <w:rPr>
          <w:rFonts w:ascii="Times New Roman" w:hAnsi="Times New Roman" w:cs="Times New Roman"/>
          <w:sz w:val="20"/>
          <w:szCs w:val="20"/>
        </w:rPr>
        <w:t xml:space="preserve">controversy with other studies. 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83E13">
        <w:rPr>
          <w:rFonts w:ascii="Times New Roman" w:hAnsi="Times New Roman" w:cs="Times New Roman"/>
          <w:sz w:val="20"/>
          <w:szCs w:val="20"/>
        </w:rPr>
        <w:t>adeponectin</w:t>
      </w:r>
      <w:proofErr w:type="spellEnd"/>
      <w:r w:rsidRPr="00383E13">
        <w:rPr>
          <w:rFonts w:ascii="Times New Roman" w:hAnsi="Times New Roman" w:cs="Times New Roman"/>
          <w:sz w:val="20"/>
          <w:szCs w:val="20"/>
        </w:rPr>
        <w:t xml:space="preserve"> ratio is a good predictor of disease progression in HCV patients.</w:t>
      </w:r>
      <w:r w:rsidR="00383E13" w:rsidRPr="00383E13">
        <w:rPr>
          <w:rFonts w:ascii="Times New Roman" w:hAnsi="Times New Roman" w:cs="Times New Roman"/>
          <w:sz w:val="20"/>
          <w:szCs w:val="20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>Factor Score is a useful new score for prediction of CPT class in HCV patients.</w:t>
      </w:r>
      <w:r w:rsidR="00383E13" w:rsidRPr="00383E1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383E13">
        <w:rPr>
          <w:rFonts w:ascii="Times New Roman" w:hAnsi="Times New Roman" w:cs="Times New Roman"/>
          <w:sz w:val="20"/>
          <w:szCs w:val="20"/>
        </w:rPr>
        <w:t xml:space="preserve">Still </w:t>
      </w:r>
      <w:r w:rsidR="00660F90" w:rsidRPr="00383E13">
        <w:rPr>
          <w:rFonts w:ascii="Times New Roman" w:hAnsi="Times New Roman" w:cs="Times New Roman"/>
          <w:sz w:val="20"/>
          <w:szCs w:val="20"/>
        </w:rPr>
        <w:t xml:space="preserve">we are in need for more studies in this context for more evaluation of this ratio </w:t>
      </w:r>
      <w:r w:rsidRPr="00383E13">
        <w:rPr>
          <w:rFonts w:ascii="Times New Roman" w:hAnsi="Times New Roman" w:cs="Times New Roman"/>
          <w:sz w:val="20"/>
          <w:szCs w:val="20"/>
        </w:rPr>
        <w:t xml:space="preserve">&amp; Factor score </w:t>
      </w:r>
      <w:r w:rsidR="00660F90" w:rsidRPr="00383E13">
        <w:rPr>
          <w:rFonts w:ascii="Times New Roman" w:hAnsi="Times New Roman" w:cs="Times New Roman"/>
          <w:sz w:val="20"/>
          <w:szCs w:val="20"/>
        </w:rPr>
        <w:t>especially in specific hepatic pathogenic conditions</w:t>
      </w:r>
      <w:r w:rsidR="00383E13" w:rsidRPr="00383E13">
        <w:rPr>
          <w:rFonts w:ascii="Times New Roman" w:hAnsi="Times New Roman" w:cs="Times New Roman"/>
          <w:color w:val="0D0D0D"/>
          <w:sz w:val="20"/>
          <w:szCs w:val="20"/>
        </w:rPr>
        <w:t>.</w:t>
      </w:r>
    </w:p>
    <w:p w:rsidR="004E1BE2" w:rsidRPr="00383E13" w:rsidRDefault="004E1BE2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4E1BE2" w:rsidRPr="00383E13" w:rsidRDefault="001C728A" w:rsidP="00307954">
      <w:pPr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83E13">
        <w:rPr>
          <w:rFonts w:ascii="Times New Roman" w:hAnsi="Times New Roman" w:cs="Times New Roman"/>
          <w:b/>
          <w:bCs/>
          <w:sz w:val="20"/>
          <w:szCs w:val="20"/>
          <w:lang w:bidi="ar-EG"/>
        </w:rPr>
        <w:t>References</w:t>
      </w:r>
    </w:p>
    <w:p w:rsidR="00C50B62" w:rsidRPr="001B101F" w:rsidRDefault="00C50B62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  <w:lang w:bidi="ar-EG"/>
        </w:rPr>
      </w:pP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Ali N. and Sumatra M. (2002)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: Portal H</w:t>
      </w:r>
      <w:r w:rsidR="004E1BE2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ypertension. J. Gastrointestinal</w:t>
      </w:r>
      <w:r w:rsidR="00307954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proofErr w:type="spellStart"/>
      <w:proofErr w:type="gram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Radiol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.;</w:t>
      </w:r>
      <w:proofErr w:type="gram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 23:234</w:t>
      </w:r>
      <w:r w:rsidR="00383E13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.</w:t>
      </w:r>
      <w:r w:rsidR="00307954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Coated </w:t>
      </w:r>
      <w:r w:rsidR="004E1BE2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from:</w:t>
      </w:r>
      <w:r w:rsidR="00307954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hyperlink r:id="rId39" w:history="1">
        <w:r w:rsidRPr="001B101F">
          <w:rPr>
            <w:rStyle w:val="Hyperlink"/>
            <w:rFonts w:ascii="Times New Roman" w:hAnsi="Times New Roman" w:cs="Times New Roman"/>
            <w:color w:val="1D1B11" w:themeColor="background2" w:themeShade="1A"/>
            <w:sz w:val="18"/>
            <w:szCs w:val="18"/>
            <w:u w:val="none"/>
            <w:lang w:bidi="ar-EG"/>
          </w:rPr>
          <w:t>WWW.E-medicine.com</w:t>
        </w:r>
      </w:hyperlink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.</w:t>
      </w:r>
    </w:p>
    <w:p w:rsidR="003F7BC4" w:rsidRPr="001B101F" w:rsidRDefault="003F7BC4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18"/>
          <w:szCs w:val="18"/>
        </w:rPr>
      </w:pP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Arthur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Schoenstadt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, MD (2013):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Hepatitis C Prognosis, _ </w:t>
      </w:r>
      <w:hyperlink r:id="rId40" w:history="1">
        <w:r w:rsidRPr="001B101F">
          <w:rPr>
            <w:rStyle w:val="Hyperlink"/>
            <w:rFonts w:ascii="Times New Roman" w:hAnsi="Times New Roman" w:cs="Times New Roman"/>
            <w:color w:val="1D1B11" w:themeColor="background2" w:themeShade="1A"/>
            <w:sz w:val="18"/>
            <w:szCs w:val="18"/>
            <w:u w:val="none"/>
          </w:rPr>
          <w:t>http://hepatitis-c.emedtv.com/hepatitis-c/hepatitis-c-prognosis.html</w:t>
        </w:r>
      </w:hyperlink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(Electronic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searsh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at 27_10_</w:t>
      </w:r>
      <w:r w:rsidR="004E1BE2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2013)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.</w:t>
      </w:r>
    </w:p>
    <w:p w:rsidR="00AD6F76" w:rsidRPr="001B101F" w:rsidRDefault="00AD6F76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B101F">
        <w:rPr>
          <w:rFonts w:ascii="Times New Roman" w:hAnsi="Times New Roman" w:cs="Times New Roman"/>
          <w:bCs/>
          <w:sz w:val="18"/>
          <w:szCs w:val="18"/>
        </w:rPr>
        <w:t xml:space="preserve">Berg AN, Combs TP, Dux et al. (2001): </w:t>
      </w:r>
      <w:r w:rsidRPr="001B101F">
        <w:rPr>
          <w:rFonts w:ascii="Times New Roman" w:hAnsi="Times New Roman" w:cs="Times New Roman"/>
          <w:sz w:val="18"/>
          <w:szCs w:val="18"/>
        </w:rPr>
        <w:t xml:space="preserve">The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adipocyte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secreted protein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Acrp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30 enhances hepatic insulin action.</w:t>
      </w:r>
      <w:r w:rsidR="001B101F" w:rsidRPr="001B101F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 xml:space="preserve"> </w:t>
      </w:r>
      <w:r w:rsidRPr="001B101F">
        <w:rPr>
          <w:rFonts w:ascii="Times New Roman" w:hAnsi="Times New Roman" w:cs="Times New Roman"/>
          <w:sz w:val="18"/>
          <w:szCs w:val="18"/>
        </w:rPr>
        <w:t>Nature</w:t>
      </w:r>
      <w:r w:rsidR="001B101F" w:rsidRPr="001B101F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 xml:space="preserve">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Medicin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>; 7:947-953.</w:t>
      </w:r>
    </w:p>
    <w:p w:rsidR="00C50B62" w:rsidRPr="001B101F" w:rsidRDefault="00C50B62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</w:pP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Cales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P.,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Gberti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F.</w:t>
      </w:r>
      <w:r w:rsidR="00383E13"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,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Bernard B.</w:t>
      </w:r>
      <w:r w:rsidR="00383E13"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,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et al</w:t>
      </w:r>
      <w:r w:rsidR="00383E13"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.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(2003)</w:t>
      </w:r>
      <w:r w:rsidR="004E1BE2"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:</w:t>
      </w:r>
      <w:r w:rsidR="004E1BE2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 Evaluation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 of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Baveno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 recommendations for grading of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oesophagealvarices</w:t>
      </w:r>
      <w:proofErr w:type="spellEnd"/>
      <w:r w:rsidR="00383E13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.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J.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Hepatol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.; 39:658-659.</w:t>
      </w:r>
    </w:p>
    <w:p w:rsidR="0030601F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Comlekci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A</w:t>
      </w:r>
      <w:r w:rsidRPr="001B101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Akpinar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H,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Yesil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S,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Okan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I,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Ellidokuz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E,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Okan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A,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Ersoz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G,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Tankurt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E,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Batur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Y (2003).</w:t>
      </w:r>
      <w:r w:rsidRPr="001B101F">
        <w:rPr>
          <w:rFonts w:ascii="Times New Roman" w:hAnsi="Times New Roman" w:cs="Times New Roman"/>
          <w:sz w:val="18"/>
          <w:szCs w:val="18"/>
        </w:rPr>
        <w:t xml:space="preserve"> Serum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leptin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levels in patients with liver cirrhosis and chronic viral hepatitis. Scand J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Gastroenterol</w:t>
      </w:r>
      <w:proofErr w:type="spellEnd"/>
      <w:r w:rsidR="00383E13" w:rsidRPr="001B101F">
        <w:rPr>
          <w:rFonts w:ascii="Times New Roman" w:hAnsi="Times New Roman" w:cs="Times New Roman"/>
          <w:sz w:val="18"/>
          <w:szCs w:val="18"/>
        </w:rPr>
        <w:t>;</w:t>
      </w:r>
      <w:r w:rsidRPr="001B101F">
        <w:rPr>
          <w:rFonts w:ascii="Times New Roman" w:hAnsi="Times New Roman" w:cs="Times New Roman"/>
          <w:sz w:val="18"/>
          <w:szCs w:val="18"/>
        </w:rPr>
        <w:t xml:space="preserve"> 38: 779-786</w:t>
      </w:r>
      <w:r w:rsidR="001B101F" w:rsidRPr="001B101F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.</w:t>
      </w:r>
    </w:p>
    <w:p w:rsidR="0030601F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DavidePovero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Chiara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Busletta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, Erica Novo, Lorenzo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Valfrè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di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Bonzo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StefaniaCannito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, Claudia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Paternostro</w:t>
      </w:r>
      <w:proofErr w:type="spellEnd"/>
      <w:r w:rsidR="001B101F" w:rsidRPr="001B101F">
        <w:rPr>
          <w:rFonts w:ascii="Times New Roman" w:eastAsiaTheme="minorEastAsia" w:hAnsi="Times New Roman" w:cs="Times New Roman" w:hint="eastAsia"/>
          <w:bCs/>
          <w:color w:val="1D1B11" w:themeColor="background2" w:themeShade="1A"/>
          <w:sz w:val="18"/>
          <w:szCs w:val="18"/>
          <w:lang w:eastAsia="zh-CN"/>
        </w:rPr>
        <w:t xml:space="preserve"> 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and Maurizio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Parola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(2010):</w:t>
      </w:r>
      <w:r w:rsidR="001B101F" w:rsidRPr="001B101F">
        <w:rPr>
          <w:rFonts w:ascii="Times New Roman" w:eastAsiaTheme="minorEastAsia" w:hAnsi="Times New Roman" w:cs="Times New Roman" w:hint="eastAsia"/>
          <w:bCs/>
          <w:color w:val="1D1B11" w:themeColor="background2" w:themeShade="1A"/>
          <w:sz w:val="18"/>
          <w:szCs w:val="18"/>
          <w:lang w:eastAsia="zh-CN"/>
        </w:rPr>
        <w:t xml:space="preserve">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Histol</w:t>
      </w:r>
      <w:proofErr w:type="spellEnd"/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/>
        </w:rPr>
        <w:t xml:space="preserve">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Histopathol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25, 1075-1091.</w:t>
      </w:r>
    </w:p>
    <w:p w:rsidR="0030601F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sz w:val="18"/>
          <w:szCs w:val="18"/>
        </w:rPr>
        <w:t>Derbala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M,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Rizk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N, Al-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Kaabi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S,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Amer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A,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Shebl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F, Al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Marri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A,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Aigha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I,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Alyaesi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D, Moh</w:t>
      </w:r>
      <w:r w:rsidR="001B101F" w:rsidRPr="001B101F">
        <w:rPr>
          <w:rFonts w:ascii="Times New Roman" w:hAnsi="Times New Roman" w:cs="Times New Roman"/>
          <w:sz w:val="18"/>
          <w:szCs w:val="18"/>
        </w:rPr>
        <w:t xml:space="preserve">amed H, </w:t>
      </w:r>
      <w:proofErr w:type="spellStart"/>
      <w:proofErr w:type="gramStart"/>
      <w:r w:rsidR="001B101F" w:rsidRPr="001B101F">
        <w:rPr>
          <w:rFonts w:ascii="Times New Roman" w:hAnsi="Times New Roman" w:cs="Times New Roman"/>
          <w:sz w:val="18"/>
          <w:szCs w:val="18"/>
        </w:rPr>
        <w:t>Aman</w:t>
      </w:r>
      <w:proofErr w:type="spellEnd"/>
      <w:proofErr w:type="gramEnd"/>
      <w:r w:rsidR="001B101F" w:rsidRPr="001B101F">
        <w:rPr>
          <w:rFonts w:ascii="Times New Roman" w:hAnsi="Times New Roman" w:cs="Times New Roman"/>
          <w:sz w:val="18"/>
          <w:szCs w:val="18"/>
        </w:rPr>
        <w:t xml:space="preserve"> H, </w:t>
      </w:r>
      <w:proofErr w:type="spellStart"/>
      <w:r w:rsidR="001B101F" w:rsidRPr="001B101F">
        <w:rPr>
          <w:rFonts w:ascii="Times New Roman" w:hAnsi="Times New Roman" w:cs="Times New Roman"/>
          <w:sz w:val="18"/>
          <w:szCs w:val="18"/>
        </w:rPr>
        <w:t>Basem</w:t>
      </w:r>
      <w:proofErr w:type="spellEnd"/>
      <w:r w:rsidR="001B101F" w:rsidRPr="001B101F">
        <w:rPr>
          <w:rFonts w:ascii="Times New Roman" w:hAnsi="Times New Roman" w:cs="Times New Roman"/>
          <w:sz w:val="18"/>
          <w:szCs w:val="18"/>
        </w:rPr>
        <w:t xml:space="preserve"> N (2009):</w:t>
      </w:r>
      <w:r w:rsidR="001B101F" w:rsidRPr="001B101F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 xml:space="preserve">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Adiponectin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changes in HCV-Genotype 4: relation to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liverhistology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and response to treatment. J Viral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Hepat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>; 16:689-696</w:t>
      </w:r>
      <w:r w:rsidR="001B101F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.</w:t>
      </w:r>
    </w:p>
    <w:p w:rsidR="0030601F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Giannini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E,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Ceppa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P,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Boita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F et al. (2000):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Leptin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has no role in determining severity of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steatosis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and fibrosis in patients with chronic hepatitis C. Am J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Gastroenterl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>; 95: 3211-3217.</w:t>
      </w:r>
    </w:p>
    <w:p w:rsidR="0030601F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Ishak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KG,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Baptista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A, Bianchi L et al. (1995): </w:t>
      </w:r>
      <w:r w:rsidRPr="001B101F">
        <w:rPr>
          <w:rFonts w:ascii="Times New Roman" w:hAnsi="Times New Roman" w:cs="Times New Roman"/>
          <w:sz w:val="18"/>
          <w:szCs w:val="18"/>
        </w:rPr>
        <w:t xml:space="preserve">Histological grading and staging of chronic hepatitis. J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Hepatol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>; 22: 696-699.</w:t>
      </w:r>
    </w:p>
    <w:p w:rsidR="004E1BE2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Korah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TE, El-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Sayed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S,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ElShafie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MK,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Hammoda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GE,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Safan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MA (2013).</w:t>
      </w:r>
      <w:r w:rsidR="001B101F" w:rsidRPr="001B101F">
        <w:rPr>
          <w:rFonts w:ascii="Times New Roman" w:eastAsiaTheme="minorEastAsia" w:hAnsi="Times New Roman" w:cs="Times New Roman" w:hint="eastAsia"/>
          <w:bCs/>
          <w:sz w:val="18"/>
          <w:szCs w:val="18"/>
          <w:lang w:eastAsia="zh-CN"/>
        </w:rPr>
        <w:t xml:space="preserve"> </w:t>
      </w:r>
      <w:r w:rsidRPr="001B101F">
        <w:rPr>
          <w:rFonts w:ascii="Times New Roman" w:hAnsi="Times New Roman" w:cs="Times New Roman"/>
          <w:sz w:val="18"/>
          <w:szCs w:val="18"/>
        </w:rPr>
        <w:t xml:space="preserve">Significance of serum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leptin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adiponectin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levels in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Egyptianpatients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with chronic hepatitis C virus associated hepatic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steatosisand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fibrosis. World J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Hepatol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>; 5(2): 74-81.</w:t>
      </w:r>
    </w:p>
    <w:p w:rsidR="00C50B62" w:rsidRPr="001B101F" w:rsidRDefault="00C50B62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Knodell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R.,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Ishak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K.</w:t>
      </w:r>
      <w:r w:rsidR="00383E13"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,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Black W.</w:t>
      </w:r>
      <w:r w:rsidR="00383E13"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,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et al</w:t>
      </w:r>
      <w:r w:rsidR="00383E13"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.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(1981)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: F</w:t>
      </w:r>
      <w:r w:rsidR="004E1BE2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ormulation and application of </w:t>
      </w:r>
      <w:proofErr w:type="spellStart"/>
      <w:r w:rsidR="004E1BE2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anumerical</w:t>
      </w:r>
      <w:proofErr w:type="spellEnd"/>
      <w:r w:rsidR="004E1BE2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 scoring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system for assessing histological activity in asymptomatic </w:t>
      </w:r>
      <w:r w:rsidR="004E1BE2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chronic active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 hepatitis.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Hepatology</w:t>
      </w:r>
      <w:proofErr w:type="gram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;1:431</w:t>
      </w:r>
      <w:proofErr w:type="gram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-435.</w:t>
      </w:r>
    </w:p>
    <w:p w:rsidR="007A51AB" w:rsidRPr="001B101F" w:rsidRDefault="007A51AB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lastRenderedPageBreak/>
        <w:t>Lavanchy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D, McMahon B (2000): Worldwide prevalence and prevention of hepatitis C. In: Liang TJ,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Hoofnagle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JH, eds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. Hepatitis C. San Diego, Academic Press</w:t>
      </w:r>
      <w:proofErr w:type="gram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:185</w:t>
      </w:r>
      <w:proofErr w:type="gram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-202.</w:t>
      </w:r>
    </w:p>
    <w:p w:rsidR="0030601F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101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Lin SY, Wang YY, </w:t>
      </w:r>
      <w:proofErr w:type="spellStart"/>
      <w:r w:rsidRPr="001B101F">
        <w:rPr>
          <w:rFonts w:ascii="Times New Roman" w:hAnsi="Times New Roman" w:cs="Times New Roman"/>
          <w:bCs/>
          <w:color w:val="000000"/>
          <w:sz w:val="18"/>
          <w:szCs w:val="18"/>
        </w:rPr>
        <w:t>Sheu</w:t>
      </w:r>
      <w:proofErr w:type="spellEnd"/>
      <w:r w:rsidRPr="001B101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WH (2002). </w:t>
      </w:r>
      <w:r w:rsidRPr="001B101F">
        <w:rPr>
          <w:rFonts w:ascii="Times New Roman" w:hAnsi="Times New Roman" w:cs="Times New Roman"/>
          <w:color w:val="000000"/>
          <w:sz w:val="18"/>
          <w:szCs w:val="18"/>
        </w:rPr>
        <w:t xml:space="preserve">Increased serum </w:t>
      </w:r>
      <w:proofErr w:type="spellStart"/>
      <w:r w:rsidRPr="001B101F">
        <w:rPr>
          <w:rFonts w:ascii="Times New Roman" w:hAnsi="Times New Roman" w:cs="Times New Roman"/>
          <w:color w:val="000000"/>
          <w:sz w:val="18"/>
          <w:szCs w:val="18"/>
        </w:rPr>
        <w:t>leptin</w:t>
      </w:r>
      <w:proofErr w:type="spellEnd"/>
      <w:r w:rsidRPr="001B101F">
        <w:rPr>
          <w:rFonts w:ascii="Times New Roman" w:hAnsi="Times New Roman" w:cs="Times New Roman"/>
          <w:color w:val="000000"/>
          <w:sz w:val="18"/>
          <w:szCs w:val="18"/>
        </w:rPr>
        <w:t xml:space="preserve"> concentrations correlate</w:t>
      </w:r>
      <w:r w:rsidR="00383E13" w:rsidRPr="001B101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B101F">
        <w:rPr>
          <w:rFonts w:ascii="Times New Roman" w:hAnsi="Times New Roman" w:cs="Times New Roman"/>
          <w:color w:val="000000"/>
          <w:sz w:val="18"/>
          <w:szCs w:val="18"/>
        </w:rPr>
        <w:t xml:space="preserve">with soluble </w:t>
      </w:r>
      <w:proofErr w:type="spellStart"/>
      <w:r w:rsidRPr="001B101F">
        <w:rPr>
          <w:rFonts w:ascii="Times New Roman" w:hAnsi="Times New Roman" w:cs="Times New Roman"/>
          <w:color w:val="000000"/>
          <w:sz w:val="18"/>
          <w:szCs w:val="18"/>
        </w:rPr>
        <w:t>tumour</w:t>
      </w:r>
      <w:proofErr w:type="spellEnd"/>
      <w:r w:rsidRPr="001B101F">
        <w:rPr>
          <w:rFonts w:ascii="Times New Roman" w:hAnsi="Times New Roman" w:cs="Times New Roman"/>
          <w:color w:val="000000"/>
          <w:sz w:val="18"/>
          <w:szCs w:val="18"/>
        </w:rPr>
        <w:t xml:space="preserve"> necrosis factor receptor levels in patients with cirrhosis. </w:t>
      </w:r>
      <w:proofErr w:type="spellStart"/>
      <w:r w:rsidRPr="001B101F">
        <w:rPr>
          <w:rFonts w:ascii="Times New Roman" w:hAnsi="Times New Roman" w:cs="Times New Roman"/>
          <w:color w:val="000000"/>
          <w:sz w:val="18"/>
          <w:szCs w:val="18"/>
        </w:rPr>
        <w:t>Clin</w:t>
      </w:r>
      <w:proofErr w:type="spellEnd"/>
      <w:r w:rsidR="001B101F" w:rsidRPr="001B101F">
        <w:rPr>
          <w:rFonts w:ascii="Times New Roman" w:eastAsiaTheme="minorEastAsia" w:hAnsi="Times New Roman" w:cs="Times New Roman" w:hint="eastAsia"/>
          <w:color w:val="000000"/>
          <w:sz w:val="18"/>
          <w:szCs w:val="18"/>
          <w:lang w:eastAsia="zh-CN"/>
        </w:rPr>
        <w:t xml:space="preserve"> </w:t>
      </w:r>
      <w:proofErr w:type="spellStart"/>
      <w:r w:rsidRPr="001B101F">
        <w:rPr>
          <w:rFonts w:ascii="Times New Roman" w:hAnsi="Times New Roman" w:cs="Times New Roman"/>
          <w:color w:val="000000"/>
          <w:sz w:val="18"/>
          <w:szCs w:val="18"/>
        </w:rPr>
        <w:t>Endocrinol</w:t>
      </w:r>
      <w:proofErr w:type="spellEnd"/>
      <w:r w:rsidRPr="001B101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1B101F">
        <w:rPr>
          <w:rFonts w:ascii="Times New Roman" w:hAnsi="Times New Roman" w:cs="Times New Roman"/>
          <w:color w:val="000000"/>
          <w:sz w:val="18"/>
          <w:szCs w:val="18"/>
        </w:rPr>
        <w:t>Oxf</w:t>
      </w:r>
      <w:proofErr w:type="spellEnd"/>
      <w:r w:rsidRPr="001B101F">
        <w:rPr>
          <w:rFonts w:ascii="Times New Roman" w:hAnsi="Times New Roman" w:cs="Times New Roman"/>
          <w:color w:val="000000"/>
          <w:sz w:val="18"/>
          <w:szCs w:val="18"/>
        </w:rPr>
        <w:t>) 2002; 57: 805-811</w:t>
      </w:r>
      <w:r w:rsidR="001B101F" w:rsidRPr="001B101F">
        <w:rPr>
          <w:rFonts w:ascii="Times New Roman" w:eastAsiaTheme="minorEastAsia" w:hAnsi="Times New Roman" w:cs="Times New Roman" w:hint="eastAsia"/>
          <w:color w:val="000000"/>
          <w:sz w:val="18"/>
          <w:szCs w:val="18"/>
          <w:lang w:eastAsia="zh-CN"/>
        </w:rPr>
        <w:t>.</w:t>
      </w:r>
    </w:p>
    <w:p w:rsidR="0030601F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Manolakopoulos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S,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Bethanis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S,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Liapi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C,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Stripeli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F, </w:t>
      </w:r>
      <w:proofErr w:type="spellStart"/>
      <w:proofErr w:type="gramStart"/>
      <w:r w:rsidRPr="001B101F">
        <w:rPr>
          <w:rFonts w:ascii="Times New Roman" w:hAnsi="Times New Roman" w:cs="Times New Roman"/>
          <w:bCs/>
          <w:sz w:val="18"/>
          <w:szCs w:val="18"/>
        </w:rPr>
        <w:t>Sklavos</w:t>
      </w:r>
      <w:proofErr w:type="spellEnd"/>
      <w:proofErr w:type="gram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P, et al. (2007): </w:t>
      </w:r>
      <w:r w:rsidRPr="001B101F">
        <w:rPr>
          <w:rFonts w:ascii="Times New Roman" w:hAnsi="Times New Roman" w:cs="Times New Roman"/>
          <w:sz w:val="18"/>
          <w:szCs w:val="18"/>
        </w:rPr>
        <w:t xml:space="preserve">An assessment of serum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leptin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levels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inpatients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with chronic viral hepatitis: a prospective study.</w:t>
      </w:r>
      <w:r w:rsidR="001B101F" w:rsidRPr="001B101F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 xml:space="preserve"> </w:t>
      </w:r>
      <w:r w:rsidRPr="001B101F">
        <w:rPr>
          <w:rFonts w:ascii="Times New Roman" w:hAnsi="Times New Roman" w:cs="Times New Roman"/>
          <w:sz w:val="18"/>
          <w:szCs w:val="18"/>
        </w:rPr>
        <w:t xml:space="preserve">BMC </w:t>
      </w:r>
      <w:proofErr w:type="spellStart"/>
      <w:proofErr w:type="gramStart"/>
      <w:r w:rsidRPr="001B101F">
        <w:rPr>
          <w:rFonts w:ascii="Times New Roman" w:hAnsi="Times New Roman" w:cs="Times New Roman"/>
          <w:sz w:val="18"/>
          <w:szCs w:val="18"/>
        </w:rPr>
        <w:t>Gastroenterol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>.;</w:t>
      </w:r>
      <w:proofErr w:type="gramEnd"/>
      <w:r w:rsidRPr="001B101F">
        <w:rPr>
          <w:rFonts w:ascii="Times New Roman" w:hAnsi="Times New Roman" w:cs="Times New Roman"/>
          <w:sz w:val="18"/>
          <w:szCs w:val="18"/>
        </w:rPr>
        <w:t xml:space="preserve"> 7:17.</w:t>
      </w:r>
    </w:p>
    <w:p w:rsidR="0030601F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outlineLvl w:val="0"/>
        <w:rPr>
          <w:rStyle w:val="citation"/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>Muzzi</w:t>
      </w:r>
      <w:proofErr w:type="spellEnd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 A,</w:t>
      </w:r>
      <w:r w:rsidR="001B101F" w:rsidRPr="001B101F">
        <w:rPr>
          <w:rStyle w:val="citation"/>
          <w:rFonts w:ascii="Times New Roman" w:eastAsiaTheme="minorEastAsia" w:hAnsi="Times New Roman" w:cs="Times New Roman" w:hint="eastAsia"/>
          <w:bCs/>
          <w:sz w:val="18"/>
          <w:szCs w:val="18"/>
          <w:lang w:eastAsia="zh-CN"/>
        </w:rPr>
        <w:t xml:space="preserve"> </w:t>
      </w:r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Leandro G, Rubbia-Brandt L, James R, Keiser O, </w:t>
      </w:r>
      <w:proofErr w:type="spellStart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>Malinverni</w:t>
      </w:r>
      <w:proofErr w:type="spellEnd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 R, </w:t>
      </w:r>
      <w:proofErr w:type="spellStart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>Dufour</w:t>
      </w:r>
      <w:proofErr w:type="spellEnd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 JF, </w:t>
      </w:r>
      <w:proofErr w:type="spellStart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>Helbling</w:t>
      </w:r>
      <w:proofErr w:type="spellEnd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 B, </w:t>
      </w:r>
      <w:proofErr w:type="spellStart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>Hadengue</w:t>
      </w:r>
      <w:proofErr w:type="spellEnd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 A, </w:t>
      </w:r>
      <w:proofErr w:type="spellStart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>Gonvers</w:t>
      </w:r>
      <w:proofErr w:type="spellEnd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 JJ, </w:t>
      </w:r>
      <w:proofErr w:type="spellStart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>Müllhaupt</w:t>
      </w:r>
      <w:proofErr w:type="spellEnd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 B, </w:t>
      </w:r>
      <w:proofErr w:type="spellStart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>Cerny</w:t>
      </w:r>
      <w:proofErr w:type="spellEnd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 A, </w:t>
      </w:r>
      <w:proofErr w:type="spellStart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>Mondelli</w:t>
      </w:r>
      <w:proofErr w:type="spellEnd"/>
      <w:r w:rsidRPr="001B101F">
        <w:rPr>
          <w:rStyle w:val="citation"/>
          <w:rFonts w:ascii="Times New Roman" w:hAnsi="Times New Roman" w:cs="Times New Roman"/>
          <w:bCs/>
          <w:sz w:val="18"/>
          <w:szCs w:val="18"/>
        </w:rPr>
        <w:t xml:space="preserve"> MU, Negro F(2005)</w:t>
      </w:r>
      <w:r w:rsidRPr="001B101F">
        <w:rPr>
          <w:rStyle w:val="citation"/>
          <w:rFonts w:ascii="Times New Roman" w:hAnsi="Times New Roman" w:cs="Times New Roman"/>
          <w:sz w:val="18"/>
          <w:szCs w:val="18"/>
        </w:rPr>
        <w:t xml:space="preserve">. Insulin resistance is associated with liver fibrosis in non-diabetic chronic hepatitis C patients. J </w:t>
      </w:r>
      <w:proofErr w:type="spellStart"/>
      <w:r w:rsidRPr="001B101F">
        <w:rPr>
          <w:rStyle w:val="citation"/>
          <w:rFonts w:ascii="Times New Roman" w:hAnsi="Times New Roman" w:cs="Times New Roman"/>
          <w:sz w:val="18"/>
          <w:szCs w:val="18"/>
        </w:rPr>
        <w:t>Hepatol</w:t>
      </w:r>
      <w:proofErr w:type="spellEnd"/>
      <w:r w:rsidRPr="001B101F">
        <w:rPr>
          <w:rStyle w:val="citation"/>
          <w:rFonts w:ascii="Times New Roman" w:hAnsi="Times New Roman" w:cs="Times New Roman"/>
          <w:sz w:val="18"/>
          <w:szCs w:val="18"/>
        </w:rPr>
        <w:t>; 42: 41-46</w:t>
      </w:r>
      <w:r w:rsidR="001B101F" w:rsidRPr="001B101F">
        <w:rPr>
          <w:rStyle w:val="citation"/>
          <w:rFonts w:ascii="Times New Roman" w:eastAsiaTheme="minorEastAsia" w:hAnsi="Times New Roman" w:cs="Times New Roman" w:hint="eastAsia"/>
          <w:sz w:val="18"/>
          <w:szCs w:val="18"/>
          <w:lang w:eastAsia="zh-CN"/>
        </w:rPr>
        <w:t>.</w:t>
      </w:r>
    </w:p>
    <w:p w:rsidR="004E1BE2" w:rsidRPr="001B101F" w:rsidRDefault="0030601F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Nezam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H</w:t>
      </w:r>
      <w:r w:rsidR="001B101F" w:rsidRPr="001B101F">
        <w:rPr>
          <w:rFonts w:ascii="Times New Roman" w:eastAsiaTheme="minorEastAsia" w:hAnsi="Times New Roman" w:cs="Times New Roman" w:hint="eastAsia"/>
          <w:bCs/>
          <w:sz w:val="18"/>
          <w:szCs w:val="18"/>
          <w:lang w:eastAsia="zh-CN"/>
        </w:rPr>
        <w:t xml:space="preserve">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Afdhal</w:t>
      </w:r>
      <w:proofErr w:type="spellEnd"/>
      <w:r w:rsidR="001B101F" w:rsidRPr="001B101F">
        <w:rPr>
          <w:rFonts w:ascii="Times New Roman" w:eastAsiaTheme="minorEastAsia" w:hAnsi="Times New Roman" w:cs="Times New Roman" w:hint="eastAsia"/>
          <w:bCs/>
          <w:sz w:val="18"/>
          <w:szCs w:val="18"/>
          <w:lang w:eastAsia="zh-CN"/>
        </w:rPr>
        <w:t xml:space="preserve"> </w:t>
      </w:r>
      <w:r w:rsidRPr="001B101F">
        <w:rPr>
          <w:rFonts w:ascii="Times New Roman" w:hAnsi="Times New Roman" w:cs="Times New Roman"/>
          <w:bCs/>
          <w:sz w:val="18"/>
          <w:szCs w:val="18"/>
        </w:rPr>
        <w:t>MD, FRCPI and David</w:t>
      </w:r>
      <w:r w:rsidR="001B101F" w:rsidRPr="001B101F">
        <w:rPr>
          <w:rFonts w:ascii="Times New Roman" w:eastAsiaTheme="minorEastAsia" w:hAnsi="Times New Roman" w:cs="Times New Roman" w:hint="eastAsia"/>
          <w:bCs/>
          <w:sz w:val="18"/>
          <w:szCs w:val="18"/>
          <w:lang w:eastAsia="zh-CN"/>
        </w:rPr>
        <w:t xml:space="preserve">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Nunes</w:t>
      </w:r>
      <w:proofErr w:type="spellEnd"/>
      <w:r w:rsidR="001B101F" w:rsidRPr="001B101F">
        <w:rPr>
          <w:rFonts w:ascii="Times New Roman" w:eastAsiaTheme="minorEastAsia" w:hAnsi="Times New Roman" w:cs="Times New Roman" w:hint="eastAsia"/>
          <w:bCs/>
          <w:sz w:val="18"/>
          <w:szCs w:val="18"/>
          <w:lang w:eastAsia="zh-CN"/>
        </w:rPr>
        <w:t xml:space="preserve"> </w:t>
      </w:r>
      <w:r w:rsidRPr="001B101F">
        <w:rPr>
          <w:rFonts w:ascii="Times New Roman" w:hAnsi="Times New Roman" w:cs="Times New Roman"/>
          <w:bCs/>
          <w:sz w:val="18"/>
          <w:szCs w:val="18"/>
        </w:rPr>
        <w:t>MD, FRCPI (2004)</w:t>
      </w:r>
      <w:r w:rsidR="00383E13" w:rsidRPr="001B101F">
        <w:rPr>
          <w:rFonts w:ascii="Times New Roman" w:hAnsi="Times New Roman" w:cs="Times New Roman"/>
          <w:bCs/>
          <w:sz w:val="18"/>
          <w:szCs w:val="18"/>
        </w:rPr>
        <w:t>:</w:t>
      </w:r>
      <w:r w:rsidRPr="001B101F">
        <w:rPr>
          <w:rFonts w:ascii="Times New Roman" w:hAnsi="Times New Roman" w:cs="Times New Roman"/>
          <w:sz w:val="18"/>
          <w:szCs w:val="18"/>
        </w:rPr>
        <w:t xml:space="preserve"> The American Journal of </w:t>
      </w:r>
      <w:r w:rsidR="004E1BE2" w:rsidRPr="001B101F">
        <w:rPr>
          <w:rFonts w:ascii="Times New Roman" w:hAnsi="Times New Roman" w:cs="Times New Roman"/>
          <w:sz w:val="18"/>
          <w:szCs w:val="18"/>
        </w:rPr>
        <w:t>Gastroenterology 99, 1160–1174.</w:t>
      </w:r>
    </w:p>
    <w:p w:rsidR="00457C6B" w:rsidRPr="001B101F" w:rsidRDefault="00457C6B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Saxena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NK, Fu PP,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Nagalingam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A, Wang J, Handy J, Co-hen C,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Tighiouart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M,</w:t>
      </w:r>
      <w:r w:rsidR="001B101F" w:rsidRPr="001B101F">
        <w:rPr>
          <w:rFonts w:ascii="Times New Roman" w:eastAsiaTheme="minorEastAsia" w:hAnsi="Times New Roman" w:cs="Times New Roman" w:hint="eastAsia"/>
          <w:bCs/>
          <w:color w:val="1D1B11" w:themeColor="background2" w:themeShade="1A"/>
          <w:sz w:val="18"/>
          <w:szCs w:val="18"/>
          <w:lang w:eastAsia="zh-CN"/>
        </w:rPr>
        <w:t xml:space="preserve"> 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Sharma D,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Anania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FA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.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Adiponectin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modulates C-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jun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N-terminal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kinase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and mammalian target of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rapamycin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and inhibits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hepatocellular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carcinoma. Gastro-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enterology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2010</w:t>
      </w:r>
      <w:proofErr w:type="gram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;139</w:t>
      </w:r>
      <w:proofErr w:type="gram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: 1762-1773, 1773. e1-e5 [PMID: 20637208]</w:t>
      </w:r>
    </w:p>
    <w:p w:rsidR="003978AC" w:rsidRPr="001B101F" w:rsidRDefault="003978AC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Testa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R,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Franceschini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R, </w:t>
      </w: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Giannini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E et al. (2000): </w:t>
      </w:r>
      <w:r w:rsidRPr="001B101F">
        <w:rPr>
          <w:rFonts w:ascii="Times New Roman" w:hAnsi="Times New Roman" w:cs="Times New Roman"/>
          <w:sz w:val="18"/>
          <w:szCs w:val="18"/>
        </w:rPr>
        <w:t xml:space="preserve">Serum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leptin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levels in patients with viral chronic hepatitis or liver cirrhosis. J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Hepatol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>; 33:33-37.</w:t>
      </w:r>
    </w:p>
    <w:p w:rsidR="004E1BE2" w:rsidRPr="001B101F" w:rsidRDefault="003978AC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Tiftikci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A et al. (2009): </w:t>
      </w:r>
      <w:r w:rsidRPr="001B101F">
        <w:rPr>
          <w:rFonts w:ascii="Times New Roman" w:hAnsi="Times New Roman" w:cs="Times New Roman"/>
          <w:sz w:val="18"/>
          <w:szCs w:val="18"/>
        </w:rPr>
        <w:t xml:space="preserve">Serum levels of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adipokines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in patients with chronic HCV infection: relationship with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steatosis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and fibr</w:t>
      </w:r>
      <w:r w:rsidR="004E1BE2" w:rsidRPr="001B101F">
        <w:rPr>
          <w:rFonts w:ascii="Times New Roman" w:hAnsi="Times New Roman" w:cs="Times New Roman"/>
          <w:sz w:val="18"/>
          <w:szCs w:val="18"/>
        </w:rPr>
        <w:t>osis. Arch. Med. Res. 40:294–8.</w:t>
      </w:r>
    </w:p>
    <w:p w:rsidR="004E1BE2" w:rsidRPr="001B101F" w:rsidRDefault="00457C6B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Tsochatzis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E,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Papatheodoridis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GV,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Archimandritis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AJ.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The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evolving role of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leptin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and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adiponectin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in chronic liver diseases. Am J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Gastroenterol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2006; 101: 2629-2640 [PMID</w:t>
      </w:r>
      <w:proofErr w:type="gram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:16952281</w:t>
      </w:r>
      <w:proofErr w:type="gram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]</w:t>
      </w:r>
      <w:r w:rsidR="00383E13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/>
        </w:rPr>
        <w:t>.</w:t>
      </w:r>
    </w:p>
    <w:p w:rsidR="004E1BE2" w:rsidRPr="001B101F" w:rsidRDefault="00C50B62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Turner H.E.</w:t>
      </w:r>
      <w:r w:rsidR="001B101F" w:rsidRPr="001B101F">
        <w:rPr>
          <w:rFonts w:ascii="Times New Roman" w:eastAsiaTheme="minorEastAsia" w:hAnsi="Times New Roman" w:cs="Times New Roman" w:hint="eastAsia"/>
          <w:bCs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and</w:t>
      </w:r>
      <w:r w:rsidR="001B101F" w:rsidRPr="001B101F">
        <w:rPr>
          <w:rFonts w:ascii="Times New Roman" w:eastAsiaTheme="minorEastAsia" w:hAnsi="Times New Roman" w:cs="Times New Roman" w:hint="eastAsia"/>
          <w:bCs/>
          <w:color w:val="1D1B11" w:themeColor="background2" w:themeShade="1A"/>
          <w:sz w:val="18"/>
          <w:szCs w:val="18"/>
          <w:lang w:eastAsia="zh-CN" w:bidi="ar-EG"/>
        </w:rPr>
        <w:t xml:space="preserve">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Wass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 xml:space="preserve"> J.A.H.</w:t>
      </w:r>
      <w:r w:rsidR="001B101F" w:rsidRPr="001B101F">
        <w:rPr>
          <w:rFonts w:ascii="Times New Roman" w:eastAsiaTheme="minorEastAsia" w:hAnsi="Times New Roman" w:cs="Times New Roman" w:hint="eastAsia"/>
          <w:bCs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  <w:lang w:bidi="ar-EG"/>
        </w:rPr>
        <w:t>(2002):</w:t>
      </w:r>
      <w:r w:rsidR="001B101F" w:rsidRPr="001B101F">
        <w:rPr>
          <w:rFonts w:ascii="Times New Roman" w:eastAsiaTheme="minorEastAsia" w:hAnsi="Times New Roman" w:cs="Times New Roman" w:hint="eastAsia"/>
          <w:bCs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Menopause.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In: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Oxford handbook of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endocrinology and diabetes textbook, 1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vertAlign w:val="superscript"/>
          <w:lang w:bidi="ar-EG"/>
        </w:rPr>
        <w:t>st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vertAlign w:val="superscript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edition.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Editors: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Turner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H.E.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and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Wass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 J.A.H.,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Copright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 2002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Oxford university press.</w:t>
      </w:r>
      <w:r w:rsidR="001B101F" w:rsidRP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 w:bidi="ar-EG"/>
        </w:rPr>
        <w:t xml:space="preserve"> </w:t>
      </w:r>
      <w:proofErr w:type="gram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part</w:t>
      </w:r>
      <w:proofErr w:type="gram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 xml:space="preserve"> IV</w:t>
      </w:r>
      <w:r w:rsidR="00383E13"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: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  <w:lang w:bidi="ar-EG"/>
        </w:rPr>
        <w:t>399-412.</w:t>
      </w:r>
    </w:p>
    <w:p w:rsidR="00457C6B" w:rsidRPr="001B101F" w:rsidRDefault="00457C6B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Van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Asten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L,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Verhaest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I,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Lamzira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S, Hernandez-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Aguado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I</w:t>
      </w:r>
      <w:r w:rsidR="00383E13"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,</w:t>
      </w:r>
      <w:r w:rsidR="001B101F" w:rsidRPr="001B101F">
        <w:rPr>
          <w:rFonts w:ascii="Times New Roman" w:eastAsiaTheme="minorEastAsia" w:hAnsi="Times New Roman" w:cs="Times New Roman" w:hint="eastAsia"/>
          <w:bCs/>
          <w:color w:val="1D1B11" w:themeColor="background2" w:themeShade="1A"/>
          <w:sz w:val="18"/>
          <w:szCs w:val="18"/>
          <w:lang w:eastAsia="zh-CN"/>
        </w:rPr>
        <w:t xml:space="preserve">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Zangerle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R,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Boufassa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F,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Rezza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G,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Broers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B, Robertson JR</w:t>
      </w:r>
      <w:r w:rsidR="00383E13"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,</w:t>
      </w:r>
      <w:r w:rsidR="001B101F" w:rsidRPr="001B101F">
        <w:rPr>
          <w:rFonts w:ascii="Times New Roman" w:eastAsiaTheme="minorEastAsia" w:hAnsi="Times New Roman" w:cs="Times New Roman" w:hint="eastAsia"/>
          <w:bCs/>
          <w:color w:val="1D1B11" w:themeColor="background2" w:themeShade="1A"/>
          <w:sz w:val="18"/>
          <w:szCs w:val="18"/>
          <w:lang w:eastAsia="zh-CN"/>
        </w:rPr>
        <w:t xml:space="preserve">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Brettle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RP,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McMenamin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J,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Prins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M, Cochrane A,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Simmonds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P,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Coutinho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RA, </w:t>
      </w:r>
      <w:proofErr w:type="spellStart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>Bruisten</w:t>
      </w:r>
      <w:proofErr w:type="spellEnd"/>
      <w:r w:rsidRPr="001B101F">
        <w:rPr>
          <w:rFonts w:ascii="Times New Roman" w:hAnsi="Times New Roman" w:cs="Times New Roman"/>
          <w:bCs/>
          <w:color w:val="1D1B11" w:themeColor="background2" w:themeShade="1A"/>
          <w:sz w:val="18"/>
          <w:szCs w:val="18"/>
        </w:rPr>
        <w:t xml:space="preserve"> S</w:t>
      </w:r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. Spread of hepatitis C virus among European injection drug users infected with HIV: a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phylogenetic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analysis. J Infect </w:t>
      </w:r>
      <w:proofErr w:type="spellStart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>Dis</w:t>
      </w:r>
      <w:proofErr w:type="spellEnd"/>
      <w:r w:rsidRPr="001B101F">
        <w:rPr>
          <w:rFonts w:ascii="Times New Roman" w:hAnsi="Times New Roman" w:cs="Times New Roman"/>
          <w:color w:val="1D1B11" w:themeColor="background2" w:themeShade="1A"/>
          <w:sz w:val="18"/>
          <w:szCs w:val="18"/>
        </w:rPr>
        <w:t xml:space="preserve"> 2004;189: 292-302 [PMID: 14722895]</w:t>
      </w:r>
      <w:r w:rsidR="001B101F">
        <w:rPr>
          <w:rFonts w:ascii="Times New Roman" w:eastAsiaTheme="minorEastAsia" w:hAnsi="Times New Roman" w:cs="Times New Roman" w:hint="eastAsia"/>
          <w:color w:val="1D1B11" w:themeColor="background2" w:themeShade="1A"/>
          <w:sz w:val="18"/>
          <w:szCs w:val="18"/>
          <w:lang w:eastAsia="zh-CN"/>
        </w:rPr>
        <w:t>.</w:t>
      </w:r>
    </w:p>
    <w:p w:rsidR="000B0177" w:rsidRPr="001B101F" w:rsidRDefault="003978AC" w:rsidP="00307954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18"/>
          <w:szCs w:val="18"/>
        </w:rPr>
      </w:pPr>
      <w:proofErr w:type="spellStart"/>
      <w:r w:rsidRPr="001B101F">
        <w:rPr>
          <w:rFonts w:ascii="Times New Roman" w:hAnsi="Times New Roman" w:cs="Times New Roman"/>
          <w:bCs/>
          <w:sz w:val="18"/>
          <w:szCs w:val="18"/>
        </w:rPr>
        <w:t>Xu</w:t>
      </w:r>
      <w:proofErr w:type="spellEnd"/>
      <w:r w:rsidRPr="001B101F">
        <w:rPr>
          <w:rFonts w:ascii="Times New Roman" w:hAnsi="Times New Roman" w:cs="Times New Roman"/>
          <w:bCs/>
          <w:sz w:val="18"/>
          <w:szCs w:val="18"/>
        </w:rPr>
        <w:t xml:space="preserve"> A, Wang Y, Kershaw H et al., (2003): </w:t>
      </w:r>
      <w:r w:rsidRPr="001B101F">
        <w:rPr>
          <w:rFonts w:ascii="Times New Roman" w:hAnsi="Times New Roman" w:cs="Times New Roman"/>
          <w:sz w:val="18"/>
          <w:szCs w:val="18"/>
        </w:rPr>
        <w:t xml:space="preserve">The fat derived hormone </w:t>
      </w:r>
      <w:proofErr w:type="spellStart"/>
      <w:r w:rsidRPr="001B101F">
        <w:rPr>
          <w:rFonts w:ascii="Times New Roman" w:hAnsi="Times New Roman" w:cs="Times New Roman"/>
          <w:sz w:val="18"/>
          <w:szCs w:val="18"/>
        </w:rPr>
        <w:t>adiponectin</w:t>
      </w:r>
      <w:proofErr w:type="spellEnd"/>
      <w:r w:rsidRPr="001B101F">
        <w:rPr>
          <w:rFonts w:ascii="Times New Roman" w:hAnsi="Times New Roman" w:cs="Times New Roman"/>
          <w:sz w:val="18"/>
          <w:szCs w:val="18"/>
        </w:rPr>
        <w:t xml:space="preserve"> alleviates alcoholic and NAFLD in mice.</w:t>
      </w:r>
      <w:r w:rsidR="001B101F" w:rsidRPr="001B101F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 xml:space="preserve"> </w:t>
      </w:r>
      <w:r w:rsidRPr="001B101F">
        <w:rPr>
          <w:rFonts w:ascii="Times New Roman" w:hAnsi="Times New Roman" w:cs="Times New Roman"/>
          <w:sz w:val="18"/>
          <w:szCs w:val="18"/>
        </w:rPr>
        <w:t>Journal of clinical Investigation; 112:91-100.</w:t>
      </w:r>
      <w:r w:rsidR="00383E13" w:rsidRPr="001B101F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 xml:space="preserve"> </w:t>
      </w: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  <w:sectPr w:rsidR="000B0177" w:rsidRPr="00383E13" w:rsidSect="000B0177">
          <w:headerReference w:type="default" r:id="rId41"/>
          <w:footerReference w:type="default" r:id="rId42"/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3978AC" w:rsidRPr="00383E13" w:rsidRDefault="003978AC" w:rsidP="00307954">
      <w:pPr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</w:rPr>
      </w:pPr>
    </w:p>
    <w:p w:rsidR="000B0177" w:rsidRPr="00383E13" w:rsidRDefault="000B0177" w:rsidP="00307954">
      <w:pPr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7A51AB" w:rsidRPr="00383E13" w:rsidRDefault="00383E13" w:rsidP="00307954">
      <w:pPr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83E13">
        <w:rPr>
          <w:rFonts w:ascii="Times New Roman" w:hAnsi="Times New Roman" w:cs="Times New Roman" w:hint="eastAsia"/>
          <w:sz w:val="20"/>
          <w:szCs w:val="20"/>
          <w:lang w:eastAsia="zh-CN" w:bidi="ar-EG"/>
        </w:rPr>
        <w:t>1</w:t>
      </w:r>
      <w:r w:rsidR="000B0177" w:rsidRPr="00383E13">
        <w:rPr>
          <w:rFonts w:ascii="Times New Roman" w:hAnsi="Times New Roman" w:cs="Times New Roman"/>
          <w:sz w:val="20"/>
          <w:szCs w:val="20"/>
          <w:lang w:bidi="ar-EG"/>
        </w:rPr>
        <w:t>/</w:t>
      </w:r>
      <w:r w:rsidRPr="00383E13">
        <w:rPr>
          <w:rFonts w:ascii="Times New Roman" w:hAnsi="Times New Roman" w:cs="Times New Roman" w:hint="eastAsia"/>
          <w:sz w:val="20"/>
          <w:szCs w:val="20"/>
          <w:lang w:eastAsia="zh-CN" w:bidi="ar-EG"/>
        </w:rPr>
        <w:t>25</w:t>
      </w:r>
      <w:r w:rsidR="000B0177" w:rsidRPr="00383E13">
        <w:rPr>
          <w:rFonts w:ascii="Times New Roman" w:hAnsi="Times New Roman" w:cs="Times New Roman"/>
          <w:sz w:val="20"/>
          <w:szCs w:val="20"/>
          <w:lang w:bidi="ar-EG"/>
        </w:rPr>
        <w:t>/2016</w:t>
      </w:r>
    </w:p>
    <w:sectPr w:rsidR="007A51AB" w:rsidRPr="00383E13" w:rsidSect="003F2A86">
      <w:headerReference w:type="default" r:id="rId43"/>
      <w:footerReference w:type="default" r:id="rId44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13" w:rsidRDefault="00383E13" w:rsidP="00531A33">
      <w:pPr>
        <w:spacing w:after="0" w:line="240" w:lineRule="auto"/>
      </w:pPr>
      <w:r>
        <w:separator/>
      </w:r>
    </w:p>
  </w:endnote>
  <w:endnote w:type="continuationSeparator" w:id="0">
    <w:p w:rsidR="00383E13" w:rsidRDefault="00383E13" w:rsidP="0053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 w:rsidR="00307954">
      <w:rPr>
        <w:rFonts w:ascii="Times New Roman" w:hAnsi="Times New Roman" w:cs="Times New Roman"/>
        <w:noProof/>
        <w:sz w:val="20"/>
      </w:rPr>
      <w:t>106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 w:rsidR="001B101F">
      <w:rPr>
        <w:rFonts w:ascii="Times New Roman" w:hAnsi="Times New Roman" w:cs="Times New Roman"/>
        <w:noProof/>
        <w:sz w:val="20"/>
      </w:rPr>
      <w:t>111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 w:rsidR="001B101F">
      <w:rPr>
        <w:rFonts w:ascii="Times New Roman" w:hAnsi="Times New Roman" w:cs="Times New Roman"/>
        <w:noProof/>
        <w:sz w:val="20"/>
      </w:rPr>
      <w:t>112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 w:rsidR="001B101F">
      <w:rPr>
        <w:rFonts w:ascii="Times New Roman" w:hAnsi="Times New Roman" w:cs="Times New Roman"/>
        <w:noProof/>
        <w:sz w:val="20"/>
      </w:rPr>
      <w:t>113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 w:rsidR="00307954">
      <w:rPr>
        <w:rFonts w:ascii="Times New Roman" w:hAnsi="Times New Roman" w:cs="Times New Roman"/>
        <w:noProof/>
        <w:sz w:val="20"/>
      </w:rPr>
      <w:t>108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4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 w:rsidR="00307954">
      <w:rPr>
        <w:rFonts w:ascii="Times New Roman" w:hAnsi="Times New Roman" w:cs="Times New Roman"/>
        <w:noProof/>
        <w:sz w:val="20"/>
      </w:rPr>
      <w:t>109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B0177">
      <w:rPr>
        <w:rFonts w:ascii="Times New Roman" w:hAnsi="Times New Roman" w:cs="Times New Roman"/>
        <w:sz w:val="20"/>
      </w:rPr>
      <w:fldChar w:fldCharType="begin"/>
    </w:r>
    <w:r w:rsidRPr="000B0177">
      <w:rPr>
        <w:rFonts w:ascii="Times New Roman" w:hAnsi="Times New Roman" w:cs="Times New Roman"/>
        <w:sz w:val="20"/>
      </w:rPr>
      <w:instrText xml:space="preserve"> page </w:instrText>
    </w:r>
    <w:r w:rsidRPr="000B0177">
      <w:rPr>
        <w:rFonts w:ascii="Times New Roman" w:hAnsi="Times New Roman" w:cs="Times New Roman"/>
        <w:sz w:val="20"/>
      </w:rPr>
      <w:fldChar w:fldCharType="separate"/>
    </w:r>
    <w:r w:rsidR="001B101F">
      <w:rPr>
        <w:rFonts w:ascii="Times New Roman" w:hAnsi="Times New Roman" w:cs="Times New Roman"/>
        <w:noProof/>
        <w:sz w:val="20"/>
      </w:rPr>
      <w:t>110</w:t>
    </w:r>
    <w:r w:rsidRPr="000B0177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13" w:rsidRDefault="00383E13" w:rsidP="00531A33">
      <w:pPr>
        <w:spacing w:after="0" w:line="240" w:lineRule="auto"/>
      </w:pPr>
      <w:r>
        <w:separator/>
      </w:r>
    </w:p>
  </w:footnote>
  <w:footnote w:type="continuationSeparator" w:id="0">
    <w:p w:rsidR="00383E13" w:rsidRDefault="00383E13" w:rsidP="0053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13" w:rsidRPr="000B0177" w:rsidRDefault="00383E13" w:rsidP="000B017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B0177">
      <w:rPr>
        <w:rFonts w:ascii="Times New Roman" w:hAnsi="Times New Roman" w:cs="Times New Roman" w:hint="eastAsia"/>
        <w:sz w:val="20"/>
        <w:szCs w:val="20"/>
      </w:rPr>
      <w:tab/>
    </w:r>
    <w:r w:rsidRPr="000B0177">
      <w:rPr>
        <w:rFonts w:ascii="Times New Roman" w:hAnsi="Times New Roman" w:cs="Times New Roman"/>
        <w:sz w:val="20"/>
        <w:szCs w:val="20"/>
      </w:rPr>
      <w:t>New York Science Journal 201</w:t>
    </w:r>
    <w:r w:rsidRPr="000B0177">
      <w:rPr>
        <w:rFonts w:ascii="Times New Roman" w:hAnsi="Times New Roman" w:cs="Times New Roman" w:hint="eastAsia"/>
        <w:sz w:val="20"/>
        <w:szCs w:val="20"/>
      </w:rPr>
      <w:t>6</w:t>
    </w:r>
    <w:proofErr w:type="gramStart"/>
    <w:r w:rsidRPr="000B0177">
      <w:rPr>
        <w:rFonts w:ascii="Times New Roman" w:hAnsi="Times New Roman" w:cs="Times New Roman"/>
        <w:sz w:val="20"/>
        <w:szCs w:val="20"/>
      </w:rPr>
      <w:t>;</w:t>
    </w:r>
    <w:r w:rsidRPr="000B0177">
      <w:rPr>
        <w:rFonts w:ascii="Times New Roman" w:hAnsi="Times New Roman" w:cs="Times New Roman" w:hint="eastAsia"/>
        <w:sz w:val="20"/>
        <w:szCs w:val="20"/>
      </w:rPr>
      <w:t>9</w:t>
    </w:r>
    <w:proofErr w:type="gramEnd"/>
    <w:r w:rsidRPr="000B0177">
      <w:rPr>
        <w:rFonts w:ascii="Times New Roman" w:hAnsi="Times New Roman" w:cs="Times New Roman"/>
        <w:sz w:val="20"/>
        <w:szCs w:val="20"/>
      </w:rPr>
      <w:t>(</w:t>
    </w:r>
    <w:r w:rsidRPr="000B0177">
      <w:rPr>
        <w:rFonts w:ascii="Times New Roman" w:hAnsi="Times New Roman" w:cs="Times New Roman" w:hint="eastAsia"/>
        <w:sz w:val="20"/>
        <w:szCs w:val="20"/>
      </w:rPr>
      <w:t>1</w:t>
    </w:r>
    <w:r w:rsidRPr="000B0177">
      <w:rPr>
        <w:rFonts w:ascii="Times New Roman" w:hAnsi="Times New Roman" w:cs="Times New Roman"/>
        <w:sz w:val="20"/>
        <w:szCs w:val="20"/>
      </w:rPr>
      <w:t>)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  </w:t>
    </w:r>
    <w:r w:rsidRPr="000B0177">
      <w:rPr>
        <w:rFonts w:ascii="Times New Roman" w:hAnsi="Times New Roman" w:cs="Times New Roman" w:hint="eastAsia"/>
        <w:iCs/>
        <w:sz w:val="20"/>
        <w:szCs w:val="20"/>
      </w:rPr>
      <w:tab/>
    </w:r>
    <w:r w:rsidRPr="000B0177">
      <w:rPr>
        <w:rFonts w:ascii="Times New Roman" w:hAnsi="Times New Roman" w:cs="Times New Roman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B0177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B0177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383E13" w:rsidRPr="000B0177" w:rsidRDefault="00383E13" w:rsidP="000B0177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328"/>
    <w:multiLevelType w:val="hybridMultilevel"/>
    <w:tmpl w:val="9EB2B41C"/>
    <w:lvl w:ilvl="0" w:tplc="19AE6AA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25FA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054F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EFBE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AC5F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41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A388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8A9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E0E0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F77EC8"/>
    <w:multiLevelType w:val="hybridMultilevel"/>
    <w:tmpl w:val="4A5C3C7A"/>
    <w:lvl w:ilvl="0" w:tplc="82F218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0A48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CCFA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2337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02E6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A60B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CE3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A44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4738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8E48F3"/>
    <w:multiLevelType w:val="hybridMultilevel"/>
    <w:tmpl w:val="3B6871EA"/>
    <w:lvl w:ilvl="0" w:tplc="832A833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bidi="ar-EG"/>
      </w:rPr>
    </w:lvl>
    <w:lvl w:ilvl="1" w:tplc="38AEB6C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4422A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0B09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4A47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C77E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E727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6C61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268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DB67FD"/>
    <w:multiLevelType w:val="hybridMultilevel"/>
    <w:tmpl w:val="379A797A"/>
    <w:lvl w:ilvl="0" w:tplc="B3B47A8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1E052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06C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4E31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4AFD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034E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A19F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E4486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E28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3F30CB"/>
    <w:multiLevelType w:val="hybridMultilevel"/>
    <w:tmpl w:val="E3E20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0524B"/>
    <w:multiLevelType w:val="hybridMultilevel"/>
    <w:tmpl w:val="83387214"/>
    <w:lvl w:ilvl="0" w:tplc="CBE472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AF90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80B69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E93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ED9B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0E31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2EC6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2C75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4811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361E46"/>
    <w:multiLevelType w:val="hybridMultilevel"/>
    <w:tmpl w:val="3496DF14"/>
    <w:lvl w:ilvl="0" w:tplc="9662CBE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9E909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6B49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E1D1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E2AF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A15E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CA29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E845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0DD0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BE723BC"/>
    <w:multiLevelType w:val="hybridMultilevel"/>
    <w:tmpl w:val="3134FE52"/>
    <w:lvl w:ilvl="0" w:tplc="5E404DC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9C311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E9A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52D36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6966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80509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8303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F65CD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98E09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EC2F86"/>
    <w:multiLevelType w:val="hybridMultilevel"/>
    <w:tmpl w:val="194A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F6B3B"/>
    <w:multiLevelType w:val="hybridMultilevel"/>
    <w:tmpl w:val="F72AC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4308"/>
    <w:rsid w:val="000B0177"/>
    <w:rsid w:val="000B0EA3"/>
    <w:rsid w:val="000E170A"/>
    <w:rsid w:val="00163D70"/>
    <w:rsid w:val="001851D9"/>
    <w:rsid w:val="001B101F"/>
    <w:rsid w:val="001C26BB"/>
    <w:rsid w:val="001C728A"/>
    <w:rsid w:val="00216D36"/>
    <w:rsid w:val="00226846"/>
    <w:rsid w:val="0024344A"/>
    <w:rsid w:val="00243583"/>
    <w:rsid w:val="00260FB4"/>
    <w:rsid w:val="00264A4C"/>
    <w:rsid w:val="002B7E50"/>
    <w:rsid w:val="0030601F"/>
    <w:rsid w:val="00307954"/>
    <w:rsid w:val="00320F83"/>
    <w:rsid w:val="003327CE"/>
    <w:rsid w:val="00341CA1"/>
    <w:rsid w:val="00356568"/>
    <w:rsid w:val="00373C2D"/>
    <w:rsid w:val="00383E13"/>
    <w:rsid w:val="003978AC"/>
    <w:rsid w:val="003B1D06"/>
    <w:rsid w:val="003F2A86"/>
    <w:rsid w:val="003F7BC4"/>
    <w:rsid w:val="00405787"/>
    <w:rsid w:val="004421E0"/>
    <w:rsid w:val="00457C6B"/>
    <w:rsid w:val="004842D2"/>
    <w:rsid w:val="00484308"/>
    <w:rsid w:val="00486AB8"/>
    <w:rsid w:val="004A6453"/>
    <w:rsid w:val="004E1BE2"/>
    <w:rsid w:val="005119E6"/>
    <w:rsid w:val="00531A33"/>
    <w:rsid w:val="00544279"/>
    <w:rsid w:val="00553BBC"/>
    <w:rsid w:val="00563BDF"/>
    <w:rsid w:val="00576DE2"/>
    <w:rsid w:val="005774B5"/>
    <w:rsid w:val="005828EE"/>
    <w:rsid w:val="005B442F"/>
    <w:rsid w:val="005C55C3"/>
    <w:rsid w:val="005D08F7"/>
    <w:rsid w:val="005D78C9"/>
    <w:rsid w:val="005F4DC1"/>
    <w:rsid w:val="00617B24"/>
    <w:rsid w:val="00660F90"/>
    <w:rsid w:val="00676733"/>
    <w:rsid w:val="006A11A0"/>
    <w:rsid w:val="006A4E3C"/>
    <w:rsid w:val="006E1FC9"/>
    <w:rsid w:val="0072521A"/>
    <w:rsid w:val="007561F0"/>
    <w:rsid w:val="007773AB"/>
    <w:rsid w:val="0078762F"/>
    <w:rsid w:val="007A51AB"/>
    <w:rsid w:val="007A7533"/>
    <w:rsid w:val="007B058D"/>
    <w:rsid w:val="007D44B0"/>
    <w:rsid w:val="007E533B"/>
    <w:rsid w:val="007F74FF"/>
    <w:rsid w:val="00803771"/>
    <w:rsid w:val="00873202"/>
    <w:rsid w:val="008B63FC"/>
    <w:rsid w:val="008D7F59"/>
    <w:rsid w:val="00913E5F"/>
    <w:rsid w:val="00962F6E"/>
    <w:rsid w:val="00983C7A"/>
    <w:rsid w:val="009B62E4"/>
    <w:rsid w:val="009D76E3"/>
    <w:rsid w:val="009F5BAE"/>
    <w:rsid w:val="00A24560"/>
    <w:rsid w:val="00A25FBF"/>
    <w:rsid w:val="00A44A0F"/>
    <w:rsid w:val="00A80703"/>
    <w:rsid w:val="00A875B7"/>
    <w:rsid w:val="00AA47D7"/>
    <w:rsid w:val="00AA65B8"/>
    <w:rsid w:val="00AB6AA3"/>
    <w:rsid w:val="00AD6F76"/>
    <w:rsid w:val="00AD7A60"/>
    <w:rsid w:val="00AE100E"/>
    <w:rsid w:val="00AF7BEC"/>
    <w:rsid w:val="00B03228"/>
    <w:rsid w:val="00B3796A"/>
    <w:rsid w:val="00B42474"/>
    <w:rsid w:val="00B670C6"/>
    <w:rsid w:val="00B829F7"/>
    <w:rsid w:val="00B97C38"/>
    <w:rsid w:val="00C269CC"/>
    <w:rsid w:val="00C50B62"/>
    <w:rsid w:val="00CB537C"/>
    <w:rsid w:val="00CD128D"/>
    <w:rsid w:val="00CE281C"/>
    <w:rsid w:val="00D60858"/>
    <w:rsid w:val="00D84690"/>
    <w:rsid w:val="00D87BB4"/>
    <w:rsid w:val="00D93D60"/>
    <w:rsid w:val="00D95FDF"/>
    <w:rsid w:val="00DA0850"/>
    <w:rsid w:val="00DD65B6"/>
    <w:rsid w:val="00E00952"/>
    <w:rsid w:val="00E33828"/>
    <w:rsid w:val="00E46CBE"/>
    <w:rsid w:val="00E5707B"/>
    <w:rsid w:val="00E6441D"/>
    <w:rsid w:val="00E928CE"/>
    <w:rsid w:val="00EC4254"/>
    <w:rsid w:val="00EE5F55"/>
    <w:rsid w:val="00F432C0"/>
    <w:rsid w:val="00FB1AEE"/>
    <w:rsid w:val="00FB6838"/>
    <w:rsid w:val="00FE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4308"/>
    <w:pPr>
      <w:bidi w:val="0"/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0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A33"/>
  </w:style>
  <w:style w:type="paragraph" w:styleId="Footer">
    <w:name w:val="footer"/>
    <w:basedOn w:val="Normal"/>
    <w:link w:val="FooterChar"/>
    <w:uiPriority w:val="99"/>
    <w:unhideWhenUsed/>
    <w:rsid w:val="00531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A33"/>
  </w:style>
  <w:style w:type="table" w:styleId="TableGrid">
    <w:name w:val="Table Grid"/>
    <w:basedOn w:val="TableNormal"/>
    <w:rsid w:val="00163D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basedOn w:val="DefaultParagraphFont"/>
    <w:rsid w:val="00306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4308"/>
    <w:pPr>
      <w:bidi w:val="0"/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0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A33"/>
  </w:style>
  <w:style w:type="paragraph" w:styleId="Footer">
    <w:name w:val="footer"/>
    <w:basedOn w:val="Normal"/>
    <w:link w:val="FooterChar"/>
    <w:uiPriority w:val="99"/>
    <w:unhideWhenUsed/>
    <w:rsid w:val="00531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A33"/>
  </w:style>
  <w:style w:type="table" w:styleId="TableGrid">
    <w:name w:val="Table Grid"/>
    <w:basedOn w:val="TableNormal"/>
    <w:rsid w:val="00163D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">
    <w:name w:val="citation"/>
    <w:basedOn w:val="DefaultParagraphFont"/>
    <w:rsid w:val="00306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8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5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8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7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6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9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2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798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4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3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77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6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yperlink" Target="http://WWW.E-medicine.com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image" Target="media/image3.png"/><Relationship Id="rId42" Type="http://schemas.openxmlformats.org/officeDocument/2006/relationships/footer" Target="footer14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image" Target="media/image2.png"/><Relationship Id="rId38" Type="http://schemas.openxmlformats.org/officeDocument/2006/relationships/footer" Target="footer13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.png"/><Relationship Id="rId32" Type="http://schemas.openxmlformats.org/officeDocument/2006/relationships/footer" Target="footer11.xml"/><Relationship Id="rId37" Type="http://schemas.openxmlformats.org/officeDocument/2006/relationships/header" Target="header13.xml"/><Relationship Id="rId40" Type="http://schemas.openxmlformats.org/officeDocument/2006/relationships/hyperlink" Target="http://hepatitis-c.emedtv.com/hepatitis-c/hepatitis-c-prognosis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4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yperlink" Target="http://www.dx.doi.org/10.7537/marsnys09011615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2.xml"/><Relationship Id="rId43" Type="http://schemas.openxmlformats.org/officeDocument/2006/relationships/header" Target="head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F9DE-7E12-4D35-8119-BE535C1F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yosef</dc:creator>
  <cp:lastModifiedBy>Administrator</cp:lastModifiedBy>
  <cp:revision>4</cp:revision>
  <cp:lastPrinted>2016-05-05T00:36:00Z</cp:lastPrinted>
  <dcterms:created xsi:type="dcterms:W3CDTF">2016-05-05T11:17:00Z</dcterms:created>
  <dcterms:modified xsi:type="dcterms:W3CDTF">2016-05-05T02:10:00Z</dcterms:modified>
</cp:coreProperties>
</file>