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34" w:rsidRPr="00F50627" w:rsidRDefault="0045687F" w:rsidP="00F50627">
      <w:pPr>
        <w:bidi w:val="0"/>
        <w:snapToGrid w:val="0"/>
        <w:jc w:val="center"/>
        <w:rPr>
          <w:rStyle w:val="Hyperlink"/>
          <w:b/>
          <w:bCs/>
          <w:color w:val="000000"/>
          <w:sz w:val="20"/>
          <w:szCs w:val="20"/>
          <w:u w:val="none"/>
        </w:rPr>
      </w:pPr>
      <w:bookmarkStart w:id="0" w:name="OLE_LINK8"/>
      <w:bookmarkStart w:id="1" w:name="OLE_LINK13"/>
      <w:bookmarkStart w:id="2" w:name="OLE_LINK12"/>
      <w:bookmarkStart w:id="3" w:name="OLE_LINK11"/>
      <w:bookmarkStart w:id="4" w:name="OLE_LINK4"/>
      <w:bookmarkStart w:id="5" w:name="OLE_LINK3"/>
      <w:r w:rsidRPr="00F50627">
        <w:rPr>
          <w:b/>
          <w:bCs/>
          <w:color w:val="000000"/>
          <w:sz w:val="20"/>
          <w:szCs w:val="20"/>
        </w:rPr>
        <w:t xml:space="preserve">Performance of a Full-Scale Activated Sludge Process </w:t>
      </w:r>
      <w:r w:rsidR="006E6D8D" w:rsidRPr="00F50627">
        <w:rPr>
          <w:b/>
          <w:bCs/>
          <w:color w:val="000000"/>
          <w:sz w:val="20"/>
          <w:szCs w:val="20"/>
        </w:rPr>
        <w:t xml:space="preserve">for </w:t>
      </w:r>
      <w:proofErr w:type="spellStart"/>
      <w:r w:rsidR="00D270DB" w:rsidRPr="00F50627">
        <w:rPr>
          <w:b/>
          <w:bCs/>
          <w:color w:val="000000"/>
          <w:sz w:val="20"/>
          <w:szCs w:val="20"/>
        </w:rPr>
        <w:t>Sakket</w:t>
      </w:r>
      <w:proofErr w:type="spellEnd"/>
      <w:r w:rsidR="00D270DB" w:rsidRPr="00F50627">
        <w:rPr>
          <w:b/>
          <w:bCs/>
          <w:color w:val="000000"/>
          <w:sz w:val="20"/>
          <w:szCs w:val="20"/>
        </w:rPr>
        <w:t xml:space="preserve"> </w:t>
      </w:r>
      <w:proofErr w:type="gramStart"/>
      <w:r w:rsidR="006E6D8D" w:rsidRPr="00F50627">
        <w:rPr>
          <w:b/>
          <w:bCs/>
          <w:color w:val="000000"/>
          <w:sz w:val="20"/>
          <w:szCs w:val="20"/>
        </w:rPr>
        <w:t xml:space="preserve">( </w:t>
      </w:r>
      <w:proofErr w:type="spellStart"/>
      <w:r w:rsidR="006E6D8D" w:rsidRPr="00F50627">
        <w:rPr>
          <w:b/>
          <w:bCs/>
          <w:color w:val="000000"/>
          <w:sz w:val="20"/>
          <w:szCs w:val="20"/>
        </w:rPr>
        <w:t>Musrata</w:t>
      </w:r>
      <w:proofErr w:type="spellEnd"/>
      <w:proofErr w:type="gramEnd"/>
      <w:r w:rsidR="006E6D8D" w:rsidRPr="00F50627">
        <w:rPr>
          <w:b/>
          <w:bCs/>
          <w:color w:val="000000"/>
          <w:sz w:val="20"/>
          <w:szCs w:val="20"/>
        </w:rPr>
        <w:t xml:space="preserve"> – Libya) </w:t>
      </w:r>
      <w:r w:rsidRPr="00F50627">
        <w:rPr>
          <w:b/>
          <w:bCs/>
          <w:color w:val="000000"/>
          <w:sz w:val="20"/>
          <w:szCs w:val="20"/>
        </w:rPr>
        <w:t>Municipal Wastewater</w:t>
      </w:r>
      <w:r w:rsidR="00334B98" w:rsidRPr="00F50627">
        <w:rPr>
          <w:rStyle w:val="Hyperlink"/>
          <w:b/>
          <w:bCs/>
          <w:color w:val="000000"/>
          <w:sz w:val="20"/>
          <w:szCs w:val="20"/>
          <w:u w:val="none"/>
        </w:rPr>
        <w:t xml:space="preserve"> T</w:t>
      </w:r>
      <w:r w:rsidR="00D270DB" w:rsidRPr="00F50627">
        <w:rPr>
          <w:rStyle w:val="Hyperlink"/>
          <w:b/>
          <w:bCs/>
          <w:color w:val="000000"/>
          <w:sz w:val="20"/>
          <w:szCs w:val="20"/>
          <w:u w:val="none"/>
        </w:rPr>
        <w:t>reatment Plant</w:t>
      </w:r>
    </w:p>
    <w:bookmarkEnd w:id="0"/>
    <w:bookmarkEnd w:id="1"/>
    <w:p w:rsidR="004E4C65" w:rsidRPr="00F50627" w:rsidRDefault="004E4C65" w:rsidP="00F50627">
      <w:pPr>
        <w:bidi w:val="0"/>
        <w:snapToGrid w:val="0"/>
        <w:jc w:val="center"/>
        <w:rPr>
          <w:b/>
          <w:bCs/>
          <w:sz w:val="20"/>
          <w:szCs w:val="20"/>
        </w:rPr>
      </w:pPr>
    </w:p>
    <w:p w:rsidR="004E4C65" w:rsidRPr="00F50627" w:rsidRDefault="004E4C65" w:rsidP="00F50627">
      <w:pPr>
        <w:bidi w:val="0"/>
        <w:snapToGrid w:val="0"/>
        <w:jc w:val="center"/>
        <w:rPr>
          <w:sz w:val="20"/>
          <w:szCs w:val="20"/>
        </w:rPr>
      </w:pPr>
      <w:proofErr w:type="spellStart"/>
      <w:r w:rsidRPr="00F50627">
        <w:rPr>
          <w:sz w:val="20"/>
          <w:szCs w:val="20"/>
        </w:rPr>
        <w:t>Khaled</w:t>
      </w:r>
      <w:proofErr w:type="spellEnd"/>
      <w:r w:rsidRPr="00F50627">
        <w:rPr>
          <w:sz w:val="20"/>
          <w:szCs w:val="20"/>
        </w:rPr>
        <w:t xml:space="preserve"> Shahot</w:t>
      </w:r>
      <w:r w:rsidR="006E6D8D" w:rsidRPr="00F50627">
        <w:rPr>
          <w:sz w:val="20"/>
          <w:szCs w:val="20"/>
          <w:vertAlign w:val="superscript"/>
        </w:rPr>
        <w:t>1</w:t>
      </w:r>
      <w:r w:rsidRPr="00F50627">
        <w:rPr>
          <w:sz w:val="20"/>
          <w:szCs w:val="20"/>
        </w:rPr>
        <w:t>,</w:t>
      </w:r>
      <w:r w:rsidR="009D33CE" w:rsidRPr="00F50627">
        <w:rPr>
          <w:sz w:val="20"/>
          <w:szCs w:val="20"/>
        </w:rPr>
        <w:t xml:space="preserve"> </w:t>
      </w:r>
      <w:proofErr w:type="spellStart"/>
      <w:r w:rsidR="009D33CE" w:rsidRPr="00F50627">
        <w:rPr>
          <w:sz w:val="20"/>
          <w:szCs w:val="20"/>
        </w:rPr>
        <w:t>Ibtesam</w:t>
      </w:r>
      <w:proofErr w:type="spellEnd"/>
      <w:r w:rsidR="009D33CE" w:rsidRPr="00F50627">
        <w:rPr>
          <w:sz w:val="20"/>
          <w:szCs w:val="20"/>
        </w:rPr>
        <w:t xml:space="preserve"> Habib</w:t>
      </w:r>
      <w:r w:rsidR="006E6D8D" w:rsidRPr="00F50627">
        <w:rPr>
          <w:sz w:val="20"/>
          <w:szCs w:val="20"/>
          <w:vertAlign w:val="superscript"/>
        </w:rPr>
        <w:t>2</w:t>
      </w:r>
      <w:r w:rsidR="009D33CE" w:rsidRPr="00F50627">
        <w:rPr>
          <w:sz w:val="20"/>
          <w:szCs w:val="20"/>
        </w:rPr>
        <w:t xml:space="preserve"> and</w:t>
      </w:r>
      <w:r w:rsidRPr="00F50627">
        <w:rPr>
          <w:sz w:val="20"/>
          <w:szCs w:val="20"/>
        </w:rPr>
        <w:t xml:space="preserve"> Ahmed </w:t>
      </w:r>
      <w:r w:rsidR="009D33CE" w:rsidRPr="00F50627">
        <w:rPr>
          <w:sz w:val="20"/>
          <w:szCs w:val="20"/>
        </w:rPr>
        <w:t>Ek</w:t>
      </w:r>
      <w:r w:rsidRPr="00F50627">
        <w:rPr>
          <w:sz w:val="20"/>
          <w:szCs w:val="20"/>
        </w:rPr>
        <w:t>hmaj</w:t>
      </w:r>
      <w:r w:rsidR="006E6D8D" w:rsidRPr="00F50627">
        <w:rPr>
          <w:sz w:val="20"/>
          <w:szCs w:val="20"/>
          <w:vertAlign w:val="superscript"/>
        </w:rPr>
        <w:t>3</w:t>
      </w:r>
    </w:p>
    <w:p w:rsidR="009D33CE" w:rsidRPr="00F50627" w:rsidRDefault="009D33CE" w:rsidP="00F50627">
      <w:pPr>
        <w:bidi w:val="0"/>
        <w:snapToGrid w:val="0"/>
        <w:jc w:val="center"/>
        <w:rPr>
          <w:b/>
          <w:bCs/>
          <w:sz w:val="20"/>
          <w:szCs w:val="20"/>
          <w:vertAlign w:val="superscript"/>
        </w:rPr>
      </w:pPr>
    </w:p>
    <w:p w:rsidR="009A657B" w:rsidRPr="00F50627" w:rsidRDefault="006E6D8D" w:rsidP="00F50627">
      <w:pPr>
        <w:bidi w:val="0"/>
        <w:snapToGrid w:val="0"/>
        <w:jc w:val="center"/>
        <w:rPr>
          <w:sz w:val="20"/>
          <w:szCs w:val="20"/>
        </w:rPr>
      </w:pPr>
      <w:r w:rsidRPr="00F50627">
        <w:rPr>
          <w:sz w:val="20"/>
          <w:szCs w:val="20"/>
          <w:vertAlign w:val="superscript"/>
        </w:rPr>
        <w:t>1</w:t>
      </w:r>
      <w:r w:rsidRPr="00F50627">
        <w:rPr>
          <w:sz w:val="20"/>
          <w:szCs w:val="20"/>
        </w:rPr>
        <w:t>.</w:t>
      </w:r>
      <w:r w:rsidR="00F26BBF" w:rsidRPr="00F50627">
        <w:rPr>
          <w:sz w:val="20"/>
          <w:szCs w:val="20"/>
        </w:rPr>
        <w:t xml:space="preserve"> </w:t>
      </w:r>
      <w:r w:rsidR="004E4C65" w:rsidRPr="00F50627">
        <w:rPr>
          <w:sz w:val="20"/>
          <w:szCs w:val="20"/>
        </w:rPr>
        <w:t xml:space="preserve">Department of </w:t>
      </w:r>
      <w:r w:rsidR="009F1F13" w:rsidRPr="00F50627">
        <w:rPr>
          <w:sz w:val="20"/>
          <w:szCs w:val="20"/>
        </w:rPr>
        <w:t>Civil Engineering</w:t>
      </w:r>
      <w:r w:rsidR="004E4C65" w:rsidRPr="00F50627">
        <w:rPr>
          <w:sz w:val="20"/>
          <w:szCs w:val="20"/>
        </w:rPr>
        <w:t xml:space="preserve">, Faculty of Engineering, </w:t>
      </w:r>
      <w:proofErr w:type="spellStart"/>
      <w:r w:rsidR="009F1F13" w:rsidRPr="00F50627">
        <w:rPr>
          <w:sz w:val="20"/>
          <w:szCs w:val="20"/>
        </w:rPr>
        <w:t>Almergib</w:t>
      </w:r>
      <w:proofErr w:type="spellEnd"/>
      <w:r w:rsidR="009F1F13" w:rsidRPr="00F50627">
        <w:rPr>
          <w:sz w:val="20"/>
          <w:szCs w:val="20"/>
        </w:rPr>
        <w:t xml:space="preserve"> University </w:t>
      </w:r>
      <w:proofErr w:type="spellStart"/>
      <w:r w:rsidR="009F1F13" w:rsidRPr="00F50627">
        <w:rPr>
          <w:sz w:val="20"/>
          <w:szCs w:val="20"/>
        </w:rPr>
        <w:t>Khom</w:t>
      </w:r>
      <w:proofErr w:type="spellEnd"/>
      <w:r w:rsidR="009F1F13" w:rsidRPr="00F50627">
        <w:rPr>
          <w:sz w:val="20"/>
          <w:szCs w:val="20"/>
        </w:rPr>
        <w:t>-Libya</w:t>
      </w:r>
    </w:p>
    <w:p w:rsidR="00653C79" w:rsidRPr="00F50627" w:rsidRDefault="006E6D8D" w:rsidP="00F50627">
      <w:pPr>
        <w:bidi w:val="0"/>
        <w:snapToGrid w:val="0"/>
        <w:jc w:val="center"/>
        <w:rPr>
          <w:sz w:val="20"/>
          <w:szCs w:val="20"/>
        </w:rPr>
      </w:pPr>
      <w:r w:rsidRPr="00F50627">
        <w:rPr>
          <w:sz w:val="20"/>
          <w:szCs w:val="20"/>
          <w:vertAlign w:val="superscript"/>
        </w:rPr>
        <w:t>2.</w:t>
      </w:r>
      <w:r w:rsidR="00F26BBF" w:rsidRPr="00F50627">
        <w:rPr>
          <w:sz w:val="20"/>
          <w:szCs w:val="20"/>
          <w:vertAlign w:val="superscript"/>
        </w:rPr>
        <w:t xml:space="preserve"> </w:t>
      </w:r>
      <w:r w:rsidR="009D33CE" w:rsidRPr="00F50627">
        <w:rPr>
          <w:sz w:val="20"/>
          <w:szCs w:val="20"/>
        </w:rPr>
        <w:t>Department of Environment and Water Resources</w:t>
      </w:r>
      <w:r w:rsidR="00F26BBF" w:rsidRPr="00F50627">
        <w:rPr>
          <w:sz w:val="20"/>
          <w:szCs w:val="20"/>
        </w:rPr>
        <w:t>, F</w:t>
      </w:r>
      <w:r w:rsidR="009F1F13" w:rsidRPr="00F50627">
        <w:rPr>
          <w:sz w:val="20"/>
          <w:szCs w:val="20"/>
        </w:rPr>
        <w:t xml:space="preserve">aculty of Technical Engineering </w:t>
      </w:r>
      <w:proofErr w:type="spellStart"/>
      <w:r w:rsidR="009F1F13" w:rsidRPr="00F50627">
        <w:rPr>
          <w:sz w:val="20"/>
          <w:szCs w:val="20"/>
        </w:rPr>
        <w:t>Masalata</w:t>
      </w:r>
      <w:proofErr w:type="spellEnd"/>
      <w:r w:rsidR="009D33CE" w:rsidRPr="00F50627">
        <w:rPr>
          <w:sz w:val="20"/>
          <w:szCs w:val="20"/>
        </w:rPr>
        <w:t xml:space="preserve"> </w:t>
      </w:r>
      <w:r w:rsidR="00653C79" w:rsidRPr="00F50627">
        <w:rPr>
          <w:sz w:val="20"/>
          <w:szCs w:val="20"/>
        </w:rPr>
        <w:t>–</w:t>
      </w:r>
      <w:r w:rsidR="009D33CE" w:rsidRPr="00F50627">
        <w:rPr>
          <w:sz w:val="20"/>
          <w:szCs w:val="20"/>
        </w:rPr>
        <w:t xml:space="preserve"> Libya</w:t>
      </w:r>
    </w:p>
    <w:p w:rsidR="004E4C65" w:rsidRPr="00F50627" w:rsidRDefault="006E6D8D" w:rsidP="00F50627">
      <w:pPr>
        <w:bidi w:val="0"/>
        <w:snapToGrid w:val="0"/>
        <w:jc w:val="center"/>
        <w:rPr>
          <w:sz w:val="20"/>
          <w:szCs w:val="20"/>
        </w:rPr>
      </w:pPr>
      <w:proofErr w:type="gramStart"/>
      <w:r w:rsidRPr="00F50627">
        <w:rPr>
          <w:sz w:val="20"/>
          <w:szCs w:val="20"/>
          <w:vertAlign w:val="superscript"/>
        </w:rPr>
        <w:t>3</w:t>
      </w:r>
      <w:r w:rsidR="00F26BBF" w:rsidRPr="00F50627">
        <w:rPr>
          <w:sz w:val="20"/>
          <w:szCs w:val="20"/>
          <w:vertAlign w:val="superscript"/>
        </w:rPr>
        <w:t>.</w:t>
      </w:r>
      <w:r w:rsidR="004E4C65" w:rsidRPr="00F50627">
        <w:rPr>
          <w:sz w:val="20"/>
          <w:szCs w:val="20"/>
        </w:rPr>
        <w:t>Soil</w:t>
      </w:r>
      <w:proofErr w:type="gramEnd"/>
      <w:r w:rsidR="004E4C65" w:rsidRPr="00F50627">
        <w:rPr>
          <w:sz w:val="20"/>
          <w:szCs w:val="20"/>
        </w:rPr>
        <w:t xml:space="preserve"> and Water Department, Faculty of Agriculture, University of Tripoli, Libya</w:t>
      </w:r>
    </w:p>
    <w:p w:rsidR="004E4C65" w:rsidRPr="00F50627" w:rsidRDefault="002B5905" w:rsidP="00F50627">
      <w:pPr>
        <w:shd w:val="clear" w:color="auto" w:fill="FFFFFF"/>
        <w:bidi w:val="0"/>
        <w:snapToGrid w:val="0"/>
        <w:jc w:val="center"/>
        <w:rPr>
          <w:rFonts w:eastAsia="SimSun"/>
          <w:color w:val="0000FF"/>
          <w:sz w:val="20"/>
          <w:szCs w:val="20"/>
          <w:lang w:eastAsia="ar-SA"/>
        </w:rPr>
      </w:pPr>
      <w:hyperlink r:id="rId8" w:history="1">
        <w:r w:rsidR="00076307" w:rsidRPr="00F50627">
          <w:rPr>
            <w:rStyle w:val="Hyperlink"/>
            <w:rFonts w:eastAsia="SimSun"/>
            <w:sz w:val="20"/>
            <w:lang w:eastAsia="ar-SA"/>
          </w:rPr>
          <w:t>kmshahot@gmail.com</w:t>
        </w:r>
        <w:r w:rsidR="00076307" w:rsidRPr="00F50627">
          <w:rPr>
            <w:rStyle w:val="Hyperlink"/>
            <w:rFonts w:eastAsia="SimSun" w:hint="cs"/>
            <w:sz w:val="20"/>
            <w:szCs w:val="20"/>
            <w:vertAlign w:val="superscript"/>
            <w:lang w:eastAsia="ar-SA"/>
          </w:rPr>
          <w:t>1</w:t>
        </w:r>
      </w:hyperlink>
      <w:r w:rsidR="00076307" w:rsidRPr="00F50627">
        <w:rPr>
          <w:rFonts w:eastAsia="SimSun"/>
          <w:color w:val="0000FF"/>
          <w:sz w:val="20"/>
          <w:szCs w:val="20"/>
          <w:lang w:eastAsia="ar-SA"/>
        </w:rPr>
        <w:t xml:space="preserve">, </w:t>
      </w:r>
      <w:hyperlink r:id="rId9" w:history="1">
        <w:r w:rsidR="00076307" w:rsidRPr="00F50627">
          <w:rPr>
            <w:rStyle w:val="Hyperlink"/>
            <w:rFonts w:eastAsia="SimSun"/>
            <w:sz w:val="20"/>
            <w:lang w:eastAsia="ar-SA"/>
          </w:rPr>
          <w:t>ibteshahot@gmail.com</w:t>
        </w:r>
        <w:r w:rsidR="00076307" w:rsidRPr="00F50627">
          <w:rPr>
            <w:rStyle w:val="Hyperlink"/>
            <w:rFonts w:eastAsia="SimSun" w:hint="cs"/>
            <w:sz w:val="20"/>
            <w:szCs w:val="20"/>
            <w:vertAlign w:val="superscript"/>
            <w:lang w:eastAsia="ar-SA"/>
          </w:rPr>
          <w:t>2</w:t>
        </w:r>
      </w:hyperlink>
      <w:r w:rsidR="00076307" w:rsidRPr="00F50627">
        <w:rPr>
          <w:rFonts w:eastAsia="SimSun"/>
          <w:color w:val="0000FF"/>
          <w:sz w:val="20"/>
          <w:szCs w:val="20"/>
          <w:lang w:eastAsia="ar-SA"/>
        </w:rPr>
        <w:t xml:space="preserve">, </w:t>
      </w:r>
      <w:hyperlink r:id="rId10" w:history="1">
        <w:r w:rsidR="00076307" w:rsidRPr="00F50627">
          <w:rPr>
            <w:rStyle w:val="Hyperlink"/>
            <w:rFonts w:eastAsia="SimSun"/>
            <w:sz w:val="20"/>
            <w:lang w:eastAsia="ar-SA"/>
          </w:rPr>
          <w:t>ekhmaj@gmail.com</w:t>
        </w:r>
        <w:r w:rsidR="00076307" w:rsidRPr="00F50627">
          <w:rPr>
            <w:rStyle w:val="Hyperlink"/>
            <w:rFonts w:eastAsia="SimSun" w:hint="cs"/>
            <w:sz w:val="20"/>
            <w:szCs w:val="20"/>
            <w:vertAlign w:val="superscript"/>
            <w:lang w:eastAsia="ar-SA"/>
          </w:rPr>
          <w:t>3</w:t>
        </w:r>
      </w:hyperlink>
    </w:p>
    <w:p w:rsidR="00D5609E" w:rsidRPr="00F50627" w:rsidRDefault="00D5609E" w:rsidP="00F50627">
      <w:pPr>
        <w:bidi w:val="0"/>
        <w:snapToGrid w:val="0"/>
        <w:jc w:val="center"/>
        <w:rPr>
          <w:rStyle w:val="shorttext1"/>
          <w:b/>
          <w:bCs/>
          <w:sz w:val="20"/>
          <w:szCs w:val="20"/>
        </w:rPr>
      </w:pPr>
    </w:p>
    <w:p w:rsidR="00D5609E" w:rsidRPr="00F50627" w:rsidRDefault="00611B4D" w:rsidP="00F50627">
      <w:pPr>
        <w:bidi w:val="0"/>
        <w:snapToGrid w:val="0"/>
        <w:jc w:val="both"/>
        <w:rPr>
          <w:rStyle w:val="shorttext1"/>
          <w:color w:val="000000"/>
          <w:sz w:val="20"/>
          <w:szCs w:val="20"/>
        </w:rPr>
      </w:pPr>
      <w:r w:rsidRPr="00F50627">
        <w:rPr>
          <w:rStyle w:val="shorttext1"/>
          <w:b/>
          <w:bCs/>
          <w:color w:val="000000"/>
          <w:sz w:val="20"/>
          <w:szCs w:val="20"/>
        </w:rPr>
        <w:t>A</w:t>
      </w:r>
      <w:r w:rsidR="006E6D8D" w:rsidRPr="00F50627">
        <w:rPr>
          <w:rStyle w:val="shorttext1"/>
          <w:b/>
          <w:bCs/>
          <w:color w:val="000000"/>
          <w:sz w:val="20"/>
          <w:szCs w:val="20"/>
        </w:rPr>
        <w:t>bstract</w:t>
      </w:r>
      <w:r w:rsidR="00F26BBF" w:rsidRPr="00F50627">
        <w:rPr>
          <w:rStyle w:val="shorttext1"/>
          <w:b/>
          <w:bCs/>
          <w:color w:val="000000"/>
          <w:sz w:val="20"/>
          <w:szCs w:val="20"/>
        </w:rPr>
        <w:t xml:space="preserve">: </w:t>
      </w:r>
      <w:r w:rsidR="008351BE" w:rsidRPr="00F50627">
        <w:rPr>
          <w:rStyle w:val="shorttext1"/>
          <w:color w:val="000000"/>
          <w:sz w:val="20"/>
          <w:szCs w:val="20"/>
        </w:rPr>
        <w:t>The</w:t>
      </w:r>
      <w:r w:rsidR="00FD4167" w:rsidRPr="00F50627">
        <w:rPr>
          <w:rStyle w:val="shorttext1"/>
          <w:color w:val="000000"/>
          <w:sz w:val="20"/>
          <w:szCs w:val="20"/>
        </w:rPr>
        <w:t xml:space="preserve"> </w:t>
      </w:r>
      <w:r w:rsidR="00D5609E" w:rsidRPr="00F50627">
        <w:rPr>
          <w:rStyle w:val="shorttext1"/>
          <w:color w:val="000000"/>
          <w:sz w:val="20"/>
          <w:szCs w:val="20"/>
        </w:rPr>
        <w:t>study</w:t>
      </w:r>
      <w:r w:rsidR="008351BE" w:rsidRPr="00F50627">
        <w:rPr>
          <w:rStyle w:val="shorttext1"/>
          <w:color w:val="000000"/>
          <w:sz w:val="20"/>
          <w:szCs w:val="20"/>
        </w:rPr>
        <w:t xml:space="preserve"> aimed</w:t>
      </w:r>
      <w:r w:rsidR="00D5609E" w:rsidRPr="00F50627">
        <w:rPr>
          <w:rStyle w:val="shorttext1"/>
          <w:color w:val="000000"/>
          <w:sz w:val="20"/>
          <w:szCs w:val="20"/>
        </w:rPr>
        <w:t xml:space="preserve"> to </w:t>
      </w:r>
      <w:r w:rsidR="00C03F2C" w:rsidRPr="00F50627">
        <w:rPr>
          <w:rStyle w:val="shorttext1"/>
          <w:color w:val="000000"/>
          <w:sz w:val="20"/>
          <w:szCs w:val="20"/>
        </w:rPr>
        <w:t>evaluate the effects of</w:t>
      </w:r>
      <w:r w:rsidR="00EB0A8B" w:rsidRPr="00F50627">
        <w:rPr>
          <w:rStyle w:val="shorttext1"/>
          <w:color w:val="000000"/>
          <w:sz w:val="20"/>
          <w:szCs w:val="20"/>
        </w:rPr>
        <w:t xml:space="preserve"> temperature and </w:t>
      </w:r>
      <w:r w:rsidR="00FD3043" w:rsidRPr="00F50627">
        <w:rPr>
          <w:rStyle w:val="shorttext1"/>
          <w:color w:val="000000"/>
          <w:sz w:val="20"/>
          <w:szCs w:val="20"/>
        </w:rPr>
        <w:t>sampling</w:t>
      </w:r>
      <w:r w:rsidR="00D21F42" w:rsidRPr="00F50627">
        <w:rPr>
          <w:rStyle w:val="shorttext1"/>
          <w:color w:val="000000"/>
          <w:sz w:val="20"/>
          <w:szCs w:val="20"/>
        </w:rPr>
        <w:t xml:space="preserve"> </w:t>
      </w:r>
      <w:r w:rsidR="00EB0A8B" w:rsidRPr="00F50627">
        <w:rPr>
          <w:rStyle w:val="shorttext1"/>
          <w:color w:val="000000"/>
          <w:sz w:val="20"/>
          <w:szCs w:val="20"/>
        </w:rPr>
        <w:t xml:space="preserve">time on </w:t>
      </w:r>
      <w:r w:rsidR="00D5609E" w:rsidRPr="00F50627">
        <w:rPr>
          <w:rStyle w:val="shorttext1"/>
          <w:color w:val="000000"/>
          <w:sz w:val="20"/>
          <w:szCs w:val="20"/>
        </w:rPr>
        <w:t>the efficiency of</w:t>
      </w:r>
      <w:r w:rsidR="00B45754" w:rsidRPr="00F50627">
        <w:rPr>
          <w:rStyle w:val="shorttext1"/>
          <w:color w:val="000000"/>
          <w:sz w:val="20"/>
          <w:szCs w:val="20"/>
        </w:rPr>
        <w:t xml:space="preserve"> </w:t>
      </w:r>
      <w:r w:rsidR="00801ADC" w:rsidRPr="00F50627">
        <w:rPr>
          <w:sz w:val="20"/>
          <w:szCs w:val="20"/>
        </w:rPr>
        <w:t xml:space="preserve">remove the </w:t>
      </w:r>
      <w:r w:rsidR="00A4001B" w:rsidRPr="00F50627">
        <w:rPr>
          <w:sz w:val="20"/>
          <w:szCs w:val="20"/>
        </w:rPr>
        <w:t>organic matter</w:t>
      </w:r>
      <w:r w:rsidR="003B264C" w:rsidRPr="00F50627">
        <w:rPr>
          <w:sz w:val="20"/>
          <w:szCs w:val="20"/>
        </w:rPr>
        <w:t xml:space="preserve"> </w:t>
      </w:r>
      <w:r w:rsidR="008351BE" w:rsidRPr="00F50627">
        <w:rPr>
          <w:sz w:val="20"/>
          <w:szCs w:val="20"/>
        </w:rPr>
        <w:t xml:space="preserve">and </w:t>
      </w:r>
      <w:r w:rsidR="00801ADC" w:rsidRPr="00F50627">
        <w:rPr>
          <w:sz w:val="20"/>
          <w:szCs w:val="20"/>
        </w:rPr>
        <w:t xml:space="preserve">the </w:t>
      </w:r>
      <w:r w:rsidR="008351BE" w:rsidRPr="00F50627">
        <w:rPr>
          <w:sz w:val="20"/>
          <w:szCs w:val="20"/>
        </w:rPr>
        <w:t>suspended solids</w:t>
      </w:r>
      <w:r w:rsidR="00B45754" w:rsidRPr="00F50627">
        <w:rPr>
          <w:color w:val="000000"/>
          <w:sz w:val="20"/>
          <w:szCs w:val="20"/>
        </w:rPr>
        <w:t xml:space="preserve"> from</w:t>
      </w:r>
      <w:r w:rsidR="00801ADC" w:rsidRPr="00F50627">
        <w:rPr>
          <w:color w:val="000000"/>
          <w:sz w:val="20"/>
          <w:szCs w:val="20"/>
        </w:rPr>
        <w:t xml:space="preserve"> </w:t>
      </w:r>
      <w:proofErr w:type="spellStart"/>
      <w:r w:rsidR="00801ADC" w:rsidRPr="00F50627">
        <w:rPr>
          <w:color w:val="000000"/>
          <w:sz w:val="20"/>
          <w:szCs w:val="20"/>
        </w:rPr>
        <w:t>Musrata</w:t>
      </w:r>
      <w:proofErr w:type="spellEnd"/>
      <w:r w:rsidR="00C03F2C" w:rsidRPr="00F50627">
        <w:rPr>
          <w:color w:val="000000"/>
          <w:sz w:val="20"/>
          <w:szCs w:val="20"/>
        </w:rPr>
        <w:t xml:space="preserve"> municipal</w:t>
      </w:r>
      <w:r w:rsidR="00B45754" w:rsidRPr="00F50627">
        <w:rPr>
          <w:color w:val="000000"/>
          <w:sz w:val="20"/>
          <w:szCs w:val="20"/>
        </w:rPr>
        <w:t xml:space="preserve"> wastewater</w:t>
      </w:r>
      <w:r w:rsidR="006974F8" w:rsidRPr="00F50627">
        <w:rPr>
          <w:color w:val="000000"/>
          <w:sz w:val="20"/>
          <w:szCs w:val="20"/>
        </w:rPr>
        <w:t xml:space="preserve"> treatment plant</w:t>
      </w:r>
      <w:r w:rsidR="00801ADC" w:rsidRPr="00F50627">
        <w:rPr>
          <w:color w:val="000000"/>
          <w:sz w:val="20"/>
          <w:szCs w:val="20"/>
        </w:rPr>
        <w:t>.</w:t>
      </w:r>
      <w:r w:rsidR="00B175D0" w:rsidRPr="00F50627">
        <w:rPr>
          <w:color w:val="000000"/>
          <w:sz w:val="20"/>
          <w:szCs w:val="20"/>
        </w:rPr>
        <w:t xml:space="preserve"> </w:t>
      </w:r>
      <w:r w:rsidR="00CA61A7" w:rsidRPr="00F50627">
        <w:rPr>
          <w:color w:val="000000"/>
          <w:sz w:val="20"/>
          <w:szCs w:val="20"/>
        </w:rPr>
        <w:t>M</w:t>
      </w:r>
      <w:r w:rsidR="00FD3043" w:rsidRPr="00F50627">
        <w:rPr>
          <w:color w:val="000000"/>
          <w:sz w:val="20"/>
          <w:szCs w:val="20"/>
        </w:rPr>
        <w:t xml:space="preserve">any </w:t>
      </w:r>
      <w:r w:rsidR="00CF2E52" w:rsidRPr="00F50627">
        <w:rPr>
          <w:color w:val="000000"/>
          <w:sz w:val="20"/>
          <w:szCs w:val="20"/>
        </w:rPr>
        <w:t xml:space="preserve">laboratory experiments </w:t>
      </w:r>
      <w:r w:rsidR="009A049E" w:rsidRPr="00F50627">
        <w:rPr>
          <w:color w:val="000000"/>
          <w:sz w:val="20"/>
          <w:szCs w:val="20"/>
        </w:rPr>
        <w:t xml:space="preserve">have been </w:t>
      </w:r>
      <w:r w:rsidR="00CF2E52" w:rsidRPr="00F50627">
        <w:rPr>
          <w:color w:val="000000"/>
          <w:sz w:val="20"/>
          <w:szCs w:val="20"/>
        </w:rPr>
        <w:t xml:space="preserve">conducted to determine </w:t>
      </w:r>
      <w:r w:rsidR="004706A6" w:rsidRPr="00F50627">
        <w:rPr>
          <w:rStyle w:val="shorttext1"/>
          <w:color w:val="000000"/>
          <w:sz w:val="20"/>
          <w:szCs w:val="20"/>
        </w:rPr>
        <w:t>parameters such as</w:t>
      </w:r>
      <w:r w:rsidR="004706A6" w:rsidRPr="00F50627">
        <w:rPr>
          <w:color w:val="000000"/>
          <w:sz w:val="20"/>
          <w:szCs w:val="20"/>
        </w:rPr>
        <w:t xml:space="preserve"> BOD</w:t>
      </w:r>
      <w:r w:rsidR="00B22E66" w:rsidRPr="00F50627">
        <w:rPr>
          <w:color w:val="000000"/>
          <w:sz w:val="20"/>
          <w:szCs w:val="20"/>
          <w:vertAlign w:val="subscript"/>
        </w:rPr>
        <w:t>5</w:t>
      </w:r>
      <w:r w:rsidR="004706A6" w:rsidRPr="00F50627">
        <w:rPr>
          <w:color w:val="000000"/>
          <w:sz w:val="20"/>
          <w:szCs w:val="20"/>
        </w:rPr>
        <w:t>,</w:t>
      </w:r>
      <w:r w:rsidR="004706A6" w:rsidRPr="00F50627">
        <w:rPr>
          <w:rStyle w:val="shorttext1"/>
          <w:color w:val="000000"/>
          <w:sz w:val="20"/>
          <w:szCs w:val="20"/>
        </w:rPr>
        <w:t xml:space="preserve"> </w:t>
      </w:r>
      <w:r w:rsidR="004706A6" w:rsidRPr="00F50627">
        <w:rPr>
          <w:color w:val="000000"/>
          <w:sz w:val="20"/>
          <w:szCs w:val="20"/>
        </w:rPr>
        <w:t>COD</w:t>
      </w:r>
      <w:r w:rsidR="007C4DCB" w:rsidRPr="00F50627">
        <w:rPr>
          <w:color w:val="000000"/>
          <w:sz w:val="20"/>
          <w:szCs w:val="20"/>
        </w:rPr>
        <w:t xml:space="preserve">, </w:t>
      </w:r>
      <w:r w:rsidR="004706A6" w:rsidRPr="00F50627">
        <w:rPr>
          <w:color w:val="000000"/>
          <w:sz w:val="20"/>
          <w:szCs w:val="20"/>
        </w:rPr>
        <w:t>TSS</w:t>
      </w:r>
      <w:r w:rsidR="008008FD" w:rsidRPr="00F50627">
        <w:rPr>
          <w:color w:val="000000"/>
          <w:sz w:val="20"/>
          <w:szCs w:val="20"/>
        </w:rPr>
        <w:t xml:space="preserve"> and VTS</w:t>
      </w:r>
      <w:r w:rsidR="007C4DCB" w:rsidRPr="00F50627">
        <w:rPr>
          <w:color w:val="000000"/>
          <w:sz w:val="20"/>
          <w:szCs w:val="20"/>
        </w:rPr>
        <w:t>S</w:t>
      </w:r>
      <w:r w:rsidR="00FA0007" w:rsidRPr="00F50627">
        <w:rPr>
          <w:rStyle w:val="shorttext1"/>
          <w:color w:val="000000"/>
          <w:sz w:val="20"/>
          <w:szCs w:val="20"/>
        </w:rPr>
        <w:t>.</w:t>
      </w:r>
      <w:r w:rsidR="00473F0E" w:rsidRPr="00F50627">
        <w:rPr>
          <w:rStyle w:val="shorttext1"/>
          <w:color w:val="000000"/>
          <w:sz w:val="20"/>
          <w:szCs w:val="20"/>
        </w:rPr>
        <w:t xml:space="preserve"> </w:t>
      </w:r>
      <w:r w:rsidR="00FA0007" w:rsidRPr="00F50627">
        <w:rPr>
          <w:rStyle w:val="shorttext1"/>
          <w:color w:val="000000"/>
          <w:sz w:val="20"/>
          <w:szCs w:val="20"/>
        </w:rPr>
        <w:t>T</w:t>
      </w:r>
      <w:r w:rsidR="001009B8" w:rsidRPr="00F50627">
        <w:rPr>
          <w:rStyle w:val="shorttext1"/>
          <w:color w:val="000000"/>
          <w:sz w:val="20"/>
          <w:szCs w:val="20"/>
        </w:rPr>
        <w:t xml:space="preserve">he </w:t>
      </w:r>
      <w:r w:rsidR="004706A6" w:rsidRPr="00F50627">
        <w:rPr>
          <w:rStyle w:val="shorttext1"/>
          <w:color w:val="000000"/>
          <w:sz w:val="20"/>
          <w:szCs w:val="20"/>
        </w:rPr>
        <w:t>samples</w:t>
      </w:r>
      <w:r w:rsidR="001009B8" w:rsidRPr="00F50627">
        <w:rPr>
          <w:rStyle w:val="shorttext1"/>
          <w:color w:val="000000"/>
          <w:sz w:val="20"/>
          <w:szCs w:val="20"/>
        </w:rPr>
        <w:t xml:space="preserve"> of</w:t>
      </w:r>
      <w:r w:rsidR="00FA0007" w:rsidRPr="00F50627">
        <w:rPr>
          <w:rStyle w:val="shorttext1"/>
          <w:color w:val="000000"/>
          <w:sz w:val="20"/>
          <w:szCs w:val="20"/>
        </w:rPr>
        <w:t xml:space="preserve"> water were </w:t>
      </w:r>
      <w:r w:rsidR="005A63E9" w:rsidRPr="00F50627">
        <w:rPr>
          <w:rStyle w:val="shorttext1"/>
          <w:color w:val="000000"/>
          <w:sz w:val="20"/>
          <w:szCs w:val="20"/>
        </w:rPr>
        <w:t xml:space="preserve">collected </w:t>
      </w:r>
      <w:r w:rsidR="007C4DCB" w:rsidRPr="00F50627">
        <w:rPr>
          <w:rStyle w:val="shorttext1"/>
          <w:color w:val="000000"/>
          <w:sz w:val="20"/>
          <w:szCs w:val="20"/>
        </w:rPr>
        <w:t xml:space="preserve">before and </w:t>
      </w:r>
      <w:r w:rsidR="0071253D" w:rsidRPr="00F50627">
        <w:rPr>
          <w:rStyle w:val="shorttext1"/>
          <w:color w:val="000000"/>
          <w:sz w:val="20"/>
          <w:szCs w:val="20"/>
        </w:rPr>
        <w:t xml:space="preserve">after treating wastewater by means of </w:t>
      </w:r>
      <w:r w:rsidR="0088180A" w:rsidRPr="00F50627">
        <w:rPr>
          <w:rStyle w:val="shorttext1"/>
          <w:color w:val="000000"/>
          <w:sz w:val="20"/>
          <w:szCs w:val="20"/>
        </w:rPr>
        <w:t xml:space="preserve">activated sludge process </w:t>
      </w:r>
      <w:r w:rsidR="0088180A" w:rsidRPr="00F50627">
        <w:rPr>
          <w:color w:val="000000"/>
          <w:sz w:val="20"/>
          <w:szCs w:val="20"/>
          <w:shd w:val="clear" w:color="auto" w:fill="FFFFFF"/>
        </w:rPr>
        <w:t>among diff</w:t>
      </w:r>
      <w:r w:rsidR="00C6059B" w:rsidRPr="00F50627">
        <w:rPr>
          <w:color w:val="000000"/>
          <w:sz w:val="20"/>
          <w:szCs w:val="20"/>
          <w:shd w:val="clear" w:color="auto" w:fill="FFFFFF"/>
        </w:rPr>
        <w:t>erent time of the day i.e., 9</w:t>
      </w:r>
      <w:r w:rsidR="00167D78" w:rsidRPr="00F50627">
        <w:rPr>
          <w:color w:val="000000"/>
          <w:sz w:val="20"/>
          <w:szCs w:val="20"/>
          <w:shd w:val="clear" w:color="auto" w:fill="FFFFFF"/>
        </w:rPr>
        <w:t>a.m</w:t>
      </w:r>
      <w:r w:rsidR="00C6059B" w:rsidRPr="00F50627">
        <w:rPr>
          <w:color w:val="000000"/>
          <w:sz w:val="20"/>
          <w:szCs w:val="20"/>
          <w:shd w:val="clear" w:color="auto" w:fill="FFFFFF"/>
        </w:rPr>
        <w:t>, 11</w:t>
      </w:r>
      <w:r w:rsidR="00167D78" w:rsidRPr="00F50627">
        <w:rPr>
          <w:color w:val="000000"/>
          <w:sz w:val="20"/>
          <w:szCs w:val="20"/>
          <w:shd w:val="clear" w:color="auto" w:fill="FFFFFF"/>
        </w:rPr>
        <w:t>a.m</w:t>
      </w:r>
      <w:r w:rsidR="00C6059B" w:rsidRPr="00F50627">
        <w:rPr>
          <w:color w:val="000000"/>
          <w:sz w:val="20"/>
          <w:szCs w:val="20"/>
          <w:shd w:val="clear" w:color="auto" w:fill="FFFFFF"/>
        </w:rPr>
        <w:t xml:space="preserve"> and </w:t>
      </w:r>
      <w:r w:rsidR="0088180A" w:rsidRPr="00F50627">
        <w:rPr>
          <w:color w:val="000000"/>
          <w:sz w:val="20"/>
          <w:szCs w:val="20"/>
          <w:shd w:val="clear" w:color="auto" w:fill="FFFFFF"/>
        </w:rPr>
        <w:t>1</w:t>
      </w:r>
      <w:r w:rsidR="00167D78" w:rsidRPr="00F50627">
        <w:rPr>
          <w:color w:val="000000"/>
          <w:sz w:val="20"/>
          <w:szCs w:val="20"/>
          <w:shd w:val="clear" w:color="auto" w:fill="FFFFFF"/>
        </w:rPr>
        <w:t>p.m</w:t>
      </w:r>
      <w:r w:rsidR="009E170B" w:rsidRPr="00F50627">
        <w:rPr>
          <w:rStyle w:val="shorttext1"/>
          <w:color w:val="000000"/>
          <w:sz w:val="20"/>
          <w:szCs w:val="20"/>
        </w:rPr>
        <w:t>,</w:t>
      </w:r>
      <w:r w:rsidR="0088180A" w:rsidRPr="00F50627">
        <w:rPr>
          <w:rStyle w:val="shorttext1"/>
          <w:color w:val="000000"/>
          <w:sz w:val="20"/>
          <w:szCs w:val="20"/>
        </w:rPr>
        <w:t xml:space="preserve"> </w:t>
      </w:r>
      <w:r w:rsidR="00AF39BD" w:rsidRPr="00F50627">
        <w:rPr>
          <w:color w:val="000000"/>
          <w:sz w:val="20"/>
          <w:szCs w:val="20"/>
          <w:shd w:val="clear" w:color="auto" w:fill="FFFFFF"/>
        </w:rPr>
        <w:t xml:space="preserve">with </w:t>
      </w:r>
      <w:r w:rsidR="00AC5F9E" w:rsidRPr="00F50627">
        <w:rPr>
          <w:color w:val="000000"/>
          <w:sz w:val="20"/>
          <w:szCs w:val="20"/>
          <w:shd w:val="clear" w:color="auto" w:fill="FFFFFF"/>
        </w:rPr>
        <w:t xml:space="preserve">the temperature ranges between </w:t>
      </w:r>
      <w:r w:rsidR="001D5D07" w:rsidRPr="00F50627">
        <w:rPr>
          <w:rStyle w:val="shorttext1"/>
          <w:color w:val="000000"/>
          <w:sz w:val="20"/>
          <w:szCs w:val="20"/>
        </w:rPr>
        <w:t>(10-20</w:t>
      </w:r>
      <w:proofErr w:type="gramStart"/>
      <w:r w:rsidR="001D5D07" w:rsidRPr="00F50627">
        <w:rPr>
          <w:rStyle w:val="shorttext1"/>
          <w:color w:val="000000"/>
          <w:sz w:val="20"/>
          <w:szCs w:val="20"/>
        </w:rPr>
        <w:t>)</w:t>
      </w:r>
      <w:proofErr w:type="spellStart"/>
      <w:r w:rsidR="001D5D07" w:rsidRPr="00F50627">
        <w:rPr>
          <w:rStyle w:val="shorttext1"/>
          <w:color w:val="000000"/>
          <w:sz w:val="20"/>
          <w:szCs w:val="20"/>
          <w:vertAlign w:val="superscript"/>
        </w:rPr>
        <w:t>o</w:t>
      </w:r>
      <w:r w:rsidR="001D5D07" w:rsidRPr="00F50627">
        <w:rPr>
          <w:rStyle w:val="shorttext1"/>
          <w:color w:val="000000"/>
          <w:sz w:val="20"/>
          <w:szCs w:val="20"/>
        </w:rPr>
        <w:t>C</w:t>
      </w:r>
      <w:proofErr w:type="spellEnd"/>
      <w:proofErr w:type="gramEnd"/>
      <w:r w:rsidR="001D5D07" w:rsidRPr="00F50627">
        <w:rPr>
          <w:rStyle w:val="shorttext1"/>
          <w:color w:val="000000"/>
          <w:sz w:val="20"/>
          <w:szCs w:val="20"/>
        </w:rPr>
        <w:t xml:space="preserve"> and (25-30)</w:t>
      </w:r>
      <w:proofErr w:type="spellStart"/>
      <w:r w:rsidR="001D5D07" w:rsidRPr="00F50627">
        <w:rPr>
          <w:rStyle w:val="shorttext1"/>
          <w:color w:val="000000"/>
          <w:sz w:val="20"/>
          <w:szCs w:val="20"/>
          <w:vertAlign w:val="superscript"/>
        </w:rPr>
        <w:t>o</w:t>
      </w:r>
      <w:r w:rsidR="001D5D07" w:rsidRPr="00F50627">
        <w:rPr>
          <w:rStyle w:val="shorttext1"/>
          <w:color w:val="000000"/>
          <w:sz w:val="20"/>
          <w:szCs w:val="20"/>
        </w:rPr>
        <w:t>C</w:t>
      </w:r>
      <w:proofErr w:type="spellEnd"/>
      <w:r w:rsidR="009A049E" w:rsidRPr="00F50627">
        <w:rPr>
          <w:rStyle w:val="shorttext1"/>
          <w:color w:val="000000"/>
          <w:sz w:val="20"/>
          <w:szCs w:val="20"/>
        </w:rPr>
        <w:t xml:space="preserve"> during </w:t>
      </w:r>
      <w:r w:rsidR="009A049E" w:rsidRPr="00F50627">
        <w:rPr>
          <w:color w:val="000000"/>
          <w:sz w:val="20"/>
          <w:szCs w:val="20"/>
          <w:shd w:val="clear" w:color="auto" w:fill="FFFFFF"/>
        </w:rPr>
        <w:t>February and November 2011,</w:t>
      </w:r>
      <w:r w:rsidR="0088180A" w:rsidRPr="00F50627">
        <w:rPr>
          <w:color w:val="000000"/>
          <w:sz w:val="20"/>
          <w:szCs w:val="20"/>
          <w:shd w:val="clear" w:color="auto" w:fill="FFFFFF"/>
        </w:rPr>
        <w:t xml:space="preserve"> respecti</w:t>
      </w:r>
      <w:r w:rsidR="009A049E" w:rsidRPr="00F50627">
        <w:rPr>
          <w:color w:val="000000"/>
          <w:sz w:val="20"/>
          <w:szCs w:val="20"/>
          <w:shd w:val="clear" w:color="auto" w:fill="FFFFFF"/>
        </w:rPr>
        <w:t>vely. The results revealed that</w:t>
      </w:r>
      <w:r w:rsidR="00DC5B31" w:rsidRPr="00F50627">
        <w:rPr>
          <w:color w:val="000000"/>
          <w:sz w:val="20"/>
          <w:szCs w:val="20"/>
          <w:shd w:val="clear" w:color="auto" w:fill="FFFFFF"/>
        </w:rPr>
        <w:t xml:space="preserve"> </w:t>
      </w:r>
      <w:r w:rsidR="009E170B" w:rsidRPr="00F50627">
        <w:rPr>
          <w:rStyle w:val="shorttext1"/>
          <w:color w:val="000000"/>
          <w:sz w:val="20"/>
          <w:szCs w:val="20"/>
        </w:rPr>
        <w:t xml:space="preserve">at </w:t>
      </w:r>
      <w:r w:rsidR="00AF27D9" w:rsidRPr="00F50627">
        <w:rPr>
          <w:rStyle w:val="shorttext1"/>
          <w:color w:val="000000"/>
          <w:sz w:val="20"/>
          <w:szCs w:val="20"/>
        </w:rPr>
        <w:t>1</w:t>
      </w:r>
      <w:r w:rsidR="00321F42" w:rsidRPr="00F50627">
        <w:rPr>
          <w:rStyle w:val="shorttext1"/>
          <w:color w:val="000000"/>
          <w:sz w:val="20"/>
          <w:szCs w:val="20"/>
        </w:rPr>
        <w:t>6</w:t>
      </w:r>
      <w:r w:rsidR="00AF27D9" w:rsidRPr="00F50627">
        <w:rPr>
          <w:rStyle w:val="shorttext1"/>
          <w:color w:val="000000"/>
          <w:sz w:val="20"/>
          <w:szCs w:val="20"/>
          <w:vertAlign w:val="superscript"/>
        </w:rPr>
        <w:t>o</w:t>
      </w:r>
      <w:r w:rsidR="00AF27D9" w:rsidRPr="00F50627">
        <w:rPr>
          <w:rStyle w:val="shorttext1"/>
          <w:color w:val="000000"/>
          <w:sz w:val="20"/>
          <w:szCs w:val="20"/>
        </w:rPr>
        <w:t xml:space="preserve">C during February </w:t>
      </w:r>
      <w:r w:rsidR="0088180A" w:rsidRPr="00F50627">
        <w:rPr>
          <w:rStyle w:val="shorttext1"/>
          <w:color w:val="000000"/>
          <w:sz w:val="20"/>
          <w:szCs w:val="20"/>
        </w:rPr>
        <w:t>t</w:t>
      </w:r>
      <w:r w:rsidR="00D5609E" w:rsidRPr="00F50627">
        <w:rPr>
          <w:rStyle w:val="shorttext1"/>
          <w:color w:val="000000"/>
          <w:sz w:val="20"/>
          <w:szCs w:val="20"/>
        </w:rPr>
        <w:t xml:space="preserve">he </w:t>
      </w:r>
      <w:r w:rsidR="002D5BC8" w:rsidRPr="00F50627">
        <w:rPr>
          <w:rStyle w:val="shorttext1"/>
          <w:color w:val="000000"/>
          <w:sz w:val="20"/>
          <w:szCs w:val="20"/>
        </w:rPr>
        <w:t>removal</w:t>
      </w:r>
      <w:r w:rsidRPr="00F50627">
        <w:rPr>
          <w:rStyle w:val="shorttext1"/>
          <w:color w:val="000000"/>
          <w:sz w:val="20"/>
          <w:szCs w:val="20"/>
        </w:rPr>
        <w:t xml:space="preserve"> </w:t>
      </w:r>
      <w:r w:rsidRPr="00F50627">
        <w:rPr>
          <w:color w:val="000000"/>
          <w:sz w:val="20"/>
          <w:szCs w:val="20"/>
        </w:rPr>
        <w:t>percentage</w:t>
      </w:r>
      <w:r w:rsidR="002D5BC8" w:rsidRPr="00F50627">
        <w:rPr>
          <w:rStyle w:val="shorttext1"/>
          <w:color w:val="000000"/>
          <w:sz w:val="20"/>
          <w:szCs w:val="20"/>
        </w:rPr>
        <w:t xml:space="preserve"> </w:t>
      </w:r>
      <w:r w:rsidR="00D5609E" w:rsidRPr="00F50627">
        <w:rPr>
          <w:rStyle w:val="shorttext1"/>
          <w:color w:val="000000"/>
          <w:sz w:val="20"/>
          <w:szCs w:val="20"/>
        </w:rPr>
        <w:t>of BOD</w:t>
      </w:r>
      <w:r w:rsidR="00B22E66" w:rsidRPr="00F50627">
        <w:rPr>
          <w:rStyle w:val="shorttext1"/>
          <w:color w:val="000000"/>
          <w:sz w:val="20"/>
          <w:szCs w:val="20"/>
          <w:vertAlign w:val="subscript"/>
        </w:rPr>
        <w:t>5</w:t>
      </w:r>
      <w:r w:rsidR="00BD2162" w:rsidRPr="00F50627">
        <w:rPr>
          <w:rStyle w:val="shorttext1"/>
          <w:color w:val="000000"/>
          <w:sz w:val="20"/>
          <w:szCs w:val="20"/>
        </w:rPr>
        <w:t>, COD, TSS</w:t>
      </w:r>
      <w:r w:rsidR="008008FD" w:rsidRPr="00F50627">
        <w:rPr>
          <w:rStyle w:val="shorttext1"/>
          <w:color w:val="000000"/>
          <w:sz w:val="20"/>
          <w:szCs w:val="20"/>
        </w:rPr>
        <w:t xml:space="preserve"> and VTS</w:t>
      </w:r>
      <w:r w:rsidR="00A5015B" w:rsidRPr="00F50627">
        <w:rPr>
          <w:rStyle w:val="shorttext1"/>
          <w:color w:val="000000"/>
          <w:sz w:val="20"/>
          <w:szCs w:val="20"/>
        </w:rPr>
        <w:t>S</w:t>
      </w:r>
      <w:r w:rsidR="00BD2162" w:rsidRPr="00F50627">
        <w:rPr>
          <w:rStyle w:val="shorttext1"/>
          <w:color w:val="000000"/>
          <w:sz w:val="20"/>
          <w:szCs w:val="20"/>
        </w:rPr>
        <w:t xml:space="preserve"> w</w:t>
      </w:r>
      <w:r w:rsidR="0082307F" w:rsidRPr="00F50627">
        <w:rPr>
          <w:rStyle w:val="shorttext1"/>
          <w:color w:val="000000"/>
          <w:sz w:val="20"/>
          <w:szCs w:val="20"/>
        </w:rPr>
        <w:t xml:space="preserve">ere </w:t>
      </w:r>
      <w:r w:rsidR="00117D62" w:rsidRPr="00F50627">
        <w:rPr>
          <w:rStyle w:val="shorttext1"/>
          <w:color w:val="000000"/>
          <w:sz w:val="20"/>
          <w:szCs w:val="20"/>
        </w:rPr>
        <w:t>90%, 80%,</w:t>
      </w:r>
      <w:r w:rsidR="00252567" w:rsidRPr="00F50627">
        <w:rPr>
          <w:rStyle w:val="shorttext1"/>
          <w:color w:val="000000"/>
          <w:sz w:val="20"/>
          <w:szCs w:val="20"/>
        </w:rPr>
        <w:t xml:space="preserve"> </w:t>
      </w:r>
      <w:r w:rsidR="00BD2162" w:rsidRPr="00F50627">
        <w:rPr>
          <w:rStyle w:val="shorttext1"/>
          <w:color w:val="000000"/>
          <w:sz w:val="20"/>
          <w:szCs w:val="20"/>
        </w:rPr>
        <w:t>80%</w:t>
      </w:r>
      <w:r w:rsidR="00117D62" w:rsidRPr="00F50627">
        <w:rPr>
          <w:rStyle w:val="shorttext1"/>
          <w:color w:val="000000"/>
          <w:sz w:val="20"/>
          <w:szCs w:val="20"/>
        </w:rPr>
        <w:t xml:space="preserve"> and 89%</w:t>
      </w:r>
      <w:r w:rsidR="000E15B5" w:rsidRPr="00F50627">
        <w:rPr>
          <w:rStyle w:val="shorttext1"/>
          <w:color w:val="000000"/>
          <w:sz w:val="20"/>
          <w:szCs w:val="20"/>
        </w:rPr>
        <w:t>,</w:t>
      </w:r>
      <w:r w:rsidR="00117D62" w:rsidRPr="00F50627">
        <w:rPr>
          <w:rStyle w:val="shorttext1"/>
          <w:color w:val="000000"/>
          <w:sz w:val="20"/>
          <w:szCs w:val="20"/>
        </w:rPr>
        <w:t xml:space="preserve"> </w:t>
      </w:r>
      <w:r w:rsidR="00BD2162" w:rsidRPr="00F50627">
        <w:rPr>
          <w:rStyle w:val="shorttext1"/>
          <w:color w:val="000000"/>
          <w:sz w:val="20"/>
          <w:szCs w:val="20"/>
        </w:rPr>
        <w:t>respectively</w:t>
      </w:r>
      <w:r w:rsidR="00D5609E" w:rsidRPr="00F50627">
        <w:rPr>
          <w:rStyle w:val="shorttext1"/>
          <w:color w:val="000000"/>
          <w:sz w:val="20"/>
          <w:szCs w:val="20"/>
        </w:rPr>
        <w:t xml:space="preserve">. </w:t>
      </w:r>
      <w:r w:rsidR="00733A42" w:rsidRPr="00F50627">
        <w:rPr>
          <w:rStyle w:val="shorttext1"/>
          <w:color w:val="000000"/>
          <w:sz w:val="20"/>
          <w:szCs w:val="20"/>
        </w:rPr>
        <w:t>A</w:t>
      </w:r>
      <w:r w:rsidR="00BD2162" w:rsidRPr="00F50627">
        <w:rPr>
          <w:rStyle w:val="shorttext1"/>
          <w:color w:val="000000"/>
          <w:sz w:val="20"/>
          <w:szCs w:val="20"/>
        </w:rPr>
        <w:t xml:space="preserve">t </w:t>
      </w:r>
      <w:r w:rsidR="00321F42" w:rsidRPr="00F50627">
        <w:rPr>
          <w:rStyle w:val="shorttext1"/>
          <w:color w:val="000000"/>
          <w:sz w:val="20"/>
          <w:szCs w:val="20"/>
        </w:rPr>
        <w:t>28</w:t>
      </w:r>
      <w:r w:rsidR="00BD2162" w:rsidRPr="00F50627">
        <w:rPr>
          <w:rStyle w:val="shorttext1"/>
          <w:color w:val="000000"/>
          <w:sz w:val="20"/>
          <w:szCs w:val="20"/>
          <w:vertAlign w:val="superscript"/>
        </w:rPr>
        <w:t>o</w:t>
      </w:r>
      <w:r w:rsidR="009A657B" w:rsidRPr="00F50627">
        <w:rPr>
          <w:rStyle w:val="shorttext1"/>
          <w:color w:val="000000"/>
          <w:sz w:val="20"/>
          <w:szCs w:val="20"/>
        </w:rPr>
        <w:t>C</w:t>
      </w:r>
      <w:r w:rsidR="00733A42" w:rsidRPr="00F50627">
        <w:rPr>
          <w:rStyle w:val="shorttext1"/>
          <w:color w:val="000000"/>
          <w:sz w:val="20"/>
          <w:szCs w:val="20"/>
        </w:rPr>
        <w:t xml:space="preserve"> during </w:t>
      </w:r>
      <w:r w:rsidR="00F55FE7" w:rsidRPr="00F50627">
        <w:rPr>
          <w:rStyle w:val="shorttext1"/>
          <w:color w:val="000000"/>
          <w:sz w:val="20"/>
          <w:szCs w:val="20"/>
        </w:rPr>
        <w:t>November</w:t>
      </w:r>
      <w:r w:rsidR="00733A42" w:rsidRPr="00F50627">
        <w:rPr>
          <w:rStyle w:val="shorttext1"/>
          <w:color w:val="000000"/>
          <w:sz w:val="20"/>
          <w:szCs w:val="20"/>
        </w:rPr>
        <w:t>,</w:t>
      </w:r>
      <w:r w:rsidR="009A657B" w:rsidRPr="00F50627">
        <w:rPr>
          <w:rStyle w:val="shorttext1"/>
          <w:color w:val="000000"/>
          <w:sz w:val="20"/>
          <w:szCs w:val="20"/>
        </w:rPr>
        <w:t xml:space="preserve"> t</w:t>
      </w:r>
      <w:r w:rsidR="00D5609E" w:rsidRPr="00F50627">
        <w:rPr>
          <w:rStyle w:val="shorttext1"/>
          <w:color w:val="000000"/>
          <w:sz w:val="20"/>
          <w:szCs w:val="20"/>
        </w:rPr>
        <w:t xml:space="preserve">he </w:t>
      </w:r>
      <w:r w:rsidRPr="00F50627">
        <w:rPr>
          <w:color w:val="000000"/>
          <w:sz w:val="20"/>
          <w:szCs w:val="20"/>
        </w:rPr>
        <w:t xml:space="preserve">removal </w:t>
      </w:r>
      <w:r w:rsidRPr="00F50627">
        <w:rPr>
          <w:rStyle w:val="shorttext1"/>
          <w:color w:val="000000"/>
          <w:sz w:val="20"/>
          <w:szCs w:val="20"/>
        </w:rPr>
        <w:t>percentage of</w:t>
      </w:r>
      <w:r w:rsidR="00D5609E" w:rsidRPr="00F50627">
        <w:rPr>
          <w:rStyle w:val="shorttext1"/>
          <w:color w:val="000000"/>
          <w:sz w:val="20"/>
          <w:szCs w:val="20"/>
        </w:rPr>
        <w:t xml:space="preserve"> BOD</w:t>
      </w:r>
      <w:r w:rsidR="00B22E66" w:rsidRPr="00F50627">
        <w:rPr>
          <w:rStyle w:val="shorttext1"/>
          <w:color w:val="000000"/>
          <w:sz w:val="20"/>
          <w:szCs w:val="20"/>
          <w:vertAlign w:val="subscript"/>
        </w:rPr>
        <w:t>5</w:t>
      </w:r>
      <w:r w:rsidR="00117D62" w:rsidRPr="00F50627">
        <w:rPr>
          <w:rStyle w:val="shorttext1"/>
          <w:color w:val="000000"/>
          <w:sz w:val="20"/>
          <w:szCs w:val="20"/>
        </w:rPr>
        <w:t xml:space="preserve">, COD, TSS and </w:t>
      </w:r>
      <w:r w:rsidR="008008FD" w:rsidRPr="00F50627">
        <w:rPr>
          <w:rStyle w:val="shorttext1"/>
          <w:color w:val="000000"/>
          <w:sz w:val="20"/>
          <w:szCs w:val="20"/>
        </w:rPr>
        <w:t>VTS</w:t>
      </w:r>
      <w:r w:rsidR="00A5015B" w:rsidRPr="00F50627">
        <w:rPr>
          <w:rStyle w:val="shorttext1"/>
          <w:color w:val="000000"/>
          <w:sz w:val="20"/>
          <w:szCs w:val="20"/>
        </w:rPr>
        <w:t>S</w:t>
      </w:r>
      <w:r w:rsidR="00D5609E" w:rsidRPr="00F50627">
        <w:rPr>
          <w:rStyle w:val="shorttext1"/>
          <w:color w:val="000000"/>
          <w:sz w:val="20"/>
          <w:szCs w:val="20"/>
        </w:rPr>
        <w:t xml:space="preserve"> </w:t>
      </w:r>
      <w:r w:rsidR="00BD2162" w:rsidRPr="00F50627">
        <w:rPr>
          <w:rStyle w:val="shorttext1"/>
          <w:color w:val="000000"/>
          <w:sz w:val="20"/>
          <w:szCs w:val="20"/>
        </w:rPr>
        <w:t>w</w:t>
      </w:r>
      <w:r w:rsidR="00733A42" w:rsidRPr="00F50627">
        <w:rPr>
          <w:rStyle w:val="shorttext1"/>
          <w:color w:val="000000"/>
          <w:sz w:val="20"/>
          <w:szCs w:val="20"/>
        </w:rPr>
        <w:t>ere</w:t>
      </w:r>
      <w:r w:rsidR="00D5609E" w:rsidRPr="00F50627">
        <w:rPr>
          <w:rStyle w:val="shorttext1"/>
          <w:color w:val="000000"/>
          <w:sz w:val="20"/>
          <w:szCs w:val="20"/>
        </w:rPr>
        <w:t xml:space="preserve"> 90%</w:t>
      </w:r>
      <w:r w:rsidR="00BD2162" w:rsidRPr="00F50627">
        <w:rPr>
          <w:rStyle w:val="shorttext1"/>
          <w:color w:val="000000"/>
          <w:sz w:val="20"/>
          <w:szCs w:val="20"/>
        </w:rPr>
        <w:t>,</w:t>
      </w:r>
      <w:r w:rsidR="00D5609E" w:rsidRPr="00F50627">
        <w:rPr>
          <w:rStyle w:val="shorttext1"/>
          <w:color w:val="000000"/>
          <w:sz w:val="20"/>
          <w:szCs w:val="20"/>
        </w:rPr>
        <w:t xml:space="preserve"> 85%</w:t>
      </w:r>
      <w:r w:rsidR="003F46E9" w:rsidRPr="00F50627">
        <w:rPr>
          <w:rStyle w:val="shorttext1"/>
          <w:color w:val="000000"/>
          <w:sz w:val="20"/>
          <w:szCs w:val="20"/>
        </w:rPr>
        <w:t xml:space="preserve"> and</w:t>
      </w:r>
      <w:r w:rsidR="00D5609E" w:rsidRPr="00F50627">
        <w:rPr>
          <w:rStyle w:val="shorttext1"/>
          <w:color w:val="000000"/>
          <w:sz w:val="20"/>
          <w:szCs w:val="20"/>
        </w:rPr>
        <w:t xml:space="preserve"> 85%</w:t>
      </w:r>
      <w:r w:rsidR="00117D62" w:rsidRPr="00F50627">
        <w:rPr>
          <w:rStyle w:val="shorttext1"/>
          <w:color w:val="000000"/>
          <w:sz w:val="20"/>
          <w:szCs w:val="20"/>
        </w:rPr>
        <w:t xml:space="preserve"> and 86%</w:t>
      </w:r>
      <w:r w:rsidR="00BD2162" w:rsidRPr="00F50627">
        <w:rPr>
          <w:rStyle w:val="shorttext1"/>
          <w:color w:val="000000"/>
          <w:sz w:val="20"/>
          <w:szCs w:val="20"/>
        </w:rPr>
        <w:t>,</w:t>
      </w:r>
      <w:r w:rsidR="00D5609E" w:rsidRPr="00F50627">
        <w:rPr>
          <w:rStyle w:val="shorttext1"/>
          <w:color w:val="000000"/>
          <w:sz w:val="20"/>
          <w:szCs w:val="20"/>
        </w:rPr>
        <w:t xml:space="preserve"> </w:t>
      </w:r>
      <w:r w:rsidR="00BD2162" w:rsidRPr="00F50627">
        <w:rPr>
          <w:rStyle w:val="shorttext1"/>
          <w:color w:val="000000"/>
          <w:sz w:val="20"/>
          <w:szCs w:val="20"/>
        </w:rPr>
        <w:t>respectively</w:t>
      </w:r>
      <w:r w:rsidR="00D5609E" w:rsidRPr="00F50627">
        <w:rPr>
          <w:rStyle w:val="shorttext1"/>
          <w:color w:val="000000"/>
          <w:sz w:val="20"/>
          <w:szCs w:val="20"/>
        </w:rPr>
        <w:t xml:space="preserve"> </w:t>
      </w:r>
      <w:bookmarkEnd w:id="2"/>
      <w:bookmarkEnd w:id="3"/>
      <w:bookmarkEnd w:id="4"/>
      <w:bookmarkEnd w:id="5"/>
      <w:r w:rsidR="00F55FE7" w:rsidRPr="00F50627">
        <w:rPr>
          <w:rStyle w:val="shorttext1"/>
          <w:color w:val="000000"/>
          <w:sz w:val="20"/>
          <w:szCs w:val="20"/>
        </w:rPr>
        <w:t>.</w:t>
      </w:r>
      <w:r w:rsidR="00F42601" w:rsidRPr="00F50627">
        <w:rPr>
          <w:rStyle w:val="shorttext1"/>
          <w:color w:val="000000"/>
          <w:sz w:val="20"/>
          <w:szCs w:val="20"/>
        </w:rPr>
        <w:t xml:space="preserve">Such results </w:t>
      </w:r>
      <w:r w:rsidR="002512FB" w:rsidRPr="00F50627">
        <w:rPr>
          <w:rStyle w:val="shorttext1"/>
          <w:color w:val="000000"/>
          <w:sz w:val="20"/>
          <w:szCs w:val="20"/>
        </w:rPr>
        <w:t xml:space="preserve">successfully </w:t>
      </w:r>
      <w:r w:rsidR="00F0163D" w:rsidRPr="00F50627">
        <w:rPr>
          <w:rStyle w:val="shorttext1"/>
          <w:color w:val="000000"/>
          <w:sz w:val="20"/>
          <w:szCs w:val="20"/>
        </w:rPr>
        <w:t>ver</w:t>
      </w:r>
      <w:r w:rsidR="00325FD2" w:rsidRPr="00F50627">
        <w:rPr>
          <w:rStyle w:val="shorttext1"/>
          <w:color w:val="000000"/>
          <w:sz w:val="20"/>
          <w:szCs w:val="20"/>
        </w:rPr>
        <w:t>i</w:t>
      </w:r>
      <w:r w:rsidR="002512FB" w:rsidRPr="00F50627">
        <w:rPr>
          <w:rStyle w:val="shorttext1"/>
          <w:color w:val="000000"/>
          <w:sz w:val="20"/>
          <w:szCs w:val="20"/>
        </w:rPr>
        <w:t>fied</w:t>
      </w:r>
      <w:r w:rsidR="00325FD2" w:rsidRPr="00F50627">
        <w:rPr>
          <w:rStyle w:val="shorttext1"/>
          <w:color w:val="000000"/>
          <w:sz w:val="20"/>
          <w:szCs w:val="20"/>
        </w:rPr>
        <w:t xml:space="preserve"> the significanc</w:t>
      </w:r>
      <w:r w:rsidR="00A53C36" w:rsidRPr="00F50627">
        <w:rPr>
          <w:rStyle w:val="shorttext1"/>
          <w:color w:val="000000"/>
          <w:sz w:val="20"/>
          <w:szCs w:val="20"/>
        </w:rPr>
        <w:t xml:space="preserve">e of </w:t>
      </w:r>
      <w:r w:rsidR="00A142CC" w:rsidRPr="00F50627">
        <w:rPr>
          <w:rStyle w:val="shorttext1"/>
          <w:color w:val="000000"/>
          <w:sz w:val="20"/>
          <w:szCs w:val="20"/>
        </w:rPr>
        <w:t xml:space="preserve">using </w:t>
      </w:r>
      <w:r w:rsidR="00A53C36" w:rsidRPr="00F50627">
        <w:rPr>
          <w:rStyle w:val="shorttext1"/>
          <w:color w:val="000000"/>
          <w:sz w:val="20"/>
          <w:szCs w:val="20"/>
        </w:rPr>
        <w:t xml:space="preserve">the </w:t>
      </w:r>
      <w:r w:rsidR="003D587F" w:rsidRPr="00F50627">
        <w:rPr>
          <w:rStyle w:val="shorttext1"/>
          <w:color w:val="000000"/>
          <w:sz w:val="20"/>
          <w:szCs w:val="20"/>
        </w:rPr>
        <w:t xml:space="preserve">activated sludge process to treat wastewater </w:t>
      </w:r>
      <w:r w:rsidR="00325FD2" w:rsidRPr="00F50627">
        <w:rPr>
          <w:rStyle w:val="shorttext1"/>
          <w:color w:val="000000"/>
          <w:sz w:val="20"/>
          <w:szCs w:val="20"/>
        </w:rPr>
        <w:t>in both warm and cold</w:t>
      </w:r>
      <w:r w:rsidR="003D587F" w:rsidRPr="00F50627">
        <w:rPr>
          <w:rStyle w:val="shorttext1"/>
          <w:color w:val="000000"/>
          <w:sz w:val="20"/>
          <w:szCs w:val="20"/>
        </w:rPr>
        <w:t xml:space="preserve"> area.</w:t>
      </w:r>
    </w:p>
    <w:p w:rsidR="00F50627" w:rsidRPr="00F50627" w:rsidRDefault="00F26BBF" w:rsidP="00F50627">
      <w:pPr>
        <w:bidi w:val="0"/>
        <w:snapToGrid w:val="0"/>
        <w:jc w:val="both"/>
        <w:rPr>
          <w:sz w:val="20"/>
          <w:szCs w:val="20"/>
          <w:lang w:eastAsia="zh-CN"/>
        </w:rPr>
      </w:pPr>
      <w:proofErr w:type="gramStart"/>
      <w:r w:rsidRPr="00F50627">
        <w:rPr>
          <w:color w:val="000000"/>
          <w:sz w:val="20"/>
          <w:szCs w:val="20"/>
        </w:rPr>
        <w:t>[</w:t>
      </w:r>
      <w:proofErr w:type="spellStart"/>
      <w:r w:rsidRPr="00F50627">
        <w:rPr>
          <w:color w:val="000000"/>
          <w:sz w:val="20"/>
          <w:szCs w:val="20"/>
        </w:rPr>
        <w:t>Khaled</w:t>
      </w:r>
      <w:proofErr w:type="spellEnd"/>
      <w:r w:rsidRPr="00F50627">
        <w:rPr>
          <w:color w:val="000000"/>
          <w:sz w:val="20"/>
          <w:szCs w:val="20"/>
        </w:rPr>
        <w:t xml:space="preserve"> </w:t>
      </w:r>
      <w:proofErr w:type="spellStart"/>
      <w:r w:rsidRPr="00F50627">
        <w:rPr>
          <w:color w:val="000000"/>
          <w:sz w:val="20"/>
          <w:szCs w:val="20"/>
        </w:rPr>
        <w:t>Shahot</w:t>
      </w:r>
      <w:proofErr w:type="spellEnd"/>
      <w:r w:rsidRPr="00F50627">
        <w:rPr>
          <w:color w:val="000000"/>
          <w:sz w:val="20"/>
          <w:szCs w:val="20"/>
        </w:rPr>
        <w:t xml:space="preserve">, </w:t>
      </w:r>
      <w:proofErr w:type="spellStart"/>
      <w:r w:rsidRPr="00F50627">
        <w:rPr>
          <w:color w:val="000000"/>
          <w:sz w:val="20"/>
          <w:szCs w:val="20"/>
        </w:rPr>
        <w:t>Ibtesam</w:t>
      </w:r>
      <w:proofErr w:type="spellEnd"/>
      <w:r w:rsidRPr="00F50627">
        <w:rPr>
          <w:color w:val="000000"/>
          <w:sz w:val="20"/>
          <w:szCs w:val="20"/>
        </w:rPr>
        <w:t xml:space="preserve"> </w:t>
      </w:r>
      <w:proofErr w:type="spellStart"/>
      <w:r w:rsidRPr="00F50627">
        <w:rPr>
          <w:color w:val="000000"/>
          <w:sz w:val="20"/>
          <w:szCs w:val="20"/>
        </w:rPr>
        <w:t>Habib</w:t>
      </w:r>
      <w:proofErr w:type="spellEnd"/>
      <w:r w:rsidRPr="00F50627">
        <w:rPr>
          <w:color w:val="000000"/>
          <w:sz w:val="20"/>
          <w:szCs w:val="20"/>
        </w:rPr>
        <w:t xml:space="preserve"> and Ahmed </w:t>
      </w:r>
      <w:proofErr w:type="spellStart"/>
      <w:r w:rsidRPr="00F50627">
        <w:rPr>
          <w:color w:val="000000"/>
          <w:sz w:val="20"/>
          <w:szCs w:val="20"/>
        </w:rPr>
        <w:t>Ekhmaj</w:t>
      </w:r>
      <w:proofErr w:type="spellEnd"/>
      <w:r w:rsidRPr="00F50627">
        <w:rPr>
          <w:color w:val="000000"/>
          <w:sz w:val="20"/>
          <w:szCs w:val="20"/>
        </w:rPr>
        <w:t>.</w:t>
      </w:r>
      <w:proofErr w:type="gramEnd"/>
      <w:r w:rsidR="002A123D">
        <w:rPr>
          <w:rFonts w:hint="eastAsia"/>
          <w:color w:val="000000"/>
          <w:sz w:val="20"/>
          <w:szCs w:val="20"/>
          <w:lang w:eastAsia="zh-CN"/>
        </w:rPr>
        <w:t xml:space="preserve"> </w:t>
      </w:r>
      <w:r w:rsidRPr="00F50627">
        <w:rPr>
          <w:b/>
          <w:bCs/>
          <w:color w:val="000000"/>
          <w:sz w:val="20"/>
          <w:szCs w:val="20"/>
        </w:rPr>
        <w:t xml:space="preserve">Performance of a Full-Scale Activated Sludge Process for </w:t>
      </w:r>
      <w:proofErr w:type="spellStart"/>
      <w:r w:rsidRPr="00F50627">
        <w:rPr>
          <w:b/>
          <w:bCs/>
          <w:color w:val="000000"/>
          <w:sz w:val="20"/>
          <w:szCs w:val="20"/>
        </w:rPr>
        <w:t>Sakket</w:t>
      </w:r>
      <w:proofErr w:type="spellEnd"/>
      <w:r w:rsidRPr="00F50627">
        <w:rPr>
          <w:b/>
          <w:bCs/>
          <w:color w:val="000000"/>
          <w:sz w:val="20"/>
          <w:szCs w:val="20"/>
        </w:rPr>
        <w:t xml:space="preserve"> (</w:t>
      </w:r>
      <w:proofErr w:type="spellStart"/>
      <w:r w:rsidRPr="00F50627">
        <w:rPr>
          <w:b/>
          <w:bCs/>
          <w:color w:val="000000"/>
          <w:sz w:val="20"/>
          <w:szCs w:val="20"/>
        </w:rPr>
        <w:t>Musrata</w:t>
      </w:r>
      <w:proofErr w:type="spellEnd"/>
      <w:r w:rsidRPr="00F50627">
        <w:rPr>
          <w:b/>
          <w:bCs/>
          <w:color w:val="000000"/>
          <w:sz w:val="20"/>
          <w:szCs w:val="20"/>
        </w:rPr>
        <w:t xml:space="preserve"> – Libya) Municipal Wastewater Treatment Plant</w:t>
      </w:r>
      <w:r w:rsidR="00F50627" w:rsidRPr="00F50627">
        <w:rPr>
          <w:rFonts w:eastAsia="Times New Roman"/>
          <w:b/>
          <w:bCs/>
          <w:sz w:val="20"/>
          <w:szCs w:val="20"/>
          <w:lang w:bidi="fa-IR"/>
        </w:rPr>
        <w:t>.</w:t>
      </w:r>
      <w:r w:rsidR="00F50627" w:rsidRPr="00F50627">
        <w:rPr>
          <w:bCs/>
          <w:i/>
          <w:sz w:val="20"/>
          <w:szCs w:val="20"/>
        </w:rPr>
        <w:t xml:space="preserve"> N Y </w:t>
      </w:r>
      <w:proofErr w:type="spellStart"/>
      <w:r w:rsidR="00F50627" w:rsidRPr="00F50627">
        <w:rPr>
          <w:bCs/>
          <w:i/>
          <w:sz w:val="20"/>
          <w:szCs w:val="20"/>
        </w:rPr>
        <w:t>Sci</w:t>
      </w:r>
      <w:proofErr w:type="spellEnd"/>
      <w:r w:rsidR="00F50627" w:rsidRPr="00F50627">
        <w:rPr>
          <w:bCs/>
          <w:i/>
          <w:sz w:val="20"/>
          <w:szCs w:val="20"/>
        </w:rPr>
        <w:t xml:space="preserve"> J</w:t>
      </w:r>
      <w:r w:rsidR="00F50627" w:rsidRPr="00F50627">
        <w:rPr>
          <w:bCs/>
          <w:sz w:val="20"/>
          <w:szCs w:val="20"/>
        </w:rPr>
        <w:t xml:space="preserve"> </w:t>
      </w:r>
      <w:r w:rsidR="00F50627" w:rsidRPr="00F50627">
        <w:rPr>
          <w:sz w:val="20"/>
          <w:szCs w:val="20"/>
        </w:rPr>
        <w:t>201</w:t>
      </w:r>
      <w:r w:rsidR="00F50627" w:rsidRPr="00F50627">
        <w:rPr>
          <w:rFonts w:hint="eastAsia"/>
          <w:sz w:val="20"/>
          <w:szCs w:val="20"/>
        </w:rPr>
        <w:t>5</w:t>
      </w:r>
      <w:r w:rsidR="00F50627" w:rsidRPr="00F50627">
        <w:rPr>
          <w:sz w:val="20"/>
          <w:szCs w:val="20"/>
        </w:rPr>
        <w:t>;</w:t>
      </w:r>
      <w:r w:rsidR="00F50627" w:rsidRPr="00F50627">
        <w:rPr>
          <w:rFonts w:hint="eastAsia"/>
          <w:sz w:val="20"/>
          <w:szCs w:val="20"/>
        </w:rPr>
        <w:t>8</w:t>
      </w:r>
      <w:r w:rsidR="00F50627" w:rsidRPr="00F50627">
        <w:rPr>
          <w:sz w:val="20"/>
          <w:szCs w:val="20"/>
        </w:rPr>
        <w:t>(</w:t>
      </w:r>
      <w:r w:rsidR="00F50627" w:rsidRPr="00F50627">
        <w:rPr>
          <w:rFonts w:hint="eastAsia"/>
          <w:sz w:val="20"/>
          <w:szCs w:val="20"/>
        </w:rPr>
        <w:t>10</w:t>
      </w:r>
      <w:r w:rsidR="00F50627" w:rsidRPr="00F50627">
        <w:rPr>
          <w:sz w:val="20"/>
          <w:szCs w:val="20"/>
        </w:rPr>
        <w:t>):</w:t>
      </w:r>
      <w:r w:rsidR="00FA4860">
        <w:rPr>
          <w:noProof/>
          <w:color w:val="000000"/>
          <w:sz w:val="20"/>
          <w:szCs w:val="20"/>
        </w:rPr>
        <w:t>34</w:t>
      </w:r>
      <w:r w:rsidR="00F50627" w:rsidRPr="00F50627">
        <w:rPr>
          <w:color w:val="000000"/>
          <w:sz w:val="20"/>
          <w:szCs w:val="20"/>
        </w:rPr>
        <w:t>-</w:t>
      </w:r>
      <w:r w:rsidR="00FA4860">
        <w:rPr>
          <w:noProof/>
          <w:color w:val="000000"/>
          <w:sz w:val="20"/>
          <w:szCs w:val="20"/>
        </w:rPr>
        <w:t>37</w:t>
      </w:r>
      <w:r w:rsidR="00F50627" w:rsidRPr="00F50627">
        <w:rPr>
          <w:sz w:val="20"/>
          <w:szCs w:val="20"/>
        </w:rPr>
        <w:t xml:space="preserve">]. (ISSN: 1554-0200). </w:t>
      </w:r>
      <w:hyperlink r:id="rId11" w:history="1">
        <w:r w:rsidR="00F50627" w:rsidRPr="00F50627">
          <w:rPr>
            <w:rStyle w:val="Hyperlink"/>
            <w:sz w:val="20"/>
            <w:szCs w:val="20"/>
          </w:rPr>
          <w:t>http://www.sciencepub.net/newyork</w:t>
        </w:r>
      </w:hyperlink>
      <w:r w:rsidR="00F50627" w:rsidRPr="00F50627">
        <w:rPr>
          <w:sz w:val="20"/>
          <w:szCs w:val="20"/>
        </w:rPr>
        <w:t xml:space="preserve">. </w:t>
      </w:r>
      <w:r w:rsidR="00F50627">
        <w:rPr>
          <w:rFonts w:hint="eastAsia"/>
          <w:sz w:val="20"/>
          <w:szCs w:val="20"/>
          <w:lang w:eastAsia="zh-CN"/>
        </w:rPr>
        <w:t>7</w:t>
      </w:r>
    </w:p>
    <w:p w:rsidR="006729D3" w:rsidRPr="00F50627" w:rsidRDefault="006729D3" w:rsidP="00F50627">
      <w:pPr>
        <w:shd w:val="clear" w:color="auto" w:fill="FFFFFF"/>
        <w:bidi w:val="0"/>
        <w:snapToGrid w:val="0"/>
        <w:jc w:val="both"/>
        <w:rPr>
          <w:rStyle w:val="longtext1"/>
          <w:color w:val="000000"/>
          <w:shd w:val="clear" w:color="auto" w:fill="FFFFFF"/>
        </w:rPr>
      </w:pPr>
    </w:p>
    <w:p w:rsidR="006729D3" w:rsidRPr="00F50627" w:rsidRDefault="006729D3" w:rsidP="00F50627">
      <w:pPr>
        <w:bidi w:val="0"/>
        <w:snapToGrid w:val="0"/>
        <w:jc w:val="both"/>
        <w:rPr>
          <w:rStyle w:val="longtext1"/>
          <w:color w:val="000000"/>
          <w:shd w:val="clear" w:color="auto" w:fill="FFFFFF"/>
        </w:rPr>
      </w:pPr>
      <w:r w:rsidRPr="00F50627">
        <w:rPr>
          <w:rStyle w:val="longtext1"/>
          <w:b/>
          <w:bCs/>
          <w:color w:val="000000"/>
          <w:shd w:val="clear" w:color="auto" w:fill="FFFFFF"/>
        </w:rPr>
        <w:t>K</w:t>
      </w:r>
      <w:r w:rsidR="00F26BBF" w:rsidRPr="00F50627">
        <w:rPr>
          <w:rStyle w:val="longtext1"/>
          <w:b/>
          <w:bCs/>
          <w:color w:val="000000"/>
          <w:shd w:val="clear" w:color="auto" w:fill="FFFFFF"/>
        </w:rPr>
        <w:t>eywords</w:t>
      </w:r>
      <w:r w:rsidR="00611B4D" w:rsidRPr="00F50627">
        <w:rPr>
          <w:rStyle w:val="longtext1"/>
          <w:b/>
          <w:bCs/>
          <w:color w:val="000000"/>
          <w:shd w:val="clear" w:color="auto" w:fill="FFFFFF"/>
        </w:rPr>
        <w:t>:</w:t>
      </w:r>
      <w:r w:rsidR="009D33CE" w:rsidRPr="00F50627">
        <w:rPr>
          <w:rStyle w:val="longtext1"/>
          <w:color w:val="000000"/>
          <w:shd w:val="clear" w:color="auto" w:fill="FFFFFF"/>
        </w:rPr>
        <w:t xml:space="preserve"> </w:t>
      </w:r>
      <w:r w:rsidR="00021950" w:rsidRPr="00F50627">
        <w:rPr>
          <w:rStyle w:val="longtext1"/>
          <w:color w:val="000000"/>
          <w:shd w:val="clear" w:color="auto" w:fill="FFFFFF"/>
        </w:rPr>
        <w:t>biological treatment</w:t>
      </w:r>
      <w:r w:rsidRPr="00F50627">
        <w:rPr>
          <w:rStyle w:val="longtext1"/>
          <w:color w:val="000000"/>
          <w:shd w:val="clear" w:color="auto" w:fill="FFFFFF"/>
        </w:rPr>
        <w:t>, Activated sludge, wastewater treatment</w:t>
      </w:r>
      <w:r w:rsidR="00DA0F89" w:rsidRPr="00F50627">
        <w:rPr>
          <w:rStyle w:val="longtext1"/>
          <w:color w:val="000000"/>
          <w:shd w:val="clear" w:color="auto" w:fill="FFFFFF"/>
        </w:rPr>
        <w:t xml:space="preserve">, </w:t>
      </w:r>
      <w:r w:rsidR="001608D5" w:rsidRPr="00F50627">
        <w:rPr>
          <w:rStyle w:val="longtext1"/>
          <w:color w:val="000000"/>
          <w:shd w:val="clear" w:color="auto" w:fill="FFFFFF"/>
        </w:rPr>
        <w:t xml:space="preserve">organic removal, </w:t>
      </w:r>
      <w:r w:rsidR="00863E26" w:rsidRPr="00F50627">
        <w:rPr>
          <w:rStyle w:val="longtext1"/>
          <w:color w:val="000000"/>
          <w:shd w:val="clear" w:color="auto" w:fill="FFFFFF"/>
        </w:rPr>
        <w:t>suspended solids removal.</w:t>
      </w:r>
    </w:p>
    <w:p w:rsidR="00F50627" w:rsidRDefault="00F50627" w:rsidP="00F50627">
      <w:pPr>
        <w:pStyle w:val="ListParagraph"/>
        <w:tabs>
          <w:tab w:val="left" w:pos="270"/>
        </w:tabs>
        <w:bidi w:val="0"/>
        <w:snapToGrid w:val="0"/>
        <w:ind w:left="0"/>
        <w:jc w:val="both"/>
        <w:rPr>
          <w:rStyle w:val="longtext1"/>
          <w:b/>
          <w:bCs/>
          <w:shd w:val="clear" w:color="auto" w:fill="FFFFFF"/>
        </w:rPr>
      </w:pPr>
    </w:p>
    <w:p w:rsidR="00F50627" w:rsidRPr="00F50627" w:rsidRDefault="00F50627" w:rsidP="00F50627">
      <w:pPr>
        <w:pStyle w:val="ListParagraph"/>
        <w:numPr>
          <w:ilvl w:val="0"/>
          <w:numId w:val="14"/>
        </w:numPr>
        <w:tabs>
          <w:tab w:val="left" w:pos="270"/>
        </w:tabs>
        <w:bidi w:val="0"/>
        <w:snapToGrid w:val="0"/>
        <w:ind w:left="0" w:firstLine="0"/>
        <w:jc w:val="both"/>
        <w:rPr>
          <w:rStyle w:val="longtext1"/>
          <w:b/>
          <w:bCs/>
          <w:shd w:val="clear" w:color="auto" w:fill="FFFFFF"/>
        </w:rPr>
        <w:sectPr w:rsidR="00F50627" w:rsidRPr="00F50627" w:rsidSect="00FA4860">
          <w:headerReference w:type="default" r:id="rId12"/>
          <w:footerReference w:type="default" r:id="rId13"/>
          <w:type w:val="continuous"/>
          <w:pgSz w:w="12240" w:h="15840" w:code="1"/>
          <w:pgMar w:top="1440" w:right="1440" w:bottom="1440" w:left="1440" w:header="720" w:footer="720" w:gutter="0"/>
          <w:pgNumType w:start="34"/>
          <w:cols w:space="720"/>
          <w:docGrid w:linePitch="326"/>
        </w:sectPr>
      </w:pPr>
    </w:p>
    <w:p w:rsidR="008F78D8" w:rsidRPr="00F50627" w:rsidRDefault="00387492" w:rsidP="00F50627">
      <w:pPr>
        <w:pStyle w:val="ListParagraph"/>
        <w:numPr>
          <w:ilvl w:val="0"/>
          <w:numId w:val="14"/>
        </w:numPr>
        <w:tabs>
          <w:tab w:val="left" w:pos="270"/>
        </w:tabs>
        <w:bidi w:val="0"/>
        <w:snapToGrid w:val="0"/>
        <w:ind w:left="0" w:firstLine="0"/>
        <w:jc w:val="both"/>
        <w:rPr>
          <w:rStyle w:val="longtext1"/>
          <w:shd w:val="clear" w:color="auto" w:fill="FFFFFF"/>
        </w:rPr>
      </w:pPr>
      <w:r w:rsidRPr="00F50627">
        <w:rPr>
          <w:rStyle w:val="longtext1"/>
          <w:b/>
          <w:bCs/>
          <w:shd w:val="clear" w:color="auto" w:fill="FFFFFF"/>
        </w:rPr>
        <w:lastRenderedPageBreak/>
        <w:t>I</w:t>
      </w:r>
      <w:r w:rsidR="00F26BBF" w:rsidRPr="00F50627">
        <w:rPr>
          <w:rStyle w:val="longtext1"/>
          <w:b/>
          <w:bCs/>
          <w:shd w:val="clear" w:color="auto" w:fill="FFFFFF"/>
        </w:rPr>
        <w:t>ntroduction</w:t>
      </w:r>
    </w:p>
    <w:p w:rsidR="00454CC5" w:rsidRPr="00F50627" w:rsidRDefault="00454CC5" w:rsidP="00F50627">
      <w:pPr>
        <w:bidi w:val="0"/>
        <w:snapToGrid w:val="0"/>
        <w:ind w:firstLine="425"/>
        <w:jc w:val="both"/>
        <w:rPr>
          <w:sz w:val="20"/>
          <w:szCs w:val="20"/>
        </w:rPr>
      </w:pPr>
      <w:r w:rsidRPr="00F50627">
        <w:rPr>
          <w:sz w:val="20"/>
          <w:szCs w:val="20"/>
          <w:shd w:val="clear" w:color="auto" w:fill="FFFFFF"/>
        </w:rPr>
        <w:t xml:space="preserve">Used water is a form of wastewater that is made up of various substances such as food scraps, human waste, soaps, oil, chemicals and domestic wastes. The sewage’s flow usually goes through a huge underground pipe network to wastewater treatment place as that is where the treatment of contaminated water is carried out using different ways for pollutant removal. </w:t>
      </w:r>
      <w:r w:rsidRPr="00F50627">
        <w:rPr>
          <w:sz w:val="20"/>
          <w:szCs w:val="20"/>
        </w:rPr>
        <w:t>Sewage treatment is crucial as there is a scarcity of natural water resources and the higher demand for supply of clean water. Furthermore, huge volumes of wastewater being sent back to the natural water resources will affect the source’s water quality.</w:t>
      </w:r>
    </w:p>
    <w:p w:rsidR="00E46FCF" w:rsidRPr="00F50627" w:rsidRDefault="00454CC5" w:rsidP="00F50627">
      <w:pPr>
        <w:bidi w:val="0"/>
        <w:snapToGrid w:val="0"/>
        <w:ind w:firstLine="425"/>
        <w:jc w:val="both"/>
        <w:rPr>
          <w:rStyle w:val="longtext1"/>
          <w:shd w:val="clear" w:color="auto" w:fill="FFFFFF"/>
        </w:rPr>
      </w:pPr>
      <w:r w:rsidRPr="00F50627">
        <w:rPr>
          <w:sz w:val="20"/>
          <w:szCs w:val="20"/>
        </w:rPr>
        <w:t>These matters put an emphasis on water development’s technology</w:t>
      </w:r>
      <w:r w:rsidR="00200BED" w:rsidRPr="00F50627">
        <w:rPr>
          <w:sz w:val="20"/>
          <w:szCs w:val="20"/>
        </w:rPr>
        <w:t>. Organic matter (BOD</w:t>
      </w:r>
      <w:r w:rsidR="00447B88" w:rsidRPr="00F50627">
        <w:rPr>
          <w:sz w:val="20"/>
          <w:szCs w:val="20"/>
          <w:vertAlign w:val="subscript"/>
        </w:rPr>
        <w:t>5</w:t>
      </w:r>
      <w:r w:rsidR="00200BED" w:rsidRPr="00F50627">
        <w:rPr>
          <w:sz w:val="20"/>
          <w:szCs w:val="20"/>
        </w:rPr>
        <w:t xml:space="preserve">/COD) and </w:t>
      </w:r>
      <w:r w:rsidR="00447B88" w:rsidRPr="00F50627">
        <w:rPr>
          <w:sz w:val="20"/>
          <w:szCs w:val="20"/>
        </w:rPr>
        <w:t xml:space="preserve">total </w:t>
      </w:r>
      <w:r w:rsidR="00200BED" w:rsidRPr="00F50627">
        <w:rPr>
          <w:sz w:val="20"/>
          <w:szCs w:val="20"/>
        </w:rPr>
        <w:t xml:space="preserve">suspended solids (TSS) </w:t>
      </w:r>
      <w:proofErr w:type="gramStart"/>
      <w:r w:rsidR="00200BED" w:rsidRPr="00F50627">
        <w:rPr>
          <w:sz w:val="20"/>
          <w:szCs w:val="20"/>
        </w:rPr>
        <w:t>are</w:t>
      </w:r>
      <w:proofErr w:type="gramEnd"/>
      <w:r w:rsidR="00200BED" w:rsidRPr="00F50627">
        <w:rPr>
          <w:sz w:val="20"/>
          <w:szCs w:val="20"/>
        </w:rPr>
        <w:t xml:space="preserve"> the base pollutants present in municipal wastewater with a potential of causing deleterious effects to public health and the environment. Several methods have been applied in conventional wastewater treatment technologies to remove these pollutants (Metcalf and Eddy, 2003).</w:t>
      </w:r>
    </w:p>
    <w:p w:rsidR="00E40393" w:rsidRPr="00F50627" w:rsidRDefault="006E6D16" w:rsidP="00F50627">
      <w:pPr>
        <w:bidi w:val="0"/>
        <w:snapToGrid w:val="0"/>
        <w:ind w:firstLine="425"/>
        <w:jc w:val="both"/>
        <w:rPr>
          <w:sz w:val="20"/>
          <w:szCs w:val="20"/>
          <w:shd w:val="clear" w:color="auto" w:fill="FFFFFF"/>
        </w:rPr>
      </w:pPr>
      <w:r w:rsidRPr="00F50627">
        <w:rPr>
          <w:sz w:val="20"/>
          <w:szCs w:val="20"/>
          <w:shd w:val="clear" w:color="auto" w:fill="FFFFFF"/>
        </w:rPr>
        <w:t xml:space="preserve">In this regard, </w:t>
      </w:r>
      <w:r w:rsidR="00344CFD" w:rsidRPr="00F50627">
        <w:rPr>
          <w:sz w:val="20"/>
          <w:szCs w:val="20"/>
          <w:shd w:val="clear" w:color="auto" w:fill="FFFFFF"/>
        </w:rPr>
        <w:t xml:space="preserve">specific attention is essential to evaluate current wastewater treatment amenities’ impact on environment </w:t>
      </w:r>
      <w:r w:rsidRPr="00F50627">
        <w:rPr>
          <w:color w:val="000000"/>
          <w:sz w:val="20"/>
          <w:szCs w:val="20"/>
          <w:shd w:val="clear" w:color="auto" w:fill="FFFFFF"/>
        </w:rPr>
        <w:t>(</w:t>
      </w:r>
      <w:proofErr w:type="spellStart"/>
      <w:r w:rsidRPr="00F50627">
        <w:rPr>
          <w:color w:val="000000"/>
          <w:sz w:val="20"/>
          <w:szCs w:val="20"/>
          <w:shd w:val="clear" w:color="auto" w:fill="FFFFFF"/>
        </w:rPr>
        <w:t>Jamrah</w:t>
      </w:r>
      <w:proofErr w:type="spellEnd"/>
      <w:r w:rsidRPr="00F50627">
        <w:rPr>
          <w:color w:val="000000"/>
          <w:sz w:val="20"/>
          <w:szCs w:val="20"/>
          <w:shd w:val="clear" w:color="auto" w:fill="FFFFFF"/>
        </w:rPr>
        <w:t>, 1999).</w:t>
      </w:r>
      <w:r w:rsidRPr="00F50627">
        <w:rPr>
          <w:sz w:val="20"/>
          <w:szCs w:val="20"/>
          <w:shd w:val="clear" w:color="auto" w:fill="FFFFFF"/>
        </w:rPr>
        <w:t xml:space="preserve"> </w:t>
      </w:r>
      <w:r w:rsidR="00204F2C" w:rsidRPr="00F50627">
        <w:rPr>
          <w:sz w:val="20"/>
          <w:szCs w:val="20"/>
          <w:shd w:val="clear" w:color="auto" w:fill="FFFFFF"/>
        </w:rPr>
        <w:t xml:space="preserve">Many studies among the world have been performed to evaluate the municipal wastewater treatment. </w:t>
      </w:r>
      <w:r w:rsidR="00C472E5" w:rsidRPr="00F50627">
        <w:rPr>
          <w:sz w:val="20"/>
          <w:szCs w:val="20"/>
          <w:shd w:val="clear" w:color="auto" w:fill="FFFFFF"/>
        </w:rPr>
        <w:t>For instance,</w:t>
      </w:r>
      <w:r w:rsidRPr="00F50627">
        <w:rPr>
          <w:sz w:val="20"/>
          <w:szCs w:val="20"/>
          <w:shd w:val="clear" w:color="auto" w:fill="FFFFFF"/>
        </w:rPr>
        <w:t xml:space="preserve"> </w:t>
      </w:r>
      <w:proofErr w:type="gramStart"/>
      <w:r w:rsidR="00E40393" w:rsidRPr="00F50627">
        <w:rPr>
          <w:sz w:val="20"/>
          <w:szCs w:val="20"/>
          <w:shd w:val="clear" w:color="auto" w:fill="FFFFFF"/>
        </w:rPr>
        <w:t>A</w:t>
      </w:r>
      <w:proofErr w:type="gramEnd"/>
      <w:r w:rsidR="00E40393" w:rsidRPr="00F50627">
        <w:rPr>
          <w:sz w:val="20"/>
          <w:szCs w:val="20"/>
          <w:shd w:val="clear" w:color="auto" w:fill="FFFFFF"/>
        </w:rPr>
        <w:t xml:space="preserve"> comprehensive incoming wastewater description and performance assessment was conducted on </w:t>
      </w:r>
      <w:proofErr w:type="spellStart"/>
      <w:r w:rsidR="00E40393" w:rsidRPr="00F50627">
        <w:rPr>
          <w:sz w:val="20"/>
          <w:szCs w:val="20"/>
          <w:shd w:val="clear" w:color="auto" w:fill="FFFFFF"/>
        </w:rPr>
        <w:t>Erzincan</w:t>
      </w:r>
      <w:proofErr w:type="spellEnd"/>
      <w:r w:rsidR="00E40393" w:rsidRPr="00F50627">
        <w:rPr>
          <w:sz w:val="20"/>
          <w:szCs w:val="20"/>
          <w:shd w:val="clear" w:color="auto" w:fill="FFFFFF"/>
        </w:rPr>
        <w:t xml:space="preserve"> </w:t>
      </w:r>
      <w:r w:rsidR="00E40393" w:rsidRPr="00F50627">
        <w:rPr>
          <w:sz w:val="20"/>
          <w:szCs w:val="20"/>
          <w:shd w:val="clear" w:color="auto" w:fill="FFFFFF"/>
        </w:rPr>
        <w:lastRenderedPageBreak/>
        <w:t>City, Latin America’s local wastewater treatment plant (</w:t>
      </w:r>
      <w:proofErr w:type="spellStart"/>
      <w:r w:rsidR="00E40393" w:rsidRPr="00F50627">
        <w:rPr>
          <w:sz w:val="20"/>
          <w:szCs w:val="20"/>
          <w:shd w:val="clear" w:color="auto" w:fill="FFFFFF"/>
        </w:rPr>
        <w:t>Nuhoglu</w:t>
      </w:r>
      <w:proofErr w:type="spellEnd"/>
      <w:r w:rsidR="00E40393" w:rsidRPr="00F50627">
        <w:rPr>
          <w:sz w:val="20"/>
          <w:szCs w:val="20"/>
          <w:shd w:val="clear" w:color="auto" w:fill="FFFFFF"/>
        </w:rPr>
        <w:t xml:space="preserve"> et al., 2004) in which 15 percent of wastewater are treated in treatment plants (with variable levels of real treatment). Wastewater treatment plants that belong to the Town Municipal are assessed by different technologies at Las </w:t>
      </w:r>
      <w:proofErr w:type="spellStart"/>
      <w:r w:rsidR="00E40393" w:rsidRPr="00F50627">
        <w:rPr>
          <w:sz w:val="20"/>
          <w:szCs w:val="20"/>
          <w:shd w:val="clear" w:color="auto" w:fill="FFFFFF"/>
        </w:rPr>
        <w:t>Rozas</w:t>
      </w:r>
      <w:proofErr w:type="spellEnd"/>
      <w:r w:rsidR="00E40393" w:rsidRPr="00F50627">
        <w:rPr>
          <w:sz w:val="20"/>
          <w:szCs w:val="20"/>
          <w:shd w:val="clear" w:color="auto" w:fill="FFFFFF"/>
        </w:rPr>
        <w:t>, Madrid, Spain (</w:t>
      </w:r>
      <w:proofErr w:type="spellStart"/>
      <w:r w:rsidR="00E40393" w:rsidRPr="00F50627">
        <w:rPr>
          <w:sz w:val="20"/>
          <w:szCs w:val="20"/>
          <w:shd w:val="clear" w:color="auto" w:fill="FFFFFF"/>
        </w:rPr>
        <w:t>Colmenarejo</w:t>
      </w:r>
      <w:proofErr w:type="spellEnd"/>
      <w:r w:rsidR="00E40393" w:rsidRPr="00F50627">
        <w:rPr>
          <w:sz w:val="20"/>
          <w:szCs w:val="20"/>
          <w:shd w:val="clear" w:color="auto" w:fill="FFFFFF"/>
        </w:rPr>
        <w:t xml:space="preserve"> et al., 2006) and description of wastewater that flows in and out for performance assessment at Sivas, Turkey (</w:t>
      </w:r>
      <w:proofErr w:type="spellStart"/>
      <w:r w:rsidR="00E40393" w:rsidRPr="00F50627">
        <w:rPr>
          <w:sz w:val="20"/>
          <w:szCs w:val="20"/>
          <w:shd w:val="clear" w:color="auto" w:fill="FFFFFF"/>
        </w:rPr>
        <w:t>Coskuner</w:t>
      </w:r>
      <w:proofErr w:type="spellEnd"/>
      <w:r w:rsidR="00E40393" w:rsidRPr="00F50627">
        <w:rPr>
          <w:sz w:val="20"/>
          <w:szCs w:val="20"/>
          <w:shd w:val="clear" w:color="auto" w:fill="FFFFFF"/>
        </w:rPr>
        <w:t xml:space="preserve"> and </w:t>
      </w:r>
      <w:proofErr w:type="spellStart"/>
      <w:r w:rsidR="00E40393" w:rsidRPr="00F50627">
        <w:rPr>
          <w:sz w:val="20"/>
          <w:szCs w:val="20"/>
          <w:shd w:val="clear" w:color="auto" w:fill="FFFFFF"/>
        </w:rPr>
        <w:t>Ozdemir</w:t>
      </w:r>
      <w:proofErr w:type="spellEnd"/>
      <w:r w:rsidR="00E40393" w:rsidRPr="00F50627">
        <w:rPr>
          <w:sz w:val="20"/>
          <w:szCs w:val="20"/>
          <w:shd w:val="clear" w:color="auto" w:fill="FFFFFF"/>
        </w:rPr>
        <w:t>, 2006) are among the significant influences</w:t>
      </w:r>
    </w:p>
    <w:p w:rsidR="00327FAE" w:rsidRPr="00F50627" w:rsidRDefault="00D933E6" w:rsidP="00F50627">
      <w:pPr>
        <w:bidi w:val="0"/>
        <w:snapToGrid w:val="0"/>
        <w:ind w:firstLine="425"/>
        <w:jc w:val="both"/>
        <w:rPr>
          <w:color w:val="000000"/>
          <w:sz w:val="20"/>
          <w:szCs w:val="20"/>
          <w:shd w:val="clear" w:color="auto" w:fill="FFFFFF"/>
        </w:rPr>
      </w:pPr>
      <w:r w:rsidRPr="00F50627">
        <w:rPr>
          <w:sz w:val="20"/>
          <w:szCs w:val="20"/>
          <w:shd w:val="clear" w:color="auto" w:fill="FFFFFF"/>
        </w:rPr>
        <w:t xml:space="preserve">In recent decades, the role of </w:t>
      </w:r>
      <w:r w:rsidR="00344CFD" w:rsidRPr="00F50627">
        <w:rPr>
          <w:sz w:val="20"/>
          <w:szCs w:val="20"/>
          <w:shd w:val="clear" w:color="auto" w:fill="FFFFFF"/>
        </w:rPr>
        <w:t>biological process in sewage</w:t>
      </w:r>
      <w:r w:rsidRPr="00F50627">
        <w:rPr>
          <w:sz w:val="20"/>
          <w:szCs w:val="20"/>
          <w:shd w:val="clear" w:color="auto" w:fill="FFFFFF"/>
        </w:rPr>
        <w:t xml:space="preserve"> treatment has increased significantly (</w:t>
      </w:r>
      <w:proofErr w:type="spellStart"/>
      <w:r w:rsidRPr="00F50627">
        <w:rPr>
          <w:sz w:val="20"/>
          <w:szCs w:val="20"/>
          <w:shd w:val="clear" w:color="auto" w:fill="FFFFFF"/>
        </w:rPr>
        <w:t>Shahot</w:t>
      </w:r>
      <w:proofErr w:type="spellEnd"/>
      <w:r w:rsidRPr="00F50627">
        <w:rPr>
          <w:sz w:val="20"/>
          <w:szCs w:val="20"/>
          <w:shd w:val="clear" w:color="auto" w:fill="FFFFFF"/>
        </w:rPr>
        <w:t xml:space="preserve"> and </w:t>
      </w:r>
      <w:proofErr w:type="spellStart"/>
      <w:r w:rsidRPr="00F50627">
        <w:rPr>
          <w:sz w:val="20"/>
          <w:szCs w:val="20"/>
          <w:shd w:val="clear" w:color="auto" w:fill="FFFFFF"/>
        </w:rPr>
        <w:t>Ekhmaj</w:t>
      </w:r>
      <w:proofErr w:type="spellEnd"/>
      <w:r w:rsidRPr="00F50627">
        <w:rPr>
          <w:sz w:val="20"/>
          <w:szCs w:val="20"/>
          <w:shd w:val="clear" w:color="auto" w:fill="FFFFFF"/>
        </w:rPr>
        <w:t xml:space="preserve">, 2012, </w:t>
      </w:r>
      <w:proofErr w:type="spellStart"/>
      <w:r w:rsidRPr="00F50627">
        <w:rPr>
          <w:sz w:val="20"/>
          <w:szCs w:val="20"/>
          <w:shd w:val="clear" w:color="auto" w:fill="FFFFFF"/>
        </w:rPr>
        <w:t>Khaled</w:t>
      </w:r>
      <w:proofErr w:type="spellEnd"/>
      <w:r w:rsidRPr="00F50627">
        <w:rPr>
          <w:sz w:val="20"/>
          <w:szCs w:val="20"/>
          <w:shd w:val="clear" w:color="auto" w:fill="FFFFFF"/>
        </w:rPr>
        <w:t xml:space="preserve"> et al., 2014</w:t>
      </w:r>
      <w:r w:rsidRPr="00F50627">
        <w:rPr>
          <w:sz w:val="20"/>
          <w:szCs w:val="20"/>
        </w:rPr>
        <w:t xml:space="preserve"> and </w:t>
      </w:r>
      <w:proofErr w:type="spellStart"/>
      <w:r w:rsidRPr="00F50627">
        <w:rPr>
          <w:sz w:val="20"/>
          <w:szCs w:val="20"/>
        </w:rPr>
        <w:t>Molinos-Senante</w:t>
      </w:r>
      <w:proofErr w:type="spellEnd"/>
      <w:r w:rsidRPr="00F50627">
        <w:rPr>
          <w:sz w:val="20"/>
          <w:szCs w:val="20"/>
        </w:rPr>
        <w:t xml:space="preserve"> et al</w:t>
      </w:r>
      <w:r w:rsidRPr="00F50627">
        <w:rPr>
          <w:sz w:val="20"/>
          <w:szCs w:val="20"/>
          <w:shd w:val="clear" w:color="auto" w:fill="FFFFFF"/>
        </w:rPr>
        <w:t xml:space="preserve">., 2015). </w:t>
      </w:r>
      <w:r w:rsidR="00D30FB7" w:rsidRPr="00F50627">
        <w:rPr>
          <w:sz w:val="20"/>
          <w:szCs w:val="20"/>
          <w:shd w:val="clear" w:color="auto" w:fill="FFFFFF"/>
        </w:rPr>
        <w:t>The activated sludge process (ASP) is the most commonly used process for wastewater treatment. Improving its performance is necessary from economic</w:t>
      </w:r>
      <w:r w:rsidR="00447B88" w:rsidRPr="00F50627">
        <w:rPr>
          <w:sz w:val="20"/>
          <w:szCs w:val="20"/>
          <w:shd w:val="clear" w:color="auto" w:fill="FFFFFF"/>
        </w:rPr>
        <w:t>al</w:t>
      </w:r>
      <w:r w:rsidR="00D30FB7" w:rsidRPr="00F50627">
        <w:rPr>
          <w:sz w:val="20"/>
          <w:szCs w:val="20"/>
          <w:shd w:val="clear" w:color="auto" w:fill="FFFFFF"/>
        </w:rPr>
        <w:t xml:space="preserve"> and environmental point of views.</w:t>
      </w:r>
    </w:p>
    <w:p w:rsidR="00D26B3B" w:rsidRPr="00F50627" w:rsidRDefault="003866B9" w:rsidP="00F50627">
      <w:pPr>
        <w:bidi w:val="0"/>
        <w:snapToGrid w:val="0"/>
        <w:ind w:firstLine="425"/>
        <w:jc w:val="both"/>
        <w:rPr>
          <w:color w:val="000000"/>
          <w:sz w:val="20"/>
          <w:szCs w:val="20"/>
          <w:shd w:val="clear" w:color="auto" w:fill="FFFFFF"/>
        </w:rPr>
      </w:pPr>
      <w:r w:rsidRPr="00F50627">
        <w:rPr>
          <w:color w:val="000000"/>
          <w:sz w:val="20"/>
          <w:szCs w:val="20"/>
          <w:shd w:val="clear" w:color="auto" w:fill="FFFFFF"/>
        </w:rPr>
        <w:t>This</w:t>
      </w:r>
      <w:r w:rsidR="006C3173" w:rsidRPr="00F50627">
        <w:rPr>
          <w:color w:val="000000"/>
          <w:sz w:val="20"/>
          <w:szCs w:val="20"/>
          <w:shd w:val="clear" w:color="auto" w:fill="FFFFFF"/>
        </w:rPr>
        <w:t xml:space="preserve"> paper </w:t>
      </w:r>
      <w:r w:rsidR="00E13298" w:rsidRPr="00F50627">
        <w:rPr>
          <w:color w:val="000000"/>
          <w:sz w:val="20"/>
          <w:szCs w:val="20"/>
          <w:shd w:val="clear" w:color="auto" w:fill="FFFFFF"/>
        </w:rPr>
        <w:t>focus</w:t>
      </w:r>
      <w:r w:rsidR="003F2FF7" w:rsidRPr="00F50627">
        <w:rPr>
          <w:color w:val="000000"/>
          <w:sz w:val="20"/>
          <w:szCs w:val="20"/>
          <w:shd w:val="clear" w:color="auto" w:fill="FFFFFF"/>
        </w:rPr>
        <w:t>es</w:t>
      </w:r>
      <w:r w:rsidR="006C3173" w:rsidRPr="00F50627">
        <w:rPr>
          <w:color w:val="000000"/>
          <w:sz w:val="20"/>
          <w:szCs w:val="20"/>
          <w:shd w:val="clear" w:color="auto" w:fill="FFFFFF"/>
        </w:rPr>
        <w:t xml:space="preserve"> on</w:t>
      </w:r>
      <w:r w:rsidR="00043851" w:rsidRPr="00F50627">
        <w:rPr>
          <w:color w:val="000000"/>
          <w:sz w:val="20"/>
          <w:szCs w:val="20"/>
          <w:shd w:val="clear" w:color="auto" w:fill="FFFFFF"/>
        </w:rPr>
        <w:t xml:space="preserve"> evaluation of ASP </w:t>
      </w:r>
      <w:r w:rsidR="00447B88" w:rsidRPr="00F50627">
        <w:rPr>
          <w:color w:val="000000"/>
          <w:sz w:val="20"/>
          <w:szCs w:val="20"/>
          <w:shd w:val="clear" w:color="auto" w:fill="FFFFFF"/>
        </w:rPr>
        <w:t xml:space="preserve">in </w:t>
      </w:r>
      <w:r w:rsidR="001674E7" w:rsidRPr="00F50627">
        <w:rPr>
          <w:color w:val="000000"/>
          <w:sz w:val="20"/>
          <w:szCs w:val="20"/>
          <w:shd w:val="clear" w:color="auto" w:fill="FFFFFF"/>
        </w:rPr>
        <w:t>wastewater treatment plant</w:t>
      </w:r>
      <w:r w:rsidR="00CF6B35" w:rsidRPr="00F50627">
        <w:rPr>
          <w:color w:val="000000"/>
          <w:sz w:val="20"/>
          <w:szCs w:val="20"/>
          <w:shd w:val="clear" w:color="auto" w:fill="FFFFFF"/>
        </w:rPr>
        <w:t xml:space="preserve"> as a function </w:t>
      </w:r>
      <w:r w:rsidR="001608D5" w:rsidRPr="00F50627">
        <w:rPr>
          <w:color w:val="000000"/>
          <w:sz w:val="20"/>
          <w:szCs w:val="20"/>
          <w:shd w:val="clear" w:color="auto" w:fill="FFFFFF"/>
        </w:rPr>
        <w:t>of temperature</w:t>
      </w:r>
      <w:r w:rsidR="00CF6B35" w:rsidRPr="00F50627">
        <w:rPr>
          <w:color w:val="000000"/>
          <w:sz w:val="20"/>
          <w:szCs w:val="20"/>
          <w:shd w:val="clear" w:color="auto" w:fill="FFFFFF"/>
        </w:rPr>
        <w:t xml:space="preserve"> and time</w:t>
      </w:r>
      <w:r w:rsidR="001674E7" w:rsidRPr="00F50627">
        <w:rPr>
          <w:color w:val="000000"/>
          <w:sz w:val="20"/>
          <w:szCs w:val="20"/>
          <w:shd w:val="clear" w:color="auto" w:fill="FFFFFF"/>
        </w:rPr>
        <w:t xml:space="preserve">. </w:t>
      </w:r>
      <w:r w:rsidR="00CF6B35" w:rsidRPr="00F50627">
        <w:rPr>
          <w:color w:val="000000"/>
          <w:sz w:val="20"/>
          <w:szCs w:val="20"/>
          <w:shd w:val="clear" w:color="auto" w:fill="FFFFFF"/>
        </w:rPr>
        <w:t>The</w:t>
      </w:r>
      <w:r w:rsidR="001608D5" w:rsidRPr="00F50627">
        <w:rPr>
          <w:color w:val="000000"/>
          <w:sz w:val="20"/>
          <w:szCs w:val="20"/>
          <w:shd w:val="clear" w:color="auto" w:fill="FFFFFF"/>
        </w:rPr>
        <w:t xml:space="preserve"> efficiency of pollutant</w:t>
      </w:r>
      <w:r w:rsidR="00B45754" w:rsidRPr="00F50627">
        <w:rPr>
          <w:color w:val="000000"/>
          <w:sz w:val="20"/>
          <w:szCs w:val="20"/>
          <w:shd w:val="clear" w:color="auto" w:fill="FFFFFF"/>
        </w:rPr>
        <w:t xml:space="preserve"> removal from wastewat</w:t>
      </w:r>
      <w:bookmarkStart w:id="6" w:name="_GoBack"/>
      <w:bookmarkEnd w:id="6"/>
      <w:r w:rsidR="00B45754" w:rsidRPr="00F50627">
        <w:rPr>
          <w:color w:val="000000"/>
          <w:sz w:val="20"/>
          <w:szCs w:val="20"/>
          <w:shd w:val="clear" w:color="auto" w:fill="FFFFFF"/>
        </w:rPr>
        <w:t xml:space="preserve">er using a manner of activated sludge </w:t>
      </w:r>
      <w:r w:rsidR="008B27E3" w:rsidRPr="00F50627">
        <w:rPr>
          <w:color w:val="000000"/>
          <w:sz w:val="20"/>
          <w:szCs w:val="20"/>
          <w:shd w:val="clear" w:color="auto" w:fill="FFFFFF"/>
        </w:rPr>
        <w:t xml:space="preserve">was </w:t>
      </w:r>
      <w:r w:rsidR="00CF6B35" w:rsidRPr="00F50627">
        <w:rPr>
          <w:color w:val="000000"/>
          <w:sz w:val="20"/>
          <w:szCs w:val="20"/>
          <w:shd w:val="clear" w:color="auto" w:fill="FFFFFF"/>
        </w:rPr>
        <w:t>performed</w:t>
      </w:r>
      <w:r w:rsidR="008B27E3" w:rsidRPr="00F50627">
        <w:rPr>
          <w:color w:val="000000"/>
          <w:sz w:val="20"/>
          <w:szCs w:val="20"/>
          <w:shd w:val="clear" w:color="auto" w:fill="FFFFFF"/>
        </w:rPr>
        <w:t xml:space="preserve"> </w:t>
      </w:r>
      <w:r w:rsidR="00CF6B35" w:rsidRPr="00F50627">
        <w:rPr>
          <w:color w:val="000000"/>
          <w:sz w:val="20"/>
          <w:szCs w:val="20"/>
          <w:shd w:val="clear" w:color="auto" w:fill="FFFFFF"/>
        </w:rPr>
        <w:t xml:space="preserve">through </w:t>
      </w:r>
      <w:r w:rsidR="008B27E3" w:rsidRPr="00F50627">
        <w:rPr>
          <w:color w:val="000000"/>
          <w:sz w:val="20"/>
          <w:szCs w:val="20"/>
          <w:shd w:val="clear" w:color="auto" w:fill="FFFFFF"/>
        </w:rPr>
        <w:t>t</w:t>
      </w:r>
      <w:r w:rsidR="00B45754" w:rsidRPr="00F50627">
        <w:rPr>
          <w:color w:val="000000"/>
          <w:sz w:val="20"/>
          <w:szCs w:val="20"/>
          <w:shd w:val="clear" w:color="auto" w:fill="FFFFFF"/>
        </w:rPr>
        <w:t xml:space="preserve">he </w:t>
      </w:r>
      <w:r w:rsidR="00BB0F37" w:rsidRPr="00F50627">
        <w:rPr>
          <w:color w:val="000000"/>
          <w:sz w:val="20"/>
          <w:szCs w:val="20"/>
          <w:shd w:val="clear" w:color="auto" w:fill="FFFFFF"/>
        </w:rPr>
        <w:t xml:space="preserve">parameters of </w:t>
      </w:r>
      <w:r w:rsidR="00B45754" w:rsidRPr="00F50627">
        <w:rPr>
          <w:color w:val="000000"/>
          <w:sz w:val="20"/>
          <w:szCs w:val="20"/>
          <w:shd w:val="clear" w:color="auto" w:fill="FFFFFF"/>
        </w:rPr>
        <w:t>BOD</w:t>
      </w:r>
      <w:r w:rsidR="00447B88" w:rsidRPr="00F50627">
        <w:rPr>
          <w:color w:val="000000"/>
          <w:sz w:val="20"/>
          <w:szCs w:val="20"/>
          <w:shd w:val="clear" w:color="auto" w:fill="FFFFFF"/>
          <w:vertAlign w:val="subscript"/>
        </w:rPr>
        <w:t>5</w:t>
      </w:r>
      <w:r w:rsidR="00B45754" w:rsidRPr="00F50627">
        <w:rPr>
          <w:color w:val="000000"/>
          <w:sz w:val="20"/>
          <w:szCs w:val="20"/>
          <w:shd w:val="clear" w:color="auto" w:fill="FFFFFF"/>
        </w:rPr>
        <w:t xml:space="preserve">, COD, TSS </w:t>
      </w:r>
      <w:r w:rsidR="00BB0F37" w:rsidRPr="00F50627">
        <w:rPr>
          <w:color w:val="000000"/>
          <w:sz w:val="20"/>
          <w:szCs w:val="20"/>
          <w:shd w:val="clear" w:color="auto" w:fill="FFFFFF"/>
        </w:rPr>
        <w:t xml:space="preserve">and </w:t>
      </w:r>
      <w:r w:rsidR="00CF6B35" w:rsidRPr="00F50627">
        <w:rPr>
          <w:color w:val="000000"/>
          <w:sz w:val="20"/>
          <w:szCs w:val="20"/>
          <w:shd w:val="clear" w:color="auto" w:fill="FFFFFF"/>
        </w:rPr>
        <w:t>VTSS.</w:t>
      </w:r>
    </w:p>
    <w:p w:rsidR="00A611FD" w:rsidRPr="00F50627" w:rsidRDefault="00A611FD" w:rsidP="00F50627">
      <w:pPr>
        <w:bidi w:val="0"/>
        <w:snapToGrid w:val="0"/>
        <w:jc w:val="both"/>
        <w:rPr>
          <w:color w:val="000000"/>
          <w:sz w:val="20"/>
          <w:szCs w:val="20"/>
          <w:shd w:val="clear" w:color="auto" w:fill="FFFFFF"/>
        </w:rPr>
      </w:pPr>
    </w:p>
    <w:p w:rsidR="007B7406" w:rsidRPr="00F50627" w:rsidRDefault="007B7406" w:rsidP="00F50627">
      <w:pPr>
        <w:pStyle w:val="ListParagraph"/>
        <w:numPr>
          <w:ilvl w:val="0"/>
          <w:numId w:val="14"/>
        </w:numPr>
        <w:tabs>
          <w:tab w:val="left" w:pos="270"/>
        </w:tabs>
        <w:bidi w:val="0"/>
        <w:snapToGrid w:val="0"/>
        <w:ind w:left="0" w:firstLine="0"/>
        <w:jc w:val="both"/>
        <w:rPr>
          <w:b/>
          <w:bCs/>
          <w:sz w:val="20"/>
          <w:szCs w:val="20"/>
          <w:shd w:val="clear" w:color="auto" w:fill="FFFFFF"/>
        </w:rPr>
      </w:pPr>
      <w:r w:rsidRPr="00F50627">
        <w:rPr>
          <w:b/>
          <w:bCs/>
          <w:sz w:val="20"/>
          <w:szCs w:val="20"/>
          <w:shd w:val="clear" w:color="auto" w:fill="FFFFFF"/>
        </w:rPr>
        <w:t>M</w:t>
      </w:r>
      <w:r w:rsidR="00151B49" w:rsidRPr="00F50627">
        <w:rPr>
          <w:b/>
          <w:bCs/>
          <w:sz w:val="20"/>
          <w:szCs w:val="20"/>
          <w:shd w:val="clear" w:color="auto" w:fill="FFFFFF"/>
        </w:rPr>
        <w:t>aterial and Method</w:t>
      </w:r>
    </w:p>
    <w:p w:rsidR="002639A7" w:rsidRPr="00F50627" w:rsidRDefault="00447B88" w:rsidP="00F50627">
      <w:pPr>
        <w:bidi w:val="0"/>
        <w:snapToGrid w:val="0"/>
        <w:ind w:firstLine="425"/>
        <w:jc w:val="both"/>
        <w:rPr>
          <w:sz w:val="20"/>
          <w:szCs w:val="20"/>
        </w:rPr>
      </w:pPr>
      <w:r w:rsidRPr="00F50627">
        <w:rPr>
          <w:sz w:val="20"/>
          <w:szCs w:val="20"/>
        </w:rPr>
        <w:t xml:space="preserve">The </w:t>
      </w:r>
      <w:proofErr w:type="spellStart"/>
      <w:r w:rsidRPr="00F50627">
        <w:rPr>
          <w:sz w:val="20"/>
          <w:szCs w:val="20"/>
        </w:rPr>
        <w:t>Sakket</w:t>
      </w:r>
      <w:proofErr w:type="spellEnd"/>
      <w:r w:rsidR="00D859B7" w:rsidRPr="00F50627">
        <w:rPr>
          <w:sz w:val="20"/>
          <w:szCs w:val="20"/>
        </w:rPr>
        <w:t xml:space="preserve"> wastewater treatment plant is established in 1989. It is located 13 km South of </w:t>
      </w:r>
      <w:proofErr w:type="spellStart"/>
      <w:r w:rsidR="00D859B7" w:rsidRPr="00F50627">
        <w:rPr>
          <w:sz w:val="20"/>
          <w:szCs w:val="20"/>
        </w:rPr>
        <w:lastRenderedPageBreak/>
        <w:t>Musrata</w:t>
      </w:r>
      <w:proofErr w:type="spellEnd"/>
      <w:r w:rsidR="00D859B7" w:rsidRPr="00F50627">
        <w:rPr>
          <w:sz w:val="20"/>
          <w:szCs w:val="20"/>
        </w:rPr>
        <w:t xml:space="preserve"> city and has an elevation of about 70 m above sea level. </w:t>
      </w:r>
      <w:r w:rsidR="00D859B7" w:rsidRPr="00F50627">
        <w:rPr>
          <w:rFonts w:eastAsiaTheme="minorHAnsi"/>
          <w:sz w:val="20"/>
          <w:szCs w:val="20"/>
        </w:rPr>
        <w:t>The plant</w:t>
      </w:r>
      <w:r w:rsidR="000805DD" w:rsidRPr="00F50627">
        <w:rPr>
          <w:rFonts w:eastAsiaTheme="minorHAnsi"/>
          <w:sz w:val="20"/>
          <w:szCs w:val="20"/>
        </w:rPr>
        <w:t xml:space="preserve"> was designed and operated for </w:t>
      </w:r>
      <w:r w:rsidR="00D859B7" w:rsidRPr="00F50627">
        <w:rPr>
          <w:rFonts w:eastAsiaTheme="minorHAnsi"/>
          <w:sz w:val="20"/>
          <w:szCs w:val="20"/>
        </w:rPr>
        <w:t>biological wastewater treatment with activated sludge processes.</w:t>
      </w:r>
      <w:r w:rsidR="00D859B7" w:rsidRPr="00F50627">
        <w:rPr>
          <w:sz w:val="20"/>
          <w:szCs w:val="20"/>
        </w:rPr>
        <w:t xml:space="preserve"> The sewage passed several stages i.e., entail three steps—primary, secondary, and tertiary so that contaminants are separated out. The effluents of the produced water are injected by </w:t>
      </w:r>
      <w:r w:rsidR="00D859B7" w:rsidRPr="00F50627">
        <w:rPr>
          <w:rFonts w:eastAsiaTheme="minorHAnsi"/>
          <w:sz w:val="20"/>
          <w:szCs w:val="20"/>
        </w:rPr>
        <w:t xml:space="preserve">chlorine gas </w:t>
      </w:r>
      <w:r w:rsidR="00D859B7" w:rsidRPr="00F50627">
        <w:rPr>
          <w:sz w:val="20"/>
          <w:szCs w:val="20"/>
        </w:rPr>
        <w:t>and used a</w:t>
      </w:r>
      <w:r w:rsidR="002201C3" w:rsidRPr="00F50627">
        <w:rPr>
          <w:sz w:val="20"/>
          <w:szCs w:val="20"/>
        </w:rPr>
        <w:t>s valuable source of irrigation</w:t>
      </w:r>
      <w:r w:rsidR="00D859B7" w:rsidRPr="00F50627">
        <w:rPr>
          <w:sz w:val="20"/>
          <w:szCs w:val="20"/>
        </w:rPr>
        <w:t xml:space="preserve"> and nutrients. In addition, the treated sewage sludge is used f</w:t>
      </w:r>
      <w:r w:rsidR="00307E00" w:rsidRPr="00F50627">
        <w:rPr>
          <w:sz w:val="20"/>
          <w:szCs w:val="20"/>
        </w:rPr>
        <w:t>or farmland fertilizer purposes (</w:t>
      </w:r>
      <w:proofErr w:type="spellStart"/>
      <w:r w:rsidR="00307E00" w:rsidRPr="00F50627">
        <w:rPr>
          <w:sz w:val="20"/>
          <w:szCs w:val="20"/>
        </w:rPr>
        <w:t>Mokhtar</w:t>
      </w:r>
      <w:proofErr w:type="spellEnd"/>
      <w:r w:rsidR="00307E00" w:rsidRPr="00F50627">
        <w:rPr>
          <w:sz w:val="20"/>
          <w:szCs w:val="20"/>
        </w:rPr>
        <w:t xml:space="preserve"> and </w:t>
      </w:r>
      <w:proofErr w:type="spellStart"/>
      <w:r w:rsidR="00307E00" w:rsidRPr="00F50627">
        <w:rPr>
          <w:sz w:val="20"/>
          <w:szCs w:val="20"/>
        </w:rPr>
        <w:t>Esmahel</w:t>
      </w:r>
      <w:proofErr w:type="spellEnd"/>
      <w:r w:rsidR="00307E00" w:rsidRPr="00F50627">
        <w:rPr>
          <w:sz w:val="20"/>
          <w:szCs w:val="20"/>
        </w:rPr>
        <w:t xml:space="preserve"> </w:t>
      </w:r>
      <w:proofErr w:type="spellStart"/>
      <w:r w:rsidR="00307E00" w:rsidRPr="00F50627">
        <w:rPr>
          <w:sz w:val="20"/>
          <w:szCs w:val="20"/>
        </w:rPr>
        <w:t>Ejhan</w:t>
      </w:r>
      <w:proofErr w:type="spellEnd"/>
      <w:r w:rsidR="00307E00" w:rsidRPr="00F50627">
        <w:rPr>
          <w:sz w:val="20"/>
          <w:szCs w:val="20"/>
        </w:rPr>
        <w:t>, 2008)</w:t>
      </w:r>
    </w:p>
    <w:p w:rsidR="00953C07" w:rsidRPr="00F50627" w:rsidRDefault="00EA4BCF" w:rsidP="00F50627">
      <w:pPr>
        <w:bidi w:val="0"/>
        <w:snapToGrid w:val="0"/>
        <w:ind w:firstLine="425"/>
        <w:jc w:val="both"/>
        <w:rPr>
          <w:sz w:val="20"/>
          <w:szCs w:val="20"/>
        </w:rPr>
      </w:pPr>
      <w:r w:rsidRPr="00F50627">
        <w:rPr>
          <w:sz w:val="20"/>
          <w:szCs w:val="20"/>
        </w:rPr>
        <w:t>To achie</w:t>
      </w:r>
      <w:r w:rsidR="009A61A2" w:rsidRPr="00F50627">
        <w:rPr>
          <w:sz w:val="20"/>
          <w:szCs w:val="20"/>
        </w:rPr>
        <w:t xml:space="preserve">ve the objectives </w:t>
      </w:r>
      <w:r w:rsidR="00AE5575" w:rsidRPr="00F50627">
        <w:rPr>
          <w:sz w:val="20"/>
          <w:szCs w:val="20"/>
        </w:rPr>
        <w:t>of the study,</w:t>
      </w:r>
      <w:r w:rsidR="002639A7" w:rsidRPr="00F50627">
        <w:rPr>
          <w:sz w:val="20"/>
          <w:szCs w:val="20"/>
        </w:rPr>
        <w:t xml:space="preserve"> the discharge of STP was determined</w:t>
      </w:r>
      <w:r w:rsidR="00FF4914" w:rsidRPr="00F50627">
        <w:rPr>
          <w:sz w:val="20"/>
          <w:szCs w:val="20"/>
        </w:rPr>
        <w:t xml:space="preserve"> and</w:t>
      </w:r>
      <w:r w:rsidR="00AE5575" w:rsidRPr="00F50627">
        <w:rPr>
          <w:sz w:val="20"/>
          <w:szCs w:val="20"/>
        </w:rPr>
        <w:t xml:space="preserve"> </w:t>
      </w:r>
      <w:r w:rsidR="00EA73C8" w:rsidRPr="00F50627">
        <w:rPr>
          <w:sz w:val="20"/>
          <w:szCs w:val="20"/>
        </w:rPr>
        <w:t xml:space="preserve">many samples of water were collected from two locations i.e., influent and effluent </w:t>
      </w:r>
      <w:r w:rsidR="00043DED" w:rsidRPr="00F50627">
        <w:rPr>
          <w:sz w:val="20"/>
          <w:szCs w:val="20"/>
        </w:rPr>
        <w:t>at three</w:t>
      </w:r>
      <w:r w:rsidR="00AE087E" w:rsidRPr="00F50627">
        <w:rPr>
          <w:sz w:val="20"/>
          <w:szCs w:val="20"/>
        </w:rPr>
        <w:t xml:space="preserve"> different time during</w:t>
      </w:r>
      <w:r w:rsidR="00043DED" w:rsidRPr="00F50627">
        <w:rPr>
          <w:sz w:val="20"/>
          <w:szCs w:val="20"/>
        </w:rPr>
        <w:t xml:space="preserve"> the whole day (9</w:t>
      </w:r>
      <w:r w:rsidR="005714E3" w:rsidRPr="00F50627">
        <w:rPr>
          <w:sz w:val="20"/>
          <w:szCs w:val="20"/>
        </w:rPr>
        <w:t xml:space="preserve"> </w:t>
      </w:r>
      <w:proofErr w:type="spellStart"/>
      <w:r w:rsidR="00043DED" w:rsidRPr="00F50627">
        <w:rPr>
          <w:sz w:val="20"/>
          <w:szCs w:val="20"/>
        </w:rPr>
        <w:t>a</w:t>
      </w:r>
      <w:r w:rsidR="005714E3" w:rsidRPr="00F50627">
        <w:rPr>
          <w:sz w:val="20"/>
          <w:szCs w:val="20"/>
        </w:rPr>
        <w:t>.m</w:t>
      </w:r>
      <w:proofErr w:type="spellEnd"/>
      <w:r w:rsidR="00167D78" w:rsidRPr="00F50627">
        <w:rPr>
          <w:sz w:val="20"/>
          <w:szCs w:val="20"/>
        </w:rPr>
        <w:t xml:space="preserve">, </w:t>
      </w:r>
      <w:r w:rsidR="00043DED" w:rsidRPr="00F50627">
        <w:rPr>
          <w:sz w:val="20"/>
          <w:szCs w:val="20"/>
        </w:rPr>
        <w:t>11</w:t>
      </w:r>
      <w:r w:rsidR="005714E3" w:rsidRPr="00F50627">
        <w:rPr>
          <w:sz w:val="20"/>
          <w:szCs w:val="20"/>
        </w:rPr>
        <w:t xml:space="preserve"> </w:t>
      </w:r>
      <w:proofErr w:type="spellStart"/>
      <w:r w:rsidR="00043DED" w:rsidRPr="00F50627">
        <w:rPr>
          <w:sz w:val="20"/>
          <w:szCs w:val="20"/>
        </w:rPr>
        <w:t>a</w:t>
      </w:r>
      <w:r w:rsidR="005714E3" w:rsidRPr="00F50627">
        <w:rPr>
          <w:sz w:val="20"/>
          <w:szCs w:val="20"/>
        </w:rPr>
        <w:t>.m</w:t>
      </w:r>
      <w:proofErr w:type="spellEnd"/>
      <w:r w:rsidR="005714E3" w:rsidRPr="00F50627">
        <w:rPr>
          <w:sz w:val="20"/>
          <w:szCs w:val="20"/>
        </w:rPr>
        <w:t xml:space="preserve"> and 1 </w:t>
      </w:r>
      <w:proofErr w:type="spellStart"/>
      <w:r w:rsidR="005714E3" w:rsidRPr="00F50627">
        <w:rPr>
          <w:sz w:val="20"/>
          <w:szCs w:val="20"/>
        </w:rPr>
        <w:t>p.m</w:t>
      </w:r>
      <w:proofErr w:type="spellEnd"/>
      <w:r w:rsidR="00043DED" w:rsidRPr="00F50627">
        <w:rPr>
          <w:sz w:val="20"/>
          <w:szCs w:val="20"/>
        </w:rPr>
        <w:t>) on February and November 2011.</w:t>
      </w:r>
      <w:r w:rsidR="00475BC1" w:rsidRPr="00F50627">
        <w:rPr>
          <w:sz w:val="20"/>
          <w:szCs w:val="20"/>
        </w:rPr>
        <w:t>T</w:t>
      </w:r>
      <w:r w:rsidR="00F50F24" w:rsidRPr="00F50627">
        <w:rPr>
          <w:sz w:val="20"/>
          <w:szCs w:val="20"/>
        </w:rPr>
        <w:t xml:space="preserve">he </w:t>
      </w:r>
      <w:r w:rsidR="00352466" w:rsidRPr="00F50627">
        <w:rPr>
          <w:sz w:val="20"/>
          <w:szCs w:val="20"/>
        </w:rPr>
        <w:t xml:space="preserve">large </w:t>
      </w:r>
      <w:r w:rsidR="00F50F24" w:rsidRPr="00F50627">
        <w:rPr>
          <w:sz w:val="20"/>
          <w:szCs w:val="20"/>
        </w:rPr>
        <w:t>discrepancies in</w:t>
      </w:r>
      <w:r w:rsidR="001D5C35" w:rsidRPr="00F50627">
        <w:rPr>
          <w:sz w:val="20"/>
          <w:szCs w:val="20"/>
        </w:rPr>
        <w:t xml:space="preserve"> the sampling</w:t>
      </w:r>
      <w:r w:rsidR="00475BC1" w:rsidRPr="00F50627">
        <w:rPr>
          <w:sz w:val="20"/>
          <w:szCs w:val="20"/>
        </w:rPr>
        <w:t xml:space="preserve"> temperature</w:t>
      </w:r>
      <w:r w:rsidR="00352466" w:rsidRPr="00F50627">
        <w:rPr>
          <w:sz w:val="20"/>
          <w:szCs w:val="20"/>
        </w:rPr>
        <w:t xml:space="preserve"> between</w:t>
      </w:r>
      <w:r w:rsidR="00F50F24" w:rsidRPr="00F50627">
        <w:rPr>
          <w:sz w:val="20"/>
          <w:szCs w:val="20"/>
        </w:rPr>
        <w:t xml:space="preserve"> </w:t>
      </w:r>
      <w:r w:rsidR="004B763E" w:rsidRPr="00F50627">
        <w:rPr>
          <w:sz w:val="20"/>
          <w:szCs w:val="20"/>
        </w:rPr>
        <w:t>February</w:t>
      </w:r>
      <w:r w:rsidR="002201C3" w:rsidRPr="00F50627">
        <w:rPr>
          <w:sz w:val="20"/>
          <w:szCs w:val="20"/>
        </w:rPr>
        <w:t xml:space="preserve"> (</w:t>
      </w:r>
      <w:r w:rsidR="005B62B8" w:rsidRPr="00F50627">
        <w:rPr>
          <w:sz w:val="20"/>
          <w:szCs w:val="20"/>
        </w:rPr>
        <w:t xml:space="preserve">10-20 </w:t>
      </w:r>
      <w:proofErr w:type="spellStart"/>
      <w:r w:rsidR="005B62B8" w:rsidRPr="00F50627">
        <w:rPr>
          <w:sz w:val="20"/>
          <w:szCs w:val="20"/>
          <w:vertAlign w:val="superscript"/>
        </w:rPr>
        <w:t>o</w:t>
      </w:r>
      <w:r w:rsidR="005B62B8" w:rsidRPr="00F50627">
        <w:rPr>
          <w:sz w:val="20"/>
          <w:szCs w:val="20"/>
        </w:rPr>
        <w:t>C</w:t>
      </w:r>
      <w:proofErr w:type="spellEnd"/>
      <w:r w:rsidR="005B62B8" w:rsidRPr="00F50627">
        <w:rPr>
          <w:sz w:val="20"/>
          <w:szCs w:val="20"/>
        </w:rPr>
        <w:t>)</w:t>
      </w:r>
      <w:r w:rsidR="00F50F24" w:rsidRPr="00F50627">
        <w:rPr>
          <w:sz w:val="20"/>
          <w:szCs w:val="20"/>
        </w:rPr>
        <w:t xml:space="preserve"> and November</w:t>
      </w:r>
      <w:r w:rsidR="002201C3" w:rsidRPr="00F50627">
        <w:rPr>
          <w:sz w:val="20"/>
          <w:szCs w:val="20"/>
        </w:rPr>
        <w:t xml:space="preserve"> </w:t>
      </w:r>
      <w:r w:rsidR="0061499D" w:rsidRPr="00F50627">
        <w:rPr>
          <w:sz w:val="20"/>
          <w:szCs w:val="20"/>
        </w:rPr>
        <w:t xml:space="preserve">(30-35 </w:t>
      </w:r>
      <w:proofErr w:type="spellStart"/>
      <w:r w:rsidR="0061499D" w:rsidRPr="00F50627">
        <w:rPr>
          <w:sz w:val="20"/>
          <w:szCs w:val="20"/>
          <w:vertAlign w:val="superscript"/>
        </w:rPr>
        <w:t>o</w:t>
      </w:r>
      <w:r w:rsidR="0061499D" w:rsidRPr="00F50627">
        <w:rPr>
          <w:sz w:val="20"/>
          <w:szCs w:val="20"/>
        </w:rPr>
        <w:t>C</w:t>
      </w:r>
      <w:proofErr w:type="spellEnd"/>
      <w:r w:rsidR="0061499D" w:rsidRPr="00F50627">
        <w:rPr>
          <w:sz w:val="20"/>
          <w:szCs w:val="20"/>
        </w:rPr>
        <w:t>)</w:t>
      </w:r>
      <w:r w:rsidR="003363C9" w:rsidRPr="00F50627">
        <w:rPr>
          <w:sz w:val="20"/>
          <w:szCs w:val="20"/>
        </w:rPr>
        <w:t xml:space="preserve"> </w:t>
      </w:r>
      <w:r w:rsidR="004B763E" w:rsidRPr="00F50627">
        <w:rPr>
          <w:sz w:val="20"/>
          <w:szCs w:val="20"/>
        </w:rPr>
        <w:t xml:space="preserve">have </w:t>
      </w:r>
      <w:r w:rsidR="001D5C35" w:rsidRPr="00F50627">
        <w:rPr>
          <w:sz w:val="20"/>
          <w:szCs w:val="20"/>
        </w:rPr>
        <w:t xml:space="preserve">led to study the effects of </w:t>
      </w:r>
      <w:r w:rsidR="00AE5575" w:rsidRPr="00F50627">
        <w:rPr>
          <w:sz w:val="20"/>
          <w:szCs w:val="20"/>
        </w:rPr>
        <w:t>different temperature</w:t>
      </w:r>
      <w:r w:rsidR="001D5C35" w:rsidRPr="00F50627">
        <w:rPr>
          <w:sz w:val="20"/>
          <w:szCs w:val="20"/>
        </w:rPr>
        <w:t xml:space="preserve"> </w:t>
      </w:r>
      <w:r w:rsidR="00AE5575" w:rsidRPr="00F50627">
        <w:rPr>
          <w:sz w:val="20"/>
          <w:szCs w:val="20"/>
        </w:rPr>
        <w:t xml:space="preserve">on organic matter and suspended solids removal. </w:t>
      </w:r>
      <w:r w:rsidR="00351D0F" w:rsidRPr="00F50627">
        <w:rPr>
          <w:sz w:val="20"/>
          <w:szCs w:val="20"/>
        </w:rPr>
        <w:t xml:space="preserve">Water samples were carried to </w:t>
      </w:r>
      <w:r w:rsidR="00457776" w:rsidRPr="00F50627">
        <w:rPr>
          <w:sz w:val="20"/>
          <w:szCs w:val="20"/>
        </w:rPr>
        <w:t xml:space="preserve">laboratory immediately to determine </w:t>
      </w:r>
      <w:r w:rsidR="00001090" w:rsidRPr="00F50627">
        <w:rPr>
          <w:sz w:val="20"/>
          <w:szCs w:val="20"/>
        </w:rPr>
        <w:t xml:space="preserve">various wastewater quality parameters </w:t>
      </w:r>
      <w:r w:rsidR="00FE4BB5" w:rsidRPr="00F50627">
        <w:rPr>
          <w:sz w:val="20"/>
          <w:szCs w:val="20"/>
        </w:rPr>
        <w:t xml:space="preserve">such as </w:t>
      </w:r>
      <w:r w:rsidR="00953C07" w:rsidRPr="00F50627">
        <w:rPr>
          <w:sz w:val="20"/>
          <w:szCs w:val="20"/>
        </w:rPr>
        <w:t>BOD</w:t>
      </w:r>
      <w:r w:rsidR="00234138" w:rsidRPr="00F50627">
        <w:rPr>
          <w:sz w:val="20"/>
          <w:szCs w:val="20"/>
          <w:vertAlign w:val="subscript"/>
        </w:rPr>
        <w:t>5</w:t>
      </w:r>
      <w:r w:rsidR="00234138" w:rsidRPr="00F50627">
        <w:rPr>
          <w:sz w:val="20"/>
          <w:szCs w:val="20"/>
        </w:rPr>
        <w:t>, COD,</w:t>
      </w:r>
      <w:r w:rsidR="00953C07" w:rsidRPr="00F50627">
        <w:rPr>
          <w:sz w:val="20"/>
          <w:szCs w:val="20"/>
        </w:rPr>
        <w:t xml:space="preserve"> </w:t>
      </w:r>
      <w:r w:rsidR="00457776" w:rsidRPr="00F50627">
        <w:rPr>
          <w:sz w:val="20"/>
          <w:szCs w:val="20"/>
        </w:rPr>
        <w:t>TSS</w:t>
      </w:r>
      <w:r w:rsidR="00AE5575" w:rsidRPr="00F50627">
        <w:rPr>
          <w:sz w:val="20"/>
          <w:szCs w:val="20"/>
        </w:rPr>
        <w:t xml:space="preserve"> </w:t>
      </w:r>
      <w:r w:rsidR="00234138" w:rsidRPr="00F50627">
        <w:rPr>
          <w:sz w:val="20"/>
          <w:szCs w:val="20"/>
        </w:rPr>
        <w:t xml:space="preserve">and TVSS </w:t>
      </w:r>
      <w:r w:rsidR="00AE5575" w:rsidRPr="00F50627">
        <w:rPr>
          <w:sz w:val="20"/>
          <w:szCs w:val="20"/>
        </w:rPr>
        <w:t>according to (APHA et al., 2005)</w:t>
      </w:r>
      <w:r w:rsidR="00953C07" w:rsidRPr="00F50627">
        <w:rPr>
          <w:sz w:val="20"/>
          <w:szCs w:val="20"/>
        </w:rPr>
        <w:t>.</w:t>
      </w:r>
    </w:p>
    <w:p w:rsidR="00CE5836" w:rsidRPr="00F50627" w:rsidRDefault="00CE5836" w:rsidP="00F50627">
      <w:pPr>
        <w:bidi w:val="0"/>
        <w:snapToGrid w:val="0"/>
        <w:jc w:val="both"/>
        <w:rPr>
          <w:color w:val="000000"/>
          <w:sz w:val="20"/>
          <w:szCs w:val="20"/>
          <w:shd w:val="clear" w:color="auto" w:fill="FFFFFF"/>
        </w:rPr>
      </w:pPr>
    </w:p>
    <w:p w:rsidR="009C3C5D" w:rsidRDefault="00650D94" w:rsidP="00F50627">
      <w:pPr>
        <w:pStyle w:val="ListParagraph"/>
        <w:numPr>
          <w:ilvl w:val="0"/>
          <w:numId w:val="14"/>
        </w:numPr>
        <w:tabs>
          <w:tab w:val="left" w:pos="0"/>
          <w:tab w:val="left" w:pos="180"/>
        </w:tabs>
        <w:bidi w:val="0"/>
        <w:snapToGrid w:val="0"/>
        <w:ind w:left="0" w:firstLine="0"/>
        <w:jc w:val="both"/>
        <w:rPr>
          <w:b/>
          <w:bCs/>
          <w:sz w:val="20"/>
          <w:szCs w:val="20"/>
        </w:rPr>
      </w:pPr>
      <w:r w:rsidRPr="00F50627">
        <w:rPr>
          <w:b/>
          <w:bCs/>
          <w:sz w:val="20"/>
          <w:szCs w:val="20"/>
        </w:rPr>
        <w:t>R</w:t>
      </w:r>
      <w:r w:rsidR="00151B49" w:rsidRPr="00F50627">
        <w:rPr>
          <w:b/>
          <w:bCs/>
          <w:sz w:val="20"/>
          <w:szCs w:val="20"/>
        </w:rPr>
        <w:t>esults and Discussion</w:t>
      </w:r>
    </w:p>
    <w:p w:rsidR="00F50627" w:rsidRPr="00F50627" w:rsidRDefault="00F50627" w:rsidP="00F50627">
      <w:pPr>
        <w:tabs>
          <w:tab w:val="left" w:pos="0"/>
          <w:tab w:val="left" w:pos="180"/>
        </w:tabs>
        <w:bidi w:val="0"/>
        <w:snapToGrid w:val="0"/>
        <w:jc w:val="both"/>
        <w:rPr>
          <w:b/>
          <w:bCs/>
          <w:sz w:val="20"/>
          <w:szCs w:val="20"/>
          <w:lang w:eastAsia="zh-CN"/>
        </w:rPr>
      </w:pPr>
    </w:p>
    <w:p w:rsidR="00A611FD" w:rsidRDefault="00FE0ED9" w:rsidP="00F50627">
      <w:pPr>
        <w:autoSpaceDE w:val="0"/>
        <w:autoSpaceDN w:val="0"/>
        <w:bidi w:val="0"/>
        <w:adjustRightInd w:val="0"/>
        <w:snapToGrid w:val="0"/>
        <w:jc w:val="center"/>
        <w:rPr>
          <w:sz w:val="20"/>
          <w:szCs w:val="20"/>
          <w:lang w:eastAsia="zh-CN"/>
        </w:rPr>
      </w:pPr>
      <w:r w:rsidRPr="00F50627">
        <w:rPr>
          <w:noProof/>
          <w:sz w:val="20"/>
          <w:szCs w:val="20"/>
          <w:lang w:eastAsia="zh-CN"/>
        </w:rPr>
        <w:drawing>
          <wp:inline distT="0" distB="0" distL="0" distR="0">
            <wp:extent cx="2934031" cy="2220899"/>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937157" cy="2223265"/>
                    </a:xfrm>
                    <a:prstGeom prst="rect">
                      <a:avLst/>
                    </a:prstGeom>
                    <a:noFill/>
                    <a:ln w="9525">
                      <a:noFill/>
                      <a:miter lim="800000"/>
                      <a:headEnd/>
                      <a:tailEnd/>
                    </a:ln>
                  </pic:spPr>
                </pic:pic>
              </a:graphicData>
            </a:graphic>
          </wp:inline>
        </w:drawing>
      </w:r>
    </w:p>
    <w:p w:rsidR="00F50627" w:rsidRPr="00F50627" w:rsidRDefault="00F50627" w:rsidP="00F50627">
      <w:pPr>
        <w:tabs>
          <w:tab w:val="left" w:pos="0"/>
          <w:tab w:val="left" w:pos="180"/>
        </w:tabs>
        <w:bidi w:val="0"/>
        <w:snapToGrid w:val="0"/>
        <w:jc w:val="both"/>
        <w:rPr>
          <w:b/>
          <w:bCs/>
          <w:sz w:val="20"/>
          <w:szCs w:val="20"/>
          <w:lang w:eastAsia="zh-CN"/>
        </w:rPr>
      </w:pPr>
    </w:p>
    <w:p w:rsidR="00F50627" w:rsidRPr="00F50627" w:rsidRDefault="00F50627" w:rsidP="00F50627">
      <w:pPr>
        <w:pStyle w:val="ListParagraph"/>
        <w:numPr>
          <w:ilvl w:val="1"/>
          <w:numId w:val="14"/>
        </w:numPr>
        <w:tabs>
          <w:tab w:val="left" w:pos="360"/>
        </w:tabs>
        <w:bidi w:val="0"/>
        <w:snapToGrid w:val="0"/>
        <w:ind w:left="0" w:firstLine="0"/>
        <w:jc w:val="both"/>
        <w:rPr>
          <w:b/>
          <w:bCs/>
          <w:sz w:val="20"/>
          <w:szCs w:val="20"/>
        </w:rPr>
      </w:pPr>
      <w:r w:rsidRPr="00F50627">
        <w:rPr>
          <w:b/>
          <w:bCs/>
          <w:sz w:val="20"/>
          <w:szCs w:val="20"/>
        </w:rPr>
        <w:t>Flow</w:t>
      </w:r>
    </w:p>
    <w:p w:rsidR="00F50627" w:rsidRPr="00F50627" w:rsidRDefault="00F50627" w:rsidP="00F50627">
      <w:pPr>
        <w:autoSpaceDE w:val="0"/>
        <w:autoSpaceDN w:val="0"/>
        <w:bidi w:val="0"/>
        <w:adjustRightInd w:val="0"/>
        <w:snapToGrid w:val="0"/>
        <w:ind w:firstLine="425"/>
        <w:jc w:val="both"/>
        <w:rPr>
          <w:b/>
          <w:bCs/>
          <w:sz w:val="20"/>
          <w:szCs w:val="20"/>
        </w:rPr>
      </w:pPr>
      <w:r w:rsidRPr="00F50627">
        <w:rPr>
          <w:sz w:val="20"/>
          <w:szCs w:val="20"/>
        </w:rPr>
        <w:t xml:space="preserve">The flow of wastewater varied considerably from 19000 during November </w:t>
      </w:r>
      <w:proofErr w:type="gramStart"/>
      <w:r w:rsidRPr="00F50627">
        <w:rPr>
          <w:sz w:val="20"/>
          <w:szCs w:val="20"/>
        </w:rPr>
        <w:t>to -140000</w:t>
      </w:r>
      <w:r w:rsidRPr="00F50627">
        <w:rPr>
          <w:b/>
          <w:bCs/>
          <w:sz w:val="20"/>
          <w:szCs w:val="20"/>
        </w:rPr>
        <w:t xml:space="preserve"> </w:t>
      </w:r>
      <w:r w:rsidRPr="00F50627">
        <w:rPr>
          <w:sz w:val="20"/>
          <w:szCs w:val="20"/>
        </w:rPr>
        <w:t>m</w:t>
      </w:r>
      <w:r w:rsidRPr="00F50627">
        <w:rPr>
          <w:sz w:val="20"/>
          <w:szCs w:val="20"/>
          <w:vertAlign w:val="superscript"/>
        </w:rPr>
        <w:t>3</w:t>
      </w:r>
      <w:r w:rsidRPr="00F50627">
        <w:rPr>
          <w:sz w:val="20"/>
          <w:szCs w:val="20"/>
        </w:rPr>
        <w:t>/day</w:t>
      </w:r>
      <w:proofErr w:type="gramEnd"/>
      <w:r w:rsidRPr="00F50627">
        <w:rPr>
          <w:sz w:val="20"/>
          <w:szCs w:val="20"/>
        </w:rPr>
        <w:t xml:space="preserve"> during February, as shown in Figure 1. The flow of the used water was normal during 9 </w:t>
      </w:r>
      <w:proofErr w:type="spellStart"/>
      <w:r w:rsidRPr="00F50627">
        <w:rPr>
          <w:sz w:val="20"/>
          <w:szCs w:val="20"/>
        </w:rPr>
        <w:t>a.m</w:t>
      </w:r>
      <w:proofErr w:type="spellEnd"/>
      <w:r w:rsidRPr="00F50627">
        <w:rPr>
          <w:sz w:val="20"/>
          <w:szCs w:val="20"/>
        </w:rPr>
        <w:t xml:space="preserve">, 11 </w:t>
      </w:r>
      <w:proofErr w:type="spellStart"/>
      <w:r w:rsidRPr="00F50627">
        <w:rPr>
          <w:sz w:val="20"/>
          <w:szCs w:val="20"/>
        </w:rPr>
        <w:t>a.m</w:t>
      </w:r>
      <w:proofErr w:type="spellEnd"/>
      <w:r w:rsidRPr="00F50627">
        <w:rPr>
          <w:sz w:val="20"/>
          <w:szCs w:val="20"/>
        </w:rPr>
        <w:t xml:space="preserve"> and 1 </w:t>
      </w:r>
      <w:proofErr w:type="spellStart"/>
      <w:r w:rsidRPr="00F50627">
        <w:rPr>
          <w:sz w:val="20"/>
          <w:szCs w:val="20"/>
        </w:rPr>
        <w:t>p.m</w:t>
      </w:r>
      <w:proofErr w:type="spellEnd"/>
      <w:r w:rsidRPr="00F50627">
        <w:rPr>
          <w:sz w:val="20"/>
          <w:szCs w:val="20"/>
        </w:rPr>
        <w:t xml:space="preserve"> </w:t>
      </w:r>
      <w:proofErr w:type="gramStart"/>
      <w:r w:rsidRPr="00F50627">
        <w:rPr>
          <w:sz w:val="20"/>
          <w:szCs w:val="20"/>
        </w:rPr>
        <w:t>hours</w:t>
      </w:r>
      <w:proofErr w:type="gramEnd"/>
      <w:r w:rsidRPr="00F50627">
        <w:rPr>
          <w:sz w:val="20"/>
          <w:szCs w:val="20"/>
        </w:rPr>
        <w:t xml:space="preserve"> day and it reached a maximum value of 140000 m</w:t>
      </w:r>
      <w:r w:rsidRPr="00F50627">
        <w:rPr>
          <w:sz w:val="20"/>
          <w:szCs w:val="20"/>
          <w:vertAlign w:val="superscript"/>
        </w:rPr>
        <w:t>3</w:t>
      </w:r>
      <w:r w:rsidRPr="00F50627">
        <w:rPr>
          <w:sz w:val="20"/>
          <w:szCs w:val="20"/>
        </w:rPr>
        <w:t xml:space="preserve">/day in the morning. Maximum flows occurred during the morning hours. In most cities where the low flow occurs from 4 to 8 </w:t>
      </w:r>
      <w:proofErr w:type="spellStart"/>
      <w:r w:rsidRPr="00F50627">
        <w:rPr>
          <w:sz w:val="20"/>
          <w:szCs w:val="20"/>
        </w:rPr>
        <w:t>a.m</w:t>
      </w:r>
      <w:proofErr w:type="spellEnd"/>
      <w:r w:rsidRPr="00F50627">
        <w:rPr>
          <w:sz w:val="20"/>
          <w:szCs w:val="20"/>
        </w:rPr>
        <w:t xml:space="preserve"> morning, the peak flow occurs from 8 to 9 </w:t>
      </w:r>
      <w:proofErr w:type="spellStart"/>
      <w:r w:rsidRPr="00F50627">
        <w:rPr>
          <w:sz w:val="20"/>
          <w:szCs w:val="20"/>
        </w:rPr>
        <w:t>a.m</w:t>
      </w:r>
      <w:proofErr w:type="spellEnd"/>
      <w:r w:rsidRPr="00F50627">
        <w:rPr>
          <w:sz w:val="20"/>
          <w:szCs w:val="20"/>
        </w:rPr>
        <w:t xml:space="preserve"> and 12 to 3 </w:t>
      </w:r>
      <w:proofErr w:type="spellStart"/>
      <w:r w:rsidRPr="00F50627">
        <w:rPr>
          <w:sz w:val="20"/>
          <w:szCs w:val="20"/>
        </w:rPr>
        <w:t>p.m</w:t>
      </w:r>
      <w:proofErr w:type="spellEnd"/>
      <w:r w:rsidRPr="00F50627">
        <w:rPr>
          <w:sz w:val="20"/>
          <w:szCs w:val="20"/>
        </w:rPr>
        <w:t xml:space="preserve"> </w:t>
      </w:r>
      <w:r w:rsidRPr="00F50627">
        <w:rPr>
          <w:b/>
          <w:bCs/>
          <w:sz w:val="20"/>
          <w:szCs w:val="20"/>
        </w:rPr>
        <w:t>(</w:t>
      </w:r>
      <w:r w:rsidRPr="00F50627">
        <w:rPr>
          <w:sz w:val="20"/>
          <w:szCs w:val="20"/>
        </w:rPr>
        <w:t xml:space="preserve">Metcalf and Eddy, 2003). However, the relative magnitude of the peaks and times at which the occur vary from </w:t>
      </w:r>
      <w:r w:rsidRPr="00F50627">
        <w:rPr>
          <w:sz w:val="20"/>
          <w:szCs w:val="20"/>
        </w:rPr>
        <w:lastRenderedPageBreak/>
        <w:t>country to country and with the size of country and the size of sewers (</w:t>
      </w:r>
      <w:proofErr w:type="spellStart"/>
      <w:proofErr w:type="gramStart"/>
      <w:r w:rsidRPr="00F50627">
        <w:rPr>
          <w:sz w:val="20"/>
          <w:szCs w:val="20"/>
        </w:rPr>
        <w:t>Pescod</w:t>
      </w:r>
      <w:proofErr w:type="spellEnd"/>
      <w:r w:rsidRPr="00F50627">
        <w:rPr>
          <w:sz w:val="20"/>
          <w:szCs w:val="20"/>
        </w:rPr>
        <w:t>.,</w:t>
      </w:r>
      <w:proofErr w:type="gramEnd"/>
      <w:r w:rsidRPr="00F50627">
        <w:rPr>
          <w:sz w:val="20"/>
          <w:szCs w:val="20"/>
        </w:rPr>
        <w:t xml:space="preserve"> 1992).</w:t>
      </w:r>
    </w:p>
    <w:p w:rsidR="00F8157C" w:rsidRPr="00F50627" w:rsidRDefault="00EF32AD" w:rsidP="00F50627">
      <w:pPr>
        <w:pStyle w:val="ListParagraph"/>
        <w:numPr>
          <w:ilvl w:val="1"/>
          <w:numId w:val="14"/>
        </w:numPr>
        <w:tabs>
          <w:tab w:val="left" w:pos="360"/>
        </w:tabs>
        <w:bidi w:val="0"/>
        <w:snapToGrid w:val="0"/>
        <w:ind w:left="0" w:firstLine="0"/>
        <w:jc w:val="both"/>
        <w:rPr>
          <w:sz w:val="20"/>
          <w:szCs w:val="20"/>
        </w:rPr>
      </w:pPr>
      <w:r w:rsidRPr="00F50627">
        <w:rPr>
          <w:b/>
          <w:bCs/>
          <w:sz w:val="20"/>
          <w:szCs w:val="20"/>
        </w:rPr>
        <w:t>R</w:t>
      </w:r>
      <w:r w:rsidR="00B2634E" w:rsidRPr="00F50627">
        <w:rPr>
          <w:b/>
          <w:bCs/>
          <w:sz w:val="20"/>
          <w:szCs w:val="20"/>
        </w:rPr>
        <w:t>eduction</w:t>
      </w:r>
      <w:r w:rsidRPr="00F50627">
        <w:rPr>
          <w:b/>
          <w:bCs/>
          <w:sz w:val="20"/>
          <w:szCs w:val="20"/>
        </w:rPr>
        <w:t xml:space="preserve"> </w:t>
      </w:r>
      <w:r w:rsidR="00B2634E" w:rsidRPr="00F50627">
        <w:rPr>
          <w:b/>
          <w:bCs/>
          <w:sz w:val="20"/>
          <w:szCs w:val="20"/>
        </w:rPr>
        <w:t>of</w:t>
      </w:r>
      <w:r w:rsidRPr="00F50627">
        <w:rPr>
          <w:b/>
          <w:bCs/>
          <w:sz w:val="20"/>
          <w:szCs w:val="20"/>
        </w:rPr>
        <w:t xml:space="preserve"> BOD</w:t>
      </w:r>
      <w:r w:rsidRPr="00F50627">
        <w:rPr>
          <w:b/>
          <w:bCs/>
          <w:sz w:val="20"/>
          <w:szCs w:val="20"/>
          <w:vertAlign w:val="subscript"/>
        </w:rPr>
        <w:t>5</w:t>
      </w:r>
    </w:p>
    <w:p w:rsidR="006426A6" w:rsidRPr="00F50627" w:rsidRDefault="001B51D1" w:rsidP="00F50627">
      <w:pPr>
        <w:bidi w:val="0"/>
        <w:snapToGrid w:val="0"/>
        <w:ind w:firstLine="425"/>
        <w:jc w:val="both"/>
        <w:rPr>
          <w:sz w:val="20"/>
          <w:szCs w:val="20"/>
          <w:lang w:eastAsia="zh-CN"/>
        </w:rPr>
      </w:pPr>
      <w:r w:rsidRPr="00F50627">
        <w:rPr>
          <w:sz w:val="20"/>
          <w:szCs w:val="20"/>
        </w:rPr>
        <w:t>It was found that t</w:t>
      </w:r>
      <w:r w:rsidR="00E7147C" w:rsidRPr="00F50627">
        <w:rPr>
          <w:sz w:val="20"/>
          <w:szCs w:val="20"/>
        </w:rPr>
        <w:t>he concentrations of BOD</w:t>
      </w:r>
      <w:r w:rsidR="00E7147C" w:rsidRPr="00F50627">
        <w:rPr>
          <w:sz w:val="20"/>
          <w:szCs w:val="20"/>
          <w:vertAlign w:val="subscript"/>
        </w:rPr>
        <w:t>5</w:t>
      </w:r>
      <w:r w:rsidR="00E7147C" w:rsidRPr="00F50627">
        <w:rPr>
          <w:sz w:val="20"/>
          <w:szCs w:val="20"/>
        </w:rPr>
        <w:t xml:space="preserve"> before and after treatment were about 250 mg/L and less than 10 mg/L, respectively. </w:t>
      </w:r>
      <w:r w:rsidR="0023717D" w:rsidRPr="00F50627">
        <w:rPr>
          <w:sz w:val="20"/>
          <w:szCs w:val="20"/>
        </w:rPr>
        <w:t>Figure 2 shows the relationship between the hours among day and the concentration</w:t>
      </w:r>
      <w:r w:rsidR="0051080C" w:rsidRPr="00F50627">
        <w:rPr>
          <w:sz w:val="20"/>
          <w:szCs w:val="20"/>
        </w:rPr>
        <w:t>s</w:t>
      </w:r>
      <w:r w:rsidR="0023717D" w:rsidRPr="00F50627">
        <w:rPr>
          <w:sz w:val="20"/>
          <w:szCs w:val="20"/>
        </w:rPr>
        <w:t xml:space="preserve"> of BOD</w:t>
      </w:r>
      <w:r w:rsidR="0023717D" w:rsidRPr="00F50627">
        <w:rPr>
          <w:sz w:val="20"/>
          <w:szCs w:val="20"/>
          <w:vertAlign w:val="subscript"/>
        </w:rPr>
        <w:t>5</w:t>
      </w:r>
      <w:r w:rsidR="0023717D" w:rsidRPr="00F50627">
        <w:rPr>
          <w:sz w:val="20"/>
          <w:szCs w:val="20"/>
        </w:rPr>
        <w:t xml:space="preserve"> in mg/L for wastewater after treatment. </w:t>
      </w:r>
      <w:r w:rsidR="00867BBF" w:rsidRPr="00F50627">
        <w:rPr>
          <w:sz w:val="20"/>
          <w:szCs w:val="20"/>
        </w:rPr>
        <w:t>The figu</w:t>
      </w:r>
      <w:r w:rsidR="003A3A9C" w:rsidRPr="00F50627">
        <w:rPr>
          <w:sz w:val="20"/>
          <w:szCs w:val="20"/>
        </w:rPr>
        <w:t xml:space="preserve">re </w:t>
      </w:r>
      <w:r w:rsidR="0023717D" w:rsidRPr="00F50627">
        <w:rPr>
          <w:sz w:val="20"/>
          <w:szCs w:val="20"/>
        </w:rPr>
        <w:t xml:space="preserve">clearly </w:t>
      </w:r>
      <w:r w:rsidR="003C3A6B" w:rsidRPr="00F50627">
        <w:rPr>
          <w:sz w:val="20"/>
          <w:szCs w:val="20"/>
        </w:rPr>
        <w:t>reveals</w:t>
      </w:r>
      <w:r w:rsidR="003A3A9C" w:rsidRPr="00F50627">
        <w:rPr>
          <w:sz w:val="20"/>
          <w:szCs w:val="20"/>
        </w:rPr>
        <w:t xml:space="preserve"> </w:t>
      </w:r>
      <w:r w:rsidR="007B6D8F" w:rsidRPr="00F50627">
        <w:rPr>
          <w:sz w:val="20"/>
          <w:szCs w:val="20"/>
        </w:rPr>
        <w:t>there is a</w:t>
      </w:r>
      <w:r w:rsidR="003A3A9C" w:rsidRPr="00F50627">
        <w:rPr>
          <w:sz w:val="20"/>
          <w:szCs w:val="20"/>
        </w:rPr>
        <w:t xml:space="preserve"> significant</w:t>
      </w:r>
      <w:r w:rsidR="007B6D8F" w:rsidRPr="00F50627">
        <w:rPr>
          <w:sz w:val="20"/>
          <w:szCs w:val="20"/>
        </w:rPr>
        <w:t xml:space="preserve"> reduction in</w:t>
      </w:r>
      <w:r w:rsidR="0051524A" w:rsidRPr="00F50627">
        <w:rPr>
          <w:sz w:val="20"/>
          <w:szCs w:val="20"/>
        </w:rPr>
        <w:t xml:space="preserve"> </w:t>
      </w:r>
      <w:r w:rsidR="00867BBF" w:rsidRPr="00F50627">
        <w:rPr>
          <w:sz w:val="20"/>
          <w:szCs w:val="20"/>
        </w:rPr>
        <w:t xml:space="preserve">the </w:t>
      </w:r>
      <w:r w:rsidR="0051524A" w:rsidRPr="00F50627">
        <w:rPr>
          <w:sz w:val="20"/>
          <w:szCs w:val="20"/>
        </w:rPr>
        <w:t>concentration</w:t>
      </w:r>
      <w:r w:rsidR="00A7585B" w:rsidRPr="00F50627">
        <w:rPr>
          <w:sz w:val="20"/>
          <w:szCs w:val="20"/>
        </w:rPr>
        <w:t>s</w:t>
      </w:r>
      <w:r w:rsidR="007B6D8F" w:rsidRPr="00F50627">
        <w:rPr>
          <w:sz w:val="20"/>
          <w:szCs w:val="20"/>
        </w:rPr>
        <w:t xml:space="preserve"> of BOD</w:t>
      </w:r>
      <w:r w:rsidR="007B6D8F" w:rsidRPr="00F50627">
        <w:rPr>
          <w:sz w:val="20"/>
          <w:szCs w:val="20"/>
          <w:vertAlign w:val="subscript"/>
        </w:rPr>
        <w:t>5</w:t>
      </w:r>
      <w:r w:rsidR="007B6D8F" w:rsidRPr="00F50627">
        <w:rPr>
          <w:sz w:val="20"/>
          <w:szCs w:val="20"/>
        </w:rPr>
        <w:t xml:space="preserve"> </w:t>
      </w:r>
      <w:r w:rsidR="00327BCE" w:rsidRPr="00F50627">
        <w:rPr>
          <w:sz w:val="20"/>
          <w:szCs w:val="20"/>
        </w:rPr>
        <w:t>after treatment</w:t>
      </w:r>
      <w:r w:rsidR="000D418C" w:rsidRPr="00F50627">
        <w:rPr>
          <w:sz w:val="20"/>
          <w:szCs w:val="20"/>
        </w:rPr>
        <w:t xml:space="preserve">. </w:t>
      </w:r>
      <w:r w:rsidR="00745686" w:rsidRPr="00F50627">
        <w:rPr>
          <w:sz w:val="20"/>
          <w:szCs w:val="20"/>
        </w:rPr>
        <w:t>This</w:t>
      </w:r>
      <w:r w:rsidR="007B6D8F" w:rsidRPr="00F50627">
        <w:rPr>
          <w:sz w:val="20"/>
          <w:szCs w:val="20"/>
        </w:rPr>
        <w:t xml:space="preserve"> demonstrates the effectiveness of </w:t>
      </w:r>
      <w:r w:rsidR="0051524A" w:rsidRPr="00F50627">
        <w:rPr>
          <w:sz w:val="20"/>
          <w:szCs w:val="20"/>
        </w:rPr>
        <w:t xml:space="preserve">the </w:t>
      </w:r>
      <w:r w:rsidR="007B6D8F" w:rsidRPr="00F50627">
        <w:rPr>
          <w:sz w:val="20"/>
          <w:szCs w:val="20"/>
        </w:rPr>
        <w:t xml:space="preserve">plant </w:t>
      </w:r>
      <w:r w:rsidR="0051524A" w:rsidRPr="00F50627">
        <w:rPr>
          <w:sz w:val="20"/>
          <w:szCs w:val="20"/>
        </w:rPr>
        <w:t xml:space="preserve">in removing pollutants </w:t>
      </w:r>
      <w:r w:rsidR="00683CC0" w:rsidRPr="00F50627">
        <w:rPr>
          <w:sz w:val="20"/>
          <w:szCs w:val="20"/>
        </w:rPr>
        <w:t>even at a</w:t>
      </w:r>
      <w:r w:rsidR="007B6D8F" w:rsidRPr="00F50627">
        <w:rPr>
          <w:sz w:val="20"/>
          <w:szCs w:val="20"/>
        </w:rPr>
        <w:t xml:space="preserve"> low te</w:t>
      </w:r>
      <w:r w:rsidR="002201C3" w:rsidRPr="00F50627">
        <w:rPr>
          <w:sz w:val="20"/>
          <w:szCs w:val="20"/>
        </w:rPr>
        <w:t xml:space="preserve">mperature </w:t>
      </w:r>
      <w:r w:rsidR="007A49BB" w:rsidRPr="00F50627">
        <w:rPr>
          <w:sz w:val="20"/>
          <w:szCs w:val="20"/>
        </w:rPr>
        <w:t>(</w:t>
      </w:r>
      <w:r w:rsidR="005E03CC" w:rsidRPr="00F50627">
        <w:rPr>
          <w:sz w:val="20"/>
          <w:szCs w:val="20"/>
        </w:rPr>
        <w:t xml:space="preserve">down </w:t>
      </w:r>
      <w:r w:rsidR="00683CC0" w:rsidRPr="00F50627">
        <w:rPr>
          <w:sz w:val="20"/>
          <w:szCs w:val="20"/>
        </w:rPr>
        <w:t xml:space="preserve">to 12 </w:t>
      </w:r>
      <w:proofErr w:type="spellStart"/>
      <w:r w:rsidR="00683CC0" w:rsidRPr="00F50627">
        <w:rPr>
          <w:sz w:val="20"/>
          <w:szCs w:val="20"/>
          <w:vertAlign w:val="superscript"/>
        </w:rPr>
        <w:t>o</w:t>
      </w:r>
      <w:r w:rsidR="00683CC0" w:rsidRPr="00F50627">
        <w:rPr>
          <w:sz w:val="20"/>
          <w:szCs w:val="20"/>
        </w:rPr>
        <w:t>C</w:t>
      </w:r>
      <w:proofErr w:type="spellEnd"/>
      <w:r w:rsidR="007A49BB" w:rsidRPr="00F50627">
        <w:rPr>
          <w:sz w:val="20"/>
          <w:szCs w:val="20"/>
        </w:rPr>
        <w:t>)</w:t>
      </w:r>
      <w:r w:rsidR="00683CC0" w:rsidRPr="00F50627">
        <w:rPr>
          <w:sz w:val="20"/>
          <w:szCs w:val="20"/>
        </w:rPr>
        <w:t xml:space="preserve">. </w:t>
      </w:r>
      <w:r w:rsidR="000C48C5" w:rsidRPr="00F50627">
        <w:rPr>
          <w:sz w:val="20"/>
          <w:szCs w:val="20"/>
        </w:rPr>
        <w:t xml:space="preserve">The obtained concentrations </w:t>
      </w:r>
      <w:r w:rsidR="00525C6F" w:rsidRPr="00F50627">
        <w:rPr>
          <w:sz w:val="20"/>
          <w:szCs w:val="20"/>
        </w:rPr>
        <w:t xml:space="preserve">of </w:t>
      </w:r>
      <w:r w:rsidR="000C48C5" w:rsidRPr="00F50627">
        <w:rPr>
          <w:sz w:val="20"/>
          <w:szCs w:val="20"/>
        </w:rPr>
        <w:t>BOD</w:t>
      </w:r>
      <w:r w:rsidR="000C48C5" w:rsidRPr="00F50627">
        <w:rPr>
          <w:sz w:val="20"/>
          <w:szCs w:val="20"/>
          <w:vertAlign w:val="subscript"/>
        </w:rPr>
        <w:t>5</w:t>
      </w:r>
      <w:r w:rsidR="000C48C5" w:rsidRPr="00F50627">
        <w:rPr>
          <w:sz w:val="20"/>
          <w:szCs w:val="20"/>
        </w:rPr>
        <w:t xml:space="preserve"> </w:t>
      </w:r>
      <w:r w:rsidR="00525C6F" w:rsidRPr="00F50627">
        <w:rPr>
          <w:sz w:val="20"/>
          <w:szCs w:val="20"/>
        </w:rPr>
        <w:t xml:space="preserve">after treatment were </w:t>
      </w:r>
      <w:r w:rsidR="007A0C38" w:rsidRPr="00F50627">
        <w:rPr>
          <w:sz w:val="20"/>
          <w:szCs w:val="20"/>
        </w:rPr>
        <w:t xml:space="preserve">much lower </w:t>
      </w:r>
      <w:r w:rsidR="00525C6F" w:rsidRPr="00F50627">
        <w:rPr>
          <w:sz w:val="20"/>
          <w:szCs w:val="20"/>
        </w:rPr>
        <w:t xml:space="preserve">than </w:t>
      </w:r>
      <w:r w:rsidR="007A0C38" w:rsidRPr="00F50627">
        <w:rPr>
          <w:sz w:val="20"/>
          <w:szCs w:val="20"/>
        </w:rPr>
        <w:t>the maximum</w:t>
      </w:r>
      <w:r w:rsidR="00B373CF" w:rsidRPr="00F50627">
        <w:rPr>
          <w:sz w:val="20"/>
          <w:szCs w:val="20"/>
        </w:rPr>
        <w:t xml:space="preserve"> allowable concentration of BOD</w:t>
      </w:r>
      <w:r w:rsidR="00B373CF" w:rsidRPr="00F50627">
        <w:rPr>
          <w:sz w:val="20"/>
          <w:szCs w:val="20"/>
          <w:vertAlign w:val="subscript"/>
        </w:rPr>
        <w:t>5</w:t>
      </w:r>
      <w:r w:rsidR="007A0C38" w:rsidRPr="00F50627">
        <w:rPr>
          <w:sz w:val="20"/>
          <w:szCs w:val="20"/>
        </w:rPr>
        <w:t xml:space="preserve"> </w:t>
      </w:r>
      <w:r w:rsidR="000C48C5" w:rsidRPr="00F50627">
        <w:rPr>
          <w:sz w:val="20"/>
          <w:szCs w:val="20"/>
        </w:rPr>
        <w:t>a</w:t>
      </w:r>
      <w:r w:rsidR="00B373CF" w:rsidRPr="00F50627">
        <w:rPr>
          <w:sz w:val="20"/>
          <w:szCs w:val="20"/>
        </w:rPr>
        <w:t>s adopted by</w:t>
      </w:r>
      <w:r w:rsidR="000C48C5" w:rsidRPr="00F50627">
        <w:rPr>
          <w:sz w:val="20"/>
          <w:szCs w:val="20"/>
        </w:rPr>
        <w:t xml:space="preserve"> Libyan water quality standards for BOD</w:t>
      </w:r>
      <w:r w:rsidR="000C48C5" w:rsidRPr="00F50627">
        <w:rPr>
          <w:sz w:val="20"/>
          <w:szCs w:val="20"/>
          <w:vertAlign w:val="subscript"/>
        </w:rPr>
        <w:t>5</w:t>
      </w:r>
      <w:r w:rsidR="002201C3" w:rsidRPr="00F50627">
        <w:rPr>
          <w:sz w:val="20"/>
          <w:szCs w:val="20"/>
          <w:vertAlign w:val="subscript"/>
        </w:rPr>
        <w:t xml:space="preserve"> </w:t>
      </w:r>
      <w:r w:rsidR="00B373CF" w:rsidRPr="00F50627">
        <w:rPr>
          <w:sz w:val="20"/>
          <w:szCs w:val="20"/>
        </w:rPr>
        <w:t>(20 mg/L)</w:t>
      </w:r>
      <w:r w:rsidR="000C48C5" w:rsidRPr="00F50627">
        <w:rPr>
          <w:sz w:val="20"/>
          <w:szCs w:val="20"/>
        </w:rPr>
        <w:t>.</w:t>
      </w:r>
      <w:r w:rsidR="00683CC0" w:rsidRPr="00F50627">
        <w:rPr>
          <w:sz w:val="20"/>
          <w:szCs w:val="20"/>
        </w:rPr>
        <w:t xml:space="preserve"> </w:t>
      </w:r>
      <w:r w:rsidR="00DA0F89" w:rsidRPr="00F50627">
        <w:rPr>
          <w:sz w:val="20"/>
          <w:szCs w:val="20"/>
        </w:rPr>
        <w:t>Figure 3</w:t>
      </w:r>
      <w:r w:rsidR="00683CC0" w:rsidRPr="00F50627">
        <w:rPr>
          <w:sz w:val="20"/>
          <w:szCs w:val="20"/>
        </w:rPr>
        <w:t xml:space="preserve"> shows the percentage </w:t>
      </w:r>
      <w:r w:rsidR="0081328B" w:rsidRPr="00F50627">
        <w:rPr>
          <w:sz w:val="20"/>
          <w:szCs w:val="20"/>
        </w:rPr>
        <w:t>of removal</w:t>
      </w:r>
      <w:r w:rsidR="00683CC0" w:rsidRPr="00F50627">
        <w:rPr>
          <w:sz w:val="20"/>
          <w:szCs w:val="20"/>
        </w:rPr>
        <w:t xml:space="preserve"> </w:t>
      </w:r>
      <w:r w:rsidR="004C1340" w:rsidRPr="00F50627">
        <w:rPr>
          <w:sz w:val="20"/>
          <w:szCs w:val="20"/>
        </w:rPr>
        <w:t>BOD</w:t>
      </w:r>
      <w:r w:rsidR="004C1340" w:rsidRPr="00F50627">
        <w:rPr>
          <w:sz w:val="20"/>
          <w:szCs w:val="20"/>
          <w:vertAlign w:val="subscript"/>
        </w:rPr>
        <w:t>5</w:t>
      </w:r>
      <w:r w:rsidR="0081328B" w:rsidRPr="00F50627">
        <w:rPr>
          <w:sz w:val="20"/>
          <w:szCs w:val="20"/>
          <w:vertAlign w:val="subscript"/>
        </w:rPr>
        <w:t xml:space="preserve"> </w:t>
      </w:r>
      <w:r w:rsidR="00683CC0" w:rsidRPr="00F50627">
        <w:rPr>
          <w:sz w:val="20"/>
          <w:szCs w:val="20"/>
        </w:rPr>
        <w:t>to be</w:t>
      </w:r>
      <w:r w:rsidR="0081328B" w:rsidRPr="00F50627">
        <w:rPr>
          <w:sz w:val="20"/>
          <w:szCs w:val="20"/>
        </w:rPr>
        <w:t xml:space="preserve"> at</w:t>
      </w:r>
      <w:r w:rsidR="00683CC0" w:rsidRPr="00F50627">
        <w:rPr>
          <w:sz w:val="20"/>
          <w:szCs w:val="20"/>
        </w:rPr>
        <w:t xml:space="preserve"> the highest value at 11 </w:t>
      </w:r>
      <w:proofErr w:type="spellStart"/>
      <w:r w:rsidR="00167D78" w:rsidRPr="00F50627">
        <w:rPr>
          <w:sz w:val="20"/>
          <w:szCs w:val="20"/>
        </w:rPr>
        <w:t>a.m</w:t>
      </w:r>
      <w:proofErr w:type="spellEnd"/>
      <w:r w:rsidR="00683CC0" w:rsidRPr="00F50627">
        <w:rPr>
          <w:sz w:val="20"/>
          <w:szCs w:val="20"/>
        </w:rPr>
        <w:t xml:space="preserve"> </w:t>
      </w:r>
      <w:r w:rsidR="00327BCE" w:rsidRPr="00F50627">
        <w:rPr>
          <w:sz w:val="20"/>
          <w:szCs w:val="20"/>
        </w:rPr>
        <w:t>at</w:t>
      </w:r>
      <w:r w:rsidR="002201C3" w:rsidRPr="00F50627">
        <w:rPr>
          <w:sz w:val="20"/>
          <w:szCs w:val="20"/>
        </w:rPr>
        <w:t xml:space="preserve"> different temperatures 28</w:t>
      </w:r>
      <w:r w:rsidR="00683CC0" w:rsidRPr="00F50627">
        <w:rPr>
          <w:sz w:val="20"/>
          <w:szCs w:val="20"/>
        </w:rPr>
        <w:t xml:space="preserve">-16 </w:t>
      </w:r>
      <w:proofErr w:type="spellStart"/>
      <w:r w:rsidR="00683CC0" w:rsidRPr="00F50627">
        <w:rPr>
          <w:sz w:val="20"/>
          <w:szCs w:val="20"/>
          <w:vertAlign w:val="superscript"/>
        </w:rPr>
        <w:t>o</w:t>
      </w:r>
      <w:r w:rsidR="0081328B" w:rsidRPr="00F50627">
        <w:rPr>
          <w:sz w:val="20"/>
          <w:szCs w:val="20"/>
        </w:rPr>
        <w:t>C.</w:t>
      </w:r>
      <w:proofErr w:type="spellEnd"/>
      <w:r w:rsidR="0081328B" w:rsidRPr="00F50627">
        <w:rPr>
          <w:sz w:val="20"/>
          <w:szCs w:val="20"/>
        </w:rPr>
        <w:t xml:space="preserve"> T</w:t>
      </w:r>
      <w:r w:rsidR="00683CC0" w:rsidRPr="00F50627">
        <w:rPr>
          <w:sz w:val="20"/>
          <w:szCs w:val="20"/>
        </w:rPr>
        <w:t xml:space="preserve">he removal </w:t>
      </w:r>
      <w:r w:rsidR="0014007D" w:rsidRPr="00F50627">
        <w:rPr>
          <w:sz w:val="20"/>
          <w:szCs w:val="20"/>
        </w:rPr>
        <w:t>percentages of BOD</w:t>
      </w:r>
      <w:r w:rsidR="0014007D" w:rsidRPr="00F50627">
        <w:rPr>
          <w:sz w:val="20"/>
          <w:szCs w:val="20"/>
          <w:vertAlign w:val="subscript"/>
        </w:rPr>
        <w:t>5</w:t>
      </w:r>
      <w:r w:rsidR="0014007D" w:rsidRPr="00F50627">
        <w:rPr>
          <w:sz w:val="20"/>
          <w:szCs w:val="20"/>
        </w:rPr>
        <w:t xml:space="preserve"> were</w:t>
      </w:r>
      <w:r w:rsidR="0081328B" w:rsidRPr="00F50627">
        <w:rPr>
          <w:sz w:val="20"/>
          <w:szCs w:val="20"/>
        </w:rPr>
        <w:t xml:space="preserve"> </w:t>
      </w:r>
      <w:r w:rsidR="003B264C" w:rsidRPr="00F50627">
        <w:rPr>
          <w:sz w:val="20"/>
          <w:szCs w:val="20"/>
        </w:rPr>
        <w:t xml:space="preserve">97.53% and % </w:t>
      </w:r>
      <w:r w:rsidR="00327BCE" w:rsidRPr="00F50627">
        <w:rPr>
          <w:sz w:val="20"/>
          <w:szCs w:val="20"/>
        </w:rPr>
        <w:t>96.76</w:t>
      </w:r>
      <w:r w:rsidR="00683CC0" w:rsidRPr="00F50627">
        <w:rPr>
          <w:sz w:val="20"/>
          <w:szCs w:val="20"/>
        </w:rPr>
        <w:t xml:space="preserve"> </w:t>
      </w:r>
      <w:r w:rsidR="007130E1" w:rsidRPr="00F50627">
        <w:rPr>
          <w:sz w:val="20"/>
          <w:szCs w:val="20"/>
        </w:rPr>
        <w:t>on</w:t>
      </w:r>
      <w:r w:rsidR="00683CC0" w:rsidRPr="00F50627">
        <w:rPr>
          <w:sz w:val="20"/>
          <w:szCs w:val="20"/>
        </w:rPr>
        <w:t xml:space="preserve"> November and February</w:t>
      </w:r>
      <w:r w:rsidR="00327BCE" w:rsidRPr="00F50627">
        <w:rPr>
          <w:sz w:val="20"/>
          <w:szCs w:val="20"/>
        </w:rPr>
        <w:t>,</w:t>
      </w:r>
      <w:r w:rsidR="00683CC0" w:rsidRPr="00F50627">
        <w:rPr>
          <w:sz w:val="20"/>
          <w:szCs w:val="20"/>
        </w:rPr>
        <w:t xml:space="preserve"> respectively</w:t>
      </w:r>
      <w:r w:rsidR="00327BCE" w:rsidRPr="00F50627">
        <w:rPr>
          <w:sz w:val="20"/>
          <w:szCs w:val="20"/>
        </w:rPr>
        <w:t>.</w:t>
      </w:r>
    </w:p>
    <w:p w:rsidR="00F50627" w:rsidRPr="00F50627" w:rsidRDefault="00F50627" w:rsidP="00F50627">
      <w:pPr>
        <w:bidi w:val="0"/>
        <w:snapToGrid w:val="0"/>
        <w:ind w:firstLine="425"/>
        <w:jc w:val="both"/>
        <w:rPr>
          <w:sz w:val="20"/>
          <w:szCs w:val="20"/>
          <w:lang w:eastAsia="zh-CN"/>
        </w:rPr>
      </w:pPr>
    </w:p>
    <w:p w:rsidR="003E4CB2" w:rsidRPr="00F50627" w:rsidRDefault="00FE0ED9" w:rsidP="00F50627">
      <w:pPr>
        <w:bidi w:val="0"/>
        <w:snapToGrid w:val="0"/>
        <w:jc w:val="center"/>
        <w:textAlignment w:val="top"/>
        <w:rPr>
          <w:sz w:val="20"/>
          <w:szCs w:val="20"/>
        </w:rPr>
      </w:pPr>
      <w:r w:rsidRPr="00F50627">
        <w:rPr>
          <w:noProof/>
          <w:sz w:val="20"/>
          <w:szCs w:val="20"/>
          <w:lang w:eastAsia="zh-CN"/>
        </w:rPr>
        <w:drawing>
          <wp:inline distT="0" distB="0" distL="0" distR="0">
            <wp:extent cx="2790907" cy="2016718"/>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788045" cy="2014650"/>
                    </a:xfrm>
                    <a:prstGeom prst="rect">
                      <a:avLst/>
                    </a:prstGeom>
                    <a:noFill/>
                    <a:ln w="9525">
                      <a:noFill/>
                      <a:miter lim="800000"/>
                      <a:headEnd/>
                      <a:tailEnd/>
                    </a:ln>
                  </pic:spPr>
                </pic:pic>
              </a:graphicData>
            </a:graphic>
          </wp:inline>
        </w:drawing>
      </w:r>
    </w:p>
    <w:p w:rsidR="00A611FD" w:rsidRPr="00F50627" w:rsidRDefault="00FE0ED9" w:rsidP="00F50627">
      <w:pPr>
        <w:bidi w:val="0"/>
        <w:snapToGrid w:val="0"/>
        <w:jc w:val="center"/>
        <w:textAlignment w:val="top"/>
        <w:rPr>
          <w:sz w:val="20"/>
          <w:szCs w:val="20"/>
        </w:rPr>
      </w:pPr>
      <w:r w:rsidRPr="00F50627">
        <w:rPr>
          <w:noProof/>
          <w:sz w:val="20"/>
          <w:szCs w:val="20"/>
          <w:lang w:eastAsia="zh-CN"/>
        </w:rPr>
        <w:drawing>
          <wp:inline distT="0" distB="0" distL="0" distR="0">
            <wp:extent cx="2910177" cy="219246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918224" cy="2198528"/>
                    </a:xfrm>
                    <a:prstGeom prst="rect">
                      <a:avLst/>
                    </a:prstGeom>
                    <a:noFill/>
                    <a:ln w="9525">
                      <a:noFill/>
                      <a:miter lim="800000"/>
                      <a:headEnd/>
                      <a:tailEnd/>
                    </a:ln>
                  </pic:spPr>
                </pic:pic>
              </a:graphicData>
            </a:graphic>
          </wp:inline>
        </w:drawing>
      </w:r>
    </w:p>
    <w:p w:rsidR="00F116C9" w:rsidRPr="00F50627" w:rsidRDefault="00F116C9" w:rsidP="00F50627">
      <w:pPr>
        <w:pStyle w:val="ListParagraph"/>
        <w:numPr>
          <w:ilvl w:val="1"/>
          <w:numId w:val="14"/>
        </w:numPr>
        <w:tabs>
          <w:tab w:val="left" w:pos="360"/>
        </w:tabs>
        <w:bidi w:val="0"/>
        <w:snapToGrid w:val="0"/>
        <w:ind w:left="0" w:firstLine="0"/>
        <w:jc w:val="both"/>
        <w:textAlignment w:val="top"/>
        <w:rPr>
          <w:b/>
          <w:bCs/>
          <w:sz w:val="20"/>
          <w:szCs w:val="20"/>
        </w:rPr>
      </w:pPr>
      <w:r w:rsidRPr="00F50627">
        <w:rPr>
          <w:b/>
          <w:bCs/>
          <w:sz w:val="20"/>
          <w:szCs w:val="20"/>
        </w:rPr>
        <w:t>R</w:t>
      </w:r>
      <w:r w:rsidR="00B2634E" w:rsidRPr="00F50627">
        <w:rPr>
          <w:b/>
          <w:bCs/>
          <w:sz w:val="20"/>
          <w:szCs w:val="20"/>
        </w:rPr>
        <w:t>eduction of</w:t>
      </w:r>
      <w:r w:rsidR="00C86502" w:rsidRPr="00F50627">
        <w:rPr>
          <w:b/>
          <w:bCs/>
          <w:sz w:val="20"/>
          <w:szCs w:val="20"/>
        </w:rPr>
        <w:t xml:space="preserve"> COD</w:t>
      </w:r>
      <w:r w:rsidRPr="00F50627">
        <w:rPr>
          <w:b/>
          <w:bCs/>
          <w:sz w:val="20"/>
          <w:szCs w:val="20"/>
        </w:rPr>
        <w:t>:</w:t>
      </w:r>
    </w:p>
    <w:p w:rsidR="00A95CE7" w:rsidRPr="00F50627" w:rsidRDefault="00745686" w:rsidP="00F50627">
      <w:pPr>
        <w:bidi w:val="0"/>
        <w:snapToGrid w:val="0"/>
        <w:ind w:firstLine="425"/>
        <w:jc w:val="both"/>
        <w:textAlignment w:val="top"/>
        <w:rPr>
          <w:sz w:val="20"/>
          <w:szCs w:val="20"/>
        </w:rPr>
      </w:pPr>
      <w:r w:rsidRPr="00F50627">
        <w:rPr>
          <w:sz w:val="20"/>
          <w:szCs w:val="20"/>
        </w:rPr>
        <w:t>Figure 4</w:t>
      </w:r>
      <w:r w:rsidR="00F116C9" w:rsidRPr="00F50627">
        <w:rPr>
          <w:sz w:val="20"/>
          <w:szCs w:val="20"/>
        </w:rPr>
        <w:t xml:space="preserve"> shows the relationship between time </w:t>
      </w:r>
      <w:r w:rsidR="006D29FA" w:rsidRPr="00F50627">
        <w:rPr>
          <w:sz w:val="20"/>
          <w:szCs w:val="20"/>
        </w:rPr>
        <w:t xml:space="preserve">of sampling </w:t>
      </w:r>
      <w:r w:rsidR="00F116C9" w:rsidRPr="00F50627">
        <w:rPr>
          <w:sz w:val="20"/>
          <w:szCs w:val="20"/>
        </w:rPr>
        <w:t>per we</w:t>
      </w:r>
      <w:r w:rsidR="003D1A57" w:rsidRPr="00F50627">
        <w:rPr>
          <w:sz w:val="20"/>
          <w:szCs w:val="20"/>
        </w:rPr>
        <w:t>e</w:t>
      </w:r>
      <w:r w:rsidR="0091039E" w:rsidRPr="00F50627">
        <w:rPr>
          <w:sz w:val="20"/>
          <w:szCs w:val="20"/>
        </w:rPr>
        <w:t>k and the concentration</w:t>
      </w:r>
      <w:r w:rsidR="00375CCB" w:rsidRPr="00F50627">
        <w:rPr>
          <w:sz w:val="20"/>
          <w:szCs w:val="20"/>
        </w:rPr>
        <w:t>s</w:t>
      </w:r>
      <w:r w:rsidR="0091039E" w:rsidRPr="00F50627">
        <w:rPr>
          <w:sz w:val="20"/>
          <w:szCs w:val="20"/>
        </w:rPr>
        <w:t xml:space="preserve"> of COD. T</w:t>
      </w:r>
      <w:r w:rsidR="00F116C9" w:rsidRPr="00F50627">
        <w:rPr>
          <w:sz w:val="20"/>
          <w:szCs w:val="20"/>
        </w:rPr>
        <w:t xml:space="preserve">he </w:t>
      </w:r>
      <w:r w:rsidR="0091039E" w:rsidRPr="00F50627">
        <w:rPr>
          <w:sz w:val="20"/>
          <w:szCs w:val="20"/>
        </w:rPr>
        <w:t>concentrations of COD in the</w:t>
      </w:r>
      <w:r w:rsidR="00F116C9" w:rsidRPr="00F50627">
        <w:rPr>
          <w:sz w:val="20"/>
          <w:szCs w:val="20"/>
        </w:rPr>
        <w:t xml:space="preserve"> sewage before treatment</w:t>
      </w:r>
      <w:r w:rsidR="00C86502" w:rsidRPr="00F50627">
        <w:rPr>
          <w:sz w:val="20"/>
          <w:szCs w:val="20"/>
        </w:rPr>
        <w:t xml:space="preserve"> </w:t>
      </w:r>
      <w:r w:rsidR="00596C60" w:rsidRPr="00F50627">
        <w:rPr>
          <w:sz w:val="20"/>
          <w:szCs w:val="20"/>
        </w:rPr>
        <w:t>were about</w:t>
      </w:r>
      <w:r w:rsidR="00D16292" w:rsidRPr="00F50627">
        <w:rPr>
          <w:sz w:val="20"/>
          <w:szCs w:val="20"/>
        </w:rPr>
        <w:t xml:space="preserve"> </w:t>
      </w:r>
      <w:r w:rsidR="00C86502" w:rsidRPr="00F50627">
        <w:rPr>
          <w:sz w:val="20"/>
          <w:szCs w:val="20"/>
        </w:rPr>
        <w:t>between</w:t>
      </w:r>
      <w:r w:rsidR="00D16292" w:rsidRPr="00F50627">
        <w:rPr>
          <w:sz w:val="20"/>
          <w:szCs w:val="20"/>
        </w:rPr>
        <w:t xml:space="preserve"> 428 and 445</w:t>
      </w:r>
      <w:r w:rsidR="00F116C9" w:rsidRPr="00F50627">
        <w:rPr>
          <w:sz w:val="20"/>
          <w:szCs w:val="20"/>
        </w:rPr>
        <w:t xml:space="preserve"> </w:t>
      </w:r>
      <w:r w:rsidR="00C86502" w:rsidRPr="00F50627">
        <w:rPr>
          <w:sz w:val="20"/>
          <w:szCs w:val="20"/>
        </w:rPr>
        <w:t>mg/L</w:t>
      </w:r>
      <w:r w:rsidR="00C0664E" w:rsidRPr="00F50627">
        <w:rPr>
          <w:sz w:val="20"/>
          <w:szCs w:val="20"/>
        </w:rPr>
        <w:t xml:space="preserve"> on</w:t>
      </w:r>
      <w:r w:rsidR="00596C60" w:rsidRPr="00F50627">
        <w:rPr>
          <w:sz w:val="20"/>
          <w:szCs w:val="20"/>
        </w:rPr>
        <w:t xml:space="preserve"> </w:t>
      </w:r>
      <w:r w:rsidR="00596C60" w:rsidRPr="00F50627">
        <w:rPr>
          <w:sz w:val="20"/>
          <w:szCs w:val="20"/>
        </w:rPr>
        <w:lastRenderedPageBreak/>
        <w:t xml:space="preserve">February and </w:t>
      </w:r>
      <w:r w:rsidR="00C0664E" w:rsidRPr="00F50627">
        <w:rPr>
          <w:sz w:val="20"/>
          <w:szCs w:val="20"/>
        </w:rPr>
        <w:t>November</w:t>
      </w:r>
      <w:r w:rsidR="00596C60" w:rsidRPr="00F50627">
        <w:rPr>
          <w:sz w:val="20"/>
          <w:szCs w:val="20"/>
        </w:rPr>
        <w:t xml:space="preserve">, respectively. </w:t>
      </w:r>
      <w:r w:rsidR="003C1FD2" w:rsidRPr="00F50627">
        <w:rPr>
          <w:sz w:val="20"/>
          <w:szCs w:val="20"/>
        </w:rPr>
        <w:t>Moreover</w:t>
      </w:r>
      <w:r w:rsidR="00375CCB" w:rsidRPr="00F50627">
        <w:rPr>
          <w:sz w:val="20"/>
          <w:szCs w:val="20"/>
        </w:rPr>
        <w:t>, t</w:t>
      </w:r>
      <w:r w:rsidR="00025FA2" w:rsidRPr="00F50627">
        <w:rPr>
          <w:sz w:val="20"/>
          <w:szCs w:val="20"/>
        </w:rPr>
        <w:t>he</w:t>
      </w:r>
      <w:r w:rsidR="00D16292" w:rsidRPr="00F50627">
        <w:rPr>
          <w:sz w:val="20"/>
          <w:szCs w:val="20"/>
        </w:rPr>
        <w:t xml:space="preserve">ir concentrations </w:t>
      </w:r>
      <w:r w:rsidR="002D0BD0" w:rsidRPr="00F50627">
        <w:rPr>
          <w:sz w:val="20"/>
          <w:szCs w:val="20"/>
        </w:rPr>
        <w:t xml:space="preserve">after treatment </w:t>
      </w:r>
      <w:r w:rsidR="006D29FA" w:rsidRPr="00F50627">
        <w:rPr>
          <w:sz w:val="20"/>
          <w:szCs w:val="20"/>
        </w:rPr>
        <w:t>decreased dramatically to be in range</w:t>
      </w:r>
      <w:r w:rsidR="00F116C9" w:rsidRPr="00F50627">
        <w:rPr>
          <w:sz w:val="20"/>
          <w:szCs w:val="20"/>
        </w:rPr>
        <w:t xml:space="preserve"> </w:t>
      </w:r>
      <w:bookmarkStart w:id="7" w:name="OLE_LINK16"/>
      <w:bookmarkStart w:id="8" w:name="OLE_LINK17"/>
      <w:r w:rsidR="00C86502" w:rsidRPr="00F50627">
        <w:rPr>
          <w:sz w:val="20"/>
          <w:szCs w:val="20"/>
        </w:rPr>
        <w:t>between</w:t>
      </w:r>
      <w:r w:rsidR="00F116C9" w:rsidRPr="00F50627">
        <w:rPr>
          <w:sz w:val="20"/>
          <w:szCs w:val="20"/>
        </w:rPr>
        <w:t xml:space="preserve"> </w:t>
      </w:r>
      <w:bookmarkEnd w:id="7"/>
      <w:bookmarkEnd w:id="8"/>
      <w:r w:rsidRPr="00F50627">
        <w:rPr>
          <w:sz w:val="20"/>
          <w:szCs w:val="20"/>
        </w:rPr>
        <w:t>3</w:t>
      </w:r>
      <w:r w:rsidR="00D16292" w:rsidRPr="00F50627">
        <w:rPr>
          <w:sz w:val="20"/>
          <w:szCs w:val="20"/>
        </w:rPr>
        <w:t>0</w:t>
      </w:r>
      <w:r w:rsidR="003C1FD2" w:rsidRPr="00F50627">
        <w:rPr>
          <w:sz w:val="20"/>
          <w:szCs w:val="20"/>
        </w:rPr>
        <w:t xml:space="preserve"> </w:t>
      </w:r>
      <w:r w:rsidR="002D0BD0" w:rsidRPr="00F50627">
        <w:rPr>
          <w:sz w:val="20"/>
          <w:szCs w:val="20"/>
        </w:rPr>
        <w:t xml:space="preserve">and </w:t>
      </w:r>
      <w:r w:rsidRPr="00F50627">
        <w:rPr>
          <w:sz w:val="20"/>
          <w:szCs w:val="20"/>
        </w:rPr>
        <w:t>3</w:t>
      </w:r>
      <w:r w:rsidR="00D16292" w:rsidRPr="00F50627">
        <w:rPr>
          <w:sz w:val="20"/>
          <w:szCs w:val="20"/>
        </w:rPr>
        <w:t xml:space="preserve">7 </w:t>
      </w:r>
      <w:r w:rsidR="00C86502" w:rsidRPr="00F50627">
        <w:rPr>
          <w:sz w:val="20"/>
          <w:szCs w:val="20"/>
        </w:rPr>
        <w:t>mg/L</w:t>
      </w:r>
      <w:r w:rsidR="00C92A77" w:rsidRPr="00F50627">
        <w:rPr>
          <w:sz w:val="20"/>
          <w:szCs w:val="20"/>
        </w:rPr>
        <w:t>,</w:t>
      </w:r>
      <w:r w:rsidR="003C1FD2" w:rsidRPr="00F50627">
        <w:rPr>
          <w:sz w:val="20"/>
          <w:szCs w:val="20"/>
        </w:rPr>
        <w:t xml:space="preserve"> wher</w:t>
      </w:r>
      <w:r w:rsidR="00C92A77" w:rsidRPr="00F50627">
        <w:rPr>
          <w:sz w:val="20"/>
          <w:szCs w:val="20"/>
        </w:rPr>
        <w:t>e</w:t>
      </w:r>
      <w:r w:rsidR="003C1FD2" w:rsidRPr="00F50627">
        <w:rPr>
          <w:sz w:val="20"/>
          <w:szCs w:val="20"/>
        </w:rPr>
        <w:t>as the l</w:t>
      </w:r>
      <w:r w:rsidR="0014007D" w:rsidRPr="00F50627">
        <w:rPr>
          <w:sz w:val="20"/>
          <w:szCs w:val="20"/>
        </w:rPr>
        <w:t>ower concentration was</w:t>
      </w:r>
      <w:r w:rsidR="002E3D11" w:rsidRPr="00F50627">
        <w:rPr>
          <w:sz w:val="20"/>
          <w:szCs w:val="20"/>
        </w:rPr>
        <w:t xml:space="preserve"> found in</w:t>
      </w:r>
      <w:r w:rsidR="003C1FD2" w:rsidRPr="00F50627">
        <w:rPr>
          <w:sz w:val="20"/>
          <w:szCs w:val="20"/>
        </w:rPr>
        <w:t xml:space="preserve"> </w:t>
      </w:r>
      <w:r w:rsidR="001A5100" w:rsidRPr="00F50627">
        <w:rPr>
          <w:sz w:val="20"/>
          <w:szCs w:val="20"/>
        </w:rPr>
        <w:t>November</w:t>
      </w:r>
      <w:r w:rsidR="00C92A77" w:rsidRPr="00F50627">
        <w:rPr>
          <w:sz w:val="20"/>
          <w:szCs w:val="20"/>
        </w:rPr>
        <w:t xml:space="preserve"> samples</w:t>
      </w:r>
      <w:r w:rsidR="00F116C9" w:rsidRPr="00F50627">
        <w:rPr>
          <w:sz w:val="20"/>
          <w:szCs w:val="20"/>
        </w:rPr>
        <w:t xml:space="preserve">. </w:t>
      </w:r>
      <w:r w:rsidR="00A17631" w:rsidRPr="00F50627">
        <w:rPr>
          <w:sz w:val="20"/>
          <w:szCs w:val="20"/>
        </w:rPr>
        <w:t>I</w:t>
      </w:r>
      <w:r w:rsidR="006D29FA" w:rsidRPr="00F50627">
        <w:rPr>
          <w:sz w:val="20"/>
          <w:szCs w:val="20"/>
        </w:rPr>
        <w:t>t can be</w:t>
      </w:r>
      <w:r w:rsidR="00A17631" w:rsidRPr="00F50627">
        <w:rPr>
          <w:sz w:val="20"/>
          <w:szCs w:val="20"/>
        </w:rPr>
        <w:t xml:space="preserve"> </w:t>
      </w:r>
      <w:r w:rsidR="00825433" w:rsidRPr="00F50627">
        <w:rPr>
          <w:sz w:val="20"/>
          <w:szCs w:val="20"/>
        </w:rPr>
        <w:t>noted</w:t>
      </w:r>
      <w:r w:rsidRPr="00F50627">
        <w:rPr>
          <w:sz w:val="20"/>
          <w:szCs w:val="20"/>
        </w:rPr>
        <w:t xml:space="preserve"> </w:t>
      </w:r>
      <w:r w:rsidR="00A17631" w:rsidRPr="00F50627">
        <w:rPr>
          <w:sz w:val="20"/>
          <w:szCs w:val="20"/>
        </w:rPr>
        <w:t>from Figure 4</w:t>
      </w:r>
      <w:r w:rsidR="00EF78D3" w:rsidRPr="00F50627">
        <w:rPr>
          <w:sz w:val="20"/>
          <w:szCs w:val="20"/>
        </w:rPr>
        <w:t>,</w:t>
      </w:r>
      <w:r w:rsidR="00A17631" w:rsidRPr="00F50627">
        <w:rPr>
          <w:sz w:val="20"/>
          <w:szCs w:val="20"/>
        </w:rPr>
        <w:t xml:space="preserve"> </w:t>
      </w:r>
      <w:r w:rsidRPr="00F50627">
        <w:rPr>
          <w:sz w:val="20"/>
          <w:szCs w:val="20"/>
        </w:rPr>
        <w:t>that the concentration</w:t>
      </w:r>
      <w:r w:rsidR="00420BB8" w:rsidRPr="00F50627">
        <w:rPr>
          <w:sz w:val="20"/>
          <w:szCs w:val="20"/>
        </w:rPr>
        <w:t>s</w:t>
      </w:r>
      <w:r w:rsidRPr="00F50627">
        <w:rPr>
          <w:sz w:val="20"/>
          <w:szCs w:val="20"/>
        </w:rPr>
        <w:t xml:space="preserve"> of COD </w:t>
      </w:r>
      <w:r w:rsidR="00420BB8" w:rsidRPr="00F50627">
        <w:rPr>
          <w:sz w:val="20"/>
          <w:szCs w:val="20"/>
        </w:rPr>
        <w:t>are</w:t>
      </w:r>
      <w:r w:rsidR="006F432B" w:rsidRPr="00F50627">
        <w:rPr>
          <w:sz w:val="20"/>
          <w:szCs w:val="20"/>
        </w:rPr>
        <w:t xml:space="preserve"> below</w:t>
      </w:r>
      <w:r w:rsidRPr="00F50627">
        <w:rPr>
          <w:sz w:val="20"/>
          <w:szCs w:val="20"/>
        </w:rPr>
        <w:t xml:space="preserve"> </w:t>
      </w:r>
      <w:r w:rsidR="00205528" w:rsidRPr="00F50627">
        <w:rPr>
          <w:sz w:val="20"/>
          <w:szCs w:val="20"/>
        </w:rPr>
        <w:t>the allowable concentration of COD (</w:t>
      </w:r>
      <w:r w:rsidRPr="00F50627">
        <w:rPr>
          <w:sz w:val="20"/>
          <w:szCs w:val="20"/>
        </w:rPr>
        <w:t>40 mg/L</w:t>
      </w:r>
      <w:r w:rsidR="00205528" w:rsidRPr="00F50627">
        <w:rPr>
          <w:sz w:val="20"/>
          <w:szCs w:val="20"/>
        </w:rPr>
        <w:t>)</w:t>
      </w:r>
      <w:r w:rsidR="00420BB8" w:rsidRPr="00F50627">
        <w:rPr>
          <w:sz w:val="20"/>
          <w:szCs w:val="20"/>
        </w:rPr>
        <w:t xml:space="preserve"> which </w:t>
      </w:r>
      <w:r w:rsidR="006F432B" w:rsidRPr="00F50627">
        <w:rPr>
          <w:sz w:val="20"/>
          <w:szCs w:val="20"/>
        </w:rPr>
        <w:t>adopted by</w:t>
      </w:r>
      <w:r w:rsidR="00420BB8" w:rsidRPr="00F50627">
        <w:rPr>
          <w:sz w:val="20"/>
          <w:szCs w:val="20"/>
        </w:rPr>
        <w:t xml:space="preserve"> </w:t>
      </w:r>
      <w:r w:rsidR="00F914A8" w:rsidRPr="00F50627">
        <w:rPr>
          <w:sz w:val="20"/>
          <w:szCs w:val="20"/>
        </w:rPr>
        <w:t>Libyan water quality standards for COD</w:t>
      </w:r>
      <w:r w:rsidR="00205528" w:rsidRPr="00F50627">
        <w:rPr>
          <w:sz w:val="20"/>
          <w:szCs w:val="20"/>
        </w:rPr>
        <w:t xml:space="preserve"> concentration</w:t>
      </w:r>
      <w:r w:rsidR="006F432B" w:rsidRPr="00F50627">
        <w:rPr>
          <w:sz w:val="20"/>
          <w:szCs w:val="20"/>
        </w:rPr>
        <w:t>s</w:t>
      </w:r>
      <w:r w:rsidR="00025FA2" w:rsidRPr="00F50627">
        <w:rPr>
          <w:sz w:val="20"/>
          <w:szCs w:val="20"/>
        </w:rPr>
        <w:t>.</w:t>
      </w:r>
      <w:r w:rsidR="002A123D">
        <w:rPr>
          <w:sz w:val="20"/>
          <w:szCs w:val="20"/>
        </w:rPr>
        <w:t xml:space="preserve"> </w:t>
      </w:r>
      <w:r w:rsidR="005E1C62" w:rsidRPr="00F50627">
        <w:rPr>
          <w:sz w:val="20"/>
          <w:szCs w:val="20"/>
        </w:rPr>
        <w:t>.</w:t>
      </w:r>
    </w:p>
    <w:p w:rsidR="007B6D8F" w:rsidRDefault="00025FA2" w:rsidP="00F50627">
      <w:pPr>
        <w:bidi w:val="0"/>
        <w:snapToGrid w:val="0"/>
        <w:ind w:firstLine="425"/>
        <w:jc w:val="both"/>
        <w:textAlignment w:val="top"/>
        <w:rPr>
          <w:sz w:val="20"/>
          <w:szCs w:val="20"/>
          <w:lang w:eastAsia="zh-CN"/>
        </w:rPr>
      </w:pPr>
      <w:r w:rsidRPr="00F50627">
        <w:rPr>
          <w:sz w:val="20"/>
          <w:szCs w:val="20"/>
        </w:rPr>
        <w:t>Figure 5</w:t>
      </w:r>
      <w:r w:rsidR="00683CC0" w:rsidRPr="00F50627">
        <w:rPr>
          <w:sz w:val="20"/>
          <w:szCs w:val="20"/>
        </w:rPr>
        <w:t xml:space="preserve"> shows the percentage </w:t>
      </w:r>
      <w:proofErr w:type="gramStart"/>
      <w:r w:rsidR="00683CC0" w:rsidRPr="00F50627">
        <w:rPr>
          <w:sz w:val="20"/>
          <w:szCs w:val="20"/>
        </w:rPr>
        <w:t xml:space="preserve">removal </w:t>
      </w:r>
      <w:r w:rsidRPr="00F50627">
        <w:rPr>
          <w:sz w:val="20"/>
          <w:szCs w:val="20"/>
        </w:rPr>
        <w:t>of COD</w:t>
      </w:r>
      <w:r w:rsidR="008008FD" w:rsidRPr="00F50627">
        <w:rPr>
          <w:sz w:val="20"/>
          <w:szCs w:val="20"/>
        </w:rPr>
        <w:t xml:space="preserve"> concentrations are</w:t>
      </w:r>
      <w:proofErr w:type="gramEnd"/>
      <w:r w:rsidR="008008FD" w:rsidRPr="00F50627">
        <w:rPr>
          <w:sz w:val="20"/>
          <w:szCs w:val="20"/>
        </w:rPr>
        <w:t xml:space="preserve"> </w:t>
      </w:r>
      <w:r w:rsidR="00D3174C" w:rsidRPr="00F50627">
        <w:rPr>
          <w:sz w:val="20"/>
          <w:szCs w:val="20"/>
        </w:rPr>
        <w:t>higher under warm conditions than cold</w:t>
      </w:r>
      <w:r w:rsidR="00045354" w:rsidRPr="00F50627">
        <w:rPr>
          <w:sz w:val="20"/>
          <w:szCs w:val="20"/>
        </w:rPr>
        <w:t xml:space="preserve"> conditions</w:t>
      </w:r>
      <w:r w:rsidRPr="00F50627">
        <w:rPr>
          <w:sz w:val="20"/>
          <w:szCs w:val="20"/>
        </w:rPr>
        <w:t xml:space="preserve">. </w:t>
      </w:r>
      <w:r w:rsidR="00590CA0" w:rsidRPr="00F50627">
        <w:rPr>
          <w:sz w:val="20"/>
          <w:szCs w:val="20"/>
        </w:rPr>
        <w:t>For instance, t</w:t>
      </w:r>
      <w:r w:rsidRPr="00F50627">
        <w:rPr>
          <w:sz w:val="20"/>
          <w:szCs w:val="20"/>
        </w:rPr>
        <w:t xml:space="preserve">he highest </w:t>
      </w:r>
      <w:r w:rsidR="00590CA0" w:rsidRPr="00F50627">
        <w:rPr>
          <w:sz w:val="20"/>
          <w:szCs w:val="20"/>
        </w:rPr>
        <w:t xml:space="preserve">percentage removal of COD concentration </w:t>
      </w:r>
      <w:r w:rsidR="00B0561C" w:rsidRPr="00F50627">
        <w:rPr>
          <w:sz w:val="20"/>
          <w:szCs w:val="20"/>
        </w:rPr>
        <w:t xml:space="preserve">93.62% and 92.37%, </w:t>
      </w:r>
      <w:r w:rsidR="00590CA0" w:rsidRPr="00F50627">
        <w:rPr>
          <w:sz w:val="20"/>
          <w:szCs w:val="20"/>
        </w:rPr>
        <w:t>was found</w:t>
      </w:r>
      <w:r w:rsidR="002A123D">
        <w:rPr>
          <w:sz w:val="20"/>
          <w:szCs w:val="20"/>
        </w:rPr>
        <w:t xml:space="preserve"> </w:t>
      </w:r>
      <w:r w:rsidR="00590CA0" w:rsidRPr="00F50627">
        <w:rPr>
          <w:sz w:val="20"/>
          <w:szCs w:val="20"/>
        </w:rPr>
        <w:t>within</w:t>
      </w:r>
      <w:r w:rsidR="00683CC0" w:rsidRPr="00F50627">
        <w:rPr>
          <w:sz w:val="20"/>
          <w:szCs w:val="20"/>
        </w:rPr>
        <w:t xml:space="preserve"> the second week of November</w:t>
      </w:r>
      <w:r w:rsidRPr="00F50627">
        <w:rPr>
          <w:sz w:val="20"/>
          <w:szCs w:val="20"/>
        </w:rPr>
        <w:t xml:space="preserve"> </w:t>
      </w:r>
      <w:r w:rsidR="00B0561C" w:rsidRPr="00F50627">
        <w:rPr>
          <w:sz w:val="20"/>
          <w:szCs w:val="20"/>
        </w:rPr>
        <w:t>(</w:t>
      </w:r>
      <w:r w:rsidRPr="00F50627">
        <w:rPr>
          <w:sz w:val="20"/>
          <w:szCs w:val="20"/>
        </w:rPr>
        <w:t xml:space="preserve">at 28 </w:t>
      </w:r>
      <w:proofErr w:type="spellStart"/>
      <w:r w:rsidRPr="00F50627">
        <w:rPr>
          <w:sz w:val="20"/>
          <w:szCs w:val="20"/>
          <w:vertAlign w:val="superscript"/>
        </w:rPr>
        <w:t>o</w:t>
      </w:r>
      <w:r w:rsidRPr="00F50627">
        <w:rPr>
          <w:sz w:val="20"/>
          <w:szCs w:val="20"/>
        </w:rPr>
        <w:t>C</w:t>
      </w:r>
      <w:proofErr w:type="spellEnd"/>
      <w:r w:rsidR="00B0561C" w:rsidRPr="00F50627">
        <w:rPr>
          <w:sz w:val="20"/>
          <w:szCs w:val="20"/>
        </w:rPr>
        <w:t>)</w:t>
      </w:r>
      <w:r w:rsidR="00683CC0" w:rsidRPr="00F50627">
        <w:rPr>
          <w:sz w:val="20"/>
          <w:szCs w:val="20"/>
        </w:rPr>
        <w:t xml:space="preserve"> and February </w:t>
      </w:r>
      <w:r w:rsidR="00B0561C" w:rsidRPr="00F50627">
        <w:rPr>
          <w:sz w:val="20"/>
          <w:szCs w:val="20"/>
        </w:rPr>
        <w:t>(</w:t>
      </w:r>
      <w:r w:rsidR="00683CC0" w:rsidRPr="00F50627">
        <w:rPr>
          <w:sz w:val="20"/>
          <w:szCs w:val="20"/>
        </w:rPr>
        <w:t xml:space="preserve">at </w:t>
      </w:r>
      <w:r w:rsidRPr="00F50627">
        <w:rPr>
          <w:sz w:val="20"/>
          <w:szCs w:val="20"/>
        </w:rPr>
        <w:t>16</w:t>
      </w:r>
      <w:r w:rsidR="00683CC0" w:rsidRPr="00F50627">
        <w:rPr>
          <w:sz w:val="20"/>
          <w:szCs w:val="20"/>
        </w:rPr>
        <w:t xml:space="preserve"> </w:t>
      </w:r>
      <w:proofErr w:type="spellStart"/>
      <w:r w:rsidRPr="00F50627">
        <w:rPr>
          <w:sz w:val="20"/>
          <w:szCs w:val="20"/>
          <w:vertAlign w:val="superscript"/>
        </w:rPr>
        <w:t>o</w:t>
      </w:r>
      <w:r w:rsidR="00683CC0" w:rsidRPr="00F50627">
        <w:rPr>
          <w:sz w:val="20"/>
          <w:szCs w:val="20"/>
        </w:rPr>
        <w:t>C</w:t>
      </w:r>
      <w:proofErr w:type="spellEnd"/>
      <w:r w:rsidR="00B0561C" w:rsidRPr="00F50627">
        <w:rPr>
          <w:sz w:val="20"/>
          <w:szCs w:val="20"/>
        </w:rPr>
        <w:t xml:space="preserve">), </w:t>
      </w:r>
      <w:r w:rsidRPr="00F50627">
        <w:rPr>
          <w:sz w:val="20"/>
          <w:szCs w:val="20"/>
        </w:rPr>
        <w:t>respectively.</w:t>
      </w:r>
      <w:r w:rsidR="00EA1D17" w:rsidRPr="00F50627">
        <w:rPr>
          <w:sz w:val="20"/>
          <w:szCs w:val="20"/>
        </w:rPr>
        <w:t xml:space="preserve"> However, these results revealed that the efficiency of the plant to reduce the concentrations of COD was acceptable within such different in temperature.</w:t>
      </w:r>
    </w:p>
    <w:p w:rsidR="00F50627" w:rsidRPr="00F50627" w:rsidRDefault="00F50627" w:rsidP="00F50627">
      <w:pPr>
        <w:bidi w:val="0"/>
        <w:snapToGrid w:val="0"/>
        <w:ind w:firstLine="425"/>
        <w:jc w:val="both"/>
        <w:textAlignment w:val="top"/>
        <w:rPr>
          <w:sz w:val="20"/>
          <w:szCs w:val="20"/>
          <w:lang w:eastAsia="zh-CN"/>
        </w:rPr>
      </w:pPr>
    </w:p>
    <w:p w:rsidR="003E4CB2" w:rsidRPr="00F50627" w:rsidRDefault="00FE0ED9" w:rsidP="00F50627">
      <w:pPr>
        <w:bidi w:val="0"/>
        <w:snapToGrid w:val="0"/>
        <w:jc w:val="center"/>
        <w:textAlignment w:val="top"/>
        <w:rPr>
          <w:sz w:val="20"/>
          <w:szCs w:val="20"/>
        </w:rPr>
      </w:pPr>
      <w:bookmarkStart w:id="9" w:name="OLE_LINK18"/>
      <w:r w:rsidRPr="00F50627">
        <w:rPr>
          <w:noProof/>
          <w:sz w:val="20"/>
          <w:szCs w:val="20"/>
          <w:lang w:eastAsia="zh-CN"/>
        </w:rPr>
        <w:drawing>
          <wp:inline distT="0" distB="0" distL="0" distR="0">
            <wp:extent cx="3021496" cy="2371822"/>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028786" cy="2377545"/>
                    </a:xfrm>
                    <a:prstGeom prst="rect">
                      <a:avLst/>
                    </a:prstGeom>
                    <a:noFill/>
                    <a:ln w="9525">
                      <a:noFill/>
                      <a:miter lim="800000"/>
                      <a:headEnd/>
                      <a:tailEnd/>
                    </a:ln>
                  </pic:spPr>
                </pic:pic>
              </a:graphicData>
            </a:graphic>
          </wp:inline>
        </w:drawing>
      </w:r>
      <w:bookmarkEnd w:id="9"/>
    </w:p>
    <w:p w:rsidR="006426A6" w:rsidRPr="00F50627" w:rsidRDefault="00FE0ED9" w:rsidP="00F50627">
      <w:pPr>
        <w:bidi w:val="0"/>
        <w:snapToGrid w:val="0"/>
        <w:jc w:val="center"/>
        <w:textAlignment w:val="top"/>
        <w:rPr>
          <w:sz w:val="20"/>
          <w:szCs w:val="20"/>
        </w:rPr>
      </w:pPr>
      <w:r w:rsidRPr="00F50627">
        <w:rPr>
          <w:noProof/>
          <w:sz w:val="20"/>
          <w:szCs w:val="20"/>
          <w:lang w:eastAsia="zh-CN"/>
        </w:rPr>
        <w:drawing>
          <wp:inline distT="0" distB="0" distL="0" distR="0">
            <wp:extent cx="2862470" cy="202945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b="6507"/>
                    <a:stretch>
                      <a:fillRect/>
                    </a:stretch>
                  </pic:blipFill>
                  <pic:spPr bwMode="auto">
                    <a:xfrm>
                      <a:off x="0" y="0"/>
                      <a:ext cx="2862470" cy="2029455"/>
                    </a:xfrm>
                    <a:prstGeom prst="rect">
                      <a:avLst/>
                    </a:prstGeom>
                    <a:noFill/>
                    <a:ln w="9525">
                      <a:noFill/>
                      <a:miter lim="800000"/>
                      <a:headEnd/>
                      <a:tailEnd/>
                    </a:ln>
                  </pic:spPr>
                </pic:pic>
              </a:graphicData>
            </a:graphic>
          </wp:inline>
        </w:drawing>
      </w:r>
    </w:p>
    <w:p w:rsidR="00175691" w:rsidRPr="00F50627" w:rsidRDefault="00175691" w:rsidP="00F50627">
      <w:pPr>
        <w:bidi w:val="0"/>
        <w:snapToGrid w:val="0"/>
        <w:jc w:val="both"/>
        <w:textAlignment w:val="top"/>
        <w:rPr>
          <w:sz w:val="20"/>
          <w:szCs w:val="20"/>
        </w:rPr>
      </w:pPr>
    </w:p>
    <w:p w:rsidR="00FA6C7B" w:rsidRPr="00F50627" w:rsidRDefault="00EF32AD" w:rsidP="00F50627">
      <w:pPr>
        <w:pStyle w:val="ListParagraph"/>
        <w:numPr>
          <w:ilvl w:val="1"/>
          <w:numId w:val="14"/>
        </w:numPr>
        <w:tabs>
          <w:tab w:val="left" w:pos="360"/>
        </w:tabs>
        <w:bidi w:val="0"/>
        <w:snapToGrid w:val="0"/>
        <w:ind w:left="0" w:firstLine="0"/>
        <w:jc w:val="both"/>
        <w:rPr>
          <w:b/>
          <w:bCs/>
          <w:sz w:val="20"/>
          <w:szCs w:val="20"/>
        </w:rPr>
      </w:pPr>
      <w:r w:rsidRPr="00F50627">
        <w:rPr>
          <w:b/>
          <w:bCs/>
          <w:sz w:val="20"/>
          <w:szCs w:val="20"/>
        </w:rPr>
        <w:t>R</w:t>
      </w:r>
      <w:r w:rsidR="00B2634E" w:rsidRPr="00F50627">
        <w:rPr>
          <w:b/>
          <w:bCs/>
          <w:sz w:val="20"/>
          <w:szCs w:val="20"/>
        </w:rPr>
        <w:t>emoval</w:t>
      </w:r>
      <w:r w:rsidRPr="00F50627">
        <w:rPr>
          <w:b/>
          <w:bCs/>
          <w:sz w:val="20"/>
          <w:szCs w:val="20"/>
        </w:rPr>
        <w:t xml:space="preserve"> </w:t>
      </w:r>
      <w:r w:rsidR="003702AB" w:rsidRPr="00F50627">
        <w:rPr>
          <w:b/>
          <w:bCs/>
          <w:sz w:val="20"/>
          <w:szCs w:val="20"/>
        </w:rPr>
        <w:t>Percentage</w:t>
      </w:r>
      <w:r w:rsidR="00B2634E" w:rsidRPr="00F50627">
        <w:rPr>
          <w:b/>
          <w:bCs/>
          <w:sz w:val="20"/>
          <w:szCs w:val="20"/>
        </w:rPr>
        <w:t xml:space="preserve"> of</w:t>
      </w:r>
      <w:r w:rsidR="00FA6C7B" w:rsidRPr="00F50627">
        <w:rPr>
          <w:b/>
          <w:bCs/>
          <w:sz w:val="20"/>
          <w:szCs w:val="20"/>
        </w:rPr>
        <w:t xml:space="preserve"> </w:t>
      </w:r>
      <w:r w:rsidR="006426A6" w:rsidRPr="00F50627">
        <w:rPr>
          <w:b/>
          <w:bCs/>
          <w:sz w:val="20"/>
          <w:szCs w:val="20"/>
        </w:rPr>
        <w:t>TSS</w:t>
      </w:r>
      <w:r w:rsidR="00ED3EBC" w:rsidRPr="00F50627">
        <w:rPr>
          <w:b/>
          <w:bCs/>
          <w:sz w:val="20"/>
          <w:szCs w:val="20"/>
        </w:rPr>
        <w:t xml:space="preserve"> and VTSS</w:t>
      </w:r>
    </w:p>
    <w:p w:rsidR="00025FA2" w:rsidRPr="00F50627" w:rsidRDefault="00FA6C7B" w:rsidP="00F50627">
      <w:pPr>
        <w:bidi w:val="0"/>
        <w:snapToGrid w:val="0"/>
        <w:ind w:firstLine="425"/>
        <w:jc w:val="both"/>
        <w:rPr>
          <w:sz w:val="20"/>
          <w:szCs w:val="20"/>
        </w:rPr>
      </w:pPr>
      <w:r w:rsidRPr="00F50627">
        <w:rPr>
          <w:sz w:val="20"/>
          <w:szCs w:val="20"/>
        </w:rPr>
        <w:t xml:space="preserve">Figure 6 shows the percentage removal of </w:t>
      </w:r>
      <w:r w:rsidR="007B1718" w:rsidRPr="00F50627">
        <w:rPr>
          <w:sz w:val="20"/>
          <w:szCs w:val="20"/>
        </w:rPr>
        <w:t>total suspended solids</w:t>
      </w:r>
      <w:r w:rsidR="00ED3EBC" w:rsidRPr="00F50627">
        <w:rPr>
          <w:sz w:val="20"/>
          <w:szCs w:val="20"/>
        </w:rPr>
        <w:t xml:space="preserve"> </w:t>
      </w:r>
      <w:r w:rsidR="007B1718" w:rsidRPr="00F50627">
        <w:rPr>
          <w:sz w:val="20"/>
          <w:szCs w:val="20"/>
        </w:rPr>
        <w:t xml:space="preserve">(TSS) </w:t>
      </w:r>
      <w:r w:rsidR="00451518" w:rsidRPr="00F50627">
        <w:rPr>
          <w:sz w:val="20"/>
          <w:szCs w:val="20"/>
        </w:rPr>
        <w:t xml:space="preserve">at </w:t>
      </w:r>
      <w:r w:rsidR="007C4A65" w:rsidRPr="00F50627">
        <w:rPr>
          <w:sz w:val="20"/>
          <w:szCs w:val="20"/>
        </w:rPr>
        <w:t xml:space="preserve">different time (i.e., </w:t>
      </w:r>
      <w:r w:rsidR="00451518" w:rsidRPr="00F50627">
        <w:rPr>
          <w:sz w:val="20"/>
          <w:szCs w:val="20"/>
        </w:rPr>
        <w:t>9</w:t>
      </w:r>
      <w:r w:rsidR="00167D78" w:rsidRPr="00F50627">
        <w:rPr>
          <w:sz w:val="20"/>
          <w:szCs w:val="20"/>
        </w:rPr>
        <w:t>a.m</w:t>
      </w:r>
      <w:r w:rsidR="00451518" w:rsidRPr="00F50627">
        <w:rPr>
          <w:sz w:val="20"/>
          <w:szCs w:val="20"/>
        </w:rPr>
        <w:t>, 11</w:t>
      </w:r>
      <w:r w:rsidR="00167D78" w:rsidRPr="00F50627">
        <w:rPr>
          <w:sz w:val="20"/>
          <w:szCs w:val="20"/>
        </w:rPr>
        <w:t>a.m</w:t>
      </w:r>
      <w:r w:rsidR="00F03A0E" w:rsidRPr="00F50627">
        <w:rPr>
          <w:sz w:val="20"/>
          <w:szCs w:val="20"/>
        </w:rPr>
        <w:t xml:space="preserve"> and </w:t>
      </w:r>
      <w:r w:rsidR="00815CD2" w:rsidRPr="00F50627">
        <w:rPr>
          <w:sz w:val="20"/>
          <w:szCs w:val="20"/>
        </w:rPr>
        <w:t>01</w:t>
      </w:r>
      <w:r w:rsidR="00167D78" w:rsidRPr="00F50627">
        <w:rPr>
          <w:sz w:val="20"/>
          <w:szCs w:val="20"/>
        </w:rPr>
        <w:t>p.m</w:t>
      </w:r>
      <w:r w:rsidR="007C4A65" w:rsidRPr="00F50627">
        <w:rPr>
          <w:sz w:val="20"/>
          <w:szCs w:val="20"/>
        </w:rPr>
        <w:t>)</w:t>
      </w:r>
      <w:r w:rsidR="00041CD4" w:rsidRPr="00F50627">
        <w:rPr>
          <w:sz w:val="20"/>
          <w:szCs w:val="20"/>
        </w:rPr>
        <w:t xml:space="preserve"> on</w:t>
      </w:r>
      <w:r w:rsidR="00EE67B8" w:rsidRPr="00F50627">
        <w:rPr>
          <w:sz w:val="20"/>
          <w:szCs w:val="20"/>
        </w:rPr>
        <w:t xml:space="preserve"> November and February </w:t>
      </w:r>
      <w:r w:rsidR="00815CD2" w:rsidRPr="00F50627">
        <w:rPr>
          <w:sz w:val="20"/>
          <w:szCs w:val="20"/>
        </w:rPr>
        <w:t>where the temperature</w:t>
      </w:r>
      <w:r w:rsidR="0080299F" w:rsidRPr="00F50627">
        <w:rPr>
          <w:sz w:val="20"/>
          <w:szCs w:val="20"/>
        </w:rPr>
        <w:t xml:space="preserve"> was</w:t>
      </w:r>
      <w:r w:rsidR="00815CD2" w:rsidRPr="00F50627">
        <w:rPr>
          <w:sz w:val="20"/>
          <w:szCs w:val="20"/>
        </w:rPr>
        <w:t xml:space="preserve"> </w:t>
      </w:r>
      <w:r w:rsidR="00451518" w:rsidRPr="00F50627">
        <w:rPr>
          <w:sz w:val="20"/>
          <w:szCs w:val="20"/>
        </w:rPr>
        <w:t>28</w:t>
      </w:r>
      <w:r w:rsidR="00815CD2" w:rsidRPr="00F50627">
        <w:rPr>
          <w:sz w:val="20"/>
          <w:szCs w:val="20"/>
        </w:rPr>
        <w:t xml:space="preserve"> and 16</w:t>
      </w:r>
      <w:r w:rsidRPr="00F50627">
        <w:rPr>
          <w:sz w:val="20"/>
          <w:szCs w:val="20"/>
        </w:rPr>
        <w:t xml:space="preserve"> </w:t>
      </w:r>
      <w:proofErr w:type="spellStart"/>
      <w:r w:rsidR="00451518" w:rsidRPr="00F50627">
        <w:rPr>
          <w:sz w:val="20"/>
          <w:szCs w:val="20"/>
          <w:vertAlign w:val="superscript"/>
        </w:rPr>
        <w:t>o</w:t>
      </w:r>
      <w:r w:rsidRPr="00F50627">
        <w:rPr>
          <w:sz w:val="20"/>
          <w:szCs w:val="20"/>
        </w:rPr>
        <w:t>C</w:t>
      </w:r>
      <w:proofErr w:type="spellEnd"/>
      <w:r w:rsidR="00815CD2" w:rsidRPr="00F50627">
        <w:rPr>
          <w:sz w:val="20"/>
          <w:szCs w:val="20"/>
        </w:rPr>
        <w:t>, respectively</w:t>
      </w:r>
      <w:r w:rsidR="0080299F" w:rsidRPr="00F50627">
        <w:rPr>
          <w:sz w:val="20"/>
          <w:szCs w:val="20"/>
        </w:rPr>
        <w:t>.</w:t>
      </w:r>
      <w:r w:rsidR="00EE67B8" w:rsidRPr="00F50627">
        <w:rPr>
          <w:sz w:val="20"/>
          <w:szCs w:val="20"/>
        </w:rPr>
        <w:t xml:space="preserve"> T</w:t>
      </w:r>
      <w:r w:rsidRPr="00F50627">
        <w:rPr>
          <w:sz w:val="20"/>
          <w:szCs w:val="20"/>
        </w:rPr>
        <w:t xml:space="preserve">he </w:t>
      </w:r>
      <w:r w:rsidR="007B1718" w:rsidRPr="00F50627">
        <w:rPr>
          <w:sz w:val="20"/>
          <w:szCs w:val="20"/>
        </w:rPr>
        <w:t xml:space="preserve">maximum </w:t>
      </w:r>
      <w:r w:rsidR="003D1A57" w:rsidRPr="00F50627">
        <w:rPr>
          <w:sz w:val="20"/>
          <w:szCs w:val="20"/>
        </w:rPr>
        <w:t xml:space="preserve">removal </w:t>
      </w:r>
      <w:r w:rsidR="00451518" w:rsidRPr="00F50627">
        <w:rPr>
          <w:sz w:val="20"/>
          <w:szCs w:val="20"/>
        </w:rPr>
        <w:t xml:space="preserve">percentage </w:t>
      </w:r>
      <w:r w:rsidRPr="00F50627">
        <w:rPr>
          <w:sz w:val="20"/>
          <w:szCs w:val="20"/>
        </w:rPr>
        <w:t xml:space="preserve">of total suspended </w:t>
      </w:r>
      <w:r w:rsidRPr="00F50627">
        <w:rPr>
          <w:sz w:val="20"/>
          <w:szCs w:val="20"/>
        </w:rPr>
        <w:lastRenderedPageBreak/>
        <w:t>solids</w:t>
      </w:r>
      <w:r w:rsidR="00F03A0E" w:rsidRPr="00F50627">
        <w:rPr>
          <w:sz w:val="20"/>
          <w:szCs w:val="20"/>
        </w:rPr>
        <w:t xml:space="preserve"> </w:t>
      </w:r>
      <w:r w:rsidR="000567F2" w:rsidRPr="00F50627">
        <w:rPr>
          <w:sz w:val="20"/>
          <w:szCs w:val="20"/>
        </w:rPr>
        <w:t>90.43% and</w:t>
      </w:r>
      <w:r w:rsidR="007B3C01" w:rsidRPr="00F50627">
        <w:rPr>
          <w:sz w:val="20"/>
          <w:szCs w:val="20"/>
        </w:rPr>
        <w:t xml:space="preserve"> 86% </w:t>
      </w:r>
      <w:r w:rsidR="007B1718" w:rsidRPr="00F50627">
        <w:rPr>
          <w:sz w:val="20"/>
          <w:szCs w:val="20"/>
        </w:rPr>
        <w:t xml:space="preserve">were found at 11 </w:t>
      </w:r>
      <w:proofErr w:type="spellStart"/>
      <w:r w:rsidR="00167D78" w:rsidRPr="00F50627">
        <w:rPr>
          <w:sz w:val="20"/>
          <w:szCs w:val="20"/>
        </w:rPr>
        <w:t>a.m</w:t>
      </w:r>
      <w:proofErr w:type="spellEnd"/>
      <w:r w:rsidR="007B1718" w:rsidRPr="00F50627">
        <w:rPr>
          <w:sz w:val="20"/>
          <w:szCs w:val="20"/>
        </w:rPr>
        <w:t xml:space="preserve"> </w:t>
      </w:r>
      <w:r w:rsidR="00F03A0E" w:rsidRPr="00F50627">
        <w:rPr>
          <w:sz w:val="20"/>
          <w:szCs w:val="20"/>
        </w:rPr>
        <w:t xml:space="preserve">on November and February, </w:t>
      </w:r>
      <w:r w:rsidRPr="00F50627">
        <w:rPr>
          <w:sz w:val="20"/>
          <w:szCs w:val="20"/>
        </w:rPr>
        <w:t>respectively.</w:t>
      </w:r>
    </w:p>
    <w:p w:rsidR="00F50627" w:rsidRDefault="00ED3EBC" w:rsidP="00F50627">
      <w:pPr>
        <w:bidi w:val="0"/>
        <w:snapToGrid w:val="0"/>
        <w:ind w:firstLine="425"/>
        <w:jc w:val="both"/>
        <w:rPr>
          <w:noProof/>
          <w:sz w:val="20"/>
          <w:szCs w:val="20"/>
          <w:lang w:eastAsia="zh-CN"/>
        </w:rPr>
      </w:pPr>
      <w:r w:rsidRPr="00F50627">
        <w:rPr>
          <w:sz w:val="20"/>
          <w:szCs w:val="20"/>
        </w:rPr>
        <w:t>T</w:t>
      </w:r>
      <w:r w:rsidR="00025FA2" w:rsidRPr="00F50627">
        <w:rPr>
          <w:sz w:val="20"/>
          <w:szCs w:val="20"/>
        </w:rPr>
        <w:t xml:space="preserve">he relationship between the percentage of removal of volatile total suspended solids </w:t>
      </w:r>
      <w:r w:rsidR="007B3C01" w:rsidRPr="00F50627">
        <w:rPr>
          <w:sz w:val="20"/>
          <w:szCs w:val="20"/>
        </w:rPr>
        <w:t xml:space="preserve">(VTSS) </w:t>
      </w:r>
      <w:r w:rsidR="00025FA2" w:rsidRPr="00F50627">
        <w:rPr>
          <w:sz w:val="20"/>
          <w:szCs w:val="20"/>
        </w:rPr>
        <w:t>and time in hours</w:t>
      </w:r>
      <w:r w:rsidRPr="00F50627">
        <w:rPr>
          <w:sz w:val="20"/>
          <w:szCs w:val="20"/>
        </w:rPr>
        <w:t xml:space="preserve"> can be noted through Figure 7</w:t>
      </w:r>
      <w:r w:rsidR="00025FA2" w:rsidRPr="00F50627">
        <w:rPr>
          <w:sz w:val="20"/>
          <w:szCs w:val="20"/>
        </w:rPr>
        <w:t xml:space="preserve">. The highest </w:t>
      </w:r>
      <w:r w:rsidR="003D1A57" w:rsidRPr="00F50627">
        <w:rPr>
          <w:sz w:val="20"/>
          <w:szCs w:val="20"/>
        </w:rPr>
        <w:t xml:space="preserve">removal </w:t>
      </w:r>
      <w:r w:rsidR="007B3C01" w:rsidRPr="00F50627">
        <w:rPr>
          <w:sz w:val="20"/>
          <w:szCs w:val="20"/>
        </w:rPr>
        <w:t>percentage</w:t>
      </w:r>
      <w:r w:rsidR="008852DD" w:rsidRPr="00F50627">
        <w:rPr>
          <w:sz w:val="20"/>
          <w:szCs w:val="20"/>
        </w:rPr>
        <w:t>s</w:t>
      </w:r>
      <w:r w:rsidR="007B3C01" w:rsidRPr="00F50627">
        <w:rPr>
          <w:sz w:val="20"/>
          <w:szCs w:val="20"/>
        </w:rPr>
        <w:t xml:space="preserve"> </w:t>
      </w:r>
      <w:r w:rsidR="00794BAA" w:rsidRPr="00F50627">
        <w:rPr>
          <w:sz w:val="20"/>
          <w:szCs w:val="20"/>
        </w:rPr>
        <w:t xml:space="preserve">of VTSS </w:t>
      </w:r>
      <w:r w:rsidR="008852DD" w:rsidRPr="00F50627">
        <w:rPr>
          <w:sz w:val="20"/>
          <w:szCs w:val="20"/>
        </w:rPr>
        <w:t>were</w:t>
      </w:r>
      <w:r w:rsidR="00025FA2" w:rsidRPr="00F50627">
        <w:rPr>
          <w:sz w:val="20"/>
          <w:szCs w:val="20"/>
        </w:rPr>
        <w:t xml:space="preserve"> </w:t>
      </w:r>
      <w:r w:rsidR="00A35EB0" w:rsidRPr="00F50627">
        <w:rPr>
          <w:sz w:val="20"/>
          <w:szCs w:val="20"/>
        </w:rPr>
        <w:t xml:space="preserve">quite </w:t>
      </w:r>
      <w:r w:rsidR="00025FA2" w:rsidRPr="00F50627">
        <w:rPr>
          <w:sz w:val="20"/>
          <w:szCs w:val="20"/>
        </w:rPr>
        <w:t>close</w:t>
      </w:r>
      <w:r w:rsidR="00D168CD" w:rsidRPr="00F50627">
        <w:rPr>
          <w:sz w:val="20"/>
          <w:szCs w:val="20"/>
        </w:rPr>
        <w:t>r</w:t>
      </w:r>
      <w:r w:rsidR="00025FA2" w:rsidRPr="00F50627">
        <w:rPr>
          <w:sz w:val="20"/>
          <w:szCs w:val="20"/>
        </w:rPr>
        <w:t xml:space="preserve"> </w:t>
      </w:r>
      <w:r w:rsidR="00A35EB0" w:rsidRPr="00F50627">
        <w:rPr>
          <w:sz w:val="20"/>
          <w:szCs w:val="20"/>
        </w:rPr>
        <w:t>in</w:t>
      </w:r>
      <w:r w:rsidR="00025FA2" w:rsidRPr="00F50627">
        <w:rPr>
          <w:sz w:val="20"/>
          <w:szCs w:val="20"/>
        </w:rPr>
        <w:t xml:space="preserve"> </w:t>
      </w:r>
      <w:r w:rsidR="00D168CD" w:rsidRPr="00F50627">
        <w:rPr>
          <w:sz w:val="20"/>
          <w:szCs w:val="20"/>
        </w:rPr>
        <w:t>both</w:t>
      </w:r>
      <w:r w:rsidR="00025FA2" w:rsidRPr="00F50627">
        <w:rPr>
          <w:sz w:val="20"/>
          <w:szCs w:val="20"/>
        </w:rPr>
        <w:t xml:space="preserve"> months</w:t>
      </w:r>
      <w:r w:rsidR="00D168CD" w:rsidRPr="00F50627">
        <w:rPr>
          <w:sz w:val="20"/>
          <w:szCs w:val="20"/>
        </w:rPr>
        <w:t>.</w:t>
      </w:r>
      <w:r w:rsidR="002A123D">
        <w:rPr>
          <w:sz w:val="20"/>
          <w:szCs w:val="20"/>
        </w:rPr>
        <w:t xml:space="preserve"> </w:t>
      </w:r>
      <w:r w:rsidR="00E7138B" w:rsidRPr="00F50627">
        <w:rPr>
          <w:sz w:val="20"/>
          <w:szCs w:val="20"/>
        </w:rPr>
        <w:t xml:space="preserve">It is also seen </w:t>
      </w:r>
      <w:r w:rsidR="008E3FA4" w:rsidRPr="00F50627">
        <w:rPr>
          <w:sz w:val="20"/>
          <w:szCs w:val="20"/>
        </w:rPr>
        <w:t>that a</w:t>
      </w:r>
      <w:r w:rsidR="00794BAA" w:rsidRPr="00F50627">
        <w:rPr>
          <w:sz w:val="20"/>
          <w:szCs w:val="20"/>
        </w:rPr>
        <w:t xml:space="preserve"> higher </w:t>
      </w:r>
      <w:r w:rsidR="00E7138B" w:rsidRPr="00F50627">
        <w:rPr>
          <w:sz w:val="20"/>
          <w:szCs w:val="20"/>
        </w:rPr>
        <w:t>removal p</w:t>
      </w:r>
      <w:r w:rsidR="009F1F13" w:rsidRPr="00F50627">
        <w:rPr>
          <w:sz w:val="20"/>
          <w:szCs w:val="20"/>
        </w:rPr>
        <w:t xml:space="preserve">ercentages </w:t>
      </w:r>
      <w:r w:rsidR="00E7138B" w:rsidRPr="00F50627">
        <w:rPr>
          <w:sz w:val="20"/>
          <w:szCs w:val="20"/>
        </w:rPr>
        <w:t xml:space="preserve">of VTSS </w:t>
      </w:r>
      <w:r w:rsidR="008852DD" w:rsidRPr="00F50627">
        <w:rPr>
          <w:sz w:val="20"/>
          <w:szCs w:val="20"/>
        </w:rPr>
        <w:t xml:space="preserve">resulted in </w:t>
      </w:r>
      <w:r w:rsidR="00E7138B" w:rsidRPr="00F50627">
        <w:rPr>
          <w:sz w:val="20"/>
          <w:szCs w:val="20"/>
        </w:rPr>
        <w:t>a higher temperature</w:t>
      </w:r>
      <w:r w:rsidR="002E3D11" w:rsidRPr="00F50627">
        <w:rPr>
          <w:sz w:val="20"/>
          <w:szCs w:val="20"/>
        </w:rPr>
        <w:t xml:space="preserve"> whereas they were </w:t>
      </w:r>
      <w:r w:rsidR="007B3C01" w:rsidRPr="00F50627">
        <w:rPr>
          <w:sz w:val="20"/>
          <w:szCs w:val="20"/>
        </w:rPr>
        <w:t>89.1</w:t>
      </w:r>
      <w:r w:rsidR="00211A09" w:rsidRPr="00F50627">
        <w:rPr>
          <w:sz w:val="20"/>
          <w:szCs w:val="20"/>
        </w:rPr>
        <w:t xml:space="preserve">9% at 28 </w:t>
      </w:r>
      <w:proofErr w:type="spellStart"/>
      <w:r w:rsidR="00211A09" w:rsidRPr="00F50627">
        <w:rPr>
          <w:sz w:val="20"/>
          <w:szCs w:val="20"/>
          <w:vertAlign w:val="superscript"/>
        </w:rPr>
        <w:t>o</w:t>
      </w:r>
      <w:r w:rsidR="00211A09" w:rsidRPr="00F50627">
        <w:rPr>
          <w:sz w:val="20"/>
          <w:szCs w:val="20"/>
        </w:rPr>
        <w:t>C</w:t>
      </w:r>
      <w:proofErr w:type="spellEnd"/>
      <w:r w:rsidR="00211A09" w:rsidRPr="00F50627">
        <w:rPr>
          <w:sz w:val="20"/>
          <w:szCs w:val="20"/>
        </w:rPr>
        <w:t xml:space="preserve"> </w:t>
      </w:r>
      <w:r w:rsidR="007B3C01" w:rsidRPr="00F50627">
        <w:rPr>
          <w:sz w:val="20"/>
          <w:szCs w:val="20"/>
        </w:rPr>
        <w:t xml:space="preserve">and </w:t>
      </w:r>
      <w:r w:rsidR="00211A09" w:rsidRPr="00F50627">
        <w:rPr>
          <w:sz w:val="20"/>
          <w:szCs w:val="20"/>
        </w:rPr>
        <w:t xml:space="preserve">86.66% at 16 </w:t>
      </w:r>
      <w:proofErr w:type="spellStart"/>
      <w:r w:rsidR="00211A09" w:rsidRPr="00F50627">
        <w:rPr>
          <w:sz w:val="20"/>
          <w:szCs w:val="20"/>
          <w:vertAlign w:val="superscript"/>
        </w:rPr>
        <w:t>o</w:t>
      </w:r>
      <w:r w:rsidR="00211A09" w:rsidRPr="00F50627">
        <w:rPr>
          <w:sz w:val="20"/>
          <w:szCs w:val="20"/>
        </w:rPr>
        <w:t>C</w:t>
      </w:r>
      <w:proofErr w:type="spellEnd"/>
      <w:r w:rsidR="00211A09" w:rsidRPr="00F50627">
        <w:rPr>
          <w:sz w:val="20"/>
          <w:szCs w:val="20"/>
        </w:rPr>
        <w:t xml:space="preserve"> </w:t>
      </w:r>
      <w:r w:rsidR="002E3D11" w:rsidRPr="00F50627">
        <w:rPr>
          <w:sz w:val="20"/>
          <w:szCs w:val="20"/>
        </w:rPr>
        <w:t>i</w:t>
      </w:r>
      <w:r w:rsidR="00211A09" w:rsidRPr="00F50627">
        <w:rPr>
          <w:sz w:val="20"/>
          <w:szCs w:val="20"/>
        </w:rPr>
        <w:t>n November</w:t>
      </w:r>
      <w:r w:rsidR="00041CD4" w:rsidRPr="00F50627">
        <w:rPr>
          <w:sz w:val="20"/>
          <w:szCs w:val="20"/>
        </w:rPr>
        <w:t xml:space="preserve"> and February</w:t>
      </w:r>
      <w:r w:rsidR="002E3D11" w:rsidRPr="00F50627">
        <w:rPr>
          <w:sz w:val="20"/>
          <w:szCs w:val="20"/>
        </w:rPr>
        <w:t xml:space="preserve"> samples</w:t>
      </w:r>
      <w:r w:rsidR="00041CD4" w:rsidRPr="00F50627">
        <w:rPr>
          <w:sz w:val="20"/>
          <w:szCs w:val="20"/>
        </w:rPr>
        <w:t>, respectively</w:t>
      </w:r>
      <w:r w:rsidR="009823A0" w:rsidRPr="00F50627">
        <w:rPr>
          <w:sz w:val="20"/>
          <w:szCs w:val="20"/>
        </w:rPr>
        <w:t>.</w:t>
      </w:r>
      <w:r w:rsidR="0088225D" w:rsidRPr="00F50627">
        <w:rPr>
          <w:noProof/>
          <w:sz w:val="20"/>
          <w:szCs w:val="20"/>
        </w:rPr>
        <w:t xml:space="preserve"> </w:t>
      </w:r>
    </w:p>
    <w:p w:rsidR="00F50627" w:rsidRDefault="00F50627" w:rsidP="00F50627">
      <w:pPr>
        <w:bidi w:val="0"/>
        <w:snapToGrid w:val="0"/>
        <w:ind w:firstLine="425"/>
        <w:jc w:val="both"/>
        <w:rPr>
          <w:noProof/>
          <w:sz w:val="20"/>
          <w:szCs w:val="20"/>
          <w:lang w:eastAsia="zh-CN"/>
        </w:rPr>
      </w:pPr>
    </w:p>
    <w:p w:rsidR="00CE5836" w:rsidRPr="00F50627" w:rsidRDefault="0088225D" w:rsidP="00F50627">
      <w:pPr>
        <w:bidi w:val="0"/>
        <w:snapToGrid w:val="0"/>
        <w:jc w:val="center"/>
        <w:rPr>
          <w:sz w:val="20"/>
          <w:szCs w:val="20"/>
        </w:rPr>
      </w:pPr>
      <w:r w:rsidRPr="00F50627">
        <w:rPr>
          <w:noProof/>
          <w:sz w:val="20"/>
          <w:szCs w:val="20"/>
          <w:lang w:eastAsia="zh-CN"/>
        </w:rPr>
        <w:drawing>
          <wp:inline distT="0" distB="0" distL="0" distR="0">
            <wp:extent cx="2854518" cy="1956021"/>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b="10219"/>
                    <a:stretch>
                      <a:fillRect/>
                    </a:stretch>
                  </pic:blipFill>
                  <pic:spPr bwMode="auto">
                    <a:xfrm>
                      <a:off x="0" y="0"/>
                      <a:ext cx="2854518" cy="1956021"/>
                    </a:xfrm>
                    <a:prstGeom prst="rect">
                      <a:avLst/>
                    </a:prstGeom>
                    <a:noFill/>
                    <a:ln w="9525">
                      <a:noFill/>
                      <a:miter lim="800000"/>
                      <a:headEnd/>
                      <a:tailEnd/>
                    </a:ln>
                  </pic:spPr>
                </pic:pic>
              </a:graphicData>
            </a:graphic>
          </wp:inline>
        </w:drawing>
      </w:r>
    </w:p>
    <w:p w:rsidR="006426A6" w:rsidRDefault="00FE0ED9" w:rsidP="00F50627">
      <w:pPr>
        <w:bidi w:val="0"/>
        <w:snapToGrid w:val="0"/>
        <w:jc w:val="center"/>
        <w:rPr>
          <w:b/>
          <w:bCs/>
          <w:sz w:val="20"/>
          <w:szCs w:val="20"/>
          <w:lang w:eastAsia="zh-CN"/>
        </w:rPr>
      </w:pPr>
      <w:bookmarkStart w:id="10" w:name="OLE_LINK27"/>
      <w:r w:rsidRPr="00F50627">
        <w:rPr>
          <w:noProof/>
          <w:sz w:val="20"/>
          <w:szCs w:val="20"/>
          <w:lang w:eastAsia="zh-CN"/>
        </w:rPr>
        <w:drawing>
          <wp:inline distT="0" distB="0" distL="0" distR="0">
            <wp:extent cx="2918128" cy="205448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b="6043"/>
                    <a:stretch>
                      <a:fillRect/>
                    </a:stretch>
                  </pic:blipFill>
                  <pic:spPr bwMode="auto">
                    <a:xfrm>
                      <a:off x="0" y="0"/>
                      <a:ext cx="2918128" cy="2054480"/>
                    </a:xfrm>
                    <a:prstGeom prst="rect">
                      <a:avLst/>
                    </a:prstGeom>
                    <a:noFill/>
                    <a:ln w="9525">
                      <a:noFill/>
                      <a:miter lim="800000"/>
                      <a:headEnd/>
                      <a:tailEnd/>
                    </a:ln>
                  </pic:spPr>
                </pic:pic>
              </a:graphicData>
            </a:graphic>
          </wp:inline>
        </w:drawing>
      </w:r>
      <w:bookmarkEnd w:id="10"/>
    </w:p>
    <w:p w:rsidR="00F50627" w:rsidRPr="00F50627" w:rsidRDefault="00F50627" w:rsidP="00F50627">
      <w:pPr>
        <w:bidi w:val="0"/>
        <w:snapToGrid w:val="0"/>
        <w:jc w:val="center"/>
        <w:rPr>
          <w:b/>
          <w:bCs/>
          <w:sz w:val="20"/>
          <w:szCs w:val="20"/>
          <w:lang w:eastAsia="zh-CN"/>
        </w:rPr>
      </w:pPr>
    </w:p>
    <w:p w:rsidR="006426A6" w:rsidRPr="00F50627" w:rsidRDefault="00D45030" w:rsidP="00F50627">
      <w:pPr>
        <w:pStyle w:val="ListParagraph"/>
        <w:numPr>
          <w:ilvl w:val="0"/>
          <w:numId w:val="14"/>
        </w:numPr>
        <w:tabs>
          <w:tab w:val="left" w:pos="180"/>
        </w:tabs>
        <w:bidi w:val="0"/>
        <w:snapToGrid w:val="0"/>
        <w:ind w:left="0" w:firstLine="0"/>
        <w:jc w:val="both"/>
        <w:rPr>
          <w:b/>
          <w:bCs/>
          <w:sz w:val="20"/>
          <w:szCs w:val="20"/>
        </w:rPr>
      </w:pPr>
      <w:r w:rsidRPr="00F50627">
        <w:rPr>
          <w:b/>
          <w:bCs/>
          <w:sz w:val="20"/>
          <w:szCs w:val="20"/>
        </w:rPr>
        <w:t>C</w:t>
      </w:r>
      <w:r w:rsidR="00B2634E" w:rsidRPr="00F50627">
        <w:rPr>
          <w:b/>
          <w:bCs/>
          <w:sz w:val="20"/>
          <w:szCs w:val="20"/>
        </w:rPr>
        <w:t>onclusion</w:t>
      </w:r>
      <w:bookmarkStart w:id="11" w:name="OLE_LINK30"/>
      <w:bookmarkStart w:id="12" w:name="OLE_LINK31"/>
    </w:p>
    <w:p w:rsidR="00D82ADC" w:rsidRPr="00F50627" w:rsidRDefault="00F24C63" w:rsidP="00F50627">
      <w:pPr>
        <w:bidi w:val="0"/>
        <w:snapToGrid w:val="0"/>
        <w:ind w:firstLine="425"/>
        <w:jc w:val="both"/>
        <w:rPr>
          <w:color w:val="000000"/>
          <w:sz w:val="20"/>
          <w:szCs w:val="20"/>
          <w:shd w:val="clear" w:color="auto" w:fill="FFFFFF"/>
        </w:rPr>
      </w:pPr>
      <w:r w:rsidRPr="00F50627">
        <w:rPr>
          <w:sz w:val="20"/>
          <w:szCs w:val="20"/>
        </w:rPr>
        <w:t>T</w:t>
      </w:r>
      <w:r w:rsidR="00C55092" w:rsidRPr="00F50627">
        <w:rPr>
          <w:sz w:val="20"/>
          <w:szCs w:val="20"/>
        </w:rPr>
        <w:t xml:space="preserve">he present study showed </w:t>
      </w:r>
      <w:r w:rsidR="009C3C5D" w:rsidRPr="00F50627">
        <w:rPr>
          <w:sz w:val="20"/>
          <w:szCs w:val="20"/>
        </w:rPr>
        <w:t xml:space="preserve">that </w:t>
      </w:r>
      <w:r w:rsidR="00920EFA" w:rsidRPr="00F50627">
        <w:rPr>
          <w:sz w:val="20"/>
          <w:szCs w:val="20"/>
        </w:rPr>
        <w:t>a</w:t>
      </w:r>
      <w:r w:rsidR="00122CD7" w:rsidRPr="00F50627">
        <w:rPr>
          <w:sz w:val="20"/>
          <w:szCs w:val="20"/>
        </w:rPr>
        <w:t>ctivated sludge system</w:t>
      </w:r>
      <w:r w:rsidR="009F1F13" w:rsidRPr="00F50627">
        <w:rPr>
          <w:sz w:val="20"/>
          <w:szCs w:val="20"/>
        </w:rPr>
        <w:t xml:space="preserve"> of</w:t>
      </w:r>
      <w:r w:rsidR="009C3C5D" w:rsidRPr="00F50627">
        <w:rPr>
          <w:sz w:val="20"/>
          <w:szCs w:val="20"/>
        </w:rPr>
        <w:t xml:space="preserve"> </w:t>
      </w:r>
      <w:proofErr w:type="spellStart"/>
      <w:r w:rsidR="00122CD7" w:rsidRPr="00F50627">
        <w:rPr>
          <w:sz w:val="20"/>
          <w:szCs w:val="20"/>
        </w:rPr>
        <w:t>Musrata</w:t>
      </w:r>
      <w:proofErr w:type="spellEnd"/>
      <w:r w:rsidR="00106802" w:rsidRPr="00F50627">
        <w:rPr>
          <w:sz w:val="20"/>
          <w:szCs w:val="20"/>
        </w:rPr>
        <w:t xml:space="preserve"> city</w:t>
      </w:r>
      <w:r w:rsidRPr="00F50627">
        <w:rPr>
          <w:sz w:val="20"/>
          <w:szCs w:val="20"/>
        </w:rPr>
        <w:t xml:space="preserve"> sewage treatment plant was</w:t>
      </w:r>
      <w:r w:rsidR="00122CD7" w:rsidRPr="00F50627">
        <w:rPr>
          <w:sz w:val="20"/>
          <w:szCs w:val="20"/>
        </w:rPr>
        <w:t xml:space="preserve"> </w:t>
      </w:r>
      <w:r w:rsidR="009C3C5D" w:rsidRPr="00F50627">
        <w:rPr>
          <w:sz w:val="20"/>
          <w:szCs w:val="20"/>
        </w:rPr>
        <w:t xml:space="preserve">working well </w:t>
      </w:r>
      <w:r w:rsidR="00122CD7" w:rsidRPr="00F50627">
        <w:rPr>
          <w:sz w:val="20"/>
          <w:szCs w:val="20"/>
        </w:rPr>
        <w:t xml:space="preserve">and </w:t>
      </w:r>
      <w:r w:rsidR="00D6225B" w:rsidRPr="00F50627">
        <w:rPr>
          <w:sz w:val="20"/>
          <w:szCs w:val="20"/>
        </w:rPr>
        <w:t>very effective to reduce</w:t>
      </w:r>
      <w:r w:rsidR="0020091F" w:rsidRPr="00F50627">
        <w:rPr>
          <w:sz w:val="20"/>
          <w:szCs w:val="20"/>
        </w:rPr>
        <w:t xml:space="preserve"> BOD</w:t>
      </w:r>
      <w:r w:rsidR="0020091F" w:rsidRPr="00F50627">
        <w:rPr>
          <w:sz w:val="20"/>
          <w:szCs w:val="20"/>
          <w:vertAlign w:val="subscript"/>
        </w:rPr>
        <w:t>5</w:t>
      </w:r>
      <w:r w:rsidR="003B264C" w:rsidRPr="00F50627">
        <w:rPr>
          <w:sz w:val="20"/>
          <w:szCs w:val="20"/>
          <w:vertAlign w:val="subscript"/>
        </w:rPr>
        <w:t xml:space="preserve"> </w:t>
      </w:r>
      <w:r w:rsidR="0079191E" w:rsidRPr="00F50627">
        <w:rPr>
          <w:sz w:val="20"/>
          <w:szCs w:val="20"/>
        </w:rPr>
        <w:t xml:space="preserve">and </w:t>
      </w:r>
      <w:r w:rsidR="00D6225B" w:rsidRPr="00F50627">
        <w:rPr>
          <w:sz w:val="20"/>
          <w:szCs w:val="20"/>
        </w:rPr>
        <w:t>COD</w:t>
      </w:r>
      <w:r w:rsidR="00D6225B" w:rsidRPr="00F50627">
        <w:rPr>
          <w:sz w:val="20"/>
          <w:szCs w:val="20"/>
          <w:vertAlign w:val="subscript"/>
        </w:rPr>
        <w:t xml:space="preserve"> </w:t>
      </w:r>
      <w:r w:rsidR="0020091F" w:rsidRPr="00F50627">
        <w:rPr>
          <w:sz w:val="20"/>
          <w:szCs w:val="20"/>
        </w:rPr>
        <w:t>at different temperatures</w:t>
      </w:r>
      <w:r w:rsidR="00052B73" w:rsidRPr="00F50627">
        <w:rPr>
          <w:sz w:val="20"/>
          <w:szCs w:val="20"/>
        </w:rPr>
        <w:t>, hours</w:t>
      </w:r>
      <w:r w:rsidR="00E13E90" w:rsidRPr="00F50627">
        <w:rPr>
          <w:sz w:val="20"/>
          <w:szCs w:val="20"/>
        </w:rPr>
        <w:t xml:space="preserve"> of</w:t>
      </w:r>
      <w:r w:rsidR="00052B73" w:rsidRPr="00F50627">
        <w:rPr>
          <w:sz w:val="20"/>
          <w:szCs w:val="20"/>
        </w:rPr>
        <w:t xml:space="preserve"> day time and months. </w:t>
      </w:r>
      <w:r w:rsidR="0023049A" w:rsidRPr="00F50627">
        <w:rPr>
          <w:sz w:val="20"/>
          <w:szCs w:val="20"/>
        </w:rPr>
        <w:t>The results</w:t>
      </w:r>
      <w:r w:rsidR="00F66275" w:rsidRPr="00F50627">
        <w:rPr>
          <w:sz w:val="20"/>
          <w:szCs w:val="20"/>
        </w:rPr>
        <w:t xml:space="preserve"> </w:t>
      </w:r>
      <w:r w:rsidR="001C7E3C" w:rsidRPr="00F50627">
        <w:rPr>
          <w:sz w:val="20"/>
          <w:szCs w:val="20"/>
        </w:rPr>
        <w:t xml:space="preserve">also </w:t>
      </w:r>
      <w:r w:rsidR="00F66275" w:rsidRPr="00F50627">
        <w:rPr>
          <w:sz w:val="20"/>
          <w:szCs w:val="20"/>
        </w:rPr>
        <w:t xml:space="preserve">revealed </w:t>
      </w:r>
      <w:r w:rsidR="00E13E90" w:rsidRPr="00F50627">
        <w:rPr>
          <w:sz w:val="20"/>
          <w:szCs w:val="20"/>
        </w:rPr>
        <w:t xml:space="preserve">that the </w:t>
      </w:r>
      <w:r w:rsidR="0012255A" w:rsidRPr="00F50627">
        <w:rPr>
          <w:sz w:val="20"/>
          <w:szCs w:val="20"/>
        </w:rPr>
        <w:t xml:space="preserve">higher </w:t>
      </w:r>
      <w:r w:rsidR="0023049A" w:rsidRPr="00F50627">
        <w:rPr>
          <w:sz w:val="20"/>
          <w:szCs w:val="20"/>
        </w:rPr>
        <w:t>efficiency</w:t>
      </w:r>
      <w:r w:rsidR="00FA76D2" w:rsidRPr="00F50627">
        <w:rPr>
          <w:sz w:val="20"/>
          <w:szCs w:val="20"/>
        </w:rPr>
        <w:t xml:space="preserve"> to reduce BOD</w:t>
      </w:r>
      <w:r w:rsidR="00FA76D2" w:rsidRPr="00F50627">
        <w:rPr>
          <w:sz w:val="20"/>
          <w:szCs w:val="20"/>
          <w:vertAlign w:val="subscript"/>
        </w:rPr>
        <w:t>5</w:t>
      </w:r>
      <w:r w:rsidR="002A123D">
        <w:rPr>
          <w:sz w:val="20"/>
          <w:szCs w:val="20"/>
          <w:vertAlign w:val="subscript"/>
        </w:rPr>
        <w:t xml:space="preserve"> </w:t>
      </w:r>
      <w:r w:rsidR="002E3D11" w:rsidRPr="00F50627">
        <w:rPr>
          <w:sz w:val="20"/>
          <w:szCs w:val="20"/>
        </w:rPr>
        <w:t xml:space="preserve">and </w:t>
      </w:r>
      <w:r w:rsidR="00FA76D2" w:rsidRPr="00F50627">
        <w:rPr>
          <w:sz w:val="20"/>
          <w:szCs w:val="20"/>
        </w:rPr>
        <w:t>COD</w:t>
      </w:r>
      <w:r w:rsidR="00FA76D2" w:rsidRPr="00F50627">
        <w:rPr>
          <w:sz w:val="20"/>
          <w:szCs w:val="20"/>
          <w:vertAlign w:val="subscript"/>
        </w:rPr>
        <w:t xml:space="preserve"> </w:t>
      </w:r>
      <w:r w:rsidR="004443C0" w:rsidRPr="00F50627">
        <w:rPr>
          <w:sz w:val="20"/>
          <w:szCs w:val="20"/>
        </w:rPr>
        <w:t>we</w:t>
      </w:r>
      <w:r w:rsidR="00F87D33" w:rsidRPr="00F50627">
        <w:rPr>
          <w:sz w:val="20"/>
          <w:szCs w:val="20"/>
        </w:rPr>
        <w:t>re noted in</w:t>
      </w:r>
      <w:r w:rsidR="004443C0" w:rsidRPr="00F50627">
        <w:rPr>
          <w:sz w:val="20"/>
          <w:szCs w:val="20"/>
        </w:rPr>
        <w:t xml:space="preserve"> November when the </w:t>
      </w:r>
      <w:r w:rsidR="00966659" w:rsidRPr="00F50627">
        <w:rPr>
          <w:sz w:val="20"/>
          <w:szCs w:val="20"/>
        </w:rPr>
        <w:t>temperatures were</w:t>
      </w:r>
      <w:r w:rsidR="000D2A03" w:rsidRPr="00F50627">
        <w:rPr>
          <w:sz w:val="20"/>
          <w:szCs w:val="20"/>
        </w:rPr>
        <w:t xml:space="preserve"> higher than</w:t>
      </w:r>
      <w:r w:rsidR="004443C0" w:rsidRPr="00F50627">
        <w:rPr>
          <w:sz w:val="20"/>
          <w:szCs w:val="20"/>
        </w:rPr>
        <w:t xml:space="preserve"> </w:t>
      </w:r>
      <w:r w:rsidR="00F87D33" w:rsidRPr="00F50627">
        <w:rPr>
          <w:sz w:val="20"/>
          <w:szCs w:val="20"/>
        </w:rPr>
        <w:t xml:space="preserve">in </w:t>
      </w:r>
      <w:r w:rsidR="004443C0" w:rsidRPr="00F50627">
        <w:rPr>
          <w:sz w:val="20"/>
          <w:szCs w:val="20"/>
        </w:rPr>
        <w:t>February</w:t>
      </w:r>
      <w:r w:rsidR="001C7E3C" w:rsidRPr="00F50627">
        <w:rPr>
          <w:sz w:val="20"/>
          <w:szCs w:val="20"/>
        </w:rPr>
        <w:t>.</w:t>
      </w:r>
      <w:r w:rsidR="00281C4C" w:rsidRPr="00F50627">
        <w:rPr>
          <w:sz w:val="20"/>
          <w:szCs w:val="20"/>
        </w:rPr>
        <w:t xml:space="preserve"> </w:t>
      </w:r>
      <w:bookmarkEnd w:id="11"/>
      <w:bookmarkEnd w:id="12"/>
      <w:r w:rsidR="00C94CE1" w:rsidRPr="00F50627">
        <w:rPr>
          <w:rStyle w:val="longtext"/>
          <w:color w:val="000000"/>
          <w:sz w:val="20"/>
          <w:szCs w:val="20"/>
          <w:shd w:val="clear" w:color="auto" w:fill="FFFFFF"/>
        </w:rPr>
        <w:t xml:space="preserve">The </w:t>
      </w:r>
      <w:r w:rsidR="00B02C48" w:rsidRPr="00F50627">
        <w:rPr>
          <w:rStyle w:val="longtext"/>
          <w:color w:val="000000"/>
          <w:sz w:val="20"/>
          <w:szCs w:val="20"/>
          <w:shd w:val="clear" w:color="auto" w:fill="FFFFFF"/>
        </w:rPr>
        <w:t xml:space="preserve">percentage </w:t>
      </w:r>
      <w:r w:rsidR="00635974" w:rsidRPr="00F50627">
        <w:rPr>
          <w:rStyle w:val="longtext"/>
          <w:color w:val="000000"/>
          <w:sz w:val="20"/>
          <w:szCs w:val="20"/>
          <w:shd w:val="clear" w:color="auto" w:fill="FFFFFF"/>
        </w:rPr>
        <w:t xml:space="preserve">removal of </w:t>
      </w:r>
      <w:r w:rsidR="004303D2" w:rsidRPr="00F50627">
        <w:rPr>
          <w:rStyle w:val="longtext"/>
          <w:color w:val="000000"/>
          <w:sz w:val="20"/>
          <w:szCs w:val="20"/>
          <w:shd w:val="clear" w:color="auto" w:fill="FFFFFF"/>
        </w:rPr>
        <w:t>T</w:t>
      </w:r>
      <w:r w:rsidR="008023F6" w:rsidRPr="00F50627">
        <w:rPr>
          <w:rStyle w:val="longtext"/>
          <w:color w:val="000000"/>
          <w:sz w:val="20"/>
          <w:szCs w:val="20"/>
          <w:shd w:val="clear" w:color="auto" w:fill="FFFFFF"/>
        </w:rPr>
        <w:t xml:space="preserve">SS and VTSS </w:t>
      </w:r>
      <w:r w:rsidR="004303D2" w:rsidRPr="00F50627">
        <w:rPr>
          <w:rStyle w:val="longtext"/>
          <w:color w:val="000000"/>
          <w:sz w:val="20"/>
          <w:szCs w:val="20"/>
          <w:shd w:val="clear" w:color="auto" w:fill="FFFFFF"/>
        </w:rPr>
        <w:t>were</w:t>
      </w:r>
      <w:r w:rsidR="00C94CE1" w:rsidRPr="00F50627">
        <w:rPr>
          <w:rStyle w:val="longtext"/>
          <w:color w:val="000000"/>
          <w:sz w:val="20"/>
          <w:szCs w:val="20"/>
          <w:shd w:val="clear" w:color="auto" w:fill="FFFFFF"/>
        </w:rPr>
        <w:t xml:space="preserve"> very high</w:t>
      </w:r>
      <w:r w:rsidR="006F7C23" w:rsidRPr="00F50627">
        <w:rPr>
          <w:rStyle w:val="longtext"/>
          <w:color w:val="000000"/>
          <w:sz w:val="20"/>
          <w:szCs w:val="20"/>
          <w:shd w:val="clear" w:color="auto" w:fill="FFFFFF"/>
        </w:rPr>
        <w:t xml:space="preserve"> as well. </w:t>
      </w:r>
      <w:r w:rsidR="00F94BBD" w:rsidRPr="00F50627">
        <w:rPr>
          <w:rStyle w:val="longtext"/>
          <w:color w:val="000000"/>
          <w:sz w:val="20"/>
          <w:szCs w:val="20"/>
          <w:shd w:val="clear" w:color="auto" w:fill="FFFFFF"/>
        </w:rPr>
        <w:t xml:space="preserve">Similarly, the higher performance of </w:t>
      </w:r>
      <w:r w:rsidR="008023F6" w:rsidRPr="00F50627">
        <w:rPr>
          <w:rStyle w:val="longtext"/>
          <w:color w:val="000000"/>
          <w:sz w:val="20"/>
          <w:szCs w:val="20"/>
          <w:shd w:val="clear" w:color="auto" w:fill="FFFFFF"/>
        </w:rPr>
        <w:t>t</w:t>
      </w:r>
      <w:r w:rsidR="00A54869" w:rsidRPr="00F50627">
        <w:rPr>
          <w:rStyle w:val="longtext"/>
          <w:color w:val="000000"/>
          <w:sz w:val="20"/>
          <w:szCs w:val="20"/>
          <w:shd w:val="clear" w:color="auto" w:fill="FFFFFF"/>
        </w:rPr>
        <w:t xml:space="preserve">he percentage removal of </w:t>
      </w:r>
      <w:r w:rsidR="00F94BBD" w:rsidRPr="00F50627">
        <w:rPr>
          <w:rStyle w:val="longtext"/>
          <w:color w:val="000000"/>
          <w:sz w:val="20"/>
          <w:szCs w:val="20"/>
          <w:shd w:val="clear" w:color="auto" w:fill="FFFFFF"/>
        </w:rPr>
        <w:t>T</w:t>
      </w:r>
      <w:r w:rsidR="008023F6" w:rsidRPr="00F50627">
        <w:rPr>
          <w:rStyle w:val="longtext"/>
          <w:color w:val="000000"/>
          <w:sz w:val="20"/>
          <w:szCs w:val="20"/>
          <w:shd w:val="clear" w:color="auto" w:fill="FFFFFF"/>
        </w:rPr>
        <w:t>SS and VTSS occurred in November.</w:t>
      </w:r>
      <w:r w:rsidR="000D01F6" w:rsidRPr="00F50627">
        <w:rPr>
          <w:rStyle w:val="longtext"/>
          <w:color w:val="000000"/>
          <w:sz w:val="20"/>
          <w:szCs w:val="20"/>
          <w:shd w:val="clear" w:color="auto" w:fill="FFFFFF"/>
        </w:rPr>
        <w:t xml:space="preserve"> Such results encourage </w:t>
      </w:r>
      <w:r w:rsidR="00704421" w:rsidRPr="00F50627">
        <w:rPr>
          <w:rStyle w:val="longtext"/>
          <w:color w:val="000000"/>
          <w:sz w:val="20"/>
          <w:szCs w:val="20"/>
          <w:shd w:val="clear" w:color="auto" w:fill="FFFFFF"/>
        </w:rPr>
        <w:t>the capability of using</w:t>
      </w:r>
      <w:r w:rsidR="00F94BBD" w:rsidRPr="00F50627">
        <w:rPr>
          <w:rStyle w:val="longtext"/>
          <w:color w:val="000000"/>
          <w:sz w:val="20"/>
          <w:szCs w:val="20"/>
          <w:shd w:val="clear" w:color="auto" w:fill="FFFFFF"/>
        </w:rPr>
        <w:t xml:space="preserve"> </w:t>
      </w:r>
      <w:r w:rsidR="00704421" w:rsidRPr="00F50627">
        <w:rPr>
          <w:sz w:val="20"/>
          <w:szCs w:val="20"/>
        </w:rPr>
        <w:t>activated sludge system</w:t>
      </w:r>
      <w:r w:rsidR="00704421" w:rsidRPr="00F50627">
        <w:rPr>
          <w:color w:val="000000"/>
          <w:sz w:val="20"/>
          <w:szCs w:val="20"/>
          <w:shd w:val="clear" w:color="auto" w:fill="FFFFFF"/>
        </w:rPr>
        <w:t xml:space="preserve"> </w:t>
      </w:r>
      <w:r w:rsidR="00C332A3" w:rsidRPr="00F50627">
        <w:rPr>
          <w:color w:val="000000"/>
          <w:sz w:val="20"/>
          <w:szCs w:val="20"/>
          <w:shd w:val="clear" w:color="auto" w:fill="FFFFFF"/>
        </w:rPr>
        <w:t xml:space="preserve">under </w:t>
      </w:r>
      <w:r w:rsidR="00C24428" w:rsidRPr="00F50627">
        <w:rPr>
          <w:color w:val="000000"/>
          <w:sz w:val="20"/>
          <w:szCs w:val="20"/>
          <w:shd w:val="clear" w:color="auto" w:fill="FFFFFF"/>
        </w:rPr>
        <w:t>wide range of temperatures</w:t>
      </w:r>
      <w:r w:rsidR="00C332A3" w:rsidRPr="00F50627">
        <w:rPr>
          <w:color w:val="000000"/>
          <w:sz w:val="20"/>
          <w:szCs w:val="20"/>
          <w:shd w:val="clear" w:color="auto" w:fill="FFFFFF"/>
        </w:rPr>
        <w:t>.</w:t>
      </w:r>
    </w:p>
    <w:p w:rsidR="00E42B98" w:rsidRPr="00F50627" w:rsidRDefault="00E42B98" w:rsidP="00F50627">
      <w:pPr>
        <w:suppressAutoHyphens/>
        <w:bidi w:val="0"/>
        <w:snapToGrid w:val="0"/>
        <w:jc w:val="both"/>
        <w:rPr>
          <w:rFonts w:eastAsia="SimSun"/>
          <w:sz w:val="20"/>
          <w:szCs w:val="20"/>
          <w:lang w:eastAsia="ar-SA"/>
        </w:rPr>
      </w:pPr>
    </w:p>
    <w:p w:rsidR="00E42B98" w:rsidRPr="00F50627" w:rsidRDefault="00E42B98" w:rsidP="00F50627">
      <w:pPr>
        <w:suppressAutoHyphens/>
        <w:bidi w:val="0"/>
        <w:snapToGrid w:val="0"/>
        <w:jc w:val="both"/>
        <w:rPr>
          <w:rFonts w:eastAsia="SimSun"/>
          <w:b/>
          <w:sz w:val="20"/>
          <w:szCs w:val="20"/>
          <w:lang w:eastAsia="ar-SA"/>
        </w:rPr>
      </w:pPr>
      <w:r w:rsidRPr="00F50627">
        <w:rPr>
          <w:rFonts w:eastAsia="SimSun"/>
          <w:b/>
          <w:sz w:val="20"/>
          <w:szCs w:val="20"/>
          <w:lang w:eastAsia="ar-SA"/>
        </w:rPr>
        <w:lastRenderedPageBreak/>
        <w:t>Corresponding Author:</w:t>
      </w:r>
    </w:p>
    <w:p w:rsidR="00E42B98" w:rsidRPr="00F50627" w:rsidRDefault="00E42B98" w:rsidP="00F50627">
      <w:pPr>
        <w:suppressAutoHyphens/>
        <w:bidi w:val="0"/>
        <w:snapToGrid w:val="0"/>
        <w:jc w:val="both"/>
        <w:rPr>
          <w:rFonts w:eastAsia="SimSun"/>
          <w:sz w:val="20"/>
          <w:szCs w:val="20"/>
          <w:lang w:eastAsia="ar-SA"/>
        </w:rPr>
      </w:pPr>
      <w:r w:rsidRPr="00F50627">
        <w:rPr>
          <w:rFonts w:eastAsia="SimSun"/>
          <w:sz w:val="20"/>
          <w:szCs w:val="20"/>
          <w:lang w:eastAsia="ar-SA"/>
        </w:rPr>
        <w:t xml:space="preserve">Dr. </w:t>
      </w:r>
      <w:proofErr w:type="spellStart"/>
      <w:r w:rsidRPr="00F50627">
        <w:rPr>
          <w:rFonts w:eastAsia="SimSun"/>
          <w:sz w:val="20"/>
          <w:szCs w:val="20"/>
          <w:lang w:eastAsia="ar-SA"/>
        </w:rPr>
        <w:t>Khaled</w:t>
      </w:r>
      <w:proofErr w:type="spellEnd"/>
      <w:r w:rsidRPr="00F50627">
        <w:rPr>
          <w:rFonts w:eastAsia="SimSun"/>
          <w:sz w:val="20"/>
          <w:szCs w:val="20"/>
          <w:lang w:eastAsia="ar-SA"/>
        </w:rPr>
        <w:t xml:space="preserve"> </w:t>
      </w:r>
      <w:proofErr w:type="spellStart"/>
      <w:r w:rsidRPr="00F50627">
        <w:rPr>
          <w:rFonts w:eastAsia="SimSun"/>
          <w:sz w:val="20"/>
          <w:szCs w:val="20"/>
          <w:lang w:eastAsia="ar-SA"/>
        </w:rPr>
        <w:t>Shahot</w:t>
      </w:r>
      <w:proofErr w:type="spellEnd"/>
    </w:p>
    <w:p w:rsidR="00E42B98" w:rsidRPr="00F50627" w:rsidRDefault="00E42B98" w:rsidP="00F50627">
      <w:pPr>
        <w:suppressAutoHyphens/>
        <w:bidi w:val="0"/>
        <w:snapToGrid w:val="0"/>
        <w:jc w:val="both"/>
        <w:rPr>
          <w:rFonts w:eastAsia="SimSun"/>
          <w:sz w:val="20"/>
          <w:szCs w:val="20"/>
          <w:lang w:eastAsia="ar-SA"/>
        </w:rPr>
      </w:pPr>
      <w:r w:rsidRPr="00F50627">
        <w:rPr>
          <w:rFonts w:eastAsia="SimSun"/>
          <w:sz w:val="20"/>
          <w:szCs w:val="20"/>
          <w:lang w:eastAsia="ar-SA"/>
        </w:rPr>
        <w:t>Department of Civil engineering</w:t>
      </w:r>
    </w:p>
    <w:p w:rsidR="00E42B98" w:rsidRPr="00F50627" w:rsidRDefault="00E42B98" w:rsidP="00F50627">
      <w:pPr>
        <w:suppressAutoHyphens/>
        <w:bidi w:val="0"/>
        <w:snapToGrid w:val="0"/>
        <w:jc w:val="both"/>
        <w:rPr>
          <w:rFonts w:eastAsia="SimSun"/>
          <w:sz w:val="20"/>
          <w:szCs w:val="20"/>
          <w:lang w:eastAsia="ar-SA"/>
        </w:rPr>
      </w:pPr>
      <w:proofErr w:type="spellStart"/>
      <w:r w:rsidRPr="00F50627">
        <w:rPr>
          <w:rFonts w:eastAsia="SimSun"/>
          <w:sz w:val="20"/>
          <w:szCs w:val="20"/>
          <w:lang w:eastAsia="ar-SA"/>
        </w:rPr>
        <w:t>Almergib</w:t>
      </w:r>
      <w:proofErr w:type="spellEnd"/>
      <w:r w:rsidRPr="00F50627">
        <w:rPr>
          <w:rFonts w:eastAsia="SimSun"/>
          <w:sz w:val="20"/>
          <w:szCs w:val="20"/>
          <w:lang w:eastAsia="ar-SA"/>
        </w:rPr>
        <w:t xml:space="preserve"> University</w:t>
      </w:r>
    </w:p>
    <w:p w:rsidR="00E42B98" w:rsidRPr="00F50627" w:rsidRDefault="00E42B98" w:rsidP="00F50627">
      <w:pPr>
        <w:suppressAutoHyphens/>
        <w:bidi w:val="0"/>
        <w:snapToGrid w:val="0"/>
        <w:jc w:val="both"/>
        <w:rPr>
          <w:rFonts w:eastAsia="SimSun"/>
          <w:sz w:val="20"/>
          <w:szCs w:val="20"/>
          <w:lang w:eastAsia="ar-SA"/>
        </w:rPr>
      </w:pPr>
      <w:proofErr w:type="spellStart"/>
      <w:r w:rsidRPr="00F50627">
        <w:rPr>
          <w:rFonts w:eastAsia="SimSun"/>
          <w:sz w:val="20"/>
          <w:szCs w:val="20"/>
          <w:lang w:eastAsia="ar-SA"/>
        </w:rPr>
        <w:t>Khoms</w:t>
      </w:r>
      <w:proofErr w:type="spellEnd"/>
      <w:r w:rsidRPr="00F50627">
        <w:rPr>
          <w:rFonts w:eastAsia="SimSun"/>
          <w:sz w:val="20"/>
          <w:szCs w:val="20"/>
          <w:lang w:eastAsia="ar-SA"/>
        </w:rPr>
        <w:t>, Libya</w:t>
      </w:r>
    </w:p>
    <w:p w:rsidR="009065CD" w:rsidRPr="00F50627" w:rsidRDefault="009065CD" w:rsidP="00F50627">
      <w:pPr>
        <w:bidi w:val="0"/>
        <w:snapToGrid w:val="0"/>
        <w:jc w:val="both"/>
        <w:rPr>
          <w:rFonts w:eastAsia="SimSun"/>
          <w:sz w:val="20"/>
          <w:szCs w:val="20"/>
          <w:lang w:eastAsia="ar-SA"/>
        </w:rPr>
      </w:pPr>
      <w:r w:rsidRPr="00F50627">
        <w:rPr>
          <w:rFonts w:eastAsia="SimSun"/>
          <w:sz w:val="20"/>
          <w:szCs w:val="20"/>
          <w:lang w:eastAsia="ar-SA"/>
        </w:rPr>
        <w:t>Tel: +60183963615 &amp; +218917279974</w:t>
      </w:r>
    </w:p>
    <w:p w:rsidR="00E42B98" w:rsidRPr="00F50627" w:rsidRDefault="00E42B98" w:rsidP="00F50627">
      <w:pPr>
        <w:bidi w:val="0"/>
        <w:snapToGrid w:val="0"/>
        <w:jc w:val="both"/>
        <w:rPr>
          <w:rFonts w:eastAsia="SimSun"/>
          <w:color w:val="0000FF"/>
          <w:sz w:val="20"/>
          <w:szCs w:val="20"/>
          <w:u w:val="single"/>
          <w:lang w:eastAsia="ar-SA"/>
        </w:rPr>
      </w:pPr>
      <w:r w:rsidRPr="00F50627">
        <w:rPr>
          <w:rFonts w:eastAsia="SimSun"/>
          <w:sz w:val="20"/>
          <w:szCs w:val="20"/>
          <w:lang w:eastAsia="ar-SA"/>
        </w:rPr>
        <w:t xml:space="preserve">E-mail: </w:t>
      </w:r>
      <w:hyperlink r:id="rId21" w:history="1">
        <w:r w:rsidRPr="00F50627">
          <w:rPr>
            <w:rStyle w:val="Hyperlink"/>
            <w:rFonts w:eastAsia="SimSun"/>
            <w:sz w:val="20"/>
            <w:szCs w:val="20"/>
            <w:lang w:eastAsia="ar-SA"/>
          </w:rPr>
          <w:t>kmshahot@gmail.com</w:t>
        </w:r>
      </w:hyperlink>
    </w:p>
    <w:p w:rsidR="00F50627" w:rsidRPr="00F50627" w:rsidRDefault="00F50627" w:rsidP="00F50627">
      <w:pPr>
        <w:bidi w:val="0"/>
        <w:snapToGrid w:val="0"/>
        <w:jc w:val="both"/>
        <w:rPr>
          <w:b/>
          <w:bCs/>
          <w:sz w:val="20"/>
          <w:szCs w:val="20"/>
          <w:lang w:eastAsia="zh-CN"/>
        </w:rPr>
      </w:pPr>
    </w:p>
    <w:p w:rsidR="0014007D" w:rsidRPr="00F50627" w:rsidRDefault="0014007D" w:rsidP="00F50627">
      <w:pPr>
        <w:bidi w:val="0"/>
        <w:snapToGrid w:val="0"/>
        <w:jc w:val="both"/>
        <w:rPr>
          <w:b/>
          <w:bCs/>
          <w:sz w:val="20"/>
          <w:szCs w:val="20"/>
        </w:rPr>
      </w:pPr>
      <w:r w:rsidRPr="00F50627">
        <w:rPr>
          <w:b/>
          <w:bCs/>
          <w:sz w:val="20"/>
          <w:szCs w:val="20"/>
        </w:rPr>
        <w:t>References:</w:t>
      </w:r>
    </w:p>
    <w:p w:rsidR="0014007D" w:rsidRPr="00F50627" w:rsidRDefault="0014007D" w:rsidP="00F50627">
      <w:pPr>
        <w:pStyle w:val="ListParagraph"/>
        <w:numPr>
          <w:ilvl w:val="0"/>
          <w:numId w:val="9"/>
        </w:numPr>
        <w:bidi w:val="0"/>
        <w:snapToGrid w:val="0"/>
        <w:ind w:left="425" w:hanging="425"/>
        <w:jc w:val="both"/>
        <w:rPr>
          <w:sz w:val="20"/>
          <w:szCs w:val="20"/>
        </w:rPr>
      </w:pPr>
      <w:r w:rsidRPr="00F50627">
        <w:rPr>
          <w:sz w:val="20"/>
          <w:szCs w:val="20"/>
        </w:rPr>
        <w:t xml:space="preserve">American Public Health Association (APHA), American Water Works Association (AWWA) and Water Environment Federation (WEF). Standards Methods for Examination of Water and Wastewater </w:t>
      </w:r>
      <w:r w:rsidR="004C4858" w:rsidRPr="00F50627">
        <w:rPr>
          <w:sz w:val="20"/>
          <w:szCs w:val="20"/>
        </w:rPr>
        <w:t>2005;</w:t>
      </w:r>
      <w:r w:rsidRPr="00F50627">
        <w:rPr>
          <w:sz w:val="20"/>
          <w:szCs w:val="20"/>
        </w:rPr>
        <w:t xml:space="preserve"> 19</w:t>
      </w:r>
      <w:r w:rsidRPr="00F50627">
        <w:rPr>
          <w:sz w:val="20"/>
          <w:szCs w:val="20"/>
          <w:vertAlign w:val="superscript"/>
        </w:rPr>
        <w:t>th</w:t>
      </w:r>
      <w:r w:rsidRPr="00F50627">
        <w:rPr>
          <w:sz w:val="20"/>
          <w:szCs w:val="20"/>
        </w:rPr>
        <w:t xml:space="preserve"> ed. Washington, DC.</w:t>
      </w:r>
    </w:p>
    <w:p w:rsidR="0014007D" w:rsidRPr="00F50627" w:rsidRDefault="0014007D" w:rsidP="00F50627">
      <w:pPr>
        <w:pStyle w:val="ListParagraph"/>
        <w:numPr>
          <w:ilvl w:val="0"/>
          <w:numId w:val="9"/>
        </w:numPr>
        <w:bidi w:val="0"/>
        <w:snapToGrid w:val="0"/>
        <w:ind w:left="425" w:hanging="425"/>
        <w:jc w:val="both"/>
        <w:rPr>
          <w:sz w:val="20"/>
          <w:szCs w:val="20"/>
        </w:rPr>
      </w:pPr>
      <w:proofErr w:type="spellStart"/>
      <w:r w:rsidRPr="00F50627">
        <w:rPr>
          <w:sz w:val="20"/>
          <w:szCs w:val="20"/>
        </w:rPr>
        <w:t>Colmenarejo</w:t>
      </w:r>
      <w:proofErr w:type="spellEnd"/>
      <w:r w:rsidRPr="00F50627">
        <w:rPr>
          <w:sz w:val="20"/>
          <w:szCs w:val="20"/>
        </w:rPr>
        <w:t>, M. F., Rubio, A., Sanchez, E., Vicente,</w:t>
      </w:r>
      <w:r w:rsidR="004C4858" w:rsidRPr="00F50627">
        <w:rPr>
          <w:sz w:val="20"/>
          <w:szCs w:val="20"/>
        </w:rPr>
        <w:t xml:space="preserve"> J., </w:t>
      </w:r>
      <w:proofErr w:type="spellStart"/>
      <w:r w:rsidR="004C4858" w:rsidRPr="00F50627">
        <w:rPr>
          <w:sz w:val="20"/>
          <w:szCs w:val="20"/>
        </w:rPr>
        <w:t>Gracia</w:t>
      </w:r>
      <w:proofErr w:type="spellEnd"/>
      <w:r w:rsidR="004C4858" w:rsidRPr="00F50627">
        <w:rPr>
          <w:sz w:val="20"/>
          <w:szCs w:val="20"/>
        </w:rPr>
        <w:t xml:space="preserve">, M. G. and </w:t>
      </w:r>
      <w:proofErr w:type="spellStart"/>
      <w:r w:rsidR="004C4858" w:rsidRPr="00F50627">
        <w:rPr>
          <w:sz w:val="20"/>
          <w:szCs w:val="20"/>
        </w:rPr>
        <w:t>Bojra</w:t>
      </w:r>
      <w:proofErr w:type="spellEnd"/>
      <w:r w:rsidR="004C4858" w:rsidRPr="00F50627">
        <w:rPr>
          <w:sz w:val="20"/>
          <w:szCs w:val="20"/>
        </w:rPr>
        <w:t>, R</w:t>
      </w:r>
      <w:r w:rsidRPr="00F50627">
        <w:rPr>
          <w:sz w:val="20"/>
          <w:szCs w:val="20"/>
        </w:rPr>
        <w:t>. Evaluation of municipal wastewater treatment plants with different technologies at Las-</w:t>
      </w:r>
      <w:proofErr w:type="spellStart"/>
      <w:r w:rsidRPr="00F50627">
        <w:rPr>
          <w:sz w:val="20"/>
          <w:szCs w:val="20"/>
        </w:rPr>
        <w:t>Rozas</w:t>
      </w:r>
      <w:proofErr w:type="spellEnd"/>
      <w:r w:rsidRPr="00F50627">
        <w:rPr>
          <w:sz w:val="20"/>
          <w:szCs w:val="20"/>
        </w:rPr>
        <w:t xml:space="preserve">, Madrid (Spain). J. Environmental Management, </w:t>
      </w:r>
      <w:r w:rsidR="004C4858" w:rsidRPr="00F50627">
        <w:rPr>
          <w:sz w:val="20"/>
          <w:szCs w:val="20"/>
        </w:rPr>
        <w:t xml:space="preserve">2006; </w:t>
      </w:r>
      <w:r w:rsidRPr="00F50627">
        <w:rPr>
          <w:sz w:val="20"/>
          <w:szCs w:val="20"/>
        </w:rPr>
        <w:t>81 (4), 339–404.</w:t>
      </w:r>
    </w:p>
    <w:p w:rsidR="0014007D" w:rsidRPr="00F50627" w:rsidRDefault="004C4858" w:rsidP="00F50627">
      <w:pPr>
        <w:pStyle w:val="ListParagraph"/>
        <w:numPr>
          <w:ilvl w:val="0"/>
          <w:numId w:val="9"/>
        </w:numPr>
        <w:bidi w:val="0"/>
        <w:snapToGrid w:val="0"/>
        <w:ind w:left="425" w:hanging="425"/>
        <w:jc w:val="both"/>
        <w:rPr>
          <w:sz w:val="20"/>
          <w:szCs w:val="20"/>
        </w:rPr>
      </w:pPr>
      <w:proofErr w:type="spellStart"/>
      <w:r w:rsidRPr="00F50627">
        <w:rPr>
          <w:sz w:val="20"/>
          <w:szCs w:val="20"/>
        </w:rPr>
        <w:t>Coskuner</w:t>
      </w:r>
      <w:proofErr w:type="spellEnd"/>
      <w:r w:rsidRPr="00F50627">
        <w:rPr>
          <w:sz w:val="20"/>
          <w:szCs w:val="20"/>
        </w:rPr>
        <w:t xml:space="preserve">, G. and </w:t>
      </w:r>
      <w:proofErr w:type="spellStart"/>
      <w:r w:rsidRPr="00F50627">
        <w:rPr>
          <w:sz w:val="20"/>
          <w:szCs w:val="20"/>
        </w:rPr>
        <w:t>Ozdemir</w:t>
      </w:r>
      <w:proofErr w:type="spellEnd"/>
      <w:r w:rsidRPr="00F50627">
        <w:rPr>
          <w:sz w:val="20"/>
          <w:szCs w:val="20"/>
        </w:rPr>
        <w:t>, N.S</w:t>
      </w:r>
      <w:r w:rsidR="0014007D" w:rsidRPr="00F50627">
        <w:rPr>
          <w:sz w:val="20"/>
          <w:szCs w:val="20"/>
        </w:rPr>
        <w:t>.</w:t>
      </w:r>
      <w:r w:rsidR="002A123D">
        <w:rPr>
          <w:sz w:val="20"/>
          <w:szCs w:val="20"/>
        </w:rPr>
        <w:t xml:space="preserve"> </w:t>
      </w:r>
      <w:r w:rsidR="0014007D" w:rsidRPr="00F50627">
        <w:rPr>
          <w:sz w:val="20"/>
          <w:szCs w:val="20"/>
        </w:rPr>
        <w:t xml:space="preserve"> Performance assessment of a wastewater treatment plant treating weak campus wastewater, </w:t>
      </w:r>
      <w:r w:rsidR="0014007D" w:rsidRPr="00F50627">
        <w:rPr>
          <w:i/>
          <w:iCs/>
          <w:sz w:val="20"/>
          <w:szCs w:val="20"/>
        </w:rPr>
        <w:t xml:space="preserve">Int. </w:t>
      </w:r>
      <w:r w:rsidR="0014007D" w:rsidRPr="00F50627">
        <w:rPr>
          <w:sz w:val="20"/>
          <w:szCs w:val="20"/>
        </w:rPr>
        <w:t xml:space="preserve">J. Environment Pollution. </w:t>
      </w:r>
      <w:r w:rsidRPr="00F50627">
        <w:rPr>
          <w:sz w:val="20"/>
          <w:szCs w:val="20"/>
        </w:rPr>
        <w:t xml:space="preserve">2006; </w:t>
      </w:r>
      <w:r w:rsidR="0014007D" w:rsidRPr="00F50627">
        <w:rPr>
          <w:sz w:val="20"/>
          <w:szCs w:val="20"/>
        </w:rPr>
        <w:t>28 (1/2): 185-197 (DOI: 10.1504/IJEP.2006.010883).</w:t>
      </w:r>
    </w:p>
    <w:p w:rsidR="0014007D" w:rsidRPr="00F50627" w:rsidRDefault="0014007D" w:rsidP="00F50627">
      <w:pPr>
        <w:pStyle w:val="ListParagraph"/>
        <w:numPr>
          <w:ilvl w:val="0"/>
          <w:numId w:val="9"/>
        </w:numPr>
        <w:bidi w:val="0"/>
        <w:snapToGrid w:val="0"/>
        <w:ind w:left="425" w:hanging="425"/>
        <w:jc w:val="both"/>
        <w:rPr>
          <w:sz w:val="20"/>
          <w:szCs w:val="20"/>
        </w:rPr>
      </w:pPr>
      <w:proofErr w:type="spellStart"/>
      <w:r w:rsidRPr="00F50627">
        <w:rPr>
          <w:sz w:val="20"/>
          <w:szCs w:val="20"/>
        </w:rPr>
        <w:t>Jamrah</w:t>
      </w:r>
      <w:proofErr w:type="spellEnd"/>
      <w:r w:rsidRPr="00F50627">
        <w:rPr>
          <w:sz w:val="20"/>
          <w:szCs w:val="20"/>
        </w:rPr>
        <w:t>, A.I. Assessment of characteristics and biological treatment technologies of Jordanian wastewater, Bioprocess Engineering</w:t>
      </w:r>
      <w:r w:rsidR="004C4858" w:rsidRPr="00F50627">
        <w:rPr>
          <w:sz w:val="20"/>
          <w:szCs w:val="20"/>
        </w:rPr>
        <w:t xml:space="preserve"> 1999; </w:t>
      </w:r>
      <w:r w:rsidRPr="00F50627">
        <w:rPr>
          <w:sz w:val="20"/>
          <w:szCs w:val="20"/>
        </w:rPr>
        <w:t>21: 331-340.</w:t>
      </w:r>
    </w:p>
    <w:p w:rsidR="0014007D" w:rsidRPr="00F50627" w:rsidRDefault="0014007D" w:rsidP="00F50627">
      <w:pPr>
        <w:pStyle w:val="ListParagraph"/>
        <w:numPr>
          <w:ilvl w:val="0"/>
          <w:numId w:val="9"/>
        </w:numPr>
        <w:bidi w:val="0"/>
        <w:snapToGrid w:val="0"/>
        <w:ind w:left="425" w:hanging="425"/>
        <w:jc w:val="both"/>
        <w:rPr>
          <w:rStyle w:val="longtext"/>
          <w:color w:val="000000"/>
          <w:sz w:val="20"/>
          <w:szCs w:val="20"/>
          <w:shd w:val="clear" w:color="auto" w:fill="EBEFF9"/>
        </w:rPr>
      </w:pPr>
      <w:r w:rsidRPr="00F50627">
        <w:rPr>
          <w:sz w:val="20"/>
          <w:szCs w:val="20"/>
        </w:rPr>
        <w:lastRenderedPageBreak/>
        <w:t>Metcalf and Eddy. Wastewater engineering; treatment and reuse 2003:4th edition. New York: McGraw Hill.</w:t>
      </w:r>
    </w:p>
    <w:p w:rsidR="0014007D" w:rsidRPr="00F50627" w:rsidRDefault="004C4858" w:rsidP="00F50627">
      <w:pPr>
        <w:pStyle w:val="ListParagraph"/>
        <w:numPr>
          <w:ilvl w:val="0"/>
          <w:numId w:val="9"/>
        </w:numPr>
        <w:bidi w:val="0"/>
        <w:snapToGrid w:val="0"/>
        <w:ind w:left="425" w:hanging="425"/>
        <w:jc w:val="both"/>
        <w:rPr>
          <w:rStyle w:val="longtext"/>
          <w:sz w:val="20"/>
          <w:szCs w:val="20"/>
        </w:rPr>
      </w:pPr>
      <w:proofErr w:type="spellStart"/>
      <w:r w:rsidRPr="00F50627">
        <w:rPr>
          <w:sz w:val="20"/>
          <w:szCs w:val="20"/>
        </w:rPr>
        <w:t>Mokhtar</w:t>
      </w:r>
      <w:proofErr w:type="spellEnd"/>
      <w:r w:rsidRPr="00F50627">
        <w:rPr>
          <w:sz w:val="20"/>
          <w:szCs w:val="20"/>
        </w:rPr>
        <w:t xml:space="preserve"> and </w:t>
      </w:r>
      <w:proofErr w:type="spellStart"/>
      <w:r w:rsidRPr="00F50627">
        <w:rPr>
          <w:sz w:val="20"/>
          <w:szCs w:val="20"/>
        </w:rPr>
        <w:t>Esmahel</w:t>
      </w:r>
      <w:proofErr w:type="spellEnd"/>
      <w:r w:rsidRPr="00F50627">
        <w:rPr>
          <w:sz w:val="20"/>
          <w:szCs w:val="20"/>
        </w:rPr>
        <w:t xml:space="preserve"> </w:t>
      </w:r>
      <w:proofErr w:type="spellStart"/>
      <w:r w:rsidRPr="00F50627">
        <w:rPr>
          <w:sz w:val="20"/>
          <w:szCs w:val="20"/>
        </w:rPr>
        <w:t>Ejhan</w:t>
      </w:r>
      <w:proofErr w:type="spellEnd"/>
      <w:r w:rsidR="0014007D" w:rsidRPr="00F50627">
        <w:rPr>
          <w:sz w:val="20"/>
          <w:szCs w:val="20"/>
        </w:rPr>
        <w:t>. Wastewater Collection and Treatment Methods, General Organization for Housing and Utilities</w:t>
      </w:r>
      <w:r w:rsidRPr="00F50627">
        <w:rPr>
          <w:sz w:val="20"/>
          <w:szCs w:val="20"/>
        </w:rPr>
        <w:t xml:space="preserve"> 2008.</w:t>
      </w:r>
    </w:p>
    <w:p w:rsidR="0014007D" w:rsidRPr="00F50627" w:rsidRDefault="0014007D" w:rsidP="00F50627">
      <w:pPr>
        <w:pStyle w:val="ListParagraph"/>
        <w:numPr>
          <w:ilvl w:val="0"/>
          <w:numId w:val="9"/>
        </w:numPr>
        <w:bidi w:val="0"/>
        <w:snapToGrid w:val="0"/>
        <w:ind w:left="425" w:hanging="425"/>
        <w:jc w:val="both"/>
        <w:rPr>
          <w:color w:val="222222"/>
          <w:sz w:val="20"/>
          <w:szCs w:val="20"/>
          <w:shd w:val="clear" w:color="auto" w:fill="FFFFFF"/>
        </w:rPr>
      </w:pPr>
      <w:proofErr w:type="spellStart"/>
      <w:r w:rsidRPr="00F50627">
        <w:rPr>
          <w:sz w:val="20"/>
          <w:szCs w:val="20"/>
        </w:rPr>
        <w:t>Molinos-Senante</w:t>
      </w:r>
      <w:proofErr w:type="spellEnd"/>
      <w:r w:rsidRPr="00F50627">
        <w:rPr>
          <w:sz w:val="20"/>
          <w:szCs w:val="20"/>
        </w:rPr>
        <w:t xml:space="preserve">, M., </w:t>
      </w:r>
      <w:proofErr w:type="spellStart"/>
      <w:r w:rsidRPr="00F50627">
        <w:rPr>
          <w:sz w:val="20"/>
          <w:szCs w:val="20"/>
        </w:rPr>
        <w:t>Gómez</w:t>
      </w:r>
      <w:proofErr w:type="spellEnd"/>
      <w:r w:rsidRPr="00F50627">
        <w:rPr>
          <w:sz w:val="20"/>
          <w:szCs w:val="20"/>
        </w:rPr>
        <w:t xml:space="preserve">, T., Caballero, R., </w:t>
      </w:r>
      <w:proofErr w:type="spellStart"/>
      <w:r w:rsidRPr="00F50627">
        <w:rPr>
          <w:sz w:val="20"/>
          <w:szCs w:val="20"/>
        </w:rPr>
        <w:t>Hernández</w:t>
      </w:r>
      <w:r w:rsidR="004C4858" w:rsidRPr="00F50627">
        <w:rPr>
          <w:sz w:val="20"/>
          <w:szCs w:val="20"/>
        </w:rPr>
        <w:t>-Sancho</w:t>
      </w:r>
      <w:proofErr w:type="spellEnd"/>
      <w:r w:rsidR="004C4858" w:rsidRPr="00F50627">
        <w:rPr>
          <w:sz w:val="20"/>
          <w:szCs w:val="20"/>
        </w:rPr>
        <w:t xml:space="preserve">, F. and </w:t>
      </w:r>
      <w:proofErr w:type="spellStart"/>
      <w:r w:rsidR="004C4858" w:rsidRPr="00F50627">
        <w:rPr>
          <w:sz w:val="20"/>
          <w:szCs w:val="20"/>
        </w:rPr>
        <w:t>Sala-Garrido</w:t>
      </w:r>
      <w:proofErr w:type="spellEnd"/>
      <w:r w:rsidR="004C4858" w:rsidRPr="00F50627">
        <w:rPr>
          <w:sz w:val="20"/>
          <w:szCs w:val="20"/>
        </w:rPr>
        <w:t>, R</w:t>
      </w:r>
      <w:r w:rsidRPr="00F50627">
        <w:rPr>
          <w:sz w:val="20"/>
          <w:szCs w:val="20"/>
        </w:rPr>
        <w:t>. Assessment of wastewater treatment alternatives for small communities: An analytic network process approach. S</w:t>
      </w:r>
      <w:r w:rsidR="004C4858" w:rsidRPr="00F50627">
        <w:rPr>
          <w:sz w:val="20"/>
          <w:szCs w:val="20"/>
        </w:rPr>
        <w:t xml:space="preserve">cience of </w:t>
      </w:r>
      <w:proofErr w:type="gramStart"/>
      <w:r w:rsidR="004C4858" w:rsidRPr="00F50627">
        <w:rPr>
          <w:sz w:val="20"/>
          <w:szCs w:val="20"/>
        </w:rPr>
        <w:t>The</w:t>
      </w:r>
      <w:proofErr w:type="gramEnd"/>
      <w:r w:rsidR="004C4858" w:rsidRPr="00F50627">
        <w:rPr>
          <w:sz w:val="20"/>
          <w:szCs w:val="20"/>
        </w:rPr>
        <w:t xml:space="preserve"> Total Environment 2015;</w:t>
      </w:r>
      <w:r w:rsidR="002A123D">
        <w:rPr>
          <w:sz w:val="20"/>
          <w:szCs w:val="20"/>
        </w:rPr>
        <w:t xml:space="preserve"> </w:t>
      </w:r>
      <w:r w:rsidRPr="00F50627">
        <w:rPr>
          <w:sz w:val="20"/>
          <w:szCs w:val="20"/>
        </w:rPr>
        <w:t>532, 676-687</w:t>
      </w:r>
      <w:r w:rsidRPr="00F50627">
        <w:rPr>
          <w:color w:val="222222"/>
          <w:sz w:val="20"/>
          <w:szCs w:val="20"/>
          <w:shd w:val="clear" w:color="auto" w:fill="FFFFFF"/>
        </w:rPr>
        <w:t>.</w:t>
      </w:r>
    </w:p>
    <w:p w:rsidR="0014007D" w:rsidRPr="00F50627" w:rsidRDefault="0014007D" w:rsidP="00F50627">
      <w:pPr>
        <w:pStyle w:val="ListParagraph"/>
        <w:numPr>
          <w:ilvl w:val="0"/>
          <w:numId w:val="9"/>
        </w:numPr>
        <w:bidi w:val="0"/>
        <w:snapToGrid w:val="0"/>
        <w:ind w:left="425" w:hanging="425"/>
        <w:jc w:val="both"/>
        <w:rPr>
          <w:rStyle w:val="longtext"/>
          <w:sz w:val="20"/>
          <w:szCs w:val="20"/>
        </w:rPr>
      </w:pPr>
      <w:proofErr w:type="spellStart"/>
      <w:r w:rsidRPr="00F50627">
        <w:rPr>
          <w:sz w:val="20"/>
          <w:szCs w:val="20"/>
        </w:rPr>
        <w:t>Nuhoglu</w:t>
      </w:r>
      <w:proofErr w:type="spellEnd"/>
      <w:r w:rsidRPr="00F50627">
        <w:rPr>
          <w:sz w:val="20"/>
          <w:szCs w:val="20"/>
        </w:rPr>
        <w:t xml:space="preserve">, A., </w:t>
      </w:r>
      <w:proofErr w:type="spellStart"/>
      <w:r w:rsidRPr="00F50627">
        <w:rPr>
          <w:sz w:val="20"/>
          <w:szCs w:val="20"/>
        </w:rPr>
        <w:t>Yildiz</w:t>
      </w:r>
      <w:proofErr w:type="spellEnd"/>
      <w:r w:rsidRPr="00F50627">
        <w:rPr>
          <w:sz w:val="20"/>
          <w:szCs w:val="20"/>
        </w:rPr>
        <w:t>, E.</w:t>
      </w:r>
      <w:r w:rsidR="004C4858" w:rsidRPr="00F50627">
        <w:rPr>
          <w:sz w:val="20"/>
          <w:szCs w:val="20"/>
        </w:rPr>
        <w:t xml:space="preserve">, </w:t>
      </w:r>
      <w:proofErr w:type="spellStart"/>
      <w:r w:rsidR="004C4858" w:rsidRPr="00F50627">
        <w:rPr>
          <w:sz w:val="20"/>
          <w:szCs w:val="20"/>
        </w:rPr>
        <w:t>Keskinler</w:t>
      </w:r>
      <w:proofErr w:type="spellEnd"/>
      <w:r w:rsidR="004C4858" w:rsidRPr="00F50627">
        <w:rPr>
          <w:sz w:val="20"/>
          <w:szCs w:val="20"/>
        </w:rPr>
        <w:t xml:space="preserve">, B. and </w:t>
      </w:r>
      <w:proofErr w:type="spellStart"/>
      <w:r w:rsidR="004C4858" w:rsidRPr="00F50627">
        <w:rPr>
          <w:sz w:val="20"/>
          <w:szCs w:val="20"/>
        </w:rPr>
        <w:t>Karpuzcu</w:t>
      </w:r>
      <w:proofErr w:type="spellEnd"/>
      <w:r w:rsidR="004C4858" w:rsidRPr="00F50627">
        <w:rPr>
          <w:sz w:val="20"/>
          <w:szCs w:val="20"/>
        </w:rPr>
        <w:t>, M</w:t>
      </w:r>
      <w:r w:rsidRPr="00F50627">
        <w:rPr>
          <w:sz w:val="20"/>
          <w:szCs w:val="20"/>
        </w:rPr>
        <w:t xml:space="preserve">. Wastewater </w:t>
      </w:r>
      <w:proofErr w:type="spellStart"/>
      <w:r w:rsidRPr="00F50627">
        <w:rPr>
          <w:sz w:val="20"/>
          <w:szCs w:val="20"/>
        </w:rPr>
        <w:t>characterisation</w:t>
      </w:r>
      <w:proofErr w:type="spellEnd"/>
      <w:r w:rsidRPr="00F50627">
        <w:rPr>
          <w:sz w:val="20"/>
          <w:szCs w:val="20"/>
        </w:rPr>
        <w:t xml:space="preserve"> and performance upgrading of a domestic wastewater treatment plant: the </w:t>
      </w:r>
      <w:proofErr w:type="spellStart"/>
      <w:r w:rsidRPr="00F50627">
        <w:rPr>
          <w:sz w:val="20"/>
          <w:szCs w:val="20"/>
        </w:rPr>
        <w:t>Erzincan</w:t>
      </w:r>
      <w:proofErr w:type="spellEnd"/>
      <w:r w:rsidRPr="00F50627">
        <w:rPr>
          <w:sz w:val="20"/>
          <w:szCs w:val="20"/>
        </w:rPr>
        <w:t xml:space="preserve"> case, Internation</w:t>
      </w:r>
      <w:r w:rsidR="004C4858" w:rsidRPr="00F50627">
        <w:rPr>
          <w:sz w:val="20"/>
          <w:szCs w:val="20"/>
        </w:rPr>
        <w:t>al J. Environment and Pollution 2004; 21(5):440 456</w:t>
      </w:r>
      <w:r w:rsidR="002A123D">
        <w:rPr>
          <w:rFonts w:hint="eastAsia"/>
          <w:sz w:val="20"/>
          <w:szCs w:val="20"/>
          <w:lang w:eastAsia="zh-CN"/>
        </w:rPr>
        <w:t xml:space="preserve"> </w:t>
      </w:r>
      <w:r w:rsidR="004C4858" w:rsidRPr="00F50627">
        <w:rPr>
          <w:sz w:val="20"/>
          <w:szCs w:val="20"/>
        </w:rPr>
        <w:t>(DOI</w:t>
      </w:r>
      <w:r w:rsidRPr="00F50627">
        <w:rPr>
          <w:sz w:val="20"/>
          <w:szCs w:val="20"/>
        </w:rPr>
        <w:t>10.1504/IJEP.2004.005119).</w:t>
      </w:r>
    </w:p>
    <w:p w:rsidR="0014007D" w:rsidRPr="00F50627" w:rsidRDefault="0014007D" w:rsidP="00F50627">
      <w:pPr>
        <w:pStyle w:val="ListParagraph"/>
        <w:numPr>
          <w:ilvl w:val="0"/>
          <w:numId w:val="9"/>
        </w:numPr>
        <w:bidi w:val="0"/>
        <w:snapToGrid w:val="0"/>
        <w:ind w:left="425" w:hanging="425"/>
        <w:jc w:val="both"/>
        <w:rPr>
          <w:sz w:val="20"/>
          <w:szCs w:val="20"/>
        </w:rPr>
      </w:pPr>
      <w:proofErr w:type="spellStart"/>
      <w:r w:rsidRPr="00F50627">
        <w:rPr>
          <w:rStyle w:val="longtext"/>
          <w:sz w:val="20"/>
          <w:szCs w:val="20"/>
        </w:rPr>
        <w:t>Pescod</w:t>
      </w:r>
      <w:proofErr w:type="gramStart"/>
      <w:r w:rsidRPr="00F50627">
        <w:rPr>
          <w:rStyle w:val="longtext"/>
          <w:sz w:val="20"/>
          <w:szCs w:val="20"/>
        </w:rPr>
        <w:t>,M</w:t>
      </w:r>
      <w:proofErr w:type="spellEnd"/>
      <w:proofErr w:type="gramEnd"/>
      <w:r w:rsidRPr="00F50627">
        <w:rPr>
          <w:rStyle w:val="longtext"/>
          <w:sz w:val="20"/>
          <w:szCs w:val="20"/>
        </w:rPr>
        <w:t xml:space="preserve">. B. Wastewater treatment and use in agriculture. FAO irrigation and Drainage Paper </w:t>
      </w:r>
      <w:r w:rsidR="004C4858" w:rsidRPr="00F50627">
        <w:rPr>
          <w:sz w:val="20"/>
          <w:szCs w:val="20"/>
        </w:rPr>
        <w:t xml:space="preserve">1992; </w:t>
      </w:r>
      <w:r w:rsidRPr="00F50627">
        <w:rPr>
          <w:rStyle w:val="longtext"/>
          <w:sz w:val="20"/>
          <w:szCs w:val="20"/>
        </w:rPr>
        <w:t xml:space="preserve">47, </w:t>
      </w:r>
      <w:proofErr w:type="gramStart"/>
      <w:r w:rsidRPr="00F50627">
        <w:rPr>
          <w:rStyle w:val="longtext"/>
          <w:sz w:val="20"/>
          <w:szCs w:val="20"/>
        </w:rPr>
        <w:t>FAO.,</w:t>
      </w:r>
      <w:proofErr w:type="gramEnd"/>
      <w:r w:rsidRPr="00F50627">
        <w:rPr>
          <w:rStyle w:val="longtext"/>
          <w:sz w:val="20"/>
          <w:szCs w:val="20"/>
        </w:rPr>
        <w:t xml:space="preserve"> Rome. 125 p</w:t>
      </w:r>
      <w:r w:rsidR="002A123D">
        <w:rPr>
          <w:rStyle w:val="longtext"/>
          <w:rFonts w:hint="eastAsia"/>
          <w:sz w:val="20"/>
          <w:szCs w:val="20"/>
          <w:lang w:eastAsia="zh-CN"/>
        </w:rPr>
        <w:t>.</w:t>
      </w:r>
    </w:p>
    <w:p w:rsidR="0014007D" w:rsidRPr="00F50627" w:rsidRDefault="0014007D" w:rsidP="00F50627">
      <w:pPr>
        <w:pStyle w:val="ListParagraph"/>
        <w:numPr>
          <w:ilvl w:val="0"/>
          <w:numId w:val="9"/>
        </w:numPr>
        <w:bidi w:val="0"/>
        <w:snapToGrid w:val="0"/>
        <w:ind w:left="425" w:hanging="425"/>
        <w:jc w:val="both"/>
        <w:rPr>
          <w:sz w:val="20"/>
          <w:szCs w:val="20"/>
        </w:rPr>
      </w:pPr>
      <w:proofErr w:type="spellStart"/>
      <w:r w:rsidRPr="00F50627">
        <w:rPr>
          <w:sz w:val="20"/>
          <w:szCs w:val="20"/>
        </w:rPr>
        <w:t>Shahot</w:t>
      </w:r>
      <w:proofErr w:type="spellEnd"/>
      <w:r w:rsidRPr="00F50627">
        <w:rPr>
          <w:sz w:val="20"/>
          <w:szCs w:val="20"/>
        </w:rPr>
        <w:t xml:space="preserve">, K. M., and </w:t>
      </w:r>
      <w:proofErr w:type="spellStart"/>
      <w:r w:rsidRPr="00F50627">
        <w:rPr>
          <w:sz w:val="20"/>
          <w:szCs w:val="20"/>
        </w:rPr>
        <w:t>Ekhmaj</w:t>
      </w:r>
      <w:proofErr w:type="spellEnd"/>
      <w:r w:rsidRPr="00F50627">
        <w:rPr>
          <w:sz w:val="20"/>
          <w:szCs w:val="20"/>
        </w:rPr>
        <w:t xml:space="preserve">, </w:t>
      </w:r>
      <w:r w:rsidR="004C4858" w:rsidRPr="00F50627">
        <w:rPr>
          <w:sz w:val="20"/>
          <w:szCs w:val="20"/>
        </w:rPr>
        <w:t>I. A</w:t>
      </w:r>
      <w:r w:rsidRPr="00F50627">
        <w:rPr>
          <w:sz w:val="20"/>
          <w:szCs w:val="20"/>
        </w:rPr>
        <w:t xml:space="preserve">. Evaluation </w:t>
      </w:r>
      <w:proofErr w:type="spellStart"/>
      <w:r w:rsidRPr="00F50627">
        <w:rPr>
          <w:sz w:val="20"/>
          <w:szCs w:val="20"/>
        </w:rPr>
        <w:t>Biofilm</w:t>
      </w:r>
      <w:proofErr w:type="spellEnd"/>
      <w:r w:rsidRPr="00F50627">
        <w:rPr>
          <w:sz w:val="20"/>
          <w:szCs w:val="20"/>
        </w:rPr>
        <w:t xml:space="preserve"> Sewage Treatment Plant. In Proceedings of World Academy of Science, Engineering and Technology (No. 62). World Academy of Science, Engineering and Technology 2012; 6(12), 16-19.</w:t>
      </w:r>
    </w:p>
    <w:p w:rsidR="00F50627" w:rsidRPr="002A123D" w:rsidRDefault="0014007D" w:rsidP="00F50627">
      <w:pPr>
        <w:pStyle w:val="ListParagraph"/>
        <w:numPr>
          <w:ilvl w:val="0"/>
          <w:numId w:val="9"/>
        </w:numPr>
        <w:bidi w:val="0"/>
        <w:snapToGrid w:val="0"/>
        <w:ind w:left="425" w:hanging="425"/>
        <w:jc w:val="both"/>
        <w:rPr>
          <w:sz w:val="20"/>
          <w:szCs w:val="20"/>
          <w:lang w:eastAsia="zh-CN"/>
        </w:rPr>
      </w:pPr>
      <w:proofErr w:type="spellStart"/>
      <w:r w:rsidRPr="002A123D">
        <w:rPr>
          <w:rFonts w:eastAsia="Calibri"/>
          <w:sz w:val="20"/>
          <w:szCs w:val="20"/>
        </w:rPr>
        <w:t>Shahot</w:t>
      </w:r>
      <w:proofErr w:type="spellEnd"/>
      <w:r w:rsidRPr="002A123D">
        <w:rPr>
          <w:rFonts w:eastAsia="Calibri"/>
          <w:sz w:val="20"/>
          <w:szCs w:val="20"/>
        </w:rPr>
        <w:t xml:space="preserve">, K., </w:t>
      </w:r>
      <w:proofErr w:type="spellStart"/>
      <w:r w:rsidRPr="002A123D">
        <w:rPr>
          <w:rFonts w:eastAsia="Calibri"/>
          <w:sz w:val="20"/>
          <w:szCs w:val="20"/>
        </w:rPr>
        <w:t>Idris</w:t>
      </w:r>
      <w:proofErr w:type="spellEnd"/>
      <w:r w:rsidRPr="002A123D">
        <w:rPr>
          <w:rFonts w:eastAsia="Calibri"/>
          <w:sz w:val="20"/>
          <w:szCs w:val="20"/>
        </w:rPr>
        <w:t>,</w:t>
      </w:r>
      <w:r w:rsidR="004C4858" w:rsidRPr="002A123D">
        <w:rPr>
          <w:rFonts w:eastAsia="Calibri"/>
          <w:sz w:val="20"/>
          <w:szCs w:val="20"/>
        </w:rPr>
        <w:t xml:space="preserve"> A., Omar, R., and </w:t>
      </w:r>
      <w:proofErr w:type="spellStart"/>
      <w:r w:rsidR="004C4858" w:rsidRPr="002A123D">
        <w:rPr>
          <w:rFonts w:eastAsia="Calibri"/>
          <w:sz w:val="20"/>
          <w:szCs w:val="20"/>
        </w:rPr>
        <w:t>Yusoff</w:t>
      </w:r>
      <w:proofErr w:type="spellEnd"/>
      <w:r w:rsidR="004C4858" w:rsidRPr="002A123D">
        <w:rPr>
          <w:rFonts w:eastAsia="Calibri"/>
          <w:sz w:val="20"/>
          <w:szCs w:val="20"/>
        </w:rPr>
        <w:t>, H. M</w:t>
      </w:r>
      <w:r w:rsidRPr="002A123D">
        <w:rPr>
          <w:rFonts w:eastAsia="Calibri"/>
          <w:sz w:val="20"/>
          <w:szCs w:val="20"/>
        </w:rPr>
        <w:t xml:space="preserve">. Review on </w:t>
      </w:r>
      <w:proofErr w:type="spellStart"/>
      <w:r w:rsidRPr="002A123D">
        <w:rPr>
          <w:rFonts w:eastAsia="Calibri"/>
          <w:sz w:val="20"/>
          <w:szCs w:val="20"/>
        </w:rPr>
        <w:t>Biofilm</w:t>
      </w:r>
      <w:proofErr w:type="spellEnd"/>
      <w:r w:rsidRPr="002A123D">
        <w:rPr>
          <w:rFonts w:eastAsia="Calibri"/>
          <w:sz w:val="20"/>
          <w:szCs w:val="20"/>
        </w:rPr>
        <w:t xml:space="preserve"> Processes for Wastewater Treatment.</w:t>
      </w:r>
      <w:r w:rsidR="002A123D">
        <w:rPr>
          <w:rFonts w:hint="eastAsia"/>
          <w:sz w:val="20"/>
          <w:szCs w:val="20"/>
          <w:lang w:eastAsia="zh-CN"/>
        </w:rPr>
        <w:t xml:space="preserve"> </w:t>
      </w:r>
      <w:r w:rsidRPr="002A123D">
        <w:rPr>
          <w:rFonts w:eastAsia="Calibri"/>
          <w:sz w:val="20"/>
          <w:szCs w:val="20"/>
        </w:rPr>
        <w:t>Life Science Journa</w:t>
      </w:r>
      <w:r w:rsidR="004C4858" w:rsidRPr="002A123D">
        <w:rPr>
          <w:rFonts w:eastAsia="Calibri"/>
          <w:sz w:val="20"/>
          <w:szCs w:val="20"/>
        </w:rPr>
        <w:t>l 2014</w:t>
      </w:r>
      <w:proofErr w:type="gramStart"/>
      <w:r w:rsidR="004C4858" w:rsidRPr="002A123D">
        <w:rPr>
          <w:rFonts w:eastAsia="Calibri"/>
          <w:sz w:val="20"/>
          <w:szCs w:val="20"/>
        </w:rPr>
        <w:t>;</w:t>
      </w:r>
      <w:r w:rsidRPr="002A123D">
        <w:rPr>
          <w:rFonts w:eastAsia="Calibri"/>
          <w:sz w:val="20"/>
          <w:szCs w:val="20"/>
        </w:rPr>
        <w:t>11</w:t>
      </w:r>
      <w:proofErr w:type="gramEnd"/>
      <w:r w:rsidRPr="002A123D">
        <w:rPr>
          <w:rFonts w:eastAsia="Calibri"/>
          <w:sz w:val="20"/>
          <w:szCs w:val="20"/>
        </w:rPr>
        <w:t>(11),1-</w:t>
      </w:r>
      <w:r w:rsidR="004C4858" w:rsidRPr="002A123D">
        <w:rPr>
          <w:rFonts w:eastAsia="Calibri"/>
          <w:sz w:val="20"/>
          <w:szCs w:val="20"/>
        </w:rPr>
        <w:t>13</w:t>
      </w:r>
      <w:r w:rsidR="002A123D" w:rsidRPr="002A123D">
        <w:rPr>
          <w:rFonts w:hint="eastAsia"/>
          <w:sz w:val="20"/>
          <w:szCs w:val="20"/>
          <w:lang w:eastAsia="zh-CN"/>
        </w:rPr>
        <w:t xml:space="preserve">. </w:t>
      </w:r>
    </w:p>
    <w:p w:rsidR="00F50627" w:rsidRPr="00F50627" w:rsidRDefault="00F50627" w:rsidP="00F50627">
      <w:pPr>
        <w:bidi w:val="0"/>
        <w:snapToGrid w:val="0"/>
        <w:ind w:left="425" w:hanging="425"/>
        <w:jc w:val="both"/>
        <w:rPr>
          <w:sz w:val="20"/>
          <w:szCs w:val="20"/>
          <w:lang w:eastAsia="zh-CN"/>
        </w:rPr>
        <w:sectPr w:rsidR="00F50627" w:rsidRPr="00F50627" w:rsidSect="002A123D">
          <w:headerReference w:type="default" r:id="rId22"/>
          <w:footerReference w:type="default" r:id="rId23"/>
          <w:type w:val="continuous"/>
          <w:pgSz w:w="12240" w:h="15840" w:code="1"/>
          <w:pgMar w:top="1440" w:right="1440" w:bottom="1440" w:left="1440" w:header="720" w:footer="720" w:gutter="0"/>
          <w:cols w:num="2" w:space="576"/>
          <w:docGrid w:linePitch="326"/>
        </w:sectPr>
      </w:pPr>
    </w:p>
    <w:p w:rsidR="00F50627" w:rsidRDefault="00F50627" w:rsidP="00F50627">
      <w:pPr>
        <w:bidi w:val="0"/>
        <w:snapToGrid w:val="0"/>
        <w:ind w:left="425" w:hanging="425"/>
        <w:jc w:val="both"/>
        <w:rPr>
          <w:color w:val="000000"/>
          <w:sz w:val="20"/>
          <w:szCs w:val="20"/>
          <w:shd w:val="clear" w:color="auto" w:fill="FFFFFF"/>
          <w:lang w:eastAsia="zh-CN"/>
        </w:rPr>
      </w:pPr>
    </w:p>
    <w:p w:rsidR="00F50627" w:rsidRDefault="00F50627" w:rsidP="00F50627">
      <w:pPr>
        <w:bidi w:val="0"/>
        <w:snapToGrid w:val="0"/>
        <w:ind w:left="425" w:hanging="425"/>
        <w:jc w:val="both"/>
        <w:rPr>
          <w:color w:val="000000"/>
          <w:sz w:val="20"/>
          <w:szCs w:val="20"/>
          <w:shd w:val="clear" w:color="auto" w:fill="FFFFFF"/>
          <w:lang w:eastAsia="zh-CN"/>
        </w:rPr>
      </w:pPr>
    </w:p>
    <w:p w:rsidR="00F50627" w:rsidRPr="00F50627" w:rsidRDefault="00F50627" w:rsidP="00F50627">
      <w:pPr>
        <w:bidi w:val="0"/>
        <w:snapToGrid w:val="0"/>
        <w:ind w:left="425" w:hanging="425"/>
        <w:jc w:val="both"/>
        <w:rPr>
          <w:color w:val="000000"/>
          <w:sz w:val="20"/>
          <w:szCs w:val="20"/>
          <w:shd w:val="clear" w:color="auto" w:fill="FFFFFF"/>
          <w:lang w:eastAsia="zh-CN"/>
        </w:rPr>
      </w:pPr>
    </w:p>
    <w:p w:rsidR="0014007D" w:rsidRPr="00F50627" w:rsidRDefault="00F50627" w:rsidP="00F50627">
      <w:pPr>
        <w:bidi w:val="0"/>
        <w:snapToGrid w:val="0"/>
        <w:ind w:left="425" w:hanging="425"/>
        <w:jc w:val="both"/>
        <w:rPr>
          <w:color w:val="000000"/>
          <w:sz w:val="20"/>
          <w:szCs w:val="20"/>
          <w:shd w:val="clear" w:color="auto" w:fill="FFFFFF"/>
        </w:rPr>
      </w:pPr>
      <w:r w:rsidRPr="00F50627">
        <w:rPr>
          <w:color w:val="000000"/>
          <w:sz w:val="20"/>
          <w:szCs w:val="20"/>
          <w:shd w:val="clear" w:color="auto" w:fill="FFFFFF"/>
        </w:rPr>
        <w:t>10/11/2015</w:t>
      </w:r>
    </w:p>
    <w:sectPr w:rsidR="0014007D" w:rsidRPr="00F50627" w:rsidSect="007D4D47">
      <w:headerReference w:type="default" r:id="rId24"/>
      <w:footerReference w:type="default" r:id="rId25"/>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52" w:rsidRDefault="00351652" w:rsidP="00432B6C">
      <w:r>
        <w:separator/>
      </w:r>
    </w:p>
  </w:endnote>
  <w:endnote w:type="continuationSeparator" w:id="0">
    <w:p w:rsidR="00351652" w:rsidRDefault="00351652" w:rsidP="00432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27" w:rsidRPr="00F50627" w:rsidRDefault="002B5905" w:rsidP="00F50627">
    <w:pPr>
      <w:bidi w:val="0"/>
      <w:jc w:val="center"/>
      <w:rPr>
        <w:sz w:val="20"/>
      </w:rPr>
    </w:pPr>
    <w:r w:rsidRPr="00F50627">
      <w:rPr>
        <w:sz w:val="20"/>
      </w:rPr>
      <w:fldChar w:fldCharType="begin"/>
    </w:r>
    <w:r w:rsidR="00F50627" w:rsidRPr="00F50627">
      <w:rPr>
        <w:sz w:val="20"/>
      </w:rPr>
      <w:instrText xml:space="preserve"> page </w:instrText>
    </w:r>
    <w:r w:rsidRPr="00F50627">
      <w:rPr>
        <w:sz w:val="20"/>
      </w:rPr>
      <w:fldChar w:fldCharType="separate"/>
    </w:r>
    <w:r w:rsidR="002A123D">
      <w:rPr>
        <w:noProof/>
        <w:sz w:val="20"/>
      </w:rPr>
      <w:t>34</w:t>
    </w:r>
    <w:r w:rsidRPr="00F5062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27" w:rsidRPr="00F50627" w:rsidRDefault="002B5905" w:rsidP="00F50627">
    <w:pPr>
      <w:bidi w:val="0"/>
      <w:jc w:val="center"/>
      <w:rPr>
        <w:sz w:val="20"/>
      </w:rPr>
    </w:pPr>
    <w:r w:rsidRPr="00F50627">
      <w:rPr>
        <w:sz w:val="20"/>
      </w:rPr>
      <w:fldChar w:fldCharType="begin"/>
    </w:r>
    <w:r w:rsidR="00F50627" w:rsidRPr="00F50627">
      <w:rPr>
        <w:sz w:val="20"/>
      </w:rPr>
      <w:instrText xml:space="preserve"> page </w:instrText>
    </w:r>
    <w:r w:rsidRPr="00F50627">
      <w:rPr>
        <w:sz w:val="20"/>
      </w:rPr>
      <w:fldChar w:fldCharType="separate"/>
    </w:r>
    <w:r w:rsidR="002A123D">
      <w:rPr>
        <w:noProof/>
        <w:sz w:val="20"/>
      </w:rPr>
      <w:t>35</w:t>
    </w:r>
    <w:r w:rsidRPr="00F5062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27" w:rsidRPr="00F50627" w:rsidRDefault="002B5905" w:rsidP="00F50627">
    <w:pPr>
      <w:bidi w:val="0"/>
      <w:jc w:val="center"/>
      <w:rPr>
        <w:sz w:val="20"/>
      </w:rPr>
    </w:pPr>
    <w:r w:rsidRPr="00F50627">
      <w:rPr>
        <w:sz w:val="20"/>
      </w:rPr>
      <w:fldChar w:fldCharType="begin"/>
    </w:r>
    <w:r w:rsidR="00F50627" w:rsidRPr="00F50627">
      <w:rPr>
        <w:sz w:val="20"/>
      </w:rPr>
      <w:instrText xml:space="preserve"> page </w:instrText>
    </w:r>
    <w:r w:rsidRPr="00F50627">
      <w:rPr>
        <w:sz w:val="20"/>
      </w:rPr>
      <w:fldChar w:fldCharType="separate"/>
    </w:r>
    <w:r w:rsidR="00F50627">
      <w:rPr>
        <w:noProof/>
        <w:sz w:val="20"/>
      </w:rPr>
      <w:t>1</w:t>
    </w:r>
    <w:r w:rsidRPr="00F5062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52" w:rsidRDefault="00351652" w:rsidP="00432B6C">
      <w:r>
        <w:separator/>
      </w:r>
    </w:p>
  </w:footnote>
  <w:footnote w:type="continuationSeparator" w:id="0">
    <w:p w:rsidR="00351652" w:rsidRDefault="00351652" w:rsidP="00432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27" w:rsidRPr="00F50627" w:rsidRDefault="00F50627" w:rsidP="00F50627">
    <w:pPr>
      <w:pBdr>
        <w:bottom w:val="thinThickMediumGap" w:sz="12" w:space="1" w:color="auto"/>
      </w:pBdr>
      <w:tabs>
        <w:tab w:val="left" w:pos="851"/>
        <w:tab w:val="right" w:pos="8364"/>
      </w:tabs>
      <w:bidi w:val="0"/>
      <w:adjustRightInd w:val="0"/>
      <w:snapToGrid w:val="0"/>
      <w:jc w:val="both"/>
      <w:rPr>
        <w:iCs/>
        <w:sz w:val="20"/>
        <w:szCs w:val="20"/>
      </w:rPr>
    </w:pPr>
    <w:r w:rsidRPr="00F50627">
      <w:rPr>
        <w:rFonts w:hint="eastAsia"/>
        <w:sz w:val="20"/>
        <w:szCs w:val="20"/>
      </w:rPr>
      <w:tab/>
    </w:r>
    <w:r w:rsidRPr="00F50627">
      <w:rPr>
        <w:sz w:val="20"/>
        <w:szCs w:val="20"/>
      </w:rPr>
      <w:t>New York Science Journal 201</w:t>
    </w:r>
    <w:r w:rsidRPr="00F50627">
      <w:rPr>
        <w:rFonts w:hint="eastAsia"/>
        <w:sz w:val="20"/>
        <w:szCs w:val="20"/>
      </w:rPr>
      <w:t>5</w:t>
    </w:r>
    <w:proofErr w:type="gramStart"/>
    <w:r w:rsidRPr="00F50627">
      <w:rPr>
        <w:sz w:val="20"/>
        <w:szCs w:val="20"/>
      </w:rPr>
      <w:t>;</w:t>
    </w:r>
    <w:r w:rsidRPr="00F50627">
      <w:rPr>
        <w:rFonts w:hint="eastAsia"/>
        <w:sz w:val="20"/>
        <w:szCs w:val="20"/>
      </w:rPr>
      <w:t>8</w:t>
    </w:r>
    <w:proofErr w:type="gramEnd"/>
    <w:r w:rsidRPr="00F50627">
      <w:rPr>
        <w:sz w:val="20"/>
        <w:szCs w:val="20"/>
      </w:rPr>
      <w:t>(</w:t>
    </w:r>
    <w:r w:rsidRPr="00F50627">
      <w:rPr>
        <w:rFonts w:hint="eastAsia"/>
        <w:sz w:val="20"/>
        <w:szCs w:val="20"/>
      </w:rPr>
      <w:t>10</w:t>
    </w:r>
    <w:r w:rsidRPr="00F50627">
      <w:rPr>
        <w:sz w:val="20"/>
        <w:szCs w:val="20"/>
      </w:rPr>
      <w:t>)</w:t>
    </w:r>
    <w:r w:rsidRPr="00F50627">
      <w:rPr>
        <w:iCs/>
        <w:sz w:val="20"/>
        <w:szCs w:val="20"/>
      </w:rPr>
      <w:t xml:space="preserve">     </w:t>
    </w:r>
    <w:r w:rsidRPr="00F50627">
      <w:rPr>
        <w:rFonts w:hint="eastAsia"/>
        <w:iCs/>
        <w:sz w:val="20"/>
        <w:szCs w:val="20"/>
      </w:rPr>
      <w:tab/>
    </w:r>
    <w:r w:rsidRPr="00F50627">
      <w:rPr>
        <w:iCs/>
        <w:sz w:val="20"/>
        <w:szCs w:val="20"/>
      </w:rPr>
      <w:t xml:space="preserve"> </w:t>
    </w:r>
    <w:r w:rsidRPr="00F50627">
      <w:rPr>
        <w:rFonts w:hint="eastAsia"/>
        <w:iCs/>
        <w:sz w:val="20"/>
        <w:szCs w:val="20"/>
      </w:rPr>
      <w:t xml:space="preserve"> </w:t>
    </w:r>
    <w:r w:rsidRPr="00F50627">
      <w:rPr>
        <w:iCs/>
        <w:sz w:val="20"/>
        <w:szCs w:val="20"/>
      </w:rPr>
      <w:t xml:space="preserve">   </w:t>
    </w:r>
    <w:hyperlink r:id="rId1" w:history="1">
      <w:r w:rsidRPr="00F50627">
        <w:rPr>
          <w:rStyle w:val="Hyperlink"/>
          <w:sz w:val="20"/>
          <w:szCs w:val="20"/>
        </w:rPr>
        <w:t>http://www.sciencepub.net/newyork</w:t>
      </w:r>
    </w:hyperlink>
  </w:p>
  <w:p w:rsidR="00F50627" w:rsidRPr="00F50627" w:rsidRDefault="00F50627" w:rsidP="00F50627">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27" w:rsidRPr="00F50627" w:rsidRDefault="00F50627" w:rsidP="00F50627">
    <w:pPr>
      <w:pBdr>
        <w:bottom w:val="thinThickMediumGap" w:sz="12" w:space="1" w:color="auto"/>
      </w:pBdr>
      <w:tabs>
        <w:tab w:val="left" w:pos="851"/>
        <w:tab w:val="right" w:pos="8364"/>
      </w:tabs>
      <w:bidi w:val="0"/>
      <w:adjustRightInd w:val="0"/>
      <w:snapToGrid w:val="0"/>
      <w:jc w:val="both"/>
      <w:rPr>
        <w:iCs/>
        <w:sz w:val="20"/>
        <w:szCs w:val="20"/>
      </w:rPr>
    </w:pPr>
    <w:r w:rsidRPr="00F50627">
      <w:rPr>
        <w:rFonts w:hint="eastAsia"/>
        <w:sz w:val="20"/>
        <w:szCs w:val="20"/>
      </w:rPr>
      <w:tab/>
    </w:r>
    <w:r w:rsidRPr="00F50627">
      <w:rPr>
        <w:sz w:val="20"/>
        <w:szCs w:val="20"/>
      </w:rPr>
      <w:t>New York Science Journal 201</w:t>
    </w:r>
    <w:r w:rsidRPr="00F50627">
      <w:rPr>
        <w:rFonts w:hint="eastAsia"/>
        <w:sz w:val="20"/>
        <w:szCs w:val="20"/>
      </w:rPr>
      <w:t>5</w:t>
    </w:r>
    <w:proofErr w:type="gramStart"/>
    <w:r w:rsidRPr="00F50627">
      <w:rPr>
        <w:sz w:val="20"/>
        <w:szCs w:val="20"/>
      </w:rPr>
      <w:t>;</w:t>
    </w:r>
    <w:r w:rsidRPr="00F50627">
      <w:rPr>
        <w:rFonts w:hint="eastAsia"/>
        <w:sz w:val="20"/>
        <w:szCs w:val="20"/>
      </w:rPr>
      <w:t>8</w:t>
    </w:r>
    <w:proofErr w:type="gramEnd"/>
    <w:r w:rsidRPr="00F50627">
      <w:rPr>
        <w:sz w:val="20"/>
        <w:szCs w:val="20"/>
      </w:rPr>
      <w:t>(</w:t>
    </w:r>
    <w:r w:rsidRPr="00F50627">
      <w:rPr>
        <w:rFonts w:hint="eastAsia"/>
        <w:sz w:val="20"/>
        <w:szCs w:val="20"/>
      </w:rPr>
      <w:t>10</w:t>
    </w:r>
    <w:r w:rsidRPr="00F50627">
      <w:rPr>
        <w:sz w:val="20"/>
        <w:szCs w:val="20"/>
      </w:rPr>
      <w:t>)</w:t>
    </w:r>
    <w:r w:rsidRPr="00F50627">
      <w:rPr>
        <w:iCs/>
        <w:sz w:val="20"/>
        <w:szCs w:val="20"/>
      </w:rPr>
      <w:t xml:space="preserve">     </w:t>
    </w:r>
    <w:r w:rsidRPr="00F50627">
      <w:rPr>
        <w:rFonts w:hint="eastAsia"/>
        <w:iCs/>
        <w:sz w:val="20"/>
        <w:szCs w:val="20"/>
      </w:rPr>
      <w:tab/>
    </w:r>
    <w:r w:rsidRPr="00F50627">
      <w:rPr>
        <w:iCs/>
        <w:sz w:val="20"/>
        <w:szCs w:val="20"/>
      </w:rPr>
      <w:t xml:space="preserve"> </w:t>
    </w:r>
    <w:r w:rsidRPr="00F50627">
      <w:rPr>
        <w:rFonts w:hint="eastAsia"/>
        <w:iCs/>
        <w:sz w:val="20"/>
        <w:szCs w:val="20"/>
      </w:rPr>
      <w:t xml:space="preserve"> </w:t>
    </w:r>
    <w:r w:rsidRPr="00F50627">
      <w:rPr>
        <w:iCs/>
        <w:sz w:val="20"/>
        <w:szCs w:val="20"/>
      </w:rPr>
      <w:t xml:space="preserve">   </w:t>
    </w:r>
    <w:hyperlink r:id="rId1" w:history="1">
      <w:r w:rsidRPr="00F50627">
        <w:rPr>
          <w:rStyle w:val="Hyperlink"/>
          <w:sz w:val="20"/>
          <w:szCs w:val="20"/>
        </w:rPr>
        <w:t>http://www.sciencepub.net/newyork</w:t>
      </w:r>
    </w:hyperlink>
  </w:p>
  <w:p w:rsidR="00F50627" w:rsidRPr="00F50627" w:rsidRDefault="00F50627" w:rsidP="00F50627">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27" w:rsidRPr="00F50627" w:rsidRDefault="00F50627" w:rsidP="00F50627">
    <w:pPr>
      <w:pBdr>
        <w:bottom w:val="thinThickMediumGap" w:sz="12" w:space="1" w:color="auto"/>
      </w:pBdr>
      <w:tabs>
        <w:tab w:val="left" w:pos="851"/>
        <w:tab w:val="right" w:pos="8364"/>
      </w:tabs>
      <w:bidi w:val="0"/>
      <w:adjustRightInd w:val="0"/>
      <w:snapToGrid w:val="0"/>
      <w:jc w:val="both"/>
      <w:rPr>
        <w:iCs/>
        <w:sz w:val="20"/>
        <w:szCs w:val="20"/>
      </w:rPr>
    </w:pPr>
    <w:r w:rsidRPr="00F50627">
      <w:rPr>
        <w:rFonts w:hint="eastAsia"/>
        <w:sz w:val="20"/>
        <w:szCs w:val="20"/>
      </w:rPr>
      <w:tab/>
    </w:r>
    <w:r w:rsidRPr="00F50627">
      <w:rPr>
        <w:sz w:val="20"/>
        <w:szCs w:val="20"/>
      </w:rPr>
      <w:t>New York Science Journal 201</w:t>
    </w:r>
    <w:r w:rsidRPr="00F50627">
      <w:rPr>
        <w:rFonts w:hint="eastAsia"/>
        <w:sz w:val="20"/>
        <w:szCs w:val="20"/>
      </w:rPr>
      <w:t>5</w:t>
    </w:r>
    <w:proofErr w:type="gramStart"/>
    <w:r w:rsidRPr="00F50627">
      <w:rPr>
        <w:sz w:val="20"/>
        <w:szCs w:val="20"/>
      </w:rPr>
      <w:t>;</w:t>
    </w:r>
    <w:r w:rsidRPr="00F50627">
      <w:rPr>
        <w:rFonts w:hint="eastAsia"/>
        <w:sz w:val="20"/>
        <w:szCs w:val="20"/>
      </w:rPr>
      <w:t>8</w:t>
    </w:r>
    <w:proofErr w:type="gramEnd"/>
    <w:r w:rsidRPr="00F50627">
      <w:rPr>
        <w:sz w:val="20"/>
        <w:szCs w:val="20"/>
      </w:rPr>
      <w:t>(</w:t>
    </w:r>
    <w:r w:rsidRPr="00F50627">
      <w:rPr>
        <w:rFonts w:hint="eastAsia"/>
        <w:sz w:val="20"/>
        <w:szCs w:val="20"/>
      </w:rPr>
      <w:t>10</w:t>
    </w:r>
    <w:r w:rsidRPr="00F50627">
      <w:rPr>
        <w:sz w:val="20"/>
        <w:szCs w:val="20"/>
      </w:rPr>
      <w:t>)</w:t>
    </w:r>
    <w:r w:rsidRPr="00F50627">
      <w:rPr>
        <w:iCs/>
        <w:sz w:val="20"/>
        <w:szCs w:val="20"/>
      </w:rPr>
      <w:t xml:space="preserve">     </w:t>
    </w:r>
    <w:r w:rsidRPr="00F50627">
      <w:rPr>
        <w:rFonts w:hint="eastAsia"/>
        <w:iCs/>
        <w:sz w:val="20"/>
        <w:szCs w:val="20"/>
      </w:rPr>
      <w:tab/>
    </w:r>
    <w:r w:rsidRPr="00F50627">
      <w:rPr>
        <w:iCs/>
        <w:sz w:val="20"/>
        <w:szCs w:val="20"/>
      </w:rPr>
      <w:t xml:space="preserve"> </w:t>
    </w:r>
    <w:r w:rsidRPr="00F50627">
      <w:rPr>
        <w:rFonts w:hint="eastAsia"/>
        <w:iCs/>
        <w:sz w:val="20"/>
        <w:szCs w:val="20"/>
      </w:rPr>
      <w:t xml:space="preserve"> </w:t>
    </w:r>
    <w:r w:rsidRPr="00F50627">
      <w:rPr>
        <w:iCs/>
        <w:sz w:val="20"/>
        <w:szCs w:val="20"/>
      </w:rPr>
      <w:t xml:space="preserve">   </w:t>
    </w:r>
    <w:hyperlink r:id="rId1" w:history="1">
      <w:r w:rsidRPr="00F50627">
        <w:rPr>
          <w:rStyle w:val="Hyperlink"/>
          <w:sz w:val="20"/>
          <w:szCs w:val="20"/>
        </w:rPr>
        <w:t>http://www.sciencepub.net/newyork</w:t>
      </w:r>
    </w:hyperlink>
  </w:p>
  <w:p w:rsidR="00F50627" w:rsidRPr="00F50627" w:rsidRDefault="00F50627" w:rsidP="00F50627">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C55"/>
    <w:multiLevelType w:val="hybridMultilevel"/>
    <w:tmpl w:val="CA08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A6DE4"/>
    <w:multiLevelType w:val="hybridMultilevel"/>
    <w:tmpl w:val="0B8683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C2110B"/>
    <w:multiLevelType w:val="hybridMultilevel"/>
    <w:tmpl w:val="EE40A6D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F2F0B"/>
    <w:multiLevelType w:val="hybridMultilevel"/>
    <w:tmpl w:val="E2BA776C"/>
    <w:lvl w:ilvl="0" w:tplc="674A07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A53CA"/>
    <w:multiLevelType w:val="hybridMultilevel"/>
    <w:tmpl w:val="A7E0C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196CE2"/>
    <w:multiLevelType w:val="hybridMultilevel"/>
    <w:tmpl w:val="E098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7353E"/>
    <w:multiLevelType w:val="hybridMultilevel"/>
    <w:tmpl w:val="2A961E3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E3A33"/>
    <w:multiLevelType w:val="hybridMultilevel"/>
    <w:tmpl w:val="E9526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361732"/>
    <w:multiLevelType w:val="hybridMultilevel"/>
    <w:tmpl w:val="F56C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C4BDB"/>
    <w:multiLevelType w:val="multilevel"/>
    <w:tmpl w:val="9C0869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8E350CB"/>
    <w:multiLevelType w:val="multilevel"/>
    <w:tmpl w:val="C352D3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9D34E0"/>
    <w:multiLevelType w:val="hybridMultilevel"/>
    <w:tmpl w:val="44ACF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CA201A"/>
    <w:multiLevelType w:val="hybridMultilevel"/>
    <w:tmpl w:val="A4920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CA355B"/>
    <w:multiLevelType w:val="hybridMultilevel"/>
    <w:tmpl w:val="FCEA431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
  </w:num>
  <w:num w:numId="5">
    <w:abstractNumId w:val="4"/>
  </w:num>
  <w:num w:numId="6">
    <w:abstractNumId w:val="9"/>
  </w:num>
  <w:num w:numId="7">
    <w:abstractNumId w:val="6"/>
  </w:num>
  <w:num w:numId="8">
    <w:abstractNumId w:val="13"/>
  </w:num>
  <w:num w:numId="9">
    <w:abstractNumId w:val="2"/>
  </w:num>
  <w:num w:numId="10">
    <w:abstractNumId w:val="0"/>
  </w:num>
  <w:num w:numId="11">
    <w:abstractNumId w:val="5"/>
  </w:num>
  <w:num w:numId="12">
    <w:abstractNumId w:val="8"/>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387492"/>
    <w:rsid w:val="00001090"/>
    <w:rsid w:val="00021950"/>
    <w:rsid w:val="00025FA2"/>
    <w:rsid w:val="000359C1"/>
    <w:rsid w:val="00041CD4"/>
    <w:rsid w:val="00043851"/>
    <w:rsid w:val="00043DED"/>
    <w:rsid w:val="00045354"/>
    <w:rsid w:val="00052B73"/>
    <w:rsid w:val="000567F2"/>
    <w:rsid w:val="00065E22"/>
    <w:rsid w:val="00066DEC"/>
    <w:rsid w:val="00076307"/>
    <w:rsid w:val="000805DD"/>
    <w:rsid w:val="000822F2"/>
    <w:rsid w:val="00096B65"/>
    <w:rsid w:val="000A0672"/>
    <w:rsid w:val="000A33E6"/>
    <w:rsid w:val="000A3CE4"/>
    <w:rsid w:val="000B38CE"/>
    <w:rsid w:val="000C48C5"/>
    <w:rsid w:val="000D01F6"/>
    <w:rsid w:val="000D0F05"/>
    <w:rsid w:val="000D2A03"/>
    <w:rsid w:val="000D418C"/>
    <w:rsid w:val="000E15B5"/>
    <w:rsid w:val="000E165E"/>
    <w:rsid w:val="000F1C49"/>
    <w:rsid w:val="000F7AA6"/>
    <w:rsid w:val="001009B8"/>
    <w:rsid w:val="00106802"/>
    <w:rsid w:val="00110E7A"/>
    <w:rsid w:val="00117D62"/>
    <w:rsid w:val="0012255A"/>
    <w:rsid w:val="00122CD7"/>
    <w:rsid w:val="00130DC1"/>
    <w:rsid w:val="00131B10"/>
    <w:rsid w:val="00133242"/>
    <w:rsid w:val="00134D3D"/>
    <w:rsid w:val="0013566F"/>
    <w:rsid w:val="00135A0A"/>
    <w:rsid w:val="0014007D"/>
    <w:rsid w:val="00147598"/>
    <w:rsid w:val="00151B49"/>
    <w:rsid w:val="001608D5"/>
    <w:rsid w:val="001674E7"/>
    <w:rsid w:val="00167D78"/>
    <w:rsid w:val="00174CB4"/>
    <w:rsid w:val="00175691"/>
    <w:rsid w:val="00183A1A"/>
    <w:rsid w:val="001A5100"/>
    <w:rsid w:val="001A7517"/>
    <w:rsid w:val="001B51D1"/>
    <w:rsid w:val="001C2539"/>
    <w:rsid w:val="001C78C5"/>
    <w:rsid w:val="001C7E3C"/>
    <w:rsid w:val="001D5C35"/>
    <w:rsid w:val="001D5D07"/>
    <w:rsid w:val="001E444C"/>
    <w:rsid w:val="001F0C90"/>
    <w:rsid w:val="0020091F"/>
    <w:rsid w:val="00200BED"/>
    <w:rsid w:val="00204F2C"/>
    <w:rsid w:val="00205528"/>
    <w:rsid w:val="002061EF"/>
    <w:rsid w:val="00211A09"/>
    <w:rsid w:val="002201C3"/>
    <w:rsid w:val="0023049A"/>
    <w:rsid w:val="0023127C"/>
    <w:rsid w:val="00234138"/>
    <w:rsid w:val="0023717D"/>
    <w:rsid w:val="002512FB"/>
    <w:rsid w:val="00252567"/>
    <w:rsid w:val="00257713"/>
    <w:rsid w:val="00260F6F"/>
    <w:rsid w:val="002639A7"/>
    <w:rsid w:val="00276D07"/>
    <w:rsid w:val="00281C4C"/>
    <w:rsid w:val="002A123D"/>
    <w:rsid w:val="002A158C"/>
    <w:rsid w:val="002A319F"/>
    <w:rsid w:val="002B0D75"/>
    <w:rsid w:val="002B5905"/>
    <w:rsid w:val="002C5D03"/>
    <w:rsid w:val="002D0BD0"/>
    <w:rsid w:val="002D4E4D"/>
    <w:rsid w:val="002D5BC8"/>
    <w:rsid w:val="002E3D11"/>
    <w:rsid w:val="002E6A9D"/>
    <w:rsid w:val="00303A92"/>
    <w:rsid w:val="00307E00"/>
    <w:rsid w:val="00321F42"/>
    <w:rsid w:val="00322119"/>
    <w:rsid w:val="003245CD"/>
    <w:rsid w:val="00325FD2"/>
    <w:rsid w:val="00327BCE"/>
    <w:rsid w:val="00327FAE"/>
    <w:rsid w:val="00334B98"/>
    <w:rsid w:val="003363C9"/>
    <w:rsid w:val="00344CFD"/>
    <w:rsid w:val="00351652"/>
    <w:rsid w:val="00351D0F"/>
    <w:rsid w:val="00352466"/>
    <w:rsid w:val="003702AB"/>
    <w:rsid w:val="00370514"/>
    <w:rsid w:val="00371A84"/>
    <w:rsid w:val="00375CCB"/>
    <w:rsid w:val="003866B9"/>
    <w:rsid w:val="00387492"/>
    <w:rsid w:val="0039062B"/>
    <w:rsid w:val="00391F3E"/>
    <w:rsid w:val="003A3A9C"/>
    <w:rsid w:val="003A5BBF"/>
    <w:rsid w:val="003B264C"/>
    <w:rsid w:val="003B4F14"/>
    <w:rsid w:val="003C1FD2"/>
    <w:rsid w:val="003C3A6B"/>
    <w:rsid w:val="003D1A57"/>
    <w:rsid w:val="003D587F"/>
    <w:rsid w:val="003E00CA"/>
    <w:rsid w:val="003E4CB2"/>
    <w:rsid w:val="003E7174"/>
    <w:rsid w:val="003F2FF7"/>
    <w:rsid w:val="003F46E9"/>
    <w:rsid w:val="003F5A28"/>
    <w:rsid w:val="003F6755"/>
    <w:rsid w:val="003F7C1C"/>
    <w:rsid w:val="00400B57"/>
    <w:rsid w:val="00403419"/>
    <w:rsid w:val="00420BB8"/>
    <w:rsid w:val="004303D2"/>
    <w:rsid w:val="00432B6C"/>
    <w:rsid w:val="00440500"/>
    <w:rsid w:val="004424D1"/>
    <w:rsid w:val="004443C0"/>
    <w:rsid w:val="00447B88"/>
    <w:rsid w:val="00451518"/>
    <w:rsid w:val="00453F49"/>
    <w:rsid w:val="00454CC5"/>
    <w:rsid w:val="00455552"/>
    <w:rsid w:val="0045687F"/>
    <w:rsid w:val="00457776"/>
    <w:rsid w:val="0046747A"/>
    <w:rsid w:val="004706A6"/>
    <w:rsid w:val="00473F0E"/>
    <w:rsid w:val="00474024"/>
    <w:rsid w:val="00475BC1"/>
    <w:rsid w:val="004953F5"/>
    <w:rsid w:val="00496C45"/>
    <w:rsid w:val="004A0126"/>
    <w:rsid w:val="004B763E"/>
    <w:rsid w:val="004B7668"/>
    <w:rsid w:val="004C1340"/>
    <w:rsid w:val="004C1FCC"/>
    <w:rsid w:val="004C4858"/>
    <w:rsid w:val="004D2CA2"/>
    <w:rsid w:val="004D5847"/>
    <w:rsid w:val="004E4C65"/>
    <w:rsid w:val="004F27C5"/>
    <w:rsid w:val="0051080C"/>
    <w:rsid w:val="0051524A"/>
    <w:rsid w:val="00525C6F"/>
    <w:rsid w:val="00532BBF"/>
    <w:rsid w:val="00534115"/>
    <w:rsid w:val="0054522D"/>
    <w:rsid w:val="005714E3"/>
    <w:rsid w:val="00590CA0"/>
    <w:rsid w:val="00596C60"/>
    <w:rsid w:val="005A56FF"/>
    <w:rsid w:val="005A63E9"/>
    <w:rsid w:val="005B62B8"/>
    <w:rsid w:val="005D4418"/>
    <w:rsid w:val="005E03CC"/>
    <w:rsid w:val="005E1C62"/>
    <w:rsid w:val="005E614E"/>
    <w:rsid w:val="00603349"/>
    <w:rsid w:val="006035BF"/>
    <w:rsid w:val="00611B4D"/>
    <w:rsid w:val="0061499D"/>
    <w:rsid w:val="006159D2"/>
    <w:rsid w:val="0062187E"/>
    <w:rsid w:val="00635974"/>
    <w:rsid w:val="006426A6"/>
    <w:rsid w:val="0064514F"/>
    <w:rsid w:val="00650D94"/>
    <w:rsid w:val="00652BE7"/>
    <w:rsid w:val="00653C79"/>
    <w:rsid w:val="00661356"/>
    <w:rsid w:val="006726D9"/>
    <w:rsid w:val="006729D3"/>
    <w:rsid w:val="00672D4E"/>
    <w:rsid w:val="006750CE"/>
    <w:rsid w:val="0068015D"/>
    <w:rsid w:val="00683CC0"/>
    <w:rsid w:val="006974F8"/>
    <w:rsid w:val="006A080D"/>
    <w:rsid w:val="006A14FD"/>
    <w:rsid w:val="006C3173"/>
    <w:rsid w:val="006C463F"/>
    <w:rsid w:val="006D29FA"/>
    <w:rsid w:val="006E3AB2"/>
    <w:rsid w:val="006E6D16"/>
    <w:rsid w:val="006E6D8D"/>
    <w:rsid w:val="006F432B"/>
    <w:rsid w:val="006F7C23"/>
    <w:rsid w:val="00704421"/>
    <w:rsid w:val="00704BBC"/>
    <w:rsid w:val="0071253D"/>
    <w:rsid w:val="007130E1"/>
    <w:rsid w:val="007130FA"/>
    <w:rsid w:val="0073361B"/>
    <w:rsid w:val="00733A42"/>
    <w:rsid w:val="00745686"/>
    <w:rsid w:val="00747D3C"/>
    <w:rsid w:val="00763618"/>
    <w:rsid w:val="00767D2E"/>
    <w:rsid w:val="00781D64"/>
    <w:rsid w:val="007828CB"/>
    <w:rsid w:val="0079191E"/>
    <w:rsid w:val="00794BAA"/>
    <w:rsid w:val="007A0C38"/>
    <w:rsid w:val="007A4346"/>
    <w:rsid w:val="007A49BB"/>
    <w:rsid w:val="007A59A4"/>
    <w:rsid w:val="007B1718"/>
    <w:rsid w:val="007B3C01"/>
    <w:rsid w:val="007B6D8F"/>
    <w:rsid w:val="007B7406"/>
    <w:rsid w:val="007C4A65"/>
    <w:rsid w:val="007C4DCB"/>
    <w:rsid w:val="007C75AE"/>
    <w:rsid w:val="007D4D47"/>
    <w:rsid w:val="007D5701"/>
    <w:rsid w:val="007E7634"/>
    <w:rsid w:val="007E7B6A"/>
    <w:rsid w:val="007F04A4"/>
    <w:rsid w:val="007F6475"/>
    <w:rsid w:val="008008FD"/>
    <w:rsid w:val="00801ADC"/>
    <w:rsid w:val="008023F6"/>
    <w:rsid w:val="0080299F"/>
    <w:rsid w:val="008123AD"/>
    <w:rsid w:val="0081328B"/>
    <w:rsid w:val="00815CD2"/>
    <w:rsid w:val="008216E8"/>
    <w:rsid w:val="0082307F"/>
    <w:rsid w:val="00825433"/>
    <w:rsid w:val="008351BE"/>
    <w:rsid w:val="008424E1"/>
    <w:rsid w:val="008467EF"/>
    <w:rsid w:val="0085624D"/>
    <w:rsid w:val="008602B9"/>
    <w:rsid w:val="0086149A"/>
    <w:rsid w:val="00863E26"/>
    <w:rsid w:val="00867BBF"/>
    <w:rsid w:val="0087149C"/>
    <w:rsid w:val="0088180A"/>
    <w:rsid w:val="0088225D"/>
    <w:rsid w:val="00883000"/>
    <w:rsid w:val="008852DD"/>
    <w:rsid w:val="008B27E3"/>
    <w:rsid w:val="008E00C4"/>
    <w:rsid w:val="008E17C0"/>
    <w:rsid w:val="008E3FA4"/>
    <w:rsid w:val="008F78D8"/>
    <w:rsid w:val="00905BCD"/>
    <w:rsid w:val="009065CD"/>
    <w:rsid w:val="0091039E"/>
    <w:rsid w:val="00920EFA"/>
    <w:rsid w:val="0093319D"/>
    <w:rsid w:val="009459E2"/>
    <w:rsid w:val="00946C00"/>
    <w:rsid w:val="0095091D"/>
    <w:rsid w:val="00953C07"/>
    <w:rsid w:val="00966659"/>
    <w:rsid w:val="00970320"/>
    <w:rsid w:val="0097371A"/>
    <w:rsid w:val="0098023F"/>
    <w:rsid w:val="009823A0"/>
    <w:rsid w:val="009A049E"/>
    <w:rsid w:val="009A25A2"/>
    <w:rsid w:val="009A61A2"/>
    <w:rsid w:val="009A657B"/>
    <w:rsid w:val="009C3C5D"/>
    <w:rsid w:val="009C7B47"/>
    <w:rsid w:val="009D33CE"/>
    <w:rsid w:val="009E170B"/>
    <w:rsid w:val="009E6578"/>
    <w:rsid w:val="009E71A0"/>
    <w:rsid w:val="009F1F13"/>
    <w:rsid w:val="009F34A3"/>
    <w:rsid w:val="009F4CB5"/>
    <w:rsid w:val="00A07CCE"/>
    <w:rsid w:val="00A12796"/>
    <w:rsid w:val="00A142CC"/>
    <w:rsid w:val="00A17631"/>
    <w:rsid w:val="00A2026D"/>
    <w:rsid w:val="00A34738"/>
    <w:rsid w:val="00A35728"/>
    <w:rsid w:val="00A35EB0"/>
    <w:rsid w:val="00A4001B"/>
    <w:rsid w:val="00A5015B"/>
    <w:rsid w:val="00A53C36"/>
    <w:rsid w:val="00A54869"/>
    <w:rsid w:val="00A611FD"/>
    <w:rsid w:val="00A7585B"/>
    <w:rsid w:val="00A831A6"/>
    <w:rsid w:val="00A927E4"/>
    <w:rsid w:val="00A95A87"/>
    <w:rsid w:val="00A95CE7"/>
    <w:rsid w:val="00AA047C"/>
    <w:rsid w:val="00AA1B8A"/>
    <w:rsid w:val="00AA3CCD"/>
    <w:rsid w:val="00AB08C1"/>
    <w:rsid w:val="00AC5F9E"/>
    <w:rsid w:val="00AD1994"/>
    <w:rsid w:val="00AE087E"/>
    <w:rsid w:val="00AE1C08"/>
    <w:rsid w:val="00AE5575"/>
    <w:rsid w:val="00AF27D9"/>
    <w:rsid w:val="00AF39BD"/>
    <w:rsid w:val="00B02C48"/>
    <w:rsid w:val="00B0561C"/>
    <w:rsid w:val="00B15E85"/>
    <w:rsid w:val="00B175D0"/>
    <w:rsid w:val="00B22E66"/>
    <w:rsid w:val="00B2434B"/>
    <w:rsid w:val="00B2634E"/>
    <w:rsid w:val="00B355D1"/>
    <w:rsid w:val="00B373CF"/>
    <w:rsid w:val="00B43B8F"/>
    <w:rsid w:val="00B45754"/>
    <w:rsid w:val="00B54814"/>
    <w:rsid w:val="00B7122C"/>
    <w:rsid w:val="00B7682D"/>
    <w:rsid w:val="00B80434"/>
    <w:rsid w:val="00B84DA5"/>
    <w:rsid w:val="00B901DE"/>
    <w:rsid w:val="00B95561"/>
    <w:rsid w:val="00BB0F37"/>
    <w:rsid w:val="00BB360F"/>
    <w:rsid w:val="00BB76BE"/>
    <w:rsid w:val="00BD15C5"/>
    <w:rsid w:val="00BD2162"/>
    <w:rsid w:val="00BD2ACD"/>
    <w:rsid w:val="00C03F2C"/>
    <w:rsid w:val="00C0664E"/>
    <w:rsid w:val="00C1438B"/>
    <w:rsid w:val="00C24428"/>
    <w:rsid w:val="00C27EFF"/>
    <w:rsid w:val="00C332A3"/>
    <w:rsid w:val="00C338BE"/>
    <w:rsid w:val="00C4486C"/>
    <w:rsid w:val="00C472E5"/>
    <w:rsid w:val="00C55092"/>
    <w:rsid w:val="00C6059B"/>
    <w:rsid w:val="00C6111E"/>
    <w:rsid w:val="00C627F5"/>
    <w:rsid w:val="00C65822"/>
    <w:rsid w:val="00C660C9"/>
    <w:rsid w:val="00C75216"/>
    <w:rsid w:val="00C75FC9"/>
    <w:rsid w:val="00C822CA"/>
    <w:rsid w:val="00C86502"/>
    <w:rsid w:val="00C92A77"/>
    <w:rsid w:val="00C94CE1"/>
    <w:rsid w:val="00CA18A9"/>
    <w:rsid w:val="00CA61A7"/>
    <w:rsid w:val="00CA7C24"/>
    <w:rsid w:val="00CB02DB"/>
    <w:rsid w:val="00CC0C47"/>
    <w:rsid w:val="00CE5836"/>
    <w:rsid w:val="00CF2E52"/>
    <w:rsid w:val="00CF5F77"/>
    <w:rsid w:val="00CF6B35"/>
    <w:rsid w:val="00CF77B2"/>
    <w:rsid w:val="00D003D1"/>
    <w:rsid w:val="00D0514E"/>
    <w:rsid w:val="00D05C1B"/>
    <w:rsid w:val="00D07D3E"/>
    <w:rsid w:val="00D16292"/>
    <w:rsid w:val="00D168CD"/>
    <w:rsid w:val="00D21F42"/>
    <w:rsid w:val="00D23A15"/>
    <w:rsid w:val="00D26B3B"/>
    <w:rsid w:val="00D270DB"/>
    <w:rsid w:val="00D30FB7"/>
    <w:rsid w:val="00D3174C"/>
    <w:rsid w:val="00D34BF5"/>
    <w:rsid w:val="00D45030"/>
    <w:rsid w:val="00D5609E"/>
    <w:rsid w:val="00D57046"/>
    <w:rsid w:val="00D6225B"/>
    <w:rsid w:val="00D82ADC"/>
    <w:rsid w:val="00D859B7"/>
    <w:rsid w:val="00D933E6"/>
    <w:rsid w:val="00D963EB"/>
    <w:rsid w:val="00DA0F89"/>
    <w:rsid w:val="00DB0C3D"/>
    <w:rsid w:val="00DC0E1D"/>
    <w:rsid w:val="00DC2BC3"/>
    <w:rsid w:val="00DC5B31"/>
    <w:rsid w:val="00DD5FE2"/>
    <w:rsid w:val="00DF5108"/>
    <w:rsid w:val="00E116FE"/>
    <w:rsid w:val="00E11CB8"/>
    <w:rsid w:val="00E13298"/>
    <w:rsid w:val="00E13E90"/>
    <w:rsid w:val="00E27BE2"/>
    <w:rsid w:val="00E40393"/>
    <w:rsid w:val="00E42B98"/>
    <w:rsid w:val="00E461D8"/>
    <w:rsid w:val="00E46FCF"/>
    <w:rsid w:val="00E51DF0"/>
    <w:rsid w:val="00E6007D"/>
    <w:rsid w:val="00E7138B"/>
    <w:rsid w:val="00E7147C"/>
    <w:rsid w:val="00E82A4F"/>
    <w:rsid w:val="00EA1D17"/>
    <w:rsid w:val="00EA4116"/>
    <w:rsid w:val="00EA4BCF"/>
    <w:rsid w:val="00EA73C8"/>
    <w:rsid w:val="00EB0A8B"/>
    <w:rsid w:val="00EC7BC6"/>
    <w:rsid w:val="00ED3EBC"/>
    <w:rsid w:val="00EE239F"/>
    <w:rsid w:val="00EE2CAF"/>
    <w:rsid w:val="00EE31D7"/>
    <w:rsid w:val="00EE3740"/>
    <w:rsid w:val="00EE67B8"/>
    <w:rsid w:val="00EF0590"/>
    <w:rsid w:val="00EF32AD"/>
    <w:rsid w:val="00EF78D3"/>
    <w:rsid w:val="00F0163D"/>
    <w:rsid w:val="00F02E2A"/>
    <w:rsid w:val="00F02F67"/>
    <w:rsid w:val="00F03861"/>
    <w:rsid w:val="00F03A0E"/>
    <w:rsid w:val="00F0464E"/>
    <w:rsid w:val="00F052ED"/>
    <w:rsid w:val="00F116C9"/>
    <w:rsid w:val="00F24C63"/>
    <w:rsid w:val="00F26BBF"/>
    <w:rsid w:val="00F42601"/>
    <w:rsid w:val="00F50627"/>
    <w:rsid w:val="00F50F24"/>
    <w:rsid w:val="00F55FE7"/>
    <w:rsid w:val="00F66275"/>
    <w:rsid w:val="00F6695E"/>
    <w:rsid w:val="00F744B4"/>
    <w:rsid w:val="00F8157C"/>
    <w:rsid w:val="00F87D33"/>
    <w:rsid w:val="00F914A8"/>
    <w:rsid w:val="00F94BBD"/>
    <w:rsid w:val="00F9510B"/>
    <w:rsid w:val="00FA0007"/>
    <w:rsid w:val="00FA3820"/>
    <w:rsid w:val="00FA4860"/>
    <w:rsid w:val="00FA6C7B"/>
    <w:rsid w:val="00FA76D2"/>
    <w:rsid w:val="00FC135C"/>
    <w:rsid w:val="00FC49AC"/>
    <w:rsid w:val="00FD3043"/>
    <w:rsid w:val="00FD4167"/>
    <w:rsid w:val="00FD4A22"/>
    <w:rsid w:val="00FD6E6F"/>
    <w:rsid w:val="00FE0ED9"/>
    <w:rsid w:val="00FE156C"/>
    <w:rsid w:val="00FE4BB5"/>
    <w:rsid w:val="00FF4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CC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rsid w:val="00387492"/>
    <w:rPr>
      <w:sz w:val="20"/>
      <w:szCs w:val="20"/>
    </w:rPr>
  </w:style>
  <w:style w:type="character" w:customStyle="1" w:styleId="shorttext1">
    <w:name w:val="short_text1"/>
    <w:rsid w:val="008123AD"/>
    <w:rPr>
      <w:sz w:val="26"/>
      <w:szCs w:val="26"/>
    </w:rPr>
  </w:style>
  <w:style w:type="character" w:styleId="Hyperlink">
    <w:name w:val="Hyperlink"/>
    <w:rsid w:val="00D5609E"/>
    <w:rPr>
      <w:color w:val="0000FF"/>
      <w:u w:val="single"/>
    </w:rPr>
  </w:style>
  <w:style w:type="character" w:customStyle="1" w:styleId="mediumtext1">
    <w:name w:val="medium_text1"/>
    <w:rsid w:val="004D5847"/>
    <w:rPr>
      <w:sz w:val="22"/>
      <w:szCs w:val="22"/>
    </w:rPr>
  </w:style>
  <w:style w:type="character" w:customStyle="1" w:styleId="gt-icon-text1">
    <w:name w:val="gt-icon-text1"/>
    <w:basedOn w:val="DefaultParagraphFont"/>
    <w:rsid w:val="00F8157C"/>
  </w:style>
  <w:style w:type="character" w:customStyle="1" w:styleId="longtext">
    <w:name w:val="long_text"/>
    <w:basedOn w:val="DefaultParagraphFont"/>
    <w:rsid w:val="00F116C9"/>
  </w:style>
  <w:style w:type="table" w:styleId="TableGrid">
    <w:name w:val="Table Grid"/>
    <w:basedOn w:val="TableNormal"/>
    <w:rsid w:val="00E60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E3740"/>
  </w:style>
  <w:style w:type="paragraph" w:styleId="ListParagraph">
    <w:name w:val="List Paragraph"/>
    <w:basedOn w:val="Normal"/>
    <w:uiPriority w:val="34"/>
    <w:qFormat/>
    <w:rsid w:val="00672D4E"/>
    <w:pPr>
      <w:ind w:left="720"/>
    </w:pPr>
  </w:style>
  <w:style w:type="paragraph" w:styleId="BalloonText">
    <w:name w:val="Balloon Text"/>
    <w:basedOn w:val="Normal"/>
    <w:link w:val="BalloonTextChar"/>
    <w:rsid w:val="00EB0A8B"/>
    <w:rPr>
      <w:rFonts w:ascii="Tahoma" w:hAnsi="Tahoma" w:cs="Tahoma"/>
      <w:sz w:val="16"/>
      <w:szCs w:val="16"/>
    </w:rPr>
  </w:style>
  <w:style w:type="character" w:customStyle="1" w:styleId="BalloonTextChar">
    <w:name w:val="Balloon Text Char"/>
    <w:basedOn w:val="DefaultParagraphFont"/>
    <w:link w:val="BalloonText"/>
    <w:rsid w:val="00EB0A8B"/>
    <w:rPr>
      <w:rFonts w:ascii="Tahoma" w:hAnsi="Tahoma" w:cs="Tahoma"/>
      <w:sz w:val="16"/>
      <w:szCs w:val="16"/>
    </w:rPr>
  </w:style>
  <w:style w:type="paragraph" w:styleId="Header">
    <w:name w:val="header"/>
    <w:basedOn w:val="Normal"/>
    <w:link w:val="HeaderChar"/>
    <w:rsid w:val="00432B6C"/>
    <w:pPr>
      <w:tabs>
        <w:tab w:val="center" w:pos="4680"/>
        <w:tab w:val="right" w:pos="9360"/>
      </w:tabs>
    </w:pPr>
  </w:style>
  <w:style w:type="character" w:customStyle="1" w:styleId="HeaderChar">
    <w:name w:val="Header Char"/>
    <w:basedOn w:val="DefaultParagraphFont"/>
    <w:link w:val="Header"/>
    <w:rsid w:val="00432B6C"/>
    <w:rPr>
      <w:sz w:val="24"/>
      <w:szCs w:val="24"/>
    </w:rPr>
  </w:style>
  <w:style w:type="paragraph" w:styleId="Footer">
    <w:name w:val="footer"/>
    <w:basedOn w:val="Normal"/>
    <w:link w:val="FooterChar"/>
    <w:rsid w:val="00432B6C"/>
    <w:pPr>
      <w:tabs>
        <w:tab w:val="center" w:pos="4680"/>
        <w:tab w:val="right" w:pos="9360"/>
      </w:tabs>
    </w:pPr>
  </w:style>
  <w:style w:type="character" w:customStyle="1" w:styleId="FooterChar">
    <w:name w:val="Footer Char"/>
    <w:basedOn w:val="DefaultParagraphFont"/>
    <w:link w:val="Footer"/>
    <w:rsid w:val="00432B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CCD"/>
    <w:pPr>
      <w:bidi/>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rsid w:val="00387492"/>
    <w:rPr>
      <w:sz w:val="20"/>
      <w:szCs w:val="20"/>
    </w:rPr>
  </w:style>
  <w:style w:type="character" w:customStyle="1" w:styleId="shorttext1">
    <w:name w:val="short_text1"/>
    <w:rsid w:val="008123AD"/>
    <w:rPr>
      <w:sz w:val="26"/>
      <w:szCs w:val="26"/>
    </w:rPr>
  </w:style>
  <w:style w:type="character" w:styleId="Hyperlink">
    <w:name w:val="Hyperlink"/>
    <w:rsid w:val="00D5609E"/>
    <w:rPr>
      <w:color w:val="0000FF"/>
      <w:u w:val="single"/>
    </w:rPr>
  </w:style>
  <w:style w:type="character" w:customStyle="1" w:styleId="mediumtext1">
    <w:name w:val="medium_text1"/>
    <w:rsid w:val="004D5847"/>
    <w:rPr>
      <w:sz w:val="22"/>
      <w:szCs w:val="22"/>
    </w:rPr>
  </w:style>
  <w:style w:type="character" w:customStyle="1" w:styleId="gt-icon-text1">
    <w:name w:val="gt-icon-text1"/>
    <w:basedOn w:val="DefaultParagraphFont"/>
    <w:rsid w:val="00F8157C"/>
  </w:style>
  <w:style w:type="character" w:customStyle="1" w:styleId="longtext">
    <w:name w:val="long_text"/>
    <w:basedOn w:val="DefaultParagraphFont"/>
    <w:rsid w:val="00F116C9"/>
  </w:style>
  <w:style w:type="table" w:styleId="TableGrid">
    <w:name w:val="Table Grid"/>
    <w:basedOn w:val="TableNormal"/>
    <w:rsid w:val="00E60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E3740"/>
  </w:style>
  <w:style w:type="paragraph" w:styleId="ListParagraph">
    <w:name w:val="List Paragraph"/>
    <w:basedOn w:val="Normal"/>
    <w:uiPriority w:val="34"/>
    <w:qFormat/>
    <w:rsid w:val="00672D4E"/>
    <w:pPr>
      <w:ind w:left="720"/>
    </w:pPr>
  </w:style>
  <w:style w:type="paragraph" w:styleId="BalloonText">
    <w:name w:val="Balloon Text"/>
    <w:basedOn w:val="Normal"/>
    <w:link w:val="BalloonTextChar"/>
    <w:rsid w:val="00EB0A8B"/>
    <w:rPr>
      <w:rFonts w:ascii="Tahoma" w:hAnsi="Tahoma" w:cs="Tahoma"/>
      <w:sz w:val="16"/>
      <w:szCs w:val="16"/>
    </w:rPr>
  </w:style>
  <w:style w:type="character" w:customStyle="1" w:styleId="BalloonTextChar">
    <w:name w:val="Balloon Text Char"/>
    <w:basedOn w:val="DefaultParagraphFont"/>
    <w:link w:val="BalloonText"/>
    <w:rsid w:val="00EB0A8B"/>
    <w:rPr>
      <w:rFonts w:ascii="Tahoma" w:hAnsi="Tahoma" w:cs="Tahoma"/>
      <w:sz w:val="16"/>
      <w:szCs w:val="16"/>
    </w:rPr>
  </w:style>
  <w:style w:type="paragraph" w:styleId="Header">
    <w:name w:val="header"/>
    <w:basedOn w:val="Normal"/>
    <w:link w:val="HeaderChar"/>
    <w:rsid w:val="00432B6C"/>
    <w:pPr>
      <w:tabs>
        <w:tab w:val="center" w:pos="4680"/>
        <w:tab w:val="right" w:pos="9360"/>
      </w:tabs>
    </w:pPr>
  </w:style>
  <w:style w:type="character" w:customStyle="1" w:styleId="HeaderChar">
    <w:name w:val="Header Char"/>
    <w:basedOn w:val="DefaultParagraphFont"/>
    <w:link w:val="Header"/>
    <w:rsid w:val="00432B6C"/>
    <w:rPr>
      <w:sz w:val="24"/>
      <w:szCs w:val="24"/>
    </w:rPr>
  </w:style>
  <w:style w:type="paragraph" w:styleId="Footer">
    <w:name w:val="footer"/>
    <w:basedOn w:val="Normal"/>
    <w:link w:val="FooterChar"/>
    <w:rsid w:val="00432B6C"/>
    <w:pPr>
      <w:tabs>
        <w:tab w:val="center" w:pos="4680"/>
        <w:tab w:val="right" w:pos="9360"/>
      </w:tabs>
    </w:pPr>
  </w:style>
  <w:style w:type="character" w:customStyle="1" w:styleId="FooterChar">
    <w:name w:val="Footer Char"/>
    <w:basedOn w:val="DefaultParagraphFont"/>
    <w:link w:val="Footer"/>
    <w:rsid w:val="00432B6C"/>
    <w:rPr>
      <w:sz w:val="24"/>
      <w:szCs w:val="24"/>
    </w:rPr>
  </w:style>
</w:styles>
</file>

<file path=word/webSettings.xml><?xml version="1.0" encoding="utf-8"?>
<w:webSettings xmlns:r="http://schemas.openxmlformats.org/officeDocument/2006/relationships" xmlns:w="http://schemas.openxmlformats.org/wordprocessingml/2006/main">
  <w:divs>
    <w:div w:id="142048740">
      <w:bodyDiv w:val="1"/>
      <w:marLeft w:val="0"/>
      <w:marRight w:val="0"/>
      <w:marTop w:val="0"/>
      <w:marBottom w:val="0"/>
      <w:divBdr>
        <w:top w:val="none" w:sz="0" w:space="0" w:color="auto"/>
        <w:left w:val="none" w:sz="0" w:space="0" w:color="auto"/>
        <w:bottom w:val="none" w:sz="0" w:space="0" w:color="auto"/>
        <w:right w:val="none" w:sz="0" w:space="0" w:color="auto"/>
      </w:divBdr>
    </w:div>
    <w:div w:id="218324165">
      <w:bodyDiv w:val="1"/>
      <w:marLeft w:val="0"/>
      <w:marRight w:val="0"/>
      <w:marTop w:val="0"/>
      <w:marBottom w:val="0"/>
      <w:divBdr>
        <w:top w:val="none" w:sz="0" w:space="0" w:color="auto"/>
        <w:left w:val="none" w:sz="0" w:space="0" w:color="auto"/>
        <w:bottom w:val="none" w:sz="0" w:space="0" w:color="auto"/>
        <w:right w:val="none" w:sz="0" w:space="0" w:color="auto"/>
      </w:divBdr>
    </w:div>
    <w:div w:id="239876753">
      <w:bodyDiv w:val="1"/>
      <w:marLeft w:val="0"/>
      <w:marRight w:val="0"/>
      <w:marTop w:val="0"/>
      <w:marBottom w:val="0"/>
      <w:divBdr>
        <w:top w:val="none" w:sz="0" w:space="0" w:color="auto"/>
        <w:left w:val="none" w:sz="0" w:space="0" w:color="auto"/>
        <w:bottom w:val="none" w:sz="0" w:space="0" w:color="auto"/>
        <w:right w:val="none" w:sz="0" w:space="0" w:color="auto"/>
      </w:divBdr>
    </w:div>
    <w:div w:id="301154060">
      <w:bodyDiv w:val="1"/>
      <w:marLeft w:val="0"/>
      <w:marRight w:val="0"/>
      <w:marTop w:val="0"/>
      <w:marBottom w:val="0"/>
      <w:divBdr>
        <w:top w:val="none" w:sz="0" w:space="0" w:color="auto"/>
        <w:left w:val="none" w:sz="0" w:space="0" w:color="auto"/>
        <w:bottom w:val="none" w:sz="0" w:space="0" w:color="auto"/>
        <w:right w:val="none" w:sz="0" w:space="0" w:color="auto"/>
      </w:divBdr>
    </w:div>
    <w:div w:id="449936359">
      <w:bodyDiv w:val="1"/>
      <w:marLeft w:val="0"/>
      <w:marRight w:val="0"/>
      <w:marTop w:val="0"/>
      <w:marBottom w:val="0"/>
      <w:divBdr>
        <w:top w:val="none" w:sz="0" w:space="0" w:color="auto"/>
        <w:left w:val="none" w:sz="0" w:space="0" w:color="auto"/>
        <w:bottom w:val="none" w:sz="0" w:space="0" w:color="auto"/>
        <w:right w:val="none" w:sz="0" w:space="0" w:color="auto"/>
      </w:divBdr>
    </w:div>
    <w:div w:id="453256900">
      <w:bodyDiv w:val="1"/>
      <w:marLeft w:val="0"/>
      <w:marRight w:val="0"/>
      <w:marTop w:val="0"/>
      <w:marBottom w:val="0"/>
      <w:divBdr>
        <w:top w:val="none" w:sz="0" w:space="0" w:color="auto"/>
        <w:left w:val="none" w:sz="0" w:space="0" w:color="auto"/>
        <w:bottom w:val="none" w:sz="0" w:space="0" w:color="auto"/>
        <w:right w:val="none" w:sz="0" w:space="0" w:color="auto"/>
      </w:divBdr>
    </w:div>
    <w:div w:id="711418922">
      <w:bodyDiv w:val="1"/>
      <w:marLeft w:val="0"/>
      <w:marRight w:val="0"/>
      <w:marTop w:val="0"/>
      <w:marBottom w:val="0"/>
      <w:divBdr>
        <w:top w:val="none" w:sz="0" w:space="0" w:color="auto"/>
        <w:left w:val="none" w:sz="0" w:space="0" w:color="auto"/>
        <w:bottom w:val="none" w:sz="0" w:space="0" w:color="auto"/>
        <w:right w:val="none" w:sz="0" w:space="0" w:color="auto"/>
      </w:divBdr>
    </w:div>
    <w:div w:id="727729267">
      <w:bodyDiv w:val="1"/>
      <w:marLeft w:val="0"/>
      <w:marRight w:val="0"/>
      <w:marTop w:val="0"/>
      <w:marBottom w:val="0"/>
      <w:divBdr>
        <w:top w:val="none" w:sz="0" w:space="0" w:color="auto"/>
        <w:left w:val="none" w:sz="0" w:space="0" w:color="auto"/>
        <w:bottom w:val="none" w:sz="0" w:space="0" w:color="auto"/>
        <w:right w:val="none" w:sz="0" w:space="0" w:color="auto"/>
      </w:divBdr>
    </w:div>
    <w:div w:id="782268654">
      <w:bodyDiv w:val="1"/>
      <w:marLeft w:val="0"/>
      <w:marRight w:val="0"/>
      <w:marTop w:val="0"/>
      <w:marBottom w:val="0"/>
      <w:divBdr>
        <w:top w:val="none" w:sz="0" w:space="0" w:color="auto"/>
        <w:left w:val="none" w:sz="0" w:space="0" w:color="auto"/>
        <w:bottom w:val="none" w:sz="0" w:space="0" w:color="auto"/>
        <w:right w:val="none" w:sz="0" w:space="0" w:color="auto"/>
      </w:divBdr>
    </w:div>
    <w:div w:id="954289327">
      <w:bodyDiv w:val="1"/>
      <w:marLeft w:val="0"/>
      <w:marRight w:val="0"/>
      <w:marTop w:val="0"/>
      <w:marBottom w:val="0"/>
      <w:divBdr>
        <w:top w:val="none" w:sz="0" w:space="0" w:color="auto"/>
        <w:left w:val="none" w:sz="0" w:space="0" w:color="auto"/>
        <w:bottom w:val="none" w:sz="0" w:space="0" w:color="auto"/>
        <w:right w:val="none" w:sz="0" w:space="0" w:color="auto"/>
      </w:divBdr>
    </w:div>
    <w:div w:id="1326204918">
      <w:bodyDiv w:val="1"/>
      <w:marLeft w:val="0"/>
      <w:marRight w:val="0"/>
      <w:marTop w:val="0"/>
      <w:marBottom w:val="0"/>
      <w:divBdr>
        <w:top w:val="none" w:sz="0" w:space="0" w:color="auto"/>
        <w:left w:val="none" w:sz="0" w:space="0" w:color="auto"/>
        <w:bottom w:val="none" w:sz="0" w:space="0" w:color="auto"/>
        <w:right w:val="none" w:sz="0" w:space="0" w:color="auto"/>
      </w:divBdr>
      <w:divsChild>
        <w:div w:id="1268734701">
          <w:marLeft w:val="0"/>
          <w:marRight w:val="0"/>
          <w:marTop w:val="0"/>
          <w:marBottom w:val="0"/>
          <w:divBdr>
            <w:top w:val="none" w:sz="0" w:space="0" w:color="auto"/>
            <w:left w:val="none" w:sz="0" w:space="0" w:color="auto"/>
            <w:bottom w:val="none" w:sz="0" w:space="0" w:color="auto"/>
            <w:right w:val="none" w:sz="0" w:space="0" w:color="auto"/>
          </w:divBdr>
          <w:divsChild>
            <w:div w:id="1563641966">
              <w:marLeft w:val="0"/>
              <w:marRight w:val="0"/>
              <w:marTop w:val="0"/>
              <w:marBottom w:val="0"/>
              <w:divBdr>
                <w:top w:val="none" w:sz="0" w:space="0" w:color="auto"/>
                <w:left w:val="none" w:sz="0" w:space="0" w:color="auto"/>
                <w:bottom w:val="none" w:sz="0" w:space="0" w:color="auto"/>
                <w:right w:val="none" w:sz="0" w:space="0" w:color="auto"/>
              </w:divBdr>
              <w:divsChild>
                <w:div w:id="258947842">
                  <w:marLeft w:val="0"/>
                  <w:marRight w:val="0"/>
                  <w:marTop w:val="0"/>
                  <w:marBottom w:val="0"/>
                  <w:divBdr>
                    <w:top w:val="none" w:sz="0" w:space="0" w:color="auto"/>
                    <w:left w:val="none" w:sz="0" w:space="0" w:color="auto"/>
                    <w:bottom w:val="none" w:sz="0" w:space="0" w:color="auto"/>
                    <w:right w:val="none" w:sz="0" w:space="0" w:color="auto"/>
                  </w:divBdr>
                  <w:divsChild>
                    <w:div w:id="1606301940">
                      <w:marLeft w:val="0"/>
                      <w:marRight w:val="0"/>
                      <w:marTop w:val="0"/>
                      <w:marBottom w:val="0"/>
                      <w:divBdr>
                        <w:top w:val="none" w:sz="0" w:space="0" w:color="auto"/>
                        <w:left w:val="none" w:sz="0" w:space="0" w:color="auto"/>
                        <w:bottom w:val="none" w:sz="0" w:space="0" w:color="auto"/>
                        <w:right w:val="none" w:sz="0" w:space="0" w:color="auto"/>
                      </w:divBdr>
                      <w:divsChild>
                        <w:div w:id="394476163">
                          <w:marLeft w:val="0"/>
                          <w:marRight w:val="0"/>
                          <w:marTop w:val="0"/>
                          <w:marBottom w:val="0"/>
                          <w:divBdr>
                            <w:top w:val="none" w:sz="0" w:space="0" w:color="auto"/>
                            <w:left w:val="none" w:sz="0" w:space="0" w:color="auto"/>
                            <w:bottom w:val="none" w:sz="0" w:space="0" w:color="auto"/>
                            <w:right w:val="none" w:sz="0" w:space="0" w:color="auto"/>
                          </w:divBdr>
                          <w:divsChild>
                            <w:div w:id="460418026">
                              <w:marLeft w:val="0"/>
                              <w:marRight w:val="0"/>
                              <w:marTop w:val="109"/>
                              <w:marBottom w:val="0"/>
                              <w:divBdr>
                                <w:top w:val="none" w:sz="0" w:space="0" w:color="auto"/>
                                <w:left w:val="none" w:sz="0" w:space="0" w:color="auto"/>
                                <w:bottom w:val="none" w:sz="0" w:space="0" w:color="auto"/>
                                <w:right w:val="none" w:sz="0" w:space="0" w:color="auto"/>
                              </w:divBdr>
                              <w:divsChild>
                                <w:div w:id="1040323696">
                                  <w:marLeft w:val="0"/>
                                  <w:marRight w:val="240"/>
                                  <w:marTop w:val="0"/>
                                  <w:marBottom w:val="0"/>
                                  <w:divBdr>
                                    <w:top w:val="none" w:sz="0" w:space="0" w:color="auto"/>
                                    <w:left w:val="none" w:sz="0" w:space="0" w:color="auto"/>
                                    <w:bottom w:val="none" w:sz="0" w:space="0" w:color="auto"/>
                                    <w:right w:val="none" w:sz="0" w:space="0" w:color="auto"/>
                                  </w:divBdr>
                                </w:div>
                                <w:div w:id="1382095745">
                                  <w:marLeft w:val="0"/>
                                  <w:marRight w:val="240"/>
                                  <w:marTop w:val="0"/>
                                  <w:marBottom w:val="0"/>
                                  <w:divBdr>
                                    <w:top w:val="none" w:sz="0" w:space="0" w:color="auto"/>
                                    <w:left w:val="none" w:sz="0" w:space="0" w:color="auto"/>
                                    <w:bottom w:val="none" w:sz="0" w:space="0" w:color="auto"/>
                                    <w:right w:val="none" w:sz="0" w:space="0" w:color="auto"/>
                                  </w:divBdr>
                                </w:div>
                              </w:divsChild>
                            </w:div>
                            <w:div w:id="1484423136">
                              <w:marLeft w:val="0"/>
                              <w:marRight w:val="0"/>
                              <w:marTop w:val="0"/>
                              <w:marBottom w:val="0"/>
                              <w:divBdr>
                                <w:top w:val="none" w:sz="0" w:space="0" w:color="auto"/>
                                <w:left w:val="none" w:sz="0" w:space="0" w:color="auto"/>
                                <w:bottom w:val="none" w:sz="0" w:space="0" w:color="auto"/>
                                <w:right w:val="none" w:sz="0" w:space="0" w:color="auto"/>
                              </w:divBdr>
                              <w:divsChild>
                                <w:div w:id="1829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40758">
      <w:bodyDiv w:val="1"/>
      <w:marLeft w:val="0"/>
      <w:marRight w:val="0"/>
      <w:marTop w:val="0"/>
      <w:marBottom w:val="0"/>
      <w:divBdr>
        <w:top w:val="none" w:sz="0" w:space="0" w:color="auto"/>
        <w:left w:val="none" w:sz="0" w:space="0" w:color="auto"/>
        <w:bottom w:val="none" w:sz="0" w:space="0" w:color="auto"/>
        <w:right w:val="none" w:sz="0" w:space="0" w:color="auto"/>
      </w:divBdr>
    </w:div>
    <w:div w:id="1777214746">
      <w:bodyDiv w:val="1"/>
      <w:marLeft w:val="0"/>
      <w:marRight w:val="0"/>
      <w:marTop w:val="0"/>
      <w:marBottom w:val="0"/>
      <w:divBdr>
        <w:top w:val="none" w:sz="0" w:space="0" w:color="auto"/>
        <w:left w:val="none" w:sz="0" w:space="0" w:color="auto"/>
        <w:bottom w:val="none" w:sz="0" w:space="0" w:color="auto"/>
        <w:right w:val="none" w:sz="0" w:space="0" w:color="auto"/>
      </w:divBdr>
    </w:div>
    <w:div w:id="20024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shahot@gmail.com1" TargetMode="Externa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mshahot@gmail.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mailto:ekhmaj@gmail.com3"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ibteshahot@gmail.com2"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B1F9-1A6A-4134-A135-474897C0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1818</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 </vt:lpstr>
    </vt:vector>
  </TitlesOfParts>
  <Company>微软中国</Company>
  <LinksUpToDate>false</LinksUpToDate>
  <CharactersWithSpaces>12162</CharactersWithSpaces>
  <SharedDoc>false</SharedDoc>
  <HLinks>
    <vt:vector size="18" baseType="variant">
      <vt:variant>
        <vt:i4>327723</vt:i4>
      </vt:variant>
      <vt:variant>
        <vt:i4>6</vt:i4>
      </vt:variant>
      <vt:variant>
        <vt:i4>0</vt:i4>
      </vt:variant>
      <vt:variant>
        <vt:i4>5</vt:i4>
      </vt:variant>
      <vt:variant>
        <vt:lpwstr>mailto:ahmedik@gmail.com</vt:lpwstr>
      </vt:variant>
      <vt:variant>
        <vt:lpwstr/>
      </vt:variant>
      <vt:variant>
        <vt:i4>458800</vt:i4>
      </vt:variant>
      <vt:variant>
        <vt:i4>3</vt:i4>
      </vt:variant>
      <vt:variant>
        <vt:i4>0</vt:i4>
      </vt:variant>
      <vt:variant>
        <vt:i4>5</vt:i4>
      </vt:variant>
      <vt:variant>
        <vt:lpwstr>mailto:ibteshahot@gmail.com</vt:lpwstr>
      </vt:variant>
      <vt:variant>
        <vt:lpwstr/>
      </vt:variant>
      <vt:variant>
        <vt:i4>7405658</vt:i4>
      </vt:variant>
      <vt:variant>
        <vt:i4>0</vt:i4>
      </vt:variant>
      <vt:variant>
        <vt:i4>0</vt:i4>
      </vt:variant>
      <vt:variant>
        <vt:i4>5</vt:i4>
      </vt:variant>
      <vt:variant>
        <vt:lpwstr>mailto:kmshahot@gmail.com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pc</dc:creator>
  <cp:lastModifiedBy>Administrator</cp:lastModifiedBy>
  <cp:revision>4</cp:revision>
  <cp:lastPrinted>2015-10-13T00:44:00Z</cp:lastPrinted>
  <dcterms:created xsi:type="dcterms:W3CDTF">2015-10-13T10:56:00Z</dcterms:created>
  <dcterms:modified xsi:type="dcterms:W3CDTF">2015-10-13T01:17:00Z</dcterms:modified>
</cp:coreProperties>
</file>