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D7" w:rsidRPr="001B13AF" w:rsidRDefault="00447FD8" w:rsidP="001B13AF">
      <w:pPr>
        <w:snapToGrid w:val="0"/>
        <w:spacing w:after="0" w:line="240" w:lineRule="auto"/>
        <w:jc w:val="center"/>
        <w:rPr>
          <w:rFonts w:ascii="Times New Roman" w:hAnsi="Times New Roman"/>
          <w:b/>
          <w:sz w:val="20"/>
          <w:szCs w:val="20"/>
          <w:lang w:eastAsia="zh-CN"/>
        </w:rPr>
      </w:pPr>
      <w:r w:rsidRPr="001B13AF">
        <w:rPr>
          <w:rFonts w:ascii="Times New Roman" w:hAnsi="Times New Roman"/>
          <w:b/>
          <w:sz w:val="20"/>
          <w:szCs w:val="20"/>
        </w:rPr>
        <w:t xml:space="preserve">Effects Of Poultry Manure, </w:t>
      </w:r>
      <w:proofErr w:type="spellStart"/>
      <w:r w:rsidRPr="001B13AF">
        <w:rPr>
          <w:rFonts w:ascii="Times New Roman" w:hAnsi="Times New Roman"/>
          <w:b/>
          <w:sz w:val="20"/>
          <w:szCs w:val="20"/>
        </w:rPr>
        <w:t>Npk</w:t>
      </w:r>
      <w:proofErr w:type="spellEnd"/>
      <w:r w:rsidRPr="001B13AF">
        <w:rPr>
          <w:rFonts w:ascii="Times New Roman" w:hAnsi="Times New Roman"/>
          <w:b/>
          <w:sz w:val="20"/>
          <w:szCs w:val="20"/>
        </w:rPr>
        <w:t xml:space="preserve"> 15-15-15 Fertilizer And Their Combination On Vegetative Growth And Yield Parameter Of Tomato</w:t>
      </w:r>
      <w:r w:rsidR="004B5B38" w:rsidRPr="001B13AF">
        <w:rPr>
          <w:rFonts w:ascii="Times New Roman" w:hAnsi="Times New Roman"/>
          <w:b/>
          <w:sz w:val="20"/>
          <w:szCs w:val="20"/>
        </w:rPr>
        <w:t xml:space="preserve"> (</w:t>
      </w:r>
      <w:proofErr w:type="spellStart"/>
      <w:r w:rsidR="004B5B38" w:rsidRPr="001B13AF">
        <w:rPr>
          <w:rFonts w:ascii="Times New Roman" w:hAnsi="Times New Roman"/>
          <w:b/>
          <w:i/>
          <w:sz w:val="20"/>
          <w:szCs w:val="20"/>
        </w:rPr>
        <w:t>Lycopersicon</w:t>
      </w:r>
      <w:proofErr w:type="spellEnd"/>
      <w:r w:rsidR="004B5B38" w:rsidRPr="001B13AF">
        <w:rPr>
          <w:rFonts w:ascii="Times New Roman" w:hAnsi="Times New Roman"/>
          <w:b/>
          <w:i/>
          <w:sz w:val="20"/>
          <w:szCs w:val="20"/>
        </w:rPr>
        <w:t xml:space="preserve"> </w:t>
      </w:r>
      <w:proofErr w:type="spellStart"/>
      <w:r w:rsidR="004B5B38" w:rsidRPr="001B13AF">
        <w:rPr>
          <w:rFonts w:ascii="Times New Roman" w:hAnsi="Times New Roman"/>
          <w:b/>
          <w:i/>
          <w:sz w:val="20"/>
          <w:szCs w:val="20"/>
        </w:rPr>
        <w:t>esculentum</w:t>
      </w:r>
      <w:proofErr w:type="spellEnd"/>
      <w:r w:rsidR="004B5B38" w:rsidRPr="001B13AF">
        <w:rPr>
          <w:rFonts w:ascii="Times New Roman" w:hAnsi="Times New Roman"/>
          <w:b/>
          <w:i/>
          <w:sz w:val="20"/>
          <w:szCs w:val="20"/>
        </w:rPr>
        <w:t xml:space="preserve"> var. </w:t>
      </w:r>
      <w:r w:rsidR="004B5B38" w:rsidRPr="001B13AF">
        <w:rPr>
          <w:rFonts w:ascii="Times New Roman" w:hAnsi="Times New Roman"/>
          <w:b/>
          <w:sz w:val="20"/>
          <w:szCs w:val="20"/>
        </w:rPr>
        <w:t>Mill.)</w:t>
      </w:r>
    </w:p>
    <w:p w:rsidR="00447FD8" w:rsidRPr="001B13AF" w:rsidRDefault="00447FD8" w:rsidP="001B13AF">
      <w:pPr>
        <w:snapToGrid w:val="0"/>
        <w:spacing w:after="0" w:line="240" w:lineRule="auto"/>
        <w:jc w:val="center"/>
        <w:rPr>
          <w:rFonts w:ascii="Times New Roman" w:hAnsi="Times New Roman"/>
          <w:b/>
          <w:sz w:val="20"/>
          <w:szCs w:val="20"/>
          <w:lang w:eastAsia="zh-CN"/>
        </w:rPr>
      </w:pPr>
    </w:p>
    <w:p w:rsidR="004B5B38" w:rsidRPr="001B13AF" w:rsidRDefault="004B5B38" w:rsidP="001B13AF">
      <w:pPr>
        <w:snapToGrid w:val="0"/>
        <w:spacing w:after="0" w:line="240" w:lineRule="auto"/>
        <w:jc w:val="center"/>
        <w:rPr>
          <w:rFonts w:ascii="Times New Roman" w:hAnsi="Times New Roman"/>
          <w:sz w:val="20"/>
          <w:szCs w:val="20"/>
          <w:lang w:eastAsia="zh-CN"/>
        </w:rPr>
      </w:pPr>
      <w:r w:rsidRPr="001B13AF">
        <w:rPr>
          <w:rFonts w:ascii="Times New Roman" w:hAnsi="Times New Roman"/>
          <w:sz w:val="20"/>
          <w:szCs w:val="20"/>
          <w:vertAlign w:val="superscript"/>
        </w:rPr>
        <w:t>1</w:t>
      </w:r>
      <w:r w:rsidR="00E3530B" w:rsidRPr="001B13AF">
        <w:rPr>
          <w:rFonts w:ascii="Times New Roman" w:hAnsi="Times New Roman"/>
          <w:sz w:val="20"/>
          <w:szCs w:val="20"/>
        </w:rPr>
        <w:t xml:space="preserve">Ewulo, B. S. </w:t>
      </w:r>
      <w:r w:rsidRPr="001B13AF">
        <w:rPr>
          <w:rFonts w:ascii="Times New Roman" w:hAnsi="Times New Roman"/>
          <w:sz w:val="20"/>
          <w:szCs w:val="20"/>
        </w:rPr>
        <w:t xml:space="preserve">and </w:t>
      </w:r>
      <w:r w:rsidRPr="001B13AF">
        <w:rPr>
          <w:rFonts w:ascii="Times New Roman" w:hAnsi="Times New Roman"/>
          <w:sz w:val="20"/>
          <w:szCs w:val="20"/>
          <w:vertAlign w:val="superscript"/>
        </w:rPr>
        <w:t>2</w:t>
      </w:r>
      <w:r w:rsidRPr="001B13AF">
        <w:rPr>
          <w:rFonts w:ascii="Times New Roman" w:hAnsi="Times New Roman"/>
          <w:sz w:val="20"/>
          <w:szCs w:val="20"/>
        </w:rPr>
        <w:t>Sanni, K. O.</w:t>
      </w:r>
    </w:p>
    <w:p w:rsidR="00447FD8" w:rsidRPr="001B13AF" w:rsidRDefault="00447FD8" w:rsidP="001B13AF">
      <w:pPr>
        <w:snapToGrid w:val="0"/>
        <w:spacing w:after="0" w:line="240" w:lineRule="auto"/>
        <w:jc w:val="center"/>
        <w:rPr>
          <w:rFonts w:ascii="Times New Roman" w:hAnsi="Times New Roman"/>
          <w:sz w:val="20"/>
          <w:szCs w:val="20"/>
          <w:lang w:eastAsia="zh-CN"/>
        </w:rPr>
      </w:pPr>
    </w:p>
    <w:p w:rsidR="004B5B38" w:rsidRPr="001B13AF" w:rsidRDefault="004B5B38" w:rsidP="001B13AF">
      <w:pPr>
        <w:autoSpaceDE w:val="0"/>
        <w:autoSpaceDN w:val="0"/>
        <w:adjustRightInd w:val="0"/>
        <w:snapToGrid w:val="0"/>
        <w:spacing w:after="0" w:line="240" w:lineRule="auto"/>
        <w:jc w:val="center"/>
        <w:rPr>
          <w:rFonts w:ascii="Times New Roman" w:hAnsi="Times New Roman"/>
          <w:sz w:val="20"/>
          <w:szCs w:val="20"/>
        </w:rPr>
      </w:pPr>
      <w:r w:rsidRPr="001B13AF">
        <w:rPr>
          <w:rFonts w:ascii="Times New Roman" w:hAnsi="Times New Roman"/>
          <w:sz w:val="20"/>
          <w:szCs w:val="20"/>
          <w:vertAlign w:val="superscript"/>
        </w:rPr>
        <w:t>1</w:t>
      </w:r>
      <w:r w:rsidRPr="001B13AF">
        <w:rPr>
          <w:rFonts w:ascii="Times New Roman" w:hAnsi="Times New Roman"/>
          <w:sz w:val="20"/>
          <w:szCs w:val="20"/>
        </w:rPr>
        <w:t xml:space="preserve">Department of Crop, Soil and Pest Management, Federal University of Technology, P. M. B. 704, </w:t>
      </w:r>
      <w:proofErr w:type="spellStart"/>
      <w:r w:rsidRPr="001B13AF">
        <w:rPr>
          <w:rFonts w:ascii="Times New Roman" w:hAnsi="Times New Roman"/>
          <w:sz w:val="20"/>
          <w:szCs w:val="20"/>
        </w:rPr>
        <w:t>Akure</w:t>
      </w:r>
      <w:proofErr w:type="spellEnd"/>
      <w:r w:rsidRPr="001B13AF">
        <w:rPr>
          <w:rFonts w:ascii="Times New Roman" w:hAnsi="Times New Roman"/>
          <w:sz w:val="20"/>
          <w:szCs w:val="20"/>
        </w:rPr>
        <w:t xml:space="preserve">, </w:t>
      </w:r>
      <w:proofErr w:type="spellStart"/>
      <w:r w:rsidRPr="001B13AF">
        <w:rPr>
          <w:rFonts w:ascii="Times New Roman" w:hAnsi="Times New Roman"/>
          <w:sz w:val="20"/>
          <w:szCs w:val="20"/>
        </w:rPr>
        <w:t>Ondo</w:t>
      </w:r>
      <w:proofErr w:type="spellEnd"/>
      <w:r w:rsidRPr="001B13AF">
        <w:rPr>
          <w:rFonts w:ascii="Times New Roman" w:hAnsi="Times New Roman"/>
          <w:sz w:val="20"/>
          <w:szCs w:val="20"/>
        </w:rPr>
        <w:t xml:space="preserve"> State Nigeria.</w:t>
      </w:r>
      <w:r w:rsidR="00E3530B" w:rsidRPr="001B13AF">
        <w:rPr>
          <w:rFonts w:ascii="Times New Roman" w:hAnsi="Times New Roman"/>
          <w:sz w:val="20"/>
          <w:szCs w:val="20"/>
        </w:rPr>
        <w:t xml:space="preserve"> </w:t>
      </w:r>
      <w:r w:rsidRPr="001B13AF">
        <w:rPr>
          <w:rFonts w:ascii="Times New Roman" w:hAnsi="Times New Roman"/>
          <w:sz w:val="20"/>
          <w:szCs w:val="20"/>
          <w:vertAlign w:val="superscript"/>
        </w:rPr>
        <w:t>2</w:t>
      </w:r>
      <w:r w:rsidR="00E3530B" w:rsidRPr="001B13AF">
        <w:rPr>
          <w:rFonts w:ascii="Times New Roman" w:hAnsi="Times New Roman"/>
          <w:sz w:val="20"/>
          <w:szCs w:val="20"/>
          <w:vertAlign w:val="superscript"/>
        </w:rPr>
        <w:t>*</w:t>
      </w:r>
      <w:r w:rsidRPr="001B13AF">
        <w:rPr>
          <w:rFonts w:ascii="Times New Roman" w:hAnsi="Times New Roman"/>
          <w:sz w:val="20"/>
          <w:szCs w:val="20"/>
        </w:rPr>
        <w:t xml:space="preserve">Department of Crop Production and Horticulture, Lagos State Polytechnic, P. O. Box 249, </w:t>
      </w:r>
      <w:proofErr w:type="spellStart"/>
      <w:r w:rsidRPr="001B13AF">
        <w:rPr>
          <w:rFonts w:ascii="Times New Roman" w:hAnsi="Times New Roman"/>
          <w:sz w:val="20"/>
          <w:szCs w:val="20"/>
        </w:rPr>
        <w:t>Ikorodu</w:t>
      </w:r>
      <w:proofErr w:type="spellEnd"/>
      <w:r w:rsidRPr="001B13AF">
        <w:rPr>
          <w:rFonts w:ascii="Times New Roman" w:hAnsi="Times New Roman"/>
          <w:sz w:val="20"/>
          <w:szCs w:val="20"/>
        </w:rPr>
        <w:t>, Lagos State, Nigeria.</w:t>
      </w:r>
    </w:p>
    <w:p w:rsidR="004B5B38" w:rsidRPr="001B13AF" w:rsidRDefault="00E3530B" w:rsidP="001B13AF">
      <w:pPr>
        <w:autoSpaceDE w:val="0"/>
        <w:autoSpaceDN w:val="0"/>
        <w:adjustRightInd w:val="0"/>
        <w:snapToGrid w:val="0"/>
        <w:spacing w:after="0" w:line="240" w:lineRule="auto"/>
        <w:jc w:val="center"/>
        <w:rPr>
          <w:rFonts w:ascii="Times New Roman" w:hAnsi="Times New Roman"/>
          <w:sz w:val="20"/>
          <w:lang w:eastAsia="zh-CN"/>
        </w:rPr>
      </w:pPr>
      <w:r w:rsidRPr="001B13AF">
        <w:rPr>
          <w:rFonts w:ascii="Times New Roman" w:hAnsi="Times New Roman"/>
          <w:color w:val="000000"/>
          <w:sz w:val="20"/>
          <w:szCs w:val="20"/>
        </w:rPr>
        <w:t>*</w:t>
      </w:r>
      <w:hyperlink r:id="rId7" w:history="1">
        <w:r w:rsidRPr="001B13AF">
          <w:rPr>
            <w:rStyle w:val="Hyperlink"/>
            <w:rFonts w:ascii="Times New Roman" w:hAnsi="Times New Roman"/>
            <w:color w:val="000000"/>
            <w:sz w:val="20"/>
            <w:szCs w:val="20"/>
            <w:u w:val="none"/>
          </w:rPr>
          <w:t>sannikehinde2002@gmail.com</w:t>
        </w:r>
      </w:hyperlink>
      <w:r w:rsidR="004E4340">
        <w:t xml:space="preserve"> </w:t>
      </w:r>
    </w:p>
    <w:p w:rsidR="00447FD8" w:rsidRPr="001B13AF" w:rsidRDefault="00447FD8" w:rsidP="001B13AF">
      <w:pPr>
        <w:autoSpaceDE w:val="0"/>
        <w:autoSpaceDN w:val="0"/>
        <w:adjustRightInd w:val="0"/>
        <w:snapToGrid w:val="0"/>
        <w:spacing w:after="0" w:line="240" w:lineRule="auto"/>
        <w:jc w:val="center"/>
        <w:rPr>
          <w:rFonts w:ascii="Times New Roman" w:hAnsi="Times New Roman"/>
          <w:color w:val="000000"/>
          <w:sz w:val="20"/>
          <w:szCs w:val="20"/>
          <w:lang w:eastAsia="zh-CN"/>
        </w:rPr>
      </w:pPr>
    </w:p>
    <w:p w:rsidR="000C3650" w:rsidRPr="001B13AF" w:rsidRDefault="000C3650" w:rsidP="004E4340">
      <w:pPr>
        <w:autoSpaceDE w:val="0"/>
        <w:autoSpaceDN w:val="0"/>
        <w:adjustRightInd w:val="0"/>
        <w:snapToGrid w:val="0"/>
        <w:spacing w:after="0" w:line="240" w:lineRule="auto"/>
        <w:jc w:val="both"/>
        <w:rPr>
          <w:rFonts w:ascii="Times New Roman" w:hAnsi="Times New Roman"/>
          <w:color w:val="000000"/>
          <w:sz w:val="20"/>
          <w:szCs w:val="20"/>
        </w:rPr>
      </w:pPr>
      <w:r w:rsidRPr="001B13AF">
        <w:rPr>
          <w:rFonts w:ascii="Times New Roman" w:hAnsi="Times New Roman"/>
          <w:b/>
          <w:sz w:val="20"/>
          <w:szCs w:val="20"/>
        </w:rPr>
        <w:t>A</w:t>
      </w:r>
      <w:r w:rsidR="00F34ABE" w:rsidRPr="001B13AF">
        <w:rPr>
          <w:rFonts w:ascii="Times New Roman" w:hAnsi="Times New Roman"/>
          <w:b/>
          <w:sz w:val="20"/>
          <w:szCs w:val="20"/>
        </w:rPr>
        <w:t>bstract</w:t>
      </w:r>
      <w:r w:rsidR="004E4340">
        <w:rPr>
          <w:rFonts w:ascii="Times New Roman" w:hAnsi="Times New Roman"/>
          <w:b/>
          <w:sz w:val="20"/>
          <w:szCs w:val="20"/>
        </w:rPr>
        <w:t xml:space="preserve">: </w:t>
      </w:r>
      <w:r w:rsidRPr="001B13AF">
        <w:rPr>
          <w:rFonts w:ascii="Times New Roman" w:hAnsi="Times New Roman"/>
          <w:color w:val="000000"/>
          <w:sz w:val="20"/>
          <w:szCs w:val="20"/>
        </w:rPr>
        <w:t xml:space="preserve">Fertility is known to influence crop yield, in other to investigate the effect of organic and inorganic fertilizer on growth and yield parameters of tomato. An experiment was conducted at the Teaching and Research Farm of the Federal University of Technology </w:t>
      </w:r>
      <w:proofErr w:type="spellStart"/>
      <w:r w:rsidRPr="001B13AF">
        <w:rPr>
          <w:rFonts w:ascii="Times New Roman" w:hAnsi="Times New Roman"/>
          <w:color w:val="000000"/>
          <w:sz w:val="20"/>
          <w:szCs w:val="20"/>
        </w:rPr>
        <w:t>Akure</w:t>
      </w:r>
      <w:proofErr w:type="spellEnd"/>
      <w:r w:rsidRPr="001B13AF">
        <w:rPr>
          <w:rFonts w:ascii="Times New Roman" w:hAnsi="Times New Roman"/>
          <w:color w:val="000000"/>
          <w:sz w:val="20"/>
          <w:szCs w:val="20"/>
        </w:rPr>
        <w:t xml:space="preserve">, The experimental design was a Randomized Complete Block Design (RCBD) with three replicates. The treatments applied involved combination of reduced level of poultry manure and NPK, which gives six treatments </w:t>
      </w:r>
      <w:proofErr w:type="spellStart"/>
      <w:r w:rsidRPr="001B13AF">
        <w:rPr>
          <w:rFonts w:ascii="Times New Roman" w:hAnsi="Times New Roman"/>
          <w:color w:val="000000"/>
          <w:sz w:val="20"/>
          <w:szCs w:val="20"/>
        </w:rPr>
        <w:t>viz</w:t>
      </w:r>
      <w:proofErr w:type="spellEnd"/>
      <w:r w:rsidRPr="001B13AF">
        <w:rPr>
          <w:rFonts w:ascii="Times New Roman" w:hAnsi="Times New Roman"/>
          <w:color w:val="000000"/>
          <w:sz w:val="20"/>
          <w:szCs w:val="20"/>
        </w:rPr>
        <w:t xml:space="preserve">: 100% Poultry Manure </w:t>
      </w:r>
      <w:r w:rsidR="00AF4875" w:rsidRPr="001B13AF">
        <w:rPr>
          <w:rFonts w:ascii="Times New Roman" w:hAnsi="Times New Roman"/>
          <w:color w:val="000000"/>
          <w:sz w:val="20"/>
          <w:szCs w:val="20"/>
        </w:rPr>
        <w:t>(</w:t>
      </w:r>
      <w:r w:rsidRPr="001B13AF">
        <w:rPr>
          <w:rFonts w:ascii="Times New Roman" w:hAnsi="Times New Roman"/>
          <w:color w:val="000000"/>
          <w:sz w:val="20"/>
          <w:szCs w:val="20"/>
        </w:rPr>
        <w:t>PM</w:t>
      </w:r>
      <w:r w:rsidR="00AF4875" w:rsidRPr="001B13AF">
        <w:rPr>
          <w:rFonts w:ascii="Times New Roman" w:hAnsi="Times New Roman"/>
          <w:color w:val="000000"/>
          <w:sz w:val="20"/>
          <w:szCs w:val="20"/>
        </w:rPr>
        <w:t>)</w:t>
      </w:r>
      <w:r w:rsidRPr="001B13AF">
        <w:rPr>
          <w:rFonts w:ascii="Times New Roman" w:hAnsi="Times New Roman"/>
          <w:color w:val="000000"/>
          <w:sz w:val="20"/>
          <w:szCs w:val="20"/>
        </w:rPr>
        <w:t xml:space="preserve"> = (360g/plant), 100%</w:t>
      </w:r>
      <w:r w:rsidR="00AF4875" w:rsidRPr="001B13AF">
        <w:rPr>
          <w:rFonts w:ascii="Times New Roman" w:hAnsi="Times New Roman"/>
          <w:color w:val="000000"/>
          <w:sz w:val="20"/>
          <w:szCs w:val="20"/>
        </w:rPr>
        <w:t xml:space="preserve"> </w:t>
      </w:r>
      <w:r w:rsidRPr="001B13AF">
        <w:rPr>
          <w:rFonts w:ascii="Times New Roman" w:hAnsi="Times New Roman"/>
          <w:color w:val="000000"/>
          <w:sz w:val="20"/>
          <w:szCs w:val="20"/>
        </w:rPr>
        <w:t>NPK 15:15:15 = (7.2g/plant), 25% PM + 75% NPK = (90g PM + 5.4g NPK/plant), 50% PM + 50% NPK = (180g PM + 3.6g NPK/plant), 75% PM + 25% NPK = (270g PM + 1.8g NPK/plant) and Control (no fertilizer).</w:t>
      </w:r>
      <w:r w:rsidRPr="001B13AF">
        <w:rPr>
          <w:rFonts w:ascii="Times New Roman" w:hAnsi="Times New Roman"/>
          <w:sz w:val="20"/>
          <w:szCs w:val="20"/>
        </w:rPr>
        <w:t xml:space="preserve"> Growth parameter were collected once every two weeks on plant height, leaf number, branch number, and stem girth. The yield was computed on fresh weight basis. Based on the research outcome the combination of 50%PM (180g) + 50%NPK (3.6g)</w:t>
      </w:r>
      <w:r w:rsidRPr="001B13AF">
        <w:rPr>
          <w:rFonts w:ascii="Times New Roman" w:hAnsi="Times New Roman"/>
          <w:color w:val="000000"/>
          <w:sz w:val="20"/>
          <w:szCs w:val="20"/>
        </w:rPr>
        <w:t xml:space="preserve"> gave the overall best result.</w:t>
      </w:r>
      <w:r w:rsidRPr="001B13AF">
        <w:rPr>
          <w:rFonts w:ascii="Times New Roman" w:hAnsi="Times New Roman"/>
          <w:sz w:val="20"/>
          <w:szCs w:val="20"/>
        </w:rPr>
        <w:t xml:space="preserve"> </w:t>
      </w:r>
      <w:r w:rsidRPr="001B13AF">
        <w:rPr>
          <w:rFonts w:ascii="Times New Roman" w:hAnsi="Times New Roman"/>
          <w:color w:val="000000"/>
          <w:sz w:val="20"/>
          <w:szCs w:val="20"/>
        </w:rPr>
        <w:t xml:space="preserve">Sole application of poultry manure is found to be the best for tomato production as against sole application of inorganic (NPK 15:15:15) fertilizer. Soil samples were collected before and during the experiment. The sample were chemically </w:t>
      </w:r>
      <w:proofErr w:type="spellStart"/>
      <w:r w:rsidRPr="001B13AF">
        <w:rPr>
          <w:rFonts w:ascii="Times New Roman" w:hAnsi="Times New Roman"/>
          <w:color w:val="000000"/>
          <w:sz w:val="20"/>
          <w:szCs w:val="20"/>
        </w:rPr>
        <w:t>analysed</w:t>
      </w:r>
      <w:proofErr w:type="spellEnd"/>
      <w:r w:rsidRPr="001B13AF">
        <w:rPr>
          <w:rFonts w:ascii="Times New Roman" w:hAnsi="Times New Roman"/>
          <w:color w:val="000000"/>
          <w:sz w:val="20"/>
          <w:szCs w:val="20"/>
        </w:rPr>
        <w:t xml:space="preserve"> for pH, OC, N, P, K, Ca, Mg, Na, H, Al, CEC, and BS.</w:t>
      </w:r>
    </w:p>
    <w:p w:rsidR="00447FD8" w:rsidRDefault="00447FD8" w:rsidP="001B13AF">
      <w:pPr>
        <w:snapToGrid w:val="0"/>
        <w:spacing w:after="0" w:line="240" w:lineRule="auto"/>
        <w:jc w:val="both"/>
        <w:rPr>
          <w:rFonts w:ascii="Times New Roman" w:hAnsi="Times New Roman"/>
          <w:sz w:val="20"/>
          <w:szCs w:val="20"/>
          <w:lang w:eastAsia="zh-CN"/>
        </w:rPr>
      </w:pPr>
      <w:r w:rsidRPr="001B13AF">
        <w:rPr>
          <w:rFonts w:ascii="Times New Roman" w:hAnsi="Times New Roman"/>
          <w:bCs/>
          <w:sz w:val="20"/>
          <w:szCs w:val="20"/>
        </w:rPr>
        <w:t>[</w:t>
      </w:r>
      <w:proofErr w:type="spellStart"/>
      <w:r w:rsidRPr="001B13AF">
        <w:rPr>
          <w:rFonts w:ascii="Times New Roman" w:hAnsi="Times New Roman"/>
          <w:sz w:val="20"/>
          <w:szCs w:val="20"/>
        </w:rPr>
        <w:t>Ewulo</w:t>
      </w:r>
      <w:proofErr w:type="spellEnd"/>
      <w:r w:rsidRPr="001B13AF">
        <w:rPr>
          <w:rFonts w:ascii="Times New Roman" w:hAnsi="Times New Roman"/>
          <w:sz w:val="20"/>
          <w:szCs w:val="20"/>
        </w:rPr>
        <w:t xml:space="preserve">, B. S. and </w:t>
      </w:r>
      <w:proofErr w:type="spellStart"/>
      <w:r w:rsidRPr="001B13AF">
        <w:rPr>
          <w:rFonts w:ascii="Times New Roman" w:hAnsi="Times New Roman"/>
          <w:sz w:val="20"/>
          <w:szCs w:val="20"/>
        </w:rPr>
        <w:t>Sanni</w:t>
      </w:r>
      <w:proofErr w:type="spellEnd"/>
      <w:r w:rsidRPr="001B13AF">
        <w:rPr>
          <w:rFonts w:ascii="Times New Roman" w:hAnsi="Times New Roman"/>
          <w:sz w:val="20"/>
          <w:szCs w:val="20"/>
        </w:rPr>
        <w:t>, K. O.</w:t>
      </w:r>
      <w:r w:rsidRPr="001B13AF">
        <w:rPr>
          <w:rFonts w:ascii="Times New Roman" w:eastAsiaTheme="minorEastAsia" w:hAnsi="Times New Roman" w:hint="eastAsia"/>
          <w:b/>
          <w:bCs/>
          <w:sz w:val="20"/>
          <w:szCs w:val="20"/>
          <w:lang w:bidi="fa-IR"/>
        </w:rPr>
        <w:t xml:space="preserve"> </w:t>
      </w:r>
      <w:r w:rsidRPr="001B13AF">
        <w:rPr>
          <w:rFonts w:ascii="Times New Roman" w:hAnsi="Times New Roman"/>
          <w:b/>
          <w:sz w:val="20"/>
          <w:szCs w:val="20"/>
        </w:rPr>
        <w:t xml:space="preserve">Effects Of Poultry Manure, </w:t>
      </w:r>
      <w:proofErr w:type="spellStart"/>
      <w:r w:rsidRPr="001B13AF">
        <w:rPr>
          <w:rFonts w:ascii="Times New Roman" w:hAnsi="Times New Roman"/>
          <w:b/>
          <w:sz w:val="20"/>
          <w:szCs w:val="20"/>
        </w:rPr>
        <w:t>Npk</w:t>
      </w:r>
      <w:proofErr w:type="spellEnd"/>
      <w:r w:rsidRPr="001B13AF">
        <w:rPr>
          <w:rFonts w:ascii="Times New Roman" w:hAnsi="Times New Roman"/>
          <w:b/>
          <w:sz w:val="20"/>
          <w:szCs w:val="20"/>
        </w:rPr>
        <w:t xml:space="preserve"> 15-15-15 Fertilizer And Their Combination On Vegetative Growth And Yield Parameter Of Tomato (</w:t>
      </w:r>
      <w:proofErr w:type="spellStart"/>
      <w:r w:rsidRPr="001B13AF">
        <w:rPr>
          <w:rFonts w:ascii="Times New Roman" w:hAnsi="Times New Roman"/>
          <w:b/>
          <w:i/>
          <w:sz w:val="20"/>
          <w:szCs w:val="20"/>
        </w:rPr>
        <w:t>Lycopersicon</w:t>
      </w:r>
      <w:proofErr w:type="spellEnd"/>
      <w:r w:rsidRPr="001B13AF">
        <w:rPr>
          <w:rFonts w:ascii="Times New Roman" w:hAnsi="Times New Roman"/>
          <w:b/>
          <w:i/>
          <w:sz w:val="20"/>
          <w:szCs w:val="20"/>
        </w:rPr>
        <w:t xml:space="preserve"> </w:t>
      </w:r>
      <w:proofErr w:type="spellStart"/>
      <w:r w:rsidRPr="001B13AF">
        <w:rPr>
          <w:rFonts w:ascii="Times New Roman" w:hAnsi="Times New Roman"/>
          <w:b/>
          <w:i/>
          <w:sz w:val="20"/>
          <w:szCs w:val="20"/>
        </w:rPr>
        <w:t>esculentum</w:t>
      </w:r>
      <w:proofErr w:type="spellEnd"/>
      <w:r w:rsidRPr="001B13AF">
        <w:rPr>
          <w:rFonts w:ascii="Times New Roman" w:hAnsi="Times New Roman"/>
          <w:b/>
          <w:i/>
          <w:sz w:val="20"/>
          <w:szCs w:val="20"/>
        </w:rPr>
        <w:t xml:space="preserve"> var. </w:t>
      </w:r>
      <w:r w:rsidRPr="001B13AF">
        <w:rPr>
          <w:rFonts w:ascii="Times New Roman" w:hAnsi="Times New Roman"/>
          <w:b/>
          <w:sz w:val="20"/>
          <w:szCs w:val="20"/>
        </w:rPr>
        <w:t>Mill.)</w:t>
      </w:r>
      <w:r w:rsidRPr="001B13AF">
        <w:rPr>
          <w:rFonts w:ascii="Times New Roman" w:eastAsia="Times New Roman" w:hAnsi="Times New Roman"/>
          <w:b/>
          <w:bCs/>
          <w:sz w:val="20"/>
          <w:szCs w:val="20"/>
          <w:lang w:bidi="fa-IR"/>
        </w:rPr>
        <w:t>.</w:t>
      </w:r>
      <w:r w:rsidRPr="001B13AF">
        <w:rPr>
          <w:rFonts w:ascii="Times New Roman" w:hAnsi="Times New Roman"/>
          <w:bCs/>
          <w:i/>
          <w:sz w:val="20"/>
          <w:szCs w:val="20"/>
        </w:rPr>
        <w:t xml:space="preserve"> N Y </w:t>
      </w:r>
      <w:proofErr w:type="spellStart"/>
      <w:r w:rsidRPr="001B13AF">
        <w:rPr>
          <w:rFonts w:ascii="Times New Roman" w:hAnsi="Times New Roman"/>
          <w:bCs/>
          <w:i/>
          <w:sz w:val="20"/>
          <w:szCs w:val="20"/>
        </w:rPr>
        <w:t>Sci</w:t>
      </w:r>
      <w:proofErr w:type="spellEnd"/>
      <w:r w:rsidRPr="001B13AF">
        <w:rPr>
          <w:rFonts w:ascii="Times New Roman" w:hAnsi="Times New Roman"/>
          <w:bCs/>
          <w:i/>
          <w:sz w:val="20"/>
          <w:szCs w:val="20"/>
        </w:rPr>
        <w:t xml:space="preserve"> J</w:t>
      </w:r>
      <w:r w:rsidRPr="001B13AF">
        <w:rPr>
          <w:rFonts w:ascii="Times New Roman" w:hAnsi="Times New Roman"/>
          <w:bCs/>
          <w:sz w:val="20"/>
          <w:szCs w:val="20"/>
        </w:rPr>
        <w:t xml:space="preserve"> </w:t>
      </w:r>
      <w:r w:rsidRPr="001B13AF">
        <w:rPr>
          <w:rFonts w:ascii="Times New Roman" w:hAnsi="Times New Roman"/>
          <w:sz w:val="20"/>
          <w:szCs w:val="20"/>
        </w:rPr>
        <w:t>201</w:t>
      </w:r>
      <w:r w:rsidRPr="001B13AF">
        <w:rPr>
          <w:rFonts w:ascii="Times New Roman" w:hAnsi="Times New Roman" w:hint="eastAsia"/>
          <w:sz w:val="20"/>
          <w:szCs w:val="20"/>
        </w:rPr>
        <w:t>5</w:t>
      </w:r>
      <w:r w:rsidRPr="001B13AF">
        <w:rPr>
          <w:rFonts w:ascii="Times New Roman" w:hAnsi="Times New Roman"/>
          <w:sz w:val="20"/>
          <w:szCs w:val="20"/>
        </w:rPr>
        <w:t>;</w:t>
      </w:r>
      <w:r w:rsidRPr="001B13AF">
        <w:rPr>
          <w:rFonts w:ascii="Times New Roman" w:hAnsi="Times New Roman" w:hint="eastAsia"/>
          <w:sz w:val="20"/>
          <w:szCs w:val="20"/>
        </w:rPr>
        <w:t>8</w:t>
      </w:r>
      <w:r w:rsidRPr="001B13AF">
        <w:rPr>
          <w:rFonts w:ascii="Times New Roman" w:hAnsi="Times New Roman"/>
          <w:sz w:val="20"/>
          <w:szCs w:val="20"/>
        </w:rPr>
        <w:t>(</w:t>
      </w:r>
      <w:r w:rsidRPr="001B13AF">
        <w:rPr>
          <w:rFonts w:ascii="Times New Roman" w:hAnsi="Times New Roman" w:hint="eastAsia"/>
          <w:sz w:val="20"/>
          <w:szCs w:val="20"/>
        </w:rPr>
        <w:t>4</w:t>
      </w:r>
      <w:r w:rsidRPr="001B13AF">
        <w:rPr>
          <w:rFonts w:ascii="Times New Roman" w:hAnsi="Times New Roman"/>
          <w:sz w:val="20"/>
          <w:szCs w:val="20"/>
        </w:rPr>
        <w:t>):</w:t>
      </w:r>
      <w:r w:rsidR="00F12990">
        <w:rPr>
          <w:rFonts w:ascii="Times New Roman" w:hAnsi="Times New Roman"/>
          <w:noProof/>
          <w:color w:val="000000"/>
          <w:sz w:val="20"/>
          <w:szCs w:val="20"/>
        </w:rPr>
        <w:t>28</w:t>
      </w:r>
      <w:r w:rsidRPr="001B13AF">
        <w:rPr>
          <w:rFonts w:ascii="Times New Roman" w:hAnsi="Times New Roman"/>
          <w:color w:val="000000"/>
          <w:sz w:val="20"/>
          <w:szCs w:val="20"/>
        </w:rPr>
        <w:t>-</w:t>
      </w:r>
      <w:r w:rsidR="00F12990">
        <w:rPr>
          <w:rFonts w:ascii="Times New Roman" w:hAnsi="Times New Roman"/>
          <w:noProof/>
          <w:color w:val="000000"/>
          <w:sz w:val="20"/>
          <w:szCs w:val="20"/>
        </w:rPr>
        <w:t>33</w:t>
      </w:r>
      <w:r w:rsidRPr="001B13AF">
        <w:rPr>
          <w:rFonts w:ascii="Times New Roman" w:hAnsi="Times New Roman"/>
          <w:sz w:val="20"/>
          <w:szCs w:val="20"/>
        </w:rPr>
        <w:t xml:space="preserve">]. (ISSN: 1554-0200). </w:t>
      </w:r>
      <w:hyperlink r:id="rId8" w:history="1">
        <w:r w:rsidR="004E4340" w:rsidRPr="00E06346">
          <w:rPr>
            <w:rStyle w:val="Hyperlink"/>
            <w:rFonts w:ascii="Times New Roman" w:hAnsi="Times New Roman"/>
            <w:sz w:val="20"/>
            <w:szCs w:val="20"/>
          </w:rPr>
          <w:t xml:space="preserve">http://www.sciencepub.net/newyork. </w:t>
        </w:r>
        <w:r w:rsidR="004E4340" w:rsidRPr="00E06346">
          <w:rPr>
            <w:rStyle w:val="Hyperlink"/>
            <w:rFonts w:ascii="Times New Roman" w:hAnsi="Times New Roman" w:hint="eastAsia"/>
            <w:sz w:val="20"/>
            <w:szCs w:val="20"/>
            <w:lang w:eastAsia="zh-CN"/>
          </w:rPr>
          <w:t>6</w:t>
        </w:r>
      </w:hyperlink>
    </w:p>
    <w:p w:rsidR="004E4340" w:rsidRDefault="004E4340" w:rsidP="001B13AF">
      <w:pPr>
        <w:snapToGrid w:val="0"/>
        <w:spacing w:after="0" w:line="240" w:lineRule="auto"/>
        <w:jc w:val="both"/>
        <w:rPr>
          <w:rFonts w:ascii="Times New Roman" w:hAnsi="Times New Roman"/>
          <w:sz w:val="20"/>
          <w:szCs w:val="20"/>
          <w:lang w:eastAsia="zh-CN"/>
        </w:rPr>
      </w:pPr>
    </w:p>
    <w:p w:rsidR="004E4340" w:rsidRPr="004E4340" w:rsidRDefault="004E4340" w:rsidP="001B13AF">
      <w:pPr>
        <w:snapToGrid w:val="0"/>
        <w:spacing w:after="0" w:line="240" w:lineRule="auto"/>
        <w:jc w:val="both"/>
        <w:rPr>
          <w:rFonts w:ascii="Times New Roman" w:hAnsi="Times New Roman"/>
          <w:b/>
          <w:sz w:val="20"/>
          <w:szCs w:val="20"/>
          <w:lang w:eastAsia="zh-CN"/>
        </w:rPr>
      </w:pPr>
      <w:r w:rsidRPr="004E4340">
        <w:rPr>
          <w:rFonts w:ascii="Times New Roman" w:hAnsi="Times New Roman"/>
          <w:b/>
          <w:sz w:val="20"/>
          <w:szCs w:val="20"/>
          <w:lang w:eastAsia="zh-CN"/>
        </w:rPr>
        <w:t xml:space="preserve">Keywords: </w:t>
      </w:r>
      <w:r w:rsidRPr="004E4340">
        <w:rPr>
          <w:rFonts w:ascii="Times New Roman" w:hAnsi="Times New Roman"/>
          <w:sz w:val="20"/>
          <w:szCs w:val="20"/>
        </w:rPr>
        <w:t>Poultry</w:t>
      </w:r>
      <w:r>
        <w:rPr>
          <w:rFonts w:ascii="Times New Roman" w:hAnsi="Times New Roman"/>
          <w:sz w:val="20"/>
          <w:szCs w:val="20"/>
        </w:rPr>
        <w:t>;</w:t>
      </w:r>
      <w:r w:rsidRPr="004E4340">
        <w:rPr>
          <w:rFonts w:ascii="Times New Roman" w:hAnsi="Times New Roman"/>
          <w:sz w:val="20"/>
          <w:szCs w:val="20"/>
        </w:rPr>
        <w:t xml:space="preserve"> Manure</w:t>
      </w:r>
      <w:r>
        <w:rPr>
          <w:rFonts w:ascii="Times New Roman" w:hAnsi="Times New Roman"/>
          <w:sz w:val="20"/>
          <w:szCs w:val="20"/>
        </w:rPr>
        <w:t>;</w:t>
      </w:r>
      <w:r w:rsidRPr="004E4340">
        <w:rPr>
          <w:rFonts w:ascii="Times New Roman" w:hAnsi="Times New Roman"/>
          <w:sz w:val="20"/>
          <w:szCs w:val="20"/>
        </w:rPr>
        <w:t xml:space="preserve"> </w:t>
      </w:r>
      <w:proofErr w:type="spellStart"/>
      <w:r w:rsidRPr="004E4340">
        <w:rPr>
          <w:rFonts w:ascii="Times New Roman" w:hAnsi="Times New Roman"/>
          <w:sz w:val="20"/>
          <w:szCs w:val="20"/>
        </w:rPr>
        <w:t>Npk</w:t>
      </w:r>
      <w:proofErr w:type="spellEnd"/>
      <w:r w:rsidRPr="004E4340">
        <w:rPr>
          <w:rFonts w:ascii="Times New Roman" w:hAnsi="Times New Roman"/>
          <w:sz w:val="20"/>
          <w:szCs w:val="20"/>
        </w:rPr>
        <w:t xml:space="preserve"> 15-15-15</w:t>
      </w:r>
      <w:r>
        <w:rPr>
          <w:rFonts w:ascii="Times New Roman" w:hAnsi="Times New Roman"/>
          <w:sz w:val="20"/>
          <w:szCs w:val="20"/>
        </w:rPr>
        <w:t>;</w:t>
      </w:r>
      <w:r w:rsidRPr="004E4340">
        <w:rPr>
          <w:rFonts w:ascii="Times New Roman" w:hAnsi="Times New Roman"/>
          <w:sz w:val="20"/>
          <w:szCs w:val="20"/>
        </w:rPr>
        <w:t xml:space="preserve"> Fertilizer</w:t>
      </w:r>
      <w:r>
        <w:rPr>
          <w:rFonts w:ascii="Times New Roman" w:hAnsi="Times New Roman"/>
          <w:sz w:val="20"/>
          <w:szCs w:val="20"/>
        </w:rPr>
        <w:t>;</w:t>
      </w:r>
      <w:r w:rsidRPr="004E4340">
        <w:rPr>
          <w:rFonts w:ascii="Times New Roman" w:hAnsi="Times New Roman"/>
          <w:sz w:val="20"/>
          <w:szCs w:val="20"/>
        </w:rPr>
        <w:t xml:space="preserve"> Vegetative Growth</w:t>
      </w:r>
      <w:r>
        <w:rPr>
          <w:rFonts w:ascii="Times New Roman" w:hAnsi="Times New Roman"/>
          <w:sz w:val="20"/>
          <w:szCs w:val="20"/>
        </w:rPr>
        <w:t>;</w:t>
      </w:r>
      <w:r w:rsidRPr="004E4340">
        <w:rPr>
          <w:rFonts w:ascii="Times New Roman" w:hAnsi="Times New Roman"/>
          <w:sz w:val="20"/>
          <w:szCs w:val="20"/>
        </w:rPr>
        <w:t xml:space="preserve"> Yield Parameter</w:t>
      </w:r>
      <w:r>
        <w:rPr>
          <w:rFonts w:ascii="Times New Roman" w:hAnsi="Times New Roman"/>
          <w:sz w:val="20"/>
          <w:szCs w:val="20"/>
        </w:rPr>
        <w:t>;</w:t>
      </w:r>
      <w:r w:rsidRPr="004E4340">
        <w:rPr>
          <w:rFonts w:ascii="Times New Roman" w:hAnsi="Times New Roman"/>
          <w:sz w:val="20"/>
          <w:szCs w:val="20"/>
        </w:rPr>
        <w:t xml:space="preserve"> Tomato (</w:t>
      </w:r>
      <w:proofErr w:type="spellStart"/>
      <w:r w:rsidRPr="004E4340">
        <w:rPr>
          <w:rFonts w:ascii="Times New Roman" w:hAnsi="Times New Roman"/>
          <w:i/>
          <w:sz w:val="20"/>
          <w:szCs w:val="20"/>
        </w:rPr>
        <w:t>Lycopersicon</w:t>
      </w:r>
      <w:proofErr w:type="spellEnd"/>
      <w:r w:rsidRPr="004E4340">
        <w:rPr>
          <w:rFonts w:ascii="Times New Roman" w:hAnsi="Times New Roman"/>
          <w:i/>
          <w:sz w:val="20"/>
          <w:szCs w:val="20"/>
        </w:rPr>
        <w:t xml:space="preserve"> </w:t>
      </w:r>
      <w:proofErr w:type="spellStart"/>
      <w:r w:rsidRPr="004E4340">
        <w:rPr>
          <w:rFonts w:ascii="Times New Roman" w:hAnsi="Times New Roman"/>
          <w:i/>
          <w:sz w:val="20"/>
          <w:szCs w:val="20"/>
        </w:rPr>
        <w:t>esculentum</w:t>
      </w:r>
      <w:proofErr w:type="spellEnd"/>
      <w:r w:rsidRPr="004E4340">
        <w:rPr>
          <w:rFonts w:ascii="Times New Roman" w:hAnsi="Times New Roman"/>
          <w:i/>
          <w:sz w:val="20"/>
          <w:szCs w:val="20"/>
        </w:rPr>
        <w:t xml:space="preserve"> var. </w:t>
      </w:r>
      <w:r w:rsidRPr="004E4340">
        <w:rPr>
          <w:rFonts w:ascii="Times New Roman" w:hAnsi="Times New Roman"/>
          <w:sz w:val="20"/>
          <w:szCs w:val="20"/>
        </w:rPr>
        <w:t>Mill.</w:t>
      </w:r>
      <w:r>
        <w:rPr>
          <w:rFonts w:ascii="Times New Roman" w:hAnsi="Times New Roman"/>
          <w:sz w:val="20"/>
          <w:szCs w:val="20"/>
        </w:rPr>
        <w:t>)</w:t>
      </w:r>
    </w:p>
    <w:p w:rsidR="001B13AF" w:rsidRDefault="001B13AF" w:rsidP="001B13AF">
      <w:pPr>
        <w:autoSpaceDE w:val="0"/>
        <w:autoSpaceDN w:val="0"/>
        <w:adjustRightInd w:val="0"/>
        <w:snapToGrid w:val="0"/>
        <w:spacing w:after="0" w:line="240" w:lineRule="auto"/>
        <w:jc w:val="both"/>
        <w:rPr>
          <w:rFonts w:ascii="Times New Roman" w:hAnsi="Times New Roman"/>
          <w:b/>
          <w:color w:val="000000"/>
          <w:sz w:val="20"/>
          <w:szCs w:val="20"/>
        </w:rPr>
      </w:pPr>
    </w:p>
    <w:p w:rsidR="001B13AF" w:rsidRPr="001B13AF" w:rsidRDefault="001B13AF" w:rsidP="001B13AF">
      <w:pPr>
        <w:autoSpaceDE w:val="0"/>
        <w:autoSpaceDN w:val="0"/>
        <w:adjustRightInd w:val="0"/>
        <w:snapToGrid w:val="0"/>
        <w:spacing w:after="0" w:line="240" w:lineRule="auto"/>
        <w:jc w:val="both"/>
        <w:rPr>
          <w:rFonts w:ascii="Times New Roman" w:hAnsi="Times New Roman"/>
          <w:b/>
          <w:color w:val="000000"/>
          <w:sz w:val="20"/>
          <w:szCs w:val="20"/>
        </w:rPr>
        <w:sectPr w:rsidR="001B13AF" w:rsidRPr="001B13AF" w:rsidSect="00F12990">
          <w:headerReference w:type="default" r:id="rId9"/>
          <w:footerReference w:type="default" r:id="rId10"/>
          <w:type w:val="continuous"/>
          <w:pgSz w:w="12240" w:h="15840" w:code="1"/>
          <w:pgMar w:top="1440" w:right="1440" w:bottom="1440" w:left="1440" w:header="720" w:footer="720" w:gutter="0"/>
          <w:pgNumType w:start="28"/>
          <w:cols w:space="720"/>
          <w:docGrid w:linePitch="360"/>
        </w:sectPr>
      </w:pPr>
    </w:p>
    <w:p w:rsidR="00FB613E" w:rsidRPr="001B13AF" w:rsidRDefault="00FB613E" w:rsidP="001B13AF">
      <w:pPr>
        <w:autoSpaceDE w:val="0"/>
        <w:autoSpaceDN w:val="0"/>
        <w:adjustRightInd w:val="0"/>
        <w:snapToGrid w:val="0"/>
        <w:spacing w:after="0" w:line="240" w:lineRule="auto"/>
        <w:jc w:val="both"/>
        <w:rPr>
          <w:rFonts w:ascii="Times New Roman" w:hAnsi="Times New Roman"/>
          <w:b/>
          <w:color w:val="000000"/>
          <w:sz w:val="20"/>
          <w:szCs w:val="20"/>
        </w:rPr>
      </w:pPr>
      <w:r w:rsidRPr="001B13AF">
        <w:rPr>
          <w:rFonts w:ascii="Times New Roman" w:hAnsi="Times New Roman"/>
          <w:b/>
          <w:color w:val="000000"/>
          <w:sz w:val="20"/>
          <w:szCs w:val="20"/>
        </w:rPr>
        <w:lastRenderedPageBreak/>
        <w:t>Introduction</w:t>
      </w:r>
    </w:p>
    <w:p w:rsidR="00727A3A" w:rsidRPr="001B13AF" w:rsidRDefault="00727A3A" w:rsidP="001B13AF">
      <w:pPr>
        <w:autoSpaceDE w:val="0"/>
        <w:autoSpaceDN w:val="0"/>
        <w:adjustRightInd w:val="0"/>
        <w:snapToGrid w:val="0"/>
        <w:spacing w:after="0" w:line="240" w:lineRule="auto"/>
        <w:ind w:firstLine="425"/>
        <w:jc w:val="both"/>
        <w:rPr>
          <w:rFonts w:ascii="Times New Roman" w:hAnsi="Times New Roman"/>
          <w:color w:val="000000"/>
          <w:sz w:val="20"/>
          <w:szCs w:val="20"/>
        </w:rPr>
      </w:pPr>
      <w:r w:rsidRPr="001B13AF">
        <w:rPr>
          <w:rFonts w:ascii="Times New Roman" w:hAnsi="Times New Roman"/>
          <w:sz w:val="20"/>
          <w:szCs w:val="20"/>
        </w:rPr>
        <w:t>Tomato (</w:t>
      </w:r>
      <w:proofErr w:type="spellStart"/>
      <w:r w:rsidRPr="001B13AF">
        <w:rPr>
          <w:rFonts w:ascii="Times New Roman" w:hAnsi="Times New Roman"/>
          <w:i/>
          <w:sz w:val="20"/>
          <w:szCs w:val="20"/>
        </w:rPr>
        <w:t>Lycopersicon</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esculentum</w:t>
      </w:r>
      <w:proofErr w:type="spellEnd"/>
      <w:r w:rsidRPr="001B13AF">
        <w:rPr>
          <w:rFonts w:ascii="Times New Roman" w:hAnsi="Times New Roman"/>
          <w:sz w:val="20"/>
          <w:szCs w:val="20"/>
        </w:rPr>
        <w:t>) is the most popular vegetable crop in Nigeria dominating the largest area under production among vegetable crops (</w:t>
      </w:r>
      <w:proofErr w:type="spellStart"/>
      <w:r w:rsidRPr="001B13AF">
        <w:rPr>
          <w:rFonts w:ascii="Times New Roman" w:hAnsi="Times New Roman"/>
          <w:sz w:val="20"/>
          <w:szCs w:val="20"/>
        </w:rPr>
        <w:t>Ramalan</w:t>
      </w:r>
      <w:proofErr w:type="spellEnd"/>
      <w:r w:rsidRPr="001B13AF">
        <w:rPr>
          <w:rFonts w:ascii="Times New Roman" w:hAnsi="Times New Roman"/>
          <w:sz w:val="20"/>
          <w:szCs w:val="20"/>
        </w:rPr>
        <w:t>, 1994). Increase in demand of the commodity resulted in expanding production in both upland and low land areas. The soils in the Nigerian are generally low in fertility and enhanced crop yield is only possible through external use of organic and inorganic fertilizer (Quinn, 1980).</w:t>
      </w:r>
    </w:p>
    <w:p w:rsidR="000F068C" w:rsidRPr="001B13AF" w:rsidRDefault="000F068C" w:rsidP="001B13AF">
      <w:pPr>
        <w:autoSpaceDE w:val="0"/>
        <w:autoSpaceDN w:val="0"/>
        <w:adjustRightInd w:val="0"/>
        <w:snapToGrid w:val="0"/>
        <w:spacing w:after="0" w:line="240" w:lineRule="auto"/>
        <w:ind w:firstLine="425"/>
        <w:jc w:val="both"/>
        <w:rPr>
          <w:rFonts w:ascii="Times New Roman" w:hAnsi="Times New Roman"/>
          <w:color w:val="000000"/>
          <w:sz w:val="20"/>
          <w:szCs w:val="20"/>
        </w:rPr>
      </w:pPr>
      <w:r w:rsidRPr="001B13AF">
        <w:rPr>
          <w:rFonts w:ascii="Times New Roman" w:hAnsi="Times New Roman"/>
          <w:color w:val="000000"/>
          <w:sz w:val="20"/>
          <w:szCs w:val="20"/>
        </w:rPr>
        <w:t>Poultry manure is an excellent organic fertilizer, as it contains high nitrogen, phosphorus, potassium and other essential nutrients (</w:t>
      </w:r>
      <w:proofErr w:type="spellStart"/>
      <w:r w:rsidRPr="001B13AF">
        <w:rPr>
          <w:rFonts w:ascii="Times New Roman" w:hAnsi="Times New Roman"/>
          <w:color w:val="000000"/>
          <w:sz w:val="20"/>
          <w:szCs w:val="20"/>
        </w:rPr>
        <w:t>Oyewole</w:t>
      </w:r>
      <w:proofErr w:type="spellEnd"/>
      <w:r w:rsidRPr="001B13AF">
        <w:rPr>
          <w:rFonts w:ascii="Times New Roman" w:hAnsi="Times New Roman"/>
          <w:color w:val="000000"/>
          <w:sz w:val="20"/>
          <w:szCs w:val="20"/>
        </w:rPr>
        <w:t xml:space="preserve"> and </w:t>
      </w:r>
      <w:proofErr w:type="spellStart"/>
      <w:r w:rsidRPr="001B13AF">
        <w:rPr>
          <w:rFonts w:ascii="Times New Roman" w:hAnsi="Times New Roman"/>
          <w:color w:val="000000"/>
          <w:sz w:val="20"/>
          <w:szCs w:val="20"/>
        </w:rPr>
        <w:t>Oyewole</w:t>
      </w:r>
      <w:proofErr w:type="spellEnd"/>
      <w:r w:rsidRPr="001B13AF">
        <w:rPr>
          <w:rFonts w:ascii="Times New Roman" w:hAnsi="Times New Roman"/>
          <w:color w:val="000000"/>
          <w:sz w:val="20"/>
          <w:szCs w:val="20"/>
        </w:rPr>
        <w:t>, 2011). In contrast to chemical fertilizer, it add organic matter to soil which improves soil structures, nutrient retention, aeration, soil moisture holding capacity and water infiltration (</w:t>
      </w:r>
      <w:proofErr w:type="spellStart"/>
      <w:r w:rsidRPr="001B13AF">
        <w:rPr>
          <w:rFonts w:ascii="Times New Roman" w:hAnsi="Times New Roman"/>
          <w:color w:val="000000"/>
          <w:sz w:val="20"/>
          <w:szCs w:val="20"/>
        </w:rPr>
        <w:t>Deksissa</w:t>
      </w:r>
      <w:proofErr w:type="spellEnd"/>
      <w:r w:rsidRPr="001B13AF">
        <w:rPr>
          <w:rFonts w:ascii="Times New Roman" w:hAnsi="Times New Roman"/>
          <w:color w:val="000000"/>
          <w:sz w:val="20"/>
          <w:szCs w:val="20"/>
        </w:rPr>
        <w:t xml:space="preserve"> </w:t>
      </w:r>
      <w:r w:rsidRPr="001B13AF">
        <w:rPr>
          <w:rFonts w:ascii="Times New Roman" w:hAnsi="Times New Roman"/>
          <w:i/>
          <w:iCs/>
          <w:color w:val="000000"/>
          <w:sz w:val="20"/>
          <w:szCs w:val="20"/>
        </w:rPr>
        <w:t>et al</w:t>
      </w:r>
      <w:r w:rsidRPr="001B13AF">
        <w:rPr>
          <w:rFonts w:ascii="Times New Roman" w:hAnsi="Times New Roman"/>
          <w:color w:val="000000"/>
          <w:sz w:val="20"/>
          <w:szCs w:val="20"/>
        </w:rPr>
        <w:t>., 2008). Poultry manure more readily supplies P to plants than other organic manure sources (</w:t>
      </w:r>
      <w:proofErr w:type="spellStart"/>
      <w:r w:rsidRPr="001B13AF">
        <w:rPr>
          <w:rFonts w:ascii="Times New Roman" w:hAnsi="Times New Roman"/>
          <w:color w:val="000000"/>
          <w:sz w:val="20"/>
          <w:szCs w:val="20"/>
        </w:rPr>
        <w:t>Garg</w:t>
      </w:r>
      <w:proofErr w:type="spellEnd"/>
      <w:r w:rsidRPr="001B13AF">
        <w:rPr>
          <w:rFonts w:ascii="Times New Roman" w:hAnsi="Times New Roman"/>
          <w:color w:val="000000"/>
          <w:sz w:val="20"/>
          <w:szCs w:val="20"/>
        </w:rPr>
        <w:t xml:space="preserve"> and </w:t>
      </w:r>
      <w:proofErr w:type="spellStart"/>
      <w:r w:rsidRPr="001B13AF">
        <w:rPr>
          <w:rFonts w:ascii="Times New Roman" w:hAnsi="Times New Roman"/>
          <w:color w:val="000000"/>
          <w:sz w:val="20"/>
          <w:szCs w:val="20"/>
        </w:rPr>
        <w:t>Bahla</w:t>
      </w:r>
      <w:proofErr w:type="spellEnd"/>
      <w:r w:rsidRPr="001B13AF">
        <w:rPr>
          <w:rFonts w:ascii="Times New Roman" w:hAnsi="Times New Roman"/>
          <w:color w:val="000000"/>
          <w:sz w:val="20"/>
          <w:szCs w:val="20"/>
        </w:rPr>
        <w:t>, 2008).</w:t>
      </w:r>
    </w:p>
    <w:p w:rsidR="000F068C" w:rsidRPr="001B13AF" w:rsidRDefault="00FB613E" w:rsidP="001B13AF">
      <w:pPr>
        <w:autoSpaceDE w:val="0"/>
        <w:autoSpaceDN w:val="0"/>
        <w:adjustRightInd w:val="0"/>
        <w:snapToGrid w:val="0"/>
        <w:spacing w:after="0" w:line="240" w:lineRule="auto"/>
        <w:ind w:firstLine="425"/>
        <w:jc w:val="both"/>
        <w:rPr>
          <w:rFonts w:ascii="Times New Roman" w:hAnsi="Times New Roman"/>
          <w:color w:val="000000"/>
          <w:sz w:val="20"/>
          <w:szCs w:val="20"/>
        </w:rPr>
      </w:pPr>
      <w:r w:rsidRPr="001B13AF">
        <w:rPr>
          <w:rFonts w:ascii="Times New Roman" w:hAnsi="Times New Roman"/>
          <w:color w:val="000000"/>
          <w:sz w:val="20"/>
          <w:szCs w:val="20"/>
        </w:rPr>
        <w:t>Although, organic fertilizers exist in readily available forms; cheap and easy to assess, they need to be applied in large amounts to meet the nutrient requirements of crops (</w:t>
      </w:r>
      <w:proofErr w:type="spellStart"/>
      <w:r w:rsidRPr="001B13AF">
        <w:rPr>
          <w:rFonts w:ascii="Times New Roman" w:hAnsi="Times New Roman"/>
          <w:color w:val="000000"/>
          <w:sz w:val="20"/>
          <w:szCs w:val="20"/>
        </w:rPr>
        <w:t>Prabu</w:t>
      </w:r>
      <w:proofErr w:type="spellEnd"/>
      <w:r w:rsidRPr="001B13AF">
        <w:rPr>
          <w:rFonts w:ascii="Times New Roman" w:hAnsi="Times New Roman"/>
          <w:color w:val="000000"/>
          <w:sz w:val="20"/>
          <w:szCs w:val="20"/>
        </w:rPr>
        <w:t xml:space="preserve"> </w:t>
      </w:r>
      <w:r w:rsidRPr="001B13AF">
        <w:rPr>
          <w:rFonts w:ascii="Times New Roman" w:hAnsi="Times New Roman"/>
          <w:i/>
          <w:iCs/>
          <w:color w:val="000000"/>
          <w:sz w:val="20"/>
          <w:szCs w:val="20"/>
        </w:rPr>
        <w:t>et al</w:t>
      </w:r>
      <w:r w:rsidRPr="001B13AF">
        <w:rPr>
          <w:rFonts w:ascii="Times New Roman" w:hAnsi="Times New Roman"/>
          <w:color w:val="000000"/>
          <w:sz w:val="20"/>
          <w:szCs w:val="20"/>
        </w:rPr>
        <w:t xml:space="preserve">., 2003). Where large hectares are involved, this single fact play important role in the cost of organic fertilizer application; as it pushes up transportation cost. This </w:t>
      </w:r>
      <w:r w:rsidRPr="001B13AF">
        <w:rPr>
          <w:rFonts w:ascii="Times New Roman" w:hAnsi="Times New Roman"/>
          <w:color w:val="000000"/>
          <w:sz w:val="20"/>
          <w:szCs w:val="20"/>
        </w:rPr>
        <w:lastRenderedPageBreak/>
        <w:t>salient factor thus introduces management component into an otherwise abundant nutrient source.</w:t>
      </w:r>
    </w:p>
    <w:p w:rsidR="00FB613E" w:rsidRDefault="000F068C" w:rsidP="001B13AF">
      <w:pPr>
        <w:autoSpaceDE w:val="0"/>
        <w:autoSpaceDN w:val="0"/>
        <w:adjustRightInd w:val="0"/>
        <w:snapToGrid w:val="0"/>
        <w:spacing w:after="0" w:line="240" w:lineRule="auto"/>
        <w:ind w:firstLine="425"/>
        <w:jc w:val="both"/>
        <w:rPr>
          <w:rFonts w:ascii="Times New Roman" w:hAnsi="Times New Roman"/>
          <w:color w:val="000000"/>
          <w:sz w:val="20"/>
          <w:szCs w:val="20"/>
          <w:lang w:eastAsia="zh-CN"/>
        </w:rPr>
      </w:pPr>
      <w:r w:rsidRPr="001B13AF">
        <w:rPr>
          <w:rFonts w:ascii="Times New Roman" w:hAnsi="Times New Roman"/>
          <w:sz w:val="20"/>
          <w:szCs w:val="20"/>
        </w:rPr>
        <w:t xml:space="preserve">In the past years inorganic fertilizers was advocated for crop production to ameliorate low inherent fertility of soils in the tropics since it provide readily available nutrients for plant, their use has not always been successful in the tropics, due to enhancement of soil acidity, easy leaching of nutrients, nutrient imbalanced, low organic matter status, reduced crop yield, and degradation of soil physical properties. </w:t>
      </w:r>
      <w:r w:rsidR="00240BDE" w:rsidRPr="001B13AF">
        <w:rPr>
          <w:rFonts w:ascii="Times New Roman" w:hAnsi="Times New Roman"/>
          <w:sz w:val="20"/>
          <w:szCs w:val="20"/>
        </w:rPr>
        <w:t>In addition is expensive and not readily available when needed.</w:t>
      </w:r>
      <w:r w:rsidR="00727A3A" w:rsidRPr="001B13AF">
        <w:rPr>
          <w:rFonts w:ascii="Times New Roman" w:hAnsi="Times New Roman"/>
          <w:sz w:val="20"/>
          <w:szCs w:val="20"/>
        </w:rPr>
        <w:t xml:space="preserve"> </w:t>
      </w:r>
      <w:r w:rsidR="00323DCC" w:rsidRPr="001B13AF">
        <w:rPr>
          <w:rFonts w:ascii="Times New Roman" w:hAnsi="Times New Roman"/>
          <w:sz w:val="20"/>
          <w:szCs w:val="20"/>
        </w:rPr>
        <w:t xml:space="preserve">Owing to the various short comings associated with the use of both sources of fertilizers, </w:t>
      </w:r>
      <w:r w:rsidR="00323DCC" w:rsidRPr="001B13AF">
        <w:rPr>
          <w:rFonts w:ascii="Times New Roman" w:hAnsi="Times New Roman"/>
          <w:color w:val="000000"/>
          <w:sz w:val="20"/>
          <w:szCs w:val="20"/>
        </w:rPr>
        <w:t>Thus, a combination of organic and mineral nutrients has been advocated (</w:t>
      </w:r>
      <w:proofErr w:type="spellStart"/>
      <w:r w:rsidR="00323DCC" w:rsidRPr="001B13AF">
        <w:rPr>
          <w:rFonts w:ascii="Times New Roman" w:hAnsi="Times New Roman"/>
          <w:color w:val="000000"/>
          <w:sz w:val="20"/>
          <w:szCs w:val="20"/>
        </w:rPr>
        <w:t>Prabu</w:t>
      </w:r>
      <w:proofErr w:type="spellEnd"/>
      <w:r w:rsidR="00323DCC" w:rsidRPr="001B13AF">
        <w:rPr>
          <w:rFonts w:ascii="Times New Roman" w:hAnsi="Times New Roman"/>
          <w:color w:val="000000"/>
          <w:sz w:val="20"/>
          <w:szCs w:val="20"/>
        </w:rPr>
        <w:t xml:space="preserve"> </w:t>
      </w:r>
      <w:r w:rsidR="00323DCC" w:rsidRPr="001B13AF">
        <w:rPr>
          <w:rFonts w:ascii="Times New Roman" w:hAnsi="Times New Roman"/>
          <w:i/>
          <w:iCs/>
          <w:color w:val="000000"/>
          <w:sz w:val="20"/>
          <w:szCs w:val="20"/>
        </w:rPr>
        <w:t>et al</w:t>
      </w:r>
      <w:r w:rsidR="00323DCC" w:rsidRPr="001B13AF">
        <w:rPr>
          <w:rFonts w:ascii="Times New Roman" w:hAnsi="Times New Roman"/>
          <w:color w:val="000000"/>
          <w:sz w:val="20"/>
          <w:szCs w:val="20"/>
        </w:rPr>
        <w:t>., 2003).</w:t>
      </w:r>
      <w:r w:rsidR="00323DCC" w:rsidRPr="001B13AF">
        <w:rPr>
          <w:rFonts w:ascii="Times New Roman" w:hAnsi="Times New Roman"/>
          <w:sz w:val="20"/>
          <w:szCs w:val="20"/>
        </w:rPr>
        <w:t xml:space="preserve"> As the</w:t>
      </w:r>
      <w:r w:rsidR="00727A3A" w:rsidRPr="001B13AF">
        <w:rPr>
          <w:rFonts w:ascii="Times New Roman" w:hAnsi="Times New Roman"/>
          <w:sz w:val="20"/>
          <w:szCs w:val="20"/>
        </w:rPr>
        <w:t xml:space="preserve"> integration of organic sources and synthetic sources of nutrients not only supply essential nutrients but also have some positive interaction with chemical fertilizers to increase their efficiency and thereby reduce environmental hazards (</w:t>
      </w:r>
      <w:proofErr w:type="spellStart"/>
      <w:r w:rsidR="00323DCC" w:rsidRPr="001B13AF">
        <w:rPr>
          <w:rFonts w:ascii="Times New Roman" w:hAnsi="Times New Roman"/>
          <w:color w:val="000000"/>
          <w:sz w:val="20"/>
          <w:szCs w:val="20"/>
        </w:rPr>
        <w:t>Bocchi</w:t>
      </w:r>
      <w:proofErr w:type="spellEnd"/>
      <w:r w:rsidR="00323DCC" w:rsidRPr="001B13AF">
        <w:rPr>
          <w:rFonts w:ascii="Times New Roman" w:hAnsi="Times New Roman"/>
          <w:color w:val="000000"/>
          <w:sz w:val="20"/>
          <w:szCs w:val="20"/>
        </w:rPr>
        <w:t xml:space="preserve"> and </w:t>
      </w:r>
      <w:proofErr w:type="spellStart"/>
      <w:r w:rsidR="00323DCC" w:rsidRPr="001B13AF">
        <w:rPr>
          <w:rFonts w:ascii="Times New Roman" w:hAnsi="Times New Roman"/>
          <w:color w:val="000000"/>
          <w:sz w:val="20"/>
          <w:szCs w:val="20"/>
        </w:rPr>
        <w:t>Tano</w:t>
      </w:r>
      <w:proofErr w:type="spellEnd"/>
      <w:r w:rsidR="00323DCC" w:rsidRPr="001B13AF">
        <w:rPr>
          <w:rFonts w:ascii="Times New Roman" w:hAnsi="Times New Roman"/>
          <w:color w:val="000000"/>
          <w:sz w:val="20"/>
          <w:szCs w:val="20"/>
        </w:rPr>
        <w:t xml:space="preserve">, 1994; </w:t>
      </w:r>
      <w:r w:rsidR="00727A3A" w:rsidRPr="001B13AF">
        <w:rPr>
          <w:rFonts w:ascii="Times New Roman" w:hAnsi="Times New Roman"/>
          <w:sz w:val="20"/>
          <w:szCs w:val="20"/>
        </w:rPr>
        <w:t xml:space="preserve">Ahmad </w:t>
      </w:r>
      <w:r w:rsidR="00727A3A" w:rsidRPr="001B13AF">
        <w:rPr>
          <w:rFonts w:ascii="Times New Roman" w:hAnsi="Times New Roman"/>
          <w:i/>
          <w:sz w:val="20"/>
          <w:szCs w:val="20"/>
        </w:rPr>
        <w:t xml:space="preserve">et al., </w:t>
      </w:r>
      <w:r w:rsidR="00727A3A" w:rsidRPr="001B13AF">
        <w:rPr>
          <w:rFonts w:ascii="Times New Roman" w:hAnsi="Times New Roman"/>
          <w:sz w:val="20"/>
          <w:szCs w:val="20"/>
        </w:rPr>
        <w:t xml:space="preserve">1996). </w:t>
      </w:r>
      <w:proofErr w:type="spellStart"/>
      <w:r w:rsidR="00727A3A" w:rsidRPr="001B13AF">
        <w:rPr>
          <w:rFonts w:ascii="Times New Roman" w:hAnsi="Times New Roman"/>
          <w:sz w:val="20"/>
          <w:szCs w:val="20"/>
        </w:rPr>
        <w:t>Titiloye</w:t>
      </w:r>
      <w:proofErr w:type="spellEnd"/>
      <w:r w:rsidR="00727A3A" w:rsidRPr="001B13AF">
        <w:rPr>
          <w:rFonts w:ascii="Times New Roman" w:hAnsi="Times New Roman"/>
          <w:sz w:val="20"/>
          <w:szCs w:val="20"/>
        </w:rPr>
        <w:t xml:space="preserve"> (1982) reported that the most satisfactory method of increasing maize yield was by judicious combination of organic wastes and inorganic fertilizers. </w:t>
      </w:r>
      <w:proofErr w:type="spellStart"/>
      <w:r w:rsidR="00727A3A" w:rsidRPr="001B13AF">
        <w:rPr>
          <w:rFonts w:ascii="Times New Roman" w:hAnsi="Times New Roman"/>
          <w:sz w:val="20"/>
          <w:szCs w:val="20"/>
        </w:rPr>
        <w:t>Murwira</w:t>
      </w:r>
      <w:proofErr w:type="spellEnd"/>
      <w:r w:rsidR="00727A3A" w:rsidRPr="001B13AF">
        <w:rPr>
          <w:rFonts w:ascii="Times New Roman" w:hAnsi="Times New Roman"/>
          <w:sz w:val="20"/>
          <w:szCs w:val="20"/>
        </w:rPr>
        <w:t xml:space="preserve"> and </w:t>
      </w:r>
      <w:proofErr w:type="spellStart"/>
      <w:r w:rsidR="00727A3A" w:rsidRPr="001B13AF">
        <w:rPr>
          <w:rFonts w:ascii="Times New Roman" w:hAnsi="Times New Roman"/>
          <w:sz w:val="20"/>
          <w:szCs w:val="20"/>
        </w:rPr>
        <w:t>Kirchman</w:t>
      </w:r>
      <w:proofErr w:type="spellEnd"/>
      <w:r w:rsidR="00727A3A" w:rsidRPr="001B13AF">
        <w:rPr>
          <w:rFonts w:ascii="Times New Roman" w:hAnsi="Times New Roman"/>
          <w:sz w:val="20"/>
          <w:szCs w:val="20"/>
        </w:rPr>
        <w:t xml:space="preserve"> (1993) observed that nutrient use efficiency might be increased through the combination of manure and inorganic fertilizer. </w:t>
      </w:r>
      <w:r w:rsidR="00B66CA6" w:rsidRPr="001B13AF">
        <w:rPr>
          <w:rFonts w:ascii="Times New Roman" w:hAnsi="Times New Roman"/>
          <w:sz w:val="20"/>
          <w:szCs w:val="20"/>
        </w:rPr>
        <w:t>Owing to the above scenario, t</w:t>
      </w:r>
      <w:r w:rsidR="00FB613E" w:rsidRPr="001B13AF">
        <w:rPr>
          <w:rFonts w:ascii="Times New Roman" w:hAnsi="Times New Roman"/>
          <w:sz w:val="20"/>
          <w:szCs w:val="20"/>
        </w:rPr>
        <w:t xml:space="preserve">here </w:t>
      </w:r>
      <w:r w:rsidR="00FB613E" w:rsidRPr="001B13AF">
        <w:rPr>
          <w:rFonts w:ascii="Times New Roman" w:hAnsi="Times New Roman"/>
          <w:sz w:val="20"/>
          <w:szCs w:val="20"/>
        </w:rPr>
        <w:lastRenderedPageBreak/>
        <w:t xml:space="preserve">is a need for peasant or subsistence farmers who form the bulk of tomato know the best type of fertilizer or combination to be use at different rate, if they are to continue providing enough food to feed the increasing human populations in an economical way. </w:t>
      </w:r>
      <w:r w:rsidR="00FB613E" w:rsidRPr="001B13AF">
        <w:rPr>
          <w:rFonts w:ascii="Times New Roman" w:hAnsi="Times New Roman"/>
          <w:color w:val="000000"/>
          <w:sz w:val="20"/>
          <w:szCs w:val="20"/>
        </w:rPr>
        <w:t>Therefore the objective of this study is to determine the response of tomato to poultry manure, NPK 15:15:15 fertilizer and its combination on the growth and yield performances of tomato in Southwestern Nigeria.</w:t>
      </w:r>
    </w:p>
    <w:p w:rsidR="001B13AF" w:rsidRPr="001B13AF" w:rsidRDefault="001B13AF" w:rsidP="001B13AF">
      <w:pPr>
        <w:autoSpaceDE w:val="0"/>
        <w:autoSpaceDN w:val="0"/>
        <w:adjustRightInd w:val="0"/>
        <w:snapToGrid w:val="0"/>
        <w:spacing w:after="0" w:line="240" w:lineRule="auto"/>
        <w:ind w:firstLine="425"/>
        <w:jc w:val="both"/>
        <w:rPr>
          <w:rFonts w:ascii="Times New Roman" w:hAnsi="Times New Roman"/>
          <w:b/>
          <w:color w:val="000000"/>
          <w:sz w:val="20"/>
          <w:szCs w:val="20"/>
          <w:lang w:eastAsia="zh-CN"/>
        </w:rPr>
      </w:pPr>
    </w:p>
    <w:p w:rsidR="000C3650" w:rsidRPr="001B13AF" w:rsidRDefault="000C3650" w:rsidP="001B13AF">
      <w:pPr>
        <w:autoSpaceDE w:val="0"/>
        <w:autoSpaceDN w:val="0"/>
        <w:adjustRightInd w:val="0"/>
        <w:snapToGrid w:val="0"/>
        <w:spacing w:after="0" w:line="240" w:lineRule="auto"/>
        <w:jc w:val="both"/>
        <w:rPr>
          <w:rFonts w:ascii="Times New Roman" w:hAnsi="Times New Roman"/>
          <w:b/>
          <w:color w:val="000000"/>
          <w:sz w:val="20"/>
          <w:szCs w:val="20"/>
        </w:rPr>
      </w:pPr>
      <w:r w:rsidRPr="001B13AF">
        <w:rPr>
          <w:rFonts w:ascii="Times New Roman" w:hAnsi="Times New Roman"/>
          <w:b/>
          <w:color w:val="000000"/>
          <w:sz w:val="20"/>
          <w:szCs w:val="20"/>
        </w:rPr>
        <w:t>Materials and Methods</w:t>
      </w:r>
    </w:p>
    <w:p w:rsidR="00DD7B47" w:rsidRPr="001B13AF" w:rsidRDefault="000C3650" w:rsidP="001B13AF">
      <w:pPr>
        <w:snapToGrid w:val="0"/>
        <w:spacing w:after="0" w:line="240" w:lineRule="auto"/>
        <w:jc w:val="both"/>
        <w:rPr>
          <w:rFonts w:ascii="Times New Roman" w:hAnsi="Times New Roman"/>
          <w:b/>
          <w:sz w:val="20"/>
          <w:szCs w:val="20"/>
        </w:rPr>
      </w:pPr>
      <w:r w:rsidRPr="001B13AF">
        <w:rPr>
          <w:rFonts w:ascii="Times New Roman" w:hAnsi="Times New Roman"/>
          <w:b/>
          <w:sz w:val="20"/>
          <w:szCs w:val="20"/>
        </w:rPr>
        <w:t>Experimental area</w:t>
      </w:r>
    </w:p>
    <w:p w:rsidR="000C3650" w:rsidRPr="001B13AF" w:rsidRDefault="000C3650"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color w:val="000000"/>
          <w:sz w:val="20"/>
          <w:szCs w:val="20"/>
        </w:rPr>
        <w:t xml:space="preserve">The experiment was conducted </w:t>
      </w:r>
      <w:r w:rsidR="00AF14E6" w:rsidRPr="001B13AF">
        <w:rPr>
          <w:rFonts w:ascii="Times New Roman" w:hAnsi="Times New Roman"/>
          <w:color w:val="000000"/>
          <w:sz w:val="20"/>
          <w:szCs w:val="20"/>
        </w:rPr>
        <w:t>at</w:t>
      </w:r>
      <w:r w:rsidRPr="001B13AF">
        <w:rPr>
          <w:rFonts w:ascii="Times New Roman" w:hAnsi="Times New Roman"/>
          <w:color w:val="000000"/>
          <w:sz w:val="20"/>
          <w:szCs w:val="20"/>
        </w:rPr>
        <w:t xml:space="preserve"> the Teaching and Research Farm, Federal University of Technology </w:t>
      </w:r>
      <w:proofErr w:type="spellStart"/>
      <w:r w:rsidRPr="001B13AF">
        <w:rPr>
          <w:rFonts w:ascii="Times New Roman" w:hAnsi="Times New Roman"/>
          <w:color w:val="000000"/>
          <w:sz w:val="20"/>
          <w:szCs w:val="20"/>
        </w:rPr>
        <w:t>Akure</w:t>
      </w:r>
      <w:proofErr w:type="spellEnd"/>
      <w:r w:rsidR="00AF14E6" w:rsidRPr="001B13AF">
        <w:rPr>
          <w:rFonts w:ascii="Times New Roman" w:hAnsi="Times New Roman"/>
          <w:color w:val="000000"/>
          <w:sz w:val="20"/>
          <w:szCs w:val="20"/>
        </w:rPr>
        <w:t xml:space="preserve">, </w:t>
      </w:r>
      <w:proofErr w:type="spellStart"/>
      <w:r w:rsidR="00AF14E6" w:rsidRPr="001B13AF">
        <w:rPr>
          <w:rFonts w:ascii="Times New Roman" w:hAnsi="Times New Roman"/>
          <w:color w:val="000000"/>
          <w:sz w:val="20"/>
          <w:szCs w:val="20"/>
        </w:rPr>
        <w:t>Ondo</w:t>
      </w:r>
      <w:proofErr w:type="spellEnd"/>
      <w:r w:rsidR="00AF14E6" w:rsidRPr="001B13AF">
        <w:rPr>
          <w:rFonts w:ascii="Times New Roman" w:hAnsi="Times New Roman"/>
          <w:color w:val="000000"/>
          <w:sz w:val="20"/>
          <w:szCs w:val="20"/>
        </w:rPr>
        <w:t xml:space="preserve"> State Nigeria</w:t>
      </w:r>
      <w:r w:rsidRPr="001B13AF">
        <w:rPr>
          <w:rFonts w:ascii="Times New Roman" w:hAnsi="Times New Roman"/>
          <w:color w:val="000000"/>
          <w:sz w:val="20"/>
          <w:szCs w:val="20"/>
        </w:rPr>
        <w:t xml:space="preserve">. The farm was located </w:t>
      </w:r>
      <w:r w:rsidR="00DD7B47" w:rsidRPr="001B13AF">
        <w:rPr>
          <w:rFonts w:ascii="Times New Roman" w:hAnsi="Times New Roman"/>
          <w:color w:val="000000"/>
          <w:sz w:val="20"/>
          <w:szCs w:val="20"/>
        </w:rPr>
        <w:t>northwest</w:t>
      </w:r>
      <w:r w:rsidRPr="001B13AF">
        <w:rPr>
          <w:rFonts w:ascii="Times New Roman" w:hAnsi="Times New Roman"/>
          <w:color w:val="000000"/>
          <w:sz w:val="20"/>
          <w:szCs w:val="20"/>
        </w:rPr>
        <w:t xml:space="preserve"> of the University campus. The area lies within the tropical rainforest belt between (latitude 5°N and longitude 15°E). The rainfall pattern of </w:t>
      </w:r>
      <w:proofErr w:type="spellStart"/>
      <w:r w:rsidRPr="001B13AF">
        <w:rPr>
          <w:rFonts w:ascii="Times New Roman" w:hAnsi="Times New Roman"/>
          <w:color w:val="000000"/>
          <w:sz w:val="20"/>
          <w:szCs w:val="20"/>
        </w:rPr>
        <w:t>Akure</w:t>
      </w:r>
      <w:proofErr w:type="spellEnd"/>
      <w:r w:rsidRPr="001B13AF">
        <w:rPr>
          <w:rFonts w:ascii="Times New Roman" w:hAnsi="Times New Roman"/>
          <w:color w:val="000000"/>
          <w:sz w:val="20"/>
          <w:szCs w:val="20"/>
        </w:rPr>
        <w:t xml:space="preserve"> is bimodal with a wet season of about 8months occurring in April to October/November through February/March. The mean daily temperature ranges from 25°C and 37°C.</w:t>
      </w:r>
      <w:r w:rsidRPr="001B13AF">
        <w:rPr>
          <w:rFonts w:ascii="Times New Roman" w:hAnsi="Times New Roman"/>
          <w:sz w:val="20"/>
          <w:szCs w:val="20"/>
        </w:rPr>
        <w:t xml:space="preserve"> The predominant weeds on this experiment site included: </w:t>
      </w:r>
      <w:proofErr w:type="spellStart"/>
      <w:r w:rsidRPr="001B13AF">
        <w:rPr>
          <w:rFonts w:ascii="Times New Roman" w:hAnsi="Times New Roman"/>
          <w:i/>
          <w:sz w:val="20"/>
          <w:szCs w:val="20"/>
        </w:rPr>
        <w:t>Chromolena</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odorata</w:t>
      </w:r>
      <w:proofErr w:type="spellEnd"/>
      <w:r w:rsidRPr="001B13AF">
        <w:rPr>
          <w:rFonts w:ascii="Times New Roman" w:hAnsi="Times New Roman"/>
          <w:sz w:val="20"/>
          <w:szCs w:val="20"/>
        </w:rPr>
        <w:t xml:space="preserve">, </w:t>
      </w:r>
      <w:proofErr w:type="spellStart"/>
      <w:r w:rsidRPr="001B13AF">
        <w:rPr>
          <w:rFonts w:ascii="Times New Roman" w:hAnsi="Times New Roman"/>
          <w:i/>
          <w:sz w:val="20"/>
          <w:szCs w:val="20"/>
        </w:rPr>
        <w:t>Mariscus</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alternifolius</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Euphobia</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heterophyllum</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Paspalumscro</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biculatum</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Chochorus</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olitorus</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Talinum</w:t>
      </w:r>
      <w:proofErr w:type="spellEnd"/>
      <w:r w:rsidRPr="001B13AF">
        <w:rPr>
          <w:rFonts w:ascii="Times New Roman" w:hAnsi="Times New Roman"/>
          <w:i/>
          <w:sz w:val="20"/>
          <w:szCs w:val="20"/>
        </w:rPr>
        <w:t xml:space="preserve"> </w:t>
      </w:r>
      <w:proofErr w:type="spellStart"/>
      <w:r w:rsidRPr="001B13AF">
        <w:rPr>
          <w:rFonts w:ascii="Times New Roman" w:hAnsi="Times New Roman"/>
          <w:i/>
          <w:sz w:val="20"/>
          <w:szCs w:val="20"/>
        </w:rPr>
        <w:t>triangulare</w:t>
      </w:r>
      <w:proofErr w:type="spellEnd"/>
      <w:r w:rsidRPr="001B13AF">
        <w:rPr>
          <w:rFonts w:ascii="Times New Roman" w:hAnsi="Times New Roman"/>
          <w:i/>
          <w:sz w:val="20"/>
          <w:szCs w:val="20"/>
        </w:rPr>
        <w:t>.</w:t>
      </w:r>
      <w:r w:rsidR="00240BDE" w:rsidRPr="001B13AF">
        <w:rPr>
          <w:rFonts w:ascii="Times New Roman" w:hAnsi="Times New Roman"/>
          <w:i/>
          <w:sz w:val="20"/>
          <w:szCs w:val="20"/>
        </w:rPr>
        <w:t xml:space="preserve"> </w:t>
      </w:r>
      <w:r w:rsidRPr="001B13AF">
        <w:rPr>
          <w:rFonts w:ascii="Times New Roman" w:hAnsi="Times New Roman"/>
          <w:sz w:val="20"/>
          <w:szCs w:val="20"/>
        </w:rPr>
        <w:t>The main field was divided into 3 block of 10.9m x 1.4m with each block been divided into 6 sub plot of size 1.4 x 1.4m with 0.5m intra space (within the blocks) and 1m inter space (between blocks), with planting distance of 0.6m (2feet).</w:t>
      </w:r>
    </w:p>
    <w:p w:rsidR="000C3650" w:rsidRPr="001B13AF" w:rsidRDefault="000C3650" w:rsidP="001B13AF">
      <w:pPr>
        <w:autoSpaceDE w:val="0"/>
        <w:autoSpaceDN w:val="0"/>
        <w:adjustRightInd w:val="0"/>
        <w:snapToGrid w:val="0"/>
        <w:spacing w:after="0" w:line="240" w:lineRule="auto"/>
        <w:jc w:val="both"/>
        <w:rPr>
          <w:rFonts w:ascii="Times New Roman" w:hAnsi="Times New Roman"/>
          <w:b/>
          <w:bCs/>
          <w:color w:val="000000"/>
          <w:sz w:val="20"/>
          <w:szCs w:val="20"/>
        </w:rPr>
      </w:pPr>
      <w:r w:rsidRPr="001B13AF">
        <w:rPr>
          <w:rFonts w:ascii="Times New Roman" w:hAnsi="Times New Roman"/>
          <w:b/>
          <w:bCs/>
          <w:color w:val="000000"/>
          <w:sz w:val="20"/>
          <w:szCs w:val="20"/>
        </w:rPr>
        <w:t>Experimental Design and Treatment Application</w:t>
      </w:r>
    </w:p>
    <w:p w:rsidR="000C3650" w:rsidRPr="001B13AF" w:rsidRDefault="000C3650" w:rsidP="001B13AF">
      <w:pPr>
        <w:autoSpaceDE w:val="0"/>
        <w:autoSpaceDN w:val="0"/>
        <w:adjustRightInd w:val="0"/>
        <w:snapToGrid w:val="0"/>
        <w:spacing w:after="0" w:line="240" w:lineRule="auto"/>
        <w:ind w:firstLine="425"/>
        <w:jc w:val="both"/>
        <w:rPr>
          <w:rFonts w:ascii="Times New Roman" w:hAnsi="Times New Roman"/>
          <w:color w:val="000000"/>
          <w:sz w:val="20"/>
          <w:szCs w:val="20"/>
        </w:rPr>
      </w:pPr>
      <w:r w:rsidRPr="001B13AF">
        <w:rPr>
          <w:rFonts w:ascii="Times New Roman" w:hAnsi="Times New Roman"/>
          <w:color w:val="000000"/>
          <w:sz w:val="20"/>
          <w:szCs w:val="20"/>
        </w:rPr>
        <w:t>The experimental design was a Randomized Complete Block Design (RCBD) with three replications. The treatment comprises of a combination of poultry manure and inorganic NPK 15:15:15 Fertilizer. The treatments are six and includes; (</w:t>
      </w:r>
      <w:proofErr w:type="spellStart"/>
      <w:r w:rsidRPr="001B13AF">
        <w:rPr>
          <w:rFonts w:ascii="Times New Roman" w:hAnsi="Times New Roman"/>
          <w:color w:val="000000"/>
          <w:sz w:val="20"/>
          <w:szCs w:val="20"/>
        </w:rPr>
        <w:t>i</w:t>
      </w:r>
      <w:proofErr w:type="spellEnd"/>
      <w:r w:rsidRPr="001B13AF">
        <w:rPr>
          <w:rFonts w:ascii="Times New Roman" w:hAnsi="Times New Roman"/>
          <w:color w:val="000000"/>
          <w:sz w:val="20"/>
          <w:szCs w:val="20"/>
        </w:rPr>
        <w:t>) 100% Poultry Manure PM = (360g)/plant, (ii) 100% NPK 15:15:15 = (7.2g)/plant, (iii) 25% PM + 75% NPK = (90g PM + 5.4g NPK) /plant,</w:t>
      </w:r>
      <w:r w:rsidR="00435C23" w:rsidRPr="001B13AF">
        <w:rPr>
          <w:rFonts w:ascii="Times New Roman" w:hAnsi="Times New Roman"/>
          <w:color w:val="000000"/>
          <w:sz w:val="20"/>
          <w:szCs w:val="20"/>
        </w:rPr>
        <w:t xml:space="preserve"> </w:t>
      </w:r>
      <w:r w:rsidRPr="001B13AF">
        <w:rPr>
          <w:rFonts w:ascii="Times New Roman" w:hAnsi="Times New Roman"/>
          <w:color w:val="000000"/>
          <w:sz w:val="20"/>
          <w:szCs w:val="20"/>
        </w:rPr>
        <w:t>(iv) 50% PM + 50% NPK = (180g PM + 3.6g NPK) /plant,</w:t>
      </w:r>
      <w:r w:rsidR="00186B70" w:rsidRPr="001B13AF">
        <w:rPr>
          <w:rFonts w:ascii="Times New Roman" w:hAnsi="Times New Roman"/>
          <w:color w:val="000000"/>
          <w:sz w:val="20"/>
          <w:szCs w:val="20"/>
        </w:rPr>
        <w:t xml:space="preserve"> </w:t>
      </w:r>
      <w:r w:rsidRPr="001B13AF">
        <w:rPr>
          <w:rFonts w:ascii="Times New Roman" w:hAnsi="Times New Roman"/>
          <w:color w:val="000000"/>
          <w:sz w:val="20"/>
          <w:szCs w:val="20"/>
        </w:rPr>
        <w:t>(v) 75% PM + 25% NPK = (270g PM + 1.8g NPK) /plant and (vi) Control (no fertilizer).</w:t>
      </w:r>
      <w:r w:rsidR="00E12FD1" w:rsidRPr="001B13AF">
        <w:rPr>
          <w:rFonts w:ascii="Times New Roman" w:hAnsi="Times New Roman"/>
          <w:color w:val="000000"/>
          <w:sz w:val="20"/>
          <w:szCs w:val="20"/>
        </w:rPr>
        <w:t xml:space="preserve"> </w:t>
      </w:r>
      <w:r w:rsidRPr="001B13AF">
        <w:rPr>
          <w:rFonts w:ascii="Times New Roman" w:hAnsi="Times New Roman"/>
          <w:color w:val="000000"/>
          <w:sz w:val="20"/>
          <w:szCs w:val="20"/>
        </w:rPr>
        <w:t>The standard rate used for applying poultry manure was 10t/ha, and 200kg/ha of NPK 15:15:15 fertilizer.</w:t>
      </w:r>
    </w:p>
    <w:p w:rsidR="00435C23" w:rsidRPr="001B13AF" w:rsidRDefault="00435C23" w:rsidP="001B13AF">
      <w:pPr>
        <w:autoSpaceDE w:val="0"/>
        <w:autoSpaceDN w:val="0"/>
        <w:adjustRightInd w:val="0"/>
        <w:snapToGrid w:val="0"/>
        <w:spacing w:after="0" w:line="240" w:lineRule="auto"/>
        <w:jc w:val="both"/>
        <w:rPr>
          <w:rFonts w:ascii="Times New Roman" w:hAnsi="Times New Roman"/>
          <w:b/>
          <w:color w:val="000000"/>
          <w:sz w:val="20"/>
          <w:szCs w:val="20"/>
        </w:rPr>
      </w:pPr>
      <w:r w:rsidRPr="001B13AF">
        <w:rPr>
          <w:rFonts w:ascii="Times New Roman" w:hAnsi="Times New Roman"/>
          <w:b/>
          <w:color w:val="000000"/>
          <w:sz w:val="20"/>
          <w:szCs w:val="20"/>
        </w:rPr>
        <w:t>Soil analysis</w:t>
      </w:r>
    </w:p>
    <w:p w:rsidR="00435C23" w:rsidRPr="001B13AF" w:rsidRDefault="00435C23" w:rsidP="001B13AF">
      <w:pPr>
        <w:autoSpaceDE w:val="0"/>
        <w:autoSpaceDN w:val="0"/>
        <w:adjustRightInd w:val="0"/>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Prior to land preparation, pre-planting soil samples was randomly collected using soil auger per re</w:t>
      </w:r>
      <w:r w:rsidR="003A6FB4" w:rsidRPr="001B13AF">
        <w:rPr>
          <w:rFonts w:ascii="Times New Roman" w:hAnsi="Times New Roman"/>
          <w:sz w:val="20"/>
          <w:szCs w:val="20"/>
        </w:rPr>
        <w:t>plicate within the depth of 0–15</w:t>
      </w:r>
      <w:r w:rsidRPr="001B13AF">
        <w:rPr>
          <w:rFonts w:ascii="Times New Roman" w:hAnsi="Times New Roman"/>
          <w:sz w:val="20"/>
          <w:szCs w:val="20"/>
        </w:rPr>
        <w:t xml:space="preserve"> cm; l</w:t>
      </w:r>
      <w:r w:rsidRPr="001B13AF">
        <w:rPr>
          <w:rFonts w:ascii="Times New Roman" w:hAnsi="Times New Roman"/>
          <w:color w:val="000000"/>
          <w:sz w:val="20"/>
          <w:szCs w:val="20"/>
        </w:rPr>
        <w:t>ikewise at harvest soil sample were collected on each plot of different treatments and blocks.</w:t>
      </w:r>
      <w:r w:rsidRPr="001B13AF">
        <w:rPr>
          <w:rFonts w:ascii="Times New Roman" w:hAnsi="Times New Roman"/>
          <w:sz w:val="20"/>
          <w:szCs w:val="20"/>
        </w:rPr>
        <w:t xml:space="preserve"> Soil samples were air-dried, ground and sieved to pass through a 2-mm sieve. The following chemical analyses were done on the soil samples and the manure, using standard laboratory methods: soil </w:t>
      </w:r>
      <w:r w:rsidRPr="001B13AF">
        <w:rPr>
          <w:rFonts w:ascii="Times New Roman" w:hAnsi="Times New Roman"/>
          <w:iCs/>
          <w:sz w:val="20"/>
          <w:szCs w:val="20"/>
        </w:rPr>
        <w:t>p</w:t>
      </w:r>
      <w:r w:rsidR="00B704C0" w:rsidRPr="001B13AF">
        <w:rPr>
          <w:rFonts w:ascii="Times New Roman" w:hAnsi="Times New Roman"/>
          <w:sz w:val="20"/>
          <w:szCs w:val="20"/>
        </w:rPr>
        <w:t>H (soil/</w:t>
      </w:r>
      <w:r w:rsidRPr="001B13AF">
        <w:rPr>
          <w:rFonts w:ascii="Times New Roman" w:hAnsi="Times New Roman"/>
          <w:sz w:val="20"/>
          <w:szCs w:val="20"/>
        </w:rPr>
        <w:t>water ratio of 1:</w:t>
      </w:r>
      <w:r w:rsidR="001A1C79" w:rsidRPr="001B13AF">
        <w:rPr>
          <w:rFonts w:ascii="Times New Roman" w:hAnsi="Times New Roman"/>
          <w:sz w:val="20"/>
          <w:szCs w:val="20"/>
        </w:rPr>
        <w:t>1</w:t>
      </w:r>
      <w:r w:rsidRPr="001B13AF">
        <w:rPr>
          <w:rFonts w:ascii="Times New Roman" w:hAnsi="Times New Roman"/>
          <w:sz w:val="20"/>
          <w:szCs w:val="20"/>
        </w:rPr>
        <w:t>)</w:t>
      </w:r>
      <w:r w:rsidR="002D4586" w:rsidRPr="001B13AF">
        <w:rPr>
          <w:rFonts w:ascii="Times New Roman" w:hAnsi="Times New Roman"/>
          <w:sz w:val="20"/>
          <w:szCs w:val="20"/>
        </w:rPr>
        <w:t xml:space="preserve"> was determined using a glass/calomel electrode system (</w:t>
      </w:r>
      <w:proofErr w:type="spellStart"/>
      <w:r w:rsidR="002D4586" w:rsidRPr="001B13AF">
        <w:rPr>
          <w:rFonts w:ascii="Times New Roman" w:hAnsi="Times New Roman"/>
          <w:sz w:val="20"/>
          <w:szCs w:val="20"/>
        </w:rPr>
        <w:t>Ogunwale</w:t>
      </w:r>
      <w:proofErr w:type="spellEnd"/>
      <w:r w:rsidR="002D4586" w:rsidRPr="001B13AF">
        <w:rPr>
          <w:rFonts w:ascii="Times New Roman" w:hAnsi="Times New Roman"/>
          <w:sz w:val="20"/>
          <w:szCs w:val="20"/>
        </w:rPr>
        <w:t xml:space="preserve"> and </w:t>
      </w:r>
      <w:proofErr w:type="spellStart"/>
      <w:r w:rsidR="002D4586" w:rsidRPr="001B13AF">
        <w:rPr>
          <w:rFonts w:ascii="Times New Roman" w:hAnsi="Times New Roman"/>
          <w:sz w:val="20"/>
          <w:szCs w:val="20"/>
        </w:rPr>
        <w:t>Udo</w:t>
      </w:r>
      <w:proofErr w:type="spellEnd"/>
      <w:r w:rsidR="002D4586" w:rsidRPr="001B13AF">
        <w:rPr>
          <w:rFonts w:ascii="Times New Roman" w:hAnsi="Times New Roman"/>
          <w:sz w:val="20"/>
          <w:szCs w:val="20"/>
        </w:rPr>
        <w:t xml:space="preserve">, 1998). The </w:t>
      </w:r>
      <w:r w:rsidRPr="001B13AF">
        <w:rPr>
          <w:rFonts w:ascii="Times New Roman" w:hAnsi="Times New Roman"/>
          <w:sz w:val="20"/>
          <w:szCs w:val="20"/>
        </w:rPr>
        <w:t xml:space="preserve">organic </w:t>
      </w:r>
      <w:r w:rsidRPr="001B13AF">
        <w:rPr>
          <w:rFonts w:ascii="Times New Roman" w:hAnsi="Times New Roman"/>
          <w:sz w:val="20"/>
          <w:szCs w:val="20"/>
        </w:rPr>
        <w:lastRenderedPageBreak/>
        <w:t>carbon</w:t>
      </w:r>
      <w:r w:rsidR="002D4586" w:rsidRPr="001B13AF">
        <w:rPr>
          <w:rFonts w:ascii="Times New Roman" w:hAnsi="Times New Roman"/>
          <w:sz w:val="20"/>
          <w:szCs w:val="20"/>
        </w:rPr>
        <w:t xml:space="preserve"> was determined by the (AOAC, 1990).</w:t>
      </w:r>
      <w:r w:rsidRPr="001B13AF">
        <w:rPr>
          <w:rFonts w:ascii="Times New Roman" w:hAnsi="Times New Roman"/>
          <w:sz w:val="20"/>
          <w:szCs w:val="20"/>
        </w:rPr>
        <w:t xml:space="preserve"> </w:t>
      </w:r>
      <w:r w:rsidR="002D4586" w:rsidRPr="001B13AF">
        <w:rPr>
          <w:rFonts w:ascii="Times New Roman" w:hAnsi="Times New Roman"/>
          <w:sz w:val="20"/>
          <w:szCs w:val="20"/>
        </w:rPr>
        <w:t xml:space="preserve">Total </w:t>
      </w:r>
      <w:proofErr w:type="spellStart"/>
      <w:r w:rsidRPr="001B13AF">
        <w:rPr>
          <w:rFonts w:ascii="Times New Roman" w:hAnsi="Times New Roman"/>
          <w:sz w:val="20"/>
          <w:szCs w:val="20"/>
        </w:rPr>
        <w:t>total</w:t>
      </w:r>
      <w:proofErr w:type="spellEnd"/>
      <w:r w:rsidRPr="001B13AF">
        <w:rPr>
          <w:rFonts w:ascii="Times New Roman" w:hAnsi="Times New Roman"/>
          <w:sz w:val="20"/>
          <w:szCs w:val="20"/>
        </w:rPr>
        <w:t xml:space="preserve"> nitrogen</w:t>
      </w:r>
      <w:r w:rsidR="002D4586" w:rsidRPr="001B13AF">
        <w:rPr>
          <w:rFonts w:ascii="Times New Roman" w:hAnsi="Times New Roman"/>
          <w:sz w:val="20"/>
          <w:szCs w:val="20"/>
        </w:rPr>
        <w:t xml:space="preserve"> was determined using the </w:t>
      </w:r>
      <w:proofErr w:type="spellStart"/>
      <w:r w:rsidR="002D4586" w:rsidRPr="001B13AF">
        <w:rPr>
          <w:rFonts w:ascii="Times New Roman" w:hAnsi="Times New Roman"/>
          <w:sz w:val="20"/>
          <w:szCs w:val="20"/>
        </w:rPr>
        <w:t>microkjedahl</w:t>
      </w:r>
      <w:proofErr w:type="spellEnd"/>
      <w:r w:rsidR="002D4586" w:rsidRPr="001B13AF">
        <w:rPr>
          <w:rFonts w:ascii="Times New Roman" w:hAnsi="Times New Roman"/>
          <w:sz w:val="20"/>
          <w:szCs w:val="20"/>
        </w:rPr>
        <w:t xml:space="preserve"> method (</w:t>
      </w:r>
      <w:proofErr w:type="spellStart"/>
      <w:r w:rsidR="002D4586" w:rsidRPr="001B13AF">
        <w:rPr>
          <w:rFonts w:ascii="Times New Roman" w:hAnsi="Times New Roman"/>
          <w:sz w:val="20"/>
          <w:szCs w:val="20"/>
        </w:rPr>
        <w:t>Ogunwale</w:t>
      </w:r>
      <w:proofErr w:type="spellEnd"/>
      <w:r w:rsidR="002D4586" w:rsidRPr="001B13AF">
        <w:rPr>
          <w:rFonts w:ascii="Times New Roman" w:hAnsi="Times New Roman"/>
          <w:sz w:val="20"/>
          <w:szCs w:val="20"/>
        </w:rPr>
        <w:t xml:space="preserve"> and </w:t>
      </w:r>
      <w:proofErr w:type="spellStart"/>
      <w:r w:rsidR="002D4586" w:rsidRPr="001B13AF">
        <w:rPr>
          <w:rFonts w:ascii="Times New Roman" w:hAnsi="Times New Roman"/>
          <w:sz w:val="20"/>
          <w:szCs w:val="20"/>
        </w:rPr>
        <w:t>Udo</w:t>
      </w:r>
      <w:proofErr w:type="spellEnd"/>
      <w:r w:rsidR="002D4586" w:rsidRPr="001B13AF">
        <w:rPr>
          <w:rFonts w:ascii="Times New Roman" w:hAnsi="Times New Roman"/>
          <w:sz w:val="20"/>
          <w:szCs w:val="20"/>
        </w:rPr>
        <w:t>, 1998). A</w:t>
      </w:r>
      <w:r w:rsidRPr="001B13AF">
        <w:rPr>
          <w:rFonts w:ascii="Times New Roman" w:hAnsi="Times New Roman"/>
          <w:sz w:val="20"/>
          <w:szCs w:val="20"/>
        </w:rPr>
        <w:t xml:space="preserve">vailable P </w:t>
      </w:r>
      <w:r w:rsidR="002D4586" w:rsidRPr="001B13AF">
        <w:rPr>
          <w:rFonts w:ascii="Times New Roman" w:hAnsi="Times New Roman"/>
          <w:sz w:val="20"/>
          <w:szCs w:val="20"/>
        </w:rPr>
        <w:t xml:space="preserve">was extracted using Bray-1 </w:t>
      </w:r>
      <w:proofErr w:type="spellStart"/>
      <w:r w:rsidR="002D4586" w:rsidRPr="001B13AF">
        <w:rPr>
          <w:rFonts w:ascii="Times New Roman" w:hAnsi="Times New Roman"/>
          <w:sz w:val="20"/>
          <w:szCs w:val="20"/>
        </w:rPr>
        <w:t>extractant</w:t>
      </w:r>
      <w:proofErr w:type="spellEnd"/>
      <w:r w:rsidR="002D4586" w:rsidRPr="001B13AF">
        <w:rPr>
          <w:rFonts w:ascii="Times New Roman" w:hAnsi="Times New Roman"/>
          <w:sz w:val="20"/>
          <w:szCs w:val="20"/>
        </w:rPr>
        <w:t xml:space="preserve"> and the extract was measured with the Murphy-Riley blue method (AOAC, 1990</w:t>
      </w:r>
      <w:r w:rsidR="001A1C79" w:rsidRPr="001B13AF">
        <w:rPr>
          <w:rFonts w:ascii="Times New Roman" w:hAnsi="Times New Roman"/>
          <w:sz w:val="20"/>
          <w:szCs w:val="20"/>
        </w:rPr>
        <w:t xml:space="preserve">) on a </w:t>
      </w:r>
      <w:proofErr w:type="spellStart"/>
      <w:r w:rsidR="001A1C79" w:rsidRPr="001B13AF">
        <w:rPr>
          <w:rFonts w:ascii="Times New Roman" w:hAnsi="Times New Roman"/>
          <w:sz w:val="20"/>
          <w:szCs w:val="20"/>
        </w:rPr>
        <w:t>spectronic</w:t>
      </w:r>
      <w:proofErr w:type="spellEnd"/>
      <w:r w:rsidR="001A1C79" w:rsidRPr="001B13AF">
        <w:rPr>
          <w:rFonts w:ascii="Times New Roman" w:hAnsi="Times New Roman"/>
          <w:sz w:val="20"/>
          <w:szCs w:val="20"/>
        </w:rPr>
        <w:t xml:space="preserve"> 20 instrument at 882 mm.</w:t>
      </w:r>
      <w:r w:rsidRPr="001B13AF">
        <w:rPr>
          <w:rFonts w:ascii="Times New Roman" w:hAnsi="Times New Roman"/>
          <w:sz w:val="20"/>
          <w:szCs w:val="20"/>
        </w:rPr>
        <w:t xml:space="preserve">, </w:t>
      </w:r>
      <w:r w:rsidR="001A1C79" w:rsidRPr="001B13AF">
        <w:rPr>
          <w:rFonts w:ascii="Times New Roman" w:hAnsi="Times New Roman"/>
          <w:sz w:val="20"/>
          <w:szCs w:val="20"/>
        </w:rPr>
        <w:t>The soil K, Ca Mg and Na were extracted with 1M NH</w:t>
      </w:r>
      <w:r w:rsidR="001A1C79" w:rsidRPr="001B13AF">
        <w:rPr>
          <w:rFonts w:ascii="Times New Roman" w:hAnsi="Times New Roman"/>
          <w:sz w:val="20"/>
          <w:szCs w:val="20"/>
          <w:vertAlign w:val="subscript"/>
        </w:rPr>
        <w:t>4</w:t>
      </w:r>
      <w:r w:rsidR="001A1C79" w:rsidRPr="001B13AF">
        <w:rPr>
          <w:rFonts w:ascii="Times New Roman" w:hAnsi="Times New Roman"/>
          <w:sz w:val="20"/>
          <w:szCs w:val="20"/>
        </w:rPr>
        <w:t xml:space="preserve">OAC, pH 7 and </w:t>
      </w:r>
      <w:proofErr w:type="spellStart"/>
      <w:r w:rsidR="001A1C79" w:rsidRPr="001B13AF">
        <w:rPr>
          <w:rFonts w:ascii="Times New Roman" w:hAnsi="Times New Roman"/>
          <w:sz w:val="20"/>
          <w:szCs w:val="20"/>
        </w:rPr>
        <w:t>thiier</w:t>
      </w:r>
      <w:proofErr w:type="spellEnd"/>
      <w:r w:rsidR="001A1C79" w:rsidRPr="001B13AF">
        <w:rPr>
          <w:rFonts w:ascii="Times New Roman" w:hAnsi="Times New Roman"/>
          <w:sz w:val="20"/>
          <w:szCs w:val="20"/>
        </w:rPr>
        <w:t xml:space="preserve"> amounts determined on the flame photometer using appropriate element filters. The Mg content was read on an atomic absorption spectrophotometer (</w:t>
      </w:r>
      <w:proofErr w:type="spellStart"/>
      <w:r w:rsidR="001A1C79" w:rsidRPr="001B13AF">
        <w:rPr>
          <w:rFonts w:ascii="Times New Roman" w:hAnsi="Times New Roman"/>
          <w:sz w:val="20"/>
          <w:szCs w:val="20"/>
        </w:rPr>
        <w:t>Igwe</w:t>
      </w:r>
      <w:proofErr w:type="spellEnd"/>
      <w:r w:rsidR="001A1C79" w:rsidRPr="001B13AF">
        <w:rPr>
          <w:rFonts w:ascii="Times New Roman" w:hAnsi="Times New Roman"/>
          <w:sz w:val="20"/>
          <w:szCs w:val="20"/>
        </w:rPr>
        <w:t xml:space="preserve"> </w:t>
      </w:r>
      <w:r w:rsidR="001A1C79" w:rsidRPr="001B13AF">
        <w:rPr>
          <w:rFonts w:ascii="Times New Roman" w:hAnsi="Times New Roman"/>
          <w:i/>
          <w:sz w:val="20"/>
          <w:szCs w:val="20"/>
        </w:rPr>
        <w:t>et al</w:t>
      </w:r>
      <w:r w:rsidR="001A1C79" w:rsidRPr="001B13AF">
        <w:rPr>
          <w:rFonts w:ascii="Times New Roman" w:hAnsi="Times New Roman"/>
          <w:sz w:val="20"/>
          <w:szCs w:val="20"/>
        </w:rPr>
        <w:t xml:space="preserve">., 2005).  The </w:t>
      </w:r>
      <w:r w:rsidRPr="001B13AF">
        <w:rPr>
          <w:rFonts w:ascii="Times New Roman" w:hAnsi="Times New Roman"/>
          <w:sz w:val="20"/>
          <w:szCs w:val="20"/>
        </w:rPr>
        <w:t>exchangeable acidity</w:t>
      </w:r>
      <w:r w:rsidR="001A1C79" w:rsidRPr="001B13AF">
        <w:rPr>
          <w:rFonts w:ascii="Times New Roman" w:hAnsi="Times New Roman"/>
          <w:sz w:val="20"/>
          <w:szCs w:val="20"/>
        </w:rPr>
        <w:t xml:space="preserve"> (H</w:t>
      </w:r>
      <w:r w:rsidR="001A1C79" w:rsidRPr="001B13AF">
        <w:rPr>
          <w:rFonts w:ascii="Times New Roman" w:hAnsi="Times New Roman"/>
          <w:sz w:val="20"/>
          <w:szCs w:val="20"/>
          <w:vertAlign w:val="superscript"/>
        </w:rPr>
        <w:t>+</w:t>
      </w:r>
      <w:r w:rsidR="001A1C79" w:rsidRPr="001B13AF">
        <w:rPr>
          <w:rFonts w:ascii="Times New Roman" w:hAnsi="Times New Roman"/>
          <w:sz w:val="20"/>
          <w:szCs w:val="20"/>
        </w:rPr>
        <w:t xml:space="preserve"> and Al</w:t>
      </w:r>
      <w:r w:rsidR="001A1C79" w:rsidRPr="001B13AF">
        <w:rPr>
          <w:rFonts w:ascii="Times New Roman" w:hAnsi="Times New Roman"/>
          <w:sz w:val="20"/>
          <w:szCs w:val="20"/>
          <w:vertAlign w:val="superscript"/>
        </w:rPr>
        <w:t>3+</w:t>
      </w:r>
      <w:r w:rsidR="001A1C79" w:rsidRPr="001B13AF">
        <w:rPr>
          <w:rFonts w:ascii="Times New Roman" w:hAnsi="Times New Roman"/>
          <w:sz w:val="20"/>
          <w:szCs w:val="20"/>
        </w:rPr>
        <w:t>)</w:t>
      </w:r>
      <w:r w:rsidRPr="001B13AF">
        <w:rPr>
          <w:rFonts w:ascii="Times New Roman" w:hAnsi="Times New Roman"/>
          <w:sz w:val="20"/>
          <w:szCs w:val="20"/>
        </w:rPr>
        <w:t xml:space="preserve"> </w:t>
      </w:r>
      <w:r w:rsidR="001A1C79" w:rsidRPr="001B13AF">
        <w:rPr>
          <w:rFonts w:ascii="Times New Roman" w:hAnsi="Times New Roman"/>
          <w:sz w:val="20"/>
          <w:szCs w:val="20"/>
        </w:rPr>
        <w:t xml:space="preserve">was measured from 0.01M </w:t>
      </w:r>
      <w:proofErr w:type="spellStart"/>
      <w:r w:rsidR="001A1C79" w:rsidRPr="001B13AF">
        <w:rPr>
          <w:rFonts w:ascii="Times New Roman" w:hAnsi="Times New Roman"/>
          <w:sz w:val="20"/>
          <w:szCs w:val="20"/>
        </w:rPr>
        <w:t>KCl</w:t>
      </w:r>
      <w:proofErr w:type="spellEnd"/>
      <w:r w:rsidR="001A1C79" w:rsidRPr="001B13AF">
        <w:rPr>
          <w:rFonts w:ascii="Times New Roman" w:hAnsi="Times New Roman"/>
          <w:sz w:val="20"/>
          <w:szCs w:val="20"/>
        </w:rPr>
        <w:t xml:space="preserve"> extracts </w:t>
      </w:r>
      <w:r w:rsidR="00930DC7" w:rsidRPr="001B13AF">
        <w:rPr>
          <w:rFonts w:ascii="Times New Roman" w:hAnsi="Times New Roman"/>
          <w:sz w:val="20"/>
          <w:szCs w:val="20"/>
        </w:rPr>
        <w:t xml:space="preserve">by titrating with 0.1M </w:t>
      </w:r>
      <w:proofErr w:type="spellStart"/>
      <w:r w:rsidR="00930DC7" w:rsidRPr="001B13AF">
        <w:rPr>
          <w:rFonts w:ascii="Times New Roman" w:hAnsi="Times New Roman"/>
          <w:sz w:val="20"/>
          <w:szCs w:val="20"/>
        </w:rPr>
        <w:t>HCl</w:t>
      </w:r>
      <w:proofErr w:type="spellEnd"/>
      <w:r w:rsidR="00930DC7" w:rsidRPr="001B13AF">
        <w:rPr>
          <w:rFonts w:ascii="Times New Roman" w:hAnsi="Times New Roman"/>
          <w:sz w:val="20"/>
          <w:szCs w:val="20"/>
        </w:rPr>
        <w:t xml:space="preserve"> (</w:t>
      </w:r>
      <w:proofErr w:type="spellStart"/>
      <w:r w:rsidR="00930DC7" w:rsidRPr="001B13AF">
        <w:rPr>
          <w:rFonts w:ascii="Times New Roman" w:hAnsi="Times New Roman"/>
          <w:sz w:val="20"/>
          <w:szCs w:val="20"/>
        </w:rPr>
        <w:t>Blakes</w:t>
      </w:r>
      <w:proofErr w:type="spellEnd"/>
      <w:r w:rsidR="00930DC7" w:rsidRPr="001B13AF">
        <w:rPr>
          <w:rFonts w:ascii="Times New Roman" w:hAnsi="Times New Roman"/>
          <w:sz w:val="20"/>
          <w:szCs w:val="20"/>
        </w:rPr>
        <w:t xml:space="preserve"> and </w:t>
      </w:r>
      <w:proofErr w:type="spellStart"/>
      <w:r w:rsidR="00930DC7" w:rsidRPr="001B13AF">
        <w:rPr>
          <w:rFonts w:ascii="Times New Roman" w:hAnsi="Times New Roman"/>
          <w:sz w:val="20"/>
          <w:szCs w:val="20"/>
        </w:rPr>
        <w:t>Hartge</w:t>
      </w:r>
      <w:proofErr w:type="spellEnd"/>
      <w:r w:rsidR="00930DC7" w:rsidRPr="001B13AF">
        <w:rPr>
          <w:rFonts w:ascii="Times New Roman" w:hAnsi="Times New Roman"/>
          <w:sz w:val="20"/>
          <w:szCs w:val="20"/>
        </w:rPr>
        <w:t xml:space="preserve">, </w:t>
      </w:r>
      <w:r w:rsidR="006D75B0" w:rsidRPr="001B13AF">
        <w:rPr>
          <w:rFonts w:ascii="Times New Roman" w:hAnsi="Times New Roman"/>
          <w:sz w:val="20"/>
          <w:szCs w:val="20"/>
        </w:rPr>
        <w:t>1986)</w:t>
      </w:r>
      <w:r w:rsidRPr="001B13AF">
        <w:rPr>
          <w:rFonts w:ascii="Times New Roman" w:hAnsi="Times New Roman"/>
          <w:sz w:val="20"/>
          <w:szCs w:val="20"/>
        </w:rPr>
        <w:t xml:space="preserve">. Particle size analysis was determined on the soil using </w:t>
      </w:r>
      <w:r w:rsidR="002D4586" w:rsidRPr="001B13AF">
        <w:rPr>
          <w:rFonts w:ascii="Times New Roman" w:hAnsi="Times New Roman"/>
          <w:sz w:val="20"/>
          <w:szCs w:val="20"/>
        </w:rPr>
        <w:t xml:space="preserve">hydrometer </w:t>
      </w:r>
      <w:r w:rsidRPr="001B13AF">
        <w:rPr>
          <w:rFonts w:ascii="Times New Roman" w:hAnsi="Times New Roman"/>
          <w:sz w:val="20"/>
          <w:szCs w:val="20"/>
        </w:rPr>
        <w:t>method (</w:t>
      </w:r>
      <w:r w:rsidR="002D4586" w:rsidRPr="001B13AF">
        <w:rPr>
          <w:rFonts w:ascii="Times New Roman" w:hAnsi="Times New Roman"/>
          <w:sz w:val="20"/>
          <w:szCs w:val="20"/>
        </w:rPr>
        <w:t xml:space="preserve">Gee and </w:t>
      </w:r>
      <w:proofErr w:type="spellStart"/>
      <w:r w:rsidR="002D4586" w:rsidRPr="001B13AF">
        <w:rPr>
          <w:rFonts w:ascii="Times New Roman" w:hAnsi="Times New Roman"/>
          <w:sz w:val="20"/>
          <w:szCs w:val="20"/>
        </w:rPr>
        <w:t>Bauder</w:t>
      </w:r>
      <w:proofErr w:type="spellEnd"/>
      <w:r w:rsidR="002D4586" w:rsidRPr="001B13AF">
        <w:rPr>
          <w:rFonts w:ascii="Times New Roman" w:hAnsi="Times New Roman"/>
          <w:sz w:val="20"/>
          <w:szCs w:val="20"/>
        </w:rPr>
        <w:t>,</w:t>
      </w:r>
      <w:r w:rsidRPr="001B13AF">
        <w:rPr>
          <w:rFonts w:ascii="Times New Roman" w:hAnsi="Times New Roman"/>
          <w:sz w:val="20"/>
          <w:szCs w:val="20"/>
        </w:rPr>
        <w:t xml:space="preserve"> 19</w:t>
      </w:r>
      <w:r w:rsidR="002D4586" w:rsidRPr="001B13AF">
        <w:rPr>
          <w:rFonts w:ascii="Times New Roman" w:hAnsi="Times New Roman"/>
          <w:sz w:val="20"/>
          <w:szCs w:val="20"/>
        </w:rPr>
        <w:t>8</w:t>
      </w:r>
      <w:r w:rsidRPr="001B13AF">
        <w:rPr>
          <w:rFonts w:ascii="Times New Roman" w:hAnsi="Times New Roman"/>
          <w:sz w:val="20"/>
          <w:szCs w:val="20"/>
        </w:rPr>
        <w:t>6).</w:t>
      </w:r>
    </w:p>
    <w:p w:rsidR="00186B70" w:rsidRPr="001B13AF" w:rsidRDefault="00186B70" w:rsidP="001B13AF">
      <w:pPr>
        <w:autoSpaceDE w:val="0"/>
        <w:autoSpaceDN w:val="0"/>
        <w:adjustRightInd w:val="0"/>
        <w:snapToGrid w:val="0"/>
        <w:spacing w:after="0" w:line="240" w:lineRule="auto"/>
        <w:jc w:val="both"/>
        <w:rPr>
          <w:rFonts w:ascii="Times New Roman" w:hAnsi="Times New Roman"/>
          <w:b/>
          <w:sz w:val="20"/>
          <w:szCs w:val="20"/>
        </w:rPr>
      </w:pPr>
      <w:r w:rsidRPr="001B13AF">
        <w:rPr>
          <w:rFonts w:ascii="Times New Roman" w:hAnsi="Times New Roman"/>
          <w:b/>
          <w:sz w:val="20"/>
          <w:szCs w:val="20"/>
        </w:rPr>
        <w:t>Crop Establishment and Management</w:t>
      </w:r>
    </w:p>
    <w:p w:rsidR="00186B70" w:rsidRPr="001B13AF" w:rsidRDefault="001842B1" w:rsidP="001B13AF">
      <w:pPr>
        <w:autoSpaceDE w:val="0"/>
        <w:autoSpaceDN w:val="0"/>
        <w:adjustRightInd w:val="0"/>
        <w:snapToGrid w:val="0"/>
        <w:spacing w:after="0" w:line="240" w:lineRule="auto"/>
        <w:ind w:firstLine="425"/>
        <w:jc w:val="both"/>
        <w:rPr>
          <w:rFonts w:ascii="Times New Roman" w:hAnsi="Times New Roman"/>
          <w:color w:val="000000"/>
          <w:sz w:val="20"/>
          <w:szCs w:val="20"/>
        </w:rPr>
      </w:pPr>
      <w:r w:rsidRPr="001B13AF">
        <w:rPr>
          <w:rFonts w:ascii="Times New Roman" w:hAnsi="Times New Roman"/>
          <w:color w:val="000000"/>
          <w:sz w:val="20"/>
          <w:szCs w:val="20"/>
        </w:rPr>
        <w:t>The land was cleared using slash method, the debris were packed and beds constructed to a height of about 30cm to reduce compaction and increase water infiltration (</w:t>
      </w:r>
      <w:proofErr w:type="spellStart"/>
      <w:r w:rsidRPr="001B13AF">
        <w:rPr>
          <w:rFonts w:ascii="Times New Roman" w:hAnsi="Times New Roman"/>
          <w:color w:val="000000"/>
          <w:sz w:val="20"/>
          <w:szCs w:val="20"/>
        </w:rPr>
        <w:t>Owuru</w:t>
      </w:r>
      <w:proofErr w:type="spellEnd"/>
      <w:r w:rsidRPr="001B13AF">
        <w:rPr>
          <w:rFonts w:ascii="Times New Roman" w:hAnsi="Times New Roman"/>
          <w:color w:val="000000"/>
          <w:sz w:val="20"/>
          <w:szCs w:val="20"/>
        </w:rPr>
        <w:t xml:space="preserve"> </w:t>
      </w:r>
      <w:r w:rsidRPr="001B13AF">
        <w:rPr>
          <w:rFonts w:ascii="Times New Roman" w:hAnsi="Times New Roman"/>
          <w:i/>
          <w:color w:val="000000"/>
          <w:sz w:val="20"/>
          <w:szCs w:val="20"/>
        </w:rPr>
        <w:t>et al</w:t>
      </w:r>
      <w:r w:rsidRPr="001B13AF">
        <w:rPr>
          <w:rFonts w:ascii="Times New Roman" w:hAnsi="Times New Roman"/>
          <w:color w:val="000000"/>
          <w:sz w:val="20"/>
          <w:szCs w:val="20"/>
        </w:rPr>
        <w:t>., 2010)</w:t>
      </w:r>
      <w:r w:rsidR="003A7A6D" w:rsidRPr="001B13AF">
        <w:rPr>
          <w:rFonts w:ascii="Times New Roman" w:hAnsi="Times New Roman"/>
          <w:color w:val="000000"/>
          <w:sz w:val="20"/>
          <w:szCs w:val="20"/>
        </w:rPr>
        <w:t xml:space="preserve">. </w:t>
      </w:r>
      <w:r w:rsidR="00DD7B47" w:rsidRPr="001B13AF">
        <w:rPr>
          <w:rFonts w:ascii="Times New Roman" w:hAnsi="Times New Roman"/>
          <w:color w:val="000000"/>
          <w:sz w:val="20"/>
          <w:szCs w:val="20"/>
        </w:rPr>
        <w:t xml:space="preserve">Tomato Roma variety was sown in the nursery </w:t>
      </w:r>
      <w:r w:rsidR="00140B6E" w:rsidRPr="001B13AF">
        <w:rPr>
          <w:rFonts w:ascii="Times New Roman" w:hAnsi="Times New Roman"/>
          <w:color w:val="000000"/>
          <w:sz w:val="20"/>
          <w:szCs w:val="20"/>
        </w:rPr>
        <w:t xml:space="preserve">which have been sterilized; </w:t>
      </w:r>
      <w:r w:rsidR="00DD7B47" w:rsidRPr="001B13AF">
        <w:rPr>
          <w:rFonts w:ascii="Times New Roman" w:hAnsi="Times New Roman"/>
          <w:color w:val="000000"/>
          <w:sz w:val="20"/>
          <w:szCs w:val="20"/>
        </w:rPr>
        <w:t xml:space="preserve">where intensive care was provided for the optimum growth of the seedlings. </w:t>
      </w:r>
      <w:r w:rsidR="00140B6E" w:rsidRPr="001B13AF">
        <w:rPr>
          <w:rFonts w:ascii="Times New Roman" w:hAnsi="Times New Roman"/>
          <w:color w:val="000000"/>
          <w:sz w:val="20"/>
          <w:szCs w:val="20"/>
        </w:rPr>
        <w:t xml:space="preserve">The seedlings were later transplanted at 4 weeks after </w:t>
      </w:r>
      <w:r w:rsidR="007417C8" w:rsidRPr="001B13AF">
        <w:rPr>
          <w:rFonts w:ascii="Times New Roman" w:hAnsi="Times New Roman"/>
          <w:color w:val="000000"/>
          <w:sz w:val="20"/>
          <w:szCs w:val="20"/>
        </w:rPr>
        <w:t>sowing</w:t>
      </w:r>
      <w:r w:rsidR="00140B6E" w:rsidRPr="001B13AF">
        <w:rPr>
          <w:rFonts w:ascii="Times New Roman" w:hAnsi="Times New Roman"/>
          <w:color w:val="000000"/>
          <w:sz w:val="20"/>
          <w:szCs w:val="20"/>
        </w:rPr>
        <w:t xml:space="preserve"> (WAS) when the seedlings are 15-20cm tall into a well-watered seedbed at a spacing of 75 x 45 cm (</w:t>
      </w:r>
      <w:proofErr w:type="spellStart"/>
      <w:r w:rsidR="00140B6E" w:rsidRPr="001B13AF">
        <w:rPr>
          <w:rFonts w:ascii="Times New Roman" w:hAnsi="Times New Roman"/>
          <w:color w:val="000000"/>
          <w:sz w:val="20"/>
          <w:szCs w:val="20"/>
        </w:rPr>
        <w:t>Komolafe</w:t>
      </w:r>
      <w:proofErr w:type="spellEnd"/>
      <w:r w:rsidR="00140B6E" w:rsidRPr="001B13AF">
        <w:rPr>
          <w:rFonts w:ascii="Times New Roman" w:hAnsi="Times New Roman"/>
          <w:color w:val="000000"/>
          <w:sz w:val="20"/>
          <w:szCs w:val="20"/>
        </w:rPr>
        <w:t xml:space="preserve"> </w:t>
      </w:r>
      <w:r w:rsidR="00140B6E" w:rsidRPr="001B13AF">
        <w:rPr>
          <w:rFonts w:ascii="Times New Roman" w:hAnsi="Times New Roman"/>
          <w:i/>
          <w:color w:val="000000"/>
          <w:sz w:val="20"/>
          <w:szCs w:val="20"/>
        </w:rPr>
        <w:t>et al</w:t>
      </w:r>
      <w:r w:rsidR="00140B6E" w:rsidRPr="001B13AF">
        <w:rPr>
          <w:rFonts w:ascii="Times New Roman" w:hAnsi="Times New Roman"/>
          <w:color w:val="000000"/>
          <w:sz w:val="20"/>
          <w:szCs w:val="20"/>
        </w:rPr>
        <w:t xml:space="preserve"> 1980). </w:t>
      </w:r>
      <w:r w:rsidR="009871AA" w:rsidRPr="001B13AF">
        <w:rPr>
          <w:rFonts w:ascii="Times New Roman" w:hAnsi="Times New Roman"/>
          <w:color w:val="000000"/>
          <w:sz w:val="20"/>
          <w:szCs w:val="20"/>
        </w:rPr>
        <w:t>Poultry manure (PM) were applied to the marked plots two weeks before transplanting of the seedlings by evenly spreading within the appropriate experimental plots and incorporated to a depth of 15cm (</w:t>
      </w:r>
      <w:proofErr w:type="spellStart"/>
      <w:r w:rsidR="009871AA" w:rsidRPr="001B13AF">
        <w:rPr>
          <w:rFonts w:ascii="Times New Roman" w:hAnsi="Times New Roman"/>
          <w:color w:val="000000"/>
          <w:sz w:val="20"/>
          <w:szCs w:val="20"/>
        </w:rPr>
        <w:t>Suge</w:t>
      </w:r>
      <w:proofErr w:type="spellEnd"/>
      <w:r w:rsidR="009871AA" w:rsidRPr="001B13AF">
        <w:rPr>
          <w:rFonts w:ascii="Times New Roman" w:hAnsi="Times New Roman"/>
          <w:color w:val="000000"/>
          <w:sz w:val="20"/>
          <w:szCs w:val="20"/>
        </w:rPr>
        <w:t xml:space="preserve"> </w:t>
      </w:r>
      <w:r w:rsidR="009871AA" w:rsidRPr="001B13AF">
        <w:rPr>
          <w:rFonts w:ascii="Times New Roman" w:hAnsi="Times New Roman"/>
          <w:i/>
          <w:color w:val="000000"/>
          <w:sz w:val="20"/>
          <w:szCs w:val="20"/>
        </w:rPr>
        <w:t xml:space="preserve">et al </w:t>
      </w:r>
      <w:r w:rsidR="009871AA" w:rsidRPr="001B13AF">
        <w:rPr>
          <w:rFonts w:ascii="Times New Roman" w:hAnsi="Times New Roman"/>
          <w:color w:val="000000"/>
          <w:sz w:val="20"/>
          <w:szCs w:val="20"/>
        </w:rPr>
        <w:t>2011), while NPK fertilizer was applied  two weeks after transplanting. The normal routine field management practices such as weeding, pest control, staking needed for tomato production under open field condition were followed as recommended by National Horticultural Research Institute (NIHORT), Ibadan, Nigeria.</w:t>
      </w:r>
    </w:p>
    <w:p w:rsidR="00435C23" w:rsidRPr="001B13AF" w:rsidRDefault="00435C23" w:rsidP="001B13AF">
      <w:pPr>
        <w:autoSpaceDE w:val="0"/>
        <w:autoSpaceDN w:val="0"/>
        <w:adjustRightInd w:val="0"/>
        <w:snapToGrid w:val="0"/>
        <w:spacing w:after="0" w:line="240" w:lineRule="auto"/>
        <w:jc w:val="both"/>
        <w:rPr>
          <w:rFonts w:ascii="Times New Roman" w:hAnsi="Times New Roman"/>
          <w:b/>
          <w:bCs/>
          <w:color w:val="000000"/>
          <w:sz w:val="20"/>
          <w:szCs w:val="20"/>
        </w:rPr>
      </w:pPr>
      <w:r w:rsidRPr="001B13AF">
        <w:rPr>
          <w:rFonts w:ascii="Times New Roman" w:hAnsi="Times New Roman"/>
          <w:b/>
          <w:bCs/>
          <w:color w:val="000000"/>
          <w:sz w:val="20"/>
          <w:szCs w:val="20"/>
        </w:rPr>
        <w:t>Data Collection and Analysis</w:t>
      </w:r>
    </w:p>
    <w:p w:rsidR="00435C23" w:rsidRDefault="00435C23" w:rsidP="001B13AF">
      <w:pPr>
        <w:autoSpaceDE w:val="0"/>
        <w:autoSpaceDN w:val="0"/>
        <w:adjustRightInd w:val="0"/>
        <w:snapToGrid w:val="0"/>
        <w:spacing w:after="0" w:line="240" w:lineRule="auto"/>
        <w:ind w:firstLine="425"/>
        <w:jc w:val="both"/>
        <w:rPr>
          <w:rFonts w:ascii="Times New Roman" w:hAnsi="Times New Roman"/>
          <w:color w:val="000000"/>
          <w:sz w:val="20"/>
          <w:szCs w:val="20"/>
          <w:lang w:eastAsia="zh-CN"/>
        </w:rPr>
      </w:pPr>
      <w:r w:rsidRPr="001B13AF">
        <w:rPr>
          <w:rFonts w:ascii="Times New Roman" w:hAnsi="Times New Roman"/>
          <w:color w:val="000000"/>
          <w:sz w:val="20"/>
          <w:szCs w:val="20"/>
        </w:rPr>
        <w:t xml:space="preserve">Data on plant height, number of branches, number of leaves and stem girth were taken once in </w:t>
      </w:r>
      <w:r w:rsidR="00A60342" w:rsidRPr="001B13AF">
        <w:rPr>
          <w:rFonts w:ascii="Times New Roman" w:hAnsi="Times New Roman"/>
          <w:color w:val="000000"/>
          <w:sz w:val="20"/>
          <w:szCs w:val="20"/>
        </w:rPr>
        <w:t>every two weeks from 4, 6 and 8 weeks after planting</w:t>
      </w:r>
      <w:r w:rsidR="00314004" w:rsidRPr="001B13AF">
        <w:rPr>
          <w:rFonts w:ascii="Times New Roman" w:hAnsi="Times New Roman"/>
          <w:color w:val="000000"/>
          <w:sz w:val="20"/>
          <w:szCs w:val="20"/>
        </w:rPr>
        <w:t xml:space="preserve"> from five randomly selected and tagged from middle row</w:t>
      </w:r>
      <w:r w:rsidR="00A60342" w:rsidRPr="001B13AF">
        <w:rPr>
          <w:rFonts w:ascii="Times New Roman" w:hAnsi="Times New Roman"/>
          <w:color w:val="000000"/>
          <w:sz w:val="20"/>
          <w:szCs w:val="20"/>
        </w:rPr>
        <w:t>. The height was</w:t>
      </w:r>
      <w:r w:rsidRPr="001B13AF">
        <w:rPr>
          <w:rFonts w:ascii="Times New Roman" w:hAnsi="Times New Roman"/>
          <w:color w:val="000000"/>
          <w:sz w:val="20"/>
          <w:szCs w:val="20"/>
        </w:rPr>
        <w:t xml:space="preserve"> measured using a meter rule, while stem girth were determined using </w:t>
      </w:r>
      <w:r w:rsidR="00AF14E6" w:rsidRPr="001B13AF">
        <w:rPr>
          <w:rFonts w:ascii="Times New Roman" w:hAnsi="Times New Roman"/>
          <w:color w:val="000000"/>
          <w:sz w:val="20"/>
          <w:szCs w:val="20"/>
        </w:rPr>
        <w:t xml:space="preserve">digital </w:t>
      </w:r>
      <w:proofErr w:type="spellStart"/>
      <w:r w:rsidR="00AF14E6" w:rsidRPr="001B13AF">
        <w:rPr>
          <w:rFonts w:ascii="Times New Roman" w:hAnsi="Times New Roman"/>
          <w:color w:val="000000"/>
          <w:sz w:val="20"/>
          <w:szCs w:val="20"/>
        </w:rPr>
        <w:t>ve</w:t>
      </w:r>
      <w:r w:rsidR="00A60342" w:rsidRPr="001B13AF">
        <w:rPr>
          <w:rFonts w:ascii="Times New Roman" w:hAnsi="Times New Roman"/>
          <w:color w:val="000000"/>
          <w:sz w:val="20"/>
          <w:szCs w:val="20"/>
        </w:rPr>
        <w:t>r</w:t>
      </w:r>
      <w:r w:rsidR="00AF14E6" w:rsidRPr="001B13AF">
        <w:rPr>
          <w:rFonts w:ascii="Times New Roman" w:hAnsi="Times New Roman"/>
          <w:color w:val="000000"/>
          <w:sz w:val="20"/>
          <w:szCs w:val="20"/>
        </w:rPr>
        <w:t>nier</w:t>
      </w:r>
      <w:proofErr w:type="spellEnd"/>
      <w:r w:rsidR="00AF14E6" w:rsidRPr="001B13AF">
        <w:rPr>
          <w:rFonts w:ascii="Times New Roman" w:hAnsi="Times New Roman"/>
          <w:color w:val="000000"/>
          <w:sz w:val="20"/>
          <w:szCs w:val="20"/>
        </w:rPr>
        <w:t xml:space="preserve"> caliper</w:t>
      </w:r>
      <w:r w:rsidR="00A60342" w:rsidRPr="001B13AF">
        <w:rPr>
          <w:rFonts w:ascii="Times New Roman" w:hAnsi="Times New Roman"/>
          <w:color w:val="000000"/>
          <w:sz w:val="20"/>
          <w:szCs w:val="20"/>
        </w:rPr>
        <w:t>. Number of leaves was assessed by visual count of the green leaves.</w:t>
      </w:r>
      <w:r w:rsidRPr="001B13AF">
        <w:rPr>
          <w:rFonts w:ascii="Times New Roman" w:hAnsi="Times New Roman"/>
          <w:color w:val="000000"/>
          <w:sz w:val="20"/>
          <w:szCs w:val="20"/>
        </w:rPr>
        <w:t xml:space="preserve"> The yield was computed on fresh weight basis as sum of all harvested fruits from each plot were counted and weighed. </w:t>
      </w:r>
      <w:r w:rsidRPr="001B13AF">
        <w:rPr>
          <w:rFonts w:ascii="Times New Roman" w:hAnsi="Times New Roman"/>
          <w:sz w:val="20"/>
          <w:szCs w:val="20"/>
        </w:rPr>
        <w:t>The data collected were subjected to analysis of variance, and treatment means were compared using Duncan’s Multiple Range Test (DMRT) at</w:t>
      </w:r>
      <w:r w:rsidRPr="001B13AF">
        <w:rPr>
          <w:rFonts w:ascii="Times New Roman" w:hAnsi="Times New Roman"/>
          <w:color w:val="000000"/>
          <w:sz w:val="20"/>
          <w:szCs w:val="20"/>
        </w:rPr>
        <w:t xml:space="preserve"> (p </w:t>
      </w:r>
      <w:r w:rsidRPr="001B13AF">
        <w:rPr>
          <w:rFonts w:ascii="Times New Roman" w:eastAsia="TimesNewRoman" w:hAnsi="Times New Roman"/>
          <w:color w:val="000000"/>
          <w:sz w:val="20"/>
          <w:szCs w:val="20"/>
        </w:rPr>
        <w:t xml:space="preserve">≤ </w:t>
      </w:r>
      <w:r w:rsidRPr="001B13AF">
        <w:rPr>
          <w:rFonts w:ascii="Times New Roman" w:hAnsi="Times New Roman"/>
          <w:color w:val="000000"/>
          <w:sz w:val="20"/>
          <w:szCs w:val="20"/>
        </w:rPr>
        <w:t>0.05).</w:t>
      </w:r>
    </w:p>
    <w:p w:rsidR="001B13AF" w:rsidRPr="001B13AF" w:rsidRDefault="001B13AF" w:rsidP="001B13AF">
      <w:pPr>
        <w:autoSpaceDE w:val="0"/>
        <w:autoSpaceDN w:val="0"/>
        <w:adjustRightInd w:val="0"/>
        <w:snapToGrid w:val="0"/>
        <w:spacing w:after="0" w:line="240" w:lineRule="auto"/>
        <w:ind w:firstLine="425"/>
        <w:jc w:val="both"/>
        <w:rPr>
          <w:rFonts w:ascii="Times New Roman" w:hAnsi="Times New Roman"/>
          <w:color w:val="000000"/>
          <w:sz w:val="20"/>
          <w:szCs w:val="20"/>
          <w:lang w:eastAsia="zh-CN"/>
        </w:rPr>
      </w:pPr>
    </w:p>
    <w:p w:rsidR="00435C23" w:rsidRPr="001B13AF" w:rsidRDefault="00435C23" w:rsidP="001B13AF">
      <w:pPr>
        <w:autoSpaceDE w:val="0"/>
        <w:autoSpaceDN w:val="0"/>
        <w:adjustRightInd w:val="0"/>
        <w:snapToGrid w:val="0"/>
        <w:spacing w:after="0" w:line="240" w:lineRule="auto"/>
        <w:jc w:val="both"/>
        <w:rPr>
          <w:rFonts w:ascii="Times New Roman" w:hAnsi="Times New Roman"/>
          <w:b/>
          <w:color w:val="000000"/>
          <w:sz w:val="20"/>
          <w:szCs w:val="20"/>
        </w:rPr>
      </w:pPr>
      <w:r w:rsidRPr="001B13AF">
        <w:rPr>
          <w:rFonts w:ascii="Times New Roman" w:hAnsi="Times New Roman"/>
          <w:b/>
          <w:color w:val="000000"/>
          <w:sz w:val="20"/>
          <w:szCs w:val="20"/>
        </w:rPr>
        <w:t>Results and Discussion</w:t>
      </w:r>
    </w:p>
    <w:p w:rsidR="00741FE3" w:rsidRPr="001B13AF" w:rsidRDefault="00741FE3" w:rsidP="001B13AF">
      <w:pPr>
        <w:autoSpaceDE w:val="0"/>
        <w:autoSpaceDN w:val="0"/>
        <w:adjustRightInd w:val="0"/>
        <w:snapToGrid w:val="0"/>
        <w:spacing w:after="0" w:line="240" w:lineRule="auto"/>
        <w:jc w:val="both"/>
        <w:rPr>
          <w:rFonts w:ascii="Times New Roman" w:hAnsi="Times New Roman"/>
          <w:b/>
          <w:color w:val="000000"/>
          <w:sz w:val="20"/>
          <w:szCs w:val="20"/>
        </w:rPr>
      </w:pPr>
      <w:r w:rsidRPr="001B13AF">
        <w:rPr>
          <w:rFonts w:ascii="Times New Roman" w:hAnsi="Times New Roman"/>
          <w:b/>
          <w:color w:val="000000"/>
          <w:sz w:val="20"/>
          <w:szCs w:val="20"/>
        </w:rPr>
        <w:t>Pr</w:t>
      </w:r>
      <w:r w:rsidR="00314004" w:rsidRPr="001B13AF">
        <w:rPr>
          <w:rFonts w:ascii="Times New Roman" w:hAnsi="Times New Roman"/>
          <w:b/>
          <w:color w:val="000000"/>
          <w:sz w:val="20"/>
          <w:szCs w:val="20"/>
        </w:rPr>
        <w:t>e</w:t>
      </w:r>
      <w:r w:rsidRPr="001B13AF">
        <w:rPr>
          <w:rFonts w:ascii="Times New Roman" w:hAnsi="Times New Roman"/>
          <w:b/>
          <w:color w:val="000000"/>
          <w:sz w:val="20"/>
          <w:szCs w:val="20"/>
        </w:rPr>
        <w:t>-cropping soil analysis</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lastRenderedPageBreak/>
        <w:t xml:space="preserve">Table 1 shows the soil chemical properties of the experimental field before planting. This reveals that soil pH of the site is </w:t>
      </w:r>
      <w:r w:rsidR="003A6FB4" w:rsidRPr="001B13AF">
        <w:rPr>
          <w:rFonts w:ascii="Times New Roman" w:hAnsi="Times New Roman"/>
          <w:sz w:val="20"/>
          <w:szCs w:val="20"/>
        </w:rPr>
        <w:t>slightly acidic</w:t>
      </w:r>
      <w:r w:rsidRPr="001B13AF">
        <w:rPr>
          <w:rFonts w:ascii="Times New Roman" w:hAnsi="Times New Roman"/>
          <w:sz w:val="20"/>
          <w:szCs w:val="20"/>
        </w:rPr>
        <w:t>, the soil organic carbon (OC), phosphorus P, and Mg are moderate, while the percentage of nitrogen and potassium K are moderately high and low respectively. Poultry manure directly in providing nutrients of plants and indirectly at improving physical and biological soil properties increased plant growth (</w:t>
      </w:r>
      <w:proofErr w:type="spellStart"/>
      <w:r w:rsidRPr="001B13AF">
        <w:rPr>
          <w:rFonts w:ascii="Times New Roman" w:hAnsi="Times New Roman"/>
          <w:sz w:val="20"/>
          <w:szCs w:val="20"/>
        </w:rPr>
        <w:t>Ewulo</w:t>
      </w:r>
      <w:proofErr w:type="spellEnd"/>
      <w:r w:rsidRPr="001B13AF">
        <w:rPr>
          <w:rFonts w:ascii="Times New Roman" w:hAnsi="Times New Roman"/>
          <w:sz w:val="20"/>
          <w:szCs w:val="20"/>
        </w:rPr>
        <w:t xml:space="preserve"> </w:t>
      </w:r>
      <w:r w:rsidRPr="001B13AF">
        <w:rPr>
          <w:rFonts w:ascii="Times New Roman" w:hAnsi="Times New Roman"/>
          <w:i/>
          <w:sz w:val="20"/>
          <w:szCs w:val="20"/>
        </w:rPr>
        <w:t>et al.,</w:t>
      </w:r>
      <w:r w:rsidRPr="001B13AF">
        <w:rPr>
          <w:rFonts w:ascii="Times New Roman" w:hAnsi="Times New Roman"/>
          <w:sz w:val="20"/>
          <w:szCs w:val="20"/>
        </w:rPr>
        <w:t xml:space="preserve"> 2008).</w:t>
      </w:r>
    </w:p>
    <w:p w:rsidR="001B13AF" w:rsidRDefault="001B13AF" w:rsidP="001B13AF">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1B13AF" w:rsidRPr="001B13AF" w:rsidRDefault="001B13AF" w:rsidP="001B13AF">
      <w:pPr>
        <w:autoSpaceDE w:val="0"/>
        <w:autoSpaceDN w:val="0"/>
        <w:adjustRightInd w:val="0"/>
        <w:snapToGrid w:val="0"/>
        <w:spacing w:after="0" w:line="240" w:lineRule="auto"/>
        <w:jc w:val="both"/>
        <w:rPr>
          <w:rFonts w:ascii="Times New Roman" w:hAnsi="Times New Roman"/>
          <w:sz w:val="20"/>
          <w:szCs w:val="20"/>
        </w:rPr>
      </w:pPr>
      <w:r w:rsidRPr="001B13AF">
        <w:rPr>
          <w:rFonts w:ascii="Times New Roman" w:hAnsi="Times New Roman"/>
          <w:sz w:val="20"/>
          <w:szCs w:val="20"/>
        </w:rPr>
        <w:t>Table 1: Soil chemical properties of the experimental site before planting tomato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534"/>
        <w:gridCol w:w="2087"/>
      </w:tblGrid>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r w:rsidRPr="00C858CD">
              <w:rPr>
                <w:rFonts w:ascii="Times New Roman" w:eastAsiaTheme="minorEastAsia" w:hAnsi="Times New Roman"/>
                <w:b/>
                <w:bCs/>
                <w:color w:val="000000"/>
                <w:sz w:val="20"/>
                <w:szCs w:val="20"/>
              </w:rPr>
              <w:t>Soil Property</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
                <w:bCs/>
                <w:color w:val="000000"/>
                <w:sz w:val="20"/>
                <w:szCs w:val="20"/>
              </w:rPr>
            </w:pPr>
            <w:r w:rsidRPr="00C858CD">
              <w:rPr>
                <w:rFonts w:ascii="Times New Roman" w:eastAsiaTheme="minorEastAsia" w:hAnsi="Times New Roman"/>
                <w:b/>
                <w:bCs/>
                <w:color w:val="000000"/>
                <w:sz w:val="20"/>
                <w:szCs w:val="20"/>
              </w:rPr>
              <w:t>Soil Sample Value</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p H (Water)</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6.72</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Organic carbon (%)</w:t>
            </w:r>
          </w:p>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Nitrogen (%)</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1.28</w:t>
            </w:r>
          </w:p>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0.21</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 xml:space="preserve">Phosphorus (mg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10.81</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Potassium (</w:t>
            </w:r>
            <w:proofErr w:type="spellStart"/>
            <w:r w:rsidRPr="00C858CD">
              <w:rPr>
                <w:rFonts w:ascii="Times New Roman" w:eastAsiaTheme="minorEastAsia" w:hAnsi="Times New Roman"/>
                <w:bCs/>
                <w:color w:val="000000"/>
                <w:sz w:val="20"/>
                <w:szCs w:val="20"/>
              </w:rPr>
              <w:t>cmol</w:t>
            </w:r>
            <w:proofErr w:type="spellEnd"/>
            <w:r w:rsidRPr="00C858CD">
              <w:rPr>
                <w:rFonts w:ascii="Times New Roman" w:eastAsiaTheme="minorEastAsia" w:hAnsi="Times New Roman"/>
                <w:bCs/>
                <w:color w:val="000000"/>
                <w:sz w:val="20"/>
                <w:szCs w:val="20"/>
              </w:rPr>
              <w:t xml:space="preserve">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0.25</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Calcium (</w:t>
            </w:r>
            <w:proofErr w:type="spellStart"/>
            <w:r w:rsidRPr="00C858CD">
              <w:rPr>
                <w:rFonts w:ascii="Times New Roman" w:eastAsiaTheme="minorEastAsia" w:hAnsi="Times New Roman"/>
                <w:bCs/>
                <w:color w:val="000000"/>
                <w:sz w:val="20"/>
                <w:szCs w:val="20"/>
              </w:rPr>
              <w:t>cmol</w:t>
            </w:r>
            <w:proofErr w:type="spellEnd"/>
            <w:r w:rsidRPr="00C858CD">
              <w:rPr>
                <w:rFonts w:ascii="Times New Roman" w:eastAsiaTheme="minorEastAsia" w:hAnsi="Times New Roman"/>
                <w:bCs/>
                <w:color w:val="000000"/>
                <w:sz w:val="20"/>
                <w:szCs w:val="20"/>
              </w:rPr>
              <w:t xml:space="preserve">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2.5</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Magnesium (</w:t>
            </w:r>
            <w:proofErr w:type="spellStart"/>
            <w:r w:rsidRPr="00C858CD">
              <w:rPr>
                <w:rFonts w:ascii="Times New Roman" w:eastAsiaTheme="minorEastAsia" w:hAnsi="Times New Roman"/>
                <w:bCs/>
                <w:color w:val="000000"/>
                <w:sz w:val="20"/>
                <w:szCs w:val="20"/>
              </w:rPr>
              <w:t>cmol</w:t>
            </w:r>
            <w:proofErr w:type="spellEnd"/>
            <w:r w:rsidRPr="00C858CD">
              <w:rPr>
                <w:rFonts w:ascii="Times New Roman" w:eastAsiaTheme="minorEastAsia" w:hAnsi="Times New Roman"/>
                <w:bCs/>
                <w:color w:val="000000"/>
                <w:sz w:val="20"/>
                <w:szCs w:val="20"/>
              </w:rPr>
              <w:t xml:space="preserve">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1.3</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Sodium (</w:t>
            </w:r>
            <w:proofErr w:type="spellStart"/>
            <w:r w:rsidRPr="00C858CD">
              <w:rPr>
                <w:rFonts w:ascii="Times New Roman" w:eastAsiaTheme="minorEastAsia" w:hAnsi="Times New Roman"/>
                <w:bCs/>
                <w:color w:val="000000"/>
                <w:sz w:val="20"/>
                <w:szCs w:val="20"/>
              </w:rPr>
              <w:t>cmol</w:t>
            </w:r>
            <w:proofErr w:type="spellEnd"/>
            <w:r w:rsidRPr="00C858CD">
              <w:rPr>
                <w:rFonts w:ascii="Times New Roman" w:eastAsiaTheme="minorEastAsia" w:hAnsi="Times New Roman"/>
                <w:bCs/>
                <w:color w:val="000000"/>
                <w:sz w:val="20"/>
                <w:szCs w:val="20"/>
              </w:rPr>
              <w:t xml:space="preserve">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0.21</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Hydrogen (</w:t>
            </w:r>
            <w:proofErr w:type="spellStart"/>
            <w:r w:rsidRPr="00C858CD">
              <w:rPr>
                <w:rFonts w:ascii="Times New Roman" w:eastAsiaTheme="minorEastAsia" w:hAnsi="Times New Roman"/>
                <w:bCs/>
                <w:color w:val="000000"/>
                <w:sz w:val="20"/>
                <w:szCs w:val="20"/>
              </w:rPr>
              <w:t>cmol</w:t>
            </w:r>
            <w:proofErr w:type="spellEnd"/>
            <w:r w:rsidRPr="00C858CD">
              <w:rPr>
                <w:rFonts w:ascii="Times New Roman" w:eastAsiaTheme="minorEastAsia" w:hAnsi="Times New Roman"/>
                <w:bCs/>
                <w:color w:val="000000"/>
                <w:sz w:val="20"/>
                <w:szCs w:val="20"/>
              </w:rPr>
              <w:t xml:space="preserve">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0.36</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Aluminum (</w:t>
            </w:r>
            <w:proofErr w:type="spellStart"/>
            <w:r w:rsidRPr="00C858CD">
              <w:rPr>
                <w:rFonts w:ascii="Times New Roman" w:eastAsiaTheme="minorEastAsia" w:hAnsi="Times New Roman"/>
                <w:bCs/>
                <w:color w:val="000000"/>
                <w:sz w:val="20"/>
                <w:szCs w:val="20"/>
              </w:rPr>
              <w:t>cmol</w:t>
            </w:r>
            <w:proofErr w:type="spellEnd"/>
            <w:r w:rsidRPr="00C858CD">
              <w:rPr>
                <w:rFonts w:ascii="Times New Roman" w:eastAsiaTheme="minorEastAsia" w:hAnsi="Times New Roman"/>
                <w:bCs/>
                <w:color w:val="000000"/>
                <w:sz w:val="20"/>
                <w:szCs w:val="20"/>
              </w:rPr>
              <w:t xml:space="preserve"> kg </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0.44</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CEC (</w:t>
            </w:r>
            <w:proofErr w:type="spellStart"/>
            <w:r w:rsidRPr="00C858CD">
              <w:rPr>
                <w:rFonts w:ascii="Times New Roman" w:eastAsiaTheme="minorEastAsia" w:hAnsi="Times New Roman"/>
                <w:bCs/>
                <w:color w:val="000000"/>
                <w:sz w:val="20"/>
                <w:szCs w:val="20"/>
              </w:rPr>
              <w:t>meq</w:t>
            </w:r>
            <w:proofErr w:type="spellEnd"/>
            <w:r w:rsidRPr="00C858CD">
              <w:rPr>
                <w:rFonts w:ascii="Times New Roman" w:eastAsiaTheme="minorEastAsia" w:hAnsi="Times New Roman"/>
                <w:bCs/>
                <w:color w:val="000000"/>
                <w:sz w:val="20"/>
                <w:szCs w:val="20"/>
              </w:rPr>
              <w:t xml:space="preserve"> 100</w:t>
            </w:r>
            <w:r w:rsidRPr="00C858CD">
              <w:rPr>
                <w:rFonts w:ascii="Times New Roman" w:eastAsiaTheme="minorEastAsia" w:hAnsi="Times New Roman"/>
                <w:bCs/>
                <w:color w:val="000000"/>
                <w:sz w:val="20"/>
                <w:szCs w:val="20"/>
                <w:vertAlign w:val="superscript"/>
              </w:rPr>
              <w:t>-1</w:t>
            </w:r>
            <w:r w:rsidRPr="00C858CD">
              <w:rPr>
                <w:rFonts w:ascii="Times New Roman" w:eastAsiaTheme="minorEastAsia" w:hAnsi="Times New Roman"/>
                <w:bCs/>
                <w:color w:val="000000"/>
                <w:sz w:val="20"/>
                <w:szCs w:val="20"/>
              </w:rPr>
              <w:t>)</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5.06</w:t>
            </w:r>
          </w:p>
        </w:tc>
      </w:tr>
      <w:tr w:rsidR="001B13AF" w:rsidRPr="00C858CD" w:rsidTr="004E4340">
        <w:trPr>
          <w:jc w:val="center"/>
        </w:trPr>
        <w:tc>
          <w:tcPr>
            <w:tcW w:w="2742"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 Base saturation</w:t>
            </w:r>
          </w:p>
        </w:tc>
        <w:tc>
          <w:tcPr>
            <w:tcW w:w="2258" w:type="pct"/>
            <w:shd w:val="clear" w:color="auto" w:fill="auto"/>
            <w:vAlign w:val="center"/>
          </w:tcPr>
          <w:p w:rsidR="001B13AF" w:rsidRPr="00C858CD" w:rsidRDefault="001B13AF" w:rsidP="002D5539">
            <w:pPr>
              <w:autoSpaceDE w:val="0"/>
              <w:autoSpaceDN w:val="0"/>
              <w:adjustRightInd w:val="0"/>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84.2</w:t>
            </w:r>
          </w:p>
        </w:tc>
      </w:tr>
    </w:tbl>
    <w:p w:rsidR="001B13AF" w:rsidRDefault="001B13AF" w:rsidP="001B13AF">
      <w:pPr>
        <w:snapToGrid w:val="0"/>
        <w:spacing w:after="0" w:line="240" w:lineRule="auto"/>
        <w:jc w:val="both"/>
        <w:rPr>
          <w:rFonts w:ascii="Times New Roman" w:hAnsi="Times New Roman"/>
          <w:b/>
          <w:sz w:val="20"/>
          <w:szCs w:val="20"/>
        </w:rPr>
      </w:pPr>
    </w:p>
    <w:p w:rsidR="00741FE3" w:rsidRPr="001B13AF" w:rsidRDefault="00741FE3" w:rsidP="001B13AF">
      <w:pPr>
        <w:snapToGrid w:val="0"/>
        <w:spacing w:after="0" w:line="240" w:lineRule="auto"/>
        <w:jc w:val="both"/>
        <w:rPr>
          <w:rFonts w:ascii="Times New Roman" w:hAnsi="Times New Roman"/>
          <w:b/>
          <w:sz w:val="20"/>
          <w:szCs w:val="20"/>
        </w:rPr>
      </w:pPr>
      <w:r w:rsidRPr="001B13AF">
        <w:rPr>
          <w:rFonts w:ascii="Times New Roman" w:hAnsi="Times New Roman"/>
          <w:b/>
          <w:sz w:val="20"/>
          <w:szCs w:val="20"/>
        </w:rPr>
        <w:t>Growth</w:t>
      </w:r>
      <w:r w:rsidR="001842B1" w:rsidRPr="001B13AF">
        <w:rPr>
          <w:rFonts w:ascii="Times New Roman" w:hAnsi="Times New Roman"/>
          <w:b/>
          <w:sz w:val="20"/>
          <w:szCs w:val="20"/>
        </w:rPr>
        <w:t xml:space="preserve"> and Development</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 xml:space="preserve">The table 2 shows the effect of </w:t>
      </w:r>
      <w:r w:rsidR="008C3635" w:rsidRPr="001B13AF">
        <w:rPr>
          <w:rFonts w:ascii="Times New Roman" w:hAnsi="Times New Roman"/>
          <w:color w:val="000000"/>
          <w:sz w:val="20"/>
          <w:szCs w:val="20"/>
        </w:rPr>
        <w:t>PM</w:t>
      </w:r>
      <w:r w:rsidRPr="001B13AF">
        <w:rPr>
          <w:rFonts w:ascii="Times New Roman" w:hAnsi="Times New Roman"/>
          <w:sz w:val="20"/>
          <w:szCs w:val="20"/>
        </w:rPr>
        <w:t>, NPK 15:15:15 fertilizer and its combination on plant height of tomato</w:t>
      </w:r>
      <w:r w:rsidRPr="001B13AF">
        <w:rPr>
          <w:rFonts w:ascii="Times New Roman" w:hAnsi="Times New Roman"/>
          <w:i/>
          <w:sz w:val="20"/>
          <w:szCs w:val="20"/>
        </w:rPr>
        <w:t xml:space="preserve"> </w:t>
      </w:r>
      <w:r w:rsidRPr="001B13AF">
        <w:rPr>
          <w:rFonts w:ascii="Times New Roman" w:hAnsi="Times New Roman"/>
          <w:sz w:val="20"/>
          <w:szCs w:val="20"/>
        </w:rPr>
        <w:t>is significantly different (P&lt;0.05). 50%</w:t>
      </w:r>
      <w:r w:rsidR="008C3635" w:rsidRPr="001B13AF">
        <w:rPr>
          <w:rFonts w:ascii="Times New Roman" w:hAnsi="Times New Roman"/>
          <w:sz w:val="20"/>
          <w:szCs w:val="20"/>
        </w:rPr>
        <w:t xml:space="preserve"> </w:t>
      </w:r>
      <w:r w:rsidRPr="001B13AF">
        <w:rPr>
          <w:rFonts w:ascii="Times New Roman" w:hAnsi="Times New Roman"/>
          <w:sz w:val="20"/>
          <w:szCs w:val="20"/>
        </w:rPr>
        <w:t>PM (180g) + 50%</w:t>
      </w:r>
      <w:r w:rsidR="00086CFA" w:rsidRPr="001B13AF">
        <w:rPr>
          <w:rFonts w:ascii="Times New Roman" w:hAnsi="Times New Roman"/>
          <w:sz w:val="20"/>
          <w:szCs w:val="20"/>
        </w:rPr>
        <w:t xml:space="preserve"> </w:t>
      </w:r>
      <w:r w:rsidRPr="001B13AF">
        <w:rPr>
          <w:rFonts w:ascii="Times New Roman" w:hAnsi="Times New Roman"/>
          <w:sz w:val="20"/>
          <w:szCs w:val="20"/>
        </w:rPr>
        <w:t>NPK (3.6g) had the highest plant height and it significantly differs from 25%</w:t>
      </w:r>
      <w:r w:rsidR="008C3635" w:rsidRPr="001B13AF">
        <w:rPr>
          <w:rFonts w:ascii="Times New Roman" w:hAnsi="Times New Roman"/>
          <w:sz w:val="20"/>
          <w:szCs w:val="20"/>
        </w:rPr>
        <w:t xml:space="preserve"> </w:t>
      </w:r>
      <w:r w:rsidRPr="001B13AF">
        <w:rPr>
          <w:rFonts w:ascii="Times New Roman" w:hAnsi="Times New Roman"/>
          <w:sz w:val="20"/>
          <w:szCs w:val="20"/>
        </w:rPr>
        <w:t>PM (90g) + 75%</w:t>
      </w:r>
      <w:r w:rsidR="00086CFA" w:rsidRPr="001B13AF">
        <w:rPr>
          <w:rFonts w:ascii="Times New Roman" w:hAnsi="Times New Roman"/>
          <w:sz w:val="20"/>
          <w:szCs w:val="20"/>
        </w:rPr>
        <w:t xml:space="preserve"> </w:t>
      </w:r>
      <w:r w:rsidRPr="001B13AF">
        <w:rPr>
          <w:rFonts w:ascii="Times New Roman" w:hAnsi="Times New Roman"/>
          <w:sz w:val="20"/>
          <w:szCs w:val="20"/>
        </w:rPr>
        <w:t>NPK (5.4g), 100%</w:t>
      </w:r>
      <w:r w:rsidR="00086CFA" w:rsidRPr="001B13AF">
        <w:rPr>
          <w:rFonts w:ascii="Times New Roman" w:hAnsi="Times New Roman"/>
          <w:sz w:val="20"/>
          <w:szCs w:val="20"/>
        </w:rPr>
        <w:t xml:space="preserve"> </w:t>
      </w:r>
      <w:r w:rsidRPr="001B13AF">
        <w:rPr>
          <w:rFonts w:ascii="Times New Roman" w:hAnsi="Times New Roman"/>
          <w:sz w:val="20"/>
          <w:szCs w:val="20"/>
        </w:rPr>
        <w:t>NPK (7.2g), 100%</w:t>
      </w:r>
      <w:r w:rsidR="00086CFA" w:rsidRPr="001B13AF">
        <w:rPr>
          <w:rFonts w:ascii="Times New Roman" w:hAnsi="Times New Roman"/>
          <w:sz w:val="20"/>
          <w:szCs w:val="20"/>
        </w:rPr>
        <w:t xml:space="preserve"> </w:t>
      </w:r>
      <w:r w:rsidRPr="001B13AF">
        <w:rPr>
          <w:rFonts w:ascii="Times New Roman" w:hAnsi="Times New Roman"/>
          <w:sz w:val="20"/>
          <w:szCs w:val="20"/>
        </w:rPr>
        <w:t>PM (360g), control and 75%PM (270g) + 25%</w:t>
      </w:r>
      <w:r w:rsidR="00086CFA" w:rsidRPr="001B13AF">
        <w:rPr>
          <w:rFonts w:ascii="Times New Roman" w:hAnsi="Times New Roman"/>
          <w:sz w:val="20"/>
          <w:szCs w:val="20"/>
        </w:rPr>
        <w:t xml:space="preserve"> </w:t>
      </w:r>
      <w:r w:rsidRPr="001B13AF">
        <w:rPr>
          <w:rFonts w:ascii="Times New Roman" w:hAnsi="Times New Roman"/>
          <w:sz w:val="20"/>
          <w:szCs w:val="20"/>
        </w:rPr>
        <w:t>NPK (1.8g). There was no significant difference between 25%</w:t>
      </w:r>
      <w:r w:rsidR="00086CFA" w:rsidRPr="001B13AF">
        <w:rPr>
          <w:rFonts w:ascii="Times New Roman" w:hAnsi="Times New Roman"/>
          <w:sz w:val="20"/>
          <w:szCs w:val="20"/>
        </w:rPr>
        <w:t xml:space="preserve"> </w:t>
      </w:r>
      <w:r w:rsidRPr="001B13AF">
        <w:rPr>
          <w:rFonts w:ascii="Times New Roman" w:hAnsi="Times New Roman"/>
          <w:sz w:val="20"/>
          <w:szCs w:val="20"/>
        </w:rPr>
        <w:t>PM (90g) + 75%NPK (5.4g), 100% NPK (7.2g) and 100% PM (360g).</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 xml:space="preserve">Number of leaves produced by the tomato plants differs significantly (P&lt;0.05) with the application of </w:t>
      </w:r>
      <w:r w:rsidR="00086CFA" w:rsidRPr="001B13AF">
        <w:rPr>
          <w:rFonts w:ascii="Times New Roman" w:hAnsi="Times New Roman"/>
          <w:color w:val="000000"/>
          <w:sz w:val="20"/>
          <w:szCs w:val="20"/>
        </w:rPr>
        <w:t>PM</w:t>
      </w:r>
      <w:r w:rsidRPr="001B13AF">
        <w:rPr>
          <w:rFonts w:ascii="Times New Roman" w:hAnsi="Times New Roman"/>
          <w:sz w:val="20"/>
          <w:szCs w:val="20"/>
        </w:rPr>
        <w:t>, NPK 15:15:15 fertilizer and its combination. 50%</w:t>
      </w:r>
      <w:r w:rsidR="00086CFA" w:rsidRPr="001B13AF">
        <w:rPr>
          <w:rFonts w:ascii="Times New Roman" w:hAnsi="Times New Roman"/>
          <w:sz w:val="20"/>
          <w:szCs w:val="20"/>
        </w:rPr>
        <w:t xml:space="preserve"> </w:t>
      </w:r>
      <w:r w:rsidRPr="001B13AF">
        <w:rPr>
          <w:rFonts w:ascii="Times New Roman" w:hAnsi="Times New Roman"/>
          <w:sz w:val="20"/>
          <w:szCs w:val="20"/>
        </w:rPr>
        <w:t>PM (180g) + 50%</w:t>
      </w:r>
      <w:r w:rsidR="00086CFA" w:rsidRPr="001B13AF">
        <w:rPr>
          <w:rFonts w:ascii="Times New Roman" w:hAnsi="Times New Roman"/>
          <w:sz w:val="20"/>
          <w:szCs w:val="20"/>
        </w:rPr>
        <w:t xml:space="preserve"> </w:t>
      </w:r>
      <w:r w:rsidRPr="001B13AF">
        <w:rPr>
          <w:rFonts w:ascii="Times New Roman" w:hAnsi="Times New Roman"/>
          <w:sz w:val="20"/>
          <w:szCs w:val="20"/>
        </w:rPr>
        <w:t>NPK (3.6g) and control had the highest and least leaf number of 11.21 and 8.14 respectively.</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 xml:space="preserve">Number of branches of the tomato plants with </w:t>
      </w:r>
      <w:r w:rsidR="00086CFA" w:rsidRPr="001B13AF">
        <w:rPr>
          <w:rFonts w:ascii="Times New Roman" w:hAnsi="Times New Roman"/>
          <w:color w:val="000000"/>
          <w:sz w:val="20"/>
          <w:szCs w:val="20"/>
        </w:rPr>
        <w:t>PM</w:t>
      </w:r>
      <w:r w:rsidRPr="001B13AF">
        <w:rPr>
          <w:rFonts w:ascii="Times New Roman" w:hAnsi="Times New Roman"/>
          <w:sz w:val="20"/>
          <w:szCs w:val="20"/>
        </w:rPr>
        <w:t>, NPK 15:15:15 fertilizer and its combination significantly differs from each other. 50%PM (180g) + 50%</w:t>
      </w:r>
      <w:r w:rsidR="00086CFA" w:rsidRPr="001B13AF">
        <w:rPr>
          <w:rFonts w:ascii="Times New Roman" w:hAnsi="Times New Roman"/>
          <w:sz w:val="20"/>
          <w:szCs w:val="20"/>
        </w:rPr>
        <w:t xml:space="preserve"> </w:t>
      </w:r>
      <w:r w:rsidRPr="001B13AF">
        <w:rPr>
          <w:rFonts w:ascii="Times New Roman" w:hAnsi="Times New Roman"/>
          <w:sz w:val="20"/>
          <w:szCs w:val="20"/>
        </w:rPr>
        <w:t>NPK (3.6g) produced the highest branch number 0f 14.95 and it significantly differs from 75%</w:t>
      </w:r>
      <w:r w:rsidR="00086CFA" w:rsidRPr="001B13AF">
        <w:rPr>
          <w:rFonts w:ascii="Times New Roman" w:hAnsi="Times New Roman"/>
          <w:sz w:val="20"/>
          <w:szCs w:val="20"/>
        </w:rPr>
        <w:t xml:space="preserve"> </w:t>
      </w:r>
      <w:r w:rsidRPr="001B13AF">
        <w:rPr>
          <w:rFonts w:ascii="Times New Roman" w:hAnsi="Times New Roman"/>
          <w:sz w:val="20"/>
          <w:szCs w:val="20"/>
        </w:rPr>
        <w:t>PM (270g) + 25%</w:t>
      </w:r>
      <w:r w:rsidR="00086CFA" w:rsidRPr="001B13AF">
        <w:rPr>
          <w:rFonts w:ascii="Times New Roman" w:hAnsi="Times New Roman"/>
          <w:sz w:val="20"/>
          <w:szCs w:val="20"/>
        </w:rPr>
        <w:t xml:space="preserve"> </w:t>
      </w:r>
      <w:r w:rsidRPr="001B13AF">
        <w:rPr>
          <w:rFonts w:ascii="Times New Roman" w:hAnsi="Times New Roman"/>
          <w:sz w:val="20"/>
          <w:szCs w:val="20"/>
        </w:rPr>
        <w:t>NPK (1.8g), 100%</w:t>
      </w:r>
      <w:r w:rsidR="00086CFA" w:rsidRPr="001B13AF">
        <w:rPr>
          <w:rFonts w:ascii="Times New Roman" w:hAnsi="Times New Roman"/>
          <w:sz w:val="20"/>
          <w:szCs w:val="20"/>
        </w:rPr>
        <w:t xml:space="preserve"> </w:t>
      </w:r>
      <w:r w:rsidRPr="001B13AF">
        <w:rPr>
          <w:rFonts w:ascii="Times New Roman" w:hAnsi="Times New Roman"/>
          <w:sz w:val="20"/>
          <w:szCs w:val="20"/>
        </w:rPr>
        <w:t>PM (360g), 25%</w:t>
      </w:r>
      <w:r w:rsidR="00086CFA" w:rsidRPr="001B13AF">
        <w:rPr>
          <w:rFonts w:ascii="Times New Roman" w:hAnsi="Times New Roman"/>
          <w:sz w:val="20"/>
          <w:szCs w:val="20"/>
        </w:rPr>
        <w:t xml:space="preserve"> </w:t>
      </w:r>
      <w:r w:rsidRPr="001B13AF">
        <w:rPr>
          <w:rFonts w:ascii="Times New Roman" w:hAnsi="Times New Roman"/>
          <w:sz w:val="20"/>
          <w:szCs w:val="20"/>
        </w:rPr>
        <w:t>PM (90g) + 75%</w:t>
      </w:r>
      <w:r w:rsidR="00086CFA" w:rsidRPr="001B13AF">
        <w:rPr>
          <w:rFonts w:ascii="Times New Roman" w:hAnsi="Times New Roman"/>
          <w:sz w:val="20"/>
          <w:szCs w:val="20"/>
        </w:rPr>
        <w:t xml:space="preserve"> </w:t>
      </w:r>
      <w:r w:rsidRPr="001B13AF">
        <w:rPr>
          <w:rFonts w:ascii="Times New Roman" w:hAnsi="Times New Roman"/>
          <w:sz w:val="20"/>
          <w:szCs w:val="20"/>
        </w:rPr>
        <w:t>NPK (5.4g), 100%</w:t>
      </w:r>
      <w:r w:rsidR="00086CFA" w:rsidRPr="001B13AF">
        <w:rPr>
          <w:rFonts w:ascii="Times New Roman" w:hAnsi="Times New Roman"/>
          <w:sz w:val="20"/>
          <w:szCs w:val="20"/>
        </w:rPr>
        <w:t xml:space="preserve"> </w:t>
      </w:r>
      <w:r w:rsidRPr="001B13AF">
        <w:rPr>
          <w:rFonts w:ascii="Times New Roman" w:hAnsi="Times New Roman"/>
          <w:sz w:val="20"/>
          <w:szCs w:val="20"/>
        </w:rPr>
        <w:t>NPK (7.2g) and control which have 13.06, 12.34, 11.29, 9.79 and 9.12 number of branches respectively.</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lastRenderedPageBreak/>
        <w:t>Significant difference (P&lt;0.05) was observed for stem girth with application of poultry manure, NPK 15:15:15 fertilizer and its combination. 50%</w:t>
      </w:r>
      <w:r w:rsidR="00086CFA" w:rsidRPr="001B13AF">
        <w:rPr>
          <w:rFonts w:ascii="Times New Roman" w:hAnsi="Times New Roman"/>
          <w:sz w:val="20"/>
          <w:szCs w:val="20"/>
        </w:rPr>
        <w:t xml:space="preserve"> </w:t>
      </w:r>
      <w:r w:rsidRPr="001B13AF">
        <w:rPr>
          <w:rFonts w:ascii="Times New Roman" w:hAnsi="Times New Roman"/>
          <w:sz w:val="20"/>
          <w:szCs w:val="20"/>
        </w:rPr>
        <w:t>PM (180g) + 50%</w:t>
      </w:r>
      <w:r w:rsidR="00086CFA" w:rsidRPr="001B13AF">
        <w:rPr>
          <w:rFonts w:ascii="Times New Roman" w:hAnsi="Times New Roman"/>
          <w:sz w:val="20"/>
          <w:szCs w:val="20"/>
        </w:rPr>
        <w:t xml:space="preserve"> </w:t>
      </w:r>
      <w:r w:rsidRPr="001B13AF">
        <w:rPr>
          <w:rFonts w:ascii="Times New Roman" w:hAnsi="Times New Roman"/>
          <w:sz w:val="20"/>
          <w:szCs w:val="20"/>
        </w:rPr>
        <w:t>NPK (3.6g) and 100%</w:t>
      </w:r>
      <w:r w:rsidR="00086CFA" w:rsidRPr="001B13AF">
        <w:rPr>
          <w:rFonts w:ascii="Times New Roman" w:hAnsi="Times New Roman"/>
          <w:sz w:val="20"/>
          <w:szCs w:val="20"/>
        </w:rPr>
        <w:t xml:space="preserve">  </w:t>
      </w:r>
      <w:r w:rsidRPr="001B13AF">
        <w:rPr>
          <w:rFonts w:ascii="Times New Roman" w:hAnsi="Times New Roman"/>
          <w:sz w:val="20"/>
          <w:szCs w:val="20"/>
        </w:rPr>
        <w:t>PM (360g) had the highest stem girth which significantly differs from 75%</w:t>
      </w:r>
      <w:r w:rsidR="00086CFA" w:rsidRPr="001B13AF">
        <w:rPr>
          <w:rFonts w:ascii="Times New Roman" w:hAnsi="Times New Roman"/>
          <w:sz w:val="20"/>
          <w:szCs w:val="20"/>
        </w:rPr>
        <w:t xml:space="preserve"> </w:t>
      </w:r>
      <w:r w:rsidRPr="001B13AF">
        <w:rPr>
          <w:rFonts w:ascii="Times New Roman" w:hAnsi="Times New Roman"/>
          <w:sz w:val="20"/>
          <w:szCs w:val="20"/>
        </w:rPr>
        <w:t>PM (270g) + 25%</w:t>
      </w:r>
      <w:r w:rsidR="00086CFA" w:rsidRPr="001B13AF">
        <w:rPr>
          <w:rFonts w:ascii="Times New Roman" w:hAnsi="Times New Roman"/>
          <w:sz w:val="20"/>
          <w:szCs w:val="20"/>
        </w:rPr>
        <w:t xml:space="preserve"> </w:t>
      </w:r>
      <w:r w:rsidRPr="001B13AF">
        <w:rPr>
          <w:rFonts w:ascii="Times New Roman" w:hAnsi="Times New Roman"/>
          <w:sz w:val="20"/>
          <w:szCs w:val="20"/>
        </w:rPr>
        <w:t>NPK (1.8g), 25%</w:t>
      </w:r>
      <w:r w:rsidR="00086CFA" w:rsidRPr="001B13AF">
        <w:rPr>
          <w:rFonts w:ascii="Times New Roman" w:hAnsi="Times New Roman"/>
          <w:sz w:val="20"/>
          <w:szCs w:val="20"/>
        </w:rPr>
        <w:t xml:space="preserve"> </w:t>
      </w:r>
      <w:r w:rsidRPr="001B13AF">
        <w:rPr>
          <w:rFonts w:ascii="Times New Roman" w:hAnsi="Times New Roman"/>
          <w:sz w:val="20"/>
          <w:szCs w:val="20"/>
        </w:rPr>
        <w:t>PM (90g) + 75%</w:t>
      </w:r>
      <w:r w:rsidR="00086CFA" w:rsidRPr="001B13AF">
        <w:rPr>
          <w:rFonts w:ascii="Times New Roman" w:hAnsi="Times New Roman"/>
          <w:sz w:val="20"/>
          <w:szCs w:val="20"/>
        </w:rPr>
        <w:t xml:space="preserve"> </w:t>
      </w:r>
      <w:r w:rsidRPr="001B13AF">
        <w:rPr>
          <w:rFonts w:ascii="Times New Roman" w:hAnsi="Times New Roman"/>
          <w:sz w:val="20"/>
          <w:szCs w:val="20"/>
        </w:rPr>
        <w:t>NPK (5.4g), 100%</w:t>
      </w:r>
      <w:r w:rsidR="00086CFA" w:rsidRPr="001B13AF">
        <w:rPr>
          <w:rFonts w:ascii="Times New Roman" w:hAnsi="Times New Roman"/>
          <w:sz w:val="20"/>
          <w:szCs w:val="20"/>
        </w:rPr>
        <w:t xml:space="preserve"> </w:t>
      </w:r>
      <w:r w:rsidRPr="001B13AF">
        <w:rPr>
          <w:rFonts w:ascii="Times New Roman" w:hAnsi="Times New Roman"/>
          <w:sz w:val="20"/>
          <w:szCs w:val="20"/>
        </w:rPr>
        <w:t>NPK (7.2g) and  control. There was no significant difference between 75%</w:t>
      </w:r>
      <w:r w:rsidR="00086CFA" w:rsidRPr="001B13AF">
        <w:rPr>
          <w:rFonts w:ascii="Times New Roman" w:hAnsi="Times New Roman"/>
          <w:sz w:val="20"/>
          <w:szCs w:val="20"/>
        </w:rPr>
        <w:t xml:space="preserve"> </w:t>
      </w:r>
      <w:r w:rsidRPr="001B13AF">
        <w:rPr>
          <w:rFonts w:ascii="Times New Roman" w:hAnsi="Times New Roman"/>
          <w:sz w:val="20"/>
          <w:szCs w:val="20"/>
        </w:rPr>
        <w:t>PM (270g) + 25%NPK (1.8g), 25%</w:t>
      </w:r>
      <w:r w:rsidR="00086CFA" w:rsidRPr="001B13AF">
        <w:rPr>
          <w:rFonts w:ascii="Times New Roman" w:hAnsi="Times New Roman"/>
          <w:sz w:val="20"/>
          <w:szCs w:val="20"/>
        </w:rPr>
        <w:t xml:space="preserve"> </w:t>
      </w:r>
      <w:r w:rsidRPr="001B13AF">
        <w:rPr>
          <w:rFonts w:ascii="Times New Roman" w:hAnsi="Times New Roman"/>
          <w:sz w:val="20"/>
          <w:szCs w:val="20"/>
        </w:rPr>
        <w:t>PM (90g) + 75%</w:t>
      </w:r>
      <w:r w:rsidR="00086CFA" w:rsidRPr="001B13AF">
        <w:rPr>
          <w:rFonts w:ascii="Times New Roman" w:hAnsi="Times New Roman"/>
          <w:sz w:val="20"/>
          <w:szCs w:val="20"/>
        </w:rPr>
        <w:t xml:space="preserve"> </w:t>
      </w:r>
      <w:r w:rsidRPr="001B13AF">
        <w:rPr>
          <w:rFonts w:ascii="Times New Roman" w:hAnsi="Times New Roman"/>
          <w:sz w:val="20"/>
          <w:szCs w:val="20"/>
        </w:rPr>
        <w:t>NPK (5.4g) and 100%</w:t>
      </w:r>
      <w:r w:rsidR="00086CFA" w:rsidRPr="001B13AF">
        <w:rPr>
          <w:rFonts w:ascii="Times New Roman" w:hAnsi="Times New Roman"/>
          <w:sz w:val="20"/>
          <w:szCs w:val="20"/>
        </w:rPr>
        <w:t xml:space="preserve"> </w:t>
      </w:r>
      <w:r w:rsidRPr="001B13AF">
        <w:rPr>
          <w:rFonts w:ascii="Times New Roman" w:hAnsi="Times New Roman"/>
          <w:sz w:val="20"/>
          <w:szCs w:val="20"/>
        </w:rPr>
        <w:t>NPK (7.2g) on the stem girth of tomato.</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N, P and K are needed for plant growth, flower and fruit formation; therefore, their low concentrations will lower the yield of plant (</w:t>
      </w:r>
      <w:proofErr w:type="spellStart"/>
      <w:r w:rsidRPr="001B13AF">
        <w:rPr>
          <w:rFonts w:ascii="Times New Roman" w:hAnsi="Times New Roman"/>
          <w:sz w:val="20"/>
          <w:szCs w:val="20"/>
        </w:rPr>
        <w:t>Zekri</w:t>
      </w:r>
      <w:proofErr w:type="spellEnd"/>
      <w:r w:rsidRPr="001B13AF">
        <w:rPr>
          <w:rFonts w:ascii="Times New Roman" w:hAnsi="Times New Roman"/>
          <w:sz w:val="20"/>
          <w:szCs w:val="20"/>
        </w:rPr>
        <w:t xml:space="preserve"> and </w:t>
      </w:r>
      <w:proofErr w:type="spellStart"/>
      <w:r w:rsidRPr="001B13AF">
        <w:rPr>
          <w:rFonts w:ascii="Times New Roman" w:hAnsi="Times New Roman"/>
          <w:sz w:val="20"/>
          <w:szCs w:val="20"/>
        </w:rPr>
        <w:t>Obreza</w:t>
      </w:r>
      <w:proofErr w:type="spellEnd"/>
      <w:r w:rsidRPr="001B13AF">
        <w:rPr>
          <w:rFonts w:ascii="Times New Roman" w:hAnsi="Times New Roman"/>
          <w:sz w:val="20"/>
          <w:szCs w:val="20"/>
        </w:rPr>
        <w:t xml:space="preserve">, 2003). Proper amount of good organic manures are required to supply the nutrients for crop growth and development. </w:t>
      </w:r>
      <w:proofErr w:type="spellStart"/>
      <w:r w:rsidRPr="001B13AF">
        <w:rPr>
          <w:rFonts w:ascii="Times New Roman" w:hAnsi="Times New Roman"/>
          <w:sz w:val="20"/>
          <w:szCs w:val="20"/>
        </w:rPr>
        <w:t>Ayoola</w:t>
      </w:r>
      <w:proofErr w:type="spellEnd"/>
      <w:r w:rsidRPr="001B13AF">
        <w:rPr>
          <w:rFonts w:ascii="Times New Roman" w:hAnsi="Times New Roman"/>
          <w:sz w:val="20"/>
          <w:szCs w:val="20"/>
        </w:rPr>
        <w:t xml:space="preserve"> and </w:t>
      </w:r>
      <w:proofErr w:type="spellStart"/>
      <w:r w:rsidRPr="001B13AF">
        <w:rPr>
          <w:rFonts w:ascii="Times New Roman" w:hAnsi="Times New Roman"/>
          <w:sz w:val="20"/>
          <w:szCs w:val="20"/>
        </w:rPr>
        <w:t>Adeniyan</w:t>
      </w:r>
      <w:proofErr w:type="spellEnd"/>
      <w:r w:rsidRPr="001B13AF">
        <w:rPr>
          <w:rFonts w:ascii="Times New Roman" w:hAnsi="Times New Roman"/>
          <w:sz w:val="20"/>
          <w:szCs w:val="20"/>
        </w:rPr>
        <w:t xml:space="preserve"> (2006)  reported  that  nutrient  from  mineral fertilizers enhance the  establishment  of  crop  while  organic manure promotes yield when both fertilizers were combined. The combined  use  of organic  manure  and  inorganic  fertilizer  could narrow  down  the  negative  nutrient  balance substantially  in  many  cropping  systems (Singh and </w:t>
      </w:r>
      <w:proofErr w:type="spellStart"/>
      <w:r w:rsidRPr="001B13AF">
        <w:rPr>
          <w:rFonts w:ascii="Times New Roman" w:hAnsi="Times New Roman"/>
          <w:sz w:val="20"/>
          <w:szCs w:val="20"/>
        </w:rPr>
        <w:t>Yadav</w:t>
      </w:r>
      <w:proofErr w:type="spellEnd"/>
      <w:r w:rsidRPr="001B13AF">
        <w:rPr>
          <w:rFonts w:ascii="Times New Roman" w:hAnsi="Times New Roman"/>
          <w:sz w:val="20"/>
          <w:szCs w:val="20"/>
        </w:rPr>
        <w:t xml:space="preserve"> 1994).</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50% PM (180g) + 50% NPK (3.6g) significantly differ in plant height from 75% PM (270g) + 25% NPK (1.8g). Equal proportion of organic and inorganic fertilizer show that NPK fertilizer provides plant with immediate plant nutrition while slow mineralization of</w:t>
      </w:r>
      <w:r w:rsidR="00086CFA" w:rsidRPr="001B13AF">
        <w:rPr>
          <w:rFonts w:ascii="Times New Roman" w:hAnsi="Times New Roman"/>
          <w:color w:val="000000"/>
          <w:sz w:val="20"/>
          <w:szCs w:val="20"/>
        </w:rPr>
        <w:t xml:space="preserve"> PM</w:t>
      </w:r>
      <w:r w:rsidR="00086CFA" w:rsidRPr="001B13AF">
        <w:rPr>
          <w:rFonts w:ascii="Times New Roman" w:hAnsi="Times New Roman"/>
          <w:sz w:val="20"/>
          <w:szCs w:val="20"/>
        </w:rPr>
        <w:t xml:space="preserve"> </w:t>
      </w:r>
      <w:r w:rsidRPr="001B13AF">
        <w:rPr>
          <w:rFonts w:ascii="Times New Roman" w:hAnsi="Times New Roman"/>
          <w:sz w:val="20"/>
          <w:szCs w:val="20"/>
        </w:rPr>
        <w:t>supplies plant subsequent plant nutrient. More plant height due to better usage of sunlight in competing  with weeds  have positive effect  on  fruit  yield and total dry matter (</w:t>
      </w:r>
      <w:proofErr w:type="spellStart"/>
      <w:r w:rsidRPr="001B13AF">
        <w:rPr>
          <w:rFonts w:ascii="Times New Roman" w:hAnsi="Times New Roman"/>
          <w:sz w:val="20"/>
          <w:szCs w:val="20"/>
        </w:rPr>
        <w:t>Duman</w:t>
      </w:r>
      <w:proofErr w:type="spellEnd"/>
      <w:r w:rsidRPr="001B13AF">
        <w:rPr>
          <w:rFonts w:ascii="Times New Roman" w:hAnsi="Times New Roman"/>
          <w:sz w:val="20"/>
          <w:szCs w:val="20"/>
        </w:rPr>
        <w:t>, 2006).</w:t>
      </w:r>
    </w:p>
    <w:p w:rsidR="00435C23" w:rsidRPr="001B13AF" w:rsidRDefault="00435C2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More plant height due to better usage of sunlight in competing  with weeds  have positive effect  on  fruit  yield and  total  dry  matter  (</w:t>
      </w:r>
      <w:proofErr w:type="spellStart"/>
      <w:r w:rsidRPr="001B13AF">
        <w:rPr>
          <w:rFonts w:ascii="Times New Roman" w:hAnsi="Times New Roman"/>
          <w:sz w:val="20"/>
          <w:szCs w:val="20"/>
        </w:rPr>
        <w:t>Duman</w:t>
      </w:r>
      <w:proofErr w:type="spellEnd"/>
      <w:r w:rsidRPr="001B13AF">
        <w:rPr>
          <w:rFonts w:ascii="Times New Roman" w:hAnsi="Times New Roman"/>
          <w:sz w:val="20"/>
          <w:szCs w:val="20"/>
        </w:rPr>
        <w:t xml:space="preserve">,  2006). </w:t>
      </w:r>
      <w:r w:rsidR="00086CFA" w:rsidRPr="001B13AF">
        <w:rPr>
          <w:rFonts w:ascii="Times New Roman" w:hAnsi="Times New Roman"/>
          <w:color w:val="000000"/>
          <w:sz w:val="20"/>
          <w:szCs w:val="20"/>
        </w:rPr>
        <w:t>PM</w:t>
      </w:r>
      <w:r w:rsidR="00086CFA" w:rsidRPr="001B13AF">
        <w:rPr>
          <w:rFonts w:ascii="Times New Roman" w:hAnsi="Times New Roman"/>
          <w:sz w:val="20"/>
          <w:szCs w:val="20"/>
        </w:rPr>
        <w:t xml:space="preserve"> </w:t>
      </w:r>
      <w:r w:rsidRPr="001B13AF">
        <w:rPr>
          <w:rFonts w:ascii="Times New Roman" w:hAnsi="Times New Roman"/>
          <w:sz w:val="20"/>
          <w:szCs w:val="20"/>
        </w:rPr>
        <w:t>directly  in providing nutrients of  plants  and  indirectly  at improving  physical  and  biological  soil  properties increased plant growth (</w:t>
      </w:r>
      <w:proofErr w:type="spellStart"/>
      <w:r w:rsidRPr="001B13AF">
        <w:rPr>
          <w:rFonts w:ascii="Times New Roman" w:hAnsi="Times New Roman"/>
          <w:sz w:val="20"/>
          <w:szCs w:val="20"/>
        </w:rPr>
        <w:t>Ewulo</w:t>
      </w:r>
      <w:proofErr w:type="spellEnd"/>
      <w:r w:rsidRPr="001B13AF">
        <w:rPr>
          <w:rFonts w:ascii="Times New Roman" w:hAnsi="Times New Roman"/>
          <w:sz w:val="20"/>
          <w:szCs w:val="20"/>
        </w:rPr>
        <w:t xml:space="preserve"> </w:t>
      </w:r>
      <w:r w:rsidRPr="001B13AF">
        <w:rPr>
          <w:rFonts w:ascii="Times New Roman" w:hAnsi="Times New Roman"/>
          <w:i/>
          <w:sz w:val="20"/>
          <w:szCs w:val="20"/>
        </w:rPr>
        <w:t>et al.,</w:t>
      </w:r>
      <w:r w:rsidRPr="001B13AF">
        <w:rPr>
          <w:rFonts w:ascii="Times New Roman" w:hAnsi="Times New Roman"/>
          <w:sz w:val="20"/>
          <w:szCs w:val="20"/>
        </w:rPr>
        <w:t xml:space="preserve"> 2008). Number of leaves produced with 50% PM (180g) + 50% NPK (3.6g) (11.29) was significantly higher than the control (8.14). 100% PM (360g) also gives high number of leaves which agrees with the report by </w:t>
      </w:r>
      <w:proofErr w:type="spellStart"/>
      <w:r w:rsidRPr="001B13AF">
        <w:rPr>
          <w:rFonts w:ascii="Times New Roman" w:hAnsi="Times New Roman"/>
          <w:sz w:val="20"/>
          <w:szCs w:val="20"/>
        </w:rPr>
        <w:t>Ayeni</w:t>
      </w:r>
      <w:proofErr w:type="spellEnd"/>
      <w:r w:rsidRPr="001B13AF">
        <w:rPr>
          <w:rFonts w:ascii="Times New Roman" w:hAnsi="Times New Roman"/>
          <w:sz w:val="20"/>
          <w:szCs w:val="20"/>
        </w:rPr>
        <w:t xml:space="preserve"> </w:t>
      </w:r>
      <w:r w:rsidRPr="001B13AF">
        <w:rPr>
          <w:rFonts w:ascii="Times New Roman" w:hAnsi="Times New Roman"/>
          <w:i/>
          <w:sz w:val="20"/>
          <w:szCs w:val="20"/>
        </w:rPr>
        <w:t>et al.,</w:t>
      </w:r>
      <w:r w:rsidRPr="001B13AF">
        <w:rPr>
          <w:rFonts w:ascii="Times New Roman" w:hAnsi="Times New Roman"/>
          <w:sz w:val="20"/>
          <w:szCs w:val="20"/>
        </w:rPr>
        <w:t xml:space="preserve"> 2010 that 30 t ha</w:t>
      </w:r>
      <w:r w:rsidRPr="001B13AF">
        <w:rPr>
          <w:rFonts w:ascii="Times New Roman" w:hAnsi="Times New Roman"/>
          <w:sz w:val="20"/>
          <w:szCs w:val="20"/>
          <w:vertAlign w:val="superscript"/>
        </w:rPr>
        <w:t>-1</w:t>
      </w:r>
      <w:r w:rsidRPr="001B13AF">
        <w:rPr>
          <w:rFonts w:ascii="Times New Roman" w:hAnsi="Times New Roman"/>
          <w:sz w:val="20"/>
          <w:szCs w:val="20"/>
        </w:rPr>
        <w:t xml:space="preserve"> PM gave highest values of the growth in terms of number of leaves and number of branches for tomato in the early and late season. 50% PM (180g) + 50% NPK (3.6g) also produce higher number of branches than the control.</w:t>
      </w:r>
    </w:p>
    <w:p w:rsidR="00435C23" w:rsidRPr="001B13AF" w:rsidRDefault="00435C23" w:rsidP="001B13AF">
      <w:pPr>
        <w:snapToGrid w:val="0"/>
        <w:spacing w:after="0" w:line="240" w:lineRule="auto"/>
        <w:ind w:firstLine="425"/>
        <w:jc w:val="both"/>
        <w:rPr>
          <w:rFonts w:ascii="Times New Roman" w:hAnsi="Times New Roman"/>
          <w:sz w:val="20"/>
          <w:szCs w:val="20"/>
        </w:rPr>
      </w:pPr>
      <w:proofErr w:type="spellStart"/>
      <w:r w:rsidRPr="001B13AF">
        <w:rPr>
          <w:rFonts w:ascii="Times New Roman" w:hAnsi="Times New Roman"/>
          <w:sz w:val="20"/>
          <w:szCs w:val="20"/>
        </w:rPr>
        <w:t>Ewulo</w:t>
      </w:r>
      <w:proofErr w:type="spellEnd"/>
      <w:r w:rsidRPr="001B13AF">
        <w:rPr>
          <w:rFonts w:ascii="Times New Roman" w:hAnsi="Times New Roman"/>
          <w:sz w:val="20"/>
          <w:szCs w:val="20"/>
        </w:rPr>
        <w:t xml:space="preserve"> </w:t>
      </w:r>
      <w:r w:rsidRPr="001B13AF">
        <w:rPr>
          <w:rFonts w:ascii="Times New Roman" w:hAnsi="Times New Roman"/>
          <w:i/>
          <w:sz w:val="20"/>
          <w:szCs w:val="20"/>
        </w:rPr>
        <w:t>et al.</w:t>
      </w:r>
      <w:r w:rsidRPr="001B13AF">
        <w:rPr>
          <w:rFonts w:ascii="Times New Roman" w:hAnsi="Times New Roman"/>
          <w:sz w:val="20"/>
          <w:szCs w:val="20"/>
        </w:rPr>
        <w:t xml:space="preserve"> (2008) proved the effects of </w:t>
      </w:r>
      <w:r w:rsidR="00086CFA" w:rsidRPr="001B13AF">
        <w:rPr>
          <w:rFonts w:ascii="Times New Roman" w:hAnsi="Times New Roman"/>
          <w:color w:val="000000"/>
          <w:sz w:val="20"/>
          <w:szCs w:val="20"/>
        </w:rPr>
        <w:t>PM</w:t>
      </w:r>
      <w:r w:rsidR="00086CFA" w:rsidRPr="001B13AF">
        <w:rPr>
          <w:rFonts w:ascii="Times New Roman" w:hAnsi="Times New Roman"/>
          <w:sz w:val="20"/>
          <w:szCs w:val="20"/>
        </w:rPr>
        <w:t xml:space="preserve"> </w:t>
      </w:r>
      <w:r w:rsidRPr="001B13AF">
        <w:rPr>
          <w:rFonts w:ascii="Times New Roman" w:hAnsi="Times New Roman"/>
          <w:sz w:val="20"/>
          <w:szCs w:val="20"/>
        </w:rPr>
        <w:t>on increasing number of sub-branches in tomato. 50%</w:t>
      </w:r>
      <w:r w:rsidR="00086CFA" w:rsidRPr="001B13AF">
        <w:rPr>
          <w:rFonts w:ascii="Times New Roman" w:hAnsi="Times New Roman"/>
          <w:sz w:val="20"/>
          <w:szCs w:val="20"/>
        </w:rPr>
        <w:t xml:space="preserve"> </w:t>
      </w:r>
      <w:r w:rsidRPr="001B13AF">
        <w:rPr>
          <w:rFonts w:ascii="Times New Roman" w:hAnsi="Times New Roman"/>
          <w:sz w:val="20"/>
          <w:szCs w:val="20"/>
        </w:rPr>
        <w:t>PM (180g) + 50%</w:t>
      </w:r>
      <w:r w:rsidR="00086CFA" w:rsidRPr="001B13AF">
        <w:rPr>
          <w:rFonts w:ascii="Times New Roman" w:hAnsi="Times New Roman"/>
          <w:sz w:val="20"/>
          <w:szCs w:val="20"/>
        </w:rPr>
        <w:t xml:space="preserve"> </w:t>
      </w:r>
      <w:r w:rsidRPr="001B13AF">
        <w:rPr>
          <w:rFonts w:ascii="Times New Roman" w:hAnsi="Times New Roman"/>
          <w:sz w:val="20"/>
          <w:szCs w:val="20"/>
        </w:rPr>
        <w:t>NPK (3.6g) and 100%</w:t>
      </w:r>
      <w:r w:rsidR="00086CFA" w:rsidRPr="001B13AF">
        <w:rPr>
          <w:rFonts w:ascii="Times New Roman" w:hAnsi="Times New Roman"/>
          <w:sz w:val="20"/>
          <w:szCs w:val="20"/>
        </w:rPr>
        <w:t xml:space="preserve"> </w:t>
      </w:r>
      <w:r w:rsidRPr="001B13AF">
        <w:rPr>
          <w:rFonts w:ascii="Times New Roman" w:hAnsi="Times New Roman"/>
          <w:sz w:val="20"/>
          <w:szCs w:val="20"/>
        </w:rPr>
        <w:t>PM (360g) shows no significant difference (P&lt;0.05) in its effect on the stem girth of tomato.</w:t>
      </w:r>
    </w:p>
    <w:p w:rsidR="001B13AF" w:rsidRPr="001B13AF" w:rsidRDefault="001B13AF" w:rsidP="001B13AF">
      <w:pPr>
        <w:snapToGrid w:val="0"/>
        <w:spacing w:after="0" w:line="240" w:lineRule="auto"/>
        <w:ind w:firstLine="425"/>
        <w:jc w:val="both"/>
        <w:rPr>
          <w:rFonts w:ascii="Times New Roman" w:hAnsi="Times New Roman"/>
          <w:sz w:val="20"/>
          <w:szCs w:val="20"/>
        </w:rPr>
        <w:sectPr w:rsidR="001B13AF" w:rsidRPr="001B13AF" w:rsidSect="004E4340">
          <w:headerReference w:type="default" r:id="rId11"/>
          <w:footerReference w:type="default" r:id="rId12"/>
          <w:type w:val="continuous"/>
          <w:pgSz w:w="12240" w:h="15840" w:code="1"/>
          <w:pgMar w:top="1440" w:right="1440" w:bottom="1440" w:left="1440" w:header="720" w:footer="720" w:gutter="0"/>
          <w:cols w:num="2" w:space="550"/>
          <w:docGrid w:linePitch="360"/>
        </w:sectPr>
      </w:pPr>
    </w:p>
    <w:p w:rsidR="00447FD8" w:rsidRPr="001B13AF" w:rsidRDefault="00447FD8" w:rsidP="001B13AF">
      <w:pPr>
        <w:snapToGrid w:val="0"/>
        <w:spacing w:after="0" w:line="240" w:lineRule="auto"/>
        <w:jc w:val="center"/>
        <w:rPr>
          <w:rFonts w:ascii="Times New Roman" w:hAnsi="Times New Roman"/>
          <w:sz w:val="20"/>
          <w:szCs w:val="20"/>
          <w:lang w:eastAsia="zh-CN"/>
        </w:rPr>
      </w:pPr>
    </w:p>
    <w:p w:rsidR="004E4340" w:rsidRDefault="004E4340" w:rsidP="001B13AF">
      <w:pPr>
        <w:snapToGrid w:val="0"/>
        <w:spacing w:after="0" w:line="240" w:lineRule="auto"/>
        <w:jc w:val="center"/>
        <w:rPr>
          <w:rFonts w:ascii="Times New Roman" w:hAnsi="Times New Roman"/>
          <w:sz w:val="20"/>
          <w:szCs w:val="20"/>
        </w:rPr>
      </w:pPr>
    </w:p>
    <w:p w:rsidR="004E4340" w:rsidRDefault="004E4340" w:rsidP="001B13AF">
      <w:pPr>
        <w:snapToGrid w:val="0"/>
        <w:spacing w:after="0" w:line="240" w:lineRule="auto"/>
        <w:jc w:val="center"/>
        <w:rPr>
          <w:rFonts w:ascii="Times New Roman" w:hAnsi="Times New Roman"/>
          <w:sz w:val="20"/>
          <w:szCs w:val="20"/>
        </w:rPr>
      </w:pPr>
    </w:p>
    <w:p w:rsidR="00435C23" w:rsidRPr="001B13AF" w:rsidRDefault="00435C23" w:rsidP="001B13AF">
      <w:pPr>
        <w:snapToGrid w:val="0"/>
        <w:spacing w:after="0" w:line="240" w:lineRule="auto"/>
        <w:jc w:val="center"/>
        <w:rPr>
          <w:rFonts w:ascii="Times New Roman" w:hAnsi="Times New Roman"/>
          <w:bCs/>
          <w:sz w:val="20"/>
          <w:szCs w:val="20"/>
        </w:rPr>
      </w:pPr>
      <w:r w:rsidRPr="001B13AF">
        <w:rPr>
          <w:rFonts w:ascii="Times New Roman" w:hAnsi="Times New Roman"/>
          <w:sz w:val="20"/>
          <w:szCs w:val="20"/>
        </w:rPr>
        <w:lastRenderedPageBreak/>
        <w:t xml:space="preserve">Table 2: </w:t>
      </w:r>
      <w:r w:rsidRPr="001B13AF">
        <w:rPr>
          <w:rFonts w:ascii="Times New Roman" w:hAnsi="Times New Roman"/>
          <w:bCs/>
          <w:sz w:val="20"/>
          <w:szCs w:val="20"/>
        </w:rPr>
        <w:t>Effects of poultry manure, NPK 15:15:15 and their combinations on growth parameters of tomato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3124"/>
        <w:gridCol w:w="1329"/>
        <w:gridCol w:w="1848"/>
        <w:gridCol w:w="2086"/>
        <w:gridCol w:w="1189"/>
      </w:tblGrid>
      <w:tr w:rsidR="00435C23" w:rsidRPr="00C858CD" w:rsidTr="004E4340">
        <w:trPr>
          <w:jc w:val="center"/>
        </w:trPr>
        <w:tc>
          <w:tcPr>
            <w:tcW w:w="1631" w:type="pct"/>
            <w:shd w:val="clear" w:color="auto" w:fill="auto"/>
            <w:vAlign w:val="center"/>
          </w:tcPr>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Treatments</w:t>
            </w:r>
          </w:p>
        </w:tc>
        <w:tc>
          <w:tcPr>
            <w:tcW w:w="694" w:type="pct"/>
            <w:shd w:val="clear" w:color="auto" w:fill="auto"/>
            <w:vAlign w:val="center"/>
          </w:tcPr>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Plant height</w:t>
            </w:r>
          </w:p>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(cm)</w:t>
            </w:r>
          </w:p>
        </w:tc>
        <w:tc>
          <w:tcPr>
            <w:tcW w:w="965" w:type="pct"/>
            <w:shd w:val="clear" w:color="auto" w:fill="auto"/>
            <w:vAlign w:val="center"/>
          </w:tcPr>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Number of leaves</w:t>
            </w:r>
          </w:p>
        </w:tc>
        <w:tc>
          <w:tcPr>
            <w:tcW w:w="1089" w:type="pct"/>
            <w:shd w:val="clear" w:color="auto" w:fill="auto"/>
            <w:vAlign w:val="center"/>
          </w:tcPr>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Number of branches</w:t>
            </w:r>
          </w:p>
        </w:tc>
        <w:tc>
          <w:tcPr>
            <w:tcW w:w="621" w:type="pct"/>
            <w:shd w:val="clear" w:color="auto" w:fill="auto"/>
            <w:vAlign w:val="center"/>
          </w:tcPr>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Stem girth</w:t>
            </w:r>
          </w:p>
          <w:p w:rsidR="00435C23" w:rsidRPr="00C858CD" w:rsidRDefault="003032AD"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(cm)</w:t>
            </w:r>
          </w:p>
        </w:tc>
      </w:tr>
      <w:tr w:rsidR="00435C23" w:rsidRPr="00C858CD" w:rsidTr="004E4340">
        <w:trPr>
          <w:jc w:val="center"/>
        </w:trPr>
        <w:tc>
          <w:tcPr>
            <w:tcW w:w="163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100% PM (360g)</w:t>
            </w:r>
          </w:p>
        </w:tc>
        <w:tc>
          <w:tcPr>
            <w:tcW w:w="694"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35.02b</w:t>
            </w:r>
          </w:p>
        </w:tc>
        <w:tc>
          <w:tcPr>
            <w:tcW w:w="965"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10.17b</w:t>
            </w:r>
          </w:p>
        </w:tc>
        <w:tc>
          <w:tcPr>
            <w:tcW w:w="1089"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12.34b</w:t>
            </w:r>
          </w:p>
        </w:tc>
        <w:tc>
          <w:tcPr>
            <w:tcW w:w="62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1.30a</w:t>
            </w:r>
          </w:p>
        </w:tc>
      </w:tr>
      <w:tr w:rsidR="00435C23" w:rsidRPr="00C858CD" w:rsidTr="004E4340">
        <w:trPr>
          <w:jc w:val="center"/>
        </w:trPr>
        <w:tc>
          <w:tcPr>
            <w:tcW w:w="163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100% NPK (7.2g)</w:t>
            </w:r>
          </w:p>
        </w:tc>
        <w:tc>
          <w:tcPr>
            <w:tcW w:w="694"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35.67b</w:t>
            </w:r>
          </w:p>
        </w:tc>
        <w:tc>
          <w:tcPr>
            <w:tcW w:w="965"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8.22d</w:t>
            </w:r>
          </w:p>
        </w:tc>
        <w:tc>
          <w:tcPr>
            <w:tcW w:w="1089"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9.79cd</w:t>
            </w:r>
          </w:p>
        </w:tc>
        <w:tc>
          <w:tcPr>
            <w:tcW w:w="62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1.06b</w:t>
            </w:r>
          </w:p>
        </w:tc>
      </w:tr>
      <w:tr w:rsidR="00435C23" w:rsidRPr="00C858CD" w:rsidTr="004E4340">
        <w:trPr>
          <w:jc w:val="center"/>
        </w:trPr>
        <w:tc>
          <w:tcPr>
            <w:tcW w:w="163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25%PM(90g)+75%NPK(5.4g)</w:t>
            </w:r>
          </w:p>
        </w:tc>
        <w:tc>
          <w:tcPr>
            <w:tcW w:w="694"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36.99b</w:t>
            </w:r>
          </w:p>
        </w:tc>
        <w:tc>
          <w:tcPr>
            <w:tcW w:w="965"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9.35c</w:t>
            </w:r>
          </w:p>
        </w:tc>
        <w:tc>
          <w:tcPr>
            <w:tcW w:w="1089"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11.29bc</w:t>
            </w:r>
          </w:p>
        </w:tc>
        <w:tc>
          <w:tcPr>
            <w:tcW w:w="62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1.09b</w:t>
            </w:r>
          </w:p>
        </w:tc>
      </w:tr>
      <w:tr w:rsidR="00435C23" w:rsidRPr="00C858CD" w:rsidTr="004E4340">
        <w:trPr>
          <w:jc w:val="center"/>
        </w:trPr>
        <w:tc>
          <w:tcPr>
            <w:tcW w:w="163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50%PM(180g)+50%NPK(3.6g)</w:t>
            </w:r>
          </w:p>
        </w:tc>
        <w:tc>
          <w:tcPr>
            <w:tcW w:w="694"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40.42a</w:t>
            </w:r>
          </w:p>
        </w:tc>
        <w:tc>
          <w:tcPr>
            <w:tcW w:w="965"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11.21a</w:t>
            </w:r>
          </w:p>
        </w:tc>
        <w:tc>
          <w:tcPr>
            <w:tcW w:w="1089"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14.95a</w:t>
            </w:r>
          </w:p>
        </w:tc>
        <w:tc>
          <w:tcPr>
            <w:tcW w:w="62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1.31a</w:t>
            </w:r>
          </w:p>
        </w:tc>
      </w:tr>
      <w:tr w:rsidR="00435C23" w:rsidRPr="00C858CD" w:rsidTr="004E4340">
        <w:trPr>
          <w:jc w:val="center"/>
        </w:trPr>
        <w:tc>
          <w:tcPr>
            <w:tcW w:w="163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75%PM(270g)+25%NPK(1.8g)</w:t>
            </w:r>
          </w:p>
        </w:tc>
        <w:tc>
          <w:tcPr>
            <w:tcW w:w="694"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27.14d</w:t>
            </w:r>
          </w:p>
        </w:tc>
        <w:tc>
          <w:tcPr>
            <w:tcW w:w="965"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9.77bc</w:t>
            </w:r>
          </w:p>
        </w:tc>
        <w:tc>
          <w:tcPr>
            <w:tcW w:w="1089"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13.06ab</w:t>
            </w:r>
          </w:p>
        </w:tc>
        <w:tc>
          <w:tcPr>
            <w:tcW w:w="62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1.14b</w:t>
            </w:r>
          </w:p>
        </w:tc>
      </w:tr>
      <w:tr w:rsidR="00435C23" w:rsidRPr="00C858CD" w:rsidTr="004E4340">
        <w:trPr>
          <w:jc w:val="center"/>
        </w:trPr>
        <w:tc>
          <w:tcPr>
            <w:tcW w:w="163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bCs/>
                <w:color w:val="000000"/>
                <w:sz w:val="20"/>
                <w:szCs w:val="20"/>
              </w:rPr>
            </w:pPr>
            <w:r w:rsidRPr="00C858CD">
              <w:rPr>
                <w:rFonts w:ascii="Times New Roman" w:eastAsiaTheme="minorEastAsia" w:hAnsi="Times New Roman"/>
                <w:bCs/>
                <w:color w:val="000000"/>
                <w:sz w:val="20"/>
                <w:szCs w:val="20"/>
              </w:rPr>
              <w:t>C</w:t>
            </w:r>
            <w:r w:rsidR="00741FE3" w:rsidRPr="00C858CD">
              <w:rPr>
                <w:rFonts w:ascii="Times New Roman" w:eastAsiaTheme="minorEastAsia" w:hAnsi="Times New Roman"/>
                <w:bCs/>
                <w:color w:val="000000"/>
                <w:sz w:val="20"/>
                <w:szCs w:val="20"/>
              </w:rPr>
              <w:t>ontrol</w:t>
            </w:r>
          </w:p>
        </w:tc>
        <w:tc>
          <w:tcPr>
            <w:tcW w:w="694"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31.41c</w:t>
            </w:r>
          </w:p>
        </w:tc>
        <w:tc>
          <w:tcPr>
            <w:tcW w:w="965"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8.14d</w:t>
            </w:r>
          </w:p>
        </w:tc>
        <w:tc>
          <w:tcPr>
            <w:tcW w:w="1089"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9.12d</w:t>
            </w:r>
          </w:p>
        </w:tc>
        <w:tc>
          <w:tcPr>
            <w:tcW w:w="621" w:type="pct"/>
            <w:shd w:val="clear" w:color="auto" w:fill="auto"/>
            <w:vAlign w:val="center"/>
          </w:tcPr>
          <w:p w:rsidR="00435C23" w:rsidRPr="00C858CD" w:rsidRDefault="00435C23" w:rsidP="001B13AF">
            <w:pPr>
              <w:snapToGrid w:val="0"/>
              <w:spacing w:after="0" w:line="240" w:lineRule="auto"/>
              <w:jc w:val="both"/>
              <w:rPr>
                <w:rFonts w:ascii="Times New Roman" w:eastAsiaTheme="minorEastAsia" w:hAnsi="Times New Roman"/>
                <w:color w:val="000000"/>
                <w:sz w:val="20"/>
                <w:szCs w:val="20"/>
              </w:rPr>
            </w:pPr>
            <w:r w:rsidRPr="00C858CD">
              <w:rPr>
                <w:rFonts w:ascii="Times New Roman" w:eastAsiaTheme="minorEastAsia" w:hAnsi="Times New Roman"/>
                <w:color w:val="000000"/>
                <w:sz w:val="20"/>
                <w:szCs w:val="20"/>
              </w:rPr>
              <w:t>0.90c</w:t>
            </w:r>
          </w:p>
        </w:tc>
      </w:tr>
    </w:tbl>
    <w:p w:rsidR="001B13AF" w:rsidRDefault="001B13AF" w:rsidP="001B13AF">
      <w:pPr>
        <w:snapToGrid w:val="0"/>
        <w:spacing w:after="0" w:line="240" w:lineRule="auto"/>
        <w:jc w:val="both"/>
        <w:rPr>
          <w:rFonts w:ascii="Times New Roman" w:hAnsi="Times New Roman"/>
          <w:b/>
          <w:sz w:val="20"/>
          <w:szCs w:val="20"/>
        </w:rPr>
      </w:pPr>
    </w:p>
    <w:p w:rsidR="001B13AF" w:rsidRPr="001B13AF" w:rsidRDefault="001B13AF" w:rsidP="001B13AF">
      <w:pPr>
        <w:snapToGrid w:val="0"/>
        <w:spacing w:after="0" w:line="240" w:lineRule="auto"/>
        <w:jc w:val="both"/>
        <w:rPr>
          <w:rFonts w:ascii="Times New Roman" w:hAnsi="Times New Roman"/>
          <w:b/>
          <w:sz w:val="20"/>
          <w:szCs w:val="20"/>
        </w:rPr>
        <w:sectPr w:rsidR="001B13AF" w:rsidRPr="001B13AF" w:rsidSect="006573CA">
          <w:headerReference w:type="default" r:id="rId13"/>
          <w:footerReference w:type="default" r:id="rId14"/>
          <w:type w:val="continuous"/>
          <w:pgSz w:w="12240" w:h="15840" w:code="1"/>
          <w:pgMar w:top="1440" w:right="1440" w:bottom="1440" w:left="1440" w:header="720" w:footer="720" w:gutter="0"/>
          <w:cols w:space="720"/>
          <w:docGrid w:linePitch="360"/>
        </w:sectPr>
      </w:pPr>
    </w:p>
    <w:p w:rsidR="00741FE3" w:rsidRPr="001B13AF" w:rsidRDefault="00741FE3" w:rsidP="001B13AF">
      <w:pPr>
        <w:snapToGrid w:val="0"/>
        <w:spacing w:after="0" w:line="240" w:lineRule="auto"/>
        <w:jc w:val="both"/>
        <w:rPr>
          <w:rFonts w:ascii="Times New Roman" w:hAnsi="Times New Roman"/>
          <w:b/>
          <w:sz w:val="20"/>
          <w:szCs w:val="20"/>
        </w:rPr>
      </w:pPr>
      <w:r w:rsidRPr="001B13AF">
        <w:rPr>
          <w:rFonts w:ascii="Times New Roman" w:hAnsi="Times New Roman"/>
          <w:b/>
          <w:sz w:val="20"/>
          <w:szCs w:val="20"/>
        </w:rPr>
        <w:lastRenderedPageBreak/>
        <w:t>Yield attributes</w:t>
      </w:r>
    </w:p>
    <w:p w:rsidR="00EE6A18" w:rsidRPr="001B13AF" w:rsidRDefault="00741FE3"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 xml:space="preserve">Results </w:t>
      </w:r>
      <w:r w:rsidR="00D55E16" w:rsidRPr="001B13AF">
        <w:rPr>
          <w:rFonts w:ascii="Times New Roman" w:hAnsi="Times New Roman"/>
          <w:sz w:val="20"/>
          <w:szCs w:val="20"/>
        </w:rPr>
        <w:t xml:space="preserve">presented </w:t>
      </w:r>
      <w:r w:rsidRPr="001B13AF">
        <w:rPr>
          <w:rFonts w:ascii="Times New Roman" w:hAnsi="Times New Roman"/>
          <w:sz w:val="20"/>
          <w:szCs w:val="20"/>
        </w:rPr>
        <w:t>in</w:t>
      </w:r>
      <w:r w:rsidR="00EE6A18" w:rsidRPr="001B13AF">
        <w:rPr>
          <w:rFonts w:ascii="Times New Roman" w:hAnsi="Times New Roman"/>
          <w:sz w:val="20"/>
          <w:szCs w:val="20"/>
        </w:rPr>
        <w:t xml:space="preserve"> table 3 shows that</w:t>
      </w:r>
      <w:r w:rsidR="00EE6A18" w:rsidRPr="001B13AF">
        <w:rPr>
          <w:rFonts w:ascii="Times New Roman" w:hAnsi="Times New Roman"/>
          <w:b/>
          <w:bCs/>
          <w:sz w:val="20"/>
          <w:szCs w:val="20"/>
        </w:rPr>
        <w:t xml:space="preserve"> </w:t>
      </w:r>
      <w:r w:rsidR="00EE6A18" w:rsidRPr="001B13AF">
        <w:rPr>
          <w:rFonts w:ascii="Times New Roman" w:hAnsi="Times New Roman"/>
          <w:sz w:val="20"/>
          <w:szCs w:val="20"/>
        </w:rPr>
        <w:t xml:space="preserve">application of </w:t>
      </w:r>
      <w:r w:rsidRPr="001B13AF">
        <w:rPr>
          <w:rFonts w:ascii="Times New Roman" w:hAnsi="Times New Roman"/>
          <w:color w:val="000000"/>
          <w:sz w:val="20"/>
          <w:szCs w:val="20"/>
        </w:rPr>
        <w:t>PM</w:t>
      </w:r>
      <w:r w:rsidRPr="001B13AF">
        <w:rPr>
          <w:rFonts w:ascii="Times New Roman" w:hAnsi="Times New Roman"/>
          <w:sz w:val="20"/>
          <w:szCs w:val="20"/>
        </w:rPr>
        <w:t>, NPK</w:t>
      </w:r>
      <w:r w:rsidR="00EE6A18" w:rsidRPr="001B13AF">
        <w:rPr>
          <w:rFonts w:ascii="Times New Roman" w:hAnsi="Times New Roman"/>
          <w:sz w:val="20"/>
          <w:szCs w:val="20"/>
        </w:rPr>
        <w:t xml:space="preserve"> and its combination significantly (p ≤ 0.05) influenced total number of harvested tomato and weight of tomato harvested.</w:t>
      </w:r>
      <w:r w:rsidR="00EE6A18" w:rsidRPr="001B13AF">
        <w:rPr>
          <w:rFonts w:ascii="Times New Roman" w:hAnsi="Times New Roman"/>
          <w:color w:val="000000"/>
          <w:sz w:val="20"/>
          <w:szCs w:val="20"/>
        </w:rPr>
        <w:t xml:space="preserve"> Application of </w:t>
      </w:r>
      <w:r w:rsidR="00EE6A18" w:rsidRPr="001B13AF">
        <w:rPr>
          <w:rFonts w:ascii="Times New Roman" w:hAnsi="Times New Roman"/>
          <w:sz w:val="20"/>
          <w:szCs w:val="20"/>
        </w:rPr>
        <w:t>50%</w:t>
      </w:r>
      <w:r w:rsidR="00D55E16" w:rsidRPr="001B13AF">
        <w:rPr>
          <w:rFonts w:ascii="Times New Roman" w:hAnsi="Times New Roman"/>
          <w:sz w:val="20"/>
          <w:szCs w:val="20"/>
        </w:rPr>
        <w:t xml:space="preserve"> </w:t>
      </w:r>
      <w:r w:rsidR="00EE6A18" w:rsidRPr="001B13AF">
        <w:rPr>
          <w:rFonts w:ascii="Times New Roman" w:hAnsi="Times New Roman"/>
          <w:sz w:val="20"/>
          <w:szCs w:val="20"/>
        </w:rPr>
        <w:t>PM (180g) + 50%NPK (3.6g)/pl</w:t>
      </w:r>
      <w:r w:rsidR="00D55E16" w:rsidRPr="001B13AF">
        <w:rPr>
          <w:rFonts w:ascii="Times New Roman" w:hAnsi="Times New Roman"/>
          <w:sz w:val="20"/>
          <w:szCs w:val="20"/>
        </w:rPr>
        <w:t>an</w:t>
      </w:r>
      <w:r w:rsidR="00EE6A18" w:rsidRPr="001B13AF">
        <w:rPr>
          <w:rFonts w:ascii="Times New Roman" w:hAnsi="Times New Roman"/>
          <w:sz w:val="20"/>
          <w:szCs w:val="20"/>
        </w:rPr>
        <w:t>t</w:t>
      </w:r>
      <w:r w:rsidR="00EE6A18" w:rsidRPr="001B13AF">
        <w:rPr>
          <w:rFonts w:ascii="Times New Roman" w:hAnsi="Times New Roman"/>
          <w:color w:val="000000"/>
          <w:sz w:val="20"/>
          <w:szCs w:val="20"/>
        </w:rPr>
        <w:t xml:space="preserve"> gave the best yield, and was significantly different from application of </w:t>
      </w:r>
      <w:r w:rsidR="00EE6A18" w:rsidRPr="001B13AF">
        <w:rPr>
          <w:rFonts w:ascii="Times New Roman" w:hAnsi="Times New Roman"/>
          <w:sz w:val="20"/>
          <w:szCs w:val="20"/>
        </w:rPr>
        <w:t>25% PM (90g) + 75%NPK (5.4g)/pl</w:t>
      </w:r>
      <w:r w:rsidR="00D55E16" w:rsidRPr="001B13AF">
        <w:rPr>
          <w:rFonts w:ascii="Times New Roman" w:hAnsi="Times New Roman"/>
          <w:sz w:val="20"/>
          <w:szCs w:val="20"/>
        </w:rPr>
        <w:t>an</w:t>
      </w:r>
      <w:r w:rsidR="00EE6A18" w:rsidRPr="001B13AF">
        <w:rPr>
          <w:rFonts w:ascii="Times New Roman" w:hAnsi="Times New Roman"/>
          <w:sz w:val="20"/>
          <w:szCs w:val="20"/>
        </w:rPr>
        <w:t xml:space="preserve">t and </w:t>
      </w:r>
      <w:r w:rsidR="00EE6A18" w:rsidRPr="001B13AF">
        <w:rPr>
          <w:rFonts w:ascii="Times New Roman" w:hAnsi="Times New Roman"/>
          <w:color w:val="000000"/>
          <w:sz w:val="20"/>
          <w:szCs w:val="20"/>
        </w:rPr>
        <w:t>other rates investigated, but there were no significant different in fruit number and fruit weight produced by the application of 100% PM (360g)/</w:t>
      </w:r>
      <w:r w:rsidR="00D55E16" w:rsidRPr="001B13AF">
        <w:rPr>
          <w:rFonts w:ascii="Times New Roman" w:hAnsi="Times New Roman"/>
          <w:sz w:val="20"/>
          <w:szCs w:val="20"/>
        </w:rPr>
        <w:t xml:space="preserve"> plant</w:t>
      </w:r>
      <w:r w:rsidR="00EE6A18" w:rsidRPr="001B13AF">
        <w:rPr>
          <w:rFonts w:ascii="Times New Roman" w:hAnsi="Times New Roman"/>
          <w:color w:val="000000"/>
          <w:sz w:val="20"/>
          <w:szCs w:val="20"/>
        </w:rPr>
        <w:t>, 100%NPK (7.2g)/</w:t>
      </w:r>
      <w:r w:rsidR="00D55E16" w:rsidRPr="001B13AF">
        <w:rPr>
          <w:rFonts w:ascii="Times New Roman" w:hAnsi="Times New Roman"/>
          <w:sz w:val="20"/>
          <w:szCs w:val="20"/>
        </w:rPr>
        <w:t xml:space="preserve"> plant</w:t>
      </w:r>
      <w:r w:rsidR="00EE6A18" w:rsidRPr="001B13AF">
        <w:rPr>
          <w:rFonts w:ascii="Times New Roman" w:hAnsi="Times New Roman"/>
          <w:color w:val="000000"/>
          <w:sz w:val="20"/>
          <w:szCs w:val="20"/>
        </w:rPr>
        <w:t>, 75%PM (270g) + 25%</w:t>
      </w:r>
      <w:r w:rsidRPr="001B13AF">
        <w:rPr>
          <w:rFonts w:ascii="Times New Roman" w:hAnsi="Times New Roman"/>
          <w:color w:val="000000"/>
          <w:sz w:val="20"/>
          <w:szCs w:val="20"/>
        </w:rPr>
        <w:t xml:space="preserve"> </w:t>
      </w:r>
      <w:r w:rsidR="00EE6A18" w:rsidRPr="001B13AF">
        <w:rPr>
          <w:rFonts w:ascii="Times New Roman" w:hAnsi="Times New Roman"/>
          <w:color w:val="000000"/>
          <w:sz w:val="20"/>
          <w:szCs w:val="20"/>
        </w:rPr>
        <w:t>NPK (1.8g)/</w:t>
      </w:r>
      <w:r w:rsidR="00D55E16" w:rsidRPr="001B13AF">
        <w:rPr>
          <w:rFonts w:ascii="Times New Roman" w:hAnsi="Times New Roman"/>
          <w:sz w:val="20"/>
          <w:szCs w:val="20"/>
        </w:rPr>
        <w:t xml:space="preserve"> plant</w:t>
      </w:r>
      <w:r w:rsidR="00EE6A18" w:rsidRPr="001B13AF">
        <w:rPr>
          <w:rFonts w:ascii="Times New Roman" w:hAnsi="Times New Roman"/>
          <w:color w:val="000000"/>
          <w:sz w:val="20"/>
          <w:szCs w:val="20"/>
        </w:rPr>
        <w:t xml:space="preserve"> and the Control treatment.</w:t>
      </w:r>
      <w:r w:rsidRPr="001B13AF">
        <w:rPr>
          <w:rFonts w:ascii="Times New Roman" w:hAnsi="Times New Roman"/>
          <w:color w:val="000000"/>
          <w:sz w:val="20"/>
          <w:szCs w:val="20"/>
        </w:rPr>
        <w:t xml:space="preserve"> </w:t>
      </w:r>
      <w:r w:rsidR="00EE6A18" w:rsidRPr="001B13AF">
        <w:rPr>
          <w:rFonts w:ascii="Times New Roman" w:hAnsi="Times New Roman"/>
          <w:color w:val="000000"/>
          <w:sz w:val="20"/>
          <w:szCs w:val="20"/>
        </w:rPr>
        <w:t xml:space="preserve">All the combine application treatments of PM and NPK gave the highest fruit yield in terms of fruit number and fruit weight compared with sole nutrient application, except for the application of </w:t>
      </w:r>
      <w:r w:rsidR="00EE6A18" w:rsidRPr="001B13AF">
        <w:rPr>
          <w:rFonts w:ascii="Times New Roman" w:hAnsi="Times New Roman"/>
          <w:sz w:val="20"/>
          <w:szCs w:val="20"/>
        </w:rPr>
        <w:t>75%PM (270g) + 25%</w:t>
      </w:r>
      <w:r w:rsidRPr="001B13AF">
        <w:rPr>
          <w:rFonts w:ascii="Times New Roman" w:hAnsi="Times New Roman"/>
          <w:sz w:val="20"/>
          <w:szCs w:val="20"/>
        </w:rPr>
        <w:t xml:space="preserve"> </w:t>
      </w:r>
      <w:r w:rsidR="00EE6A18" w:rsidRPr="001B13AF">
        <w:rPr>
          <w:rFonts w:ascii="Times New Roman" w:hAnsi="Times New Roman"/>
          <w:sz w:val="20"/>
          <w:szCs w:val="20"/>
        </w:rPr>
        <w:t>NPK (1.8g)/</w:t>
      </w:r>
      <w:r w:rsidR="00D55E16" w:rsidRPr="001B13AF">
        <w:rPr>
          <w:rFonts w:ascii="Times New Roman" w:hAnsi="Times New Roman"/>
          <w:sz w:val="20"/>
          <w:szCs w:val="20"/>
        </w:rPr>
        <w:t xml:space="preserve"> plant</w:t>
      </w:r>
      <w:r w:rsidR="00EE6A18" w:rsidRPr="001B13AF">
        <w:rPr>
          <w:rFonts w:ascii="Times New Roman" w:hAnsi="Times New Roman"/>
          <w:sz w:val="20"/>
          <w:szCs w:val="20"/>
        </w:rPr>
        <w:t xml:space="preserve"> which gave the least number of fruit and second to the last in term of fruit weight after the control treatment. The application of sole organic nutrients 100% PM (360g)/</w:t>
      </w:r>
      <w:r w:rsidR="00D55E16" w:rsidRPr="001B13AF">
        <w:rPr>
          <w:rFonts w:ascii="Times New Roman" w:hAnsi="Times New Roman"/>
          <w:sz w:val="20"/>
          <w:szCs w:val="20"/>
        </w:rPr>
        <w:t xml:space="preserve"> plant</w:t>
      </w:r>
      <w:r w:rsidR="00EE6A18" w:rsidRPr="001B13AF">
        <w:rPr>
          <w:rFonts w:ascii="Times New Roman" w:hAnsi="Times New Roman"/>
          <w:sz w:val="20"/>
          <w:szCs w:val="20"/>
        </w:rPr>
        <w:t xml:space="preserve"> gave better yield performances compared with sole mineral fertilizer application of 100%</w:t>
      </w:r>
      <w:r w:rsidR="00D55E16" w:rsidRPr="001B13AF">
        <w:rPr>
          <w:rFonts w:ascii="Times New Roman" w:hAnsi="Times New Roman"/>
          <w:sz w:val="20"/>
          <w:szCs w:val="20"/>
        </w:rPr>
        <w:t xml:space="preserve">  </w:t>
      </w:r>
      <w:r w:rsidR="00EE6A18" w:rsidRPr="001B13AF">
        <w:rPr>
          <w:rFonts w:ascii="Times New Roman" w:hAnsi="Times New Roman"/>
          <w:sz w:val="20"/>
          <w:szCs w:val="20"/>
        </w:rPr>
        <w:t>NPK (7.2g)/pl</w:t>
      </w:r>
      <w:r w:rsidR="00086CFA" w:rsidRPr="001B13AF">
        <w:rPr>
          <w:rFonts w:ascii="Times New Roman" w:hAnsi="Times New Roman"/>
          <w:sz w:val="20"/>
          <w:szCs w:val="20"/>
        </w:rPr>
        <w:t>an</w:t>
      </w:r>
      <w:r w:rsidR="00EE6A18" w:rsidRPr="001B13AF">
        <w:rPr>
          <w:rFonts w:ascii="Times New Roman" w:hAnsi="Times New Roman"/>
          <w:sz w:val="20"/>
          <w:szCs w:val="20"/>
        </w:rPr>
        <w:t>t in both fruit number and fruit weight respectively.</w:t>
      </w:r>
    </w:p>
    <w:p w:rsidR="00EE6A18" w:rsidRPr="001B13AF" w:rsidRDefault="00EE6A18" w:rsidP="001B13AF">
      <w:pPr>
        <w:snapToGrid w:val="0"/>
        <w:spacing w:after="0" w:line="240" w:lineRule="auto"/>
        <w:ind w:firstLine="425"/>
        <w:jc w:val="both"/>
        <w:rPr>
          <w:rFonts w:ascii="Times New Roman" w:hAnsi="Times New Roman"/>
          <w:color w:val="000000"/>
          <w:sz w:val="20"/>
          <w:szCs w:val="20"/>
        </w:rPr>
      </w:pPr>
      <w:r w:rsidRPr="001B13AF">
        <w:rPr>
          <w:rFonts w:ascii="Times New Roman" w:hAnsi="Times New Roman"/>
          <w:color w:val="000000"/>
          <w:sz w:val="20"/>
          <w:szCs w:val="20"/>
        </w:rPr>
        <w:t>The manures and inorganic fertilizers provide source of all necessary macro-and micro-nutrients in available forms, thereby improving the physical and biological properties of the soil (</w:t>
      </w:r>
      <w:proofErr w:type="spellStart"/>
      <w:r w:rsidRPr="001B13AF">
        <w:rPr>
          <w:rFonts w:ascii="Times New Roman" w:hAnsi="Times New Roman"/>
          <w:color w:val="000000"/>
          <w:sz w:val="20"/>
          <w:szCs w:val="20"/>
        </w:rPr>
        <w:t>Abou</w:t>
      </w:r>
      <w:proofErr w:type="spellEnd"/>
      <w:r w:rsidR="00974EDC" w:rsidRPr="001B13AF">
        <w:rPr>
          <w:rFonts w:ascii="Times New Roman" w:hAnsi="Times New Roman"/>
          <w:sz w:val="20"/>
          <w:szCs w:val="20"/>
        </w:rPr>
        <w:t xml:space="preserve"> El-</w:t>
      </w:r>
      <w:proofErr w:type="spellStart"/>
      <w:r w:rsidR="00974EDC" w:rsidRPr="001B13AF">
        <w:rPr>
          <w:rFonts w:ascii="Times New Roman" w:hAnsi="Times New Roman"/>
          <w:sz w:val="20"/>
          <w:szCs w:val="20"/>
        </w:rPr>
        <w:t>Maged</w:t>
      </w:r>
      <w:proofErr w:type="spellEnd"/>
      <w:r w:rsidRPr="001B13AF">
        <w:rPr>
          <w:rFonts w:ascii="Times New Roman" w:hAnsi="Times New Roman"/>
          <w:color w:val="000000"/>
          <w:sz w:val="20"/>
          <w:szCs w:val="20"/>
        </w:rPr>
        <w:t xml:space="preserve"> </w:t>
      </w:r>
      <w:r w:rsidRPr="001B13AF">
        <w:rPr>
          <w:rFonts w:ascii="Times New Roman" w:hAnsi="Times New Roman"/>
          <w:i/>
          <w:iCs/>
          <w:color w:val="000000"/>
          <w:sz w:val="20"/>
          <w:szCs w:val="20"/>
        </w:rPr>
        <w:t>et al</w:t>
      </w:r>
      <w:r w:rsidRPr="001B13AF">
        <w:rPr>
          <w:rFonts w:ascii="Times New Roman" w:hAnsi="Times New Roman"/>
          <w:color w:val="000000"/>
          <w:sz w:val="20"/>
          <w:szCs w:val="20"/>
        </w:rPr>
        <w:t>., 2005) which must have accounted for the better yield performance obtained in nutrient treated</w:t>
      </w:r>
      <w:r w:rsidR="005B328F" w:rsidRPr="001B13AF">
        <w:rPr>
          <w:rFonts w:ascii="Times New Roman" w:hAnsi="Times New Roman"/>
          <w:color w:val="000000"/>
          <w:sz w:val="20"/>
          <w:szCs w:val="20"/>
        </w:rPr>
        <w:t xml:space="preserve"> plots as against the control. </w:t>
      </w:r>
      <w:proofErr w:type="spellStart"/>
      <w:r w:rsidRPr="001B13AF">
        <w:rPr>
          <w:rFonts w:ascii="Times New Roman" w:hAnsi="Times New Roman"/>
          <w:color w:val="000000"/>
          <w:sz w:val="20"/>
          <w:szCs w:val="20"/>
        </w:rPr>
        <w:t>Akanbi</w:t>
      </w:r>
      <w:proofErr w:type="spellEnd"/>
      <w:r w:rsidRPr="001B13AF">
        <w:rPr>
          <w:rFonts w:ascii="Times New Roman" w:hAnsi="Times New Roman"/>
          <w:color w:val="000000"/>
          <w:sz w:val="20"/>
          <w:szCs w:val="20"/>
        </w:rPr>
        <w:t xml:space="preserve"> </w:t>
      </w:r>
      <w:r w:rsidRPr="001B13AF">
        <w:rPr>
          <w:rFonts w:ascii="Times New Roman" w:hAnsi="Times New Roman"/>
          <w:i/>
          <w:iCs/>
          <w:color w:val="000000"/>
          <w:sz w:val="20"/>
          <w:szCs w:val="20"/>
        </w:rPr>
        <w:t xml:space="preserve">et al., </w:t>
      </w:r>
      <w:r w:rsidR="005B328F" w:rsidRPr="001B13AF">
        <w:rPr>
          <w:rFonts w:ascii="Times New Roman" w:hAnsi="Times New Roman"/>
          <w:iCs/>
          <w:color w:val="000000"/>
          <w:sz w:val="20"/>
          <w:szCs w:val="20"/>
        </w:rPr>
        <w:t>(</w:t>
      </w:r>
      <w:r w:rsidRPr="001B13AF">
        <w:rPr>
          <w:rFonts w:ascii="Times New Roman" w:hAnsi="Times New Roman"/>
          <w:color w:val="000000"/>
          <w:sz w:val="20"/>
          <w:szCs w:val="20"/>
        </w:rPr>
        <w:t>2005) also observed great increase in crop yield with fertilizer treatment. However, the best response to fertilizer use is obtained if the soil has a high inherent fertility level (</w:t>
      </w:r>
      <w:proofErr w:type="spellStart"/>
      <w:r w:rsidRPr="001B13AF">
        <w:rPr>
          <w:rFonts w:ascii="Times New Roman" w:hAnsi="Times New Roman"/>
          <w:color w:val="000000"/>
          <w:sz w:val="20"/>
          <w:szCs w:val="20"/>
        </w:rPr>
        <w:t>Adeniyan</w:t>
      </w:r>
      <w:proofErr w:type="spellEnd"/>
      <w:r w:rsidRPr="001B13AF">
        <w:rPr>
          <w:rFonts w:ascii="Times New Roman" w:hAnsi="Times New Roman"/>
          <w:color w:val="000000"/>
          <w:sz w:val="20"/>
          <w:szCs w:val="20"/>
        </w:rPr>
        <w:t xml:space="preserve"> and </w:t>
      </w:r>
      <w:proofErr w:type="spellStart"/>
      <w:r w:rsidRPr="001B13AF">
        <w:rPr>
          <w:rFonts w:ascii="Times New Roman" w:hAnsi="Times New Roman"/>
          <w:color w:val="000000"/>
          <w:sz w:val="20"/>
          <w:szCs w:val="20"/>
        </w:rPr>
        <w:t>Ojaniyi</w:t>
      </w:r>
      <w:proofErr w:type="spellEnd"/>
      <w:r w:rsidRPr="001B13AF">
        <w:rPr>
          <w:rFonts w:ascii="Times New Roman" w:hAnsi="Times New Roman"/>
          <w:color w:val="000000"/>
          <w:sz w:val="20"/>
          <w:szCs w:val="20"/>
        </w:rPr>
        <w:t xml:space="preserve"> 2005). </w:t>
      </w:r>
      <w:r w:rsidRPr="001B13AF">
        <w:rPr>
          <w:rFonts w:ascii="Times New Roman" w:hAnsi="Times New Roman"/>
          <w:sz w:val="20"/>
          <w:szCs w:val="20"/>
        </w:rPr>
        <w:t xml:space="preserve">This  could  be attributed  to  increased  nutrient  use efficiency,  following  the  inclusion  of the NPK  fertilizer.  The observation from this study shows the trend of the effect of fertilizer on plant growth parameters as </w:t>
      </w:r>
      <w:r w:rsidR="00D55E16" w:rsidRPr="001B13AF">
        <w:rPr>
          <w:rFonts w:ascii="Times New Roman" w:hAnsi="Times New Roman"/>
          <w:color w:val="000000"/>
          <w:sz w:val="20"/>
          <w:szCs w:val="20"/>
        </w:rPr>
        <w:t>PM</w:t>
      </w:r>
      <w:r w:rsidR="00D55E16" w:rsidRPr="001B13AF">
        <w:rPr>
          <w:rFonts w:ascii="Times New Roman" w:hAnsi="Times New Roman"/>
          <w:sz w:val="20"/>
          <w:szCs w:val="20"/>
        </w:rPr>
        <w:t xml:space="preserve"> </w:t>
      </w:r>
      <w:r w:rsidRPr="001B13AF">
        <w:rPr>
          <w:rFonts w:ascii="Times New Roman" w:hAnsi="Times New Roman"/>
          <w:sz w:val="20"/>
          <w:szCs w:val="20"/>
        </w:rPr>
        <w:t xml:space="preserve">+ NPK &gt; </w:t>
      </w:r>
      <w:r w:rsidR="00D55E16" w:rsidRPr="001B13AF">
        <w:rPr>
          <w:rFonts w:ascii="Times New Roman" w:hAnsi="Times New Roman"/>
          <w:color w:val="000000"/>
          <w:sz w:val="20"/>
          <w:szCs w:val="20"/>
        </w:rPr>
        <w:t>PM</w:t>
      </w:r>
      <w:r w:rsidR="00D55E16" w:rsidRPr="001B13AF">
        <w:rPr>
          <w:rFonts w:ascii="Times New Roman" w:hAnsi="Times New Roman"/>
          <w:sz w:val="20"/>
          <w:szCs w:val="20"/>
        </w:rPr>
        <w:t xml:space="preserve"> </w:t>
      </w:r>
      <w:r w:rsidRPr="001B13AF">
        <w:rPr>
          <w:rFonts w:ascii="Times New Roman" w:hAnsi="Times New Roman"/>
          <w:sz w:val="20"/>
          <w:szCs w:val="20"/>
        </w:rPr>
        <w:t>&gt; NPK fertilizer &gt; no fertilizer.</w:t>
      </w:r>
    </w:p>
    <w:p w:rsidR="00EE6A18" w:rsidRPr="001B13AF" w:rsidRDefault="00EE6A18" w:rsidP="001B13AF">
      <w:pPr>
        <w:snapToGrid w:val="0"/>
        <w:spacing w:after="0" w:line="240" w:lineRule="auto"/>
        <w:ind w:firstLine="425"/>
        <w:jc w:val="both"/>
        <w:rPr>
          <w:rFonts w:ascii="Times New Roman" w:hAnsi="Times New Roman"/>
          <w:sz w:val="20"/>
          <w:szCs w:val="20"/>
        </w:rPr>
      </w:pPr>
      <w:proofErr w:type="spellStart"/>
      <w:r w:rsidRPr="001B13AF">
        <w:rPr>
          <w:rFonts w:ascii="Times New Roman" w:hAnsi="Times New Roman"/>
          <w:sz w:val="20"/>
          <w:szCs w:val="20"/>
        </w:rPr>
        <w:t>Ayoola</w:t>
      </w:r>
      <w:proofErr w:type="spellEnd"/>
      <w:r w:rsidRPr="001B13AF">
        <w:rPr>
          <w:rFonts w:ascii="Times New Roman" w:hAnsi="Times New Roman"/>
          <w:sz w:val="20"/>
          <w:szCs w:val="20"/>
        </w:rPr>
        <w:t xml:space="preserve"> and  </w:t>
      </w:r>
      <w:proofErr w:type="spellStart"/>
      <w:r w:rsidRPr="001B13AF">
        <w:rPr>
          <w:rFonts w:ascii="Times New Roman" w:hAnsi="Times New Roman"/>
          <w:sz w:val="20"/>
          <w:szCs w:val="20"/>
        </w:rPr>
        <w:t>Adeniyan</w:t>
      </w:r>
      <w:proofErr w:type="spellEnd"/>
      <w:r w:rsidRPr="001B13AF">
        <w:rPr>
          <w:rFonts w:ascii="Times New Roman" w:hAnsi="Times New Roman"/>
          <w:sz w:val="20"/>
          <w:szCs w:val="20"/>
        </w:rPr>
        <w:t xml:space="preserve">  (2006)  also  reported  better performance  of  maize,  cassava  and  melon under </w:t>
      </w:r>
      <w:r w:rsidR="00D55E16" w:rsidRPr="001B13AF">
        <w:rPr>
          <w:rFonts w:ascii="Times New Roman" w:hAnsi="Times New Roman"/>
          <w:color w:val="000000"/>
          <w:sz w:val="20"/>
          <w:szCs w:val="20"/>
        </w:rPr>
        <w:t>PM</w:t>
      </w:r>
      <w:r w:rsidR="00D55E16" w:rsidRPr="001B13AF">
        <w:rPr>
          <w:rFonts w:ascii="Times New Roman" w:hAnsi="Times New Roman"/>
          <w:sz w:val="20"/>
          <w:szCs w:val="20"/>
        </w:rPr>
        <w:t xml:space="preserve"> </w:t>
      </w:r>
      <w:r w:rsidRPr="001B13AF">
        <w:rPr>
          <w:rFonts w:ascii="Times New Roman" w:hAnsi="Times New Roman"/>
          <w:sz w:val="20"/>
          <w:szCs w:val="20"/>
        </w:rPr>
        <w:t xml:space="preserve">+ NPK fertilizer. The trend observed was NPK fertilizer + poultry manure &gt; NPK fertilizer &gt; </w:t>
      </w:r>
      <w:r w:rsidR="00D55E16" w:rsidRPr="001B13AF">
        <w:rPr>
          <w:rFonts w:ascii="Times New Roman" w:hAnsi="Times New Roman"/>
          <w:color w:val="000000"/>
          <w:sz w:val="20"/>
          <w:szCs w:val="20"/>
        </w:rPr>
        <w:t>PM</w:t>
      </w:r>
      <w:r w:rsidR="00D55E16" w:rsidRPr="001B13AF">
        <w:rPr>
          <w:rFonts w:ascii="Times New Roman" w:hAnsi="Times New Roman"/>
          <w:sz w:val="20"/>
          <w:szCs w:val="20"/>
        </w:rPr>
        <w:t xml:space="preserve"> </w:t>
      </w:r>
      <w:r w:rsidRPr="001B13AF">
        <w:rPr>
          <w:rFonts w:ascii="Times New Roman" w:hAnsi="Times New Roman"/>
          <w:sz w:val="20"/>
          <w:szCs w:val="20"/>
        </w:rPr>
        <w:t xml:space="preserve">&gt; no fertilizer. </w:t>
      </w:r>
      <w:proofErr w:type="spellStart"/>
      <w:r w:rsidRPr="001B13AF">
        <w:rPr>
          <w:rFonts w:ascii="Times New Roman" w:hAnsi="Times New Roman"/>
          <w:sz w:val="20"/>
          <w:szCs w:val="20"/>
        </w:rPr>
        <w:t>Ayoola</w:t>
      </w:r>
      <w:proofErr w:type="spellEnd"/>
      <w:r w:rsidRPr="001B13AF">
        <w:rPr>
          <w:rFonts w:ascii="Times New Roman" w:hAnsi="Times New Roman"/>
          <w:sz w:val="20"/>
          <w:szCs w:val="20"/>
        </w:rPr>
        <w:t xml:space="preserve">  and  </w:t>
      </w:r>
      <w:proofErr w:type="spellStart"/>
      <w:r w:rsidRPr="001B13AF">
        <w:rPr>
          <w:rFonts w:ascii="Times New Roman" w:hAnsi="Times New Roman"/>
          <w:sz w:val="20"/>
          <w:szCs w:val="20"/>
        </w:rPr>
        <w:t>Adeniyan</w:t>
      </w:r>
      <w:proofErr w:type="spellEnd"/>
      <w:r w:rsidRPr="001B13AF">
        <w:rPr>
          <w:rFonts w:ascii="Times New Roman" w:hAnsi="Times New Roman"/>
          <w:sz w:val="20"/>
          <w:szCs w:val="20"/>
        </w:rPr>
        <w:t xml:space="preserve">  (2006) reported  that  nutrients  from  mineral fertilizers  </w:t>
      </w:r>
      <w:r w:rsidRPr="001B13AF">
        <w:rPr>
          <w:rFonts w:ascii="Times New Roman" w:hAnsi="Times New Roman"/>
          <w:sz w:val="20"/>
          <w:szCs w:val="20"/>
        </w:rPr>
        <w:lastRenderedPageBreak/>
        <w:t>enhance  the establishment  of crops,  while  those  from  mineralization  of organic  manure  promoted  yield  when  both fertilizers  were  combined.  The  combined application  of  pig  manure  and  NPK fertilizer  also  increased  tomato  fruit  yield compared with pig manure or NPK fertilizer treatments  alone  (</w:t>
      </w:r>
      <w:proofErr w:type="spellStart"/>
      <w:r w:rsidRPr="001B13AF">
        <w:rPr>
          <w:rFonts w:ascii="Times New Roman" w:hAnsi="Times New Roman"/>
          <w:sz w:val="20"/>
          <w:szCs w:val="20"/>
        </w:rPr>
        <w:t>Giwa</w:t>
      </w:r>
      <w:proofErr w:type="spellEnd"/>
      <w:r w:rsidRPr="001B13AF">
        <w:rPr>
          <w:rFonts w:ascii="Times New Roman" w:hAnsi="Times New Roman"/>
          <w:sz w:val="20"/>
          <w:szCs w:val="20"/>
        </w:rPr>
        <w:t xml:space="preserve">,  2004).  Also, </w:t>
      </w:r>
      <w:proofErr w:type="spellStart"/>
      <w:r w:rsidRPr="001B13AF">
        <w:rPr>
          <w:rFonts w:ascii="Times New Roman" w:hAnsi="Times New Roman"/>
          <w:sz w:val="20"/>
          <w:szCs w:val="20"/>
        </w:rPr>
        <w:t>Adeniyan</w:t>
      </w:r>
      <w:proofErr w:type="spellEnd"/>
      <w:r w:rsidRPr="001B13AF">
        <w:rPr>
          <w:rFonts w:ascii="Times New Roman" w:hAnsi="Times New Roman"/>
          <w:sz w:val="20"/>
          <w:szCs w:val="20"/>
        </w:rPr>
        <w:t xml:space="preserve">  and  </w:t>
      </w:r>
      <w:proofErr w:type="spellStart"/>
      <w:r w:rsidRPr="001B13AF">
        <w:rPr>
          <w:rFonts w:ascii="Times New Roman" w:hAnsi="Times New Roman"/>
          <w:sz w:val="20"/>
          <w:szCs w:val="20"/>
        </w:rPr>
        <w:t>Ojeniyi</w:t>
      </w:r>
      <w:proofErr w:type="spellEnd"/>
      <w:r w:rsidRPr="001B13AF">
        <w:rPr>
          <w:rFonts w:ascii="Times New Roman" w:hAnsi="Times New Roman"/>
          <w:sz w:val="20"/>
          <w:szCs w:val="20"/>
        </w:rPr>
        <w:t xml:space="preserve">  (2005)  found  that integrated  application  of  </w:t>
      </w:r>
      <w:r w:rsidR="00D55E16" w:rsidRPr="001B13AF">
        <w:rPr>
          <w:rFonts w:ascii="Times New Roman" w:hAnsi="Times New Roman"/>
          <w:color w:val="000000"/>
          <w:sz w:val="20"/>
          <w:szCs w:val="20"/>
        </w:rPr>
        <w:t>PM</w:t>
      </w:r>
      <w:r w:rsidR="00D55E16" w:rsidRPr="001B13AF">
        <w:rPr>
          <w:rFonts w:ascii="Times New Roman" w:hAnsi="Times New Roman"/>
          <w:sz w:val="20"/>
          <w:szCs w:val="20"/>
        </w:rPr>
        <w:t xml:space="preserve"> </w:t>
      </w:r>
      <w:r w:rsidRPr="001B13AF">
        <w:rPr>
          <w:rFonts w:ascii="Times New Roman" w:hAnsi="Times New Roman"/>
          <w:sz w:val="20"/>
          <w:szCs w:val="20"/>
        </w:rPr>
        <w:t xml:space="preserve">and  NPK  fertilizer  increased  maize  yield compared  with  </w:t>
      </w:r>
      <w:r w:rsidR="00D55E16" w:rsidRPr="001B13AF">
        <w:rPr>
          <w:rFonts w:ascii="Times New Roman" w:hAnsi="Times New Roman"/>
          <w:color w:val="000000"/>
          <w:sz w:val="20"/>
          <w:szCs w:val="20"/>
        </w:rPr>
        <w:t>PM</w:t>
      </w:r>
      <w:r w:rsidR="00D55E16" w:rsidRPr="001B13AF">
        <w:rPr>
          <w:rFonts w:ascii="Times New Roman" w:hAnsi="Times New Roman"/>
          <w:sz w:val="20"/>
          <w:szCs w:val="20"/>
        </w:rPr>
        <w:t xml:space="preserve"> </w:t>
      </w:r>
      <w:r w:rsidRPr="001B13AF">
        <w:rPr>
          <w:rFonts w:ascii="Times New Roman" w:hAnsi="Times New Roman"/>
          <w:sz w:val="20"/>
          <w:szCs w:val="20"/>
        </w:rPr>
        <w:t>or  fertilizer applications alone.</w:t>
      </w:r>
    </w:p>
    <w:p w:rsidR="00F34ABE" w:rsidRPr="001B13AF" w:rsidRDefault="00736B99" w:rsidP="001B13AF">
      <w:pPr>
        <w:snapToGrid w:val="0"/>
        <w:spacing w:after="0" w:line="240" w:lineRule="auto"/>
        <w:ind w:firstLine="425"/>
        <w:jc w:val="both"/>
        <w:rPr>
          <w:rFonts w:ascii="Times New Roman" w:hAnsi="Times New Roman"/>
          <w:sz w:val="20"/>
          <w:szCs w:val="20"/>
          <w:lang w:eastAsia="zh-CN"/>
        </w:rPr>
      </w:pPr>
      <w:r w:rsidRPr="001B13AF">
        <w:rPr>
          <w:rFonts w:ascii="Times New Roman" w:hAnsi="Times New Roman"/>
          <w:sz w:val="20"/>
          <w:szCs w:val="20"/>
        </w:rPr>
        <w:t>The higher yields from PM + NPK fertilizer treatments than sole NPK treatment is an indication that integrated use o</w:t>
      </w:r>
      <w:r w:rsidR="00F169D4" w:rsidRPr="001B13AF">
        <w:rPr>
          <w:rFonts w:ascii="Times New Roman" w:hAnsi="Times New Roman"/>
          <w:sz w:val="20"/>
          <w:szCs w:val="20"/>
        </w:rPr>
        <w:t>f</w:t>
      </w:r>
      <w:r w:rsidRPr="001B13AF">
        <w:rPr>
          <w:rFonts w:ascii="Times New Roman" w:hAnsi="Times New Roman"/>
          <w:sz w:val="20"/>
          <w:szCs w:val="20"/>
        </w:rPr>
        <w:t xml:space="preserve"> organic and organic nutrient sources of N is advantageous</w:t>
      </w:r>
      <w:r w:rsidR="00F169D4" w:rsidRPr="001B13AF">
        <w:rPr>
          <w:rFonts w:ascii="Times New Roman" w:hAnsi="Times New Roman"/>
          <w:sz w:val="20"/>
          <w:szCs w:val="20"/>
        </w:rPr>
        <w:t xml:space="preserve"> over the use of inorganic fertilizer alone. </w:t>
      </w:r>
      <w:proofErr w:type="spellStart"/>
      <w:r w:rsidR="002327CE" w:rsidRPr="001B13AF">
        <w:rPr>
          <w:rFonts w:ascii="Times New Roman" w:hAnsi="Times New Roman"/>
          <w:sz w:val="20"/>
          <w:szCs w:val="20"/>
        </w:rPr>
        <w:t>Vanlaure</w:t>
      </w:r>
      <w:proofErr w:type="spellEnd"/>
      <w:r w:rsidR="002327CE" w:rsidRPr="001B13AF">
        <w:rPr>
          <w:rFonts w:ascii="Times New Roman" w:hAnsi="Times New Roman"/>
          <w:sz w:val="20"/>
          <w:szCs w:val="20"/>
        </w:rPr>
        <w:t xml:space="preserve"> </w:t>
      </w:r>
      <w:r w:rsidR="002327CE" w:rsidRPr="001B13AF">
        <w:rPr>
          <w:rFonts w:ascii="Times New Roman" w:hAnsi="Times New Roman"/>
          <w:i/>
          <w:sz w:val="20"/>
          <w:szCs w:val="20"/>
        </w:rPr>
        <w:t xml:space="preserve">et al </w:t>
      </w:r>
      <w:r w:rsidR="002327CE" w:rsidRPr="001B13AF">
        <w:rPr>
          <w:rFonts w:ascii="Times New Roman" w:hAnsi="Times New Roman"/>
          <w:sz w:val="20"/>
          <w:szCs w:val="20"/>
        </w:rPr>
        <w:t>(2001) reported that combination of organic and inorganic fertilizer results into synergy and improved conservation and synchronization of nutrient release and crop demand, leading to increased fertilizer efficiency and higher yield.</w:t>
      </w:r>
    </w:p>
    <w:p w:rsidR="001B13AF" w:rsidRDefault="001B13AF" w:rsidP="001B13AF">
      <w:pPr>
        <w:snapToGrid w:val="0"/>
        <w:spacing w:after="0" w:line="240" w:lineRule="auto"/>
        <w:ind w:firstLine="425"/>
        <w:jc w:val="both"/>
        <w:rPr>
          <w:rFonts w:ascii="Times New Roman" w:hAnsi="Times New Roman"/>
          <w:sz w:val="20"/>
          <w:szCs w:val="20"/>
          <w:lang w:eastAsia="zh-CN"/>
        </w:rPr>
      </w:pPr>
    </w:p>
    <w:p w:rsidR="001B13AF" w:rsidRPr="001B13AF" w:rsidRDefault="001B13AF" w:rsidP="001B13AF">
      <w:pPr>
        <w:snapToGrid w:val="0"/>
        <w:spacing w:after="0" w:line="240" w:lineRule="auto"/>
        <w:jc w:val="both"/>
        <w:rPr>
          <w:rFonts w:ascii="Times New Roman" w:hAnsi="Times New Roman"/>
          <w:sz w:val="18"/>
          <w:szCs w:val="18"/>
        </w:rPr>
      </w:pPr>
      <w:r w:rsidRPr="001B13AF">
        <w:rPr>
          <w:rFonts w:ascii="Times New Roman" w:hAnsi="Times New Roman"/>
          <w:sz w:val="18"/>
          <w:szCs w:val="18"/>
        </w:rPr>
        <w:t>Table 3: Effects of poultry manure, NPK 15:15:15 and their combination on yield of tomato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513"/>
        <w:gridCol w:w="1087"/>
        <w:gridCol w:w="1021"/>
      </w:tblGrid>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Treatments</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Fruit number</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Fruit weight</w:t>
            </w:r>
          </w:p>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(kg)</w:t>
            </w:r>
          </w:p>
        </w:tc>
      </w:tr>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100% PM (360g)</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44.33b</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1.20b</w:t>
            </w:r>
          </w:p>
        </w:tc>
      </w:tr>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100% NPK (7.2g)</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37.33b</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1.02b</w:t>
            </w:r>
          </w:p>
        </w:tc>
      </w:tr>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25%PM(90g)+75%NPK(5.4g)</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51.00ab</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1.39ab</w:t>
            </w:r>
          </w:p>
        </w:tc>
      </w:tr>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50%PM(180g)+50%NPK(3.6g)</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76.33a</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2.07a</w:t>
            </w:r>
          </w:p>
        </w:tc>
      </w:tr>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75%PM(270g)+25%NPK(1.8g)</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32.33b</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0.77b</w:t>
            </w:r>
          </w:p>
        </w:tc>
      </w:tr>
      <w:tr w:rsidR="001B13AF" w:rsidRPr="00C858CD" w:rsidTr="004E4340">
        <w:trPr>
          <w:jc w:val="center"/>
        </w:trPr>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bCs/>
                <w:color w:val="000000"/>
                <w:sz w:val="18"/>
                <w:szCs w:val="18"/>
              </w:rPr>
            </w:pPr>
            <w:r w:rsidRPr="00C858CD">
              <w:rPr>
                <w:rFonts w:ascii="Times New Roman" w:eastAsiaTheme="minorEastAsia" w:hAnsi="Times New Roman"/>
                <w:bCs/>
                <w:color w:val="000000"/>
                <w:sz w:val="18"/>
                <w:szCs w:val="18"/>
              </w:rPr>
              <w:t>Control</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34.67b</w:t>
            </w:r>
          </w:p>
        </w:tc>
        <w:tc>
          <w:tcPr>
            <w:tcW w:w="0" w:type="auto"/>
            <w:shd w:val="clear" w:color="auto" w:fill="auto"/>
            <w:vAlign w:val="center"/>
          </w:tcPr>
          <w:p w:rsidR="001B13AF" w:rsidRPr="00C858CD" w:rsidRDefault="001B13AF" w:rsidP="003849F0">
            <w:pPr>
              <w:snapToGrid w:val="0"/>
              <w:spacing w:after="0" w:line="240" w:lineRule="auto"/>
              <w:jc w:val="both"/>
              <w:rPr>
                <w:rFonts w:ascii="Times New Roman" w:eastAsiaTheme="minorEastAsia" w:hAnsi="Times New Roman"/>
                <w:color w:val="000000"/>
                <w:sz w:val="18"/>
                <w:szCs w:val="18"/>
              </w:rPr>
            </w:pPr>
            <w:r w:rsidRPr="00C858CD">
              <w:rPr>
                <w:rFonts w:ascii="Times New Roman" w:eastAsiaTheme="minorEastAsia" w:hAnsi="Times New Roman"/>
                <w:color w:val="000000"/>
                <w:sz w:val="18"/>
                <w:szCs w:val="18"/>
              </w:rPr>
              <w:t>0.76b</w:t>
            </w:r>
          </w:p>
        </w:tc>
      </w:tr>
    </w:tbl>
    <w:p w:rsidR="001B13AF" w:rsidRDefault="001B13AF" w:rsidP="001B13AF">
      <w:pPr>
        <w:snapToGrid w:val="0"/>
        <w:spacing w:after="0" w:line="240" w:lineRule="auto"/>
        <w:ind w:firstLine="425"/>
        <w:jc w:val="both"/>
        <w:rPr>
          <w:rFonts w:ascii="Times New Roman" w:hAnsi="Times New Roman"/>
          <w:sz w:val="20"/>
          <w:szCs w:val="20"/>
        </w:rPr>
      </w:pPr>
    </w:p>
    <w:p w:rsidR="00EE6A18" w:rsidRPr="001B13AF" w:rsidRDefault="00EE6A18"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Table 4 shows soil chemical properties after harvest of tomato. The pH of 100% NPK (7.2g)/pl</w:t>
      </w:r>
      <w:r w:rsidR="00086CFA" w:rsidRPr="001B13AF">
        <w:rPr>
          <w:rFonts w:ascii="Times New Roman" w:hAnsi="Times New Roman"/>
          <w:sz w:val="20"/>
          <w:szCs w:val="20"/>
        </w:rPr>
        <w:t>an</w:t>
      </w:r>
      <w:r w:rsidRPr="001B13AF">
        <w:rPr>
          <w:rFonts w:ascii="Times New Roman" w:hAnsi="Times New Roman"/>
          <w:sz w:val="20"/>
          <w:szCs w:val="20"/>
        </w:rPr>
        <w:t>t and 25%</w:t>
      </w:r>
      <w:r w:rsidR="00D55E16" w:rsidRPr="001B13AF">
        <w:rPr>
          <w:rFonts w:ascii="Times New Roman" w:hAnsi="Times New Roman"/>
          <w:sz w:val="20"/>
          <w:szCs w:val="20"/>
        </w:rPr>
        <w:t xml:space="preserve"> </w:t>
      </w:r>
      <w:r w:rsidRPr="001B13AF">
        <w:rPr>
          <w:rFonts w:ascii="Times New Roman" w:hAnsi="Times New Roman"/>
          <w:sz w:val="20"/>
          <w:szCs w:val="20"/>
        </w:rPr>
        <w:t>PM (90g) + 75%</w:t>
      </w:r>
      <w:r w:rsidR="00D55E16" w:rsidRPr="001B13AF">
        <w:rPr>
          <w:rFonts w:ascii="Times New Roman" w:hAnsi="Times New Roman"/>
          <w:sz w:val="20"/>
          <w:szCs w:val="20"/>
        </w:rPr>
        <w:t xml:space="preserve"> </w:t>
      </w:r>
      <w:r w:rsidRPr="001B13AF">
        <w:rPr>
          <w:rFonts w:ascii="Times New Roman" w:hAnsi="Times New Roman"/>
          <w:sz w:val="20"/>
          <w:szCs w:val="20"/>
        </w:rPr>
        <w:t>NPK (5.4g) are slightly acidic compare to the other treatment 100% PM (360g), 50%</w:t>
      </w:r>
      <w:r w:rsidR="00D55E16" w:rsidRPr="001B13AF">
        <w:rPr>
          <w:rFonts w:ascii="Times New Roman" w:hAnsi="Times New Roman"/>
          <w:sz w:val="20"/>
          <w:szCs w:val="20"/>
        </w:rPr>
        <w:t xml:space="preserve"> </w:t>
      </w:r>
      <w:r w:rsidRPr="001B13AF">
        <w:rPr>
          <w:rFonts w:ascii="Times New Roman" w:hAnsi="Times New Roman"/>
          <w:sz w:val="20"/>
          <w:szCs w:val="20"/>
        </w:rPr>
        <w:t>PM (180g) + 50%</w:t>
      </w:r>
      <w:r w:rsidR="00D55E16" w:rsidRPr="001B13AF">
        <w:rPr>
          <w:rFonts w:ascii="Times New Roman" w:hAnsi="Times New Roman"/>
          <w:sz w:val="20"/>
          <w:szCs w:val="20"/>
        </w:rPr>
        <w:t xml:space="preserve"> </w:t>
      </w:r>
      <w:r w:rsidRPr="001B13AF">
        <w:rPr>
          <w:rFonts w:ascii="Times New Roman" w:hAnsi="Times New Roman"/>
          <w:sz w:val="20"/>
          <w:szCs w:val="20"/>
        </w:rPr>
        <w:t>NPK (3.6g), 75%</w:t>
      </w:r>
      <w:r w:rsidR="00D55E16" w:rsidRPr="001B13AF">
        <w:rPr>
          <w:rFonts w:ascii="Times New Roman" w:hAnsi="Times New Roman"/>
          <w:sz w:val="20"/>
          <w:szCs w:val="20"/>
        </w:rPr>
        <w:t xml:space="preserve"> </w:t>
      </w:r>
      <w:r w:rsidRPr="001B13AF">
        <w:rPr>
          <w:rFonts w:ascii="Times New Roman" w:hAnsi="Times New Roman"/>
          <w:sz w:val="20"/>
          <w:szCs w:val="20"/>
        </w:rPr>
        <w:t>PM (270g) + 25%</w:t>
      </w:r>
      <w:r w:rsidR="00D55E16" w:rsidRPr="001B13AF">
        <w:rPr>
          <w:rFonts w:ascii="Times New Roman" w:hAnsi="Times New Roman"/>
          <w:sz w:val="20"/>
          <w:szCs w:val="20"/>
        </w:rPr>
        <w:t xml:space="preserve"> </w:t>
      </w:r>
      <w:r w:rsidRPr="001B13AF">
        <w:rPr>
          <w:rFonts w:ascii="Times New Roman" w:hAnsi="Times New Roman"/>
          <w:sz w:val="20"/>
          <w:szCs w:val="20"/>
        </w:rPr>
        <w:t>NPK (1.8g) and control that are neutral. The organic carbon of the soil remains moderate, the percentage nitrogen of the soil treated with 100% PM (360g) and control are moderately high while all the soil treated with 100% NPK (7.2g), 25%</w:t>
      </w:r>
      <w:r w:rsidR="00D55E16" w:rsidRPr="001B13AF">
        <w:rPr>
          <w:rFonts w:ascii="Times New Roman" w:hAnsi="Times New Roman"/>
          <w:sz w:val="20"/>
          <w:szCs w:val="20"/>
        </w:rPr>
        <w:t xml:space="preserve"> </w:t>
      </w:r>
      <w:r w:rsidRPr="001B13AF">
        <w:rPr>
          <w:rFonts w:ascii="Times New Roman" w:hAnsi="Times New Roman"/>
          <w:sz w:val="20"/>
          <w:szCs w:val="20"/>
        </w:rPr>
        <w:t>PM (90g) + 75%</w:t>
      </w:r>
      <w:r w:rsidR="00D55E16" w:rsidRPr="001B13AF">
        <w:rPr>
          <w:rFonts w:ascii="Times New Roman" w:hAnsi="Times New Roman"/>
          <w:sz w:val="20"/>
          <w:szCs w:val="20"/>
        </w:rPr>
        <w:t xml:space="preserve"> </w:t>
      </w:r>
      <w:r w:rsidRPr="001B13AF">
        <w:rPr>
          <w:rFonts w:ascii="Times New Roman" w:hAnsi="Times New Roman"/>
          <w:sz w:val="20"/>
          <w:szCs w:val="20"/>
        </w:rPr>
        <w:t>NPK (5.4g), 50%</w:t>
      </w:r>
      <w:r w:rsidR="00D55E16" w:rsidRPr="001B13AF">
        <w:rPr>
          <w:rFonts w:ascii="Times New Roman" w:hAnsi="Times New Roman"/>
          <w:sz w:val="20"/>
          <w:szCs w:val="20"/>
        </w:rPr>
        <w:t xml:space="preserve"> </w:t>
      </w:r>
      <w:r w:rsidRPr="001B13AF">
        <w:rPr>
          <w:rFonts w:ascii="Times New Roman" w:hAnsi="Times New Roman"/>
          <w:sz w:val="20"/>
          <w:szCs w:val="20"/>
        </w:rPr>
        <w:t>PM (180g) + 50%</w:t>
      </w:r>
      <w:r w:rsidR="00D55E16" w:rsidRPr="001B13AF">
        <w:rPr>
          <w:rFonts w:ascii="Times New Roman" w:hAnsi="Times New Roman"/>
          <w:sz w:val="20"/>
          <w:szCs w:val="20"/>
        </w:rPr>
        <w:t xml:space="preserve"> </w:t>
      </w:r>
      <w:r w:rsidRPr="001B13AF">
        <w:rPr>
          <w:rFonts w:ascii="Times New Roman" w:hAnsi="Times New Roman"/>
          <w:sz w:val="20"/>
          <w:szCs w:val="20"/>
        </w:rPr>
        <w:t>NPK (3.6g) and 75%</w:t>
      </w:r>
      <w:r w:rsidR="00D55E16" w:rsidRPr="001B13AF">
        <w:rPr>
          <w:rFonts w:ascii="Times New Roman" w:hAnsi="Times New Roman"/>
          <w:sz w:val="20"/>
          <w:szCs w:val="20"/>
        </w:rPr>
        <w:t xml:space="preserve"> </w:t>
      </w:r>
      <w:r w:rsidRPr="001B13AF">
        <w:rPr>
          <w:rFonts w:ascii="Times New Roman" w:hAnsi="Times New Roman"/>
          <w:sz w:val="20"/>
          <w:szCs w:val="20"/>
        </w:rPr>
        <w:t>PM (270g) + 25%</w:t>
      </w:r>
      <w:r w:rsidR="00D55E16" w:rsidRPr="001B13AF">
        <w:rPr>
          <w:rFonts w:ascii="Times New Roman" w:hAnsi="Times New Roman"/>
          <w:sz w:val="20"/>
          <w:szCs w:val="20"/>
        </w:rPr>
        <w:t xml:space="preserve"> </w:t>
      </w:r>
      <w:r w:rsidRPr="001B13AF">
        <w:rPr>
          <w:rFonts w:ascii="Times New Roman" w:hAnsi="Times New Roman"/>
          <w:sz w:val="20"/>
          <w:szCs w:val="20"/>
        </w:rPr>
        <w:t>NPK (1.8g) are medium.</w:t>
      </w:r>
    </w:p>
    <w:p w:rsidR="00EE6A18" w:rsidRPr="001B13AF" w:rsidRDefault="00D55E16"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lastRenderedPageBreak/>
        <w:t>Low phosphorus</w:t>
      </w:r>
      <w:r w:rsidR="00086CFA" w:rsidRPr="001B13AF">
        <w:rPr>
          <w:rFonts w:ascii="Times New Roman" w:hAnsi="Times New Roman"/>
          <w:sz w:val="20"/>
          <w:szCs w:val="20"/>
        </w:rPr>
        <w:t xml:space="preserve"> (P)</w:t>
      </w:r>
      <w:r w:rsidRPr="001B13AF">
        <w:rPr>
          <w:rFonts w:ascii="Times New Roman" w:hAnsi="Times New Roman"/>
          <w:sz w:val="20"/>
          <w:szCs w:val="20"/>
        </w:rPr>
        <w:t xml:space="preserve"> </w:t>
      </w:r>
      <w:r w:rsidR="00EE6A18" w:rsidRPr="001B13AF">
        <w:rPr>
          <w:rFonts w:ascii="Times New Roman" w:hAnsi="Times New Roman"/>
          <w:sz w:val="20"/>
          <w:szCs w:val="20"/>
        </w:rPr>
        <w:t>were recorded for 100% NPK (7.2g) and control, soil treated with100% PM (360g), 25%</w:t>
      </w:r>
      <w:r w:rsidRPr="001B13AF">
        <w:rPr>
          <w:rFonts w:ascii="Times New Roman" w:hAnsi="Times New Roman"/>
          <w:sz w:val="20"/>
          <w:szCs w:val="20"/>
        </w:rPr>
        <w:t xml:space="preserve"> </w:t>
      </w:r>
      <w:r w:rsidR="00EE6A18" w:rsidRPr="001B13AF">
        <w:rPr>
          <w:rFonts w:ascii="Times New Roman" w:hAnsi="Times New Roman"/>
          <w:sz w:val="20"/>
          <w:szCs w:val="20"/>
        </w:rPr>
        <w:t>PM (90g ) + 75%</w:t>
      </w:r>
      <w:r w:rsidRPr="001B13AF">
        <w:rPr>
          <w:rFonts w:ascii="Times New Roman" w:hAnsi="Times New Roman"/>
          <w:sz w:val="20"/>
          <w:szCs w:val="20"/>
        </w:rPr>
        <w:t xml:space="preserve">  </w:t>
      </w:r>
      <w:r w:rsidR="00EE6A18" w:rsidRPr="001B13AF">
        <w:rPr>
          <w:rFonts w:ascii="Times New Roman" w:hAnsi="Times New Roman"/>
          <w:sz w:val="20"/>
          <w:szCs w:val="20"/>
        </w:rPr>
        <w:t>NPK (5.4g) and 50%</w:t>
      </w:r>
      <w:r w:rsidRPr="001B13AF">
        <w:rPr>
          <w:rFonts w:ascii="Times New Roman" w:hAnsi="Times New Roman"/>
          <w:sz w:val="20"/>
          <w:szCs w:val="20"/>
        </w:rPr>
        <w:t xml:space="preserve"> </w:t>
      </w:r>
      <w:r w:rsidR="00EE6A18" w:rsidRPr="001B13AF">
        <w:rPr>
          <w:rFonts w:ascii="Times New Roman" w:hAnsi="Times New Roman"/>
          <w:sz w:val="20"/>
          <w:szCs w:val="20"/>
        </w:rPr>
        <w:t>PM (180g) + 50%</w:t>
      </w:r>
      <w:r w:rsidRPr="001B13AF">
        <w:rPr>
          <w:rFonts w:ascii="Times New Roman" w:hAnsi="Times New Roman"/>
          <w:sz w:val="20"/>
          <w:szCs w:val="20"/>
        </w:rPr>
        <w:t xml:space="preserve"> </w:t>
      </w:r>
      <w:r w:rsidR="00EE6A18" w:rsidRPr="001B13AF">
        <w:rPr>
          <w:rFonts w:ascii="Times New Roman" w:hAnsi="Times New Roman"/>
          <w:sz w:val="20"/>
          <w:szCs w:val="20"/>
        </w:rPr>
        <w:t>NPK (3.6g) shows moderate phosphorus level this confirmed the report of (John, 2011), while 75%PM (270g) + 25%</w:t>
      </w:r>
      <w:r w:rsidRPr="001B13AF">
        <w:rPr>
          <w:rFonts w:ascii="Times New Roman" w:hAnsi="Times New Roman"/>
          <w:sz w:val="20"/>
          <w:szCs w:val="20"/>
        </w:rPr>
        <w:t xml:space="preserve"> </w:t>
      </w:r>
      <w:r w:rsidR="00EE6A18" w:rsidRPr="001B13AF">
        <w:rPr>
          <w:rFonts w:ascii="Times New Roman" w:hAnsi="Times New Roman"/>
          <w:sz w:val="20"/>
          <w:szCs w:val="20"/>
        </w:rPr>
        <w:t>NPK (1.8g) recorded high phosphorus level. Low potassium was recorded in 100% NPK (7.2g), 25%</w:t>
      </w:r>
      <w:r w:rsidRPr="001B13AF">
        <w:rPr>
          <w:rFonts w:ascii="Times New Roman" w:hAnsi="Times New Roman"/>
          <w:sz w:val="20"/>
          <w:szCs w:val="20"/>
        </w:rPr>
        <w:t xml:space="preserve"> </w:t>
      </w:r>
      <w:r w:rsidR="00EE6A18" w:rsidRPr="001B13AF">
        <w:rPr>
          <w:rFonts w:ascii="Times New Roman" w:hAnsi="Times New Roman"/>
          <w:sz w:val="20"/>
          <w:szCs w:val="20"/>
        </w:rPr>
        <w:t>PM (90g) + 75%</w:t>
      </w:r>
      <w:r w:rsidRPr="001B13AF">
        <w:rPr>
          <w:rFonts w:ascii="Times New Roman" w:hAnsi="Times New Roman"/>
          <w:sz w:val="20"/>
          <w:szCs w:val="20"/>
        </w:rPr>
        <w:t xml:space="preserve"> </w:t>
      </w:r>
      <w:r w:rsidR="00EE6A18" w:rsidRPr="001B13AF">
        <w:rPr>
          <w:rFonts w:ascii="Times New Roman" w:hAnsi="Times New Roman"/>
          <w:sz w:val="20"/>
          <w:szCs w:val="20"/>
        </w:rPr>
        <w:t>NPK (5.4g), and control while other treatments are moderate.</w:t>
      </w:r>
    </w:p>
    <w:p w:rsidR="00EE6A18" w:rsidRPr="001B13AF" w:rsidRDefault="00D55E16"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sz w:val="20"/>
          <w:szCs w:val="20"/>
        </w:rPr>
        <w:t>The sodium</w:t>
      </w:r>
      <w:r w:rsidR="00086CFA" w:rsidRPr="001B13AF">
        <w:rPr>
          <w:rFonts w:ascii="Times New Roman" w:hAnsi="Times New Roman"/>
          <w:sz w:val="20"/>
          <w:szCs w:val="20"/>
        </w:rPr>
        <w:t xml:space="preserve"> (Na)</w:t>
      </w:r>
      <w:r w:rsidR="00EE6A18" w:rsidRPr="001B13AF">
        <w:rPr>
          <w:rFonts w:ascii="Times New Roman" w:hAnsi="Times New Roman"/>
          <w:sz w:val="20"/>
          <w:szCs w:val="20"/>
        </w:rPr>
        <w:t xml:space="preserve">, calcium </w:t>
      </w:r>
      <w:r w:rsidR="00086CFA" w:rsidRPr="001B13AF">
        <w:rPr>
          <w:rFonts w:ascii="Times New Roman" w:hAnsi="Times New Roman"/>
          <w:sz w:val="20"/>
          <w:szCs w:val="20"/>
        </w:rPr>
        <w:t xml:space="preserve">(Ca) </w:t>
      </w:r>
      <w:r w:rsidR="00EE6A18" w:rsidRPr="001B13AF">
        <w:rPr>
          <w:rFonts w:ascii="Times New Roman" w:hAnsi="Times New Roman"/>
          <w:sz w:val="20"/>
          <w:szCs w:val="20"/>
        </w:rPr>
        <w:t>and M</w:t>
      </w:r>
      <w:r w:rsidRPr="001B13AF">
        <w:rPr>
          <w:rFonts w:ascii="Times New Roman" w:hAnsi="Times New Roman"/>
          <w:sz w:val="20"/>
          <w:szCs w:val="20"/>
        </w:rPr>
        <w:t>a</w:t>
      </w:r>
      <w:r w:rsidR="00EE6A18" w:rsidRPr="001B13AF">
        <w:rPr>
          <w:rFonts w:ascii="Times New Roman" w:hAnsi="Times New Roman"/>
          <w:sz w:val="20"/>
          <w:szCs w:val="20"/>
        </w:rPr>
        <w:t>g</w:t>
      </w:r>
      <w:r w:rsidRPr="001B13AF">
        <w:rPr>
          <w:rFonts w:ascii="Times New Roman" w:hAnsi="Times New Roman"/>
          <w:sz w:val="20"/>
          <w:szCs w:val="20"/>
        </w:rPr>
        <w:t>nesium</w:t>
      </w:r>
      <w:r w:rsidR="00086CFA" w:rsidRPr="001B13AF">
        <w:rPr>
          <w:rFonts w:ascii="Times New Roman" w:hAnsi="Times New Roman"/>
          <w:sz w:val="20"/>
          <w:szCs w:val="20"/>
        </w:rPr>
        <w:t xml:space="preserve"> (Mg)</w:t>
      </w:r>
      <w:r w:rsidR="00EE6A18" w:rsidRPr="001B13AF">
        <w:rPr>
          <w:rFonts w:ascii="Times New Roman" w:hAnsi="Times New Roman"/>
          <w:sz w:val="20"/>
          <w:szCs w:val="20"/>
        </w:rPr>
        <w:t xml:space="preserve"> level of all the treatment soil shows no significant different from each other, both the Ca and Mg shows low level of Ca and moderate level respectively. The </w:t>
      </w:r>
      <w:proofErr w:type="spellStart"/>
      <w:r w:rsidR="00EE6A18" w:rsidRPr="001B13AF">
        <w:rPr>
          <w:rFonts w:ascii="Times New Roman" w:hAnsi="Times New Roman"/>
          <w:sz w:val="20"/>
          <w:szCs w:val="20"/>
        </w:rPr>
        <w:t>cation</w:t>
      </w:r>
      <w:proofErr w:type="spellEnd"/>
      <w:r w:rsidR="00EE6A18" w:rsidRPr="001B13AF">
        <w:rPr>
          <w:rFonts w:ascii="Times New Roman" w:hAnsi="Times New Roman"/>
          <w:sz w:val="20"/>
          <w:szCs w:val="20"/>
        </w:rPr>
        <w:t xml:space="preserve"> exchange capacity </w:t>
      </w:r>
      <w:r w:rsidR="00086CFA" w:rsidRPr="001B13AF">
        <w:rPr>
          <w:rFonts w:ascii="Times New Roman" w:hAnsi="Times New Roman"/>
          <w:sz w:val="20"/>
          <w:szCs w:val="20"/>
        </w:rPr>
        <w:t>(</w:t>
      </w:r>
      <w:r w:rsidR="00EE6A18" w:rsidRPr="001B13AF">
        <w:rPr>
          <w:rFonts w:ascii="Times New Roman" w:hAnsi="Times New Roman"/>
          <w:sz w:val="20"/>
          <w:szCs w:val="20"/>
        </w:rPr>
        <w:t>CEC</w:t>
      </w:r>
      <w:r w:rsidR="00086CFA" w:rsidRPr="001B13AF">
        <w:rPr>
          <w:rFonts w:ascii="Times New Roman" w:hAnsi="Times New Roman"/>
          <w:sz w:val="20"/>
          <w:szCs w:val="20"/>
        </w:rPr>
        <w:t>)</w:t>
      </w:r>
      <w:r w:rsidR="00EE6A18" w:rsidRPr="001B13AF">
        <w:rPr>
          <w:rFonts w:ascii="Times New Roman" w:hAnsi="Times New Roman"/>
          <w:sz w:val="20"/>
          <w:szCs w:val="20"/>
        </w:rPr>
        <w:t xml:space="preserve"> of all the treatment applied shows that the soil is very</w:t>
      </w:r>
      <w:r w:rsidR="00086CFA" w:rsidRPr="001B13AF">
        <w:rPr>
          <w:rFonts w:ascii="Times New Roman" w:hAnsi="Times New Roman"/>
          <w:sz w:val="20"/>
          <w:szCs w:val="20"/>
        </w:rPr>
        <w:t xml:space="preserve"> low in</w:t>
      </w:r>
      <w:r w:rsidR="00EE6A18" w:rsidRPr="001B13AF">
        <w:rPr>
          <w:rFonts w:ascii="Times New Roman" w:hAnsi="Times New Roman"/>
          <w:sz w:val="20"/>
          <w:szCs w:val="20"/>
        </w:rPr>
        <w:t xml:space="preserve"> CEC while the soil shows a very high level of base saturation </w:t>
      </w:r>
      <w:r w:rsidR="00086CFA" w:rsidRPr="001B13AF">
        <w:rPr>
          <w:rFonts w:ascii="Times New Roman" w:hAnsi="Times New Roman"/>
          <w:sz w:val="20"/>
          <w:szCs w:val="20"/>
        </w:rPr>
        <w:t>(</w:t>
      </w:r>
      <w:r w:rsidR="00EE6A18" w:rsidRPr="001B13AF">
        <w:rPr>
          <w:rFonts w:ascii="Times New Roman" w:hAnsi="Times New Roman"/>
          <w:sz w:val="20"/>
          <w:szCs w:val="20"/>
        </w:rPr>
        <w:t>BS</w:t>
      </w:r>
      <w:r w:rsidR="00086CFA" w:rsidRPr="001B13AF">
        <w:rPr>
          <w:rFonts w:ascii="Times New Roman" w:hAnsi="Times New Roman"/>
          <w:sz w:val="20"/>
          <w:szCs w:val="20"/>
        </w:rPr>
        <w:t>)</w:t>
      </w:r>
      <w:r w:rsidR="00EE6A18" w:rsidRPr="001B13AF">
        <w:rPr>
          <w:rFonts w:ascii="Times New Roman" w:hAnsi="Times New Roman"/>
          <w:sz w:val="20"/>
          <w:szCs w:val="20"/>
        </w:rPr>
        <w:t>.</w:t>
      </w:r>
    </w:p>
    <w:p w:rsidR="00EE6A18" w:rsidRPr="001B13AF" w:rsidRDefault="00086CFA" w:rsidP="001B13AF">
      <w:pPr>
        <w:snapToGrid w:val="0"/>
        <w:spacing w:after="0" w:line="240" w:lineRule="auto"/>
        <w:ind w:firstLine="425"/>
        <w:jc w:val="both"/>
        <w:rPr>
          <w:rFonts w:ascii="Times New Roman" w:hAnsi="Times New Roman"/>
          <w:sz w:val="20"/>
          <w:szCs w:val="20"/>
        </w:rPr>
      </w:pPr>
      <w:r w:rsidRPr="001B13AF">
        <w:rPr>
          <w:rFonts w:ascii="Times New Roman" w:hAnsi="Times New Roman"/>
          <w:color w:val="000000"/>
          <w:sz w:val="20"/>
          <w:szCs w:val="20"/>
        </w:rPr>
        <w:t>PM</w:t>
      </w:r>
      <w:r w:rsidRPr="001B13AF">
        <w:rPr>
          <w:rFonts w:ascii="Times New Roman" w:hAnsi="Times New Roman"/>
          <w:sz w:val="20"/>
          <w:szCs w:val="20"/>
        </w:rPr>
        <w:t xml:space="preserve"> </w:t>
      </w:r>
      <w:r w:rsidR="00EE6A18" w:rsidRPr="001B13AF">
        <w:rPr>
          <w:rFonts w:ascii="Times New Roman" w:hAnsi="Times New Roman"/>
          <w:sz w:val="20"/>
          <w:szCs w:val="20"/>
        </w:rPr>
        <w:t xml:space="preserve">has a higher level of available P which influenced growth. This means there was  greater  root  </w:t>
      </w:r>
      <w:r w:rsidR="00EE6A18" w:rsidRPr="001B13AF">
        <w:rPr>
          <w:rFonts w:ascii="Times New Roman" w:hAnsi="Times New Roman"/>
          <w:sz w:val="20"/>
          <w:szCs w:val="20"/>
        </w:rPr>
        <w:lastRenderedPageBreak/>
        <w:t xml:space="preserve">proliferation,  increased  rate  of  photosynthesis  and  cell  division. This in turn must have increased the absorption of other nutrients, particularly N. In all the treatments where </w:t>
      </w:r>
      <w:r w:rsidRPr="001B13AF">
        <w:rPr>
          <w:rFonts w:ascii="Times New Roman" w:hAnsi="Times New Roman"/>
          <w:color w:val="000000"/>
          <w:sz w:val="20"/>
          <w:szCs w:val="20"/>
        </w:rPr>
        <w:t>PM</w:t>
      </w:r>
      <w:r w:rsidRPr="001B13AF">
        <w:rPr>
          <w:rFonts w:ascii="Times New Roman" w:hAnsi="Times New Roman"/>
          <w:sz w:val="20"/>
          <w:szCs w:val="20"/>
        </w:rPr>
        <w:t xml:space="preserve"> </w:t>
      </w:r>
      <w:r w:rsidR="00EE6A18" w:rsidRPr="001B13AF">
        <w:rPr>
          <w:rFonts w:ascii="Times New Roman" w:hAnsi="Times New Roman"/>
          <w:sz w:val="20"/>
          <w:szCs w:val="20"/>
        </w:rPr>
        <w:t>was incorporated, there was  more  mineralization  than  immobilization  because  the  manure  had  been  stored  for  three weeks after removal from the poultry house (John, 2011)</w:t>
      </w:r>
      <w:r w:rsidR="00B1780D" w:rsidRPr="001B13AF">
        <w:rPr>
          <w:rFonts w:ascii="Times New Roman" w:hAnsi="Times New Roman"/>
          <w:sz w:val="20"/>
          <w:szCs w:val="20"/>
        </w:rPr>
        <w:t>.</w:t>
      </w:r>
    </w:p>
    <w:p w:rsidR="00447FD8" w:rsidRPr="001B13AF" w:rsidRDefault="00B1780D" w:rsidP="001B13AF">
      <w:pPr>
        <w:snapToGrid w:val="0"/>
        <w:spacing w:after="0" w:line="240" w:lineRule="auto"/>
        <w:ind w:firstLine="425"/>
        <w:jc w:val="both"/>
        <w:rPr>
          <w:rFonts w:ascii="Times New Roman" w:hAnsi="Times New Roman"/>
          <w:sz w:val="20"/>
          <w:szCs w:val="20"/>
        </w:rPr>
      </w:pPr>
      <w:proofErr w:type="spellStart"/>
      <w:r w:rsidRPr="001B13AF">
        <w:rPr>
          <w:rFonts w:ascii="Times New Roman" w:hAnsi="Times New Roman"/>
          <w:sz w:val="20"/>
          <w:szCs w:val="20"/>
        </w:rPr>
        <w:t>Suge</w:t>
      </w:r>
      <w:proofErr w:type="spellEnd"/>
      <w:r w:rsidRPr="001B13AF">
        <w:rPr>
          <w:rFonts w:ascii="Times New Roman" w:hAnsi="Times New Roman"/>
          <w:sz w:val="20"/>
          <w:szCs w:val="20"/>
        </w:rPr>
        <w:t xml:space="preserve"> </w:t>
      </w:r>
      <w:r w:rsidRPr="001B13AF">
        <w:rPr>
          <w:rFonts w:ascii="Times New Roman" w:hAnsi="Times New Roman"/>
          <w:i/>
          <w:sz w:val="20"/>
          <w:szCs w:val="20"/>
        </w:rPr>
        <w:t>et al</w:t>
      </w:r>
      <w:r w:rsidRPr="001B13AF">
        <w:rPr>
          <w:rFonts w:ascii="Times New Roman" w:hAnsi="Times New Roman"/>
          <w:sz w:val="20"/>
          <w:szCs w:val="20"/>
        </w:rPr>
        <w:t>., (2011)</w:t>
      </w:r>
      <w:r w:rsidR="003B55D2" w:rsidRPr="001B13AF">
        <w:rPr>
          <w:rFonts w:ascii="Times New Roman" w:hAnsi="Times New Roman"/>
          <w:sz w:val="20"/>
          <w:szCs w:val="20"/>
        </w:rPr>
        <w:t xml:space="preserve"> reported that </w:t>
      </w:r>
      <w:r w:rsidR="00D4485A" w:rsidRPr="001B13AF">
        <w:rPr>
          <w:rFonts w:ascii="Times New Roman" w:hAnsi="Times New Roman"/>
          <w:sz w:val="20"/>
          <w:szCs w:val="20"/>
        </w:rPr>
        <w:t xml:space="preserve">organic manure as supplier of nutrients to plant growth is determine by the rate of nutrient release; the higher the rate of nutrient release the less organic matter. Also organic manure have relatively higher pH compared with soils, hence should </w:t>
      </w:r>
      <w:r w:rsidR="00470EDD" w:rsidRPr="001B13AF">
        <w:rPr>
          <w:rFonts w:ascii="Times New Roman" w:hAnsi="Times New Roman"/>
          <w:sz w:val="20"/>
          <w:szCs w:val="20"/>
        </w:rPr>
        <w:t xml:space="preserve">raise </w:t>
      </w:r>
      <w:r w:rsidR="00D4485A" w:rsidRPr="001B13AF">
        <w:rPr>
          <w:rFonts w:ascii="Times New Roman" w:hAnsi="Times New Roman"/>
          <w:sz w:val="20"/>
          <w:szCs w:val="20"/>
        </w:rPr>
        <w:t xml:space="preserve">the pH increasing the availability of most nutrients. </w:t>
      </w:r>
      <w:proofErr w:type="spellStart"/>
      <w:r w:rsidR="00D4485A" w:rsidRPr="001B13AF">
        <w:rPr>
          <w:rFonts w:ascii="Times New Roman" w:hAnsi="Times New Roman"/>
          <w:sz w:val="20"/>
          <w:szCs w:val="20"/>
        </w:rPr>
        <w:t>Iyamuremye</w:t>
      </w:r>
      <w:proofErr w:type="spellEnd"/>
      <w:r w:rsidR="00D4485A" w:rsidRPr="001B13AF">
        <w:rPr>
          <w:rFonts w:ascii="Times New Roman" w:hAnsi="Times New Roman"/>
          <w:sz w:val="20"/>
          <w:szCs w:val="20"/>
        </w:rPr>
        <w:t xml:space="preserve"> and Dick (1996) concluded that organic manure can reduce the P-sorption capacity of the soil, enhance P availability, improve P recovery or result in better utilization by plant. </w:t>
      </w:r>
      <w:r w:rsidR="00470EDD" w:rsidRPr="001B13AF">
        <w:rPr>
          <w:rFonts w:ascii="Times New Roman" w:hAnsi="Times New Roman"/>
          <w:sz w:val="20"/>
          <w:szCs w:val="20"/>
        </w:rPr>
        <w:t xml:space="preserve">Organic manure adds carbon into the </w:t>
      </w:r>
      <w:r w:rsidR="005406D9" w:rsidRPr="001B13AF">
        <w:rPr>
          <w:rFonts w:ascii="Times New Roman" w:hAnsi="Times New Roman"/>
          <w:sz w:val="20"/>
          <w:szCs w:val="20"/>
        </w:rPr>
        <w:t>soil;</w:t>
      </w:r>
      <w:r w:rsidR="00470EDD" w:rsidRPr="001B13AF">
        <w:rPr>
          <w:rFonts w:ascii="Times New Roman" w:hAnsi="Times New Roman"/>
          <w:sz w:val="20"/>
          <w:szCs w:val="20"/>
        </w:rPr>
        <w:t xml:space="preserve"> provide substrate for microbial growth, and subsequent microbial activity.</w:t>
      </w:r>
    </w:p>
    <w:p w:rsidR="001B13AF" w:rsidRPr="001B13AF" w:rsidRDefault="001B13AF" w:rsidP="001B13AF">
      <w:pPr>
        <w:snapToGrid w:val="0"/>
        <w:spacing w:after="0" w:line="240" w:lineRule="auto"/>
        <w:ind w:firstLine="425"/>
        <w:jc w:val="both"/>
        <w:rPr>
          <w:rFonts w:ascii="Times New Roman" w:hAnsi="Times New Roman"/>
          <w:sz w:val="20"/>
          <w:szCs w:val="20"/>
        </w:rPr>
        <w:sectPr w:rsidR="001B13AF" w:rsidRPr="001B13AF" w:rsidSect="004E4340">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B1780D" w:rsidRPr="001B13AF" w:rsidRDefault="00B1780D" w:rsidP="001B13AF">
      <w:pPr>
        <w:snapToGrid w:val="0"/>
        <w:spacing w:after="0" w:line="240" w:lineRule="auto"/>
        <w:ind w:firstLine="425"/>
        <w:jc w:val="both"/>
        <w:rPr>
          <w:rFonts w:ascii="Times New Roman" w:hAnsi="Times New Roman"/>
          <w:sz w:val="20"/>
          <w:szCs w:val="20"/>
        </w:rPr>
      </w:pPr>
    </w:p>
    <w:p w:rsidR="00EE6A18" w:rsidRPr="001B13AF" w:rsidRDefault="00EE6A18" w:rsidP="001B13AF">
      <w:pPr>
        <w:snapToGrid w:val="0"/>
        <w:spacing w:after="0" w:line="240" w:lineRule="auto"/>
        <w:jc w:val="center"/>
        <w:rPr>
          <w:rFonts w:ascii="Times New Roman" w:hAnsi="Times New Roman"/>
          <w:sz w:val="16"/>
          <w:szCs w:val="16"/>
        </w:rPr>
      </w:pPr>
      <w:r w:rsidRPr="001B13AF">
        <w:rPr>
          <w:rFonts w:ascii="Times New Roman" w:hAnsi="Times New Roman"/>
          <w:sz w:val="16"/>
          <w:szCs w:val="16"/>
        </w:rPr>
        <w:t>Table 4: shows the post-planting soil chemical properties of tomato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940"/>
        <w:gridCol w:w="509"/>
        <w:gridCol w:w="502"/>
        <w:gridCol w:w="509"/>
        <w:gridCol w:w="641"/>
        <w:gridCol w:w="734"/>
        <w:gridCol w:w="610"/>
        <w:gridCol w:w="734"/>
        <w:gridCol w:w="734"/>
        <w:gridCol w:w="734"/>
        <w:gridCol w:w="613"/>
        <w:gridCol w:w="814"/>
        <w:gridCol w:w="502"/>
      </w:tblGrid>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T</w:t>
            </w:r>
            <w:r w:rsidR="00086CFA" w:rsidRPr="00C858CD">
              <w:rPr>
                <w:rFonts w:ascii="Times New Roman" w:eastAsiaTheme="minorEastAsia" w:hAnsi="Times New Roman"/>
                <w:bCs/>
                <w:color w:val="000000"/>
                <w:sz w:val="13"/>
                <w:szCs w:val="13"/>
              </w:rPr>
              <w:t>reatments</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p H</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OC</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N</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P</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vertAlign w:val="superscript"/>
              </w:rPr>
            </w:pPr>
            <w:r w:rsidRPr="00C858CD">
              <w:rPr>
                <w:rFonts w:ascii="Times New Roman" w:eastAsiaTheme="minorEastAsia" w:hAnsi="Times New Roman"/>
                <w:bCs/>
                <w:color w:val="000000"/>
                <w:sz w:val="13"/>
                <w:szCs w:val="13"/>
              </w:rPr>
              <w:t>mg Kg</w:t>
            </w:r>
            <w:r w:rsidRPr="00C858CD">
              <w:rPr>
                <w:rFonts w:ascii="Times New Roman" w:eastAsiaTheme="minorEastAsia" w:hAnsi="Times New Roman"/>
                <w:bCs/>
                <w:color w:val="000000"/>
                <w:sz w:val="13"/>
                <w:szCs w:val="13"/>
                <w:vertAlign w:val="superscript"/>
              </w:rPr>
              <w:t>-1</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K</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vertAlign w:val="superscript"/>
              </w:rPr>
            </w:pPr>
            <w:proofErr w:type="spellStart"/>
            <w:r w:rsidRPr="00C858CD">
              <w:rPr>
                <w:rFonts w:ascii="Times New Roman" w:eastAsiaTheme="minorEastAsia" w:hAnsi="Times New Roman"/>
                <w:bCs/>
                <w:color w:val="000000"/>
                <w:sz w:val="13"/>
                <w:szCs w:val="13"/>
              </w:rPr>
              <w:t>cmol</w:t>
            </w:r>
            <w:proofErr w:type="spellEnd"/>
            <w:r w:rsidRPr="00C858CD">
              <w:rPr>
                <w:rFonts w:ascii="Times New Roman" w:eastAsiaTheme="minorEastAsia" w:hAnsi="Times New Roman"/>
                <w:bCs/>
                <w:color w:val="000000"/>
                <w:sz w:val="13"/>
                <w:szCs w:val="13"/>
              </w:rPr>
              <w:t xml:space="preserve"> Kg</w:t>
            </w:r>
            <w:r w:rsidRPr="00C858CD">
              <w:rPr>
                <w:rFonts w:ascii="Times New Roman" w:eastAsiaTheme="minorEastAsia" w:hAnsi="Times New Roman"/>
                <w:bCs/>
                <w:color w:val="000000"/>
                <w:sz w:val="13"/>
                <w:szCs w:val="13"/>
                <w:vertAlign w:val="superscript"/>
              </w:rPr>
              <w:t>-1</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Na</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proofErr w:type="spellStart"/>
            <w:r w:rsidRPr="00C858CD">
              <w:rPr>
                <w:rFonts w:ascii="Times New Roman" w:eastAsiaTheme="minorEastAsia" w:hAnsi="Times New Roman"/>
                <w:bCs/>
                <w:color w:val="000000"/>
                <w:sz w:val="13"/>
                <w:szCs w:val="13"/>
              </w:rPr>
              <w:t>cmol</w:t>
            </w:r>
            <w:proofErr w:type="spellEnd"/>
            <w:r w:rsidRPr="00C858CD">
              <w:rPr>
                <w:rFonts w:ascii="Times New Roman" w:eastAsiaTheme="minorEastAsia" w:hAnsi="Times New Roman"/>
                <w:bCs/>
                <w:color w:val="000000"/>
                <w:sz w:val="13"/>
                <w:szCs w:val="13"/>
              </w:rPr>
              <w:t xml:space="preserve"> Kg</w:t>
            </w:r>
            <w:r w:rsidRPr="00C858CD">
              <w:rPr>
                <w:rFonts w:ascii="Times New Roman" w:eastAsiaTheme="minorEastAsia" w:hAnsi="Times New Roman"/>
                <w:bCs/>
                <w:color w:val="000000"/>
                <w:sz w:val="13"/>
                <w:szCs w:val="13"/>
                <w:vertAlign w:val="superscript"/>
              </w:rPr>
              <w:t>-1</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Ca</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proofErr w:type="spellStart"/>
            <w:r w:rsidRPr="00C858CD">
              <w:rPr>
                <w:rFonts w:ascii="Times New Roman" w:eastAsiaTheme="minorEastAsia" w:hAnsi="Times New Roman"/>
                <w:bCs/>
                <w:color w:val="000000"/>
                <w:sz w:val="13"/>
                <w:szCs w:val="13"/>
              </w:rPr>
              <w:t>cmol</w:t>
            </w:r>
            <w:proofErr w:type="spellEnd"/>
            <w:r w:rsidRPr="00C858CD">
              <w:rPr>
                <w:rFonts w:ascii="Times New Roman" w:eastAsiaTheme="minorEastAsia" w:hAnsi="Times New Roman"/>
                <w:bCs/>
                <w:color w:val="000000"/>
                <w:sz w:val="13"/>
                <w:szCs w:val="13"/>
              </w:rPr>
              <w:t xml:space="preserve"> Kg</w:t>
            </w:r>
            <w:r w:rsidRPr="00C858CD">
              <w:rPr>
                <w:rFonts w:ascii="Times New Roman" w:eastAsiaTheme="minorEastAsia" w:hAnsi="Times New Roman"/>
                <w:bCs/>
                <w:color w:val="000000"/>
                <w:sz w:val="13"/>
                <w:szCs w:val="13"/>
                <w:vertAlign w:val="superscript"/>
              </w:rPr>
              <w:t>-1</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Mg</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proofErr w:type="spellStart"/>
            <w:r w:rsidRPr="00C858CD">
              <w:rPr>
                <w:rFonts w:ascii="Times New Roman" w:eastAsiaTheme="minorEastAsia" w:hAnsi="Times New Roman"/>
                <w:bCs/>
                <w:color w:val="000000"/>
                <w:sz w:val="13"/>
                <w:szCs w:val="13"/>
              </w:rPr>
              <w:t>cmol</w:t>
            </w:r>
            <w:proofErr w:type="spellEnd"/>
            <w:r w:rsidRPr="00C858CD">
              <w:rPr>
                <w:rFonts w:ascii="Times New Roman" w:eastAsiaTheme="minorEastAsia" w:hAnsi="Times New Roman"/>
                <w:bCs/>
                <w:color w:val="000000"/>
                <w:sz w:val="13"/>
                <w:szCs w:val="13"/>
              </w:rPr>
              <w:t xml:space="preserve"> Kg</w:t>
            </w:r>
            <w:r w:rsidRPr="00C858CD">
              <w:rPr>
                <w:rFonts w:ascii="Times New Roman" w:eastAsiaTheme="minorEastAsia" w:hAnsi="Times New Roman"/>
                <w:bCs/>
                <w:color w:val="000000"/>
                <w:sz w:val="13"/>
                <w:szCs w:val="13"/>
                <w:vertAlign w:val="superscript"/>
              </w:rPr>
              <w:t>-1</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Al</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proofErr w:type="spellStart"/>
            <w:r w:rsidRPr="00C858CD">
              <w:rPr>
                <w:rFonts w:ascii="Times New Roman" w:eastAsiaTheme="minorEastAsia" w:hAnsi="Times New Roman"/>
                <w:bCs/>
                <w:color w:val="000000"/>
                <w:sz w:val="13"/>
                <w:szCs w:val="13"/>
              </w:rPr>
              <w:t>cmol</w:t>
            </w:r>
            <w:proofErr w:type="spellEnd"/>
            <w:r w:rsidRPr="00C858CD">
              <w:rPr>
                <w:rFonts w:ascii="Times New Roman" w:eastAsiaTheme="minorEastAsia" w:hAnsi="Times New Roman"/>
                <w:bCs/>
                <w:color w:val="000000"/>
                <w:sz w:val="13"/>
                <w:szCs w:val="13"/>
              </w:rPr>
              <w:t xml:space="preserve"> Kg</w:t>
            </w:r>
            <w:r w:rsidRPr="00C858CD">
              <w:rPr>
                <w:rFonts w:ascii="Times New Roman" w:eastAsiaTheme="minorEastAsia" w:hAnsi="Times New Roman"/>
                <w:bCs/>
                <w:color w:val="000000"/>
                <w:sz w:val="13"/>
                <w:szCs w:val="13"/>
                <w:vertAlign w:val="superscript"/>
              </w:rPr>
              <w:t>-1</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H</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proofErr w:type="spellStart"/>
            <w:r w:rsidRPr="00C858CD">
              <w:rPr>
                <w:rFonts w:ascii="Times New Roman" w:eastAsiaTheme="minorEastAsia" w:hAnsi="Times New Roman"/>
                <w:bCs/>
                <w:color w:val="000000"/>
                <w:sz w:val="13"/>
                <w:szCs w:val="13"/>
              </w:rPr>
              <w:t>cmol</w:t>
            </w:r>
            <w:proofErr w:type="spellEnd"/>
            <w:r w:rsidRPr="00C858CD">
              <w:rPr>
                <w:rFonts w:ascii="Times New Roman" w:eastAsiaTheme="minorEastAsia" w:hAnsi="Times New Roman"/>
                <w:bCs/>
                <w:color w:val="000000"/>
                <w:sz w:val="13"/>
                <w:szCs w:val="13"/>
              </w:rPr>
              <w:t xml:space="preserve"> Kg</w:t>
            </w:r>
            <w:r w:rsidRPr="00C858CD">
              <w:rPr>
                <w:rFonts w:ascii="Times New Roman" w:eastAsiaTheme="minorEastAsia" w:hAnsi="Times New Roman"/>
                <w:bCs/>
                <w:color w:val="000000"/>
                <w:sz w:val="13"/>
                <w:szCs w:val="13"/>
                <w:vertAlign w:val="superscript"/>
              </w:rPr>
              <w:t>-1</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CEC</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vertAlign w:val="superscript"/>
              </w:rPr>
            </w:pPr>
            <w:proofErr w:type="spellStart"/>
            <w:r w:rsidRPr="00C858CD">
              <w:rPr>
                <w:rFonts w:ascii="Times New Roman" w:eastAsiaTheme="minorEastAsia" w:hAnsi="Times New Roman"/>
                <w:bCs/>
                <w:color w:val="000000"/>
                <w:sz w:val="13"/>
                <w:szCs w:val="13"/>
              </w:rPr>
              <w:t>Meq</w:t>
            </w:r>
            <w:proofErr w:type="spellEnd"/>
            <w:r w:rsidRPr="00C858CD">
              <w:rPr>
                <w:rFonts w:ascii="Times New Roman" w:eastAsiaTheme="minorEastAsia" w:hAnsi="Times New Roman"/>
                <w:bCs/>
                <w:color w:val="000000"/>
                <w:sz w:val="13"/>
                <w:szCs w:val="13"/>
              </w:rPr>
              <w:t xml:space="preserve"> 100g</w:t>
            </w:r>
            <w:r w:rsidRPr="00C858CD">
              <w:rPr>
                <w:rFonts w:ascii="Times New Roman" w:eastAsiaTheme="minorEastAsia" w:hAnsi="Times New Roman"/>
                <w:bCs/>
                <w:color w:val="000000"/>
                <w:sz w:val="13"/>
                <w:szCs w:val="13"/>
                <w:vertAlign w:val="superscript"/>
              </w:rPr>
              <w:t>-1</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BS</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w:t>
            </w:r>
          </w:p>
        </w:tc>
      </w:tr>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100% PM (360g)</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6.71b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1.28a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0.22b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19.50b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0.32b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2.47a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0.61b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0.35a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5.08ab</w:t>
            </w:r>
          </w:p>
        </w:tc>
        <w:tc>
          <w:tcPr>
            <w:tcW w:w="0" w:type="auto"/>
            <w:shd w:val="clear" w:color="auto" w:fill="auto"/>
            <w:noWrap/>
            <w:vAlign w:val="center"/>
            <w:hideMark/>
          </w:tcPr>
          <w:p w:rsidR="00EE6A18" w:rsidRPr="00C858CD" w:rsidRDefault="00EE6A18" w:rsidP="001B13AF">
            <w:pPr>
              <w:tabs>
                <w:tab w:val="left" w:pos="498"/>
              </w:tabs>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83.6a</w:t>
            </w:r>
          </w:p>
        </w:tc>
      </w:tr>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100% NPK (7.2g)</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6.38a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1.13a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0.18a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4.64a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0.25a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0.18a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2.30a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1.17a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0.41a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4.64a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83.7a</w:t>
            </w:r>
          </w:p>
        </w:tc>
      </w:tr>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25%PM(90g) +</w:t>
            </w:r>
          </w:p>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75%NPK(5.4g)</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6.32a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1.20a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0.16a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13.74b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0.26a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0.16a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2.27a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1.13a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0.45ab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0.43b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4.70ab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81.2a</w:t>
            </w:r>
          </w:p>
        </w:tc>
      </w:tr>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50%PM(180g) + 50%NPK(3.6g)</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6.70b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1.38a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0.19a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19.37b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0.32b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0.22a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2.53a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0.41a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0.40b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5.12ab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83.9a</w:t>
            </w:r>
          </w:p>
        </w:tc>
      </w:tr>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75%PM(270g) + 25%NPK(1.8g)</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6.81b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1.22a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0.16a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24.22c</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0.33b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0.24a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2.77a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1.33a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0.45ab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0.33a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5.45b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85.5a</w:t>
            </w:r>
          </w:p>
        </w:tc>
      </w:tr>
      <w:tr w:rsidR="00EE6A18" w:rsidRPr="00C858CD" w:rsidTr="004E4340">
        <w:trPr>
          <w:jc w:val="center"/>
        </w:trPr>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bCs/>
                <w:color w:val="000000"/>
                <w:sz w:val="13"/>
                <w:szCs w:val="13"/>
              </w:rPr>
            </w:pPr>
            <w:r w:rsidRPr="00C858CD">
              <w:rPr>
                <w:rFonts w:ascii="Times New Roman" w:eastAsiaTheme="minorEastAsia" w:hAnsi="Times New Roman"/>
                <w:bCs/>
                <w:color w:val="000000"/>
                <w:sz w:val="13"/>
                <w:szCs w:val="13"/>
              </w:rPr>
              <w:t>C</w:t>
            </w:r>
            <w:r w:rsidR="00086CFA" w:rsidRPr="00C858CD">
              <w:rPr>
                <w:rFonts w:ascii="Times New Roman" w:eastAsiaTheme="minorEastAsia" w:hAnsi="Times New Roman"/>
                <w:bCs/>
                <w:color w:val="000000"/>
                <w:sz w:val="13"/>
                <w:szCs w:val="13"/>
              </w:rPr>
              <w:t>ontrol</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6.76b</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1.20a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0.23b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3.74a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0.24a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0.21a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2.40a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1.20a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0.44a</w:t>
            </w:r>
          </w:p>
        </w:tc>
        <w:tc>
          <w:tcPr>
            <w:tcW w:w="0" w:type="auto"/>
            <w:shd w:val="clear" w:color="auto" w:fill="auto"/>
            <w:vAlign w:val="center"/>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0.35a</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4.83ab</w:t>
            </w:r>
          </w:p>
        </w:tc>
        <w:tc>
          <w:tcPr>
            <w:tcW w:w="0" w:type="auto"/>
            <w:shd w:val="clear" w:color="auto" w:fill="auto"/>
            <w:noWrap/>
            <w:vAlign w:val="center"/>
            <w:hideMark/>
          </w:tcPr>
          <w:p w:rsidR="00EE6A18" w:rsidRPr="00C858CD" w:rsidRDefault="00EE6A18" w:rsidP="001B13AF">
            <w:pPr>
              <w:snapToGrid w:val="0"/>
              <w:spacing w:after="0" w:line="240" w:lineRule="auto"/>
              <w:jc w:val="both"/>
              <w:rPr>
                <w:rFonts w:ascii="Times New Roman" w:eastAsiaTheme="minorEastAsia" w:hAnsi="Times New Roman"/>
                <w:color w:val="000000"/>
                <w:sz w:val="13"/>
                <w:szCs w:val="13"/>
              </w:rPr>
            </w:pPr>
            <w:r w:rsidRPr="00C858CD">
              <w:rPr>
                <w:rFonts w:ascii="Times New Roman" w:eastAsiaTheme="minorEastAsia" w:hAnsi="Times New Roman"/>
                <w:color w:val="000000"/>
                <w:sz w:val="13"/>
                <w:szCs w:val="13"/>
              </w:rPr>
              <w:t>83.7a</w:t>
            </w:r>
          </w:p>
        </w:tc>
      </w:tr>
    </w:tbl>
    <w:p w:rsidR="001B13AF" w:rsidRDefault="001B13AF" w:rsidP="001B13AF">
      <w:pPr>
        <w:snapToGrid w:val="0"/>
        <w:spacing w:after="0" w:line="240" w:lineRule="auto"/>
        <w:jc w:val="both"/>
        <w:rPr>
          <w:rFonts w:ascii="Times New Roman" w:hAnsi="Times New Roman"/>
          <w:b/>
          <w:sz w:val="20"/>
          <w:szCs w:val="20"/>
        </w:rPr>
      </w:pPr>
    </w:p>
    <w:p w:rsidR="001B13AF" w:rsidRPr="001B13AF" w:rsidRDefault="001B13AF" w:rsidP="001B13AF">
      <w:pPr>
        <w:snapToGrid w:val="0"/>
        <w:spacing w:after="0" w:line="240" w:lineRule="auto"/>
        <w:jc w:val="both"/>
        <w:rPr>
          <w:rFonts w:ascii="Times New Roman" w:hAnsi="Times New Roman"/>
          <w:b/>
          <w:sz w:val="20"/>
          <w:szCs w:val="20"/>
        </w:rPr>
        <w:sectPr w:rsidR="001B13AF" w:rsidRPr="001B13AF" w:rsidSect="006573CA">
          <w:headerReference w:type="default" r:id="rId17"/>
          <w:footerReference w:type="default" r:id="rId18"/>
          <w:type w:val="continuous"/>
          <w:pgSz w:w="12240" w:h="15840" w:code="1"/>
          <w:pgMar w:top="1440" w:right="1440" w:bottom="1440" w:left="1440" w:header="720" w:footer="720" w:gutter="0"/>
          <w:cols w:space="720"/>
          <w:docGrid w:linePitch="360"/>
        </w:sectPr>
      </w:pPr>
    </w:p>
    <w:p w:rsidR="00435C23" w:rsidRPr="001B13AF" w:rsidRDefault="00EE6A18" w:rsidP="001B13AF">
      <w:pPr>
        <w:snapToGrid w:val="0"/>
        <w:spacing w:after="0" w:line="240" w:lineRule="auto"/>
        <w:jc w:val="both"/>
        <w:rPr>
          <w:rFonts w:ascii="Times New Roman" w:hAnsi="Times New Roman"/>
          <w:b/>
          <w:sz w:val="20"/>
          <w:szCs w:val="20"/>
        </w:rPr>
      </w:pPr>
      <w:r w:rsidRPr="001B13AF">
        <w:rPr>
          <w:rFonts w:ascii="Times New Roman" w:hAnsi="Times New Roman"/>
          <w:b/>
          <w:sz w:val="20"/>
          <w:szCs w:val="20"/>
        </w:rPr>
        <w:lastRenderedPageBreak/>
        <w:t>Conclusion</w:t>
      </w:r>
    </w:p>
    <w:p w:rsidR="00EE6A18" w:rsidRDefault="00EE6A18" w:rsidP="001B13AF">
      <w:pPr>
        <w:autoSpaceDE w:val="0"/>
        <w:autoSpaceDN w:val="0"/>
        <w:adjustRightInd w:val="0"/>
        <w:snapToGrid w:val="0"/>
        <w:spacing w:after="0" w:line="240" w:lineRule="auto"/>
        <w:ind w:firstLine="425"/>
        <w:jc w:val="both"/>
        <w:rPr>
          <w:rFonts w:ascii="Times New Roman" w:hAnsi="Times New Roman"/>
          <w:color w:val="000000"/>
          <w:sz w:val="20"/>
          <w:szCs w:val="20"/>
          <w:lang w:eastAsia="zh-CN"/>
        </w:rPr>
      </w:pPr>
      <w:r w:rsidRPr="001B13AF">
        <w:rPr>
          <w:rFonts w:ascii="Times New Roman" w:hAnsi="Times New Roman"/>
          <w:sz w:val="20"/>
          <w:szCs w:val="20"/>
        </w:rPr>
        <w:t>Based on the research findings the combination of 50%</w:t>
      </w:r>
      <w:r w:rsidR="00086CFA" w:rsidRPr="001B13AF">
        <w:rPr>
          <w:rFonts w:ascii="Times New Roman" w:hAnsi="Times New Roman"/>
          <w:sz w:val="20"/>
          <w:szCs w:val="20"/>
        </w:rPr>
        <w:t xml:space="preserve"> </w:t>
      </w:r>
      <w:r w:rsidRPr="001B13AF">
        <w:rPr>
          <w:rFonts w:ascii="Times New Roman" w:hAnsi="Times New Roman"/>
          <w:sz w:val="20"/>
          <w:szCs w:val="20"/>
        </w:rPr>
        <w:t>PM (180g) + 50%</w:t>
      </w:r>
      <w:r w:rsidR="003800FA" w:rsidRPr="001B13AF">
        <w:rPr>
          <w:rFonts w:ascii="Times New Roman" w:hAnsi="Times New Roman"/>
          <w:sz w:val="20"/>
          <w:szCs w:val="20"/>
        </w:rPr>
        <w:t xml:space="preserve"> </w:t>
      </w:r>
      <w:r w:rsidRPr="001B13AF">
        <w:rPr>
          <w:rFonts w:ascii="Times New Roman" w:hAnsi="Times New Roman"/>
          <w:sz w:val="20"/>
          <w:szCs w:val="20"/>
        </w:rPr>
        <w:t>NPK (3.6g)</w:t>
      </w:r>
      <w:r w:rsidRPr="001B13AF">
        <w:rPr>
          <w:rFonts w:ascii="Times New Roman" w:hAnsi="Times New Roman"/>
          <w:color w:val="000000"/>
          <w:sz w:val="20"/>
          <w:szCs w:val="20"/>
        </w:rPr>
        <w:t xml:space="preserve"> gave the best result and is therefore concluded as the best combination of </w:t>
      </w:r>
      <w:r w:rsidR="00086CFA" w:rsidRPr="001B13AF">
        <w:rPr>
          <w:rFonts w:ascii="Times New Roman" w:hAnsi="Times New Roman"/>
          <w:color w:val="000000"/>
          <w:sz w:val="20"/>
          <w:szCs w:val="20"/>
        </w:rPr>
        <w:t xml:space="preserve">PM </w:t>
      </w:r>
      <w:r w:rsidRPr="001B13AF">
        <w:rPr>
          <w:rFonts w:ascii="Times New Roman" w:hAnsi="Times New Roman"/>
          <w:color w:val="000000"/>
          <w:sz w:val="20"/>
          <w:szCs w:val="20"/>
        </w:rPr>
        <w:t xml:space="preserve">and NPK fertilizer for tomato production.  </w:t>
      </w:r>
      <w:r w:rsidR="002327CE" w:rsidRPr="001B13AF">
        <w:rPr>
          <w:rFonts w:ascii="Times New Roman" w:hAnsi="Times New Roman"/>
          <w:color w:val="000000"/>
          <w:sz w:val="20"/>
          <w:szCs w:val="20"/>
        </w:rPr>
        <w:t>The results indicated that integration of organic and inorganic fertilizers could be a better option in increasing fertilizer use efficiency and providing a more balanced supply of nutrients for plant growth and yield.</w:t>
      </w:r>
    </w:p>
    <w:p w:rsidR="001B13AF" w:rsidRPr="001B13AF" w:rsidRDefault="001B13AF" w:rsidP="001B13AF">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0C3650" w:rsidRPr="001B13AF" w:rsidRDefault="003032AD" w:rsidP="001B13AF">
      <w:pPr>
        <w:snapToGrid w:val="0"/>
        <w:spacing w:after="0" w:line="240" w:lineRule="auto"/>
        <w:jc w:val="both"/>
        <w:rPr>
          <w:rFonts w:ascii="Times New Roman" w:hAnsi="Times New Roman"/>
          <w:b/>
          <w:sz w:val="19"/>
          <w:szCs w:val="19"/>
        </w:rPr>
      </w:pPr>
      <w:r w:rsidRPr="001B13AF">
        <w:rPr>
          <w:rFonts w:ascii="Times New Roman" w:hAnsi="Times New Roman"/>
          <w:b/>
          <w:sz w:val="20"/>
          <w:szCs w:val="20"/>
        </w:rPr>
        <w:t>References</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Abou</w:t>
      </w:r>
      <w:proofErr w:type="spellEnd"/>
      <w:r w:rsidRPr="001B13AF">
        <w:rPr>
          <w:rFonts w:ascii="Times New Roman" w:hAnsi="Times New Roman"/>
          <w:sz w:val="19"/>
          <w:szCs w:val="19"/>
        </w:rPr>
        <w:t xml:space="preserve"> El-</w:t>
      </w:r>
      <w:proofErr w:type="spellStart"/>
      <w:r w:rsidRPr="001B13AF">
        <w:rPr>
          <w:rFonts w:ascii="Times New Roman" w:hAnsi="Times New Roman"/>
          <w:sz w:val="19"/>
          <w:szCs w:val="19"/>
        </w:rPr>
        <w:t>Maged</w:t>
      </w:r>
      <w:proofErr w:type="spellEnd"/>
      <w:r w:rsidRPr="001B13AF">
        <w:rPr>
          <w:rFonts w:ascii="Times New Roman" w:hAnsi="Times New Roman"/>
          <w:sz w:val="19"/>
          <w:szCs w:val="19"/>
        </w:rPr>
        <w:t xml:space="preserve">, M. M.; </w:t>
      </w:r>
      <w:proofErr w:type="spellStart"/>
      <w:r w:rsidRPr="001B13AF">
        <w:rPr>
          <w:rFonts w:ascii="Times New Roman" w:hAnsi="Times New Roman"/>
          <w:sz w:val="19"/>
          <w:szCs w:val="19"/>
        </w:rPr>
        <w:t>Hoda</w:t>
      </w:r>
      <w:proofErr w:type="spellEnd"/>
      <w:r w:rsidRPr="001B13AF">
        <w:rPr>
          <w:rFonts w:ascii="Times New Roman" w:hAnsi="Times New Roman"/>
          <w:sz w:val="19"/>
          <w:szCs w:val="19"/>
        </w:rPr>
        <w:t xml:space="preserve">, A. M and </w:t>
      </w:r>
      <w:proofErr w:type="spellStart"/>
      <w:r w:rsidRPr="001B13AF">
        <w:rPr>
          <w:rFonts w:ascii="Times New Roman" w:hAnsi="Times New Roman"/>
          <w:sz w:val="19"/>
          <w:szCs w:val="19"/>
        </w:rPr>
        <w:t>Fawzy</w:t>
      </w:r>
      <w:proofErr w:type="spellEnd"/>
      <w:r w:rsidRPr="001B13AF">
        <w:rPr>
          <w:rFonts w:ascii="Times New Roman" w:hAnsi="Times New Roman"/>
          <w:sz w:val="19"/>
          <w:szCs w:val="19"/>
        </w:rPr>
        <w:t xml:space="preserve">, Z. F. (2005). Relationship, growth and yield of agricultural use. </w:t>
      </w:r>
      <w:r w:rsidRPr="001B13AF">
        <w:rPr>
          <w:rFonts w:ascii="Times New Roman" w:hAnsi="Times New Roman"/>
          <w:i/>
          <w:sz w:val="19"/>
          <w:szCs w:val="19"/>
        </w:rPr>
        <w:t xml:space="preserve">Soil Plant Nutrition </w:t>
      </w:r>
      <w:r w:rsidRPr="001B13AF">
        <w:rPr>
          <w:rFonts w:ascii="Times New Roman" w:hAnsi="Times New Roman"/>
          <w:sz w:val="19"/>
          <w:szCs w:val="19"/>
        </w:rPr>
        <w:t>42: 105-111.</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Adeniyan</w:t>
      </w:r>
      <w:proofErr w:type="spellEnd"/>
      <w:r w:rsidRPr="001B13AF">
        <w:rPr>
          <w:rFonts w:ascii="Times New Roman" w:hAnsi="Times New Roman"/>
          <w:sz w:val="19"/>
          <w:szCs w:val="19"/>
        </w:rPr>
        <w:t xml:space="preserve">, O. N. and S. O. </w:t>
      </w:r>
      <w:proofErr w:type="spellStart"/>
      <w:r w:rsidRPr="001B13AF">
        <w:rPr>
          <w:rFonts w:ascii="Times New Roman" w:hAnsi="Times New Roman"/>
          <w:sz w:val="19"/>
          <w:szCs w:val="19"/>
        </w:rPr>
        <w:t>Ojeniyi</w:t>
      </w:r>
      <w:proofErr w:type="spellEnd"/>
      <w:r w:rsidRPr="001B13AF">
        <w:rPr>
          <w:rFonts w:ascii="Times New Roman" w:hAnsi="Times New Roman"/>
          <w:sz w:val="19"/>
          <w:szCs w:val="19"/>
        </w:rPr>
        <w:t>. 2005. Effect of poultry manure, NPK 15-15-15 and combination of their reduced levels on maize growth and soil chemical properties. Nigerian Journal of Soil Science 15:34-41.</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r w:rsidRPr="001B13AF">
        <w:rPr>
          <w:rFonts w:ascii="Times New Roman" w:hAnsi="Times New Roman"/>
          <w:sz w:val="19"/>
          <w:szCs w:val="19"/>
        </w:rPr>
        <w:t xml:space="preserve">Ahmad, N., Rashid, M. and </w:t>
      </w:r>
      <w:proofErr w:type="spellStart"/>
      <w:r w:rsidRPr="001B13AF">
        <w:rPr>
          <w:rFonts w:ascii="Times New Roman" w:hAnsi="Times New Roman"/>
          <w:sz w:val="19"/>
          <w:szCs w:val="19"/>
        </w:rPr>
        <w:t>Vaes</w:t>
      </w:r>
      <w:proofErr w:type="spellEnd"/>
      <w:r w:rsidRPr="001B13AF">
        <w:rPr>
          <w:rFonts w:ascii="Times New Roman" w:hAnsi="Times New Roman"/>
          <w:sz w:val="19"/>
          <w:szCs w:val="19"/>
        </w:rPr>
        <w:t>, A. G. (1996). Fertilizer and their uses in Pakistan. NFDC p. 142-175.</w:t>
      </w:r>
    </w:p>
    <w:p w:rsidR="005B328F"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Akanbi</w:t>
      </w:r>
      <w:proofErr w:type="spellEnd"/>
      <w:r w:rsidRPr="001B13AF">
        <w:rPr>
          <w:rFonts w:ascii="Times New Roman" w:hAnsi="Times New Roman"/>
          <w:sz w:val="19"/>
          <w:szCs w:val="19"/>
        </w:rPr>
        <w:t xml:space="preserve">, W.B; </w:t>
      </w:r>
      <w:proofErr w:type="spellStart"/>
      <w:r w:rsidRPr="001B13AF">
        <w:rPr>
          <w:rFonts w:ascii="Times New Roman" w:hAnsi="Times New Roman"/>
          <w:sz w:val="19"/>
          <w:szCs w:val="19"/>
        </w:rPr>
        <w:t>Ogun</w:t>
      </w:r>
      <w:proofErr w:type="spellEnd"/>
      <w:r w:rsidRPr="001B13AF">
        <w:rPr>
          <w:rFonts w:ascii="Times New Roman" w:hAnsi="Times New Roman"/>
          <w:sz w:val="19"/>
          <w:szCs w:val="19"/>
        </w:rPr>
        <w:t xml:space="preserve">; </w:t>
      </w:r>
      <w:proofErr w:type="spellStart"/>
      <w:r w:rsidRPr="001B13AF">
        <w:rPr>
          <w:rFonts w:ascii="Times New Roman" w:hAnsi="Times New Roman"/>
          <w:sz w:val="19"/>
          <w:szCs w:val="19"/>
        </w:rPr>
        <w:t>Adedira</w:t>
      </w:r>
      <w:proofErr w:type="spellEnd"/>
      <w:r w:rsidRPr="001B13AF">
        <w:rPr>
          <w:rFonts w:ascii="Times New Roman" w:hAnsi="Times New Roman"/>
          <w:sz w:val="19"/>
          <w:szCs w:val="19"/>
        </w:rPr>
        <w:t xml:space="preserve">, J.A. </w:t>
      </w:r>
      <w:proofErr w:type="spellStart"/>
      <w:r w:rsidRPr="001B13AF">
        <w:rPr>
          <w:rFonts w:ascii="Times New Roman" w:hAnsi="Times New Roman"/>
          <w:sz w:val="19"/>
          <w:szCs w:val="19"/>
        </w:rPr>
        <w:t>Olaniyan</w:t>
      </w:r>
      <w:proofErr w:type="spellEnd"/>
      <w:r w:rsidRPr="001B13AF">
        <w:rPr>
          <w:rFonts w:ascii="Times New Roman" w:hAnsi="Times New Roman"/>
          <w:sz w:val="19"/>
          <w:szCs w:val="19"/>
        </w:rPr>
        <w:t xml:space="preserve">, A.B.; </w:t>
      </w:r>
      <w:proofErr w:type="spellStart"/>
      <w:r w:rsidRPr="001B13AF">
        <w:rPr>
          <w:rFonts w:ascii="Times New Roman" w:hAnsi="Times New Roman"/>
          <w:sz w:val="19"/>
          <w:szCs w:val="19"/>
        </w:rPr>
        <w:t>Olabode</w:t>
      </w:r>
      <w:proofErr w:type="spellEnd"/>
      <w:r w:rsidRPr="001B13AF">
        <w:rPr>
          <w:rFonts w:ascii="Times New Roman" w:hAnsi="Times New Roman"/>
          <w:sz w:val="19"/>
          <w:szCs w:val="19"/>
        </w:rPr>
        <w:t xml:space="preserve">, O.S. and </w:t>
      </w:r>
      <w:proofErr w:type="spellStart"/>
      <w:r w:rsidRPr="001B13AF">
        <w:rPr>
          <w:rFonts w:ascii="Times New Roman" w:hAnsi="Times New Roman"/>
          <w:sz w:val="19"/>
          <w:szCs w:val="19"/>
        </w:rPr>
        <w:t>Olaniji</w:t>
      </w:r>
      <w:proofErr w:type="spellEnd"/>
      <w:r w:rsidRPr="001B13AF">
        <w:rPr>
          <w:rFonts w:ascii="Times New Roman" w:hAnsi="Times New Roman"/>
          <w:sz w:val="19"/>
          <w:szCs w:val="19"/>
        </w:rPr>
        <w:t xml:space="preserve">, J.O. (2005). Effect Of split application of organic mineral fertilizer on okra growth, nutrient uptake and fruit yield in </w:t>
      </w:r>
      <w:r w:rsidRPr="001B13AF">
        <w:rPr>
          <w:rFonts w:ascii="Times New Roman" w:hAnsi="Times New Roman"/>
          <w:sz w:val="19"/>
          <w:szCs w:val="19"/>
        </w:rPr>
        <w:lastRenderedPageBreak/>
        <w:t xml:space="preserve">Nigeria. </w:t>
      </w:r>
      <w:r w:rsidRPr="001B13AF">
        <w:rPr>
          <w:rFonts w:ascii="Times New Roman" w:hAnsi="Times New Roman"/>
          <w:i/>
          <w:sz w:val="19"/>
          <w:szCs w:val="19"/>
        </w:rPr>
        <w:t xml:space="preserve">Journal of horticultural Science, </w:t>
      </w:r>
      <w:r w:rsidRPr="001B13AF">
        <w:rPr>
          <w:rFonts w:ascii="Times New Roman" w:hAnsi="Times New Roman"/>
          <w:sz w:val="19"/>
          <w:szCs w:val="19"/>
        </w:rPr>
        <w:t>9:102-109.</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r w:rsidRPr="001B13AF">
        <w:rPr>
          <w:rFonts w:ascii="Times New Roman" w:hAnsi="Times New Roman"/>
          <w:color w:val="000000"/>
          <w:sz w:val="19"/>
          <w:szCs w:val="19"/>
        </w:rPr>
        <w:t>AOAC (Association of Official Analytical Chemists). (1990). Official methods of analysis 15</w:t>
      </w:r>
      <w:r w:rsidRPr="001B13AF">
        <w:rPr>
          <w:rFonts w:ascii="Times New Roman" w:hAnsi="Times New Roman"/>
          <w:color w:val="000000"/>
          <w:sz w:val="19"/>
          <w:szCs w:val="19"/>
          <w:vertAlign w:val="superscript"/>
        </w:rPr>
        <w:t>th</w:t>
      </w:r>
      <w:r w:rsidRPr="001B13AF">
        <w:rPr>
          <w:rFonts w:ascii="Times New Roman" w:hAnsi="Times New Roman"/>
          <w:color w:val="000000"/>
          <w:sz w:val="19"/>
          <w:szCs w:val="19"/>
        </w:rPr>
        <w:t xml:space="preserve"> ed. Arlington, Virginia, U. S. A.</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Ayeni</w:t>
      </w:r>
      <w:proofErr w:type="spellEnd"/>
      <w:r w:rsidRPr="001B13AF">
        <w:rPr>
          <w:rFonts w:ascii="Times New Roman" w:hAnsi="Times New Roman"/>
          <w:sz w:val="19"/>
          <w:szCs w:val="19"/>
        </w:rPr>
        <w:t xml:space="preserve"> L.S, .</w:t>
      </w:r>
      <w:proofErr w:type="spellStart"/>
      <w:r w:rsidRPr="001B13AF">
        <w:rPr>
          <w:rFonts w:ascii="Times New Roman" w:hAnsi="Times New Roman"/>
          <w:sz w:val="19"/>
          <w:szCs w:val="19"/>
        </w:rPr>
        <w:t>Omole</w:t>
      </w:r>
      <w:proofErr w:type="spellEnd"/>
      <w:r w:rsidRPr="001B13AF">
        <w:rPr>
          <w:rFonts w:ascii="Times New Roman" w:hAnsi="Times New Roman"/>
          <w:sz w:val="19"/>
          <w:szCs w:val="19"/>
        </w:rPr>
        <w:t xml:space="preserve"> T.O, </w:t>
      </w:r>
      <w:proofErr w:type="spellStart"/>
      <w:r w:rsidRPr="001B13AF">
        <w:rPr>
          <w:rFonts w:ascii="Times New Roman" w:hAnsi="Times New Roman"/>
          <w:sz w:val="19"/>
          <w:szCs w:val="19"/>
        </w:rPr>
        <w:t>Adeleye</w:t>
      </w:r>
      <w:proofErr w:type="spellEnd"/>
      <w:r w:rsidRPr="001B13AF">
        <w:rPr>
          <w:rFonts w:ascii="Times New Roman" w:hAnsi="Times New Roman"/>
          <w:sz w:val="19"/>
          <w:szCs w:val="19"/>
        </w:rPr>
        <w:t xml:space="preserve">, .E.O. and </w:t>
      </w:r>
      <w:proofErr w:type="spellStart"/>
      <w:r w:rsidRPr="001B13AF">
        <w:rPr>
          <w:rFonts w:ascii="Times New Roman" w:hAnsi="Times New Roman"/>
          <w:sz w:val="19"/>
          <w:szCs w:val="19"/>
        </w:rPr>
        <w:t>Ojeniyi</w:t>
      </w:r>
      <w:proofErr w:type="spellEnd"/>
      <w:r w:rsidRPr="001B13AF">
        <w:rPr>
          <w:rFonts w:ascii="Times New Roman" w:hAnsi="Times New Roman"/>
          <w:sz w:val="19"/>
          <w:szCs w:val="19"/>
        </w:rPr>
        <w:t xml:space="preserve">, S.O., 2010. Integrated Application of Poultry Manure and NPK Fertilizer on Performance of Tomato in Derived Savannah Transition Zone of Southwest Nigeria. 2010; 8 (2). </w:t>
      </w:r>
      <w:hyperlink r:id="rId19" w:history="1">
        <w:r w:rsidRPr="001B13AF">
          <w:rPr>
            <w:rStyle w:val="Hyperlink"/>
            <w:rFonts w:ascii="Times New Roman" w:hAnsi="Times New Roman"/>
            <w:sz w:val="19"/>
            <w:szCs w:val="19"/>
          </w:rPr>
          <w:t>http://www.sciencepub.net</w:t>
        </w:r>
      </w:hyperlink>
      <w:r w:rsidRPr="001B13AF">
        <w:rPr>
          <w:rFonts w:ascii="Times New Roman" w:hAnsi="Times New Roman"/>
          <w:sz w:val="19"/>
          <w:szCs w:val="19"/>
        </w:rPr>
        <w:t>.</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Ayoola</w:t>
      </w:r>
      <w:proofErr w:type="spellEnd"/>
      <w:r w:rsidRPr="001B13AF">
        <w:rPr>
          <w:rFonts w:ascii="Times New Roman" w:hAnsi="Times New Roman"/>
          <w:sz w:val="19"/>
          <w:szCs w:val="19"/>
        </w:rPr>
        <w:t xml:space="preserve">, O. T. and O. N. </w:t>
      </w:r>
      <w:proofErr w:type="spellStart"/>
      <w:r w:rsidRPr="001B13AF">
        <w:rPr>
          <w:rFonts w:ascii="Times New Roman" w:hAnsi="Times New Roman"/>
          <w:sz w:val="19"/>
          <w:szCs w:val="19"/>
        </w:rPr>
        <w:t>Adeniyan</w:t>
      </w:r>
      <w:proofErr w:type="spellEnd"/>
      <w:r w:rsidRPr="001B13AF">
        <w:rPr>
          <w:rFonts w:ascii="Times New Roman" w:hAnsi="Times New Roman"/>
          <w:sz w:val="19"/>
          <w:szCs w:val="19"/>
        </w:rPr>
        <w:t xml:space="preserve">. 2006. Influence of poultry manure and NPK fertilizer </w:t>
      </w:r>
      <w:proofErr w:type="spellStart"/>
      <w:r w:rsidRPr="001B13AF">
        <w:rPr>
          <w:rFonts w:ascii="Times New Roman" w:hAnsi="Times New Roman"/>
          <w:sz w:val="19"/>
          <w:szCs w:val="19"/>
        </w:rPr>
        <w:t>onyield</w:t>
      </w:r>
      <w:proofErr w:type="spellEnd"/>
      <w:r w:rsidRPr="001B13AF">
        <w:rPr>
          <w:rFonts w:ascii="Times New Roman" w:hAnsi="Times New Roman"/>
          <w:sz w:val="19"/>
          <w:szCs w:val="19"/>
        </w:rPr>
        <w:t xml:space="preserve"> and yield components of crops under different cropping systems in south west Nigeria. African Journal of Biotechnology 5 (15): 1386-1392.</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1B13AF">
        <w:rPr>
          <w:rFonts w:ascii="Times New Roman" w:hAnsi="Times New Roman"/>
          <w:color w:val="000000"/>
          <w:sz w:val="19"/>
          <w:szCs w:val="19"/>
        </w:rPr>
        <w:t>Blakes</w:t>
      </w:r>
      <w:proofErr w:type="spellEnd"/>
      <w:r w:rsidRPr="001B13AF">
        <w:rPr>
          <w:rFonts w:ascii="Times New Roman" w:hAnsi="Times New Roman"/>
          <w:color w:val="000000"/>
          <w:sz w:val="19"/>
          <w:szCs w:val="19"/>
        </w:rPr>
        <w:t xml:space="preserve">, A. and </w:t>
      </w:r>
      <w:proofErr w:type="spellStart"/>
      <w:r w:rsidRPr="001B13AF">
        <w:rPr>
          <w:rFonts w:ascii="Times New Roman" w:hAnsi="Times New Roman"/>
          <w:color w:val="000000"/>
          <w:sz w:val="19"/>
          <w:szCs w:val="19"/>
        </w:rPr>
        <w:t>Hartge</w:t>
      </w:r>
      <w:proofErr w:type="spellEnd"/>
      <w:r w:rsidRPr="001B13AF">
        <w:rPr>
          <w:rFonts w:ascii="Times New Roman" w:hAnsi="Times New Roman"/>
          <w:color w:val="000000"/>
          <w:sz w:val="19"/>
          <w:szCs w:val="19"/>
        </w:rPr>
        <w:t>, g. (1986) Methods of soil analysis. Part ASA/SSSA. Madison, Wisconsin 363-375.</w:t>
      </w:r>
    </w:p>
    <w:p w:rsidR="00E96241"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Bocchi</w:t>
      </w:r>
      <w:proofErr w:type="spellEnd"/>
      <w:r w:rsidRPr="001B13AF">
        <w:rPr>
          <w:rFonts w:ascii="Times New Roman" w:hAnsi="Times New Roman"/>
          <w:sz w:val="19"/>
          <w:szCs w:val="19"/>
        </w:rPr>
        <w:t xml:space="preserve">, S. and </w:t>
      </w:r>
      <w:proofErr w:type="spellStart"/>
      <w:r w:rsidRPr="001B13AF">
        <w:rPr>
          <w:rFonts w:ascii="Times New Roman" w:hAnsi="Times New Roman"/>
          <w:sz w:val="19"/>
          <w:szCs w:val="19"/>
        </w:rPr>
        <w:t>Tano</w:t>
      </w:r>
      <w:proofErr w:type="spellEnd"/>
      <w:r w:rsidRPr="001B13AF">
        <w:rPr>
          <w:rFonts w:ascii="Times New Roman" w:hAnsi="Times New Roman"/>
          <w:sz w:val="19"/>
          <w:szCs w:val="19"/>
        </w:rPr>
        <w:t xml:space="preserve">, F. (1994). Effects of cattle manure and components of pig slurry on maize growth and production. </w:t>
      </w:r>
      <w:r w:rsidRPr="001B13AF">
        <w:rPr>
          <w:rFonts w:ascii="Times New Roman" w:hAnsi="Times New Roman"/>
          <w:i/>
          <w:iCs/>
          <w:sz w:val="19"/>
          <w:szCs w:val="19"/>
        </w:rPr>
        <w:t xml:space="preserve">European Journal of Agronomy </w:t>
      </w:r>
      <w:r w:rsidRPr="001B13AF">
        <w:rPr>
          <w:rFonts w:ascii="Times New Roman" w:hAnsi="Times New Roman"/>
          <w:sz w:val="19"/>
          <w:szCs w:val="19"/>
        </w:rPr>
        <w:t>3(3): 235-241.</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1B13AF">
        <w:rPr>
          <w:rFonts w:ascii="Times New Roman" w:hAnsi="Times New Roman"/>
          <w:color w:val="000000"/>
          <w:sz w:val="19"/>
          <w:szCs w:val="19"/>
        </w:rPr>
        <w:t>Deksissa</w:t>
      </w:r>
      <w:proofErr w:type="spellEnd"/>
      <w:r w:rsidRPr="001B13AF">
        <w:rPr>
          <w:rFonts w:ascii="Times New Roman" w:hAnsi="Times New Roman"/>
          <w:color w:val="000000"/>
          <w:sz w:val="19"/>
          <w:szCs w:val="19"/>
        </w:rPr>
        <w:t xml:space="preserve"> T., Short, I. and Allen, J. (2008). Effect of soil amendment with compost on growth and water use efficiency of Amaranth. In: Proceedings of the UCOWR/NIWR annual</w:t>
      </w:r>
      <w:r w:rsidR="00E96241" w:rsidRPr="001B13AF">
        <w:rPr>
          <w:rFonts w:ascii="Times New Roman" w:hAnsi="Times New Roman"/>
          <w:color w:val="000000"/>
          <w:sz w:val="19"/>
          <w:szCs w:val="19"/>
        </w:rPr>
        <w:t xml:space="preserve"> </w:t>
      </w:r>
      <w:r w:rsidRPr="001B13AF">
        <w:rPr>
          <w:rFonts w:ascii="Times New Roman" w:hAnsi="Times New Roman"/>
          <w:color w:val="000000"/>
          <w:sz w:val="19"/>
          <w:szCs w:val="19"/>
        </w:rPr>
        <w:t xml:space="preserve">conference: International water resources: challenges for the 21st century and </w:t>
      </w:r>
      <w:r w:rsidRPr="001B13AF">
        <w:rPr>
          <w:rFonts w:ascii="Times New Roman" w:hAnsi="Times New Roman"/>
          <w:color w:val="000000"/>
          <w:sz w:val="19"/>
          <w:szCs w:val="19"/>
        </w:rPr>
        <w:lastRenderedPageBreak/>
        <w:t>water</w:t>
      </w:r>
      <w:r w:rsidRPr="001B13AF">
        <w:rPr>
          <w:rFonts w:ascii="Times New Roman" w:hAnsi="Times New Roman"/>
          <w:color w:val="000000"/>
          <w:sz w:val="19"/>
          <w:szCs w:val="19"/>
        </w:rPr>
        <w:tab/>
        <w:t>resources education, July 22 – 24, 2008, Durham, NC.</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Duman</w:t>
      </w:r>
      <w:proofErr w:type="spellEnd"/>
      <w:r w:rsidRPr="001B13AF">
        <w:rPr>
          <w:rFonts w:ascii="Times New Roman" w:hAnsi="Times New Roman"/>
          <w:sz w:val="19"/>
          <w:szCs w:val="19"/>
        </w:rPr>
        <w:t xml:space="preserve">  I  (2006).  Effects  of  seed  priming  with  PEG  and  K3Po4  on germination  and  seedling  growth  in  Lettuce.  Pak.  J.  Bio.  Sci. 9:923-928.</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Ewulo</w:t>
      </w:r>
      <w:proofErr w:type="spellEnd"/>
      <w:r w:rsidRPr="001B13AF">
        <w:rPr>
          <w:rFonts w:ascii="Times New Roman" w:hAnsi="Times New Roman"/>
          <w:sz w:val="19"/>
          <w:szCs w:val="19"/>
        </w:rPr>
        <w:t xml:space="preserve"> B. S., </w:t>
      </w:r>
      <w:proofErr w:type="spellStart"/>
      <w:r w:rsidRPr="001B13AF">
        <w:rPr>
          <w:rFonts w:ascii="Times New Roman" w:hAnsi="Times New Roman"/>
          <w:sz w:val="19"/>
          <w:szCs w:val="19"/>
        </w:rPr>
        <w:t>Ojeniyi</w:t>
      </w:r>
      <w:proofErr w:type="spellEnd"/>
      <w:r w:rsidRPr="001B13AF">
        <w:rPr>
          <w:rFonts w:ascii="Times New Roman" w:hAnsi="Times New Roman"/>
          <w:sz w:val="19"/>
          <w:szCs w:val="19"/>
        </w:rPr>
        <w:t xml:space="preserve"> S. O., </w:t>
      </w:r>
      <w:proofErr w:type="spellStart"/>
      <w:r w:rsidRPr="001B13AF">
        <w:rPr>
          <w:rFonts w:ascii="Times New Roman" w:hAnsi="Times New Roman"/>
          <w:sz w:val="19"/>
          <w:szCs w:val="19"/>
        </w:rPr>
        <w:t>Akanni</w:t>
      </w:r>
      <w:proofErr w:type="spellEnd"/>
      <w:r w:rsidRPr="001B13AF">
        <w:rPr>
          <w:rFonts w:ascii="Times New Roman" w:hAnsi="Times New Roman"/>
          <w:sz w:val="19"/>
          <w:szCs w:val="19"/>
        </w:rPr>
        <w:t xml:space="preserve"> D. A., (2008). Effect of poultry manure on selected soil physical and chemical properties,</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r w:rsidRPr="001B13AF">
        <w:rPr>
          <w:rFonts w:ascii="Times New Roman" w:hAnsi="Times New Roman"/>
          <w:sz w:val="19"/>
          <w:szCs w:val="19"/>
        </w:rPr>
        <w:t>growth, yield an</w:t>
      </w:r>
      <w:r w:rsidR="00E46149" w:rsidRPr="001B13AF">
        <w:rPr>
          <w:rFonts w:ascii="Times New Roman" w:hAnsi="Times New Roman"/>
          <w:sz w:val="19"/>
          <w:szCs w:val="19"/>
        </w:rPr>
        <w:t>ti-</w:t>
      </w:r>
      <w:r w:rsidRPr="001B13AF">
        <w:rPr>
          <w:rFonts w:ascii="Times New Roman" w:hAnsi="Times New Roman"/>
          <w:sz w:val="19"/>
          <w:szCs w:val="19"/>
        </w:rPr>
        <w:t>nutrient status of tomato. Afr. J. Agric. Res. 3:612-616.</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1B13AF">
        <w:rPr>
          <w:rFonts w:ascii="Times New Roman" w:hAnsi="Times New Roman"/>
          <w:color w:val="000000"/>
          <w:sz w:val="19"/>
          <w:szCs w:val="19"/>
        </w:rPr>
        <w:t>Garg</w:t>
      </w:r>
      <w:proofErr w:type="spellEnd"/>
      <w:r w:rsidRPr="001B13AF">
        <w:rPr>
          <w:rFonts w:ascii="Times New Roman" w:hAnsi="Times New Roman"/>
          <w:color w:val="000000"/>
          <w:sz w:val="19"/>
          <w:szCs w:val="19"/>
        </w:rPr>
        <w:t xml:space="preserve">, S. and </w:t>
      </w:r>
      <w:proofErr w:type="spellStart"/>
      <w:r w:rsidRPr="001B13AF">
        <w:rPr>
          <w:rFonts w:ascii="Times New Roman" w:hAnsi="Times New Roman"/>
          <w:color w:val="000000"/>
          <w:sz w:val="19"/>
          <w:szCs w:val="19"/>
        </w:rPr>
        <w:t>Bahla</w:t>
      </w:r>
      <w:proofErr w:type="spellEnd"/>
      <w:r w:rsidRPr="001B13AF">
        <w:rPr>
          <w:rFonts w:ascii="Times New Roman" w:hAnsi="Times New Roman"/>
          <w:color w:val="000000"/>
          <w:sz w:val="19"/>
          <w:szCs w:val="19"/>
        </w:rPr>
        <w:t xml:space="preserve">, G. S. (2008). Phosphorus availability to maize as influenced by organic manures and fertilizer P associated </w:t>
      </w:r>
      <w:proofErr w:type="spellStart"/>
      <w:r w:rsidRPr="001B13AF">
        <w:rPr>
          <w:rFonts w:ascii="Times New Roman" w:hAnsi="Times New Roman"/>
          <w:color w:val="000000"/>
          <w:sz w:val="19"/>
          <w:szCs w:val="19"/>
        </w:rPr>
        <w:t>phosphatase</w:t>
      </w:r>
      <w:proofErr w:type="spellEnd"/>
      <w:r w:rsidRPr="001B13AF">
        <w:rPr>
          <w:rFonts w:ascii="Times New Roman" w:hAnsi="Times New Roman"/>
          <w:color w:val="000000"/>
          <w:sz w:val="19"/>
          <w:szCs w:val="19"/>
        </w:rPr>
        <w:t xml:space="preserve"> activity in soils. </w:t>
      </w:r>
      <w:proofErr w:type="spellStart"/>
      <w:r w:rsidRPr="001B13AF">
        <w:rPr>
          <w:rFonts w:ascii="Times New Roman" w:hAnsi="Times New Roman"/>
          <w:i/>
          <w:iCs/>
          <w:color w:val="000000"/>
          <w:sz w:val="19"/>
          <w:szCs w:val="19"/>
        </w:rPr>
        <w:t>Bioresource</w:t>
      </w:r>
      <w:proofErr w:type="spellEnd"/>
      <w:r w:rsidRPr="001B13AF">
        <w:rPr>
          <w:rFonts w:ascii="Times New Roman" w:hAnsi="Times New Roman"/>
          <w:i/>
          <w:iCs/>
          <w:color w:val="000000"/>
          <w:sz w:val="19"/>
          <w:szCs w:val="19"/>
        </w:rPr>
        <w:t xml:space="preserve"> Technology</w:t>
      </w:r>
      <w:r w:rsidRPr="001B13AF">
        <w:rPr>
          <w:rFonts w:ascii="Times New Roman" w:hAnsi="Times New Roman"/>
          <w:color w:val="000000"/>
          <w:sz w:val="19"/>
          <w:szCs w:val="19"/>
        </w:rPr>
        <w:t>,</w:t>
      </w:r>
      <w:r w:rsidRPr="001B13AF">
        <w:rPr>
          <w:rFonts w:ascii="Times New Roman" w:hAnsi="Times New Roman"/>
          <w:color w:val="000000"/>
          <w:sz w:val="19"/>
          <w:szCs w:val="19"/>
        </w:rPr>
        <w:tab/>
        <w:t>99(13):5773-5777.</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r w:rsidRPr="001B13AF">
        <w:rPr>
          <w:rFonts w:ascii="Times New Roman" w:hAnsi="Times New Roman"/>
          <w:color w:val="000000"/>
          <w:sz w:val="19"/>
          <w:szCs w:val="19"/>
        </w:rPr>
        <w:t xml:space="preserve">Gee, G. W. and </w:t>
      </w:r>
      <w:proofErr w:type="spellStart"/>
      <w:r w:rsidRPr="001B13AF">
        <w:rPr>
          <w:rFonts w:ascii="Times New Roman" w:hAnsi="Times New Roman"/>
          <w:color w:val="000000"/>
          <w:sz w:val="19"/>
          <w:szCs w:val="19"/>
        </w:rPr>
        <w:t>Bauder</w:t>
      </w:r>
      <w:proofErr w:type="spellEnd"/>
      <w:r w:rsidRPr="001B13AF">
        <w:rPr>
          <w:rFonts w:ascii="Times New Roman" w:hAnsi="Times New Roman"/>
          <w:color w:val="000000"/>
          <w:sz w:val="19"/>
          <w:szCs w:val="19"/>
        </w:rPr>
        <w:t xml:space="preserve">, J. W. (1986) Particle size analysis. In: </w:t>
      </w:r>
      <w:proofErr w:type="spellStart"/>
      <w:r w:rsidRPr="001B13AF">
        <w:rPr>
          <w:rFonts w:ascii="Times New Roman" w:hAnsi="Times New Roman"/>
          <w:color w:val="000000"/>
          <w:sz w:val="19"/>
          <w:szCs w:val="19"/>
        </w:rPr>
        <w:t>Klute</w:t>
      </w:r>
      <w:proofErr w:type="spellEnd"/>
      <w:r w:rsidRPr="001B13AF">
        <w:rPr>
          <w:rFonts w:ascii="Times New Roman" w:hAnsi="Times New Roman"/>
          <w:color w:val="000000"/>
          <w:sz w:val="19"/>
          <w:szCs w:val="19"/>
        </w:rPr>
        <w:t>, A. (Ed.) Methods of Soil Analysis, Part 1. American Society of Agronomy. Madison, WI. 9:91-100.</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Giwa</w:t>
      </w:r>
      <w:proofErr w:type="spellEnd"/>
      <w:r w:rsidRPr="001B13AF">
        <w:rPr>
          <w:rFonts w:ascii="Times New Roman" w:hAnsi="Times New Roman"/>
          <w:sz w:val="19"/>
          <w:szCs w:val="19"/>
        </w:rPr>
        <w:t>, D. D.  (2004).  Comparative  effect  of pig  manure  and  NPK  fertilizer  on  soil fertility  and  performance  of  tomato (</w:t>
      </w:r>
      <w:proofErr w:type="spellStart"/>
      <w:r w:rsidRPr="001B13AF">
        <w:rPr>
          <w:rFonts w:ascii="Times New Roman" w:hAnsi="Times New Roman"/>
          <w:i/>
          <w:sz w:val="19"/>
          <w:szCs w:val="19"/>
        </w:rPr>
        <w:t>Lycopersicon</w:t>
      </w:r>
      <w:proofErr w:type="spellEnd"/>
      <w:r w:rsidRPr="001B13AF">
        <w:rPr>
          <w:rFonts w:ascii="Times New Roman" w:hAnsi="Times New Roman"/>
          <w:i/>
          <w:sz w:val="19"/>
          <w:szCs w:val="19"/>
        </w:rPr>
        <w:t xml:space="preserve">  </w:t>
      </w:r>
      <w:proofErr w:type="spellStart"/>
      <w:r w:rsidRPr="001B13AF">
        <w:rPr>
          <w:rFonts w:ascii="Times New Roman" w:hAnsi="Times New Roman"/>
          <w:i/>
          <w:sz w:val="19"/>
          <w:szCs w:val="19"/>
        </w:rPr>
        <w:t>lycopersicum</w:t>
      </w:r>
      <w:proofErr w:type="spellEnd"/>
      <w:r w:rsidRPr="001B13AF">
        <w:rPr>
          <w:rFonts w:ascii="Times New Roman" w:hAnsi="Times New Roman"/>
          <w:sz w:val="19"/>
          <w:szCs w:val="19"/>
        </w:rPr>
        <w:t xml:space="preserve">  Mill.).  M. Agric.  Tech.  Thesis, Federal University of Technology, </w:t>
      </w:r>
      <w:proofErr w:type="spellStart"/>
      <w:r w:rsidRPr="001B13AF">
        <w:rPr>
          <w:rFonts w:ascii="Times New Roman" w:hAnsi="Times New Roman"/>
          <w:sz w:val="19"/>
          <w:szCs w:val="19"/>
        </w:rPr>
        <w:t>Akure</w:t>
      </w:r>
      <w:proofErr w:type="spellEnd"/>
      <w:r w:rsidRPr="001B13AF">
        <w:rPr>
          <w:rFonts w:ascii="Times New Roman" w:hAnsi="Times New Roman"/>
          <w:sz w:val="19"/>
          <w:szCs w:val="19"/>
        </w:rPr>
        <w:t>, Nigeria. 59 pp.</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1B13AF">
        <w:rPr>
          <w:rFonts w:ascii="Times New Roman" w:hAnsi="Times New Roman"/>
          <w:color w:val="000000"/>
          <w:sz w:val="19"/>
          <w:szCs w:val="19"/>
        </w:rPr>
        <w:t>Igwe</w:t>
      </w:r>
      <w:proofErr w:type="spellEnd"/>
      <w:r w:rsidRPr="001B13AF">
        <w:rPr>
          <w:rFonts w:ascii="Times New Roman" w:hAnsi="Times New Roman"/>
          <w:color w:val="000000"/>
          <w:sz w:val="19"/>
          <w:szCs w:val="19"/>
        </w:rPr>
        <w:t xml:space="preserve">, C. A. </w:t>
      </w:r>
      <w:proofErr w:type="spellStart"/>
      <w:r w:rsidRPr="001B13AF">
        <w:rPr>
          <w:rFonts w:ascii="Times New Roman" w:hAnsi="Times New Roman"/>
          <w:color w:val="000000"/>
          <w:sz w:val="19"/>
          <w:szCs w:val="19"/>
        </w:rPr>
        <w:t>Zarei</w:t>
      </w:r>
      <w:proofErr w:type="spellEnd"/>
      <w:r w:rsidRPr="001B13AF">
        <w:rPr>
          <w:rFonts w:ascii="Times New Roman" w:hAnsi="Times New Roman"/>
          <w:color w:val="000000"/>
          <w:sz w:val="19"/>
          <w:szCs w:val="19"/>
        </w:rPr>
        <w:t xml:space="preserve">, M. and </w:t>
      </w:r>
      <w:proofErr w:type="spellStart"/>
      <w:r w:rsidRPr="001B13AF">
        <w:rPr>
          <w:rFonts w:ascii="Times New Roman" w:hAnsi="Times New Roman"/>
          <w:color w:val="000000"/>
          <w:sz w:val="19"/>
          <w:szCs w:val="19"/>
        </w:rPr>
        <w:t>Stahr</w:t>
      </w:r>
      <w:proofErr w:type="spellEnd"/>
      <w:r w:rsidRPr="001B13AF">
        <w:rPr>
          <w:rFonts w:ascii="Times New Roman" w:hAnsi="Times New Roman"/>
          <w:color w:val="000000"/>
          <w:sz w:val="19"/>
          <w:szCs w:val="19"/>
        </w:rPr>
        <w:t xml:space="preserve">, K. (2005) </w:t>
      </w:r>
      <w:proofErr w:type="spellStart"/>
      <w:r w:rsidRPr="001B13AF">
        <w:rPr>
          <w:rFonts w:ascii="Times New Roman" w:hAnsi="Times New Roman"/>
          <w:color w:val="000000"/>
          <w:sz w:val="19"/>
          <w:szCs w:val="19"/>
        </w:rPr>
        <w:t>Minerial</w:t>
      </w:r>
      <w:proofErr w:type="spellEnd"/>
      <w:r w:rsidRPr="001B13AF">
        <w:rPr>
          <w:rFonts w:ascii="Times New Roman" w:hAnsi="Times New Roman"/>
          <w:color w:val="000000"/>
          <w:sz w:val="19"/>
          <w:szCs w:val="19"/>
        </w:rPr>
        <w:t xml:space="preserve"> and elemental distribution in soils formed on River Niger flood plain, Eastern Nigeria. Australian Journal of Soil Research, 43:147-158.</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Iyamuremye</w:t>
      </w:r>
      <w:proofErr w:type="spellEnd"/>
      <w:r w:rsidRPr="001B13AF">
        <w:rPr>
          <w:rFonts w:ascii="Times New Roman" w:hAnsi="Times New Roman"/>
          <w:sz w:val="19"/>
          <w:szCs w:val="19"/>
        </w:rPr>
        <w:t xml:space="preserve">, F.  and Dick, R. P. (1996). Adv. </w:t>
      </w:r>
      <w:proofErr w:type="spellStart"/>
      <w:r w:rsidRPr="001B13AF">
        <w:rPr>
          <w:rFonts w:ascii="Times New Roman" w:hAnsi="Times New Roman"/>
          <w:sz w:val="19"/>
          <w:szCs w:val="19"/>
        </w:rPr>
        <w:t>Agron</w:t>
      </w:r>
      <w:proofErr w:type="spellEnd"/>
      <w:r w:rsidRPr="001B13AF">
        <w:rPr>
          <w:rFonts w:ascii="Times New Roman" w:hAnsi="Times New Roman"/>
          <w:sz w:val="19"/>
          <w:szCs w:val="19"/>
        </w:rPr>
        <w:t>. 56:139-185.</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r w:rsidRPr="001B13AF">
        <w:rPr>
          <w:rFonts w:ascii="Times New Roman" w:hAnsi="Times New Roman"/>
          <w:sz w:val="19"/>
          <w:szCs w:val="19"/>
        </w:rPr>
        <w:t xml:space="preserve">John Mary </w:t>
      </w:r>
      <w:proofErr w:type="spellStart"/>
      <w:r w:rsidRPr="001B13AF">
        <w:rPr>
          <w:rFonts w:ascii="Times New Roman" w:hAnsi="Times New Roman"/>
          <w:sz w:val="19"/>
          <w:szCs w:val="19"/>
        </w:rPr>
        <w:t>Kalibbala</w:t>
      </w:r>
      <w:proofErr w:type="spellEnd"/>
      <w:r w:rsidRPr="001B13AF">
        <w:rPr>
          <w:rFonts w:ascii="Times New Roman" w:hAnsi="Times New Roman"/>
          <w:sz w:val="19"/>
          <w:szCs w:val="19"/>
        </w:rPr>
        <w:t xml:space="preserve">, (2011). The influence of organic manure on tomato growth in </w:t>
      </w:r>
      <w:proofErr w:type="spellStart"/>
      <w:r w:rsidRPr="001B13AF">
        <w:rPr>
          <w:rFonts w:ascii="Times New Roman" w:hAnsi="Times New Roman"/>
          <w:sz w:val="19"/>
          <w:szCs w:val="19"/>
        </w:rPr>
        <w:t>Rakai</w:t>
      </w:r>
      <w:proofErr w:type="spellEnd"/>
      <w:r w:rsidRPr="001B13AF">
        <w:rPr>
          <w:rFonts w:ascii="Times New Roman" w:hAnsi="Times New Roman"/>
          <w:sz w:val="19"/>
          <w:szCs w:val="19"/>
        </w:rPr>
        <w:t xml:space="preserve"> district Uganda. </w:t>
      </w:r>
      <w:r w:rsidRPr="001B13AF">
        <w:rPr>
          <w:rFonts w:ascii="Times New Roman" w:hAnsi="Times New Roman"/>
          <w:color w:val="000000"/>
          <w:sz w:val="19"/>
          <w:szCs w:val="19"/>
        </w:rPr>
        <w:t>Journal of Biology, Agriculture and Healthcare, 2(2): 2012.</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Komolafe</w:t>
      </w:r>
      <w:proofErr w:type="spellEnd"/>
      <w:r w:rsidRPr="001B13AF">
        <w:rPr>
          <w:rFonts w:ascii="Times New Roman" w:hAnsi="Times New Roman"/>
          <w:sz w:val="19"/>
          <w:szCs w:val="19"/>
        </w:rPr>
        <w:t xml:space="preserve">, M. F., </w:t>
      </w:r>
      <w:proofErr w:type="spellStart"/>
      <w:r w:rsidRPr="001B13AF">
        <w:rPr>
          <w:rFonts w:ascii="Times New Roman" w:hAnsi="Times New Roman"/>
          <w:sz w:val="19"/>
          <w:szCs w:val="19"/>
        </w:rPr>
        <w:t>Adegbola</w:t>
      </w:r>
      <w:proofErr w:type="spellEnd"/>
      <w:r w:rsidRPr="001B13AF">
        <w:rPr>
          <w:rFonts w:ascii="Times New Roman" w:hAnsi="Times New Roman"/>
          <w:sz w:val="19"/>
          <w:szCs w:val="19"/>
        </w:rPr>
        <w:t xml:space="preserve">, A. A., Are, L. A. and </w:t>
      </w:r>
      <w:proofErr w:type="spellStart"/>
      <w:r w:rsidRPr="001B13AF">
        <w:rPr>
          <w:rFonts w:ascii="Times New Roman" w:hAnsi="Times New Roman"/>
          <w:sz w:val="19"/>
          <w:szCs w:val="19"/>
        </w:rPr>
        <w:t>Ashaye</w:t>
      </w:r>
      <w:proofErr w:type="spellEnd"/>
      <w:r w:rsidRPr="001B13AF">
        <w:rPr>
          <w:rFonts w:ascii="Times New Roman" w:hAnsi="Times New Roman"/>
          <w:sz w:val="19"/>
          <w:szCs w:val="19"/>
        </w:rPr>
        <w:t xml:space="preserve">, T. I. (1980) </w:t>
      </w:r>
      <w:r w:rsidRPr="001B13AF">
        <w:rPr>
          <w:rFonts w:ascii="Times New Roman" w:hAnsi="Times New Roman"/>
          <w:i/>
          <w:sz w:val="19"/>
          <w:szCs w:val="19"/>
        </w:rPr>
        <w:t>Agricultural Science for West African Schools and Colleges</w:t>
      </w:r>
      <w:r w:rsidRPr="001B13AF">
        <w:rPr>
          <w:rFonts w:ascii="Times New Roman" w:hAnsi="Times New Roman"/>
          <w:sz w:val="19"/>
          <w:szCs w:val="19"/>
        </w:rPr>
        <w:t>. 2</w:t>
      </w:r>
      <w:r w:rsidRPr="001B13AF">
        <w:rPr>
          <w:rFonts w:ascii="Times New Roman" w:hAnsi="Times New Roman"/>
          <w:sz w:val="19"/>
          <w:szCs w:val="19"/>
          <w:vertAlign w:val="superscript"/>
        </w:rPr>
        <w:t>nd</w:t>
      </w:r>
      <w:r w:rsidRPr="001B13AF">
        <w:rPr>
          <w:rFonts w:ascii="Times New Roman" w:hAnsi="Times New Roman"/>
          <w:sz w:val="19"/>
          <w:szCs w:val="19"/>
        </w:rPr>
        <w:t xml:space="preserve"> Edition, University Press Limited, Ibadan. P. 102.</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Murwira</w:t>
      </w:r>
      <w:proofErr w:type="spellEnd"/>
      <w:r w:rsidRPr="001B13AF">
        <w:rPr>
          <w:rFonts w:ascii="Times New Roman" w:hAnsi="Times New Roman"/>
          <w:sz w:val="19"/>
          <w:szCs w:val="19"/>
        </w:rPr>
        <w:t xml:space="preserve">, H.  K. and </w:t>
      </w:r>
      <w:proofErr w:type="spellStart"/>
      <w:r w:rsidRPr="001B13AF">
        <w:rPr>
          <w:rFonts w:ascii="Times New Roman" w:hAnsi="Times New Roman"/>
          <w:sz w:val="19"/>
          <w:szCs w:val="19"/>
        </w:rPr>
        <w:t>Kirchman</w:t>
      </w:r>
      <w:proofErr w:type="spellEnd"/>
      <w:r w:rsidRPr="001B13AF">
        <w:rPr>
          <w:rFonts w:ascii="Times New Roman" w:hAnsi="Times New Roman"/>
          <w:sz w:val="19"/>
          <w:szCs w:val="19"/>
        </w:rPr>
        <w:t xml:space="preserve">, A. K. (1993). Carbon and nitrogen mineralization of cattle manures subjected to different treatment in </w:t>
      </w:r>
      <w:proofErr w:type="spellStart"/>
      <w:r w:rsidRPr="001B13AF">
        <w:rPr>
          <w:rFonts w:ascii="Times New Roman" w:hAnsi="Times New Roman"/>
          <w:sz w:val="19"/>
          <w:szCs w:val="19"/>
        </w:rPr>
        <w:t>Zimbawean</w:t>
      </w:r>
      <w:proofErr w:type="spellEnd"/>
      <w:r w:rsidRPr="001B13AF">
        <w:rPr>
          <w:rFonts w:ascii="Times New Roman" w:hAnsi="Times New Roman"/>
          <w:sz w:val="19"/>
          <w:szCs w:val="19"/>
        </w:rPr>
        <w:t xml:space="preserve"> and Swedish soils: In K. </w:t>
      </w:r>
      <w:proofErr w:type="spellStart"/>
      <w:r w:rsidRPr="001B13AF">
        <w:rPr>
          <w:rFonts w:ascii="Times New Roman" w:hAnsi="Times New Roman"/>
          <w:sz w:val="19"/>
          <w:szCs w:val="19"/>
        </w:rPr>
        <w:t>Mulongoy</w:t>
      </w:r>
      <w:proofErr w:type="spellEnd"/>
      <w:r w:rsidRPr="001B13AF">
        <w:rPr>
          <w:rFonts w:ascii="Times New Roman" w:hAnsi="Times New Roman"/>
          <w:sz w:val="19"/>
          <w:szCs w:val="19"/>
        </w:rPr>
        <w:t xml:space="preserve"> and K. R. </w:t>
      </w:r>
      <w:proofErr w:type="spellStart"/>
      <w:r w:rsidRPr="001B13AF">
        <w:rPr>
          <w:rFonts w:ascii="Times New Roman" w:hAnsi="Times New Roman"/>
          <w:sz w:val="19"/>
          <w:szCs w:val="19"/>
        </w:rPr>
        <w:t>Merckr</w:t>
      </w:r>
      <w:proofErr w:type="spellEnd"/>
      <w:r w:rsidRPr="001B13AF">
        <w:rPr>
          <w:rFonts w:ascii="Times New Roman" w:hAnsi="Times New Roman"/>
          <w:sz w:val="19"/>
          <w:szCs w:val="19"/>
        </w:rPr>
        <w:t xml:space="preserve"> (editors). Soil organic matter dynamics and sustainability of tropical agriculture, 189-198.</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1B13AF">
        <w:rPr>
          <w:rFonts w:ascii="Times New Roman" w:hAnsi="Times New Roman"/>
          <w:color w:val="000000"/>
          <w:sz w:val="19"/>
          <w:szCs w:val="19"/>
        </w:rPr>
        <w:t>Ogunwale</w:t>
      </w:r>
      <w:proofErr w:type="spellEnd"/>
      <w:r w:rsidRPr="001B13AF">
        <w:rPr>
          <w:rFonts w:ascii="Times New Roman" w:hAnsi="Times New Roman"/>
          <w:color w:val="000000"/>
          <w:sz w:val="19"/>
          <w:szCs w:val="19"/>
        </w:rPr>
        <w:t xml:space="preserve">, J. A. and </w:t>
      </w:r>
      <w:proofErr w:type="spellStart"/>
      <w:r w:rsidRPr="001B13AF">
        <w:rPr>
          <w:rFonts w:ascii="Times New Roman" w:hAnsi="Times New Roman"/>
          <w:color w:val="000000"/>
          <w:sz w:val="19"/>
          <w:szCs w:val="19"/>
        </w:rPr>
        <w:t>Udo</w:t>
      </w:r>
      <w:proofErr w:type="spellEnd"/>
      <w:r w:rsidRPr="001B13AF">
        <w:rPr>
          <w:rFonts w:ascii="Times New Roman" w:hAnsi="Times New Roman"/>
          <w:color w:val="000000"/>
          <w:sz w:val="19"/>
          <w:szCs w:val="19"/>
        </w:rPr>
        <w:t>, E. I. (1998) A laboratory manual for soil and plant analysis. Agronomy Department, University of Ibadan, Ibadan, Nigeria. 201-206.</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lastRenderedPageBreak/>
        <w:t>Okhalebo</w:t>
      </w:r>
      <w:proofErr w:type="spellEnd"/>
      <w:r w:rsidRPr="001B13AF">
        <w:rPr>
          <w:rFonts w:ascii="Times New Roman" w:hAnsi="Times New Roman"/>
          <w:sz w:val="19"/>
          <w:szCs w:val="19"/>
        </w:rPr>
        <w:t xml:space="preserve">, J. R. </w:t>
      </w:r>
      <w:proofErr w:type="spellStart"/>
      <w:r w:rsidRPr="001B13AF">
        <w:rPr>
          <w:rFonts w:ascii="Times New Roman" w:hAnsi="Times New Roman"/>
          <w:sz w:val="19"/>
          <w:szCs w:val="19"/>
        </w:rPr>
        <w:t>Gathua</w:t>
      </w:r>
      <w:proofErr w:type="spellEnd"/>
      <w:r w:rsidRPr="001B13AF">
        <w:rPr>
          <w:rFonts w:ascii="Times New Roman" w:hAnsi="Times New Roman"/>
          <w:sz w:val="19"/>
          <w:szCs w:val="19"/>
        </w:rPr>
        <w:t xml:space="preserve">, K. W. </w:t>
      </w:r>
      <w:proofErr w:type="spellStart"/>
      <w:r w:rsidRPr="001B13AF">
        <w:rPr>
          <w:rFonts w:ascii="Times New Roman" w:hAnsi="Times New Roman"/>
          <w:sz w:val="19"/>
          <w:szCs w:val="19"/>
        </w:rPr>
        <w:t>Woomer</w:t>
      </w:r>
      <w:proofErr w:type="spellEnd"/>
      <w:r w:rsidRPr="001B13AF">
        <w:rPr>
          <w:rFonts w:ascii="Times New Roman" w:hAnsi="Times New Roman"/>
          <w:sz w:val="19"/>
          <w:szCs w:val="19"/>
        </w:rPr>
        <w:t>, P. C. (2002) Laboratory methods of soil plant analysis.</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color w:val="000000"/>
          <w:sz w:val="19"/>
          <w:szCs w:val="19"/>
        </w:rPr>
      </w:pPr>
      <w:proofErr w:type="spellStart"/>
      <w:r w:rsidRPr="001B13AF">
        <w:rPr>
          <w:rFonts w:ascii="Times New Roman" w:hAnsi="Times New Roman"/>
          <w:color w:val="000000"/>
          <w:sz w:val="19"/>
          <w:szCs w:val="19"/>
        </w:rPr>
        <w:t>Owuru</w:t>
      </w:r>
      <w:proofErr w:type="spellEnd"/>
      <w:r w:rsidRPr="001B13AF">
        <w:rPr>
          <w:rFonts w:ascii="Times New Roman" w:hAnsi="Times New Roman"/>
          <w:color w:val="000000"/>
          <w:sz w:val="19"/>
          <w:szCs w:val="19"/>
        </w:rPr>
        <w:t xml:space="preserve">, O. O., Dada, A. A. and </w:t>
      </w:r>
      <w:proofErr w:type="spellStart"/>
      <w:r w:rsidRPr="001B13AF">
        <w:rPr>
          <w:rFonts w:ascii="Times New Roman" w:hAnsi="Times New Roman"/>
          <w:color w:val="000000"/>
          <w:sz w:val="19"/>
          <w:szCs w:val="19"/>
        </w:rPr>
        <w:t>Majekodunmi</w:t>
      </w:r>
      <w:proofErr w:type="spellEnd"/>
      <w:r w:rsidRPr="001B13AF">
        <w:rPr>
          <w:rFonts w:ascii="Times New Roman" w:hAnsi="Times New Roman"/>
          <w:color w:val="000000"/>
          <w:sz w:val="19"/>
          <w:szCs w:val="19"/>
        </w:rPr>
        <w:t>, O. E. (2010) Influence of compost on Growth, Nutrient uptake and Dry Matter Partitioning of Grain amaranths (</w:t>
      </w:r>
      <w:proofErr w:type="spellStart"/>
      <w:r w:rsidRPr="001B13AF">
        <w:rPr>
          <w:rFonts w:ascii="Times New Roman" w:hAnsi="Times New Roman"/>
          <w:i/>
          <w:color w:val="000000"/>
          <w:sz w:val="19"/>
          <w:szCs w:val="19"/>
        </w:rPr>
        <w:t>Amaranthus</w:t>
      </w:r>
      <w:proofErr w:type="spellEnd"/>
      <w:r w:rsidRPr="001B13AF">
        <w:rPr>
          <w:rFonts w:ascii="Times New Roman" w:hAnsi="Times New Roman"/>
          <w:i/>
          <w:color w:val="000000"/>
          <w:sz w:val="19"/>
          <w:szCs w:val="19"/>
        </w:rPr>
        <w:t xml:space="preserve"> </w:t>
      </w:r>
      <w:proofErr w:type="spellStart"/>
      <w:r w:rsidRPr="001B13AF">
        <w:rPr>
          <w:rFonts w:ascii="Times New Roman" w:hAnsi="Times New Roman"/>
          <w:i/>
          <w:color w:val="000000"/>
          <w:sz w:val="19"/>
          <w:szCs w:val="19"/>
        </w:rPr>
        <w:t>hypochondriacus</w:t>
      </w:r>
      <w:proofErr w:type="spellEnd"/>
      <w:r w:rsidRPr="001B13AF">
        <w:rPr>
          <w:rFonts w:ascii="Times New Roman" w:hAnsi="Times New Roman"/>
          <w:color w:val="000000"/>
          <w:sz w:val="19"/>
          <w:szCs w:val="19"/>
        </w:rPr>
        <w:t xml:space="preserve"> L.). Libyan Agriculture Research Centre Journal International, 1(6): 375-383.</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Oyewole</w:t>
      </w:r>
      <w:proofErr w:type="spellEnd"/>
      <w:r w:rsidRPr="001B13AF">
        <w:rPr>
          <w:rFonts w:ascii="Times New Roman" w:hAnsi="Times New Roman"/>
          <w:sz w:val="19"/>
          <w:szCs w:val="19"/>
        </w:rPr>
        <w:t xml:space="preserve">, C.I. and </w:t>
      </w:r>
      <w:proofErr w:type="spellStart"/>
      <w:r w:rsidRPr="001B13AF">
        <w:rPr>
          <w:rFonts w:ascii="Times New Roman" w:hAnsi="Times New Roman"/>
          <w:sz w:val="19"/>
          <w:szCs w:val="19"/>
        </w:rPr>
        <w:t>Oyewole</w:t>
      </w:r>
      <w:proofErr w:type="spellEnd"/>
      <w:r w:rsidRPr="001B13AF">
        <w:rPr>
          <w:rFonts w:ascii="Times New Roman" w:hAnsi="Times New Roman"/>
          <w:sz w:val="19"/>
          <w:szCs w:val="19"/>
        </w:rPr>
        <w:t>, A.N. (2011). Crop production and the livestock industry, the interplay: A case study of poultry manure and crop production. Proceeding of the 16</w:t>
      </w:r>
      <w:r w:rsidRPr="001B13AF">
        <w:rPr>
          <w:rFonts w:ascii="Times New Roman" w:hAnsi="Times New Roman"/>
          <w:sz w:val="19"/>
          <w:szCs w:val="19"/>
          <w:vertAlign w:val="superscript"/>
        </w:rPr>
        <w:t xml:space="preserve">th </w:t>
      </w:r>
      <w:r w:rsidRPr="001B13AF">
        <w:rPr>
          <w:rFonts w:ascii="Times New Roman" w:hAnsi="Times New Roman"/>
          <w:sz w:val="19"/>
          <w:szCs w:val="19"/>
        </w:rPr>
        <w:t>Annual Conference of Agricultural Society of Nigeria p124-127.</w:t>
      </w:r>
    </w:p>
    <w:p w:rsidR="007417C8"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Prabu</w:t>
      </w:r>
      <w:proofErr w:type="spellEnd"/>
      <w:r w:rsidRPr="001B13AF">
        <w:rPr>
          <w:rFonts w:ascii="Times New Roman" w:hAnsi="Times New Roman"/>
          <w:sz w:val="19"/>
          <w:szCs w:val="19"/>
        </w:rPr>
        <w:t xml:space="preserve">, T.; </w:t>
      </w:r>
      <w:proofErr w:type="spellStart"/>
      <w:r w:rsidRPr="001B13AF">
        <w:rPr>
          <w:rFonts w:ascii="Times New Roman" w:hAnsi="Times New Roman"/>
          <w:sz w:val="19"/>
          <w:szCs w:val="19"/>
        </w:rPr>
        <w:t>Narwadkar</w:t>
      </w:r>
      <w:proofErr w:type="spellEnd"/>
      <w:r w:rsidRPr="001B13AF">
        <w:rPr>
          <w:rFonts w:ascii="Times New Roman" w:hAnsi="Times New Roman"/>
          <w:sz w:val="19"/>
          <w:szCs w:val="19"/>
        </w:rPr>
        <w:t xml:space="preserve">, P.R.; </w:t>
      </w:r>
      <w:proofErr w:type="spellStart"/>
      <w:r w:rsidRPr="001B13AF">
        <w:rPr>
          <w:rFonts w:ascii="Times New Roman" w:hAnsi="Times New Roman"/>
          <w:sz w:val="19"/>
          <w:szCs w:val="19"/>
        </w:rPr>
        <w:t>Sanindranath</w:t>
      </w:r>
      <w:proofErr w:type="spellEnd"/>
      <w:r w:rsidRPr="001B13AF">
        <w:rPr>
          <w:rFonts w:ascii="Times New Roman" w:hAnsi="Times New Roman"/>
          <w:sz w:val="19"/>
          <w:szCs w:val="19"/>
        </w:rPr>
        <w:t xml:space="preserve">, A.K. and </w:t>
      </w:r>
      <w:proofErr w:type="spellStart"/>
      <w:r w:rsidRPr="001B13AF">
        <w:rPr>
          <w:rFonts w:ascii="Times New Roman" w:hAnsi="Times New Roman"/>
          <w:sz w:val="19"/>
          <w:szCs w:val="19"/>
        </w:rPr>
        <w:t>Rafi</w:t>
      </w:r>
      <w:proofErr w:type="spellEnd"/>
      <w:r w:rsidRPr="001B13AF">
        <w:rPr>
          <w:rFonts w:ascii="Times New Roman" w:hAnsi="Times New Roman"/>
          <w:sz w:val="19"/>
          <w:szCs w:val="19"/>
        </w:rPr>
        <w:t xml:space="preserve">, M. (2003). Effect of integrated nutrient management on growth and yield of okra cv. </w:t>
      </w:r>
      <w:proofErr w:type="spellStart"/>
      <w:r w:rsidRPr="001B13AF">
        <w:rPr>
          <w:rFonts w:ascii="Times New Roman" w:hAnsi="Times New Roman"/>
          <w:sz w:val="19"/>
          <w:szCs w:val="19"/>
        </w:rPr>
        <w:t>Parbhani</w:t>
      </w:r>
      <w:proofErr w:type="spellEnd"/>
      <w:r w:rsidRPr="001B13AF">
        <w:rPr>
          <w:rFonts w:ascii="Times New Roman" w:hAnsi="Times New Roman"/>
          <w:sz w:val="19"/>
          <w:szCs w:val="19"/>
        </w:rPr>
        <w:t xml:space="preserve"> </w:t>
      </w:r>
      <w:proofErr w:type="spellStart"/>
      <w:r w:rsidRPr="001B13AF">
        <w:rPr>
          <w:rFonts w:ascii="Times New Roman" w:hAnsi="Times New Roman"/>
          <w:sz w:val="19"/>
          <w:szCs w:val="19"/>
        </w:rPr>
        <w:t>Kranti</w:t>
      </w:r>
      <w:proofErr w:type="spellEnd"/>
      <w:r w:rsidRPr="001B13AF">
        <w:rPr>
          <w:rFonts w:ascii="Times New Roman" w:hAnsi="Times New Roman"/>
          <w:sz w:val="19"/>
          <w:szCs w:val="19"/>
        </w:rPr>
        <w:t xml:space="preserve">. </w:t>
      </w:r>
      <w:r w:rsidRPr="001B13AF">
        <w:rPr>
          <w:rFonts w:ascii="Times New Roman" w:hAnsi="Times New Roman"/>
          <w:i/>
          <w:iCs/>
          <w:sz w:val="19"/>
          <w:szCs w:val="19"/>
        </w:rPr>
        <w:t>Orissa Journal Horticulture</w:t>
      </w:r>
      <w:r w:rsidRPr="001B13AF">
        <w:rPr>
          <w:rFonts w:ascii="Times New Roman" w:hAnsi="Times New Roman"/>
          <w:sz w:val="19"/>
          <w:szCs w:val="19"/>
        </w:rPr>
        <w:t>., 31 (1): 17-21.</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r w:rsidRPr="001B13AF">
        <w:rPr>
          <w:rFonts w:ascii="Times New Roman" w:hAnsi="Times New Roman"/>
          <w:sz w:val="19"/>
          <w:szCs w:val="19"/>
        </w:rPr>
        <w:t xml:space="preserve">Quinn JG (1980). A Review of Tomato Cultivar Trial in the Northern States of Nigeria. </w:t>
      </w:r>
      <w:r w:rsidRPr="001B13AF">
        <w:rPr>
          <w:rFonts w:ascii="Times New Roman" w:hAnsi="Times New Roman"/>
          <w:b/>
          <w:bCs/>
          <w:sz w:val="19"/>
          <w:szCs w:val="19"/>
        </w:rPr>
        <w:t xml:space="preserve">In: </w:t>
      </w:r>
      <w:proofErr w:type="spellStart"/>
      <w:r w:rsidRPr="001B13AF">
        <w:rPr>
          <w:rFonts w:ascii="Times New Roman" w:hAnsi="Times New Roman"/>
          <w:i/>
          <w:iCs/>
          <w:sz w:val="19"/>
          <w:szCs w:val="19"/>
        </w:rPr>
        <w:t>Samaru</w:t>
      </w:r>
      <w:proofErr w:type="spellEnd"/>
      <w:r w:rsidRPr="001B13AF">
        <w:rPr>
          <w:rFonts w:ascii="Times New Roman" w:hAnsi="Times New Roman"/>
          <w:i/>
          <w:iCs/>
          <w:sz w:val="19"/>
          <w:szCs w:val="19"/>
        </w:rPr>
        <w:t xml:space="preserve"> Miscellaneous Papers </w:t>
      </w:r>
      <w:r w:rsidRPr="001B13AF">
        <w:rPr>
          <w:rFonts w:ascii="Times New Roman" w:hAnsi="Times New Roman"/>
          <w:sz w:val="19"/>
          <w:szCs w:val="19"/>
        </w:rPr>
        <w:t xml:space="preserve">(84). Institute for Agricultural Research, </w:t>
      </w:r>
      <w:proofErr w:type="spellStart"/>
      <w:r w:rsidRPr="001B13AF">
        <w:rPr>
          <w:rFonts w:ascii="Times New Roman" w:hAnsi="Times New Roman"/>
          <w:sz w:val="19"/>
          <w:szCs w:val="19"/>
        </w:rPr>
        <w:t>Ahmadu</w:t>
      </w:r>
      <w:proofErr w:type="spellEnd"/>
      <w:r w:rsidRPr="001B13AF">
        <w:rPr>
          <w:rFonts w:ascii="Times New Roman" w:hAnsi="Times New Roman"/>
          <w:sz w:val="19"/>
          <w:szCs w:val="19"/>
        </w:rPr>
        <w:t xml:space="preserve"> Bello University, Zaria.</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Ramalan</w:t>
      </w:r>
      <w:proofErr w:type="spellEnd"/>
      <w:r w:rsidRPr="001B13AF">
        <w:rPr>
          <w:rFonts w:ascii="Times New Roman" w:hAnsi="Times New Roman"/>
          <w:sz w:val="19"/>
          <w:szCs w:val="19"/>
        </w:rPr>
        <w:t xml:space="preserve">, A. A. (1994). Irrigation and Environment: The state of Research and Development at the Institute for Agricultural Research, IAR, </w:t>
      </w:r>
      <w:proofErr w:type="spellStart"/>
      <w:r w:rsidRPr="001B13AF">
        <w:rPr>
          <w:rFonts w:ascii="Times New Roman" w:hAnsi="Times New Roman"/>
          <w:sz w:val="19"/>
          <w:szCs w:val="19"/>
        </w:rPr>
        <w:t>Samaru</w:t>
      </w:r>
      <w:proofErr w:type="spellEnd"/>
      <w:r w:rsidRPr="001B13AF">
        <w:rPr>
          <w:rFonts w:ascii="Times New Roman" w:hAnsi="Times New Roman"/>
          <w:sz w:val="19"/>
          <w:szCs w:val="19"/>
        </w:rPr>
        <w:t>. NOMA Magazine, (11):16-19.</w:t>
      </w:r>
    </w:p>
    <w:p w:rsidR="00E46149"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r w:rsidRPr="001B13AF">
        <w:rPr>
          <w:rFonts w:ascii="Times New Roman" w:hAnsi="Times New Roman"/>
          <w:sz w:val="19"/>
          <w:szCs w:val="19"/>
        </w:rPr>
        <w:t xml:space="preserve">Singh G. B. and </w:t>
      </w:r>
      <w:proofErr w:type="spellStart"/>
      <w:r w:rsidRPr="001B13AF">
        <w:rPr>
          <w:rFonts w:ascii="Times New Roman" w:hAnsi="Times New Roman"/>
          <w:sz w:val="19"/>
          <w:szCs w:val="19"/>
        </w:rPr>
        <w:t>Yadav</w:t>
      </w:r>
      <w:proofErr w:type="spellEnd"/>
      <w:r w:rsidRPr="001B13AF">
        <w:rPr>
          <w:rFonts w:ascii="Times New Roman" w:hAnsi="Times New Roman"/>
          <w:sz w:val="19"/>
          <w:szCs w:val="19"/>
        </w:rPr>
        <w:t xml:space="preserve"> D. V., 1994. Critical analysis of the long term manorial experiments on sugarcane in India. Fertilizer News 39(10): 25-34.</w:t>
      </w:r>
    </w:p>
    <w:p w:rsidR="007417C8"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Suge</w:t>
      </w:r>
      <w:proofErr w:type="spellEnd"/>
      <w:r w:rsidRPr="001B13AF">
        <w:rPr>
          <w:rFonts w:ascii="Times New Roman" w:hAnsi="Times New Roman"/>
          <w:sz w:val="19"/>
          <w:szCs w:val="19"/>
        </w:rPr>
        <w:t xml:space="preserve">, J. K., </w:t>
      </w:r>
      <w:proofErr w:type="spellStart"/>
      <w:r w:rsidRPr="001B13AF">
        <w:rPr>
          <w:rFonts w:ascii="Times New Roman" w:hAnsi="Times New Roman"/>
          <w:sz w:val="19"/>
          <w:szCs w:val="19"/>
        </w:rPr>
        <w:t>Omunyin</w:t>
      </w:r>
      <w:proofErr w:type="spellEnd"/>
      <w:r w:rsidRPr="001B13AF">
        <w:rPr>
          <w:rFonts w:ascii="Times New Roman" w:hAnsi="Times New Roman"/>
          <w:sz w:val="19"/>
          <w:szCs w:val="19"/>
        </w:rPr>
        <w:t>, M. E. and Omani, E. N. (2011) Effect of organic and inorganic sources of fertilizer on growth, yield and fruit quality of eggplant (</w:t>
      </w:r>
      <w:proofErr w:type="spellStart"/>
      <w:r w:rsidRPr="001B13AF">
        <w:rPr>
          <w:rFonts w:ascii="Times New Roman" w:hAnsi="Times New Roman"/>
          <w:i/>
          <w:sz w:val="19"/>
          <w:szCs w:val="19"/>
        </w:rPr>
        <w:t>Solanium</w:t>
      </w:r>
      <w:proofErr w:type="spellEnd"/>
      <w:r w:rsidRPr="001B13AF">
        <w:rPr>
          <w:rFonts w:ascii="Times New Roman" w:hAnsi="Times New Roman"/>
          <w:i/>
          <w:sz w:val="19"/>
          <w:szCs w:val="19"/>
        </w:rPr>
        <w:t xml:space="preserve"> </w:t>
      </w:r>
      <w:proofErr w:type="spellStart"/>
      <w:r w:rsidRPr="001B13AF">
        <w:rPr>
          <w:rFonts w:ascii="Times New Roman" w:hAnsi="Times New Roman"/>
          <w:i/>
          <w:sz w:val="19"/>
          <w:szCs w:val="19"/>
        </w:rPr>
        <w:t>melongena</w:t>
      </w:r>
      <w:proofErr w:type="spellEnd"/>
      <w:r w:rsidRPr="001B13AF">
        <w:rPr>
          <w:rFonts w:ascii="Times New Roman" w:hAnsi="Times New Roman"/>
          <w:i/>
          <w:sz w:val="19"/>
          <w:szCs w:val="19"/>
        </w:rPr>
        <w:t xml:space="preserve"> </w:t>
      </w:r>
      <w:r w:rsidRPr="001B13AF">
        <w:rPr>
          <w:rFonts w:ascii="Times New Roman" w:hAnsi="Times New Roman"/>
          <w:sz w:val="19"/>
          <w:szCs w:val="19"/>
        </w:rPr>
        <w:t>L.). Archives of Applied Science Research, 3(6):470-479.</w:t>
      </w:r>
    </w:p>
    <w:p w:rsidR="007417C8"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Titiloye</w:t>
      </w:r>
      <w:proofErr w:type="spellEnd"/>
      <w:r w:rsidRPr="001B13AF">
        <w:rPr>
          <w:rFonts w:ascii="Times New Roman" w:hAnsi="Times New Roman"/>
          <w:sz w:val="19"/>
          <w:szCs w:val="19"/>
        </w:rPr>
        <w:t xml:space="preserve">, E. O. (1982). The chemical composition of different sources of organic wastes and effects on growth and yield of maize. </w:t>
      </w:r>
      <w:proofErr w:type="spellStart"/>
      <w:r w:rsidRPr="001B13AF">
        <w:rPr>
          <w:rFonts w:ascii="Times New Roman" w:hAnsi="Times New Roman"/>
          <w:sz w:val="19"/>
          <w:szCs w:val="19"/>
        </w:rPr>
        <w:t>Ph.D</w:t>
      </w:r>
      <w:proofErr w:type="spellEnd"/>
      <w:r w:rsidRPr="001B13AF">
        <w:rPr>
          <w:rFonts w:ascii="Times New Roman" w:hAnsi="Times New Roman"/>
          <w:sz w:val="19"/>
          <w:szCs w:val="19"/>
        </w:rPr>
        <w:t xml:space="preserve"> Thesis University of Ibadan, Nigeria p. 316.</w:t>
      </w:r>
    </w:p>
    <w:p w:rsidR="007417C8" w:rsidRPr="001B13AF" w:rsidRDefault="007417C8" w:rsidP="001B13AF">
      <w:pPr>
        <w:numPr>
          <w:ilvl w:val="0"/>
          <w:numId w:val="1"/>
        </w:numPr>
        <w:autoSpaceDE w:val="0"/>
        <w:autoSpaceDN w:val="0"/>
        <w:adjustRightInd w:val="0"/>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Vanlaure</w:t>
      </w:r>
      <w:proofErr w:type="spellEnd"/>
      <w:r w:rsidRPr="001B13AF">
        <w:rPr>
          <w:rFonts w:ascii="Times New Roman" w:hAnsi="Times New Roman"/>
          <w:sz w:val="19"/>
          <w:szCs w:val="19"/>
        </w:rPr>
        <w:t xml:space="preserve">, B., </w:t>
      </w:r>
      <w:proofErr w:type="spellStart"/>
      <w:r w:rsidRPr="001B13AF">
        <w:rPr>
          <w:rFonts w:ascii="Times New Roman" w:hAnsi="Times New Roman"/>
          <w:sz w:val="19"/>
          <w:szCs w:val="19"/>
        </w:rPr>
        <w:t>Achouk</w:t>
      </w:r>
      <w:proofErr w:type="spellEnd"/>
      <w:r w:rsidRPr="001B13AF">
        <w:rPr>
          <w:rFonts w:ascii="Times New Roman" w:hAnsi="Times New Roman"/>
          <w:sz w:val="19"/>
          <w:szCs w:val="19"/>
        </w:rPr>
        <w:t xml:space="preserve">, H., Diels, J. </w:t>
      </w:r>
      <w:proofErr w:type="spellStart"/>
      <w:r w:rsidRPr="001B13AF">
        <w:rPr>
          <w:rFonts w:ascii="Times New Roman" w:hAnsi="Times New Roman"/>
          <w:sz w:val="19"/>
          <w:szCs w:val="19"/>
        </w:rPr>
        <w:t>Sanginga</w:t>
      </w:r>
      <w:proofErr w:type="spellEnd"/>
      <w:r w:rsidRPr="001B13AF">
        <w:rPr>
          <w:rFonts w:ascii="Times New Roman" w:hAnsi="Times New Roman"/>
          <w:sz w:val="19"/>
          <w:szCs w:val="19"/>
        </w:rPr>
        <w:t xml:space="preserve">, N. and </w:t>
      </w:r>
      <w:proofErr w:type="spellStart"/>
      <w:r w:rsidRPr="001B13AF">
        <w:rPr>
          <w:rFonts w:ascii="Times New Roman" w:hAnsi="Times New Roman"/>
          <w:sz w:val="19"/>
          <w:szCs w:val="19"/>
        </w:rPr>
        <w:t>Mereka</w:t>
      </w:r>
      <w:proofErr w:type="spellEnd"/>
      <w:r w:rsidRPr="001B13AF">
        <w:rPr>
          <w:rFonts w:ascii="Times New Roman" w:hAnsi="Times New Roman"/>
          <w:sz w:val="19"/>
          <w:szCs w:val="19"/>
        </w:rPr>
        <w:t>, R. (2001) Nitrogen management in adequate input maize based agriculture in derived savanna benchmar</w:t>
      </w:r>
      <w:r w:rsidR="00E96241" w:rsidRPr="001B13AF">
        <w:rPr>
          <w:rFonts w:ascii="Times New Roman" w:hAnsi="Times New Roman"/>
          <w:sz w:val="19"/>
          <w:szCs w:val="19"/>
        </w:rPr>
        <w:t xml:space="preserve">k zone of Benin Republic. Plant </w:t>
      </w:r>
      <w:r w:rsidRPr="001B13AF">
        <w:rPr>
          <w:rFonts w:ascii="Times New Roman" w:hAnsi="Times New Roman"/>
          <w:sz w:val="19"/>
          <w:szCs w:val="19"/>
        </w:rPr>
        <w:t>and Soil, 228pp.</w:t>
      </w:r>
    </w:p>
    <w:p w:rsidR="007417C8" w:rsidRPr="001B13AF" w:rsidRDefault="007417C8" w:rsidP="001B13AF">
      <w:pPr>
        <w:numPr>
          <w:ilvl w:val="0"/>
          <w:numId w:val="1"/>
        </w:numPr>
        <w:snapToGrid w:val="0"/>
        <w:spacing w:after="0" w:line="240" w:lineRule="auto"/>
        <w:jc w:val="both"/>
        <w:rPr>
          <w:rFonts w:ascii="Times New Roman" w:hAnsi="Times New Roman"/>
          <w:sz w:val="19"/>
          <w:szCs w:val="19"/>
        </w:rPr>
      </w:pPr>
      <w:proofErr w:type="spellStart"/>
      <w:r w:rsidRPr="001B13AF">
        <w:rPr>
          <w:rFonts w:ascii="Times New Roman" w:hAnsi="Times New Roman"/>
          <w:sz w:val="19"/>
          <w:szCs w:val="19"/>
        </w:rPr>
        <w:t>Zekri</w:t>
      </w:r>
      <w:proofErr w:type="spellEnd"/>
      <w:r w:rsidRPr="001B13AF">
        <w:rPr>
          <w:rFonts w:ascii="Times New Roman" w:hAnsi="Times New Roman"/>
          <w:sz w:val="19"/>
          <w:szCs w:val="19"/>
        </w:rPr>
        <w:t xml:space="preserve"> M. and </w:t>
      </w:r>
      <w:proofErr w:type="spellStart"/>
      <w:r w:rsidRPr="001B13AF">
        <w:rPr>
          <w:rFonts w:ascii="Times New Roman" w:hAnsi="Times New Roman"/>
          <w:sz w:val="19"/>
          <w:szCs w:val="19"/>
        </w:rPr>
        <w:t>Obreza</w:t>
      </w:r>
      <w:proofErr w:type="spellEnd"/>
      <w:r w:rsidRPr="001B13AF">
        <w:rPr>
          <w:rFonts w:ascii="Times New Roman" w:hAnsi="Times New Roman"/>
          <w:sz w:val="19"/>
          <w:szCs w:val="19"/>
        </w:rPr>
        <w:t xml:space="preserve"> A., Plant nutrients for citrus trees, Soil and Water Science Department, Institute of Food and Agricultural Sciences, University of Florida, fact sheet SL 200, January 2003.</w:t>
      </w:r>
    </w:p>
    <w:p w:rsidR="001B13AF" w:rsidRPr="001B13AF" w:rsidRDefault="001B13AF" w:rsidP="001B13AF">
      <w:pPr>
        <w:snapToGrid w:val="0"/>
        <w:spacing w:after="0" w:line="240" w:lineRule="auto"/>
        <w:ind w:left="425" w:hanging="425"/>
        <w:jc w:val="both"/>
        <w:rPr>
          <w:rFonts w:ascii="Times New Roman" w:hAnsi="Times New Roman"/>
          <w:b/>
          <w:sz w:val="19"/>
          <w:szCs w:val="19"/>
        </w:rPr>
        <w:sectPr w:rsidR="001B13AF" w:rsidRPr="001B13AF" w:rsidSect="004E4340">
          <w:headerReference w:type="default" r:id="rId20"/>
          <w:footerReference w:type="default" r:id="rId21"/>
          <w:type w:val="continuous"/>
          <w:pgSz w:w="12240" w:h="15840" w:code="1"/>
          <w:pgMar w:top="1440" w:right="1440" w:bottom="1440" w:left="1440" w:header="720" w:footer="720" w:gutter="0"/>
          <w:cols w:num="2" w:space="550"/>
          <w:docGrid w:linePitch="360"/>
        </w:sectPr>
      </w:pPr>
    </w:p>
    <w:p w:rsidR="003032AD" w:rsidRPr="001B13AF" w:rsidRDefault="003032AD" w:rsidP="001B13AF">
      <w:pPr>
        <w:snapToGrid w:val="0"/>
        <w:spacing w:after="0" w:line="240" w:lineRule="auto"/>
        <w:ind w:left="425" w:hanging="425"/>
        <w:jc w:val="both"/>
        <w:rPr>
          <w:rFonts w:ascii="Times New Roman" w:hAnsi="Times New Roman"/>
          <w:b/>
          <w:sz w:val="18"/>
          <w:szCs w:val="18"/>
          <w:lang w:eastAsia="zh-CN"/>
        </w:rPr>
      </w:pPr>
    </w:p>
    <w:p w:rsidR="001B13AF" w:rsidRPr="001B13AF" w:rsidRDefault="001B13AF" w:rsidP="001B13AF">
      <w:pPr>
        <w:snapToGrid w:val="0"/>
        <w:spacing w:after="0" w:line="240" w:lineRule="auto"/>
        <w:ind w:left="425" w:hanging="425"/>
        <w:jc w:val="both"/>
        <w:rPr>
          <w:rFonts w:ascii="Times New Roman" w:hAnsi="Times New Roman"/>
          <w:b/>
          <w:sz w:val="20"/>
          <w:szCs w:val="20"/>
          <w:lang w:eastAsia="zh-CN"/>
        </w:rPr>
      </w:pPr>
    </w:p>
    <w:p w:rsidR="000C3650" w:rsidRPr="001B13AF" w:rsidRDefault="000C3650" w:rsidP="001B13AF">
      <w:pPr>
        <w:autoSpaceDE w:val="0"/>
        <w:autoSpaceDN w:val="0"/>
        <w:adjustRightInd w:val="0"/>
        <w:snapToGrid w:val="0"/>
        <w:spacing w:after="0" w:line="240" w:lineRule="auto"/>
        <w:ind w:left="425" w:hanging="425"/>
        <w:jc w:val="both"/>
        <w:rPr>
          <w:rFonts w:ascii="Times New Roman" w:hAnsi="Times New Roman"/>
          <w:color w:val="000000"/>
          <w:sz w:val="20"/>
          <w:szCs w:val="20"/>
        </w:rPr>
      </w:pPr>
    </w:p>
    <w:p w:rsidR="004B5B38" w:rsidRPr="001B13AF" w:rsidRDefault="00447FD8" w:rsidP="001B13AF">
      <w:pPr>
        <w:snapToGrid w:val="0"/>
        <w:spacing w:after="0" w:line="240" w:lineRule="auto"/>
        <w:ind w:left="425" w:hanging="425"/>
        <w:jc w:val="both"/>
        <w:rPr>
          <w:rFonts w:ascii="Times New Roman" w:hAnsi="Times New Roman"/>
          <w:sz w:val="20"/>
          <w:szCs w:val="20"/>
        </w:rPr>
      </w:pPr>
      <w:r w:rsidRPr="001B13AF">
        <w:rPr>
          <w:rFonts w:ascii="Times New Roman" w:hAnsi="Times New Roman"/>
          <w:sz w:val="20"/>
          <w:szCs w:val="20"/>
        </w:rPr>
        <w:t>4/2/2015</w:t>
      </w:r>
    </w:p>
    <w:sectPr w:rsidR="004B5B38" w:rsidRPr="001B13AF" w:rsidSect="006573CA">
      <w:headerReference w:type="default" r:id="rId22"/>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8CD" w:rsidRDefault="00C858CD" w:rsidP="002C096A">
      <w:pPr>
        <w:spacing w:after="0" w:line="240" w:lineRule="auto"/>
      </w:pPr>
      <w:r>
        <w:separator/>
      </w:r>
    </w:p>
  </w:endnote>
  <w:endnote w:type="continuationSeparator" w:id="0">
    <w:p w:rsidR="00C858CD" w:rsidRDefault="00C858CD" w:rsidP="002C0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1B13AF" w:rsidRPr="00447FD8">
      <w:rPr>
        <w:rFonts w:ascii="Times New Roman" w:hAnsi="Times New Roman"/>
        <w:sz w:val="20"/>
      </w:rPr>
      <w:instrText xml:space="preserve"> page </w:instrText>
    </w:r>
    <w:r w:rsidRPr="00447FD8">
      <w:rPr>
        <w:rFonts w:ascii="Times New Roman" w:hAnsi="Times New Roman"/>
        <w:sz w:val="20"/>
      </w:rPr>
      <w:fldChar w:fldCharType="separate"/>
    </w:r>
    <w:r w:rsidR="004E4340">
      <w:rPr>
        <w:rFonts w:ascii="Times New Roman" w:hAnsi="Times New Roman"/>
        <w:noProof/>
        <w:sz w:val="20"/>
      </w:rPr>
      <w:t>28</w:t>
    </w:r>
    <w:r w:rsidRPr="00447FD8">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1B13AF" w:rsidRPr="00447FD8">
      <w:rPr>
        <w:rFonts w:ascii="Times New Roman" w:hAnsi="Times New Roman"/>
        <w:sz w:val="20"/>
      </w:rPr>
      <w:instrText xml:space="preserve"> page </w:instrText>
    </w:r>
    <w:r w:rsidRPr="00447FD8">
      <w:rPr>
        <w:rFonts w:ascii="Times New Roman" w:hAnsi="Times New Roman"/>
        <w:sz w:val="20"/>
      </w:rPr>
      <w:fldChar w:fldCharType="separate"/>
    </w:r>
    <w:r w:rsidR="004E4340">
      <w:rPr>
        <w:rFonts w:ascii="Times New Roman" w:hAnsi="Times New Roman"/>
        <w:noProof/>
        <w:sz w:val="20"/>
      </w:rPr>
      <w:t>30</w:t>
    </w:r>
    <w:r w:rsidRPr="00447FD8">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1B13AF" w:rsidRPr="00447FD8">
      <w:rPr>
        <w:rFonts w:ascii="Times New Roman" w:hAnsi="Times New Roman"/>
        <w:sz w:val="20"/>
      </w:rPr>
      <w:instrText xml:space="preserve"> page </w:instrText>
    </w:r>
    <w:r w:rsidRPr="00447FD8">
      <w:rPr>
        <w:rFonts w:ascii="Times New Roman" w:hAnsi="Times New Roman"/>
        <w:sz w:val="20"/>
      </w:rPr>
      <w:fldChar w:fldCharType="separate"/>
    </w:r>
    <w:r w:rsidR="004E4340">
      <w:rPr>
        <w:rFonts w:ascii="Times New Roman" w:hAnsi="Times New Roman"/>
        <w:noProof/>
        <w:sz w:val="20"/>
      </w:rPr>
      <w:t>31</w:t>
    </w:r>
    <w:r w:rsidRPr="00447FD8">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1B13AF" w:rsidRPr="00447FD8">
      <w:rPr>
        <w:rFonts w:ascii="Times New Roman" w:hAnsi="Times New Roman"/>
        <w:sz w:val="20"/>
      </w:rPr>
      <w:instrText xml:space="preserve"> page </w:instrText>
    </w:r>
    <w:r w:rsidRPr="00447FD8">
      <w:rPr>
        <w:rFonts w:ascii="Times New Roman" w:hAnsi="Times New Roman"/>
        <w:sz w:val="20"/>
      </w:rPr>
      <w:fldChar w:fldCharType="separate"/>
    </w:r>
    <w:r w:rsidR="004E4340">
      <w:rPr>
        <w:rFonts w:ascii="Times New Roman" w:hAnsi="Times New Roman"/>
        <w:noProof/>
        <w:sz w:val="20"/>
      </w:rPr>
      <w:t>32</w:t>
    </w:r>
    <w:r w:rsidRPr="00447FD8">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1B13AF" w:rsidRPr="00447FD8">
      <w:rPr>
        <w:rFonts w:ascii="Times New Roman" w:hAnsi="Times New Roman"/>
        <w:sz w:val="20"/>
      </w:rPr>
      <w:instrText xml:space="preserve"> page </w:instrText>
    </w:r>
    <w:r w:rsidRPr="00447FD8">
      <w:rPr>
        <w:rFonts w:ascii="Times New Roman" w:hAnsi="Times New Roman"/>
        <w:sz w:val="20"/>
      </w:rPr>
      <w:fldChar w:fldCharType="separate"/>
    </w:r>
    <w:r w:rsidR="001B13AF">
      <w:rPr>
        <w:rFonts w:ascii="Times New Roman" w:hAnsi="Times New Roman"/>
        <w:noProof/>
        <w:sz w:val="20"/>
      </w:rPr>
      <w:t>6</w:t>
    </w:r>
    <w:r w:rsidRPr="00447FD8">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1B13AF" w:rsidRPr="00447FD8">
      <w:rPr>
        <w:rFonts w:ascii="Times New Roman" w:hAnsi="Times New Roman"/>
        <w:sz w:val="20"/>
      </w:rPr>
      <w:instrText xml:space="preserve"> page </w:instrText>
    </w:r>
    <w:r w:rsidRPr="00447FD8">
      <w:rPr>
        <w:rFonts w:ascii="Times New Roman" w:hAnsi="Times New Roman"/>
        <w:sz w:val="20"/>
      </w:rPr>
      <w:fldChar w:fldCharType="separate"/>
    </w:r>
    <w:r w:rsidR="004E4340">
      <w:rPr>
        <w:rFonts w:ascii="Times New Roman" w:hAnsi="Times New Roman"/>
        <w:noProof/>
        <w:sz w:val="20"/>
      </w:rPr>
      <w:t>33</w:t>
    </w:r>
    <w:r w:rsidRPr="00447FD8">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D8" w:rsidRPr="00447FD8" w:rsidRDefault="00D16C29" w:rsidP="00447FD8">
    <w:pPr>
      <w:spacing w:after="0" w:line="240" w:lineRule="auto"/>
      <w:jc w:val="center"/>
      <w:rPr>
        <w:rFonts w:ascii="Times New Roman" w:hAnsi="Times New Roman"/>
        <w:sz w:val="20"/>
      </w:rPr>
    </w:pPr>
    <w:r w:rsidRPr="00447FD8">
      <w:rPr>
        <w:rFonts w:ascii="Times New Roman" w:hAnsi="Times New Roman"/>
        <w:sz w:val="20"/>
      </w:rPr>
      <w:fldChar w:fldCharType="begin"/>
    </w:r>
    <w:r w:rsidR="00447FD8" w:rsidRPr="00447FD8">
      <w:rPr>
        <w:rFonts w:ascii="Times New Roman" w:hAnsi="Times New Roman"/>
        <w:sz w:val="20"/>
      </w:rPr>
      <w:instrText xml:space="preserve"> page </w:instrText>
    </w:r>
    <w:r w:rsidRPr="00447FD8">
      <w:rPr>
        <w:rFonts w:ascii="Times New Roman" w:hAnsi="Times New Roman"/>
        <w:sz w:val="20"/>
      </w:rPr>
      <w:fldChar w:fldCharType="separate"/>
    </w:r>
    <w:r w:rsidR="004E4340">
      <w:rPr>
        <w:rFonts w:ascii="Times New Roman" w:hAnsi="Times New Roman"/>
        <w:noProof/>
        <w:sz w:val="20"/>
      </w:rPr>
      <w:t>34</w:t>
    </w:r>
    <w:r w:rsidRPr="00447FD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8CD" w:rsidRDefault="00C858CD" w:rsidP="002C096A">
      <w:pPr>
        <w:spacing w:after="0" w:line="240" w:lineRule="auto"/>
      </w:pPr>
      <w:r>
        <w:separator/>
      </w:r>
    </w:p>
  </w:footnote>
  <w:footnote w:type="continuationSeparator" w:id="0">
    <w:p w:rsidR="00C858CD" w:rsidRDefault="00C858CD" w:rsidP="002C0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1B13AF"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1B13AF" w:rsidRPr="00447FD8" w:rsidRDefault="001B13AF"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1B13AF"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1B13AF" w:rsidRPr="00447FD8" w:rsidRDefault="001B13AF"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1B13AF"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1B13AF" w:rsidRPr="00447FD8" w:rsidRDefault="001B13AF"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1B13AF"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1B13AF" w:rsidRPr="00447FD8" w:rsidRDefault="001B13AF"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1B13AF"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1B13AF" w:rsidRPr="00447FD8" w:rsidRDefault="001B13AF"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AF" w:rsidRPr="00447FD8" w:rsidRDefault="001B13AF"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1B13AF" w:rsidRPr="00447FD8" w:rsidRDefault="001B13AF"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D8" w:rsidRPr="00447FD8" w:rsidRDefault="00447FD8" w:rsidP="00447F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47FD8">
      <w:rPr>
        <w:rFonts w:ascii="Times New Roman" w:hAnsi="Times New Roman" w:hint="eastAsia"/>
        <w:sz w:val="20"/>
        <w:szCs w:val="20"/>
      </w:rPr>
      <w:tab/>
    </w:r>
    <w:r w:rsidRPr="00447FD8">
      <w:rPr>
        <w:rFonts w:ascii="Times New Roman" w:hAnsi="Times New Roman"/>
        <w:sz w:val="20"/>
        <w:szCs w:val="20"/>
      </w:rPr>
      <w:t>New York Science Journal 201</w:t>
    </w:r>
    <w:r w:rsidRPr="00447FD8">
      <w:rPr>
        <w:rFonts w:ascii="Times New Roman" w:hAnsi="Times New Roman" w:hint="eastAsia"/>
        <w:sz w:val="20"/>
        <w:szCs w:val="20"/>
      </w:rPr>
      <w:t>5</w:t>
    </w:r>
    <w:r w:rsidRPr="00447FD8">
      <w:rPr>
        <w:rFonts w:ascii="Times New Roman" w:hAnsi="Times New Roman"/>
        <w:sz w:val="20"/>
        <w:szCs w:val="20"/>
      </w:rPr>
      <w:t>;</w:t>
    </w:r>
    <w:r w:rsidRPr="00447FD8">
      <w:rPr>
        <w:rFonts w:ascii="Times New Roman" w:hAnsi="Times New Roman" w:hint="eastAsia"/>
        <w:sz w:val="20"/>
        <w:szCs w:val="20"/>
      </w:rPr>
      <w:t>8</w:t>
    </w:r>
    <w:r w:rsidRPr="00447FD8">
      <w:rPr>
        <w:rFonts w:ascii="Times New Roman" w:hAnsi="Times New Roman"/>
        <w:sz w:val="20"/>
        <w:szCs w:val="20"/>
      </w:rPr>
      <w:t>(</w:t>
    </w:r>
    <w:r w:rsidRPr="00447FD8">
      <w:rPr>
        <w:rFonts w:ascii="Times New Roman" w:hAnsi="Times New Roman" w:hint="eastAsia"/>
        <w:sz w:val="20"/>
        <w:szCs w:val="20"/>
      </w:rPr>
      <w:t>4</w:t>
    </w:r>
    <w:r w:rsidRPr="00447FD8">
      <w:rPr>
        <w:rFonts w:ascii="Times New Roman" w:hAnsi="Times New Roman"/>
        <w:sz w:val="20"/>
        <w:szCs w:val="20"/>
      </w:rPr>
      <w:t>)</w:t>
    </w:r>
    <w:r w:rsidRPr="00447FD8">
      <w:rPr>
        <w:rFonts w:ascii="Times New Roman" w:hAnsi="Times New Roman"/>
        <w:iCs/>
        <w:sz w:val="20"/>
        <w:szCs w:val="20"/>
      </w:rPr>
      <w:t xml:space="preserve">     </w:t>
    </w:r>
    <w:r w:rsidRPr="00447FD8">
      <w:rPr>
        <w:rFonts w:ascii="Times New Roman" w:hAnsi="Times New Roman" w:hint="eastAsia"/>
        <w:iCs/>
        <w:sz w:val="20"/>
        <w:szCs w:val="20"/>
      </w:rPr>
      <w:tab/>
    </w:r>
    <w:r w:rsidRPr="00447FD8">
      <w:rPr>
        <w:rFonts w:ascii="Times New Roman" w:hAnsi="Times New Roman"/>
        <w:iCs/>
        <w:sz w:val="20"/>
        <w:szCs w:val="20"/>
      </w:rPr>
      <w:t xml:space="preserve"> </w:t>
    </w:r>
    <w:r w:rsidRPr="00447FD8">
      <w:rPr>
        <w:rFonts w:ascii="Times New Roman" w:hAnsi="Times New Roman" w:hint="eastAsia"/>
        <w:iCs/>
        <w:sz w:val="20"/>
        <w:szCs w:val="20"/>
      </w:rPr>
      <w:t xml:space="preserve"> </w:t>
    </w:r>
    <w:r w:rsidRPr="00447FD8">
      <w:rPr>
        <w:rFonts w:ascii="Times New Roman" w:hAnsi="Times New Roman"/>
        <w:iCs/>
        <w:sz w:val="20"/>
        <w:szCs w:val="20"/>
      </w:rPr>
      <w:t xml:space="preserve">   </w:t>
    </w:r>
    <w:hyperlink r:id="rId1" w:history="1">
      <w:r w:rsidRPr="00447FD8">
        <w:rPr>
          <w:rStyle w:val="Hyperlink"/>
          <w:rFonts w:ascii="Times New Roman" w:hAnsi="Times New Roman"/>
          <w:sz w:val="20"/>
          <w:szCs w:val="20"/>
        </w:rPr>
        <w:t>http://www.sciencepub.net/newyork</w:t>
      </w:r>
    </w:hyperlink>
  </w:p>
  <w:p w:rsidR="00447FD8" w:rsidRPr="00447FD8" w:rsidRDefault="00447FD8" w:rsidP="00447FD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A1A5C"/>
    <w:multiLevelType w:val="hybridMultilevel"/>
    <w:tmpl w:val="FED282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B38"/>
    <w:rsid w:val="0000579D"/>
    <w:rsid w:val="00086CFA"/>
    <w:rsid w:val="000C3650"/>
    <w:rsid w:val="000D755A"/>
    <w:rsid w:val="000F068C"/>
    <w:rsid w:val="00140B6E"/>
    <w:rsid w:val="001456E3"/>
    <w:rsid w:val="001842B1"/>
    <w:rsid w:val="00186B70"/>
    <w:rsid w:val="001A1C79"/>
    <w:rsid w:val="001B13AF"/>
    <w:rsid w:val="001D4C80"/>
    <w:rsid w:val="002327CE"/>
    <w:rsid w:val="00240BDE"/>
    <w:rsid w:val="00264B56"/>
    <w:rsid w:val="002861A5"/>
    <w:rsid w:val="002C096A"/>
    <w:rsid w:val="002C602B"/>
    <w:rsid w:val="002D4586"/>
    <w:rsid w:val="003032AD"/>
    <w:rsid w:val="00314004"/>
    <w:rsid w:val="00323DCC"/>
    <w:rsid w:val="00334770"/>
    <w:rsid w:val="00345F33"/>
    <w:rsid w:val="003800FA"/>
    <w:rsid w:val="003A6FB4"/>
    <w:rsid w:val="003A7A6D"/>
    <w:rsid w:val="003B55D2"/>
    <w:rsid w:val="003E0ED7"/>
    <w:rsid w:val="003E2AA9"/>
    <w:rsid w:val="003E460B"/>
    <w:rsid w:val="00403A10"/>
    <w:rsid w:val="00435C23"/>
    <w:rsid w:val="00447FD8"/>
    <w:rsid w:val="00470EDD"/>
    <w:rsid w:val="004B5B38"/>
    <w:rsid w:val="004E4340"/>
    <w:rsid w:val="005406D9"/>
    <w:rsid w:val="005B328F"/>
    <w:rsid w:val="006573CA"/>
    <w:rsid w:val="006655AE"/>
    <w:rsid w:val="006C2A27"/>
    <w:rsid w:val="006D75B0"/>
    <w:rsid w:val="006F5E82"/>
    <w:rsid w:val="00717027"/>
    <w:rsid w:val="00727A3A"/>
    <w:rsid w:val="00736B99"/>
    <w:rsid w:val="007417C8"/>
    <w:rsid w:val="00741FE3"/>
    <w:rsid w:val="007B2A4F"/>
    <w:rsid w:val="007C0E22"/>
    <w:rsid w:val="007D1401"/>
    <w:rsid w:val="008C3635"/>
    <w:rsid w:val="008D38B9"/>
    <w:rsid w:val="00930DC7"/>
    <w:rsid w:val="00974EDC"/>
    <w:rsid w:val="009871AA"/>
    <w:rsid w:val="009A547D"/>
    <w:rsid w:val="00A60342"/>
    <w:rsid w:val="00AF14E6"/>
    <w:rsid w:val="00AF4875"/>
    <w:rsid w:val="00B1780D"/>
    <w:rsid w:val="00B66CA6"/>
    <w:rsid w:val="00B704C0"/>
    <w:rsid w:val="00C1341C"/>
    <w:rsid w:val="00C858CD"/>
    <w:rsid w:val="00CF7E2B"/>
    <w:rsid w:val="00D16C29"/>
    <w:rsid w:val="00D27048"/>
    <w:rsid w:val="00D4485A"/>
    <w:rsid w:val="00D55E16"/>
    <w:rsid w:val="00D82BE7"/>
    <w:rsid w:val="00D956F6"/>
    <w:rsid w:val="00DB44D7"/>
    <w:rsid w:val="00DB6E44"/>
    <w:rsid w:val="00DD7B47"/>
    <w:rsid w:val="00E01F9F"/>
    <w:rsid w:val="00E12FD1"/>
    <w:rsid w:val="00E27BE4"/>
    <w:rsid w:val="00E3530B"/>
    <w:rsid w:val="00E46149"/>
    <w:rsid w:val="00E96241"/>
    <w:rsid w:val="00EE6A18"/>
    <w:rsid w:val="00EF4016"/>
    <w:rsid w:val="00EF560A"/>
    <w:rsid w:val="00F12990"/>
    <w:rsid w:val="00F169D4"/>
    <w:rsid w:val="00F34ABE"/>
    <w:rsid w:val="00FB3289"/>
    <w:rsid w:val="00FB61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55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3650"/>
    <w:rPr>
      <w:color w:val="0000FF"/>
      <w:u w:val="single"/>
    </w:rPr>
  </w:style>
  <w:style w:type="table" w:customStyle="1" w:styleId="LightShading1">
    <w:name w:val="Light Shading1"/>
    <w:basedOn w:val="TableNormal"/>
    <w:uiPriority w:val="60"/>
    <w:rsid w:val="00435C2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435C2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unhideWhenUsed/>
    <w:rsid w:val="002C096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C096A"/>
    <w:rPr>
      <w:sz w:val="18"/>
      <w:szCs w:val="18"/>
      <w:lang w:eastAsia="en-US"/>
    </w:rPr>
  </w:style>
  <w:style w:type="paragraph" w:styleId="Footer">
    <w:name w:val="footer"/>
    <w:basedOn w:val="Normal"/>
    <w:link w:val="FooterChar"/>
    <w:uiPriority w:val="99"/>
    <w:semiHidden/>
    <w:unhideWhenUsed/>
    <w:rsid w:val="002C096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C096A"/>
    <w:rPr>
      <w:sz w:val="18"/>
      <w:szCs w:val="18"/>
      <w:lang w:eastAsia="en-US"/>
    </w:rPr>
  </w:style>
  <w:style w:type="paragraph" w:styleId="BalloonText">
    <w:name w:val="Balloon Text"/>
    <w:basedOn w:val="Normal"/>
    <w:link w:val="BalloonTextChar"/>
    <w:uiPriority w:val="99"/>
    <w:semiHidden/>
    <w:unhideWhenUsed/>
    <w:rsid w:val="00EF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1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206"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annikehinde2002@gmail.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sciencepub.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28661</CharactersWithSpaces>
  <SharedDoc>false</SharedDoc>
  <HLinks>
    <vt:vector size="12" baseType="variant">
      <vt:variant>
        <vt:i4>2818109</vt:i4>
      </vt:variant>
      <vt:variant>
        <vt:i4>3</vt:i4>
      </vt:variant>
      <vt:variant>
        <vt:i4>0</vt:i4>
      </vt:variant>
      <vt:variant>
        <vt:i4>5</vt:i4>
      </vt:variant>
      <vt:variant>
        <vt:lpwstr>http://www.sciencepub.net/</vt:lpwstr>
      </vt:variant>
      <vt:variant>
        <vt:lpwstr/>
      </vt:variant>
      <vt:variant>
        <vt:i4>7929926</vt:i4>
      </vt:variant>
      <vt:variant>
        <vt:i4>0</vt:i4>
      </vt:variant>
      <vt:variant>
        <vt:i4>0</vt:i4>
      </vt:variant>
      <vt:variant>
        <vt:i4>5</vt:i4>
      </vt:variant>
      <vt:variant>
        <vt:lpwstr>mailto:sannikehinde2002@gmail.com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ADESINA MOBOLADE</dc:creator>
  <cp:lastModifiedBy>Administrator</cp:lastModifiedBy>
  <cp:revision>4</cp:revision>
  <cp:lastPrinted>2015-04-04T13:39:00Z</cp:lastPrinted>
  <dcterms:created xsi:type="dcterms:W3CDTF">2015-04-04T05:56:00Z</dcterms:created>
  <dcterms:modified xsi:type="dcterms:W3CDTF">2015-04-04T14:01:00Z</dcterms:modified>
</cp:coreProperties>
</file>