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A6" w:rsidRPr="00317CE4" w:rsidRDefault="009727A6" w:rsidP="00317CE4">
      <w:pPr>
        <w:snapToGrid w:val="0"/>
        <w:spacing w:after="0" w:line="240" w:lineRule="auto"/>
        <w:jc w:val="center"/>
        <w:rPr>
          <w:rFonts w:ascii="Times New Roman" w:hAnsi="Times New Roman" w:cs="Times New Roman"/>
          <w:b/>
          <w:sz w:val="20"/>
          <w:szCs w:val="24"/>
        </w:rPr>
      </w:pPr>
      <w:r w:rsidRPr="00317CE4">
        <w:rPr>
          <w:rFonts w:ascii="Times New Roman" w:hAnsi="Times New Roman" w:cs="Times New Roman"/>
          <w:b/>
          <w:sz w:val="20"/>
          <w:szCs w:val="24"/>
        </w:rPr>
        <w:t>Impacts</w:t>
      </w:r>
      <w:r w:rsidR="00147D6D" w:rsidRPr="00317CE4">
        <w:rPr>
          <w:rFonts w:ascii="Times New Roman" w:hAnsi="Times New Roman" w:cs="Times New Roman"/>
          <w:b/>
          <w:sz w:val="20"/>
          <w:szCs w:val="24"/>
        </w:rPr>
        <w:t xml:space="preserve"> of H</w:t>
      </w:r>
      <w:r w:rsidR="00D70442" w:rsidRPr="00317CE4">
        <w:rPr>
          <w:rFonts w:ascii="Times New Roman" w:hAnsi="Times New Roman" w:cs="Times New Roman"/>
          <w:b/>
          <w:sz w:val="20"/>
          <w:szCs w:val="24"/>
        </w:rPr>
        <w:t>uman</w:t>
      </w:r>
      <w:r w:rsidR="00C4338F" w:rsidRPr="00317CE4">
        <w:rPr>
          <w:rFonts w:ascii="Times New Roman" w:hAnsi="Times New Roman" w:cs="Times New Roman"/>
          <w:b/>
          <w:sz w:val="20"/>
          <w:szCs w:val="24"/>
        </w:rPr>
        <w:t>-</w:t>
      </w:r>
      <w:r w:rsidR="00147D6D" w:rsidRPr="00317CE4">
        <w:rPr>
          <w:rFonts w:ascii="Times New Roman" w:hAnsi="Times New Roman" w:cs="Times New Roman"/>
          <w:b/>
          <w:sz w:val="20"/>
          <w:szCs w:val="24"/>
        </w:rPr>
        <w:t>induced D</w:t>
      </w:r>
      <w:r w:rsidR="00D70442" w:rsidRPr="00317CE4">
        <w:rPr>
          <w:rFonts w:ascii="Times New Roman" w:hAnsi="Times New Roman" w:cs="Times New Roman"/>
          <w:b/>
          <w:sz w:val="20"/>
          <w:szCs w:val="24"/>
        </w:rPr>
        <w:t xml:space="preserve">eforestation, </w:t>
      </w:r>
      <w:r w:rsidR="00147D6D" w:rsidRPr="00317CE4">
        <w:rPr>
          <w:rFonts w:ascii="Times New Roman" w:hAnsi="Times New Roman" w:cs="Times New Roman"/>
          <w:b/>
          <w:sz w:val="20"/>
          <w:szCs w:val="24"/>
        </w:rPr>
        <w:t>Forest D</w:t>
      </w:r>
      <w:r w:rsidR="000173AF" w:rsidRPr="00317CE4">
        <w:rPr>
          <w:rFonts w:ascii="Times New Roman" w:hAnsi="Times New Roman" w:cs="Times New Roman"/>
          <w:b/>
          <w:sz w:val="20"/>
          <w:szCs w:val="24"/>
        </w:rPr>
        <w:t>egradation</w:t>
      </w:r>
      <w:r w:rsidR="00147D6D" w:rsidRPr="00317CE4">
        <w:rPr>
          <w:rFonts w:ascii="Times New Roman" w:hAnsi="Times New Roman" w:cs="Times New Roman"/>
          <w:b/>
          <w:sz w:val="20"/>
          <w:szCs w:val="24"/>
        </w:rPr>
        <w:t xml:space="preserve"> and F</w:t>
      </w:r>
      <w:r w:rsidR="00D70442" w:rsidRPr="00317CE4">
        <w:rPr>
          <w:rFonts w:ascii="Times New Roman" w:hAnsi="Times New Roman" w:cs="Times New Roman"/>
          <w:b/>
          <w:sz w:val="20"/>
          <w:szCs w:val="24"/>
        </w:rPr>
        <w:t>ragmentation</w:t>
      </w:r>
      <w:r w:rsidR="000173AF" w:rsidRPr="00317CE4">
        <w:rPr>
          <w:rFonts w:ascii="Times New Roman" w:hAnsi="Times New Roman" w:cs="Times New Roman"/>
          <w:b/>
          <w:sz w:val="20"/>
          <w:szCs w:val="24"/>
        </w:rPr>
        <w:t xml:space="preserve"> </w:t>
      </w:r>
      <w:r w:rsidR="00147D6D" w:rsidRPr="00317CE4">
        <w:rPr>
          <w:rFonts w:ascii="Times New Roman" w:hAnsi="Times New Roman" w:cs="Times New Roman"/>
          <w:b/>
          <w:sz w:val="20"/>
          <w:szCs w:val="24"/>
        </w:rPr>
        <w:t>on Food S</w:t>
      </w:r>
      <w:r w:rsidRPr="00317CE4">
        <w:rPr>
          <w:rFonts w:ascii="Times New Roman" w:hAnsi="Times New Roman" w:cs="Times New Roman"/>
          <w:b/>
          <w:sz w:val="20"/>
          <w:szCs w:val="24"/>
        </w:rPr>
        <w:t>ecurity</w:t>
      </w:r>
    </w:p>
    <w:p w:rsidR="00DA4483" w:rsidRPr="00317CE4" w:rsidRDefault="00DA4483" w:rsidP="00317CE4">
      <w:pPr>
        <w:snapToGrid w:val="0"/>
        <w:spacing w:after="0" w:line="240" w:lineRule="auto"/>
        <w:jc w:val="center"/>
        <w:rPr>
          <w:rFonts w:ascii="Times New Roman" w:hAnsi="Times New Roman" w:cs="Times New Roman"/>
          <w:b/>
          <w:sz w:val="20"/>
          <w:szCs w:val="24"/>
        </w:rPr>
      </w:pPr>
    </w:p>
    <w:p w:rsidR="009727A6" w:rsidRPr="00317CE4" w:rsidRDefault="009727A6" w:rsidP="00317CE4">
      <w:pPr>
        <w:snapToGrid w:val="0"/>
        <w:spacing w:after="0" w:line="240" w:lineRule="auto"/>
        <w:jc w:val="center"/>
        <w:rPr>
          <w:rFonts w:ascii="Times New Roman" w:hAnsi="Times New Roman" w:cs="Times New Roman"/>
          <w:sz w:val="20"/>
          <w:szCs w:val="24"/>
          <w:lang w:val="en-GB" w:eastAsia="zh-CN"/>
        </w:rPr>
      </w:pPr>
      <w:r w:rsidRPr="00317CE4">
        <w:rPr>
          <w:rFonts w:ascii="Times New Roman" w:hAnsi="Times New Roman" w:cs="Times New Roman"/>
          <w:sz w:val="20"/>
          <w:szCs w:val="24"/>
          <w:lang w:val="en-GB"/>
        </w:rPr>
        <w:t xml:space="preserve">OLAGUNJU, </w:t>
      </w:r>
      <w:proofErr w:type="spellStart"/>
      <w:r w:rsidRPr="00317CE4">
        <w:rPr>
          <w:rFonts w:ascii="Times New Roman" w:hAnsi="Times New Roman" w:cs="Times New Roman"/>
          <w:sz w:val="20"/>
          <w:szCs w:val="24"/>
          <w:lang w:val="en-GB"/>
        </w:rPr>
        <w:t>Temidayo</w:t>
      </w:r>
      <w:proofErr w:type="spellEnd"/>
      <w:r w:rsidRPr="00317CE4">
        <w:rPr>
          <w:rFonts w:ascii="Times New Roman" w:hAnsi="Times New Roman" w:cs="Times New Roman"/>
          <w:sz w:val="20"/>
          <w:szCs w:val="24"/>
          <w:lang w:val="en-GB"/>
        </w:rPr>
        <w:t xml:space="preserve"> Ebenezer</w:t>
      </w:r>
    </w:p>
    <w:p w:rsidR="00317CE4" w:rsidRPr="00317CE4" w:rsidRDefault="00317CE4" w:rsidP="00317CE4">
      <w:pPr>
        <w:snapToGrid w:val="0"/>
        <w:spacing w:after="0" w:line="240" w:lineRule="auto"/>
        <w:jc w:val="center"/>
        <w:rPr>
          <w:rFonts w:ascii="Times New Roman" w:hAnsi="Times New Roman" w:cs="Times New Roman"/>
          <w:sz w:val="20"/>
          <w:szCs w:val="24"/>
          <w:lang w:val="en-GB" w:eastAsia="zh-CN"/>
        </w:rPr>
      </w:pPr>
    </w:p>
    <w:p w:rsidR="009727A6" w:rsidRPr="00317CE4" w:rsidRDefault="009727A6" w:rsidP="00317CE4">
      <w:pPr>
        <w:snapToGrid w:val="0"/>
        <w:spacing w:after="0" w:line="240" w:lineRule="auto"/>
        <w:jc w:val="center"/>
        <w:rPr>
          <w:rFonts w:ascii="Times New Roman" w:hAnsi="Times New Roman" w:cs="Times New Roman"/>
          <w:sz w:val="20"/>
          <w:szCs w:val="24"/>
          <w:lang w:val="en-GB"/>
        </w:rPr>
      </w:pPr>
      <w:r w:rsidRPr="00317CE4">
        <w:rPr>
          <w:rFonts w:ascii="Times New Roman" w:hAnsi="Times New Roman" w:cs="Times New Roman"/>
          <w:sz w:val="20"/>
          <w:szCs w:val="24"/>
          <w:lang w:val="en-GB"/>
        </w:rPr>
        <w:t>Ecology and Environmental Biology Unit, Department of Zoology</w:t>
      </w:r>
    </w:p>
    <w:p w:rsidR="009727A6" w:rsidRPr="00317CE4" w:rsidRDefault="009727A6" w:rsidP="00317CE4">
      <w:pPr>
        <w:snapToGrid w:val="0"/>
        <w:spacing w:after="0" w:line="240" w:lineRule="auto"/>
        <w:jc w:val="center"/>
        <w:rPr>
          <w:rFonts w:ascii="Times New Roman" w:hAnsi="Times New Roman" w:cs="Times New Roman"/>
          <w:sz w:val="20"/>
          <w:szCs w:val="24"/>
          <w:lang w:val="en-GB"/>
        </w:rPr>
      </w:pPr>
      <w:r w:rsidRPr="00317CE4">
        <w:rPr>
          <w:rFonts w:ascii="Times New Roman" w:hAnsi="Times New Roman" w:cs="Times New Roman"/>
          <w:sz w:val="20"/>
          <w:szCs w:val="24"/>
          <w:lang w:val="en-GB"/>
        </w:rPr>
        <w:t>University of Ibadan, Ibadan, Nigeria</w:t>
      </w:r>
    </w:p>
    <w:p w:rsidR="009727A6" w:rsidRPr="00317CE4" w:rsidRDefault="009727A6" w:rsidP="00317CE4">
      <w:pPr>
        <w:snapToGrid w:val="0"/>
        <w:spacing w:after="0" w:line="240" w:lineRule="auto"/>
        <w:jc w:val="center"/>
        <w:rPr>
          <w:rFonts w:ascii="Times New Roman" w:hAnsi="Times New Roman" w:cs="Times New Roman"/>
          <w:sz w:val="20"/>
          <w:lang w:eastAsia="zh-CN"/>
        </w:rPr>
      </w:pPr>
      <w:r w:rsidRPr="00317CE4">
        <w:rPr>
          <w:rFonts w:ascii="Times New Roman" w:hAnsi="Times New Roman" w:cs="Times New Roman"/>
          <w:sz w:val="20"/>
          <w:szCs w:val="24"/>
          <w:lang w:val="en-GB"/>
        </w:rPr>
        <w:t xml:space="preserve">Email: </w:t>
      </w:r>
      <w:hyperlink r:id="rId8" w:history="1">
        <w:r w:rsidRPr="00317CE4">
          <w:rPr>
            <w:rStyle w:val="Hyperlink"/>
            <w:rFonts w:ascii="Times New Roman" w:hAnsi="Times New Roman" w:cs="Times New Roman"/>
            <w:sz w:val="20"/>
            <w:szCs w:val="24"/>
            <w:lang w:val="en-GB"/>
          </w:rPr>
          <w:t>olagunjutemidayo@gmail.com</w:t>
        </w:r>
      </w:hyperlink>
    </w:p>
    <w:p w:rsidR="00317CE4" w:rsidRPr="00317CE4" w:rsidRDefault="00317CE4" w:rsidP="00317CE4">
      <w:pPr>
        <w:snapToGrid w:val="0"/>
        <w:spacing w:after="0" w:line="240" w:lineRule="auto"/>
        <w:jc w:val="center"/>
        <w:rPr>
          <w:rFonts w:ascii="Times New Roman" w:hAnsi="Times New Roman" w:cs="Times New Roman"/>
          <w:b/>
          <w:sz w:val="20"/>
          <w:szCs w:val="24"/>
          <w:lang w:val="en-GB" w:eastAsia="zh-CN"/>
        </w:rPr>
      </w:pPr>
    </w:p>
    <w:p w:rsidR="001E7D1E" w:rsidRPr="00317CE4" w:rsidRDefault="00317CE4" w:rsidP="00AF4D0C">
      <w:pPr>
        <w:snapToGrid w:val="0"/>
        <w:spacing w:after="0" w:line="240" w:lineRule="auto"/>
        <w:jc w:val="both"/>
        <w:rPr>
          <w:rFonts w:ascii="Times New Roman" w:hAnsi="Times New Roman" w:cs="Times New Roman"/>
          <w:sz w:val="20"/>
          <w:szCs w:val="24"/>
          <w:lang w:eastAsia="zh-CN"/>
        </w:rPr>
      </w:pPr>
      <w:r w:rsidRPr="00317CE4">
        <w:rPr>
          <w:rFonts w:ascii="Times New Roman" w:hAnsi="Times New Roman" w:cs="Times New Roman"/>
          <w:b/>
          <w:sz w:val="20"/>
          <w:szCs w:val="24"/>
        </w:rPr>
        <w:t>Abstract</w:t>
      </w:r>
      <w:r w:rsidR="00AF4D0C">
        <w:rPr>
          <w:rFonts w:ascii="Times New Roman" w:hAnsi="Times New Roman" w:cs="Times New Roman" w:hint="eastAsia"/>
          <w:b/>
          <w:sz w:val="20"/>
          <w:szCs w:val="24"/>
          <w:lang w:eastAsia="zh-CN"/>
        </w:rPr>
        <w:t xml:space="preserve">: </w:t>
      </w:r>
      <w:r w:rsidR="00147D6D" w:rsidRPr="00317CE4">
        <w:rPr>
          <w:rFonts w:ascii="Times New Roman" w:hAnsi="Times New Roman" w:cs="Times New Roman"/>
          <w:sz w:val="20"/>
          <w:szCs w:val="24"/>
        </w:rPr>
        <w:t xml:space="preserve">Forest is an extensive area composing of dense and tall species of trees and other biota in symbiotic relationships. Forests </w:t>
      </w:r>
      <w:r w:rsidR="00496A5D" w:rsidRPr="00317CE4">
        <w:rPr>
          <w:rFonts w:ascii="Times New Roman" w:hAnsi="Times New Roman" w:cs="Times New Roman"/>
          <w:sz w:val="20"/>
          <w:szCs w:val="24"/>
        </w:rPr>
        <w:t xml:space="preserve">exist in all regions of the world capable of sustaining tree growth at altitudes up to the tree line, where the environment is not challenged with frequent inundation that can impede forest establishment. Forests across the world </w:t>
      </w:r>
      <w:r w:rsidR="00147D6D" w:rsidRPr="00317CE4">
        <w:rPr>
          <w:rFonts w:ascii="Times New Roman" w:hAnsi="Times New Roman" w:cs="Times New Roman"/>
          <w:sz w:val="20"/>
          <w:szCs w:val="24"/>
        </w:rPr>
        <w:t>vary in structure and composition from one geographical location to the</w:t>
      </w:r>
      <w:r w:rsidR="00A27751" w:rsidRPr="00317CE4">
        <w:rPr>
          <w:rFonts w:ascii="Times New Roman" w:hAnsi="Times New Roman" w:cs="Times New Roman"/>
          <w:sz w:val="20"/>
          <w:szCs w:val="24"/>
        </w:rPr>
        <w:t xml:space="preserve"> other, it </w:t>
      </w:r>
      <w:r w:rsidR="00147D6D" w:rsidRPr="00317CE4">
        <w:rPr>
          <w:rFonts w:ascii="Times New Roman" w:hAnsi="Times New Roman" w:cs="Times New Roman"/>
          <w:sz w:val="20"/>
          <w:szCs w:val="24"/>
        </w:rPr>
        <w:t>perform</w:t>
      </w:r>
      <w:r w:rsidR="00A27751" w:rsidRPr="00317CE4">
        <w:rPr>
          <w:rFonts w:ascii="Times New Roman" w:hAnsi="Times New Roman" w:cs="Times New Roman"/>
          <w:sz w:val="20"/>
          <w:szCs w:val="24"/>
        </w:rPr>
        <w:t>s</w:t>
      </w:r>
      <w:r w:rsidR="00147D6D" w:rsidRPr="00317CE4">
        <w:rPr>
          <w:rFonts w:ascii="Times New Roman" w:hAnsi="Times New Roman" w:cs="Times New Roman"/>
          <w:sz w:val="20"/>
          <w:szCs w:val="24"/>
        </w:rPr>
        <w:t xml:space="preserve"> environmental functions including biodiversity conservation, </w:t>
      </w:r>
      <w:r w:rsidR="00496A5D" w:rsidRPr="00317CE4">
        <w:rPr>
          <w:rFonts w:ascii="Times New Roman" w:hAnsi="Times New Roman" w:cs="Times New Roman"/>
          <w:sz w:val="20"/>
          <w:szCs w:val="24"/>
        </w:rPr>
        <w:t xml:space="preserve">climate moderations, soil management and carbon sequestration; it also perform socio-cultural and economic functions as it includes food security, source of employment, income and revenue generation, provision of raw materials for industries and place of religious worship among others. In spite of the various </w:t>
      </w:r>
      <w:r w:rsidR="002911C8" w:rsidRPr="00317CE4">
        <w:rPr>
          <w:rFonts w:ascii="Times New Roman" w:hAnsi="Times New Roman" w:cs="Times New Roman"/>
          <w:sz w:val="20"/>
          <w:szCs w:val="24"/>
        </w:rPr>
        <w:t>beneficial functions</w:t>
      </w:r>
      <w:r w:rsidR="00496A5D" w:rsidRPr="00317CE4">
        <w:rPr>
          <w:rFonts w:ascii="Times New Roman" w:hAnsi="Times New Roman" w:cs="Times New Roman"/>
          <w:sz w:val="20"/>
          <w:szCs w:val="24"/>
        </w:rPr>
        <w:t xml:space="preserve"> of forests</w:t>
      </w:r>
      <w:r w:rsidR="002911C8" w:rsidRPr="00317CE4">
        <w:rPr>
          <w:rFonts w:ascii="Times New Roman" w:hAnsi="Times New Roman" w:cs="Times New Roman"/>
          <w:sz w:val="20"/>
          <w:szCs w:val="24"/>
        </w:rPr>
        <w:t>, it is been threaten with deforestation, forest degradation and fragmentation.</w:t>
      </w:r>
      <w:r w:rsidR="00EC0085" w:rsidRPr="00317CE4">
        <w:rPr>
          <w:rFonts w:ascii="Times New Roman" w:hAnsi="Times New Roman" w:cs="Times New Roman"/>
          <w:sz w:val="20"/>
          <w:szCs w:val="24"/>
        </w:rPr>
        <w:t xml:space="preserve"> While deforestation is simply the conversion of forest areas to non-forest areas, forest degradation is the </w:t>
      </w:r>
      <w:r w:rsidR="00EC0085" w:rsidRPr="00317CE4">
        <w:rPr>
          <w:rFonts w:ascii="Times New Roman" w:hAnsi="Times New Roman" w:cs="Times New Roman"/>
          <w:sz w:val="20"/>
          <w:szCs w:val="24"/>
          <w:lang w:val="en-GB"/>
        </w:rPr>
        <w:t>reduction in the density or structure of forest and forest fragmentation is the conversion of a continuous forest area into patches of forest separated by non-forest lands.</w:t>
      </w:r>
      <w:r w:rsidR="00645F03" w:rsidRPr="00317CE4">
        <w:rPr>
          <w:rFonts w:ascii="Times New Roman" w:hAnsi="Times New Roman" w:cs="Times New Roman"/>
          <w:sz w:val="20"/>
          <w:szCs w:val="24"/>
          <w:lang w:val="en-GB"/>
        </w:rPr>
        <w:t xml:space="preserve"> Deforestation is a menace in many part of the world, highest in countries of Africa, then Latin America and part of Asia. </w:t>
      </w:r>
      <w:r w:rsidR="0054712D" w:rsidRPr="00317CE4">
        <w:rPr>
          <w:rFonts w:ascii="Times New Roman" w:hAnsi="Times New Roman" w:cs="Times New Roman"/>
          <w:sz w:val="20"/>
          <w:szCs w:val="24"/>
          <w:lang w:val="en-GB"/>
        </w:rPr>
        <w:t xml:space="preserve">Worldwide, Brazil </w:t>
      </w:r>
      <w:proofErr w:type="gramStart"/>
      <w:r w:rsidR="0054712D" w:rsidRPr="00317CE4">
        <w:rPr>
          <w:rFonts w:ascii="Times New Roman" w:hAnsi="Times New Roman" w:cs="Times New Roman"/>
          <w:sz w:val="20"/>
          <w:szCs w:val="24"/>
          <w:lang w:val="en-GB"/>
        </w:rPr>
        <w:t>has</w:t>
      </w:r>
      <w:proofErr w:type="gramEnd"/>
      <w:r w:rsidR="0054712D" w:rsidRPr="00317CE4">
        <w:rPr>
          <w:rFonts w:ascii="Times New Roman" w:hAnsi="Times New Roman" w:cs="Times New Roman"/>
          <w:sz w:val="20"/>
          <w:szCs w:val="24"/>
          <w:lang w:val="en-GB"/>
        </w:rPr>
        <w:t xml:space="preserve"> the highest </w:t>
      </w:r>
      <w:r w:rsidR="00A27751" w:rsidRPr="00317CE4">
        <w:rPr>
          <w:rFonts w:ascii="Times New Roman" w:hAnsi="Times New Roman" w:cs="Times New Roman"/>
          <w:sz w:val="20"/>
          <w:szCs w:val="24"/>
          <w:lang w:val="en-GB"/>
        </w:rPr>
        <w:t xml:space="preserve">annual </w:t>
      </w:r>
      <w:r w:rsidR="0054712D" w:rsidRPr="00317CE4">
        <w:rPr>
          <w:rFonts w:ascii="Times New Roman" w:hAnsi="Times New Roman" w:cs="Times New Roman"/>
          <w:sz w:val="20"/>
          <w:szCs w:val="24"/>
          <w:lang w:val="en-GB"/>
        </w:rPr>
        <w:t xml:space="preserve">net loss of forest areas but </w:t>
      </w:r>
      <w:r w:rsidR="00645F03" w:rsidRPr="00317CE4">
        <w:rPr>
          <w:rFonts w:ascii="Times New Roman" w:hAnsi="Times New Roman" w:cs="Times New Roman"/>
          <w:sz w:val="20"/>
          <w:szCs w:val="24"/>
          <w:lang w:val="en-GB"/>
        </w:rPr>
        <w:t>Nigeria has the highest deforestation rate</w:t>
      </w:r>
      <w:r w:rsidR="0054712D" w:rsidRPr="00317CE4">
        <w:rPr>
          <w:rFonts w:ascii="Times New Roman" w:hAnsi="Times New Roman" w:cs="Times New Roman"/>
          <w:sz w:val="20"/>
          <w:szCs w:val="24"/>
          <w:lang w:val="en-GB"/>
        </w:rPr>
        <w:t xml:space="preserve"> of its primary forest and Comoros has the highest rate of </w:t>
      </w:r>
      <w:r w:rsidR="00A27751" w:rsidRPr="00317CE4">
        <w:rPr>
          <w:rFonts w:ascii="Times New Roman" w:hAnsi="Times New Roman" w:cs="Times New Roman"/>
          <w:sz w:val="20"/>
          <w:szCs w:val="24"/>
          <w:lang w:val="en-GB"/>
        </w:rPr>
        <w:t>annual</w:t>
      </w:r>
      <w:r w:rsidR="0054712D" w:rsidRPr="00317CE4">
        <w:rPr>
          <w:rFonts w:ascii="Times New Roman" w:hAnsi="Times New Roman" w:cs="Times New Roman"/>
          <w:sz w:val="20"/>
          <w:szCs w:val="24"/>
          <w:lang w:val="en-GB"/>
        </w:rPr>
        <w:t xml:space="preserve"> reduction</w:t>
      </w:r>
      <w:r w:rsidR="00A27751" w:rsidRPr="00317CE4">
        <w:rPr>
          <w:rFonts w:ascii="Times New Roman" w:hAnsi="Times New Roman" w:cs="Times New Roman"/>
          <w:sz w:val="20"/>
          <w:szCs w:val="24"/>
          <w:lang w:val="en-GB"/>
        </w:rPr>
        <w:t xml:space="preserve"> of forests of all sorts</w:t>
      </w:r>
      <w:r w:rsidR="0054712D" w:rsidRPr="00317CE4">
        <w:rPr>
          <w:rFonts w:ascii="Times New Roman" w:hAnsi="Times New Roman" w:cs="Times New Roman"/>
          <w:sz w:val="20"/>
          <w:szCs w:val="24"/>
          <w:lang w:val="en-GB"/>
        </w:rPr>
        <w:t>.</w:t>
      </w:r>
      <w:r w:rsidR="00B14E66" w:rsidRPr="00317CE4">
        <w:rPr>
          <w:rFonts w:ascii="Times New Roman" w:hAnsi="Times New Roman" w:cs="Times New Roman"/>
          <w:sz w:val="20"/>
          <w:szCs w:val="24"/>
          <w:lang w:val="en-GB"/>
        </w:rPr>
        <w:t xml:space="preserve"> The agents that bring about deforestation include </w:t>
      </w:r>
      <w:r w:rsidR="00B14E66" w:rsidRPr="00317CE4">
        <w:rPr>
          <w:rFonts w:ascii="Times New Roman" w:hAnsi="Times New Roman" w:cs="Times New Roman"/>
          <w:sz w:val="20"/>
          <w:szCs w:val="24"/>
        </w:rPr>
        <w:t xml:space="preserve">slash-and-burn farmers, commercial farmers, cattle ranchers, </w:t>
      </w:r>
      <w:r w:rsidR="00B14E66" w:rsidRPr="00317CE4">
        <w:rPr>
          <w:rFonts w:ascii="Times New Roman" w:hAnsi="Times New Roman" w:cs="Times New Roman"/>
          <w:sz w:val="20"/>
          <w:szCs w:val="24"/>
          <w:lang w:val="en-GB"/>
        </w:rPr>
        <w:t>livestock herders</w:t>
      </w:r>
      <w:r w:rsidR="00B14E66" w:rsidRPr="00317CE4">
        <w:rPr>
          <w:rFonts w:ascii="Times New Roman" w:hAnsi="Times New Roman" w:cs="Times New Roman"/>
          <w:sz w:val="20"/>
          <w:szCs w:val="24"/>
        </w:rPr>
        <w:t xml:space="preserve">, </w:t>
      </w:r>
      <w:r w:rsidR="00B14E66" w:rsidRPr="00317CE4">
        <w:rPr>
          <w:rFonts w:ascii="Times New Roman" w:hAnsi="Times New Roman" w:cs="Times New Roman"/>
          <w:sz w:val="20"/>
          <w:szCs w:val="24"/>
          <w:lang w:val="en-GB"/>
        </w:rPr>
        <w:t>loggers</w:t>
      </w:r>
      <w:r w:rsidR="00B14E66" w:rsidRPr="00317CE4">
        <w:rPr>
          <w:rFonts w:ascii="Times New Roman" w:hAnsi="Times New Roman" w:cs="Times New Roman"/>
          <w:sz w:val="20"/>
          <w:szCs w:val="24"/>
        </w:rPr>
        <w:t xml:space="preserve">, </w:t>
      </w:r>
      <w:r w:rsidR="00B14E66" w:rsidRPr="00317CE4">
        <w:rPr>
          <w:rFonts w:ascii="Times New Roman" w:hAnsi="Times New Roman" w:cs="Times New Roman"/>
          <w:sz w:val="20"/>
          <w:szCs w:val="24"/>
          <w:lang w:val="en-GB"/>
        </w:rPr>
        <w:t>commercial tree planters</w:t>
      </w:r>
      <w:r w:rsidR="00B14E66" w:rsidRPr="00317CE4">
        <w:rPr>
          <w:rFonts w:ascii="Times New Roman" w:hAnsi="Times New Roman" w:cs="Times New Roman"/>
          <w:sz w:val="20"/>
          <w:szCs w:val="24"/>
        </w:rPr>
        <w:t xml:space="preserve">, </w:t>
      </w:r>
      <w:r w:rsidR="00B14E66" w:rsidRPr="00317CE4">
        <w:rPr>
          <w:rFonts w:ascii="Times New Roman" w:hAnsi="Times New Roman" w:cs="Times New Roman"/>
          <w:sz w:val="20"/>
          <w:szCs w:val="24"/>
          <w:lang w:val="en-GB"/>
        </w:rPr>
        <w:t>firewood collectors</w:t>
      </w:r>
      <w:r w:rsidR="00B14E66" w:rsidRPr="00317CE4">
        <w:rPr>
          <w:rFonts w:ascii="Times New Roman" w:hAnsi="Times New Roman" w:cs="Times New Roman"/>
          <w:sz w:val="20"/>
          <w:szCs w:val="24"/>
        </w:rPr>
        <w:t xml:space="preserve">, </w:t>
      </w:r>
      <w:r w:rsidR="00B14E66" w:rsidRPr="00317CE4">
        <w:rPr>
          <w:rFonts w:ascii="Times New Roman" w:hAnsi="Times New Roman" w:cs="Times New Roman"/>
          <w:sz w:val="20"/>
          <w:szCs w:val="24"/>
          <w:lang w:val="en-GB"/>
        </w:rPr>
        <w:t xml:space="preserve">mining and petroleum industrialists and land settlement planners while the main causes of </w:t>
      </w:r>
      <w:r w:rsidR="001E7D1E" w:rsidRPr="00317CE4">
        <w:rPr>
          <w:rFonts w:ascii="Times New Roman" w:hAnsi="Times New Roman" w:cs="Times New Roman"/>
          <w:sz w:val="20"/>
          <w:szCs w:val="24"/>
          <w:lang w:val="en-GB"/>
        </w:rPr>
        <w:t xml:space="preserve">human-induced </w:t>
      </w:r>
      <w:r w:rsidR="00B14E66" w:rsidRPr="00317CE4">
        <w:rPr>
          <w:rFonts w:ascii="Times New Roman" w:hAnsi="Times New Roman" w:cs="Times New Roman"/>
          <w:sz w:val="20"/>
          <w:szCs w:val="24"/>
          <w:lang w:val="en-GB"/>
        </w:rPr>
        <w:t>deforestation</w:t>
      </w:r>
      <w:r w:rsidR="001E7D1E" w:rsidRPr="00317CE4">
        <w:rPr>
          <w:rFonts w:ascii="Times New Roman" w:hAnsi="Times New Roman" w:cs="Times New Roman"/>
          <w:sz w:val="20"/>
          <w:szCs w:val="24"/>
          <w:lang w:val="en-GB"/>
        </w:rPr>
        <w:t xml:space="preserve"> include logging, agriculture croplands and pasture expansion, urbanization, fuel wood collection, mining and resource extraction, hunting and, slash and burn practices. </w:t>
      </w:r>
      <w:r w:rsidR="001E7D1E" w:rsidRPr="00317CE4">
        <w:rPr>
          <w:rFonts w:ascii="Times New Roman" w:hAnsi="Times New Roman" w:cs="Times New Roman"/>
          <w:sz w:val="20"/>
          <w:szCs w:val="24"/>
        </w:rPr>
        <w:t>Food security is the accessibility of people to adequate quantity and safe food that enhance healthy living at all times. Deforestation directly impact on food security through the loss of biodiversity that are source of food to man and indirectly through its effect on soil degradation and alteration of the weather elements which in turn reduce agricultural productivity. Approaches to combat deforestation include</w:t>
      </w:r>
      <w:r w:rsidR="0005211E" w:rsidRPr="00317CE4">
        <w:rPr>
          <w:rFonts w:ascii="Times New Roman" w:hAnsi="Times New Roman" w:cs="Times New Roman"/>
          <w:sz w:val="20"/>
          <w:szCs w:val="24"/>
        </w:rPr>
        <w:t xml:space="preserve"> environmental education and literacy, </w:t>
      </w:r>
      <w:proofErr w:type="spellStart"/>
      <w:r w:rsidR="0005211E" w:rsidRPr="00317CE4">
        <w:rPr>
          <w:rFonts w:ascii="Times New Roman" w:hAnsi="Times New Roman" w:cs="Times New Roman"/>
          <w:sz w:val="20"/>
          <w:szCs w:val="24"/>
        </w:rPr>
        <w:t>agroforestry</w:t>
      </w:r>
      <w:proofErr w:type="spellEnd"/>
      <w:r w:rsidR="0005211E" w:rsidRPr="00317CE4">
        <w:rPr>
          <w:rFonts w:ascii="Times New Roman" w:hAnsi="Times New Roman" w:cs="Times New Roman"/>
          <w:sz w:val="20"/>
          <w:szCs w:val="24"/>
        </w:rPr>
        <w:t xml:space="preserve"> practice, increasing of protected area, development of alternatives, development of policy and enforcement strategies, and furthermore, reforestation, </w:t>
      </w:r>
      <w:proofErr w:type="spellStart"/>
      <w:r w:rsidR="0005211E" w:rsidRPr="00317CE4">
        <w:rPr>
          <w:rFonts w:ascii="Times New Roman" w:hAnsi="Times New Roman" w:cs="Times New Roman"/>
          <w:sz w:val="20"/>
          <w:szCs w:val="24"/>
        </w:rPr>
        <w:t>afforestation</w:t>
      </w:r>
      <w:proofErr w:type="spellEnd"/>
      <w:r w:rsidR="0005211E" w:rsidRPr="00317CE4">
        <w:rPr>
          <w:rFonts w:ascii="Times New Roman" w:hAnsi="Times New Roman" w:cs="Times New Roman"/>
          <w:sz w:val="20"/>
          <w:szCs w:val="24"/>
        </w:rPr>
        <w:t xml:space="preserve"> and avoided deforestation.</w:t>
      </w:r>
    </w:p>
    <w:p w:rsidR="00A72691" w:rsidRPr="00317CE4" w:rsidRDefault="00A72691" w:rsidP="00317CE4">
      <w:pPr>
        <w:snapToGrid w:val="0"/>
        <w:spacing w:after="0" w:line="240" w:lineRule="auto"/>
        <w:jc w:val="both"/>
        <w:rPr>
          <w:rFonts w:ascii="Times New Roman" w:hAnsi="Times New Roman" w:cs="Times New Roman"/>
          <w:sz w:val="20"/>
          <w:szCs w:val="20"/>
          <w:lang w:eastAsia="zh-CN"/>
        </w:rPr>
      </w:pPr>
      <w:r w:rsidRPr="00317CE4">
        <w:rPr>
          <w:rFonts w:ascii="Times New Roman" w:hAnsi="Times New Roman" w:cs="Times New Roman"/>
          <w:bCs/>
          <w:sz w:val="20"/>
          <w:szCs w:val="20"/>
        </w:rPr>
        <w:t>[</w:t>
      </w:r>
      <w:r w:rsidR="00317CE4" w:rsidRPr="00317CE4">
        <w:rPr>
          <w:rFonts w:ascii="Times New Roman" w:hAnsi="Times New Roman" w:cs="Times New Roman"/>
          <w:sz w:val="20"/>
          <w:szCs w:val="24"/>
          <w:lang w:val="en-GB"/>
        </w:rPr>
        <w:t xml:space="preserve">OLAGUNJU, </w:t>
      </w:r>
      <w:proofErr w:type="spellStart"/>
      <w:r w:rsidR="00317CE4" w:rsidRPr="00317CE4">
        <w:rPr>
          <w:rFonts w:ascii="Times New Roman" w:hAnsi="Times New Roman" w:cs="Times New Roman"/>
          <w:sz w:val="20"/>
          <w:szCs w:val="24"/>
          <w:lang w:val="en-GB"/>
        </w:rPr>
        <w:t>Temidayo</w:t>
      </w:r>
      <w:proofErr w:type="spellEnd"/>
      <w:r w:rsidR="00317CE4" w:rsidRPr="00317CE4">
        <w:rPr>
          <w:rFonts w:ascii="Times New Roman" w:hAnsi="Times New Roman" w:cs="Times New Roman"/>
          <w:sz w:val="20"/>
          <w:szCs w:val="24"/>
          <w:lang w:val="en-GB"/>
        </w:rPr>
        <w:t xml:space="preserve"> Ebenezer</w:t>
      </w:r>
      <w:r w:rsidRPr="00317CE4">
        <w:rPr>
          <w:rFonts w:ascii="Times New Roman" w:hAnsi="Times New Roman" w:cs="Times New Roman"/>
          <w:sz w:val="20"/>
          <w:szCs w:val="20"/>
        </w:rPr>
        <w:t>.</w:t>
      </w:r>
      <w:r w:rsidRPr="00317CE4">
        <w:rPr>
          <w:rFonts w:ascii="Times New Roman" w:hAnsi="Times New Roman" w:cs="Times New Roman" w:hint="eastAsia"/>
          <w:b/>
          <w:bCs/>
          <w:sz w:val="20"/>
          <w:szCs w:val="20"/>
          <w:lang w:bidi="fa-IR"/>
        </w:rPr>
        <w:t xml:space="preserve"> </w:t>
      </w:r>
      <w:proofErr w:type="gramStart"/>
      <w:r w:rsidR="00317CE4" w:rsidRPr="00317CE4">
        <w:rPr>
          <w:rFonts w:ascii="Times New Roman" w:hAnsi="Times New Roman" w:cs="Times New Roman"/>
          <w:b/>
          <w:sz w:val="20"/>
          <w:szCs w:val="24"/>
        </w:rPr>
        <w:t>Impacts of Human-induced Deforestation, Forest Degradation and Fragmentation on Food Security</w:t>
      </w:r>
      <w:r w:rsidRPr="00317CE4">
        <w:rPr>
          <w:rFonts w:ascii="Times New Roman" w:eastAsia="Times New Roman" w:hAnsi="Times New Roman" w:cs="Times New Roman"/>
          <w:b/>
          <w:bCs/>
          <w:sz w:val="20"/>
          <w:szCs w:val="20"/>
          <w:lang w:bidi="fa-IR"/>
        </w:rPr>
        <w:t>.</w:t>
      </w:r>
      <w:proofErr w:type="gramEnd"/>
      <w:r w:rsidRPr="00317CE4">
        <w:rPr>
          <w:rFonts w:ascii="Times New Roman" w:hAnsi="Times New Roman" w:cs="Times New Roman"/>
          <w:bCs/>
          <w:i/>
          <w:sz w:val="20"/>
          <w:szCs w:val="20"/>
        </w:rPr>
        <w:t xml:space="preserve"> N Y </w:t>
      </w:r>
      <w:proofErr w:type="spellStart"/>
      <w:r w:rsidRPr="00317CE4">
        <w:rPr>
          <w:rFonts w:ascii="Times New Roman" w:hAnsi="Times New Roman" w:cs="Times New Roman"/>
          <w:bCs/>
          <w:i/>
          <w:sz w:val="20"/>
          <w:szCs w:val="20"/>
        </w:rPr>
        <w:t>Sci</w:t>
      </w:r>
      <w:proofErr w:type="spellEnd"/>
      <w:r w:rsidRPr="00317CE4">
        <w:rPr>
          <w:rFonts w:ascii="Times New Roman" w:hAnsi="Times New Roman" w:cs="Times New Roman"/>
          <w:bCs/>
          <w:i/>
          <w:sz w:val="20"/>
          <w:szCs w:val="20"/>
        </w:rPr>
        <w:t xml:space="preserve"> J</w:t>
      </w:r>
      <w:r w:rsidRPr="00317CE4">
        <w:rPr>
          <w:rFonts w:ascii="Times New Roman" w:hAnsi="Times New Roman" w:cs="Times New Roman"/>
          <w:bCs/>
          <w:sz w:val="20"/>
          <w:szCs w:val="20"/>
        </w:rPr>
        <w:t xml:space="preserve"> </w:t>
      </w:r>
      <w:r w:rsidRPr="00317CE4">
        <w:rPr>
          <w:rFonts w:ascii="Times New Roman" w:hAnsi="Times New Roman" w:cs="Times New Roman"/>
          <w:sz w:val="20"/>
          <w:szCs w:val="20"/>
        </w:rPr>
        <w:t>201</w:t>
      </w:r>
      <w:r w:rsidRPr="00317CE4">
        <w:rPr>
          <w:rFonts w:ascii="Times New Roman" w:hAnsi="Times New Roman" w:cs="Times New Roman" w:hint="eastAsia"/>
          <w:sz w:val="20"/>
          <w:szCs w:val="20"/>
        </w:rPr>
        <w:t>5</w:t>
      </w:r>
      <w:proofErr w:type="gramStart"/>
      <w:r w:rsidRPr="00317CE4">
        <w:rPr>
          <w:rFonts w:ascii="Times New Roman" w:hAnsi="Times New Roman" w:cs="Times New Roman"/>
          <w:sz w:val="20"/>
          <w:szCs w:val="20"/>
        </w:rPr>
        <w:t>;</w:t>
      </w:r>
      <w:r w:rsidRPr="00317CE4">
        <w:rPr>
          <w:rFonts w:ascii="Times New Roman" w:hAnsi="Times New Roman" w:cs="Times New Roman" w:hint="eastAsia"/>
          <w:sz w:val="20"/>
          <w:szCs w:val="20"/>
        </w:rPr>
        <w:t>8</w:t>
      </w:r>
      <w:proofErr w:type="gramEnd"/>
      <w:r w:rsidRPr="00317CE4">
        <w:rPr>
          <w:rFonts w:ascii="Times New Roman" w:hAnsi="Times New Roman" w:cs="Times New Roman"/>
          <w:sz w:val="20"/>
          <w:szCs w:val="20"/>
        </w:rPr>
        <w:t>(</w:t>
      </w:r>
      <w:r w:rsidRPr="00317CE4">
        <w:rPr>
          <w:rFonts w:ascii="Times New Roman" w:hAnsi="Times New Roman" w:cs="Times New Roman" w:hint="eastAsia"/>
          <w:sz w:val="20"/>
          <w:szCs w:val="20"/>
        </w:rPr>
        <w:t>1</w:t>
      </w:r>
      <w:r w:rsidRPr="00317CE4">
        <w:rPr>
          <w:rFonts w:ascii="Times New Roman" w:hAnsi="Times New Roman" w:cs="Times New Roman"/>
          <w:sz w:val="20"/>
          <w:szCs w:val="20"/>
        </w:rPr>
        <w:t>):</w:t>
      </w:r>
      <w:r w:rsidR="005D66E7">
        <w:rPr>
          <w:rFonts w:ascii="Times New Roman" w:hAnsi="Times New Roman" w:cs="Times New Roman"/>
          <w:noProof/>
          <w:color w:val="000000"/>
          <w:sz w:val="20"/>
          <w:szCs w:val="20"/>
        </w:rPr>
        <w:t>4</w:t>
      </w:r>
      <w:r w:rsidRPr="00317CE4">
        <w:rPr>
          <w:rFonts w:ascii="Times New Roman" w:hAnsi="Times New Roman" w:cs="Times New Roman"/>
          <w:color w:val="000000"/>
          <w:sz w:val="20"/>
          <w:szCs w:val="20"/>
        </w:rPr>
        <w:t>-</w:t>
      </w:r>
      <w:r w:rsidR="005D66E7">
        <w:rPr>
          <w:rFonts w:ascii="Times New Roman" w:hAnsi="Times New Roman" w:cs="Times New Roman"/>
          <w:noProof/>
          <w:color w:val="000000"/>
          <w:sz w:val="20"/>
          <w:szCs w:val="20"/>
        </w:rPr>
        <w:t>16</w:t>
      </w:r>
      <w:r w:rsidRPr="00317CE4">
        <w:rPr>
          <w:rFonts w:ascii="Times New Roman" w:hAnsi="Times New Roman" w:cs="Times New Roman"/>
          <w:sz w:val="20"/>
          <w:szCs w:val="20"/>
        </w:rPr>
        <w:t xml:space="preserve">]. (ISSN: 1554-0200). </w:t>
      </w:r>
      <w:hyperlink r:id="rId9" w:history="1">
        <w:r w:rsidRPr="00317CE4">
          <w:rPr>
            <w:rStyle w:val="Hyperlink"/>
            <w:rFonts w:ascii="Times New Roman" w:hAnsi="Times New Roman" w:cs="Times New Roman"/>
            <w:color w:val="0000FF"/>
            <w:sz w:val="20"/>
            <w:szCs w:val="20"/>
          </w:rPr>
          <w:t>http://www.sciencepub.net/newyork</w:t>
        </w:r>
      </w:hyperlink>
      <w:r w:rsidRPr="00317CE4">
        <w:rPr>
          <w:rFonts w:ascii="Times New Roman" w:hAnsi="Times New Roman" w:cs="Times New Roman"/>
          <w:sz w:val="20"/>
          <w:szCs w:val="20"/>
        </w:rPr>
        <w:t xml:space="preserve">. </w:t>
      </w:r>
      <w:r w:rsidR="00317CE4">
        <w:rPr>
          <w:rFonts w:ascii="Times New Roman" w:hAnsi="Times New Roman" w:cs="Times New Roman" w:hint="eastAsia"/>
          <w:sz w:val="20"/>
          <w:szCs w:val="20"/>
          <w:lang w:eastAsia="zh-CN"/>
        </w:rPr>
        <w:t>2</w:t>
      </w:r>
    </w:p>
    <w:p w:rsidR="00A72691" w:rsidRPr="00317CE4" w:rsidRDefault="00A72691" w:rsidP="00317CE4">
      <w:pPr>
        <w:autoSpaceDE w:val="0"/>
        <w:autoSpaceDN w:val="0"/>
        <w:adjustRightInd w:val="0"/>
        <w:snapToGrid w:val="0"/>
        <w:spacing w:after="0" w:line="240" w:lineRule="auto"/>
        <w:jc w:val="both"/>
        <w:rPr>
          <w:rFonts w:ascii="Times New Roman" w:hAnsi="Times New Roman" w:cs="Times New Roman"/>
          <w:sz w:val="20"/>
          <w:szCs w:val="24"/>
          <w:lang w:eastAsia="zh-CN"/>
        </w:rPr>
      </w:pPr>
    </w:p>
    <w:p w:rsidR="00645F03" w:rsidRPr="00317CE4" w:rsidRDefault="00F93673" w:rsidP="00317CE4">
      <w:pPr>
        <w:autoSpaceDE w:val="0"/>
        <w:autoSpaceDN w:val="0"/>
        <w:adjustRightInd w:val="0"/>
        <w:snapToGrid w:val="0"/>
        <w:spacing w:after="0" w:line="240" w:lineRule="auto"/>
        <w:jc w:val="both"/>
        <w:rPr>
          <w:rFonts w:ascii="Times New Roman" w:hAnsi="Times New Roman" w:cs="Times New Roman"/>
          <w:sz w:val="20"/>
          <w:szCs w:val="24"/>
          <w:lang w:val="en-GB"/>
        </w:rPr>
      </w:pPr>
      <w:r w:rsidRPr="00317CE4">
        <w:rPr>
          <w:rFonts w:ascii="Times New Roman" w:hAnsi="Times New Roman" w:cs="Times New Roman"/>
          <w:b/>
          <w:sz w:val="20"/>
          <w:szCs w:val="24"/>
        </w:rPr>
        <w:t>Keywords:</w:t>
      </w:r>
      <w:r w:rsidRPr="00317CE4">
        <w:rPr>
          <w:rFonts w:ascii="Times New Roman" w:hAnsi="Times New Roman" w:cs="Times New Roman"/>
          <w:sz w:val="20"/>
          <w:szCs w:val="24"/>
        </w:rPr>
        <w:t xml:space="preserve"> forest, human-induced, deforestation, forest degradation, forest fragmentation, food security</w:t>
      </w:r>
    </w:p>
    <w:p w:rsidR="003C2542" w:rsidRPr="00317CE4" w:rsidRDefault="003C2542" w:rsidP="00317CE4">
      <w:pPr>
        <w:snapToGrid w:val="0"/>
        <w:spacing w:after="0" w:line="240" w:lineRule="auto"/>
        <w:jc w:val="both"/>
        <w:rPr>
          <w:rFonts w:ascii="Times New Roman" w:hAnsi="Times New Roman" w:cs="Times New Roman"/>
          <w:b/>
          <w:sz w:val="20"/>
          <w:szCs w:val="24"/>
        </w:rPr>
      </w:pPr>
    </w:p>
    <w:p w:rsidR="00317CE4" w:rsidRDefault="00317CE4" w:rsidP="00317CE4">
      <w:pPr>
        <w:snapToGrid w:val="0"/>
        <w:spacing w:after="0" w:line="240" w:lineRule="auto"/>
        <w:jc w:val="both"/>
        <w:rPr>
          <w:rFonts w:ascii="Times New Roman" w:hAnsi="Times New Roman" w:cs="Times New Roman"/>
          <w:b/>
          <w:sz w:val="20"/>
          <w:szCs w:val="24"/>
        </w:rPr>
        <w:sectPr w:rsidR="00317CE4" w:rsidSect="005D66E7">
          <w:headerReference w:type="default" r:id="rId10"/>
          <w:footerReference w:type="default" r:id="rId11"/>
          <w:type w:val="continuous"/>
          <w:pgSz w:w="12240" w:h="15840" w:code="1"/>
          <w:pgMar w:top="1440" w:right="1440" w:bottom="1440" w:left="1440" w:header="720" w:footer="720" w:gutter="0"/>
          <w:pgNumType w:start="4"/>
          <w:cols w:space="720"/>
          <w:docGrid w:linePitch="360"/>
        </w:sectPr>
      </w:pPr>
    </w:p>
    <w:p w:rsidR="00C02004" w:rsidRPr="00317CE4" w:rsidRDefault="00317CE4" w:rsidP="00317CE4">
      <w:pPr>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lastRenderedPageBreak/>
        <w:t>Introduction</w:t>
      </w:r>
    </w:p>
    <w:p w:rsidR="003110AC" w:rsidRPr="00317CE4" w:rsidRDefault="00E14E4B" w:rsidP="00317CE4">
      <w:pPr>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Forests are vast areas of land predominantly defined by dense</w:t>
      </w:r>
      <w:r w:rsidR="00613C10" w:rsidRPr="00317CE4">
        <w:rPr>
          <w:rFonts w:ascii="Times New Roman" w:hAnsi="Times New Roman" w:cs="Times New Roman"/>
          <w:sz w:val="20"/>
          <w:szCs w:val="24"/>
        </w:rPr>
        <w:t>ly-tall</w:t>
      </w:r>
      <w:r w:rsidRPr="00317CE4">
        <w:rPr>
          <w:rFonts w:ascii="Times New Roman" w:hAnsi="Times New Roman" w:cs="Times New Roman"/>
          <w:sz w:val="20"/>
          <w:szCs w:val="24"/>
        </w:rPr>
        <w:t xml:space="preserve"> woody </w:t>
      </w:r>
      <w:r w:rsidR="00613C10" w:rsidRPr="00317CE4">
        <w:rPr>
          <w:rFonts w:ascii="Times New Roman" w:hAnsi="Times New Roman" w:cs="Times New Roman"/>
          <w:sz w:val="20"/>
          <w:szCs w:val="24"/>
        </w:rPr>
        <w:t xml:space="preserve">and non-woody </w:t>
      </w:r>
      <w:r w:rsidRPr="00317CE4">
        <w:rPr>
          <w:rFonts w:ascii="Times New Roman" w:hAnsi="Times New Roman" w:cs="Times New Roman"/>
          <w:sz w:val="20"/>
          <w:szCs w:val="24"/>
        </w:rPr>
        <w:t>vegetations</w:t>
      </w:r>
      <w:r w:rsidR="00613C10" w:rsidRPr="00317CE4">
        <w:rPr>
          <w:rFonts w:ascii="Times New Roman" w:hAnsi="Times New Roman" w:cs="Times New Roman"/>
          <w:sz w:val="20"/>
          <w:szCs w:val="24"/>
        </w:rPr>
        <w:t xml:space="preserve"> as well as other communities of flora and fauna</w:t>
      </w:r>
      <w:r w:rsidR="008F68AB" w:rsidRPr="00317CE4">
        <w:rPr>
          <w:rFonts w:ascii="Times New Roman" w:hAnsi="Times New Roman" w:cs="Times New Roman"/>
          <w:sz w:val="20"/>
          <w:szCs w:val="24"/>
        </w:rPr>
        <w:t xml:space="preserve"> in symbiotic relationships</w:t>
      </w:r>
      <w:r w:rsidR="00613C10" w:rsidRPr="00317CE4">
        <w:rPr>
          <w:rFonts w:ascii="Times New Roman" w:hAnsi="Times New Roman" w:cs="Times New Roman"/>
          <w:sz w:val="20"/>
          <w:szCs w:val="24"/>
        </w:rPr>
        <w:t xml:space="preserve">. </w:t>
      </w:r>
      <w:r w:rsidR="008F68AB" w:rsidRPr="00317CE4">
        <w:rPr>
          <w:rFonts w:ascii="Times New Roman" w:hAnsi="Times New Roman" w:cs="Times New Roman"/>
          <w:sz w:val="20"/>
          <w:szCs w:val="24"/>
        </w:rPr>
        <w:t xml:space="preserve">Forest is an intricate system made up of plants and trees that protect biodiversity, providing home to terrestrial biodiversity and improving the </w:t>
      </w:r>
      <w:r w:rsidR="00E9400E" w:rsidRPr="00317CE4">
        <w:rPr>
          <w:rFonts w:ascii="Times New Roman" w:hAnsi="Times New Roman" w:cs="Times New Roman"/>
          <w:sz w:val="20"/>
          <w:szCs w:val="24"/>
        </w:rPr>
        <w:t>quality of life forms on earth (</w:t>
      </w:r>
      <w:proofErr w:type="spellStart"/>
      <w:r w:rsidR="00E9400E" w:rsidRPr="00317CE4">
        <w:rPr>
          <w:rFonts w:ascii="Times New Roman" w:hAnsi="Times New Roman" w:cs="Times New Roman"/>
          <w:sz w:val="20"/>
          <w:szCs w:val="24"/>
        </w:rPr>
        <w:t>Popoola</w:t>
      </w:r>
      <w:proofErr w:type="spellEnd"/>
      <w:r w:rsidR="00E9400E" w:rsidRPr="00317CE4">
        <w:rPr>
          <w:rFonts w:ascii="Times New Roman" w:hAnsi="Times New Roman" w:cs="Times New Roman"/>
          <w:sz w:val="20"/>
          <w:szCs w:val="24"/>
        </w:rPr>
        <w:t>, 2014)</w:t>
      </w:r>
      <w:r w:rsidR="008F68AB" w:rsidRPr="00317CE4">
        <w:rPr>
          <w:rFonts w:ascii="Times New Roman" w:hAnsi="Times New Roman" w:cs="Times New Roman"/>
          <w:sz w:val="20"/>
          <w:szCs w:val="24"/>
        </w:rPr>
        <w:t xml:space="preserve">. </w:t>
      </w:r>
      <w:proofErr w:type="spellStart"/>
      <w:r w:rsidR="00B33808" w:rsidRPr="00317CE4">
        <w:rPr>
          <w:rFonts w:ascii="Times New Roman" w:hAnsi="Times New Roman" w:cs="Times New Roman"/>
          <w:sz w:val="20"/>
          <w:szCs w:val="24"/>
        </w:rPr>
        <w:t>Onyeanusi</w:t>
      </w:r>
      <w:proofErr w:type="spellEnd"/>
      <w:r w:rsidR="00B33808" w:rsidRPr="00317CE4">
        <w:rPr>
          <w:rFonts w:ascii="Times New Roman" w:hAnsi="Times New Roman" w:cs="Times New Roman"/>
          <w:sz w:val="20"/>
          <w:szCs w:val="24"/>
        </w:rPr>
        <w:t xml:space="preserve"> and </w:t>
      </w:r>
      <w:proofErr w:type="spellStart"/>
      <w:r w:rsidR="00B33808" w:rsidRPr="00317CE4">
        <w:rPr>
          <w:rFonts w:ascii="Times New Roman" w:hAnsi="Times New Roman" w:cs="Times New Roman"/>
          <w:sz w:val="20"/>
          <w:szCs w:val="24"/>
        </w:rPr>
        <w:t>Otegbeye</w:t>
      </w:r>
      <w:proofErr w:type="spellEnd"/>
      <w:r w:rsidR="00B33808" w:rsidRPr="00317CE4">
        <w:rPr>
          <w:rFonts w:ascii="Times New Roman" w:hAnsi="Times New Roman" w:cs="Times New Roman"/>
          <w:sz w:val="20"/>
          <w:szCs w:val="24"/>
        </w:rPr>
        <w:t xml:space="preserve"> </w:t>
      </w:r>
      <w:r w:rsidR="00E9400E" w:rsidRPr="00317CE4">
        <w:rPr>
          <w:rFonts w:ascii="Times New Roman" w:hAnsi="Times New Roman" w:cs="Times New Roman"/>
          <w:sz w:val="20"/>
          <w:szCs w:val="24"/>
        </w:rPr>
        <w:t>(2012)</w:t>
      </w:r>
      <w:r w:rsidR="00460512" w:rsidRPr="00317CE4">
        <w:rPr>
          <w:rFonts w:ascii="Times New Roman" w:hAnsi="Times New Roman" w:cs="Times New Roman"/>
          <w:sz w:val="20"/>
          <w:szCs w:val="24"/>
        </w:rPr>
        <w:t xml:space="preserve"> </w:t>
      </w:r>
      <w:r w:rsidR="00B33808" w:rsidRPr="00317CE4">
        <w:rPr>
          <w:rFonts w:ascii="Times New Roman" w:hAnsi="Times New Roman" w:cs="Times New Roman"/>
          <w:sz w:val="20"/>
          <w:szCs w:val="24"/>
        </w:rPr>
        <w:t>defined forests as large areas of land covered with trees and brush that grow thick</w:t>
      </w:r>
      <w:r w:rsidR="00E65198" w:rsidRPr="00317CE4">
        <w:rPr>
          <w:rFonts w:ascii="Times New Roman" w:hAnsi="Times New Roman" w:cs="Times New Roman"/>
          <w:sz w:val="20"/>
          <w:szCs w:val="24"/>
        </w:rPr>
        <w:t xml:space="preserve"> but forest according to the Food and Agriculture Organization (FAO) F</w:t>
      </w:r>
      <w:r w:rsidR="007E6C8C" w:rsidRPr="00317CE4">
        <w:rPr>
          <w:rFonts w:ascii="Times New Roman" w:hAnsi="Times New Roman" w:cs="Times New Roman"/>
          <w:sz w:val="20"/>
          <w:szCs w:val="24"/>
        </w:rPr>
        <w:t xml:space="preserve">orest Resources Assessment </w:t>
      </w:r>
      <w:r w:rsidR="00E9400E" w:rsidRPr="00317CE4">
        <w:rPr>
          <w:rFonts w:ascii="Times New Roman" w:hAnsi="Times New Roman" w:cs="Times New Roman"/>
          <w:sz w:val="20"/>
          <w:szCs w:val="24"/>
        </w:rPr>
        <w:t>(2002)</w:t>
      </w:r>
      <w:r w:rsidR="00AF4D0C">
        <w:rPr>
          <w:rFonts w:ascii="Times New Roman" w:hAnsi="Times New Roman" w:cs="Times New Roman"/>
          <w:sz w:val="20"/>
          <w:szCs w:val="24"/>
        </w:rPr>
        <w:t xml:space="preserve"> </w:t>
      </w:r>
      <w:r w:rsidR="007E6C8C" w:rsidRPr="00317CE4">
        <w:rPr>
          <w:rFonts w:ascii="Times New Roman" w:hAnsi="Times New Roman" w:cs="Times New Roman"/>
          <w:sz w:val="20"/>
          <w:szCs w:val="24"/>
        </w:rPr>
        <w:t>is an area where trees cover ten percent or more of the land</w:t>
      </w:r>
      <w:r w:rsidR="00B33808" w:rsidRPr="00317CE4">
        <w:rPr>
          <w:rFonts w:ascii="Times New Roman" w:hAnsi="Times New Roman" w:cs="Times New Roman"/>
          <w:sz w:val="20"/>
          <w:szCs w:val="24"/>
        </w:rPr>
        <w:t xml:space="preserve">. </w:t>
      </w:r>
      <w:r w:rsidR="00064DE3" w:rsidRPr="00317CE4">
        <w:rPr>
          <w:rFonts w:ascii="Times New Roman" w:hAnsi="Times New Roman" w:cs="Times New Roman"/>
          <w:sz w:val="20"/>
          <w:szCs w:val="24"/>
        </w:rPr>
        <w:t>F</w:t>
      </w:r>
      <w:r w:rsidR="00A05E0B" w:rsidRPr="00317CE4">
        <w:rPr>
          <w:rFonts w:ascii="Times New Roman" w:hAnsi="Times New Roman" w:cs="Times New Roman"/>
          <w:sz w:val="20"/>
          <w:szCs w:val="24"/>
        </w:rPr>
        <w:t>orest was originally used to mean a vast expanse of land covered by trees usually assoc</w:t>
      </w:r>
      <w:r w:rsidR="00064DE3" w:rsidRPr="00317CE4">
        <w:rPr>
          <w:rFonts w:ascii="Times New Roman" w:hAnsi="Times New Roman" w:cs="Times New Roman"/>
          <w:sz w:val="20"/>
          <w:szCs w:val="24"/>
        </w:rPr>
        <w:t>iated w</w:t>
      </w:r>
      <w:r w:rsidR="00020CC5" w:rsidRPr="00317CE4">
        <w:rPr>
          <w:rFonts w:ascii="Times New Roman" w:hAnsi="Times New Roman" w:cs="Times New Roman"/>
          <w:sz w:val="20"/>
          <w:szCs w:val="24"/>
        </w:rPr>
        <w:t>ith game hunting</w:t>
      </w:r>
      <w:r w:rsidR="00B33808" w:rsidRPr="00317CE4">
        <w:rPr>
          <w:rFonts w:ascii="Times New Roman" w:hAnsi="Times New Roman" w:cs="Times New Roman"/>
          <w:sz w:val="20"/>
          <w:szCs w:val="24"/>
        </w:rPr>
        <w:t>. F</w:t>
      </w:r>
      <w:r w:rsidR="008F68AB" w:rsidRPr="00317CE4">
        <w:rPr>
          <w:rFonts w:ascii="Times New Roman" w:hAnsi="Times New Roman" w:cs="Times New Roman"/>
          <w:sz w:val="20"/>
          <w:szCs w:val="24"/>
        </w:rPr>
        <w:t>orest has been variously used</w:t>
      </w:r>
      <w:r w:rsidR="00A05E0B" w:rsidRPr="00317CE4">
        <w:rPr>
          <w:rFonts w:ascii="Times New Roman" w:hAnsi="Times New Roman" w:cs="Times New Roman"/>
          <w:sz w:val="20"/>
          <w:szCs w:val="24"/>
        </w:rPr>
        <w:t xml:space="preserve"> to define</w:t>
      </w:r>
      <w:r w:rsidR="00AC1810" w:rsidRPr="00317CE4">
        <w:rPr>
          <w:rFonts w:ascii="Times New Roman" w:hAnsi="Times New Roman" w:cs="Times New Roman"/>
          <w:sz w:val="20"/>
          <w:szCs w:val="24"/>
        </w:rPr>
        <w:t xml:space="preserve"> any tall densely packed area of vegetation</w:t>
      </w:r>
      <w:r w:rsidR="00A05E0B" w:rsidRPr="00317CE4">
        <w:rPr>
          <w:rFonts w:ascii="Times New Roman" w:hAnsi="Times New Roman" w:cs="Times New Roman"/>
          <w:sz w:val="20"/>
          <w:szCs w:val="24"/>
        </w:rPr>
        <w:t>, even underwater vegetation</w:t>
      </w:r>
      <w:r w:rsidR="00AC1810" w:rsidRPr="00317CE4">
        <w:rPr>
          <w:rFonts w:ascii="Times New Roman" w:hAnsi="Times New Roman" w:cs="Times New Roman"/>
          <w:sz w:val="20"/>
          <w:szCs w:val="24"/>
        </w:rPr>
        <w:t xml:space="preserve"> </w:t>
      </w:r>
      <w:r w:rsidR="00AC1810" w:rsidRPr="00317CE4">
        <w:rPr>
          <w:rFonts w:ascii="Times New Roman" w:hAnsi="Times New Roman" w:cs="Times New Roman"/>
          <w:sz w:val="20"/>
          <w:szCs w:val="24"/>
        </w:rPr>
        <w:lastRenderedPageBreak/>
        <w:t>such as kelp forests, or n</w:t>
      </w:r>
      <w:r w:rsidR="00020CC5" w:rsidRPr="00317CE4">
        <w:rPr>
          <w:rFonts w:ascii="Times New Roman" w:hAnsi="Times New Roman" w:cs="Times New Roman"/>
          <w:sz w:val="20"/>
          <w:szCs w:val="24"/>
        </w:rPr>
        <w:t xml:space="preserve">on-vegetation such as fungi </w:t>
      </w:r>
      <w:r w:rsidR="00B33808" w:rsidRPr="00317CE4">
        <w:rPr>
          <w:rFonts w:ascii="Times New Roman" w:hAnsi="Times New Roman" w:cs="Times New Roman"/>
          <w:sz w:val="20"/>
          <w:szCs w:val="24"/>
        </w:rPr>
        <w:t xml:space="preserve">and bacteria but a </w:t>
      </w:r>
      <w:r w:rsidR="00613C10" w:rsidRPr="00317CE4">
        <w:rPr>
          <w:rFonts w:ascii="Times New Roman" w:hAnsi="Times New Roman" w:cs="Times New Roman"/>
          <w:sz w:val="20"/>
          <w:szCs w:val="24"/>
        </w:rPr>
        <w:t xml:space="preserve">typical forest is composed of the </w:t>
      </w:r>
      <w:proofErr w:type="spellStart"/>
      <w:r w:rsidR="00613C10" w:rsidRPr="00317CE4">
        <w:rPr>
          <w:rFonts w:ascii="Times New Roman" w:hAnsi="Times New Roman" w:cs="Times New Roman"/>
          <w:sz w:val="20"/>
          <w:szCs w:val="24"/>
        </w:rPr>
        <w:t>overstory</w:t>
      </w:r>
      <w:proofErr w:type="spellEnd"/>
      <w:r w:rsidR="00613C10" w:rsidRPr="00317CE4">
        <w:rPr>
          <w:rFonts w:ascii="Times New Roman" w:hAnsi="Times New Roman" w:cs="Times New Roman"/>
          <w:sz w:val="20"/>
          <w:szCs w:val="24"/>
        </w:rPr>
        <w:t xml:space="preserve"> (canopy or upper tree layer) and the understory</w:t>
      </w:r>
      <w:r w:rsidR="007D2783" w:rsidRPr="00317CE4">
        <w:rPr>
          <w:rFonts w:ascii="Times New Roman" w:hAnsi="Times New Roman" w:cs="Times New Roman"/>
          <w:sz w:val="20"/>
          <w:szCs w:val="24"/>
        </w:rPr>
        <w:t xml:space="preserve"> which includes shrub layer, herb layer, and moss layer, and also soil microbes.</w:t>
      </w:r>
    </w:p>
    <w:p w:rsidR="000433B2" w:rsidRPr="00317CE4" w:rsidRDefault="00F20962"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rPr>
        <w:t>Fores</w:t>
      </w:r>
      <w:r w:rsidR="004F2759" w:rsidRPr="00317CE4">
        <w:rPr>
          <w:rFonts w:ascii="Times New Roman" w:hAnsi="Times New Roman" w:cs="Times New Roman"/>
          <w:sz w:val="20"/>
          <w:szCs w:val="24"/>
        </w:rPr>
        <w:t>ts are found in all regions</w:t>
      </w:r>
      <w:r w:rsidRPr="00317CE4">
        <w:rPr>
          <w:rFonts w:ascii="Times New Roman" w:hAnsi="Times New Roman" w:cs="Times New Roman"/>
          <w:sz w:val="20"/>
          <w:szCs w:val="24"/>
        </w:rPr>
        <w:t xml:space="preserve"> capable of sustaining tree growth at altitudes up to the tree line, except where natural fire frequency or other disturbances is too high or where the environment has been impaired by anthropogenic activities. </w:t>
      </w:r>
      <w:r w:rsidR="003110AC" w:rsidRPr="00317CE4">
        <w:rPr>
          <w:rFonts w:ascii="Times New Roman" w:hAnsi="Times New Roman" w:cs="Times New Roman"/>
          <w:sz w:val="20"/>
          <w:szCs w:val="24"/>
          <w:lang w:val="en-GB"/>
        </w:rPr>
        <w:t>Forests are naturally endowed with numerous resource</w:t>
      </w:r>
      <w:r w:rsidR="00E9400E" w:rsidRPr="00317CE4">
        <w:rPr>
          <w:rFonts w:ascii="Times New Roman" w:hAnsi="Times New Roman" w:cs="Times New Roman"/>
          <w:sz w:val="20"/>
          <w:szCs w:val="24"/>
          <w:lang w:val="en-GB"/>
        </w:rPr>
        <w:t>s that are valuable to mankind (FAO, 2003)</w:t>
      </w:r>
      <w:r w:rsidR="003110AC" w:rsidRPr="00317CE4">
        <w:rPr>
          <w:rFonts w:ascii="Times New Roman" w:hAnsi="Times New Roman" w:cs="Times New Roman"/>
          <w:sz w:val="20"/>
          <w:szCs w:val="24"/>
          <w:lang w:val="en-GB"/>
        </w:rPr>
        <w:t xml:space="preserve">. </w:t>
      </w:r>
      <w:r w:rsidR="00064F24" w:rsidRPr="00317CE4">
        <w:rPr>
          <w:rFonts w:ascii="Times New Roman" w:hAnsi="Times New Roman" w:cs="Times New Roman"/>
          <w:sz w:val="20"/>
          <w:szCs w:val="24"/>
          <w:lang w:val="en-GB"/>
        </w:rPr>
        <w:t xml:space="preserve">Forest functions depend on the daily needs of livelihood of people living </w:t>
      </w:r>
      <w:r w:rsidR="003110AC" w:rsidRPr="00317CE4">
        <w:rPr>
          <w:rFonts w:ascii="Times New Roman" w:hAnsi="Times New Roman" w:cs="Times New Roman"/>
          <w:sz w:val="20"/>
          <w:szCs w:val="24"/>
          <w:lang w:val="en-GB"/>
        </w:rPr>
        <w:t>close to it. For instance, rural populations depend most fundamentally on forests in terms of subsisten</w:t>
      </w:r>
      <w:r w:rsidR="00E9400E" w:rsidRPr="00317CE4">
        <w:rPr>
          <w:rFonts w:ascii="Times New Roman" w:hAnsi="Times New Roman" w:cs="Times New Roman"/>
          <w:sz w:val="20"/>
          <w:szCs w:val="24"/>
          <w:lang w:val="en-GB"/>
        </w:rPr>
        <w:t xml:space="preserve">ce, health, income and culture (Van </w:t>
      </w:r>
      <w:r w:rsidR="00E9400E" w:rsidRPr="00317CE4">
        <w:rPr>
          <w:rFonts w:ascii="Times New Roman" w:hAnsi="Times New Roman" w:cs="Times New Roman"/>
          <w:i/>
          <w:sz w:val="20"/>
          <w:szCs w:val="24"/>
          <w:lang w:val="en-GB"/>
        </w:rPr>
        <w:t>et al</w:t>
      </w:r>
      <w:r w:rsidR="00E9400E" w:rsidRPr="00317CE4">
        <w:rPr>
          <w:rFonts w:ascii="Times New Roman" w:hAnsi="Times New Roman" w:cs="Times New Roman"/>
          <w:sz w:val="20"/>
          <w:szCs w:val="24"/>
          <w:lang w:val="en-GB"/>
        </w:rPr>
        <w:t xml:space="preserve">., 1997; </w:t>
      </w:r>
      <w:proofErr w:type="spellStart"/>
      <w:r w:rsidR="00E9400E" w:rsidRPr="00317CE4">
        <w:rPr>
          <w:rFonts w:ascii="Times New Roman" w:hAnsi="Times New Roman" w:cs="Times New Roman"/>
          <w:sz w:val="20"/>
          <w:szCs w:val="24"/>
          <w:lang w:val="en-GB"/>
        </w:rPr>
        <w:t>Adebisi</w:t>
      </w:r>
      <w:proofErr w:type="spellEnd"/>
      <w:r w:rsidR="00E9400E" w:rsidRPr="00317CE4">
        <w:rPr>
          <w:rFonts w:ascii="Times New Roman" w:hAnsi="Times New Roman" w:cs="Times New Roman"/>
          <w:sz w:val="20"/>
          <w:szCs w:val="24"/>
          <w:lang w:val="en-GB"/>
        </w:rPr>
        <w:t>, 2008)</w:t>
      </w:r>
      <w:r w:rsidR="003110AC" w:rsidRPr="00317CE4">
        <w:rPr>
          <w:rFonts w:ascii="Times New Roman" w:hAnsi="Times New Roman" w:cs="Times New Roman"/>
          <w:sz w:val="20"/>
          <w:szCs w:val="24"/>
          <w:lang w:val="en-GB"/>
        </w:rPr>
        <w:t>.</w:t>
      </w:r>
      <w:r w:rsidR="00AF4D0C">
        <w:rPr>
          <w:rFonts w:ascii="Times New Roman" w:hAnsi="Times New Roman" w:cs="Times New Roman" w:hint="eastAsia"/>
          <w:sz w:val="20"/>
          <w:szCs w:val="24"/>
          <w:lang w:val="en-GB" w:eastAsia="zh-CN"/>
        </w:rPr>
        <w:t xml:space="preserve"> </w:t>
      </w:r>
      <w:r w:rsidR="003110AC" w:rsidRPr="00317CE4">
        <w:rPr>
          <w:rFonts w:ascii="Times New Roman" w:hAnsi="Times New Roman" w:cs="Times New Roman"/>
          <w:sz w:val="20"/>
          <w:szCs w:val="24"/>
          <w:lang w:val="en-GB"/>
        </w:rPr>
        <w:t>The forest is a source of resources that are of environmental, economic, socio-</w:t>
      </w:r>
      <w:r w:rsidR="003110AC" w:rsidRPr="00317CE4">
        <w:rPr>
          <w:rFonts w:ascii="Times New Roman" w:hAnsi="Times New Roman" w:cs="Times New Roman"/>
          <w:sz w:val="20"/>
          <w:szCs w:val="24"/>
          <w:lang w:val="en-GB"/>
        </w:rPr>
        <w:lastRenderedPageBreak/>
        <w:t>cultural and aesthetic benefit. It provides food, income, ecological resources, social and cultural features, as well as physical facilities like power and building materials. Other functions of the forest are prevention of erosion, as well as the provision of essential habitat for wildlife to survive. In addition to conserving biological and cultural diversity, it is now widely recognised that many protected areas also have important social and economic functions. These include protecting watersheds, soil and coastlines, providing natural products for use on a sustainable basis, and sup</w:t>
      </w:r>
      <w:r w:rsidR="00E9400E" w:rsidRPr="00317CE4">
        <w:rPr>
          <w:rFonts w:ascii="Times New Roman" w:hAnsi="Times New Roman" w:cs="Times New Roman"/>
          <w:sz w:val="20"/>
          <w:szCs w:val="24"/>
          <w:lang w:val="en-GB"/>
        </w:rPr>
        <w:t xml:space="preserve">porting tourism and recreation (Lee </w:t>
      </w:r>
      <w:r w:rsidR="00E9400E" w:rsidRPr="00317CE4">
        <w:rPr>
          <w:rFonts w:ascii="Times New Roman" w:hAnsi="Times New Roman" w:cs="Times New Roman"/>
          <w:i/>
          <w:sz w:val="20"/>
          <w:szCs w:val="24"/>
          <w:lang w:val="en-GB"/>
        </w:rPr>
        <w:t>et al</w:t>
      </w:r>
      <w:r w:rsidR="00E9400E" w:rsidRPr="00317CE4">
        <w:rPr>
          <w:rFonts w:ascii="Times New Roman" w:hAnsi="Times New Roman" w:cs="Times New Roman"/>
          <w:sz w:val="20"/>
          <w:szCs w:val="24"/>
          <w:lang w:val="en-GB"/>
        </w:rPr>
        <w:t>., 2003)</w:t>
      </w:r>
      <w:r w:rsidR="003110AC" w:rsidRPr="00317CE4">
        <w:rPr>
          <w:rFonts w:ascii="Times New Roman" w:hAnsi="Times New Roman" w:cs="Times New Roman"/>
          <w:sz w:val="20"/>
          <w:szCs w:val="24"/>
          <w:lang w:val="en-GB"/>
        </w:rPr>
        <w:t>.</w:t>
      </w:r>
    </w:p>
    <w:p w:rsidR="00F15201" w:rsidRPr="00317CE4" w:rsidRDefault="000433B2" w:rsidP="00317CE4">
      <w:pPr>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t xml:space="preserve">Types of </w:t>
      </w:r>
      <w:r w:rsidR="00F15201" w:rsidRPr="00317CE4">
        <w:rPr>
          <w:rFonts w:ascii="Times New Roman" w:hAnsi="Times New Roman" w:cs="Times New Roman"/>
          <w:b/>
          <w:sz w:val="20"/>
          <w:szCs w:val="24"/>
        </w:rPr>
        <w:t>Forest</w:t>
      </w:r>
    </w:p>
    <w:p w:rsidR="00F15201" w:rsidRPr="00317CE4" w:rsidRDefault="000433B2" w:rsidP="00317CE4">
      <w:pPr>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 xml:space="preserve">Forests vary considerably in composition, structure and geographic distribution. It can </w:t>
      </w:r>
      <w:r w:rsidR="00F15201" w:rsidRPr="00317CE4">
        <w:rPr>
          <w:rFonts w:ascii="Times New Roman" w:hAnsi="Times New Roman" w:cs="Times New Roman"/>
          <w:sz w:val="20"/>
          <w:szCs w:val="24"/>
        </w:rPr>
        <w:t>be classified in</w:t>
      </w:r>
      <w:r w:rsidRPr="00317CE4">
        <w:rPr>
          <w:rFonts w:ascii="Times New Roman" w:hAnsi="Times New Roman" w:cs="Times New Roman"/>
          <w:sz w:val="20"/>
          <w:szCs w:val="24"/>
        </w:rPr>
        <w:t>to</w:t>
      </w:r>
      <w:r w:rsidR="00F15201" w:rsidRPr="00317CE4">
        <w:rPr>
          <w:rFonts w:ascii="Times New Roman" w:hAnsi="Times New Roman" w:cs="Times New Roman"/>
          <w:sz w:val="20"/>
          <w:szCs w:val="24"/>
        </w:rPr>
        <w:t xml:space="preserve"> different </w:t>
      </w:r>
      <w:r w:rsidRPr="00317CE4">
        <w:rPr>
          <w:rFonts w:ascii="Times New Roman" w:hAnsi="Times New Roman" w:cs="Times New Roman"/>
          <w:sz w:val="20"/>
          <w:szCs w:val="24"/>
        </w:rPr>
        <w:t>types based on the following criteria:</w:t>
      </w:r>
    </w:p>
    <w:p w:rsidR="00F15201" w:rsidRPr="00317CE4" w:rsidRDefault="00402F68" w:rsidP="00317CE4">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Based on spontaneity: natural and</w:t>
      </w:r>
      <w:r w:rsidR="00F15201" w:rsidRPr="00317CE4">
        <w:rPr>
          <w:rFonts w:ascii="Times New Roman" w:hAnsi="Times New Roman" w:cs="Times New Roman"/>
          <w:sz w:val="20"/>
          <w:szCs w:val="24"/>
        </w:rPr>
        <w:t xml:space="preserve"> artificial</w:t>
      </w:r>
      <w:r w:rsidR="00DE04AC" w:rsidRPr="00317CE4">
        <w:rPr>
          <w:rFonts w:ascii="Times New Roman" w:hAnsi="Times New Roman" w:cs="Times New Roman"/>
          <w:sz w:val="20"/>
          <w:szCs w:val="24"/>
        </w:rPr>
        <w:t xml:space="preserve"> forest</w:t>
      </w:r>
    </w:p>
    <w:p w:rsidR="00402F68" w:rsidRPr="00317CE4" w:rsidRDefault="00402F68" w:rsidP="00317CE4">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Based on indications of human activity: primary/frontier and secondary</w:t>
      </w:r>
      <w:r w:rsidR="00DE04AC" w:rsidRPr="00317CE4">
        <w:rPr>
          <w:rFonts w:ascii="Times New Roman" w:hAnsi="Times New Roman" w:cs="Times New Roman"/>
          <w:sz w:val="20"/>
          <w:szCs w:val="24"/>
        </w:rPr>
        <w:t xml:space="preserve"> forest</w:t>
      </w:r>
    </w:p>
    <w:p w:rsidR="00F15201" w:rsidRPr="00317CE4" w:rsidRDefault="00F15201" w:rsidP="00317CE4">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Based</w:t>
      </w:r>
      <w:r w:rsidR="00402F68" w:rsidRPr="00317CE4">
        <w:rPr>
          <w:rFonts w:ascii="Times New Roman" w:hAnsi="Times New Roman" w:cs="Times New Roman"/>
          <w:sz w:val="20"/>
          <w:szCs w:val="24"/>
        </w:rPr>
        <w:t xml:space="preserve"> on leaf longevity: evergreen and</w:t>
      </w:r>
      <w:r w:rsidRPr="00317CE4">
        <w:rPr>
          <w:rFonts w:ascii="Times New Roman" w:hAnsi="Times New Roman" w:cs="Times New Roman"/>
          <w:sz w:val="20"/>
          <w:szCs w:val="24"/>
        </w:rPr>
        <w:t xml:space="preserve"> deciduous</w:t>
      </w:r>
      <w:r w:rsidR="00DE04AC" w:rsidRPr="00317CE4">
        <w:rPr>
          <w:rFonts w:ascii="Times New Roman" w:hAnsi="Times New Roman" w:cs="Times New Roman"/>
          <w:sz w:val="20"/>
          <w:szCs w:val="24"/>
        </w:rPr>
        <w:t xml:space="preserve"> forest</w:t>
      </w:r>
    </w:p>
    <w:p w:rsidR="00F15201" w:rsidRPr="00317CE4" w:rsidRDefault="00F15201" w:rsidP="00317CE4">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Based on leaf broadness: broadleaf tree, coniferous trees or mixed</w:t>
      </w:r>
      <w:r w:rsidR="00DE04AC" w:rsidRPr="00317CE4">
        <w:rPr>
          <w:rFonts w:ascii="Times New Roman" w:hAnsi="Times New Roman" w:cs="Times New Roman"/>
          <w:sz w:val="20"/>
          <w:szCs w:val="24"/>
        </w:rPr>
        <w:t xml:space="preserve"> forest</w:t>
      </w:r>
    </w:p>
    <w:p w:rsidR="0018012E" w:rsidRPr="00317CE4" w:rsidRDefault="00F15201" w:rsidP="00317CE4">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 xml:space="preserve">Based on </w:t>
      </w:r>
      <w:r w:rsidR="0018012E" w:rsidRPr="00317CE4">
        <w:rPr>
          <w:rFonts w:ascii="Times New Roman" w:hAnsi="Times New Roman" w:cs="Times New Roman"/>
          <w:sz w:val="20"/>
          <w:szCs w:val="24"/>
        </w:rPr>
        <w:t>geographic zone: temperate forest, sub-tropical and tropical moist forest, sub-tropical and tropical dry forest</w:t>
      </w:r>
    </w:p>
    <w:p w:rsidR="00F15201" w:rsidRPr="00317CE4" w:rsidRDefault="009E3BA4" w:rsidP="00317CE4">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B</w:t>
      </w:r>
      <w:r w:rsidR="00402F68" w:rsidRPr="00317CE4">
        <w:rPr>
          <w:rFonts w:ascii="Times New Roman" w:hAnsi="Times New Roman" w:cs="Times New Roman"/>
          <w:sz w:val="20"/>
          <w:szCs w:val="24"/>
        </w:rPr>
        <w:t>ased on physiognomy: old growth and</w:t>
      </w:r>
      <w:r w:rsidRPr="00317CE4">
        <w:rPr>
          <w:rFonts w:ascii="Times New Roman" w:hAnsi="Times New Roman" w:cs="Times New Roman"/>
          <w:sz w:val="20"/>
          <w:szCs w:val="24"/>
        </w:rPr>
        <w:t xml:space="preserve"> second growth</w:t>
      </w:r>
    </w:p>
    <w:p w:rsidR="009E3BA4" w:rsidRPr="00317CE4" w:rsidRDefault="009E3BA4" w:rsidP="00317CE4">
      <w:pPr>
        <w:pStyle w:val="ListParagraph"/>
        <w:numPr>
          <w:ilvl w:val="0"/>
          <w:numId w:val="8"/>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Based on dominant species</w:t>
      </w:r>
    </w:p>
    <w:p w:rsidR="003C2542" w:rsidRPr="00317CE4" w:rsidRDefault="00AC1810" w:rsidP="00317CE4">
      <w:pPr>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t>Function</w:t>
      </w:r>
      <w:r w:rsidR="003A196C" w:rsidRPr="00317CE4">
        <w:rPr>
          <w:rFonts w:ascii="Times New Roman" w:hAnsi="Times New Roman" w:cs="Times New Roman"/>
          <w:b/>
          <w:sz w:val="20"/>
          <w:szCs w:val="24"/>
        </w:rPr>
        <w:t>s of the forest</w:t>
      </w:r>
    </w:p>
    <w:p w:rsidR="00AC1810" w:rsidRPr="00317CE4" w:rsidRDefault="00AC1810" w:rsidP="00317CE4">
      <w:pPr>
        <w:snapToGrid w:val="0"/>
        <w:spacing w:after="0" w:line="240" w:lineRule="auto"/>
        <w:ind w:firstLine="425"/>
        <w:jc w:val="both"/>
        <w:rPr>
          <w:rFonts w:ascii="Times New Roman" w:hAnsi="Times New Roman" w:cs="Times New Roman"/>
          <w:b/>
          <w:sz w:val="20"/>
          <w:szCs w:val="24"/>
        </w:rPr>
      </w:pPr>
      <w:r w:rsidRPr="00317CE4">
        <w:rPr>
          <w:rFonts w:ascii="Times New Roman" w:hAnsi="Times New Roman" w:cs="Times New Roman"/>
          <w:sz w:val="20"/>
          <w:szCs w:val="24"/>
        </w:rPr>
        <w:t>Forest are important to sustainability of the earth and hence the existence of man.</w:t>
      </w:r>
      <w:r w:rsidR="00670783" w:rsidRPr="00317CE4">
        <w:rPr>
          <w:rFonts w:ascii="Times New Roman" w:hAnsi="Times New Roman" w:cs="Times New Roman"/>
          <w:sz w:val="20"/>
          <w:szCs w:val="24"/>
        </w:rPr>
        <w:t xml:space="preserve"> Broadly, functions of the forest can be categorized as follows:</w:t>
      </w:r>
    </w:p>
    <w:p w:rsidR="00670783" w:rsidRPr="00317CE4" w:rsidRDefault="00670783" w:rsidP="00317CE4">
      <w:pPr>
        <w:pStyle w:val="ListParagraph"/>
        <w:numPr>
          <w:ilvl w:val="0"/>
          <w:numId w:val="19"/>
        </w:numPr>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Environmental function</w:t>
      </w:r>
    </w:p>
    <w:p w:rsidR="00670783" w:rsidRPr="00317CE4" w:rsidRDefault="00670783" w:rsidP="00317CE4">
      <w:pPr>
        <w:pStyle w:val="ListParagraph"/>
        <w:numPr>
          <w:ilvl w:val="0"/>
          <w:numId w:val="20"/>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Biodiversity protection and conservation</w:t>
      </w:r>
    </w:p>
    <w:p w:rsidR="00670783" w:rsidRPr="00317CE4" w:rsidRDefault="00670783" w:rsidP="00317CE4">
      <w:pPr>
        <w:pStyle w:val="ListParagraph"/>
        <w:numPr>
          <w:ilvl w:val="0"/>
          <w:numId w:val="20"/>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Moderation of weather elements</w:t>
      </w:r>
      <w:r w:rsidR="00447DDF" w:rsidRPr="00317CE4">
        <w:rPr>
          <w:rFonts w:ascii="Times New Roman" w:hAnsi="Times New Roman" w:cs="Times New Roman"/>
          <w:sz w:val="20"/>
          <w:szCs w:val="24"/>
        </w:rPr>
        <w:t xml:space="preserve"> e.g. rainfall, temperature etc.</w:t>
      </w:r>
    </w:p>
    <w:p w:rsidR="00670783" w:rsidRPr="00317CE4" w:rsidRDefault="00670783" w:rsidP="00317CE4">
      <w:pPr>
        <w:pStyle w:val="ListParagraph"/>
        <w:numPr>
          <w:ilvl w:val="0"/>
          <w:numId w:val="20"/>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Carbon sequestration</w:t>
      </w:r>
    </w:p>
    <w:p w:rsidR="00670783" w:rsidRPr="00317CE4" w:rsidRDefault="00670783" w:rsidP="00317CE4">
      <w:pPr>
        <w:pStyle w:val="ListParagraph"/>
        <w:numPr>
          <w:ilvl w:val="0"/>
          <w:numId w:val="20"/>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Soil management</w:t>
      </w:r>
    </w:p>
    <w:p w:rsidR="00670783" w:rsidRPr="00317CE4" w:rsidRDefault="00EB5868" w:rsidP="00317CE4">
      <w:pPr>
        <w:pStyle w:val="ListParagraph"/>
        <w:numPr>
          <w:ilvl w:val="0"/>
          <w:numId w:val="19"/>
        </w:numPr>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Socio-cultural function and e</w:t>
      </w:r>
      <w:r w:rsidR="00670783" w:rsidRPr="00317CE4">
        <w:rPr>
          <w:rFonts w:ascii="Times New Roman" w:hAnsi="Times New Roman" w:cs="Times New Roman"/>
          <w:b/>
          <w:sz w:val="20"/>
          <w:szCs w:val="24"/>
        </w:rPr>
        <w:t>conomic function</w:t>
      </w:r>
    </w:p>
    <w:p w:rsidR="00447DDF" w:rsidRPr="00317CE4" w:rsidRDefault="00447DDF" w:rsidP="00317CE4">
      <w:pPr>
        <w:pStyle w:val="ListParagraph"/>
        <w:numPr>
          <w:ilvl w:val="0"/>
          <w:numId w:val="21"/>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Food security</w:t>
      </w:r>
    </w:p>
    <w:p w:rsidR="00447DDF" w:rsidRPr="00317CE4" w:rsidRDefault="00C501D2" w:rsidP="00317CE4">
      <w:pPr>
        <w:pStyle w:val="ListParagraph"/>
        <w:numPr>
          <w:ilvl w:val="0"/>
          <w:numId w:val="21"/>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Provision of medicinal</w:t>
      </w:r>
      <w:r w:rsidR="00447DDF" w:rsidRPr="00317CE4">
        <w:rPr>
          <w:rFonts w:ascii="Times New Roman" w:hAnsi="Times New Roman" w:cs="Times New Roman"/>
          <w:sz w:val="20"/>
          <w:szCs w:val="24"/>
        </w:rPr>
        <w:t xml:space="preserve"> products</w:t>
      </w:r>
    </w:p>
    <w:p w:rsidR="00447DDF" w:rsidRPr="00317CE4" w:rsidRDefault="00447DDF" w:rsidP="00317CE4">
      <w:pPr>
        <w:pStyle w:val="ListParagraph"/>
        <w:numPr>
          <w:ilvl w:val="0"/>
          <w:numId w:val="21"/>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Source of fuel wood</w:t>
      </w:r>
    </w:p>
    <w:p w:rsidR="00670783" w:rsidRPr="00317CE4" w:rsidRDefault="00670783" w:rsidP="00317CE4">
      <w:pPr>
        <w:pStyle w:val="ListParagraph"/>
        <w:numPr>
          <w:ilvl w:val="0"/>
          <w:numId w:val="21"/>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Source of employment and income</w:t>
      </w:r>
    </w:p>
    <w:p w:rsidR="00670783" w:rsidRPr="00317CE4" w:rsidRDefault="00670783" w:rsidP="00317CE4">
      <w:pPr>
        <w:pStyle w:val="ListParagraph"/>
        <w:numPr>
          <w:ilvl w:val="0"/>
          <w:numId w:val="21"/>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Source of raw materials for industries</w:t>
      </w:r>
    </w:p>
    <w:p w:rsidR="00670783" w:rsidRPr="00317CE4" w:rsidRDefault="003C2542" w:rsidP="00317CE4">
      <w:pPr>
        <w:pStyle w:val="ListParagraph"/>
        <w:numPr>
          <w:ilvl w:val="0"/>
          <w:numId w:val="21"/>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Source</w:t>
      </w:r>
      <w:r w:rsidR="00670783" w:rsidRPr="00317CE4">
        <w:rPr>
          <w:rFonts w:ascii="Times New Roman" w:hAnsi="Times New Roman" w:cs="Times New Roman"/>
          <w:sz w:val="20"/>
          <w:szCs w:val="24"/>
        </w:rPr>
        <w:t xml:space="preserve"> of national revenue and exchange income earnings</w:t>
      </w:r>
    </w:p>
    <w:p w:rsidR="00447DDF" w:rsidRPr="00317CE4" w:rsidRDefault="00447DDF" w:rsidP="00317CE4">
      <w:pPr>
        <w:pStyle w:val="ListParagraph"/>
        <w:numPr>
          <w:ilvl w:val="0"/>
          <w:numId w:val="22"/>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 xml:space="preserve">Provision of religious </w:t>
      </w:r>
      <w:r w:rsidR="003C2542" w:rsidRPr="00317CE4">
        <w:rPr>
          <w:rFonts w:ascii="Times New Roman" w:hAnsi="Times New Roman" w:cs="Times New Roman"/>
          <w:sz w:val="20"/>
          <w:szCs w:val="24"/>
        </w:rPr>
        <w:t>and cultural sites</w:t>
      </w:r>
    </w:p>
    <w:p w:rsidR="00670783" w:rsidRPr="00317CE4" w:rsidRDefault="00447DDF" w:rsidP="00317CE4">
      <w:pPr>
        <w:pStyle w:val="ListParagraph"/>
        <w:numPr>
          <w:ilvl w:val="0"/>
          <w:numId w:val="22"/>
        </w:numPr>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t>Aesthetic and sporting</w:t>
      </w:r>
    </w:p>
    <w:p w:rsidR="00E500C4" w:rsidRPr="00317CE4" w:rsidRDefault="00317CE4" w:rsidP="00317CE4">
      <w:pPr>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t xml:space="preserve">Concept </w:t>
      </w:r>
      <w:proofErr w:type="gramStart"/>
      <w:r w:rsidRPr="00317CE4">
        <w:rPr>
          <w:rFonts w:ascii="Times New Roman" w:hAnsi="Times New Roman" w:cs="Times New Roman"/>
          <w:b/>
          <w:sz w:val="20"/>
          <w:szCs w:val="24"/>
        </w:rPr>
        <w:t>Of</w:t>
      </w:r>
      <w:proofErr w:type="gramEnd"/>
      <w:r w:rsidRPr="00317CE4">
        <w:rPr>
          <w:rFonts w:ascii="Times New Roman" w:hAnsi="Times New Roman" w:cs="Times New Roman"/>
          <w:b/>
          <w:sz w:val="20"/>
          <w:szCs w:val="24"/>
        </w:rPr>
        <w:t xml:space="preserve"> Deforestation, Forest Degradation And Fragmentation</w:t>
      </w:r>
    </w:p>
    <w:p w:rsidR="00D70442" w:rsidRPr="00317CE4" w:rsidRDefault="00D70442" w:rsidP="00317CE4">
      <w:pPr>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lastRenderedPageBreak/>
        <w:t>Deforestation</w:t>
      </w:r>
    </w:p>
    <w:p w:rsidR="00EA454F" w:rsidRPr="00317CE4" w:rsidRDefault="00D70442" w:rsidP="00317CE4">
      <w:pPr>
        <w:snapToGrid w:val="0"/>
        <w:spacing w:after="0" w:line="240" w:lineRule="auto"/>
        <w:ind w:firstLine="425"/>
        <w:jc w:val="both"/>
        <w:rPr>
          <w:rFonts w:ascii="Times New Roman" w:eastAsia="TimesNewRomanPSMT" w:hAnsi="Times New Roman" w:cs="Times New Roman"/>
          <w:bCs/>
          <w:sz w:val="20"/>
          <w:szCs w:val="24"/>
          <w:lang w:val="en-GB"/>
        </w:rPr>
      </w:pPr>
      <w:r w:rsidRPr="00317CE4">
        <w:rPr>
          <w:rFonts w:ascii="Times New Roman" w:eastAsia="TimesNewRomanPSMT" w:hAnsi="Times New Roman" w:cs="Times New Roman"/>
          <w:bCs/>
          <w:sz w:val="20"/>
          <w:szCs w:val="24"/>
          <w:lang w:val="en-GB"/>
        </w:rPr>
        <w:t xml:space="preserve">Deforestation is basically the conversion of forested areas to non-forested land for several purposes basically agricultural, industrial and urbanization. </w:t>
      </w:r>
      <w:r w:rsidR="00EA454F" w:rsidRPr="00317CE4">
        <w:rPr>
          <w:rFonts w:ascii="Times New Roman" w:eastAsia="TimesNewRomanPSMT" w:hAnsi="Times New Roman" w:cs="Times New Roman"/>
          <w:bCs/>
          <w:sz w:val="20"/>
          <w:szCs w:val="24"/>
          <w:lang w:val="en-GB"/>
        </w:rPr>
        <w:t>Deforestation is a process whereby trees are felled for several purposes but without replanting to replac</w:t>
      </w:r>
      <w:r w:rsidR="00E9400E" w:rsidRPr="00317CE4">
        <w:rPr>
          <w:rFonts w:ascii="Times New Roman" w:eastAsia="TimesNewRomanPSMT" w:hAnsi="Times New Roman" w:cs="Times New Roman"/>
          <w:bCs/>
          <w:sz w:val="20"/>
          <w:szCs w:val="24"/>
          <w:lang w:val="en-GB"/>
        </w:rPr>
        <w:t>e the ones felled (</w:t>
      </w:r>
      <w:proofErr w:type="spellStart"/>
      <w:r w:rsidR="00E9400E" w:rsidRPr="00317CE4">
        <w:rPr>
          <w:rFonts w:ascii="Times New Roman" w:eastAsia="TimesNewRomanPSMT" w:hAnsi="Times New Roman" w:cs="Times New Roman"/>
          <w:bCs/>
          <w:sz w:val="20"/>
          <w:szCs w:val="24"/>
          <w:lang w:val="en-GB"/>
        </w:rPr>
        <w:t>Aina</w:t>
      </w:r>
      <w:proofErr w:type="spellEnd"/>
      <w:r w:rsidR="00E9400E" w:rsidRPr="00317CE4">
        <w:rPr>
          <w:rFonts w:ascii="Times New Roman" w:eastAsia="TimesNewRomanPSMT" w:hAnsi="Times New Roman" w:cs="Times New Roman"/>
          <w:bCs/>
          <w:sz w:val="20"/>
          <w:szCs w:val="24"/>
          <w:lang w:val="en-GB"/>
        </w:rPr>
        <w:t xml:space="preserve"> and </w:t>
      </w:r>
      <w:proofErr w:type="spellStart"/>
      <w:r w:rsidR="00E9400E" w:rsidRPr="00317CE4">
        <w:rPr>
          <w:rFonts w:ascii="Times New Roman" w:eastAsia="TimesNewRomanPSMT" w:hAnsi="Times New Roman" w:cs="Times New Roman"/>
          <w:bCs/>
          <w:sz w:val="20"/>
          <w:szCs w:val="24"/>
          <w:lang w:val="en-GB"/>
        </w:rPr>
        <w:t>Salau</w:t>
      </w:r>
      <w:proofErr w:type="spellEnd"/>
      <w:r w:rsidR="00E9400E" w:rsidRPr="00317CE4">
        <w:rPr>
          <w:rFonts w:ascii="Times New Roman" w:eastAsia="TimesNewRomanPSMT" w:hAnsi="Times New Roman" w:cs="Times New Roman"/>
          <w:bCs/>
          <w:sz w:val="20"/>
          <w:szCs w:val="24"/>
          <w:lang w:val="en-GB"/>
        </w:rPr>
        <w:t>, 1992)</w:t>
      </w:r>
      <w:r w:rsidR="00EA454F" w:rsidRPr="00317CE4">
        <w:rPr>
          <w:rFonts w:ascii="Times New Roman" w:eastAsia="TimesNewRomanPSMT" w:hAnsi="Times New Roman" w:cs="Times New Roman"/>
          <w:bCs/>
          <w:sz w:val="20"/>
          <w:szCs w:val="24"/>
          <w:lang w:val="en-GB"/>
        </w:rPr>
        <w:t xml:space="preserve">. It </w:t>
      </w:r>
      <w:r w:rsidR="00C02004" w:rsidRPr="00317CE4">
        <w:rPr>
          <w:rFonts w:ascii="Times New Roman" w:eastAsia="TimesNewRomanPSMT" w:hAnsi="Times New Roman" w:cs="Times New Roman"/>
          <w:bCs/>
          <w:sz w:val="20"/>
          <w:szCs w:val="24"/>
          <w:lang w:val="en-GB"/>
        </w:rPr>
        <w:t xml:space="preserve">is the large scale removal of forests resulting to non-forest areas for urbanization, agriculture and for some other reasons </w:t>
      </w:r>
      <w:r w:rsidR="00C02004" w:rsidRPr="00317CE4">
        <w:rPr>
          <w:rFonts w:ascii="Times New Roman" w:hAnsi="Times New Roman" w:cs="Times New Roman"/>
          <w:sz w:val="20"/>
          <w:szCs w:val="24"/>
        </w:rPr>
        <w:t xml:space="preserve">without corresponding </w:t>
      </w:r>
      <w:r w:rsidR="00EA454F" w:rsidRPr="00317CE4">
        <w:rPr>
          <w:rFonts w:ascii="Times New Roman" w:hAnsi="Times New Roman" w:cs="Times New Roman"/>
          <w:sz w:val="20"/>
          <w:szCs w:val="24"/>
        </w:rPr>
        <w:t>re-</w:t>
      </w:r>
      <w:proofErr w:type="spellStart"/>
      <w:r w:rsidR="00C02004" w:rsidRPr="00317CE4">
        <w:rPr>
          <w:rFonts w:ascii="Times New Roman" w:hAnsi="Times New Roman" w:cs="Times New Roman"/>
          <w:sz w:val="20"/>
          <w:szCs w:val="24"/>
        </w:rPr>
        <w:t>a</w:t>
      </w:r>
      <w:r w:rsidR="00EA454F" w:rsidRPr="00317CE4">
        <w:rPr>
          <w:rFonts w:ascii="Times New Roman" w:hAnsi="Times New Roman" w:cs="Times New Roman"/>
          <w:sz w:val="20"/>
          <w:szCs w:val="24"/>
        </w:rPr>
        <w:t>f</w:t>
      </w:r>
      <w:r w:rsidR="00C02004" w:rsidRPr="00317CE4">
        <w:rPr>
          <w:rFonts w:ascii="Times New Roman" w:hAnsi="Times New Roman" w:cs="Times New Roman"/>
          <w:sz w:val="20"/>
          <w:szCs w:val="24"/>
        </w:rPr>
        <w:t>forestation</w:t>
      </w:r>
      <w:proofErr w:type="spellEnd"/>
      <w:r w:rsidR="00EA454F" w:rsidRPr="00317CE4">
        <w:rPr>
          <w:rFonts w:ascii="Times New Roman" w:hAnsi="Times New Roman" w:cs="Times New Roman"/>
          <w:sz w:val="20"/>
          <w:szCs w:val="24"/>
        </w:rPr>
        <w:t xml:space="preserve"> of the area </w:t>
      </w:r>
      <w:r w:rsidR="00E9400E" w:rsidRPr="00317CE4">
        <w:rPr>
          <w:rFonts w:ascii="Times New Roman" w:eastAsia="TimesNewRomanPSMT" w:hAnsi="Times New Roman" w:cs="Times New Roman"/>
          <w:bCs/>
          <w:sz w:val="20"/>
          <w:szCs w:val="24"/>
          <w:lang w:val="en-GB"/>
        </w:rPr>
        <w:t>(</w:t>
      </w:r>
      <w:proofErr w:type="spellStart"/>
      <w:r w:rsidR="00E9400E" w:rsidRPr="00317CE4">
        <w:rPr>
          <w:rFonts w:ascii="Times New Roman" w:eastAsia="TimesNewRomanPSMT" w:hAnsi="Times New Roman" w:cs="Times New Roman"/>
          <w:bCs/>
          <w:sz w:val="20"/>
          <w:szCs w:val="24"/>
          <w:lang w:val="en-GB"/>
        </w:rPr>
        <w:t>Fiset</w:t>
      </w:r>
      <w:proofErr w:type="spellEnd"/>
      <w:r w:rsidR="00E9400E" w:rsidRPr="00317CE4">
        <w:rPr>
          <w:rFonts w:ascii="Times New Roman" w:eastAsia="TimesNewRomanPSMT" w:hAnsi="Times New Roman" w:cs="Times New Roman"/>
          <w:bCs/>
          <w:sz w:val="20"/>
          <w:szCs w:val="24"/>
          <w:lang w:val="en-GB"/>
        </w:rPr>
        <w:t>, 2011)</w:t>
      </w:r>
      <w:r w:rsidR="00C02004" w:rsidRPr="00317CE4">
        <w:rPr>
          <w:rFonts w:ascii="Times New Roman" w:eastAsia="TimesNewRomanPSMT" w:hAnsi="Times New Roman" w:cs="Times New Roman"/>
          <w:bCs/>
          <w:sz w:val="20"/>
          <w:szCs w:val="24"/>
          <w:lang w:val="en-GB"/>
        </w:rPr>
        <w:t xml:space="preserve">. </w:t>
      </w:r>
      <w:r w:rsidR="00660D49" w:rsidRPr="00317CE4">
        <w:rPr>
          <w:rFonts w:ascii="Times New Roman" w:eastAsia="TimesNewRomanPSMT" w:hAnsi="Times New Roman" w:cs="Times New Roman"/>
          <w:bCs/>
          <w:sz w:val="20"/>
          <w:szCs w:val="24"/>
          <w:lang w:val="en-GB"/>
        </w:rPr>
        <w:t xml:space="preserve">According to FAO </w:t>
      </w:r>
      <w:r w:rsidR="00111E7D" w:rsidRPr="00317CE4">
        <w:rPr>
          <w:rFonts w:ascii="Times New Roman" w:eastAsia="TimesNewRomanPSMT" w:hAnsi="Times New Roman" w:cs="Times New Roman"/>
          <w:bCs/>
          <w:sz w:val="20"/>
          <w:szCs w:val="24"/>
          <w:lang w:val="en-GB"/>
        </w:rPr>
        <w:t>(2005)</w:t>
      </w:r>
      <w:r w:rsidR="00660D49" w:rsidRPr="00317CE4">
        <w:rPr>
          <w:rFonts w:ascii="Times New Roman" w:eastAsia="TimesNewRomanPSMT" w:hAnsi="Times New Roman" w:cs="Times New Roman"/>
          <w:bCs/>
          <w:sz w:val="20"/>
          <w:szCs w:val="24"/>
          <w:lang w:val="en-GB"/>
        </w:rPr>
        <w:t xml:space="preserve">, deforestation is the conversion of forest to another land use or the long term-term reduction of tree canopy cover below the 10% </w:t>
      </w:r>
      <w:proofErr w:type="spellStart"/>
      <w:r w:rsidR="00660D49" w:rsidRPr="00317CE4">
        <w:rPr>
          <w:rFonts w:ascii="Times New Roman" w:eastAsia="TimesNewRomanPSMT" w:hAnsi="Times New Roman" w:cs="Times New Roman"/>
          <w:bCs/>
          <w:sz w:val="20"/>
          <w:szCs w:val="24"/>
          <w:lang w:val="en-GB"/>
        </w:rPr>
        <w:t>threashold</w:t>
      </w:r>
      <w:proofErr w:type="spellEnd"/>
      <w:r w:rsidR="00660D49" w:rsidRPr="00317CE4">
        <w:rPr>
          <w:rFonts w:ascii="Times New Roman" w:eastAsia="TimesNewRomanPSMT" w:hAnsi="Times New Roman" w:cs="Times New Roman"/>
          <w:bCs/>
          <w:sz w:val="20"/>
          <w:szCs w:val="24"/>
          <w:lang w:val="en-GB"/>
        </w:rPr>
        <w:t xml:space="preserve">. On a broad sense, deforestation can apart from conversion of forest areas to non-forest ones, include reduction of forest quality in terms of its density, structure of the trees, the ecological </w:t>
      </w:r>
      <w:r w:rsidR="004E4056" w:rsidRPr="00317CE4">
        <w:rPr>
          <w:rFonts w:ascii="Times New Roman" w:eastAsia="TimesNewRomanPSMT" w:hAnsi="Times New Roman" w:cs="Times New Roman"/>
          <w:bCs/>
          <w:sz w:val="20"/>
          <w:szCs w:val="24"/>
          <w:lang w:val="en-GB"/>
        </w:rPr>
        <w:t xml:space="preserve">and other essential </w:t>
      </w:r>
      <w:r w:rsidR="00660D49" w:rsidRPr="00317CE4">
        <w:rPr>
          <w:rFonts w:ascii="Times New Roman" w:eastAsia="TimesNewRomanPSMT" w:hAnsi="Times New Roman" w:cs="Times New Roman"/>
          <w:bCs/>
          <w:sz w:val="20"/>
          <w:szCs w:val="24"/>
          <w:lang w:val="en-GB"/>
        </w:rPr>
        <w:t>services supplied, biota biomass and species diversity as well as the genetic diversity of the</w:t>
      </w:r>
      <w:r w:rsidR="004E4056" w:rsidRPr="00317CE4">
        <w:rPr>
          <w:rFonts w:ascii="Times New Roman" w:eastAsia="TimesNewRomanPSMT" w:hAnsi="Times New Roman" w:cs="Times New Roman"/>
          <w:bCs/>
          <w:sz w:val="20"/>
          <w:szCs w:val="24"/>
          <w:lang w:val="en-GB"/>
        </w:rPr>
        <w:t xml:space="preserve"> composing biota.</w:t>
      </w:r>
      <w:r w:rsidR="00AF0EEF" w:rsidRPr="00317CE4">
        <w:rPr>
          <w:rFonts w:ascii="Times New Roman" w:eastAsia="TimesNewRomanPSMT" w:hAnsi="Times New Roman" w:cs="Times New Roman"/>
          <w:bCs/>
          <w:sz w:val="20"/>
          <w:szCs w:val="24"/>
          <w:lang w:val="en-GB"/>
        </w:rPr>
        <w:t xml:space="preserve"> Deforestation is a major problem in many parts of the world, and the idea underlying the phenomenon can be a diminution of vegetal covers from thick forest to light forest, from heavy or light forest to open area under development. It can also be from heavy</w:t>
      </w:r>
      <w:r w:rsidR="008D2978" w:rsidRPr="00317CE4">
        <w:rPr>
          <w:rFonts w:ascii="Times New Roman" w:eastAsia="TimesNewRomanPSMT" w:hAnsi="Times New Roman" w:cs="Times New Roman"/>
          <w:bCs/>
          <w:sz w:val="20"/>
          <w:szCs w:val="24"/>
          <w:lang w:val="en-GB"/>
        </w:rPr>
        <w:t xml:space="preserve"> or light forest to savannah or grassland and or from sav</w:t>
      </w:r>
      <w:r w:rsidR="005227E2" w:rsidRPr="00317CE4">
        <w:rPr>
          <w:rFonts w:ascii="Times New Roman" w:eastAsia="TimesNewRomanPSMT" w:hAnsi="Times New Roman" w:cs="Times New Roman"/>
          <w:bCs/>
          <w:sz w:val="20"/>
          <w:szCs w:val="24"/>
          <w:lang w:val="en-GB"/>
        </w:rPr>
        <w:t>ann</w:t>
      </w:r>
      <w:r w:rsidR="00111E7D" w:rsidRPr="00317CE4">
        <w:rPr>
          <w:rFonts w:ascii="Times New Roman" w:eastAsia="TimesNewRomanPSMT" w:hAnsi="Times New Roman" w:cs="Times New Roman"/>
          <w:bCs/>
          <w:sz w:val="20"/>
          <w:szCs w:val="24"/>
          <w:lang w:val="en-GB"/>
        </w:rPr>
        <w:t>ah to open or isolated land (</w:t>
      </w:r>
      <w:proofErr w:type="spellStart"/>
      <w:r w:rsidR="00111E7D" w:rsidRPr="00317CE4">
        <w:rPr>
          <w:rFonts w:ascii="Times New Roman" w:eastAsia="TimesNewRomanPSMT" w:hAnsi="Times New Roman" w:cs="Times New Roman"/>
          <w:bCs/>
          <w:sz w:val="20"/>
          <w:szCs w:val="24"/>
          <w:lang w:val="en-GB"/>
        </w:rPr>
        <w:t>Okorie</w:t>
      </w:r>
      <w:proofErr w:type="spellEnd"/>
      <w:r w:rsidR="00111E7D" w:rsidRPr="00317CE4">
        <w:rPr>
          <w:rFonts w:ascii="Times New Roman" w:eastAsia="TimesNewRomanPSMT" w:hAnsi="Times New Roman" w:cs="Times New Roman"/>
          <w:bCs/>
          <w:sz w:val="20"/>
          <w:szCs w:val="24"/>
          <w:lang w:val="en-GB"/>
        </w:rPr>
        <w:t>, 2012)</w:t>
      </w:r>
      <w:r w:rsidR="008D2978" w:rsidRPr="00317CE4">
        <w:rPr>
          <w:rFonts w:ascii="Times New Roman" w:eastAsia="TimesNewRomanPSMT" w:hAnsi="Times New Roman" w:cs="Times New Roman"/>
          <w:bCs/>
          <w:sz w:val="20"/>
          <w:szCs w:val="24"/>
          <w:lang w:val="en-GB"/>
        </w:rPr>
        <w:t>.</w:t>
      </w:r>
    </w:p>
    <w:p w:rsidR="0092087B" w:rsidRPr="00317CE4" w:rsidRDefault="0092087B"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In spite of the multi-various usefulness of the forest resources, rapid population growth and changes in land uses have put the</w:t>
      </w:r>
      <w:r w:rsidR="00771B0D" w:rsidRPr="00317CE4">
        <w:rPr>
          <w:rFonts w:ascii="Times New Roman" w:hAnsi="Times New Roman" w:cs="Times New Roman"/>
          <w:sz w:val="20"/>
          <w:szCs w:val="24"/>
          <w:lang w:val="en-GB"/>
        </w:rPr>
        <w:t xml:space="preserve"> </w:t>
      </w:r>
      <w:r w:rsidRPr="00317CE4">
        <w:rPr>
          <w:rFonts w:ascii="Times New Roman" w:hAnsi="Times New Roman" w:cs="Times New Roman"/>
          <w:sz w:val="20"/>
          <w:szCs w:val="24"/>
          <w:lang w:val="en-GB"/>
        </w:rPr>
        <w:t>forest resources under pressure. For instance, majority of logging operations in tropical countries are</w:t>
      </w:r>
      <w:r w:rsidR="00771B0D" w:rsidRPr="00317CE4">
        <w:rPr>
          <w:rFonts w:ascii="Times New Roman" w:hAnsi="Times New Roman" w:cs="Times New Roman"/>
          <w:sz w:val="20"/>
          <w:szCs w:val="24"/>
          <w:lang w:val="en-GB"/>
        </w:rPr>
        <w:t xml:space="preserve"> </w:t>
      </w:r>
      <w:r w:rsidRPr="00317CE4">
        <w:rPr>
          <w:rFonts w:ascii="Times New Roman" w:hAnsi="Times New Roman" w:cs="Times New Roman"/>
          <w:sz w:val="20"/>
          <w:szCs w:val="24"/>
          <w:lang w:val="en-GB"/>
        </w:rPr>
        <w:t xml:space="preserve">considered unsuitable and damaging. The </w:t>
      </w:r>
      <w:r w:rsidR="00771B0D" w:rsidRPr="00317CE4">
        <w:rPr>
          <w:rFonts w:ascii="Times New Roman" w:hAnsi="Times New Roman" w:cs="Times New Roman"/>
          <w:sz w:val="20"/>
          <w:szCs w:val="24"/>
          <w:lang w:val="en-GB"/>
        </w:rPr>
        <w:t>widespread</w:t>
      </w:r>
      <w:r w:rsidRPr="00317CE4">
        <w:rPr>
          <w:rFonts w:ascii="Times New Roman" w:hAnsi="Times New Roman" w:cs="Times New Roman"/>
          <w:sz w:val="20"/>
          <w:szCs w:val="24"/>
          <w:lang w:val="en-GB"/>
        </w:rPr>
        <w:t xml:space="preserve"> failure of forest </w:t>
      </w:r>
      <w:r w:rsidR="00771B0D" w:rsidRPr="00317CE4">
        <w:rPr>
          <w:rFonts w:ascii="Times New Roman" w:hAnsi="Times New Roman" w:cs="Times New Roman"/>
          <w:sz w:val="20"/>
          <w:szCs w:val="24"/>
          <w:lang w:val="en-GB"/>
        </w:rPr>
        <w:t>governance</w:t>
      </w:r>
      <w:r w:rsidRPr="00317CE4">
        <w:rPr>
          <w:rFonts w:ascii="Times New Roman" w:hAnsi="Times New Roman" w:cs="Times New Roman"/>
          <w:sz w:val="20"/>
          <w:szCs w:val="24"/>
          <w:lang w:val="en-GB"/>
        </w:rPr>
        <w:t xml:space="preserve"> – characterized by illegal logging,</w:t>
      </w:r>
      <w:r w:rsidR="00771B0D" w:rsidRPr="00317CE4">
        <w:rPr>
          <w:rFonts w:ascii="Times New Roman" w:hAnsi="Times New Roman" w:cs="Times New Roman"/>
          <w:sz w:val="20"/>
          <w:szCs w:val="24"/>
          <w:lang w:val="en-GB"/>
        </w:rPr>
        <w:t xml:space="preserve"> </w:t>
      </w:r>
      <w:r w:rsidRPr="00317CE4">
        <w:rPr>
          <w:rFonts w:ascii="Times New Roman" w:hAnsi="Times New Roman" w:cs="Times New Roman"/>
          <w:sz w:val="20"/>
          <w:szCs w:val="24"/>
          <w:lang w:val="en-GB"/>
        </w:rPr>
        <w:t>associated illegal trade, and corruption-directly undermines sustainable economic growth, equitable development, and</w:t>
      </w:r>
      <w:r w:rsidR="00771B0D" w:rsidRPr="00317CE4">
        <w:rPr>
          <w:rFonts w:ascii="Times New Roman" w:hAnsi="Times New Roman" w:cs="Times New Roman"/>
          <w:sz w:val="20"/>
          <w:szCs w:val="24"/>
          <w:lang w:val="en-GB"/>
        </w:rPr>
        <w:t xml:space="preserve"> </w:t>
      </w:r>
      <w:r w:rsidRPr="00317CE4">
        <w:rPr>
          <w:rFonts w:ascii="Times New Roman" w:hAnsi="Times New Roman" w:cs="Times New Roman"/>
          <w:sz w:val="20"/>
          <w:szCs w:val="24"/>
          <w:lang w:val="en-GB"/>
        </w:rPr>
        <w:t>environmental conservation. It puts at risk poor and forest-dependent populations, which rely on timber and non-timber</w:t>
      </w:r>
      <w:r w:rsidR="00771B0D" w:rsidRPr="00317CE4">
        <w:rPr>
          <w:rFonts w:ascii="Times New Roman" w:hAnsi="Times New Roman" w:cs="Times New Roman"/>
          <w:sz w:val="20"/>
          <w:szCs w:val="24"/>
          <w:lang w:val="en-GB"/>
        </w:rPr>
        <w:t xml:space="preserve"> </w:t>
      </w:r>
      <w:r w:rsidRPr="00317CE4">
        <w:rPr>
          <w:rFonts w:ascii="Times New Roman" w:hAnsi="Times New Roman" w:cs="Times New Roman"/>
          <w:sz w:val="20"/>
          <w:szCs w:val="24"/>
          <w:lang w:val="en-GB"/>
        </w:rPr>
        <w:t>forest products; undermines responsible forest enterprises by distorting timber and reducing profitability; and results in a loss</w:t>
      </w:r>
      <w:r w:rsidR="00771B0D" w:rsidRPr="00317CE4">
        <w:rPr>
          <w:rFonts w:ascii="Times New Roman" w:hAnsi="Times New Roman" w:cs="Times New Roman"/>
          <w:sz w:val="20"/>
          <w:szCs w:val="24"/>
          <w:lang w:val="en-GB"/>
        </w:rPr>
        <w:t xml:space="preserve"> </w:t>
      </w:r>
      <w:r w:rsidRPr="00317CE4">
        <w:rPr>
          <w:rFonts w:ascii="Times New Roman" w:hAnsi="Times New Roman" w:cs="Times New Roman"/>
          <w:sz w:val="20"/>
          <w:szCs w:val="24"/>
          <w:lang w:val="en-GB"/>
        </w:rPr>
        <w:t xml:space="preserve">of </w:t>
      </w:r>
      <w:r w:rsidR="00771B0D" w:rsidRPr="00317CE4">
        <w:rPr>
          <w:rFonts w:ascii="Times New Roman" w:hAnsi="Times New Roman" w:cs="Times New Roman"/>
          <w:sz w:val="20"/>
          <w:szCs w:val="24"/>
          <w:lang w:val="en-GB"/>
        </w:rPr>
        <w:t>government</w:t>
      </w:r>
      <w:r w:rsidRPr="00317CE4">
        <w:rPr>
          <w:rFonts w:ascii="Times New Roman" w:hAnsi="Times New Roman" w:cs="Times New Roman"/>
          <w:sz w:val="20"/>
          <w:szCs w:val="24"/>
          <w:lang w:val="en-GB"/>
        </w:rPr>
        <w:t xml:space="preserve"> revenue that could be invested in sustainable forest management o</w:t>
      </w:r>
      <w:r w:rsidR="005227E2" w:rsidRPr="00317CE4">
        <w:rPr>
          <w:rFonts w:ascii="Times New Roman" w:hAnsi="Times New Roman" w:cs="Times New Roman"/>
          <w:sz w:val="20"/>
          <w:szCs w:val="24"/>
          <w:lang w:val="en-GB"/>
        </w:rPr>
        <w:t>r g</w:t>
      </w:r>
      <w:r w:rsidR="00111E7D" w:rsidRPr="00317CE4">
        <w:rPr>
          <w:rFonts w:ascii="Times New Roman" w:hAnsi="Times New Roman" w:cs="Times New Roman"/>
          <w:sz w:val="20"/>
          <w:szCs w:val="24"/>
          <w:lang w:val="en-GB"/>
        </w:rPr>
        <w:t>eneral economic development (World Bank, 2006)</w:t>
      </w:r>
      <w:r w:rsidRPr="00317CE4">
        <w:rPr>
          <w:rFonts w:ascii="Times New Roman" w:hAnsi="Times New Roman" w:cs="Times New Roman"/>
          <w:sz w:val="20"/>
          <w:szCs w:val="24"/>
          <w:lang w:val="en-GB"/>
        </w:rPr>
        <w:t>.</w:t>
      </w:r>
    </w:p>
    <w:p w:rsidR="00F74944" w:rsidRPr="00317CE4" w:rsidRDefault="00F74944" w:rsidP="00317CE4">
      <w:pPr>
        <w:autoSpaceDE w:val="0"/>
        <w:autoSpaceDN w:val="0"/>
        <w:adjustRightInd w:val="0"/>
        <w:snapToGrid w:val="0"/>
        <w:spacing w:after="0" w:line="240" w:lineRule="auto"/>
        <w:jc w:val="both"/>
        <w:rPr>
          <w:rFonts w:ascii="Times New Roman" w:hAnsi="Times New Roman" w:cs="Times New Roman"/>
          <w:b/>
          <w:sz w:val="20"/>
          <w:szCs w:val="24"/>
          <w:lang w:val="en-GB"/>
        </w:rPr>
      </w:pPr>
      <w:r w:rsidRPr="00317CE4">
        <w:rPr>
          <w:rFonts w:ascii="Times New Roman" w:hAnsi="Times New Roman" w:cs="Times New Roman"/>
          <w:b/>
          <w:sz w:val="20"/>
          <w:szCs w:val="24"/>
          <w:lang w:val="en-GB"/>
        </w:rPr>
        <w:t>Forest degradation</w:t>
      </w:r>
    </w:p>
    <w:p w:rsidR="00F74944" w:rsidRPr="00317CE4" w:rsidRDefault="00F74944"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Forest degradation is a process leading to a temporary or permanent deterioration in the density or structure of vegetation co</w:t>
      </w:r>
      <w:r w:rsidR="00111E7D" w:rsidRPr="00317CE4">
        <w:rPr>
          <w:rFonts w:ascii="Times New Roman" w:hAnsi="Times New Roman" w:cs="Times New Roman"/>
          <w:sz w:val="20"/>
          <w:szCs w:val="24"/>
          <w:lang w:val="en-GB"/>
        </w:rPr>
        <w:t>ver or its species composition (FAO, 2007)</w:t>
      </w:r>
      <w:r w:rsidRPr="00317CE4">
        <w:rPr>
          <w:rFonts w:ascii="Times New Roman" w:hAnsi="Times New Roman" w:cs="Times New Roman"/>
          <w:sz w:val="20"/>
          <w:szCs w:val="24"/>
          <w:lang w:val="en-GB"/>
        </w:rPr>
        <w:t xml:space="preserve">. It results from disturbances that cause changes in the forest attributes that leads to a reduced productive capacity of the forest. For the purpose of having a harmonized set of forest and forest change definitions, that also is measurable with conventional techniques, forest degradation is assumed to be indicated by the reduction of canopy cover and/or stocking of the forest through logging, </w:t>
      </w:r>
      <w:r w:rsidRPr="00317CE4">
        <w:rPr>
          <w:rFonts w:ascii="Times New Roman" w:hAnsi="Times New Roman" w:cs="Times New Roman"/>
          <w:sz w:val="20"/>
          <w:szCs w:val="24"/>
          <w:lang w:val="en-GB"/>
        </w:rPr>
        <w:lastRenderedPageBreak/>
        <w:t>fire, wind felling or other events, provided that the canopy cover stays above 10%. In a more general sense, forest degradation is the long-term reduction of the overall potential supply of benefits from the forest, which includes wood, biodiversity and any other product or service.</w:t>
      </w:r>
    </w:p>
    <w:p w:rsidR="00F62BB8" w:rsidRPr="00317CE4" w:rsidRDefault="00F62BB8" w:rsidP="00317CE4">
      <w:pPr>
        <w:snapToGrid w:val="0"/>
        <w:spacing w:after="0" w:line="240" w:lineRule="auto"/>
        <w:jc w:val="both"/>
        <w:rPr>
          <w:rFonts w:ascii="Times New Roman" w:eastAsia="TimesNewRomanPSMT" w:hAnsi="Times New Roman" w:cs="Times New Roman"/>
          <w:b/>
          <w:bCs/>
          <w:sz w:val="20"/>
          <w:szCs w:val="24"/>
          <w:lang w:val="en-GB"/>
        </w:rPr>
      </w:pPr>
      <w:r w:rsidRPr="00317CE4">
        <w:rPr>
          <w:rFonts w:ascii="Times New Roman" w:eastAsia="TimesNewRomanPSMT" w:hAnsi="Times New Roman" w:cs="Times New Roman"/>
          <w:b/>
          <w:bCs/>
          <w:sz w:val="20"/>
          <w:szCs w:val="24"/>
          <w:lang w:val="en-GB"/>
        </w:rPr>
        <w:t>Forest fragmentation</w:t>
      </w:r>
    </w:p>
    <w:p w:rsidR="00F62BB8" w:rsidRPr="00317CE4" w:rsidRDefault="00F62BB8"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Forest fragmentation is any process that converts once a continuous forest area into fragments or patches of forest separated by non-forest lands. Fragmentation is a complex phenomenon resulting from dynamic interactions between the natural landscape and society's ever-increasing demands on the land, creating a mosaic of natural a</w:t>
      </w:r>
      <w:r w:rsidR="00111E7D" w:rsidRPr="00317CE4">
        <w:rPr>
          <w:rFonts w:ascii="Times New Roman" w:hAnsi="Times New Roman" w:cs="Times New Roman"/>
          <w:sz w:val="20"/>
          <w:szCs w:val="24"/>
          <w:lang w:val="en-GB"/>
        </w:rPr>
        <w:t>nd human-modified environments (FAO, 2007)</w:t>
      </w:r>
      <w:r w:rsidRPr="00317CE4">
        <w:rPr>
          <w:rFonts w:ascii="Times New Roman" w:hAnsi="Times New Roman" w:cs="Times New Roman"/>
          <w:sz w:val="20"/>
          <w:szCs w:val="24"/>
          <w:lang w:val="en-GB"/>
        </w:rPr>
        <w:t>. Forest fragmentation is basically the conversion of large areas of contiguous native forest to other types of vegetation and /or land use leaving remnant patches of forest that varies in size and isolation.</w:t>
      </w:r>
    </w:p>
    <w:p w:rsidR="003A196C" w:rsidRPr="00317CE4" w:rsidRDefault="003A196C" w:rsidP="00317CE4">
      <w:pPr>
        <w:snapToGrid w:val="0"/>
        <w:spacing w:after="0" w:line="240" w:lineRule="auto"/>
        <w:jc w:val="both"/>
        <w:rPr>
          <w:rFonts w:ascii="Times New Roman" w:eastAsia="TimesNewRomanPSMT" w:hAnsi="Times New Roman" w:cs="Times New Roman"/>
          <w:b/>
          <w:bCs/>
          <w:sz w:val="20"/>
          <w:szCs w:val="24"/>
          <w:lang w:val="en-GB"/>
        </w:rPr>
      </w:pPr>
      <w:r w:rsidRPr="00317CE4">
        <w:rPr>
          <w:rFonts w:ascii="Times New Roman" w:eastAsia="TimesNewRomanPSMT" w:hAnsi="Times New Roman" w:cs="Times New Roman"/>
          <w:b/>
          <w:bCs/>
          <w:sz w:val="20"/>
          <w:szCs w:val="24"/>
          <w:lang w:val="en-GB"/>
        </w:rPr>
        <w:t>Global status of deforestation</w:t>
      </w:r>
    </w:p>
    <w:p w:rsidR="00BF1119" w:rsidRPr="00317CE4" w:rsidRDefault="0067750D" w:rsidP="00317CE4">
      <w:pPr>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rPr>
        <w:t>Forest predate man and they have evolved over millions of years and have been profoundly shaped by swings and variations between cli</w:t>
      </w:r>
      <w:r w:rsidR="00111E7D" w:rsidRPr="00317CE4">
        <w:rPr>
          <w:rFonts w:ascii="Times New Roman" w:hAnsi="Times New Roman" w:cs="Times New Roman"/>
          <w:sz w:val="20"/>
          <w:szCs w:val="24"/>
        </w:rPr>
        <w:t>mates and other natural forces (</w:t>
      </w:r>
      <w:proofErr w:type="spellStart"/>
      <w:r w:rsidR="00111E7D" w:rsidRPr="00317CE4">
        <w:rPr>
          <w:rFonts w:ascii="Times New Roman" w:hAnsi="Times New Roman" w:cs="Times New Roman"/>
          <w:sz w:val="20"/>
          <w:szCs w:val="24"/>
        </w:rPr>
        <w:t>Popoola</w:t>
      </w:r>
      <w:proofErr w:type="spellEnd"/>
      <w:r w:rsidR="00111E7D" w:rsidRPr="00317CE4">
        <w:rPr>
          <w:rFonts w:ascii="Times New Roman" w:hAnsi="Times New Roman" w:cs="Times New Roman"/>
          <w:sz w:val="20"/>
          <w:szCs w:val="24"/>
        </w:rPr>
        <w:t>, 2014)</w:t>
      </w:r>
      <w:r w:rsidRPr="00317CE4">
        <w:rPr>
          <w:rFonts w:ascii="Times New Roman" w:hAnsi="Times New Roman" w:cs="Times New Roman"/>
          <w:sz w:val="20"/>
          <w:szCs w:val="24"/>
        </w:rPr>
        <w:t xml:space="preserve">. Climate conditions have continued to influence the world’s forests, while anthropogenic factors have also played key roles in shaping what became of world’s forest. </w:t>
      </w:r>
      <w:r w:rsidR="00FB4C58" w:rsidRPr="00317CE4">
        <w:rPr>
          <w:rFonts w:ascii="Times New Roman" w:hAnsi="Times New Roman" w:cs="Times New Roman"/>
          <w:sz w:val="20"/>
          <w:szCs w:val="24"/>
        </w:rPr>
        <w:t>Deforestation is a global phenomenon with the highest rate in developing nations.</w:t>
      </w:r>
      <w:r w:rsidR="0076456C" w:rsidRPr="00317CE4">
        <w:rPr>
          <w:rFonts w:ascii="Times New Roman" w:hAnsi="Times New Roman" w:cs="Times New Roman"/>
          <w:sz w:val="20"/>
          <w:szCs w:val="24"/>
        </w:rPr>
        <w:t xml:space="preserve"> </w:t>
      </w:r>
      <w:r w:rsidR="00891C05" w:rsidRPr="00317CE4">
        <w:rPr>
          <w:rFonts w:ascii="Times New Roman" w:hAnsi="Times New Roman" w:cs="Times New Roman"/>
          <w:sz w:val="20"/>
          <w:szCs w:val="24"/>
        </w:rPr>
        <w:t>In some countries, deforestation is on the decline but the w</w:t>
      </w:r>
      <w:r w:rsidR="0076456C" w:rsidRPr="00317CE4">
        <w:rPr>
          <w:rFonts w:ascii="Times New Roman" w:hAnsi="Times New Roman" w:cs="Times New Roman"/>
          <w:sz w:val="20"/>
          <w:szCs w:val="24"/>
        </w:rPr>
        <w:t xml:space="preserve">orldwide deforestation figures confirm the continue trend in net forest decline. </w:t>
      </w:r>
      <w:r w:rsidR="00891C05" w:rsidRPr="00317CE4">
        <w:rPr>
          <w:rFonts w:ascii="Times New Roman" w:hAnsi="Times New Roman" w:cs="Times New Roman"/>
          <w:sz w:val="20"/>
          <w:szCs w:val="24"/>
        </w:rPr>
        <w:t>In pre-industrial times, forest covered about 15.6% of the earth’s surface (approximately 50% of the total land area), but at present, the total world forest has been estimated to cover just about 9.4% of the earth surface (approximately a third of the total land area or approximately 30% of the total lan</w:t>
      </w:r>
      <w:r w:rsidR="00111E7D" w:rsidRPr="00317CE4">
        <w:rPr>
          <w:rFonts w:ascii="Times New Roman" w:hAnsi="Times New Roman" w:cs="Times New Roman"/>
          <w:sz w:val="20"/>
          <w:szCs w:val="24"/>
        </w:rPr>
        <w:t>d area) (</w:t>
      </w:r>
      <w:proofErr w:type="spellStart"/>
      <w:r w:rsidR="00111E7D" w:rsidRPr="00317CE4">
        <w:rPr>
          <w:rFonts w:ascii="Times New Roman" w:hAnsi="Times New Roman" w:cs="Times New Roman"/>
          <w:sz w:val="20"/>
          <w:szCs w:val="24"/>
        </w:rPr>
        <w:t>Sheram</w:t>
      </w:r>
      <w:proofErr w:type="spellEnd"/>
      <w:r w:rsidR="00111E7D" w:rsidRPr="00317CE4">
        <w:rPr>
          <w:rFonts w:ascii="Times New Roman" w:hAnsi="Times New Roman" w:cs="Times New Roman"/>
          <w:sz w:val="20"/>
          <w:szCs w:val="24"/>
        </w:rPr>
        <w:t xml:space="preserve">, 1993; FAO, 2005; UNEP, 2005) </w:t>
      </w:r>
      <w:r w:rsidR="00891C05" w:rsidRPr="00317CE4">
        <w:rPr>
          <w:rFonts w:ascii="Times New Roman" w:hAnsi="Times New Roman" w:cs="Times New Roman"/>
          <w:sz w:val="20"/>
          <w:szCs w:val="24"/>
        </w:rPr>
        <w:t xml:space="preserve">. FAO </w:t>
      </w:r>
      <w:r w:rsidR="00F74866" w:rsidRPr="00317CE4">
        <w:rPr>
          <w:rFonts w:ascii="Times New Roman" w:hAnsi="Times New Roman" w:cs="Times New Roman"/>
          <w:sz w:val="20"/>
          <w:szCs w:val="24"/>
        </w:rPr>
        <w:t xml:space="preserve">(2005) </w:t>
      </w:r>
      <w:r w:rsidR="00891C05" w:rsidRPr="00317CE4">
        <w:rPr>
          <w:rFonts w:ascii="Times New Roman" w:hAnsi="Times New Roman" w:cs="Times New Roman"/>
          <w:sz w:val="20"/>
          <w:szCs w:val="24"/>
        </w:rPr>
        <w:t xml:space="preserve">reported that the worldwide forest area is around 4 billion hectares corresponding to 0.62 hectares per capita, but it is declining by 13 million hectares a year- “an alarming rate”. </w:t>
      </w:r>
      <w:r w:rsidR="0076456C" w:rsidRPr="00317CE4">
        <w:rPr>
          <w:rFonts w:ascii="Times New Roman" w:hAnsi="Times New Roman" w:cs="Times New Roman"/>
          <w:sz w:val="20"/>
          <w:szCs w:val="24"/>
          <w:lang w:val="en-GB"/>
        </w:rPr>
        <w:t>The overall net loss in the period 2000-2005 was about 7.3 million hectares forest area per year (or 0.18% of forest cover which equals 2.2 times the size of Belgium) versus a net loss of 8.9 million hectares (or 0.22% of forest cover) per year in the period from 1990 to 2000</w:t>
      </w:r>
      <w:r w:rsidR="00F74866" w:rsidRPr="00317CE4">
        <w:rPr>
          <w:rFonts w:ascii="Times New Roman" w:hAnsi="Times New Roman" w:cs="Times New Roman"/>
          <w:sz w:val="20"/>
          <w:szCs w:val="24"/>
          <w:lang w:val="en-GB"/>
        </w:rPr>
        <w:t xml:space="preserve"> </w:t>
      </w:r>
      <w:r w:rsidR="001C292F" w:rsidRPr="00317CE4">
        <w:rPr>
          <w:rFonts w:ascii="Times New Roman" w:hAnsi="Times New Roman" w:cs="Times New Roman"/>
          <w:sz w:val="20"/>
          <w:szCs w:val="24"/>
          <w:lang w:val="en-GB"/>
        </w:rPr>
        <w:t>(European commission, Directorate-General for Environment, Food and Agriculture Organization, 2003)</w:t>
      </w:r>
      <w:r w:rsidR="005227E2" w:rsidRPr="00317CE4">
        <w:rPr>
          <w:rFonts w:ascii="Times New Roman" w:hAnsi="Times New Roman" w:cs="Times New Roman"/>
          <w:sz w:val="20"/>
          <w:szCs w:val="24"/>
          <w:lang w:val="en-GB"/>
        </w:rPr>
        <w:t>.</w:t>
      </w:r>
    </w:p>
    <w:p w:rsidR="0093339B" w:rsidRDefault="00BF1119" w:rsidP="00317CE4">
      <w:pPr>
        <w:snapToGrid w:val="0"/>
        <w:spacing w:after="0" w:line="240" w:lineRule="auto"/>
        <w:ind w:firstLine="425"/>
        <w:jc w:val="both"/>
        <w:rPr>
          <w:rFonts w:ascii="Times New Roman" w:hAnsi="Times New Roman" w:cs="Times New Roman"/>
          <w:sz w:val="20"/>
          <w:szCs w:val="24"/>
          <w:lang w:val="en-GB" w:eastAsia="zh-CN"/>
        </w:rPr>
      </w:pPr>
      <w:r w:rsidRPr="00317CE4">
        <w:rPr>
          <w:rFonts w:ascii="Times New Roman" w:hAnsi="Times New Roman" w:cs="Times New Roman"/>
          <w:sz w:val="20"/>
          <w:szCs w:val="24"/>
          <w:lang w:val="en-GB"/>
        </w:rPr>
        <w:t xml:space="preserve">Table 1 and 2 show the summary of deforestation between 1990 and 21010, while table 1 shows the change in forest area by region and </w:t>
      </w:r>
      <w:proofErr w:type="spellStart"/>
      <w:r w:rsidRPr="00317CE4">
        <w:rPr>
          <w:rFonts w:ascii="Times New Roman" w:hAnsi="Times New Roman" w:cs="Times New Roman"/>
          <w:sz w:val="20"/>
          <w:szCs w:val="24"/>
          <w:lang w:val="en-GB"/>
        </w:rPr>
        <w:t>subregion</w:t>
      </w:r>
      <w:proofErr w:type="spellEnd"/>
      <w:r w:rsidRPr="00317CE4">
        <w:rPr>
          <w:rFonts w:ascii="Times New Roman" w:hAnsi="Times New Roman" w:cs="Times New Roman"/>
          <w:sz w:val="20"/>
          <w:szCs w:val="24"/>
          <w:lang w:val="en-GB"/>
        </w:rPr>
        <w:t xml:space="preserve">, table 2 shows countries with largest annual net loss of forest </w:t>
      </w:r>
      <w:r w:rsidRPr="00317CE4">
        <w:rPr>
          <w:rFonts w:ascii="Times New Roman" w:hAnsi="Times New Roman" w:cs="Times New Roman"/>
          <w:sz w:val="20"/>
          <w:szCs w:val="24"/>
          <w:lang w:val="en-GB"/>
        </w:rPr>
        <w:lastRenderedPageBreak/>
        <w:t xml:space="preserve">area. These tables show there was considerable increase in deforestation in many countries and </w:t>
      </w:r>
      <w:proofErr w:type="spellStart"/>
      <w:r w:rsidRPr="00317CE4">
        <w:rPr>
          <w:rFonts w:ascii="Times New Roman" w:hAnsi="Times New Roman" w:cs="Times New Roman"/>
          <w:sz w:val="20"/>
          <w:szCs w:val="24"/>
          <w:lang w:val="en-GB"/>
        </w:rPr>
        <w:t>subregions</w:t>
      </w:r>
      <w:proofErr w:type="spellEnd"/>
      <w:r w:rsidRPr="00317CE4">
        <w:rPr>
          <w:rFonts w:ascii="Times New Roman" w:hAnsi="Times New Roman" w:cs="Times New Roman"/>
          <w:sz w:val="20"/>
          <w:szCs w:val="24"/>
          <w:lang w:val="en-GB"/>
        </w:rPr>
        <w:t xml:space="preserve"> while </w:t>
      </w:r>
      <w:r w:rsidR="00B86B52" w:rsidRPr="00317CE4">
        <w:rPr>
          <w:rFonts w:ascii="Times New Roman" w:hAnsi="Times New Roman" w:cs="Times New Roman"/>
          <w:sz w:val="20"/>
          <w:szCs w:val="24"/>
          <w:lang w:val="en-GB"/>
        </w:rPr>
        <w:t>few</w:t>
      </w:r>
      <w:r w:rsidRPr="00317CE4">
        <w:rPr>
          <w:rFonts w:ascii="Times New Roman" w:hAnsi="Times New Roman" w:cs="Times New Roman"/>
          <w:sz w:val="20"/>
          <w:szCs w:val="24"/>
          <w:lang w:val="en-GB"/>
        </w:rPr>
        <w:t xml:space="preserve"> reduce the trend. </w:t>
      </w:r>
      <w:r w:rsidR="00B86B52" w:rsidRPr="00317CE4">
        <w:rPr>
          <w:rFonts w:ascii="Times New Roman" w:hAnsi="Times New Roman" w:cs="Times New Roman"/>
          <w:sz w:val="20"/>
          <w:szCs w:val="24"/>
          <w:lang w:val="en-GB"/>
        </w:rPr>
        <w:t>The increasing trend during 1990-2010 was almost entirely confined to tropical r</w:t>
      </w:r>
      <w:r w:rsidR="00763387" w:rsidRPr="00317CE4">
        <w:rPr>
          <w:rFonts w:ascii="Times New Roman" w:hAnsi="Times New Roman" w:cs="Times New Roman"/>
          <w:sz w:val="20"/>
          <w:szCs w:val="24"/>
          <w:lang w:val="en-GB"/>
        </w:rPr>
        <w:t>egions especially Africa. Deforestation is</w:t>
      </w:r>
      <w:r w:rsidR="00B86B52" w:rsidRPr="00317CE4">
        <w:rPr>
          <w:rFonts w:ascii="Times New Roman" w:hAnsi="Times New Roman" w:cs="Times New Roman"/>
          <w:sz w:val="20"/>
          <w:szCs w:val="24"/>
          <w:lang w:val="en-GB"/>
        </w:rPr>
        <w:t xml:space="preserve"> prominent in tropical region</w:t>
      </w:r>
      <w:r w:rsidR="00763387" w:rsidRPr="00317CE4">
        <w:rPr>
          <w:rFonts w:ascii="Times New Roman" w:hAnsi="Times New Roman" w:cs="Times New Roman"/>
          <w:sz w:val="20"/>
          <w:szCs w:val="24"/>
          <w:lang w:val="en-GB"/>
        </w:rPr>
        <w:t>s of</w:t>
      </w:r>
      <w:r w:rsidR="00B86B52" w:rsidRPr="00317CE4">
        <w:rPr>
          <w:rFonts w:ascii="Times New Roman" w:hAnsi="Times New Roman" w:cs="Times New Roman"/>
          <w:sz w:val="20"/>
          <w:szCs w:val="24"/>
          <w:lang w:val="en-GB"/>
        </w:rPr>
        <w:t xml:space="preserve"> Africa Latin America and</w:t>
      </w:r>
      <w:r w:rsidR="00E23CE6" w:rsidRPr="00317CE4">
        <w:rPr>
          <w:rFonts w:ascii="Times New Roman" w:hAnsi="Times New Roman" w:cs="Times New Roman"/>
          <w:sz w:val="20"/>
          <w:szCs w:val="24"/>
          <w:lang w:val="en-GB"/>
        </w:rPr>
        <w:t xml:space="preserve"> part of </w:t>
      </w:r>
      <w:r w:rsidR="00B86B52" w:rsidRPr="00317CE4">
        <w:rPr>
          <w:rFonts w:ascii="Times New Roman" w:hAnsi="Times New Roman" w:cs="Times New Roman"/>
          <w:sz w:val="20"/>
          <w:szCs w:val="24"/>
          <w:lang w:val="en-GB"/>
        </w:rPr>
        <w:t>Asia</w:t>
      </w:r>
      <w:r w:rsidR="00763387" w:rsidRPr="00317CE4">
        <w:rPr>
          <w:rFonts w:ascii="Times New Roman" w:hAnsi="Times New Roman" w:cs="Times New Roman"/>
          <w:sz w:val="20"/>
          <w:szCs w:val="24"/>
          <w:lang w:val="en-GB"/>
        </w:rPr>
        <w:t xml:space="preserve"> as shown in table 1, 2 and 3</w:t>
      </w:r>
      <w:r w:rsidR="00B86B52" w:rsidRPr="00317CE4">
        <w:rPr>
          <w:rFonts w:ascii="Times New Roman" w:hAnsi="Times New Roman" w:cs="Times New Roman"/>
          <w:sz w:val="20"/>
          <w:szCs w:val="24"/>
          <w:lang w:val="en-GB"/>
        </w:rPr>
        <w:t>.</w:t>
      </w:r>
      <w:r w:rsidR="00AF4D0C">
        <w:rPr>
          <w:rFonts w:ascii="Times New Roman" w:hAnsi="Times New Roman" w:cs="Times New Roman"/>
          <w:sz w:val="20"/>
          <w:szCs w:val="24"/>
          <w:lang w:val="en-GB"/>
        </w:rPr>
        <w:t xml:space="preserve"> </w:t>
      </w:r>
      <w:r w:rsidR="00E23CE6" w:rsidRPr="00317CE4">
        <w:rPr>
          <w:rFonts w:ascii="Times New Roman" w:hAnsi="Times New Roman" w:cs="Times New Roman"/>
          <w:sz w:val="20"/>
          <w:szCs w:val="24"/>
          <w:lang w:val="en-GB"/>
        </w:rPr>
        <w:t>Deforestation occurred at the rate of 9.2 million hectares per annum from 1980-1990, 16 million hectares per annum from 1990-2000 and decreased to 13 million hectares per annum from 2000-2010.The net change in forest area during the last decade was estimated at -5.2 million hectares per year, the loss area was however lesser than that reported during 1990-2000 which was 8.3 million hectares per year equivalent to a loss of 0.20 per cent of the remaining forest area each year. The current annual net loss is 37 per cent lower than that in the 1990s and equals a loss of 0.13 per cent of the remaining forest area each year during this period.</w:t>
      </w:r>
      <w:r w:rsidR="009A799B" w:rsidRPr="00317CE4">
        <w:rPr>
          <w:rFonts w:ascii="Times New Roman" w:hAnsi="Times New Roman" w:cs="Times New Roman"/>
          <w:sz w:val="20"/>
          <w:szCs w:val="24"/>
          <w:lang w:val="en-GB"/>
        </w:rPr>
        <w:t xml:space="preserve"> By contrast many countries like Nigeria have very high losses per year and they are in risk of virtually losing all their forest within the next few decades if the current rate is unabated. </w:t>
      </w:r>
      <w:r w:rsidR="0093339B" w:rsidRPr="00317CE4">
        <w:rPr>
          <w:rFonts w:ascii="Times New Roman" w:hAnsi="Times New Roman" w:cs="Times New Roman"/>
          <w:sz w:val="20"/>
          <w:szCs w:val="24"/>
          <w:lang w:val="en-GB"/>
        </w:rPr>
        <w:t xml:space="preserve">South America with about four million hectares per year suffered the largest net loss of forests during the last decade followed by Africa with 3.4 million hectares annually and the least, Oceania. The net loss in Oceania </w:t>
      </w:r>
      <w:r w:rsidR="00A9315C" w:rsidRPr="00317CE4">
        <w:rPr>
          <w:rFonts w:ascii="Times New Roman" w:hAnsi="Times New Roman" w:cs="Times New Roman"/>
          <w:sz w:val="20"/>
          <w:szCs w:val="24"/>
          <w:lang w:val="en-GB"/>
        </w:rPr>
        <w:t>has been accr</w:t>
      </w:r>
      <w:r w:rsidR="0093339B" w:rsidRPr="00317CE4">
        <w:rPr>
          <w:rFonts w:ascii="Times New Roman" w:hAnsi="Times New Roman" w:cs="Times New Roman"/>
          <w:sz w:val="20"/>
          <w:szCs w:val="24"/>
          <w:lang w:val="en-GB"/>
        </w:rPr>
        <w:t>ue</w:t>
      </w:r>
      <w:r w:rsidR="002F5FC0" w:rsidRPr="00317CE4">
        <w:rPr>
          <w:rFonts w:ascii="Times New Roman" w:hAnsi="Times New Roman" w:cs="Times New Roman"/>
          <w:sz w:val="20"/>
          <w:szCs w:val="24"/>
          <w:lang w:val="en-GB"/>
        </w:rPr>
        <w:t>d</w:t>
      </w:r>
      <w:r w:rsidR="0093339B" w:rsidRPr="00317CE4">
        <w:rPr>
          <w:rFonts w:ascii="Times New Roman" w:hAnsi="Times New Roman" w:cs="Times New Roman"/>
          <w:sz w:val="20"/>
          <w:szCs w:val="24"/>
          <w:lang w:val="en-GB"/>
        </w:rPr>
        <w:t xml:space="preserve"> to the 2000AD Australia severe drought and forest fires</w:t>
      </w:r>
      <w:r w:rsidR="001C292F" w:rsidRPr="00317CE4">
        <w:rPr>
          <w:rFonts w:ascii="Times New Roman" w:hAnsi="Times New Roman" w:cs="Times New Roman"/>
          <w:sz w:val="20"/>
          <w:szCs w:val="24"/>
          <w:lang w:val="en-GB"/>
        </w:rPr>
        <w:t xml:space="preserve"> (</w:t>
      </w:r>
      <w:proofErr w:type="spellStart"/>
      <w:r w:rsidR="001C292F" w:rsidRPr="00317CE4">
        <w:rPr>
          <w:rFonts w:ascii="Times New Roman" w:hAnsi="Times New Roman" w:cs="Times New Roman"/>
          <w:sz w:val="20"/>
          <w:szCs w:val="24"/>
          <w:lang w:val="en-GB"/>
        </w:rPr>
        <w:t>Chakravarty</w:t>
      </w:r>
      <w:proofErr w:type="spellEnd"/>
      <w:r w:rsidR="001C292F" w:rsidRPr="00317CE4">
        <w:rPr>
          <w:rFonts w:ascii="Times New Roman" w:hAnsi="Times New Roman" w:cs="Times New Roman"/>
          <w:sz w:val="20"/>
          <w:szCs w:val="24"/>
          <w:lang w:val="en-GB"/>
        </w:rPr>
        <w:t xml:space="preserve"> </w:t>
      </w:r>
      <w:r w:rsidR="001C292F" w:rsidRPr="00317CE4">
        <w:rPr>
          <w:rFonts w:ascii="Times New Roman" w:hAnsi="Times New Roman" w:cs="Times New Roman"/>
          <w:i/>
          <w:sz w:val="20"/>
          <w:szCs w:val="24"/>
          <w:lang w:val="en-GB"/>
        </w:rPr>
        <w:t>et al.,</w:t>
      </w:r>
      <w:r w:rsidR="001C292F" w:rsidRPr="00317CE4">
        <w:rPr>
          <w:rFonts w:ascii="Times New Roman" w:hAnsi="Times New Roman" w:cs="Times New Roman"/>
          <w:sz w:val="20"/>
          <w:szCs w:val="24"/>
          <w:lang w:val="en-GB"/>
        </w:rPr>
        <w:t xml:space="preserve"> 2011)</w:t>
      </w:r>
      <w:r w:rsidR="0093339B" w:rsidRPr="00317CE4">
        <w:rPr>
          <w:rFonts w:ascii="Times New Roman" w:hAnsi="Times New Roman" w:cs="Times New Roman"/>
          <w:sz w:val="20"/>
          <w:szCs w:val="24"/>
          <w:lang w:val="en-GB"/>
        </w:rPr>
        <w:t>.</w:t>
      </w:r>
    </w:p>
    <w:p w:rsidR="000031A6" w:rsidRPr="00317CE4" w:rsidRDefault="000031A6" w:rsidP="000031A6">
      <w:pPr>
        <w:snapToGrid w:val="0"/>
        <w:spacing w:after="0" w:line="240" w:lineRule="auto"/>
        <w:ind w:firstLine="425"/>
        <w:jc w:val="both"/>
        <w:rPr>
          <w:rFonts w:ascii="Times New Roman" w:eastAsia="TimesNewRomanPSMT" w:hAnsi="Times New Roman" w:cs="Times New Roman"/>
          <w:bCs/>
          <w:sz w:val="20"/>
          <w:szCs w:val="24"/>
          <w:lang w:val="en-GB"/>
        </w:rPr>
      </w:pPr>
      <w:r w:rsidRPr="00317CE4">
        <w:rPr>
          <w:rFonts w:ascii="Times New Roman" w:eastAsia="TimesNewRomanPSMT" w:hAnsi="Times New Roman" w:cs="Times New Roman"/>
          <w:bCs/>
          <w:sz w:val="20"/>
          <w:szCs w:val="24"/>
          <w:lang w:val="en-GB"/>
        </w:rPr>
        <w:t xml:space="preserve">As shown in Table 2, Brazil and Indonesia has the annual net loss of forest area between 1990 and 2000 with Nigeria having the highest percentage forest loss rate. Brazil and Indonesia accounted for almost 40 percent of the total net forest loss worldwide within that decade while the net loss increased in Australia placing it second to Brazil between 2000 and 2010. </w:t>
      </w:r>
      <w:proofErr w:type="spellStart"/>
      <w:r w:rsidRPr="00317CE4">
        <w:rPr>
          <w:rFonts w:ascii="Times New Roman" w:hAnsi="Times New Roman" w:cs="Times New Roman"/>
          <w:sz w:val="20"/>
          <w:szCs w:val="24"/>
          <w:lang w:val="en-GB"/>
        </w:rPr>
        <w:t>Chakravarty</w:t>
      </w:r>
      <w:proofErr w:type="spellEnd"/>
      <w:r w:rsidRPr="00317CE4">
        <w:rPr>
          <w:rFonts w:ascii="Times New Roman" w:hAnsi="Times New Roman" w:cs="Times New Roman"/>
          <w:sz w:val="20"/>
          <w:szCs w:val="24"/>
          <w:lang w:val="en-GB"/>
        </w:rPr>
        <w:t xml:space="preserve"> </w:t>
      </w:r>
      <w:r w:rsidRPr="00317CE4">
        <w:rPr>
          <w:rFonts w:ascii="Times New Roman" w:hAnsi="Times New Roman" w:cs="Times New Roman"/>
          <w:i/>
          <w:sz w:val="20"/>
          <w:szCs w:val="24"/>
          <w:lang w:val="en-GB"/>
        </w:rPr>
        <w:t xml:space="preserve">et al. </w:t>
      </w:r>
      <w:r w:rsidRPr="00317CE4">
        <w:rPr>
          <w:rFonts w:ascii="Times New Roman" w:hAnsi="Times New Roman" w:cs="Times New Roman"/>
          <w:sz w:val="20"/>
          <w:szCs w:val="24"/>
          <w:lang w:val="en-GB"/>
        </w:rPr>
        <w:t>(2011) reported that Comoros</w:t>
      </w:r>
      <w:r w:rsidRPr="00317CE4">
        <w:rPr>
          <w:rFonts w:ascii="Times New Roman" w:eastAsia="TimesNewRomanPSMT" w:hAnsi="Times New Roman" w:cs="Times New Roman"/>
          <w:bCs/>
          <w:sz w:val="20"/>
          <w:szCs w:val="24"/>
          <w:lang w:val="en-GB"/>
        </w:rPr>
        <w:t xml:space="preserve"> (-9.3%), Togo (-5.1%), Nigeria (-3.7%), Mauritania (-2.7%) and Uganda (-2.6%) were the five countries of the world with the highest percentage rate of forest loss, all in Africa.</w:t>
      </w:r>
    </w:p>
    <w:p w:rsidR="000031A6" w:rsidRPr="00317CE4" w:rsidRDefault="000031A6" w:rsidP="000031A6">
      <w:pPr>
        <w:snapToGrid w:val="0"/>
        <w:spacing w:after="0" w:line="240" w:lineRule="auto"/>
        <w:ind w:firstLine="425"/>
        <w:jc w:val="both"/>
        <w:rPr>
          <w:rFonts w:ascii="Times New Roman" w:eastAsia="TimesNewRomanPSMT" w:hAnsi="Times New Roman" w:cs="Times New Roman"/>
          <w:bCs/>
          <w:sz w:val="20"/>
          <w:szCs w:val="24"/>
          <w:lang w:val="en-GB"/>
        </w:rPr>
      </w:pPr>
      <w:r w:rsidRPr="00317CE4">
        <w:rPr>
          <w:rFonts w:ascii="Times New Roman" w:eastAsia="TimesNewRomanPSMT" w:hAnsi="Times New Roman" w:cs="Times New Roman"/>
          <w:bCs/>
          <w:sz w:val="20"/>
          <w:szCs w:val="24"/>
          <w:lang w:val="en-GB"/>
        </w:rPr>
        <w:t>Deforestation is highly prominent in the Africa, Latin America and some parts of Asia. Table 3 indicates that Africa is currently mostly challenged with deforestation as against its position between 1880 and 1990. Asia was the continent with the highest deforestation rate of 65% between 1880 and 1990, followed by Latin America and then Africa with just 6% forest cover loss rate. But by 1990s, Africa deforestation rate has grown to 51% making it the continent with the highest deforestation rate.</w:t>
      </w:r>
    </w:p>
    <w:p w:rsidR="00317CE4" w:rsidRDefault="00317CE4" w:rsidP="00317CE4">
      <w:pPr>
        <w:autoSpaceDE w:val="0"/>
        <w:autoSpaceDN w:val="0"/>
        <w:adjustRightInd w:val="0"/>
        <w:snapToGrid w:val="0"/>
        <w:spacing w:after="0" w:line="240" w:lineRule="auto"/>
        <w:jc w:val="both"/>
        <w:rPr>
          <w:rFonts w:ascii="Times New Roman" w:hAnsi="Times New Roman" w:cs="Times New Roman"/>
          <w:b/>
          <w:sz w:val="20"/>
          <w:szCs w:val="24"/>
          <w:lang w:val="en-GB"/>
        </w:rPr>
        <w:sectPr w:rsidR="00317CE4" w:rsidSect="00AF4D0C">
          <w:type w:val="continuous"/>
          <w:pgSz w:w="12240" w:h="15840" w:code="1"/>
          <w:pgMar w:top="1440" w:right="1440" w:bottom="1440" w:left="1440" w:header="720" w:footer="720" w:gutter="0"/>
          <w:cols w:num="2" w:space="576"/>
          <w:docGrid w:linePitch="360"/>
        </w:sectPr>
      </w:pPr>
    </w:p>
    <w:p w:rsidR="005227E2" w:rsidRPr="00317CE4" w:rsidRDefault="005227E2" w:rsidP="00317CE4">
      <w:pPr>
        <w:autoSpaceDE w:val="0"/>
        <w:autoSpaceDN w:val="0"/>
        <w:adjustRightInd w:val="0"/>
        <w:snapToGrid w:val="0"/>
        <w:spacing w:after="0" w:line="240" w:lineRule="auto"/>
        <w:jc w:val="both"/>
        <w:rPr>
          <w:rFonts w:ascii="Times New Roman" w:hAnsi="Times New Roman" w:cs="Times New Roman"/>
          <w:b/>
          <w:sz w:val="20"/>
          <w:szCs w:val="24"/>
          <w:lang w:val="en-GB"/>
        </w:rPr>
      </w:pPr>
    </w:p>
    <w:p w:rsidR="000031A6" w:rsidRDefault="000031A6" w:rsidP="00317CE4">
      <w:pPr>
        <w:autoSpaceDE w:val="0"/>
        <w:autoSpaceDN w:val="0"/>
        <w:adjustRightInd w:val="0"/>
        <w:snapToGrid w:val="0"/>
        <w:spacing w:after="0" w:line="240" w:lineRule="auto"/>
        <w:jc w:val="center"/>
        <w:rPr>
          <w:rFonts w:ascii="Times New Roman" w:hAnsi="Times New Roman" w:cs="Times New Roman"/>
          <w:b/>
          <w:sz w:val="20"/>
          <w:szCs w:val="24"/>
          <w:lang w:val="en-GB" w:eastAsia="zh-CN"/>
        </w:rPr>
      </w:pPr>
    </w:p>
    <w:p w:rsidR="000031A6" w:rsidRDefault="000031A6" w:rsidP="00317CE4">
      <w:pPr>
        <w:autoSpaceDE w:val="0"/>
        <w:autoSpaceDN w:val="0"/>
        <w:adjustRightInd w:val="0"/>
        <w:snapToGrid w:val="0"/>
        <w:spacing w:after="0" w:line="240" w:lineRule="auto"/>
        <w:jc w:val="center"/>
        <w:rPr>
          <w:rFonts w:ascii="Times New Roman" w:hAnsi="Times New Roman" w:cs="Times New Roman"/>
          <w:b/>
          <w:sz w:val="20"/>
          <w:szCs w:val="24"/>
          <w:lang w:val="en-GB" w:eastAsia="zh-CN"/>
        </w:rPr>
      </w:pPr>
    </w:p>
    <w:p w:rsidR="0011361C" w:rsidRPr="00317CE4" w:rsidRDefault="0011361C" w:rsidP="00317CE4">
      <w:pPr>
        <w:autoSpaceDE w:val="0"/>
        <w:autoSpaceDN w:val="0"/>
        <w:adjustRightInd w:val="0"/>
        <w:snapToGrid w:val="0"/>
        <w:spacing w:after="0" w:line="240" w:lineRule="auto"/>
        <w:jc w:val="center"/>
        <w:rPr>
          <w:rFonts w:ascii="Times New Roman" w:hAnsi="Times New Roman" w:cs="Times New Roman"/>
          <w:b/>
          <w:sz w:val="20"/>
          <w:szCs w:val="24"/>
          <w:lang w:val="en-GB"/>
        </w:rPr>
      </w:pPr>
      <w:r w:rsidRPr="00317CE4">
        <w:rPr>
          <w:rFonts w:ascii="Times New Roman" w:hAnsi="Times New Roman" w:cs="Times New Roman"/>
          <w:b/>
          <w:sz w:val="20"/>
          <w:szCs w:val="24"/>
          <w:lang w:val="en-GB"/>
        </w:rPr>
        <w:lastRenderedPageBreak/>
        <w:t xml:space="preserve">Table 1: Annual change in forest area by region and </w:t>
      </w:r>
      <w:proofErr w:type="spellStart"/>
      <w:r w:rsidRPr="00317CE4">
        <w:rPr>
          <w:rFonts w:ascii="Times New Roman" w:hAnsi="Times New Roman" w:cs="Times New Roman"/>
          <w:b/>
          <w:sz w:val="20"/>
          <w:szCs w:val="24"/>
          <w:lang w:val="en-GB"/>
        </w:rPr>
        <w:t>subregion</w:t>
      </w:r>
      <w:proofErr w:type="spellEnd"/>
      <w:r w:rsidRPr="00317CE4">
        <w:rPr>
          <w:rFonts w:ascii="Times New Roman" w:hAnsi="Times New Roman" w:cs="Times New Roman"/>
          <w:b/>
          <w:sz w:val="20"/>
          <w:szCs w:val="24"/>
          <w:lang w:val="en-GB"/>
        </w:rPr>
        <w:t>, 1990-2010</w:t>
      </w:r>
    </w:p>
    <w:tbl>
      <w:tblPr>
        <w:tblStyle w:val="TableGrid"/>
        <w:tblW w:w="4525" w:type="pct"/>
        <w:jc w:val="center"/>
        <w:tblInd w:w="910" w:type="dxa"/>
        <w:tblLook w:val="04A0"/>
      </w:tblPr>
      <w:tblGrid>
        <w:gridCol w:w="3195"/>
        <w:gridCol w:w="1795"/>
        <w:gridCol w:w="906"/>
        <w:gridCol w:w="1865"/>
        <w:gridCol w:w="905"/>
      </w:tblGrid>
      <w:tr w:rsidR="009B6D24" w:rsidRPr="00317CE4" w:rsidTr="00BC05B7">
        <w:trPr>
          <w:jc w:val="center"/>
        </w:trPr>
        <w:tc>
          <w:tcPr>
            <w:tcW w:w="1843" w:type="pct"/>
            <w:vMerge w:val="restart"/>
            <w:vAlign w:val="center"/>
          </w:tcPr>
          <w:p w:rsidR="009B6D24" w:rsidRPr="00317CE4" w:rsidRDefault="009B6D2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Region/</w:t>
            </w:r>
            <w:proofErr w:type="spellStart"/>
            <w:r w:rsidRPr="00317CE4">
              <w:rPr>
                <w:rFonts w:ascii="Times New Roman" w:hAnsi="Times New Roman" w:cs="Times New Roman"/>
                <w:color w:val="000000"/>
                <w:sz w:val="20"/>
                <w:szCs w:val="24"/>
                <w:lang w:val="en-GB"/>
              </w:rPr>
              <w:t>subregions</w:t>
            </w:r>
            <w:proofErr w:type="spellEnd"/>
          </w:p>
        </w:tc>
        <w:tc>
          <w:tcPr>
            <w:tcW w:w="1558" w:type="pct"/>
            <w:gridSpan w:val="2"/>
            <w:vAlign w:val="center"/>
          </w:tcPr>
          <w:p w:rsidR="009B6D24" w:rsidRPr="00317CE4" w:rsidRDefault="009B6D2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1990-2000</w:t>
            </w:r>
          </w:p>
        </w:tc>
        <w:tc>
          <w:tcPr>
            <w:tcW w:w="1598" w:type="pct"/>
            <w:gridSpan w:val="2"/>
            <w:vAlign w:val="center"/>
          </w:tcPr>
          <w:p w:rsidR="009B6D24" w:rsidRPr="00317CE4" w:rsidRDefault="009B6D2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2000-2010</w:t>
            </w:r>
          </w:p>
        </w:tc>
      </w:tr>
      <w:tr w:rsidR="009B6D24" w:rsidRPr="00317CE4" w:rsidTr="00BC05B7">
        <w:trPr>
          <w:jc w:val="center"/>
        </w:trPr>
        <w:tc>
          <w:tcPr>
            <w:tcW w:w="1843" w:type="pct"/>
            <w:vMerge/>
            <w:vAlign w:val="center"/>
          </w:tcPr>
          <w:p w:rsidR="009B6D24" w:rsidRPr="00317CE4" w:rsidRDefault="009B6D24" w:rsidP="00317CE4">
            <w:pPr>
              <w:autoSpaceDE w:val="0"/>
              <w:autoSpaceDN w:val="0"/>
              <w:adjustRightInd w:val="0"/>
              <w:snapToGrid w:val="0"/>
              <w:jc w:val="both"/>
              <w:rPr>
                <w:rFonts w:ascii="Times New Roman" w:hAnsi="Times New Roman" w:cs="Times New Roman"/>
                <w:color w:val="000000"/>
                <w:sz w:val="20"/>
                <w:szCs w:val="24"/>
                <w:lang w:val="en-GB"/>
              </w:rPr>
            </w:pPr>
          </w:p>
        </w:tc>
        <w:tc>
          <w:tcPr>
            <w:tcW w:w="1035" w:type="pct"/>
            <w:vAlign w:val="center"/>
          </w:tcPr>
          <w:p w:rsidR="009B6D24" w:rsidRPr="00317CE4" w:rsidRDefault="009B6D2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1000 ha/year</w:t>
            </w:r>
          </w:p>
        </w:tc>
        <w:tc>
          <w:tcPr>
            <w:tcW w:w="523" w:type="pct"/>
            <w:vAlign w:val="center"/>
          </w:tcPr>
          <w:p w:rsidR="009B6D24" w:rsidRPr="00317CE4" w:rsidRDefault="009B6D2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w:t>
            </w:r>
          </w:p>
        </w:tc>
        <w:tc>
          <w:tcPr>
            <w:tcW w:w="1076" w:type="pct"/>
            <w:vAlign w:val="center"/>
          </w:tcPr>
          <w:p w:rsidR="009B6D24" w:rsidRPr="00317CE4" w:rsidRDefault="009B6D2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1 000 ha/year</w:t>
            </w:r>
          </w:p>
        </w:tc>
        <w:tc>
          <w:tcPr>
            <w:tcW w:w="522" w:type="pct"/>
            <w:vAlign w:val="center"/>
          </w:tcPr>
          <w:p w:rsidR="009B6D24" w:rsidRPr="00317CE4" w:rsidRDefault="009B6D2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Eastern and Southern Africa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-1841</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-0.62</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-1839</w:t>
            </w:r>
          </w:p>
        </w:tc>
        <w:tc>
          <w:tcPr>
            <w:tcW w:w="522" w:type="pct"/>
            <w:vAlign w:val="center"/>
          </w:tcPr>
          <w:p w:rsidR="00462A35" w:rsidRPr="00317CE4" w:rsidRDefault="0011361C"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-0.66</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Northern Africa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-590</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-0.72</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-41</w:t>
            </w:r>
          </w:p>
        </w:tc>
        <w:tc>
          <w:tcPr>
            <w:tcW w:w="522" w:type="pct"/>
            <w:vAlign w:val="center"/>
          </w:tcPr>
          <w:p w:rsidR="00462A35" w:rsidRPr="00317CE4" w:rsidRDefault="0011361C"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-0.05</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Western and Central Africa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-1637</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-0.46</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-1535</w:t>
            </w:r>
          </w:p>
        </w:tc>
        <w:tc>
          <w:tcPr>
            <w:tcW w:w="522" w:type="pct"/>
            <w:vAlign w:val="center"/>
          </w:tcPr>
          <w:p w:rsidR="00462A35" w:rsidRPr="00317CE4" w:rsidRDefault="0011361C"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-0.46</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Total Africa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-4067</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-0.56</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-3414</w:t>
            </w:r>
          </w:p>
        </w:tc>
        <w:tc>
          <w:tcPr>
            <w:tcW w:w="522" w:type="pct"/>
            <w:vAlign w:val="center"/>
          </w:tcPr>
          <w:p w:rsidR="00462A35" w:rsidRPr="00317CE4" w:rsidRDefault="0011361C"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-0.49</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East Asia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1762</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0.81</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2781</w:t>
            </w:r>
          </w:p>
        </w:tc>
        <w:tc>
          <w:tcPr>
            <w:tcW w:w="522" w:type="pct"/>
            <w:vAlign w:val="center"/>
          </w:tcPr>
          <w:p w:rsidR="00462A35" w:rsidRPr="00317CE4" w:rsidRDefault="0011361C"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1.16</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South and Southeast Asia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-2428</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-0.77</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-677</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-0.23</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Western and Central Asia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72</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0.17</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131</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0.31</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Total Asia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-595</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-0.10</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2235</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0.39</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Russian Federation (RF)</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32</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proofErr w:type="spellStart"/>
            <w:r w:rsidRPr="00317CE4">
              <w:rPr>
                <w:rFonts w:ascii="Times New Roman" w:hAnsi="Times New Roman" w:cs="Times New Roman"/>
                <w:color w:val="000000"/>
                <w:sz w:val="20"/>
                <w:szCs w:val="24"/>
                <w:lang w:val="en-GB"/>
              </w:rPr>
              <w:t>n.s</w:t>
            </w:r>
            <w:proofErr w:type="spellEnd"/>
            <w:r w:rsidRPr="00317CE4">
              <w:rPr>
                <w:rFonts w:ascii="Times New Roman" w:hAnsi="Times New Roman" w:cs="Times New Roman"/>
                <w:color w:val="000000"/>
                <w:sz w:val="20"/>
                <w:szCs w:val="24"/>
                <w:lang w:val="en-GB"/>
              </w:rPr>
              <w:t>.</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-18</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proofErr w:type="spellStart"/>
            <w:r w:rsidRPr="00317CE4">
              <w:rPr>
                <w:rFonts w:ascii="Times New Roman" w:hAnsi="Times New Roman" w:cs="Times New Roman"/>
                <w:color w:val="000000"/>
                <w:sz w:val="20"/>
                <w:szCs w:val="24"/>
                <w:lang w:val="en-GB"/>
              </w:rPr>
              <w:t>n.s</w:t>
            </w:r>
            <w:proofErr w:type="spellEnd"/>
            <w:r w:rsidRPr="00317CE4">
              <w:rPr>
                <w:rFonts w:ascii="Times New Roman" w:hAnsi="Times New Roman" w:cs="Times New Roman"/>
                <w:color w:val="000000"/>
                <w:sz w:val="20"/>
                <w:szCs w:val="24"/>
                <w:lang w:val="en-GB"/>
              </w:rPr>
              <w:t>.</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Europe excluding RF</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845</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0.46</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694</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0.36</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Total Europe</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877</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0.09</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676</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0.07</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Caribbean</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53</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0.87</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50</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0.75</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Central America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-374</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-1.56</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-248</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-1.19</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North America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32</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proofErr w:type="spellStart"/>
            <w:r w:rsidRPr="00317CE4">
              <w:rPr>
                <w:rFonts w:ascii="Times New Roman" w:hAnsi="Times New Roman" w:cs="Times New Roman"/>
                <w:color w:val="000000"/>
                <w:sz w:val="20"/>
                <w:szCs w:val="24"/>
                <w:lang w:val="en-GB"/>
              </w:rPr>
              <w:t>n.s</w:t>
            </w:r>
            <w:proofErr w:type="spellEnd"/>
            <w:r w:rsidRPr="00317CE4">
              <w:rPr>
                <w:rFonts w:ascii="Times New Roman" w:hAnsi="Times New Roman" w:cs="Times New Roman"/>
                <w:color w:val="000000"/>
                <w:sz w:val="20"/>
                <w:szCs w:val="24"/>
                <w:lang w:val="en-GB"/>
              </w:rPr>
              <w:t>.</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188</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0.03</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Total North and Central America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-289</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-0.04</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-10</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0.00</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Total Oceania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-41</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-0.02</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-700</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-0.36</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Total South America</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-4213</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-0.45</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-3997</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-0.45</w:t>
            </w:r>
          </w:p>
        </w:tc>
      </w:tr>
      <w:tr w:rsidR="00462A35" w:rsidRPr="00317CE4" w:rsidTr="00BC05B7">
        <w:trPr>
          <w:jc w:val="center"/>
        </w:trPr>
        <w:tc>
          <w:tcPr>
            <w:tcW w:w="1843" w:type="pct"/>
            <w:vAlign w:val="center"/>
          </w:tcPr>
          <w:p w:rsidR="00462A35" w:rsidRPr="00317CE4" w:rsidRDefault="004F29D3"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World</w:t>
            </w:r>
          </w:p>
        </w:tc>
        <w:tc>
          <w:tcPr>
            <w:tcW w:w="1035"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-8327</w:t>
            </w:r>
          </w:p>
        </w:tc>
        <w:tc>
          <w:tcPr>
            <w:tcW w:w="523" w:type="pct"/>
            <w:vAlign w:val="center"/>
          </w:tcPr>
          <w:p w:rsidR="00462A35" w:rsidRPr="00317CE4" w:rsidRDefault="00CE2226"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-0.20</w:t>
            </w:r>
          </w:p>
        </w:tc>
        <w:tc>
          <w:tcPr>
            <w:tcW w:w="1076"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-5211</w:t>
            </w:r>
          </w:p>
        </w:tc>
        <w:tc>
          <w:tcPr>
            <w:tcW w:w="522" w:type="pct"/>
            <w:vAlign w:val="center"/>
          </w:tcPr>
          <w:p w:rsidR="00462A35" w:rsidRPr="00317CE4" w:rsidRDefault="00BF7E64"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Cs/>
                <w:color w:val="000000"/>
                <w:sz w:val="20"/>
                <w:szCs w:val="24"/>
                <w:lang w:val="en-GB"/>
              </w:rPr>
              <w:t>-0.13</w:t>
            </w:r>
          </w:p>
        </w:tc>
      </w:tr>
    </w:tbl>
    <w:p w:rsidR="007F4845" w:rsidRPr="00317CE4" w:rsidRDefault="0011361C" w:rsidP="00317CE4">
      <w:pPr>
        <w:autoSpaceDE w:val="0"/>
        <w:autoSpaceDN w:val="0"/>
        <w:adjustRightInd w:val="0"/>
        <w:snapToGrid w:val="0"/>
        <w:spacing w:after="0" w:line="240" w:lineRule="auto"/>
        <w:jc w:val="both"/>
        <w:rPr>
          <w:rFonts w:ascii="Times New Roman" w:hAnsi="Times New Roman" w:cs="Times New Roman"/>
          <w:b/>
          <w:sz w:val="20"/>
          <w:szCs w:val="24"/>
          <w:lang w:val="en-GB"/>
        </w:rPr>
      </w:pPr>
      <w:r w:rsidRPr="00317CE4">
        <w:rPr>
          <w:rFonts w:ascii="Times New Roman" w:hAnsi="Times New Roman" w:cs="Times New Roman"/>
          <w:b/>
          <w:sz w:val="20"/>
          <w:szCs w:val="24"/>
          <w:lang w:val="en-GB"/>
        </w:rPr>
        <w:t xml:space="preserve">Source: </w:t>
      </w:r>
      <w:r w:rsidR="001C292F" w:rsidRPr="00317CE4">
        <w:rPr>
          <w:rFonts w:ascii="Times New Roman" w:hAnsi="Times New Roman" w:cs="Times New Roman"/>
          <w:b/>
          <w:sz w:val="20"/>
          <w:szCs w:val="24"/>
          <w:lang w:val="en-GB"/>
        </w:rPr>
        <w:t>FAO, 2010a</w:t>
      </w:r>
    </w:p>
    <w:p w:rsidR="00B1612F" w:rsidRPr="00317CE4" w:rsidRDefault="00B1612F" w:rsidP="00317CE4">
      <w:pPr>
        <w:autoSpaceDE w:val="0"/>
        <w:autoSpaceDN w:val="0"/>
        <w:adjustRightInd w:val="0"/>
        <w:snapToGrid w:val="0"/>
        <w:spacing w:after="0" w:line="240" w:lineRule="auto"/>
        <w:jc w:val="center"/>
        <w:rPr>
          <w:rFonts w:ascii="Times New Roman" w:hAnsi="Times New Roman" w:cs="Times New Roman"/>
          <w:b/>
          <w:sz w:val="20"/>
          <w:szCs w:val="24"/>
          <w:lang w:val="en-GB"/>
        </w:rPr>
      </w:pPr>
    </w:p>
    <w:p w:rsidR="00BF1119" w:rsidRPr="00317CE4" w:rsidRDefault="00BF1119" w:rsidP="00317CE4">
      <w:pPr>
        <w:snapToGrid w:val="0"/>
        <w:spacing w:after="0" w:line="240" w:lineRule="auto"/>
        <w:jc w:val="center"/>
        <w:rPr>
          <w:rFonts w:ascii="Times New Roman" w:hAnsi="Times New Roman" w:cs="Times New Roman"/>
          <w:b/>
          <w:sz w:val="20"/>
          <w:szCs w:val="24"/>
          <w:lang w:val="en-GB"/>
        </w:rPr>
      </w:pPr>
      <w:r w:rsidRPr="00317CE4">
        <w:rPr>
          <w:rFonts w:ascii="Times New Roman" w:hAnsi="Times New Roman" w:cs="Times New Roman"/>
          <w:b/>
          <w:sz w:val="20"/>
          <w:szCs w:val="24"/>
          <w:lang w:val="en-GB"/>
        </w:rPr>
        <w:t>Table 2: Countries with largest annual net loss of forest area, 1990-2010</w:t>
      </w:r>
    </w:p>
    <w:tbl>
      <w:tblPr>
        <w:tblStyle w:val="TableGrid"/>
        <w:tblW w:w="4354" w:type="pct"/>
        <w:jc w:val="center"/>
        <w:tblInd w:w="653" w:type="dxa"/>
        <w:tblLook w:val="04A0"/>
      </w:tblPr>
      <w:tblGrid>
        <w:gridCol w:w="1530"/>
        <w:gridCol w:w="1549"/>
        <w:gridCol w:w="991"/>
        <w:gridCol w:w="1481"/>
        <w:gridCol w:w="1709"/>
        <w:gridCol w:w="1079"/>
      </w:tblGrid>
      <w:tr w:rsidR="00BF1119" w:rsidRPr="00317CE4" w:rsidTr="00BC05B7">
        <w:trPr>
          <w:jc w:val="center"/>
        </w:trPr>
        <w:tc>
          <w:tcPr>
            <w:tcW w:w="917" w:type="pct"/>
            <w:vMerge w:val="restart"/>
            <w:vAlign w:val="center"/>
          </w:tcPr>
          <w:p w:rsidR="00BF1119" w:rsidRPr="00317CE4" w:rsidRDefault="005227E2" w:rsidP="00317CE4">
            <w:pPr>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C</w:t>
            </w:r>
            <w:r w:rsidR="00BF1119" w:rsidRPr="00317CE4">
              <w:rPr>
                <w:rFonts w:ascii="Times New Roman" w:hAnsi="Times New Roman" w:cs="Times New Roman"/>
                <w:b/>
                <w:color w:val="000000"/>
                <w:sz w:val="20"/>
                <w:szCs w:val="24"/>
                <w:lang w:val="en-GB"/>
              </w:rPr>
              <w:t>ountry</w:t>
            </w:r>
          </w:p>
        </w:tc>
        <w:tc>
          <w:tcPr>
            <w:tcW w:w="1523" w:type="pct"/>
            <w:gridSpan w:val="2"/>
            <w:vAlign w:val="center"/>
          </w:tcPr>
          <w:p w:rsidR="00BF1119" w:rsidRPr="00317CE4" w:rsidRDefault="00BF1119" w:rsidP="00317CE4">
            <w:pPr>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Annual change</w:t>
            </w:r>
          </w:p>
          <w:p w:rsidR="00BF1119" w:rsidRPr="00317CE4" w:rsidRDefault="00BF1119" w:rsidP="00317CE4">
            <w:pPr>
              <w:tabs>
                <w:tab w:val="center" w:pos="2868"/>
              </w:tabs>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1990-2000</w:t>
            </w:r>
          </w:p>
        </w:tc>
        <w:tc>
          <w:tcPr>
            <w:tcW w:w="888" w:type="pct"/>
            <w:vMerge w:val="restart"/>
            <w:vAlign w:val="center"/>
          </w:tcPr>
          <w:p w:rsidR="00BF1119" w:rsidRPr="00317CE4" w:rsidRDefault="00BF1119" w:rsidP="00317CE4">
            <w:pPr>
              <w:tabs>
                <w:tab w:val="center" w:pos="2868"/>
              </w:tabs>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country</w:t>
            </w:r>
          </w:p>
        </w:tc>
        <w:tc>
          <w:tcPr>
            <w:tcW w:w="1672" w:type="pct"/>
            <w:gridSpan w:val="2"/>
            <w:vAlign w:val="center"/>
          </w:tcPr>
          <w:p w:rsidR="00BF1119" w:rsidRPr="00317CE4" w:rsidRDefault="00BF1119" w:rsidP="00317CE4">
            <w:pPr>
              <w:tabs>
                <w:tab w:val="center" w:pos="2868"/>
              </w:tabs>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Annual change</w:t>
            </w:r>
          </w:p>
          <w:p w:rsidR="00BF1119" w:rsidRPr="00317CE4" w:rsidRDefault="00BF1119" w:rsidP="00317CE4">
            <w:pPr>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2000</w:t>
            </w:r>
            <w:r w:rsidR="0071643F" w:rsidRPr="00317CE4">
              <w:rPr>
                <w:rFonts w:ascii="Times New Roman" w:hAnsi="Times New Roman" w:cs="Times New Roman"/>
                <w:b/>
                <w:color w:val="000000"/>
                <w:sz w:val="20"/>
                <w:szCs w:val="24"/>
                <w:lang w:val="en-GB"/>
              </w:rPr>
              <w:t>-2010</w:t>
            </w:r>
          </w:p>
        </w:tc>
      </w:tr>
      <w:tr w:rsidR="00BC05B7" w:rsidRPr="00317CE4" w:rsidTr="00BC05B7">
        <w:trPr>
          <w:jc w:val="center"/>
        </w:trPr>
        <w:tc>
          <w:tcPr>
            <w:tcW w:w="917" w:type="pct"/>
            <w:vMerge/>
            <w:vAlign w:val="center"/>
          </w:tcPr>
          <w:p w:rsidR="00BF1119" w:rsidRPr="00317CE4" w:rsidRDefault="00BF1119" w:rsidP="00317CE4">
            <w:pPr>
              <w:autoSpaceDE w:val="0"/>
              <w:autoSpaceDN w:val="0"/>
              <w:adjustRightInd w:val="0"/>
              <w:snapToGrid w:val="0"/>
              <w:jc w:val="both"/>
              <w:rPr>
                <w:rFonts w:ascii="Times New Roman" w:hAnsi="Times New Roman" w:cs="Times New Roman"/>
                <w:b/>
                <w:color w:val="000000"/>
                <w:sz w:val="20"/>
                <w:szCs w:val="24"/>
                <w:lang w:val="en-GB"/>
              </w:rPr>
            </w:pP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bCs/>
                <w:color w:val="000000"/>
                <w:sz w:val="20"/>
                <w:szCs w:val="24"/>
                <w:lang w:val="en-GB"/>
              </w:rPr>
              <w:t>1000 ha/year</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bCs/>
                <w:color w:val="000000"/>
                <w:sz w:val="20"/>
                <w:szCs w:val="24"/>
                <w:lang w:val="en-GB"/>
              </w:rPr>
              <w:t>%</w:t>
            </w:r>
          </w:p>
        </w:tc>
        <w:tc>
          <w:tcPr>
            <w:tcW w:w="888" w:type="pct"/>
            <w:vMerge/>
            <w:vAlign w:val="center"/>
          </w:tcPr>
          <w:p w:rsidR="00BF1119" w:rsidRPr="00317CE4" w:rsidRDefault="00BF1119" w:rsidP="00317CE4">
            <w:pPr>
              <w:autoSpaceDE w:val="0"/>
              <w:autoSpaceDN w:val="0"/>
              <w:adjustRightInd w:val="0"/>
              <w:snapToGrid w:val="0"/>
              <w:jc w:val="both"/>
              <w:rPr>
                <w:rFonts w:ascii="Times New Roman" w:hAnsi="Times New Roman" w:cs="Times New Roman"/>
                <w:b/>
                <w:bCs/>
                <w:color w:val="000000"/>
                <w:sz w:val="20"/>
                <w:szCs w:val="24"/>
                <w:lang w:val="en-GB"/>
              </w:rPr>
            </w:pP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bCs/>
                <w:color w:val="000000"/>
                <w:sz w:val="20"/>
                <w:szCs w:val="24"/>
                <w:lang w:val="en-GB"/>
              </w:rPr>
              <w:t>1 000 ha/year</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b/>
                <w:color w:val="000000"/>
                <w:sz w:val="20"/>
                <w:szCs w:val="24"/>
                <w:lang w:val="en-GB"/>
              </w:rPr>
            </w:pPr>
            <w:r w:rsidRPr="00317CE4">
              <w:rPr>
                <w:rFonts w:ascii="Times New Roman" w:hAnsi="Times New Roman" w:cs="Times New Roman"/>
                <w:b/>
                <w:bCs/>
                <w:color w:val="000000"/>
                <w:sz w:val="20"/>
                <w:szCs w:val="24"/>
                <w:lang w:val="en-GB"/>
              </w:rPr>
              <w:t>%</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Brazil</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-2890</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-0.51</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Brazil</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-2642</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-0.49</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Indonesia</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-1914</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-1.75</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Australia</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-562</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-0.37</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Sudan</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-589</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-0.80</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Indonesia</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-498</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-0.51</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Myanmar</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-435</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-1.17</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bCs/>
                <w:color w:val="000000"/>
                <w:sz w:val="20"/>
                <w:szCs w:val="24"/>
                <w:lang w:val="en-GB"/>
              </w:rPr>
            </w:pPr>
            <w:r w:rsidRPr="00317CE4">
              <w:rPr>
                <w:rFonts w:ascii="Times New Roman" w:hAnsi="Times New Roman" w:cs="Times New Roman"/>
                <w:color w:val="000000"/>
                <w:sz w:val="20"/>
                <w:szCs w:val="24"/>
                <w:lang w:val="en-GB"/>
              </w:rPr>
              <w:t>Nigeria</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-410</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-3.67</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Nigeria</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-410</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-2.68</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Tanzania</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-403</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-1.13</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Tanzania</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-403</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-1.02</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Zimbabwe</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-327</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-1.88</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Mexico</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-354</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-0.52</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The Congo</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-311</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-0.20</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Zimbabwe</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-327</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-1.58</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bCs/>
                <w:color w:val="000000"/>
                <w:sz w:val="20"/>
                <w:szCs w:val="24"/>
                <w:lang w:val="en-GB"/>
              </w:rPr>
            </w:pPr>
            <w:r w:rsidRPr="00317CE4">
              <w:rPr>
                <w:rFonts w:ascii="Times New Roman" w:hAnsi="Times New Roman" w:cs="Times New Roman"/>
                <w:color w:val="000000"/>
                <w:sz w:val="20"/>
                <w:szCs w:val="24"/>
                <w:lang w:val="en-GB"/>
              </w:rPr>
              <w:t>Myanmar</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-310</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-0.93</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Congo</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-311</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-0.20</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Bolivia</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-290</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-0.49</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Argentina</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-293</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-0.88</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Venezuela</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-288</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color w:val="000000"/>
                <w:sz w:val="20"/>
                <w:szCs w:val="24"/>
                <w:lang w:val="en-GB"/>
              </w:rPr>
              <w:t>-0.60</w:t>
            </w:r>
          </w:p>
        </w:tc>
      </w:tr>
      <w:tr w:rsidR="00BC05B7" w:rsidRPr="00317CE4" w:rsidTr="00BC05B7">
        <w:trPr>
          <w:jc w:val="center"/>
        </w:trPr>
        <w:tc>
          <w:tcPr>
            <w:tcW w:w="91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
                <w:bCs/>
                <w:color w:val="000000"/>
                <w:sz w:val="20"/>
                <w:szCs w:val="24"/>
                <w:lang w:val="en-GB"/>
              </w:rPr>
              <w:t>Total</w:t>
            </w:r>
          </w:p>
        </w:tc>
        <w:tc>
          <w:tcPr>
            <w:tcW w:w="929"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
                <w:bCs/>
                <w:color w:val="000000"/>
                <w:sz w:val="20"/>
                <w:szCs w:val="24"/>
                <w:lang w:val="en-GB"/>
              </w:rPr>
              <w:t>-7926</w:t>
            </w:r>
          </w:p>
        </w:tc>
        <w:tc>
          <w:tcPr>
            <w:tcW w:w="594"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
                <w:bCs/>
                <w:color w:val="000000"/>
                <w:sz w:val="20"/>
                <w:szCs w:val="24"/>
                <w:lang w:val="en-GB"/>
              </w:rPr>
              <w:t>-0.71</w:t>
            </w:r>
          </w:p>
        </w:tc>
        <w:tc>
          <w:tcPr>
            <w:tcW w:w="888"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bCs/>
                <w:color w:val="000000"/>
                <w:sz w:val="20"/>
                <w:szCs w:val="24"/>
                <w:lang w:val="en-GB"/>
              </w:rPr>
            </w:pPr>
            <w:r w:rsidRPr="00317CE4">
              <w:rPr>
                <w:rFonts w:ascii="Times New Roman" w:hAnsi="Times New Roman" w:cs="Times New Roman"/>
                <w:b/>
                <w:bCs/>
                <w:color w:val="000000"/>
                <w:sz w:val="20"/>
                <w:szCs w:val="24"/>
                <w:lang w:val="en-GB"/>
              </w:rPr>
              <w:t>Total</w:t>
            </w:r>
          </w:p>
        </w:tc>
        <w:tc>
          <w:tcPr>
            <w:tcW w:w="1025"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
                <w:bCs/>
                <w:color w:val="000000"/>
                <w:sz w:val="20"/>
                <w:szCs w:val="24"/>
                <w:lang w:val="en-GB"/>
              </w:rPr>
              <w:t>-6040</w:t>
            </w:r>
          </w:p>
        </w:tc>
        <w:tc>
          <w:tcPr>
            <w:tcW w:w="647" w:type="pct"/>
            <w:vAlign w:val="center"/>
          </w:tcPr>
          <w:p w:rsidR="00BF1119" w:rsidRPr="00317CE4" w:rsidRDefault="00BF1119" w:rsidP="00317CE4">
            <w:pPr>
              <w:autoSpaceDE w:val="0"/>
              <w:autoSpaceDN w:val="0"/>
              <w:adjustRightInd w:val="0"/>
              <w:snapToGrid w:val="0"/>
              <w:jc w:val="both"/>
              <w:rPr>
                <w:rFonts w:ascii="Times New Roman" w:hAnsi="Times New Roman" w:cs="Times New Roman"/>
                <w:color w:val="000000"/>
                <w:sz w:val="20"/>
                <w:szCs w:val="24"/>
                <w:lang w:val="en-GB"/>
              </w:rPr>
            </w:pPr>
            <w:r w:rsidRPr="00317CE4">
              <w:rPr>
                <w:rFonts w:ascii="Times New Roman" w:hAnsi="Times New Roman" w:cs="Times New Roman"/>
                <w:b/>
                <w:bCs/>
                <w:color w:val="000000"/>
                <w:sz w:val="20"/>
                <w:szCs w:val="24"/>
                <w:lang w:val="en-GB"/>
              </w:rPr>
              <w:t>-0.53</w:t>
            </w:r>
          </w:p>
        </w:tc>
      </w:tr>
    </w:tbl>
    <w:p w:rsidR="00BF1119" w:rsidRPr="00317CE4" w:rsidRDefault="00EC7926" w:rsidP="00317CE4">
      <w:pPr>
        <w:snapToGrid w:val="0"/>
        <w:spacing w:after="0" w:line="240" w:lineRule="auto"/>
        <w:jc w:val="both"/>
        <w:rPr>
          <w:rFonts w:ascii="Times New Roman" w:eastAsia="TimesNewRomanPSMT" w:hAnsi="Times New Roman" w:cs="Times New Roman"/>
          <w:b/>
          <w:bCs/>
          <w:sz w:val="20"/>
          <w:szCs w:val="24"/>
          <w:lang w:val="en-GB"/>
        </w:rPr>
      </w:pPr>
      <w:r w:rsidRPr="00317CE4">
        <w:rPr>
          <w:rFonts w:ascii="Times New Roman" w:eastAsia="TimesNewRomanPSMT" w:hAnsi="Times New Roman" w:cs="Times New Roman"/>
          <w:b/>
          <w:bCs/>
          <w:sz w:val="20"/>
          <w:szCs w:val="24"/>
          <w:lang w:val="en-GB"/>
        </w:rPr>
        <w:t>Source: FAO</w:t>
      </w:r>
      <w:r w:rsidR="001C292F" w:rsidRPr="00317CE4">
        <w:rPr>
          <w:rFonts w:ascii="Times New Roman" w:eastAsia="TimesNewRomanPSMT" w:hAnsi="Times New Roman" w:cs="Times New Roman"/>
          <w:b/>
          <w:bCs/>
          <w:sz w:val="20"/>
          <w:szCs w:val="24"/>
          <w:lang w:val="en-GB"/>
        </w:rPr>
        <w:t>, 2010a</w:t>
      </w:r>
    </w:p>
    <w:p w:rsidR="00C42233" w:rsidRPr="00317CE4" w:rsidRDefault="00C42233" w:rsidP="00317CE4">
      <w:pPr>
        <w:snapToGrid w:val="0"/>
        <w:spacing w:after="0" w:line="240" w:lineRule="auto"/>
        <w:jc w:val="center"/>
        <w:rPr>
          <w:rFonts w:ascii="Times New Roman" w:eastAsia="TimesNewRomanPSMT" w:hAnsi="Times New Roman" w:cs="Times New Roman"/>
          <w:bCs/>
          <w:sz w:val="20"/>
          <w:szCs w:val="24"/>
          <w:lang w:val="en-GB"/>
        </w:rPr>
      </w:pPr>
    </w:p>
    <w:p w:rsidR="00B86B52" w:rsidRPr="00317CE4" w:rsidRDefault="00B86B52" w:rsidP="00317CE4">
      <w:pPr>
        <w:snapToGrid w:val="0"/>
        <w:spacing w:after="0" w:line="240" w:lineRule="auto"/>
        <w:jc w:val="center"/>
        <w:rPr>
          <w:rFonts w:ascii="Times New Roman" w:hAnsi="Times New Roman" w:cs="Times New Roman"/>
          <w:b/>
          <w:sz w:val="20"/>
          <w:szCs w:val="24"/>
          <w:lang w:val="en-GB"/>
        </w:rPr>
      </w:pPr>
      <w:r w:rsidRPr="00317CE4">
        <w:rPr>
          <w:rFonts w:ascii="Times New Roman" w:hAnsi="Times New Roman" w:cs="Times New Roman"/>
          <w:b/>
          <w:sz w:val="20"/>
          <w:szCs w:val="24"/>
          <w:lang w:val="en-GB"/>
        </w:rPr>
        <w:t>Table 3: Change in forest cover in Africa, Asia and Latin America between 1880 and 2000</w:t>
      </w:r>
    </w:p>
    <w:tbl>
      <w:tblPr>
        <w:tblStyle w:val="TableGrid"/>
        <w:tblW w:w="4290" w:type="pct"/>
        <w:jc w:val="center"/>
        <w:tblInd w:w="533" w:type="dxa"/>
        <w:tblLook w:val="04A0"/>
      </w:tblPr>
      <w:tblGrid>
        <w:gridCol w:w="2770"/>
        <w:gridCol w:w="1484"/>
        <w:gridCol w:w="1172"/>
        <w:gridCol w:w="1528"/>
        <w:gridCol w:w="1262"/>
      </w:tblGrid>
      <w:tr w:rsidR="00B86B52" w:rsidRPr="00317CE4" w:rsidTr="00BC05B7">
        <w:trPr>
          <w:jc w:val="center"/>
        </w:trPr>
        <w:tc>
          <w:tcPr>
            <w:tcW w:w="1686" w:type="pct"/>
            <w:vMerge w:val="restar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country</w:t>
            </w:r>
          </w:p>
        </w:tc>
        <w:tc>
          <w:tcPr>
            <w:tcW w:w="3314" w:type="pct"/>
            <w:gridSpan w:val="4"/>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Losses in forest cover</w:t>
            </w:r>
          </w:p>
        </w:tc>
      </w:tr>
      <w:tr w:rsidR="00B86B52" w:rsidRPr="00317CE4" w:rsidTr="00BC05B7">
        <w:trPr>
          <w:jc w:val="center"/>
        </w:trPr>
        <w:tc>
          <w:tcPr>
            <w:tcW w:w="1686" w:type="pct"/>
            <w:vMerge/>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p>
        </w:tc>
        <w:tc>
          <w:tcPr>
            <w:tcW w:w="1616" w:type="pct"/>
            <w:gridSpan w:val="2"/>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1880-1990</w:t>
            </w:r>
          </w:p>
        </w:tc>
        <w:tc>
          <w:tcPr>
            <w:tcW w:w="1698" w:type="pct"/>
            <w:gridSpan w:val="2"/>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1990-2000</w:t>
            </w:r>
          </w:p>
        </w:tc>
      </w:tr>
      <w:tr w:rsidR="00B86B52" w:rsidRPr="00317CE4" w:rsidTr="00BC05B7">
        <w:trPr>
          <w:jc w:val="center"/>
        </w:trPr>
        <w:tc>
          <w:tcPr>
            <w:tcW w:w="1686" w:type="pct"/>
            <w:vMerge/>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p>
        </w:tc>
        <w:tc>
          <w:tcPr>
            <w:tcW w:w="90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10</w:t>
            </w:r>
            <w:r w:rsidRPr="00317CE4">
              <w:rPr>
                <w:rFonts w:ascii="Times New Roman" w:hAnsi="Times New Roman" w:cs="Times New Roman"/>
                <w:b/>
                <w:color w:val="000000"/>
                <w:sz w:val="20"/>
                <w:szCs w:val="24"/>
                <w:vertAlign w:val="superscript"/>
                <w:lang w:val="en-GB"/>
              </w:rPr>
              <w:t>6</w:t>
            </w:r>
            <w:r w:rsidRPr="00317CE4">
              <w:rPr>
                <w:rFonts w:ascii="Times New Roman" w:hAnsi="Times New Roman" w:cs="Times New Roman"/>
                <w:b/>
                <w:color w:val="000000"/>
                <w:sz w:val="20"/>
                <w:szCs w:val="24"/>
                <w:lang w:val="en-GB"/>
              </w:rPr>
              <w:t xml:space="preserve"> km</w:t>
            </w:r>
            <w:r w:rsidRPr="00317CE4">
              <w:rPr>
                <w:rFonts w:ascii="Times New Roman" w:hAnsi="Times New Roman" w:cs="Times New Roman"/>
                <w:b/>
                <w:color w:val="000000"/>
                <w:sz w:val="20"/>
                <w:szCs w:val="24"/>
                <w:vertAlign w:val="superscript"/>
                <w:lang w:val="en-GB"/>
              </w:rPr>
              <w:t>2</w:t>
            </w:r>
          </w:p>
        </w:tc>
        <w:tc>
          <w:tcPr>
            <w:tcW w:w="71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w:t>
            </w:r>
          </w:p>
        </w:tc>
        <w:tc>
          <w:tcPr>
            <w:tcW w:w="930"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1000 ha</w:t>
            </w:r>
          </w:p>
        </w:tc>
        <w:tc>
          <w:tcPr>
            <w:tcW w:w="768"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w:t>
            </w:r>
          </w:p>
        </w:tc>
      </w:tr>
      <w:tr w:rsidR="00B86B52" w:rsidRPr="00317CE4" w:rsidTr="00BC05B7">
        <w:trPr>
          <w:jc w:val="center"/>
        </w:trPr>
        <w:tc>
          <w:tcPr>
            <w:tcW w:w="1686"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Africa</w:t>
            </w:r>
          </w:p>
        </w:tc>
        <w:tc>
          <w:tcPr>
            <w:tcW w:w="90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0.81</w:t>
            </w:r>
          </w:p>
        </w:tc>
        <w:tc>
          <w:tcPr>
            <w:tcW w:w="71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6</w:t>
            </w:r>
          </w:p>
        </w:tc>
        <w:tc>
          <w:tcPr>
            <w:tcW w:w="930"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5264</w:t>
            </w:r>
          </w:p>
        </w:tc>
        <w:tc>
          <w:tcPr>
            <w:tcW w:w="768"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51</w:t>
            </w:r>
          </w:p>
        </w:tc>
      </w:tr>
      <w:tr w:rsidR="00B86B52" w:rsidRPr="00317CE4" w:rsidTr="00BC05B7">
        <w:trPr>
          <w:jc w:val="center"/>
        </w:trPr>
        <w:tc>
          <w:tcPr>
            <w:tcW w:w="1686"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Asia</w:t>
            </w:r>
          </w:p>
        </w:tc>
        <w:tc>
          <w:tcPr>
            <w:tcW w:w="90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1.83</w:t>
            </w:r>
          </w:p>
        </w:tc>
        <w:tc>
          <w:tcPr>
            <w:tcW w:w="71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65</w:t>
            </w:r>
          </w:p>
        </w:tc>
        <w:tc>
          <w:tcPr>
            <w:tcW w:w="930"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454</w:t>
            </w:r>
          </w:p>
        </w:tc>
        <w:tc>
          <w:tcPr>
            <w:tcW w:w="768"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4</w:t>
            </w:r>
          </w:p>
        </w:tc>
      </w:tr>
      <w:tr w:rsidR="00B86B52" w:rsidRPr="00317CE4" w:rsidTr="00BC05B7">
        <w:trPr>
          <w:jc w:val="center"/>
        </w:trPr>
        <w:tc>
          <w:tcPr>
            <w:tcW w:w="1686"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Latin America</w:t>
            </w:r>
          </w:p>
        </w:tc>
        <w:tc>
          <w:tcPr>
            <w:tcW w:w="90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0.80</w:t>
            </w:r>
          </w:p>
        </w:tc>
        <w:tc>
          <w:tcPr>
            <w:tcW w:w="71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29</w:t>
            </w:r>
          </w:p>
        </w:tc>
        <w:tc>
          <w:tcPr>
            <w:tcW w:w="930"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4588</w:t>
            </w:r>
          </w:p>
        </w:tc>
        <w:tc>
          <w:tcPr>
            <w:tcW w:w="768"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45</w:t>
            </w:r>
          </w:p>
        </w:tc>
      </w:tr>
      <w:tr w:rsidR="00B86B52" w:rsidRPr="00317CE4" w:rsidTr="00BC05B7">
        <w:trPr>
          <w:jc w:val="center"/>
        </w:trPr>
        <w:tc>
          <w:tcPr>
            <w:tcW w:w="1686"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Total</w:t>
            </w:r>
          </w:p>
        </w:tc>
        <w:tc>
          <w:tcPr>
            <w:tcW w:w="90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2.81</w:t>
            </w:r>
          </w:p>
        </w:tc>
        <w:tc>
          <w:tcPr>
            <w:tcW w:w="713"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100</w:t>
            </w:r>
          </w:p>
        </w:tc>
        <w:tc>
          <w:tcPr>
            <w:tcW w:w="930"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10306</w:t>
            </w:r>
          </w:p>
        </w:tc>
        <w:tc>
          <w:tcPr>
            <w:tcW w:w="768" w:type="pct"/>
            <w:vAlign w:val="center"/>
          </w:tcPr>
          <w:p w:rsidR="00B86B52" w:rsidRPr="00317CE4" w:rsidRDefault="00B86B52" w:rsidP="00317CE4">
            <w:pPr>
              <w:snapToGrid w:val="0"/>
              <w:jc w:val="both"/>
              <w:rPr>
                <w:rFonts w:ascii="Times New Roman" w:hAnsi="Times New Roman" w:cs="Times New Roman"/>
                <w:b/>
                <w:color w:val="000000"/>
                <w:sz w:val="20"/>
                <w:szCs w:val="24"/>
                <w:lang w:val="en-GB"/>
              </w:rPr>
            </w:pPr>
            <w:r w:rsidRPr="00317CE4">
              <w:rPr>
                <w:rFonts w:ascii="Times New Roman" w:hAnsi="Times New Roman" w:cs="Times New Roman"/>
                <w:b/>
                <w:color w:val="000000"/>
                <w:sz w:val="20"/>
                <w:szCs w:val="24"/>
                <w:lang w:val="en-GB"/>
              </w:rPr>
              <w:t>100</w:t>
            </w:r>
          </w:p>
        </w:tc>
      </w:tr>
    </w:tbl>
    <w:p w:rsidR="00B86B52" w:rsidRPr="00317CE4" w:rsidRDefault="001C292F" w:rsidP="000031A6">
      <w:pPr>
        <w:snapToGrid w:val="0"/>
        <w:spacing w:after="0" w:line="240" w:lineRule="auto"/>
        <w:jc w:val="both"/>
        <w:rPr>
          <w:rFonts w:ascii="Times New Roman" w:hAnsi="Times New Roman" w:cs="Times New Roman"/>
          <w:b/>
          <w:sz w:val="20"/>
          <w:szCs w:val="24"/>
          <w:lang w:val="en-GB"/>
        </w:rPr>
      </w:pPr>
      <w:proofErr w:type="spellStart"/>
      <w:r w:rsidRPr="00317CE4">
        <w:rPr>
          <w:rFonts w:ascii="Times New Roman" w:hAnsi="Times New Roman" w:cs="Times New Roman"/>
          <w:b/>
          <w:sz w:val="20"/>
          <w:szCs w:val="24"/>
          <w:lang w:val="en-GB"/>
        </w:rPr>
        <w:t>Ramankutty</w:t>
      </w:r>
      <w:proofErr w:type="spellEnd"/>
      <w:r w:rsidRPr="00317CE4">
        <w:rPr>
          <w:rFonts w:ascii="Times New Roman" w:hAnsi="Times New Roman" w:cs="Times New Roman"/>
          <w:b/>
          <w:sz w:val="20"/>
          <w:szCs w:val="24"/>
          <w:lang w:val="en-GB"/>
        </w:rPr>
        <w:t xml:space="preserve"> and Foley (1999)</w:t>
      </w:r>
      <w:r w:rsidR="00B86B52" w:rsidRPr="00317CE4">
        <w:rPr>
          <w:rFonts w:ascii="Times New Roman" w:hAnsi="Times New Roman" w:cs="Times New Roman"/>
          <w:b/>
          <w:sz w:val="20"/>
          <w:szCs w:val="24"/>
          <w:lang w:val="en-GB"/>
        </w:rPr>
        <w:t>; FA</w:t>
      </w:r>
      <w:r w:rsidR="005227E2" w:rsidRPr="00317CE4">
        <w:rPr>
          <w:rFonts w:ascii="Times New Roman" w:hAnsi="Times New Roman" w:cs="Times New Roman"/>
          <w:b/>
          <w:sz w:val="20"/>
          <w:szCs w:val="24"/>
          <w:lang w:val="en-GB"/>
        </w:rPr>
        <w:t xml:space="preserve">O Global Forest Assessment </w:t>
      </w:r>
      <w:r w:rsidRPr="00317CE4">
        <w:rPr>
          <w:rFonts w:ascii="Times New Roman" w:hAnsi="Times New Roman" w:cs="Times New Roman"/>
          <w:b/>
          <w:sz w:val="20"/>
          <w:szCs w:val="24"/>
          <w:lang w:val="en-GB"/>
        </w:rPr>
        <w:t>(2000)</w:t>
      </w:r>
    </w:p>
    <w:p w:rsidR="000031A6" w:rsidRDefault="000031A6"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eastAsia="zh-CN"/>
        </w:rPr>
      </w:pPr>
    </w:p>
    <w:p w:rsidR="000031A6" w:rsidRDefault="000031A6"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eastAsia="zh-CN"/>
        </w:rPr>
        <w:sectPr w:rsidR="000031A6" w:rsidSect="006520D9">
          <w:type w:val="continuous"/>
          <w:pgSz w:w="12240" w:h="15840" w:code="1"/>
          <w:pgMar w:top="1440" w:right="1440" w:bottom="1440" w:left="1440" w:header="720" w:footer="720" w:gutter="0"/>
          <w:cols w:space="720"/>
          <w:docGrid w:linePitch="360"/>
        </w:sectPr>
      </w:pPr>
    </w:p>
    <w:p w:rsidR="000031A6" w:rsidRPr="00317CE4" w:rsidRDefault="000031A6" w:rsidP="000031A6">
      <w:pPr>
        <w:snapToGrid w:val="0"/>
        <w:spacing w:after="0" w:line="240" w:lineRule="auto"/>
        <w:jc w:val="both"/>
        <w:rPr>
          <w:rFonts w:ascii="Times New Roman" w:hAnsi="Times New Roman" w:cs="Times New Roman"/>
          <w:b/>
          <w:sz w:val="20"/>
          <w:szCs w:val="24"/>
          <w:lang w:val="en-GB"/>
        </w:rPr>
      </w:pPr>
      <w:r w:rsidRPr="00317CE4">
        <w:rPr>
          <w:rFonts w:ascii="Times New Roman" w:hAnsi="Times New Roman" w:cs="Times New Roman"/>
          <w:b/>
          <w:sz w:val="20"/>
          <w:szCs w:val="24"/>
          <w:lang w:val="en-GB"/>
        </w:rPr>
        <w:lastRenderedPageBreak/>
        <w:t>Africa</w:t>
      </w:r>
    </w:p>
    <w:p w:rsidR="00C42233" w:rsidRPr="00317CE4" w:rsidRDefault="007A48C0"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 xml:space="preserve">Africa accounted for a net loss of 4.0 million hectares per year (equivalent to 0.3% of the entire African forest cover) and an average annual negative </w:t>
      </w:r>
      <w:r w:rsidRPr="00317CE4">
        <w:rPr>
          <w:rFonts w:ascii="Times New Roman" w:hAnsi="Times New Roman" w:cs="Times New Roman"/>
          <w:sz w:val="20"/>
          <w:szCs w:val="24"/>
          <w:lang w:val="en-GB"/>
        </w:rPr>
        <w:lastRenderedPageBreak/>
        <w:t>change rate of -0.62% from 2000 to 2005. Table 4 below presents the five African countries with the largest annual net negative change rate and the largest net loss in forest area for the period from 2000 to 2005.</w:t>
      </w:r>
      <w:r w:rsidR="00AF4D0C">
        <w:rPr>
          <w:rFonts w:ascii="Times New Roman" w:hAnsi="Times New Roman" w:cs="Times New Roman"/>
          <w:sz w:val="20"/>
          <w:szCs w:val="24"/>
          <w:lang w:val="en-GB"/>
        </w:rPr>
        <w:t xml:space="preserve"> </w:t>
      </w:r>
      <w:r w:rsidR="00B23B5B" w:rsidRPr="00317CE4">
        <w:rPr>
          <w:rFonts w:ascii="Times New Roman" w:hAnsi="Times New Roman" w:cs="Times New Roman"/>
          <w:sz w:val="20"/>
          <w:szCs w:val="24"/>
          <w:lang w:val="en-GB"/>
        </w:rPr>
        <w:lastRenderedPageBreak/>
        <w:t xml:space="preserve">Between 2000 and 2005, </w:t>
      </w:r>
      <w:r w:rsidRPr="00317CE4">
        <w:rPr>
          <w:rFonts w:ascii="Times New Roman" w:hAnsi="Times New Roman" w:cs="Times New Roman"/>
          <w:sz w:val="20"/>
          <w:szCs w:val="24"/>
          <w:lang w:val="en-GB"/>
        </w:rPr>
        <w:t xml:space="preserve">Burundi has the highest </w:t>
      </w:r>
      <w:r w:rsidR="00B23B5B" w:rsidRPr="00317CE4">
        <w:rPr>
          <w:rFonts w:ascii="Times New Roman" w:hAnsi="Times New Roman" w:cs="Times New Roman"/>
          <w:sz w:val="20"/>
          <w:szCs w:val="24"/>
          <w:lang w:val="en-GB"/>
        </w:rPr>
        <w:t xml:space="preserve">annual deforestation </w:t>
      </w:r>
      <w:r w:rsidRPr="00317CE4">
        <w:rPr>
          <w:rFonts w:ascii="Times New Roman" w:hAnsi="Times New Roman" w:cs="Times New Roman"/>
          <w:sz w:val="20"/>
          <w:szCs w:val="24"/>
          <w:lang w:val="en-GB"/>
        </w:rPr>
        <w:t>rate in Africa and second largest in the world (</w:t>
      </w:r>
      <w:proofErr w:type="spellStart"/>
      <w:r w:rsidRPr="00317CE4">
        <w:rPr>
          <w:rFonts w:ascii="Times New Roman" w:hAnsi="Times New Roman" w:cs="Times New Roman"/>
          <w:sz w:val="20"/>
          <w:szCs w:val="24"/>
          <w:lang w:val="en-GB"/>
        </w:rPr>
        <w:t>Chakravarty</w:t>
      </w:r>
      <w:proofErr w:type="spellEnd"/>
      <w:r w:rsidRPr="00317CE4">
        <w:rPr>
          <w:rFonts w:ascii="Times New Roman" w:hAnsi="Times New Roman" w:cs="Times New Roman"/>
          <w:sz w:val="20"/>
          <w:szCs w:val="24"/>
          <w:lang w:val="en-GB"/>
        </w:rPr>
        <w:t xml:space="preserve"> </w:t>
      </w:r>
      <w:r w:rsidRPr="00317CE4">
        <w:rPr>
          <w:rFonts w:ascii="Times New Roman" w:hAnsi="Times New Roman" w:cs="Times New Roman"/>
          <w:i/>
          <w:sz w:val="20"/>
          <w:szCs w:val="24"/>
          <w:lang w:val="en-GB"/>
        </w:rPr>
        <w:t>et al.,</w:t>
      </w:r>
      <w:r w:rsidRPr="00317CE4">
        <w:rPr>
          <w:rFonts w:ascii="Times New Roman" w:hAnsi="Times New Roman" w:cs="Times New Roman"/>
          <w:sz w:val="20"/>
          <w:szCs w:val="24"/>
          <w:lang w:val="en-GB"/>
        </w:rPr>
        <w:t xml:space="preserve"> 2011) while Sudan has </w:t>
      </w:r>
      <w:r w:rsidRPr="00317CE4">
        <w:rPr>
          <w:rFonts w:ascii="Times New Roman" w:hAnsi="Times New Roman" w:cs="Times New Roman"/>
          <w:sz w:val="20"/>
          <w:szCs w:val="24"/>
          <w:lang w:val="en-GB"/>
        </w:rPr>
        <w:lastRenderedPageBreak/>
        <w:t xml:space="preserve">the highest </w:t>
      </w:r>
      <w:r w:rsidR="00B23B5B" w:rsidRPr="00317CE4">
        <w:rPr>
          <w:rFonts w:ascii="Times New Roman" w:hAnsi="Times New Roman" w:cs="Times New Roman"/>
          <w:sz w:val="20"/>
          <w:szCs w:val="24"/>
          <w:lang w:val="en-GB"/>
        </w:rPr>
        <w:t>net loss with Nigeria the least among the five countries (although Nigeria has the highest deforestation rate of primary forest in the world).</w:t>
      </w:r>
    </w:p>
    <w:p w:rsidR="00317CE4" w:rsidRDefault="00317CE4" w:rsidP="00317CE4">
      <w:pPr>
        <w:autoSpaceDE w:val="0"/>
        <w:autoSpaceDN w:val="0"/>
        <w:adjustRightInd w:val="0"/>
        <w:snapToGrid w:val="0"/>
        <w:spacing w:after="0" w:line="240" w:lineRule="auto"/>
        <w:jc w:val="center"/>
        <w:rPr>
          <w:rFonts w:ascii="Times New Roman" w:hAnsi="Times New Roman" w:cs="Times New Roman"/>
          <w:b/>
          <w:sz w:val="20"/>
          <w:szCs w:val="24"/>
          <w:lang w:val="en-GB"/>
        </w:rPr>
        <w:sectPr w:rsidR="00317CE4" w:rsidSect="00317CE4">
          <w:type w:val="continuous"/>
          <w:pgSz w:w="12240" w:h="15840" w:code="1"/>
          <w:pgMar w:top="1440" w:right="1440" w:bottom="1440" w:left="1440" w:header="720" w:footer="720" w:gutter="0"/>
          <w:cols w:num="2" w:space="425"/>
          <w:docGrid w:linePitch="360"/>
        </w:sectPr>
      </w:pPr>
    </w:p>
    <w:p w:rsidR="00A74599" w:rsidRPr="00317CE4" w:rsidRDefault="00A74599" w:rsidP="00317CE4">
      <w:pPr>
        <w:autoSpaceDE w:val="0"/>
        <w:autoSpaceDN w:val="0"/>
        <w:adjustRightInd w:val="0"/>
        <w:snapToGrid w:val="0"/>
        <w:spacing w:after="0" w:line="240" w:lineRule="auto"/>
        <w:jc w:val="center"/>
        <w:rPr>
          <w:rFonts w:ascii="Times New Roman" w:hAnsi="Times New Roman" w:cs="Times New Roman"/>
          <w:b/>
          <w:sz w:val="20"/>
          <w:szCs w:val="24"/>
          <w:lang w:val="en-GB"/>
        </w:rPr>
      </w:pPr>
    </w:p>
    <w:p w:rsidR="007A48C0" w:rsidRPr="000031A6" w:rsidRDefault="007A48C0" w:rsidP="00540160">
      <w:pPr>
        <w:autoSpaceDE w:val="0"/>
        <w:autoSpaceDN w:val="0"/>
        <w:adjustRightInd w:val="0"/>
        <w:snapToGrid w:val="0"/>
        <w:spacing w:after="0" w:line="240" w:lineRule="auto"/>
        <w:jc w:val="center"/>
        <w:rPr>
          <w:rFonts w:ascii="Times New Roman" w:hAnsi="Times New Roman" w:cs="Times New Roman"/>
          <w:b/>
          <w:sz w:val="18"/>
          <w:szCs w:val="18"/>
          <w:lang w:val="en-GB"/>
        </w:rPr>
      </w:pPr>
      <w:r w:rsidRPr="000031A6">
        <w:rPr>
          <w:rFonts w:ascii="Times New Roman" w:hAnsi="Times New Roman" w:cs="Times New Roman"/>
          <w:b/>
          <w:sz w:val="18"/>
          <w:szCs w:val="18"/>
          <w:lang w:val="en-GB"/>
        </w:rPr>
        <w:t>Table 4: Countries in the Africa with highest deforestation rate and highest net annual forest area change</w:t>
      </w:r>
    </w:p>
    <w:p w:rsidR="007A48C0" w:rsidRPr="000031A6" w:rsidRDefault="007A48C0" w:rsidP="00540160">
      <w:pPr>
        <w:autoSpaceDE w:val="0"/>
        <w:autoSpaceDN w:val="0"/>
        <w:adjustRightInd w:val="0"/>
        <w:snapToGrid w:val="0"/>
        <w:spacing w:after="0" w:line="240" w:lineRule="auto"/>
        <w:jc w:val="both"/>
        <w:rPr>
          <w:rFonts w:ascii="Times New Roman" w:hAnsi="Times New Roman" w:cs="Times New Roman"/>
          <w:b/>
          <w:sz w:val="18"/>
          <w:szCs w:val="18"/>
          <w:lang w:val="en-GB"/>
        </w:rPr>
      </w:pPr>
      <w:r w:rsidRPr="000031A6">
        <w:rPr>
          <w:rFonts w:ascii="Times New Roman" w:hAnsi="Times New Roman" w:cs="Times New Roman"/>
          <w:b/>
          <w:bCs/>
          <w:sz w:val="18"/>
          <w:szCs w:val="18"/>
          <w:lang w:val="en-GB"/>
        </w:rPr>
        <w:t>Deforestation rate 2000-2005</w:t>
      </w:r>
      <w:r w:rsidRPr="000031A6">
        <w:rPr>
          <w:rFonts w:ascii="Times New Roman" w:hAnsi="Times New Roman" w:cs="Times New Roman"/>
          <w:b/>
          <w:bCs/>
          <w:sz w:val="18"/>
          <w:szCs w:val="18"/>
          <w:lang w:val="en-GB"/>
        </w:rPr>
        <w:tab/>
      </w:r>
      <w:r w:rsidRPr="000031A6">
        <w:rPr>
          <w:rFonts w:ascii="Times New Roman" w:hAnsi="Times New Roman" w:cs="Times New Roman"/>
          <w:b/>
          <w:bCs/>
          <w:sz w:val="18"/>
          <w:szCs w:val="18"/>
          <w:lang w:val="en-GB"/>
        </w:rPr>
        <w:tab/>
      </w:r>
      <w:r w:rsidR="00B23B5B" w:rsidRPr="000031A6">
        <w:rPr>
          <w:rFonts w:ascii="Times New Roman" w:hAnsi="Times New Roman" w:cs="Times New Roman"/>
          <w:b/>
          <w:bCs/>
          <w:sz w:val="18"/>
          <w:szCs w:val="18"/>
          <w:lang w:val="en-GB"/>
        </w:rPr>
        <w:tab/>
      </w:r>
      <w:r w:rsidRPr="000031A6">
        <w:rPr>
          <w:rFonts w:ascii="Times New Roman" w:hAnsi="Times New Roman" w:cs="Times New Roman"/>
          <w:b/>
          <w:bCs/>
          <w:sz w:val="18"/>
          <w:szCs w:val="18"/>
          <w:lang w:val="en-GB"/>
        </w:rPr>
        <w:t>Annual net loss 2000-2005</w:t>
      </w:r>
    </w:p>
    <w:tbl>
      <w:tblPr>
        <w:tblStyle w:val="TableGrid"/>
        <w:tblW w:w="0" w:type="auto"/>
        <w:jc w:val="center"/>
        <w:tblInd w:w="108" w:type="dxa"/>
        <w:tblLook w:val="04A0"/>
      </w:tblPr>
      <w:tblGrid>
        <w:gridCol w:w="1620"/>
        <w:gridCol w:w="2214"/>
        <w:gridCol w:w="1620"/>
        <w:gridCol w:w="3330"/>
      </w:tblGrid>
      <w:tr w:rsidR="007A48C0" w:rsidRPr="000031A6" w:rsidTr="00BC05B7">
        <w:trPr>
          <w:jc w:val="center"/>
        </w:trPr>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country</w:t>
            </w:r>
          </w:p>
        </w:tc>
        <w:tc>
          <w:tcPr>
            <w:tcW w:w="2214"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Annual change rate in % (1000ha/year)</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Country</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Annual change in 1000 ha/year (in % negative change)</w:t>
            </w:r>
          </w:p>
        </w:tc>
      </w:tr>
      <w:tr w:rsidR="007A48C0" w:rsidRPr="000031A6" w:rsidTr="00BC05B7">
        <w:trPr>
          <w:jc w:val="center"/>
        </w:trPr>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Burundi</w:t>
            </w:r>
          </w:p>
        </w:tc>
        <w:tc>
          <w:tcPr>
            <w:tcW w:w="2214"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-5.2% </w:t>
            </w:r>
            <w:r w:rsidRPr="000031A6">
              <w:rPr>
                <w:rFonts w:ascii="Times New Roman" w:hAnsi="Times New Roman" w:cs="Times New Roman"/>
                <w:i/>
                <w:iCs/>
                <w:color w:val="000000"/>
                <w:sz w:val="18"/>
                <w:szCs w:val="18"/>
                <w:lang w:val="en-GB"/>
              </w:rPr>
              <w:t>(-9)</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Sudan</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-589 </w:t>
            </w:r>
            <w:r w:rsidRPr="000031A6">
              <w:rPr>
                <w:rFonts w:ascii="Times New Roman" w:hAnsi="Times New Roman" w:cs="Times New Roman"/>
                <w:i/>
                <w:iCs/>
                <w:color w:val="000000"/>
                <w:sz w:val="18"/>
                <w:szCs w:val="18"/>
                <w:lang w:val="en-GB"/>
              </w:rPr>
              <w:t>(-0.8%)</w:t>
            </w:r>
          </w:p>
        </w:tc>
      </w:tr>
      <w:tr w:rsidR="007A48C0" w:rsidRPr="000031A6" w:rsidTr="00BC05B7">
        <w:trPr>
          <w:jc w:val="center"/>
        </w:trPr>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Togo</w:t>
            </w:r>
          </w:p>
        </w:tc>
        <w:tc>
          <w:tcPr>
            <w:tcW w:w="2214"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-4.5% </w:t>
            </w:r>
            <w:r w:rsidRPr="000031A6">
              <w:rPr>
                <w:rFonts w:ascii="Times New Roman" w:hAnsi="Times New Roman" w:cs="Times New Roman"/>
                <w:i/>
                <w:iCs/>
                <w:color w:val="000000"/>
                <w:sz w:val="18"/>
                <w:szCs w:val="18"/>
                <w:lang w:val="en-GB"/>
              </w:rPr>
              <w:t>(-20)</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Zambia</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-445 </w:t>
            </w:r>
            <w:r w:rsidRPr="000031A6">
              <w:rPr>
                <w:rFonts w:ascii="Times New Roman" w:hAnsi="Times New Roman" w:cs="Times New Roman"/>
                <w:i/>
                <w:iCs/>
                <w:color w:val="000000"/>
                <w:sz w:val="18"/>
                <w:szCs w:val="18"/>
                <w:lang w:val="en-GB"/>
              </w:rPr>
              <w:t>(-1.0%)</w:t>
            </w:r>
          </w:p>
        </w:tc>
      </w:tr>
      <w:tr w:rsidR="007A48C0" w:rsidRPr="000031A6" w:rsidTr="00BC05B7">
        <w:trPr>
          <w:jc w:val="center"/>
        </w:trPr>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Mauritania</w:t>
            </w:r>
          </w:p>
        </w:tc>
        <w:tc>
          <w:tcPr>
            <w:tcW w:w="2214"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-3.4% </w:t>
            </w:r>
            <w:r w:rsidRPr="000031A6">
              <w:rPr>
                <w:rFonts w:ascii="Times New Roman" w:hAnsi="Times New Roman" w:cs="Times New Roman"/>
                <w:i/>
                <w:iCs/>
                <w:color w:val="000000"/>
                <w:sz w:val="18"/>
                <w:szCs w:val="18"/>
                <w:lang w:val="en-GB"/>
              </w:rPr>
              <w:t>(-10)</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Tanzania</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-412 </w:t>
            </w:r>
            <w:r w:rsidRPr="000031A6">
              <w:rPr>
                <w:rFonts w:ascii="Times New Roman" w:hAnsi="Times New Roman" w:cs="Times New Roman"/>
                <w:i/>
                <w:iCs/>
                <w:color w:val="000000"/>
                <w:sz w:val="18"/>
                <w:szCs w:val="18"/>
                <w:lang w:val="en-GB"/>
              </w:rPr>
              <w:t>(-1.4%)</w:t>
            </w:r>
          </w:p>
        </w:tc>
      </w:tr>
      <w:tr w:rsidR="007A48C0" w:rsidRPr="000031A6" w:rsidTr="00BC05B7">
        <w:trPr>
          <w:jc w:val="center"/>
        </w:trPr>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Nigeria</w:t>
            </w:r>
          </w:p>
        </w:tc>
        <w:tc>
          <w:tcPr>
            <w:tcW w:w="2214"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-3.3% </w:t>
            </w:r>
            <w:r w:rsidRPr="000031A6">
              <w:rPr>
                <w:rFonts w:ascii="Times New Roman" w:hAnsi="Times New Roman" w:cs="Times New Roman"/>
                <w:i/>
                <w:iCs/>
                <w:color w:val="000000"/>
                <w:sz w:val="18"/>
                <w:szCs w:val="18"/>
                <w:lang w:val="en-GB"/>
              </w:rPr>
              <w:t>(-410)</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Nigeria</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i/>
                <w:iCs/>
                <w:color w:val="000000"/>
                <w:sz w:val="18"/>
                <w:szCs w:val="18"/>
                <w:lang w:val="en-GB"/>
              </w:rPr>
              <w:t>-410 (</w:t>
            </w:r>
            <w:r w:rsidRPr="000031A6">
              <w:rPr>
                <w:rFonts w:ascii="Times New Roman" w:hAnsi="Times New Roman" w:cs="Times New Roman"/>
                <w:color w:val="000000"/>
                <w:sz w:val="18"/>
                <w:szCs w:val="18"/>
                <w:lang w:val="en-GB"/>
              </w:rPr>
              <w:t>-3.3%)</w:t>
            </w:r>
          </w:p>
        </w:tc>
      </w:tr>
      <w:tr w:rsidR="007A48C0" w:rsidRPr="000031A6" w:rsidTr="00BC05B7">
        <w:trPr>
          <w:jc w:val="center"/>
        </w:trPr>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Benin</w:t>
            </w:r>
          </w:p>
        </w:tc>
        <w:tc>
          <w:tcPr>
            <w:tcW w:w="2214"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-2.5% </w:t>
            </w:r>
            <w:r w:rsidRPr="000031A6">
              <w:rPr>
                <w:rFonts w:ascii="Times New Roman" w:hAnsi="Times New Roman" w:cs="Times New Roman"/>
                <w:i/>
                <w:iCs/>
                <w:color w:val="000000"/>
                <w:sz w:val="18"/>
                <w:szCs w:val="18"/>
                <w:lang w:val="en-GB"/>
              </w:rPr>
              <w:t>(-65)</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DR Congo</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-319 (</w:t>
            </w:r>
            <w:r w:rsidRPr="000031A6">
              <w:rPr>
                <w:rFonts w:ascii="Times New Roman" w:hAnsi="Times New Roman" w:cs="Times New Roman"/>
                <w:i/>
                <w:iCs/>
                <w:color w:val="000000"/>
                <w:sz w:val="18"/>
                <w:szCs w:val="18"/>
                <w:lang w:val="en-GB"/>
              </w:rPr>
              <w:t>-0.2%)</w:t>
            </w:r>
          </w:p>
        </w:tc>
      </w:tr>
    </w:tbl>
    <w:p w:rsidR="007A48C0" w:rsidRPr="000031A6" w:rsidRDefault="007A48C0" w:rsidP="000031A6">
      <w:pPr>
        <w:snapToGrid w:val="0"/>
        <w:spacing w:after="0" w:line="240" w:lineRule="auto"/>
        <w:jc w:val="both"/>
        <w:rPr>
          <w:rFonts w:ascii="Times New Roman" w:hAnsi="Times New Roman" w:cs="Times New Roman"/>
          <w:b/>
          <w:sz w:val="18"/>
          <w:szCs w:val="18"/>
          <w:lang w:val="en-GB"/>
        </w:rPr>
      </w:pPr>
      <w:r w:rsidRPr="000031A6">
        <w:rPr>
          <w:rFonts w:ascii="Times New Roman" w:hAnsi="Times New Roman" w:cs="Times New Roman"/>
          <w:b/>
          <w:sz w:val="18"/>
          <w:szCs w:val="18"/>
          <w:lang w:val="en-GB"/>
        </w:rPr>
        <w:t xml:space="preserve">Source: </w:t>
      </w:r>
      <w:r w:rsidR="00A74599" w:rsidRPr="000031A6">
        <w:rPr>
          <w:rFonts w:ascii="Times New Roman" w:hAnsi="Times New Roman" w:cs="Times New Roman"/>
          <w:b/>
          <w:sz w:val="18"/>
          <w:szCs w:val="18"/>
          <w:lang w:val="en-GB"/>
        </w:rPr>
        <w:t>FAO, 2006</w:t>
      </w:r>
    </w:p>
    <w:p w:rsidR="00317CE4" w:rsidRDefault="00317CE4" w:rsidP="00317CE4">
      <w:pPr>
        <w:autoSpaceDE w:val="0"/>
        <w:autoSpaceDN w:val="0"/>
        <w:adjustRightInd w:val="0"/>
        <w:snapToGrid w:val="0"/>
        <w:spacing w:after="0" w:line="240" w:lineRule="auto"/>
        <w:jc w:val="both"/>
        <w:rPr>
          <w:rFonts w:ascii="Times New Roman" w:hAnsi="Times New Roman" w:cs="Times New Roman"/>
          <w:b/>
          <w:sz w:val="20"/>
          <w:szCs w:val="24"/>
          <w:lang w:val="en-GB" w:eastAsia="zh-CN"/>
        </w:rPr>
      </w:pPr>
    </w:p>
    <w:p w:rsidR="000031A6" w:rsidRDefault="000031A6" w:rsidP="00317CE4">
      <w:pPr>
        <w:autoSpaceDE w:val="0"/>
        <w:autoSpaceDN w:val="0"/>
        <w:adjustRightInd w:val="0"/>
        <w:snapToGrid w:val="0"/>
        <w:spacing w:after="0" w:line="240" w:lineRule="auto"/>
        <w:jc w:val="both"/>
        <w:rPr>
          <w:rFonts w:ascii="Times New Roman" w:hAnsi="Times New Roman" w:cs="Times New Roman"/>
          <w:b/>
          <w:sz w:val="20"/>
          <w:szCs w:val="24"/>
          <w:lang w:val="en-GB" w:eastAsia="zh-CN"/>
        </w:rPr>
        <w:sectPr w:rsidR="000031A6" w:rsidSect="006520D9">
          <w:type w:val="continuous"/>
          <w:pgSz w:w="12240" w:h="15840" w:code="1"/>
          <w:pgMar w:top="1440" w:right="1440" w:bottom="1440" w:left="1440" w:header="720" w:footer="720" w:gutter="0"/>
          <w:cols w:space="720"/>
          <w:docGrid w:linePitch="360"/>
        </w:sectPr>
      </w:pPr>
    </w:p>
    <w:p w:rsidR="007A48C0" w:rsidRPr="00317CE4" w:rsidRDefault="007A48C0" w:rsidP="00317CE4">
      <w:pPr>
        <w:autoSpaceDE w:val="0"/>
        <w:autoSpaceDN w:val="0"/>
        <w:adjustRightInd w:val="0"/>
        <w:snapToGrid w:val="0"/>
        <w:spacing w:after="0" w:line="240" w:lineRule="auto"/>
        <w:jc w:val="both"/>
        <w:rPr>
          <w:rFonts w:ascii="Times New Roman" w:hAnsi="Times New Roman" w:cs="Times New Roman"/>
          <w:b/>
          <w:sz w:val="20"/>
          <w:szCs w:val="24"/>
          <w:lang w:val="en-GB"/>
        </w:rPr>
      </w:pPr>
      <w:r w:rsidRPr="00317CE4">
        <w:rPr>
          <w:rFonts w:ascii="Times New Roman" w:hAnsi="Times New Roman" w:cs="Times New Roman"/>
          <w:b/>
          <w:sz w:val="20"/>
          <w:szCs w:val="24"/>
          <w:lang w:val="en-GB"/>
        </w:rPr>
        <w:lastRenderedPageBreak/>
        <w:t>Latin America</w:t>
      </w:r>
    </w:p>
    <w:p w:rsidR="007A48C0" w:rsidRPr="00317CE4" w:rsidRDefault="007A48C0"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 xml:space="preserve">Latin America accounted for the largest loss of forest losing 4.3 million hectares per annum </w:t>
      </w:r>
      <w:r w:rsidR="00B23B5B" w:rsidRPr="00317CE4">
        <w:rPr>
          <w:rFonts w:ascii="Times New Roman" w:hAnsi="Times New Roman" w:cs="Times New Roman"/>
          <w:sz w:val="20"/>
          <w:szCs w:val="24"/>
          <w:lang w:val="en-GB"/>
        </w:rPr>
        <w:t>(equivalent</w:t>
      </w:r>
      <w:r w:rsidRPr="00317CE4">
        <w:rPr>
          <w:rFonts w:ascii="Times New Roman" w:hAnsi="Times New Roman" w:cs="Times New Roman"/>
          <w:sz w:val="20"/>
          <w:szCs w:val="24"/>
          <w:lang w:val="en-GB"/>
        </w:rPr>
        <w:t xml:space="preserve"> to 0.5% of the entire Latin American and Caribbean forest cover) and an average annual </w:t>
      </w:r>
      <w:r w:rsidR="00656DC3" w:rsidRPr="00317CE4">
        <w:rPr>
          <w:rFonts w:ascii="Times New Roman" w:hAnsi="Times New Roman" w:cs="Times New Roman"/>
          <w:sz w:val="20"/>
          <w:szCs w:val="24"/>
          <w:lang w:val="en-GB"/>
        </w:rPr>
        <w:t>deforestation</w:t>
      </w:r>
      <w:r w:rsidRPr="00317CE4">
        <w:rPr>
          <w:rFonts w:ascii="Times New Roman" w:hAnsi="Times New Roman" w:cs="Times New Roman"/>
          <w:sz w:val="20"/>
          <w:szCs w:val="24"/>
          <w:lang w:val="en-GB"/>
        </w:rPr>
        <w:t xml:space="preserve"> rate of app</w:t>
      </w:r>
      <w:r w:rsidR="00656DC3" w:rsidRPr="00317CE4">
        <w:rPr>
          <w:rFonts w:ascii="Times New Roman" w:hAnsi="Times New Roman" w:cs="Times New Roman"/>
          <w:sz w:val="20"/>
          <w:szCs w:val="24"/>
          <w:lang w:val="en-GB"/>
        </w:rPr>
        <w:t>roximately</w:t>
      </w:r>
      <w:r w:rsidR="00B23B5B" w:rsidRPr="00317CE4">
        <w:rPr>
          <w:rFonts w:ascii="Times New Roman" w:hAnsi="Times New Roman" w:cs="Times New Roman"/>
          <w:sz w:val="20"/>
          <w:szCs w:val="24"/>
          <w:lang w:val="en-GB"/>
        </w:rPr>
        <w:t xml:space="preserve"> -0.5% from 2000-2005. T</w:t>
      </w:r>
      <w:r w:rsidRPr="00317CE4">
        <w:rPr>
          <w:rFonts w:ascii="Times New Roman" w:hAnsi="Times New Roman" w:cs="Times New Roman"/>
          <w:sz w:val="20"/>
          <w:szCs w:val="24"/>
          <w:lang w:val="en-GB"/>
        </w:rPr>
        <w:t xml:space="preserve">able </w:t>
      </w:r>
      <w:r w:rsidR="00B23B5B" w:rsidRPr="00317CE4">
        <w:rPr>
          <w:rFonts w:ascii="Times New Roman" w:hAnsi="Times New Roman" w:cs="Times New Roman"/>
          <w:sz w:val="20"/>
          <w:szCs w:val="24"/>
          <w:lang w:val="en-GB"/>
        </w:rPr>
        <w:t xml:space="preserve">5 </w:t>
      </w:r>
      <w:r w:rsidRPr="00317CE4">
        <w:rPr>
          <w:rFonts w:ascii="Times New Roman" w:hAnsi="Times New Roman" w:cs="Times New Roman"/>
          <w:sz w:val="20"/>
          <w:szCs w:val="24"/>
          <w:lang w:val="en-GB"/>
        </w:rPr>
        <w:t xml:space="preserve">below presents the five Latin American countries with the largest annual </w:t>
      </w:r>
      <w:r w:rsidR="00B23B5B" w:rsidRPr="00317CE4">
        <w:rPr>
          <w:rFonts w:ascii="Times New Roman" w:hAnsi="Times New Roman" w:cs="Times New Roman"/>
          <w:sz w:val="20"/>
          <w:szCs w:val="24"/>
          <w:lang w:val="en-GB"/>
        </w:rPr>
        <w:t>deforestation</w:t>
      </w:r>
      <w:r w:rsidRPr="00317CE4">
        <w:rPr>
          <w:rFonts w:ascii="Times New Roman" w:hAnsi="Times New Roman" w:cs="Times New Roman"/>
          <w:sz w:val="20"/>
          <w:szCs w:val="24"/>
          <w:lang w:val="en-GB"/>
        </w:rPr>
        <w:t xml:space="preserve"> rate and the largest net loss in forest area for the period from </w:t>
      </w:r>
      <w:r w:rsidRPr="00317CE4">
        <w:rPr>
          <w:rFonts w:ascii="Times New Roman" w:hAnsi="Times New Roman" w:cs="Times New Roman"/>
          <w:sz w:val="20"/>
          <w:szCs w:val="24"/>
          <w:lang w:val="en-GB"/>
        </w:rPr>
        <w:lastRenderedPageBreak/>
        <w:t>2000 to 2005. Brazil, where 60% of Amazon rainforests are located</w:t>
      </w:r>
      <w:r w:rsidR="00B23B5B" w:rsidRPr="00317CE4">
        <w:rPr>
          <w:rFonts w:ascii="Times New Roman" w:hAnsi="Times New Roman" w:cs="Times New Roman"/>
          <w:sz w:val="20"/>
          <w:szCs w:val="24"/>
          <w:lang w:val="en-GB"/>
        </w:rPr>
        <w:t xml:space="preserve"> </w:t>
      </w:r>
      <w:r w:rsidR="00A74599" w:rsidRPr="00317CE4">
        <w:rPr>
          <w:rFonts w:ascii="Times New Roman" w:hAnsi="Times New Roman" w:cs="Times New Roman"/>
          <w:sz w:val="20"/>
          <w:szCs w:val="24"/>
          <w:lang w:val="en-GB"/>
        </w:rPr>
        <w:t>(</w:t>
      </w:r>
      <w:proofErr w:type="spellStart"/>
      <w:r w:rsidR="00A74599" w:rsidRPr="00317CE4">
        <w:rPr>
          <w:rFonts w:ascii="Times New Roman" w:hAnsi="Times New Roman" w:cs="Times New Roman"/>
          <w:sz w:val="20"/>
          <w:szCs w:val="24"/>
          <w:lang w:val="en-GB"/>
        </w:rPr>
        <w:t>Chakravarty</w:t>
      </w:r>
      <w:proofErr w:type="spellEnd"/>
      <w:r w:rsidR="00A74599" w:rsidRPr="00317CE4">
        <w:rPr>
          <w:rFonts w:ascii="Times New Roman" w:hAnsi="Times New Roman" w:cs="Times New Roman"/>
          <w:sz w:val="20"/>
          <w:szCs w:val="24"/>
          <w:lang w:val="en-GB"/>
        </w:rPr>
        <w:t xml:space="preserve"> </w:t>
      </w:r>
      <w:r w:rsidR="00A74599" w:rsidRPr="00317CE4">
        <w:rPr>
          <w:rFonts w:ascii="Times New Roman" w:hAnsi="Times New Roman" w:cs="Times New Roman"/>
          <w:i/>
          <w:sz w:val="20"/>
          <w:szCs w:val="24"/>
          <w:lang w:val="en-GB"/>
        </w:rPr>
        <w:t xml:space="preserve">et al., </w:t>
      </w:r>
      <w:r w:rsidR="00A74599" w:rsidRPr="00317CE4">
        <w:rPr>
          <w:rFonts w:ascii="Times New Roman" w:hAnsi="Times New Roman" w:cs="Times New Roman"/>
          <w:sz w:val="20"/>
          <w:szCs w:val="24"/>
          <w:lang w:val="en-GB"/>
        </w:rPr>
        <w:t>2011)</w:t>
      </w:r>
      <w:r w:rsidRPr="00317CE4">
        <w:rPr>
          <w:rFonts w:ascii="Times New Roman" w:hAnsi="Times New Roman" w:cs="Times New Roman"/>
          <w:sz w:val="20"/>
          <w:szCs w:val="24"/>
          <w:lang w:val="en-GB"/>
        </w:rPr>
        <w:t>, accounted by far for the largest annual net losses</w:t>
      </w:r>
      <w:r w:rsidR="00B23B5B" w:rsidRPr="00317CE4">
        <w:rPr>
          <w:rFonts w:ascii="Times New Roman" w:hAnsi="Times New Roman" w:cs="Times New Roman"/>
          <w:sz w:val="20"/>
          <w:szCs w:val="24"/>
          <w:lang w:val="en-GB"/>
        </w:rPr>
        <w:t xml:space="preserve"> (but with just -0.6% deforestation rate)</w:t>
      </w:r>
      <w:r w:rsidRPr="00317CE4">
        <w:rPr>
          <w:rFonts w:ascii="Times New Roman" w:hAnsi="Times New Roman" w:cs="Times New Roman"/>
          <w:sz w:val="20"/>
          <w:szCs w:val="24"/>
          <w:lang w:val="en-GB"/>
        </w:rPr>
        <w:t>, followed by Venezuel</w:t>
      </w:r>
      <w:r w:rsidR="00B23B5B" w:rsidRPr="00317CE4">
        <w:rPr>
          <w:rFonts w:ascii="Times New Roman" w:hAnsi="Times New Roman" w:cs="Times New Roman"/>
          <w:sz w:val="20"/>
          <w:szCs w:val="24"/>
          <w:lang w:val="en-GB"/>
        </w:rPr>
        <w:t>a, Bolivia, Mexico and Ecuador but Honduras</w:t>
      </w:r>
      <w:r w:rsidRPr="00317CE4">
        <w:rPr>
          <w:rFonts w:ascii="Times New Roman" w:hAnsi="Times New Roman" w:cs="Times New Roman"/>
          <w:sz w:val="20"/>
          <w:szCs w:val="24"/>
          <w:lang w:val="en-GB"/>
        </w:rPr>
        <w:t>, El Salvador, Ecuador, Guatemala and Nicaragua</w:t>
      </w:r>
      <w:r w:rsidR="00B23B5B" w:rsidRPr="00317CE4">
        <w:rPr>
          <w:rFonts w:ascii="Times New Roman" w:hAnsi="Times New Roman" w:cs="Times New Roman"/>
          <w:sz w:val="20"/>
          <w:szCs w:val="24"/>
          <w:lang w:val="en-GB"/>
        </w:rPr>
        <w:t xml:space="preserve"> in that order accounted for the highest deforestation rate</w:t>
      </w:r>
      <w:r w:rsidRPr="00317CE4">
        <w:rPr>
          <w:rFonts w:ascii="Times New Roman" w:hAnsi="Times New Roman" w:cs="Times New Roman"/>
          <w:sz w:val="20"/>
          <w:szCs w:val="24"/>
          <w:lang w:val="en-GB"/>
        </w:rPr>
        <w:t>.</w:t>
      </w:r>
    </w:p>
    <w:p w:rsidR="00317CE4" w:rsidRDefault="00317CE4" w:rsidP="00317CE4">
      <w:pPr>
        <w:autoSpaceDE w:val="0"/>
        <w:autoSpaceDN w:val="0"/>
        <w:adjustRightInd w:val="0"/>
        <w:snapToGrid w:val="0"/>
        <w:spacing w:after="0" w:line="240" w:lineRule="auto"/>
        <w:jc w:val="center"/>
        <w:rPr>
          <w:rFonts w:ascii="Times New Roman" w:hAnsi="Times New Roman" w:cs="Times New Roman"/>
          <w:b/>
          <w:sz w:val="20"/>
          <w:szCs w:val="24"/>
          <w:lang w:val="en-GB"/>
        </w:rPr>
        <w:sectPr w:rsidR="00317CE4" w:rsidSect="00317CE4">
          <w:type w:val="continuous"/>
          <w:pgSz w:w="12240" w:h="15840" w:code="1"/>
          <w:pgMar w:top="1440" w:right="1440" w:bottom="1440" w:left="1440" w:header="720" w:footer="720" w:gutter="0"/>
          <w:cols w:num="2" w:space="425"/>
          <w:docGrid w:linePitch="360"/>
        </w:sectPr>
      </w:pPr>
    </w:p>
    <w:p w:rsidR="00B1612F" w:rsidRPr="00317CE4" w:rsidRDefault="00B1612F" w:rsidP="00317CE4">
      <w:pPr>
        <w:autoSpaceDE w:val="0"/>
        <w:autoSpaceDN w:val="0"/>
        <w:adjustRightInd w:val="0"/>
        <w:snapToGrid w:val="0"/>
        <w:spacing w:after="0" w:line="240" w:lineRule="auto"/>
        <w:jc w:val="center"/>
        <w:rPr>
          <w:rFonts w:ascii="Times New Roman" w:hAnsi="Times New Roman" w:cs="Times New Roman"/>
          <w:b/>
          <w:sz w:val="20"/>
          <w:szCs w:val="24"/>
          <w:lang w:val="en-GB"/>
        </w:rPr>
      </w:pPr>
    </w:p>
    <w:p w:rsidR="007A48C0" w:rsidRPr="000031A6" w:rsidRDefault="007A48C0" w:rsidP="00540160">
      <w:pPr>
        <w:autoSpaceDE w:val="0"/>
        <w:autoSpaceDN w:val="0"/>
        <w:adjustRightInd w:val="0"/>
        <w:snapToGrid w:val="0"/>
        <w:spacing w:after="0" w:line="240" w:lineRule="auto"/>
        <w:jc w:val="both"/>
        <w:rPr>
          <w:rFonts w:ascii="Times New Roman" w:hAnsi="Times New Roman" w:cs="Times New Roman"/>
          <w:b/>
          <w:sz w:val="18"/>
          <w:szCs w:val="18"/>
          <w:lang w:val="en-GB"/>
        </w:rPr>
      </w:pPr>
      <w:r w:rsidRPr="000031A6">
        <w:rPr>
          <w:rFonts w:ascii="Times New Roman" w:hAnsi="Times New Roman" w:cs="Times New Roman"/>
          <w:b/>
          <w:sz w:val="18"/>
          <w:szCs w:val="18"/>
          <w:lang w:val="en-GB"/>
        </w:rPr>
        <w:t>Table 5: Countries in the Latin America with highest deforestation rate and highest net annual forest area change</w:t>
      </w:r>
    </w:p>
    <w:p w:rsidR="007A48C0" w:rsidRPr="000031A6" w:rsidRDefault="007A48C0" w:rsidP="00540160">
      <w:pPr>
        <w:autoSpaceDE w:val="0"/>
        <w:autoSpaceDN w:val="0"/>
        <w:adjustRightInd w:val="0"/>
        <w:snapToGrid w:val="0"/>
        <w:spacing w:after="0" w:line="240" w:lineRule="auto"/>
        <w:jc w:val="both"/>
        <w:rPr>
          <w:rFonts w:ascii="Times New Roman" w:hAnsi="Times New Roman" w:cs="Times New Roman"/>
          <w:b/>
          <w:sz w:val="18"/>
          <w:szCs w:val="18"/>
          <w:lang w:val="en-GB"/>
        </w:rPr>
      </w:pPr>
      <w:r w:rsidRPr="000031A6">
        <w:rPr>
          <w:rFonts w:ascii="Times New Roman" w:hAnsi="Times New Roman" w:cs="Times New Roman"/>
          <w:b/>
          <w:bCs/>
          <w:sz w:val="18"/>
          <w:szCs w:val="18"/>
          <w:lang w:val="en-GB"/>
        </w:rPr>
        <w:t>Deforestation rate 2000-2005</w:t>
      </w:r>
      <w:r w:rsidRPr="000031A6">
        <w:rPr>
          <w:rFonts w:ascii="Times New Roman" w:hAnsi="Times New Roman" w:cs="Times New Roman"/>
          <w:b/>
          <w:bCs/>
          <w:sz w:val="18"/>
          <w:szCs w:val="18"/>
          <w:lang w:val="en-GB"/>
        </w:rPr>
        <w:tab/>
      </w:r>
      <w:r w:rsidRPr="000031A6">
        <w:rPr>
          <w:rFonts w:ascii="Times New Roman" w:hAnsi="Times New Roman" w:cs="Times New Roman"/>
          <w:b/>
          <w:bCs/>
          <w:sz w:val="18"/>
          <w:szCs w:val="18"/>
          <w:lang w:val="en-GB"/>
        </w:rPr>
        <w:tab/>
      </w:r>
      <w:r w:rsidRPr="000031A6">
        <w:rPr>
          <w:rFonts w:ascii="Times New Roman" w:hAnsi="Times New Roman" w:cs="Times New Roman"/>
          <w:b/>
          <w:bCs/>
          <w:sz w:val="18"/>
          <w:szCs w:val="18"/>
          <w:lang w:val="en-GB"/>
        </w:rPr>
        <w:tab/>
        <w:t>Annual net loss 2000-2005</w:t>
      </w:r>
    </w:p>
    <w:tbl>
      <w:tblPr>
        <w:tblStyle w:val="TableGrid"/>
        <w:tblW w:w="0" w:type="auto"/>
        <w:jc w:val="center"/>
        <w:tblLook w:val="04A0"/>
      </w:tblPr>
      <w:tblGrid>
        <w:gridCol w:w="1278"/>
        <w:gridCol w:w="2340"/>
        <w:gridCol w:w="1530"/>
        <w:gridCol w:w="3330"/>
      </w:tblGrid>
      <w:tr w:rsidR="007A48C0" w:rsidRPr="000031A6" w:rsidTr="00BC05B7">
        <w:trPr>
          <w:jc w:val="center"/>
        </w:trPr>
        <w:tc>
          <w:tcPr>
            <w:tcW w:w="1278"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country</w:t>
            </w:r>
          </w:p>
        </w:tc>
        <w:tc>
          <w:tcPr>
            <w:tcW w:w="234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Annual change rate in % (1000ha/year)</w:t>
            </w:r>
          </w:p>
        </w:tc>
        <w:tc>
          <w:tcPr>
            <w:tcW w:w="15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Country</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Annual change in 1000 ha/year (in % negative change)</w:t>
            </w:r>
          </w:p>
        </w:tc>
      </w:tr>
      <w:tr w:rsidR="007A48C0" w:rsidRPr="000031A6" w:rsidTr="00BC05B7">
        <w:trPr>
          <w:jc w:val="center"/>
        </w:trPr>
        <w:tc>
          <w:tcPr>
            <w:tcW w:w="1278"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Honduras</w:t>
            </w:r>
          </w:p>
        </w:tc>
        <w:tc>
          <w:tcPr>
            <w:tcW w:w="234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-3.0% </w:t>
            </w:r>
            <w:r w:rsidRPr="000031A6">
              <w:rPr>
                <w:rFonts w:ascii="Times New Roman" w:hAnsi="Times New Roman" w:cs="Times New Roman"/>
                <w:i/>
                <w:iCs/>
                <w:color w:val="000000"/>
                <w:sz w:val="18"/>
                <w:szCs w:val="18"/>
                <w:lang w:val="en-GB"/>
              </w:rPr>
              <w:t>(-156)</w:t>
            </w:r>
          </w:p>
        </w:tc>
        <w:tc>
          <w:tcPr>
            <w:tcW w:w="15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Brazil</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-3,103 </w:t>
            </w:r>
            <w:r w:rsidRPr="000031A6">
              <w:rPr>
                <w:rFonts w:ascii="Times New Roman" w:hAnsi="Times New Roman" w:cs="Times New Roman"/>
                <w:i/>
                <w:iCs/>
                <w:color w:val="000000"/>
                <w:sz w:val="18"/>
                <w:szCs w:val="18"/>
                <w:lang w:val="en-GB"/>
              </w:rPr>
              <w:t>(-0.6%)</w:t>
            </w:r>
          </w:p>
        </w:tc>
      </w:tr>
      <w:tr w:rsidR="007A48C0" w:rsidRPr="000031A6" w:rsidTr="00BC05B7">
        <w:trPr>
          <w:jc w:val="center"/>
        </w:trPr>
        <w:tc>
          <w:tcPr>
            <w:tcW w:w="1278"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El Salvador</w:t>
            </w:r>
          </w:p>
        </w:tc>
        <w:tc>
          <w:tcPr>
            <w:tcW w:w="234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-1.7% </w:t>
            </w:r>
            <w:r w:rsidRPr="000031A6">
              <w:rPr>
                <w:rFonts w:ascii="Times New Roman" w:hAnsi="Times New Roman" w:cs="Times New Roman"/>
                <w:i/>
                <w:iCs/>
                <w:color w:val="000000"/>
                <w:sz w:val="18"/>
                <w:szCs w:val="18"/>
                <w:lang w:val="en-GB"/>
              </w:rPr>
              <w:t>(-5)</w:t>
            </w:r>
          </w:p>
        </w:tc>
        <w:tc>
          <w:tcPr>
            <w:tcW w:w="15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Venezuela</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-288 </w:t>
            </w:r>
            <w:r w:rsidRPr="000031A6">
              <w:rPr>
                <w:rFonts w:ascii="Times New Roman" w:hAnsi="Times New Roman" w:cs="Times New Roman"/>
                <w:i/>
                <w:iCs/>
                <w:color w:val="000000"/>
                <w:sz w:val="18"/>
                <w:szCs w:val="18"/>
                <w:lang w:val="en-GB"/>
              </w:rPr>
              <w:t>(-0.6%</w:t>
            </w:r>
            <w:r w:rsidRPr="000031A6">
              <w:rPr>
                <w:rFonts w:ascii="Times New Roman" w:hAnsi="Times New Roman" w:cs="Times New Roman"/>
                <w:color w:val="000000"/>
                <w:sz w:val="18"/>
                <w:szCs w:val="18"/>
                <w:lang w:val="en-GB"/>
              </w:rPr>
              <w:t>)</w:t>
            </w:r>
          </w:p>
        </w:tc>
      </w:tr>
      <w:tr w:rsidR="007A48C0" w:rsidRPr="000031A6" w:rsidTr="00BC05B7">
        <w:trPr>
          <w:jc w:val="center"/>
        </w:trPr>
        <w:tc>
          <w:tcPr>
            <w:tcW w:w="1278"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Ecuador</w:t>
            </w:r>
          </w:p>
        </w:tc>
        <w:tc>
          <w:tcPr>
            <w:tcW w:w="234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-1.7% </w:t>
            </w:r>
            <w:r w:rsidRPr="000031A6">
              <w:rPr>
                <w:rFonts w:ascii="Times New Roman" w:hAnsi="Times New Roman" w:cs="Times New Roman"/>
                <w:i/>
                <w:iCs/>
                <w:color w:val="000000"/>
                <w:sz w:val="18"/>
                <w:szCs w:val="18"/>
                <w:lang w:val="en-GB"/>
              </w:rPr>
              <w:t>(-198)</w:t>
            </w:r>
          </w:p>
        </w:tc>
        <w:tc>
          <w:tcPr>
            <w:tcW w:w="15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Bolivia</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-270 </w:t>
            </w:r>
            <w:r w:rsidRPr="000031A6">
              <w:rPr>
                <w:rFonts w:ascii="Times New Roman" w:hAnsi="Times New Roman" w:cs="Times New Roman"/>
                <w:i/>
                <w:iCs/>
                <w:color w:val="000000"/>
                <w:sz w:val="18"/>
                <w:szCs w:val="18"/>
                <w:lang w:val="en-GB"/>
              </w:rPr>
              <w:t>(-0.5%)</w:t>
            </w:r>
          </w:p>
        </w:tc>
      </w:tr>
      <w:tr w:rsidR="007A48C0" w:rsidRPr="000031A6" w:rsidTr="00BC05B7">
        <w:trPr>
          <w:jc w:val="center"/>
        </w:trPr>
        <w:tc>
          <w:tcPr>
            <w:tcW w:w="1278"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Guatemala</w:t>
            </w:r>
          </w:p>
        </w:tc>
        <w:tc>
          <w:tcPr>
            <w:tcW w:w="234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-1.3% </w:t>
            </w:r>
            <w:r w:rsidRPr="000031A6">
              <w:rPr>
                <w:rFonts w:ascii="Times New Roman" w:hAnsi="Times New Roman" w:cs="Times New Roman"/>
                <w:i/>
                <w:iCs/>
                <w:color w:val="000000"/>
                <w:sz w:val="18"/>
                <w:szCs w:val="18"/>
                <w:lang w:val="en-GB"/>
              </w:rPr>
              <w:t>(-54)</w:t>
            </w:r>
          </w:p>
        </w:tc>
        <w:tc>
          <w:tcPr>
            <w:tcW w:w="15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Mexico</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-260 </w:t>
            </w:r>
            <w:r w:rsidRPr="000031A6">
              <w:rPr>
                <w:rFonts w:ascii="Times New Roman" w:hAnsi="Times New Roman" w:cs="Times New Roman"/>
                <w:i/>
                <w:iCs/>
                <w:color w:val="000000"/>
                <w:sz w:val="18"/>
                <w:szCs w:val="18"/>
                <w:lang w:val="en-GB"/>
              </w:rPr>
              <w:t>(-0.4%)</w:t>
            </w:r>
          </w:p>
        </w:tc>
      </w:tr>
      <w:tr w:rsidR="007A48C0" w:rsidRPr="000031A6" w:rsidTr="00BC05B7">
        <w:trPr>
          <w:jc w:val="center"/>
        </w:trPr>
        <w:tc>
          <w:tcPr>
            <w:tcW w:w="1278"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Nicaragua</w:t>
            </w:r>
          </w:p>
        </w:tc>
        <w:tc>
          <w:tcPr>
            <w:tcW w:w="234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-1.3% </w:t>
            </w:r>
            <w:r w:rsidRPr="000031A6">
              <w:rPr>
                <w:rFonts w:ascii="Times New Roman" w:hAnsi="Times New Roman" w:cs="Times New Roman"/>
                <w:i/>
                <w:iCs/>
                <w:color w:val="000000"/>
                <w:sz w:val="18"/>
                <w:szCs w:val="18"/>
                <w:lang w:val="en-GB"/>
              </w:rPr>
              <w:t>(-70)</w:t>
            </w:r>
          </w:p>
        </w:tc>
        <w:tc>
          <w:tcPr>
            <w:tcW w:w="15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Ecuador</w:t>
            </w:r>
          </w:p>
        </w:tc>
        <w:tc>
          <w:tcPr>
            <w:tcW w:w="333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-198 </w:t>
            </w:r>
            <w:r w:rsidRPr="000031A6">
              <w:rPr>
                <w:rFonts w:ascii="Times New Roman" w:hAnsi="Times New Roman" w:cs="Times New Roman"/>
                <w:i/>
                <w:iCs/>
                <w:color w:val="000000"/>
                <w:sz w:val="18"/>
                <w:szCs w:val="18"/>
                <w:lang w:val="en-GB"/>
              </w:rPr>
              <w:t>(-1.7%)</w:t>
            </w:r>
          </w:p>
        </w:tc>
      </w:tr>
    </w:tbl>
    <w:p w:rsidR="007A48C0" w:rsidRPr="000031A6" w:rsidRDefault="007A48C0" w:rsidP="000031A6">
      <w:pPr>
        <w:snapToGrid w:val="0"/>
        <w:spacing w:after="0" w:line="240" w:lineRule="auto"/>
        <w:jc w:val="both"/>
        <w:rPr>
          <w:rFonts w:ascii="Times New Roman" w:hAnsi="Times New Roman" w:cs="Times New Roman"/>
          <w:b/>
          <w:sz w:val="18"/>
          <w:szCs w:val="18"/>
          <w:lang w:val="en-GB"/>
        </w:rPr>
      </w:pPr>
      <w:r w:rsidRPr="000031A6">
        <w:rPr>
          <w:rFonts w:ascii="Times New Roman" w:hAnsi="Times New Roman" w:cs="Times New Roman"/>
          <w:b/>
          <w:sz w:val="18"/>
          <w:szCs w:val="18"/>
          <w:lang w:val="en-GB"/>
        </w:rPr>
        <w:t>Source:</w:t>
      </w:r>
      <w:r w:rsidR="00A74599" w:rsidRPr="000031A6">
        <w:rPr>
          <w:rFonts w:ascii="Times New Roman" w:hAnsi="Times New Roman" w:cs="Times New Roman"/>
          <w:b/>
          <w:sz w:val="18"/>
          <w:szCs w:val="18"/>
          <w:lang w:val="en-GB"/>
        </w:rPr>
        <w:t xml:space="preserve"> FAO, 2006</w:t>
      </w:r>
    </w:p>
    <w:p w:rsidR="00317CE4" w:rsidRDefault="00317CE4" w:rsidP="00317CE4">
      <w:pPr>
        <w:autoSpaceDE w:val="0"/>
        <w:autoSpaceDN w:val="0"/>
        <w:adjustRightInd w:val="0"/>
        <w:snapToGrid w:val="0"/>
        <w:spacing w:after="0" w:line="240" w:lineRule="auto"/>
        <w:jc w:val="both"/>
        <w:rPr>
          <w:rFonts w:ascii="Times New Roman" w:hAnsi="Times New Roman" w:cs="Times New Roman"/>
          <w:b/>
          <w:sz w:val="20"/>
          <w:szCs w:val="24"/>
          <w:lang w:val="en-GB" w:eastAsia="zh-CN"/>
        </w:rPr>
      </w:pPr>
    </w:p>
    <w:p w:rsidR="000031A6" w:rsidRDefault="000031A6" w:rsidP="00317CE4">
      <w:pPr>
        <w:autoSpaceDE w:val="0"/>
        <w:autoSpaceDN w:val="0"/>
        <w:adjustRightInd w:val="0"/>
        <w:snapToGrid w:val="0"/>
        <w:spacing w:after="0" w:line="240" w:lineRule="auto"/>
        <w:jc w:val="both"/>
        <w:rPr>
          <w:rFonts w:ascii="Times New Roman" w:hAnsi="Times New Roman" w:cs="Times New Roman"/>
          <w:b/>
          <w:sz w:val="20"/>
          <w:szCs w:val="24"/>
          <w:lang w:val="en-GB" w:eastAsia="zh-CN"/>
        </w:rPr>
        <w:sectPr w:rsidR="000031A6" w:rsidSect="006520D9">
          <w:type w:val="continuous"/>
          <w:pgSz w:w="12240" w:h="15840" w:code="1"/>
          <w:pgMar w:top="1440" w:right="1440" w:bottom="1440" w:left="1440" w:header="720" w:footer="720" w:gutter="0"/>
          <w:cols w:space="720"/>
          <w:docGrid w:linePitch="360"/>
        </w:sectPr>
      </w:pPr>
    </w:p>
    <w:p w:rsidR="007A48C0" w:rsidRPr="00317CE4" w:rsidRDefault="007A48C0" w:rsidP="00317CE4">
      <w:pPr>
        <w:autoSpaceDE w:val="0"/>
        <w:autoSpaceDN w:val="0"/>
        <w:adjustRightInd w:val="0"/>
        <w:snapToGrid w:val="0"/>
        <w:spacing w:after="0" w:line="240" w:lineRule="auto"/>
        <w:jc w:val="both"/>
        <w:rPr>
          <w:rFonts w:ascii="Times New Roman" w:hAnsi="Times New Roman" w:cs="Times New Roman"/>
          <w:b/>
          <w:sz w:val="20"/>
          <w:szCs w:val="24"/>
          <w:lang w:val="en-GB"/>
        </w:rPr>
      </w:pPr>
      <w:r w:rsidRPr="00317CE4">
        <w:rPr>
          <w:rFonts w:ascii="Times New Roman" w:hAnsi="Times New Roman" w:cs="Times New Roman"/>
          <w:b/>
          <w:sz w:val="20"/>
          <w:szCs w:val="24"/>
          <w:lang w:val="en-GB"/>
        </w:rPr>
        <w:lastRenderedPageBreak/>
        <w:t>Southeast Asia</w:t>
      </w:r>
    </w:p>
    <w:p w:rsidR="00C42233" w:rsidRPr="00317CE4" w:rsidRDefault="007A48C0"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 xml:space="preserve">Southeast Asia reported a net gain of approximately 1.0 million hectares per year (equivalent to 0.4% of the entire Southeast Asian forest cover), due to large-scale </w:t>
      </w:r>
      <w:proofErr w:type="spellStart"/>
      <w:r w:rsidRPr="00317CE4">
        <w:rPr>
          <w:rFonts w:ascii="Times New Roman" w:hAnsi="Times New Roman" w:cs="Times New Roman"/>
          <w:sz w:val="20"/>
          <w:szCs w:val="24"/>
          <w:lang w:val="en-GB"/>
        </w:rPr>
        <w:t>afforestation</w:t>
      </w:r>
      <w:proofErr w:type="spellEnd"/>
      <w:r w:rsidRPr="00317CE4">
        <w:rPr>
          <w:rFonts w:ascii="Times New Roman" w:hAnsi="Times New Roman" w:cs="Times New Roman"/>
          <w:sz w:val="20"/>
          <w:szCs w:val="24"/>
          <w:lang w:val="en-GB"/>
        </w:rPr>
        <w:t xml:space="preserve"> projects in China, and an average annual positive change rate of 0.18% </w:t>
      </w:r>
      <w:r w:rsidR="00A74599" w:rsidRPr="00317CE4">
        <w:rPr>
          <w:rFonts w:ascii="Times New Roman" w:hAnsi="Times New Roman" w:cs="Times New Roman"/>
          <w:sz w:val="20"/>
          <w:szCs w:val="24"/>
          <w:lang w:val="en-GB"/>
        </w:rPr>
        <w:t>between 2000 and 2005 (FAO, 2006)</w:t>
      </w:r>
      <w:r w:rsidR="00656DC3" w:rsidRPr="00317CE4">
        <w:rPr>
          <w:rFonts w:ascii="Times New Roman" w:hAnsi="Times New Roman" w:cs="Times New Roman"/>
          <w:sz w:val="20"/>
          <w:szCs w:val="24"/>
          <w:lang w:val="en-GB"/>
        </w:rPr>
        <w:t>. T</w:t>
      </w:r>
      <w:r w:rsidRPr="00317CE4">
        <w:rPr>
          <w:rFonts w:ascii="Times New Roman" w:hAnsi="Times New Roman" w:cs="Times New Roman"/>
          <w:sz w:val="20"/>
          <w:szCs w:val="24"/>
          <w:lang w:val="en-GB"/>
        </w:rPr>
        <w:t xml:space="preserve">able </w:t>
      </w:r>
      <w:r w:rsidR="00656DC3" w:rsidRPr="00317CE4">
        <w:rPr>
          <w:rFonts w:ascii="Times New Roman" w:hAnsi="Times New Roman" w:cs="Times New Roman"/>
          <w:sz w:val="20"/>
          <w:szCs w:val="24"/>
          <w:lang w:val="en-GB"/>
        </w:rPr>
        <w:t xml:space="preserve">6 </w:t>
      </w:r>
      <w:r w:rsidRPr="00317CE4">
        <w:rPr>
          <w:rFonts w:ascii="Times New Roman" w:hAnsi="Times New Roman" w:cs="Times New Roman"/>
          <w:sz w:val="20"/>
          <w:szCs w:val="24"/>
          <w:lang w:val="en-GB"/>
        </w:rPr>
        <w:t xml:space="preserve">below presents the five Southeast Asian countries with the largest </w:t>
      </w:r>
      <w:r w:rsidRPr="00317CE4">
        <w:rPr>
          <w:rFonts w:ascii="Times New Roman" w:hAnsi="Times New Roman" w:cs="Times New Roman"/>
          <w:sz w:val="20"/>
          <w:szCs w:val="24"/>
          <w:lang w:val="en-GB"/>
        </w:rPr>
        <w:lastRenderedPageBreak/>
        <w:t xml:space="preserve">annual net </w:t>
      </w:r>
      <w:r w:rsidR="00656DC3" w:rsidRPr="00317CE4">
        <w:rPr>
          <w:rFonts w:ascii="Times New Roman" w:hAnsi="Times New Roman" w:cs="Times New Roman"/>
          <w:sz w:val="20"/>
          <w:szCs w:val="24"/>
          <w:lang w:val="en-GB"/>
        </w:rPr>
        <w:t>deforestation</w:t>
      </w:r>
      <w:r w:rsidRPr="00317CE4">
        <w:rPr>
          <w:rFonts w:ascii="Times New Roman" w:hAnsi="Times New Roman" w:cs="Times New Roman"/>
          <w:sz w:val="20"/>
          <w:szCs w:val="24"/>
          <w:lang w:val="en-GB"/>
        </w:rPr>
        <w:t xml:space="preserve"> rate and the largest net loss in forest area for the period from 2000 to 2005. </w:t>
      </w:r>
      <w:r w:rsidR="00656DC3" w:rsidRPr="00317CE4">
        <w:rPr>
          <w:rFonts w:ascii="Times New Roman" w:hAnsi="Times New Roman" w:cs="Times New Roman"/>
          <w:sz w:val="20"/>
          <w:szCs w:val="24"/>
          <w:lang w:val="en-GB"/>
        </w:rPr>
        <w:t xml:space="preserve">Within this mentioned year, Indonesia has a high annual net forest loss, followed by Myanmar, Cambodia, </w:t>
      </w:r>
      <w:r w:rsidRPr="00317CE4">
        <w:rPr>
          <w:rFonts w:ascii="Times New Roman" w:hAnsi="Times New Roman" w:cs="Times New Roman"/>
          <w:sz w:val="20"/>
          <w:szCs w:val="24"/>
          <w:lang w:val="en-GB"/>
        </w:rPr>
        <w:t xml:space="preserve">Philippines and </w:t>
      </w:r>
      <w:r w:rsidR="00656DC3" w:rsidRPr="00317CE4">
        <w:rPr>
          <w:rFonts w:ascii="Times New Roman" w:hAnsi="Times New Roman" w:cs="Times New Roman"/>
          <w:sz w:val="20"/>
          <w:szCs w:val="24"/>
          <w:lang w:val="en-GB"/>
        </w:rPr>
        <w:t xml:space="preserve">then Malaysia. Deforestation rate is highest in Philippines and </w:t>
      </w:r>
      <w:r w:rsidRPr="00317CE4">
        <w:rPr>
          <w:rFonts w:ascii="Times New Roman" w:hAnsi="Times New Roman" w:cs="Times New Roman"/>
          <w:sz w:val="20"/>
          <w:szCs w:val="24"/>
          <w:lang w:val="en-GB"/>
        </w:rPr>
        <w:t xml:space="preserve">Pakistan </w:t>
      </w:r>
      <w:r w:rsidR="00656DC3" w:rsidRPr="00317CE4">
        <w:rPr>
          <w:rFonts w:ascii="Times New Roman" w:hAnsi="Times New Roman" w:cs="Times New Roman"/>
          <w:sz w:val="20"/>
          <w:szCs w:val="24"/>
          <w:lang w:val="en-GB"/>
        </w:rPr>
        <w:t xml:space="preserve">followed by </w:t>
      </w:r>
      <w:r w:rsidRPr="00317CE4">
        <w:rPr>
          <w:rFonts w:ascii="Times New Roman" w:hAnsi="Times New Roman" w:cs="Times New Roman"/>
          <w:sz w:val="20"/>
          <w:szCs w:val="24"/>
          <w:lang w:val="en-GB"/>
        </w:rPr>
        <w:t>Indo</w:t>
      </w:r>
      <w:r w:rsidR="00656DC3" w:rsidRPr="00317CE4">
        <w:rPr>
          <w:rFonts w:ascii="Times New Roman" w:hAnsi="Times New Roman" w:cs="Times New Roman"/>
          <w:sz w:val="20"/>
          <w:szCs w:val="24"/>
          <w:lang w:val="en-GB"/>
        </w:rPr>
        <w:t>nesia, Cambodia and Sri Lanka.</w:t>
      </w:r>
    </w:p>
    <w:p w:rsidR="00317CE4" w:rsidRDefault="00317CE4" w:rsidP="00317CE4">
      <w:pPr>
        <w:autoSpaceDE w:val="0"/>
        <w:autoSpaceDN w:val="0"/>
        <w:adjustRightInd w:val="0"/>
        <w:snapToGrid w:val="0"/>
        <w:spacing w:after="0" w:line="240" w:lineRule="auto"/>
        <w:jc w:val="center"/>
        <w:rPr>
          <w:rFonts w:ascii="Times New Roman" w:hAnsi="Times New Roman" w:cs="Times New Roman"/>
          <w:b/>
          <w:sz w:val="20"/>
          <w:szCs w:val="24"/>
          <w:lang w:val="en-GB"/>
        </w:rPr>
        <w:sectPr w:rsidR="00317CE4" w:rsidSect="00317CE4">
          <w:type w:val="continuous"/>
          <w:pgSz w:w="12240" w:h="15840" w:code="1"/>
          <w:pgMar w:top="1440" w:right="1440" w:bottom="1440" w:left="1440" w:header="720" w:footer="720" w:gutter="0"/>
          <w:cols w:num="2" w:space="425"/>
          <w:docGrid w:linePitch="360"/>
        </w:sectPr>
      </w:pPr>
    </w:p>
    <w:p w:rsidR="00B1612F" w:rsidRPr="00317CE4" w:rsidRDefault="00B1612F" w:rsidP="00317CE4">
      <w:pPr>
        <w:autoSpaceDE w:val="0"/>
        <w:autoSpaceDN w:val="0"/>
        <w:adjustRightInd w:val="0"/>
        <w:snapToGrid w:val="0"/>
        <w:spacing w:after="0" w:line="240" w:lineRule="auto"/>
        <w:jc w:val="center"/>
        <w:rPr>
          <w:rFonts w:ascii="Times New Roman" w:hAnsi="Times New Roman" w:cs="Times New Roman"/>
          <w:b/>
          <w:sz w:val="20"/>
          <w:szCs w:val="24"/>
          <w:lang w:val="en-GB"/>
        </w:rPr>
      </w:pPr>
    </w:p>
    <w:p w:rsidR="007A48C0" w:rsidRPr="000031A6" w:rsidRDefault="007A48C0" w:rsidP="00540160">
      <w:pPr>
        <w:autoSpaceDE w:val="0"/>
        <w:autoSpaceDN w:val="0"/>
        <w:adjustRightInd w:val="0"/>
        <w:snapToGrid w:val="0"/>
        <w:spacing w:after="0" w:line="240" w:lineRule="auto"/>
        <w:jc w:val="both"/>
        <w:rPr>
          <w:rFonts w:ascii="Times New Roman" w:hAnsi="Times New Roman" w:cs="Times New Roman"/>
          <w:sz w:val="18"/>
          <w:szCs w:val="18"/>
          <w:lang w:val="en-GB"/>
        </w:rPr>
      </w:pPr>
      <w:r w:rsidRPr="000031A6">
        <w:rPr>
          <w:rFonts w:ascii="Times New Roman" w:hAnsi="Times New Roman" w:cs="Times New Roman"/>
          <w:b/>
          <w:sz w:val="18"/>
          <w:szCs w:val="18"/>
          <w:lang w:val="en-GB"/>
        </w:rPr>
        <w:t>Table 6: Countries in the Latin America with highest deforestation rate and highest net annual forest area change</w:t>
      </w:r>
    </w:p>
    <w:p w:rsidR="007A48C0" w:rsidRPr="000031A6" w:rsidRDefault="007A48C0" w:rsidP="00317CE4">
      <w:pPr>
        <w:autoSpaceDE w:val="0"/>
        <w:autoSpaceDN w:val="0"/>
        <w:adjustRightInd w:val="0"/>
        <w:snapToGrid w:val="0"/>
        <w:spacing w:after="0" w:line="240" w:lineRule="auto"/>
        <w:jc w:val="both"/>
        <w:rPr>
          <w:rFonts w:ascii="Times New Roman" w:hAnsi="Times New Roman" w:cs="Times New Roman"/>
          <w:b/>
          <w:sz w:val="18"/>
          <w:szCs w:val="18"/>
          <w:lang w:val="en-GB"/>
        </w:rPr>
      </w:pPr>
      <w:r w:rsidRPr="000031A6">
        <w:rPr>
          <w:rFonts w:ascii="Times New Roman" w:hAnsi="Times New Roman" w:cs="Times New Roman"/>
          <w:b/>
          <w:bCs/>
          <w:sz w:val="18"/>
          <w:szCs w:val="18"/>
          <w:lang w:val="en-GB"/>
        </w:rPr>
        <w:t>Deforestation rate 2000-2005</w:t>
      </w:r>
      <w:r w:rsidRPr="000031A6">
        <w:rPr>
          <w:rFonts w:ascii="Times New Roman" w:hAnsi="Times New Roman" w:cs="Times New Roman"/>
          <w:b/>
          <w:bCs/>
          <w:sz w:val="18"/>
          <w:szCs w:val="18"/>
          <w:lang w:val="en-GB"/>
        </w:rPr>
        <w:tab/>
      </w:r>
      <w:r w:rsidRPr="000031A6">
        <w:rPr>
          <w:rFonts w:ascii="Times New Roman" w:hAnsi="Times New Roman" w:cs="Times New Roman"/>
          <w:b/>
          <w:bCs/>
          <w:sz w:val="18"/>
          <w:szCs w:val="18"/>
          <w:lang w:val="en-GB"/>
        </w:rPr>
        <w:tab/>
      </w:r>
      <w:r w:rsidRPr="000031A6">
        <w:rPr>
          <w:rFonts w:ascii="Times New Roman" w:hAnsi="Times New Roman" w:cs="Times New Roman"/>
          <w:b/>
          <w:bCs/>
          <w:sz w:val="18"/>
          <w:szCs w:val="18"/>
          <w:lang w:val="en-GB"/>
        </w:rPr>
        <w:tab/>
        <w:t>Annual net loss 2000-2005</w:t>
      </w:r>
    </w:p>
    <w:tbl>
      <w:tblPr>
        <w:tblStyle w:val="TableGrid"/>
        <w:tblW w:w="0" w:type="auto"/>
        <w:jc w:val="center"/>
        <w:tblLook w:val="04A0"/>
      </w:tblPr>
      <w:tblGrid>
        <w:gridCol w:w="1359"/>
        <w:gridCol w:w="2439"/>
        <w:gridCol w:w="1620"/>
        <w:gridCol w:w="3420"/>
      </w:tblGrid>
      <w:tr w:rsidR="007A48C0" w:rsidRPr="000031A6" w:rsidTr="00BC05B7">
        <w:trPr>
          <w:jc w:val="center"/>
        </w:trPr>
        <w:tc>
          <w:tcPr>
            <w:tcW w:w="135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country</w:t>
            </w:r>
          </w:p>
        </w:tc>
        <w:tc>
          <w:tcPr>
            <w:tcW w:w="243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Annual change rate in % (1000ha/year)</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Country</w:t>
            </w:r>
          </w:p>
        </w:tc>
        <w:tc>
          <w:tcPr>
            <w:tcW w:w="34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b/>
                <w:color w:val="000000"/>
                <w:sz w:val="18"/>
                <w:szCs w:val="18"/>
                <w:lang w:val="en-GB"/>
              </w:rPr>
              <w:t>Annual change in 1000 ha/year (in % negative change)</w:t>
            </w:r>
          </w:p>
        </w:tc>
      </w:tr>
      <w:tr w:rsidR="007A48C0" w:rsidRPr="000031A6" w:rsidTr="00BC05B7">
        <w:trPr>
          <w:jc w:val="center"/>
        </w:trPr>
        <w:tc>
          <w:tcPr>
            <w:tcW w:w="135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Philippines</w:t>
            </w:r>
          </w:p>
        </w:tc>
        <w:tc>
          <w:tcPr>
            <w:tcW w:w="2439" w:type="dxa"/>
            <w:vAlign w:val="center"/>
          </w:tcPr>
          <w:p w:rsidR="007A48C0" w:rsidRPr="000031A6" w:rsidRDefault="00656DC3"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w:t>
            </w:r>
            <w:r w:rsidR="007A48C0" w:rsidRPr="000031A6">
              <w:rPr>
                <w:rFonts w:ascii="Times New Roman" w:hAnsi="Times New Roman" w:cs="Times New Roman"/>
                <w:color w:val="000000"/>
                <w:sz w:val="18"/>
                <w:szCs w:val="18"/>
                <w:lang w:val="en-GB"/>
              </w:rPr>
              <w:t xml:space="preserve">2.1% </w:t>
            </w:r>
            <w:r w:rsidR="007A48C0" w:rsidRPr="000031A6">
              <w:rPr>
                <w:rFonts w:ascii="Times New Roman" w:hAnsi="Times New Roman" w:cs="Times New Roman"/>
                <w:i/>
                <w:iCs/>
                <w:color w:val="000000"/>
                <w:sz w:val="18"/>
                <w:szCs w:val="18"/>
                <w:lang w:val="en-GB"/>
              </w:rPr>
              <w:t>(-157)</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Indonesia</w:t>
            </w:r>
          </w:p>
        </w:tc>
        <w:tc>
          <w:tcPr>
            <w:tcW w:w="34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-1,871 </w:t>
            </w:r>
            <w:r w:rsidRPr="000031A6">
              <w:rPr>
                <w:rFonts w:ascii="Times New Roman" w:hAnsi="Times New Roman" w:cs="Times New Roman"/>
                <w:i/>
                <w:iCs/>
                <w:color w:val="000000"/>
                <w:sz w:val="18"/>
                <w:szCs w:val="18"/>
                <w:lang w:val="en-GB"/>
              </w:rPr>
              <w:t>(-2.0%)</w:t>
            </w:r>
          </w:p>
        </w:tc>
      </w:tr>
      <w:tr w:rsidR="007A48C0" w:rsidRPr="000031A6" w:rsidTr="00BC05B7">
        <w:trPr>
          <w:jc w:val="center"/>
        </w:trPr>
        <w:tc>
          <w:tcPr>
            <w:tcW w:w="135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Pakistan</w:t>
            </w:r>
          </w:p>
        </w:tc>
        <w:tc>
          <w:tcPr>
            <w:tcW w:w="243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-2.1% </w:t>
            </w:r>
            <w:r w:rsidRPr="000031A6">
              <w:rPr>
                <w:rFonts w:ascii="Times New Roman" w:hAnsi="Times New Roman" w:cs="Times New Roman"/>
                <w:i/>
                <w:iCs/>
                <w:color w:val="000000"/>
                <w:sz w:val="18"/>
                <w:szCs w:val="18"/>
                <w:lang w:val="en-GB"/>
              </w:rPr>
              <w:t>(-43)</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Myanmar</w:t>
            </w:r>
          </w:p>
        </w:tc>
        <w:tc>
          <w:tcPr>
            <w:tcW w:w="3420" w:type="dxa"/>
            <w:vAlign w:val="center"/>
          </w:tcPr>
          <w:p w:rsidR="007A48C0" w:rsidRPr="000031A6" w:rsidRDefault="00656DC3"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 </w:t>
            </w:r>
            <w:r w:rsidR="007A48C0" w:rsidRPr="000031A6">
              <w:rPr>
                <w:rFonts w:ascii="Times New Roman" w:hAnsi="Times New Roman" w:cs="Times New Roman"/>
                <w:color w:val="000000"/>
                <w:sz w:val="18"/>
                <w:szCs w:val="18"/>
                <w:lang w:val="en-GB"/>
              </w:rPr>
              <w:t>466 (-</w:t>
            </w:r>
            <w:r w:rsidR="007A48C0" w:rsidRPr="000031A6">
              <w:rPr>
                <w:rFonts w:ascii="Times New Roman" w:hAnsi="Times New Roman" w:cs="Times New Roman"/>
                <w:i/>
                <w:iCs/>
                <w:color w:val="000000"/>
                <w:sz w:val="18"/>
                <w:szCs w:val="18"/>
                <w:lang w:val="en-GB"/>
              </w:rPr>
              <w:t>1.4%)</w:t>
            </w:r>
          </w:p>
        </w:tc>
      </w:tr>
      <w:tr w:rsidR="007A48C0" w:rsidRPr="000031A6" w:rsidTr="00BC05B7">
        <w:trPr>
          <w:jc w:val="center"/>
        </w:trPr>
        <w:tc>
          <w:tcPr>
            <w:tcW w:w="135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Indonesia</w:t>
            </w:r>
          </w:p>
        </w:tc>
        <w:tc>
          <w:tcPr>
            <w:tcW w:w="2439" w:type="dxa"/>
            <w:vAlign w:val="center"/>
          </w:tcPr>
          <w:p w:rsidR="007A48C0" w:rsidRPr="000031A6" w:rsidRDefault="00656DC3"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w:t>
            </w:r>
            <w:r w:rsidR="007A48C0" w:rsidRPr="000031A6">
              <w:rPr>
                <w:rFonts w:ascii="Times New Roman" w:hAnsi="Times New Roman" w:cs="Times New Roman"/>
                <w:color w:val="000000"/>
                <w:sz w:val="18"/>
                <w:szCs w:val="18"/>
                <w:lang w:val="en-GB"/>
              </w:rPr>
              <w:t xml:space="preserve">2.0% </w:t>
            </w:r>
            <w:r w:rsidR="007A48C0" w:rsidRPr="000031A6">
              <w:rPr>
                <w:rFonts w:ascii="Times New Roman" w:hAnsi="Times New Roman" w:cs="Times New Roman"/>
                <w:i/>
                <w:iCs/>
                <w:color w:val="000000"/>
                <w:sz w:val="18"/>
                <w:szCs w:val="18"/>
                <w:lang w:val="en-GB"/>
              </w:rPr>
              <w:t>(-1,871)</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Cambodia</w:t>
            </w:r>
          </w:p>
        </w:tc>
        <w:tc>
          <w:tcPr>
            <w:tcW w:w="34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-219 </w:t>
            </w:r>
            <w:r w:rsidRPr="000031A6">
              <w:rPr>
                <w:rFonts w:ascii="Times New Roman" w:hAnsi="Times New Roman" w:cs="Times New Roman"/>
                <w:i/>
                <w:iCs/>
                <w:color w:val="000000"/>
                <w:sz w:val="18"/>
                <w:szCs w:val="18"/>
                <w:lang w:val="en-GB"/>
              </w:rPr>
              <w:t>(-2.0%)</w:t>
            </w:r>
          </w:p>
        </w:tc>
      </w:tr>
      <w:tr w:rsidR="007A48C0" w:rsidRPr="000031A6" w:rsidTr="00BC05B7">
        <w:trPr>
          <w:jc w:val="center"/>
        </w:trPr>
        <w:tc>
          <w:tcPr>
            <w:tcW w:w="135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Cambodia</w:t>
            </w:r>
          </w:p>
        </w:tc>
        <w:tc>
          <w:tcPr>
            <w:tcW w:w="243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-219 </w:t>
            </w:r>
            <w:r w:rsidRPr="000031A6">
              <w:rPr>
                <w:rFonts w:ascii="Times New Roman" w:hAnsi="Times New Roman" w:cs="Times New Roman"/>
                <w:i/>
                <w:iCs/>
                <w:color w:val="000000"/>
                <w:sz w:val="18"/>
                <w:szCs w:val="18"/>
                <w:lang w:val="en-GB"/>
              </w:rPr>
              <w:t>(-2.0%)</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Philippines</w:t>
            </w:r>
          </w:p>
        </w:tc>
        <w:tc>
          <w:tcPr>
            <w:tcW w:w="3420" w:type="dxa"/>
            <w:vAlign w:val="center"/>
          </w:tcPr>
          <w:p w:rsidR="007A48C0" w:rsidRPr="000031A6" w:rsidRDefault="00656DC3"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w:t>
            </w:r>
            <w:r w:rsidR="007A48C0" w:rsidRPr="000031A6">
              <w:rPr>
                <w:rFonts w:ascii="Times New Roman" w:hAnsi="Times New Roman" w:cs="Times New Roman"/>
                <w:color w:val="000000"/>
                <w:sz w:val="18"/>
                <w:szCs w:val="18"/>
                <w:lang w:val="en-GB"/>
              </w:rPr>
              <w:t xml:space="preserve">2.1% </w:t>
            </w:r>
            <w:r w:rsidR="007A48C0" w:rsidRPr="000031A6">
              <w:rPr>
                <w:rFonts w:ascii="Times New Roman" w:hAnsi="Times New Roman" w:cs="Times New Roman"/>
                <w:i/>
                <w:iCs/>
                <w:color w:val="000000"/>
                <w:sz w:val="18"/>
                <w:szCs w:val="18"/>
                <w:lang w:val="en-GB"/>
              </w:rPr>
              <w:t>(-157)</w:t>
            </w:r>
          </w:p>
        </w:tc>
      </w:tr>
      <w:tr w:rsidR="007A48C0" w:rsidRPr="000031A6" w:rsidTr="00BC05B7">
        <w:trPr>
          <w:jc w:val="center"/>
        </w:trPr>
        <w:tc>
          <w:tcPr>
            <w:tcW w:w="135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Sri Lanka</w:t>
            </w:r>
          </w:p>
        </w:tc>
        <w:tc>
          <w:tcPr>
            <w:tcW w:w="2439"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1.5% </w:t>
            </w:r>
            <w:r w:rsidRPr="000031A6">
              <w:rPr>
                <w:rFonts w:ascii="Times New Roman" w:hAnsi="Times New Roman" w:cs="Times New Roman"/>
                <w:i/>
                <w:iCs/>
                <w:color w:val="000000"/>
                <w:sz w:val="18"/>
                <w:szCs w:val="18"/>
                <w:lang w:val="en-GB"/>
              </w:rPr>
              <w:t>(-30)</w:t>
            </w:r>
          </w:p>
        </w:tc>
        <w:tc>
          <w:tcPr>
            <w:tcW w:w="16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Malaysia</w:t>
            </w:r>
          </w:p>
        </w:tc>
        <w:tc>
          <w:tcPr>
            <w:tcW w:w="3420" w:type="dxa"/>
            <w:vAlign w:val="center"/>
          </w:tcPr>
          <w:p w:rsidR="007A48C0" w:rsidRPr="000031A6" w:rsidRDefault="007A48C0" w:rsidP="00540160">
            <w:pPr>
              <w:autoSpaceDE w:val="0"/>
              <w:autoSpaceDN w:val="0"/>
              <w:adjustRightInd w:val="0"/>
              <w:snapToGrid w:val="0"/>
              <w:jc w:val="both"/>
              <w:rPr>
                <w:rFonts w:ascii="Times New Roman" w:hAnsi="Times New Roman" w:cs="Times New Roman"/>
                <w:b/>
                <w:color w:val="000000"/>
                <w:sz w:val="18"/>
                <w:szCs w:val="18"/>
                <w:lang w:val="en-GB"/>
              </w:rPr>
            </w:pPr>
            <w:r w:rsidRPr="000031A6">
              <w:rPr>
                <w:rFonts w:ascii="Times New Roman" w:hAnsi="Times New Roman" w:cs="Times New Roman"/>
                <w:color w:val="000000"/>
                <w:sz w:val="18"/>
                <w:szCs w:val="18"/>
                <w:lang w:val="en-GB"/>
              </w:rPr>
              <w:t xml:space="preserve">-140 </w:t>
            </w:r>
            <w:r w:rsidRPr="000031A6">
              <w:rPr>
                <w:rFonts w:ascii="Times New Roman" w:hAnsi="Times New Roman" w:cs="Times New Roman"/>
                <w:i/>
                <w:iCs/>
                <w:color w:val="000000"/>
                <w:sz w:val="18"/>
                <w:szCs w:val="18"/>
                <w:lang w:val="en-GB"/>
              </w:rPr>
              <w:t>(-0.7%)</w:t>
            </w:r>
          </w:p>
        </w:tc>
      </w:tr>
    </w:tbl>
    <w:p w:rsidR="00BA6055" w:rsidRPr="000031A6" w:rsidRDefault="007A48C0" w:rsidP="00540160">
      <w:pPr>
        <w:snapToGrid w:val="0"/>
        <w:spacing w:after="0" w:line="240" w:lineRule="auto"/>
        <w:jc w:val="both"/>
        <w:rPr>
          <w:rFonts w:ascii="Times New Roman" w:hAnsi="Times New Roman" w:cs="Times New Roman"/>
          <w:b/>
          <w:sz w:val="18"/>
          <w:szCs w:val="18"/>
          <w:lang w:val="en-GB"/>
        </w:rPr>
      </w:pPr>
      <w:r w:rsidRPr="000031A6">
        <w:rPr>
          <w:rFonts w:ascii="Times New Roman" w:hAnsi="Times New Roman" w:cs="Times New Roman"/>
          <w:b/>
          <w:sz w:val="18"/>
          <w:szCs w:val="18"/>
          <w:lang w:val="en-GB"/>
        </w:rPr>
        <w:t xml:space="preserve">Source: </w:t>
      </w:r>
      <w:r w:rsidR="00A74599" w:rsidRPr="000031A6">
        <w:rPr>
          <w:rFonts w:ascii="Times New Roman" w:hAnsi="Times New Roman" w:cs="Times New Roman"/>
          <w:b/>
          <w:sz w:val="18"/>
          <w:szCs w:val="18"/>
          <w:lang w:val="en-GB"/>
        </w:rPr>
        <w:t>FAO, 2006</w:t>
      </w:r>
    </w:p>
    <w:p w:rsidR="00317CE4" w:rsidRDefault="00317CE4"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eastAsia="zh-CN"/>
        </w:rPr>
      </w:pPr>
    </w:p>
    <w:p w:rsidR="000031A6" w:rsidRDefault="000031A6"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eastAsia="zh-CN"/>
        </w:rPr>
        <w:sectPr w:rsidR="000031A6" w:rsidSect="006520D9">
          <w:type w:val="continuous"/>
          <w:pgSz w:w="12240" w:h="15840" w:code="1"/>
          <w:pgMar w:top="1440" w:right="1440" w:bottom="1440" w:left="1440" w:header="720" w:footer="720" w:gutter="0"/>
          <w:cols w:space="720"/>
          <w:docGrid w:linePitch="360"/>
        </w:sectPr>
      </w:pPr>
    </w:p>
    <w:p w:rsidR="00BA6055" w:rsidRPr="00317CE4" w:rsidRDefault="00BA6055"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lastRenderedPageBreak/>
        <w:t xml:space="preserve">Figure 1 shows the ten countries of the world with worst deforestation rate of their primary forest. </w:t>
      </w:r>
      <w:r w:rsidRPr="00317CE4">
        <w:rPr>
          <w:rFonts w:ascii="Times New Roman" w:hAnsi="Times New Roman" w:cs="Times New Roman"/>
          <w:sz w:val="20"/>
          <w:szCs w:val="24"/>
          <w:lang w:val="en-GB"/>
        </w:rPr>
        <w:lastRenderedPageBreak/>
        <w:t xml:space="preserve">Currently, Nigeria has the highest rate of its primary forest declining among other nations of the world </w:t>
      </w:r>
      <w:r w:rsidRPr="00317CE4">
        <w:rPr>
          <w:rFonts w:ascii="Times New Roman" w:hAnsi="Times New Roman" w:cs="Times New Roman"/>
          <w:sz w:val="20"/>
          <w:szCs w:val="24"/>
          <w:lang w:val="en-GB"/>
        </w:rPr>
        <w:lastRenderedPageBreak/>
        <w:t xml:space="preserve">followed by Vietnam </w:t>
      </w:r>
      <w:r w:rsidR="002C3F0E" w:rsidRPr="00317CE4">
        <w:rPr>
          <w:rFonts w:ascii="Times New Roman" w:hAnsi="Times New Roman" w:cs="Times New Roman"/>
          <w:sz w:val="20"/>
          <w:szCs w:val="24"/>
          <w:lang w:val="en-GB"/>
        </w:rPr>
        <w:t xml:space="preserve">with Guatemala the last on the list. </w:t>
      </w:r>
      <w:r w:rsidRPr="00317CE4">
        <w:rPr>
          <w:rFonts w:ascii="Times New Roman" w:hAnsi="Times New Roman" w:cs="Times New Roman"/>
          <w:sz w:val="20"/>
          <w:szCs w:val="24"/>
          <w:lang w:val="en-GB"/>
        </w:rPr>
        <w:t xml:space="preserve">Nigeria is considered </w:t>
      </w:r>
      <w:r w:rsidR="00064F24" w:rsidRPr="00317CE4">
        <w:rPr>
          <w:rFonts w:ascii="Times New Roman" w:hAnsi="Times New Roman" w:cs="Times New Roman"/>
          <w:sz w:val="20"/>
          <w:szCs w:val="24"/>
          <w:lang w:val="en-GB"/>
        </w:rPr>
        <w:t>the highest deforested country, f</w:t>
      </w:r>
      <w:r w:rsidRPr="00317CE4">
        <w:rPr>
          <w:rFonts w:ascii="Times New Roman" w:hAnsi="Times New Roman" w:cs="Times New Roman"/>
          <w:sz w:val="20"/>
          <w:szCs w:val="24"/>
          <w:lang w:val="en-GB"/>
        </w:rPr>
        <w:t xml:space="preserve">rom 1990 to </w:t>
      </w:r>
      <w:r w:rsidR="00064F24" w:rsidRPr="00317CE4">
        <w:rPr>
          <w:rFonts w:ascii="Times New Roman" w:hAnsi="Times New Roman" w:cs="Times New Roman"/>
          <w:sz w:val="20"/>
          <w:szCs w:val="24"/>
          <w:lang w:val="en-GB"/>
        </w:rPr>
        <w:t>2010;</w:t>
      </w:r>
      <w:r w:rsidRPr="00317CE4">
        <w:rPr>
          <w:rFonts w:ascii="Times New Roman" w:hAnsi="Times New Roman" w:cs="Times New Roman"/>
          <w:sz w:val="20"/>
          <w:szCs w:val="24"/>
          <w:lang w:val="en-GB"/>
        </w:rPr>
        <w:t xml:space="preserve"> Nigeria has lost 55.7% of its primary forest with an average yearly lost rate of </w:t>
      </w:r>
      <w:r w:rsidRPr="00317CE4">
        <w:rPr>
          <w:rFonts w:ascii="Times New Roman" w:hAnsi="Times New Roman" w:cs="Times New Roman"/>
          <w:sz w:val="20"/>
          <w:szCs w:val="24"/>
          <w:lang w:val="en-GB"/>
        </w:rPr>
        <w:lastRenderedPageBreak/>
        <w:t>409,700 hectares</w:t>
      </w:r>
      <w:r w:rsidR="00A74599" w:rsidRPr="00317CE4">
        <w:rPr>
          <w:rFonts w:ascii="Times New Roman" w:hAnsi="Times New Roman" w:cs="Times New Roman"/>
          <w:sz w:val="20"/>
          <w:szCs w:val="24"/>
          <w:lang w:val="en-GB"/>
        </w:rPr>
        <w:t xml:space="preserve"> (FAO, 2006)</w:t>
      </w:r>
      <w:r w:rsidR="00AF31C7" w:rsidRPr="00317CE4">
        <w:rPr>
          <w:rFonts w:ascii="Times New Roman" w:hAnsi="Times New Roman" w:cs="Times New Roman"/>
          <w:sz w:val="20"/>
          <w:szCs w:val="24"/>
          <w:lang w:val="en-GB"/>
        </w:rPr>
        <w:t>. The situation appears alarming that the FAO states that all the primary forest in Nigeria will disappear by 2020 if the current rate of forest depletion continues unabated.</w:t>
      </w:r>
    </w:p>
    <w:p w:rsidR="00317CE4" w:rsidRDefault="00317CE4"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sectPr w:rsidR="00317CE4" w:rsidSect="00317CE4">
          <w:type w:val="continuous"/>
          <w:pgSz w:w="12240" w:h="15840" w:code="1"/>
          <w:pgMar w:top="1440" w:right="1440" w:bottom="1440" w:left="1440" w:header="720" w:footer="720" w:gutter="0"/>
          <w:cols w:num="2" w:space="425"/>
          <w:docGrid w:linePitch="360"/>
        </w:sectPr>
      </w:pPr>
    </w:p>
    <w:p w:rsidR="002C3F0E" w:rsidRPr="00317CE4" w:rsidRDefault="002C3F0E"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p>
    <w:p w:rsidR="00675D7B" w:rsidRPr="00317CE4" w:rsidRDefault="00C17FA1" w:rsidP="000031A6">
      <w:pPr>
        <w:autoSpaceDE w:val="0"/>
        <w:autoSpaceDN w:val="0"/>
        <w:adjustRightInd w:val="0"/>
        <w:snapToGrid w:val="0"/>
        <w:spacing w:after="0" w:line="240" w:lineRule="auto"/>
        <w:jc w:val="center"/>
        <w:rPr>
          <w:rFonts w:ascii="Times New Roman" w:hAnsi="Times New Roman" w:cs="Times New Roman"/>
          <w:b/>
          <w:sz w:val="20"/>
          <w:szCs w:val="24"/>
          <w:lang w:val="en-GB"/>
        </w:rPr>
      </w:pPr>
      <w:r w:rsidRPr="000031A6">
        <w:rPr>
          <w:rFonts w:ascii="Times New Roman" w:hAnsi="Times New Roman" w:cs="Times New Roman"/>
          <w:b/>
          <w:noProof/>
          <w:sz w:val="20"/>
          <w:szCs w:val="24"/>
          <w:lang w:eastAsia="zh-CN"/>
        </w:rPr>
        <w:drawing>
          <wp:inline distT="0" distB="0" distL="0" distR="0">
            <wp:extent cx="5825159" cy="2846567"/>
            <wp:effectExtent l="19050" t="0" r="23191"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7FA1" w:rsidRDefault="00475415" w:rsidP="00317CE4">
      <w:pPr>
        <w:autoSpaceDE w:val="0"/>
        <w:autoSpaceDN w:val="0"/>
        <w:adjustRightInd w:val="0"/>
        <w:snapToGrid w:val="0"/>
        <w:spacing w:after="0" w:line="240" w:lineRule="auto"/>
        <w:jc w:val="both"/>
        <w:rPr>
          <w:rFonts w:ascii="Times New Roman" w:hAnsi="Times New Roman" w:cs="Times New Roman"/>
          <w:b/>
          <w:sz w:val="20"/>
          <w:szCs w:val="24"/>
          <w:lang w:val="en-GB" w:eastAsia="zh-CN"/>
        </w:rPr>
      </w:pPr>
      <w:r w:rsidRPr="00317CE4">
        <w:rPr>
          <w:rFonts w:ascii="Times New Roman" w:hAnsi="Times New Roman" w:cs="Times New Roman"/>
          <w:b/>
          <w:sz w:val="20"/>
          <w:szCs w:val="24"/>
          <w:lang w:val="en-GB"/>
        </w:rPr>
        <w:t xml:space="preserve">Figure 1: Ten countries of the world with the worst Deforestation rate of primary forests (2000-2005). Source: </w:t>
      </w:r>
      <w:r w:rsidR="00A74599" w:rsidRPr="00317CE4">
        <w:rPr>
          <w:rFonts w:ascii="Times New Roman" w:hAnsi="Times New Roman" w:cs="Times New Roman"/>
          <w:b/>
          <w:sz w:val="20"/>
          <w:szCs w:val="24"/>
          <w:lang w:val="en-GB"/>
        </w:rPr>
        <w:t>Rhett, 2005</w:t>
      </w:r>
    </w:p>
    <w:p w:rsidR="00AE151D" w:rsidRDefault="00AE151D" w:rsidP="00317CE4">
      <w:pPr>
        <w:autoSpaceDE w:val="0"/>
        <w:autoSpaceDN w:val="0"/>
        <w:adjustRightInd w:val="0"/>
        <w:snapToGrid w:val="0"/>
        <w:spacing w:after="0" w:line="240" w:lineRule="auto"/>
        <w:jc w:val="both"/>
        <w:rPr>
          <w:rFonts w:ascii="Times New Roman" w:hAnsi="Times New Roman" w:cs="Times New Roman"/>
          <w:b/>
          <w:sz w:val="20"/>
          <w:szCs w:val="24"/>
          <w:lang w:val="en-GB" w:eastAsia="zh-CN"/>
        </w:rPr>
      </w:pPr>
    </w:p>
    <w:p w:rsidR="00AE151D" w:rsidRPr="00317CE4" w:rsidRDefault="00AE151D" w:rsidP="00AE151D">
      <w:pPr>
        <w:pStyle w:val="ListParagraph"/>
        <w:snapToGrid w:val="0"/>
        <w:spacing w:after="0" w:line="240" w:lineRule="auto"/>
        <w:ind w:left="0"/>
        <w:jc w:val="center"/>
        <w:rPr>
          <w:rFonts w:ascii="Times New Roman" w:hAnsi="Times New Roman" w:cs="Times New Roman"/>
          <w:b/>
          <w:sz w:val="20"/>
          <w:szCs w:val="24"/>
        </w:rPr>
      </w:pPr>
      <w:proofErr w:type="gramStart"/>
      <w:r w:rsidRPr="00317CE4">
        <w:rPr>
          <w:rFonts w:ascii="Times New Roman" w:hAnsi="Times New Roman" w:cs="Times New Roman"/>
          <w:b/>
          <w:sz w:val="20"/>
          <w:szCs w:val="24"/>
        </w:rPr>
        <w:t>Table 7: Important agents of deforestation, forest degradation and fragmentation.</w:t>
      </w:r>
      <w:proofErr w:type="gramEnd"/>
    </w:p>
    <w:tbl>
      <w:tblPr>
        <w:tblStyle w:val="TableGrid"/>
        <w:tblW w:w="0" w:type="auto"/>
        <w:jc w:val="center"/>
        <w:tblLook w:val="04A0"/>
      </w:tblPr>
      <w:tblGrid>
        <w:gridCol w:w="2292"/>
        <w:gridCol w:w="7284"/>
      </w:tblGrid>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b/>
                <w:color w:val="000000"/>
                <w:sz w:val="20"/>
                <w:szCs w:val="24"/>
              </w:rPr>
            </w:pPr>
            <w:r w:rsidRPr="00BA4838">
              <w:rPr>
                <w:rFonts w:ascii="Times New Roman" w:hAnsi="Times New Roman" w:cs="Times New Roman"/>
                <w:b/>
                <w:color w:val="000000"/>
                <w:sz w:val="20"/>
                <w:szCs w:val="24"/>
              </w:rPr>
              <w:t>Agents</w:t>
            </w:r>
          </w:p>
        </w:tc>
        <w:tc>
          <w:tcPr>
            <w:tcW w:w="0" w:type="auto"/>
            <w:vAlign w:val="center"/>
          </w:tcPr>
          <w:p w:rsidR="00AE151D" w:rsidRPr="00BA4838" w:rsidRDefault="00AE151D" w:rsidP="00AF4D0C">
            <w:pPr>
              <w:pStyle w:val="ListParagraph"/>
              <w:snapToGrid w:val="0"/>
              <w:ind w:left="0"/>
              <w:jc w:val="both"/>
              <w:rPr>
                <w:rFonts w:ascii="Times New Roman" w:hAnsi="Times New Roman" w:cs="Times New Roman"/>
                <w:b/>
                <w:color w:val="000000"/>
                <w:sz w:val="20"/>
                <w:szCs w:val="24"/>
              </w:rPr>
            </w:pPr>
            <w:r w:rsidRPr="00BA4838">
              <w:rPr>
                <w:rFonts w:ascii="Times New Roman" w:hAnsi="Times New Roman" w:cs="Times New Roman"/>
                <w:b/>
                <w:color w:val="000000"/>
                <w:sz w:val="20"/>
                <w:szCs w:val="24"/>
              </w:rPr>
              <w:t>Links to deforestation, degradation and fragmentation</w:t>
            </w:r>
          </w:p>
        </w:tc>
      </w:tr>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color w:val="000000"/>
                <w:sz w:val="20"/>
                <w:szCs w:val="24"/>
              </w:rPr>
            </w:pPr>
            <w:r w:rsidRPr="00BA4838">
              <w:rPr>
                <w:rFonts w:ascii="Times New Roman" w:hAnsi="Times New Roman" w:cs="Times New Roman"/>
                <w:color w:val="000000"/>
                <w:sz w:val="20"/>
                <w:szCs w:val="24"/>
              </w:rPr>
              <w:t>Slash-and-burn farmers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rPr>
              <w:t>Clears forest to grow subsistence and cash crops</w:t>
            </w:r>
          </w:p>
        </w:tc>
      </w:tr>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color w:val="000000"/>
                <w:sz w:val="20"/>
                <w:szCs w:val="24"/>
              </w:rPr>
            </w:pPr>
            <w:r w:rsidRPr="00BA4838">
              <w:rPr>
                <w:rFonts w:ascii="Times New Roman" w:hAnsi="Times New Roman" w:cs="Times New Roman"/>
                <w:color w:val="000000"/>
                <w:sz w:val="20"/>
                <w:szCs w:val="24"/>
              </w:rPr>
              <w:t>Commercial farmers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rPr>
              <w:t>Clears the forest to plant commercial cash crops, sometimes displace slash-and-burn farmers who then move to a new forest land</w:t>
            </w:r>
          </w:p>
        </w:tc>
      </w:tr>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color w:val="000000"/>
                <w:sz w:val="20"/>
                <w:szCs w:val="24"/>
              </w:rPr>
            </w:pPr>
            <w:r w:rsidRPr="00BA4838">
              <w:rPr>
                <w:rFonts w:ascii="Times New Roman" w:hAnsi="Times New Roman" w:cs="Times New Roman"/>
                <w:color w:val="000000"/>
                <w:sz w:val="20"/>
                <w:szCs w:val="24"/>
              </w:rPr>
              <w:t>Cattle ranchers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rPr>
              <w:t>Clear the forest to plant pasture, sometimes displace slash-and-burn farmers who then move to a new forest land</w:t>
            </w:r>
          </w:p>
        </w:tc>
      </w:tr>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Livestock herders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Intensification of herding activities can lead to deforestation</w:t>
            </w:r>
          </w:p>
        </w:tc>
      </w:tr>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Loggers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Remove commercial timber, logging roads provide access to other land users</w:t>
            </w:r>
          </w:p>
        </w:tc>
      </w:tr>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commercial tree planters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Clear mostly forest fallow or previously logged forests to establish plantations to supply fibre to the pulp and paper industry</w:t>
            </w:r>
          </w:p>
        </w:tc>
      </w:tr>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firewood collectors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Intensification of firewood collection can lead to deforestation</w:t>
            </w:r>
          </w:p>
        </w:tc>
      </w:tr>
      <w:tr w:rsidR="00AE151D" w:rsidRPr="00BA4838" w:rsidTr="00AF4D0C">
        <w:trPr>
          <w:jc w:val="center"/>
        </w:trPr>
        <w:tc>
          <w:tcPr>
            <w:tcW w:w="0" w:type="auto"/>
            <w:vAlign w:val="center"/>
          </w:tcPr>
          <w:p w:rsidR="00AE151D" w:rsidRPr="00BA4838" w:rsidRDefault="00AE151D" w:rsidP="00AF4D0C">
            <w:pPr>
              <w:autoSpaceDE w:val="0"/>
              <w:autoSpaceDN w:val="0"/>
              <w:adjustRightInd w:val="0"/>
              <w:snapToGrid w:val="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mining and petroleum</w:t>
            </w:r>
            <w:r w:rsidR="00AF4D0C">
              <w:rPr>
                <w:rFonts w:ascii="Times New Roman" w:hAnsi="Times New Roman" w:cs="Times New Roman" w:hint="eastAsia"/>
                <w:color w:val="000000"/>
                <w:sz w:val="20"/>
                <w:szCs w:val="24"/>
                <w:lang w:val="en-GB" w:eastAsia="zh-CN"/>
              </w:rPr>
              <w:t xml:space="preserve"> </w:t>
            </w:r>
            <w:r w:rsidRPr="00BA4838">
              <w:rPr>
                <w:rFonts w:ascii="Times New Roman" w:hAnsi="Times New Roman" w:cs="Times New Roman"/>
                <w:color w:val="000000"/>
                <w:sz w:val="20"/>
                <w:szCs w:val="24"/>
                <w:lang w:val="en-GB"/>
              </w:rPr>
              <w:t>industrialists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Roads and seismic lines provide access to other land users, localized deforestation related to their operations</w:t>
            </w:r>
          </w:p>
        </w:tc>
      </w:tr>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land settlement planners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Relocation of people into forested areas as well as settlement projects displacing local people who then move to the forest</w:t>
            </w:r>
          </w:p>
        </w:tc>
      </w:tr>
      <w:tr w:rsidR="00AE151D" w:rsidRPr="00BA4838" w:rsidTr="00AF4D0C">
        <w:trPr>
          <w:jc w:val="center"/>
        </w:trPr>
        <w:tc>
          <w:tcPr>
            <w:tcW w:w="0" w:type="auto"/>
            <w:vAlign w:val="center"/>
          </w:tcPr>
          <w:p w:rsidR="00AE151D" w:rsidRPr="00BA4838" w:rsidRDefault="00AE151D" w:rsidP="00AF4D0C">
            <w:pPr>
              <w:pStyle w:val="ListParagraph"/>
              <w:snapToGrid w:val="0"/>
              <w:ind w:left="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infrastructure developers</w:t>
            </w:r>
          </w:p>
        </w:tc>
        <w:tc>
          <w:tcPr>
            <w:tcW w:w="0" w:type="auto"/>
            <w:vAlign w:val="center"/>
          </w:tcPr>
          <w:p w:rsidR="00AE151D" w:rsidRPr="00BA4838" w:rsidRDefault="00AE151D" w:rsidP="00AF4D0C">
            <w:pPr>
              <w:pStyle w:val="ListParagraph"/>
              <w:numPr>
                <w:ilvl w:val="0"/>
                <w:numId w:val="16"/>
              </w:numPr>
              <w:snapToGrid w:val="0"/>
              <w:ind w:left="0" w:firstLine="0"/>
              <w:jc w:val="both"/>
              <w:rPr>
                <w:rFonts w:ascii="Times New Roman" w:hAnsi="Times New Roman" w:cs="Times New Roman"/>
                <w:b/>
                <w:color w:val="000000"/>
                <w:sz w:val="20"/>
                <w:szCs w:val="24"/>
              </w:rPr>
            </w:pPr>
            <w:r w:rsidRPr="00BA4838">
              <w:rPr>
                <w:rFonts w:ascii="Times New Roman" w:hAnsi="Times New Roman" w:cs="Times New Roman"/>
                <w:color w:val="000000"/>
                <w:sz w:val="20"/>
                <w:szCs w:val="24"/>
                <w:lang w:val="en-GB"/>
              </w:rPr>
              <w:t>New access for other land users from road and highway construction through forested areas, flooding by hydroelectric dams.</w:t>
            </w:r>
          </w:p>
        </w:tc>
      </w:tr>
    </w:tbl>
    <w:p w:rsidR="00AE151D" w:rsidRPr="00317CE4" w:rsidRDefault="00AE151D" w:rsidP="00AE151D">
      <w:pPr>
        <w:pStyle w:val="ListParagraph"/>
        <w:snapToGrid w:val="0"/>
        <w:spacing w:after="0" w:line="240" w:lineRule="auto"/>
        <w:ind w:left="0"/>
        <w:jc w:val="both"/>
        <w:rPr>
          <w:rFonts w:ascii="Times New Roman" w:hAnsi="Times New Roman" w:cs="Times New Roman"/>
          <w:b/>
          <w:sz w:val="20"/>
          <w:szCs w:val="24"/>
        </w:rPr>
      </w:pPr>
      <w:r w:rsidRPr="00317CE4">
        <w:rPr>
          <w:rFonts w:ascii="Times New Roman" w:hAnsi="Times New Roman" w:cs="Times New Roman"/>
          <w:b/>
          <w:sz w:val="20"/>
          <w:szCs w:val="24"/>
        </w:rPr>
        <w:t>Source: Adapted from FAO, 2007</w:t>
      </w:r>
    </w:p>
    <w:p w:rsidR="00C17FA1" w:rsidRPr="00317CE4" w:rsidRDefault="00C17FA1" w:rsidP="00317CE4">
      <w:pPr>
        <w:autoSpaceDE w:val="0"/>
        <w:autoSpaceDN w:val="0"/>
        <w:adjustRightInd w:val="0"/>
        <w:snapToGrid w:val="0"/>
        <w:spacing w:after="0" w:line="240" w:lineRule="auto"/>
        <w:jc w:val="both"/>
        <w:rPr>
          <w:rFonts w:ascii="Times New Roman" w:hAnsi="Times New Roman" w:cs="Times New Roman"/>
          <w:b/>
          <w:sz w:val="20"/>
          <w:szCs w:val="24"/>
          <w:lang w:val="en-GB"/>
        </w:rPr>
      </w:pPr>
    </w:p>
    <w:p w:rsidR="00317CE4" w:rsidRDefault="00317CE4" w:rsidP="00317CE4">
      <w:pPr>
        <w:snapToGrid w:val="0"/>
        <w:spacing w:after="0" w:line="240" w:lineRule="auto"/>
        <w:jc w:val="both"/>
        <w:rPr>
          <w:rFonts w:ascii="Times New Roman" w:eastAsia="TimesNewRomanPSMT" w:hAnsi="Times New Roman" w:cs="Times New Roman"/>
          <w:b/>
          <w:bCs/>
          <w:sz w:val="20"/>
          <w:szCs w:val="24"/>
          <w:lang w:val="en-GB"/>
        </w:rPr>
        <w:sectPr w:rsidR="00317CE4" w:rsidSect="006520D9">
          <w:type w:val="continuous"/>
          <w:pgSz w:w="12240" w:h="15840" w:code="1"/>
          <w:pgMar w:top="1440" w:right="1440" w:bottom="1440" w:left="1440" w:header="720" w:footer="720" w:gutter="0"/>
          <w:cols w:space="720"/>
          <w:docGrid w:linePitch="360"/>
        </w:sectPr>
      </w:pPr>
    </w:p>
    <w:p w:rsidR="00691DFC" w:rsidRPr="00317CE4" w:rsidRDefault="00952445" w:rsidP="00317CE4">
      <w:pPr>
        <w:snapToGrid w:val="0"/>
        <w:spacing w:after="0" w:line="240" w:lineRule="auto"/>
        <w:jc w:val="both"/>
        <w:rPr>
          <w:rFonts w:ascii="Times New Roman" w:eastAsia="TimesNewRomanPSMT" w:hAnsi="Times New Roman" w:cs="Times New Roman"/>
          <w:b/>
          <w:bCs/>
          <w:sz w:val="20"/>
          <w:szCs w:val="24"/>
          <w:lang w:val="en-GB"/>
        </w:rPr>
      </w:pPr>
      <w:r w:rsidRPr="00317CE4">
        <w:rPr>
          <w:rFonts w:ascii="Times New Roman" w:eastAsia="TimesNewRomanPSMT" w:hAnsi="Times New Roman" w:cs="Times New Roman"/>
          <w:b/>
          <w:bCs/>
          <w:sz w:val="20"/>
          <w:szCs w:val="24"/>
          <w:lang w:val="en-GB"/>
        </w:rPr>
        <w:lastRenderedPageBreak/>
        <w:t xml:space="preserve">Agents and </w:t>
      </w:r>
      <w:r w:rsidR="00EA454F" w:rsidRPr="00317CE4">
        <w:rPr>
          <w:rFonts w:ascii="Times New Roman" w:eastAsia="TimesNewRomanPSMT" w:hAnsi="Times New Roman" w:cs="Times New Roman"/>
          <w:b/>
          <w:bCs/>
          <w:sz w:val="20"/>
          <w:szCs w:val="24"/>
          <w:lang w:val="en-GB"/>
        </w:rPr>
        <w:t xml:space="preserve">Causes of </w:t>
      </w:r>
      <w:r w:rsidR="00691DFC" w:rsidRPr="00317CE4">
        <w:rPr>
          <w:rFonts w:ascii="Times New Roman" w:eastAsia="TimesNewRomanPSMT" w:hAnsi="Times New Roman" w:cs="Times New Roman"/>
          <w:b/>
          <w:bCs/>
          <w:sz w:val="20"/>
          <w:szCs w:val="24"/>
          <w:lang w:val="en-GB"/>
        </w:rPr>
        <w:t>Deforestation</w:t>
      </w:r>
    </w:p>
    <w:p w:rsidR="0067750D" w:rsidRPr="00317CE4" w:rsidRDefault="00C02004" w:rsidP="00317CE4">
      <w:pPr>
        <w:snapToGrid w:val="0"/>
        <w:spacing w:after="0" w:line="240" w:lineRule="auto"/>
        <w:ind w:firstLine="425"/>
        <w:jc w:val="both"/>
        <w:rPr>
          <w:rFonts w:ascii="Times New Roman" w:eastAsia="TimesNewRomanPSMT" w:hAnsi="Times New Roman" w:cs="Times New Roman"/>
          <w:bCs/>
          <w:sz w:val="20"/>
          <w:szCs w:val="24"/>
          <w:lang w:val="en-GB"/>
        </w:rPr>
      </w:pPr>
      <w:r w:rsidRPr="00317CE4">
        <w:rPr>
          <w:rFonts w:ascii="Times New Roman" w:eastAsia="TimesNewRomanPSMT" w:hAnsi="Times New Roman" w:cs="Times New Roman"/>
          <w:bCs/>
          <w:sz w:val="20"/>
          <w:szCs w:val="24"/>
          <w:lang w:val="en-GB"/>
        </w:rPr>
        <w:t xml:space="preserve">Deforestation is brought about </w:t>
      </w:r>
      <w:r w:rsidR="00330662" w:rsidRPr="00317CE4">
        <w:rPr>
          <w:rFonts w:ascii="Times New Roman" w:eastAsia="TimesNewRomanPSMT" w:hAnsi="Times New Roman" w:cs="Times New Roman"/>
          <w:bCs/>
          <w:sz w:val="20"/>
          <w:szCs w:val="24"/>
          <w:lang w:val="en-GB"/>
        </w:rPr>
        <w:t>by natural occurrences and</w:t>
      </w:r>
      <w:r w:rsidRPr="00317CE4">
        <w:rPr>
          <w:rFonts w:ascii="Times New Roman" w:eastAsia="TimesNewRomanPSMT" w:hAnsi="Times New Roman" w:cs="Times New Roman"/>
          <w:bCs/>
          <w:sz w:val="20"/>
          <w:szCs w:val="24"/>
          <w:lang w:val="en-GB"/>
        </w:rPr>
        <w:t xml:space="preserve"> human activities as it is true with many other environmental problems. It may occur abruptly when the forest is cleared for agricultural production or more gradually as a result of u</w:t>
      </w:r>
      <w:r w:rsidR="00A74599" w:rsidRPr="00317CE4">
        <w:rPr>
          <w:rFonts w:ascii="Times New Roman" w:eastAsia="TimesNewRomanPSMT" w:hAnsi="Times New Roman" w:cs="Times New Roman"/>
          <w:bCs/>
          <w:sz w:val="20"/>
          <w:szCs w:val="24"/>
          <w:lang w:val="en-GB"/>
        </w:rPr>
        <w:t>nsustainable logging practices (Houghton, 2005)</w:t>
      </w:r>
      <w:r w:rsidRPr="00317CE4">
        <w:rPr>
          <w:rFonts w:ascii="Times New Roman" w:eastAsia="TimesNewRomanPSMT" w:hAnsi="Times New Roman" w:cs="Times New Roman"/>
          <w:bCs/>
          <w:sz w:val="20"/>
          <w:szCs w:val="24"/>
          <w:lang w:val="en-GB"/>
        </w:rPr>
        <w:t xml:space="preserve">. </w:t>
      </w:r>
      <w:r w:rsidRPr="00317CE4">
        <w:rPr>
          <w:rFonts w:ascii="Times New Roman" w:eastAsia="TimesNewRomanPSMT" w:hAnsi="Times New Roman" w:cs="Times New Roman"/>
          <w:bCs/>
          <w:sz w:val="20"/>
          <w:szCs w:val="24"/>
          <w:lang w:val="en-GB"/>
        </w:rPr>
        <w:lastRenderedPageBreak/>
        <w:t>Other practic</w:t>
      </w:r>
      <w:r w:rsidR="00330662" w:rsidRPr="00317CE4">
        <w:rPr>
          <w:rFonts w:ascii="Times New Roman" w:eastAsia="TimesNewRomanPSMT" w:hAnsi="Times New Roman" w:cs="Times New Roman"/>
          <w:bCs/>
          <w:sz w:val="20"/>
          <w:szCs w:val="24"/>
          <w:lang w:val="en-GB"/>
        </w:rPr>
        <w:t xml:space="preserve">es that contribute to forest loss in include; </w:t>
      </w:r>
      <w:r w:rsidRPr="00317CE4">
        <w:rPr>
          <w:rFonts w:ascii="Times New Roman" w:eastAsia="TimesNewRomanPSMT" w:hAnsi="Times New Roman" w:cs="Times New Roman"/>
          <w:bCs/>
          <w:sz w:val="20"/>
          <w:szCs w:val="24"/>
          <w:lang w:val="en-GB"/>
        </w:rPr>
        <w:t xml:space="preserve">persistent bush burning, intensive grazing, highly reduced or absence of bush fallow periods, pollution, as well as erratic extension of agricultural farmlands. </w:t>
      </w:r>
      <w:r w:rsidR="0067750D" w:rsidRPr="00317CE4">
        <w:rPr>
          <w:rFonts w:ascii="Times New Roman" w:eastAsia="TimesNewRomanPSMT" w:hAnsi="Times New Roman" w:cs="Times New Roman"/>
          <w:bCs/>
          <w:sz w:val="20"/>
          <w:szCs w:val="24"/>
          <w:lang w:val="en-GB"/>
        </w:rPr>
        <w:t xml:space="preserve">It is important to distinguish between the agent of deforestation and its causes. These two deforestation terms can be distinguished by asking </w:t>
      </w:r>
      <w:r w:rsidR="0067750D" w:rsidRPr="00317CE4">
        <w:rPr>
          <w:rFonts w:ascii="Times New Roman" w:eastAsia="TimesNewRomanPSMT" w:hAnsi="Times New Roman" w:cs="Times New Roman"/>
          <w:bCs/>
          <w:sz w:val="20"/>
          <w:szCs w:val="24"/>
          <w:lang w:val="en-GB"/>
        </w:rPr>
        <w:lastRenderedPageBreak/>
        <w:t>these questions: who is doing the deforestation? An</w:t>
      </w:r>
      <w:r w:rsidR="00AF4D0C">
        <w:rPr>
          <w:rFonts w:ascii="Times New Roman" w:eastAsia="TimesNewRomanPSMT" w:hAnsi="Times New Roman" w:cs="Times New Roman"/>
          <w:bCs/>
          <w:sz w:val="20"/>
          <w:szCs w:val="24"/>
          <w:lang w:val="en-GB"/>
        </w:rPr>
        <w:t xml:space="preserve">d what forces drives the doer? </w:t>
      </w:r>
      <w:r w:rsidR="0067750D" w:rsidRPr="00317CE4">
        <w:rPr>
          <w:rFonts w:ascii="Times New Roman" w:eastAsia="TimesNewRomanPSMT" w:hAnsi="Times New Roman" w:cs="Times New Roman"/>
          <w:bCs/>
          <w:sz w:val="20"/>
          <w:szCs w:val="24"/>
          <w:lang w:val="en-GB"/>
        </w:rPr>
        <w:t>Simply, the agents of defo</w:t>
      </w:r>
      <w:r w:rsidR="00AA4CAD" w:rsidRPr="00317CE4">
        <w:rPr>
          <w:rFonts w:ascii="Times New Roman" w:eastAsia="TimesNewRomanPSMT" w:hAnsi="Times New Roman" w:cs="Times New Roman"/>
          <w:bCs/>
          <w:sz w:val="20"/>
          <w:szCs w:val="24"/>
          <w:lang w:val="en-GB"/>
        </w:rPr>
        <w:t xml:space="preserve">restation are those individuals, corporations, government or non-government agencies, or development projects that clear the forest while the </w:t>
      </w:r>
      <w:r w:rsidR="00AA4CAD" w:rsidRPr="00317CE4">
        <w:rPr>
          <w:rFonts w:ascii="Times New Roman" w:eastAsia="TimesNewRomanPSMT" w:hAnsi="Times New Roman" w:cs="Times New Roman"/>
          <w:bCs/>
          <w:sz w:val="20"/>
          <w:szCs w:val="24"/>
          <w:lang w:val="en-GB"/>
        </w:rPr>
        <w:lastRenderedPageBreak/>
        <w:t>causes of deforestation are the forces that motiva</w:t>
      </w:r>
      <w:r w:rsidR="00A74599" w:rsidRPr="00317CE4">
        <w:rPr>
          <w:rFonts w:ascii="Times New Roman" w:eastAsia="TimesNewRomanPSMT" w:hAnsi="Times New Roman" w:cs="Times New Roman"/>
          <w:bCs/>
          <w:sz w:val="20"/>
          <w:szCs w:val="24"/>
          <w:lang w:val="en-GB"/>
        </w:rPr>
        <w:t>te the agents of deforestation (FAO, 2007)</w:t>
      </w:r>
      <w:r w:rsidR="00AA4CAD" w:rsidRPr="00317CE4">
        <w:rPr>
          <w:rFonts w:ascii="Times New Roman" w:eastAsia="TimesNewRomanPSMT" w:hAnsi="Times New Roman" w:cs="Times New Roman"/>
          <w:bCs/>
          <w:sz w:val="20"/>
          <w:szCs w:val="24"/>
          <w:lang w:val="en-GB"/>
        </w:rPr>
        <w:t xml:space="preserve">. </w:t>
      </w:r>
      <w:r w:rsidR="00791F9D" w:rsidRPr="00317CE4">
        <w:rPr>
          <w:rFonts w:ascii="Times New Roman" w:eastAsia="TimesNewRomanPSMT" w:hAnsi="Times New Roman" w:cs="Times New Roman"/>
          <w:bCs/>
          <w:sz w:val="20"/>
          <w:szCs w:val="24"/>
          <w:lang w:val="en-GB"/>
        </w:rPr>
        <w:t>This definition suggests</w:t>
      </w:r>
      <w:r w:rsidR="00AA4CAD" w:rsidRPr="00317CE4">
        <w:rPr>
          <w:rFonts w:ascii="Times New Roman" w:eastAsia="TimesNewRomanPSMT" w:hAnsi="Times New Roman" w:cs="Times New Roman"/>
          <w:bCs/>
          <w:sz w:val="20"/>
          <w:szCs w:val="24"/>
          <w:lang w:val="en-GB"/>
        </w:rPr>
        <w:t xml:space="preserve"> that while the causes of deforestation could be natural or anthropogenic, the age</w:t>
      </w:r>
      <w:r w:rsidR="00791F9D" w:rsidRPr="00317CE4">
        <w:rPr>
          <w:rFonts w:ascii="Times New Roman" w:eastAsia="TimesNewRomanPSMT" w:hAnsi="Times New Roman" w:cs="Times New Roman"/>
          <w:bCs/>
          <w:sz w:val="20"/>
          <w:szCs w:val="24"/>
          <w:lang w:val="en-GB"/>
        </w:rPr>
        <w:t>nts are basically human</w:t>
      </w:r>
      <w:r w:rsidR="00EF756E" w:rsidRPr="00317CE4">
        <w:rPr>
          <w:rFonts w:ascii="Times New Roman" w:eastAsia="TimesNewRomanPSMT" w:hAnsi="Times New Roman" w:cs="Times New Roman"/>
          <w:bCs/>
          <w:sz w:val="20"/>
          <w:szCs w:val="24"/>
          <w:lang w:val="en-GB"/>
        </w:rPr>
        <w:t xml:space="preserve"> as shown in table 7 and figure 2</w:t>
      </w:r>
      <w:r w:rsidR="00AA4CAD" w:rsidRPr="00317CE4">
        <w:rPr>
          <w:rFonts w:ascii="Times New Roman" w:eastAsia="TimesNewRomanPSMT" w:hAnsi="Times New Roman" w:cs="Times New Roman"/>
          <w:bCs/>
          <w:sz w:val="20"/>
          <w:szCs w:val="24"/>
          <w:lang w:val="en-GB"/>
        </w:rPr>
        <w:t>.</w:t>
      </w:r>
    </w:p>
    <w:p w:rsidR="00317CE4" w:rsidRDefault="00317CE4" w:rsidP="00317CE4">
      <w:pPr>
        <w:snapToGrid w:val="0"/>
        <w:spacing w:after="0" w:line="240" w:lineRule="auto"/>
        <w:ind w:firstLine="425"/>
        <w:jc w:val="both"/>
        <w:rPr>
          <w:rFonts w:ascii="Times New Roman" w:eastAsia="TimesNewRomanPSMT" w:hAnsi="Times New Roman" w:cs="Times New Roman"/>
          <w:bCs/>
          <w:sz w:val="20"/>
          <w:szCs w:val="24"/>
          <w:lang w:val="en-GB"/>
        </w:rPr>
        <w:sectPr w:rsidR="00317CE4" w:rsidSect="00BC05B7">
          <w:type w:val="continuous"/>
          <w:pgSz w:w="12240" w:h="15840" w:code="1"/>
          <w:pgMar w:top="1440" w:right="1440" w:bottom="1440" w:left="1440" w:header="720" w:footer="720" w:gutter="0"/>
          <w:cols w:num="2" w:space="576"/>
          <w:docGrid w:linePitch="360"/>
        </w:sectPr>
      </w:pPr>
    </w:p>
    <w:p w:rsidR="00BA4838" w:rsidRDefault="00BA4838" w:rsidP="00317CE4">
      <w:pPr>
        <w:pStyle w:val="ListParagraph"/>
        <w:snapToGrid w:val="0"/>
        <w:spacing w:after="0" w:line="240" w:lineRule="auto"/>
        <w:ind w:left="0"/>
        <w:jc w:val="both"/>
        <w:rPr>
          <w:rFonts w:ascii="Times New Roman" w:hAnsi="Times New Roman" w:cs="Times New Roman"/>
          <w:b/>
          <w:sz w:val="20"/>
          <w:szCs w:val="24"/>
          <w:lang w:eastAsia="zh-CN"/>
        </w:rPr>
      </w:pPr>
    </w:p>
    <w:p w:rsidR="00BA4838" w:rsidRPr="00317CE4" w:rsidRDefault="00BA4838" w:rsidP="00317CE4">
      <w:pPr>
        <w:pStyle w:val="ListParagraph"/>
        <w:snapToGrid w:val="0"/>
        <w:spacing w:after="0" w:line="240" w:lineRule="auto"/>
        <w:ind w:left="0"/>
        <w:jc w:val="both"/>
        <w:rPr>
          <w:rFonts w:ascii="Times New Roman" w:hAnsi="Times New Roman" w:cs="Times New Roman"/>
          <w:b/>
          <w:sz w:val="20"/>
          <w:szCs w:val="24"/>
          <w:lang w:eastAsia="zh-CN"/>
        </w:rPr>
      </w:pPr>
      <w:r>
        <w:rPr>
          <w:rFonts w:ascii="Times New Roman" w:hAnsi="Times New Roman" w:cs="Times New Roman" w:hint="eastAsia"/>
          <w:b/>
          <w:noProof/>
          <w:sz w:val="20"/>
          <w:szCs w:val="24"/>
          <w:lang w:eastAsia="zh-CN"/>
        </w:rPr>
        <w:drawing>
          <wp:inline distT="0" distB="0" distL="0" distR="0">
            <wp:extent cx="5939790" cy="6416675"/>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39790" cy="6416675"/>
                    </a:xfrm>
                    <a:prstGeom prst="rect">
                      <a:avLst/>
                    </a:prstGeom>
                    <a:noFill/>
                    <a:ln w="9525">
                      <a:noFill/>
                      <a:miter lim="800000"/>
                      <a:headEnd/>
                      <a:tailEnd/>
                    </a:ln>
                  </pic:spPr>
                </pic:pic>
              </a:graphicData>
            </a:graphic>
          </wp:inline>
        </w:drawing>
      </w:r>
    </w:p>
    <w:p w:rsidR="00F11185" w:rsidRPr="00317CE4" w:rsidRDefault="00F11185" w:rsidP="00317CE4">
      <w:pPr>
        <w:pStyle w:val="ListParagraph"/>
        <w:snapToGrid w:val="0"/>
        <w:spacing w:after="0" w:line="240" w:lineRule="auto"/>
        <w:ind w:left="0"/>
        <w:jc w:val="both"/>
        <w:rPr>
          <w:rFonts w:ascii="Times New Roman" w:hAnsi="Times New Roman" w:cs="Times New Roman"/>
          <w:b/>
          <w:sz w:val="20"/>
          <w:szCs w:val="24"/>
        </w:rPr>
      </w:pPr>
      <w:r w:rsidRPr="00317CE4">
        <w:rPr>
          <w:rFonts w:ascii="Times New Roman" w:hAnsi="Times New Roman" w:cs="Times New Roman"/>
          <w:b/>
          <w:sz w:val="20"/>
          <w:szCs w:val="24"/>
        </w:rPr>
        <w:t>Source: A</w:t>
      </w:r>
      <w:r w:rsidR="00280E73" w:rsidRPr="00317CE4">
        <w:rPr>
          <w:rFonts w:ascii="Times New Roman" w:hAnsi="Times New Roman" w:cs="Times New Roman"/>
          <w:b/>
          <w:sz w:val="20"/>
          <w:szCs w:val="24"/>
        </w:rPr>
        <w:t xml:space="preserve">dapted from </w:t>
      </w:r>
      <w:r w:rsidR="00A74599" w:rsidRPr="00317CE4">
        <w:rPr>
          <w:rFonts w:ascii="Times New Roman" w:hAnsi="Times New Roman" w:cs="Times New Roman"/>
          <w:b/>
          <w:sz w:val="20"/>
          <w:szCs w:val="24"/>
        </w:rPr>
        <w:t>Contreras-</w:t>
      </w:r>
      <w:proofErr w:type="spellStart"/>
      <w:r w:rsidR="00A74599" w:rsidRPr="00317CE4">
        <w:rPr>
          <w:rFonts w:ascii="Times New Roman" w:hAnsi="Times New Roman" w:cs="Times New Roman"/>
          <w:b/>
          <w:sz w:val="20"/>
          <w:szCs w:val="24"/>
        </w:rPr>
        <w:t>Hermosilia</w:t>
      </w:r>
      <w:proofErr w:type="spellEnd"/>
      <w:r w:rsidR="00A74599" w:rsidRPr="00317CE4">
        <w:rPr>
          <w:rFonts w:ascii="Times New Roman" w:hAnsi="Times New Roman" w:cs="Times New Roman"/>
          <w:b/>
          <w:sz w:val="20"/>
          <w:szCs w:val="24"/>
        </w:rPr>
        <w:t>, 2000</w:t>
      </w:r>
      <w:r w:rsidR="00280E73" w:rsidRPr="00317CE4">
        <w:rPr>
          <w:rFonts w:ascii="Times New Roman" w:hAnsi="Times New Roman" w:cs="Times New Roman"/>
          <w:b/>
          <w:sz w:val="20"/>
          <w:szCs w:val="24"/>
        </w:rPr>
        <w:t xml:space="preserve"> and modified</w:t>
      </w:r>
    </w:p>
    <w:p w:rsidR="00AE151D" w:rsidRPr="00317CE4" w:rsidRDefault="00AE151D" w:rsidP="00AE151D">
      <w:pPr>
        <w:pStyle w:val="ListParagraph"/>
        <w:snapToGrid w:val="0"/>
        <w:spacing w:after="0" w:line="240" w:lineRule="auto"/>
        <w:ind w:left="0"/>
        <w:jc w:val="center"/>
        <w:rPr>
          <w:rFonts w:ascii="Times New Roman" w:hAnsi="Times New Roman" w:cs="Times New Roman"/>
          <w:b/>
          <w:sz w:val="20"/>
          <w:szCs w:val="24"/>
        </w:rPr>
      </w:pPr>
      <w:r w:rsidRPr="00317CE4">
        <w:rPr>
          <w:rFonts w:ascii="Times New Roman" w:hAnsi="Times New Roman" w:cs="Times New Roman"/>
          <w:b/>
          <w:sz w:val="20"/>
          <w:szCs w:val="24"/>
        </w:rPr>
        <w:t>Figure 2: Diagram showing the direct and underlying causes of forest decline.</w:t>
      </w:r>
    </w:p>
    <w:p w:rsidR="00317CE4" w:rsidRDefault="00317CE4" w:rsidP="00317CE4">
      <w:pPr>
        <w:pStyle w:val="ListParagraph"/>
        <w:snapToGrid w:val="0"/>
        <w:spacing w:after="0" w:line="240" w:lineRule="auto"/>
        <w:ind w:left="0"/>
        <w:jc w:val="both"/>
        <w:rPr>
          <w:rFonts w:ascii="Times New Roman" w:hAnsi="Times New Roman" w:cs="Times New Roman" w:hint="eastAsia"/>
          <w:b/>
          <w:sz w:val="20"/>
          <w:szCs w:val="24"/>
          <w:lang w:eastAsia="zh-CN"/>
        </w:rPr>
      </w:pPr>
    </w:p>
    <w:p w:rsidR="00AF4D0C" w:rsidRDefault="00AF4D0C" w:rsidP="00317CE4">
      <w:pPr>
        <w:pStyle w:val="ListParagraph"/>
        <w:snapToGrid w:val="0"/>
        <w:spacing w:after="0" w:line="240" w:lineRule="auto"/>
        <w:ind w:left="0"/>
        <w:jc w:val="both"/>
        <w:rPr>
          <w:rFonts w:ascii="Times New Roman" w:hAnsi="Times New Roman" w:cs="Times New Roman" w:hint="eastAsia"/>
          <w:b/>
          <w:sz w:val="20"/>
          <w:szCs w:val="24"/>
          <w:lang w:eastAsia="zh-CN"/>
        </w:rPr>
        <w:sectPr w:rsidR="00AF4D0C" w:rsidSect="006520D9">
          <w:type w:val="continuous"/>
          <w:pgSz w:w="12240" w:h="15840" w:code="1"/>
          <w:pgMar w:top="1440" w:right="1440" w:bottom="1440" w:left="1440" w:header="720" w:footer="720" w:gutter="0"/>
          <w:cols w:space="720"/>
          <w:docGrid w:linePitch="360"/>
        </w:sectPr>
      </w:pPr>
    </w:p>
    <w:p w:rsidR="00D65B61" w:rsidRPr="00317CE4" w:rsidRDefault="00317CE4" w:rsidP="00317CE4">
      <w:pPr>
        <w:pStyle w:val="ListParagraph"/>
        <w:snapToGrid w:val="0"/>
        <w:spacing w:after="0" w:line="240" w:lineRule="auto"/>
        <w:ind w:left="0"/>
        <w:jc w:val="both"/>
        <w:rPr>
          <w:rFonts w:ascii="Times New Roman" w:hAnsi="Times New Roman" w:cs="Times New Roman"/>
          <w:b/>
          <w:sz w:val="20"/>
          <w:szCs w:val="24"/>
        </w:rPr>
      </w:pPr>
      <w:r w:rsidRPr="00317CE4">
        <w:rPr>
          <w:rFonts w:ascii="Times New Roman" w:hAnsi="Times New Roman" w:cs="Times New Roman"/>
          <w:b/>
          <w:sz w:val="20"/>
          <w:szCs w:val="24"/>
        </w:rPr>
        <w:lastRenderedPageBreak/>
        <w:t xml:space="preserve">Human Activities Causes </w:t>
      </w:r>
      <w:proofErr w:type="gramStart"/>
      <w:r w:rsidRPr="00317CE4">
        <w:rPr>
          <w:rFonts w:ascii="Times New Roman" w:hAnsi="Times New Roman" w:cs="Times New Roman"/>
          <w:b/>
          <w:sz w:val="20"/>
          <w:szCs w:val="24"/>
        </w:rPr>
        <w:t>Of</w:t>
      </w:r>
      <w:proofErr w:type="gramEnd"/>
      <w:r w:rsidRPr="00317CE4">
        <w:rPr>
          <w:rFonts w:ascii="Times New Roman" w:hAnsi="Times New Roman" w:cs="Times New Roman"/>
          <w:b/>
          <w:sz w:val="20"/>
          <w:szCs w:val="24"/>
        </w:rPr>
        <w:t xml:space="preserve"> Deforestation, Forest Degradation And Fragmentation</w:t>
      </w:r>
    </w:p>
    <w:p w:rsidR="008330D5" w:rsidRPr="00317CE4" w:rsidRDefault="008330D5" w:rsidP="00317CE4">
      <w:pPr>
        <w:pStyle w:val="ListParagraph"/>
        <w:snapToGrid w:val="0"/>
        <w:spacing w:after="0" w:line="240" w:lineRule="auto"/>
        <w:ind w:left="0" w:firstLine="425"/>
        <w:jc w:val="both"/>
        <w:rPr>
          <w:rFonts w:ascii="Times New Roman" w:hAnsi="Times New Roman" w:cs="Times New Roman"/>
          <w:sz w:val="20"/>
          <w:szCs w:val="24"/>
        </w:rPr>
      </w:pPr>
      <w:r w:rsidRPr="00317CE4">
        <w:rPr>
          <w:rFonts w:ascii="Times New Roman" w:hAnsi="Times New Roman" w:cs="Times New Roman"/>
          <w:sz w:val="20"/>
          <w:szCs w:val="24"/>
        </w:rPr>
        <w:lastRenderedPageBreak/>
        <w:t>Human activities have been the major cause of deforestation and such activities are as follow:</w:t>
      </w:r>
    </w:p>
    <w:p w:rsidR="00826CCA" w:rsidRPr="00317CE4" w:rsidRDefault="005E1CD0" w:rsidP="00317CE4">
      <w:pPr>
        <w:pStyle w:val="ListParagraph"/>
        <w:numPr>
          <w:ilvl w:val="0"/>
          <w:numId w:val="9"/>
        </w:numPr>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lastRenderedPageBreak/>
        <w:t>Logging</w:t>
      </w:r>
      <w:r w:rsidR="008330D5" w:rsidRPr="00317CE4">
        <w:rPr>
          <w:rFonts w:ascii="Times New Roman" w:hAnsi="Times New Roman" w:cs="Times New Roman"/>
          <w:b/>
          <w:sz w:val="20"/>
          <w:szCs w:val="24"/>
        </w:rPr>
        <w:t xml:space="preserve">: </w:t>
      </w:r>
      <w:r w:rsidR="0063427D" w:rsidRPr="00317CE4">
        <w:rPr>
          <w:rFonts w:ascii="Times New Roman" w:hAnsi="Times New Roman" w:cs="Times New Roman"/>
          <w:sz w:val="20"/>
          <w:szCs w:val="24"/>
        </w:rPr>
        <w:t>Cutting down of trees for timber is a major threat to forest health especially when trees are not replanted. It cau</w:t>
      </w:r>
      <w:r w:rsidR="00A74599" w:rsidRPr="00317CE4">
        <w:rPr>
          <w:rFonts w:ascii="Times New Roman" w:hAnsi="Times New Roman" w:cs="Times New Roman"/>
          <w:sz w:val="20"/>
          <w:szCs w:val="24"/>
        </w:rPr>
        <w:t>ses serious forest degradation (</w:t>
      </w:r>
      <w:proofErr w:type="spellStart"/>
      <w:r w:rsidR="00A74599" w:rsidRPr="00317CE4">
        <w:rPr>
          <w:rFonts w:ascii="Times New Roman" w:hAnsi="Times New Roman" w:cs="Times New Roman"/>
          <w:sz w:val="20"/>
          <w:szCs w:val="24"/>
        </w:rPr>
        <w:t>Putz</w:t>
      </w:r>
      <w:proofErr w:type="spellEnd"/>
      <w:r w:rsidR="00A74599" w:rsidRPr="00317CE4">
        <w:rPr>
          <w:rFonts w:ascii="Times New Roman" w:hAnsi="Times New Roman" w:cs="Times New Roman"/>
          <w:sz w:val="20"/>
          <w:szCs w:val="24"/>
        </w:rPr>
        <w:t xml:space="preserve"> </w:t>
      </w:r>
      <w:r w:rsidR="00A74599" w:rsidRPr="00317CE4">
        <w:rPr>
          <w:rFonts w:ascii="Times New Roman" w:hAnsi="Times New Roman" w:cs="Times New Roman"/>
          <w:i/>
          <w:sz w:val="20"/>
          <w:szCs w:val="24"/>
        </w:rPr>
        <w:t>et al</w:t>
      </w:r>
      <w:r w:rsidR="00A74599" w:rsidRPr="00317CE4">
        <w:rPr>
          <w:rFonts w:ascii="Times New Roman" w:hAnsi="Times New Roman" w:cs="Times New Roman"/>
          <w:sz w:val="20"/>
          <w:szCs w:val="24"/>
        </w:rPr>
        <w:t>., 2001)</w:t>
      </w:r>
      <w:r w:rsidR="0063427D" w:rsidRPr="00317CE4">
        <w:rPr>
          <w:rFonts w:ascii="Times New Roman" w:hAnsi="Times New Roman" w:cs="Times New Roman"/>
          <w:sz w:val="20"/>
          <w:szCs w:val="24"/>
        </w:rPr>
        <w:t xml:space="preserve">. It </w:t>
      </w:r>
      <w:r w:rsidR="002C5E9B" w:rsidRPr="00317CE4">
        <w:rPr>
          <w:rFonts w:ascii="Times New Roman" w:hAnsi="Times New Roman" w:cs="Times New Roman"/>
          <w:sz w:val="20"/>
          <w:szCs w:val="24"/>
        </w:rPr>
        <w:t>aggravates</w:t>
      </w:r>
      <w:r w:rsidR="0063427D" w:rsidRPr="00317CE4">
        <w:rPr>
          <w:rFonts w:ascii="Times New Roman" w:hAnsi="Times New Roman" w:cs="Times New Roman"/>
          <w:sz w:val="20"/>
          <w:szCs w:val="24"/>
        </w:rPr>
        <w:t xml:space="preserve"> forest degradation in that loggers destroy other trees and vegetation while creating access roads to the desired location within the forest.</w:t>
      </w:r>
    </w:p>
    <w:p w:rsidR="00826CCA" w:rsidRPr="00317CE4" w:rsidRDefault="004E70A6" w:rsidP="00317CE4">
      <w:pPr>
        <w:pStyle w:val="ListParagraph"/>
        <w:numPr>
          <w:ilvl w:val="0"/>
          <w:numId w:val="9"/>
        </w:numPr>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Agriculture</w:t>
      </w:r>
      <w:r w:rsidR="00831302" w:rsidRPr="00317CE4">
        <w:rPr>
          <w:rFonts w:ascii="Times New Roman" w:hAnsi="Times New Roman" w:cs="Times New Roman"/>
          <w:b/>
          <w:sz w:val="20"/>
          <w:szCs w:val="24"/>
        </w:rPr>
        <w:t xml:space="preserve"> croplands</w:t>
      </w:r>
      <w:r w:rsidR="008D2978" w:rsidRPr="00317CE4">
        <w:rPr>
          <w:rFonts w:ascii="Times New Roman" w:hAnsi="Times New Roman" w:cs="Times New Roman"/>
          <w:b/>
          <w:sz w:val="20"/>
          <w:szCs w:val="24"/>
        </w:rPr>
        <w:t xml:space="preserve"> </w:t>
      </w:r>
      <w:r w:rsidR="00831302" w:rsidRPr="00317CE4">
        <w:rPr>
          <w:rFonts w:ascii="Times New Roman" w:hAnsi="Times New Roman" w:cs="Times New Roman"/>
          <w:b/>
          <w:sz w:val="20"/>
          <w:szCs w:val="24"/>
        </w:rPr>
        <w:t>and pastures</w:t>
      </w:r>
      <w:r w:rsidR="001E7D1E" w:rsidRPr="00317CE4">
        <w:rPr>
          <w:rFonts w:ascii="Times New Roman" w:hAnsi="Times New Roman" w:cs="Times New Roman"/>
          <w:b/>
          <w:sz w:val="20"/>
          <w:szCs w:val="24"/>
        </w:rPr>
        <w:t xml:space="preserve"> expansion</w:t>
      </w:r>
      <w:r w:rsidR="00EB3C84" w:rsidRPr="00317CE4">
        <w:rPr>
          <w:rFonts w:ascii="Times New Roman" w:hAnsi="Times New Roman" w:cs="Times New Roman"/>
          <w:b/>
          <w:sz w:val="20"/>
          <w:szCs w:val="24"/>
        </w:rPr>
        <w:t xml:space="preserve">: </w:t>
      </w:r>
      <w:r w:rsidR="0025535F" w:rsidRPr="00317CE4">
        <w:rPr>
          <w:rFonts w:ascii="Times New Roman" w:hAnsi="Times New Roman" w:cs="Times New Roman"/>
          <w:sz w:val="20"/>
          <w:szCs w:val="24"/>
        </w:rPr>
        <w:t>clearing of forests</w:t>
      </w:r>
      <w:r w:rsidR="0025535F" w:rsidRPr="00317CE4">
        <w:rPr>
          <w:rFonts w:ascii="Times New Roman" w:hAnsi="Times New Roman" w:cs="Times New Roman"/>
          <w:b/>
          <w:sz w:val="20"/>
          <w:szCs w:val="24"/>
        </w:rPr>
        <w:t xml:space="preserve"> </w:t>
      </w:r>
      <w:r w:rsidR="0025535F" w:rsidRPr="00317CE4">
        <w:rPr>
          <w:rFonts w:ascii="Times New Roman" w:hAnsi="Times New Roman" w:cs="Times New Roman"/>
          <w:color w:val="292526"/>
          <w:sz w:val="20"/>
          <w:szCs w:val="24"/>
          <w:lang w:val="en-GB"/>
        </w:rPr>
        <w:t>for agricultural s</w:t>
      </w:r>
      <w:r w:rsidR="00A74599" w:rsidRPr="00317CE4">
        <w:rPr>
          <w:rFonts w:ascii="Times New Roman" w:hAnsi="Times New Roman" w:cs="Times New Roman"/>
          <w:color w:val="292526"/>
          <w:sz w:val="20"/>
          <w:szCs w:val="24"/>
          <w:lang w:val="en-GB"/>
        </w:rPr>
        <w:t>ettlement causes deforestation (Myers, 1991)</w:t>
      </w:r>
      <w:r w:rsidR="0025535F" w:rsidRPr="00317CE4">
        <w:rPr>
          <w:rFonts w:ascii="Times New Roman" w:hAnsi="Times New Roman" w:cs="Times New Roman"/>
          <w:color w:val="292526"/>
          <w:sz w:val="20"/>
          <w:szCs w:val="24"/>
          <w:lang w:val="en-GB"/>
        </w:rPr>
        <w:t xml:space="preserve">. Deforestation is </w:t>
      </w:r>
      <w:r w:rsidR="00A74599" w:rsidRPr="00317CE4">
        <w:rPr>
          <w:rFonts w:ascii="Times New Roman" w:hAnsi="Times New Roman" w:cs="Times New Roman"/>
          <w:color w:val="292526"/>
          <w:sz w:val="20"/>
          <w:szCs w:val="24"/>
          <w:lang w:val="en-GB"/>
        </w:rPr>
        <w:t>proxy</w:t>
      </w:r>
      <w:r w:rsidR="0025535F" w:rsidRPr="00317CE4">
        <w:rPr>
          <w:rFonts w:ascii="Times New Roman" w:hAnsi="Times New Roman" w:cs="Times New Roman"/>
          <w:color w:val="292526"/>
          <w:sz w:val="20"/>
          <w:szCs w:val="24"/>
          <w:lang w:val="en-GB"/>
        </w:rPr>
        <w:t xml:space="preserve"> by expansion of agricultural lands.</w:t>
      </w:r>
      <w:r w:rsidR="007F6DD3" w:rsidRPr="00317CE4">
        <w:rPr>
          <w:rFonts w:ascii="Times New Roman" w:hAnsi="Times New Roman" w:cs="Times New Roman"/>
          <w:color w:val="292526"/>
          <w:sz w:val="20"/>
          <w:szCs w:val="24"/>
          <w:lang w:val="en-GB"/>
        </w:rPr>
        <w:t xml:space="preserve"> Shifting cultivation </w:t>
      </w:r>
      <w:r w:rsidR="009C08FF" w:rsidRPr="00317CE4">
        <w:rPr>
          <w:rFonts w:ascii="Times New Roman" w:hAnsi="Times New Roman" w:cs="Times New Roman"/>
          <w:color w:val="292526"/>
          <w:sz w:val="20"/>
          <w:szCs w:val="24"/>
          <w:lang w:val="en-GB"/>
        </w:rPr>
        <w:t>both on subsistence and commercial scale</w:t>
      </w:r>
      <w:r w:rsidRPr="00317CE4">
        <w:rPr>
          <w:rFonts w:ascii="Times New Roman" w:hAnsi="Times New Roman" w:cs="Times New Roman"/>
          <w:color w:val="292526"/>
          <w:sz w:val="20"/>
          <w:szCs w:val="24"/>
          <w:lang w:val="en-GB"/>
        </w:rPr>
        <w:t>s</w:t>
      </w:r>
      <w:r w:rsidR="009C08FF" w:rsidRPr="00317CE4">
        <w:rPr>
          <w:rFonts w:ascii="Times New Roman" w:hAnsi="Times New Roman" w:cs="Times New Roman"/>
          <w:color w:val="292526"/>
          <w:sz w:val="20"/>
          <w:szCs w:val="24"/>
          <w:lang w:val="en-GB"/>
        </w:rPr>
        <w:t xml:space="preserve"> </w:t>
      </w:r>
      <w:r w:rsidR="007F6DD3" w:rsidRPr="00317CE4">
        <w:rPr>
          <w:rFonts w:ascii="Times New Roman" w:hAnsi="Times New Roman" w:cs="Times New Roman"/>
          <w:color w:val="292526"/>
          <w:sz w:val="20"/>
          <w:szCs w:val="24"/>
          <w:lang w:val="en-GB"/>
        </w:rPr>
        <w:t xml:space="preserve">as well as </w:t>
      </w:r>
      <w:r w:rsidRPr="00317CE4">
        <w:rPr>
          <w:rFonts w:ascii="Times New Roman" w:hAnsi="Times New Roman" w:cs="Times New Roman"/>
          <w:color w:val="292526"/>
          <w:sz w:val="20"/>
          <w:szCs w:val="24"/>
          <w:lang w:val="en-GB"/>
        </w:rPr>
        <w:t xml:space="preserve">the </w:t>
      </w:r>
      <w:r w:rsidR="007F6DD3" w:rsidRPr="00317CE4">
        <w:rPr>
          <w:rFonts w:ascii="Times New Roman" w:hAnsi="Times New Roman" w:cs="Times New Roman"/>
          <w:color w:val="292526"/>
          <w:sz w:val="20"/>
          <w:szCs w:val="24"/>
          <w:lang w:val="en-GB"/>
        </w:rPr>
        <w:t>use of forest trees to</w:t>
      </w:r>
      <w:r w:rsidR="009C08FF" w:rsidRPr="00317CE4">
        <w:rPr>
          <w:rFonts w:ascii="Times New Roman" w:hAnsi="Times New Roman" w:cs="Times New Roman"/>
          <w:color w:val="292526"/>
          <w:sz w:val="20"/>
          <w:szCs w:val="24"/>
          <w:lang w:val="en-GB"/>
        </w:rPr>
        <w:t xml:space="preserve"> provide</w:t>
      </w:r>
      <w:r w:rsidR="007F6DD3" w:rsidRPr="00317CE4">
        <w:rPr>
          <w:rFonts w:ascii="Times New Roman" w:hAnsi="Times New Roman" w:cs="Times New Roman"/>
          <w:color w:val="292526"/>
          <w:sz w:val="20"/>
          <w:szCs w:val="24"/>
          <w:lang w:val="en-GB"/>
        </w:rPr>
        <w:t xml:space="preserve"> fodder for </w:t>
      </w:r>
      <w:r w:rsidR="009C08FF" w:rsidRPr="00317CE4">
        <w:rPr>
          <w:rFonts w:ascii="Times New Roman" w:hAnsi="Times New Roman" w:cs="Times New Roman"/>
          <w:color w:val="292526"/>
          <w:sz w:val="20"/>
          <w:szCs w:val="24"/>
          <w:lang w:val="en-GB"/>
        </w:rPr>
        <w:t xml:space="preserve">grazing animals can also </w:t>
      </w:r>
      <w:r w:rsidRPr="00317CE4">
        <w:rPr>
          <w:rFonts w:ascii="Times New Roman" w:hAnsi="Times New Roman" w:cs="Times New Roman"/>
          <w:color w:val="292526"/>
          <w:sz w:val="20"/>
          <w:szCs w:val="24"/>
          <w:lang w:val="en-GB"/>
        </w:rPr>
        <w:t>be</w:t>
      </w:r>
      <w:r w:rsidR="007F6DD3" w:rsidRPr="00317CE4">
        <w:rPr>
          <w:rFonts w:ascii="Times New Roman" w:hAnsi="Times New Roman" w:cs="Times New Roman"/>
          <w:color w:val="292526"/>
          <w:sz w:val="20"/>
          <w:szCs w:val="24"/>
          <w:lang w:val="en-GB"/>
        </w:rPr>
        <w:t xml:space="preserve"> problem. Animals stripped trees and remove vegetation thereby denuding the forest.</w:t>
      </w:r>
    </w:p>
    <w:p w:rsidR="00826CCA" w:rsidRPr="00317CE4" w:rsidRDefault="004E70A6" w:rsidP="00317CE4">
      <w:pPr>
        <w:pStyle w:val="ListParagraph"/>
        <w:numPr>
          <w:ilvl w:val="0"/>
          <w:numId w:val="9"/>
        </w:numPr>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Urbanization</w:t>
      </w:r>
      <w:r w:rsidR="009C08FF" w:rsidRPr="00317CE4">
        <w:rPr>
          <w:rFonts w:ascii="Times New Roman" w:hAnsi="Times New Roman" w:cs="Times New Roman"/>
          <w:b/>
          <w:sz w:val="20"/>
          <w:szCs w:val="24"/>
        </w:rPr>
        <w:t>:</w:t>
      </w:r>
      <w:r w:rsidRPr="00317CE4">
        <w:rPr>
          <w:rFonts w:ascii="Times New Roman" w:hAnsi="Times New Roman" w:cs="Times New Roman"/>
          <w:b/>
          <w:sz w:val="20"/>
          <w:szCs w:val="24"/>
        </w:rPr>
        <w:t xml:space="preserve"> </w:t>
      </w:r>
      <w:r w:rsidRPr="00317CE4">
        <w:rPr>
          <w:rFonts w:ascii="Times New Roman" w:hAnsi="Times New Roman" w:cs="Times New Roman"/>
          <w:sz w:val="20"/>
          <w:szCs w:val="24"/>
        </w:rPr>
        <w:t xml:space="preserve">expansion of cities and towns for development require </w:t>
      </w:r>
      <w:r w:rsidR="004C43AE" w:rsidRPr="00317CE4">
        <w:rPr>
          <w:rFonts w:ascii="Times New Roman" w:hAnsi="Times New Roman" w:cs="Times New Roman"/>
          <w:sz w:val="20"/>
          <w:szCs w:val="24"/>
        </w:rPr>
        <w:t>land to accommodate the infrastructure necessary to support urbanization and growing population whic</w:t>
      </w:r>
      <w:r w:rsidR="00A74599" w:rsidRPr="00317CE4">
        <w:rPr>
          <w:rFonts w:ascii="Times New Roman" w:hAnsi="Times New Roman" w:cs="Times New Roman"/>
          <w:sz w:val="20"/>
          <w:szCs w:val="24"/>
        </w:rPr>
        <w:t xml:space="preserve">h done by clearing the forests (Mather, 1991; </w:t>
      </w:r>
      <w:proofErr w:type="spellStart"/>
      <w:r w:rsidR="00A74599" w:rsidRPr="00317CE4">
        <w:rPr>
          <w:rFonts w:ascii="Times New Roman" w:hAnsi="Times New Roman" w:cs="Times New Roman"/>
          <w:sz w:val="20"/>
          <w:szCs w:val="24"/>
        </w:rPr>
        <w:t>Kaimowitz</w:t>
      </w:r>
      <w:proofErr w:type="spellEnd"/>
      <w:r w:rsidR="00A74599" w:rsidRPr="00317CE4">
        <w:rPr>
          <w:rFonts w:ascii="Times New Roman" w:hAnsi="Times New Roman" w:cs="Times New Roman"/>
          <w:sz w:val="20"/>
          <w:szCs w:val="24"/>
        </w:rPr>
        <w:t xml:space="preserve"> and </w:t>
      </w:r>
      <w:proofErr w:type="spellStart"/>
      <w:r w:rsidR="00A74599" w:rsidRPr="00317CE4">
        <w:rPr>
          <w:rFonts w:ascii="Times New Roman" w:hAnsi="Times New Roman" w:cs="Times New Roman"/>
          <w:sz w:val="20"/>
          <w:szCs w:val="24"/>
        </w:rPr>
        <w:t>Angelsen</w:t>
      </w:r>
      <w:proofErr w:type="spellEnd"/>
      <w:r w:rsidR="00A74599" w:rsidRPr="00317CE4">
        <w:rPr>
          <w:rFonts w:ascii="Times New Roman" w:hAnsi="Times New Roman" w:cs="Times New Roman"/>
          <w:sz w:val="20"/>
          <w:szCs w:val="24"/>
        </w:rPr>
        <w:t>, 1998; Sands, 2005)</w:t>
      </w:r>
      <w:r w:rsidR="004C43AE" w:rsidRPr="00317CE4">
        <w:rPr>
          <w:rFonts w:ascii="Times New Roman" w:hAnsi="Times New Roman" w:cs="Times New Roman"/>
          <w:sz w:val="20"/>
          <w:szCs w:val="24"/>
        </w:rPr>
        <w:t>.</w:t>
      </w:r>
      <w:r w:rsidR="00AF4D0C">
        <w:rPr>
          <w:rFonts w:ascii="Times New Roman" w:hAnsi="Times New Roman" w:cs="Times New Roman"/>
          <w:sz w:val="20"/>
          <w:szCs w:val="24"/>
        </w:rPr>
        <w:t xml:space="preserve"> </w:t>
      </w:r>
      <w:r w:rsidR="004C43AE" w:rsidRPr="00317CE4">
        <w:rPr>
          <w:rFonts w:ascii="Times New Roman" w:hAnsi="Times New Roman" w:cs="Times New Roman"/>
          <w:sz w:val="20"/>
          <w:szCs w:val="24"/>
        </w:rPr>
        <w:t>The construction of roads, buildings</w:t>
      </w:r>
      <w:r w:rsidR="002652FC" w:rsidRPr="00317CE4">
        <w:rPr>
          <w:rFonts w:ascii="Times New Roman" w:hAnsi="Times New Roman" w:cs="Times New Roman"/>
          <w:sz w:val="20"/>
          <w:szCs w:val="24"/>
        </w:rPr>
        <w:t>, railways</w:t>
      </w:r>
      <w:r w:rsidR="004C43AE" w:rsidRPr="00317CE4">
        <w:rPr>
          <w:rFonts w:ascii="Times New Roman" w:hAnsi="Times New Roman" w:cs="Times New Roman"/>
          <w:sz w:val="20"/>
          <w:szCs w:val="24"/>
        </w:rPr>
        <w:t>, airports etc has led to the decline of the world forest.</w:t>
      </w:r>
    </w:p>
    <w:p w:rsidR="00826CCA" w:rsidRPr="00317CE4" w:rsidRDefault="004E70A6" w:rsidP="00317CE4">
      <w:pPr>
        <w:pStyle w:val="ListParagraph"/>
        <w:numPr>
          <w:ilvl w:val="0"/>
          <w:numId w:val="9"/>
        </w:numPr>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Fuel wood</w:t>
      </w:r>
      <w:r w:rsidR="001E7D1E" w:rsidRPr="00317CE4">
        <w:rPr>
          <w:rFonts w:ascii="Times New Roman" w:hAnsi="Times New Roman" w:cs="Times New Roman"/>
          <w:b/>
          <w:sz w:val="20"/>
          <w:szCs w:val="24"/>
        </w:rPr>
        <w:t xml:space="preserve"> collection</w:t>
      </w:r>
      <w:r w:rsidR="00C640B8" w:rsidRPr="00317CE4">
        <w:rPr>
          <w:rFonts w:ascii="Times New Roman" w:hAnsi="Times New Roman" w:cs="Times New Roman"/>
          <w:b/>
          <w:sz w:val="20"/>
          <w:szCs w:val="24"/>
        </w:rPr>
        <w:t xml:space="preserve">: </w:t>
      </w:r>
      <w:r w:rsidR="00C640B8" w:rsidRPr="00317CE4">
        <w:rPr>
          <w:rFonts w:ascii="Times New Roman" w:hAnsi="Times New Roman" w:cs="Times New Roman"/>
          <w:sz w:val="20"/>
          <w:szCs w:val="24"/>
        </w:rPr>
        <w:t xml:space="preserve">Fuel wood gathering is often common in the tropical dry </w:t>
      </w:r>
      <w:r w:rsidR="00256A58" w:rsidRPr="00317CE4">
        <w:rPr>
          <w:rFonts w:ascii="Times New Roman" w:hAnsi="Times New Roman" w:cs="Times New Roman"/>
          <w:sz w:val="20"/>
          <w:szCs w:val="24"/>
        </w:rPr>
        <w:t xml:space="preserve">forests (Rowe </w:t>
      </w:r>
      <w:r w:rsidR="00256A58" w:rsidRPr="00317CE4">
        <w:rPr>
          <w:rFonts w:ascii="Times New Roman" w:hAnsi="Times New Roman" w:cs="Times New Roman"/>
          <w:i/>
          <w:sz w:val="20"/>
          <w:szCs w:val="24"/>
        </w:rPr>
        <w:t>et al.,</w:t>
      </w:r>
      <w:r w:rsidR="00256A58" w:rsidRPr="00317CE4">
        <w:rPr>
          <w:rFonts w:ascii="Times New Roman" w:hAnsi="Times New Roman" w:cs="Times New Roman"/>
          <w:sz w:val="20"/>
          <w:szCs w:val="24"/>
        </w:rPr>
        <w:t xml:space="preserve"> </w:t>
      </w:r>
      <w:r w:rsidR="00C62BDF" w:rsidRPr="00317CE4">
        <w:rPr>
          <w:rFonts w:ascii="Times New Roman" w:hAnsi="Times New Roman" w:cs="Times New Roman"/>
          <w:sz w:val="20"/>
          <w:szCs w:val="24"/>
        </w:rPr>
        <w:t>1992)</w:t>
      </w:r>
      <w:r w:rsidR="0063427D" w:rsidRPr="00317CE4">
        <w:rPr>
          <w:rFonts w:ascii="Times New Roman" w:hAnsi="Times New Roman" w:cs="Times New Roman"/>
          <w:sz w:val="20"/>
          <w:szCs w:val="24"/>
          <w:lang w:val="en-GB"/>
        </w:rPr>
        <w:t xml:space="preserve"> where it is a major cause of deforestation and degradation</w:t>
      </w:r>
      <w:r w:rsidR="00C640B8" w:rsidRPr="00317CE4">
        <w:rPr>
          <w:rFonts w:ascii="Times New Roman" w:hAnsi="Times New Roman" w:cs="Times New Roman"/>
          <w:sz w:val="20"/>
          <w:szCs w:val="24"/>
          <w:lang w:val="en-GB"/>
        </w:rPr>
        <w:t>. Trees are deliberately felled, left to be dried and then cut and harvested as source of energy for various domestic and industrial uses.</w:t>
      </w:r>
    </w:p>
    <w:p w:rsidR="00826CCA" w:rsidRPr="00317CE4" w:rsidRDefault="008D2978" w:rsidP="00317CE4">
      <w:pPr>
        <w:pStyle w:val="ListParagraph"/>
        <w:numPr>
          <w:ilvl w:val="0"/>
          <w:numId w:val="9"/>
        </w:numPr>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Mining and resource extraction</w:t>
      </w:r>
      <w:r w:rsidR="0025535F" w:rsidRPr="00317CE4">
        <w:rPr>
          <w:rFonts w:ascii="Times New Roman" w:hAnsi="Times New Roman" w:cs="Times New Roman"/>
          <w:b/>
          <w:sz w:val="20"/>
          <w:szCs w:val="24"/>
        </w:rPr>
        <w:t>:</w:t>
      </w:r>
      <w:r w:rsidR="00AF4D0C">
        <w:rPr>
          <w:rFonts w:ascii="Times New Roman" w:hAnsi="Times New Roman" w:cs="Times New Roman"/>
          <w:b/>
          <w:sz w:val="20"/>
          <w:szCs w:val="24"/>
        </w:rPr>
        <w:t xml:space="preserve"> </w:t>
      </w:r>
      <w:r w:rsidR="00C62BDF" w:rsidRPr="00317CE4">
        <w:rPr>
          <w:rFonts w:ascii="Times New Roman" w:hAnsi="Times New Roman" w:cs="Times New Roman"/>
          <w:sz w:val="20"/>
          <w:szCs w:val="24"/>
        </w:rPr>
        <w:t>Mather (1991)</w:t>
      </w:r>
      <w:r w:rsidR="0025535F" w:rsidRPr="00317CE4">
        <w:rPr>
          <w:rFonts w:ascii="Times New Roman" w:hAnsi="Times New Roman" w:cs="Times New Roman"/>
          <w:sz w:val="20"/>
          <w:szCs w:val="24"/>
        </w:rPr>
        <w:t xml:space="preserve"> and Sands </w:t>
      </w:r>
      <w:r w:rsidR="00C62BDF" w:rsidRPr="00317CE4">
        <w:rPr>
          <w:rFonts w:ascii="Times New Roman" w:hAnsi="Times New Roman" w:cs="Times New Roman"/>
          <w:sz w:val="20"/>
          <w:szCs w:val="24"/>
        </w:rPr>
        <w:t>(2005)</w:t>
      </w:r>
      <w:r w:rsidR="0025535F" w:rsidRPr="00317CE4">
        <w:rPr>
          <w:rFonts w:ascii="Times New Roman" w:hAnsi="Times New Roman" w:cs="Times New Roman"/>
          <w:sz w:val="20"/>
          <w:szCs w:val="24"/>
        </w:rPr>
        <w:t xml:space="preserve"> said that mining is very intensive and very destructive. If this occurs in the forest areas, it involves the removal of substantial trees both at the site of extraction and access road leading to it. Mining worsen deforestation if wood is again the source of fuel in mining operations.</w:t>
      </w:r>
    </w:p>
    <w:p w:rsidR="00D145C9" w:rsidRPr="00317CE4" w:rsidRDefault="00C651FC" w:rsidP="00317CE4">
      <w:pPr>
        <w:pStyle w:val="ListParagraph"/>
        <w:numPr>
          <w:ilvl w:val="0"/>
          <w:numId w:val="9"/>
        </w:numPr>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Hunting, s</w:t>
      </w:r>
      <w:r w:rsidR="005E1CD0" w:rsidRPr="00317CE4">
        <w:rPr>
          <w:rFonts w:ascii="Times New Roman" w:hAnsi="Times New Roman" w:cs="Times New Roman"/>
          <w:b/>
          <w:sz w:val="20"/>
          <w:szCs w:val="24"/>
        </w:rPr>
        <w:t>lash and burn practices</w:t>
      </w:r>
      <w:r w:rsidR="002C5E9B" w:rsidRPr="00317CE4">
        <w:rPr>
          <w:rFonts w:ascii="Times New Roman" w:hAnsi="Times New Roman" w:cs="Times New Roman"/>
          <w:b/>
          <w:sz w:val="20"/>
          <w:szCs w:val="24"/>
        </w:rPr>
        <w:t xml:space="preserve">: </w:t>
      </w:r>
      <w:r w:rsidR="002C5E9B" w:rsidRPr="00317CE4">
        <w:rPr>
          <w:rFonts w:ascii="Times New Roman" w:hAnsi="Times New Roman" w:cs="Times New Roman"/>
          <w:sz w:val="20"/>
          <w:szCs w:val="24"/>
        </w:rPr>
        <w:t xml:space="preserve">unsustainable hunting practices within the forest areas as well as agricultural practices in the adjacent farmland to forest areas are possible causes of deforestation and forest degradation. Setting </w:t>
      </w:r>
      <w:r w:rsidR="0031331E" w:rsidRPr="00317CE4">
        <w:rPr>
          <w:rFonts w:ascii="Times New Roman" w:hAnsi="Times New Roman" w:cs="Times New Roman"/>
          <w:sz w:val="20"/>
          <w:szCs w:val="24"/>
        </w:rPr>
        <w:t xml:space="preserve">of bush on fire in hunting; </w:t>
      </w:r>
      <w:r w:rsidR="002C5E9B" w:rsidRPr="00317CE4">
        <w:rPr>
          <w:rFonts w:ascii="Times New Roman" w:hAnsi="Times New Roman" w:cs="Times New Roman"/>
          <w:sz w:val="20"/>
          <w:szCs w:val="24"/>
        </w:rPr>
        <w:t>and slash and burn practices in</w:t>
      </w:r>
      <w:r w:rsidR="0031331E" w:rsidRPr="00317CE4">
        <w:rPr>
          <w:rFonts w:ascii="Times New Roman" w:hAnsi="Times New Roman" w:cs="Times New Roman"/>
          <w:sz w:val="20"/>
          <w:szCs w:val="24"/>
        </w:rPr>
        <w:t xml:space="preserve"> agriculture can cause uncontrolled fire outbreak that will destroy many forest trees and if this occurs too often, it can lead to the extinction of many forest plant and animal species as well as the degradation of the entire forest.</w:t>
      </w:r>
    </w:p>
    <w:p w:rsidR="003C3EC4" w:rsidRPr="00317CE4" w:rsidRDefault="00317CE4" w:rsidP="00317CE4">
      <w:pPr>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t xml:space="preserve">Concept </w:t>
      </w:r>
      <w:proofErr w:type="gramStart"/>
      <w:r w:rsidRPr="00317CE4">
        <w:rPr>
          <w:rFonts w:ascii="Times New Roman" w:hAnsi="Times New Roman" w:cs="Times New Roman"/>
          <w:b/>
          <w:sz w:val="20"/>
          <w:szCs w:val="24"/>
        </w:rPr>
        <w:t>Of</w:t>
      </w:r>
      <w:proofErr w:type="gramEnd"/>
      <w:r w:rsidRPr="00317CE4">
        <w:rPr>
          <w:rFonts w:ascii="Times New Roman" w:hAnsi="Times New Roman" w:cs="Times New Roman"/>
          <w:b/>
          <w:sz w:val="20"/>
          <w:szCs w:val="24"/>
        </w:rPr>
        <w:t xml:space="preserve"> Food Security</w:t>
      </w:r>
    </w:p>
    <w:p w:rsidR="003C3EC4" w:rsidRPr="00317CE4" w:rsidRDefault="007522F0"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rPr>
        <w:t xml:space="preserve">Food security fundamentally refers to the accessibility of people to the adequate quantity and </w:t>
      </w:r>
      <w:r w:rsidRPr="00317CE4">
        <w:rPr>
          <w:rFonts w:ascii="Times New Roman" w:hAnsi="Times New Roman" w:cs="Times New Roman"/>
          <w:sz w:val="20"/>
          <w:szCs w:val="24"/>
        </w:rPr>
        <w:lastRenderedPageBreak/>
        <w:t xml:space="preserve">quality of food required for healthy living at all times. </w:t>
      </w:r>
      <w:r w:rsidR="00373D9C" w:rsidRPr="00317CE4">
        <w:rPr>
          <w:rFonts w:ascii="Times New Roman" w:hAnsi="Times New Roman" w:cs="Times New Roman"/>
          <w:sz w:val="20"/>
          <w:szCs w:val="24"/>
        </w:rPr>
        <w:t>Broadly, food security means the availability and accessibility of all members of a household or every person in a country to foods that provide them with balance diet at all times.</w:t>
      </w:r>
      <w:r w:rsidR="00AF4D0C">
        <w:rPr>
          <w:rFonts w:ascii="Times New Roman" w:hAnsi="Times New Roman" w:cs="Times New Roman"/>
          <w:sz w:val="20"/>
          <w:szCs w:val="24"/>
        </w:rPr>
        <w:t xml:space="preserve"> </w:t>
      </w:r>
      <w:r w:rsidR="000357AE" w:rsidRPr="00317CE4">
        <w:rPr>
          <w:rFonts w:ascii="Times New Roman" w:hAnsi="Times New Roman" w:cs="Times New Roman"/>
          <w:sz w:val="20"/>
          <w:szCs w:val="24"/>
          <w:lang w:val="en-GB"/>
        </w:rPr>
        <w:t xml:space="preserve">In essence, a household or a country should not be considered to be food-secured only when there is availability and accessibility to adequate food quantity needed by the population, but more importantly when the consumption of such food do not pose any </w:t>
      </w:r>
      <w:r w:rsidR="00C62BDF" w:rsidRPr="00317CE4">
        <w:rPr>
          <w:rFonts w:ascii="Times New Roman" w:hAnsi="Times New Roman" w:cs="Times New Roman"/>
          <w:sz w:val="20"/>
          <w:szCs w:val="24"/>
          <w:lang w:val="en-GB"/>
        </w:rPr>
        <w:t>health hazard to them (</w:t>
      </w:r>
      <w:proofErr w:type="spellStart"/>
      <w:r w:rsidR="00C62BDF" w:rsidRPr="00317CE4">
        <w:rPr>
          <w:rFonts w:ascii="Times New Roman" w:hAnsi="Times New Roman" w:cs="Times New Roman"/>
          <w:sz w:val="20"/>
          <w:szCs w:val="24"/>
          <w:lang w:val="en-GB"/>
        </w:rPr>
        <w:t>Nneji</w:t>
      </w:r>
      <w:proofErr w:type="spellEnd"/>
      <w:r w:rsidR="00C62BDF" w:rsidRPr="00317CE4">
        <w:rPr>
          <w:rFonts w:ascii="Times New Roman" w:hAnsi="Times New Roman" w:cs="Times New Roman"/>
          <w:sz w:val="20"/>
          <w:szCs w:val="24"/>
          <w:lang w:val="en-GB"/>
        </w:rPr>
        <w:t>, 2013)</w:t>
      </w:r>
      <w:r w:rsidR="000357AE" w:rsidRPr="00317CE4">
        <w:rPr>
          <w:rFonts w:ascii="Times New Roman" w:hAnsi="Times New Roman" w:cs="Times New Roman"/>
          <w:sz w:val="20"/>
          <w:szCs w:val="24"/>
          <w:lang w:val="en-GB"/>
        </w:rPr>
        <w:t>.</w:t>
      </w:r>
      <w:r w:rsidR="00BF166E" w:rsidRPr="00317CE4">
        <w:rPr>
          <w:rFonts w:ascii="Times New Roman" w:hAnsi="Times New Roman" w:cs="Times New Roman"/>
          <w:sz w:val="20"/>
          <w:szCs w:val="24"/>
          <w:lang w:val="en-GB"/>
        </w:rPr>
        <w:t xml:space="preserve"> </w:t>
      </w:r>
      <w:r w:rsidR="00373D9C" w:rsidRPr="00317CE4">
        <w:rPr>
          <w:rFonts w:ascii="Times New Roman" w:hAnsi="Times New Roman" w:cs="Times New Roman"/>
          <w:sz w:val="20"/>
          <w:szCs w:val="24"/>
          <w:lang w:val="en-GB"/>
        </w:rPr>
        <w:t>Food security includes at a minimum (1) the ready availability of nutritionally adequate and safe foods, and (2) an assured ability to acquire acceptable foods in socially acceptable ways (that is, without resorting to emergency food supplies, scavenging, stealin</w:t>
      </w:r>
      <w:r w:rsidR="007A2CD6" w:rsidRPr="00317CE4">
        <w:rPr>
          <w:rFonts w:ascii="Times New Roman" w:hAnsi="Times New Roman" w:cs="Times New Roman"/>
          <w:sz w:val="20"/>
          <w:szCs w:val="24"/>
          <w:lang w:val="en-GB"/>
        </w:rPr>
        <w:t xml:space="preserve">g, </w:t>
      </w:r>
      <w:r w:rsidR="00C62BDF" w:rsidRPr="00317CE4">
        <w:rPr>
          <w:rFonts w:ascii="Times New Roman" w:hAnsi="Times New Roman" w:cs="Times New Roman"/>
          <w:sz w:val="20"/>
          <w:szCs w:val="24"/>
          <w:lang w:val="en-GB"/>
        </w:rPr>
        <w:t>or other coping strategies) (USDA, 2008)</w:t>
      </w:r>
      <w:r w:rsidR="00373D9C" w:rsidRPr="00317CE4">
        <w:rPr>
          <w:rFonts w:ascii="Times New Roman" w:hAnsi="Times New Roman" w:cs="Times New Roman"/>
          <w:sz w:val="20"/>
          <w:szCs w:val="24"/>
          <w:lang w:val="en-GB"/>
        </w:rPr>
        <w:t xml:space="preserve">. </w:t>
      </w:r>
      <w:r w:rsidR="000357AE" w:rsidRPr="00317CE4">
        <w:rPr>
          <w:rFonts w:ascii="Times New Roman" w:hAnsi="Times New Roman" w:cs="Times New Roman"/>
          <w:sz w:val="20"/>
          <w:szCs w:val="24"/>
        </w:rPr>
        <w:t xml:space="preserve">Food insecurity ranges from the fear of starvation to full-scale famine. </w:t>
      </w:r>
      <w:r w:rsidR="00BF166E" w:rsidRPr="00317CE4">
        <w:rPr>
          <w:rFonts w:ascii="Times New Roman" w:hAnsi="Times New Roman" w:cs="Times New Roman"/>
          <w:sz w:val="20"/>
          <w:szCs w:val="24"/>
        </w:rPr>
        <w:t>Food insecurity encompasses: the fear of food unavailability/starvation, inadequate food quantity, poor or inadequate food quality and instability of food.</w:t>
      </w:r>
    </w:p>
    <w:p w:rsidR="003C3EC4" w:rsidRPr="00317CE4" w:rsidRDefault="00BF166E" w:rsidP="00317CE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 xml:space="preserve">According to the World Health Organization </w:t>
      </w:r>
      <w:r w:rsidR="00C62BDF" w:rsidRPr="00317CE4">
        <w:rPr>
          <w:rFonts w:ascii="Times New Roman" w:hAnsi="Times New Roman" w:cs="Times New Roman"/>
          <w:sz w:val="20"/>
          <w:szCs w:val="24"/>
        </w:rPr>
        <w:t>(2003)</w:t>
      </w:r>
      <w:r w:rsidRPr="00317CE4">
        <w:rPr>
          <w:rFonts w:ascii="Times New Roman" w:hAnsi="Times New Roman" w:cs="Times New Roman"/>
          <w:sz w:val="20"/>
          <w:szCs w:val="24"/>
        </w:rPr>
        <w:t xml:space="preserve"> and FAO </w:t>
      </w:r>
      <w:r w:rsidR="00C62BDF" w:rsidRPr="00317CE4">
        <w:rPr>
          <w:rFonts w:ascii="Times New Roman" w:hAnsi="Times New Roman" w:cs="Times New Roman"/>
          <w:sz w:val="20"/>
          <w:szCs w:val="24"/>
        </w:rPr>
        <w:t>(2009)</w:t>
      </w:r>
      <w:r w:rsidRPr="00317CE4">
        <w:rPr>
          <w:rFonts w:ascii="Times New Roman" w:hAnsi="Times New Roman" w:cs="Times New Roman"/>
          <w:sz w:val="20"/>
          <w:szCs w:val="24"/>
        </w:rPr>
        <w:t xml:space="preserve">, food security is determined by: food availability, food accessibility, food utilization and food stability. Food availability refers to the </w:t>
      </w:r>
      <w:r w:rsidR="00F52231" w:rsidRPr="00317CE4">
        <w:rPr>
          <w:rFonts w:ascii="Times New Roman" w:hAnsi="Times New Roman" w:cs="Times New Roman"/>
          <w:sz w:val="20"/>
          <w:szCs w:val="24"/>
        </w:rPr>
        <w:t>adequate food supply to people through product</w:t>
      </w:r>
      <w:r w:rsidR="00C62BDF" w:rsidRPr="00317CE4">
        <w:rPr>
          <w:rFonts w:ascii="Times New Roman" w:hAnsi="Times New Roman" w:cs="Times New Roman"/>
          <w:sz w:val="20"/>
          <w:szCs w:val="24"/>
        </w:rPr>
        <w:t xml:space="preserve">ion, distribution and exchange (Gregory </w:t>
      </w:r>
      <w:r w:rsidR="00C62BDF" w:rsidRPr="00317CE4">
        <w:rPr>
          <w:rFonts w:ascii="Times New Roman" w:hAnsi="Times New Roman" w:cs="Times New Roman"/>
          <w:i/>
          <w:sz w:val="20"/>
          <w:szCs w:val="24"/>
        </w:rPr>
        <w:t>et al.,</w:t>
      </w:r>
      <w:r w:rsidR="00C62BDF" w:rsidRPr="00317CE4">
        <w:rPr>
          <w:rFonts w:ascii="Times New Roman" w:hAnsi="Times New Roman" w:cs="Times New Roman"/>
          <w:sz w:val="20"/>
          <w:szCs w:val="24"/>
        </w:rPr>
        <w:t xml:space="preserve"> 2005)</w:t>
      </w:r>
      <w:r w:rsidR="00F52231" w:rsidRPr="00317CE4">
        <w:rPr>
          <w:rFonts w:ascii="Times New Roman" w:hAnsi="Times New Roman" w:cs="Times New Roman"/>
          <w:sz w:val="20"/>
          <w:szCs w:val="24"/>
        </w:rPr>
        <w:t>.</w:t>
      </w:r>
      <w:r w:rsidR="00AF4D0C">
        <w:rPr>
          <w:rFonts w:ascii="Times New Roman" w:hAnsi="Times New Roman" w:cs="Times New Roman"/>
          <w:sz w:val="20"/>
          <w:szCs w:val="24"/>
        </w:rPr>
        <w:t xml:space="preserve"> </w:t>
      </w:r>
      <w:r w:rsidR="00F52231" w:rsidRPr="00317CE4">
        <w:rPr>
          <w:rFonts w:ascii="Times New Roman" w:hAnsi="Times New Roman" w:cs="Times New Roman"/>
          <w:sz w:val="20"/>
          <w:szCs w:val="24"/>
        </w:rPr>
        <w:t xml:space="preserve">Food accessibility refers to the </w:t>
      </w:r>
      <w:r w:rsidR="00454B2D" w:rsidRPr="00317CE4">
        <w:rPr>
          <w:rFonts w:ascii="Times New Roman" w:hAnsi="Times New Roman" w:cs="Times New Roman"/>
          <w:sz w:val="20"/>
          <w:szCs w:val="24"/>
        </w:rPr>
        <w:t>ability of people to obtain food</w:t>
      </w:r>
      <w:r w:rsidR="00F52231" w:rsidRPr="00317CE4">
        <w:rPr>
          <w:rFonts w:ascii="Times New Roman" w:hAnsi="Times New Roman" w:cs="Times New Roman"/>
          <w:sz w:val="20"/>
          <w:szCs w:val="24"/>
        </w:rPr>
        <w:t>. Food accessibility measures the allocation and affordability of preferred food by people. Food utilization refers to the me</w:t>
      </w:r>
      <w:r w:rsidR="007A2CD6" w:rsidRPr="00317CE4">
        <w:rPr>
          <w:rFonts w:ascii="Times New Roman" w:hAnsi="Times New Roman" w:cs="Times New Roman"/>
          <w:sz w:val="20"/>
          <w:szCs w:val="24"/>
        </w:rPr>
        <w:t xml:space="preserve">tabolism of food </w:t>
      </w:r>
      <w:r w:rsidR="00C62BDF" w:rsidRPr="00317CE4">
        <w:rPr>
          <w:rFonts w:ascii="Times New Roman" w:hAnsi="Times New Roman" w:cs="Times New Roman"/>
          <w:sz w:val="20"/>
          <w:szCs w:val="24"/>
        </w:rPr>
        <w:t>by individual (</w:t>
      </w:r>
      <w:proofErr w:type="spellStart"/>
      <w:r w:rsidR="00C62BDF" w:rsidRPr="00317CE4">
        <w:rPr>
          <w:rFonts w:ascii="Times New Roman" w:hAnsi="Times New Roman" w:cs="Times New Roman"/>
          <w:sz w:val="20"/>
          <w:szCs w:val="24"/>
        </w:rPr>
        <w:t>Tweeten</w:t>
      </w:r>
      <w:proofErr w:type="spellEnd"/>
      <w:r w:rsidR="00C62BDF" w:rsidRPr="00317CE4">
        <w:rPr>
          <w:rFonts w:ascii="Times New Roman" w:hAnsi="Times New Roman" w:cs="Times New Roman"/>
          <w:sz w:val="20"/>
          <w:szCs w:val="24"/>
        </w:rPr>
        <w:t>, 1999)</w:t>
      </w:r>
      <w:r w:rsidR="00F52231" w:rsidRPr="00317CE4">
        <w:rPr>
          <w:rFonts w:ascii="Times New Roman" w:hAnsi="Times New Roman" w:cs="Times New Roman"/>
          <w:sz w:val="20"/>
          <w:szCs w:val="24"/>
        </w:rPr>
        <w:t>.</w:t>
      </w:r>
      <w:r w:rsidR="00134D56" w:rsidRPr="00317CE4">
        <w:rPr>
          <w:rFonts w:ascii="Times New Roman" w:hAnsi="Times New Roman" w:cs="Times New Roman"/>
          <w:sz w:val="20"/>
          <w:szCs w:val="24"/>
        </w:rPr>
        <w:t xml:space="preserve"> It explains the usability and safe of food when ingested to meet the physiological r</w:t>
      </w:r>
      <w:r w:rsidR="00C62BDF" w:rsidRPr="00317CE4">
        <w:rPr>
          <w:rFonts w:ascii="Times New Roman" w:hAnsi="Times New Roman" w:cs="Times New Roman"/>
          <w:sz w:val="20"/>
          <w:szCs w:val="24"/>
        </w:rPr>
        <w:t>equirement of each individual (</w:t>
      </w:r>
      <w:proofErr w:type="spellStart"/>
      <w:r w:rsidR="00C62BDF" w:rsidRPr="00317CE4">
        <w:rPr>
          <w:rFonts w:ascii="Times New Roman" w:hAnsi="Times New Roman" w:cs="Times New Roman"/>
          <w:sz w:val="20"/>
          <w:szCs w:val="24"/>
        </w:rPr>
        <w:t>Ecker</w:t>
      </w:r>
      <w:proofErr w:type="spellEnd"/>
      <w:r w:rsidR="00C62BDF" w:rsidRPr="00317CE4">
        <w:rPr>
          <w:rFonts w:ascii="Times New Roman" w:hAnsi="Times New Roman" w:cs="Times New Roman"/>
          <w:sz w:val="20"/>
          <w:szCs w:val="24"/>
        </w:rPr>
        <w:t xml:space="preserve"> and </w:t>
      </w:r>
      <w:proofErr w:type="spellStart"/>
      <w:r w:rsidR="00C62BDF" w:rsidRPr="00317CE4">
        <w:rPr>
          <w:rFonts w:ascii="Times New Roman" w:hAnsi="Times New Roman" w:cs="Times New Roman"/>
          <w:sz w:val="20"/>
          <w:szCs w:val="24"/>
        </w:rPr>
        <w:t>Breisinger</w:t>
      </w:r>
      <w:proofErr w:type="spellEnd"/>
      <w:r w:rsidR="00C62BDF" w:rsidRPr="00317CE4">
        <w:rPr>
          <w:rFonts w:ascii="Times New Roman" w:hAnsi="Times New Roman" w:cs="Times New Roman"/>
          <w:sz w:val="20"/>
          <w:szCs w:val="24"/>
        </w:rPr>
        <w:t>, 2012)</w:t>
      </w:r>
      <w:r w:rsidR="00134D56" w:rsidRPr="00317CE4">
        <w:rPr>
          <w:rFonts w:ascii="Times New Roman" w:hAnsi="Times New Roman" w:cs="Times New Roman"/>
          <w:sz w:val="20"/>
          <w:szCs w:val="24"/>
        </w:rPr>
        <w:t xml:space="preserve">, and food stability </w:t>
      </w:r>
      <w:r w:rsidR="00454B2D" w:rsidRPr="00317CE4">
        <w:rPr>
          <w:rFonts w:ascii="Times New Roman" w:hAnsi="Times New Roman" w:cs="Times New Roman"/>
          <w:sz w:val="20"/>
          <w:szCs w:val="24"/>
        </w:rPr>
        <w:t>mean to</w:t>
      </w:r>
      <w:r w:rsidR="00134D56" w:rsidRPr="00317CE4">
        <w:rPr>
          <w:rFonts w:ascii="Times New Roman" w:hAnsi="Times New Roman" w:cs="Times New Roman"/>
          <w:sz w:val="20"/>
          <w:szCs w:val="24"/>
        </w:rPr>
        <w:t xml:space="preserve"> obt</w:t>
      </w:r>
      <w:r w:rsidR="00454B2D" w:rsidRPr="00317CE4">
        <w:rPr>
          <w:rFonts w:ascii="Times New Roman" w:hAnsi="Times New Roman" w:cs="Times New Roman"/>
          <w:sz w:val="20"/>
          <w:szCs w:val="24"/>
        </w:rPr>
        <w:t xml:space="preserve">ain </w:t>
      </w:r>
      <w:r w:rsidR="00134D56" w:rsidRPr="00317CE4">
        <w:rPr>
          <w:rFonts w:ascii="Times New Roman" w:hAnsi="Times New Roman" w:cs="Times New Roman"/>
          <w:sz w:val="20"/>
          <w:szCs w:val="24"/>
        </w:rPr>
        <w:t>adequate food over time.</w:t>
      </w:r>
    </w:p>
    <w:p w:rsidR="003C3EC4" w:rsidRPr="00317CE4" w:rsidRDefault="003C3EC4" w:rsidP="00BA4838">
      <w:pPr>
        <w:autoSpaceDE w:val="0"/>
        <w:autoSpaceDN w:val="0"/>
        <w:adjustRightInd w:val="0"/>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t xml:space="preserve">Relationship between deforestation and food </w:t>
      </w:r>
      <w:r w:rsidR="00665863" w:rsidRPr="00317CE4">
        <w:rPr>
          <w:rFonts w:ascii="Times New Roman" w:hAnsi="Times New Roman" w:cs="Times New Roman"/>
          <w:b/>
          <w:sz w:val="20"/>
          <w:szCs w:val="24"/>
        </w:rPr>
        <w:t>in</w:t>
      </w:r>
      <w:r w:rsidRPr="00317CE4">
        <w:rPr>
          <w:rFonts w:ascii="Times New Roman" w:hAnsi="Times New Roman" w:cs="Times New Roman"/>
          <w:b/>
          <w:sz w:val="20"/>
          <w:szCs w:val="24"/>
        </w:rPr>
        <w:t>security</w:t>
      </w:r>
    </w:p>
    <w:p w:rsidR="00EE101A" w:rsidRPr="00317CE4" w:rsidRDefault="00454B2D" w:rsidP="00317CE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 xml:space="preserve">Deforestation has direct and indirect relationship with food insecurity. It directly impact on food security through loss of biodiversity and removal of trees that supply man with vegetable, fruits, medicine and </w:t>
      </w:r>
      <w:r w:rsidR="00595104" w:rsidRPr="00317CE4">
        <w:rPr>
          <w:rFonts w:ascii="Times New Roman" w:hAnsi="Times New Roman" w:cs="Times New Roman"/>
          <w:sz w:val="20"/>
          <w:szCs w:val="24"/>
        </w:rPr>
        <w:t>house various animals species that are food to man, as shown in figure 2. Deforestation negatively and indirectly impact on food security through soil degradation and alteration in weather element which in turn affect soil quality. Agricultural crop yield depends on the health of the soil and hence, any impact on the soil is interpreted on the productivity of the agricultural produce.</w:t>
      </w:r>
      <w:r w:rsidR="000C18D2" w:rsidRPr="00317CE4">
        <w:rPr>
          <w:rFonts w:ascii="Times New Roman" w:hAnsi="Times New Roman" w:cs="Times New Roman"/>
          <w:sz w:val="20"/>
          <w:szCs w:val="24"/>
        </w:rPr>
        <w:t xml:space="preserve"> Conclusively, deforestation increases</w:t>
      </w:r>
      <w:r w:rsidR="008330D5" w:rsidRPr="00317CE4">
        <w:rPr>
          <w:rFonts w:ascii="Times New Roman" w:hAnsi="Times New Roman" w:cs="Times New Roman"/>
          <w:sz w:val="20"/>
          <w:szCs w:val="24"/>
        </w:rPr>
        <w:t xml:space="preserve"> food insecurity.</w:t>
      </w:r>
    </w:p>
    <w:p w:rsidR="00317CE4" w:rsidRDefault="00317CE4" w:rsidP="00317CE4">
      <w:pPr>
        <w:autoSpaceDE w:val="0"/>
        <w:autoSpaceDN w:val="0"/>
        <w:adjustRightInd w:val="0"/>
        <w:snapToGrid w:val="0"/>
        <w:spacing w:after="0" w:line="240" w:lineRule="auto"/>
        <w:ind w:firstLine="425"/>
        <w:jc w:val="both"/>
        <w:rPr>
          <w:rFonts w:ascii="Times New Roman" w:hAnsi="Times New Roman" w:cs="Times New Roman"/>
          <w:b/>
          <w:sz w:val="20"/>
          <w:szCs w:val="24"/>
        </w:rPr>
        <w:sectPr w:rsidR="00317CE4" w:rsidSect="00AF4D0C">
          <w:type w:val="continuous"/>
          <w:pgSz w:w="12240" w:h="15840" w:code="1"/>
          <w:pgMar w:top="1440" w:right="1440" w:bottom="1440" w:left="1440" w:header="720" w:footer="720" w:gutter="0"/>
          <w:cols w:num="2" w:space="576"/>
          <w:docGrid w:linePitch="360"/>
        </w:sectPr>
      </w:pPr>
    </w:p>
    <w:p w:rsidR="00BA4838" w:rsidRDefault="00BA4838" w:rsidP="00317CE4">
      <w:pPr>
        <w:autoSpaceDE w:val="0"/>
        <w:autoSpaceDN w:val="0"/>
        <w:adjustRightInd w:val="0"/>
        <w:snapToGrid w:val="0"/>
        <w:spacing w:after="0" w:line="240" w:lineRule="auto"/>
        <w:ind w:firstLine="425"/>
        <w:jc w:val="both"/>
        <w:rPr>
          <w:rFonts w:ascii="Times New Roman" w:hAnsi="Times New Roman" w:cs="Times New Roman"/>
          <w:b/>
          <w:sz w:val="20"/>
          <w:szCs w:val="24"/>
          <w:lang w:eastAsia="zh-CN"/>
        </w:rPr>
      </w:pPr>
    </w:p>
    <w:p w:rsidR="000031A6" w:rsidRDefault="000031A6" w:rsidP="000031A6">
      <w:pPr>
        <w:autoSpaceDE w:val="0"/>
        <w:autoSpaceDN w:val="0"/>
        <w:adjustRightInd w:val="0"/>
        <w:snapToGrid w:val="0"/>
        <w:spacing w:after="0" w:line="240" w:lineRule="auto"/>
        <w:jc w:val="center"/>
        <w:rPr>
          <w:rFonts w:ascii="Times New Roman" w:hAnsi="Times New Roman" w:cs="Times New Roman"/>
          <w:b/>
          <w:sz w:val="20"/>
          <w:szCs w:val="24"/>
          <w:lang w:eastAsia="zh-CN"/>
        </w:rPr>
      </w:pPr>
      <w:r>
        <w:rPr>
          <w:rFonts w:ascii="Times New Roman" w:hAnsi="Times New Roman" w:cs="Times New Roman" w:hint="eastAsia"/>
          <w:b/>
          <w:noProof/>
          <w:sz w:val="20"/>
          <w:szCs w:val="24"/>
          <w:lang w:eastAsia="zh-CN"/>
        </w:rPr>
        <w:lastRenderedPageBreak/>
        <w:drawing>
          <wp:inline distT="0" distB="0" distL="0" distR="0">
            <wp:extent cx="5939790" cy="5152390"/>
            <wp:effectExtent l="1905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39790" cy="5152390"/>
                    </a:xfrm>
                    <a:prstGeom prst="rect">
                      <a:avLst/>
                    </a:prstGeom>
                    <a:noFill/>
                    <a:ln w="9525">
                      <a:noFill/>
                      <a:miter lim="800000"/>
                      <a:headEnd/>
                      <a:tailEnd/>
                    </a:ln>
                  </pic:spPr>
                </pic:pic>
              </a:graphicData>
            </a:graphic>
          </wp:inline>
        </w:drawing>
      </w:r>
    </w:p>
    <w:p w:rsidR="00C62BDF" w:rsidRPr="00317CE4" w:rsidRDefault="003C3EC4" w:rsidP="00317CE4">
      <w:pPr>
        <w:autoSpaceDE w:val="0"/>
        <w:autoSpaceDN w:val="0"/>
        <w:adjustRightInd w:val="0"/>
        <w:snapToGrid w:val="0"/>
        <w:spacing w:after="0" w:line="240" w:lineRule="auto"/>
        <w:ind w:firstLine="425"/>
        <w:jc w:val="both"/>
        <w:rPr>
          <w:rFonts w:ascii="Times New Roman" w:hAnsi="Times New Roman" w:cs="Times New Roman"/>
          <w:b/>
          <w:sz w:val="20"/>
          <w:szCs w:val="24"/>
        </w:rPr>
      </w:pPr>
      <w:r w:rsidRPr="00317CE4">
        <w:rPr>
          <w:rFonts w:ascii="Times New Roman" w:hAnsi="Times New Roman" w:cs="Times New Roman"/>
          <w:b/>
          <w:sz w:val="20"/>
          <w:szCs w:val="24"/>
        </w:rPr>
        <w:t>Figur</w:t>
      </w:r>
      <w:r w:rsidR="004827F3" w:rsidRPr="00317CE4">
        <w:rPr>
          <w:rFonts w:ascii="Times New Roman" w:hAnsi="Times New Roman" w:cs="Times New Roman"/>
          <w:b/>
          <w:sz w:val="20"/>
          <w:szCs w:val="24"/>
        </w:rPr>
        <w:t>e 3</w:t>
      </w:r>
      <w:r w:rsidRPr="00317CE4">
        <w:rPr>
          <w:rFonts w:ascii="Times New Roman" w:hAnsi="Times New Roman" w:cs="Times New Roman"/>
          <w:b/>
          <w:sz w:val="20"/>
          <w:szCs w:val="24"/>
        </w:rPr>
        <w:t>: Diagram showing the relationship between human-induced deforestation and food insecurity</w:t>
      </w:r>
    </w:p>
    <w:p w:rsidR="002C089D" w:rsidRPr="00317CE4" w:rsidRDefault="002C089D" w:rsidP="00317CE4">
      <w:pPr>
        <w:autoSpaceDE w:val="0"/>
        <w:autoSpaceDN w:val="0"/>
        <w:adjustRightInd w:val="0"/>
        <w:snapToGrid w:val="0"/>
        <w:spacing w:after="0" w:line="240" w:lineRule="auto"/>
        <w:ind w:firstLine="425"/>
        <w:jc w:val="both"/>
        <w:rPr>
          <w:rFonts w:ascii="Times New Roman" w:hAnsi="Times New Roman" w:cs="Times New Roman"/>
          <w:b/>
          <w:sz w:val="20"/>
          <w:szCs w:val="24"/>
        </w:rPr>
      </w:pPr>
    </w:p>
    <w:p w:rsidR="00317CE4" w:rsidRDefault="00317CE4" w:rsidP="00317CE4">
      <w:pPr>
        <w:autoSpaceDE w:val="0"/>
        <w:autoSpaceDN w:val="0"/>
        <w:adjustRightInd w:val="0"/>
        <w:snapToGrid w:val="0"/>
        <w:spacing w:after="0" w:line="240" w:lineRule="auto"/>
        <w:ind w:firstLine="425"/>
        <w:jc w:val="both"/>
        <w:rPr>
          <w:rFonts w:ascii="Times New Roman" w:hAnsi="Times New Roman" w:cs="Times New Roman"/>
          <w:b/>
          <w:sz w:val="20"/>
          <w:szCs w:val="24"/>
        </w:rPr>
        <w:sectPr w:rsidR="00317CE4" w:rsidSect="006520D9">
          <w:type w:val="continuous"/>
          <w:pgSz w:w="12240" w:h="15840" w:code="1"/>
          <w:pgMar w:top="1440" w:right="1440" w:bottom="1440" w:left="1440" w:header="720" w:footer="720" w:gutter="0"/>
          <w:cols w:space="720"/>
          <w:docGrid w:linePitch="360"/>
        </w:sectPr>
      </w:pPr>
    </w:p>
    <w:p w:rsidR="00691DFC" w:rsidRPr="00317CE4" w:rsidRDefault="000031A6" w:rsidP="000031A6">
      <w:pPr>
        <w:autoSpaceDE w:val="0"/>
        <w:autoSpaceDN w:val="0"/>
        <w:adjustRightInd w:val="0"/>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lastRenderedPageBreak/>
        <w:t xml:space="preserve">Impacts </w:t>
      </w:r>
      <w:proofErr w:type="gramStart"/>
      <w:r w:rsidRPr="00317CE4">
        <w:rPr>
          <w:rFonts w:ascii="Times New Roman" w:hAnsi="Times New Roman" w:cs="Times New Roman"/>
          <w:b/>
          <w:sz w:val="20"/>
          <w:szCs w:val="24"/>
        </w:rPr>
        <w:t>Of</w:t>
      </w:r>
      <w:proofErr w:type="gramEnd"/>
      <w:r w:rsidRPr="00317CE4">
        <w:rPr>
          <w:rFonts w:ascii="Times New Roman" w:hAnsi="Times New Roman" w:cs="Times New Roman"/>
          <w:b/>
          <w:sz w:val="20"/>
          <w:szCs w:val="24"/>
        </w:rPr>
        <w:t xml:space="preserve"> Human-Induced Deforestation, Forest Degradation And Fragmentation On Food Security</w:t>
      </w:r>
    </w:p>
    <w:p w:rsidR="00B3713E" w:rsidRPr="00317CE4" w:rsidRDefault="00C4338F" w:rsidP="00317CE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 xml:space="preserve">There </w:t>
      </w:r>
      <w:r w:rsidR="0038391A" w:rsidRPr="00317CE4">
        <w:rPr>
          <w:rFonts w:ascii="Times New Roman" w:hAnsi="Times New Roman" w:cs="Times New Roman"/>
          <w:sz w:val="20"/>
          <w:szCs w:val="24"/>
        </w:rPr>
        <w:t xml:space="preserve">are </w:t>
      </w:r>
      <w:r w:rsidRPr="00317CE4">
        <w:rPr>
          <w:rFonts w:ascii="Times New Roman" w:hAnsi="Times New Roman" w:cs="Times New Roman"/>
          <w:sz w:val="20"/>
          <w:szCs w:val="24"/>
        </w:rPr>
        <w:t>association</w:t>
      </w:r>
      <w:r w:rsidR="0038391A" w:rsidRPr="00317CE4">
        <w:rPr>
          <w:rFonts w:ascii="Times New Roman" w:hAnsi="Times New Roman" w:cs="Times New Roman"/>
          <w:sz w:val="20"/>
          <w:szCs w:val="24"/>
        </w:rPr>
        <w:t>s</w:t>
      </w:r>
      <w:r w:rsidRPr="00317CE4">
        <w:rPr>
          <w:rFonts w:ascii="Times New Roman" w:hAnsi="Times New Roman" w:cs="Times New Roman"/>
          <w:sz w:val="20"/>
          <w:szCs w:val="24"/>
        </w:rPr>
        <w:t xml:space="preserve"> between</w:t>
      </w:r>
      <w:r w:rsidR="0038391A" w:rsidRPr="00317CE4">
        <w:rPr>
          <w:rFonts w:ascii="Times New Roman" w:hAnsi="Times New Roman" w:cs="Times New Roman"/>
          <w:sz w:val="20"/>
          <w:szCs w:val="24"/>
        </w:rPr>
        <w:t xml:space="preserve"> human-induced forest deterioration</w:t>
      </w:r>
      <w:r w:rsidR="00692B2C" w:rsidRPr="00317CE4">
        <w:rPr>
          <w:rFonts w:ascii="Times New Roman" w:hAnsi="Times New Roman" w:cs="Times New Roman"/>
          <w:sz w:val="20"/>
          <w:szCs w:val="24"/>
        </w:rPr>
        <w:t>s</w:t>
      </w:r>
      <w:r w:rsidR="0038391A" w:rsidRPr="00317CE4">
        <w:rPr>
          <w:rFonts w:ascii="Times New Roman" w:hAnsi="Times New Roman" w:cs="Times New Roman"/>
          <w:sz w:val="20"/>
          <w:szCs w:val="24"/>
        </w:rPr>
        <w:t xml:space="preserve"> and agricultural productivity</w:t>
      </w:r>
      <w:r w:rsidR="00692B2C" w:rsidRPr="00317CE4">
        <w:rPr>
          <w:rFonts w:ascii="Times New Roman" w:hAnsi="Times New Roman" w:cs="Times New Roman"/>
          <w:sz w:val="20"/>
          <w:szCs w:val="24"/>
        </w:rPr>
        <w:t>, and invariably food security</w:t>
      </w:r>
      <w:r w:rsidR="0038391A" w:rsidRPr="00317CE4">
        <w:rPr>
          <w:rFonts w:ascii="Times New Roman" w:hAnsi="Times New Roman" w:cs="Times New Roman"/>
          <w:sz w:val="20"/>
          <w:szCs w:val="24"/>
        </w:rPr>
        <w:t xml:space="preserve">. </w:t>
      </w:r>
      <w:r w:rsidR="00692B2C" w:rsidRPr="00317CE4">
        <w:rPr>
          <w:rFonts w:ascii="Times New Roman" w:hAnsi="Times New Roman" w:cs="Times New Roman"/>
          <w:sz w:val="20"/>
          <w:szCs w:val="24"/>
        </w:rPr>
        <w:t xml:space="preserve">Basically, deforestation, forest degradation and fragmentation impact on food security </w:t>
      </w:r>
      <w:r w:rsidR="00D120B6" w:rsidRPr="00317CE4">
        <w:rPr>
          <w:rFonts w:ascii="Times New Roman" w:hAnsi="Times New Roman" w:cs="Times New Roman"/>
          <w:sz w:val="20"/>
          <w:szCs w:val="24"/>
        </w:rPr>
        <w:t>directly by causing the loss of biodiversity that are direct source of human food,</w:t>
      </w:r>
      <w:r w:rsidR="00AF4D0C">
        <w:rPr>
          <w:rFonts w:ascii="Times New Roman" w:hAnsi="Times New Roman" w:cs="Times New Roman"/>
          <w:sz w:val="20"/>
          <w:szCs w:val="24"/>
        </w:rPr>
        <w:t xml:space="preserve"> </w:t>
      </w:r>
      <w:r w:rsidR="00D120B6" w:rsidRPr="00317CE4">
        <w:rPr>
          <w:rFonts w:ascii="Times New Roman" w:hAnsi="Times New Roman" w:cs="Times New Roman"/>
          <w:sz w:val="20"/>
          <w:szCs w:val="24"/>
        </w:rPr>
        <w:t>and indirectly by</w:t>
      </w:r>
      <w:r w:rsidR="00AF4D0C">
        <w:rPr>
          <w:rFonts w:ascii="Times New Roman" w:hAnsi="Times New Roman" w:cs="Times New Roman"/>
          <w:sz w:val="20"/>
          <w:szCs w:val="24"/>
        </w:rPr>
        <w:t xml:space="preserve"> </w:t>
      </w:r>
      <w:r w:rsidR="00692B2C" w:rsidRPr="00317CE4">
        <w:rPr>
          <w:rFonts w:ascii="Times New Roman" w:hAnsi="Times New Roman" w:cs="Times New Roman"/>
          <w:sz w:val="20"/>
          <w:szCs w:val="24"/>
        </w:rPr>
        <w:t xml:space="preserve">influencing the soil and local climatic elements such as rainfall, temperature, etc. of areas where agriculture that produces human foods are practiced. </w:t>
      </w:r>
      <w:r w:rsidR="0038391A" w:rsidRPr="00317CE4">
        <w:rPr>
          <w:rFonts w:ascii="Times New Roman" w:hAnsi="Times New Roman" w:cs="Times New Roman"/>
          <w:sz w:val="20"/>
          <w:szCs w:val="24"/>
        </w:rPr>
        <w:t>Persistent and substantial reduction in the ecosystem health as a result of deforestation is a great threat to agricultural productivity as there is a link between deforestation and soil ecosystems which in turn influence agricultural crop</w:t>
      </w:r>
      <w:r w:rsidR="00B3713E" w:rsidRPr="00317CE4">
        <w:rPr>
          <w:rFonts w:ascii="Times New Roman" w:hAnsi="Times New Roman" w:cs="Times New Roman"/>
          <w:sz w:val="20"/>
          <w:szCs w:val="24"/>
        </w:rPr>
        <w:t xml:space="preserve"> yield</w:t>
      </w:r>
      <w:r w:rsidR="00692B2C" w:rsidRPr="00317CE4">
        <w:rPr>
          <w:rFonts w:ascii="Times New Roman" w:hAnsi="Times New Roman" w:cs="Times New Roman"/>
          <w:sz w:val="20"/>
          <w:szCs w:val="24"/>
        </w:rPr>
        <w:t>.</w:t>
      </w:r>
    </w:p>
    <w:p w:rsidR="00C4338F" w:rsidRPr="00317CE4" w:rsidRDefault="006A7504" w:rsidP="00317CE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Deforestation has been implicated to be one of the major factors that take away about 14million tones of soil essential nutrien</w:t>
      </w:r>
      <w:r w:rsidR="00972476" w:rsidRPr="00317CE4">
        <w:rPr>
          <w:rFonts w:ascii="Times New Roman" w:hAnsi="Times New Roman" w:cs="Times New Roman"/>
          <w:sz w:val="20"/>
          <w:szCs w:val="24"/>
        </w:rPr>
        <w:t>ts</w:t>
      </w:r>
      <w:r w:rsidR="00DF5BBF" w:rsidRPr="00317CE4">
        <w:rPr>
          <w:rFonts w:ascii="Times New Roman" w:hAnsi="Times New Roman" w:cs="Times New Roman"/>
          <w:sz w:val="20"/>
          <w:szCs w:val="24"/>
        </w:rPr>
        <w:t xml:space="preserve"> (</w:t>
      </w:r>
      <w:proofErr w:type="spellStart"/>
      <w:r w:rsidR="00DF5BBF" w:rsidRPr="00317CE4">
        <w:rPr>
          <w:rFonts w:ascii="Times New Roman" w:hAnsi="Times New Roman" w:cs="Times New Roman"/>
          <w:sz w:val="20"/>
          <w:szCs w:val="24"/>
        </w:rPr>
        <w:t>Nneji</w:t>
      </w:r>
      <w:proofErr w:type="spellEnd"/>
      <w:r w:rsidR="00DF5BBF" w:rsidRPr="00317CE4">
        <w:rPr>
          <w:rFonts w:ascii="Times New Roman" w:hAnsi="Times New Roman" w:cs="Times New Roman"/>
          <w:sz w:val="20"/>
          <w:szCs w:val="24"/>
        </w:rPr>
        <w:t>, 2013)</w:t>
      </w:r>
      <w:r w:rsidR="00E155B9" w:rsidRPr="00317CE4">
        <w:rPr>
          <w:rFonts w:ascii="Times New Roman" w:hAnsi="Times New Roman" w:cs="Times New Roman"/>
          <w:sz w:val="20"/>
          <w:szCs w:val="24"/>
        </w:rPr>
        <w:t xml:space="preserve">. </w:t>
      </w:r>
      <w:r w:rsidR="00022D2E" w:rsidRPr="00317CE4">
        <w:rPr>
          <w:rFonts w:ascii="Times New Roman" w:hAnsi="Times New Roman" w:cs="Times New Roman"/>
          <w:sz w:val="20"/>
          <w:szCs w:val="24"/>
        </w:rPr>
        <w:t xml:space="preserve">Removal of </w:t>
      </w:r>
      <w:r w:rsidR="00022D2E" w:rsidRPr="00317CE4">
        <w:rPr>
          <w:rFonts w:ascii="Times New Roman" w:hAnsi="Times New Roman" w:cs="Times New Roman"/>
          <w:sz w:val="20"/>
          <w:szCs w:val="24"/>
        </w:rPr>
        <w:lastRenderedPageBreak/>
        <w:t xml:space="preserve">trees causes alterations in the biogeochemical cycle that return nutrients ultimately back to the soil. Trees extract nutrients from the soil for its growth, and the taking away of such tree from its place means that tones of soil essential nutrients has be taking away. Also, deforestation exposes the soil to erosion that removes the topsoil. </w:t>
      </w:r>
      <w:r w:rsidR="00E155B9" w:rsidRPr="00317CE4">
        <w:rPr>
          <w:rFonts w:ascii="Times New Roman" w:hAnsi="Times New Roman" w:cs="Times New Roman"/>
          <w:sz w:val="20"/>
          <w:szCs w:val="24"/>
        </w:rPr>
        <w:t>Hence, deforestation renders essential nutrients such as nitrogen and phosphorus unreachable to agricultural crops</w:t>
      </w:r>
      <w:r w:rsidR="00022D2E" w:rsidRPr="00317CE4">
        <w:rPr>
          <w:rFonts w:ascii="Times New Roman" w:hAnsi="Times New Roman" w:cs="Times New Roman"/>
          <w:sz w:val="20"/>
          <w:szCs w:val="24"/>
        </w:rPr>
        <w:t xml:space="preserve"> grown in such deforested area</w:t>
      </w:r>
      <w:r w:rsidR="00E155B9" w:rsidRPr="00317CE4">
        <w:rPr>
          <w:rFonts w:ascii="Times New Roman" w:hAnsi="Times New Roman" w:cs="Times New Roman"/>
          <w:sz w:val="20"/>
          <w:szCs w:val="24"/>
        </w:rPr>
        <w:t>.</w:t>
      </w:r>
    </w:p>
    <w:p w:rsidR="00972476" w:rsidRPr="00317CE4" w:rsidRDefault="00E155B9"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rPr>
        <w:t>Deforestation causes destru</w:t>
      </w:r>
      <w:r w:rsidR="00BA6BD3" w:rsidRPr="00317CE4">
        <w:rPr>
          <w:rFonts w:ascii="Times New Roman" w:hAnsi="Times New Roman" w:cs="Times New Roman"/>
          <w:sz w:val="20"/>
          <w:szCs w:val="24"/>
        </w:rPr>
        <w:t xml:space="preserve">ction of natural habitat of wild animals, </w:t>
      </w:r>
      <w:r w:rsidRPr="00317CE4">
        <w:rPr>
          <w:rFonts w:ascii="Times New Roman" w:hAnsi="Times New Roman" w:cs="Times New Roman"/>
          <w:sz w:val="20"/>
          <w:szCs w:val="24"/>
        </w:rPr>
        <w:t>destruction of vegetable species</w:t>
      </w:r>
      <w:r w:rsidR="00BA6BD3" w:rsidRPr="00317CE4">
        <w:rPr>
          <w:rFonts w:ascii="Times New Roman" w:hAnsi="Times New Roman" w:cs="Times New Roman"/>
          <w:sz w:val="20"/>
          <w:szCs w:val="24"/>
        </w:rPr>
        <w:t>, fruit trees, and trees of medicinal importance as well as the disruption of essential microbial ecosystems.</w:t>
      </w:r>
      <w:r w:rsidR="00AF4D0C">
        <w:rPr>
          <w:rFonts w:ascii="Times New Roman" w:hAnsi="Times New Roman" w:cs="Times New Roman"/>
          <w:sz w:val="20"/>
          <w:szCs w:val="24"/>
        </w:rPr>
        <w:t xml:space="preserve"> </w:t>
      </w:r>
      <w:r w:rsidR="00BA6BD3" w:rsidRPr="00317CE4">
        <w:rPr>
          <w:rFonts w:ascii="Times New Roman" w:hAnsi="Times New Roman" w:cs="Times New Roman"/>
          <w:sz w:val="20"/>
          <w:szCs w:val="24"/>
        </w:rPr>
        <w:t xml:space="preserve">This condition leads to the loss </w:t>
      </w:r>
      <w:r w:rsidRPr="00317CE4">
        <w:rPr>
          <w:rFonts w:ascii="Times New Roman" w:hAnsi="Times New Roman" w:cs="Times New Roman"/>
          <w:sz w:val="20"/>
          <w:szCs w:val="24"/>
        </w:rPr>
        <w:t>of</w:t>
      </w:r>
      <w:r w:rsidR="00BA6BD3" w:rsidRPr="00317CE4">
        <w:rPr>
          <w:rFonts w:ascii="Times New Roman" w:hAnsi="Times New Roman" w:cs="Times New Roman"/>
          <w:sz w:val="20"/>
          <w:szCs w:val="24"/>
        </w:rPr>
        <w:t xml:space="preserve"> biodiversity</w:t>
      </w:r>
      <w:r w:rsidR="00DF5BBF" w:rsidRPr="00317CE4">
        <w:rPr>
          <w:rFonts w:ascii="Times New Roman" w:hAnsi="Times New Roman" w:cs="Times New Roman"/>
          <w:sz w:val="20"/>
          <w:szCs w:val="24"/>
        </w:rPr>
        <w:t xml:space="preserve"> (Diaz, 2006)</w:t>
      </w:r>
      <w:r w:rsidR="00BA6BD3" w:rsidRPr="00317CE4">
        <w:rPr>
          <w:rFonts w:ascii="Times New Roman" w:hAnsi="Times New Roman" w:cs="Times New Roman"/>
          <w:sz w:val="20"/>
          <w:szCs w:val="24"/>
        </w:rPr>
        <w:t>, degrade the soil and it also encourages soil erosion as heavily deforested areas are left bare at the expense of runoffs during rainfall.</w:t>
      </w:r>
      <w:r w:rsidR="007637E7" w:rsidRPr="00317CE4">
        <w:rPr>
          <w:rFonts w:ascii="Times New Roman" w:hAnsi="Times New Roman" w:cs="Times New Roman"/>
          <w:sz w:val="20"/>
          <w:szCs w:val="24"/>
        </w:rPr>
        <w:t xml:space="preserve"> </w:t>
      </w:r>
      <w:r w:rsidR="007637E7" w:rsidRPr="00317CE4">
        <w:rPr>
          <w:rFonts w:ascii="Times New Roman" w:hAnsi="Times New Roman" w:cs="Times New Roman"/>
          <w:sz w:val="20"/>
          <w:szCs w:val="24"/>
          <w:lang w:val="en-GB"/>
        </w:rPr>
        <w:t xml:space="preserve">Reducing the biodiversity directly affects the food and </w:t>
      </w:r>
      <w:r w:rsidR="007637E7" w:rsidRPr="00317CE4">
        <w:rPr>
          <w:rFonts w:ascii="Times New Roman" w:hAnsi="Times New Roman" w:cs="Times New Roman"/>
          <w:sz w:val="20"/>
          <w:szCs w:val="24"/>
          <w:lang w:val="en-GB"/>
        </w:rPr>
        <w:lastRenderedPageBreak/>
        <w:t xml:space="preserve">health of the local people who </w:t>
      </w:r>
      <w:r w:rsidR="000071A4" w:rsidRPr="00317CE4">
        <w:rPr>
          <w:rFonts w:ascii="Times New Roman" w:hAnsi="Times New Roman" w:cs="Times New Roman"/>
          <w:sz w:val="20"/>
          <w:szCs w:val="24"/>
          <w:lang w:val="en-GB"/>
        </w:rPr>
        <w:t xml:space="preserve">depend on the forest for fruits, vegetables, medicine and </w:t>
      </w:r>
      <w:r w:rsidR="007637E7" w:rsidRPr="00317CE4">
        <w:rPr>
          <w:rFonts w:ascii="Times New Roman" w:hAnsi="Times New Roman" w:cs="Times New Roman"/>
          <w:sz w:val="20"/>
          <w:szCs w:val="24"/>
          <w:lang w:val="en-GB"/>
        </w:rPr>
        <w:t>different animal</w:t>
      </w:r>
      <w:r w:rsidR="00DF5BBF" w:rsidRPr="00317CE4">
        <w:rPr>
          <w:rFonts w:ascii="Times New Roman" w:hAnsi="Times New Roman" w:cs="Times New Roman"/>
          <w:sz w:val="20"/>
          <w:szCs w:val="24"/>
          <w:lang w:val="en-GB"/>
        </w:rPr>
        <w:t xml:space="preserve"> (Per and </w:t>
      </w:r>
      <w:proofErr w:type="spellStart"/>
      <w:r w:rsidR="00DF5BBF" w:rsidRPr="00317CE4">
        <w:rPr>
          <w:rFonts w:ascii="Times New Roman" w:hAnsi="Times New Roman" w:cs="Times New Roman"/>
          <w:sz w:val="20"/>
          <w:szCs w:val="24"/>
          <w:lang w:val="en-GB"/>
        </w:rPr>
        <w:t>Rajul</w:t>
      </w:r>
      <w:proofErr w:type="spellEnd"/>
      <w:r w:rsidR="00DF5BBF" w:rsidRPr="00317CE4">
        <w:rPr>
          <w:rFonts w:ascii="Times New Roman" w:hAnsi="Times New Roman" w:cs="Times New Roman"/>
          <w:sz w:val="20"/>
          <w:szCs w:val="24"/>
          <w:lang w:val="en-GB"/>
        </w:rPr>
        <w:t>, 1995)</w:t>
      </w:r>
      <w:r w:rsidR="000071A4" w:rsidRPr="00317CE4">
        <w:rPr>
          <w:rFonts w:ascii="Times New Roman" w:hAnsi="Times New Roman" w:cs="Times New Roman"/>
          <w:sz w:val="20"/>
          <w:szCs w:val="24"/>
          <w:lang w:val="en-GB"/>
        </w:rPr>
        <w:t xml:space="preserve">. Some </w:t>
      </w:r>
      <w:r w:rsidR="007637E7" w:rsidRPr="00317CE4">
        <w:rPr>
          <w:rFonts w:ascii="Times New Roman" w:hAnsi="Times New Roman" w:cs="Times New Roman"/>
          <w:sz w:val="20"/>
          <w:szCs w:val="24"/>
          <w:lang w:val="en-GB"/>
        </w:rPr>
        <w:t xml:space="preserve">genetic strains of cultivated plants which form the basis of the food and health of the world's population </w:t>
      </w:r>
      <w:r w:rsidR="000071A4" w:rsidRPr="00317CE4">
        <w:rPr>
          <w:rFonts w:ascii="Times New Roman" w:hAnsi="Times New Roman" w:cs="Times New Roman"/>
          <w:sz w:val="20"/>
          <w:szCs w:val="24"/>
          <w:lang w:val="en-GB"/>
        </w:rPr>
        <w:t xml:space="preserve">today </w:t>
      </w:r>
      <w:r w:rsidR="007637E7" w:rsidRPr="00317CE4">
        <w:rPr>
          <w:rFonts w:ascii="Times New Roman" w:hAnsi="Times New Roman" w:cs="Times New Roman"/>
          <w:sz w:val="20"/>
          <w:szCs w:val="24"/>
          <w:lang w:val="en-GB"/>
        </w:rPr>
        <w:t xml:space="preserve">originate from the </w:t>
      </w:r>
      <w:r w:rsidR="000071A4" w:rsidRPr="00317CE4">
        <w:rPr>
          <w:rFonts w:ascii="Times New Roman" w:hAnsi="Times New Roman" w:cs="Times New Roman"/>
          <w:sz w:val="20"/>
          <w:szCs w:val="24"/>
          <w:lang w:val="en-GB"/>
        </w:rPr>
        <w:t>forest</w:t>
      </w:r>
      <w:r w:rsidR="007637E7" w:rsidRPr="00317CE4">
        <w:rPr>
          <w:rFonts w:ascii="Times New Roman" w:hAnsi="Times New Roman" w:cs="Times New Roman"/>
          <w:sz w:val="20"/>
          <w:szCs w:val="24"/>
          <w:lang w:val="en-GB"/>
        </w:rPr>
        <w:t xml:space="preserve">: their disappearance can affect the possibility of producing plant-based medicines to combat </w:t>
      </w:r>
      <w:r w:rsidR="00EE101A" w:rsidRPr="00317CE4">
        <w:rPr>
          <w:rFonts w:ascii="Times New Roman" w:hAnsi="Times New Roman" w:cs="Times New Roman"/>
          <w:sz w:val="20"/>
          <w:szCs w:val="24"/>
          <w:lang w:val="en-GB"/>
        </w:rPr>
        <w:t>specific d</w:t>
      </w:r>
      <w:r w:rsidR="00DF5BBF" w:rsidRPr="00317CE4">
        <w:rPr>
          <w:rFonts w:ascii="Times New Roman" w:hAnsi="Times New Roman" w:cs="Times New Roman"/>
          <w:sz w:val="20"/>
          <w:szCs w:val="24"/>
          <w:lang w:val="en-GB"/>
        </w:rPr>
        <w:t>iseases or epidemics (</w:t>
      </w:r>
      <w:proofErr w:type="spellStart"/>
      <w:r w:rsidR="00DF5BBF" w:rsidRPr="00317CE4">
        <w:rPr>
          <w:rFonts w:ascii="Times New Roman" w:hAnsi="Times New Roman" w:cs="Times New Roman"/>
          <w:sz w:val="20"/>
          <w:szCs w:val="24"/>
          <w:lang w:val="en-GB"/>
        </w:rPr>
        <w:t>Hulme</w:t>
      </w:r>
      <w:proofErr w:type="spellEnd"/>
      <w:r w:rsidR="00DF5BBF" w:rsidRPr="00317CE4">
        <w:rPr>
          <w:rFonts w:ascii="Times New Roman" w:hAnsi="Times New Roman" w:cs="Times New Roman"/>
          <w:sz w:val="20"/>
          <w:szCs w:val="24"/>
          <w:lang w:val="en-GB"/>
        </w:rPr>
        <w:t>, 2001)</w:t>
      </w:r>
      <w:r w:rsidR="007637E7" w:rsidRPr="00317CE4">
        <w:rPr>
          <w:rFonts w:ascii="Times New Roman" w:hAnsi="Times New Roman" w:cs="Times New Roman"/>
          <w:sz w:val="20"/>
          <w:szCs w:val="24"/>
          <w:lang w:val="en-GB"/>
        </w:rPr>
        <w:t>.</w:t>
      </w:r>
    </w:p>
    <w:p w:rsidR="00972476" w:rsidRPr="00317CE4" w:rsidRDefault="00437C08"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 xml:space="preserve">Costa </w:t>
      </w:r>
      <w:r w:rsidRPr="00317CE4">
        <w:rPr>
          <w:rFonts w:ascii="Times New Roman" w:hAnsi="Times New Roman" w:cs="Times New Roman"/>
          <w:i/>
          <w:sz w:val="20"/>
          <w:szCs w:val="24"/>
          <w:lang w:val="en-GB"/>
        </w:rPr>
        <w:t>et al.</w:t>
      </w:r>
      <w:r w:rsidR="00DF5BBF" w:rsidRPr="00317CE4">
        <w:rPr>
          <w:rFonts w:ascii="Times New Roman" w:hAnsi="Times New Roman" w:cs="Times New Roman"/>
          <w:sz w:val="20"/>
          <w:szCs w:val="24"/>
          <w:lang w:val="en-GB"/>
        </w:rPr>
        <w:t xml:space="preserve"> (2003)</w:t>
      </w:r>
      <w:r w:rsidRPr="00317CE4">
        <w:rPr>
          <w:rFonts w:ascii="Times New Roman" w:hAnsi="Times New Roman" w:cs="Times New Roman"/>
          <w:sz w:val="20"/>
          <w:szCs w:val="24"/>
          <w:lang w:val="en-GB"/>
        </w:rPr>
        <w:t xml:space="preserve"> have attributed increases flood risk to deforestation</w:t>
      </w:r>
      <w:r w:rsidR="0092693B" w:rsidRPr="00317CE4">
        <w:rPr>
          <w:rFonts w:ascii="Times New Roman" w:hAnsi="Times New Roman" w:cs="Times New Roman"/>
          <w:sz w:val="20"/>
          <w:szCs w:val="24"/>
          <w:lang w:val="en-GB"/>
        </w:rPr>
        <w:t>, as there is limited interception of rainfall and reduced evapor</w:t>
      </w:r>
      <w:r w:rsidR="00DF5BBF" w:rsidRPr="00317CE4">
        <w:rPr>
          <w:rFonts w:ascii="Times New Roman" w:hAnsi="Times New Roman" w:cs="Times New Roman"/>
          <w:sz w:val="20"/>
          <w:szCs w:val="24"/>
          <w:lang w:val="en-GB"/>
        </w:rPr>
        <w:t xml:space="preserve">ation of water from the canopy (Bradshaw </w:t>
      </w:r>
      <w:r w:rsidR="00DF5BBF" w:rsidRPr="00317CE4">
        <w:rPr>
          <w:rFonts w:ascii="Times New Roman" w:hAnsi="Times New Roman" w:cs="Times New Roman"/>
          <w:i/>
          <w:sz w:val="20"/>
          <w:szCs w:val="24"/>
          <w:lang w:val="en-GB"/>
        </w:rPr>
        <w:t>et al</w:t>
      </w:r>
      <w:r w:rsidR="0092693B" w:rsidRPr="00317CE4">
        <w:rPr>
          <w:rFonts w:ascii="Times New Roman" w:hAnsi="Times New Roman" w:cs="Times New Roman"/>
          <w:sz w:val="20"/>
          <w:szCs w:val="24"/>
          <w:lang w:val="en-GB"/>
        </w:rPr>
        <w:t>.</w:t>
      </w:r>
      <w:r w:rsidR="00DF5BBF" w:rsidRPr="00317CE4">
        <w:rPr>
          <w:rFonts w:ascii="Times New Roman" w:hAnsi="Times New Roman" w:cs="Times New Roman"/>
          <w:sz w:val="20"/>
          <w:szCs w:val="24"/>
          <w:lang w:val="en-GB"/>
        </w:rPr>
        <w:t>, 2007).</w:t>
      </w:r>
      <w:r w:rsidR="00AF4D0C">
        <w:rPr>
          <w:rFonts w:ascii="Times New Roman" w:hAnsi="Times New Roman" w:cs="Times New Roman"/>
          <w:sz w:val="20"/>
          <w:szCs w:val="24"/>
          <w:lang w:val="en-GB"/>
        </w:rPr>
        <w:t xml:space="preserve"> </w:t>
      </w:r>
      <w:r w:rsidR="00EE101A" w:rsidRPr="00317CE4">
        <w:rPr>
          <w:rFonts w:ascii="Times New Roman" w:hAnsi="Times New Roman" w:cs="Times New Roman"/>
          <w:sz w:val="20"/>
          <w:szCs w:val="24"/>
          <w:lang w:val="en-GB"/>
        </w:rPr>
        <w:t xml:space="preserve">Bradshaw </w:t>
      </w:r>
      <w:r w:rsidR="00EE101A" w:rsidRPr="00317CE4">
        <w:rPr>
          <w:rFonts w:ascii="Times New Roman" w:hAnsi="Times New Roman" w:cs="Times New Roman"/>
          <w:i/>
          <w:sz w:val="20"/>
          <w:szCs w:val="24"/>
          <w:lang w:val="en-GB"/>
        </w:rPr>
        <w:t>et al.</w:t>
      </w:r>
      <w:r w:rsidR="00DF5BBF" w:rsidRPr="00317CE4">
        <w:rPr>
          <w:rFonts w:ascii="Times New Roman" w:hAnsi="Times New Roman" w:cs="Times New Roman"/>
          <w:sz w:val="20"/>
          <w:szCs w:val="24"/>
          <w:lang w:val="en-GB"/>
        </w:rPr>
        <w:t xml:space="preserve"> (2007)</w:t>
      </w:r>
      <w:r w:rsidR="00DD1113" w:rsidRPr="00317CE4">
        <w:rPr>
          <w:rFonts w:ascii="Times New Roman" w:hAnsi="Times New Roman" w:cs="Times New Roman"/>
          <w:sz w:val="20"/>
          <w:szCs w:val="24"/>
          <w:lang w:val="en-GB"/>
        </w:rPr>
        <w:t xml:space="preserve"> also report that flood frequency was negatively correlated with the amount of remaining forest, but positively correlated with the amount of forest area lost. Modelling indicates that a 10% decrease in natural forest area results in an increased flood frequency between 4% and 28%, depending on the country being modelled. The same 10% decrease in forest cover also results in a 4-8% increase in total flood duration. </w:t>
      </w:r>
      <w:r w:rsidR="00972476" w:rsidRPr="00317CE4">
        <w:rPr>
          <w:rFonts w:ascii="Times New Roman" w:hAnsi="Times New Roman" w:cs="Times New Roman"/>
          <w:sz w:val="20"/>
          <w:szCs w:val="24"/>
          <w:lang w:val="en-GB"/>
        </w:rPr>
        <w:t>For instance, the a</w:t>
      </w:r>
      <w:r w:rsidRPr="00317CE4">
        <w:rPr>
          <w:rFonts w:ascii="Times New Roman" w:hAnsi="Times New Roman" w:cs="Times New Roman"/>
          <w:sz w:val="20"/>
          <w:szCs w:val="24"/>
          <w:lang w:val="en-GB"/>
        </w:rPr>
        <w:t>nnual discharges into a river in the southeast Amazon have</w:t>
      </w:r>
      <w:r w:rsidR="00972476" w:rsidRPr="00317CE4">
        <w:rPr>
          <w:rFonts w:ascii="Times New Roman" w:hAnsi="Times New Roman" w:cs="Times New Roman"/>
          <w:sz w:val="20"/>
          <w:szCs w:val="24"/>
          <w:lang w:val="en-GB"/>
        </w:rPr>
        <w:t xml:space="preserve"> be estimated to have</w:t>
      </w:r>
      <w:r w:rsidRPr="00317CE4">
        <w:rPr>
          <w:rFonts w:ascii="Times New Roman" w:hAnsi="Times New Roman" w:cs="Times New Roman"/>
          <w:sz w:val="20"/>
          <w:szCs w:val="24"/>
          <w:lang w:val="en-GB"/>
        </w:rPr>
        <w:t xml:space="preserve"> increased by 25% following conversion</w:t>
      </w:r>
      <w:r w:rsidR="00DF5BBF" w:rsidRPr="00317CE4">
        <w:rPr>
          <w:rFonts w:ascii="Times New Roman" w:hAnsi="Times New Roman" w:cs="Times New Roman"/>
          <w:sz w:val="20"/>
          <w:szCs w:val="24"/>
          <w:lang w:val="en-GB"/>
        </w:rPr>
        <w:t xml:space="preserve"> of forest to agriculture land (Costa </w:t>
      </w:r>
      <w:r w:rsidR="00DF5BBF" w:rsidRPr="00317CE4">
        <w:rPr>
          <w:rFonts w:ascii="Times New Roman" w:hAnsi="Times New Roman" w:cs="Times New Roman"/>
          <w:i/>
          <w:sz w:val="20"/>
          <w:szCs w:val="24"/>
          <w:lang w:val="en-GB"/>
        </w:rPr>
        <w:t>et al</w:t>
      </w:r>
      <w:r w:rsidRPr="00317CE4">
        <w:rPr>
          <w:rFonts w:ascii="Times New Roman" w:hAnsi="Times New Roman" w:cs="Times New Roman"/>
          <w:sz w:val="20"/>
          <w:szCs w:val="24"/>
          <w:lang w:val="en-GB"/>
        </w:rPr>
        <w:t>.</w:t>
      </w:r>
      <w:r w:rsidR="00DF5BBF" w:rsidRPr="00317CE4">
        <w:rPr>
          <w:rFonts w:ascii="Times New Roman" w:hAnsi="Times New Roman" w:cs="Times New Roman"/>
          <w:sz w:val="20"/>
          <w:szCs w:val="24"/>
          <w:lang w:val="en-GB"/>
        </w:rPr>
        <w:t>, 2003).</w:t>
      </w:r>
      <w:r w:rsidR="00AF4D0C">
        <w:rPr>
          <w:rFonts w:ascii="Times New Roman" w:hAnsi="Times New Roman" w:cs="Times New Roman"/>
          <w:sz w:val="20"/>
          <w:szCs w:val="24"/>
          <w:lang w:val="en-GB"/>
        </w:rPr>
        <w:t xml:space="preserve"> </w:t>
      </w:r>
      <w:proofErr w:type="spellStart"/>
      <w:r w:rsidR="00DD1113" w:rsidRPr="00317CE4">
        <w:rPr>
          <w:rFonts w:ascii="Times New Roman" w:hAnsi="Times New Roman" w:cs="Times New Roman"/>
          <w:sz w:val="20"/>
          <w:szCs w:val="24"/>
          <w:lang w:val="en-GB"/>
        </w:rPr>
        <w:t>Spracklen</w:t>
      </w:r>
      <w:proofErr w:type="spellEnd"/>
      <w:r w:rsidR="00DD1113" w:rsidRPr="00317CE4">
        <w:rPr>
          <w:rFonts w:ascii="Times New Roman" w:hAnsi="Times New Roman" w:cs="Times New Roman"/>
          <w:sz w:val="20"/>
          <w:szCs w:val="24"/>
          <w:lang w:val="en-GB"/>
        </w:rPr>
        <w:t xml:space="preserve"> </w:t>
      </w:r>
      <w:r w:rsidR="00DD1113" w:rsidRPr="00317CE4">
        <w:rPr>
          <w:rFonts w:ascii="Times New Roman" w:hAnsi="Times New Roman" w:cs="Times New Roman"/>
          <w:i/>
          <w:sz w:val="20"/>
          <w:szCs w:val="24"/>
          <w:lang w:val="en-GB"/>
        </w:rPr>
        <w:t>et al.</w:t>
      </w:r>
      <w:r w:rsidR="00DF5BBF" w:rsidRPr="00317CE4">
        <w:rPr>
          <w:rFonts w:ascii="Times New Roman" w:hAnsi="Times New Roman" w:cs="Times New Roman"/>
          <w:sz w:val="20"/>
          <w:szCs w:val="24"/>
          <w:lang w:val="en-GB"/>
        </w:rPr>
        <w:t xml:space="preserve"> (2012) </w:t>
      </w:r>
      <w:r w:rsidR="00DD1113" w:rsidRPr="00317CE4">
        <w:rPr>
          <w:rFonts w:ascii="Times New Roman" w:hAnsi="Times New Roman" w:cs="Times New Roman"/>
          <w:sz w:val="20"/>
          <w:szCs w:val="24"/>
          <w:lang w:val="en-GB"/>
        </w:rPr>
        <w:t>suggest</w:t>
      </w:r>
      <w:r w:rsidR="00EE101A" w:rsidRPr="00317CE4">
        <w:rPr>
          <w:rFonts w:ascii="Times New Roman" w:hAnsi="Times New Roman" w:cs="Times New Roman"/>
          <w:sz w:val="20"/>
          <w:szCs w:val="24"/>
          <w:lang w:val="en-GB"/>
        </w:rPr>
        <w:t>ed</w:t>
      </w:r>
      <w:r w:rsidR="00DD1113" w:rsidRPr="00317CE4">
        <w:rPr>
          <w:rFonts w:ascii="Times New Roman" w:hAnsi="Times New Roman" w:cs="Times New Roman"/>
          <w:sz w:val="20"/>
          <w:szCs w:val="24"/>
          <w:lang w:val="en-GB"/>
        </w:rPr>
        <w:t xml:space="preserve"> that decreased </w:t>
      </w:r>
      <w:proofErr w:type="spellStart"/>
      <w:r w:rsidR="00DD1113" w:rsidRPr="00317CE4">
        <w:rPr>
          <w:rFonts w:ascii="Times New Roman" w:hAnsi="Times New Roman" w:cs="Times New Roman"/>
          <w:sz w:val="20"/>
          <w:szCs w:val="24"/>
          <w:lang w:val="en-GB"/>
        </w:rPr>
        <w:t>evapotranspiration</w:t>
      </w:r>
      <w:proofErr w:type="spellEnd"/>
      <w:r w:rsidR="00DD1113" w:rsidRPr="00317CE4">
        <w:rPr>
          <w:rFonts w:ascii="Times New Roman" w:hAnsi="Times New Roman" w:cs="Times New Roman"/>
          <w:sz w:val="20"/>
          <w:szCs w:val="24"/>
          <w:lang w:val="en-GB"/>
        </w:rPr>
        <w:t xml:space="preserve"> due to deforestation could increase localised run-off and raise river levels. </w:t>
      </w:r>
      <w:r w:rsidR="00D25EA1" w:rsidRPr="00317CE4">
        <w:rPr>
          <w:rFonts w:ascii="Times New Roman" w:hAnsi="Times New Roman" w:cs="Times New Roman"/>
          <w:sz w:val="20"/>
          <w:szCs w:val="24"/>
          <w:lang w:val="en-GB"/>
        </w:rPr>
        <w:t xml:space="preserve">Many of agricultural lands adjacent to degraded forest </w:t>
      </w:r>
      <w:r w:rsidR="00DD1113" w:rsidRPr="00317CE4">
        <w:rPr>
          <w:rFonts w:ascii="Times New Roman" w:hAnsi="Times New Roman" w:cs="Times New Roman"/>
          <w:sz w:val="20"/>
          <w:szCs w:val="24"/>
          <w:lang w:val="en-GB"/>
        </w:rPr>
        <w:t xml:space="preserve">or crops grown along the coast </w:t>
      </w:r>
      <w:r w:rsidR="00D25EA1" w:rsidRPr="00317CE4">
        <w:rPr>
          <w:rFonts w:ascii="Times New Roman" w:hAnsi="Times New Roman" w:cs="Times New Roman"/>
          <w:sz w:val="20"/>
          <w:szCs w:val="24"/>
          <w:lang w:val="en-GB"/>
        </w:rPr>
        <w:t xml:space="preserve">have been lost </w:t>
      </w:r>
      <w:r w:rsidR="00972476" w:rsidRPr="00317CE4">
        <w:rPr>
          <w:rFonts w:ascii="Times New Roman" w:hAnsi="Times New Roman" w:cs="Times New Roman"/>
          <w:sz w:val="20"/>
          <w:szCs w:val="24"/>
          <w:lang w:val="en-GB"/>
        </w:rPr>
        <w:t xml:space="preserve">to </w:t>
      </w:r>
      <w:r w:rsidR="00D25EA1" w:rsidRPr="00317CE4">
        <w:rPr>
          <w:rFonts w:ascii="Times New Roman" w:hAnsi="Times New Roman" w:cs="Times New Roman"/>
          <w:sz w:val="20"/>
          <w:szCs w:val="24"/>
          <w:lang w:val="en-GB"/>
        </w:rPr>
        <w:t>flood, and this has contributed to the reduction in the annual agricultural produce and economic losses, thereby impacting on food security.</w:t>
      </w:r>
    </w:p>
    <w:p w:rsidR="00E155B9" w:rsidRPr="00317CE4" w:rsidRDefault="0094565D"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 xml:space="preserve">In 2006, Food and Agriculture Organization (FAO) estimated that </w:t>
      </w:r>
      <w:r w:rsidR="00E155B9" w:rsidRPr="00317CE4">
        <w:rPr>
          <w:rFonts w:ascii="Times New Roman" w:hAnsi="Times New Roman" w:cs="Times New Roman"/>
          <w:sz w:val="20"/>
          <w:szCs w:val="24"/>
          <w:lang w:val="en-GB"/>
        </w:rPr>
        <w:t>population growth will lead to a 50 per cent rise in the demand for food by 2050</w:t>
      </w:r>
      <w:r w:rsidR="005E6912" w:rsidRPr="00317CE4">
        <w:rPr>
          <w:rFonts w:ascii="Times New Roman" w:hAnsi="Times New Roman" w:cs="Times New Roman"/>
          <w:sz w:val="20"/>
          <w:szCs w:val="24"/>
          <w:lang w:val="en-GB"/>
        </w:rPr>
        <w:t xml:space="preserve"> (FAO, 2006)</w:t>
      </w:r>
      <w:r w:rsidR="00E155B9" w:rsidRPr="00317CE4">
        <w:rPr>
          <w:rFonts w:ascii="Times New Roman" w:hAnsi="Times New Roman" w:cs="Times New Roman"/>
          <w:sz w:val="20"/>
          <w:szCs w:val="24"/>
          <w:lang w:val="en-GB"/>
        </w:rPr>
        <w:t>.</w:t>
      </w:r>
      <w:r w:rsidRPr="00317CE4">
        <w:rPr>
          <w:rFonts w:ascii="Times New Roman" w:hAnsi="Times New Roman" w:cs="Times New Roman"/>
          <w:sz w:val="20"/>
          <w:szCs w:val="24"/>
          <w:lang w:val="en-GB"/>
        </w:rPr>
        <w:t xml:space="preserve"> </w:t>
      </w:r>
      <w:r w:rsidR="00B026A2" w:rsidRPr="00317CE4">
        <w:rPr>
          <w:rFonts w:ascii="Times New Roman" w:hAnsi="Times New Roman" w:cs="Times New Roman"/>
          <w:sz w:val="20"/>
          <w:szCs w:val="24"/>
          <w:lang w:val="en-GB"/>
        </w:rPr>
        <w:t>A growing population cannot afford to lose fertile land which is essential to food security, biodiversity conservation</w:t>
      </w:r>
      <w:r w:rsidR="005E6912" w:rsidRPr="00317CE4">
        <w:rPr>
          <w:rFonts w:ascii="Times New Roman" w:hAnsi="Times New Roman" w:cs="Times New Roman"/>
          <w:sz w:val="20"/>
          <w:szCs w:val="24"/>
          <w:lang w:val="en-GB"/>
        </w:rPr>
        <w:t xml:space="preserve"> and climate change mitigation (</w:t>
      </w:r>
      <w:proofErr w:type="spellStart"/>
      <w:r w:rsidR="005E6912" w:rsidRPr="00317CE4">
        <w:rPr>
          <w:rFonts w:ascii="Times New Roman" w:hAnsi="Times New Roman" w:cs="Times New Roman"/>
          <w:sz w:val="20"/>
          <w:szCs w:val="24"/>
          <w:lang w:val="en-GB"/>
        </w:rPr>
        <w:t>Nneji</w:t>
      </w:r>
      <w:proofErr w:type="spellEnd"/>
      <w:r w:rsidR="005E6912" w:rsidRPr="00317CE4">
        <w:rPr>
          <w:rFonts w:ascii="Times New Roman" w:hAnsi="Times New Roman" w:cs="Times New Roman"/>
          <w:sz w:val="20"/>
          <w:szCs w:val="24"/>
          <w:lang w:val="en-GB"/>
        </w:rPr>
        <w:t>, 2013)</w:t>
      </w:r>
      <w:r w:rsidR="00B026A2" w:rsidRPr="00317CE4">
        <w:rPr>
          <w:rFonts w:ascii="Times New Roman" w:hAnsi="Times New Roman" w:cs="Times New Roman"/>
          <w:sz w:val="20"/>
          <w:szCs w:val="24"/>
          <w:lang w:val="en-GB"/>
        </w:rPr>
        <w:t xml:space="preserve">. </w:t>
      </w:r>
      <w:r w:rsidRPr="00317CE4">
        <w:rPr>
          <w:rFonts w:ascii="Times New Roman" w:hAnsi="Times New Roman" w:cs="Times New Roman"/>
          <w:sz w:val="20"/>
          <w:szCs w:val="24"/>
          <w:lang w:val="en-GB"/>
        </w:rPr>
        <w:t>This population explosion will instigate t</w:t>
      </w:r>
      <w:r w:rsidR="00E155B9" w:rsidRPr="00317CE4">
        <w:rPr>
          <w:rFonts w:ascii="Times New Roman" w:hAnsi="Times New Roman" w:cs="Times New Roman"/>
          <w:sz w:val="20"/>
          <w:szCs w:val="24"/>
          <w:lang w:val="en-GB"/>
        </w:rPr>
        <w:t xml:space="preserve">he need to produce more food </w:t>
      </w:r>
      <w:r w:rsidRPr="00317CE4">
        <w:rPr>
          <w:rFonts w:ascii="Times New Roman" w:hAnsi="Times New Roman" w:cs="Times New Roman"/>
          <w:sz w:val="20"/>
          <w:szCs w:val="24"/>
          <w:lang w:val="en-GB"/>
        </w:rPr>
        <w:t xml:space="preserve">to meet the needs of the </w:t>
      </w:r>
      <w:r w:rsidR="00B65486" w:rsidRPr="00317CE4">
        <w:rPr>
          <w:rFonts w:ascii="Times New Roman" w:hAnsi="Times New Roman" w:cs="Times New Roman"/>
          <w:sz w:val="20"/>
          <w:szCs w:val="24"/>
          <w:lang w:val="en-GB"/>
        </w:rPr>
        <w:t xml:space="preserve">people. New agricultural lands will be develop at the expense of the forest, causing an </w:t>
      </w:r>
      <w:r w:rsidR="00E155B9" w:rsidRPr="00317CE4">
        <w:rPr>
          <w:rFonts w:ascii="Times New Roman" w:hAnsi="Times New Roman" w:cs="Times New Roman"/>
          <w:sz w:val="20"/>
          <w:szCs w:val="24"/>
          <w:lang w:val="en-GB"/>
        </w:rPr>
        <w:t xml:space="preserve">increase </w:t>
      </w:r>
      <w:r w:rsidR="00B65486" w:rsidRPr="00317CE4">
        <w:rPr>
          <w:rFonts w:ascii="Times New Roman" w:hAnsi="Times New Roman" w:cs="Times New Roman"/>
          <w:sz w:val="20"/>
          <w:szCs w:val="24"/>
          <w:lang w:val="en-GB"/>
        </w:rPr>
        <w:t xml:space="preserve">in </w:t>
      </w:r>
      <w:r w:rsidR="00E155B9" w:rsidRPr="00317CE4">
        <w:rPr>
          <w:rFonts w:ascii="Times New Roman" w:hAnsi="Times New Roman" w:cs="Times New Roman"/>
          <w:sz w:val="20"/>
          <w:szCs w:val="24"/>
          <w:lang w:val="en-GB"/>
        </w:rPr>
        <w:t xml:space="preserve">the risk that land which is unsuitable for intensive farming, or which should be protected to prevent biodiversity loss, will be claimed for agricultural purposes; it thus also increases the risk that such land will become more degraded. Given the high rates of population growth in recent decades across the globe, adequate levels of food production has reduced significantly to feed local populations as well as supply maximum food for the growing </w:t>
      </w:r>
      <w:r w:rsidR="005E6912" w:rsidRPr="00317CE4">
        <w:rPr>
          <w:rFonts w:ascii="Times New Roman" w:hAnsi="Times New Roman" w:cs="Times New Roman"/>
          <w:sz w:val="20"/>
          <w:szCs w:val="24"/>
          <w:lang w:val="en-GB"/>
        </w:rPr>
        <w:t>populace (FEPAE, 2006)</w:t>
      </w:r>
      <w:r w:rsidR="00E155B9" w:rsidRPr="00317CE4">
        <w:rPr>
          <w:rFonts w:ascii="Times New Roman" w:hAnsi="Times New Roman" w:cs="Times New Roman"/>
          <w:sz w:val="20"/>
          <w:szCs w:val="24"/>
          <w:lang w:val="en-GB"/>
        </w:rPr>
        <w:t xml:space="preserve">. However, if the extent of </w:t>
      </w:r>
      <w:r w:rsidR="00B65486" w:rsidRPr="00317CE4">
        <w:rPr>
          <w:rFonts w:ascii="Times New Roman" w:hAnsi="Times New Roman" w:cs="Times New Roman"/>
          <w:sz w:val="20"/>
          <w:szCs w:val="24"/>
          <w:lang w:val="en-GB"/>
        </w:rPr>
        <w:t>deforestation</w:t>
      </w:r>
      <w:r w:rsidR="00E155B9" w:rsidRPr="00317CE4">
        <w:rPr>
          <w:rFonts w:ascii="Times New Roman" w:hAnsi="Times New Roman" w:cs="Times New Roman"/>
          <w:sz w:val="20"/>
          <w:szCs w:val="24"/>
          <w:lang w:val="en-GB"/>
        </w:rPr>
        <w:t xml:space="preserve"> is not reversed in the coming years, food yields in many affected areas are likely to decline.</w:t>
      </w:r>
    </w:p>
    <w:p w:rsidR="00503A28" w:rsidRPr="00317CE4" w:rsidRDefault="00503A28"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 xml:space="preserve">Deforestation also has indirect impacts on rainfall level and pattern. For example, modelling </w:t>
      </w:r>
      <w:r w:rsidRPr="00317CE4">
        <w:rPr>
          <w:rFonts w:ascii="Times New Roman" w:hAnsi="Times New Roman" w:cs="Times New Roman"/>
          <w:sz w:val="20"/>
          <w:szCs w:val="24"/>
          <w:lang w:val="en-GB"/>
        </w:rPr>
        <w:lastRenderedPageBreak/>
        <w:t xml:space="preserve">suggests the widespread reduction </w:t>
      </w:r>
      <w:r w:rsidR="005E6912" w:rsidRPr="00317CE4">
        <w:rPr>
          <w:rFonts w:ascii="Times New Roman" w:hAnsi="Times New Roman" w:cs="Times New Roman"/>
          <w:sz w:val="20"/>
          <w:szCs w:val="24"/>
          <w:lang w:val="en-GB"/>
        </w:rPr>
        <w:t>in rainfall of 1mm/day locally (</w:t>
      </w:r>
      <w:proofErr w:type="spellStart"/>
      <w:r w:rsidR="005E6912" w:rsidRPr="00317CE4">
        <w:rPr>
          <w:rFonts w:ascii="Times New Roman" w:hAnsi="Times New Roman" w:cs="Times New Roman"/>
          <w:sz w:val="20"/>
          <w:szCs w:val="24"/>
          <w:lang w:val="en-GB"/>
        </w:rPr>
        <w:t>Werth</w:t>
      </w:r>
      <w:proofErr w:type="spellEnd"/>
      <w:r w:rsidR="005E6912" w:rsidRPr="00317CE4">
        <w:rPr>
          <w:rFonts w:ascii="Times New Roman" w:hAnsi="Times New Roman" w:cs="Times New Roman"/>
          <w:sz w:val="20"/>
          <w:szCs w:val="24"/>
          <w:lang w:val="en-GB"/>
        </w:rPr>
        <w:t xml:space="preserve"> and </w:t>
      </w:r>
      <w:proofErr w:type="spellStart"/>
      <w:r w:rsidR="005E6912" w:rsidRPr="00317CE4">
        <w:rPr>
          <w:rFonts w:ascii="Times New Roman" w:hAnsi="Times New Roman" w:cs="Times New Roman"/>
          <w:sz w:val="20"/>
          <w:szCs w:val="24"/>
          <w:lang w:val="en-GB"/>
        </w:rPr>
        <w:t>Avissar</w:t>
      </w:r>
      <w:proofErr w:type="spellEnd"/>
      <w:r w:rsidR="005E6912" w:rsidRPr="00317CE4">
        <w:rPr>
          <w:rFonts w:ascii="Times New Roman" w:hAnsi="Times New Roman" w:cs="Times New Roman"/>
          <w:sz w:val="20"/>
          <w:szCs w:val="24"/>
          <w:lang w:val="en-GB"/>
        </w:rPr>
        <w:t>, 2005)</w:t>
      </w:r>
      <w:r w:rsidRPr="00317CE4">
        <w:rPr>
          <w:rFonts w:ascii="Times New Roman" w:hAnsi="Times New Roman" w:cs="Times New Roman"/>
          <w:sz w:val="20"/>
          <w:szCs w:val="24"/>
          <w:lang w:val="en-GB"/>
        </w:rPr>
        <w:t>, with a 2-3mm/d</w:t>
      </w:r>
      <w:r w:rsidR="00F05B74" w:rsidRPr="00317CE4">
        <w:rPr>
          <w:rFonts w:ascii="Times New Roman" w:hAnsi="Times New Roman" w:cs="Times New Roman"/>
          <w:sz w:val="20"/>
          <w:szCs w:val="24"/>
          <w:lang w:val="en-GB"/>
        </w:rPr>
        <w:t>ay</w:t>
      </w:r>
      <w:r w:rsidR="005E6912" w:rsidRPr="00317CE4">
        <w:rPr>
          <w:rFonts w:ascii="Times New Roman" w:hAnsi="Times New Roman" w:cs="Times New Roman"/>
          <w:sz w:val="20"/>
          <w:szCs w:val="24"/>
          <w:lang w:val="en-GB"/>
        </w:rPr>
        <w:t xml:space="preserve"> decrease in the dry season (</w:t>
      </w:r>
      <w:proofErr w:type="spellStart"/>
      <w:r w:rsidR="005E6912" w:rsidRPr="00317CE4">
        <w:rPr>
          <w:rFonts w:ascii="Times New Roman" w:hAnsi="Times New Roman" w:cs="Times New Roman"/>
          <w:sz w:val="20"/>
          <w:szCs w:val="24"/>
          <w:lang w:val="en-GB"/>
        </w:rPr>
        <w:t>Semazzi</w:t>
      </w:r>
      <w:proofErr w:type="spellEnd"/>
      <w:r w:rsidR="005E6912" w:rsidRPr="00317CE4">
        <w:rPr>
          <w:rFonts w:ascii="Times New Roman" w:hAnsi="Times New Roman" w:cs="Times New Roman"/>
          <w:sz w:val="20"/>
          <w:szCs w:val="24"/>
          <w:lang w:val="en-GB"/>
        </w:rPr>
        <w:t xml:space="preserve"> and Song, 2001)</w:t>
      </w:r>
      <w:r w:rsidRPr="00317CE4">
        <w:rPr>
          <w:rFonts w:ascii="Times New Roman" w:hAnsi="Times New Roman" w:cs="Times New Roman"/>
          <w:sz w:val="20"/>
          <w:szCs w:val="24"/>
          <w:lang w:val="en-GB"/>
        </w:rPr>
        <w:t xml:space="preserve"> after complete tropical African deforestation</w:t>
      </w:r>
      <w:r w:rsidR="0045549A" w:rsidRPr="00317CE4">
        <w:rPr>
          <w:rFonts w:ascii="Times New Roman" w:hAnsi="Times New Roman" w:cs="Times New Roman"/>
          <w:sz w:val="20"/>
          <w:szCs w:val="24"/>
          <w:lang w:val="en-GB"/>
        </w:rPr>
        <w:t>. These models suggest reduction in rainfall in some part and increase but irregular pattern in some other places in Africa. Adequate soil moisture is necessary for productive agricultural yields. Many farmers of the developing countries depends on the natural source of precipitation (mainly rainfall) as an essential need for their agricultural production, and as such, any reduction or irregular pattern will impact negative on their agricultural produce.</w:t>
      </w:r>
      <w:r w:rsidR="00AB048D" w:rsidRPr="00317CE4">
        <w:rPr>
          <w:rFonts w:ascii="Times New Roman" w:hAnsi="Times New Roman" w:cs="Times New Roman"/>
          <w:sz w:val="20"/>
          <w:szCs w:val="24"/>
          <w:lang w:val="en-GB"/>
        </w:rPr>
        <w:t xml:space="preserve"> For </w:t>
      </w:r>
      <w:r w:rsidR="00F11C01" w:rsidRPr="00317CE4">
        <w:rPr>
          <w:rFonts w:ascii="Times New Roman" w:hAnsi="Times New Roman" w:cs="Times New Roman"/>
          <w:sz w:val="20"/>
          <w:szCs w:val="24"/>
          <w:lang w:val="en-GB"/>
        </w:rPr>
        <w:t>instanc</w:t>
      </w:r>
      <w:r w:rsidR="00AB048D" w:rsidRPr="00317CE4">
        <w:rPr>
          <w:rFonts w:ascii="Times New Roman" w:hAnsi="Times New Roman" w:cs="Times New Roman"/>
          <w:sz w:val="20"/>
          <w:szCs w:val="24"/>
          <w:lang w:val="en-GB"/>
        </w:rPr>
        <w:t>e, Western Kenyan agriculture production was expected to reduce following</w:t>
      </w:r>
      <w:r w:rsidR="00F11C01" w:rsidRPr="00317CE4">
        <w:rPr>
          <w:rFonts w:ascii="Times New Roman" w:hAnsi="Times New Roman" w:cs="Times New Roman"/>
          <w:sz w:val="20"/>
          <w:szCs w:val="24"/>
          <w:lang w:val="en-GB"/>
        </w:rPr>
        <w:t xml:space="preserve"> </w:t>
      </w:r>
      <w:r w:rsidR="00AB048D" w:rsidRPr="00317CE4">
        <w:rPr>
          <w:rFonts w:ascii="Times New Roman" w:hAnsi="Times New Roman" w:cs="Times New Roman"/>
          <w:sz w:val="20"/>
          <w:szCs w:val="24"/>
          <w:lang w:val="en-GB"/>
        </w:rPr>
        <w:t>decreased rainfa</w:t>
      </w:r>
      <w:r w:rsidR="005E6912" w:rsidRPr="00317CE4">
        <w:rPr>
          <w:rFonts w:ascii="Times New Roman" w:hAnsi="Times New Roman" w:cs="Times New Roman"/>
          <w:sz w:val="20"/>
          <w:szCs w:val="24"/>
          <w:lang w:val="en-GB"/>
        </w:rPr>
        <w:t>ll linked to local forest loss (</w:t>
      </w:r>
      <w:proofErr w:type="spellStart"/>
      <w:r w:rsidR="005E6912" w:rsidRPr="00317CE4">
        <w:rPr>
          <w:rFonts w:ascii="Times New Roman" w:hAnsi="Times New Roman" w:cs="Times New Roman"/>
          <w:sz w:val="20"/>
          <w:szCs w:val="24"/>
          <w:lang w:val="en-GB"/>
        </w:rPr>
        <w:t>Otieno</w:t>
      </w:r>
      <w:proofErr w:type="spellEnd"/>
      <w:r w:rsidR="005E6912" w:rsidRPr="00317CE4">
        <w:rPr>
          <w:rFonts w:ascii="Times New Roman" w:hAnsi="Times New Roman" w:cs="Times New Roman"/>
          <w:sz w:val="20"/>
          <w:szCs w:val="24"/>
          <w:lang w:val="en-GB"/>
        </w:rPr>
        <w:t xml:space="preserve"> and </w:t>
      </w:r>
      <w:proofErr w:type="spellStart"/>
      <w:r w:rsidR="005E6912" w:rsidRPr="00317CE4">
        <w:rPr>
          <w:rFonts w:ascii="Times New Roman" w:hAnsi="Times New Roman" w:cs="Times New Roman"/>
          <w:sz w:val="20"/>
          <w:szCs w:val="24"/>
          <w:lang w:val="en-GB"/>
        </w:rPr>
        <w:t>Anyah</w:t>
      </w:r>
      <w:proofErr w:type="spellEnd"/>
      <w:r w:rsidR="005E6912" w:rsidRPr="00317CE4">
        <w:rPr>
          <w:rFonts w:ascii="Times New Roman" w:hAnsi="Times New Roman" w:cs="Times New Roman"/>
          <w:sz w:val="20"/>
          <w:szCs w:val="24"/>
          <w:lang w:val="en-GB"/>
        </w:rPr>
        <w:t>, 2012)</w:t>
      </w:r>
      <w:r w:rsidR="00AB048D" w:rsidRPr="00317CE4">
        <w:rPr>
          <w:rFonts w:ascii="Times New Roman" w:hAnsi="Times New Roman" w:cs="Times New Roman"/>
          <w:sz w:val="20"/>
          <w:szCs w:val="24"/>
          <w:lang w:val="en-GB"/>
        </w:rPr>
        <w:t>.</w:t>
      </w:r>
    </w:p>
    <w:p w:rsidR="00665863" w:rsidRPr="00317CE4" w:rsidRDefault="00332D14"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 xml:space="preserve">Another indirect impact of deforestation is the alteration in </w:t>
      </w:r>
      <w:r w:rsidR="00972476" w:rsidRPr="00317CE4">
        <w:rPr>
          <w:rFonts w:ascii="Times New Roman" w:hAnsi="Times New Roman" w:cs="Times New Roman"/>
          <w:sz w:val="20"/>
          <w:szCs w:val="24"/>
          <w:lang w:val="en-GB"/>
        </w:rPr>
        <w:t xml:space="preserve">surface </w:t>
      </w:r>
      <w:r w:rsidRPr="00317CE4">
        <w:rPr>
          <w:rFonts w:ascii="Times New Roman" w:hAnsi="Times New Roman" w:cs="Times New Roman"/>
          <w:sz w:val="20"/>
          <w:szCs w:val="24"/>
          <w:lang w:val="en-GB"/>
        </w:rPr>
        <w:t>temperature. Forest is essential in mo</w:t>
      </w:r>
      <w:r w:rsidR="00972476" w:rsidRPr="00317CE4">
        <w:rPr>
          <w:rFonts w:ascii="Times New Roman" w:hAnsi="Times New Roman" w:cs="Times New Roman"/>
          <w:sz w:val="20"/>
          <w:szCs w:val="24"/>
          <w:lang w:val="en-GB"/>
        </w:rPr>
        <w:t xml:space="preserve">derating the temperature </w:t>
      </w:r>
      <w:r w:rsidRPr="00317CE4">
        <w:rPr>
          <w:rFonts w:ascii="Times New Roman" w:hAnsi="Times New Roman" w:cs="Times New Roman"/>
          <w:sz w:val="20"/>
          <w:szCs w:val="24"/>
          <w:lang w:val="en-GB"/>
        </w:rPr>
        <w:t>especially on a local scale</w:t>
      </w:r>
      <w:r w:rsidR="005E6912" w:rsidRPr="00317CE4">
        <w:rPr>
          <w:rFonts w:ascii="Times New Roman" w:hAnsi="Times New Roman" w:cs="Times New Roman"/>
          <w:sz w:val="20"/>
          <w:szCs w:val="24"/>
          <w:lang w:val="en-GB"/>
        </w:rPr>
        <w:t xml:space="preserve"> (Cao </w:t>
      </w:r>
      <w:r w:rsidR="005E6912" w:rsidRPr="00317CE4">
        <w:rPr>
          <w:rFonts w:ascii="Times New Roman" w:hAnsi="Times New Roman" w:cs="Times New Roman"/>
          <w:i/>
          <w:sz w:val="20"/>
          <w:szCs w:val="24"/>
          <w:lang w:val="en-GB"/>
        </w:rPr>
        <w:t>et al</w:t>
      </w:r>
      <w:proofErr w:type="gramStart"/>
      <w:r w:rsidR="005E6912" w:rsidRPr="00317CE4">
        <w:rPr>
          <w:rFonts w:ascii="Times New Roman" w:hAnsi="Times New Roman" w:cs="Times New Roman"/>
          <w:i/>
          <w:sz w:val="20"/>
          <w:szCs w:val="24"/>
          <w:lang w:val="en-GB"/>
        </w:rPr>
        <w:t>,</w:t>
      </w:r>
      <w:r w:rsidRPr="00317CE4">
        <w:rPr>
          <w:rFonts w:ascii="Times New Roman" w:hAnsi="Times New Roman" w:cs="Times New Roman"/>
          <w:sz w:val="20"/>
          <w:szCs w:val="24"/>
          <w:lang w:val="en-GB"/>
        </w:rPr>
        <w:t>.</w:t>
      </w:r>
      <w:proofErr w:type="gramEnd"/>
      <w:r w:rsidR="005E6912" w:rsidRPr="00317CE4">
        <w:rPr>
          <w:rFonts w:ascii="Times New Roman" w:hAnsi="Times New Roman" w:cs="Times New Roman"/>
          <w:sz w:val="20"/>
          <w:szCs w:val="24"/>
          <w:lang w:val="en-GB"/>
        </w:rPr>
        <w:t xml:space="preserve"> 2001)</w:t>
      </w:r>
      <w:r w:rsidR="00AF4D0C">
        <w:rPr>
          <w:rFonts w:ascii="Times New Roman" w:hAnsi="Times New Roman" w:cs="Times New Roman" w:hint="eastAsia"/>
          <w:sz w:val="20"/>
          <w:szCs w:val="24"/>
          <w:lang w:val="en-GB" w:eastAsia="zh-CN"/>
        </w:rPr>
        <w:t>.</w:t>
      </w:r>
      <w:r w:rsidRPr="00317CE4">
        <w:rPr>
          <w:rFonts w:ascii="Times New Roman" w:hAnsi="Times New Roman" w:cs="Times New Roman"/>
          <w:sz w:val="20"/>
          <w:szCs w:val="24"/>
          <w:lang w:val="en-GB"/>
        </w:rPr>
        <w:t xml:space="preserve"> </w:t>
      </w:r>
      <w:r w:rsidR="00972476" w:rsidRPr="00317CE4">
        <w:rPr>
          <w:rFonts w:ascii="Times New Roman" w:hAnsi="Times New Roman" w:cs="Times New Roman"/>
          <w:sz w:val="20"/>
          <w:szCs w:val="24"/>
          <w:lang w:val="en-GB"/>
        </w:rPr>
        <w:t xml:space="preserve">Increase in temperature will occur if forests are substantially converted to non-forest land due to the reduction in evaporative cooling associated </w:t>
      </w:r>
      <w:r w:rsidR="005E6912" w:rsidRPr="00317CE4">
        <w:rPr>
          <w:rFonts w:ascii="Times New Roman" w:hAnsi="Times New Roman" w:cs="Times New Roman"/>
          <w:sz w:val="20"/>
          <w:szCs w:val="24"/>
          <w:lang w:val="en-GB"/>
        </w:rPr>
        <w:t>with vegetation loss (</w:t>
      </w:r>
      <w:proofErr w:type="spellStart"/>
      <w:r w:rsidR="005E6912" w:rsidRPr="00317CE4">
        <w:rPr>
          <w:rFonts w:ascii="Times New Roman" w:hAnsi="Times New Roman" w:cs="Times New Roman"/>
          <w:sz w:val="20"/>
          <w:szCs w:val="24"/>
          <w:lang w:val="en-GB"/>
        </w:rPr>
        <w:t>Synder</w:t>
      </w:r>
      <w:proofErr w:type="spellEnd"/>
      <w:r w:rsidR="005E6912" w:rsidRPr="00317CE4">
        <w:rPr>
          <w:rFonts w:ascii="Times New Roman" w:hAnsi="Times New Roman" w:cs="Times New Roman"/>
          <w:sz w:val="20"/>
          <w:szCs w:val="24"/>
          <w:lang w:val="en-GB"/>
        </w:rPr>
        <w:t>, 2010)</w:t>
      </w:r>
      <w:r w:rsidR="0060656E" w:rsidRPr="00317CE4">
        <w:rPr>
          <w:rFonts w:ascii="Times New Roman" w:hAnsi="Times New Roman" w:cs="Times New Roman"/>
          <w:sz w:val="20"/>
          <w:szCs w:val="24"/>
          <w:lang w:val="en-GB"/>
        </w:rPr>
        <w:t xml:space="preserve">. If such change is abrupt and the rainfall pattern is altered, crop harvest will be reduced. In 2011, </w:t>
      </w:r>
      <w:proofErr w:type="spellStart"/>
      <w:r w:rsidR="0060656E" w:rsidRPr="00317CE4">
        <w:rPr>
          <w:rFonts w:ascii="Times New Roman" w:hAnsi="Times New Roman" w:cs="Times New Roman"/>
          <w:sz w:val="20"/>
          <w:szCs w:val="24"/>
          <w:lang w:val="en-GB"/>
        </w:rPr>
        <w:t>Lobell</w:t>
      </w:r>
      <w:proofErr w:type="spellEnd"/>
      <w:r w:rsidR="0060656E" w:rsidRPr="00317CE4">
        <w:rPr>
          <w:rFonts w:ascii="Times New Roman" w:hAnsi="Times New Roman" w:cs="Times New Roman"/>
          <w:sz w:val="20"/>
          <w:szCs w:val="24"/>
          <w:lang w:val="en-GB"/>
        </w:rPr>
        <w:t xml:space="preserve"> </w:t>
      </w:r>
      <w:r w:rsidR="0060656E" w:rsidRPr="00317CE4">
        <w:rPr>
          <w:rFonts w:ascii="Times New Roman" w:hAnsi="Times New Roman" w:cs="Times New Roman"/>
          <w:i/>
          <w:sz w:val="20"/>
          <w:szCs w:val="24"/>
          <w:lang w:val="en-GB"/>
        </w:rPr>
        <w:t>et al</w:t>
      </w:r>
      <w:r w:rsidR="0060656E" w:rsidRPr="00317CE4">
        <w:rPr>
          <w:rFonts w:ascii="Times New Roman" w:hAnsi="Times New Roman" w:cs="Times New Roman"/>
          <w:sz w:val="20"/>
          <w:szCs w:val="24"/>
          <w:lang w:val="en-GB"/>
        </w:rPr>
        <w:t xml:space="preserve">. </w:t>
      </w:r>
      <w:r w:rsidR="00EE6DA9" w:rsidRPr="00317CE4">
        <w:rPr>
          <w:rFonts w:ascii="Times New Roman" w:hAnsi="Times New Roman" w:cs="Times New Roman"/>
          <w:sz w:val="20"/>
          <w:szCs w:val="24"/>
          <w:lang w:val="en-GB"/>
        </w:rPr>
        <w:t>(2011)</w:t>
      </w:r>
      <w:r w:rsidR="0043031E" w:rsidRPr="00317CE4">
        <w:rPr>
          <w:rFonts w:ascii="Times New Roman" w:hAnsi="Times New Roman" w:cs="Times New Roman"/>
          <w:sz w:val="20"/>
          <w:szCs w:val="24"/>
          <w:lang w:val="en-GB"/>
        </w:rPr>
        <w:t xml:space="preserve"> </w:t>
      </w:r>
      <w:r w:rsidR="0060656E" w:rsidRPr="00317CE4">
        <w:rPr>
          <w:rFonts w:ascii="Times New Roman" w:hAnsi="Times New Roman" w:cs="Times New Roman"/>
          <w:sz w:val="20"/>
          <w:szCs w:val="24"/>
          <w:lang w:val="en-GB"/>
        </w:rPr>
        <w:t>estimated an approximate 10% reduction in crop yield for a 1</w:t>
      </w:r>
      <w:r w:rsidR="0060656E" w:rsidRPr="00317CE4">
        <w:rPr>
          <w:rFonts w:ascii="Times New Roman" w:hAnsi="Times New Roman" w:cs="Times New Roman"/>
          <w:sz w:val="20"/>
          <w:szCs w:val="24"/>
          <w:vertAlign w:val="superscript"/>
          <w:lang w:val="en-GB"/>
        </w:rPr>
        <w:t>0</w:t>
      </w:r>
      <w:r w:rsidR="0060656E" w:rsidRPr="00317CE4">
        <w:rPr>
          <w:rFonts w:ascii="Times New Roman" w:hAnsi="Times New Roman" w:cs="Times New Roman"/>
          <w:sz w:val="20"/>
          <w:szCs w:val="24"/>
          <w:lang w:val="en-GB"/>
        </w:rPr>
        <w:t>C rise in temperature under a condition of abrupt change in rainfall and surface temperature.</w:t>
      </w:r>
    </w:p>
    <w:p w:rsidR="00577E98" w:rsidRPr="00317CE4" w:rsidRDefault="00317CE4" w:rsidP="000031A6">
      <w:pPr>
        <w:autoSpaceDE w:val="0"/>
        <w:autoSpaceDN w:val="0"/>
        <w:adjustRightInd w:val="0"/>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t xml:space="preserve">Approaches </w:t>
      </w:r>
      <w:proofErr w:type="gramStart"/>
      <w:r w:rsidRPr="00317CE4">
        <w:rPr>
          <w:rFonts w:ascii="Times New Roman" w:hAnsi="Times New Roman" w:cs="Times New Roman"/>
          <w:b/>
          <w:sz w:val="20"/>
          <w:szCs w:val="24"/>
        </w:rPr>
        <w:t>To</w:t>
      </w:r>
      <w:proofErr w:type="gramEnd"/>
      <w:r w:rsidRPr="00317CE4">
        <w:rPr>
          <w:rFonts w:ascii="Times New Roman" w:hAnsi="Times New Roman" w:cs="Times New Roman"/>
          <w:b/>
          <w:sz w:val="20"/>
          <w:szCs w:val="24"/>
        </w:rPr>
        <w:t xml:space="preserve"> Combating Deforestation, Forest Degradation And Fragmentation</w:t>
      </w:r>
    </w:p>
    <w:p w:rsidR="00406CF0" w:rsidRPr="00317CE4" w:rsidRDefault="00577E98" w:rsidP="00317CE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 xml:space="preserve">Approaches to reduce deforestation are best through the </w:t>
      </w:r>
      <w:r w:rsidR="003B7DB1" w:rsidRPr="00317CE4">
        <w:rPr>
          <w:rFonts w:ascii="Times New Roman" w:hAnsi="Times New Roman" w:cs="Times New Roman"/>
          <w:sz w:val="20"/>
          <w:szCs w:val="24"/>
        </w:rPr>
        <w:t xml:space="preserve">collaborative </w:t>
      </w:r>
      <w:r w:rsidRPr="00317CE4">
        <w:rPr>
          <w:rFonts w:ascii="Times New Roman" w:hAnsi="Times New Roman" w:cs="Times New Roman"/>
          <w:sz w:val="20"/>
          <w:szCs w:val="24"/>
        </w:rPr>
        <w:t xml:space="preserve">efforts </w:t>
      </w:r>
      <w:r w:rsidR="003B7DB1" w:rsidRPr="00317CE4">
        <w:rPr>
          <w:rFonts w:ascii="Times New Roman" w:hAnsi="Times New Roman" w:cs="Times New Roman"/>
          <w:sz w:val="20"/>
          <w:szCs w:val="24"/>
        </w:rPr>
        <w:t>among individuals, organizations, governments and non-government agencies.</w:t>
      </w:r>
      <w:r w:rsidRPr="00317CE4">
        <w:rPr>
          <w:rFonts w:ascii="Times New Roman" w:hAnsi="Times New Roman" w:cs="Times New Roman"/>
          <w:sz w:val="20"/>
          <w:szCs w:val="24"/>
        </w:rPr>
        <w:t xml:space="preserve"> Combating deforestation can be effective and rapid </w:t>
      </w:r>
      <w:r w:rsidR="009B5AA6" w:rsidRPr="00317CE4">
        <w:rPr>
          <w:rFonts w:ascii="Times New Roman" w:hAnsi="Times New Roman" w:cs="Times New Roman"/>
          <w:sz w:val="20"/>
          <w:szCs w:val="24"/>
        </w:rPr>
        <w:t>through the method that embraces</w:t>
      </w:r>
      <w:r w:rsidRPr="00317CE4">
        <w:rPr>
          <w:rFonts w:ascii="Times New Roman" w:hAnsi="Times New Roman" w:cs="Times New Roman"/>
          <w:sz w:val="20"/>
          <w:szCs w:val="24"/>
        </w:rPr>
        <w:t xml:space="preserve"> environmental enlightenment, </w:t>
      </w:r>
      <w:r w:rsidR="00DD7749" w:rsidRPr="00317CE4">
        <w:rPr>
          <w:rFonts w:ascii="Times New Roman" w:hAnsi="Times New Roman" w:cs="Times New Roman"/>
          <w:sz w:val="20"/>
          <w:szCs w:val="24"/>
        </w:rPr>
        <w:t xml:space="preserve">avoided deforestation and </w:t>
      </w:r>
      <w:r w:rsidRPr="00317CE4">
        <w:rPr>
          <w:rFonts w:ascii="Times New Roman" w:hAnsi="Times New Roman" w:cs="Times New Roman"/>
          <w:sz w:val="20"/>
          <w:szCs w:val="24"/>
        </w:rPr>
        <w:t xml:space="preserve">continuous </w:t>
      </w:r>
      <w:proofErr w:type="spellStart"/>
      <w:r w:rsidRPr="00317CE4">
        <w:rPr>
          <w:rFonts w:ascii="Times New Roman" w:hAnsi="Times New Roman" w:cs="Times New Roman"/>
          <w:sz w:val="20"/>
          <w:szCs w:val="24"/>
        </w:rPr>
        <w:t>a</w:t>
      </w:r>
      <w:r w:rsidR="00095EDB" w:rsidRPr="00317CE4">
        <w:rPr>
          <w:rFonts w:ascii="Times New Roman" w:hAnsi="Times New Roman" w:cs="Times New Roman"/>
          <w:sz w:val="20"/>
          <w:szCs w:val="24"/>
        </w:rPr>
        <w:t>f</w:t>
      </w:r>
      <w:r w:rsidRPr="00317CE4">
        <w:rPr>
          <w:rFonts w:ascii="Times New Roman" w:hAnsi="Times New Roman" w:cs="Times New Roman"/>
          <w:sz w:val="20"/>
          <w:szCs w:val="24"/>
        </w:rPr>
        <w:t>forestation</w:t>
      </w:r>
      <w:proofErr w:type="spellEnd"/>
      <w:r w:rsidR="00DD7749" w:rsidRPr="00317CE4">
        <w:rPr>
          <w:rFonts w:ascii="Times New Roman" w:hAnsi="Times New Roman" w:cs="Times New Roman"/>
          <w:sz w:val="20"/>
          <w:szCs w:val="24"/>
        </w:rPr>
        <w:t xml:space="preserve"> backed by adequate sustainable forestry</w:t>
      </w:r>
      <w:r w:rsidR="009B5AA6" w:rsidRPr="00317CE4">
        <w:rPr>
          <w:rFonts w:ascii="Times New Roman" w:hAnsi="Times New Roman" w:cs="Times New Roman"/>
          <w:sz w:val="20"/>
          <w:szCs w:val="24"/>
        </w:rPr>
        <w:t xml:space="preserve"> policy and legislature</w:t>
      </w:r>
      <w:r w:rsidRPr="00317CE4">
        <w:rPr>
          <w:rFonts w:ascii="Times New Roman" w:hAnsi="Times New Roman" w:cs="Times New Roman"/>
          <w:sz w:val="20"/>
          <w:szCs w:val="24"/>
        </w:rPr>
        <w:t xml:space="preserve">. Some </w:t>
      </w:r>
      <w:r w:rsidR="00406CF0" w:rsidRPr="00317CE4">
        <w:rPr>
          <w:rFonts w:ascii="Times New Roman" w:hAnsi="Times New Roman" w:cs="Times New Roman"/>
          <w:sz w:val="20"/>
          <w:szCs w:val="24"/>
        </w:rPr>
        <w:t xml:space="preserve">of the </w:t>
      </w:r>
      <w:r w:rsidR="00A13AEE" w:rsidRPr="00317CE4">
        <w:rPr>
          <w:rFonts w:ascii="Times New Roman" w:hAnsi="Times New Roman" w:cs="Times New Roman"/>
          <w:sz w:val="20"/>
          <w:szCs w:val="24"/>
        </w:rPr>
        <w:t>strategies</w:t>
      </w:r>
      <w:r w:rsidRPr="00317CE4">
        <w:rPr>
          <w:rFonts w:ascii="Times New Roman" w:hAnsi="Times New Roman" w:cs="Times New Roman"/>
          <w:sz w:val="20"/>
          <w:szCs w:val="24"/>
        </w:rPr>
        <w:t xml:space="preserve"> of </w:t>
      </w:r>
      <w:r w:rsidR="00DD7749" w:rsidRPr="00317CE4">
        <w:rPr>
          <w:rFonts w:ascii="Times New Roman" w:hAnsi="Times New Roman" w:cs="Times New Roman"/>
          <w:sz w:val="20"/>
          <w:szCs w:val="24"/>
        </w:rPr>
        <w:t>combating</w:t>
      </w:r>
      <w:r w:rsidR="00406CF0" w:rsidRPr="00317CE4">
        <w:rPr>
          <w:rFonts w:ascii="Times New Roman" w:hAnsi="Times New Roman" w:cs="Times New Roman"/>
          <w:sz w:val="20"/>
          <w:szCs w:val="24"/>
        </w:rPr>
        <w:t xml:space="preserve"> deforestation</w:t>
      </w:r>
      <w:r w:rsidR="00DD7749" w:rsidRPr="00317CE4">
        <w:rPr>
          <w:rFonts w:ascii="Times New Roman" w:hAnsi="Times New Roman" w:cs="Times New Roman"/>
          <w:sz w:val="20"/>
          <w:szCs w:val="24"/>
        </w:rPr>
        <w:t>, forest degradation and fragmentation include</w:t>
      </w:r>
      <w:r w:rsidR="00406CF0" w:rsidRPr="00317CE4">
        <w:rPr>
          <w:rFonts w:ascii="Times New Roman" w:hAnsi="Times New Roman" w:cs="Times New Roman"/>
          <w:sz w:val="20"/>
          <w:szCs w:val="24"/>
        </w:rPr>
        <w:t xml:space="preserve"> the following:</w:t>
      </w:r>
    </w:p>
    <w:p w:rsidR="00406CF0" w:rsidRPr="00317CE4" w:rsidRDefault="00F42747" w:rsidP="00AE151D">
      <w:pPr>
        <w:pStyle w:val="ListParagraph"/>
        <w:numPr>
          <w:ilvl w:val="0"/>
          <w:numId w:val="24"/>
        </w:numPr>
        <w:autoSpaceDE w:val="0"/>
        <w:autoSpaceDN w:val="0"/>
        <w:adjustRightInd w:val="0"/>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 xml:space="preserve">Environmental </w:t>
      </w:r>
      <w:r w:rsidR="00B43540" w:rsidRPr="00317CE4">
        <w:rPr>
          <w:rFonts w:ascii="Times New Roman" w:hAnsi="Times New Roman" w:cs="Times New Roman"/>
          <w:b/>
          <w:sz w:val="20"/>
          <w:szCs w:val="24"/>
        </w:rPr>
        <w:t>education and literacy</w:t>
      </w:r>
    </w:p>
    <w:p w:rsidR="002B325D" w:rsidRPr="00317CE4" w:rsidRDefault="002B325D" w:rsidP="00317CE4">
      <w:pPr>
        <w:pStyle w:val="NoSpacing"/>
        <w:snapToGrid w:val="0"/>
        <w:ind w:firstLine="425"/>
        <w:jc w:val="both"/>
        <w:rPr>
          <w:rFonts w:ascii="Times New Roman" w:hAnsi="Times New Roman" w:cs="Times New Roman" w:hint="eastAsia"/>
          <w:sz w:val="20"/>
          <w:szCs w:val="24"/>
          <w:lang w:eastAsia="zh-CN"/>
        </w:rPr>
      </w:pPr>
      <w:r w:rsidRPr="00317CE4">
        <w:rPr>
          <w:rFonts w:ascii="Times New Roman" w:hAnsi="Times New Roman" w:cs="Times New Roman"/>
          <w:sz w:val="20"/>
          <w:szCs w:val="24"/>
        </w:rPr>
        <w:t>Understanding the context of environment and the knowledge of how human interactions can influence the environment is a basis for curtailing d</w:t>
      </w:r>
      <w:r w:rsidR="00DD7749" w:rsidRPr="00317CE4">
        <w:rPr>
          <w:rFonts w:ascii="Times New Roman" w:hAnsi="Times New Roman" w:cs="Times New Roman"/>
          <w:sz w:val="20"/>
          <w:szCs w:val="24"/>
        </w:rPr>
        <w:t>eforestation</w:t>
      </w:r>
      <w:r w:rsidRPr="00317CE4">
        <w:rPr>
          <w:rFonts w:ascii="Times New Roman" w:hAnsi="Times New Roman" w:cs="Times New Roman"/>
          <w:sz w:val="20"/>
          <w:szCs w:val="24"/>
        </w:rPr>
        <w:t xml:space="preserve"> and other environmental problems. Environmen</w:t>
      </w:r>
      <w:r w:rsidR="00DD7749" w:rsidRPr="00317CE4">
        <w:rPr>
          <w:rFonts w:ascii="Times New Roman" w:hAnsi="Times New Roman" w:cs="Times New Roman"/>
          <w:sz w:val="20"/>
          <w:szCs w:val="24"/>
        </w:rPr>
        <w:t xml:space="preserve">tal education and literacy </w:t>
      </w:r>
      <w:r w:rsidRPr="00317CE4">
        <w:rPr>
          <w:rFonts w:ascii="Times New Roman" w:hAnsi="Times New Roman" w:cs="Times New Roman"/>
          <w:sz w:val="20"/>
          <w:szCs w:val="24"/>
        </w:rPr>
        <w:t>can help create a stewardship ethic- a sense of duty to care for and manage wisely our natural environment and endowment and our productive resources for the long haul</w:t>
      </w:r>
      <w:r w:rsidR="00EE6DA9" w:rsidRPr="00317CE4">
        <w:rPr>
          <w:rFonts w:ascii="Times New Roman" w:hAnsi="Times New Roman" w:cs="Times New Roman"/>
          <w:sz w:val="20"/>
          <w:szCs w:val="24"/>
        </w:rPr>
        <w:t xml:space="preserve"> (Cunningham and Cunningham, 2006)</w:t>
      </w:r>
      <w:r w:rsidRPr="00317CE4">
        <w:rPr>
          <w:rFonts w:ascii="Times New Roman" w:hAnsi="Times New Roman" w:cs="Times New Roman"/>
          <w:sz w:val="20"/>
          <w:szCs w:val="24"/>
        </w:rPr>
        <w:t xml:space="preserve">. </w:t>
      </w:r>
      <w:r w:rsidR="00490EDA" w:rsidRPr="00317CE4">
        <w:rPr>
          <w:rFonts w:ascii="Times New Roman" w:hAnsi="Times New Roman" w:cs="Times New Roman"/>
          <w:sz w:val="20"/>
          <w:szCs w:val="24"/>
        </w:rPr>
        <w:t>Environmental literacy of all</w:t>
      </w:r>
      <w:r w:rsidR="00DD7749" w:rsidRPr="00317CE4">
        <w:rPr>
          <w:rFonts w:ascii="Times New Roman" w:hAnsi="Times New Roman" w:cs="Times New Roman"/>
          <w:sz w:val="20"/>
          <w:szCs w:val="24"/>
        </w:rPr>
        <w:t xml:space="preserve"> stakeholder</w:t>
      </w:r>
      <w:r w:rsidR="00490EDA" w:rsidRPr="00317CE4">
        <w:rPr>
          <w:rFonts w:ascii="Times New Roman" w:hAnsi="Times New Roman" w:cs="Times New Roman"/>
          <w:sz w:val="20"/>
          <w:szCs w:val="24"/>
        </w:rPr>
        <w:t xml:space="preserve">s will help to preventing deforestation and reducing adverse effects associated with it as well as taking appropriate action when possible. </w:t>
      </w:r>
      <w:r w:rsidRPr="00317CE4">
        <w:rPr>
          <w:rFonts w:ascii="Times New Roman" w:hAnsi="Times New Roman" w:cs="Times New Roman"/>
          <w:sz w:val="20"/>
          <w:szCs w:val="24"/>
        </w:rPr>
        <w:t xml:space="preserve">Outcome of environmental education should enable every person to be environmentally sound in terms of natural context, social context, </w:t>
      </w:r>
      <w:r w:rsidRPr="00317CE4">
        <w:rPr>
          <w:rFonts w:ascii="Times New Roman" w:hAnsi="Times New Roman" w:cs="Times New Roman"/>
          <w:sz w:val="20"/>
          <w:szCs w:val="24"/>
        </w:rPr>
        <w:lastRenderedPageBreak/>
        <w:t xml:space="preserve">valuing context and action context as it is indicated in </w:t>
      </w:r>
      <w:r w:rsidRPr="00317CE4">
        <w:rPr>
          <w:rFonts w:ascii="Times New Roman" w:hAnsi="Times New Roman" w:cs="Times New Roman"/>
          <w:sz w:val="20"/>
          <w:szCs w:val="24"/>
        </w:rPr>
        <w:lastRenderedPageBreak/>
        <w:t xml:space="preserve">the table </w:t>
      </w:r>
      <w:r w:rsidR="004827F3" w:rsidRPr="00317CE4">
        <w:rPr>
          <w:rFonts w:ascii="Times New Roman" w:hAnsi="Times New Roman" w:cs="Times New Roman"/>
          <w:sz w:val="20"/>
          <w:szCs w:val="24"/>
        </w:rPr>
        <w:t>8</w:t>
      </w:r>
      <w:r w:rsidR="00AF4D0C">
        <w:rPr>
          <w:rFonts w:ascii="Times New Roman" w:hAnsi="Times New Roman" w:cs="Times New Roman" w:hint="eastAsia"/>
          <w:sz w:val="20"/>
          <w:szCs w:val="24"/>
          <w:lang w:eastAsia="zh-CN"/>
        </w:rPr>
        <w:t>.</w:t>
      </w:r>
    </w:p>
    <w:p w:rsidR="00317CE4" w:rsidRDefault="00317CE4" w:rsidP="00317CE4">
      <w:pPr>
        <w:pStyle w:val="NoSpacing"/>
        <w:snapToGrid w:val="0"/>
        <w:ind w:firstLine="425"/>
        <w:jc w:val="both"/>
        <w:rPr>
          <w:rFonts w:ascii="Times New Roman" w:hAnsi="Times New Roman" w:cs="Times New Roman"/>
          <w:sz w:val="20"/>
          <w:szCs w:val="24"/>
        </w:rPr>
        <w:sectPr w:rsidR="00317CE4" w:rsidSect="00AF4D0C">
          <w:type w:val="continuous"/>
          <w:pgSz w:w="12240" w:h="15840" w:code="1"/>
          <w:pgMar w:top="1440" w:right="1440" w:bottom="1440" w:left="1440" w:header="720" w:footer="720" w:gutter="0"/>
          <w:cols w:num="2" w:space="576"/>
          <w:docGrid w:linePitch="360"/>
        </w:sectPr>
      </w:pPr>
    </w:p>
    <w:p w:rsidR="00AF4D0C" w:rsidRDefault="00AF4D0C" w:rsidP="000031A6">
      <w:pPr>
        <w:pStyle w:val="NoSpacing"/>
        <w:snapToGrid w:val="0"/>
        <w:jc w:val="center"/>
        <w:rPr>
          <w:rFonts w:ascii="Times New Roman" w:hAnsi="Times New Roman" w:cs="Times New Roman" w:hint="eastAsia"/>
          <w:b/>
          <w:sz w:val="20"/>
          <w:szCs w:val="24"/>
          <w:lang w:eastAsia="zh-CN"/>
        </w:rPr>
      </w:pPr>
    </w:p>
    <w:p w:rsidR="002B325D" w:rsidRPr="00317CE4" w:rsidRDefault="004827F3" w:rsidP="000031A6">
      <w:pPr>
        <w:pStyle w:val="NoSpacing"/>
        <w:snapToGrid w:val="0"/>
        <w:jc w:val="center"/>
        <w:rPr>
          <w:rFonts w:ascii="Times New Roman" w:hAnsi="Times New Roman" w:cs="Times New Roman"/>
          <w:b/>
          <w:sz w:val="20"/>
          <w:szCs w:val="24"/>
        </w:rPr>
      </w:pPr>
      <w:r w:rsidRPr="00317CE4">
        <w:rPr>
          <w:rFonts w:ascii="Times New Roman" w:hAnsi="Times New Roman" w:cs="Times New Roman"/>
          <w:b/>
          <w:sz w:val="20"/>
          <w:szCs w:val="24"/>
        </w:rPr>
        <w:t>Table 8</w:t>
      </w:r>
      <w:r w:rsidR="002B325D" w:rsidRPr="00317CE4">
        <w:rPr>
          <w:rFonts w:ascii="Times New Roman" w:hAnsi="Times New Roman" w:cs="Times New Roman"/>
          <w:b/>
          <w:sz w:val="20"/>
          <w:szCs w:val="24"/>
        </w:rPr>
        <w:t>: Outcomes from Environmental Education</w:t>
      </w:r>
    </w:p>
    <w:tbl>
      <w:tblPr>
        <w:tblStyle w:val="TableGrid"/>
        <w:tblW w:w="0" w:type="auto"/>
        <w:jc w:val="center"/>
        <w:tblLook w:val="04A0"/>
      </w:tblPr>
      <w:tblGrid>
        <w:gridCol w:w="2376"/>
        <w:gridCol w:w="7200"/>
      </w:tblGrid>
      <w:tr w:rsidR="002B325D" w:rsidRPr="00317CE4" w:rsidTr="00317CE4">
        <w:trPr>
          <w:jc w:val="center"/>
        </w:trPr>
        <w:tc>
          <w:tcPr>
            <w:tcW w:w="2376" w:type="dxa"/>
          </w:tcPr>
          <w:p w:rsidR="002B325D" w:rsidRPr="00317CE4" w:rsidRDefault="002B325D" w:rsidP="00317CE4">
            <w:pPr>
              <w:pStyle w:val="NoSpacing"/>
              <w:snapToGrid w:val="0"/>
              <w:jc w:val="center"/>
              <w:rPr>
                <w:rFonts w:ascii="Times New Roman" w:hAnsi="Times New Roman" w:cs="Times New Roman"/>
                <w:b/>
                <w:color w:val="000000"/>
                <w:sz w:val="20"/>
                <w:szCs w:val="24"/>
              </w:rPr>
            </w:pPr>
            <w:r w:rsidRPr="00317CE4">
              <w:rPr>
                <w:rFonts w:ascii="Times New Roman" w:hAnsi="Times New Roman" w:cs="Times New Roman"/>
                <w:b/>
                <w:color w:val="000000"/>
                <w:sz w:val="20"/>
                <w:szCs w:val="24"/>
              </w:rPr>
              <w:t>Context</w:t>
            </w:r>
          </w:p>
        </w:tc>
        <w:tc>
          <w:tcPr>
            <w:tcW w:w="7200" w:type="dxa"/>
          </w:tcPr>
          <w:p w:rsidR="002B325D" w:rsidRPr="00317CE4" w:rsidRDefault="002B325D" w:rsidP="00317CE4">
            <w:pPr>
              <w:pStyle w:val="NoSpacing"/>
              <w:snapToGrid w:val="0"/>
              <w:jc w:val="center"/>
              <w:rPr>
                <w:rFonts w:ascii="Times New Roman" w:hAnsi="Times New Roman" w:cs="Times New Roman"/>
                <w:b/>
                <w:color w:val="000000"/>
                <w:sz w:val="20"/>
                <w:szCs w:val="24"/>
              </w:rPr>
            </w:pPr>
            <w:r w:rsidRPr="00317CE4">
              <w:rPr>
                <w:rFonts w:ascii="Times New Roman" w:hAnsi="Times New Roman" w:cs="Times New Roman"/>
                <w:b/>
                <w:color w:val="000000"/>
                <w:sz w:val="20"/>
                <w:szCs w:val="24"/>
              </w:rPr>
              <w:t>Outcome</w:t>
            </w:r>
          </w:p>
        </w:tc>
      </w:tr>
      <w:tr w:rsidR="002B325D" w:rsidRPr="00317CE4" w:rsidTr="00317CE4">
        <w:trPr>
          <w:jc w:val="center"/>
        </w:trPr>
        <w:tc>
          <w:tcPr>
            <w:tcW w:w="2376" w:type="dxa"/>
          </w:tcPr>
          <w:p w:rsidR="002B325D" w:rsidRPr="00317CE4" w:rsidRDefault="002B325D" w:rsidP="00317CE4">
            <w:pPr>
              <w:pStyle w:val="NoSpacing"/>
              <w:snapToGrid w:val="0"/>
              <w:jc w:val="center"/>
              <w:rPr>
                <w:rFonts w:ascii="Times New Roman" w:hAnsi="Times New Roman" w:cs="Times New Roman"/>
                <w:b/>
                <w:color w:val="000000"/>
                <w:sz w:val="20"/>
                <w:szCs w:val="24"/>
              </w:rPr>
            </w:pPr>
            <w:r w:rsidRPr="00317CE4">
              <w:rPr>
                <w:rFonts w:ascii="Times New Roman" w:hAnsi="Times New Roman" w:cs="Times New Roman"/>
                <w:b/>
                <w:color w:val="000000"/>
                <w:sz w:val="20"/>
                <w:szCs w:val="24"/>
              </w:rPr>
              <w:t>The natural context</w:t>
            </w:r>
          </w:p>
        </w:tc>
        <w:tc>
          <w:tcPr>
            <w:tcW w:w="7200" w:type="dxa"/>
          </w:tcPr>
          <w:p w:rsidR="002B325D" w:rsidRPr="00317CE4" w:rsidRDefault="002B325D" w:rsidP="00317CE4">
            <w:pPr>
              <w:pStyle w:val="NoSpacing"/>
              <w:snapToGrid w:val="0"/>
              <w:jc w:val="center"/>
              <w:rPr>
                <w:rFonts w:ascii="Times New Roman" w:hAnsi="Times New Roman" w:cs="Times New Roman"/>
                <w:color w:val="000000"/>
                <w:sz w:val="20"/>
                <w:szCs w:val="24"/>
              </w:rPr>
            </w:pPr>
            <w:r w:rsidRPr="00317CE4">
              <w:rPr>
                <w:rFonts w:ascii="Times New Roman" w:hAnsi="Times New Roman" w:cs="Times New Roman"/>
                <w:color w:val="000000"/>
                <w:sz w:val="20"/>
                <w:szCs w:val="24"/>
              </w:rPr>
              <w:t>An environmentally educated person understands the scientific concepts and facts that underlie environmental issues and the interrelationships that shape the nature.</w:t>
            </w:r>
          </w:p>
        </w:tc>
      </w:tr>
      <w:tr w:rsidR="002B325D" w:rsidRPr="00317CE4" w:rsidTr="00317CE4">
        <w:trPr>
          <w:jc w:val="center"/>
        </w:trPr>
        <w:tc>
          <w:tcPr>
            <w:tcW w:w="2376" w:type="dxa"/>
          </w:tcPr>
          <w:p w:rsidR="002B325D" w:rsidRPr="00317CE4" w:rsidRDefault="002B325D" w:rsidP="00317CE4">
            <w:pPr>
              <w:pStyle w:val="NoSpacing"/>
              <w:snapToGrid w:val="0"/>
              <w:jc w:val="center"/>
              <w:rPr>
                <w:rFonts w:ascii="Times New Roman" w:hAnsi="Times New Roman" w:cs="Times New Roman"/>
                <w:b/>
                <w:color w:val="000000"/>
                <w:sz w:val="20"/>
                <w:szCs w:val="24"/>
              </w:rPr>
            </w:pPr>
            <w:r w:rsidRPr="00317CE4">
              <w:rPr>
                <w:rFonts w:ascii="Times New Roman" w:hAnsi="Times New Roman" w:cs="Times New Roman"/>
                <w:b/>
                <w:color w:val="000000"/>
                <w:sz w:val="20"/>
                <w:szCs w:val="24"/>
              </w:rPr>
              <w:t>The social context</w:t>
            </w:r>
          </w:p>
        </w:tc>
        <w:tc>
          <w:tcPr>
            <w:tcW w:w="7200" w:type="dxa"/>
          </w:tcPr>
          <w:p w:rsidR="002B325D" w:rsidRPr="00317CE4" w:rsidRDefault="002B325D" w:rsidP="00317CE4">
            <w:pPr>
              <w:pStyle w:val="NoSpacing"/>
              <w:snapToGrid w:val="0"/>
              <w:jc w:val="center"/>
              <w:rPr>
                <w:rFonts w:ascii="Times New Roman" w:hAnsi="Times New Roman" w:cs="Times New Roman"/>
                <w:color w:val="000000"/>
                <w:sz w:val="20"/>
                <w:szCs w:val="24"/>
              </w:rPr>
            </w:pPr>
            <w:r w:rsidRPr="00317CE4">
              <w:rPr>
                <w:rFonts w:ascii="Times New Roman" w:hAnsi="Times New Roman" w:cs="Times New Roman"/>
                <w:color w:val="000000"/>
                <w:sz w:val="20"/>
                <w:szCs w:val="24"/>
              </w:rPr>
              <w:t>An environmentally educated person understands how human society is influencing the environment, as well as the economic, legal, and political mechanisms that provide avenues for addressing issues and situations.</w:t>
            </w:r>
          </w:p>
        </w:tc>
      </w:tr>
      <w:tr w:rsidR="002B325D" w:rsidRPr="00317CE4" w:rsidTr="00317CE4">
        <w:trPr>
          <w:jc w:val="center"/>
        </w:trPr>
        <w:tc>
          <w:tcPr>
            <w:tcW w:w="2376" w:type="dxa"/>
          </w:tcPr>
          <w:p w:rsidR="002B325D" w:rsidRPr="00317CE4" w:rsidRDefault="002B325D" w:rsidP="00317CE4">
            <w:pPr>
              <w:pStyle w:val="NoSpacing"/>
              <w:snapToGrid w:val="0"/>
              <w:jc w:val="center"/>
              <w:rPr>
                <w:rFonts w:ascii="Times New Roman" w:hAnsi="Times New Roman" w:cs="Times New Roman"/>
                <w:b/>
                <w:color w:val="000000"/>
                <w:sz w:val="20"/>
                <w:szCs w:val="24"/>
              </w:rPr>
            </w:pPr>
            <w:r w:rsidRPr="00317CE4">
              <w:rPr>
                <w:rFonts w:ascii="Times New Roman" w:hAnsi="Times New Roman" w:cs="Times New Roman"/>
                <w:b/>
                <w:color w:val="000000"/>
                <w:sz w:val="20"/>
                <w:szCs w:val="24"/>
              </w:rPr>
              <w:t>The valuing context</w:t>
            </w:r>
          </w:p>
        </w:tc>
        <w:tc>
          <w:tcPr>
            <w:tcW w:w="7200" w:type="dxa"/>
          </w:tcPr>
          <w:p w:rsidR="002B325D" w:rsidRPr="00317CE4" w:rsidRDefault="002B325D" w:rsidP="00317CE4">
            <w:pPr>
              <w:pStyle w:val="NoSpacing"/>
              <w:snapToGrid w:val="0"/>
              <w:jc w:val="center"/>
              <w:rPr>
                <w:rFonts w:ascii="Times New Roman" w:hAnsi="Times New Roman" w:cs="Times New Roman"/>
                <w:color w:val="000000"/>
                <w:sz w:val="20"/>
                <w:szCs w:val="24"/>
              </w:rPr>
            </w:pPr>
            <w:r w:rsidRPr="00317CE4">
              <w:rPr>
                <w:rFonts w:ascii="Times New Roman" w:hAnsi="Times New Roman" w:cs="Times New Roman"/>
                <w:color w:val="000000"/>
                <w:sz w:val="20"/>
                <w:szCs w:val="24"/>
              </w:rPr>
              <w:t>An environmentally educated person explores his or her values in relation to environmental issues; from an understanding of the natural and social contexts, the person decides whether to keep or change those values.</w:t>
            </w:r>
          </w:p>
        </w:tc>
      </w:tr>
      <w:tr w:rsidR="002B325D" w:rsidRPr="00317CE4" w:rsidTr="00317CE4">
        <w:trPr>
          <w:jc w:val="center"/>
        </w:trPr>
        <w:tc>
          <w:tcPr>
            <w:tcW w:w="2376" w:type="dxa"/>
          </w:tcPr>
          <w:p w:rsidR="002B325D" w:rsidRPr="00317CE4" w:rsidRDefault="002B325D" w:rsidP="00317CE4">
            <w:pPr>
              <w:pStyle w:val="NoSpacing"/>
              <w:snapToGrid w:val="0"/>
              <w:jc w:val="center"/>
              <w:rPr>
                <w:rFonts w:ascii="Times New Roman" w:hAnsi="Times New Roman" w:cs="Times New Roman"/>
                <w:b/>
                <w:color w:val="000000"/>
                <w:sz w:val="20"/>
                <w:szCs w:val="24"/>
              </w:rPr>
            </w:pPr>
            <w:r w:rsidRPr="00317CE4">
              <w:rPr>
                <w:rFonts w:ascii="Times New Roman" w:hAnsi="Times New Roman" w:cs="Times New Roman"/>
                <w:b/>
                <w:color w:val="000000"/>
                <w:sz w:val="20"/>
                <w:szCs w:val="24"/>
              </w:rPr>
              <w:t>The action context</w:t>
            </w:r>
          </w:p>
        </w:tc>
        <w:tc>
          <w:tcPr>
            <w:tcW w:w="7200" w:type="dxa"/>
          </w:tcPr>
          <w:p w:rsidR="002B325D" w:rsidRPr="00317CE4" w:rsidRDefault="002B325D" w:rsidP="00317CE4">
            <w:pPr>
              <w:pStyle w:val="NoSpacing"/>
              <w:snapToGrid w:val="0"/>
              <w:jc w:val="center"/>
              <w:rPr>
                <w:rFonts w:ascii="Times New Roman" w:hAnsi="Times New Roman" w:cs="Times New Roman"/>
                <w:color w:val="000000"/>
                <w:sz w:val="20"/>
                <w:szCs w:val="24"/>
              </w:rPr>
            </w:pPr>
            <w:r w:rsidRPr="00317CE4">
              <w:rPr>
                <w:rFonts w:ascii="Times New Roman" w:hAnsi="Times New Roman" w:cs="Times New Roman"/>
                <w:color w:val="000000"/>
                <w:sz w:val="20"/>
                <w:szCs w:val="24"/>
              </w:rPr>
              <w:t>An environmentally educated person becomes involved in activities to improve, maintain, or restore natural resources and environmental quality for all.</w:t>
            </w:r>
          </w:p>
        </w:tc>
      </w:tr>
    </w:tbl>
    <w:p w:rsidR="002B325D" w:rsidRPr="00317CE4" w:rsidRDefault="002B325D" w:rsidP="00317CE4">
      <w:pPr>
        <w:pStyle w:val="NoSpacing"/>
        <w:snapToGrid w:val="0"/>
        <w:ind w:firstLine="425"/>
        <w:jc w:val="both"/>
        <w:rPr>
          <w:rFonts w:ascii="Times New Roman" w:hAnsi="Times New Roman" w:cs="Times New Roman"/>
          <w:b/>
          <w:sz w:val="20"/>
          <w:szCs w:val="24"/>
        </w:rPr>
      </w:pPr>
      <w:r w:rsidRPr="00317CE4">
        <w:rPr>
          <w:rFonts w:ascii="Times New Roman" w:hAnsi="Times New Roman" w:cs="Times New Roman"/>
          <w:b/>
          <w:sz w:val="20"/>
          <w:szCs w:val="24"/>
        </w:rPr>
        <w:t xml:space="preserve">Source: </w:t>
      </w:r>
      <w:r w:rsidR="00EE6DA9" w:rsidRPr="00317CE4">
        <w:rPr>
          <w:rFonts w:ascii="Times New Roman" w:hAnsi="Times New Roman" w:cs="Times New Roman"/>
          <w:b/>
          <w:sz w:val="20"/>
          <w:szCs w:val="24"/>
        </w:rPr>
        <w:t>Cunningham and Cunningham, 2006</w:t>
      </w:r>
      <w:r w:rsidR="004827F3" w:rsidRPr="00317CE4">
        <w:rPr>
          <w:rFonts w:ascii="Times New Roman" w:hAnsi="Times New Roman" w:cs="Times New Roman"/>
          <w:b/>
          <w:sz w:val="20"/>
          <w:szCs w:val="24"/>
        </w:rPr>
        <w:t>.</w:t>
      </w:r>
    </w:p>
    <w:p w:rsidR="00317CE4" w:rsidRDefault="00317CE4" w:rsidP="00317CE4">
      <w:pPr>
        <w:tabs>
          <w:tab w:val="center" w:pos="4680"/>
        </w:tabs>
        <w:autoSpaceDE w:val="0"/>
        <w:autoSpaceDN w:val="0"/>
        <w:adjustRightInd w:val="0"/>
        <w:snapToGrid w:val="0"/>
        <w:spacing w:after="0" w:line="240" w:lineRule="auto"/>
        <w:ind w:firstLine="425"/>
        <w:jc w:val="both"/>
        <w:rPr>
          <w:rFonts w:ascii="Times New Roman" w:hAnsi="Times New Roman" w:cs="Times New Roman" w:hint="eastAsia"/>
          <w:b/>
          <w:sz w:val="20"/>
          <w:szCs w:val="24"/>
          <w:lang w:eastAsia="zh-CN"/>
        </w:rPr>
      </w:pPr>
    </w:p>
    <w:p w:rsidR="00AF4D0C" w:rsidRDefault="00AF4D0C" w:rsidP="00317CE4">
      <w:pPr>
        <w:tabs>
          <w:tab w:val="center" w:pos="4680"/>
        </w:tabs>
        <w:autoSpaceDE w:val="0"/>
        <w:autoSpaceDN w:val="0"/>
        <w:adjustRightInd w:val="0"/>
        <w:snapToGrid w:val="0"/>
        <w:spacing w:after="0" w:line="240" w:lineRule="auto"/>
        <w:ind w:firstLine="425"/>
        <w:jc w:val="both"/>
        <w:rPr>
          <w:rFonts w:ascii="Times New Roman" w:hAnsi="Times New Roman" w:cs="Times New Roman" w:hint="eastAsia"/>
          <w:b/>
          <w:sz w:val="20"/>
          <w:szCs w:val="24"/>
          <w:lang w:eastAsia="zh-CN"/>
        </w:rPr>
        <w:sectPr w:rsidR="00AF4D0C" w:rsidSect="006520D9">
          <w:type w:val="continuous"/>
          <w:pgSz w:w="12240" w:h="15840" w:code="1"/>
          <w:pgMar w:top="1440" w:right="1440" w:bottom="1440" w:left="1440" w:header="720" w:footer="720" w:gutter="0"/>
          <w:cols w:space="720"/>
          <w:docGrid w:linePitch="360"/>
        </w:sectPr>
      </w:pPr>
    </w:p>
    <w:p w:rsidR="00654D8A" w:rsidRPr="00317CE4" w:rsidRDefault="000D3737" w:rsidP="000031A6">
      <w:pPr>
        <w:pStyle w:val="ListParagraph"/>
        <w:numPr>
          <w:ilvl w:val="0"/>
          <w:numId w:val="24"/>
        </w:numPr>
        <w:autoSpaceDE w:val="0"/>
        <w:autoSpaceDN w:val="0"/>
        <w:adjustRightInd w:val="0"/>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lastRenderedPageBreak/>
        <w:t>Encouragement</w:t>
      </w:r>
      <w:r w:rsidR="00654D8A" w:rsidRPr="00317CE4">
        <w:rPr>
          <w:rFonts w:ascii="Times New Roman" w:hAnsi="Times New Roman" w:cs="Times New Roman"/>
          <w:b/>
          <w:sz w:val="20"/>
          <w:szCs w:val="24"/>
        </w:rPr>
        <w:t xml:space="preserve"> </w:t>
      </w:r>
      <w:proofErr w:type="spellStart"/>
      <w:r w:rsidR="00654D8A" w:rsidRPr="00317CE4">
        <w:rPr>
          <w:rFonts w:ascii="Times New Roman" w:hAnsi="Times New Roman" w:cs="Times New Roman"/>
          <w:b/>
          <w:sz w:val="20"/>
          <w:szCs w:val="24"/>
        </w:rPr>
        <w:t>agroforestry</w:t>
      </w:r>
      <w:proofErr w:type="spellEnd"/>
      <w:r w:rsidRPr="00317CE4">
        <w:rPr>
          <w:rFonts w:ascii="Times New Roman" w:hAnsi="Times New Roman" w:cs="Times New Roman"/>
          <w:b/>
          <w:sz w:val="20"/>
          <w:szCs w:val="24"/>
        </w:rPr>
        <w:t xml:space="preserve"> practice</w:t>
      </w:r>
    </w:p>
    <w:p w:rsidR="007F095B" w:rsidRPr="00317CE4" w:rsidRDefault="000D3737" w:rsidP="00317CE4">
      <w:pPr>
        <w:autoSpaceDE w:val="0"/>
        <w:autoSpaceDN w:val="0"/>
        <w:adjustRightInd w:val="0"/>
        <w:snapToGrid w:val="0"/>
        <w:spacing w:after="0" w:line="240" w:lineRule="auto"/>
        <w:ind w:firstLine="425"/>
        <w:jc w:val="both"/>
        <w:rPr>
          <w:rFonts w:ascii="Times New Roman" w:hAnsi="Times New Roman" w:cs="Times New Roman" w:hint="eastAsia"/>
          <w:sz w:val="20"/>
          <w:szCs w:val="24"/>
          <w:lang w:eastAsia="zh-CN"/>
        </w:rPr>
      </w:pPr>
      <w:proofErr w:type="spellStart"/>
      <w:r w:rsidRPr="00317CE4">
        <w:rPr>
          <w:rFonts w:ascii="Times New Roman" w:hAnsi="Times New Roman" w:cs="Times New Roman"/>
          <w:sz w:val="20"/>
          <w:szCs w:val="24"/>
        </w:rPr>
        <w:t>Agroforestry</w:t>
      </w:r>
      <w:proofErr w:type="spellEnd"/>
      <w:r w:rsidRPr="00317CE4">
        <w:rPr>
          <w:rFonts w:ascii="Times New Roman" w:hAnsi="Times New Roman" w:cs="Times New Roman"/>
          <w:sz w:val="20"/>
          <w:szCs w:val="24"/>
        </w:rPr>
        <w:t xml:space="preserve"> is the production of trees and non-tree crops or animals on a piece of land at a particular period of time. The integration of growing crops and/or animal </w:t>
      </w:r>
      <w:r w:rsidR="00F962B9" w:rsidRPr="00317CE4">
        <w:rPr>
          <w:rFonts w:ascii="Times New Roman" w:hAnsi="Times New Roman" w:cs="Times New Roman"/>
          <w:sz w:val="20"/>
          <w:szCs w:val="24"/>
        </w:rPr>
        <w:t xml:space="preserve">with trees on the same </w:t>
      </w:r>
      <w:r w:rsidRPr="00317CE4">
        <w:rPr>
          <w:rFonts w:ascii="Times New Roman" w:hAnsi="Times New Roman" w:cs="Times New Roman"/>
          <w:sz w:val="20"/>
          <w:szCs w:val="24"/>
        </w:rPr>
        <w:t xml:space="preserve">piece of land </w:t>
      </w:r>
      <w:r w:rsidR="00F962B9" w:rsidRPr="00317CE4">
        <w:rPr>
          <w:rFonts w:ascii="Times New Roman" w:hAnsi="Times New Roman" w:cs="Times New Roman"/>
          <w:sz w:val="20"/>
          <w:szCs w:val="24"/>
        </w:rPr>
        <w:t xml:space="preserve">will increase forest areas and reduce the dependence on primary forest. Also, trees in </w:t>
      </w:r>
      <w:proofErr w:type="spellStart"/>
      <w:r w:rsidR="00F962B9" w:rsidRPr="00317CE4">
        <w:rPr>
          <w:rFonts w:ascii="Times New Roman" w:hAnsi="Times New Roman" w:cs="Times New Roman"/>
          <w:sz w:val="20"/>
          <w:szCs w:val="24"/>
        </w:rPr>
        <w:t>agroforestry</w:t>
      </w:r>
      <w:proofErr w:type="spellEnd"/>
      <w:r w:rsidR="00F962B9" w:rsidRPr="00317CE4">
        <w:rPr>
          <w:rFonts w:ascii="Times New Roman" w:hAnsi="Times New Roman" w:cs="Times New Roman"/>
          <w:sz w:val="20"/>
          <w:szCs w:val="24"/>
        </w:rPr>
        <w:t xml:space="preserve"> system help in soil management through holding the soil against erosio</w:t>
      </w:r>
      <w:r w:rsidR="00EE6DA9" w:rsidRPr="00317CE4">
        <w:rPr>
          <w:rFonts w:ascii="Times New Roman" w:hAnsi="Times New Roman" w:cs="Times New Roman"/>
          <w:sz w:val="20"/>
          <w:szCs w:val="24"/>
        </w:rPr>
        <w:t xml:space="preserve">n and improving soil fertility (Martin and Sherman, 1992; </w:t>
      </w:r>
      <w:proofErr w:type="spellStart"/>
      <w:r w:rsidR="00EE6DA9" w:rsidRPr="00317CE4">
        <w:rPr>
          <w:rFonts w:ascii="Times New Roman" w:hAnsi="Times New Roman" w:cs="Times New Roman"/>
          <w:sz w:val="20"/>
          <w:szCs w:val="24"/>
        </w:rPr>
        <w:t>Popoola</w:t>
      </w:r>
      <w:proofErr w:type="spellEnd"/>
      <w:r w:rsidR="00EE6DA9" w:rsidRPr="00317CE4">
        <w:rPr>
          <w:rFonts w:ascii="Times New Roman" w:hAnsi="Times New Roman" w:cs="Times New Roman"/>
          <w:sz w:val="20"/>
          <w:szCs w:val="24"/>
        </w:rPr>
        <w:t>, 2014)</w:t>
      </w:r>
      <w:r w:rsidR="00AF4D0C">
        <w:rPr>
          <w:rFonts w:ascii="Times New Roman" w:hAnsi="Times New Roman" w:cs="Times New Roman" w:hint="eastAsia"/>
          <w:sz w:val="20"/>
          <w:szCs w:val="24"/>
          <w:lang w:eastAsia="zh-CN"/>
        </w:rPr>
        <w:t>.</w:t>
      </w:r>
    </w:p>
    <w:p w:rsidR="00F42747" w:rsidRPr="00317CE4" w:rsidRDefault="00F42747" w:rsidP="000031A6">
      <w:pPr>
        <w:pStyle w:val="ListParagraph"/>
        <w:numPr>
          <w:ilvl w:val="0"/>
          <w:numId w:val="24"/>
        </w:numPr>
        <w:autoSpaceDE w:val="0"/>
        <w:autoSpaceDN w:val="0"/>
        <w:adjustRightInd w:val="0"/>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Increase of protected area</w:t>
      </w:r>
    </w:p>
    <w:p w:rsidR="00095EDB" w:rsidRPr="00317CE4" w:rsidRDefault="00A81853"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rPr>
        <w:t xml:space="preserve">Since ancient times, sacred areas that include forests have been set aside for cultural and religious purposes or </w:t>
      </w:r>
      <w:r w:rsidR="00EE6DA9" w:rsidRPr="00317CE4">
        <w:rPr>
          <w:rFonts w:ascii="Times New Roman" w:hAnsi="Times New Roman" w:cs="Times New Roman"/>
          <w:sz w:val="20"/>
          <w:szCs w:val="24"/>
        </w:rPr>
        <w:t>pleasuring grounds for royalty (Cunningham and Cunningham, 2006)</w:t>
      </w:r>
      <w:r w:rsidR="00585A12" w:rsidRPr="00317CE4">
        <w:rPr>
          <w:rFonts w:ascii="Times New Roman" w:hAnsi="Times New Roman" w:cs="Times New Roman"/>
          <w:sz w:val="20"/>
          <w:szCs w:val="24"/>
        </w:rPr>
        <w:t xml:space="preserve"> </w:t>
      </w:r>
      <w:r w:rsidRPr="00317CE4">
        <w:rPr>
          <w:rFonts w:ascii="Times New Roman" w:hAnsi="Times New Roman" w:cs="Times New Roman"/>
          <w:sz w:val="20"/>
          <w:szCs w:val="24"/>
        </w:rPr>
        <w:t xml:space="preserve">but in the recent, such areas have been encroached due to urbanization. The provision of protected areas is fundamental in any attempt </w:t>
      </w:r>
      <w:r w:rsidR="00EE6DA9" w:rsidRPr="00317CE4">
        <w:rPr>
          <w:rFonts w:ascii="Times New Roman" w:hAnsi="Times New Roman" w:cs="Times New Roman"/>
          <w:sz w:val="20"/>
          <w:szCs w:val="24"/>
        </w:rPr>
        <w:t xml:space="preserve">to conserve biodiversity (Myers and </w:t>
      </w:r>
      <w:proofErr w:type="spellStart"/>
      <w:r w:rsidR="00EE6DA9" w:rsidRPr="00317CE4">
        <w:rPr>
          <w:rFonts w:ascii="Times New Roman" w:hAnsi="Times New Roman" w:cs="Times New Roman"/>
          <w:sz w:val="20"/>
          <w:szCs w:val="24"/>
        </w:rPr>
        <w:t>Mittermeier</w:t>
      </w:r>
      <w:proofErr w:type="spellEnd"/>
      <w:r w:rsidR="00EE6DA9" w:rsidRPr="00317CE4">
        <w:rPr>
          <w:rFonts w:ascii="Times New Roman" w:hAnsi="Times New Roman" w:cs="Times New Roman"/>
          <w:sz w:val="20"/>
          <w:szCs w:val="24"/>
        </w:rPr>
        <w:t xml:space="preserve">, 2000; </w:t>
      </w:r>
      <w:proofErr w:type="spellStart"/>
      <w:r w:rsidR="007F3666" w:rsidRPr="00317CE4">
        <w:rPr>
          <w:rFonts w:ascii="Times New Roman" w:hAnsi="Times New Roman" w:cs="Times New Roman"/>
          <w:sz w:val="20"/>
          <w:szCs w:val="24"/>
        </w:rPr>
        <w:t>Nepstad</w:t>
      </w:r>
      <w:proofErr w:type="spellEnd"/>
      <w:r w:rsidR="007F3666" w:rsidRPr="00317CE4">
        <w:rPr>
          <w:rFonts w:ascii="Times New Roman" w:hAnsi="Times New Roman" w:cs="Times New Roman"/>
          <w:sz w:val="20"/>
          <w:szCs w:val="24"/>
        </w:rPr>
        <w:t xml:space="preserve"> </w:t>
      </w:r>
      <w:r w:rsidR="007F3666" w:rsidRPr="00317CE4">
        <w:rPr>
          <w:rFonts w:ascii="Times New Roman" w:hAnsi="Times New Roman" w:cs="Times New Roman"/>
          <w:i/>
          <w:sz w:val="20"/>
          <w:szCs w:val="24"/>
        </w:rPr>
        <w:t>et al.,</w:t>
      </w:r>
      <w:r w:rsidR="007F3666" w:rsidRPr="00317CE4">
        <w:rPr>
          <w:rFonts w:ascii="Times New Roman" w:hAnsi="Times New Roman" w:cs="Times New Roman"/>
          <w:sz w:val="20"/>
          <w:szCs w:val="24"/>
        </w:rPr>
        <w:t xml:space="preserve"> 2006</w:t>
      </w:r>
      <w:r w:rsidR="00EE6DA9" w:rsidRPr="00317CE4">
        <w:rPr>
          <w:rFonts w:ascii="Times New Roman" w:hAnsi="Times New Roman" w:cs="Times New Roman"/>
          <w:sz w:val="20"/>
          <w:szCs w:val="24"/>
        </w:rPr>
        <w:t>)</w:t>
      </w:r>
      <w:r w:rsidRPr="00317CE4">
        <w:rPr>
          <w:rFonts w:ascii="Times New Roman" w:hAnsi="Times New Roman" w:cs="Times New Roman"/>
          <w:sz w:val="20"/>
          <w:szCs w:val="24"/>
          <w:lang w:val="en-GB"/>
        </w:rPr>
        <w:t>.</w:t>
      </w:r>
      <w:r w:rsidR="00AF4D0C">
        <w:rPr>
          <w:rFonts w:ascii="Times New Roman" w:hAnsi="Times New Roman" w:cs="Times New Roman"/>
          <w:sz w:val="20"/>
          <w:szCs w:val="24"/>
          <w:lang w:val="en-GB"/>
        </w:rPr>
        <w:t xml:space="preserve"> </w:t>
      </w:r>
      <w:r w:rsidR="007F095B" w:rsidRPr="00317CE4">
        <w:rPr>
          <w:rFonts w:ascii="Times New Roman" w:hAnsi="Times New Roman" w:cs="Times New Roman"/>
          <w:sz w:val="20"/>
          <w:szCs w:val="24"/>
          <w:lang w:val="en-GB"/>
        </w:rPr>
        <w:t>Increasing the protected forest area will assist to combat deforestation as such area will be devoid of human deleterious impacts.</w:t>
      </w:r>
    </w:p>
    <w:p w:rsidR="00F42747" w:rsidRPr="00317CE4" w:rsidRDefault="00F42747" w:rsidP="000031A6">
      <w:pPr>
        <w:pStyle w:val="ListParagraph"/>
        <w:numPr>
          <w:ilvl w:val="0"/>
          <w:numId w:val="24"/>
        </w:numPr>
        <w:autoSpaceDE w:val="0"/>
        <w:autoSpaceDN w:val="0"/>
        <w:adjustRightInd w:val="0"/>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Development of Alternatives</w:t>
      </w:r>
    </w:p>
    <w:p w:rsidR="002B325D" w:rsidRPr="00317CE4" w:rsidRDefault="002B325D" w:rsidP="00317CE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 xml:space="preserve">Encouraging substitutes for all purpose where forest products especially timber are utilized is necessary to decline the rate of deforestation. </w:t>
      </w:r>
      <w:r w:rsidR="0014040B" w:rsidRPr="00317CE4">
        <w:rPr>
          <w:rFonts w:ascii="Times New Roman" w:hAnsi="Times New Roman" w:cs="Times New Roman"/>
          <w:sz w:val="20"/>
          <w:szCs w:val="24"/>
        </w:rPr>
        <w:t>Also, combining of non-forest product with forest products in manufacturing for example furniture will greatly reducing the market and utilization of wood products and consequently reduce deforestation.</w:t>
      </w:r>
    </w:p>
    <w:p w:rsidR="00F42747" w:rsidRPr="00317CE4" w:rsidRDefault="00F42747" w:rsidP="000031A6">
      <w:pPr>
        <w:pStyle w:val="ListParagraph"/>
        <w:numPr>
          <w:ilvl w:val="0"/>
          <w:numId w:val="24"/>
        </w:numPr>
        <w:autoSpaceDE w:val="0"/>
        <w:autoSpaceDN w:val="0"/>
        <w:adjustRightInd w:val="0"/>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Policy and enforcement</w:t>
      </w:r>
    </w:p>
    <w:p w:rsidR="00B378A3" w:rsidRPr="00317CE4" w:rsidRDefault="009B0C60" w:rsidP="00317CE4">
      <w:pPr>
        <w:autoSpaceDE w:val="0"/>
        <w:autoSpaceDN w:val="0"/>
        <w:adjustRightInd w:val="0"/>
        <w:snapToGrid w:val="0"/>
        <w:spacing w:after="0" w:line="240" w:lineRule="auto"/>
        <w:ind w:firstLine="425"/>
        <w:jc w:val="both"/>
        <w:rPr>
          <w:rFonts w:ascii="Times New Roman" w:hAnsi="Times New Roman" w:cs="Times New Roman"/>
          <w:sz w:val="20"/>
          <w:szCs w:val="24"/>
          <w:lang w:val="en-GB"/>
        </w:rPr>
      </w:pPr>
      <w:r w:rsidRPr="00317CE4">
        <w:rPr>
          <w:rFonts w:ascii="Times New Roman" w:hAnsi="Times New Roman" w:cs="Times New Roman"/>
          <w:sz w:val="20"/>
          <w:szCs w:val="24"/>
          <w:lang w:val="en-GB"/>
        </w:rPr>
        <w:t>FAO (2010b)</w:t>
      </w:r>
      <w:r w:rsidR="008E3AB5" w:rsidRPr="00317CE4">
        <w:rPr>
          <w:rFonts w:ascii="Times New Roman" w:hAnsi="Times New Roman" w:cs="Times New Roman"/>
          <w:sz w:val="20"/>
          <w:szCs w:val="24"/>
          <w:lang w:val="en-GB"/>
        </w:rPr>
        <w:t xml:space="preserve"> considered that half of the current tropical deforestation could be stopped if the governments of deforesting countries were determined to do so.</w:t>
      </w:r>
      <w:r w:rsidR="00070650" w:rsidRPr="00317CE4">
        <w:rPr>
          <w:rFonts w:ascii="Times New Roman" w:hAnsi="Times New Roman" w:cs="Times New Roman"/>
          <w:sz w:val="20"/>
          <w:szCs w:val="24"/>
          <w:lang w:val="en-GB"/>
        </w:rPr>
        <w:t xml:space="preserve"> There is need to develop new policy statements, legislative and regulatory measures, and modified existing ones to combat deforestation but there is also the need to for enforcement for effectiveness. Such laws, policies and legislations should be such that they encourages local people and </w:t>
      </w:r>
      <w:r w:rsidR="00070650" w:rsidRPr="00317CE4">
        <w:rPr>
          <w:rFonts w:ascii="Times New Roman" w:hAnsi="Times New Roman" w:cs="Times New Roman"/>
          <w:sz w:val="20"/>
          <w:szCs w:val="24"/>
          <w:lang w:val="en-GB"/>
        </w:rPr>
        <w:lastRenderedPageBreak/>
        <w:t xml:space="preserve">institutional participation in forestry management and conservation along with safeguarding indigenous people’s traditional rights and tenure with rightful sharing of benefits. The </w:t>
      </w:r>
      <w:r w:rsidR="00B378A3" w:rsidRPr="00317CE4">
        <w:rPr>
          <w:rFonts w:ascii="Times New Roman" w:hAnsi="Times New Roman" w:cs="Times New Roman"/>
          <w:sz w:val="20"/>
          <w:szCs w:val="24"/>
          <w:lang w:val="en-GB"/>
        </w:rPr>
        <w:t xml:space="preserve">following </w:t>
      </w:r>
      <w:r w:rsidR="00C72030" w:rsidRPr="00317CE4">
        <w:rPr>
          <w:rFonts w:ascii="Times New Roman" w:hAnsi="Times New Roman" w:cs="Times New Roman"/>
          <w:sz w:val="20"/>
          <w:szCs w:val="24"/>
          <w:lang w:val="en-GB"/>
        </w:rPr>
        <w:t>strategies could be employed for effectiveness measure against deforestation:</w:t>
      </w:r>
      <w:r w:rsidR="00070650" w:rsidRPr="00317CE4">
        <w:rPr>
          <w:rFonts w:ascii="Times New Roman" w:hAnsi="Times New Roman" w:cs="Times New Roman"/>
          <w:sz w:val="20"/>
          <w:szCs w:val="24"/>
          <w:lang w:val="en-GB"/>
        </w:rPr>
        <w:t xml:space="preserve"> negotiation, warnings, cancelling work orders, notices of violation, fines, arrests and court action</w:t>
      </w:r>
      <w:r w:rsidR="00C72030" w:rsidRPr="00317CE4">
        <w:rPr>
          <w:rFonts w:ascii="Times New Roman" w:hAnsi="Times New Roman" w:cs="Times New Roman"/>
          <w:sz w:val="20"/>
          <w:szCs w:val="24"/>
          <w:lang w:val="en-GB"/>
        </w:rPr>
        <w:t>.</w:t>
      </w:r>
    </w:p>
    <w:p w:rsidR="00B43540" w:rsidRPr="00317CE4" w:rsidRDefault="006324DD" w:rsidP="000031A6">
      <w:pPr>
        <w:pStyle w:val="ListParagraph"/>
        <w:numPr>
          <w:ilvl w:val="0"/>
          <w:numId w:val="24"/>
        </w:numPr>
        <w:autoSpaceDE w:val="0"/>
        <w:autoSpaceDN w:val="0"/>
        <w:adjustRightInd w:val="0"/>
        <w:snapToGrid w:val="0"/>
        <w:spacing w:after="0" w:line="240" w:lineRule="auto"/>
        <w:ind w:left="0" w:firstLine="0"/>
        <w:jc w:val="both"/>
        <w:rPr>
          <w:rFonts w:ascii="Times New Roman" w:hAnsi="Times New Roman" w:cs="Times New Roman"/>
          <w:b/>
          <w:sz w:val="20"/>
          <w:szCs w:val="24"/>
        </w:rPr>
      </w:pPr>
      <w:r w:rsidRPr="00317CE4">
        <w:rPr>
          <w:rFonts w:ascii="Times New Roman" w:hAnsi="Times New Roman" w:cs="Times New Roman"/>
          <w:b/>
          <w:sz w:val="20"/>
          <w:szCs w:val="24"/>
        </w:rPr>
        <w:t>Reforestation,</w:t>
      </w:r>
      <w:r w:rsidR="00B43540" w:rsidRPr="00317CE4">
        <w:rPr>
          <w:rFonts w:ascii="Times New Roman" w:hAnsi="Times New Roman" w:cs="Times New Roman"/>
          <w:b/>
          <w:sz w:val="20"/>
          <w:szCs w:val="24"/>
        </w:rPr>
        <w:t xml:space="preserve"> </w:t>
      </w:r>
      <w:proofErr w:type="spellStart"/>
      <w:r w:rsidR="00B43540" w:rsidRPr="00317CE4">
        <w:rPr>
          <w:rFonts w:ascii="Times New Roman" w:hAnsi="Times New Roman" w:cs="Times New Roman"/>
          <w:b/>
          <w:sz w:val="20"/>
          <w:szCs w:val="24"/>
        </w:rPr>
        <w:t>afforestation</w:t>
      </w:r>
      <w:proofErr w:type="spellEnd"/>
      <w:r w:rsidR="00B43540" w:rsidRPr="00317CE4">
        <w:rPr>
          <w:rFonts w:ascii="Times New Roman" w:hAnsi="Times New Roman" w:cs="Times New Roman"/>
          <w:b/>
          <w:sz w:val="20"/>
          <w:szCs w:val="24"/>
        </w:rPr>
        <w:t xml:space="preserve"> </w:t>
      </w:r>
      <w:r w:rsidRPr="00317CE4">
        <w:rPr>
          <w:rFonts w:ascii="Times New Roman" w:hAnsi="Times New Roman" w:cs="Times New Roman"/>
          <w:b/>
          <w:sz w:val="20"/>
          <w:szCs w:val="24"/>
        </w:rPr>
        <w:t>and avoided deforestation</w:t>
      </w:r>
    </w:p>
    <w:p w:rsidR="00B378A3" w:rsidRPr="00317CE4" w:rsidRDefault="00B378A3" w:rsidP="00317CE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Increasing the area of forest plantation by rep</w:t>
      </w:r>
      <w:r w:rsidR="00585A12" w:rsidRPr="00317CE4">
        <w:rPr>
          <w:rFonts w:ascii="Times New Roman" w:hAnsi="Times New Roman" w:cs="Times New Roman"/>
          <w:sz w:val="20"/>
          <w:szCs w:val="24"/>
        </w:rPr>
        <w:t>lanting tress to replace the deforested</w:t>
      </w:r>
      <w:r w:rsidRPr="00317CE4">
        <w:rPr>
          <w:rFonts w:ascii="Times New Roman" w:hAnsi="Times New Roman" w:cs="Times New Roman"/>
          <w:sz w:val="20"/>
          <w:szCs w:val="24"/>
        </w:rPr>
        <w:t xml:space="preserve"> ones</w:t>
      </w:r>
      <w:r w:rsidR="00654D8A" w:rsidRPr="00317CE4">
        <w:rPr>
          <w:rFonts w:ascii="Times New Roman" w:hAnsi="Times New Roman" w:cs="Times New Roman"/>
          <w:sz w:val="20"/>
          <w:szCs w:val="24"/>
        </w:rPr>
        <w:t xml:space="preserve"> </w:t>
      </w:r>
      <w:r w:rsidR="00585A12" w:rsidRPr="00317CE4">
        <w:rPr>
          <w:rFonts w:ascii="Times New Roman" w:hAnsi="Times New Roman" w:cs="Times New Roman"/>
          <w:sz w:val="20"/>
          <w:szCs w:val="24"/>
        </w:rPr>
        <w:t>is vital in managing deforestatio</w:t>
      </w:r>
      <w:r w:rsidR="009B0C60" w:rsidRPr="00317CE4">
        <w:rPr>
          <w:rFonts w:ascii="Times New Roman" w:hAnsi="Times New Roman" w:cs="Times New Roman"/>
          <w:sz w:val="20"/>
          <w:szCs w:val="24"/>
        </w:rPr>
        <w:t>n (Williams, 2002)</w:t>
      </w:r>
      <w:r w:rsidR="00585A12" w:rsidRPr="00317CE4">
        <w:rPr>
          <w:rFonts w:ascii="Times New Roman" w:hAnsi="Times New Roman" w:cs="Times New Roman"/>
          <w:sz w:val="20"/>
          <w:szCs w:val="24"/>
        </w:rPr>
        <w:t>. This could be done by</w:t>
      </w:r>
      <w:r w:rsidRPr="00317CE4">
        <w:rPr>
          <w:rFonts w:ascii="Times New Roman" w:hAnsi="Times New Roman" w:cs="Times New Roman"/>
          <w:sz w:val="20"/>
          <w:szCs w:val="24"/>
        </w:rPr>
        <w:t xml:space="preserve"> using vacant or unused lands and waste lands for forest plantations and avoiding cutting down of trees in the already establish forest will help to combat deforestation and associated devastating impacts. Planting trees </w:t>
      </w:r>
      <w:r w:rsidR="00541788" w:rsidRPr="00317CE4">
        <w:rPr>
          <w:rFonts w:ascii="Times New Roman" w:hAnsi="Times New Roman" w:cs="Times New Roman"/>
          <w:sz w:val="20"/>
          <w:szCs w:val="24"/>
        </w:rPr>
        <w:t>on roadside, along railway tracts, on contours, avenues, boundaries and other non-forest areas will reduce pressure on the primary and established forests and thereby reduce deforestation.</w:t>
      </w:r>
    </w:p>
    <w:p w:rsidR="000031A6" w:rsidRDefault="000031A6" w:rsidP="00317CE4">
      <w:pPr>
        <w:autoSpaceDE w:val="0"/>
        <w:autoSpaceDN w:val="0"/>
        <w:adjustRightInd w:val="0"/>
        <w:snapToGrid w:val="0"/>
        <w:spacing w:after="0" w:line="240" w:lineRule="auto"/>
        <w:ind w:firstLine="425"/>
        <w:jc w:val="both"/>
        <w:rPr>
          <w:rFonts w:ascii="Times New Roman" w:hAnsi="Times New Roman" w:cs="Times New Roman"/>
          <w:b/>
          <w:sz w:val="20"/>
          <w:szCs w:val="24"/>
          <w:lang w:eastAsia="zh-CN"/>
        </w:rPr>
      </w:pPr>
    </w:p>
    <w:p w:rsidR="008633D2" w:rsidRPr="00317CE4" w:rsidRDefault="00317CE4" w:rsidP="000031A6">
      <w:pPr>
        <w:autoSpaceDE w:val="0"/>
        <w:autoSpaceDN w:val="0"/>
        <w:adjustRightInd w:val="0"/>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t>Conclusion</w:t>
      </w:r>
    </w:p>
    <w:p w:rsidR="006B4443" w:rsidRPr="00317CE4" w:rsidRDefault="00516EF3" w:rsidP="00317CE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317CE4">
        <w:rPr>
          <w:rFonts w:ascii="Times New Roman" w:hAnsi="Times New Roman" w:cs="Times New Roman"/>
          <w:sz w:val="20"/>
          <w:szCs w:val="24"/>
        </w:rPr>
        <w:t>Forests are invaluable resources to the continuous existence of the world and the mankind living therein. The various environmental, economic and socio-cultural functions of the forest are threatened by various human activities</w:t>
      </w:r>
      <w:r w:rsidR="00D90A80" w:rsidRPr="00317CE4">
        <w:rPr>
          <w:rFonts w:ascii="Times New Roman" w:hAnsi="Times New Roman" w:cs="Times New Roman"/>
          <w:sz w:val="20"/>
          <w:szCs w:val="24"/>
        </w:rPr>
        <w:t xml:space="preserve"> leading to deforestation, forest degradation and fragmentation</w:t>
      </w:r>
      <w:r w:rsidRPr="00317CE4">
        <w:rPr>
          <w:rFonts w:ascii="Times New Roman" w:hAnsi="Times New Roman" w:cs="Times New Roman"/>
          <w:sz w:val="20"/>
          <w:szCs w:val="24"/>
        </w:rPr>
        <w:t xml:space="preserve">. </w:t>
      </w:r>
      <w:r w:rsidR="00D90A80" w:rsidRPr="00317CE4">
        <w:rPr>
          <w:rFonts w:ascii="Times New Roman" w:hAnsi="Times New Roman" w:cs="Times New Roman"/>
          <w:sz w:val="20"/>
          <w:szCs w:val="24"/>
        </w:rPr>
        <w:t xml:space="preserve">Deforestation is on the increase in many countries of the </w:t>
      </w:r>
      <w:r w:rsidR="006C4971" w:rsidRPr="00317CE4">
        <w:rPr>
          <w:rFonts w:ascii="Times New Roman" w:hAnsi="Times New Roman" w:cs="Times New Roman"/>
          <w:sz w:val="20"/>
          <w:szCs w:val="24"/>
        </w:rPr>
        <w:t>world</w:t>
      </w:r>
      <w:r w:rsidR="00D90A80" w:rsidRPr="00317CE4">
        <w:rPr>
          <w:rFonts w:ascii="Times New Roman" w:hAnsi="Times New Roman" w:cs="Times New Roman"/>
          <w:sz w:val="20"/>
          <w:szCs w:val="24"/>
        </w:rPr>
        <w:t xml:space="preserve"> but most severe in Africa with</w:t>
      </w:r>
      <w:r w:rsidRPr="00317CE4">
        <w:rPr>
          <w:rFonts w:ascii="Times New Roman" w:hAnsi="Times New Roman" w:cs="Times New Roman"/>
          <w:sz w:val="20"/>
          <w:szCs w:val="24"/>
        </w:rPr>
        <w:t xml:space="preserve"> notable </w:t>
      </w:r>
      <w:r w:rsidR="00D90A80" w:rsidRPr="00317CE4">
        <w:rPr>
          <w:rFonts w:ascii="Times New Roman" w:hAnsi="Times New Roman" w:cs="Times New Roman"/>
          <w:sz w:val="20"/>
          <w:szCs w:val="24"/>
        </w:rPr>
        <w:t xml:space="preserve">effect </w:t>
      </w:r>
      <w:r w:rsidR="00AA2CDF" w:rsidRPr="00317CE4">
        <w:rPr>
          <w:rFonts w:ascii="Times New Roman" w:hAnsi="Times New Roman" w:cs="Times New Roman"/>
          <w:sz w:val="20"/>
          <w:szCs w:val="24"/>
        </w:rPr>
        <w:t xml:space="preserve">on food security; </w:t>
      </w:r>
      <w:r w:rsidR="00D90A80" w:rsidRPr="00317CE4">
        <w:rPr>
          <w:rFonts w:ascii="Times New Roman" w:hAnsi="Times New Roman" w:cs="Times New Roman"/>
          <w:sz w:val="20"/>
          <w:szCs w:val="24"/>
        </w:rPr>
        <w:t xml:space="preserve">food availability, accessibility, utilization and stability. However, deforestation can be combated through structured strategies of environmental education and literacy, </w:t>
      </w:r>
      <w:proofErr w:type="spellStart"/>
      <w:r w:rsidR="00D90A80" w:rsidRPr="00317CE4">
        <w:rPr>
          <w:rFonts w:ascii="Times New Roman" w:hAnsi="Times New Roman" w:cs="Times New Roman"/>
          <w:sz w:val="20"/>
          <w:szCs w:val="24"/>
        </w:rPr>
        <w:t>agroforestry</w:t>
      </w:r>
      <w:proofErr w:type="spellEnd"/>
      <w:r w:rsidR="00D90A80" w:rsidRPr="00317CE4">
        <w:rPr>
          <w:rFonts w:ascii="Times New Roman" w:hAnsi="Times New Roman" w:cs="Times New Roman"/>
          <w:sz w:val="20"/>
          <w:szCs w:val="24"/>
        </w:rPr>
        <w:t xml:space="preserve"> practice, increasing of protected area, development of alternatives, development of policy and enforcement measures and, reforestation, </w:t>
      </w:r>
      <w:proofErr w:type="spellStart"/>
      <w:r w:rsidR="00D90A80" w:rsidRPr="00317CE4">
        <w:rPr>
          <w:rFonts w:ascii="Times New Roman" w:hAnsi="Times New Roman" w:cs="Times New Roman"/>
          <w:sz w:val="20"/>
          <w:szCs w:val="24"/>
        </w:rPr>
        <w:t>afforestation</w:t>
      </w:r>
      <w:proofErr w:type="spellEnd"/>
      <w:r w:rsidR="00D90A80" w:rsidRPr="00317CE4">
        <w:rPr>
          <w:rFonts w:ascii="Times New Roman" w:hAnsi="Times New Roman" w:cs="Times New Roman"/>
          <w:sz w:val="20"/>
          <w:szCs w:val="24"/>
        </w:rPr>
        <w:t xml:space="preserve"> and avoided deforestation.</w:t>
      </w:r>
    </w:p>
    <w:p w:rsidR="00EC06FD" w:rsidRPr="00317CE4" w:rsidRDefault="00317CE4" w:rsidP="000031A6">
      <w:pPr>
        <w:snapToGrid w:val="0"/>
        <w:spacing w:after="0" w:line="240" w:lineRule="auto"/>
        <w:jc w:val="both"/>
        <w:rPr>
          <w:rFonts w:ascii="Times New Roman" w:hAnsi="Times New Roman" w:cs="Times New Roman"/>
          <w:b/>
          <w:sz w:val="20"/>
          <w:szCs w:val="24"/>
        </w:rPr>
      </w:pPr>
      <w:r w:rsidRPr="00317CE4">
        <w:rPr>
          <w:rFonts w:ascii="Times New Roman" w:hAnsi="Times New Roman" w:cs="Times New Roman"/>
          <w:b/>
          <w:sz w:val="20"/>
          <w:szCs w:val="24"/>
        </w:rPr>
        <w:lastRenderedPageBreak/>
        <w:t>References</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rPr>
        <w:t>Adebisi</w:t>
      </w:r>
      <w:proofErr w:type="spellEnd"/>
      <w:r w:rsidRPr="000031A6">
        <w:rPr>
          <w:rFonts w:ascii="Times New Roman" w:hAnsi="Times New Roman" w:cs="Times New Roman"/>
          <w:sz w:val="20"/>
          <w:szCs w:val="24"/>
        </w:rPr>
        <w:t>, L.A.</w:t>
      </w:r>
      <w:r w:rsidR="00AF4D0C">
        <w:rPr>
          <w:rFonts w:ascii="Times New Roman" w:hAnsi="Times New Roman" w:cs="Times New Roman"/>
          <w:sz w:val="20"/>
          <w:szCs w:val="24"/>
        </w:rPr>
        <w:t xml:space="preserve"> </w:t>
      </w:r>
      <w:r w:rsidRPr="000031A6">
        <w:rPr>
          <w:rFonts w:ascii="Times New Roman" w:hAnsi="Times New Roman" w:cs="Times New Roman"/>
          <w:sz w:val="20"/>
          <w:szCs w:val="24"/>
        </w:rPr>
        <w:t xml:space="preserve">(2008). Nature’s Pharmacy in Man’s Immediate Environment: </w:t>
      </w:r>
      <w:proofErr w:type="spellStart"/>
      <w:r w:rsidRPr="000031A6">
        <w:rPr>
          <w:rFonts w:ascii="Times New Roman" w:hAnsi="Times New Roman" w:cs="Times New Roman"/>
          <w:sz w:val="20"/>
          <w:szCs w:val="24"/>
        </w:rPr>
        <w:t>Implicaations</w:t>
      </w:r>
      <w:proofErr w:type="spellEnd"/>
      <w:r w:rsidRPr="000031A6">
        <w:rPr>
          <w:rFonts w:ascii="Times New Roman" w:hAnsi="Times New Roman" w:cs="Times New Roman"/>
          <w:sz w:val="20"/>
          <w:szCs w:val="24"/>
        </w:rPr>
        <w:t xml:space="preserve"> for Primary Health Care Delivery. 2007/2008 Faculty Lecture. Faculty of Agriculture and Forestry, University of Ibadan, 59pp</w:t>
      </w:r>
      <w:r w:rsidR="00AF4D0C">
        <w:rPr>
          <w:rFonts w:ascii="Times New Roman" w:hAnsi="Times New Roman" w:cs="Times New Roman" w:hint="eastAsia"/>
          <w:sz w:val="20"/>
          <w:szCs w:val="24"/>
          <w:lang w:eastAsia="zh-CN"/>
        </w:rPr>
        <w:t>.</w:t>
      </w:r>
    </w:p>
    <w:p w:rsidR="00E914E9" w:rsidRPr="000031A6" w:rsidRDefault="00AD4A8A" w:rsidP="000031A6">
      <w:pPr>
        <w:pStyle w:val="ListParagraph"/>
        <w:numPr>
          <w:ilvl w:val="0"/>
          <w:numId w:val="25"/>
        </w:numPr>
        <w:snapToGrid w:val="0"/>
        <w:spacing w:after="0" w:line="240" w:lineRule="auto"/>
        <w:jc w:val="both"/>
        <w:rPr>
          <w:rFonts w:ascii="Times New Roman" w:eastAsia="TimesNewRomanPSMT" w:hAnsi="Times New Roman" w:cs="Times New Roman"/>
          <w:bCs/>
          <w:sz w:val="20"/>
          <w:szCs w:val="24"/>
          <w:lang w:val="en-GB"/>
        </w:rPr>
      </w:pPr>
      <w:proofErr w:type="spellStart"/>
      <w:r w:rsidRPr="000031A6">
        <w:rPr>
          <w:rFonts w:ascii="Times New Roman" w:hAnsi="Times New Roman" w:cs="Times New Roman"/>
          <w:sz w:val="20"/>
          <w:szCs w:val="24"/>
        </w:rPr>
        <w:t>Aina</w:t>
      </w:r>
      <w:proofErr w:type="spellEnd"/>
      <w:r w:rsidRPr="000031A6">
        <w:rPr>
          <w:rFonts w:ascii="Times New Roman" w:hAnsi="Times New Roman" w:cs="Times New Roman"/>
          <w:sz w:val="20"/>
          <w:szCs w:val="24"/>
        </w:rPr>
        <w:t>, A. T. and</w:t>
      </w:r>
      <w:r w:rsidR="00E914E9" w:rsidRPr="000031A6">
        <w:rPr>
          <w:rFonts w:ascii="Times New Roman" w:hAnsi="Times New Roman" w:cs="Times New Roman"/>
          <w:sz w:val="20"/>
          <w:szCs w:val="24"/>
        </w:rPr>
        <w:t xml:space="preserve"> </w:t>
      </w:r>
      <w:proofErr w:type="spellStart"/>
      <w:r w:rsidR="00E914E9" w:rsidRPr="000031A6">
        <w:rPr>
          <w:rFonts w:ascii="Times New Roman" w:hAnsi="Times New Roman" w:cs="Times New Roman"/>
          <w:sz w:val="20"/>
          <w:szCs w:val="24"/>
        </w:rPr>
        <w:t>Salau</w:t>
      </w:r>
      <w:proofErr w:type="spellEnd"/>
      <w:r w:rsidR="00E914E9" w:rsidRPr="000031A6">
        <w:rPr>
          <w:rFonts w:ascii="Times New Roman" w:hAnsi="Times New Roman" w:cs="Times New Roman"/>
          <w:sz w:val="20"/>
          <w:szCs w:val="24"/>
        </w:rPr>
        <w:t>, A. T. (1992). The challenges of sustainable development in Nigeria. Nigerian Environmental Study/Action Team (NEST), Rio-De-Janeiro, Brazil, pp8-16.</w:t>
      </w:r>
    </w:p>
    <w:p w:rsidR="00E914E9" w:rsidRPr="000031A6" w:rsidRDefault="00AD4A8A"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Bradshaw, C., </w:t>
      </w:r>
      <w:proofErr w:type="spellStart"/>
      <w:r w:rsidRPr="000031A6">
        <w:rPr>
          <w:rFonts w:ascii="Times New Roman" w:hAnsi="Times New Roman" w:cs="Times New Roman"/>
          <w:sz w:val="20"/>
          <w:szCs w:val="24"/>
          <w:lang w:val="en-GB"/>
        </w:rPr>
        <w:t>Sodhi</w:t>
      </w:r>
      <w:proofErr w:type="spellEnd"/>
      <w:r w:rsidRPr="000031A6">
        <w:rPr>
          <w:rFonts w:ascii="Times New Roman" w:hAnsi="Times New Roman" w:cs="Times New Roman"/>
          <w:sz w:val="20"/>
          <w:szCs w:val="24"/>
          <w:lang w:val="en-GB"/>
        </w:rPr>
        <w:t xml:space="preserve">, N., </w:t>
      </w:r>
      <w:proofErr w:type="spellStart"/>
      <w:r w:rsidRPr="000031A6">
        <w:rPr>
          <w:rFonts w:ascii="Times New Roman" w:hAnsi="Times New Roman" w:cs="Times New Roman"/>
          <w:sz w:val="20"/>
          <w:szCs w:val="24"/>
          <w:lang w:val="en-GB"/>
        </w:rPr>
        <w:t>Peh</w:t>
      </w:r>
      <w:proofErr w:type="spellEnd"/>
      <w:r w:rsidRPr="000031A6">
        <w:rPr>
          <w:rFonts w:ascii="Times New Roman" w:hAnsi="Times New Roman" w:cs="Times New Roman"/>
          <w:sz w:val="20"/>
          <w:szCs w:val="24"/>
          <w:lang w:val="en-GB"/>
        </w:rPr>
        <w:t>, K. and</w:t>
      </w:r>
      <w:r w:rsidR="00E914E9" w:rsidRPr="000031A6">
        <w:rPr>
          <w:rFonts w:ascii="Times New Roman" w:hAnsi="Times New Roman" w:cs="Times New Roman"/>
          <w:sz w:val="20"/>
          <w:szCs w:val="24"/>
          <w:lang w:val="en-GB"/>
        </w:rPr>
        <w:t xml:space="preserve"> Brook, B. </w:t>
      </w:r>
      <w:r w:rsidR="00D61118" w:rsidRPr="000031A6">
        <w:rPr>
          <w:rFonts w:ascii="Times New Roman" w:hAnsi="Times New Roman" w:cs="Times New Roman"/>
          <w:sz w:val="20"/>
          <w:szCs w:val="24"/>
          <w:lang w:val="en-GB"/>
        </w:rPr>
        <w:t>(2007</w:t>
      </w:r>
      <w:r w:rsidRPr="000031A6">
        <w:rPr>
          <w:rFonts w:ascii="Times New Roman" w:hAnsi="Times New Roman" w:cs="Times New Roman"/>
          <w:sz w:val="20"/>
          <w:szCs w:val="24"/>
          <w:lang w:val="en-GB"/>
        </w:rPr>
        <w:t>)</w:t>
      </w:r>
      <w:r w:rsidR="00D61118" w:rsidRPr="000031A6">
        <w:rPr>
          <w:rFonts w:ascii="Times New Roman" w:hAnsi="Times New Roman" w:cs="Times New Roman"/>
          <w:sz w:val="20"/>
          <w:szCs w:val="24"/>
          <w:lang w:val="en-GB"/>
        </w:rPr>
        <w:t xml:space="preserve">. </w:t>
      </w:r>
      <w:r w:rsidR="00E914E9" w:rsidRPr="000031A6">
        <w:rPr>
          <w:rFonts w:ascii="Times New Roman" w:hAnsi="Times New Roman" w:cs="Times New Roman"/>
          <w:sz w:val="20"/>
          <w:szCs w:val="24"/>
          <w:lang w:val="en-GB"/>
        </w:rPr>
        <w:t xml:space="preserve">Global evidence that deforestation amplifies flood risk and severity in the developing world. </w:t>
      </w:r>
      <w:r w:rsidR="00E914E9" w:rsidRPr="000031A6">
        <w:rPr>
          <w:rFonts w:ascii="Times New Roman" w:hAnsi="Times New Roman" w:cs="Times New Roman"/>
          <w:i/>
          <w:sz w:val="20"/>
          <w:szCs w:val="24"/>
          <w:lang w:val="en-GB"/>
        </w:rPr>
        <w:t>Global Change Biology</w:t>
      </w:r>
      <w:r w:rsidR="00E914E9" w:rsidRPr="000031A6">
        <w:rPr>
          <w:rFonts w:ascii="Times New Roman" w:hAnsi="Times New Roman" w:cs="Times New Roman"/>
          <w:sz w:val="20"/>
          <w:szCs w:val="24"/>
          <w:lang w:val="en-GB"/>
        </w:rPr>
        <w:t>, 13:2379-2395</w:t>
      </w:r>
      <w:r w:rsidR="00AF4D0C">
        <w:rPr>
          <w:rFonts w:ascii="Times New Roman" w:hAnsi="Times New Roman" w:cs="Times New Roman" w:hint="eastAsia"/>
          <w:sz w:val="20"/>
          <w:szCs w:val="24"/>
          <w:lang w:val="en-GB" w:eastAsia="zh-CN"/>
        </w:rPr>
        <w:t>.</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Cao</w:t>
      </w:r>
      <w:r w:rsidR="00D61118" w:rsidRPr="000031A6">
        <w:rPr>
          <w:rFonts w:ascii="Times New Roman" w:hAnsi="Times New Roman" w:cs="Times New Roman"/>
          <w:sz w:val="20"/>
          <w:szCs w:val="24"/>
          <w:lang w:val="en-GB"/>
        </w:rPr>
        <w:t>, M., Zhang, Q. and</w:t>
      </w:r>
      <w:r w:rsidRPr="000031A6">
        <w:rPr>
          <w:rFonts w:ascii="Times New Roman" w:hAnsi="Times New Roman" w:cs="Times New Roman"/>
          <w:sz w:val="20"/>
          <w:szCs w:val="24"/>
          <w:lang w:val="en-GB"/>
        </w:rPr>
        <w:t xml:space="preserve"> </w:t>
      </w:r>
      <w:proofErr w:type="spellStart"/>
      <w:r w:rsidRPr="000031A6">
        <w:rPr>
          <w:rFonts w:ascii="Times New Roman" w:hAnsi="Times New Roman" w:cs="Times New Roman"/>
          <w:sz w:val="20"/>
          <w:szCs w:val="24"/>
          <w:lang w:val="en-GB"/>
        </w:rPr>
        <w:t>Shugart</w:t>
      </w:r>
      <w:proofErr w:type="spellEnd"/>
      <w:r w:rsidRPr="000031A6">
        <w:rPr>
          <w:rFonts w:ascii="Times New Roman" w:hAnsi="Times New Roman" w:cs="Times New Roman"/>
          <w:sz w:val="20"/>
          <w:szCs w:val="24"/>
          <w:lang w:val="en-GB"/>
        </w:rPr>
        <w:t xml:space="preserve">, H.H. </w:t>
      </w:r>
      <w:r w:rsidR="00D61118" w:rsidRPr="000031A6">
        <w:rPr>
          <w:rFonts w:ascii="Times New Roman" w:hAnsi="Times New Roman" w:cs="Times New Roman"/>
          <w:sz w:val="20"/>
          <w:szCs w:val="24"/>
          <w:lang w:val="en-GB"/>
        </w:rPr>
        <w:t xml:space="preserve">(2001). </w:t>
      </w:r>
      <w:r w:rsidRPr="000031A6">
        <w:rPr>
          <w:rFonts w:ascii="Times New Roman" w:hAnsi="Times New Roman" w:cs="Times New Roman"/>
          <w:sz w:val="20"/>
          <w:szCs w:val="24"/>
          <w:lang w:val="en-GB"/>
        </w:rPr>
        <w:t xml:space="preserve">Dynamic responses of African ecosystem carbon cycling to climate change. </w:t>
      </w:r>
      <w:r w:rsidRPr="000031A6">
        <w:rPr>
          <w:rFonts w:ascii="Times New Roman" w:hAnsi="Times New Roman" w:cs="Times New Roman"/>
          <w:i/>
          <w:iCs/>
          <w:sz w:val="20"/>
          <w:szCs w:val="24"/>
          <w:lang w:val="en-GB"/>
        </w:rPr>
        <w:t>Climate Research</w:t>
      </w:r>
      <w:r w:rsidRPr="000031A6">
        <w:rPr>
          <w:rFonts w:ascii="Times New Roman" w:hAnsi="Times New Roman" w:cs="Times New Roman"/>
          <w:sz w:val="20"/>
          <w:szCs w:val="24"/>
          <w:lang w:val="en-GB"/>
        </w:rPr>
        <w:t>, 17: 183-193.</w:t>
      </w:r>
    </w:p>
    <w:p w:rsidR="00E914E9" w:rsidRPr="000031A6" w:rsidRDefault="00D61118"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bCs/>
          <w:sz w:val="20"/>
          <w:szCs w:val="24"/>
          <w:lang w:val="en-GB"/>
        </w:rPr>
      </w:pPr>
      <w:proofErr w:type="spellStart"/>
      <w:r w:rsidRPr="000031A6">
        <w:rPr>
          <w:rFonts w:ascii="Times New Roman" w:hAnsi="Times New Roman" w:cs="Times New Roman"/>
          <w:sz w:val="20"/>
          <w:szCs w:val="24"/>
          <w:lang w:val="en-GB"/>
        </w:rPr>
        <w:t>Chakravarty</w:t>
      </w:r>
      <w:proofErr w:type="spellEnd"/>
      <w:r w:rsidRPr="000031A6">
        <w:rPr>
          <w:rFonts w:ascii="Times New Roman" w:hAnsi="Times New Roman" w:cs="Times New Roman"/>
          <w:sz w:val="20"/>
          <w:szCs w:val="24"/>
          <w:lang w:val="en-GB"/>
        </w:rPr>
        <w:t>, S.,</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Ghosh</w:t>
      </w:r>
      <w:proofErr w:type="spellEnd"/>
      <w:r w:rsidRPr="000031A6">
        <w:rPr>
          <w:rFonts w:ascii="Times New Roman" w:hAnsi="Times New Roman" w:cs="Times New Roman"/>
          <w:sz w:val="20"/>
          <w:szCs w:val="24"/>
          <w:lang w:val="en-GB"/>
        </w:rPr>
        <w:t xml:space="preserve">, S.K., Suresh, C. P., </w:t>
      </w:r>
      <w:proofErr w:type="spellStart"/>
      <w:r w:rsidRPr="000031A6">
        <w:rPr>
          <w:rFonts w:ascii="Times New Roman" w:hAnsi="Times New Roman" w:cs="Times New Roman"/>
          <w:sz w:val="20"/>
          <w:szCs w:val="24"/>
          <w:lang w:val="en-GB"/>
        </w:rPr>
        <w:t>Dey</w:t>
      </w:r>
      <w:proofErr w:type="spellEnd"/>
      <w:r w:rsidRPr="000031A6">
        <w:rPr>
          <w:rFonts w:ascii="Times New Roman" w:hAnsi="Times New Roman" w:cs="Times New Roman"/>
          <w:sz w:val="20"/>
          <w:szCs w:val="24"/>
          <w:lang w:val="en-GB"/>
        </w:rPr>
        <w:t>, A.N. and</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Shukla</w:t>
      </w:r>
      <w:proofErr w:type="spellEnd"/>
      <w:r w:rsidR="00E914E9" w:rsidRPr="000031A6">
        <w:rPr>
          <w:rFonts w:ascii="Times New Roman" w:hAnsi="Times New Roman" w:cs="Times New Roman"/>
          <w:sz w:val="20"/>
          <w:szCs w:val="24"/>
          <w:lang w:val="en-GB"/>
        </w:rPr>
        <w:t xml:space="preserve">, G. </w:t>
      </w:r>
      <w:r w:rsidRPr="000031A6">
        <w:rPr>
          <w:rFonts w:ascii="Times New Roman" w:hAnsi="Times New Roman" w:cs="Times New Roman"/>
          <w:sz w:val="20"/>
          <w:szCs w:val="24"/>
          <w:lang w:val="en-GB"/>
        </w:rPr>
        <w:t xml:space="preserve">(2011). </w:t>
      </w:r>
      <w:r w:rsidR="00E914E9" w:rsidRPr="000031A6">
        <w:rPr>
          <w:rFonts w:ascii="Times New Roman" w:hAnsi="Times New Roman" w:cs="Times New Roman"/>
          <w:sz w:val="20"/>
          <w:szCs w:val="24"/>
          <w:lang w:val="en-GB"/>
        </w:rPr>
        <w:t xml:space="preserve">Deforestation: </w:t>
      </w:r>
      <w:r w:rsidR="00E914E9" w:rsidRPr="000031A6">
        <w:rPr>
          <w:rFonts w:ascii="Times New Roman" w:hAnsi="Times New Roman" w:cs="Times New Roman"/>
          <w:bCs/>
          <w:sz w:val="20"/>
          <w:szCs w:val="24"/>
          <w:lang w:val="en-GB"/>
        </w:rPr>
        <w:t xml:space="preserve">Causes, Effects and Control Strategies. Global perspectives on sustainable forest management, Dr. Clement A. </w:t>
      </w:r>
      <w:proofErr w:type="spellStart"/>
      <w:r w:rsidR="00E914E9" w:rsidRPr="000031A6">
        <w:rPr>
          <w:rFonts w:ascii="Times New Roman" w:hAnsi="Times New Roman" w:cs="Times New Roman"/>
          <w:bCs/>
          <w:sz w:val="20"/>
          <w:szCs w:val="24"/>
          <w:lang w:val="en-GB"/>
        </w:rPr>
        <w:t>Okia</w:t>
      </w:r>
      <w:proofErr w:type="spellEnd"/>
      <w:r w:rsidR="00E914E9" w:rsidRPr="000031A6">
        <w:rPr>
          <w:rFonts w:ascii="Times New Roman" w:hAnsi="Times New Roman" w:cs="Times New Roman"/>
          <w:bCs/>
          <w:sz w:val="20"/>
          <w:szCs w:val="24"/>
          <w:lang w:val="en-GB"/>
        </w:rPr>
        <w:t xml:space="preserve"> (Ed.), pp3-21</w:t>
      </w:r>
      <w:r w:rsidR="00AF4D0C">
        <w:rPr>
          <w:rFonts w:ascii="Times New Roman" w:hAnsi="Times New Roman" w:cs="Times New Roman" w:hint="eastAsia"/>
          <w:bCs/>
          <w:sz w:val="20"/>
          <w:szCs w:val="24"/>
          <w:lang w:val="en-GB" w:eastAsia="zh-CN"/>
        </w:rPr>
        <w:t>.</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Contreras-</w:t>
      </w:r>
      <w:proofErr w:type="spellStart"/>
      <w:r w:rsidRPr="000031A6">
        <w:rPr>
          <w:rFonts w:ascii="Times New Roman" w:hAnsi="Times New Roman" w:cs="Times New Roman"/>
          <w:sz w:val="20"/>
          <w:szCs w:val="24"/>
          <w:lang w:val="en-GB"/>
        </w:rPr>
        <w:t>Hermosilla</w:t>
      </w:r>
      <w:proofErr w:type="spellEnd"/>
      <w:r w:rsidRPr="000031A6">
        <w:rPr>
          <w:rFonts w:ascii="Times New Roman" w:hAnsi="Times New Roman" w:cs="Times New Roman"/>
          <w:sz w:val="20"/>
          <w:szCs w:val="24"/>
          <w:lang w:val="en-GB"/>
        </w:rPr>
        <w:t>, A.</w:t>
      </w:r>
      <w:r w:rsidR="00EC6608" w:rsidRPr="000031A6">
        <w:rPr>
          <w:rFonts w:ascii="Times New Roman" w:hAnsi="Times New Roman" w:cs="Times New Roman"/>
          <w:sz w:val="20"/>
          <w:szCs w:val="24"/>
          <w:lang w:val="en-GB"/>
        </w:rPr>
        <w:t xml:space="preserve"> (2000).</w:t>
      </w:r>
      <w:r w:rsidRPr="000031A6">
        <w:rPr>
          <w:rFonts w:ascii="Times New Roman" w:hAnsi="Times New Roman" w:cs="Times New Roman"/>
          <w:sz w:val="20"/>
          <w:szCs w:val="24"/>
          <w:lang w:val="en-GB"/>
        </w:rPr>
        <w:t xml:space="preserve"> </w:t>
      </w:r>
      <w:r w:rsidRPr="000031A6">
        <w:rPr>
          <w:rFonts w:ascii="Times New Roman" w:hAnsi="Times New Roman" w:cs="Times New Roman"/>
          <w:iCs/>
          <w:sz w:val="20"/>
          <w:szCs w:val="24"/>
          <w:lang w:val="en-GB"/>
        </w:rPr>
        <w:t>The underlying causes of forest decline</w:t>
      </w:r>
      <w:r w:rsidRPr="000031A6">
        <w:rPr>
          <w:rFonts w:ascii="Times New Roman" w:hAnsi="Times New Roman" w:cs="Times New Roman"/>
          <w:sz w:val="20"/>
          <w:szCs w:val="24"/>
          <w:lang w:val="en-GB"/>
        </w:rPr>
        <w:t>. CIFOR Occasional Paper, No. 30. CIFOR, Bogor, Indonesia.</w:t>
      </w:r>
    </w:p>
    <w:p w:rsidR="00E914E9" w:rsidRPr="000031A6" w:rsidRDefault="00EC6608"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Costa, M., </w:t>
      </w:r>
      <w:proofErr w:type="spellStart"/>
      <w:r w:rsidRPr="000031A6">
        <w:rPr>
          <w:rFonts w:ascii="Times New Roman" w:hAnsi="Times New Roman" w:cs="Times New Roman"/>
          <w:sz w:val="20"/>
          <w:szCs w:val="24"/>
          <w:lang w:val="en-GB"/>
        </w:rPr>
        <w:t>Botta</w:t>
      </w:r>
      <w:proofErr w:type="spellEnd"/>
      <w:r w:rsidRPr="000031A6">
        <w:rPr>
          <w:rFonts w:ascii="Times New Roman" w:hAnsi="Times New Roman" w:cs="Times New Roman"/>
          <w:sz w:val="20"/>
          <w:szCs w:val="24"/>
          <w:lang w:val="en-GB"/>
        </w:rPr>
        <w:t>, A. and</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Cardille</w:t>
      </w:r>
      <w:proofErr w:type="spellEnd"/>
      <w:r w:rsidR="00E914E9" w:rsidRPr="000031A6">
        <w:rPr>
          <w:rFonts w:ascii="Times New Roman" w:hAnsi="Times New Roman" w:cs="Times New Roman"/>
          <w:sz w:val="20"/>
          <w:szCs w:val="24"/>
          <w:lang w:val="en-GB"/>
        </w:rPr>
        <w:t xml:space="preserve">, J. </w:t>
      </w:r>
      <w:r w:rsidRPr="000031A6">
        <w:rPr>
          <w:rFonts w:ascii="Times New Roman" w:hAnsi="Times New Roman" w:cs="Times New Roman"/>
          <w:sz w:val="20"/>
          <w:szCs w:val="24"/>
          <w:lang w:val="en-GB"/>
        </w:rPr>
        <w:t xml:space="preserve">(2003). </w:t>
      </w:r>
      <w:r w:rsidR="00E914E9" w:rsidRPr="000031A6">
        <w:rPr>
          <w:rFonts w:ascii="Times New Roman" w:hAnsi="Times New Roman" w:cs="Times New Roman"/>
          <w:sz w:val="20"/>
          <w:szCs w:val="24"/>
          <w:lang w:val="en-GB"/>
        </w:rPr>
        <w:t xml:space="preserve">Effects of large-scale changes in land cover on the discharge of the Tocantins River, </w:t>
      </w:r>
      <w:proofErr w:type="spellStart"/>
      <w:r w:rsidR="00E914E9" w:rsidRPr="000031A6">
        <w:rPr>
          <w:rFonts w:ascii="Times New Roman" w:hAnsi="Times New Roman" w:cs="Times New Roman"/>
          <w:sz w:val="20"/>
          <w:szCs w:val="24"/>
          <w:lang w:val="en-GB"/>
        </w:rPr>
        <w:t>Southeastern</w:t>
      </w:r>
      <w:proofErr w:type="spellEnd"/>
      <w:r w:rsidR="00E914E9" w:rsidRPr="000031A6">
        <w:rPr>
          <w:rFonts w:ascii="Times New Roman" w:hAnsi="Times New Roman" w:cs="Times New Roman"/>
          <w:sz w:val="20"/>
          <w:szCs w:val="24"/>
          <w:lang w:val="en-GB"/>
        </w:rPr>
        <w:t xml:space="preserve"> Amazonia. </w:t>
      </w:r>
      <w:r w:rsidR="00E914E9" w:rsidRPr="000031A6">
        <w:rPr>
          <w:rFonts w:ascii="Times New Roman" w:hAnsi="Times New Roman" w:cs="Times New Roman"/>
          <w:i/>
          <w:sz w:val="20"/>
          <w:szCs w:val="24"/>
          <w:lang w:val="en-GB"/>
        </w:rPr>
        <w:t>Journal of Hydrology</w:t>
      </w:r>
      <w:r w:rsidR="00E914E9" w:rsidRPr="000031A6">
        <w:rPr>
          <w:rFonts w:ascii="Times New Roman" w:hAnsi="Times New Roman" w:cs="Times New Roman"/>
          <w:sz w:val="20"/>
          <w:szCs w:val="24"/>
          <w:lang w:val="en-GB"/>
        </w:rPr>
        <w:t>, 283:206–217</w:t>
      </w:r>
      <w:r w:rsidR="00AF4D0C">
        <w:rPr>
          <w:rFonts w:ascii="Times New Roman" w:hAnsi="Times New Roman" w:cs="Times New Roman" w:hint="eastAsia"/>
          <w:sz w:val="20"/>
          <w:szCs w:val="24"/>
          <w:lang w:val="en-GB" w:eastAsia="zh-CN"/>
        </w:rPr>
        <w:t>.</w:t>
      </w:r>
    </w:p>
    <w:p w:rsidR="00E914E9" w:rsidRPr="00317CE4" w:rsidRDefault="00EC6608" w:rsidP="000031A6">
      <w:pPr>
        <w:pStyle w:val="NoSpacing"/>
        <w:numPr>
          <w:ilvl w:val="0"/>
          <w:numId w:val="25"/>
        </w:numPr>
        <w:snapToGrid w:val="0"/>
        <w:jc w:val="both"/>
        <w:rPr>
          <w:rFonts w:ascii="Times New Roman" w:hAnsi="Times New Roman" w:cs="Times New Roman"/>
          <w:sz w:val="20"/>
          <w:szCs w:val="24"/>
        </w:rPr>
      </w:pPr>
      <w:r w:rsidRPr="00317CE4">
        <w:rPr>
          <w:rFonts w:ascii="Times New Roman" w:hAnsi="Times New Roman" w:cs="Times New Roman"/>
          <w:sz w:val="20"/>
          <w:szCs w:val="24"/>
        </w:rPr>
        <w:t>Cunningham, W.P. and</w:t>
      </w:r>
      <w:r w:rsidR="00E914E9" w:rsidRPr="00317CE4">
        <w:rPr>
          <w:rFonts w:ascii="Times New Roman" w:hAnsi="Times New Roman" w:cs="Times New Roman"/>
          <w:sz w:val="20"/>
          <w:szCs w:val="24"/>
        </w:rPr>
        <w:t xml:space="preserve"> Cunningham, M.A. </w:t>
      </w:r>
      <w:r w:rsidRPr="00317CE4">
        <w:rPr>
          <w:rFonts w:ascii="Times New Roman" w:hAnsi="Times New Roman" w:cs="Times New Roman"/>
          <w:sz w:val="20"/>
          <w:szCs w:val="24"/>
        </w:rPr>
        <w:t xml:space="preserve">(2006). </w:t>
      </w:r>
      <w:r w:rsidR="00E914E9" w:rsidRPr="00317CE4">
        <w:rPr>
          <w:rFonts w:ascii="Times New Roman" w:hAnsi="Times New Roman" w:cs="Times New Roman"/>
          <w:sz w:val="20"/>
          <w:szCs w:val="24"/>
        </w:rPr>
        <w:t>Principle of Environmental Science, 3rd edition. McGraw Hill Publishers, New York, USA. ISBN 0-07-282339-9.</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Diaz, S. </w:t>
      </w:r>
      <w:r w:rsidR="00EC6608" w:rsidRPr="000031A6">
        <w:rPr>
          <w:rFonts w:ascii="Times New Roman" w:hAnsi="Times New Roman" w:cs="Times New Roman"/>
          <w:sz w:val="20"/>
          <w:szCs w:val="24"/>
          <w:lang w:val="en-GB"/>
        </w:rPr>
        <w:t xml:space="preserve">(2006). </w:t>
      </w:r>
      <w:r w:rsidRPr="000031A6">
        <w:rPr>
          <w:rFonts w:ascii="Times New Roman" w:hAnsi="Times New Roman" w:cs="Times New Roman"/>
          <w:sz w:val="20"/>
          <w:szCs w:val="24"/>
          <w:lang w:val="en-GB"/>
        </w:rPr>
        <w:t xml:space="preserve">Biodiversity loss threatens human well-being. </w:t>
      </w:r>
      <w:proofErr w:type="spellStart"/>
      <w:r w:rsidRPr="000031A6">
        <w:rPr>
          <w:rFonts w:ascii="Times New Roman" w:hAnsi="Times New Roman" w:cs="Times New Roman"/>
          <w:i/>
          <w:sz w:val="20"/>
          <w:szCs w:val="24"/>
          <w:lang w:val="en-GB"/>
        </w:rPr>
        <w:t>PLoS</w:t>
      </w:r>
      <w:proofErr w:type="spellEnd"/>
      <w:r w:rsidRPr="000031A6">
        <w:rPr>
          <w:rFonts w:ascii="Times New Roman" w:hAnsi="Times New Roman" w:cs="Times New Roman"/>
          <w:i/>
          <w:sz w:val="20"/>
          <w:szCs w:val="24"/>
          <w:lang w:val="en-GB"/>
        </w:rPr>
        <w:t xml:space="preserve"> Biolog</w:t>
      </w:r>
      <w:r w:rsidR="00EC6608" w:rsidRPr="000031A6">
        <w:rPr>
          <w:rFonts w:ascii="Times New Roman" w:hAnsi="Times New Roman" w:cs="Times New Roman"/>
          <w:i/>
          <w:sz w:val="20"/>
          <w:szCs w:val="24"/>
          <w:lang w:val="en-GB"/>
        </w:rPr>
        <w:t>y</w:t>
      </w:r>
      <w:r w:rsidR="00EC6608" w:rsidRPr="000031A6">
        <w:rPr>
          <w:rFonts w:ascii="Times New Roman" w:hAnsi="Times New Roman" w:cs="Times New Roman"/>
          <w:sz w:val="20"/>
          <w:szCs w:val="24"/>
          <w:lang w:val="en-GB"/>
        </w:rPr>
        <w:t>,</w:t>
      </w:r>
      <w:r w:rsidRPr="000031A6">
        <w:rPr>
          <w:rFonts w:ascii="Times New Roman" w:hAnsi="Times New Roman" w:cs="Times New Roman"/>
          <w:sz w:val="20"/>
          <w:szCs w:val="24"/>
          <w:lang w:val="en-GB"/>
        </w:rPr>
        <w:t xml:space="preserve"> 4(8) e277.</w:t>
      </w:r>
    </w:p>
    <w:p w:rsidR="00E914E9" w:rsidRPr="000031A6" w:rsidRDefault="00EC6608"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Ecker</w:t>
      </w:r>
      <w:proofErr w:type="spellEnd"/>
      <w:r w:rsidRPr="000031A6">
        <w:rPr>
          <w:rFonts w:ascii="Times New Roman" w:hAnsi="Times New Roman" w:cs="Times New Roman"/>
          <w:sz w:val="20"/>
          <w:szCs w:val="24"/>
          <w:lang w:val="en-GB"/>
        </w:rPr>
        <w:t xml:space="preserve"> and</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Breisinger</w:t>
      </w:r>
      <w:proofErr w:type="spellEnd"/>
      <w:r w:rsidR="00E914E9" w:rsidRPr="000031A6">
        <w:rPr>
          <w:rFonts w:ascii="Times New Roman" w:hAnsi="Times New Roman" w:cs="Times New Roman"/>
          <w:sz w:val="20"/>
          <w:szCs w:val="24"/>
          <w:lang w:val="en-GB"/>
        </w:rPr>
        <w:t xml:space="preserve">. </w:t>
      </w:r>
      <w:r w:rsidRPr="000031A6">
        <w:rPr>
          <w:rFonts w:ascii="Times New Roman" w:hAnsi="Times New Roman" w:cs="Times New Roman"/>
          <w:sz w:val="20"/>
          <w:szCs w:val="24"/>
          <w:lang w:val="en-GB"/>
        </w:rPr>
        <w:t xml:space="preserve">(2012). </w:t>
      </w:r>
      <w:proofErr w:type="gramStart"/>
      <w:r w:rsidR="00E914E9" w:rsidRPr="000031A6">
        <w:rPr>
          <w:rFonts w:ascii="Times New Roman" w:hAnsi="Times New Roman" w:cs="Times New Roman"/>
          <w:sz w:val="20"/>
          <w:szCs w:val="24"/>
          <w:lang w:val="en-GB"/>
        </w:rPr>
        <w:t>The</w:t>
      </w:r>
      <w:proofErr w:type="gramEnd"/>
      <w:r w:rsidR="00E914E9" w:rsidRPr="000031A6">
        <w:rPr>
          <w:rFonts w:ascii="Times New Roman" w:hAnsi="Times New Roman" w:cs="Times New Roman"/>
          <w:sz w:val="20"/>
          <w:szCs w:val="24"/>
          <w:lang w:val="en-GB"/>
        </w:rPr>
        <w:t xml:space="preserve"> Food Security System. Washington, D.D.: </w:t>
      </w:r>
      <w:r w:rsidR="00E914E9" w:rsidRPr="000031A6">
        <w:rPr>
          <w:rFonts w:ascii="Times New Roman" w:hAnsi="Times New Roman" w:cs="Times New Roman"/>
          <w:i/>
          <w:iCs/>
          <w:sz w:val="20"/>
          <w:szCs w:val="24"/>
          <w:lang w:val="en-GB"/>
        </w:rPr>
        <w:t>International Food</w:t>
      </w:r>
      <w:r w:rsidR="00E914E9" w:rsidRPr="000031A6">
        <w:rPr>
          <w:rFonts w:ascii="Times New Roman" w:hAnsi="Times New Roman" w:cs="Times New Roman"/>
          <w:sz w:val="20"/>
          <w:szCs w:val="24"/>
          <w:lang w:val="en-GB"/>
        </w:rPr>
        <w:t xml:space="preserve"> </w:t>
      </w:r>
      <w:r w:rsidR="00E914E9" w:rsidRPr="000031A6">
        <w:rPr>
          <w:rFonts w:ascii="Times New Roman" w:hAnsi="Times New Roman" w:cs="Times New Roman"/>
          <w:i/>
          <w:iCs/>
          <w:sz w:val="20"/>
          <w:szCs w:val="24"/>
          <w:lang w:val="en-GB"/>
        </w:rPr>
        <w:t>Policy Research Institute</w:t>
      </w:r>
      <w:r w:rsidR="00E914E9" w:rsidRPr="000031A6">
        <w:rPr>
          <w:rFonts w:ascii="Times New Roman" w:hAnsi="Times New Roman" w:cs="Times New Roman"/>
          <w:sz w:val="20"/>
          <w:szCs w:val="24"/>
          <w:lang w:val="en-GB"/>
        </w:rPr>
        <w:t>. pp. 1–14.</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European commission, Directorate-General for Environment, Food and Agriculture Organization. </w:t>
      </w:r>
      <w:r w:rsidR="007D1DF8" w:rsidRPr="000031A6">
        <w:rPr>
          <w:rFonts w:ascii="Times New Roman" w:hAnsi="Times New Roman" w:cs="Times New Roman"/>
          <w:sz w:val="20"/>
          <w:szCs w:val="24"/>
          <w:lang w:val="en-GB"/>
        </w:rPr>
        <w:t xml:space="preserve">(2003). </w:t>
      </w:r>
      <w:r w:rsidRPr="000031A6">
        <w:rPr>
          <w:rFonts w:ascii="Times New Roman" w:hAnsi="Times New Roman" w:cs="Times New Roman"/>
          <w:sz w:val="20"/>
          <w:szCs w:val="24"/>
          <w:lang w:val="en-GB"/>
        </w:rPr>
        <w:t>Sustainable Forest Management Programme in African ACP Countries: Experience of Implementing National Forest Programme in Nigeria.</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b/>
          <w:bCs/>
          <w:sz w:val="20"/>
          <w:szCs w:val="24"/>
          <w:lang w:val="en-GB"/>
        </w:rPr>
      </w:pPr>
      <w:r w:rsidRPr="000031A6">
        <w:rPr>
          <w:rFonts w:ascii="Times New Roman" w:hAnsi="Times New Roman" w:cs="Times New Roman"/>
          <w:sz w:val="20"/>
          <w:szCs w:val="24"/>
          <w:lang w:val="en-GB"/>
        </w:rPr>
        <w:t>FAO</w:t>
      </w:r>
      <w:r w:rsidR="007D1DF8" w:rsidRPr="000031A6">
        <w:rPr>
          <w:rFonts w:ascii="Times New Roman" w:hAnsi="Times New Roman" w:cs="Times New Roman"/>
          <w:sz w:val="20"/>
          <w:szCs w:val="24"/>
          <w:lang w:val="en-GB"/>
        </w:rPr>
        <w:t xml:space="preserve"> </w:t>
      </w:r>
      <w:r w:rsidRPr="000031A6">
        <w:rPr>
          <w:rFonts w:ascii="Times New Roman" w:hAnsi="Times New Roman" w:cs="Times New Roman"/>
          <w:i/>
          <w:sz w:val="20"/>
          <w:szCs w:val="24"/>
          <w:lang w:val="en-GB"/>
        </w:rPr>
        <w:t>Global Forest Assessment</w:t>
      </w:r>
      <w:r w:rsidRPr="000031A6">
        <w:rPr>
          <w:rFonts w:ascii="Times New Roman" w:hAnsi="Times New Roman" w:cs="Times New Roman"/>
          <w:sz w:val="20"/>
          <w:szCs w:val="24"/>
          <w:lang w:val="en-GB"/>
        </w:rPr>
        <w:t xml:space="preserve">, </w:t>
      </w:r>
      <w:r w:rsidR="007D1DF8" w:rsidRPr="000031A6">
        <w:rPr>
          <w:rFonts w:ascii="Times New Roman" w:hAnsi="Times New Roman" w:cs="Times New Roman"/>
          <w:sz w:val="20"/>
          <w:szCs w:val="24"/>
          <w:lang w:val="en-GB"/>
        </w:rPr>
        <w:t>(</w:t>
      </w:r>
      <w:r w:rsidRPr="000031A6">
        <w:rPr>
          <w:rFonts w:ascii="Times New Roman" w:hAnsi="Times New Roman" w:cs="Times New Roman"/>
          <w:sz w:val="20"/>
          <w:szCs w:val="24"/>
          <w:lang w:val="en-GB"/>
        </w:rPr>
        <w:t>2000</w:t>
      </w:r>
      <w:r w:rsidR="007D1DF8" w:rsidRPr="000031A6">
        <w:rPr>
          <w:rFonts w:ascii="Times New Roman" w:hAnsi="Times New Roman" w:cs="Times New Roman"/>
          <w:sz w:val="20"/>
          <w:szCs w:val="24"/>
          <w:lang w:val="en-GB"/>
        </w:rPr>
        <w:t>)</w:t>
      </w:r>
      <w:r w:rsidRPr="000031A6">
        <w:rPr>
          <w:rFonts w:ascii="Times New Roman" w:hAnsi="Times New Roman" w:cs="Times New Roman"/>
          <w:sz w:val="20"/>
          <w:szCs w:val="24"/>
          <w:lang w:val="en-GB"/>
        </w:rPr>
        <w:t>. Food and Agricultural Organization of the United Nations, Rome.</w:t>
      </w:r>
    </w:p>
    <w:p w:rsidR="00E914E9" w:rsidRPr="000031A6" w:rsidRDefault="007D1DF8"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b/>
          <w:bCs/>
          <w:sz w:val="20"/>
          <w:szCs w:val="24"/>
          <w:lang w:val="en-GB"/>
        </w:rPr>
      </w:pPr>
      <w:r w:rsidRPr="000031A6">
        <w:rPr>
          <w:rFonts w:ascii="Times New Roman" w:hAnsi="Times New Roman" w:cs="Times New Roman"/>
          <w:sz w:val="20"/>
          <w:szCs w:val="24"/>
        </w:rPr>
        <w:t>FAO</w:t>
      </w:r>
      <w:r w:rsidR="00AF4D0C">
        <w:rPr>
          <w:rFonts w:ascii="Times New Roman" w:hAnsi="Times New Roman" w:cs="Times New Roman"/>
          <w:sz w:val="20"/>
          <w:szCs w:val="24"/>
        </w:rPr>
        <w:t xml:space="preserve"> </w:t>
      </w:r>
      <w:r w:rsidR="00E914E9" w:rsidRPr="000031A6">
        <w:rPr>
          <w:rFonts w:ascii="Times New Roman" w:hAnsi="Times New Roman" w:cs="Times New Roman"/>
          <w:i/>
          <w:sz w:val="20"/>
          <w:szCs w:val="24"/>
        </w:rPr>
        <w:t>Forest Resources Assessment</w:t>
      </w:r>
      <w:r w:rsidRPr="000031A6">
        <w:rPr>
          <w:rFonts w:ascii="Times New Roman" w:hAnsi="Times New Roman" w:cs="Times New Roman"/>
          <w:sz w:val="20"/>
          <w:szCs w:val="24"/>
        </w:rPr>
        <w:t>. (</w:t>
      </w:r>
      <w:r w:rsidR="00E914E9" w:rsidRPr="000031A6">
        <w:rPr>
          <w:rFonts w:ascii="Times New Roman" w:hAnsi="Times New Roman" w:cs="Times New Roman"/>
          <w:sz w:val="20"/>
          <w:szCs w:val="24"/>
        </w:rPr>
        <w:t>2002</w:t>
      </w:r>
      <w:r w:rsidRPr="000031A6">
        <w:rPr>
          <w:rFonts w:ascii="Times New Roman" w:hAnsi="Times New Roman" w:cs="Times New Roman"/>
          <w:sz w:val="20"/>
          <w:szCs w:val="24"/>
        </w:rPr>
        <w:t>)</w:t>
      </w:r>
      <w:r w:rsidR="00E914E9" w:rsidRPr="000031A6">
        <w:rPr>
          <w:rFonts w:ascii="Times New Roman" w:hAnsi="Times New Roman" w:cs="Times New Roman"/>
          <w:sz w:val="20"/>
          <w:szCs w:val="24"/>
        </w:rPr>
        <w:t xml:space="preserve">. </w:t>
      </w:r>
      <w:r w:rsidR="00E914E9" w:rsidRPr="000031A6">
        <w:rPr>
          <w:rFonts w:ascii="Times New Roman" w:hAnsi="Times New Roman" w:cs="Times New Roman"/>
          <w:sz w:val="20"/>
          <w:szCs w:val="24"/>
          <w:lang w:val="en-GB"/>
        </w:rPr>
        <w:t>Food and Agricultural Organization of the United Nations, Rome.</w:t>
      </w:r>
    </w:p>
    <w:p w:rsidR="00E914E9" w:rsidRPr="000031A6" w:rsidRDefault="007D1DF8"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FAO. (2003).</w:t>
      </w:r>
      <w:r w:rsidR="00E914E9" w:rsidRPr="000031A6">
        <w:rPr>
          <w:rFonts w:ascii="Times New Roman" w:hAnsi="Times New Roman" w:cs="Times New Roman"/>
          <w:sz w:val="20"/>
          <w:szCs w:val="24"/>
          <w:lang w:val="en-GB"/>
        </w:rPr>
        <w:t xml:space="preserve"> </w:t>
      </w:r>
      <w:r w:rsidR="00E914E9" w:rsidRPr="000031A6">
        <w:rPr>
          <w:rFonts w:ascii="Times New Roman" w:hAnsi="Times New Roman" w:cs="Times New Roman"/>
          <w:i/>
          <w:iCs/>
          <w:sz w:val="20"/>
          <w:szCs w:val="24"/>
          <w:lang w:val="en-GB"/>
        </w:rPr>
        <w:t>State of the World’s Forests</w:t>
      </w:r>
      <w:r w:rsidR="00E914E9" w:rsidRPr="000031A6">
        <w:rPr>
          <w:rFonts w:ascii="Times New Roman" w:hAnsi="Times New Roman" w:cs="Times New Roman"/>
          <w:b/>
          <w:sz w:val="20"/>
          <w:szCs w:val="24"/>
          <w:lang w:val="en-GB"/>
        </w:rPr>
        <w:t>.</w:t>
      </w:r>
      <w:r w:rsidR="00E914E9" w:rsidRPr="000031A6">
        <w:rPr>
          <w:rFonts w:ascii="Times New Roman" w:hAnsi="Times New Roman" w:cs="Times New Roman"/>
          <w:sz w:val="20"/>
          <w:szCs w:val="24"/>
          <w:lang w:val="en-GB"/>
        </w:rPr>
        <w:t xml:space="preserve"> Food and Agricultural Organisation of the United Nations, Rome.</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bCs/>
          <w:sz w:val="20"/>
          <w:szCs w:val="24"/>
          <w:lang w:val="en-GB"/>
        </w:rPr>
        <w:lastRenderedPageBreak/>
        <w:t>FAO</w:t>
      </w:r>
      <w:r w:rsidRPr="000031A6">
        <w:rPr>
          <w:rFonts w:ascii="Times New Roman" w:hAnsi="Times New Roman" w:cs="Times New Roman"/>
          <w:b/>
          <w:bCs/>
          <w:sz w:val="20"/>
          <w:szCs w:val="24"/>
          <w:lang w:val="en-GB"/>
        </w:rPr>
        <w:t>.</w:t>
      </w:r>
      <w:r w:rsidR="007D1DF8" w:rsidRPr="000031A6">
        <w:rPr>
          <w:rFonts w:ascii="Times New Roman" w:hAnsi="Times New Roman" w:cs="Times New Roman"/>
          <w:b/>
          <w:bCs/>
          <w:sz w:val="20"/>
          <w:szCs w:val="24"/>
          <w:lang w:val="en-GB"/>
        </w:rPr>
        <w:t xml:space="preserve"> </w:t>
      </w:r>
      <w:r w:rsidR="007D1DF8" w:rsidRPr="000031A6">
        <w:rPr>
          <w:rFonts w:ascii="Times New Roman" w:hAnsi="Times New Roman" w:cs="Times New Roman"/>
          <w:bCs/>
          <w:sz w:val="20"/>
          <w:szCs w:val="24"/>
          <w:lang w:val="en-GB"/>
        </w:rPr>
        <w:t>(2005).</w:t>
      </w:r>
      <w:r w:rsidRPr="000031A6">
        <w:rPr>
          <w:rFonts w:ascii="Times New Roman" w:eastAsia="TimesNewRomanPSMT" w:hAnsi="Times New Roman" w:cs="Times New Roman"/>
          <w:sz w:val="20"/>
          <w:szCs w:val="24"/>
          <w:lang w:val="en-GB"/>
        </w:rPr>
        <w:t xml:space="preserve"> </w:t>
      </w:r>
      <w:r w:rsidRPr="000031A6">
        <w:rPr>
          <w:rFonts w:ascii="Times New Roman" w:eastAsia="TimesNewRomanPSMT" w:hAnsi="Times New Roman" w:cs="Times New Roman"/>
          <w:i/>
          <w:sz w:val="20"/>
          <w:szCs w:val="24"/>
          <w:lang w:val="en-GB"/>
        </w:rPr>
        <w:t>State of the world’s forests</w:t>
      </w:r>
      <w:r w:rsidRPr="000031A6">
        <w:rPr>
          <w:rFonts w:ascii="Times New Roman" w:eastAsia="TimesNewRomanPSMT" w:hAnsi="Times New Roman" w:cs="Times New Roman"/>
          <w:sz w:val="20"/>
          <w:szCs w:val="24"/>
          <w:lang w:val="en-GB"/>
        </w:rPr>
        <w:t>. FAO forest report, 153 pp.</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eastAsia="TimesNewRomanPSMT" w:hAnsi="Times New Roman" w:cs="Times New Roman"/>
          <w:sz w:val="20"/>
          <w:szCs w:val="24"/>
          <w:lang w:val="en-GB"/>
        </w:rPr>
      </w:pPr>
      <w:r w:rsidRPr="000031A6">
        <w:rPr>
          <w:rFonts w:ascii="Times New Roman" w:hAnsi="Times New Roman" w:cs="Times New Roman"/>
          <w:bCs/>
          <w:sz w:val="20"/>
          <w:szCs w:val="24"/>
          <w:lang w:val="en-GB"/>
        </w:rPr>
        <w:t>FAO</w:t>
      </w:r>
      <w:r w:rsidR="007D1DF8" w:rsidRPr="000031A6">
        <w:rPr>
          <w:rFonts w:ascii="Times New Roman" w:hAnsi="Times New Roman" w:cs="Times New Roman"/>
          <w:bCs/>
          <w:sz w:val="20"/>
          <w:szCs w:val="24"/>
          <w:lang w:val="en-GB"/>
        </w:rPr>
        <w:t>. (2006).</w:t>
      </w:r>
      <w:r w:rsidR="007D1DF8" w:rsidRPr="000031A6">
        <w:rPr>
          <w:rFonts w:ascii="Times New Roman" w:eastAsia="TimesNewRomanPSMT" w:hAnsi="Times New Roman" w:cs="Times New Roman"/>
          <w:sz w:val="20"/>
          <w:szCs w:val="24"/>
          <w:lang w:val="en-GB"/>
        </w:rPr>
        <w:t xml:space="preserve"> </w:t>
      </w:r>
      <w:r w:rsidRPr="000031A6">
        <w:rPr>
          <w:rFonts w:ascii="Times New Roman" w:eastAsia="TimesNewRomanPSMT" w:hAnsi="Times New Roman" w:cs="Times New Roman"/>
          <w:sz w:val="20"/>
          <w:szCs w:val="24"/>
          <w:lang w:val="en-GB"/>
        </w:rPr>
        <w:t>Global Forest Resources Assessment 2005. Progress towards sustainable forest management. FAO Forestry Pape</w:t>
      </w:r>
      <w:r w:rsidR="007D1DF8" w:rsidRPr="000031A6">
        <w:rPr>
          <w:rFonts w:ascii="Times New Roman" w:eastAsia="TimesNewRomanPSMT" w:hAnsi="Times New Roman" w:cs="Times New Roman"/>
          <w:sz w:val="20"/>
          <w:szCs w:val="24"/>
          <w:lang w:val="en-GB"/>
        </w:rPr>
        <w:t>r</w:t>
      </w:r>
      <w:r w:rsidRPr="000031A6">
        <w:rPr>
          <w:rFonts w:ascii="Times New Roman" w:eastAsia="TimesNewRomanPSMT" w:hAnsi="Times New Roman" w:cs="Times New Roman"/>
          <w:sz w:val="20"/>
          <w:szCs w:val="24"/>
          <w:lang w:val="en-GB"/>
        </w:rPr>
        <w:t>, 147pp, 320 pp.</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b/>
          <w:bCs/>
          <w:sz w:val="20"/>
          <w:szCs w:val="24"/>
          <w:lang w:val="en-GB"/>
        </w:rPr>
      </w:pPr>
      <w:r w:rsidRPr="000031A6">
        <w:rPr>
          <w:rFonts w:ascii="Times New Roman" w:hAnsi="Times New Roman" w:cs="Times New Roman"/>
          <w:sz w:val="20"/>
          <w:szCs w:val="24"/>
          <w:lang w:val="en-GB"/>
        </w:rPr>
        <w:t>FAO.</w:t>
      </w:r>
      <w:r w:rsidR="007D1DF8" w:rsidRPr="000031A6">
        <w:rPr>
          <w:rFonts w:ascii="Times New Roman" w:hAnsi="Times New Roman" w:cs="Times New Roman"/>
          <w:sz w:val="20"/>
          <w:szCs w:val="24"/>
          <w:lang w:val="en-GB"/>
        </w:rPr>
        <w:t xml:space="preserve"> (2007).</w:t>
      </w:r>
      <w:r w:rsidRPr="000031A6">
        <w:rPr>
          <w:rFonts w:ascii="Times New Roman" w:hAnsi="Times New Roman" w:cs="Times New Roman"/>
          <w:sz w:val="20"/>
          <w:szCs w:val="24"/>
          <w:lang w:val="en-GB"/>
        </w:rPr>
        <w:t xml:space="preserve"> </w:t>
      </w:r>
      <w:r w:rsidRPr="000031A6">
        <w:rPr>
          <w:rFonts w:ascii="Times New Roman" w:hAnsi="Times New Roman" w:cs="Times New Roman"/>
          <w:i/>
          <w:iCs/>
          <w:sz w:val="20"/>
          <w:szCs w:val="24"/>
          <w:lang w:val="en-GB"/>
        </w:rPr>
        <w:t xml:space="preserve">State of the World’s Forest. </w:t>
      </w:r>
      <w:r w:rsidRPr="000031A6">
        <w:rPr>
          <w:rFonts w:ascii="Times New Roman" w:hAnsi="Times New Roman" w:cs="Times New Roman"/>
          <w:sz w:val="20"/>
          <w:szCs w:val="24"/>
          <w:lang w:val="en-GB"/>
        </w:rPr>
        <w:t>Food and Agricultural Organisation of the United Nations, Rome.</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b/>
          <w:bCs/>
          <w:sz w:val="20"/>
          <w:szCs w:val="24"/>
          <w:lang w:val="en-GB"/>
        </w:rPr>
      </w:pPr>
      <w:r w:rsidRPr="000031A6">
        <w:rPr>
          <w:rFonts w:ascii="Times New Roman" w:hAnsi="Times New Roman" w:cs="Times New Roman"/>
          <w:sz w:val="20"/>
          <w:szCs w:val="24"/>
          <w:lang w:val="en-GB"/>
        </w:rPr>
        <w:t xml:space="preserve">FAO. </w:t>
      </w:r>
      <w:r w:rsidR="007D1DF8" w:rsidRPr="000031A6">
        <w:rPr>
          <w:rFonts w:ascii="Times New Roman" w:hAnsi="Times New Roman" w:cs="Times New Roman"/>
          <w:sz w:val="20"/>
          <w:szCs w:val="24"/>
          <w:lang w:val="en-GB"/>
        </w:rPr>
        <w:t xml:space="preserve">(2009). </w:t>
      </w:r>
      <w:r w:rsidRPr="000031A6">
        <w:rPr>
          <w:rFonts w:ascii="Times New Roman" w:hAnsi="Times New Roman" w:cs="Times New Roman"/>
          <w:i/>
          <w:iCs/>
          <w:sz w:val="20"/>
          <w:szCs w:val="24"/>
          <w:lang w:val="en-GB"/>
        </w:rPr>
        <w:t>State of the World’s Forests</w:t>
      </w:r>
      <w:r w:rsidRPr="000031A6">
        <w:rPr>
          <w:rFonts w:ascii="Times New Roman" w:hAnsi="Times New Roman" w:cs="Times New Roman"/>
          <w:sz w:val="20"/>
          <w:szCs w:val="24"/>
          <w:lang w:val="en-GB"/>
        </w:rPr>
        <w:t>. Food and Agricultural Organisation of the United Nations, Rome.</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FAO. </w:t>
      </w:r>
      <w:r w:rsidR="0021570B" w:rsidRPr="000031A6">
        <w:rPr>
          <w:rFonts w:ascii="Times New Roman" w:hAnsi="Times New Roman" w:cs="Times New Roman"/>
          <w:sz w:val="20"/>
          <w:szCs w:val="24"/>
          <w:lang w:val="en-GB"/>
        </w:rPr>
        <w:t xml:space="preserve">(2010a). </w:t>
      </w:r>
      <w:r w:rsidRPr="000031A6">
        <w:rPr>
          <w:rFonts w:ascii="Times New Roman" w:hAnsi="Times New Roman" w:cs="Times New Roman"/>
          <w:sz w:val="20"/>
          <w:szCs w:val="24"/>
          <w:lang w:val="en-GB"/>
        </w:rPr>
        <w:t>Global forest resources assessment - key findings. Food and Agriculture Organization of the United Nations, Rome.</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FAO. </w:t>
      </w:r>
      <w:r w:rsidR="0021570B" w:rsidRPr="000031A6">
        <w:rPr>
          <w:rFonts w:ascii="Times New Roman" w:hAnsi="Times New Roman" w:cs="Times New Roman"/>
          <w:sz w:val="20"/>
          <w:szCs w:val="24"/>
          <w:lang w:val="en-GB"/>
        </w:rPr>
        <w:t xml:space="preserve">(2010b). </w:t>
      </w:r>
      <w:r w:rsidRPr="000031A6">
        <w:rPr>
          <w:rFonts w:ascii="Times New Roman" w:hAnsi="Times New Roman" w:cs="Times New Roman"/>
          <w:sz w:val="20"/>
          <w:szCs w:val="24"/>
          <w:lang w:val="en-GB"/>
        </w:rPr>
        <w:t>Developing effective forest policy, FAO Forestry Paper, pp161.</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Federal Environmental Protection Agency of Ethiopia (FEPAE). </w:t>
      </w:r>
      <w:r w:rsidR="0021570B" w:rsidRPr="000031A6">
        <w:rPr>
          <w:rFonts w:ascii="Times New Roman" w:hAnsi="Times New Roman" w:cs="Times New Roman"/>
          <w:sz w:val="20"/>
          <w:szCs w:val="24"/>
          <w:lang w:val="en-GB"/>
        </w:rPr>
        <w:t xml:space="preserve">(2006). </w:t>
      </w:r>
      <w:r w:rsidRPr="000031A6">
        <w:rPr>
          <w:rFonts w:ascii="Times New Roman" w:hAnsi="Times New Roman" w:cs="Times New Roman"/>
          <w:sz w:val="20"/>
          <w:szCs w:val="24"/>
          <w:lang w:val="en-GB"/>
        </w:rPr>
        <w:t xml:space="preserve">Ethiopia’s input to the Africa: </w:t>
      </w:r>
      <w:r w:rsidRPr="000031A6">
        <w:rPr>
          <w:rFonts w:ascii="Times New Roman" w:hAnsi="Times New Roman" w:cs="Times New Roman"/>
          <w:i/>
          <w:iCs/>
          <w:sz w:val="20"/>
          <w:szCs w:val="24"/>
          <w:lang w:val="en-GB"/>
        </w:rPr>
        <w:t>Review Report on Drought and</w:t>
      </w:r>
      <w:r w:rsidRPr="000031A6">
        <w:rPr>
          <w:rFonts w:ascii="Times New Roman" w:hAnsi="Times New Roman" w:cs="Times New Roman"/>
          <w:sz w:val="20"/>
          <w:szCs w:val="24"/>
          <w:lang w:val="en-GB"/>
        </w:rPr>
        <w:t xml:space="preserve"> </w:t>
      </w:r>
      <w:r w:rsidRPr="000031A6">
        <w:rPr>
          <w:rFonts w:ascii="Times New Roman" w:hAnsi="Times New Roman" w:cs="Times New Roman"/>
          <w:i/>
          <w:iCs/>
          <w:sz w:val="20"/>
          <w:szCs w:val="24"/>
          <w:lang w:val="en-GB"/>
        </w:rPr>
        <w:t>Desertification.</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eastAsia="TimesNewRomanPSMT" w:hAnsi="Times New Roman" w:cs="Times New Roman"/>
          <w:bCs/>
          <w:sz w:val="20"/>
          <w:szCs w:val="24"/>
          <w:lang w:val="en-GB"/>
        </w:rPr>
        <w:t>Fiset</w:t>
      </w:r>
      <w:proofErr w:type="spellEnd"/>
      <w:r w:rsidRPr="000031A6">
        <w:rPr>
          <w:rFonts w:ascii="Times New Roman" w:eastAsia="TimesNewRomanPSMT" w:hAnsi="Times New Roman" w:cs="Times New Roman"/>
          <w:bCs/>
          <w:sz w:val="20"/>
          <w:szCs w:val="24"/>
          <w:lang w:val="en-GB"/>
        </w:rPr>
        <w:t xml:space="preserve">, N. </w:t>
      </w:r>
      <w:r w:rsidR="0021570B" w:rsidRPr="000031A6">
        <w:rPr>
          <w:rFonts w:ascii="Times New Roman" w:eastAsia="TimesNewRomanPSMT" w:hAnsi="Times New Roman" w:cs="Times New Roman"/>
          <w:bCs/>
          <w:sz w:val="20"/>
          <w:szCs w:val="24"/>
          <w:lang w:val="en-GB"/>
        </w:rPr>
        <w:t xml:space="preserve">(2011). </w:t>
      </w:r>
      <w:r w:rsidRPr="000031A6">
        <w:rPr>
          <w:rFonts w:ascii="Times New Roman" w:eastAsia="TimesNewRomanPSMT" w:hAnsi="Times New Roman" w:cs="Times New Roman"/>
          <w:bCs/>
          <w:sz w:val="20"/>
          <w:szCs w:val="24"/>
          <w:lang w:val="en-GB"/>
        </w:rPr>
        <w:t xml:space="preserve">Harmful effects of deforestation. </w:t>
      </w:r>
      <w:hyperlink r:id="rId15" w:history="1">
        <w:r w:rsidR="003937B4" w:rsidRPr="0069290F">
          <w:rPr>
            <w:rStyle w:val="Hyperlink"/>
            <w:rFonts w:ascii="Times New Roman" w:eastAsia="TimesNewRomanPSMT" w:hAnsi="Times New Roman" w:cs="Times New Roman"/>
            <w:bCs/>
            <w:sz w:val="20"/>
            <w:szCs w:val="24"/>
            <w:lang w:val="en-GB"/>
          </w:rPr>
          <w:t>http://EzineArticles.com/?expert=NathalieFiset</w:t>
        </w:r>
      </w:hyperlink>
      <w:r w:rsidR="003937B4">
        <w:rPr>
          <w:rFonts w:ascii="Times New Roman" w:hAnsi="Times New Roman" w:cs="Times New Roman" w:hint="eastAsia"/>
          <w:bCs/>
          <w:sz w:val="20"/>
          <w:szCs w:val="24"/>
          <w:lang w:val="en-GB" w:eastAsia="zh-CN"/>
        </w:rPr>
        <w:t xml:space="preserve">. </w:t>
      </w:r>
    </w:p>
    <w:p w:rsidR="00E914E9" w:rsidRPr="000031A6" w:rsidRDefault="0021570B"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Gregory, P. J., Ingram, J. S. I. and</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Brklacich</w:t>
      </w:r>
      <w:proofErr w:type="spellEnd"/>
      <w:r w:rsidR="00E914E9" w:rsidRPr="000031A6">
        <w:rPr>
          <w:rFonts w:ascii="Times New Roman" w:hAnsi="Times New Roman" w:cs="Times New Roman"/>
          <w:sz w:val="20"/>
          <w:szCs w:val="24"/>
          <w:lang w:val="en-GB"/>
        </w:rPr>
        <w:t xml:space="preserve">, M. </w:t>
      </w:r>
      <w:r w:rsidRPr="000031A6">
        <w:rPr>
          <w:rFonts w:ascii="Times New Roman" w:hAnsi="Times New Roman" w:cs="Times New Roman"/>
          <w:sz w:val="20"/>
          <w:szCs w:val="24"/>
          <w:lang w:val="en-GB"/>
        </w:rPr>
        <w:t xml:space="preserve">(2005). </w:t>
      </w:r>
      <w:r w:rsidR="00E914E9" w:rsidRPr="000031A6">
        <w:rPr>
          <w:rFonts w:ascii="Times New Roman" w:hAnsi="Times New Roman" w:cs="Times New Roman"/>
          <w:sz w:val="20"/>
          <w:szCs w:val="24"/>
          <w:lang w:val="en-GB"/>
        </w:rPr>
        <w:t xml:space="preserve">"Climate change and food security". </w:t>
      </w:r>
      <w:r w:rsidR="00E914E9" w:rsidRPr="000031A6">
        <w:rPr>
          <w:rFonts w:ascii="Times New Roman" w:hAnsi="Times New Roman" w:cs="Times New Roman"/>
          <w:i/>
          <w:iCs/>
          <w:sz w:val="20"/>
          <w:szCs w:val="24"/>
          <w:lang w:val="en-GB"/>
        </w:rPr>
        <w:t>Philosophical Transactions of the Royal Society</w:t>
      </w:r>
      <w:r w:rsidR="00E914E9" w:rsidRPr="000031A6">
        <w:rPr>
          <w:rFonts w:ascii="Times New Roman" w:hAnsi="Times New Roman" w:cs="Times New Roman"/>
          <w:sz w:val="20"/>
          <w:szCs w:val="24"/>
          <w:lang w:val="en-GB"/>
        </w:rPr>
        <w:t xml:space="preserve"> </w:t>
      </w:r>
      <w:r w:rsidR="00E914E9" w:rsidRPr="000031A6">
        <w:rPr>
          <w:rFonts w:ascii="Times New Roman" w:hAnsi="Times New Roman" w:cs="Times New Roman"/>
          <w:i/>
          <w:iCs/>
          <w:sz w:val="20"/>
          <w:szCs w:val="24"/>
          <w:lang w:val="en-GB"/>
        </w:rPr>
        <w:t>B: Biological Sciences</w:t>
      </w:r>
      <w:r w:rsidR="00E914E9" w:rsidRPr="000031A6">
        <w:rPr>
          <w:rFonts w:ascii="Times New Roman" w:hAnsi="Times New Roman" w:cs="Times New Roman"/>
          <w:sz w:val="20"/>
          <w:szCs w:val="24"/>
          <w:lang w:val="en-GB"/>
        </w:rPr>
        <w:t>, 360 (1463): 2139–2148.</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Houghton, R. A. </w:t>
      </w:r>
      <w:r w:rsidR="0021570B" w:rsidRPr="000031A6">
        <w:rPr>
          <w:rFonts w:ascii="Times New Roman" w:hAnsi="Times New Roman" w:cs="Times New Roman"/>
          <w:sz w:val="20"/>
          <w:szCs w:val="24"/>
          <w:lang w:val="en-GB"/>
        </w:rPr>
        <w:t>(</w:t>
      </w:r>
      <w:r w:rsidRPr="000031A6">
        <w:rPr>
          <w:rFonts w:ascii="Times New Roman" w:hAnsi="Times New Roman" w:cs="Times New Roman"/>
          <w:sz w:val="20"/>
          <w:szCs w:val="24"/>
          <w:lang w:val="en-GB"/>
        </w:rPr>
        <w:t>2005</w:t>
      </w:r>
      <w:r w:rsidR="0021570B" w:rsidRPr="000031A6">
        <w:rPr>
          <w:rFonts w:ascii="Times New Roman" w:hAnsi="Times New Roman" w:cs="Times New Roman"/>
          <w:sz w:val="20"/>
          <w:szCs w:val="24"/>
          <w:lang w:val="en-GB"/>
        </w:rPr>
        <w:t>)</w:t>
      </w:r>
      <w:r w:rsidRPr="000031A6">
        <w:rPr>
          <w:rFonts w:ascii="Times New Roman" w:hAnsi="Times New Roman" w:cs="Times New Roman"/>
          <w:sz w:val="20"/>
          <w:szCs w:val="24"/>
          <w:lang w:val="en-GB"/>
        </w:rPr>
        <w:t xml:space="preserve">. Tropical deforestation as a source of greenhouse gas emissions. In: </w:t>
      </w:r>
      <w:r w:rsidRPr="000031A6">
        <w:rPr>
          <w:rFonts w:ascii="Times New Roman" w:hAnsi="Times New Roman" w:cs="Times New Roman"/>
          <w:i/>
          <w:iCs/>
          <w:sz w:val="20"/>
          <w:szCs w:val="24"/>
          <w:lang w:val="en-GB"/>
        </w:rPr>
        <w:t>Tropical deforestation and Climate change</w:t>
      </w:r>
      <w:r w:rsidRPr="000031A6">
        <w:rPr>
          <w:rFonts w:ascii="Times New Roman" w:hAnsi="Times New Roman" w:cs="Times New Roman"/>
          <w:sz w:val="20"/>
          <w:szCs w:val="24"/>
          <w:lang w:val="en-GB"/>
        </w:rPr>
        <w:t xml:space="preserve">, eds. </w:t>
      </w:r>
      <w:proofErr w:type="spellStart"/>
      <w:r w:rsidRPr="000031A6">
        <w:rPr>
          <w:rFonts w:ascii="Times New Roman" w:hAnsi="Times New Roman" w:cs="Times New Roman"/>
          <w:sz w:val="20"/>
          <w:szCs w:val="24"/>
          <w:lang w:val="en-GB"/>
        </w:rPr>
        <w:t>Moutinho</w:t>
      </w:r>
      <w:proofErr w:type="spellEnd"/>
      <w:r w:rsidRPr="000031A6">
        <w:rPr>
          <w:rFonts w:ascii="Times New Roman" w:hAnsi="Times New Roman" w:cs="Times New Roman"/>
          <w:sz w:val="20"/>
          <w:szCs w:val="24"/>
          <w:lang w:val="en-GB"/>
        </w:rPr>
        <w:t>, P. and Schwartzman, S., Pp 13-20.</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Hulme</w:t>
      </w:r>
      <w:proofErr w:type="spellEnd"/>
      <w:r w:rsidRPr="000031A6">
        <w:rPr>
          <w:rFonts w:ascii="Times New Roman" w:hAnsi="Times New Roman" w:cs="Times New Roman"/>
          <w:sz w:val="20"/>
          <w:szCs w:val="24"/>
          <w:lang w:val="en-GB"/>
        </w:rPr>
        <w:t xml:space="preserve">, M. </w:t>
      </w:r>
      <w:r w:rsidR="0021570B" w:rsidRPr="000031A6">
        <w:rPr>
          <w:rFonts w:ascii="Times New Roman" w:hAnsi="Times New Roman" w:cs="Times New Roman"/>
          <w:sz w:val="20"/>
          <w:szCs w:val="24"/>
          <w:lang w:val="en-GB"/>
        </w:rPr>
        <w:t xml:space="preserve">(2001). </w:t>
      </w:r>
      <w:r w:rsidRPr="000031A6">
        <w:rPr>
          <w:rFonts w:ascii="Times New Roman" w:hAnsi="Times New Roman" w:cs="Times New Roman"/>
          <w:sz w:val="20"/>
          <w:szCs w:val="24"/>
          <w:lang w:val="en-GB"/>
        </w:rPr>
        <w:t xml:space="preserve">Climatic perspectives on </w:t>
      </w:r>
      <w:proofErr w:type="spellStart"/>
      <w:r w:rsidRPr="000031A6">
        <w:rPr>
          <w:rFonts w:ascii="Times New Roman" w:hAnsi="Times New Roman" w:cs="Times New Roman"/>
          <w:sz w:val="20"/>
          <w:szCs w:val="24"/>
          <w:lang w:val="en-GB"/>
        </w:rPr>
        <w:t>Sahelian</w:t>
      </w:r>
      <w:proofErr w:type="spellEnd"/>
      <w:r w:rsidRPr="000031A6">
        <w:rPr>
          <w:rFonts w:ascii="Times New Roman" w:hAnsi="Times New Roman" w:cs="Times New Roman"/>
          <w:sz w:val="20"/>
          <w:szCs w:val="24"/>
          <w:lang w:val="en-GB"/>
        </w:rPr>
        <w:t xml:space="preserve"> desiccation: 1973-1998. </w:t>
      </w:r>
      <w:r w:rsidRPr="000031A6">
        <w:rPr>
          <w:rFonts w:ascii="Times New Roman" w:hAnsi="Times New Roman" w:cs="Times New Roman"/>
          <w:i/>
          <w:iCs/>
          <w:sz w:val="20"/>
          <w:szCs w:val="24"/>
          <w:lang w:val="en-GB"/>
        </w:rPr>
        <w:t>Global</w:t>
      </w:r>
      <w:r w:rsidRPr="000031A6">
        <w:rPr>
          <w:rFonts w:ascii="Times New Roman" w:hAnsi="Times New Roman" w:cs="Times New Roman"/>
          <w:sz w:val="20"/>
          <w:szCs w:val="24"/>
          <w:lang w:val="en-GB"/>
        </w:rPr>
        <w:t xml:space="preserve"> </w:t>
      </w:r>
      <w:r w:rsidRPr="000031A6">
        <w:rPr>
          <w:rFonts w:ascii="Times New Roman" w:hAnsi="Times New Roman" w:cs="Times New Roman"/>
          <w:i/>
          <w:iCs/>
          <w:sz w:val="20"/>
          <w:szCs w:val="24"/>
          <w:lang w:val="en-GB"/>
        </w:rPr>
        <w:t>Environmental Change</w:t>
      </w:r>
      <w:r w:rsidRPr="000031A6">
        <w:rPr>
          <w:rFonts w:ascii="Times New Roman" w:hAnsi="Times New Roman" w:cs="Times New Roman"/>
          <w:sz w:val="20"/>
          <w:szCs w:val="24"/>
          <w:lang w:val="en-GB"/>
        </w:rPr>
        <w:t>, 11: 19-29.</w:t>
      </w:r>
    </w:p>
    <w:p w:rsidR="00E914E9" w:rsidRPr="000031A6" w:rsidRDefault="0021570B"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Kaimowitz</w:t>
      </w:r>
      <w:proofErr w:type="spellEnd"/>
      <w:r w:rsidRPr="000031A6">
        <w:rPr>
          <w:rFonts w:ascii="Times New Roman" w:hAnsi="Times New Roman" w:cs="Times New Roman"/>
          <w:sz w:val="20"/>
          <w:szCs w:val="24"/>
          <w:lang w:val="en-GB"/>
        </w:rPr>
        <w:t xml:space="preserve">, D. and </w:t>
      </w:r>
      <w:proofErr w:type="spellStart"/>
      <w:r w:rsidRPr="000031A6">
        <w:rPr>
          <w:rFonts w:ascii="Times New Roman" w:hAnsi="Times New Roman" w:cs="Times New Roman"/>
          <w:sz w:val="20"/>
          <w:szCs w:val="24"/>
          <w:lang w:val="en-GB"/>
        </w:rPr>
        <w:t>Angelsen</w:t>
      </w:r>
      <w:proofErr w:type="spellEnd"/>
      <w:r w:rsidRPr="000031A6">
        <w:rPr>
          <w:rFonts w:ascii="Times New Roman" w:hAnsi="Times New Roman" w:cs="Times New Roman"/>
          <w:sz w:val="20"/>
          <w:szCs w:val="24"/>
          <w:lang w:val="en-GB"/>
        </w:rPr>
        <w:t>, A. (1998).</w:t>
      </w:r>
      <w:r w:rsidR="00AF4D0C">
        <w:rPr>
          <w:rFonts w:ascii="Times New Roman" w:hAnsi="Times New Roman" w:cs="Times New Roman"/>
          <w:sz w:val="20"/>
          <w:szCs w:val="24"/>
          <w:lang w:val="en-GB"/>
        </w:rPr>
        <w:t xml:space="preserve"> </w:t>
      </w:r>
      <w:r w:rsidR="00E914E9" w:rsidRPr="000031A6">
        <w:rPr>
          <w:rFonts w:ascii="Times New Roman" w:hAnsi="Times New Roman" w:cs="Times New Roman"/>
          <w:i/>
          <w:iCs/>
          <w:sz w:val="20"/>
          <w:szCs w:val="24"/>
          <w:lang w:val="en-GB"/>
        </w:rPr>
        <w:t>Economic Models of Tropical Deforestation—A Review</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Center</w:t>
      </w:r>
      <w:proofErr w:type="spellEnd"/>
      <w:r w:rsidR="00E914E9" w:rsidRPr="000031A6">
        <w:rPr>
          <w:rFonts w:ascii="Times New Roman" w:hAnsi="Times New Roman" w:cs="Times New Roman"/>
          <w:sz w:val="20"/>
          <w:szCs w:val="24"/>
          <w:lang w:val="en-GB"/>
        </w:rPr>
        <w:t xml:space="preserve"> for International Forestry Research (CIFOR), Indonesia.</w:t>
      </w:r>
    </w:p>
    <w:p w:rsidR="00E914E9" w:rsidRPr="000031A6" w:rsidRDefault="00E02D68"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Lee, T., Julie, M. and</w:t>
      </w:r>
      <w:r w:rsidR="00E914E9" w:rsidRPr="000031A6">
        <w:rPr>
          <w:rFonts w:ascii="Times New Roman" w:hAnsi="Times New Roman" w:cs="Times New Roman"/>
          <w:sz w:val="20"/>
          <w:szCs w:val="24"/>
          <w:lang w:val="en-GB"/>
        </w:rPr>
        <w:t xml:space="preserve"> Adrian P. </w:t>
      </w:r>
      <w:r w:rsidRPr="000031A6">
        <w:rPr>
          <w:rFonts w:ascii="Times New Roman" w:hAnsi="Times New Roman" w:cs="Times New Roman"/>
          <w:sz w:val="20"/>
          <w:szCs w:val="24"/>
          <w:lang w:val="en-GB"/>
        </w:rPr>
        <w:t xml:space="preserve">(2003). </w:t>
      </w:r>
      <w:r w:rsidR="00E914E9" w:rsidRPr="000031A6">
        <w:rPr>
          <w:rFonts w:ascii="Times New Roman" w:hAnsi="Times New Roman" w:cs="Times New Roman"/>
          <w:iCs/>
          <w:sz w:val="20"/>
          <w:szCs w:val="24"/>
          <w:lang w:val="en-GB"/>
        </w:rPr>
        <w:t>Guidelines for Management, Planning of Protected Areas</w:t>
      </w:r>
      <w:r w:rsidR="00E914E9" w:rsidRPr="000031A6">
        <w:rPr>
          <w:rFonts w:ascii="Times New Roman" w:hAnsi="Times New Roman" w:cs="Times New Roman"/>
          <w:sz w:val="20"/>
          <w:szCs w:val="24"/>
          <w:lang w:val="en-GB"/>
        </w:rPr>
        <w:t>. Best Practice Protected Area Guidelines, Series No 10. Cambridge, IUCN.</w:t>
      </w:r>
    </w:p>
    <w:p w:rsidR="00E914E9" w:rsidRPr="000031A6" w:rsidRDefault="00E02D68"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Lobell</w:t>
      </w:r>
      <w:proofErr w:type="spellEnd"/>
      <w:r w:rsidRPr="000031A6">
        <w:rPr>
          <w:rFonts w:ascii="Times New Roman" w:hAnsi="Times New Roman" w:cs="Times New Roman"/>
          <w:sz w:val="20"/>
          <w:szCs w:val="24"/>
          <w:lang w:val="en-GB"/>
        </w:rPr>
        <w:t xml:space="preserve">, D., </w:t>
      </w:r>
      <w:proofErr w:type="spellStart"/>
      <w:r w:rsidRPr="000031A6">
        <w:rPr>
          <w:rFonts w:ascii="Times New Roman" w:hAnsi="Times New Roman" w:cs="Times New Roman"/>
          <w:sz w:val="20"/>
          <w:szCs w:val="24"/>
          <w:lang w:val="en-GB"/>
        </w:rPr>
        <w:t>Schlenker</w:t>
      </w:r>
      <w:proofErr w:type="spellEnd"/>
      <w:r w:rsidRPr="000031A6">
        <w:rPr>
          <w:rFonts w:ascii="Times New Roman" w:hAnsi="Times New Roman" w:cs="Times New Roman"/>
          <w:sz w:val="20"/>
          <w:szCs w:val="24"/>
          <w:lang w:val="en-GB"/>
        </w:rPr>
        <w:t>, W. and</w:t>
      </w:r>
      <w:r w:rsidR="00E914E9" w:rsidRPr="000031A6">
        <w:rPr>
          <w:rFonts w:ascii="Times New Roman" w:hAnsi="Times New Roman" w:cs="Times New Roman"/>
          <w:sz w:val="20"/>
          <w:szCs w:val="24"/>
          <w:lang w:val="en-GB"/>
        </w:rPr>
        <w:t xml:space="preserve"> Costa-Roberts, J. </w:t>
      </w:r>
      <w:r w:rsidRPr="000031A6">
        <w:rPr>
          <w:rFonts w:ascii="Times New Roman" w:hAnsi="Times New Roman" w:cs="Times New Roman"/>
          <w:sz w:val="20"/>
          <w:szCs w:val="24"/>
          <w:lang w:val="en-GB"/>
        </w:rPr>
        <w:t xml:space="preserve">(2011). </w:t>
      </w:r>
      <w:r w:rsidR="00E914E9" w:rsidRPr="000031A6">
        <w:rPr>
          <w:rFonts w:ascii="Times New Roman" w:hAnsi="Times New Roman" w:cs="Times New Roman"/>
          <w:sz w:val="20"/>
          <w:szCs w:val="24"/>
          <w:lang w:val="en-GB"/>
        </w:rPr>
        <w:t xml:space="preserve">Climate trends and global crop production since 1980. </w:t>
      </w:r>
      <w:r w:rsidR="00E914E9" w:rsidRPr="000031A6">
        <w:rPr>
          <w:rFonts w:ascii="Times New Roman" w:hAnsi="Times New Roman" w:cs="Times New Roman"/>
          <w:i/>
          <w:sz w:val="20"/>
          <w:szCs w:val="24"/>
          <w:lang w:val="en-GB"/>
        </w:rPr>
        <w:t>Science</w:t>
      </w:r>
      <w:r w:rsidR="00E914E9" w:rsidRPr="000031A6">
        <w:rPr>
          <w:rFonts w:ascii="Times New Roman" w:hAnsi="Times New Roman" w:cs="Times New Roman"/>
          <w:sz w:val="20"/>
          <w:szCs w:val="24"/>
          <w:lang w:val="en-GB"/>
        </w:rPr>
        <w:t>, 33:616-620</w:t>
      </w:r>
      <w:r w:rsidR="003937B4">
        <w:rPr>
          <w:rFonts w:ascii="Times New Roman" w:hAnsi="Times New Roman" w:cs="Times New Roman" w:hint="eastAsia"/>
          <w:sz w:val="20"/>
          <w:szCs w:val="24"/>
          <w:lang w:val="en-GB" w:eastAsia="zh-CN"/>
        </w:rPr>
        <w:t xml:space="preserve">. </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rPr>
      </w:pPr>
      <w:r w:rsidRPr="000031A6">
        <w:rPr>
          <w:rFonts w:ascii="Times New Roman" w:hAnsi="Times New Roman" w:cs="Times New Roman"/>
          <w:sz w:val="20"/>
          <w:szCs w:val="24"/>
        </w:rPr>
        <w:t xml:space="preserve">Martin, </w:t>
      </w:r>
      <w:r w:rsidR="00E02D68" w:rsidRPr="000031A6">
        <w:rPr>
          <w:rFonts w:ascii="Times New Roman" w:hAnsi="Times New Roman" w:cs="Times New Roman"/>
          <w:sz w:val="20"/>
          <w:szCs w:val="24"/>
        </w:rPr>
        <w:t>F. and</w:t>
      </w:r>
      <w:r w:rsidRPr="000031A6">
        <w:rPr>
          <w:rFonts w:ascii="Times New Roman" w:hAnsi="Times New Roman" w:cs="Times New Roman"/>
          <w:sz w:val="20"/>
          <w:szCs w:val="24"/>
        </w:rPr>
        <w:t xml:space="preserve"> Sherman, S. </w:t>
      </w:r>
      <w:r w:rsidR="00E02D68" w:rsidRPr="000031A6">
        <w:rPr>
          <w:rFonts w:ascii="Times New Roman" w:hAnsi="Times New Roman" w:cs="Times New Roman"/>
          <w:sz w:val="20"/>
          <w:szCs w:val="24"/>
        </w:rPr>
        <w:t xml:space="preserve">(1992). </w:t>
      </w:r>
      <w:proofErr w:type="spellStart"/>
      <w:r w:rsidRPr="000031A6">
        <w:rPr>
          <w:rFonts w:ascii="Times New Roman" w:hAnsi="Times New Roman" w:cs="Times New Roman"/>
          <w:sz w:val="20"/>
          <w:szCs w:val="24"/>
        </w:rPr>
        <w:t>Agroforestry</w:t>
      </w:r>
      <w:proofErr w:type="spellEnd"/>
      <w:r w:rsidRPr="000031A6">
        <w:rPr>
          <w:rFonts w:ascii="Times New Roman" w:hAnsi="Times New Roman" w:cs="Times New Roman"/>
          <w:sz w:val="20"/>
          <w:szCs w:val="24"/>
        </w:rPr>
        <w:t xml:space="preserve"> Principles. ECHO Technical Note.</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Mather, A. S. </w:t>
      </w:r>
      <w:r w:rsidR="00E02D68" w:rsidRPr="000031A6">
        <w:rPr>
          <w:rFonts w:ascii="Times New Roman" w:hAnsi="Times New Roman" w:cs="Times New Roman"/>
          <w:sz w:val="20"/>
          <w:szCs w:val="24"/>
          <w:lang w:val="en-GB"/>
        </w:rPr>
        <w:t xml:space="preserve">(1991). </w:t>
      </w:r>
      <w:r w:rsidRPr="000031A6">
        <w:rPr>
          <w:rFonts w:ascii="Times New Roman" w:hAnsi="Times New Roman" w:cs="Times New Roman"/>
          <w:iCs/>
          <w:sz w:val="20"/>
          <w:szCs w:val="24"/>
          <w:lang w:val="en-GB"/>
        </w:rPr>
        <w:t>Global Forest Resources</w:t>
      </w:r>
      <w:r w:rsidRPr="000031A6">
        <w:rPr>
          <w:rFonts w:ascii="Times New Roman" w:hAnsi="Times New Roman" w:cs="Times New Roman"/>
          <w:sz w:val="20"/>
          <w:szCs w:val="24"/>
          <w:lang w:val="en-GB"/>
        </w:rPr>
        <w:t>, International Book Distributors, Dehra Dun.</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i/>
          <w:iCs/>
          <w:sz w:val="20"/>
          <w:szCs w:val="24"/>
          <w:lang w:val="en-GB"/>
        </w:rPr>
      </w:pPr>
      <w:r w:rsidRPr="000031A6">
        <w:rPr>
          <w:rFonts w:ascii="Times New Roman" w:hAnsi="Times New Roman" w:cs="Times New Roman"/>
          <w:sz w:val="20"/>
          <w:szCs w:val="24"/>
          <w:lang w:val="en-GB"/>
        </w:rPr>
        <w:t xml:space="preserve">Myers, N. </w:t>
      </w:r>
      <w:r w:rsidR="00E02D68" w:rsidRPr="000031A6">
        <w:rPr>
          <w:rFonts w:ascii="Times New Roman" w:hAnsi="Times New Roman" w:cs="Times New Roman"/>
          <w:sz w:val="20"/>
          <w:szCs w:val="24"/>
          <w:lang w:val="en-GB"/>
        </w:rPr>
        <w:t xml:space="preserve">(1991). </w:t>
      </w:r>
      <w:r w:rsidRPr="000031A6">
        <w:rPr>
          <w:rFonts w:ascii="Times New Roman" w:hAnsi="Times New Roman" w:cs="Times New Roman"/>
          <w:sz w:val="20"/>
          <w:szCs w:val="24"/>
          <w:lang w:val="en-GB"/>
        </w:rPr>
        <w:t xml:space="preserve">Tropical deforestation: rates and patterns. In: </w:t>
      </w:r>
      <w:r w:rsidRPr="000031A6">
        <w:rPr>
          <w:rFonts w:ascii="Times New Roman" w:hAnsi="Times New Roman" w:cs="Times New Roman"/>
          <w:iCs/>
          <w:sz w:val="20"/>
          <w:szCs w:val="24"/>
          <w:lang w:val="en-GB"/>
        </w:rPr>
        <w:t>The Causes of Tropical of Tropical Deforestation. The economic and statistical analysis of factors giving rise to the loss of the tropical forest</w:t>
      </w:r>
      <w:r w:rsidRPr="000031A6">
        <w:rPr>
          <w:rFonts w:ascii="Times New Roman" w:hAnsi="Times New Roman" w:cs="Times New Roman"/>
          <w:sz w:val="20"/>
          <w:szCs w:val="24"/>
          <w:lang w:val="en-GB"/>
        </w:rPr>
        <w:t>, eds. Brown, K. and Pearce, D., pp 27-40.</w:t>
      </w:r>
    </w:p>
    <w:p w:rsidR="00E914E9" w:rsidRPr="000031A6" w:rsidRDefault="00871F2E"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rPr>
      </w:pPr>
      <w:r w:rsidRPr="000031A6">
        <w:rPr>
          <w:rFonts w:ascii="Times New Roman" w:hAnsi="Times New Roman" w:cs="Times New Roman"/>
          <w:sz w:val="20"/>
          <w:szCs w:val="24"/>
          <w:lang w:val="en-GB"/>
        </w:rPr>
        <w:lastRenderedPageBreak/>
        <w:t>Myers, N. and</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Mittermeier</w:t>
      </w:r>
      <w:proofErr w:type="spellEnd"/>
      <w:r w:rsidR="00E914E9" w:rsidRPr="000031A6">
        <w:rPr>
          <w:rFonts w:ascii="Times New Roman" w:hAnsi="Times New Roman" w:cs="Times New Roman"/>
          <w:sz w:val="20"/>
          <w:szCs w:val="24"/>
          <w:lang w:val="en-GB"/>
        </w:rPr>
        <w:t>, R. A.</w:t>
      </w:r>
      <w:r w:rsidRPr="000031A6">
        <w:rPr>
          <w:rFonts w:ascii="Times New Roman" w:hAnsi="Times New Roman" w:cs="Times New Roman"/>
          <w:sz w:val="20"/>
          <w:szCs w:val="24"/>
          <w:lang w:val="en-GB"/>
        </w:rPr>
        <w:t xml:space="preserve"> (2000). </w:t>
      </w:r>
      <w:r w:rsidR="00E914E9" w:rsidRPr="000031A6">
        <w:rPr>
          <w:rFonts w:ascii="Times New Roman" w:hAnsi="Times New Roman" w:cs="Times New Roman"/>
          <w:sz w:val="20"/>
          <w:szCs w:val="24"/>
          <w:lang w:val="en-GB"/>
        </w:rPr>
        <w:t xml:space="preserve">Biodiversity hotspots for conservation priorities. </w:t>
      </w:r>
      <w:r w:rsidR="00E914E9" w:rsidRPr="000031A6">
        <w:rPr>
          <w:rFonts w:ascii="Times New Roman" w:hAnsi="Times New Roman" w:cs="Times New Roman"/>
          <w:i/>
          <w:iCs/>
          <w:sz w:val="20"/>
          <w:szCs w:val="24"/>
          <w:lang w:val="en-GB"/>
        </w:rPr>
        <w:t>Nature</w:t>
      </w:r>
      <w:r w:rsidR="00E914E9" w:rsidRPr="000031A6">
        <w:rPr>
          <w:rFonts w:ascii="Times New Roman" w:hAnsi="Times New Roman" w:cs="Times New Roman"/>
          <w:b/>
          <w:iCs/>
          <w:sz w:val="20"/>
          <w:szCs w:val="24"/>
          <w:lang w:val="en-GB"/>
        </w:rPr>
        <w:t>,</w:t>
      </w:r>
      <w:r w:rsidR="00E914E9" w:rsidRPr="000031A6">
        <w:rPr>
          <w:rFonts w:ascii="Times New Roman" w:hAnsi="Times New Roman" w:cs="Times New Roman"/>
          <w:iCs/>
          <w:sz w:val="20"/>
          <w:szCs w:val="24"/>
          <w:lang w:val="en-GB"/>
        </w:rPr>
        <w:t xml:space="preserve"> </w:t>
      </w:r>
      <w:r w:rsidR="00E914E9" w:rsidRPr="000031A6">
        <w:rPr>
          <w:rFonts w:ascii="Times New Roman" w:hAnsi="Times New Roman" w:cs="Times New Roman"/>
          <w:sz w:val="20"/>
          <w:szCs w:val="24"/>
          <w:lang w:val="en-GB"/>
        </w:rPr>
        <w:t>403: 853-854.</w:t>
      </w:r>
    </w:p>
    <w:p w:rsidR="00E914E9" w:rsidRPr="000031A6" w:rsidRDefault="00871F2E"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Nepstad</w:t>
      </w:r>
      <w:proofErr w:type="spellEnd"/>
      <w:r w:rsidRPr="000031A6">
        <w:rPr>
          <w:rFonts w:ascii="Times New Roman" w:hAnsi="Times New Roman" w:cs="Times New Roman"/>
          <w:sz w:val="20"/>
          <w:szCs w:val="24"/>
          <w:lang w:val="en-GB"/>
        </w:rPr>
        <w:t xml:space="preserve">, D. C., </w:t>
      </w:r>
      <w:proofErr w:type="spellStart"/>
      <w:r w:rsidRPr="000031A6">
        <w:rPr>
          <w:rFonts w:ascii="Times New Roman" w:hAnsi="Times New Roman" w:cs="Times New Roman"/>
          <w:sz w:val="20"/>
          <w:szCs w:val="24"/>
          <w:lang w:val="en-GB"/>
        </w:rPr>
        <w:t>Schwartzmann</w:t>
      </w:r>
      <w:proofErr w:type="spellEnd"/>
      <w:r w:rsidRPr="000031A6">
        <w:rPr>
          <w:rFonts w:ascii="Times New Roman" w:hAnsi="Times New Roman" w:cs="Times New Roman"/>
          <w:sz w:val="20"/>
          <w:szCs w:val="24"/>
          <w:lang w:val="en-GB"/>
        </w:rPr>
        <w:t xml:space="preserve">, S., Bamberger, B., </w:t>
      </w:r>
      <w:proofErr w:type="spellStart"/>
      <w:r w:rsidRPr="000031A6">
        <w:rPr>
          <w:rFonts w:ascii="Times New Roman" w:hAnsi="Times New Roman" w:cs="Times New Roman"/>
          <w:sz w:val="20"/>
          <w:szCs w:val="24"/>
          <w:lang w:val="en-GB"/>
        </w:rPr>
        <w:t>Santilli</w:t>
      </w:r>
      <w:proofErr w:type="spellEnd"/>
      <w:r w:rsidRPr="000031A6">
        <w:rPr>
          <w:rFonts w:ascii="Times New Roman" w:hAnsi="Times New Roman" w:cs="Times New Roman"/>
          <w:sz w:val="20"/>
          <w:szCs w:val="24"/>
          <w:lang w:val="en-GB"/>
        </w:rPr>
        <w:t xml:space="preserve">, M., Ray, D., Schlesinger, P., Lefebvre, P., </w:t>
      </w:r>
      <w:proofErr w:type="spellStart"/>
      <w:r w:rsidRPr="000031A6">
        <w:rPr>
          <w:rFonts w:ascii="Times New Roman" w:hAnsi="Times New Roman" w:cs="Times New Roman"/>
          <w:sz w:val="20"/>
          <w:szCs w:val="24"/>
          <w:lang w:val="en-GB"/>
        </w:rPr>
        <w:t>Alencar</w:t>
      </w:r>
      <w:proofErr w:type="spellEnd"/>
      <w:r w:rsidRPr="000031A6">
        <w:rPr>
          <w:rFonts w:ascii="Times New Roman" w:hAnsi="Times New Roman" w:cs="Times New Roman"/>
          <w:sz w:val="20"/>
          <w:szCs w:val="24"/>
          <w:lang w:val="en-GB"/>
        </w:rPr>
        <w:t xml:space="preserve">, A., </w:t>
      </w:r>
      <w:proofErr w:type="spellStart"/>
      <w:r w:rsidRPr="000031A6">
        <w:rPr>
          <w:rFonts w:ascii="Times New Roman" w:hAnsi="Times New Roman" w:cs="Times New Roman"/>
          <w:sz w:val="20"/>
          <w:szCs w:val="24"/>
          <w:lang w:val="en-GB"/>
        </w:rPr>
        <w:t>Prinz</w:t>
      </w:r>
      <w:proofErr w:type="spellEnd"/>
      <w:r w:rsidRPr="000031A6">
        <w:rPr>
          <w:rFonts w:ascii="Times New Roman" w:hAnsi="Times New Roman" w:cs="Times New Roman"/>
          <w:sz w:val="20"/>
          <w:szCs w:val="24"/>
          <w:lang w:val="en-GB"/>
        </w:rPr>
        <w:t>, E., Fiske, G. and</w:t>
      </w:r>
      <w:r w:rsidR="00E914E9" w:rsidRPr="000031A6">
        <w:rPr>
          <w:rFonts w:ascii="Times New Roman" w:hAnsi="Times New Roman" w:cs="Times New Roman"/>
          <w:sz w:val="20"/>
          <w:szCs w:val="24"/>
          <w:lang w:val="en-GB"/>
        </w:rPr>
        <w:t xml:space="preserve"> Rolla, A. </w:t>
      </w:r>
      <w:r w:rsidR="0093508C" w:rsidRPr="000031A6">
        <w:rPr>
          <w:rFonts w:ascii="Times New Roman" w:hAnsi="Times New Roman" w:cs="Times New Roman"/>
          <w:sz w:val="20"/>
          <w:szCs w:val="24"/>
          <w:lang w:val="en-GB"/>
        </w:rPr>
        <w:t xml:space="preserve">(2006). </w:t>
      </w:r>
      <w:r w:rsidR="00E914E9" w:rsidRPr="000031A6">
        <w:rPr>
          <w:rFonts w:ascii="Times New Roman" w:hAnsi="Times New Roman" w:cs="Times New Roman"/>
          <w:sz w:val="20"/>
          <w:szCs w:val="24"/>
          <w:lang w:val="en-GB"/>
        </w:rPr>
        <w:t xml:space="preserve">Inhibition of Amazon deforestation and fire by parks and indigenous lands. </w:t>
      </w:r>
      <w:r w:rsidR="00E914E9" w:rsidRPr="000031A6">
        <w:rPr>
          <w:rFonts w:ascii="Times New Roman" w:hAnsi="Times New Roman" w:cs="Times New Roman"/>
          <w:i/>
          <w:iCs/>
          <w:sz w:val="20"/>
          <w:szCs w:val="24"/>
          <w:lang w:val="en-GB"/>
        </w:rPr>
        <w:t>Conservation Biology</w:t>
      </w:r>
      <w:r w:rsidR="00E914E9" w:rsidRPr="000031A6">
        <w:rPr>
          <w:rFonts w:ascii="Times New Roman" w:hAnsi="Times New Roman" w:cs="Times New Roman"/>
          <w:sz w:val="20"/>
          <w:szCs w:val="24"/>
          <w:lang w:val="en-GB"/>
        </w:rPr>
        <w:t>, 20: 65-73</w:t>
      </w:r>
      <w:r w:rsidR="00AF4D0C">
        <w:rPr>
          <w:rFonts w:ascii="Times New Roman" w:hAnsi="Times New Roman" w:cs="Times New Roman" w:hint="eastAsia"/>
          <w:sz w:val="20"/>
          <w:szCs w:val="24"/>
          <w:lang w:val="en-GB" w:eastAsia="zh-CN"/>
        </w:rPr>
        <w:t>.</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0031A6">
        <w:rPr>
          <w:rFonts w:ascii="Times New Roman" w:hAnsi="Times New Roman" w:cs="Times New Roman"/>
          <w:sz w:val="20"/>
          <w:szCs w:val="24"/>
          <w:lang w:val="en-GB"/>
        </w:rPr>
        <w:t>Nneji</w:t>
      </w:r>
      <w:proofErr w:type="spellEnd"/>
      <w:r w:rsidRPr="000031A6">
        <w:rPr>
          <w:rFonts w:ascii="Times New Roman" w:hAnsi="Times New Roman" w:cs="Times New Roman"/>
          <w:sz w:val="20"/>
          <w:szCs w:val="24"/>
          <w:lang w:val="en-GB"/>
        </w:rPr>
        <w:t xml:space="preserve">, L.M. </w:t>
      </w:r>
      <w:r w:rsidR="00A1375B" w:rsidRPr="000031A6">
        <w:rPr>
          <w:rFonts w:ascii="Times New Roman" w:hAnsi="Times New Roman" w:cs="Times New Roman"/>
          <w:sz w:val="20"/>
          <w:szCs w:val="24"/>
          <w:lang w:val="en-GB"/>
        </w:rPr>
        <w:t xml:space="preserve">(2013). </w:t>
      </w:r>
      <w:r w:rsidRPr="000031A6">
        <w:rPr>
          <w:rFonts w:ascii="Times New Roman" w:hAnsi="Times New Roman" w:cs="Times New Roman"/>
          <w:sz w:val="20"/>
          <w:szCs w:val="24"/>
          <w:lang w:val="en-GB"/>
        </w:rPr>
        <w:t>A Review of the Effects of Desertification on Food Security.</w:t>
      </w:r>
      <w:r w:rsidR="00AF4D0C">
        <w:rPr>
          <w:rFonts w:ascii="Times New Roman" w:hAnsi="Times New Roman" w:cs="Times New Roman"/>
          <w:sz w:val="20"/>
          <w:szCs w:val="24"/>
          <w:lang w:val="en-GB"/>
        </w:rPr>
        <w:t xml:space="preserve"> </w:t>
      </w:r>
      <w:r w:rsidRPr="000031A6">
        <w:rPr>
          <w:rFonts w:ascii="Times New Roman" w:hAnsi="Times New Roman" w:cs="Times New Roman"/>
          <w:i/>
          <w:sz w:val="20"/>
          <w:szCs w:val="24"/>
          <w:lang w:val="en-GB"/>
        </w:rPr>
        <w:t>Rep Opinion</w:t>
      </w:r>
      <w:r w:rsidRPr="000031A6">
        <w:rPr>
          <w:rFonts w:ascii="Times New Roman" w:hAnsi="Times New Roman" w:cs="Times New Roman"/>
          <w:sz w:val="20"/>
          <w:szCs w:val="24"/>
          <w:lang w:val="en-GB"/>
        </w:rPr>
        <w:t>, 5(10): 27-33</w:t>
      </w:r>
      <w:r w:rsidR="00AF4D0C">
        <w:rPr>
          <w:rFonts w:ascii="Times New Roman" w:hAnsi="Times New Roman" w:cs="Times New Roman" w:hint="eastAsia"/>
          <w:sz w:val="20"/>
          <w:szCs w:val="24"/>
          <w:lang w:val="en-GB" w:eastAsia="zh-CN"/>
        </w:rPr>
        <w:t xml:space="preserve">. </w:t>
      </w:r>
    </w:p>
    <w:p w:rsidR="00E914E9" w:rsidRPr="000031A6" w:rsidRDefault="00E914E9" w:rsidP="000031A6">
      <w:pPr>
        <w:pStyle w:val="ListParagraph"/>
        <w:numPr>
          <w:ilvl w:val="0"/>
          <w:numId w:val="25"/>
        </w:numPr>
        <w:snapToGrid w:val="0"/>
        <w:spacing w:after="0" w:line="240" w:lineRule="auto"/>
        <w:jc w:val="both"/>
        <w:rPr>
          <w:rFonts w:ascii="Times New Roman" w:eastAsia="TimesNewRomanPSMT" w:hAnsi="Times New Roman" w:cs="Times New Roman"/>
          <w:bCs/>
          <w:sz w:val="20"/>
          <w:szCs w:val="24"/>
          <w:lang w:val="en-GB"/>
        </w:rPr>
      </w:pPr>
      <w:proofErr w:type="spellStart"/>
      <w:r w:rsidRPr="000031A6">
        <w:rPr>
          <w:rFonts w:ascii="Times New Roman" w:eastAsia="TimesNewRomanPSMT" w:hAnsi="Times New Roman" w:cs="Times New Roman"/>
          <w:bCs/>
          <w:sz w:val="20"/>
          <w:szCs w:val="24"/>
          <w:lang w:val="en-GB"/>
        </w:rPr>
        <w:t>Okorie</w:t>
      </w:r>
      <w:proofErr w:type="spellEnd"/>
      <w:r w:rsidRPr="000031A6">
        <w:rPr>
          <w:rFonts w:ascii="Times New Roman" w:eastAsia="TimesNewRomanPSMT" w:hAnsi="Times New Roman" w:cs="Times New Roman"/>
          <w:bCs/>
          <w:sz w:val="20"/>
          <w:szCs w:val="24"/>
          <w:lang w:val="en-GB"/>
        </w:rPr>
        <w:t xml:space="preserve">, F.C. </w:t>
      </w:r>
      <w:r w:rsidR="00A1375B" w:rsidRPr="000031A6">
        <w:rPr>
          <w:rFonts w:ascii="Times New Roman" w:eastAsia="TimesNewRomanPSMT" w:hAnsi="Times New Roman" w:cs="Times New Roman"/>
          <w:bCs/>
          <w:sz w:val="20"/>
          <w:szCs w:val="24"/>
          <w:lang w:val="en-GB"/>
        </w:rPr>
        <w:t xml:space="preserve">(2012). </w:t>
      </w:r>
      <w:r w:rsidRPr="000031A6">
        <w:rPr>
          <w:rFonts w:ascii="Times New Roman" w:eastAsia="TimesNewRomanPSMT" w:hAnsi="Times New Roman" w:cs="Times New Roman"/>
          <w:bCs/>
          <w:sz w:val="20"/>
          <w:szCs w:val="24"/>
          <w:lang w:val="en-GB"/>
        </w:rPr>
        <w:t xml:space="preserve">A </w:t>
      </w:r>
      <w:proofErr w:type="spellStart"/>
      <w:r w:rsidRPr="000031A6">
        <w:rPr>
          <w:rFonts w:ascii="Times New Roman" w:eastAsia="TimesNewRomanPSMT" w:hAnsi="Times New Roman" w:cs="Times New Roman"/>
          <w:bCs/>
          <w:sz w:val="20"/>
          <w:szCs w:val="24"/>
          <w:lang w:val="en-GB"/>
        </w:rPr>
        <w:t>Spatio</w:t>
      </w:r>
      <w:proofErr w:type="spellEnd"/>
      <w:r w:rsidRPr="000031A6">
        <w:rPr>
          <w:rFonts w:ascii="Times New Roman" w:eastAsia="TimesNewRomanPSMT" w:hAnsi="Times New Roman" w:cs="Times New Roman"/>
          <w:bCs/>
          <w:sz w:val="20"/>
          <w:szCs w:val="24"/>
          <w:lang w:val="en-GB"/>
        </w:rPr>
        <w:t xml:space="preserve">-Temporal Analysis of Deforestation in </w:t>
      </w:r>
      <w:proofErr w:type="spellStart"/>
      <w:r w:rsidRPr="000031A6">
        <w:rPr>
          <w:rFonts w:ascii="Times New Roman" w:eastAsia="TimesNewRomanPSMT" w:hAnsi="Times New Roman" w:cs="Times New Roman"/>
          <w:bCs/>
          <w:sz w:val="20"/>
          <w:szCs w:val="24"/>
          <w:lang w:val="en-GB"/>
        </w:rPr>
        <w:t>Epe</w:t>
      </w:r>
      <w:proofErr w:type="spellEnd"/>
      <w:r w:rsidRPr="000031A6">
        <w:rPr>
          <w:rFonts w:ascii="Times New Roman" w:eastAsia="TimesNewRomanPSMT" w:hAnsi="Times New Roman" w:cs="Times New Roman"/>
          <w:bCs/>
          <w:sz w:val="20"/>
          <w:szCs w:val="24"/>
          <w:lang w:val="en-GB"/>
        </w:rPr>
        <w:t xml:space="preserve"> and its Environs (Lagos, Nigeria). </w:t>
      </w:r>
      <w:r w:rsidRPr="000031A6">
        <w:rPr>
          <w:rFonts w:ascii="Times New Roman" w:eastAsia="TimesNewRomanPSMT" w:hAnsi="Times New Roman" w:cs="Times New Roman"/>
          <w:bCs/>
          <w:i/>
          <w:sz w:val="20"/>
          <w:szCs w:val="24"/>
          <w:lang w:val="en-GB"/>
        </w:rPr>
        <w:t xml:space="preserve">Intl. J. Sci., </w:t>
      </w:r>
      <w:proofErr w:type="spellStart"/>
      <w:proofErr w:type="gramStart"/>
      <w:r w:rsidRPr="000031A6">
        <w:rPr>
          <w:rFonts w:ascii="Times New Roman" w:eastAsia="TimesNewRomanPSMT" w:hAnsi="Times New Roman" w:cs="Times New Roman"/>
          <w:bCs/>
          <w:i/>
          <w:sz w:val="20"/>
          <w:szCs w:val="24"/>
          <w:lang w:val="en-GB"/>
        </w:rPr>
        <w:t>Env</w:t>
      </w:r>
      <w:proofErr w:type="spellEnd"/>
      <w:r w:rsidRPr="000031A6">
        <w:rPr>
          <w:rFonts w:ascii="Times New Roman" w:eastAsia="TimesNewRomanPSMT" w:hAnsi="Times New Roman" w:cs="Times New Roman"/>
          <w:bCs/>
          <w:i/>
          <w:sz w:val="20"/>
          <w:szCs w:val="24"/>
          <w:lang w:val="en-GB"/>
        </w:rPr>
        <w:t>.</w:t>
      </w:r>
      <w:r w:rsidRPr="000031A6">
        <w:rPr>
          <w:rFonts w:ascii="Times New Roman" w:eastAsia="TimesNewRomanPSMT" w:hAnsi="Times New Roman" w:cs="Times New Roman"/>
          <w:bCs/>
          <w:sz w:val="20"/>
          <w:szCs w:val="24"/>
          <w:lang w:val="en-GB"/>
        </w:rPr>
        <w:t>,</w:t>
      </w:r>
      <w:proofErr w:type="gramEnd"/>
      <w:r w:rsidRPr="000031A6">
        <w:rPr>
          <w:rFonts w:ascii="Times New Roman" w:eastAsia="TimesNewRomanPSMT" w:hAnsi="Times New Roman" w:cs="Times New Roman"/>
          <w:bCs/>
          <w:sz w:val="20"/>
          <w:szCs w:val="24"/>
          <w:lang w:val="en-GB"/>
        </w:rPr>
        <w:t xml:space="preserve"> 1(5): 548-562</w:t>
      </w:r>
      <w:r w:rsidR="003937B4">
        <w:rPr>
          <w:rFonts w:ascii="Times New Roman" w:hAnsi="Times New Roman" w:cs="Times New Roman" w:hint="eastAsia"/>
          <w:bCs/>
          <w:sz w:val="20"/>
          <w:szCs w:val="24"/>
          <w:lang w:val="en-GB" w:eastAsia="zh-CN"/>
        </w:rPr>
        <w:t xml:space="preserve">. </w:t>
      </w:r>
    </w:p>
    <w:p w:rsidR="00E914E9" w:rsidRPr="000031A6" w:rsidRDefault="00A1375B" w:rsidP="000031A6">
      <w:pPr>
        <w:pStyle w:val="ListParagraph"/>
        <w:numPr>
          <w:ilvl w:val="0"/>
          <w:numId w:val="25"/>
        </w:numPr>
        <w:snapToGrid w:val="0"/>
        <w:spacing w:after="0" w:line="240" w:lineRule="auto"/>
        <w:jc w:val="both"/>
        <w:rPr>
          <w:rFonts w:ascii="Times New Roman" w:hAnsi="Times New Roman" w:cs="Times New Roman"/>
          <w:sz w:val="20"/>
          <w:szCs w:val="24"/>
        </w:rPr>
      </w:pPr>
      <w:proofErr w:type="spellStart"/>
      <w:r w:rsidRPr="000031A6">
        <w:rPr>
          <w:rFonts w:ascii="Times New Roman" w:hAnsi="Times New Roman" w:cs="Times New Roman"/>
          <w:sz w:val="20"/>
          <w:szCs w:val="24"/>
        </w:rPr>
        <w:t>Onyeanusi</w:t>
      </w:r>
      <w:proofErr w:type="spellEnd"/>
      <w:r w:rsidRPr="000031A6">
        <w:rPr>
          <w:rFonts w:ascii="Times New Roman" w:hAnsi="Times New Roman" w:cs="Times New Roman"/>
          <w:sz w:val="20"/>
          <w:szCs w:val="24"/>
        </w:rPr>
        <w:t>, A.E.</w:t>
      </w:r>
      <w:r w:rsidR="003937B4">
        <w:rPr>
          <w:rFonts w:ascii="Times New Roman" w:hAnsi="Times New Roman" w:cs="Times New Roman" w:hint="eastAsia"/>
          <w:sz w:val="20"/>
          <w:szCs w:val="24"/>
          <w:lang w:eastAsia="zh-CN"/>
        </w:rPr>
        <w:t xml:space="preserve"> </w:t>
      </w:r>
      <w:r w:rsidRPr="000031A6">
        <w:rPr>
          <w:rFonts w:ascii="Times New Roman" w:hAnsi="Times New Roman" w:cs="Times New Roman"/>
          <w:sz w:val="20"/>
          <w:szCs w:val="24"/>
        </w:rPr>
        <w:t>and</w:t>
      </w:r>
      <w:r w:rsidR="00AF4D0C">
        <w:rPr>
          <w:rFonts w:ascii="Times New Roman" w:hAnsi="Times New Roman" w:cs="Times New Roman"/>
          <w:sz w:val="20"/>
          <w:szCs w:val="24"/>
        </w:rPr>
        <w:t xml:space="preserve"> </w:t>
      </w:r>
      <w:proofErr w:type="spellStart"/>
      <w:r w:rsidR="00E914E9" w:rsidRPr="000031A6">
        <w:rPr>
          <w:rFonts w:ascii="Times New Roman" w:hAnsi="Times New Roman" w:cs="Times New Roman"/>
          <w:sz w:val="20"/>
          <w:szCs w:val="24"/>
        </w:rPr>
        <w:t>Otegbeye</w:t>
      </w:r>
      <w:proofErr w:type="spellEnd"/>
      <w:r w:rsidR="00E914E9" w:rsidRPr="000031A6">
        <w:rPr>
          <w:rFonts w:ascii="Times New Roman" w:hAnsi="Times New Roman" w:cs="Times New Roman"/>
          <w:sz w:val="20"/>
          <w:szCs w:val="24"/>
        </w:rPr>
        <w:t xml:space="preserve">, G.O. </w:t>
      </w:r>
      <w:r w:rsidRPr="000031A6">
        <w:rPr>
          <w:rFonts w:ascii="Times New Roman" w:hAnsi="Times New Roman" w:cs="Times New Roman"/>
          <w:sz w:val="20"/>
          <w:szCs w:val="24"/>
        </w:rPr>
        <w:t xml:space="preserve">(2012). </w:t>
      </w:r>
      <w:r w:rsidR="00E914E9" w:rsidRPr="000031A6">
        <w:rPr>
          <w:rFonts w:ascii="Times New Roman" w:hAnsi="Times New Roman" w:cs="Times New Roman"/>
          <w:sz w:val="20"/>
          <w:szCs w:val="24"/>
        </w:rPr>
        <w:t>The impact of Deforestation on Soil Erosion and on the Socio-economic Life of Nigerians. Sustainable Environmental Management in Nigeria, Book</w:t>
      </w:r>
      <w:r w:rsidR="00AF4D0C">
        <w:rPr>
          <w:rFonts w:ascii="Times New Roman" w:hAnsi="Times New Roman" w:cs="Times New Roman" w:hint="eastAsia"/>
          <w:sz w:val="20"/>
          <w:szCs w:val="24"/>
          <w:lang w:eastAsia="zh-CN"/>
        </w:rPr>
        <w:t xml:space="preserve"> </w:t>
      </w:r>
      <w:r w:rsidR="00E914E9" w:rsidRPr="000031A6">
        <w:rPr>
          <w:rFonts w:ascii="Times New Roman" w:hAnsi="Times New Roman" w:cs="Times New Roman"/>
          <w:sz w:val="20"/>
          <w:szCs w:val="24"/>
        </w:rPr>
        <w:t>Builders publisher, Nigeri</w:t>
      </w:r>
      <w:r w:rsidRPr="000031A6">
        <w:rPr>
          <w:rFonts w:ascii="Times New Roman" w:hAnsi="Times New Roman" w:cs="Times New Roman"/>
          <w:sz w:val="20"/>
          <w:szCs w:val="24"/>
        </w:rPr>
        <w:t>a</w:t>
      </w:r>
      <w:r w:rsidR="00E914E9" w:rsidRPr="000031A6">
        <w:rPr>
          <w:rFonts w:ascii="Times New Roman" w:hAnsi="Times New Roman" w:cs="Times New Roman"/>
          <w:sz w:val="20"/>
          <w:szCs w:val="24"/>
        </w:rPr>
        <w:t>, pp 315-331.</w:t>
      </w:r>
    </w:p>
    <w:p w:rsidR="00E914E9" w:rsidRPr="000031A6" w:rsidRDefault="00A1375B"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Otieno</w:t>
      </w:r>
      <w:proofErr w:type="spellEnd"/>
      <w:r w:rsidRPr="000031A6">
        <w:rPr>
          <w:rFonts w:ascii="Times New Roman" w:hAnsi="Times New Roman" w:cs="Times New Roman"/>
          <w:sz w:val="20"/>
          <w:szCs w:val="24"/>
          <w:lang w:val="en-GB"/>
        </w:rPr>
        <w:t>, V.O.</w:t>
      </w:r>
      <w:r w:rsidR="003937B4">
        <w:rPr>
          <w:rFonts w:ascii="Times New Roman" w:hAnsi="Times New Roman" w:cs="Times New Roman" w:hint="eastAsia"/>
          <w:sz w:val="20"/>
          <w:szCs w:val="24"/>
          <w:lang w:val="en-GB" w:eastAsia="zh-CN"/>
        </w:rPr>
        <w:t xml:space="preserve"> </w:t>
      </w:r>
      <w:r w:rsidRPr="000031A6">
        <w:rPr>
          <w:rFonts w:ascii="Times New Roman" w:hAnsi="Times New Roman" w:cs="Times New Roman"/>
          <w:sz w:val="20"/>
          <w:szCs w:val="24"/>
          <w:lang w:val="en-GB"/>
        </w:rPr>
        <w:t>and</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Anyah</w:t>
      </w:r>
      <w:proofErr w:type="spellEnd"/>
      <w:r w:rsidR="00E914E9" w:rsidRPr="000031A6">
        <w:rPr>
          <w:rFonts w:ascii="Times New Roman" w:hAnsi="Times New Roman" w:cs="Times New Roman"/>
          <w:sz w:val="20"/>
          <w:szCs w:val="24"/>
          <w:lang w:val="en-GB"/>
        </w:rPr>
        <w:t xml:space="preserve">, R.O. </w:t>
      </w:r>
      <w:r w:rsidRPr="000031A6">
        <w:rPr>
          <w:rFonts w:ascii="Times New Roman" w:hAnsi="Times New Roman" w:cs="Times New Roman"/>
          <w:sz w:val="20"/>
          <w:szCs w:val="24"/>
          <w:lang w:val="en-GB"/>
        </w:rPr>
        <w:t xml:space="preserve">(2012). </w:t>
      </w:r>
      <w:r w:rsidR="00E914E9" w:rsidRPr="000031A6">
        <w:rPr>
          <w:rFonts w:ascii="Times New Roman" w:hAnsi="Times New Roman" w:cs="Times New Roman"/>
          <w:sz w:val="20"/>
          <w:szCs w:val="24"/>
          <w:lang w:val="en-GB"/>
        </w:rPr>
        <w:t xml:space="preserve">Effects of land use changes on climate in the Greater Horn of Africa. </w:t>
      </w:r>
      <w:proofErr w:type="spellStart"/>
      <w:r w:rsidR="00E914E9" w:rsidRPr="000031A6">
        <w:rPr>
          <w:rFonts w:ascii="Times New Roman" w:hAnsi="Times New Roman" w:cs="Times New Roman"/>
          <w:i/>
          <w:sz w:val="20"/>
          <w:szCs w:val="24"/>
          <w:lang w:val="en-GB"/>
        </w:rPr>
        <w:t>Clim</w:t>
      </w:r>
      <w:proofErr w:type="spellEnd"/>
      <w:r w:rsidR="00E914E9" w:rsidRPr="000031A6">
        <w:rPr>
          <w:rFonts w:ascii="Times New Roman" w:hAnsi="Times New Roman" w:cs="Times New Roman"/>
          <w:i/>
          <w:sz w:val="20"/>
          <w:szCs w:val="24"/>
          <w:lang w:val="en-GB"/>
        </w:rPr>
        <w:t>. Res</w:t>
      </w:r>
      <w:r w:rsidR="00E914E9" w:rsidRPr="000031A6">
        <w:rPr>
          <w:rFonts w:ascii="Times New Roman" w:hAnsi="Times New Roman" w:cs="Times New Roman"/>
          <w:sz w:val="20"/>
          <w:szCs w:val="24"/>
          <w:lang w:val="en-GB"/>
        </w:rPr>
        <w:t>., 52: 77-95</w:t>
      </w:r>
      <w:r w:rsidR="00AF4D0C">
        <w:rPr>
          <w:rFonts w:ascii="Times New Roman" w:hAnsi="Times New Roman" w:cs="Times New Roman" w:hint="eastAsia"/>
          <w:sz w:val="20"/>
          <w:szCs w:val="24"/>
          <w:lang w:val="en-GB" w:eastAsia="zh-CN"/>
        </w:rPr>
        <w:t>.</w:t>
      </w:r>
    </w:p>
    <w:p w:rsidR="00E914E9" w:rsidRPr="000031A6" w:rsidRDefault="00A1375B"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Per, P.A.</w:t>
      </w:r>
      <w:r w:rsidR="003937B4">
        <w:rPr>
          <w:rFonts w:ascii="Times New Roman" w:hAnsi="Times New Roman" w:cs="Times New Roman" w:hint="eastAsia"/>
          <w:sz w:val="20"/>
          <w:szCs w:val="24"/>
          <w:lang w:val="en-GB" w:eastAsia="zh-CN"/>
        </w:rPr>
        <w:t xml:space="preserve"> </w:t>
      </w:r>
      <w:r w:rsidRPr="000031A6">
        <w:rPr>
          <w:rFonts w:ascii="Times New Roman" w:hAnsi="Times New Roman" w:cs="Times New Roman"/>
          <w:sz w:val="20"/>
          <w:szCs w:val="24"/>
          <w:lang w:val="en-GB"/>
        </w:rPr>
        <w:t>and</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Rajul</w:t>
      </w:r>
      <w:proofErr w:type="spellEnd"/>
      <w:r w:rsidR="00E914E9" w:rsidRPr="000031A6">
        <w:rPr>
          <w:rFonts w:ascii="Times New Roman" w:hAnsi="Times New Roman" w:cs="Times New Roman"/>
          <w:sz w:val="20"/>
          <w:szCs w:val="24"/>
          <w:lang w:val="en-GB"/>
        </w:rPr>
        <w:t xml:space="preserve">, P. L. </w:t>
      </w:r>
      <w:r w:rsidRPr="000031A6">
        <w:rPr>
          <w:rFonts w:ascii="Times New Roman" w:hAnsi="Times New Roman" w:cs="Times New Roman"/>
          <w:sz w:val="20"/>
          <w:szCs w:val="24"/>
          <w:lang w:val="en-GB"/>
        </w:rPr>
        <w:t xml:space="preserve">(1995). </w:t>
      </w:r>
      <w:r w:rsidR="00E914E9" w:rsidRPr="000031A6">
        <w:rPr>
          <w:rFonts w:ascii="Times New Roman" w:hAnsi="Times New Roman" w:cs="Times New Roman"/>
          <w:sz w:val="20"/>
          <w:szCs w:val="24"/>
          <w:lang w:val="en-GB"/>
        </w:rPr>
        <w:t xml:space="preserve">Poverty, Food security and the Environment. </w:t>
      </w:r>
      <w:r w:rsidR="00E914E9" w:rsidRPr="000031A6">
        <w:rPr>
          <w:rFonts w:ascii="Times New Roman" w:hAnsi="Times New Roman" w:cs="Times New Roman"/>
          <w:i/>
          <w:iCs/>
          <w:sz w:val="20"/>
          <w:szCs w:val="24"/>
          <w:lang w:val="en-GB"/>
        </w:rPr>
        <w:t>International</w:t>
      </w:r>
      <w:r w:rsidR="00E914E9" w:rsidRPr="000031A6">
        <w:rPr>
          <w:rFonts w:ascii="Times New Roman" w:hAnsi="Times New Roman" w:cs="Times New Roman"/>
          <w:sz w:val="20"/>
          <w:szCs w:val="24"/>
          <w:lang w:val="en-GB"/>
        </w:rPr>
        <w:t xml:space="preserve"> </w:t>
      </w:r>
      <w:r w:rsidR="00E914E9" w:rsidRPr="000031A6">
        <w:rPr>
          <w:rFonts w:ascii="Times New Roman" w:hAnsi="Times New Roman" w:cs="Times New Roman"/>
          <w:i/>
          <w:iCs/>
          <w:sz w:val="20"/>
          <w:szCs w:val="24"/>
          <w:lang w:val="en-GB"/>
        </w:rPr>
        <w:t>Food Policy Research Institute 2020 Brief</w:t>
      </w:r>
      <w:r w:rsidR="00E914E9" w:rsidRPr="000031A6">
        <w:rPr>
          <w:rFonts w:ascii="Times New Roman" w:hAnsi="Times New Roman" w:cs="Times New Roman"/>
          <w:iCs/>
          <w:sz w:val="20"/>
          <w:szCs w:val="24"/>
          <w:lang w:val="en-GB"/>
        </w:rPr>
        <w:t>, 29:</w:t>
      </w:r>
      <w:r w:rsidR="00E914E9" w:rsidRPr="000031A6">
        <w:rPr>
          <w:rFonts w:ascii="Times New Roman" w:hAnsi="Times New Roman" w:cs="Times New Roman"/>
          <w:sz w:val="20"/>
          <w:szCs w:val="24"/>
          <w:lang w:val="en-GB"/>
        </w:rPr>
        <w:t>1-4</w:t>
      </w:r>
      <w:r w:rsidR="00AF4D0C">
        <w:rPr>
          <w:rFonts w:ascii="Times New Roman" w:hAnsi="Times New Roman" w:cs="Times New Roman" w:hint="eastAsia"/>
          <w:sz w:val="20"/>
          <w:szCs w:val="24"/>
          <w:lang w:val="en-GB" w:eastAsia="zh-CN"/>
        </w:rPr>
        <w:t>.</w:t>
      </w:r>
    </w:p>
    <w:p w:rsidR="00E914E9" w:rsidRPr="000031A6" w:rsidRDefault="00E914E9" w:rsidP="000031A6">
      <w:pPr>
        <w:pStyle w:val="ListParagraph"/>
        <w:numPr>
          <w:ilvl w:val="0"/>
          <w:numId w:val="25"/>
        </w:numPr>
        <w:snapToGrid w:val="0"/>
        <w:spacing w:after="0" w:line="240" w:lineRule="auto"/>
        <w:jc w:val="both"/>
        <w:rPr>
          <w:rFonts w:ascii="Times New Roman" w:hAnsi="Times New Roman" w:cs="Times New Roman"/>
          <w:sz w:val="20"/>
          <w:szCs w:val="24"/>
        </w:rPr>
      </w:pPr>
      <w:proofErr w:type="spellStart"/>
      <w:r w:rsidRPr="000031A6">
        <w:rPr>
          <w:rFonts w:ascii="Times New Roman" w:hAnsi="Times New Roman" w:cs="Times New Roman"/>
          <w:sz w:val="20"/>
          <w:szCs w:val="24"/>
        </w:rPr>
        <w:t>Popoola</w:t>
      </w:r>
      <w:proofErr w:type="spellEnd"/>
      <w:r w:rsidRPr="000031A6">
        <w:rPr>
          <w:rFonts w:ascii="Times New Roman" w:hAnsi="Times New Roman" w:cs="Times New Roman"/>
          <w:sz w:val="20"/>
          <w:szCs w:val="24"/>
        </w:rPr>
        <w:t>, L.</w:t>
      </w:r>
      <w:r w:rsidR="00A1375B" w:rsidRPr="000031A6">
        <w:rPr>
          <w:rFonts w:ascii="Times New Roman" w:hAnsi="Times New Roman" w:cs="Times New Roman"/>
          <w:sz w:val="20"/>
          <w:szCs w:val="24"/>
        </w:rPr>
        <w:t xml:space="preserve"> (2014).</w:t>
      </w:r>
      <w:r w:rsidRPr="000031A6">
        <w:rPr>
          <w:rFonts w:ascii="Times New Roman" w:hAnsi="Times New Roman" w:cs="Times New Roman"/>
          <w:sz w:val="20"/>
          <w:szCs w:val="24"/>
        </w:rPr>
        <w:t xml:space="preserve"> Imagine a Planet without Forest. An inaugural lecture delivered at the University of Ibadan on </w:t>
      </w:r>
      <w:proofErr w:type="spellStart"/>
      <w:r w:rsidRPr="000031A6">
        <w:rPr>
          <w:rFonts w:ascii="Times New Roman" w:hAnsi="Times New Roman" w:cs="Times New Roman"/>
          <w:sz w:val="20"/>
          <w:szCs w:val="24"/>
        </w:rPr>
        <w:t>Thurday</w:t>
      </w:r>
      <w:proofErr w:type="spellEnd"/>
      <w:r w:rsidRPr="000031A6">
        <w:rPr>
          <w:rFonts w:ascii="Times New Roman" w:hAnsi="Times New Roman" w:cs="Times New Roman"/>
          <w:sz w:val="20"/>
          <w:szCs w:val="24"/>
        </w:rPr>
        <w:t>, 24 July, 2014. Ibadan University Press, Nigeria. ISBN: 978-978-8456-56-8</w:t>
      </w:r>
      <w:r w:rsidR="00AF4D0C">
        <w:rPr>
          <w:rFonts w:ascii="Times New Roman" w:hAnsi="Times New Roman" w:cs="Times New Roman" w:hint="eastAsia"/>
          <w:sz w:val="20"/>
          <w:szCs w:val="24"/>
          <w:lang w:eastAsia="zh-CN"/>
        </w:rPr>
        <w:t>.</w:t>
      </w:r>
    </w:p>
    <w:p w:rsidR="00E914E9" w:rsidRPr="000031A6" w:rsidRDefault="00A1375B"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Putz</w:t>
      </w:r>
      <w:proofErr w:type="spellEnd"/>
      <w:r w:rsidRPr="000031A6">
        <w:rPr>
          <w:rFonts w:ascii="Times New Roman" w:hAnsi="Times New Roman" w:cs="Times New Roman"/>
          <w:sz w:val="20"/>
          <w:szCs w:val="24"/>
          <w:lang w:val="en-GB"/>
        </w:rPr>
        <w:t xml:space="preserve">, F. E., </w:t>
      </w:r>
      <w:proofErr w:type="spellStart"/>
      <w:r w:rsidRPr="000031A6">
        <w:rPr>
          <w:rFonts w:ascii="Times New Roman" w:hAnsi="Times New Roman" w:cs="Times New Roman"/>
          <w:sz w:val="20"/>
          <w:szCs w:val="24"/>
          <w:lang w:val="en-GB"/>
        </w:rPr>
        <w:t>Blate</w:t>
      </w:r>
      <w:proofErr w:type="spellEnd"/>
      <w:r w:rsidRPr="000031A6">
        <w:rPr>
          <w:rFonts w:ascii="Times New Roman" w:hAnsi="Times New Roman" w:cs="Times New Roman"/>
          <w:sz w:val="20"/>
          <w:szCs w:val="24"/>
          <w:lang w:val="en-GB"/>
        </w:rPr>
        <w:t>, G. M.,</w:t>
      </w:r>
      <w:r w:rsidR="00E914E9" w:rsidRPr="000031A6">
        <w:rPr>
          <w:rFonts w:ascii="Times New Roman" w:hAnsi="Times New Roman" w:cs="Times New Roman"/>
          <w:sz w:val="20"/>
          <w:szCs w:val="24"/>
          <w:lang w:val="en-GB"/>
        </w:rPr>
        <w:t xml:space="preserve"> Redford, K. H.</w:t>
      </w:r>
      <w:r w:rsidRPr="000031A6">
        <w:rPr>
          <w:rFonts w:ascii="Times New Roman" w:hAnsi="Times New Roman" w:cs="Times New Roman"/>
          <w:sz w:val="20"/>
          <w:szCs w:val="24"/>
          <w:lang w:val="en-GB"/>
        </w:rPr>
        <w:t xml:space="preserve">, </w:t>
      </w:r>
      <w:proofErr w:type="spellStart"/>
      <w:r w:rsidRPr="000031A6">
        <w:rPr>
          <w:rFonts w:ascii="Times New Roman" w:hAnsi="Times New Roman" w:cs="Times New Roman"/>
          <w:sz w:val="20"/>
          <w:szCs w:val="24"/>
          <w:lang w:val="en-GB"/>
        </w:rPr>
        <w:t>Fimbel</w:t>
      </w:r>
      <w:proofErr w:type="spellEnd"/>
      <w:r w:rsidRPr="000031A6">
        <w:rPr>
          <w:rFonts w:ascii="Times New Roman" w:hAnsi="Times New Roman" w:cs="Times New Roman"/>
          <w:sz w:val="20"/>
          <w:szCs w:val="24"/>
          <w:lang w:val="en-GB"/>
        </w:rPr>
        <w:t>, R. and</w:t>
      </w:r>
      <w:r w:rsidR="00E914E9" w:rsidRPr="000031A6">
        <w:rPr>
          <w:rFonts w:ascii="Times New Roman" w:hAnsi="Times New Roman" w:cs="Times New Roman"/>
          <w:sz w:val="20"/>
          <w:szCs w:val="24"/>
          <w:lang w:val="en-GB"/>
        </w:rPr>
        <w:t xml:space="preserve"> Robinson, J. </w:t>
      </w:r>
      <w:r w:rsidRPr="000031A6">
        <w:rPr>
          <w:rFonts w:ascii="Times New Roman" w:hAnsi="Times New Roman" w:cs="Times New Roman"/>
          <w:sz w:val="20"/>
          <w:szCs w:val="24"/>
          <w:lang w:val="en-GB"/>
        </w:rPr>
        <w:t xml:space="preserve">(2001). </w:t>
      </w:r>
      <w:r w:rsidR="00E914E9" w:rsidRPr="000031A6">
        <w:rPr>
          <w:rFonts w:ascii="Times New Roman" w:hAnsi="Times New Roman" w:cs="Times New Roman"/>
          <w:sz w:val="20"/>
          <w:szCs w:val="24"/>
          <w:lang w:val="en-GB"/>
        </w:rPr>
        <w:t xml:space="preserve">Tropical forest management and conservation of biodiversity: An overview. </w:t>
      </w:r>
      <w:r w:rsidR="00E914E9" w:rsidRPr="000031A6">
        <w:rPr>
          <w:rFonts w:ascii="Times New Roman" w:hAnsi="Times New Roman" w:cs="Times New Roman"/>
          <w:i/>
          <w:iCs/>
          <w:sz w:val="20"/>
          <w:szCs w:val="24"/>
          <w:lang w:val="en-GB"/>
        </w:rPr>
        <w:t>Conservation Biology</w:t>
      </w:r>
      <w:r w:rsidR="00E914E9" w:rsidRPr="000031A6">
        <w:rPr>
          <w:rFonts w:ascii="Times New Roman" w:hAnsi="Times New Roman" w:cs="Times New Roman"/>
          <w:iCs/>
          <w:sz w:val="20"/>
          <w:szCs w:val="24"/>
          <w:lang w:val="en-GB"/>
        </w:rPr>
        <w:t xml:space="preserve">, </w:t>
      </w:r>
      <w:r w:rsidR="00E914E9" w:rsidRPr="000031A6">
        <w:rPr>
          <w:rFonts w:ascii="Times New Roman" w:hAnsi="Times New Roman" w:cs="Times New Roman"/>
          <w:sz w:val="20"/>
          <w:szCs w:val="24"/>
          <w:lang w:val="en-GB"/>
        </w:rPr>
        <w:t>15: 7-20.</w:t>
      </w:r>
    </w:p>
    <w:p w:rsidR="00E914E9" w:rsidRPr="000031A6" w:rsidRDefault="00A1375B" w:rsidP="000031A6">
      <w:pPr>
        <w:pStyle w:val="ListParagraph"/>
        <w:numPr>
          <w:ilvl w:val="0"/>
          <w:numId w:val="25"/>
        </w:numPr>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Ramankutty</w:t>
      </w:r>
      <w:proofErr w:type="spellEnd"/>
      <w:r w:rsidRPr="000031A6">
        <w:rPr>
          <w:rFonts w:ascii="Times New Roman" w:hAnsi="Times New Roman" w:cs="Times New Roman"/>
          <w:sz w:val="20"/>
          <w:szCs w:val="24"/>
          <w:lang w:val="en-GB"/>
        </w:rPr>
        <w:t xml:space="preserve">, N. and </w:t>
      </w:r>
      <w:r w:rsidR="00E914E9" w:rsidRPr="000031A6">
        <w:rPr>
          <w:rFonts w:ascii="Times New Roman" w:hAnsi="Times New Roman" w:cs="Times New Roman"/>
          <w:sz w:val="20"/>
          <w:szCs w:val="24"/>
          <w:lang w:val="en-GB"/>
        </w:rPr>
        <w:t xml:space="preserve">Foley, J.A. </w:t>
      </w:r>
      <w:r w:rsidRPr="000031A6">
        <w:rPr>
          <w:rFonts w:ascii="Times New Roman" w:hAnsi="Times New Roman" w:cs="Times New Roman"/>
          <w:sz w:val="20"/>
          <w:szCs w:val="24"/>
          <w:lang w:val="en-GB"/>
        </w:rPr>
        <w:t xml:space="preserve">(1999). </w:t>
      </w:r>
      <w:r w:rsidR="00E914E9" w:rsidRPr="000031A6">
        <w:rPr>
          <w:rFonts w:ascii="Times New Roman" w:hAnsi="Times New Roman" w:cs="Times New Roman"/>
          <w:sz w:val="20"/>
          <w:szCs w:val="24"/>
          <w:lang w:val="en-GB"/>
        </w:rPr>
        <w:t xml:space="preserve">Estimating historical changes in global land cover: croplands from 1700 to 1992. </w:t>
      </w:r>
      <w:r w:rsidR="00E914E9" w:rsidRPr="000031A6">
        <w:rPr>
          <w:rFonts w:ascii="Times New Roman" w:hAnsi="Times New Roman" w:cs="Times New Roman"/>
          <w:i/>
          <w:sz w:val="20"/>
          <w:szCs w:val="24"/>
          <w:lang w:val="en-GB"/>
        </w:rPr>
        <w:t>Global Biogeochemical Cycles,</w:t>
      </w:r>
      <w:r w:rsidR="00E914E9" w:rsidRPr="000031A6">
        <w:rPr>
          <w:rFonts w:ascii="Times New Roman" w:hAnsi="Times New Roman" w:cs="Times New Roman"/>
          <w:sz w:val="20"/>
          <w:szCs w:val="24"/>
          <w:lang w:val="en-GB"/>
        </w:rPr>
        <w:t xml:space="preserve"> 13(4): 997-1027</w:t>
      </w:r>
      <w:r w:rsidR="00AF4D0C">
        <w:rPr>
          <w:rFonts w:ascii="Times New Roman" w:hAnsi="Times New Roman" w:cs="Times New Roman" w:hint="eastAsia"/>
          <w:sz w:val="20"/>
          <w:szCs w:val="24"/>
          <w:lang w:val="en-GB" w:eastAsia="zh-CN"/>
        </w:rPr>
        <w:t>.</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bCs/>
          <w:sz w:val="20"/>
          <w:szCs w:val="24"/>
          <w:lang w:val="en-GB"/>
        </w:rPr>
        <w:t xml:space="preserve">Rhett, A. </w:t>
      </w:r>
      <w:r w:rsidR="00A1375B" w:rsidRPr="000031A6">
        <w:rPr>
          <w:rFonts w:ascii="Times New Roman" w:hAnsi="Times New Roman" w:cs="Times New Roman"/>
          <w:bCs/>
          <w:sz w:val="20"/>
          <w:szCs w:val="24"/>
          <w:lang w:val="en-GB"/>
        </w:rPr>
        <w:t xml:space="preserve">(2005). </w:t>
      </w:r>
      <w:r w:rsidRPr="000031A6">
        <w:rPr>
          <w:rFonts w:ascii="Times New Roman" w:hAnsi="Times New Roman" w:cs="Times New Roman"/>
          <w:sz w:val="20"/>
          <w:szCs w:val="24"/>
          <w:lang w:val="en-GB"/>
        </w:rPr>
        <w:t xml:space="preserve">Ten Countries of the World with the Worst Deforestation Rate: FOA Revises Figures, </w:t>
      </w:r>
      <w:r w:rsidRPr="000031A6">
        <w:rPr>
          <w:rFonts w:ascii="Times New Roman" w:hAnsi="Times New Roman" w:cs="Times New Roman"/>
          <w:i/>
          <w:iCs/>
          <w:sz w:val="20"/>
          <w:szCs w:val="24"/>
          <w:lang w:val="en-GB"/>
        </w:rPr>
        <w:t>Mongabay.com</w:t>
      </w:r>
      <w:r w:rsidR="00AF4D0C">
        <w:rPr>
          <w:rFonts w:ascii="Times New Roman" w:hAnsi="Times New Roman" w:cs="Times New Roman" w:hint="eastAsia"/>
          <w:i/>
          <w:iCs/>
          <w:sz w:val="20"/>
          <w:szCs w:val="24"/>
          <w:lang w:val="en-GB" w:eastAsia="zh-CN"/>
        </w:rPr>
        <w:t>.</w:t>
      </w:r>
    </w:p>
    <w:p w:rsidR="00E914E9" w:rsidRPr="000031A6" w:rsidRDefault="00A1375B"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lastRenderedPageBreak/>
        <w:t>Rowe, R.N., Sharma, N.P. and</w:t>
      </w:r>
      <w:r w:rsidR="00E914E9" w:rsidRPr="000031A6">
        <w:rPr>
          <w:rFonts w:ascii="Times New Roman" w:hAnsi="Times New Roman" w:cs="Times New Roman"/>
          <w:sz w:val="20"/>
          <w:szCs w:val="24"/>
          <w:lang w:val="en-GB"/>
        </w:rPr>
        <w:t xml:space="preserve"> Browder, J. </w:t>
      </w:r>
      <w:r w:rsidRPr="000031A6">
        <w:rPr>
          <w:rFonts w:ascii="Times New Roman" w:hAnsi="Times New Roman" w:cs="Times New Roman"/>
          <w:sz w:val="20"/>
          <w:szCs w:val="24"/>
          <w:lang w:val="en-GB"/>
        </w:rPr>
        <w:t xml:space="preserve">(1992). </w:t>
      </w:r>
      <w:r w:rsidR="00E914E9" w:rsidRPr="000031A6">
        <w:rPr>
          <w:rFonts w:ascii="Times New Roman" w:hAnsi="Times New Roman" w:cs="Times New Roman"/>
          <w:sz w:val="20"/>
          <w:szCs w:val="24"/>
          <w:lang w:val="en-GB"/>
        </w:rPr>
        <w:t>Deforestation: Problems, Causes and Co</w:t>
      </w:r>
      <w:r w:rsidRPr="000031A6">
        <w:rPr>
          <w:rFonts w:ascii="Times New Roman" w:hAnsi="Times New Roman" w:cs="Times New Roman"/>
          <w:sz w:val="20"/>
          <w:szCs w:val="24"/>
          <w:lang w:val="en-GB"/>
        </w:rPr>
        <w:t>ncerns. In: Sharma, N.P. (</w:t>
      </w:r>
      <w:proofErr w:type="gramStart"/>
      <w:r w:rsidRPr="000031A6">
        <w:rPr>
          <w:rFonts w:ascii="Times New Roman" w:hAnsi="Times New Roman" w:cs="Times New Roman"/>
          <w:sz w:val="20"/>
          <w:szCs w:val="24"/>
          <w:lang w:val="en-GB"/>
        </w:rPr>
        <w:t>ed</w:t>
      </w:r>
      <w:proofErr w:type="gramEnd"/>
      <w:r w:rsidRPr="000031A6">
        <w:rPr>
          <w:rFonts w:ascii="Times New Roman" w:hAnsi="Times New Roman" w:cs="Times New Roman"/>
          <w:sz w:val="20"/>
          <w:szCs w:val="24"/>
          <w:lang w:val="en-GB"/>
        </w:rPr>
        <w:t xml:space="preserve">.). </w:t>
      </w:r>
      <w:r w:rsidR="00E914E9" w:rsidRPr="000031A6">
        <w:rPr>
          <w:rFonts w:ascii="Times New Roman" w:hAnsi="Times New Roman" w:cs="Times New Roman"/>
          <w:sz w:val="20"/>
          <w:szCs w:val="24"/>
          <w:lang w:val="en-GB"/>
        </w:rPr>
        <w:t xml:space="preserve">Managing the World’s Forests: Looking for Balance </w:t>
      </w:r>
      <w:proofErr w:type="gramStart"/>
      <w:r w:rsidR="00E914E9" w:rsidRPr="000031A6">
        <w:rPr>
          <w:rFonts w:ascii="Times New Roman" w:hAnsi="Times New Roman" w:cs="Times New Roman"/>
          <w:sz w:val="20"/>
          <w:szCs w:val="24"/>
          <w:lang w:val="en-GB"/>
        </w:rPr>
        <w:t>Between</w:t>
      </w:r>
      <w:proofErr w:type="gramEnd"/>
      <w:r w:rsidR="00E914E9" w:rsidRPr="000031A6">
        <w:rPr>
          <w:rFonts w:ascii="Times New Roman" w:hAnsi="Times New Roman" w:cs="Times New Roman"/>
          <w:sz w:val="20"/>
          <w:szCs w:val="24"/>
          <w:lang w:val="en-GB"/>
        </w:rPr>
        <w:t xml:space="preserve"> Conservation and Development. IOWA, Kendall/Hunt Publishing </w:t>
      </w:r>
      <w:r w:rsidR="00E914E9" w:rsidRPr="00AE151D">
        <w:rPr>
          <w:rFonts w:ascii="Times New Roman" w:hAnsi="Times New Roman" w:cs="Times New Roman"/>
          <w:sz w:val="20"/>
          <w:szCs w:val="24"/>
          <w:lang w:val="en-GB"/>
        </w:rPr>
        <w:t>Co. 1992, 3</w:t>
      </w:r>
      <w:r w:rsidR="00E914E9" w:rsidRPr="000031A6">
        <w:rPr>
          <w:rFonts w:ascii="Times New Roman" w:hAnsi="Times New Roman" w:cs="Times New Roman"/>
          <w:sz w:val="20"/>
          <w:szCs w:val="24"/>
          <w:lang w:val="en-GB"/>
        </w:rPr>
        <w:t>3-45.</w:t>
      </w:r>
    </w:p>
    <w:p w:rsidR="00E914E9" w:rsidRPr="000031A6" w:rsidRDefault="00E914E9" w:rsidP="000031A6">
      <w:pPr>
        <w:pStyle w:val="ListParagraph"/>
        <w:numPr>
          <w:ilvl w:val="0"/>
          <w:numId w:val="25"/>
        </w:numPr>
        <w:snapToGrid w:val="0"/>
        <w:spacing w:after="0" w:line="240" w:lineRule="auto"/>
        <w:jc w:val="both"/>
        <w:rPr>
          <w:rFonts w:ascii="Times New Roman" w:hAnsi="Times New Roman" w:cs="Times New Roman"/>
          <w:sz w:val="20"/>
          <w:szCs w:val="24"/>
        </w:rPr>
      </w:pPr>
      <w:r w:rsidRPr="000031A6">
        <w:rPr>
          <w:rFonts w:ascii="Times New Roman" w:hAnsi="Times New Roman" w:cs="Times New Roman"/>
          <w:sz w:val="20"/>
          <w:szCs w:val="24"/>
          <w:lang w:val="en-GB"/>
        </w:rPr>
        <w:t xml:space="preserve">Sands, R. </w:t>
      </w:r>
      <w:r w:rsidR="00A1375B" w:rsidRPr="000031A6">
        <w:rPr>
          <w:rFonts w:ascii="Times New Roman" w:hAnsi="Times New Roman" w:cs="Times New Roman"/>
          <w:sz w:val="20"/>
          <w:szCs w:val="24"/>
          <w:lang w:val="en-GB"/>
        </w:rPr>
        <w:t xml:space="preserve">(2005). </w:t>
      </w:r>
      <w:r w:rsidRPr="000031A6">
        <w:rPr>
          <w:rFonts w:ascii="Times New Roman" w:hAnsi="Times New Roman" w:cs="Times New Roman"/>
          <w:iCs/>
          <w:sz w:val="20"/>
          <w:szCs w:val="24"/>
          <w:lang w:val="en-GB"/>
        </w:rPr>
        <w:t>Forestry in a Global Context</w:t>
      </w:r>
      <w:r w:rsidRPr="000031A6">
        <w:rPr>
          <w:rFonts w:ascii="Times New Roman" w:hAnsi="Times New Roman" w:cs="Times New Roman"/>
          <w:sz w:val="20"/>
          <w:szCs w:val="24"/>
          <w:lang w:val="en-GB"/>
        </w:rPr>
        <w:t>. CABI Publishing.</w:t>
      </w:r>
    </w:p>
    <w:p w:rsidR="00E914E9" w:rsidRPr="000031A6" w:rsidRDefault="00E914E9" w:rsidP="000031A6">
      <w:pPr>
        <w:pStyle w:val="ListParagraph"/>
        <w:numPr>
          <w:ilvl w:val="0"/>
          <w:numId w:val="25"/>
        </w:numPr>
        <w:snapToGrid w:val="0"/>
        <w:spacing w:after="0" w:line="240" w:lineRule="auto"/>
        <w:jc w:val="both"/>
        <w:rPr>
          <w:rFonts w:ascii="Times New Roman" w:hAnsi="Times New Roman" w:cs="Times New Roman"/>
          <w:sz w:val="20"/>
          <w:szCs w:val="24"/>
        </w:rPr>
      </w:pPr>
      <w:proofErr w:type="spellStart"/>
      <w:r w:rsidRPr="000031A6">
        <w:rPr>
          <w:rFonts w:ascii="Times New Roman" w:hAnsi="Times New Roman" w:cs="Times New Roman"/>
          <w:sz w:val="20"/>
          <w:szCs w:val="24"/>
          <w:lang w:val="en-GB"/>
        </w:rPr>
        <w:t>Semazzi</w:t>
      </w:r>
      <w:proofErr w:type="spellEnd"/>
      <w:r w:rsidRPr="000031A6">
        <w:rPr>
          <w:rFonts w:ascii="Times New Roman" w:hAnsi="Times New Roman" w:cs="Times New Roman"/>
          <w:sz w:val="20"/>
          <w:szCs w:val="24"/>
          <w:lang w:val="en-GB"/>
        </w:rPr>
        <w:t xml:space="preserve">, F.; Song, Y. A </w:t>
      </w:r>
      <w:r w:rsidR="00B01623" w:rsidRPr="000031A6">
        <w:rPr>
          <w:rFonts w:ascii="Times New Roman" w:hAnsi="Times New Roman" w:cs="Times New Roman"/>
          <w:sz w:val="20"/>
          <w:szCs w:val="24"/>
          <w:lang w:val="en-GB"/>
        </w:rPr>
        <w:t xml:space="preserve">(2001). </w:t>
      </w:r>
      <w:r w:rsidRPr="000031A6">
        <w:rPr>
          <w:rFonts w:ascii="Times New Roman" w:hAnsi="Times New Roman" w:cs="Times New Roman"/>
          <w:sz w:val="20"/>
          <w:szCs w:val="24"/>
          <w:lang w:val="en-GB"/>
        </w:rPr>
        <w:t xml:space="preserve">GCM study of climate change induced by deforestation in Africa. </w:t>
      </w:r>
      <w:r w:rsidRPr="000031A6">
        <w:rPr>
          <w:rFonts w:ascii="Times New Roman" w:hAnsi="Times New Roman" w:cs="Times New Roman"/>
          <w:i/>
          <w:sz w:val="20"/>
          <w:szCs w:val="24"/>
          <w:lang w:val="en-GB"/>
        </w:rPr>
        <w:t>Climate Research</w:t>
      </w:r>
      <w:r w:rsidRPr="000031A6">
        <w:rPr>
          <w:rFonts w:ascii="Times New Roman" w:hAnsi="Times New Roman" w:cs="Times New Roman"/>
          <w:sz w:val="20"/>
          <w:szCs w:val="24"/>
          <w:lang w:val="en-GB"/>
        </w:rPr>
        <w:t>, 17:169-182</w:t>
      </w:r>
      <w:r w:rsidR="00AF4D0C">
        <w:rPr>
          <w:rFonts w:ascii="Times New Roman" w:hAnsi="Times New Roman" w:cs="Times New Roman" w:hint="eastAsia"/>
          <w:sz w:val="20"/>
          <w:szCs w:val="24"/>
          <w:lang w:val="en-GB" w:eastAsia="zh-CN"/>
        </w:rPr>
        <w:t>.</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Sheram</w:t>
      </w:r>
      <w:proofErr w:type="spellEnd"/>
      <w:r w:rsidRPr="000031A6">
        <w:rPr>
          <w:rFonts w:ascii="Times New Roman" w:hAnsi="Times New Roman" w:cs="Times New Roman"/>
          <w:sz w:val="20"/>
          <w:szCs w:val="24"/>
          <w:lang w:val="en-GB"/>
        </w:rPr>
        <w:t xml:space="preserve">, K. </w:t>
      </w:r>
      <w:r w:rsidR="00B01623" w:rsidRPr="000031A6">
        <w:rPr>
          <w:rFonts w:ascii="Times New Roman" w:hAnsi="Times New Roman" w:cs="Times New Roman"/>
          <w:sz w:val="20"/>
          <w:szCs w:val="24"/>
          <w:lang w:val="en-GB"/>
        </w:rPr>
        <w:t xml:space="preserve">(1993). </w:t>
      </w:r>
      <w:r w:rsidRPr="000031A6">
        <w:rPr>
          <w:rFonts w:ascii="Times New Roman" w:hAnsi="Times New Roman" w:cs="Times New Roman"/>
          <w:iCs/>
          <w:sz w:val="20"/>
          <w:szCs w:val="24"/>
          <w:lang w:val="en-GB"/>
        </w:rPr>
        <w:t>The Environmental Data Book</w:t>
      </w:r>
      <w:r w:rsidRPr="000031A6">
        <w:rPr>
          <w:rFonts w:ascii="Times New Roman" w:hAnsi="Times New Roman" w:cs="Times New Roman"/>
          <w:sz w:val="20"/>
          <w:szCs w:val="24"/>
          <w:lang w:val="en-GB"/>
        </w:rPr>
        <w:t>. The World Bank, Washington DC.</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 xml:space="preserve">Snyder, P. </w:t>
      </w:r>
      <w:r w:rsidR="00B01623" w:rsidRPr="000031A6">
        <w:rPr>
          <w:rFonts w:ascii="Times New Roman" w:hAnsi="Times New Roman" w:cs="Times New Roman"/>
          <w:sz w:val="20"/>
          <w:szCs w:val="24"/>
          <w:lang w:val="en-GB"/>
        </w:rPr>
        <w:t xml:space="preserve">(2010). </w:t>
      </w:r>
      <w:r w:rsidRPr="000031A6">
        <w:rPr>
          <w:rFonts w:ascii="Times New Roman" w:hAnsi="Times New Roman" w:cs="Times New Roman"/>
          <w:sz w:val="20"/>
          <w:szCs w:val="24"/>
          <w:lang w:val="en-GB"/>
        </w:rPr>
        <w:t xml:space="preserve">The influence of tropical deforestation on the Northern Hemisphere climate by atmospheric </w:t>
      </w:r>
      <w:proofErr w:type="spellStart"/>
      <w:r w:rsidRPr="000031A6">
        <w:rPr>
          <w:rFonts w:ascii="Times New Roman" w:hAnsi="Times New Roman" w:cs="Times New Roman"/>
          <w:sz w:val="20"/>
          <w:szCs w:val="24"/>
          <w:lang w:val="en-GB"/>
        </w:rPr>
        <w:t>teleconnections</w:t>
      </w:r>
      <w:proofErr w:type="spellEnd"/>
      <w:r w:rsidRPr="000031A6">
        <w:rPr>
          <w:rFonts w:ascii="Times New Roman" w:hAnsi="Times New Roman" w:cs="Times New Roman"/>
          <w:sz w:val="20"/>
          <w:szCs w:val="24"/>
          <w:lang w:val="en-GB"/>
        </w:rPr>
        <w:t xml:space="preserve">. </w:t>
      </w:r>
      <w:r w:rsidRPr="000031A6">
        <w:rPr>
          <w:rFonts w:ascii="Times New Roman" w:hAnsi="Times New Roman" w:cs="Times New Roman"/>
          <w:i/>
          <w:sz w:val="20"/>
          <w:szCs w:val="24"/>
          <w:lang w:val="en-GB"/>
        </w:rPr>
        <w:t>Earth Interactions</w:t>
      </w:r>
      <w:r w:rsidRPr="000031A6">
        <w:rPr>
          <w:rFonts w:ascii="Times New Roman" w:hAnsi="Times New Roman" w:cs="Times New Roman"/>
          <w:sz w:val="20"/>
          <w:szCs w:val="24"/>
          <w:lang w:val="en-GB"/>
        </w:rPr>
        <w:t>, 14:1-34</w:t>
      </w:r>
      <w:r w:rsidR="00AF4D0C">
        <w:rPr>
          <w:rFonts w:ascii="Times New Roman" w:hAnsi="Times New Roman" w:cs="Times New Roman" w:hint="eastAsia"/>
          <w:sz w:val="20"/>
          <w:szCs w:val="24"/>
          <w:lang w:val="en-GB" w:eastAsia="zh-CN"/>
        </w:rPr>
        <w:t>.</w:t>
      </w:r>
    </w:p>
    <w:p w:rsidR="00E914E9" w:rsidRPr="000031A6" w:rsidRDefault="00B01623"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Spracklen</w:t>
      </w:r>
      <w:proofErr w:type="spellEnd"/>
      <w:r w:rsidRPr="000031A6">
        <w:rPr>
          <w:rFonts w:ascii="Times New Roman" w:hAnsi="Times New Roman" w:cs="Times New Roman"/>
          <w:sz w:val="20"/>
          <w:szCs w:val="24"/>
          <w:lang w:val="en-GB"/>
        </w:rPr>
        <w:t>, D.,</w:t>
      </w:r>
      <w:r w:rsidR="00E914E9" w:rsidRPr="000031A6">
        <w:rPr>
          <w:rFonts w:ascii="Times New Roman" w:hAnsi="Times New Roman" w:cs="Times New Roman"/>
          <w:sz w:val="20"/>
          <w:szCs w:val="24"/>
          <w:lang w:val="en-GB"/>
        </w:rPr>
        <w:t xml:space="preserve"> </w:t>
      </w:r>
      <w:r w:rsidRPr="000031A6">
        <w:rPr>
          <w:rFonts w:ascii="Times New Roman" w:hAnsi="Times New Roman" w:cs="Times New Roman"/>
          <w:sz w:val="20"/>
          <w:szCs w:val="24"/>
          <w:lang w:val="en-GB"/>
        </w:rPr>
        <w:t>Arnold, S. and</w:t>
      </w:r>
      <w:r w:rsidR="00E914E9" w:rsidRPr="000031A6">
        <w:rPr>
          <w:rFonts w:ascii="Times New Roman" w:hAnsi="Times New Roman" w:cs="Times New Roman"/>
          <w:sz w:val="20"/>
          <w:szCs w:val="24"/>
          <w:lang w:val="en-GB"/>
        </w:rPr>
        <w:t xml:space="preserve"> Taylor, C. </w:t>
      </w:r>
      <w:r w:rsidRPr="000031A6">
        <w:rPr>
          <w:rFonts w:ascii="Times New Roman" w:hAnsi="Times New Roman" w:cs="Times New Roman"/>
          <w:sz w:val="20"/>
          <w:szCs w:val="24"/>
          <w:lang w:val="en-GB"/>
        </w:rPr>
        <w:t xml:space="preserve">(2012). </w:t>
      </w:r>
      <w:r w:rsidR="00E914E9" w:rsidRPr="000031A6">
        <w:rPr>
          <w:rFonts w:ascii="Times New Roman" w:hAnsi="Times New Roman" w:cs="Times New Roman"/>
          <w:sz w:val="20"/>
          <w:szCs w:val="24"/>
          <w:lang w:val="en-GB"/>
        </w:rPr>
        <w:t xml:space="preserve">Observations of increased tropical rainfall preceded by air passage over forests. </w:t>
      </w:r>
      <w:r w:rsidR="00E914E9" w:rsidRPr="000031A6">
        <w:rPr>
          <w:rFonts w:ascii="Times New Roman" w:hAnsi="Times New Roman" w:cs="Times New Roman"/>
          <w:i/>
          <w:sz w:val="20"/>
          <w:szCs w:val="24"/>
          <w:lang w:val="en-GB"/>
        </w:rPr>
        <w:t>Nature</w:t>
      </w:r>
      <w:r w:rsidR="00E914E9" w:rsidRPr="000031A6">
        <w:rPr>
          <w:rFonts w:ascii="Times New Roman" w:hAnsi="Times New Roman" w:cs="Times New Roman"/>
          <w:sz w:val="20"/>
          <w:szCs w:val="24"/>
          <w:lang w:val="en-GB"/>
        </w:rPr>
        <w:t>, 489:282-288</w:t>
      </w:r>
      <w:r w:rsidR="003937B4">
        <w:rPr>
          <w:rFonts w:ascii="Times New Roman" w:hAnsi="Times New Roman" w:cs="Times New Roman" w:hint="eastAsia"/>
          <w:sz w:val="20"/>
          <w:szCs w:val="24"/>
          <w:lang w:val="en-GB" w:eastAsia="zh-CN"/>
        </w:rPr>
        <w:t xml:space="preserve">. </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Tweeten</w:t>
      </w:r>
      <w:proofErr w:type="spellEnd"/>
      <w:r w:rsidRPr="000031A6">
        <w:rPr>
          <w:rFonts w:ascii="Times New Roman" w:hAnsi="Times New Roman" w:cs="Times New Roman"/>
          <w:sz w:val="20"/>
          <w:szCs w:val="24"/>
          <w:lang w:val="en-GB"/>
        </w:rPr>
        <w:t xml:space="preserve">, L. </w:t>
      </w:r>
      <w:r w:rsidR="00B01623" w:rsidRPr="000031A6">
        <w:rPr>
          <w:rFonts w:ascii="Times New Roman" w:hAnsi="Times New Roman" w:cs="Times New Roman"/>
          <w:sz w:val="20"/>
          <w:szCs w:val="24"/>
          <w:lang w:val="en-GB"/>
        </w:rPr>
        <w:t xml:space="preserve">(1999). </w:t>
      </w:r>
      <w:r w:rsidRPr="000031A6">
        <w:rPr>
          <w:rFonts w:ascii="Times New Roman" w:hAnsi="Times New Roman" w:cs="Times New Roman"/>
          <w:sz w:val="20"/>
          <w:szCs w:val="24"/>
          <w:lang w:val="en-GB"/>
        </w:rPr>
        <w:t>The Economics of Global Food Security.</w:t>
      </w:r>
      <w:r w:rsidR="00AF4D0C">
        <w:rPr>
          <w:rFonts w:ascii="Times New Roman" w:hAnsi="Times New Roman" w:cs="Times New Roman"/>
          <w:sz w:val="20"/>
          <w:szCs w:val="24"/>
          <w:lang w:val="en-GB"/>
        </w:rPr>
        <w:t xml:space="preserve"> </w:t>
      </w:r>
      <w:r w:rsidRPr="000031A6">
        <w:rPr>
          <w:rFonts w:ascii="Times New Roman" w:hAnsi="Times New Roman" w:cs="Times New Roman"/>
          <w:i/>
          <w:iCs/>
          <w:sz w:val="20"/>
          <w:szCs w:val="24"/>
          <w:lang w:val="en-GB"/>
        </w:rPr>
        <w:t>Review of Agricultural</w:t>
      </w:r>
      <w:r w:rsidRPr="000031A6">
        <w:rPr>
          <w:rFonts w:ascii="Times New Roman" w:hAnsi="Times New Roman" w:cs="Times New Roman"/>
          <w:sz w:val="20"/>
          <w:szCs w:val="24"/>
          <w:lang w:val="en-GB"/>
        </w:rPr>
        <w:t xml:space="preserve"> </w:t>
      </w:r>
      <w:r w:rsidRPr="000031A6">
        <w:rPr>
          <w:rFonts w:ascii="Times New Roman" w:hAnsi="Times New Roman" w:cs="Times New Roman"/>
          <w:i/>
          <w:iCs/>
          <w:sz w:val="20"/>
          <w:szCs w:val="24"/>
          <w:lang w:val="en-GB"/>
        </w:rPr>
        <w:t>Economics</w:t>
      </w:r>
      <w:r w:rsidRPr="000031A6">
        <w:rPr>
          <w:rFonts w:ascii="Times New Roman" w:hAnsi="Times New Roman" w:cs="Times New Roman"/>
          <w:sz w:val="20"/>
          <w:szCs w:val="24"/>
          <w:lang w:val="en-GB"/>
        </w:rPr>
        <w:t>, 21 (2): 473–488.</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iCs/>
          <w:sz w:val="20"/>
          <w:szCs w:val="24"/>
          <w:lang w:val="en-GB"/>
        </w:rPr>
      </w:pPr>
      <w:r w:rsidRPr="000031A6">
        <w:rPr>
          <w:rFonts w:ascii="Times New Roman" w:hAnsi="Times New Roman" w:cs="Times New Roman"/>
          <w:sz w:val="20"/>
          <w:szCs w:val="24"/>
          <w:lang w:val="en-GB"/>
        </w:rPr>
        <w:t xml:space="preserve">UNEP. </w:t>
      </w:r>
      <w:r w:rsidR="00B01623" w:rsidRPr="000031A6">
        <w:rPr>
          <w:rFonts w:ascii="Times New Roman" w:hAnsi="Times New Roman" w:cs="Times New Roman"/>
          <w:sz w:val="20"/>
          <w:szCs w:val="24"/>
          <w:lang w:val="en-GB"/>
        </w:rPr>
        <w:t xml:space="preserve">(2005). </w:t>
      </w:r>
      <w:r w:rsidRPr="000031A6">
        <w:rPr>
          <w:rFonts w:ascii="Times New Roman" w:hAnsi="Times New Roman" w:cs="Times New Roman"/>
          <w:iCs/>
          <w:sz w:val="20"/>
          <w:szCs w:val="24"/>
          <w:lang w:val="en-GB"/>
        </w:rPr>
        <w:t>Africa Environment Outlook: Past, Present and Future, Perspectives</w:t>
      </w:r>
      <w:r w:rsidRPr="000031A6">
        <w:rPr>
          <w:rFonts w:ascii="Times New Roman" w:hAnsi="Times New Roman" w:cs="Times New Roman"/>
          <w:sz w:val="20"/>
          <w:szCs w:val="24"/>
          <w:lang w:val="en-GB"/>
        </w:rPr>
        <w:t>: United Nations Environmental Programme.</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i/>
          <w:iCs/>
          <w:sz w:val="20"/>
          <w:szCs w:val="24"/>
          <w:lang w:val="en-GB"/>
        </w:rPr>
      </w:pPr>
      <w:r w:rsidRPr="000031A6">
        <w:rPr>
          <w:rFonts w:ascii="Times New Roman" w:hAnsi="Times New Roman" w:cs="Times New Roman"/>
          <w:sz w:val="20"/>
          <w:szCs w:val="24"/>
          <w:lang w:val="en-GB"/>
        </w:rPr>
        <w:t xml:space="preserve">USDA. </w:t>
      </w:r>
      <w:r w:rsidR="00B01623" w:rsidRPr="000031A6">
        <w:rPr>
          <w:rFonts w:ascii="Times New Roman" w:hAnsi="Times New Roman" w:cs="Times New Roman"/>
          <w:sz w:val="20"/>
          <w:szCs w:val="24"/>
          <w:lang w:val="en-GB"/>
        </w:rPr>
        <w:t xml:space="preserve">(2008). </w:t>
      </w:r>
      <w:r w:rsidRPr="000031A6">
        <w:rPr>
          <w:rFonts w:ascii="Times New Roman" w:hAnsi="Times New Roman" w:cs="Times New Roman"/>
          <w:iCs/>
          <w:sz w:val="20"/>
          <w:szCs w:val="24"/>
          <w:lang w:val="en-GB"/>
        </w:rPr>
        <w:t>Food Security in the United States: Measuring Household Food Security</w:t>
      </w:r>
      <w:r w:rsidRPr="000031A6">
        <w:rPr>
          <w:rFonts w:ascii="Times New Roman" w:hAnsi="Times New Roman" w:cs="Times New Roman"/>
          <w:sz w:val="20"/>
          <w:szCs w:val="24"/>
          <w:lang w:val="en-GB"/>
        </w:rPr>
        <w:t>.</w:t>
      </w:r>
    </w:p>
    <w:p w:rsidR="00E914E9" w:rsidRPr="000031A6" w:rsidRDefault="00B01623"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Van, W.B.E., Van, O.B. and</w:t>
      </w:r>
      <w:r w:rsidR="00AF4D0C">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Gericke</w:t>
      </w:r>
      <w:proofErr w:type="spellEnd"/>
      <w:r w:rsidR="00E914E9" w:rsidRPr="000031A6">
        <w:rPr>
          <w:rFonts w:ascii="Times New Roman" w:hAnsi="Times New Roman" w:cs="Times New Roman"/>
          <w:sz w:val="20"/>
          <w:szCs w:val="24"/>
          <w:lang w:val="en-GB"/>
        </w:rPr>
        <w:t xml:space="preserve">, N. </w:t>
      </w:r>
      <w:r w:rsidRPr="000031A6">
        <w:rPr>
          <w:rFonts w:ascii="Times New Roman" w:hAnsi="Times New Roman" w:cs="Times New Roman"/>
          <w:sz w:val="20"/>
          <w:szCs w:val="24"/>
          <w:lang w:val="en-GB"/>
        </w:rPr>
        <w:t xml:space="preserve">(1997). </w:t>
      </w:r>
      <w:r w:rsidR="00E914E9" w:rsidRPr="000031A6">
        <w:rPr>
          <w:rFonts w:ascii="Times New Roman" w:hAnsi="Times New Roman" w:cs="Times New Roman"/>
          <w:sz w:val="20"/>
          <w:szCs w:val="24"/>
          <w:lang w:val="en-GB"/>
        </w:rPr>
        <w:t xml:space="preserve">Medicinal plants of South Africa. </w:t>
      </w:r>
      <w:proofErr w:type="spellStart"/>
      <w:r w:rsidR="00E914E9" w:rsidRPr="000031A6">
        <w:rPr>
          <w:rFonts w:ascii="Times New Roman" w:hAnsi="Times New Roman" w:cs="Times New Roman"/>
          <w:sz w:val="20"/>
          <w:szCs w:val="24"/>
          <w:lang w:val="en-GB"/>
        </w:rPr>
        <w:t>Briza</w:t>
      </w:r>
      <w:proofErr w:type="spellEnd"/>
      <w:r w:rsidR="00E914E9" w:rsidRPr="000031A6">
        <w:rPr>
          <w:rFonts w:ascii="Times New Roman" w:hAnsi="Times New Roman" w:cs="Times New Roman"/>
          <w:sz w:val="20"/>
          <w:szCs w:val="24"/>
          <w:lang w:val="en-GB"/>
        </w:rPr>
        <w:t xml:space="preserve"> Publications, Pretoria.</w:t>
      </w:r>
    </w:p>
    <w:p w:rsidR="00E914E9" w:rsidRPr="000031A6" w:rsidRDefault="00B01623"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proofErr w:type="spellStart"/>
      <w:r w:rsidRPr="000031A6">
        <w:rPr>
          <w:rFonts w:ascii="Times New Roman" w:hAnsi="Times New Roman" w:cs="Times New Roman"/>
          <w:sz w:val="20"/>
          <w:szCs w:val="24"/>
          <w:lang w:val="en-GB"/>
        </w:rPr>
        <w:t>Werth</w:t>
      </w:r>
      <w:proofErr w:type="spellEnd"/>
      <w:r w:rsidRPr="000031A6">
        <w:rPr>
          <w:rFonts w:ascii="Times New Roman" w:hAnsi="Times New Roman" w:cs="Times New Roman"/>
          <w:sz w:val="20"/>
          <w:szCs w:val="24"/>
          <w:lang w:val="en-GB"/>
        </w:rPr>
        <w:t>, D. and</w:t>
      </w:r>
      <w:r w:rsidR="00E914E9" w:rsidRPr="000031A6">
        <w:rPr>
          <w:rFonts w:ascii="Times New Roman" w:hAnsi="Times New Roman" w:cs="Times New Roman"/>
          <w:sz w:val="20"/>
          <w:szCs w:val="24"/>
          <w:lang w:val="en-GB"/>
        </w:rPr>
        <w:t xml:space="preserve"> </w:t>
      </w:r>
      <w:proofErr w:type="spellStart"/>
      <w:r w:rsidR="00E914E9" w:rsidRPr="000031A6">
        <w:rPr>
          <w:rFonts w:ascii="Times New Roman" w:hAnsi="Times New Roman" w:cs="Times New Roman"/>
          <w:sz w:val="20"/>
          <w:szCs w:val="24"/>
          <w:lang w:val="en-GB"/>
        </w:rPr>
        <w:t>Avissar</w:t>
      </w:r>
      <w:proofErr w:type="spellEnd"/>
      <w:r w:rsidR="00E914E9" w:rsidRPr="000031A6">
        <w:rPr>
          <w:rFonts w:ascii="Times New Roman" w:hAnsi="Times New Roman" w:cs="Times New Roman"/>
          <w:sz w:val="20"/>
          <w:szCs w:val="24"/>
          <w:lang w:val="en-GB"/>
        </w:rPr>
        <w:t xml:space="preserve">, R. </w:t>
      </w:r>
      <w:r w:rsidRPr="000031A6">
        <w:rPr>
          <w:rFonts w:ascii="Times New Roman" w:hAnsi="Times New Roman" w:cs="Times New Roman"/>
          <w:sz w:val="20"/>
          <w:szCs w:val="24"/>
          <w:lang w:val="en-GB"/>
        </w:rPr>
        <w:t xml:space="preserve">(2005). </w:t>
      </w:r>
      <w:r w:rsidR="00E914E9" w:rsidRPr="000031A6">
        <w:rPr>
          <w:rFonts w:ascii="Times New Roman" w:hAnsi="Times New Roman" w:cs="Times New Roman"/>
          <w:sz w:val="20"/>
          <w:szCs w:val="24"/>
          <w:lang w:val="en-GB"/>
        </w:rPr>
        <w:t xml:space="preserve">The local and global effects of African deforestation. </w:t>
      </w:r>
      <w:r w:rsidR="00E914E9" w:rsidRPr="000031A6">
        <w:rPr>
          <w:rFonts w:ascii="Times New Roman" w:hAnsi="Times New Roman" w:cs="Times New Roman"/>
          <w:i/>
          <w:sz w:val="20"/>
          <w:szCs w:val="24"/>
          <w:lang w:val="en-GB"/>
        </w:rPr>
        <w:t>Geophysical Research Letters</w:t>
      </w:r>
      <w:r w:rsidR="00E914E9" w:rsidRPr="000031A6">
        <w:rPr>
          <w:rFonts w:ascii="Times New Roman" w:hAnsi="Times New Roman" w:cs="Times New Roman"/>
          <w:sz w:val="20"/>
          <w:szCs w:val="24"/>
          <w:lang w:val="en-GB"/>
        </w:rPr>
        <w:t>, 32:L12704</w:t>
      </w:r>
      <w:r w:rsidR="00AF4D0C">
        <w:rPr>
          <w:rFonts w:ascii="Times New Roman" w:hAnsi="Times New Roman" w:cs="Times New Roman" w:hint="eastAsia"/>
          <w:sz w:val="20"/>
          <w:szCs w:val="24"/>
          <w:lang w:val="en-GB" w:eastAsia="zh-CN"/>
        </w:rPr>
        <w:t>.</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rPr>
      </w:pPr>
      <w:r w:rsidRPr="000031A6">
        <w:rPr>
          <w:rFonts w:ascii="Times New Roman" w:hAnsi="Times New Roman" w:cs="Times New Roman"/>
          <w:sz w:val="20"/>
          <w:szCs w:val="24"/>
        </w:rPr>
        <w:t xml:space="preserve">Williams, M. </w:t>
      </w:r>
      <w:r w:rsidR="00B01623" w:rsidRPr="000031A6">
        <w:rPr>
          <w:rFonts w:ascii="Times New Roman" w:hAnsi="Times New Roman" w:cs="Times New Roman"/>
          <w:sz w:val="20"/>
          <w:szCs w:val="24"/>
        </w:rPr>
        <w:t xml:space="preserve">(2002). </w:t>
      </w:r>
      <w:r w:rsidRPr="000031A6">
        <w:rPr>
          <w:rFonts w:ascii="Times New Roman" w:hAnsi="Times New Roman" w:cs="Times New Roman"/>
          <w:sz w:val="20"/>
          <w:szCs w:val="24"/>
        </w:rPr>
        <w:t>Deforesting the earth: From prehistory to global crisis. Chicago, USA, University of Chicago Press.</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lang w:val="en-GB"/>
        </w:rPr>
      </w:pPr>
      <w:r w:rsidRPr="000031A6">
        <w:rPr>
          <w:rFonts w:ascii="Times New Roman" w:hAnsi="Times New Roman" w:cs="Times New Roman"/>
          <w:sz w:val="20"/>
          <w:szCs w:val="24"/>
          <w:lang w:val="en-GB"/>
        </w:rPr>
        <w:t>World Bank.</w:t>
      </w:r>
      <w:r w:rsidR="00B01623" w:rsidRPr="000031A6">
        <w:rPr>
          <w:rFonts w:ascii="Times New Roman" w:hAnsi="Times New Roman" w:cs="Times New Roman"/>
          <w:sz w:val="20"/>
          <w:szCs w:val="24"/>
          <w:lang w:val="en-GB"/>
        </w:rPr>
        <w:t xml:space="preserve"> (2006).</w:t>
      </w:r>
      <w:r w:rsidRPr="000031A6">
        <w:rPr>
          <w:rFonts w:ascii="Times New Roman" w:hAnsi="Times New Roman" w:cs="Times New Roman"/>
          <w:sz w:val="20"/>
          <w:szCs w:val="24"/>
          <w:lang w:val="en-GB"/>
        </w:rPr>
        <w:t xml:space="preserve"> Sustainable Land Management: Challenges, Opportunities and Tradeoffs,</w:t>
      </w:r>
      <w:r w:rsidR="00AF4D0C">
        <w:rPr>
          <w:rFonts w:ascii="Times New Roman" w:hAnsi="Times New Roman" w:cs="Times New Roman" w:hint="eastAsia"/>
          <w:sz w:val="20"/>
          <w:szCs w:val="24"/>
          <w:lang w:val="en-GB" w:eastAsia="zh-CN"/>
        </w:rPr>
        <w:t xml:space="preserve"> </w:t>
      </w:r>
      <w:r w:rsidRPr="000031A6">
        <w:rPr>
          <w:rFonts w:ascii="Times New Roman" w:hAnsi="Times New Roman" w:cs="Times New Roman"/>
          <w:sz w:val="20"/>
          <w:szCs w:val="24"/>
          <w:lang w:val="en-GB"/>
        </w:rPr>
        <w:t>Washington, DC.</w:t>
      </w:r>
    </w:p>
    <w:p w:rsidR="00E914E9" w:rsidRPr="000031A6" w:rsidRDefault="00E914E9" w:rsidP="000031A6">
      <w:pPr>
        <w:pStyle w:val="ListParagraph"/>
        <w:numPr>
          <w:ilvl w:val="0"/>
          <w:numId w:val="25"/>
        </w:numPr>
        <w:autoSpaceDE w:val="0"/>
        <w:autoSpaceDN w:val="0"/>
        <w:adjustRightInd w:val="0"/>
        <w:snapToGrid w:val="0"/>
        <w:spacing w:after="0" w:line="240" w:lineRule="auto"/>
        <w:jc w:val="both"/>
        <w:rPr>
          <w:rFonts w:ascii="Times New Roman" w:hAnsi="Times New Roman" w:cs="Times New Roman"/>
          <w:sz w:val="20"/>
          <w:szCs w:val="24"/>
        </w:rPr>
      </w:pPr>
      <w:r w:rsidRPr="000031A6">
        <w:rPr>
          <w:rFonts w:ascii="Times New Roman" w:hAnsi="Times New Roman" w:cs="Times New Roman"/>
          <w:sz w:val="20"/>
          <w:szCs w:val="24"/>
        </w:rPr>
        <w:t>World Health Organization (</w:t>
      </w:r>
      <w:r w:rsidRPr="000031A6">
        <w:rPr>
          <w:rFonts w:ascii="Times New Roman" w:hAnsi="Times New Roman" w:cs="Times New Roman"/>
          <w:sz w:val="20"/>
          <w:szCs w:val="24"/>
          <w:lang w:val="en-GB"/>
        </w:rPr>
        <w:t xml:space="preserve">WHO). </w:t>
      </w:r>
      <w:r w:rsidR="00B01623" w:rsidRPr="000031A6">
        <w:rPr>
          <w:rFonts w:ascii="Times New Roman" w:hAnsi="Times New Roman" w:cs="Times New Roman"/>
          <w:sz w:val="20"/>
          <w:szCs w:val="24"/>
          <w:lang w:val="en-GB"/>
        </w:rPr>
        <w:t xml:space="preserve">(2003). </w:t>
      </w:r>
      <w:r w:rsidRPr="000031A6">
        <w:rPr>
          <w:rFonts w:ascii="Times New Roman" w:hAnsi="Times New Roman" w:cs="Times New Roman"/>
          <w:sz w:val="20"/>
          <w:szCs w:val="24"/>
          <w:lang w:val="en-GB"/>
        </w:rPr>
        <w:t>"</w:t>
      </w:r>
      <w:r w:rsidRPr="000031A6">
        <w:rPr>
          <w:rFonts w:ascii="Times New Roman" w:hAnsi="Times New Roman" w:cs="Times New Roman"/>
          <w:i/>
          <w:iCs/>
          <w:sz w:val="20"/>
          <w:szCs w:val="24"/>
          <w:lang w:val="en-GB"/>
        </w:rPr>
        <w:t>Food Security</w:t>
      </w:r>
      <w:r w:rsidRPr="000031A6">
        <w:rPr>
          <w:rFonts w:ascii="Times New Roman" w:hAnsi="Times New Roman" w:cs="Times New Roman"/>
          <w:sz w:val="20"/>
          <w:szCs w:val="24"/>
          <w:lang w:val="en-GB"/>
        </w:rPr>
        <w:t>". Retrieved 24 October 2014.</w:t>
      </w:r>
    </w:p>
    <w:p w:rsidR="00317CE4" w:rsidRDefault="00317CE4" w:rsidP="00317CE4">
      <w:pPr>
        <w:snapToGrid w:val="0"/>
        <w:spacing w:after="0" w:line="240" w:lineRule="auto"/>
        <w:ind w:left="425" w:hanging="425"/>
        <w:jc w:val="both"/>
        <w:rPr>
          <w:rFonts w:ascii="Times New Roman" w:hAnsi="Times New Roman" w:cs="Times New Roman"/>
          <w:sz w:val="20"/>
          <w:szCs w:val="24"/>
        </w:rPr>
        <w:sectPr w:rsidR="00317CE4" w:rsidSect="003937B4">
          <w:type w:val="continuous"/>
          <w:pgSz w:w="12240" w:h="15840" w:code="1"/>
          <w:pgMar w:top="1440" w:right="1440" w:bottom="1440" w:left="1440" w:header="720" w:footer="720" w:gutter="0"/>
          <w:cols w:num="2" w:space="576"/>
          <w:docGrid w:linePitch="360"/>
        </w:sectPr>
      </w:pPr>
    </w:p>
    <w:p w:rsidR="00317CE4" w:rsidRDefault="00317CE4" w:rsidP="00317CE4">
      <w:pPr>
        <w:snapToGrid w:val="0"/>
        <w:spacing w:after="0" w:line="240" w:lineRule="auto"/>
        <w:ind w:left="425" w:hanging="425"/>
        <w:jc w:val="both"/>
        <w:rPr>
          <w:rFonts w:ascii="Times New Roman" w:hAnsi="Times New Roman" w:cs="Times New Roman"/>
          <w:sz w:val="20"/>
          <w:szCs w:val="24"/>
          <w:lang w:eastAsia="zh-CN"/>
        </w:rPr>
      </w:pPr>
    </w:p>
    <w:p w:rsidR="000031A6" w:rsidRDefault="000031A6" w:rsidP="00317CE4">
      <w:pPr>
        <w:snapToGrid w:val="0"/>
        <w:spacing w:after="0" w:line="240" w:lineRule="auto"/>
        <w:ind w:left="425" w:hanging="425"/>
        <w:jc w:val="both"/>
        <w:rPr>
          <w:rFonts w:ascii="Times New Roman" w:hAnsi="Times New Roman" w:cs="Times New Roman"/>
          <w:sz w:val="20"/>
          <w:szCs w:val="24"/>
          <w:lang w:eastAsia="zh-CN"/>
        </w:rPr>
      </w:pPr>
    </w:p>
    <w:p w:rsidR="00EC06FD" w:rsidRPr="00317CE4" w:rsidRDefault="00A72691" w:rsidP="00317CE4">
      <w:pPr>
        <w:snapToGrid w:val="0"/>
        <w:spacing w:after="0" w:line="240" w:lineRule="auto"/>
        <w:ind w:left="425" w:hanging="425"/>
        <w:jc w:val="both"/>
        <w:rPr>
          <w:rFonts w:ascii="Times New Roman" w:hAnsi="Times New Roman" w:cs="Times New Roman"/>
          <w:sz w:val="20"/>
          <w:szCs w:val="24"/>
        </w:rPr>
      </w:pPr>
      <w:r w:rsidRPr="00317CE4">
        <w:rPr>
          <w:rFonts w:ascii="Times New Roman" w:hAnsi="Times New Roman" w:cs="Times New Roman"/>
          <w:sz w:val="20"/>
          <w:szCs w:val="24"/>
        </w:rPr>
        <w:t>1/7/2015</w:t>
      </w:r>
    </w:p>
    <w:sectPr w:rsidR="00EC06FD" w:rsidRPr="00317CE4" w:rsidSect="006520D9">
      <w:headerReference w:type="default" r:id="rId16"/>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0C" w:rsidRDefault="00AF4D0C" w:rsidP="006B4443">
      <w:pPr>
        <w:spacing w:after="0" w:line="240" w:lineRule="auto"/>
      </w:pPr>
      <w:r>
        <w:separator/>
      </w:r>
    </w:p>
  </w:endnote>
  <w:endnote w:type="continuationSeparator" w:id="0">
    <w:p w:rsidR="00AF4D0C" w:rsidRDefault="00AF4D0C" w:rsidP="006B4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C" w:rsidRPr="00A72691" w:rsidRDefault="00AF4D0C" w:rsidP="00A72691">
    <w:pPr>
      <w:spacing w:after="0" w:line="240" w:lineRule="auto"/>
      <w:jc w:val="center"/>
      <w:rPr>
        <w:rFonts w:ascii="Times New Roman" w:hAnsi="Times New Roman" w:cs="Times New Roman"/>
        <w:sz w:val="20"/>
      </w:rPr>
    </w:pPr>
    <w:r w:rsidRPr="00A72691">
      <w:rPr>
        <w:rFonts w:ascii="Times New Roman" w:hAnsi="Times New Roman" w:cs="Times New Roman"/>
        <w:sz w:val="20"/>
      </w:rPr>
      <w:fldChar w:fldCharType="begin"/>
    </w:r>
    <w:r w:rsidRPr="00A72691">
      <w:rPr>
        <w:rFonts w:ascii="Times New Roman" w:hAnsi="Times New Roman" w:cs="Times New Roman"/>
        <w:sz w:val="20"/>
      </w:rPr>
      <w:instrText xml:space="preserve"> page </w:instrText>
    </w:r>
    <w:r w:rsidRPr="00A72691">
      <w:rPr>
        <w:rFonts w:ascii="Times New Roman" w:hAnsi="Times New Roman" w:cs="Times New Roman"/>
        <w:sz w:val="20"/>
      </w:rPr>
      <w:fldChar w:fldCharType="separate"/>
    </w:r>
    <w:r w:rsidR="003937B4">
      <w:rPr>
        <w:rFonts w:ascii="Times New Roman" w:hAnsi="Times New Roman" w:cs="Times New Roman"/>
        <w:noProof/>
        <w:sz w:val="20"/>
      </w:rPr>
      <w:t>16</w:t>
    </w:r>
    <w:r w:rsidRPr="00A7269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C" w:rsidRPr="00A72691" w:rsidRDefault="00AF4D0C" w:rsidP="00A72691">
    <w:pPr>
      <w:spacing w:after="0" w:line="240" w:lineRule="auto"/>
      <w:jc w:val="center"/>
      <w:rPr>
        <w:rFonts w:ascii="Times New Roman" w:hAnsi="Times New Roman" w:cs="Times New Roman"/>
        <w:sz w:val="20"/>
      </w:rPr>
    </w:pPr>
    <w:r w:rsidRPr="00A72691">
      <w:rPr>
        <w:rFonts w:ascii="Times New Roman" w:hAnsi="Times New Roman" w:cs="Times New Roman"/>
        <w:sz w:val="20"/>
      </w:rPr>
      <w:fldChar w:fldCharType="begin"/>
    </w:r>
    <w:r w:rsidRPr="00A72691">
      <w:rPr>
        <w:rFonts w:ascii="Times New Roman" w:hAnsi="Times New Roman" w:cs="Times New Roman"/>
        <w:sz w:val="20"/>
      </w:rPr>
      <w:instrText xml:space="preserve"> page </w:instrText>
    </w:r>
    <w:r w:rsidRPr="00A72691">
      <w:rPr>
        <w:rFonts w:ascii="Times New Roman" w:hAnsi="Times New Roman" w:cs="Times New Roman"/>
        <w:sz w:val="20"/>
      </w:rPr>
      <w:fldChar w:fldCharType="separate"/>
    </w:r>
    <w:r>
      <w:rPr>
        <w:rFonts w:ascii="Times New Roman" w:hAnsi="Times New Roman" w:cs="Times New Roman"/>
        <w:noProof/>
        <w:sz w:val="20"/>
      </w:rPr>
      <w:t>14</w:t>
    </w:r>
    <w:r w:rsidRPr="00A7269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0C" w:rsidRDefault="00AF4D0C" w:rsidP="006B4443">
      <w:pPr>
        <w:spacing w:after="0" w:line="240" w:lineRule="auto"/>
      </w:pPr>
      <w:r>
        <w:separator/>
      </w:r>
    </w:p>
  </w:footnote>
  <w:footnote w:type="continuationSeparator" w:id="0">
    <w:p w:rsidR="00AF4D0C" w:rsidRDefault="00AF4D0C" w:rsidP="006B4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C" w:rsidRPr="00A72691" w:rsidRDefault="00AF4D0C" w:rsidP="00A7269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72691">
      <w:rPr>
        <w:rFonts w:ascii="Times New Roman" w:hAnsi="Times New Roman" w:cs="Times New Roman" w:hint="eastAsia"/>
        <w:sz w:val="20"/>
        <w:szCs w:val="20"/>
      </w:rPr>
      <w:tab/>
    </w:r>
    <w:r w:rsidRPr="00A72691">
      <w:rPr>
        <w:rFonts w:ascii="Times New Roman" w:hAnsi="Times New Roman" w:cs="Times New Roman"/>
        <w:sz w:val="20"/>
        <w:szCs w:val="20"/>
      </w:rPr>
      <w:t>New York Science Journal 201</w:t>
    </w:r>
    <w:r w:rsidRPr="00A72691">
      <w:rPr>
        <w:rFonts w:ascii="Times New Roman" w:hAnsi="Times New Roman" w:cs="Times New Roman" w:hint="eastAsia"/>
        <w:sz w:val="20"/>
        <w:szCs w:val="20"/>
      </w:rPr>
      <w:t>5</w:t>
    </w:r>
    <w:proofErr w:type="gramStart"/>
    <w:r w:rsidRPr="00A72691">
      <w:rPr>
        <w:rFonts w:ascii="Times New Roman" w:hAnsi="Times New Roman" w:cs="Times New Roman"/>
        <w:sz w:val="20"/>
        <w:szCs w:val="20"/>
      </w:rPr>
      <w:t>;</w:t>
    </w:r>
    <w:r w:rsidRPr="00A72691">
      <w:rPr>
        <w:rFonts w:ascii="Times New Roman" w:hAnsi="Times New Roman" w:cs="Times New Roman" w:hint="eastAsia"/>
        <w:sz w:val="20"/>
        <w:szCs w:val="20"/>
      </w:rPr>
      <w:t>8</w:t>
    </w:r>
    <w:proofErr w:type="gramEnd"/>
    <w:r w:rsidRPr="00A72691">
      <w:rPr>
        <w:rFonts w:ascii="Times New Roman" w:hAnsi="Times New Roman" w:cs="Times New Roman"/>
        <w:sz w:val="20"/>
        <w:szCs w:val="20"/>
      </w:rPr>
      <w:t>(</w:t>
    </w:r>
    <w:r w:rsidRPr="00A72691">
      <w:rPr>
        <w:rFonts w:ascii="Times New Roman" w:hAnsi="Times New Roman" w:cs="Times New Roman" w:hint="eastAsia"/>
        <w:sz w:val="20"/>
        <w:szCs w:val="20"/>
      </w:rPr>
      <w:t>1</w:t>
    </w:r>
    <w:r w:rsidRPr="00A72691">
      <w:rPr>
        <w:rFonts w:ascii="Times New Roman" w:hAnsi="Times New Roman" w:cs="Times New Roman"/>
        <w:sz w:val="20"/>
        <w:szCs w:val="20"/>
      </w:rPr>
      <w:t>)</w:t>
    </w:r>
    <w:r w:rsidRPr="00A72691">
      <w:rPr>
        <w:rFonts w:ascii="Times New Roman" w:hAnsi="Times New Roman" w:cs="Times New Roman"/>
        <w:iCs/>
        <w:sz w:val="20"/>
        <w:szCs w:val="20"/>
      </w:rPr>
      <w:t xml:space="preserve">     </w:t>
    </w:r>
    <w:r w:rsidRPr="00A72691">
      <w:rPr>
        <w:rFonts w:ascii="Times New Roman" w:hAnsi="Times New Roman" w:cs="Times New Roman" w:hint="eastAsia"/>
        <w:iCs/>
        <w:sz w:val="20"/>
        <w:szCs w:val="20"/>
      </w:rPr>
      <w:tab/>
    </w:r>
    <w:r w:rsidRPr="00A72691">
      <w:rPr>
        <w:rFonts w:ascii="Times New Roman" w:hAnsi="Times New Roman" w:cs="Times New Roman"/>
        <w:iCs/>
        <w:sz w:val="20"/>
        <w:szCs w:val="20"/>
      </w:rPr>
      <w:t xml:space="preserve"> </w:t>
    </w:r>
    <w:r w:rsidRPr="00A72691">
      <w:rPr>
        <w:rFonts w:ascii="Times New Roman" w:hAnsi="Times New Roman" w:cs="Times New Roman" w:hint="eastAsia"/>
        <w:iCs/>
        <w:sz w:val="20"/>
        <w:szCs w:val="20"/>
      </w:rPr>
      <w:t xml:space="preserve"> </w:t>
    </w:r>
    <w:r w:rsidRPr="00A72691">
      <w:rPr>
        <w:rFonts w:ascii="Times New Roman" w:hAnsi="Times New Roman" w:cs="Times New Roman"/>
        <w:iCs/>
        <w:sz w:val="20"/>
        <w:szCs w:val="20"/>
      </w:rPr>
      <w:t xml:space="preserve">   </w:t>
    </w:r>
    <w:hyperlink r:id="rId1" w:history="1">
      <w:r w:rsidRPr="00A72691">
        <w:rPr>
          <w:rStyle w:val="Hyperlink"/>
          <w:rFonts w:ascii="Times New Roman" w:hAnsi="Times New Roman" w:cs="Times New Roman"/>
          <w:color w:val="0000FF"/>
          <w:sz w:val="20"/>
          <w:szCs w:val="20"/>
        </w:rPr>
        <w:t>http://www.sciencepub.net/newyork</w:t>
      </w:r>
    </w:hyperlink>
  </w:p>
  <w:p w:rsidR="00AF4D0C" w:rsidRPr="00A72691" w:rsidRDefault="00AF4D0C" w:rsidP="00A7269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0C" w:rsidRPr="00A72691" w:rsidRDefault="00AF4D0C" w:rsidP="00A7269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72691">
      <w:rPr>
        <w:rFonts w:ascii="Times New Roman" w:hAnsi="Times New Roman" w:cs="Times New Roman" w:hint="eastAsia"/>
        <w:sz w:val="20"/>
        <w:szCs w:val="20"/>
      </w:rPr>
      <w:tab/>
    </w:r>
    <w:r w:rsidRPr="00A72691">
      <w:rPr>
        <w:rFonts w:ascii="Times New Roman" w:hAnsi="Times New Roman" w:cs="Times New Roman"/>
        <w:sz w:val="20"/>
        <w:szCs w:val="20"/>
      </w:rPr>
      <w:t>New York Science Journal 201</w:t>
    </w:r>
    <w:r w:rsidRPr="00A72691">
      <w:rPr>
        <w:rFonts w:ascii="Times New Roman" w:hAnsi="Times New Roman" w:cs="Times New Roman" w:hint="eastAsia"/>
        <w:sz w:val="20"/>
        <w:szCs w:val="20"/>
      </w:rPr>
      <w:t>5</w:t>
    </w:r>
    <w:proofErr w:type="gramStart"/>
    <w:r w:rsidRPr="00A72691">
      <w:rPr>
        <w:rFonts w:ascii="Times New Roman" w:hAnsi="Times New Roman" w:cs="Times New Roman"/>
        <w:sz w:val="20"/>
        <w:szCs w:val="20"/>
      </w:rPr>
      <w:t>;</w:t>
    </w:r>
    <w:r w:rsidRPr="00A72691">
      <w:rPr>
        <w:rFonts w:ascii="Times New Roman" w:hAnsi="Times New Roman" w:cs="Times New Roman" w:hint="eastAsia"/>
        <w:sz w:val="20"/>
        <w:szCs w:val="20"/>
      </w:rPr>
      <w:t>8</w:t>
    </w:r>
    <w:proofErr w:type="gramEnd"/>
    <w:r w:rsidRPr="00A72691">
      <w:rPr>
        <w:rFonts w:ascii="Times New Roman" w:hAnsi="Times New Roman" w:cs="Times New Roman"/>
        <w:sz w:val="20"/>
        <w:szCs w:val="20"/>
      </w:rPr>
      <w:t>(</w:t>
    </w:r>
    <w:r w:rsidRPr="00A72691">
      <w:rPr>
        <w:rFonts w:ascii="Times New Roman" w:hAnsi="Times New Roman" w:cs="Times New Roman" w:hint="eastAsia"/>
        <w:sz w:val="20"/>
        <w:szCs w:val="20"/>
      </w:rPr>
      <w:t>1</w:t>
    </w:r>
    <w:r w:rsidRPr="00A72691">
      <w:rPr>
        <w:rFonts w:ascii="Times New Roman" w:hAnsi="Times New Roman" w:cs="Times New Roman"/>
        <w:sz w:val="20"/>
        <w:szCs w:val="20"/>
      </w:rPr>
      <w:t>)</w:t>
    </w:r>
    <w:r w:rsidRPr="00A72691">
      <w:rPr>
        <w:rFonts w:ascii="Times New Roman" w:hAnsi="Times New Roman" w:cs="Times New Roman"/>
        <w:iCs/>
        <w:sz w:val="20"/>
        <w:szCs w:val="20"/>
      </w:rPr>
      <w:t xml:space="preserve">     </w:t>
    </w:r>
    <w:r w:rsidRPr="00A72691">
      <w:rPr>
        <w:rFonts w:ascii="Times New Roman" w:hAnsi="Times New Roman" w:cs="Times New Roman" w:hint="eastAsia"/>
        <w:iCs/>
        <w:sz w:val="20"/>
        <w:szCs w:val="20"/>
      </w:rPr>
      <w:tab/>
    </w:r>
    <w:r w:rsidRPr="00A72691">
      <w:rPr>
        <w:rFonts w:ascii="Times New Roman" w:hAnsi="Times New Roman" w:cs="Times New Roman"/>
        <w:iCs/>
        <w:sz w:val="20"/>
        <w:szCs w:val="20"/>
      </w:rPr>
      <w:t xml:space="preserve"> </w:t>
    </w:r>
    <w:r w:rsidRPr="00A72691">
      <w:rPr>
        <w:rFonts w:ascii="Times New Roman" w:hAnsi="Times New Roman" w:cs="Times New Roman" w:hint="eastAsia"/>
        <w:iCs/>
        <w:sz w:val="20"/>
        <w:szCs w:val="20"/>
      </w:rPr>
      <w:t xml:space="preserve"> </w:t>
    </w:r>
    <w:r w:rsidRPr="00A72691">
      <w:rPr>
        <w:rFonts w:ascii="Times New Roman" w:hAnsi="Times New Roman" w:cs="Times New Roman"/>
        <w:iCs/>
        <w:sz w:val="20"/>
        <w:szCs w:val="20"/>
      </w:rPr>
      <w:t xml:space="preserve">   </w:t>
    </w:r>
    <w:hyperlink r:id="rId1" w:history="1">
      <w:r w:rsidRPr="00A72691">
        <w:rPr>
          <w:rStyle w:val="Hyperlink"/>
          <w:rFonts w:ascii="Times New Roman" w:hAnsi="Times New Roman" w:cs="Times New Roman"/>
          <w:color w:val="0000FF"/>
          <w:sz w:val="20"/>
          <w:szCs w:val="20"/>
        </w:rPr>
        <w:t>http://www.sciencepub.net/newyork</w:t>
      </w:r>
    </w:hyperlink>
  </w:p>
  <w:p w:rsidR="00AF4D0C" w:rsidRPr="00A72691" w:rsidRDefault="00AF4D0C" w:rsidP="00A7269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41D"/>
    <w:multiLevelType w:val="hybridMultilevel"/>
    <w:tmpl w:val="E3944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FD7F36"/>
    <w:multiLevelType w:val="multilevel"/>
    <w:tmpl w:val="14DE0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E12275"/>
    <w:multiLevelType w:val="hybridMultilevel"/>
    <w:tmpl w:val="B6FA4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D7989"/>
    <w:multiLevelType w:val="hybridMultilevel"/>
    <w:tmpl w:val="B81EE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D84644"/>
    <w:multiLevelType w:val="hybridMultilevel"/>
    <w:tmpl w:val="B6D6A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F2F85"/>
    <w:multiLevelType w:val="hybridMultilevel"/>
    <w:tmpl w:val="53486CEE"/>
    <w:lvl w:ilvl="0" w:tplc="5E462242">
      <w:start w:val="1"/>
      <w:numFmt w:val="lowerRoman"/>
      <w:lvlText w:val="%1."/>
      <w:lvlJc w:val="left"/>
      <w:pPr>
        <w:ind w:left="360" w:hanging="360"/>
      </w:pPr>
      <w:rPr>
        <w:rFonts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AA03B4"/>
    <w:multiLevelType w:val="hybridMultilevel"/>
    <w:tmpl w:val="9738B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90659"/>
    <w:multiLevelType w:val="hybridMultilevel"/>
    <w:tmpl w:val="8D707940"/>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25EF6D5D"/>
    <w:multiLevelType w:val="hybridMultilevel"/>
    <w:tmpl w:val="9C18B7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31347"/>
    <w:multiLevelType w:val="multilevel"/>
    <w:tmpl w:val="8C08B74A"/>
    <w:lvl w:ilvl="0">
      <w:start w:val="2"/>
      <w:numFmt w:val="decimal"/>
      <w:lvlText w:val="%1"/>
      <w:lvlJc w:val="left"/>
      <w:pPr>
        <w:ind w:left="600" w:hanging="600"/>
      </w:pPr>
      <w:rPr>
        <w:rFonts w:eastAsiaTheme="minorHAnsi" w:cs="Times New Roman" w:hint="default"/>
      </w:rPr>
    </w:lvl>
    <w:lvl w:ilvl="1">
      <w:start w:val="1"/>
      <w:numFmt w:val="decimal"/>
      <w:lvlText w:val="%1.%2"/>
      <w:lvlJc w:val="left"/>
      <w:pPr>
        <w:ind w:left="1320" w:hanging="600"/>
      </w:pPr>
      <w:rPr>
        <w:rFonts w:eastAsiaTheme="minorHAnsi" w:cs="Times New Roman" w:hint="default"/>
      </w:rPr>
    </w:lvl>
    <w:lvl w:ilvl="2">
      <w:start w:val="3"/>
      <w:numFmt w:val="decimal"/>
      <w:lvlText w:val="%1.%2.%3"/>
      <w:lvlJc w:val="left"/>
      <w:pPr>
        <w:ind w:left="720" w:hanging="720"/>
      </w:pPr>
      <w:rPr>
        <w:rFonts w:eastAsiaTheme="minorHAnsi" w:cs="Times New Roman" w:hint="default"/>
      </w:rPr>
    </w:lvl>
    <w:lvl w:ilvl="3">
      <w:start w:val="1"/>
      <w:numFmt w:val="decimal"/>
      <w:lvlText w:val="%1.%2.%3.%4"/>
      <w:lvlJc w:val="left"/>
      <w:pPr>
        <w:ind w:left="3240" w:hanging="1080"/>
      </w:pPr>
      <w:rPr>
        <w:rFonts w:eastAsiaTheme="minorHAnsi" w:cs="Times New Roman" w:hint="default"/>
      </w:rPr>
    </w:lvl>
    <w:lvl w:ilvl="4">
      <w:start w:val="1"/>
      <w:numFmt w:val="decimal"/>
      <w:lvlText w:val="%1.%2.%3.%4.%5"/>
      <w:lvlJc w:val="left"/>
      <w:pPr>
        <w:ind w:left="3960" w:hanging="1080"/>
      </w:pPr>
      <w:rPr>
        <w:rFonts w:eastAsiaTheme="minorHAnsi" w:cs="Times New Roman" w:hint="default"/>
      </w:rPr>
    </w:lvl>
    <w:lvl w:ilvl="5">
      <w:start w:val="1"/>
      <w:numFmt w:val="decimal"/>
      <w:lvlText w:val="%1.%2.%3.%4.%5.%6"/>
      <w:lvlJc w:val="left"/>
      <w:pPr>
        <w:ind w:left="5040" w:hanging="1440"/>
      </w:pPr>
      <w:rPr>
        <w:rFonts w:eastAsiaTheme="minorHAnsi" w:cs="Times New Roman" w:hint="default"/>
      </w:rPr>
    </w:lvl>
    <w:lvl w:ilvl="6">
      <w:start w:val="1"/>
      <w:numFmt w:val="decimal"/>
      <w:lvlText w:val="%1.%2.%3.%4.%5.%6.%7"/>
      <w:lvlJc w:val="left"/>
      <w:pPr>
        <w:ind w:left="5760" w:hanging="1440"/>
      </w:pPr>
      <w:rPr>
        <w:rFonts w:eastAsiaTheme="minorHAnsi" w:cs="Times New Roman" w:hint="default"/>
      </w:rPr>
    </w:lvl>
    <w:lvl w:ilvl="7">
      <w:start w:val="1"/>
      <w:numFmt w:val="decimal"/>
      <w:lvlText w:val="%1.%2.%3.%4.%5.%6.%7.%8"/>
      <w:lvlJc w:val="left"/>
      <w:pPr>
        <w:ind w:left="6840" w:hanging="1800"/>
      </w:pPr>
      <w:rPr>
        <w:rFonts w:eastAsiaTheme="minorHAnsi" w:cs="Times New Roman" w:hint="default"/>
      </w:rPr>
    </w:lvl>
    <w:lvl w:ilvl="8">
      <w:start w:val="1"/>
      <w:numFmt w:val="decimal"/>
      <w:lvlText w:val="%1.%2.%3.%4.%5.%6.%7.%8.%9"/>
      <w:lvlJc w:val="left"/>
      <w:pPr>
        <w:ind w:left="7920" w:hanging="2160"/>
      </w:pPr>
      <w:rPr>
        <w:rFonts w:eastAsiaTheme="minorHAnsi" w:cs="Times New Roman" w:hint="default"/>
      </w:rPr>
    </w:lvl>
  </w:abstractNum>
  <w:abstractNum w:abstractNumId="10">
    <w:nsid w:val="2C190743"/>
    <w:multiLevelType w:val="hybridMultilevel"/>
    <w:tmpl w:val="434C091C"/>
    <w:lvl w:ilvl="0" w:tplc="AD34273A">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1">
    <w:nsid w:val="36CC60A9"/>
    <w:multiLevelType w:val="hybridMultilevel"/>
    <w:tmpl w:val="E480BE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DB7BA8"/>
    <w:multiLevelType w:val="hybridMultilevel"/>
    <w:tmpl w:val="BDA61384"/>
    <w:lvl w:ilvl="0" w:tplc="9F5ACE1C">
      <w:start w:val="1"/>
      <w:numFmt w:val="decimal"/>
      <w:lvlText w:val="%1."/>
      <w:lvlJc w:val="left"/>
      <w:pPr>
        <w:ind w:left="720" w:hanging="360"/>
      </w:pPr>
      <w:rPr>
        <w:rFonts w:eastAsia="TimesNewRomanPS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B35BDE"/>
    <w:multiLevelType w:val="hybridMultilevel"/>
    <w:tmpl w:val="2CF2C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AB0484"/>
    <w:multiLevelType w:val="hybridMultilevel"/>
    <w:tmpl w:val="C8725A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F93527"/>
    <w:multiLevelType w:val="hybridMultilevel"/>
    <w:tmpl w:val="661A57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537B3D"/>
    <w:multiLevelType w:val="hybridMultilevel"/>
    <w:tmpl w:val="505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07AC3"/>
    <w:multiLevelType w:val="hybridMultilevel"/>
    <w:tmpl w:val="9B94E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1415D1"/>
    <w:multiLevelType w:val="hybridMultilevel"/>
    <w:tmpl w:val="7484585E"/>
    <w:lvl w:ilvl="0" w:tplc="A4F61FBE">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DE375A7"/>
    <w:multiLevelType w:val="hybridMultilevel"/>
    <w:tmpl w:val="96E65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A6161"/>
    <w:multiLevelType w:val="multilevel"/>
    <w:tmpl w:val="8822F228"/>
    <w:lvl w:ilvl="0">
      <w:start w:val="2"/>
      <w:numFmt w:val="decimal"/>
      <w:lvlText w:val="%1"/>
      <w:lvlJc w:val="left"/>
      <w:pPr>
        <w:ind w:left="375" w:hanging="375"/>
      </w:pPr>
      <w:rPr>
        <w:rFonts w:eastAsiaTheme="minorHAnsi" w:hint="default"/>
      </w:rPr>
    </w:lvl>
    <w:lvl w:ilvl="1">
      <w:start w:val="3"/>
      <w:numFmt w:val="decimal"/>
      <w:lvlText w:val="%1.%2"/>
      <w:lvlJc w:val="left"/>
      <w:pPr>
        <w:ind w:left="-1785" w:hanging="375"/>
      </w:pPr>
      <w:rPr>
        <w:rFonts w:eastAsiaTheme="minorHAnsi" w:hint="default"/>
        <w:b/>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400" w:hanging="1080"/>
      </w:pPr>
      <w:rPr>
        <w:rFonts w:eastAsiaTheme="minorHAnsi" w:hint="default"/>
      </w:rPr>
    </w:lvl>
    <w:lvl w:ilvl="4">
      <w:start w:val="1"/>
      <w:numFmt w:val="decimal"/>
      <w:lvlText w:val="%1.%2.%3.%4.%5"/>
      <w:lvlJc w:val="left"/>
      <w:pPr>
        <w:ind w:left="-7560" w:hanging="1080"/>
      </w:pPr>
      <w:rPr>
        <w:rFonts w:eastAsiaTheme="minorHAnsi" w:hint="default"/>
      </w:rPr>
    </w:lvl>
    <w:lvl w:ilvl="5">
      <w:start w:val="1"/>
      <w:numFmt w:val="decimal"/>
      <w:lvlText w:val="%1.%2.%3.%4.%5.%6"/>
      <w:lvlJc w:val="left"/>
      <w:pPr>
        <w:ind w:left="-9360" w:hanging="1440"/>
      </w:pPr>
      <w:rPr>
        <w:rFonts w:eastAsiaTheme="minorHAnsi" w:hint="default"/>
      </w:rPr>
    </w:lvl>
    <w:lvl w:ilvl="6">
      <w:start w:val="1"/>
      <w:numFmt w:val="decimal"/>
      <w:lvlText w:val="%1.%2.%3.%4.%5.%6.%7"/>
      <w:lvlJc w:val="left"/>
      <w:pPr>
        <w:ind w:left="-11520" w:hanging="1440"/>
      </w:pPr>
      <w:rPr>
        <w:rFonts w:eastAsiaTheme="minorHAnsi" w:hint="default"/>
      </w:rPr>
    </w:lvl>
    <w:lvl w:ilvl="7">
      <w:start w:val="1"/>
      <w:numFmt w:val="decimal"/>
      <w:lvlText w:val="%1.%2.%3.%4.%5.%6.%7.%8"/>
      <w:lvlJc w:val="left"/>
      <w:pPr>
        <w:ind w:left="-13320" w:hanging="1800"/>
      </w:pPr>
      <w:rPr>
        <w:rFonts w:eastAsiaTheme="minorHAnsi" w:hint="default"/>
      </w:rPr>
    </w:lvl>
    <w:lvl w:ilvl="8">
      <w:start w:val="1"/>
      <w:numFmt w:val="decimal"/>
      <w:lvlText w:val="%1.%2.%3.%4.%5.%6.%7.%8.%9"/>
      <w:lvlJc w:val="left"/>
      <w:pPr>
        <w:ind w:left="-15120" w:hanging="2160"/>
      </w:pPr>
      <w:rPr>
        <w:rFonts w:eastAsiaTheme="minorHAnsi" w:hint="default"/>
      </w:rPr>
    </w:lvl>
  </w:abstractNum>
  <w:abstractNum w:abstractNumId="21">
    <w:nsid w:val="727E25D1"/>
    <w:multiLevelType w:val="hybridMultilevel"/>
    <w:tmpl w:val="BC3CD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0C0102"/>
    <w:multiLevelType w:val="hybridMultilevel"/>
    <w:tmpl w:val="72523C50"/>
    <w:lvl w:ilvl="0" w:tplc="49ACD42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3">
    <w:nsid w:val="7D78342A"/>
    <w:multiLevelType w:val="hybridMultilevel"/>
    <w:tmpl w:val="D4D0F16C"/>
    <w:lvl w:ilvl="0" w:tplc="A2C29D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7B1C0D"/>
    <w:multiLevelType w:val="hybridMultilevel"/>
    <w:tmpl w:val="43BAB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9"/>
  </w:num>
  <w:num w:numId="4">
    <w:abstractNumId w:val="10"/>
  </w:num>
  <w:num w:numId="5">
    <w:abstractNumId w:val="20"/>
  </w:num>
  <w:num w:numId="6">
    <w:abstractNumId w:val="22"/>
  </w:num>
  <w:num w:numId="7">
    <w:abstractNumId w:val="6"/>
  </w:num>
  <w:num w:numId="8">
    <w:abstractNumId w:val="8"/>
  </w:num>
  <w:num w:numId="9">
    <w:abstractNumId w:val="5"/>
  </w:num>
  <w:num w:numId="10">
    <w:abstractNumId w:val="4"/>
  </w:num>
  <w:num w:numId="11">
    <w:abstractNumId w:val="19"/>
  </w:num>
  <w:num w:numId="12">
    <w:abstractNumId w:val="13"/>
  </w:num>
  <w:num w:numId="13">
    <w:abstractNumId w:val="11"/>
  </w:num>
  <w:num w:numId="14">
    <w:abstractNumId w:val="14"/>
  </w:num>
  <w:num w:numId="15">
    <w:abstractNumId w:val="7"/>
  </w:num>
  <w:num w:numId="16">
    <w:abstractNumId w:val="16"/>
  </w:num>
  <w:num w:numId="17">
    <w:abstractNumId w:val="21"/>
  </w:num>
  <w:num w:numId="18">
    <w:abstractNumId w:val="12"/>
  </w:num>
  <w:num w:numId="19">
    <w:abstractNumId w:val="15"/>
  </w:num>
  <w:num w:numId="20">
    <w:abstractNumId w:val="3"/>
  </w:num>
  <w:num w:numId="21">
    <w:abstractNumId w:val="0"/>
  </w:num>
  <w:num w:numId="22">
    <w:abstractNumId w:val="17"/>
  </w:num>
  <w:num w:numId="23">
    <w:abstractNumId w:val="2"/>
  </w:num>
  <w:num w:numId="24">
    <w:abstractNumId w:val="2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1F2C64"/>
    <w:rsid w:val="000031A6"/>
    <w:rsid w:val="000051A7"/>
    <w:rsid w:val="000071A4"/>
    <w:rsid w:val="0001342A"/>
    <w:rsid w:val="000173AF"/>
    <w:rsid w:val="00020CC5"/>
    <w:rsid w:val="00022D2E"/>
    <w:rsid w:val="000235C2"/>
    <w:rsid w:val="00030153"/>
    <w:rsid w:val="000357AE"/>
    <w:rsid w:val="00041C27"/>
    <w:rsid w:val="000433B2"/>
    <w:rsid w:val="000473F9"/>
    <w:rsid w:val="00050247"/>
    <w:rsid w:val="0005211E"/>
    <w:rsid w:val="00053930"/>
    <w:rsid w:val="0005423E"/>
    <w:rsid w:val="00054F5E"/>
    <w:rsid w:val="0005630B"/>
    <w:rsid w:val="00061A94"/>
    <w:rsid w:val="0006293B"/>
    <w:rsid w:val="0006313B"/>
    <w:rsid w:val="00064DE3"/>
    <w:rsid w:val="00064F24"/>
    <w:rsid w:val="00070650"/>
    <w:rsid w:val="00071E4D"/>
    <w:rsid w:val="0008130F"/>
    <w:rsid w:val="00084FF4"/>
    <w:rsid w:val="00095EDB"/>
    <w:rsid w:val="000A0904"/>
    <w:rsid w:val="000B6E82"/>
    <w:rsid w:val="000C18D2"/>
    <w:rsid w:val="000C62A5"/>
    <w:rsid w:val="000D3737"/>
    <w:rsid w:val="00111E7D"/>
    <w:rsid w:val="0011361C"/>
    <w:rsid w:val="001178E8"/>
    <w:rsid w:val="001226FB"/>
    <w:rsid w:val="00134D56"/>
    <w:rsid w:val="0014040B"/>
    <w:rsid w:val="00145D2D"/>
    <w:rsid w:val="00147264"/>
    <w:rsid w:val="00147D6D"/>
    <w:rsid w:val="00151AAB"/>
    <w:rsid w:val="00160CCF"/>
    <w:rsid w:val="00161574"/>
    <w:rsid w:val="00165378"/>
    <w:rsid w:val="001737AC"/>
    <w:rsid w:val="00177C8A"/>
    <w:rsid w:val="0018012E"/>
    <w:rsid w:val="00182485"/>
    <w:rsid w:val="00186FD7"/>
    <w:rsid w:val="001951D6"/>
    <w:rsid w:val="00195332"/>
    <w:rsid w:val="00197087"/>
    <w:rsid w:val="001A653F"/>
    <w:rsid w:val="001B72F6"/>
    <w:rsid w:val="001C27B1"/>
    <w:rsid w:val="001C292F"/>
    <w:rsid w:val="001C458E"/>
    <w:rsid w:val="001D1807"/>
    <w:rsid w:val="001E0F0D"/>
    <w:rsid w:val="001E62EC"/>
    <w:rsid w:val="001E7D1E"/>
    <w:rsid w:val="001F2C64"/>
    <w:rsid w:val="001F5638"/>
    <w:rsid w:val="00203A2C"/>
    <w:rsid w:val="00204310"/>
    <w:rsid w:val="002152EE"/>
    <w:rsid w:val="0021570B"/>
    <w:rsid w:val="00215A1E"/>
    <w:rsid w:val="00223B09"/>
    <w:rsid w:val="0023591F"/>
    <w:rsid w:val="00236F9D"/>
    <w:rsid w:val="002476BA"/>
    <w:rsid w:val="0025535F"/>
    <w:rsid w:val="00256A58"/>
    <w:rsid w:val="002652FC"/>
    <w:rsid w:val="00270DEF"/>
    <w:rsid w:val="00280E73"/>
    <w:rsid w:val="00280F73"/>
    <w:rsid w:val="0028548A"/>
    <w:rsid w:val="002911C8"/>
    <w:rsid w:val="00294778"/>
    <w:rsid w:val="002A3375"/>
    <w:rsid w:val="002B325D"/>
    <w:rsid w:val="002B561D"/>
    <w:rsid w:val="002C089D"/>
    <w:rsid w:val="002C39A6"/>
    <w:rsid w:val="002C3F0E"/>
    <w:rsid w:val="002C5E9B"/>
    <w:rsid w:val="002F5FC0"/>
    <w:rsid w:val="003060D9"/>
    <w:rsid w:val="003076E7"/>
    <w:rsid w:val="003110AC"/>
    <w:rsid w:val="0031207C"/>
    <w:rsid w:val="0031331E"/>
    <w:rsid w:val="003151BE"/>
    <w:rsid w:val="003169E7"/>
    <w:rsid w:val="00317CE4"/>
    <w:rsid w:val="00325A35"/>
    <w:rsid w:val="003268A0"/>
    <w:rsid w:val="003278ED"/>
    <w:rsid w:val="00330662"/>
    <w:rsid w:val="00330B1F"/>
    <w:rsid w:val="00332D14"/>
    <w:rsid w:val="00350CB5"/>
    <w:rsid w:val="0035149F"/>
    <w:rsid w:val="00362E3C"/>
    <w:rsid w:val="00367877"/>
    <w:rsid w:val="00372DDA"/>
    <w:rsid w:val="00372E48"/>
    <w:rsid w:val="00373D9C"/>
    <w:rsid w:val="00380EDA"/>
    <w:rsid w:val="0038391A"/>
    <w:rsid w:val="003937B4"/>
    <w:rsid w:val="00393AE5"/>
    <w:rsid w:val="003A196C"/>
    <w:rsid w:val="003A332A"/>
    <w:rsid w:val="003A7971"/>
    <w:rsid w:val="003B7DB1"/>
    <w:rsid w:val="003C2542"/>
    <w:rsid w:val="003C35A7"/>
    <w:rsid w:val="003C3EC4"/>
    <w:rsid w:val="003C6DC8"/>
    <w:rsid w:val="003D4416"/>
    <w:rsid w:val="003E1126"/>
    <w:rsid w:val="003F1D14"/>
    <w:rsid w:val="003F6B40"/>
    <w:rsid w:val="00402F68"/>
    <w:rsid w:val="00406CF0"/>
    <w:rsid w:val="0043031E"/>
    <w:rsid w:val="00437C08"/>
    <w:rsid w:val="00442A34"/>
    <w:rsid w:val="00447DDF"/>
    <w:rsid w:val="00454B2D"/>
    <w:rsid w:val="0045549A"/>
    <w:rsid w:val="00460061"/>
    <w:rsid w:val="00460512"/>
    <w:rsid w:val="00462A35"/>
    <w:rsid w:val="00475415"/>
    <w:rsid w:val="0047635F"/>
    <w:rsid w:val="0047739B"/>
    <w:rsid w:val="004827F3"/>
    <w:rsid w:val="00482B8D"/>
    <w:rsid w:val="004864A0"/>
    <w:rsid w:val="00490EDA"/>
    <w:rsid w:val="00496A5D"/>
    <w:rsid w:val="004A1527"/>
    <w:rsid w:val="004B6B49"/>
    <w:rsid w:val="004B6DB8"/>
    <w:rsid w:val="004C43AE"/>
    <w:rsid w:val="004D4047"/>
    <w:rsid w:val="004D40CE"/>
    <w:rsid w:val="004D4909"/>
    <w:rsid w:val="004D6255"/>
    <w:rsid w:val="004E351F"/>
    <w:rsid w:val="004E4056"/>
    <w:rsid w:val="004E70A6"/>
    <w:rsid w:val="004E7834"/>
    <w:rsid w:val="004F11E4"/>
    <w:rsid w:val="004F2759"/>
    <w:rsid w:val="004F29D3"/>
    <w:rsid w:val="004F7E94"/>
    <w:rsid w:val="00503A28"/>
    <w:rsid w:val="00514D86"/>
    <w:rsid w:val="00516EF3"/>
    <w:rsid w:val="00517C19"/>
    <w:rsid w:val="0052113F"/>
    <w:rsid w:val="005227E2"/>
    <w:rsid w:val="00522F60"/>
    <w:rsid w:val="00523E9E"/>
    <w:rsid w:val="005331FE"/>
    <w:rsid w:val="00540160"/>
    <w:rsid w:val="00541788"/>
    <w:rsid w:val="00543EFF"/>
    <w:rsid w:val="0054712A"/>
    <w:rsid w:val="0054712D"/>
    <w:rsid w:val="005626F1"/>
    <w:rsid w:val="00577E98"/>
    <w:rsid w:val="00585A12"/>
    <w:rsid w:val="00595104"/>
    <w:rsid w:val="005A14FA"/>
    <w:rsid w:val="005B5D30"/>
    <w:rsid w:val="005C71EE"/>
    <w:rsid w:val="005D66E7"/>
    <w:rsid w:val="005E1CD0"/>
    <w:rsid w:val="005E25B3"/>
    <w:rsid w:val="005E47E0"/>
    <w:rsid w:val="005E6912"/>
    <w:rsid w:val="00602513"/>
    <w:rsid w:val="0060656E"/>
    <w:rsid w:val="00613C10"/>
    <w:rsid w:val="00624DAE"/>
    <w:rsid w:val="006324DD"/>
    <w:rsid w:val="0063427D"/>
    <w:rsid w:val="00644488"/>
    <w:rsid w:val="00644DDB"/>
    <w:rsid w:val="00645F03"/>
    <w:rsid w:val="006466B8"/>
    <w:rsid w:val="006520D9"/>
    <w:rsid w:val="00654D8A"/>
    <w:rsid w:val="00656DC3"/>
    <w:rsid w:val="00660D49"/>
    <w:rsid w:val="00663153"/>
    <w:rsid w:val="00663F32"/>
    <w:rsid w:val="00665863"/>
    <w:rsid w:val="00670783"/>
    <w:rsid w:val="00675D7B"/>
    <w:rsid w:val="0067750D"/>
    <w:rsid w:val="0068708C"/>
    <w:rsid w:val="00687592"/>
    <w:rsid w:val="00691DFC"/>
    <w:rsid w:val="00692B2C"/>
    <w:rsid w:val="00696FB8"/>
    <w:rsid w:val="006A7504"/>
    <w:rsid w:val="006B40BA"/>
    <w:rsid w:val="006B4443"/>
    <w:rsid w:val="006B4D1C"/>
    <w:rsid w:val="006C02CC"/>
    <w:rsid w:val="006C4971"/>
    <w:rsid w:val="006C6473"/>
    <w:rsid w:val="006C7320"/>
    <w:rsid w:val="006D6339"/>
    <w:rsid w:val="006F1C9E"/>
    <w:rsid w:val="0071643F"/>
    <w:rsid w:val="007208E6"/>
    <w:rsid w:val="00722B10"/>
    <w:rsid w:val="007522F0"/>
    <w:rsid w:val="00753FF6"/>
    <w:rsid w:val="00755A25"/>
    <w:rsid w:val="00762904"/>
    <w:rsid w:val="00763387"/>
    <w:rsid w:val="007637E7"/>
    <w:rsid w:val="0076456C"/>
    <w:rsid w:val="007645AF"/>
    <w:rsid w:val="00771B0D"/>
    <w:rsid w:val="00773F1B"/>
    <w:rsid w:val="0077534D"/>
    <w:rsid w:val="0077607A"/>
    <w:rsid w:val="00777719"/>
    <w:rsid w:val="00777DB7"/>
    <w:rsid w:val="00786108"/>
    <w:rsid w:val="00791A47"/>
    <w:rsid w:val="00791F9D"/>
    <w:rsid w:val="007955AF"/>
    <w:rsid w:val="007979A7"/>
    <w:rsid w:val="007A11AE"/>
    <w:rsid w:val="007A2185"/>
    <w:rsid w:val="007A2A5A"/>
    <w:rsid w:val="007A2CD6"/>
    <w:rsid w:val="007A3451"/>
    <w:rsid w:val="007A48C0"/>
    <w:rsid w:val="007A6B27"/>
    <w:rsid w:val="007B517F"/>
    <w:rsid w:val="007D152F"/>
    <w:rsid w:val="007D1DF8"/>
    <w:rsid w:val="007D2459"/>
    <w:rsid w:val="007D2783"/>
    <w:rsid w:val="007D7389"/>
    <w:rsid w:val="007E0215"/>
    <w:rsid w:val="007E6C8C"/>
    <w:rsid w:val="007F095B"/>
    <w:rsid w:val="007F2255"/>
    <w:rsid w:val="007F3666"/>
    <w:rsid w:val="007F4845"/>
    <w:rsid w:val="007F6DD3"/>
    <w:rsid w:val="00800178"/>
    <w:rsid w:val="0080037A"/>
    <w:rsid w:val="00802A4F"/>
    <w:rsid w:val="008079AE"/>
    <w:rsid w:val="00816A41"/>
    <w:rsid w:val="00816E9B"/>
    <w:rsid w:val="00826CCA"/>
    <w:rsid w:val="0082766D"/>
    <w:rsid w:val="00831302"/>
    <w:rsid w:val="008330D5"/>
    <w:rsid w:val="008633D2"/>
    <w:rsid w:val="008633DC"/>
    <w:rsid w:val="00871F2E"/>
    <w:rsid w:val="00874A30"/>
    <w:rsid w:val="00877E71"/>
    <w:rsid w:val="00891C05"/>
    <w:rsid w:val="008A3D6C"/>
    <w:rsid w:val="008B2AA0"/>
    <w:rsid w:val="008C28B2"/>
    <w:rsid w:val="008C3D56"/>
    <w:rsid w:val="008C6931"/>
    <w:rsid w:val="008D1A08"/>
    <w:rsid w:val="008D2978"/>
    <w:rsid w:val="008D44ED"/>
    <w:rsid w:val="008E3AB5"/>
    <w:rsid w:val="008E4CFA"/>
    <w:rsid w:val="008E692E"/>
    <w:rsid w:val="008E74A3"/>
    <w:rsid w:val="008F440E"/>
    <w:rsid w:val="008F6023"/>
    <w:rsid w:val="008F60C3"/>
    <w:rsid w:val="008F68AB"/>
    <w:rsid w:val="0090769A"/>
    <w:rsid w:val="00915B87"/>
    <w:rsid w:val="0092087B"/>
    <w:rsid w:val="0092693B"/>
    <w:rsid w:val="0093339B"/>
    <w:rsid w:val="0093508C"/>
    <w:rsid w:val="0094565D"/>
    <w:rsid w:val="0095167C"/>
    <w:rsid w:val="00951E93"/>
    <w:rsid w:val="00952445"/>
    <w:rsid w:val="00953B54"/>
    <w:rsid w:val="0097096C"/>
    <w:rsid w:val="00972476"/>
    <w:rsid w:val="009727A6"/>
    <w:rsid w:val="009741DF"/>
    <w:rsid w:val="00981816"/>
    <w:rsid w:val="00993389"/>
    <w:rsid w:val="009952CA"/>
    <w:rsid w:val="009A799B"/>
    <w:rsid w:val="009B0C60"/>
    <w:rsid w:val="009B2E9C"/>
    <w:rsid w:val="009B5AA6"/>
    <w:rsid w:val="009B69B8"/>
    <w:rsid w:val="009B6D24"/>
    <w:rsid w:val="009C08FF"/>
    <w:rsid w:val="009D43CB"/>
    <w:rsid w:val="009D7EFB"/>
    <w:rsid w:val="009E3BA4"/>
    <w:rsid w:val="009E7877"/>
    <w:rsid w:val="009F24CB"/>
    <w:rsid w:val="009F78AD"/>
    <w:rsid w:val="00A05E0B"/>
    <w:rsid w:val="00A1375B"/>
    <w:rsid w:val="00A13AEE"/>
    <w:rsid w:val="00A23A77"/>
    <w:rsid w:val="00A23CA5"/>
    <w:rsid w:val="00A27751"/>
    <w:rsid w:val="00A311AB"/>
    <w:rsid w:val="00A359CA"/>
    <w:rsid w:val="00A51978"/>
    <w:rsid w:val="00A7086C"/>
    <w:rsid w:val="00A72691"/>
    <w:rsid w:val="00A74599"/>
    <w:rsid w:val="00A81853"/>
    <w:rsid w:val="00A8237E"/>
    <w:rsid w:val="00A90765"/>
    <w:rsid w:val="00A9113E"/>
    <w:rsid w:val="00A9315C"/>
    <w:rsid w:val="00AA2CDF"/>
    <w:rsid w:val="00AA4CAD"/>
    <w:rsid w:val="00AB048D"/>
    <w:rsid w:val="00AB0BAC"/>
    <w:rsid w:val="00AC09C9"/>
    <w:rsid w:val="00AC1810"/>
    <w:rsid w:val="00AD30C6"/>
    <w:rsid w:val="00AD4A8A"/>
    <w:rsid w:val="00AE151D"/>
    <w:rsid w:val="00AF0EEF"/>
    <w:rsid w:val="00AF31C7"/>
    <w:rsid w:val="00AF4D0C"/>
    <w:rsid w:val="00B01623"/>
    <w:rsid w:val="00B01B1E"/>
    <w:rsid w:val="00B026A2"/>
    <w:rsid w:val="00B11B3E"/>
    <w:rsid w:val="00B11C92"/>
    <w:rsid w:val="00B14629"/>
    <w:rsid w:val="00B14E66"/>
    <w:rsid w:val="00B1612F"/>
    <w:rsid w:val="00B23B5B"/>
    <w:rsid w:val="00B32BC6"/>
    <w:rsid w:val="00B33808"/>
    <w:rsid w:val="00B3713E"/>
    <w:rsid w:val="00B378A3"/>
    <w:rsid w:val="00B43540"/>
    <w:rsid w:val="00B46530"/>
    <w:rsid w:val="00B50DDA"/>
    <w:rsid w:val="00B53526"/>
    <w:rsid w:val="00B65486"/>
    <w:rsid w:val="00B658E6"/>
    <w:rsid w:val="00B65F1D"/>
    <w:rsid w:val="00B67576"/>
    <w:rsid w:val="00B7305B"/>
    <w:rsid w:val="00B77A12"/>
    <w:rsid w:val="00B80179"/>
    <w:rsid w:val="00B81938"/>
    <w:rsid w:val="00B831D5"/>
    <w:rsid w:val="00B85B9C"/>
    <w:rsid w:val="00B86B52"/>
    <w:rsid w:val="00B9390E"/>
    <w:rsid w:val="00B941E9"/>
    <w:rsid w:val="00BA4838"/>
    <w:rsid w:val="00BA6055"/>
    <w:rsid w:val="00BA6BD3"/>
    <w:rsid w:val="00BA7537"/>
    <w:rsid w:val="00BC05B7"/>
    <w:rsid w:val="00BC27F6"/>
    <w:rsid w:val="00BC4DC5"/>
    <w:rsid w:val="00BD0CC9"/>
    <w:rsid w:val="00BE049F"/>
    <w:rsid w:val="00BF1119"/>
    <w:rsid w:val="00BF166E"/>
    <w:rsid w:val="00BF7E64"/>
    <w:rsid w:val="00C02004"/>
    <w:rsid w:val="00C1018A"/>
    <w:rsid w:val="00C17FA1"/>
    <w:rsid w:val="00C21DDC"/>
    <w:rsid w:val="00C3606A"/>
    <w:rsid w:val="00C40972"/>
    <w:rsid w:val="00C42233"/>
    <w:rsid w:val="00C4338F"/>
    <w:rsid w:val="00C501D2"/>
    <w:rsid w:val="00C62BDF"/>
    <w:rsid w:val="00C640B8"/>
    <w:rsid w:val="00C651FC"/>
    <w:rsid w:val="00C70A1C"/>
    <w:rsid w:val="00C72030"/>
    <w:rsid w:val="00C81F24"/>
    <w:rsid w:val="00C841CE"/>
    <w:rsid w:val="00C868CE"/>
    <w:rsid w:val="00C91109"/>
    <w:rsid w:val="00C93937"/>
    <w:rsid w:val="00C9413C"/>
    <w:rsid w:val="00CC381D"/>
    <w:rsid w:val="00CD7C82"/>
    <w:rsid w:val="00CE2226"/>
    <w:rsid w:val="00CE4E06"/>
    <w:rsid w:val="00D00AA8"/>
    <w:rsid w:val="00D021F3"/>
    <w:rsid w:val="00D10A8D"/>
    <w:rsid w:val="00D120B6"/>
    <w:rsid w:val="00D145C9"/>
    <w:rsid w:val="00D207FE"/>
    <w:rsid w:val="00D24381"/>
    <w:rsid w:val="00D25EA1"/>
    <w:rsid w:val="00D47A5F"/>
    <w:rsid w:val="00D55A9A"/>
    <w:rsid w:val="00D61118"/>
    <w:rsid w:val="00D61E75"/>
    <w:rsid w:val="00D65B61"/>
    <w:rsid w:val="00D70442"/>
    <w:rsid w:val="00D7768A"/>
    <w:rsid w:val="00D80015"/>
    <w:rsid w:val="00D82CA6"/>
    <w:rsid w:val="00D90A80"/>
    <w:rsid w:val="00DA16EC"/>
    <w:rsid w:val="00DA4483"/>
    <w:rsid w:val="00DD10EF"/>
    <w:rsid w:val="00DD1113"/>
    <w:rsid w:val="00DD7749"/>
    <w:rsid w:val="00DE04AC"/>
    <w:rsid w:val="00DE3C6E"/>
    <w:rsid w:val="00DF2F58"/>
    <w:rsid w:val="00DF5BBF"/>
    <w:rsid w:val="00E02D68"/>
    <w:rsid w:val="00E14E4B"/>
    <w:rsid w:val="00E155B9"/>
    <w:rsid w:val="00E23814"/>
    <w:rsid w:val="00E23B95"/>
    <w:rsid w:val="00E23CCB"/>
    <w:rsid w:val="00E23CE6"/>
    <w:rsid w:val="00E32512"/>
    <w:rsid w:val="00E350DF"/>
    <w:rsid w:val="00E400CF"/>
    <w:rsid w:val="00E500C4"/>
    <w:rsid w:val="00E50F85"/>
    <w:rsid w:val="00E550DF"/>
    <w:rsid w:val="00E65198"/>
    <w:rsid w:val="00E81BA3"/>
    <w:rsid w:val="00E82A50"/>
    <w:rsid w:val="00E85C94"/>
    <w:rsid w:val="00E914E9"/>
    <w:rsid w:val="00E939D5"/>
    <w:rsid w:val="00E9400E"/>
    <w:rsid w:val="00EA454F"/>
    <w:rsid w:val="00EA46CD"/>
    <w:rsid w:val="00EA532B"/>
    <w:rsid w:val="00EA59F0"/>
    <w:rsid w:val="00EB3C84"/>
    <w:rsid w:val="00EB5868"/>
    <w:rsid w:val="00EC0085"/>
    <w:rsid w:val="00EC06FD"/>
    <w:rsid w:val="00EC6608"/>
    <w:rsid w:val="00EC7926"/>
    <w:rsid w:val="00ED2ADA"/>
    <w:rsid w:val="00EE101A"/>
    <w:rsid w:val="00EE107A"/>
    <w:rsid w:val="00EE6DA9"/>
    <w:rsid w:val="00EF626F"/>
    <w:rsid w:val="00EF756E"/>
    <w:rsid w:val="00F05B74"/>
    <w:rsid w:val="00F11185"/>
    <w:rsid w:val="00F11C01"/>
    <w:rsid w:val="00F12098"/>
    <w:rsid w:val="00F14799"/>
    <w:rsid w:val="00F15201"/>
    <w:rsid w:val="00F1559A"/>
    <w:rsid w:val="00F2046B"/>
    <w:rsid w:val="00F20962"/>
    <w:rsid w:val="00F306C8"/>
    <w:rsid w:val="00F316DE"/>
    <w:rsid w:val="00F34CD4"/>
    <w:rsid w:val="00F410D1"/>
    <w:rsid w:val="00F42747"/>
    <w:rsid w:val="00F52231"/>
    <w:rsid w:val="00F56C14"/>
    <w:rsid w:val="00F62BB8"/>
    <w:rsid w:val="00F6428C"/>
    <w:rsid w:val="00F64C33"/>
    <w:rsid w:val="00F66580"/>
    <w:rsid w:val="00F74866"/>
    <w:rsid w:val="00F74944"/>
    <w:rsid w:val="00F83EAE"/>
    <w:rsid w:val="00F85A14"/>
    <w:rsid w:val="00F87C17"/>
    <w:rsid w:val="00F90E37"/>
    <w:rsid w:val="00F93673"/>
    <w:rsid w:val="00F9500C"/>
    <w:rsid w:val="00F958AC"/>
    <w:rsid w:val="00F962B9"/>
    <w:rsid w:val="00FA2A59"/>
    <w:rsid w:val="00FA6DEC"/>
    <w:rsid w:val="00FB4C58"/>
    <w:rsid w:val="00FB714A"/>
    <w:rsid w:val="00FC3B36"/>
    <w:rsid w:val="00FD0E95"/>
    <w:rsid w:val="00FD7E35"/>
    <w:rsid w:val="00FE145A"/>
    <w:rsid w:val="00FF7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7C"/>
    <w:pPr>
      <w:ind w:left="720"/>
      <w:contextualSpacing/>
    </w:pPr>
  </w:style>
  <w:style w:type="paragraph" w:styleId="BalloonText">
    <w:name w:val="Balloon Text"/>
    <w:basedOn w:val="Normal"/>
    <w:link w:val="BalloonTextChar"/>
    <w:uiPriority w:val="99"/>
    <w:semiHidden/>
    <w:unhideWhenUsed/>
    <w:rsid w:val="004B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49"/>
    <w:rPr>
      <w:rFonts w:ascii="Tahoma" w:hAnsi="Tahoma" w:cs="Tahoma"/>
      <w:sz w:val="16"/>
      <w:szCs w:val="16"/>
    </w:rPr>
  </w:style>
  <w:style w:type="table" w:styleId="TableGrid">
    <w:name w:val="Table Grid"/>
    <w:basedOn w:val="TableNormal"/>
    <w:uiPriority w:val="59"/>
    <w:rsid w:val="00280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44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4443"/>
  </w:style>
  <w:style w:type="paragraph" w:styleId="Footer">
    <w:name w:val="footer"/>
    <w:basedOn w:val="Normal"/>
    <w:link w:val="FooterChar"/>
    <w:uiPriority w:val="99"/>
    <w:semiHidden/>
    <w:unhideWhenUsed/>
    <w:rsid w:val="006B44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4443"/>
  </w:style>
  <w:style w:type="character" w:styleId="Hyperlink">
    <w:name w:val="Hyperlink"/>
    <w:basedOn w:val="DefaultParagraphFont"/>
    <w:uiPriority w:val="99"/>
    <w:unhideWhenUsed/>
    <w:rsid w:val="009727A6"/>
    <w:rPr>
      <w:color w:val="0000FF" w:themeColor="hyperlink"/>
      <w:u w:val="single"/>
    </w:rPr>
  </w:style>
  <w:style w:type="paragraph" w:styleId="NoSpacing">
    <w:name w:val="No Spacing"/>
    <w:uiPriority w:val="1"/>
    <w:qFormat/>
    <w:rsid w:val="002B32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gunjutemidayo@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zineArticles.com/?expert=NathalieFise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069213466158734"/>
          <c:y val="3.3924362736276241E-2"/>
          <c:w val="0.83536390759134349"/>
          <c:h val="0.65455912908494052"/>
        </c:manualLayout>
      </c:layout>
      <c:barChart>
        <c:barDir val="col"/>
        <c:grouping val="clustered"/>
        <c:ser>
          <c:idx val="0"/>
          <c:order val="0"/>
          <c:tx>
            <c:strRef>
              <c:f>Sheet1!$B$1</c:f>
              <c:strCache>
                <c:ptCount val="1"/>
                <c:pt idx="0">
                  <c:v>Column1</c:v>
                </c:pt>
              </c:strCache>
            </c:strRef>
          </c:tx>
          <c:cat>
            <c:strRef>
              <c:f>Sheet1!$A$2:$A$11</c:f>
              <c:strCache>
                <c:ptCount val="10"/>
                <c:pt idx="0">
                  <c:v>Nigeria</c:v>
                </c:pt>
                <c:pt idx="1">
                  <c:v>Vietnam</c:v>
                </c:pt>
                <c:pt idx="2">
                  <c:v>Cambodia</c:v>
                </c:pt>
                <c:pt idx="3">
                  <c:v>Sri Lanka</c:v>
                </c:pt>
                <c:pt idx="4">
                  <c:v>Malawi</c:v>
                </c:pt>
                <c:pt idx="5">
                  <c:v>Indonesia</c:v>
                </c:pt>
                <c:pt idx="6">
                  <c:v>North Korea</c:v>
                </c:pt>
                <c:pt idx="7">
                  <c:v>Nepal</c:v>
                </c:pt>
                <c:pt idx="8">
                  <c:v>Panama</c:v>
                </c:pt>
                <c:pt idx="9">
                  <c:v>Guatemala</c:v>
                </c:pt>
              </c:strCache>
            </c:strRef>
          </c:cat>
          <c:val>
            <c:numRef>
              <c:f>Sheet1!$B$2:$B$11</c:f>
              <c:numCache>
                <c:formatCode>General</c:formatCode>
                <c:ptCount val="10"/>
                <c:pt idx="0">
                  <c:v>55.7</c:v>
                </c:pt>
                <c:pt idx="1">
                  <c:v>54.5</c:v>
                </c:pt>
                <c:pt idx="2">
                  <c:v>29.4</c:v>
                </c:pt>
                <c:pt idx="3">
                  <c:v>15.2</c:v>
                </c:pt>
                <c:pt idx="4">
                  <c:v>14.9</c:v>
                </c:pt>
                <c:pt idx="5">
                  <c:v>12.9</c:v>
                </c:pt>
                <c:pt idx="6">
                  <c:v>9.3000000000000007</c:v>
                </c:pt>
                <c:pt idx="7">
                  <c:v>9.1</c:v>
                </c:pt>
                <c:pt idx="8">
                  <c:v>6.7</c:v>
                </c:pt>
                <c:pt idx="9">
                  <c:v>6.4</c:v>
                </c:pt>
              </c:numCache>
            </c:numRef>
          </c:val>
        </c:ser>
        <c:axId val="71353088"/>
        <c:axId val="71354624"/>
      </c:barChart>
      <c:catAx>
        <c:axId val="71353088"/>
        <c:scaling>
          <c:orientation val="minMax"/>
        </c:scaling>
        <c:axPos val="b"/>
        <c:tickLblPos val="nextTo"/>
        <c:crossAx val="71354624"/>
        <c:crosses val="autoZero"/>
        <c:auto val="1"/>
        <c:lblAlgn val="ctr"/>
        <c:lblOffset val="100"/>
      </c:catAx>
      <c:valAx>
        <c:axId val="71354624"/>
        <c:scaling>
          <c:orientation val="minMax"/>
        </c:scaling>
        <c:axPos val="l"/>
        <c:numFmt formatCode="General" sourceLinked="1"/>
        <c:tickLblPos val="nextTo"/>
        <c:crossAx val="71353088"/>
        <c:crosses val="autoZero"/>
        <c:crossBetween val="between"/>
      </c:valAx>
    </c:plotArea>
    <c:plotVisOnly val="1"/>
  </c:chart>
  <c:spPr>
    <a:ln>
      <a:solidFill>
        <a:schemeClr val="bg1"/>
      </a:solidFill>
    </a:ln>
  </c:spPr>
  <c:txPr>
    <a:bodyPr/>
    <a:lstStyle/>
    <a:p>
      <a:pPr>
        <a:defRPr sz="100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0.63444</cdr:x>
      <cdr:y>0.90883</cdr:y>
    </cdr:from>
    <cdr:to>
      <cdr:x>0.83675</cdr:x>
      <cdr:y>0.97283</cdr:y>
    </cdr:to>
    <cdr:sp macro="" textlink="">
      <cdr:nvSpPr>
        <cdr:cNvPr id="2" name="TextBox 1"/>
        <cdr:cNvSpPr txBox="1"/>
      </cdr:nvSpPr>
      <cdr:spPr>
        <a:xfrm xmlns:a="http://schemas.openxmlformats.org/drawingml/2006/main">
          <a:off x="4101858" y="3024974"/>
          <a:ext cx="1307998" cy="2130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000" b="1">
              <a:latin typeface="Times New Roman" pitchFamily="18" charset="0"/>
              <a:cs typeface="Times New Roman" pitchFamily="18" charset="0"/>
            </a:rPr>
            <a:t>Country</a:t>
          </a:r>
        </a:p>
      </cdr:txBody>
    </cdr:sp>
  </cdr:relSizeAnchor>
  <cdr:relSizeAnchor xmlns:cdr="http://schemas.openxmlformats.org/drawingml/2006/chartDrawing">
    <cdr:from>
      <cdr:x>0</cdr:x>
      <cdr:y>1.91087E-7</cdr:y>
    </cdr:from>
    <cdr:to>
      <cdr:x>0.06408</cdr:x>
      <cdr:y>0.784</cdr:y>
    </cdr:to>
    <cdr:sp macro="" textlink="">
      <cdr:nvSpPr>
        <cdr:cNvPr id="3" name="TextBox 2"/>
        <cdr:cNvSpPr txBox="1"/>
      </cdr:nvSpPr>
      <cdr:spPr>
        <a:xfrm xmlns:a="http://schemas.openxmlformats.org/drawingml/2006/main">
          <a:off x="0" y="1"/>
          <a:ext cx="413212" cy="4102836"/>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pPr algn="ctr"/>
          <a:r>
            <a:rPr lang="en-GB" sz="1000" b="1">
              <a:latin typeface="Times New Roman" pitchFamily="18" charset="0"/>
              <a:cs typeface="Times New Roman" pitchFamily="18" charset="0"/>
            </a:rPr>
            <a:t>Percentage</a:t>
          </a:r>
          <a:r>
            <a:rPr lang="en-GB" sz="1000" b="1" baseline="0">
              <a:latin typeface="Times New Roman" pitchFamily="18" charset="0"/>
              <a:cs typeface="Times New Roman" pitchFamily="18" charset="0"/>
            </a:rPr>
            <a:t> deforestation rate of</a:t>
          </a:r>
          <a:r>
            <a:rPr lang="en-GB" sz="1400" b="1" baseline="0">
              <a:latin typeface="Times New Roman" pitchFamily="18" charset="0"/>
              <a:cs typeface="Times New Roman" pitchFamily="18" charset="0"/>
            </a:rPr>
            <a:t> </a:t>
          </a:r>
          <a:r>
            <a:rPr lang="en-GB" sz="1000" b="1" baseline="0">
              <a:latin typeface="Times New Roman" pitchFamily="18" charset="0"/>
              <a:cs typeface="Times New Roman" pitchFamily="18" charset="0"/>
            </a:rPr>
            <a:t>primary forest (2000-2005)</a:t>
          </a:r>
          <a:endParaRPr lang="en-GB" sz="10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4080-AF3C-4A96-A5C8-20733255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7421</Words>
  <Characters>42302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6</cp:revision>
  <cp:lastPrinted>2015-01-09T02:22:00Z</cp:lastPrinted>
  <dcterms:created xsi:type="dcterms:W3CDTF">2015-01-09T07:38:00Z</dcterms:created>
  <dcterms:modified xsi:type="dcterms:W3CDTF">2015-01-09T04:14:00Z</dcterms:modified>
</cp:coreProperties>
</file>