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FF" w:rsidRPr="000C1078" w:rsidRDefault="00D435FF" w:rsidP="000C1078">
      <w:pPr>
        <w:snapToGrid w:val="0"/>
        <w:jc w:val="center"/>
        <w:rPr>
          <w:b/>
          <w:bCs/>
          <w:sz w:val="20"/>
          <w:szCs w:val="20"/>
        </w:rPr>
      </w:pPr>
      <w:r w:rsidRPr="000C1078">
        <w:rPr>
          <w:b/>
          <w:bCs/>
          <w:sz w:val="20"/>
          <w:szCs w:val="20"/>
        </w:rPr>
        <w:t xml:space="preserve">The study of temporary marriage on the approach of </w:t>
      </w:r>
      <w:proofErr w:type="spellStart"/>
      <w:r w:rsidRPr="000C1078">
        <w:rPr>
          <w:b/>
          <w:bCs/>
          <w:sz w:val="20"/>
          <w:szCs w:val="20"/>
        </w:rPr>
        <w:t>imamites</w:t>
      </w:r>
      <w:proofErr w:type="spellEnd"/>
      <w:r w:rsidRPr="000C1078">
        <w:rPr>
          <w:b/>
          <w:bCs/>
          <w:sz w:val="20"/>
          <w:szCs w:val="20"/>
        </w:rPr>
        <w:t xml:space="preserve"> and the </w:t>
      </w:r>
      <w:r w:rsidR="001B6AEF" w:rsidRPr="000C1078">
        <w:rPr>
          <w:b/>
          <w:bCs/>
          <w:sz w:val="20"/>
          <w:szCs w:val="20"/>
        </w:rPr>
        <w:t>common</w:t>
      </w:r>
      <w:r w:rsidRPr="000C1078">
        <w:rPr>
          <w:b/>
          <w:bCs/>
          <w:sz w:val="20"/>
          <w:szCs w:val="20"/>
        </w:rPr>
        <w:t xml:space="preserve"> people canon law</w:t>
      </w:r>
    </w:p>
    <w:p w:rsidR="00BD65B7" w:rsidRPr="000C1078" w:rsidRDefault="00BD65B7" w:rsidP="000C1078">
      <w:pPr>
        <w:snapToGrid w:val="0"/>
        <w:jc w:val="center"/>
        <w:rPr>
          <w:b/>
          <w:bCs/>
          <w:sz w:val="20"/>
          <w:szCs w:val="20"/>
        </w:rPr>
      </w:pPr>
    </w:p>
    <w:p w:rsidR="00471E57" w:rsidRPr="000C1078" w:rsidRDefault="006953E7" w:rsidP="000C1078">
      <w:pPr>
        <w:snapToGrid w:val="0"/>
        <w:jc w:val="center"/>
        <w:rPr>
          <w:sz w:val="20"/>
          <w:szCs w:val="20"/>
        </w:rPr>
      </w:pPr>
      <w:proofErr w:type="spellStart"/>
      <w:r w:rsidRPr="000C1078">
        <w:rPr>
          <w:rStyle w:val="hps"/>
          <w:sz w:val="20"/>
          <w:szCs w:val="20"/>
        </w:rPr>
        <w:t>Fatemeh</w:t>
      </w:r>
      <w:proofErr w:type="spellEnd"/>
      <w:r w:rsidRPr="000C1078">
        <w:rPr>
          <w:rStyle w:val="shorttext"/>
          <w:sz w:val="20"/>
          <w:szCs w:val="20"/>
        </w:rPr>
        <w:t xml:space="preserve"> </w:t>
      </w:r>
      <w:proofErr w:type="spellStart"/>
      <w:r w:rsidRPr="000C1078">
        <w:rPr>
          <w:rStyle w:val="hps"/>
          <w:sz w:val="20"/>
          <w:szCs w:val="20"/>
        </w:rPr>
        <w:t>Rezaei</w:t>
      </w:r>
      <w:proofErr w:type="spellEnd"/>
      <w:r w:rsidRPr="000C1078">
        <w:rPr>
          <w:rStyle w:val="shorttext"/>
          <w:sz w:val="20"/>
          <w:szCs w:val="20"/>
        </w:rPr>
        <w:t xml:space="preserve"> </w:t>
      </w:r>
      <w:r w:rsidRPr="000C1078">
        <w:rPr>
          <w:rStyle w:val="hps"/>
          <w:sz w:val="20"/>
          <w:szCs w:val="20"/>
        </w:rPr>
        <w:t>Zarchi</w:t>
      </w:r>
      <w:r w:rsidR="00471E57" w:rsidRPr="000C1078">
        <w:rPr>
          <w:sz w:val="20"/>
          <w:szCs w:val="20"/>
          <w:vertAlign w:val="superscript"/>
        </w:rPr>
        <w:t>1</w:t>
      </w:r>
      <w:r w:rsidR="00471E57" w:rsidRPr="000C1078">
        <w:rPr>
          <w:sz w:val="20"/>
          <w:szCs w:val="20"/>
        </w:rPr>
        <w:t xml:space="preserve">, </w:t>
      </w:r>
      <w:proofErr w:type="spellStart"/>
      <w:r w:rsidR="00A509F3" w:rsidRPr="000C1078">
        <w:rPr>
          <w:rStyle w:val="hps"/>
          <w:sz w:val="20"/>
          <w:szCs w:val="20"/>
        </w:rPr>
        <w:t>Elham</w:t>
      </w:r>
      <w:proofErr w:type="spellEnd"/>
      <w:r w:rsidR="00A509F3" w:rsidRPr="000C1078">
        <w:rPr>
          <w:rStyle w:val="hps"/>
          <w:sz w:val="20"/>
          <w:szCs w:val="20"/>
        </w:rPr>
        <w:t xml:space="preserve"> </w:t>
      </w:r>
      <w:proofErr w:type="spellStart"/>
      <w:r w:rsidR="00A509F3" w:rsidRPr="000C1078">
        <w:rPr>
          <w:rStyle w:val="hps"/>
          <w:sz w:val="20"/>
          <w:szCs w:val="20"/>
        </w:rPr>
        <w:t>Rezaei</w:t>
      </w:r>
      <w:proofErr w:type="spellEnd"/>
      <w:r w:rsidR="00A509F3" w:rsidRPr="000C1078">
        <w:rPr>
          <w:rStyle w:val="shorttext"/>
          <w:sz w:val="20"/>
          <w:szCs w:val="20"/>
        </w:rPr>
        <w:t xml:space="preserve"> </w:t>
      </w:r>
      <w:proofErr w:type="spellStart"/>
      <w:r w:rsidR="00A509F3" w:rsidRPr="000C1078">
        <w:rPr>
          <w:rStyle w:val="hps"/>
          <w:sz w:val="20"/>
          <w:szCs w:val="20"/>
        </w:rPr>
        <w:t>Zarchi</w:t>
      </w:r>
      <w:proofErr w:type="spellEnd"/>
      <w:r w:rsidR="00A509F3" w:rsidRPr="000C1078">
        <w:rPr>
          <w:sz w:val="20"/>
          <w:szCs w:val="20"/>
          <w:vertAlign w:val="superscript"/>
        </w:rPr>
        <w:t xml:space="preserve"> </w:t>
      </w:r>
      <w:r w:rsidR="00593132" w:rsidRPr="000C1078">
        <w:rPr>
          <w:sz w:val="20"/>
          <w:szCs w:val="20"/>
          <w:vertAlign w:val="superscript"/>
        </w:rPr>
        <w:t>2</w:t>
      </w:r>
    </w:p>
    <w:p w:rsidR="00471E57" w:rsidRPr="000C1078" w:rsidRDefault="00471E57" w:rsidP="000C1078">
      <w:pPr>
        <w:snapToGrid w:val="0"/>
        <w:jc w:val="center"/>
        <w:rPr>
          <w:sz w:val="20"/>
          <w:szCs w:val="20"/>
        </w:rPr>
      </w:pPr>
    </w:p>
    <w:p w:rsidR="00D35625" w:rsidRPr="000C1078" w:rsidRDefault="00593132" w:rsidP="000C1078">
      <w:pPr>
        <w:widowControl w:val="0"/>
        <w:suppressAutoHyphens w:val="0"/>
        <w:snapToGrid w:val="0"/>
        <w:jc w:val="center"/>
        <w:rPr>
          <w:sz w:val="20"/>
          <w:szCs w:val="20"/>
        </w:rPr>
      </w:pPr>
      <w:r w:rsidRPr="000C1078">
        <w:rPr>
          <w:sz w:val="20"/>
          <w:szCs w:val="20"/>
          <w:vertAlign w:val="superscript"/>
        </w:rPr>
        <w:t>1.</w:t>
      </w:r>
      <w:r w:rsidR="00471E57" w:rsidRPr="000C1078">
        <w:rPr>
          <w:sz w:val="20"/>
          <w:szCs w:val="20"/>
        </w:rPr>
        <w:t xml:space="preserve"> </w:t>
      </w:r>
      <w:r w:rsidR="00D35625" w:rsidRPr="000C1078">
        <w:rPr>
          <w:sz w:val="20"/>
          <w:szCs w:val="20"/>
        </w:rPr>
        <w:t>Islamic Azad University, Isfahan science Research Branch</w:t>
      </w:r>
    </w:p>
    <w:p w:rsidR="00BD65B7" w:rsidRPr="000C1078" w:rsidRDefault="00BD65B7" w:rsidP="000C1078">
      <w:pPr>
        <w:pStyle w:val="NoSpacing"/>
        <w:snapToGrid w:val="0"/>
        <w:jc w:val="center"/>
        <w:rPr>
          <w:rFonts w:ascii="Times New Roman" w:hAnsi="Times New Roman" w:cs="Times New Roman"/>
          <w:sz w:val="20"/>
          <w:szCs w:val="20"/>
        </w:rPr>
      </w:pPr>
      <w:r w:rsidRPr="000C1078">
        <w:rPr>
          <w:rFonts w:ascii="Times New Roman" w:hAnsi="Times New Roman" w:cs="Times New Roman"/>
          <w:sz w:val="20"/>
          <w:szCs w:val="20"/>
        </w:rPr>
        <w:t xml:space="preserve">Email: </w:t>
      </w:r>
      <w:hyperlink r:id="rId7" w:history="1">
        <w:r w:rsidR="006953E7" w:rsidRPr="000C1078">
          <w:rPr>
            <w:rStyle w:val="Hyperlink"/>
            <w:rFonts w:ascii="Times New Roman" w:hAnsi="Times New Roman" w:cs="Times New Roman"/>
            <w:sz w:val="20"/>
            <w:szCs w:val="20"/>
          </w:rPr>
          <w:t>fatemarezaei@yahoo.com</w:t>
        </w:r>
      </w:hyperlink>
    </w:p>
    <w:p w:rsidR="00CA4906" w:rsidRPr="000C1078" w:rsidRDefault="00B4448D" w:rsidP="000C1078">
      <w:pPr>
        <w:snapToGrid w:val="0"/>
        <w:jc w:val="center"/>
        <w:rPr>
          <w:sz w:val="20"/>
          <w:szCs w:val="20"/>
        </w:rPr>
      </w:pPr>
      <w:r w:rsidRPr="000C1078">
        <w:rPr>
          <w:sz w:val="20"/>
          <w:szCs w:val="20"/>
          <w:vertAlign w:val="superscript"/>
        </w:rPr>
        <w:t>2</w:t>
      </w:r>
      <w:r w:rsidR="00593132" w:rsidRPr="000C1078">
        <w:rPr>
          <w:sz w:val="20"/>
          <w:szCs w:val="20"/>
          <w:vertAlign w:val="superscript"/>
        </w:rPr>
        <w:t>.</w:t>
      </w:r>
      <w:r w:rsidR="006E6ACB" w:rsidRPr="000C1078">
        <w:rPr>
          <w:sz w:val="20"/>
          <w:szCs w:val="20"/>
        </w:rPr>
        <w:t xml:space="preserve"> </w:t>
      </w:r>
      <w:r w:rsidR="00DC43ED" w:rsidRPr="000C1078">
        <w:rPr>
          <w:rStyle w:val="hps"/>
          <w:sz w:val="20"/>
          <w:szCs w:val="20"/>
        </w:rPr>
        <w:t>Department of Faculty of Theology</w:t>
      </w:r>
      <w:r w:rsidR="00DC43ED" w:rsidRPr="000C1078">
        <w:rPr>
          <w:rStyle w:val="shorttext"/>
          <w:sz w:val="20"/>
          <w:szCs w:val="20"/>
        </w:rPr>
        <w:t xml:space="preserve">, </w:t>
      </w:r>
      <w:r w:rsidR="00DC43ED" w:rsidRPr="000C1078">
        <w:rPr>
          <w:rStyle w:val="hps"/>
          <w:sz w:val="20"/>
          <w:szCs w:val="20"/>
        </w:rPr>
        <w:t>Yazd</w:t>
      </w:r>
      <w:r w:rsidR="00DC43ED" w:rsidRPr="000C1078">
        <w:rPr>
          <w:rStyle w:val="shorttext"/>
          <w:sz w:val="20"/>
          <w:szCs w:val="20"/>
        </w:rPr>
        <w:t xml:space="preserve"> University</w:t>
      </w:r>
      <w:r w:rsidR="00DC43ED" w:rsidRPr="000C1078">
        <w:rPr>
          <w:rStyle w:val="hps"/>
          <w:sz w:val="20"/>
          <w:szCs w:val="20"/>
        </w:rPr>
        <w:t>, Iran</w:t>
      </w:r>
    </w:p>
    <w:p w:rsidR="00F46226" w:rsidRPr="000C1078" w:rsidRDefault="00F46226" w:rsidP="000C1078">
      <w:pPr>
        <w:snapToGrid w:val="0"/>
        <w:jc w:val="center"/>
        <w:rPr>
          <w:sz w:val="20"/>
          <w:szCs w:val="20"/>
        </w:rPr>
      </w:pPr>
    </w:p>
    <w:p w:rsidR="000C1078" w:rsidRPr="000C1078" w:rsidRDefault="00471E57" w:rsidP="000C1078">
      <w:pPr>
        <w:snapToGrid w:val="0"/>
        <w:jc w:val="both"/>
        <w:rPr>
          <w:sz w:val="20"/>
          <w:szCs w:val="20"/>
          <w:lang w:eastAsia="zh-CN"/>
        </w:rPr>
      </w:pPr>
      <w:r w:rsidRPr="000C1078">
        <w:rPr>
          <w:b/>
          <w:sz w:val="20"/>
          <w:szCs w:val="20"/>
        </w:rPr>
        <w:t xml:space="preserve">Abstract: </w:t>
      </w:r>
      <w:r w:rsidR="003365F0" w:rsidRPr="000C1078">
        <w:rPr>
          <w:sz w:val="20"/>
          <w:szCs w:val="20"/>
        </w:rPr>
        <w:t xml:space="preserve">Of view of whole </w:t>
      </w:r>
      <w:proofErr w:type="spellStart"/>
      <w:r w:rsidR="003365F0" w:rsidRPr="000C1078">
        <w:rPr>
          <w:sz w:val="20"/>
          <w:szCs w:val="20"/>
        </w:rPr>
        <w:t>muslims</w:t>
      </w:r>
      <w:proofErr w:type="gramStart"/>
      <w:r w:rsidR="003365F0" w:rsidRPr="000C1078">
        <w:rPr>
          <w:sz w:val="20"/>
          <w:szCs w:val="20"/>
        </w:rPr>
        <w:t>,the</w:t>
      </w:r>
      <w:proofErr w:type="spellEnd"/>
      <w:proofErr w:type="gramEnd"/>
      <w:r w:rsidR="003365F0" w:rsidRPr="000C1078">
        <w:rPr>
          <w:sz w:val="20"/>
          <w:szCs w:val="20"/>
        </w:rPr>
        <w:t xml:space="preserve"> temporal marriage was permissible at early </w:t>
      </w:r>
      <w:proofErr w:type="spellStart"/>
      <w:r w:rsidR="003365F0" w:rsidRPr="000C1078">
        <w:rPr>
          <w:sz w:val="20"/>
          <w:szCs w:val="20"/>
        </w:rPr>
        <w:t>islam</w:t>
      </w:r>
      <w:proofErr w:type="spellEnd"/>
      <w:r w:rsidR="003365F0" w:rsidRPr="000C1078">
        <w:rPr>
          <w:sz w:val="20"/>
          <w:szCs w:val="20"/>
        </w:rPr>
        <w:t xml:space="preserve">. For this was in point on the great </w:t>
      </w:r>
      <w:proofErr w:type="spellStart"/>
      <w:r w:rsidR="003365F0" w:rsidRPr="000C1078">
        <w:rPr>
          <w:sz w:val="20"/>
          <w:szCs w:val="20"/>
        </w:rPr>
        <w:t>quran</w:t>
      </w:r>
      <w:proofErr w:type="spellEnd"/>
      <w:r w:rsidR="003365F0" w:rsidRPr="000C1078">
        <w:rPr>
          <w:sz w:val="20"/>
          <w:szCs w:val="20"/>
        </w:rPr>
        <w:t xml:space="preserve"> and the prophet's </w:t>
      </w:r>
      <w:proofErr w:type="spellStart"/>
      <w:r w:rsidR="003365F0" w:rsidRPr="000C1078">
        <w:rPr>
          <w:sz w:val="20"/>
          <w:szCs w:val="20"/>
        </w:rPr>
        <w:t>sunah</w:t>
      </w:r>
      <w:proofErr w:type="spellEnd"/>
      <w:r w:rsidR="003365F0" w:rsidRPr="000C1078">
        <w:rPr>
          <w:sz w:val="20"/>
          <w:szCs w:val="20"/>
        </w:rPr>
        <w:t xml:space="preserve"> as well on the time of </w:t>
      </w:r>
      <w:proofErr w:type="spellStart"/>
      <w:r w:rsidR="003365F0" w:rsidRPr="000C1078">
        <w:rPr>
          <w:sz w:val="20"/>
          <w:szCs w:val="20"/>
        </w:rPr>
        <w:t>Abubakrvicegerency</w:t>
      </w:r>
      <w:proofErr w:type="spellEnd"/>
      <w:r w:rsidR="003365F0" w:rsidRPr="000C1078">
        <w:rPr>
          <w:sz w:val="20"/>
          <w:szCs w:val="20"/>
        </w:rPr>
        <w:t xml:space="preserve"> and parts of "</w:t>
      </w:r>
      <w:proofErr w:type="spellStart"/>
      <w:r w:rsidR="003365F0" w:rsidRPr="000C1078">
        <w:rPr>
          <w:sz w:val="20"/>
          <w:szCs w:val="20"/>
        </w:rPr>
        <w:t>umar</w:t>
      </w:r>
      <w:proofErr w:type="spellEnd"/>
      <w:r w:rsidR="003365F0" w:rsidRPr="000C1078">
        <w:rPr>
          <w:sz w:val="20"/>
          <w:szCs w:val="20"/>
        </w:rPr>
        <w:t xml:space="preserve">" one's people are doing it. The only issue of dispute about the temporary marriage on </w:t>
      </w:r>
      <w:proofErr w:type="spellStart"/>
      <w:r w:rsidR="003365F0" w:rsidRPr="000C1078">
        <w:rPr>
          <w:sz w:val="20"/>
          <w:szCs w:val="20"/>
        </w:rPr>
        <w:t>islamis</w:t>
      </w:r>
      <w:proofErr w:type="spellEnd"/>
      <w:r w:rsidR="003365F0" w:rsidRPr="000C1078">
        <w:rPr>
          <w:sz w:val="20"/>
          <w:szCs w:val="20"/>
        </w:rPr>
        <w:t xml:space="preserve"> it's continuance or abrogation of this decree of god. The </w:t>
      </w:r>
      <w:proofErr w:type="spellStart"/>
      <w:r w:rsidR="003365F0" w:rsidRPr="000C1078">
        <w:rPr>
          <w:sz w:val="20"/>
          <w:szCs w:val="20"/>
        </w:rPr>
        <w:t>shi'ites</w:t>
      </w:r>
      <w:proofErr w:type="spellEnd"/>
      <w:r w:rsidR="003365F0" w:rsidRPr="000C1078">
        <w:rPr>
          <w:sz w:val="20"/>
          <w:szCs w:val="20"/>
        </w:rPr>
        <w:t xml:space="preserve"> and some of distinguished companions of the prophet are believed that this decree hasn't abrogated yet. However some of the </w:t>
      </w:r>
      <w:proofErr w:type="spellStart"/>
      <w:proofErr w:type="gramStart"/>
      <w:r w:rsidR="003365F0" w:rsidRPr="000C1078">
        <w:rPr>
          <w:sz w:val="20"/>
          <w:szCs w:val="20"/>
        </w:rPr>
        <w:t>sunni</w:t>
      </w:r>
      <w:proofErr w:type="spellEnd"/>
      <w:proofErr w:type="gramEnd"/>
      <w:r w:rsidR="003365F0" w:rsidRPr="000C1078">
        <w:rPr>
          <w:sz w:val="20"/>
          <w:szCs w:val="20"/>
        </w:rPr>
        <w:t xml:space="preserve"> orthodoxy claim that this </w:t>
      </w:r>
      <w:proofErr w:type="spellStart"/>
      <w:r w:rsidR="003365F0" w:rsidRPr="000C1078">
        <w:rPr>
          <w:sz w:val="20"/>
          <w:szCs w:val="20"/>
        </w:rPr>
        <w:t>decreeof</w:t>
      </w:r>
      <w:proofErr w:type="spellEnd"/>
      <w:r w:rsidR="003365F0" w:rsidRPr="000C1078">
        <w:rPr>
          <w:sz w:val="20"/>
          <w:szCs w:val="20"/>
        </w:rPr>
        <w:t xml:space="preserve"> god has abrogated. And this is when there are plenty of reports on the discord of "</w:t>
      </w:r>
      <w:proofErr w:type="spellStart"/>
      <w:r w:rsidR="003365F0" w:rsidRPr="000C1078">
        <w:rPr>
          <w:sz w:val="20"/>
          <w:szCs w:val="20"/>
        </w:rPr>
        <w:t>umaribnkhatab</w:t>
      </w:r>
      <w:proofErr w:type="spellEnd"/>
      <w:r w:rsidR="003365F0" w:rsidRPr="000C1078">
        <w:rPr>
          <w:sz w:val="20"/>
          <w:szCs w:val="20"/>
        </w:rPr>
        <w:t xml:space="preserve">" concerned with this divine decree on </w:t>
      </w:r>
      <w:proofErr w:type="spellStart"/>
      <w:r w:rsidR="003365F0" w:rsidRPr="000C1078">
        <w:rPr>
          <w:sz w:val="20"/>
          <w:szCs w:val="20"/>
        </w:rPr>
        <w:t>it'svicegerency</w:t>
      </w:r>
      <w:proofErr w:type="spellEnd"/>
      <w:r w:rsidR="003365F0" w:rsidRPr="000C1078">
        <w:rPr>
          <w:sz w:val="20"/>
          <w:szCs w:val="20"/>
        </w:rPr>
        <w:t>. Some objections also are related on this cause of "</w:t>
      </w:r>
      <w:proofErr w:type="spellStart"/>
      <w:r w:rsidR="003365F0" w:rsidRPr="000C1078">
        <w:rPr>
          <w:sz w:val="20"/>
          <w:szCs w:val="20"/>
        </w:rPr>
        <w:t>umar"</w:t>
      </w:r>
      <w:proofErr w:type="gramStart"/>
      <w:r w:rsidR="003365F0" w:rsidRPr="000C1078">
        <w:rPr>
          <w:sz w:val="20"/>
          <w:szCs w:val="20"/>
        </w:rPr>
        <w:t>,for</w:t>
      </w:r>
      <w:proofErr w:type="spellEnd"/>
      <w:proofErr w:type="gramEnd"/>
      <w:r w:rsidR="003365F0" w:rsidRPr="000C1078">
        <w:rPr>
          <w:sz w:val="20"/>
          <w:szCs w:val="20"/>
        </w:rPr>
        <w:t xml:space="preserve"> his prevention is in reality on apparent objection with the book of god and the </w:t>
      </w:r>
      <w:proofErr w:type="spellStart"/>
      <w:r w:rsidR="003365F0" w:rsidRPr="000C1078">
        <w:rPr>
          <w:sz w:val="20"/>
          <w:szCs w:val="20"/>
        </w:rPr>
        <w:t>sunnah</w:t>
      </w:r>
      <w:proofErr w:type="spellEnd"/>
      <w:r w:rsidR="003365F0" w:rsidRPr="000C1078">
        <w:rPr>
          <w:sz w:val="20"/>
          <w:szCs w:val="20"/>
        </w:rPr>
        <w:t xml:space="preserve"> of prophet. As a result of this matter the </w:t>
      </w:r>
      <w:proofErr w:type="spellStart"/>
      <w:r w:rsidR="003365F0" w:rsidRPr="000C1078">
        <w:rPr>
          <w:sz w:val="20"/>
          <w:szCs w:val="20"/>
        </w:rPr>
        <w:t>sunniorthodoxy</w:t>
      </w:r>
      <w:proofErr w:type="spellEnd"/>
      <w:r w:rsidR="003365F0" w:rsidRPr="000C1078">
        <w:rPr>
          <w:sz w:val="20"/>
          <w:szCs w:val="20"/>
        </w:rPr>
        <w:t xml:space="preserve"> jurisprudents are planned for its justification and some of concubine verse and as well as some other people </w:t>
      </w:r>
      <w:proofErr w:type="spellStart"/>
      <w:r w:rsidR="003365F0" w:rsidRPr="000C1078">
        <w:rPr>
          <w:sz w:val="20"/>
          <w:szCs w:val="20"/>
        </w:rPr>
        <w:t>aknowledged</w:t>
      </w:r>
      <w:proofErr w:type="spellEnd"/>
      <w:r w:rsidR="003365F0" w:rsidRPr="000C1078">
        <w:rPr>
          <w:sz w:val="20"/>
          <w:szCs w:val="20"/>
        </w:rPr>
        <w:t xml:space="preserve"> "</w:t>
      </w:r>
      <w:proofErr w:type="spellStart"/>
      <w:r w:rsidR="003365F0" w:rsidRPr="000C1078">
        <w:rPr>
          <w:sz w:val="20"/>
          <w:szCs w:val="20"/>
        </w:rPr>
        <w:t>umar's</w:t>
      </w:r>
      <w:proofErr w:type="spellEnd"/>
      <w:r w:rsidR="003365F0" w:rsidRPr="000C1078">
        <w:rPr>
          <w:sz w:val="20"/>
          <w:szCs w:val="20"/>
        </w:rPr>
        <w:t xml:space="preserve">" prevention the same of prophet </w:t>
      </w:r>
      <w:proofErr w:type="spellStart"/>
      <w:r w:rsidR="003365F0" w:rsidRPr="000C1078">
        <w:rPr>
          <w:sz w:val="20"/>
          <w:szCs w:val="20"/>
        </w:rPr>
        <w:t>one,and</w:t>
      </w:r>
      <w:proofErr w:type="spellEnd"/>
      <w:r w:rsidR="003365F0" w:rsidRPr="000C1078">
        <w:rPr>
          <w:sz w:val="20"/>
          <w:szCs w:val="20"/>
        </w:rPr>
        <w:t xml:space="preserve"> narrated some contradictory traditions on this </w:t>
      </w:r>
      <w:proofErr w:type="spellStart"/>
      <w:r w:rsidR="003365F0" w:rsidRPr="000C1078">
        <w:rPr>
          <w:sz w:val="20"/>
          <w:szCs w:val="20"/>
        </w:rPr>
        <w:t>case,whichshiite</w:t>
      </w:r>
      <w:proofErr w:type="spellEnd"/>
      <w:r w:rsidR="003365F0" w:rsidRPr="000C1078">
        <w:rPr>
          <w:sz w:val="20"/>
          <w:szCs w:val="20"/>
        </w:rPr>
        <w:t xml:space="preserve"> scholars of jurisprudents </w:t>
      </w:r>
      <w:proofErr w:type="spellStart"/>
      <w:r w:rsidR="003365F0" w:rsidRPr="000C1078">
        <w:rPr>
          <w:sz w:val="20"/>
          <w:szCs w:val="20"/>
        </w:rPr>
        <w:t>bu</w:t>
      </w:r>
      <w:proofErr w:type="spellEnd"/>
      <w:r w:rsidR="003365F0" w:rsidRPr="000C1078">
        <w:rPr>
          <w:sz w:val="20"/>
          <w:szCs w:val="20"/>
        </w:rPr>
        <w:t xml:space="preserve"> using from presented narration and verses in this field rejected their inferences. At the cessation of this paper it was hinted that the </w:t>
      </w:r>
      <w:proofErr w:type="spellStart"/>
      <w:proofErr w:type="gramStart"/>
      <w:r w:rsidR="003365F0" w:rsidRPr="000C1078">
        <w:rPr>
          <w:sz w:val="20"/>
          <w:szCs w:val="20"/>
        </w:rPr>
        <w:t>islamic</w:t>
      </w:r>
      <w:proofErr w:type="spellEnd"/>
      <w:proofErr w:type="gramEnd"/>
      <w:r w:rsidR="003365F0" w:rsidRPr="000C1078">
        <w:rPr>
          <w:sz w:val="20"/>
          <w:szCs w:val="20"/>
        </w:rPr>
        <w:t xml:space="preserve"> state ought to prepare some limitations and terms for prevention of </w:t>
      </w:r>
      <w:proofErr w:type="spellStart"/>
      <w:r w:rsidR="003365F0" w:rsidRPr="000C1078">
        <w:rPr>
          <w:sz w:val="20"/>
          <w:szCs w:val="20"/>
        </w:rPr>
        <w:t>arduousnesseson</w:t>
      </w:r>
      <w:proofErr w:type="spellEnd"/>
      <w:r w:rsidR="003365F0" w:rsidRPr="000C1078">
        <w:rPr>
          <w:sz w:val="20"/>
          <w:szCs w:val="20"/>
        </w:rPr>
        <w:t xml:space="preserve"> temporal marriage based upon benefits due to the time and place and at the same time to coach the ground to the logical using of it.</w:t>
      </w:r>
    </w:p>
    <w:p w:rsidR="00240FC6" w:rsidRPr="000C1078" w:rsidRDefault="00177C9A" w:rsidP="000C1078">
      <w:pPr>
        <w:snapToGrid w:val="0"/>
        <w:jc w:val="both"/>
        <w:rPr>
          <w:sz w:val="20"/>
          <w:szCs w:val="20"/>
          <w:lang w:eastAsia="zh-CN"/>
        </w:rPr>
      </w:pPr>
      <w:r w:rsidRPr="000C1078">
        <w:rPr>
          <w:sz w:val="20"/>
          <w:szCs w:val="20"/>
        </w:rPr>
        <w:t>[</w:t>
      </w:r>
      <w:proofErr w:type="spellStart"/>
      <w:r w:rsidR="00A637B7" w:rsidRPr="000C1078">
        <w:rPr>
          <w:rStyle w:val="hps"/>
          <w:sz w:val="20"/>
          <w:szCs w:val="20"/>
        </w:rPr>
        <w:t>Fatemeh</w:t>
      </w:r>
      <w:proofErr w:type="spellEnd"/>
      <w:r w:rsidR="00A637B7" w:rsidRPr="000C1078">
        <w:rPr>
          <w:rStyle w:val="shorttext"/>
          <w:sz w:val="20"/>
          <w:szCs w:val="20"/>
        </w:rPr>
        <w:t xml:space="preserve"> </w:t>
      </w:r>
      <w:proofErr w:type="spellStart"/>
      <w:r w:rsidR="00A637B7" w:rsidRPr="000C1078">
        <w:rPr>
          <w:rStyle w:val="hps"/>
          <w:sz w:val="20"/>
          <w:szCs w:val="20"/>
        </w:rPr>
        <w:t>Rezaei</w:t>
      </w:r>
      <w:proofErr w:type="spellEnd"/>
      <w:r w:rsidR="00A637B7" w:rsidRPr="000C1078">
        <w:rPr>
          <w:rStyle w:val="shorttext"/>
          <w:sz w:val="20"/>
          <w:szCs w:val="20"/>
        </w:rPr>
        <w:t xml:space="preserve"> </w:t>
      </w:r>
      <w:proofErr w:type="spellStart"/>
      <w:r w:rsidR="00A637B7" w:rsidRPr="000C1078">
        <w:rPr>
          <w:rStyle w:val="hps"/>
          <w:sz w:val="20"/>
          <w:szCs w:val="20"/>
        </w:rPr>
        <w:t>Zarchi</w:t>
      </w:r>
      <w:proofErr w:type="spellEnd"/>
      <w:r w:rsidR="00A637B7" w:rsidRPr="000C1078">
        <w:rPr>
          <w:sz w:val="20"/>
          <w:szCs w:val="20"/>
        </w:rPr>
        <w:t xml:space="preserve">, </w:t>
      </w:r>
      <w:proofErr w:type="spellStart"/>
      <w:r w:rsidR="00A637B7" w:rsidRPr="000C1078">
        <w:rPr>
          <w:rStyle w:val="hps"/>
          <w:sz w:val="20"/>
          <w:szCs w:val="20"/>
        </w:rPr>
        <w:t>Elham</w:t>
      </w:r>
      <w:proofErr w:type="spellEnd"/>
      <w:r w:rsidR="00A637B7" w:rsidRPr="000C1078">
        <w:rPr>
          <w:rStyle w:val="hps"/>
          <w:sz w:val="20"/>
          <w:szCs w:val="20"/>
        </w:rPr>
        <w:t xml:space="preserve"> </w:t>
      </w:r>
      <w:proofErr w:type="spellStart"/>
      <w:r w:rsidR="00A637B7" w:rsidRPr="000C1078">
        <w:rPr>
          <w:rStyle w:val="hps"/>
          <w:sz w:val="20"/>
          <w:szCs w:val="20"/>
        </w:rPr>
        <w:t>Rezaei</w:t>
      </w:r>
      <w:proofErr w:type="spellEnd"/>
      <w:r w:rsidR="00A637B7" w:rsidRPr="000C1078">
        <w:rPr>
          <w:rStyle w:val="shorttext"/>
          <w:sz w:val="20"/>
          <w:szCs w:val="20"/>
        </w:rPr>
        <w:t xml:space="preserve"> </w:t>
      </w:r>
      <w:proofErr w:type="spellStart"/>
      <w:r w:rsidR="00A637B7" w:rsidRPr="000C1078">
        <w:rPr>
          <w:rStyle w:val="hps"/>
          <w:sz w:val="20"/>
          <w:szCs w:val="20"/>
        </w:rPr>
        <w:t>Zarchi</w:t>
      </w:r>
      <w:proofErr w:type="spellEnd"/>
      <w:r w:rsidR="004A6C92" w:rsidRPr="000C1078">
        <w:rPr>
          <w:sz w:val="20"/>
          <w:szCs w:val="20"/>
        </w:rPr>
        <w:t xml:space="preserve">. </w:t>
      </w:r>
      <w:proofErr w:type="gramStart"/>
      <w:r w:rsidR="009D71F0" w:rsidRPr="000C1078">
        <w:rPr>
          <w:b/>
          <w:bCs/>
          <w:sz w:val="20"/>
          <w:szCs w:val="20"/>
        </w:rPr>
        <w:t xml:space="preserve">The study of temporary marriage on the approach of </w:t>
      </w:r>
      <w:proofErr w:type="spellStart"/>
      <w:r w:rsidR="009D71F0" w:rsidRPr="000C1078">
        <w:rPr>
          <w:b/>
          <w:bCs/>
          <w:sz w:val="20"/>
          <w:szCs w:val="20"/>
        </w:rPr>
        <w:t>imamites</w:t>
      </w:r>
      <w:proofErr w:type="spellEnd"/>
      <w:r w:rsidR="009D71F0" w:rsidRPr="000C1078">
        <w:rPr>
          <w:b/>
          <w:bCs/>
          <w:sz w:val="20"/>
          <w:szCs w:val="20"/>
        </w:rPr>
        <w:t xml:space="preserve"> and the </w:t>
      </w:r>
      <w:proofErr w:type="spellStart"/>
      <w:r w:rsidR="009D71F0" w:rsidRPr="000C1078">
        <w:rPr>
          <w:b/>
          <w:bCs/>
          <w:sz w:val="20"/>
          <w:szCs w:val="20"/>
        </w:rPr>
        <w:t>comon</w:t>
      </w:r>
      <w:proofErr w:type="spellEnd"/>
      <w:r w:rsidR="009D71F0" w:rsidRPr="000C1078">
        <w:rPr>
          <w:b/>
          <w:bCs/>
          <w:sz w:val="20"/>
          <w:szCs w:val="20"/>
        </w:rPr>
        <w:t xml:space="preserve"> people canon law</w:t>
      </w:r>
      <w:r w:rsidR="00240FC6" w:rsidRPr="000C1078">
        <w:rPr>
          <w:rFonts w:eastAsia="Times New Roman"/>
          <w:b/>
          <w:bCs/>
          <w:sz w:val="20"/>
          <w:szCs w:val="20"/>
          <w:lang w:bidi="fa-IR"/>
        </w:rPr>
        <w:t>.</w:t>
      </w:r>
      <w:proofErr w:type="gramEnd"/>
      <w:r w:rsidR="00240FC6" w:rsidRPr="000C1078">
        <w:rPr>
          <w:bCs/>
          <w:i/>
          <w:sz w:val="20"/>
          <w:szCs w:val="20"/>
        </w:rPr>
        <w:t xml:space="preserve"> N Y </w:t>
      </w:r>
      <w:proofErr w:type="spellStart"/>
      <w:r w:rsidR="00240FC6" w:rsidRPr="000C1078">
        <w:rPr>
          <w:bCs/>
          <w:i/>
          <w:sz w:val="20"/>
          <w:szCs w:val="20"/>
        </w:rPr>
        <w:t>Sci</w:t>
      </w:r>
      <w:proofErr w:type="spellEnd"/>
      <w:r w:rsidR="00240FC6" w:rsidRPr="000C1078">
        <w:rPr>
          <w:bCs/>
          <w:i/>
          <w:sz w:val="20"/>
          <w:szCs w:val="20"/>
        </w:rPr>
        <w:t xml:space="preserve"> J</w:t>
      </w:r>
      <w:r w:rsidR="00240FC6" w:rsidRPr="000C1078">
        <w:rPr>
          <w:bCs/>
          <w:sz w:val="20"/>
          <w:szCs w:val="20"/>
        </w:rPr>
        <w:t xml:space="preserve"> </w:t>
      </w:r>
      <w:r w:rsidR="00240FC6" w:rsidRPr="000C1078">
        <w:rPr>
          <w:sz w:val="20"/>
          <w:szCs w:val="20"/>
        </w:rPr>
        <w:t>201</w:t>
      </w:r>
      <w:r w:rsidR="00240FC6" w:rsidRPr="000C1078">
        <w:rPr>
          <w:rFonts w:hint="eastAsia"/>
          <w:sz w:val="20"/>
          <w:szCs w:val="20"/>
        </w:rPr>
        <w:t>4</w:t>
      </w:r>
      <w:proofErr w:type="gramStart"/>
      <w:r w:rsidR="00240FC6" w:rsidRPr="000C1078">
        <w:rPr>
          <w:sz w:val="20"/>
          <w:szCs w:val="20"/>
        </w:rPr>
        <w:t>;</w:t>
      </w:r>
      <w:r w:rsidR="00240FC6" w:rsidRPr="000C1078">
        <w:rPr>
          <w:rFonts w:hint="eastAsia"/>
          <w:sz w:val="20"/>
          <w:szCs w:val="20"/>
        </w:rPr>
        <w:t>7</w:t>
      </w:r>
      <w:proofErr w:type="gramEnd"/>
      <w:r w:rsidR="00240FC6" w:rsidRPr="000C1078">
        <w:rPr>
          <w:sz w:val="20"/>
          <w:szCs w:val="20"/>
        </w:rPr>
        <w:t>(</w:t>
      </w:r>
      <w:r w:rsidR="00240FC6" w:rsidRPr="000C1078">
        <w:rPr>
          <w:rFonts w:hint="eastAsia"/>
          <w:sz w:val="20"/>
          <w:szCs w:val="20"/>
        </w:rPr>
        <w:t>6</w:t>
      </w:r>
      <w:r w:rsidR="00240FC6" w:rsidRPr="000C1078">
        <w:rPr>
          <w:sz w:val="20"/>
          <w:szCs w:val="20"/>
        </w:rPr>
        <w:t>):</w:t>
      </w:r>
      <w:r w:rsidR="002C7936">
        <w:rPr>
          <w:noProof/>
          <w:color w:val="000000"/>
          <w:sz w:val="20"/>
          <w:szCs w:val="20"/>
        </w:rPr>
        <w:t>19</w:t>
      </w:r>
      <w:r w:rsidR="00240FC6" w:rsidRPr="000C1078">
        <w:rPr>
          <w:color w:val="000000"/>
          <w:sz w:val="20"/>
          <w:szCs w:val="20"/>
        </w:rPr>
        <w:t>-</w:t>
      </w:r>
      <w:r w:rsidR="002C7936">
        <w:rPr>
          <w:noProof/>
          <w:color w:val="000000"/>
          <w:sz w:val="20"/>
          <w:szCs w:val="20"/>
        </w:rPr>
        <w:t>22</w:t>
      </w:r>
      <w:r w:rsidR="00240FC6" w:rsidRPr="000C1078">
        <w:rPr>
          <w:sz w:val="20"/>
          <w:szCs w:val="20"/>
        </w:rPr>
        <w:t xml:space="preserve">]. (ISSN: 1554-0200). </w:t>
      </w:r>
      <w:hyperlink r:id="rId8" w:history="1">
        <w:r w:rsidR="00240FC6" w:rsidRPr="000C1078">
          <w:rPr>
            <w:rStyle w:val="Hyperlink"/>
            <w:sz w:val="20"/>
            <w:szCs w:val="20"/>
          </w:rPr>
          <w:t>http://www.sciencepub.net/newyork</w:t>
        </w:r>
      </w:hyperlink>
      <w:r w:rsidR="00240FC6" w:rsidRPr="000C1078">
        <w:rPr>
          <w:sz w:val="20"/>
          <w:szCs w:val="20"/>
        </w:rPr>
        <w:t xml:space="preserve">. </w:t>
      </w:r>
      <w:r w:rsidR="000C1078" w:rsidRPr="000C1078">
        <w:rPr>
          <w:rFonts w:hint="eastAsia"/>
          <w:sz w:val="20"/>
          <w:szCs w:val="20"/>
          <w:lang w:eastAsia="zh-CN"/>
        </w:rPr>
        <w:t>4</w:t>
      </w:r>
    </w:p>
    <w:p w:rsidR="001817C7" w:rsidRPr="000C1078" w:rsidRDefault="001817C7" w:rsidP="000C1078">
      <w:pPr>
        <w:snapToGrid w:val="0"/>
        <w:jc w:val="both"/>
        <w:rPr>
          <w:sz w:val="20"/>
          <w:szCs w:val="20"/>
        </w:rPr>
      </w:pPr>
    </w:p>
    <w:p w:rsidR="001817C7" w:rsidRPr="000C1078" w:rsidRDefault="001817C7" w:rsidP="000C1078">
      <w:pPr>
        <w:snapToGrid w:val="0"/>
        <w:jc w:val="both"/>
        <w:rPr>
          <w:sz w:val="20"/>
          <w:szCs w:val="20"/>
        </w:rPr>
      </w:pPr>
      <w:r w:rsidRPr="000C1078">
        <w:rPr>
          <w:b/>
          <w:sz w:val="20"/>
          <w:szCs w:val="20"/>
        </w:rPr>
        <w:t xml:space="preserve">Keywords: </w:t>
      </w:r>
      <w:r w:rsidR="00783B49" w:rsidRPr="000C1078">
        <w:rPr>
          <w:sz w:val="20"/>
          <w:szCs w:val="20"/>
        </w:rPr>
        <w:t>temporal marriage</w:t>
      </w:r>
      <w:r w:rsidR="003365F0" w:rsidRPr="000C1078">
        <w:rPr>
          <w:sz w:val="20"/>
          <w:szCs w:val="20"/>
        </w:rPr>
        <w:t>,</w:t>
      </w:r>
      <w:r w:rsidR="00783B49" w:rsidRPr="000C1078">
        <w:rPr>
          <w:sz w:val="20"/>
          <w:szCs w:val="20"/>
        </w:rPr>
        <w:t xml:space="preserve"> </w:t>
      </w:r>
      <w:r w:rsidR="003365F0" w:rsidRPr="000C1078">
        <w:rPr>
          <w:sz w:val="20"/>
          <w:szCs w:val="20"/>
        </w:rPr>
        <w:t>concubine,</w:t>
      </w:r>
      <w:r w:rsidR="00783B49" w:rsidRPr="000C1078">
        <w:rPr>
          <w:sz w:val="20"/>
          <w:szCs w:val="20"/>
        </w:rPr>
        <w:t xml:space="preserve"> </w:t>
      </w:r>
      <w:proofErr w:type="spellStart"/>
      <w:r w:rsidR="003365F0" w:rsidRPr="000C1078">
        <w:rPr>
          <w:sz w:val="20"/>
          <w:szCs w:val="20"/>
        </w:rPr>
        <w:t>sunnism</w:t>
      </w:r>
      <w:proofErr w:type="spellEnd"/>
      <w:r w:rsidR="003365F0" w:rsidRPr="000C1078">
        <w:rPr>
          <w:sz w:val="20"/>
          <w:szCs w:val="20"/>
        </w:rPr>
        <w:t>,</w:t>
      </w:r>
      <w:r w:rsidR="00783B49" w:rsidRPr="000C1078">
        <w:rPr>
          <w:sz w:val="20"/>
          <w:szCs w:val="20"/>
        </w:rPr>
        <w:t xml:space="preserve"> </w:t>
      </w:r>
      <w:r w:rsidR="003365F0" w:rsidRPr="000C1078">
        <w:rPr>
          <w:sz w:val="20"/>
          <w:szCs w:val="20"/>
        </w:rPr>
        <w:t>abrogation</w:t>
      </w:r>
    </w:p>
    <w:p w:rsidR="000C1078" w:rsidRDefault="000C1078" w:rsidP="000C1078">
      <w:pPr>
        <w:snapToGrid w:val="0"/>
        <w:jc w:val="both"/>
        <w:rPr>
          <w:b/>
          <w:sz w:val="20"/>
          <w:szCs w:val="20"/>
        </w:rPr>
      </w:pPr>
    </w:p>
    <w:p w:rsidR="000C1078" w:rsidRPr="000C1078" w:rsidRDefault="000C1078" w:rsidP="000C1078">
      <w:pPr>
        <w:snapToGrid w:val="0"/>
        <w:jc w:val="both"/>
        <w:rPr>
          <w:b/>
          <w:sz w:val="20"/>
          <w:szCs w:val="20"/>
        </w:rPr>
        <w:sectPr w:rsidR="000C1078" w:rsidRPr="000C1078" w:rsidSect="002C7936">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9"/>
          <w:cols w:space="720"/>
          <w:docGrid w:linePitch="360"/>
        </w:sectPr>
      </w:pPr>
    </w:p>
    <w:p w:rsidR="00471E57" w:rsidRPr="000C1078" w:rsidRDefault="00471E57" w:rsidP="000C1078">
      <w:pPr>
        <w:snapToGrid w:val="0"/>
        <w:jc w:val="both"/>
        <w:rPr>
          <w:b/>
          <w:sz w:val="20"/>
          <w:szCs w:val="20"/>
        </w:rPr>
      </w:pPr>
      <w:r w:rsidRPr="000C1078">
        <w:rPr>
          <w:b/>
          <w:sz w:val="20"/>
          <w:szCs w:val="20"/>
        </w:rPr>
        <w:lastRenderedPageBreak/>
        <w:t>1. Introduction</w:t>
      </w:r>
    </w:p>
    <w:p w:rsidR="00853EC7" w:rsidRPr="000C1078" w:rsidRDefault="00853EC7" w:rsidP="000C1078">
      <w:pPr>
        <w:snapToGrid w:val="0"/>
        <w:jc w:val="both"/>
        <w:rPr>
          <w:b/>
          <w:bCs/>
          <w:sz w:val="20"/>
          <w:szCs w:val="20"/>
        </w:rPr>
      </w:pPr>
      <w:r w:rsidRPr="000C1078">
        <w:rPr>
          <w:b/>
          <w:bCs/>
          <w:sz w:val="20"/>
          <w:szCs w:val="20"/>
        </w:rPr>
        <w:t>1. Legality of concubine.</w:t>
      </w:r>
    </w:p>
    <w:p w:rsidR="00853EC7" w:rsidRPr="000C1078" w:rsidRDefault="00853EC7" w:rsidP="000C1078">
      <w:pPr>
        <w:snapToGrid w:val="0"/>
        <w:jc w:val="both"/>
        <w:rPr>
          <w:b/>
          <w:bCs/>
          <w:sz w:val="20"/>
          <w:szCs w:val="20"/>
        </w:rPr>
      </w:pPr>
      <w:r w:rsidRPr="000C1078">
        <w:rPr>
          <w:b/>
          <w:bCs/>
          <w:sz w:val="20"/>
          <w:szCs w:val="20"/>
        </w:rPr>
        <w:t xml:space="preserve">1.1 </w:t>
      </w:r>
      <w:proofErr w:type="spellStart"/>
      <w:r w:rsidRPr="000C1078">
        <w:rPr>
          <w:b/>
          <w:bCs/>
          <w:sz w:val="20"/>
          <w:szCs w:val="20"/>
        </w:rPr>
        <w:t>quranic</w:t>
      </w:r>
      <w:proofErr w:type="spellEnd"/>
      <w:r w:rsidRPr="000C1078">
        <w:rPr>
          <w:b/>
          <w:bCs/>
          <w:sz w:val="20"/>
          <w:szCs w:val="20"/>
        </w:rPr>
        <w:t xml:space="preserve"> proofs</w:t>
      </w:r>
    </w:p>
    <w:p w:rsidR="00853EC7" w:rsidRPr="000C1078" w:rsidRDefault="00853EC7" w:rsidP="000C1078">
      <w:pPr>
        <w:snapToGrid w:val="0"/>
        <w:ind w:firstLine="425"/>
        <w:jc w:val="both"/>
        <w:rPr>
          <w:sz w:val="20"/>
          <w:szCs w:val="20"/>
        </w:rPr>
      </w:pPr>
      <w:r w:rsidRPr="000C1078">
        <w:rPr>
          <w:sz w:val="20"/>
          <w:szCs w:val="20"/>
        </w:rPr>
        <w:t>On the indication of this verse on intention have been brought up a few mode and face, Some people have used the term of sexual pleasure (</w:t>
      </w:r>
      <w:proofErr w:type="spellStart"/>
      <w:r w:rsidRPr="000C1078">
        <w:rPr>
          <w:sz w:val="20"/>
          <w:szCs w:val="20"/>
        </w:rPr>
        <w:t>estemta</w:t>
      </w:r>
      <w:proofErr w:type="spellEnd"/>
      <w:r w:rsidRPr="000C1078">
        <w:rPr>
          <w:sz w:val="20"/>
          <w:szCs w:val="20"/>
        </w:rPr>
        <w:t xml:space="preserve">) which it meaning as temporal marriage on the </w:t>
      </w:r>
      <w:proofErr w:type="spellStart"/>
      <w:r w:rsidRPr="000C1078">
        <w:rPr>
          <w:sz w:val="20"/>
          <w:szCs w:val="20"/>
        </w:rPr>
        <w:t>customary</w:t>
      </w:r>
      <w:proofErr w:type="gramStart"/>
      <w:r w:rsidRPr="000C1078">
        <w:rPr>
          <w:sz w:val="20"/>
          <w:szCs w:val="20"/>
        </w:rPr>
        <w:t>,but</w:t>
      </w:r>
      <w:proofErr w:type="spellEnd"/>
      <w:proofErr w:type="gramEnd"/>
      <w:r w:rsidRPr="000C1078">
        <w:rPr>
          <w:sz w:val="20"/>
          <w:szCs w:val="20"/>
        </w:rPr>
        <w:t xml:space="preserve"> have deducted some hidden meaning out of it and had have this idea that the intention of law-giver was that the </w:t>
      </w:r>
      <w:proofErr w:type="spellStart"/>
      <w:r w:rsidRPr="000C1078">
        <w:rPr>
          <w:sz w:val="20"/>
          <w:szCs w:val="20"/>
        </w:rPr>
        <w:t>islamic</w:t>
      </w:r>
      <w:proofErr w:type="spellEnd"/>
      <w:r w:rsidRPr="000C1078">
        <w:rPr>
          <w:sz w:val="20"/>
          <w:szCs w:val="20"/>
        </w:rPr>
        <w:t xml:space="preserve"> laws ought to be stressed with regard to people comprehend of common acknowledgment (</w:t>
      </w:r>
      <w:proofErr w:type="spellStart"/>
      <w:r w:rsidRPr="000C1078">
        <w:rPr>
          <w:sz w:val="20"/>
          <w:szCs w:val="20"/>
        </w:rPr>
        <w:t>Tabarssi</w:t>
      </w:r>
      <w:proofErr w:type="spellEnd"/>
      <w:r w:rsidRPr="000C1078">
        <w:rPr>
          <w:sz w:val="20"/>
          <w:szCs w:val="20"/>
        </w:rPr>
        <w:t xml:space="preserve"> and </w:t>
      </w:r>
      <w:proofErr w:type="spellStart"/>
      <w:r w:rsidRPr="000C1078">
        <w:rPr>
          <w:sz w:val="20"/>
          <w:szCs w:val="20"/>
        </w:rPr>
        <w:t>ibnZohreh</w:t>
      </w:r>
      <w:proofErr w:type="spellEnd"/>
      <w:r w:rsidRPr="000C1078">
        <w:rPr>
          <w:sz w:val="20"/>
          <w:szCs w:val="20"/>
        </w:rPr>
        <w:t xml:space="preserve"> quoted by </w:t>
      </w:r>
      <w:proofErr w:type="spellStart"/>
      <w:r w:rsidRPr="000C1078">
        <w:rPr>
          <w:sz w:val="20"/>
          <w:szCs w:val="20"/>
        </w:rPr>
        <w:t>Morwarid</w:t>
      </w:r>
      <w:proofErr w:type="spell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Thus the purpose of "</w:t>
      </w:r>
      <w:proofErr w:type="spellStart"/>
      <w:r w:rsidRPr="000C1078">
        <w:rPr>
          <w:sz w:val="20"/>
          <w:szCs w:val="20"/>
        </w:rPr>
        <w:t>estemta</w:t>
      </w:r>
      <w:proofErr w:type="spellEnd"/>
      <w:r w:rsidRPr="000C1078">
        <w:rPr>
          <w:sz w:val="20"/>
          <w:szCs w:val="20"/>
        </w:rPr>
        <w:t xml:space="preserve">" on the said verse is the same of temporary </w:t>
      </w:r>
      <w:proofErr w:type="spellStart"/>
      <w:r w:rsidRPr="000C1078">
        <w:rPr>
          <w:sz w:val="20"/>
          <w:szCs w:val="20"/>
        </w:rPr>
        <w:t>marriage</w:t>
      </w:r>
      <w:proofErr w:type="gramStart"/>
      <w:r w:rsidRPr="000C1078">
        <w:rPr>
          <w:sz w:val="20"/>
          <w:szCs w:val="20"/>
        </w:rPr>
        <w:t>,as</w:t>
      </w:r>
      <w:proofErr w:type="spellEnd"/>
      <w:proofErr w:type="gramEnd"/>
      <w:r w:rsidRPr="000C1078">
        <w:rPr>
          <w:sz w:val="20"/>
          <w:szCs w:val="20"/>
        </w:rPr>
        <w:t xml:space="preserve"> on the time of revelation of verse the term of concubine was known by this </w:t>
      </w:r>
      <w:proofErr w:type="spellStart"/>
      <w:r w:rsidRPr="000C1078">
        <w:rPr>
          <w:sz w:val="20"/>
          <w:szCs w:val="20"/>
        </w:rPr>
        <w:t>meaning</w:t>
      </w:r>
      <w:r w:rsidR="008138AC">
        <w:rPr>
          <w:sz w:val="20"/>
          <w:szCs w:val="20"/>
        </w:rPr>
        <w:t>,</w:t>
      </w:r>
      <w:r w:rsidRPr="000C1078">
        <w:rPr>
          <w:sz w:val="20"/>
          <w:szCs w:val="20"/>
        </w:rPr>
        <w:t>and</w:t>
      </w:r>
      <w:proofErr w:type="spellEnd"/>
      <w:r w:rsidRPr="000C1078">
        <w:rPr>
          <w:sz w:val="20"/>
          <w:szCs w:val="20"/>
        </w:rPr>
        <w:t xml:space="preserve"> as a result the term of "</w:t>
      </w:r>
      <w:proofErr w:type="spellStart"/>
      <w:r w:rsidRPr="000C1078">
        <w:rPr>
          <w:sz w:val="20"/>
          <w:szCs w:val="20"/>
        </w:rPr>
        <w:t>estemta</w:t>
      </w:r>
      <w:proofErr w:type="spellEnd"/>
      <w:r w:rsidRPr="000C1078">
        <w:rPr>
          <w:sz w:val="20"/>
          <w:szCs w:val="20"/>
        </w:rPr>
        <w:t>" is used as the same of lexical one and the verse has indicated on permanent marriage (</w:t>
      </w:r>
      <w:proofErr w:type="spellStart"/>
      <w:r w:rsidRPr="000C1078">
        <w:rPr>
          <w:sz w:val="20"/>
          <w:szCs w:val="20"/>
        </w:rPr>
        <w:t>Fakhr</w:t>
      </w:r>
      <w:proofErr w:type="spellEnd"/>
      <w:r w:rsidRPr="000C1078">
        <w:rPr>
          <w:sz w:val="20"/>
          <w:szCs w:val="20"/>
        </w:rPr>
        <w:t xml:space="preserve">-e </w:t>
      </w:r>
      <w:proofErr w:type="spellStart"/>
      <w:r w:rsidRPr="000C1078">
        <w:rPr>
          <w:sz w:val="20"/>
          <w:szCs w:val="20"/>
        </w:rPr>
        <w:t>Razi</w:t>
      </w:r>
      <w:proofErr w:type="spellEnd"/>
      <w:r w:rsidRPr="000C1078">
        <w:rPr>
          <w:sz w:val="20"/>
          <w:szCs w:val="20"/>
        </w:rPr>
        <w:t xml:space="preserve">). </w:t>
      </w:r>
      <w:proofErr w:type="spellStart"/>
      <w:r w:rsidRPr="000C1078">
        <w:rPr>
          <w:sz w:val="20"/>
          <w:szCs w:val="20"/>
        </w:rPr>
        <w:t>Tabarssi</w:t>
      </w:r>
      <w:proofErr w:type="spellEnd"/>
      <w:r w:rsidRPr="000C1078">
        <w:rPr>
          <w:sz w:val="20"/>
          <w:szCs w:val="20"/>
        </w:rPr>
        <w:t xml:space="preserve"> has narrated on this subject matter that: even though the word of "</w:t>
      </w:r>
      <w:proofErr w:type="spellStart"/>
      <w:r w:rsidRPr="000C1078">
        <w:rPr>
          <w:sz w:val="20"/>
          <w:szCs w:val="20"/>
        </w:rPr>
        <w:t>estemta</w:t>
      </w:r>
      <w:proofErr w:type="spellEnd"/>
      <w:r w:rsidRPr="000C1078">
        <w:rPr>
          <w:sz w:val="20"/>
          <w:szCs w:val="20"/>
        </w:rPr>
        <w:t xml:space="preserve">" has been enacted originally for sexual </w:t>
      </w:r>
      <w:proofErr w:type="spellStart"/>
      <w:r w:rsidRPr="000C1078">
        <w:rPr>
          <w:sz w:val="20"/>
          <w:szCs w:val="20"/>
        </w:rPr>
        <w:t>pleasyre</w:t>
      </w:r>
      <w:proofErr w:type="spellEnd"/>
      <w:r w:rsidRPr="000C1078">
        <w:rPr>
          <w:sz w:val="20"/>
          <w:szCs w:val="20"/>
        </w:rPr>
        <w:t xml:space="preserve">. How ever on the customary noble law it's meaning is the same as of nominate </w:t>
      </w:r>
      <w:proofErr w:type="spellStart"/>
      <w:r w:rsidRPr="000C1078">
        <w:rPr>
          <w:sz w:val="20"/>
          <w:szCs w:val="20"/>
        </w:rPr>
        <w:t>contract</w:t>
      </w:r>
      <w:proofErr w:type="gramStart"/>
      <w:r w:rsidRPr="000C1078">
        <w:rPr>
          <w:sz w:val="20"/>
          <w:szCs w:val="20"/>
        </w:rPr>
        <w:t>,importantly</w:t>
      </w:r>
      <w:proofErr w:type="spellEnd"/>
      <w:proofErr w:type="gramEnd"/>
      <w:r w:rsidRPr="000C1078">
        <w:rPr>
          <w:sz w:val="20"/>
          <w:szCs w:val="20"/>
        </w:rPr>
        <w:t xml:space="preserve"> if this term has been added to the word of women.</w:t>
      </w:r>
    </w:p>
    <w:p w:rsidR="00853EC7" w:rsidRPr="000C1078" w:rsidRDefault="00853EC7" w:rsidP="000C1078">
      <w:pPr>
        <w:snapToGrid w:val="0"/>
        <w:ind w:firstLine="425"/>
        <w:jc w:val="both"/>
        <w:rPr>
          <w:sz w:val="20"/>
          <w:szCs w:val="20"/>
        </w:rPr>
      </w:pPr>
      <w:r w:rsidRPr="000C1078">
        <w:rPr>
          <w:sz w:val="20"/>
          <w:szCs w:val="20"/>
        </w:rPr>
        <w:t>According to this narration the meaning of this verse is as the following: ever time you had concubine contract on a woman pay her marriage-</w:t>
      </w:r>
      <w:r w:rsidRPr="000C1078">
        <w:rPr>
          <w:sz w:val="20"/>
          <w:szCs w:val="20"/>
        </w:rPr>
        <w:lastRenderedPageBreak/>
        <w:t>portion. The aim of the problem is that the lord has suspended and beard in mind the alimony for "</w:t>
      </w:r>
      <w:proofErr w:type="spellStart"/>
      <w:r w:rsidRPr="000C1078">
        <w:rPr>
          <w:sz w:val="20"/>
          <w:szCs w:val="20"/>
        </w:rPr>
        <w:t>estemta</w:t>
      </w:r>
      <w:proofErr w:type="spellEnd"/>
      <w:r w:rsidRPr="000C1078">
        <w:rPr>
          <w:sz w:val="20"/>
          <w:szCs w:val="20"/>
        </w:rPr>
        <w:t>" or sexual pleasure and this suspension necessitate that the meaning of "</w:t>
      </w:r>
      <w:proofErr w:type="spellStart"/>
      <w:r w:rsidRPr="000C1078">
        <w:rPr>
          <w:sz w:val="20"/>
          <w:szCs w:val="20"/>
        </w:rPr>
        <w:t>estemta</w:t>
      </w:r>
      <w:proofErr w:type="spellEnd"/>
      <w:r w:rsidRPr="000C1078">
        <w:rPr>
          <w:sz w:val="20"/>
          <w:szCs w:val="20"/>
        </w:rPr>
        <w:t xml:space="preserve">" to be the same of this </w:t>
      </w:r>
      <w:proofErr w:type="spellStart"/>
      <w:r w:rsidRPr="000C1078">
        <w:rPr>
          <w:sz w:val="20"/>
          <w:szCs w:val="20"/>
        </w:rPr>
        <w:t>destinctive</w:t>
      </w:r>
      <w:proofErr w:type="spellEnd"/>
      <w:r w:rsidRPr="000C1078">
        <w:rPr>
          <w:sz w:val="20"/>
          <w:szCs w:val="20"/>
        </w:rPr>
        <w:t xml:space="preserve"> contract not the intercourse and to </w:t>
      </w:r>
      <w:proofErr w:type="spellStart"/>
      <w:r w:rsidRPr="000C1078">
        <w:rPr>
          <w:sz w:val="20"/>
          <w:szCs w:val="20"/>
        </w:rPr>
        <w:t>ake</w:t>
      </w:r>
      <w:proofErr w:type="spellEnd"/>
      <w:r w:rsidRPr="000C1078">
        <w:rPr>
          <w:sz w:val="20"/>
          <w:szCs w:val="20"/>
        </w:rPr>
        <w:t xml:space="preserve"> sexual pleasure out of her for the alimony can be compulsory only by contract. As well the attribution of verse to the other thing except of concubine contract is need of recurrence and we have to be exact on the aim of this verse because there are three possibilities for it here that is:</w:t>
      </w:r>
    </w:p>
    <w:p w:rsidR="00853EC7" w:rsidRPr="000C1078" w:rsidRDefault="00853EC7" w:rsidP="000C1078">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0C1078">
        <w:rPr>
          <w:rFonts w:ascii="Times New Roman" w:hAnsi="Times New Roman" w:cs="Times New Roman"/>
          <w:sz w:val="20"/>
          <w:szCs w:val="20"/>
        </w:rPr>
        <w:t>The aim of verse is lawfulness of permanent marriage.</w:t>
      </w:r>
    </w:p>
    <w:p w:rsidR="00853EC7" w:rsidRPr="000C1078" w:rsidRDefault="00853EC7" w:rsidP="000C1078">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0C1078">
        <w:rPr>
          <w:rFonts w:ascii="Times New Roman" w:hAnsi="Times New Roman" w:cs="Times New Roman"/>
          <w:sz w:val="20"/>
          <w:szCs w:val="20"/>
        </w:rPr>
        <w:t>B. The aim of verse is focusing on payment of alimony after sexual pleasure.</w:t>
      </w:r>
    </w:p>
    <w:p w:rsidR="00853EC7" w:rsidRPr="000C1078" w:rsidRDefault="00853EC7" w:rsidP="000C1078">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0C1078">
        <w:rPr>
          <w:rFonts w:ascii="Times New Roman" w:hAnsi="Times New Roman" w:cs="Times New Roman"/>
          <w:sz w:val="20"/>
          <w:szCs w:val="20"/>
        </w:rPr>
        <w:t>The aim of verse is concubine or temporal marriage.</w:t>
      </w:r>
    </w:p>
    <w:p w:rsidR="00853EC7" w:rsidRPr="000C1078" w:rsidRDefault="00853EC7" w:rsidP="000C1078">
      <w:pPr>
        <w:snapToGrid w:val="0"/>
        <w:ind w:firstLine="425"/>
        <w:jc w:val="both"/>
        <w:rPr>
          <w:sz w:val="20"/>
          <w:szCs w:val="20"/>
        </w:rPr>
      </w:pPr>
      <w:r w:rsidRPr="000C1078">
        <w:rPr>
          <w:sz w:val="20"/>
          <w:szCs w:val="20"/>
        </w:rPr>
        <w:t xml:space="preserve">The first likelihood </w:t>
      </w:r>
      <w:proofErr w:type="spellStart"/>
      <w:r w:rsidRPr="000C1078">
        <w:rPr>
          <w:sz w:val="20"/>
          <w:szCs w:val="20"/>
        </w:rPr>
        <w:t>isnot</w:t>
      </w:r>
      <w:proofErr w:type="spellEnd"/>
      <w:r w:rsidRPr="000C1078">
        <w:rPr>
          <w:sz w:val="20"/>
          <w:szCs w:val="20"/>
        </w:rPr>
        <w:t xml:space="preserve"> right for it is required of </w:t>
      </w:r>
      <w:proofErr w:type="spellStart"/>
      <w:r w:rsidRPr="000C1078">
        <w:rPr>
          <w:sz w:val="20"/>
          <w:szCs w:val="20"/>
        </w:rPr>
        <w:t>that</w:t>
      </w:r>
      <w:proofErr w:type="gramStart"/>
      <w:r w:rsidRPr="000C1078">
        <w:rPr>
          <w:sz w:val="20"/>
          <w:szCs w:val="20"/>
        </w:rPr>
        <w:t>,unreasonably</w:t>
      </w:r>
      <w:proofErr w:type="spellEnd"/>
      <w:proofErr w:type="gramEnd"/>
      <w:r w:rsidRPr="000C1078">
        <w:rPr>
          <w:sz w:val="20"/>
          <w:szCs w:val="20"/>
        </w:rPr>
        <w:t xml:space="preserve"> has been </w:t>
      </w:r>
      <w:proofErr w:type="spellStart"/>
      <w:r w:rsidRPr="000C1078">
        <w:rPr>
          <w:sz w:val="20"/>
          <w:szCs w:val="20"/>
        </w:rPr>
        <w:t>occured</w:t>
      </w:r>
      <w:proofErr w:type="spellEnd"/>
      <w:r w:rsidRPr="000C1078">
        <w:rPr>
          <w:sz w:val="20"/>
          <w:szCs w:val="20"/>
        </w:rPr>
        <w:t xml:space="preserve"> one </w:t>
      </w:r>
      <w:proofErr w:type="spellStart"/>
      <w:r w:rsidRPr="000C1078">
        <w:rPr>
          <w:sz w:val="20"/>
          <w:szCs w:val="20"/>
        </w:rPr>
        <w:t>reitration,because</w:t>
      </w:r>
      <w:proofErr w:type="spellEnd"/>
      <w:r w:rsidRPr="000C1078">
        <w:rPr>
          <w:sz w:val="20"/>
          <w:szCs w:val="20"/>
        </w:rPr>
        <w:t xml:space="preserve"> the deity of glory on the third verse of this chapter has elucidated the permanent marriage prescription and ordered that:</w:t>
      </w:r>
    </w:p>
    <w:p w:rsidR="00853EC7" w:rsidRPr="000C1078" w:rsidRDefault="00853EC7" w:rsidP="000C1078">
      <w:pPr>
        <w:snapToGrid w:val="0"/>
        <w:ind w:firstLine="425"/>
        <w:jc w:val="both"/>
        <w:rPr>
          <w:sz w:val="20"/>
          <w:szCs w:val="20"/>
        </w:rPr>
      </w:pPr>
      <w:r w:rsidRPr="000C1078">
        <w:rPr>
          <w:sz w:val="20"/>
          <w:szCs w:val="20"/>
        </w:rPr>
        <w:t xml:space="preserve">If you are afraid that don't observe the equity on marriage with the orphan </w:t>
      </w:r>
      <w:proofErr w:type="spellStart"/>
      <w:r w:rsidRPr="000C1078">
        <w:rPr>
          <w:sz w:val="20"/>
          <w:szCs w:val="20"/>
        </w:rPr>
        <w:t>girls</w:t>
      </w:r>
      <w:proofErr w:type="gramStart"/>
      <w:r w:rsidRPr="000C1078">
        <w:rPr>
          <w:sz w:val="20"/>
          <w:szCs w:val="20"/>
        </w:rPr>
        <w:t>,marry</w:t>
      </w:r>
      <w:proofErr w:type="spellEnd"/>
      <w:proofErr w:type="gramEnd"/>
      <w:r w:rsidRPr="000C1078">
        <w:rPr>
          <w:sz w:val="20"/>
          <w:szCs w:val="20"/>
        </w:rPr>
        <w:t xml:space="preserve"> the other woman of your own selected one. You can approve </w:t>
      </w:r>
      <w:proofErr w:type="spellStart"/>
      <w:r w:rsidRPr="000C1078">
        <w:rPr>
          <w:sz w:val="20"/>
          <w:szCs w:val="20"/>
        </w:rPr>
        <w:t>two</w:t>
      </w:r>
      <w:proofErr w:type="gramStart"/>
      <w:r w:rsidRPr="000C1078">
        <w:rPr>
          <w:sz w:val="20"/>
          <w:szCs w:val="20"/>
        </w:rPr>
        <w:t>,three</w:t>
      </w:r>
      <w:proofErr w:type="spellEnd"/>
      <w:proofErr w:type="gramEnd"/>
      <w:r w:rsidRPr="000C1078">
        <w:rPr>
          <w:sz w:val="20"/>
          <w:szCs w:val="20"/>
        </w:rPr>
        <w:t xml:space="preserve"> or four </w:t>
      </w:r>
      <w:proofErr w:type="spellStart"/>
      <w:r w:rsidRPr="000C1078">
        <w:rPr>
          <w:sz w:val="20"/>
          <w:szCs w:val="20"/>
        </w:rPr>
        <w:t>apouses</w:t>
      </w:r>
      <w:proofErr w:type="spellEnd"/>
      <w:r w:rsidRPr="000C1078">
        <w:rPr>
          <w:sz w:val="20"/>
          <w:szCs w:val="20"/>
        </w:rPr>
        <w:t xml:space="preserve"> and if you are afraid don't observe the justice take only one.</w:t>
      </w:r>
    </w:p>
    <w:p w:rsidR="00853EC7" w:rsidRPr="000C1078" w:rsidRDefault="00853EC7" w:rsidP="000C1078">
      <w:pPr>
        <w:snapToGrid w:val="0"/>
        <w:ind w:firstLine="425"/>
        <w:jc w:val="both"/>
        <w:rPr>
          <w:sz w:val="20"/>
          <w:szCs w:val="20"/>
        </w:rPr>
      </w:pPr>
      <w:r w:rsidRPr="000C1078">
        <w:rPr>
          <w:sz w:val="20"/>
          <w:szCs w:val="20"/>
        </w:rPr>
        <w:lastRenderedPageBreak/>
        <w:t>The second eventuality is the same as the first one,</w:t>
      </w:r>
      <w:r w:rsidR="008138AC">
        <w:rPr>
          <w:rFonts w:hint="eastAsia"/>
          <w:sz w:val="20"/>
          <w:szCs w:val="20"/>
          <w:lang w:eastAsia="zh-CN"/>
        </w:rPr>
        <w:t xml:space="preserve"> </w:t>
      </w:r>
      <w:r w:rsidRPr="000C1078">
        <w:rPr>
          <w:sz w:val="20"/>
          <w:szCs w:val="20"/>
        </w:rPr>
        <w:t xml:space="preserve">for the lord has expressed the problem of marriage-portion and payment of it on the fourth verse of the same chapter and </w:t>
      </w:r>
      <w:proofErr w:type="spellStart"/>
      <w:r w:rsidRPr="000C1078">
        <w:rPr>
          <w:sz w:val="20"/>
          <w:szCs w:val="20"/>
        </w:rPr>
        <w:t>commonded</w:t>
      </w:r>
      <w:proofErr w:type="spellEnd"/>
      <w:r w:rsidRPr="000C1078">
        <w:rPr>
          <w:sz w:val="20"/>
          <w:szCs w:val="20"/>
        </w:rPr>
        <w:t xml:space="preserve"> that: and pay the alimony of women as a one debt or donation to them.</w:t>
      </w:r>
    </w:p>
    <w:p w:rsidR="00853EC7" w:rsidRPr="000C1078" w:rsidRDefault="00853EC7" w:rsidP="000C1078">
      <w:pPr>
        <w:snapToGrid w:val="0"/>
        <w:ind w:firstLine="425"/>
        <w:jc w:val="both"/>
        <w:rPr>
          <w:sz w:val="20"/>
          <w:szCs w:val="20"/>
        </w:rPr>
      </w:pPr>
      <w:r w:rsidRPr="000C1078">
        <w:rPr>
          <w:sz w:val="20"/>
          <w:szCs w:val="20"/>
        </w:rPr>
        <w:t>Thus of the three probabilities that mentioned above remain only the third one,</w:t>
      </w:r>
      <w:r w:rsidR="008138AC">
        <w:rPr>
          <w:rFonts w:hint="eastAsia"/>
          <w:sz w:val="20"/>
          <w:szCs w:val="20"/>
          <w:lang w:eastAsia="zh-CN"/>
        </w:rPr>
        <w:t xml:space="preserve"> </w:t>
      </w:r>
      <w:proofErr w:type="spellStart"/>
      <w:r w:rsidRPr="000C1078">
        <w:rPr>
          <w:sz w:val="20"/>
          <w:szCs w:val="20"/>
        </w:rPr>
        <w:t>thatis</w:t>
      </w:r>
      <w:proofErr w:type="gramStart"/>
      <w:r w:rsidRPr="000C1078">
        <w:rPr>
          <w:sz w:val="20"/>
          <w:szCs w:val="20"/>
        </w:rPr>
        <w:t>,the</w:t>
      </w:r>
      <w:proofErr w:type="spellEnd"/>
      <w:proofErr w:type="gramEnd"/>
      <w:r w:rsidRPr="000C1078">
        <w:rPr>
          <w:sz w:val="20"/>
          <w:szCs w:val="20"/>
        </w:rPr>
        <w:t xml:space="preserve"> aim of the noble verse is the expression of concubine or temporal marriage.</w:t>
      </w:r>
    </w:p>
    <w:p w:rsidR="00853EC7" w:rsidRPr="000C1078" w:rsidRDefault="00853EC7" w:rsidP="000C1078">
      <w:pPr>
        <w:snapToGrid w:val="0"/>
        <w:ind w:firstLine="425"/>
        <w:jc w:val="both"/>
        <w:rPr>
          <w:sz w:val="20"/>
          <w:szCs w:val="20"/>
        </w:rPr>
      </w:pPr>
      <w:r w:rsidRPr="000C1078">
        <w:rPr>
          <w:sz w:val="20"/>
          <w:szCs w:val="20"/>
        </w:rPr>
        <w:t>Anyway there isn't any dispute on the indication of this verse as regards to</w:t>
      </w:r>
      <w:r w:rsidR="008138AC">
        <w:rPr>
          <w:sz w:val="20"/>
          <w:szCs w:val="20"/>
        </w:rPr>
        <w:t xml:space="preserve"> </w:t>
      </w:r>
      <w:r w:rsidRPr="000C1078">
        <w:rPr>
          <w:sz w:val="20"/>
          <w:szCs w:val="20"/>
        </w:rPr>
        <w:t xml:space="preserve">legality of concubine among the jurisprudents of </w:t>
      </w:r>
      <w:proofErr w:type="spellStart"/>
      <w:r w:rsidRPr="000C1078">
        <w:rPr>
          <w:sz w:val="20"/>
          <w:szCs w:val="20"/>
        </w:rPr>
        <w:t>shiit</w:t>
      </w:r>
      <w:proofErr w:type="spellEnd"/>
      <w:r w:rsidRPr="000C1078">
        <w:rPr>
          <w:sz w:val="20"/>
          <w:szCs w:val="20"/>
        </w:rPr>
        <w:t xml:space="preserve"> and even the </w:t>
      </w:r>
      <w:proofErr w:type="spellStart"/>
      <w:r w:rsidRPr="000C1078">
        <w:rPr>
          <w:sz w:val="20"/>
          <w:szCs w:val="20"/>
        </w:rPr>
        <w:t>sunism</w:t>
      </w:r>
      <w:proofErr w:type="spellEnd"/>
      <w:r w:rsidRPr="000C1078">
        <w:rPr>
          <w:sz w:val="20"/>
          <w:szCs w:val="20"/>
        </w:rPr>
        <w:t xml:space="preserve"> people are on unanimity </w:t>
      </w:r>
      <w:proofErr w:type="spellStart"/>
      <w:r w:rsidRPr="000C1078">
        <w:rPr>
          <w:sz w:val="20"/>
          <w:szCs w:val="20"/>
        </w:rPr>
        <w:t>raloting</w:t>
      </w:r>
      <w:proofErr w:type="spellEnd"/>
      <w:r w:rsidRPr="000C1078">
        <w:rPr>
          <w:sz w:val="20"/>
          <w:szCs w:val="20"/>
        </w:rPr>
        <w:t xml:space="preserve"> to the principle of concubine legality.</w:t>
      </w:r>
    </w:p>
    <w:p w:rsidR="00853EC7" w:rsidRPr="000C1078" w:rsidRDefault="00853EC7" w:rsidP="000C1078">
      <w:pPr>
        <w:snapToGrid w:val="0"/>
        <w:jc w:val="both"/>
        <w:rPr>
          <w:b/>
          <w:bCs/>
          <w:sz w:val="20"/>
          <w:szCs w:val="20"/>
        </w:rPr>
      </w:pPr>
      <w:r w:rsidRPr="000C1078">
        <w:rPr>
          <w:b/>
          <w:bCs/>
          <w:sz w:val="20"/>
          <w:szCs w:val="20"/>
        </w:rPr>
        <w:t xml:space="preserve">1.2. </w:t>
      </w:r>
      <w:proofErr w:type="spellStart"/>
      <w:r w:rsidRPr="000C1078">
        <w:rPr>
          <w:b/>
          <w:bCs/>
          <w:sz w:val="20"/>
          <w:szCs w:val="20"/>
        </w:rPr>
        <w:t>Narrational</w:t>
      </w:r>
      <w:proofErr w:type="spellEnd"/>
      <w:r w:rsidRPr="000C1078">
        <w:rPr>
          <w:b/>
          <w:bCs/>
          <w:sz w:val="20"/>
          <w:szCs w:val="20"/>
        </w:rPr>
        <w:t xml:space="preserve"> indications</w:t>
      </w:r>
    </w:p>
    <w:p w:rsidR="00853EC7" w:rsidRPr="000C1078" w:rsidRDefault="00853EC7" w:rsidP="000C1078">
      <w:pPr>
        <w:snapToGrid w:val="0"/>
        <w:ind w:firstLine="425"/>
        <w:jc w:val="both"/>
        <w:rPr>
          <w:sz w:val="20"/>
          <w:szCs w:val="20"/>
        </w:rPr>
      </w:pPr>
      <w:r w:rsidRPr="000C1078">
        <w:rPr>
          <w:sz w:val="20"/>
          <w:szCs w:val="20"/>
        </w:rPr>
        <w:t>"</w:t>
      </w:r>
      <w:proofErr w:type="spellStart"/>
      <w:r w:rsidRPr="000C1078">
        <w:rPr>
          <w:sz w:val="20"/>
          <w:szCs w:val="20"/>
        </w:rPr>
        <w:t>Bokhari</w:t>
      </w:r>
      <w:proofErr w:type="spellEnd"/>
      <w:r w:rsidRPr="000C1078">
        <w:rPr>
          <w:sz w:val="20"/>
          <w:szCs w:val="20"/>
        </w:rPr>
        <w:t xml:space="preserve">" on the validation of his document has narrated of " </w:t>
      </w:r>
      <w:proofErr w:type="spellStart"/>
      <w:r w:rsidRPr="000C1078">
        <w:rPr>
          <w:sz w:val="20"/>
          <w:szCs w:val="20"/>
        </w:rPr>
        <w:t>Jaber</w:t>
      </w:r>
      <w:proofErr w:type="spellEnd"/>
      <w:r w:rsidRPr="000C1078">
        <w:rPr>
          <w:sz w:val="20"/>
          <w:szCs w:val="20"/>
        </w:rPr>
        <w:t>-</w:t>
      </w:r>
      <w:proofErr w:type="spellStart"/>
      <w:r w:rsidRPr="000C1078">
        <w:rPr>
          <w:sz w:val="20"/>
          <w:szCs w:val="20"/>
        </w:rPr>
        <w:t>ibn</w:t>
      </w:r>
      <w:proofErr w:type="spellEnd"/>
      <w:r w:rsidRPr="000C1078">
        <w:rPr>
          <w:sz w:val="20"/>
          <w:szCs w:val="20"/>
        </w:rPr>
        <w:t xml:space="preserve">-Abdullah and </w:t>
      </w:r>
      <w:proofErr w:type="spellStart"/>
      <w:r w:rsidRPr="000C1078">
        <w:rPr>
          <w:sz w:val="20"/>
          <w:szCs w:val="20"/>
        </w:rPr>
        <w:t>Salmeh-ibn-Akoal</w:t>
      </w:r>
      <w:proofErr w:type="spellEnd"/>
      <w:r w:rsidRPr="000C1078">
        <w:rPr>
          <w:sz w:val="20"/>
          <w:szCs w:val="20"/>
        </w:rPr>
        <w:t>' " that : we were on the corps that the prophet of lord came to us and ordered that do concubine,</w:t>
      </w:r>
      <w:r w:rsidR="00CC596F" w:rsidRPr="000C1078">
        <w:rPr>
          <w:sz w:val="20"/>
          <w:szCs w:val="20"/>
        </w:rPr>
        <w:t xml:space="preserve"> </w:t>
      </w:r>
      <w:r w:rsidRPr="000C1078">
        <w:rPr>
          <w:sz w:val="20"/>
          <w:szCs w:val="20"/>
        </w:rPr>
        <w:t>then,</w:t>
      </w:r>
      <w:r w:rsidR="008138AC">
        <w:rPr>
          <w:rFonts w:hint="eastAsia"/>
          <w:sz w:val="20"/>
          <w:szCs w:val="20"/>
          <w:lang w:eastAsia="zh-CN"/>
        </w:rPr>
        <w:t xml:space="preserve"> </w:t>
      </w:r>
      <w:r w:rsidRPr="000C1078">
        <w:rPr>
          <w:sz w:val="20"/>
          <w:szCs w:val="20"/>
        </w:rPr>
        <w:t>when you are permitted (</w:t>
      </w:r>
      <w:proofErr w:type="spellStart"/>
      <w:r w:rsidRPr="000C1078">
        <w:rPr>
          <w:sz w:val="20"/>
          <w:szCs w:val="20"/>
        </w:rPr>
        <w:t>Bokhari</w:t>
      </w:r>
      <w:proofErr w:type="spell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 xml:space="preserve">"Mohammad </w:t>
      </w:r>
      <w:proofErr w:type="spellStart"/>
      <w:r w:rsidRPr="000C1078">
        <w:rPr>
          <w:sz w:val="20"/>
          <w:szCs w:val="20"/>
        </w:rPr>
        <w:t>ben</w:t>
      </w:r>
      <w:proofErr w:type="spellEnd"/>
      <w:r w:rsidRPr="000C1078">
        <w:rPr>
          <w:sz w:val="20"/>
          <w:szCs w:val="20"/>
        </w:rPr>
        <w:t xml:space="preserve"> </w:t>
      </w:r>
      <w:proofErr w:type="spellStart"/>
      <w:proofErr w:type="gramStart"/>
      <w:r w:rsidRPr="000C1078">
        <w:rPr>
          <w:sz w:val="20"/>
          <w:szCs w:val="20"/>
        </w:rPr>
        <w:t>muslim</w:t>
      </w:r>
      <w:proofErr w:type="spellEnd"/>
      <w:proofErr w:type="gramEnd"/>
      <w:r w:rsidRPr="000C1078">
        <w:rPr>
          <w:sz w:val="20"/>
          <w:szCs w:val="20"/>
        </w:rPr>
        <w:t xml:space="preserve">" has narrated of Imam </w:t>
      </w:r>
      <w:proofErr w:type="spellStart"/>
      <w:r w:rsidRPr="000C1078">
        <w:rPr>
          <w:sz w:val="20"/>
          <w:szCs w:val="20"/>
        </w:rPr>
        <w:t>Baqer</w:t>
      </w:r>
      <w:proofErr w:type="spellEnd"/>
      <w:r w:rsidRPr="000C1078">
        <w:rPr>
          <w:sz w:val="20"/>
          <w:szCs w:val="20"/>
        </w:rPr>
        <w:t xml:space="preserve"> that he commanded: </w:t>
      </w:r>
      <w:proofErr w:type="spellStart"/>
      <w:r w:rsidRPr="000C1078">
        <w:rPr>
          <w:sz w:val="20"/>
          <w:szCs w:val="20"/>
        </w:rPr>
        <w:t>Jaberibnabdullah</w:t>
      </w:r>
      <w:proofErr w:type="spellEnd"/>
      <w:r w:rsidRPr="000C1078">
        <w:rPr>
          <w:sz w:val="20"/>
          <w:szCs w:val="20"/>
        </w:rPr>
        <w:t xml:space="preserve"> was speaking of the life story of the prophet and for example he has spoken these words:</w:t>
      </w:r>
    </w:p>
    <w:p w:rsidR="00853EC7" w:rsidRPr="000C1078" w:rsidRDefault="00853EC7" w:rsidP="000C1078">
      <w:pPr>
        <w:snapToGrid w:val="0"/>
        <w:ind w:firstLine="425"/>
        <w:jc w:val="both"/>
        <w:rPr>
          <w:sz w:val="20"/>
          <w:szCs w:val="20"/>
        </w:rPr>
      </w:pPr>
      <w:r w:rsidRPr="000C1078">
        <w:rPr>
          <w:sz w:val="20"/>
          <w:szCs w:val="20"/>
        </w:rPr>
        <w:t xml:space="preserve">Me and my mates along with the prophet of God were going into the war so the </w:t>
      </w:r>
      <w:proofErr w:type="spellStart"/>
      <w:r w:rsidRPr="000C1078">
        <w:rPr>
          <w:sz w:val="20"/>
          <w:szCs w:val="20"/>
        </w:rPr>
        <w:t>ptophet</w:t>
      </w:r>
      <w:proofErr w:type="spellEnd"/>
      <w:r w:rsidRPr="000C1078">
        <w:rPr>
          <w:sz w:val="20"/>
          <w:szCs w:val="20"/>
        </w:rPr>
        <w:t xml:space="preserve"> of lord made concubine lawful for us and did so with regard to us until he was alive concerning </w:t>
      </w:r>
      <w:proofErr w:type="spellStart"/>
      <w:r w:rsidRPr="000C1078">
        <w:rPr>
          <w:sz w:val="20"/>
          <w:szCs w:val="20"/>
        </w:rPr>
        <w:t>concubine</w:t>
      </w:r>
      <w:proofErr w:type="gramStart"/>
      <w:r w:rsidRPr="000C1078">
        <w:rPr>
          <w:sz w:val="20"/>
          <w:szCs w:val="20"/>
        </w:rPr>
        <w:t>,and</w:t>
      </w:r>
      <w:proofErr w:type="spellEnd"/>
      <w:proofErr w:type="gramEnd"/>
      <w:r w:rsidRPr="000C1078">
        <w:rPr>
          <w:sz w:val="20"/>
          <w:szCs w:val="20"/>
        </w:rPr>
        <w:t xml:space="preserve"> Ali(</w:t>
      </w:r>
      <w:proofErr w:type="spellStart"/>
      <w:r w:rsidRPr="000C1078">
        <w:rPr>
          <w:sz w:val="20"/>
          <w:szCs w:val="20"/>
        </w:rPr>
        <w:t>pbuh</w:t>
      </w:r>
      <w:proofErr w:type="spellEnd"/>
      <w:r w:rsidRPr="000C1078">
        <w:rPr>
          <w:sz w:val="20"/>
          <w:szCs w:val="20"/>
        </w:rPr>
        <w:t>)</w:t>
      </w:r>
      <w:r w:rsidR="00CC596F" w:rsidRPr="000C1078">
        <w:rPr>
          <w:sz w:val="20"/>
          <w:szCs w:val="20"/>
        </w:rPr>
        <w:t xml:space="preserve"> </w:t>
      </w:r>
      <w:r w:rsidRPr="000C1078">
        <w:rPr>
          <w:sz w:val="20"/>
          <w:szCs w:val="20"/>
        </w:rPr>
        <w:t xml:space="preserve">has ordered repeatedly </w:t>
      </w:r>
      <w:proofErr w:type="spellStart"/>
      <w:r w:rsidRPr="000C1078">
        <w:rPr>
          <w:sz w:val="20"/>
          <w:szCs w:val="20"/>
        </w:rPr>
        <w:t>that:if</w:t>
      </w:r>
      <w:proofErr w:type="spellEnd"/>
      <w:r w:rsidRPr="000C1078">
        <w:rPr>
          <w:sz w:val="20"/>
          <w:szCs w:val="20"/>
        </w:rPr>
        <w:t xml:space="preserve"> the son of "</w:t>
      </w:r>
      <w:proofErr w:type="spellStart"/>
      <w:r w:rsidRPr="000C1078">
        <w:rPr>
          <w:sz w:val="20"/>
          <w:szCs w:val="20"/>
        </w:rPr>
        <w:t>Khatab</w:t>
      </w:r>
      <w:proofErr w:type="spellEnd"/>
      <w:r w:rsidRPr="000C1078">
        <w:rPr>
          <w:sz w:val="20"/>
          <w:szCs w:val="20"/>
        </w:rPr>
        <w:t>" that is "</w:t>
      </w:r>
      <w:proofErr w:type="spellStart"/>
      <w:r w:rsidRPr="000C1078">
        <w:rPr>
          <w:sz w:val="20"/>
          <w:szCs w:val="20"/>
        </w:rPr>
        <w:t>umar</w:t>
      </w:r>
      <w:proofErr w:type="spellEnd"/>
      <w:r w:rsidRPr="000C1078">
        <w:rPr>
          <w:sz w:val="20"/>
          <w:szCs w:val="20"/>
        </w:rPr>
        <w:t xml:space="preserve">" didn't </w:t>
      </w:r>
      <w:proofErr w:type="spellStart"/>
      <w:r w:rsidRPr="000C1078">
        <w:rPr>
          <w:sz w:val="20"/>
          <w:szCs w:val="20"/>
        </w:rPr>
        <w:t>aquired</w:t>
      </w:r>
      <w:proofErr w:type="spellEnd"/>
      <w:r w:rsidRPr="000C1078">
        <w:rPr>
          <w:sz w:val="20"/>
          <w:szCs w:val="20"/>
        </w:rPr>
        <w:t xml:space="preserve"> the </w:t>
      </w:r>
      <w:proofErr w:type="spellStart"/>
      <w:r w:rsidRPr="000C1078">
        <w:rPr>
          <w:sz w:val="20"/>
          <w:szCs w:val="20"/>
        </w:rPr>
        <w:t>vicegerency</w:t>
      </w:r>
      <w:proofErr w:type="spellEnd"/>
      <w:r w:rsidRPr="000C1078">
        <w:rPr>
          <w:sz w:val="20"/>
          <w:szCs w:val="20"/>
        </w:rPr>
        <w:t xml:space="preserve"> before me and hasn't </w:t>
      </w:r>
      <w:proofErr w:type="spellStart"/>
      <w:r w:rsidRPr="000C1078">
        <w:rPr>
          <w:sz w:val="20"/>
          <w:szCs w:val="20"/>
        </w:rPr>
        <w:t>snached</w:t>
      </w:r>
      <w:proofErr w:type="spellEnd"/>
      <w:r w:rsidRPr="000C1078">
        <w:rPr>
          <w:sz w:val="20"/>
          <w:szCs w:val="20"/>
        </w:rPr>
        <w:t xml:space="preserve"> if out of my hand no anyone but wretched committed fornication.(</w:t>
      </w:r>
      <w:proofErr w:type="spellStart"/>
      <w:r w:rsidRPr="000C1078">
        <w:rPr>
          <w:sz w:val="20"/>
          <w:szCs w:val="20"/>
        </w:rPr>
        <w:t>Nayshapouri</w:t>
      </w:r>
      <w:proofErr w:type="spell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 xml:space="preserve">Thus the concubine's legality is one the necessary </w:t>
      </w:r>
      <w:proofErr w:type="spellStart"/>
      <w:r w:rsidRPr="000C1078">
        <w:rPr>
          <w:sz w:val="20"/>
          <w:szCs w:val="20"/>
        </w:rPr>
        <w:t>permisses</w:t>
      </w:r>
      <w:proofErr w:type="spellEnd"/>
      <w:r w:rsidRPr="000C1078">
        <w:rPr>
          <w:sz w:val="20"/>
          <w:szCs w:val="20"/>
        </w:rPr>
        <w:t xml:space="preserve"> of religion and the </w:t>
      </w:r>
      <w:proofErr w:type="spellStart"/>
      <w:r w:rsidRPr="000C1078">
        <w:rPr>
          <w:sz w:val="20"/>
          <w:szCs w:val="20"/>
        </w:rPr>
        <w:t>sunnism</w:t>
      </w:r>
      <w:proofErr w:type="spellEnd"/>
      <w:r w:rsidRPr="000C1078">
        <w:rPr>
          <w:sz w:val="20"/>
          <w:szCs w:val="20"/>
        </w:rPr>
        <w:t xml:space="preserve"> people are on the same as regards it with </w:t>
      </w:r>
      <w:proofErr w:type="spellStart"/>
      <w:r w:rsidRPr="000C1078">
        <w:rPr>
          <w:sz w:val="20"/>
          <w:szCs w:val="20"/>
        </w:rPr>
        <w:t>imamites</w:t>
      </w:r>
      <w:proofErr w:type="spellEnd"/>
      <w:r w:rsidRPr="000C1078">
        <w:rPr>
          <w:sz w:val="20"/>
          <w:szCs w:val="20"/>
        </w:rPr>
        <w:t xml:space="preserve"> of prophet's </w:t>
      </w:r>
      <w:proofErr w:type="spellStart"/>
      <w:r w:rsidRPr="000C1078">
        <w:rPr>
          <w:sz w:val="20"/>
          <w:szCs w:val="20"/>
        </w:rPr>
        <w:t>time,however</w:t>
      </w:r>
      <w:proofErr w:type="spellEnd"/>
      <w:r w:rsidRPr="000C1078">
        <w:rPr>
          <w:sz w:val="20"/>
          <w:szCs w:val="20"/>
        </w:rPr>
        <w:t xml:space="preserve"> the dispute of </w:t>
      </w:r>
      <w:proofErr w:type="spellStart"/>
      <w:r w:rsidRPr="000C1078">
        <w:rPr>
          <w:sz w:val="20"/>
          <w:szCs w:val="20"/>
        </w:rPr>
        <w:t>sunnism</w:t>
      </w:r>
      <w:proofErr w:type="spellEnd"/>
      <w:r w:rsidRPr="000C1078">
        <w:rPr>
          <w:sz w:val="20"/>
          <w:szCs w:val="20"/>
        </w:rPr>
        <w:t xml:space="preserve"> with </w:t>
      </w:r>
      <w:proofErr w:type="spellStart"/>
      <w:r w:rsidRPr="000C1078">
        <w:rPr>
          <w:sz w:val="20"/>
          <w:szCs w:val="20"/>
        </w:rPr>
        <w:t>shiit</w:t>
      </w:r>
      <w:proofErr w:type="spellEnd"/>
      <w:r w:rsidRPr="000C1078">
        <w:rPr>
          <w:sz w:val="20"/>
          <w:szCs w:val="20"/>
        </w:rPr>
        <w:t>,</w:t>
      </w:r>
      <w:r w:rsidR="008138AC">
        <w:rPr>
          <w:rFonts w:hint="eastAsia"/>
          <w:sz w:val="20"/>
          <w:szCs w:val="20"/>
          <w:lang w:eastAsia="zh-CN"/>
        </w:rPr>
        <w:t xml:space="preserve"> </w:t>
      </w:r>
      <w:r w:rsidRPr="000C1078">
        <w:rPr>
          <w:sz w:val="20"/>
          <w:szCs w:val="20"/>
        </w:rPr>
        <w:t>return to the abrogation of this legal status which on the continuation of it we can refer to that as the following:</w:t>
      </w:r>
    </w:p>
    <w:p w:rsidR="00853EC7" w:rsidRPr="000C1078" w:rsidRDefault="00853EC7" w:rsidP="000C1078">
      <w:pPr>
        <w:snapToGrid w:val="0"/>
        <w:jc w:val="both"/>
        <w:rPr>
          <w:b/>
          <w:bCs/>
          <w:sz w:val="20"/>
          <w:szCs w:val="20"/>
        </w:rPr>
      </w:pPr>
      <w:r w:rsidRPr="000C1078">
        <w:rPr>
          <w:b/>
          <w:bCs/>
          <w:sz w:val="20"/>
          <w:szCs w:val="20"/>
        </w:rPr>
        <w:t>2. Concubine abrogation</w:t>
      </w:r>
    </w:p>
    <w:p w:rsidR="00853EC7" w:rsidRPr="000C1078" w:rsidRDefault="00853EC7" w:rsidP="000C1078">
      <w:pPr>
        <w:snapToGrid w:val="0"/>
        <w:jc w:val="both"/>
        <w:rPr>
          <w:b/>
          <w:bCs/>
          <w:sz w:val="20"/>
          <w:szCs w:val="20"/>
        </w:rPr>
      </w:pPr>
      <w:r w:rsidRPr="000C1078">
        <w:rPr>
          <w:b/>
          <w:bCs/>
          <w:sz w:val="20"/>
          <w:szCs w:val="20"/>
        </w:rPr>
        <w:t>3. Abrogation of verses.</w:t>
      </w:r>
    </w:p>
    <w:p w:rsidR="00853EC7" w:rsidRPr="000C1078" w:rsidRDefault="00853EC7" w:rsidP="000C1078">
      <w:pPr>
        <w:snapToGrid w:val="0"/>
        <w:ind w:firstLine="425"/>
        <w:jc w:val="both"/>
        <w:rPr>
          <w:sz w:val="20"/>
          <w:szCs w:val="20"/>
        </w:rPr>
      </w:pPr>
      <w:proofErr w:type="spellStart"/>
      <w:r w:rsidRPr="000C1078">
        <w:rPr>
          <w:sz w:val="20"/>
          <w:szCs w:val="20"/>
        </w:rPr>
        <w:t>Sunnism</w:t>
      </w:r>
      <w:proofErr w:type="spellEnd"/>
      <w:r w:rsidRPr="000C1078">
        <w:rPr>
          <w:sz w:val="20"/>
          <w:szCs w:val="20"/>
        </w:rPr>
        <w:t xml:space="preserve"> assumes that the verse of the concubine has abrogated by the verses such as divorce,</w:t>
      </w:r>
      <w:r w:rsidR="008138AC">
        <w:rPr>
          <w:rFonts w:hint="eastAsia"/>
          <w:sz w:val="20"/>
          <w:szCs w:val="20"/>
          <w:lang w:eastAsia="zh-CN"/>
        </w:rPr>
        <w:t xml:space="preserve"> </w:t>
      </w:r>
      <w:r w:rsidRPr="000C1078">
        <w:rPr>
          <w:sz w:val="20"/>
          <w:szCs w:val="20"/>
        </w:rPr>
        <w:t>waiting time of divorce,</w:t>
      </w:r>
      <w:r w:rsidR="008138AC">
        <w:rPr>
          <w:rFonts w:hint="eastAsia"/>
          <w:sz w:val="20"/>
          <w:szCs w:val="20"/>
          <w:lang w:eastAsia="zh-CN"/>
        </w:rPr>
        <w:t xml:space="preserve"> </w:t>
      </w:r>
      <w:r w:rsidRPr="000C1078">
        <w:rPr>
          <w:sz w:val="20"/>
          <w:szCs w:val="20"/>
        </w:rPr>
        <w:t>and law of inheritance,</w:t>
      </w:r>
      <w:r w:rsidR="008138AC">
        <w:rPr>
          <w:rFonts w:hint="eastAsia"/>
          <w:sz w:val="20"/>
          <w:szCs w:val="20"/>
          <w:lang w:eastAsia="zh-CN"/>
        </w:rPr>
        <w:t xml:space="preserve"> </w:t>
      </w:r>
      <w:r w:rsidRPr="000C1078">
        <w:rPr>
          <w:sz w:val="20"/>
          <w:szCs w:val="20"/>
        </w:rPr>
        <w:t>but these reasons are blemished.</w:t>
      </w:r>
    </w:p>
    <w:p w:rsidR="00853EC7" w:rsidRPr="000C1078" w:rsidRDefault="00853EC7" w:rsidP="000C1078">
      <w:pPr>
        <w:snapToGrid w:val="0"/>
        <w:ind w:firstLine="425"/>
        <w:jc w:val="both"/>
        <w:rPr>
          <w:sz w:val="20"/>
          <w:szCs w:val="20"/>
        </w:rPr>
      </w:pPr>
      <w:r w:rsidRPr="000C1078">
        <w:rPr>
          <w:sz w:val="20"/>
          <w:szCs w:val="20"/>
        </w:rPr>
        <w:t>Although it is being said that the concubine judicial decision has been abrogated by the verse of "believers" it is for that,</w:t>
      </w:r>
      <w:r w:rsidR="008138AC">
        <w:rPr>
          <w:rFonts w:hint="eastAsia"/>
          <w:sz w:val="20"/>
          <w:szCs w:val="20"/>
          <w:lang w:eastAsia="zh-CN"/>
        </w:rPr>
        <w:t xml:space="preserve"> </w:t>
      </w:r>
      <w:r w:rsidRPr="000C1078">
        <w:rPr>
          <w:sz w:val="20"/>
          <w:szCs w:val="20"/>
        </w:rPr>
        <w:t xml:space="preserve">in </w:t>
      </w:r>
      <w:r w:rsidR="008138AC">
        <w:rPr>
          <w:rFonts w:hint="eastAsia"/>
          <w:sz w:val="20"/>
          <w:szCs w:val="20"/>
          <w:lang w:eastAsia="zh-CN"/>
        </w:rPr>
        <w:t>th</w:t>
      </w:r>
      <w:r w:rsidRPr="000C1078">
        <w:rPr>
          <w:sz w:val="20"/>
          <w:szCs w:val="20"/>
        </w:rPr>
        <w:t>is verse we read "anybody who intercourse with anyone othe</w:t>
      </w:r>
      <w:r w:rsidR="008138AC">
        <w:rPr>
          <w:rFonts w:hint="eastAsia"/>
          <w:sz w:val="20"/>
          <w:szCs w:val="20"/>
          <w:lang w:eastAsia="zh-CN"/>
        </w:rPr>
        <w:t>r</w:t>
      </w:r>
      <w:r w:rsidRPr="000C1078">
        <w:rPr>
          <w:sz w:val="20"/>
          <w:szCs w:val="20"/>
        </w:rPr>
        <w:t xml:space="preserve"> than his spouse or bondswoman is adult. However we can response to this that the said verse hasn't any competence for such an </w:t>
      </w:r>
      <w:proofErr w:type="spellStart"/>
      <w:r w:rsidRPr="000C1078">
        <w:rPr>
          <w:sz w:val="20"/>
          <w:szCs w:val="20"/>
        </w:rPr>
        <w:t>abrogation</w:t>
      </w:r>
      <w:r w:rsidR="008138AC">
        <w:rPr>
          <w:sz w:val="20"/>
          <w:szCs w:val="20"/>
        </w:rPr>
        <w:t>,</w:t>
      </w:r>
      <w:r w:rsidRPr="000C1078">
        <w:rPr>
          <w:sz w:val="20"/>
          <w:szCs w:val="20"/>
        </w:rPr>
        <w:t>for</w:t>
      </w:r>
      <w:proofErr w:type="spellEnd"/>
      <w:r w:rsidRPr="000C1078">
        <w:rPr>
          <w:sz w:val="20"/>
          <w:szCs w:val="20"/>
        </w:rPr>
        <w:t xml:space="preserve"> it has no meaning that the abrogation verse to be a long chain of transmission before the abrogated verse and the </w:t>
      </w:r>
      <w:r w:rsidRPr="000C1078">
        <w:rPr>
          <w:sz w:val="20"/>
          <w:szCs w:val="20"/>
        </w:rPr>
        <w:lastRenderedPageBreak/>
        <w:t xml:space="preserve">"believers verse" has been revealed in Mecca that is the times that the concubine still hasn't being the divine legislation and the verse of concubine has revealed on the "Medina" in addition of that it is the word of marriage that we come to face of it on the "believers verse" which it is as well include of concubine and hasn't any contradiction with the concubine verse until we can say that this verse is the </w:t>
      </w:r>
      <w:proofErr w:type="spellStart"/>
      <w:r w:rsidRPr="000C1078">
        <w:rPr>
          <w:sz w:val="20"/>
          <w:szCs w:val="20"/>
        </w:rPr>
        <w:t>abrogator</w:t>
      </w:r>
      <w:proofErr w:type="spellEnd"/>
      <w:r w:rsidRPr="000C1078">
        <w:rPr>
          <w:sz w:val="20"/>
          <w:szCs w:val="20"/>
        </w:rPr>
        <w:t xml:space="preserve"> of concubine,</w:t>
      </w:r>
      <w:r w:rsidR="008138AC">
        <w:rPr>
          <w:rFonts w:hint="eastAsia"/>
          <w:sz w:val="20"/>
          <w:szCs w:val="20"/>
          <w:lang w:eastAsia="zh-CN"/>
        </w:rPr>
        <w:t xml:space="preserve"> </w:t>
      </w:r>
      <w:r w:rsidRPr="000C1078">
        <w:rPr>
          <w:sz w:val="20"/>
          <w:szCs w:val="20"/>
        </w:rPr>
        <w:t xml:space="preserve">for the woman of temporal marriage is also the woman of any man and the contract of this sort is as well the first </w:t>
      </w:r>
      <w:proofErr w:type="spellStart"/>
      <w:r w:rsidRPr="000C1078">
        <w:rPr>
          <w:sz w:val="20"/>
          <w:szCs w:val="20"/>
        </w:rPr>
        <w:t>marriage,for</w:t>
      </w:r>
      <w:proofErr w:type="spellEnd"/>
      <w:r w:rsidRPr="000C1078">
        <w:rPr>
          <w:sz w:val="20"/>
          <w:szCs w:val="20"/>
        </w:rPr>
        <w:t xml:space="preserve"> on the narration of related to the station of prophecy and on the words of companions and successors to the prophet's companions,</w:t>
      </w:r>
      <w:r w:rsidR="008138AC">
        <w:rPr>
          <w:rFonts w:hint="eastAsia"/>
          <w:sz w:val="20"/>
          <w:szCs w:val="20"/>
          <w:lang w:eastAsia="zh-CN"/>
        </w:rPr>
        <w:t xml:space="preserve"> </w:t>
      </w:r>
      <w:r w:rsidRPr="000C1078">
        <w:rPr>
          <w:sz w:val="20"/>
          <w:szCs w:val="20"/>
        </w:rPr>
        <w:t xml:space="preserve">the concubine is being called first marriage and is the temporal or lengthy first marriage. Concerning to the matters such as this one that says if we had first marriage we have to have the woman and men that has to </w:t>
      </w:r>
      <w:proofErr w:type="spellStart"/>
      <w:r w:rsidRPr="000C1078">
        <w:rPr>
          <w:sz w:val="20"/>
          <w:szCs w:val="20"/>
        </w:rPr>
        <w:t>recieve</w:t>
      </w:r>
      <w:proofErr w:type="spellEnd"/>
      <w:r w:rsidRPr="000C1078">
        <w:rPr>
          <w:sz w:val="20"/>
          <w:szCs w:val="20"/>
        </w:rPr>
        <w:t xml:space="preserve"> inheritance from each other and if they would like to separate from each</w:t>
      </w:r>
      <w:r w:rsidR="008138AC">
        <w:rPr>
          <w:rFonts w:hint="eastAsia"/>
          <w:sz w:val="20"/>
          <w:szCs w:val="20"/>
          <w:lang w:eastAsia="zh-CN"/>
        </w:rPr>
        <w:t xml:space="preserve"> </w:t>
      </w:r>
      <w:r w:rsidRPr="000C1078">
        <w:rPr>
          <w:sz w:val="20"/>
          <w:szCs w:val="20"/>
        </w:rPr>
        <w:t>other have to do it by divorcing</w:t>
      </w:r>
      <w:r w:rsidR="008138AC">
        <w:rPr>
          <w:sz w:val="20"/>
          <w:szCs w:val="20"/>
        </w:rPr>
        <w:t>,</w:t>
      </w:r>
      <w:r w:rsidR="008138AC">
        <w:rPr>
          <w:rFonts w:hint="eastAsia"/>
          <w:sz w:val="20"/>
          <w:szCs w:val="20"/>
          <w:lang w:eastAsia="zh-CN"/>
        </w:rPr>
        <w:t xml:space="preserve"> </w:t>
      </w:r>
      <w:r w:rsidRPr="000C1078">
        <w:rPr>
          <w:sz w:val="20"/>
          <w:szCs w:val="20"/>
        </w:rPr>
        <w:t>ought to be said that on the concubine there is neither inheritance nor divorce.</w:t>
      </w:r>
    </w:p>
    <w:p w:rsidR="00853EC7" w:rsidRPr="000C1078" w:rsidRDefault="00853EC7" w:rsidP="000C1078">
      <w:pPr>
        <w:snapToGrid w:val="0"/>
        <w:ind w:firstLine="425"/>
        <w:jc w:val="both"/>
        <w:rPr>
          <w:sz w:val="20"/>
          <w:szCs w:val="20"/>
        </w:rPr>
      </w:pPr>
      <w:r w:rsidRPr="000C1078">
        <w:rPr>
          <w:sz w:val="20"/>
          <w:szCs w:val="20"/>
        </w:rPr>
        <w:t>On the verse of "women" polygamy is abrogated and in it we read that: conclude a marriage contract to women of two ones,</w:t>
      </w:r>
      <w:r w:rsidR="008138AC">
        <w:rPr>
          <w:rFonts w:hint="eastAsia"/>
          <w:sz w:val="20"/>
          <w:szCs w:val="20"/>
          <w:lang w:eastAsia="zh-CN"/>
        </w:rPr>
        <w:t xml:space="preserve"> </w:t>
      </w:r>
      <w:r w:rsidRPr="000C1078">
        <w:rPr>
          <w:sz w:val="20"/>
          <w:szCs w:val="20"/>
        </w:rPr>
        <w:t xml:space="preserve">three ones and four ones but this verse hasn't ordered that the people can do temporal marriage. </w:t>
      </w:r>
      <w:proofErr w:type="gramStart"/>
      <w:r w:rsidRPr="000C1078">
        <w:rPr>
          <w:sz w:val="20"/>
          <w:szCs w:val="20"/>
        </w:rPr>
        <w:t xml:space="preserve">Because on concubine more that four women are as well </w:t>
      </w:r>
      <w:proofErr w:type="spellStart"/>
      <w:r w:rsidRPr="000C1078">
        <w:rPr>
          <w:sz w:val="20"/>
          <w:szCs w:val="20"/>
        </w:rPr>
        <w:t>permotted</w:t>
      </w:r>
      <w:proofErr w:type="spellEnd"/>
      <w:r w:rsidRPr="000C1078">
        <w:rPr>
          <w:sz w:val="20"/>
          <w:szCs w:val="20"/>
        </w:rPr>
        <w:t xml:space="preserve"> to be married.</w:t>
      </w:r>
      <w:proofErr w:type="gramEnd"/>
    </w:p>
    <w:p w:rsidR="00853EC7" w:rsidRPr="000C1078" w:rsidRDefault="00853EC7" w:rsidP="000C1078">
      <w:pPr>
        <w:snapToGrid w:val="0"/>
        <w:ind w:firstLine="425"/>
        <w:jc w:val="both"/>
        <w:rPr>
          <w:sz w:val="20"/>
          <w:szCs w:val="20"/>
        </w:rPr>
      </w:pPr>
      <w:r w:rsidRPr="000C1078">
        <w:rPr>
          <w:sz w:val="20"/>
          <w:szCs w:val="20"/>
        </w:rPr>
        <w:t xml:space="preserve">In this case we have to remind that the relation among those verses and concubine </w:t>
      </w:r>
      <w:proofErr w:type="spellStart"/>
      <w:r w:rsidRPr="000C1078">
        <w:rPr>
          <w:sz w:val="20"/>
          <w:szCs w:val="20"/>
        </w:rPr>
        <w:t>isnotthe</w:t>
      </w:r>
      <w:proofErr w:type="spellEnd"/>
      <w:r w:rsidRPr="000C1078">
        <w:rPr>
          <w:sz w:val="20"/>
          <w:szCs w:val="20"/>
        </w:rPr>
        <w:t xml:space="preserve"> relation of abrogating verse and abrogated one so that those verses to be abrogating of this concubine </w:t>
      </w:r>
      <w:proofErr w:type="spellStart"/>
      <w:r w:rsidRPr="000C1078">
        <w:rPr>
          <w:sz w:val="20"/>
          <w:szCs w:val="20"/>
        </w:rPr>
        <w:t>verse,on</w:t>
      </w:r>
      <w:proofErr w:type="spellEnd"/>
      <w:r w:rsidRPr="000C1078">
        <w:rPr>
          <w:sz w:val="20"/>
          <w:szCs w:val="20"/>
        </w:rPr>
        <w:t xml:space="preserve"> the contrary their proportion is the connection of comprehensive terms and particular terms or absolute and conditional relation as the verse of "heritage" for example has had the general decree on this issue that the whole </w:t>
      </w:r>
      <w:proofErr w:type="spellStart"/>
      <w:r w:rsidRPr="000C1078">
        <w:rPr>
          <w:sz w:val="20"/>
          <w:szCs w:val="20"/>
        </w:rPr>
        <w:t>women,either</w:t>
      </w:r>
      <w:proofErr w:type="spellEnd"/>
      <w:r w:rsidRPr="000C1078">
        <w:rPr>
          <w:sz w:val="20"/>
          <w:szCs w:val="20"/>
        </w:rPr>
        <w:t xml:space="preserve"> the women of concubine or the women of permanent marriage </w:t>
      </w:r>
      <w:proofErr w:type="spellStart"/>
      <w:r w:rsidRPr="000C1078">
        <w:rPr>
          <w:sz w:val="20"/>
          <w:szCs w:val="20"/>
        </w:rPr>
        <w:t>recieve</w:t>
      </w:r>
      <w:proofErr w:type="spellEnd"/>
      <w:r w:rsidRPr="000C1078">
        <w:rPr>
          <w:sz w:val="20"/>
          <w:szCs w:val="20"/>
        </w:rPr>
        <w:t xml:space="preserve"> the heritage from the husband and as well the husbands take inheritance from their spouses. But the tradition and the word of prophet (</w:t>
      </w:r>
      <w:proofErr w:type="spellStart"/>
      <w:r w:rsidRPr="000C1078">
        <w:rPr>
          <w:sz w:val="20"/>
          <w:szCs w:val="20"/>
        </w:rPr>
        <w:t>pbuh</w:t>
      </w:r>
      <w:proofErr w:type="spellEnd"/>
      <w:r w:rsidRPr="000C1078">
        <w:rPr>
          <w:sz w:val="20"/>
          <w:szCs w:val="20"/>
        </w:rPr>
        <w:t xml:space="preserve">) has referred to this general decree and ordered that the whole women take inheritance from their husband and as well the whole men </w:t>
      </w:r>
      <w:proofErr w:type="spellStart"/>
      <w:r w:rsidRPr="000C1078">
        <w:rPr>
          <w:sz w:val="20"/>
          <w:szCs w:val="20"/>
        </w:rPr>
        <w:t>recieve</w:t>
      </w:r>
      <w:proofErr w:type="spellEnd"/>
      <w:r w:rsidRPr="000C1078">
        <w:rPr>
          <w:sz w:val="20"/>
          <w:szCs w:val="20"/>
        </w:rPr>
        <w:t xml:space="preserve"> heritage out of their women and every women that aspires to separate from his husband sh</w:t>
      </w:r>
      <w:r w:rsidR="008138AC">
        <w:rPr>
          <w:rFonts w:hint="eastAsia"/>
          <w:sz w:val="20"/>
          <w:szCs w:val="20"/>
          <w:lang w:eastAsia="zh-CN"/>
        </w:rPr>
        <w:t>e</w:t>
      </w:r>
      <w:r w:rsidR="008138AC">
        <w:rPr>
          <w:sz w:val="20"/>
          <w:szCs w:val="20"/>
        </w:rPr>
        <w:t xml:space="preserve"> can d</w:t>
      </w:r>
      <w:r w:rsidR="008138AC">
        <w:rPr>
          <w:rFonts w:hint="eastAsia"/>
          <w:sz w:val="20"/>
          <w:szCs w:val="20"/>
          <w:lang w:eastAsia="zh-CN"/>
        </w:rPr>
        <w:t>o</w:t>
      </w:r>
      <w:r w:rsidRPr="000C1078">
        <w:rPr>
          <w:sz w:val="20"/>
          <w:szCs w:val="20"/>
        </w:rPr>
        <w:t xml:space="preserve"> this by ending of legal marriage except the </w:t>
      </w:r>
      <w:proofErr w:type="spellStart"/>
      <w:r w:rsidRPr="000C1078">
        <w:rPr>
          <w:sz w:val="20"/>
          <w:szCs w:val="20"/>
        </w:rPr>
        <w:t>temporalspouse</w:t>
      </w:r>
      <w:proofErr w:type="spellEnd"/>
      <w:r w:rsidRPr="000C1078">
        <w:rPr>
          <w:sz w:val="20"/>
          <w:szCs w:val="20"/>
        </w:rPr>
        <w:t xml:space="preserve"> which no need to the lawful separation and every man can't take more than four spouses for himself except in temporary marriage that is permitted more than four ones. Here some commentators due to this matter that they haven't distinguished between the comprehensive terms and particular ones as well as the relation between abrogation and abrogated has </w:t>
      </w:r>
      <w:proofErr w:type="spellStart"/>
      <w:r w:rsidRPr="000C1078">
        <w:rPr>
          <w:sz w:val="20"/>
          <w:szCs w:val="20"/>
        </w:rPr>
        <w:t>comitted</w:t>
      </w:r>
      <w:proofErr w:type="spellEnd"/>
      <w:r w:rsidRPr="000C1078">
        <w:rPr>
          <w:sz w:val="20"/>
          <w:szCs w:val="20"/>
        </w:rPr>
        <w:t xml:space="preserve"> some faults and have thou</w:t>
      </w:r>
      <w:r w:rsidR="008138AC">
        <w:rPr>
          <w:rFonts w:hint="eastAsia"/>
          <w:sz w:val="20"/>
          <w:szCs w:val="20"/>
          <w:lang w:eastAsia="zh-CN"/>
        </w:rPr>
        <w:t>g</w:t>
      </w:r>
      <w:r w:rsidRPr="000C1078">
        <w:rPr>
          <w:sz w:val="20"/>
          <w:szCs w:val="20"/>
        </w:rPr>
        <w:t xml:space="preserve">ht that there is the proportion of </w:t>
      </w:r>
      <w:r w:rsidRPr="000C1078">
        <w:rPr>
          <w:sz w:val="20"/>
          <w:szCs w:val="20"/>
        </w:rPr>
        <w:lastRenderedPageBreak/>
        <w:t>abrogating and abrogated between the said verses and the verse of concubine.</w:t>
      </w:r>
    </w:p>
    <w:p w:rsidR="00853EC7" w:rsidRPr="000C1078" w:rsidRDefault="00853EC7" w:rsidP="000C1078">
      <w:pPr>
        <w:snapToGrid w:val="0"/>
        <w:jc w:val="both"/>
        <w:rPr>
          <w:b/>
          <w:bCs/>
          <w:sz w:val="20"/>
          <w:szCs w:val="20"/>
        </w:rPr>
      </w:pPr>
      <w:proofErr w:type="gramStart"/>
      <w:r w:rsidRPr="000C1078">
        <w:rPr>
          <w:b/>
          <w:bCs/>
          <w:sz w:val="20"/>
          <w:szCs w:val="20"/>
        </w:rPr>
        <w:t>Abrogation on transmission of texts.</w:t>
      </w:r>
      <w:proofErr w:type="gramEnd"/>
    </w:p>
    <w:p w:rsidR="00853EC7" w:rsidRPr="000C1078" w:rsidRDefault="00853EC7" w:rsidP="000C1078">
      <w:pPr>
        <w:snapToGrid w:val="0"/>
        <w:ind w:firstLine="425"/>
        <w:jc w:val="both"/>
        <w:rPr>
          <w:sz w:val="20"/>
          <w:szCs w:val="20"/>
        </w:rPr>
      </w:pPr>
      <w:r w:rsidRPr="000C1078">
        <w:rPr>
          <w:sz w:val="20"/>
          <w:szCs w:val="20"/>
        </w:rPr>
        <w:t xml:space="preserve">The </w:t>
      </w:r>
      <w:proofErr w:type="spellStart"/>
      <w:r w:rsidRPr="000C1078">
        <w:rPr>
          <w:sz w:val="20"/>
          <w:szCs w:val="20"/>
        </w:rPr>
        <w:t>sunnism</w:t>
      </w:r>
      <w:proofErr w:type="spellEnd"/>
      <w:r w:rsidRPr="000C1078">
        <w:rPr>
          <w:sz w:val="20"/>
          <w:szCs w:val="20"/>
        </w:rPr>
        <w:t xml:space="preserve"> by narrating of traditions from prophet </w:t>
      </w:r>
      <w:proofErr w:type="gramStart"/>
      <w:r w:rsidRPr="000C1078">
        <w:rPr>
          <w:sz w:val="20"/>
          <w:szCs w:val="20"/>
        </w:rPr>
        <w:t>have</w:t>
      </w:r>
      <w:proofErr w:type="gramEnd"/>
      <w:r w:rsidRPr="000C1078">
        <w:rPr>
          <w:sz w:val="20"/>
          <w:szCs w:val="20"/>
        </w:rPr>
        <w:t xml:space="preserve"> claimed the abolition of concubine. This proof is also alterable because the </w:t>
      </w:r>
      <w:proofErr w:type="spellStart"/>
      <w:r w:rsidRPr="000C1078">
        <w:rPr>
          <w:sz w:val="20"/>
          <w:szCs w:val="20"/>
        </w:rPr>
        <w:t>quranic</w:t>
      </w:r>
      <w:proofErr w:type="spellEnd"/>
      <w:r w:rsidRPr="000C1078">
        <w:rPr>
          <w:sz w:val="20"/>
          <w:szCs w:val="20"/>
        </w:rPr>
        <w:t xml:space="preserve"> text is aware and isn't deniable. Although the </w:t>
      </w:r>
      <w:proofErr w:type="spellStart"/>
      <w:r w:rsidRPr="000C1078">
        <w:rPr>
          <w:sz w:val="20"/>
          <w:szCs w:val="20"/>
        </w:rPr>
        <w:t>islamictraditions</w:t>
      </w:r>
      <w:proofErr w:type="spellEnd"/>
      <w:r w:rsidRPr="000C1078">
        <w:rPr>
          <w:sz w:val="20"/>
          <w:szCs w:val="20"/>
        </w:rPr>
        <w:t xml:space="preserve"> of narrated are some sort of weak too. For example a number of these traditions</w:t>
      </w:r>
      <w:r w:rsidR="008138AC">
        <w:rPr>
          <w:sz w:val="20"/>
          <w:szCs w:val="20"/>
        </w:rPr>
        <w:t xml:space="preserve"> </w:t>
      </w:r>
      <w:r w:rsidRPr="000C1078">
        <w:rPr>
          <w:sz w:val="20"/>
          <w:szCs w:val="20"/>
        </w:rPr>
        <w:t>are as the following:</w:t>
      </w:r>
    </w:p>
    <w:p w:rsidR="00853EC7" w:rsidRPr="000C1078" w:rsidRDefault="00853EC7" w:rsidP="000C1078">
      <w:pPr>
        <w:snapToGrid w:val="0"/>
        <w:ind w:firstLine="425"/>
        <w:jc w:val="both"/>
        <w:rPr>
          <w:sz w:val="20"/>
          <w:szCs w:val="20"/>
        </w:rPr>
      </w:pPr>
      <w:proofErr w:type="spellStart"/>
      <w:r w:rsidRPr="000C1078">
        <w:rPr>
          <w:sz w:val="20"/>
          <w:szCs w:val="20"/>
        </w:rPr>
        <w:t>Baihaqi</w:t>
      </w:r>
      <w:proofErr w:type="spellEnd"/>
      <w:r w:rsidRPr="000C1078">
        <w:rPr>
          <w:sz w:val="20"/>
          <w:szCs w:val="20"/>
        </w:rPr>
        <w:t xml:space="preserve"> has narrated from </w:t>
      </w:r>
      <w:proofErr w:type="spellStart"/>
      <w:r w:rsidRPr="000C1078">
        <w:rPr>
          <w:sz w:val="20"/>
          <w:szCs w:val="20"/>
        </w:rPr>
        <w:t>Abuzar</w:t>
      </w:r>
      <w:proofErr w:type="spellEnd"/>
      <w:r w:rsidRPr="000C1078">
        <w:rPr>
          <w:sz w:val="20"/>
          <w:szCs w:val="20"/>
        </w:rPr>
        <w:t xml:space="preserve"> that "the concubine of women was permitted to the companions of the prophet of god for three days and then the prophet prohibited it for </w:t>
      </w:r>
      <w:proofErr w:type="gramStart"/>
      <w:r w:rsidRPr="000C1078">
        <w:rPr>
          <w:sz w:val="20"/>
          <w:szCs w:val="20"/>
        </w:rPr>
        <w:t>them(</w:t>
      </w:r>
      <w:proofErr w:type="spellStart"/>
      <w:proofErr w:type="gramEnd"/>
      <w:r w:rsidRPr="000C1078">
        <w:rPr>
          <w:sz w:val="20"/>
          <w:szCs w:val="20"/>
        </w:rPr>
        <w:t>seyouti</w:t>
      </w:r>
      <w:proofErr w:type="spellEnd"/>
      <w:r w:rsidRPr="000C1078">
        <w:rPr>
          <w:sz w:val="20"/>
          <w:szCs w:val="20"/>
        </w:rPr>
        <w:t xml:space="preserve">). Muslim by description of traditions on the </w:t>
      </w:r>
      <w:proofErr w:type="spellStart"/>
      <w:r w:rsidRPr="000C1078">
        <w:rPr>
          <w:sz w:val="20"/>
          <w:szCs w:val="20"/>
        </w:rPr>
        <w:t>prohabition</w:t>
      </w:r>
      <w:proofErr w:type="spellEnd"/>
      <w:r w:rsidRPr="000C1078">
        <w:rPr>
          <w:sz w:val="20"/>
          <w:szCs w:val="20"/>
        </w:rPr>
        <w:t xml:space="preserve"> of concubine by prophet recites from his highness Ali (</w:t>
      </w:r>
      <w:proofErr w:type="spellStart"/>
      <w:r w:rsidRPr="000C1078">
        <w:rPr>
          <w:sz w:val="20"/>
          <w:szCs w:val="20"/>
        </w:rPr>
        <w:t>pbuh</w:t>
      </w:r>
      <w:proofErr w:type="spellEnd"/>
      <w:r w:rsidRPr="000C1078">
        <w:rPr>
          <w:sz w:val="20"/>
          <w:szCs w:val="20"/>
        </w:rPr>
        <w:t xml:space="preserve">) that the prophet has ordered that the temporal marriage </w:t>
      </w:r>
      <w:proofErr w:type="spellStart"/>
      <w:r w:rsidRPr="000C1078">
        <w:rPr>
          <w:sz w:val="20"/>
          <w:szCs w:val="20"/>
        </w:rPr>
        <w:t>isnot</w:t>
      </w:r>
      <w:proofErr w:type="spellEnd"/>
      <w:r w:rsidRPr="000C1078">
        <w:rPr>
          <w:sz w:val="20"/>
          <w:szCs w:val="20"/>
        </w:rPr>
        <w:t xml:space="preserve"> permitted (nay </w:t>
      </w:r>
      <w:proofErr w:type="spellStart"/>
      <w:r w:rsidRPr="000C1078">
        <w:rPr>
          <w:sz w:val="20"/>
          <w:szCs w:val="20"/>
        </w:rPr>
        <w:t>shapouri</w:t>
      </w:r>
      <w:proofErr w:type="spellEnd"/>
      <w:r w:rsidRPr="000C1078">
        <w:rPr>
          <w:sz w:val="20"/>
          <w:szCs w:val="20"/>
        </w:rPr>
        <w:t xml:space="preserve"> and </w:t>
      </w:r>
      <w:proofErr w:type="spellStart"/>
      <w:r w:rsidRPr="000C1078">
        <w:rPr>
          <w:sz w:val="20"/>
          <w:szCs w:val="20"/>
        </w:rPr>
        <w:t>bita</w:t>
      </w:r>
      <w:proofErr w:type="spellEnd"/>
      <w:r w:rsidRPr="000C1078">
        <w:rPr>
          <w:sz w:val="20"/>
          <w:szCs w:val="20"/>
        </w:rPr>
        <w:t xml:space="preserve">). There are another </w:t>
      </w:r>
      <w:proofErr w:type="spellStart"/>
      <w:proofErr w:type="gramStart"/>
      <w:r w:rsidRPr="000C1078">
        <w:rPr>
          <w:sz w:val="20"/>
          <w:szCs w:val="20"/>
        </w:rPr>
        <w:t>islamic</w:t>
      </w:r>
      <w:proofErr w:type="spellEnd"/>
      <w:proofErr w:type="gramEnd"/>
      <w:r w:rsidRPr="000C1078">
        <w:rPr>
          <w:sz w:val="20"/>
          <w:szCs w:val="20"/>
        </w:rPr>
        <w:t xml:space="preserve"> traditions on the lawfulness of concubine and it's continuation that their authority and basis belong to the some of the companions. For example "</w:t>
      </w:r>
      <w:proofErr w:type="spellStart"/>
      <w:r w:rsidRPr="000C1078">
        <w:rPr>
          <w:sz w:val="20"/>
          <w:szCs w:val="20"/>
        </w:rPr>
        <w:t>Jaberibne</w:t>
      </w:r>
      <w:proofErr w:type="spellEnd"/>
      <w:r w:rsidRPr="000C1078">
        <w:rPr>
          <w:sz w:val="20"/>
          <w:szCs w:val="20"/>
        </w:rPr>
        <w:t xml:space="preserve"> Abdullah" is one of them and "</w:t>
      </w:r>
      <w:proofErr w:type="spellStart"/>
      <w:r w:rsidRPr="000C1078">
        <w:rPr>
          <w:sz w:val="20"/>
          <w:szCs w:val="20"/>
        </w:rPr>
        <w:t>muslim</w:t>
      </w:r>
      <w:proofErr w:type="spellEnd"/>
      <w:r w:rsidRPr="000C1078">
        <w:rPr>
          <w:sz w:val="20"/>
          <w:szCs w:val="20"/>
        </w:rPr>
        <w:t>" has recounted from "</w:t>
      </w:r>
      <w:proofErr w:type="spellStart"/>
      <w:r w:rsidRPr="000C1078">
        <w:rPr>
          <w:sz w:val="20"/>
          <w:szCs w:val="20"/>
        </w:rPr>
        <w:t>Zabir</w:t>
      </w:r>
      <w:proofErr w:type="spellEnd"/>
      <w:r w:rsidRPr="000C1078">
        <w:rPr>
          <w:sz w:val="20"/>
          <w:szCs w:val="20"/>
        </w:rPr>
        <w:t xml:space="preserve">" that "I heard from </w:t>
      </w:r>
      <w:proofErr w:type="spellStart"/>
      <w:r w:rsidRPr="000C1078">
        <w:rPr>
          <w:sz w:val="20"/>
          <w:szCs w:val="20"/>
        </w:rPr>
        <w:t>Jaberibn</w:t>
      </w:r>
      <w:proofErr w:type="spellEnd"/>
      <w:r w:rsidRPr="000C1078">
        <w:rPr>
          <w:sz w:val="20"/>
          <w:szCs w:val="20"/>
        </w:rPr>
        <w:t xml:space="preserve"> Abdullah </w:t>
      </w:r>
      <w:proofErr w:type="spellStart"/>
      <w:r w:rsidRPr="000C1078">
        <w:rPr>
          <w:sz w:val="20"/>
          <w:szCs w:val="20"/>
        </w:rPr>
        <w:t>Anssari</w:t>
      </w:r>
      <w:proofErr w:type="spellEnd"/>
      <w:r w:rsidRPr="000C1078">
        <w:rPr>
          <w:sz w:val="20"/>
          <w:szCs w:val="20"/>
        </w:rPr>
        <w:t>" that is</w:t>
      </w:r>
      <w:r w:rsidR="008138AC">
        <w:rPr>
          <w:sz w:val="20"/>
          <w:szCs w:val="20"/>
        </w:rPr>
        <w:t xml:space="preserve"> </w:t>
      </w:r>
      <w:r w:rsidRPr="000C1078">
        <w:rPr>
          <w:sz w:val="20"/>
          <w:szCs w:val="20"/>
        </w:rPr>
        <w:t xml:space="preserve">saying we on the time of prophet and </w:t>
      </w:r>
      <w:proofErr w:type="spellStart"/>
      <w:r w:rsidRPr="000C1078">
        <w:rPr>
          <w:sz w:val="20"/>
          <w:szCs w:val="20"/>
        </w:rPr>
        <w:t>Abubakr</w:t>
      </w:r>
      <w:proofErr w:type="spellEnd"/>
      <w:r w:rsidRPr="000C1078">
        <w:rPr>
          <w:sz w:val="20"/>
          <w:szCs w:val="20"/>
        </w:rPr>
        <w:t xml:space="preserve"> were having temporary marriage with a fistful of flour and date with women until the "</w:t>
      </w:r>
      <w:proofErr w:type="spellStart"/>
      <w:r w:rsidRPr="000C1078">
        <w:rPr>
          <w:sz w:val="20"/>
          <w:szCs w:val="20"/>
        </w:rPr>
        <w:t>umar</w:t>
      </w:r>
      <w:proofErr w:type="spellEnd"/>
      <w:r w:rsidRPr="000C1078">
        <w:rPr>
          <w:sz w:val="20"/>
          <w:szCs w:val="20"/>
        </w:rPr>
        <w:t xml:space="preserve">" prevented the "Amir </w:t>
      </w:r>
      <w:proofErr w:type="spellStart"/>
      <w:r w:rsidRPr="000C1078">
        <w:rPr>
          <w:sz w:val="20"/>
          <w:szCs w:val="20"/>
        </w:rPr>
        <w:t>ibnHerith</w:t>
      </w:r>
      <w:proofErr w:type="spellEnd"/>
      <w:r w:rsidRPr="000C1078">
        <w:rPr>
          <w:sz w:val="20"/>
          <w:szCs w:val="20"/>
        </w:rPr>
        <w:t>" from it</w:t>
      </w:r>
      <w:r w:rsidR="008138AC">
        <w:rPr>
          <w:rFonts w:hint="eastAsia"/>
          <w:sz w:val="20"/>
          <w:szCs w:val="20"/>
          <w:lang w:eastAsia="zh-CN"/>
        </w:rPr>
        <w:t xml:space="preserve"> </w:t>
      </w:r>
      <w:r w:rsidRPr="000C1078">
        <w:rPr>
          <w:sz w:val="20"/>
          <w:szCs w:val="20"/>
        </w:rPr>
        <w:t>(</w:t>
      </w:r>
      <w:proofErr w:type="spellStart"/>
      <w:r w:rsidRPr="000C1078">
        <w:rPr>
          <w:sz w:val="20"/>
          <w:szCs w:val="20"/>
        </w:rPr>
        <w:t>Nayshapoury</w:t>
      </w:r>
      <w:proofErr w:type="spellEnd"/>
      <w:r w:rsidRPr="000C1078">
        <w:rPr>
          <w:sz w:val="20"/>
          <w:szCs w:val="20"/>
        </w:rPr>
        <w:t xml:space="preserve">). Again another example is </w:t>
      </w:r>
      <w:proofErr w:type="gramStart"/>
      <w:r w:rsidRPr="000C1078">
        <w:rPr>
          <w:sz w:val="20"/>
          <w:szCs w:val="20"/>
        </w:rPr>
        <w:t xml:space="preserve">" </w:t>
      </w:r>
      <w:proofErr w:type="spellStart"/>
      <w:r w:rsidRPr="000C1078">
        <w:rPr>
          <w:sz w:val="20"/>
          <w:szCs w:val="20"/>
        </w:rPr>
        <w:t>Abdullahibnumar</w:t>
      </w:r>
      <w:proofErr w:type="spellEnd"/>
      <w:proofErr w:type="gramEnd"/>
      <w:r w:rsidRPr="000C1078">
        <w:rPr>
          <w:sz w:val="20"/>
          <w:szCs w:val="20"/>
        </w:rPr>
        <w:t xml:space="preserve">" </w:t>
      </w:r>
      <w:proofErr w:type="spellStart"/>
      <w:r w:rsidRPr="000C1078">
        <w:rPr>
          <w:sz w:val="20"/>
          <w:szCs w:val="20"/>
        </w:rPr>
        <w:t>and"Tirmidhi</w:t>
      </w:r>
      <w:proofErr w:type="spellEnd"/>
      <w:r w:rsidRPr="000C1078">
        <w:rPr>
          <w:sz w:val="20"/>
          <w:szCs w:val="20"/>
        </w:rPr>
        <w:t>" has reported from him that " a man of "Sham" people asked from "</w:t>
      </w:r>
      <w:proofErr w:type="spellStart"/>
      <w:r w:rsidRPr="000C1078">
        <w:rPr>
          <w:sz w:val="20"/>
          <w:szCs w:val="20"/>
        </w:rPr>
        <w:t>ibnumar</w:t>
      </w:r>
      <w:proofErr w:type="spellEnd"/>
      <w:r w:rsidRPr="000C1078">
        <w:rPr>
          <w:sz w:val="20"/>
          <w:szCs w:val="20"/>
        </w:rPr>
        <w:t>" on the concubine of women and he returned that "it is allowed". And the same man asked:</w:t>
      </w:r>
      <w:r w:rsidR="008138AC">
        <w:rPr>
          <w:rFonts w:hint="eastAsia"/>
          <w:sz w:val="20"/>
          <w:szCs w:val="20"/>
          <w:lang w:eastAsia="zh-CN"/>
        </w:rPr>
        <w:t xml:space="preserve"> </w:t>
      </w:r>
      <w:r w:rsidRPr="000C1078">
        <w:rPr>
          <w:sz w:val="20"/>
          <w:szCs w:val="20"/>
        </w:rPr>
        <w:t>but your father prevented it then "</w:t>
      </w:r>
      <w:proofErr w:type="spellStart"/>
      <w:r w:rsidRPr="000C1078">
        <w:rPr>
          <w:sz w:val="20"/>
          <w:szCs w:val="20"/>
        </w:rPr>
        <w:t>ibnumar</w:t>
      </w:r>
      <w:proofErr w:type="spellEnd"/>
      <w:r w:rsidRPr="000C1078">
        <w:rPr>
          <w:sz w:val="20"/>
          <w:szCs w:val="20"/>
        </w:rPr>
        <w:t xml:space="preserve">" replied: in your opinion when my father to </w:t>
      </w:r>
      <w:proofErr w:type="spellStart"/>
      <w:r w:rsidRPr="000C1078">
        <w:rPr>
          <w:sz w:val="20"/>
          <w:szCs w:val="20"/>
        </w:rPr>
        <w:t>prohabite</w:t>
      </w:r>
      <w:proofErr w:type="spellEnd"/>
      <w:r w:rsidRPr="000C1078">
        <w:rPr>
          <w:sz w:val="20"/>
          <w:szCs w:val="20"/>
        </w:rPr>
        <w:t xml:space="preserve"> anything that prophet has enacted </w:t>
      </w:r>
      <w:proofErr w:type="spellStart"/>
      <w:r w:rsidRPr="000C1078">
        <w:rPr>
          <w:sz w:val="20"/>
          <w:szCs w:val="20"/>
        </w:rPr>
        <w:t>it</w:t>
      </w:r>
      <w:proofErr w:type="gramStart"/>
      <w:r w:rsidRPr="000C1078">
        <w:rPr>
          <w:sz w:val="20"/>
          <w:szCs w:val="20"/>
        </w:rPr>
        <w:t>,we</w:t>
      </w:r>
      <w:proofErr w:type="spellEnd"/>
      <w:proofErr w:type="gramEnd"/>
      <w:r w:rsidRPr="000C1078">
        <w:rPr>
          <w:sz w:val="20"/>
          <w:szCs w:val="20"/>
        </w:rPr>
        <w:t xml:space="preserve"> have to set at liberty the tradition and to follow from my father's saying?</w:t>
      </w:r>
      <w:r w:rsidR="008138AC">
        <w:rPr>
          <w:rFonts w:hint="eastAsia"/>
          <w:sz w:val="20"/>
          <w:szCs w:val="20"/>
          <w:lang w:eastAsia="zh-CN"/>
        </w:rPr>
        <w:t xml:space="preserve"> </w:t>
      </w:r>
      <w:proofErr w:type="gramStart"/>
      <w:r w:rsidRPr="000C1078">
        <w:rPr>
          <w:sz w:val="20"/>
          <w:szCs w:val="20"/>
        </w:rPr>
        <w:t>(</w:t>
      </w:r>
      <w:proofErr w:type="spellStart"/>
      <w:r w:rsidRPr="000C1078">
        <w:rPr>
          <w:sz w:val="20"/>
          <w:szCs w:val="20"/>
        </w:rPr>
        <w:t>Tirmidhi</w:t>
      </w:r>
      <w:proofErr w:type="spellEnd"/>
      <w:r w:rsidRPr="000C1078">
        <w:rPr>
          <w:sz w:val="20"/>
          <w:szCs w:val="20"/>
        </w:rPr>
        <w:t>).</w:t>
      </w:r>
      <w:proofErr w:type="gramEnd"/>
    </w:p>
    <w:p w:rsidR="00853EC7" w:rsidRPr="000C1078" w:rsidRDefault="00853EC7" w:rsidP="000C1078">
      <w:pPr>
        <w:snapToGrid w:val="0"/>
        <w:ind w:firstLine="425"/>
        <w:jc w:val="both"/>
        <w:rPr>
          <w:sz w:val="20"/>
          <w:szCs w:val="20"/>
        </w:rPr>
      </w:pPr>
      <w:r w:rsidRPr="000C1078">
        <w:rPr>
          <w:sz w:val="20"/>
          <w:szCs w:val="20"/>
        </w:rPr>
        <w:t xml:space="preserve">In spite of such contradictions both of these two groups of transmissions are invalidate and in these situations the only reference is the book of the lord which is stable and </w:t>
      </w:r>
      <w:proofErr w:type="spellStart"/>
      <w:r w:rsidRPr="000C1078">
        <w:rPr>
          <w:sz w:val="20"/>
          <w:szCs w:val="20"/>
        </w:rPr>
        <w:t>honoured</w:t>
      </w:r>
      <w:proofErr w:type="spellEnd"/>
      <w:r w:rsidRPr="000C1078">
        <w:rPr>
          <w:sz w:val="20"/>
          <w:szCs w:val="20"/>
        </w:rPr>
        <w:t xml:space="preserve"> and until the concubine allowable verse </w:t>
      </w:r>
      <w:proofErr w:type="spellStart"/>
      <w:r w:rsidRPr="000C1078">
        <w:rPr>
          <w:sz w:val="20"/>
          <w:szCs w:val="20"/>
        </w:rPr>
        <w:t>hasnot</w:t>
      </w:r>
      <w:proofErr w:type="spellEnd"/>
      <w:r w:rsidRPr="000C1078">
        <w:rPr>
          <w:sz w:val="20"/>
          <w:szCs w:val="20"/>
        </w:rPr>
        <w:t xml:space="preserve"> been abolished. The </w:t>
      </w:r>
      <w:proofErr w:type="gramStart"/>
      <w:r w:rsidRPr="000C1078">
        <w:rPr>
          <w:sz w:val="20"/>
          <w:szCs w:val="20"/>
        </w:rPr>
        <w:t xml:space="preserve">canonist for </w:t>
      </w:r>
      <w:proofErr w:type="spellStart"/>
      <w:r w:rsidRPr="000C1078">
        <w:rPr>
          <w:sz w:val="20"/>
          <w:szCs w:val="20"/>
        </w:rPr>
        <w:t>anouncement</w:t>
      </w:r>
      <w:proofErr w:type="spellEnd"/>
      <w:r w:rsidRPr="000C1078">
        <w:rPr>
          <w:sz w:val="20"/>
          <w:szCs w:val="20"/>
        </w:rPr>
        <w:t xml:space="preserve"> of his opinion have</w:t>
      </w:r>
      <w:proofErr w:type="gramEnd"/>
      <w:r w:rsidRPr="000C1078">
        <w:rPr>
          <w:sz w:val="20"/>
          <w:szCs w:val="20"/>
        </w:rPr>
        <w:t xml:space="preserve"> to refer to the </w:t>
      </w:r>
      <w:proofErr w:type="spellStart"/>
      <w:r w:rsidRPr="000C1078">
        <w:rPr>
          <w:sz w:val="20"/>
          <w:szCs w:val="20"/>
        </w:rPr>
        <w:t>quran</w:t>
      </w:r>
      <w:proofErr w:type="spell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 xml:space="preserve">The reality is that the claim of concubine abrogation and it's evidences are so far contradicted and confused that the </w:t>
      </w:r>
      <w:proofErr w:type="spellStart"/>
      <w:r w:rsidRPr="000C1078">
        <w:rPr>
          <w:sz w:val="20"/>
          <w:szCs w:val="20"/>
        </w:rPr>
        <w:t>sunni</w:t>
      </w:r>
      <w:proofErr w:type="spellEnd"/>
      <w:r w:rsidRPr="000C1078">
        <w:rPr>
          <w:sz w:val="20"/>
          <w:szCs w:val="20"/>
        </w:rPr>
        <w:t xml:space="preserve"> orthodoxy are as well on perplexity and distress so that based on their affirmation the concubine have to b even allowable for seven times and then has become prohibited (</w:t>
      </w:r>
      <w:proofErr w:type="spellStart"/>
      <w:r w:rsidRPr="000C1078">
        <w:rPr>
          <w:sz w:val="20"/>
          <w:szCs w:val="20"/>
        </w:rPr>
        <w:t>Qotebi</w:t>
      </w:r>
      <w:proofErr w:type="spellEnd"/>
      <w:r w:rsidRPr="000C1078">
        <w:rPr>
          <w:sz w:val="20"/>
          <w:szCs w:val="20"/>
        </w:rPr>
        <w:t>).</w:t>
      </w:r>
    </w:p>
    <w:p w:rsidR="00853EC7" w:rsidRPr="000C1078" w:rsidRDefault="00853EC7" w:rsidP="000C1078">
      <w:pPr>
        <w:snapToGrid w:val="0"/>
        <w:jc w:val="both"/>
        <w:rPr>
          <w:b/>
          <w:bCs/>
          <w:sz w:val="20"/>
          <w:szCs w:val="20"/>
        </w:rPr>
      </w:pPr>
      <w:r w:rsidRPr="000C1078">
        <w:rPr>
          <w:b/>
          <w:bCs/>
          <w:sz w:val="20"/>
          <w:szCs w:val="20"/>
        </w:rPr>
        <w:t>Attribution of concubine forbidding to the caliph</w:t>
      </w:r>
    </w:p>
    <w:p w:rsidR="00853EC7" w:rsidRPr="000C1078" w:rsidRDefault="00853EC7" w:rsidP="000C1078">
      <w:pPr>
        <w:snapToGrid w:val="0"/>
        <w:ind w:firstLine="425"/>
        <w:jc w:val="both"/>
        <w:rPr>
          <w:sz w:val="20"/>
          <w:szCs w:val="20"/>
        </w:rPr>
      </w:pPr>
      <w:r w:rsidRPr="000C1078">
        <w:rPr>
          <w:sz w:val="20"/>
          <w:szCs w:val="20"/>
        </w:rPr>
        <w:t xml:space="preserve">There are many traditions that according to them the </w:t>
      </w:r>
      <w:proofErr w:type="spellStart"/>
      <w:r w:rsidRPr="000C1078">
        <w:rPr>
          <w:sz w:val="20"/>
          <w:szCs w:val="20"/>
        </w:rPr>
        <w:t>prohabition</w:t>
      </w:r>
      <w:proofErr w:type="spellEnd"/>
      <w:r w:rsidRPr="000C1078">
        <w:rPr>
          <w:sz w:val="20"/>
          <w:szCs w:val="20"/>
        </w:rPr>
        <w:t xml:space="preserve"> of concubine has attributed to the caliph itself,</w:t>
      </w:r>
      <w:r w:rsidR="008138AC">
        <w:rPr>
          <w:rFonts w:hint="eastAsia"/>
          <w:sz w:val="20"/>
          <w:szCs w:val="20"/>
          <w:lang w:eastAsia="zh-CN"/>
        </w:rPr>
        <w:t xml:space="preserve"> </w:t>
      </w:r>
      <w:r w:rsidRPr="000C1078">
        <w:rPr>
          <w:sz w:val="20"/>
          <w:szCs w:val="20"/>
        </w:rPr>
        <w:t xml:space="preserve">and it was the caliph that </w:t>
      </w:r>
      <w:proofErr w:type="spellStart"/>
      <w:r w:rsidRPr="000C1078">
        <w:rPr>
          <w:sz w:val="20"/>
          <w:szCs w:val="20"/>
        </w:rPr>
        <w:t>prohabited</w:t>
      </w:r>
      <w:proofErr w:type="spellEnd"/>
      <w:r w:rsidRPr="000C1078">
        <w:rPr>
          <w:sz w:val="20"/>
          <w:szCs w:val="20"/>
        </w:rPr>
        <w:t xml:space="preserve"> </w:t>
      </w:r>
      <w:r w:rsidRPr="000C1078">
        <w:rPr>
          <w:sz w:val="20"/>
          <w:szCs w:val="20"/>
        </w:rPr>
        <w:lastRenderedPageBreak/>
        <w:t xml:space="preserve">the concubine and </w:t>
      </w:r>
      <w:proofErr w:type="spellStart"/>
      <w:r w:rsidRPr="000C1078">
        <w:rPr>
          <w:sz w:val="20"/>
          <w:szCs w:val="20"/>
        </w:rPr>
        <w:t>threated</w:t>
      </w:r>
      <w:proofErr w:type="spellEnd"/>
      <w:r w:rsidRPr="000C1078">
        <w:rPr>
          <w:sz w:val="20"/>
          <w:szCs w:val="20"/>
        </w:rPr>
        <w:t xml:space="preserve"> the people to stone to death if they committed it. </w:t>
      </w:r>
      <w:proofErr w:type="gramStart"/>
      <w:r w:rsidRPr="000C1078">
        <w:rPr>
          <w:sz w:val="20"/>
          <w:szCs w:val="20"/>
        </w:rPr>
        <w:t xml:space="preserve">In this short time narration of the entire sayings of historians on the life of the prophet </w:t>
      </w:r>
      <w:proofErr w:type="spellStart"/>
      <w:r w:rsidRPr="000C1078">
        <w:rPr>
          <w:sz w:val="20"/>
          <w:szCs w:val="20"/>
        </w:rPr>
        <w:t>isnot</w:t>
      </w:r>
      <w:proofErr w:type="spellEnd"/>
      <w:r w:rsidRPr="000C1078">
        <w:rPr>
          <w:sz w:val="20"/>
          <w:szCs w:val="20"/>
        </w:rPr>
        <w:t xml:space="preserve"> possible.</w:t>
      </w:r>
      <w:proofErr w:type="gramEnd"/>
      <w:r w:rsidRPr="000C1078">
        <w:rPr>
          <w:sz w:val="20"/>
          <w:szCs w:val="20"/>
        </w:rPr>
        <w:t xml:space="preserve"> Thus we content ourselves with some of these transmissions:</w:t>
      </w:r>
    </w:p>
    <w:p w:rsidR="00853EC7" w:rsidRPr="000C1078" w:rsidRDefault="00853EC7" w:rsidP="000C1078">
      <w:pPr>
        <w:snapToGrid w:val="0"/>
        <w:ind w:firstLine="425"/>
        <w:jc w:val="both"/>
        <w:rPr>
          <w:sz w:val="20"/>
          <w:szCs w:val="20"/>
        </w:rPr>
      </w:pPr>
      <w:r w:rsidRPr="000C1078">
        <w:rPr>
          <w:sz w:val="20"/>
          <w:szCs w:val="20"/>
        </w:rPr>
        <w:t>"</w:t>
      </w:r>
      <w:proofErr w:type="spellStart"/>
      <w:r w:rsidRPr="000C1078">
        <w:rPr>
          <w:sz w:val="20"/>
          <w:szCs w:val="20"/>
        </w:rPr>
        <w:t>omran</w:t>
      </w:r>
      <w:proofErr w:type="spellEnd"/>
      <w:r w:rsidRPr="000C1078">
        <w:rPr>
          <w:sz w:val="20"/>
          <w:szCs w:val="20"/>
        </w:rPr>
        <w:t xml:space="preserve"> </w:t>
      </w:r>
      <w:proofErr w:type="spellStart"/>
      <w:r w:rsidRPr="000C1078">
        <w:rPr>
          <w:sz w:val="20"/>
          <w:szCs w:val="20"/>
        </w:rPr>
        <w:t>ben</w:t>
      </w:r>
      <w:proofErr w:type="spellEnd"/>
      <w:r w:rsidRPr="000C1078">
        <w:rPr>
          <w:sz w:val="20"/>
          <w:szCs w:val="20"/>
        </w:rPr>
        <w:t xml:space="preserve"> </w:t>
      </w:r>
      <w:proofErr w:type="spellStart"/>
      <w:r w:rsidRPr="000C1078">
        <w:rPr>
          <w:sz w:val="20"/>
          <w:szCs w:val="20"/>
        </w:rPr>
        <w:t>hassin</w:t>
      </w:r>
      <w:proofErr w:type="spellEnd"/>
      <w:r w:rsidRPr="000C1078">
        <w:rPr>
          <w:sz w:val="20"/>
          <w:szCs w:val="20"/>
        </w:rPr>
        <w:t>" explained that: the concubine verse revealed by the book of god and we were doing it and the verse that can to forbid it not revealed also the prophet of God not prevented anybody</w:t>
      </w:r>
      <w:r w:rsidR="008138AC">
        <w:rPr>
          <w:sz w:val="20"/>
          <w:szCs w:val="20"/>
        </w:rPr>
        <w:t xml:space="preserve"> </w:t>
      </w:r>
      <w:r w:rsidRPr="000C1078">
        <w:rPr>
          <w:sz w:val="20"/>
          <w:szCs w:val="20"/>
        </w:rPr>
        <w:t xml:space="preserve">from </w:t>
      </w:r>
      <w:proofErr w:type="spellStart"/>
      <w:r w:rsidRPr="000C1078">
        <w:rPr>
          <w:sz w:val="20"/>
          <w:szCs w:val="20"/>
        </w:rPr>
        <w:t>it,till</w:t>
      </w:r>
      <w:proofErr w:type="spellEnd"/>
      <w:r w:rsidRPr="000C1078">
        <w:rPr>
          <w:sz w:val="20"/>
          <w:szCs w:val="20"/>
        </w:rPr>
        <w:t xml:space="preserve"> he passed away. </w:t>
      </w:r>
      <w:proofErr w:type="spellStart"/>
      <w:r w:rsidRPr="000C1078">
        <w:rPr>
          <w:sz w:val="20"/>
          <w:szCs w:val="20"/>
        </w:rPr>
        <w:t>Latters</w:t>
      </w:r>
      <w:proofErr w:type="spellEnd"/>
      <w:r w:rsidRPr="000C1078">
        <w:rPr>
          <w:sz w:val="20"/>
          <w:szCs w:val="20"/>
        </w:rPr>
        <w:t xml:space="preserve"> a man from us said about it on own discretion every thing which he would like (</w:t>
      </w:r>
      <w:proofErr w:type="spellStart"/>
      <w:r w:rsidRPr="000C1078">
        <w:rPr>
          <w:sz w:val="20"/>
          <w:szCs w:val="20"/>
        </w:rPr>
        <w:t>Bokhari</w:t>
      </w:r>
      <w:proofErr w:type="spell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w:t>
      </w:r>
      <w:proofErr w:type="spellStart"/>
      <w:proofErr w:type="gramStart"/>
      <w:r w:rsidRPr="000C1078">
        <w:rPr>
          <w:sz w:val="20"/>
          <w:szCs w:val="20"/>
        </w:rPr>
        <w:t>muslim</w:t>
      </w:r>
      <w:proofErr w:type="spellEnd"/>
      <w:proofErr w:type="gramEnd"/>
      <w:r w:rsidRPr="000C1078">
        <w:rPr>
          <w:sz w:val="20"/>
          <w:szCs w:val="20"/>
        </w:rPr>
        <w:t xml:space="preserve">" has narrated from </w:t>
      </w:r>
      <w:proofErr w:type="spellStart"/>
      <w:r w:rsidRPr="000C1078">
        <w:rPr>
          <w:sz w:val="20"/>
          <w:szCs w:val="20"/>
        </w:rPr>
        <w:t>AbiZabir</w:t>
      </w:r>
      <w:proofErr w:type="spellEnd"/>
      <w:r w:rsidRPr="000C1078">
        <w:rPr>
          <w:sz w:val="20"/>
          <w:szCs w:val="20"/>
        </w:rPr>
        <w:t xml:space="preserve"> that: I have heard from </w:t>
      </w:r>
      <w:proofErr w:type="spellStart"/>
      <w:r w:rsidRPr="000C1078">
        <w:rPr>
          <w:sz w:val="20"/>
          <w:szCs w:val="20"/>
        </w:rPr>
        <w:t>Jaberibn</w:t>
      </w:r>
      <w:proofErr w:type="spellEnd"/>
      <w:r w:rsidRPr="000C1078">
        <w:rPr>
          <w:sz w:val="20"/>
          <w:szCs w:val="20"/>
        </w:rPr>
        <w:t xml:space="preserve"> Abdullah </w:t>
      </w:r>
      <w:proofErr w:type="spellStart"/>
      <w:r w:rsidRPr="000C1078">
        <w:rPr>
          <w:sz w:val="20"/>
          <w:szCs w:val="20"/>
        </w:rPr>
        <w:t>Anssari</w:t>
      </w:r>
      <w:proofErr w:type="spellEnd"/>
      <w:r w:rsidRPr="000C1078">
        <w:rPr>
          <w:sz w:val="20"/>
          <w:szCs w:val="20"/>
        </w:rPr>
        <w:t xml:space="preserve"> that he said: we were made temporary marriage with women by a fistful of date and flour until the "</w:t>
      </w:r>
      <w:proofErr w:type="spellStart"/>
      <w:r w:rsidRPr="000C1078">
        <w:rPr>
          <w:sz w:val="20"/>
          <w:szCs w:val="20"/>
        </w:rPr>
        <w:t>umar</w:t>
      </w:r>
      <w:proofErr w:type="spellEnd"/>
      <w:r w:rsidRPr="000C1078">
        <w:rPr>
          <w:sz w:val="20"/>
          <w:szCs w:val="20"/>
        </w:rPr>
        <w:t xml:space="preserve">" prevented "Amir </w:t>
      </w:r>
      <w:proofErr w:type="spellStart"/>
      <w:r w:rsidRPr="000C1078">
        <w:rPr>
          <w:sz w:val="20"/>
          <w:szCs w:val="20"/>
        </w:rPr>
        <w:t>ibnHerith</w:t>
      </w:r>
      <w:proofErr w:type="spellEnd"/>
      <w:r w:rsidRPr="000C1078">
        <w:rPr>
          <w:sz w:val="20"/>
          <w:szCs w:val="20"/>
        </w:rPr>
        <w:t xml:space="preserve">" from </w:t>
      </w:r>
      <w:proofErr w:type="spellStart"/>
      <w:r w:rsidRPr="000C1078">
        <w:rPr>
          <w:sz w:val="20"/>
          <w:szCs w:val="20"/>
        </w:rPr>
        <w:t>foing</w:t>
      </w:r>
      <w:proofErr w:type="spellEnd"/>
      <w:r w:rsidRPr="000C1078">
        <w:rPr>
          <w:sz w:val="20"/>
          <w:szCs w:val="20"/>
        </w:rPr>
        <w:t xml:space="preserve"> it.</w:t>
      </w:r>
      <w:r w:rsidR="008138AC">
        <w:rPr>
          <w:rFonts w:hint="eastAsia"/>
          <w:sz w:val="20"/>
          <w:szCs w:val="20"/>
          <w:lang w:eastAsia="zh-CN"/>
        </w:rPr>
        <w:t xml:space="preserve"> </w:t>
      </w:r>
      <w:r w:rsidRPr="000C1078">
        <w:rPr>
          <w:sz w:val="20"/>
          <w:szCs w:val="20"/>
        </w:rPr>
        <w:t>(</w:t>
      </w:r>
      <w:proofErr w:type="spellStart"/>
      <w:proofErr w:type="gramStart"/>
      <w:r w:rsidRPr="000C1078">
        <w:rPr>
          <w:sz w:val="20"/>
          <w:szCs w:val="20"/>
        </w:rPr>
        <w:t>nayshapoury</w:t>
      </w:r>
      <w:proofErr w:type="spellEnd"/>
      <w:proofErr w:type="gramEnd"/>
      <w:r w:rsidRPr="000C1078">
        <w:rPr>
          <w:sz w:val="20"/>
          <w:szCs w:val="20"/>
        </w:rPr>
        <w:t>).</w:t>
      </w:r>
    </w:p>
    <w:p w:rsidR="00853EC7" w:rsidRPr="000C1078" w:rsidRDefault="00853EC7" w:rsidP="000C1078">
      <w:pPr>
        <w:snapToGrid w:val="0"/>
        <w:ind w:firstLine="425"/>
        <w:jc w:val="both"/>
        <w:rPr>
          <w:sz w:val="20"/>
          <w:szCs w:val="20"/>
        </w:rPr>
      </w:pPr>
      <w:r w:rsidRPr="000C1078">
        <w:rPr>
          <w:sz w:val="20"/>
          <w:szCs w:val="20"/>
        </w:rPr>
        <w:t>There are a lot of traditions which indicating that "</w:t>
      </w:r>
      <w:proofErr w:type="spellStart"/>
      <w:r w:rsidRPr="000C1078">
        <w:rPr>
          <w:sz w:val="20"/>
          <w:szCs w:val="20"/>
        </w:rPr>
        <w:t>Amr</w:t>
      </w:r>
      <w:proofErr w:type="spellEnd"/>
      <w:r w:rsidRPr="000C1078">
        <w:rPr>
          <w:sz w:val="20"/>
          <w:szCs w:val="20"/>
        </w:rPr>
        <w:t xml:space="preserve"> </w:t>
      </w:r>
      <w:proofErr w:type="spellStart"/>
      <w:r w:rsidRPr="000C1078">
        <w:rPr>
          <w:sz w:val="20"/>
          <w:szCs w:val="20"/>
        </w:rPr>
        <w:t>ben</w:t>
      </w:r>
      <w:proofErr w:type="spellEnd"/>
      <w:r w:rsidRPr="000C1078">
        <w:rPr>
          <w:sz w:val="20"/>
          <w:szCs w:val="20"/>
        </w:rPr>
        <w:t xml:space="preserve"> </w:t>
      </w:r>
      <w:proofErr w:type="spellStart"/>
      <w:r w:rsidRPr="000C1078">
        <w:rPr>
          <w:sz w:val="20"/>
          <w:szCs w:val="20"/>
        </w:rPr>
        <w:t>khetab</w:t>
      </w:r>
      <w:proofErr w:type="spellEnd"/>
      <w:r w:rsidRPr="000C1078">
        <w:rPr>
          <w:sz w:val="20"/>
          <w:szCs w:val="20"/>
        </w:rPr>
        <w:t>" has explained on the pulpit that two concubines were legal on the time of prophet of god and I don't prevent you from it: pilgrimage concubine and first marriage concubine (</w:t>
      </w:r>
      <w:proofErr w:type="spellStart"/>
      <w:r w:rsidRPr="000C1078">
        <w:rPr>
          <w:sz w:val="20"/>
          <w:szCs w:val="20"/>
        </w:rPr>
        <w:t>Fakhrrazi</w:t>
      </w:r>
      <w:proofErr w:type="spellEnd"/>
      <w:r w:rsidRPr="000C1078">
        <w:rPr>
          <w:sz w:val="20"/>
          <w:szCs w:val="20"/>
        </w:rPr>
        <w:t xml:space="preserve"> and et al).</w:t>
      </w:r>
    </w:p>
    <w:p w:rsidR="00853EC7" w:rsidRPr="000C1078" w:rsidRDefault="00853EC7" w:rsidP="000C1078">
      <w:pPr>
        <w:snapToGrid w:val="0"/>
        <w:ind w:firstLine="425"/>
        <w:jc w:val="both"/>
        <w:rPr>
          <w:sz w:val="20"/>
          <w:szCs w:val="20"/>
        </w:rPr>
      </w:pPr>
      <w:r w:rsidRPr="000C1078">
        <w:rPr>
          <w:sz w:val="20"/>
          <w:szCs w:val="20"/>
        </w:rPr>
        <w:t xml:space="preserve">Based on these transmissions of texts the </w:t>
      </w:r>
      <w:proofErr w:type="spellStart"/>
      <w:r w:rsidRPr="000C1078">
        <w:rPr>
          <w:sz w:val="20"/>
          <w:szCs w:val="20"/>
        </w:rPr>
        <w:t>prohabition</w:t>
      </w:r>
      <w:proofErr w:type="spellEnd"/>
      <w:r w:rsidRPr="000C1078">
        <w:rPr>
          <w:sz w:val="20"/>
          <w:szCs w:val="20"/>
        </w:rPr>
        <w:t xml:space="preserve"> of concubine by second caliph was on the strength of </w:t>
      </w:r>
      <w:proofErr w:type="spellStart"/>
      <w:r w:rsidRPr="000C1078">
        <w:rPr>
          <w:sz w:val="20"/>
          <w:szCs w:val="20"/>
        </w:rPr>
        <w:t>govermental</w:t>
      </w:r>
      <w:proofErr w:type="spellEnd"/>
      <w:r w:rsidRPr="000C1078">
        <w:rPr>
          <w:sz w:val="20"/>
          <w:szCs w:val="20"/>
        </w:rPr>
        <w:t xml:space="preserve"> principle and he have thought that this way of </w:t>
      </w:r>
      <w:proofErr w:type="spellStart"/>
      <w:r w:rsidRPr="000C1078">
        <w:rPr>
          <w:sz w:val="20"/>
          <w:szCs w:val="20"/>
        </w:rPr>
        <w:t>invokation</w:t>
      </w:r>
      <w:proofErr w:type="spellEnd"/>
      <w:r w:rsidRPr="000C1078">
        <w:rPr>
          <w:sz w:val="20"/>
          <w:szCs w:val="20"/>
        </w:rPr>
        <w:t xml:space="preserve"> of </w:t>
      </w:r>
      <w:proofErr w:type="spellStart"/>
      <w:proofErr w:type="gramStart"/>
      <w:r w:rsidRPr="000C1078">
        <w:rPr>
          <w:sz w:val="20"/>
          <w:szCs w:val="20"/>
        </w:rPr>
        <w:t>islamic</w:t>
      </w:r>
      <w:proofErr w:type="spellEnd"/>
      <w:proofErr w:type="gramEnd"/>
      <w:r w:rsidRPr="000C1078">
        <w:rPr>
          <w:sz w:val="20"/>
          <w:szCs w:val="20"/>
        </w:rPr>
        <w:t xml:space="preserve"> law is among the authorities of government. As well it is clear from the "</w:t>
      </w:r>
      <w:proofErr w:type="spellStart"/>
      <w:r w:rsidRPr="000C1078">
        <w:rPr>
          <w:sz w:val="20"/>
          <w:szCs w:val="20"/>
        </w:rPr>
        <w:t>umar's</w:t>
      </w:r>
      <w:proofErr w:type="spellEnd"/>
      <w:r w:rsidRPr="000C1078">
        <w:rPr>
          <w:sz w:val="20"/>
          <w:szCs w:val="20"/>
        </w:rPr>
        <w:t>" words that its mean was the same,</w:t>
      </w:r>
      <w:r w:rsidR="008138AC">
        <w:rPr>
          <w:rFonts w:hint="eastAsia"/>
          <w:sz w:val="20"/>
          <w:szCs w:val="20"/>
          <w:lang w:eastAsia="zh-CN"/>
        </w:rPr>
        <w:t xml:space="preserve"> </w:t>
      </w:r>
      <w:r w:rsidRPr="000C1078">
        <w:rPr>
          <w:sz w:val="20"/>
          <w:szCs w:val="20"/>
        </w:rPr>
        <w:t xml:space="preserve">as he attributes </w:t>
      </w:r>
      <w:proofErr w:type="spellStart"/>
      <w:r w:rsidRPr="000C1078">
        <w:rPr>
          <w:sz w:val="20"/>
          <w:szCs w:val="20"/>
        </w:rPr>
        <w:t>prohabition</w:t>
      </w:r>
      <w:proofErr w:type="spellEnd"/>
      <w:r w:rsidRPr="000C1078">
        <w:rPr>
          <w:sz w:val="20"/>
          <w:szCs w:val="20"/>
        </w:rPr>
        <w:t xml:space="preserve"> to </w:t>
      </w:r>
      <w:proofErr w:type="gramStart"/>
      <w:r w:rsidRPr="000C1078">
        <w:rPr>
          <w:sz w:val="20"/>
          <w:szCs w:val="20"/>
        </w:rPr>
        <w:t>itself</w:t>
      </w:r>
      <w:proofErr w:type="gramEnd"/>
      <w:r w:rsidRPr="000C1078">
        <w:rPr>
          <w:sz w:val="20"/>
          <w:szCs w:val="20"/>
        </w:rPr>
        <w:t xml:space="preserve"> and in his believe this action was the expediency of </w:t>
      </w:r>
      <w:proofErr w:type="spellStart"/>
      <w:r w:rsidRPr="000C1078">
        <w:rPr>
          <w:sz w:val="20"/>
          <w:szCs w:val="20"/>
        </w:rPr>
        <w:t>thoe</w:t>
      </w:r>
      <w:proofErr w:type="spellEnd"/>
      <w:r w:rsidRPr="000C1078">
        <w:rPr>
          <w:sz w:val="20"/>
          <w:szCs w:val="20"/>
        </w:rPr>
        <w:t xml:space="preserve"> times. </w:t>
      </w:r>
      <w:proofErr w:type="spellStart"/>
      <w:r w:rsidRPr="000C1078">
        <w:rPr>
          <w:sz w:val="20"/>
          <w:szCs w:val="20"/>
        </w:rPr>
        <w:t>Motahhari</w:t>
      </w:r>
      <w:proofErr w:type="spellEnd"/>
      <w:r w:rsidRPr="000C1078">
        <w:rPr>
          <w:sz w:val="20"/>
          <w:szCs w:val="20"/>
        </w:rPr>
        <w:t xml:space="preserve"> of martyr on the justification of this </w:t>
      </w:r>
      <w:proofErr w:type="spellStart"/>
      <w:r w:rsidRPr="000C1078">
        <w:rPr>
          <w:sz w:val="20"/>
          <w:szCs w:val="20"/>
        </w:rPr>
        <w:t>matter</w:t>
      </w:r>
      <w:proofErr w:type="gramStart"/>
      <w:r w:rsidRPr="000C1078">
        <w:rPr>
          <w:sz w:val="20"/>
          <w:szCs w:val="20"/>
        </w:rPr>
        <w:t>,as</w:t>
      </w:r>
      <w:proofErr w:type="spellEnd"/>
      <w:proofErr w:type="gramEnd"/>
      <w:r w:rsidRPr="000C1078">
        <w:rPr>
          <w:sz w:val="20"/>
          <w:szCs w:val="20"/>
        </w:rPr>
        <w:t xml:space="preserve"> he attributes it to the "</w:t>
      </w:r>
      <w:proofErr w:type="spellStart"/>
      <w:r w:rsidRPr="000C1078">
        <w:rPr>
          <w:sz w:val="20"/>
          <w:szCs w:val="20"/>
        </w:rPr>
        <w:t>Allameh</w:t>
      </w:r>
      <w:proofErr w:type="spellEnd"/>
      <w:r w:rsidR="008138AC">
        <w:rPr>
          <w:rFonts w:hint="eastAsia"/>
          <w:sz w:val="20"/>
          <w:szCs w:val="20"/>
          <w:lang w:eastAsia="zh-CN"/>
        </w:rPr>
        <w:t xml:space="preserve"> </w:t>
      </w:r>
      <w:proofErr w:type="spellStart"/>
      <w:r w:rsidRPr="000C1078">
        <w:rPr>
          <w:sz w:val="20"/>
          <w:szCs w:val="20"/>
        </w:rPr>
        <w:t>Kashefulkhta</w:t>
      </w:r>
      <w:proofErr w:type="spellEnd"/>
      <w:r w:rsidRPr="000C1078">
        <w:rPr>
          <w:sz w:val="20"/>
          <w:szCs w:val="20"/>
        </w:rPr>
        <w:t>" says that: caliph's forbidding with regards to the concubine was a political consideration not a legitimate one and lawful. According to what we can take and use from the matters of history the caliph</w:t>
      </w:r>
      <w:r w:rsidR="008138AC">
        <w:rPr>
          <w:sz w:val="20"/>
          <w:szCs w:val="20"/>
        </w:rPr>
        <w:t xml:space="preserve"> </w:t>
      </w:r>
      <w:proofErr w:type="spellStart"/>
      <w:r w:rsidRPr="000C1078">
        <w:rPr>
          <w:sz w:val="20"/>
          <w:szCs w:val="20"/>
        </w:rPr>
        <w:t>onit's</w:t>
      </w:r>
      <w:proofErr w:type="spellEnd"/>
      <w:r w:rsidRPr="000C1078">
        <w:rPr>
          <w:sz w:val="20"/>
          <w:szCs w:val="20"/>
        </w:rPr>
        <w:t xml:space="preserve"> leadership didn't hide his worry on the scattering of his companions across the newly expanded countries of </w:t>
      </w:r>
      <w:proofErr w:type="spellStart"/>
      <w:r w:rsidRPr="000C1078">
        <w:rPr>
          <w:sz w:val="20"/>
          <w:szCs w:val="20"/>
        </w:rPr>
        <w:t>islamic</w:t>
      </w:r>
      <w:proofErr w:type="spellEnd"/>
      <w:r w:rsidRPr="000C1078">
        <w:rPr>
          <w:sz w:val="20"/>
          <w:szCs w:val="20"/>
        </w:rPr>
        <w:t xml:space="preserve"> and interchange of new </w:t>
      </w:r>
      <w:proofErr w:type="spellStart"/>
      <w:r w:rsidRPr="000C1078">
        <w:rPr>
          <w:sz w:val="20"/>
          <w:szCs w:val="20"/>
        </w:rPr>
        <w:t>muslim</w:t>
      </w:r>
      <w:proofErr w:type="spellEnd"/>
      <w:r w:rsidRPr="000C1078">
        <w:rPr>
          <w:sz w:val="20"/>
          <w:szCs w:val="20"/>
        </w:rPr>
        <w:t xml:space="preserve"> nations with </w:t>
      </w:r>
      <w:proofErr w:type="spellStart"/>
      <w:r w:rsidRPr="000C1078">
        <w:rPr>
          <w:sz w:val="20"/>
          <w:szCs w:val="20"/>
        </w:rPr>
        <w:t>eachother</w:t>
      </w:r>
      <w:proofErr w:type="spellEnd"/>
      <w:r w:rsidRPr="000C1078">
        <w:rPr>
          <w:sz w:val="20"/>
          <w:szCs w:val="20"/>
        </w:rPr>
        <w:t xml:space="preserve"> and that is why he mad </w:t>
      </w:r>
      <w:proofErr w:type="spellStart"/>
      <w:r w:rsidRPr="000C1078">
        <w:rPr>
          <w:sz w:val="20"/>
          <w:szCs w:val="20"/>
        </w:rPr>
        <w:t>eall</w:t>
      </w:r>
      <w:proofErr w:type="spellEnd"/>
      <w:r w:rsidRPr="000C1078">
        <w:rPr>
          <w:sz w:val="20"/>
          <w:szCs w:val="20"/>
        </w:rPr>
        <w:t xml:space="preserve"> his </w:t>
      </w:r>
      <w:proofErr w:type="spellStart"/>
      <w:r w:rsidRPr="000C1078">
        <w:rPr>
          <w:sz w:val="20"/>
          <w:szCs w:val="20"/>
        </w:rPr>
        <w:t>strugle</w:t>
      </w:r>
      <w:proofErr w:type="spellEnd"/>
      <w:r w:rsidRPr="000C1078">
        <w:rPr>
          <w:sz w:val="20"/>
          <w:szCs w:val="20"/>
        </w:rPr>
        <w:t xml:space="preserve"> for not allowing the </w:t>
      </w:r>
      <w:proofErr w:type="spellStart"/>
      <w:r w:rsidRPr="000C1078">
        <w:rPr>
          <w:sz w:val="20"/>
          <w:szCs w:val="20"/>
        </w:rPr>
        <w:t>muslims</w:t>
      </w:r>
      <w:proofErr w:type="spellEnd"/>
      <w:r w:rsidRPr="000C1078">
        <w:rPr>
          <w:sz w:val="20"/>
          <w:szCs w:val="20"/>
        </w:rPr>
        <w:t xml:space="preserve"> to be scatter out of "</w:t>
      </w:r>
      <w:proofErr w:type="spellStart"/>
      <w:r w:rsidRPr="000C1078">
        <w:rPr>
          <w:sz w:val="20"/>
          <w:szCs w:val="20"/>
        </w:rPr>
        <w:t>Maddina</w:t>
      </w:r>
      <w:proofErr w:type="spellEnd"/>
      <w:r w:rsidRPr="000C1078">
        <w:rPr>
          <w:sz w:val="20"/>
          <w:szCs w:val="20"/>
        </w:rPr>
        <w:t xml:space="preserve">". On the other hand the caliph was unsatisfied out of the </w:t>
      </w:r>
      <w:proofErr w:type="spellStart"/>
      <w:r w:rsidRPr="000C1078">
        <w:rPr>
          <w:sz w:val="20"/>
          <w:szCs w:val="20"/>
        </w:rPr>
        <w:t>mixtue</w:t>
      </w:r>
      <w:proofErr w:type="spellEnd"/>
      <w:r w:rsidRPr="000C1078">
        <w:rPr>
          <w:sz w:val="20"/>
          <w:szCs w:val="20"/>
        </w:rPr>
        <w:t xml:space="preserve"> of the blood of new </w:t>
      </w:r>
      <w:proofErr w:type="spellStart"/>
      <w:r w:rsidRPr="000C1078">
        <w:rPr>
          <w:sz w:val="20"/>
          <w:szCs w:val="20"/>
        </w:rPr>
        <w:t>muslims</w:t>
      </w:r>
      <w:proofErr w:type="spellEnd"/>
      <w:r w:rsidRPr="000C1078">
        <w:rPr>
          <w:sz w:val="20"/>
          <w:szCs w:val="20"/>
        </w:rPr>
        <w:t xml:space="preserve"> with the blood of </w:t>
      </w:r>
      <w:proofErr w:type="spellStart"/>
      <w:r w:rsidRPr="000C1078">
        <w:rPr>
          <w:sz w:val="20"/>
          <w:szCs w:val="20"/>
        </w:rPr>
        <w:t>muslims</w:t>
      </w:r>
      <w:proofErr w:type="spellEnd"/>
      <w:r w:rsidRPr="000C1078">
        <w:rPr>
          <w:sz w:val="20"/>
          <w:szCs w:val="20"/>
        </w:rPr>
        <w:t xml:space="preserve"> of </w:t>
      </w:r>
      <w:proofErr w:type="spellStart"/>
      <w:r w:rsidRPr="000C1078">
        <w:rPr>
          <w:sz w:val="20"/>
          <w:szCs w:val="20"/>
        </w:rPr>
        <w:t>Meddina</w:t>
      </w:r>
      <w:proofErr w:type="spellEnd"/>
      <w:r w:rsidRPr="000C1078">
        <w:rPr>
          <w:sz w:val="20"/>
          <w:szCs w:val="20"/>
        </w:rPr>
        <w:t xml:space="preserve"> before that the </w:t>
      </w:r>
      <w:proofErr w:type="spellStart"/>
      <w:r w:rsidRPr="000C1078">
        <w:rPr>
          <w:sz w:val="20"/>
          <w:szCs w:val="20"/>
        </w:rPr>
        <w:t>islamic</w:t>
      </w:r>
      <w:proofErr w:type="spellEnd"/>
      <w:r w:rsidRPr="000C1078">
        <w:rPr>
          <w:sz w:val="20"/>
          <w:szCs w:val="20"/>
        </w:rPr>
        <w:t xml:space="preserve"> training to be </w:t>
      </w:r>
      <w:proofErr w:type="spellStart"/>
      <w:r w:rsidRPr="000C1078">
        <w:rPr>
          <w:sz w:val="20"/>
          <w:szCs w:val="20"/>
        </w:rPr>
        <w:t>effectful</w:t>
      </w:r>
      <w:proofErr w:type="spellEnd"/>
      <w:r w:rsidRPr="000C1078">
        <w:rPr>
          <w:sz w:val="20"/>
          <w:szCs w:val="20"/>
        </w:rPr>
        <w:t xml:space="preserve"> on them deeply...it is clear that this justification wasn't anything but a temporary order and the cause that the </w:t>
      </w:r>
      <w:proofErr w:type="spellStart"/>
      <w:r w:rsidRPr="000C1078">
        <w:rPr>
          <w:sz w:val="20"/>
          <w:szCs w:val="20"/>
        </w:rPr>
        <w:t>muslims</w:t>
      </w:r>
      <w:proofErr w:type="spellEnd"/>
      <w:r w:rsidRPr="000C1078">
        <w:rPr>
          <w:sz w:val="20"/>
          <w:szCs w:val="20"/>
        </w:rPr>
        <w:t xml:space="preserve"> went under this </w:t>
      </w:r>
      <w:proofErr w:type="spellStart"/>
      <w:r w:rsidRPr="000C1078">
        <w:rPr>
          <w:sz w:val="20"/>
          <w:szCs w:val="20"/>
        </w:rPr>
        <w:t>prohabition</w:t>
      </w:r>
      <w:proofErr w:type="spellEnd"/>
      <w:r w:rsidRPr="000C1078">
        <w:rPr>
          <w:sz w:val="20"/>
          <w:szCs w:val="20"/>
        </w:rPr>
        <w:t xml:space="preserve"> of temporal was that they </w:t>
      </w:r>
      <w:proofErr w:type="spellStart"/>
      <w:r w:rsidRPr="000C1078">
        <w:rPr>
          <w:sz w:val="20"/>
          <w:szCs w:val="20"/>
        </w:rPr>
        <w:t>comrehended</w:t>
      </w:r>
      <w:proofErr w:type="spellEnd"/>
      <w:r w:rsidRPr="000C1078">
        <w:rPr>
          <w:sz w:val="20"/>
          <w:szCs w:val="20"/>
        </w:rPr>
        <w:t xml:space="preserve"> it as a political expediency and temporary </w:t>
      </w:r>
      <w:proofErr w:type="spellStart"/>
      <w:r w:rsidRPr="000C1078">
        <w:rPr>
          <w:sz w:val="20"/>
          <w:szCs w:val="20"/>
        </w:rPr>
        <w:t>one</w:t>
      </w:r>
      <w:proofErr w:type="gramStart"/>
      <w:r w:rsidRPr="000C1078">
        <w:rPr>
          <w:sz w:val="20"/>
          <w:szCs w:val="20"/>
        </w:rPr>
        <w:t>,not</w:t>
      </w:r>
      <w:proofErr w:type="spellEnd"/>
      <w:proofErr w:type="gramEnd"/>
      <w:r w:rsidRPr="000C1078">
        <w:rPr>
          <w:sz w:val="20"/>
          <w:szCs w:val="20"/>
        </w:rPr>
        <w:t xml:space="preserve"> as a permanent law. So the others ought to understand it as a temporal law, and it is evident that the opinion of "</w:t>
      </w:r>
      <w:proofErr w:type="spellStart"/>
      <w:r w:rsidRPr="000C1078">
        <w:rPr>
          <w:sz w:val="20"/>
          <w:szCs w:val="20"/>
        </w:rPr>
        <w:t>AllamehKashefulkhata</w:t>
      </w:r>
      <w:proofErr w:type="spellEnd"/>
      <w:r w:rsidRPr="000C1078">
        <w:rPr>
          <w:sz w:val="20"/>
          <w:szCs w:val="20"/>
        </w:rPr>
        <w:t xml:space="preserve">" </w:t>
      </w:r>
      <w:proofErr w:type="spellStart"/>
      <w:r w:rsidRPr="000C1078">
        <w:rPr>
          <w:sz w:val="20"/>
          <w:szCs w:val="20"/>
        </w:rPr>
        <w:t>isnot</w:t>
      </w:r>
      <w:proofErr w:type="spellEnd"/>
      <w:r w:rsidRPr="000C1078">
        <w:rPr>
          <w:sz w:val="20"/>
          <w:szCs w:val="20"/>
        </w:rPr>
        <w:t xml:space="preserve"> governed to this idea </w:t>
      </w:r>
      <w:r w:rsidRPr="000C1078">
        <w:rPr>
          <w:sz w:val="20"/>
          <w:szCs w:val="20"/>
        </w:rPr>
        <w:lastRenderedPageBreak/>
        <w:t>that the intervention of caliph from the first of it has been exact in this regard,</w:t>
      </w:r>
      <w:r w:rsidR="008138AC">
        <w:rPr>
          <w:rFonts w:hint="eastAsia"/>
          <w:sz w:val="20"/>
          <w:szCs w:val="20"/>
          <w:lang w:eastAsia="zh-CN"/>
        </w:rPr>
        <w:t xml:space="preserve"> </w:t>
      </w:r>
      <w:r w:rsidRPr="000C1078">
        <w:rPr>
          <w:sz w:val="20"/>
          <w:szCs w:val="20"/>
        </w:rPr>
        <w:t xml:space="preserve">or </w:t>
      </w:r>
      <w:proofErr w:type="gramStart"/>
      <w:r w:rsidRPr="000C1078">
        <w:rPr>
          <w:sz w:val="20"/>
          <w:szCs w:val="20"/>
        </w:rPr>
        <w:t>not(</w:t>
      </w:r>
      <w:proofErr w:type="spellStart"/>
      <w:proofErr w:type="gramEnd"/>
      <w:r w:rsidRPr="000C1078">
        <w:rPr>
          <w:sz w:val="20"/>
          <w:szCs w:val="20"/>
        </w:rPr>
        <w:t>Motahhari</w:t>
      </w:r>
      <w:proofErr w:type="spellEnd"/>
      <w:r w:rsidRPr="000C1078">
        <w:rPr>
          <w:sz w:val="20"/>
          <w:szCs w:val="20"/>
        </w:rPr>
        <w:t>- 1357).</w:t>
      </w:r>
    </w:p>
    <w:p w:rsidR="00471E57" w:rsidRPr="000C1078" w:rsidRDefault="00471E57" w:rsidP="000C1078">
      <w:pPr>
        <w:snapToGrid w:val="0"/>
        <w:jc w:val="both"/>
        <w:rPr>
          <w:b/>
          <w:sz w:val="20"/>
          <w:szCs w:val="20"/>
        </w:rPr>
      </w:pPr>
      <w:r w:rsidRPr="000C1078">
        <w:rPr>
          <w:b/>
          <w:sz w:val="20"/>
          <w:szCs w:val="20"/>
        </w:rPr>
        <w:t>4. Discussions</w:t>
      </w:r>
    </w:p>
    <w:p w:rsidR="00853EC7" w:rsidRPr="000C1078" w:rsidRDefault="00853EC7" w:rsidP="000C1078">
      <w:pPr>
        <w:snapToGrid w:val="0"/>
        <w:ind w:firstLine="425"/>
        <w:jc w:val="both"/>
        <w:rPr>
          <w:sz w:val="20"/>
          <w:szCs w:val="20"/>
        </w:rPr>
      </w:pPr>
      <w:r w:rsidRPr="000C1078">
        <w:rPr>
          <w:sz w:val="20"/>
          <w:szCs w:val="20"/>
        </w:rPr>
        <w:t>Attention to the issue of c</w:t>
      </w:r>
      <w:r w:rsidR="008138AC">
        <w:rPr>
          <w:sz w:val="20"/>
          <w:szCs w:val="20"/>
        </w:rPr>
        <w:t>oncubine legislation and the po</w:t>
      </w:r>
      <w:r w:rsidRPr="000C1078">
        <w:rPr>
          <w:sz w:val="20"/>
          <w:szCs w:val="20"/>
        </w:rPr>
        <w:t>sitive impressions on it clearly shows that the concubine on the legislation principle wasn't the temporal order,</w:t>
      </w:r>
      <w:r w:rsidR="008138AC">
        <w:rPr>
          <w:rFonts w:hint="eastAsia"/>
          <w:sz w:val="20"/>
          <w:szCs w:val="20"/>
          <w:lang w:eastAsia="zh-CN"/>
        </w:rPr>
        <w:t xml:space="preserve"> </w:t>
      </w:r>
      <w:r w:rsidRPr="000C1078">
        <w:rPr>
          <w:sz w:val="20"/>
          <w:szCs w:val="20"/>
        </w:rPr>
        <w:t>but rather had the permanent effect. As the alertness to the words of innocent doesn't leave any doubt to the followers of the truth.</w:t>
      </w:r>
    </w:p>
    <w:p w:rsidR="00853EC7" w:rsidRPr="000C1078" w:rsidRDefault="00853EC7" w:rsidP="000C1078">
      <w:pPr>
        <w:snapToGrid w:val="0"/>
        <w:ind w:firstLine="425"/>
        <w:jc w:val="both"/>
        <w:rPr>
          <w:sz w:val="20"/>
          <w:szCs w:val="20"/>
        </w:rPr>
      </w:pPr>
      <w:r w:rsidRPr="000C1078">
        <w:rPr>
          <w:sz w:val="20"/>
          <w:szCs w:val="20"/>
        </w:rPr>
        <w:t xml:space="preserve">As the concubine enjoys from qualification of prevention and restraining from committing of </w:t>
      </w:r>
      <w:proofErr w:type="spellStart"/>
      <w:r w:rsidRPr="000C1078">
        <w:rPr>
          <w:sz w:val="20"/>
          <w:szCs w:val="20"/>
        </w:rPr>
        <w:t>fornificationit's</w:t>
      </w:r>
      <w:proofErr w:type="spellEnd"/>
      <w:r w:rsidRPr="000C1078">
        <w:rPr>
          <w:sz w:val="20"/>
          <w:szCs w:val="20"/>
        </w:rPr>
        <w:t xml:space="preserve"> forbidding possesses detrimental effects. Thus for achievement of this purpose that is prevention from </w:t>
      </w:r>
      <w:proofErr w:type="spellStart"/>
      <w:r w:rsidRPr="000C1078">
        <w:rPr>
          <w:sz w:val="20"/>
          <w:szCs w:val="20"/>
        </w:rPr>
        <w:t>fornification</w:t>
      </w:r>
      <w:proofErr w:type="spellEnd"/>
      <w:r w:rsidRPr="000C1078">
        <w:rPr>
          <w:sz w:val="20"/>
          <w:szCs w:val="20"/>
        </w:rPr>
        <w:t xml:space="preserve"> it is </w:t>
      </w:r>
      <w:proofErr w:type="spellStart"/>
      <w:r w:rsidRPr="000C1078">
        <w:rPr>
          <w:sz w:val="20"/>
          <w:szCs w:val="20"/>
        </w:rPr>
        <w:t>favourable</w:t>
      </w:r>
      <w:proofErr w:type="spellEnd"/>
      <w:r w:rsidRPr="000C1078">
        <w:rPr>
          <w:sz w:val="20"/>
          <w:szCs w:val="20"/>
        </w:rPr>
        <w:t xml:space="preserve"> generally. Namely the people who are needful of it in reality and not the people who like concubine by hedonism and lewdness ought to be able to do it as says Islamic law. What is important is that the Islamic rule can determine limited regulation and provisions based on the expediency of itself in order that to prevent from the possible abuse of certain people </w:t>
      </w:r>
      <w:proofErr w:type="spellStart"/>
      <w:r w:rsidRPr="000C1078">
        <w:rPr>
          <w:sz w:val="20"/>
          <w:szCs w:val="20"/>
        </w:rPr>
        <w:t>particulary</w:t>
      </w:r>
      <w:proofErr w:type="spellEnd"/>
      <w:r w:rsidRPr="000C1078">
        <w:rPr>
          <w:sz w:val="20"/>
          <w:szCs w:val="20"/>
        </w:rPr>
        <w:t xml:space="preserve"> those who are </w:t>
      </w:r>
      <w:proofErr w:type="spellStart"/>
      <w:r w:rsidRPr="000C1078">
        <w:rPr>
          <w:sz w:val="20"/>
          <w:szCs w:val="20"/>
        </w:rPr>
        <w:t>threating</w:t>
      </w:r>
      <w:proofErr w:type="spellEnd"/>
      <w:r w:rsidRPr="000C1078">
        <w:rPr>
          <w:sz w:val="20"/>
          <w:szCs w:val="20"/>
        </w:rPr>
        <w:t xml:space="preserve"> the family organ by their sensuality. However the best justification on concubine on the deed of caliph of second as before </w:t>
      </w:r>
      <w:proofErr w:type="spellStart"/>
      <w:r w:rsidRPr="000C1078">
        <w:rPr>
          <w:sz w:val="20"/>
          <w:szCs w:val="20"/>
        </w:rPr>
        <w:t>refered</w:t>
      </w:r>
      <w:proofErr w:type="spellEnd"/>
      <w:r w:rsidRPr="000C1078">
        <w:rPr>
          <w:sz w:val="20"/>
          <w:szCs w:val="20"/>
        </w:rPr>
        <w:t xml:space="preserve"> to </w:t>
      </w:r>
      <w:proofErr w:type="spellStart"/>
      <w:r w:rsidRPr="000C1078">
        <w:rPr>
          <w:sz w:val="20"/>
          <w:szCs w:val="20"/>
        </w:rPr>
        <w:t>it,is</w:t>
      </w:r>
      <w:proofErr w:type="spellEnd"/>
      <w:r w:rsidRPr="000C1078">
        <w:rPr>
          <w:sz w:val="20"/>
          <w:szCs w:val="20"/>
        </w:rPr>
        <w:t xml:space="preserve"> that the prohibition of concubine </w:t>
      </w:r>
      <w:proofErr w:type="spellStart"/>
      <w:r w:rsidRPr="000C1078">
        <w:rPr>
          <w:sz w:val="20"/>
          <w:szCs w:val="20"/>
        </w:rPr>
        <w:t>bu</w:t>
      </w:r>
      <w:proofErr w:type="spellEnd"/>
      <w:r w:rsidRPr="000C1078">
        <w:rPr>
          <w:sz w:val="20"/>
          <w:szCs w:val="20"/>
        </w:rPr>
        <w:t xml:space="preserve"> "</w:t>
      </w:r>
      <w:proofErr w:type="spellStart"/>
      <w:r w:rsidRPr="000C1078">
        <w:rPr>
          <w:sz w:val="20"/>
          <w:szCs w:val="20"/>
        </w:rPr>
        <w:t>umar</w:t>
      </w:r>
      <w:proofErr w:type="spellEnd"/>
      <w:r w:rsidRPr="000C1078">
        <w:rPr>
          <w:sz w:val="20"/>
          <w:szCs w:val="20"/>
        </w:rPr>
        <w:t xml:space="preserve">" was due to the best course of action that he thought it is right and the same thought has </w:t>
      </w:r>
      <w:proofErr w:type="spellStart"/>
      <w:r w:rsidRPr="000C1078">
        <w:rPr>
          <w:sz w:val="20"/>
          <w:szCs w:val="20"/>
        </w:rPr>
        <w:t>inforced</w:t>
      </w:r>
      <w:proofErr w:type="spellEnd"/>
      <w:r w:rsidRPr="000C1078">
        <w:rPr>
          <w:sz w:val="20"/>
          <w:szCs w:val="20"/>
        </w:rPr>
        <w:t xml:space="preserve"> him to </w:t>
      </w:r>
      <w:proofErr w:type="spellStart"/>
      <w:r w:rsidRPr="000C1078">
        <w:rPr>
          <w:sz w:val="20"/>
          <w:szCs w:val="20"/>
        </w:rPr>
        <w:t>fullfilit,and</w:t>
      </w:r>
      <w:proofErr w:type="spellEnd"/>
      <w:r w:rsidRPr="000C1078">
        <w:rPr>
          <w:sz w:val="20"/>
          <w:szCs w:val="20"/>
        </w:rPr>
        <w:t xml:space="preserve"> by forbidding of concubine has punished its doer. Since the prohibition of caliph on concubine was temporary</w:t>
      </w:r>
      <w:r w:rsidR="008138AC">
        <w:rPr>
          <w:sz w:val="20"/>
          <w:szCs w:val="20"/>
        </w:rPr>
        <w:t xml:space="preserve"> </w:t>
      </w:r>
      <w:r w:rsidRPr="000C1078">
        <w:rPr>
          <w:sz w:val="20"/>
          <w:szCs w:val="20"/>
        </w:rPr>
        <w:t xml:space="preserve">and due to the expediency of those times thus every time that the prevention to be leaved off it is clear that the concubine can be allowable and once more this order will find its place on the </w:t>
      </w:r>
      <w:proofErr w:type="spellStart"/>
      <w:r w:rsidRPr="000C1078">
        <w:rPr>
          <w:sz w:val="20"/>
          <w:szCs w:val="20"/>
        </w:rPr>
        <w:t>islamic</w:t>
      </w:r>
      <w:proofErr w:type="spellEnd"/>
      <w:r w:rsidRPr="000C1078">
        <w:rPr>
          <w:sz w:val="20"/>
          <w:szCs w:val="20"/>
        </w:rPr>
        <w:t xml:space="preserve"> legislation and again the place of sanctuaries would be put in and the </w:t>
      </w:r>
      <w:proofErr w:type="spellStart"/>
      <w:r w:rsidRPr="000C1078">
        <w:rPr>
          <w:sz w:val="20"/>
          <w:szCs w:val="20"/>
        </w:rPr>
        <w:t>islamic</w:t>
      </w:r>
      <w:proofErr w:type="spellEnd"/>
      <w:r w:rsidRPr="000C1078">
        <w:rPr>
          <w:sz w:val="20"/>
          <w:szCs w:val="20"/>
        </w:rPr>
        <w:t xml:space="preserve"> community will achieve to its capabilities.</w:t>
      </w:r>
    </w:p>
    <w:p w:rsidR="00471E57" w:rsidRPr="000C1078" w:rsidRDefault="00471E57" w:rsidP="000C1078">
      <w:pPr>
        <w:snapToGrid w:val="0"/>
        <w:jc w:val="both"/>
        <w:rPr>
          <w:sz w:val="20"/>
          <w:szCs w:val="20"/>
        </w:rPr>
      </w:pPr>
    </w:p>
    <w:p w:rsidR="00471E57" w:rsidRPr="000C1078" w:rsidRDefault="00471E57" w:rsidP="000C1078">
      <w:pPr>
        <w:snapToGrid w:val="0"/>
        <w:jc w:val="both"/>
        <w:rPr>
          <w:b/>
          <w:sz w:val="20"/>
          <w:szCs w:val="20"/>
        </w:rPr>
      </w:pPr>
      <w:r w:rsidRPr="000C1078">
        <w:rPr>
          <w:b/>
          <w:sz w:val="20"/>
          <w:szCs w:val="20"/>
        </w:rPr>
        <w:t>Corresponding Author:</w:t>
      </w:r>
    </w:p>
    <w:p w:rsidR="00491972" w:rsidRPr="000C1078" w:rsidRDefault="00491972" w:rsidP="000C1078">
      <w:pPr>
        <w:snapToGrid w:val="0"/>
        <w:jc w:val="both"/>
        <w:rPr>
          <w:sz w:val="20"/>
          <w:szCs w:val="20"/>
        </w:rPr>
      </w:pPr>
      <w:proofErr w:type="spellStart"/>
      <w:r w:rsidRPr="000C1078">
        <w:rPr>
          <w:rStyle w:val="hps"/>
          <w:sz w:val="20"/>
          <w:szCs w:val="20"/>
        </w:rPr>
        <w:t>Fatemeh</w:t>
      </w:r>
      <w:proofErr w:type="spellEnd"/>
      <w:r w:rsidRPr="000C1078">
        <w:rPr>
          <w:rStyle w:val="shorttext"/>
          <w:sz w:val="20"/>
          <w:szCs w:val="20"/>
        </w:rPr>
        <w:t xml:space="preserve"> </w:t>
      </w:r>
      <w:proofErr w:type="spellStart"/>
      <w:r w:rsidRPr="000C1078">
        <w:rPr>
          <w:rStyle w:val="hps"/>
          <w:sz w:val="20"/>
          <w:szCs w:val="20"/>
        </w:rPr>
        <w:t>Rezaei</w:t>
      </w:r>
      <w:proofErr w:type="spellEnd"/>
      <w:r w:rsidRPr="000C1078">
        <w:rPr>
          <w:rStyle w:val="shorttext"/>
          <w:sz w:val="20"/>
          <w:szCs w:val="20"/>
        </w:rPr>
        <w:t xml:space="preserve"> </w:t>
      </w:r>
      <w:proofErr w:type="spellStart"/>
      <w:r w:rsidRPr="000C1078">
        <w:rPr>
          <w:rStyle w:val="hps"/>
          <w:sz w:val="20"/>
          <w:szCs w:val="20"/>
        </w:rPr>
        <w:t>Zarchi</w:t>
      </w:r>
      <w:proofErr w:type="spellEnd"/>
    </w:p>
    <w:p w:rsidR="00471E57" w:rsidRDefault="00D35625" w:rsidP="000C1078">
      <w:pPr>
        <w:snapToGrid w:val="0"/>
        <w:jc w:val="both"/>
        <w:rPr>
          <w:sz w:val="20"/>
          <w:szCs w:val="20"/>
          <w:lang w:eastAsia="zh-CN"/>
        </w:rPr>
      </w:pPr>
      <w:r w:rsidRPr="000C1078">
        <w:rPr>
          <w:sz w:val="20"/>
          <w:szCs w:val="20"/>
        </w:rPr>
        <w:t>Islamic Azad University, Isfahan science Research Branch</w:t>
      </w:r>
    </w:p>
    <w:p w:rsidR="000C1078" w:rsidRPr="000C1078" w:rsidRDefault="000C1078" w:rsidP="000C1078">
      <w:pPr>
        <w:snapToGrid w:val="0"/>
        <w:jc w:val="both"/>
        <w:rPr>
          <w:sz w:val="20"/>
          <w:szCs w:val="20"/>
          <w:lang w:eastAsia="zh-CN"/>
        </w:rPr>
      </w:pPr>
    </w:p>
    <w:p w:rsidR="000C1078" w:rsidRDefault="000C1078" w:rsidP="000C1078">
      <w:pPr>
        <w:snapToGrid w:val="0"/>
        <w:jc w:val="both"/>
        <w:rPr>
          <w:b/>
          <w:sz w:val="20"/>
          <w:szCs w:val="20"/>
          <w:lang w:eastAsia="zh-CN"/>
        </w:rPr>
      </w:pPr>
    </w:p>
    <w:p w:rsidR="00B54CDA" w:rsidRPr="000C1078" w:rsidRDefault="00B54CDA" w:rsidP="000C1078">
      <w:pPr>
        <w:snapToGrid w:val="0"/>
        <w:jc w:val="both"/>
        <w:rPr>
          <w:b/>
          <w:sz w:val="20"/>
          <w:szCs w:val="20"/>
        </w:rPr>
      </w:pPr>
      <w:r w:rsidRPr="000C1078">
        <w:rPr>
          <w:b/>
          <w:sz w:val="20"/>
          <w:szCs w:val="20"/>
        </w:rPr>
        <w:t>References</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0C1078">
        <w:rPr>
          <w:rFonts w:ascii="Times New Roman" w:hAnsi="Times New Roman" w:cs="Times New Roman"/>
          <w:sz w:val="20"/>
          <w:szCs w:val="20"/>
        </w:rPr>
        <w:t>The holly Quran.</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Bokhari</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Mohammad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Esmail</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sahihul</w:t>
      </w:r>
      <w:proofErr w:type="spellEnd"/>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Bokhari</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Beirut</w:t>
      </w:r>
      <w:r w:rsidR="008138AC">
        <w:rPr>
          <w:rFonts w:ascii="Times New Roman" w:hAnsi="Times New Roman" w:cs="Times New Roman"/>
          <w:sz w:val="20"/>
          <w:szCs w:val="20"/>
        </w:rPr>
        <w:t>,</w:t>
      </w:r>
      <w:r w:rsidRPr="000C1078">
        <w:rPr>
          <w:rFonts w:ascii="Times New Roman" w:hAnsi="Times New Roman" w:cs="Times New Roman"/>
          <w:sz w:val="20"/>
          <w:szCs w:val="20"/>
        </w:rPr>
        <w:t xml:space="preserve"> darulfekr</w:t>
      </w:r>
      <w:proofErr w:type="gramStart"/>
      <w:r w:rsidRPr="000C1078">
        <w:rPr>
          <w:rFonts w:ascii="Times New Roman" w:hAnsi="Times New Roman" w:cs="Times New Roman"/>
          <w:sz w:val="20"/>
          <w:szCs w:val="20"/>
        </w:rPr>
        <w:t>,1401</w:t>
      </w:r>
      <w:proofErr w:type="gramEnd"/>
      <w:r w:rsidRPr="000C1078">
        <w:rPr>
          <w:rFonts w:ascii="Times New Roman" w:hAnsi="Times New Roman" w:cs="Times New Roman"/>
          <w:sz w:val="20"/>
          <w:szCs w:val="20"/>
        </w:rPr>
        <w:t>.</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Baihaqi</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Ahmad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hussein</w:t>
      </w:r>
      <w:proofErr w:type="gramStart"/>
      <w:r w:rsidR="008138AC">
        <w:rPr>
          <w:rFonts w:ascii="Times New Roman" w:hAnsi="Times New Roman" w:cs="Times New Roman"/>
          <w:sz w:val="20"/>
          <w:szCs w:val="20"/>
        </w:rPr>
        <w:t>,</w:t>
      </w:r>
      <w:r w:rsidRPr="000C1078">
        <w:rPr>
          <w:rFonts w:ascii="Times New Roman" w:hAnsi="Times New Roman" w:cs="Times New Roman"/>
          <w:sz w:val="20"/>
          <w:szCs w:val="20"/>
        </w:rPr>
        <w:t>Alsanul</w:t>
      </w:r>
      <w:proofErr w:type="spellEnd"/>
      <w:proofErr w:type="gramEnd"/>
      <w:r w:rsidRPr="000C1078">
        <w:rPr>
          <w:rFonts w:ascii="Times New Roman" w:hAnsi="Times New Roman" w:cs="Times New Roman"/>
          <w:sz w:val="20"/>
          <w:szCs w:val="20"/>
        </w:rPr>
        <w:t xml:space="preserve"> Kubra</w:t>
      </w:r>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darulfekr</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Bita</w:t>
      </w:r>
      <w:proofErr w:type="spellEnd"/>
      <w:r w:rsidRPr="000C1078">
        <w:rPr>
          <w:rFonts w:ascii="Times New Roman" w:hAnsi="Times New Roman" w:cs="Times New Roman"/>
          <w:sz w:val="20"/>
          <w:szCs w:val="20"/>
        </w:rPr>
        <w:t>.</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Jabalolameli</w:t>
      </w:r>
      <w:proofErr w:type="spellEnd"/>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Zinuddin</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Alrozatulbahyyeh</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fi</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sharhullameh</w:t>
      </w:r>
      <w:proofErr w:type="spellEnd"/>
      <w:r w:rsidR="008138AC">
        <w:rPr>
          <w:rFonts w:ascii="Times New Roman" w:hAnsi="Times New Roman" w:cs="Times New Roman"/>
          <w:sz w:val="20"/>
          <w:szCs w:val="20"/>
        </w:rPr>
        <w:t>,</w:t>
      </w:r>
      <w:r w:rsidRPr="000C1078">
        <w:rPr>
          <w:rFonts w:ascii="Times New Roman" w:hAnsi="Times New Roman" w:cs="Times New Roman"/>
          <w:sz w:val="20"/>
          <w:szCs w:val="20"/>
        </w:rPr>
        <w:t xml:space="preserve"> the margin of </w:t>
      </w:r>
      <w:proofErr w:type="spellStart"/>
      <w:r w:rsidRPr="000C1078">
        <w:rPr>
          <w:rFonts w:ascii="Times New Roman" w:hAnsi="Times New Roman" w:cs="Times New Roman"/>
          <w:sz w:val="20"/>
          <w:szCs w:val="20"/>
        </w:rPr>
        <w:t>seyydmohammadklantar</w:t>
      </w:r>
      <w:proofErr w:type="spellEnd"/>
      <w:r w:rsidRPr="000C1078">
        <w:rPr>
          <w:rFonts w:ascii="Times New Roman" w:hAnsi="Times New Roman" w:cs="Times New Roman"/>
          <w:sz w:val="20"/>
          <w:szCs w:val="20"/>
        </w:rPr>
        <w:t>, Qum,</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darulhadimatbuat</w:t>
      </w:r>
      <w:proofErr w:type="spellEnd"/>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1403.</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Hurramli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proofErr w:type="gramStart"/>
      <w:r w:rsidRPr="000C1078">
        <w:rPr>
          <w:rFonts w:ascii="Times New Roman" w:hAnsi="Times New Roman" w:cs="Times New Roman"/>
          <w:sz w:val="20"/>
          <w:szCs w:val="20"/>
        </w:rPr>
        <w:t>mohammad</w:t>
      </w:r>
      <w:proofErr w:type="spellEnd"/>
      <w:proofErr w:type="gram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hassa</w:t>
      </w:r>
      <w:proofErr w:type="spellEnd"/>
      <w:r w:rsidRPr="000C1078">
        <w:rPr>
          <w:rFonts w:ascii="Times New Roman" w:hAnsi="Times New Roman" w:cs="Times New Roman"/>
          <w:sz w:val="20"/>
          <w:szCs w:val="20"/>
        </w:rPr>
        <w:t>, was</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saelushiehelatahssilmassaeilusharieh</w:t>
      </w:r>
      <w:proofErr w:type="spellEnd"/>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beirutdarulahyoultrathularabi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beita</w:t>
      </w:r>
      <w:proofErr w:type="spellEnd"/>
      <w:r w:rsidRPr="000C1078">
        <w:rPr>
          <w:rFonts w:ascii="Times New Roman" w:hAnsi="Times New Roman" w:cs="Times New Roman"/>
          <w:sz w:val="20"/>
          <w:szCs w:val="20"/>
        </w:rPr>
        <w:t>.</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Zahbi</w:t>
      </w:r>
      <w:proofErr w:type="spellEnd"/>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mohammad</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proofErr w:type="gramStart"/>
      <w:r w:rsidRPr="000C1078">
        <w:rPr>
          <w:rFonts w:ascii="Times New Roman" w:hAnsi="Times New Roman" w:cs="Times New Roman"/>
          <w:sz w:val="20"/>
          <w:szCs w:val="20"/>
        </w:rPr>
        <w:t>osman</w:t>
      </w:r>
      <w:proofErr w:type="spellEnd"/>
      <w:r w:rsidRPr="000C1078">
        <w:rPr>
          <w:rFonts w:ascii="Times New Roman" w:hAnsi="Times New Roman" w:cs="Times New Roman"/>
          <w:sz w:val="20"/>
          <w:szCs w:val="20"/>
        </w:rPr>
        <w:t xml:space="preserve"> :the</w:t>
      </w:r>
      <w:proofErr w:type="gramEnd"/>
      <w:r w:rsidRPr="000C1078">
        <w:rPr>
          <w:rFonts w:ascii="Times New Roman" w:hAnsi="Times New Roman" w:cs="Times New Roman"/>
          <w:sz w:val="20"/>
          <w:szCs w:val="20"/>
        </w:rPr>
        <w:t xml:space="preserve"> level of temperance on criticism of authorities:</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Beirut,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darulmarefehwalnashr</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bita</w:t>
      </w:r>
      <w:proofErr w:type="spellEnd"/>
      <w:r w:rsidRPr="000C1078">
        <w:rPr>
          <w:rFonts w:ascii="Times New Roman" w:hAnsi="Times New Roman" w:cs="Times New Roman"/>
          <w:sz w:val="20"/>
          <w:szCs w:val="20"/>
        </w:rPr>
        <w:t>.</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Zamakhshari</w:t>
      </w:r>
      <w:proofErr w:type="spellEnd"/>
      <w:r w:rsidRPr="000C1078">
        <w:rPr>
          <w:rFonts w:ascii="Times New Roman" w:hAnsi="Times New Roman" w:cs="Times New Roman"/>
          <w:sz w:val="20"/>
          <w:szCs w:val="20"/>
        </w:rPr>
        <w:t xml:space="preserve">, </w:t>
      </w:r>
      <w:proofErr w:type="spellStart"/>
      <w:proofErr w:type="gramStart"/>
      <w:r w:rsidRPr="000C1078">
        <w:rPr>
          <w:rFonts w:ascii="Times New Roman" w:hAnsi="Times New Roman" w:cs="Times New Roman"/>
          <w:sz w:val="20"/>
          <w:szCs w:val="20"/>
        </w:rPr>
        <w:t>mohammad</w:t>
      </w:r>
      <w:proofErr w:type="spellEnd"/>
      <w:proofErr w:type="gram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omar</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alkeshaf</w:t>
      </w:r>
      <w:proofErr w:type="spellEnd"/>
      <w:r w:rsidRPr="000C1078">
        <w:rPr>
          <w:rFonts w:ascii="Times New Roman" w:hAnsi="Times New Roman" w:cs="Times New Roman"/>
          <w:sz w:val="20"/>
          <w:szCs w:val="20"/>
        </w:rPr>
        <w:t xml:space="preserve">-e an </w:t>
      </w:r>
      <w:proofErr w:type="spellStart"/>
      <w:r w:rsidRPr="000C1078">
        <w:rPr>
          <w:rFonts w:ascii="Times New Roman" w:hAnsi="Times New Roman" w:cs="Times New Roman"/>
          <w:sz w:val="20"/>
          <w:szCs w:val="20"/>
        </w:rPr>
        <w:t>haqayqqwamzultanzil</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waeyounulaqawilfewjuhultwail</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Qumadab</w:t>
      </w:r>
      <w:proofErr w:type="spellEnd"/>
      <w:r w:rsidRPr="000C1078">
        <w:rPr>
          <w:rFonts w:ascii="Times New Roman" w:hAnsi="Times New Roman" w:cs="Times New Roman"/>
          <w:sz w:val="20"/>
          <w:szCs w:val="20"/>
        </w:rPr>
        <w:t xml:space="preserve"> publication,</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1336.</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Rabrassi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fazl</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hassan</w:t>
      </w:r>
      <w:proofErr w:type="gramStart"/>
      <w:r w:rsidRPr="000C1078">
        <w:rPr>
          <w:rFonts w:ascii="Times New Roman" w:hAnsi="Times New Roman" w:cs="Times New Roman"/>
          <w:sz w:val="20"/>
          <w:szCs w:val="20"/>
        </w:rPr>
        <w:t>,mjmaulbayan</w:t>
      </w:r>
      <w:proofErr w:type="spellEnd"/>
      <w:proofErr w:type="gram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fi</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tafssirulquran</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beirut</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darulmarefeh</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first edition</w:t>
      </w:r>
      <w:r w:rsidR="008138AC">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1406.</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Umari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nadyehalsharif</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ejtehadulrassul</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proofErr w:type="gramStart"/>
      <w:r w:rsidRPr="000C1078">
        <w:rPr>
          <w:rFonts w:ascii="Times New Roman" w:hAnsi="Times New Roman" w:cs="Times New Roman"/>
          <w:sz w:val="20"/>
          <w:szCs w:val="20"/>
        </w:rPr>
        <w:t>beirut</w:t>
      </w:r>
      <w:proofErr w:type="spellEnd"/>
      <w:proofErr w:type="gramEnd"/>
      <w:r w:rsidRPr="000C1078">
        <w:rPr>
          <w:rFonts w:ascii="Times New Roman" w:hAnsi="Times New Roman" w:cs="Times New Roman"/>
          <w:sz w:val="20"/>
          <w:szCs w:val="20"/>
        </w:rPr>
        <w:t xml:space="preserve">, the </w:t>
      </w:r>
      <w:proofErr w:type="spellStart"/>
      <w:r w:rsidRPr="000C1078">
        <w:rPr>
          <w:rFonts w:ascii="Times New Roman" w:hAnsi="Times New Roman" w:cs="Times New Roman"/>
          <w:sz w:val="20"/>
          <w:szCs w:val="20"/>
        </w:rPr>
        <w:t>publicatio</w:t>
      </w:r>
      <w:proofErr w:type="spellEnd"/>
      <w:r w:rsidRPr="000C1078">
        <w:rPr>
          <w:rFonts w:ascii="Times New Roman" w:hAnsi="Times New Roman" w:cs="Times New Roman"/>
          <w:sz w:val="20"/>
          <w:szCs w:val="20"/>
        </w:rPr>
        <w:t xml:space="preserve"> of </w:t>
      </w:r>
      <w:proofErr w:type="spellStart"/>
      <w:r w:rsidRPr="000C1078">
        <w:rPr>
          <w:rFonts w:ascii="Times New Roman" w:hAnsi="Times New Roman" w:cs="Times New Roman"/>
          <w:sz w:val="20"/>
          <w:szCs w:val="20"/>
        </w:rPr>
        <w:t>alressalehinstitute</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fourth edition,</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1408.</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Fakhrerazi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proofErr w:type="gramStart"/>
      <w:r w:rsidRPr="000C1078">
        <w:rPr>
          <w:rFonts w:ascii="Times New Roman" w:hAnsi="Times New Roman" w:cs="Times New Roman"/>
          <w:sz w:val="20"/>
          <w:szCs w:val="20"/>
        </w:rPr>
        <w:t>mohammad</w:t>
      </w:r>
      <w:proofErr w:type="spellEnd"/>
      <w:proofErr w:type="gram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altafssirulkabir</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bita</w:t>
      </w:r>
      <w:proofErr w:type="spellEnd"/>
      <w:r w:rsidRPr="000C1078">
        <w:rPr>
          <w:rFonts w:ascii="Times New Roman" w:hAnsi="Times New Roman" w:cs="Times New Roman"/>
          <w:sz w:val="20"/>
          <w:szCs w:val="20"/>
        </w:rPr>
        <w:t>.</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Qeratbi</w:t>
      </w:r>
      <w:proofErr w:type="gramStart"/>
      <w:r w:rsidRPr="000C1078">
        <w:rPr>
          <w:rFonts w:ascii="Times New Roman" w:hAnsi="Times New Roman" w:cs="Times New Roman"/>
          <w:sz w:val="20"/>
          <w:szCs w:val="20"/>
        </w:rPr>
        <w:t>,mohammad</w:t>
      </w:r>
      <w:proofErr w:type="spellEnd"/>
      <w:proofErr w:type="gram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ahmad,tafssirulqertabi</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beirut</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darulahyoultrath</w:t>
      </w:r>
      <w:proofErr w:type="spellEnd"/>
      <w:r w:rsidRPr="000C1078">
        <w:rPr>
          <w:rFonts w:ascii="Times New Roman" w:hAnsi="Times New Roman" w:cs="Times New Roman"/>
          <w:sz w:val="20"/>
          <w:szCs w:val="20"/>
        </w:rPr>
        <w:t xml:space="preserve"> ularabi,1405.</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Kolini</w:t>
      </w:r>
      <w:proofErr w:type="gramStart"/>
      <w:r w:rsidRPr="000C1078">
        <w:rPr>
          <w:rFonts w:ascii="Times New Roman" w:hAnsi="Times New Roman" w:cs="Times New Roman"/>
          <w:sz w:val="20"/>
          <w:szCs w:val="20"/>
        </w:rPr>
        <w:t>,mohammad</w:t>
      </w:r>
      <w:proofErr w:type="spellEnd"/>
      <w:proofErr w:type="gram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ben</w:t>
      </w:r>
      <w:proofErr w:type="spellEnd"/>
      <w:r w:rsidRPr="000C1078">
        <w:rPr>
          <w:rFonts w:ascii="Times New Roman" w:hAnsi="Times New Roman" w:cs="Times New Roman"/>
          <w:sz w:val="20"/>
          <w:szCs w:val="20"/>
        </w:rPr>
        <w:t xml:space="preserve"> </w:t>
      </w:r>
      <w:proofErr w:type="spellStart"/>
      <w:r w:rsidRPr="000C1078">
        <w:rPr>
          <w:rFonts w:ascii="Times New Roman" w:hAnsi="Times New Roman" w:cs="Times New Roman"/>
          <w:sz w:val="20"/>
          <w:szCs w:val="20"/>
        </w:rPr>
        <w:t>yaqub,alkafi,correction</w:t>
      </w:r>
      <w:proofErr w:type="spellEnd"/>
      <w:r w:rsidRPr="000C1078">
        <w:rPr>
          <w:rFonts w:ascii="Times New Roman" w:hAnsi="Times New Roman" w:cs="Times New Roman"/>
          <w:sz w:val="20"/>
          <w:szCs w:val="20"/>
        </w:rPr>
        <w:t xml:space="preserve"> and abeyance by </w:t>
      </w:r>
      <w:proofErr w:type="spellStart"/>
      <w:r w:rsidRPr="000C1078">
        <w:rPr>
          <w:rFonts w:ascii="Times New Roman" w:hAnsi="Times New Roman" w:cs="Times New Roman"/>
          <w:sz w:val="20"/>
          <w:szCs w:val="20"/>
        </w:rPr>
        <w:t>aliakbarqaffari,beirut</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darulassab</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second edition,1401.</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Motahhari</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morteza</w:t>
      </w:r>
      <w:proofErr w:type="gramStart"/>
      <w:r w:rsidRPr="000C1078">
        <w:rPr>
          <w:rFonts w:ascii="Times New Roman" w:hAnsi="Times New Roman" w:cs="Times New Roman"/>
          <w:sz w:val="20"/>
          <w:szCs w:val="20"/>
        </w:rPr>
        <w:t>,the</w:t>
      </w:r>
      <w:proofErr w:type="spellEnd"/>
      <w:proofErr w:type="gramEnd"/>
      <w:r w:rsidRPr="000C1078">
        <w:rPr>
          <w:rFonts w:ascii="Times New Roman" w:hAnsi="Times New Roman" w:cs="Times New Roman"/>
          <w:sz w:val="20"/>
          <w:szCs w:val="20"/>
        </w:rPr>
        <w:t xml:space="preserve"> woman rights on the </w:t>
      </w:r>
      <w:proofErr w:type="spellStart"/>
      <w:r w:rsidRPr="000C1078">
        <w:rPr>
          <w:rFonts w:ascii="Times New Roman" w:hAnsi="Times New Roman" w:cs="Times New Roman"/>
          <w:sz w:val="20"/>
          <w:szCs w:val="20"/>
        </w:rPr>
        <w:t>islamic</w:t>
      </w:r>
      <w:proofErr w:type="spellEnd"/>
      <w:r w:rsidRPr="000C1078">
        <w:rPr>
          <w:rFonts w:ascii="Times New Roman" w:hAnsi="Times New Roman" w:cs="Times New Roman"/>
          <w:sz w:val="20"/>
          <w:szCs w:val="20"/>
        </w:rPr>
        <w:t xml:space="preserve"> rule,</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Qum,</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sadra,8</w:t>
      </w:r>
      <w:r w:rsidRPr="000C1078">
        <w:rPr>
          <w:rFonts w:ascii="Times New Roman" w:hAnsi="Times New Roman" w:cs="Times New Roman"/>
          <w:sz w:val="20"/>
          <w:szCs w:val="20"/>
          <w:vertAlign w:val="superscript"/>
        </w:rPr>
        <w:t>th</w:t>
      </w:r>
      <w:r w:rsidRPr="000C1078">
        <w:rPr>
          <w:rFonts w:ascii="Times New Roman" w:hAnsi="Times New Roman" w:cs="Times New Roman"/>
          <w:sz w:val="20"/>
          <w:szCs w:val="20"/>
        </w:rPr>
        <w:t xml:space="preserve"> edition,1357.</w:t>
      </w:r>
    </w:p>
    <w:p w:rsidR="00491972" w:rsidRPr="000C1078" w:rsidRDefault="00491972" w:rsidP="000C1078">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proofErr w:type="spellStart"/>
      <w:r w:rsidRPr="000C1078">
        <w:rPr>
          <w:rFonts w:ascii="Times New Roman" w:hAnsi="Times New Roman" w:cs="Times New Roman"/>
          <w:sz w:val="20"/>
          <w:szCs w:val="20"/>
        </w:rPr>
        <w:t>Milani</w:t>
      </w:r>
      <w:proofErr w:type="spellEnd"/>
      <w:r w:rsidRPr="000C1078">
        <w:rPr>
          <w:rFonts w:ascii="Times New Roman" w:hAnsi="Times New Roman" w:cs="Times New Roman"/>
          <w:sz w:val="20"/>
          <w:szCs w:val="20"/>
        </w:rPr>
        <w:t>,</w:t>
      </w:r>
      <w:r w:rsidR="00D95AD2">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sayydAli</w:t>
      </w:r>
      <w:proofErr w:type="spellEnd"/>
      <w:r w:rsidRPr="000C1078">
        <w:rPr>
          <w:rFonts w:ascii="Times New Roman" w:hAnsi="Times New Roman" w:cs="Times New Roman"/>
          <w:sz w:val="20"/>
          <w:szCs w:val="20"/>
        </w:rPr>
        <w:t>,</w:t>
      </w:r>
      <w:r w:rsidR="00D95AD2">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resaleh</w:t>
      </w:r>
      <w:proofErr w:type="spellEnd"/>
      <w:r w:rsidRPr="000C1078">
        <w:rPr>
          <w:rFonts w:ascii="Times New Roman" w:hAnsi="Times New Roman" w:cs="Times New Roman"/>
          <w:sz w:val="20"/>
          <w:szCs w:val="20"/>
        </w:rPr>
        <w:t xml:space="preserve">-e </w:t>
      </w:r>
      <w:proofErr w:type="spellStart"/>
      <w:r w:rsidRPr="000C1078">
        <w:rPr>
          <w:rFonts w:ascii="Times New Roman" w:hAnsi="Times New Roman" w:cs="Times New Roman"/>
          <w:sz w:val="20"/>
          <w:szCs w:val="20"/>
        </w:rPr>
        <w:t>filmotaatin</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Qum,</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theyaranedition</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first edition,</w:t>
      </w:r>
      <w:r w:rsidR="008138AC">
        <w:rPr>
          <w:rFonts w:ascii="Times New Roman" w:eastAsiaTheme="minorEastAsia" w:hAnsi="Times New Roman" w:cs="Times New Roman" w:hint="eastAsia"/>
          <w:sz w:val="20"/>
          <w:szCs w:val="20"/>
          <w:lang w:eastAsia="zh-CN"/>
        </w:rPr>
        <w:t xml:space="preserve"> </w:t>
      </w:r>
      <w:r w:rsidRPr="000C1078">
        <w:rPr>
          <w:rFonts w:ascii="Times New Roman" w:hAnsi="Times New Roman" w:cs="Times New Roman"/>
          <w:sz w:val="20"/>
          <w:szCs w:val="20"/>
        </w:rPr>
        <w:t>1418.</w:t>
      </w:r>
    </w:p>
    <w:p w:rsidR="000C1078" w:rsidRPr="000C1078" w:rsidRDefault="00491972" w:rsidP="000C1078">
      <w:pPr>
        <w:pStyle w:val="ListParagraph"/>
        <w:numPr>
          <w:ilvl w:val="0"/>
          <w:numId w:val="7"/>
        </w:numPr>
        <w:bidi w:val="0"/>
        <w:snapToGrid w:val="0"/>
        <w:spacing w:after="0" w:line="240" w:lineRule="auto"/>
        <w:ind w:left="425" w:hanging="425"/>
        <w:jc w:val="both"/>
        <w:rPr>
          <w:sz w:val="20"/>
          <w:szCs w:val="20"/>
        </w:rPr>
      </w:pPr>
      <w:proofErr w:type="spellStart"/>
      <w:r w:rsidRPr="000C1078">
        <w:rPr>
          <w:rFonts w:ascii="Times New Roman" w:hAnsi="Times New Roman" w:cs="Times New Roman"/>
          <w:sz w:val="20"/>
          <w:szCs w:val="20"/>
        </w:rPr>
        <w:t>Nayshapoury</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proofErr w:type="gramStart"/>
      <w:r w:rsidRPr="000C1078">
        <w:rPr>
          <w:rFonts w:ascii="Times New Roman" w:hAnsi="Times New Roman" w:cs="Times New Roman"/>
          <w:sz w:val="20"/>
          <w:szCs w:val="20"/>
        </w:rPr>
        <w:t>muslim</w:t>
      </w:r>
      <w:proofErr w:type="spellEnd"/>
      <w:proofErr w:type="gram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sahihmuslim</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beirut</w:t>
      </w:r>
      <w:proofErr w:type="spell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proofErr w:type="gramStart"/>
      <w:r w:rsidRPr="000C1078">
        <w:rPr>
          <w:rFonts w:ascii="Times New Roman" w:hAnsi="Times New Roman" w:cs="Times New Roman"/>
          <w:sz w:val="20"/>
          <w:szCs w:val="20"/>
        </w:rPr>
        <w:t>darulfekr</w:t>
      </w:r>
      <w:proofErr w:type="spellEnd"/>
      <w:proofErr w:type="gramEnd"/>
      <w:r w:rsidRPr="000C1078">
        <w:rPr>
          <w:rFonts w:ascii="Times New Roman" w:hAnsi="Times New Roman" w:cs="Times New Roman"/>
          <w:sz w:val="20"/>
          <w:szCs w:val="20"/>
        </w:rPr>
        <w:t>,</w:t>
      </w:r>
      <w:r w:rsidR="008138AC">
        <w:rPr>
          <w:rFonts w:ascii="Times New Roman" w:eastAsiaTheme="minorEastAsia" w:hAnsi="Times New Roman" w:cs="Times New Roman" w:hint="eastAsia"/>
          <w:sz w:val="20"/>
          <w:szCs w:val="20"/>
          <w:lang w:eastAsia="zh-CN"/>
        </w:rPr>
        <w:t xml:space="preserve"> </w:t>
      </w:r>
      <w:proofErr w:type="spellStart"/>
      <w:r w:rsidRPr="000C1078">
        <w:rPr>
          <w:rFonts w:ascii="Times New Roman" w:hAnsi="Times New Roman" w:cs="Times New Roman"/>
          <w:sz w:val="20"/>
          <w:szCs w:val="20"/>
        </w:rPr>
        <w:t>bita</w:t>
      </w:r>
      <w:proofErr w:type="spellEnd"/>
      <w:r w:rsidRPr="000C1078">
        <w:rPr>
          <w:rFonts w:ascii="Times New Roman" w:hAnsi="Times New Roman" w:cs="Times New Roman"/>
          <w:sz w:val="20"/>
          <w:szCs w:val="20"/>
        </w:rPr>
        <w:t>.</w:t>
      </w:r>
    </w:p>
    <w:p w:rsidR="000C1078" w:rsidRPr="000C1078" w:rsidRDefault="000C1078" w:rsidP="000C1078">
      <w:pPr>
        <w:snapToGrid w:val="0"/>
        <w:ind w:left="425" w:hanging="425"/>
        <w:jc w:val="both"/>
        <w:rPr>
          <w:sz w:val="20"/>
          <w:szCs w:val="20"/>
        </w:rPr>
        <w:sectPr w:rsidR="000C1078" w:rsidRPr="000C1078" w:rsidSect="00514813">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240FC6" w:rsidRPr="000C1078" w:rsidRDefault="00240FC6" w:rsidP="000C1078">
      <w:pPr>
        <w:snapToGrid w:val="0"/>
        <w:ind w:left="425" w:hanging="425"/>
        <w:jc w:val="both"/>
        <w:rPr>
          <w:sz w:val="20"/>
          <w:szCs w:val="20"/>
        </w:rPr>
      </w:pPr>
    </w:p>
    <w:p w:rsidR="003C4738" w:rsidRPr="000C1078" w:rsidRDefault="00240FC6" w:rsidP="000C1078">
      <w:pPr>
        <w:snapToGrid w:val="0"/>
        <w:ind w:left="425" w:hanging="425"/>
        <w:jc w:val="both"/>
        <w:rPr>
          <w:sz w:val="20"/>
          <w:szCs w:val="20"/>
        </w:rPr>
      </w:pPr>
      <w:r w:rsidRPr="000C1078">
        <w:rPr>
          <w:sz w:val="20"/>
          <w:szCs w:val="20"/>
        </w:rPr>
        <w:t>5/23/2014</w:t>
      </w:r>
    </w:p>
    <w:sectPr w:rsidR="003C4738" w:rsidRPr="000C1078" w:rsidSect="00514813">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3A" w:rsidRDefault="00E1483A">
      <w:r>
        <w:separator/>
      </w:r>
    </w:p>
  </w:endnote>
  <w:endnote w:type="continuationSeparator" w:id="0">
    <w:p w:rsidR="00E1483A" w:rsidRDefault="00E1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Default="00AB520E" w:rsidP="00B3167C">
    <w:pPr>
      <w:pStyle w:val="Footer"/>
      <w:framePr w:wrap="around" w:vAnchor="text" w:hAnchor="margin" w:xAlign="center" w:y="1"/>
      <w:rPr>
        <w:rStyle w:val="PageNumber"/>
      </w:rPr>
    </w:pPr>
    <w:r>
      <w:rPr>
        <w:rStyle w:val="PageNumber"/>
      </w:rPr>
      <w:fldChar w:fldCharType="begin"/>
    </w:r>
    <w:r w:rsidR="000C1078">
      <w:rPr>
        <w:rStyle w:val="PageNumber"/>
      </w:rPr>
      <w:instrText xml:space="preserve">PAGE  </w:instrText>
    </w:r>
    <w:r>
      <w:rPr>
        <w:rStyle w:val="PageNumber"/>
      </w:rPr>
      <w:fldChar w:fldCharType="end"/>
    </w:r>
  </w:p>
  <w:p w:rsidR="000C1078" w:rsidRDefault="000C10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Pr="00240FC6" w:rsidRDefault="00AB520E" w:rsidP="00240FC6">
    <w:pPr>
      <w:jc w:val="center"/>
      <w:rPr>
        <w:sz w:val="20"/>
      </w:rPr>
    </w:pPr>
    <w:r w:rsidRPr="00240FC6">
      <w:rPr>
        <w:sz w:val="20"/>
      </w:rPr>
      <w:fldChar w:fldCharType="begin"/>
    </w:r>
    <w:r w:rsidR="000C1078" w:rsidRPr="00240FC6">
      <w:rPr>
        <w:sz w:val="20"/>
      </w:rPr>
      <w:instrText xml:space="preserve"> page </w:instrText>
    </w:r>
    <w:r w:rsidRPr="00240FC6">
      <w:rPr>
        <w:sz w:val="20"/>
      </w:rPr>
      <w:fldChar w:fldCharType="separate"/>
    </w:r>
    <w:r w:rsidR="008138AC">
      <w:rPr>
        <w:noProof/>
        <w:sz w:val="20"/>
      </w:rPr>
      <w:t>19</w:t>
    </w:r>
    <w:r w:rsidRPr="00240FC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Default="00AB520E" w:rsidP="00B3167C">
    <w:pPr>
      <w:pStyle w:val="Footer"/>
      <w:framePr w:wrap="around" w:vAnchor="text" w:hAnchor="margin" w:xAlign="center" w:y="1"/>
      <w:rPr>
        <w:rStyle w:val="PageNumber"/>
      </w:rPr>
    </w:pPr>
    <w:r>
      <w:rPr>
        <w:rStyle w:val="PageNumber"/>
      </w:rPr>
      <w:fldChar w:fldCharType="begin"/>
    </w:r>
    <w:r w:rsidR="000C1078">
      <w:rPr>
        <w:rStyle w:val="PageNumber"/>
      </w:rPr>
      <w:instrText xml:space="preserve">PAGE  </w:instrText>
    </w:r>
    <w:r>
      <w:rPr>
        <w:rStyle w:val="PageNumber"/>
      </w:rPr>
      <w:fldChar w:fldCharType="end"/>
    </w:r>
  </w:p>
  <w:p w:rsidR="000C1078" w:rsidRDefault="000C107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Pr="00240FC6" w:rsidRDefault="00AB520E" w:rsidP="00240FC6">
    <w:pPr>
      <w:jc w:val="center"/>
      <w:rPr>
        <w:sz w:val="20"/>
      </w:rPr>
    </w:pPr>
    <w:r w:rsidRPr="00240FC6">
      <w:rPr>
        <w:sz w:val="20"/>
      </w:rPr>
      <w:fldChar w:fldCharType="begin"/>
    </w:r>
    <w:r w:rsidR="000C1078" w:rsidRPr="00240FC6">
      <w:rPr>
        <w:sz w:val="20"/>
      </w:rPr>
      <w:instrText xml:space="preserve"> page </w:instrText>
    </w:r>
    <w:r w:rsidRPr="00240FC6">
      <w:rPr>
        <w:sz w:val="20"/>
      </w:rPr>
      <w:fldChar w:fldCharType="separate"/>
    </w:r>
    <w:r w:rsidR="00D95AD2">
      <w:rPr>
        <w:noProof/>
        <w:sz w:val="20"/>
      </w:rPr>
      <w:t>22</w:t>
    </w:r>
    <w:r w:rsidRPr="00240FC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B520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40FC6" w:rsidRDefault="00AB520E" w:rsidP="00240FC6">
    <w:pPr>
      <w:jc w:val="center"/>
      <w:rPr>
        <w:sz w:val="20"/>
      </w:rPr>
    </w:pPr>
    <w:r w:rsidRPr="00240FC6">
      <w:rPr>
        <w:sz w:val="20"/>
      </w:rPr>
      <w:fldChar w:fldCharType="begin"/>
    </w:r>
    <w:r w:rsidR="00240FC6" w:rsidRPr="00240FC6">
      <w:rPr>
        <w:sz w:val="20"/>
      </w:rPr>
      <w:instrText xml:space="preserve"> page </w:instrText>
    </w:r>
    <w:r w:rsidRPr="00240FC6">
      <w:rPr>
        <w:sz w:val="20"/>
      </w:rPr>
      <w:fldChar w:fldCharType="separate"/>
    </w:r>
    <w:r w:rsidR="000C1078">
      <w:rPr>
        <w:noProof/>
        <w:sz w:val="20"/>
      </w:rPr>
      <w:t>1</w:t>
    </w:r>
    <w:r w:rsidRPr="00240FC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3A" w:rsidRDefault="00E1483A">
      <w:r>
        <w:separator/>
      </w:r>
    </w:p>
  </w:footnote>
  <w:footnote w:type="continuationSeparator" w:id="0">
    <w:p w:rsidR="00E1483A" w:rsidRDefault="00E1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Pr="00240FC6" w:rsidRDefault="000C1078" w:rsidP="00240FC6">
    <w:pPr>
      <w:pBdr>
        <w:bottom w:val="thinThickMediumGap" w:sz="12" w:space="1" w:color="auto"/>
      </w:pBdr>
      <w:tabs>
        <w:tab w:val="left" w:pos="851"/>
        <w:tab w:val="right" w:pos="8364"/>
      </w:tabs>
      <w:adjustRightInd w:val="0"/>
      <w:snapToGrid w:val="0"/>
      <w:jc w:val="both"/>
      <w:rPr>
        <w:iCs/>
        <w:sz w:val="20"/>
        <w:szCs w:val="20"/>
      </w:rPr>
    </w:pPr>
    <w:r w:rsidRPr="00240FC6">
      <w:rPr>
        <w:rFonts w:hint="eastAsia"/>
        <w:sz w:val="20"/>
        <w:szCs w:val="20"/>
      </w:rPr>
      <w:tab/>
    </w:r>
    <w:r w:rsidRPr="00240FC6">
      <w:rPr>
        <w:sz w:val="20"/>
        <w:szCs w:val="20"/>
      </w:rPr>
      <w:t>New York Science Journal 201</w:t>
    </w:r>
    <w:r w:rsidRPr="00240FC6">
      <w:rPr>
        <w:rFonts w:hint="eastAsia"/>
        <w:sz w:val="20"/>
        <w:szCs w:val="20"/>
      </w:rPr>
      <w:t>4</w:t>
    </w:r>
    <w:proofErr w:type="gramStart"/>
    <w:r w:rsidRPr="00240FC6">
      <w:rPr>
        <w:sz w:val="20"/>
        <w:szCs w:val="20"/>
      </w:rPr>
      <w:t>;</w:t>
    </w:r>
    <w:r w:rsidRPr="00240FC6">
      <w:rPr>
        <w:rFonts w:hint="eastAsia"/>
        <w:sz w:val="20"/>
        <w:szCs w:val="20"/>
      </w:rPr>
      <w:t>7</w:t>
    </w:r>
    <w:proofErr w:type="gramEnd"/>
    <w:r w:rsidRPr="00240FC6">
      <w:rPr>
        <w:sz w:val="20"/>
        <w:szCs w:val="20"/>
      </w:rPr>
      <w:t>(</w:t>
    </w:r>
    <w:r w:rsidRPr="00240FC6">
      <w:rPr>
        <w:rFonts w:hint="eastAsia"/>
        <w:sz w:val="20"/>
        <w:szCs w:val="20"/>
      </w:rPr>
      <w:t>6</w:t>
    </w:r>
    <w:r w:rsidRPr="00240FC6">
      <w:rPr>
        <w:sz w:val="20"/>
        <w:szCs w:val="20"/>
      </w:rPr>
      <w:t>)</w:t>
    </w:r>
    <w:r w:rsidRPr="00240FC6">
      <w:rPr>
        <w:iCs/>
        <w:sz w:val="20"/>
        <w:szCs w:val="20"/>
      </w:rPr>
      <w:t xml:space="preserve">     </w:t>
    </w:r>
    <w:r w:rsidRPr="00240FC6">
      <w:rPr>
        <w:rFonts w:hint="eastAsia"/>
        <w:iCs/>
        <w:sz w:val="20"/>
        <w:szCs w:val="20"/>
      </w:rPr>
      <w:tab/>
    </w:r>
    <w:r w:rsidRPr="00240FC6">
      <w:rPr>
        <w:iCs/>
        <w:sz w:val="20"/>
        <w:szCs w:val="20"/>
      </w:rPr>
      <w:t xml:space="preserve"> </w:t>
    </w:r>
    <w:r w:rsidRPr="00240FC6">
      <w:rPr>
        <w:rFonts w:hint="eastAsia"/>
        <w:iCs/>
        <w:sz w:val="20"/>
        <w:szCs w:val="20"/>
      </w:rPr>
      <w:t xml:space="preserve"> </w:t>
    </w:r>
    <w:r w:rsidRPr="00240FC6">
      <w:rPr>
        <w:iCs/>
        <w:sz w:val="20"/>
        <w:szCs w:val="20"/>
      </w:rPr>
      <w:t xml:space="preserve">   </w:t>
    </w:r>
    <w:hyperlink r:id="rId1" w:history="1">
      <w:r w:rsidRPr="00240FC6">
        <w:rPr>
          <w:rStyle w:val="Hyperlink"/>
          <w:sz w:val="20"/>
          <w:szCs w:val="20"/>
        </w:rPr>
        <w:t>http://www.sciencepub.net/newyork</w:t>
      </w:r>
    </w:hyperlink>
  </w:p>
  <w:p w:rsidR="000C1078" w:rsidRPr="00240FC6" w:rsidRDefault="000C1078" w:rsidP="00240FC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78" w:rsidRPr="00240FC6" w:rsidRDefault="000C1078" w:rsidP="00240FC6">
    <w:pPr>
      <w:pBdr>
        <w:bottom w:val="thinThickMediumGap" w:sz="12" w:space="1" w:color="auto"/>
      </w:pBdr>
      <w:tabs>
        <w:tab w:val="left" w:pos="851"/>
        <w:tab w:val="right" w:pos="8364"/>
      </w:tabs>
      <w:adjustRightInd w:val="0"/>
      <w:snapToGrid w:val="0"/>
      <w:jc w:val="both"/>
      <w:rPr>
        <w:iCs/>
        <w:sz w:val="20"/>
        <w:szCs w:val="20"/>
      </w:rPr>
    </w:pPr>
    <w:r w:rsidRPr="00240FC6">
      <w:rPr>
        <w:rFonts w:hint="eastAsia"/>
        <w:sz w:val="20"/>
        <w:szCs w:val="20"/>
      </w:rPr>
      <w:tab/>
    </w:r>
    <w:r w:rsidRPr="00240FC6">
      <w:rPr>
        <w:sz w:val="20"/>
        <w:szCs w:val="20"/>
      </w:rPr>
      <w:t>New York Science Journal 201</w:t>
    </w:r>
    <w:r w:rsidRPr="00240FC6">
      <w:rPr>
        <w:rFonts w:hint="eastAsia"/>
        <w:sz w:val="20"/>
        <w:szCs w:val="20"/>
      </w:rPr>
      <w:t>4</w:t>
    </w:r>
    <w:proofErr w:type="gramStart"/>
    <w:r w:rsidRPr="00240FC6">
      <w:rPr>
        <w:sz w:val="20"/>
        <w:szCs w:val="20"/>
      </w:rPr>
      <w:t>;</w:t>
    </w:r>
    <w:r w:rsidRPr="00240FC6">
      <w:rPr>
        <w:rFonts w:hint="eastAsia"/>
        <w:sz w:val="20"/>
        <w:szCs w:val="20"/>
      </w:rPr>
      <w:t>7</w:t>
    </w:r>
    <w:proofErr w:type="gramEnd"/>
    <w:r w:rsidRPr="00240FC6">
      <w:rPr>
        <w:sz w:val="20"/>
        <w:szCs w:val="20"/>
      </w:rPr>
      <w:t>(</w:t>
    </w:r>
    <w:r w:rsidRPr="00240FC6">
      <w:rPr>
        <w:rFonts w:hint="eastAsia"/>
        <w:sz w:val="20"/>
        <w:szCs w:val="20"/>
      </w:rPr>
      <w:t>6</w:t>
    </w:r>
    <w:r w:rsidRPr="00240FC6">
      <w:rPr>
        <w:sz w:val="20"/>
        <w:szCs w:val="20"/>
      </w:rPr>
      <w:t>)</w:t>
    </w:r>
    <w:r w:rsidRPr="00240FC6">
      <w:rPr>
        <w:iCs/>
        <w:sz w:val="20"/>
        <w:szCs w:val="20"/>
      </w:rPr>
      <w:t xml:space="preserve">     </w:t>
    </w:r>
    <w:r w:rsidRPr="00240FC6">
      <w:rPr>
        <w:rFonts w:hint="eastAsia"/>
        <w:iCs/>
        <w:sz w:val="20"/>
        <w:szCs w:val="20"/>
      </w:rPr>
      <w:tab/>
    </w:r>
    <w:r w:rsidRPr="00240FC6">
      <w:rPr>
        <w:iCs/>
        <w:sz w:val="20"/>
        <w:szCs w:val="20"/>
      </w:rPr>
      <w:t xml:space="preserve"> </w:t>
    </w:r>
    <w:r w:rsidRPr="00240FC6">
      <w:rPr>
        <w:rFonts w:hint="eastAsia"/>
        <w:iCs/>
        <w:sz w:val="20"/>
        <w:szCs w:val="20"/>
      </w:rPr>
      <w:t xml:space="preserve"> </w:t>
    </w:r>
    <w:r w:rsidRPr="00240FC6">
      <w:rPr>
        <w:iCs/>
        <w:sz w:val="20"/>
        <w:szCs w:val="20"/>
      </w:rPr>
      <w:t xml:space="preserve">   </w:t>
    </w:r>
    <w:hyperlink r:id="rId1" w:history="1">
      <w:r w:rsidRPr="00240FC6">
        <w:rPr>
          <w:rStyle w:val="Hyperlink"/>
          <w:sz w:val="20"/>
          <w:szCs w:val="20"/>
        </w:rPr>
        <w:t>http://www.sciencepub.net/newyork</w:t>
      </w:r>
    </w:hyperlink>
  </w:p>
  <w:p w:rsidR="000C1078" w:rsidRPr="00240FC6" w:rsidRDefault="000C1078" w:rsidP="00240FC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C6" w:rsidRPr="00240FC6" w:rsidRDefault="00240FC6" w:rsidP="00240FC6">
    <w:pPr>
      <w:pBdr>
        <w:bottom w:val="thinThickMediumGap" w:sz="12" w:space="1" w:color="auto"/>
      </w:pBdr>
      <w:tabs>
        <w:tab w:val="left" w:pos="851"/>
        <w:tab w:val="right" w:pos="8364"/>
      </w:tabs>
      <w:adjustRightInd w:val="0"/>
      <w:snapToGrid w:val="0"/>
      <w:jc w:val="both"/>
      <w:rPr>
        <w:iCs/>
        <w:sz w:val="20"/>
        <w:szCs w:val="20"/>
      </w:rPr>
    </w:pPr>
    <w:r w:rsidRPr="00240FC6">
      <w:rPr>
        <w:rFonts w:hint="eastAsia"/>
        <w:sz w:val="20"/>
        <w:szCs w:val="20"/>
      </w:rPr>
      <w:tab/>
    </w:r>
    <w:r w:rsidRPr="00240FC6">
      <w:rPr>
        <w:sz w:val="20"/>
        <w:szCs w:val="20"/>
      </w:rPr>
      <w:t>New York Science Journal 201</w:t>
    </w:r>
    <w:r w:rsidRPr="00240FC6">
      <w:rPr>
        <w:rFonts w:hint="eastAsia"/>
        <w:sz w:val="20"/>
        <w:szCs w:val="20"/>
      </w:rPr>
      <w:t>4</w:t>
    </w:r>
    <w:proofErr w:type="gramStart"/>
    <w:r w:rsidRPr="00240FC6">
      <w:rPr>
        <w:sz w:val="20"/>
        <w:szCs w:val="20"/>
      </w:rPr>
      <w:t>;</w:t>
    </w:r>
    <w:r w:rsidRPr="00240FC6">
      <w:rPr>
        <w:rFonts w:hint="eastAsia"/>
        <w:sz w:val="20"/>
        <w:szCs w:val="20"/>
      </w:rPr>
      <w:t>7</w:t>
    </w:r>
    <w:proofErr w:type="gramEnd"/>
    <w:r w:rsidRPr="00240FC6">
      <w:rPr>
        <w:sz w:val="20"/>
        <w:szCs w:val="20"/>
      </w:rPr>
      <w:t>(</w:t>
    </w:r>
    <w:r w:rsidRPr="00240FC6">
      <w:rPr>
        <w:rFonts w:hint="eastAsia"/>
        <w:sz w:val="20"/>
        <w:szCs w:val="20"/>
      </w:rPr>
      <w:t>6</w:t>
    </w:r>
    <w:r w:rsidRPr="00240FC6">
      <w:rPr>
        <w:sz w:val="20"/>
        <w:szCs w:val="20"/>
      </w:rPr>
      <w:t>)</w:t>
    </w:r>
    <w:r w:rsidRPr="00240FC6">
      <w:rPr>
        <w:iCs/>
        <w:sz w:val="20"/>
        <w:szCs w:val="20"/>
      </w:rPr>
      <w:t xml:space="preserve">     </w:t>
    </w:r>
    <w:r w:rsidRPr="00240FC6">
      <w:rPr>
        <w:rFonts w:hint="eastAsia"/>
        <w:iCs/>
        <w:sz w:val="20"/>
        <w:szCs w:val="20"/>
      </w:rPr>
      <w:tab/>
    </w:r>
    <w:r w:rsidRPr="00240FC6">
      <w:rPr>
        <w:iCs/>
        <w:sz w:val="20"/>
        <w:szCs w:val="20"/>
      </w:rPr>
      <w:t xml:space="preserve"> </w:t>
    </w:r>
    <w:r w:rsidRPr="00240FC6">
      <w:rPr>
        <w:rFonts w:hint="eastAsia"/>
        <w:iCs/>
        <w:sz w:val="20"/>
        <w:szCs w:val="20"/>
      </w:rPr>
      <w:t xml:space="preserve"> </w:t>
    </w:r>
    <w:r w:rsidRPr="00240FC6">
      <w:rPr>
        <w:iCs/>
        <w:sz w:val="20"/>
        <w:szCs w:val="20"/>
      </w:rPr>
      <w:t xml:space="preserve">   </w:t>
    </w:r>
    <w:hyperlink r:id="rId1" w:history="1">
      <w:r w:rsidRPr="00240FC6">
        <w:rPr>
          <w:rStyle w:val="Hyperlink"/>
          <w:sz w:val="20"/>
          <w:szCs w:val="20"/>
        </w:rPr>
        <w:t>http://www.sciencepub.net/newyork</w:t>
      </w:r>
    </w:hyperlink>
  </w:p>
  <w:p w:rsidR="00240FC6" w:rsidRPr="00240FC6" w:rsidRDefault="00240FC6" w:rsidP="00240FC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A8A0F7C"/>
    <w:multiLevelType w:val="hybridMultilevel"/>
    <w:tmpl w:val="3D3A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6623274F"/>
    <w:multiLevelType w:val="hybridMultilevel"/>
    <w:tmpl w:val="86B2E654"/>
    <w:lvl w:ilvl="0" w:tplc="E0886A8C">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0264"/>
    <w:rsid w:val="00080CE9"/>
    <w:rsid w:val="00090A06"/>
    <w:rsid w:val="000978CC"/>
    <w:rsid w:val="000B4089"/>
    <w:rsid w:val="000C1078"/>
    <w:rsid w:val="000C533D"/>
    <w:rsid w:val="000D0102"/>
    <w:rsid w:val="001144BB"/>
    <w:rsid w:val="00141FC8"/>
    <w:rsid w:val="00177C9A"/>
    <w:rsid w:val="001811AA"/>
    <w:rsid w:val="001817C7"/>
    <w:rsid w:val="001B41B8"/>
    <w:rsid w:val="001B5FB7"/>
    <w:rsid w:val="001B6AEF"/>
    <w:rsid w:val="00240FC6"/>
    <w:rsid w:val="00280F6D"/>
    <w:rsid w:val="00281669"/>
    <w:rsid w:val="002B78BA"/>
    <w:rsid w:val="002C7936"/>
    <w:rsid w:val="002F20CD"/>
    <w:rsid w:val="003217BA"/>
    <w:rsid w:val="00322FAB"/>
    <w:rsid w:val="003365F0"/>
    <w:rsid w:val="00345581"/>
    <w:rsid w:val="00370978"/>
    <w:rsid w:val="00381BC2"/>
    <w:rsid w:val="00381DD8"/>
    <w:rsid w:val="003834F3"/>
    <w:rsid w:val="00383850"/>
    <w:rsid w:val="003913FB"/>
    <w:rsid w:val="00391E0F"/>
    <w:rsid w:val="003C4738"/>
    <w:rsid w:val="004174BB"/>
    <w:rsid w:val="00441468"/>
    <w:rsid w:val="00456753"/>
    <w:rsid w:val="00464A43"/>
    <w:rsid w:val="00464DDB"/>
    <w:rsid w:val="00471E57"/>
    <w:rsid w:val="0049143E"/>
    <w:rsid w:val="00491972"/>
    <w:rsid w:val="004A6C92"/>
    <w:rsid w:val="004D0467"/>
    <w:rsid w:val="00507331"/>
    <w:rsid w:val="00514813"/>
    <w:rsid w:val="00537FD6"/>
    <w:rsid w:val="005848E9"/>
    <w:rsid w:val="00593132"/>
    <w:rsid w:val="005B0230"/>
    <w:rsid w:val="005E03FD"/>
    <w:rsid w:val="005F5E04"/>
    <w:rsid w:val="00606CD7"/>
    <w:rsid w:val="00626483"/>
    <w:rsid w:val="00630DF3"/>
    <w:rsid w:val="0065209A"/>
    <w:rsid w:val="006636D5"/>
    <w:rsid w:val="006953E7"/>
    <w:rsid w:val="006D5C2E"/>
    <w:rsid w:val="006E6ACB"/>
    <w:rsid w:val="006F1706"/>
    <w:rsid w:val="00727595"/>
    <w:rsid w:val="0074735E"/>
    <w:rsid w:val="00757302"/>
    <w:rsid w:val="007726DB"/>
    <w:rsid w:val="00780998"/>
    <w:rsid w:val="00783B49"/>
    <w:rsid w:val="007857A7"/>
    <w:rsid w:val="007C4985"/>
    <w:rsid w:val="007D746F"/>
    <w:rsid w:val="008138AC"/>
    <w:rsid w:val="00814FA7"/>
    <w:rsid w:val="00853EC7"/>
    <w:rsid w:val="00866888"/>
    <w:rsid w:val="008A20AC"/>
    <w:rsid w:val="008B6E2D"/>
    <w:rsid w:val="008D61DD"/>
    <w:rsid w:val="008F1496"/>
    <w:rsid w:val="009058F9"/>
    <w:rsid w:val="0091208A"/>
    <w:rsid w:val="00914558"/>
    <w:rsid w:val="009459B3"/>
    <w:rsid w:val="00952EB8"/>
    <w:rsid w:val="009655C9"/>
    <w:rsid w:val="009D71F0"/>
    <w:rsid w:val="00A03677"/>
    <w:rsid w:val="00A04F33"/>
    <w:rsid w:val="00A3476D"/>
    <w:rsid w:val="00A4578E"/>
    <w:rsid w:val="00A50376"/>
    <w:rsid w:val="00A509F3"/>
    <w:rsid w:val="00A637B7"/>
    <w:rsid w:val="00A70491"/>
    <w:rsid w:val="00AB520E"/>
    <w:rsid w:val="00AC231F"/>
    <w:rsid w:val="00B3167C"/>
    <w:rsid w:val="00B4448D"/>
    <w:rsid w:val="00B54CDA"/>
    <w:rsid w:val="00B60E8D"/>
    <w:rsid w:val="00B64537"/>
    <w:rsid w:val="00BB2F19"/>
    <w:rsid w:val="00BD2A8D"/>
    <w:rsid w:val="00BD65B7"/>
    <w:rsid w:val="00BE0BB1"/>
    <w:rsid w:val="00BF6579"/>
    <w:rsid w:val="00C25821"/>
    <w:rsid w:val="00C307A8"/>
    <w:rsid w:val="00C74287"/>
    <w:rsid w:val="00C95C63"/>
    <w:rsid w:val="00CA4906"/>
    <w:rsid w:val="00CB60DF"/>
    <w:rsid w:val="00CC596F"/>
    <w:rsid w:val="00CD4BF1"/>
    <w:rsid w:val="00CE7B2F"/>
    <w:rsid w:val="00CF28C4"/>
    <w:rsid w:val="00D33626"/>
    <w:rsid w:val="00D35625"/>
    <w:rsid w:val="00D3777A"/>
    <w:rsid w:val="00D435FF"/>
    <w:rsid w:val="00D61D8B"/>
    <w:rsid w:val="00D724FB"/>
    <w:rsid w:val="00D93BC9"/>
    <w:rsid w:val="00D95AD2"/>
    <w:rsid w:val="00DA4530"/>
    <w:rsid w:val="00DA5976"/>
    <w:rsid w:val="00DC43ED"/>
    <w:rsid w:val="00DF7353"/>
    <w:rsid w:val="00E1483A"/>
    <w:rsid w:val="00E4459C"/>
    <w:rsid w:val="00E910CC"/>
    <w:rsid w:val="00ED4441"/>
    <w:rsid w:val="00F07A96"/>
    <w:rsid w:val="00F10099"/>
    <w:rsid w:val="00F13CC8"/>
    <w:rsid w:val="00F178C7"/>
    <w:rsid w:val="00F26834"/>
    <w:rsid w:val="00F46226"/>
    <w:rsid w:val="00F47B83"/>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47B83"/>
    <w:pPr>
      <w:keepNext/>
      <w:tabs>
        <w:tab w:val="num" w:pos="0"/>
      </w:tabs>
      <w:outlineLvl w:val="0"/>
    </w:pPr>
    <w:rPr>
      <w:b/>
      <w:bCs/>
      <w:sz w:val="32"/>
    </w:rPr>
  </w:style>
  <w:style w:type="paragraph" w:styleId="Heading2">
    <w:name w:val="heading 2"/>
    <w:basedOn w:val="Normal"/>
    <w:next w:val="Normal"/>
    <w:qFormat/>
    <w:rsid w:val="00F47B83"/>
    <w:pPr>
      <w:keepNext/>
      <w:tabs>
        <w:tab w:val="num" w:pos="0"/>
      </w:tabs>
      <w:jc w:val="both"/>
      <w:outlineLvl w:val="1"/>
    </w:pPr>
    <w:rPr>
      <w:b/>
      <w:sz w:val="28"/>
    </w:rPr>
  </w:style>
  <w:style w:type="paragraph" w:styleId="Heading3">
    <w:name w:val="heading 3"/>
    <w:basedOn w:val="Normal"/>
    <w:next w:val="Normal"/>
    <w:qFormat/>
    <w:rsid w:val="00F47B83"/>
    <w:pPr>
      <w:keepNext/>
      <w:tabs>
        <w:tab w:val="num" w:pos="0"/>
      </w:tabs>
      <w:spacing w:line="360" w:lineRule="auto"/>
      <w:jc w:val="both"/>
      <w:outlineLvl w:val="2"/>
    </w:pPr>
    <w:rPr>
      <w:b/>
      <w:bCs/>
    </w:rPr>
  </w:style>
  <w:style w:type="paragraph" w:styleId="Heading6">
    <w:name w:val="heading 6"/>
    <w:basedOn w:val="Normal"/>
    <w:next w:val="Normal"/>
    <w:qFormat/>
    <w:rsid w:val="00F47B8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47B83"/>
  </w:style>
  <w:style w:type="character" w:customStyle="1" w:styleId="WW-Absatz-Standardschriftart">
    <w:name w:val="WW-Absatz-Standardschriftart"/>
    <w:rsid w:val="00F47B83"/>
  </w:style>
  <w:style w:type="character" w:customStyle="1" w:styleId="WW-Absatz-Standardschriftart1">
    <w:name w:val="WW-Absatz-Standardschriftart1"/>
    <w:rsid w:val="00F47B83"/>
  </w:style>
  <w:style w:type="character" w:customStyle="1" w:styleId="WW-Absatz-Standardschriftart11">
    <w:name w:val="WW-Absatz-Standardschriftart11"/>
    <w:rsid w:val="00F47B83"/>
  </w:style>
  <w:style w:type="character" w:customStyle="1" w:styleId="WW-Absatz-Standardschriftart111">
    <w:name w:val="WW-Absatz-Standardschriftart111"/>
    <w:rsid w:val="00F47B83"/>
  </w:style>
  <w:style w:type="character" w:customStyle="1" w:styleId="WW-Absatz-Standardschriftart1111">
    <w:name w:val="WW-Absatz-Standardschriftart1111"/>
    <w:rsid w:val="00F47B83"/>
  </w:style>
  <w:style w:type="character" w:customStyle="1" w:styleId="WW-Absatz-Standardschriftart11111">
    <w:name w:val="WW-Absatz-Standardschriftart11111"/>
    <w:rsid w:val="00F47B83"/>
  </w:style>
  <w:style w:type="character" w:customStyle="1" w:styleId="WW-Absatz-Standardschriftart111111">
    <w:name w:val="WW-Absatz-Standardschriftart111111"/>
    <w:rsid w:val="00F47B83"/>
  </w:style>
  <w:style w:type="character" w:customStyle="1" w:styleId="WW-Absatz-Standardschriftart1111111">
    <w:name w:val="WW-Absatz-Standardschriftart1111111"/>
    <w:rsid w:val="00F47B83"/>
  </w:style>
  <w:style w:type="character" w:customStyle="1" w:styleId="WW-Absatz-Standardschriftart11111111">
    <w:name w:val="WW-Absatz-Standardschriftart11111111"/>
    <w:rsid w:val="00F47B83"/>
  </w:style>
  <w:style w:type="character" w:customStyle="1" w:styleId="WW-Absatz-Standardschriftart111111111">
    <w:name w:val="WW-Absatz-Standardschriftart111111111"/>
    <w:rsid w:val="00F47B83"/>
  </w:style>
  <w:style w:type="character" w:customStyle="1" w:styleId="WW-Absatz-Standardschriftart1111111111">
    <w:name w:val="WW-Absatz-Standardschriftart1111111111"/>
    <w:rsid w:val="00F47B83"/>
  </w:style>
  <w:style w:type="character" w:customStyle="1" w:styleId="WW-Absatz-Standardschriftart11111111111">
    <w:name w:val="WW-Absatz-Standardschriftart11111111111"/>
    <w:rsid w:val="00F47B83"/>
  </w:style>
  <w:style w:type="character" w:customStyle="1" w:styleId="WW-Absatz-Standardschriftart111111111111">
    <w:name w:val="WW-Absatz-Standardschriftart111111111111"/>
    <w:rsid w:val="00F47B83"/>
  </w:style>
  <w:style w:type="character" w:customStyle="1" w:styleId="WW-Absatz-Standardschriftart1111111111111">
    <w:name w:val="WW-Absatz-Standardschriftart1111111111111"/>
    <w:rsid w:val="00F47B83"/>
  </w:style>
  <w:style w:type="character" w:customStyle="1" w:styleId="WW-Absatz-Standardschriftart11111111111111">
    <w:name w:val="WW-Absatz-Standardschriftart11111111111111"/>
    <w:rsid w:val="00F47B83"/>
  </w:style>
  <w:style w:type="character" w:customStyle="1" w:styleId="WW-Absatz-Standardschriftart111111111111111">
    <w:name w:val="WW-Absatz-Standardschriftart111111111111111"/>
    <w:rsid w:val="00F47B83"/>
  </w:style>
  <w:style w:type="character" w:customStyle="1" w:styleId="WW-Absatz-Standardschriftart1111111111111111">
    <w:name w:val="WW-Absatz-Standardschriftart1111111111111111"/>
    <w:rsid w:val="00F47B83"/>
  </w:style>
  <w:style w:type="character" w:customStyle="1" w:styleId="WW8Num1z0">
    <w:name w:val="WW8Num1z0"/>
    <w:rsid w:val="00F47B83"/>
    <w:rPr>
      <w:rFonts w:ascii="Symbol" w:eastAsia="Times New Roman" w:hAnsi="Symbol" w:cs="Times New Roman"/>
    </w:rPr>
  </w:style>
  <w:style w:type="character" w:customStyle="1" w:styleId="WW8Num1z1">
    <w:name w:val="WW8Num1z1"/>
    <w:rsid w:val="00F47B83"/>
    <w:rPr>
      <w:rFonts w:ascii="Courier New" w:hAnsi="Courier New" w:cs="Courier New"/>
    </w:rPr>
  </w:style>
  <w:style w:type="character" w:customStyle="1" w:styleId="WW8Num1z2">
    <w:name w:val="WW8Num1z2"/>
    <w:rsid w:val="00F47B83"/>
    <w:rPr>
      <w:rFonts w:ascii="Wingdings" w:hAnsi="Wingdings"/>
    </w:rPr>
  </w:style>
  <w:style w:type="character" w:customStyle="1" w:styleId="WW8Num1z3">
    <w:name w:val="WW8Num1z3"/>
    <w:rsid w:val="00F47B83"/>
    <w:rPr>
      <w:rFonts w:ascii="Symbol" w:hAnsi="Symbol"/>
    </w:rPr>
  </w:style>
  <w:style w:type="character" w:styleId="PageNumber">
    <w:name w:val="page number"/>
    <w:basedOn w:val="DefaultParagraphFont"/>
    <w:rsid w:val="00F47B83"/>
  </w:style>
  <w:style w:type="character" w:styleId="Hyperlink">
    <w:name w:val="Hyperlink"/>
    <w:basedOn w:val="DefaultParagraphFont"/>
    <w:uiPriority w:val="99"/>
    <w:rsid w:val="00F47B83"/>
    <w:rPr>
      <w:color w:val="0000FF"/>
      <w:u w:val="single"/>
    </w:rPr>
  </w:style>
  <w:style w:type="character" w:styleId="FollowedHyperlink">
    <w:name w:val="FollowedHyperlink"/>
    <w:basedOn w:val="DefaultParagraphFont"/>
    <w:rsid w:val="00F47B83"/>
    <w:rPr>
      <w:color w:val="800080"/>
      <w:u w:val="single"/>
    </w:rPr>
  </w:style>
  <w:style w:type="character" w:customStyle="1" w:styleId="NumberingSymbols">
    <w:name w:val="Numbering Symbols"/>
    <w:rsid w:val="00F47B83"/>
  </w:style>
  <w:style w:type="paragraph" w:customStyle="1" w:styleId="Heading">
    <w:name w:val="Heading"/>
    <w:basedOn w:val="Normal"/>
    <w:next w:val="BodyText"/>
    <w:rsid w:val="00F47B83"/>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F47B83"/>
    <w:pPr>
      <w:spacing w:line="360" w:lineRule="auto"/>
    </w:pPr>
  </w:style>
  <w:style w:type="paragraph" w:styleId="List">
    <w:name w:val="List"/>
    <w:basedOn w:val="BodyText"/>
    <w:rsid w:val="00F47B83"/>
  </w:style>
  <w:style w:type="paragraph" w:styleId="Caption">
    <w:name w:val="caption"/>
    <w:basedOn w:val="Normal"/>
    <w:qFormat/>
    <w:rsid w:val="00F47B83"/>
    <w:pPr>
      <w:suppressLineNumbers/>
      <w:spacing w:before="120" w:after="120"/>
    </w:pPr>
    <w:rPr>
      <w:i/>
      <w:iCs/>
    </w:rPr>
  </w:style>
  <w:style w:type="paragraph" w:customStyle="1" w:styleId="Index">
    <w:name w:val="Index"/>
    <w:basedOn w:val="Normal"/>
    <w:rsid w:val="00F47B83"/>
    <w:pPr>
      <w:suppressLineNumbers/>
    </w:pPr>
  </w:style>
  <w:style w:type="paragraph" w:styleId="Header">
    <w:name w:val="header"/>
    <w:basedOn w:val="Normal"/>
    <w:next w:val="Heading1"/>
    <w:rsid w:val="00F47B83"/>
    <w:pPr>
      <w:tabs>
        <w:tab w:val="center" w:pos="4320"/>
        <w:tab w:val="right" w:pos="8640"/>
      </w:tabs>
    </w:pPr>
  </w:style>
  <w:style w:type="paragraph" w:styleId="BodyTextIndent3">
    <w:name w:val="Body Text Indent 3"/>
    <w:basedOn w:val="Normal"/>
    <w:rsid w:val="00F47B83"/>
    <w:pPr>
      <w:spacing w:line="360" w:lineRule="auto"/>
      <w:ind w:firstLine="720"/>
      <w:jc w:val="both"/>
    </w:pPr>
    <w:rPr>
      <w:b/>
      <w:bCs/>
    </w:rPr>
  </w:style>
  <w:style w:type="paragraph" w:styleId="BodyTextIndent">
    <w:name w:val="Body Text Indent"/>
    <w:basedOn w:val="Normal"/>
    <w:rsid w:val="00F47B83"/>
    <w:pPr>
      <w:ind w:left="540" w:hanging="720"/>
      <w:jc w:val="both"/>
    </w:pPr>
  </w:style>
  <w:style w:type="paragraph" w:styleId="BodyTextIndent2">
    <w:name w:val="Body Text Indent 2"/>
    <w:basedOn w:val="Normal"/>
    <w:rsid w:val="00F47B83"/>
    <w:pPr>
      <w:spacing w:line="360" w:lineRule="auto"/>
      <w:ind w:firstLine="720"/>
      <w:jc w:val="both"/>
    </w:pPr>
  </w:style>
  <w:style w:type="paragraph" w:styleId="BodyText2">
    <w:name w:val="Body Text 2"/>
    <w:basedOn w:val="Normal"/>
    <w:rsid w:val="00F47B83"/>
    <w:pPr>
      <w:spacing w:line="360" w:lineRule="auto"/>
      <w:jc w:val="both"/>
    </w:pPr>
  </w:style>
  <w:style w:type="paragraph" w:styleId="Footer">
    <w:name w:val="footer"/>
    <w:basedOn w:val="Normal"/>
    <w:rsid w:val="00F47B83"/>
    <w:pPr>
      <w:tabs>
        <w:tab w:val="center" w:pos="4320"/>
        <w:tab w:val="right" w:pos="8640"/>
      </w:tabs>
    </w:pPr>
    <w:rPr>
      <w:sz w:val="32"/>
    </w:rPr>
  </w:style>
  <w:style w:type="paragraph" w:customStyle="1" w:styleId="TableContents">
    <w:name w:val="Table Contents"/>
    <w:basedOn w:val="Normal"/>
    <w:rsid w:val="00F47B83"/>
    <w:pPr>
      <w:suppressLineNumbers/>
    </w:pPr>
  </w:style>
  <w:style w:type="paragraph" w:customStyle="1" w:styleId="TableHeading">
    <w:name w:val="Table Heading"/>
    <w:basedOn w:val="TableContents"/>
    <w:rsid w:val="00F47B83"/>
    <w:pPr>
      <w:jc w:val="center"/>
    </w:pPr>
    <w:rPr>
      <w:b/>
      <w:bCs/>
    </w:rPr>
  </w:style>
  <w:style w:type="paragraph" w:customStyle="1" w:styleId="Framecontents">
    <w:name w:val="Frame contents"/>
    <w:basedOn w:val="BodyText"/>
    <w:rsid w:val="00F47B83"/>
  </w:style>
  <w:style w:type="paragraph" w:customStyle="1" w:styleId="Text">
    <w:name w:val="Text"/>
    <w:basedOn w:val="Normal"/>
    <w:rsid w:val="00F47B8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styleId="ListParagraph">
    <w:name w:val="List Paragraph"/>
    <w:basedOn w:val="Normal"/>
    <w:uiPriority w:val="34"/>
    <w:qFormat/>
    <w:rsid w:val="00853EC7"/>
    <w:pPr>
      <w:suppressAutoHyphens w:val="0"/>
      <w:bidi/>
      <w:spacing w:after="200" w:line="276" w:lineRule="auto"/>
      <w:ind w:left="720"/>
      <w:contextualSpacing/>
    </w:pPr>
    <w:rPr>
      <w:rFonts w:ascii="Calibri" w:eastAsia="Calibri" w:hAnsi="Calibri" w:cs="Arial"/>
      <w:sz w:val="22"/>
      <w:szCs w:val="22"/>
      <w:lang w:eastAsia="en-US" w:bidi="fa-IR"/>
    </w:rPr>
  </w:style>
  <w:style w:type="paragraph" w:styleId="BalloonText">
    <w:name w:val="Balloon Text"/>
    <w:basedOn w:val="Normal"/>
    <w:link w:val="BalloonTextChar"/>
    <w:uiPriority w:val="99"/>
    <w:semiHidden/>
    <w:unhideWhenUsed/>
    <w:rsid w:val="003217BA"/>
    <w:rPr>
      <w:rFonts w:ascii="Tahoma" w:hAnsi="Tahoma" w:cs="Tahoma"/>
      <w:sz w:val="16"/>
      <w:szCs w:val="16"/>
    </w:rPr>
  </w:style>
  <w:style w:type="character" w:customStyle="1" w:styleId="BalloonTextChar">
    <w:name w:val="Balloon Text Char"/>
    <w:basedOn w:val="DefaultParagraphFont"/>
    <w:link w:val="BalloonText"/>
    <w:uiPriority w:val="99"/>
    <w:semiHidden/>
    <w:rsid w:val="003217B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222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emarezaei@yahoo.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18348</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8323167</vt:i4>
      </vt:variant>
      <vt:variant>
        <vt:i4>0</vt:i4>
      </vt:variant>
      <vt:variant>
        <vt:i4>0</vt:i4>
      </vt:variant>
      <vt:variant>
        <vt:i4>5</vt:i4>
      </vt:variant>
      <vt:variant>
        <vt:lpwstr>mailto:fatemarezaei@yahoo.com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2014-05-29T23:48:00Z</cp:lastPrinted>
  <dcterms:created xsi:type="dcterms:W3CDTF">2014-05-29T04:04:00Z</dcterms:created>
  <dcterms:modified xsi:type="dcterms:W3CDTF">2014-05-30T08:12:00Z</dcterms:modified>
</cp:coreProperties>
</file>