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CD" w:rsidRDefault="003C32A7" w:rsidP="00525942">
      <w:pPr>
        <w:spacing w:after="0" w:line="240" w:lineRule="auto"/>
        <w:ind w:rightChars="1" w:right="2"/>
        <w:jc w:val="center"/>
        <w:rPr>
          <w:rFonts w:ascii="Times New Roman" w:hAnsi="Times New Roman" w:cs="Times New Roman"/>
          <w:b/>
          <w:sz w:val="20"/>
          <w:szCs w:val="20"/>
          <w:lang w:eastAsia="zh-CN"/>
        </w:rPr>
      </w:pPr>
      <w:r w:rsidRPr="005A056B">
        <w:rPr>
          <w:rFonts w:ascii="Times New Roman" w:hAnsi="Times New Roman" w:cs="Times New Roman"/>
          <w:b/>
          <w:sz w:val="20"/>
          <w:szCs w:val="20"/>
        </w:rPr>
        <w:t>Floral morphology and b</w:t>
      </w:r>
      <w:r w:rsidR="00AA5E7A" w:rsidRPr="005A056B">
        <w:rPr>
          <w:rFonts w:ascii="Times New Roman" w:hAnsi="Times New Roman" w:cs="Times New Roman"/>
          <w:b/>
          <w:sz w:val="20"/>
          <w:szCs w:val="20"/>
        </w:rPr>
        <w:t>ehavior</w:t>
      </w:r>
      <w:r w:rsidR="002A6734" w:rsidRPr="005A056B">
        <w:rPr>
          <w:rFonts w:ascii="Times New Roman" w:hAnsi="Times New Roman" w:cs="Times New Roman"/>
          <w:b/>
          <w:sz w:val="20"/>
          <w:szCs w:val="20"/>
        </w:rPr>
        <w:t xml:space="preserve"> </w:t>
      </w:r>
      <w:r w:rsidR="00BB563B" w:rsidRPr="005A056B">
        <w:rPr>
          <w:rFonts w:ascii="Times New Roman" w:hAnsi="Times New Roman" w:cs="Times New Roman"/>
          <w:b/>
          <w:sz w:val="20"/>
          <w:szCs w:val="20"/>
        </w:rPr>
        <w:t>of butterflies</w:t>
      </w:r>
      <w:r w:rsidR="002A6734" w:rsidRPr="005A056B">
        <w:rPr>
          <w:rFonts w:ascii="Times New Roman" w:hAnsi="Times New Roman" w:cs="Times New Roman"/>
          <w:b/>
          <w:sz w:val="20"/>
          <w:szCs w:val="20"/>
        </w:rPr>
        <w:t xml:space="preserve"> </w:t>
      </w:r>
      <w:r w:rsidR="0038071B" w:rsidRPr="005A056B">
        <w:rPr>
          <w:rFonts w:ascii="Times New Roman" w:hAnsi="Times New Roman" w:cs="Times New Roman"/>
          <w:b/>
          <w:sz w:val="20"/>
          <w:szCs w:val="20"/>
        </w:rPr>
        <w:t>at</w:t>
      </w:r>
      <w:r w:rsidR="00E5399C" w:rsidRPr="005A056B">
        <w:rPr>
          <w:rFonts w:ascii="Times New Roman" w:hAnsi="Times New Roman" w:cs="Times New Roman"/>
          <w:b/>
          <w:sz w:val="20"/>
          <w:szCs w:val="20"/>
        </w:rPr>
        <w:t xml:space="preserve"> flowers</w:t>
      </w:r>
    </w:p>
    <w:p w:rsidR="005A056B" w:rsidRPr="005A056B" w:rsidRDefault="005A056B" w:rsidP="00525942">
      <w:pPr>
        <w:spacing w:after="0" w:line="240" w:lineRule="auto"/>
        <w:ind w:rightChars="1" w:right="2"/>
        <w:jc w:val="center"/>
        <w:rPr>
          <w:rFonts w:ascii="Times New Roman" w:hAnsi="Times New Roman" w:cs="Times New Roman"/>
          <w:b/>
          <w:sz w:val="20"/>
          <w:szCs w:val="20"/>
          <w:lang w:eastAsia="zh-CN"/>
        </w:rPr>
      </w:pPr>
    </w:p>
    <w:p w:rsidR="005A056B" w:rsidRDefault="00917BA0" w:rsidP="00525942">
      <w:pPr>
        <w:spacing w:after="0" w:line="240" w:lineRule="auto"/>
        <w:ind w:rightChars="1" w:right="2"/>
        <w:jc w:val="center"/>
        <w:rPr>
          <w:rFonts w:ascii="Times New Roman" w:hAnsi="Times New Roman" w:cs="Times New Roman"/>
          <w:sz w:val="20"/>
          <w:szCs w:val="20"/>
          <w:lang w:eastAsia="zh-CN"/>
        </w:rPr>
      </w:pPr>
      <w:proofErr w:type="spellStart"/>
      <w:r w:rsidRPr="005A056B">
        <w:rPr>
          <w:rFonts w:ascii="Times New Roman" w:hAnsi="Times New Roman" w:cs="Times New Roman"/>
          <w:sz w:val="20"/>
          <w:szCs w:val="20"/>
        </w:rPr>
        <w:t>Meerabai</w:t>
      </w:r>
      <w:proofErr w:type="spellEnd"/>
      <w:r w:rsidRPr="005A056B">
        <w:rPr>
          <w:rFonts w:ascii="Times New Roman" w:hAnsi="Times New Roman" w:cs="Times New Roman"/>
          <w:sz w:val="20"/>
          <w:szCs w:val="20"/>
        </w:rPr>
        <w:t xml:space="preserve"> guddeti</w:t>
      </w:r>
      <w:r w:rsidRPr="005A056B">
        <w:rPr>
          <w:rFonts w:ascii="Times New Roman" w:hAnsi="Times New Roman" w:cs="Times New Roman"/>
          <w:sz w:val="20"/>
          <w:szCs w:val="20"/>
          <w:vertAlign w:val="superscript"/>
        </w:rPr>
        <w:t>1</w:t>
      </w:r>
      <w:r w:rsidRPr="005A056B">
        <w:rPr>
          <w:rFonts w:ascii="Times New Roman" w:hAnsi="Times New Roman" w:cs="Times New Roman"/>
          <w:sz w:val="20"/>
          <w:szCs w:val="20"/>
        </w:rPr>
        <w:t>,</w:t>
      </w:r>
      <w:r w:rsidR="008443CD" w:rsidRPr="005A056B">
        <w:rPr>
          <w:rFonts w:ascii="Times New Roman" w:hAnsi="Times New Roman" w:cs="Times New Roman"/>
          <w:sz w:val="20"/>
          <w:szCs w:val="20"/>
        </w:rPr>
        <w:t xml:space="preserve"> Teaching Assistant</w:t>
      </w:r>
      <w:r w:rsidRPr="005A056B">
        <w:rPr>
          <w:rFonts w:ascii="Times New Roman" w:hAnsi="Times New Roman" w:cs="Times New Roman"/>
          <w:sz w:val="20"/>
          <w:szCs w:val="20"/>
        </w:rPr>
        <w:t xml:space="preserve"> </w:t>
      </w:r>
    </w:p>
    <w:p w:rsidR="005A056B" w:rsidRDefault="005A056B" w:rsidP="00525942">
      <w:pPr>
        <w:spacing w:after="0" w:line="240" w:lineRule="auto"/>
        <w:ind w:rightChars="1" w:right="2"/>
        <w:jc w:val="center"/>
        <w:rPr>
          <w:rFonts w:ascii="Times New Roman" w:hAnsi="Times New Roman" w:cs="Times New Roman"/>
          <w:sz w:val="20"/>
          <w:szCs w:val="20"/>
          <w:lang w:eastAsia="zh-CN"/>
        </w:rPr>
      </w:pPr>
    </w:p>
    <w:p w:rsidR="008443CD" w:rsidRPr="005A056B" w:rsidRDefault="005C7F72" w:rsidP="00525942">
      <w:pPr>
        <w:spacing w:after="0" w:line="240" w:lineRule="auto"/>
        <w:ind w:rightChars="1" w:right="2"/>
        <w:jc w:val="center"/>
        <w:rPr>
          <w:rFonts w:ascii="Times New Roman" w:hAnsi="Times New Roman" w:cs="Times New Roman"/>
          <w:sz w:val="20"/>
          <w:szCs w:val="20"/>
        </w:rPr>
      </w:pPr>
      <w:r w:rsidRPr="005A056B">
        <w:rPr>
          <w:rFonts w:ascii="Times New Roman" w:hAnsi="Times New Roman" w:cs="Times New Roman"/>
          <w:sz w:val="20"/>
          <w:szCs w:val="20"/>
        </w:rPr>
        <w:t xml:space="preserve">Department of Botany, </w:t>
      </w:r>
      <w:proofErr w:type="spellStart"/>
      <w:r w:rsidRPr="005A056B">
        <w:rPr>
          <w:rFonts w:ascii="Times New Roman" w:hAnsi="Times New Roman" w:cs="Times New Roman"/>
          <w:sz w:val="20"/>
          <w:szCs w:val="20"/>
        </w:rPr>
        <w:t>Rayalaseema</w:t>
      </w:r>
      <w:proofErr w:type="spellEnd"/>
      <w:r w:rsidRPr="005A056B">
        <w:rPr>
          <w:rFonts w:ascii="Times New Roman" w:hAnsi="Times New Roman" w:cs="Times New Roman"/>
          <w:sz w:val="20"/>
          <w:szCs w:val="20"/>
        </w:rPr>
        <w:t xml:space="preserve"> University,</w:t>
      </w:r>
      <w:r w:rsidR="00F370DF">
        <w:rPr>
          <w:rFonts w:ascii="Times New Roman" w:hAnsi="Times New Roman" w:cs="Times New Roman"/>
          <w:sz w:val="20"/>
          <w:szCs w:val="20"/>
        </w:rPr>
        <w:t xml:space="preserve"> </w:t>
      </w:r>
      <w:r w:rsidRPr="005A056B">
        <w:rPr>
          <w:rFonts w:ascii="Times New Roman" w:hAnsi="Times New Roman" w:cs="Times New Roman"/>
          <w:sz w:val="20"/>
          <w:szCs w:val="20"/>
        </w:rPr>
        <w:t>Kurnool – 518004.</w:t>
      </w:r>
      <w:r w:rsidR="00917BA0" w:rsidRPr="005A056B">
        <w:rPr>
          <w:rFonts w:ascii="Times New Roman" w:hAnsi="Times New Roman" w:cs="Times New Roman"/>
          <w:sz w:val="20"/>
          <w:szCs w:val="20"/>
        </w:rPr>
        <w:t xml:space="preserve"> A.P., India.</w:t>
      </w:r>
    </w:p>
    <w:p w:rsidR="003E3B63" w:rsidRDefault="00142A77" w:rsidP="00525942">
      <w:pPr>
        <w:spacing w:after="0" w:line="240" w:lineRule="auto"/>
        <w:ind w:rightChars="1" w:right="2"/>
        <w:jc w:val="center"/>
        <w:rPr>
          <w:rFonts w:ascii="Times New Roman" w:hAnsi="Times New Roman" w:cs="Times New Roman"/>
          <w:sz w:val="20"/>
          <w:szCs w:val="20"/>
          <w:u w:val="single"/>
          <w:lang w:eastAsia="zh-CN"/>
        </w:rPr>
      </w:pPr>
      <w:hyperlink r:id="rId8" w:history="1">
        <w:r w:rsidR="00E76528" w:rsidRPr="00097FB1">
          <w:rPr>
            <w:rStyle w:val="Hyperlink"/>
            <w:rFonts w:ascii="Times New Roman" w:hAnsi="Times New Roman" w:cs="Times New Roman"/>
            <w:sz w:val="20"/>
            <w:szCs w:val="20"/>
          </w:rPr>
          <w:t>guddetimeerabai@gmail.com</w:t>
        </w:r>
      </w:hyperlink>
    </w:p>
    <w:p w:rsidR="00E76528" w:rsidRPr="005A056B" w:rsidRDefault="00E76528" w:rsidP="00525942">
      <w:pPr>
        <w:spacing w:after="0" w:line="240" w:lineRule="auto"/>
        <w:ind w:rightChars="1" w:right="2"/>
        <w:jc w:val="center"/>
        <w:rPr>
          <w:rFonts w:ascii="Times New Roman" w:hAnsi="Times New Roman" w:cs="Times New Roman"/>
          <w:sz w:val="20"/>
          <w:szCs w:val="20"/>
          <w:u w:val="single"/>
          <w:lang w:eastAsia="zh-CN"/>
        </w:rPr>
      </w:pPr>
    </w:p>
    <w:p w:rsidR="00BB563B" w:rsidRPr="005A056B" w:rsidRDefault="00BB563B" w:rsidP="00525942">
      <w:pPr>
        <w:spacing w:after="0" w:line="240" w:lineRule="auto"/>
        <w:ind w:rightChars="1" w:right="2"/>
        <w:jc w:val="both"/>
        <w:rPr>
          <w:rFonts w:ascii="Times New Roman" w:hAnsi="Times New Roman" w:cs="Times New Roman"/>
          <w:sz w:val="20"/>
          <w:szCs w:val="20"/>
        </w:rPr>
      </w:pPr>
      <w:r w:rsidRPr="005A056B">
        <w:rPr>
          <w:rFonts w:ascii="Times New Roman" w:hAnsi="Times New Roman" w:cs="Times New Roman"/>
          <w:b/>
          <w:sz w:val="20"/>
          <w:szCs w:val="20"/>
        </w:rPr>
        <w:t xml:space="preserve">Abstract: </w:t>
      </w:r>
      <w:r w:rsidRPr="005A056B">
        <w:rPr>
          <w:rFonts w:ascii="Times New Roman" w:hAnsi="Times New Roman" w:cs="Times New Roman"/>
          <w:sz w:val="20"/>
          <w:szCs w:val="20"/>
        </w:rPr>
        <w:t>The</w:t>
      </w:r>
      <w:r w:rsidR="00731BD8" w:rsidRPr="005A056B">
        <w:rPr>
          <w:rFonts w:ascii="Times New Roman" w:hAnsi="Times New Roman" w:cs="Times New Roman"/>
          <w:sz w:val="20"/>
          <w:szCs w:val="20"/>
        </w:rPr>
        <w:t xml:space="preserve"> study is aimed at studying </w:t>
      </w:r>
      <w:r w:rsidRPr="005A056B">
        <w:rPr>
          <w:rFonts w:ascii="Times New Roman" w:hAnsi="Times New Roman" w:cs="Times New Roman"/>
          <w:sz w:val="20"/>
          <w:szCs w:val="20"/>
        </w:rPr>
        <w:t>the behavior of butterfli</w:t>
      </w:r>
      <w:r w:rsidR="00D16493" w:rsidRPr="005A056B">
        <w:rPr>
          <w:rFonts w:ascii="Times New Roman" w:hAnsi="Times New Roman" w:cs="Times New Roman"/>
          <w:sz w:val="20"/>
          <w:szCs w:val="20"/>
        </w:rPr>
        <w:t xml:space="preserve">es at various kinds of flowers </w:t>
      </w:r>
      <w:r w:rsidRPr="005A056B">
        <w:rPr>
          <w:rFonts w:ascii="Times New Roman" w:hAnsi="Times New Roman" w:cs="Times New Roman"/>
          <w:sz w:val="20"/>
          <w:szCs w:val="20"/>
        </w:rPr>
        <w:t>they visited. The flowers visited by butterflies are subdivided into 7 categories in relation to the position of essential organs to the other floral parts.</w:t>
      </w:r>
      <w:r w:rsidR="00F370DF">
        <w:rPr>
          <w:rFonts w:ascii="Times New Roman" w:hAnsi="Times New Roman" w:cs="Times New Roman"/>
          <w:sz w:val="20"/>
          <w:szCs w:val="20"/>
        </w:rPr>
        <w:t xml:space="preserve"> </w:t>
      </w:r>
      <w:r w:rsidRPr="005A056B">
        <w:rPr>
          <w:rFonts w:ascii="Times New Roman" w:hAnsi="Times New Roman" w:cs="Times New Roman"/>
          <w:sz w:val="20"/>
          <w:szCs w:val="20"/>
        </w:rPr>
        <w:t xml:space="preserve">The manner of landing of butterflies on various morphologically different flowers and their wing positions on flowers was observed. The results are discussed as (a). </w:t>
      </w:r>
      <w:r w:rsidR="00D16493" w:rsidRPr="005A056B">
        <w:rPr>
          <w:rFonts w:ascii="Times New Roman" w:hAnsi="Times New Roman" w:cs="Times New Roman"/>
          <w:sz w:val="20"/>
          <w:szCs w:val="20"/>
        </w:rPr>
        <w:t>Pattern</w:t>
      </w:r>
      <w:r w:rsidRPr="005A056B">
        <w:rPr>
          <w:rFonts w:ascii="Times New Roman" w:hAnsi="Times New Roman" w:cs="Times New Roman"/>
          <w:sz w:val="20"/>
          <w:szCs w:val="20"/>
        </w:rPr>
        <w:t xml:space="preserve"> of alighting and (b). </w:t>
      </w:r>
      <w:r w:rsidR="00D16493" w:rsidRPr="005A056B">
        <w:rPr>
          <w:rFonts w:ascii="Times New Roman" w:hAnsi="Times New Roman" w:cs="Times New Roman"/>
          <w:sz w:val="20"/>
          <w:szCs w:val="20"/>
        </w:rPr>
        <w:t>Wing</w:t>
      </w:r>
      <w:r w:rsidRPr="005A056B">
        <w:rPr>
          <w:rFonts w:ascii="Times New Roman" w:hAnsi="Times New Roman" w:cs="Times New Roman"/>
          <w:sz w:val="20"/>
          <w:szCs w:val="20"/>
        </w:rPr>
        <w:t xml:space="preserve"> positions during forage which varies from species to species depending on the flower structure. The results revealed that they are </w:t>
      </w:r>
      <w:proofErr w:type="spellStart"/>
      <w:r w:rsidRPr="005A056B">
        <w:rPr>
          <w:rFonts w:ascii="Times New Roman" w:hAnsi="Times New Roman" w:cs="Times New Roman"/>
          <w:sz w:val="20"/>
          <w:szCs w:val="20"/>
        </w:rPr>
        <w:t>polylectic</w:t>
      </w:r>
      <w:proofErr w:type="spellEnd"/>
      <w:r w:rsidRPr="005A056B">
        <w:rPr>
          <w:rFonts w:ascii="Times New Roman" w:hAnsi="Times New Roman" w:cs="Times New Roman"/>
          <w:sz w:val="20"/>
          <w:szCs w:val="20"/>
        </w:rPr>
        <w:t xml:space="preserve"> and there is a resource </w:t>
      </w:r>
      <w:proofErr w:type="spellStart"/>
      <w:r w:rsidR="00D16493" w:rsidRPr="005A056B">
        <w:rPr>
          <w:rFonts w:ascii="Times New Roman" w:hAnsi="Times New Roman" w:cs="Times New Roman"/>
          <w:sz w:val="20"/>
          <w:szCs w:val="20"/>
        </w:rPr>
        <w:t>pa</w:t>
      </w:r>
      <w:r w:rsidRPr="005A056B">
        <w:rPr>
          <w:rFonts w:ascii="Times New Roman" w:hAnsi="Times New Roman" w:cs="Times New Roman"/>
          <w:sz w:val="20"/>
          <w:szCs w:val="20"/>
        </w:rPr>
        <w:t>rtioning</w:t>
      </w:r>
      <w:proofErr w:type="spellEnd"/>
      <w:r w:rsidRPr="005A056B">
        <w:rPr>
          <w:rFonts w:ascii="Times New Roman" w:hAnsi="Times New Roman" w:cs="Times New Roman"/>
          <w:sz w:val="20"/>
          <w:szCs w:val="20"/>
        </w:rPr>
        <w:t xml:space="preserve"> by </w:t>
      </w:r>
      <w:proofErr w:type="spellStart"/>
      <w:r w:rsidRPr="005A056B">
        <w:rPr>
          <w:rFonts w:ascii="Times New Roman" w:hAnsi="Times New Roman" w:cs="Times New Roman"/>
          <w:sz w:val="20"/>
          <w:szCs w:val="20"/>
        </w:rPr>
        <w:t>congeneric</w:t>
      </w:r>
      <w:proofErr w:type="spellEnd"/>
      <w:r w:rsidRPr="005A056B">
        <w:rPr>
          <w:rFonts w:ascii="Times New Roman" w:hAnsi="Times New Roman" w:cs="Times New Roman"/>
          <w:sz w:val="20"/>
          <w:szCs w:val="20"/>
        </w:rPr>
        <w:t xml:space="preserve"> species of butterflies.</w:t>
      </w:r>
      <w:r w:rsidR="00F370DF">
        <w:rPr>
          <w:rFonts w:ascii="Times New Roman" w:hAnsi="Times New Roman" w:cs="Times New Roman"/>
          <w:sz w:val="20"/>
          <w:szCs w:val="20"/>
        </w:rPr>
        <w:t xml:space="preserve"> </w:t>
      </w:r>
      <w:r w:rsidRPr="005A056B">
        <w:rPr>
          <w:rFonts w:ascii="Times New Roman" w:hAnsi="Times New Roman" w:cs="Times New Roman"/>
          <w:sz w:val="20"/>
          <w:szCs w:val="20"/>
        </w:rPr>
        <w:t xml:space="preserve">It suggests that the feeding specialization may vary depending on resource availability and the degree of </w:t>
      </w:r>
      <w:r w:rsidR="00342DF6" w:rsidRPr="005A056B">
        <w:rPr>
          <w:rFonts w:ascii="Times New Roman" w:hAnsi="Times New Roman" w:cs="Times New Roman"/>
          <w:sz w:val="20"/>
          <w:szCs w:val="20"/>
        </w:rPr>
        <w:t xml:space="preserve">competitive pressures. </w:t>
      </w:r>
    </w:p>
    <w:p w:rsidR="001A7E6D" w:rsidRDefault="00484B3A" w:rsidP="00525942">
      <w:pPr>
        <w:spacing w:after="0" w:line="240" w:lineRule="auto"/>
        <w:ind w:rightChars="1" w:right="2"/>
        <w:rPr>
          <w:rFonts w:ascii="Times New Roman" w:hAnsi="Times New Roman" w:cs="Times New Roman"/>
          <w:sz w:val="20"/>
          <w:szCs w:val="20"/>
          <w:lang w:eastAsia="zh-CN"/>
        </w:rPr>
      </w:pPr>
      <w:r w:rsidRPr="005A056B">
        <w:rPr>
          <w:rFonts w:ascii="Times New Roman" w:hAnsi="Times New Roman" w:cs="Times New Roman"/>
          <w:sz w:val="20"/>
          <w:szCs w:val="20"/>
        </w:rPr>
        <w:t>[</w:t>
      </w:r>
      <w:proofErr w:type="spellStart"/>
      <w:r w:rsidRPr="005A056B">
        <w:rPr>
          <w:rFonts w:ascii="Times New Roman" w:hAnsi="Times New Roman" w:cs="Times New Roman"/>
          <w:sz w:val="20"/>
          <w:szCs w:val="20"/>
        </w:rPr>
        <w:t>Meerabai</w:t>
      </w:r>
      <w:proofErr w:type="spellEnd"/>
      <w:r w:rsidRPr="005A056B">
        <w:rPr>
          <w:rFonts w:ascii="Times New Roman" w:hAnsi="Times New Roman" w:cs="Times New Roman"/>
          <w:sz w:val="20"/>
          <w:szCs w:val="20"/>
        </w:rPr>
        <w:t xml:space="preserve"> G. </w:t>
      </w:r>
      <w:r w:rsidR="007E39AF" w:rsidRPr="005A056B">
        <w:rPr>
          <w:rFonts w:ascii="Times New Roman" w:hAnsi="Times New Roman" w:cs="Times New Roman"/>
          <w:b/>
          <w:sz w:val="20"/>
          <w:szCs w:val="20"/>
        </w:rPr>
        <w:t xml:space="preserve">Floral morphology and behavior of butterflies at flowers. </w:t>
      </w:r>
      <w:r w:rsidR="002D358C" w:rsidRPr="005A056B">
        <w:rPr>
          <w:rFonts w:ascii="Times New Roman" w:hAnsi="Times New Roman" w:cs="Times New Roman"/>
          <w:i/>
          <w:iCs/>
          <w:sz w:val="20"/>
          <w:szCs w:val="20"/>
        </w:rPr>
        <w:t xml:space="preserve">N Y </w:t>
      </w:r>
      <w:proofErr w:type="spellStart"/>
      <w:r w:rsidR="002D358C" w:rsidRPr="005A056B">
        <w:rPr>
          <w:rFonts w:ascii="Times New Roman" w:hAnsi="Times New Roman" w:cs="Times New Roman"/>
          <w:i/>
          <w:iCs/>
          <w:sz w:val="20"/>
          <w:szCs w:val="20"/>
        </w:rPr>
        <w:t>Sci</w:t>
      </w:r>
      <w:proofErr w:type="spellEnd"/>
      <w:r w:rsidR="002D358C" w:rsidRPr="005A056B">
        <w:rPr>
          <w:rFonts w:ascii="Times New Roman" w:hAnsi="Times New Roman" w:cs="Times New Roman"/>
          <w:i/>
          <w:iCs/>
          <w:sz w:val="20"/>
          <w:szCs w:val="20"/>
        </w:rPr>
        <w:t xml:space="preserve"> J</w:t>
      </w:r>
      <w:r w:rsidR="002D358C" w:rsidRPr="005A056B">
        <w:rPr>
          <w:rFonts w:ascii="Times New Roman" w:hAnsi="Times New Roman" w:cs="Times New Roman"/>
          <w:sz w:val="20"/>
          <w:szCs w:val="20"/>
        </w:rPr>
        <w:t xml:space="preserve"> 2013;6(</w:t>
      </w:r>
      <w:r w:rsidR="00E76528">
        <w:rPr>
          <w:rFonts w:ascii="Times New Roman" w:hAnsi="Times New Roman" w:cs="Times New Roman" w:hint="eastAsia"/>
          <w:sz w:val="20"/>
          <w:szCs w:val="20"/>
          <w:lang w:eastAsia="zh-CN"/>
        </w:rPr>
        <w:t>10</w:t>
      </w:r>
      <w:r w:rsidR="002D358C" w:rsidRPr="005A056B">
        <w:rPr>
          <w:rFonts w:ascii="Times New Roman" w:hAnsi="Times New Roman" w:cs="Times New Roman"/>
          <w:sz w:val="20"/>
          <w:szCs w:val="20"/>
        </w:rPr>
        <w:t>):</w:t>
      </w:r>
      <w:r w:rsidR="00F370DF">
        <w:rPr>
          <w:rFonts w:ascii="Times New Roman" w:hAnsi="Times New Roman" w:cs="Times New Roman" w:hint="eastAsia"/>
          <w:sz w:val="20"/>
          <w:szCs w:val="20"/>
          <w:lang w:eastAsia="zh-CN"/>
        </w:rPr>
        <w:t>9</w:t>
      </w:r>
      <w:r w:rsidR="00F370DF">
        <w:rPr>
          <w:rFonts w:ascii="Times New Roman" w:hAnsi="Times New Roman" w:cs="Times New Roman"/>
          <w:sz w:val="20"/>
          <w:szCs w:val="20"/>
          <w:lang w:eastAsia="zh-CN"/>
        </w:rPr>
        <w:t>6</w:t>
      </w:r>
      <w:r w:rsidR="002D358C" w:rsidRPr="005A056B">
        <w:rPr>
          <w:rFonts w:ascii="Times New Roman" w:hAnsi="Times New Roman" w:cs="Times New Roman"/>
          <w:sz w:val="20"/>
          <w:szCs w:val="20"/>
        </w:rPr>
        <w:t>-</w:t>
      </w:r>
      <w:r w:rsidR="00F370DF">
        <w:rPr>
          <w:rFonts w:ascii="Times New Roman" w:hAnsi="Times New Roman" w:cs="Times New Roman"/>
          <w:sz w:val="20"/>
          <w:szCs w:val="20"/>
        </w:rPr>
        <w:t>99</w:t>
      </w:r>
      <w:r w:rsidR="002D358C" w:rsidRPr="005A056B">
        <w:rPr>
          <w:rFonts w:ascii="Times New Roman" w:hAnsi="Times New Roman" w:cs="Times New Roman"/>
          <w:sz w:val="20"/>
          <w:szCs w:val="20"/>
        </w:rPr>
        <w:t xml:space="preserve">]. (ISSN: 1554-0200). </w:t>
      </w:r>
      <w:hyperlink r:id="rId9" w:history="1">
        <w:r w:rsidR="001A7E6D" w:rsidRPr="00097FB1">
          <w:rPr>
            <w:rStyle w:val="Hyperlink"/>
            <w:rFonts w:ascii="Times New Roman" w:hAnsi="Times New Roman" w:cs="Times New Roman"/>
            <w:sz w:val="20"/>
            <w:szCs w:val="20"/>
          </w:rPr>
          <w:t>http://www.sciencepub.net/newyork</w:t>
        </w:r>
      </w:hyperlink>
      <w:r w:rsidR="00F370DF">
        <w:t>.</w:t>
      </w:r>
      <w:r w:rsidR="001A7E6D">
        <w:rPr>
          <w:rFonts w:ascii="Times New Roman" w:hAnsi="Times New Roman" w:cs="Times New Roman" w:hint="eastAsia"/>
          <w:sz w:val="20"/>
          <w:szCs w:val="20"/>
          <w:lang w:eastAsia="zh-CN"/>
        </w:rPr>
        <w:t xml:space="preserve"> 15</w:t>
      </w:r>
    </w:p>
    <w:p w:rsidR="001A7E6D" w:rsidRDefault="001A7E6D" w:rsidP="00525942">
      <w:pPr>
        <w:spacing w:after="0" w:line="240" w:lineRule="auto"/>
        <w:ind w:rightChars="1" w:right="2"/>
        <w:rPr>
          <w:rFonts w:ascii="Times New Roman" w:hAnsi="Times New Roman" w:cs="Times New Roman"/>
          <w:b/>
          <w:sz w:val="20"/>
          <w:szCs w:val="20"/>
          <w:lang w:eastAsia="zh-CN"/>
        </w:rPr>
      </w:pPr>
    </w:p>
    <w:p w:rsidR="005B05DE" w:rsidRPr="005A056B" w:rsidRDefault="00552E9A" w:rsidP="00525942">
      <w:pPr>
        <w:spacing w:after="0" w:line="240" w:lineRule="auto"/>
        <w:ind w:rightChars="1" w:right="2"/>
        <w:rPr>
          <w:rFonts w:ascii="Times New Roman" w:hAnsi="Times New Roman" w:cs="Times New Roman"/>
          <w:b/>
          <w:sz w:val="20"/>
          <w:szCs w:val="20"/>
        </w:rPr>
      </w:pPr>
      <w:r w:rsidRPr="005A056B">
        <w:rPr>
          <w:rFonts w:ascii="Times New Roman" w:hAnsi="Times New Roman" w:cs="Times New Roman"/>
          <w:b/>
          <w:sz w:val="20"/>
          <w:szCs w:val="20"/>
        </w:rPr>
        <w:t>Key Words:</w:t>
      </w:r>
      <w:r w:rsidR="00F370DF">
        <w:rPr>
          <w:rFonts w:ascii="Times New Roman" w:hAnsi="Times New Roman" w:cs="Times New Roman"/>
          <w:sz w:val="20"/>
          <w:szCs w:val="20"/>
        </w:rPr>
        <w:t xml:space="preserve"> </w:t>
      </w:r>
      <w:r w:rsidRPr="005A056B">
        <w:rPr>
          <w:rFonts w:ascii="Times New Roman" w:hAnsi="Times New Roman" w:cs="Times New Roman"/>
          <w:sz w:val="20"/>
          <w:szCs w:val="20"/>
        </w:rPr>
        <w:t>Behavior, manner of landing, pattern of alighting, wing positions</w:t>
      </w:r>
    </w:p>
    <w:p w:rsidR="00AC045F" w:rsidRDefault="00AC045F" w:rsidP="00525942">
      <w:pPr>
        <w:spacing w:after="0" w:line="240" w:lineRule="auto"/>
        <w:ind w:rightChars="1" w:right="2"/>
        <w:rPr>
          <w:rFonts w:ascii="Times New Roman" w:hAnsi="Times New Roman" w:cs="Times New Roman"/>
          <w:b/>
          <w:sz w:val="20"/>
          <w:szCs w:val="20"/>
        </w:rPr>
      </w:pPr>
    </w:p>
    <w:p w:rsidR="00F370DF" w:rsidRPr="005A056B" w:rsidRDefault="00F370DF" w:rsidP="00525942">
      <w:pPr>
        <w:spacing w:after="0" w:line="240" w:lineRule="auto"/>
        <w:ind w:rightChars="1" w:right="2"/>
        <w:rPr>
          <w:rFonts w:ascii="Times New Roman" w:hAnsi="Times New Roman" w:cs="Times New Roman"/>
          <w:b/>
          <w:sz w:val="20"/>
          <w:szCs w:val="20"/>
        </w:rPr>
        <w:sectPr w:rsidR="00F370DF" w:rsidRPr="005A056B" w:rsidSect="00F370DF">
          <w:headerReference w:type="default" r:id="rId10"/>
          <w:footerReference w:type="default" r:id="rId11"/>
          <w:type w:val="continuous"/>
          <w:pgSz w:w="12240" w:h="15840" w:code="1"/>
          <w:pgMar w:top="1440" w:right="1440" w:bottom="1440" w:left="1440" w:header="720" w:footer="720" w:gutter="0"/>
          <w:pgNumType w:start="96"/>
          <w:cols w:space="720"/>
          <w:docGrid w:linePitch="360"/>
        </w:sectPr>
      </w:pPr>
    </w:p>
    <w:p w:rsidR="00F370DF" w:rsidRPr="00E76528" w:rsidRDefault="00F370DF" w:rsidP="00F370DF">
      <w:pPr>
        <w:spacing w:after="0" w:line="240" w:lineRule="auto"/>
        <w:ind w:rightChars="1" w:right="2"/>
        <w:rPr>
          <w:rFonts w:ascii="Times New Roman" w:hAnsi="Times New Roman" w:cs="Times New Roman"/>
          <w:b/>
          <w:sz w:val="20"/>
          <w:szCs w:val="20"/>
        </w:rPr>
      </w:pPr>
      <w:r w:rsidRPr="00E76528">
        <w:rPr>
          <w:rFonts w:ascii="Times New Roman" w:hAnsi="Times New Roman" w:cs="Times New Roman" w:hint="eastAsia"/>
          <w:b/>
          <w:sz w:val="20"/>
          <w:szCs w:val="20"/>
          <w:lang w:eastAsia="zh-CN"/>
        </w:rPr>
        <w:lastRenderedPageBreak/>
        <w:t>1.</w:t>
      </w:r>
      <w:r>
        <w:rPr>
          <w:rFonts w:ascii="Times New Roman" w:hAnsi="Times New Roman" w:cs="Times New Roman"/>
          <w:b/>
          <w:sz w:val="20"/>
          <w:szCs w:val="20"/>
        </w:rPr>
        <w:t xml:space="preserve"> </w:t>
      </w:r>
      <w:r w:rsidRPr="00E76528">
        <w:rPr>
          <w:rFonts w:ascii="Times New Roman" w:hAnsi="Times New Roman" w:cs="Times New Roman"/>
          <w:b/>
          <w:sz w:val="20"/>
          <w:szCs w:val="20"/>
        </w:rPr>
        <w:t>Introduction:</w:t>
      </w:r>
    </w:p>
    <w:p w:rsidR="00426FF8" w:rsidRPr="005A056B" w:rsidRDefault="001C7D19" w:rsidP="00525942">
      <w:pPr>
        <w:spacing w:after="0" w:line="240" w:lineRule="auto"/>
        <w:ind w:rightChars="1" w:right="2"/>
        <w:jc w:val="both"/>
        <w:rPr>
          <w:rFonts w:ascii="Times New Roman" w:hAnsi="Times New Roman" w:cs="Times New Roman"/>
          <w:sz w:val="20"/>
          <w:szCs w:val="20"/>
        </w:rPr>
      </w:pPr>
      <w:r w:rsidRPr="005A056B">
        <w:rPr>
          <w:rFonts w:ascii="Times New Roman" w:hAnsi="Times New Roman" w:cs="Times New Roman"/>
          <w:b/>
          <w:sz w:val="20"/>
          <w:szCs w:val="20"/>
        </w:rPr>
        <w:t xml:space="preserve">            </w:t>
      </w:r>
      <w:r w:rsidRPr="005A056B">
        <w:rPr>
          <w:rFonts w:ascii="Times New Roman" w:hAnsi="Times New Roman" w:cs="Times New Roman"/>
          <w:sz w:val="20"/>
          <w:szCs w:val="20"/>
        </w:rPr>
        <w:t xml:space="preserve">  </w:t>
      </w:r>
      <w:r w:rsidR="00886377" w:rsidRPr="005A056B">
        <w:rPr>
          <w:rFonts w:ascii="Times New Roman" w:hAnsi="Times New Roman" w:cs="Times New Roman"/>
          <w:sz w:val="20"/>
          <w:szCs w:val="20"/>
        </w:rPr>
        <w:t>Gilbert and Singer (1976</w:t>
      </w:r>
      <w:r w:rsidR="00426593" w:rsidRPr="005A056B">
        <w:rPr>
          <w:rFonts w:ascii="Times New Roman" w:hAnsi="Times New Roman" w:cs="Times New Roman"/>
          <w:sz w:val="20"/>
          <w:szCs w:val="20"/>
        </w:rPr>
        <w:t xml:space="preserve">) wrote that the broad outlines of adult feeding habits in butterflies as provided by early naturalists have been expanded only slightly by recent studies. Many adult butterflies visit flowers for nectar, some such as </w:t>
      </w:r>
      <w:proofErr w:type="spellStart"/>
      <w:r w:rsidR="00426593" w:rsidRPr="005A056B">
        <w:rPr>
          <w:rFonts w:ascii="Times New Roman" w:hAnsi="Times New Roman" w:cs="Times New Roman"/>
          <w:i/>
          <w:sz w:val="20"/>
          <w:szCs w:val="20"/>
        </w:rPr>
        <w:t>Heliconius</w:t>
      </w:r>
      <w:proofErr w:type="spellEnd"/>
      <w:r w:rsidR="00426593" w:rsidRPr="005A056B">
        <w:rPr>
          <w:rFonts w:ascii="Times New Roman" w:hAnsi="Times New Roman" w:cs="Times New Roman"/>
          <w:sz w:val="20"/>
          <w:szCs w:val="20"/>
        </w:rPr>
        <w:t xml:space="preserve"> feed on pollen too. The nectar of flowers is the only source of carbohydrate for the adult butterflies and</w:t>
      </w:r>
    </w:p>
    <w:p w:rsidR="001C7D19" w:rsidRPr="005A056B" w:rsidRDefault="00426593" w:rsidP="00525942">
      <w:pPr>
        <w:spacing w:after="0" w:line="240" w:lineRule="auto"/>
        <w:ind w:rightChars="1" w:right="2"/>
        <w:jc w:val="both"/>
        <w:rPr>
          <w:rFonts w:ascii="Times New Roman" w:hAnsi="Times New Roman" w:cs="Times New Roman"/>
          <w:sz w:val="20"/>
          <w:szCs w:val="20"/>
        </w:rPr>
      </w:pPr>
      <w:r w:rsidRPr="005A056B">
        <w:rPr>
          <w:rFonts w:ascii="Times New Roman" w:hAnsi="Times New Roman" w:cs="Times New Roman"/>
          <w:sz w:val="20"/>
          <w:szCs w:val="20"/>
        </w:rPr>
        <w:t xml:space="preserve">this will contribute to longevity, fecundity and flight </w:t>
      </w:r>
      <w:proofErr w:type="spellStart"/>
      <w:r w:rsidRPr="005A056B">
        <w:rPr>
          <w:rFonts w:ascii="Times New Roman" w:hAnsi="Times New Roman" w:cs="Times New Roman"/>
          <w:sz w:val="20"/>
          <w:szCs w:val="20"/>
        </w:rPr>
        <w:t>energetics</w:t>
      </w:r>
      <w:proofErr w:type="spellEnd"/>
      <w:r w:rsidRPr="005A056B">
        <w:rPr>
          <w:rFonts w:ascii="Times New Roman" w:hAnsi="Times New Roman" w:cs="Times New Roman"/>
          <w:sz w:val="20"/>
          <w:szCs w:val="20"/>
        </w:rPr>
        <w:t xml:space="preserve">. </w:t>
      </w:r>
      <w:proofErr w:type="spellStart"/>
      <w:r w:rsidR="004F468E" w:rsidRPr="005A056B">
        <w:rPr>
          <w:rFonts w:ascii="Times New Roman" w:hAnsi="Times New Roman" w:cs="Times New Roman"/>
          <w:sz w:val="20"/>
          <w:szCs w:val="20"/>
        </w:rPr>
        <w:t>Swihart</w:t>
      </w:r>
      <w:proofErr w:type="spellEnd"/>
      <w:r w:rsidR="004F468E" w:rsidRPr="005A056B">
        <w:rPr>
          <w:rFonts w:ascii="Times New Roman" w:hAnsi="Times New Roman" w:cs="Times New Roman"/>
          <w:sz w:val="20"/>
          <w:szCs w:val="20"/>
        </w:rPr>
        <w:t xml:space="preserve"> (1971) stated that the butterflies are diurnal in their activity and visit many flowers that open in the morning using innate and </w:t>
      </w:r>
      <w:r w:rsidR="002C33EC" w:rsidRPr="005A056B">
        <w:rPr>
          <w:rFonts w:ascii="Times New Roman" w:hAnsi="Times New Roman" w:cs="Times New Roman"/>
          <w:sz w:val="20"/>
          <w:szCs w:val="20"/>
        </w:rPr>
        <w:t>imprinted “search i</w:t>
      </w:r>
      <w:r w:rsidR="00F83865" w:rsidRPr="005A056B">
        <w:rPr>
          <w:rFonts w:ascii="Times New Roman" w:hAnsi="Times New Roman" w:cs="Times New Roman"/>
          <w:sz w:val="20"/>
          <w:szCs w:val="20"/>
        </w:rPr>
        <w:t xml:space="preserve">mages”. Most species have innate color preference and show fidelity to color variations. </w:t>
      </w:r>
      <w:proofErr w:type="spellStart"/>
      <w:r w:rsidR="00F83865" w:rsidRPr="005A056B">
        <w:rPr>
          <w:rFonts w:ascii="Times New Roman" w:hAnsi="Times New Roman" w:cs="Times New Roman"/>
          <w:sz w:val="20"/>
          <w:szCs w:val="20"/>
        </w:rPr>
        <w:t>Ilse</w:t>
      </w:r>
      <w:proofErr w:type="spellEnd"/>
      <w:r w:rsidR="00F83865" w:rsidRPr="005A056B">
        <w:rPr>
          <w:rFonts w:ascii="Times New Roman" w:hAnsi="Times New Roman" w:cs="Times New Roman"/>
          <w:sz w:val="20"/>
          <w:szCs w:val="20"/>
        </w:rPr>
        <w:t xml:space="preserve"> (1932) suggested that detailed features of the flowers, such as the “dissection” of the corolla may also form </w:t>
      </w:r>
      <w:r w:rsidR="00A10EEE" w:rsidRPr="005A056B">
        <w:rPr>
          <w:rFonts w:ascii="Times New Roman" w:hAnsi="Times New Roman" w:cs="Times New Roman"/>
          <w:sz w:val="20"/>
          <w:szCs w:val="20"/>
        </w:rPr>
        <w:t xml:space="preserve">an </w:t>
      </w:r>
      <w:r w:rsidR="00F83865" w:rsidRPr="005A056B">
        <w:rPr>
          <w:rFonts w:ascii="Times New Roman" w:hAnsi="Times New Roman" w:cs="Times New Roman"/>
          <w:sz w:val="20"/>
          <w:szCs w:val="20"/>
        </w:rPr>
        <w:t xml:space="preserve">important identifying character. </w:t>
      </w:r>
      <w:r w:rsidR="00774B58" w:rsidRPr="005A056B">
        <w:rPr>
          <w:rFonts w:ascii="Times New Roman" w:hAnsi="Times New Roman" w:cs="Times New Roman"/>
          <w:sz w:val="20"/>
          <w:szCs w:val="20"/>
        </w:rPr>
        <w:t xml:space="preserve">Neff et al. (1977) stated that the butterflies they studied are </w:t>
      </w:r>
      <w:proofErr w:type="spellStart"/>
      <w:r w:rsidR="00774B58" w:rsidRPr="005A056B">
        <w:rPr>
          <w:rFonts w:ascii="Times New Roman" w:hAnsi="Times New Roman" w:cs="Times New Roman"/>
          <w:sz w:val="20"/>
          <w:szCs w:val="20"/>
        </w:rPr>
        <w:t>polyphagic</w:t>
      </w:r>
      <w:proofErr w:type="spellEnd"/>
      <w:r w:rsidR="00774B58" w:rsidRPr="005A056B">
        <w:rPr>
          <w:rFonts w:ascii="Times New Roman" w:hAnsi="Times New Roman" w:cs="Times New Roman"/>
          <w:sz w:val="20"/>
          <w:szCs w:val="20"/>
        </w:rPr>
        <w:t xml:space="preserve"> in their floral host utilization pattern. Gilbert and Singer (1975) concluded “all indications are that adults are as species, less specific and more opportunistic in feeding than are their larval counterparts”. </w:t>
      </w:r>
      <w:r w:rsidR="000A6A31" w:rsidRPr="005A056B">
        <w:rPr>
          <w:rFonts w:ascii="Times New Roman" w:hAnsi="Times New Roman" w:cs="Times New Roman"/>
          <w:sz w:val="20"/>
          <w:szCs w:val="20"/>
        </w:rPr>
        <w:t xml:space="preserve">Courtney et al. (1983) found large loads of pollen being carried by butterfly mouthparts, and demonstrated that these insects play an unsuspected role in long – distance pollination. </w:t>
      </w:r>
      <w:r w:rsidR="00EB411A" w:rsidRPr="005A056B">
        <w:rPr>
          <w:rFonts w:ascii="Times New Roman" w:hAnsi="Times New Roman" w:cs="Times New Roman"/>
          <w:sz w:val="20"/>
          <w:szCs w:val="20"/>
        </w:rPr>
        <w:t>They further noted long intervals between butterflies picking up pollen and transferring them to another plant.</w:t>
      </w:r>
      <w:r w:rsidR="00564311" w:rsidRPr="005A056B">
        <w:rPr>
          <w:rFonts w:ascii="Times New Roman" w:hAnsi="Times New Roman" w:cs="Times New Roman"/>
          <w:sz w:val="20"/>
          <w:szCs w:val="20"/>
        </w:rPr>
        <w:t xml:space="preserve"> </w:t>
      </w:r>
      <w:proofErr w:type="spellStart"/>
      <w:r w:rsidR="00564311" w:rsidRPr="005A056B">
        <w:rPr>
          <w:rFonts w:ascii="Times New Roman" w:hAnsi="Times New Roman" w:cs="Times New Roman"/>
          <w:sz w:val="20"/>
          <w:szCs w:val="20"/>
        </w:rPr>
        <w:t>Heithaus</w:t>
      </w:r>
      <w:proofErr w:type="spellEnd"/>
      <w:r w:rsidR="00564311" w:rsidRPr="005A056B">
        <w:rPr>
          <w:rFonts w:ascii="Times New Roman" w:hAnsi="Times New Roman" w:cs="Times New Roman"/>
          <w:sz w:val="20"/>
          <w:szCs w:val="20"/>
        </w:rPr>
        <w:t xml:space="preserve"> (1974)</w:t>
      </w:r>
      <w:r w:rsidR="00CA5399" w:rsidRPr="005A056B">
        <w:rPr>
          <w:rFonts w:ascii="Times New Roman" w:hAnsi="Times New Roman" w:cs="Times New Roman"/>
          <w:sz w:val="20"/>
          <w:szCs w:val="20"/>
        </w:rPr>
        <w:t xml:space="preserve">, </w:t>
      </w:r>
      <w:r w:rsidR="00637E8A" w:rsidRPr="005A056B">
        <w:rPr>
          <w:rFonts w:ascii="Times New Roman" w:hAnsi="Times New Roman" w:cs="Times New Roman"/>
          <w:sz w:val="20"/>
          <w:szCs w:val="20"/>
        </w:rPr>
        <w:t xml:space="preserve"> </w:t>
      </w:r>
      <w:proofErr w:type="spellStart"/>
      <w:r w:rsidR="00637E8A" w:rsidRPr="005A056B">
        <w:rPr>
          <w:rFonts w:ascii="Times New Roman" w:hAnsi="Times New Roman" w:cs="Times New Roman"/>
          <w:sz w:val="20"/>
          <w:szCs w:val="20"/>
        </w:rPr>
        <w:t>Moldenke</w:t>
      </w:r>
      <w:proofErr w:type="spellEnd"/>
      <w:r w:rsidR="00637E8A" w:rsidRPr="005A056B">
        <w:rPr>
          <w:rFonts w:ascii="Times New Roman" w:hAnsi="Times New Roman" w:cs="Times New Roman"/>
          <w:sz w:val="20"/>
          <w:szCs w:val="20"/>
        </w:rPr>
        <w:t xml:space="preserve"> (1975</w:t>
      </w:r>
      <w:r w:rsidR="00564311" w:rsidRPr="005A056B">
        <w:rPr>
          <w:rFonts w:ascii="Times New Roman" w:hAnsi="Times New Roman" w:cs="Times New Roman"/>
          <w:sz w:val="20"/>
          <w:szCs w:val="20"/>
        </w:rPr>
        <w:t xml:space="preserve">, 1979) </w:t>
      </w:r>
      <w:r w:rsidR="00CA5399" w:rsidRPr="005A056B">
        <w:rPr>
          <w:rFonts w:ascii="Times New Roman" w:hAnsi="Times New Roman" w:cs="Times New Roman"/>
          <w:sz w:val="20"/>
          <w:szCs w:val="20"/>
        </w:rPr>
        <w:t xml:space="preserve"> and Frankie et al.(1983) </w:t>
      </w:r>
      <w:r w:rsidR="00564311" w:rsidRPr="005A056B">
        <w:rPr>
          <w:rFonts w:ascii="Times New Roman" w:hAnsi="Times New Roman" w:cs="Times New Roman"/>
          <w:sz w:val="20"/>
          <w:szCs w:val="20"/>
        </w:rPr>
        <w:t>stated that the plant – pollinator relationships are very vital to the organization, continued functioning and integrity of the respective communities of which they are a part. Thus, there is every need to acquire more knowledge about the role of butterflies as vectors</w:t>
      </w:r>
      <w:r w:rsidR="00AA5E7A" w:rsidRPr="005A056B">
        <w:rPr>
          <w:rFonts w:ascii="Times New Roman" w:hAnsi="Times New Roman" w:cs="Times New Roman"/>
          <w:sz w:val="20"/>
          <w:szCs w:val="20"/>
        </w:rPr>
        <w:t xml:space="preserve"> of pollen and their behavior at</w:t>
      </w:r>
      <w:r w:rsidR="00564311" w:rsidRPr="005A056B">
        <w:rPr>
          <w:rFonts w:ascii="Times New Roman" w:hAnsi="Times New Roman" w:cs="Times New Roman"/>
          <w:sz w:val="20"/>
          <w:szCs w:val="20"/>
        </w:rPr>
        <w:t xml:space="preserve"> flowers while they land on flowers. Hen</w:t>
      </w:r>
      <w:r w:rsidR="002719AF" w:rsidRPr="005A056B">
        <w:rPr>
          <w:rFonts w:ascii="Times New Roman" w:hAnsi="Times New Roman" w:cs="Times New Roman"/>
          <w:sz w:val="20"/>
          <w:szCs w:val="20"/>
        </w:rPr>
        <w:t xml:space="preserve">ce </w:t>
      </w:r>
      <w:r w:rsidR="001F702E" w:rsidRPr="005A056B">
        <w:rPr>
          <w:rFonts w:ascii="Times New Roman" w:hAnsi="Times New Roman" w:cs="Times New Roman"/>
          <w:sz w:val="20"/>
          <w:szCs w:val="20"/>
        </w:rPr>
        <w:t xml:space="preserve">the present study is </w:t>
      </w:r>
      <w:r w:rsidR="005B05DE" w:rsidRPr="005A056B">
        <w:rPr>
          <w:rFonts w:ascii="Times New Roman" w:hAnsi="Times New Roman" w:cs="Times New Roman"/>
          <w:sz w:val="20"/>
          <w:szCs w:val="20"/>
        </w:rPr>
        <w:t>aimed at</w:t>
      </w:r>
      <w:r w:rsidR="00564311" w:rsidRPr="005A056B">
        <w:rPr>
          <w:rFonts w:ascii="Times New Roman" w:hAnsi="Times New Roman" w:cs="Times New Roman"/>
          <w:sz w:val="20"/>
          <w:szCs w:val="20"/>
        </w:rPr>
        <w:t xml:space="preserve"> </w:t>
      </w:r>
      <w:r w:rsidR="005B05DE" w:rsidRPr="005A056B">
        <w:rPr>
          <w:rFonts w:ascii="Times New Roman" w:hAnsi="Times New Roman" w:cs="Times New Roman"/>
          <w:sz w:val="20"/>
          <w:szCs w:val="20"/>
        </w:rPr>
        <w:t>studying the</w:t>
      </w:r>
      <w:r w:rsidR="00564311" w:rsidRPr="005A056B">
        <w:rPr>
          <w:rFonts w:ascii="Times New Roman" w:hAnsi="Times New Roman" w:cs="Times New Roman"/>
          <w:sz w:val="20"/>
          <w:szCs w:val="20"/>
        </w:rPr>
        <w:t xml:space="preserve"> </w:t>
      </w:r>
      <w:r w:rsidR="00AA5E7A" w:rsidRPr="005A056B">
        <w:rPr>
          <w:rFonts w:ascii="Times New Roman" w:hAnsi="Times New Roman" w:cs="Times New Roman"/>
          <w:sz w:val="20"/>
          <w:szCs w:val="20"/>
        </w:rPr>
        <w:t xml:space="preserve">behavior of </w:t>
      </w:r>
      <w:r w:rsidR="00AA5E7A" w:rsidRPr="005A056B">
        <w:rPr>
          <w:rFonts w:ascii="Times New Roman" w:hAnsi="Times New Roman" w:cs="Times New Roman"/>
          <w:sz w:val="20"/>
          <w:szCs w:val="20"/>
        </w:rPr>
        <w:lastRenderedPageBreak/>
        <w:t>butterflies at</w:t>
      </w:r>
      <w:r w:rsidR="002719AF" w:rsidRPr="005A056B">
        <w:rPr>
          <w:rFonts w:ascii="Times New Roman" w:hAnsi="Times New Roman" w:cs="Times New Roman"/>
          <w:sz w:val="20"/>
          <w:szCs w:val="20"/>
        </w:rPr>
        <w:t xml:space="preserve"> various kinds of flowers.</w:t>
      </w:r>
      <w:r w:rsidR="00732127" w:rsidRPr="005A056B">
        <w:rPr>
          <w:rFonts w:ascii="Times New Roman" w:hAnsi="Times New Roman" w:cs="Times New Roman"/>
          <w:sz w:val="20"/>
          <w:szCs w:val="20"/>
        </w:rPr>
        <w:t xml:space="preserve"> </w:t>
      </w:r>
      <w:r w:rsidR="00AA5E7A" w:rsidRPr="005A056B">
        <w:rPr>
          <w:rFonts w:ascii="Times New Roman" w:hAnsi="Times New Roman" w:cs="Times New Roman"/>
          <w:sz w:val="20"/>
          <w:szCs w:val="20"/>
        </w:rPr>
        <w:t xml:space="preserve">To understand the behavioral problems associated with a study of floral evolution it may be well to consider several specific investigations of floral mechanisms and their implications. </w:t>
      </w:r>
    </w:p>
    <w:p w:rsidR="00E76528" w:rsidRDefault="00E76528" w:rsidP="00525942">
      <w:pPr>
        <w:spacing w:after="0" w:line="240" w:lineRule="auto"/>
        <w:ind w:rightChars="1" w:right="2"/>
        <w:jc w:val="both"/>
        <w:rPr>
          <w:rFonts w:ascii="Times New Roman" w:hAnsi="Times New Roman" w:cs="Times New Roman"/>
          <w:b/>
          <w:sz w:val="20"/>
          <w:szCs w:val="20"/>
          <w:lang w:eastAsia="zh-CN"/>
        </w:rPr>
      </w:pPr>
    </w:p>
    <w:p w:rsidR="00CF17F1" w:rsidRPr="005A056B" w:rsidRDefault="00652908" w:rsidP="00525942">
      <w:pPr>
        <w:spacing w:after="0" w:line="240" w:lineRule="auto"/>
        <w:ind w:rightChars="1" w:right="2"/>
        <w:jc w:val="both"/>
        <w:rPr>
          <w:rFonts w:ascii="Times New Roman" w:hAnsi="Times New Roman" w:cs="Times New Roman"/>
          <w:sz w:val="20"/>
          <w:szCs w:val="20"/>
        </w:rPr>
      </w:pPr>
      <w:r w:rsidRPr="005A056B">
        <w:rPr>
          <w:rFonts w:ascii="Times New Roman" w:hAnsi="Times New Roman" w:cs="Times New Roman"/>
          <w:b/>
          <w:sz w:val="20"/>
          <w:szCs w:val="20"/>
        </w:rPr>
        <w:t xml:space="preserve">2. </w:t>
      </w:r>
      <w:r w:rsidR="00401882" w:rsidRPr="005A056B">
        <w:rPr>
          <w:rFonts w:ascii="Times New Roman" w:hAnsi="Times New Roman" w:cs="Times New Roman"/>
          <w:b/>
          <w:sz w:val="20"/>
          <w:szCs w:val="20"/>
        </w:rPr>
        <w:t xml:space="preserve">Materials </w:t>
      </w:r>
      <w:r w:rsidR="00CF17F1" w:rsidRPr="005A056B">
        <w:rPr>
          <w:rFonts w:ascii="Times New Roman" w:hAnsi="Times New Roman" w:cs="Times New Roman"/>
          <w:b/>
          <w:sz w:val="20"/>
          <w:szCs w:val="20"/>
        </w:rPr>
        <w:t>and methods:</w:t>
      </w:r>
    </w:p>
    <w:p w:rsidR="00CF17F1" w:rsidRPr="005A056B" w:rsidRDefault="00533800" w:rsidP="00525942">
      <w:pPr>
        <w:spacing w:after="0" w:line="240" w:lineRule="auto"/>
        <w:ind w:rightChars="1" w:right="2" w:firstLineChars="354" w:firstLine="708"/>
        <w:jc w:val="both"/>
        <w:rPr>
          <w:rFonts w:ascii="Times New Roman" w:hAnsi="Times New Roman" w:cs="Times New Roman"/>
          <w:sz w:val="20"/>
          <w:szCs w:val="20"/>
        </w:rPr>
      </w:pPr>
      <w:r w:rsidRPr="005A056B">
        <w:rPr>
          <w:rFonts w:ascii="Times New Roman" w:hAnsi="Times New Roman" w:cs="Times New Roman"/>
          <w:sz w:val="20"/>
          <w:szCs w:val="20"/>
        </w:rPr>
        <w:t xml:space="preserve">Taking into consideration the position of essential organs relative to the other floral parts, the flowers visited by butterflies are subdivided into </w:t>
      </w:r>
      <w:r w:rsidR="007678C7" w:rsidRPr="005A056B">
        <w:rPr>
          <w:rFonts w:ascii="Times New Roman" w:hAnsi="Times New Roman" w:cs="Times New Roman"/>
          <w:sz w:val="20"/>
          <w:szCs w:val="20"/>
        </w:rPr>
        <w:t xml:space="preserve">7 categories as (A) Flowers </w:t>
      </w:r>
      <w:proofErr w:type="spellStart"/>
      <w:r w:rsidR="007678C7" w:rsidRPr="005A056B">
        <w:rPr>
          <w:rFonts w:ascii="Times New Roman" w:hAnsi="Times New Roman" w:cs="Times New Roman"/>
          <w:sz w:val="20"/>
          <w:szCs w:val="20"/>
        </w:rPr>
        <w:t>zygomorphic</w:t>
      </w:r>
      <w:proofErr w:type="spellEnd"/>
      <w:r w:rsidR="007678C7" w:rsidRPr="005A056B">
        <w:rPr>
          <w:rFonts w:ascii="Times New Roman" w:hAnsi="Times New Roman" w:cs="Times New Roman"/>
          <w:sz w:val="20"/>
          <w:szCs w:val="20"/>
        </w:rPr>
        <w:t xml:space="preserve"> with the essential organs placed adjacent to or laying on the lower corolla lip(s), (B) Flowers </w:t>
      </w:r>
      <w:proofErr w:type="spellStart"/>
      <w:r w:rsidR="007678C7" w:rsidRPr="005A056B">
        <w:rPr>
          <w:rFonts w:ascii="Times New Roman" w:hAnsi="Times New Roman" w:cs="Times New Roman"/>
          <w:sz w:val="20"/>
          <w:szCs w:val="20"/>
        </w:rPr>
        <w:t>zygomorphic</w:t>
      </w:r>
      <w:proofErr w:type="spellEnd"/>
      <w:r w:rsidR="007678C7" w:rsidRPr="005A056B">
        <w:rPr>
          <w:rFonts w:ascii="Times New Roman" w:hAnsi="Times New Roman" w:cs="Times New Roman"/>
          <w:sz w:val="20"/>
          <w:szCs w:val="20"/>
        </w:rPr>
        <w:t xml:space="preserve"> with the essential organs oriented towards the upper lip, (C) Flowers open with the essential organs centrally positioned, (D) Flowers open with exposed numerous stamens, (E) Flowers tubular with the essential organs inserted, (F) Flowers tubular with the essential organs exerted and (G) Flowers with the essential organs rather elongated and oriented horizontally.  </w:t>
      </w:r>
    </w:p>
    <w:p w:rsidR="00401882" w:rsidRPr="005A056B" w:rsidRDefault="00CF17F1" w:rsidP="00525942">
      <w:pPr>
        <w:spacing w:after="0" w:line="240" w:lineRule="auto"/>
        <w:ind w:rightChars="1" w:right="2"/>
        <w:jc w:val="both"/>
        <w:rPr>
          <w:rFonts w:ascii="Times New Roman" w:hAnsi="Times New Roman" w:cs="Times New Roman"/>
          <w:sz w:val="20"/>
          <w:szCs w:val="20"/>
        </w:rPr>
      </w:pPr>
      <w:r w:rsidRPr="005A056B">
        <w:rPr>
          <w:rFonts w:ascii="Times New Roman" w:hAnsi="Times New Roman" w:cs="Times New Roman"/>
          <w:sz w:val="20"/>
          <w:szCs w:val="20"/>
        </w:rPr>
        <w:t xml:space="preserve">               On several fine weather days,</w:t>
      </w:r>
      <w:r w:rsidR="00924399" w:rsidRPr="005A056B">
        <w:rPr>
          <w:rFonts w:ascii="Times New Roman" w:hAnsi="Times New Roman" w:cs="Times New Roman"/>
          <w:sz w:val="20"/>
          <w:szCs w:val="20"/>
        </w:rPr>
        <w:t xml:space="preserve"> </w:t>
      </w:r>
      <w:r w:rsidR="002F34CE" w:rsidRPr="005A056B">
        <w:rPr>
          <w:rFonts w:ascii="Times New Roman" w:hAnsi="Times New Roman" w:cs="Times New Roman"/>
          <w:sz w:val="20"/>
          <w:szCs w:val="20"/>
        </w:rPr>
        <w:t>30 butterfly</w:t>
      </w:r>
      <w:r w:rsidR="00924399" w:rsidRPr="005A056B">
        <w:rPr>
          <w:rFonts w:ascii="Times New Roman" w:hAnsi="Times New Roman" w:cs="Times New Roman"/>
          <w:sz w:val="20"/>
          <w:szCs w:val="20"/>
        </w:rPr>
        <w:t xml:space="preserve"> </w:t>
      </w:r>
      <w:r w:rsidR="002F34CE" w:rsidRPr="005A056B">
        <w:rPr>
          <w:rFonts w:ascii="Times New Roman" w:hAnsi="Times New Roman" w:cs="Times New Roman"/>
          <w:sz w:val="20"/>
          <w:szCs w:val="20"/>
        </w:rPr>
        <w:t>species foraging</w:t>
      </w:r>
      <w:r w:rsidR="003835DB" w:rsidRPr="005A056B">
        <w:rPr>
          <w:rFonts w:ascii="Times New Roman" w:hAnsi="Times New Roman" w:cs="Times New Roman"/>
          <w:sz w:val="20"/>
          <w:szCs w:val="20"/>
        </w:rPr>
        <w:t xml:space="preserve"> on flowers a</w:t>
      </w:r>
      <w:r w:rsidRPr="005A056B">
        <w:rPr>
          <w:rFonts w:ascii="Times New Roman" w:hAnsi="Times New Roman" w:cs="Times New Roman"/>
          <w:sz w:val="20"/>
          <w:szCs w:val="20"/>
        </w:rPr>
        <w:t>re observed and recorded to know the manner of landing of butterflies on various morphologically different flowers and their wing positions on flowers.</w:t>
      </w:r>
    </w:p>
    <w:p w:rsidR="00525942" w:rsidRDefault="00525942" w:rsidP="00525942">
      <w:pPr>
        <w:spacing w:after="0" w:line="240" w:lineRule="auto"/>
        <w:ind w:rightChars="1" w:right="2"/>
        <w:jc w:val="both"/>
        <w:rPr>
          <w:rFonts w:ascii="Times New Roman" w:hAnsi="Times New Roman" w:cs="Times New Roman"/>
          <w:b/>
          <w:sz w:val="20"/>
          <w:szCs w:val="20"/>
          <w:lang w:eastAsia="zh-CN"/>
        </w:rPr>
      </w:pPr>
    </w:p>
    <w:p w:rsidR="001E6434" w:rsidRPr="005A056B" w:rsidRDefault="00652908" w:rsidP="00525942">
      <w:pPr>
        <w:spacing w:after="0" w:line="240" w:lineRule="auto"/>
        <w:ind w:rightChars="1" w:right="2"/>
        <w:jc w:val="both"/>
        <w:rPr>
          <w:rFonts w:ascii="Times New Roman" w:hAnsi="Times New Roman" w:cs="Times New Roman"/>
          <w:b/>
          <w:sz w:val="20"/>
          <w:szCs w:val="20"/>
        </w:rPr>
      </w:pPr>
      <w:r w:rsidRPr="005A056B">
        <w:rPr>
          <w:rFonts w:ascii="Times New Roman" w:hAnsi="Times New Roman" w:cs="Times New Roman"/>
          <w:b/>
          <w:sz w:val="20"/>
          <w:szCs w:val="20"/>
        </w:rPr>
        <w:t xml:space="preserve">3. </w:t>
      </w:r>
      <w:r w:rsidR="00937FA7" w:rsidRPr="005A056B">
        <w:rPr>
          <w:rFonts w:ascii="Times New Roman" w:hAnsi="Times New Roman" w:cs="Times New Roman"/>
          <w:b/>
          <w:sz w:val="20"/>
          <w:szCs w:val="20"/>
        </w:rPr>
        <w:t>Results and Discussion:</w:t>
      </w:r>
    </w:p>
    <w:p w:rsidR="00937FA7" w:rsidRPr="005A056B" w:rsidRDefault="00937FA7" w:rsidP="00525942">
      <w:pPr>
        <w:spacing w:after="0" w:line="240" w:lineRule="auto"/>
        <w:ind w:rightChars="1" w:right="2"/>
        <w:jc w:val="both"/>
        <w:rPr>
          <w:rFonts w:ascii="Times New Roman" w:hAnsi="Times New Roman" w:cs="Times New Roman"/>
          <w:sz w:val="20"/>
          <w:szCs w:val="20"/>
        </w:rPr>
      </w:pPr>
      <w:r w:rsidRPr="005A056B">
        <w:rPr>
          <w:rFonts w:ascii="Times New Roman" w:hAnsi="Times New Roman" w:cs="Times New Roman"/>
          <w:b/>
          <w:sz w:val="20"/>
          <w:szCs w:val="20"/>
        </w:rPr>
        <w:t xml:space="preserve">            </w:t>
      </w:r>
      <w:r w:rsidR="00E76528">
        <w:rPr>
          <w:rFonts w:ascii="Times New Roman" w:hAnsi="Times New Roman" w:cs="Times New Roman" w:hint="eastAsia"/>
          <w:b/>
          <w:sz w:val="20"/>
          <w:szCs w:val="20"/>
          <w:lang w:eastAsia="zh-CN"/>
        </w:rPr>
        <w:t xml:space="preserve"> </w:t>
      </w:r>
      <w:r w:rsidRPr="005A056B">
        <w:rPr>
          <w:rFonts w:ascii="Times New Roman" w:hAnsi="Times New Roman" w:cs="Times New Roman"/>
          <w:b/>
          <w:sz w:val="20"/>
          <w:szCs w:val="20"/>
        </w:rPr>
        <w:t xml:space="preserve">  </w:t>
      </w:r>
      <w:r w:rsidRPr="005A056B">
        <w:rPr>
          <w:rFonts w:ascii="Times New Roman" w:hAnsi="Times New Roman" w:cs="Times New Roman"/>
          <w:sz w:val="20"/>
          <w:szCs w:val="20"/>
        </w:rPr>
        <w:t xml:space="preserve">The results are discussed under two heads - (a) pattern of alighting and (b) wing positions during forage. </w:t>
      </w:r>
    </w:p>
    <w:p w:rsidR="002F34CE" w:rsidRPr="005A056B" w:rsidRDefault="00B72BDE" w:rsidP="00525942">
      <w:pPr>
        <w:spacing w:after="0" w:line="240" w:lineRule="auto"/>
        <w:ind w:rightChars="1" w:right="2"/>
        <w:jc w:val="both"/>
        <w:rPr>
          <w:rFonts w:ascii="Times New Roman" w:hAnsi="Times New Roman" w:cs="Times New Roman"/>
          <w:b/>
          <w:sz w:val="20"/>
          <w:szCs w:val="20"/>
        </w:rPr>
      </w:pPr>
      <w:r w:rsidRPr="005A056B">
        <w:rPr>
          <w:rFonts w:ascii="Times New Roman" w:hAnsi="Times New Roman" w:cs="Times New Roman"/>
          <w:b/>
          <w:sz w:val="20"/>
          <w:szCs w:val="20"/>
        </w:rPr>
        <w:t>(a).</w:t>
      </w:r>
      <w:r w:rsidR="00937FA7" w:rsidRPr="005A056B">
        <w:rPr>
          <w:rFonts w:ascii="Times New Roman" w:hAnsi="Times New Roman" w:cs="Times New Roman"/>
          <w:b/>
          <w:sz w:val="20"/>
          <w:szCs w:val="20"/>
        </w:rPr>
        <w:t xml:space="preserve">Pattern of alighting:  </w:t>
      </w:r>
      <w:r w:rsidR="003E0FC8" w:rsidRPr="005A056B">
        <w:rPr>
          <w:rFonts w:ascii="Times New Roman" w:hAnsi="Times New Roman" w:cs="Times New Roman"/>
          <w:sz w:val="20"/>
          <w:szCs w:val="20"/>
        </w:rPr>
        <w:t xml:space="preserve">The position butterflies take on the flowers and the probability of gaining contact with the essential organs of the flowers varies from species to species depending on the flower structure. </w:t>
      </w:r>
    </w:p>
    <w:p w:rsidR="00937FA7" w:rsidRPr="005A056B" w:rsidRDefault="003E0FC8" w:rsidP="00525942">
      <w:pPr>
        <w:pStyle w:val="ListParagraph"/>
        <w:spacing w:after="0" w:line="240" w:lineRule="auto"/>
        <w:ind w:left="0" w:rightChars="1" w:right="2" w:firstLineChars="352" w:firstLine="704"/>
        <w:jc w:val="both"/>
        <w:rPr>
          <w:rFonts w:ascii="Times New Roman" w:hAnsi="Times New Roman" w:cs="Times New Roman"/>
          <w:b/>
          <w:sz w:val="20"/>
          <w:szCs w:val="20"/>
        </w:rPr>
      </w:pPr>
      <w:r w:rsidRPr="005A056B">
        <w:rPr>
          <w:rFonts w:ascii="Times New Roman" w:hAnsi="Times New Roman" w:cs="Times New Roman"/>
          <w:sz w:val="20"/>
          <w:szCs w:val="20"/>
        </w:rPr>
        <w:t xml:space="preserve">In group ‘A’ flowers represented by </w:t>
      </w:r>
      <w:r w:rsidRPr="005A056B">
        <w:rPr>
          <w:rFonts w:ascii="Times New Roman" w:hAnsi="Times New Roman" w:cs="Times New Roman"/>
          <w:i/>
          <w:sz w:val="20"/>
          <w:szCs w:val="20"/>
        </w:rPr>
        <w:t xml:space="preserve">Cleome </w:t>
      </w:r>
      <w:proofErr w:type="spellStart"/>
      <w:r w:rsidRPr="005A056B">
        <w:rPr>
          <w:rFonts w:ascii="Times New Roman" w:hAnsi="Times New Roman" w:cs="Times New Roman"/>
          <w:i/>
          <w:sz w:val="20"/>
          <w:szCs w:val="20"/>
        </w:rPr>
        <w:t>viscosa</w:t>
      </w:r>
      <w:proofErr w:type="spellEnd"/>
      <w:r w:rsidRPr="005A056B">
        <w:rPr>
          <w:rFonts w:ascii="Times New Roman" w:hAnsi="Times New Roman" w:cs="Times New Roman"/>
          <w:i/>
          <w:sz w:val="20"/>
          <w:szCs w:val="20"/>
        </w:rPr>
        <w:t xml:space="preserve">, </w:t>
      </w:r>
      <w:proofErr w:type="spellStart"/>
      <w:r w:rsidRPr="005A056B">
        <w:rPr>
          <w:rFonts w:ascii="Times New Roman" w:hAnsi="Times New Roman" w:cs="Times New Roman"/>
          <w:i/>
          <w:sz w:val="20"/>
          <w:szCs w:val="20"/>
        </w:rPr>
        <w:t>Pongamia</w:t>
      </w:r>
      <w:proofErr w:type="spellEnd"/>
      <w:r w:rsidRPr="005A056B">
        <w:rPr>
          <w:rFonts w:ascii="Times New Roman" w:hAnsi="Times New Roman" w:cs="Times New Roman"/>
          <w:i/>
          <w:sz w:val="20"/>
          <w:szCs w:val="20"/>
        </w:rPr>
        <w:t xml:space="preserve"> </w:t>
      </w:r>
      <w:proofErr w:type="spellStart"/>
      <w:r w:rsidRPr="005A056B">
        <w:rPr>
          <w:rFonts w:ascii="Times New Roman" w:hAnsi="Times New Roman" w:cs="Times New Roman"/>
          <w:i/>
          <w:sz w:val="20"/>
          <w:szCs w:val="20"/>
        </w:rPr>
        <w:t>glabra</w:t>
      </w:r>
      <w:proofErr w:type="spellEnd"/>
      <w:r w:rsidRPr="005A056B">
        <w:rPr>
          <w:rFonts w:ascii="Times New Roman" w:hAnsi="Times New Roman" w:cs="Times New Roman"/>
          <w:i/>
          <w:sz w:val="20"/>
          <w:szCs w:val="20"/>
        </w:rPr>
        <w:t xml:space="preserve">, </w:t>
      </w:r>
      <w:proofErr w:type="spellStart"/>
      <w:r w:rsidRPr="005A056B">
        <w:rPr>
          <w:rFonts w:ascii="Times New Roman" w:hAnsi="Times New Roman" w:cs="Times New Roman"/>
          <w:i/>
          <w:sz w:val="20"/>
          <w:szCs w:val="20"/>
        </w:rPr>
        <w:t>Peltophorum</w:t>
      </w:r>
      <w:proofErr w:type="spellEnd"/>
      <w:r w:rsidRPr="005A056B">
        <w:rPr>
          <w:rFonts w:ascii="Times New Roman" w:hAnsi="Times New Roman" w:cs="Times New Roman"/>
          <w:i/>
          <w:sz w:val="20"/>
          <w:szCs w:val="20"/>
        </w:rPr>
        <w:t xml:space="preserve"> </w:t>
      </w:r>
      <w:proofErr w:type="spellStart"/>
      <w:r w:rsidRPr="005A056B">
        <w:rPr>
          <w:rFonts w:ascii="Times New Roman" w:hAnsi="Times New Roman" w:cs="Times New Roman"/>
          <w:i/>
          <w:sz w:val="20"/>
          <w:szCs w:val="20"/>
        </w:rPr>
        <w:lastRenderedPageBreak/>
        <w:t>pterocarpum</w:t>
      </w:r>
      <w:proofErr w:type="spellEnd"/>
      <w:r w:rsidRPr="005A056B">
        <w:rPr>
          <w:rFonts w:ascii="Times New Roman" w:hAnsi="Times New Roman" w:cs="Times New Roman"/>
          <w:i/>
          <w:sz w:val="20"/>
          <w:szCs w:val="20"/>
        </w:rPr>
        <w:t xml:space="preserve"> </w:t>
      </w:r>
      <w:r w:rsidRPr="005A056B">
        <w:rPr>
          <w:rFonts w:ascii="Times New Roman" w:hAnsi="Times New Roman" w:cs="Times New Roman"/>
          <w:sz w:val="20"/>
          <w:szCs w:val="20"/>
        </w:rPr>
        <w:t>and</w:t>
      </w:r>
      <w:r w:rsidRPr="005A056B">
        <w:rPr>
          <w:rFonts w:ascii="Times New Roman" w:hAnsi="Times New Roman" w:cs="Times New Roman"/>
          <w:i/>
          <w:sz w:val="20"/>
          <w:szCs w:val="20"/>
        </w:rPr>
        <w:t xml:space="preserve"> </w:t>
      </w:r>
      <w:proofErr w:type="spellStart"/>
      <w:r w:rsidRPr="005A056B">
        <w:rPr>
          <w:rFonts w:ascii="Times New Roman" w:hAnsi="Times New Roman" w:cs="Times New Roman"/>
          <w:i/>
          <w:sz w:val="20"/>
          <w:szCs w:val="20"/>
        </w:rPr>
        <w:t>Moringa</w:t>
      </w:r>
      <w:proofErr w:type="spellEnd"/>
      <w:r w:rsidRPr="005A056B">
        <w:rPr>
          <w:rFonts w:ascii="Times New Roman" w:hAnsi="Times New Roman" w:cs="Times New Roman"/>
          <w:i/>
          <w:sz w:val="20"/>
          <w:szCs w:val="20"/>
        </w:rPr>
        <w:t xml:space="preserve"> </w:t>
      </w:r>
      <w:proofErr w:type="spellStart"/>
      <w:r w:rsidRPr="005A056B">
        <w:rPr>
          <w:rFonts w:ascii="Times New Roman" w:hAnsi="Times New Roman" w:cs="Times New Roman"/>
          <w:i/>
          <w:sz w:val="20"/>
          <w:szCs w:val="20"/>
        </w:rPr>
        <w:t>oleifera</w:t>
      </w:r>
      <w:proofErr w:type="spellEnd"/>
      <w:r w:rsidRPr="005A056B">
        <w:rPr>
          <w:rFonts w:ascii="Times New Roman" w:hAnsi="Times New Roman" w:cs="Times New Roman"/>
          <w:i/>
          <w:sz w:val="20"/>
          <w:szCs w:val="20"/>
        </w:rPr>
        <w:t xml:space="preserve">, </w:t>
      </w:r>
      <w:r w:rsidRPr="005A056B">
        <w:rPr>
          <w:rFonts w:ascii="Times New Roman" w:hAnsi="Times New Roman" w:cs="Times New Roman"/>
          <w:sz w:val="20"/>
          <w:szCs w:val="20"/>
        </w:rPr>
        <w:t xml:space="preserve">the butterflies landed on </w:t>
      </w:r>
      <w:r w:rsidR="003F7948" w:rsidRPr="005A056B">
        <w:rPr>
          <w:rFonts w:ascii="Times New Roman" w:hAnsi="Times New Roman" w:cs="Times New Roman"/>
          <w:sz w:val="20"/>
          <w:szCs w:val="20"/>
        </w:rPr>
        <w:t>the exerted</w:t>
      </w:r>
      <w:r w:rsidRPr="005A056B">
        <w:rPr>
          <w:rFonts w:ascii="Times New Roman" w:hAnsi="Times New Roman" w:cs="Times New Roman"/>
          <w:sz w:val="20"/>
          <w:szCs w:val="20"/>
        </w:rPr>
        <w:t xml:space="preserve"> essential organs and </w:t>
      </w:r>
      <w:r w:rsidR="003F7948" w:rsidRPr="005A056B">
        <w:rPr>
          <w:rFonts w:ascii="Times New Roman" w:hAnsi="Times New Roman" w:cs="Times New Roman"/>
          <w:sz w:val="20"/>
          <w:szCs w:val="20"/>
        </w:rPr>
        <w:t xml:space="preserve">inserted their proboscides into the </w:t>
      </w:r>
      <w:proofErr w:type="spellStart"/>
      <w:r w:rsidR="003F7948" w:rsidRPr="005A056B">
        <w:rPr>
          <w:rFonts w:ascii="Times New Roman" w:hAnsi="Times New Roman" w:cs="Times New Roman"/>
          <w:sz w:val="20"/>
          <w:szCs w:val="20"/>
        </w:rPr>
        <w:t>nectorial</w:t>
      </w:r>
      <w:proofErr w:type="spellEnd"/>
      <w:r w:rsidR="003F7948" w:rsidRPr="005A056B">
        <w:rPr>
          <w:rFonts w:ascii="Times New Roman" w:hAnsi="Times New Roman" w:cs="Times New Roman"/>
          <w:sz w:val="20"/>
          <w:szCs w:val="20"/>
        </w:rPr>
        <w:t xml:space="preserve"> disc.  In this case, contact definitely took place between the essential organs and the body parts such as legs and head. </w:t>
      </w:r>
    </w:p>
    <w:p w:rsidR="003F7948" w:rsidRPr="005A056B" w:rsidRDefault="00D64437" w:rsidP="00525942">
      <w:pPr>
        <w:spacing w:after="0" w:line="240" w:lineRule="auto"/>
        <w:ind w:rightChars="1" w:right="2"/>
        <w:jc w:val="both"/>
        <w:rPr>
          <w:rFonts w:ascii="Times New Roman" w:hAnsi="Times New Roman" w:cs="Times New Roman"/>
          <w:sz w:val="20"/>
          <w:szCs w:val="20"/>
          <w:u w:val="single"/>
        </w:rPr>
      </w:pPr>
      <w:r w:rsidRPr="005A056B">
        <w:rPr>
          <w:rFonts w:ascii="Times New Roman" w:hAnsi="Times New Roman" w:cs="Times New Roman"/>
          <w:sz w:val="20"/>
          <w:szCs w:val="20"/>
        </w:rPr>
        <w:t xml:space="preserve">            </w:t>
      </w:r>
      <w:r w:rsidR="003F7948" w:rsidRPr="005A056B">
        <w:rPr>
          <w:rFonts w:ascii="Times New Roman" w:hAnsi="Times New Roman" w:cs="Times New Roman"/>
          <w:sz w:val="20"/>
          <w:szCs w:val="20"/>
        </w:rPr>
        <w:t xml:space="preserve">  In group ‘B’ flowers </w:t>
      </w:r>
      <w:proofErr w:type="spellStart"/>
      <w:r w:rsidR="003F7948" w:rsidRPr="005A056B">
        <w:rPr>
          <w:rFonts w:ascii="Times New Roman" w:hAnsi="Times New Roman" w:cs="Times New Roman"/>
          <w:i/>
          <w:sz w:val="20"/>
          <w:szCs w:val="20"/>
        </w:rPr>
        <w:t>Ocimum</w:t>
      </w:r>
      <w:proofErr w:type="spellEnd"/>
      <w:r w:rsidR="003F7948" w:rsidRPr="005A056B">
        <w:rPr>
          <w:rFonts w:ascii="Times New Roman" w:hAnsi="Times New Roman" w:cs="Times New Roman"/>
          <w:i/>
          <w:sz w:val="20"/>
          <w:szCs w:val="20"/>
        </w:rPr>
        <w:t xml:space="preserve"> </w:t>
      </w:r>
      <w:proofErr w:type="spellStart"/>
      <w:r w:rsidR="003F7948" w:rsidRPr="005A056B">
        <w:rPr>
          <w:rFonts w:ascii="Times New Roman" w:hAnsi="Times New Roman" w:cs="Times New Roman"/>
          <w:i/>
          <w:sz w:val="20"/>
          <w:szCs w:val="20"/>
        </w:rPr>
        <w:t>basilicum</w:t>
      </w:r>
      <w:proofErr w:type="spellEnd"/>
      <w:r w:rsidR="003F7948" w:rsidRPr="005A056B">
        <w:rPr>
          <w:rFonts w:ascii="Times New Roman" w:hAnsi="Times New Roman" w:cs="Times New Roman"/>
          <w:i/>
          <w:sz w:val="20"/>
          <w:szCs w:val="20"/>
        </w:rPr>
        <w:t xml:space="preserve">, </w:t>
      </w:r>
      <w:proofErr w:type="spellStart"/>
      <w:r w:rsidR="003F7948" w:rsidRPr="005A056B">
        <w:rPr>
          <w:rFonts w:ascii="Times New Roman" w:hAnsi="Times New Roman" w:cs="Times New Roman"/>
          <w:i/>
          <w:sz w:val="20"/>
          <w:szCs w:val="20"/>
        </w:rPr>
        <w:t>Hyptis</w:t>
      </w:r>
      <w:proofErr w:type="spellEnd"/>
      <w:r w:rsidR="003F7948" w:rsidRPr="005A056B">
        <w:rPr>
          <w:rFonts w:ascii="Times New Roman" w:hAnsi="Times New Roman" w:cs="Times New Roman"/>
          <w:i/>
          <w:sz w:val="20"/>
          <w:szCs w:val="20"/>
        </w:rPr>
        <w:t xml:space="preserve"> </w:t>
      </w:r>
      <w:proofErr w:type="spellStart"/>
      <w:r w:rsidR="003F7948" w:rsidRPr="005A056B">
        <w:rPr>
          <w:rFonts w:ascii="Times New Roman" w:hAnsi="Times New Roman" w:cs="Times New Roman"/>
          <w:i/>
          <w:sz w:val="20"/>
          <w:szCs w:val="20"/>
        </w:rPr>
        <w:t>suaveolens</w:t>
      </w:r>
      <w:proofErr w:type="spellEnd"/>
      <w:r w:rsidR="003F7948" w:rsidRPr="005A056B">
        <w:rPr>
          <w:rFonts w:ascii="Times New Roman" w:hAnsi="Times New Roman" w:cs="Times New Roman"/>
          <w:sz w:val="20"/>
          <w:szCs w:val="20"/>
        </w:rPr>
        <w:t xml:space="preserve"> and </w:t>
      </w:r>
      <w:proofErr w:type="spellStart"/>
      <w:r w:rsidR="003F7948" w:rsidRPr="005A056B">
        <w:rPr>
          <w:rFonts w:ascii="Times New Roman" w:hAnsi="Times New Roman" w:cs="Times New Roman"/>
          <w:i/>
          <w:sz w:val="20"/>
          <w:szCs w:val="20"/>
        </w:rPr>
        <w:t>Adathoda</w:t>
      </w:r>
      <w:proofErr w:type="spellEnd"/>
      <w:r w:rsidR="003F7948" w:rsidRPr="005A056B">
        <w:rPr>
          <w:rFonts w:ascii="Times New Roman" w:hAnsi="Times New Roman" w:cs="Times New Roman"/>
          <w:i/>
          <w:sz w:val="20"/>
          <w:szCs w:val="20"/>
        </w:rPr>
        <w:t xml:space="preserve"> </w:t>
      </w:r>
      <w:proofErr w:type="spellStart"/>
      <w:r w:rsidR="003F7948" w:rsidRPr="005A056B">
        <w:rPr>
          <w:rFonts w:ascii="Times New Roman" w:hAnsi="Times New Roman" w:cs="Times New Roman"/>
          <w:i/>
          <w:sz w:val="20"/>
          <w:szCs w:val="20"/>
        </w:rPr>
        <w:t>vasica</w:t>
      </w:r>
      <w:proofErr w:type="spellEnd"/>
      <w:r w:rsidR="003F7948" w:rsidRPr="005A056B">
        <w:rPr>
          <w:rFonts w:ascii="Times New Roman" w:hAnsi="Times New Roman" w:cs="Times New Roman"/>
          <w:i/>
          <w:sz w:val="20"/>
          <w:szCs w:val="20"/>
        </w:rPr>
        <w:t xml:space="preserve"> </w:t>
      </w:r>
      <w:r w:rsidR="003F7948" w:rsidRPr="005A056B">
        <w:rPr>
          <w:rFonts w:ascii="Times New Roman" w:hAnsi="Times New Roman" w:cs="Times New Roman"/>
          <w:sz w:val="20"/>
          <w:szCs w:val="20"/>
        </w:rPr>
        <w:t xml:space="preserve"> where the essential organs are situated under the shade of upper corolla lip, the butterflies landed on the lower lip of corolla and inserted their proboscides into the small tube. In this case, the head region while being pushed into the tube, and the margins of intact vertical wings contacted the essential organs.</w:t>
      </w:r>
    </w:p>
    <w:p w:rsidR="003F7948" w:rsidRPr="005A056B" w:rsidRDefault="00C00794" w:rsidP="00525942">
      <w:pPr>
        <w:pStyle w:val="ListParagraph"/>
        <w:spacing w:after="0" w:line="240" w:lineRule="auto"/>
        <w:ind w:left="0" w:rightChars="1" w:right="2"/>
        <w:jc w:val="both"/>
        <w:rPr>
          <w:rFonts w:ascii="Times New Roman" w:hAnsi="Times New Roman" w:cs="Times New Roman"/>
          <w:sz w:val="20"/>
          <w:szCs w:val="20"/>
        </w:rPr>
      </w:pPr>
      <w:r w:rsidRPr="005A056B">
        <w:rPr>
          <w:rFonts w:ascii="Times New Roman" w:hAnsi="Times New Roman" w:cs="Times New Roman"/>
          <w:sz w:val="20"/>
          <w:szCs w:val="20"/>
        </w:rPr>
        <w:t xml:space="preserve">  </w:t>
      </w:r>
      <w:r w:rsidR="00B72BDE" w:rsidRPr="005A056B">
        <w:rPr>
          <w:rFonts w:ascii="Times New Roman" w:hAnsi="Times New Roman" w:cs="Times New Roman"/>
          <w:sz w:val="20"/>
          <w:szCs w:val="20"/>
        </w:rPr>
        <w:t xml:space="preserve">     </w:t>
      </w:r>
      <w:r w:rsidR="001A7E6D">
        <w:rPr>
          <w:rFonts w:ascii="Times New Roman" w:hAnsi="Times New Roman" w:cs="Times New Roman" w:hint="eastAsia"/>
          <w:sz w:val="20"/>
          <w:szCs w:val="20"/>
          <w:lang w:eastAsia="zh-CN"/>
        </w:rPr>
        <w:t xml:space="preserve"> </w:t>
      </w:r>
      <w:r w:rsidR="00B72BDE" w:rsidRPr="005A056B">
        <w:rPr>
          <w:rFonts w:ascii="Times New Roman" w:hAnsi="Times New Roman" w:cs="Times New Roman"/>
          <w:sz w:val="20"/>
          <w:szCs w:val="20"/>
        </w:rPr>
        <w:t xml:space="preserve">   </w:t>
      </w:r>
      <w:r w:rsidRPr="005A056B">
        <w:rPr>
          <w:rFonts w:ascii="Times New Roman" w:hAnsi="Times New Roman" w:cs="Times New Roman"/>
          <w:sz w:val="20"/>
          <w:szCs w:val="20"/>
        </w:rPr>
        <w:t xml:space="preserve"> </w:t>
      </w:r>
      <w:r w:rsidR="00D2779E" w:rsidRPr="005A056B">
        <w:rPr>
          <w:rFonts w:ascii="Times New Roman" w:hAnsi="Times New Roman" w:cs="Times New Roman"/>
          <w:sz w:val="20"/>
          <w:szCs w:val="20"/>
        </w:rPr>
        <w:t>I</w:t>
      </w:r>
      <w:r w:rsidR="00B72BDE" w:rsidRPr="005A056B">
        <w:rPr>
          <w:rFonts w:ascii="Times New Roman" w:hAnsi="Times New Roman" w:cs="Times New Roman"/>
          <w:sz w:val="20"/>
          <w:szCs w:val="20"/>
        </w:rPr>
        <w:t xml:space="preserve">n group ‘C’ flowers represented </w:t>
      </w:r>
      <w:r w:rsidR="00D2779E" w:rsidRPr="005A056B">
        <w:rPr>
          <w:rFonts w:ascii="Times New Roman" w:hAnsi="Times New Roman" w:cs="Times New Roman"/>
          <w:sz w:val="20"/>
          <w:szCs w:val="20"/>
        </w:rPr>
        <w:t xml:space="preserve">by </w:t>
      </w:r>
      <w:proofErr w:type="spellStart"/>
      <w:r w:rsidR="00D2779E" w:rsidRPr="005A056B">
        <w:rPr>
          <w:rFonts w:ascii="Times New Roman" w:hAnsi="Times New Roman" w:cs="Times New Roman"/>
          <w:i/>
          <w:sz w:val="20"/>
          <w:szCs w:val="20"/>
        </w:rPr>
        <w:t>Sida</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cardifolia</w:t>
      </w:r>
      <w:proofErr w:type="spellEnd"/>
      <w:r w:rsidR="00D2779E" w:rsidRPr="005A056B">
        <w:rPr>
          <w:rFonts w:ascii="Times New Roman" w:hAnsi="Times New Roman" w:cs="Times New Roman"/>
          <w:sz w:val="20"/>
          <w:szCs w:val="20"/>
        </w:rPr>
        <w:t xml:space="preserve">, </w:t>
      </w:r>
      <w:r w:rsidR="00D2779E" w:rsidRPr="005A056B">
        <w:rPr>
          <w:rFonts w:ascii="Times New Roman" w:hAnsi="Times New Roman" w:cs="Times New Roman"/>
          <w:i/>
          <w:sz w:val="20"/>
          <w:szCs w:val="20"/>
        </w:rPr>
        <w:t xml:space="preserve">S. </w:t>
      </w:r>
      <w:proofErr w:type="spellStart"/>
      <w:r w:rsidR="00D2779E" w:rsidRPr="005A056B">
        <w:rPr>
          <w:rFonts w:ascii="Times New Roman" w:hAnsi="Times New Roman" w:cs="Times New Roman"/>
          <w:i/>
          <w:sz w:val="20"/>
          <w:szCs w:val="20"/>
        </w:rPr>
        <w:t>acuta</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Tribulus</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terrestris</w:t>
      </w:r>
      <w:proofErr w:type="spellEnd"/>
      <w:r w:rsidR="00D2779E" w:rsidRPr="005A056B">
        <w:rPr>
          <w:rFonts w:ascii="Times New Roman" w:hAnsi="Times New Roman" w:cs="Times New Roman"/>
          <w:sz w:val="20"/>
          <w:szCs w:val="20"/>
        </w:rPr>
        <w:t xml:space="preserve">, </w:t>
      </w:r>
      <w:proofErr w:type="spellStart"/>
      <w:r w:rsidR="00D2779E" w:rsidRPr="005A056B">
        <w:rPr>
          <w:rFonts w:ascii="Times New Roman" w:hAnsi="Times New Roman" w:cs="Times New Roman"/>
          <w:i/>
          <w:sz w:val="20"/>
          <w:szCs w:val="20"/>
        </w:rPr>
        <w:t>Zizyphus</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mauritiana</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Z.oenoplea</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Scutia</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myrtina</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Santalum</w:t>
      </w:r>
      <w:proofErr w:type="spellEnd"/>
      <w:r w:rsidR="00D2779E" w:rsidRPr="005A056B">
        <w:rPr>
          <w:rFonts w:ascii="Times New Roman" w:hAnsi="Times New Roman" w:cs="Times New Roman"/>
          <w:i/>
          <w:sz w:val="20"/>
          <w:szCs w:val="20"/>
        </w:rPr>
        <w:t xml:space="preserve"> album, </w:t>
      </w:r>
      <w:proofErr w:type="spellStart"/>
      <w:r w:rsidR="00D2779E" w:rsidRPr="005A056B">
        <w:rPr>
          <w:rFonts w:ascii="Times New Roman" w:hAnsi="Times New Roman" w:cs="Times New Roman"/>
          <w:i/>
          <w:sz w:val="20"/>
          <w:szCs w:val="20"/>
        </w:rPr>
        <w:t>Muntingia</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calabura</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Antigonon</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leptopus</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Jatropha</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gossypifolia</w:t>
      </w:r>
      <w:proofErr w:type="spellEnd"/>
      <w:r w:rsidR="00D2779E" w:rsidRPr="005A056B">
        <w:rPr>
          <w:rFonts w:ascii="Times New Roman" w:hAnsi="Times New Roman" w:cs="Times New Roman"/>
          <w:i/>
          <w:sz w:val="20"/>
          <w:szCs w:val="20"/>
        </w:rPr>
        <w:t xml:space="preserve">, Hibiscus </w:t>
      </w:r>
      <w:proofErr w:type="spellStart"/>
      <w:r w:rsidR="00D2779E" w:rsidRPr="005A056B">
        <w:rPr>
          <w:rFonts w:ascii="Times New Roman" w:hAnsi="Times New Roman" w:cs="Times New Roman"/>
          <w:i/>
          <w:sz w:val="20"/>
          <w:szCs w:val="20"/>
        </w:rPr>
        <w:t>rosasynensis</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Murraya</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konigii</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Jatropha</w:t>
      </w:r>
      <w:proofErr w:type="spellEnd"/>
      <w:r w:rsidR="00D2779E" w:rsidRPr="005A056B">
        <w:rPr>
          <w:rFonts w:ascii="Times New Roman" w:hAnsi="Times New Roman" w:cs="Times New Roman"/>
          <w:i/>
          <w:sz w:val="20"/>
          <w:szCs w:val="20"/>
        </w:rPr>
        <w:t xml:space="preserve"> </w:t>
      </w:r>
      <w:proofErr w:type="spellStart"/>
      <w:r w:rsidR="00D2779E" w:rsidRPr="005A056B">
        <w:rPr>
          <w:rFonts w:ascii="Times New Roman" w:hAnsi="Times New Roman" w:cs="Times New Roman"/>
          <w:i/>
          <w:sz w:val="20"/>
          <w:szCs w:val="20"/>
        </w:rPr>
        <w:t>podagrica</w:t>
      </w:r>
      <w:proofErr w:type="spellEnd"/>
      <w:r w:rsidR="00D2779E" w:rsidRPr="005A056B">
        <w:rPr>
          <w:rFonts w:ascii="Times New Roman" w:hAnsi="Times New Roman" w:cs="Times New Roman"/>
          <w:i/>
          <w:sz w:val="20"/>
          <w:szCs w:val="20"/>
        </w:rPr>
        <w:t xml:space="preserve"> </w:t>
      </w:r>
      <w:r w:rsidR="00D2779E" w:rsidRPr="005A056B">
        <w:rPr>
          <w:rFonts w:ascii="Times New Roman" w:hAnsi="Times New Roman" w:cs="Times New Roman"/>
          <w:sz w:val="20"/>
          <w:szCs w:val="20"/>
        </w:rPr>
        <w:t>and</w:t>
      </w:r>
      <w:r w:rsidR="00D2779E" w:rsidRPr="005A056B">
        <w:rPr>
          <w:rFonts w:ascii="Times New Roman" w:hAnsi="Times New Roman" w:cs="Times New Roman"/>
          <w:i/>
          <w:sz w:val="20"/>
          <w:szCs w:val="20"/>
        </w:rPr>
        <w:t xml:space="preserve"> Euphorbia </w:t>
      </w:r>
      <w:proofErr w:type="spellStart"/>
      <w:r w:rsidR="00D2779E" w:rsidRPr="005A056B">
        <w:rPr>
          <w:rFonts w:ascii="Times New Roman" w:hAnsi="Times New Roman" w:cs="Times New Roman"/>
          <w:sz w:val="20"/>
          <w:szCs w:val="20"/>
        </w:rPr>
        <w:t>splendens</w:t>
      </w:r>
      <w:proofErr w:type="spellEnd"/>
      <w:r w:rsidR="00D2779E" w:rsidRPr="005A056B">
        <w:rPr>
          <w:rFonts w:ascii="Times New Roman" w:hAnsi="Times New Roman" w:cs="Times New Roman"/>
          <w:sz w:val="20"/>
          <w:szCs w:val="20"/>
        </w:rPr>
        <w:t xml:space="preserve"> butterflies landed on the fully expanded petals and walked around the essential organs to sip nectar secreted around them. Then the proboscis and head gained contact with the essential organs. In </w:t>
      </w:r>
      <w:proofErr w:type="spellStart"/>
      <w:r w:rsidR="00D2779E" w:rsidRPr="005A056B">
        <w:rPr>
          <w:rFonts w:ascii="Times New Roman" w:hAnsi="Times New Roman" w:cs="Times New Roman"/>
          <w:sz w:val="20"/>
          <w:szCs w:val="20"/>
        </w:rPr>
        <w:t>Santalum</w:t>
      </w:r>
      <w:proofErr w:type="spellEnd"/>
      <w:r w:rsidR="00D2779E" w:rsidRPr="005A056B">
        <w:rPr>
          <w:rFonts w:ascii="Times New Roman" w:hAnsi="Times New Roman" w:cs="Times New Roman"/>
          <w:sz w:val="20"/>
          <w:szCs w:val="20"/>
        </w:rPr>
        <w:t xml:space="preserve"> album and </w:t>
      </w:r>
      <w:proofErr w:type="spellStart"/>
      <w:r w:rsidR="00D2779E" w:rsidRPr="005A056B">
        <w:rPr>
          <w:rFonts w:ascii="Times New Roman" w:hAnsi="Times New Roman" w:cs="Times New Roman"/>
          <w:sz w:val="20"/>
          <w:szCs w:val="20"/>
        </w:rPr>
        <w:t>Murraya</w:t>
      </w:r>
      <w:proofErr w:type="spellEnd"/>
      <w:r w:rsidR="00D2779E" w:rsidRPr="005A056B">
        <w:rPr>
          <w:rFonts w:ascii="Times New Roman" w:hAnsi="Times New Roman" w:cs="Times New Roman"/>
          <w:sz w:val="20"/>
          <w:szCs w:val="20"/>
        </w:rPr>
        <w:t xml:space="preserve"> </w:t>
      </w:r>
      <w:proofErr w:type="spellStart"/>
      <w:r w:rsidR="00D2779E" w:rsidRPr="005A056B">
        <w:rPr>
          <w:rFonts w:ascii="Times New Roman" w:hAnsi="Times New Roman" w:cs="Times New Roman"/>
          <w:sz w:val="20"/>
          <w:szCs w:val="20"/>
        </w:rPr>
        <w:t>konigii</w:t>
      </w:r>
      <w:proofErr w:type="spellEnd"/>
      <w:r w:rsidR="00D2779E" w:rsidRPr="005A056B">
        <w:rPr>
          <w:rFonts w:ascii="Times New Roman" w:hAnsi="Times New Roman" w:cs="Times New Roman"/>
          <w:sz w:val="20"/>
          <w:szCs w:val="20"/>
        </w:rPr>
        <w:t xml:space="preserve"> which are also open flowers, but arranged in cymes, the butterflies landed and walked on the inflorescence to cover all the flowers. During this process the legs, proboscis and abdomen contacted the essential organs.</w:t>
      </w:r>
    </w:p>
    <w:p w:rsidR="004224A1" w:rsidRPr="005A056B" w:rsidRDefault="00B50853" w:rsidP="001A7E6D">
      <w:pPr>
        <w:pStyle w:val="ListParagraph"/>
        <w:spacing w:after="0" w:line="240" w:lineRule="auto"/>
        <w:ind w:left="0" w:rightChars="1" w:right="2"/>
        <w:jc w:val="both"/>
        <w:rPr>
          <w:rFonts w:ascii="Times New Roman" w:hAnsi="Times New Roman" w:cs="Times New Roman"/>
          <w:sz w:val="20"/>
          <w:szCs w:val="20"/>
        </w:rPr>
      </w:pPr>
      <w:r w:rsidRPr="005A056B">
        <w:rPr>
          <w:rFonts w:ascii="Times New Roman" w:hAnsi="Times New Roman" w:cs="Times New Roman"/>
          <w:sz w:val="20"/>
          <w:szCs w:val="20"/>
        </w:rPr>
        <w:t xml:space="preserve">    </w:t>
      </w:r>
      <w:r w:rsidR="00525942">
        <w:rPr>
          <w:rFonts w:ascii="Times New Roman" w:hAnsi="Times New Roman" w:cs="Times New Roman" w:hint="eastAsia"/>
          <w:sz w:val="20"/>
          <w:szCs w:val="20"/>
          <w:lang w:eastAsia="zh-CN"/>
        </w:rPr>
        <w:t xml:space="preserve">     </w:t>
      </w:r>
      <w:r w:rsidRPr="005A056B">
        <w:rPr>
          <w:rFonts w:ascii="Times New Roman" w:hAnsi="Times New Roman" w:cs="Times New Roman"/>
          <w:sz w:val="20"/>
          <w:szCs w:val="20"/>
        </w:rPr>
        <w:t xml:space="preserve">     </w:t>
      </w:r>
      <w:r w:rsidR="00804439" w:rsidRPr="005A056B">
        <w:rPr>
          <w:rFonts w:ascii="Times New Roman" w:hAnsi="Times New Roman" w:cs="Times New Roman"/>
          <w:sz w:val="20"/>
          <w:szCs w:val="20"/>
        </w:rPr>
        <w:t>I</w:t>
      </w:r>
      <w:r w:rsidR="00B72BDE" w:rsidRPr="005A056B">
        <w:rPr>
          <w:rFonts w:ascii="Times New Roman" w:hAnsi="Times New Roman" w:cs="Times New Roman"/>
          <w:sz w:val="20"/>
          <w:szCs w:val="20"/>
        </w:rPr>
        <w:t xml:space="preserve">n group ‘D’ flowers represented </w:t>
      </w:r>
      <w:r w:rsidR="00804439" w:rsidRPr="005A056B">
        <w:rPr>
          <w:rFonts w:ascii="Times New Roman" w:hAnsi="Times New Roman" w:cs="Times New Roman"/>
          <w:sz w:val="20"/>
          <w:szCs w:val="20"/>
        </w:rPr>
        <w:t xml:space="preserve">by </w:t>
      </w:r>
      <w:proofErr w:type="spellStart"/>
      <w:r w:rsidR="00804439" w:rsidRPr="005A056B">
        <w:rPr>
          <w:rFonts w:ascii="Times New Roman" w:hAnsi="Times New Roman" w:cs="Times New Roman"/>
          <w:i/>
          <w:sz w:val="20"/>
          <w:szCs w:val="20"/>
        </w:rPr>
        <w:t>Capparis</w:t>
      </w:r>
      <w:proofErr w:type="spellEnd"/>
      <w:r w:rsidR="00804439" w:rsidRPr="005A056B">
        <w:rPr>
          <w:rFonts w:ascii="Times New Roman" w:hAnsi="Times New Roman" w:cs="Times New Roman"/>
          <w:i/>
          <w:sz w:val="20"/>
          <w:szCs w:val="20"/>
        </w:rPr>
        <w:t xml:space="preserve"> </w:t>
      </w:r>
      <w:proofErr w:type="spellStart"/>
      <w:r w:rsidR="00804439" w:rsidRPr="005A056B">
        <w:rPr>
          <w:rFonts w:ascii="Times New Roman" w:hAnsi="Times New Roman" w:cs="Times New Roman"/>
          <w:i/>
          <w:sz w:val="20"/>
          <w:szCs w:val="20"/>
        </w:rPr>
        <w:t>spinosa</w:t>
      </w:r>
      <w:proofErr w:type="spellEnd"/>
      <w:r w:rsidR="00804439" w:rsidRPr="005A056B">
        <w:rPr>
          <w:rFonts w:ascii="Times New Roman" w:hAnsi="Times New Roman" w:cs="Times New Roman"/>
          <w:i/>
          <w:sz w:val="20"/>
          <w:szCs w:val="20"/>
        </w:rPr>
        <w:t xml:space="preserve">, </w:t>
      </w:r>
      <w:proofErr w:type="spellStart"/>
      <w:r w:rsidR="00804439" w:rsidRPr="005A056B">
        <w:rPr>
          <w:rFonts w:ascii="Times New Roman" w:hAnsi="Times New Roman" w:cs="Times New Roman"/>
          <w:i/>
          <w:sz w:val="20"/>
          <w:szCs w:val="20"/>
        </w:rPr>
        <w:t>Albizzia</w:t>
      </w:r>
      <w:proofErr w:type="spellEnd"/>
      <w:r w:rsidR="00804439" w:rsidRPr="005A056B">
        <w:rPr>
          <w:rFonts w:ascii="Times New Roman" w:hAnsi="Times New Roman" w:cs="Times New Roman"/>
          <w:i/>
          <w:sz w:val="20"/>
          <w:szCs w:val="20"/>
        </w:rPr>
        <w:t xml:space="preserve"> </w:t>
      </w:r>
      <w:proofErr w:type="spellStart"/>
      <w:r w:rsidR="00804439" w:rsidRPr="005A056B">
        <w:rPr>
          <w:rFonts w:ascii="Times New Roman" w:hAnsi="Times New Roman" w:cs="Times New Roman"/>
          <w:i/>
          <w:sz w:val="20"/>
          <w:szCs w:val="20"/>
        </w:rPr>
        <w:t>lebbeck</w:t>
      </w:r>
      <w:proofErr w:type="spellEnd"/>
      <w:r w:rsidR="00804439" w:rsidRPr="005A056B">
        <w:rPr>
          <w:rFonts w:ascii="Times New Roman" w:hAnsi="Times New Roman" w:cs="Times New Roman"/>
          <w:i/>
          <w:sz w:val="20"/>
          <w:szCs w:val="20"/>
        </w:rPr>
        <w:t xml:space="preserve">, </w:t>
      </w:r>
      <w:proofErr w:type="spellStart"/>
      <w:r w:rsidR="00804439" w:rsidRPr="005A056B">
        <w:rPr>
          <w:rFonts w:ascii="Times New Roman" w:hAnsi="Times New Roman" w:cs="Times New Roman"/>
          <w:i/>
          <w:sz w:val="20"/>
          <w:szCs w:val="20"/>
        </w:rPr>
        <w:t>Enterolobium</w:t>
      </w:r>
      <w:proofErr w:type="spellEnd"/>
      <w:r w:rsidR="00804439" w:rsidRPr="005A056B">
        <w:rPr>
          <w:rFonts w:ascii="Times New Roman" w:hAnsi="Times New Roman" w:cs="Times New Roman"/>
          <w:i/>
          <w:sz w:val="20"/>
          <w:szCs w:val="20"/>
        </w:rPr>
        <w:t xml:space="preserve"> </w:t>
      </w:r>
      <w:proofErr w:type="spellStart"/>
      <w:r w:rsidR="00804439" w:rsidRPr="005A056B">
        <w:rPr>
          <w:rFonts w:ascii="Times New Roman" w:hAnsi="Times New Roman" w:cs="Times New Roman"/>
          <w:i/>
          <w:sz w:val="20"/>
          <w:szCs w:val="20"/>
        </w:rPr>
        <w:t>saman</w:t>
      </w:r>
      <w:proofErr w:type="spellEnd"/>
      <w:r w:rsidR="00804439" w:rsidRPr="005A056B">
        <w:rPr>
          <w:rFonts w:ascii="Times New Roman" w:hAnsi="Times New Roman" w:cs="Times New Roman"/>
          <w:i/>
          <w:sz w:val="20"/>
          <w:szCs w:val="20"/>
        </w:rPr>
        <w:t xml:space="preserve">, </w:t>
      </w:r>
      <w:proofErr w:type="spellStart"/>
      <w:r w:rsidR="00804439" w:rsidRPr="005A056B">
        <w:rPr>
          <w:rFonts w:ascii="Times New Roman" w:hAnsi="Times New Roman" w:cs="Times New Roman"/>
          <w:i/>
          <w:sz w:val="20"/>
          <w:szCs w:val="20"/>
        </w:rPr>
        <w:t>Syzygium</w:t>
      </w:r>
      <w:proofErr w:type="spellEnd"/>
      <w:r w:rsidR="00804439" w:rsidRPr="005A056B">
        <w:rPr>
          <w:rFonts w:ascii="Times New Roman" w:hAnsi="Times New Roman" w:cs="Times New Roman"/>
          <w:i/>
          <w:sz w:val="20"/>
          <w:szCs w:val="20"/>
        </w:rPr>
        <w:t xml:space="preserve"> </w:t>
      </w:r>
      <w:proofErr w:type="spellStart"/>
      <w:r w:rsidR="00804439" w:rsidRPr="005A056B">
        <w:rPr>
          <w:rFonts w:ascii="Times New Roman" w:hAnsi="Times New Roman" w:cs="Times New Roman"/>
          <w:i/>
          <w:sz w:val="20"/>
          <w:szCs w:val="20"/>
        </w:rPr>
        <w:t>jambolanum</w:t>
      </w:r>
      <w:proofErr w:type="spellEnd"/>
      <w:r w:rsidR="00804439" w:rsidRPr="005A056B">
        <w:rPr>
          <w:rFonts w:ascii="Times New Roman" w:hAnsi="Times New Roman" w:cs="Times New Roman"/>
          <w:i/>
          <w:sz w:val="20"/>
          <w:szCs w:val="20"/>
        </w:rPr>
        <w:t xml:space="preserve"> </w:t>
      </w:r>
      <w:r w:rsidR="00804439" w:rsidRPr="005A056B">
        <w:rPr>
          <w:rFonts w:ascii="Times New Roman" w:hAnsi="Times New Roman" w:cs="Times New Roman"/>
          <w:sz w:val="20"/>
          <w:szCs w:val="20"/>
        </w:rPr>
        <w:t>and</w:t>
      </w:r>
      <w:r w:rsidR="00804439" w:rsidRPr="005A056B">
        <w:rPr>
          <w:rFonts w:ascii="Times New Roman" w:hAnsi="Times New Roman" w:cs="Times New Roman"/>
          <w:i/>
          <w:sz w:val="20"/>
          <w:szCs w:val="20"/>
        </w:rPr>
        <w:t xml:space="preserve"> </w:t>
      </w:r>
      <w:proofErr w:type="spellStart"/>
      <w:r w:rsidR="00804439" w:rsidRPr="005A056B">
        <w:rPr>
          <w:rFonts w:ascii="Times New Roman" w:hAnsi="Times New Roman" w:cs="Times New Roman"/>
          <w:i/>
          <w:sz w:val="20"/>
          <w:szCs w:val="20"/>
        </w:rPr>
        <w:t>Alangium</w:t>
      </w:r>
      <w:proofErr w:type="spellEnd"/>
      <w:r w:rsidR="00804439" w:rsidRPr="005A056B">
        <w:rPr>
          <w:rFonts w:ascii="Times New Roman" w:hAnsi="Times New Roman" w:cs="Times New Roman"/>
          <w:i/>
          <w:sz w:val="20"/>
          <w:szCs w:val="20"/>
        </w:rPr>
        <w:t xml:space="preserve"> </w:t>
      </w:r>
      <w:proofErr w:type="spellStart"/>
      <w:r w:rsidR="00804439" w:rsidRPr="005A056B">
        <w:rPr>
          <w:rFonts w:ascii="Times New Roman" w:hAnsi="Times New Roman" w:cs="Times New Roman"/>
          <w:i/>
          <w:sz w:val="20"/>
          <w:szCs w:val="20"/>
        </w:rPr>
        <w:t>lamarkii</w:t>
      </w:r>
      <w:proofErr w:type="spellEnd"/>
      <w:r w:rsidR="00804439" w:rsidRPr="005A056B">
        <w:rPr>
          <w:rFonts w:ascii="Times New Roman" w:hAnsi="Times New Roman" w:cs="Times New Roman"/>
          <w:sz w:val="20"/>
          <w:szCs w:val="20"/>
        </w:rPr>
        <w:t xml:space="preserve"> where the long numerous stamens are exposed, the butterfly alighted on stamens and inserted its proboscis and head into the nectar which is situated at the base of the essential organs. Almost all the body parts such as legs, head, proboscis, abdomen and wings came into contact with the essential organs.</w:t>
      </w:r>
    </w:p>
    <w:p w:rsidR="00471954" w:rsidRPr="005A056B" w:rsidRDefault="00471954" w:rsidP="00525942">
      <w:pPr>
        <w:pStyle w:val="ListParagraph"/>
        <w:spacing w:after="0" w:line="240" w:lineRule="auto"/>
        <w:ind w:left="0" w:rightChars="1" w:right="2"/>
        <w:jc w:val="both"/>
        <w:rPr>
          <w:rFonts w:ascii="Times New Roman" w:hAnsi="Times New Roman" w:cs="Times New Roman"/>
          <w:sz w:val="20"/>
          <w:szCs w:val="20"/>
        </w:rPr>
      </w:pPr>
      <w:r w:rsidRPr="005A056B">
        <w:rPr>
          <w:rFonts w:ascii="Times New Roman" w:hAnsi="Times New Roman" w:cs="Times New Roman"/>
          <w:sz w:val="20"/>
          <w:szCs w:val="20"/>
        </w:rPr>
        <w:t xml:space="preserve"> </w:t>
      </w:r>
      <w:r w:rsidR="00B72BDE" w:rsidRPr="005A056B">
        <w:rPr>
          <w:rFonts w:ascii="Times New Roman" w:hAnsi="Times New Roman" w:cs="Times New Roman"/>
          <w:sz w:val="20"/>
          <w:szCs w:val="20"/>
        </w:rPr>
        <w:t xml:space="preserve">         </w:t>
      </w:r>
      <w:r w:rsidR="00525942">
        <w:rPr>
          <w:rFonts w:ascii="Times New Roman" w:hAnsi="Times New Roman" w:cs="Times New Roman" w:hint="eastAsia"/>
          <w:sz w:val="20"/>
          <w:szCs w:val="20"/>
          <w:lang w:eastAsia="zh-CN"/>
        </w:rPr>
        <w:t xml:space="preserve">   </w:t>
      </w:r>
      <w:r w:rsidR="00C00794" w:rsidRPr="005A056B">
        <w:rPr>
          <w:rFonts w:ascii="Times New Roman" w:hAnsi="Times New Roman" w:cs="Times New Roman"/>
          <w:sz w:val="20"/>
          <w:szCs w:val="20"/>
        </w:rPr>
        <w:t xml:space="preserve"> </w:t>
      </w:r>
      <w:r w:rsidRPr="005A056B">
        <w:rPr>
          <w:rFonts w:ascii="Times New Roman" w:hAnsi="Times New Roman" w:cs="Times New Roman"/>
          <w:sz w:val="20"/>
          <w:szCs w:val="20"/>
        </w:rPr>
        <w:t xml:space="preserve"> In group ‘E’ flowers </w:t>
      </w:r>
      <w:r w:rsidR="00E44C52" w:rsidRPr="005A056B">
        <w:rPr>
          <w:rFonts w:ascii="Times New Roman" w:hAnsi="Times New Roman" w:cs="Times New Roman"/>
          <w:sz w:val="20"/>
          <w:szCs w:val="20"/>
        </w:rPr>
        <w:t xml:space="preserve">represented by </w:t>
      </w:r>
      <w:proofErr w:type="spellStart"/>
      <w:r w:rsidR="00535905" w:rsidRPr="005A056B">
        <w:rPr>
          <w:rFonts w:ascii="Times New Roman" w:hAnsi="Times New Roman" w:cs="Times New Roman"/>
          <w:i/>
          <w:sz w:val="20"/>
          <w:szCs w:val="20"/>
        </w:rPr>
        <w:t>Asystasia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gangetica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Pedalium</w:t>
      </w:r>
      <w:proofErr w:type="spellEnd"/>
      <w:r w:rsidR="00535905" w:rsidRPr="005A056B">
        <w:rPr>
          <w:rFonts w:ascii="Times New Roman" w:hAnsi="Times New Roman" w:cs="Times New Roman"/>
          <w:i/>
          <w:sz w:val="20"/>
          <w:szCs w:val="20"/>
        </w:rPr>
        <w:t xml:space="preserve"> murex, </w:t>
      </w:r>
      <w:proofErr w:type="spellStart"/>
      <w:r w:rsidR="00535905" w:rsidRPr="005A056B">
        <w:rPr>
          <w:rFonts w:ascii="Times New Roman" w:hAnsi="Times New Roman" w:cs="Times New Roman"/>
          <w:i/>
          <w:sz w:val="20"/>
          <w:szCs w:val="20"/>
        </w:rPr>
        <w:t>Hamelia</w:t>
      </w:r>
      <w:proofErr w:type="spellEnd"/>
      <w:r w:rsidR="00535905" w:rsidRPr="005A056B">
        <w:rPr>
          <w:rFonts w:ascii="Times New Roman" w:hAnsi="Times New Roman" w:cs="Times New Roman"/>
          <w:i/>
          <w:sz w:val="20"/>
          <w:szCs w:val="20"/>
        </w:rPr>
        <w:t xml:space="preserve"> patens, </w:t>
      </w:r>
      <w:proofErr w:type="spellStart"/>
      <w:r w:rsidR="00535905" w:rsidRPr="005A056B">
        <w:rPr>
          <w:rFonts w:ascii="Times New Roman" w:hAnsi="Times New Roman" w:cs="Times New Roman"/>
          <w:i/>
          <w:sz w:val="20"/>
          <w:szCs w:val="20"/>
        </w:rPr>
        <w:t>Ixora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arborea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Rauwolfia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serpentina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Catharanthus</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roseus</w:t>
      </w:r>
      <w:proofErr w:type="spellEnd"/>
      <w:r w:rsidR="00535905" w:rsidRPr="005A056B">
        <w:rPr>
          <w:rFonts w:ascii="Times New Roman" w:hAnsi="Times New Roman" w:cs="Times New Roman"/>
          <w:i/>
          <w:sz w:val="20"/>
          <w:szCs w:val="20"/>
        </w:rPr>
        <w:t xml:space="preserve">, Carissa </w:t>
      </w:r>
      <w:proofErr w:type="spellStart"/>
      <w:r w:rsidR="00535905" w:rsidRPr="005A056B">
        <w:rPr>
          <w:rFonts w:ascii="Times New Roman" w:hAnsi="Times New Roman" w:cs="Times New Roman"/>
          <w:i/>
          <w:sz w:val="20"/>
          <w:szCs w:val="20"/>
        </w:rPr>
        <w:t>carandus</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C.spinarum</w:t>
      </w:r>
      <w:proofErr w:type="spellEnd"/>
      <w:r w:rsidR="00535905" w:rsidRPr="005A056B">
        <w:rPr>
          <w:rFonts w:ascii="Times New Roman" w:hAnsi="Times New Roman" w:cs="Times New Roman"/>
          <w:i/>
          <w:sz w:val="20"/>
          <w:szCs w:val="20"/>
        </w:rPr>
        <w:t xml:space="preserve">, Lantana </w:t>
      </w:r>
      <w:proofErr w:type="spellStart"/>
      <w:r w:rsidR="00535905" w:rsidRPr="005A056B">
        <w:rPr>
          <w:rFonts w:ascii="Times New Roman" w:hAnsi="Times New Roman" w:cs="Times New Roman"/>
          <w:i/>
          <w:sz w:val="20"/>
          <w:szCs w:val="20"/>
        </w:rPr>
        <w:t>camara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Duranta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repens</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Stachytorpheta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indica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Tectona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grandis</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Citheroxylon</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subserratum</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Vitex</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negundo</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Premna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latifolia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Anacardium</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occidentale</w:t>
      </w:r>
      <w:proofErr w:type="spellEnd"/>
      <w:r w:rsidR="00535905" w:rsidRPr="005A056B">
        <w:rPr>
          <w:rFonts w:ascii="Times New Roman" w:hAnsi="Times New Roman" w:cs="Times New Roman"/>
          <w:i/>
          <w:sz w:val="20"/>
          <w:szCs w:val="20"/>
        </w:rPr>
        <w:t xml:space="preserve">, Bougainvillea </w:t>
      </w:r>
      <w:proofErr w:type="spellStart"/>
      <w:r w:rsidR="00535905" w:rsidRPr="005A056B">
        <w:rPr>
          <w:rFonts w:ascii="Times New Roman" w:hAnsi="Times New Roman" w:cs="Times New Roman"/>
          <w:i/>
          <w:sz w:val="20"/>
          <w:szCs w:val="20"/>
        </w:rPr>
        <w:t>spectabilis</w:t>
      </w:r>
      <w:proofErr w:type="spellEnd"/>
      <w:r w:rsidR="00535905" w:rsidRPr="005A056B">
        <w:rPr>
          <w:rFonts w:ascii="Times New Roman" w:hAnsi="Times New Roman" w:cs="Times New Roman"/>
          <w:i/>
          <w:sz w:val="20"/>
          <w:szCs w:val="20"/>
        </w:rPr>
        <w:t xml:space="preserve">, Helianthus </w:t>
      </w:r>
      <w:proofErr w:type="spellStart"/>
      <w:r w:rsidR="00535905" w:rsidRPr="005A056B">
        <w:rPr>
          <w:rFonts w:ascii="Times New Roman" w:hAnsi="Times New Roman" w:cs="Times New Roman"/>
          <w:i/>
          <w:sz w:val="20"/>
          <w:szCs w:val="20"/>
        </w:rPr>
        <w:t>debilis</w:t>
      </w:r>
      <w:proofErr w:type="spellEnd"/>
      <w:r w:rsidR="00535905" w:rsidRPr="005A056B">
        <w:rPr>
          <w:rFonts w:ascii="Times New Roman" w:hAnsi="Times New Roman" w:cs="Times New Roman"/>
          <w:i/>
          <w:sz w:val="20"/>
          <w:szCs w:val="20"/>
        </w:rPr>
        <w:t xml:space="preserve"> </w:t>
      </w:r>
      <w:r w:rsidR="00535905" w:rsidRPr="005A056B">
        <w:rPr>
          <w:rFonts w:ascii="Times New Roman" w:hAnsi="Times New Roman" w:cs="Times New Roman"/>
          <w:sz w:val="20"/>
          <w:szCs w:val="20"/>
        </w:rPr>
        <w:t>and</w:t>
      </w:r>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Tithonia</w:t>
      </w:r>
      <w:proofErr w:type="spellEnd"/>
      <w:r w:rsidR="00535905" w:rsidRPr="005A056B">
        <w:rPr>
          <w:rFonts w:ascii="Times New Roman" w:hAnsi="Times New Roman" w:cs="Times New Roman"/>
          <w:i/>
          <w:sz w:val="20"/>
          <w:szCs w:val="20"/>
        </w:rPr>
        <w:t xml:space="preserve"> </w:t>
      </w:r>
      <w:proofErr w:type="spellStart"/>
      <w:r w:rsidR="00535905" w:rsidRPr="005A056B">
        <w:rPr>
          <w:rFonts w:ascii="Times New Roman" w:hAnsi="Times New Roman" w:cs="Times New Roman"/>
          <w:i/>
          <w:sz w:val="20"/>
          <w:szCs w:val="20"/>
        </w:rPr>
        <w:t>rotundifolia</w:t>
      </w:r>
      <w:proofErr w:type="spellEnd"/>
      <w:r w:rsidR="00E125FE" w:rsidRPr="005A056B">
        <w:rPr>
          <w:rFonts w:ascii="Times New Roman" w:hAnsi="Times New Roman" w:cs="Times New Roman"/>
          <w:sz w:val="20"/>
          <w:szCs w:val="20"/>
        </w:rPr>
        <w:t xml:space="preserve"> where the essential organs are placed within/below the level of corolla tube, the butterflies landed on the flat rim and inserted their proboscis into the corolla tube. Then the proboscis touched the essential organs. </w:t>
      </w:r>
    </w:p>
    <w:p w:rsidR="00F250A7" w:rsidRPr="005A056B" w:rsidRDefault="00B50853" w:rsidP="00525942">
      <w:pPr>
        <w:pStyle w:val="ListParagraph"/>
        <w:spacing w:after="0" w:line="240" w:lineRule="auto"/>
        <w:ind w:left="0" w:rightChars="1" w:right="2" w:firstLineChars="100" w:firstLine="200"/>
        <w:jc w:val="both"/>
        <w:rPr>
          <w:rFonts w:ascii="Times New Roman" w:hAnsi="Times New Roman" w:cs="Times New Roman"/>
          <w:sz w:val="20"/>
          <w:szCs w:val="20"/>
        </w:rPr>
      </w:pPr>
      <w:r w:rsidRPr="005A056B">
        <w:rPr>
          <w:rFonts w:ascii="Times New Roman" w:hAnsi="Times New Roman" w:cs="Times New Roman"/>
          <w:sz w:val="20"/>
          <w:szCs w:val="20"/>
        </w:rPr>
        <w:t xml:space="preserve">           </w:t>
      </w:r>
      <w:r w:rsidR="00E125FE" w:rsidRPr="005A056B">
        <w:rPr>
          <w:rFonts w:ascii="Times New Roman" w:hAnsi="Times New Roman" w:cs="Times New Roman"/>
          <w:sz w:val="20"/>
          <w:szCs w:val="20"/>
        </w:rPr>
        <w:t xml:space="preserve"> </w:t>
      </w:r>
      <w:r w:rsidR="00074807" w:rsidRPr="005A056B">
        <w:rPr>
          <w:rFonts w:ascii="Times New Roman" w:hAnsi="Times New Roman" w:cs="Times New Roman"/>
          <w:sz w:val="20"/>
          <w:szCs w:val="20"/>
        </w:rPr>
        <w:t xml:space="preserve">In </w:t>
      </w:r>
      <w:r w:rsidR="000E23D7" w:rsidRPr="005A056B">
        <w:rPr>
          <w:rFonts w:ascii="Times New Roman" w:hAnsi="Times New Roman" w:cs="Times New Roman"/>
          <w:sz w:val="20"/>
          <w:szCs w:val="20"/>
        </w:rPr>
        <w:t xml:space="preserve">group </w:t>
      </w:r>
      <w:r w:rsidR="00074807" w:rsidRPr="005A056B">
        <w:rPr>
          <w:rFonts w:ascii="Times New Roman" w:hAnsi="Times New Roman" w:cs="Times New Roman"/>
          <w:sz w:val="20"/>
          <w:szCs w:val="20"/>
        </w:rPr>
        <w:t>‘F’ flowers wh</w:t>
      </w:r>
      <w:r w:rsidR="001F702E" w:rsidRPr="005A056B">
        <w:rPr>
          <w:rFonts w:ascii="Times New Roman" w:hAnsi="Times New Roman" w:cs="Times New Roman"/>
          <w:sz w:val="20"/>
          <w:szCs w:val="20"/>
        </w:rPr>
        <w:t>ere the essential organs are ex</w:t>
      </w:r>
      <w:r w:rsidR="00074807" w:rsidRPr="005A056B">
        <w:rPr>
          <w:rFonts w:ascii="Times New Roman" w:hAnsi="Times New Roman" w:cs="Times New Roman"/>
          <w:sz w:val="20"/>
          <w:szCs w:val="20"/>
        </w:rPr>
        <w:t xml:space="preserve">erted, flowers arranged in singles as in </w:t>
      </w:r>
      <w:proofErr w:type="spellStart"/>
      <w:r w:rsidR="00074807" w:rsidRPr="005A056B">
        <w:rPr>
          <w:rFonts w:ascii="Times New Roman" w:hAnsi="Times New Roman" w:cs="Times New Roman"/>
          <w:i/>
          <w:sz w:val="20"/>
          <w:szCs w:val="20"/>
        </w:rPr>
        <w:t>Randia</w:t>
      </w:r>
      <w:proofErr w:type="spellEnd"/>
      <w:r w:rsidR="00074807" w:rsidRPr="005A056B">
        <w:rPr>
          <w:rFonts w:ascii="Times New Roman" w:hAnsi="Times New Roman" w:cs="Times New Roman"/>
          <w:i/>
          <w:sz w:val="20"/>
          <w:szCs w:val="20"/>
        </w:rPr>
        <w:t xml:space="preserve"> </w:t>
      </w:r>
      <w:proofErr w:type="spellStart"/>
      <w:r w:rsidR="00074807" w:rsidRPr="005A056B">
        <w:rPr>
          <w:rFonts w:ascii="Times New Roman" w:hAnsi="Times New Roman" w:cs="Times New Roman"/>
          <w:i/>
          <w:sz w:val="20"/>
          <w:szCs w:val="20"/>
        </w:rPr>
        <w:t>brandisii</w:t>
      </w:r>
      <w:proofErr w:type="spellEnd"/>
      <w:r w:rsidR="00074807" w:rsidRPr="005A056B">
        <w:rPr>
          <w:rFonts w:ascii="Times New Roman" w:hAnsi="Times New Roman" w:cs="Times New Roman"/>
          <w:i/>
          <w:sz w:val="20"/>
          <w:szCs w:val="20"/>
        </w:rPr>
        <w:t xml:space="preserve">, </w:t>
      </w:r>
      <w:proofErr w:type="spellStart"/>
      <w:r w:rsidR="00074807" w:rsidRPr="005A056B">
        <w:rPr>
          <w:rFonts w:ascii="Times New Roman" w:hAnsi="Times New Roman" w:cs="Times New Roman"/>
          <w:i/>
          <w:sz w:val="20"/>
          <w:szCs w:val="20"/>
        </w:rPr>
        <w:t>Merremia</w:t>
      </w:r>
      <w:proofErr w:type="spellEnd"/>
      <w:r w:rsidR="00074807" w:rsidRPr="005A056B">
        <w:rPr>
          <w:rFonts w:ascii="Times New Roman" w:hAnsi="Times New Roman" w:cs="Times New Roman"/>
          <w:i/>
          <w:sz w:val="20"/>
          <w:szCs w:val="20"/>
        </w:rPr>
        <w:t xml:space="preserve"> tridentate, </w:t>
      </w:r>
      <w:proofErr w:type="spellStart"/>
      <w:r w:rsidR="00074807" w:rsidRPr="005A056B">
        <w:rPr>
          <w:rFonts w:ascii="Times New Roman" w:hAnsi="Times New Roman" w:cs="Times New Roman"/>
          <w:i/>
          <w:sz w:val="20"/>
          <w:szCs w:val="20"/>
        </w:rPr>
        <w:t>Borreria</w:t>
      </w:r>
      <w:proofErr w:type="spellEnd"/>
      <w:r w:rsidR="00074807" w:rsidRPr="005A056B">
        <w:rPr>
          <w:rFonts w:ascii="Times New Roman" w:hAnsi="Times New Roman" w:cs="Times New Roman"/>
          <w:i/>
          <w:sz w:val="20"/>
          <w:szCs w:val="20"/>
        </w:rPr>
        <w:t xml:space="preserve"> </w:t>
      </w:r>
      <w:proofErr w:type="spellStart"/>
      <w:r w:rsidR="00074807" w:rsidRPr="005A056B">
        <w:rPr>
          <w:rFonts w:ascii="Times New Roman" w:hAnsi="Times New Roman" w:cs="Times New Roman"/>
          <w:i/>
          <w:sz w:val="20"/>
          <w:szCs w:val="20"/>
        </w:rPr>
        <w:t>hispida</w:t>
      </w:r>
      <w:proofErr w:type="spellEnd"/>
      <w:r w:rsidR="00074807" w:rsidRPr="005A056B">
        <w:rPr>
          <w:rFonts w:ascii="Times New Roman" w:hAnsi="Times New Roman" w:cs="Times New Roman"/>
          <w:i/>
          <w:sz w:val="20"/>
          <w:szCs w:val="20"/>
        </w:rPr>
        <w:t xml:space="preserve">, </w:t>
      </w:r>
      <w:proofErr w:type="spellStart"/>
      <w:r w:rsidR="00074807" w:rsidRPr="005A056B">
        <w:rPr>
          <w:rFonts w:ascii="Times New Roman" w:hAnsi="Times New Roman" w:cs="Times New Roman"/>
          <w:i/>
          <w:sz w:val="20"/>
          <w:szCs w:val="20"/>
        </w:rPr>
        <w:t>Nerium</w:t>
      </w:r>
      <w:proofErr w:type="spellEnd"/>
      <w:r w:rsidR="00074807" w:rsidRPr="005A056B">
        <w:rPr>
          <w:rFonts w:ascii="Times New Roman" w:hAnsi="Times New Roman" w:cs="Times New Roman"/>
          <w:i/>
          <w:sz w:val="20"/>
          <w:szCs w:val="20"/>
        </w:rPr>
        <w:t xml:space="preserve"> </w:t>
      </w:r>
      <w:proofErr w:type="spellStart"/>
      <w:r w:rsidR="00074807" w:rsidRPr="005A056B">
        <w:rPr>
          <w:rFonts w:ascii="Times New Roman" w:hAnsi="Times New Roman" w:cs="Times New Roman"/>
          <w:i/>
          <w:sz w:val="20"/>
          <w:szCs w:val="20"/>
        </w:rPr>
        <w:t>odorum</w:t>
      </w:r>
      <w:proofErr w:type="spellEnd"/>
      <w:r w:rsidR="00074807" w:rsidRPr="005A056B">
        <w:rPr>
          <w:rFonts w:ascii="Times New Roman" w:hAnsi="Times New Roman" w:cs="Times New Roman"/>
          <w:i/>
          <w:sz w:val="20"/>
          <w:szCs w:val="20"/>
        </w:rPr>
        <w:t xml:space="preserve">, </w:t>
      </w:r>
      <w:r w:rsidR="001368EE" w:rsidRPr="005A056B">
        <w:rPr>
          <w:rFonts w:ascii="Times New Roman" w:hAnsi="Times New Roman" w:cs="Times New Roman"/>
          <w:sz w:val="20"/>
          <w:szCs w:val="20"/>
        </w:rPr>
        <w:t xml:space="preserve">the butterfly alighted on the </w:t>
      </w:r>
      <w:r w:rsidR="001368EE" w:rsidRPr="005A056B">
        <w:rPr>
          <w:rFonts w:ascii="Times New Roman" w:hAnsi="Times New Roman" w:cs="Times New Roman"/>
          <w:sz w:val="20"/>
          <w:szCs w:val="20"/>
        </w:rPr>
        <w:lastRenderedPageBreak/>
        <w:t xml:space="preserve">flat rim and inserted its proboscis through the mouth of corolla tube. Then the proboscis and head came into contact with the essential organs. In the head and umbellate type of inflorescences such as </w:t>
      </w:r>
      <w:proofErr w:type="spellStart"/>
      <w:r w:rsidR="001368EE" w:rsidRPr="005A056B">
        <w:rPr>
          <w:rFonts w:ascii="Times New Roman" w:hAnsi="Times New Roman" w:cs="Times New Roman"/>
          <w:i/>
          <w:sz w:val="20"/>
          <w:szCs w:val="20"/>
        </w:rPr>
        <w:t>Tridax</w:t>
      </w:r>
      <w:proofErr w:type="spellEnd"/>
      <w:r w:rsidR="001368EE" w:rsidRPr="005A056B">
        <w:rPr>
          <w:rFonts w:ascii="Times New Roman" w:hAnsi="Times New Roman" w:cs="Times New Roman"/>
          <w:i/>
          <w:sz w:val="20"/>
          <w:szCs w:val="20"/>
        </w:rPr>
        <w:t xml:space="preserve">, Eupatorium, </w:t>
      </w:r>
      <w:proofErr w:type="spellStart"/>
      <w:r w:rsidR="001368EE" w:rsidRPr="005A056B">
        <w:rPr>
          <w:rFonts w:ascii="Times New Roman" w:hAnsi="Times New Roman" w:cs="Times New Roman"/>
          <w:i/>
          <w:sz w:val="20"/>
          <w:szCs w:val="20"/>
        </w:rPr>
        <w:t>Sapindus</w:t>
      </w:r>
      <w:proofErr w:type="spellEnd"/>
      <w:r w:rsidR="001368EE" w:rsidRPr="005A056B">
        <w:rPr>
          <w:rFonts w:ascii="Times New Roman" w:hAnsi="Times New Roman" w:cs="Times New Roman"/>
          <w:i/>
          <w:sz w:val="20"/>
          <w:szCs w:val="20"/>
        </w:rPr>
        <w:t xml:space="preserve">, </w:t>
      </w:r>
      <w:proofErr w:type="spellStart"/>
      <w:r w:rsidR="001368EE" w:rsidRPr="005A056B">
        <w:rPr>
          <w:rFonts w:ascii="Times New Roman" w:hAnsi="Times New Roman" w:cs="Times New Roman"/>
          <w:i/>
          <w:sz w:val="20"/>
          <w:szCs w:val="20"/>
        </w:rPr>
        <w:t>Caesalpinia</w:t>
      </w:r>
      <w:proofErr w:type="spellEnd"/>
      <w:r w:rsidR="001368EE" w:rsidRPr="005A056B">
        <w:rPr>
          <w:rFonts w:ascii="Times New Roman" w:hAnsi="Times New Roman" w:cs="Times New Roman"/>
          <w:i/>
          <w:sz w:val="20"/>
          <w:szCs w:val="20"/>
        </w:rPr>
        <w:t xml:space="preserve"> </w:t>
      </w:r>
      <w:proofErr w:type="spellStart"/>
      <w:r w:rsidR="001368EE" w:rsidRPr="005A056B">
        <w:rPr>
          <w:rFonts w:ascii="Times New Roman" w:hAnsi="Times New Roman" w:cs="Times New Roman"/>
          <w:i/>
          <w:sz w:val="20"/>
          <w:szCs w:val="20"/>
        </w:rPr>
        <w:t>coriaria</w:t>
      </w:r>
      <w:proofErr w:type="spellEnd"/>
      <w:r w:rsidR="001368EE" w:rsidRPr="005A056B">
        <w:rPr>
          <w:rFonts w:ascii="Times New Roman" w:hAnsi="Times New Roman" w:cs="Times New Roman"/>
          <w:i/>
          <w:sz w:val="20"/>
          <w:szCs w:val="20"/>
        </w:rPr>
        <w:t xml:space="preserve"> </w:t>
      </w:r>
      <w:r w:rsidR="001368EE" w:rsidRPr="005A056B">
        <w:rPr>
          <w:rFonts w:ascii="Times New Roman" w:hAnsi="Times New Roman" w:cs="Times New Roman"/>
          <w:sz w:val="20"/>
          <w:szCs w:val="20"/>
        </w:rPr>
        <w:t xml:space="preserve">the butterflies walked over the inflorescence to cover all the opened flowers. Then the legs, proboscis and head brushed against the essential organs. </w:t>
      </w:r>
      <w:r w:rsidR="00D65852" w:rsidRPr="005A056B">
        <w:rPr>
          <w:rFonts w:ascii="Times New Roman" w:hAnsi="Times New Roman" w:cs="Times New Roman"/>
          <w:sz w:val="20"/>
          <w:szCs w:val="20"/>
        </w:rPr>
        <w:t xml:space="preserve">In </w:t>
      </w:r>
      <w:proofErr w:type="spellStart"/>
      <w:r w:rsidR="00D65852" w:rsidRPr="005A056B">
        <w:rPr>
          <w:rFonts w:ascii="Times New Roman" w:hAnsi="Times New Roman" w:cs="Times New Roman"/>
          <w:i/>
          <w:sz w:val="20"/>
          <w:szCs w:val="20"/>
        </w:rPr>
        <w:t>Wrightia</w:t>
      </w:r>
      <w:proofErr w:type="spellEnd"/>
      <w:r w:rsidR="00D65852" w:rsidRPr="005A056B">
        <w:rPr>
          <w:rFonts w:ascii="Times New Roman" w:hAnsi="Times New Roman" w:cs="Times New Roman"/>
          <w:i/>
          <w:sz w:val="20"/>
          <w:szCs w:val="20"/>
        </w:rPr>
        <w:t xml:space="preserve"> </w:t>
      </w:r>
      <w:proofErr w:type="spellStart"/>
      <w:r w:rsidR="00D65852" w:rsidRPr="005A056B">
        <w:rPr>
          <w:rFonts w:ascii="Times New Roman" w:hAnsi="Times New Roman" w:cs="Times New Roman"/>
          <w:i/>
          <w:sz w:val="20"/>
          <w:szCs w:val="20"/>
        </w:rPr>
        <w:t>tinctoria</w:t>
      </w:r>
      <w:proofErr w:type="spellEnd"/>
      <w:r w:rsidR="00D65852" w:rsidRPr="005A056B">
        <w:rPr>
          <w:rFonts w:ascii="Times New Roman" w:hAnsi="Times New Roman" w:cs="Times New Roman"/>
          <w:i/>
          <w:sz w:val="20"/>
          <w:szCs w:val="20"/>
        </w:rPr>
        <w:t xml:space="preserve"> </w:t>
      </w:r>
      <w:r w:rsidR="00D65852" w:rsidRPr="005A056B">
        <w:rPr>
          <w:rFonts w:ascii="Times New Roman" w:hAnsi="Times New Roman" w:cs="Times New Roman"/>
          <w:sz w:val="20"/>
          <w:szCs w:val="20"/>
        </w:rPr>
        <w:t xml:space="preserve">the butterfly </w:t>
      </w:r>
      <w:proofErr w:type="spellStart"/>
      <w:r w:rsidR="00D65852" w:rsidRPr="005A056B">
        <w:rPr>
          <w:rFonts w:ascii="Times New Roman" w:hAnsi="Times New Roman" w:cs="Times New Roman"/>
          <w:sz w:val="20"/>
          <w:szCs w:val="20"/>
        </w:rPr>
        <w:t>holded</w:t>
      </w:r>
      <w:proofErr w:type="spellEnd"/>
      <w:r w:rsidR="00D65852" w:rsidRPr="005A056B">
        <w:rPr>
          <w:rFonts w:ascii="Times New Roman" w:hAnsi="Times New Roman" w:cs="Times New Roman"/>
          <w:sz w:val="20"/>
          <w:szCs w:val="20"/>
        </w:rPr>
        <w:t xml:space="preserve"> the tube with their legs and inserted proboscis </w:t>
      </w:r>
      <w:r w:rsidR="00F53849" w:rsidRPr="005A056B">
        <w:rPr>
          <w:rFonts w:ascii="Times New Roman" w:hAnsi="Times New Roman" w:cs="Times New Roman"/>
          <w:sz w:val="20"/>
          <w:szCs w:val="20"/>
        </w:rPr>
        <w:t xml:space="preserve">through the small slits between the hood like </w:t>
      </w:r>
      <w:proofErr w:type="spellStart"/>
      <w:r w:rsidR="00F53849" w:rsidRPr="005A056B">
        <w:rPr>
          <w:rFonts w:ascii="Times New Roman" w:hAnsi="Times New Roman" w:cs="Times New Roman"/>
          <w:sz w:val="20"/>
          <w:szCs w:val="20"/>
        </w:rPr>
        <w:t>staminal</w:t>
      </w:r>
      <w:proofErr w:type="spellEnd"/>
      <w:r w:rsidR="00F53849" w:rsidRPr="005A056B">
        <w:rPr>
          <w:rFonts w:ascii="Times New Roman" w:hAnsi="Times New Roman" w:cs="Times New Roman"/>
          <w:sz w:val="20"/>
          <w:szCs w:val="20"/>
        </w:rPr>
        <w:t xml:space="preserve"> tube. Sometimes the proboscis which is inserted through the slit may stuck up and cannot be taken out freely. Then the butterfly tries to take out proboscis with force, thereby causing movement of anthers, </w:t>
      </w:r>
    </w:p>
    <w:p w:rsidR="00E125FE" w:rsidRPr="005A056B" w:rsidRDefault="00F53849" w:rsidP="00525942">
      <w:pPr>
        <w:pStyle w:val="ListParagraph"/>
        <w:spacing w:after="0" w:line="240" w:lineRule="auto"/>
        <w:ind w:left="0" w:rightChars="1" w:right="2"/>
        <w:jc w:val="both"/>
        <w:rPr>
          <w:rFonts w:ascii="Times New Roman" w:hAnsi="Times New Roman" w:cs="Times New Roman"/>
          <w:sz w:val="20"/>
          <w:szCs w:val="20"/>
        </w:rPr>
      </w:pPr>
      <w:r w:rsidRPr="005A056B">
        <w:rPr>
          <w:rFonts w:ascii="Times New Roman" w:hAnsi="Times New Roman" w:cs="Times New Roman"/>
          <w:sz w:val="20"/>
          <w:szCs w:val="20"/>
        </w:rPr>
        <w:t xml:space="preserve">which in turn results in pollen deposition on the stigma which is placed below the hood like </w:t>
      </w:r>
      <w:proofErr w:type="spellStart"/>
      <w:r w:rsidRPr="005A056B">
        <w:rPr>
          <w:rFonts w:ascii="Times New Roman" w:hAnsi="Times New Roman" w:cs="Times New Roman"/>
          <w:sz w:val="20"/>
          <w:szCs w:val="20"/>
        </w:rPr>
        <w:t>staminal</w:t>
      </w:r>
      <w:proofErr w:type="spellEnd"/>
      <w:r w:rsidRPr="005A056B">
        <w:rPr>
          <w:rFonts w:ascii="Times New Roman" w:hAnsi="Times New Roman" w:cs="Times New Roman"/>
          <w:sz w:val="20"/>
          <w:szCs w:val="20"/>
        </w:rPr>
        <w:t xml:space="preserve"> tube.</w:t>
      </w:r>
    </w:p>
    <w:p w:rsidR="00471954" w:rsidRPr="005A056B" w:rsidRDefault="00B72BDE" w:rsidP="00525942">
      <w:pPr>
        <w:pStyle w:val="ListParagraph"/>
        <w:spacing w:after="0" w:line="240" w:lineRule="auto"/>
        <w:ind w:left="0" w:rightChars="1" w:right="2"/>
        <w:jc w:val="both"/>
        <w:rPr>
          <w:rFonts w:ascii="Times New Roman" w:hAnsi="Times New Roman" w:cs="Times New Roman"/>
          <w:sz w:val="20"/>
          <w:szCs w:val="20"/>
        </w:rPr>
      </w:pPr>
      <w:r w:rsidRPr="005A056B">
        <w:rPr>
          <w:rFonts w:ascii="Times New Roman" w:hAnsi="Times New Roman" w:cs="Times New Roman"/>
          <w:sz w:val="20"/>
          <w:szCs w:val="20"/>
        </w:rPr>
        <w:t xml:space="preserve">       </w:t>
      </w:r>
      <w:r w:rsidR="00525942">
        <w:rPr>
          <w:rFonts w:ascii="Times New Roman" w:hAnsi="Times New Roman" w:cs="Times New Roman" w:hint="eastAsia"/>
          <w:sz w:val="20"/>
          <w:szCs w:val="20"/>
          <w:lang w:eastAsia="zh-CN"/>
        </w:rPr>
        <w:t xml:space="preserve">    </w:t>
      </w:r>
      <w:r w:rsidR="005B05DE" w:rsidRPr="005A056B">
        <w:rPr>
          <w:rFonts w:ascii="Times New Roman" w:hAnsi="Times New Roman" w:cs="Times New Roman"/>
          <w:sz w:val="20"/>
          <w:szCs w:val="20"/>
        </w:rPr>
        <w:t xml:space="preserve">  </w:t>
      </w:r>
      <w:r w:rsidR="00471954" w:rsidRPr="005A056B">
        <w:rPr>
          <w:rFonts w:ascii="Times New Roman" w:hAnsi="Times New Roman" w:cs="Times New Roman"/>
          <w:i/>
          <w:sz w:val="20"/>
          <w:szCs w:val="20"/>
        </w:rPr>
        <w:t xml:space="preserve"> </w:t>
      </w:r>
      <w:r w:rsidRPr="005A056B">
        <w:rPr>
          <w:rFonts w:ascii="Times New Roman" w:hAnsi="Times New Roman" w:cs="Times New Roman"/>
          <w:sz w:val="20"/>
          <w:szCs w:val="20"/>
        </w:rPr>
        <w:t xml:space="preserve">In group ‘G’ flowers </w:t>
      </w:r>
      <w:r w:rsidR="000E23D7" w:rsidRPr="005A056B">
        <w:rPr>
          <w:rFonts w:ascii="Times New Roman" w:hAnsi="Times New Roman" w:cs="Times New Roman"/>
          <w:sz w:val="20"/>
          <w:szCs w:val="20"/>
        </w:rPr>
        <w:t xml:space="preserve">represented by </w:t>
      </w:r>
      <w:proofErr w:type="spellStart"/>
      <w:r w:rsidR="00584F11" w:rsidRPr="005A056B">
        <w:rPr>
          <w:rFonts w:ascii="Times New Roman" w:hAnsi="Times New Roman" w:cs="Times New Roman"/>
          <w:i/>
          <w:sz w:val="20"/>
          <w:szCs w:val="20"/>
        </w:rPr>
        <w:t>Cadaba</w:t>
      </w:r>
      <w:proofErr w:type="spellEnd"/>
      <w:r w:rsidR="00584F11" w:rsidRPr="005A056B">
        <w:rPr>
          <w:rFonts w:ascii="Times New Roman" w:hAnsi="Times New Roman" w:cs="Times New Roman"/>
          <w:i/>
          <w:sz w:val="20"/>
          <w:szCs w:val="20"/>
        </w:rPr>
        <w:t xml:space="preserve"> </w:t>
      </w:r>
      <w:proofErr w:type="spellStart"/>
      <w:r w:rsidR="00584F11" w:rsidRPr="005A056B">
        <w:rPr>
          <w:rFonts w:ascii="Times New Roman" w:hAnsi="Times New Roman" w:cs="Times New Roman"/>
          <w:i/>
          <w:sz w:val="20"/>
          <w:szCs w:val="20"/>
        </w:rPr>
        <w:t>fruiticosa</w:t>
      </w:r>
      <w:proofErr w:type="spellEnd"/>
      <w:r w:rsidR="00584F11" w:rsidRPr="005A056B">
        <w:rPr>
          <w:rFonts w:ascii="Times New Roman" w:hAnsi="Times New Roman" w:cs="Times New Roman"/>
          <w:i/>
          <w:sz w:val="20"/>
          <w:szCs w:val="20"/>
        </w:rPr>
        <w:t xml:space="preserve">, </w:t>
      </w:r>
      <w:proofErr w:type="spellStart"/>
      <w:r w:rsidR="00584F11" w:rsidRPr="005A056B">
        <w:rPr>
          <w:rFonts w:ascii="Times New Roman" w:hAnsi="Times New Roman" w:cs="Times New Roman"/>
          <w:i/>
          <w:sz w:val="20"/>
          <w:szCs w:val="20"/>
        </w:rPr>
        <w:t>Caesalpinia</w:t>
      </w:r>
      <w:proofErr w:type="spellEnd"/>
      <w:r w:rsidR="00584F11" w:rsidRPr="005A056B">
        <w:rPr>
          <w:rFonts w:ascii="Times New Roman" w:hAnsi="Times New Roman" w:cs="Times New Roman"/>
          <w:i/>
          <w:sz w:val="20"/>
          <w:szCs w:val="20"/>
        </w:rPr>
        <w:t xml:space="preserve"> </w:t>
      </w:r>
      <w:proofErr w:type="spellStart"/>
      <w:r w:rsidR="00584F11" w:rsidRPr="005A056B">
        <w:rPr>
          <w:rFonts w:ascii="Times New Roman" w:hAnsi="Times New Roman" w:cs="Times New Roman"/>
          <w:i/>
          <w:sz w:val="20"/>
          <w:szCs w:val="20"/>
        </w:rPr>
        <w:t>pulcherrima</w:t>
      </w:r>
      <w:proofErr w:type="spellEnd"/>
      <w:r w:rsidR="00584F11" w:rsidRPr="005A056B">
        <w:rPr>
          <w:rFonts w:ascii="Times New Roman" w:hAnsi="Times New Roman" w:cs="Times New Roman"/>
          <w:i/>
          <w:sz w:val="20"/>
          <w:szCs w:val="20"/>
        </w:rPr>
        <w:t xml:space="preserve">, </w:t>
      </w:r>
      <w:proofErr w:type="spellStart"/>
      <w:r w:rsidR="00584F11" w:rsidRPr="005A056B">
        <w:rPr>
          <w:rFonts w:ascii="Times New Roman" w:hAnsi="Times New Roman" w:cs="Times New Roman"/>
          <w:i/>
          <w:sz w:val="20"/>
          <w:szCs w:val="20"/>
        </w:rPr>
        <w:t>Clerodendron</w:t>
      </w:r>
      <w:proofErr w:type="spellEnd"/>
      <w:r w:rsidR="00584F11" w:rsidRPr="005A056B">
        <w:rPr>
          <w:rFonts w:ascii="Times New Roman" w:hAnsi="Times New Roman" w:cs="Times New Roman"/>
          <w:i/>
          <w:sz w:val="20"/>
          <w:szCs w:val="20"/>
        </w:rPr>
        <w:t xml:space="preserve"> </w:t>
      </w:r>
      <w:proofErr w:type="spellStart"/>
      <w:r w:rsidR="00584F11" w:rsidRPr="005A056B">
        <w:rPr>
          <w:rFonts w:ascii="Times New Roman" w:hAnsi="Times New Roman" w:cs="Times New Roman"/>
          <w:i/>
          <w:sz w:val="20"/>
          <w:szCs w:val="20"/>
        </w:rPr>
        <w:t>phlomides</w:t>
      </w:r>
      <w:proofErr w:type="spellEnd"/>
      <w:r w:rsidR="00584F11" w:rsidRPr="005A056B">
        <w:rPr>
          <w:rFonts w:ascii="Times New Roman" w:hAnsi="Times New Roman" w:cs="Times New Roman"/>
          <w:sz w:val="20"/>
          <w:szCs w:val="20"/>
        </w:rPr>
        <w:t xml:space="preserve"> and </w:t>
      </w:r>
      <w:proofErr w:type="spellStart"/>
      <w:r w:rsidR="00584F11" w:rsidRPr="005A056B">
        <w:rPr>
          <w:rFonts w:ascii="Times New Roman" w:hAnsi="Times New Roman" w:cs="Times New Roman"/>
          <w:i/>
          <w:sz w:val="20"/>
          <w:szCs w:val="20"/>
        </w:rPr>
        <w:t>C.infortunatum</w:t>
      </w:r>
      <w:proofErr w:type="spellEnd"/>
      <w:r w:rsidR="00C12372" w:rsidRPr="005A056B">
        <w:rPr>
          <w:rFonts w:ascii="Times New Roman" w:hAnsi="Times New Roman" w:cs="Times New Roman"/>
          <w:sz w:val="20"/>
          <w:szCs w:val="20"/>
        </w:rPr>
        <w:t xml:space="preserve">, the butterfly alighted on these elongated parts and inserted its proboscis into the </w:t>
      </w:r>
      <w:proofErr w:type="spellStart"/>
      <w:r w:rsidR="00C12372" w:rsidRPr="005A056B">
        <w:rPr>
          <w:rFonts w:ascii="Times New Roman" w:hAnsi="Times New Roman" w:cs="Times New Roman"/>
          <w:sz w:val="20"/>
          <w:szCs w:val="20"/>
        </w:rPr>
        <w:t>nectorial</w:t>
      </w:r>
      <w:proofErr w:type="spellEnd"/>
      <w:r w:rsidR="00C12372" w:rsidRPr="005A056B">
        <w:rPr>
          <w:rFonts w:ascii="Times New Roman" w:hAnsi="Times New Roman" w:cs="Times New Roman"/>
          <w:sz w:val="20"/>
          <w:szCs w:val="20"/>
        </w:rPr>
        <w:t xml:space="preserve"> tube of </w:t>
      </w:r>
      <w:proofErr w:type="spellStart"/>
      <w:r w:rsidR="00C12372" w:rsidRPr="005A056B">
        <w:rPr>
          <w:rFonts w:ascii="Times New Roman" w:hAnsi="Times New Roman" w:cs="Times New Roman"/>
          <w:i/>
          <w:sz w:val="20"/>
          <w:szCs w:val="20"/>
        </w:rPr>
        <w:t>Cadaba</w:t>
      </w:r>
      <w:proofErr w:type="spellEnd"/>
      <w:r w:rsidR="00C12372" w:rsidRPr="005A056B">
        <w:rPr>
          <w:rFonts w:ascii="Times New Roman" w:hAnsi="Times New Roman" w:cs="Times New Roman"/>
          <w:i/>
          <w:sz w:val="20"/>
          <w:szCs w:val="20"/>
        </w:rPr>
        <w:t xml:space="preserve">, </w:t>
      </w:r>
      <w:proofErr w:type="spellStart"/>
      <w:r w:rsidR="00C12372" w:rsidRPr="005A056B">
        <w:rPr>
          <w:rFonts w:ascii="Times New Roman" w:hAnsi="Times New Roman" w:cs="Times New Roman"/>
          <w:i/>
          <w:sz w:val="20"/>
          <w:szCs w:val="20"/>
        </w:rPr>
        <w:t>Caesalpinia</w:t>
      </w:r>
      <w:proofErr w:type="spellEnd"/>
      <w:r w:rsidR="00C12372" w:rsidRPr="005A056B">
        <w:rPr>
          <w:rFonts w:ascii="Times New Roman" w:hAnsi="Times New Roman" w:cs="Times New Roman"/>
          <w:sz w:val="20"/>
          <w:szCs w:val="20"/>
        </w:rPr>
        <w:t xml:space="preserve"> and corolla tube of </w:t>
      </w:r>
      <w:proofErr w:type="spellStart"/>
      <w:r w:rsidR="00C12372" w:rsidRPr="005A056B">
        <w:rPr>
          <w:rFonts w:ascii="Times New Roman" w:hAnsi="Times New Roman" w:cs="Times New Roman"/>
          <w:i/>
          <w:sz w:val="20"/>
          <w:szCs w:val="20"/>
        </w:rPr>
        <w:t>Clerodendron</w:t>
      </w:r>
      <w:proofErr w:type="spellEnd"/>
      <w:r w:rsidR="00C12372" w:rsidRPr="005A056B">
        <w:rPr>
          <w:rFonts w:ascii="Times New Roman" w:hAnsi="Times New Roman" w:cs="Times New Roman"/>
          <w:i/>
          <w:sz w:val="20"/>
          <w:szCs w:val="20"/>
        </w:rPr>
        <w:t>.</w:t>
      </w:r>
    </w:p>
    <w:p w:rsidR="00B156D6" w:rsidRPr="005A056B" w:rsidRDefault="00B156D6" w:rsidP="00525942">
      <w:pPr>
        <w:pStyle w:val="ListParagraph"/>
        <w:spacing w:after="0" w:line="240" w:lineRule="auto"/>
        <w:ind w:left="0" w:rightChars="1" w:right="2"/>
        <w:jc w:val="both"/>
        <w:rPr>
          <w:rFonts w:ascii="Times New Roman" w:hAnsi="Times New Roman" w:cs="Times New Roman"/>
          <w:sz w:val="20"/>
          <w:szCs w:val="20"/>
        </w:rPr>
      </w:pPr>
      <w:r w:rsidRPr="005A056B">
        <w:rPr>
          <w:rFonts w:ascii="Times New Roman" w:hAnsi="Times New Roman" w:cs="Times New Roman"/>
          <w:b/>
          <w:sz w:val="20"/>
          <w:szCs w:val="20"/>
        </w:rPr>
        <w:t xml:space="preserve">(b). Position of wings during </w:t>
      </w:r>
      <w:r w:rsidR="008565A0" w:rsidRPr="005A056B">
        <w:rPr>
          <w:rFonts w:ascii="Times New Roman" w:hAnsi="Times New Roman" w:cs="Times New Roman"/>
          <w:b/>
          <w:sz w:val="20"/>
          <w:szCs w:val="20"/>
        </w:rPr>
        <w:t>forage:</w:t>
      </w:r>
      <w:r w:rsidRPr="005A056B">
        <w:rPr>
          <w:rFonts w:ascii="Times New Roman" w:hAnsi="Times New Roman" w:cs="Times New Roman"/>
          <w:b/>
          <w:sz w:val="20"/>
          <w:szCs w:val="20"/>
        </w:rPr>
        <w:t xml:space="preserve"> </w:t>
      </w:r>
      <w:r w:rsidR="00794CDA" w:rsidRPr="005A056B">
        <w:rPr>
          <w:rFonts w:ascii="Times New Roman" w:hAnsi="Times New Roman" w:cs="Times New Roman"/>
          <w:sz w:val="20"/>
          <w:szCs w:val="20"/>
        </w:rPr>
        <w:t xml:space="preserve">Butterflies when they forage on flowers, keep their wings in various positions as 1. Wings fluttering, 2. Wings spreading, 3. Wings upright and half opened and 4. Wings upright and </w:t>
      </w:r>
      <w:proofErr w:type="spellStart"/>
      <w:r w:rsidR="00086AD1" w:rsidRPr="005A056B">
        <w:rPr>
          <w:rFonts w:ascii="Times New Roman" w:hAnsi="Times New Roman" w:cs="Times New Roman"/>
          <w:sz w:val="20"/>
          <w:szCs w:val="20"/>
        </w:rPr>
        <w:t>ad</w:t>
      </w:r>
      <w:r w:rsidR="00794CDA" w:rsidRPr="005A056B">
        <w:rPr>
          <w:rFonts w:ascii="Times New Roman" w:hAnsi="Times New Roman" w:cs="Times New Roman"/>
          <w:sz w:val="20"/>
          <w:szCs w:val="20"/>
        </w:rPr>
        <w:t>pressed</w:t>
      </w:r>
      <w:proofErr w:type="spellEnd"/>
      <w:r w:rsidR="00794CDA" w:rsidRPr="005A056B">
        <w:rPr>
          <w:rFonts w:ascii="Times New Roman" w:hAnsi="Times New Roman" w:cs="Times New Roman"/>
          <w:sz w:val="20"/>
          <w:szCs w:val="20"/>
        </w:rPr>
        <w:t>.</w:t>
      </w:r>
      <w:r w:rsidR="00086AD1" w:rsidRPr="005A056B">
        <w:rPr>
          <w:rFonts w:ascii="Times New Roman" w:hAnsi="Times New Roman" w:cs="Times New Roman"/>
          <w:sz w:val="20"/>
          <w:szCs w:val="20"/>
        </w:rPr>
        <w:t xml:space="preserve">  </w:t>
      </w:r>
    </w:p>
    <w:p w:rsidR="000017EC" w:rsidRDefault="00C00794" w:rsidP="00525942">
      <w:pPr>
        <w:pStyle w:val="ListParagraph"/>
        <w:spacing w:after="0" w:line="240" w:lineRule="auto"/>
        <w:ind w:left="0" w:rightChars="1" w:right="2"/>
        <w:jc w:val="both"/>
        <w:rPr>
          <w:rFonts w:ascii="Times New Roman" w:hAnsi="Times New Roman" w:cs="Times New Roman"/>
          <w:sz w:val="20"/>
          <w:szCs w:val="20"/>
        </w:rPr>
      </w:pPr>
      <w:r w:rsidRPr="005A056B">
        <w:rPr>
          <w:rFonts w:ascii="Times New Roman" w:hAnsi="Times New Roman" w:cs="Times New Roman"/>
          <w:b/>
          <w:sz w:val="20"/>
          <w:szCs w:val="20"/>
        </w:rPr>
        <w:t xml:space="preserve">              </w:t>
      </w:r>
      <w:r w:rsidR="00086AD1" w:rsidRPr="005A056B">
        <w:rPr>
          <w:rFonts w:ascii="Times New Roman" w:hAnsi="Times New Roman" w:cs="Times New Roman"/>
          <w:sz w:val="20"/>
          <w:szCs w:val="20"/>
        </w:rPr>
        <w:t xml:space="preserve">Based on their feeding behavior, </w:t>
      </w:r>
      <w:r w:rsidR="00A1101E" w:rsidRPr="005A056B">
        <w:rPr>
          <w:rFonts w:ascii="Times New Roman" w:hAnsi="Times New Roman" w:cs="Times New Roman"/>
          <w:sz w:val="20"/>
          <w:szCs w:val="20"/>
        </w:rPr>
        <w:t xml:space="preserve">the insects are categorized into specialists or </w:t>
      </w:r>
      <w:proofErr w:type="spellStart"/>
      <w:r w:rsidR="00A1101E" w:rsidRPr="005A056B">
        <w:rPr>
          <w:rFonts w:ascii="Times New Roman" w:hAnsi="Times New Roman" w:cs="Times New Roman"/>
          <w:sz w:val="20"/>
          <w:szCs w:val="20"/>
        </w:rPr>
        <w:t>oligolectic</w:t>
      </w:r>
      <w:proofErr w:type="spellEnd"/>
      <w:r w:rsidR="00A1101E" w:rsidRPr="005A056B">
        <w:rPr>
          <w:rFonts w:ascii="Times New Roman" w:hAnsi="Times New Roman" w:cs="Times New Roman"/>
          <w:sz w:val="20"/>
          <w:szCs w:val="20"/>
        </w:rPr>
        <w:t xml:space="preserve"> which feed on particular plant species or on the members of particular plant family, and generalists or </w:t>
      </w:r>
      <w:proofErr w:type="spellStart"/>
      <w:r w:rsidR="00A1101E" w:rsidRPr="005A056B">
        <w:rPr>
          <w:rFonts w:ascii="Times New Roman" w:hAnsi="Times New Roman" w:cs="Times New Roman"/>
          <w:sz w:val="20"/>
          <w:szCs w:val="20"/>
        </w:rPr>
        <w:t>polylectic</w:t>
      </w:r>
      <w:proofErr w:type="spellEnd"/>
      <w:r w:rsidR="00A1101E" w:rsidRPr="005A056B">
        <w:rPr>
          <w:rFonts w:ascii="Times New Roman" w:hAnsi="Times New Roman" w:cs="Times New Roman"/>
          <w:sz w:val="20"/>
          <w:szCs w:val="20"/>
        </w:rPr>
        <w:t xml:space="preserve"> which show no specific preference in selecting their food either a</w:t>
      </w:r>
      <w:r w:rsidR="00B05776" w:rsidRPr="005A056B">
        <w:rPr>
          <w:rFonts w:ascii="Times New Roman" w:hAnsi="Times New Roman" w:cs="Times New Roman"/>
          <w:sz w:val="20"/>
          <w:szCs w:val="20"/>
        </w:rPr>
        <w:t xml:space="preserve">t family or </w:t>
      </w:r>
      <w:r w:rsidR="00D64437" w:rsidRPr="005A056B">
        <w:rPr>
          <w:rFonts w:ascii="Times New Roman" w:hAnsi="Times New Roman" w:cs="Times New Roman"/>
          <w:sz w:val="20"/>
          <w:szCs w:val="20"/>
        </w:rPr>
        <w:t xml:space="preserve">species level. Semi </w:t>
      </w:r>
      <w:r w:rsidR="00A1101E" w:rsidRPr="005A056B">
        <w:rPr>
          <w:rFonts w:ascii="Times New Roman" w:hAnsi="Times New Roman" w:cs="Times New Roman"/>
          <w:sz w:val="20"/>
          <w:szCs w:val="20"/>
        </w:rPr>
        <w:t>specialists vi</w:t>
      </w:r>
      <w:r w:rsidR="00D64437" w:rsidRPr="005A056B">
        <w:rPr>
          <w:rFonts w:ascii="Times New Roman" w:hAnsi="Times New Roman" w:cs="Times New Roman"/>
          <w:sz w:val="20"/>
          <w:szCs w:val="20"/>
        </w:rPr>
        <w:t xml:space="preserve">sit only a restricted subset of </w:t>
      </w:r>
      <w:r w:rsidR="00A1101E" w:rsidRPr="005A056B">
        <w:rPr>
          <w:rFonts w:ascii="Times New Roman" w:hAnsi="Times New Roman" w:cs="Times New Roman"/>
          <w:sz w:val="20"/>
          <w:szCs w:val="20"/>
        </w:rPr>
        <w:t>species</w:t>
      </w:r>
      <w:r w:rsidR="00F370DF">
        <w:rPr>
          <w:rFonts w:ascii="Times New Roman" w:hAnsi="Times New Roman" w:cs="Times New Roman"/>
          <w:sz w:val="20"/>
          <w:szCs w:val="20"/>
        </w:rPr>
        <w:t xml:space="preserve"> </w:t>
      </w:r>
      <w:r w:rsidR="00D64437" w:rsidRPr="005A056B">
        <w:rPr>
          <w:rFonts w:ascii="Times New Roman" w:hAnsi="Times New Roman" w:cs="Times New Roman"/>
          <w:sz w:val="20"/>
          <w:szCs w:val="20"/>
        </w:rPr>
        <w:t>(</w:t>
      </w:r>
      <w:proofErr w:type="spellStart"/>
      <w:r w:rsidR="00D64437" w:rsidRPr="005A056B">
        <w:rPr>
          <w:rFonts w:ascii="Times New Roman" w:hAnsi="Times New Roman" w:cs="Times New Roman"/>
          <w:sz w:val="20"/>
          <w:szCs w:val="20"/>
        </w:rPr>
        <w:t>Moldenke</w:t>
      </w:r>
      <w:proofErr w:type="spellEnd"/>
      <w:r w:rsidR="00D64437" w:rsidRPr="005A056B">
        <w:rPr>
          <w:rFonts w:ascii="Times New Roman" w:hAnsi="Times New Roman" w:cs="Times New Roman"/>
          <w:sz w:val="20"/>
          <w:szCs w:val="20"/>
        </w:rPr>
        <w:t>,</w:t>
      </w:r>
      <w:r w:rsidR="00F370DF">
        <w:rPr>
          <w:rFonts w:ascii="Times New Roman" w:hAnsi="Times New Roman" w:cs="Times New Roman"/>
          <w:sz w:val="20"/>
          <w:szCs w:val="20"/>
        </w:rPr>
        <w:t xml:space="preserve"> </w:t>
      </w:r>
      <w:r w:rsidR="00D64437" w:rsidRPr="005A056B">
        <w:rPr>
          <w:rFonts w:ascii="Times New Roman" w:hAnsi="Times New Roman" w:cs="Times New Roman"/>
          <w:sz w:val="20"/>
          <w:szCs w:val="20"/>
        </w:rPr>
        <w:t xml:space="preserve">1979). No butterfly species of the present study was found to restrict its visits to a single plant species. In other words they are </w:t>
      </w:r>
      <w:proofErr w:type="spellStart"/>
      <w:r w:rsidR="00D64437" w:rsidRPr="005A056B">
        <w:rPr>
          <w:rFonts w:ascii="Times New Roman" w:hAnsi="Times New Roman" w:cs="Times New Roman"/>
          <w:sz w:val="20"/>
          <w:szCs w:val="20"/>
        </w:rPr>
        <w:t>polylectic</w:t>
      </w:r>
      <w:proofErr w:type="spellEnd"/>
      <w:r w:rsidR="00D64437" w:rsidRPr="005A056B">
        <w:rPr>
          <w:rFonts w:ascii="Times New Roman" w:hAnsi="Times New Roman" w:cs="Times New Roman"/>
          <w:sz w:val="20"/>
          <w:szCs w:val="20"/>
        </w:rPr>
        <w:t>. However, certain butterfly species more or less preferred limited number of plant species while in peak bloom. These results lend support to</w:t>
      </w:r>
      <w:r w:rsidR="00F370DF">
        <w:rPr>
          <w:rFonts w:ascii="Times New Roman" w:hAnsi="Times New Roman" w:cs="Times New Roman"/>
          <w:sz w:val="20"/>
          <w:szCs w:val="20"/>
        </w:rPr>
        <w:t xml:space="preserve"> </w:t>
      </w:r>
      <w:r w:rsidR="00A1101E" w:rsidRPr="005A056B">
        <w:rPr>
          <w:rFonts w:ascii="Times New Roman" w:hAnsi="Times New Roman" w:cs="Times New Roman"/>
          <w:sz w:val="20"/>
          <w:szCs w:val="20"/>
        </w:rPr>
        <w:t xml:space="preserve">Gilbert &amp; Singer (1976) and </w:t>
      </w:r>
      <w:proofErr w:type="spellStart"/>
      <w:r w:rsidR="00A1101E" w:rsidRPr="005A056B">
        <w:rPr>
          <w:rFonts w:ascii="Times New Roman" w:hAnsi="Times New Roman" w:cs="Times New Roman"/>
          <w:sz w:val="20"/>
          <w:szCs w:val="20"/>
        </w:rPr>
        <w:t>Schemeske</w:t>
      </w:r>
      <w:proofErr w:type="spellEnd"/>
      <w:r w:rsidR="00A1101E" w:rsidRPr="005A056B">
        <w:rPr>
          <w:rFonts w:ascii="Times New Roman" w:hAnsi="Times New Roman" w:cs="Times New Roman"/>
          <w:sz w:val="20"/>
          <w:szCs w:val="20"/>
        </w:rPr>
        <w:t xml:space="preserve"> (1976) who demonstrated resource partitioning </w:t>
      </w:r>
      <w:r w:rsidR="00D166DF" w:rsidRPr="005A056B">
        <w:rPr>
          <w:rFonts w:ascii="Times New Roman" w:hAnsi="Times New Roman" w:cs="Times New Roman"/>
          <w:sz w:val="20"/>
          <w:szCs w:val="20"/>
        </w:rPr>
        <w:t xml:space="preserve">by </w:t>
      </w:r>
      <w:proofErr w:type="spellStart"/>
      <w:r w:rsidR="00D166DF" w:rsidRPr="005A056B">
        <w:rPr>
          <w:rFonts w:ascii="Times New Roman" w:hAnsi="Times New Roman" w:cs="Times New Roman"/>
          <w:sz w:val="20"/>
          <w:szCs w:val="20"/>
        </w:rPr>
        <w:t>congeneric</w:t>
      </w:r>
      <w:proofErr w:type="spellEnd"/>
      <w:r w:rsidR="00D166DF" w:rsidRPr="005A056B">
        <w:rPr>
          <w:rFonts w:ascii="Times New Roman" w:hAnsi="Times New Roman" w:cs="Times New Roman"/>
          <w:sz w:val="20"/>
          <w:szCs w:val="20"/>
        </w:rPr>
        <w:t xml:space="preserve"> species of butterflies and </w:t>
      </w:r>
      <w:r w:rsidR="001F702E" w:rsidRPr="005A056B">
        <w:rPr>
          <w:rFonts w:ascii="Times New Roman" w:hAnsi="Times New Roman" w:cs="Times New Roman"/>
          <w:sz w:val="20"/>
          <w:szCs w:val="20"/>
        </w:rPr>
        <w:t xml:space="preserve">also </w:t>
      </w:r>
      <w:r w:rsidR="00D166DF" w:rsidRPr="005A056B">
        <w:rPr>
          <w:rFonts w:ascii="Times New Roman" w:hAnsi="Times New Roman" w:cs="Times New Roman"/>
          <w:sz w:val="20"/>
          <w:szCs w:val="20"/>
        </w:rPr>
        <w:t xml:space="preserve">to </w:t>
      </w:r>
      <w:proofErr w:type="spellStart"/>
      <w:r w:rsidR="00D166DF" w:rsidRPr="005A056B">
        <w:rPr>
          <w:rFonts w:ascii="Times New Roman" w:hAnsi="Times New Roman" w:cs="Times New Roman"/>
          <w:sz w:val="20"/>
          <w:szCs w:val="20"/>
        </w:rPr>
        <w:t>Subba</w:t>
      </w:r>
      <w:proofErr w:type="spellEnd"/>
      <w:r w:rsidR="00D166DF" w:rsidRPr="005A056B">
        <w:rPr>
          <w:rFonts w:ascii="Times New Roman" w:hAnsi="Times New Roman" w:cs="Times New Roman"/>
          <w:sz w:val="20"/>
          <w:szCs w:val="20"/>
        </w:rPr>
        <w:t xml:space="preserve"> </w:t>
      </w:r>
      <w:proofErr w:type="spellStart"/>
      <w:r w:rsidR="00D166DF" w:rsidRPr="005A056B">
        <w:rPr>
          <w:rFonts w:ascii="Times New Roman" w:hAnsi="Times New Roman" w:cs="Times New Roman"/>
          <w:sz w:val="20"/>
          <w:szCs w:val="20"/>
        </w:rPr>
        <w:t>Reddi</w:t>
      </w:r>
      <w:proofErr w:type="spellEnd"/>
      <w:r w:rsidR="00D166DF" w:rsidRPr="005A056B">
        <w:rPr>
          <w:rFonts w:ascii="Times New Roman" w:hAnsi="Times New Roman" w:cs="Times New Roman"/>
          <w:sz w:val="20"/>
          <w:szCs w:val="20"/>
        </w:rPr>
        <w:t xml:space="preserve"> &amp; </w:t>
      </w:r>
      <w:proofErr w:type="spellStart"/>
      <w:r w:rsidR="00D166DF" w:rsidRPr="005A056B">
        <w:rPr>
          <w:rFonts w:ascii="Times New Roman" w:hAnsi="Times New Roman" w:cs="Times New Roman"/>
          <w:sz w:val="20"/>
          <w:szCs w:val="20"/>
        </w:rPr>
        <w:t>Reddi</w:t>
      </w:r>
      <w:proofErr w:type="spellEnd"/>
      <w:r w:rsidR="00D166DF" w:rsidRPr="005A056B">
        <w:rPr>
          <w:rFonts w:ascii="Times New Roman" w:hAnsi="Times New Roman" w:cs="Times New Roman"/>
          <w:sz w:val="20"/>
          <w:szCs w:val="20"/>
        </w:rPr>
        <w:t xml:space="preserve"> (1984) who pointed out that feeding specialization may vary depending on resource availability and the degree of competitive pressures. </w:t>
      </w:r>
      <w:r w:rsidR="00F06D42" w:rsidRPr="005A056B">
        <w:rPr>
          <w:rFonts w:ascii="Times New Roman" w:hAnsi="Times New Roman" w:cs="Times New Roman"/>
          <w:sz w:val="20"/>
          <w:szCs w:val="20"/>
        </w:rPr>
        <w:t xml:space="preserve">As expressed by Baker &amp; Baker (1973), it is likely that a butterfly visiting only one plant species may not pick up a balanced supply of various amino acids necessary for protein – building. Moreover, as Michener (1979) commented, most flowering plant species in the tropics are not in bloom for as long as the flight period of most insects, so that </w:t>
      </w:r>
      <w:proofErr w:type="spellStart"/>
      <w:r w:rsidR="00F06D42" w:rsidRPr="005A056B">
        <w:rPr>
          <w:rFonts w:ascii="Times New Roman" w:hAnsi="Times New Roman" w:cs="Times New Roman"/>
          <w:sz w:val="20"/>
          <w:szCs w:val="20"/>
        </w:rPr>
        <w:t>oligolecty</w:t>
      </w:r>
      <w:proofErr w:type="spellEnd"/>
      <w:r w:rsidR="00F06D42" w:rsidRPr="005A056B">
        <w:rPr>
          <w:rFonts w:ascii="Times New Roman" w:hAnsi="Times New Roman" w:cs="Times New Roman"/>
          <w:sz w:val="20"/>
          <w:szCs w:val="20"/>
        </w:rPr>
        <w:t xml:space="preserve"> is impracticable</w:t>
      </w:r>
      <w:r w:rsidR="00F370DF">
        <w:rPr>
          <w:rFonts w:ascii="Times New Roman" w:hAnsi="Times New Roman" w:cs="Times New Roman"/>
          <w:sz w:val="20"/>
          <w:szCs w:val="20"/>
        </w:rPr>
        <w:t xml:space="preserve"> (Table 1)</w:t>
      </w:r>
      <w:r w:rsidR="00F06D42" w:rsidRPr="005A056B">
        <w:rPr>
          <w:rFonts w:ascii="Times New Roman" w:hAnsi="Times New Roman" w:cs="Times New Roman"/>
          <w:sz w:val="20"/>
          <w:szCs w:val="20"/>
        </w:rPr>
        <w:t>.</w:t>
      </w:r>
    </w:p>
    <w:p w:rsidR="00F370DF" w:rsidRPr="005A056B" w:rsidRDefault="00F370DF" w:rsidP="00525942">
      <w:pPr>
        <w:pStyle w:val="ListParagraph"/>
        <w:spacing w:after="0" w:line="240" w:lineRule="auto"/>
        <w:ind w:left="0" w:rightChars="1" w:right="2"/>
        <w:jc w:val="both"/>
        <w:rPr>
          <w:rFonts w:ascii="Times New Roman" w:hAnsi="Times New Roman" w:cs="Times New Roman"/>
          <w:sz w:val="20"/>
          <w:szCs w:val="20"/>
        </w:rPr>
        <w:sectPr w:rsidR="00F370DF" w:rsidRPr="005A056B" w:rsidSect="002D412F">
          <w:type w:val="continuous"/>
          <w:pgSz w:w="12240" w:h="15840" w:code="1"/>
          <w:pgMar w:top="1440" w:right="1440" w:bottom="1440" w:left="1440" w:header="720" w:footer="720" w:gutter="0"/>
          <w:cols w:num="2" w:space="720"/>
          <w:docGrid w:linePitch="360"/>
        </w:sectPr>
      </w:pPr>
    </w:p>
    <w:p w:rsidR="000017EC" w:rsidRPr="005A056B" w:rsidRDefault="000017EC" w:rsidP="00525942">
      <w:pPr>
        <w:spacing w:after="0" w:line="240" w:lineRule="auto"/>
        <w:ind w:rightChars="1" w:right="2"/>
        <w:jc w:val="both"/>
        <w:rPr>
          <w:rFonts w:ascii="Times New Roman" w:hAnsi="Times New Roman" w:cs="Times New Roman"/>
          <w:b/>
          <w:sz w:val="20"/>
          <w:szCs w:val="20"/>
          <w:u w:val="single"/>
        </w:rPr>
      </w:pPr>
    </w:p>
    <w:p w:rsidR="00F370DF" w:rsidRDefault="00F370DF" w:rsidP="00525942">
      <w:pPr>
        <w:spacing w:after="0" w:line="240" w:lineRule="auto"/>
        <w:ind w:rightChars="1" w:right="2"/>
        <w:jc w:val="both"/>
        <w:rPr>
          <w:rFonts w:ascii="Times New Roman" w:hAnsi="Times New Roman" w:cs="Times New Roman"/>
          <w:b/>
          <w:sz w:val="20"/>
          <w:szCs w:val="20"/>
          <w:u w:val="single"/>
        </w:rPr>
      </w:pPr>
    </w:p>
    <w:p w:rsidR="00F370DF" w:rsidRDefault="00F370DF" w:rsidP="00525942">
      <w:pPr>
        <w:spacing w:after="0" w:line="240" w:lineRule="auto"/>
        <w:ind w:rightChars="1" w:right="2"/>
        <w:jc w:val="both"/>
        <w:rPr>
          <w:rFonts w:ascii="Times New Roman" w:hAnsi="Times New Roman" w:cs="Times New Roman"/>
          <w:b/>
          <w:sz w:val="20"/>
          <w:szCs w:val="20"/>
          <w:u w:val="single"/>
        </w:rPr>
      </w:pPr>
    </w:p>
    <w:p w:rsidR="00145DBD" w:rsidRPr="00F370DF" w:rsidRDefault="00145DBD" w:rsidP="00525942">
      <w:pPr>
        <w:spacing w:after="0" w:line="240" w:lineRule="auto"/>
        <w:ind w:rightChars="1" w:right="2"/>
        <w:jc w:val="both"/>
        <w:rPr>
          <w:rFonts w:ascii="Times New Roman" w:hAnsi="Times New Roman" w:cs="Times New Roman"/>
          <w:b/>
          <w:sz w:val="20"/>
          <w:szCs w:val="20"/>
        </w:rPr>
      </w:pPr>
      <w:r w:rsidRPr="00F370DF">
        <w:rPr>
          <w:rFonts w:ascii="Times New Roman" w:hAnsi="Times New Roman" w:cs="Times New Roman"/>
          <w:b/>
          <w:sz w:val="20"/>
          <w:szCs w:val="20"/>
        </w:rPr>
        <w:t xml:space="preserve">Table </w:t>
      </w:r>
      <w:r w:rsidR="00F370DF">
        <w:rPr>
          <w:rFonts w:ascii="Times New Roman" w:hAnsi="Times New Roman" w:cs="Times New Roman"/>
          <w:b/>
          <w:sz w:val="20"/>
          <w:szCs w:val="20"/>
        </w:rPr>
        <w:t>1. The n</w:t>
      </w:r>
      <w:r w:rsidRPr="00F370DF">
        <w:rPr>
          <w:rFonts w:ascii="Times New Roman" w:hAnsi="Times New Roman" w:cs="Times New Roman"/>
          <w:b/>
          <w:sz w:val="20"/>
          <w:szCs w:val="20"/>
        </w:rPr>
        <w:t>umber of plants visited and number of plants which pollen adhered on different body parts of butterflies</w:t>
      </w:r>
    </w:p>
    <w:p w:rsidR="00F370DF" w:rsidRPr="005A056B" w:rsidRDefault="00F370DF" w:rsidP="00525942">
      <w:pPr>
        <w:spacing w:after="0" w:line="240" w:lineRule="auto"/>
        <w:ind w:rightChars="1" w:right="2"/>
        <w:jc w:val="both"/>
        <w:rPr>
          <w:rFonts w:ascii="Times New Roman" w:hAnsi="Times New Roman" w:cs="Times New Roman"/>
          <w:sz w:val="20"/>
          <w:szCs w:val="20"/>
        </w:rPr>
      </w:pPr>
    </w:p>
    <w:tbl>
      <w:tblPr>
        <w:tblStyle w:val="TableGrid"/>
        <w:tblW w:w="0" w:type="auto"/>
        <w:jc w:val="center"/>
        <w:tblLook w:val="04A0"/>
      </w:tblPr>
      <w:tblGrid>
        <w:gridCol w:w="674"/>
        <w:gridCol w:w="2185"/>
        <w:gridCol w:w="1908"/>
        <w:gridCol w:w="1041"/>
        <w:gridCol w:w="1041"/>
        <w:gridCol w:w="674"/>
        <w:gridCol w:w="618"/>
        <w:gridCol w:w="763"/>
      </w:tblGrid>
      <w:tr w:rsidR="00124C7D" w:rsidRPr="005A056B" w:rsidTr="00F370DF">
        <w:trPr>
          <w:cantSplit/>
          <w:jc w:val="center"/>
        </w:trPr>
        <w:tc>
          <w:tcPr>
            <w:tcW w:w="0" w:type="auto"/>
          </w:tcPr>
          <w:p w:rsidR="00124C7D" w:rsidRPr="005A056B" w:rsidRDefault="00124C7D"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b/>
                <w:sz w:val="20"/>
                <w:szCs w:val="20"/>
              </w:rPr>
              <w:t>S.No</w:t>
            </w:r>
            <w:proofErr w:type="spellEnd"/>
            <w:r w:rsidRPr="005A056B">
              <w:rPr>
                <w:rFonts w:ascii="Times New Roman" w:hAnsi="Times New Roman" w:cs="Times New Roman"/>
                <w:b/>
                <w:sz w:val="20"/>
                <w:szCs w:val="20"/>
              </w:rPr>
              <w:t>.</w:t>
            </w:r>
          </w:p>
        </w:tc>
        <w:tc>
          <w:tcPr>
            <w:tcW w:w="0" w:type="auto"/>
          </w:tcPr>
          <w:p w:rsidR="00124C7D" w:rsidRPr="00F370DF" w:rsidRDefault="00124C7D" w:rsidP="00F370DF">
            <w:pPr>
              <w:ind w:rightChars="1" w:right="2"/>
              <w:jc w:val="center"/>
              <w:rPr>
                <w:rFonts w:ascii="Times New Roman" w:hAnsi="Times New Roman" w:cs="Times New Roman"/>
                <w:b/>
                <w:sz w:val="20"/>
                <w:szCs w:val="20"/>
              </w:rPr>
            </w:pPr>
            <w:r w:rsidRPr="005A056B">
              <w:rPr>
                <w:rFonts w:ascii="Times New Roman" w:hAnsi="Times New Roman" w:cs="Times New Roman"/>
                <w:b/>
                <w:sz w:val="20"/>
                <w:szCs w:val="20"/>
              </w:rPr>
              <w:t>Name of the Butterfly</w:t>
            </w:r>
          </w:p>
        </w:tc>
        <w:tc>
          <w:tcPr>
            <w:tcW w:w="0" w:type="auto"/>
          </w:tcPr>
          <w:p w:rsidR="00124C7D" w:rsidRPr="005A056B" w:rsidRDefault="00124C7D" w:rsidP="00F370DF">
            <w:pPr>
              <w:ind w:rightChars="1" w:right="2"/>
              <w:jc w:val="center"/>
              <w:rPr>
                <w:rFonts w:ascii="Times New Roman" w:hAnsi="Times New Roman" w:cs="Times New Roman"/>
                <w:sz w:val="20"/>
                <w:szCs w:val="20"/>
              </w:rPr>
            </w:pPr>
            <w:r w:rsidRPr="005A056B">
              <w:rPr>
                <w:rFonts w:ascii="Times New Roman" w:hAnsi="Times New Roman" w:cs="Times New Roman"/>
                <w:b/>
                <w:sz w:val="20"/>
                <w:szCs w:val="20"/>
              </w:rPr>
              <w:t>No .of plants visited</w:t>
            </w:r>
          </w:p>
        </w:tc>
        <w:tc>
          <w:tcPr>
            <w:tcW w:w="0" w:type="auto"/>
          </w:tcPr>
          <w:p w:rsidR="00124C7D" w:rsidRPr="005A056B" w:rsidRDefault="00124C7D" w:rsidP="00F370DF">
            <w:pPr>
              <w:ind w:rightChars="1" w:right="2"/>
              <w:jc w:val="center"/>
              <w:rPr>
                <w:rFonts w:ascii="Times New Roman" w:hAnsi="Times New Roman" w:cs="Times New Roman"/>
                <w:b/>
                <w:sz w:val="20"/>
                <w:szCs w:val="20"/>
              </w:rPr>
            </w:pPr>
            <w:r w:rsidRPr="005A056B">
              <w:rPr>
                <w:rFonts w:ascii="Times New Roman" w:hAnsi="Times New Roman" w:cs="Times New Roman"/>
                <w:b/>
                <w:sz w:val="20"/>
                <w:szCs w:val="20"/>
              </w:rPr>
              <w:t>Proboscis</w:t>
            </w:r>
          </w:p>
        </w:tc>
        <w:tc>
          <w:tcPr>
            <w:tcW w:w="0" w:type="auto"/>
          </w:tcPr>
          <w:p w:rsidR="00124C7D" w:rsidRPr="005A056B" w:rsidRDefault="00124C7D" w:rsidP="00F370DF">
            <w:pPr>
              <w:ind w:rightChars="1" w:right="2"/>
              <w:jc w:val="center"/>
              <w:rPr>
                <w:rFonts w:ascii="Times New Roman" w:hAnsi="Times New Roman" w:cs="Times New Roman"/>
                <w:b/>
                <w:sz w:val="20"/>
                <w:szCs w:val="20"/>
              </w:rPr>
            </w:pPr>
            <w:r w:rsidRPr="005A056B">
              <w:rPr>
                <w:rFonts w:ascii="Times New Roman" w:hAnsi="Times New Roman" w:cs="Times New Roman"/>
                <w:b/>
                <w:sz w:val="20"/>
                <w:szCs w:val="20"/>
              </w:rPr>
              <w:t>Antennae</w:t>
            </w:r>
          </w:p>
        </w:tc>
        <w:tc>
          <w:tcPr>
            <w:tcW w:w="0" w:type="auto"/>
          </w:tcPr>
          <w:p w:rsidR="00124C7D" w:rsidRPr="005A056B" w:rsidRDefault="00124C7D" w:rsidP="00F370DF">
            <w:pPr>
              <w:ind w:rightChars="1" w:right="2"/>
              <w:jc w:val="center"/>
              <w:rPr>
                <w:rFonts w:ascii="Times New Roman" w:hAnsi="Times New Roman" w:cs="Times New Roman"/>
                <w:b/>
                <w:sz w:val="20"/>
                <w:szCs w:val="20"/>
              </w:rPr>
            </w:pPr>
            <w:r w:rsidRPr="005A056B">
              <w:rPr>
                <w:rFonts w:ascii="Times New Roman" w:hAnsi="Times New Roman" w:cs="Times New Roman"/>
                <w:b/>
                <w:sz w:val="20"/>
                <w:szCs w:val="20"/>
              </w:rPr>
              <w:t>Head</w:t>
            </w:r>
          </w:p>
        </w:tc>
        <w:tc>
          <w:tcPr>
            <w:tcW w:w="0" w:type="auto"/>
          </w:tcPr>
          <w:p w:rsidR="00124C7D" w:rsidRPr="005A056B" w:rsidRDefault="00124C7D" w:rsidP="00F370DF">
            <w:pPr>
              <w:ind w:rightChars="1" w:right="2"/>
              <w:jc w:val="center"/>
              <w:rPr>
                <w:rFonts w:ascii="Times New Roman" w:hAnsi="Times New Roman" w:cs="Times New Roman"/>
                <w:b/>
                <w:sz w:val="20"/>
                <w:szCs w:val="20"/>
              </w:rPr>
            </w:pPr>
            <w:r w:rsidRPr="005A056B">
              <w:rPr>
                <w:rFonts w:ascii="Times New Roman" w:hAnsi="Times New Roman" w:cs="Times New Roman"/>
                <w:b/>
                <w:sz w:val="20"/>
                <w:szCs w:val="20"/>
              </w:rPr>
              <w:t>Legs</w:t>
            </w:r>
          </w:p>
        </w:tc>
        <w:tc>
          <w:tcPr>
            <w:tcW w:w="0" w:type="auto"/>
          </w:tcPr>
          <w:p w:rsidR="00124C7D" w:rsidRPr="005A056B" w:rsidRDefault="00124C7D" w:rsidP="00F370DF">
            <w:pPr>
              <w:ind w:rightChars="1" w:right="2"/>
              <w:jc w:val="center"/>
              <w:rPr>
                <w:rFonts w:ascii="Times New Roman" w:hAnsi="Times New Roman" w:cs="Times New Roman"/>
                <w:b/>
                <w:sz w:val="20"/>
                <w:szCs w:val="20"/>
              </w:rPr>
            </w:pPr>
            <w:r w:rsidRPr="005A056B">
              <w:rPr>
                <w:rFonts w:ascii="Times New Roman" w:hAnsi="Times New Roman" w:cs="Times New Roman"/>
                <w:b/>
                <w:sz w:val="20"/>
                <w:szCs w:val="20"/>
              </w:rPr>
              <w:t>Wings</w:t>
            </w:r>
          </w:p>
        </w:tc>
      </w:tr>
      <w:tr w:rsidR="00124C7D" w:rsidRPr="005A056B" w:rsidTr="00F370DF">
        <w:trPr>
          <w:cantSplit/>
          <w:jc w:val="center"/>
        </w:trPr>
        <w:tc>
          <w:tcPr>
            <w:tcW w:w="0" w:type="auto"/>
          </w:tcPr>
          <w:p w:rsidR="00124C7D" w:rsidRPr="005A056B" w:rsidRDefault="00124C7D"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c>
          <w:tcPr>
            <w:tcW w:w="0" w:type="auto"/>
          </w:tcPr>
          <w:p w:rsidR="00124C7D" w:rsidRPr="005A056B" w:rsidRDefault="00124C7D"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Danaus</w:t>
            </w:r>
            <w:proofErr w:type="spellEnd"/>
            <w:r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limniace</w:t>
            </w:r>
            <w:proofErr w:type="spellEnd"/>
          </w:p>
        </w:tc>
        <w:tc>
          <w:tcPr>
            <w:tcW w:w="0" w:type="auto"/>
          </w:tcPr>
          <w:p w:rsidR="00124C7D" w:rsidRPr="005A056B" w:rsidRDefault="00124C7D"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7</w:t>
            </w:r>
          </w:p>
        </w:tc>
        <w:tc>
          <w:tcPr>
            <w:tcW w:w="0" w:type="auto"/>
          </w:tcPr>
          <w:p w:rsidR="00124C7D" w:rsidRPr="005A056B" w:rsidRDefault="006B0A67"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7</w:t>
            </w:r>
          </w:p>
        </w:tc>
        <w:tc>
          <w:tcPr>
            <w:tcW w:w="0" w:type="auto"/>
          </w:tcPr>
          <w:p w:rsidR="00124C7D" w:rsidRPr="005A056B" w:rsidRDefault="006B0A67"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B0A67"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124C7D" w:rsidRPr="005A056B" w:rsidRDefault="006B0A67"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124C7D" w:rsidRPr="005A056B" w:rsidRDefault="006B0A67"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124C7D" w:rsidRPr="005A056B" w:rsidTr="00F370DF">
        <w:trPr>
          <w:cantSplit/>
          <w:jc w:val="center"/>
        </w:trPr>
        <w:tc>
          <w:tcPr>
            <w:tcW w:w="0" w:type="auto"/>
          </w:tcPr>
          <w:p w:rsidR="00124C7D" w:rsidRPr="005A056B" w:rsidRDefault="00385A98"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124C7D" w:rsidRPr="005A056B" w:rsidRDefault="00385A98"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D.chrysippus</w:t>
            </w:r>
            <w:proofErr w:type="spellEnd"/>
          </w:p>
        </w:tc>
        <w:tc>
          <w:tcPr>
            <w:tcW w:w="0" w:type="auto"/>
          </w:tcPr>
          <w:p w:rsidR="00124C7D" w:rsidRPr="005A056B" w:rsidRDefault="00385A98"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30</w:t>
            </w:r>
          </w:p>
        </w:tc>
        <w:tc>
          <w:tcPr>
            <w:tcW w:w="0" w:type="auto"/>
          </w:tcPr>
          <w:p w:rsidR="00124C7D" w:rsidRPr="005A056B" w:rsidRDefault="006B0A67"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26</w:t>
            </w:r>
          </w:p>
        </w:tc>
        <w:tc>
          <w:tcPr>
            <w:tcW w:w="0" w:type="auto"/>
          </w:tcPr>
          <w:p w:rsidR="00124C7D" w:rsidRPr="005A056B" w:rsidRDefault="006B0A67"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124C7D" w:rsidRPr="005A056B" w:rsidRDefault="006B0A67"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18</w:t>
            </w:r>
          </w:p>
        </w:tc>
        <w:tc>
          <w:tcPr>
            <w:tcW w:w="0" w:type="auto"/>
          </w:tcPr>
          <w:p w:rsidR="00124C7D" w:rsidRPr="005A056B" w:rsidRDefault="006B0A67"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14</w:t>
            </w:r>
          </w:p>
        </w:tc>
        <w:tc>
          <w:tcPr>
            <w:tcW w:w="0" w:type="auto"/>
          </w:tcPr>
          <w:p w:rsidR="00124C7D" w:rsidRPr="005A056B" w:rsidRDefault="006B0A67"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r>
      <w:tr w:rsidR="00124C7D" w:rsidRPr="005A056B" w:rsidTr="00F370DF">
        <w:trPr>
          <w:cantSplit/>
          <w:jc w:val="center"/>
        </w:trPr>
        <w:tc>
          <w:tcPr>
            <w:tcW w:w="0" w:type="auto"/>
          </w:tcPr>
          <w:p w:rsidR="00124C7D" w:rsidRPr="005A056B" w:rsidRDefault="00385A98"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385A98"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Euploea</w:t>
            </w:r>
            <w:proofErr w:type="spellEnd"/>
            <w:r w:rsidR="003F38BF" w:rsidRPr="005A056B">
              <w:rPr>
                <w:rFonts w:ascii="Times New Roman" w:hAnsi="Times New Roman" w:cs="Times New Roman"/>
                <w:sz w:val="20"/>
                <w:szCs w:val="20"/>
              </w:rPr>
              <w:t xml:space="preserve"> </w:t>
            </w:r>
            <w:r w:rsidRPr="005A056B">
              <w:rPr>
                <w:rFonts w:ascii="Times New Roman" w:hAnsi="Times New Roman" w:cs="Times New Roman"/>
                <w:sz w:val="20"/>
                <w:szCs w:val="20"/>
              </w:rPr>
              <w:t>core</w:t>
            </w:r>
          </w:p>
        </w:tc>
        <w:tc>
          <w:tcPr>
            <w:tcW w:w="0" w:type="auto"/>
          </w:tcPr>
          <w:p w:rsidR="00124C7D" w:rsidRPr="005A056B" w:rsidRDefault="00385A98"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16</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14</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7</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124C7D" w:rsidRPr="005A056B" w:rsidTr="00F370DF">
        <w:trPr>
          <w:cantSplit/>
          <w:jc w:val="center"/>
        </w:trPr>
        <w:tc>
          <w:tcPr>
            <w:tcW w:w="0" w:type="auto"/>
          </w:tcPr>
          <w:p w:rsidR="00124C7D" w:rsidRPr="005A056B" w:rsidRDefault="00385A98"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124C7D" w:rsidRPr="005A056B" w:rsidRDefault="00385A98"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Euthalia</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garuda</w:t>
            </w:r>
            <w:proofErr w:type="spellEnd"/>
          </w:p>
        </w:tc>
        <w:tc>
          <w:tcPr>
            <w:tcW w:w="0" w:type="auto"/>
          </w:tcPr>
          <w:p w:rsidR="00124C7D" w:rsidRPr="005A056B" w:rsidRDefault="00385A98"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r>
      <w:tr w:rsidR="00124C7D" w:rsidRPr="005A056B" w:rsidTr="00F370DF">
        <w:trPr>
          <w:cantSplit/>
          <w:jc w:val="center"/>
        </w:trPr>
        <w:tc>
          <w:tcPr>
            <w:tcW w:w="0" w:type="auto"/>
          </w:tcPr>
          <w:p w:rsidR="00124C7D" w:rsidRPr="005A056B" w:rsidRDefault="00385A98"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124C7D" w:rsidRPr="005A056B" w:rsidRDefault="00B83F1E"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Hypolimnas</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misippus</w:t>
            </w:r>
            <w:proofErr w:type="spellEnd"/>
          </w:p>
        </w:tc>
        <w:tc>
          <w:tcPr>
            <w:tcW w:w="0" w:type="auto"/>
          </w:tcPr>
          <w:p w:rsidR="00124C7D" w:rsidRPr="005A056B" w:rsidRDefault="00B83F1E"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7</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7</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r>
      <w:tr w:rsidR="00124C7D" w:rsidRPr="005A056B" w:rsidTr="00F370DF">
        <w:trPr>
          <w:cantSplit/>
          <w:jc w:val="center"/>
        </w:trPr>
        <w:tc>
          <w:tcPr>
            <w:tcW w:w="0" w:type="auto"/>
          </w:tcPr>
          <w:p w:rsidR="00124C7D" w:rsidRPr="005A056B" w:rsidRDefault="00C5060E"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124C7D" w:rsidRPr="005A056B" w:rsidRDefault="00C5060E"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H.bolina</w:t>
            </w:r>
            <w:proofErr w:type="spellEnd"/>
          </w:p>
        </w:tc>
        <w:tc>
          <w:tcPr>
            <w:tcW w:w="0" w:type="auto"/>
          </w:tcPr>
          <w:p w:rsidR="00124C7D" w:rsidRPr="005A056B" w:rsidRDefault="00C5060E"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r>
      <w:tr w:rsidR="00124C7D" w:rsidRPr="005A056B" w:rsidTr="00F370DF">
        <w:trPr>
          <w:cantSplit/>
          <w:jc w:val="center"/>
        </w:trPr>
        <w:tc>
          <w:tcPr>
            <w:tcW w:w="0" w:type="auto"/>
          </w:tcPr>
          <w:p w:rsidR="00124C7D" w:rsidRPr="005A056B" w:rsidRDefault="00C5060E"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7.</w:t>
            </w:r>
          </w:p>
        </w:tc>
        <w:tc>
          <w:tcPr>
            <w:tcW w:w="0" w:type="auto"/>
          </w:tcPr>
          <w:p w:rsidR="00124C7D" w:rsidRPr="005A056B" w:rsidRDefault="00B53B7B"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Precis</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almana</w:t>
            </w:r>
            <w:proofErr w:type="spellEnd"/>
          </w:p>
        </w:tc>
        <w:tc>
          <w:tcPr>
            <w:tcW w:w="0" w:type="auto"/>
          </w:tcPr>
          <w:p w:rsidR="00124C7D" w:rsidRPr="005A056B" w:rsidRDefault="00B53B7B"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124C7D" w:rsidRPr="005A056B" w:rsidTr="00F370DF">
        <w:trPr>
          <w:cantSplit/>
          <w:jc w:val="center"/>
        </w:trPr>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8.</w:t>
            </w:r>
          </w:p>
        </w:tc>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roofErr w:type="spellStart"/>
            <w:r w:rsidRPr="005A056B">
              <w:rPr>
                <w:rFonts w:ascii="Times New Roman" w:hAnsi="Times New Roman" w:cs="Times New Roman"/>
                <w:sz w:val="20"/>
                <w:szCs w:val="20"/>
              </w:rPr>
              <w:t>P.lemonias</w:t>
            </w:r>
            <w:proofErr w:type="spellEnd"/>
          </w:p>
        </w:tc>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15</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14</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8</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10</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124C7D" w:rsidRPr="005A056B" w:rsidTr="00F370DF">
        <w:trPr>
          <w:cantSplit/>
          <w:jc w:val="center"/>
        </w:trPr>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9.</w:t>
            </w:r>
          </w:p>
        </w:tc>
        <w:tc>
          <w:tcPr>
            <w:tcW w:w="0" w:type="auto"/>
          </w:tcPr>
          <w:p w:rsidR="00124C7D" w:rsidRPr="005A056B" w:rsidRDefault="006866B1"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P.hierta</w:t>
            </w:r>
            <w:proofErr w:type="spellEnd"/>
          </w:p>
        </w:tc>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11</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11</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r>
      <w:tr w:rsidR="00124C7D" w:rsidRPr="005A056B" w:rsidTr="00F370DF">
        <w:trPr>
          <w:cantSplit/>
          <w:jc w:val="center"/>
        </w:trPr>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10.</w:t>
            </w:r>
          </w:p>
        </w:tc>
        <w:tc>
          <w:tcPr>
            <w:tcW w:w="0" w:type="auto"/>
          </w:tcPr>
          <w:p w:rsidR="00124C7D" w:rsidRPr="005A056B" w:rsidRDefault="006866B1"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Phalanta</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phalantha</w:t>
            </w:r>
            <w:proofErr w:type="spellEnd"/>
          </w:p>
        </w:tc>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16</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15</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7</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7</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r>
      <w:tr w:rsidR="00124C7D" w:rsidRPr="005A056B" w:rsidTr="00F370DF">
        <w:trPr>
          <w:cantSplit/>
          <w:jc w:val="center"/>
        </w:trPr>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11.</w:t>
            </w:r>
          </w:p>
        </w:tc>
        <w:tc>
          <w:tcPr>
            <w:tcW w:w="0" w:type="auto"/>
          </w:tcPr>
          <w:p w:rsidR="00124C7D" w:rsidRPr="005A056B" w:rsidRDefault="006866B1"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Acraea</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violae</w:t>
            </w:r>
            <w:proofErr w:type="spellEnd"/>
          </w:p>
        </w:tc>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12</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12</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8</w:t>
            </w:r>
          </w:p>
        </w:tc>
      </w:tr>
      <w:tr w:rsidR="00124C7D" w:rsidRPr="005A056B" w:rsidTr="00F370DF">
        <w:trPr>
          <w:cantSplit/>
          <w:jc w:val="center"/>
        </w:trPr>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12.</w:t>
            </w:r>
          </w:p>
        </w:tc>
        <w:tc>
          <w:tcPr>
            <w:tcW w:w="0" w:type="auto"/>
          </w:tcPr>
          <w:p w:rsidR="00124C7D" w:rsidRPr="005A056B" w:rsidRDefault="006866B1"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Castalius</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rosimon</w:t>
            </w:r>
            <w:proofErr w:type="spellEnd"/>
          </w:p>
        </w:tc>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10</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8</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r>
      <w:tr w:rsidR="00124C7D" w:rsidRPr="005A056B" w:rsidTr="00F370DF">
        <w:trPr>
          <w:cantSplit/>
          <w:jc w:val="center"/>
        </w:trPr>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13.</w:t>
            </w:r>
          </w:p>
        </w:tc>
        <w:tc>
          <w:tcPr>
            <w:tcW w:w="0" w:type="auto"/>
          </w:tcPr>
          <w:p w:rsidR="00124C7D" w:rsidRPr="005A056B" w:rsidRDefault="006866B1"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Euchrysops</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cnejus</w:t>
            </w:r>
            <w:proofErr w:type="spellEnd"/>
          </w:p>
        </w:tc>
        <w:tc>
          <w:tcPr>
            <w:tcW w:w="0" w:type="auto"/>
          </w:tcPr>
          <w:p w:rsidR="00124C7D" w:rsidRPr="005A056B" w:rsidRDefault="006866B1"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7</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124C7D"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6866B1" w:rsidRPr="005A056B" w:rsidTr="00F370DF">
        <w:trPr>
          <w:cantSplit/>
          <w:jc w:val="center"/>
        </w:trPr>
        <w:tc>
          <w:tcPr>
            <w:tcW w:w="0" w:type="auto"/>
          </w:tcPr>
          <w:p w:rsidR="006866B1"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14.</w:t>
            </w:r>
          </w:p>
        </w:tc>
        <w:tc>
          <w:tcPr>
            <w:tcW w:w="0" w:type="auto"/>
          </w:tcPr>
          <w:p w:rsidR="006866B1" w:rsidRPr="005A056B" w:rsidRDefault="008A46C3"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Jamides</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celeno</w:t>
            </w:r>
            <w:proofErr w:type="spellEnd"/>
          </w:p>
        </w:tc>
        <w:tc>
          <w:tcPr>
            <w:tcW w:w="0" w:type="auto"/>
          </w:tcPr>
          <w:p w:rsidR="006866B1"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6866B1"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6866B1"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c>
          <w:tcPr>
            <w:tcW w:w="0" w:type="auto"/>
          </w:tcPr>
          <w:p w:rsidR="006866B1"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c>
          <w:tcPr>
            <w:tcW w:w="0" w:type="auto"/>
          </w:tcPr>
          <w:p w:rsidR="006866B1"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6866B1"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6866B1" w:rsidRPr="005A056B" w:rsidTr="00F370DF">
        <w:trPr>
          <w:cantSplit/>
          <w:jc w:val="center"/>
        </w:trPr>
        <w:tc>
          <w:tcPr>
            <w:tcW w:w="0" w:type="auto"/>
          </w:tcPr>
          <w:p w:rsidR="006866B1"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15.</w:t>
            </w:r>
          </w:p>
        </w:tc>
        <w:tc>
          <w:tcPr>
            <w:tcW w:w="0" w:type="auto"/>
          </w:tcPr>
          <w:p w:rsidR="006866B1"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roofErr w:type="spellStart"/>
            <w:r w:rsidRPr="005A056B">
              <w:rPr>
                <w:rFonts w:ascii="Times New Roman" w:hAnsi="Times New Roman" w:cs="Times New Roman"/>
                <w:sz w:val="20"/>
                <w:szCs w:val="20"/>
              </w:rPr>
              <w:t>Atrophaneura</w:t>
            </w:r>
            <w:proofErr w:type="spellEnd"/>
            <w:r w:rsidR="003F38BF" w:rsidRPr="005A056B">
              <w:rPr>
                <w:rFonts w:ascii="Times New Roman" w:hAnsi="Times New Roman" w:cs="Times New Roman"/>
                <w:sz w:val="20"/>
                <w:szCs w:val="20"/>
              </w:rPr>
              <w:t xml:space="preserve"> </w:t>
            </w:r>
            <w:r w:rsidRPr="005A056B">
              <w:rPr>
                <w:rFonts w:ascii="Times New Roman" w:hAnsi="Times New Roman" w:cs="Times New Roman"/>
                <w:sz w:val="20"/>
                <w:szCs w:val="20"/>
              </w:rPr>
              <w:t>hector</w:t>
            </w:r>
          </w:p>
        </w:tc>
        <w:tc>
          <w:tcPr>
            <w:tcW w:w="0" w:type="auto"/>
          </w:tcPr>
          <w:p w:rsidR="006866B1"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19</w:t>
            </w:r>
          </w:p>
        </w:tc>
        <w:tc>
          <w:tcPr>
            <w:tcW w:w="0" w:type="auto"/>
          </w:tcPr>
          <w:p w:rsidR="006866B1"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16</w:t>
            </w:r>
          </w:p>
        </w:tc>
        <w:tc>
          <w:tcPr>
            <w:tcW w:w="0" w:type="auto"/>
          </w:tcPr>
          <w:p w:rsidR="006866B1"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c>
          <w:tcPr>
            <w:tcW w:w="0" w:type="auto"/>
          </w:tcPr>
          <w:p w:rsidR="006866B1"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6866B1"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6866B1" w:rsidRPr="005A056B" w:rsidRDefault="006A368C"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6866B1" w:rsidRPr="005A056B" w:rsidTr="00F370DF">
        <w:trPr>
          <w:cantSplit/>
          <w:jc w:val="center"/>
        </w:trPr>
        <w:tc>
          <w:tcPr>
            <w:tcW w:w="0" w:type="auto"/>
          </w:tcPr>
          <w:p w:rsidR="006866B1"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16.</w:t>
            </w:r>
          </w:p>
        </w:tc>
        <w:tc>
          <w:tcPr>
            <w:tcW w:w="0" w:type="auto"/>
          </w:tcPr>
          <w:p w:rsidR="006866B1" w:rsidRPr="005A056B" w:rsidRDefault="008A46C3"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A.aristolochiae</w:t>
            </w:r>
            <w:proofErr w:type="spellEnd"/>
          </w:p>
        </w:tc>
        <w:tc>
          <w:tcPr>
            <w:tcW w:w="0" w:type="auto"/>
          </w:tcPr>
          <w:p w:rsidR="006866B1"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30</w:t>
            </w:r>
          </w:p>
        </w:tc>
        <w:tc>
          <w:tcPr>
            <w:tcW w:w="0" w:type="auto"/>
          </w:tcPr>
          <w:p w:rsidR="006866B1"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24</w:t>
            </w:r>
          </w:p>
        </w:tc>
        <w:tc>
          <w:tcPr>
            <w:tcW w:w="0" w:type="auto"/>
          </w:tcPr>
          <w:p w:rsidR="006866B1"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6866B1"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10</w:t>
            </w:r>
          </w:p>
        </w:tc>
        <w:tc>
          <w:tcPr>
            <w:tcW w:w="0" w:type="auto"/>
          </w:tcPr>
          <w:p w:rsidR="006866B1"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6866B1"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r>
      <w:tr w:rsidR="006866B1" w:rsidRPr="005A056B" w:rsidTr="00F370DF">
        <w:trPr>
          <w:cantSplit/>
          <w:jc w:val="center"/>
        </w:trPr>
        <w:tc>
          <w:tcPr>
            <w:tcW w:w="0" w:type="auto"/>
          </w:tcPr>
          <w:p w:rsidR="006866B1"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17.</w:t>
            </w:r>
          </w:p>
        </w:tc>
        <w:tc>
          <w:tcPr>
            <w:tcW w:w="0" w:type="auto"/>
          </w:tcPr>
          <w:p w:rsidR="006866B1" w:rsidRPr="005A056B" w:rsidRDefault="008A46C3"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Papilio</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polytes</w:t>
            </w:r>
            <w:proofErr w:type="spellEnd"/>
            <w:r w:rsidR="003F38BF" w:rsidRPr="005A056B">
              <w:rPr>
                <w:rFonts w:ascii="Times New Roman" w:hAnsi="Times New Roman" w:cs="Times New Roman"/>
                <w:sz w:val="20"/>
                <w:szCs w:val="20"/>
              </w:rPr>
              <w:t xml:space="preserve"> </w:t>
            </w:r>
            <w:r w:rsidRPr="005A056B">
              <w:rPr>
                <w:rFonts w:ascii="Times New Roman" w:hAnsi="Times New Roman" w:cs="Times New Roman"/>
                <w:sz w:val="20"/>
                <w:szCs w:val="20"/>
              </w:rPr>
              <w:t>Romulus</w:t>
            </w:r>
          </w:p>
        </w:tc>
        <w:tc>
          <w:tcPr>
            <w:tcW w:w="0" w:type="auto"/>
          </w:tcPr>
          <w:p w:rsidR="006866B1"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23</w:t>
            </w:r>
          </w:p>
        </w:tc>
        <w:tc>
          <w:tcPr>
            <w:tcW w:w="0" w:type="auto"/>
          </w:tcPr>
          <w:p w:rsidR="006866B1"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21</w:t>
            </w:r>
          </w:p>
        </w:tc>
        <w:tc>
          <w:tcPr>
            <w:tcW w:w="0" w:type="auto"/>
          </w:tcPr>
          <w:p w:rsidR="006866B1"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6866B1"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6866B1"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8</w:t>
            </w:r>
          </w:p>
        </w:tc>
        <w:tc>
          <w:tcPr>
            <w:tcW w:w="0" w:type="auto"/>
          </w:tcPr>
          <w:p w:rsidR="006866B1"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8</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18.</w:t>
            </w:r>
          </w:p>
        </w:tc>
        <w:tc>
          <w:tcPr>
            <w:tcW w:w="0" w:type="auto"/>
          </w:tcPr>
          <w:p w:rsidR="00E564B4" w:rsidRPr="005A056B" w:rsidRDefault="008A46C3"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P.demoleus</w:t>
            </w:r>
            <w:proofErr w:type="spellEnd"/>
          </w:p>
        </w:tc>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15</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14</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19.</w:t>
            </w:r>
          </w:p>
        </w:tc>
        <w:tc>
          <w:tcPr>
            <w:tcW w:w="0" w:type="auto"/>
          </w:tcPr>
          <w:p w:rsidR="00E564B4" w:rsidRPr="005A056B" w:rsidRDefault="008A46C3"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Graphium</w:t>
            </w:r>
            <w:proofErr w:type="spellEnd"/>
            <w:r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agamemnon</w:t>
            </w:r>
            <w:proofErr w:type="spellEnd"/>
          </w:p>
        </w:tc>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13</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12</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20.</w:t>
            </w:r>
          </w:p>
        </w:tc>
        <w:tc>
          <w:tcPr>
            <w:tcW w:w="0" w:type="auto"/>
          </w:tcPr>
          <w:p w:rsidR="00E564B4" w:rsidRPr="005A056B" w:rsidRDefault="008A46C3"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Cepora</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nerissa</w:t>
            </w:r>
            <w:proofErr w:type="spellEnd"/>
          </w:p>
        </w:tc>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11</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11</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21.</w:t>
            </w:r>
          </w:p>
        </w:tc>
        <w:tc>
          <w:tcPr>
            <w:tcW w:w="0" w:type="auto"/>
          </w:tcPr>
          <w:p w:rsidR="00E564B4" w:rsidRPr="005A056B" w:rsidRDefault="00207502"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Anaphaeis</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aurota</w:t>
            </w:r>
            <w:proofErr w:type="spellEnd"/>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9</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22.</w:t>
            </w:r>
          </w:p>
        </w:tc>
        <w:tc>
          <w:tcPr>
            <w:tcW w:w="0" w:type="auto"/>
          </w:tcPr>
          <w:p w:rsidR="00E564B4" w:rsidRPr="005A056B" w:rsidRDefault="00207502"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Colotis</w:t>
            </w:r>
            <w:proofErr w:type="spellEnd"/>
            <w:r w:rsidR="003F38BF" w:rsidRPr="005A056B">
              <w:rPr>
                <w:rFonts w:ascii="Times New Roman" w:hAnsi="Times New Roman" w:cs="Times New Roman"/>
                <w:sz w:val="20"/>
                <w:szCs w:val="20"/>
              </w:rPr>
              <w:t xml:space="preserve"> </w:t>
            </w:r>
            <w:r w:rsidRPr="005A056B">
              <w:rPr>
                <w:rFonts w:ascii="Times New Roman" w:hAnsi="Times New Roman" w:cs="Times New Roman"/>
                <w:sz w:val="20"/>
                <w:szCs w:val="20"/>
              </w:rPr>
              <w:t>eucharis</w:t>
            </w:r>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11</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10</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5</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23.</w:t>
            </w:r>
          </w:p>
        </w:tc>
        <w:tc>
          <w:tcPr>
            <w:tcW w:w="0" w:type="auto"/>
          </w:tcPr>
          <w:p w:rsidR="00E564B4" w:rsidRPr="005A056B" w:rsidRDefault="00207502"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C.danae</w:t>
            </w:r>
            <w:proofErr w:type="spellEnd"/>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9</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8</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24.</w:t>
            </w:r>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Valeria</w:t>
            </w:r>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valeria</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anais</w:t>
            </w:r>
            <w:proofErr w:type="spellEnd"/>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c>
          <w:tcPr>
            <w:tcW w:w="0" w:type="auto"/>
          </w:tcPr>
          <w:p w:rsidR="00E564B4" w:rsidRPr="005A056B" w:rsidRDefault="002A264F"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25.</w:t>
            </w:r>
          </w:p>
        </w:tc>
        <w:tc>
          <w:tcPr>
            <w:tcW w:w="0" w:type="auto"/>
          </w:tcPr>
          <w:p w:rsidR="00E564B4" w:rsidRPr="005A056B" w:rsidRDefault="00207502"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Catopsilia</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crocale</w:t>
            </w:r>
            <w:proofErr w:type="spellEnd"/>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11</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11</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26.</w:t>
            </w:r>
          </w:p>
        </w:tc>
        <w:tc>
          <w:tcPr>
            <w:tcW w:w="0" w:type="auto"/>
          </w:tcPr>
          <w:p w:rsidR="00E564B4" w:rsidRPr="005A056B" w:rsidRDefault="00207502"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C.crocale</w:t>
            </w:r>
            <w:proofErr w:type="spellEnd"/>
            <w:r w:rsidR="003F38BF" w:rsidRPr="005A056B">
              <w:rPr>
                <w:rFonts w:ascii="Times New Roman" w:hAnsi="Times New Roman" w:cs="Times New Roman"/>
                <w:sz w:val="20"/>
                <w:szCs w:val="20"/>
              </w:rPr>
              <w:t xml:space="preserve"> </w:t>
            </w:r>
            <w:proofErr w:type="spellStart"/>
            <w:r w:rsidR="00FE29E6" w:rsidRPr="005A056B">
              <w:rPr>
                <w:rFonts w:ascii="Times New Roman" w:hAnsi="Times New Roman" w:cs="Times New Roman"/>
                <w:sz w:val="20"/>
                <w:szCs w:val="20"/>
              </w:rPr>
              <w:t>p</w:t>
            </w:r>
            <w:r w:rsidRPr="005A056B">
              <w:rPr>
                <w:rFonts w:ascii="Times New Roman" w:hAnsi="Times New Roman" w:cs="Times New Roman"/>
                <w:sz w:val="20"/>
                <w:szCs w:val="20"/>
              </w:rPr>
              <w:t>omona</w:t>
            </w:r>
            <w:proofErr w:type="spellEnd"/>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8</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7</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27.</w:t>
            </w:r>
          </w:p>
        </w:tc>
        <w:tc>
          <w:tcPr>
            <w:tcW w:w="0" w:type="auto"/>
          </w:tcPr>
          <w:p w:rsidR="00E564B4" w:rsidRPr="005A056B" w:rsidRDefault="00207502"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C.pyranthe</w:t>
            </w:r>
            <w:proofErr w:type="spellEnd"/>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15</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11</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14</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9</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28.</w:t>
            </w:r>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roofErr w:type="spellStart"/>
            <w:r w:rsidRPr="005A056B">
              <w:rPr>
                <w:rFonts w:ascii="Times New Roman" w:hAnsi="Times New Roman" w:cs="Times New Roman"/>
                <w:sz w:val="20"/>
                <w:szCs w:val="20"/>
              </w:rPr>
              <w:t>Eurema</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hecabe</w:t>
            </w:r>
            <w:proofErr w:type="spellEnd"/>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18</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16</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29.</w:t>
            </w:r>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Pelopidas</w:t>
            </w:r>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mathias</w:t>
            </w:r>
            <w:proofErr w:type="spellEnd"/>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11</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10</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6</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4</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r w:rsidR="00E564B4" w:rsidRPr="005A056B" w:rsidTr="00F370DF">
        <w:trPr>
          <w:cantSplit/>
          <w:jc w:val="center"/>
        </w:trPr>
        <w:tc>
          <w:tcPr>
            <w:tcW w:w="0" w:type="auto"/>
          </w:tcPr>
          <w:p w:rsidR="00E564B4" w:rsidRPr="005A056B" w:rsidRDefault="008A46C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30.</w:t>
            </w:r>
          </w:p>
        </w:tc>
        <w:tc>
          <w:tcPr>
            <w:tcW w:w="0" w:type="auto"/>
          </w:tcPr>
          <w:p w:rsidR="00E564B4" w:rsidRPr="005A056B" w:rsidRDefault="00207502" w:rsidP="00F370DF">
            <w:pPr>
              <w:ind w:rightChars="1" w:right="2"/>
              <w:jc w:val="center"/>
              <w:rPr>
                <w:rFonts w:ascii="Times New Roman" w:hAnsi="Times New Roman" w:cs="Times New Roman"/>
                <w:sz w:val="20"/>
                <w:szCs w:val="20"/>
              </w:rPr>
            </w:pPr>
            <w:proofErr w:type="spellStart"/>
            <w:r w:rsidRPr="005A056B">
              <w:rPr>
                <w:rFonts w:ascii="Times New Roman" w:hAnsi="Times New Roman" w:cs="Times New Roman"/>
                <w:sz w:val="20"/>
                <w:szCs w:val="20"/>
              </w:rPr>
              <w:t>Borbo</w:t>
            </w:r>
            <w:proofErr w:type="spellEnd"/>
            <w:r w:rsidR="003F38BF" w:rsidRPr="005A056B">
              <w:rPr>
                <w:rFonts w:ascii="Times New Roman" w:hAnsi="Times New Roman" w:cs="Times New Roman"/>
                <w:sz w:val="20"/>
                <w:szCs w:val="20"/>
              </w:rPr>
              <w:t xml:space="preserve"> </w:t>
            </w:r>
            <w:proofErr w:type="spellStart"/>
            <w:r w:rsidRPr="005A056B">
              <w:rPr>
                <w:rFonts w:ascii="Times New Roman" w:hAnsi="Times New Roman" w:cs="Times New Roman"/>
                <w:sz w:val="20"/>
                <w:szCs w:val="20"/>
              </w:rPr>
              <w:t>cinnara</w:t>
            </w:r>
            <w:proofErr w:type="spellEnd"/>
          </w:p>
        </w:tc>
        <w:tc>
          <w:tcPr>
            <w:tcW w:w="0" w:type="auto"/>
          </w:tcPr>
          <w:p w:rsidR="00E564B4" w:rsidRPr="005A056B" w:rsidRDefault="00207502"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22</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20</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2</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11</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8</w:t>
            </w:r>
          </w:p>
        </w:tc>
        <w:tc>
          <w:tcPr>
            <w:tcW w:w="0" w:type="auto"/>
          </w:tcPr>
          <w:p w:rsidR="00E564B4" w:rsidRPr="005A056B" w:rsidRDefault="001A1B23" w:rsidP="00F370DF">
            <w:pPr>
              <w:ind w:rightChars="1" w:right="2"/>
              <w:jc w:val="center"/>
              <w:rPr>
                <w:rFonts w:ascii="Times New Roman" w:hAnsi="Times New Roman" w:cs="Times New Roman"/>
                <w:sz w:val="20"/>
                <w:szCs w:val="20"/>
              </w:rPr>
            </w:pPr>
            <w:r w:rsidRPr="005A056B">
              <w:rPr>
                <w:rFonts w:ascii="Times New Roman" w:hAnsi="Times New Roman" w:cs="Times New Roman"/>
                <w:sz w:val="20"/>
                <w:szCs w:val="20"/>
              </w:rPr>
              <w:t>-</w:t>
            </w:r>
          </w:p>
        </w:tc>
      </w:tr>
    </w:tbl>
    <w:p w:rsidR="004E0630" w:rsidRDefault="004E0630" w:rsidP="00525942">
      <w:pPr>
        <w:spacing w:after="0" w:line="240" w:lineRule="auto"/>
        <w:ind w:rightChars="1" w:right="2"/>
        <w:jc w:val="both"/>
        <w:rPr>
          <w:rFonts w:ascii="Times New Roman" w:hAnsi="Times New Roman" w:cs="Times New Roman"/>
          <w:sz w:val="20"/>
          <w:szCs w:val="20"/>
        </w:rPr>
      </w:pPr>
    </w:p>
    <w:p w:rsidR="00F370DF" w:rsidRPr="005A056B" w:rsidRDefault="00F370DF" w:rsidP="00525942">
      <w:pPr>
        <w:spacing w:after="0" w:line="240" w:lineRule="auto"/>
        <w:ind w:rightChars="1" w:right="2"/>
        <w:jc w:val="both"/>
        <w:rPr>
          <w:rFonts w:ascii="Times New Roman" w:hAnsi="Times New Roman" w:cs="Times New Roman"/>
          <w:sz w:val="20"/>
          <w:szCs w:val="20"/>
        </w:rPr>
      </w:pPr>
    </w:p>
    <w:p w:rsidR="000017EC" w:rsidRDefault="000017EC" w:rsidP="00525942">
      <w:pPr>
        <w:spacing w:after="0" w:line="240" w:lineRule="auto"/>
        <w:ind w:rightChars="1" w:right="2"/>
        <w:jc w:val="both"/>
        <w:rPr>
          <w:rFonts w:ascii="Times New Roman" w:hAnsi="Times New Roman" w:cs="Times New Roman"/>
          <w:sz w:val="20"/>
          <w:szCs w:val="20"/>
        </w:rPr>
      </w:pPr>
    </w:p>
    <w:p w:rsidR="00F370DF" w:rsidRPr="005A056B" w:rsidRDefault="00F370DF" w:rsidP="00525942">
      <w:pPr>
        <w:spacing w:after="0" w:line="240" w:lineRule="auto"/>
        <w:ind w:rightChars="1" w:right="2"/>
        <w:jc w:val="both"/>
        <w:rPr>
          <w:rFonts w:ascii="Times New Roman" w:hAnsi="Times New Roman" w:cs="Times New Roman"/>
          <w:sz w:val="20"/>
          <w:szCs w:val="20"/>
        </w:rPr>
        <w:sectPr w:rsidR="00F370DF" w:rsidRPr="005A056B" w:rsidSect="002D412F">
          <w:type w:val="continuous"/>
          <w:pgSz w:w="12240" w:h="15840" w:code="1"/>
          <w:pgMar w:top="1440" w:right="1440" w:bottom="1440" w:left="1440" w:header="720" w:footer="720" w:gutter="0"/>
          <w:cols w:space="720"/>
          <w:docGrid w:linePitch="360"/>
        </w:sectPr>
      </w:pPr>
    </w:p>
    <w:p w:rsidR="004E0630" w:rsidRDefault="004E0630" w:rsidP="001A7E6D">
      <w:pPr>
        <w:spacing w:after="0" w:line="240" w:lineRule="auto"/>
        <w:ind w:rightChars="1" w:right="2" w:firstLineChars="354" w:firstLine="708"/>
        <w:jc w:val="both"/>
        <w:rPr>
          <w:rFonts w:ascii="Times New Roman" w:hAnsi="Times New Roman" w:cs="Times New Roman"/>
          <w:sz w:val="20"/>
          <w:szCs w:val="20"/>
          <w:lang w:eastAsia="zh-CN"/>
        </w:rPr>
      </w:pPr>
      <w:r w:rsidRPr="005A056B">
        <w:rPr>
          <w:rFonts w:ascii="Times New Roman" w:hAnsi="Times New Roman" w:cs="Times New Roman"/>
          <w:sz w:val="20"/>
          <w:szCs w:val="20"/>
        </w:rPr>
        <w:lastRenderedPageBreak/>
        <w:t xml:space="preserve">In conclusion, this study supports the costly information hypothesis which says that the insects should be flower constant if the average reward of a flower species is above a certain threshold, but should increasingly invest into sampling alternatives as the reward goes down. </w:t>
      </w:r>
    </w:p>
    <w:p w:rsidR="00525942" w:rsidRPr="005A056B" w:rsidRDefault="00525942" w:rsidP="00525942">
      <w:pPr>
        <w:spacing w:after="0" w:line="240" w:lineRule="auto"/>
        <w:ind w:rightChars="1" w:right="2"/>
        <w:jc w:val="both"/>
        <w:rPr>
          <w:rFonts w:ascii="Times New Roman" w:hAnsi="Times New Roman" w:cs="Times New Roman"/>
          <w:sz w:val="20"/>
          <w:szCs w:val="20"/>
          <w:u w:val="single"/>
          <w:lang w:eastAsia="zh-CN"/>
        </w:rPr>
      </w:pPr>
    </w:p>
    <w:p w:rsidR="004E0630" w:rsidRPr="005A056B" w:rsidRDefault="004E0630" w:rsidP="00F7680E">
      <w:pPr>
        <w:spacing w:after="0" w:line="240" w:lineRule="auto"/>
        <w:ind w:rightChars="1" w:right="2"/>
        <w:jc w:val="both"/>
        <w:rPr>
          <w:rFonts w:ascii="Times New Roman" w:hAnsi="Times New Roman" w:cs="Times New Roman"/>
          <w:b/>
          <w:sz w:val="20"/>
          <w:szCs w:val="20"/>
        </w:rPr>
      </w:pPr>
      <w:r w:rsidRPr="005A056B">
        <w:rPr>
          <w:rFonts w:ascii="Times New Roman" w:hAnsi="Times New Roman" w:cs="Times New Roman"/>
          <w:b/>
          <w:sz w:val="20"/>
          <w:szCs w:val="20"/>
        </w:rPr>
        <w:t>4.References:</w:t>
      </w:r>
    </w:p>
    <w:p w:rsidR="004E0630" w:rsidRPr="005A056B" w:rsidRDefault="004E0630" w:rsidP="00F7680E">
      <w:pPr>
        <w:pStyle w:val="ListParagraph"/>
        <w:numPr>
          <w:ilvl w:val="0"/>
          <w:numId w:val="13"/>
        </w:numPr>
        <w:spacing w:after="0" w:line="240" w:lineRule="auto"/>
        <w:ind w:rightChars="1" w:right="2"/>
        <w:jc w:val="both"/>
        <w:rPr>
          <w:rFonts w:ascii="Times New Roman" w:hAnsi="Times New Roman" w:cs="Times New Roman"/>
          <w:sz w:val="20"/>
          <w:szCs w:val="20"/>
        </w:rPr>
      </w:pPr>
      <w:r w:rsidRPr="005A056B">
        <w:rPr>
          <w:rFonts w:ascii="Times New Roman" w:hAnsi="Times New Roman" w:cs="Times New Roman"/>
          <w:sz w:val="20"/>
          <w:szCs w:val="20"/>
        </w:rPr>
        <w:t xml:space="preserve">Baker HG, Baker I. Some </w:t>
      </w:r>
      <w:proofErr w:type="spellStart"/>
      <w:r w:rsidRPr="005A056B">
        <w:rPr>
          <w:rFonts w:ascii="Times New Roman" w:hAnsi="Times New Roman" w:cs="Times New Roman"/>
          <w:sz w:val="20"/>
          <w:szCs w:val="20"/>
        </w:rPr>
        <w:t>anthecological</w:t>
      </w:r>
      <w:proofErr w:type="spellEnd"/>
      <w:r w:rsidRPr="005A056B">
        <w:rPr>
          <w:rFonts w:ascii="Times New Roman" w:hAnsi="Times New Roman" w:cs="Times New Roman"/>
          <w:sz w:val="20"/>
          <w:szCs w:val="20"/>
        </w:rPr>
        <w:t xml:space="preserve"> aspects of the evolution of nectar producing flowers,</w:t>
      </w:r>
      <w:r w:rsidR="00F370DF">
        <w:rPr>
          <w:rFonts w:ascii="Times New Roman" w:hAnsi="Times New Roman" w:cs="Times New Roman"/>
          <w:sz w:val="20"/>
          <w:szCs w:val="20"/>
        </w:rPr>
        <w:t xml:space="preserve"> </w:t>
      </w:r>
      <w:r w:rsidRPr="005A056B">
        <w:rPr>
          <w:rFonts w:ascii="Times New Roman" w:hAnsi="Times New Roman" w:cs="Times New Roman"/>
          <w:sz w:val="20"/>
          <w:szCs w:val="20"/>
        </w:rPr>
        <w:t xml:space="preserve">particularly amino acid production in nectar. In: </w:t>
      </w:r>
      <w:proofErr w:type="spellStart"/>
      <w:r w:rsidRPr="005A056B">
        <w:rPr>
          <w:rFonts w:ascii="Times New Roman" w:hAnsi="Times New Roman" w:cs="Times New Roman"/>
          <w:sz w:val="20"/>
          <w:szCs w:val="20"/>
        </w:rPr>
        <w:t>V.H.Heywood</w:t>
      </w:r>
      <w:proofErr w:type="spellEnd"/>
      <w:r w:rsidRPr="005A056B">
        <w:rPr>
          <w:rFonts w:ascii="Times New Roman" w:hAnsi="Times New Roman" w:cs="Times New Roman"/>
          <w:sz w:val="20"/>
          <w:szCs w:val="20"/>
        </w:rPr>
        <w:t xml:space="preserve"> (ed.), Taxonomy and Ecology. 1973.</w:t>
      </w:r>
      <w:r w:rsidR="00F370DF">
        <w:rPr>
          <w:rFonts w:ascii="Times New Roman" w:hAnsi="Times New Roman" w:cs="Times New Roman"/>
          <w:sz w:val="20"/>
          <w:szCs w:val="20"/>
        </w:rPr>
        <w:t xml:space="preserve"> </w:t>
      </w:r>
      <w:r w:rsidRPr="005A056B">
        <w:rPr>
          <w:rFonts w:ascii="Times New Roman" w:hAnsi="Times New Roman" w:cs="Times New Roman"/>
          <w:sz w:val="20"/>
          <w:szCs w:val="20"/>
        </w:rPr>
        <w:t>Academic press, London – New York, PP.243 – 264.</w:t>
      </w:r>
      <w:r w:rsidR="00F370DF">
        <w:rPr>
          <w:rFonts w:ascii="Times New Roman" w:hAnsi="Times New Roman" w:cs="Times New Roman"/>
          <w:sz w:val="20"/>
          <w:szCs w:val="20"/>
        </w:rPr>
        <w:t xml:space="preserve"> </w:t>
      </w:r>
    </w:p>
    <w:p w:rsidR="00AF1310" w:rsidRPr="00F7680E" w:rsidRDefault="00AF1310" w:rsidP="00F7680E">
      <w:pPr>
        <w:pStyle w:val="ListParagraph"/>
        <w:numPr>
          <w:ilvl w:val="0"/>
          <w:numId w:val="13"/>
        </w:numPr>
        <w:spacing w:after="0" w:line="240" w:lineRule="auto"/>
        <w:ind w:rightChars="1" w:right="2"/>
        <w:jc w:val="both"/>
        <w:rPr>
          <w:rFonts w:ascii="Times New Roman" w:hAnsi="Times New Roman" w:cs="Times New Roman"/>
          <w:sz w:val="20"/>
          <w:szCs w:val="20"/>
        </w:rPr>
      </w:pPr>
      <w:r w:rsidRPr="00F7680E">
        <w:rPr>
          <w:rFonts w:ascii="Times New Roman" w:hAnsi="Times New Roman" w:cs="Times New Roman"/>
          <w:sz w:val="20"/>
          <w:szCs w:val="20"/>
        </w:rPr>
        <w:lastRenderedPageBreak/>
        <w:t xml:space="preserve">Courtney S P, Hill CJ, </w:t>
      </w:r>
      <w:proofErr w:type="spellStart"/>
      <w:r w:rsidRPr="00F7680E">
        <w:rPr>
          <w:rFonts w:ascii="Times New Roman" w:hAnsi="Times New Roman" w:cs="Times New Roman"/>
          <w:sz w:val="20"/>
          <w:szCs w:val="20"/>
        </w:rPr>
        <w:t>Westerman</w:t>
      </w:r>
      <w:proofErr w:type="spellEnd"/>
      <w:r w:rsidRPr="00F7680E">
        <w:rPr>
          <w:rFonts w:ascii="Times New Roman" w:hAnsi="Times New Roman" w:cs="Times New Roman"/>
          <w:sz w:val="20"/>
          <w:szCs w:val="20"/>
        </w:rPr>
        <w:t xml:space="preserve"> A. Pollen carried for long periods by butterflies. </w:t>
      </w:r>
      <w:proofErr w:type="spellStart"/>
      <w:r w:rsidRPr="00F7680E">
        <w:rPr>
          <w:rFonts w:ascii="Times New Roman" w:hAnsi="Times New Roman" w:cs="Times New Roman"/>
          <w:sz w:val="20"/>
          <w:szCs w:val="20"/>
        </w:rPr>
        <w:t>Oikos</w:t>
      </w:r>
      <w:proofErr w:type="spellEnd"/>
      <w:r w:rsidRPr="00F7680E">
        <w:rPr>
          <w:rFonts w:ascii="Times New Roman" w:hAnsi="Times New Roman" w:cs="Times New Roman"/>
          <w:sz w:val="20"/>
          <w:szCs w:val="20"/>
        </w:rPr>
        <w:t xml:space="preserve">, 1983. 38: 260 – 263. </w:t>
      </w:r>
    </w:p>
    <w:p w:rsidR="00AF1310" w:rsidRPr="00F7680E" w:rsidRDefault="00AF1310" w:rsidP="00F7680E">
      <w:pPr>
        <w:pStyle w:val="ListParagraph"/>
        <w:numPr>
          <w:ilvl w:val="0"/>
          <w:numId w:val="13"/>
        </w:numPr>
        <w:spacing w:after="0" w:line="240" w:lineRule="auto"/>
        <w:ind w:rightChars="1" w:right="2"/>
        <w:jc w:val="both"/>
        <w:rPr>
          <w:rFonts w:ascii="Times New Roman" w:hAnsi="Times New Roman" w:cs="Times New Roman"/>
          <w:sz w:val="20"/>
          <w:szCs w:val="20"/>
        </w:rPr>
      </w:pPr>
      <w:r w:rsidRPr="00F7680E">
        <w:rPr>
          <w:rFonts w:ascii="Times New Roman" w:hAnsi="Times New Roman" w:cs="Times New Roman"/>
          <w:sz w:val="20"/>
          <w:szCs w:val="20"/>
        </w:rPr>
        <w:t xml:space="preserve">Frankie GW, Haber WA, </w:t>
      </w:r>
      <w:proofErr w:type="spellStart"/>
      <w:r w:rsidRPr="00F7680E">
        <w:rPr>
          <w:rFonts w:ascii="Times New Roman" w:hAnsi="Times New Roman" w:cs="Times New Roman"/>
          <w:sz w:val="20"/>
          <w:szCs w:val="20"/>
        </w:rPr>
        <w:t>Opler</w:t>
      </w:r>
      <w:proofErr w:type="spellEnd"/>
      <w:r w:rsidRPr="00F7680E">
        <w:rPr>
          <w:rFonts w:ascii="Times New Roman" w:hAnsi="Times New Roman" w:cs="Times New Roman"/>
          <w:sz w:val="20"/>
          <w:szCs w:val="20"/>
        </w:rPr>
        <w:t xml:space="preserve"> PA, </w:t>
      </w:r>
      <w:proofErr w:type="spellStart"/>
      <w:r w:rsidRPr="00F7680E">
        <w:rPr>
          <w:rFonts w:ascii="Times New Roman" w:hAnsi="Times New Roman" w:cs="Times New Roman"/>
          <w:sz w:val="20"/>
          <w:szCs w:val="20"/>
        </w:rPr>
        <w:t>Bawa</w:t>
      </w:r>
      <w:proofErr w:type="spellEnd"/>
      <w:r w:rsidRPr="00F7680E">
        <w:rPr>
          <w:rFonts w:ascii="Times New Roman" w:hAnsi="Times New Roman" w:cs="Times New Roman"/>
          <w:sz w:val="20"/>
          <w:szCs w:val="20"/>
        </w:rPr>
        <w:t xml:space="preserve"> KS. Characteristics and organization of the large</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 xml:space="preserve">bee pollination system in the Costa Rican dry forest. In: </w:t>
      </w:r>
      <w:proofErr w:type="spellStart"/>
      <w:r w:rsidRPr="00F7680E">
        <w:rPr>
          <w:rFonts w:ascii="Times New Roman" w:hAnsi="Times New Roman" w:cs="Times New Roman"/>
          <w:sz w:val="20"/>
          <w:szCs w:val="20"/>
        </w:rPr>
        <w:t>C.E.Jones</w:t>
      </w:r>
      <w:proofErr w:type="spellEnd"/>
      <w:r w:rsidRPr="00F7680E">
        <w:rPr>
          <w:rFonts w:ascii="Times New Roman" w:hAnsi="Times New Roman" w:cs="Times New Roman"/>
          <w:sz w:val="20"/>
          <w:szCs w:val="20"/>
        </w:rPr>
        <w:t xml:space="preserve"> and </w:t>
      </w:r>
      <w:proofErr w:type="spellStart"/>
      <w:r w:rsidRPr="00F7680E">
        <w:rPr>
          <w:rFonts w:ascii="Times New Roman" w:hAnsi="Times New Roman" w:cs="Times New Roman"/>
          <w:sz w:val="20"/>
          <w:szCs w:val="20"/>
        </w:rPr>
        <w:t>R.J.Little</w:t>
      </w:r>
      <w:proofErr w:type="spellEnd"/>
      <w:r w:rsidRPr="00F7680E">
        <w:rPr>
          <w:rFonts w:ascii="Times New Roman" w:hAnsi="Times New Roman" w:cs="Times New Roman"/>
          <w:sz w:val="20"/>
          <w:szCs w:val="20"/>
        </w:rPr>
        <w:t xml:space="preserve"> (eds.) Handbook of Experimental pollination biology. 1983.</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 xml:space="preserve">Van </w:t>
      </w:r>
      <w:proofErr w:type="spellStart"/>
      <w:r w:rsidRPr="00F7680E">
        <w:rPr>
          <w:rFonts w:ascii="Times New Roman" w:hAnsi="Times New Roman" w:cs="Times New Roman"/>
          <w:sz w:val="20"/>
          <w:szCs w:val="20"/>
        </w:rPr>
        <w:t>Nostrand</w:t>
      </w:r>
      <w:proofErr w:type="spellEnd"/>
      <w:r w:rsidRPr="00F7680E">
        <w:rPr>
          <w:rFonts w:ascii="Times New Roman" w:hAnsi="Times New Roman" w:cs="Times New Roman"/>
          <w:sz w:val="20"/>
          <w:szCs w:val="20"/>
        </w:rPr>
        <w:t xml:space="preserve"> Reinhold Co., New York. </w:t>
      </w:r>
    </w:p>
    <w:p w:rsidR="00AF1310" w:rsidRPr="00F7680E" w:rsidRDefault="00AF1310" w:rsidP="00F7680E">
      <w:pPr>
        <w:pStyle w:val="ListParagraph"/>
        <w:numPr>
          <w:ilvl w:val="0"/>
          <w:numId w:val="13"/>
        </w:numPr>
        <w:spacing w:after="0" w:line="240" w:lineRule="auto"/>
        <w:ind w:rightChars="1" w:right="2"/>
        <w:jc w:val="both"/>
        <w:rPr>
          <w:rFonts w:ascii="Times New Roman" w:hAnsi="Times New Roman" w:cs="Times New Roman"/>
          <w:sz w:val="20"/>
          <w:szCs w:val="20"/>
        </w:rPr>
      </w:pPr>
      <w:r w:rsidRPr="00F7680E">
        <w:rPr>
          <w:rFonts w:ascii="Times New Roman" w:hAnsi="Times New Roman" w:cs="Times New Roman"/>
          <w:sz w:val="20"/>
          <w:szCs w:val="20"/>
        </w:rPr>
        <w:t xml:space="preserve">Gilbert L E, Singer M C. Butterfly Ecology. </w:t>
      </w:r>
      <w:proofErr w:type="spellStart"/>
      <w:r w:rsidRPr="00F7680E">
        <w:rPr>
          <w:rFonts w:ascii="Times New Roman" w:hAnsi="Times New Roman" w:cs="Times New Roman"/>
          <w:sz w:val="20"/>
          <w:szCs w:val="20"/>
        </w:rPr>
        <w:t>Annu</w:t>
      </w:r>
      <w:proofErr w:type="spellEnd"/>
      <w:r w:rsidRPr="00F7680E">
        <w:rPr>
          <w:rFonts w:ascii="Times New Roman" w:hAnsi="Times New Roman" w:cs="Times New Roman"/>
          <w:sz w:val="20"/>
          <w:szCs w:val="20"/>
        </w:rPr>
        <w:t xml:space="preserve">. Rev. Ecol. Syst. 1976. 6: 365 – 397. </w:t>
      </w:r>
    </w:p>
    <w:p w:rsidR="00F7680E" w:rsidRDefault="00AF1310" w:rsidP="001A7E6D">
      <w:pPr>
        <w:pStyle w:val="ListParagraph"/>
        <w:numPr>
          <w:ilvl w:val="0"/>
          <w:numId w:val="13"/>
        </w:numPr>
        <w:spacing w:after="0" w:line="240" w:lineRule="auto"/>
        <w:ind w:rightChars="1" w:right="2"/>
        <w:jc w:val="both"/>
        <w:rPr>
          <w:rFonts w:ascii="Times New Roman" w:hAnsi="Times New Roman" w:cs="Times New Roman"/>
          <w:sz w:val="20"/>
          <w:szCs w:val="20"/>
          <w:lang w:eastAsia="zh-CN"/>
        </w:rPr>
      </w:pPr>
      <w:proofErr w:type="spellStart"/>
      <w:r w:rsidRPr="00F7680E">
        <w:rPr>
          <w:rFonts w:ascii="Times New Roman" w:hAnsi="Times New Roman" w:cs="Times New Roman"/>
          <w:sz w:val="20"/>
          <w:szCs w:val="20"/>
        </w:rPr>
        <w:t>Heithaus</w:t>
      </w:r>
      <w:proofErr w:type="spellEnd"/>
      <w:r w:rsidR="00F370DF">
        <w:rPr>
          <w:rFonts w:ascii="Times New Roman" w:hAnsi="Times New Roman" w:cs="Times New Roman"/>
          <w:sz w:val="20"/>
          <w:szCs w:val="20"/>
        </w:rPr>
        <w:t xml:space="preserve"> </w:t>
      </w:r>
      <w:r w:rsidRPr="00F7680E">
        <w:rPr>
          <w:rFonts w:ascii="Times New Roman" w:hAnsi="Times New Roman" w:cs="Times New Roman"/>
          <w:sz w:val="20"/>
          <w:szCs w:val="20"/>
        </w:rPr>
        <w:t>E R.</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The role of Plant –</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 xml:space="preserve"> pollinator interactions in determining community structure. </w:t>
      </w:r>
      <w:proofErr w:type="spellStart"/>
      <w:r w:rsidRPr="00F7680E">
        <w:rPr>
          <w:rFonts w:ascii="Times New Roman" w:hAnsi="Times New Roman" w:cs="Times New Roman"/>
          <w:sz w:val="20"/>
          <w:szCs w:val="20"/>
        </w:rPr>
        <w:t>Ann.Mo.Bot.Gard</w:t>
      </w:r>
      <w:proofErr w:type="spellEnd"/>
      <w:r w:rsidRPr="00F7680E">
        <w:rPr>
          <w:rFonts w:ascii="Times New Roman" w:hAnsi="Times New Roman" w:cs="Times New Roman"/>
          <w:sz w:val="20"/>
          <w:szCs w:val="20"/>
        </w:rPr>
        <w:t>.</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1974. 61: 675 – 691.</w:t>
      </w:r>
      <w:r w:rsidR="00F7680E">
        <w:rPr>
          <w:rFonts w:ascii="Times New Roman" w:hAnsi="Times New Roman" w:cs="Times New Roman" w:hint="eastAsia"/>
          <w:sz w:val="20"/>
          <w:szCs w:val="20"/>
          <w:lang w:eastAsia="zh-CN"/>
        </w:rPr>
        <w:t>5.</w:t>
      </w:r>
      <w:r w:rsidRPr="00F7680E">
        <w:rPr>
          <w:rFonts w:ascii="Times New Roman" w:hAnsi="Times New Roman" w:cs="Times New Roman"/>
          <w:sz w:val="20"/>
          <w:szCs w:val="20"/>
        </w:rPr>
        <w:t>Ilse</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 xml:space="preserve">D. </w:t>
      </w:r>
      <w:proofErr w:type="spellStart"/>
      <w:r w:rsidRPr="00F7680E">
        <w:rPr>
          <w:rFonts w:ascii="Times New Roman" w:hAnsi="Times New Roman" w:cs="Times New Roman"/>
          <w:sz w:val="20"/>
          <w:szCs w:val="20"/>
        </w:rPr>
        <w:lastRenderedPageBreak/>
        <w:t>Zur</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Formwahrnehmung</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der</w:t>
      </w:r>
      <w:proofErr w:type="spellEnd"/>
      <w:r w:rsidR="00F370DF">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Tagfalter.I</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Spontaue</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Bevorzugung</w:t>
      </w:r>
      <w:proofErr w:type="spellEnd"/>
      <w:r w:rsidRPr="00F7680E">
        <w:rPr>
          <w:rFonts w:ascii="Times New Roman" w:hAnsi="Times New Roman" w:cs="Times New Roman"/>
          <w:sz w:val="20"/>
          <w:szCs w:val="20"/>
        </w:rPr>
        <w:t xml:space="preserve"> Von </w:t>
      </w:r>
    </w:p>
    <w:p w:rsidR="00AF1310" w:rsidRPr="00F7680E" w:rsidRDefault="00AF1310" w:rsidP="001A7E6D">
      <w:pPr>
        <w:pStyle w:val="ListParagraph"/>
        <w:numPr>
          <w:ilvl w:val="0"/>
          <w:numId w:val="13"/>
        </w:numPr>
        <w:spacing w:after="0" w:line="240" w:lineRule="auto"/>
        <w:ind w:rightChars="1" w:right="2"/>
        <w:jc w:val="both"/>
        <w:rPr>
          <w:rFonts w:ascii="Times New Roman" w:hAnsi="Times New Roman" w:cs="Times New Roman"/>
          <w:sz w:val="20"/>
          <w:szCs w:val="20"/>
        </w:rPr>
      </w:pPr>
      <w:proofErr w:type="spellStart"/>
      <w:r w:rsidRPr="00F7680E">
        <w:rPr>
          <w:rFonts w:ascii="Times New Roman" w:hAnsi="Times New Roman" w:cs="Times New Roman"/>
          <w:sz w:val="20"/>
          <w:szCs w:val="20"/>
        </w:rPr>
        <w:t>Formmerkmalen</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durch</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vanessen</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Zeitschrift</w:t>
      </w:r>
      <w:proofErr w:type="spellEnd"/>
      <w:r w:rsidRPr="00F7680E">
        <w:rPr>
          <w:rFonts w:ascii="Times New Roman" w:hAnsi="Times New Roman" w:cs="Times New Roman"/>
          <w:sz w:val="20"/>
          <w:szCs w:val="20"/>
        </w:rPr>
        <w:t xml:space="preserve"> fur </w:t>
      </w:r>
      <w:proofErr w:type="spellStart"/>
      <w:r w:rsidRPr="00F7680E">
        <w:rPr>
          <w:rFonts w:ascii="Times New Roman" w:hAnsi="Times New Roman" w:cs="Times New Roman"/>
          <w:sz w:val="20"/>
          <w:szCs w:val="20"/>
        </w:rPr>
        <w:t>vergleichende</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physiologie</w:t>
      </w:r>
      <w:proofErr w:type="spellEnd"/>
      <w:r w:rsidRPr="00F7680E">
        <w:rPr>
          <w:rFonts w:ascii="Times New Roman" w:hAnsi="Times New Roman" w:cs="Times New Roman"/>
          <w:sz w:val="20"/>
          <w:szCs w:val="20"/>
        </w:rPr>
        <w:t>,</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1932.</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17:</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 xml:space="preserve">537 – 556. </w:t>
      </w:r>
    </w:p>
    <w:p w:rsidR="00AF1310" w:rsidRPr="00F7680E" w:rsidRDefault="00AF1310" w:rsidP="001A7E6D">
      <w:pPr>
        <w:pStyle w:val="ListParagraph"/>
        <w:numPr>
          <w:ilvl w:val="0"/>
          <w:numId w:val="13"/>
        </w:numPr>
        <w:spacing w:after="0" w:line="240" w:lineRule="auto"/>
        <w:ind w:rightChars="1" w:right="2"/>
        <w:jc w:val="both"/>
        <w:rPr>
          <w:rFonts w:ascii="Times New Roman" w:hAnsi="Times New Roman" w:cs="Times New Roman"/>
          <w:sz w:val="20"/>
          <w:szCs w:val="20"/>
        </w:rPr>
      </w:pPr>
      <w:r w:rsidRPr="00F7680E">
        <w:rPr>
          <w:rFonts w:ascii="Times New Roman" w:hAnsi="Times New Roman" w:cs="Times New Roman"/>
          <w:sz w:val="20"/>
          <w:szCs w:val="20"/>
        </w:rPr>
        <w:t>Michener C D.</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 xml:space="preserve">The biogeography of the bees. </w:t>
      </w:r>
      <w:proofErr w:type="spellStart"/>
      <w:r w:rsidRPr="00F7680E">
        <w:rPr>
          <w:rFonts w:ascii="Times New Roman" w:hAnsi="Times New Roman" w:cs="Times New Roman"/>
          <w:sz w:val="20"/>
          <w:szCs w:val="20"/>
        </w:rPr>
        <w:t>Ann.Mo.Bot.Gard</w:t>
      </w:r>
      <w:proofErr w:type="spellEnd"/>
      <w:r w:rsidRPr="00F7680E">
        <w:rPr>
          <w:rFonts w:ascii="Times New Roman" w:hAnsi="Times New Roman" w:cs="Times New Roman"/>
          <w:sz w:val="20"/>
          <w:szCs w:val="20"/>
        </w:rPr>
        <w:t>. 1979. 66: 276 – 347.</w:t>
      </w:r>
    </w:p>
    <w:p w:rsidR="00AF1310" w:rsidRPr="00F7680E" w:rsidRDefault="00AF1310" w:rsidP="001A7E6D">
      <w:pPr>
        <w:pStyle w:val="ListParagraph"/>
        <w:numPr>
          <w:ilvl w:val="0"/>
          <w:numId w:val="13"/>
        </w:numPr>
        <w:spacing w:after="0" w:line="240" w:lineRule="auto"/>
        <w:ind w:rightChars="1" w:right="2"/>
        <w:jc w:val="both"/>
        <w:rPr>
          <w:rFonts w:ascii="Times New Roman" w:hAnsi="Times New Roman" w:cs="Times New Roman"/>
          <w:sz w:val="20"/>
          <w:szCs w:val="20"/>
        </w:rPr>
      </w:pPr>
      <w:proofErr w:type="spellStart"/>
      <w:r w:rsidRPr="00F7680E">
        <w:rPr>
          <w:rFonts w:ascii="Times New Roman" w:hAnsi="Times New Roman" w:cs="Times New Roman"/>
          <w:sz w:val="20"/>
          <w:szCs w:val="20"/>
        </w:rPr>
        <w:t>Moldenke</w:t>
      </w:r>
      <w:proofErr w:type="spellEnd"/>
      <w:r w:rsidR="00F370DF">
        <w:rPr>
          <w:rFonts w:ascii="Times New Roman" w:hAnsi="Times New Roman" w:cs="Times New Roman"/>
          <w:sz w:val="20"/>
          <w:szCs w:val="20"/>
        </w:rPr>
        <w:t xml:space="preserve"> </w:t>
      </w:r>
      <w:r w:rsidRPr="00F7680E">
        <w:rPr>
          <w:rFonts w:ascii="Times New Roman" w:hAnsi="Times New Roman" w:cs="Times New Roman"/>
          <w:sz w:val="20"/>
          <w:szCs w:val="20"/>
        </w:rPr>
        <w:t xml:space="preserve">A R. Niche specialization and species diversity along an altitudinal transect in California. </w:t>
      </w:r>
      <w:proofErr w:type="spellStart"/>
      <w:r w:rsidRPr="00F7680E">
        <w:rPr>
          <w:rFonts w:ascii="Times New Roman" w:hAnsi="Times New Roman" w:cs="Times New Roman"/>
          <w:sz w:val="20"/>
          <w:szCs w:val="20"/>
        </w:rPr>
        <w:t>Oecologia</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Berl</w:t>
      </w:r>
      <w:proofErr w:type="spellEnd"/>
      <w:r w:rsidRPr="00F7680E">
        <w:rPr>
          <w:rFonts w:ascii="Times New Roman" w:hAnsi="Times New Roman" w:cs="Times New Roman"/>
          <w:sz w:val="20"/>
          <w:szCs w:val="20"/>
        </w:rPr>
        <w:t>.)</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1975. 21: 219 – 242.</w:t>
      </w:r>
    </w:p>
    <w:p w:rsidR="00AF1310" w:rsidRPr="00F7680E" w:rsidRDefault="00AF1310" w:rsidP="001A7E6D">
      <w:pPr>
        <w:pStyle w:val="ListParagraph"/>
        <w:numPr>
          <w:ilvl w:val="0"/>
          <w:numId w:val="13"/>
        </w:numPr>
        <w:spacing w:after="0" w:line="240" w:lineRule="auto"/>
        <w:ind w:rightChars="1" w:right="2"/>
        <w:jc w:val="both"/>
        <w:rPr>
          <w:rFonts w:ascii="Times New Roman" w:hAnsi="Times New Roman" w:cs="Times New Roman"/>
          <w:sz w:val="20"/>
          <w:szCs w:val="20"/>
        </w:rPr>
      </w:pPr>
      <w:proofErr w:type="spellStart"/>
      <w:r w:rsidRPr="00F7680E">
        <w:rPr>
          <w:rFonts w:ascii="Times New Roman" w:hAnsi="Times New Roman" w:cs="Times New Roman"/>
          <w:sz w:val="20"/>
          <w:szCs w:val="20"/>
        </w:rPr>
        <w:t>Moldenke</w:t>
      </w:r>
      <w:proofErr w:type="spellEnd"/>
      <w:r w:rsidRPr="00F7680E">
        <w:rPr>
          <w:rFonts w:ascii="Times New Roman" w:hAnsi="Times New Roman" w:cs="Times New Roman"/>
          <w:sz w:val="20"/>
          <w:szCs w:val="20"/>
        </w:rPr>
        <w:t xml:space="preserve"> A R. Pollination ecology within the Sierra </w:t>
      </w:r>
      <w:proofErr w:type="spellStart"/>
      <w:r w:rsidRPr="00F7680E">
        <w:rPr>
          <w:rFonts w:ascii="Times New Roman" w:hAnsi="Times New Roman" w:cs="Times New Roman"/>
          <w:sz w:val="20"/>
          <w:szCs w:val="20"/>
        </w:rPr>
        <w:t>Navada</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Phytologia</w:t>
      </w:r>
      <w:proofErr w:type="spellEnd"/>
      <w:r w:rsidRPr="00F7680E">
        <w:rPr>
          <w:rFonts w:ascii="Times New Roman" w:hAnsi="Times New Roman" w:cs="Times New Roman"/>
          <w:sz w:val="20"/>
          <w:szCs w:val="20"/>
        </w:rPr>
        <w:t>.</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1979.</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42:</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223 – 282.</w:t>
      </w:r>
    </w:p>
    <w:p w:rsidR="00AF1310" w:rsidRPr="00F7680E" w:rsidRDefault="00AF1310" w:rsidP="001A7E6D">
      <w:pPr>
        <w:pStyle w:val="ListParagraph"/>
        <w:numPr>
          <w:ilvl w:val="0"/>
          <w:numId w:val="13"/>
        </w:numPr>
        <w:spacing w:after="0" w:line="240" w:lineRule="auto"/>
        <w:ind w:rightChars="1" w:right="2"/>
        <w:jc w:val="both"/>
        <w:rPr>
          <w:rFonts w:ascii="Times New Roman" w:hAnsi="Times New Roman" w:cs="Times New Roman"/>
          <w:sz w:val="20"/>
          <w:szCs w:val="20"/>
        </w:rPr>
      </w:pPr>
      <w:r w:rsidRPr="00F7680E">
        <w:rPr>
          <w:rFonts w:ascii="Times New Roman" w:hAnsi="Times New Roman" w:cs="Times New Roman"/>
          <w:sz w:val="20"/>
          <w:szCs w:val="20"/>
        </w:rPr>
        <w:t xml:space="preserve"> Neff</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 xml:space="preserve">J L, Simpson B </w:t>
      </w:r>
      <w:proofErr w:type="spellStart"/>
      <w:r w:rsidRPr="00F7680E">
        <w:rPr>
          <w:rFonts w:ascii="Times New Roman" w:hAnsi="Times New Roman" w:cs="Times New Roman"/>
          <w:sz w:val="20"/>
          <w:szCs w:val="20"/>
        </w:rPr>
        <w:t>B</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Moldenke</w:t>
      </w:r>
      <w:proofErr w:type="spellEnd"/>
      <w:r w:rsidRPr="00F7680E">
        <w:rPr>
          <w:rFonts w:ascii="Times New Roman" w:hAnsi="Times New Roman" w:cs="Times New Roman"/>
          <w:sz w:val="20"/>
          <w:szCs w:val="20"/>
        </w:rPr>
        <w:t xml:space="preserve"> A R.</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Flowers – flower visitor system. In:</w:t>
      </w:r>
      <w:r w:rsidR="00F370DF">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G.H.Oriens</w:t>
      </w:r>
      <w:proofErr w:type="spellEnd"/>
      <w:r w:rsidRPr="00F7680E">
        <w:rPr>
          <w:rFonts w:ascii="Times New Roman" w:hAnsi="Times New Roman" w:cs="Times New Roman"/>
          <w:sz w:val="20"/>
          <w:szCs w:val="20"/>
        </w:rPr>
        <w:t xml:space="preserve"> and </w:t>
      </w:r>
      <w:proofErr w:type="spellStart"/>
      <w:r w:rsidRPr="00F7680E">
        <w:rPr>
          <w:rFonts w:ascii="Times New Roman" w:hAnsi="Times New Roman" w:cs="Times New Roman"/>
          <w:sz w:val="20"/>
          <w:szCs w:val="20"/>
        </w:rPr>
        <w:lastRenderedPageBreak/>
        <w:t>O.T.Solbrig</w:t>
      </w:r>
      <w:proofErr w:type="spellEnd"/>
      <w:r w:rsidRPr="00F7680E">
        <w:rPr>
          <w:rFonts w:ascii="Times New Roman" w:hAnsi="Times New Roman" w:cs="Times New Roman"/>
          <w:sz w:val="20"/>
          <w:szCs w:val="20"/>
        </w:rPr>
        <w:t xml:space="preserve"> (eds.), Convergent Evolution in Warm Deserts. Stroudsburg,</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Dowden, Hutchinson and Ross Inc., 1977.</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PP. 204 – 224.</w:t>
      </w:r>
      <w:r w:rsidR="00F370DF">
        <w:rPr>
          <w:rFonts w:ascii="Times New Roman" w:hAnsi="Times New Roman" w:cs="Times New Roman"/>
          <w:sz w:val="20"/>
          <w:szCs w:val="20"/>
        </w:rPr>
        <w:t xml:space="preserve"> </w:t>
      </w:r>
    </w:p>
    <w:p w:rsidR="00AF1310" w:rsidRPr="00F7680E" w:rsidRDefault="00AF1310" w:rsidP="001A7E6D">
      <w:pPr>
        <w:pStyle w:val="ListParagraph"/>
        <w:numPr>
          <w:ilvl w:val="0"/>
          <w:numId w:val="13"/>
        </w:numPr>
        <w:spacing w:after="0" w:line="240" w:lineRule="auto"/>
        <w:ind w:rightChars="1" w:right="2"/>
        <w:jc w:val="both"/>
        <w:rPr>
          <w:rFonts w:ascii="Times New Roman" w:hAnsi="Times New Roman" w:cs="Times New Roman"/>
          <w:sz w:val="20"/>
          <w:szCs w:val="20"/>
        </w:rPr>
      </w:pPr>
      <w:proofErr w:type="spellStart"/>
      <w:r w:rsidRPr="00F7680E">
        <w:rPr>
          <w:rFonts w:ascii="Times New Roman" w:hAnsi="Times New Roman" w:cs="Times New Roman"/>
          <w:sz w:val="20"/>
          <w:szCs w:val="20"/>
        </w:rPr>
        <w:t>Schemeske</w:t>
      </w:r>
      <w:proofErr w:type="spellEnd"/>
      <w:r w:rsidRPr="00F7680E">
        <w:rPr>
          <w:rFonts w:ascii="Times New Roman" w:hAnsi="Times New Roman" w:cs="Times New Roman"/>
          <w:sz w:val="20"/>
          <w:szCs w:val="20"/>
        </w:rPr>
        <w:t xml:space="preserve"> D W.</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 xml:space="preserve">Pollination specificity in </w:t>
      </w:r>
      <w:r w:rsidRPr="00F7680E">
        <w:rPr>
          <w:rFonts w:ascii="Times New Roman" w:hAnsi="Times New Roman" w:cs="Times New Roman"/>
          <w:i/>
          <w:sz w:val="20"/>
          <w:szCs w:val="20"/>
        </w:rPr>
        <w:t xml:space="preserve">Lantana </w:t>
      </w:r>
      <w:proofErr w:type="spellStart"/>
      <w:r w:rsidRPr="00F7680E">
        <w:rPr>
          <w:rFonts w:ascii="Times New Roman" w:hAnsi="Times New Roman" w:cs="Times New Roman"/>
          <w:i/>
          <w:sz w:val="20"/>
          <w:szCs w:val="20"/>
        </w:rPr>
        <w:t>camara</w:t>
      </w:r>
      <w:proofErr w:type="spellEnd"/>
      <w:r w:rsidRPr="00F7680E">
        <w:rPr>
          <w:rFonts w:ascii="Times New Roman" w:hAnsi="Times New Roman" w:cs="Times New Roman"/>
          <w:sz w:val="20"/>
          <w:szCs w:val="20"/>
        </w:rPr>
        <w:t xml:space="preserve"> and </w:t>
      </w:r>
      <w:proofErr w:type="spellStart"/>
      <w:r w:rsidRPr="00F7680E">
        <w:rPr>
          <w:rFonts w:ascii="Times New Roman" w:hAnsi="Times New Roman" w:cs="Times New Roman"/>
          <w:i/>
          <w:sz w:val="20"/>
          <w:szCs w:val="20"/>
        </w:rPr>
        <w:t>L.trifolia</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Verbenaceae</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Biotropica</w:t>
      </w:r>
      <w:proofErr w:type="spellEnd"/>
      <w:r w:rsidRPr="00F7680E">
        <w:rPr>
          <w:rFonts w:ascii="Times New Roman" w:hAnsi="Times New Roman" w:cs="Times New Roman"/>
          <w:sz w:val="20"/>
          <w:szCs w:val="20"/>
        </w:rPr>
        <w:t xml:space="preserve"> 1976. 8: 260 -264.</w:t>
      </w:r>
    </w:p>
    <w:p w:rsidR="00AF1310" w:rsidRPr="00F7680E" w:rsidRDefault="00AF1310" w:rsidP="001A7E6D">
      <w:pPr>
        <w:pStyle w:val="ListParagraph"/>
        <w:numPr>
          <w:ilvl w:val="0"/>
          <w:numId w:val="13"/>
        </w:numPr>
        <w:spacing w:after="0" w:line="240" w:lineRule="auto"/>
        <w:ind w:rightChars="1" w:right="2"/>
        <w:jc w:val="both"/>
        <w:rPr>
          <w:rFonts w:ascii="Times New Roman" w:hAnsi="Times New Roman" w:cs="Times New Roman"/>
          <w:sz w:val="20"/>
          <w:szCs w:val="20"/>
        </w:rPr>
      </w:pPr>
      <w:proofErr w:type="spellStart"/>
      <w:r w:rsidRPr="00F7680E">
        <w:rPr>
          <w:rFonts w:ascii="Times New Roman" w:hAnsi="Times New Roman" w:cs="Times New Roman"/>
          <w:sz w:val="20"/>
          <w:szCs w:val="20"/>
        </w:rPr>
        <w:t>Subba</w:t>
      </w:r>
      <w:proofErr w:type="spellEnd"/>
      <w:r w:rsidRPr="00F7680E">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Reddi</w:t>
      </w:r>
      <w:proofErr w:type="spellEnd"/>
      <w:r w:rsidRPr="00F7680E">
        <w:rPr>
          <w:rFonts w:ascii="Times New Roman" w:hAnsi="Times New Roman" w:cs="Times New Roman"/>
          <w:sz w:val="20"/>
          <w:szCs w:val="20"/>
        </w:rPr>
        <w:t xml:space="preserve"> C,</w:t>
      </w:r>
      <w:r w:rsidR="00F370DF">
        <w:rPr>
          <w:rFonts w:ascii="Times New Roman" w:hAnsi="Times New Roman" w:cs="Times New Roman"/>
          <w:sz w:val="20"/>
          <w:szCs w:val="20"/>
        </w:rPr>
        <w:t xml:space="preserve"> </w:t>
      </w:r>
      <w:proofErr w:type="spellStart"/>
      <w:r w:rsidRPr="00F7680E">
        <w:rPr>
          <w:rFonts w:ascii="Times New Roman" w:hAnsi="Times New Roman" w:cs="Times New Roman"/>
          <w:sz w:val="20"/>
          <w:szCs w:val="20"/>
        </w:rPr>
        <w:t>Reddi</w:t>
      </w:r>
      <w:proofErr w:type="spellEnd"/>
      <w:r w:rsidRPr="00F7680E">
        <w:rPr>
          <w:rFonts w:ascii="Times New Roman" w:hAnsi="Times New Roman" w:cs="Times New Roman"/>
          <w:sz w:val="20"/>
          <w:szCs w:val="20"/>
        </w:rPr>
        <w:t xml:space="preserve"> E U B. Bee – flower interaction and pollination</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 xml:space="preserve">potential. Proc. Indian </w:t>
      </w:r>
      <w:proofErr w:type="spellStart"/>
      <w:r w:rsidRPr="00F7680E">
        <w:rPr>
          <w:rFonts w:ascii="Times New Roman" w:hAnsi="Times New Roman" w:cs="Times New Roman"/>
          <w:sz w:val="20"/>
          <w:szCs w:val="20"/>
        </w:rPr>
        <w:t>Acad.Sci</w:t>
      </w:r>
      <w:proofErr w:type="spellEnd"/>
      <w:r w:rsidRPr="00F7680E">
        <w:rPr>
          <w:rFonts w:ascii="Times New Roman" w:hAnsi="Times New Roman" w:cs="Times New Roman"/>
          <w:sz w:val="20"/>
          <w:szCs w:val="20"/>
        </w:rPr>
        <w:t>. (Animal Science). 1984.</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 xml:space="preserve">93: 373 – 390. </w:t>
      </w:r>
    </w:p>
    <w:p w:rsidR="00AF1310" w:rsidRPr="00F7680E" w:rsidRDefault="00AF1310" w:rsidP="001A7E6D">
      <w:pPr>
        <w:pStyle w:val="ListParagraph"/>
        <w:numPr>
          <w:ilvl w:val="0"/>
          <w:numId w:val="13"/>
        </w:numPr>
        <w:spacing w:after="0" w:line="240" w:lineRule="auto"/>
        <w:ind w:rightChars="1" w:right="2"/>
        <w:jc w:val="both"/>
        <w:rPr>
          <w:rFonts w:ascii="Times New Roman" w:hAnsi="Times New Roman" w:cs="Times New Roman"/>
          <w:sz w:val="20"/>
          <w:szCs w:val="20"/>
        </w:rPr>
      </w:pPr>
      <w:proofErr w:type="spellStart"/>
      <w:r w:rsidRPr="00F7680E">
        <w:rPr>
          <w:rFonts w:ascii="Times New Roman" w:hAnsi="Times New Roman" w:cs="Times New Roman"/>
          <w:sz w:val="20"/>
          <w:szCs w:val="20"/>
        </w:rPr>
        <w:t>Swihart</w:t>
      </w:r>
      <w:proofErr w:type="spellEnd"/>
      <w:r w:rsidRPr="00F7680E">
        <w:rPr>
          <w:rFonts w:ascii="Times New Roman" w:hAnsi="Times New Roman" w:cs="Times New Roman"/>
          <w:sz w:val="20"/>
          <w:szCs w:val="20"/>
        </w:rPr>
        <w:t xml:space="preserve"> S L. </w:t>
      </w:r>
      <w:proofErr w:type="spellStart"/>
      <w:r w:rsidRPr="00F7680E">
        <w:rPr>
          <w:rFonts w:ascii="Times New Roman" w:hAnsi="Times New Roman" w:cs="Times New Roman"/>
          <w:sz w:val="20"/>
          <w:szCs w:val="20"/>
        </w:rPr>
        <w:t>Colour</w:t>
      </w:r>
      <w:proofErr w:type="spellEnd"/>
      <w:r w:rsidRPr="00F7680E">
        <w:rPr>
          <w:rFonts w:ascii="Times New Roman" w:hAnsi="Times New Roman" w:cs="Times New Roman"/>
          <w:sz w:val="20"/>
          <w:szCs w:val="20"/>
        </w:rPr>
        <w:t xml:space="preserve"> discrimination by the butterfly </w:t>
      </w:r>
      <w:proofErr w:type="spellStart"/>
      <w:r w:rsidRPr="00F7680E">
        <w:rPr>
          <w:rFonts w:ascii="Times New Roman" w:hAnsi="Times New Roman" w:cs="Times New Roman"/>
          <w:i/>
          <w:sz w:val="20"/>
          <w:szCs w:val="20"/>
        </w:rPr>
        <w:t>Heliconius</w:t>
      </w:r>
      <w:proofErr w:type="spellEnd"/>
      <w:r w:rsidRPr="00F7680E">
        <w:rPr>
          <w:rFonts w:ascii="Times New Roman" w:hAnsi="Times New Roman" w:cs="Times New Roman"/>
          <w:i/>
          <w:sz w:val="20"/>
          <w:szCs w:val="20"/>
        </w:rPr>
        <w:t xml:space="preserve"> </w:t>
      </w:r>
      <w:proofErr w:type="spellStart"/>
      <w:r w:rsidRPr="00F7680E">
        <w:rPr>
          <w:rFonts w:ascii="Times New Roman" w:hAnsi="Times New Roman" w:cs="Times New Roman"/>
          <w:i/>
          <w:sz w:val="20"/>
          <w:szCs w:val="20"/>
        </w:rPr>
        <w:t>charitonius</w:t>
      </w:r>
      <w:proofErr w:type="spellEnd"/>
      <w:r w:rsidRPr="00F7680E">
        <w:rPr>
          <w:rFonts w:ascii="Times New Roman" w:hAnsi="Times New Roman" w:cs="Times New Roman"/>
          <w:sz w:val="20"/>
          <w:szCs w:val="20"/>
        </w:rPr>
        <w:t xml:space="preserve"> Linn, Anim. </w:t>
      </w:r>
      <w:proofErr w:type="spellStart"/>
      <w:r w:rsidRPr="00F7680E">
        <w:rPr>
          <w:rFonts w:ascii="Times New Roman" w:hAnsi="Times New Roman" w:cs="Times New Roman"/>
          <w:sz w:val="20"/>
          <w:szCs w:val="20"/>
        </w:rPr>
        <w:t>Behav</w:t>
      </w:r>
      <w:proofErr w:type="spellEnd"/>
      <w:r w:rsidRPr="00F7680E">
        <w:rPr>
          <w:rFonts w:ascii="Times New Roman" w:hAnsi="Times New Roman" w:cs="Times New Roman"/>
          <w:sz w:val="20"/>
          <w:szCs w:val="20"/>
        </w:rPr>
        <w:t>. 1971. 19: 156</w:t>
      </w:r>
      <w:r w:rsidR="00F370DF">
        <w:rPr>
          <w:rFonts w:ascii="Times New Roman" w:hAnsi="Times New Roman" w:cs="Times New Roman"/>
          <w:sz w:val="20"/>
          <w:szCs w:val="20"/>
        </w:rPr>
        <w:t xml:space="preserve"> </w:t>
      </w:r>
      <w:r w:rsidRPr="00F7680E">
        <w:rPr>
          <w:rFonts w:ascii="Times New Roman" w:hAnsi="Times New Roman" w:cs="Times New Roman"/>
          <w:sz w:val="20"/>
          <w:szCs w:val="20"/>
        </w:rPr>
        <w:t>- 164.</w:t>
      </w:r>
      <w:r w:rsidR="00F370DF">
        <w:rPr>
          <w:rFonts w:ascii="Times New Roman" w:hAnsi="Times New Roman" w:cs="Times New Roman"/>
          <w:sz w:val="20"/>
          <w:szCs w:val="20"/>
        </w:rPr>
        <w:t xml:space="preserve">   </w:t>
      </w:r>
    </w:p>
    <w:p w:rsidR="00AF1310" w:rsidRPr="005A056B" w:rsidRDefault="00AF1310" w:rsidP="00525942">
      <w:pPr>
        <w:spacing w:after="0" w:line="240" w:lineRule="auto"/>
        <w:ind w:rightChars="1" w:right="2"/>
        <w:jc w:val="both"/>
        <w:rPr>
          <w:rFonts w:ascii="Times New Roman" w:hAnsi="Times New Roman" w:cs="Times New Roman"/>
          <w:i/>
          <w:sz w:val="20"/>
          <w:szCs w:val="20"/>
        </w:rPr>
      </w:pPr>
    </w:p>
    <w:p w:rsidR="000017EC" w:rsidRPr="005A056B" w:rsidRDefault="000017EC" w:rsidP="00525942">
      <w:pPr>
        <w:spacing w:after="0" w:line="240" w:lineRule="auto"/>
        <w:ind w:rightChars="1" w:right="2"/>
        <w:jc w:val="both"/>
        <w:rPr>
          <w:rFonts w:ascii="Times New Roman" w:hAnsi="Times New Roman" w:cs="Times New Roman"/>
          <w:sz w:val="20"/>
          <w:szCs w:val="20"/>
        </w:rPr>
        <w:sectPr w:rsidR="000017EC" w:rsidRPr="005A056B" w:rsidSect="002D412F">
          <w:type w:val="continuous"/>
          <w:pgSz w:w="12240" w:h="15840" w:code="1"/>
          <w:pgMar w:top="1440" w:right="1440" w:bottom="1440" w:left="1440" w:header="720" w:footer="720" w:gutter="0"/>
          <w:cols w:num="2" w:space="720"/>
          <w:docGrid w:linePitch="360"/>
        </w:sectPr>
      </w:pPr>
    </w:p>
    <w:p w:rsidR="00AF1310" w:rsidRPr="005A056B" w:rsidRDefault="00AF1310" w:rsidP="00F7680E">
      <w:pPr>
        <w:spacing w:after="0" w:line="240" w:lineRule="auto"/>
        <w:ind w:rightChars="1" w:right="2"/>
        <w:jc w:val="both"/>
        <w:rPr>
          <w:rFonts w:ascii="Times New Roman" w:hAnsi="Times New Roman" w:cs="Times New Roman"/>
          <w:sz w:val="20"/>
          <w:szCs w:val="20"/>
        </w:rPr>
      </w:pPr>
    </w:p>
    <w:sectPr w:rsidR="00AF1310" w:rsidRPr="005A056B" w:rsidSect="002D412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A71" w:rsidRDefault="00397A71" w:rsidP="00703AC6">
      <w:pPr>
        <w:spacing w:after="0" w:line="240" w:lineRule="auto"/>
      </w:pPr>
      <w:r>
        <w:separator/>
      </w:r>
    </w:p>
  </w:endnote>
  <w:endnote w:type="continuationSeparator" w:id="0">
    <w:p w:rsidR="00397A71" w:rsidRDefault="00397A71" w:rsidP="00703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5616"/>
      <w:docPartObj>
        <w:docPartGallery w:val="Page Numbers (Bottom of Page)"/>
        <w:docPartUnique/>
      </w:docPartObj>
    </w:sdtPr>
    <w:sdtContent>
      <w:p w:rsidR="001A7E6D" w:rsidRDefault="00142A77">
        <w:pPr>
          <w:pStyle w:val="Footer"/>
          <w:jc w:val="center"/>
        </w:pPr>
        <w:r w:rsidRPr="001A7E6D">
          <w:rPr>
            <w:rFonts w:ascii="Times New Roman" w:hAnsi="Times New Roman" w:cs="Times New Roman"/>
            <w:sz w:val="20"/>
            <w:szCs w:val="20"/>
          </w:rPr>
          <w:fldChar w:fldCharType="begin"/>
        </w:r>
        <w:r w:rsidR="001A7E6D" w:rsidRPr="001A7E6D">
          <w:rPr>
            <w:rFonts w:ascii="Times New Roman" w:hAnsi="Times New Roman" w:cs="Times New Roman"/>
            <w:sz w:val="20"/>
            <w:szCs w:val="20"/>
          </w:rPr>
          <w:instrText xml:space="preserve"> PAGE   \* MERGEFORMAT </w:instrText>
        </w:r>
        <w:r w:rsidRPr="001A7E6D">
          <w:rPr>
            <w:rFonts w:ascii="Times New Roman" w:hAnsi="Times New Roman" w:cs="Times New Roman"/>
            <w:sz w:val="20"/>
            <w:szCs w:val="20"/>
          </w:rPr>
          <w:fldChar w:fldCharType="separate"/>
        </w:r>
        <w:r w:rsidR="00F370DF" w:rsidRPr="00F370DF">
          <w:rPr>
            <w:rFonts w:ascii="Times New Roman" w:hAnsi="Times New Roman" w:cs="Times New Roman"/>
            <w:noProof/>
            <w:sz w:val="20"/>
            <w:szCs w:val="20"/>
            <w:lang w:val="zh-CN"/>
          </w:rPr>
          <w:t>99</w:t>
        </w:r>
        <w:r w:rsidRPr="001A7E6D">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A71" w:rsidRDefault="00397A71" w:rsidP="00703AC6">
      <w:pPr>
        <w:spacing w:after="0" w:line="240" w:lineRule="auto"/>
      </w:pPr>
      <w:r>
        <w:separator/>
      </w:r>
    </w:p>
  </w:footnote>
  <w:footnote w:type="continuationSeparator" w:id="0">
    <w:p w:rsidR="00397A71" w:rsidRDefault="00397A71" w:rsidP="00703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6B" w:rsidRPr="00042511" w:rsidRDefault="005A056B" w:rsidP="005A056B">
    <w:pPr>
      <w:pBdr>
        <w:bottom w:val="thinThickMediumGap" w:sz="12" w:space="1" w:color="auto"/>
      </w:pBdr>
      <w:spacing w:after="0" w:line="240" w:lineRule="auto"/>
      <w:jc w:val="center"/>
      <w:rPr>
        <w:rFonts w:ascii="Times New Roman"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042511">
      <w:rPr>
        <w:rFonts w:ascii="Times New Roman" w:hAnsi="Times New Roman" w:cs="Times New Roman"/>
        <w:sz w:val="20"/>
        <w:szCs w:val="20"/>
      </w:rPr>
      <w:t>New York Science Journal 201</w:t>
    </w:r>
    <w:r w:rsidRPr="00042511">
      <w:rPr>
        <w:rFonts w:ascii="Times New Roman" w:hAnsi="Times New Roman" w:cs="Times New Roman"/>
        <w:sz w:val="20"/>
        <w:szCs w:val="20"/>
        <w:lang w:eastAsia="zh-CN"/>
      </w:rPr>
      <w:t>3</w:t>
    </w:r>
    <w:r w:rsidRPr="00042511">
      <w:rPr>
        <w:rFonts w:ascii="Times New Roman" w:hAnsi="Times New Roman" w:cs="Times New Roman"/>
        <w:sz w:val="20"/>
        <w:szCs w:val="20"/>
      </w:rPr>
      <w:t>;6(</w:t>
    </w:r>
    <w:r>
      <w:rPr>
        <w:rFonts w:ascii="Times New Roman" w:hAnsi="Times New Roman" w:cs="Times New Roman" w:hint="eastAsia"/>
        <w:sz w:val="20"/>
        <w:szCs w:val="20"/>
        <w:lang w:eastAsia="zh-CN"/>
      </w:rPr>
      <w:t>10</w:t>
    </w:r>
    <w:r w:rsidRPr="00042511">
      <w:rPr>
        <w:rFonts w:ascii="Times New Roman" w:hAnsi="Times New Roman" w:cs="Times New Roman"/>
        <w:sz w:val="20"/>
        <w:szCs w:val="20"/>
      </w:rPr>
      <w:t>)</w:t>
    </w:r>
    <w:r w:rsidRPr="00042511">
      <w:rPr>
        <w:rFonts w:ascii="Times New Roman" w:hAnsi="Times New Roman" w:cs="Times New Roman"/>
        <w:iCs/>
        <w:sz w:val="20"/>
        <w:szCs w:val="20"/>
      </w:rPr>
      <w:t xml:space="preserve">              </w:t>
    </w:r>
    <w:r w:rsidR="00CD3758">
      <w:rPr>
        <w:rFonts w:ascii="Times New Roman" w:hAnsi="Times New Roman" w:cs="Times New Roman" w:hint="eastAsia"/>
        <w:iCs/>
        <w:sz w:val="20"/>
        <w:szCs w:val="20"/>
        <w:lang w:eastAsia="zh-CN"/>
      </w:rPr>
      <w:t xml:space="preserve"> </w:t>
    </w:r>
    <w:r w:rsidRPr="00042511">
      <w:rPr>
        <w:rFonts w:ascii="Times New Roman" w:hAnsi="Times New Roman" w:cs="Times New Roman"/>
        <w:iCs/>
        <w:sz w:val="20"/>
        <w:szCs w:val="20"/>
      </w:rPr>
      <w:t xml:space="preserve">                        </w:t>
    </w:r>
    <w:hyperlink r:id="rId1" w:history="1">
      <w:r w:rsidRPr="00042511">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5A056B" w:rsidRDefault="005A05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516"/>
    <w:multiLevelType w:val="hybridMultilevel"/>
    <w:tmpl w:val="E988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F4530"/>
    <w:multiLevelType w:val="hybridMultilevel"/>
    <w:tmpl w:val="F6501E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985617"/>
    <w:multiLevelType w:val="hybridMultilevel"/>
    <w:tmpl w:val="EE76DEC4"/>
    <w:lvl w:ilvl="0" w:tplc="8724D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03A9F"/>
    <w:multiLevelType w:val="hybridMultilevel"/>
    <w:tmpl w:val="7022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767C3"/>
    <w:multiLevelType w:val="hybridMultilevel"/>
    <w:tmpl w:val="7B5032AC"/>
    <w:lvl w:ilvl="0" w:tplc="9F40D49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9493ECB"/>
    <w:multiLevelType w:val="hybridMultilevel"/>
    <w:tmpl w:val="4258A784"/>
    <w:lvl w:ilvl="0" w:tplc="88F240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34BF9"/>
    <w:multiLevelType w:val="hybridMultilevel"/>
    <w:tmpl w:val="8BC0BFD2"/>
    <w:lvl w:ilvl="0" w:tplc="4CD855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044984"/>
    <w:multiLevelType w:val="hybridMultilevel"/>
    <w:tmpl w:val="1408BC14"/>
    <w:lvl w:ilvl="0" w:tplc="9B268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2B162E"/>
    <w:multiLevelType w:val="hybridMultilevel"/>
    <w:tmpl w:val="38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77D89"/>
    <w:multiLevelType w:val="hybridMultilevel"/>
    <w:tmpl w:val="54E2DE46"/>
    <w:lvl w:ilvl="0" w:tplc="F7D08928">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11BDE"/>
    <w:multiLevelType w:val="hybridMultilevel"/>
    <w:tmpl w:val="2DFA284E"/>
    <w:lvl w:ilvl="0" w:tplc="2328F7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C92F05"/>
    <w:multiLevelType w:val="hybridMultilevel"/>
    <w:tmpl w:val="CD860208"/>
    <w:lvl w:ilvl="0" w:tplc="4CD855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F34412A"/>
    <w:multiLevelType w:val="hybridMultilevel"/>
    <w:tmpl w:val="2C982962"/>
    <w:lvl w:ilvl="0" w:tplc="D402C96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4"/>
  </w:num>
  <w:num w:numId="2">
    <w:abstractNumId w:val="2"/>
  </w:num>
  <w:num w:numId="3">
    <w:abstractNumId w:val="3"/>
  </w:num>
  <w:num w:numId="4">
    <w:abstractNumId w:val="9"/>
  </w:num>
  <w:num w:numId="5">
    <w:abstractNumId w:val="5"/>
  </w:num>
  <w:num w:numId="6">
    <w:abstractNumId w:val="0"/>
  </w:num>
  <w:num w:numId="7">
    <w:abstractNumId w:val="12"/>
  </w:num>
  <w:num w:numId="8">
    <w:abstractNumId w:val="8"/>
  </w:num>
  <w:num w:numId="9">
    <w:abstractNumId w:val="10"/>
  </w:num>
  <w:num w:numId="10">
    <w:abstractNumId w:val="7"/>
  </w:num>
  <w:num w:numId="11">
    <w:abstractNumId w:val="6"/>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E5399C"/>
    <w:rsid w:val="000017EC"/>
    <w:rsid w:val="00051E9A"/>
    <w:rsid w:val="000534A2"/>
    <w:rsid w:val="00053A94"/>
    <w:rsid w:val="000636A0"/>
    <w:rsid w:val="00074807"/>
    <w:rsid w:val="00086AD1"/>
    <w:rsid w:val="000A6A31"/>
    <w:rsid w:val="000E23D7"/>
    <w:rsid w:val="000E25C8"/>
    <w:rsid w:val="000E3256"/>
    <w:rsid w:val="000F37DE"/>
    <w:rsid w:val="0011384F"/>
    <w:rsid w:val="00124C7D"/>
    <w:rsid w:val="00125756"/>
    <w:rsid w:val="001368EE"/>
    <w:rsid w:val="00142A77"/>
    <w:rsid w:val="00145DBD"/>
    <w:rsid w:val="00152572"/>
    <w:rsid w:val="00180AC6"/>
    <w:rsid w:val="0018250B"/>
    <w:rsid w:val="001A1B23"/>
    <w:rsid w:val="001A7E6D"/>
    <w:rsid w:val="001C7D19"/>
    <w:rsid w:val="001D2CFC"/>
    <w:rsid w:val="001E6434"/>
    <w:rsid w:val="001F702E"/>
    <w:rsid w:val="00207502"/>
    <w:rsid w:val="00261D3F"/>
    <w:rsid w:val="002719AF"/>
    <w:rsid w:val="00282317"/>
    <w:rsid w:val="00282CD8"/>
    <w:rsid w:val="002A264F"/>
    <w:rsid w:val="002A2C17"/>
    <w:rsid w:val="002A6734"/>
    <w:rsid w:val="002B2428"/>
    <w:rsid w:val="002C33EC"/>
    <w:rsid w:val="002D358C"/>
    <w:rsid w:val="002D412F"/>
    <w:rsid w:val="002D5068"/>
    <w:rsid w:val="002D50AF"/>
    <w:rsid w:val="002D560E"/>
    <w:rsid w:val="002E1C44"/>
    <w:rsid w:val="002F34CE"/>
    <w:rsid w:val="00314808"/>
    <w:rsid w:val="00326032"/>
    <w:rsid w:val="00342DF6"/>
    <w:rsid w:val="00343D18"/>
    <w:rsid w:val="00352445"/>
    <w:rsid w:val="00367C19"/>
    <w:rsid w:val="00374CE5"/>
    <w:rsid w:val="0038071B"/>
    <w:rsid w:val="003835DB"/>
    <w:rsid w:val="00385A98"/>
    <w:rsid w:val="003949EF"/>
    <w:rsid w:val="00397A71"/>
    <w:rsid w:val="003C1988"/>
    <w:rsid w:val="003C32A7"/>
    <w:rsid w:val="003C5DF3"/>
    <w:rsid w:val="003E0FC8"/>
    <w:rsid w:val="003E3B63"/>
    <w:rsid w:val="003E5B40"/>
    <w:rsid w:val="003E7C1F"/>
    <w:rsid w:val="003F38BF"/>
    <w:rsid w:val="003F7948"/>
    <w:rsid w:val="00401882"/>
    <w:rsid w:val="004224A1"/>
    <w:rsid w:val="00424235"/>
    <w:rsid w:val="00426593"/>
    <w:rsid w:val="00426FF8"/>
    <w:rsid w:val="004644C2"/>
    <w:rsid w:val="00471954"/>
    <w:rsid w:val="00484B3A"/>
    <w:rsid w:val="004B7D1C"/>
    <w:rsid w:val="004E0630"/>
    <w:rsid w:val="004F468E"/>
    <w:rsid w:val="004F5DD2"/>
    <w:rsid w:val="00525942"/>
    <w:rsid w:val="00533800"/>
    <w:rsid w:val="00535905"/>
    <w:rsid w:val="005402D3"/>
    <w:rsid w:val="00552E9A"/>
    <w:rsid w:val="00564311"/>
    <w:rsid w:val="00584F11"/>
    <w:rsid w:val="00596E8C"/>
    <w:rsid w:val="005A056B"/>
    <w:rsid w:val="005B05DE"/>
    <w:rsid w:val="005C7F72"/>
    <w:rsid w:val="005E27C2"/>
    <w:rsid w:val="00604F6A"/>
    <w:rsid w:val="00612F36"/>
    <w:rsid w:val="00630E99"/>
    <w:rsid w:val="00637E8A"/>
    <w:rsid w:val="00640C08"/>
    <w:rsid w:val="00652908"/>
    <w:rsid w:val="006866B1"/>
    <w:rsid w:val="006873BF"/>
    <w:rsid w:val="006A368C"/>
    <w:rsid w:val="006B0A67"/>
    <w:rsid w:val="006C01AF"/>
    <w:rsid w:val="006D5495"/>
    <w:rsid w:val="006D5683"/>
    <w:rsid w:val="006F41B4"/>
    <w:rsid w:val="00703AC6"/>
    <w:rsid w:val="00716656"/>
    <w:rsid w:val="00721EA7"/>
    <w:rsid w:val="00731BD8"/>
    <w:rsid w:val="00732127"/>
    <w:rsid w:val="00756071"/>
    <w:rsid w:val="007664D0"/>
    <w:rsid w:val="007678C7"/>
    <w:rsid w:val="00774B58"/>
    <w:rsid w:val="00794CDA"/>
    <w:rsid w:val="00797CC5"/>
    <w:rsid w:val="007A5F6B"/>
    <w:rsid w:val="007B7CFA"/>
    <w:rsid w:val="007C021B"/>
    <w:rsid w:val="007E39AF"/>
    <w:rsid w:val="007E7D03"/>
    <w:rsid w:val="00804439"/>
    <w:rsid w:val="00807D93"/>
    <w:rsid w:val="008200DE"/>
    <w:rsid w:val="00831963"/>
    <w:rsid w:val="008443CD"/>
    <w:rsid w:val="008565A0"/>
    <w:rsid w:val="00886377"/>
    <w:rsid w:val="008902F4"/>
    <w:rsid w:val="00894D0C"/>
    <w:rsid w:val="008A35F0"/>
    <w:rsid w:val="008A46C3"/>
    <w:rsid w:val="008D11E0"/>
    <w:rsid w:val="008D1AD5"/>
    <w:rsid w:val="008F4743"/>
    <w:rsid w:val="009047D6"/>
    <w:rsid w:val="0090625A"/>
    <w:rsid w:val="00907FF6"/>
    <w:rsid w:val="00917BA0"/>
    <w:rsid w:val="009239E7"/>
    <w:rsid w:val="00924399"/>
    <w:rsid w:val="00937FA7"/>
    <w:rsid w:val="00955ADD"/>
    <w:rsid w:val="00957991"/>
    <w:rsid w:val="009A4E9D"/>
    <w:rsid w:val="009C254D"/>
    <w:rsid w:val="009F6DF7"/>
    <w:rsid w:val="00A00B3C"/>
    <w:rsid w:val="00A04741"/>
    <w:rsid w:val="00A10EEE"/>
    <w:rsid w:val="00A1101E"/>
    <w:rsid w:val="00A169DF"/>
    <w:rsid w:val="00A40744"/>
    <w:rsid w:val="00A45095"/>
    <w:rsid w:val="00A46A97"/>
    <w:rsid w:val="00A53397"/>
    <w:rsid w:val="00A55F97"/>
    <w:rsid w:val="00A70DFB"/>
    <w:rsid w:val="00A92EC1"/>
    <w:rsid w:val="00A94470"/>
    <w:rsid w:val="00A95A89"/>
    <w:rsid w:val="00A97BD0"/>
    <w:rsid w:val="00AA5E7A"/>
    <w:rsid w:val="00AC045F"/>
    <w:rsid w:val="00AC314E"/>
    <w:rsid w:val="00AD79B6"/>
    <w:rsid w:val="00AF1310"/>
    <w:rsid w:val="00B05776"/>
    <w:rsid w:val="00B156D6"/>
    <w:rsid w:val="00B50853"/>
    <w:rsid w:val="00B53B7B"/>
    <w:rsid w:val="00B72BDE"/>
    <w:rsid w:val="00B7403B"/>
    <w:rsid w:val="00B81393"/>
    <w:rsid w:val="00B83F1E"/>
    <w:rsid w:val="00BB563B"/>
    <w:rsid w:val="00BC0048"/>
    <w:rsid w:val="00BC63CA"/>
    <w:rsid w:val="00BE412B"/>
    <w:rsid w:val="00BF0246"/>
    <w:rsid w:val="00C00794"/>
    <w:rsid w:val="00C02112"/>
    <w:rsid w:val="00C12372"/>
    <w:rsid w:val="00C1345B"/>
    <w:rsid w:val="00C43D10"/>
    <w:rsid w:val="00C445A2"/>
    <w:rsid w:val="00C5060E"/>
    <w:rsid w:val="00C52559"/>
    <w:rsid w:val="00C63012"/>
    <w:rsid w:val="00C71A93"/>
    <w:rsid w:val="00C924C3"/>
    <w:rsid w:val="00C9571C"/>
    <w:rsid w:val="00C9604D"/>
    <w:rsid w:val="00CA4F20"/>
    <w:rsid w:val="00CA5399"/>
    <w:rsid w:val="00CD3758"/>
    <w:rsid w:val="00CE057F"/>
    <w:rsid w:val="00CF17F1"/>
    <w:rsid w:val="00CF1CA9"/>
    <w:rsid w:val="00D16493"/>
    <w:rsid w:val="00D166DF"/>
    <w:rsid w:val="00D242C4"/>
    <w:rsid w:val="00D2779E"/>
    <w:rsid w:val="00D325B9"/>
    <w:rsid w:val="00D64437"/>
    <w:rsid w:val="00D65852"/>
    <w:rsid w:val="00DC5761"/>
    <w:rsid w:val="00E125FE"/>
    <w:rsid w:val="00E3768A"/>
    <w:rsid w:val="00E37986"/>
    <w:rsid w:val="00E44C52"/>
    <w:rsid w:val="00E46A67"/>
    <w:rsid w:val="00E5399C"/>
    <w:rsid w:val="00E564B4"/>
    <w:rsid w:val="00E76528"/>
    <w:rsid w:val="00E8615B"/>
    <w:rsid w:val="00EA0CB7"/>
    <w:rsid w:val="00EB411A"/>
    <w:rsid w:val="00EF6C79"/>
    <w:rsid w:val="00F06D42"/>
    <w:rsid w:val="00F204A1"/>
    <w:rsid w:val="00F250A7"/>
    <w:rsid w:val="00F370DF"/>
    <w:rsid w:val="00F53849"/>
    <w:rsid w:val="00F7680E"/>
    <w:rsid w:val="00F83865"/>
    <w:rsid w:val="00F83DE2"/>
    <w:rsid w:val="00FA3600"/>
    <w:rsid w:val="00FE2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5399C"/>
  </w:style>
  <w:style w:type="paragraph" w:styleId="ListParagraph">
    <w:name w:val="List Paragraph"/>
    <w:basedOn w:val="Normal"/>
    <w:uiPriority w:val="34"/>
    <w:qFormat/>
    <w:rsid w:val="00937FA7"/>
    <w:pPr>
      <w:ind w:left="720"/>
      <w:contextualSpacing/>
    </w:pPr>
  </w:style>
  <w:style w:type="table" w:styleId="TableGrid">
    <w:name w:val="Table Grid"/>
    <w:basedOn w:val="TableNormal"/>
    <w:uiPriority w:val="59"/>
    <w:rsid w:val="00145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D11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8D11E0"/>
    <w:rPr>
      <w:color w:val="0000FF"/>
      <w:u w:val="single"/>
    </w:rPr>
  </w:style>
  <w:style w:type="paragraph" w:styleId="Header">
    <w:name w:val="header"/>
    <w:basedOn w:val="Normal"/>
    <w:link w:val="HeaderChar"/>
    <w:uiPriority w:val="99"/>
    <w:unhideWhenUsed/>
    <w:rsid w:val="00703A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3AC6"/>
  </w:style>
  <w:style w:type="paragraph" w:styleId="Footer">
    <w:name w:val="footer"/>
    <w:basedOn w:val="Normal"/>
    <w:link w:val="FooterChar"/>
    <w:uiPriority w:val="99"/>
    <w:unhideWhenUsed/>
    <w:rsid w:val="00703A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3AC6"/>
  </w:style>
</w:styles>
</file>

<file path=word/webSettings.xml><?xml version="1.0" encoding="utf-8"?>
<w:webSettings xmlns:r="http://schemas.openxmlformats.org/officeDocument/2006/relationships" xmlns:w="http://schemas.openxmlformats.org/wordprocessingml/2006/main">
  <w:divs>
    <w:div w:id="2030990074">
      <w:bodyDiv w:val="1"/>
      <w:marLeft w:val="0"/>
      <w:marRight w:val="0"/>
      <w:marTop w:val="0"/>
      <w:marBottom w:val="0"/>
      <w:divBdr>
        <w:top w:val="none" w:sz="0" w:space="0" w:color="auto"/>
        <w:left w:val="none" w:sz="0" w:space="0" w:color="auto"/>
        <w:bottom w:val="none" w:sz="0" w:space="0" w:color="auto"/>
        <w:right w:val="none" w:sz="0" w:space="0" w:color="auto"/>
      </w:divBdr>
      <w:divsChild>
        <w:div w:id="64498417">
          <w:marLeft w:val="120"/>
          <w:marRight w:val="120"/>
          <w:marTop w:val="120"/>
          <w:marBottom w:val="120"/>
          <w:divBdr>
            <w:top w:val="none" w:sz="0" w:space="0" w:color="auto"/>
            <w:left w:val="none" w:sz="0" w:space="0" w:color="auto"/>
            <w:bottom w:val="none" w:sz="0" w:space="0" w:color="auto"/>
            <w:right w:val="none" w:sz="0" w:space="0" w:color="auto"/>
          </w:divBdr>
          <w:divsChild>
            <w:div w:id="156389588">
              <w:marLeft w:val="0"/>
              <w:marRight w:val="0"/>
              <w:marTop w:val="0"/>
              <w:marBottom w:val="0"/>
              <w:divBdr>
                <w:top w:val="none" w:sz="0" w:space="0" w:color="auto"/>
                <w:left w:val="none" w:sz="0" w:space="0" w:color="auto"/>
                <w:bottom w:val="none" w:sz="0" w:space="0" w:color="auto"/>
                <w:right w:val="none" w:sz="0" w:space="0" w:color="auto"/>
              </w:divBdr>
              <w:divsChild>
                <w:div w:id="2141802268">
                  <w:marLeft w:val="0"/>
                  <w:marRight w:val="0"/>
                  <w:marTop w:val="0"/>
                  <w:marBottom w:val="0"/>
                  <w:divBdr>
                    <w:top w:val="none" w:sz="0" w:space="0" w:color="auto"/>
                    <w:left w:val="none" w:sz="0" w:space="0" w:color="auto"/>
                    <w:bottom w:val="double" w:sz="6" w:space="1" w:color="000000"/>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ddetimeeraba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201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1161-908B-4C95-9813-10772DB4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Administrator</cp:lastModifiedBy>
  <cp:revision>5</cp:revision>
  <dcterms:created xsi:type="dcterms:W3CDTF">2013-10-28T06:53:00Z</dcterms:created>
  <dcterms:modified xsi:type="dcterms:W3CDTF">2013-10-29T04:04:00Z</dcterms:modified>
</cp:coreProperties>
</file>