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6F" w:rsidRPr="00190536" w:rsidRDefault="00D9136F" w:rsidP="00190536">
      <w:pPr>
        <w:spacing w:after="0" w:line="240" w:lineRule="auto"/>
        <w:jc w:val="center"/>
        <w:rPr>
          <w:rFonts w:asciiTheme="majorBidi" w:hAnsiTheme="majorBidi" w:cstheme="majorBidi"/>
          <w:b/>
          <w:bCs/>
          <w:sz w:val="20"/>
          <w:szCs w:val="20"/>
        </w:rPr>
      </w:pPr>
      <w:r w:rsidRPr="00190536">
        <w:rPr>
          <w:rFonts w:asciiTheme="majorBidi" w:hAnsiTheme="majorBidi" w:cstheme="majorBidi"/>
          <w:b/>
          <w:bCs/>
          <w:sz w:val="20"/>
          <w:szCs w:val="20"/>
        </w:rPr>
        <w:t>Flexible Manufacturing System Selection Using of Logarithmic Fuzzy Preference Programming and ELECTRE Methods</w:t>
      </w:r>
    </w:p>
    <w:p w:rsidR="00D9136F" w:rsidRPr="00190536" w:rsidRDefault="00D9136F" w:rsidP="00190536">
      <w:pPr>
        <w:spacing w:after="0" w:line="240" w:lineRule="auto"/>
        <w:rPr>
          <w:rFonts w:asciiTheme="majorBidi" w:hAnsiTheme="majorBidi" w:cstheme="majorBidi"/>
          <w:sz w:val="20"/>
          <w:szCs w:val="20"/>
        </w:rPr>
      </w:pPr>
    </w:p>
    <w:p w:rsidR="00D9136F" w:rsidRPr="00190536" w:rsidRDefault="00D9136F" w:rsidP="00190536">
      <w:pPr>
        <w:spacing w:after="0" w:line="240" w:lineRule="auto"/>
        <w:jc w:val="center"/>
        <w:rPr>
          <w:rFonts w:asciiTheme="majorBidi" w:hAnsiTheme="majorBidi" w:cstheme="majorBidi"/>
          <w:bCs/>
          <w:color w:val="333333"/>
          <w:sz w:val="20"/>
          <w:szCs w:val="20"/>
          <w:vertAlign w:val="superscript"/>
        </w:rPr>
      </w:pPr>
      <w:proofErr w:type="spellStart"/>
      <w:r w:rsidRPr="00190536">
        <w:rPr>
          <w:rFonts w:asciiTheme="majorBidi" w:eastAsia="SimSun" w:hAnsiTheme="majorBidi" w:cstheme="majorBidi"/>
          <w:bCs/>
          <w:color w:val="000000" w:themeColor="text1"/>
          <w:sz w:val="20"/>
          <w:szCs w:val="20"/>
          <w:lang w:val="en-GB"/>
        </w:rPr>
        <w:t>Mansour</w:t>
      </w:r>
      <w:proofErr w:type="spellEnd"/>
      <w:r w:rsidRPr="00190536">
        <w:rPr>
          <w:rFonts w:asciiTheme="majorBidi" w:eastAsia="SimSun" w:hAnsiTheme="majorBidi" w:cstheme="majorBidi"/>
          <w:bCs/>
          <w:color w:val="000000" w:themeColor="text1"/>
          <w:sz w:val="20"/>
          <w:szCs w:val="20"/>
          <w:lang w:val="en-GB"/>
        </w:rPr>
        <w:t xml:space="preserve"> </w:t>
      </w:r>
      <w:proofErr w:type="spellStart"/>
      <w:r w:rsidRPr="00190536">
        <w:rPr>
          <w:rFonts w:asciiTheme="majorBidi" w:eastAsia="SimSun" w:hAnsiTheme="majorBidi" w:cstheme="majorBidi"/>
          <w:bCs/>
          <w:color w:val="000000" w:themeColor="text1"/>
          <w:sz w:val="20"/>
          <w:szCs w:val="20"/>
          <w:lang w:val="en-GB"/>
        </w:rPr>
        <w:t>Momeni</w:t>
      </w:r>
      <w:proofErr w:type="spellEnd"/>
      <w:r w:rsidRPr="00190536">
        <w:rPr>
          <w:rFonts w:asciiTheme="majorBidi" w:eastAsia="SimSun" w:hAnsiTheme="majorBidi" w:cstheme="majorBidi"/>
          <w:bCs/>
          <w:color w:val="000000" w:themeColor="text1"/>
          <w:sz w:val="20"/>
          <w:szCs w:val="20"/>
          <w:lang w:val="en-GB"/>
        </w:rPr>
        <w:t xml:space="preserve"> </w:t>
      </w:r>
      <w:r w:rsidRPr="00190536">
        <w:rPr>
          <w:rFonts w:asciiTheme="majorBidi" w:eastAsia="SimSun" w:hAnsiTheme="majorBidi" w:cstheme="majorBidi"/>
          <w:bCs/>
          <w:color w:val="000000" w:themeColor="text1"/>
          <w:sz w:val="20"/>
          <w:szCs w:val="20"/>
          <w:vertAlign w:val="superscript"/>
          <w:lang w:val="en-GB"/>
        </w:rPr>
        <w:t>1</w:t>
      </w:r>
      <w:r w:rsidRPr="00190536">
        <w:rPr>
          <w:rFonts w:asciiTheme="majorBidi" w:eastAsia="SimSun" w:hAnsiTheme="majorBidi" w:cstheme="majorBidi"/>
          <w:bCs/>
          <w:color w:val="000000" w:themeColor="text1"/>
          <w:sz w:val="20"/>
          <w:szCs w:val="20"/>
          <w:lang w:val="en-GB"/>
        </w:rPr>
        <w:t>,</w:t>
      </w:r>
      <w:r w:rsidRPr="00190536">
        <w:rPr>
          <w:rFonts w:asciiTheme="majorBidi" w:eastAsia="SimSun" w:hAnsiTheme="majorBidi" w:cstheme="majorBidi"/>
          <w:bCs/>
          <w:color w:val="000000" w:themeColor="text1"/>
          <w:sz w:val="20"/>
          <w:szCs w:val="20"/>
          <w:vertAlign w:val="superscript"/>
          <w:lang w:val="en-GB"/>
        </w:rPr>
        <w:t xml:space="preserve"> </w:t>
      </w:r>
      <w:r w:rsidRPr="00190536">
        <w:rPr>
          <w:rFonts w:asciiTheme="majorBidi" w:eastAsia="SimSun" w:hAnsiTheme="majorBidi" w:cstheme="majorBidi"/>
          <w:bCs/>
          <w:color w:val="000000" w:themeColor="text1"/>
          <w:sz w:val="20"/>
          <w:szCs w:val="20"/>
          <w:lang w:val="en-GB"/>
        </w:rPr>
        <w:t>Mohammad</w:t>
      </w:r>
      <w:r w:rsidRPr="00190536">
        <w:rPr>
          <w:rFonts w:asciiTheme="majorBidi" w:hAnsiTheme="majorBidi" w:cstheme="majorBidi"/>
          <w:bCs/>
          <w:color w:val="000000" w:themeColor="text1"/>
          <w:sz w:val="20"/>
          <w:szCs w:val="20"/>
        </w:rPr>
        <w:t xml:space="preserve"> Reza </w:t>
      </w:r>
      <w:proofErr w:type="spellStart"/>
      <w:r w:rsidRPr="00190536">
        <w:rPr>
          <w:rFonts w:asciiTheme="majorBidi" w:hAnsiTheme="majorBidi" w:cstheme="majorBidi"/>
          <w:bCs/>
          <w:color w:val="000000" w:themeColor="text1"/>
          <w:sz w:val="20"/>
          <w:szCs w:val="20"/>
        </w:rPr>
        <w:t>Fathi</w:t>
      </w:r>
      <w:proofErr w:type="spellEnd"/>
      <w:r w:rsidRPr="00190536">
        <w:rPr>
          <w:rFonts w:asciiTheme="majorBidi" w:hAnsiTheme="majorBidi" w:cstheme="majorBidi"/>
          <w:bCs/>
          <w:color w:val="000000" w:themeColor="text1"/>
          <w:sz w:val="20"/>
          <w:szCs w:val="20"/>
        </w:rPr>
        <w:t xml:space="preserve"> </w:t>
      </w:r>
      <w:r w:rsidRPr="00190536">
        <w:rPr>
          <w:rFonts w:asciiTheme="majorBidi" w:hAnsiTheme="majorBidi" w:cstheme="majorBidi"/>
          <w:bCs/>
          <w:color w:val="000000" w:themeColor="text1"/>
          <w:sz w:val="20"/>
          <w:szCs w:val="20"/>
          <w:vertAlign w:val="superscript"/>
        </w:rPr>
        <w:t>2</w:t>
      </w:r>
      <w:r w:rsidRPr="00190536">
        <w:rPr>
          <w:rFonts w:asciiTheme="majorBidi" w:hAnsiTheme="majorBidi" w:cstheme="majorBidi"/>
          <w:bCs/>
          <w:color w:val="000000" w:themeColor="text1"/>
          <w:sz w:val="20"/>
          <w:szCs w:val="20"/>
        </w:rPr>
        <w:t xml:space="preserve"> and</w:t>
      </w:r>
      <w:r w:rsidR="00AB2CBE" w:rsidRPr="00190536">
        <w:rPr>
          <w:rFonts w:asciiTheme="majorBidi" w:eastAsia="SimSun" w:hAnsiTheme="majorBidi" w:cstheme="majorBidi"/>
          <w:bCs/>
          <w:color w:val="000000" w:themeColor="text1"/>
          <w:sz w:val="20"/>
          <w:szCs w:val="20"/>
          <w:vertAlign w:val="superscript"/>
        </w:rPr>
        <w:t xml:space="preserve"> </w:t>
      </w:r>
      <w:r w:rsidRPr="00190536">
        <w:rPr>
          <w:rFonts w:asciiTheme="majorBidi" w:eastAsia="SimSun" w:hAnsiTheme="majorBidi" w:cstheme="majorBidi"/>
          <w:bCs/>
          <w:color w:val="000000" w:themeColor="text1"/>
          <w:sz w:val="20"/>
          <w:szCs w:val="20"/>
          <w:vertAlign w:val="superscript"/>
        </w:rPr>
        <w:t xml:space="preserve"> </w:t>
      </w:r>
      <w:proofErr w:type="spellStart"/>
      <w:r w:rsidRPr="00190536">
        <w:rPr>
          <w:rFonts w:asciiTheme="majorBidi" w:eastAsia="SimSun" w:hAnsiTheme="majorBidi" w:cstheme="majorBidi"/>
          <w:bCs/>
          <w:color w:val="000000" w:themeColor="text1"/>
          <w:sz w:val="20"/>
          <w:szCs w:val="20"/>
          <w:lang w:val="en-GB"/>
        </w:rPr>
        <w:t>Ehsan</w:t>
      </w:r>
      <w:proofErr w:type="spellEnd"/>
      <w:r w:rsidRPr="00190536">
        <w:rPr>
          <w:rFonts w:asciiTheme="majorBidi" w:eastAsia="SimSun" w:hAnsiTheme="majorBidi" w:cstheme="majorBidi"/>
          <w:bCs/>
          <w:color w:val="000000" w:themeColor="text1"/>
          <w:sz w:val="20"/>
          <w:szCs w:val="20"/>
          <w:lang w:val="en-GB"/>
        </w:rPr>
        <w:t xml:space="preserve"> </w:t>
      </w:r>
      <w:proofErr w:type="spellStart"/>
      <w:r w:rsidRPr="00190536">
        <w:rPr>
          <w:rFonts w:asciiTheme="majorBidi" w:eastAsia="SimSun" w:hAnsiTheme="majorBidi" w:cstheme="majorBidi"/>
          <w:bCs/>
          <w:color w:val="000000" w:themeColor="text1"/>
          <w:sz w:val="20"/>
          <w:szCs w:val="20"/>
          <w:lang w:val="en-GB"/>
        </w:rPr>
        <w:t>khanmohammadi</w:t>
      </w:r>
      <w:proofErr w:type="spellEnd"/>
      <w:r w:rsidRPr="00190536">
        <w:rPr>
          <w:rFonts w:asciiTheme="majorBidi" w:eastAsia="SimSun" w:hAnsiTheme="majorBidi" w:cstheme="majorBidi"/>
          <w:bCs/>
          <w:color w:val="000000" w:themeColor="text1"/>
          <w:sz w:val="20"/>
          <w:szCs w:val="20"/>
          <w:lang w:val="en-GB"/>
        </w:rPr>
        <w:t xml:space="preserve"> </w:t>
      </w:r>
      <w:r w:rsidRPr="00190536">
        <w:rPr>
          <w:rFonts w:asciiTheme="majorBidi" w:eastAsia="SimSun" w:hAnsiTheme="majorBidi" w:cstheme="majorBidi"/>
          <w:bCs/>
          <w:color w:val="000000" w:themeColor="text1"/>
          <w:sz w:val="20"/>
          <w:szCs w:val="20"/>
          <w:vertAlign w:val="superscript"/>
          <w:lang w:val="en-GB"/>
        </w:rPr>
        <w:t>2</w:t>
      </w:r>
    </w:p>
    <w:p w:rsidR="00D9136F" w:rsidRPr="00190536" w:rsidRDefault="00D9136F" w:rsidP="00190536">
      <w:pPr>
        <w:spacing w:after="0" w:line="240" w:lineRule="auto"/>
        <w:jc w:val="center"/>
        <w:rPr>
          <w:rFonts w:asciiTheme="majorBidi" w:hAnsiTheme="majorBidi" w:cstheme="majorBidi"/>
          <w:color w:val="FF0000"/>
          <w:sz w:val="20"/>
          <w:szCs w:val="20"/>
        </w:rPr>
      </w:pPr>
    </w:p>
    <w:p w:rsidR="00D9136F" w:rsidRPr="00190536" w:rsidRDefault="00D9136F" w:rsidP="00190536">
      <w:pPr>
        <w:spacing w:after="0" w:line="240" w:lineRule="auto"/>
        <w:jc w:val="center"/>
        <w:rPr>
          <w:rFonts w:asciiTheme="majorBidi" w:eastAsia="ArialMT" w:hAnsiTheme="majorBidi" w:cstheme="majorBidi"/>
          <w:color w:val="000000"/>
          <w:sz w:val="20"/>
          <w:szCs w:val="20"/>
        </w:rPr>
      </w:pPr>
      <w:r w:rsidRPr="00190536">
        <w:rPr>
          <w:rFonts w:asciiTheme="majorBidi" w:eastAsia="ArialMT" w:hAnsiTheme="majorBidi" w:cstheme="majorBidi"/>
          <w:color w:val="000000"/>
          <w:sz w:val="20"/>
          <w:szCs w:val="20"/>
          <w:vertAlign w:val="superscript"/>
        </w:rPr>
        <w:t xml:space="preserve">1 </w:t>
      </w:r>
      <w:r w:rsidRPr="00190536">
        <w:rPr>
          <w:rFonts w:asciiTheme="majorBidi" w:eastAsia="ArialMT" w:hAnsiTheme="majorBidi" w:cstheme="majorBidi"/>
          <w:color w:val="000000"/>
          <w:sz w:val="20"/>
          <w:szCs w:val="20"/>
        </w:rPr>
        <w:t>Associated Professor, Department of Management, University of Tehran, Tehran, Iran</w:t>
      </w:r>
    </w:p>
    <w:p w:rsidR="00D9136F" w:rsidRPr="00190536" w:rsidRDefault="00D9136F" w:rsidP="00190536">
      <w:pPr>
        <w:autoSpaceDE w:val="0"/>
        <w:autoSpaceDN w:val="0"/>
        <w:adjustRightInd w:val="0"/>
        <w:spacing w:after="0" w:line="240" w:lineRule="auto"/>
        <w:jc w:val="center"/>
        <w:rPr>
          <w:rFonts w:asciiTheme="majorBidi" w:hAnsiTheme="majorBidi" w:cstheme="majorBidi"/>
          <w:color w:val="000000"/>
          <w:sz w:val="20"/>
          <w:szCs w:val="20"/>
        </w:rPr>
      </w:pPr>
      <w:r w:rsidRPr="00190536">
        <w:rPr>
          <w:rFonts w:asciiTheme="majorBidi" w:hAnsiTheme="majorBidi" w:cstheme="majorBidi"/>
          <w:color w:val="000000"/>
          <w:sz w:val="20"/>
          <w:szCs w:val="20"/>
          <w:vertAlign w:val="superscript"/>
        </w:rPr>
        <w:t xml:space="preserve">2 </w:t>
      </w:r>
      <w:r w:rsidRPr="00190536">
        <w:rPr>
          <w:rFonts w:asciiTheme="majorBidi" w:hAnsiTheme="majorBidi" w:cstheme="majorBidi"/>
          <w:color w:val="000000"/>
          <w:sz w:val="20"/>
          <w:szCs w:val="20"/>
        </w:rPr>
        <w:t>M.S. Candidates of Industrial Management, University of Tehran, Tehran, Iran</w:t>
      </w:r>
    </w:p>
    <w:p w:rsidR="00D9136F" w:rsidRPr="00190536" w:rsidRDefault="00D9136F" w:rsidP="00190536">
      <w:pPr>
        <w:autoSpaceDE w:val="0"/>
        <w:autoSpaceDN w:val="0"/>
        <w:bidi/>
        <w:adjustRightInd w:val="0"/>
        <w:spacing w:after="0" w:line="240" w:lineRule="auto"/>
        <w:jc w:val="center"/>
        <w:rPr>
          <w:rFonts w:asciiTheme="majorBidi" w:hAnsiTheme="majorBidi" w:cstheme="majorBidi"/>
          <w:color w:val="000000"/>
          <w:sz w:val="20"/>
          <w:szCs w:val="20"/>
          <w:lang w:bidi="fa-IR"/>
        </w:rPr>
      </w:pPr>
      <w:r w:rsidRPr="00190536">
        <w:rPr>
          <w:rFonts w:asciiTheme="majorBidi" w:hAnsiTheme="majorBidi" w:cstheme="majorBidi"/>
          <w:color w:val="000000"/>
          <w:sz w:val="20"/>
          <w:szCs w:val="20"/>
          <w:lang w:bidi="fa-IR"/>
        </w:rPr>
        <w:t>E-mail: reza.fathi@ut.ac.ir</w:t>
      </w:r>
    </w:p>
    <w:p w:rsidR="00D9136F" w:rsidRPr="00190536" w:rsidRDefault="00D9136F" w:rsidP="00190536">
      <w:pPr>
        <w:autoSpaceDE w:val="0"/>
        <w:autoSpaceDN w:val="0"/>
        <w:adjustRightInd w:val="0"/>
        <w:spacing w:after="0" w:line="240" w:lineRule="auto"/>
        <w:ind w:right="360"/>
        <w:jc w:val="both"/>
        <w:rPr>
          <w:rFonts w:asciiTheme="majorBidi" w:hAnsiTheme="majorBidi" w:cstheme="majorBidi"/>
          <w:b/>
          <w:bCs/>
          <w:sz w:val="20"/>
          <w:szCs w:val="20"/>
        </w:rPr>
      </w:pPr>
    </w:p>
    <w:p w:rsidR="00AB2CBE" w:rsidRPr="00190536" w:rsidRDefault="00D9136F" w:rsidP="00190536">
      <w:pPr>
        <w:autoSpaceDE w:val="0"/>
        <w:autoSpaceDN w:val="0"/>
        <w:adjustRightInd w:val="0"/>
        <w:spacing w:after="0" w:line="240" w:lineRule="auto"/>
        <w:ind w:right="4"/>
        <w:jc w:val="both"/>
        <w:rPr>
          <w:rFonts w:asciiTheme="majorBidi" w:eastAsia="AdvEPSTIM" w:hAnsiTheme="majorBidi" w:cstheme="majorBidi"/>
          <w:color w:val="000000" w:themeColor="text1"/>
          <w:sz w:val="20"/>
          <w:szCs w:val="20"/>
        </w:rPr>
      </w:pPr>
      <w:r w:rsidRPr="00190536">
        <w:rPr>
          <w:rFonts w:asciiTheme="majorBidi" w:hAnsiTheme="majorBidi" w:cstheme="majorBidi"/>
          <w:b/>
          <w:bCs/>
          <w:sz w:val="20"/>
          <w:szCs w:val="20"/>
        </w:rPr>
        <w:t xml:space="preserve">Abstract: </w:t>
      </w:r>
      <w:r w:rsidRPr="00190536">
        <w:rPr>
          <w:rFonts w:asciiTheme="majorBidi" w:hAnsiTheme="majorBidi" w:cstheme="majorBidi"/>
          <w:color w:val="000000" w:themeColor="text1"/>
          <w:sz w:val="20"/>
          <w:szCs w:val="20"/>
        </w:rPr>
        <w:t xml:space="preserve">Selection of a flexible manufacturing system (FMS) is a challenging task because of the insufficient experience and data about this still-evolving technology. Further, the large investment involved makes the selection process critical. </w:t>
      </w:r>
      <w:r w:rsidRPr="00190536">
        <w:rPr>
          <w:rFonts w:asciiTheme="majorBidi" w:eastAsia="AdvEPSTIM" w:hAnsiTheme="majorBidi" w:cstheme="majorBidi"/>
          <w:color w:val="000000" w:themeColor="text1"/>
          <w:sz w:val="20"/>
          <w:szCs w:val="20"/>
        </w:rPr>
        <w:t xml:space="preserve">The purpose of this paper is applying a new integrated method to flexible manufacturing system selection. Proposed approach is based on Logarithmic fuzzy preference programming and ELECTRE (Elimination Et </w:t>
      </w:r>
      <w:proofErr w:type="spellStart"/>
      <w:r w:rsidRPr="00190536">
        <w:rPr>
          <w:rFonts w:asciiTheme="majorBidi" w:eastAsia="AdvEPSTIM" w:hAnsiTheme="majorBidi" w:cstheme="majorBidi"/>
          <w:color w:val="000000" w:themeColor="text1"/>
          <w:sz w:val="20"/>
          <w:szCs w:val="20"/>
        </w:rPr>
        <w:t>Choix</w:t>
      </w:r>
      <w:proofErr w:type="spellEnd"/>
      <w:r w:rsidRPr="00190536">
        <w:rPr>
          <w:rFonts w:asciiTheme="majorBidi" w:eastAsia="AdvEPSTIM" w:hAnsiTheme="majorBidi" w:cstheme="majorBidi"/>
          <w:color w:val="000000" w:themeColor="text1"/>
          <w:sz w:val="20"/>
          <w:szCs w:val="20"/>
        </w:rPr>
        <w:t xml:space="preserve"> </w:t>
      </w:r>
      <w:proofErr w:type="spellStart"/>
      <w:r w:rsidRPr="00190536">
        <w:rPr>
          <w:rFonts w:asciiTheme="majorBidi" w:eastAsia="AdvEPSTIM" w:hAnsiTheme="majorBidi" w:cstheme="majorBidi"/>
          <w:color w:val="000000" w:themeColor="text1"/>
          <w:sz w:val="20"/>
          <w:szCs w:val="20"/>
        </w:rPr>
        <w:t>Traduisant</w:t>
      </w:r>
      <w:proofErr w:type="spellEnd"/>
      <w:r w:rsidRPr="00190536">
        <w:rPr>
          <w:rFonts w:asciiTheme="majorBidi" w:eastAsia="AdvEPSTIM" w:hAnsiTheme="majorBidi" w:cstheme="majorBidi"/>
          <w:color w:val="000000" w:themeColor="text1"/>
          <w:sz w:val="20"/>
          <w:szCs w:val="20"/>
        </w:rPr>
        <w:t xml:space="preserve"> la </w:t>
      </w:r>
      <w:proofErr w:type="spellStart"/>
      <w:r w:rsidRPr="00190536">
        <w:rPr>
          <w:rFonts w:asciiTheme="majorBidi" w:eastAsia="AdvEPSTIM" w:hAnsiTheme="majorBidi" w:cstheme="majorBidi"/>
          <w:color w:val="000000" w:themeColor="text1"/>
          <w:sz w:val="20"/>
          <w:szCs w:val="20"/>
        </w:rPr>
        <w:t>REalite</w:t>
      </w:r>
      <w:proofErr w:type="spellEnd"/>
      <w:r w:rsidRPr="00190536">
        <w:rPr>
          <w:rFonts w:asciiTheme="majorBidi" w:eastAsia="AdvEPSTIM" w:hAnsiTheme="majorBidi" w:cstheme="majorBidi"/>
          <w:color w:val="000000" w:themeColor="text1"/>
          <w:sz w:val="20"/>
          <w:szCs w:val="20"/>
        </w:rPr>
        <w:t>) methods. LFPP method is used in determining the weights of the criteria by decision makers and then rankings of flexible manufacturing systems are determined by ELECTRE method. A numerical example demonstrates the application of the proposed method.</w:t>
      </w:r>
    </w:p>
    <w:p w:rsidR="00AB2CBE" w:rsidRPr="00190536" w:rsidRDefault="00F21911" w:rsidP="00190536">
      <w:pPr>
        <w:spacing w:after="0" w:line="240" w:lineRule="auto"/>
        <w:ind w:right="4"/>
        <w:jc w:val="both"/>
        <w:rPr>
          <w:rFonts w:asciiTheme="majorBidi" w:hAnsiTheme="majorBidi" w:cstheme="majorBidi"/>
          <w:sz w:val="20"/>
          <w:szCs w:val="20"/>
          <w:lang w:bidi="fa-IR"/>
        </w:rPr>
      </w:pPr>
      <w:r w:rsidRPr="00190536">
        <w:rPr>
          <w:rFonts w:asciiTheme="majorBidi" w:eastAsia="AdvEPSTIM" w:hAnsiTheme="majorBidi" w:cstheme="majorBidi"/>
          <w:color w:val="000000" w:themeColor="text1"/>
          <w:sz w:val="20"/>
          <w:szCs w:val="20"/>
        </w:rPr>
        <w:t>[</w:t>
      </w:r>
      <w:proofErr w:type="spellStart"/>
      <w:r w:rsidRPr="00190536">
        <w:rPr>
          <w:rFonts w:asciiTheme="majorBidi" w:eastAsia="AdvEPSTIM" w:hAnsiTheme="majorBidi" w:cstheme="majorBidi"/>
          <w:color w:val="000000" w:themeColor="text1"/>
          <w:sz w:val="20"/>
          <w:szCs w:val="20"/>
        </w:rPr>
        <w:t>Mansour</w:t>
      </w:r>
      <w:proofErr w:type="spellEnd"/>
      <w:r w:rsidR="00AB2CBE" w:rsidRPr="00190536">
        <w:rPr>
          <w:rFonts w:asciiTheme="majorBidi" w:eastAsia="AdvEPSTIM" w:hAnsiTheme="majorBidi" w:cstheme="majorBidi"/>
          <w:color w:val="000000" w:themeColor="text1"/>
          <w:sz w:val="20"/>
          <w:szCs w:val="20"/>
        </w:rPr>
        <w:t xml:space="preserve"> </w:t>
      </w:r>
      <w:proofErr w:type="spellStart"/>
      <w:r w:rsidR="00AB2CBE" w:rsidRPr="00190536">
        <w:rPr>
          <w:rFonts w:asciiTheme="majorBidi" w:eastAsia="AdvEPSTIM" w:hAnsiTheme="majorBidi" w:cstheme="majorBidi"/>
          <w:color w:val="000000" w:themeColor="text1"/>
          <w:sz w:val="20"/>
          <w:szCs w:val="20"/>
        </w:rPr>
        <w:t>Momeni</w:t>
      </w:r>
      <w:proofErr w:type="spellEnd"/>
      <w:r w:rsidR="00AB2CBE" w:rsidRPr="00190536">
        <w:rPr>
          <w:rFonts w:asciiTheme="majorBidi" w:eastAsia="AdvEPSTIM" w:hAnsiTheme="majorBidi" w:cstheme="majorBidi"/>
          <w:color w:val="000000" w:themeColor="text1"/>
          <w:sz w:val="20"/>
          <w:szCs w:val="20"/>
        </w:rPr>
        <w:t xml:space="preserve">, Mohammad Reza </w:t>
      </w:r>
      <w:proofErr w:type="spellStart"/>
      <w:r w:rsidR="00AB2CBE" w:rsidRPr="00190536">
        <w:rPr>
          <w:rFonts w:asciiTheme="majorBidi" w:eastAsia="AdvEPSTIM" w:hAnsiTheme="majorBidi" w:cstheme="majorBidi"/>
          <w:color w:val="000000" w:themeColor="text1"/>
          <w:sz w:val="20"/>
          <w:szCs w:val="20"/>
        </w:rPr>
        <w:t>Fathi</w:t>
      </w:r>
      <w:proofErr w:type="spellEnd"/>
      <w:r w:rsidR="00AB2CBE" w:rsidRPr="00190536">
        <w:rPr>
          <w:rFonts w:asciiTheme="majorBidi" w:eastAsia="AdvEPSTIM" w:hAnsiTheme="majorBidi" w:cstheme="majorBidi"/>
          <w:color w:val="000000" w:themeColor="text1"/>
          <w:sz w:val="20"/>
          <w:szCs w:val="20"/>
        </w:rPr>
        <w:t xml:space="preserve">, </w:t>
      </w:r>
      <w:proofErr w:type="spellStart"/>
      <w:r w:rsidR="00AB2CBE" w:rsidRPr="00190536">
        <w:rPr>
          <w:rFonts w:asciiTheme="majorBidi" w:eastAsia="AdvEPSTIM" w:hAnsiTheme="majorBidi" w:cstheme="majorBidi"/>
          <w:color w:val="000000" w:themeColor="text1"/>
          <w:sz w:val="20"/>
          <w:szCs w:val="20"/>
        </w:rPr>
        <w:t>Ehsan</w:t>
      </w:r>
      <w:proofErr w:type="spellEnd"/>
      <w:r w:rsidR="00AB2CBE" w:rsidRPr="00190536">
        <w:rPr>
          <w:rFonts w:asciiTheme="majorBidi" w:eastAsia="AdvEPSTIM" w:hAnsiTheme="majorBidi" w:cstheme="majorBidi"/>
          <w:color w:val="000000" w:themeColor="text1"/>
          <w:sz w:val="20"/>
          <w:szCs w:val="20"/>
        </w:rPr>
        <w:t xml:space="preserve"> </w:t>
      </w:r>
      <w:proofErr w:type="spellStart"/>
      <w:r w:rsidRPr="00190536">
        <w:rPr>
          <w:rFonts w:asciiTheme="majorBidi" w:eastAsia="AdvEPSTIM" w:hAnsiTheme="majorBidi" w:cstheme="majorBidi"/>
          <w:color w:val="000000" w:themeColor="text1"/>
          <w:sz w:val="20"/>
          <w:szCs w:val="20"/>
        </w:rPr>
        <w:t>khanmohammadi</w:t>
      </w:r>
      <w:proofErr w:type="spellEnd"/>
      <w:r w:rsidRPr="00190536">
        <w:rPr>
          <w:rFonts w:asciiTheme="majorBidi" w:eastAsia="AdvEPSTIM" w:hAnsiTheme="majorBidi" w:cstheme="majorBidi"/>
          <w:color w:val="000000" w:themeColor="text1"/>
          <w:sz w:val="20"/>
          <w:szCs w:val="20"/>
        </w:rPr>
        <w:t xml:space="preserve">. </w:t>
      </w:r>
      <w:r w:rsidR="00AB2CBE" w:rsidRPr="00190536">
        <w:rPr>
          <w:rFonts w:asciiTheme="majorBidi" w:eastAsia="AdvEPSTIM" w:hAnsiTheme="majorBidi" w:cstheme="majorBidi"/>
          <w:color w:val="000000" w:themeColor="text1"/>
          <w:sz w:val="20"/>
          <w:szCs w:val="20"/>
        </w:rPr>
        <w:t xml:space="preserve">Flexible Manufacturing System Selection Using of Logarithmic Fuzzy Preference Programming and ELECTRE Methods. </w:t>
      </w:r>
      <w:bookmarkStart w:id="0" w:name="OLE_LINK14"/>
      <w:bookmarkStart w:id="1" w:name="OLE_LINK13"/>
      <w:bookmarkStart w:id="2" w:name="OLE_LINK12"/>
      <w:bookmarkStart w:id="3" w:name="OLE_LINK18"/>
      <w:r w:rsidR="00190536" w:rsidRPr="00190536">
        <w:rPr>
          <w:rFonts w:ascii="Times New Roman" w:hAnsi="Times New Roman" w:cs="Times New Roman"/>
          <w:bCs/>
          <w:iCs/>
          <w:sz w:val="20"/>
          <w:szCs w:val="20"/>
        </w:rPr>
        <w:t xml:space="preserve">N Y </w:t>
      </w:r>
      <w:proofErr w:type="spellStart"/>
      <w:r w:rsidR="00190536" w:rsidRPr="00190536">
        <w:rPr>
          <w:rFonts w:ascii="Times New Roman" w:hAnsi="Times New Roman" w:cs="Times New Roman"/>
          <w:bCs/>
          <w:iCs/>
          <w:sz w:val="20"/>
          <w:szCs w:val="20"/>
        </w:rPr>
        <w:t>Sci</w:t>
      </w:r>
      <w:proofErr w:type="spellEnd"/>
      <w:r w:rsidR="00190536" w:rsidRPr="00190536">
        <w:rPr>
          <w:rFonts w:ascii="Times New Roman" w:hAnsi="Times New Roman" w:cs="Times New Roman"/>
          <w:bCs/>
          <w:iCs/>
          <w:sz w:val="20"/>
          <w:szCs w:val="20"/>
        </w:rPr>
        <w:t xml:space="preserve"> J 201</w:t>
      </w:r>
      <w:r w:rsidR="00190536" w:rsidRPr="00190536">
        <w:rPr>
          <w:rFonts w:ascii="Times New Roman" w:hAnsi="Times New Roman" w:cs="Times New Roman"/>
          <w:bCs/>
          <w:iCs/>
          <w:sz w:val="20"/>
          <w:szCs w:val="20"/>
          <w:lang w:eastAsia="zh-CN"/>
        </w:rPr>
        <w:t>2</w:t>
      </w:r>
      <w:r w:rsidR="00190536" w:rsidRPr="00190536">
        <w:rPr>
          <w:rFonts w:ascii="Times New Roman" w:hAnsi="Times New Roman" w:cs="Times New Roman"/>
          <w:bCs/>
          <w:iCs/>
          <w:sz w:val="20"/>
          <w:szCs w:val="20"/>
        </w:rPr>
        <w:t>;</w:t>
      </w:r>
      <w:r w:rsidR="00190536" w:rsidRPr="00190536">
        <w:rPr>
          <w:rFonts w:ascii="Times New Roman" w:hAnsi="Times New Roman" w:cs="Times New Roman"/>
          <w:bCs/>
          <w:iCs/>
          <w:sz w:val="20"/>
          <w:szCs w:val="20"/>
          <w:lang w:eastAsia="zh-CN"/>
        </w:rPr>
        <w:t>5</w:t>
      </w:r>
      <w:r w:rsidR="00190536" w:rsidRPr="00190536">
        <w:rPr>
          <w:rFonts w:ascii="Times New Roman" w:hAnsi="Times New Roman" w:cs="Times New Roman"/>
          <w:bCs/>
          <w:iCs/>
          <w:sz w:val="20"/>
          <w:szCs w:val="20"/>
        </w:rPr>
        <w:t>(</w:t>
      </w:r>
      <w:r w:rsidR="00190536" w:rsidRPr="00190536">
        <w:rPr>
          <w:rFonts w:ascii="Times New Roman" w:hAnsi="Times New Roman" w:cs="Times New Roman"/>
          <w:bCs/>
          <w:iCs/>
          <w:sz w:val="20"/>
          <w:szCs w:val="20"/>
          <w:lang w:eastAsia="zh-CN"/>
        </w:rPr>
        <w:t>5</w:t>
      </w:r>
      <w:r w:rsidR="00190536" w:rsidRPr="00190536">
        <w:rPr>
          <w:rFonts w:ascii="Times New Roman" w:hAnsi="Times New Roman" w:cs="Times New Roman"/>
          <w:bCs/>
          <w:iCs/>
          <w:sz w:val="20"/>
          <w:szCs w:val="20"/>
        </w:rPr>
        <w:t>):94</w:t>
      </w:r>
      <w:r w:rsidR="00190536" w:rsidRPr="00190536">
        <w:rPr>
          <w:rFonts w:ascii="Times New Roman" w:hAnsi="Times New Roman" w:cs="Times New Roman"/>
          <w:bCs/>
          <w:iCs/>
          <w:sz w:val="20"/>
          <w:szCs w:val="20"/>
          <w:lang w:eastAsia="zh-CN"/>
        </w:rPr>
        <w:t>-</w:t>
      </w:r>
      <w:r w:rsidR="00FE2244">
        <w:rPr>
          <w:rFonts w:ascii="Times New Roman" w:hAnsi="Times New Roman" w:cs="Times New Roman"/>
          <w:bCs/>
          <w:iCs/>
          <w:sz w:val="20"/>
          <w:szCs w:val="20"/>
          <w:lang w:eastAsia="zh-CN"/>
        </w:rPr>
        <w:t>99</w:t>
      </w:r>
      <w:r w:rsidR="00190536" w:rsidRPr="00190536">
        <w:rPr>
          <w:rFonts w:ascii="Times New Roman" w:hAnsi="Times New Roman" w:cs="Times New Roman"/>
          <w:bCs/>
          <w:iCs/>
          <w:sz w:val="20"/>
          <w:szCs w:val="20"/>
        </w:rPr>
        <w:t xml:space="preserve">]. (ISSN: 1554-0200). </w:t>
      </w:r>
      <w:hyperlink r:id="rId8" w:history="1">
        <w:r w:rsidR="00190536" w:rsidRPr="00190536">
          <w:rPr>
            <w:rStyle w:val="Hyperlink"/>
            <w:rFonts w:ascii="Times New Roman" w:hAnsi="Times New Roman" w:cs="Times New Roman"/>
            <w:bCs/>
            <w:iCs/>
            <w:sz w:val="20"/>
            <w:szCs w:val="20"/>
          </w:rPr>
          <w:t>http://www.sciencepub.net/newyork</w:t>
        </w:r>
      </w:hyperlink>
      <w:r w:rsidR="00190536" w:rsidRPr="00190536">
        <w:rPr>
          <w:rFonts w:ascii="Times New Roman" w:hAnsi="Times New Roman" w:cs="Times New Roman"/>
          <w:bCs/>
          <w:iCs/>
          <w:sz w:val="20"/>
          <w:szCs w:val="20"/>
          <w:lang w:eastAsia="zh-CN"/>
        </w:rPr>
        <w:t>.</w:t>
      </w:r>
      <w:r w:rsidR="00190536" w:rsidRPr="00190536">
        <w:rPr>
          <w:b/>
          <w:bCs/>
          <w:i/>
          <w:iCs/>
          <w:sz w:val="20"/>
          <w:szCs w:val="20"/>
          <w:lang w:eastAsia="zh-CN"/>
        </w:rPr>
        <w:t xml:space="preserve"> </w:t>
      </w:r>
      <w:bookmarkEnd w:id="0"/>
      <w:bookmarkEnd w:id="1"/>
      <w:bookmarkEnd w:id="2"/>
      <w:r w:rsidR="00AB2CBE" w:rsidRPr="00190536">
        <w:rPr>
          <w:rFonts w:asciiTheme="majorBidi" w:hAnsiTheme="majorBidi" w:cstheme="majorBidi"/>
          <w:sz w:val="20"/>
          <w:szCs w:val="20"/>
          <w:lang w:bidi="fa-IR"/>
        </w:rPr>
        <w:t xml:space="preserve"> </w:t>
      </w:r>
      <w:bookmarkEnd w:id="3"/>
      <w:r w:rsidR="00190536">
        <w:rPr>
          <w:rFonts w:asciiTheme="majorBidi" w:hAnsiTheme="majorBidi" w:cstheme="majorBidi"/>
          <w:sz w:val="20"/>
          <w:szCs w:val="20"/>
          <w:lang w:bidi="fa-IR"/>
        </w:rPr>
        <w:t>14</w:t>
      </w:r>
    </w:p>
    <w:p w:rsidR="00D9136F" w:rsidRPr="00190536" w:rsidRDefault="00D9136F" w:rsidP="00190536">
      <w:pPr>
        <w:pStyle w:val="ABSTRACT"/>
        <w:spacing w:after="0" w:line="240" w:lineRule="auto"/>
        <w:ind w:left="0"/>
        <w:jc w:val="both"/>
        <w:rPr>
          <w:rFonts w:asciiTheme="majorBidi" w:eastAsia="AdvEPSTIM" w:hAnsiTheme="majorBidi" w:cstheme="majorBidi"/>
          <w:color w:val="000000" w:themeColor="text1"/>
          <w:sz w:val="20"/>
        </w:rPr>
      </w:pPr>
    </w:p>
    <w:p w:rsidR="00D9136F" w:rsidRPr="00190536" w:rsidRDefault="00D9136F" w:rsidP="00190536">
      <w:pPr>
        <w:autoSpaceDE w:val="0"/>
        <w:autoSpaceDN w:val="0"/>
        <w:adjustRightInd w:val="0"/>
        <w:spacing w:after="0" w:line="240" w:lineRule="auto"/>
        <w:ind w:right="360"/>
        <w:rPr>
          <w:rFonts w:asciiTheme="majorBidi" w:hAnsiTheme="majorBidi" w:cstheme="majorBidi"/>
          <w:bCs/>
          <w:sz w:val="20"/>
          <w:szCs w:val="20"/>
        </w:rPr>
      </w:pPr>
      <w:r w:rsidRPr="00190536">
        <w:rPr>
          <w:rFonts w:asciiTheme="majorBidi" w:hAnsiTheme="majorBidi" w:cstheme="majorBidi"/>
          <w:b/>
          <w:sz w:val="20"/>
          <w:szCs w:val="20"/>
        </w:rPr>
        <w:t xml:space="preserve">Keywords: </w:t>
      </w:r>
      <w:r w:rsidRPr="00190536">
        <w:rPr>
          <w:rFonts w:asciiTheme="majorBidi" w:hAnsiTheme="majorBidi" w:cstheme="majorBidi"/>
          <w:bCs/>
          <w:sz w:val="20"/>
          <w:szCs w:val="20"/>
        </w:rPr>
        <w:t xml:space="preserve">Logarithmic fuzzy preference programming (LFPP), ELECTRE, </w:t>
      </w:r>
      <w:r w:rsidRPr="00190536">
        <w:rPr>
          <w:rFonts w:asciiTheme="majorBidi" w:eastAsia="AdvEPSTIM" w:hAnsiTheme="majorBidi" w:cstheme="majorBidi"/>
          <w:color w:val="000000" w:themeColor="text1"/>
          <w:sz w:val="20"/>
          <w:szCs w:val="20"/>
        </w:rPr>
        <w:t>Fuzzy</w:t>
      </w:r>
      <w:r w:rsidRPr="00190536">
        <w:rPr>
          <w:rFonts w:asciiTheme="majorBidi" w:hAnsiTheme="majorBidi" w:cstheme="majorBidi"/>
          <w:bCs/>
          <w:sz w:val="20"/>
          <w:szCs w:val="20"/>
        </w:rPr>
        <w:t xml:space="preserve"> set</w:t>
      </w:r>
      <w:r w:rsidRPr="00190536">
        <w:rPr>
          <w:rFonts w:asciiTheme="majorBidi" w:hAnsiTheme="majorBidi" w:cstheme="majorBidi"/>
          <w:sz w:val="20"/>
          <w:szCs w:val="20"/>
          <w:lang w:val="en-GB"/>
        </w:rPr>
        <w:t xml:space="preserve">, </w:t>
      </w:r>
      <w:r w:rsidRPr="00190536">
        <w:rPr>
          <w:rFonts w:asciiTheme="majorBidi" w:hAnsiTheme="majorBidi" w:cstheme="majorBidi"/>
          <w:bCs/>
          <w:sz w:val="20"/>
          <w:szCs w:val="20"/>
        </w:rPr>
        <w:t>Flexible Manufacturing System</w:t>
      </w:r>
    </w:p>
    <w:p w:rsidR="00D9136F" w:rsidRDefault="00D9136F" w:rsidP="00190536">
      <w:pPr>
        <w:autoSpaceDE w:val="0"/>
        <w:autoSpaceDN w:val="0"/>
        <w:adjustRightInd w:val="0"/>
        <w:spacing w:after="0" w:line="240" w:lineRule="auto"/>
        <w:ind w:right="360"/>
        <w:rPr>
          <w:rFonts w:asciiTheme="majorBidi" w:hAnsiTheme="majorBidi" w:cstheme="majorBidi"/>
          <w:bCs/>
          <w:sz w:val="20"/>
          <w:szCs w:val="20"/>
        </w:rPr>
      </w:pPr>
    </w:p>
    <w:p w:rsidR="00190536" w:rsidRPr="00190536" w:rsidRDefault="00190536" w:rsidP="00190536">
      <w:pPr>
        <w:autoSpaceDE w:val="0"/>
        <w:autoSpaceDN w:val="0"/>
        <w:adjustRightInd w:val="0"/>
        <w:spacing w:after="0" w:line="240" w:lineRule="auto"/>
        <w:ind w:right="360"/>
        <w:rPr>
          <w:rFonts w:asciiTheme="majorBidi" w:hAnsiTheme="majorBidi" w:cstheme="majorBidi"/>
          <w:bCs/>
          <w:sz w:val="20"/>
          <w:szCs w:val="20"/>
        </w:rPr>
        <w:sectPr w:rsidR="00190536" w:rsidRPr="00190536" w:rsidSect="00190536">
          <w:headerReference w:type="default" r:id="rId9"/>
          <w:footerReference w:type="default" r:id="rId10"/>
          <w:headerReference w:type="first" r:id="rId11"/>
          <w:footerReference w:type="first" r:id="rId12"/>
          <w:pgSz w:w="12240" w:h="15840"/>
          <w:pgMar w:top="1440" w:right="1440" w:bottom="1440" w:left="1440" w:header="720" w:footer="720" w:gutter="0"/>
          <w:pgNumType w:start="94"/>
          <w:cols w:space="720"/>
          <w:docGrid w:linePitch="360"/>
        </w:sectPr>
      </w:pPr>
    </w:p>
    <w:p w:rsidR="00843B57" w:rsidRPr="00190536" w:rsidRDefault="00843B57" w:rsidP="00190536">
      <w:pPr>
        <w:spacing w:after="0" w:line="240" w:lineRule="auto"/>
        <w:rPr>
          <w:rFonts w:asciiTheme="majorBidi" w:hAnsiTheme="majorBidi" w:cstheme="majorBidi"/>
          <w:b/>
          <w:bCs/>
          <w:sz w:val="20"/>
          <w:szCs w:val="20"/>
          <w:lang w:bidi="fa-IR"/>
        </w:rPr>
      </w:pPr>
      <w:r w:rsidRPr="00190536">
        <w:rPr>
          <w:rFonts w:asciiTheme="majorBidi" w:hAnsiTheme="majorBidi" w:cstheme="majorBidi"/>
          <w:b/>
          <w:bCs/>
          <w:sz w:val="20"/>
          <w:szCs w:val="20"/>
          <w:lang w:bidi="fa-IR"/>
        </w:rPr>
        <w:lastRenderedPageBreak/>
        <w:t>1. INTRODUCTION</w:t>
      </w:r>
    </w:p>
    <w:p w:rsidR="00843B57" w:rsidRPr="00190536" w:rsidRDefault="00681F31" w:rsidP="00190536">
      <w:pPr>
        <w:autoSpaceDE w:val="0"/>
        <w:autoSpaceDN w:val="0"/>
        <w:adjustRightInd w:val="0"/>
        <w:spacing w:after="0" w:line="240" w:lineRule="auto"/>
        <w:ind w:firstLine="284"/>
        <w:jc w:val="both"/>
        <w:rPr>
          <w:rFonts w:asciiTheme="majorBidi" w:hAnsiTheme="majorBidi" w:cstheme="majorBidi"/>
          <w:color w:val="000000" w:themeColor="text1"/>
          <w:sz w:val="20"/>
          <w:szCs w:val="20"/>
        </w:rPr>
      </w:pPr>
      <w:r w:rsidRPr="00190536">
        <w:rPr>
          <w:rFonts w:ascii="Times New Roman" w:hAnsi="Times New Roman" w:cs="Times New Roman"/>
          <w:color w:val="000000" w:themeColor="text1"/>
          <w:sz w:val="20"/>
          <w:szCs w:val="20"/>
        </w:rPr>
        <w:t>Flexible manufacturing systems (FMS) have</w:t>
      </w:r>
      <w:r w:rsidR="0059771F"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 xml:space="preserve">extensively been studied over the past fifteen years. </w:t>
      </w:r>
      <w:r w:rsidR="00D457C6" w:rsidRPr="00190536">
        <w:rPr>
          <w:rFonts w:ascii="Times New Roman" w:hAnsi="Times New Roman" w:cs="Times New Roman"/>
          <w:color w:val="000000" w:themeColor="text1"/>
          <w:sz w:val="20"/>
          <w:szCs w:val="20"/>
        </w:rPr>
        <w:t>Selection of FMS is a challenging task because of the insufficient experience and data about this still-evolving technology. Further, the large investment involved makes the selection process critical.</w:t>
      </w:r>
      <w:r w:rsidRPr="00190536">
        <w:rPr>
          <w:rFonts w:ascii="Times New Roman" w:hAnsi="Times New Roman" w:cs="Times New Roman"/>
          <w:color w:val="000000" w:themeColor="text1"/>
          <w:sz w:val="20"/>
          <w:szCs w:val="20"/>
        </w:rPr>
        <w:t>An FMS is an integrated manufacturing</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system that consists of one or several work stations</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linked by a computerized inventory system</w:t>
      </w:r>
      <w:r w:rsidR="009C60E1" w:rsidRPr="00190536">
        <w:rPr>
          <w:rFonts w:ascii="Times New Roman" w:hAnsi="Times New Roman" w:cs="Times New Roman"/>
          <w:color w:val="000000" w:themeColor="text1"/>
          <w:sz w:val="20"/>
          <w:szCs w:val="20"/>
        </w:rPr>
        <w:t>, making</w:t>
      </w:r>
      <w:r w:rsidRPr="00190536">
        <w:rPr>
          <w:rFonts w:ascii="Times New Roman" w:hAnsi="Times New Roman" w:cs="Times New Roman"/>
          <w:color w:val="000000" w:themeColor="text1"/>
          <w:sz w:val="20"/>
          <w:szCs w:val="20"/>
        </w:rPr>
        <w:t xml:space="preserve"> it possible for jobs to follow diverse routes</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 xml:space="preserve">through the production system. An advantage </w:t>
      </w:r>
      <w:r w:rsidR="00E152BE" w:rsidRPr="00190536">
        <w:rPr>
          <w:rFonts w:ascii="Times New Roman" w:hAnsi="Times New Roman" w:cs="Times New Roman"/>
          <w:color w:val="000000" w:themeColor="text1"/>
          <w:sz w:val="20"/>
          <w:szCs w:val="20"/>
        </w:rPr>
        <w:t>of FMS</w:t>
      </w:r>
      <w:r w:rsidRPr="00190536">
        <w:rPr>
          <w:rFonts w:ascii="Times New Roman" w:hAnsi="Times New Roman" w:cs="Times New Roman"/>
          <w:color w:val="000000" w:themeColor="text1"/>
          <w:sz w:val="20"/>
          <w:szCs w:val="20"/>
        </w:rPr>
        <w:t xml:space="preserve"> is that it can simultaneously meet several</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goals: small batch sizes, high quality standards</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 xml:space="preserve">and efficiency of the production process. Boththe industrial and the academic community </w:t>
      </w:r>
      <w:r w:rsidR="001C01CA" w:rsidRPr="00190536">
        <w:rPr>
          <w:rFonts w:ascii="Times New Roman" w:hAnsi="Times New Roman" w:cs="Times New Roman"/>
          <w:color w:val="000000" w:themeColor="text1"/>
          <w:sz w:val="20"/>
          <w:szCs w:val="20"/>
        </w:rPr>
        <w:t>(</w:t>
      </w:r>
      <w:proofErr w:type="spellStart"/>
      <w:r w:rsidR="001C01CA" w:rsidRPr="00190536">
        <w:rPr>
          <w:rFonts w:ascii="Times New Roman" w:hAnsi="Times New Roman" w:cs="Times New Roman"/>
          <w:color w:val="000000" w:themeColor="text1"/>
          <w:sz w:val="20"/>
          <w:szCs w:val="20"/>
        </w:rPr>
        <w:t>Kuula</w:t>
      </w:r>
      <w:proofErr w:type="spellEnd"/>
      <w:r w:rsidR="001C01CA" w:rsidRPr="00190536">
        <w:rPr>
          <w:rFonts w:ascii="Times New Roman" w:hAnsi="Times New Roman" w:cs="Times New Roman"/>
          <w:color w:val="000000" w:themeColor="text1"/>
          <w:sz w:val="20"/>
          <w:szCs w:val="20"/>
        </w:rPr>
        <w:t>, 1993.</w:t>
      </w:r>
      <w:r w:rsidR="00495681" w:rsidRPr="00190536">
        <w:rPr>
          <w:rFonts w:ascii="Times New Roman" w:hAnsi="Times New Roman" w:cs="Times New Roman"/>
          <w:color w:val="000000" w:themeColor="text1"/>
          <w:sz w:val="20"/>
          <w:szCs w:val="20"/>
        </w:rPr>
        <w:t>, Buzacott</w:t>
      </w:r>
      <w:r w:rsidR="001C01CA" w:rsidRPr="00190536">
        <w:rPr>
          <w:rFonts w:ascii="Times New Roman" w:hAnsi="Times New Roman" w:cs="Times New Roman"/>
          <w:color w:val="000000" w:themeColor="text1"/>
          <w:sz w:val="20"/>
          <w:szCs w:val="20"/>
        </w:rPr>
        <w:t xml:space="preserve"> et al, 1986.</w:t>
      </w:r>
      <w:r w:rsidR="00E152BE" w:rsidRPr="00190536">
        <w:rPr>
          <w:rFonts w:ascii="Times New Roman" w:hAnsi="Times New Roman" w:cs="Times New Roman"/>
          <w:color w:val="000000" w:themeColor="text1"/>
          <w:sz w:val="20"/>
          <w:szCs w:val="20"/>
        </w:rPr>
        <w:t>, Jaikumar</w:t>
      </w:r>
      <w:r w:rsidR="009C60E1" w:rsidRPr="00190536">
        <w:rPr>
          <w:rFonts w:ascii="Times New Roman" w:hAnsi="Times New Roman" w:cs="Times New Roman"/>
          <w:color w:val="000000" w:themeColor="text1"/>
          <w:sz w:val="20"/>
          <w:szCs w:val="20"/>
        </w:rPr>
        <w:t>, 1986</w:t>
      </w:r>
      <w:r w:rsidR="001C01CA" w:rsidRPr="00190536">
        <w:rPr>
          <w:rFonts w:ascii="Times New Roman" w:hAnsi="Times New Roman" w:cs="Times New Roman"/>
          <w:color w:val="000000" w:themeColor="text1"/>
          <w:sz w:val="20"/>
          <w:szCs w:val="20"/>
        </w:rPr>
        <w:t>.</w:t>
      </w:r>
      <w:r w:rsidR="00E152BE" w:rsidRPr="00190536">
        <w:rPr>
          <w:rFonts w:ascii="Times New Roman" w:hAnsi="Times New Roman" w:cs="Times New Roman"/>
          <w:color w:val="000000" w:themeColor="text1"/>
          <w:sz w:val="20"/>
          <w:szCs w:val="20"/>
        </w:rPr>
        <w:t>, Ranta</w:t>
      </w:r>
      <w:r w:rsidR="001C01CA" w:rsidRPr="00190536">
        <w:rPr>
          <w:rFonts w:ascii="Times New Roman" w:hAnsi="Times New Roman" w:cs="Times New Roman"/>
          <w:color w:val="000000" w:themeColor="text1"/>
          <w:sz w:val="20"/>
          <w:szCs w:val="20"/>
        </w:rPr>
        <w:t xml:space="preserve"> et al</w:t>
      </w:r>
      <w:r w:rsidR="009C60E1" w:rsidRPr="00190536">
        <w:rPr>
          <w:rFonts w:ascii="Times New Roman" w:hAnsi="Times New Roman" w:cs="Times New Roman"/>
          <w:color w:val="000000" w:themeColor="text1"/>
          <w:sz w:val="20"/>
          <w:szCs w:val="20"/>
        </w:rPr>
        <w:t>, 1988</w:t>
      </w:r>
      <w:r w:rsidR="001C01CA" w:rsidRPr="00190536">
        <w:rPr>
          <w:rFonts w:ascii="Times New Roman" w:hAnsi="Times New Roman" w:cs="Times New Roman"/>
          <w:color w:val="000000" w:themeColor="text1"/>
          <w:sz w:val="20"/>
          <w:szCs w:val="20"/>
        </w:rPr>
        <w:t>)</w:t>
      </w:r>
      <w:r w:rsidR="00495681"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have been interested in the design of flexible</w:t>
      </w:r>
      <w:r w:rsidR="00E152BE" w:rsidRPr="00190536">
        <w:rPr>
          <w:rFonts w:ascii="Times New Roman" w:hAnsi="Times New Roman" w:cs="Times New Roman"/>
          <w:color w:val="000000" w:themeColor="text1"/>
          <w:sz w:val="20"/>
          <w:szCs w:val="20"/>
        </w:rPr>
        <w:t xml:space="preserve"> </w:t>
      </w:r>
      <w:r w:rsidRPr="00190536">
        <w:rPr>
          <w:rFonts w:ascii="Times New Roman" w:hAnsi="Times New Roman" w:cs="Times New Roman"/>
          <w:color w:val="000000" w:themeColor="text1"/>
          <w:sz w:val="20"/>
          <w:szCs w:val="20"/>
        </w:rPr>
        <w:t xml:space="preserve">manufacturing </w:t>
      </w:r>
      <w:r w:rsidR="009C60E1" w:rsidRPr="00190536">
        <w:rPr>
          <w:rFonts w:ascii="Times New Roman" w:hAnsi="Times New Roman" w:cs="Times New Roman"/>
          <w:color w:val="000000" w:themeColor="text1"/>
          <w:sz w:val="20"/>
          <w:szCs w:val="20"/>
        </w:rPr>
        <w:t>systems.</w:t>
      </w:r>
      <w:r w:rsidR="009C60E1" w:rsidRPr="00190536">
        <w:rPr>
          <w:rFonts w:asciiTheme="majorBidi" w:hAnsiTheme="majorBidi" w:cstheme="majorBidi"/>
          <w:color w:val="000000" w:themeColor="text1"/>
          <w:sz w:val="20"/>
          <w:szCs w:val="20"/>
        </w:rPr>
        <w:t xml:space="preserve"> The</w:t>
      </w:r>
      <w:r w:rsidR="00843B57" w:rsidRPr="00190536">
        <w:rPr>
          <w:rFonts w:asciiTheme="majorBidi" w:hAnsiTheme="majorBidi" w:cstheme="majorBidi"/>
          <w:color w:val="000000" w:themeColor="text1"/>
          <w:sz w:val="20"/>
          <w:szCs w:val="20"/>
        </w:rPr>
        <w:t xml:space="preserve"> rest of the paper is organized as follows: The following section presents a concise treatment of the basic concepts of </w:t>
      </w:r>
      <w:bookmarkStart w:id="4" w:name="hit49"/>
      <w:bookmarkEnd w:id="4"/>
      <w:r w:rsidR="00843B57" w:rsidRPr="00190536">
        <w:rPr>
          <w:rFonts w:asciiTheme="majorBidi" w:hAnsiTheme="majorBidi" w:cstheme="majorBidi"/>
          <w:color w:val="000000" w:themeColor="text1"/>
          <w:sz w:val="20"/>
          <w:szCs w:val="20"/>
        </w:rPr>
        <w:t xml:space="preserve">fuzzy set theory. Section 3 presents the methodology of </w:t>
      </w:r>
      <w:r w:rsidR="003E2B5D" w:rsidRPr="00190536">
        <w:rPr>
          <w:rFonts w:asciiTheme="majorBidi" w:eastAsia="AdvEPSTIM" w:hAnsiTheme="majorBidi" w:cstheme="majorBidi"/>
          <w:color w:val="000000" w:themeColor="text1"/>
          <w:sz w:val="20"/>
          <w:szCs w:val="20"/>
        </w:rPr>
        <w:t xml:space="preserve">Logarithmic fuzzy preference programming </w:t>
      </w:r>
      <w:r w:rsidR="00843B57" w:rsidRPr="00190536">
        <w:rPr>
          <w:rFonts w:asciiTheme="majorBidi" w:hAnsiTheme="majorBidi" w:cstheme="majorBidi"/>
          <w:color w:val="000000" w:themeColor="text1"/>
          <w:sz w:val="20"/>
          <w:szCs w:val="20"/>
        </w:rPr>
        <w:t xml:space="preserve">and </w:t>
      </w:r>
      <w:bookmarkStart w:id="5" w:name="hit11"/>
      <w:bookmarkEnd w:id="5"/>
      <w:r w:rsidR="003E2B5D" w:rsidRPr="00190536">
        <w:rPr>
          <w:rFonts w:asciiTheme="majorBidi" w:eastAsia="AdvEPSTIM" w:hAnsiTheme="majorBidi" w:cstheme="majorBidi"/>
          <w:color w:val="000000" w:themeColor="text1"/>
          <w:sz w:val="20"/>
          <w:szCs w:val="20"/>
        </w:rPr>
        <w:t>ELECTRE</w:t>
      </w:r>
      <w:r w:rsidR="00843B57" w:rsidRPr="00190536">
        <w:rPr>
          <w:rFonts w:asciiTheme="majorBidi" w:hAnsiTheme="majorBidi" w:cstheme="majorBidi"/>
          <w:color w:val="000000" w:themeColor="text1"/>
          <w:sz w:val="20"/>
          <w:szCs w:val="20"/>
        </w:rPr>
        <w:t xml:space="preserve">. The application of the proposed framework to </w:t>
      </w:r>
      <w:bookmarkStart w:id="6" w:name="hit53"/>
      <w:bookmarkEnd w:id="6"/>
      <w:r w:rsidR="003E2B5D" w:rsidRPr="00190536">
        <w:rPr>
          <w:rFonts w:asciiTheme="majorBidi" w:hAnsiTheme="majorBidi" w:cstheme="majorBidi"/>
          <w:color w:val="000000" w:themeColor="text1"/>
          <w:sz w:val="20"/>
          <w:szCs w:val="20"/>
        </w:rPr>
        <w:t>FMS</w:t>
      </w:r>
      <w:r w:rsidR="00843B57" w:rsidRPr="00190536">
        <w:rPr>
          <w:rFonts w:asciiTheme="majorBidi" w:hAnsiTheme="majorBidi" w:cstheme="majorBidi"/>
          <w:color w:val="000000" w:themeColor="text1"/>
          <w:sz w:val="20"/>
          <w:szCs w:val="20"/>
        </w:rPr>
        <w:t xml:space="preserve"> selection is addressed in Section 4. Finally, conclusions are provided in Section 5.</w:t>
      </w:r>
    </w:p>
    <w:p w:rsidR="00843B57" w:rsidRPr="00190536" w:rsidRDefault="00843B57" w:rsidP="00190536">
      <w:pPr>
        <w:autoSpaceDE w:val="0"/>
        <w:autoSpaceDN w:val="0"/>
        <w:adjustRightInd w:val="0"/>
        <w:spacing w:after="0" w:line="240" w:lineRule="auto"/>
        <w:ind w:firstLine="284"/>
        <w:jc w:val="both"/>
        <w:rPr>
          <w:rFonts w:asciiTheme="majorBidi" w:hAnsiTheme="majorBidi" w:cstheme="majorBidi"/>
          <w:color w:val="000000"/>
          <w:sz w:val="20"/>
          <w:szCs w:val="20"/>
        </w:rPr>
      </w:pPr>
    </w:p>
    <w:p w:rsidR="00843B57" w:rsidRPr="00190536" w:rsidRDefault="00843B57" w:rsidP="00190536">
      <w:pPr>
        <w:shd w:val="clear" w:color="auto" w:fill="FFFFFF"/>
        <w:spacing w:after="0" w:line="240" w:lineRule="auto"/>
        <w:ind w:right="51"/>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t>2. FUZZY SET THEORY</w:t>
      </w:r>
    </w:p>
    <w:p w:rsidR="00843B57" w:rsidRPr="00190536" w:rsidRDefault="00843B57" w:rsidP="00190536">
      <w:pPr>
        <w:shd w:val="clear" w:color="auto" w:fill="FFFFFF"/>
        <w:spacing w:after="0" w:line="240" w:lineRule="auto"/>
        <w:ind w:right="51" w:firstLine="360"/>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 xml:space="preserve">Fuzzy set theory was first developed in 1965 by </w:t>
      </w:r>
      <w:proofErr w:type="spellStart"/>
      <w:r w:rsidRPr="00190536">
        <w:rPr>
          <w:rFonts w:asciiTheme="majorBidi" w:hAnsiTheme="majorBidi" w:cstheme="majorBidi"/>
          <w:color w:val="000000"/>
          <w:sz w:val="20"/>
          <w:szCs w:val="20"/>
        </w:rPr>
        <w:t>Zadeh</w:t>
      </w:r>
      <w:proofErr w:type="spellEnd"/>
      <w:r w:rsidRPr="00190536">
        <w:rPr>
          <w:rFonts w:asciiTheme="majorBidi" w:hAnsiTheme="majorBidi" w:cstheme="majorBidi"/>
          <w:color w:val="000000"/>
          <w:sz w:val="20"/>
          <w:szCs w:val="20"/>
        </w:rPr>
        <w:t xml:space="preserve">; he was attempting to solve fuzzy phenomenon problems, including problems with uncertain, incomplete, unspecific, or fuzzy situations. Fuzzy set </w:t>
      </w:r>
      <w:r w:rsidRPr="00190536">
        <w:rPr>
          <w:rFonts w:asciiTheme="majorBidi" w:hAnsiTheme="majorBidi" w:cstheme="majorBidi"/>
          <w:color w:val="000000"/>
          <w:sz w:val="20"/>
          <w:szCs w:val="20"/>
        </w:rPr>
        <w:lastRenderedPageBreak/>
        <w:t>theory is more advantageous than traditional set theory when describing set concepts in human language. It allows us to address unspecific and fuzzy characteristics by using a membership function that partitions a fuzzy set into subsets of members that ‘‘incompletely belong to” or ‘‘incompletely do not belong to” a given subset.</w:t>
      </w:r>
    </w:p>
    <w:p w:rsidR="00843B57" w:rsidRPr="00190536" w:rsidRDefault="00843B57" w:rsidP="00190536">
      <w:pPr>
        <w:shd w:val="clear" w:color="auto" w:fill="FFFFFF"/>
        <w:spacing w:after="0" w:line="240" w:lineRule="auto"/>
        <w:ind w:right="51"/>
        <w:jc w:val="both"/>
        <w:rPr>
          <w:rFonts w:asciiTheme="majorBidi" w:hAnsiTheme="majorBidi" w:cstheme="majorBidi"/>
          <w:b/>
          <w:bCs/>
          <w:color w:val="000000"/>
          <w:sz w:val="20"/>
          <w:szCs w:val="20"/>
        </w:rPr>
      </w:pPr>
    </w:p>
    <w:p w:rsidR="00843B57" w:rsidRPr="00190536" w:rsidRDefault="00843B57" w:rsidP="00190536">
      <w:pPr>
        <w:shd w:val="clear" w:color="auto" w:fill="FFFFFF"/>
        <w:spacing w:after="0" w:line="240" w:lineRule="auto"/>
        <w:ind w:right="51"/>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t>2.1. FUZZY NUMBERS</w:t>
      </w:r>
    </w:p>
    <w:p w:rsidR="00843B57" w:rsidRPr="00190536" w:rsidRDefault="00843B57" w:rsidP="00190536">
      <w:pPr>
        <w:shd w:val="clear" w:color="auto" w:fill="FFFFFF"/>
        <w:spacing w:after="0" w:line="240" w:lineRule="auto"/>
        <w:ind w:right="51" w:firstLine="360"/>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 xml:space="preserve">We order the Universe of Discourse such that U is a collection of targets, where each target in the Universe of Discourse is called an element. Fuzzy number </w:t>
      </w:r>
      <m:oMath>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oMath>
      <w:r w:rsidRPr="00190536">
        <w:rPr>
          <w:rFonts w:asciiTheme="majorBidi" w:hAnsiTheme="majorBidi" w:cstheme="majorBidi"/>
          <w:color w:val="000000"/>
          <w:sz w:val="20"/>
          <w:szCs w:val="20"/>
        </w:rPr>
        <w:t xml:space="preserve"> is mapped onto U such that a random </w:t>
      </w:r>
      <m:oMath>
        <m:r>
          <m:rPr>
            <m:sty m:val="p"/>
          </m:rPr>
          <w:rPr>
            <w:rFonts w:ascii="Cambria Math" w:hAnsi="Cambria Math" w:cstheme="majorBidi"/>
            <w:color w:val="000000"/>
            <w:sz w:val="20"/>
            <w:szCs w:val="20"/>
          </w:rPr>
          <m:t>x→U</m:t>
        </m:r>
      </m:oMath>
      <w:r w:rsidRPr="00190536">
        <w:rPr>
          <w:rFonts w:asciiTheme="majorBidi" w:hAnsiTheme="majorBidi" w:cstheme="majorBidi"/>
          <w:color w:val="000000"/>
          <w:sz w:val="20"/>
          <w:szCs w:val="20"/>
        </w:rPr>
        <w:t xml:space="preserve"> is appointed a real number,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μ</m:t>
            </m:r>
          </m:e>
          <m:sub>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sub>
        </m:sSub>
        <m:r>
          <m:rPr>
            <m:sty m:val="p"/>
          </m:rPr>
          <w:rPr>
            <w:rFonts w:ascii="Cambria Math" w:hAnsi="Cambria Math" w:cstheme="majorBidi"/>
            <w:color w:val="000000"/>
            <w:sz w:val="20"/>
            <w:szCs w:val="20"/>
          </w:rPr>
          <m:t>(x)→</m:t>
        </m:r>
        <m:d>
          <m:dPr>
            <m:begChr m:val="["/>
            <m:endChr m:val="]"/>
            <m:ctrlPr>
              <w:rPr>
                <w:rFonts w:ascii="Cambria Math" w:hAnsi="Cambria Math" w:cstheme="majorBidi"/>
                <w:color w:val="000000"/>
                <w:sz w:val="20"/>
                <w:szCs w:val="20"/>
              </w:rPr>
            </m:ctrlPr>
          </m:dPr>
          <m:e>
            <m:r>
              <m:rPr>
                <m:sty m:val="p"/>
              </m:rPr>
              <w:rPr>
                <w:rFonts w:ascii="Cambria Math" w:hAnsi="Cambria Math" w:cstheme="majorBidi"/>
                <w:color w:val="000000"/>
                <w:sz w:val="20"/>
                <w:szCs w:val="20"/>
              </w:rPr>
              <m:t>0,1</m:t>
            </m:r>
          </m:e>
        </m:d>
      </m:oMath>
      <w:r w:rsidRPr="00190536">
        <w:rPr>
          <w:rFonts w:asciiTheme="majorBidi" w:hAnsiTheme="majorBidi" w:cstheme="majorBidi"/>
          <w:color w:val="000000"/>
          <w:sz w:val="20"/>
          <w:szCs w:val="20"/>
        </w:rPr>
        <w:t>. If another element in U is greater than x, we call that element under A.</w:t>
      </w:r>
    </w:p>
    <w:p w:rsidR="00843B57" w:rsidRPr="00190536" w:rsidRDefault="00843B57" w:rsidP="00190536">
      <w:pPr>
        <w:autoSpaceDE w:val="0"/>
        <w:autoSpaceDN w:val="0"/>
        <w:adjustRightInd w:val="0"/>
        <w:spacing w:after="0" w:line="240" w:lineRule="auto"/>
        <w:ind w:right="-33"/>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The universe of real numbers R is a triangular fuzzy number (TFN)</w:t>
      </w:r>
      <m:oMath>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oMath>
      <w:r w:rsidRPr="00190536">
        <w:rPr>
          <w:rFonts w:asciiTheme="majorBidi" w:hAnsiTheme="majorBidi" w:cstheme="majorBidi"/>
          <w:color w:val="000000"/>
          <w:sz w:val="20"/>
          <w:szCs w:val="20"/>
        </w:rPr>
        <w:t>, which means that for</w:t>
      </w:r>
      <m:oMath>
        <m:r>
          <m:rPr>
            <m:sty m:val="p"/>
          </m:rPr>
          <w:rPr>
            <w:rFonts w:ascii="Cambria Math" w:hAnsi="Cambria Math" w:cstheme="majorBidi"/>
            <w:color w:val="000000"/>
            <w:sz w:val="20"/>
            <w:szCs w:val="20"/>
          </w:rPr>
          <m:t xml:space="preserve"> x∈R,</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μ</m:t>
            </m:r>
          </m:e>
          <m:sub>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sub>
        </m:sSub>
        <m:r>
          <m:rPr>
            <m:sty m:val="p"/>
          </m:rPr>
          <w:rPr>
            <w:rFonts w:ascii="Cambria Math" w:hAnsi="Cambria Math" w:cstheme="majorBidi"/>
            <w:color w:val="000000"/>
            <w:sz w:val="20"/>
            <w:szCs w:val="20"/>
          </w:rPr>
          <m:t>(x)∈</m:t>
        </m:r>
        <m:d>
          <m:dPr>
            <m:begChr m:val="["/>
            <m:endChr m:val="]"/>
            <m:ctrlPr>
              <w:rPr>
                <w:rFonts w:ascii="Cambria Math" w:hAnsi="Cambria Math" w:cstheme="majorBidi"/>
                <w:color w:val="000000"/>
                <w:sz w:val="20"/>
                <w:szCs w:val="20"/>
              </w:rPr>
            </m:ctrlPr>
          </m:dPr>
          <m:e>
            <m:r>
              <m:rPr>
                <m:sty m:val="p"/>
              </m:rPr>
              <w:rPr>
                <w:rFonts w:ascii="Cambria Math" w:hAnsi="Cambria Math" w:cstheme="majorBidi"/>
                <w:color w:val="000000"/>
                <w:sz w:val="20"/>
                <w:szCs w:val="20"/>
              </w:rPr>
              <m:t>0,1</m:t>
            </m:r>
          </m:e>
        </m:d>
      </m:oMath>
      <w:r w:rsidRPr="00190536">
        <w:rPr>
          <w:rFonts w:asciiTheme="majorBidi" w:hAnsiTheme="majorBidi" w:cstheme="majorBidi"/>
          <w:color w:val="000000"/>
          <w:sz w:val="20"/>
          <w:szCs w:val="20"/>
        </w:rPr>
        <w:t>, and</w:t>
      </w:r>
    </w:p>
    <w:p w:rsidR="00843B57" w:rsidRPr="00190536" w:rsidRDefault="00843B57" w:rsidP="00190536">
      <w:pPr>
        <w:autoSpaceDE w:val="0"/>
        <w:autoSpaceDN w:val="0"/>
        <w:adjustRightInd w:val="0"/>
        <w:spacing w:after="0" w:line="240" w:lineRule="auto"/>
        <w:ind w:right="-33" w:firstLine="284"/>
        <w:jc w:val="both"/>
        <w:rPr>
          <w:rFonts w:asciiTheme="majorBidi" w:hAnsiTheme="majorBidi" w:cstheme="majorBidi"/>
          <w:color w:val="000000"/>
          <w:sz w:val="20"/>
          <w:szCs w:val="20"/>
        </w:rPr>
      </w:pPr>
    </w:p>
    <w:p w:rsidR="00843B57" w:rsidRPr="00190536" w:rsidRDefault="00CF28DA" w:rsidP="00190536">
      <w:pPr>
        <w:spacing w:after="0" w:line="240" w:lineRule="auto"/>
        <w:ind w:right="-33" w:firstLine="284"/>
        <w:jc w:val="both"/>
        <w:rPr>
          <w:rFonts w:asciiTheme="majorBidi" w:hAnsiTheme="majorBidi" w:cstheme="majorBidi"/>
          <w:iCs/>
          <w:sz w:val="20"/>
          <w:szCs w:val="20"/>
        </w:rPr>
      </w:pPr>
      <m:oMathPara>
        <m:oMathParaPr>
          <m:jc m:val="left"/>
        </m:oMathParaPr>
        <m:oMath>
          <m:sSub>
            <m:sSubPr>
              <m:ctrlPr>
                <w:rPr>
                  <w:rFonts w:ascii="Cambria Math" w:hAnsi="Cambria Math" w:cstheme="majorBidi"/>
                  <w:iCs/>
                  <w:sz w:val="20"/>
                  <w:szCs w:val="20"/>
                </w:rPr>
              </m:ctrlPr>
            </m:sSubPr>
            <m:e>
              <m:r>
                <m:rPr>
                  <m:sty m:val="p"/>
                </m:rPr>
                <w:rPr>
                  <w:rFonts w:ascii="Cambria Math" w:hAnsi="Cambria Math" w:cstheme="majorBidi"/>
                  <w:sz w:val="20"/>
                  <w:szCs w:val="20"/>
                </w:rPr>
                <m:t>μ</m:t>
              </m:r>
            </m:e>
            <m:sub>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sub>
          </m:sSub>
          <m:d>
            <m:dPr>
              <m:ctrlPr>
                <w:rPr>
                  <w:rFonts w:ascii="Cambria Math" w:hAnsi="Cambria Math" w:cstheme="majorBidi"/>
                  <w:iCs/>
                  <w:sz w:val="20"/>
                  <w:szCs w:val="20"/>
                </w:rPr>
              </m:ctrlPr>
            </m:dPr>
            <m:e>
              <m:r>
                <m:rPr>
                  <m:sty m:val="p"/>
                </m:rPr>
                <w:rPr>
                  <w:rFonts w:ascii="Cambria Math" w:hAnsi="Cambria Math" w:cstheme="majorBidi"/>
                  <w:sz w:val="20"/>
                  <w:szCs w:val="20"/>
                </w:rPr>
                <m:t>x</m:t>
              </m:r>
            </m:e>
          </m:d>
          <m:r>
            <m:rPr>
              <m:sty m:val="p"/>
            </m:rPr>
            <w:rPr>
              <w:rFonts w:ascii="Cambria Math" w:hAnsi="Cambria Math" w:cstheme="majorBidi"/>
              <w:sz w:val="20"/>
              <w:szCs w:val="20"/>
            </w:rPr>
            <m:t>=</m:t>
          </m:r>
          <m:d>
            <m:dPr>
              <m:begChr m:val="{"/>
              <m:endChr m:val=""/>
              <m:ctrlPr>
                <w:rPr>
                  <w:rFonts w:ascii="Cambria Math" w:hAnsi="Cambria Math" w:cstheme="majorBidi"/>
                  <w:iCs/>
                  <w:sz w:val="20"/>
                  <w:szCs w:val="20"/>
                </w:rPr>
              </m:ctrlPr>
            </m:dPr>
            <m:e>
              <m:m>
                <m:mPr>
                  <m:mcs>
                    <m:mc>
                      <m:mcPr>
                        <m:count m:val="1"/>
                        <m:mcJc m:val="center"/>
                      </m:mcPr>
                    </m:mc>
                  </m:mcs>
                  <m:ctrlPr>
                    <w:rPr>
                      <w:rFonts w:ascii="Cambria Math" w:hAnsi="Cambria Math" w:cstheme="majorBidi"/>
                      <w:iCs/>
                      <w:sz w:val="20"/>
                      <w:szCs w:val="20"/>
                    </w:rPr>
                  </m:ctrlPr>
                </m:mPr>
                <m:mr>
                  <m:e>
                    <m:f>
                      <m:fPr>
                        <m:type m:val="lin"/>
                        <m:ctrlPr>
                          <w:rPr>
                            <w:rFonts w:ascii="Cambria Math" w:hAnsi="Cambria Math" w:cstheme="majorBidi"/>
                            <w:iCs/>
                            <w:sz w:val="20"/>
                            <w:szCs w:val="20"/>
                          </w:rPr>
                        </m:ctrlPr>
                      </m:fPr>
                      <m:num>
                        <m:r>
                          <m:rPr>
                            <m:sty m:val="p"/>
                          </m:rPr>
                          <w:rPr>
                            <w:rFonts w:ascii="Cambria Math" w:hAnsi="Cambria Math" w:cstheme="majorBidi"/>
                            <w:sz w:val="20"/>
                            <w:szCs w:val="20"/>
                          </w:rPr>
                          <m:t>(x-L)</m:t>
                        </m:r>
                      </m:num>
                      <m:den>
                        <m:d>
                          <m:dPr>
                            <m:ctrlPr>
                              <w:rPr>
                                <w:rFonts w:ascii="Cambria Math" w:hAnsi="Cambria Math" w:cstheme="majorBidi"/>
                                <w:iCs/>
                                <w:sz w:val="20"/>
                                <w:szCs w:val="20"/>
                              </w:rPr>
                            </m:ctrlPr>
                          </m:dPr>
                          <m:e>
                            <m:r>
                              <m:rPr>
                                <m:sty m:val="p"/>
                              </m:rPr>
                              <w:rPr>
                                <w:rFonts w:ascii="Cambria Math" w:hAnsi="Cambria Math" w:cstheme="majorBidi"/>
                                <w:sz w:val="20"/>
                                <w:szCs w:val="20"/>
                              </w:rPr>
                              <m:t>M-L</m:t>
                            </m:r>
                          </m:e>
                        </m:d>
                        <m:r>
                          <m:rPr>
                            <m:sty m:val="p"/>
                          </m:rPr>
                          <w:rPr>
                            <w:rFonts w:ascii="Cambria Math" w:hAnsi="Cambria Math" w:cstheme="majorBidi"/>
                            <w:sz w:val="20"/>
                            <w:szCs w:val="20"/>
                          </w:rPr>
                          <m:t>,  L≤x≤M,</m:t>
                        </m:r>
                      </m:den>
                    </m:f>
                  </m:e>
                </m:mr>
                <m:mr>
                  <m:e>
                    <m:f>
                      <m:fPr>
                        <m:type m:val="lin"/>
                        <m:ctrlPr>
                          <w:rPr>
                            <w:rFonts w:ascii="Cambria Math" w:hAnsi="Cambria Math" w:cstheme="majorBidi"/>
                            <w:iCs/>
                            <w:sz w:val="20"/>
                            <w:szCs w:val="20"/>
                          </w:rPr>
                        </m:ctrlPr>
                      </m:fPr>
                      <m:num>
                        <m:r>
                          <m:rPr>
                            <m:sty m:val="p"/>
                          </m:rPr>
                          <w:rPr>
                            <w:rFonts w:ascii="Cambria Math" w:hAnsi="Cambria Math" w:cstheme="majorBidi"/>
                            <w:sz w:val="20"/>
                            <w:szCs w:val="20"/>
                          </w:rPr>
                          <m:t>(U-x)</m:t>
                        </m:r>
                      </m:num>
                      <m:den>
                        <m:d>
                          <m:dPr>
                            <m:ctrlPr>
                              <w:rPr>
                                <w:rFonts w:ascii="Cambria Math" w:hAnsi="Cambria Math" w:cstheme="majorBidi"/>
                                <w:iCs/>
                                <w:sz w:val="20"/>
                                <w:szCs w:val="20"/>
                              </w:rPr>
                            </m:ctrlPr>
                          </m:dPr>
                          <m:e>
                            <m:r>
                              <m:rPr>
                                <m:sty m:val="p"/>
                              </m:rPr>
                              <w:rPr>
                                <w:rFonts w:ascii="Cambria Math" w:hAnsi="Cambria Math" w:cstheme="majorBidi"/>
                                <w:sz w:val="20"/>
                                <w:szCs w:val="20"/>
                              </w:rPr>
                              <m:t>U-M</m:t>
                            </m:r>
                          </m:e>
                        </m:d>
                        <m:r>
                          <m:rPr>
                            <m:sty m:val="p"/>
                          </m:rPr>
                          <w:rPr>
                            <w:rFonts w:ascii="Cambria Math" w:hAnsi="Cambria Math" w:cstheme="majorBidi"/>
                            <w:sz w:val="20"/>
                            <w:szCs w:val="20"/>
                          </w:rPr>
                          <m:t xml:space="preserve">,  </m:t>
                        </m:r>
                      </m:den>
                    </m:f>
                    <m:r>
                      <m:rPr>
                        <m:sty m:val="p"/>
                      </m:rPr>
                      <w:rPr>
                        <w:rFonts w:ascii="Cambria Math" w:hAnsi="Cambria Math" w:cstheme="majorBidi"/>
                        <w:sz w:val="20"/>
                        <w:szCs w:val="20"/>
                      </w:rPr>
                      <m:t xml:space="preserve">        M≤x≤U,</m:t>
                    </m:r>
                  </m:e>
                </m:mr>
                <m:mr>
                  <m:e>
                    <m:r>
                      <m:rPr>
                        <m:sty m:val="p"/>
                      </m:rPr>
                      <w:rPr>
                        <w:rFonts w:ascii="Cambria Math" w:hAnsi="Cambria Math" w:cstheme="majorBidi"/>
                        <w:sz w:val="20"/>
                        <w:szCs w:val="20"/>
                      </w:rPr>
                      <m:t xml:space="preserve">0,  otherwise,                             </m:t>
                    </m:r>
                  </m:e>
                </m:mr>
              </m:m>
            </m:e>
          </m:d>
        </m:oMath>
      </m:oMathPara>
    </w:p>
    <w:p w:rsidR="00190536" w:rsidRDefault="00190536" w:rsidP="00190536">
      <w:pPr>
        <w:autoSpaceDE w:val="0"/>
        <w:autoSpaceDN w:val="0"/>
        <w:adjustRightInd w:val="0"/>
        <w:spacing w:after="0" w:line="240" w:lineRule="auto"/>
        <w:ind w:right="-33"/>
        <w:jc w:val="both"/>
        <w:rPr>
          <w:rFonts w:asciiTheme="majorBidi" w:hAnsiTheme="majorBidi" w:cstheme="majorBidi"/>
          <w:color w:val="000000"/>
          <w:sz w:val="20"/>
          <w:szCs w:val="20"/>
        </w:rPr>
      </w:pPr>
    </w:p>
    <w:p w:rsidR="00843B57" w:rsidRPr="00190536" w:rsidRDefault="00843B57" w:rsidP="00190536">
      <w:pPr>
        <w:autoSpaceDE w:val="0"/>
        <w:autoSpaceDN w:val="0"/>
        <w:adjustRightInd w:val="0"/>
        <w:spacing w:after="0" w:line="240" w:lineRule="auto"/>
        <w:ind w:right="-33"/>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Note that</w:t>
      </w:r>
      <w:r w:rsidR="000F0F77" w:rsidRPr="00190536">
        <w:rPr>
          <w:rFonts w:asciiTheme="majorBidi" w:hAnsiTheme="majorBidi" w:cstheme="majorBidi"/>
          <w:color w:val="000000"/>
          <w:sz w:val="20"/>
          <w:szCs w:val="20"/>
        </w:rPr>
        <w:t xml:space="preserve"> </w:t>
      </w:r>
      <m:oMath>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r>
          <m:rPr>
            <m:sty m:val="p"/>
          </m:rPr>
          <w:rPr>
            <w:rFonts w:ascii="Cambria Math" w:hAnsi="Cambria Math" w:cstheme="majorBidi"/>
            <w:color w:val="000000"/>
            <w:sz w:val="20"/>
            <w:szCs w:val="20"/>
          </w:rPr>
          <m:t>=(L,M,U)</m:t>
        </m:r>
      </m:oMath>
      <w:r w:rsidRPr="00190536">
        <w:rPr>
          <w:rFonts w:asciiTheme="majorBidi" w:hAnsiTheme="majorBidi" w:cstheme="majorBidi"/>
          <w:color w:val="000000"/>
          <w:sz w:val="20"/>
          <w:szCs w:val="20"/>
        </w:rPr>
        <w:t>, where L and U represent fuzzy probability between the lower and upper boundaries, respectively, as in Fig. 1. Assume two fuzzy numbers</w:t>
      </w:r>
      <w:r w:rsidR="000F0F77" w:rsidRPr="00190536">
        <w:rPr>
          <w:rFonts w:asciiTheme="majorBidi" w:hAnsiTheme="majorBidi" w:cstheme="majorBidi"/>
          <w:color w:val="000000"/>
          <w:sz w:val="20"/>
          <w:szCs w:val="20"/>
        </w:rPr>
        <w:t xml:space="preserve"> </w:t>
      </w:r>
      <m:oMath>
        <m:sSub>
          <m:sSubPr>
            <m:ctrlPr>
              <w:rPr>
                <w:rFonts w:ascii="Cambria Math" w:hAnsi="Cambria Math" w:cstheme="majorBidi"/>
                <w:color w:val="000000"/>
                <w:sz w:val="20"/>
                <w:szCs w:val="20"/>
              </w:rPr>
            </m:ctrlPr>
          </m:sSubPr>
          <m:e>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e>
          <m:sub>
            <m:r>
              <m:rPr>
                <m:sty m:val="p"/>
              </m:rPr>
              <w:rPr>
                <w:rFonts w:ascii="Cambria Math" w:hAnsi="Cambria Math" w:cstheme="majorBidi"/>
                <w:color w:val="000000"/>
                <w:sz w:val="20"/>
                <w:szCs w:val="20"/>
              </w:rPr>
              <m:t>1</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L</m:t>
            </m:r>
          </m:e>
          <m:sub>
            <m:r>
              <m:rPr>
                <m:sty m:val="p"/>
              </m:rPr>
              <w:rPr>
                <w:rFonts w:ascii="Cambria Math" w:hAnsi="Cambria Math" w:cstheme="majorBidi"/>
                <w:color w:val="000000"/>
                <w:sz w:val="20"/>
                <w:szCs w:val="20"/>
              </w:rPr>
              <m:t>1</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M</m:t>
            </m:r>
          </m:e>
          <m:sub>
            <m:r>
              <m:rPr>
                <m:sty m:val="p"/>
              </m:rPr>
              <w:rPr>
                <w:rFonts w:ascii="Cambria Math" w:hAnsi="Cambria Math" w:cstheme="majorBidi"/>
                <w:color w:val="000000"/>
                <w:sz w:val="20"/>
                <w:szCs w:val="20"/>
              </w:rPr>
              <m:t>1</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U</m:t>
            </m:r>
          </m:e>
          <m:sub>
            <m:r>
              <m:rPr>
                <m:sty m:val="p"/>
              </m:rPr>
              <w:rPr>
                <w:rFonts w:ascii="Cambria Math" w:hAnsi="Cambria Math" w:cstheme="majorBidi"/>
                <w:color w:val="000000"/>
                <w:sz w:val="20"/>
                <w:szCs w:val="20"/>
              </w:rPr>
              <m:t>1</m:t>
            </m:r>
          </m:sub>
        </m:sSub>
        <m:r>
          <m:rPr>
            <m:sty m:val="p"/>
          </m:rPr>
          <w:rPr>
            <w:rFonts w:ascii="Cambria Math" w:hAnsi="Cambria Math" w:cstheme="majorBidi"/>
            <w:color w:val="000000"/>
            <w:sz w:val="20"/>
            <w:szCs w:val="20"/>
          </w:rPr>
          <m:t>)</m:t>
        </m:r>
      </m:oMath>
      <w:r w:rsidRPr="00190536">
        <w:rPr>
          <w:rFonts w:asciiTheme="majorBidi" w:hAnsiTheme="majorBidi" w:cstheme="majorBidi"/>
          <w:color w:val="000000"/>
          <w:sz w:val="20"/>
          <w:szCs w:val="20"/>
        </w:rPr>
        <w:t>, and</w:t>
      </w:r>
      <w:r w:rsidR="000F0F77" w:rsidRPr="00190536">
        <w:rPr>
          <w:rFonts w:asciiTheme="majorBidi" w:hAnsiTheme="majorBidi" w:cstheme="majorBidi"/>
          <w:color w:val="000000"/>
          <w:sz w:val="20"/>
          <w:szCs w:val="20"/>
        </w:rPr>
        <w:t xml:space="preserve"> </w:t>
      </w:r>
      <m:oMath>
        <m:sSub>
          <m:sSubPr>
            <m:ctrlPr>
              <w:rPr>
                <w:rFonts w:ascii="Cambria Math" w:hAnsi="Cambria Math" w:cstheme="majorBidi"/>
                <w:color w:val="000000"/>
                <w:sz w:val="20"/>
                <w:szCs w:val="20"/>
              </w:rPr>
            </m:ctrlPr>
          </m:sSubPr>
          <m:e>
            <m:acc>
              <m:accPr>
                <m:chr m:val="̃"/>
                <m:ctrlPr>
                  <w:rPr>
                    <w:rFonts w:ascii="Cambria Math" w:hAnsi="Cambria Math" w:cstheme="majorBidi"/>
                    <w:color w:val="000000"/>
                    <w:sz w:val="20"/>
                    <w:szCs w:val="20"/>
                  </w:rPr>
                </m:ctrlPr>
              </m:accPr>
              <m:e>
                <m:r>
                  <m:rPr>
                    <m:sty m:val="p"/>
                  </m:rPr>
                  <w:rPr>
                    <w:rFonts w:ascii="Cambria Math" w:hAnsi="Cambria Math" w:cstheme="majorBidi"/>
                    <w:color w:val="000000"/>
                    <w:sz w:val="20"/>
                    <w:szCs w:val="20"/>
                  </w:rPr>
                  <m:t>A</m:t>
                </m:r>
              </m:e>
            </m:acc>
          </m:e>
          <m:sub>
            <m:r>
              <m:rPr>
                <m:sty m:val="p"/>
              </m:rPr>
              <w:rPr>
                <w:rFonts w:ascii="Cambria Math" w:hAnsi="Cambria Math" w:cstheme="majorBidi"/>
                <w:color w:val="000000"/>
                <w:sz w:val="20"/>
                <w:szCs w:val="20"/>
              </w:rPr>
              <m:t>2</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L</m:t>
            </m:r>
          </m:e>
          <m:sub>
            <m:r>
              <m:rPr>
                <m:sty m:val="p"/>
              </m:rPr>
              <w:rPr>
                <w:rFonts w:ascii="Cambria Math" w:hAnsi="Cambria Math" w:cstheme="majorBidi"/>
                <w:color w:val="000000"/>
                <w:sz w:val="20"/>
                <w:szCs w:val="20"/>
              </w:rPr>
              <m:t>2</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M</m:t>
            </m:r>
          </m:e>
          <m:sub>
            <m:r>
              <m:rPr>
                <m:sty m:val="p"/>
              </m:rPr>
              <w:rPr>
                <w:rFonts w:ascii="Cambria Math" w:hAnsi="Cambria Math" w:cstheme="majorBidi"/>
                <w:color w:val="000000"/>
                <w:sz w:val="20"/>
                <w:szCs w:val="20"/>
              </w:rPr>
              <m:t>2</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U</m:t>
            </m:r>
          </m:e>
          <m:sub>
            <m:r>
              <m:rPr>
                <m:sty m:val="p"/>
              </m:rPr>
              <w:rPr>
                <w:rFonts w:ascii="Cambria Math" w:hAnsi="Cambria Math" w:cstheme="majorBidi"/>
                <w:color w:val="000000"/>
                <w:sz w:val="20"/>
                <w:szCs w:val="20"/>
              </w:rPr>
              <m:t>2</m:t>
            </m:r>
          </m:sub>
        </m:sSub>
        <m:r>
          <m:rPr>
            <m:sty m:val="p"/>
          </m:rPr>
          <w:rPr>
            <w:rFonts w:ascii="Cambria Math" w:hAnsi="Cambria Math" w:cstheme="majorBidi"/>
            <w:color w:val="000000"/>
            <w:sz w:val="20"/>
            <w:szCs w:val="20"/>
          </w:rPr>
          <m:t>)</m:t>
        </m:r>
      </m:oMath>
      <w:r w:rsidRPr="00190536">
        <w:rPr>
          <w:rFonts w:asciiTheme="majorBidi" w:hAnsiTheme="majorBidi" w:cstheme="majorBidi"/>
          <w:color w:val="000000"/>
          <w:sz w:val="20"/>
          <w:szCs w:val="20"/>
        </w:rPr>
        <w:t>; then,</w:t>
      </w:r>
    </w:p>
    <w:p w:rsidR="00190536" w:rsidRDefault="00190536" w:rsidP="00190536">
      <w:pPr>
        <w:autoSpaceDE w:val="0"/>
        <w:autoSpaceDN w:val="0"/>
        <w:adjustRightInd w:val="0"/>
        <w:spacing w:after="0" w:line="240" w:lineRule="auto"/>
        <w:ind w:right="-33"/>
        <w:jc w:val="both"/>
        <w:rPr>
          <w:rFonts w:asciiTheme="majorBidi" w:hAnsiTheme="majorBidi" w:cstheme="majorBidi"/>
          <w:color w:val="000000"/>
          <w:sz w:val="20"/>
          <w:szCs w:val="20"/>
        </w:rPr>
        <w:sectPr w:rsidR="00190536" w:rsidSect="00190536">
          <w:type w:val="continuous"/>
          <w:pgSz w:w="12240" w:h="15840"/>
          <w:pgMar w:top="1440" w:right="1440" w:bottom="1440" w:left="1440" w:header="720" w:footer="720" w:gutter="0"/>
          <w:cols w:num="2" w:space="576"/>
          <w:docGrid w:linePitch="360"/>
        </w:sectPr>
      </w:pPr>
    </w:p>
    <w:p w:rsidR="00843B57" w:rsidRPr="00190536" w:rsidRDefault="00843B57" w:rsidP="00190536">
      <w:pPr>
        <w:autoSpaceDE w:val="0"/>
        <w:autoSpaceDN w:val="0"/>
        <w:adjustRightInd w:val="0"/>
        <w:spacing w:after="0" w:line="240" w:lineRule="auto"/>
        <w:ind w:right="-33"/>
        <w:jc w:val="both"/>
        <w:rPr>
          <w:rFonts w:asciiTheme="majorBidi" w:hAnsiTheme="majorBidi" w:cstheme="majorBidi"/>
          <w:color w:val="000000"/>
          <w:sz w:val="20"/>
          <w:szCs w:val="20"/>
        </w:rPr>
      </w:pPr>
    </w:p>
    <w:p w:rsidR="00190536" w:rsidRDefault="00190536" w:rsidP="00190536">
      <w:pPr>
        <w:autoSpaceDE w:val="0"/>
        <w:autoSpaceDN w:val="0"/>
        <w:adjustRightInd w:val="0"/>
        <w:spacing w:after="0" w:line="240" w:lineRule="auto"/>
        <w:ind w:right="-33" w:firstLine="284"/>
        <w:jc w:val="both"/>
        <w:rPr>
          <w:rFonts w:asciiTheme="majorBidi" w:hAnsiTheme="majorBidi" w:cstheme="majorBidi"/>
          <w:b/>
          <w:bCs/>
          <w:sz w:val="20"/>
          <w:szCs w:val="20"/>
        </w:rPr>
      </w:pPr>
    </w:p>
    <w:p w:rsidR="00190536" w:rsidRDefault="00190536" w:rsidP="00190536">
      <w:pPr>
        <w:autoSpaceDE w:val="0"/>
        <w:autoSpaceDN w:val="0"/>
        <w:adjustRightInd w:val="0"/>
        <w:spacing w:after="0" w:line="240" w:lineRule="auto"/>
        <w:ind w:right="-33" w:firstLine="284"/>
        <w:jc w:val="both"/>
        <w:rPr>
          <w:rFonts w:asciiTheme="majorBidi" w:hAnsiTheme="majorBidi" w:cstheme="majorBidi"/>
          <w:b/>
          <w:bCs/>
          <w:sz w:val="20"/>
          <w:szCs w:val="20"/>
        </w:rPr>
      </w:pPr>
    </w:p>
    <w:p w:rsidR="00843B57" w:rsidRPr="00190536" w:rsidRDefault="00CF28DA" w:rsidP="00190536">
      <w:pPr>
        <w:autoSpaceDE w:val="0"/>
        <w:autoSpaceDN w:val="0"/>
        <w:adjustRightInd w:val="0"/>
        <w:spacing w:after="0" w:line="240" w:lineRule="auto"/>
        <w:ind w:right="-33" w:firstLine="284"/>
        <w:jc w:val="both"/>
        <w:rPr>
          <w:rFonts w:asciiTheme="majorBidi" w:hAnsiTheme="majorBidi" w:cstheme="majorBidi"/>
          <w:b/>
          <w:bCs/>
          <w:sz w:val="20"/>
          <w:szCs w:val="20"/>
        </w:rPr>
      </w:pPr>
      <w:r w:rsidRPr="00190536">
        <w:rPr>
          <w:rFonts w:asciiTheme="majorBidi" w:hAnsiTheme="majorBidi" w:cstheme="majorBidi"/>
          <w:noProof/>
          <w:sz w:val="20"/>
          <w:szCs w:val="20"/>
          <w:lang w:bidi="fa-IR"/>
        </w:rPr>
        <w:pict>
          <v:group id="_x0000_s1026" style="position:absolute;left:0;text-align:left;margin-left:169.45pt;margin-top:1.6pt;width:140.25pt;height:102pt;z-index:251660288" coordorigin="1170,1568" coordsize="4126,2730">
            <v:shapetype id="_x0000_t32" coordsize="21600,21600" o:spt="32" o:oned="t" path="m,l21600,21600e" filled="f">
              <v:path arrowok="t" fillok="f" o:connecttype="none"/>
              <o:lock v:ext="edit" shapetype="t"/>
            </v:shapetype>
            <v:shape id="_x0000_s1027" type="#_x0000_t32" style="position:absolute;left:1710;top:1988;width:1;height:1680" o:connectortype="straight">
              <v:stroke startarrow="block"/>
            </v:shape>
            <v:shape id="_x0000_s1028" type="#_x0000_t32" style="position:absolute;left:1711;top:3683;width:3585;height:1;flip:x" o:connectortype="straight">
              <v:stroke startarrow="block"/>
            </v:shape>
            <v:shape id="_x0000_s1029" type="#_x0000_t32" style="position:absolute;left:2415;top:2528;width:795;height:1155;flip:x" o:connectortype="straight"/>
            <v:shape id="_x0000_s1030" type="#_x0000_t32" style="position:absolute;left:3210;top:2528;width:1440;height:1140" o:connectortype="straight"/>
            <v:shape id="_x0000_s1031" type="#_x0000_t32" style="position:absolute;left:3210;top:2528;width:0;height:1155" o:connectortype="straight"/>
            <v:shape id="_x0000_s1032" type="#_x0000_t32" style="position:absolute;left:1711;top:2528;width:1499;height:0;flip:x" o:connectortype="straight">
              <v:stroke dashstyle="longDashDotDot"/>
            </v:shape>
            <v:shapetype id="_x0000_t202" coordsize="21600,21600" o:spt="202" path="m,l,21600r21600,l21600,xe">
              <v:stroke joinstyle="miter"/>
              <v:path gradientshapeok="t" o:connecttype="rect"/>
            </v:shapetype>
            <v:shape id="_x0000_s1033" type="#_x0000_t202" style="position:absolute;left:1170;top:2393;width:480;height:495" stroked="f">
              <v:textbox style="mso-next-textbox:#_x0000_s1033">
                <w:txbxContent>
                  <w:p w:rsidR="00190536" w:rsidRPr="008E47F8" w:rsidRDefault="00190536" w:rsidP="00843B57">
                    <w:pPr>
                      <w:jc w:val="center"/>
                    </w:pPr>
                    <w:r w:rsidRPr="008E47F8">
                      <w:t>1</w:t>
                    </w:r>
                  </w:p>
                </w:txbxContent>
              </v:textbox>
            </v:shape>
            <v:shape id="_x0000_s1034" type="#_x0000_t202" style="position:absolute;left:2146;top:3758;width:480;height:540" stroked="f">
              <v:textbox style="mso-next-textbox:#_x0000_s1034">
                <w:txbxContent>
                  <w:p w:rsidR="00190536" w:rsidRPr="00EF0AE2" w:rsidRDefault="00190536" w:rsidP="00843B57">
                    <w:pPr>
                      <w:rPr>
                        <w:rFonts w:asciiTheme="majorBidi" w:hAnsiTheme="majorBidi" w:cstheme="majorBidi"/>
                      </w:rPr>
                    </w:pPr>
                    <w:r w:rsidRPr="00EF0AE2">
                      <w:rPr>
                        <w:rFonts w:asciiTheme="majorBidi" w:hAnsiTheme="majorBidi" w:cstheme="majorBidi"/>
                      </w:rPr>
                      <w:t>L</w:t>
                    </w:r>
                  </w:p>
                </w:txbxContent>
              </v:textbox>
            </v:shape>
            <v:shape id="_x0000_s1035" type="#_x0000_t202" style="position:absolute;left:3016;top:3758;width:480;height:540" stroked="f">
              <v:textbox style="mso-next-textbox:#_x0000_s1035">
                <w:txbxContent>
                  <w:p w:rsidR="00190536" w:rsidRPr="00EF0AE2" w:rsidRDefault="00190536" w:rsidP="00843B57">
                    <w:pPr>
                      <w:rPr>
                        <w:rFonts w:asciiTheme="majorBidi" w:hAnsiTheme="majorBidi" w:cstheme="majorBidi"/>
                      </w:rPr>
                    </w:pPr>
                    <w:r w:rsidRPr="00EF0AE2">
                      <w:rPr>
                        <w:rFonts w:asciiTheme="majorBidi" w:hAnsiTheme="majorBidi" w:cstheme="majorBidi"/>
                      </w:rPr>
                      <w:t>M</w:t>
                    </w:r>
                  </w:p>
                </w:txbxContent>
              </v:textbox>
            </v:shape>
            <v:shape id="_x0000_s1036" type="#_x0000_t202" style="position:absolute;left:4456;top:3743;width:480;height:450" stroked="f">
              <v:textbox style="mso-next-textbox:#_x0000_s1036">
                <w:txbxContent>
                  <w:p w:rsidR="00190536" w:rsidRPr="00EF0AE2" w:rsidRDefault="00190536" w:rsidP="00843B57">
                    <w:pPr>
                      <w:rPr>
                        <w:rFonts w:asciiTheme="majorBidi" w:hAnsiTheme="majorBidi" w:cstheme="majorBidi"/>
                      </w:rPr>
                    </w:pPr>
                    <w:r w:rsidRPr="00EF0AE2">
                      <w:rPr>
                        <w:rFonts w:asciiTheme="majorBidi" w:hAnsiTheme="majorBidi" w:cstheme="majorBidi"/>
                      </w:rPr>
                      <w:t>U</w:t>
                    </w:r>
                  </w:p>
                </w:txbxContent>
              </v:textbox>
            </v:shape>
            <v:shape id="_x0000_s1037" type="#_x0000_t202" style="position:absolute;left:1335;top:3713;width:480;height:510" stroked="f">
              <v:textbox style="mso-next-textbox:#_x0000_s1037">
                <w:txbxContent>
                  <w:p w:rsidR="00190536" w:rsidRPr="008E47F8" w:rsidRDefault="00190536" w:rsidP="00843B57">
                    <w:r w:rsidRPr="008E47F8">
                      <w:t>0</w:t>
                    </w:r>
                  </w:p>
                </w:txbxContent>
              </v:textbox>
            </v:shape>
            <v:shape id="_x0000_s1038" type="#_x0000_t202" style="position:absolute;left:2490;top:1568;width:1350;height:645" stroked="f">
              <v:textbox style="mso-next-textbox:#_x0000_s1038">
                <w:txbxContent>
                  <w:p w:rsidR="00190536" w:rsidRPr="008E47F8" w:rsidRDefault="00190536" w:rsidP="00843B57">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A</m:t>
                                </m:r>
                              </m:e>
                            </m:acc>
                          </m:sub>
                        </m:sSub>
                        <m:r>
                          <w:rPr>
                            <w:rFonts w:ascii="Cambria Math" w:hAnsi="Cambria Math"/>
                          </w:rPr>
                          <m:t>(x)</m:t>
                        </m:r>
                      </m:oMath>
                    </m:oMathPara>
                  </w:p>
                </w:txbxContent>
              </v:textbox>
            </v:shape>
            <w10:wrap anchorx="page"/>
          </v:group>
        </w:pict>
      </w:r>
    </w:p>
    <w:p w:rsidR="00843B57" w:rsidRPr="00190536" w:rsidRDefault="00843B57" w:rsidP="00190536">
      <w:pPr>
        <w:spacing w:after="0" w:line="240" w:lineRule="auto"/>
        <w:ind w:right="-33" w:firstLine="284"/>
        <w:jc w:val="both"/>
        <w:rPr>
          <w:rFonts w:asciiTheme="majorBidi" w:hAnsiTheme="majorBidi" w:cstheme="majorBidi"/>
          <w:b/>
          <w:bCs/>
          <w:sz w:val="20"/>
          <w:szCs w:val="20"/>
        </w:rPr>
      </w:pPr>
    </w:p>
    <w:p w:rsidR="00843B57" w:rsidRPr="00190536" w:rsidRDefault="00843B57" w:rsidP="00190536">
      <w:pPr>
        <w:spacing w:after="0" w:line="240" w:lineRule="auto"/>
        <w:ind w:right="-33" w:firstLine="284"/>
        <w:jc w:val="both"/>
        <w:rPr>
          <w:rFonts w:asciiTheme="majorBidi" w:hAnsiTheme="majorBidi" w:cstheme="majorBidi"/>
          <w:sz w:val="20"/>
          <w:szCs w:val="20"/>
        </w:rPr>
      </w:pPr>
    </w:p>
    <w:p w:rsidR="00843B57" w:rsidRPr="00190536" w:rsidRDefault="00843B57"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765D4F" w:rsidRPr="00190536" w:rsidRDefault="00765D4F" w:rsidP="00190536">
      <w:pPr>
        <w:spacing w:after="0" w:line="240" w:lineRule="auto"/>
        <w:ind w:right="-33" w:firstLine="284"/>
        <w:rPr>
          <w:rFonts w:asciiTheme="majorBidi" w:hAnsiTheme="majorBidi" w:cstheme="majorBidi"/>
          <w:b/>
          <w:bCs/>
          <w:sz w:val="20"/>
          <w:szCs w:val="20"/>
        </w:rPr>
      </w:pPr>
    </w:p>
    <w:p w:rsidR="00D9136F" w:rsidRPr="00190536" w:rsidRDefault="00D9136F" w:rsidP="00190536">
      <w:pPr>
        <w:spacing w:after="0" w:line="240" w:lineRule="auto"/>
        <w:ind w:right="-33" w:firstLine="284"/>
        <w:jc w:val="center"/>
        <w:rPr>
          <w:rFonts w:asciiTheme="majorBidi" w:hAnsiTheme="majorBidi" w:cstheme="majorBidi"/>
          <w:sz w:val="20"/>
          <w:szCs w:val="20"/>
        </w:rPr>
      </w:pPr>
      <w:r w:rsidRPr="00190536">
        <w:rPr>
          <w:rFonts w:asciiTheme="majorBidi" w:hAnsiTheme="majorBidi" w:cstheme="majorBidi"/>
          <w:b/>
          <w:bCs/>
          <w:sz w:val="20"/>
          <w:szCs w:val="20"/>
        </w:rPr>
        <w:t>Fig. 1:</w:t>
      </w:r>
      <w:r w:rsidRPr="00190536">
        <w:rPr>
          <w:rFonts w:asciiTheme="majorBidi" w:hAnsiTheme="majorBidi" w:cstheme="majorBidi"/>
          <w:sz w:val="20"/>
          <w:szCs w:val="20"/>
        </w:rPr>
        <w:t xml:space="preserve"> Triangular fuzzy number</w:t>
      </w:r>
    </w:p>
    <w:p w:rsidR="00D9136F" w:rsidRPr="00190536" w:rsidRDefault="00D9136F" w:rsidP="00190536">
      <w:pPr>
        <w:spacing w:after="0" w:line="240" w:lineRule="auto"/>
        <w:ind w:right="-33" w:firstLine="284"/>
        <w:jc w:val="center"/>
        <w:rPr>
          <w:rFonts w:asciiTheme="majorBidi" w:hAnsiTheme="majorBidi" w:cstheme="majorBidi"/>
          <w:sz w:val="20"/>
          <w:szCs w:val="20"/>
        </w:rPr>
      </w:pPr>
    </w:p>
    <w:p w:rsidR="00D9136F" w:rsidRPr="00190536" w:rsidRDefault="00D9136F" w:rsidP="00190536">
      <w:pPr>
        <w:spacing w:after="0" w:line="240" w:lineRule="auto"/>
        <w:ind w:right="-33" w:firstLine="284"/>
        <w:jc w:val="both"/>
        <w:rPr>
          <w:rFonts w:asciiTheme="majorBidi" w:hAnsiTheme="majorBidi" w:cstheme="majorBidi"/>
          <w:sz w:val="20"/>
          <w:szCs w:val="20"/>
        </w:rPr>
      </w:pPr>
    </w:p>
    <w:tbl>
      <w:tblPr>
        <w:tblW w:w="10020" w:type="dxa"/>
        <w:tblBorders>
          <w:insideH w:val="single" w:sz="4" w:space="0" w:color="auto"/>
          <w:insideV w:val="single" w:sz="4" w:space="0" w:color="auto"/>
        </w:tblBorders>
        <w:tblLook w:val="0000"/>
      </w:tblPr>
      <w:tblGrid>
        <w:gridCol w:w="10020"/>
      </w:tblGrid>
      <w:tr w:rsidR="00D9136F" w:rsidRPr="00190536" w:rsidTr="00190536">
        <w:trPr>
          <w:trHeight w:val="2430"/>
        </w:trPr>
        <w:tc>
          <w:tcPr>
            <w:tcW w:w="10020" w:type="dxa"/>
          </w:tcPr>
          <w:p w:rsidR="00D9136F" w:rsidRPr="00190536" w:rsidRDefault="00CF28DA" w:rsidP="00190536">
            <w:pPr>
              <w:spacing w:after="0" w:line="240" w:lineRule="auto"/>
              <w:ind w:right="-33" w:firstLine="284"/>
              <w:jc w:val="both"/>
              <w:rPr>
                <w:rFonts w:asciiTheme="majorBidi" w:eastAsiaTheme="minorEastAsia" w:hAnsiTheme="majorBidi" w:cstheme="majorBidi"/>
                <w:iCs/>
                <w:sz w:val="20"/>
                <w:szCs w:val="20"/>
              </w:rPr>
            </w:pPr>
            <m:oMathPara>
              <m:oMathParaPr>
                <m:jc m:val="left"/>
              </m:oMathParaPr>
              <m:oMath>
                <m:d>
                  <m:dPr>
                    <m:ctrlPr>
                      <w:rPr>
                        <w:rFonts w:ascii="Cambria Math" w:hAnsi="Cambria Math" w:cstheme="majorBidi"/>
                        <w:iCs/>
                        <w:sz w:val="20"/>
                        <w:szCs w:val="20"/>
                      </w:rPr>
                    </m:ctrlPr>
                  </m:dPr>
                  <m:e>
                    <m:r>
                      <m:rPr>
                        <m:sty m:val="p"/>
                      </m:rPr>
                      <w:rPr>
                        <w:rFonts w:ascii="Cambria Math" w:hAnsi="Cambria Math" w:cstheme="majorBidi"/>
                        <w:sz w:val="20"/>
                        <w:szCs w:val="20"/>
                      </w:rPr>
                      <m:t>1</m:t>
                    </m:r>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oMath>
            </m:oMathPara>
          </w:p>
          <w:p w:rsidR="00D9136F" w:rsidRPr="00190536" w:rsidRDefault="00CF28DA" w:rsidP="00190536">
            <w:pPr>
              <w:spacing w:after="0" w:line="240" w:lineRule="auto"/>
              <w:ind w:right="-33" w:firstLine="284"/>
              <w:jc w:val="both"/>
              <w:rPr>
                <w:rFonts w:asciiTheme="majorBidi" w:eastAsiaTheme="minorEastAsia" w:hAnsiTheme="majorBidi" w:cstheme="majorBidi"/>
                <w:iCs/>
                <w:sz w:val="20"/>
                <w:szCs w:val="20"/>
              </w:rPr>
            </w:pPr>
            <m:oMathPara>
              <m:oMathParaPr>
                <m:jc m:val="left"/>
              </m:oMathParaPr>
              <m:oMath>
                <m:d>
                  <m:dPr>
                    <m:ctrlPr>
                      <w:rPr>
                        <w:rFonts w:ascii="Cambria Math" w:hAnsi="Cambria Math" w:cstheme="majorBidi"/>
                        <w:iCs/>
                        <w:sz w:val="20"/>
                        <w:szCs w:val="20"/>
                      </w:rPr>
                    </m:ctrlPr>
                  </m:dPr>
                  <m:e>
                    <m:r>
                      <m:rPr>
                        <m:sty m:val="p"/>
                      </m:rPr>
                      <w:rPr>
                        <w:rFonts w:ascii="Cambria Math" w:hAnsi="Cambria Math" w:cstheme="majorBidi"/>
                        <w:sz w:val="20"/>
                        <w:szCs w:val="20"/>
                      </w:rPr>
                      <m:t>2</m:t>
                    </m:r>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oMath>
            </m:oMathPara>
          </w:p>
          <w:p w:rsidR="00D9136F" w:rsidRPr="00190536" w:rsidRDefault="00CF28DA" w:rsidP="00190536">
            <w:pPr>
              <w:spacing w:after="0" w:line="240" w:lineRule="auto"/>
              <w:ind w:right="-33" w:firstLine="284"/>
              <w:jc w:val="both"/>
              <w:rPr>
                <w:rFonts w:asciiTheme="majorBidi" w:eastAsiaTheme="minorEastAsia" w:hAnsiTheme="majorBidi" w:cstheme="majorBidi"/>
                <w:iCs/>
                <w:sz w:val="20"/>
                <w:szCs w:val="20"/>
              </w:rPr>
            </w:pPr>
            <m:oMathPara>
              <m:oMathParaPr>
                <m:jc m:val="left"/>
              </m:oMathParaPr>
              <m:oMath>
                <m:d>
                  <m:dPr>
                    <m:ctrlPr>
                      <w:rPr>
                        <w:rFonts w:ascii="Cambria Math" w:hAnsi="Cambria Math" w:cstheme="majorBidi"/>
                        <w:iCs/>
                        <w:sz w:val="20"/>
                        <w:szCs w:val="20"/>
                      </w:rPr>
                    </m:ctrlPr>
                  </m:dPr>
                  <m:e>
                    <m:r>
                      <m:rPr>
                        <m:sty m:val="p"/>
                      </m:rPr>
                      <w:rPr>
                        <w:rFonts w:ascii="Cambria Math" w:hAnsi="Cambria Math" w:cstheme="majorBidi"/>
                        <w:sz w:val="20"/>
                        <w:szCs w:val="20"/>
                      </w:rPr>
                      <m:t>3</m:t>
                    </m:r>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oMath>
            </m:oMathPara>
          </w:p>
          <w:p w:rsidR="00D9136F" w:rsidRPr="00190536" w:rsidRDefault="00CF28DA" w:rsidP="00190536">
            <w:pPr>
              <w:spacing w:after="0" w:line="240" w:lineRule="auto"/>
              <w:ind w:right="-33" w:firstLine="284"/>
              <w:jc w:val="both"/>
              <w:rPr>
                <w:rFonts w:asciiTheme="majorBidi" w:eastAsiaTheme="minorEastAsia" w:hAnsiTheme="majorBidi" w:cstheme="majorBidi"/>
                <w:iCs/>
                <w:sz w:val="20"/>
                <w:szCs w:val="20"/>
              </w:rPr>
            </w:pPr>
            <m:oMathPara>
              <m:oMathParaPr>
                <m:jc m:val="left"/>
              </m:oMathParaPr>
              <m:oMath>
                <m:d>
                  <m:dPr>
                    <m:ctrlPr>
                      <w:rPr>
                        <w:rFonts w:ascii="Cambria Math" w:hAnsi="Cambria Math" w:cstheme="majorBidi"/>
                        <w:iCs/>
                        <w:sz w:val="20"/>
                        <w:szCs w:val="20"/>
                      </w:rPr>
                    </m:ctrlPr>
                  </m:dPr>
                  <m:e>
                    <m:r>
                      <m:rPr>
                        <m:sty m:val="p"/>
                      </m:rPr>
                      <w:rPr>
                        <w:rFonts w:ascii="Cambria Math" w:hAnsi="Cambria Math" w:cstheme="majorBidi"/>
                        <w:sz w:val="20"/>
                        <w:szCs w:val="20"/>
                      </w:rPr>
                      <m:t>4</m:t>
                    </m:r>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acc>
                      <m:accPr>
                        <m:chr m:val="̃"/>
                        <m:ctrlPr>
                          <w:rPr>
                            <w:rFonts w:ascii="Cambria Math" w:hAnsi="Cambria Math" w:cstheme="majorBidi"/>
                            <w:iCs/>
                            <w:sz w:val="20"/>
                            <w:szCs w:val="20"/>
                          </w:rPr>
                        </m:ctrlPr>
                      </m:accPr>
                      <m:e>
                        <m:r>
                          <m:rPr>
                            <m:sty m:val="p"/>
                          </m:rPr>
                          <w:rPr>
                            <w:rFonts w:ascii="Cambria Math" w:hAnsi="Cambria Math" w:cstheme="majorBidi"/>
                            <w:sz w:val="20"/>
                            <w:szCs w:val="20"/>
                          </w:rPr>
                          <m:t>A</m:t>
                        </m:r>
                      </m:e>
                    </m:acc>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r>
                  <m:rPr>
                    <m:sty m:val="p"/>
                  </m:rPr>
                  <w:rPr>
                    <w:rFonts w:ascii="Cambria Math" w:hAnsi="Cambria Math" w:cstheme="majorBidi"/>
                    <w:sz w:val="20"/>
                    <w:szCs w:val="20"/>
                  </w:rPr>
                  <m:t>=</m:t>
                </m:r>
                <m:d>
                  <m:dPr>
                    <m:ctrlPr>
                      <w:rPr>
                        <w:rFonts w:ascii="Cambria Math" w:hAnsi="Cambria Math" w:cstheme="majorBidi"/>
                        <w:iCs/>
                        <w:sz w:val="20"/>
                        <w:szCs w:val="20"/>
                      </w:rPr>
                    </m:ctrlPr>
                  </m:dPr>
                  <m:e>
                    <m:f>
                      <m:fPr>
                        <m:ctrlPr>
                          <w:rPr>
                            <w:rFonts w:ascii="Cambria Math" w:hAnsi="Cambria Math" w:cstheme="majorBidi"/>
                            <w:iCs/>
                            <w:sz w:val="20"/>
                            <w:szCs w:val="20"/>
                          </w:rPr>
                        </m:ctrlPr>
                      </m:fPr>
                      <m:num>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num>
                      <m:den>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2</m:t>
                            </m:r>
                          </m:sub>
                        </m:sSub>
                      </m:den>
                    </m:f>
                    <m:r>
                      <m:rPr>
                        <m:sty m:val="p"/>
                      </m:rPr>
                      <w:rPr>
                        <w:rFonts w:ascii="Cambria Math" w:hAnsi="Cambria Math" w:cstheme="majorBidi"/>
                        <w:sz w:val="20"/>
                        <w:szCs w:val="20"/>
                      </w:rPr>
                      <m:t>,</m:t>
                    </m:r>
                    <m:f>
                      <m:fPr>
                        <m:ctrlPr>
                          <w:rPr>
                            <w:rFonts w:ascii="Cambria Math" w:hAnsi="Cambria Math" w:cstheme="majorBidi"/>
                            <w:iCs/>
                            <w:sz w:val="20"/>
                            <w:szCs w:val="20"/>
                          </w:rPr>
                        </m:ctrlPr>
                      </m:fPr>
                      <m:num>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num>
                      <m:den>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2</m:t>
                            </m:r>
                          </m:sub>
                        </m:sSub>
                      </m:den>
                    </m:f>
                    <m:r>
                      <m:rPr>
                        <m:sty m:val="p"/>
                      </m:rPr>
                      <w:rPr>
                        <w:rFonts w:ascii="Cambria Math" w:hAnsi="Cambria Math" w:cstheme="majorBidi"/>
                        <w:sz w:val="20"/>
                        <w:szCs w:val="20"/>
                      </w:rPr>
                      <m:t>,</m:t>
                    </m:r>
                    <m:f>
                      <m:fPr>
                        <m:ctrlPr>
                          <w:rPr>
                            <w:rFonts w:ascii="Cambria Math" w:hAnsi="Cambria Math" w:cstheme="majorBidi"/>
                            <w:iCs/>
                            <w:sz w:val="20"/>
                            <w:szCs w:val="20"/>
                          </w:rPr>
                        </m:ctrlPr>
                      </m:fPr>
                      <m:num>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num>
                      <m:den>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den>
                    </m:f>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oMath>
            </m:oMathPara>
          </w:p>
          <w:p w:rsidR="00D9136F" w:rsidRPr="00190536" w:rsidRDefault="00CF28DA" w:rsidP="00190536">
            <w:pPr>
              <w:spacing w:after="0" w:line="240" w:lineRule="auto"/>
              <w:ind w:right="-29" w:firstLine="288"/>
              <w:jc w:val="both"/>
              <w:rPr>
                <w:rFonts w:asciiTheme="majorBidi" w:eastAsiaTheme="minorEastAsia" w:hAnsiTheme="majorBidi" w:cstheme="majorBidi"/>
                <w:iCs/>
                <w:sz w:val="20"/>
                <w:szCs w:val="20"/>
              </w:rPr>
            </w:pPr>
            <m:oMathPara>
              <m:oMathParaPr>
                <m:jc m:val="left"/>
              </m:oMathParaPr>
              <m:oMath>
                <m:d>
                  <m:dPr>
                    <m:ctrlPr>
                      <w:rPr>
                        <w:rFonts w:ascii="Cambria Math" w:eastAsiaTheme="minorEastAsia" w:hAnsi="Cambria Math" w:cstheme="majorBidi"/>
                        <w:iCs/>
                        <w:sz w:val="20"/>
                        <w:szCs w:val="20"/>
                      </w:rPr>
                    </m:ctrlPr>
                  </m:dPr>
                  <m:e>
                    <m:r>
                      <m:rPr>
                        <m:sty m:val="p"/>
                      </m:rPr>
                      <w:rPr>
                        <w:rFonts w:ascii="Cambria Math" w:eastAsiaTheme="minorEastAsia" w:hAnsi="Cambria Math" w:cstheme="majorBidi"/>
                        <w:sz w:val="20"/>
                        <w:szCs w:val="20"/>
                      </w:rPr>
                      <m:t>5</m:t>
                    </m:r>
                  </m:e>
                </m:d>
                <m:sSubSup>
                  <m:sSubSupPr>
                    <m:ctrlPr>
                      <w:rPr>
                        <w:rFonts w:ascii="Cambria Math" w:eastAsiaTheme="minorEastAsia" w:hAnsi="Cambria Math" w:cstheme="majorBidi"/>
                        <w:iCs/>
                        <w:sz w:val="20"/>
                        <w:szCs w:val="20"/>
                      </w:rPr>
                    </m:ctrlPr>
                  </m:sSubSupPr>
                  <m:e>
                    <m:acc>
                      <m:accPr>
                        <m:chr m:val="̃"/>
                        <m:ctrlPr>
                          <w:rPr>
                            <w:rFonts w:ascii="Cambria Math" w:eastAsiaTheme="minorEastAsia" w:hAnsi="Cambria Math" w:cstheme="majorBidi"/>
                            <w:iCs/>
                            <w:sz w:val="20"/>
                            <w:szCs w:val="20"/>
                          </w:rPr>
                        </m:ctrlPr>
                      </m:accPr>
                      <m:e>
                        <m:r>
                          <m:rPr>
                            <m:sty m:val="p"/>
                          </m:rPr>
                          <w:rPr>
                            <w:rFonts w:ascii="Cambria Math" w:eastAsiaTheme="minorEastAsia" w:hAnsi="Cambria Math" w:cstheme="majorBidi"/>
                            <w:sz w:val="20"/>
                            <w:szCs w:val="20"/>
                          </w:rPr>
                          <m:t xml:space="preserve">  A</m:t>
                        </m:r>
                      </m:e>
                    </m:acc>
                  </m:e>
                  <m:sub>
                    <m:r>
                      <m:rPr>
                        <m:sty m:val="p"/>
                      </m:rPr>
                      <w:rPr>
                        <w:rFonts w:ascii="Cambria Math" w:eastAsiaTheme="minorEastAsia" w:hAnsi="Cambria Math" w:cstheme="majorBidi"/>
                        <w:sz w:val="20"/>
                        <w:szCs w:val="20"/>
                      </w:rPr>
                      <m:t>1</m:t>
                    </m:r>
                  </m:sub>
                  <m:sup>
                    <m:r>
                      <m:rPr>
                        <m:sty m:val="p"/>
                      </m:rPr>
                      <w:rPr>
                        <w:rFonts w:ascii="Cambria Math" w:eastAsiaTheme="minorEastAsia" w:hAnsi="Cambria Math" w:cstheme="majorBidi"/>
                        <w:sz w:val="20"/>
                        <w:szCs w:val="20"/>
                      </w:rPr>
                      <m:t>-1</m:t>
                    </m:r>
                  </m:sup>
                </m:sSubSup>
                <m:r>
                  <m:rPr>
                    <m:sty m:val="p"/>
                  </m:rPr>
                  <w:rPr>
                    <w:rFonts w:ascii="Cambria Math" w:hAnsi="Cambria Math" w:cstheme="majorBidi"/>
                    <w:sz w:val="20"/>
                    <w:szCs w:val="20"/>
                  </w:rPr>
                  <m:t>=</m:t>
                </m:r>
                <m:sSup>
                  <m:sSupPr>
                    <m:ctrlPr>
                      <w:rPr>
                        <w:rFonts w:ascii="Cambria Math" w:hAnsi="Cambria Math" w:cstheme="majorBidi"/>
                        <w:iCs/>
                        <w:sz w:val="20"/>
                        <w:szCs w:val="20"/>
                      </w:rPr>
                    </m:ctrlPr>
                  </m:sSupPr>
                  <m:e>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e>
                    </m:d>
                  </m:e>
                  <m:sup>
                    <m:r>
                      <m:rPr>
                        <m:sty m:val="p"/>
                      </m:rPr>
                      <w:rPr>
                        <w:rFonts w:ascii="Cambria Math" w:hAnsi="Cambria Math" w:cstheme="majorBidi"/>
                        <w:sz w:val="20"/>
                        <w:szCs w:val="20"/>
                      </w:rPr>
                      <m:t>-1</m:t>
                    </m:r>
                  </m:sup>
                </m:sSup>
                <m:r>
                  <m:rPr>
                    <m:sty m:val="p"/>
                  </m:rPr>
                  <w:rPr>
                    <w:rFonts w:ascii="Cambria Math" w:hAnsi="Cambria Math" w:cstheme="majorBidi"/>
                    <w:sz w:val="20"/>
                    <w:szCs w:val="20"/>
                  </w:rPr>
                  <m:t>=</m:t>
                </m:r>
                <m:d>
                  <m:dPr>
                    <m:ctrlPr>
                      <w:rPr>
                        <w:rFonts w:ascii="Cambria Math" w:hAnsi="Cambria Math" w:cstheme="majorBidi"/>
                        <w:iCs/>
                        <w:sz w:val="20"/>
                        <w:szCs w:val="20"/>
                      </w:rPr>
                    </m:ctrlPr>
                  </m:dPr>
                  <m:e>
                    <m:f>
                      <m:fPr>
                        <m:ctrlPr>
                          <w:rPr>
                            <w:rFonts w:ascii="Cambria Math" w:hAnsi="Cambria Math" w:cstheme="majorBidi"/>
                            <w:iCs/>
                            <w:sz w:val="20"/>
                            <w:szCs w:val="20"/>
                          </w:rPr>
                        </m:ctrlPr>
                      </m:fPr>
                      <m:num>
                        <m:r>
                          <m:rPr>
                            <m:sty m:val="p"/>
                          </m:rPr>
                          <w:rPr>
                            <w:rFonts w:ascii="Cambria Math" w:hAnsi="Cambria Math" w:cstheme="majorBidi"/>
                            <w:sz w:val="20"/>
                            <w:szCs w:val="20"/>
                          </w:rPr>
                          <m:t>1</m:t>
                        </m:r>
                      </m:num>
                      <m:den>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den>
                    </m:f>
                    <m:r>
                      <m:rPr>
                        <m:sty m:val="p"/>
                      </m:rPr>
                      <w:rPr>
                        <w:rFonts w:ascii="Cambria Math" w:hAnsi="Cambria Math" w:cstheme="majorBidi"/>
                        <w:sz w:val="20"/>
                        <w:szCs w:val="20"/>
                      </w:rPr>
                      <m:t>,</m:t>
                    </m:r>
                    <m:f>
                      <m:fPr>
                        <m:ctrlPr>
                          <w:rPr>
                            <w:rFonts w:ascii="Cambria Math" w:hAnsi="Cambria Math" w:cstheme="majorBidi"/>
                            <w:iCs/>
                            <w:sz w:val="20"/>
                            <w:szCs w:val="20"/>
                          </w:rPr>
                        </m:ctrlPr>
                      </m:fPr>
                      <m:num>
                        <m:r>
                          <m:rPr>
                            <m:sty m:val="p"/>
                          </m:rPr>
                          <w:rPr>
                            <w:rFonts w:ascii="Cambria Math" w:hAnsi="Cambria Math" w:cstheme="majorBidi"/>
                            <w:sz w:val="20"/>
                            <w:szCs w:val="20"/>
                          </w:rPr>
                          <m:t>1</m:t>
                        </m:r>
                      </m:num>
                      <m:den>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1</m:t>
                            </m:r>
                          </m:sub>
                        </m:sSub>
                      </m:den>
                    </m:f>
                    <m:r>
                      <m:rPr>
                        <m:sty m:val="p"/>
                      </m:rPr>
                      <w:rPr>
                        <w:rFonts w:ascii="Cambria Math" w:hAnsi="Cambria Math" w:cstheme="majorBidi"/>
                        <w:sz w:val="20"/>
                        <w:szCs w:val="20"/>
                      </w:rPr>
                      <m:t>,</m:t>
                    </m:r>
                    <m:f>
                      <m:fPr>
                        <m:ctrlPr>
                          <w:rPr>
                            <w:rFonts w:ascii="Cambria Math" w:hAnsi="Cambria Math" w:cstheme="majorBidi"/>
                            <w:iCs/>
                            <w:sz w:val="20"/>
                            <w:szCs w:val="20"/>
                          </w:rPr>
                        </m:ctrlPr>
                      </m:fPr>
                      <m:num>
                        <m:r>
                          <m:rPr>
                            <m:sty m:val="p"/>
                          </m:rPr>
                          <w:rPr>
                            <w:rFonts w:ascii="Cambria Math" w:hAnsi="Cambria Math" w:cstheme="majorBidi"/>
                            <w:sz w:val="20"/>
                            <w:szCs w:val="20"/>
                          </w:rPr>
                          <m:t>1</m:t>
                        </m:r>
                      </m:num>
                      <m:den>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1</m:t>
                            </m:r>
                          </m:sub>
                        </m:sSub>
                      </m:den>
                    </m:f>
                  </m:e>
                </m:d>
                <m:r>
                  <m:rPr>
                    <m:sty m:val="p"/>
                  </m:rPr>
                  <w:rPr>
                    <w:rFonts w:ascii="Cambria Math" w:hAnsi="Cambria Math" w:cstheme="majorBidi"/>
                    <w:sz w:val="20"/>
                    <w:szCs w:val="20"/>
                  </w:rPr>
                  <m:t xml:space="preserve">, </m:t>
                </m:r>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&gt;</m:t>
                </m:r>
                <m:r>
                  <w:rPr>
                    <w:rFonts w:ascii="Cambria Math" w:hAnsi="Cambria Math" w:cstheme="majorBidi"/>
                    <w:sz w:val="20"/>
                    <w:szCs w:val="20"/>
                  </w:rPr>
                  <m:t>0</m:t>
                </m:r>
              </m:oMath>
            </m:oMathPara>
          </w:p>
        </w:tc>
      </w:tr>
    </w:tbl>
    <w:p w:rsidR="00765D4F" w:rsidRPr="00190536" w:rsidRDefault="00765D4F" w:rsidP="00190536">
      <w:pPr>
        <w:spacing w:after="0" w:line="240" w:lineRule="auto"/>
        <w:ind w:right="-33" w:firstLine="284"/>
        <w:jc w:val="center"/>
        <w:rPr>
          <w:rFonts w:asciiTheme="majorBidi" w:hAnsiTheme="majorBidi" w:cstheme="majorBidi"/>
          <w:b/>
          <w:bCs/>
          <w:sz w:val="20"/>
          <w:szCs w:val="20"/>
        </w:rPr>
        <w:sectPr w:rsidR="00765D4F" w:rsidRPr="00190536" w:rsidSect="00765D4F">
          <w:type w:val="continuous"/>
          <w:pgSz w:w="12240" w:h="15840"/>
          <w:pgMar w:top="1440" w:right="1440" w:bottom="1440" w:left="1440" w:header="720" w:footer="720" w:gutter="0"/>
          <w:cols w:space="720"/>
          <w:docGrid w:linePitch="360"/>
        </w:sectPr>
      </w:pPr>
    </w:p>
    <w:p w:rsidR="00843B57" w:rsidRPr="00190536" w:rsidRDefault="00843B57" w:rsidP="00190536">
      <w:pPr>
        <w:autoSpaceDE w:val="0"/>
        <w:autoSpaceDN w:val="0"/>
        <w:adjustRightInd w:val="0"/>
        <w:spacing w:after="0" w:line="240" w:lineRule="auto"/>
        <w:ind w:right="-33"/>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lastRenderedPageBreak/>
        <w:t xml:space="preserve">2.2. FUZZY LINGUISTIC VARIABLES </w:t>
      </w:r>
    </w:p>
    <w:p w:rsidR="00843B57" w:rsidRPr="00190536" w:rsidRDefault="00843B57" w:rsidP="00190536">
      <w:pPr>
        <w:autoSpaceDE w:val="0"/>
        <w:autoSpaceDN w:val="0"/>
        <w:adjustRightInd w:val="0"/>
        <w:spacing w:after="0" w:line="240" w:lineRule="auto"/>
        <w:ind w:right="-33" w:firstLine="360"/>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The fuzzy linguistic variable is a variable that reflects different aspects of human language. Its value represents the range from natural to artificial language. When the values or meanings of a linguistic factor are being reflected, the resulting variable must also reflect appropriate modes of change for that linguistic factor. Moreover, variables describing a human word or sentence can be divided into numerous linguistic criteria, such as equally important, moderately important, strongly important, very strongly important, and extremely important. For the purposes of the present study, the 5-point scale (equally important, moderately important, strongly important, very strongly important and extremely important) is used.</w:t>
      </w:r>
    </w:p>
    <w:p w:rsidR="00016D3C" w:rsidRPr="00190536" w:rsidRDefault="00016D3C" w:rsidP="00190536">
      <w:pPr>
        <w:autoSpaceDE w:val="0"/>
        <w:autoSpaceDN w:val="0"/>
        <w:adjustRightInd w:val="0"/>
        <w:spacing w:after="0" w:line="240" w:lineRule="auto"/>
        <w:ind w:right="-33"/>
        <w:rPr>
          <w:rFonts w:asciiTheme="majorBidi" w:hAnsiTheme="majorBidi" w:cstheme="majorBidi"/>
          <w:b/>
          <w:bCs/>
          <w:color w:val="000000"/>
          <w:sz w:val="20"/>
          <w:szCs w:val="20"/>
        </w:rPr>
      </w:pPr>
    </w:p>
    <w:p w:rsidR="00843B57" w:rsidRPr="00190536" w:rsidRDefault="00843B57" w:rsidP="00190536">
      <w:pPr>
        <w:autoSpaceDE w:val="0"/>
        <w:autoSpaceDN w:val="0"/>
        <w:adjustRightInd w:val="0"/>
        <w:spacing w:after="0" w:line="240" w:lineRule="auto"/>
        <w:ind w:right="-33"/>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t xml:space="preserve">3. RESEARCH METHODOLOGY </w:t>
      </w:r>
    </w:p>
    <w:p w:rsidR="00843B57" w:rsidRPr="00190536" w:rsidRDefault="00843B57" w:rsidP="00190536">
      <w:pPr>
        <w:autoSpaceDE w:val="0"/>
        <w:autoSpaceDN w:val="0"/>
        <w:adjustRightInd w:val="0"/>
        <w:spacing w:after="0" w:line="240" w:lineRule="auto"/>
        <w:ind w:right="-33" w:firstLine="360"/>
        <w:jc w:val="both"/>
        <w:rPr>
          <w:rFonts w:asciiTheme="majorBidi" w:hAnsiTheme="majorBidi" w:cstheme="majorBidi"/>
          <w:color w:val="000000"/>
          <w:sz w:val="20"/>
          <w:szCs w:val="20"/>
        </w:rPr>
      </w:pPr>
      <w:r w:rsidRPr="00190536">
        <w:rPr>
          <w:rFonts w:asciiTheme="majorBidi" w:hAnsiTheme="majorBidi" w:cstheme="majorBidi"/>
          <w:color w:val="000000"/>
          <w:sz w:val="20"/>
          <w:szCs w:val="20"/>
        </w:rPr>
        <w:t xml:space="preserve">In this paper, the weights of each criterion are calculated using </w:t>
      </w:r>
      <w:r w:rsidR="00E35567" w:rsidRPr="00190536">
        <w:rPr>
          <w:rFonts w:asciiTheme="majorBidi" w:hAnsiTheme="majorBidi" w:cstheme="majorBidi"/>
          <w:color w:val="000000"/>
          <w:sz w:val="20"/>
          <w:szCs w:val="20"/>
        </w:rPr>
        <w:t>LFPP</w:t>
      </w:r>
      <w:r w:rsidRPr="00190536">
        <w:rPr>
          <w:rFonts w:asciiTheme="majorBidi" w:hAnsiTheme="majorBidi" w:cstheme="majorBidi"/>
          <w:color w:val="000000"/>
          <w:sz w:val="20"/>
          <w:szCs w:val="20"/>
        </w:rPr>
        <w:t xml:space="preserve">. After that, </w:t>
      </w:r>
      <w:r w:rsidR="00E35567" w:rsidRPr="00190536">
        <w:rPr>
          <w:rFonts w:asciiTheme="majorBidi" w:eastAsia="AdvEPSTIM" w:hAnsiTheme="majorBidi" w:cstheme="majorBidi"/>
          <w:color w:val="000000" w:themeColor="text1"/>
          <w:sz w:val="20"/>
          <w:szCs w:val="20"/>
        </w:rPr>
        <w:t>ELECTRE</w:t>
      </w:r>
      <w:r w:rsidR="001A5168" w:rsidRPr="00190536">
        <w:rPr>
          <w:rFonts w:asciiTheme="majorBidi" w:eastAsia="AdvEPSTIM" w:hAnsiTheme="majorBidi" w:cstheme="majorBidi"/>
          <w:color w:val="000000" w:themeColor="text1"/>
          <w:sz w:val="20"/>
          <w:szCs w:val="20"/>
        </w:rPr>
        <w:t xml:space="preserve"> </w:t>
      </w:r>
      <w:r w:rsidRPr="00190536">
        <w:rPr>
          <w:rFonts w:asciiTheme="majorBidi" w:hAnsiTheme="majorBidi" w:cstheme="majorBidi"/>
          <w:color w:val="000000"/>
          <w:sz w:val="20"/>
          <w:szCs w:val="20"/>
        </w:rPr>
        <w:t xml:space="preserve">is utilized to rank the alternatives. Finally, we select the best </w:t>
      </w:r>
      <w:r w:rsidR="00E35567" w:rsidRPr="00190536">
        <w:rPr>
          <w:rFonts w:asciiTheme="majorBidi" w:hAnsiTheme="majorBidi" w:cstheme="majorBidi"/>
          <w:color w:val="000000"/>
          <w:sz w:val="20"/>
          <w:szCs w:val="20"/>
        </w:rPr>
        <w:t>FMS</w:t>
      </w:r>
      <w:r w:rsidRPr="00190536">
        <w:rPr>
          <w:rFonts w:asciiTheme="majorBidi" w:hAnsiTheme="majorBidi" w:cstheme="majorBidi"/>
          <w:color w:val="000000"/>
          <w:sz w:val="20"/>
          <w:szCs w:val="20"/>
        </w:rPr>
        <w:t xml:space="preserve"> based on these results.</w:t>
      </w:r>
    </w:p>
    <w:p w:rsidR="00843B57" w:rsidRPr="00190536" w:rsidRDefault="00843B57" w:rsidP="00190536">
      <w:pPr>
        <w:autoSpaceDE w:val="0"/>
        <w:autoSpaceDN w:val="0"/>
        <w:adjustRightInd w:val="0"/>
        <w:spacing w:after="0" w:line="240" w:lineRule="auto"/>
        <w:ind w:right="-33"/>
        <w:jc w:val="both"/>
        <w:rPr>
          <w:rFonts w:asciiTheme="majorBidi" w:hAnsiTheme="majorBidi" w:cstheme="majorBidi"/>
          <w:color w:val="000000"/>
          <w:sz w:val="20"/>
          <w:szCs w:val="20"/>
        </w:rPr>
      </w:pPr>
    </w:p>
    <w:p w:rsidR="00285FF1" w:rsidRPr="00190536" w:rsidRDefault="00843B57" w:rsidP="00190536">
      <w:pPr>
        <w:spacing w:after="0" w:line="240" w:lineRule="auto"/>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t xml:space="preserve">3.1. </w:t>
      </w:r>
      <w:r w:rsidR="00285FF1" w:rsidRPr="00190536">
        <w:rPr>
          <w:rFonts w:asciiTheme="majorBidi" w:hAnsiTheme="majorBidi" w:cstheme="majorBidi"/>
          <w:b/>
          <w:bCs/>
          <w:color w:val="000000"/>
          <w:sz w:val="20"/>
          <w:szCs w:val="20"/>
        </w:rPr>
        <w:t>The LFPP-based nonlinear priority method</w:t>
      </w:r>
    </w:p>
    <w:p w:rsidR="00285FF1" w:rsidRPr="00190536" w:rsidRDefault="00285FF1" w:rsidP="00190536">
      <w:pPr>
        <w:spacing w:after="0" w:line="240" w:lineRule="auto"/>
        <w:ind w:firstLine="284"/>
        <w:jc w:val="both"/>
        <w:rPr>
          <w:rFonts w:asciiTheme="majorBidi" w:hAnsiTheme="majorBidi" w:cstheme="majorBidi"/>
          <w:sz w:val="20"/>
          <w:szCs w:val="20"/>
        </w:rPr>
      </w:pPr>
      <w:r w:rsidRPr="00190536">
        <w:rPr>
          <w:rFonts w:asciiTheme="majorBidi" w:hAnsiTheme="majorBidi" w:cstheme="majorBidi"/>
          <w:sz w:val="20"/>
          <w:szCs w:val="20"/>
        </w:rPr>
        <w:t xml:space="preserve">In this method for the fuzzy pairwise comparison matrix, </w:t>
      </w:r>
      <w:r w:rsidR="00A635AD" w:rsidRPr="00190536">
        <w:rPr>
          <w:rFonts w:asciiTheme="majorBidi" w:hAnsiTheme="majorBidi" w:cstheme="majorBidi"/>
          <w:color w:val="000000" w:themeColor="text1"/>
          <w:sz w:val="20"/>
          <w:szCs w:val="20"/>
        </w:rPr>
        <w:t>Wang et al (2011)</w:t>
      </w:r>
      <w:r w:rsidRPr="00190536">
        <w:rPr>
          <w:rFonts w:asciiTheme="majorBidi" w:hAnsiTheme="majorBidi" w:cstheme="majorBidi"/>
          <w:color w:val="000000" w:themeColor="text1"/>
          <w:sz w:val="20"/>
          <w:szCs w:val="20"/>
        </w:rPr>
        <w:t xml:space="preserve"> t</w:t>
      </w:r>
      <w:r w:rsidR="005B149C" w:rsidRPr="00190536">
        <w:rPr>
          <w:rFonts w:asciiTheme="majorBidi" w:hAnsiTheme="majorBidi" w:cstheme="majorBidi"/>
          <w:color w:val="000000" w:themeColor="text1"/>
          <w:sz w:val="20"/>
          <w:szCs w:val="20"/>
        </w:rPr>
        <w:t>ook</w:t>
      </w:r>
      <w:r w:rsidRPr="00190536">
        <w:rPr>
          <w:rFonts w:asciiTheme="majorBidi" w:hAnsiTheme="majorBidi" w:cstheme="majorBidi"/>
          <w:color w:val="000000" w:themeColor="text1"/>
          <w:sz w:val="20"/>
          <w:szCs w:val="20"/>
        </w:rPr>
        <w:t xml:space="preserve"> its logarithm</w:t>
      </w:r>
      <w:r w:rsidRPr="00190536">
        <w:rPr>
          <w:rFonts w:asciiTheme="majorBidi" w:hAnsiTheme="majorBidi" w:cstheme="majorBidi"/>
          <w:sz w:val="20"/>
          <w:szCs w:val="20"/>
        </w:rPr>
        <w:t xml:space="preserve"> by the following approximate equation:</w:t>
      </w:r>
    </w:p>
    <w:p w:rsidR="00285FF1" w:rsidRPr="00190536" w:rsidRDefault="00285FF1" w:rsidP="00190536">
      <w:pPr>
        <w:spacing w:after="0" w:line="240" w:lineRule="auto"/>
        <w:jc w:val="both"/>
        <w:rPr>
          <w:rFonts w:asciiTheme="majorBidi" w:hAnsiTheme="majorBidi" w:cstheme="majorBidi"/>
          <w:sz w:val="20"/>
          <w:szCs w:val="20"/>
        </w:rPr>
      </w:pPr>
    </w:p>
    <w:p w:rsidR="00765D4F" w:rsidRPr="00190536" w:rsidRDefault="00CF28DA" w:rsidP="00190536">
      <w:pPr>
        <w:spacing w:after="0" w:line="240" w:lineRule="auto"/>
        <w:jc w:val="both"/>
        <w:rPr>
          <w:rFonts w:asciiTheme="majorBidi" w:eastAsiaTheme="minorEastAsia" w:hAnsiTheme="majorBidi" w:cstheme="majorBidi"/>
          <w:sz w:val="20"/>
          <w:szCs w:val="20"/>
        </w:rPr>
      </w:pPr>
      <m:oMath>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acc>
              <m:accPr>
                <m:chr m:val="̃"/>
                <m:ctrlPr>
                  <w:rPr>
                    <w:rFonts w:ascii="Cambria Math" w:hAnsi="Cambria Math" w:cstheme="majorBidi"/>
                    <w:i/>
                    <w:sz w:val="20"/>
                    <w:szCs w:val="20"/>
                  </w:rPr>
                </m:ctrlPr>
              </m:accPr>
              <m:e>
                <m:r>
                  <w:rPr>
                    <w:rFonts w:ascii="Cambria Math" w:hAnsi="Cambria Math" w:cstheme="majorBidi"/>
                    <w:sz w:val="20"/>
                    <w:szCs w:val="20"/>
                  </w:rPr>
                  <m:t>a</m:t>
                </m:r>
              </m:e>
            </m:acc>
          </m:e>
        </m:func>
      </m:oMath>
      <w:r w:rsidR="00285FF1" w:rsidRPr="00190536">
        <w:rPr>
          <w:rFonts w:asciiTheme="majorBidi" w:eastAsiaTheme="minorEastAsia" w:hAnsiTheme="majorBidi" w:cstheme="majorBidi"/>
          <w:sz w:val="20"/>
          <w:szCs w:val="20"/>
        </w:rPr>
        <w:t xml:space="preserve"> =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lu</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sz w:val="20"/>
          <w:szCs w:val="20"/>
        </w:rPr>
        <w:t xml:space="preserve">),       </w:t>
      </w:r>
    </w:p>
    <w:p w:rsidR="00285FF1" w:rsidRPr="00190536" w:rsidRDefault="00285FF1" w:rsidP="00190536">
      <w:pPr>
        <w:spacing w:after="0" w:line="240" w:lineRule="auto"/>
        <w:jc w:val="both"/>
        <w:rPr>
          <w:rFonts w:asciiTheme="majorBidi" w:eastAsiaTheme="minorEastAsia" w:hAnsiTheme="majorBidi" w:cstheme="majorBidi"/>
          <w:sz w:val="20"/>
          <w:szCs w:val="20"/>
        </w:rPr>
      </w:pPr>
      <w:r w:rsidRPr="00190536">
        <w:rPr>
          <w:rFonts w:asciiTheme="majorBidi" w:eastAsiaTheme="minorEastAsia" w:hAnsiTheme="majorBidi" w:cstheme="majorBidi"/>
          <w:sz w:val="20"/>
          <w:szCs w:val="20"/>
        </w:rPr>
        <w:t xml:space="preserve"> </w:t>
      </w:r>
      <w:proofErr w:type="spellStart"/>
      <w:r w:rsidRPr="00190536">
        <w:rPr>
          <w:rFonts w:asciiTheme="majorBidi" w:eastAsiaTheme="minorEastAsia" w:hAnsiTheme="majorBidi" w:cstheme="majorBidi"/>
          <w:sz w:val="20"/>
          <w:szCs w:val="20"/>
        </w:rPr>
        <w:t>i,j</w:t>
      </w:r>
      <w:proofErr w:type="spellEnd"/>
      <w:r w:rsidRPr="00190536">
        <w:rPr>
          <w:rFonts w:asciiTheme="majorBidi" w:eastAsiaTheme="minorEastAsia" w:hAnsiTheme="majorBidi" w:cstheme="majorBidi"/>
          <w:sz w:val="20"/>
          <w:szCs w:val="20"/>
        </w:rPr>
        <w:t xml:space="preserve"> = 1….,n</w:t>
      </w:r>
      <w:r w:rsidR="00CA0343" w:rsidRPr="00190536">
        <w:rPr>
          <w:rFonts w:asciiTheme="majorBidi" w:eastAsiaTheme="minorEastAsia" w:hAnsiTheme="majorBidi" w:cstheme="majorBidi"/>
          <w:sz w:val="20"/>
          <w:szCs w:val="20"/>
        </w:rPr>
        <w:t xml:space="preserve">                           </w:t>
      </w:r>
      <w:r w:rsidR="00765D4F" w:rsidRPr="00190536">
        <w:rPr>
          <w:rFonts w:asciiTheme="majorBidi" w:eastAsiaTheme="minorEastAsia" w:hAnsiTheme="majorBidi" w:cstheme="majorBidi"/>
          <w:sz w:val="20"/>
          <w:szCs w:val="20"/>
        </w:rPr>
        <w:t xml:space="preserve">                                   </w:t>
      </w:r>
      <w:r w:rsidR="00CA0343" w:rsidRPr="00190536">
        <w:rPr>
          <w:rFonts w:asciiTheme="majorBidi" w:eastAsiaTheme="minorEastAsia" w:hAnsiTheme="majorBidi" w:cstheme="majorBidi"/>
          <w:sz w:val="20"/>
          <w:szCs w:val="20"/>
        </w:rPr>
        <w:t xml:space="preserve"> </w:t>
      </w:r>
      <w:r w:rsidR="00765D4F" w:rsidRPr="00190536">
        <w:rPr>
          <w:rFonts w:asciiTheme="majorBidi" w:eastAsiaTheme="minorEastAsia" w:hAnsiTheme="majorBidi" w:cstheme="majorBidi"/>
          <w:sz w:val="20"/>
          <w:szCs w:val="20"/>
        </w:rPr>
        <w:t>(6)</w:t>
      </w:r>
      <w:r w:rsidR="00CA0343" w:rsidRPr="00190536">
        <w:rPr>
          <w:rFonts w:asciiTheme="majorBidi" w:eastAsiaTheme="minorEastAsia" w:hAnsiTheme="majorBidi" w:cstheme="majorBidi"/>
          <w:sz w:val="20"/>
          <w:szCs w:val="20"/>
        </w:rPr>
        <w:t xml:space="preserve">                                                           </w:t>
      </w:r>
    </w:p>
    <w:p w:rsidR="00285FF1" w:rsidRPr="00190536" w:rsidRDefault="00190536" w:rsidP="00190536">
      <w:pPr>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285FF1" w:rsidRPr="00190536">
        <w:rPr>
          <w:rFonts w:asciiTheme="majorBidi" w:hAnsiTheme="majorBidi" w:cstheme="majorBidi"/>
          <w:sz w:val="20"/>
          <w:szCs w:val="20"/>
        </w:rPr>
        <w:t xml:space="preserve">That is, the logarithm of a triangular fuzzy judgment </w:t>
      </w:r>
      <w:proofErr w:type="spellStart"/>
      <w:r w:rsidR="00285FF1" w:rsidRPr="00190536">
        <w:rPr>
          <w:rFonts w:asciiTheme="majorBidi" w:hAnsiTheme="majorBidi" w:cstheme="majorBidi"/>
          <w:sz w:val="20"/>
          <w:szCs w:val="20"/>
        </w:rPr>
        <w:t>a</w:t>
      </w:r>
      <w:r w:rsidR="00285FF1" w:rsidRPr="00190536">
        <w:rPr>
          <w:rFonts w:asciiTheme="majorBidi" w:hAnsiTheme="majorBidi" w:cstheme="majorBidi"/>
          <w:sz w:val="20"/>
          <w:szCs w:val="20"/>
          <w:vertAlign w:val="subscript"/>
        </w:rPr>
        <w:t>ij</w:t>
      </w:r>
      <w:proofErr w:type="spellEnd"/>
      <w:r w:rsidR="00285FF1" w:rsidRPr="00190536">
        <w:rPr>
          <w:rFonts w:asciiTheme="majorBidi" w:hAnsiTheme="majorBidi" w:cstheme="majorBidi"/>
          <w:sz w:val="20"/>
          <w:szCs w:val="20"/>
        </w:rPr>
        <w:t xml:space="preserve"> can still be seen as an approximate triangular fuzzy number, whose membership function can accordingly be defined as</w:t>
      </w:r>
    </w:p>
    <w:p w:rsidR="00285FF1" w:rsidRPr="00190536" w:rsidRDefault="00285FF1" w:rsidP="00190536">
      <w:pPr>
        <w:spacing w:after="0" w:line="240" w:lineRule="auto"/>
        <w:jc w:val="both"/>
        <w:rPr>
          <w:rFonts w:asciiTheme="majorBidi" w:hAnsiTheme="majorBidi" w:cstheme="majorBidi"/>
          <w:sz w:val="20"/>
          <w:szCs w:val="20"/>
        </w:rPr>
      </w:pPr>
    </w:p>
    <w:p w:rsidR="00285FF1" w:rsidRPr="00190536" w:rsidRDefault="00CF28DA" w:rsidP="00190536">
      <w:pPr>
        <w:spacing w:after="0" w:line="240" w:lineRule="auto"/>
        <w:jc w:val="both"/>
        <w:rPr>
          <w:rFonts w:asciiTheme="majorBidi" w:eastAsiaTheme="minorEastAsia"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μ</m:t>
            </m:r>
          </m:e>
          <m:sub>
            <m:r>
              <w:rPr>
                <w:rFonts w:ascii="Cambria Math" w:hAnsi="Cambria Math" w:cstheme="majorBidi"/>
                <w:sz w:val="20"/>
                <w:szCs w:val="20"/>
              </w:rPr>
              <m:t xml:space="preserve">ij    </m:t>
            </m:r>
          </m:sub>
        </m:sSub>
        <m:d>
          <m:dPr>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e>
        </m:d>
      </m:oMath>
      <w:r w:rsidR="00285FF1" w:rsidRPr="00190536">
        <w:rPr>
          <w:rFonts w:asciiTheme="majorBidi" w:eastAsiaTheme="minorEastAsia" w:hAnsiTheme="majorBidi" w:cstheme="majorBidi"/>
          <w:sz w:val="20"/>
          <w:szCs w:val="20"/>
        </w:rPr>
        <w:t xml:space="preserve"> = </w:t>
      </w:r>
      <m:oMath>
        <m:d>
          <m:dPr>
            <m:begChr m:val="{"/>
            <m:endChr m:val="}"/>
            <m:ctrlPr>
              <w:rPr>
                <w:rFonts w:ascii="Cambria Math" w:eastAsiaTheme="minorEastAsia" w:hAnsi="Cambria Math" w:cstheme="majorBidi"/>
                <w:i/>
                <w:sz w:val="20"/>
                <w:szCs w:val="20"/>
              </w:rPr>
            </m:ctrlPr>
          </m:dPr>
          <m:e>
            <m:eqArr>
              <m:eqArrPr>
                <m:ctrlPr>
                  <w:rPr>
                    <w:rFonts w:ascii="Cambria Math" w:eastAsiaTheme="minorEastAsia" w:hAnsi="Cambria Math" w:cstheme="majorBidi"/>
                    <w:i/>
                    <w:sz w:val="20"/>
                    <w:szCs w:val="20"/>
                  </w:rPr>
                </m:ctrlPr>
              </m:eqArrPr>
              <m:e>
                <m:f>
                  <m:fPr>
                    <m:ctrlPr>
                      <w:rPr>
                        <w:rFonts w:ascii="Cambria Math" w:eastAsiaTheme="minorEastAsia" w:hAnsi="Cambria Math" w:cstheme="majorBidi"/>
                        <w:i/>
                        <w:sz w:val="20"/>
                        <w:szCs w:val="20"/>
                      </w:rPr>
                    </m:ctrlPr>
                  </m:fPr>
                  <m:num>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num>
                  <m:den>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den>
                </m:f>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m:t>
                </m:r>
              </m:e>
              <m:e>
                <m:f>
                  <m:fPr>
                    <m:ctrlPr>
                      <w:rPr>
                        <w:rFonts w:ascii="Cambria Math" w:eastAsiaTheme="minorEastAsia" w:hAnsi="Cambria Math" w:cstheme="majorBidi"/>
                        <w:i/>
                        <w:sz w:val="20"/>
                        <w:szCs w:val="20"/>
                      </w:rPr>
                    </m:ctrlPr>
                  </m:fPr>
                  <m:num>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num>
                  <m:den>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den>
                </m:f>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m:t>
                </m:r>
              </m:e>
            </m:eqArr>
          </m:e>
        </m:d>
      </m:oMath>
      <w:r w:rsidR="00CA0343" w:rsidRPr="00190536">
        <w:rPr>
          <w:rFonts w:asciiTheme="majorBidi" w:eastAsiaTheme="minorEastAsia" w:hAnsiTheme="majorBidi" w:cstheme="majorBidi"/>
          <w:sz w:val="20"/>
          <w:szCs w:val="20"/>
        </w:rPr>
        <w:t xml:space="preserve">                                                                            (7)</w:t>
      </w:r>
    </w:p>
    <w:p w:rsidR="00285FF1" w:rsidRPr="00190536" w:rsidRDefault="00285FF1" w:rsidP="00190536">
      <w:pPr>
        <w:spacing w:after="0" w:line="240" w:lineRule="auto"/>
        <w:jc w:val="both"/>
        <w:rPr>
          <w:rFonts w:asciiTheme="majorBidi" w:hAnsiTheme="majorBidi" w:cstheme="majorBidi"/>
          <w:sz w:val="20"/>
          <w:szCs w:val="20"/>
        </w:rPr>
      </w:pPr>
    </w:p>
    <w:p w:rsidR="00285FF1" w:rsidRPr="00190536" w:rsidRDefault="00D41AEA"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W</w:t>
      </w:r>
      <w:r w:rsidR="00285FF1" w:rsidRPr="00190536">
        <w:rPr>
          <w:rFonts w:asciiTheme="majorBidi" w:hAnsiTheme="majorBidi" w:cstheme="majorBidi"/>
          <w:sz w:val="20"/>
          <w:szCs w:val="20"/>
        </w:rPr>
        <w:t>here</w:t>
      </w:r>
      <w:r w:rsidR="001A5168" w:rsidRPr="00190536">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μ</m:t>
            </m:r>
          </m:e>
          <m:sub>
            <m:r>
              <w:rPr>
                <w:rFonts w:ascii="Cambria Math" w:hAnsi="Cambria Math" w:cstheme="majorBidi"/>
                <w:sz w:val="20"/>
                <w:szCs w:val="20"/>
              </w:rPr>
              <m:t xml:space="preserve">ij    </m:t>
            </m:r>
          </m:sub>
        </m:sSub>
        <m:d>
          <m:dPr>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e>
        </m:d>
      </m:oMath>
      <w:r w:rsidR="00285FF1" w:rsidRPr="00190536">
        <w:rPr>
          <w:rFonts w:asciiTheme="majorBidi" w:hAnsiTheme="majorBidi" w:cstheme="majorBidi"/>
          <w:sz w:val="20"/>
          <w:szCs w:val="20"/>
        </w:rPr>
        <w:t xml:space="preserve"> is the membership degree of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oMath>
      <w:r w:rsidR="00285FF1" w:rsidRPr="00190536">
        <w:rPr>
          <w:rFonts w:asciiTheme="majorBidi" w:hAnsiTheme="majorBidi" w:cstheme="majorBidi"/>
          <w:sz w:val="20"/>
          <w:szCs w:val="20"/>
        </w:rPr>
        <w:t xml:space="preserve"> belonging to the approximate triangular fuzzy judgment </w:t>
      </w:r>
      <m:oMath>
        <m:func>
          <m:funcPr>
            <m:ctrlPr>
              <w:rPr>
                <w:rFonts w:ascii="Cambria Math" w:hAnsi="Cambria Math" w:cstheme="majorBidi"/>
                <w:i/>
                <w:sz w:val="20"/>
                <w:szCs w:val="20"/>
              </w:rPr>
            </m:ctrlPr>
          </m:funcPr>
          <m:fName>
            <m:r>
              <m:rPr>
                <m:sty m:val="p"/>
              </m:rPr>
              <w:rPr>
                <w:rFonts w:ascii="Cambria Math" w:hAnsi="Cambria Math" w:cstheme="majorBidi"/>
                <w:sz w:val="20"/>
                <w:szCs w:val="20"/>
              </w:rPr>
              <m:t>ln</m:t>
            </m:r>
          </m:fName>
          <m:e>
            <m:acc>
              <m:accPr>
                <m:chr m:val="̃"/>
                <m:ctrlPr>
                  <w:rPr>
                    <w:rFonts w:ascii="Cambria Math" w:hAnsi="Cambria Math" w:cstheme="majorBidi"/>
                    <w:i/>
                    <w:sz w:val="20"/>
                    <w:szCs w:val="20"/>
                  </w:rPr>
                </m:ctrlPr>
              </m:accPr>
              <m:e>
                <m:r>
                  <w:rPr>
                    <w:rFonts w:ascii="Cambria Math" w:hAnsi="Cambria Math" w:cstheme="majorBidi"/>
                    <w:sz w:val="20"/>
                    <w:szCs w:val="20"/>
                  </w:rPr>
                  <m:t>a</m:t>
                </m:r>
              </m:e>
            </m:acc>
          </m:e>
        </m:func>
      </m:oMath>
      <w:r w:rsidR="00285FF1" w:rsidRPr="00190536">
        <w:rPr>
          <w:rFonts w:asciiTheme="majorBidi" w:eastAsiaTheme="minorEastAsia" w:hAnsiTheme="majorBidi" w:cstheme="majorBidi"/>
          <w:sz w:val="20"/>
          <w:szCs w:val="20"/>
        </w:rPr>
        <w:t xml:space="preserve"> =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b/>
          <w:bCs/>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b/>
          <w:bCs/>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lu</m:t>
                </m:r>
              </m:e>
              <m:sub>
                <m:r>
                  <w:rPr>
                    <w:rFonts w:ascii="Cambria Math" w:eastAsiaTheme="minorEastAsia" w:hAnsi="Cambria Math" w:cstheme="majorBidi"/>
                    <w:sz w:val="20"/>
                    <w:szCs w:val="20"/>
                  </w:rPr>
                  <m:t>ij</m:t>
                </m:r>
              </m:sub>
            </m:sSub>
          </m:e>
        </m:func>
      </m:oMath>
      <w:r w:rsidR="00285FF1" w:rsidRPr="00190536">
        <w:rPr>
          <w:rFonts w:asciiTheme="majorBidi" w:eastAsiaTheme="minorEastAsia" w:hAnsiTheme="majorBidi" w:cstheme="majorBidi"/>
          <w:sz w:val="20"/>
          <w:szCs w:val="20"/>
        </w:rPr>
        <w:t>)</w:t>
      </w:r>
      <w:r w:rsidR="00285FF1" w:rsidRPr="00190536">
        <w:rPr>
          <w:rFonts w:asciiTheme="majorBidi" w:hAnsiTheme="majorBidi" w:cstheme="majorBidi"/>
          <w:sz w:val="20"/>
          <w:szCs w:val="20"/>
        </w:rPr>
        <w:t>. It is very natural that we hope to find a crisp priority vector to maximize the minimum membership degree λ= min {</w:t>
      </w:r>
      <m:oMath>
        <m:sSub>
          <m:sSubPr>
            <m:ctrlPr>
              <w:rPr>
                <w:rFonts w:ascii="Cambria Math" w:hAnsi="Cambria Math" w:cstheme="majorBidi"/>
                <w:i/>
                <w:sz w:val="20"/>
                <w:szCs w:val="20"/>
              </w:rPr>
            </m:ctrlPr>
          </m:sSubPr>
          <m:e>
            <m:r>
              <w:rPr>
                <w:rFonts w:ascii="Cambria Math" w:hAnsi="Cambria Math" w:cstheme="majorBidi"/>
                <w:sz w:val="20"/>
                <w:szCs w:val="20"/>
              </w:rPr>
              <m:t>μ</m:t>
            </m:r>
          </m:e>
          <m:sub>
            <m:r>
              <w:rPr>
                <w:rFonts w:ascii="Cambria Math" w:hAnsi="Cambria Math" w:cstheme="majorBidi"/>
                <w:sz w:val="20"/>
                <w:szCs w:val="20"/>
              </w:rPr>
              <m:t xml:space="preserve">ij    </m:t>
            </m:r>
          </m:sub>
        </m:sSub>
        <m:d>
          <m:dPr>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e>
        </m:d>
      </m:oMath>
      <w:r w:rsidR="00285FF1" w:rsidRPr="00190536">
        <w:rPr>
          <w:rFonts w:asciiTheme="majorBidi" w:hAnsiTheme="majorBidi" w:cstheme="majorBidi"/>
          <w:sz w:val="20"/>
          <w:szCs w:val="20"/>
        </w:rPr>
        <w:t xml:space="preserve"> | </w:t>
      </w:r>
      <w:proofErr w:type="spellStart"/>
      <w:r w:rsidR="00285FF1" w:rsidRPr="00190536">
        <w:rPr>
          <w:rFonts w:asciiTheme="majorBidi" w:hAnsiTheme="majorBidi" w:cstheme="majorBidi"/>
          <w:sz w:val="20"/>
          <w:szCs w:val="20"/>
        </w:rPr>
        <w:t>i</w:t>
      </w:r>
      <w:proofErr w:type="spellEnd"/>
      <w:r w:rsidR="00285FF1" w:rsidRPr="00190536">
        <w:rPr>
          <w:rFonts w:asciiTheme="majorBidi" w:hAnsiTheme="majorBidi" w:cstheme="majorBidi"/>
          <w:sz w:val="20"/>
          <w:szCs w:val="20"/>
        </w:rPr>
        <w:t>=1,…,n-1 ;</w:t>
      </w:r>
      <w:r w:rsidR="00DE6CDA" w:rsidRPr="00190536">
        <w:rPr>
          <w:rFonts w:asciiTheme="majorBidi" w:hAnsiTheme="majorBidi" w:cstheme="majorBidi"/>
          <w:sz w:val="20"/>
          <w:szCs w:val="20"/>
        </w:rPr>
        <w:t xml:space="preserve"> </w:t>
      </w:r>
      <w:r w:rsidR="00285FF1" w:rsidRPr="00190536">
        <w:rPr>
          <w:rFonts w:asciiTheme="majorBidi" w:hAnsiTheme="majorBidi" w:cstheme="majorBidi"/>
          <w:sz w:val="20"/>
          <w:szCs w:val="20"/>
        </w:rPr>
        <w:t xml:space="preserve">j=i+1,…, n} . The resultant model can be </w:t>
      </w:r>
      <w:r w:rsidR="00285FF1" w:rsidRPr="00190536">
        <w:rPr>
          <w:rFonts w:asciiTheme="majorBidi" w:hAnsiTheme="majorBidi" w:cstheme="majorBidi"/>
          <w:color w:val="000000" w:themeColor="text1"/>
          <w:sz w:val="20"/>
          <w:szCs w:val="20"/>
        </w:rPr>
        <w:t>constructed</w:t>
      </w:r>
      <w:r w:rsidR="00E12A32" w:rsidRPr="00190536">
        <w:rPr>
          <w:rFonts w:asciiTheme="majorBidi" w:hAnsiTheme="majorBidi" w:cstheme="majorBidi"/>
          <w:color w:val="000000" w:themeColor="text1"/>
          <w:sz w:val="20"/>
          <w:szCs w:val="20"/>
        </w:rPr>
        <w:t xml:space="preserve"> (</w:t>
      </w:r>
      <w:r w:rsidR="00A635AD" w:rsidRPr="00190536">
        <w:rPr>
          <w:rFonts w:asciiTheme="majorBidi" w:hAnsiTheme="majorBidi" w:cstheme="majorBidi"/>
          <w:color w:val="000000" w:themeColor="text1"/>
          <w:sz w:val="20"/>
          <w:szCs w:val="20"/>
        </w:rPr>
        <w:t>Wang et al, 2011</w:t>
      </w:r>
      <w:r w:rsidR="00E12A32" w:rsidRPr="00190536">
        <w:rPr>
          <w:rFonts w:asciiTheme="majorBidi" w:hAnsiTheme="majorBidi" w:cstheme="majorBidi"/>
          <w:color w:val="000000" w:themeColor="text1"/>
          <w:sz w:val="20"/>
          <w:szCs w:val="20"/>
        </w:rPr>
        <w:t>)</w:t>
      </w:r>
      <w:r w:rsidR="00285FF1" w:rsidRPr="00190536">
        <w:rPr>
          <w:rFonts w:asciiTheme="majorBidi" w:hAnsiTheme="majorBidi" w:cstheme="majorBidi"/>
          <w:color w:val="000000" w:themeColor="text1"/>
          <w:sz w:val="20"/>
          <w:szCs w:val="20"/>
        </w:rPr>
        <w:t xml:space="preserve"> as</w:t>
      </w:r>
    </w:p>
    <w:p w:rsidR="00285FF1" w:rsidRPr="00190536" w:rsidRDefault="00285FF1" w:rsidP="00190536">
      <w:pPr>
        <w:spacing w:after="0" w:line="240" w:lineRule="auto"/>
        <w:jc w:val="both"/>
        <w:rPr>
          <w:rFonts w:asciiTheme="majorBidi" w:hAnsiTheme="majorBidi" w:cstheme="majorBidi"/>
          <w:sz w:val="20"/>
          <w:szCs w:val="20"/>
        </w:rPr>
      </w:pPr>
    </w:p>
    <w:p w:rsidR="00285FF1" w:rsidRPr="00190536" w:rsidRDefault="00285FF1"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ab/>
        <w:t>Maximize     λ</w:t>
      </w:r>
    </w:p>
    <w:p w:rsidR="00765D4F" w:rsidRPr="00190536" w:rsidRDefault="00285FF1"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ab/>
        <w:t>Subject to</w:t>
      </w:r>
    </w:p>
    <w:p w:rsidR="00765D4F" w:rsidRPr="00190536" w:rsidRDefault="00285FF1" w:rsidP="00190536">
      <w:pPr>
        <w:spacing w:after="0" w:line="240" w:lineRule="auto"/>
        <w:jc w:val="both"/>
        <w:rPr>
          <w:rFonts w:asciiTheme="majorBidi" w:eastAsiaTheme="minorEastAsia" w:hAnsiTheme="majorBidi" w:cstheme="majorBidi"/>
          <w:sz w:val="20"/>
          <w:szCs w:val="20"/>
        </w:rPr>
      </w:pPr>
      <w:r w:rsidRPr="00190536">
        <w:rPr>
          <w:rFonts w:asciiTheme="majorBidi" w:hAnsiTheme="majorBidi" w:cstheme="majorBidi"/>
          <w:sz w:val="20"/>
          <w:szCs w:val="20"/>
        </w:rPr>
        <w:t xml:space="preserve">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μ</m:t>
                    </m:r>
                  </m:e>
                  <m:sub>
                    <m:r>
                      <w:rPr>
                        <w:rFonts w:ascii="Cambria Math" w:hAnsi="Cambria Math" w:cstheme="majorBidi"/>
                        <w:sz w:val="20"/>
                        <w:szCs w:val="20"/>
                      </w:rPr>
                      <m:t xml:space="preserve">ij    </m:t>
                    </m:r>
                  </m:sub>
                </m:sSub>
                <m:d>
                  <m:dPr>
                    <m:ctrlPr>
                      <w:rPr>
                        <w:rFonts w:ascii="Cambria Math" w:eastAsiaTheme="minorEastAsia" w:hAnsi="Cambria Math" w:cstheme="majorBidi"/>
                        <w:i/>
                        <w:sz w:val="20"/>
                        <w:szCs w:val="20"/>
                      </w:rPr>
                    </m:ctrlPr>
                  </m:dPr>
                  <m:e>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den>
                            </m:f>
                          </m:e>
                        </m:d>
                      </m:e>
                    </m:func>
                  </m:e>
                </m:d>
                <m:r>
                  <w:rPr>
                    <w:rFonts w:ascii="Cambria Math" w:eastAsiaTheme="minorEastAsia" w:hAnsi="Cambria Math" w:cstheme="majorBidi"/>
                    <w:sz w:val="20"/>
                    <w:szCs w:val="20"/>
                  </w:rPr>
                  <m:t xml:space="preserve"> ≥ λ,i=1,…,n-1;j=i+1,…,n,</m:t>
                </m:r>
                <m:ctrlPr>
                  <w:rPr>
                    <w:rFonts w:ascii="Cambria Math" w:eastAsiaTheme="minorEastAsia" w:hAnsi="Cambria Math" w:cstheme="majorBidi"/>
                    <w:i/>
                    <w:sz w:val="20"/>
                    <w:szCs w:val="20"/>
                  </w:rPr>
                </m:ctrlP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 xml:space="preserve">i </m:t>
                    </m:r>
                  </m:sub>
                </m:sSub>
                <m:r>
                  <w:rPr>
                    <w:rFonts w:ascii="Cambria Math" w:eastAsiaTheme="minorEastAsia" w:hAnsi="Cambria Math" w:cstheme="majorBidi"/>
                    <w:sz w:val="20"/>
                    <w:szCs w:val="20"/>
                  </w:rPr>
                  <m:t>≥0,i=1,…,n,</m:t>
                </m:r>
                <m:ctrlPr>
                  <w:rPr>
                    <w:rFonts w:ascii="Cambria Math" w:eastAsiaTheme="minorEastAsia" w:hAnsi="Cambria Math" w:cstheme="majorBidi"/>
                    <w:i/>
                    <w:sz w:val="20"/>
                    <w:szCs w:val="20"/>
                  </w:rPr>
                </m:ctrlPr>
              </m:e>
            </m:eqArr>
          </m:e>
        </m:d>
      </m:oMath>
      <w:r w:rsidR="00CA0343" w:rsidRPr="00190536">
        <w:rPr>
          <w:rFonts w:asciiTheme="majorBidi" w:eastAsiaTheme="minorEastAsia" w:hAnsiTheme="majorBidi" w:cstheme="majorBidi"/>
          <w:sz w:val="20"/>
          <w:szCs w:val="20"/>
        </w:rPr>
        <w:t xml:space="preserve">    </w:t>
      </w:r>
    </w:p>
    <w:p w:rsidR="0069506B" w:rsidRPr="00190536" w:rsidRDefault="00CA0343" w:rsidP="00190536">
      <w:pPr>
        <w:spacing w:after="0" w:line="240" w:lineRule="auto"/>
        <w:ind w:right="-642"/>
        <w:jc w:val="both"/>
        <w:rPr>
          <w:rFonts w:asciiTheme="majorBidi" w:eastAsiaTheme="minorEastAsia" w:hAnsiTheme="majorBidi" w:cstheme="majorBidi"/>
          <w:sz w:val="20"/>
          <w:szCs w:val="20"/>
        </w:rPr>
      </w:pPr>
      <w:r w:rsidRPr="00190536">
        <w:rPr>
          <w:rFonts w:asciiTheme="majorBidi" w:eastAsiaTheme="minorEastAsia" w:hAnsiTheme="majorBidi" w:cstheme="majorBidi"/>
          <w:sz w:val="20"/>
          <w:szCs w:val="20"/>
        </w:rPr>
        <w:t xml:space="preserve">                            </w:t>
      </w:r>
      <w:r w:rsidR="00765D4F" w:rsidRPr="00190536">
        <w:rPr>
          <w:rFonts w:asciiTheme="majorBidi" w:eastAsiaTheme="minorEastAsia" w:hAnsiTheme="majorBidi" w:cstheme="majorBidi"/>
          <w:sz w:val="20"/>
          <w:szCs w:val="20"/>
        </w:rPr>
        <w:t xml:space="preserve">                                                    </w:t>
      </w:r>
      <w:r w:rsidR="0069506B" w:rsidRPr="00190536">
        <w:rPr>
          <w:rFonts w:asciiTheme="majorBidi" w:eastAsiaTheme="minorEastAsia" w:hAnsiTheme="majorBidi" w:cstheme="majorBidi"/>
          <w:sz w:val="20"/>
          <w:szCs w:val="20"/>
        </w:rPr>
        <w:t xml:space="preserve">  </w:t>
      </w:r>
      <w:r w:rsidR="00765D4F" w:rsidRPr="00190536">
        <w:rPr>
          <w:rFonts w:asciiTheme="majorBidi" w:eastAsiaTheme="minorEastAsia" w:hAnsiTheme="majorBidi" w:cstheme="majorBidi"/>
          <w:sz w:val="20"/>
          <w:szCs w:val="20"/>
        </w:rPr>
        <w:t xml:space="preserve"> </w:t>
      </w:r>
      <w:r w:rsidRPr="00190536">
        <w:rPr>
          <w:rFonts w:asciiTheme="majorBidi" w:eastAsiaTheme="minorEastAsia" w:hAnsiTheme="majorBidi" w:cstheme="majorBidi"/>
          <w:sz w:val="20"/>
          <w:szCs w:val="20"/>
        </w:rPr>
        <w:t>(8)</w:t>
      </w:r>
      <w:r w:rsidR="0069506B" w:rsidRPr="00190536">
        <w:rPr>
          <w:rFonts w:asciiTheme="majorBidi" w:eastAsiaTheme="minorEastAsia" w:hAnsiTheme="majorBidi" w:cstheme="majorBidi"/>
          <w:sz w:val="20"/>
          <w:szCs w:val="20"/>
        </w:rPr>
        <w:t xml:space="preserve"> </w:t>
      </w:r>
    </w:p>
    <w:p w:rsidR="0069506B" w:rsidRPr="00190536" w:rsidRDefault="0069506B" w:rsidP="00190536">
      <w:pPr>
        <w:spacing w:after="0" w:line="240" w:lineRule="auto"/>
        <w:ind w:right="-642"/>
        <w:jc w:val="both"/>
        <w:rPr>
          <w:rFonts w:asciiTheme="majorBidi" w:eastAsiaTheme="minorEastAsia" w:hAnsiTheme="majorBidi" w:cstheme="majorBidi"/>
          <w:sz w:val="20"/>
          <w:szCs w:val="20"/>
        </w:rPr>
      </w:pPr>
    </w:p>
    <w:p w:rsidR="00285FF1" w:rsidRPr="00190536" w:rsidRDefault="00E12A32" w:rsidP="00190536">
      <w:pPr>
        <w:spacing w:after="0" w:line="240" w:lineRule="auto"/>
        <w:ind w:right="-642"/>
        <w:jc w:val="both"/>
        <w:rPr>
          <w:rFonts w:asciiTheme="majorBidi" w:eastAsiaTheme="minorEastAsia" w:hAnsiTheme="majorBidi" w:cstheme="majorBidi"/>
          <w:sz w:val="20"/>
          <w:szCs w:val="20"/>
        </w:rPr>
      </w:pPr>
      <w:r w:rsidRPr="00190536">
        <w:rPr>
          <w:rFonts w:asciiTheme="majorBidi" w:eastAsiaTheme="minorEastAsia" w:hAnsiTheme="majorBidi" w:cstheme="majorBidi"/>
          <w:sz w:val="20"/>
          <w:szCs w:val="20"/>
        </w:rPr>
        <w:t>Or as</w:t>
      </w:r>
    </w:p>
    <w:p w:rsidR="00765D4F" w:rsidRPr="00190536" w:rsidRDefault="00285FF1"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lastRenderedPageBreak/>
        <w:t xml:space="preserve">              </w:t>
      </w:r>
    </w:p>
    <w:p w:rsidR="00BB4D85" w:rsidRPr="00190536" w:rsidRDefault="00BB4D85" w:rsidP="00190536">
      <w:pPr>
        <w:spacing w:after="0" w:line="240" w:lineRule="auto"/>
        <w:jc w:val="both"/>
        <w:rPr>
          <w:rFonts w:asciiTheme="majorBidi" w:hAnsiTheme="majorBidi" w:cstheme="majorBidi"/>
          <w:sz w:val="20"/>
          <w:szCs w:val="20"/>
        </w:rPr>
        <w:sectPr w:rsidR="00BB4D85" w:rsidRPr="00190536" w:rsidSect="00D9136F">
          <w:type w:val="continuous"/>
          <w:pgSz w:w="12240" w:h="15840"/>
          <w:pgMar w:top="1440" w:right="1440" w:bottom="1440" w:left="1440" w:header="720" w:footer="720" w:gutter="0"/>
          <w:cols w:num="2" w:space="720"/>
          <w:docGrid w:linePitch="360"/>
        </w:sectPr>
      </w:pPr>
    </w:p>
    <w:p w:rsidR="0069506B" w:rsidRPr="00190536" w:rsidRDefault="0069506B" w:rsidP="00190536">
      <w:pPr>
        <w:spacing w:after="0" w:line="240" w:lineRule="auto"/>
        <w:jc w:val="both"/>
        <w:rPr>
          <w:rFonts w:asciiTheme="majorBidi" w:hAnsiTheme="majorBidi" w:cstheme="majorBidi"/>
          <w:sz w:val="20"/>
          <w:szCs w:val="20"/>
        </w:rPr>
      </w:pPr>
    </w:p>
    <w:p w:rsidR="0069506B" w:rsidRPr="00190536" w:rsidRDefault="0069506B" w:rsidP="00190536">
      <w:pPr>
        <w:spacing w:after="0" w:line="240" w:lineRule="auto"/>
        <w:jc w:val="both"/>
        <w:rPr>
          <w:rFonts w:asciiTheme="majorBidi" w:hAnsiTheme="majorBidi" w:cstheme="majorBidi"/>
          <w:sz w:val="20"/>
          <w:szCs w:val="20"/>
        </w:rPr>
      </w:pPr>
    </w:p>
    <w:p w:rsidR="00285FF1" w:rsidRPr="00190536" w:rsidRDefault="00285FF1"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Maximize    1- λ</w:t>
      </w:r>
    </w:p>
    <w:p w:rsidR="00285FF1" w:rsidRPr="00190536" w:rsidRDefault="00285FF1" w:rsidP="00190536">
      <w:pPr>
        <w:spacing w:after="0" w:line="240" w:lineRule="auto"/>
        <w:rPr>
          <w:rFonts w:asciiTheme="majorBidi" w:eastAsiaTheme="minorEastAsia" w:hAnsiTheme="majorBidi" w:cstheme="majorBidi"/>
          <w:sz w:val="20"/>
          <w:szCs w:val="20"/>
        </w:rPr>
      </w:pPr>
      <w:r w:rsidRPr="00190536">
        <w:rPr>
          <w:rFonts w:asciiTheme="majorBidi" w:hAnsiTheme="majorBidi" w:cstheme="majorBidi"/>
          <w:sz w:val="20"/>
          <w:szCs w:val="20"/>
        </w:rPr>
        <w:tab/>
        <w:t xml:space="preserve">Subject to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,i=1,…,n-1;j=i+1,…,n,</m:t>
                </m:r>
                <m:ctrlPr>
                  <w:rPr>
                    <w:rFonts w:ascii="Cambria Math" w:eastAsiaTheme="minorEastAsia" w:hAnsi="Cambria Math" w:cstheme="majorBidi"/>
                    <w:i/>
                    <w:sz w:val="20"/>
                    <w:szCs w:val="20"/>
                  </w:rPr>
                </m:ctrlPr>
              </m:e>
              <m:e>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,i=1,…,n;j=i+1,…,n,</m:t>
                </m:r>
                <m:ctrlPr>
                  <w:rPr>
                    <w:rFonts w:ascii="Cambria Math" w:eastAsiaTheme="minorEastAsia" w:hAnsi="Cambria Math" w:cstheme="majorBidi"/>
                    <w:i/>
                    <w:sz w:val="20"/>
                    <w:szCs w:val="20"/>
                  </w:rPr>
                </m:ctrlPr>
              </m:e>
            </m:eqArr>
          </m:e>
        </m:d>
      </m:oMath>
      <w:r w:rsidR="00CA0343" w:rsidRPr="00190536">
        <w:rPr>
          <w:rFonts w:asciiTheme="majorBidi" w:eastAsiaTheme="minorEastAsia" w:hAnsiTheme="majorBidi" w:cstheme="majorBidi"/>
          <w:sz w:val="20"/>
          <w:szCs w:val="20"/>
        </w:rPr>
        <w:t xml:space="preserve">          (9)</w:t>
      </w:r>
    </w:p>
    <w:p w:rsidR="00BB4D85" w:rsidRDefault="00BB4D85" w:rsidP="00190536">
      <w:pPr>
        <w:spacing w:after="0" w:line="240" w:lineRule="auto"/>
        <w:jc w:val="both"/>
        <w:rPr>
          <w:rFonts w:asciiTheme="majorBidi" w:hAnsiTheme="majorBidi" w:cstheme="majorBidi"/>
          <w:sz w:val="20"/>
          <w:szCs w:val="20"/>
        </w:rPr>
      </w:pPr>
    </w:p>
    <w:p w:rsidR="00190536" w:rsidRPr="00190536" w:rsidRDefault="00190536" w:rsidP="00190536">
      <w:pPr>
        <w:spacing w:after="0" w:line="240" w:lineRule="auto"/>
        <w:jc w:val="both"/>
        <w:rPr>
          <w:rFonts w:asciiTheme="majorBidi" w:hAnsiTheme="majorBidi" w:cstheme="majorBidi"/>
          <w:sz w:val="20"/>
          <w:szCs w:val="20"/>
        </w:rPr>
        <w:sectPr w:rsidR="00190536" w:rsidRPr="00190536" w:rsidSect="00BB4D85">
          <w:type w:val="continuous"/>
          <w:pgSz w:w="12240" w:h="15840"/>
          <w:pgMar w:top="1440" w:right="1440" w:bottom="1440" w:left="1440" w:header="720" w:footer="720" w:gutter="0"/>
          <w:cols w:space="720"/>
          <w:docGrid w:linePitch="360"/>
        </w:sectPr>
      </w:pPr>
    </w:p>
    <w:p w:rsidR="00285FF1" w:rsidRPr="00190536" w:rsidRDefault="00285FF1" w:rsidP="00190536">
      <w:pPr>
        <w:spacing w:after="0" w:line="240" w:lineRule="auto"/>
        <w:ind w:firstLine="284"/>
        <w:jc w:val="both"/>
        <w:rPr>
          <w:rFonts w:asciiTheme="majorBidi" w:eastAsiaTheme="minorEastAsia" w:hAnsiTheme="majorBidi" w:cstheme="majorBidi"/>
          <w:sz w:val="20"/>
          <w:szCs w:val="20"/>
        </w:rPr>
      </w:pPr>
      <w:r w:rsidRPr="00190536">
        <w:rPr>
          <w:rFonts w:asciiTheme="majorBidi" w:hAnsiTheme="majorBidi" w:cstheme="majorBidi"/>
          <w:sz w:val="20"/>
          <w:szCs w:val="20"/>
        </w:rPr>
        <w:lastRenderedPageBreak/>
        <w:t xml:space="preserve">It is seen that the normalization constraint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 xml:space="preserve">i  </m:t>
                </m:r>
              </m:sub>
            </m:sSub>
          </m:e>
        </m:nary>
      </m:oMath>
      <w:r w:rsidRPr="00190536">
        <w:rPr>
          <w:rFonts w:asciiTheme="majorBidi" w:eastAsiaTheme="minorEastAsia" w:hAnsiTheme="majorBidi" w:cstheme="majorBidi"/>
          <w:sz w:val="20"/>
          <w:szCs w:val="20"/>
        </w:rPr>
        <w:t xml:space="preserve">= 1 </w:t>
      </w:r>
      <w:r w:rsidRPr="00190536">
        <w:rPr>
          <w:rFonts w:asciiTheme="majorBidi" w:hAnsiTheme="majorBidi" w:cstheme="majorBidi"/>
          <w:sz w:val="20"/>
          <w:szCs w:val="20"/>
        </w:rPr>
        <w:t xml:space="preserve">is not included in the above two equivalent models. This is because the models will become computationally complicated if the normalization constraint is included. Before normalization, without loss of generality, we can assume </w:t>
      </w:r>
      <m:oMath>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 xml:space="preserve">i    </m:t>
            </m:r>
          </m:sub>
        </m:sSub>
        <m:r>
          <w:rPr>
            <w:rFonts w:ascii="Cambria Math" w:hAnsi="Cambria Math" w:cstheme="majorBidi"/>
            <w:sz w:val="20"/>
            <w:szCs w:val="20"/>
          </w:rPr>
          <m:t>≥1</m:t>
        </m:r>
      </m:oMath>
      <w:r w:rsidRPr="00190536">
        <w:rPr>
          <w:rFonts w:asciiTheme="majorBidi" w:hAnsiTheme="majorBidi" w:cstheme="majorBidi"/>
          <w:sz w:val="20"/>
          <w:szCs w:val="20"/>
        </w:rPr>
        <w:t xml:space="preserve"> for all </w:t>
      </w:r>
      <m:oMath>
        <m:r>
          <w:rPr>
            <w:rFonts w:ascii="Cambria Math" w:eastAsiaTheme="minorEastAsia" w:hAnsi="Cambria Math" w:cstheme="majorBidi"/>
            <w:sz w:val="20"/>
            <w:szCs w:val="20"/>
          </w:rPr>
          <m:t>i=1,…,n</m:t>
        </m:r>
      </m:oMath>
      <w:r w:rsidRPr="00190536">
        <w:rPr>
          <w:rFonts w:asciiTheme="majorBidi" w:hAnsiTheme="majorBidi" w:cstheme="majorBidi"/>
          <w:sz w:val="20"/>
          <w:szCs w:val="20"/>
        </w:rPr>
        <w:t xml:space="preserve">  such that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 xml:space="preserve"> ≥0</m:t>
        </m:r>
      </m:oMath>
      <w:r w:rsidR="001A5168" w:rsidRPr="00190536">
        <w:rPr>
          <w:rFonts w:asciiTheme="majorBidi" w:eastAsiaTheme="minorEastAsia" w:hAnsiTheme="majorBidi" w:cstheme="majorBidi"/>
          <w:sz w:val="20"/>
          <w:szCs w:val="20"/>
        </w:rPr>
        <w:t xml:space="preserve"> </w:t>
      </w:r>
      <w:r w:rsidRPr="00190536">
        <w:rPr>
          <w:rFonts w:asciiTheme="majorBidi" w:hAnsiTheme="majorBidi" w:cstheme="majorBidi"/>
          <w:sz w:val="20"/>
          <w:szCs w:val="20"/>
        </w:rPr>
        <w:t xml:space="preserve">for </w:t>
      </w:r>
      <m:oMath>
        <m:r>
          <w:rPr>
            <w:rFonts w:ascii="Cambria Math" w:eastAsiaTheme="minorEastAsia" w:hAnsi="Cambria Math" w:cstheme="majorBidi"/>
            <w:sz w:val="20"/>
            <w:szCs w:val="20"/>
          </w:rPr>
          <m:t>i=1,…,n</m:t>
        </m:r>
      </m:oMath>
      <w:r w:rsidRPr="00190536">
        <w:rPr>
          <w:rFonts w:asciiTheme="majorBidi" w:hAnsiTheme="majorBidi" w:cstheme="majorBidi"/>
          <w:sz w:val="20"/>
          <w:szCs w:val="20"/>
        </w:rPr>
        <w:t xml:space="preserve">. Note that the nonnegative assumption for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 xml:space="preserve"> ≥0</m:t>
        </m:r>
      </m:oMath>
      <w:r w:rsidRPr="00190536">
        <w:rPr>
          <w:rFonts w:asciiTheme="majorBidi" w:hAnsiTheme="majorBidi" w:cstheme="majorBidi"/>
          <w:sz w:val="20"/>
          <w:szCs w:val="20"/>
        </w:rPr>
        <w:t xml:space="preserve"> (i = 1,. . . ,n) is not essential. The reason for producing a negative value for λ is that there are no weights that can meet all the fuzzy judgments in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oMath>
      <w:r w:rsidRPr="00190536">
        <w:rPr>
          <w:rFonts w:asciiTheme="majorBidi" w:hAnsiTheme="majorBidi" w:cstheme="majorBidi"/>
          <w:sz w:val="20"/>
          <w:szCs w:val="20"/>
        </w:rPr>
        <w:t>within their support intervals. That is to say, not all the inequalities</w:t>
      </w:r>
      <w:r w:rsidR="001A5168" w:rsidRPr="00190536">
        <w:rPr>
          <w:rFonts w:asciiTheme="majorBidi" w:hAnsiTheme="majorBidi" w:cstheme="majorBidi"/>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oMath>
      <w:r w:rsidRPr="00190536">
        <w:rPr>
          <w:rFonts w:asciiTheme="majorBidi" w:hAnsiTheme="majorBidi" w:cstheme="majorBidi"/>
          <w:sz w:val="20"/>
          <w:szCs w:val="20"/>
        </w:rPr>
        <w:t xml:space="preserve"> or</w:t>
      </w:r>
      <m:oMath>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oMath>
      <w:r w:rsidRPr="00190536">
        <w:rPr>
          <w:rFonts w:asciiTheme="majorBidi" w:hAnsiTheme="majorBidi" w:cstheme="majorBidi"/>
          <w:sz w:val="20"/>
          <w:szCs w:val="20"/>
        </w:rPr>
        <w:t xml:space="preserve"> can hold at the same time. To avoid k from taking a negative value, </w:t>
      </w:r>
      <w:r w:rsidR="00356234" w:rsidRPr="00190536">
        <w:rPr>
          <w:rFonts w:asciiTheme="majorBidi" w:hAnsiTheme="majorBidi" w:cstheme="majorBidi"/>
          <w:color w:val="000000" w:themeColor="text1"/>
          <w:sz w:val="20"/>
          <w:szCs w:val="20"/>
        </w:rPr>
        <w:t xml:space="preserve">Wang et al (2011) </w:t>
      </w:r>
      <w:r w:rsidRPr="00190536">
        <w:rPr>
          <w:rFonts w:asciiTheme="majorBidi" w:hAnsiTheme="majorBidi" w:cstheme="majorBidi"/>
          <w:sz w:val="20"/>
          <w:szCs w:val="20"/>
        </w:rPr>
        <w:t>introduce</w:t>
      </w:r>
      <w:r w:rsidR="00356234" w:rsidRPr="00190536">
        <w:rPr>
          <w:rFonts w:asciiTheme="majorBidi" w:hAnsiTheme="majorBidi" w:cstheme="majorBidi"/>
          <w:sz w:val="20"/>
          <w:szCs w:val="20"/>
        </w:rPr>
        <w:t>d</w:t>
      </w:r>
      <w:r w:rsidRPr="00190536">
        <w:rPr>
          <w:rFonts w:asciiTheme="majorBidi" w:hAnsiTheme="majorBidi" w:cstheme="majorBidi"/>
          <w:sz w:val="20"/>
          <w:szCs w:val="20"/>
        </w:rPr>
        <w:t xml:space="preserve"> nonnegative deviation variables </w:t>
      </w:r>
      <m:oMath>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ij</m:t>
            </m:r>
          </m:sub>
        </m:sSub>
      </m:oMath>
      <w:r w:rsidRPr="00190536">
        <w:rPr>
          <w:rFonts w:asciiTheme="majorBidi" w:hAnsiTheme="majorBidi" w:cstheme="majorBidi"/>
          <w:sz w:val="20"/>
          <w:szCs w:val="20"/>
        </w:rPr>
        <w:t xml:space="preserve"> and</w:t>
      </w:r>
      <m:oMath>
        <m:sSub>
          <m:sSubPr>
            <m:ctrlPr>
              <w:rPr>
                <w:rFonts w:ascii="Cambria Math" w:hAnsi="Cambria Math" w:cstheme="majorBidi"/>
                <w:i/>
                <w:sz w:val="20"/>
                <w:szCs w:val="20"/>
              </w:rPr>
            </m:ctrlPr>
          </m:sSubPr>
          <m:e>
            <m:r>
              <w:rPr>
                <w:rFonts w:ascii="Cambria Math" w:hAnsi="Cambria Math" w:cstheme="majorBidi"/>
                <w:sz w:val="20"/>
                <w:szCs w:val="20"/>
              </w:rPr>
              <m:t xml:space="preserve"> ŋ</m:t>
            </m:r>
          </m:e>
          <m:sub>
            <m:r>
              <w:rPr>
                <w:rFonts w:ascii="Cambria Math" w:hAnsi="Cambria Math" w:cstheme="majorBidi"/>
                <w:sz w:val="20"/>
                <w:szCs w:val="20"/>
              </w:rPr>
              <m:t>ij</m:t>
            </m:r>
          </m:sub>
        </m:sSub>
      </m:oMath>
      <w:r w:rsidR="00A830A5" w:rsidRPr="00190536">
        <w:rPr>
          <w:rFonts w:asciiTheme="majorBidi" w:eastAsiaTheme="minorEastAsia" w:hAnsiTheme="majorBidi" w:cstheme="majorBidi"/>
          <w:sz w:val="20"/>
          <w:szCs w:val="20"/>
        </w:rPr>
        <w:t xml:space="preserve"> </w:t>
      </w:r>
      <w:r w:rsidRPr="00190536">
        <w:rPr>
          <w:rFonts w:asciiTheme="majorBidi" w:hAnsiTheme="majorBidi" w:cstheme="majorBidi"/>
          <w:sz w:val="20"/>
          <w:szCs w:val="20"/>
        </w:rPr>
        <w:t xml:space="preserve">for </w:t>
      </w:r>
      <m:oMath>
        <m:r>
          <w:rPr>
            <w:rFonts w:ascii="Cambria Math" w:eastAsiaTheme="minorEastAsia" w:hAnsi="Cambria Math" w:cstheme="majorBidi"/>
            <w:sz w:val="20"/>
            <w:szCs w:val="20"/>
          </w:rPr>
          <w:lastRenderedPageBreak/>
          <m:t xml:space="preserve">i=1,…,n-1;j=i+1,…,n, </m:t>
        </m:r>
      </m:oMath>
      <w:r w:rsidRPr="00190536">
        <w:rPr>
          <w:rFonts w:asciiTheme="majorBidi" w:hAnsiTheme="majorBidi" w:cstheme="majorBidi"/>
          <w:sz w:val="20"/>
          <w:szCs w:val="20"/>
        </w:rPr>
        <w:t>such that they meet the following inequalities:</w:t>
      </w:r>
    </w:p>
    <w:p w:rsidR="00285FF1" w:rsidRPr="00190536" w:rsidRDefault="00285FF1" w:rsidP="00190536">
      <w:pPr>
        <w:spacing w:after="0" w:line="240" w:lineRule="auto"/>
        <w:jc w:val="both"/>
        <w:rPr>
          <w:rFonts w:asciiTheme="majorBidi" w:eastAsiaTheme="minorEastAsia" w:hAnsiTheme="majorBidi" w:cstheme="majorBidi"/>
          <w:sz w:val="20"/>
          <w:szCs w:val="20"/>
        </w:rPr>
      </w:pPr>
    </w:p>
    <w:p w:rsidR="00285FF1" w:rsidRPr="00190536" w:rsidRDefault="00CF28DA" w:rsidP="00190536">
      <w:pPr>
        <w:spacing w:after="0" w:line="240" w:lineRule="auto"/>
        <w:jc w:val="both"/>
        <w:rPr>
          <w:rFonts w:asciiTheme="majorBidi" w:eastAsiaTheme="minorEastAsia" w:hAnsiTheme="majorBidi" w:cstheme="majorBidi"/>
          <w:sz w:val="20"/>
          <w:szCs w:val="20"/>
        </w:rPr>
      </w:pPr>
      <m:oMathPara>
        <m:oMathParaPr>
          <m:jc m:val="left"/>
        </m:oMathParaP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,i=1,…,n-1;j=i+1,…,n</m:t>
          </m:r>
        </m:oMath>
      </m:oMathPara>
    </w:p>
    <w:p w:rsidR="00285FF1" w:rsidRPr="00190536" w:rsidRDefault="00285FF1" w:rsidP="00190536">
      <w:pPr>
        <w:spacing w:after="0" w:line="240" w:lineRule="auto"/>
        <w:jc w:val="both"/>
        <w:rPr>
          <w:rFonts w:asciiTheme="majorBidi" w:hAnsiTheme="majorBidi" w:cstheme="majorBidi"/>
          <w:sz w:val="20"/>
          <w:szCs w:val="20"/>
        </w:rPr>
      </w:pPr>
      <m:oMath>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j</m:t>
                </m:r>
              </m:sub>
            </m:sSub>
          </m:e>
        </m:func>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 xml:space="preserve"> ≥-</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,i=1,…,n;j=i+1,…,n</m:t>
        </m:r>
      </m:oMath>
      <w:r w:rsidR="00CA0343" w:rsidRPr="00190536">
        <w:rPr>
          <w:rFonts w:asciiTheme="majorBidi" w:eastAsiaTheme="minorEastAsia" w:hAnsiTheme="majorBidi" w:cstheme="majorBidi"/>
          <w:sz w:val="20"/>
          <w:szCs w:val="20"/>
        </w:rPr>
        <w:t xml:space="preserve">         </w:t>
      </w:r>
      <w:r w:rsidR="00BB4D85" w:rsidRPr="00190536">
        <w:rPr>
          <w:rFonts w:asciiTheme="majorBidi" w:eastAsiaTheme="minorEastAsia" w:hAnsiTheme="majorBidi" w:cstheme="majorBidi"/>
          <w:sz w:val="20"/>
          <w:szCs w:val="20"/>
        </w:rPr>
        <w:t xml:space="preserve">                               </w:t>
      </w:r>
      <w:r w:rsidR="00CA0343" w:rsidRPr="00190536">
        <w:rPr>
          <w:rFonts w:asciiTheme="majorBidi" w:eastAsiaTheme="minorEastAsia" w:hAnsiTheme="majorBidi" w:cstheme="majorBidi"/>
          <w:sz w:val="20"/>
          <w:szCs w:val="20"/>
        </w:rPr>
        <w:t xml:space="preserve">  </w:t>
      </w:r>
      <w:r w:rsidR="00BB4D85" w:rsidRPr="00190536">
        <w:rPr>
          <w:rFonts w:asciiTheme="majorBidi" w:eastAsiaTheme="minorEastAsia" w:hAnsiTheme="majorBidi" w:cstheme="majorBidi"/>
          <w:sz w:val="20"/>
          <w:szCs w:val="20"/>
        </w:rPr>
        <w:t>(10)</w:t>
      </w:r>
      <w:r w:rsidR="00CA0343" w:rsidRPr="00190536">
        <w:rPr>
          <w:rFonts w:asciiTheme="majorBidi" w:eastAsiaTheme="minorEastAsia" w:hAnsiTheme="majorBidi" w:cstheme="majorBidi"/>
          <w:sz w:val="20"/>
          <w:szCs w:val="20"/>
        </w:rPr>
        <w:t xml:space="preserve">                                    </w:t>
      </w:r>
    </w:p>
    <w:p w:rsidR="00285FF1" w:rsidRPr="00190536" w:rsidRDefault="00285FF1" w:rsidP="00190536">
      <w:pPr>
        <w:spacing w:after="0" w:line="240" w:lineRule="auto"/>
        <w:jc w:val="both"/>
        <w:rPr>
          <w:rFonts w:asciiTheme="majorBidi" w:hAnsiTheme="majorBidi" w:cstheme="majorBidi"/>
          <w:sz w:val="20"/>
          <w:szCs w:val="20"/>
        </w:rPr>
      </w:pPr>
    </w:p>
    <w:p w:rsidR="00285FF1" w:rsidRPr="00190536" w:rsidRDefault="00285FF1" w:rsidP="00190536">
      <w:pPr>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 xml:space="preserve">It is the most desirable that the values of the deviation variables are the smaller the better. </w:t>
      </w:r>
      <w:r w:rsidR="00356234" w:rsidRPr="00190536">
        <w:rPr>
          <w:rFonts w:asciiTheme="majorBidi" w:hAnsiTheme="majorBidi" w:cstheme="majorBidi"/>
          <w:color w:val="000000" w:themeColor="text1"/>
          <w:sz w:val="20"/>
          <w:szCs w:val="20"/>
        </w:rPr>
        <w:t xml:space="preserve">Wang et al (2011) </w:t>
      </w:r>
      <w:r w:rsidR="00356234" w:rsidRPr="00190536">
        <w:rPr>
          <w:rFonts w:asciiTheme="majorBidi" w:hAnsiTheme="majorBidi" w:cstheme="majorBidi"/>
          <w:sz w:val="20"/>
          <w:szCs w:val="20"/>
        </w:rPr>
        <w:t>thus</w:t>
      </w:r>
      <w:r w:rsidRPr="00190536">
        <w:rPr>
          <w:rFonts w:asciiTheme="majorBidi" w:hAnsiTheme="majorBidi" w:cstheme="majorBidi"/>
          <w:sz w:val="20"/>
          <w:szCs w:val="20"/>
        </w:rPr>
        <w:t xml:space="preserve"> propose</w:t>
      </w:r>
      <w:r w:rsidR="00356234" w:rsidRPr="00190536">
        <w:rPr>
          <w:rFonts w:asciiTheme="majorBidi" w:hAnsiTheme="majorBidi" w:cstheme="majorBidi"/>
          <w:sz w:val="20"/>
          <w:szCs w:val="20"/>
        </w:rPr>
        <w:t>d</w:t>
      </w:r>
      <w:r w:rsidRPr="00190536">
        <w:rPr>
          <w:rFonts w:asciiTheme="majorBidi" w:hAnsiTheme="majorBidi" w:cstheme="majorBidi"/>
          <w:sz w:val="20"/>
          <w:szCs w:val="20"/>
        </w:rPr>
        <w:t xml:space="preserve"> the following LFPP-based nonlinear priority model for fuzzy AHP weight derivation:</w:t>
      </w:r>
    </w:p>
    <w:p w:rsidR="00285FF1" w:rsidRPr="00190536" w:rsidRDefault="00285FF1" w:rsidP="00190536">
      <w:pPr>
        <w:spacing w:after="0" w:line="240" w:lineRule="auto"/>
        <w:jc w:val="both"/>
        <w:rPr>
          <w:rFonts w:asciiTheme="majorBidi" w:hAnsiTheme="majorBidi" w:cstheme="majorBidi"/>
          <w:sz w:val="20"/>
          <w:szCs w:val="20"/>
        </w:rPr>
      </w:pPr>
    </w:p>
    <w:p w:rsidR="00765D4F" w:rsidRPr="00190536" w:rsidRDefault="00765D4F" w:rsidP="00190536">
      <w:pPr>
        <w:spacing w:after="0" w:line="240" w:lineRule="auto"/>
        <w:jc w:val="both"/>
        <w:rPr>
          <w:rFonts w:asciiTheme="majorBidi" w:hAnsiTheme="majorBidi" w:cstheme="majorBidi"/>
          <w:sz w:val="20"/>
          <w:szCs w:val="20"/>
        </w:rPr>
        <w:sectPr w:rsidR="00765D4F" w:rsidRPr="00190536" w:rsidSect="00D9136F">
          <w:type w:val="continuous"/>
          <w:pgSz w:w="12240" w:h="15840"/>
          <w:pgMar w:top="1440" w:right="1440" w:bottom="1440" w:left="1440" w:header="720" w:footer="720" w:gutter="0"/>
          <w:cols w:num="2" w:space="720"/>
          <w:docGrid w:linePitch="360"/>
        </w:sectPr>
      </w:pPr>
    </w:p>
    <w:p w:rsidR="00765D4F" w:rsidRPr="00190536" w:rsidRDefault="00765D4F" w:rsidP="00190536">
      <w:pPr>
        <w:spacing w:after="0" w:line="240" w:lineRule="auto"/>
        <w:jc w:val="both"/>
        <w:rPr>
          <w:rFonts w:asciiTheme="majorBidi" w:hAnsiTheme="majorBidi" w:cstheme="majorBidi"/>
          <w:sz w:val="20"/>
          <w:szCs w:val="20"/>
        </w:rPr>
      </w:pPr>
    </w:p>
    <w:p w:rsidR="00765D4F" w:rsidRPr="00190536" w:rsidRDefault="00765D4F" w:rsidP="00190536">
      <w:pPr>
        <w:spacing w:after="0" w:line="240" w:lineRule="auto"/>
        <w:jc w:val="both"/>
        <w:rPr>
          <w:rFonts w:asciiTheme="majorBidi" w:hAnsiTheme="majorBidi" w:cstheme="majorBidi"/>
          <w:sz w:val="20"/>
          <w:szCs w:val="20"/>
        </w:rPr>
      </w:pPr>
    </w:p>
    <w:p w:rsidR="00285FF1" w:rsidRPr="00190536" w:rsidRDefault="00285FF1" w:rsidP="00190536">
      <w:pPr>
        <w:spacing w:after="0" w:line="240" w:lineRule="auto"/>
        <w:jc w:val="center"/>
        <w:rPr>
          <w:rFonts w:asciiTheme="majorBidi" w:eastAsiaTheme="minorEastAsia" w:hAnsiTheme="majorBidi" w:cstheme="majorBidi"/>
          <w:sz w:val="20"/>
          <w:szCs w:val="20"/>
        </w:rPr>
      </w:pPr>
      <w:r w:rsidRPr="00190536">
        <w:rPr>
          <w:rFonts w:asciiTheme="majorBidi" w:hAnsiTheme="majorBidi" w:cstheme="majorBidi"/>
          <w:sz w:val="20"/>
          <w:szCs w:val="20"/>
        </w:rPr>
        <w:t>Minimize     J=</w:t>
      </w:r>
      <w:r w:rsidR="00A830A5" w:rsidRPr="00190536">
        <w:rPr>
          <w:rFonts w:asciiTheme="majorBidi" w:hAnsiTheme="majorBidi" w:cstheme="majorBidi"/>
          <w:sz w:val="20"/>
          <w:szCs w:val="20"/>
        </w:rPr>
        <w:t xml:space="preserve"> </w:t>
      </w:r>
      <w:r w:rsidRPr="00190536">
        <w:rPr>
          <w:rFonts w:asciiTheme="majorBidi" w:hAnsiTheme="majorBidi" w:cstheme="majorBidi"/>
          <w:sz w:val="20"/>
          <w:szCs w:val="20"/>
        </w:rPr>
        <w:t>(1-λ)</w:t>
      </w:r>
      <w:r w:rsidRPr="00190536">
        <w:rPr>
          <w:rFonts w:asciiTheme="majorBidi" w:hAnsiTheme="majorBidi" w:cstheme="majorBidi"/>
          <w:sz w:val="20"/>
          <w:szCs w:val="20"/>
          <w:vertAlign w:val="superscript"/>
        </w:rPr>
        <w:t>2</w:t>
      </w:r>
      <w:r w:rsidRPr="00190536">
        <w:rPr>
          <w:rFonts w:asciiTheme="majorBidi" w:hAnsiTheme="majorBidi" w:cstheme="majorBidi"/>
          <w:sz w:val="20"/>
          <w:szCs w:val="20"/>
        </w:rPr>
        <w:t>+M.</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n-1</m:t>
            </m:r>
          </m:sup>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j=i+1</m:t>
                </m:r>
              </m:sub>
              <m:sup>
                <m:r>
                  <w:rPr>
                    <w:rFonts w:ascii="Cambria Math" w:hAnsi="Cambria Math" w:cstheme="majorBidi"/>
                    <w:sz w:val="20"/>
                    <w:szCs w:val="20"/>
                  </w:rPr>
                  <m:t>n</m:t>
                </m:r>
              </m:sup>
              <m:e>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δ</m:t>
                    </m:r>
                  </m:e>
                  <m:sub>
                    <m:r>
                      <w:rPr>
                        <w:rFonts w:ascii="Cambria Math" w:hAnsi="Cambria Math" w:cstheme="majorBidi"/>
                        <w:sz w:val="20"/>
                        <w:szCs w:val="20"/>
                      </w:rPr>
                      <m:t>ij</m:t>
                    </m:r>
                  </m:sub>
                  <m:sup>
                    <m:r>
                      <w:rPr>
                        <w:rFonts w:ascii="Cambria Math" w:hAnsi="Cambria Math" w:cstheme="majorBidi"/>
                        <w:sz w:val="20"/>
                        <w:szCs w:val="20"/>
                      </w:rPr>
                      <m:t>2</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ŋ</m:t>
                    </m:r>
                  </m:e>
                  <m:sub>
                    <m:r>
                      <w:rPr>
                        <w:rFonts w:ascii="Cambria Math" w:hAnsi="Cambria Math" w:cstheme="majorBidi"/>
                        <w:sz w:val="20"/>
                        <w:szCs w:val="20"/>
                      </w:rPr>
                      <m:t>ij</m:t>
                    </m:r>
                  </m:sub>
                  <m:sup>
                    <m:r>
                      <w:rPr>
                        <w:rFonts w:ascii="Cambria Math" w:hAnsi="Cambria Math" w:cstheme="majorBidi"/>
                        <w:sz w:val="20"/>
                        <w:szCs w:val="20"/>
                      </w:rPr>
                      <m:t>2</m:t>
                    </m:r>
                  </m:sup>
                </m:sSubSup>
                <m:r>
                  <w:rPr>
                    <w:rFonts w:ascii="Cambria Math" w:hAnsi="Cambria Math" w:cstheme="majorBidi"/>
                    <w:sz w:val="20"/>
                    <w:szCs w:val="20"/>
                  </w:rPr>
                  <m:t>)</m:t>
                </m:r>
              </m:e>
            </m:nary>
          </m:e>
        </m:nary>
      </m:oMath>
    </w:p>
    <w:p w:rsidR="00E12A32" w:rsidRPr="00190536" w:rsidRDefault="00E12A32" w:rsidP="00190536">
      <w:pPr>
        <w:spacing w:after="0" w:line="240" w:lineRule="auto"/>
        <w:jc w:val="center"/>
        <w:rPr>
          <w:rFonts w:asciiTheme="majorBidi" w:eastAsiaTheme="minorEastAsia" w:hAnsiTheme="majorBidi" w:cstheme="majorBidi"/>
          <w:sz w:val="20"/>
          <w:szCs w:val="20"/>
        </w:rPr>
      </w:pPr>
    </w:p>
    <w:p w:rsidR="00285FF1" w:rsidRPr="00190536" w:rsidRDefault="00285FF1" w:rsidP="00190536">
      <w:pPr>
        <w:spacing w:after="0" w:line="240" w:lineRule="auto"/>
        <w:jc w:val="center"/>
        <w:rPr>
          <w:rFonts w:asciiTheme="majorBidi" w:hAnsiTheme="majorBidi" w:cstheme="majorBidi"/>
          <w:sz w:val="20"/>
          <w:szCs w:val="20"/>
        </w:rPr>
      </w:pPr>
      <w:r w:rsidRPr="00190536">
        <w:rPr>
          <w:rFonts w:asciiTheme="majorBidi" w:eastAsiaTheme="minorEastAsia" w:hAnsiTheme="majorBidi" w:cstheme="majorBidi"/>
          <w:sz w:val="20"/>
          <w:szCs w:val="20"/>
        </w:rPr>
        <w:t xml:space="preserve">Subject to </w:t>
      </w:r>
      <m:oMath>
        <m:d>
          <m:dPr>
            <m:begChr m:val="{"/>
            <m:endChr m:val="}"/>
            <m:ctrlPr>
              <w:rPr>
                <w:rFonts w:ascii="Cambria Math" w:eastAsiaTheme="minorEastAsia" w:hAnsi="Cambria Math" w:cstheme="majorBidi"/>
                <w:i/>
                <w:sz w:val="20"/>
                <w:szCs w:val="20"/>
              </w:rPr>
            </m:ctrlPr>
          </m:dPr>
          <m:e>
            <m:eqArr>
              <m:eqArrPr>
                <m:ctrlPr>
                  <w:rPr>
                    <w:rFonts w:ascii="Cambria Math" w:eastAsiaTheme="minorEastAsia" w:hAnsi="Cambria Math" w:cstheme="majorBidi"/>
                    <w:i/>
                    <w:sz w:val="20"/>
                    <w:szCs w:val="20"/>
                  </w:rPr>
                </m:ctrlPr>
              </m:eqArrPr>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j</m:t>
                    </m:r>
                  </m:sub>
                </m:sSub>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ij</m:t>
                    </m:r>
                  </m:sub>
                </m:sSub>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l</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,i=1,…,n-1;j=i+1,…,n,</m:t>
                </m:r>
              </m:e>
              <m:e>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j</m:t>
                    </m:r>
                  </m:sub>
                </m:sSub>
                <m:r>
                  <w:rPr>
                    <w:rFonts w:ascii="Cambria Math" w:eastAsiaTheme="minorEastAsia" w:hAnsi="Cambria Math" w:cstheme="majorBidi"/>
                    <w:sz w:val="20"/>
                    <w:szCs w:val="20"/>
                  </w:rPr>
                  <m:t xml:space="preserve"> -λ</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d>
                      <m:dPr>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num>
                          <m:den>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m</m:t>
                                </m:r>
                              </m:e>
                              <m:sub>
                                <m:r>
                                  <w:rPr>
                                    <w:rFonts w:ascii="Cambria Math" w:eastAsiaTheme="minorEastAsia" w:hAnsi="Cambria Math" w:cstheme="majorBidi"/>
                                    <w:sz w:val="20"/>
                                    <w:szCs w:val="20"/>
                                  </w:rPr>
                                  <m:t>ij</m:t>
                                </m:r>
                              </m:sub>
                            </m:sSub>
                          </m:den>
                        </m:f>
                      </m:e>
                    </m:d>
                  </m:e>
                </m:func>
                <m:r>
                  <w:rPr>
                    <w:rFonts w:ascii="Cambria Math" w:eastAsiaTheme="minorEastAsia"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 xml:space="preserve"> ŋ</m:t>
                    </m:r>
                  </m:e>
                  <m:sub>
                    <m:r>
                      <w:rPr>
                        <w:rFonts w:ascii="Cambria Math" w:hAnsi="Cambria Math" w:cstheme="majorBidi"/>
                        <w:sz w:val="20"/>
                        <w:szCs w:val="20"/>
                      </w:rPr>
                      <m:t>ij</m:t>
                    </m:r>
                  </m:sub>
                </m:sSub>
                <m:r>
                  <w:rPr>
                    <w:rFonts w:ascii="Cambria Math" w:eastAsiaTheme="minorEastAsia" w:hAnsi="Cambria Math" w:cstheme="majorBidi"/>
                    <w:sz w:val="20"/>
                    <w:szCs w:val="20"/>
                  </w:rPr>
                  <m:t>≥-</m:t>
                </m:r>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u</m:t>
                        </m:r>
                      </m:e>
                      <m:sub>
                        <m:r>
                          <w:rPr>
                            <w:rFonts w:ascii="Cambria Math" w:eastAsiaTheme="minorEastAsia" w:hAnsi="Cambria Math" w:cstheme="majorBidi"/>
                            <w:sz w:val="20"/>
                            <w:szCs w:val="20"/>
                          </w:rPr>
                          <m:t>ij</m:t>
                        </m:r>
                      </m:sub>
                    </m:sSub>
                  </m:e>
                </m:func>
                <m:r>
                  <w:rPr>
                    <w:rFonts w:ascii="Cambria Math" w:eastAsiaTheme="minorEastAsia" w:hAnsi="Cambria Math" w:cstheme="majorBidi"/>
                    <w:sz w:val="20"/>
                    <w:szCs w:val="20"/>
                  </w:rPr>
                  <m:t>,i=1,…,n;j=i+1,…,n,</m:t>
                </m:r>
                <m:ctrlPr>
                  <w:rPr>
                    <w:rFonts w:ascii="Cambria Math" w:eastAsia="Cambria Math" w:hAnsi="Cambria Math" w:cstheme="majorBidi"/>
                    <w:i/>
                    <w:sz w:val="20"/>
                    <w:szCs w:val="20"/>
                  </w:rPr>
                </m:ctrlPr>
              </m:e>
              <m:e>
                <m:r>
                  <w:rPr>
                    <w:rFonts w:ascii="Cambria Math" w:eastAsiaTheme="minorEastAsia" w:hAnsi="Cambria Math" w:cstheme="majorBidi"/>
                    <w:sz w:val="20"/>
                    <w:szCs w:val="20"/>
                  </w:rPr>
                  <m:t>λ,</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r>
                  <w:rPr>
                    <w:rFonts w:ascii="Cambria Math" w:eastAsiaTheme="minorEastAsia" w:hAnsi="Cambria Math" w:cstheme="majorBidi"/>
                    <w:sz w:val="20"/>
                    <w:szCs w:val="20"/>
                  </w:rPr>
                  <m:t>≥0,i=1,…,n</m:t>
                </m:r>
                <m:ctrlPr>
                  <w:rPr>
                    <w:rFonts w:ascii="Cambria Math" w:eastAsia="Cambria Math" w:hAnsi="Cambria Math" w:cstheme="majorBidi"/>
                    <w:i/>
                    <w:sz w:val="20"/>
                    <w:szCs w:val="20"/>
                  </w:rPr>
                </m:ctrlPr>
              </m:e>
              <m:e>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 xml:space="preserve"> ŋ</m:t>
                    </m:r>
                  </m:e>
                  <m:sub>
                    <m:r>
                      <w:rPr>
                        <w:rFonts w:ascii="Cambria Math" w:hAnsi="Cambria Math" w:cstheme="majorBidi"/>
                        <w:sz w:val="20"/>
                        <w:szCs w:val="20"/>
                      </w:rPr>
                      <m:t>ij</m:t>
                    </m:r>
                  </m:sub>
                </m:sSub>
                <m:r>
                  <w:rPr>
                    <w:rFonts w:ascii="Cambria Math" w:eastAsiaTheme="minorEastAsia" w:hAnsi="Cambria Math" w:cstheme="majorBidi"/>
                    <w:sz w:val="20"/>
                    <w:szCs w:val="20"/>
                  </w:rPr>
                  <m:t>≥0,i=1,…,n-1;j=i+1,…,n</m:t>
                </m:r>
              </m:e>
            </m:eqArr>
          </m:e>
        </m:d>
      </m:oMath>
      <w:r w:rsidR="00CA0343" w:rsidRPr="00190536">
        <w:rPr>
          <w:rFonts w:asciiTheme="majorBidi" w:eastAsiaTheme="minorEastAsia" w:hAnsiTheme="majorBidi" w:cstheme="majorBidi"/>
          <w:sz w:val="20"/>
          <w:szCs w:val="20"/>
        </w:rPr>
        <w:t xml:space="preserve">                        (11)</w:t>
      </w:r>
    </w:p>
    <w:p w:rsidR="00765D4F" w:rsidRDefault="00765D4F" w:rsidP="00190536">
      <w:pPr>
        <w:spacing w:after="0" w:line="240" w:lineRule="auto"/>
        <w:jc w:val="both"/>
        <w:rPr>
          <w:rFonts w:asciiTheme="majorBidi" w:hAnsiTheme="majorBidi" w:cstheme="majorBidi"/>
          <w:sz w:val="20"/>
          <w:szCs w:val="20"/>
        </w:rPr>
      </w:pPr>
    </w:p>
    <w:p w:rsidR="00190536" w:rsidRPr="00190536" w:rsidRDefault="00190536" w:rsidP="00190536">
      <w:pPr>
        <w:spacing w:after="0" w:line="240" w:lineRule="auto"/>
        <w:jc w:val="both"/>
        <w:rPr>
          <w:rFonts w:asciiTheme="majorBidi" w:hAnsiTheme="majorBidi" w:cstheme="majorBidi"/>
          <w:sz w:val="20"/>
          <w:szCs w:val="20"/>
        </w:rPr>
        <w:sectPr w:rsidR="00190536" w:rsidRPr="00190536" w:rsidSect="00765D4F">
          <w:type w:val="continuous"/>
          <w:pgSz w:w="12240" w:h="15840"/>
          <w:pgMar w:top="1440" w:right="1440" w:bottom="1440" w:left="1440" w:header="720" w:footer="720" w:gutter="0"/>
          <w:cols w:space="720"/>
          <w:docGrid w:linePitch="360"/>
        </w:sectPr>
      </w:pPr>
    </w:p>
    <w:p w:rsidR="00285FF1" w:rsidRPr="00190536" w:rsidRDefault="00D41AEA" w:rsidP="00190536">
      <w:pPr>
        <w:spacing w:after="0" w:line="240" w:lineRule="auto"/>
        <w:ind w:firstLine="284"/>
        <w:jc w:val="both"/>
        <w:rPr>
          <w:rFonts w:asciiTheme="majorBidi" w:hAnsiTheme="majorBidi" w:cstheme="majorBidi"/>
          <w:sz w:val="20"/>
          <w:szCs w:val="20"/>
        </w:rPr>
      </w:pPr>
      <w:r w:rsidRPr="00190536">
        <w:rPr>
          <w:rFonts w:asciiTheme="majorBidi" w:hAnsiTheme="majorBidi" w:cstheme="majorBidi"/>
          <w:sz w:val="20"/>
          <w:szCs w:val="20"/>
        </w:rPr>
        <w:lastRenderedPageBreak/>
        <w:t>W</w:t>
      </w:r>
      <w:r w:rsidR="00285FF1" w:rsidRPr="00190536">
        <w:rPr>
          <w:rFonts w:asciiTheme="majorBidi" w:hAnsiTheme="majorBidi" w:cstheme="majorBidi"/>
          <w:sz w:val="20"/>
          <w:szCs w:val="20"/>
        </w:rPr>
        <w:t>here</w:t>
      </w:r>
      <w:r w:rsidR="00A830A5" w:rsidRPr="00190536">
        <w:rPr>
          <w:rFonts w:asciiTheme="majorBidi" w:hAnsiTheme="majorBidi" w:cstheme="majorBidi"/>
          <w:sz w:val="20"/>
          <w:szCs w:val="20"/>
        </w:rPr>
        <w:t xml:space="preserve">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i</m:t>
            </m:r>
          </m:sub>
        </m:sSub>
      </m:oMath>
      <w:r w:rsidR="00285FF1" w:rsidRPr="00190536">
        <w:rPr>
          <w:rFonts w:asciiTheme="majorBidi" w:hAnsiTheme="majorBidi" w:cstheme="majorBidi"/>
          <w:sz w:val="20"/>
          <w:szCs w:val="20"/>
        </w:rPr>
        <w:t xml:space="preserve">= </w:t>
      </w:r>
      <m:oMath>
        <m:func>
          <m:funcPr>
            <m:ctrlPr>
              <w:rPr>
                <w:rFonts w:ascii="Cambria Math" w:eastAsiaTheme="minorEastAsia" w:hAnsi="Cambria Math" w:cstheme="majorBidi"/>
                <w:i/>
                <w:sz w:val="20"/>
                <w:szCs w:val="20"/>
              </w:rPr>
            </m:ctrlPr>
          </m:funcPr>
          <m:fName>
            <m:r>
              <m:rPr>
                <m:sty m:val="p"/>
              </m:rPr>
              <w:rPr>
                <w:rFonts w:ascii="Cambria Math" w:hAnsi="Cambria Math" w:cstheme="majorBidi"/>
                <w:sz w:val="20"/>
                <w:szCs w:val="20"/>
              </w:rPr>
              <m:t>ln</m:t>
            </m:r>
          </m:fNa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w</m:t>
                </m:r>
              </m:e>
              <m:sub>
                <m:r>
                  <w:rPr>
                    <w:rFonts w:ascii="Cambria Math" w:eastAsiaTheme="minorEastAsia" w:hAnsi="Cambria Math" w:cstheme="majorBidi"/>
                    <w:sz w:val="20"/>
                    <w:szCs w:val="20"/>
                  </w:rPr>
                  <m:t>i</m:t>
                </m:r>
              </m:sub>
            </m:sSub>
          </m:e>
        </m:func>
      </m:oMath>
      <w:r w:rsidR="00285FF1" w:rsidRPr="00190536">
        <w:rPr>
          <w:rFonts w:asciiTheme="majorBidi" w:hAnsiTheme="majorBidi" w:cstheme="majorBidi"/>
          <w:sz w:val="20"/>
          <w:szCs w:val="20"/>
        </w:rPr>
        <w:t xml:space="preserve"> for i = 1,. . . ,n and M is a specified sufficiently large constant such as M = 10</w:t>
      </w:r>
      <w:r w:rsidR="00285FF1" w:rsidRPr="00190536">
        <w:rPr>
          <w:rFonts w:asciiTheme="majorBidi" w:hAnsiTheme="majorBidi" w:cstheme="majorBidi"/>
          <w:sz w:val="20"/>
          <w:szCs w:val="20"/>
          <w:vertAlign w:val="superscript"/>
        </w:rPr>
        <w:t>3</w:t>
      </w:r>
      <w:r w:rsidR="00285FF1" w:rsidRPr="00190536">
        <w:rPr>
          <w:rFonts w:asciiTheme="majorBidi" w:hAnsiTheme="majorBidi" w:cstheme="majorBidi"/>
          <w:sz w:val="20"/>
          <w:szCs w:val="20"/>
        </w:rPr>
        <w:t xml:space="preserve">. The main purpose </w:t>
      </w:r>
      <w:r w:rsidR="00EE3458" w:rsidRPr="00190536">
        <w:rPr>
          <w:rFonts w:asciiTheme="majorBidi" w:hAnsiTheme="majorBidi" w:cstheme="majorBidi"/>
          <w:sz w:val="20"/>
          <w:szCs w:val="20"/>
        </w:rPr>
        <w:t>of introducing</w:t>
      </w:r>
      <w:r w:rsidR="00285FF1" w:rsidRPr="00190536">
        <w:rPr>
          <w:rFonts w:asciiTheme="majorBidi" w:hAnsiTheme="majorBidi" w:cstheme="majorBidi"/>
          <w:sz w:val="20"/>
          <w:szCs w:val="20"/>
        </w:rPr>
        <w:t xml:space="preserve"> a big constant M into the above model is to find the weights within the support intervals of fuzzy judgments without violations or with as little violations as possible</w:t>
      </w:r>
      <w:r w:rsidR="00224101" w:rsidRPr="00190536">
        <w:rPr>
          <w:rFonts w:asciiTheme="majorBidi" w:hAnsiTheme="majorBidi" w:cstheme="majorBidi"/>
          <w:sz w:val="20"/>
          <w:szCs w:val="20"/>
        </w:rPr>
        <w:t>.</w:t>
      </w:r>
    </w:p>
    <w:p w:rsidR="00DC341F" w:rsidRPr="00190536" w:rsidRDefault="00DC341F" w:rsidP="00190536">
      <w:pPr>
        <w:shd w:val="clear" w:color="auto" w:fill="FFFFFF"/>
        <w:spacing w:after="0" w:line="240" w:lineRule="auto"/>
        <w:rPr>
          <w:rFonts w:asciiTheme="majorBidi" w:hAnsiTheme="majorBidi" w:cstheme="majorBidi"/>
          <w:b/>
          <w:bCs/>
          <w:color w:val="000000"/>
          <w:sz w:val="20"/>
          <w:szCs w:val="20"/>
        </w:rPr>
      </w:pPr>
    </w:p>
    <w:p w:rsidR="00843B57" w:rsidRPr="00190536" w:rsidRDefault="00843B57" w:rsidP="00190536">
      <w:pPr>
        <w:shd w:val="clear" w:color="auto" w:fill="FFFFFF"/>
        <w:spacing w:after="0" w:line="240" w:lineRule="auto"/>
        <w:rPr>
          <w:rFonts w:asciiTheme="majorBidi" w:hAnsiTheme="majorBidi" w:cstheme="majorBidi"/>
          <w:b/>
          <w:bCs/>
          <w:color w:val="000000"/>
          <w:sz w:val="20"/>
          <w:szCs w:val="20"/>
        </w:rPr>
      </w:pPr>
      <w:r w:rsidRPr="00190536">
        <w:rPr>
          <w:rFonts w:asciiTheme="majorBidi" w:hAnsiTheme="majorBidi" w:cstheme="majorBidi"/>
          <w:b/>
          <w:bCs/>
          <w:color w:val="000000"/>
          <w:sz w:val="20"/>
          <w:szCs w:val="20"/>
        </w:rPr>
        <w:t>3.2. T</w:t>
      </w:r>
      <w:r w:rsidR="00887027" w:rsidRPr="00190536">
        <w:rPr>
          <w:rFonts w:asciiTheme="majorBidi" w:hAnsiTheme="majorBidi" w:cstheme="majorBidi"/>
          <w:b/>
          <w:bCs/>
          <w:color w:val="000000"/>
          <w:sz w:val="20"/>
          <w:szCs w:val="20"/>
        </w:rPr>
        <w:t>he</w:t>
      </w:r>
      <w:r w:rsidR="009468C9" w:rsidRPr="00190536">
        <w:rPr>
          <w:rFonts w:asciiTheme="majorBidi" w:hAnsiTheme="majorBidi" w:cstheme="majorBidi"/>
          <w:b/>
          <w:bCs/>
          <w:color w:val="000000"/>
          <w:sz w:val="20"/>
          <w:szCs w:val="20"/>
        </w:rPr>
        <w:t xml:space="preserve"> </w:t>
      </w:r>
      <w:r w:rsidR="00887027" w:rsidRPr="00190536">
        <w:rPr>
          <w:rFonts w:asciiTheme="majorBidi" w:hAnsiTheme="majorBidi" w:cstheme="majorBidi"/>
          <w:b/>
          <w:bCs/>
          <w:color w:val="000000"/>
          <w:sz w:val="20"/>
          <w:szCs w:val="20"/>
        </w:rPr>
        <w:t>ELECTRE Method</w:t>
      </w:r>
    </w:p>
    <w:p w:rsidR="00843B57" w:rsidRPr="00190536" w:rsidRDefault="00843B57" w:rsidP="00190536">
      <w:pPr>
        <w:shd w:val="clear" w:color="auto" w:fill="FFFFFF"/>
        <w:spacing w:after="0" w:line="240" w:lineRule="auto"/>
        <w:jc w:val="both"/>
        <w:rPr>
          <w:rFonts w:asciiTheme="majorBidi" w:hAnsiTheme="majorBidi" w:cstheme="majorBidi"/>
          <w:b/>
          <w:bCs/>
          <w:color w:val="000000"/>
          <w:sz w:val="20"/>
          <w:szCs w:val="20"/>
        </w:rPr>
      </w:pPr>
    </w:p>
    <w:p w:rsidR="0039124A" w:rsidRPr="00190536" w:rsidRDefault="0039124A" w:rsidP="00190536">
      <w:pPr>
        <w:autoSpaceDE w:val="0"/>
        <w:autoSpaceDN w:val="0"/>
        <w:adjustRightInd w:val="0"/>
        <w:spacing w:after="0" w:line="240" w:lineRule="auto"/>
        <w:ind w:firstLine="284"/>
        <w:jc w:val="both"/>
        <w:rPr>
          <w:rFonts w:asciiTheme="majorBidi" w:hAnsiTheme="majorBidi" w:cstheme="majorBidi"/>
          <w:sz w:val="20"/>
          <w:szCs w:val="20"/>
        </w:rPr>
      </w:pPr>
      <w:r w:rsidRPr="00190536">
        <w:rPr>
          <w:rFonts w:asciiTheme="majorBidi" w:hAnsiTheme="majorBidi" w:cstheme="majorBidi"/>
          <w:sz w:val="20"/>
          <w:szCs w:val="20"/>
        </w:rPr>
        <w:t>The ELECTRE (E</w:t>
      </w:r>
      <w:r w:rsidR="00596DDB" w:rsidRPr="00190536">
        <w:rPr>
          <w:rFonts w:asciiTheme="majorBidi" w:hAnsiTheme="majorBidi" w:cstheme="majorBidi"/>
          <w:sz w:val="20"/>
          <w:szCs w:val="20"/>
        </w:rPr>
        <w:t>l</w:t>
      </w:r>
      <w:r w:rsidRPr="00190536">
        <w:rPr>
          <w:rFonts w:asciiTheme="majorBidi" w:hAnsiTheme="majorBidi" w:cstheme="majorBidi"/>
          <w:sz w:val="20"/>
          <w:szCs w:val="20"/>
        </w:rPr>
        <w:t>imination</w:t>
      </w:r>
      <w:r w:rsidR="00C95F9E" w:rsidRPr="00190536">
        <w:rPr>
          <w:rFonts w:asciiTheme="majorBidi" w:hAnsiTheme="majorBidi" w:cstheme="majorBidi"/>
          <w:sz w:val="20"/>
          <w:szCs w:val="20"/>
        </w:rPr>
        <w:t xml:space="preserve"> </w:t>
      </w:r>
      <w:r w:rsidRPr="00190536">
        <w:rPr>
          <w:rFonts w:asciiTheme="majorBidi" w:hAnsiTheme="majorBidi" w:cstheme="majorBidi"/>
          <w:sz w:val="20"/>
          <w:szCs w:val="20"/>
        </w:rPr>
        <w:t>Et</w:t>
      </w:r>
      <w:r w:rsidR="00C95F9E" w:rsidRPr="00190536">
        <w:rPr>
          <w:rFonts w:asciiTheme="majorBidi" w:hAnsiTheme="majorBidi" w:cstheme="majorBidi"/>
          <w:sz w:val="20"/>
          <w:szCs w:val="20"/>
        </w:rPr>
        <w:t xml:space="preserve"> </w:t>
      </w:r>
      <w:proofErr w:type="spellStart"/>
      <w:r w:rsidRPr="00190536">
        <w:rPr>
          <w:rFonts w:asciiTheme="majorBidi" w:hAnsiTheme="majorBidi" w:cstheme="majorBidi"/>
          <w:sz w:val="20"/>
          <w:szCs w:val="20"/>
        </w:rPr>
        <w:t>Choix</w:t>
      </w:r>
      <w:proofErr w:type="spellEnd"/>
      <w:r w:rsidR="00C95F9E" w:rsidRPr="00190536">
        <w:rPr>
          <w:rFonts w:asciiTheme="majorBidi" w:hAnsiTheme="majorBidi" w:cstheme="majorBidi"/>
          <w:sz w:val="20"/>
          <w:szCs w:val="20"/>
        </w:rPr>
        <w:t xml:space="preserve"> </w:t>
      </w:r>
      <w:proofErr w:type="spellStart"/>
      <w:r w:rsidRPr="00190536">
        <w:rPr>
          <w:rFonts w:asciiTheme="majorBidi" w:hAnsiTheme="majorBidi" w:cstheme="majorBidi"/>
          <w:sz w:val="20"/>
          <w:szCs w:val="20"/>
        </w:rPr>
        <w:t>Traduisant</w:t>
      </w:r>
      <w:proofErr w:type="spellEnd"/>
      <w:r w:rsidRPr="00190536">
        <w:rPr>
          <w:rFonts w:asciiTheme="majorBidi" w:hAnsiTheme="majorBidi" w:cstheme="majorBidi"/>
          <w:sz w:val="20"/>
          <w:szCs w:val="20"/>
        </w:rPr>
        <w:t xml:space="preserve"> la </w:t>
      </w:r>
      <w:proofErr w:type="spellStart"/>
      <w:r w:rsidRPr="00190536">
        <w:rPr>
          <w:rFonts w:asciiTheme="majorBidi" w:hAnsiTheme="majorBidi" w:cstheme="majorBidi"/>
          <w:sz w:val="20"/>
          <w:szCs w:val="20"/>
        </w:rPr>
        <w:t>REalite</w:t>
      </w:r>
      <w:proofErr w:type="spellEnd"/>
      <w:r w:rsidR="00D13BD1" w:rsidRPr="00190536">
        <w:rPr>
          <w:rFonts w:asciiTheme="majorBidi" w:hAnsiTheme="majorBidi" w:cstheme="majorBidi"/>
          <w:sz w:val="20"/>
          <w:szCs w:val="20"/>
        </w:rPr>
        <w:t>´)</w:t>
      </w:r>
      <w:r w:rsidRPr="00190536">
        <w:rPr>
          <w:rFonts w:asciiTheme="majorBidi" w:hAnsiTheme="majorBidi" w:cstheme="majorBidi"/>
          <w:sz w:val="20"/>
          <w:szCs w:val="20"/>
        </w:rPr>
        <w:t xml:space="preserve"> method originated fromRoy in the late 1960s. The ELECTRE method is based on the study of outranking</w:t>
      </w:r>
      <w:r w:rsidR="00D4625D"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relations and uses concordance and discordance indexes to </w:t>
      </w:r>
      <w:r w:rsidR="00D13BD1" w:rsidRPr="00190536">
        <w:rPr>
          <w:rFonts w:asciiTheme="majorBidi" w:hAnsiTheme="majorBidi" w:cstheme="majorBidi"/>
          <w:sz w:val="20"/>
          <w:szCs w:val="20"/>
        </w:rPr>
        <w:t>analyze</w:t>
      </w:r>
      <w:r w:rsidRPr="00190536">
        <w:rPr>
          <w:rFonts w:asciiTheme="majorBidi" w:hAnsiTheme="majorBidi" w:cstheme="majorBidi"/>
          <w:sz w:val="20"/>
          <w:szCs w:val="20"/>
        </w:rPr>
        <w:t xml:space="preserve"> the outranking</w:t>
      </w:r>
      <w:r w:rsidR="00EE3458"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relations among the alternatives. Concordance and discordance indexes can be viewed asmeasurements </w:t>
      </w:r>
      <w:r w:rsidRPr="00190536">
        <w:rPr>
          <w:rFonts w:asciiTheme="majorBidi" w:hAnsiTheme="majorBidi" w:cstheme="majorBidi"/>
          <w:sz w:val="20"/>
          <w:szCs w:val="20"/>
        </w:rPr>
        <w:lastRenderedPageBreak/>
        <w:t>of satisfaction and dissatisfaction that a decision-maker chooses one</w:t>
      </w:r>
      <w:r w:rsidR="00EE3458" w:rsidRPr="00190536">
        <w:rPr>
          <w:rFonts w:asciiTheme="majorBidi" w:hAnsiTheme="majorBidi" w:cstheme="majorBidi"/>
          <w:sz w:val="20"/>
          <w:szCs w:val="20"/>
        </w:rPr>
        <w:t xml:space="preserve"> </w:t>
      </w:r>
      <w:r w:rsidRPr="00190536">
        <w:rPr>
          <w:rFonts w:asciiTheme="majorBidi" w:hAnsiTheme="majorBidi" w:cstheme="majorBidi"/>
          <w:sz w:val="20"/>
          <w:szCs w:val="20"/>
        </w:rPr>
        <w:t>alternative over the other.</w:t>
      </w:r>
    </w:p>
    <w:p w:rsidR="004273CA" w:rsidRPr="00190536" w:rsidRDefault="0039124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 xml:space="preserve">Suppose a MCDM problem has </w:t>
      </w:r>
      <w:r w:rsidRPr="00190536">
        <w:rPr>
          <w:rFonts w:asciiTheme="majorBidi" w:hAnsiTheme="majorBidi" w:cstheme="majorBidi"/>
          <w:i/>
          <w:iCs/>
          <w:sz w:val="20"/>
          <w:szCs w:val="20"/>
        </w:rPr>
        <w:t>m</w:t>
      </w:r>
      <w:r w:rsidRPr="00190536">
        <w:rPr>
          <w:rFonts w:asciiTheme="majorBidi" w:hAnsiTheme="majorBidi" w:cstheme="majorBidi"/>
          <w:sz w:val="20"/>
          <w:szCs w:val="20"/>
        </w:rPr>
        <w:t xml:space="preserve"> alternatives (A</w:t>
      </w:r>
      <w:r w:rsidRPr="00190536">
        <w:rPr>
          <w:rFonts w:asciiTheme="majorBidi" w:hAnsiTheme="majorBidi" w:cstheme="majorBidi"/>
          <w:sz w:val="20"/>
          <w:szCs w:val="20"/>
          <w:vertAlign w:val="subscript"/>
        </w:rPr>
        <w:t>1</w:t>
      </w:r>
      <w:r w:rsidR="00596DDB" w:rsidRPr="00190536">
        <w:rPr>
          <w:rFonts w:asciiTheme="majorBidi" w:hAnsiTheme="majorBidi" w:cstheme="majorBidi"/>
          <w:sz w:val="20"/>
          <w:szCs w:val="20"/>
        </w:rPr>
        <w:t>, A</w:t>
      </w:r>
      <w:r w:rsidR="00596DDB" w:rsidRPr="00190536">
        <w:rPr>
          <w:rFonts w:asciiTheme="majorBidi" w:hAnsiTheme="majorBidi" w:cstheme="majorBidi"/>
          <w:sz w:val="20"/>
          <w:szCs w:val="20"/>
          <w:vertAlign w:val="subscript"/>
        </w:rPr>
        <w:t>2</w:t>
      </w:r>
      <w:r w:rsidRPr="00190536">
        <w:rPr>
          <w:rFonts w:asciiTheme="majorBidi" w:hAnsiTheme="majorBidi" w:cstheme="majorBidi"/>
          <w:sz w:val="20"/>
          <w:szCs w:val="20"/>
        </w:rPr>
        <w:t>, . . . ,A</w:t>
      </w:r>
      <w:r w:rsidRPr="00190536">
        <w:rPr>
          <w:rFonts w:asciiTheme="majorBidi" w:hAnsiTheme="majorBidi" w:cstheme="majorBidi"/>
          <w:sz w:val="20"/>
          <w:szCs w:val="20"/>
          <w:vertAlign w:val="subscript"/>
        </w:rPr>
        <w:t>m</w:t>
      </w:r>
      <w:r w:rsidRPr="00190536">
        <w:rPr>
          <w:rFonts w:asciiTheme="majorBidi" w:hAnsiTheme="majorBidi" w:cstheme="majorBidi"/>
          <w:sz w:val="20"/>
          <w:szCs w:val="20"/>
        </w:rPr>
        <w:t xml:space="preserve">), and </w:t>
      </w:r>
      <w:r w:rsidRPr="00190536">
        <w:rPr>
          <w:rFonts w:asciiTheme="majorBidi" w:hAnsiTheme="majorBidi" w:cstheme="majorBidi"/>
          <w:i/>
          <w:iCs/>
          <w:sz w:val="20"/>
          <w:szCs w:val="20"/>
        </w:rPr>
        <w:t>n</w:t>
      </w:r>
      <w:r w:rsidRPr="00190536">
        <w:rPr>
          <w:rFonts w:asciiTheme="majorBidi" w:hAnsiTheme="majorBidi" w:cstheme="majorBidi"/>
          <w:sz w:val="20"/>
          <w:szCs w:val="20"/>
        </w:rPr>
        <w:t xml:space="preserve"> decision</w:t>
      </w:r>
      <w:r w:rsidR="00277FA2" w:rsidRPr="00190536">
        <w:rPr>
          <w:rFonts w:asciiTheme="majorBidi" w:hAnsiTheme="majorBidi" w:cstheme="majorBidi"/>
          <w:sz w:val="20"/>
          <w:szCs w:val="20"/>
        </w:rPr>
        <w:t xml:space="preserve"> </w:t>
      </w:r>
      <w:r w:rsidRPr="00190536">
        <w:rPr>
          <w:rFonts w:asciiTheme="majorBidi" w:hAnsiTheme="majorBidi" w:cstheme="majorBidi"/>
          <w:sz w:val="20"/>
          <w:szCs w:val="20"/>
        </w:rPr>
        <w:t>criteria/attributes (C</w:t>
      </w:r>
      <w:r w:rsidRPr="00190536">
        <w:rPr>
          <w:rFonts w:asciiTheme="majorBidi" w:hAnsiTheme="majorBidi" w:cstheme="majorBidi"/>
          <w:sz w:val="20"/>
          <w:szCs w:val="20"/>
          <w:vertAlign w:val="subscript"/>
        </w:rPr>
        <w:t>1</w:t>
      </w: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2</w:t>
      </w:r>
      <w:r w:rsidRPr="00190536">
        <w:rPr>
          <w:rFonts w:asciiTheme="majorBidi" w:hAnsiTheme="majorBidi" w:cstheme="majorBidi"/>
          <w:sz w:val="20"/>
          <w:szCs w:val="20"/>
        </w:rPr>
        <w:t>, . . . ,</w:t>
      </w:r>
      <w:proofErr w:type="spellStart"/>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n</w:t>
      </w:r>
      <w:proofErr w:type="spellEnd"/>
      <w:r w:rsidRPr="00190536">
        <w:rPr>
          <w:rFonts w:asciiTheme="majorBidi" w:hAnsiTheme="majorBidi" w:cstheme="majorBidi"/>
          <w:sz w:val="20"/>
          <w:szCs w:val="20"/>
        </w:rPr>
        <w:t>). Each alternative is evaluated with respect to then criteria/attributes. All the values/ratings assigned to the alternatives with respect toeach criterion form a decision matrix denoted by X</w:t>
      </w:r>
      <w:r w:rsidR="00D13BD1" w:rsidRPr="00190536">
        <w:rPr>
          <w:rFonts w:asciiTheme="majorBidi" w:hAnsiTheme="majorBidi" w:cstheme="majorBidi"/>
          <w:sz w:val="20"/>
          <w:szCs w:val="20"/>
        </w:rPr>
        <w:t>=</w:t>
      </w:r>
      <w:r w:rsidRPr="00190536">
        <w:rPr>
          <w:rFonts w:asciiTheme="majorBidi" w:hAnsiTheme="majorBidi" w:cstheme="majorBidi"/>
          <w:sz w:val="20"/>
          <w:szCs w:val="20"/>
        </w:rPr>
        <w:t>(</w:t>
      </w:r>
      <w:proofErr w:type="spellStart"/>
      <w:r w:rsidRPr="00190536">
        <w:rPr>
          <w:rFonts w:asciiTheme="majorBidi" w:hAnsiTheme="majorBidi" w:cstheme="majorBidi"/>
          <w:sz w:val="20"/>
          <w:szCs w:val="20"/>
        </w:rPr>
        <w:t>x</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w:t>
      </w:r>
      <w:proofErr w:type="spellStart"/>
      <w:r w:rsidR="00D13BD1" w:rsidRPr="00190536">
        <w:rPr>
          <w:rFonts w:asciiTheme="majorBidi" w:hAnsiTheme="majorBidi" w:cstheme="majorBidi"/>
          <w:sz w:val="20"/>
          <w:szCs w:val="20"/>
          <w:vertAlign w:val="subscript"/>
        </w:rPr>
        <w:t>m×n</w:t>
      </w:r>
      <w:proofErr w:type="spellEnd"/>
      <w:r w:rsidRPr="00190536">
        <w:rPr>
          <w:rFonts w:asciiTheme="majorBidi" w:hAnsiTheme="majorBidi" w:cstheme="majorBidi"/>
          <w:sz w:val="20"/>
          <w:szCs w:val="20"/>
        </w:rPr>
        <w:t>. Let W</w:t>
      </w:r>
      <w:r w:rsidR="00D13BD1" w:rsidRPr="00190536">
        <w:rPr>
          <w:rFonts w:asciiTheme="majorBidi" w:hAnsiTheme="majorBidi" w:cstheme="majorBidi"/>
          <w:sz w:val="20"/>
          <w:szCs w:val="20"/>
        </w:rPr>
        <w:t xml:space="preserve">= </w:t>
      </w:r>
      <w:r w:rsidRPr="00190536">
        <w:rPr>
          <w:rFonts w:asciiTheme="majorBidi" w:hAnsiTheme="majorBidi" w:cstheme="majorBidi"/>
          <w:sz w:val="20"/>
          <w:szCs w:val="20"/>
        </w:rPr>
        <w:t>(w</w:t>
      </w:r>
      <w:r w:rsidRPr="00190536">
        <w:rPr>
          <w:rFonts w:asciiTheme="majorBidi" w:hAnsiTheme="majorBidi" w:cstheme="majorBidi"/>
          <w:sz w:val="20"/>
          <w:szCs w:val="20"/>
          <w:vertAlign w:val="subscript"/>
        </w:rPr>
        <w:t>1</w:t>
      </w:r>
      <w:r w:rsidRPr="00190536">
        <w:rPr>
          <w:rFonts w:asciiTheme="majorBidi" w:hAnsiTheme="majorBidi" w:cstheme="majorBidi"/>
          <w:sz w:val="20"/>
          <w:szCs w:val="20"/>
        </w:rPr>
        <w:t>, w</w:t>
      </w:r>
      <w:r w:rsidRPr="00190536">
        <w:rPr>
          <w:rFonts w:asciiTheme="majorBidi" w:hAnsiTheme="majorBidi" w:cstheme="majorBidi"/>
          <w:sz w:val="20"/>
          <w:szCs w:val="20"/>
          <w:vertAlign w:val="subscript"/>
        </w:rPr>
        <w:t>2</w:t>
      </w:r>
      <w:r w:rsidRPr="00190536">
        <w:rPr>
          <w:rFonts w:asciiTheme="majorBidi" w:hAnsiTheme="majorBidi" w:cstheme="majorBidi"/>
          <w:sz w:val="20"/>
          <w:szCs w:val="20"/>
        </w:rPr>
        <w:t>, . . . ,</w:t>
      </w:r>
      <w:proofErr w:type="spellStart"/>
      <w:r w:rsidRPr="00190536">
        <w:rPr>
          <w:rFonts w:asciiTheme="majorBidi" w:hAnsiTheme="majorBidi" w:cstheme="majorBidi"/>
          <w:sz w:val="20"/>
          <w:szCs w:val="20"/>
        </w:rPr>
        <w:t>w</w:t>
      </w:r>
      <w:r w:rsidRPr="00190536">
        <w:rPr>
          <w:rFonts w:asciiTheme="majorBidi" w:hAnsiTheme="majorBidi" w:cstheme="majorBidi"/>
          <w:sz w:val="20"/>
          <w:szCs w:val="20"/>
          <w:vertAlign w:val="subscript"/>
        </w:rPr>
        <w:t>n</w:t>
      </w:r>
      <w:proofErr w:type="spellEnd"/>
      <w:r w:rsidRPr="00190536">
        <w:rPr>
          <w:rFonts w:asciiTheme="majorBidi" w:hAnsiTheme="majorBidi" w:cstheme="majorBidi"/>
          <w:sz w:val="20"/>
          <w:szCs w:val="20"/>
        </w:rPr>
        <w:t>)</w:t>
      </w:r>
      <w:r w:rsidR="00EE3458" w:rsidRPr="00190536">
        <w:rPr>
          <w:rFonts w:asciiTheme="majorBidi" w:hAnsiTheme="majorBidi" w:cstheme="majorBidi"/>
          <w:sz w:val="20"/>
          <w:szCs w:val="20"/>
        </w:rPr>
        <w:t xml:space="preserve"> </w:t>
      </w:r>
      <w:r w:rsidRPr="00190536">
        <w:rPr>
          <w:rFonts w:asciiTheme="majorBidi" w:hAnsiTheme="majorBidi" w:cstheme="majorBidi"/>
          <w:sz w:val="20"/>
          <w:szCs w:val="20"/>
        </w:rPr>
        <w:t>be the relative weight vector about the criteria, satisfying</w:t>
      </w:r>
      <w:r w:rsidR="00C95F9E" w:rsidRPr="00190536">
        <w:rPr>
          <w:rFonts w:asciiTheme="majorBidi" w:hAnsiTheme="majorBidi" w:cstheme="majorBidi"/>
          <w:sz w:val="20"/>
          <w:szCs w:val="20"/>
        </w:rPr>
        <w:t xml:space="preserve">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e>
        </m:nary>
        <m:r>
          <w:rPr>
            <w:rFonts w:ascii="Cambria Math" w:hAnsi="Cambria Math" w:cstheme="majorBidi"/>
            <w:sz w:val="20"/>
            <w:szCs w:val="20"/>
          </w:rPr>
          <m:t>=1</m:t>
        </m:r>
      </m:oMath>
      <w:r w:rsidRPr="00190536">
        <w:rPr>
          <w:rFonts w:asciiTheme="majorBidi" w:hAnsiTheme="majorBidi" w:cstheme="majorBidi"/>
          <w:sz w:val="20"/>
          <w:szCs w:val="20"/>
        </w:rPr>
        <w:t>. Then the ELECTRE</w:t>
      </w:r>
      <w:r w:rsidR="00C95F9E"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method can be </w:t>
      </w:r>
      <w:r w:rsidR="00AA10F4" w:rsidRPr="00190536">
        <w:rPr>
          <w:rFonts w:asciiTheme="majorBidi" w:hAnsiTheme="majorBidi" w:cstheme="majorBidi"/>
          <w:sz w:val="20"/>
          <w:szCs w:val="20"/>
        </w:rPr>
        <w:t>summarized</w:t>
      </w:r>
      <w:r w:rsidRPr="00190536">
        <w:rPr>
          <w:rFonts w:asciiTheme="majorBidi" w:hAnsiTheme="majorBidi" w:cstheme="majorBidi"/>
          <w:sz w:val="20"/>
          <w:szCs w:val="20"/>
        </w:rPr>
        <w:t xml:space="preserve"> as follows (Yoon and Hwang 1995)</w:t>
      </w:r>
      <w:r w:rsidR="004273CA" w:rsidRPr="00190536">
        <w:rPr>
          <w:rFonts w:asciiTheme="majorBidi" w:hAnsiTheme="majorBidi" w:cstheme="majorBidi"/>
          <w:sz w:val="20"/>
          <w:szCs w:val="20"/>
        </w:rPr>
        <w:t xml:space="preserve">. </w:t>
      </w:r>
    </w:p>
    <w:p w:rsidR="00BB4D85" w:rsidRPr="00190536" w:rsidRDefault="00BB4D85"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1. Normalize the decision matrix X= (</w:t>
      </w:r>
      <w:proofErr w:type="spellStart"/>
      <w:r w:rsidRPr="00190536">
        <w:rPr>
          <w:rFonts w:asciiTheme="majorBidi" w:hAnsiTheme="majorBidi" w:cstheme="majorBidi"/>
          <w:sz w:val="20"/>
          <w:szCs w:val="20"/>
        </w:rPr>
        <w:t>x</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w:t>
      </w:r>
      <w:proofErr w:type="spellStart"/>
      <w:r w:rsidRPr="00190536">
        <w:rPr>
          <w:rFonts w:asciiTheme="majorBidi" w:hAnsiTheme="majorBidi" w:cstheme="majorBidi"/>
          <w:sz w:val="20"/>
          <w:szCs w:val="20"/>
          <w:vertAlign w:val="subscript"/>
        </w:rPr>
        <w:t>m×n</w:t>
      </w:r>
      <w:proofErr w:type="spellEnd"/>
      <w:r w:rsidRPr="00190536">
        <w:rPr>
          <w:rFonts w:asciiTheme="majorBidi" w:hAnsiTheme="majorBidi" w:cstheme="majorBidi"/>
          <w:sz w:val="20"/>
          <w:szCs w:val="20"/>
          <w:vertAlign w:val="subscript"/>
        </w:rPr>
        <w:t xml:space="preserve"> </w:t>
      </w:r>
      <w:r w:rsidRPr="00190536">
        <w:rPr>
          <w:rFonts w:asciiTheme="majorBidi" w:hAnsiTheme="majorBidi" w:cstheme="majorBidi"/>
          <w:sz w:val="20"/>
          <w:szCs w:val="20"/>
        </w:rPr>
        <w:t xml:space="preserve">by calculating </w:t>
      </w:r>
      <w:proofErr w:type="spellStart"/>
      <w:r w:rsidRPr="00190536">
        <w:rPr>
          <w:rFonts w:asciiTheme="majorBidi" w:hAnsiTheme="majorBidi" w:cstheme="majorBidi"/>
          <w:sz w:val="20"/>
          <w:szCs w:val="20"/>
        </w:rPr>
        <w:t>r</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 xml:space="preserve">, which represents the normalized criteria/attribute value/rating,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roofErr w:type="spellStart"/>
      <w:r w:rsidRPr="00190536">
        <w:rPr>
          <w:rFonts w:asciiTheme="majorBidi" w:hAnsiTheme="majorBidi" w:cstheme="majorBidi"/>
          <w:sz w:val="20"/>
          <w:szCs w:val="20"/>
        </w:rPr>
        <w:t>r</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 xml:space="preserve">= </w:t>
      </w:r>
      <m:oMath>
        <m:f>
          <m:fPr>
            <m:ctrlPr>
              <w:rPr>
                <w:rFonts w:ascii="Cambria Math" w:hAnsi="Cambria Math" w:cstheme="majorBidi"/>
                <w:i/>
                <w:sz w:val="20"/>
                <w:szCs w:val="20"/>
              </w:rPr>
            </m:ctrlPr>
          </m:fPr>
          <m:num>
            <m:f>
              <m:fPr>
                <m:ctrlPr>
                  <w:rPr>
                    <w:rFonts w:ascii="Cambria Math" w:hAnsi="Cambria Math" w:cstheme="majorBidi"/>
                    <w:i/>
                    <w:sz w:val="20"/>
                    <w:szCs w:val="20"/>
                  </w:rPr>
                </m:ctrlPr>
              </m:fPr>
              <m:num>
                <m:r>
                  <w:rPr>
                    <w:rFonts w:ascii="Cambria Math" w:hAnsi="Cambria Math" w:cstheme="majorBidi"/>
                    <w:sz w:val="20"/>
                    <w:szCs w:val="20"/>
                  </w:rPr>
                  <m:t>1</m:t>
                </m:r>
              </m:num>
              <m:den>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den>
            </m:f>
          </m:num>
          <m:den>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m</m:t>
                    </m:r>
                  </m:sup>
                  <m:e>
                    <m:f>
                      <m:fPr>
                        <m:ctrlPr>
                          <w:rPr>
                            <w:rFonts w:ascii="Cambria Math" w:hAnsi="Cambria Math" w:cstheme="majorBidi"/>
                            <w:i/>
                            <w:sz w:val="20"/>
                            <w:szCs w:val="20"/>
                          </w:rPr>
                        </m:ctrlPr>
                      </m:fPr>
                      <m:num>
                        <m:r>
                          <w:rPr>
                            <w:rFonts w:ascii="Cambria Math" w:hAnsi="Cambria Math" w:cstheme="majorBidi"/>
                            <w:sz w:val="20"/>
                            <w:szCs w:val="20"/>
                          </w:rPr>
                          <m:t>1</m:t>
                        </m:r>
                      </m:num>
                      <m:den>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2</m:t>
                            </m:r>
                          </m:sup>
                        </m:sSubSup>
                      </m:den>
                    </m:f>
                  </m:e>
                </m:nary>
              </m:e>
            </m:rad>
          </m:den>
        </m:f>
      </m:oMath>
      <w:r w:rsidRPr="00190536">
        <w:rPr>
          <w:rFonts w:asciiTheme="majorBidi" w:eastAsiaTheme="minorEastAsia" w:hAnsiTheme="majorBidi" w:cstheme="majorBidi"/>
          <w:sz w:val="20"/>
          <w:szCs w:val="20"/>
        </w:rPr>
        <w:t xml:space="preserve"> </w:t>
      </w:r>
      <w:r w:rsidRPr="00190536">
        <w:rPr>
          <w:rFonts w:asciiTheme="majorBidi" w:hAnsiTheme="majorBidi" w:cstheme="majorBidi"/>
          <w:sz w:val="20"/>
          <w:szCs w:val="20"/>
        </w:rPr>
        <w:t xml:space="preserve">for the minimization objective, where </w:t>
      </w:r>
      <w:proofErr w:type="spellStart"/>
      <w:r w:rsidRPr="00190536">
        <w:rPr>
          <w:rFonts w:asciiTheme="majorBidi" w:hAnsiTheme="majorBidi" w:cstheme="majorBidi"/>
          <w:sz w:val="20"/>
          <w:szCs w:val="20"/>
        </w:rPr>
        <w:t>i</w:t>
      </w:r>
      <w:proofErr w:type="spellEnd"/>
      <w:r w:rsidRPr="00190536">
        <w:rPr>
          <w:rFonts w:asciiTheme="majorBidi" w:hAnsiTheme="majorBidi" w:cstheme="majorBidi"/>
          <w:sz w:val="20"/>
          <w:szCs w:val="20"/>
        </w:rPr>
        <w:t xml:space="preserve"> = 1, 2, . . . ,m and j = 1, 2, . . . , n,           </w:t>
      </w:r>
      <w:r w:rsidR="00BB4D85"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 (12)</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roofErr w:type="spellStart"/>
      <w:r w:rsidRPr="00190536">
        <w:rPr>
          <w:rFonts w:asciiTheme="majorBidi" w:hAnsiTheme="majorBidi" w:cstheme="majorBidi"/>
          <w:sz w:val="20"/>
          <w:szCs w:val="20"/>
        </w:rPr>
        <w:t>r</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 xml:space="preserve"> = </w:t>
      </w:r>
      <m:oMath>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num>
          <m:den>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m</m:t>
                    </m:r>
                  </m:sup>
                  <m:e>
                    <m:sSubSup>
                      <m:sSubSupPr>
                        <m:ctrlPr>
                          <w:rPr>
                            <w:rFonts w:ascii="Cambria Math" w:hAnsi="Cambria Math" w:cstheme="majorBidi"/>
                            <w:i/>
                            <w:sz w:val="20"/>
                            <w:szCs w:val="20"/>
                          </w:rPr>
                        </m:ctrlPr>
                      </m:sSubSupPr>
                      <m:e>
                        <m:r>
                          <w:rPr>
                            <w:rFonts w:ascii="Cambria Math" w:hAnsi="Cambria Math" w:cstheme="majorBidi"/>
                            <w:sz w:val="20"/>
                            <w:szCs w:val="20"/>
                          </w:rPr>
                          <m:t>x</m:t>
                        </m:r>
                      </m:e>
                      <m:sub>
                        <m:r>
                          <w:rPr>
                            <w:rFonts w:ascii="Cambria Math" w:hAnsi="Cambria Math" w:cstheme="majorBidi"/>
                            <w:sz w:val="20"/>
                            <w:szCs w:val="20"/>
                          </w:rPr>
                          <m:t>ij</m:t>
                        </m:r>
                      </m:sub>
                      <m:sup>
                        <m:r>
                          <w:rPr>
                            <w:rFonts w:ascii="Cambria Math" w:hAnsi="Cambria Math" w:cstheme="majorBidi"/>
                            <w:sz w:val="20"/>
                            <w:szCs w:val="20"/>
                          </w:rPr>
                          <m:t>2</m:t>
                        </m:r>
                      </m:sup>
                    </m:sSubSup>
                  </m:e>
                </m:nary>
              </m:e>
            </m:rad>
          </m:den>
        </m:f>
      </m:oMath>
      <w:r w:rsidRPr="00190536">
        <w:rPr>
          <w:rFonts w:asciiTheme="majorBidi" w:eastAsiaTheme="minorEastAsia" w:hAnsiTheme="majorBidi" w:cstheme="majorBidi"/>
          <w:sz w:val="20"/>
          <w:szCs w:val="20"/>
        </w:rPr>
        <w:t xml:space="preserve"> </w:t>
      </w:r>
      <w:r w:rsidRPr="00190536">
        <w:rPr>
          <w:rFonts w:asciiTheme="majorBidi" w:hAnsiTheme="majorBidi" w:cstheme="majorBidi"/>
          <w:sz w:val="20"/>
          <w:szCs w:val="20"/>
        </w:rPr>
        <w:t xml:space="preserve">for the minimization objective, where </w:t>
      </w:r>
      <w:proofErr w:type="spellStart"/>
      <w:r w:rsidRPr="00190536">
        <w:rPr>
          <w:rFonts w:asciiTheme="majorBidi" w:hAnsiTheme="majorBidi" w:cstheme="majorBidi"/>
          <w:sz w:val="20"/>
          <w:szCs w:val="20"/>
        </w:rPr>
        <w:t>i</w:t>
      </w:r>
      <w:proofErr w:type="spellEnd"/>
      <w:r w:rsidRPr="00190536">
        <w:rPr>
          <w:rFonts w:asciiTheme="majorBidi" w:hAnsiTheme="majorBidi" w:cstheme="majorBidi"/>
          <w:sz w:val="20"/>
          <w:szCs w:val="20"/>
        </w:rPr>
        <w:t xml:space="preserve"> = 1, 2, . . . ,m and j = 1, 2, . . . , n,          </w:t>
      </w:r>
      <w:r w:rsidR="00BB4D85"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 (13)</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vertAlign w:val="subscript"/>
        </w:rPr>
      </w:pPr>
      <w:r w:rsidRPr="00190536">
        <w:rPr>
          <w:rFonts w:asciiTheme="majorBidi" w:hAnsiTheme="majorBidi" w:cstheme="majorBidi"/>
          <w:sz w:val="20"/>
          <w:szCs w:val="20"/>
        </w:rPr>
        <w:t>2. Calculate the weighted normalized decision matrix V= (</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w:t>
      </w:r>
      <w:proofErr w:type="spellStart"/>
      <w:r w:rsidRPr="00190536">
        <w:rPr>
          <w:rFonts w:asciiTheme="majorBidi" w:hAnsiTheme="majorBidi" w:cstheme="majorBidi"/>
          <w:sz w:val="20"/>
          <w:szCs w:val="20"/>
          <w:vertAlign w:val="subscript"/>
        </w:rPr>
        <w:t>m×n</w:t>
      </w:r>
      <w:proofErr w:type="spellEnd"/>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 xml:space="preserve">= </w:t>
      </w:r>
      <w:proofErr w:type="spellStart"/>
      <w:r w:rsidRPr="00190536">
        <w:rPr>
          <w:rFonts w:asciiTheme="majorBidi" w:hAnsiTheme="majorBidi" w:cstheme="majorBidi"/>
          <w:sz w:val="20"/>
          <w:szCs w:val="20"/>
        </w:rPr>
        <w:t>r</w:t>
      </w:r>
      <w:r w:rsidRPr="00190536">
        <w:rPr>
          <w:rFonts w:asciiTheme="majorBidi" w:hAnsiTheme="majorBidi" w:cstheme="majorBidi"/>
          <w:sz w:val="20"/>
          <w:szCs w:val="20"/>
          <w:vertAlign w:val="subscript"/>
        </w:rPr>
        <w:t>ij</w:t>
      </w:r>
      <w:r w:rsidRPr="00190536">
        <w:rPr>
          <w:rFonts w:asciiTheme="majorBidi" w:hAnsiTheme="majorBidi" w:cstheme="majorBidi"/>
          <w:sz w:val="20"/>
          <w:szCs w:val="20"/>
        </w:rPr>
        <w:t>×w</w:t>
      </w:r>
      <w:r w:rsidRPr="00190536">
        <w:rPr>
          <w:rFonts w:asciiTheme="majorBidi" w:hAnsiTheme="majorBidi" w:cstheme="majorBidi"/>
          <w:sz w:val="20"/>
          <w:szCs w:val="20"/>
          <w:vertAlign w:val="subscript"/>
        </w:rPr>
        <w:t>j</w:t>
      </w:r>
      <w:proofErr w:type="spellEnd"/>
      <w:r w:rsidRPr="00190536">
        <w:rPr>
          <w:rFonts w:asciiTheme="majorBidi" w:hAnsiTheme="majorBidi" w:cstheme="majorBidi"/>
          <w:sz w:val="20"/>
          <w:szCs w:val="20"/>
        </w:rPr>
        <w:t xml:space="preserve">, where </w:t>
      </w:r>
      <w:proofErr w:type="spellStart"/>
      <w:r w:rsidRPr="00190536">
        <w:rPr>
          <w:rFonts w:asciiTheme="majorBidi" w:hAnsiTheme="majorBidi" w:cstheme="majorBidi"/>
          <w:sz w:val="20"/>
          <w:szCs w:val="20"/>
        </w:rPr>
        <w:t>i</w:t>
      </w:r>
      <w:proofErr w:type="spellEnd"/>
      <w:r w:rsidRPr="00190536">
        <w:rPr>
          <w:rFonts w:asciiTheme="majorBidi" w:hAnsiTheme="majorBidi" w:cstheme="majorBidi"/>
          <w:sz w:val="20"/>
          <w:szCs w:val="20"/>
        </w:rPr>
        <w:t xml:space="preserve"> = 1, 2, . . . ,m and j = 1, 2, . . . , n,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 xml:space="preserve">where </w:t>
      </w:r>
      <w:proofErr w:type="spellStart"/>
      <w:r w:rsidRPr="00190536">
        <w:rPr>
          <w:rFonts w:asciiTheme="majorBidi" w:hAnsiTheme="majorBidi" w:cstheme="majorBidi"/>
          <w:sz w:val="20"/>
          <w:szCs w:val="20"/>
        </w:rPr>
        <w:t>w</w:t>
      </w:r>
      <w:r w:rsidRPr="00190536">
        <w:rPr>
          <w:rFonts w:asciiTheme="majorBidi" w:hAnsiTheme="majorBidi" w:cstheme="majorBidi"/>
          <w:sz w:val="20"/>
          <w:szCs w:val="20"/>
          <w:vertAlign w:val="subscript"/>
        </w:rPr>
        <w:t>j</w:t>
      </w:r>
      <w:proofErr w:type="spellEnd"/>
      <w:r w:rsidRPr="00190536">
        <w:rPr>
          <w:rFonts w:asciiTheme="majorBidi" w:hAnsiTheme="majorBidi" w:cstheme="majorBidi"/>
          <w:sz w:val="20"/>
          <w:szCs w:val="20"/>
        </w:rPr>
        <w:t xml:space="preserve"> is the relative weight of the </w:t>
      </w:r>
      <w:proofErr w:type="spellStart"/>
      <w:r w:rsidRPr="00190536">
        <w:rPr>
          <w:rFonts w:asciiTheme="majorBidi" w:hAnsiTheme="majorBidi" w:cstheme="majorBidi"/>
          <w:i/>
          <w:iCs/>
          <w:sz w:val="20"/>
          <w:szCs w:val="20"/>
        </w:rPr>
        <w:t>j</w:t>
      </w:r>
      <w:r w:rsidRPr="00190536">
        <w:rPr>
          <w:rFonts w:asciiTheme="majorBidi" w:hAnsiTheme="majorBidi" w:cstheme="majorBidi"/>
          <w:sz w:val="20"/>
          <w:szCs w:val="20"/>
        </w:rPr>
        <w:t>th</w:t>
      </w:r>
      <w:proofErr w:type="spellEnd"/>
      <w:r w:rsidRPr="00190536">
        <w:rPr>
          <w:rFonts w:asciiTheme="majorBidi" w:hAnsiTheme="majorBidi" w:cstheme="majorBidi"/>
          <w:sz w:val="20"/>
          <w:szCs w:val="20"/>
        </w:rPr>
        <w:t xml:space="preserve"> criterion or attribute, and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e>
        </m:nary>
        <m:r>
          <w:rPr>
            <w:rFonts w:ascii="Cambria Math" w:hAnsi="Cambria Math" w:cstheme="majorBidi"/>
            <w:sz w:val="20"/>
            <w:szCs w:val="20"/>
          </w:rPr>
          <m:t>=1</m:t>
        </m:r>
      </m:oMath>
      <w:r w:rsidRPr="00190536">
        <w:rPr>
          <w:rFonts w:asciiTheme="majorBidi" w:hAnsiTheme="majorBidi" w:cstheme="majorBidi"/>
          <w:sz w:val="20"/>
          <w:szCs w:val="20"/>
        </w:rPr>
        <w:t>.</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 xml:space="preserve">3. Determine the concordance and discordance sets. For each pair of alternatives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vertAlign w:val="subscript"/>
        </w:rPr>
        <w:t xml:space="preserve"> </w:t>
      </w:r>
      <w:r w:rsidRPr="00190536">
        <w:rPr>
          <w:rFonts w:asciiTheme="majorBidi" w:hAnsiTheme="majorBidi" w:cstheme="majorBidi"/>
          <w:sz w:val="20"/>
          <w:szCs w:val="20"/>
        </w:rPr>
        <w:t xml:space="preserve">and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q</w:t>
      </w:r>
      <w:proofErr w:type="spellEnd"/>
      <w:r w:rsidRPr="00190536">
        <w:rPr>
          <w:rFonts w:asciiTheme="majorBidi" w:hAnsiTheme="majorBidi" w:cstheme="majorBidi"/>
          <w:sz w:val="20"/>
          <w:szCs w:val="20"/>
        </w:rPr>
        <w:t xml:space="preserve">(p, q=1, 2, . . . ,m and </w:t>
      </w:r>
      <w:proofErr w:type="spellStart"/>
      <w:r w:rsidRPr="00190536">
        <w:rPr>
          <w:rFonts w:asciiTheme="majorBidi" w:hAnsiTheme="majorBidi" w:cstheme="majorBidi"/>
          <w:sz w:val="20"/>
          <w:szCs w:val="20"/>
        </w:rPr>
        <w:t>p≠q</w:t>
      </w:r>
      <w:proofErr w:type="spellEnd"/>
      <w:r w:rsidRPr="00190536">
        <w:rPr>
          <w:rFonts w:asciiTheme="majorBidi" w:hAnsiTheme="majorBidi" w:cstheme="majorBidi"/>
          <w:sz w:val="20"/>
          <w:szCs w:val="20"/>
        </w:rPr>
        <w:t>) the set of criteria is divided into two distinct</w:t>
      </w:r>
      <w:r w:rsidR="00AC411E"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subsets. If alternative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rPr>
        <w:t xml:space="preserve"> is preferred to alternative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q</w:t>
      </w:r>
      <w:proofErr w:type="spellEnd"/>
      <w:r w:rsidRPr="00190536">
        <w:rPr>
          <w:rFonts w:asciiTheme="majorBidi" w:hAnsiTheme="majorBidi" w:cstheme="majorBidi"/>
          <w:sz w:val="20"/>
          <w:szCs w:val="20"/>
        </w:rPr>
        <w:t xml:space="preserve"> for all criteria, the</w:t>
      </w:r>
      <w:r w:rsidR="00AC411E" w:rsidRPr="00190536">
        <w:rPr>
          <w:rFonts w:asciiTheme="majorBidi" w:hAnsiTheme="majorBidi" w:cstheme="majorBidi"/>
          <w:sz w:val="20"/>
          <w:szCs w:val="20"/>
        </w:rPr>
        <w:t xml:space="preserve"> </w:t>
      </w:r>
      <w:r w:rsidRPr="00190536">
        <w:rPr>
          <w:rFonts w:asciiTheme="majorBidi" w:hAnsiTheme="majorBidi" w:cstheme="majorBidi"/>
          <w:sz w:val="20"/>
          <w:szCs w:val="20"/>
        </w:rPr>
        <w:t>concordance set is composed. This can be written as</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C (</w:t>
      </w:r>
      <w:proofErr w:type="spellStart"/>
      <w:r w:rsidRPr="00190536">
        <w:rPr>
          <w:rFonts w:asciiTheme="majorBidi" w:hAnsiTheme="majorBidi" w:cstheme="majorBidi"/>
          <w:sz w:val="20"/>
          <w:szCs w:val="20"/>
        </w:rPr>
        <w:t>p,q</w:t>
      </w:r>
      <w:proofErr w:type="spellEnd"/>
      <w:r w:rsidRPr="00190536">
        <w:rPr>
          <w:rFonts w:asciiTheme="majorBidi" w:hAnsiTheme="majorBidi" w:cstheme="majorBidi"/>
          <w:sz w:val="20"/>
          <w:szCs w:val="20"/>
        </w:rPr>
        <w:t>) = {j |</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pj</w:t>
      </w:r>
      <w:proofErr w:type="spellEnd"/>
      <w:r w:rsidRPr="00190536">
        <w:rPr>
          <w:rFonts w:asciiTheme="majorBidi" w:hAnsiTheme="majorBidi" w:cstheme="majorBidi"/>
          <w:sz w:val="20"/>
          <w:szCs w:val="20"/>
        </w:rPr>
        <w:t>&gt;</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qj</w:t>
      </w:r>
      <w:proofErr w:type="spellEnd"/>
      <w:r w:rsidRPr="00190536">
        <w:rPr>
          <w:rFonts w:asciiTheme="majorBidi" w:hAnsiTheme="majorBidi" w:cstheme="majorBidi"/>
          <w:sz w:val="20"/>
          <w:szCs w:val="20"/>
        </w:rPr>
        <w:t xml:space="preserve">}                             </w:t>
      </w:r>
      <w:r w:rsidR="00BB4D85"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 </w:t>
      </w:r>
      <w:r w:rsidR="00BB4D85" w:rsidRPr="00190536">
        <w:rPr>
          <w:rFonts w:asciiTheme="majorBidi" w:hAnsiTheme="majorBidi" w:cstheme="majorBidi"/>
          <w:sz w:val="20"/>
          <w:szCs w:val="20"/>
        </w:rPr>
        <w:t>(14)</w:t>
      </w:r>
      <w:r w:rsidRPr="00190536">
        <w:rPr>
          <w:rFonts w:asciiTheme="majorBidi" w:hAnsiTheme="majorBidi" w:cstheme="majorBidi"/>
          <w:sz w:val="20"/>
          <w:szCs w:val="20"/>
        </w:rPr>
        <w:t xml:space="preserve">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 xml:space="preserve">Where </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pj</w:t>
      </w:r>
      <w:proofErr w:type="spellEnd"/>
      <w:r w:rsidRPr="00190536">
        <w:rPr>
          <w:rFonts w:asciiTheme="majorBidi" w:hAnsiTheme="majorBidi" w:cstheme="majorBidi"/>
          <w:sz w:val="20"/>
          <w:szCs w:val="20"/>
        </w:rPr>
        <w:t xml:space="preserve"> is the weighted normalized rating of alternative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rPr>
        <w:t xml:space="preserve"> with respect to the </w:t>
      </w:r>
      <w:proofErr w:type="spellStart"/>
      <w:r w:rsidRPr="00190536">
        <w:rPr>
          <w:rFonts w:asciiTheme="majorBidi" w:hAnsiTheme="majorBidi" w:cstheme="majorBidi"/>
          <w:i/>
          <w:iCs/>
          <w:sz w:val="20"/>
          <w:szCs w:val="20"/>
        </w:rPr>
        <w:t>j</w:t>
      </w:r>
      <w:r w:rsidRPr="00190536">
        <w:rPr>
          <w:rFonts w:asciiTheme="majorBidi" w:hAnsiTheme="majorBidi" w:cstheme="majorBidi"/>
          <w:sz w:val="20"/>
          <w:szCs w:val="20"/>
        </w:rPr>
        <w:t>th</w:t>
      </w:r>
      <w:proofErr w:type="spellEnd"/>
      <w:r w:rsidRPr="00190536">
        <w:rPr>
          <w:rFonts w:asciiTheme="majorBidi" w:hAnsiTheme="majorBidi" w:cstheme="majorBidi"/>
          <w:sz w:val="20"/>
          <w:szCs w:val="20"/>
        </w:rPr>
        <w:t xml:space="preserve"> criterion. In other words, C (p, q) is the collection of attributes where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rPr>
        <w:t xml:space="preserve"> is better than or equal to A</w:t>
      </w:r>
      <w:r w:rsidRPr="00190536">
        <w:rPr>
          <w:rFonts w:asciiTheme="majorBidi" w:hAnsiTheme="majorBidi" w:cstheme="majorBidi"/>
          <w:sz w:val="20"/>
          <w:szCs w:val="20"/>
          <w:vertAlign w:val="subscript"/>
        </w:rPr>
        <w:t>q</w:t>
      </w:r>
      <w:r w:rsidRPr="00190536">
        <w:rPr>
          <w:rFonts w:asciiTheme="majorBidi" w:hAnsiTheme="majorBidi" w:cstheme="majorBidi"/>
          <w:sz w:val="20"/>
          <w:szCs w:val="20"/>
        </w:rPr>
        <w:t xml:space="preserve">. The complement of C (p, q), the discordance set, contains all criteria for which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rPr>
        <w:t xml:space="preserve"> is worse than Aq. This can be written as</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D (</w:t>
      </w:r>
      <w:proofErr w:type="spellStart"/>
      <w:r w:rsidRPr="00190536">
        <w:rPr>
          <w:rFonts w:asciiTheme="majorBidi" w:hAnsiTheme="majorBidi" w:cstheme="majorBidi"/>
          <w:sz w:val="20"/>
          <w:szCs w:val="20"/>
        </w:rPr>
        <w:t>p,q</w:t>
      </w:r>
      <w:proofErr w:type="spellEnd"/>
      <w:r w:rsidRPr="00190536">
        <w:rPr>
          <w:rFonts w:asciiTheme="majorBidi" w:hAnsiTheme="majorBidi" w:cstheme="majorBidi"/>
          <w:sz w:val="20"/>
          <w:szCs w:val="20"/>
        </w:rPr>
        <w:t>) = {j |</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pj</w:t>
      </w:r>
      <w:proofErr w:type="spellEnd"/>
      <w:r w:rsidRPr="00190536">
        <w:rPr>
          <w:rFonts w:asciiTheme="majorBidi" w:hAnsiTheme="majorBidi" w:cstheme="majorBidi"/>
          <w:sz w:val="20"/>
          <w:szCs w:val="20"/>
        </w:rPr>
        <w:t>&lt;</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qj</w:t>
      </w:r>
      <w:proofErr w:type="spellEnd"/>
      <w:r w:rsidRPr="00190536">
        <w:rPr>
          <w:rFonts w:asciiTheme="majorBidi" w:hAnsiTheme="majorBidi" w:cstheme="majorBidi"/>
          <w:sz w:val="20"/>
          <w:szCs w:val="20"/>
        </w:rPr>
        <w:t xml:space="preserve">}               </w:t>
      </w:r>
      <w:r w:rsidR="00E505D8" w:rsidRPr="00190536">
        <w:rPr>
          <w:rFonts w:asciiTheme="majorBidi" w:hAnsiTheme="majorBidi" w:cstheme="majorBidi"/>
          <w:sz w:val="20"/>
          <w:szCs w:val="20"/>
        </w:rPr>
        <w:t xml:space="preserve">                             </w:t>
      </w:r>
      <w:r w:rsidRPr="00190536">
        <w:rPr>
          <w:rFonts w:asciiTheme="majorBidi" w:hAnsiTheme="majorBidi" w:cstheme="majorBidi"/>
          <w:sz w:val="20"/>
          <w:szCs w:val="20"/>
        </w:rPr>
        <w:t xml:space="preserve"> </w:t>
      </w:r>
      <w:r w:rsidR="00E505D8" w:rsidRPr="00190536">
        <w:rPr>
          <w:rFonts w:asciiTheme="majorBidi" w:hAnsiTheme="majorBidi" w:cstheme="majorBidi"/>
          <w:sz w:val="20"/>
          <w:szCs w:val="20"/>
        </w:rPr>
        <w:t>(15)</w:t>
      </w:r>
      <w:r w:rsidRPr="00190536">
        <w:rPr>
          <w:rFonts w:asciiTheme="majorBidi" w:hAnsiTheme="majorBidi" w:cstheme="majorBidi"/>
          <w:sz w:val="20"/>
          <w:szCs w:val="20"/>
        </w:rPr>
        <w:t xml:space="preserve">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4. Calculate the concordance and discordance indexes. The concordance index of</w:t>
      </w:r>
      <w:r w:rsidR="00AC411E" w:rsidRPr="00190536">
        <w:rPr>
          <w:rFonts w:asciiTheme="majorBidi" w:hAnsiTheme="majorBidi" w:cstheme="majorBidi"/>
          <w:sz w:val="20"/>
          <w:szCs w:val="20"/>
        </w:rPr>
        <w:t xml:space="preserve"> </w:t>
      </w:r>
      <w:r w:rsidRPr="00190536">
        <w:rPr>
          <w:rFonts w:asciiTheme="majorBidi" w:hAnsiTheme="majorBidi" w:cstheme="majorBidi"/>
          <w:sz w:val="20"/>
          <w:szCs w:val="20"/>
        </w:rPr>
        <w:t>C (p, q) is defined as</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roofErr w:type="spellStart"/>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xml:space="preserve"> = </w:t>
      </w:r>
      <m:oMath>
        <m:nary>
          <m:naryPr>
            <m:chr m:val="∑"/>
            <m:limLoc m:val="undOvr"/>
            <m:supHide m:val="on"/>
            <m:ctrlPr>
              <w:rPr>
                <w:rFonts w:ascii="Cambria Math" w:hAnsi="Cambria Math" w:cstheme="majorBidi"/>
                <w:i/>
                <w:sz w:val="20"/>
                <w:szCs w:val="20"/>
              </w:rPr>
            </m:ctrlPr>
          </m:naryPr>
          <m:sub>
            <m:sSup>
              <m:sSupPr>
                <m:ctrlPr>
                  <w:rPr>
                    <w:rFonts w:ascii="Cambria Math" w:hAnsi="Cambria Math" w:cstheme="majorBidi"/>
                    <w:i/>
                    <w:sz w:val="20"/>
                    <w:szCs w:val="20"/>
                  </w:rPr>
                </m:ctrlPr>
              </m:sSupPr>
              <m:e>
                <m:r>
                  <w:rPr>
                    <w:rFonts w:ascii="Cambria Math" w:hAnsi="Cambria Math" w:cstheme="majorBidi"/>
                    <w:sz w:val="20"/>
                    <w:szCs w:val="20"/>
                  </w:rPr>
                  <m:t>j</m:t>
                </m:r>
              </m:e>
              <m:sup>
                <m:r>
                  <m:rPr>
                    <m:sty m:val="p"/>
                  </m:rPr>
                  <w:rPr>
                    <w:rFonts w:ascii="Cambria Math" w:hAnsi="Cambria Math" w:cstheme="majorBidi"/>
                    <w:sz w:val="20"/>
                    <w:szCs w:val="20"/>
                  </w:rPr>
                  <m:t>*</m:t>
                </m:r>
              </m:sup>
            </m:sSup>
          </m:sub>
          <m:sup/>
          <m:e>
            <m:sSub>
              <m:sSubPr>
                <m:ctrlPr>
                  <w:rPr>
                    <w:rFonts w:ascii="Cambria Math" w:hAnsi="Cambria Math" w:cstheme="majorBidi"/>
                    <w:i/>
                    <w:sz w:val="20"/>
                    <w:szCs w:val="20"/>
                  </w:rPr>
                </m:ctrlPr>
              </m:sSubPr>
              <m:e>
                <m:r>
                  <w:rPr>
                    <w:rFonts w:ascii="Cambria Math" w:hAnsi="Cambria Math" w:cstheme="majorBidi"/>
                    <w:sz w:val="20"/>
                    <w:szCs w:val="20"/>
                  </w:rPr>
                  <m:t>w</m:t>
                </m:r>
              </m:e>
              <m:sub>
                <m:sSup>
                  <m:sSupPr>
                    <m:ctrlPr>
                      <w:rPr>
                        <w:rFonts w:ascii="Cambria Math" w:hAnsi="Cambria Math" w:cstheme="majorBidi"/>
                        <w:i/>
                        <w:sz w:val="20"/>
                        <w:szCs w:val="20"/>
                      </w:rPr>
                    </m:ctrlPr>
                  </m:sSupPr>
                  <m:e>
                    <m:r>
                      <w:rPr>
                        <w:rFonts w:ascii="Cambria Math" w:hAnsi="Cambria Math" w:cstheme="majorBidi"/>
                        <w:sz w:val="20"/>
                        <w:szCs w:val="20"/>
                      </w:rPr>
                      <m:t>j</m:t>
                    </m:r>
                  </m:e>
                  <m:sup>
                    <m:r>
                      <m:rPr>
                        <m:sty m:val="p"/>
                      </m:rPr>
                      <w:rPr>
                        <w:rFonts w:ascii="Cambria Math" w:hAnsi="Cambria Math" w:cstheme="majorBidi"/>
                        <w:sz w:val="20"/>
                        <w:szCs w:val="20"/>
                      </w:rPr>
                      <m:t>*</m:t>
                    </m:r>
                  </m:sup>
                </m:sSup>
              </m:sub>
            </m:sSub>
          </m:e>
        </m:nary>
      </m:oMath>
      <w:r w:rsidRPr="00190536">
        <w:rPr>
          <w:rFonts w:asciiTheme="majorBidi" w:eastAsiaTheme="minorEastAsia" w:hAnsiTheme="majorBidi" w:cstheme="majorBidi"/>
          <w:sz w:val="20"/>
          <w:szCs w:val="20"/>
        </w:rPr>
        <w:t xml:space="preserve">                                </w:t>
      </w:r>
      <w:r w:rsidR="00E505D8" w:rsidRPr="00190536">
        <w:rPr>
          <w:rFonts w:asciiTheme="majorBidi" w:eastAsiaTheme="minorEastAsia" w:hAnsiTheme="majorBidi" w:cstheme="majorBidi"/>
          <w:sz w:val="20"/>
          <w:szCs w:val="20"/>
        </w:rPr>
        <w:t xml:space="preserve">                        </w:t>
      </w:r>
      <w:r w:rsidRPr="00190536">
        <w:rPr>
          <w:rFonts w:asciiTheme="majorBidi" w:eastAsiaTheme="minorEastAsia" w:hAnsiTheme="majorBidi" w:cstheme="majorBidi"/>
          <w:sz w:val="20"/>
          <w:szCs w:val="20"/>
        </w:rPr>
        <w:t xml:space="preserve">  </w:t>
      </w:r>
      <w:r w:rsidR="00E505D8" w:rsidRPr="00190536">
        <w:rPr>
          <w:rFonts w:asciiTheme="majorBidi" w:eastAsiaTheme="minorEastAsia" w:hAnsiTheme="majorBidi" w:cstheme="majorBidi"/>
          <w:sz w:val="20"/>
          <w:szCs w:val="20"/>
        </w:rPr>
        <w:t>(16)</w:t>
      </w:r>
      <w:r w:rsidRPr="00190536">
        <w:rPr>
          <w:rFonts w:asciiTheme="majorBidi" w:eastAsiaTheme="minorEastAsia" w:hAnsiTheme="majorBidi" w:cstheme="majorBidi"/>
          <w:sz w:val="20"/>
          <w:szCs w:val="20"/>
        </w:rPr>
        <w:t xml:space="preserve">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where j* are attributes contained in the concordance set C( p, q). The discordance</w:t>
      </w:r>
      <w:r w:rsidR="00AC411E" w:rsidRPr="00190536">
        <w:rPr>
          <w:rFonts w:asciiTheme="majorBidi" w:hAnsiTheme="majorBidi" w:cstheme="majorBidi"/>
          <w:sz w:val="20"/>
          <w:szCs w:val="20"/>
        </w:rPr>
        <w:t xml:space="preserve"> </w:t>
      </w:r>
      <w:r w:rsidRPr="00190536">
        <w:rPr>
          <w:rFonts w:asciiTheme="majorBidi" w:hAnsiTheme="majorBidi" w:cstheme="majorBidi"/>
          <w:sz w:val="20"/>
          <w:szCs w:val="20"/>
        </w:rPr>
        <w:t>index D (p, q) represents the degree of disagreement in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m:oMath>
        <w:proofErr w:type="spellEnd"/>
        <m:r>
          <w:rPr>
            <w:rFonts w:ascii="Cambria Math" w:hAnsi="Cambria Math" w:cstheme="majorBidi"/>
            <w:sz w:val="20"/>
            <w:szCs w:val="20"/>
            <w:vertAlign w:val="subscript"/>
          </w:rPr>
          <m:t>→</m:t>
        </m:r>
      </m:oMath>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q</w:t>
      </w:r>
      <w:r w:rsidRPr="00190536">
        <w:rPr>
          <w:rFonts w:asciiTheme="majorBidi" w:hAnsiTheme="majorBidi" w:cstheme="majorBidi"/>
          <w:sz w:val="20"/>
          <w:szCs w:val="20"/>
        </w:rPr>
        <w:t>) and can be defined as</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roofErr w:type="spellStart"/>
      <w:r w:rsidRPr="00190536">
        <w:rPr>
          <w:rFonts w:asciiTheme="majorBidi" w:hAnsiTheme="majorBidi" w:cstheme="majorBidi"/>
          <w:sz w:val="20"/>
          <w:szCs w:val="20"/>
        </w:rPr>
        <w:t>D</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xml:space="preserve"> = </w:t>
      </w:r>
      <m:oMath>
        <m:f>
          <m:fPr>
            <m:ctrlPr>
              <w:rPr>
                <w:rFonts w:ascii="Cambria Math" w:hAnsi="Cambria Math" w:cstheme="majorBidi"/>
                <w:i/>
                <w:sz w:val="20"/>
                <w:szCs w:val="20"/>
              </w:rPr>
            </m:ctrlPr>
          </m:fPr>
          <m:num>
            <m:nary>
              <m:naryPr>
                <m:chr m:val="∑"/>
                <m:limLoc m:val="undOvr"/>
                <m:supHide m:val="on"/>
                <m:ctrlPr>
                  <w:rPr>
                    <w:rFonts w:ascii="Cambria Math" w:hAnsi="Cambria Math" w:cstheme="majorBidi"/>
                    <w:i/>
                    <w:sz w:val="20"/>
                    <w:szCs w:val="20"/>
                  </w:rPr>
                </m:ctrlPr>
              </m:naryPr>
              <m:sub>
                <m:sSup>
                  <m:sSupPr>
                    <m:ctrlPr>
                      <w:rPr>
                        <w:rFonts w:ascii="Cambria Math" w:hAnsi="Cambria Math" w:cstheme="majorBidi"/>
                        <w:i/>
                        <w:sz w:val="20"/>
                        <w:szCs w:val="20"/>
                      </w:rPr>
                    </m:ctrlPr>
                  </m:sSupPr>
                  <m:e>
                    <m:r>
                      <w:rPr>
                        <w:rFonts w:ascii="Cambria Math" w:hAnsi="Cambria Math" w:cstheme="majorBidi"/>
                        <w:sz w:val="20"/>
                        <w:szCs w:val="20"/>
                      </w:rPr>
                      <m:t>j</m:t>
                    </m:r>
                  </m:e>
                  <m:sup>
                    <m:r>
                      <w:rPr>
                        <w:rFonts w:ascii="Cambria Math" w:hAnsi="Cambria Math" w:cstheme="majorBidi"/>
                        <w:sz w:val="20"/>
                        <w:szCs w:val="20"/>
                      </w:rPr>
                      <m:t>+</m:t>
                    </m:r>
                  </m:sup>
                </m:sSup>
              </m:sub>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sSup>
                      <m:sSupPr>
                        <m:ctrlPr>
                          <w:rPr>
                            <w:rFonts w:ascii="Cambria Math" w:hAnsi="Cambria Math" w:cstheme="majorBidi"/>
                            <w:i/>
                            <w:sz w:val="20"/>
                            <w:szCs w:val="20"/>
                          </w:rPr>
                        </m:ctrlPr>
                      </m:sSupPr>
                      <m:e>
                        <m:r>
                          <w:rPr>
                            <w:rFonts w:ascii="Cambria Math" w:hAnsi="Cambria Math" w:cstheme="majorBidi"/>
                            <w:sz w:val="20"/>
                            <w:szCs w:val="20"/>
                          </w:rPr>
                          <m:t>pj</m:t>
                        </m:r>
                      </m:e>
                      <m:sup>
                        <m:r>
                          <w:rPr>
                            <w:rFonts w:ascii="Cambria Math" w:hAnsi="Cambria Math" w:cstheme="majorBidi"/>
                            <w:sz w:val="20"/>
                            <w:szCs w:val="20"/>
                          </w:rPr>
                          <m:t xml:space="preserve">+ </m:t>
                        </m:r>
                      </m:sup>
                    </m:sSup>
                    <m:r>
                      <w:rPr>
                        <w:rFonts w:ascii="Cambria Math" w:hAnsi="Cambria Math" w:cstheme="majorBidi"/>
                        <w:sz w:val="20"/>
                        <w:szCs w:val="20"/>
                      </w:rPr>
                      <m:t>-</m:t>
                    </m:r>
                  </m:sub>
                </m:sSub>
                <m:sSub>
                  <m:sSubPr>
                    <m:ctrlPr>
                      <w:rPr>
                        <w:rFonts w:ascii="Cambria Math" w:hAnsi="Cambria Math" w:cstheme="majorBidi"/>
                        <w:i/>
                        <w:sz w:val="20"/>
                        <w:szCs w:val="20"/>
                      </w:rPr>
                    </m:ctrlPr>
                  </m:sSubPr>
                  <m:e>
                    <m:r>
                      <w:rPr>
                        <w:rFonts w:ascii="Cambria Math" w:hAnsi="Cambria Math" w:cstheme="majorBidi"/>
                        <w:sz w:val="20"/>
                        <w:szCs w:val="20"/>
                      </w:rPr>
                      <m:t>V</m:t>
                    </m:r>
                  </m:e>
                  <m:sub>
                    <m:sSup>
                      <m:sSupPr>
                        <m:ctrlPr>
                          <w:rPr>
                            <w:rFonts w:ascii="Cambria Math" w:hAnsi="Cambria Math" w:cstheme="majorBidi"/>
                            <w:i/>
                            <w:sz w:val="20"/>
                            <w:szCs w:val="20"/>
                          </w:rPr>
                        </m:ctrlPr>
                      </m:sSupPr>
                      <m:e>
                        <m:r>
                          <w:rPr>
                            <w:rFonts w:ascii="Cambria Math" w:hAnsi="Cambria Math" w:cstheme="majorBidi"/>
                            <w:sz w:val="20"/>
                            <w:szCs w:val="20"/>
                          </w:rPr>
                          <m:t>qj</m:t>
                        </m:r>
                      </m:e>
                      <m:sup>
                        <m:r>
                          <w:rPr>
                            <w:rFonts w:ascii="Cambria Math" w:hAnsi="Cambria Math" w:cstheme="majorBidi"/>
                            <w:sz w:val="20"/>
                            <w:szCs w:val="20"/>
                          </w:rPr>
                          <m:t xml:space="preserve">+ </m:t>
                        </m:r>
                      </m:sup>
                    </m:sSup>
                  </m:sub>
                </m:sSub>
                <m:r>
                  <w:rPr>
                    <w:rFonts w:ascii="Cambria Math" w:hAnsi="Cambria Math" w:cstheme="majorBidi"/>
                    <w:sz w:val="20"/>
                    <w:szCs w:val="20"/>
                  </w:rPr>
                  <m:t>|</m:t>
                </m:r>
              </m:e>
            </m:nary>
          </m:num>
          <m:den>
            <m:nary>
              <m:naryPr>
                <m:chr m:val="∑"/>
                <m:limLoc m:val="undOvr"/>
                <m:supHide m:val="on"/>
                <m:ctrlPr>
                  <w:rPr>
                    <w:rFonts w:ascii="Cambria Math" w:hAnsi="Cambria Math" w:cstheme="majorBidi"/>
                    <w:i/>
                    <w:sz w:val="20"/>
                    <w:szCs w:val="20"/>
                  </w:rPr>
                </m:ctrlPr>
              </m:naryPr>
              <m:sub>
                <m:sSup>
                  <m:sSupPr>
                    <m:ctrlPr>
                      <w:rPr>
                        <w:rFonts w:ascii="Cambria Math" w:hAnsi="Cambria Math" w:cstheme="majorBidi"/>
                        <w:i/>
                        <w:sz w:val="20"/>
                        <w:szCs w:val="20"/>
                      </w:rPr>
                    </m:ctrlPr>
                  </m:sSupPr>
                  <m:e>
                    <m:r>
                      <w:rPr>
                        <w:rFonts w:ascii="Cambria Math" w:hAnsi="Cambria Math" w:cstheme="majorBidi"/>
                        <w:sz w:val="20"/>
                        <w:szCs w:val="20"/>
                      </w:rPr>
                      <m:t>j</m:t>
                    </m:r>
                  </m:e>
                  <m:sup/>
                </m:sSup>
              </m:sub>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sSup>
                      <m:sSupPr>
                        <m:ctrlPr>
                          <w:rPr>
                            <w:rFonts w:ascii="Cambria Math" w:hAnsi="Cambria Math" w:cstheme="majorBidi"/>
                            <w:i/>
                            <w:sz w:val="20"/>
                            <w:szCs w:val="20"/>
                          </w:rPr>
                        </m:ctrlPr>
                      </m:sSupPr>
                      <m:e>
                        <m:r>
                          <w:rPr>
                            <w:rFonts w:ascii="Cambria Math" w:hAnsi="Cambria Math" w:cstheme="majorBidi"/>
                            <w:sz w:val="20"/>
                            <w:szCs w:val="20"/>
                          </w:rPr>
                          <m:t>pj</m:t>
                        </m:r>
                      </m:e>
                      <m:sup/>
                    </m:sSup>
                    <m:r>
                      <w:rPr>
                        <w:rFonts w:ascii="Cambria Math" w:hAnsi="Cambria Math" w:cstheme="majorBidi"/>
                        <w:sz w:val="20"/>
                        <w:szCs w:val="20"/>
                      </w:rPr>
                      <m:t xml:space="preserve">-  </m:t>
                    </m:r>
                  </m:sub>
                </m:sSub>
                <m:sSub>
                  <m:sSubPr>
                    <m:ctrlPr>
                      <w:rPr>
                        <w:rFonts w:ascii="Cambria Math" w:hAnsi="Cambria Math" w:cstheme="majorBidi"/>
                        <w:i/>
                        <w:sz w:val="20"/>
                        <w:szCs w:val="20"/>
                      </w:rPr>
                    </m:ctrlPr>
                  </m:sSubPr>
                  <m:e>
                    <m:r>
                      <w:rPr>
                        <w:rFonts w:ascii="Cambria Math" w:hAnsi="Cambria Math" w:cstheme="majorBidi"/>
                        <w:sz w:val="20"/>
                        <w:szCs w:val="20"/>
                      </w:rPr>
                      <m:t>V</m:t>
                    </m:r>
                  </m:e>
                  <m:sub>
                    <m:sSup>
                      <m:sSupPr>
                        <m:ctrlPr>
                          <w:rPr>
                            <w:rFonts w:ascii="Cambria Math" w:hAnsi="Cambria Math" w:cstheme="majorBidi"/>
                            <w:i/>
                            <w:sz w:val="20"/>
                            <w:szCs w:val="20"/>
                          </w:rPr>
                        </m:ctrlPr>
                      </m:sSupPr>
                      <m:e>
                        <m:r>
                          <w:rPr>
                            <w:rFonts w:ascii="Cambria Math" w:hAnsi="Cambria Math" w:cstheme="majorBidi"/>
                            <w:sz w:val="20"/>
                            <w:szCs w:val="20"/>
                          </w:rPr>
                          <m:t>qj</m:t>
                        </m:r>
                      </m:e>
                      <m:sup/>
                    </m:sSup>
                  </m:sub>
                </m:sSub>
                <m:r>
                  <w:rPr>
                    <w:rFonts w:ascii="Cambria Math" w:hAnsi="Cambria Math" w:cstheme="majorBidi"/>
                    <w:sz w:val="20"/>
                    <w:szCs w:val="20"/>
                  </w:rPr>
                  <m:t>|</m:t>
                </m:r>
              </m:e>
            </m:nary>
          </m:den>
        </m:f>
      </m:oMath>
      <w:r w:rsidRPr="00190536">
        <w:rPr>
          <w:rFonts w:asciiTheme="majorBidi" w:eastAsiaTheme="minorEastAsia" w:hAnsiTheme="majorBidi" w:cstheme="majorBidi"/>
          <w:sz w:val="20"/>
          <w:szCs w:val="20"/>
        </w:rPr>
        <w:t xml:space="preserve">                 </w:t>
      </w:r>
      <w:r w:rsidR="00BB4D85" w:rsidRPr="00190536">
        <w:rPr>
          <w:rFonts w:asciiTheme="majorBidi" w:eastAsiaTheme="minorEastAsia" w:hAnsiTheme="majorBidi" w:cstheme="majorBidi"/>
          <w:sz w:val="20"/>
          <w:szCs w:val="20"/>
        </w:rPr>
        <w:t xml:space="preserve">                           </w:t>
      </w:r>
      <w:r w:rsidRPr="00190536">
        <w:rPr>
          <w:rFonts w:asciiTheme="majorBidi" w:eastAsiaTheme="minorEastAsia" w:hAnsiTheme="majorBidi" w:cstheme="majorBidi"/>
          <w:sz w:val="20"/>
          <w:szCs w:val="20"/>
        </w:rPr>
        <w:t xml:space="preserve"> </w:t>
      </w:r>
      <w:r w:rsidR="00BB4D85" w:rsidRPr="00190536">
        <w:rPr>
          <w:rFonts w:asciiTheme="majorBidi" w:eastAsiaTheme="minorEastAsia" w:hAnsiTheme="majorBidi" w:cstheme="majorBidi"/>
          <w:sz w:val="20"/>
          <w:szCs w:val="20"/>
        </w:rPr>
        <w:t>(17)</w:t>
      </w:r>
      <w:r w:rsidRPr="00190536">
        <w:rPr>
          <w:rFonts w:asciiTheme="majorBidi" w:eastAsiaTheme="minorEastAsia" w:hAnsiTheme="majorBidi" w:cstheme="majorBidi"/>
          <w:sz w:val="20"/>
          <w:szCs w:val="20"/>
        </w:rPr>
        <w:t xml:space="preserve">                                                                 </w:t>
      </w:r>
      <w:r w:rsidR="00BB4D85" w:rsidRPr="00190536">
        <w:rPr>
          <w:rFonts w:asciiTheme="majorBidi" w:eastAsiaTheme="minorEastAsia" w:hAnsiTheme="majorBidi" w:cstheme="majorBidi"/>
          <w:sz w:val="20"/>
          <w:szCs w:val="20"/>
        </w:rPr>
        <w:t xml:space="preserve">                             </w:t>
      </w: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hAnsiTheme="majorBidi" w:cstheme="majorBidi"/>
          <w:sz w:val="20"/>
          <w:szCs w:val="20"/>
        </w:rPr>
        <w:t>where j</w:t>
      </w:r>
      <w:r w:rsidRPr="00190536">
        <w:rPr>
          <w:rFonts w:asciiTheme="majorBidi" w:hAnsiTheme="majorBidi" w:cstheme="majorBidi"/>
          <w:sz w:val="20"/>
          <w:szCs w:val="20"/>
          <w:vertAlign w:val="superscript"/>
        </w:rPr>
        <w:t>+</w:t>
      </w:r>
      <w:r w:rsidRPr="00190536">
        <w:rPr>
          <w:rFonts w:asciiTheme="majorBidi" w:hAnsiTheme="majorBidi" w:cstheme="majorBidi"/>
          <w:sz w:val="20"/>
          <w:szCs w:val="20"/>
        </w:rPr>
        <w:t xml:space="preserve"> are attributes contained in the discordance set D( p, q) and </w:t>
      </w:r>
      <w:proofErr w:type="spellStart"/>
      <w:r w:rsidRPr="00190536">
        <w:rPr>
          <w:rFonts w:asciiTheme="majorBidi" w:hAnsiTheme="majorBidi" w:cstheme="majorBidi"/>
          <w:sz w:val="20"/>
          <w:szCs w:val="20"/>
        </w:rPr>
        <w:t>v</w:t>
      </w:r>
      <w:r w:rsidRPr="00190536">
        <w:rPr>
          <w:rFonts w:asciiTheme="majorBidi" w:hAnsiTheme="majorBidi" w:cstheme="majorBidi"/>
          <w:sz w:val="20"/>
          <w:szCs w:val="20"/>
          <w:vertAlign w:val="subscript"/>
        </w:rPr>
        <w:t>ij</w:t>
      </w:r>
      <w:proofErr w:type="spellEnd"/>
      <w:r w:rsidRPr="00190536">
        <w:rPr>
          <w:rFonts w:asciiTheme="majorBidi" w:hAnsiTheme="majorBidi" w:cstheme="majorBidi"/>
          <w:sz w:val="20"/>
          <w:szCs w:val="20"/>
        </w:rPr>
        <w:t xml:space="preserve"> is the weighted normalized evaluation of alternatives </w:t>
      </w:r>
      <w:proofErr w:type="spellStart"/>
      <w:r w:rsidRPr="00190536">
        <w:rPr>
          <w:rFonts w:asciiTheme="majorBidi" w:hAnsiTheme="majorBidi" w:cstheme="majorBidi"/>
          <w:sz w:val="20"/>
          <w:szCs w:val="20"/>
        </w:rPr>
        <w:t>i</w:t>
      </w:r>
      <w:proofErr w:type="spellEnd"/>
      <w:r w:rsidRPr="00190536">
        <w:rPr>
          <w:rFonts w:asciiTheme="majorBidi" w:hAnsiTheme="majorBidi" w:cstheme="majorBidi"/>
          <w:sz w:val="20"/>
          <w:szCs w:val="20"/>
        </w:rPr>
        <w:t xml:space="preserve"> on criterion j. Outranking relationship. The method defines that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p</w:t>
      </w:r>
      <w:proofErr w:type="spellEnd"/>
      <w:r w:rsidRPr="00190536">
        <w:rPr>
          <w:rFonts w:asciiTheme="majorBidi" w:hAnsiTheme="majorBidi" w:cstheme="majorBidi"/>
          <w:sz w:val="20"/>
          <w:szCs w:val="20"/>
        </w:rPr>
        <w:t xml:space="preserve"> outranks </w:t>
      </w:r>
      <w:proofErr w:type="spellStart"/>
      <w:r w:rsidRPr="00190536">
        <w:rPr>
          <w:rFonts w:asciiTheme="majorBidi" w:hAnsiTheme="majorBidi" w:cstheme="majorBidi"/>
          <w:sz w:val="20"/>
          <w:szCs w:val="20"/>
        </w:rPr>
        <w:t>A</w:t>
      </w:r>
      <w:r w:rsidRPr="00190536">
        <w:rPr>
          <w:rFonts w:asciiTheme="majorBidi" w:hAnsiTheme="majorBidi" w:cstheme="majorBidi"/>
          <w:sz w:val="20"/>
          <w:szCs w:val="20"/>
          <w:vertAlign w:val="subscript"/>
        </w:rPr>
        <w:t>q</w:t>
      </w:r>
      <w:proofErr w:type="spellEnd"/>
      <w:r w:rsidRPr="00190536">
        <w:rPr>
          <w:rFonts w:asciiTheme="majorBidi" w:hAnsiTheme="majorBidi" w:cstheme="majorBidi"/>
          <w:sz w:val="20"/>
          <w:szCs w:val="20"/>
        </w:rPr>
        <w:t xml:space="preserve"> when </w:t>
      </w:r>
      <w:proofErr w:type="spellStart"/>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vertAlign w:val="subscript"/>
        </w:rPr>
        <w:t xml:space="preserve"> </w:t>
      </w:r>
      <w:r w:rsidRPr="00190536">
        <w:rPr>
          <w:rFonts w:asciiTheme="majorBidi" w:hAnsiTheme="majorBidi" w:cstheme="majorBidi"/>
          <w:sz w:val="20"/>
          <w:szCs w:val="20"/>
        </w:rPr>
        <w:t xml:space="preserve">≥ C and </w:t>
      </w:r>
      <w:proofErr w:type="spellStart"/>
      <w:r w:rsidRPr="00190536">
        <w:rPr>
          <w:rFonts w:asciiTheme="majorBidi" w:hAnsiTheme="majorBidi" w:cstheme="majorBidi"/>
          <w:sz w:val="20"/>
          <w:szCs w:val="20"/>
        </w:rPr>
        <w:t>D</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vertAlign w:val="subscript"/>
        </w:rPr>
        <w:t xml:space="preserve"> </w:t>
      </w:r>
      <w:r w:rsidRPr="00190536">
        <w:rPr>
          <w:rFonts w:asciiTheme="majorBidi" w:hAnsiTheme="majorBidi" w:cstheme="majorBidi"/>
          <w:sz w:val="20"/>
          <w:szCs w:val="20"/>
        </w:rPr>
        <w:t xml:space="preserve">≤ D, where C and D are the averages of </w:t>
      </w:r>
      <w:proofErr w:type="spellStart"/>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xml:space="preserve"> and </w:t>
      </w:r>
      <w:proofErr w:type="spellStart"/>
      <w:r w:rsidRPr="00190536">
        <w:rPr>
          <w:rFonts w:asciiTheme="majorBidi" w:hAnsiTheme="majorBidi" w:cstheme="majorBidi"/>
          <w:sz w:val="20"/>
          <w:szCs w:val="20"/>
        </w:rPr>
        <w:t>D</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respectively.</w:t>
      </w:r>
    </w:p>
    <w:p w:rsidR="004273CA" w:rsidRPr="00190536" w:rsidRDefault="004273CA" w:rsidP="00190536">
      <w:pPr>
        <w:autoSpaceDE w:val="0"/>
        <w:autoSpaceDN w:val="0"/>
        <w:adjustRightInd w:val="0"/>
        <w:spacing w:after="0" w:line="240" w:lineRule="auto"/>
        <w:jc w:val="both"/>
        <w:rPr>
          <w:rFonts w:asciiTheme="majorBidi" w:hAnsiTheme="majorBidi" w:cstheme="majorBidi"/>
          <w:b/>
          <w:bCs/>
          <w:sz w:val="20"/>
          <w:szCs w:val="20"/>
        </w:rPr>
      </w:pPr>
    </w:p>
    <w:p w:rsidR="004273CA" w:rsidRPr="00190536" w:rsidRDefault="004273CA" w:rsidP="00190536">
      <w:pPr>
        <w:tabs>
          <w:tab w:val="left" w:pos="3285"/>
        </w:tabs>
        <w:spacing w:after="0" w:line="240" w:lineRule="auto"/>
        <w:ind w:right="-34"/>
        <w:rPr>
          <w:rFonts w:asciiTheme="majorBidi" w:hAnsiTheme="majorBidi" w:cstheme="majorBidi"/>
          <w:b/>
          <w:bCs/>
          <w:sz w:val="20"/>
          <w:szCs w:val="20"/>
        </w:rPr>
      </w:pPr>
      <w:r w:rsidRPr="00190536">
        <w:rPr>
          <w:rFonts w:asciiTheme="majorBidi" w:hAnsiTheme="majorBidi" w:cstheme="majorBidi"/>
          <w:b/>
          <w:bCs/>
          <w:sz w:val="20"/>
          <w:szCs w:val="20"/>
        </w:rPr>
        <w:t xml:space="preserve">4. </w:t>
      </w:r>
      <w:r w:rsidRPr="00190536">
        <w:rPr>
          <w:rFonts w:asciiTheme="majorBidi" w:hAnsiTheme="majorBidi" w:cstheme="majorBidi"/>
          <w:b/>
          <w:bCs/>
          <w:color w:val="131413"/>
          <w:sz w:val="20"/>
          <w:szCs w:val="20"/>
          <w:lang w:bidi="fa-IR"/>
        </w:rPr>
        <w:t xml:space="preserve">A NUMERICAL APPLICATION OF PROPOSED APPROACH </w:t>
      </w:r>
    </w:p>
    <w:p w:rsidR="004273CA" w:rsidRPr="00190536" w:rsidRDefault="004273CA" w:rsidP="00190536">
      <w:pPr>
        <w:tabs>
          <w:tab w:val="left" w:pos="3285"/>
        </w:tabs>
        <w:spacing w:after="0" w:line="240" w:lineRule="auto"/>
        <w:ind w:right="-34" w:firstLine="360"/>
        <w:jc w:val="both"/>
        <w:rPr>
          <w:rFonts w:asciiTheme="majorBidi" w:eastAsia="AdvGulliv-R" w:hAnsiTheme="majorBidi" w:cstheme="majorBidi"/>
          <w:color w:val="000000"/>
          <w:sz w:val="20"/>
          <w:szCs w:val="20"/>
        </w:rPr>
      </w:pPr>
      <w:r w:rsidRPr="00190536">
        <w:rPr>
          <w:rFonts w:asciiTheme="majorBidi" w:hAnsiTheme="majorBidi" w:cstheme="majorBidi"/>
          <w:sz w:val="20"/>
          <w:szCs w:val="20"/>
        </w:rPr>
        <w:t>The criteria for this example are taken fr</w:t>
      </w:r>
      <w:r w:rsidRPr="00190536">
        <w:rPr>
          <w:rFonts w:asciiTheme="majorBidi" w:hAnsiTheme="majorBidi" w:cstheme="majorBidi"/>
          <w:color w:val="000000" w:themeColor="text1"/>
          <w:sz w:val="20"/>
          <w:szCs w:val="20"/>
        </w:rPr>
        <w:t xml:space="preserve">om </w:t>
      </w:r>
      <w:proofErr w:type="spellStart"/>
      <w:r w:rsidRPr="00190536">
        <w:rPr>
          <w:rFonts w:asciiTheme="majorBidi" w:hAnsiTheme="majorBidi" w:cstheme="majorBidi"/>
          <w:color w:val="000000" w:themeColor="text1"/>
          <w:sz w:val="20"/>
          <w:szCs w:val="20"/>
        </w:rPr>
        <w:t>Shamsuzzaman</w:t>
      </w:r>
      <w:proofErr w:type="spellEnd"/>
      <w:r w:rsidRPr="00190536">
        <w:rPr>
          <w:rFonts w:asciiTheme="majorBidi" w:hAnsiTheme="majorBidi" w:cstheme="majorBidi"/>
          <w:color w:val="000000" w:themeColor="text1"/>
          <w:sz w:val="20"/>
          <w:szCs w:val="20"/>
        </w:rPr>
        <w:t xml:space="preserve"> et al (2003). These</w:t>
      </w:r>
      <w:r w:rsidRPr="00190536">
        <w:rPr>
          <w:rFonts w:asciiTheme="majorBidi" w:hAnsiTheme="majorBidi" w:cstheme="majorBidi"/>
          <w:sz w:val="20"/>
          <w:szCs w:val="20"/>
        </w:rPr>
        <w:t xml:space="preserve"> criteria</w:t>
      </w:r>
      <w:r w:rsidRPr="00190536">
        <w:rPr>
          <w:rFonts w:asciiTheme="majorBidi" w:hAnsiTheme="majorBidi" w:cstheme="majorBidi"/>
          <w:color w:val="000000" w:themeColor="text1"/>
          <w:sz w:val="20"/>
          <w:szCs w:val="20"/>
        </w:rPr>
        <w:t xml:space="preserve"> are </w:t>
      </w:r>
      <w:r w:rsidRPr="00190536">
        <w:rPr>
          <w:rFonts w:asciiTheme="majorBidi" w:hAnsiTheme="majorBidi" w:cstheme="majorBidi"/>
          <w:sz w:val="20"/>
          <w:szCs w:val="20"/>
        </w:rPr>
        <w:t xml:space="preserve">including: Flexibility </w:t>
      </w:r>
      <w:r w:rsidRPr="00190536">
        <w:rPr>
          <w:rFonts w:asciiTheme="majorBidi" w:hAnsiTheme="majorBidi" w:cstheme="majorBidi"/>
          <w:color w:val="000000" w:themeColor="text1"/>
          <w:sz w:val="20"/>
          <w:szCs w:val="20"/>
        </w:rPr>
        <w:t>(C</w:t>
      </w:r>
      <w:r w:rsidRPr="00190536">
        <w:rPr>
          <w:rFonts w:asciiTheme="majorBidi" w:hAnsiTheme="majorBidi" w:cstheme="majorBidi"/>
          <w:color w:val="000000" w:themeColor="text1"/>
          <w:sz w:val="20"/>
          <w:szCs w:val="20"/>
          <w:vertAlign w:val="subscript"/>
        </w:rPr>
        <w:t>1</w:t>
      </w:r>
      <w:r w:rsidRPr="00190536">
        <w:rPr>
          <w:rFonts w:asciiTheme="majorBidi" w:hAnsiTheme="majorBidi" w:cstheme="majorBidi"/>
          <w:color w:val="000000" w:themeColor="text1"/>
          <w:sz w:val="20"/>
          <w:szCs w:val="20"/>
        </w:rPr>
        <w:t>), Cost (C</w:t>
      </w:r>
      <w:r w:rsidRPr="00190536">
        <w:rPr>
          <w:rFonts w:asciiTheme="majorBidi" w:hAnsiTheme="majorBidi" w:cstheme="majorBidi"/>
          <w:color w:val="000000" w:themeColor="text1"/>
          <w:sz w:val="20"/>
          <w:szCs w:val="20"/>
          <w:vertAlign w:val="subscript"/>
        </w:rPr>
        <w:t>2</w:t>
      </w:r>
      <w:r w:rsidRPr="00190536">
        <w:rPr>
          <w:rFonts w:asciiTheme="majorBidi" w:hAnsiTheme="majorBidi" w:cstheme="majorBidi"/>
          <w:color w:val="000000" w:themeColor="text1"/>
          <w:sz w:val="20"/>
          <w:szCs w:val="20"/>
        </w:rPr>
        <w:t xml:space="preserve">), </w:t>
      </w:r>
      <w:r w:rsidRPr="00190536">
        <w:rPr>
          <w:rFonts w:asciiTheme="majorBidi" w:hAnsiTheme="majorBidi" w:cstheme="majorBidi"/>
          <w:sz w:val="20"/>
          <w:szCs w:val="20"/>
        </w:rPr>
        <w:t>Risk (C</w:t>
      </w:r>
      <w:r w:rsidRPr="00190536">
        <w:rPr>
          <w:rFonts w:asciiTheme="majorBidi" w:hAnsiTheme="majorBidi" w:cstheme="majorBidi"/>
          <w:sz w:val="20"/>
          <w:szCs w:val="20"/>
          <w:vertAlign w:val="subscript"/>
        </w:rPr>
        <w:t>3</w:t>
      </w:r>
      <w:r w:rsidRPr="00190536">
        <w:rPr>
          <w:rFonts w:asciiTheme="majorBidi" w:hAnsiTheme="majorBidi" w:cstheme="majorBidi"/>
          <w:sz w:val="20"/>
          <w:szCs w:val="20"/>
        </w:rPr>
        <w:t>), Production rate (C</w:t>
      </w:r>
      <w:r w:rsidRPr="00190536">
        <w:rPr>
          <w:rFonts w:asciiTheme="majorBidi" w:hAnsiTheme="majorBidi" w:cstheme="majorBidi"/>
          <w:sz w:val="20"/>
          <w:szCs w:val="20"/>
          <w:vertAlign w:val="subscript"/>
        </w:rPr>
        <w:t>4</w:t>
      </w:r>
      <w:r w:rsidRPr="00190536">
        <w:rPr>
          <w:rFonts w:asciiTheme="majorBidi" w:hAnsiTheme="majorBidi" w:cstheme="majorBidi"/>
          <w:sz w:val="20"/>
          <w:szCs w:val="20"/>
        </w:rPr>
        <w:t>), System utilization (C</w:t>
      </w:r>
      <w:r w:rsidRPr="00190536">
        <w:rPr>
          <w:rFonts w:asciiTheme="majorBidi" w:hAnsiTheme="majorBidi" w:cstheme="majorBidi"/>
          <w:sz w:val="20"/>
          <w:szCs w:val="20"/>
          <w:vertAlign w:val="subscript"/>
        </w:rPr>
        <w:t>5</w:t>
      </w:r>
      <w:r w:rsidRPr="00190536">
        <w:rPr>
          <w:rFonts w:asciiTheme="majorBidi" w:hAnsiTheme="majorBidi" w:cstheme="majorBidi"/>
          <w:sz w:val="20"/>
          <w:szCs w:val="20"/>
        </w:rPr>
        <w:t xml:space="preserve">) </w:t>
      </w:r>
      <w:r w:rsidRPr="00190536">
        <w:rPr>
          <w:rFonts w:asciiTheme="majorBidi" w:hAnsiTheme="majorBidi" w:cstheme="majorBidi"/>
          <w:color w:val="000000" w:themeColor="text1"/>
          <w:sz w:val="20"/>
          <w:szCs w:val="20"/>
        </w:rPr>
        <w:t>and Throughput time (C</w:t>
      </w:r>
      <w:r w:rsidRPr="00190536">
        <w:rPr>
          <w:rFonts w:asciiTheme="majorBidi" w:hAnsiTheme="majorBidi" w:cstheme="majorBidi"/>
          <w:color w:val="000000" w:themeColor="text1"/>
          <w:sz w:val="20"/>
          <w:szCs w:val="20"/>
          <w:vertAlign w:val="subscript"/>
        </w:rPr>
        <w:t>6</w:t>
      </w:r>
      <w:r w:rsidRPr="00190536">
        <w:rPr>
          <w:rFonts w:asciiTheme="majorBidi" w:hAnsiTheme="majorBidi" w:cstheme="majorBidi"/>
          <w:color w:val="000000" w:themeColor="text1"/>
          <w:sz w:val="20"/>
          <w:szCs w:val="20"/>
        </w:rPr>
        <w:t>).In addition, there are six alternatives include A</w:t>
      </w:r>
      <w:r w:rsidRPr="00190536">
        <w:rPr>
          <w:rFonts w:asciiTheme="majorBidi" w:hAnsiTheme="majorBidi" w:cstheme="majorBidi"/>
          <w:color w:val="000000" w:themeColor="text1"/>
          <w:sz w:val="20"/>
          <w:szCs w:val="20"/>
          <w:vertAlign w:val="subscript"/>
        </w:rPr>
        <w:t>1</w:t>
      </w:r>
      <w:r w:rsidRPr="00190536">
        <w:rPr>
          <w:rFonts w:asciiTheme="majorBidi" w:hAnsiTheme="majorBidi" w:cstheme="majorBidi"/>
          <w:color w:val="000000" w:themeColor="text1"/>
          <w:sz w:val="20"/>
          <w:szCs w:val="20"/>
        </w:rPr>
        <w:t>, A</w:t>
      </w:r>
      <w:r w:rsidRPr="00190536">
        <w:rPr>
          <w:rFonts w:asciiTheme="majorBidi" w:hAnsiTheme="majorBidi" w:cstheme="majorBidi"/>
          <w:color w:val="000000" w:themeColor="text1"/>
          <w:sz w:val="20"/>
          <w:szCs w:val="20"/>
          <w:vertAlign w:val="subscript"/>
        </w:rPr>
        <w:t>2</w:t>
      </w:r>
      <w:r w:rsidRPr="00190536">
        <w:rPr>
          <w:rFonts w:asciiTheme="majorBidi" w:hAnsiTheme="majorBidi" w:cstheme="majorBidi"/>
          <w:color w:val="000000" w:themeColor="text1"/>
          <w:sz w:val="20"/>
          <w:szCs w:val="20"/>
        </w:rPr>
        <w:t>, A</w:t>
      </w:r>
      <w:r w:rsidRPr="00190536">
        <w:rPr>
          <w:rFonts w:asciiTheme="majorBidi" w:hAnsiTheme="majorBidi" w:cstheme="majorBidi"/>
          <w:color w:val="000000" w:themeColor="text1"/>
          <w:sz w:val="20"/>
          <w:szCs w:val="20"/>
          <w:vertAlign w:val="subscript"/>
        </w:rPr>
        <w:t>3,</w:t>
      </w:r>
      <w:r w:rsidRPr="00190536">
        <w:rPr>
          <w:rFonts w:asciiTheme="majorBidi" w:hAnsiTheme="majorBidi" w:cstheme="majorBidi"/>
          <w:color w:val="000000" w:themeColor="text1"/>
          <w:sz w:val="20"/>
          <w:szCs w:val="20"/>
        </w:rPr>
        <w:t xml:space="preserve"> A</w:t>
      </w:r>
      <w:r w:rsidRPr="00190536">
        <w:rPr>
          <w:rFonts w:asciiTheme="majorBidi" w:hAnsiTheme="majorBidi" w:cstheme="majorBidi"/>
          <w:color w:val="000000" w:themeColor="text1"/>
          <w:sz w:val="20"/>
          <w:szCs w:val="20"/>
          <w:vertAlign w:val="subscript"/>
        </w:rPr>
        <w:t>4</w:t>
      </w:r>
      <w:r w:rsidRPr="00190536">
        <w:rPr>
          <w:rFonts w:asciiTheme="majorBidi" w:hAnsiTheme="majorBidi" w:cstheme="majorBidi"/>
          <w:color w:val="000000" w:themeColor="text1"/>
          <w:sz w:val="20"/>
          <w:szCs w:val="20"/>
        </w:rPr>
        <w:t>, A</w:t>
      </w:r>
      <w:r w:rsidRPr="00190536">
        <w:rPr>
          <w:rFonts w:asciiTheme="majorBidi" w:hAnsiTheme="majorBidi" w:cstheme="majorBidi"/>
          <w:color w:val="000000" w:themeColor="text1"/>
          <w:sz w:val="20"/>
          <w:szCs w:val="20"/>
          <w:vertAlign w:val="subscript"/>
        </w:rPr>
        <w:t xml:space="preserve">5 </w:t>
      </w:r>
      <w:r w:rsidRPr="00190536">
        <w:rPr>
          <w:rFonts w:asciiTheme="majorBidi" w:hAnsiTheme="majorBidi" w:cstheme="majorBidi"/>
          <w:color w:val="000000" w:themeColor="text1"/>
          <w:sz w:val="20"/>
          <w:szCs w:val="20"/>
        </w:rPr>
        <w:t>and A</w:t>
      </w:r>
      <w:r w:rsidRPr="00190536">
        <w:rPr>
          <w:rFonts w:asciiTheme="majorBidi" w:hAnsiTheme="majorBidi" w:cstheme="majorBidi"/>
          <w:color w:val="000000" w:themeColor="text1"/>
          <w:sz w:val="20"/>
          <w:szCs w:val="20"/>
          <w:vertAlign w:val="subscript"/>
        </w:rPr>
        <w:t>6</w:t>
      </w:r>
      <w:r w:rsidRPr="00190536">
        <w:rPr>
          <w:rFonts w:asciiTheme="majorBidi" w:hAnsiTheme="majorBidi" w:cstheme="majorBidi"/>
          <w:color w:val="000000" w:themeColor="text1"/>
          <w:sz w:val="20"/>
          <w:szCs w:val="20"/>
        </w:rPr>
        <w:t>.</w:t>
      </w:r>
      <w:r w:rsidRPr="00190536">
        <w:rPr>
          <w:rFonts w:asciiTheme="majorBidi" w:hAnsiTheme="majorBidi" w:cstheme="majorBidi"/>
          <w:color w:val="000000"/>
          <w:sz w:val="20"/>
          <w:szCs w:val="20"/>
        </w:rPr>
        <w:t>In this paper,</w:t>
      </w:r>
      <w:r w:rsidRPr="00190536">
        <w:rPr>
          <w:rFonts w:asciiTheme="majorBidi" w:eastAsia="AdvGulliv-R" w:hAnsiTheme="majorBidi" w:cstheme="majorBidi"/>
          <w:color w:val="000000"/>
          <w:sz w:val="20"/>
          <w:szCs w:val="20"/>
        </w:rPr>
        <w:t xml:space="preserve"> the weights of criteria are calculated by using LFPP, and these calculated weight values are used as </w:t>
      </w:r>
      <w:r w:rsidRPr="00190536">
        <w:rPr>
          <w:rFonts w:asciiTheme="majorBidi" w:hAnsiTheme="majorBidi" w:cstheme="majorBidi"/>
          <w:sz w:val="20"/>
          <w:szCs w:val="20"/>
        </w:rPr>
        <w:t xml:space="preserve">ELECTRE </w:t>
      </w:r>
      <w:r w:rsidRPr="00190536">
        <w:rPr>
          <w:rFonts w:asciiTheme="majorBidi" w:eastAsia="AdvGulliv-R" w:hAnsiTheme="majorBidi" w:cstheme="majorBidi"/>
          <w:color w:val="000000"/>
          <w:sz w:val="20"/>
          <w:szCs w:val="20"/>
        </w:rPr>
        <w:t xml:space="preserve">inputs. Then, after </w:t>
      </w:r>
      <w:r w:rsidRPr="00190536">
        <w:rPr>
          <w:rFonts w:asciiTheme="majorBidi" w:hAnsiTheme="majorBidi" w:cstheme="majorBidi"/>
          <w:sz w:val="20"/>
          <w:szCs w:val="20"/>
        </w:rPr>
        <w:t>ELECTRE</w:t>
      </w:r>
      <w:r w:rsidR="004354C0" w:rsidRPr="00190536">
        <w:rPr>
          <w:rFonts w:asciiTheme="majorBidi" w:hAnsiTheme="majorBidi" w:cstheme="majorBidi"/>
          <w:sz w:val="20"/>
          <w:szCs w:val="20"/>
        </w:rPr>
        <w:t xml:space="preserve"> </w:t>
      </w:r>
      <w:r w:rsidRPr="00190536">
        <w:rPr>
          <w:rFonts w:asciiTheme="majorBidi" w:eastAsia="AdvGulliv-R" w:hAnsiTheme="majorBidi" w:cstheme="majorBidi"/>
          <w:color w:val="000000"/>
          <w:sz w:val="20"/>
          <w:szCs w:val="20"/>
        </w:rPr>
        <w:t xml:space="preserve">calculations, evaluation of the alternatives and selection of Flexible Manufacturing System is realized. </w:t>
      </w: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color w:val="000000"/>
          <w:sz w:val="20"/>
          <w:szCs w:val="20"/>
        </w:rPr>
      </w:pPr>
      <w:r w:rsidRPr="00190536">
        <w:rPr>
          <w:rFonts w:asciiTheme="majorBidi" w:hAnsiTheme="majorBidi" w:cstheme="majorBidi"/>
          <w:b/>
          <w:sz w:val="20"/>
          <w:szCs w:val="20"/>
        </w:rPr>
        <w:t>Logarithmic Fuzzy Preference Programming</w:t>
      </w:r>
      <w:r w:rsidRPr="00190536">
        <w:rPr>
          <w:rFonts w:asciiTheme="majorBidi" w:hAnsiTheme="majorBidi" w:cstheme="majorBidi"/>
          <w:b/>
          <w:color w:val="000000"/>
          <w:sz w:val="20"/>
          <w:szCs w:val="20"/>
        </w:rPr>
        <w:t>:</w:t>
      </w:r>
    </w:p>
    <w:p w:rsidR="004273CA" w:rsidRPr="00190536" w:rsidRDefault="00190536" w:rsidP="00190536">
      <w:pPr>
        <w:autoSpaceDE w:val="0"/>
        <w:autoSpaceDN w:val="0"/>
        <w:adjustRightInd w:val="0"/>
        <w:spacing w:after="0" w:line="240" w:lineRule="auto"/>
        <w:jc w:val="both"/>
        <w:rPr>
          <w:rFonts w:asciiTheme="majorBidi" w:hAnsiTheme="majorBidi" w:cstheme="majorBidi"/>
          <w:color w:val="000000"/>
          <w:sz w:val="20"/>
          <w:szCs w:val="20"/>
        </w:rPr>
      </w:pPr>
      <w:r>
        <w:rPr>
          <w:rFonts w:asciiTheme="majorBidi" w:eastAsia="AdvGulliv-R" w:hAnsiTheme="majorBidi" w:cstheme="majorBidi"/>
          <w:color w:val="000000"/>
          <w:sz w:val="20"/>
          <w:szCs w:val="20"/>
        </w:rPr>
        <w:t xml:space="preserve">      </w:t>
      </w:r>
      <w:r w:rsidR="004273CA" w:rsidRPr="00190536">
        <w:rPr>
          <w:rFonts w:asciiTheme="majorBidi" w:eastAsia="AdvGulliv-R" w:hAnsiTheme="majorBidi" w:cstheme="majorBidi"/>
          <w:color w:val="000000"/>
          <w:sz w:val="20"/>
          <w:szCs w:val="20"/>
        </w:rPr>
        <w:t>In LFPP, firstly, we should</w:t>
      </w:r>
      <w:r w:rsidR="004273CA" w:rsidRPr="00190536">
        <w:rPr>
          <w:rFonts w:asciiTheme="majorBidi" w:hAnsiTheme="majorBidi" w:cstheme="majorBidi"/>
          <w:color w:val="000000"/>
          <w:sz w:val="20"/>
          <w:szCs w:val="20"/>
        </w:rPr>
        <w:t xml:space="preserve"> determine the weights of each </w:t>
      </w:r>
      <w:r w:rsidR="004273CA" w:rsidRPr="00190536">
        <w:rPr>
          <w:rFonts w:asciiTheme="majorBidi" w:hAnsiTheme="majorBidi" w:cstheme="majorBidi"/>
          <w:sz w:val="20"/>
          <w:szCs w:val="20"/>
        </w:rPr>
        <w:t>criterion</w:t>
      </w:r>
      <w:r w:rsidR="004273CA" w:rsidRPr="00190536">
        <w:rPr>
          <w:rFonts w:asciiTheme="majorBidi" w:hAnsiTheme="majorBidi" w:cstheme="majorBidi"/>
          <w:color w:val="000000"/>
          <w:sz w:val="20"/>
          <w:szCs w:val="20"/>
        </w:rPr>
        <w:t xml:space="preserve"> by utilizing pair-wise comparison matrices. We compare each </w:t>
      </w:r>
      <w:r w:rsidR="004273CA" w:rsidRPr="00190536">
        <w:rPr>
          <w:rFonts w:asciiTheme="majorBidi" w:hAnsiTheme="majorBidi" w:cstheme="majorBidi"/>
          <w:sz w:val="20"/>
          <w:szCs w:val="20"/>
        </w:rPr>
        <w:t>criterion</w:t>
      </w:r>
      <w:r w:rsidR="004273CA" w:rsidRPr="00190536">
        <w:rPr>
          <w:rFonts w:asciiTheme="majorBidi" w:hAnsiTheme="majorBidi" w:cstheme="majorBidi"/>
          <w:color w:val="000000"/>
          <w:sz w:val="20"/>
          <w:szCs w:val="20"/>
        </w:rPr>
        <w:t xml:space="preserve"> with respect to other </w:t>
      </w:r>
      <w:r w:rsidR="004273CA" w:rsidRPr="00190536">
        <w:rPr>
          <w:rFonts w:asciiTheme="majorBidi" w:hAnsiTheme="majorBidi" w:cstheme="majorBidi"/>
          <w:sz w:val="20"/>
          <w:szCs w:val="20"/>
        </w:rPr>
        <w:t>criteria</w:t>
      </w:r>
      <w:r w:rsidR="004273CA" w:rsidRPr="00190536">
        <w:rPr>
          <w:rFonts w:asciiTheme="majorBidi" w:hAnsiTheme="majorBidi" w:cstheme="majorBidi"/>
          <w:color w:val="000000"/>
          <w:sz w:val="20"/>
          <w:szCs w:val="20"/>
        </w:rPr>
        <w:t xml:space="preserve">. You can see the pair-wise comparison matrix for </w:t>
      </w:r>
      <w:r w:rsidR="004273CA" w:rsidRPr="00190536">
        <w:rPr>
          <w:rFonts w:asciiTheme="majorBidi" w:eastAsia="AdvGulliv-R" w:hAnsiTheme="majorBidi" w:cstheme="majorBidi"/>
          <w:color w:val="000000"/>
          <w:sz w:val="20"/>
          <w:szCs w:val="20"/>
        </w:rPr>
        <w:t>Flexible Manufacturing System criteria</w:t>
      </w:r>
      <w:r w:rsidR="004273CA" w:rsidRPr="00190536">
        <w:rPr>
          <w:rFonts w:asciiTheme="majorBidi" w:hAnsiTheme="majorBidi" w:cstheme="majorBidi"/>
          <w:color w:val="000000"/>
          <w:sz w:val="20"/>
          <w:szCs w:val="20"/>
        </w:rPr>
        <w:t xml:space="preserve"> in Table 1. </w:t>
      </w:r>
    </w:p>
    <w:p w:rsidR="004273CA" w:rsidRPr="00190536" w:rsidRDefault="004273CA" w:rsidP="00190536">
      <w:pPr>
        <w:autoSpaceDE w:val="0"/>
        <w:autoSpaceDN w:val="0"/>
        <w:adjustRightInd w:val="0"/>
        <w:spacing w:after="0" w:line="240" w:lineRule="auto"/>
        <w:jc w:val="both"/>
        <w:rPr>
          <w:rFonts w:asciiTheme="majorBidi" w:hAnsiTheme="majorBidi" w:cstheme="majorBidi"/>
          <w:color w:val="000000"/>
          <w:sz w:val="20"/>
          <w:szCs w:val="20"/>
        </w:rPr>
      </w:pPr>
    </w:p>
    <w:p w:rsidR="00E505D8" w:rsidRPr="00190536" w:rsidRDefault="00E505D8" w:rsidP="00190536">
      <w:pPr>
        <w:autoSpaceDE w:val="0"/>
        <w:autoSpaceDN w:val="0"/>
        <w:adjustRightInd w:val="0"/>
        <w:spacing w:after="0" w:line="240" w:lineRule="auto"/>
        <w:jc w:val="both"/>
        <w:rPr>
          <w:rFonts w:asciiTheme="majorBidi" w:eastAsia="AdvGulliv-R" w:hAnsiTheme="majorBidi" w:cstheme="majorBidi"/>
          <w:b/>
          <w:bCs/>
          <w:sz w:val="20"/>
          <w:szCs w:val="20"/>
        </w:rPr>
        <w:sectPr w:rsidR="00E505D8" w:rsidRPr="00190536" w:rsidSect="00D9136F">
          <w:type w:val="continuous"/>
          <w:pgSz w:w="12240" w:h="15840"/>
          <w:pgMar w:top="1440" w:right="1440" w:bottom="1440" w:left="1440" w:header="720" w:footer="720" w:gutter="0"/>
          <w:cols w:num="2" w:space="720"/>
          <w:docGrid w:linePitch="360"/>
        </w:sectPr>
      </w:pPr>
    </w:p>
    <w:p w:rsidR="004273CA" w:rsidRPr="00190536" w:rsidRDefault="004273CA" w:rsidP="00190536">
      <w:pPr>
        <w:autoSpaceDE w:val="0"/>
        <w:autoSpaceDN w:val="0"/>
        <w:adjustRightInd w:val="0"/>
        <w:spacing w:after="0" w:line="240" w:lineRule="auto"/>
        <w:jc w:val="center"/>
        <w:rPr>
          <w:rFonts w:asciiTheme="majorBidi" w:hAnsiTheme="majorBidi" w:cstheme="majorBidi"/>
          <w:color w:val="000000"/>
          <w:sz w:val="20"/>
          <w:szCs w:val="20"/>
        </w:rPr>
      </w:pPr>
      <w:bookmarkStart w:id="7" w:name="_GoBack"/>
      <w:bookmarkEnd w:id="7"/>
      <w:r w:rsidRPr="00190536">
        <w:rPr>
          <w:rFonts w:asciiTheme="majorBidi" w:eastAsia="AdvGulliv-R" w:hAnsiTheme="majorBidi" w:cstheme="majorBidi"/>
          <w:b/>
          <w:bCs/>
          <w:sz w:val="20"/>
          <w:szCs w:val="20"/>
        </w:rPr>
        <w:lastRenderedPageBreak/>
        <w:t>Table 1.</w:t>
      </w:r>
      <w:r w:rsidRPr="00190536">
        <w:rPr>
          <w:rFonts w:asciiTheme="majorBidi" w:eastAsia="AdvGulliv-R" w:hAnsiTheme="majorBidi" w:cstheme="majorBidi"/>
          <w:sz w:val="20"/>
          <w:szCs w:val="20"/>
        </w:rPr>
        <w:t>Inter-criteria comparison matrix</w:t>
      </w:r>
    </w:p>
    <w:tbl>
      <w:tblPr>
        <w:tblStyle w:val="TableGrid"/>
        <w:tblW w:w="0" w:type="auto"/>
        <w:jc w:val="center"/>
        <w:tblInd w:w="108" w:type="dxa"/>
        <w:tblLook w:val="04A0"/>
      </w:tblPr>
      <w:tblGrid>
        <w:gridCol w:w="540"/>
        <w:gridCol w:w="1350"/>
        <w:gridCol w:w="1350"/>
        <w:gridCol w:w="1350"/>
        <w:gridCol w:w="1350"/>
        <w:gridCol w:w="1350"/>
        <w:gridCol w:w="1170"/>
      </w:tblGrid>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3CA" w:rsidRPr="00190536" w:rsidRDefault="004273CA" w:rsidP="00190536">
            <w:pPr>
              <w:jc w:val="center"/>
              <w:rPr>
                <w:rFonts w:asciiTheme="majorBidi" w:hAnsiTheme="majorBidi" w:cstheme="majorBid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3</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6</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(3,4,5)</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(2,3,4)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(3,4,5)</w:t>
            </w:r>
          </w:p>
        </w:tc>
        <w:tc>
          <w:tcPr>
            <w:tcW w:w="1170" w:type="dxa"/>
            <w:tcBorders>
              <w:top w:val="single" w:sz="4" w:space="0" w:color="auto"/>
              <w:left w:val="single" w:sz="4" w:space="0" w:color="auto"/>
              <w:bottom w:val="single" w:sz="4" w:space="0" w:color="auto"/>
              <w:right w:val="single" w:sz="4" w:space="0" w:color="auto"/>
            </w:tcBorders>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(2,3,4)</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(1/5,1/4,1/3)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(1/4,1/3,1/2)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c>
          <w:tcPr>
            <w:tcW w:w="1170" w:type="dxa"/>
            <w:tcBorders>
              <w:top w:val="single" w:sz="4" w:space="0" w:color="auto"/>
              <w:left w:val="single" w:sz="4" w:space="0" w:color="auto"/>
              <w:bottom w:val="single" w:sz="4" w:space="0" w:color="auto"/>
              <w:right w:val="single" w:sz="4" w:space="0" w:color="auto"/>
            </w:tcBorders>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(3,4,5)</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(2,3,4)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(2,3,4)</w:t>
            </w:r>
          </w:p>
        </w:tc>
        <w:tc>
          <w:tcPr>
            <w:tcW w:w="1170" w:type="dxa"/>
            <w:tcBorders>
              <w:top w:val="single" w:sz="4" w:space="0" w:color="auto"/>
              <w:left w:val="single" w:sz="4" w:space="0" w:color="auto"/>
              <w:bottom w:val="single" w:sz="4" w:space="0" w:color="auto"/>
              <w:right w:val="single" w:sz="4" w:space="0" w:color="auto"/>
            </w:tcBorders>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(1/4,1/3,1/2)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(1/2,3/2,5/2)</w:t>
            </w:r>
          </w:p>
        </w:tc>
        <w:tc>
          <w:tcPr>
            <w:tcW w:w="1170" w:type="dxa"/>
            <w:tcBorders>
              <w:top w:val="single" w:sz="4" w:space="0" w:color="auto"/>
              <w:left w:val="single" w:sz="4" w:space="0" w:color="auto"/>
              <w:bottom w:val="single" w:sz="4" w:space="0" w:color="auto"/>
              <w:right w:val="single" w:sz="4" w:space="0" w:color="auto"/>
            </w:tcBorders>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(2,3,4)</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(1/5,1/4,1/3)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(1/4,1/3,1/2)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(2/5,2/3,2)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r>
      <w:tr w:rsidR="004273CA" w:rsidRPr="00190536" w:rsidTr="004D656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jc w:val="center"/>
              <w:rPr>
                <w:rFonts w:asciiTheme="majorBidi" w:hAnsiTheme="majorBidi" w:cstheme="majorBidi"/>
                <w:sz w:val="20"/>
                <w:szCs w:val="20"/>
                <w:vertAlign w:val="subscript"/>
              </w:rPr>
            </w:pPr>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(1/4,1/3,1/2)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(1/5,1/4,1/3)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(1,2,3)</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(1/4,1/3,1/2)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(1/3,1/2,1)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jc w:val="center"/>
              <w:rPr>
                <w:rFonts w:asciiTheme="majorBidi" w:hAnsiTheme="majorBidi" w:cstheme="majorBidi"/>
                <w:sz w:val="20"/>
                <w:szCs w:val="20"/>
              </w:rPr>
            </w:pPr>
            <w:r w:rsidRPr="00190536">
              <w:rPr>
                <w:rFonts w:asciiTheme="majorBidi" w:hAnsiTheme="majorBidi" w:cstheme="majorBidi"/>
                <w:sz w:val="20"/>
                <w:szCs w:val="20"/>
              </w:rPr>
              <w:t>(1,1,1)</w:t>
            </w:r>
          </w:p>
        </w:tc>
      </w:tr>
    </w:tbl>
    <w:p w:rsidR="00E505D8" w:rsidRDefault="00E505D8" w:rsidP="00190536">
      <w:pPr>
        <w:autoSpaceDE w:val="0"/>
        <w:autoSpaceDN w:val="0"/>
        <w:adjustRightInd w:val="0"/>
        <w:spacing w:after="0" w:line="240" w:lineRule="auto"/>
        <w:jc w:val="both"/>
        <w:rPr>
          <w:rFonts w:asciiTheme="majorBidi" w:hAnsiTheme="majorBidi" w:cstheme="majorBidi"/>
          <w:color w:val="000000"/>
          <w:sz w:val="20"/>
          <w:szCs w:val="20"/>
        </w:rPr>
      </w:pPr>
    </w:p>
    <w:p w:rsidR="00190536" w:rsidRPr="00190536" w:rsidRDefault="00190536" w:rsidP="00190536">
      <w:pPr>
        <w:autoSpaceDE w:val="0"/>
        <w:autoSpaceDN w:val="0"/>
        <w:adjustRightInd w:val="0"/>
        <w:spacing w:after="0" w:line="240" w:lineRule="auto"/>
        <w:jc w:val="both"/>
        <w:rPr>
          <w:rFonts w:asciiTheme="majorBidi" w:hAnsiTheme="majorBidi" w:cstheme="majorBidi"/>
          <w:color w:val="000000"/>
          <w:sz w:val="20"/>
          <w:szCs w:val="20"/>
        </w:rPr>
        <w:sectPr w:rsidR="00190536" w:rsidRPr="00190536" w:rsidSect="00E505D8">
          <w:type w:val="continuous"/>
          <w:pgSz w:w="12240" w:h="15840"/>
          <w:pgMar w:top="1440" w:right="1440" w:bottom="1440" w:left="1440" w:header="720" w:footer="720" w:gutter="0"/>
          <w:cols w:space="720"/>
          <w:docGrid w:linePitch="360"/>
        </w:sectPr>
      </w:pPr>
    </w:p>
    <w:p w:rsidR="004273CA" w:rsidRDefault="004273CA" w:rsidP="00190536">
      <w:pPr>
        <w:autoSpaceDE w:val="0"/>
        <w:autoSpaceDN w:val="0"/>
        <w:adjustRightInd w:val="0"/>
        <w:spacing w:after="0" w:line="240" w:lineRule="auto"/>
        <w:jc w:val="both"/>
        <w:rPr>
          <w:rFonts w:asciiTheme="majorBidi" w:hAnsiTheme="majorBidi" w:cstheme="majorBidi"/>
          <w:color w:val="000000"/>
          <w:sz w:val="20"/>
          <w:szCs w:val="20"/>
        </w:rPr>
      </w:pPr>
    </w:p>
    <w:p w:rsidR="00190536" w:rsidRPr="00190536" w:rsidRDefault="00190536" w:rsidP="00190536">
      <w:pPr>
        <w:autoSpaceDE w:val="0"/>
        <w:autoSpaceDN w:val="0"/>
        <w:adjustRightInd w:val="0"/>
        <w:spacing w:after="0" w:line="240" w:lineRule="auto"/>
        <w:jc w:val="both"/>
        <w:rPr>
          <w:rFonts w:asciiTheme="majorBidi" w:hAnsiTheme="majorBidi" w:cstheme="majorBidi"/>
          <w:color w:val="000000"/>
          <w:sz w:val="20"/>
          <w:szCs w:val="20"/>
        </w:rPr>
      </w:pPr>
    </w:p>
    <w:p w:rsidR="004273CA" w:rsidRPr="00190536" w:rsidRDefault="00190536" w:rsidP="00190536">
      <w:pPr>
        <w:autoSpaceDE w:val="0"/>
        <w:autoSpaceDN w:val="0"/>
        <w:adjustRightInd w:val="0"/>
        <w:spacing w:after="0" w:line="240" w:lineRule="auto"/>
        <w:jc w:val="both"/>
        <w:rPr>
          <w:rFonts w:asciiTheme="majorBidi" w:eastAsia="AdvGulliv-R" w:hAnsiTheme="majorBidi" w:cstheme="majorBidi"/>
          <w:color w:val="000000"/>
          <w:sz w:val="20"/>
          <w:szCs w:val="20"/>
        </w:rPr>
      </w:pPr>
      <w:r>
        <w:rPr>
          <w:rFonts w:asciiTheme="majorBidi" w:eastAsia="AdvGulliv-R" w:hAnsiTheme="majorBidi" w:cstheme="majorBidi"/>
          <w:color w:val="000000"/>
          <w:sz w:val="20"/>
          <w:szCs w:val="20"/>
        </w:rPr>
        <w:t xml:space="preserve">        </w:t>
      </w:r>
      <w:r w:rsidR="004273CA" w:rsidRPr="00190536">
        <w:rPr>
          <w:rFonts w:asciiTheme="majorBidi" w:eastAsia="AdvGulliv-R" w:hAnsiTheme="majorBidi" w:cstheme="majorBidi"/>
          <w:color w:val="000000"/>
          <w:sz w:val="20"/>
          <w:szCs w:val="20"/>
        </w:rPr>
        <w:t xml:space="preserve">After forming the model (11) for the </w:t>
      </w:r>
      <w:r w:rsidR="004273CA" w:rsidRPr="00190536">
        <w:rPr>
          <w:rFonts w:asciiTheme="majorBidi" w:eastAsia="AdvGulliv-R" w:hAnsiTheme="majorBidi" w:cstheme="majorBidi"/>
          <w:sz w:val="20"/>
          <w:szCs w:val="20"/>
        </w:rPr>
        <w:t>comparison matrix and solving this model using of Genetic algorithms</w:t>
      </w:r>
      <w:r w:rsidR="004273CA" w:rsidRPr="00190536">
        <w:rPr>
          <w:rFonts w:asciiTheme="majorBidi" w:eastAsia="AdvGulliv-R" w:hAnsiTheme="majorBidi" w:cstheme="majorBidi"/>
          <w:color w:val="000000"/>
          <w:sz w:val="20"/>
          <w:szCs w:val="20"/>
        </w:rPr>
        <w:t xml:space="preserve">, the weight vector </w:t>
      </w:r>
      <w:r w:rsidR="004273CA" w:rsidRPr="00190536">
        <w:rPr>
          <w:rFonts w:asciiTheme="majorBidi" w:eastAsia="AdvGulliv-R" w:hAnsiTheme="majorBidi" w:cstheme="majorBidi"/>
          <w:color w:val="000000" w:themeColor="text1"/>
          <w:sz w:val="20"/>
          <w:szCs w:val="20"/>
        </w:rPr>
        <w:t>is</w:t>
      </w:r>
      <w:r w:rsidR="004273CA" w:rsidRPr="00190536">
        <w:rPr>
          <w:rFonts w:asciiTheme="majorBidi" w:eastAsia="AdvGulliv-R" w:hAnsiTheme="majorBidi" w:cstheme="majorBidi"/>
          <w:color w:val="000000"/>
          <w:sz w:val="20"/>
          <w:szCs w:val="20"/>
        </w:rPr>
        <w:t xml:space="preserve"> obtained as follow:</w:t>
      </w: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sz w:val="20"/>
          <w:szCs w:val="20"/>
        </w:rPr>
      </w:pPr>
    </w:p>
    <w:p w:rsidR="004273CA" w:rsidRPr="00190536" w:rsidRDefault="00CF28DA" w:rsidP="00190536">
      <w:pPr>
        <w:autoSpaceDE w:val="0"/>
        <w:autoSpaceDN w:val="0"/>
        <w:adjustRightInd w:val="0"/>
        <w:spacing w:after="0" w:line="240" w:lineRule="auto"/>
        <w:rPr>
          <w:rFonts w:asciiTheme="majorBidi" w:eastAsia="AdvGulliv-R" w:hAnsiTheme="majorBidi" w:cstheme="majorBidi"/>
          <w:color w:val="000000" w:themeColor="text1"/>
          <w:sz w:val="20"/>
          <w:szCs w:val="20"/>
        </w:rPr>
      </w:pPr>
      <m:oMath>
        <m:sSup>
          <m:sSupPr>
            <m:ctrlPr>
              <w:rPr>
                <w:rFonts w:ascii="Cambria Math" w:eastAsia="AdvGulliv-R" w:hAnsi="Cambria Math" w:cstheme="majorBidi"/>
                <w:i/>
                <w:color w:val="000000" w:themeColor="text1"/>
                <w:sz w:val="20"/>
                <w:szCs w:val="20"/>
              </w:rPr>
            </m:ctrlPr>
          </m:sSupPr>
          <m:e>
            <m:r>
              <w:rPr>
                <w:rFonts w:ascii="Cambria Math" w:eastAsia="AdvGulliv-R" w:hAnsi="Cambria Math" w:cstheme="majorBidi"/>
                <w:color w:val="000000" w:themeColor="text1"/>
                <w:sz w:val="20"/>
                <w:szCs w:val="20"/>
              </w:rPr>
              <m:t>w</m:t>
            </m:r>
          </m:e>
          <m:sup>
            <m:r>
              <w:rPr>
                <w:rFonts w:ascii="Cambria Math" w:eastAsia="AdvGulliv-R" w:hAnsi="Cambria Math" w:cstheme="majorBidi"/>
                <w:color w:val="000000" w:themeColor="text1"/>
                <w:sz w:val="20"/>
                <w:szCs w:val="20"/>
              </w:rPr>
              <m:t>t</m:t>
            </m:r>
          </m:sup>
        </m:sSup>
      </m:oMath>
      <w:r w:rsidR="004273CA" w:rsidRPr="00190536">
        <w:rPr>
          <w:rFonts w:asciiTheme="majorBidi" w:eastAsia="AdvGulliv-R" w:hAnsiTheme="majorBidi" w:cstheme="majorBidi"/>
          <w:color w:val="000000" w:themeColor="text1"/>
          <w:sz w:val="20"/>
          <w:szCs w:val="20"/>
        </w:rPr>
        <w:t>= (</w:t>
      </w:r>
      <w:r w:rsidR="004273CA" w:rsidRPr="00190536">
        <w:rPr>
          <w:rFonts w:asciiTheme="majorBidi" w:eastAsia="Times New Roman" w:hAnsiTheme="majorBidi" w:cstheme="majorBidi"/>
          <w:color w:val="000000"/>
          <w:sz w:val="20"/>
          <w:szCs w:val="20"/>
        </w:rPr>
        <w:t>0.301755</w:t>
      </w:r>
      <w:r w:rsidR="004273CA" w:rsidRPr="00190536">
        <w:rPr>
          <w:rFonts w:asciiTheme="majorBidi" w:eastAsia="AdvGulliv-R" w:hAnsiTheme="majorBidi" w:cstheme="majorBidi"/>
          <w:color w:val="000000" w:themeColor="text1"/>
          <w:sz w:val="20"/>
          <w:szCs w:val="20"/>
        </w:rPr>
        <w:t xml:space="preserve">, </w:t>
      </w:r>
      <w:r w:rsidR="004273CA" w:rsidRPr="00190536">
        <w:rPr>
          <w:rFonts w:asciiTheme="majorBidi" w:eastAsia="Times New Roman" w:hAnsiTheme="majorBidi" w:cstheme="majorBidi"/>
          <w:color w:val="000000"/>
          <w:sz w:val="20"/>
          <w:szCs w:val="20"/>
        </w:rPr>
        <w:t>0.206396</w:t>
      </w:r>
      <w:r w:rsidR="004273CA" w:rsidRPr="00190536">
        <w:rPr>
          <w:rFonts w:asciiTheme="majorBidi" w:eastAsia="AdvGulliv-R" w:hAnsiTheme="majorBidi" w:cstheme="majorBidi"/>
          <w:color w:val="000000" w:themeColor="text1"/>
          <w:sz w:val="20"/>
          <w:szCs w:val="20"/>
        </w:rPr>
        <w:t xml:space="preserve">, </w:t>
      </w:r>
      <w:r w:rsidR="004273CA" w:rsidRPr="00190536">
        <w:rPr>
          <w:rFonts w:asciiTheme="majorBidi" w:eastAsia="Times New Roman" w:hAnsiTheme="majorBidi" w:cstheme="majorBidi"/>
          <w:color w:val="000000"/>
          <w:sz w:val="20"/>
          <w:szCs w:val="20"/>
        </w:rPr>
        <w:t>0.188336</w:t>
      </w:r>
      <w:r w:rsidR="004657D0" w:rsidRPr="00190536">
        <w:rPr>
          <w:rFonts w:asciiTheme="majorBidi" w:eastAsia="AdvGulliv-R" w:hAnsiTheme="majorBidi" w:cstheme="majorBidi"/>
          <w:color w:val="000000" w:themeColor="text1"/>
          <w:sz w:val="20"/>
          <w:szCs w:val="20"/>
        </w:rPr>
        <w:t>,</w:t>
      </w:r>
      <w:r w:rsidR="004657D0" w:rsidRPr="00190536">
        <w:rPr>
          <w:rFonts w:asciiTheme="majorBidi" w:eastAsia="Times New Roman" w:hAnsiTheme="majorBidi" w:cstheme="majorBidi"/>
          <w:color w:val="000000"/>
          <w:sz w:val="20"/>
          <w:szCs w:val="20"/>
        </w:rPr>
        <w:t xml:space="preserve"> 0.135751</w:t>
      </w:r>
      <w:r w:rsidR="004273CA" w:rsidRPr="00190536">
        <w:rPr>
          <w:rFonts w:asciiTheme="majorBidi" w:eastAsia="Times New Roman" w:hAnsiTheme="majorBidi" w:cstheme="majorBidi"/>
          <w:color w:val="000000"/>
          <w:sz w:val="20"/>
          <w:szCs w:val="20"/>
        </w:rPr>
        <w:t>, 0.08891, 0.078852</w:t>
      </w:r>
      <w:r w:rsidR="004273CA" w:rsidRPr="00190536">
        <w:rPr>
          <w:rFonts w:asciiTheme="majorBidi" w:eastAsia="AdvGulliv-R" w:hAnsiTheme="majorBidi" w:cstheme="majorBidi"/>
          <w:color w:val="000000" w:themeColor="text1"/>
          <w:sz w:val="20"/>
          <w:szCs w:val="20"/>
        </w:rPr>
        <w:t>)</w:t>
      </w:r>
      <w:r w:rsidR="004273CA" w:rsidRPr="00190536">
        <w:rPr>
          <w:rFonts w:asciiTheme="majorBidi" w:eastAsia="AdvGulliv-R" w:hAnsiTheme="majorBidi" w:cstheme="majorBidi"/>
          <w:color w:val="000000" w:themeColor="text1"/>
          <w:sz w:val="20"/>
          <w:szCs w:val="20"/>
          <w:vertAlign w:val="superscript"/>
        </w:rPr>
        <w:t xml:space="preserve"> T</w:t>
      </w:r>
    </w:p>
    <w:p w:rsidR="004273CA" w:rsidRPr="00190536" w:rsidRDefault="004273CA" w:rsidP="00190536">
      <w:pPr>
        <w:autoSpaceDE w:val="0"/>
        <w:autoSpaceDN w:val="0"/>
        <w:adjustRightInd w:val="0"/>
        <w:spacing w:after="0" w:line="240" w:lineRule="auto"/>
        <w:rPr>
          <w:rFonts w:asciiTheme="majorBidi" w:eastAsia="AdvGulliv-R" w:hAnsiTheme="majorBidi" w:cstheme="majorBidi"/>
          <w:color w:val="000000"/>
          <w:sz w:val="20"/>
          <w:szCs w:val="20"/>
        </w:rPr>
      </w:pPr>
    </w:p>
    <w:p w:rsidR="004D6564" w:rsidRPr="00190536" w:rsidRDefault="004D6564" w:rsidP="00190536">
      <w:pPr>
        <w:autoSpaceDE w:val="0"/>
        <w:autoSpaceDN w:val="0"/>
        <w:adjustRightInd w:val="0"/>
        <w:spacing w:after="0" w:line="240" w:lineRule="auto"/>
        <w:jc w:val="both"/>
        <w:rPr>
          <w:rFonts w:asciiTheme="majorBidi" w:hAnsiTheme="majorBidi" w:cstheme="majorBidi"/>
          <w:b/>
          <w:bCs/>
          <w:sz w:val="20"/>
          <w:szCs w:val="20"/>
        </w:rPr>
      </w:pP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sidRPr="00190536">
        <w:rPr>
          <w:rFonts w:asciiTheme="majorBidi" w:hAnsiTheme="majorBidi" w:cstheme="majorBidi"/>
          <w:b/>
          <w:bCs/>
          <w:sz w:val="20"/>
          <w:szCs w:val="20"/>
        </w:rPr>
        <w:lastRenderedPageBreak/>
        <w:t>ELECTRE</w:t>
      </w:r>
      <w:r w:rsidRPr="00190536">
        <w:rPr>
          <w:rFonts w:asciiTheme="majorBidi" w:eastAsia="AdvGulliv-R" w:hAnsiTheme="majorBidi" w:cstheme="majorBidi"/>
          <w:b/>
          <w:bCs/>
          <w:color w:val="000000" w:themeColor="text1"/>
          <w:sz w:val="20"/>
          <w:szCs w:val="20"/>
        </w:rPr>
        <w:t>:</w:t>
      </w:r>
    </w:p>
    <w:p w:rsidR="004273CA" w:rsidRPr="00190536" w:rsidRDefault="00190536"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Pr>
          <w:rFonts w:asciiTheme="majorBidi" w:eastAsia="AdvGulliv-R" w:hAnsiTheme="majorBidi" w:cstheme="majorBidi"/>
          <w:color w:val="000000" w:themeColor="text1"/>
          <w:sz w:val="20"/>
          <w:szCs w:val="20"/>
        </w:rPr>
        <w:t xml:space="preserve">       </w:t>
      </w:r>
      <w:r w:rsidR="004273CA" w:rsidRPr="00190536">
        <w:rPr>
          <w:rFonts w:asciiTheme="majorBidi" w:eastAsia="AdvGulliv-R" w:hAnsiTheme="majorBidi" w:cstheme="majorBidi"/>
          <w:color w:val="000000" w:themeColor="text1"/>
          <w:sz w:val="20"/>
          <w:szCs w:val="20"/>
        </w:rPr>
        <w:t>The weights of the criteria are calculated by LFPP up to now, and then these values can be used in ELECTRE. So, the ELECTRE methodology must be started at the second step. Thus, weighted normalized decision matrix can be prepared. This matrix can be seen from Table 2.</w:t>
      </w: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FE2244" w:rsidRDefault="00FE2244" w:rsidP="00190536">
      <w:pPr>
        <w:autoSpaceDE w:val="0"/>
        <w:autoSpaceDN w:val="0"/>
        <w:adjustRightInd w:val="0"/>
        <w:spacing w:after="0" w:line="240" w:lineRule="auto"/>
        <w:jc w:val="center"/>
        <w:rPr>
          <w:rFonts w:asciiTheme="majorBidi" w:eastAsia="AdvGulliv-R" w:hAnsiTheme="majorBidi" w:cstheme="majorBidi"/>
          <w:b/>
          <w:bCs/>
          <w:color w:val="000000" w:themeColor="text1"/>
          <w:sz w:val="20"/>
          <w:szCs w:val="20"/>
        </w:rPr>
      </w:pPr>
    </w:p>
    <w:p w:rsidR="004273CA" w:rsidRPr="00190536" w:rsidRDefault="004273CA" w:rsidP="00190536">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b/>
          <w:bCs/>
          <w:color w:val="000000" w:themeColor="text1"/>
          <w:sz w:val="20"/>
          <w:szCs w:val="20"/>
        </w:rPr>
        <w:t>Table 2.</w:t>
      </w:r>
      <w:r w:rsidRPr="00190536">
        <w:rPr>
          <w:rFonts w:asciiTheme="majorBidi" w:eastAsia="AdvGulliv-R" w:hAnsiTheme="majorBidi" w:cstheme="majorBidi"/>
          <w:color w:val="000000" w:themeColor="text1"/>
          <w:sz w:val="20"/>
          <w:szCs w:val="20"/>
        </w:rPr>
        <w:t xml:space="preserve"> The weighted normalized decision matrix</w:t>
      </w:r>
    </w:p>
    <w:tbl>
      <w:tblPr>
        <w:tblW w:w="4967" w:type="dxa"/>
        <w:jc w:val="center"/>
        <w:tblInd w:w="103" w:type="dxa"/>
        <w:tblLook w:val="04A0"/>
      </w:tblPr>
      <w:tblGrid>
        <w:gridCol w:w="714"/>
        <w:gridCol w:w="709"/>
        <w:gridCol w:w="709"/>
        <w:gridCol w:w="708"/>
        <w:gridCol w:w="709"/>
        <w:gridCol w:w="709"/>
        <w:gridCol w:w="709"/>
      </w:tblGrid>
      <w:tr w:rsidR="004273CA" w:rsidRPr="00190536" w:rsidTr="00E505D8">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C</w:t>
            </w:r>
            <w:r w:rsidRPr="00190536">
              <w:rPr>
                <w:rFonts w:asciiTheme="majorBidi" w:eastAsia="Times New Roman" w:hAnsiTheme="majorBidi" w:cstheme="majorBidi"/>
                <w:color w:val="000000" w:themeColor="text1"/>
                <w:sz w:val="20"/>
                <w:szCs w:val="20"/>
                <w:vertAlign w:val="subscript"/>
              </w:rPr>
              <w:t>6</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1</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0.05</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0.04</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lastRenderedPageBreak/>
              <w:t>A</w:t>
            </w:r>
            <w:r w:rsidRPr="00190536">
              <w:rPr>
                <w:rFonts w:asciiTheme="majorBidi" w:eastAsia="Times New Roman" w:hAnsiTheme="majorBidi" w:cstheme="majorBidi"/>
                <w:color w:val="000000" w:themeColor="text1"/>
                <w:sz w:val="20"/>
                <w:szCs w:val="20"/>
                <w:vertAlign w:val="subscript"/>
              </w:rPr>
              <w:t>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0.05</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3</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0.06</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0.04</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4</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0.06</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0.04</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5</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0.06</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0.02</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r>
      <w:tr w:rsidR="004273CA" w:rsidRPr="00190536" w:rsidTr="00E505D8">
        <w:trPr>
          <w:trHeight w:val="300"/>
          <w:jc w:val="center"/>
        </w:trPr>
        <w:tc>
          <w:tcPr>
            <w:tcW w:w="71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6</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0.04</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0.05</w:t>
            </w:r>
          </w:p>
        </w:tc>
        <w:tc>
          <w:tcPr>
            <w:tcW w:w="70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0.05</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0.03</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c>
          <w:tcPr>
            <w:tcW w:w="709"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0.01</w:t>
            </w:r>
          </w:p>
        </w:tc>
      </w:tr>
    </w:tbl>
    <w:p w:rsidR="00E505D8" w:rsidRDefault="00E505D8"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4273CA" w:rsidRPr="00190536" w:rsidRDefault="00190536"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Pr>
          <w:rFonts w:asciiTheme="majorBidi" w:eastAsia="AdvGulliv-R" w:hAnsiTheme="majorBidi" w:cstheme="majorBidi"/>
          <w:color w:val="000000" w:themeColor="text1"/>
          <w:sz w:val="20"/>
          <w:szCs w:val="20"/>
        </w:rPr>
        <w:t xml:space="preserve">          </w:t>
      </w:r>
      <w:r w:rsidR="004273CA" w:rsidRPr="00190536">
        <w:rPr>
          <w:rFonts w:asciiTheme="majorBidi" w:eastAsia="AdvGulliv-R" w:hAnsiTheme="majorBidi" w:cstheme="majorBidi"/>
          <w:color w:val="000000" w:themeColor="text1"/>
          <w:sz w:val="20"/>
          <w:szCs w:val="20"/>
        </w:rPr>
        <w:t>In the next step, according to ELECTRE methodology, we obtain the concordance and discordance indexes that are show in Table 3 and Table 4.</w:t>
      </w: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E505D8" w:rsidRPr="00190536" w:rsidRDefault="00E505D8" w:rsidP="00190536">
      <w:pPr>
        <w:autoSpaceDE w:val="0"/>
        <w:autoSpaceDN w:val="0"/>
        <w:adjustRightInd w:val="0"/>
        <w:spacing w:after="0" w:line="240" w:lineRule="auto"/>
        <w:jc w:val="both"/>
        <w:rPr>
          <w:rFonts w:asciiTheme="majorBidi" w:eastAsia="AdvGulliv-R" w:hAnsiTheme="majorBidi" w:cstheme="majorBidi"/>
          <w:b/>
          <w:bCs/>
          <w:color w:val="000000" w:themeColor="text1"/>
          <w:sz w:val="20"/>
          <w:szCs w:val="20"/>
        </w:rPr>
        <w:sectPr w:rsidR="00E505D8" w:rsidRPr="00190536" w:rsidSect="00D9136F">
          <w:type w:val="continuous"/>
          <w:pgSz w:w="12240" w:h="15840"/>
          <w:pgMar w:top="1440" w:right="1440" w:bottom="1440" w:left="1440" w:header="720" w:footer="720" w:gutter="0"/>
          <w:cols w:num="2" w:space="720"/>
          <w:docGrid w:linePitch="360"/>
        </w:sectPr>
      </w:pPr>
      <w:bookmarkStart w:id="8" w:name="OLE_LINK2"/>
      <w:bookmarkStart w:id="9" w:name="OLE_LINK1"/>
    </w:p>
    <w:p w:rsidR="00E505D8" w:rsidRPr="00190536" w:rsidRDefault="00E505D8" w:rsidP="00190536">
      <w:pPr>
        <w:autoSpaceDE w:val="0"/>
        <w:autoSpaceDN w:val="0"/>
        <w:adjustRightInd w:val="0"/>
        <w:spacing w:after="0" w:line="240" w:lineRule="auto"/>
        <w:jc w:val="both"/>
        <w:rPr>
          <w:rFonts w:asciiTheme="majorBidi" w:eastAsia="AdvGulliv-R" w:hAnsiTheme="majorBidi" w:cstheme="majorBidi"/>
          <w:b/>
          <w:bCs/>
          <w:color w:val="000000" w:themeColor="text1"/>
          <w:sz w:val="20"/>
          <w:szCs w:val="20"/>
        </w:rPr>
      </w:pPr>
    </w:p>
    <w:p w:rsidR="004273CA" w:rsidRPr="00190536" w:rsidRDefault="004273CA" w:rsidP="00190536">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b/>
          <w:bCs/>
          <w:color w:val="000000" w:themeColor="text1"/>
          <w:sz w:val="20"/>
          <w:szCs w:val="20"/>
        </w:rPr>
        <w:t>Table 3.</w:t>
      </w:r>
      <w:r w:rsidR="00190536">
        <w:rPr>
          <w:rFonts w:asciiTheme="majorBidi" w:eastAsia="AdvGulliv-R" w:hAnsiTheme="majorBidi" w:cstheme="majorBidi"/>
          <w:b/>
          <w:bCs/>
          <w:color w:val="000000" w:themeColor="text1"/>
          <w:sz w:val="20"/>
          <w:szCs w:val="20"/>
        </w:rPr>
        <w:t xml:space="preserve"> C</w:t>
      </w:r>
      <w:r w:rsidRPr="00190536">
        <w:rPr>
          <w:rFonts w:asciiTheme="majorBidi" w:eastAsia="AdvGulliv-R" w:hAnsiTheme="majorBidi" w:cstheme="majorBidi"/>
          <w:color w:val="000000" w:themeColor="text1"/>
          <w:sz w:val="20"/>
          <w:szCs w:val="20"/>
        </w:rPr>
        <w:t>oncordance indexes (</w:t>
      </w:r>
      <w:proofErr w:type="spellStart"/>
      <w:r w:rsidRPr="00190536">
        <w:rPr>
          <w:rFonts w:asciiTheme="majorBidi" w:eastAsia="AdvGulliv-R" w:hAnsiTheme="majorBidi" w:cstheme="majorBidi"/>
          <w:color w:val="000000" w:themeColor="text1"/>
          <w:sz w:val="20"/>
          <w:szCs w:val="20"/>
        </w:rPr>
        <w:t>C</w:t>
      </w:r>
      <w:r w:rsidRPr="00190536">
        <w:rPr>
          <w:rFonts w:asciiTheme="majorBidi" w:eastAsia="AdvGulliv-R" w:hAnsiTheme="majorBidi" w:cstheme="majorBidi"/>
          <w:color w:val="000000" w:themeColor="text1"/>
          <w:sz w:val="20"/>
          <w:szCs w:val="20"/>
          <w:vertAlign w:val="subscript"/>
        </w:rPr>
        <w:t>pq</w:t>
      </w:r>
      <w:proofErr w:type="spellEnd"/>
      <w:r w:rsidRPr="00190536">
        <w:rPr>
          <w:rFonts w:asciiTheme="majorBidi" w:eastAsia="AdvGulliv-R" w:hAnsiTheme="majorBidi" w:cstheme="majorBidi"/>
          <w:color w:val="000000" w:themeColor="text1"/>
          <w:sz w:val="20"/>
          <w:szCs w:val="20"/>
        </w:rPr>
        <w:t>)</w:t>
      </w:r>
    </w:p>
    <w:bookmarkEnd w:id="8"/>
    <w:bookmarkEnd w:id="9"/>
    <w:tbl>
      <w:tblPr>
        <w:tblW w:w="6845" w:type="dxa"/>
        <w:jc w:val="center"/>
        <w:tblInd w:w="103" w:type="dxa"/>
        <w:tblLook w:val="04A0"/>
      </w:tblPr>
      <w:tblGrid>
        <w:gridCol w:w="635"/>
        <w:gridCol w:w="1041"/>
        <w:gridCol w:w="1041"/>
        <w:gridCol w:w="1041"/>
        <w:gridCol w:w="1041"/>
        <w:gridCol w:w="1056"/>
        <w:gridCol w:w="990"/>
      </w:tblGrid>
      <w:tr w:rsidR="004273CA" w:rsidRPr="00190536" w:rsidTr="00E505D8">
        <w:trPr>
          <w:trHeight w:val="300"/>
          <w:jc w:val="center"/>
        </w:trPr>
        <w:tc>
          <w:tcPr>
            <w:tcW w:w="635" w:type="dxa"/>
            <w:tcBorders>
              <w:top w:val="single" w:sz="4" w:space="0" w:color="auto"/>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1</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2</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3</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4</w:t>
            </w:r>
          </w:p>
        </w:tc>
        <w:tc>
          <w:tcPr>
            <w:tcW w:w="1056"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5</w:t>
            </w:r>
          </w:p>
        </w:tc>
        <w:tc>
          <w:tcPr>
            <w:tcW w:w="990"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6</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0.206396</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0.206396</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w:t>
            </w:r>
          </w:p>
        </w:tc>
        <w:tc>
          <w:tcPr>
            <w:tcW w:w="1056"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0.206396</w:t>
            </w:r>
          </w:p>
        </w:tc>
        <w:tc>
          <w:tcPr>
            <w:tcW w:w="990"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0.390665</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2</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0.793604</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0.167762</w:t>
            </w:r>
          </w:p>
        </w:tc>
        <w:tc>
          <w:tcPr>
            <w:tcW w:w="1056"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0.374158</w:t>
            </w:r>
          </w:p>
        </w:tc>
        <w:tc>
          <w:tcPr>
            <w:tcW w:w="990"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0.469516</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3</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0.793604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0.491849</w:t>
            </w:r>
          </w:p>
        </w:tc>
        <w:tc>
          <w:tcPr>
            <w:tcW w:w="1056"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0.864249</w:t>
            </w:r>
          </w:p>
        </w:tc>
        <w:tc>
          <w:tcPr>
            <w:tcW w:w="990"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0.605268</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1.00</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0.508151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0.508151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56"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0.508151</w:t>
            </w:r>
          </w:p>
        </w:tc>
        <w:tc>
          <w:tcPr>
            <w:tcW w:w="990"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0.390665</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5</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0.793604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0.625842</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0.491849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990"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0.605268</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A</w:t>
            </w:r>
            <w:r w:rsidRPr="00190536">
              <w:rPr>
                <w:rFonts w:asciiTheme="majorBidi" w:eastAsia="Times New Roman" w:hAnsiTheme="majorBidi" w:cstheme="majorBidi"/>
                <w:color w:val="000000" w:themeColor="text1"/>
                <w:sz w:val="20"/>
                <w:szCs w:val="20"/>
                <w:vertAlign w:val="subscript"/>
              </w:rPr>
              <w:t>6</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0.609335</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0.530484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0.394732</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0.609335</w:t>
            </w:r>
          </w:p>
        </w:tc>
        <w:tc>
          <w:tcPr>
            <w:tcW w:w="1056"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themeColor="text1"/>
                <w:sz w:val="20"/>
                <w:szCs w:val="20"/>
              </w:rPr>
            </w:pPr>
            <w:r w:rsidRPr="00190536">
              <w:rPr>
                <w:rFonts w:asciiTheme="majorBidi" w:eastAsia="Times New Roman" w:hAnsiTheme="majorBidi" w:cstheme="majorBidi"/>
                <w:color w:val="000000" w:themeColor="text1"/>
                <w:sz w:val="20"/>
                <w:szCs w:val="20"/>
              </w:rPr>
              <w:t>0.394732</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r>
    </w:tbl>
    <w:p w:rsidR="004273CA" w:rsidRPr="00190536" w:rsidRDefault="004273CA" w:rsidP="00190536">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p>
    <w:p w:rsidR="004273CA" w:rsidRPr="00190536" w:rsidRDefault="004273CA" w:rsidP="00190536">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bookmarkStart w:id="10" w:name="OLE_LINK4"/>
      <w:bookmarkStart w:id="11" w:name="OLE_LINK3"/>
      <w:r w:rsidRPr="00190536">
        <w:rPr>
          <w:rFonts w:asciiTheme="majorBidi" w:eastAsia="AdvGulliv-R" w:hAnsiTheme="majorBidi" w:cstheme="majorBidi"/>
          <w:b/>
          <w:bCs/>
          <w:color w:val="000000" w:themeColor="text1"/>
          <w:sz w:val="20"/>
          <w:szCs w:val="20"/>
        </w:rPr>
        <w:t>Table 4.</w:t>
      </w:r>
      <w:r w:rsidRPr="00190536">
        <w:rPr>
          <w:sz w:val="20"/>
          <w:szCs w:val="20"/>
        </w:rPr>
        <w:t xml:space="preserve"> </w:t>
      </w:r>
      <w:r w:rsidRPr="00190536">
        <w:rPr>
          <w:rFonts w:asciiTheme="majorBidi" w:eastAsia="AdvGulliv-R" w:hAnsiTheme="majorBidi" w:cstheme="majorBidi"/>
          <w:color w:val="000000" w:themeColor="text1"/>
          <w:sz w:val="20"/>
          <w:szCs w:val="20"/>
        </w:rPr>
        <w:t>Discordance indexes (</w:t>
      </w:r>
      <w:proofErr w:type="spellStart"/>
      <w:r w:rsidRPr="00190536">
        <w:rPr>
          <w:rFonts w:asciiTheme="majorBidi" w:eastAsia="AdvGulliv-R" w:hAnsiTheme="majorBidi" w:cstheme="majorBidi"/>
          <w:color w:val="000000" w:themeColor="text1"/>
          <w:sz w:val="20"/>
          <w:szCs w:val="20"/>
        </w:rPr>
        <w:t>D</w:t>
      </w:r>
      <w:r w:rsidRPr="00190536">
        <w:rPr>
          <w:rFonts w:asciiTheme="majorBidi" w:eastAsia="AdvGulliv-R" w:hAnsiTheme="majorBidi" w:cstheme="majorBidi"/>
          <w:color w:val="000000" w:themeColor="text1"/>
          <w:sz w:val="20"/>
          <w:szCs w:val="20"/>
          <w:vertAlign w:val="subscript"/>
        </w:rPr>
        <w:t>pq</w:t>
      </w:r>
      <w:proofErr w:type="spellEnd"/>
      <w:r w:rsidRPr="00190536">
        <w:rPr>
          <w:rFonts w:asciiTheme="majorBidi" w:eastAsia="AdvGulliv-R" w:hAnsiTheme="majorBidi" w:cstheme="majorBidi"/>
          <w:color w:val="000000" w:themeColor="text1"/>
          <w:sz w:val="20"/>
          <w:szCs w:val="20"/>
        </w:rPr>
        <w:t>)</w:t>
      </w:r>
    </w:p>
    <w:bookmarkEnd w:id="10"/>
    <w:bookmarkEnd w:id="11"/>
    <w:tbl>
      <w:tblPr>
        <w:tblW w:w="6845" w:type="dxa"/>
        <w:jc w:val="center"/>
        <w:tblInd w:w="103" w:type="dxa"/>
        <w:tblLook w:val="04A0"/>
      </w:tblPr>
      <w:tblGrid>
        <w:gridCol w:w="635"/>
        <w:gridCol w:w="1041"/>
        <w:gridCol w:w="1041"/>
        <w:gridCol w:w="1068"/>
        <w:gridCol w:w="1041"/>
        <w:gridCol w:w="1041"/>
        <w:gridCol w:w="978"/>
      </w:tblGrid>
      <w:tr w:rsidR="004273CA" w:rsidRPr="00190536" w:rsidTr="00E505D8">
        <w:trPr>
          <w:trHeight w:val="300"/>
          <w:jc w:val="center"/>
        </w:trPr>
        <w:tc>
          <w:tcPr>
            <w:tcW w:w="635" w:type="dxa"/>
            <w:tcBorders>
              <w:top w:val="single" w:sz="4" w:space="0" w:color="auto"/>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1</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2</w:t>
            </w:r>
          </w:p>
        </w:tc>
        <w:tc>
          <w:tcPr>
            <w:tcW w:w="1068"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3</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4</w:t>
            </w:r>
          </w:p>
        </w:tc>
        <w:tc>
          <w:tcPr>
            <w:tcW w:w="1041"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5</w:t>
            </w:r>
          </w:p>
        </w:tc>
        <w:tc>
          <w:tcPr>
            <w:tcW w:w="978" w:type="dxa"/>
            <w:tcBorders>
              <w:top w:val="single" w:sz="4" w:space="0" w:color="auto"/>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6</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6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97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2</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0.996292</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6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0.987174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97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3</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0.529104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1068"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0.427511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97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0.914291</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4</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0.277586</w:t>
            </w:r>
          </w:p>
        </w:tc>
        <w:tc>
          <w:tcPr>
            <w:tcW w:w="106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0.788971</w:t>
            </w:r>
          </w:p>
        </w:tc>
        <w:tc>
          <w:tcPr>
            <w:tcW w:w="97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5</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0.659379</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0.315037</w:t>
            </w:r>
          </w:p>
        </w:tc>
        <w:tc>
          <w:tcPr>
            <w:tcW w:w="106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c>
          <w:tcPr>
            <w:tcW w:w="97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r>
      <w:tr w:rsidR="004273CA" w:rsidRPr="00190536" w:rsidTr="00E505D8">
        <w:trPr>
          <w:trHeight w:val="300"/>
          <w:jc w:val="center"/>
        </w:trPr>
        <w:tc>
          <w:tcPr>
            <w:tcW w:w="635" w:type="dxa"/>
            <w:tcBorders>
              <w:top w:val="nil"/>
              <w:left w:val="single" w:sz="4" w:space="0" w:color="auto"/>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6</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0.30367</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0.472277</w:t>
            </w:r>
          </w:p>
        </w:tc>
        <w:tc>
          <w:tcPr>
            <w:tcW w:w="1068"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0.715037</w:t>
            </w:r>
          </w:p>
        </w:tc>
        <w:tc>
          <w:tcPr>
            <w:tcW w:w="1041" w:type="dxa"/>
            <w:tcBorders>
              <w:top w:val="nil"/>
              <w:left w:val="nil"/>
              <w:bottom w:val="single" w:sz="4" w:space="0" w:color="auto"/>
              <w:right w:val="single" w:sz="4" w:space="0" w:color="auto"/>
            </w:tcBorders>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0.841566</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jc w:val="center"/>
              <w:rPr>
                <w:rFonts w:eastAsiaTheme="minorEastAsia" w:cs="Times New Roman"/>
                <w:sz w:val="20"/>
                <w:szCs w:val="20"/>
              </w:rPr>
            </w:pPr>
          </w:p>
        </w:tc>
      </w:tr>
    </w:tbl>
    <w:p w:rsidR="00E505D8" w:rsidRDefault="00E505D8" w:rsidP="00190536">
      <w:pPr>
        <w:autoSpaceDE w:val="0"/>
        <w:autoSpaceDN w:val="0"/>
        <w:adjustRightInd w:val="0"/>
        <w:spacing w:after="0" w:line="240" w:lineRule="auto"/>
        <w:rPr>
          <w:rFonts w:asciiTheme="majorBidi" w:hAnsiTheme="majorBidi" w:cstheme="majorBidi"/>
          <w:b/>
          <w:bCs/>
          <w:sz w:val="20"/>
          <w:szCs w:val="20"/>
        </w:rPr>
      </w:pPr>
    </w:p>
    <w:p w:rsidR="00190536" w:rsidRPr="00190536" w:rsidRDefault="00190536" w:rsidP="00190536">
      <w:pPr>
        <w:autoSpaceDE w:val="0"/>
        <w:autoSpaceDN w:val="0"/>
        <w:adjustRightInd w:val="0"/>
        <w:spacing w:after="0" w:line="240" w:lineRule="auto"/>
        <w:rPr>
          <w:rFonts w:asciiTheme="majorBidi" w:hAnsiTheme="majorBidi" w:cstheme="majorBidi"/>
          <w:b/>
          <w:bCs/>
          <w:sz w:val="20"/>
          <w:szCs w:val="20"/>
        </w:rPr>
        <w:sectPr w:rsidR="00190536" w:rsidRPr="00190536" w:rsidSect="00E505D8">
          <w:type w:val="continuous"/>
          <w:pgSz w:w="12240" w:h="15840"/>
          <w:pgMar w:top="1440" w:right="1440" w:bottom="1440" w:left="1440" w:header="720" w:footer="720" w:gutter="0"/>
          <w:cols w:space="720"/>
          <w:docGrid w:linePitch="360"/>
        </w:sectPr>
      </w:pPr>
    </w:p>
    <w:p w:rsidR="004273CA" w:rsidRPr="00190536" w:rsidRDefault="00190536" w:rsidP="00190536">
      <w:pP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lastRenderedPageBreak/>
        <w:t xml:space="preserve">        </w:t>
      </w:r>
      <w:r w:rsidR="004273CA" w:rsidRPr="00190536">
        <w:rPr>
          <w:rFonts w:asciiTheme="majorBidi" w:hAnsiTheme="majorBidi" w:cstheme="majorBidi"/>
          <w:sz w:val="20"/>
          <w:szCs w:val="20"/>
        </w:rPr>
        <w:t xml:space="preserve">After that we obtain the </w:t>
      </w:r>
      <w:bookmarkStart w:id="12" w:name="OLE_LINK6"/>
      <w:bookmarkStart w:id="13" w:name="OLE_LINK5"/>
      <w:proofErr w:type="spellStart"/>
      <w:r w:rsidR="004273CA" w:rsidRPr="00190536">
        <w:rPr>
          <w:rFonts w:asciiTheme="majorBidi" w:hAnsiTheme="majorBidi" w:cstheme="majorBidi"/>
          <w:sz w:val="20"/>
          <w:szCs w:val="20"/>
        </w:rPr>
        <w:t>C</w:t>
      </w:r>
      <w:r w:rsidR="004273CA" w:rsidRPr="00190536">
        <w:rPr>
          <w:rFonts w:asciiTheme="majorBidi" w:hAnsiTheme="majorBidi" w:cstheme="majorBidi"/>
          <w:sz w:val="20"/>
          <w:szCs w:val="20"/>
          <w:vertAlign w:val="subscript"/>
        </w:rPr>
        <w:t>pq</w:t>
      </w:r>
      <w:proofErr w:type="spellEnd"/>
      <w:r w:rsidR="004273CA" w:rsidRPr="00190536">
        <w:rPr>
          <w:rFonts w:asciiTheme="majorBidi" w:hAnsiTheme="majorBidi" w:cstheme="majorBidi"/>
          <w:sz w:val="20"/>
          <w:szCs w:val="20"/>
        </w:rPr>
        <w:t xml:space="preserve"> ≥ C¯ &amp; </w:t>
      </w:r>
      <w:proofErr w:type="spellStart"/>
      <w:r w:rsidR="004273CA" w:rsidRPr="00190536">
        <w:rPr>
          <w:rFonts w:asciiTheme="majorBidi" w:hAnsiTheme="majorBidi" w:cstheme="majorBidi"/>
          <w:sz w:val="20"/>
          <w:szCs w:val="20"/>
        </w:rPr>
        <w:t>D</w:t>
      </w:r>
      <w:r w:rsidR="004273CA" w:rsidRPr="00190536">
        <w:rPr>
          <w:rFonts w:asciiTheme="majorBidi" w:hAnsiTheme="majorBidi" w:cstheme="majorBidi"/>
          <w:sz w:val="20"/>
          <w:szCs w:val="20"/>
          <w:vertAlign w:val="subscript"/>
        </w:rPr>
        <w:t>pq</w:t>
      </w:r>
      <w:proofErr w:type="spellEnd"/>
      <w:r w:rsidR="004273CA" w:rsidRPr="00190536">
        <w:rPr>
          <w:rFonts w:asciiTheme="majorBidi" w:hAnsiTheme="majorBidi" w:cstheme="majorBidi"/>
          <w:sz w:val="20"/>
          <w:szCs w:val="20"/>
        </w:rPr>
        <w:t xml:space="preserve"> ≤ D¯ </w:t>
      </w:r>
      <w:bookmarkEnd w:id="12"/>
      <w:bookmarkEnd w:id="13"/>
      <w:r w:rsidR="004273CA" w:rsidRPr="00190536">
        <w:rPr>
          <w:rFonts w:asciiTheme="majorBidi" w:hAnsiTheme="majorBidi" w:cstheme="majorBidi"/>
          <w:sz w:val="20"/>
          <w:szCs w:val="20"/>
        </w:rPr>
        <w:t>that show in Table 5.</w:t>
      </w:r>
    </w:p>
    <w:p w:rsidR="004273CA" w:rsidRPr="00190536" w:rsidRDefault="004273CA" w:rsidP="00190536">
      <w:pPr>
        <w:autoSpaceDE w:val="0"/>
        <w:autoSpaceDN w:val="0"/>
        <w:adjustRightInd w:val="0"/>
        <w:spacing w:after="0" w:line="240" w:lineRule="auto"/>
        <w:rPr>
          <w:rFonts w:asciiTheme="majorBidi" w:hAnsiTheme="majorBidi" w:cstheme="majorBidi"/>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bookmarkStart w:id="14" w:name="OLE_LINK8"/>
      <w:bookmarkStart w:id="15" w:name="OLE_LINK7"/>
      <w:r w:rsidRPr="00190536">
        <w:rPr>
          <w:rFonts w:asciiTheme="majorBidi" w:eastAsia="AdvGulliv-R" w:hAnsiTheme="majorBidi" w:cstheme="majorBidi"/>
          <w:b/>
          <w:bCs/>
          <w:color w:val="000000" w:themeColor="text1"/>
          <w:sz w:val="20"/>
          <w:szCs w:val="20"/>
        </w:rPr>
        <w:t>Table 5.</w:t>
      </w:r>
      <w:r w:rsidRPr="00190536">
        <w:rPr>
          <w:sz w:val="20"/>
          <w:szCs w:val="20"/>
        </w:rPr>
        <w:t xml:space="preserve"> </w:t>
      </w:r>
      <w:proofErr w:type="spellStart"/>
      <w:r w:rsidRPr="00190536">
        <w:rPr>
          <w:rFonts w:asciiTheme="majorBidi" w:hAnsiTheme="majorBidi" w:cstheme="majorBidi"/>
          <w:sz w:val="20"/>
          <w:szCs w:val="20"/>
        </w:rPr>
        <w:t>C</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xml:space="preserve"> ≥ C¯ &amp; </w:t>
      </w:r>
      <w:proofErr w:type="spellStart"/>
      <w:r w:rsidRPr="00190536">
        <w:rPr>
          <w:rFonts w:asciiTheme="majorBidi" w:hAnsiTheme="majorBidi" w:cstheme="majorBidi"/>
          <w:sz w:val="20"/>
          <w:szCs w:val="20"/>
        </w:rPr>
        <w:t>D</w:t>
      </w:r>
      <w:r w:rsidRPr="00190536">
        <w:rPr>
          <w:rFonts w:asciiTheme="majorBidi" w:hAnsiTheme="majorBidi" w:cstheme="majorBidi"/>
          <w:sz w:val="20"/>
          <w:szCs w:val="20"/>
          <w:vertAlign w:val="subscript"/>
        </w:rPr>
        <w:t>pq</w:t>
      </w:r>
      <w:proofErr w:type="spellEnd"/>
      <w:r w:rsidRPr="00190536">
        <w:rPr>
          <w:rFonts w:asciiTheme="majorBidi" w:hAnsiTheme="majorBidi" w:cstheme="majorBidi"/>
          <w:sz w:val="20"/>
          <w:szCs w:val="20"/>
        </w:rPr>
        <w:t xml:space="preserve"> ≤ D¯</w:t>
      </w:r>
    </w:p>
    <w:bookmarkEnd w:id="14"/>
    <w:bookmarkEnd w:id="15"/>
    <w:tbl>
      <w:tblPr>
        <w:tblW w:w="4145" w:type="dxa"/>
        <w:tblInd w:w="103" w:type="dxa"/>
        <w:shd w:val="clear" w:color="auto" w:fill="FFFFFF" w:themeFill="background1"/>
        <w:tblLook w:val="04A0"/>
      </w:tblPr>
      <w:tblGrid>
        <w:gridCol w:w="635"/>
        <w:gridCol w:w="540"/>
        <w:gridCol w:w="630"/>
        <w:gridCol w:w="540"/>
        <w:gridCol w:w="630"/>
        <w:gridCol w:w="630"/>
        <w:gridCol w:w="540"/>
      </w:tblGrid>
      <w:tr w:rsidR="004273CA" w:rsidRPr="00190536" w:rsidTr="004273CA">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rPr>
                <w:rFonts w:eastAsiaTheme="minorEastAsia" w:cs="Times New Roman"/>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1</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2</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3</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4</w:t>
            </w:r>
          </w:p>
        </w:tc>
        <w:tc>
          <w:tcPr>
            <w:tcW w:w="6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5</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6</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bookmarkStart w:id="16" w:name="_Hlk323202433"/>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1</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2</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3</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4</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5</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r>
      <w:tr w:rsidR="004273CA" w:rsidRPr="00190536" w:rsidTr="004273CA">
        <w:trPr>
          <w:trHeight w:val="300"/>
        </w:trPr>
        <w:tc>
          <w:tcPr>
            <w:tcW w:w="6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A</w:t>
            </w:r>
            <w:r w:rsidRPr="00190536">
              <w:rPr>
                <w:rFonts w:asciiTheme="majorBidi" w:eastAsia="Times New Roman" w:hAnsiTheme="majorBidi" w:cstheme="majorBidi"/>
                <w:color w:val="000000"/>
                <w:sz w:val="20"/>
                <w:szCs w:val="20"/>
                <w:vertAlign w:val="subscript"/>
              </w:rPr>
              <w:t>6</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1</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rsidR="004273CA" w:rsidRPr="00190536" w:rsidRDefault="004273CA" w:rsidP="00190536">
            <w:pPr>
              <w:spacing w:after="0" w:line="240" w:lineRule="auto"/>
              <w:jc w:val="center"/>
              <w:rPr>
                <w:rFonts w:asciiTheme="majorBidi" w:eastAsia="Times New Roman" w:hAnsiTheme="majorBidi" w:cstheme="majorBidi"/>
                <w:color w:val="000000"/>
                <w:sz w:val="20"/>
                <w:szCs w:val="20"/>
              </w:rPr>
            </w:pPr>
            <w:r w:rsidRPr="00190536">
              <w:rPr>
                <w:rFonts w:asciiTheme="majorBidi" w:eastAsia="Times New Roman" w:hAnsiTheme="majorBidi" w:cstheme="majorBidi"/>
                <w:color w:val="000000"/>
                <w:sz w:val="20"/>
                <w:szCs w:val="20"/>
              </w:rPr>
              <w:t>0</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hideMark/>
          </w:tcPr>
          <w:p w:rsidR="004273CA" w:rsidRPr="00190536" w:rsidRDefault="004273CA" w:rsidP="00190536">
            <w:pPr>
              <w:spacing w:after="0" w:line="240" w:lineRule="auto"/>
              <w:rPr>
                <w:rFonts w:eastAsiaTheme="minorEastAsia" w:cs="Times New Roman"/>
                <w:sz w:val="20"/>
                <w:szCs w:val="20"/>
              </w:rPr>
            </w:pPr>
          </w:p>
        </w:tc>
      </w:tr>
      <w:bookmarkEnd w:id="16"/>
    </w:tbl>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4273CA" w:rsidRPr="00190536" w:rsidRDefault="00FE2244"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Pr>
          <w:rFonts w:asciiTheme="majorBidi" w:eastAsia="AdvGulliv-R" w:hAnsiTheme="majorBidi" w:cstheme="majorBidi"/>
          <w:color w:val="000000"/>
          <w:sz w:val="20"/>
          <w:szCs w:val="20"/>
        </w:rPr>
        <w:t xml:space="preserve">     </w:t>
      </w:r>
      <w:r w:rsidR="004273CA" w:rsidRPr="00190536">
        <w:rPr>
          <w:rFonts w:asciiTheme="majorBidi" w:eastAsia="AdvGulliv-R" w:hAnsiTheme="majorBidi" w:cstheme="majorBidi"/>
          <w:color w:val="000000"/>
          <w:sz w:val="20"/>
          <w:szCs w:val="20"/>
        </w:rPr>
        <w:t xml:space="preserve">The </w:t>
      </w:r>
      <w:bookmarkStart w:id="17" w:name="OLE_LINK10"/>
      <w:bookmarkStart w:id="18" w:name="OLE_LINK9"/>
      <w:r w:rsidR="004273CA" w:rsidRPr="00190536">
        <w:rPr>
          <w:rFonts w:asciiTheme="majorBidi" w:eastAsia="AdvGulliv-R" w:hAnsiTheme="majorBidi" w:cstheme="majorBidi"/>
          <w:color w:val="000000"/>
          <w:sz w:val="20"/>
          <w:szCs w:val="20"/>
        </w:rPr>
        <w:t>ELECTRE</w:t>
      </w:r>
      <w:bookmarkEnd w:id="17"/>
      <w:bookmarkEnd w:id="18"/>
      <w:r w:rsidR="004273CA" w:rsidRPr="00190536">
        <w:rPr>
          <w:rFonts w:asciiTheme="majorBidi" w:eastAsia="AdvGulliv-R" w:hAnsiTheme="majorBidi" w:cstheme="majorBidi"/>
          <w:color w:val="000000"/>
          <w:sz w:val="20"/>
          <w:szCs w:val="20"/>
        </w:rPr>
        <w:t xml:space="preserve"> </w:t>
      </w:r>
      <w:r w:rsidR="004273CA" w:rsidRPr="00190536">
        <w:rPr>
          <w:rFonts w:asciiTheme="majorBidi" w:eastAsia="AdvGulliv-R" w:hAnsiTheme="majorBidi" w:cstheme="majorBidi"/>
          <w:color w:val="000000" w:themeColor="text1"/>
          <w:sz w:val="20"/>
          <w:szCs w:val="20"/>
        </w:rPr>
        <w:t>results are shown in Table 6 as follow:</w:t>
      </w:r>
    </w:p>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4273CA" w:rsidRPr="00190536" w:rsidRDefault="004273CA" w:rsidP="00190536">
      <w:pPr>
        <w:autoSpaceDE w:val="0"/>
        <w:autoSpaceDN w:val="0"/>
        <w:adjustRightInd w:val="0"/>
        <w:spacing w:after="0" w:line="240" w:lineRule="auto"/>
        <w:jc w:val="both"/>
        <w:rPr>
          <w:rFonts w:asciiTheme="majorBidi" w:hAnsiTheme="majorBidi" w:cstheme="majorBidi"/>
          <w:sz w:val="20"/>
          <w:szCs w:val="20"/>
        </w:rPr>
      </w:pPr>
      <w:r w:rsidRPr="00190536">
        <w:rPr>
          <w:rFonts w:asciiTheme="majorBidi" w:eastAsia="AdvGulliv-R" w:hAnsiTheme="majorBidi" w:cstheme="majorBidi"/>
          <w:b/>
          <w:bCs/>
          <w:color w:val="000000" w:themeColor="text1"/>
          <w:sz w:val="20"/>
          <w:szCs w:val="20"/>
        </w:rPr>
        <w:t>Table 6.</w:t>
      </w:r>
      <w:r w:rsidRPr="00190536">
        <w:rPr>
          <w:sz w:val="20"/>
          <w:szCs w:val="20"/>
        </w:rPr>
        <w:t xml:space="preserve"> </w:t>
      </w:r>
      <w:r w:rsidRPr="00190536">
        <w:rPr>
          <w:rFonts w:asciiTheme="majorBidi" w:hAnsiTheme="majorBidi" w:cstheme="majorBidi"/>
          <w:sz w:val="20"/>
          <w:szCs w:val="20"/>
        </w:rPr>
        <w:t xml:space="preserve">The result of </w:t>
      </w:r>
      <w:r w:rsidRPr="00190536">
        <w:rPr>
          <w:rFonts w:asciiTheme="majorBidi" w:eastAsia="AdvGulliv-R" w:hAnsiTheme="majorBidi" w:cstheme="majorBidi"/>
          <w:color w:val="000000"/>
          <w:sz w:val="20"/>
          <w:szCs w:val="20"/>
        </w:rPr>
        <w:t>ELECTRE method</w:t>
      </w:r>
    </w:p>
    <w:tbl>
      <w:tblPr>
        <w:tblStyle w:val="TableGrid"/>
        <w:tblW w:w="0" w:type="auto"/>
        <w:jc w:val="center"/>
        <w:tblInd w:w="108" w:type="dxa"/>
        <w:tblLook w:val="04A0"/>
      </w:tblPr>
      <w:tblGrid>
        <w:gridCol w:w="1116"/>
        <w:gridCol w:w="990"/>
      </w:tblGrid>
      <w:tr w:rsidR="004273CA" w:rsidRPr="00190536" w:rsidTr="00FE2244">
        <w:trPr>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Alternative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Ranking</w:t>
            </w:r>
          </w:p>
        </w:tc>
      </w:tr>
      <w:tr w:rsidR="004273CA" w:rsidRPr="00190536" w:rsidTr="00FE2244">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lastRenderedPageBreak/>
              <w:t>A</w:t>
            </w:r>
            <w:r w:rsidRPr="00190536">
              <w:rPr>
                <w:rFonts w:asciiTheme="majorBidi" w:eastAsia="AdvGulliv-R" w:hAnsiTheme="majorBidi" w:cstheme="majorBidi"/>
                <w:color w:val="000000" w:themeColor="text1"/>
                <w:sz w:val="20"/>
                <w:szCs w:val="20"/>
                <w:vertAlign w:val="subscript"/>
              </w:rPr>
              <w:t>3</w:t>
            </w:r>
            <w:r w:rsidRPr="00190536">
              <w:rPr>
                <w:rFonts w:asciiTheme="majorBidi" w:eastAsia="AdvGulliv-R" w:hAnsiTheme="majorBidi" w:cstheme="majorBidi"/>
                <w:color w:val="000000" w:themeColor="text1"/>
                <w:sz w:val="20"/>
                <w:szCs w:val="20"/>
              </w:rPr>
              <w:t xml:space="preserve"> &amp; A</w:t>
            </w:r>
            <w:r w:rsidRPr="00190536">
              <w:rPr>
                <w:rFonts w:asciiTheme="majorBidi" w:eastAsia="AdvGulliv-R" w:hAnsiTheme="majorBidi" w:cstheme="majorBidi"/>
                <w:color w:val="000000" w:themeColor="text1"/>
                <w:sz w:val="20"/>
                <w:szCs w:val="20"/>
                <w:vertAlign w:val="subscript"/>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1</w:t>
            </w:r>
          </w:p>
        </w:tc>
      </w:tr>
      <w:tr w:rsidR="004273CA" w:rsidRPr="00190536" w:rsidTr="00FE2244">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A</w:t>
            </w:r>
            <w:r w:rsidRPr="00190536">
              <w:rPr>
                <w:rFonts w:asciiTheme="majorBidi" w:eastAsia="AdvGulliv-R" w:hAnsiTheme="majorBidi" w:cstheme="majorBidi"/>
                <w:color w:val="000000" w:themeColor="text1"/>
                <w:sz w:val="20"/>
                <w:szCs w:val="20"/>
                <w:vertAlign w:val="subscript"/>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2</w:t>
            </w:r>
          </w:p>
        </w:tc>
      </w:tr>
      <w:tr w:rsidR="004273CA" w:rsidRPr="00190536" w:rsidTr="00FE2244">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A</w:t>
            </w:r>
            <w:r w:rsidRPr="00190536">
              <w:rPr>
                <w:rFonts w:asciiTheme="majorBidi" w:eastAsia="AdvGulliv-R" w:hAnsiTheme="majorBidi" w:cstheme="majorBidi"/>
                <w:color w:val="000000" w:themeColor="text1"/>
                <w:sz w:val="20"/>
                <w:szCs w:val="20"/>
                <w:vertAlign w:val="subscript"/>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3</w:t>
            </w:r>
          </w:p>
        </w:tc>
      </w:tr>
      <w:tr w:rsidR="004273CA" w:rsidRPr="00190536" w:rsidTr="00FE2244">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A</w:t>
            </w:r>
            <w:r w:rsidRPr="00190536">
              <w:rPr>
                <w:rFonts w:asciiTheme="majorBidi" w:eastAsia="AdvGulliv-R" w:hAnsiTheme="majorBidi" w:cstheme="majorBidi"/>
                <w:color w:val="000000" w:themeColor="text1"/>
                <w:sz w:val="20"/>
                <w:szCs w:val="20"/>
                <w:vertAlign w:val="subscript"/>
              </w:rPr>
              <w:t>1</w:t>
            </w:r>
            <w:r w:rsidRPr="00190536">
              <w:rPr>
                <w:rFonts w:asciiTheme="majorBidi" w:eastAsia="AdvGulliv-R" w:hAnsiTheme="majorBidi" w:cstheme="majorBidi"/>
                <w:color w:val="000000" w:themeColor="text1"/>
                <w:sz w:val="20"/>
                <w:szCs w:val="20"/>
              </w:rPr>
              <w:t xml:space="preserve"> &amp; A</w:t>
            </w:r>
            <w:r w:rsidRPr="00190536">
              <w:rPr>
                <w:rFonts w:asciiTheme="majorBidi" w:eastAsia="AdvGulliv-R" w:hAnsiTheme="majorBidi" w:cstheme="majorBidi"/>
                <w:color w:val="000000" w:themeColor="text1"/>
                <w:sz w:val="20"/>
                <w:szCs w:val="20"/>
                <w:vertAlign w:val="subscript"/>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273CA" w:rsidRPr="00190536" w:rsidRDefault="004273CA" w:rsidP="00190536">
            <w:pPr>
              <w:autoSpaceDE w:val="0"/>
              <w:autoSpaceDN w:val="0"/>
              <w:adjustRightInd w:val="0"/>
              <w:jc w:val="center"/>
              <w:rPr>
                <w:rFonts w:asciiTheme="majorBidi" w:eastAsia="AdvGulliv-R" w:hAnsiTheme="majorBidi" w:cstheme="majorBidi"/>
                <w:color w:val="000000" w:themeColor="text1"/>
                <w:sz w:val="20"/>
                <w:szCs w:val="20"/>
              </w:rPr>
            </w:pPr>
            <w:r w:rsidRPr="00190536">
              <w:rPr>
                <w:rFonts w:asciiTheme="majorBidi" w:eastAsia="AdvGulliv-R" w:hAnsiTheme="majorBidi" w:cstheme="majorBidi"/>
                <w:color w:val="000000" w:themeColor="text1"/>
                <w:sz w:val="20"/>
                <w:szCs w:val="20"/>
              </w:rPr>
              <w:t>4</w:t>
            </w:r>
          </w:p>
        </w:tc>
      </w:tr>
    </w:tbl>
    <w:p w:rsidR="004273CA" w:rsidRPr="00190536" w:rsidRDefault="004273CA" w:rsidP="00190536">
      <w:pPr>
        <w:autoSpaceDE w:val="0"/>
        <w:autoSpaceDN w:val="0"/>
        <w:adjustRightInd w:val="0"/>
        <w:spacing w:after="0" w:line="240" w:lineRule="auto"/>
        <w:jc w:val="both"/>
        <w:rPr>
          <w:rFonts w:asciiTheme="majorBidi" w:eastAsia="AdvGulliv-R" w:hAnsiTheme="majorBidi" w:cstheme="majorBidi"/>
          <w:color w:val="FF0000"/>
          <w:sz w:val="20"/>
          <w:szCs w:val="20"/>
        </w:rPr>
      </w:pPr>
    </w:p>
    <w:p w:rsidR="004273CA" w:rsidRPr="00190536" w:rsidRDefault="00FE2244"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r>
        <w:rPr>
          <w:rFonts w:asciiTheme="majorBidi" w:eastAsia="AdvGulliv-R" w:hAnsiTheme="majorBidi" w:cstheme="majorBidi"/>
          <w:color w:val="000000"/>
          <w:sz w:val="20"/>
          <w:szCs w:val="20"/>
        </w:rPr>
        <w:t xml:space="preserve">         </w:t>
      </w:r>
      <w:r w:rsidR="004273CA" w:rsidRPr="00190536">
        <w:rPr>
          <w:rFonts w:asciiTheme="majorBidi" w:eastAsia="AdvGulliv-R" w:hAnsiTheme="majorBidi" w:cstheme="majorBidi"/>
          <w:color w:val="000000"/>
          <w:sz w:val="20"/>
          <w:szCs w:val="20"/>
        </w:rPr>
        <w:t xml:space="preserve">According to result, if the best one is needed to be </w:t>
      </w:r>
      <w:r w:rsidR="004273CA" w:rsidRPr="00190536">
        <w:rPr>
          <w:rFonts w:asciiTheme="majorBidi" w:eastAsia="AdvGulliv-R" w:hAnsiTheme="majorBidi" w:cstheme="majorBidi"/>
          <w:color w:val="000000" w:themeColor="text1"/>
          <w:sz w:val="20"/>
          <w:szCs w:val="20"/>
        </w:rPr>
        <w:t>selected, then the alternative A</w:t>
      </w:r>
      <w:r w:rsidR="004273CA" w:rsidRPr="00190536">
        <w:rPr>
          <w:rFonts w:asciiTheme="majorBidi" w:eastAsia="AdvGulliv-R" w:hAnsiTheme="majorBidi" w:cstheme="majorBidi"/>
          <w:color w:val="000000" w:themeColor="text1"/>
          <w:sz w:val="20"/>
          <w:szCs w:val="20"/>
          <w:vertAlign w:val="subscript"/>
        </w:rPr>
        <w:t>3</w:t>
      </w:r>
      <w:r w:rsidR="004273CA" w:rsidRPr="00190536">
        <w:rPr>
          <w:rFonts w:asciiTheme="majorBidi" w:eastAsia="AdvGulliv-R" w:hAnsiTheme="majorBidi" w:cstheme="majorBidi"/>
          <w:color w:val="000000" w:themeColor="text1"/>
          <w:sz w:val="20"/>
          <w:szCs w:val="20"/>
        </w:rPr>
        <w:t xml:space="preserve"> or A</w:t>
      </w:r>
      <w:r w:rsidR="004273CA" w:rsidRPr="00190536">
        <w:rPr>
          <w:rFonts w:asciiTheme="majorBidi" w:eastAsia="AdvGulliv-R" w:hAnsiTheme="majorBidi" w:cstheme="majorBidi"/>
          <w:color w:val="000000" w:themeColor="text1"/>
          <w:sz w:val="20"/>
          <w:szCs w:val="20"/>
          <w:vertAlign w:val="subscript"/>
        </w:rPr>
        <w:t>6</w:t>
      </w:r>
      <w:r w:rsidR="004273CA" w:rsidRPr="00190536">
        <w:rPr>
          <w:rFonts w:asciiTheme="majorBidi" w:eastAsia="AdvGulliv-R" w:hAnsiTheme="majorBidi" w:cstheme="majorBidi"/>
          <w:color w:val="000000" w:themeColor="text1"/>
          <w:sz w:val="20"/>
          <w:szCs w:val="20"/>
        </w:rPr>
        <w:t xml:space="preserve"> must be chosen.</w:t>
      </w:r>
    </w:p>
    <w:p w:rsidR="004273CA" w:rsidRDefault="004273CA"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FE2244" w:rsidRPr="00190536" w:rsidRDefault="00FE2244" w:rsidP="00190536">
      <w:pPr>
        <w:autoSpaceDE w:val="0"/>
        <w:autoSpaceDN w:val="0"/>
        <w:adjustRightInd w:val="0"/>
        <w:spacing w:after="0" w:line="240" w:lineRule="auto"/>
        <w:jc w:val="both"/>
        <w:rPr>
          <w:rFonts w:asciiTheme="majorBidi" w:eastAsia="AdvGulliv-R" w:hAnsiTheme="majorBidi" w:cstheme="majorBidi"/>
          <w:color w:val="000000" w:themeColor="text1"/>
          <w:sz w:val="20"/>
          <w:szCs w:val="20"/>
        </w:rPr>
      </w:pPr>
    </w:p>
    <w:p w:rsidR="004273CA" w:rsidRPr="00190536" w:rsidRDefault="004273CA" w:rsidP="00190536">
      <w:pPr>
        <w:spacing w:after="0" w:line="240" w:lineRule="auto"/>
        <w:rPr>
          <w:rFonts w:asciiTheme="majorBidi" w:hAnsiTheme="majorBidi" w:cstheme="majorBidi"/>
          <w:b/>
          <w:bCs/>
          <w:sz w:val="20"/>
          <w:szCs w:val="20"/>
        </w:rPr>
      </w:pPr>
      <w:r w:rsidRPr="00190536">
        <w:rPr>
          <w:rFonts w:asciiTheme="majorBidi" w:hAnsiTheme="majorBidi" w:cstheme="majorBidi"/>
          <w:b/>
          <w:bCs/>
          <w:sz w:val="20"/>
          <w:szCs w:val="20"/>
        </w:rPr>
        <w:t>5. CONCLUSIONS</w:t>
      </w:r>
    </w:p>
    <w:p w:rsidR="004273CA" w:rsidRPr="00190536" w:rsidRDefault="004273CA" w:rsidP="00190536">
      <w:pPr>
        <w:autoSpaceDE w:val="0"/>
        <w:autoSpaceDN w:val="0"/>
        <w:adjustRightInd w:val="0"/>
        <w:spacing w:after="0" w:line="240" w:lineRule="auto"/>
        <w:ind w:firstLine="360"/>
        <w:jc w:val="both"/>
        <w:rPr>
          <w:rFonts w:asciiTheme="majorBidi" w:hAnsiTheme="majorBidi" w:cstheme="majorBidi"/>
          <w:sz w:val="20"/>
          <w:szCs w:val="20"/>
        </w:rPr>
      </w:pPr>
      <w:r w:rsidRPr="00190536">
        <w:rPr>
          <w:rFonts w:ascii="Times New Roman" w:hAnsi="Times New Roman" w:cs="Times New Roman"/>
          <w:color w:val="000000" w:themeColor="text1"/>
          <w:sz w:val="20"/>
          <w:szCs w:val="20"/>
        </w:rPr>
        <w:t>Selection of a flexible manufacturing system (FMS) is a challenging task because of the insufficient experience and data about this still-evolving technology. Further, the large investment involved makes the selection process critical</w:t>
      </w:r>
      <w:r w:rsidRPr="00190536">
        <w:rPr>
          <w:rFonts w:asciiTheme="majorBidi" w:hAnsiTheme="majorBidi" w:cstheme="majorBidi"/>
          <w:sz w:val="20"/>
          <w:szCs w:val="20"/>
        </w:rPr>
        <w:t xml:space="preserve">. This paper illustrates an application of LFPP along with </w:t>
      </w:r>
      <w:r w:rsidRPr="00190536">
        <w:rPr>
          <w:rFonts w:asciiTheme="majorBidi" w:eastAsia="AdvGulliv-R" w:hAnsiTheme="majorBidi" w:cstheme="majorBidi"/>
          <w:color w:val="000000"/>
          <w:sz w:val="20"/>
          <w:szCs w:val="20"/>
        </w:rPr>
        <w:t xml:space="preserve">ELECTRE </w:t>
      </w:r>
      <w:r w:rsidRPr="00190536">
        <w:rPr>
          <w:rFonts w:asciiTheme="majorBidi" w:hAnsiTheme="majorBidi" w:cstheme="majorBidi"/>
          <w:sz w:val="20"/>
          <w:szCs w:val="20"/>
        </w:rPr>
        <w:t xml:space="preserve">in selecting FMS. Fuzzy set theory is incorporated to overcome the vagueness in the </w:t>
      </w:r>
      <w:r w:rsidRPr="00190536">
        <w:rPr>
          <w:rFonts w:asciiTheme="majorBidi" w:hAnsiTheme="majorBidi" w:cstheme="majorBidi"/>
          <w:sz w:val="20"/>
          <w:szCs w:val="20"/>
        </w:rPr>
        <w:lastRenderedPageBreak/>
        <w:t>preferences.</w:t>
      </w:r>
      <w:r w:rsidR="004657D0" w:rsidRPr="00190536">
        <w:rPr>
          <w:rFonts w:asciiTheme="majorBidi" w:hAnsiTheme="majorBidi" w:cstheme="majorBidi"/>
          <w:sz w:val="20"/>
          <w:szCs w:val="20"/>
        </w:rPr>
        <w:t xml:space="preserve"> </w:t>
      </w:r>
      <w:r w:rsidRPr="00190536">
        <w:rPr>
          <w:rFonts w:asciiTheme="majorBidi" w:eastAsia="AdvGulliv-R" w:hAnsiTheme="majorBidi" w:cstheme="majorBidi"/>
          <w:sz w:val="20"/>
          <w:szCs w:val="20"/>
        </w:rPr>
        <w:t xml:space="preserve">Two steps LFPP and </w:t>
      </w:r>
      <w:r w:rsidRPr="00190536">
        <w:rPr>
          <w:rFonts w:asciiTheme="majorBidi" w:eastAsia="AdvGulliv-R" w:hAnsiTheme="majorBidi" w:cstheme="majorBidi"/>
          <w:color w:val="000000"/>
          <w:sz w:val="20"/>
          <w:szCs w:val="20"/>
        </w:rPr>
        <w:t xml:space="preserve">ELECTRE </w:t>
      </w:r>
      <w:r w:rsidRPr="00190536">
        <w:rPr>
          <w:rFonts w:asciiTheme="majorBidi" w:eastAsia="AdvGulliv-R" w:hAnsiTheme="majorBidi" w:cstheme="majorBidi"/>
          <w:sz w:val="20"/>
          <w:szCs w:val="20"/>
        </w:rPr>
        <w:t xml:space="preserve">methodology is structured here that LFPP uses </w:t>
      </w:r>
      <w:r w:rsidRPr="00190536">
        <w:rPr>
          <w:rFonts w:asciiTheme="majorBidi" w:eastAsia="AdvGulliv-R" w:hAnsiTheme="majorBidi" w:cstheme="majorBidi"/>
          <w:color w:val="000000"/>
          <w:sz w:val="20"/>
          <w:szCs w:val="20"/>
        </w:rPr>
        <w:t xml:space="preserve">ELECTRE </w:t>
      </w:r>
      <w:r w:rsidRPr="00190536">
        <w:rPr>
          <w:rFonts w:asciiTheme="majorBidi" w:eastAsia="AdvGulliv-R" w:hAnsiTheme="majorBidi" w:cstheme="majorBidi"/>
          <w:sz w:val="20"/>
          <w:szCs w:val="20"/>
        </w:rPr>
        <w:t xml:space="preserve">result weights as input weights. According to this </w:t>
      </w:r>
      <w:r w:rsidRPr="00190536">
        <w:rPr>
          <w:rFonts w:asciiTheme="majorBidi" w:eastAsia="AdvGulliv-R" w:hAnsiTheme="majorBidi" w:cstheme="majorBidi"/>
          <w:color w:val="000000" w:themeColor="text1"/>
          <w:sz w:val="20"/>
          <w:szCs w:val="20"/>
        </w:rPr>
        <w:t>methodology,</w:t>
      </w:r>
      <w:r w:rsidRPr="00190536">
        <w:rPr>
          <w:rFonts w:asciiTheme="majorBidi" w:hAnsiTheme="majorBidi" w:cstheme="majorBidi"/>
          <w:color w:val="000000" w:themeColor="text1"/>
          <w:sz w:val="20"/>
          <w:szCs w:val="20"/>
        </w:rPr>
        <w:t xml:space="preserve"> A</w:t>
      </w:r>
      <w:r w:rsidRPr="00190536">
        <w:rPr>
          <w:rFonts w:asciiTheme="majorBidi" w:hAnsiTheme="majorBidi" w:cstheme="majorBidi"/>
          <w:color w:val="000000" w:themeColor="text1"/>
          <w:sz w:val="20"/>
          <w:szCs w:val="20"/>
          <w:vertAlign w:val="subscript"/>
        </w:rPr>
        <w:t>6</w:t>
      </w:r>
      <w:r w:rsidRPr="00190536">
        <w:rPr>
          <w:rFonts w:asciiTheme="majorBidi" w:hAnsiTheme="majorBidi" w:cstheme="majorBidi"/>
          <w:color w:val="000000" w:themeColor="text1"/>
          <w:sz w:val="20"/>
          <w:szCs w:val="20"/>
        </w:rPr>
        <w:t xml:space="preserve"> and A</w:t>
      </w:r>
      <w:r w:rsidRPr="00190536">
        <w:rPr>
          <w:rFonts w:asciiTheme="majorBidi" w:hAnsiTheme="majorBidi" w:cstheme="majorBidi"/>
          <w:color w:val="000000" w:themeColor="text1"/>
          <w:sz w:val="20"/>
          <w:szCs w:val="20"/>
          <w:vertAlign w:val="subscript"/>
        </w:rPr>
        <w:t>3</w:t>
      </w:r>
      <w:r w:rsidRPr="00190536">
        <w:rPr>
          <w:rFonts w:asciiTheme="majorBidi" w:hAnsiTheme="majorBidi" w:cstheme="majorBidi"/>
          <w:color w:val="000000" w:themeColor="text1"/>
          <w:sz w:val="20"/>
          <w:szCs w:val="20"/>
        </w:rPr>
        <w:t xml:space="preserve"> are selected</w:t>
      </w:r>
      <w:r w:rsidRPr="00190536">
        <w:rPr>
          <w:rFonts w:asciiTheme="majorBidi" w:hAnsiTheme="majorBidi" w:cstheme="majorBidi"/>
          <w:sz w:val="20"/>
          <w:szCs w:val="20"/>
        </w:rPr>
        <w:t xml:space="preserve"> as the best FMS.</w:t>
      </w:r>
    </w:p>
    <w:p w:rsidR="004273CA" w:rsidRPr="00190536" w:rsidRDefault="004273CA" w:rsidP="00190536">
      <w:pPr>
        <w:autoSpaceDE w:val="0"/>
        <w:autoSpaceDN w:val="0"/>
        <w:adjustRightInd w:val="0"/>
        <w:spacing w:after="0" w:line="240" w:lineRule="auto"/>
        <w:ind w:firstLine="360"/>
        <w:jc w:val="both"/>
        <w:rPr>
          <w:rFonts w:asciiTheme="majorBidi" w:eastAsia="AdvGulliv-R" w:hAnsiTheme="majorBidi" w:cstheme="majorBidi"/>
          <w:sz w:val="20"/>
          <w:szCs w:val="20"/>
        </w:rPr>
      </w:pPr>
    </w:p>
    <w:p w:rsidR="006B1315" w:rsidRPr="00190536" w:rsidRDefault="006B1315" w:rsidP="00190536">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190536">
        <w:rPr>
          <w:rFonts w:asciiTheme="majorBidi" w:hAnsiTheme="majorBidi" w:cstheme="majorBidi"/>
          <w:b/>
          <w:bCs/>
          <w:color w:val="131413"/>
          <w:sz w:val="20"/>
          <w:szCs w:val="20"/>
          <w:lang w:bidi="fa-IR"/>
        </w:rPr>
        <w:t>Corresponding Author:</w:t>
      </w:r>
    </w:p>
    <w:p w:rsidR="006B1315" w:rsidRPr="00190536" w:rsidRDefault="006B1315" w:rsidP="00190536">
      <w:pPr>
        <w:autoSpaceDE w:val="0"/>
        <w:autoSpaceDN w:val="0"/>
        <w:adjustRightInd w:val="0"/>
        <w:spacing w:after="0" w:line="240" w:lineRule="auto"/>
        <w:jc w:val="both"/>
        <w:rPr>
          <w:rFonts w:asciiTheme="majorBidi" w:hAnsiTheme="majorBidi" w:cstheme="majorBidi"/>
          <w:color w:val="131413"/>
          <w:sz w:val="20"/>
          <w:szCs w:val="20"/>
          <w:lang w:bidi="fa-IR"/>
        </w:rPr>
      </w:pPr>
      <w:r w:rsidRPr="00190536">
        <w:rPr>
          <w:rFonts w:asciiTheme="majorBidi" w:hAnsiTheme="majorBidi" w:cstheme="majorBidi"/>
          <w:color w:val="131413"/>
          <w:sz w:val="20"/>
          <w:szCs w:val="20"/>
          <w:lang w:bidi="fa-IR"/>
        </w:rPr>
        <w:t xml:space="preserve">Mohammad Reza </w:t>
      </w:r>
      <w:proofErr w:type="spellStart"/>
      <w:r w:rsidRPr="00190536">
        <w:rPr>
          <w:rFonts w:asciiTheme="majorBidi" w:hAnsiTheme="majorBidi" w:cstheme="majorBidi"/>
          <w:color w:val="131413"/>
          <w:sz w:val="20"/>
          <w:szCs w:val="20"/>
          <w:lang w:bidi="fa-IR"/>
        </w:rPr>
        <w:t>Fathi</w:t>
      </w:r>
      <w:proofErr w:type="spellEnd"/>
    </w:p>
    <w:p w:rsidR="006B1315" w:rsidRPr="00190536" w:rsidRDefault="006B1315" w:rsidP="00190536">
      <w:pPr>
        <w:autoSpaceDE w:val="0"/>
        <w:autoSpaceDN w:val="0"/>
        <w:adjustRightInd w:val="0"/>
        <w:spacing w:after="0" w:line="240" w:lineRule="auto"/>
        <w:jc w:val="both"/>
        <w:rPr>
          <w:rFonts w:asciiTheme="majorBidi" w:hAnsiTheme="majorBidi" w:cstheme="majorBidi"/>
          <w:color w:val="131413"/>
          <w:sz w:val="20"/>
          <w:szCs w:val="20"/>
          <w:lang w:bidi="fa-IR"/>
        </w:rPr>
      </w:pPr>
      <w:r w:rsidRPr="00190536">
        <w:rPr>
          <w:rFonts w:asciiTheme="majorBidi" w:hAnsiTheme="majorBidi" w:cstheme="majorBidi"/>
          <w:color w:val="000000"/>
          <w:sz w:val="20"/>
          <w:szCs w:val="20"/>
          <w:lang w:bidi="fa-IR"/>
        </w:rPr>
        <w:t>M.S. Candidate of Industrial Management, University of Tehran, Tehran, Iran</w:t>
      </w:r>
    </w:p>
    <w:p w:rsidR="006B1315" w:rsidRPr="00190536" w:rsidRDefault="006B1315" w:rsidP="00190536">
      <w:pPr>
        <w:autoSpaceDE w:val="0"/>
        <w:autoSpaceDN w:val="0"/>
        <w:adjustRightInd w:val="0"/>
        <w:spacing w:after="0" w:line="240" w:lineRule="auto"/>
        <w:jc w:val="both"/>
        <w:rPr>
          <w:rFonts w:asciiTheme="majorBidi" w:hAnsiTheme="majorBidi" w:cstheme="majorBidi"/>
          <w:color w:val="000000"/>
          <w:sz w:val="20"/>
          <w:szCs w:val="20"/>
          <w:lang w:bidi="fa-IR"/>
        </w:rPr>
      </w:pPr>
      <w:r w:rsidRPr="00190536">
        <w:rPr>
          <w:rFonts w:asciiTheme="majorBidi" w:hAnsiTheme="majorBidi" w:cstheme="majorBidi"/>
          <w:color w:val="000000"/>
          <w:sz w:val="20"/>
          <w:szCs w:val="20"/>
          <w:lang w:bidi="fa-IR"/>
        </w:rPr>
        <w:t>E-mail: reza.fathi@ut.ac.ir</w:t>
      </w:r>
    </w:p>
    <w:p w:rsidR="006B1315" w:rsidRPr="00190536" w:rsidRDefault="006B1315" w:rsidP="00190536">
      <w:pPr>
        <w:spacing w:after="0" w:line="240" w:lineRule="auto"/>
        <w:rPr>
          <w:rFonts w:asciiTheme="majorBidi" w:hAnsiTheme="majorBidi" w:cstheme="majorBidi"/>
          <w:b/>
          <w:bCs/>
          <w:sz w:val="20"/>
          <w:szCs w:val="20"/>
        </w:rPr>
      </w:pPr>
    </w:p>
    <w:p w:rsidR="00C2409E" w:rsidRPr="00190536" w:rsidRDefault="00C2409E" w:rsidP="00190536">
      <w:pPr>
        <w:autoSpaceDE w:val="0"/>
        <w:autoSpaceDN w:val="0"/>
        <w:adjustRightInd w:val="0"/>
        <w:spacing w:after="0" w:line="240" w:lineRule="auto"/>
        <w:rPr>
          <w:rFonts w:ascii="Times New Roman" w:hAnsi="Times New Roman" w:cs="Times New Roman"/>
          <w:b/>
          <w:bCs/>
          <w:sz w:val="20"/>
          <w:szCs w:val="20"/>
          <w:lang w:bidi="fa-IR"/>
        </w:rPr>
      </w:pPr>
      <w:r w:rsidRPr="00190536">
        <w:rPr>
          <w:rFonts w:ascii="Times New Roman" w:hAnsi="Times New Roman" w:cs="Times New Roman"/>
          <w:b/>
          <w:bCs/>
          <w:sz w:val="20"/>
          <w:szCs w:val="20"/>
          <w:lang w:bidi="fa-IR"/>
        </w:rPr>
        <w:t xml:space="preserve">Acknowledgement  </w:t>
      </w:r>
    </w:p>
    <w:p w:rsidR="006B1315" w:rsidRPr="00190536" w:rsidRDefault="00FE2244" w:rsidP="00FE2244">
      <w:pPr>
        <w:autoSpaceDE w:val="0"/>
        <w:autoSpaceDN w:val="0"/>
        <w:adjustRightInd w:val="0"/>
        <w:spacing w:after="0" w:line="240" w:lineRule="auto"/>
        <w:jc w:val="both"/>
        <w:rPr>
          <w:rFonts w:asciiTheme="majorBidi" w:eastAsia="AdvGulliv-R" w:hAnsiTheme="majorBidi" w:cstheme="majorBidi"/>
          <w:sz w:val="20"/>
          <w:szCs w:val="20"/>
        </w:rPr>
      </w:pPr>
      <w:r>
        <w:rPr>
          <w:rFonts w:asciiTheme="majorBidi" w:eastAsia="AdvGulliv-R" w:hAnsiTheme="majorBidi" w:cstheme="majorBidi"/>
          <w:sz w:val="20"/>
          <w:szCs w:val="20"/>
        </w:rPr>
        <w:t xml:space="preserve">      </w:t>
      </w:r>
      <w:r w:rsidR="00C2409E" w:rsidRPr="00190536">
        <w:rPr>
          <w:rFonts w:asciiTheme="majorBidi" w:eastAsia="AdvGulliv-R" w:hAnsiTheme="majorBidi" w:cstheme="majorBidi"/>
          <w:sz w:val="20"/>
          <w:szCs w:val="20"/>
        </w:rPr>
        <w:t>The authors wish to thank an anonymous referee for</w:t>
      </w:r>
      <w:r>
        <w:rPr>
          <w:rFonts w:asciiTheme="majorBidi" w:eastAsia="AdvGulliv-R" w:hAnsiTheme="majorBidi" w:cstheme="majorBidi"/>
          <w:sz w:val="20"/>
          <w:szCs w:val="20"/>
        </w:rPr>
        <w:t xml:space="preserve"> </w:t>
      </w:r>
      <w:r w:rsidR="00C2409E" w:rsidRPr="00190536">
        <w:rPr>
          <w:rFonts w:asciiTheme="majorBidi" w:eastAsia="AdvGulliv-R" w:hAnsiTheme="majorBidi" w:cstheme="majorBidi"/>
          <w:sz w:val="20"/>
          <w:szCs w:val="20"/>
        </w:rPr>
        <w:t>the valuable suggestions which considerably improve the quality of the paper.</w:t>
      </w:r>
    </w:p>
    <w:p w:rsidR="00C2409E" w:rsidRPr="00190536" w:rsidRDefault="00C2409E" w:rsidP="00FE2244">
      <w:pPr>
        <w:spacing w:after="0" w:line="240" w:lineRule="auto"/>
        <w:jc w:val="both"/>
        <w:rPr>
          <w:rFonts w:asciiTheme="majorBidi" w:hAnsiTheme="majorBidi" w:cstheme="majorBidi"/>
          <w:b/>
          <w:bCs/>
          <w:sz w:val="20"/>
          <w:szCs w:val="20"/>
        </w:rPr>
      </w:pPr>
    </w:p>
    <w:p w:rsidR="004273CA" w:rsidRPr="00190536" w:rsidRDefault="004273CA" w:rsidP="00FE2244">
      <w:pPr>
        <w:spacing w:after="0" w:line="240" w:lineRule="auto"/>
        <w:jc w:val="both"/>
        <w:rPr>
          <w:rFonts w:asciiTheme="majorBidi" w:hAnsiTheme="majorBidi" w:cstheme="majorBidi"/>
          <w:b/>
          <w:bCs/>
          <w:sz w:val="20"/>
          <w:szCs w:val="20"/>
        </w:rPr>
      </w:pPr>
      <w:r w:rsidRPr="00190536">
        <w:rPr>
          <w:rFonts w:asciiTheme="majorBidi" w:hAnsiTheme="majorBidi" w:cstheme="majorBidi"/>
          <w:b/>
          <w:bCs/>
          <w:sz w:val="20"/>
          <w:szCs w:val="20"/>
        </w:rPr>
        <w:t xml:space="preserve">REFERENCES </w:t>
      </w:r>
    </w:p>
    <w:p w:rsidR="004273CA" w:rsidRPr="00190536" w:rsidRDefault="004273CA" w:rsidP="00FE2244">
      <w:pPr>
        <w:pStyle w:val="ListParagraph"/>
        <w:numPr>
          <w:ilvl w:val="0"/>
          <w:numId w:val="23"/>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proofErr w:type="spellStart"/>
      <w:r w:rsidRPr="00190536">
        <w:rPr>
          <w:rFonts w:asciiTheme="majorBidi" w:hAnsiTheme="majorBidi" w:cstheme="majorBidi"/>
          <w:color w:val="000000" w:themeColor="text1"/>
          <w:sz w:val="20"/>
          <w:szCs w:val="20"/>
        </w:rPr>
        <w:t>Buzacott</w:t>
      </w:r>
      <w:proofErr w:type="spellEnd"/>
      <w:r w:rsidRPr="00190536">
        <w:rPr>
          <w:rFonts w:asciiTheme="majorBidi" w:hAnsiTheme="majorBidi" w:cstheme="majorBidi"/>
          <w:color w:val="000000" w:themeColor="text1"/>
          <w:sz w:val="20"/>
          <w:szCs w:val="20"/>
        </w:rPr>
        <w:t xml:space="preserve">, J.A.  </w:t>
      </w:r>
      <w:proofErr w:type="spellStart"/>
      <w:r w:rsidRPr="00190536">
        <w:rPr>
          <w:rFonts w:asciiTheme="majorBidi" w:hAnsiTheme="majorBidi" w:cstheme="majorBidi"/>
          <w:color w:val="000000" w:themeColor="text1"/>
          <w:sz w:val="20"/>
          <w:szCs w:val="20"/>
        </w:rPr>
        <w:t>andYao</w:t>
      </w:r>
      <w:proofErr w:type="spellEnd"/>
      <w:r w:rsidRPr="00190536">
        <w:rPr>
          <w:rFonts w:asciiTheme="majorBidi" w:hAnsiTheme="majorBidi" w:cstheme="majorBidi"/>
          <w:color w:val="000000" w:themeColor="text1"/>
          <w:sz w:val="20"/>
          <w:szCs w:val="20"/>
        </w:rPr>
        <w:t xml:space="preserve">, D.D, 1986, Flexible manufacturing systems: A review of analytical models, </w:t>
      </w:r>
      <w:r w:rsidRPr="00190536">
        <w:rPr>
          <w:rFonts w:asciiTheme="majorBidi" w:hAnsiTheme="majorBidi" w:cstheme="majorBidi"/>
          <w:i/>
          <w:iCs/>
          <w:color w:val="000000" w:themeColor="text1"/>
          <w:sz w:val="20"/>
          <w:szCs w:val="20"/>
        </w:rPr>
        <w:t xml:space="preserve">Manage. </w:t>
      </w:r>
      <w:proofErr w:type="spellStart"/>
      <w:r w:rsidRPr="00190536">
        <w:rPr>
          <w:rFonts w:asciiTheme="majorBidi" w:hAnsiTheme="majorBidi" w:cstheme="majorBidi"/>
          <w:i/>
          <w:iCs/>
          <w:color w:val="000000" w:themeColor="text1"/>
          <w:sz w:val="20"/>
          <w:szCs w:val="20"/>
        </w:rPr>
        <w:t>Sci.,</w:t>
      </w:r>
      <w:r w:rsidRPr="00190536">
        <w:rPr>
          <w:rFonts w:asciiTheme="majorBidi" w:hAnsiTheme="majorBidi" w:cstheme="majorBidi"/>
          <w:color w:val="000000" w:themeColor="text1"/>
          <w:sz w:val="20"/>
          <w:szCs w:val="20"/>
        </w:rPr>
        <w:t>Vol</w:t>
      </w:r>
      <w:proofErr w:type="spellEnd"/>
      <w:r w:rsidRPr="00190536">
        <w:rPr>
          <w:rFonts w:asciiTheme="majorBidi" w:hAnsiTheme="majorBidi" w:cstheme="majorBidi"/>
          <w:color w:val="000000" w:themeColor="text1"/>
          <w:sz w:val="20"/>
          <w:szCs w:val="20"/>
        </w:rPr>
        <w:t>. 32, pp. 890-905.</w:t>
      </w:r>
    </w:p>
    <w:p w:rsidR="004273CA" w:rsidRPr="00190536" w:rsidRDefault="004273CA" w:rsidP="00FE2244">
      <w:pPr>
        <w:pStyle w:val="ListParagraph"/>
        <w:numPr>
          <w:ilvl w:val="0"/>
          <w:numId w:val="23"/>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r w:rsidRPr="00190536">
        <w:rPr>
          <w:rFonts w:asciiTheme="majorBidi" w:hAnsiTheme="majorBidi" w:cstheme="majorBidi"/>
          <w:color w:val="000000" w:themeColor="text1"/>
          <w:sz w:val="20"/>
          <w:szCs w:val="20"/>
        </w:rPr>
        <w:t xml:space="preserve">Jaikumar,R.1986, “Postindustrial manufacturing", </w:t>
      </w:r>
      <w:proofErr w:type="spellStart"/>
      <w:r w:rsidRPr="00190536">
        <w:rPr>
          <w:rFonts w:asciiTheme="majorBidi" w:hAnsiTheme="majorBidi" w:cstheme="majorBidi"/>
          <w:i/>
          <w:iCs/>
          <w:color w:val="000000" w:themeColor="text1"/>
          <w:sz w:val="20"/>
          <w:szCs w:val="20"/>
        </w:rPr>
        <w:t>Hart,.Bus.Ret,.,</w:t>
      </w:r>
      <w:r w:rsidRPr="00190536">
        <w:rPr>
          <w:rFonts w:asciiTheme="majorBidi" w:hAnsiTheme="majorBidi" w:cstheme="majorBidi"/>
          <w:color w:val="000000" w:themeColor="text1"/>
          <w:sz w:val="20"/>
          <w:szCs w:val="20"/>
        </w:rPr>
        <w:t>Vol</w:t>
      </w:r>
      <w:proofErr w:type="spellEnd"/>
      <w:r w:rsidRPr="00190536">
        <w:rPr>
          <w:rFonts w:asciiTheme="majorBidi" w:hAnsiTheme="majorBidi" w:cstheme="majorBidi"/>
          <w:color w:val="000000" w:themeColor="text1"/>
          <w:sz w:val="20"/>
          <w:szCs w:val="20"/>
        </w:rPr>
        <w:t>. 6, pp. 69-79.</w:t>
      </w:r>
    </w:p>
    <w:p w:rsidR="004273CA" w:rsidRPr="00FE2244" w:rsidRDefault="004273CA" w:rsidP="00FE2244">
      <w:pPr>
        <w:pStyle w:val="ListParagraph"/>
        <w:numPr>
          <w:ilvl w:val="0"/>
          <w:numId w:val="23"/>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proofErr w:type="spellStart"/>
      <w:r w:rsidRPr="00FE2244">
        <w:rPr>
          <w:rFonts w:asciiTheme="majorBidi" w:hAnsiTheme="majorBidi" w:cstheme="majorBidi"/>
          <w:color w:val="000000" w:themeColor="text1"/>
          <w:sz w:val="20"/>
          <w:szCs w:val="20"/>
        </w:rPr>
        <w:t>Kuula</w:t>
      </w:r>
      <w:proofErr w:type="spellEnd"/>
      <w:r w:rsidRPr="00FE2244">
        <w:rPr>
          <w:rFonts w:asciiTheme="majorBidi" w:hAnsiTheme="majorBidi" w:cstheme="majorBidi"/>
          <w:color w:val="000000" w:themeColor="text1"/>
          <w:sz w:val="20"/>
          <w:szCs w:val="20"/>
        </w:rPr>
        <w:t>, M. 1993, A risk management model for FMS selection decisions: A multiple-criteria decision-making approach, Computers in Industry 23, 99-108.</w:t>
      </w:r>
    </w:p>
    <w:p w:rsidR="004273CA" w:rsidRPr="00FE2244" w:rsidRDefault="004273CA" w:rsidP="00FE2244">
      <w:pPr>
        <w:pStyle w:val="ListParagraph"/>
        <w:numPr>
          <w:ilvl w:val="0"/>
          <w:numId w:val="23"/>
        </w:numPr>
        <w:autoSpaceDE w:val="0"/>
        <w:autoSpaceDN w:val="0"/>
        <w:adjustRightInd w:val="0"/>
        <w:spacing w:after="0" w:line="240" w:lineRule="auto"/>
        <w:ind w:left="284" w:hanging="284"/>
        <w:jc w:val="both"/>
        <w:rPr>
          <w:rFonts w:asciiTheme="majorBidi" w:hAnsiTheme="majorBidi" w:cstheme="majorBidi"/>
          <w:color w:val="000000" w:themeColor="text1"/>
          <w:sz w:val="20"/>
          <w:szCs w:val="20"/>
        </w:rPr>
      </w:pPr>
      <w:proofErr w:type="spellStart"/>
      <w:r w:rsidRPr="00FE2244">
        <w:rPr>
          <w:rFonts w:asciiTheme="majorBidi" w:hAnsiTheme="majorBidi" w:cstheme="majorBidi"/>
          <w:color w:val="000000" w:themeColor="text1"/>
          <w:sz w:val="20"/>
          <w:szCs w:val="20"/>
        </w:rPr>
        <w:t>Ranta,J</w:t>
      </w:r>
      <w:proofErr w:type="spellEnd"/>
      <w:r w:rsidRPr="00FE2244">
        <w:rPr>
          <w:rFonts w:asciiTheme="majorBidi" w:hAnsiTheme="majorBidi" w:cstheme="majorBidi"/>
          <w:color w:val="000000" w:themeColor="text1"/>
          <w:sz w:val="20"/>
          <w:szCs w:val="20"/>
        </w:rPr>
        <w:t xml:space="preserve">.  </w:t>
      </w:r>
      <w:proofErr w:type="spellStart"/>
      <w:r w:rsidRPr="00FE2244">
        <w:rPr>
          <w:rFonts w:asciiTheme="majorBidi" w:hAnsiTheme="majorBidi" w:cstheme="majorBidi"/>
          <w:color w:val="000000" w:themeColor="text1"/>
          <w:sz w:val="20"/>
          <w:szCs w:val="20"/>
        </w:rPr>
        <w:t>K.Koskinen</w:t>
      </w:r>
      <w:proofErr w:type="spellEnd"/>
      <w:r w:rsidRPr="00FE2244">
        <w:rPr>
          <w:rFonts w:asciiTheme="majorBidi" w:hAnsiTheme="majorBidi" w:cstheme="majorBidi"/>
          <w:color w:val="000000" w:themeColor="text1"/>
          <w:sz w:val="20"/>
          <w:szCs w:val="20"/>
        </w:rPr>
        <w:t xml:space="preserve"> and </w:t>
      </w:r>
      <w:proofErr w:type="spellStart"/>
      <w:r w:rsidRPr="00FE2244">
        <w:rPr>
          <w:rFonts w:asciiTheme="majorBidi" w:hAnsiTheme="majorBidi" w:cstheme="majorBidi"/>
          <w:color w:val="000000" w:themeColor="text1"/>
          <w:sz w:val="20"/>
          <w:szCs w:val="20"/>
        </w:rPr>
        <w:t>Ollus</w:t>
      </w:r>
      <w:proofErr w:type="spellEnd"/>
      <w:r w:rsidRPr="00FE2244">
        <w:rPr>
          <w:rFonts w:asciiTheme="majorBidi" w:hAnsiTheme="majorBidi" w:cstheme="majorBidi"/>
          <w:color w:val="000000" w:themeColor="text1"/>
          <w:sz w:val="20"/>
          <w:szCs w:val="20"/>
        </w:rPr>
        <w:t xml:space="preserve">, M.1988, “Flexible production automation and computer integrated manufacturing: Recent trends in Finland", </w:t>
      </w:r>
      <w:r w:rsidRPr="00FE2244">
        <w:rPr>
          <w:rFonts w:asciiTheme="majorBidi" w:hAnsiTheme="majorBidi" w:cstheme="majorBidi"/>
          <w:i/>
          <w:iCs/>
          <w:color w:val="000000" w:themeColor="text1"/>
          <w:sz w:val="20"/>
          <w:szCs w:val="20"/>
        </w:rPr>
        <w:t xml:space="preserve">Computers in Industry, </w:t>
      </w:r>
      <w:r w:rsidRPr="00FE2244">
        <w:rPr>
          <w:rFonts w:asciiTheme="majorBidi" w:hAnsiTheme="majorBidi" w:cstheme="majorBidi"/>
          <w:color w:val="000000" w:themeColor="text1"/>
          <w:sz w:val="20"/>
          <w:szCs w:val="20"/>
        </w:rPr>
        <w:t>Vol. 11,No. 1, pp. 55-76.</w:t>
      </w:r>
    </w:p>
    <w:p w:rsidR="004273CA" w:rsidRPr="00FE2244" w:rsidRDefault="004273CA" w:rsidP="00FE2244">
      <w:pPr>
        <w:pStyle w:val="ListParagraph"/>
        <w:numPr>
          <w:ilvl w:val="0"/>
          <w:numId w:val="23"/>
        </w:numPr>
        <w:spacing w:after="0" w:line="240" w:lineRule="auto"/>
        <w:ind w:left="284" w:hanging="284"/>
        <w:jc w:val="both"/>
        <w:rPr>
          <w:rFonts w:asciiTheme="majorBidi" w:eastAsia="AdvGulliv-R" w:hAnsiTheme="majorBidi" w:cstheme="majorBidi"/>
          <w:color w:val="000000" w:themeColor="text1"/>
          <w:sz w:val="20"/>
          <w:szCs w:val="20"/>
        </w:rPr>
      </w:pPr>
      <w:proofErr w:type="spellStart"/>
      <w:r w:rsidRPr="00FE2244">
        <w:rPr>
          <w:rFonts w:asciiTheme="majorBidi" w:eastAsia="AdvGulliv-R" w:hAnsiTheme="majorBidi" w:cstheme="majorBidi"/>
          <w:color w:val="000000" w:themeColor="text1"/>
          <w:sz w:val="20"/>
          <w:szCs w:val="20"/>
        </w:rPr>
        <w:t>Shamsuzzamn</w:t>
      </w:r>
      <w:proofErr w:type="spellEnd"/>
      <w:r w:rsidRPr="00FE2244">
        <w:rPr>
          <w:rFonts w:asciiTheme="majorBidi" w:eastAsia="AdvGulliv-R" w:hAnsiTheme="majorBidi" w:cstheme="majorBidi"/>
          <w:color w:val="000000" w:themeColor="text1"/>
          <w:sz w:val="20"/>
          <w:szCs w:val="20"/>
        </w:rPr>
        <w:t xml:space="preserve">, M., Sharif, A.M.M., </w:t>
      </w:r>
      <w:proofErr w:type="spellStart"/>
      <w:r w:rsidRPr="00FE2244">
        <w:rPr>
          <w:rFonts w:asciiTheme="majorBidi" w:eastAsia="AdvGulliv-R" w:hAnsiTheme="majorBidi" w:cstheme="majorBidi"/>
          <w:color w:val="000000" w:themeColor="text1"/>
          <w:sz w:val="20"/>
          <w:szCs w:val="20"/>
        </w:rPr>
        <w:t>Bohez</w:t>
      </w:r>
      <w:proofErr w:type="spellEnd"/>
      <w:r w:rsidRPr="00FE2244">
        <w:rPr>
          <w:rFonts w:asciiTheme="majorBidi" w:eastAsia="AdvGulliv-R" w:hAnsiTheme="majorBidi" w:cstheme="majorBidi"/>
          <w:color w:val="000000" w:themeColor="text1"/>
          <w:sz w:val="20"/>
          <w:szCs w:val="20"/>
        </w:rPr>
        <w:t xml:space="preserve">, E. 2003, Applying Linguistic criteria in FMS selection: fuzzy-set-AHP approach, 14,3, 247-254. </w:t>
      </w:r>
    </w:p>
    <w:p w:rsidR="004273CA" w:rsidRPr="00FE2244" w:rsidRDefault="004273CA" w:rsidP="00FE2244">
      <w:pPr>
        <w:pStyle w:val="ListParagraph"/>
        <w:numPr>
          <w:ilvl w:val="0"/>
          <w:numId w:val="23"/>
        </w:numPr>
        <w:autoSpaceDE w:val="0"/>
        <w:autoSpaceDN w:val="0"/>
        <w:adjustRightInd w:val="0"/>
        <w:spacing w:after="0" w:line="240" w:lineRule="auto"/>
        <w:ind w:left="284" w:hanging="284"/>
        <w:jc w:val="both"/>
        <w:rPr>
          <w:rFonts w:asciiTheme="majorBidi" w:eastAsia="AdvGulliv-R" w:hAnsiTheme="majorBidi" w:cstheme="majorBidi"/>
          <w:color w:val="000000" w:themeColor="text1"/>
          <w:sz w:val="20"/>
          <w:szCs w:val="20"/>
        </w:rPr>
      </w:pPr>
      <w:r w:rsidRPr="00FE2244">
        <w:rPr>
          <w:rFonts w:asciiTheme="majorBidi" w:eastAsia="AdvGulliv-R" w:hAnsiTheme="majorBidi" w:cstheme="majorBidi"/>
          <w:color w:val="000000" w:themeColor="text1"/>
          <w:sz w:val="20"/>
          <w:szCs w:val="20"/>
        </w:rPr>
        <w:t xml:space="preserve">Wang, Y., </w:t>
      </w:r>
      <w:proofErr w:type="spellStart"/>
      <w:r w:rsidRPr="00FE2244">
        <w:rPr>
          <w:rFonts w:asciiTheme="majorBidi" w:eastAsia="AdvGulliv-R" w:hAnsiTheme="majorBidi" w:cstheme="majorBidi"/>
          <w:color w:val="000000" w:themeColor="text1"/>
          <w:sz w:val="20"/>
          <w:szCs w:val="20"/>
        </w:rPr>
        <w:t>Chin.,K</w:t>
      </w:r>
      <w:proofErr w:type="spellEnd"/>
      <w:r w:rsidRPr="00FE2244">
        <w:rPr>
          <w:rFonts w:asciiTheme="majorBidi" w:eastAsia="AdvGulliv-R" w:hAnsiTheme="majorBidi" w:cstheme="majorBidi"/>
          <w:color w:val="000000" w:themeColor="text1"/>
          <w:sz w:val="20"/>
          <w:szCs w:val="20"/>
        </w:rPr>
        <w:t>. 2011, Fuzzy analytic hierarchy process: A logarithmic fuzzy preference Programming methodology, International Journal of Approximate Reasoning 52, 541–553.</w:t>
      </w:r>
    </w:p>
    <w:p w:rsidR="004273CA" w:rsidRPr="00190536" w:rsidRDefault="004273CA" w:rsidP="00FE2244">
      <w:pPr>
        <w:pStyle w:val="ListParagraph"/>
        <w:numPr>
          <w:ilvl w:val="0"/>
          <w:numId w:val="23"/>
        </w:numPr>
        <w:spacing w:after="0" w:line="240" w:lineRule="auto"/>
        <w:ind w:left="284" w:hanging="284"/>
        <w:jc w:val="both"/>
        <w:rPr>
          <w:rFonts w:asciiTheme="majorBidi" w:hAnsiTheme="majorBidi" w:cstheme="majorBidi"/>
          <w:color w:val="000000" w:themeColor="text1"/>
          <w:sz w:val="20"/>
          <w:szCs w:val="20"/>
        </w:rPr>
      </w:pPr>
      <w:proofErr w:type="spellStart"/>
      <w:r w:rsidRPr="00190536">
        <w:rPr>
          <w:rFonts w:asciiTheme="majorBidi" w:eastAsia="AdvGulliv-R" w:hAnsiTheme="majorBidi" w:cstheme="majorBidi"/>
          <w:color w:val="000000" w:themeColor="text1"/>
          <w:sz w:val="20"/>
          <w:szCs w:val="20"/>
        </w:rPr>
        <w:t>Zadeh</w:t>
      </w:r>
      <w:proofErr w:type="spellEnd"/>
      <w:r w:rsidRPr="00190536">
        <w:rPr>
          <w:rFonts w:asciiTheme="majorBidi" w:eastAsia="AdvGulliv-R" w:hAnsiTheme="majorBidi" w:cstheme="majorBidi"/>
          <w:color w:val="000000" w:themeColor="text1"/>
          <w:sz w:val="20"/>
          <w:szCs w:val="20"/>
        </w:rPr>
        <w:t>, L. A. 1965. Fuzzy sets. Information and Control, 8(3), 338–353</w:t>
      </w:r>
      <w:r w:rsidRPr="00190536">
        <w:rPr>
          <w:rFonts w:asciiTheme="majorBidi" w:hAnsiTheme="majorBidi" w:cstheme="majorBidi"/>
          <w:color w:val="000000" w:themeColor="text1"/>
          <w:sz w:val="20"/>
          <w:szCs w:val="20"/>
        </w:rPr>
        <w:t>.</w:t>
      </w:r>
    </w:p>
    <w:p w:rsidR="00843B57" w:rsidRDefault="00843B57" w:rsidP="00190536">
      <w:pPr>
        <w:autoSpaceDE w:val="0"/>
        <w:autoSpaceDN w:val="0"/>
        <w:adjustRightInd w:val="0"/>
        <w:spacing w:after="0" w:line="240" w:lineRule="auto"/>
        <w:ind w:firstLine="284"/>
        <w:jc w:val="both"/>
        <w:rPr>
          <w:rFonts w:asciiTheme="majorBidi" w:hAnsiTheme="majorBidi" w:cstheme="majorBidi"/>
          <w:sz w:val="20"/>
          <w:szCs w:val="20"/>
        </w:rPr>
      </w:pPr>
    </w:p>
    <w:p w:rsidR="00FE2244" w:rsidRDefault="00FE2244" w:rsidP="00190536">
      <w:pPr>
        <w:autoSpaceDE w:val="0"/>
        <w:autoSpaceDN w:val="0"/>
        <w:adjustRightInd w:val="0"/>
        <w:spacing w:after="0" w:line="240" w:lineRule="auto"/>
        <w:ind w:firstLine="284"/>
        <w:jc w:val="both"/>
        <w:rPr>
          <w:rFonts w:asciiTheme="majorBidi" w:hAnsiTheme="majorBidi" w:cstheme="majorBidi"/>
          <w:sz w:val="20"/>
          <w:szCs w:val="20"/>
        </w:rPr>
      </w:pPr>
    </w:p>
    <w:p w:rsidR="00FE2244" w:rsidRPr="00190536" w:rsidRDefault="00FE2244" w:rsidP="00190536">
      <w:pPr>
        <w:autoSpaceDE w:val="0"/>
        <w:autoSpaceDN w:val="0"/>
        <w:adjustRightInd w:val="0"/>
        <w:spacing w:after="0" w:line="240" w:lineRule="auto"/>
        <w:ind w:firstLine="284"/>
        <w:jc w:val="both"/>
        <w:rPr>
          <w:rFonts w:asciiTheme="majorBidi" w:hAnsiTheme="majorBidi" w:cstheme="majorBidi"/>
          <w:sz w:val="20"/>
          <w:szCs w:val="20"/>
        </w:rPr>
      </w:pPr>
      <w:r>
        <w:rPr>
          <w:rFonts w:asciiTheme="majorBidi" w:hAnsiTheme="majorBidi" w:cstheme="majorBidi"/>
          <w:sz w:val="20"/>
          <w:szCs w:val="20"/>
        </w:rPr>
        <w:t>5/1/2012</w:t>
      </w:r>
    </w:p>
    <w:sectPr w:rsidR="00FE2244" w:rsidRPr="00190536" w:rsidSect="00D9136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36" w:rsidRDefault="00190536">
      <w:pPr>
        <w:spacing w:after="0" w:line="240" w:lineRule="auto"/>
      </w:pPr>
      <w:r>
        <w:separator/>
      </w:r>
    </w:p>
  </w:endnote>
  <w:endnote w:type="continuationSeparator" w:id="0">
    <w:p w:rsidR="00190536" w:rsidRDefault="0019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401"/>
      <w:docPartObj>
        <w:docPartGallery w:val="Page Numbers (Bottom of Page)"/>
        <w:docPartUnique/>
      </w:docPartObj>
    </w:sdtPr>
    <w:sdtContent>
      <w:p w:rsidR="00190536" w:rsidRDefault="00190536">
        <w:pPr>
          <w:pStyle w:val="Footer"/>
          <w:jc w:val="center"/>
        </w:pPr>
        <w:fldSimple w:instr=" PAGE   \* MERGEFORMAT ">
          <w:r w:rsidR="00FE2244">
            <w:rPr>
              <w:noProof/>
            </w:rPr>
            <w:t>94</w:t>
          </w:r>
        </w:fldSimple>
      </w:p>
    </w:sdtContent>
  </w:sdt>
  <w:p w:rsidR="00190536" w:rsidRDefault="00190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36" w:rsidRDefault="00190536">
    <w:pPr>
      <w:pStyle w:val="Footer"/>
      <w:pBdr>
        <w:bottom w:val="single" w:sz="6" w:space="1" w:color="auto"/>
      </w:pBdr>
    </w:pPr>
  </w:p>
  <w:p w:rsidR="00190536" w:rsidRPr="0006291E" w:rsidRDefault="00190536" w:rsidP="004439A5">
    <w:pPr>
      <w:pStyle w:val="Footer"/>
      <w:rPr>
        <w:sz w:val="20"/>
        <w:szCs w:val="20"/>
      </w:rPr>
    </w:pPr>
    <w:r w:rsidRPr="0006291E">
      <w:rPr>
        <w:rFonts w:ascii="Times New Roman" w:hAnsi="Times New Roman" w:cs="Times New Roman"/>
        <w:b/>
        <w:bCs/>
        <w:sz w:val="20"/>
        <w:szCs w:val="20"/>
        <w:lang w:bidi="fa-IR"/>
      </w:rPr>
      <w:t>Corresponding Author</w:t>
    </w:r>
    <w:r w:rsidRPr="0006291E">
      <w:rPr>
        <w:sz w:val="20"/>
        <w:szCs w:val="20"/>
      </w:rPr>
      <w:t xml:space="preserve">: </w:t>
    </w:r>
    <w:r w:rsidRPr="0006291E">
      <w:rPr>
        <w:rFonts w:asciiTheme="majorBidi" w:eastAsia="Calibri" w:hAnsiTheme="majorBidi" w:cstheme="majorBidi"/>
        <w:color w:val="000000" w:themeColor="text1"/>
        <w:sz w:val="20"/>
        <w:szCs w:val="20"/>
      </w:rPr>
      <w:t xml:space="preserve">Mohammad Reza </w:t>
    </w:r>
    <w:proofErr w:type="spellStart"/>
    <w:r w:rsidRPr="0006291E">
      <w:rPr>
        <w:rFonts w:asciiTheme="majorBidi" w:eastAsia="Calibri" w:hAnsiTheme="majorBidi" w:cstheme="majorBidi"/>
        <w:color w:val="000000" w:themeColor="text1"/>
        <w:sz w:val="20"/>
        <w:szCs w:val="20"/>
      </w:rPr>
      <w:t>Fathi</w:t>
    </w:r>
    <w:proofErr w:type="spellEnd"/>
    <w:r w:rsidRPr="0006291E">
      <w:rPr>
        <w:sz w:val="20"/>
        <w:szCs w:val="20"/>
      </w:rPr>
      <w:t>,</w:t>
    </w:r>
    <w:r w:rsidRPr="0006291E">
      <w:rPr>
        <w:rFonts w:asciiTheme="majorBidi" w:hAnsiTheme="majorBidi" w:cstheme="majorBidi"/>
        <w:color w:val="000000" w:themeColor="text1"/>
        <w:sz w:val="20"/>
        <w:szCs w:val="20"/>
      </w:rPr>
      <w:t xml:space="preserve"> University of Tehran, Tehran, Iran</w:t>
    </w:r>
  </w:p>
  <w:p w:rsidR="00190536" w:rsidRPr="0006291E" w:rsidRDefault="00190536" w:rsidP="004439A5">
    <w:pPr>
      <w:pStyle w:val="Footer"/>
      <w:ind w:left="1843"/>
      <w:rPr>
        <w:sz w:val="20"/>
        <w:szCs w:val="20"/>
      </w:rPr>
    </w:pPr>
    <w:r w:rsidRPr="0006291E">
      <w:rPr>
        <w:sz w:val="20"/>
        <w:szCs w:val="20"/>
      </w:rPr>
      <w:t xml:space="preserve">E-mail: </w:t>
    </w:r>
    <w:r w:rsidRPr="0006291E">
      <w:rPr>
        <w:rFonts w:asciiTheme="minorBidi" w:eastAsia="ArialMT" w:hAnsiTheme="minorBidi"/>
        <w:sz w:val="20"/>
        <w:szCs w:val="20"/>
      </w:rPr>
      <w:t>reza.fathi@ut.ac.ir</w:t>
    </w:r>
  </w:p>
  <w:p w:rsidR="00190536" w:rsidRDefault="00190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36" w:rsidRDefault="00190536">
      <w:pPr>
        <w:spacing w:after="0" w:line="240" w:lineRule="auto"/>
      </w:pPr>
      <w:r>
        <w:separator/>
      </w:r>
    </w:p>
  </w:footnote>
  <w:footnote w:type="continuationSeparator" w:id="0">
    <w:p w:rsidR="00190536" w:rsidRDefault="00190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36" w:rsidRPr="002D0048" w:rsidRDefault="00190536" w:rsidP="00F21911">
    <w:pPr>
      <w:pBdr>
        <w:bottom w:val="thinThickMediumGap" w:sz="12" w:space="1" w:color="auto"/>
      </w:pBdr>
      <w:jc w:val="center"/>
      <w:rPr>
        <w:iCs/>
        <w:sz w:val="20"/>
        <w:szCs w:val="20"/>
        <w:lang w:bidi="fa-IR"/>
      </w:rPr>
    </w:pPr>
    <w:r>
      <w:rPr>
        <w:iCs/>
        <w:color w:val="000000"/>
        <w:sz w:val="20"/>
        <w:szCs w:val="20"/>
        <w:lang w:bidi="fa-IR"/>
      </w:rPr>
      <w:t>New York</w:t>
    </w:r>
    <w:r w:rsidRPr="00F21911">
      <w:rPr>
        <w:iCs/>
        <w:color w:val="000000"/>
        <w:sz w:val="20"/>
        <w:szCs w:val="20"/>
        <w:lang w:bidi="fa-IR"/>
      </w:rPr>
      <w:t xml:space="preserve"> </w:t>
    </w:r>
    <w:r w:rsidRPr="002D0048">
      <w:rPr>
        <w:iCs/>
        <w:color w:val="000000"/>
        <w:sz w:val="20"/>
        <w:szCs w:val="20"/>
        <w:lang w:bidi="fa-IR"/>
      </w:rPr>
      <w:t>Science</w:t>
    </w:r>
    <w:r>
      <w:rPr>
        <w:iCs/>
        <w:color w:val="000000"/>
        <w:sz w:val="20"/>
        <w:szCs w:val="20"/>
        <w:lang w:bidi="fa-IR"/>
      </w:rPr>
      <w:t xml:space="preserve"> Journal</w:t>
    </w:r>
    <w:r w:rsidRPr="002D0048">
      <w:rPr>
        <w:iCs/>
        <w:color w:val="000000"/>
        <w:sz w:val="20"/>
        <w:szCs w:val="20"/>
        <w:lang w:bidi="fa-IR"/>
      </w:rPr>
      <w:t xml:space="preserve">, </w:t>
    </w:r>
    <w:r w:rsidRPr="002D0048">
      <w:rPr>
        <w:iCs/>
        <w:sz w:val="20"/>
        <w:szCs w:val="20"/>
        <w:lang w:bidi="fa-IR"/>
      </w:rPr>
      <w:t>2012;</w:t>
    </w:r>
    <w:r>
      <w:rPr>
        <w:iCs/>
        <w:sz w:val="20"/>
        <w:szCs w:val="20"/>
        <w:lang w:bidi="fa-IR"/>
      </w:rPr>
      <w:t xml:space="preserve"> 5</w:t>
    </w:r>
    <w:r w:rsidRPr="002D0048">
      <w:rPr>
        <w:iCs/>
        <w:sz w:val="20"/>
        <w:szCs w:val="20"/>
        <w:lang w:bidi="fa-IR"/>
      </w:rPr>
      <w:t>(</w:t>
    </w:r>
    <w:r>
      <w:rPr>
        <w:iCs/>
        <w:sz w:val="20"/>
        <w:szCs w:val="20"/>
        <w:lang w:bidi="fa-IR"/>
      </w:rPr>
      <w:t>5</w:t>
    </w:r>
    <w:r w:rsidRPr="002D0048">
      <w:rPr>
        <w:iCs/>
        <w:sz w:val="20"/>
        <w:szCs w:val="20"/>
        <w:lang w:bidi="fa-IR"/>
      </w:rPr>
      <w:t xml:space="preserve">)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p w:rsidR="00190536" w:rsidRPr="00B449B6" w:rsidRDefault="00190536" w:rsidP="00443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36" w:rsidRPr="002D0048" w:rsidRDefault="00190536" w:rsidP="002D0048">
    <w:pPr>
      <w:pBdr>
        <w:bottom w:val="thinThickMediumGap" w:sz="12" w:space="1" w:color="auto"/>
      </w:pBdr>
      <w:bidi/>
      <w:jc w:val="center"/>
      <w:rPr>
        <w:iCs/>
        <w:sz w:val="20"/>
        <w:szCs w:val="20"/>
        <w:lang w:bidi="fa-IR"/>
      </w:rPr>
    </w:pPr>
    <w:r w:rsidRPr="002D0048">
      <w:rPr>
        <w:iCs/>
        <w:color w:val="000000"/>
        <w:sz w:val="20"/>
        <w:szCs w:val="20"/>
        <w:lang w:bidi="fa-IR"/>
      </w:rPr>
      <w:t xml:space="preserve">Journal of American Science, </w:t>
    </w:r>
    <w:r w:rsidRPr="002D0048">
      <w:rPr>
        <w:iCs/>
        <w:sz w:val="20"/>
        <w:szCs w:val="20"/>
        <w:lang w:bidi="fa-IR"/>
      </w:rPr>
      <w:t xml:space="preserve">2012;x(x)                                                   </w:t>
    </w:r>
    <w:r w:rsidRPr="002D0048">
      <w:rPr>
        <w:sz w:val="20"/>
        <w:szCs w:val="20"/>
        <w:lang w:bidi="fa-IR"/>
      </w:rPr>
      <w:t xml:space="preserve"> </w:t>
    </w:r>
    <w:hyperlink r:id="rId1" w:history="1">
      <w:r w:rsidRPr="002D0048">
        <w:rPr>
          <w:color w:val="0000FF"/>
          <w:sz w:val="20"/>
          <w:szCs w:val="20"/>
          <w:u w:val="single"/>
          <w:lang w:bidi="fa-IR"/>
        </w:rPr>
        <w:t>http://www.americanscience.org</w:t>
      </w:r>
    </w:hyperlink>
  </w:p>
  <w:p w:rsidR="00190536" w:rsidRDefault="00190536">
    <w:pPr>
      <w:pStyle w:val="Header"/>
    </w:pPr>
  </w:p>
  <w:p w:rsidR="00190536" w:rsidRDefault="00190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43919"/>
    <w:multiLevelType w:val="hybridMultilevel"/>
    <w:tmpl w:val="FDE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02A66"/>
    <w:multiLevelType w:val="hybridMultilevel"/>
    <w:tmpl w:val="A0B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82F9E"/>
    <w:multiLevelType w:val="hybridMultilevel"/>
    <w:tmpl w:val="EFB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42E94"/>
    <w:multiLevelType w:val="hybridMultilevel"/>
    <w:tmpl w:val="41A49CB8"/>
    <w:lvl w:ilvl="0" w:tplc="4C50E6A6">
      <w:start w:val="10"/>
      <w:numFmt w:val="decimal"/>
      <w:lvlText w:val="%1."/>
      <w:lvlJc w:val="left"/>
      <w:pPr>
        <w:tabs>
          <w:tab w:val="num" w:pos="284"/>
        </w:tabs>
        <w:ind w:left="340" w:hanging="340"/>
      </w:pPr>
      <w:rPr>
        <w:rFonts w:hint="default"/>
      </w:rPr>
    </w:lvl>
    <w:lvl w:ilvl="1" w:tplc="E364FE7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80DDF"/>
    <w:multiLevelType w:val="hybridMultilevel"/>
    <w:tmpl w:val="9C2CCEFA"/>
    <w:lvl w:ilvl="0" w:tplc="0409000F">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B03281"/>
    <w:multiLevelType w:val="hybridMultilevel"/>
    <w:tmpl w:val="B0B0DB96"/>
    <w:lvl w:ilvl="0" w:tplc="BF5A7D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212E6B"/>
    <w:multiLevelType w:val="hybridMultilevel"/>
    <w:tmpl w:val="D78E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C6D97"/>
    <w:multiLevelType w:val="hybridMultilevel"/>
    <w:tmpl w:val="702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B510E"/>
    <w:multiLevelType w:val="hybridMultilevel"/>
    <w:tmpl w:val="8062CB26"/>
    <w:lvl w:ilvl="0" w:tplc="C5AAC53A">
      <w:start w:val="1"/>
      <w:numFmt w:val="decimal"/>
      <w:lvlText w:val="[%1]"/>
      <w:lvlJc w:val="left"/>
      <w:pPr>
        <w:ind w:left="720" w:hanging="360"/>
      </w:pPr>
      <w:rPr>
        <w:rFonts w:hint="default"/>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557EF0"/>
    <w:multiLevelType w:val="hybridMultilevel"/>
    <w:tmpl w:val="7A2E9D26"/>
    <w:lvl w:ilvl="0" w:tplc="AADAF5C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E807E2"/>
    <w:multiLevelType w:val="hybridMultilevel"/>
    <w:tmpl w:val="171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14A59"/>
    <w:multiLevelType w:val="hybridMultilevel"/>
    <w:tmpl w:val="DE8A11D2"/>
    <w:lvl w:ilvl="0" w:tplc="AEFEC126">
      <w:start w:val="1"/>
      <w:numFmt w:val="decimal"/>
      <w:lvlText w:val="[%1]"/>
      <w:lvlJc w:val="left"/>
      <w:pPr>
        <w:ind w:left="720"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3D5B2F"/>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6662C8"/>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D7392E"/>
    <w:multiLevelType w:val="hybridMultilevel"/>
    <w:tmpl w:val="BD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52DE4"/>
    <w:multiLevelType w:val="hybridMultilevel"/>
    <w:tmpl w:val="57D62402"/>
    <w:lvl w:ilvl="0" w:tplc="BF4EB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66CF5C90"/>
    <w:multiLevelType w:val="hybridMultilevel"/>
    <w:tmpl w:val="8F3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E72BA"/>
    <w:multiLevelType w:val="hybridMultilevel"/>
    <w:tmpl w:val="C91CB49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F3ECB"/>
    <w:multiLevelType w:val="hybridMultilevel"/>
    <w:tmpl w:val="55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B2F26"/>
    <w:multiLevelType w:val="hybridMultilevel"/>
    <w:tmpl w:val="41248346"/>
    <w:lvl w:ilvl="0" w:tplc="85688AC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081879"/>
    <w:multiLevelType w:val="hybridMultilevel"/>
    <w:tmpl w:val="C122E756"/>
    <w:lvl w:ilvl="0" w:tplc="8D4AFAFE">
      <w:start w:val="1"/>
      <w:numFmt w:val="decimal"/>
      <w:lvlText w:val="%1."/>
      <w:lvlJc w:val="left"/>
      <w:pPr>
        <w:tabs>
          <w:tab w:val="num" w:pos="284"/>
        </w:tabs>
        <w:ind w:left="170" w:hanging="170"/>
      </w:pPr>
      <w:rPr>
        <w:rFonts w:hint="default"/>
      </w:rPr>
    </w:lvl>
    <w:lvl w:ilvl="1" w:tplc="2E32BDE8">
      <w:start w:val="1"/>
      <w:numFmt w:val="decimal"/>
      <w:lvlText w:val="%2."/>
      <w:lvlJc w:val="left"/>
      <w:pPr>
        <w:tabs>
          <w:tab w:val="num" w:pos="284"/>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1"/>
  </w:num>
  <w:num w:numId="4">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5">
    <w:abstractNumId w:val="8"/>
  </w:num>
  <w:num w:numId="6">
    <w:abstractNumId w:val="21"/>
  </w:num>
  <w:num w:numId="7">
    <w:abstractNumId w:val="4"/>
  </w:num>
  <w:num w:numId="8">
    <w:abstractNumId w:val="20"/>
  </w:num>
  <w:num w:numId="9">
    <w:abstractNumId w:val="16"/>
  </w:num>
  <w:num w:numId="10">
    <w:abstractNumId w:val="17"/>
  </w:num>
  <w:num w:numId="11">
    <w:abstractNumId w:val="15"/>
  </w:num>
  <w:num w:numId="12">
    <w:abstractNumId w:val="19"/>
  </w:num>
  <w:num w:numId="13">
    <w:abstractNumId w:val="2"/>
  </w:num>
  <w:num w:numId="14">
    <w:abstractNumId w:val="9"/>
  </w:num>
  <w:num w:numId="15">
    <w:abstractNumId w:val="14"/>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843B57"/>
    <w:rsid w:val="00011573"/>
    <w:rsid w:val="0001195B"/>
    <w:rsid w:val="00016D3C"/>
    <w:rsid w:val="00030353"/>
    <w:rsid w:val="00035774"/>
    <w:rsid w:val="0006291E"/>
    <w:rsid w:val="000778B7"/>
    <w:rsid w:val="00084D35"/>
    <w:rsid w:val="000D4A8A"/>
    <w:rsid w:val="000F0F77"/>
    <w:rsid w:val="00130201"/>
    <w:rsid w:val="00130825"/>
    <w:rsid w:val="001611DC"/>
    <w:rsid w:val="00176EC6"/>
    <w:rsid w:val="00190536"/>
    <w:rsid w:val="001958BE"/>
    <w:rsid w:val="001A5168"/>
    <w:rsid w:val="001C01CA"/>
    <w:rsid w:val="001F393F"/>
    <w:rsid w:val="00224101"/>
    <w:rsid w:val="00226BC4"/>
    <w:rsid w:val="00244113"/>
    <w:rsid w:val="00260F55"/>
    <w:rsid w:val="00272195"/>
    <w:rsid w:val="00277FA2"/>
    <w:rsid w:val="002815CC"/>
    <w:rsid w:val="00285FF1"/>
    <w:rsid w:val="0029341E"/>
    <w:rsid w:val="002A2D36"/>
    <w:rsid w:val="002A65AB"/>
    <w:rsid w:val="002D0048"/>
    <w:rsid w:val="002E0850"/>
    <w:rsid w:val="0034130E"/>
    <w:rsid w:val="003420AF"/>
    <w:rsid w:val="00352EB9"/>
    <w:rsid w:val="00356234"/>
    <w:rsid w:val="003736B2"/>
    <w:rsid w:val="0037723B"/>
    <w:rsid w:val="00385B86"/>
    <w:rsid w:val="0039124A"/>
    <w:rsid w:val="003963A5"/>
    <w:rsid w:val="003A4619"/>
    <w:rsid w:val="003C28CE"/>
    <w:rsid w:val="003E2B5D"/>
    <w:rsid w:val="004057D2"/>
    <w:rsid w:val="0041447A"/>
    <w:rsid w:val="00423186"/>
    <w:rsid w:val="004273CA"/>
    <w:rsid w:val="004354C0"/>
    <w:rsid w:val="00441F81"/>
    <w:rsid w:val="004439A5"/>
    <w:rsid w:val="0045150B"/>
    <w:rsid w:val="004621F5"/>
    <w:rsid w:val="004657D0"/>
    <w:rsid w:val="00465C82"/>
    <w:rsid w:val="00472A5D"/>
    <w:rsid w:val="004917FE"/>
    <w:rsid w:val="00495681"/>
    <w:rsid w:val="004A5585"/>
    <w:rsid w:val="004C54C6"/>
    <w:rsid w:val="004C7156"/>
    <w:rsid w:val="004D6564"/>
    <w:rsid w:val="004E5C72"/>
    <w:rsid w:val="004F514F"/>
    <w:rsid w:val="00503673"/>
    <w:rsid w:val="00523661"/>
    <w:rsid w:val="0054430B"/>
    <w:rsid w:val="00592BD9"/>
    <w:rsid w:val="00595197"/>
    <w:rsid w:val="00596DDB"/>
    <w:rsid w:val="0059771F"/>
    <w:rsid w:val="005A3059"/>
    <w:rsid w:val="005B149C"/>
    <w:rsid w:val="005F79F4"/>
    <w:rsid w:val="00630D46"/>
    <w:rsid w:val="006318A3"/>
    <w:rsid w:val="00655F8A"/>
    <w:rsid w:val="00673F48"/>
    <w:rsid w:val="00681F31"/>
    <w:rsid w:val="0069506B"/>
    <w:rsid w:val="006B1315"/>
    <w:rsid w:val="006E6BD3"/>
    <w:rsid w:val="0070670A"/>
    <w:rsid w:val="00747A67"/>
    <w:rsid w:val="00765D4F"/>
    <w:rsid w:val="00766DCE"/>
    <w:rsid w:val="007A537E"/>
    <w:rsid w:val="007B2E41"/>
    <w:rsid w:val="007B781F"/>
    <w:rsid w:val="007C210F"/>
    <w:rsid w:val="007E7E11"/>
    <w:rsid w:val="00800E2C"/>
    <w:rsid w:val="0081098C"/>
    <w:rsid w:val="00843B57"/>
    <w:rsid w:val="00887027"/>
    <w:rsid w:val="008F49A5"/>
    <w:rsid w:val="008F72DE"/>
    <w:rsid w:val="00914740"/>
    <w:rsid w:val="00920EBD"/>
    <w:rsid w:val="00931B33"/>
    <w:rsid w:val="00935586"/>
    <w:rsid w:val="009468C9"/>
    <w:rsid w:val="00974CC9"/>
    <w:rsid w:val="00983BB9"/>
    <w:rsid w:val="009C60E1"/>
    <w:rsid w:val="009E2046"/>
    <w:rsid w:val="00A01B08"/>
    <w:rsid w:val="00A117DF"/>
    <w:rsid w:val="00A278C5"/>
    <w:rsid w:val="00A50B99"/>
    <w:rsid w:val="00A635AD"/>
    <w:rsid w:val="00A6642A"/>
    <w:rsid w:val="00A773D3"/>
    <w:rsid w:val="00A830A5"/>
    <w:rsid w:val="00A8460C"/>
    <w:rsid w:val="00AA10F4"/>
    <w:rsid w:val="00AB2CBE"/>
    <w:rsid w:val="00AB4CCF"/>
    <w:rsid w:val="00AC411E"/>
    <w:rsid w:val="00AD0A70"/>
    <w:rsid w:val="00AD0A99"/>
    <w:rsid w:val="00AD2E4E"/>
    <w:rsid w:val="00AE5A3D"/>
    <w:rsid w:val="00AF441E"/>
    <w:rsid w:val="00B2477B"/>
    <w:rsid w:val="00B36A47"/>
    <w:rsid w:val="00B371CD"/>
    <w:rsid w:val="00B82838"/>
    <w:rsid w:val="00BA3B3C"/>
    <w:rsid w:val="00BB4D85"/>
    <w:rsid w:val="00BC56EA"/>
    <w:rsid w:val="00BE58C7"/>
    <w:rsid w:val="00C114A4"/>
    <w:rsid w:val="00C1556C"/>
    <w:rsid w:val="00C2409E"/>
    <w:rsid w:val="00C46920"/>
    <w:rsid w:val="00C53A86"/>
    <w:rsid w:val="00C65C94"/>
    <w:rsid w:val="00C758AA"/>
    <w:rsid w:val="00C768AA"/>
    <w:rsid w:val="00C95F9E"/>
    <w:rsid w:val="00CA0343"/>
    <w:rsid w:val="00CB3BA9"/>
    <w:rsid w:val="00CD0540"/>
    <w:rsid w:val="00CF28DA"/>
    <w:rsid w:val="00D01026"/>
    <w:rsid w:val="00D13BD1"/>
    <w:rsid w:val="00D26B3F"/>
    <w:rsid w:val="00D41AEA"/>
    <w:rsid w:val="00D457C6"/>
    <w:rsid w:val="00D4625D"/>
    <w:rsid w:val="00D53A7E"/>
    <w:rsid w:val="00D9136F"/>
    <w:rsid w:val="00DA428F"/>
    <w:rsid w:val="00DB42C0"/>
    <w:rsid w:val="00DC341F"/>
    <w:rsid w:val="00DE57EA"/>
    <w:rsid w:val="00DE6CDA"/>
    <w:rsid w:val="00DF521E"/>
    <w:rsid w:val="00DF651F"/>
    <w:rsid w:val="00E12A32"/>
    <w:rsid w:val="00E152BE"/>
    <w:rsid w:val="00E1676B"/>
    <w:rsid w:val="00E35567"/>
    <w:rsid w:val="00E505D8"/>
    <w:rsid w:val="00E55CA7"/>
    <w:rsid w:val="00E63B21"/>
    <w:rsid w:val="00ED206A"/>
    <w:rsid w:val="00EE3458"/>
    <w:rsid w:val="00EF7F67"/>
    <w:rsid w:val="00F045A6"/>
    <w:rsid w:val="00F141D4"/>
    <w:rsid w:val="00F21911"/>
    <w:rsid w:val="00F273C6"/>
    <w:rsid w:val="00F67895"/>
    <w:rsid w:val="00F72992"/>
    <w:rsid w:val="00F76773"/>
    <w:rsid w:val="00F84D89"/>
    <w:rsid w:val="00F93ECC"/>
    <w:rsid w:val="00FC619F"/>
    <w:rsid w:val="00FD1B51"/>
    <w:rsid w:val="00FE060A"/>
    <w:rsid w:val="00FE224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7" type="connector" idref="#_x0000_s1029"/>
        <o:r id="V:Rule8" type="connector" idref="#_x0000_s1031"/>
        <o:r id="V:Rule9" type="connector" idref="#_x0000_s1027"/>
        <o:r id="V:Rule10" type="connector" idref="#_x0000_s1028"/>
        <o:r id="V:Rule11" type="connector" idref="#_x0000_s1032"/>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DC"/>
  </w:style>
  <w:style w:type="paragraph" w:styleId="Heading1">
    <w:name w:val="heading 1"/>
    <w:aliases w:val="Section"/>
    <w:basedOn w:val="Normal"/>
    <w:next w:val="Normal"/>
    <w:link w:val="Heading1Char"/>
    <w:qFormat/>
    <w:rsid w:val="00843B57"/>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843B57"/>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843B5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843B57"/>
    <w:rPr>
      <w:rFonts w:ascii="Times New Roman" w:eastAsia="Times New Roman" w:hAnsi="Times New Roman" w:cs="Times New Roman"/>
      <w:b/>
      <w:bCs/>
      <w:sz w:val="27"/>
      <w:szCs w:val="27"/>
      <w:lang w:bidi="fa-IR"/>
    </w:rPr>
  </w:style>
  <w:style w:type="paragraph" w:styleId="BalloonText">
    <w:name w:val="Balloon Text"/>
    <w:basedOn w:val="Normal"/>
    <w:link w:val="BalloonTextChar"/>
    <w:uiPriority w:val="99"/>
    <w:unhideWhenUsed/>
    <w:rsid w:val="0084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43B57"/>
    <w:rPr>
      <w:rFonts w:ascii="Tahoma" w:hAnsi="Tahoma" w:cs="Tahoma"/>
      <w:sz w:val="16"/>
      <w:szCs w:val="16"/>
    </w:rPr>
  </w:style>
  <w:style w:type="paragraph" w:styleId="Header">
    <w:name w:val="header"/>
    <w:basedOn w:val="Normal"/>
    <w:link w:val="HeaderChar"/>
    <w:uiPriority w:val="99"/>
    <w:unhideWhenUsed/>
    <w:rsid w:val="00843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B57"/>
  </w:style>
  <w:style w:type="paragraph" w:styleId="Footer">
    <w:name w:val="footer"/>
    <w:basedOn w:val="Normal"/>
    <w:link w:val="FooterChar"/>
    <w:uiPriority w:val="99"/>
    <w:unhideWhenUsed/>
    <w:rsid w:val="00843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B57"/>
  </w:style>
  <w:style w:type="character" w:styleId="Hyperlink">
    <w:name w:val="Hyperlink"/>
    <w:basedOn w:val="DefaultParagraphFont"/>
    <w:unhideWhenUsed/>
    <w:rsid w:val="00843B57"/>
    <w:rPr>
      <w:color w:val="0000FF"/>
      <w:u w:val="single"/>
    </w:rPr>
  </w:style>
  <w:style w:type="paragraph" w:styleId="NormalWeb">
    <w:name w:val="Normal (Web)"/>
    <w:basedOn w:val="Normal"/>
    <w:uiPriority w:val="99"/>
    <w:semiHidden/>
    <w:unhideWhenUsed/>
    <w:rsid w:val="00843B57"/>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TableGrid">
    <w:name w:val="Table Grid"/>
    <w:basedOn w:val="TableNormal"/>
    <w:uiPriority w:val="59"/>
    <w:rsid w:val="0084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B57"/>
    <w:pPr>
      <w:ind w:left="720"/>
      <w:contextualSpacing/>
    </w:pPr>
  </w:style>
  <w:style w:type="paragraph" w:styleId="NoSpacing">
    <w:name w:val="No Spacing"/>
    <w:uiPriority w:val="1"/>
    <w:qFormat/>
    <w:rsid w:val="00843B57"/>
    <w:pPr>
      <w:spacing w:after="0" w:line="240" w:lineRule="auto"/>
    </w:pPr>
  </w:style>
  <w:style w:type="paragraph" w:customStyle="1" w:styleId="AUTHORAFFILIATION">
    <w:name w:val="AUTHOR AFFILIATION"/>
    <w:basedOn w:val="Normal"/>
    <w:rsid w:val="00843B57"/>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843B57"/>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843B57"/>
    <w:pPr>
      <w:suppressAutoHyphens/>
      <w:spacing w:after="160" w:line="560" w:lineRule="exact"/>
      <w:jc w:val="center"/>
    </w:pPr>
    <w:rPr>
      <w:rFonts w:ascii="Helvetica" w:hAnsi="Helvetica"/>
      <w:spacing w:val="6"/>
      <w:sz w:val="48"/>
    </w:rPr>
  </w:style>
  <w:style w:type="paragraph" w:customStyle="1" w:styleId="ABSTRACT">
    <w:name w:val="ABSTRACT"/>
    <w:basedOn w:val="Normal"/>
    <w:rsid w:val="00843B57"/>
    <w:pPr>
      <w:widowControl w:val="0"/>
      <w:suppressAutoHyphens/>
      <w:spacing w:after="240" w:line="210" w:lineRule="exact"/>
      <w:ind w:left="480" w:right="480"/>
    </w:pPr>
    <w:rPr>
      <w:rFonts w:ascii="Helvetica" w:eastAsia="Times New Roman" w:hAnsi="Helvetica" w:cs="Times New Roman"/>
      <w:kern w:val="16"/>
      <w:sz w:val="16"/>
      <w:szCs w:val="20"/>
    </w:rPr>
  </w:style>
  <w:style w:type="paragraph" w:styleId="EndnoteText">
    <w:name w:val="endnote text"/>
    <w:basedOn w:val="Normal"/>
    <w:link w:val="EndnoteTextChar"/>
    <w:uiPriority w:val="99"/>
    <w:semiHidden/>
    <w:unhideWhenUsed/>
    <w:rsid w:val="00843B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B57"/>
    <w:rPr>
      <w:sz w:val="20"/>
      <w:szCs w:val="20"/>
    </w:rPr>
  </w:style>
  <w:style w:type="paragraph" w:styleId="FootnoteText">
    <w:name w:val="footnote text"/>
    <w:basedOn w:val="Normal"/>
    <w:link w:val="FootnoteTextChar"/>
    <w:uiPriority w:val="99"/>
    <w:semiHidden/>
    <w:unhideWhenUsed/>
    <w:rsid w:val="00843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B57"/>
    <w:rPr>
      <w:sz w:val="20"/>
      <w:szCs w:val="20"/>
    </w:rPr>
  </w:style>
  <w:style w:type="character" w:styleId="Strong">
    <w:name w:val="Strong"/>
    <w:basedOn w:val="DefaultParagraphFont"/>
    <w:uiPriority w:val="22"/>
    <w:qFormat/>
    <w:rsid w:val="00843B57"/>
    <w:rPr>
      <w:b/>
      <w:bCs/>
    </w:rPr>
  </w:style>
  <w:style w:type="table" w:customStyle="1" w:styleId="LightShading-Accent11">
    <w:name w:val="Light Shading - Accent 11"/>
    <w:basedOn w:val="TableNormal"/>
    <w:uiPriority w:val="60"/>
    <w:rsid w:val="00843B57"/>
    <w:pPr>
      <w:spacing w:after="0" w:line="240" w:lineRule="auto"/>
      <w:ind w:left="45" w:hanging="45"/>
      <w:jc w:val="both"/>
    </w:pPr>
    <w:rPr>
      <w:rFonts w:ascii="Times New Roman" w:eastAsia="SimSun" w:hAnsi="Times New Roman" w:cs="Times New Roman"/>
      <w:color w:val="365F91" w:themeColor="accent1" w:themeShade="BF"/>
      <w:sz w:val="20"/>
      <w:szCs w:val="20"/>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951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40852">
      <w:bodyDiv w:val="1"/>
      <w:marLeft w:val="0"/>
      <w:marRight w:val="0"/>
      <w:marTop w:val="0"/>
      <w:marBottom w:val="0"/>
      <w:divBdr>
        <w:top w:val="none" w:sz="0" w:space="0" w:color="auto"/>
        <w:left w:val="none" w:sz="0" w:space="0" w:color="auto"/>
        <w:bottom w:val="none" w:sz="0" w:space="0" w:color="auto"/>
        <w:right w:val="none" w:sz="0" w:space="0" w:color="auto"/>
      </w:divBdr>
    </w:div>
    <w:div w:id="1037510293">
      <w:bodyDiv w:val="1"/>
      <w:marLeft w:val="0"/>
      <w:marRight w:val="0"/>
      <w:marTop w:val="0"/>
      <w:marBottom w:val="0"/>
      <w:divBdr>
        <w:top w:val="none" w:sz="0" w:space="0" w:color="auto"/>
        <w:left w:val="none" w:sz="0" w:space="0" w:color="auto"/>
        <w:bottom w:val="none" w:sz="0" w:space="0" w:color="auto"/>
        <w:right w:val="none" w:sz="0" w:space="0" w:color="auto"/>
      </w:divBdr>
    </w:div>
    <w:div w:id="1340505814">
      <w:bodyDiv w:val="1"/>
      <w:marLeft w:val="0"/>
      <w:marRight w:val="0"/>
      <w:marTop w:val="0"/>
      <w:marBottom w:val="0"/>
      <w:divBdr>
        <w:top w:val="none" w:sz="0" w:space="0" w:color="auto"/>
        <w:left w:val="none" w:sz="0" w:space="0" w:color="auto"/>
        <w:bottom w:val="none" w:sz="0" w:space="0" w:color="auto"/>
        <w:right w:val="none" w:sz="0" w:space="0" w:color="auto"/>
      </w:divBdr>
    </w:div>
    <w:div w:id="1351908204">
      <w:bodyDiv w:val="1"/>
      <w:marLeft w:val="0"/>
      <w:marRight w:val="0"/>
      <w:marTop w:val="0"/>
      <w:marBottom w:val="0"/>
      <w:divBdr>
        <w:top w:val="none" w:sz="0" w:space="0" w:color="auto"/>
        <w:left w:val="none" w:sz="0" w:space="0" w:color="auto"/>
        <w:bottom w:val="none" w:sz="0" w:space="0" w:color="auto"/>
        <w:right w:val="none" w:sz="0" w:space="0" w:color="auto"/>
      </w:divBdr>
    </w:div>
    <w:div w:id="1741100373">
      <w:bodyDiv w:val="1"/>
      <w:marLeft w:val="0"/>
      <w:marRight w:val="0"/>
      <w:marTop w:val="0"/>
      <w:marBottom w:val="0"/>
      <w:divBdr>
        <w:top w:val="none" w:sz="0" w:space="0" w:color="auto"/>
        <w:left w:val="none" w:sz="0" w:space="0" w:color="auto"/>
        <w:bottom w:val="none" w:sz="0" w:space="0" w:color="auto"/>
        <w:right w:val="none" w:sz="0" w:space="0" w:color="auto"/>
      </w:divBdr>
    </w:div>
    <w:div w:id="1824929006">
      <w:bodyDiv w:val="1"/>
      <w:marLeft w:val="0"/>
      <w:marRight w:val="0"/>
      <w:marTop w:val="0"/>
      <w:marBottom w:val="0"/>
      <w:divBdr>
        <w:top w:val="none" w:sz="0" w:space="0" w:color="auto"/>
        <w:left w:val="none" w:sz="0" w:space="0" w:color="auto"/>
        <w:bottom w:val="none" w:sz="0" w:space="0" w:color="auto"/>
        <w:right w:val="none" w:sz="0" w:space="0" w:color="auto"/>
      </w:divBdr>
    </w:div>
    <w:div w:id="1884755916">
      <w:bodyDiv w:val="1"/>
      <w:marLeft w:val="0"/>
      <w:marRight w:val="0"/>
      <w:marTop w:val="0"/>
      <w:marBottom w:val="0"/>
      <w:divBdr>
        <w:top w:val="none" w:sz="0" w:space="0" w:color="auto"/>
        <w:left w:val="none" w:sz="0" w:space="0" w:color="auto"/>
        <w:bottom w:val="none" w:sz="0" w:space="0" w:color="auto"/>
        <w:right w:val="none" w:sz="0" w:space="0" w:color="auto"/>
      </w:divBdr>
    </w:div>
    <w:div w:id="18945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D67C-274A-4880-AE46-EAA54127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3</cp:revision>
  <dcterms:created xsi:type="dcterms:W3CDTF">2012-05-14T01:31:00Z</dcterms:created>
  <dcterms:modified xsi:type="dcterms:W3CDTF">2012-05-16T05:53:00Z</dcterms:modified>
</cp:coreProperties>
</file>