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F57" w:rsidRPr="004753AD" w:rsidRDefault="006E3F57" w:rsidP="004753AD">
      <w:pPr>
        <w:widowControl w:val="0"/>
        <w:bidi w:val="0"/>
        <w:snapToGrid w:val="0"/>
        <w:spacing w:after="0" w:line="240" w:lineRule="auto"/>
        <w:jc w:val="center"/>
        <w:rPr>
          <w:rFonts w:ascii="Times New Roman" w:eastAsia="Times New Roman" w:hAnsi="Times New Roman" w:cs="Times New Roman"/>
          <w:b/>
          <w:bCs/>
          <w:snapToGrid w:val="0"/>
          <w:sz w:val="20"/>
          <w:szCs w:val="20"/>
        </w:rPr>
      </w:pPr>
      <w:r w:rsidRPr="004753AD">
        <w:rPr>
          <w:rFonts w:ascii="Times New Roman" w:eastAsia="Times New Roman" w:hAnsi="Times New Roman" w:cs="Times New Roman"/>
          <w:b/>
          <w:bCs/>
          <w:snapToGrid w:val="0"/>
          <w:sz w:val="20"/>
          <w:szCs w:val="20"/>
        </w:rPr>
        <w:t>Geotechnical and Radiometric Studies for Third Manufacturing Area -6</w:t>
      </w:r>
      <w:r w:rsidR="007D0D61" w:rsidRPr="004753AD">
        <w:rPr>
          <w:rFonts w:ascii="Times New Roman" w:eastAsia="Times New Roman" w:hAnsi="Times New Roman" w:cs="Times New Roman"/>
          <w:b/>
          <w:bCs/>
          <w:snapToGrid w:val="0"/>
          <w:sz w:val="20"/>
          <w:szCs w:val="20"/>
          <w:vertAlign w:val="superscript"/>
        </w:rPr>
        <w:t>th</w:t>
      </w:r>
      <w:r w:rsidRPr="004753AD">
        <w:rPr>
          <w:rFonts w:ascii="Times New Roman" w:eastAsia="Times New Roman" w:hAnsi="Times New Roman" w:cs="Times New Roman"/>
          <w:b/>
          <w:bCs/>
          <w:snapToGrid w:val="0"/>
          <w:sz w:val="20"/>
          <w:szCs w:val="20"/>
        </w:rPr>
        <w:t xml:space="preserve"> October – Egypt</w:t>
      </w:r>
    </w:p>
    <w:p w:rsidR="006E3F57" w:rsidRPr="004753AD" w:rsidRDefault="006E3F57" w:rsidP="004753AD">
      <w:pPr>
        <w:widowControl w:val="0"/>
        <w:bidi w:val="0"/>
        <w:snapToGrid w:val="0"/>
        <w:spacing w:after="0" w:line="240" w:lineRule="auto"/>
        <w:jc w:val="center"/>
        <w:rPr>
          <w:rFonts w:ascii="Times New Roman" w:eastAsia="Times New Roman" w:hAnsi="Times New Roman" w:cs="Times New Roman"/>
          <w:b/>
          <w:bCs/>
          <w:snapToGrid w:val="0"/>
          <w:sz w:val="20"/>
          <w:szCs w:val="20"/>
          <w:lang w:bidi="ar-EG"/>
        </w:rPr>
      </w:pPr>
    </w:p>
    <w:p w:rsidR="006E3F57" w:rsidRPr="004753AD" w:rsidRDefault="006E3F57" w:rsidP="004753AD">
      <w:pPr>
        <w:autoSpaceDE w:val="0"/>
        <w:autoSpaceDN w:val="0"/>
        <w:bidi w:val="0"/>
        <w:adjustRightInd w:val="0"/>
        <w:snapToGrid w:val="0"/>
        <w:spacing w:after="0" w:line="240" w:lineRule="auto"/>
        <w:jc w:val="center"/>
        <w:rPr>
          <w:rFonts w:ascii="Times New Roman" w:hAnsi="Times New Roman" w:cs="Times New Roman"/>
          <w:sz w:val="20"/>
          <w:szCs w:val="20"/>
        </w:rPr>
      </w:pPr>
      <w:r w:rsidRPr="004753AD">
        <w:rPr>
          <w:rFonts w:ascii="Times New Roman" w:hAnsi="Times New Roman" w:cs="Times New Roman"/>
          <w:sz w:val="20"/>
          <w:szCs w:val="20"/>
        </w:rPr>
        <w:t>Ahmed, M., Saad</w:t>
      </w:r>
      <w:r w:rsidRPr="004753AD">
        <w:rPr>
          <w:rFonts w:ascii="Times New Roman" w:hAnsi="Times New Roman" w:cs="Times New Roman"/>
          <w:sz w:val="20"/>
          <w:szCs w:val="20"/>
          <w:vertAlign w:val="superscript"/>
        </w:rPr>
        <w:t>1</w:t>
      </w:r>
      <w:r w:rsidRPr="004753AD">
        <w:rPr>
          <w:rFonts w:ascii="Times New Roman" w:hAnsi="Times New Roman" w:cs="Times New Roman"/>
          <w:sz w:val="20"/>
          <w:szCs w:val="20"/>
        </w:rPr>
        <w:t>, Osama, M., Draz</w:t>
      </w:r>
      <w:r w:rsidRPr="004753AD">
        <w:rPr>
          <w:rFonts w:ascii="Times New Roman" w:hAnsi="Times New Roman" w:cs="Times New Roman"/>
          <w:sz w:val="20"/>
          <w:szCs w:val="20"/>
          <w:vertAlign w:val="superscript"/>
        </w:rPr>
        <w:t xml:space="preserve">2 </w:t>
      </w:r>
      <w:r w:rsidRPr="004753AD">
        <w:rPr>
          <w:rFonts w:ascii="Times New Roman" w:hAnsi="Times New Roman" w:cs="Times New Roman"/>
          <w:sz w:val="20"/>
          <w:szCs w:val="20"/>
        </w:rPr>
        <w:t>and Mohamed Sakr</w:t>
      </w:r>
      <w:r w:rsidRPr="004753AD">
        <w:rPr>
          <w:rFonts w:ascii="Times New Roman" w:hAnsi="Times New Roman" w:cs="Times New Roman"/>
          <w:sz w:val="20"/>
          <w:szCs w:val="20"/>
          <w:vertAlign w:val="superscript"/>
        </w:rPr>
        <w:t>1</w:t>
      </w:r>
    </w:p>
    <w:p w:rsidR="006E3F57" w:rsidRPr="004753AD" w:rsidRDefault="006E3F57" w:rsidP="004753AD">
      <w:pPr>
        <w:autoSpaceDE w:val="0"/>
        <w:autoSpaceDN w:val="0"/>
        <w:bidi w:val="0"/>
        <w:adjustRightInd w:val="0"/>
        <w:snapToGrid w:val="0"/>
        <w:spacing w:after="0" w:line="240" w:lineRule="auto"/>
        <w:jc w:val="center"/>
        <w:rPr>
          <w:rFonts w:ascii="Times New Roman" w:hAnsi="Times New Roman" w:cs="Times New Roman"/>
          <w:b/>
          <w:bCs/>
          <w:sz w:val="20"/>
          <w:szCs w:val="20"/>
        </w:rPr>
      </w:pPr>
    </w:p>
    <w:p w:rsidR="006E3F57" w:rsidRPr="004753AD" w:rsidRDefault="006E3F57" w:rsidP="004753AD">
      <w:pPr>
        <w:bidi w:val="0"/>
        <w:snapToGrid w:val="0"/>
        <w:spacing w:after="0" w:line="240" w:lineRule="auto"/>
        <w:jc w:val="center"/>
        <w:rPr>
          <w:rFonts w:ascii="Times New Roman" w:eastAsia="Times New Roman" w:hAnsi="Times New Roman" w:cs="Times New Roman"/>
          <w:b/>
          <w:bCs/>
          <w:sz w:val="20"/>
          <w:szCs w:val="20"/>
          <w:lang w:eastAsia="ar-SA"/>
        </w:rPr>
      </w:pPr>
      <w:r w:rsidRPr="004753AD">
        <w:rPr>
          <w:rFonts w:ascii="Times New Roman" w:hAnsi="Times New Roman" w:cs="Times New Roman"/>
          <w:sz w:val="20"/>
          <w:szCs w:val="20"/>
          <w:vertAlign w:val="superscript"/>
        </w:rPr>
        <w:t xml:space="preserve">1, </w:t>
      </w:r>
      <w:r w:rsidRPr="004753AD">
        <w:rPr>
          <w:rFonts w:ascii="Times New Roman" w:hAnsi="Times New Roman" w:cs="Times New Roman"/>
          <w:sz w:val="20"/>
          <w:szCs w:val="20"/>
        </w:rPr>
        <w:t>Geology Department, Faculty of Science, Al-</w:t>
      </w:r>
      <w:proofErr w:type="spellStart"/>
      <w:r w:rsidRPr="004753AD">
        <w:rPr>
          <w:rFonts w:ascii="Times New Roman" w:hAnsi="Times New Roman" w:cs="Times New Roman"/>
          <w:sz w:val="20"/>
          <w:szCs w:val="20"/>
        </w:rPr>
        <w:t>Azhar</w:t>
      </w:r>
      <w:proofErr w:type="spellEnd"/>
      <w:r w:rsidRPr="004753AD">
        <w:rPr>
          <w:rFonts w:ascii="Times New Roman" w:hAnsi="Times New Roman" w:cs="Times New Roman"/>
          <w:sz w:val="20"/>
          <w:szCs w:val="20"/>
        </w:rPr>
        <w:t xml:space="preserve"> University, Cairo, Egypt</w:t>
      </w:r>
    </w:p>
    <w:p w:rsidR="006E3F57" w:rsidRPr="004753AD" w:rsidRDefault="006E3F57" w:rsidP="004753AD">
      <w:pPr>
        <w:autoSpaceDE w:val="0"/>
        <w:autoSpaceDN w:val="0"/>
        <w:bidi w:val="0"/>
        <w:adjustRightInd w:val="0"/>
        <w:snapToGrid w:val="0"/>
        <w:spacing w:after="0" w:line="240" w:lineRule="auto"/>
        <w:jc w:val="center"/>
        <w:rPr>
          <w:rFonts w:ascii="Times New Roman" w:hAnsi="Times New Roman" w:cs="Times New Roman"/>
          <w:sz w:val="20"/>
          <w:szCs w:val="20"/>
        </w:rPr>
      </w:pPr>
      <w:r w:rsidRPr="004753AD">
        <w:rPr>
          <w:rFonts w:ascii="Times New Roman" w:hAnsi="Times New Roman" w:cs="Times New Roman"/>
          <w:sz w:val="20"/>
          <w:szCs w:val="20"/>
          <w:vertAlign w:val="superscript"/>
        </w:rPr>
        <w:t xml:space="preserve">2, </w:t>
      </w:r>
      <w:r w:rsidRPr="004753AD">
        <w:rPr>
          <w:rFonts w:ascii="Times New Roman" w:hAnsi="Times New Roman" w:cs="Times New Roman"/>
          <w:sz w:val="20"/>
          <w:szCs w:val="20"/>
        </w:rPr>
        <w:t>Exploration Dept. Nuclear</w:t>
      </w:r>
      <w:r w:rsidR="00150C48">
        <w:rPr>
          <w:rFonts w:ascii="Times New Roman" w:hAnsi="Times New Roman" w:cs="Times New Roman"/>
          <w:sz w:val="20"/>
          <w:szCs w:val="20"/>
        </w:rPr>
        <w:t xml:space="preserve"> </w:t>
      </w:r>
      <w:r w:rsidRPr="004753AD">
        <w:rPr>
          <w:rFonts w:ascii="Times New Roman" w:hAnsi="Times New Roman" w:cs="Times New Roman"/>
          <w:sz w:val="20"/>
          <w:szCs w:val="20"/>
        </w:rPr>
        <w:t>Material</w:t>
      </w:r>
      <w:r w:rsidR="00150C48">
        <w:rPr>
          <w:rFonts w:ascii="Times New Roman" w:hAnsi="Times New Roman" w:cs="Times New Roman"/>
          <w:sz w:val="20"/>
          <w:szCs w:val="20"/>
        </w:rPr>
        <w:t xml:space="preserve"> </w:t>
      </w:r>
      <w:r w:rsidRPr="004753AD">
        <w:rPr>
          <w:rFonts w:ascii="Times New Roman" w:hAnsi="Times New Roman" w:cs="Times New Roman"/>
          <w:sz w:val="20"/>
          <w:szCs w:val="20"/>
        </w:rPr>
        <w:t>Authority, El-</w:t>
      </w:r>
      <w:proofErr w:type="spellStart"/>
      <w:proofErr w:type="gramStart"/>
      <w:r w:rsidRPr="004753AD">
        <w:rPr>
          <w:rFonts w:ascii="Times New Roman" w:hAnsi="Times New Roman" w:cs="Times New Roman"/>
          <w:sz w:val="20"/>
          <w:szCs w:val="20"/>
        </w:rPr>
        <w:t>Kattamia</w:t>
      </w:r>
      <w:proofErr w:type="spellEnd"/>
      <w:r w:rsidRPr="004753AD">
        <w:rPr>
          <w:rFonts w:ascii="Times New Roman" w:hAnsi="Times New Roman" w:cs="Times New Roman"/>
          <w:sz w:val="20"/>
          <w:szCs w:val="20"/>
        </w:rPr>
        <w:t xml:space="preserve"> ,</w:t>
      </w:r>
      <w:proofErr w:type="gramEnd"/>
      <w:r w:rsidRPr="004753AD">
        <w:rPr>
          <w:rFonts w:ascii="Times New Roman" w:hAnsi="Times New Roman" w:cs="Times New Roman"/>
          <w:sz w:val="20"/>
          <w:szCs w:val="20"/>
        </w:rPr>
        <w:t xml:space="preserve"> Cairo, Egypt</w:t>
      </w:r>
    </w:p>
    <w:p w:rsidR="006E3F57" w:rsidRPr="004753AD" w:rsidRDefault="00C4519E" w:rsidP="004753AD">
      <w:pPr>
        <w:autoSpaceDE w:val="0"/>
        <w:autoSpaceDN w:val="0"/>
        <w:bidi w:val="0"/>
        <w:adjustRightInd w:val="0"/>
        <w:snapToGrid w:val="0"/>
        <w:spacing w:after="0" w:line="240" w:lineRule="auto"/>
        <w:jc w:val="center"/>
        <w:rPr>
          <w:rFonts w:ascii="Times New Roman" w:hAnsi="Times New Roman" w:cs="Times New Roman"/>
          <w:sz w:val="20"/>
          <w:szCs w:val="20"/>
        </w:rPr>
      </w:pPr>
      <w:hyperlink r:id="rId7" w:history="1">
        <w:r w:rsidR="006E3F57" w:rsidRPr="004753AD">
          <w:rPr>
            <w:rFonts w:ascii="Times New Roman" w:hAnsi="Times New Roman" w:cs="Times New Roman"/>
            <w:color w:val="0000FF"/>
            <w:sz w:val="20"/>
            <w:szCs w:val="20"/>
            <w:u w:val="single"/>
          </w:rPr>
          <w:t>Drsakr_2020@yahoo.com</w:t>
        </w:r>
      </w:hyperlink>
    </w:p>
    <w:p w:rsidR="006E3F57" w:rsidRPr="004753AD" w:rsidRDefault="006E3F57" w:rsidP="004753AD">
      <w:pPr>
        <w:autoSpaceDE w:val="0"/>
        <w:autoSpaceDN w:val="0"/>
        <w:bidi w:val="0"/>
        <w:adjustRightInd w:val="0"/>
        <w:snapToGrid w:val="0"/>
        <w:spacing w:after="0" w:line="240" w:lineRule="auto"/>
        <w:jc w:val="center"/>
        <w:rPr>
          <w:rFonts w:ascii="Times New Roman" w:hAnsi="Times New Roman" w:cs="Times New Roman"/>
          <w:sz w:val="20"/>
          <w:szCs w:val="20"/>
        </w:rPr>
      </w:pPr>
    </w:p>
    <w:p w:rsidR="006E3F57" w:rsidRPr="004753AD" w:rsidRDefault="006E3F57" w:rsidP="004753AD">
      <w:pPr>
        <w:pStyle w:val="HTMLPreformatted"/>
        <w:shd w:val="clear" w:color="auto" w:fill="FFFFFF"/>
        <w:snapToGrid w:val="0"/>
        <w:jc w:val="both"/>
        <w:rPr>
          <w:rFonts w:ascii="Times New Roman" w:hAnsi="Times New Roman"/>
          <w:color w:val="212121"/>
        </w:rPr>
      </w:pPr>
      <w:r w:rsidRPr="004753AD">
        <w:rPr>
          <w:rFonts w:ascii="Times New Roman" w:hAnsi="Times New Roman"/>
          <w:b/>
          <w:bCs/>
          <w:lang w:eastAsia="ar-SA"/>
        </w:rPr>
        <w:t>Abstract:</w:t>
      </w:r>
      <w:r w:rsidRPr="004753AD">
        <w:rPr>
          <w:rFonts w:ascii="Times New Roman" w:hAnsi="Times New Roman"/>
        </w:rPr>
        <w:t xml:space="preserve"> This research involves geotechnical and </w:t>
      </w:r>
      <w:r w:rsidR="007D0D61" w:rsidRPr="004753AD">
        <w:rPr>
          <w:rFonts w:ascii="Times New Roman" w:hAnsi="Times New Roman"/>
        </w:rPr>
        <w:t>r</w:t>
      </w:r>
      <w:r w:rsidRPr="004753AD">
        <w:rPr>
          <w:rFonts w:ascii="Times New Roman" w:hAnsi="Times New Roman"/>
        </w:rPr>
        <w:t xml:space="preserve">adiometric studies for </w:t>
      </w:r>
      <w:r w:rsidR="007D0D61" w:rsidRPr="004753AD">
        <w:rPr>
          <w:rFonts w:ascii="Times New Roman" w:hAnsi="Times New Roman"/>
          <w:lang w:eastAsia="ar-SA"/>
        </w:rPr>
        <w:t>t</w:t>
      </w:r>
      <w:r w:rsidRPr="004753AD">
        <w:rPr>
          <w:rFonts w:ascii="Times New Roman" w:hAnsi="Times New Roman"/>
          <w:lang w:eastAsia="ar-SA"/>
        </w:rPr>
        <w:t xml:space="preserve">hird </w:t>
      </w:r>
      <w:r w:rsidR="007D0D61" w:rsidRPr="004753AD">
        <w:rPr>
          <w:rFonts w:ascii="Times New Roman" w:hAnsi="Times New Roman"/>
          <w:lang w:eastAsia="ar-SA"/>
        </w:rPr>
        <w:t>m</w:t>
      </w:r>
      <w:r w:rsidRPr="004753AD">
        <w:rPr>
          <w:rFonts w:ascii="Times New Roman" w:hAnsi="Times New Roman"/>
          <w:lang w:eastAsia="ar-SA"/>
        </w:rPr>
        <w:t xml:space="preserve">anufacturing </w:t>
      </w:r>
      <w:r w:rsidR="007D0D61" w:rsidRPr="004753AD">
        <w:rPr>
          <w:rFonts w:ascii="Times New Roman" w:hAnsi="Times New Roman"/>
          <w:lang w:eastAsia="ar-SA"/>
        </w:rPr>
        <w:t>a</w:t>
      </w:r>
      <w:r w:rsidRPr="004753AD">
        <w:rPr>
          <w:rFonts w:ascii="Times New Roman" w:hAnsi="Times New Roman"/>
          <w:lang w:eastAsia="ar-SA"/>
        </w:rPr>
        <w:t>rea -6</w:t>
      </w:r>
      <w:r w:rsidR="007D0D61" w:rsidRPr="004753AD">
        <w:rPr>
          <w:rFonts w:ascii="Times New Roman" w:hAnsi="Times New Roman"/>
          <w:vertAlign w:val="superscript"/>
          <w:lang w:eastAsia="ar-SA"/>
        </w:rPr>
        <w:t>th</w:t>
      </w:r>
      <w:r w:rsidRPr="004753AD">
        <w:rPr>
          <w:rFonts w:ascii="Times New Roman" w:hAnsi="Times New Roman"/>
          <w:lang w:eastAsia="ar-SA"/>
        </w:rPr>
        <w:t xml:space="preserve"> October - Egypt</w:t>
      </w:r>
      <w:r w:rsidRPr="004753AD">
        <w:rPr>
          <w:rFonts w:ascii="Times New Roman" w:hAnsi="Times New Roman"/>
        </w:rPr>
        <w:t xml:space="preserve">. </w:t>
      </w:r>
      <w:r w:rsidR="00AA54C7" w:rsidRPr="004753AD">
        <w:rPr>
          <w:rFonts w:ascii="Times New Roman" w:hAnsi="Times New Roman"/>
        </w:rPr>
        <w:t xml:space="preserve">The studied area is mainly composed of sand enriched soil cover the rock with large thickness. Laboratory tests were performed on representative soil and rock samples to determine their physical, mechanical and chemical characteristics such as: Grain size distribution, specific gravity, free swell and chemical analysis, and </w:t>
      </w:r>
      <w:r w:rsidR="00E363A0" w:rsidRPr="004753AD">
        <w:rPr>
          <w:rFonts w:ascii="Times New Roman" w:hAnsi="Times New Roman"/>
        </w:rPr>
        <w:t>uranium</w:t>
      </w:r>
      <w:r w:rsidR="00AA54C7" w:rsidRPr="004753AD">
        <w:rPr>
          <w:rFonts w:ascii="Times New Roman" w:hAnsi="Times New Roman"/>
        </w:rPr>
        <w:t xml:space="preserve"> and </w:t>
      </w:r>
      <w:r w:rsidR="00E363A0" w:rsidRPr="004753AD">
        <w:rPr>
          <w:rFonts w:ascii="Times New Roman" w:hAnsi="Times New Roman"/>
        </w:rPr>
        <w:t>thorium</w:t>
      </w:r>
      <w:r w:rsidR="00AA54C7" w:rsidRPr="004753AD">
        <w:rPr>
          <w:rFonts w:ascii="Times New Roman" w:hAnsi="Times New Roman"/>
        </w:rPr>
        <w:t xml:space="preserve"> concentration of rocks and soils that increase in localized areas hosting these </w:t>
      </w:r>
      <w:proofErr w:type="spellStart"/>
      <w:r w:rsidR="00AA54C7" w:rsidRPr="004753AD">
        <w:rPr>
          <w:rFonts w:ascii="Times New Roman" w:hAnsi="Times New Roman"/>
        </w:rPr>
        <w:t>radionuclides</w:t>
      </w:r>
      <w:proofErr w:type="spellEnd"/>
      <w:r w:rsidR="00AA54C7" w:rsidRPr="004753AD">
        <w:rPr>
          <w:rFonts w:ascii="Times New Roman" w:hAnsi="Times New Roman"/>
        </w:rPr>
        <w:t xml:space="preserve">. One hundred and forty-three sediment samples from 18 boreholes (137 samples friable sand, and 6 samples mudstone which passed from sieve No (200) have been taken at a depth from 1 to </w:t>
      </w:r>
      <w:smartTag w:uri="urn:schemas-microsoft-com:office:smarttags" w:element="metricconverter">
        <w:smartTagPr>
          <w:attr w:name="ProductID" w:val="15 m"/>
        </w:smartTagPr>
        <w:r w:rsidR="00AA54C7" w:rsidRPr="004753AD">
          <w:rPr>
            <w:rFonts w:ascii="Times New Roman" w:hAnsi="Times New Roman"/>
          </w:rPr>
          <w:t>15 m</w:t>
        </w:r>
      </w:smartTag>
      <w:r w:rsidR="00543B35" w:rsidRPr="004753AD">
        <w:rPr>
          <w:rFonts w:ascii="Times New Roman" w:hAnsi="Times New Roman"/>
        </w:rPr>
        <w:t>.</w:t>
      </w:r>
      <w:r w:rsidR="00AA54C7" w:rsidRPr="004753AD">
        <w:rPr>
          <w:rFonts w:ascii="Times New Roman" w:hAnsi="Times New Roman"/>
        </w:rPr>
        <w:t xml:space="preserve"> </w:t>
      </w:r>
      <w:r w:rsidRPr="004753AD">
        <w:rPr>
          <w:rFonts w:ascii="Times New Roman" w:hAnsi="Times New Roman"/>
        </w:rPr>
        <w:t>Grain size parameters are</w:t>
      </w:r>
      <w:r w:rsidR="003C0F87" w:rsidRPr="004753AD">
        <w:rPr>
          <w:rFonts w:ascii="Times New Roman" w:hAnsi="Times New Roman"/>
        </w:rPr>
        <w:t xml:space="preserve"> Uniformity </w:t>
      </w:r>
      <w:r w:rsidR="00256DAD" w:rsidRPr="004753AD">
        <w:rPr>
          <w:rFonts w:ascii="Times New Roman" w:hAnsi="Times New Roman"/>
        </w:rPr>
        <w:t>C</w:t>
      </w:r>
      <w:r w:rsidR="003C0F87" w:rsidRPr="004753AD">
        <w:rPr>
          <w:rFonts w:ascii="Times New Roman" w:hAnsi="Times New Roman"/>
        </w:rPr>
        <w:t>oefficient (Cu) and</w:t>
      </w:r>
      <w:r w:rsidRPr="004753AD">
        <w:rPr>
          <w:rFonts w:ascii="Times New Roman" w:hAnsi="Times New Roman"/>
        </w:rPr>
        <w:t xml:space="preserve"> </w:t>
      </w:r>
      <w:r w:rsidR="003C0F87" w:rsidRPr="004753AD">
        <w:rPr>
          <w:rFonts w:ascii="Times New Roman" w:hAnsi="Times New Roman"/>
        </w:rPr>
        <w:t xml:space="preserve">Curvature Coefficient (Cc) used as principles classification of soil. </w:t>
      </w:r>
      <w:r w:rsidRPr="004753AD">
        <w:rPr>
          <w:rFonts w:ascii="Times New Roman" w:hAnsi="Times New Roman"/>
        </w:rPr>
        <w:t>Uniformity coefficient (</w:t>
      </w:r>
      <w:r w:rsidRPr="004753AD">
        <w:rPr>
          <w:rFonts w:ascii="Times New Roman" w:hAnsi="Times New Roman"/>
          <w:b/>
          <w:bCs/>
          <w:lang w:eastAsia="ar-SA"/>
        </w:rPr>
        <w:t>C</w:t>
      </w:r>
      <w:r w:rsidRPr="004753AD">
        <w:rPr>
          <w:rFonts w:ascii="Times New Roman" w:hAnsi="Times New Roman"/>
          <w:vertAlign w:val="subscript"/>
          <w:lang w:eastAsia="ar-SA"/>
        </w:rPr>
        <w:t>u</w:t>
      </w:r>
      <w:r w:rsidRPr="004753AD">
        <w:rPr>
          <w:rFonts w:ascii="Times New Roman" w:hAnsi="Times New Roman"/>
        </w:rPr>
        <w:t>) is range from (3.7mm) to (6.5mm) with an average (5.1mm) and Curvature Coefficient (Cc) is range from (3.46mm) to (5.86mm) with an average (4.66mm).</w:t>
      </w:r>
      <w:r w:rsidR="001D7A59" w:rsidRPr="004753AD">
        <w:rPr>
          <w:rFonts w:ascii="Times New Roman" w:hAnsi="Times New Roman"/>
        </w:rPr>
        <w:t xml:space="preserve"> Grain size parameters indicate </w:t>
      </w:r>
      <w:r w:rsidRPr="004753AD">
        <w:rPr>
          <w:rFonts w:ascii="Times New Roman" w:hAnsi="Times New Roman"/>
        </w:rPr>
        <w:t xml:space="preserve">well-graded </w:t>
      </w:r>
      <w:proofErr w:type="gramStart"/>
      <w:r w:rsidRPr="004753AD">
        <w:rPr>
          <w:rFonts w:ascii="Times New Roman" w:hAnsi="Times New Roman"/>
        </w:rPr>
        <w:t>soil</w:t>
      </w:r>
      <w:r w:rsidR="00E363A0" w:rsidRPr="004753AD">
        <w:rPr>
          <w:rFonts w:ascii="Times New Roman" w:hAnsi="Times New Roman"/>
        </w:rPr>
        <w:t>,</w:t>
      </w:r>
      <w:proofErr w:type="gramEnd"/>
      <w:r w:rsidR="00E363A0" w:rsidRPr="004753AD">
        <w:rPr>
          <w:rFonts w:ascii="Times New Roman" w:hAnsi="Times New Roman"/>
        </w:rPr>
        <w:t xml:space="preserve"> </w:t>
      </w:r>
      <w:r w:rsidR="00E363A0" w:rsidRPr="004753AD">
        <w:rPr>
          <w:rFonts w:ascii="Times New Roman" w:hAnsi="Times New Roman"/>
          <w:color w:val="212121"/>
        </w:rPr>
        <w:t>and that from the standpoint of classification engineering geology.</w:t>
      </w:r>
      <w:r w:rsidRPr="004753AD">
        <w:rPr>
          <w:rFonts w:ascii="Times New Roman" w:hAnsi="Times New Roman"/>
        </w:rPr>
        <w:t xml:space="preserve"> </w:t>
      </w:r>
      <w:r w:rsidR="00E363A0" w:rsidRPr="004753AD">
        <w:rPr>
          <w:rFonts w:ascii="Times New Roman" w:hAnsi="Times New Roman"/>
        </w:rPr>
        <w:t>While</w:t>
      </w:r>
      <w:r w:rsidRPr="004753AD">
        <w:rPr>
          <w:rFonts w:ascii="Times New Roman" w:hAnsi="Times New Roman"/>
        </w:rPr>
        <w:t xml:space="preserve"> free swell test are </w:t>
      </w:r>
      <w:r w:rsidRPr="004753AD">
        <w:rPr>
          <w:rFonts w:ascii="Times New Roman" w:hAnsi="Times New Roman"/>
          <w:color w:val="000000"/>
        </w:rPr>
        <w:t>range between 30 to 120% with an average (75%)</w:t>
      </w:r>
      <w:r w:rsidR="00135ED5" w:rsidRPr="004753AD">
        <w:rPr>
          <w:rFonts w:ascii="Times New Roman" w:hAnsi="Times New Roman"/>
          <w:color w:val="000000"/>
        </w:rPr>
        <w:t>,</w:t>
      </w:r>
      <w:r w:rsidRPr="004753AD">
        <w:rPr>
          <w:rFonts w:ascii="Times New Roman" w:hAnsi="Times New Roman"/>
          <w:color w:val="000000"/>
        </w:rPr>
        <w:t xml:space="preserve"> </w:t>
      </w:r>
      <w:r w:rsidR="00135ED5" w:rsidRPr="004753AD">
        <w:rPr>
          <w:rFonts w:ascii="Times New Roman" w:hAnsi="Times New Roman"/>
          <w:color w:val="000000"/>
        </w:rPr>
        <w:t>a</w:t>
      </w:r>
      <w:r w:rsidRPr="004753AD">
        <w:rPr>
          <w:rFonts w:ascii="Times New Roman" w:hAnsi="Times New Roman"/>
          <w:color w:val="000000"/>
        </w:rPr>
        <w:t xml:space="preserve">nd </w:t>
      </w:r>
      <w:r w:rsidRPr="004753AD">
        <w:rPr>
          <w:rFonts w:ascii="Times New Roman" w:hAnsi="Times New Roman"/>
        </w:rPr>
        <w:t xml:space="preserve">specific gravity range from 2.46 to 3.70 with an average 3.08. The geotechnical studies include direct shear test </w:t>
      </w:r>
      <w:r w:rsidRPr="004753AD">
        <w:rPr>
          <w:rFonts w:ascii="Times New Roman" w:hAnsi="Times New Roman"/>
          <w:lang w:eastAsia="ar-SA"/>
        </w:rPr>
        <w:t>for each test, the relationship between the shear stress and horizontal displacement and the relationship between horizontal displacement and vertical displacement are plotted to determine the shear stress(τ), and normal stress(σ) at failure (defined as peak stress). Then, the shear stress and normal stress at failure are plotted for each of the three tests to determine the slope (effective friction angle, Ф) and intercept (effective cohesion, c) from the best linear fit of the data.</w:t>
      </w:r>
      <w:r w:rsidRPr="004753AD">
        <w:rPr>
          <w:rFonts w:ascii="Times New Roman" w:hAnsi="Times New Roman"/>
        </w:rPr>
        <w:t xml:space="preserve"> The effective friction angle (</w:t>
      </w:r>
      <w:r w:rsidRPr="004753AD">
        <w:rPr>
          <w:rFonts w:ascii="Times New Roman" w:hAnsi="Times New Roman"/>
          <w:lang w:eastAsia="ar-SA"/>
        </w:rPr>
        <w:t>Ф</w:t>
      </w:r>
      <w:r w:rsidRPr="004753AD">
        <w:rPr>
          <w:rFonts w:ascii="Times New Roman" w:hAnsi="Times New Roman"/>
        </w:rPr>
        <w:t xml:space="preserve">) is range from 21 to 45. Radiometric studies including gamma-ray logging and quantitative uranium and thorium analyses are carried out in order to give an idea about the distribution of uranium and thorium in the drilled rocks. </w:t>
      </w:r>
      <w:r w:rsidRPr="004753AD">
        <w:rPr>
          <w:rFonts w:ascii="Times New Roman" w:hAnsi="Times New Roman"/>
          <w:lang w:eastAsia="ar-SA" w:bidi="ar-EG"/>
        </w:rPr>
        <w:t>Uranium unlimited detected (</w:t>
      </w:r>
      <w:r w:rsidRPr="004753AD">
        <w:rPr>
          <w:rFonts w:ascii="Times New Roman" w:hAnsi="Times New Roman"/>
          <w:b/>
          <w:lang w:eastAsia="ar-SA"/>
        </w:rPr>
        <w:t>ULD</w:t>
      </w:r>
      <w:r w:rsidRPr="004753AD">
        <w:rPr>
          <w:rFonts w:ascii="Times New Roman" w:hAnsi="Times New Roman"/>
          <w:lang w:eastAsia="ar-SA" w:bidi="ar-EG"/>
        </w:rPr>
        <w:t>), while thorium is range from 2ppm to 7ppm at different depths from 0 to 15m.</w:t>
      </w:r>
    </w:p>
    <w:p w:rsidR="00F06ED2" w:rsidRPr="004753AD" w:rsidRDefault="006E3F57" w:rsidP="004753AD">
      <w:pPr>
        <w:bidi w:val="0"/>
        <w:snapToGrid w:val="0"/>
        <w:spacing w:after="0" w:line="240" w:lineRule="auto"/>
        <w:jc w:val="both"/>
        <w:rPr>
          <w:rFonts w:ascii="Times New Roman" w:hAnsi="Times New Roman" w:cs="Times New Roman"/>
          <w:sz w:val="20"/>
          <w:szCs w:val="20"/>
          <w:lang w:eastAsia="zh-CN"/>
        </w:rPr>
      </w:pPr>
      <w:proofErr w:type="gramStart"/>
      <w:r w:rsidRPr="004753AD">
        <w:rPr>
          <w:rFonts w:ascii="Times New Roman" w:hAnsi="Times New Roman" w:cs="Times New Roman"/>
          <w:sz w:val="20"/>
          <w:szCs w:val="20"/>
          <w:lang w:bidi="ar-EG"/>
        </w:rPr>
        <w:t>[</w:t>
      </w:r>
      <w:r w:rsidRPr="004753AD">
        <w:rPr>
          <w:rFonts w:ascii="Times New Roman" w:hAnsi="Times New Roman" w:cs="Times New Roman"/>
          <w:sz w:val="20"/>
          <w:szCs w:val="20"/>
        </w:rPr>
        <w:t xml:space="preserve">Ahmed, M., </w:t>
      </w:r>
      <w:proofErr w:type="spellStart"/>
      <w:r w:rsidRPr="004753AD">
        <w:rPr>
          <w:rFonts w:ascii="Times New Roman" w:hAnsi="Times New Roman" w:cs="Times New Roman"/>
          <w:sz w:val="20"/>
          <w:szCs w:val="20"/>
        </w:rPr>
        <w:t>Saad</w:t>
      </w:r>
      <w:proofErr w:type="spellEnd"/>
      <w:r w:rsidRPr="004753AD">
        <w:rPr>
          <w:rFonts w:ascii="Times New Roman" w:hAnsi="Times New Roman" w:cs="Times New Roman"/>
          <w:sz w:val="20"/>
          <w:szCs w:val="20"/>
        </w:rPr>
        <w:t xml:space="preserve">, Osama, M., </w:t>
      </w:r>
      <w:proofErr w:type="spellStart"/>
      <w:r w:rsidRPr="004753AD">
        <w:rPr>
          <w:rFonts w:ascii="Times New Roman" w:hAnsi="Times New Roman" w:cs="Times New Roman"/>
          <w:sz w:val="20"/>
          <w:szCs w:val="20"/>
        </w:rPr>
        <w:t>Draz</w:t>
      </w:r>
      <w:proofErr w:type="spellEnd"/>
      <w:r w:rsidRPr="004753AD">
        <w:rPr>
          <w:rFonts w:ascii="Times New Roman" w:hAnsi="Times New Roman" w:cs="Times New Roman"/>
          <w:sz w:val="20"/>
          <w:szCs w:val="20"/>
          <w:vertAlign w:val="superscript"/>
        </w:rPr>
        <w:t xml:space="preserve"> </w:t>
      </w:r>
      <w:r w:rsidRPr="004753AD">
        <w:rPr>
          <w:rFonts w:ascii="Times New Roman" w:hAnsi="Times New Roman" w:cs="Times New Roman"/>
          <w:sz w:val="20"/>
          <w:szCs w:val="20"/>
        </w:rPr>
        <w:t xml:space="preserve">and Mohamed </w:t>
      </w:r>
      <w:proofErr w:type="spellStart"/>
      <w:r w:rsidRPr="004753AD">
        <w:rPr>
          <w:rFonts w:ascii="Times New Roman" w:hAnsi="Times New Roman" w:cs="Times New Roman"/>
          <w:sz w:val="20"/>
          <w:szCs w:val="20"/>
        </w:rPr>
        <w:t>Sakr</w:t>
      </w:r>
      <w:proofErr w:type="spellEnd"/>
      <w:r w:rsidR="004753AD">
        <w:rPr>
          <w:rFonts w:ascii="Times New Roman" w:hAnsi="Times New Roman" w:cs="Times New Roman" w:hint="eastAsia"/>
          <w:sz w:val="20"/>
          <w:szCs w:val="20"/>
          <w:lang w:eastAsia="zh-CN"/>
        </w:rPr>
        <w:t>.</w:t>
      </w:r>
      <w:proofErr w:type="gramEnd"/>
      <w:r w:rsidRPr="004753AD">
        <w:rPr>
          <w:rFonts w:ascii="Times New Roman" w:hAnsi="Times New Roman" w:cs="Times New Roman"/>
          <w:sz w:val="20"/>
          <w:szCs w:val="20"/>
          <w:vertAlign w:val="superscript"/>
        </w:rPr>
        <w:t xml:space="preserve"> </w:t>
      </w:r>
      <w:proofErr w:type="gramStart"/>
      <w:r w:rsidRPr="004753AD">
        <w:rPr>
          <w:rFonts w:ascii="Times New Roman" w:eastAsia="Times New Roman" w:hAnsi="Times New Roman" w:cs="Times New Roman"/>
          <w:b/>
          <w:bCs/>
          <w:snapToGrid w:val="0"/>
          <w:sz w:val="20"/>
          <w:szCs w:val="20"/>
        </w:rPr>
        <w:t>Geotechnical and Radiometric Studies for Third Manufacturing Area -6</w:t>
      </w:r>
      <w:r w:rsidR="002A3542" w:rsidRPr="004753AD">
        <w:rPr>
          <w:rFonts w:ascii="Times New Roman" w:eastAsia="Times New Roman" w:hAnsi="Times New Roman" w:cs="Times New Roman"/>
          <w:b/>
          <w:bCs/>
          <w:snapToGrid w:val="0"/>
          <w:sz w:val="20"/>
          <w:szCs w:val="20"/>
          <w:vertAlign w:val="superscript"/>
        </w:rPr>
        <w:t>th</w:t>
      </w:r>
      <w:r w:rsidRPr="004753AD">
        <w:rPr>
          <w:rFonts w:ascii="Times New Roman" w:eastAsia="Times New Roman" w:hAnsi="Times New Roman" w:cs="Times New Roman"/>
          <w:b/>
          <w:bCs/>
          <w:snapToGrid w:val="0"/>
          <w:sz w:val="20"/>
          <w:szCs w:val="20"/>
        </w:rPr>
        <w:t xml:space="preserve"> October – Egypt</w:t>
      </w:r>
      <w:r w:rsidR="00F06ED2" w:rsidRPr="004753AD">
        <w:rPr>
          <w:rFonts w:ascii="Times New Roman" w:eastAsia="Times New Roman" w:hAnsi="Times New Roman" w:cs="Times New Roman"/>
          <w:b/>
          <w:bCs/>
          <w:sz w:val="20"/>
          <w:szCs w:val="20"/>
          <w:lang w:bidi="fa-IR"/>
        </w:rPr>
        <w:t>.</w:t>
      </w:r>
      <w:proofErr w:type="gramEnd"/>
      <w:r w:rsidR="00F06ED2" w:rsidRPr="004753AD">
        <w:rPr>
          <w:rFonts w:ascii="Times New Roman" w:hAnsi="Times New Roman" w:cs="Times New Roman" w:hint="eastAsia"/>
          <w:b/>
          <w:bCs/>
          <w:sz w:val="20"/>
          <w:szCs w:val="20"/>
        </w:rPr>
        <w:t xml:space="preserve"> </w:t>
      </w:r>
      <w:r w:rsidR="00F06ED2" w:rsidRPr="004753AD">
        <w:rPr>
          <w:rFonts w:ascii="Times New Roman" w:eastAsia="Times New Roman" w:hAnsi="Times New Roman" w:cs="Times New Roman"/>
          <w:bCs/>
          <w:i/>
          <w:sz w:val="20"/>
          <w:szCs w:val="20"/>
        </w:rPr>
        <w:t xml:space="preserve">Nat </w:t>
      </w:r>
      <w:proofErr w:type="spellStart"/>
      <w:r w:rsidR="00F06ED2" w:rsidRPr="004753AD">
        <w:rPr>
          <w:rFonts w:ascii="Times New Roman" w:eastAsia="Times New Roman" w:hAnsi="Times New Roman" w:cs="Times New Roman"/>
          <w:bCs/>
          <w:i/>
          <w:sz w:val="20"/>
          <w:szCs w:val="20"/>
        </w:rPr>
        <w:t>Sci</w:t>
      </w:r>
      <w:proofErr w:type="spellEnd"/>
      <w:r w:rsidR="00F06ED2" w:rsidRPr="004753AD">
        <w:rPr>
          <w:rFonts w:ascii="Times New Roman" w:eastAsiaTheme="minorEastAsia" w:hAnsi="Times New Roman" w:cs="Times New Roman" w:hint="eastAsia"/>
          <w:bCs/>
          <w:i/>
          <w:sz w:val="20"/>
          <w:szCs w:val="20"/>
        </w:rPr>
        <w:t xml:space="preserve"> </w:t>
      </w:r>
      <w:r w:rsidR="00F06ED2" w:rsidRPr="004753AD">
        <w:rPr>
          <w:rFonts w:ascii="Times New Roman" w:hAnsi="Times New Roman" w:cs="Times New Roman"/>
          <w:sz w:val="20"/>
          <w:szCs w:val="20"/>
        </w:rPr>
        <w:t>201</w:t>
      </w:r>
      <w:r w:rsidR="00F06ED2" w:rsidRPr="004753AD">
        <w:rPr>
          <w:rFonts w:ascii="Times New Roman" w:hAnsi="Times New Roman" w:cs="Times New Roman" w:hint="eastAsia"/>
          <w:sz w:val="20"/>
          <w:szCs w:val="20"/>
        </w:rPr>
        <w:t>5</w:t>
      </w:r>
      <w:r w:rsidR="00F06ED2" w:rsidRPr="004753AD">
        <w:rPr>
          <w:rFonts w:ascii="Times New Roman" w:hAnsi="Times New Roman" w:cs="Times New Roman"/>
          <w:sz w:val="20"/>
          <w:szCs w:val="20"/>
        </w:rPr>
        <w:t>;1</w:t>
      </w:r>
      <w:r w:rsidR="00F06ED2" w:rsidRPr="004753AD">
        <w:rPr>
          <w:rFonts w:ascii="Times New Roman" w:hAnsi="Times New Roman" w:cs="Times New Roman" w:hint="eastAsia"/>
          <w:sz w:val="20"/>
          <w:szCs w:val="20"/>
        </w:rPr>
        <w:t>3</w:t>
      </w:r>
      <w:r w:rsidR="00F06ED2" w:rsidRPr="004753AD">
        <w:rPr>
          <w:rFonts w:ascii="Times New Roman" w:hAnsi="Times New Roman" w:cs="Times New Roman"/>
          <w:sz w:val="20"/>
          <w:szCs w:val="20"/>
        </w:rPr>
        <w:t>(</w:t>
      </w:r>
      <w:r w:rsidR="00F06ED2" w:rsidRPr="004753AD">
        <w:rPr>
          <w:rFonts w:ascii="Times New Roman" w:hAnsi="Times New Roman" w:cs="Times New Roman" w:hint="eastAsia"/>
          <w:sz w:val="20"/>
          <w:szCs w:val="20"/>
        </w:rPr>
        <w:t>5)</w:t>
      </w:r>
      <w:r w:rsidR="00F06ED2" w:rsidRPr="004753AD">
        <w:rPr>
          <w:rFonts w:ascii="Times New Roman" w:hAnsi="Times New Roman" w:cs="Times New Roman"/>
          <w:sz w:val="20"/>
          <w:szCs w:val="20"/>
        </w:rPr>
        <w:t>:</w:t>
      </w:r>
      <w:r w:rsidR="00F90861">
        <w:rPr>
          <w:rFonts w:ascii="Times New Roman" w:hAnsi="Times New Roman" w:cs="Times New Roman"/>
          <w:noProof/>
          <w:color w:val="000000"/>
          <w:sz w:val="20"/>
          <w:szCs w:val="20"/>
        </w:rPr>
        <w:t>33</w:t>
      </w:r>
      <w:r w:rsidR="00F06ED2" w:rsidRPr="004753AD">
        <w:rPr>
          <w:rFonts w:ascii="Times New Roman" w:hAnsi="Times New Roman" w:cs="Times New Roman"/>
          <w:color w:val="000000"/>
          <w:sz w:val="20"/>
          <w:szCs w:val="20"/>
        </w:rPr>
        <w:t>-</w:t>
      </w:r>
      <w:r w:rsidR="00F90861">
        <w:rPr>
          <w:rFonts w:ascii="Times New Roman" w:hAnsi="Times New Roman" w:cs="Times New Roman"/>
          <w:noProof/>
          <w:color w:val="000000"/>
          <w:sz w:val="20"/>
          <w:szCs w:val="20"/>
        </w:rPr>
        <w:t>4</w:t>
      </w:r>
      <w:r w:rsidR="00150C48">
        <w:rPr>
          <w:rFonts w:ascii="Times New Roman" w:hAnsi="Times New Roman" w:cs="Times New Roman" w:hint="eastAsia"/>
          <w:noProof/>
          <w:color w:val="000000"/>
          <w:sz w:val="20"/>
          <w:szCs w:val="20"/>
          <w:lang w:eastAsia="zh-CN"/>
        </w:rPr>
        <w:t>6</w:t>
      </w:r>
      <w:r w:rsidR="00F06ED2" w:rsidRPr="004753AD">
        <w:rPr>
          <w:rFonts w:ascii="Times New Roman" w:hAnsi="Times New Roman" w:cs="Times New Roman"/>
          <w:sz w:val="20"/>
          <w:szCs w:val="20"/>
        </w:rPr>
        <w:t>]</w:t>
      </w:r>
      <w:r w:rsidR="00F06ED2" w:rsidRPr="004753AD">
        <w:rPr>
          <w:rFonts w:ascii="Times New Roman" w:hAnsi="Times New Roman" w:cs="Times New Roman" w:hint="eastAsia"/>
          <w:sz w:val="20"/>
          <w:szCs w:val="20"/>
        </w:rPr>
        <w:t>.</w:t>
      </w:r>
      <w:r w:rsidR="00F06ED2" w:rsidRPr="004753AD">
        <w:rPr>
          <w:rFonts w:ascii="Times New Roman" w:hAnsi="Times New Roman" w:cs="Times New Roman"/>
          <w:sz w:val="20"/>
          <w:szCs w:val="20"/>
        </w:rPr>
        <w:t xml:space="preserve"> (ISSN: 1545-0740).</w:t>
      </w:r>
      <w:r w:rsidR="00F06ED2" w:rsidRPr="004753AD">
        <w:rPr>
          <w:rFonts w:ascii="Times New Roman" w:hAnsi="Times New Roman" w:cs="Times New Roman"/>
          <w:color w:val="0000FF"/>
          <w:sz w:val="20"/>
          <w:szCs w:val="20"/>
        </w:rPr>
        <w:t xml:space="preserve"> </w:t>
      </w:r>
      <w:hyperlink r:id="rId8" w:history="1">
        <w:r w:rsidR="00F06ED2" w:rsidRPr="004753AD">
          <w:rPr>
            <w:rStyle w:val="Hyperlink"/>
            <w:rFonts w:ascii="Times New Roman" w:hAnsi="Times New Roman" w:cs="Times New Roman"/>
            <w:color w:val="0000FF"/>
            <w:sz w:val="20"/>
            <w:szCs w:val="20"/>
          </w:rPr>
          <w:t>http://www.sciencepub.net/nature</w:t>
        </w:r>
      </w:hyperlink>
      <w:r w:rsidR="00F06ED2" w:rsidRPr="004753AD">
        <w:rPr>
          <w:rFonts w:ascii="Times New Roman" w:hAnsi="Times New Roman" w:cs="Times New Roman"/>
          <w:sz w:val="20"/>
          <w:szCs w:val="20"/>
        </w:rPr>
        <w:t>.</w:t>
      </w:r>
      <w:r w:rsidR="00F06ED2" w:rsidRPr="004753AD">
        <w:rPr>
          <w:rFonts w:ascii="Times New Roman" w:hAnsi="Times New Roman" w:cs="Times New Roman" w:hint="eastAsia"/>
          <w:sz w:val="20"/>
          <w:szCs w:val="20"/>
        </w:rPr>
        <w:t xml:space="preserve"> </w:t>
      </w:r>
      <w:r w:rsidR="004753AD">
        <w:rPr>
          <w:rFonts w:ascii="Times New Roman" w:hAnsi="Times New Roman" w:cs="Times New Roman" w:hint="eastAsia"/>
          <w:sz w:val="20"/>
          <w:szCs w:val="20"/>
          <w:lang w:eastAsia="zh-CN"/>
        </w:rPr>
        <w:t>5</w:t>
      </w:r>
    </w:p>
    <w:p w:rsidR="006E3F57" w:rsidRPr="004753AD" w:rsidRDefault="006E3F57" w:rsidP="004753AD">
      <w:pPr>
        <w:bidi w:val="0"/>
        <w:snapToGrid w:val="0"/>
        <w:spacing w:after="0" w:line="240" w:lineRule="auto"/>
        <w:jc w:val="both"/>
        <w:rPr>
          <w:rFonts w:ascii="Times New Roman" w:eastAsia="Times New Roman" w:hAnsi="Times New Roman" w:cs="Times New Roman"/>
          <w:b/>
          <w:bCs/>
          <w:sz w:val="20"/>
          <w:szCs w:val="20"/>
          <w:lang w:eastAsia="ar-SA"/>
        </w:rPr>
      </w:pPr>
    </w:p>
    <w:p w:rsidR="006E3F57" w:rsidRPr="004753AD" w:rsidRDefault="006E3F57" w:rsidP="004753AD">
      <w:pPr>
        <w:bidi w:val="0"/>
        <w:snapToGrid w:val="0"/>
        <w:spacing w:after="0" w:line="240" w:lineRule="auto"/>
        <w:jc w:val="both"/>
        <w:rPr>
          <w:rFonts w:ascii="Times New Roman" w:eastAsia="Times New Roman" w:hAnsi="Times New Roman" w:cs="Times New Roman"/>
          <w:sz w:val="20"/>
          <w:szCs w:val="20"/>
          <w:lang w:eastAsia="ar-SA"/>
        </w:rPr>
      </w:pPr>
      <w:r w:rsidRPr="004753AD">
        <w:rPr>
          <w:rFonts w:ascii="Times New Roman" w:eastAsia="Times New Roman" w:hAnsi="Times New Roman" w:cs="Times New Roman"/>
          <w:b/>
          <w:bCs/>
          <w:sz w:val="20"/>
          <w:szCs w:val="20"/>
          <w:lang w:eastAsia="ar-SA"/>
        </w:rPr>
        <w:t xml:space="preserve">Keywords: </w:t>
      </w:r>
      <w:r w:rsidRPr="004753AD">
        <w:rPr>
          <w:rFonts w:ascii="Times New Roman" w:eastAsia="Times New Roman" w:hAnsi="Times New Roman" w:cs="Times New Roman"/>
          <w:sz w:val="20"/>
          <w:szCs w:val="20"/>
          <w:lang w:eastAsia="ar-SA"/>
        </w:rPr>
        <w:t>Soil, shear test,</w:t>
      </w:r>
      <w:r w:rsidRPr="004753AD">
        <w:rPr>
          <w:rFonts w:ascii="Times New Roman" w:hAnsi="Times New Roman" w:cs="Times New Roman"/>
          <w:sz w:val="20"/>
          <w:szCs w:val="20"/>
        </w:rPr>
        <w:t xml:space="preserve"> Radiometric</w:t>
      </w:r>
      <w:r w:rsidR="000D543C" w:rsidRPr="004753AD">
        <w:rPr>
          <w:rFonts w:ascii="Times New Roman" w:eastAsia="Times New Roman" w:hAnsi="Times New Roman" w:cs="Times New Roman"/>
          <w:sz w:val="20"/>
          <w:szCs w:val="20"/>
          <w:lang w:eastAsia="ar-SA"/>
        </w:rPr>
        <w:t>,</w:t>
      </w:r>
      <w:r w:rsidR="000D543C" w:rsidRPr="004753AD">
        <w:rPr>
          <w:rFonts w:ascii="Times New Roman" w:hAnsi="Times New Roman" w:cs="Times New Roman"/>
          <w:sz w:val="20"/>
          <w:szCs w:val="20"/>
        </w:rPr>
        <w:t xml:space="preserve"> free swell</w:t>
      </w:r>
      <w:r w:rsidR="000D543C" w:rsidRPr="004753AD">
        <w:rPr>
          <w:rFonts w:ascii="Times New Roman" w:eastAsia="Times New Roman" w:hAnsi="Times New Roman" w:cs="Times New Roman"/>
          <w:sz w:val="20"/>
          <w:szCs w:val="20"/>
          <w:lang w:eastAsia="ar-SA"/>
        </w:rPr>
        <w:t>.</w:t>
      </w:r>
    </w:p>
    <w:p w:rsidR="006E3F57" w:rsidRPr="004753AD" w:rsidRDefault="006E3F57" w:rsidP="004753AD">
      <w:pPr>
        <w:bidi w:val="0"/>
        <w:snapToGrid w:val="0"/>
        <w:spacing w:after="0" w:line="240" w:lineRule="auto"/>
        <w:jc w:val="both"/>
        <w:rPr>
          <w:rFonts w:ascii="Times New Roman" w:eastAsia="Times New Roman" w:hAnsi="Times New Roman" w:cs="Times New Roman"/>
          <w:sz w:val="20"/>
          <w:szCs w:val="20"/>
          <w:lang w:eastAsia="ar-SA"/>
        </w:rPr>
      </w:pPr>
    </w:p>
    <w:p w:rsidR="004753AD" w:rsidRDefault="004753AD" w:rsidP="004753AD">
      <w:pPr>
        <w:bidi w:val="0"/>
        <w:snapToGrid w:val="0"/>
        <w:spacing w:after="0" w:line="240" w:lineRule="auto"/>
        <w:jc w:val="both"/>
        <w:rPr>
          <w:rFonts w:ascii="Times New Roman" w:eastAsia="Times New Roman" w:hAnsi="Times New Roman" w:cs="Times New Roman"/>
          <w:b/>
          <w:bCs/>
          <w:sz w:val="20"/>
          <w:szCs w:val="20"/>
          <w:lang w:eastAsia="ar-SA"/>
        </w:rPr>
        <w:sectPr w:rsidR="004753AD" w:rsidSect="00F90861">
          <w:headerReference w:type="default" r:id="rId9"/>
          <w:footerReference w:type="default" r:id="rId10"/>
          <w:type w:val="continuous"/>
          <w:pgSz w:w="12242" w:h="15842" w:code="1"/>
          <w:pgMar w:top="1440" w:right="1440" w:bottom="1440" w:left="1440" w:header="720" w:footer="720" w:gutter="0"/>
          <w:pgNumType w:start="33"/>
          <w:cols w:space="709"/>
          <w:bidi/>
          <w:docGrid w:linePitch="360"/>
        </w:sectPr>
      </w:pPr>
    </w:p>
    <w:p w:rsidR="006E3F57" w:rsidRPr="004753AD" w:rsidRDefault="006E3F57" w:rsidP="004753AD">
      <w:pPr>
        <w:bidi w:val="0"/>
        <w:snapToGrid w:val="0"/>
        <w:spacing w:after="0" w:line="240" w:lineRule="auto"/>
        <w:jc w:val="both"/>
        <w:rPr>
          <w:rFonts w:ascii="Times New Roman" w:eastAsia="Times New Roman" w:hAnsi="Times New Roman" w:cs="Times New Roman"/>
          <w:b/>
          <w:bCs/>
          <w:sz w:val="20"/>
          <w:szCs w:val="20"/>
          <w:lang w:eastAsia="ar-SA" w:bidi="ar-EG"/>
        </w:rPr>
      </w:pPr>
      <w:r w:rsidRPr="004753AD">
        <w:rPr>
          <w:rFonts w:ascii="Times New Roman" w:eastAsia="Times New Roman" w:hAnsi="Times New Roman" w:cs="Times New Roman"/>
          <w:b/>
          <w:bCs/>
          <w:sz w:val="20"/>
          <w:szCs w:val="20"/>
          <w:lang w:eastAsia="ar-SA"/>
        </w:rPr>
        <w:lastRenderedPageBreak/>
        <w:t>1. Introduction and Geolog</w:t>
      </w:r>
      <w:r w:rsidRPr="004753AD">
        <w:rPr>
          <w:rFonts w:ascii="Times New Roman" w:eastAsia="Times New Roman" w:hAnsi="Times New Roman" w:cs="Times New Roman"/>
          <w:b/>
          <w:bCs/>
          <w:sz w:val="20"/>
          <w:szCs w:val="20"/>
          <w:lang w:eastAsia="ar-SA" w:bidi="ar-EG"/>
        </w:rPr>
        <w:t>ic Setting</w:t>
      </w:r>
    </w:p>
    <w:p w:rsidR="006E3F57" w:rsidRPr="004753AD" w:rsidRDefault="006E3F57" w:rsidP="004753AD">
      <w:pPr>
        <w:bidi w:val="0"/>
        <w:snapToGrid w:val="0"/>
        <w:spacing w:after="0" w:line="240" w:lineRule="auto"/>
        <w:ind w:firstLine="425"/>
        <w:jc w:val="both"/>
        <w:rPr>
          <w:rFonts w:ascii="Times New Roman" w:eastAsia="Times New Roman" w:hAnsi="Times New Roman" w:cs="Times New Roman"/>
          <w:sz w:val="20"/>
          <w:szCs w:val="20"/>
          <w:lang w:eastAsia="ar-SA" w:bidi="ar-EG"/>
        </w:rPr>
      </w:pPr>
      <w:r w:rsidRPr="004753AD">
        <w:rPr>
          <w:rFonts w:ascii="Times New Roman" w:eastAsia="Times New Roman" w:hAnsi="Times New Roman" w:cs="Times New Roman"/>
          <w:sz w:val="20"/>
          <w:szCs w:val="20"/>
          <w:lang w:eastAsia="ar-SA" w:bidi="ar-EG"/>
        </w:rPr>
        <w:t>The 6</w:t>
      </w:r>
      <w:r w:rsidRPr="004753AD">
        <w:rPr>
          <w:rFonts w:ascii="Times New Roman" w:eastAsia="Times New Roman" w:hAnsi="Times New Roman" w:cs="Times New Roman"/>
          <w:sz w:val="20"/>
          <w:szCs w:val="20"/>
          <w:vertAlign w:val="superscript"/>
          <w:lang w:eastAsia="ar-SA" w:bidi="ar-EG"/>
        </w:rPr>
        <w:t>th</w:t>
      </w:r>
      <w:r w:rsidRPr="004753AD">
        <w:rPr>
          <w:rFonts w:ascii="Times New Roman" w:eastAsia="Times New Roman" w:hAnsi="Times New Roman" w:cs="Times New Roman"/>
          <w:sz w:val="20"/>
          <w:szCs w:val="20"/>
          <w:lang w:eastAsia="ar-SA" w:bidi="ar-EG"/>
        </w:rPr>
        <w:t xml:space="preserve"> of October City is one of the new cities in Egypt.</w:t>
      </w:r>
      <w:r w:rsidRPr="004753AD">
        <w:rPr>
          <w:rFonts w:ascii="Times New Roman" w:eastAsia="Times New Roman" w:hAnsi="Times New Roman" w:cs="Times New Roman"/>
          <w:sz w:val="20"/>
          <w:szCs w:val="20"/>
          <w:lang w:eastAsia="ar-SA"/>
        </w:rPr>
        <w:t xml:space="preserve"> </w:t>
      </w:r>
      <w:r w:rsidRPr="004753AD">
        <w:rPr>
          <w:rFonts w:ascii="Times New Roman" w:eastAsia="Times New Roman" w:hAnsi="Times New Roman" w:cs="Times New Roman"/>
          <w:sz w:val="20"/>
          <w:szCs w:val="20"/>
          <w:lang w:eastAsia="ar-SA" w:bidi="ar-EG"/>
        </w:rPr>
        <w:t>The area is approximately 10.16 km</w:t>
      </w:r>
      <w:r w:rsidRPr="004753AD">
        <w:rPr>
          <w:rFonts w:ascii="Times New Roman" w:eastAsia="Times New Roman" w:hAnsi="Times New Roman" w:cs="Times New Roman"/>
          <w:sz w:val="20"/>
          <w:szCs w:val="20"/>
          <w:vertAlign w:val="superscript"/>
          <w:lang w:eastAsia="ar-SA" w:bidi="ar-EG"/>
        </w:rPr>
        <w:t>2</w:t>
      </w:r>
      <w:r w:rsidRPr="004753AD">
        <w:rPr>
          <w:rFonts w:ascii="Times New Roman" w:eastAsia="Times New Roman" w:hAnsi="Times New Roman" w:cs="Times New Roman"/>
          <w:sz w:val="20"/>
          <w:szCs w:val="20"/>
          <w:lang w:eastAsia="ar-SA" w:bidi="ar-EG"/>
        </w:rPr>
        <w:t xml:space="preserve"> and 160 to </w:t>
      </w:r>
      <w:smartTag w:uri="urn:schemas-microsoft-com:office:smarttags" w:element="metricconverter">
        <w:smartTagPr>
          <w:attr w:name="ProductID" w:val="200 m"/>
        </w:smartTagPr>
        <w:r w:rsidRPr="004753AD">
          <w:rPr>
            <w:rFonts w:ascii="Times New Roman" w:eastAsia="Times New Roman" w:hAnsi="Times New Roman" w:cs="Times New Roman"/>
            <w:sz w:val="20"/>
            <w:szCs w:val="20"/>
            <w:lang w:eastAsia="ar-SA" w:bidi="ar-EG"/>
          </w:rPr>
          <w:t>200 m</w:t>
        </w:r>
      </w:smartTag>
      <w:r w:rsidRPr="004753AD">
        <w:rPr>
          <w:rFonts w:ascii="Times New Roman" w:eastAsia="Times New Roman" w:hAnsi="Times New Roman" w:cs="Times New Roman"/>
          <w:sz w:val="20"/>
          <w:szCs w:val="20"/>
          <w:lang w:eastAsia="ar-SA" w:bidi="ar-EG"/>
        </w:rPr>
        <w:t xml:space="preserve">. above sea level. The geological studies of Six October City show that, several times by the sea "Tethys". This old geologic sea probably began to form in the pre - Cambrian era and is considered the antecedent of the Mediterranean </w:t>
      </w:r>
      <w:proofErr w:type="gramStart"/>
      <w:r w:rsidRPr="004753AD">
        <w:rPr>
          <w:rFonts w:ascii="Times New Roman" w:eastAsia="Times New Roman" w:hAnsi="Times New Roman" w:cs="Times New Roman"/>
          <w:sz w:val="20"/>
          <w:szCs w:val="20"/>
          <w:lang w:eastAsia="ar-SA" w:bidi="ar-EG"/>
        </w:rPr>
        <w:t>sea</w:t>
      </w:r>
      <w:proofErr w:type="gramEnd"/>
      <w:r w:rsidRPr="004753AD">
        <w:rPr>
          <w:rFonts w:ascii="Times New Roman" w:eastAsia="Times New Roman" w:hAnsi="Times New Roman" w:cs="Times New Roman"/>
          <w:sz w:val="20"/>
          <w:szCs w:val="20"/>
          <w:lang w:eastAsia="ar-SA" w:bidi="ar-EG"/>
        </w:rPr>
        <w:t>. It has always encroached upon the land of Egypt from the north. This means that Egypt's past land - sea distribution has not always been the same as it is today. The proof is the great quantity of sea shells spread over the surface of the City.</w:t>
      </w:r>
    </w:p>
    <w:p w:rsidR="006E3F57" w:rsidRPr="004753AD" w:rsidRDefault="006E3F57" w:rsidP="004753AD">
      <w:pPr>
        <w:bidi w:val="0"/>
        <w:snapToGrid w:val="0"/>
        <w:spacing w:after="0" w:line="240" w:lineRule="auto"/>
        <w:ind w:firstLine="425"/>
        <w:jc w:val="both"/>
        <w:rPr>
          <w:rFonts w:ascii="Times New Roman" w:eastAsia="Times New Roman" w:hAnsi="Times New Roman" w:cs="Times New Roman"/>
          <w:sz w:val="20"/>
          <w:szCs w:val="20"/>
          <w:lang w:eastAsia="ar-SA" w:bidi="ar-EG"/>
        </w:rPr>
      </w:pPr>
      <w:r w:rsidRPr="004753AD">
        <w:rPr>
          <w:rFonts w:ascii="Times New Roman" w:eastAsia="Times New Roman" w:hAnsi="Times New Roman" w:cs="Times New Roman"/>
          <w:sz w:val="20"/>
          <w:szCs w:val="20"/>
          <w:lang w:eastAsia="ar-SA" w:bidi="ar-EG"/>
        </w:rPr>
        <w:t xml:space="preserve">The sedimentary column is thick. In the Abu </w:t>
      </w:r>
      <w:proofErr w:type="spellStart"/>
      <w:r w:rsidRPr="004753AD">
        <w:rPr>
          <w:rFonts w:ascii="Times New Roman" w:eastAsia="Times New Roman" w:hAnsi="Times New Roman" w:cs="Times New Roman"/>
          <w:sz w:val="20"/>
          <w:szCs w:val="20"/>
          <w:lang w:eastAsia="ar-SA" w:bidi="ar-EG"/>
        </w:rPr>
        <w:t>Gharadig</w:t>
      </w:r>
      <w:proofErr w:type="spellEnd"/>
      <w:r w:rsidRPr="004753AD">
        <w:rPr>
          <w:rFonts w:ascii="Times New Roman" w:eastAsia="Times New Roman" w:hAnsi="Times New Roman" w:cs="Times New Roman"/>
          <w:sz w:val="20"/>
          <w:szCs w:val="20"/>
          <w:lang w:eastAsia="ar-SA" w:bidi="ar-EG"/>
        </w:rPr>
        <w:t xml:space="preserve"> basin it reaches between 8 and </w:t>
      </w:r>
      <w:smartTag w:uri="urn:schemas-microsoft-com:office:smarttags" w:element="metricconverter">
        <w:smartTagPr>
          <w:attr w:name="ProductID" w:val="9 km"/>
        </w:smartTagPr>
        <w:r w:rsidRPr="004753AD">
          <w:rPr>
            <w:rFonts w:ascii="Times New Roman" w:eastAsia="Times New Roman" w:hAnsi="Times New Roman" w:cs="Times New Roman"/>
            <w:sz w:val="20"/>
            <w:szCs w:val="20"/>
            <w:lang w:eastAsia="ar-SA" w:bidi="ar-EG"/>
          </w:rPr>
          <w:t>9 km</w:t>
        </w:r>
      </w:smartTag>
      <w:r w:rsidRPr="004753AD">
        <w:rPr>
          <w:rFonts w:ascii="Times New Roman" w:eastAsia="Times New Roman" w:hAnsi="Times New Roman" w:cs="Times New Roman"/>
          <w:sz w:val="20"/>
          <w:szCs w:val="20"/>
          <w:lang w:eastAsia="ar-SA" w:bidi="ar-EG"/>
        </w:rPr>
        <w:t xml:space="preserve">, while to the north it may reach 3 to </w:t>
      </w:r>
      <w:smartTag w:uri="urn:schemas-microsoft-com:office:smarttags" w:element="metricconverter">
        <w:smartTagPr>
          <w:attr w:name="ProductID" w:val="6 km"/>
        </w:smartTagPr>
        <w:r w:rsidRPr="004753AD">
          <w:rPr>
            <w:rFonts w:ascii="Times New Roman" w:eastAsia="Times New Roman" w:hAnsi="Times New Roman" w:cs="Times New Roman"/>
            <w:sz w:val="20"/>
            <w:szCs w:val="20"/>
            <w:lang w:eastAsia="ar-SA" w:bidi="ar-EG"/>
          </w:rPr>
          <w:t>6 km</w:t>
        </w:r>
      </w:smartTag>
      <w:r w:rsidRPr="004753AD">
        <w:rPr>
          <w:rFonts w:ascii="Times New Roman" w:eastAsia="Times New Roman" w:hAnsi="Times New Roman" w:cs="Times New Roman"/>
          <w:sz w:val="20"/>
          <w:szCs w:val="20"/>
          <w:lang w:eastAsia="ar-SA" w:bidi="ar-EG"/>
        </w:rPr>
        <w:t xml:space="preserve">. The complicated structure and the great thickness of the sedimentary column, when compared with the areas to the south, justify the use of the terms stable and unstable shelves. The eastern Mediterranean basin evolved as a result of plate motions responding to the opening of the Atlantic Ocean starting from the Jurassic and resulting in the </w:t>
      </w:r>
      <w:r w:rsidRPr="004753AD">
        <w:rPr>
          <w:rFonts w:ascii="Times New Roman" w:eastAsia="Times New Roman" w:hAnsi="Times New Roman" w:cs="Times New Roman"/>
          <w:sz w:val="20"/>
          <w:szCs w:val="20"/>
          <w:lang w:eastAsia="ar-SA" w:bidi="ar-EG"/>
        </w:rPr>
        <w:lastRenderedPageBreak/>
        <w:t xml:space="preserve">destruction of the </w:t>
      </w:r>
      <w:proofErr w:type="spellStart"/>
      <w:r w:rsidRPr="004753AD">
        <w:rPr>
          <w:rFonts w:ascii="Times New Roman" w:eastAsia="Times New Roman" w:hAnsi="Times New Roman" w:cs="Times New Roman"/>
          <w:sz w:val="20"/>
          <w:szCs w:val="20"/>
          <w:lang w:eastAsia="ar-SA" w:bidi="ar-EG"/>
        </w:rPr>
        <w:t>Paleotethys</w:t>
      </w:r>
      <w:proofErr w:type="spellEnd"/>
      <w:r w:rsidRPr="004753AD">
        <w:rPr>
          <w:rFonts w:ascii="Times New Roman" w:eastAsia="Times New Roman" w:hAnsi="Times New Roman" w:cs="Times New Roman"/>
          <w:sz w:val="20"/>
          <w:szCs w:val="20"/>
          <w:lang w:eastAsia="ar-SA" w:bidi="ar-EG"/>
        </w:rPr>
        <w:t xml:space="preserve"> and the opening of the </w:t>
      </w:r>
      <w:proofErr w:type="spellStart"/>
      <w:r w:rsidRPr="004753AD">
        <w:rPr>
          <w:rFonts w:ascii="Times New Roman" w:eastAsia="Times New Roman" w:hAnsi="Times New Roman" w:cs="Times New Roman"/>
          <w:sz w:val="20"/>
          <w:szCs w:val="20"/>
          <w:lang w:eastAsia="ar-SA" w:bidi="ar-EG"/>
        </w:rPr>
        <w:t>Neotethys</w:t>
      </w:r>
      <w:proofErr w:type="spellEnd"/>
      <w:r w:rsidRPr="004753AD">
        <w:rPr>
          <w:rFonts w:ascii="Times New Roman" w:eastAsia="Times New Roman" w:hAnsi="Times New Roman" w:cs="Times New Roman"/>
          <w:sz w:val="20"/>
          <w:szCs w:val="20"/>
          <w:lang w:eastAsia="ar-SA" w:bidi="ar-EG"/>
        </w:rPr>
        <w:t>. The north Western Desert forms part of the African plate. At present it is characterized by having a narrow continental shelf which is bound by a steep continental slope representing a major fault separating the continental crust from the continental (Fig.2).</w:t>
      </w:r>
    </w:p>
    <w:p w:rsidR="006E3F57" w:rsidRPr="004753AD" w:rsidRDefault="006E3F57" w:rsidP="004753AD">
      <w:pPr>
        <w:bidi w:val="0"/>
        <w:snapToGrid w:val="0"/>
        <w:spacing w:after="0" w:line="240" w:lineRule="auto"/>
        <w:ind w:firstLine="425"/>
        <w:jc w:val="both"/>
        <w:rPr>
          <w:rFonts w:ascii="Times New Roman" w:eastAsia="Times New Roman" w:hAnsi="Times New Roman" w:cs="Times New Roman"/>
          <w:sz w:val="20"/>
          <w:szCs w:val="20"/>
          <w:lang w:eastAsia="ar-SA" w:bidi="ar-EG"/>
        </w:rPr>
      </w:pPr>
      <w:r w:rsidRPr="004753AD">
        <w:rPr>
          <w:rFonts w:ascii="Times New Roman" w:eastAsia="Times New Roman" w:hAnsi="Times New Roman" w:cs="Times New Roman"/>
          <w:sz w:val="20"/>
          <w:szCs w:val="20"/>
          <w:lang w:eastAsia="ar-SA" w:bidi="ar-EG"/>
        </w:rPr>
        <w:t xml:space="preserve">Ground material is formed mainly of yellowish to reddish brown calcareous slightly cemented sand. The observed binding materials are carbonates, iron oxides, sometimes salt and gypsum. Unconformities in these formations between many stages and of all magnitudes </w:t>
      </w:r>
      <w:proofErr w:type="gramStart"/>
      <w:r w:rsidRPr="004753AD">
        <w:rPr>
          <w:rFonts w:ascii="Times New Roman" w:eastAsia="Times New Roman" w:hAnsi="Times New Roman" w:cs="Times New Roman"/>
          <w:sz w:val="20"/>
          <w:szCs w:val="20"/>
          <w:lang w:eastAsia="ar-SA" w:bidi="ar-EG"/>
        </w:rPr>
        <w:t>are</w:t>
      </w:r>
      <w:proofErr w:type="gramEnd"/>
      <w:r w:rsidRPr="004753AD">
        <w:rPr>
          <w:rFonts w:ascii="Times New Roman" w:eastAsia="Times New Roman" w:hAnsi="Times New Roman" w:cs="Times New Roman"/>
          <w:sz w:val="20"/>
          <w:szCs w:val="20"/>
          <w:lang w:eastAsia="ar-SA" w:bidi="ar-EG"/>
        </w:rPr>
        <w:t xml:space="preserve"> found. This could be due to the turbulence in the sedimentation process according to the varying movement of water courses. Figure 1 shows the different sedimentation in the vicinity of the city that leads to the great difference in the soil distribution within the city. In general, the surface sediments in the studied area are loose to very loose mixture of sand, gravel silt.</w:t>
      </w:r>
    </w:p>
    <w:p w:rsidR="00C215CF" w:rsidRPr="004753AD" w:rsidRDefault="006E3F57" w:rsidP="004753AD">
      <w:pPr>
        <w:bidi w:val="0"/>
        <w:snapToGrid w:val="0"/>
        <w:spacing w:after="0" w:line="240" w:lineRule="auto"/>
        <w:jc w:val="both"/>
        <w:rPr>
          <w:rFonts w:ascii="Times New Roman" w:hAnsi="Times New Roman" w:cs="Times New Roman"/>
          <w:b/>
          <w:bCs/>
          <w:sz w:val="20"/>
          <w:szCs w:val="20"/>
          <w:lang w:bidi="ar-EG"/>
        </w:rPr>
      </w:pPr>
      <w:r w:rsidRPr="004753AD">
        <w:rPr>
          <w:rFonts w:ascii="Times New Roman" w:hAnsi="Times New Roman" w:cs="Times New Roman"/>
          <w:b/>
          <w:bCs/>
          <w:sz w:val="20"/>
          <w:szCs w:val="20"/>
          <w:lang w:bidi="ar-EG"/>
        </w:rPr>
        <w:t xml:space="preserve">2. </w:t>
      </w:r>
      <w:proofErr w:type="spellStart"/>
      <w:r w:rsidRPr="004753AD">
        <w:rPr>
          <w:rFonts w:ascii="Times New Roman" w:hAnsi="Times New Roman" w:cs="Times New Roman"/>
          <w:b/>
          <w:bCs/>
          <w:sz w:val="20"/>
          <w:szCs w:val="20"/>
          <w:lang w:bidi="ar-EG"/>
        </w:rPr>
        <w:t>Sedimentological</w:t>
      </w:r>
      <w:proofErr w:type="spellEnd"/>
      <w:r w:rsidRPr="004753AD">
        <w:rPr>
          <w:rFonts w:ascii="Times New Roman" w:hAnsi="Times New Roman" w:cs="Times New Roman"/>
          <w:b/>
          <w:bCs/>
          <w:sz w:val="20"/>
          <w:szCs w:val="20"/>
          <w:lang w:bidi="ar-EG"/>
        </w:rPr>
        <w:t xml:space="preserve"> Investigation</w:t>
      </w:r>
    </w:p>
    <w:p w:rsidR="00C215CF" w:rsidRPr="004753AD" w:rsidRDefault="006E3F57" w:rsidP="004753AD">
      <w:pPr>
        <w:bidi w:val="0"/>
        <w:snapToGrid w:val="0"/>
        <w:spacing w:after="0" w:line="240" w:lineRule="auto"/>
        <w:ind w:firstLine="425"/>
        <w:jc w:val="both"/>
        <w:rPr>
          <w:rFonts w:ascii="Times New Roman" w:hAnsi="Times New Roman" w:cs="Times New Roman"/>
          <w:sz w:val="20"/>
          <w:szCs w:val="20"/>
          <w:lang w:bidi="ar-EG"/>
        </w:rPr>
      </w:pPr>
      <w:r w:rsidRPr="004753AD">
        <w:rPr>
          <w:rFonts w:ascii="Times New Roman" w:hAnsi="Times New Roman" w:cs="Times New Roman"/>
          <w:sz w:val="20"/>
          <w:szCs w:val="20"/>
          <w:lang w:bidi="ar-EG"/>
        </w:rPr>
        <w:lastRenderedPageBreak/>
        <w:t xml:space="preserve">The </w:t>
      </w:r>
      <w:proofErr w:type="spellStart"/>
      <w:r w:rsidRPr="004753AD">
        <w:rPr>
          <w:rFonts w:ascii="Times New Roman" w:hAnsi="Times New Roman" w:cs="Times New Roman"/>
          <w:sz w:val="20"/>
          <w:szCs w:val="20"/>
          <w:lang w:bidi="ar-EG"/>
        </w:rPr>
        <w:t>sedimentological</w:t>
      </w:r>
      <w:proofErr w:type="spellEnd"/>
      <w:r w:rsidRPr="004753AD">
        <w:rPr>
          <w:rFonts w:ascii="Times New Roman" w:hAnsi="Times New Roman" w:cs="Times New Roman"/>
          <w:sz w:val="20"/>
          <w:szCs w:val="20"/>
          <w:lang w:bidi="ar-EG"/>
        </w:rPr>
        <w:t xml:space="preserve"> studies in this work include two main parts: grain size analysis and mineralogical composition with digenesis.</w:t>
      </w:r>
    </w:p>
    <w:p w:rsidR="006E3F57" w:rsidRPr="004753AD" w:rsidRDefault="006E3F57" w:rsidP="004753AD">
      <w:pPr>
        <w:bidi w:val="0"/>
        <w:snapToGrid w:val="0"/>
        <w:spacing w:after="0" w:line="240" w:lineRule="auto"/>
        <w:jc w:val="both"/>
        <w:rPr>
          <w:rFonts w:ascii="Times New Roman" w:hAnsi="Times New Roman" w:cs="Times New Roman"/>
          <w:b/>
          <w:bCs/>
          <w:sz w:val="20"/>
          <w:szCs w:val="20"/>
          <w:lang w:bidi="ar-EG"/>
        </w:rPr>
      </w:pPr>
      <w:r w:rsidRPr="004753AD">
        <w:rPr>
          <w:rFonts w:ascii="Times New Roman" w:hAnsi="Times New Roman" w:cs="Times New Roman"/>
          <w:b/>
          <w:bCs/>
          <w:sz w:val="20"/>
          <w:szCs w:val="20"/>
          <w:lang w:bidi="ar-EG"/>
        </w:rPr>
        <w:t>2.1-Grain Size Analysis</w:t>
      </w:r>
    </w:p>
    <w:p w:rsidR="006E3F57" w:rsidRPr="004753AD" w:rsidRDefault="006E3F57" w:rsidP="004753AD">
      <w:pPr>
        <w:bidi w:val="0"/>
        <w:snapToGrid w:val="0"/>
        <w:spacing w:after="0" w:line="240" w:lineRule="auto"/>
        <w:ind w:firstLine="425"/>
        <w:jc w:val="both"/>
        <w:rPr>
          <w:rFonts w:ascii="Times New Roman" w:hAnsi="Times New Roman" w:cs="Times New Roman"/>
          <w:sz w:val="20"/>
          <w:szCs w:val="20"/>
          <w:lang w:bidi="ar-EG"/>
        </w:rPr>
      </w:pPr>
      <w:r w:rsidRPr="004753AD">
        <w:rPr>
          <w:rFonts w:ascii="Times New Roman" w:hAnsi="Times New Roman" w:cs="Times New Roman"/>
          <w:sz w:val="20"/>
          <w:szCs w:val="20"/>
          <w:lang w:bidi="ar-EG"/>
        </w:rPr>
        <w:t>Grain size analysis used for different purposes, such as textural, description, testing and the behavior of sediment during transportation, deposition and to interpret the depositional environments under which these sediments were deposited and evaluation of soil for engineering use.</w:t>
      </w:r>
    </w:p>
    <w:p w:rsidR="006E3F57" w:rsidRPr="004753AD" w:rsidRDefault="006E3F57" w:rsidP="004753AD">
      <w:pPr>
        <w:bidi w:val="0"/>
        <w:snapToGrid w:val="0"/>
        <w:spacing w:after="0" w:line="240" w:lineRule="auto"/>
        <w:ind w:firstLine="425"/>
        <w:jc w:val="both"/>
        <w:rPr>
          <w:rFonts w:ascii="Times New Roman" w:hAnsi="Times New Roman" w:cs="Times New Roman"/>
          <w:sz w:val="20"/>
          <w:szCs w:val="20"/>
          <w:lang w:bidi="ar-EG"/>
        </w:rPr>
      </w:pPr>
      <w:r w:rsidRPr="004753AD">
        <w:rPr>
          <w:rFonts w:ascii="Times New Roman" w:hAnsi="Times New Roman" w:cs="Times New Roman"/>
          <w:sz w:val="20"/>
          <w:szCs w:val="20"/>
          <w:lang w:bidi="ar-EG"/>
        </w:rPr>
        <w:t xml:space="preserve">Histogram is the simple type of the graphical representation. It is constructed by plotting the weight percentage of the particle size with grade size. The constructed histogram (Fig.3) indicate that the grain size of a third manufacturing area of October city are generally bimodal with the exception of only (8) samples which show </w:t>
      </w:r>
      <w:proofErr w:type="spellStart"/>
      <w:r w:rsidRPr="004753AD">
        <w:rPr>
          <w:rFonts w:ascii="Times New Roman" w:hAnsi="Times New Roman" w:cs="Times New Roman"/>
          <w:sz w:val="20"/>
          <w:szCs w:val="20"/>
          <w:lang w:bidi="ar-EG"/>
        </w:rPr>
        <w:t>unimodal</w:t>
      </w:r>
      <w:proofErr w:type="spellEnd"/>
      <w:r w:rsidRPr="004753AD">
        <w:rPr>
          <w:rFonts w:ascii="Times New Roman" w:hAnsi="Times New Roman" w:cs="Times New Roman"/>
          <w:sz w:val="20"/>
          <w:szCs w:val="20"/>
          <w:lang w:bidi="ar-EG"/>
        </w:rPr>
        <w:t xml:space="preserve"> and (3) samples are</w:t>
      </w:r>
      <w:r w:rsidR="00150C48">
        <w:rPr>
          <w:rFonts w:ascii="Times New Roman" w:hAnsi="Times New Roman" w:cs="Times New Roman"/>
          <w:sz w:val="20"/>
          <w:szCs w:val="20"/>
          <w:lang w:bidi="ar-EG"/>
        </w:rPr>
        <w:t xml:space="preserve"> </w:t>
      </w:r>
      <w:proofErr w:type="spellStart"/>
      <w:r w:rsidRPr="004753AD">
        <w:rPr>
          <w:rFonts w:ascii="Times New Roman" w:hAnsi="Times New Roman" w:cs="Times New Roman"/>
          <w:sz w:val="20"/>
          <w:szCs w:val="20"/>
          <w:lang w:bidi="ar-EG"/>
        </w:rPr>
        <w:t>trimodal</w:t>
      </w:r>
      <w:proofErr w:type="spellEnd"/>
      <w:r w:rsidRPr="004753AD">
        <w:rPr>
          <w:rFonts w:ascii="Times New Roman" w:hAnsi="Times New Roman" w:cs="Times New Roman"/>
          <w:sz w:val="20"/>
          <w:szCs w:val="20"/>
          <w:lang w:bidi="ar-EG"/>
        </w:rPr>
        <w:t xml:space="preserve"> characteristics.</w:t>
      </w:r>
    </w:p>
    <w:p w:rsidR="006E3F57" w:rsidRPr="004753AD" w:rsidRDefault="006E3F57" w:rsidP="004753AD">
      <w:pPr>
        <w:bidi w:val="0"/>
        <w:snapToGrid w:val="0"/>
        <w:spacing w:after="0" w:line="240" w:lineRule="auto"/>
        <w:ind w:firstLine="425"/>
        <w:jc w:val="both"/>
        <w:rPr>
          <w:rFonts w:ascii="Times New Roman" w:hAnsi="Times New Roman" w:cs="Times New Roman"/>
          <w:sz w:val="20"/>
          <w:szCs w:val="20"/>
          <w:lang w:bidi="ar-EG"/>
        </w:rPr>
      </w:pPr>
      <w:r w:rsidRPr="004753AD">
        <w:rPr>
          <w:rFonts w:ascii="Times New Roman" w:hAnsi="Times New Roman" w:cs="Times New Roman"/>
          <w:sz w:val="20"/>
          <w:szCs w:val="20"/>
          <w:lang w:bidi="ar-EG"/>
        </w:rPr>
        <w:lastRenderedPageBreak/>
        <w:t>Cumulative curves were carried out by plotting the total weight percentage of particle size against the phi units on the probability paper.</w:t>
      </w:r>
    </w:p>
    <w:p w:rsidR="006E3F57" w:rsidRPr="004753AD" w:rsidRDefault="006E3F57" w:rsidP="004753AD">
      <w:pPr>
        <w:bidi w:val="0"/>
        <w:snapToGrid w:val="0"/>
        <w:spacing w:after="0" w:line="240" w:lineRule="auto"/>
        <w:ind w:firstLine="425"/>
        <w:jc w:val="both"/>
        <w:rPr>
          <w:rFonts w:ascii="Times New Roman" w:hAnsi="Times New Roman" w:cs="Times New Roman"/>
          <w:sz w:val="20"/>
          <w:szCs w:val="20"/>
          <w:lang w:bidi="ar-EG"/>
        </w:rPr>
      </w:pPr>
      <w:r w:rsidRPr="004753AD">
        <w:rPr>
          <w:rFonts w:ascii="Times New Roman" w:hAnsi="Times New Roman" w:cs="Times New Roman"/>
          <w:sz w:val="20"/>
          <w:szCs w:val="20"/>
          <w:lang w:bidi="ar-EG"/>
        </w:rPr>
        <w:t>From the cumulative curves, the values of ɸ5, ɸ16, ɸ25, ɸ50, ɸ75, ɸ84, and ɸ95</w:t>
      </w:r>
      <w:r w:rsidR="00150C48">
        <w:rPr>
          <w:rFonts w:ascii="Times New Roman" w:hAnsi="Times New Roman" w:cs="Times New Roman"/>
          <w:sz w:val="20"/>
          <w:szCs w:val="20"/>
          <w:lang w:bidi="ar-EG"/>
        </w:rPr>
        <w:t xml:space="preserve"> </w:t>
      </w:r>
      <w:r w:rsidRPr="004753AD">
        <w:rPr>
          <w:rFonts w:ascii="Times New Roman" w:hAnsi="Times New Roman" w:cs="Times New Roman"/>
          <w:sz w:val="20"/>
          <w:szCs w:val="20"/>
          <w:lang w:bidi="ar-EG"/>
        </w:rPr>
        <w:t xml:space="preserve">were obtained and the grain size parameters were calculated according to the formulas of </w:t>
      </w:r>
      <w:r w:rsidRPr="004753AD">
        <w:rPr>
          <w:rFonts w:ascii="Times New Roman" w:hAnsi="Times New Roman" w:cs="Times New Roman"/>
          <w:b/>
          <w:bCs/>
          <w:i/>
          <w:iCs/>
          <w:sz w:val="20"/>
          <w:szCs w:val="20"/>
          <w:lang w:bidi="ar-EG"/>
        </w:rPr>
        <w:t>(</w:t>
      </w:r>
      <w:r w:rsidRPr="004753AD">
        <w:rPr>
          <w:rFonts w:ascii="Times New Roman" w:hAnsi="Times New Roman" w:cs="Times New Roman"/>
          <w:b/>
          <w:bCs/>
          <w:sz w:val="20"/>
          <w:szCs w:val="20"/>
          <w:lang w:bidi="ar-EG"/>
        </w:rPr>
        <w:t>Folk and ward (1957),</w:t>
      </w:r>
      <w:r w:rsidRPr="004753AD">
        <w:rPr>
          <w:rFonts w:ascii="Times New Roman" w:hAnsi="Times New Roman" w:cs="Times New Roman"/>
          <w:b/>
          <w:bCs/>
          <w:i/>
          <w:iCs/>
          <w:sz w:val="20"/>
          <w:szCs w:val="20"/>
          <w:lang w:bidi="ar-EG"/>
        </w:rPr>
        <w:t xml:space="preserve"> </w:t>
      </w:r>
      <w:r w:rsidRPr="004753AD">
        <w:rPr>
          <w:rFonts w:ascii="Times New Roman" w:hAnsi="Times New Roman" w:cs="Times New Roman"/>
          <w:sz w:val="20"/>
          <w:szCs w:val="20"/>
          <w:lang w:bidi="ar-EG"/>
        </w:rPr>
        <w:t>the results are shown in table (1) these parameters are discussed as follows :</w:t>
      </w:r>
    </w:p>
    <w:p w:rsidR="006E3F57" w:rsidRPr="004753AD" w:rsidRDefault="006E3F57" w:rsidP="004753AD">
      <w:pPr>
        <w:bidi w:val="0"/>
        <w:snapToGrid w:val="0"/>
        <w:spacing w:after="0" w:line="240" w:lineRule="auto"/>
        <w:ind w:firstLine="425"/>
        <w:jc w:val="both"/>
        <w:rPr>
          <w:rFonts w:ascii="Times New Roman" w:hAnsi="Times New Roman" w:cs="Times New Roman"/>
          <w:sz w:val="20"/>
          <w:szCs w:val="20"/>
          <w:lang w:bidi="ar-EG"/>
        </w:rPr>
      </w:pPr>
      <w:r w:rsidRPr="004753AD">
        <w:rPr>
          <w:rFonts w:ascii="Times New Roman" w:hAnsi="Times New Roman" w:cs="Times New Roman"/>
          <w:sz w:val="20"/>
          <w:szCs w:val="20"/>
          <w:lang w:bidi="ar-EG"/>
        </w:rPr>
        <w:t xml:space="preserve">The values of mean size for the sediments of the third manufacturing area of (1.87 ɸ) with an average of (1.5 ɸ) falling in the </w:t>
      </w:r>
      <w:r w:rsidRPr="004753AD">
        <w:rPr>
          <w:rFonts w:ascii="Times New Roman" w:hAnsi="Times New Roman" w:cs="Times New Roman"/>
          <w:i/>
          <w:iCs/>
          <w:sz w:val="20"/>
          <w:szCs w:val="20"/>
          <w:lang w:bidi="ar-EG"/>
        </w:rPr>
        <w:t>"</w:t>
      </w:r>
      <w:r w:rsidRPr="004753AD">
        <w:rPr>
          <w:rFonts w:ascii="Times New Roman" w:hAnsi="Times New Roman" w:cs="Times New Roman"/>
          <w:sz w:val="20"/>
          <w:szCs w:val="20"/>
          <w:lang w:bidi="ar-EG"/>
        </w:rPr>
        <w:t xml:space="preserve">medium sand" grade, the graphic standard deviation values are range from (1.24 ɸ) poorly sorted to (1.86 ɸ) poorly sorted with an average (1.55 ɸ) falling in the poorly sorted. From Table (1) the values of inclusive </w:t>
      </w:r>
      <w:proofErr w:type="spellStart"/>
      <w:r w:rsidRPr="004753AD">
        <w:rPr>
          <w:rFonts w:ascii="Times New Roman" w:hAnsi="Times New Roman" w:cs="Times New Roman"/>
          <w:sz w:val="20"/>
          <w:szCs w:val="20"/>
          <w:lang w:bidi="ar-EG"/>
        </w:rPr>
        <w:t>skewness</w:t>
      </w:r>
      <w:proofErr w:type="spellEnd"/>
      <w:r w:rsidRPr="004753AD">
        <w:rPr>
          <w:rFonts w:ascii="Times New Roman" w:hAnsi="Times New Roman" w:cs="Times New Roman"/>
          <w:sz w:val="20"/>
          <w:szCs w:val="20"/>
          <w:lang w:bidi="ar-EG"/>
        </w:rPr>
        <w:t xml:space="preserve"> are range from (-0.005 (symmetrical) to (0.18 ɸ) (fine skewed) with an average (0.08 ɸ) the studied samples are fine to symmetrical skewed.</w:t>
      </w:r>
    </w:p>
    <w:p w:rsidR="00E81EB8" w:rsidRDefault="00E81EB8" w:rsidP="00E81EB8">
      <w:pPr>
        <w:bidi w:val="0"/>
        <w:snapToGrid w:val="0"/>
        <w:spacing w:after="0" w:line="240" w:lineRule="auto"/>
        <w:ind w:firstLine="425"/>
        <w:jc w:val="both"/>
        <w:rPr>
          <w:rFonts w:ascii="Times New Roman" w:hAnsi="Times New Roman" w:cs="Times New Roman"/>
          <w:sz w:val="20"/>
          <w:szCs w:val="20"/>
          <w:lang w:eastAsia="zh-CN" w:bidi="ar-EG"/>
        </w:rPr>
        <w:sectPr w:rsidR="00E81EB8" w:rsidSect="004753AD">
          <w:type w:val="continuous"/>
          <w:pgSz w:w="12242" w:h="15842" w:code="1"/>
          <w:pgMar w:top="1440" w:right="1440" w:bottom="1440" w:left="1440" w:header="720" w:footer="720" w:gutter="0"/>
          <w:cols w:num="2" w:space="425"/>
          <w:docGrid w:linePitch="360"/>
        </w:sectPr>
      </w:pPr>
    </w:p>
    <w:p w:rsidR="00506A04" w:rsidRPr="004753AD" w:rsidRDefault="00506A04" w:rsidP="004753AD">
      <w:pPr>
        <w:bidi w:val="0"/>
        <w:snapToGrid w:val="0"/>
        <w:spacing w:after="0" w:line="240" w:lineRule="auto"/>
        <w:ind w:firstLine="425"/>
        <w:jc w:val="both"/>
        <w:rPr>
          <w:rFonts w:ascii="Times New Roman" w:hAnsi="Times New Roman" w:cs="Times New Roman"/>
          <w:sz w:val="20"/>
          <w:szCs w:val="20"/>
          <w:lang w:bidi="ar-EG"/>
        </w:rPr>
      </w:pPr>
    </w:p>
    <w:p w:rsidR="006E3F57" w:rsidRPr="004753AD" w:rsidRDefault="00C4519E" w:rsidP="004753AD">
      <w:pPr>
        <w:bidi w:val="0"/>
        <w:snapToGrid w:val="0"/>
        <w:spacing w:after="0" w:line="240" w:lineRule="auto"/>
        <w:jc w:val="center"/>
        <w:rPr>
          <w:rFonts w:ascii="Times New Roman" w:hAnsi="Times New Roman" w:cs="Times New Roman"/>
          <w:sz w:val="20"/>
          <w:szCs w:val="20"/>
          <w:lang w:bidi="ar-EG"/>
        </w:rPr>
      </w:pPr>
      <w:r w:rsidRPr="00C4519E">
        <w:rPr>
          <w:rFonts w:ascii="Times New Roman" w:hAnsi="Times New Roman" w:cs="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24.3pt;height:388.15pt;visibility:visible">
            <v:imagedata r:id="rId11" o:title=""/>
          </v:shape>
        </w:pict>
      </w:r>
    </w:p>
    <w:p w:rsidR="006E3F57" w:rsidRPr="004753AD" w:rsidRDefault="006E3F57" w:rsidP="004753AD">
      <w:pPr>
        <w:bidi w:val="0"/>
        <w:snapToGrid w:val="0"/>
        <w:spacing w:after="0" w:line="240" w:lineRule="auto"/>
        <w:jc w:val="center"/>
        <w:rPr>
          <w:rFonts w:ascii="Times New Roman" w:hAnsi="Times New Roman" w:cs="Times New Roman"/>
          <w:sz w:val="20"/>
          <w:szCs w:val="20"/>
          <w:lang w:bidi="ar-EG"/>
        </w:rPr>
      </w:pPr>
      <w:r w:rsidRPr="004753AD">
        <w:rPr>
          <w:rFonts w:ascii="Times New Roman" w:hAnsi="Times New Roman" w:cs="Times New Roman"/>
          <w:sz w:val="20"/>
          <w:szCs w:val="20"/>
        </w:rPr>
        <w:t>Fig. 1: Location map of the study area.</w:t>
      </w:r>
    </w:p>
    <w:p w:rsidR="006E3F57" w:rsidRPr="004753AD" w:rsidRDefault="006E3F57" w:rsidP="004753AD">
      <w:pPr>
        <w:bidi w:val="0"/>
        <w:snapToGrid w:val="0"/>
        <w:spacing w:after="0" w:line="240" w:lineRule="auto"/>
        <w:jc w:val="center"/>
        <w:rPr>
          <w:rFonts w:ascii="Times New Roman" w:hAnsi="Times New Roman" w:cs="Times New Roman"/>
          <w:sz w:val="20"/>
          <w:szCs w:val="20"/>
          <w:lang w:bidi="ar-EG"/>
        </w:rPr>
      </w:pPr>
    </w:p>
    <w:p w:rsidR="00E81EB8" w:rsidRDefault="00E81EB8" w:rsidP="004753AD">
      <w:pPr>
        <w:bidi w:val="0"/>
        <w:snapToGrid w:val="0"/>
        <w:spacing w:after="0" w:line="240" w:lineRule="auto"/>
        <w:jc w:val="center"/>
        <w:rPr>
          <w:rFonts w:ascii="Times New Roman" w:hAnsi="Times New Roman" w:cs="Times New Roman"/>
          <w:noProof/>
          <w:sz w:val="20"/>
          <w:szCs w:val="20"/>
          <w:lang w:eastAsia="zh-CN"/>
        </w:rPr>
      </w:pPr>
    </w:p>
    <w:p w:rsidR="006E3F57" w:rsidRDefault="00C4519E" w:rsidP="00E81EB8">
      <w:pPr>
        <w:bidi w:val="0"/>
        <w:snapToGrid w:val="0"/>
        <w:spacing w:after="0" w:line="240" w:lineRule="auto"/>
        <w:jc w:val="center"/>
        <w:rPr>
          <w:rFonts w:ascii="Times New Roman" w:hAnsi="Times New Roman" w:cs="Times New Roman"/>
          <w:noProof/>
          <w:sz w:val="20"/>
          <w:szCs w:val="20"/>
          <w:lang w:eastAsia="zh-CN"/>
        </w:rPr>
      </w:pPr>
      <w:r w:rsidRPr="00C4519E">
        <w:rPr>
          <w:rFonts w:ascii="Times New Roman" w:hAnsi="Times New Roman" w:cs="Times New Roman"/>
          <w:noProof/>
          <w:sz w:val="20"/>
          <w:szCs w:val="20"/>
          <w:lang w:eastAsia="zh-CN"/>
        </w:rPr>
        <w:pict>
          <v:shape id="_x0000_i1026" type="#_x0000_t75" style="width:407.6pt;height:19.4pt;mso-position-horizontal-relative:char;mso-position-vertical-relative:line">
            <v:imagedata r:id="rId12" o:title="" cropbottom="25933f" cropleft="1935f" cropright="11026f"/>
          </v:shape>
        </w:pic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
        <w:gridCol w:w="486"/>
        <w:gridCol w:w="486"/>
        <w:gridCol w:w="486"/>
        <w:gridCol w:w="486"/>
        <w:gridCol w:w="486"/>
        <w:gridCol w:w="486"/>
        <w:gridCol w:w="486"/>
        <w:gridCol w:w="486"/>
        <w:gridCol w:w="486"/>
        <w:gridCol w:w="486"/>
        <w:gridCol w:w="486"/>
        <w:gridCol w:w="486"/>
        <w:gridCol w:w="486"/>
        <w:gridCol w:w="486"/>
        <w:gridCol w:w="486"/>
        <w:gridCol w:w="1059"/>
        <w:gridCol w:w="743"/>
      </w:tblGrid>
      <w:tr w:rsidR="00BC62C5" w:rsidRPr="00123250" w:rsidTr="00123250">
        <w:trPr>
          <w:cantSplit/>
          <w:jc w:val="center"/>
        </w:trPr>
        <w:tc>
          <w:tcPr>
            <w:tcW w:w="243" w:type="pct"/>
            <w:tcBorders>
              <w:top w:val="single" w:sz="4" w:space="0" w:color="auto"/>
            </w:tcBorders>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1.09</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0.94</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1.012</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0.99</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1.008</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0.94</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0.96</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1.10</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0.86</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1.10</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1.05</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1.00</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1.04</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0.82</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0. 73</w:t>
            </w:r>
          </w:p>
        </w:tc>
        <w:tc>
          <w:tcPr>
            <w:tcW w:w="256"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0.84</w:t>
            </w:r>
          </w:p>
        </w:tc>
        <w:tc>
          <w:tcPr>
            <w:tcW w:w="653" w:type="pct"/>
            <w:shd w:val="clear" w:color="auto" w:fill="C6D9F1"/>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KG</w:t>
            </w:r>
          </w:p>
        </w:tc>
        <w:tc>
          <w:tcPr>
            <w:tcW w:w="434" w:type="pct"/>
            <w:vMerge w:val="restart"/>
            <w:tcBorders>
              <w:right w:val="single" w:sz="4" w:space="0" w:color="auto"/>
            </w:tcBorders>
            <w:shd w:val="clear" w:color="auto" w:fill="8DB3E2"/>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Textures parameters</w:t>
            </w:r>
          </w:p>
        </w:tc>
      </w:tr>
      <w:tr w:rsidR="00BC62C5" w:rsidRPr="00123250" w:rsidTr="00123250">
        <w:trPr>
          <w:cantSplit/>
          <w:jc w:val="center"/>
        </w:trPr>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0.14</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0.10</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0.09</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0.14</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0.17</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0.14</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-.095</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0.06</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0.13</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0.03</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0.08</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0.12</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0.02</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0.13</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0.03</w:t>
            </w:r>
          </w:p>
        </w:tc>
        <w:tc>
          <w:tcPr>
            <w:tcW w:w="256"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0.08</w:t>
            </w:r>
          </w:p>
        </w:tc>
        <w:tc>
          <w:tcPr>
            <w:tcW w:w="653" w:type="pct"/>
            <w:shd w:val="clear" w:color="auto" w:fill="C6D9F1"/>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SK</w:t>
            </w:r>
          </w:p>
        </w:tc>
        <w:tc>
          <w:tcPr>
            <w:tcW w:w="434" w:type="pct"/>
            <w:vMerge/>
            <w:tcBorders>
              <w:right w:val="single" w:sz="4" w:space="0" w:color="auto"/>
            </w:tcBorders>
            <w:shd w:val="clear" w:color="auto" w:fill="8DB3E2"/>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BC62C5" w:rsidRPr="00123250" w:rsidTr="00123250">
        <w:trPr>
          <w:cantSplit/>
          <w:jc w:val="center"/>
        </w:trPr>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1.57</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1.65</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1.60</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159</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1.48</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1.52</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1.24</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1.41</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1.59</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1.47</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1.49</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1.57</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1.62</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1.84</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1.78</w:t>
            </w:r>
          </w:p>
        </w:tc>
        <w:tc>
          <w:tcPr>
            <w:tcW w:w="256"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1.58</w:t>
            </w:r>
          </w:p>
        </w:tc>
        <w:tc>
          <w:tcPr>
            <w:tcW w:w="653" w:type="pct"/>
            <w:tcBorders>
              <w:bottom w:val="single" w:sz="4" w:space="0" w:color="auto"/>
            </w:tcBorders>
            <w:shd w:val="clear" w:color="auto" w:fill="C6D9F1"/>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roofErr w:type="spellStart"/>
            <w:r w:rsidRPr="00123250">
              <w:rPr>
                <w:rFonts w:ascii="Times New Roman" w:eastAsia="Times New Roman" w:hAnsi="Times New Roman" w:cs="Times New Roman"/>
                <w:bCs/>
                <w:color w:val="000000"/>
                <w:sz w:val="12"/>
                <w:szCs w:val="12"/>
                <w:lang w:bidi="ar-EG"/>
              </w:rPr>
              <w:t>σI</w:t>
            </w:r>
            <w:proofErr w:type="spellEnd"/>
          </w:p>
        </w:tc>
        <w:tc>
          <w:tcPr>
            <w:tcW w:w="434" w:type="pct"/>
            <w:vMerge/>
            <w:tcBorders>
              <w:right w:val="single" w:sz="4" w:space="0" w:color="auto"/>
            </w:tcBorders>
            <w:shd w:val="clear" w:color="auto" w:fill="8DB3E2"/>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BC62C5" w:rsidRPr="00123250" w:rsidTr="00123250">
        <w:trPr>
          <w:cantSplit/>
          <w:jc w:val="center"/>
        </w:trPr>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1.36</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1.65</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1.27</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1.27</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1.68</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1.76</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1.13</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1.39</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1.53</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1.70</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1.50</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1.36</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1.71</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1.67</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1.34</w:t>
            </w:r>
          </w:p>
        </w:tc>
        <w:tc>
          <w:tcPr>
            <w:tcW w:w="256" w:type="pct"/>
            <w:tcBorders>
              <w:right w:val="single" w:sz="4" w:space="0" w:color="auto"/>
            </w:tcBorders>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1.24</w:t>
            </w:r>
          </w:p>
        </w:tc>
        <w:tc>
          <w:tcPr>
            <w:tcW w:w="653" w:type="pct"/>
            <w:tcBorders>
              <w:top w:val="single" w:sz="4" w:space="0" w:color="auto"/>
              <w:left w:val="single" w:sz="4" w:space="0" w:color="auto"/>
              <w:bottom w:val="single" w:sz="4" w:space="0" w:color="auto"/>
              <w:right w:val="single" w:sz="4" w:space="0" w:color="auto"/>
            </w:tcBorders>
            <w:shd w:val="clear" w:color="auto" w:fill="C6D9F1"/>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roofErr w:type="spellStart"/>
            <w:r w:rsidRPr="00123250">
              <w:rPr>
                <w:rFonts w:ascii="Times New Roman" w:eastAsia="Times New Roman" w:hAnsi="Times New Roman" w:cs="Times New Roman"/>
                <w:bCs/>
                <w:color w:val="000000"/>
                <w:sz w:val="12"/>
                <w:szCs w:val="12"/>
                <w:lang w:bidi="ar-EG"/>
              </w:rPr>
              <w:t>Mz</w:t>
            </w:r>
            <w:proofErr w:type="spellEnd"/>
          </w:p>
        </w:tc>
        <w:tc>
          <w:tcPr>
            <w:tcW w:w="434" w:type="pct"/>
            <w:vMerge/>
            <w:tcBorders>
              <w:left w:val="single" w:sz="4" w:space="0" w:color="auto"/>
              <w:right w:val="single" w:sz="4" w:space="0" w:color="auto"/>
            </w:tcBorders>
            <w:shd w:val="clear" w:color="auto" w:fill="8DB3E2"/>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BC62C5" w:rsidRPr="00123250" w:rsidTr="00123250">
        <w:trPr>
          <w:cantSplit/>
          <w:jc w:val="center"/>
        </w:trPr>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4.6</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4.6</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4.5</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4.4</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4.7</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4.4</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3.0</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4.0</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4.3</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4.3</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4.6</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4.4</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4.6</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4.5</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4.5</w:t>
            </w:r>
          </w:p>
        </w:tc>
        <w:tc>
          <w:tcPr>
            <w:tcW w:w="256"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4.0</w:t>
            </w:r>
          </w:p>
        </w:tc>
        <w:tc>
          <w:tcPr>
            <w:tcW w:w="653" w:type="pct"/>
            <w:tcBorders>
              <w:top w:val="single" w:sz="4" w:space="0" w:color="auto"/>
            </w:tcBorders>
            <w:shd w:val="clear" w:color="auto" w:fill="C6D9F1"/>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i/>
                <w:iCs/>
                <w:color w:val="000000"/>
                <w:sz w:val="12"/>
                <w:szCs w:val="12"/>
                <w:lang w:bidi="ar-EG"/>
              </w:rPr>
            </w:pPr>
            <w:r w:rsidRPr="00123250">
              <w:rPr>
                <w:rFonts w:ascii="Times New Roman" w:eastAsia="Times New Roman" w:hAnsi="Times New Roman" w:cs="Times New Roman"/>
                <w:bCs/>
                <w:i/>
                <w:iCs/>
                <w:color w:val="000000"/>
                <w:sz w:val="12"/>
                <w:szCs w:val="12"/>
                <w:lang w:bidi="ar-EG"/>
              </w:rPr>
              <w:t>95 Φ</w:t>
            </w:r>
          </w:p>
        </w:tc>
        <w:tc>
          <w:tcPr>
            <w:tcW w:w="434" w:type="pct"/>
            <w:vMerge w:val="restart"/>
            <w:shd w:val="clear" w:color="auto" w:fill="8DB3E2"/>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Grain size percentiles</w:t>
            </w:r>
          </w:p>
        </w:tc>
      </w:tr>
      <w:tr w:rsidR="00BC62C5" w:rsidRPr="00123250" w:rsidTr="00123250">
        <w:trPr>
          <w:cantSplit/>
          <w:jc w:val="center"/>
        </w:trPr>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2.8</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3.3</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2.8</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2.9</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3.0</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3.45</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2.8</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3.3</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3.2</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2.9</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2.8</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3.3</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3.8</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3.3</w:t>
            </w:r>
          </w:p>
        </w:tc>
        <w:tc>
          <w:tcPr>
            <w:tcW w:w="256"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2.9</w:t>
            </w:r>
          </w:p>
        </w:tc>
        <w:tc>
          <w:tcPr>
            <w:tcW w:w="653" w:type="pct"/>
            <w:shd w:val="clear" w:color="auto" w:fill="C6D9F1"/>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i/>
                <w:iCs/>
                <w:color w:val="000000"/>
                <w:sz w:val="12"/>
                <w:szCs w:val="12"/>
                <w:lang w:bidi="ar-EG"/>
              </w:rPr>
            </w:pPr>
            <w:r w:rsidRPr="00123250">
              <w:rPr>
                <w:rFonts w:ascii="Times New Roman" w:eastAsia="Times New Roman" w:hAnsi="Times New Roman" w:cs="Times New Roman"/>
                <w:bCs/>
                <w:i/>
                <w:iCs/>
                <w:color w:val="000000"/>
                <w:sz w:val="12"/>
                <w:szCs w:val="12"/>
                <w:lang w:bidi="ar-EG"/>
              </w:rPr>
              <w:t>84 Φ</w:t>
            </w:r>
          </w:p>
        </w:tc>
        <w:tc>
          <w:tcPr>
            <w:tcW w:w="434" w:type="pct"/>
            <w:vMerge/>
            <w:shd w:val="clear" w:color="auto" w:fill="8DB3E2"/>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BC62C5" w:rsidRPr="00123250" w:rsidTr="00123250">
        <w:trPr>
          <w:cantSplit/>
          <w:jc w:val="center"/>
        </w:trPr>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2.8</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2.6</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2.8</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1.9</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2.35</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2.7</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2.7</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2.7</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2.9</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2.7</w:t>
            </w:r>
          </w:p>
        </w:tc>
        <w:tc>
          <w:tcPr>
            <w:tcW w:w="256"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w:t>
            </w:r>
          </w:p>
        </w:tc>
        <w:tc>
          <w:tcPr>
            <w:tcW w:w="653" w:type="pct"/>
            <w:shd w:val="clear" w:color="auto" w:fill="C6D9F1"/>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i/>
                <w:iCs/>
                <w:color w:val="000000"/>
                <w:sz w:val="12"/>
                <w:szCs w:val="12"/>
                <w:lang w:bidi="ar-EG"/>
              </w:rPr>
            </w:pPr>
            <w:r w:rsidRPr="00123250">
              <w:rPr>
                <w:rFonts w:ascii="Times New Roman" w:eastAsia="Times New Roman" w:hAnsi="Times New Roman" w:cs="Times New Roman"/>
                <w:bCs/>
                <w:i/>
                <w:iCs/>
                <w:color w:val="000000"/>
                <w:sz w:val="12"/>
                <w:szCs w:val="12"/>
                <w:lang w:bidi="ar-EG"/>
              </w:rPr>
              <w:t>75 Φ</w:t>
            </w:r>
          </w:p>
        </w:tc>
        <w:tc>
          <w:tcPr>
            <w:tcW w:w="434" w:type="pct"/>
            <w:vMerge/>
            <w:shd w:val="clear" w:color="auto" w:fill="8DB3E2"/>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BC62C5" w:rsidRPr="00123250" w:rsidTr="00123250">
        <w:trPr>
          <w:cantSplit/>
          <w:jc w:val="center"/>
        </w:trPr>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1.28</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1.54</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1.25</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1.19</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1.56</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1.60</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1.23</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1.38</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1.42</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1.69</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1.48</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1.28</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1.72</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1.48</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1.56</w:t>
            </w:r>
          </w:p>
        </w:tc>
        <w:tc>
          <w:tcPr>
            <w:tcW w:w="256"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1.34</w:t>
            </w:r>
          </w:p>
        </w:tc>
        <w:tc>
          <w:tcPr>
            <w:tcW w:w="653" w:type="pct"/>
            <w:shd w:val="clear" w:color="auto" w:fill="C6D9F1"/>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i/>
                <w:iCs/>
                <w:color w:val="000000"/>
                <w:sz w:val="12"/>
                <w:szCs w:val="12"/>
                <w:lang w:bidi="ar-EG"/>
              </w:rPr>
            </w:pPr>
            <w:r w:rsidRPr="00123250">
              <w:rPr>
                <w:rFonts w:ascii="Times New Roman" w:eastAsia="Times New Roman" w:hAnsi="Times New Roman" w:cs="Times New Roman"/>
                <w:bCs/>
                <w:i/>
                <w:iCs/>
                <w:color w:val="000000"/>
                <w:sz w:val="12"/>
                <w:szCs w:val="12"/>
                <w:lang w:bidi="ar-EG"/>
              </w:rPr>
              <w:t>50 Φ</w:t>
            </w:r>
          </w:p>
        </w:tc>
        <w:tc>
          <w:tcPr>
            <w:tcW w:w="434" w:type="pct"/>
            <w:vMerge/>
            <w:shd w:val="clear" w:color="auto" w:fill="8DB3E2"/>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BC62C5" w:rsidRPr="00123250" w:rsidTr="00123250">
        <w:trPr>
          <w:cantSplit/>
          <w:jc w:val="center"/>
        </w:trPr>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0.28</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0.45</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0.19</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0.25</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0.62</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0.72</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0.75</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0.72</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0.00</w:t>
            </w:r>
          </w:p>
        </w:tc>
        <w:tc>
          <w:tcPr>
            <w:tcW w:w="256"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w:t>
            </w:r>
          </w:p>
        </w:tc>
        <w:tc>
          <w:tcPr>
            <w:tcW w:w="653" w:type="pct"/>
            <w:shd w:val="clear" w:color="auto" w:fill="C6D9F1"/>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i/>
                <w:iCs/>
                <w:color w:val="000000"/>
                <w:sz w:val="12"/>
                <w:szCs w:val="12"/>
                <w:lang w:bidi="ar-EG"/>
              </w:rPr>
            </w:pPr>
            <w:r w:rsidRPr="00123250">
              <w:rPr>
                <w:rFonts w:ascii="Times New Roman" w:eastAsia="Times New Roman" w:hAnsi="Times New Roman" w:cs="Times New Roman"/>
                <w:bCs/>
                <w:i/>
                <w:iCs/>
                <w:color w:val="000000"/>
                <w:sz w:val="12"/>
                <w:szCs w:val="12"/>
                <w:lang w:bidi="ar-EG"/>
              </w:rPr>
              <w:t>25 Φ</w:t>
            </w:r>
          </w:p>
        </w:tc>
        <w:tc>
          <w:tcPr>
            <w:tcW w:w="434" w:type="pct"/>
            <w:vMerge/>
            <w:shd w:val="clear" w:color="auto" w:fill="8DB3E2"/>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BC62C5" w:rsidRPr="00123250" w:rsidTr="00123250">
        <w:trPr>
          <w:cantSplit/>
          <w:jc w:val="center"/>
        </w:trPr>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-0.19</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0.00</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-0.25</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0.32</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0.12</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0.35</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0.19</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-0.73</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w:t>
            </w:r>
          </w:p>
        </w:tc>
        <w:tc>
          <w:tcPr>
            <w:tcW w:w="256"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-0.45</w:t>
            </w:r>
          </w:p>
        </w:tc>
        <w:tc>
          <w:tcPr>
            <w:tcW w:w="653" w:type="pct"/>
            <w:shd w:val="clear" w:color="auto" w:fill="C6D9F1"/>
            <w:vAlign w:val="center"/>
          </w:tcPr>
          <w:p w:rsidR="00BC62C5" w:rsidRPr="00123250" w:rsidRDefault="00BC62C5" w:rsidP="004753AD">
            <w:pPr>
              <w:tabs>
                <w:tab w:val="left" w:pos="246"/>
                <w:tab w:val="center" w:pos="333"/>
              </w:tabs>
              <w:bidi w:val="0"/>
              <w:snapToGrid w:val="0"/>
              <w:spacing w:after="0" w:line="240" w:lineRule="auto"/>
              <w:jc w:val="center"/>
              <w:rPr>
                <w:rFonts w:ascii="Times New Roman" w:eastAsia="Times New Roman" w:hAnsi="Times New Roman" w:cs="Times New Roman"/>
                <w:bCs/>
                <w:i/>
                <w:iCs/>
                <w:color w:val="000000"/>
                <w:sz w:val="12"/>
                <w:szCs w:val="12"/>
                <w:lang w:bidi="ar-EG"/>
              </w:rPr>
            </w:pPr>
            <w:r w:rsidRPr="00123250">
              <w:rPr>
                <w:rFonts w:ascii="Times New Roman" w:eastAsia="Times New Roman" w:hAnsi="Times New Roman" w:cs="Times New Roman"/>
                <w:bCs/>
                <w:i/>
                <w:iCs/>
                <w:color w:val="000000"/>
                <w:sz w:val="12"/>
                <w:szCs w:val="12"/>
                <w:lang w:bidi="ar-EG"/>
              </w:rPr>
              <w:t>16Φ</w:t>
            </w:r>
          </w:p>
        </w:tc>
        <w:tc>
          <w:tcPr>
            <w:tcW w:w="434" w:type="pct"/>
            <w:vMerge/>
            <w:shd w:val="clear" w:color="auto" w:fill="8DB3E2"/>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BC62C5" w:rsidRPr="00123250" w:rsidTr="00123250">
        <w:trPr>
          <w:cantSplit/>
          <w:jc w:val="center"/>
        </w:trPr>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-0.87</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-0.75</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-0.65</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-1.85</w:t>
            </w:r>
          </w:p>
        </w:tc>
        <w:tc>
          <w:tcPr>
            <w:tcW w:w="256"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w:t>
            </w:r>
          </w:p>
        </w:tc>
        <w:tc>
          <w:tcPr>
            <w:tcW w:w="653" w:type="pct"/>
            <w:shd w:val="clear" w:color="auto" w:fill="C6D9F1"/>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i/>
                <w:iCs/>
                <w:color w:val="000000"/>
                <w:sz w:val="12"/>
                <w:szCs w:val="12"/>
                <w:lang w:bidi="ar-EG"/>
              </w:rPr>
            </w:pPr>
            <w:r w:rsidRPr="00123250">
              <w:rPr>
                <w:rFonts w:ascii="Times New Roman" w:eastAsia="Times New Roman" w:hAnsi="Times New Roman" w:cs="Times New Roman"/>
                <w:bCs/>
                <w:i/>
                <w:iCs/>
                <w:color w:val="000000"/>
                <w:sz w:val="12"/>
                <w:szCs w:val="12"/>
                <w:lang w:bidi="ar-EG"/>
              </w:rPr>
              <w:t>5Φ</w:t>
            </w:r>
          </w:p>
        </w:tc>
        <w:tc>
          <w:tcPr>
            <w:tcW w:w="434" w:type="pct"/>
            <w:vMerge/>
            <w:shd w:val="clear" w:color="auto" w:fill="8DB3E2"/>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BC62C5" w:rsidRPr="00123250" w:rsidTr="00123250">
        <w:trPr>
          <w:cantSplit/>
          <w:jc w:val="center"/>
        </w:trPr>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11.10</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10.55</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8.44</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7.96</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12.37</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7.92</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2.05</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4.91</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7.31</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8.42</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9.46</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8.55</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11.95</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13.42</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10.23</w:t>
            </w:r>
          </w:p>
        </w:tc>
        <w:tc>
          <w:tcPr>
            <w:tcW w:w="256"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6.91</w:t>
            </w:r>
          </w:p>
        </w:tc>
        <w:tc>
          <w:tcPr>
            <w:tcW w:w="653" w:type="pct"/>
            <w:shd w:val="clear" w:color="auto" w:fill="C6D9F1"/>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hint="cs"/>
                <w:bCs/>
                <w:color w:val="000000"/>
                <w:sz w:val="12"/>
                <w:szCs w:val="12"/>
                <w:lang w:bidi="ar-EG"/>
              </w:rPr>
              <w:t>&gt;</w:t>
            </w:r>
            <w:r w:rsidRPr="00123250">
              <w:rPr>
                <w:rFonts w:ascii="Times New Roman" w:eastAsia="Times New Roman" w:hAnsi="Times New Roman" w:cs="Times New Roman"/>
                <w:bCs/>
                <w:color w:val="000000"/>
                <w:sz w:val="12"/>
                <w:szCs w:val="12"/>
                <w:lang w:bidi="ar-EG"/>
              </w:rPr>
              <w:t>0.074</w:t>
            </w:r>
          </w:p>
        </w:tc>
        <w:tc>
          <w:tcPr>
            <w:tcW w:w="434" w:type="pct"/>
            <w:vMerge w:val="restart"/>
            <w:shd w:val="clear" w:color="auto" w:fill="8DB3E2"/>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Weight % of fraction</w:t>
            </w:r>
          </w:p>
        </w:tc>
      </w:tr>
      <w:tr w:rsidR="00BC62C5" w:rsidRPr="00123250" w:rsidTr="00123250">
        <w:trPr>
          <w:cantSplit/>
          <w:jc w:val="center"/>
        </w:trPr>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3.14</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8.81</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4.53</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6.31</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4.49</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13.01</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2.96</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5.09</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12.38</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8.61</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4.25</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6.04</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5.71</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11.32</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8.65</w:t>
            </w:r>
          </w:p>
        </w:tc>
        <w:tc>
          <w:tcPr>
            <w:tcW w:w="256"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8.04</w:t>
            </w:r>
          </w:p>
        </w:tc>
        <w:tc>
          <w:tcPr>
            <w:tcW w:w="653" w:type="pct"/>
            <w:shd w:val="clear" w:color="auto" w:fill="C6D9F1"/>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0.125-0.074</w:t>
            </w:r>
          </w:p>
        </w:tc>
        <w:tc>
          <w:tcPr>
            <w:tcW w:w="434" w:type="pct"/>
            <w:vMerge/>
            <w:shd w:val="clear" w:color="auto" w:fill="8DB3E2"/>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BC62C5" w:rsidRPr="00123250" w:rsidTr="00123250">
        <w:trPr>
          <w:cantSplit/>
          <w:jc w:val="center"/>
        </w:trPr>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16.22</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20.45</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19.12</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17.06</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22.18</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17.54</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17.10</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19.30</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16.40</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23.94</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21.30</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18.14</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24.75</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16.70</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22.34</w:t>
            </w:r>
          </w:p>
        </w:tc>
        <w:tc>
          <w:tcPr>
            <w:tcW w:w="256"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18.51</w:t>
            </w:r>
          </w:p>
        </w:tc>
        <w:tc>
          <w:tcPr>
            <w:tcW w:w="653" w:type="pct"/>
            <w:shd w:val="clear" w:color="auto" w:fill="C6D9F1"/>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0.25</w:t>
            </w:r>
            <w:r w:rsidRPr="00123250">
              <w:rPr>
                <w:rFonts w:ascii="Times New Roman" w:eastAsia="Times New Roman" w:hAnsi="Times New Roman" w:cs="Times New Roman" w:hint="cs"/>
                <w:bCs/>
                <w:color w:val="000000"/>
                <w:sz w:val="12"/>
                <w:szCs w:val="12"/>
                <w:lang w:bidi="ar-EG"/>
              </w:rPr>
              <w:t>-</w:t>
            </w:r>
            <w:r w:rsidRPr="00123250">
              <w:rPr>
                <w:rFonts w:ascii="Times New Roman" w:eastAsia="Times New Roman" w:hAnsi="Times New Roman" w:cs="Times New Roman"/>
                <w:bCs/>
                <w:color w:val="000000"/>
                <w:sz w:val="12"/>
                <w:szCs w:val="12"/>
                <w:lang w:bidi="ar-EG"/>
              </w:rPr>
              <w:t>0.125</w:t>
            </w:r>
          </w:p>
        </w:tc>
        <w:tc>
          <w:tcPr>
            <w:tcW w:w="434" w:type="pct"/>
            <w:vMerge/>
            <w:shd w:val="clear" w:color="auto" w:fill="8DB3E2"/>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BC62C5" w:rsidRPr="00123250" w:rsidTr="00123250">
        <w:trPr>
          <w:cantSplit/>
          <w:jc w:val="center"/>
        </w:trPr>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26.30</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21.40</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2353</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22.65</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24.95</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27.61</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34.58</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31.56</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23.97</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29.61</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25.11</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23.32</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25.39</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16.13</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19.50</w:t>
            </w:r>
          </w:p>
        </w:tc>
        <w:tc>
          <w:tcPr>
            <w:tcW w:w="256"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24.83</w:t>
            </w:r>
          </w:p>
        </w:tc>
        <w:tc>
          <w:tcPr>
            <w:tcW w:w="653" w:type="pct"/>
            <w:shd w:val="clear" w:color="auto" w:fill="C6D9F1"/>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0.5-0.25</w:t>
            </w:r>
          </w:p>
        </w:tc>
        <w:tc>
          <w:tcPr>
            <w:tcW w:w="434" w:type="pct"/>
            <w:vMerge/>
            <w:shd w:val="clear" w:color="auto" w:fill="8DB3E2"/>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BC62C5" w:rsidRPr="00123250" w:rsidTr="00123250">
        <w:trPr>
          <w:cantSplit/>
          <w:jc w:val="center"/>
        </w:trPr>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24.84</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22.04</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23.22</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25.23</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28.00</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23.77</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22.35</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23.17</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22.68</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20.01</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22.97</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25.02</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16.39</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22.16</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14.18</w:t>
            </w:r>
          </w:p>
        </w:tc>
        <w:tc>
          <w:tcPr>
            <w:tcW w:w="256"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19.35</w:t>
            </w:r>
          </w:p>
        </w:tc>
        <w:tc>
          <w:tcPr>
            <w:tcW w:w="653" w:type="pct"/>
            <w:shd w:val="clear" w:color="auto" w:fill="C6D9F1"/>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1-0.5</w:t>
            </w:r>
          </w:p>
        </w:tc>
        <w:tc>
          <w:tcPr>
            <w:tcW w:w="434" w:type="pct"/>
            <w:vMerge/>
            <w:shd w:val="clear" w:color="auto" w:fill="8DB3E2"/>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BC62C5" w:rsidRPr="00123250" w:rsidTr="00123250">
        <w:trPr>
          <w:cantSplit/>
          <w:jc w:val="center"/>
        </w:trPr>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13.27</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13.02</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15.43</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16.29</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7.49</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7.54</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12.74</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11.80</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8.42</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7.94</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10.88</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14.31</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8.08</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15.93</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10.02</w:t>
            </w:r>
          </w:p>
        </w:tc>
        <w:tc>
          <w:tcPr>
            <w:tcW w:w="256"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11.15</w:t>
            </w:r>
          </w:p>
        </w:tc>
        <w:tc>
          <w:tcPr>
            <w:tcW w:w="653" w:type="pct"/>
            <w:shd w:val="clear" w:color="auto" w:fill="C6D9F1"/>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2-1</w:t>
            </w:r>
          </w:p>
        </w:tc>
        <w:tc>
          <w:tcPr>
            <w:tcW w:w="434" w:type="pct"/>
            <w:vMerge/>
            <w:shd w:val="clear" w:color="auto" w:fill="8DB3E2"/>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BC62C5" w:rsidRPr="00123250" w:rsidTr="00123250">
        <w:trPr>
          <w:cantSplit/>
          <w:jc w:val="center"/>
        </w:trPr>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3.75</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2.64</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4.87</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3.84</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0.32</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1.46</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5.49</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2.56</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8.45</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3.14</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1.98</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3.47</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6.41</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3.82</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14.60</w:t>
            </w:r>
          </w:p>
        </w:tc>
        <w:tc>
          <w:tcPr>
            <w:tcW w:w="256"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10.82</w:t>
            </w:r>
          </w:p>
        </w:tc>
        <w:tc>
          <w:tcPr>
            <w:tcW w:w="653" w:type="pct"/>
            <w:shd w:val="clear" w:color="auto" w:fill="C6D9F1"/>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4-2</w:t>
            </w:r>
          </w:p>
        </w:tc>
        <w:tc>
          <w:tcPr>
            <w:tcW w:w="434" w:type="pct"/>
            <w:vMerge/>
            <w:shd w:val="clear" w:color="auto" w:fill="8DB3E2"/>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BC62C5" w:rsidRPr="00123250" w:rsidTr="00123250">
        <w:trPr>
          <w:cantSplit/>
          <w:jc w:val="center"/>
        </w:trPr>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8-2</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8-1</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7-2</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7-1</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6-2</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6-1</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5-2</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5-1</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4-2</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4-1</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3-2</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3-1</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w:t>
            </w:r>
          </w:p>
        </w:tc>
        <w:tc>
          <w:tcPr>
            <w:tcW w:w="244"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2-1</w:t>
            </w:r>
          </w:p>
        </w:tc>
        <w:tc>
          <w:tcPr>
            <w:tcW w:w="243"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w:t>
            </w:r>
          </w:p>
        </w:tc>
        <w:tc>
          <w:tcPr>
            <w:tcW w:w="256" w:type="pct"/>
            <w:shd w:val="clear" w:color="auto" w:fill="auto"/>
            <w:vAlign w:val="center"/>
          </w:tcPr>
          <w:p w:rsidR="00BC62C5" w:rsidRPr="00123250" w:rsidRDefault="00BC62C5"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w:t>
            </w:r>
          </w:p>
        </w:tc>
        <w:tc>
          <w:tcPr>
            <w:tcW w:w="1087" w:type="pct"/>
            <w:gridSpan w:val="2"/>
            <w:shd w:val="clear" w:color="auto" w:fill="8DB3E2"/>
            <w:vAlign w:val="center"/>
          </w:tcPr>
          <w:p w:rsidR="00BC62C5" w:rsidRPr="00123250" w:rsidRDefault="00BC62C5" w:rsidP="00123250">
            <w:pPr>
              <w:bidi w:val="0"/>
              <w:snapToGrid w:val="0"/>
              <w:spacing w:after="0" w:line="240" w:lineRule="auto"/>
              <w:jc w:val="center"/>
              <w:rPr>
                <w:rFonts w:ascii="Times New Roman" w:eastAsiaTheme="minorEastAsia" w:hAnsi="Times New Roman" w:cs="Times New Roman" w:hint="eastAsia"/>
                <w:bCs/>
                <w:color w:val="000000"/>
                <w:sz w:val="12"/>
                <w:szCs w:val="12"/>
                <w:lang w:eastAsia="zh-CN" w:bidi="ar-EG"/>
              </w:rPr>
            </w:pPr>
            <w:r w:rsidRPr="00123250">
              <w:rPr>
                <w:rFonts w:ascii="Times New Roman" w:eastAsia="Times New Roman" w:hAnsi="Times New Roman" w:cs="Times New Roman"/>
                <w:bCs/>
                <w:color w:val="000000"/>
                <w:sz w:val="12"/>
                <w:szCs w:val="12"/>
                <w:lang w:bidi="ar-EG"/>
              </w:rPr>
              <w:t>Sample No.</w:t>
            </w:r>
          </w:p>
        </w:tc>
      </w:tr>
    </w:tbl>
    <w:p w:rsidR="007355D1" w:rsidRDefault="007355D1" w:rsidP="004753AD">
      <w:pPr>
        <w:bidi w:val="0"/>
        <w:snapToGrid w:val="0"/>
        <w:spacing w:after="0" w:line="240" w:lineRule="auto"/>
        <w:ind w:firstLine="425"/>
        <w:jc w:val="both"/>
        <w:rPr>
          <w:rFonts w:ascii="Times New Roman" w:hAnsi="Times New Roman" w:cs="Times New Roman"/>
          <w:noProof/>
          <w:sz w:val="20"/>
          <w:szCs w:val="20"/>
          <w:lang w:eastAsia="zh-CN"/>
        </w:rPr>
      </w:pPr>
    </w:p>
    <w:p w:rsidR="006E3F57" w:rsidRPr="004753AD" w:rsidRDefault="00C4519E" w:rsidP="004753AD">
      <w:pPr>
        <w:bidi w:val="0"/>
        <w:snapToGrid w:val="0"/>
        <w:spacing w:after="0" w:line="240" w:lineRule="auto"/>
        <w:jc w:val="center"/>
        <w:rPr>
          <w:rFonts w:ascii="Times New Roman" w:hAnsi="Times New Roman" w:cs="Times New Roman"/>
          <w:sz w:val="20"/>
          <w:szCs w:val="20"/>
          <w:lang w:bidi="ar-EG"/>
        </w:rPr>
      </w:pPr>
      <w:r w:rsidRPr="00C4519E">
        <w:rPr>
          <w:rFonts w:ascii="Times New Roman" w:hAnsi="Times New Roman" w:cs="Times New Roman"/>
          <w:sz w:val="20"/>
          <w:szCs w:val="20"/>
          <w:lang w:bidi="ar-EG"/>
        </w:rPr>
        <w:pict>
          <v:shape id="_x0000_i1027" type="#_x0000_t75" style="width:98.3pt;height:21.3pt;mso-position-horizontal-relative:char;mso-position-vertical-relative:line">
            <v:imagedata r:id="rId13" o:title="" cropbottom="23490f" cropright="34129f"/>
          </v:shape>
        </w:pic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
        <w:gridCol w:w="507"/>
        <w:gridCol w:w="509"/>
        <w:gridCol w:w="509"/>
        <w:gridCol w:w="509"/>
        <w:gridCol w:w="509"/>
        <w:gridCol w:w="509"/>
        <w:gridCol w:w="510"/>
        <w:gridCol w:w="510"/>
        <w:gridCol w:w="510"/>
        <w:gridCol w:w="510"/>
        <w:gridCol w:w="510"/>
        <w:gridCol w:w="510"/>
        <w:gridCol w:w="510"/>
        <w:gridCol w:w="510"/>
        <w:gridCol w:w="510"/>
        <w:gridCol w:w="582"/>
        <w:gridCol w:w="847"/>
      </w:tblGrid>
      <w:tr w:rsidR="00153946" w:rsidRPr="00123250" w:rsidTr="00123250">
        <w:trPr>
          <w:cantSplit/>
          <w:jc w:val="center"/>
        </w:trPr>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1.01</w:t>
            </w:r>
          </w:p>
        </w:tc>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0.83</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0.937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0.69</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0.929</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0.977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1.035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0.983</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0.92</w:t>
            </w:r>
          </w:p>
        </w:tc>
        <w:tc>
          <w:tcPr>
            <w:tcW w:w="304" w:type="pct"/>
            <w:tcBorders>
              <w:top w:val="single" w:sz="4" w:space="0" w:color="auto"/>
            </w:tcBorders>
            <w:shd w:val="clear" w:color="auto" w:fill="C6D9F1"/>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KG</w:t>
            </w:r>
          </w:p>
        </w:tc>
        <w:tc>
          <w:tcPr>
            <w:tcW w:w="445" w:type="pct"/>
            <w:vMerge w:val="restart"/>
            <w:shd w:val="clear" w:color="auto" w:fill="8DB3E2"/>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color w:val="000000"/>
                <w:sz w:val="12"/>
                <w:szCs w:val="12"/>
                <w:lang w:bidi="ar-EG"/>
              </w:rPr>
            </w:pPr>
            <w:r w:rsidRPr="00123250">
              <w:rPr>
                <w:rFonts w:ascii="Times New Roman" w:eastAsia="Times New Roman" w:hAnsi="Times New Roman" w:cs="Times New Roman"/>
                <w:bCs/>
                <w:color w:val="000000"/>
                <w:sz w:val="12"/>
                <w:szCs w:val="12"/>
                <w:lang w:bidi="ar-EG"/>
              </w:rPr>
              <w:t>Texture</w:t>
            </w:r>
            <w:r w:rsidRPr="00123250">
              <w:rPr>
                <w:rFonts w:ascii="Times New Roman" w:eastAsia="Times New Roman" w:hAnsi="Times New Roman" w:cs="Times New Roman"/>
                <w:color w:val="000000"/>
                <w:sz w:val="12"/>
                <w:szCs w:val="12"/>
                <w:lang w:bidi="ar-EG"/>
              </w:rPr>
              <w:t xml:space="preserve">s </w:t>
            </w:r>
            <w:r w:rsidRPr="00123250">
              <w:rPr>
                <w:rFonts w:ascii="Times New Roman" w:eastAsia="Times New Roman" w:hAnsi="Times New Roman" w:cs="Times New Roman"/>
                <w:bCs/>
                <w:color w:val="000000"/>
                <w:sz w:val="12"/>
                <w:szCs w:val="12"/>
                <w:lang w:bidi="ar-EG"/>
              </w:rPr>
              <w:t>parameters</w:t>
            </w:r>
          </w:p>
        </w:tc>
      </w:tr>
      <w:tr w:rsidR="00153946" w:rsidRPr="00123250" w:rsidTr="00123250">
        <w:trPr>
          <w:cantSplit/>
          <w:jc w:val="center"/>
        </w:trPr>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0.079</w:t>
            </w:r>
          </w:p>
        </w:tc>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0.135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0.091</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0.159</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-0.005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0.018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0.117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0.068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0.096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0.13</w:t>
            </w:r>
          </w:p>
        </w:tc>
        <w:tc>
          <w:tcPr>
            <w:tcW w:w="304" w:type="pct"/>
            <w:shd w:val="clear" w:color="auto" w:fill="C6D9F1"/>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SK</w:t>
            </w:r>
          </w:p>
        </w:tc>
        <w:tc>
          <w:tcPr>
            <w:tcW w:w="445" w:type="pct"/>
            <w:vMerge/>
            <w:shd w:val="clear" w:color="auto" w:fill="8DB3E2"/>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color w:val="000000"/>
                <w:sz w:val="12"/>
                <w:szCs w:val="12"/>
                <w:lang w:bidi="ar-EG"/>
              </w:rPr>
            </w:pPr>
          </w:p>
        </w:tc>
      </w:tr>
      <w:tr w:rsidR="00153946" w:rsidRPr="00123250" w:rsidTr="00123250">
        <w:trPr>
          <w:cantSplit/>
          <w:jc w:val="center"/>
        </w:trPr>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1.56</w:t>
            </w:r>
          </w:p>
        </w:tc>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1.43</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1.63</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1.63</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1.49</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1.53</w:t>
            </w:r>
          </w:p>
        </w:tc>
        <w:tc>
          <w:tcPr>
            <w:tcW w:w="304" w:type="pct"/>
            <w:tcBorders>
              <w:bottom w:val="single" w:sz="4" w:space="0" w:color="auto"/>
            </w:tcBorders>
            <w:shd w:val="clear" w:color="auto" w:fill="C6D9F1"/>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roofErr w:type="spellStart"/>
            <w:r w:rsidRPr="00123250">
              <w:rPr>
                <w:rFonts w:ascii="Times New Roman" w:eastAsia="Times New Roman" w:hAnsi="Times New Roman" w:cs="Times New Roman"/>
                <w:bCs/>
                <w:color w:val="000000"/>
                <w:sz w:val="12"/>
                <w:szCs w:val="12"/>
                <w:lang w:bidi="ar-EG"/>
              </w:rPr>
              <w:t>σI</w:t>
            </w:r>
            <w:proofErr w:type="spellEnd"/>
          </w:p>
        </w:tc>
        <w:tc>
          <w:tcPr>
            <w:tcW w:w="445" w:type="pct"/>
            <w:vMerge/>
            <w:shd w:val="clear" w:color="auto" w:fill="8DB3E2"/>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color w:val="000000"/>
                <w:sz w:val="12"/>
                <w:szCs w:val="12"/>
                <w:lang w:bidi="ar-EG"/>
              </w:rPr>
            </w:pPr>
          </w:p>
        </w:tc>
      </w:tr>
      <w:tr w:rsidR="00153946" w:rsidRPr="00123250" w:rsidTr="00123250">
        <w:trPr>
          <w:cantSplit/>
          <w:jc w:val="center"/>
        </w:trPr>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1.45</w:t>
            </w:r>
          </w:p>
        </w:tc>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1.29</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1.43</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1.43</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1.33</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1.39</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1.87</w:t>
            </w:r>
          </w:p>
        </w:tc>
        <w:tc>
          <w:tcPr>
            <w:tcW w:w="266" w:type="pct"/>
            <w:tcBorders>
              <w:right w:val="single" w:sz="4" w:space="0" w:color="auto"/>
            </w:tcBorders>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1.14</w:t>
            </w:r>
          </w:p>
        </w:tc>
        <w:tc>
          <w:tcPr>
            <w:tcW w:w="304" w:type="pct"/>
            <w:tcBorders>
              <w:top w:val="single" w:sz="4" w:space="0" w:color="auto"/>
              <w:left w:val="single" w:sz="4" w:space="0" w:color="auto"/>
              <w:bottom w:val="single" w:sz="4" w:space="0" w:color="auto"/>
              <w:right w:val="single" w:sz="4" w:space="0" w:color="auto"/>
            </w:tcBorders>
            <w:shd w:val="clear" w:color="auto" w:fill="C6D9F1"/>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M z</w:t>
            </w:r>
          </w:p>
        </w:tc>
        <w:tc>
          <w:tcPr>
            <w:tcW w:w="445" w:type="pct"/>
            <w:vMerge/>
            <w:tcBorders>
              <w:left w:val="single" w:sz="4" w:space="0" w:color="auto"/>
            </w:tcBorders>
            <w:shd w:val="clear" w:color="auto" w:fill="8DB3E2"/>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color w:val="000000"/>
                <w:sz w:val="12"/>
                <w:szCs w:val="12"/>
                <w:lang w:bidi="ar-EG"/>
              </w:rPr>
            </w:pPr>
          </w:p>
        </w:tc>
      </w:tr>
      <w:tr w:rsidR="00153946" w:rsidRPr="00123250" w:rsidTr="00123250">
        <w:trPr>
          <w:cantSplit/>
          <w:jc w:val="center"/>
        </w:trPr>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4.5</w:t>
            </w:r>
          </w:p>
        </w:tc>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3.9</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3.9</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3.9</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4.3</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4.3</w:t>
            </w:r>
          </w:p>
        </w:tc>
        <w:tc>
          <w:tcPr>
            <w:tcW w:w="304" w:type="pct"/>
            <w:tcBorders>
              <w:top w:val="single" w:sz="4" w:space="0" w:color="auto"/>
            </w:tcBorders>
            <w:shd w:val="clear" w:color="auto" w:fill="C6D9F1"/>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i/>
                <w:iCs/>
                <w:color w:val="000000"/>
                <w:sz w:val="12"/>
                <w:szCs w:val="12"/>
                <w:lang w:bidi="ar-EG"/>
              </w:rPr>
            </w:pPr>
            <w:r w:rsidRPr="00123250">
              <w:rPr>
                <w:rFonts w:ascii="Times New Roman" w:eastAsia="Times New Roman" w:hAnsi="Times New Roman" w:cs="Times New Roman"/>
                <w:bCs/>
                <w:i/>
                <w:iCs/>
                <w:color w:val="000000"/>
                <w:sz w:val="12"/>
                <w:szCs w:val="12"/>
                <w:lang w:bidi="ar-EG"/>
              </w:rPr>
              <w:t>95 Φ</w:t>
            </w:r>
          </w:p>
        </w:tc>
        <w:tc>
          <w:tcPr>
            <w:tcW w:w="445" w:type="pct"/>
            <w:vMerge w:val="restart"/>
            <w:shd w:val="clear" w:color="auto" w:fill="8DB3E2"/>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 xml:space="preserve">Grain </w:t>
            </w:r>
            <w:r w:rsidRPr="00123250">
              <w:rPr>
                <w:rFonts w:ascii="Times New Roman" w:eastAsia="Times New Roman" w:hAnsi="Times New Roman" w:cs="Times New Roman"/>
                <w:color w:val="000000"/>
                <w:sz w:val="12"/>
                <w:szCs w:val="12"/>
                <w:lang w:bidi="ar-EG"/>
              </w:rPr>
              <w:t>s</w:t>
            </w:r>
            <w:r w:rsidRPr="00123250">
              <w:rPr>
                <w:rFonts w:ascii="Times New Roman" w:eastAsia="Times New Roman" w:hAnsi="Times New Roman" w:cs="Times New Roman"/>
                <w:bCs/>
                <w:color w:val="000000"/>
                <w:sz w:val="12"/>
                <w:szCs w:val="12"/>
                <w:lang w:bidi="ar-EG"/>
              </w:rPr>
              <w:t>ize percentile</w:t>
            </w:r>
            <w:r w:rsidRPr="00123250">
              <w:rPr>
                <w:rFonts w:ascii="Times New Roman" w:eastAsia="Times New Roman" w:hAnsi="Times New Roman" w:cs="Times New Roman"/>
                <w:color w:val="000000"/>
                <w:sz w:val="12"/>
                <w:szCs w:val="12"/>
                <w:lang w:bidi="ar-EG"/>
              </w:rPr>
              <w:t>s</w:t>
            </w:r>
          </w:p>
        </w:tc>
      </w:tr>
      <w:tr w:rsidR="00153946" w:rsidRPr="00123250" w:rsidTr="00123250">
        <w:trPr>
          <w:cantSplit/>
          <w:jc w:val="center"/>
        </w:trPr>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2.9</w:t>
            </w:r>
          </w:p>
        </w:tc>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2.9</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3.3</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2.85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3.45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3.9</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2.85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3.45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3.3</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2.8</w:t>
            </w:r>
          </w:p>
        </w:tc>
        <w:tc>
          <w:tcPr>
            <w:tcW w:w="304" w:type="pct"/>
            <w:shd w:val="clear" w:color="auto" w:fill="C6D9F1"/>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i/>
                <w:iCs/>
                <w:color w:val="000000"/>
                <w:sz w:val="12"/>
                <w:szCs w:val="12"/>
                <w:lang w:bidi="ar-EG"/>
              </w:rPr>
            </w:pPr>
            <w:r w:rsidRPr="00123250">
              <w:rPr>
                <w:rFonts w:ascii="Times New Roman" w:eastAsia="Times New Roman" w:hAnsi="Times New Roman" w:cs="Times New Roman"/>
                <w:bCs/>
                <w:i/>
                <w:iCs/>
                <w:color w:val="000000"/>
                <w:sz w:val="12"/>
                <w:szCs w:val="12"/>
                <w:lang w:bidi="ar-EG"/>
              </w:rPr>
              <w:t>84 Φ</w:t>
            </w:r>
          </w:p>
        </w:tc>
        <w:tc>
          <w:tcPr>
            <w:tcW w:w="445" w:type="pct"/>
            <w:vMerge/>
            <w:shd w:val="clear" w:color="auto" w:fill="8DB3E2"/>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color w:val="000000"/>
                <w:sz w:val="12"/>
                <w:szCs w:val="12"/>
                <w:lang w:bidi="ar-EG"/>
              </w:rPr>
            </w:pPr>
          </w:p>
        </w:tc>
      </w:tr>
      <w:tr w:rsidR="00153946" w:rsidRPr="00123250" w:rsidTr="00123250">
        <w:trPr>
          <w:cantSplit/>
          <w:jc w:val="center"/>
        </w:trPr>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w:t>
            </w:r>
          </w:p>
        </w:tc>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2.35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w:t>
            </w:r>
          </w:p>
        </w:tc>
        <w:tc>
          <w:tcPr>
            <w:tcW w:w="304" w:type="pct"/>
            <w:shd w:val="clear" w:color="auto" w:fill="C6D9F1"/>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i/>
                <w:iCs/>
                <w:color w:val="000000"/>
                <w:sz w:val="12"/>
                <w:szCs w:val="12"/>
                <w:lang w:bidi="ar-EG"/>
              </w:rPr>
            </w:pPr>
            <w:r w:rsidRPr="00123250">
              <w:rPr>
                <w:rFonts w:ascii="Times New Roman" w:eastAsia="Times New Roman" w:hAnsi="Times New Roman" w:cs="Times New Roman"/>
                <w:bCs/>
                <w:i/>
                <w:iCs/>
                <w:color w:val="000000"/>
                <w:sz w:val="12"/>
                <w:szCs w:val="12"/>
                <w:lang w:bidi="ar-EG"/>
              </w:rPr>
              <w:t>75 Φ</w:t>
            </w:r>
          </w:p>
        </w:tc>
        <w:tc>
          <w:tcPr>
            <w:tcW w:w="445" w:type="pct"/>
            <w:vMerge/>
            <w:shd w:val="clear" w:color="auto" w:fill="8DB3E2"/>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color w:val="000000"/>
                <w:sz w:val="12"/>
                <w:szCs w:val="12"/>
                <w:lang w:bidi="ar-EG"/>
              </w:rPr>
            </w:pPr>
          </w:p>
        </w:tc>
      </w:tr>
      <w:tr w:rsidR="00153946" w:rsidRPr="00123250" w:rsidTr="00123250">
        <w:trPr>
          <w:cantSplit/>
          <w:jc w:val="center"/>
        </w:trPr>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1.43</w:t>
            </w:r>
          </w:p>
        </w:tc>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1.31</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1.43</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1.23</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1.14</w:t>
            </w:r>
          </w:p>
        </w:tc>
        <w:tc>
          <w:tcPr>
            <w:tcW w:w="304" w:type="pct"/>
            <w:shd w:val="clear" w:color="auto" w:fill="C6D9F1"/>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i/>
                <w:iCs/>
                <w:color w:val="000000"/>
                <w:sz w:val="12"/>
                <w:szCs w:val="12"/>
                <w:lang w:bidi="ar-EG"/>
              </w:rPr>
            </w:pPr>
            <w:r w:rsidRPr="00123250">
              <w:rPr>
                <w:rFonts w:ascii="Times New Roman" w:eastAsia="Times New Roman" w:hAnsi="Times New Roman" w:cs="Times New Roman"/>
                <w:bCs/>
                <w:i/>
                <w:iCs/>
                <w:color w:val="000000"/>
                <w:sz w:val="12"/>
                <w:szCs w:val="12"/>
                <w:lang w:bidi="ar-EG"/>
              </w:rPr>
              <w:t>50 Φ</w:t>
            </w:r>
          </w:p>
        </w:tc>
        <w:tc>
          <w:tcPr>
            <w:tcW w:w="445" w:type="pct"/>
            <w:vMerge/>
            <w:shd w:val="clear" w:color="auto" w:fill="8DB3E2"/>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color w:val="000000"/>
                <w:sz w:val="12"/>
                <w:szCs w:val="12"/>
                <w:lang w:bidi="ar-EG"/>
              </w:rPr>
            </w:pPr>
          </w:p>
        </w:tc>
      </w:tr>
      <w:tr w:rsidR="00153946" w:rsidRPr="00123250" w:rsidTr="00123250">
        <w:trPr>
          <w:cantSplit/>
          <w:jc w:val="center"/>
        </w:trPr>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0.39</w:t>
            </w:r>
          </w:p>
        </w:tc>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0.43</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0.19</w:t>
            </w:r>
          </w:p>
        </w:tc>
        <w:tc>
          <w:tcPr>
            <w:tcW w:w="304" w:type="pct"/>
            <w:shd w:val="clear" w:color="auto" w:fill="C6D9F1"/>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i/>
                <w:iCs/>
                <w:color w:val="000000"/>
                <w:sz w:val="12"/>
                <w:szCs w:val="12"/>
                <w:lang w:bidi="ar-EG"/>
              </w:rPr>
            </w:pPr>
            <w:r w:rsidRPr="00123250">
              <w:rPr>
                <w:rFonts w:ascii="Times New Roman" w:eastAsia="Times New Roman" w:hAnsi="Times New Roman" w:cs="Times New Roman"/>
                <w:bCs/>
                <w:i/>
                <w:iCs/>
                <w:color w:val="000000"/>
                <w:sz w:val="12"/>
                <w:szCs w:val="12"/>
                <w:lang w:bidi="ar-EG"/>
              </w:rPr>
              <w:t>25 Φ</w:t>
            </w:r>
          </w:p>
        </w:tc>
        <w:tc>
          <w:tcPr>
            <w:tcW w:w="445" w:type="pct"/>
            <w:vMerge/>
            <w:shd w:val="clear" w:color="auto" w:fill="8DB3E2"/>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color w:val="000000"/>
                <w:sz w:val="12"/>
                <w:szCs w:val="12"/>
                <w:lang w:bidi="ar-EG"/>
              </w:rPr>
            </w:pPr>
          </w:p>
        </w:tc>
      </w:tr>
      <w:tr w:rsidR="00153946" w:rsidRPr="00123250" w:rsidTr="00123250">
        <w:trPr>
          <w:cantSplit/>
          <w:jc w:val="center"/>
        </w:trPr>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w:t>
            </w:r>
          </w:p>
        </w:tc>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0.29</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-0.35</w:t>
            </w:r>
          </w:p>
        </w:tc>
        <w:tc>
          <w:tcPr>
            <w:tcW w:w="304" w:type="pct"/>
            <w:shd w:val="clear" w:color="auto" w:fill="C6D9F1"/>
            <w:vAlign w:val="center"/>
          </w:tcPr>
          <w:p w:rsidR="00153946" w:rsidRPr="00123250" w:rsidRDefault="00153946" w:rsidP="004753AD">
            <w:pPr>
              <w:tabs>
                <w:tab w:val="left" w:pos="246"/>
                <w:tab w:val="center" w:pos="333"/>
              </w:tabs>
              <w:bidi w:val="0"/>
              <w:snapToGrid w:val="0"/>
              <w:spacing w:after="0" w:line="240" w:lineRule="auto"/>
              <w:jc w:val="center"/>
              <w:rPr>
                <w:rFonts w:ascii="Times New Roman" w:eastAsia="Times New Roman" w:hAnsi="Times New Roman" w:cs="Times New Roman"/>
                <w:bCs/>
                <w:i/>
                <w:iCs/>
                <w:color w:val="000000"/>
                <w:sz w:val="12"/>
                <w:szCs w:val="12"/>
                <w:lang w:bidi="ar-EG"/>
              </w:rPr>
            </w:pPr>
            <w:r w:rsidRPr="00123250">
              <w:rPr>
                <w:rFonts w:ascii="Times New Roman" w:eastAsia="Times New Roman" w:hAnsi="Times New Roman" w:cs="Times New Roman"/>
                <w:bCs/>
                <w:i/>
                <w:iCs/>
                <w:color w:val="000000"/>
                <w:sz w:val="12"/>
                <w:szCs w:val="12"/>
                <w:lang w:bidi="ar-EG"/>
              </w:rPr>
              <w:t>16Φ</w:t>
            </w:r>
          </w:p>
        </w:tc>
        <w:tc>
          <w:tcPr>
            <w:tcW w:w="445" w:type="pct"/>
            <w:vMerge/>
            <w:shd w:val="clear" w:color="auto" w:fill="8DB3E2"/>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color w:val="000000"/>
                <w:sz w:val="12"/>
                <w:szCs w:val="12"/>
                <w:lang w:bidi="ar-EG"/>
              </w:rPr>
            </w:pPr>
          </w:p>
        </w:tc>
      </w:tr>
      <w:tr w:rsidR="00153946" w:rsidRPr="00123250" w:rsidTr="00123250">
        <w:trPr>
          <w:cantSplit/>
          <w:jc w:val="center"/>
        </w:trPr>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-0.88</w:t>
            </w:r>
          </w:p>
        </w:tc>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w:t>
            </w:r>
          </w:p>
        </w:tc>
        <w:tc>
          <w:tcPr>
            <w:tcW w:w="304" w:type="pct"/>
            <w:shd w:val="clear" w:color="auto" w:fill="C6D9F1"/>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i/>
                <w:iCs/>
                <w:color w:val="000000"/>
                <w:sz w:val="12"/>
                <w:szCs w:val="12"/>
                <w:lang w:bidi="ar-EG"/>
              </w:rPr>
            </w:pPr>
            <w:r w:rsidRPr="00123250">
              <w:rPr>
                <w:rFonts w:ascii="Times New Roman" w:eastAsia="Times New Roman" w:hAnsi="Times New Roman" w:cs="Times New Roman"/>
                <w:bCs/>
                <w:i/>
                <w:iCs/>
                <w:color w:val="000000"/>
                <w:sz w:val="12"/>
                <w:szCs w:val="12"/>
                <w:lang w:bidi="ar-EG"/>
              </w:rPr>
              <w:t>5Φ</w:t>
            </w:r>
          </w:p>
        </w:tc>
        <w:tc>
          <w:tcPr>
            <w:tcW w:w="445" w:type="pct"/>
            <w:vMerge/>
            <w:shd w:val="clear" w:color="auto" w:fill="8DB3E2"/>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color w:val="000000"/>
                <w:sz w:val="12"/>
                <w:szCs w:val="12"/>
                <w:lang w:bidi="ar-EG"/>
              </w:rPr>
            </w:pPr>
          </w:p>
        </w:tc>
      </w:tr>
      <w:tr w:rsidR="00153946" w:rsidRPr="00123250" w:rsidTr="00123250">
        <w:trPr>
          <w:cantSplit/>
          <w:jc w:val="center"/>
        </w:trPr>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9.19</w:t>
            </w:r>
          </w:p>
        </w:tc>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7.38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5.38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4.84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7.80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8.54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13.64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13.50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4.90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6.46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13.55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6.54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5.26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7.41</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12.57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6.16</w:t>
            </w:r>
          </w:p>
        </w:tc>
        <w:tc>
          <w:tcPr>
            <w:tcW w:w="304" w:type="pct"/>
            <w:shd w:val="clear" w:color="auto" w:fill="C6D9F1"/>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hint="cs"/>
                <w:bCs/>
                <w:color w:val="000000"/>
                <w:sz w:val="12"/>
                <w:szCs w:val="12"/>
                <w:lang w:bidi="ar-EG"/>
              </w:rPr>
              <w:t>&gt;</w:t>
            </w:r>
            <w:r w:rsidRPr="00123250">
              <w:rPr>
                <w:rFonts w:ascii="Times New Roman" w:eastAsia="Times New Roman" w:hAnsi="Times New Roman" w:cs="Times New Roman"/>
                <w:bCs/>
                <w:color w:val="000000"/>
                <w:sz w:val="12"/>
                <w:szCs w:val="12"/>
                <w:lang w:bidi="ar-EG"/>
              </w:rPr>
              <w:t>0.074</w:t>
            </w:r>
          </w:p>
        </w:tc>
        <w:tc>
          <w:tcPr>
            <w:tcW w:w="445" w:type="pct"/>
            <w:vMerge w:val="restart"/>
            <w:shd w:val="clear" w:color="auto" w:fill="8DB3E2"/>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Weight % of fraction</w:t>
            </w:r>
          </w:p>
        </w:tc>
      </w:tr>
      <w:tr w:rsidR="00153946" w:rsidRPr="00123250" w:rsidTr="00123250">
        <w:trPr>
          <w:cantSplit/>
          <w:jc w:val="center"/>
        </w:trPr>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6.21</w:t>
            </w:r>
          </w:p>
        </w:tc>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6.57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9.21</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17.61</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5.74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7.62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5.82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29.90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6.27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9.25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5.78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5.16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6.18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9.87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7.24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5.55</w:t>
            </w:r>
          </w:p>
        </w:tc>
        <w:tc>
          <w:tcPr>
            <w:tcW w:w="304" w:type="pct"/>
            <w:shd w:val="clear" w:color="auto" w:fill="C6D9F1"/>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0.125-0.074</w:t>
            </w:r>
          </w:p>
        </w:tc>
        <w:tc>
          <w:tcPr>
            <w:tcW w:w="445" w:type="pct"/>
            <w:vMerge/>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color w:val="000000"/>
                <w:sz w:val="12"/>
                <w:szCs w:val="12"/>
                <w:lang w:bidi="ar-EG"/>
              </w:rPr>
            </w:pPr>
          </w:p>
        </w:tc>
      </w:tr>
      <w:tr w:rsidR="00153946" w:rsidRPr="00123250" w:rsidTr="00123250">
        <w:trPr>
          <w:cantSplit/>
          <w:jc w:val="center"/>
        </w:trPr>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20.12</w:t>
            </w:r>
          </w:p>
        </w:tc>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17.68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15.21</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6.44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18.80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18.87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24.26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4.42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21.56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17.28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19.30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19.14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17.78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24.60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25.42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16.90</w:t>
            </w:r>
          </w:p>
        </w:tc>
        <w:tc>
          <w:tcPr>
            <w:tcW w:w="304" w:type="pct"/>
            <w:shd w:val="clear" w:color="auto" w:fill="C6D9F1"/>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0.25</w:t>
            </w:r>
            <w:r w:rsidRPr="00123250">
              <w:rPr>
                <w:rFonts w:ascii="Times New Roman" w:eastAsia="Times New Roman" w:hAnsi="Times New Roman" w:cs="Times New Roman" w:hint="cs"/>
                <w:bCs/>
                <w:color w:val="000000"/>
                <w:sz w:val="12"/>
                <w:szCs w:val="12"/>
                <w:lang w:bidi="ar-EG"/>
              </w:rPr>
              <w:t>-</w:t>
            </w:r>
            <w:r w:rsidRPr="00123250">
              <w:rPr>
                <w:rFonts w:ascii="Times New Roman" w:eastAsia="Times New Roman" w:hAnsi="Times New Roman" w:cs="Times New Roman"/>
                <w:bCs/>
                <w:color w:val="000000"/>
                <w:sz w:val="12"/>
                <w:szCs w:val="12"/>
                <w:lang w:bidi="ar-EG"/>
              </w:rPr>
              <w:t>0.125</w:t>
            </w:r>
          </w:p>
        </w:tc>
        <w:tc>
          <w:tcPr>
            <w:tcW w:w="445" w:type="pct"/>
            <w:vMerge/>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color w:val="000000"/>
                <w:sz w:val="12"/>
                <w:szCs w:val="12"/>
                <w:lang w:bidi="ar-EG"/>
              </w:rPr>
            </w:pPr>
          </w:p>
        </w:tc>
      </w:tr>
      <w:tr w:rsidR="00153946" w:rsidRPr="00123250" w:rsidTr="00123250">
        <w:trPr>
          <w:cantSplit/>
          <w:jc w:val="center"/>
        </w:trPr>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24.84</w:t>
            </w:r>
          </w:p>
        </w:tc>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22.38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29.52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25.00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27.17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22.95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17.13</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16.30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30.24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24.56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22.17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29.30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27.36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21.58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21.99</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24.73</w:t>
            </w:r>
          </w:p>
        </w:tc>
        <w:tc>
          <w:tcPr>
            <w:tcW w:w="304" w:type="pct"/>
            <w:shd w:val="clear" w:color="auto" w:fill="C6D9F1"/>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0.5-0.25</w:t>
            </w:r>
          </w:p>
        </w:tc>
        <w:tc>
          <w:tcPr>
            <w:tcW w:w="445" w:type="pct"/>
            <w:vMerge/>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color w:val="000000"/>
                <w:sz w:val="12"/>
                <w:szCs w:val="12"/>
                <w:lang w:bidi="ar-EG"/>
              </w:rPr>
            </w:pPr>
          </w:p>
        </w:tc>
      </w:tr>
      <w:tr w:rsidR="00153946" w:rsidRPr="00123250" w:rsidTr="00123250">
        <w:trPr>
          <w:cantSplit/>
          <w:jc w:val="center"/>
        </w:trPr>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22.48</w:t>
            </w:r>
          </w:p>
        </w:tc>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22.26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27.39</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26.48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23.65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22.10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29.25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16.98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19.33</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18.10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20.52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23.40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24.57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27.68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24.12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23.46</w:t>
            </w:r>
          </w:p>
        </w:tc>
        <w:tc>
          <w:tcPr>
            <w:tcW w:w="304" w:type="pct"/>
            <w:shd w:val="clear" w:color="auto" w:fill="C6D9F1"/>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1-0.5</w:t>
            </w:r>
          </w:p>
        </w:tc>
        <w:tc>
          <w:tcPr>
            <w:tcW w:w="445" w:type="pct"/>
            <w:vMerge/>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color w:val="000000"/>
                <w:sz w:val="12"/>
                <w:szCs w:val="12"/>
                <w:lang w:bidi="ar-EG"/>
              </w:rPr>
            </w:pPr>
          </w:p>
        </w:tc>
      </w:tr>
      <w:tr w:rsidR="00153946" w:rsidRPr="00123250" w:rsidTr="00123250">
        <w:trPr>
          <w:cantSplit/>
          <w:jc w:val="center"/>
        </w:trPr>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12.89</w:t>
            </w:r>
          </w:p>
        </w:tc>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16.41</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1.96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15.46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12.34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14.15</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7.98</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12.91</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7.90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11.16</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11.80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12.03</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14.20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7.24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7.39</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14.63</w:t>
            </w:r>
          </w:p>
        </w:tc>
        <w:tc>
          <w:tcPr>
            <w:tcW w:w="304" w:type="pct"/>
            <w:shd w:val="clear" w:color="auto" w:fill="C6D9F1"/>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2-1</w:t>
            </w:r>
          </w:p>
        </w:tc>
        <w:tc>
          <w:tcPr>
            <w:tcW w:w="445" w:type="pct"/>
            <w:vMerge/>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color w:val="000000"/>
                <w:sz w:val="12"/>
                <w:szCs w:val="12"/>
                <w:lang w:bidi="ar-EG"/>
              </w:rPr>
            </w:pPr>
          </w:p>
        </w:tc>
      </w:tr>
      <w:tr w:rsidR="00153946" w:rsidRPr="00123250" w:rsidTr="00123250">
        <w:trPr>
          <w:cantSplit/>
          <w:jc w:val="center"/>
        </w:trPr>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3.41</w:t>
            </w:r>
          </w:p>
        </w:tc>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3.91</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4.01</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3.83</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5.29</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5.71</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9.72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13.37</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5.04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2.90</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4.74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1.39</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1.04</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7.91</w:t>
            </w:r>
          </w:p>
        </w:tc>
        <w:tc>
          <w:tcPr>
            <w:tcW w:w="304" w:type="pct"/>
            <w:shd w:val="clear" w:color="auto" w:fill="C6D9F1"/>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4-2</w:t>
            </w:r>
          </w:p>
        </w:tc>
        <w:tc>
          <w:tcPr>
            <w:tcW w:w="445" w:type="pct"/>
            <w:vMerge/>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color w:val="000000"/>
                <w:sz w:val="12"/>
                <w:szCs w:val="12"/>
                <w:lang w:bidi="ar-EG"/>
              </w:rPr>
            </w:pPr>
          </w:p>
        </w:tc>
      </w:tr>
      <w:tr w:rsidR="00153946" w:rsidRPr="00123250" w:rsidTr="00123250">
        <w:trPr>
          <w:cantSplit/>
          <w:jc w:val="center"/>
        </w:trPr>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16-2</w:t>
            </w:r>
          </w:p>
        </w:tc>
        <w:tc>
          <w:tcPr>
            <w:tcW w:w="265"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16-1</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15-1</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14-1</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13-1</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12-1</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11-1</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10-1</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9-2</w:t>
            </w:r>
          </w:p>
        </w:tc>
        <w:tc>
          <w:tcPr>
            <w:tcW w:w="266" w:type="pct"/>
            <w:shd w:val="clear" w:color="auto" w:fill="auto"/>
            <w:vAlign w:val="center"/>
          </w:tcPr>
          <w:p w:rsidR="00153946" w:rsidRPr="00123250" w:rsidRDefault="00153946"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9-1</w:t>
            </w:r>
          </w:p>
        </w:tc>
        <w:tc>
          <w:tcPr>
            <w:tcW w:w="750" w:type="pct"/>
            <w:gridSpan w:val="2"/>
            <w:shd w:val="clear" w:color="auto" w:fill="8DB3E2"/>
            <w:vAlign w:val="center"/>
          </w:tcPr>
          <w:p w:rsidR="00153946" w:rsidRPr="00123250" w:rsidRDefault="00153946" w:rsidP="00123250">
            <w:pPr>
              <w:bidi w:val="0"/>
              <w:snapToGrid w:val="0"/>
              <w:spacing w:after="0" w:line="240" w:lineRule="auto"/>
              <w:jc w:val="center"/>
              <w:rPr>
                <w:rFonts w:ascii="Times New Roman" w:eastAsiaTheme="minorEastAsia" w:hAnsi="Times New Roman" w:cs="Times New Roman" w:hint="eastAsia"/>
                <w:color w:val="000000"/>
                <w:sz w:val="12"/>
                <w:szCs w:val="12"/>
                <w:lang w:eastAsia="zh-CN" w:bidi="ar-EG"/>
              </w:rPr>
            </w:pPr>
            <w:r w:rsidRPr="00123250">
              <w:rPr>
                <w:rFonts w:ascii="Times New Roman" w:eastAsia="Times New Roman" w:hAnsi="Times New Roman" w:cs="Times New Roman"/>
                <w:color w:val="000000"/>
                <w:sz w:val="12"/>
                <w:szCs w:val="12"/>
                <w:lang w:bidi="ar-EG"/>
              </w:rPr>
              <w:t>Sample No.</w:t>
            </w:r>
          </w:p>
        </w:tc>
      </w:tr>
    </w:tbl>
    <w:p w:rsidR="00180CF3" w:rsidRDefault="00180CF3" w:rsidP="004753AD">
      <w:pPr>
        <w:bidi w:val="0"/>
        <w:snapToGrid w:val="0"/>
        <w:spacing w:after="0" w:line="240" w:lineRule="auto"/>
        <w:ind w:firstLine="425"/>
        <w:jc w:val="both"/>
        <w:rPr>
          <w:rFonts w:ascii="Times New Roman" w:hAnsi="Times New Roman" w:cs="Times New Roman"/>
          <w:noProof/>
          <w:sz w:val="20"/>
          <w:szCs w:val="20"/>
          <w:lang w:eastAsia="zh-CN"/>
        </w:rPr>
      </w:pPr>
    </w:p>
    <w:p w:rsidR="00E81EB8" w:rsidRDefault="00E81EB8" w:rsidP="00E81EB8">
      <w:pPr>
        <w:bidi w:val="0"/>
        <w:snapToGrid w:val="0"/>
        <w:spacing w:after="0" w:line="240" w:lineRule="auto"/>
        <w:ind w:firstLine="425"/>
        <w:jc w:val="both"/>
        <w:rPr>
          <w:rFonts w:ascii="Times New Roman" w:hAnsi="Times New Roman" w:cs="Times New Roman"/>
          <w:noProof/>
          <w:sz w:val="20"/>
          <w:szCs w:val="20"/>
          <w:lang w:eastAsia="zh-CN"/>
        </w:rPr>
      </w:pPr>
    </w:p>
    <w:p w:rsidR="00E81EB8" w:rsidRPr="004753AD" w:rsidRDefault="00C4519E" w:rsidP="00E81EB8">
      <w:pPr>
        <w:bidi w:val="0"/>
        <w:snapToGrid w:val="0"/>
        <w:spacing w:after="0" w:line="240" w:lineRule="auto"/>
        <w:jc w:val="center"/>
        <w:rPr>
          <w:rFonts w:ascii="Times New Roman" w:eastAsia="Times New Roman" w:hAnsi="Times New Roman" w:cs="Times New Roman"/>
          <w:sz w:val="20"/>
          <w:szCs w:val="20"/>
          <w:lang w:eastAsia="ar-SA" w:bidi="ar-EG"/>
        </w:rPr>
      </w:pPr>
      <w:r w:rsidRPr="00C4519E">
        <w:rPr>
          <w:rFonts w:ascii="Times New Roman" w:hAnsi="Times New Roman" w:cs="Times New Roman"/>
          <w:sz w:val="20"/>
        </w:rPr>
        <w:pict>
          <v:shape id="Picture 2" o:spid="_x0000_i1028" type="#_x0000_t75" style="width:5in;height:222.25pt;visibility:visible">
            <v:imagedata r:id="rId14" o:title=""/>
          </v:shape>
        </w:pict>
      </w:r>
    </w:p>
    <w:p w:rsidR="00E81EB8" w:rsidRDefault="00E81EB8" w:rsidP="00E81EB8">
      <w:pPr>
        <w:bidi w:val="0"/>
        <w:snapToGrid w:val="0"/>
        <w:spacing w:after="0" w:line="240" w:lineRule="auto"/>
        <w:jc w:val="center"/>
        <w:rPr>
          <w:rFonts w:ascii="Times New Roman" w:hAnsi="Times New Roman" w:cs="Times New Roman"/>
          <w:sz w:val="20"/>
          <w:szCs w:val="20"/>
          <w:lang w:eastAsia="zh-CN"/>
        </w:rPr>
      </w:pPr>
      <w:proofErr w:type="gramStart"/>
      <w:r w:rsidRPr="004753AD">
        <w:rPr>
          <w:rFonts w:ascii="Times New Roman" w:hAnsi="Times New Roman" w:cs="Times New Roman"/>
          <w:sz w:val="20"/>
          <w:szCs w:val="20"/>
        </w:rPr>
        <w:t>Fig.2: Geological map of 6</w:t>
      </w:r>
      <w:r w:rsidRPr="004753AD">
        <w:rPr>
          <w:rFonts w:ascii="Times New Roman" w:hAnsi="Times New Roman" w:cs="Times New Roman"/>
          <w:sz w:val="20"/>
          <w:szCs w:val="20"/>
          <w:vertAlign w:val="superscript"/>
        </w:rPr>
        <w:t>th</w:t>
      </w:r>
      <w:proofErr w:type="gramEnd"/>
      <w:r w:rsidRPr="004753AD">
        <w:rPr>
          <w:rFonts w:ascii="Times New Roman" w:hAnsi="Times New Roman" w:cs="Times New Roman"/>
          <w:sz w:val="20"/>
          <w:szCs w:val="20"/>
        </w:rPr>
        <w:t xml:space="preserve"> October City (after </w:t>
      </w:r>
      <w:proofErr w:type="spellStart"/>
      <w:r w:rsidRPr="004753AD">
        <w:rPr>
          <w:rFonts w:ascii="Times New Roman" w:hAnsi="Times New Roman" w:cs="Times New Roman"/>
          <w:sz w:val="20"/>
          <w:szCs w:val="20"/>
        </w:rPr>
        <w:t>Conco</w:t>
      </w:r>
      <w:proofErr w:type="spellEnd"/>
      <w:r w:rsidRPr="004753AD">
        <w:rPr>
          <w:rFonts w:ascii="Times New Roman" w:hAnsi="Times New Roman" w:cs="Times New Roman"/>
          <w:sz w:val="20"/>
          <w:szCs w:val="20"/>
        </w:rPr>
        <w:t xml:space="preserve"> Coral, 1987).</w:t>
      </w:r>
    </w:p>
    <w:p w:rsidR="00E81EB8" w:rsidRDefault="00E81EB8" w:rsidP="00123250">
      <w:pPr>
        <w:bidi w:val="0"/>
        <w:snapToGrid w:val="0"/>
        <w:spacing w:after="0" w:line="240" w:lineRule="auto"/>
        <w:rPr>
          <w:rFonts w:ascii="Times New Roman" w:hAnsi="Times New Roman" w:cs="Times New Roman"/>
          <w:sz w:val="20"/>
          <w:szCs w:val="20"/>
          <w:lang w:eastAsia="zh-CN"/>
        </w:rPr>
      </w:pPr>
    </w:p>
    <w:p w:rsidR="006E3F57" w:rsidRPr="004753AD" w:rsidRDefault="00C4519E" w:rsidP="0053470F">
      <w:pPr>
        <w:bidi w:val="0"/>
        <w:snapToGrid w:val="0"/>
        <w:spacing w:after="0" w:line="240" w:lineRule="auto"/>
        <w:jc w:val="center"/>
        <w:rPr>
          <w:rFonts w:ascii="Times New Roman" w:hAnsi="Times New Roman" w:cs="Times New Roman"/>
          <w:sz w:val="20"/>
          <w:szCs w:val="20"/>
          <w:lang w:bidi="ar-EG"/>
        </w:rPr>
      </w:pPr>
      <w:r w:rsidRPr="00C4519E">
        <w:rPr>
          <w:rFonts w:ascii="Times New Roman" w:hAnsi="Times New Roman" w:cs="Times New Roman"/>
          <w:noProof/>
          <w:sz w:val="20"/>
          <w:szCs w:val="20"/>
        </w:rPr>
        <w:lastRenderedPageBreak/>
        <w:pict>
          <v:shape id="Picture 5" o:spid="_x0000_i1029" type="#_x0000_t75" style="width:451.4pt;height:606.7pt;visibility:visible">
            <v:imagedata r:id="rId15" o:title=""/>
          </v:shape>
        </w:pict>
      </w:r>
    </w:p>
    <w:p w:rsidR="006E3F57" w:rsidRPr="004753AD" w:rsidRDefault="006E3F57" w:rsidP="004753AD">
      <w:pPr>
        <w:bidi w:val="0"/>
        <w:snapToGrid w:val="0"/>
        <w:spacing w:after="0" w:line="240" w:lineRule="auto"/>
        <w:jc w:val="center"/>
        <w:rPr>
          <w:rFonts w:ascii="Times New Roman" w:hAnsi="Times New Roman" w:cs="Times New Roman"/>
          <w:sz w:val="20"/>
          <w:szCs w:val="20"/>
          <w:lang w:bidi="ar-EG"/>
        </w:rPr>
      </w:pPr>
      <w:r w:rsidRPr="004753AD">
        <w:rPr>
          <w:rFonts w:ascii="Times New Roman" w:hAnsi="Times New Roman" w:cs="Times New Roman"/>
          <w:sz w:val="20"/>
          <w:szCs w:val="20"/>
        </w:rPr>
        <w:t>Fig.3: Histograms showing the particle size distribution of (samples No.1-1 to 8-1) at study area.</w:t>
      </w:r>
    </w:p>
    <w:p w:rsidR="006E3F57" w:rsidRPr="004753AD" w:rsidRDefault="006E3F57" w:rsidP="004753AD">
      <w:pPr>
        <w:bidi w:val="0"/>
        <w:snapToGrid w:val="0"/>
        <w:spacing w:after="0" w:line="240" w:lineRule="auto"/>
        <w:ind w:firstLine="425"/>
        <w:jc w:val="both"/>
        <w:rPr>
          <w:rFonts w:ascii="Times New Roman" w:hAnsi="Times New Roman" w:cs="Times New Roman"/>
          <w:sz w:val="20"/>
          <w:szCs w:val="20"/>
          <w:lang w:bidi="ar-EG"/>
        </w:rPr>
      </w:pPr>
    </w:p>
    <w:p w:rsidR="006E3F57" w:rsidRPr="004753AD" w:rsidRDefault="00C4519E" w:rsidP="004753AD">
      <w:pPr>
        <w:bidi w:val="0"/>
        <w:snapToGrid w:val="0"/>
        <w:spacing w:after="0" w:line="240" w:lineRule="auto"/>
        <w:jc w:val="center"/>
        <w:rPr>
          <w:rFonts w:ascii="Times New Roman" w:hAnsi="Times New Roman" w:cs="Times New Roman"/>
          <w:sz w:val="20"/>
          <w:szCs w:val="20"/>
          <w:lang w:bidi="ar-EG"/>
        </w:rPr>
      </w:pPr>
      <w:r w:rsidRPr="00C4519E">
        <w:rPr>
          <w:rFonts w:ascii="Times New Roman" w:hAnsi="Times New Roman" w:cs="Times New Roman"/>
          <w:noProof/>
          <w:sz w:val="20"/>
          <w:szCs w:val="20"/>
        </w:rPr>
        <w:lastRenderedPageBreak/>
        <w:pict>
          <v:shape id="Picture 6" o:spid="_x0000_i1030" type="#_x0000_t75" style="width:301.15pt;height:408.85pt;visibility:visible">
            <v:imagedata r:id="rId16" o:title=""/>
          </v:shape>
        </w:pict>
      </w:r>
    </w:p>
    <w:p w:rsidR="00290715" w:rsidRDefault="00290715" w:rsidP="004753AD">
      <w:pPr>
        <w:bidi w:val="0"/>
        <w:snapToGrid w:val="0"/>
        <w:spacing w:after="0" w:line="240" w:lineRule="auto"/>
        <w:jc w:val="center"/>
        <w:rPr>
          <w:rFonts w:ascii="Times New Roman" w:hAnsi="Times New Roman" w:cs="Times New Roman"/>
          <w:sz w:val="20"/>
          <w:szCs w:val="20"/>
          <w:lang w:eastAsia="zh-CN"/>
        </w:rPr>
      </w:pPr>
      <w:r w:rsidRPr="004753AD">
        <w:rPr>
          <w:rFonts w:ascii="Times New Roman" w:hAnsi="Times New Roman" w:cs="Times New Roman"/>
          <w:sz w:val="20"/>
          <w:szCs w:val="20"/>
          <w:lang w:bidi="ar-EG"/>
        </w:rPr>
        <w:t>Fig. 4:</w:t>
      </w:r>
      <w:r w:rsidRPr="004753AD">
        <w:rPr>
          <w:rFonts w:ascii="Times New Roman" w:hAnsi="Times New Roman" w:cs="Times New Roman"/>
          <w:sz w:val="20"/>
          <w:szCs w:val="20"/>
        </w:rPr>
        <w:t xml:space="preserve"> Cumulative curves (phi)</w:t>
      </w:r>
      <w:r w:rsidRPr="004753AD">
        <w:rPr>
          <w:rFonts w:ascii="Times New Roman" w:hAnsi="Times New Roman" w:cs="Times New Roman"/>
          <w:sz w:val="20"/>
          <w:szCs w:val="20"/>
          <w:lang w:bidi="ar-EG"/>
        </w:rPr>
        <w:t xml:space="preserve"> of the studied samples (</w:t>
      </w:r>
      <w:r w:rsidRPr="004753AD">
        <w:rPr>
          <w:rFonts w:ascii="Times New Roman" w:hAnsi="Times New Roman" w:cs="Times New Roman"/>
          <w:sz w:val="20"/>
          <w:szCs w:val="20"/>
        </w:rPr>
        <w:t>No. 1-1 to 8-1)</w:t>
      </w:r>
    </w:p>
    <w:p w:rsidR="00E81EB8" w:rsidRPr="004753AD" w:rsidRDefault="00E81EB8" w:rsidP="00E81EB8">
      <w:pPr>
        <w:bidi w:val="0"/>
        <w:snapToGrid w:val="0"/>
        <w:spacing w:after="0" w:line="240" w:lineRule="auto"/>
        <w:jc w:val="center"/>
        <w:rPr>
          <w:rFonts w:ascii="Times New Roman" w:hAnsi="Times New Roman" w:cs="Times New Roman"/>
          <w:sz w:val="20"/>
          <w:szCs w:val="20"/>
          <w:lang w:eastAsia="zh-CN"/>
        </w:rPr>
      </w:pPr>
    </w:p>
    <w:p w:rsidR="006E3F57" w:rsidRPr="004753AD" w:rsidRDefault="00123250" w:rsidP="004753AD">
      <w:pPr>
        <w:bidi w:val="0"/>
        <w:snapToGrid w:val="0"/>
        <w:spacing w:after="0" w:line="240" w:lineRule="auto"/>
        <w:jc w:val="center"/>
        <w:rPr>
          <w:rFonts w:ascii="Times New Roman" w:hAnsi="Times New Roman" w:cs="Times New Roman"/>
          <w:sz w:val="20"/>
          <w:szCs w:val="20"/>
          <w:lang w:bidi="ar-EG"/>
        </w:rPr>
      </w:pPr>
      <w:r w:rsidRPr="00C4519E">
        <w:rPr>
          <w:rFonts w:ascii="Times New Roman" w:hAnsi="Times New Roman" w:cs="Times New Roman"/>
          <w:noProof/>
          <w:sz w:val="20"/>
          <w:szCs w:val="20"/>
        </w:rPr>
        <w:pict>
          <v:shape id="Picture 7" o:spid="_x0000_i1031" type="#_x0000_t75" style="width:329.3pt;height:180.3pt;visibility:visible">
            <v:imagedata r:id="rId17" o:title=""/>
          </v:shape>
        </w:pict>
      </w:r>
    </w:p>
    <w:p w:rsidR="00290715" w:rsidRPr="004753AD" w:rsidRDefault="00290715" w:rsidP="00E81EB8">
      <w:pPr>
        <w:bidi w:val="0"/>
        <w:snapToGrid w:val="0"/>
        <w:spacing w:after="0" w:line="240" w:lineRule="auto"/>
        <w:jc w:val="both"/>
        <w:rPr>
          <w:rFonts w:ascii="Times New Roman" w:hAnsi="Times New Roman" w:cs="Times New Roman"/>
          <w:sz w:val="20"/>
          <w:szCs w:val="20"/>
          <w:lang w:bidi="ar-EG"/>
        </w:rPr>
      </w:pPr>
      <w:r w:rsidRPr="004753AD">
        <w:rPr>
          <w:rFonts w:ascii="Times New Roman" w:hAnsi="Times New Roman" w:cs="Times New Roman"/>
          <w:sz w:val="20"/>
          <w:szCs w:val="20"/>
        </w:rPr>
        <w:t xml:space="preserve">Fig. 5: </w:t>
      </w:r>
      <w:proofErr w:type="spellStart"/>
      <w:r w:rsidRPr="004753AD">
        <w:rPr>
          <w:rFonts w:ascii="Times New Roman" w:hAnsi="Times New Roman" w:cs="Times New Roman"/>
          <w:sz w:val="20"/>
          <w:szCs w:val="20"/>
        </w:rPr>
        <w:t>Bivariant</w:t>
      </w:r>
      <w:proofErr w:type="spellEnd"/>
      <w:r w:rsidRPr="004753AD">
        <w:rPr>
          <w:rFonts w:ascii="Times New Roman" w:hAnsi="Times New Roman" w:cs="Times New Roman"/>
          <w:sz w:val="20"/>
          <w:szCs w:val="20"/>
        </w:rPr>
        <w:t xml:space="preserve"> plot of standard deviation (Si) vs. mean size (</w:t>
      </w:r>
      <w:proofErr w:type="spellStart"/>
      <w:r w:rsidRPr="004753AD">
        <w:rPr>
          <w:rFonts w:ascii="Times New Roman" w:hAnsi="Times New Roman" w:cs="Times New Roman"/>
          <w:sz w:val="20"/>
          <w:szCs w:val="20"/>
        </w:rPr>
        <w:t>Mz</w:t>
      </w:r>
      <w:proofErr w:type="spellEnd"/>
      <w:r w:rsidRPr="004753AD">
        <w:rPr>
          <w:rFonts w:ascii="Times New Roman" w:hAnsi="Times New Roman" w:cs="Times New Roman"/>
          <w:sz w:val="20"/>
          <w:szCs w:val="20"/>
        </w:rPr>
        <w:t xml:space="preserve">) of studied samples (diagram after </w:t>
      </w:r>
      <w:proofErr w:type="spellStart"/>
      <w:r w:rsidRPr="004753AD">
        <w:rPr>
          <w:rFonts w:ascii="Times New Roman" w:hAnsi="Times New Roman" w:cs="Times New Roman"/>
          <w:sz w:val="20"/>
          <w:szCs w:val="20"/>
        </w:rPr>
        <w:t>Moiola</w:t>
      </w:r>
      <w:proofErr w:type="spellEnd"/>
      <w:r w:rsidRPr="004753AD">
        <w:rPr>
          <w:rFonts w:ascii="Times New Roman" w:hAnsi="Times New Roman" w:cs="Times New Roman"/>
          <w:sz w:val="20"/>
          <w:szCs w:val="20"/>
        </w:rPr>
        <w:t xml:space="preserve"> and Weiser, 1968).</w:t>
      </w:r>
    </w:p>
    <w:p w:rsidR="00290715" w:rsidRPr="004753AD" w:rsidRDefault="00C4519E" w:rsidP="004753AD">
      <w:pPr>
        <w:bidi w:val="0"/>
        <w:snapToGrid w:val="0"/>
        <w:spacing w:after="0" w:line="240" w:lineRule="auto"/>
        <w:jc w:val="center"/>
        <w:rPr>
          <w:rFonts w:ascii="Times New Roman" w:hAnsi="Times New Roman" w:cs="Times New Roman"/>
          <w:sz w:val="20"/>
          <w:szCs w:val="20"/>
          <w:lang w:bidi="ar-EG"/>
        </w:rPr>
      </w:pPr>
      <w:r w:rsidRPr="00C4519E">
        <w:rPr>
          <w:rFonts w:ascii="Times New Roman" w:hAnsi="Times New Roman" w:cs="Times New Roman"/>
          <w:noProof/>
          <w:sz w:val="20"/>
          <w:szCs w:val="20"/>
        </w:rPr>
        <w:lastRenderedPageBreak/>
        <w:pict>
          <v:shape id="Picture 9" o:spid="_x0000_i1032" type="#_x0000_t75" style="width:403.2pt;height:214.75pt;visibility:visible">
            <v:imagedata r:id="rId18" o:title=""/>
          </v:shape>
        </w:pict>
      </w:r>
    </w:p>
    <w:p w:rsidR="00290715" w:rsidRPr="004753AD" w:rsidRDefault="00290715" w:rsidP="00E81EB8">
      <w:pPr>
        <w:bidi w:val="0"/>
        <w:snapToGrid w:val="0"/>
        <w:spacing w:after="0" w:line="240" w:lineRule="auto"/>
        <w:jc w:val="center"/>
        <w:rPr>
          <w:rFonts w:ascii="Times New Roman" w:eastAsia="Times New Roman" w:hAnsi="Times New Roman" w:cs="Times New Roman"/>
          <w:sz w:val="20"/>
          <w:szCs w:val="20"/>
          <w:lang w:eastAsia="ar-SA"/>
        </w:rPr>
      </w:pPr>
      <w:r w:rsidRPr="004753AD">
        <w:rPr>
          <w:rFonts w:ascii="Times New Roman" w:eastAsia="Times New Roman" w:hAnsi="Times New Roman" w:cs="Times New Roman"/>
          <w:sz w:val="20"/>
          <w:szCs w:val="20"/>
          <w:lang w:eastAsia="ar-SA"/>
        </w:rPr>
        <w:t xml:space="preserve">Fig.6: </w:t>
      </w:r>
      <w:proofErr w:type="spellStart"/>
      <w:r w:rsidRPr="004753AD">
        <w:rPr>
          <w:rFonts w:ascii="Times New Roman" w:eastAsia="Times New Roman" w:hAnsi="Times New Roman" w:cs="Times New Roman"/>
          <w:sz w:val="20"/>
          <w:szCs w:val="20"/>
          <w:lang w:eastAsia="ar-SA"/>
        </w:rPr>
        <w:t>Bivariant</w:t>
      </w:r>
      <w:proofErr w:type="spellEnd"/>
      <w:r w:rsidRPr="004753AD">
        <w:rPr>
          <w:rFonts w:ascii="Times New Roman" w:eastAsia="Times New Roman" w:hAnsi="Times New Roman" w:cs="Times New Roman"/>
          <w:sz w:val="20"/>
          <w:szCs w:val="20"/>
          <w:lang w:eastAsia="ar-SA"/>
        </w:rPr>
        <w:t xml:space="preserve"> plot of standard deviation (Si) vs. </w:t>
      </w:r>
      <w:proofErr w:type="spellStart"/>
      <w:r w:rsidRPr="004753AD">
        <w:rPr>
          <w:rFonts w:ascii="Times New Roman" w:eastAsia="Times New Roman" w:hAnsi="Times New Roman" w:cs="Times New Roman"/>
          <w:sz w:val="20"/>
          <w:szCs w:val="20"/>
          <w:lang w:eastAsia="ar-SA"/>
        </w:rPr>
        <w:t>skewness</w:t>
      </w:r>
      <w:proofErr w:type="spellEnd"/>
      <w:r w:rsidRPr="004753AD">
        <w:rPr>
          <w:rFonts w:ascii="Times New Roman" w:eastAsia="Times New Roman" w:hAnsi="Times New Roman" w:cs="Times New Roman"/>
          <w:sz w:val="20"/>
          <w:szCs w:val="20"/>
          <w:lang w:eastAsia="ar-SA"/>
        </w:rPr>
        <w:t xml:space="preserve"> (</w:t>
      </w:r>
      <w:proofErr w:type="spellStart"/>
      <w:proofErr w:type="gramStart"/>
      <w:r w:rsidRPr="004753AD">
        <w:rPr>
          <w:rFonts w:ascii="Times New Roman" w:eastAsia="Times New Roman" w:hAnsi="Times New Roman" w:cs="Times New Roman"/>
          <w:sz w:val="20"/>
          <w:szCs w:val="20"/>
          <w:lang w:eastAsia="ar-SA"/>
        </w:rPr>
        <w:t>Sk</w:t>
      </w:r>
      <w:proofErr w:type="spellEnd"/>
      <w:proofErr w:type="gramEnd"/>
      <w:r w:rsidRPr="004753AD">
        <w:rPr>
          <w:rFonts w:ascii="Times New Roman" w:eastAsia="Times New Roman" w:hAnsi="Times New Roman" w:cs="Times New Roman"/>
          <w:sz w:val="20"/>
          <w:szCs w:val="20"/>
          <w:lang w:eastAsia="ar-SA"/>
        </w:rPr>
        <w:t>) of studied samples (diagram after Friedman, 1967).</w:t>
      </w:r>
    </w:p>
    <w:p w:rsidR="00EC22F7" w:rsidRPr="004753AD" w:rsidRDefault="00EC22F7" w:rsidP="004753AD">
      <w:pPr>
        <w:bidi w:val="0"/>
        <w:snapToGrid w:val="0"/>
        <w:spacing w:after="0" w:line="240" w:lineRule="auto"/>
        <w:jc w:val="both"/>
        <w:rPr>
          <w:rFonts w:ascii="Times New Roman" w:hAnsi="Times New Roman" w:cs="Times New Roman"/>
          <w:sz w:val="20"/>
          <w:szCs w:val="20"/>
          <w:lang w:bidi="ar-EG"/>
        </w:rPr>
      </w:pPr>
    </w:p>
    <w:p w:rsidR="00E34998" w:rsidRDefault="00E34998" w:rsidP="004753AD">
      <w:pPr>
        <w:bidi w:val="0"/>
        <w:snapToGrid w:val="0"/>
        <w:spacing w:after="0" w:line="240" w:lineRule="auto"/>
        <w:jc w:val="both"/>
        <w:rPr>
          <w:rFonts w:ascii="Times New Roman" w:hAnsi="Times New Roman" w:cs="Times New Roman"/>
          <w:b/>
          <w:bCs/>
          <w:sz w:val="20"/>
          <w:szCs w:val="20"/>
          <w:lang w:bidi="ar-EG"/>
        </w:rPr>
        <w:sectPr w:rsidR="00E34998" w:rsidSect="00F31361">
          <w:type w:val="continuous"/>
          <w:pgSz w:w="12242" w:h="15842" w:code="1"/>
          <w:pgMar w:top="1440" w:right="1440" w:bottom="1440" w:left="1440" w:header="720" w:footer="720" w:gutter="0"/>
          <w:cols w:space="709"/>
          <w:bidi/>
          <w:docGrid w:linePitch="360"/>
        </w:sectPr>
      </w:pPr>
    </w:p>
    <w:p w:rsidR="00123250" w:rsidRPr="004753AD" w:rsidRDefault="00123250" w:rsidP="00123250">
      <w:pPr>
        <w:bidi w:val="0"/>
        <w:snapToGrid w:val="0"/>
        <w:spacing w:after="0" w:line="240" w:lineRule="auto"/>
        <w:ind w:firstLine="425"/>
        <w:jc w:val="both"/>
        <w:rPr>
          <w:rFonts w:ascii="Times New Roman" w:hAnsi="Times New Roman" w:cs="Times New Roman"/>
          <w:b/>
          <w:bCs/>
          <w:color w:val="FF0000"/>
          <w:sz w:val="20"/>
          <w:szCs w:val="20"/>
          <w:lang w:bidi="ar-EG"/>
        </w:rPr>
      </w:pPr>
      <w:r w:rsidRPr="004753AD">
        <w:rPr>
          <w:rFonts w:ascii="Times New Roman" w:hAnsi="Times New Roman" w:cs="Times New Roman"/>
          <w:sz w:val="20"/>
          <w:szCs w:val="20"/>
          <w:lang w:bidi="ar-EG"/>
        </w:rPr>
        <w:lastRenderedPageBreak/>
        <w:t xml:space="preserve">Kurtosis ranges between 0.69 ɸ (platy </w:t>
      </w:r>
      <w:proofErr w:type="spellStart"/>
      <w:r w:rsidRPr="004753AD">
        <w:rPr>
          <w:rFonts w:ascii="Times New Roman" w:hAnsi="Times New Roman" w:cs="Times New Roman"/>
          <w:sz w:val="20"/>
          <w:szCs w:val="20"/>
          <w:lang w:bidi="ar-EG"/>
        </w:rPr>
        <w:t>kurtic</w:t>
      </w:r>
      <w:proofErr w:type="spellEnd"/>
      <w:r w:rsidRPr="004753AD">
        <w:rPr>
          <w:rFonts w:ascii="Times New Roman" w:hAnsi="Times New Roman" w:cs="Times New Roman"/>
          <w:sz w:val="20"/>
          <w:szCs w:val="20"/>
          <w:lang w:bidi="ar-EG"/>
        </w:rPr>
        <w:t>) to 1.10 ɸ (</w:t>
      </w:r>
      <w:proofErr w:type="spellStart"/>
      <w:r w:rsidRPr="004753AD">
        <w:rPr>
          <w:rFonts w:ascii="Times New Roman" w:hAnsi="Times New Roman" w:cs="Times New Roman"/>
          <w:sz w:val="20"/>
          <w:szCs w:val="20"/>
          <w:lang w:bidi="ar-EG"/>
        </w:rPr>
        <w:t>mesokurtic</w:t>
      </w:r>
      <w:proofErr w:type="spellEnd"/>
      <w:r w:rsidRPr="004753AD">
        <w:rPr>
          <w:rFonts w:ascii="Times New Roman" w:hAnsi="Times New Roman" w:cs="Times New Roman"/>
          <w:sz w:val="20"/>
          <w:szCs w:val="20"/>
          <w:lang w:bidi="ar-EG"/>
        </w:rPr>
        <w:t>) with an average 0.89 ɸ proving (</w:t>
      </w:r>
      <w:proofErr w:type="spellStart"/>
      <w:r w:rsidRPr="004753AD">
        <w:rPr>
          <w:rFonts w:ascii="Times New Roman" w:hAnsi="Times New Roman" w:cs="Times New Roman"/>
          <w:sz w:val="20"/>
          <w:szCs w:val="20"/>
          <w:lang w:bidi="ar-EG"/>
        </w:rPr>
        <w:t>platykurtic</w:t>
      </w:r>
      <w:proofErr w:type="spellEnd"/>
      <w:r w:rsidRPr="004753AD">
        <w:rPr>
          <w:rFonts w:ascii="Times New Roman" w:hAnsi="Times New Roman" w:cs="Times New Roman"/>
          <w:sz w:val="20"/>
          <w:szCs w:val="20"/>
          <w:lang w:bidi="ar-EG"/>
        </w:rPr>
        <w:t xml:space="preserve">). The studied samples are </w:t>
      </w:r>
      <w:proofErr w:type="spellStart"/>
      <w:r w:rsidRPr="004753AD">
        <w:rPr>
          <w:rFonts w:ascii="Times New Roman" w:hAnsi="Times New Roman" w:cs="Times New Roman"/>
          <w:sz w:val="20"/>
          <w:szCs w:val="20"/>
          <w:lang w:bidi="ar-EG"/>
        </w:rPr>
        <w:t>platykurtic</w:t>
      </w:r>
      <w:proofErr w:type="spellEnd"/>
      <w:r w:rsidRPr="004753AD">
        <w:rPr>
          <w:rFonts w:ascii="Times New Roman" w:hAnsi="Times New Roman" w:cs="Times New Roman"/>
          <w:sz w:val="20"/>
          <w:szCs w:val="20"/>
          <w:lang w:bidi="ar-EG"/>
        </w:rPr>
        <w:t xml:space="preserve"> to </w:t>
      </w:r>
      <w:proofErr w:type="spellStart"/>
      <w:r w:rsidRPr="004753AD">
        <w:rPr>
          <w:rFonts w:ascii="Times New Roman" w:hAnsi="Times New Roman" w:cs="Times New Roman"/>
          <w:sz w:val="20"/>
          <w:szCs w:val="20"/>
          <w:lang w:bidi="ar-EG"/>
        </w:rPr>
        <w:t>mesokurtic</w:t>
      </w:r>
      <w:proofErr w:type="spellEnd"/>
      <w:r w:rsidRPr="004753AD">
        <w:rPr>
          <w:rFonts w:ascii="Times New Roman" w:hAnsi="Times New Roman" w:cs="Times New Roman"/>
          <w:sz w:val="20"/>
          <w:szCs w:val="20"/>
          <w:lang w:bidi="ar-EG"/>
        </w:rPr>
        <w:t>.</w:t>
      </w:r>
    </w:p>
    <w:p w:rsidR="00123250" w:rsidRPr="004753AD" w:rsidRDefault="00123250" w:rsidP="00123250">
      <w:pPr>
        <w:bidi w:val="0"/>
        <w:snapToGrid w:val="0"/>
        <w:spacing w:after="0" w:line="240" w:lineRule="auto"/>
        <w:jc w:val="both"/>
        <w:rPr>
          <w:rFonts w:ascii="Times New Roman" w:hAnsi="Times New Roman" w:cs="Times New Roman"/>
          <w:b/>
          <w:bCs/>
          <w:sz w:val="20"/>
          <w:szCs w:val="20"/>
        </w:rPr>
      </w:pPr>
      <w:r w:rsidRPr="004753AD">
        <w:rPr>
          <w:rFonts w:ascii="Times New Roman" w:hAnsi="Times New Roman" w:cs="Times New Roman"/>
          <w:b/>
          <w:bCs/>
          <w:sz w:val="20"/>
          <w:szCs w:val="20"/>
        </w:rPr>
        <w:t xml:space="preserve">2.2- </w:t>
      </w:r>
      <w:proofErr w:type="spellStart"/>
      <w:r w:rsidRPr="004753AD">
        <w:rPr>
          <w:rFonts w:ascii="Times New Roman" w:hAnsi="Times New Roman" w:cs="Times New Roman"/>
          <w:b/>
          <w:bCs/>
          <w:sz w:val="20"/>
          <w:szCs w:val="20"/>
        </w:rPr>
        <w:t>Bivariant</w:t>
      </w:r>
      <w:proofErr w:type="spellEnd"/>
      <w:r w:rsidRPr="004753AD">
        <w:rPr>
          <w:rFonts w:ascii="Times New Roman" w:hAnsi="Times New Roman" w:cs="Times New Roman"/>
          <w:b/>
          <w:bCs/>
          <w:sz w:val="20"/>
          <w:szCs w:val="20"/>
        </w:rPr>
        <w:t xml:space="preserve"> Relations:</w:t>
      </w:r>
    </w:p>
    <w:p w:rsidR="00123250" w:rsidRPr="004753AD" w:rsidRDefault="00123250" w:rsidP="00123250">
      <w:pPr>
        <w:bidi w:val="0"/>
        <w:snapToGrid w:val="0"/>
        <w:spacing w:after="0" w:line="240" w:lineRule="auto"/>
        <w:ind w:firstLine="425"/>
        <w:jc w:val="both"/>
        <w:rPr>
          <w:rFonts w:ascii="Times New Roman" w:hAnsi="Times New Roman" w:cs="Times New Roman"/>
          <w:sz w:val="20"/>
          <w:szCs w:val="20"/>
        </w:rPr>
      </w:pPr>
      <w:r w:rsidRPr="004753AD">
        <w:rPr>
          <w:rFonts w:ascii="Times New Roman" w:hAnsi="Times New Roman" w:cs="Times New Roman"/>
          <w:sz w:val="20"/>
          <w:szCs w:val="20"/>
        </w:rPr>
        <w:t xml:space="preserve">The relationships between the various grain-size parameters have long been used to determine the depositional environment of sands </w:t>
      </w:r>
      <w:r w:rsidRPr="004753AD">
        <w:rPr>
          <w:rFonts w:ascii="Times New Roman" w:hAnsi="Times New Roman" w:cs="Times New Roman"/>
          <w:b/>
          <w:bCs/>
          <w:sz w:val="20"/>
          <w:szCs w:val="20"/>
        </w:rPr>
        <w:t>(e.g. Freidman</w:t>
      </w:r>
      <w:r w:rsidRPr="004753AD">
        <w:rPr>
          <w:rFonts w:ascii="Times New Roman" w:hAnsi="Times New Roman" w:cs="Times New Roman"/>
          <w:b/>
          <w:bCs/>
          <w:color w:val="FF0000"/>
          <w:sz w:val="20"/>
          <w:szCs w:val="20"/>
        </w:rPr>
        <w:t>,</w:t>
      </w:r>
      <w:r w:rsidRPr="004753AD">
        <w:rPr>
          <w:rFonts w:ascii="Times New Roman" w:hAnsi="Times New Roman" w:cs="Times New Roman"/>
          <w:b/>
          <w:bCs/>
          <w:sz w:val="20"/>
          <w:szCs w:val="20"/>
        </w:rPr>
        <w:t xml:space="preserve"> 1967 and </w:t>
      </w:r>
      <w:proofErr w:type="spellStart"/>
      <w:r w:rsidRPr="004753AD">
        <w:rPr>
          <w:rFonts w:ascii="Times New Roman" w:hAnsi="Times New Roman" w:cs="Times New Roman"/>
          <w:b/>
          <w:bCs/>
          <w:sz w:val="20"/>
          <w:szCs w:val="20"/>
        </w:rPr>
        <w:t>Moiola</w:t>
      </w:r>
      <w:proofErr w:type="spellEnd"/>
      <w:r w:rsidRPr="004753AD">
        <w:rPr>
          <w:rFonts w:ascii="Times New Roman" w:hAnsi="Times New Roman" w:cs="Times New Roman"/>
          <w:b/>
          <w:bCs/>
          <w:sz w:val="20"/>
          <w:szCs w:val="20"/>
        </w:rPr>
        <w:t xml:space="preserve"> and Weiser</w:t>
      </w:r>
      <w:r w:rsidRPr="004753AD">
        <w:rPr>
          <w:rFonts w:ascii="Times New Roman" w:hAnsi="Times New Roman" w:cs="Times New Roman"/>
          <w:b/>
          <w:bCs/>
          <w:color w:val="FF0000"/>
          <w:sz w:val="20"/>
          <w:szCs w:val="20"/>
        </w:rPr>
        <w:t>,</w:t>
      </w:r>
      <w:r w:rsidRPr="004753AD">
        <w:rPr>
          <w:rFonts w:ascii="Times New Roman" w:hAnsi="Times New Roman" w:cs="Times New Roman"/>
          <w:b/>
          <w:bCs/>
          <w:sz w:val="20"/>
          <w:szCs w:val="20"/>
        </w:rPr>
        <w:t xml:space="preserve"> 1968).</w:t>
      </w:r>
    </w:p>
    <w:p w:rsidR="00123250" w:rsidRPr="004753AD" w:rsidRDefault="00123250" w:rsidP="00123250">
      <w:pPr>
        <w:bidi w:val="0"/>
        <w:snapToGrid w:val="0"/>
        <w:spacing w:after="0" w:line="240" w:lineRule="auto"/>
        <w:ind w:firstLine="425"/>
        <w:jc w:val="both"/>
        <w:rPr>
          <w:rFonts w:ascii="Times New Roman" w:hAnsi="Times New Roman" w:cs="Times New Roman"/>
          <w:sz w:val="20"/>
          <w:szCs w:val="20"/>
        </w:rPr>
      </w:pPr>
      <w:r w:rsidRPr="004753AD">
        <w:rPr>
          <w:rFonts w:ascii="Times New Roman" w:hAnsi="Times New Roman" w:cs="Times New Roman"/>
          <w:sz w:val="20"/>
          <w:szCs w:val="20"/>
        </w:rPr>
        <w:t>These relationships were determined for the studied sand samples to identify their environment of deposition.</w:t>
      </w:r>
    </w:p>
    <w:p w:rsidR="00123250" w:rsidRPr="004753AD" w:rsidRDefault="00123250" w:rsidP="00123250">
      <w:pPr>
        <w:bidi w:val="0"/>
        <w:snapToGrid w:val="0"/>
        <w:spacing w:after="0" w:line="240" w:lineRule="auto"/>
        <w:jc w:val="both"/>
        <w:rPr>
          <w:rFonts w:ascii="Times New Roman" w:hAnsi="Times New Roman" w:cs="Times New Roman"/>
          <w:b/>
          <w:bCs/>
          <w:sz w:val="20"/>
          <w:szCs w:val="20"/>
        </w:rPr>
      </w:pPr>
      <w:r w:rsidRPr="004753AD">
        <w:rPr>
          <w:rFonts w:ascii="Times New Roman" w:hAnsi="Times New Roman" w:cs="Times New Roman"/>
          <w:b/>
          <w:bCs/>
          <w:sz w:val="20"/>
          <w:szCs w:val="20"/>
        </w:rPr>
        <w:t xml:space="preserve">2.2. </w:t>
      </w:r>
      <w:proofErr w:type="gramStart"/>
      <w:r w:rsidRPr="004753AD">
        <w:rPr>
          <w:rFonts w:ascii="Times New Roman" w:hAnsi="Times New Roman" w:cs="Times New Roman"/>
          <w:b/>
          <w:bCs/>
          <w:sz w:val="20"/>
          <w:szCs w:val="20"/>
        </w:rPr>
        <w:t>a</w:t>
      </w:r>
      <w:proofErr w:type="gramEnd"/>
      <w:r w:rsidRPr="004753AD">
        <w:rPr>
          <w:rFonts w:ascii="Times New Roman" w:hAnsi="Times New Roman" w:cs="Times New Roman"/>
          <w:b/>
          <w:bCs/>
          <w:sz w:val="20"/>
          <w:szCs w:val="20"/>
        </w:rPr>
        <w:t>- Mean Size Versus Standard Deviation</w:t>
      </w:r>
    </w:p>
    <w:p w:rsidR="00123250" w:rsidRPr="004753AD" w:rsidRDefault="00123250" w:rsidP="00123250">
      <w:pPr>
        <w:bidi w:val="0"/>
        <w:snapToGrid w:val="0"/>
        <w:spacing w:after="0" w:line="240" w:lineRule="auto"/>
        <w:jc w:val="both"/>
        <w:rPr>
          <w:rFonts w:ascii="Times New Roman" w:hAnsi="Times New Roman" w:cs="Times New Roman"/>
          <w:sz w:val="20"/>
          <w:szCs w:val="20"/>
        </w:rPr>
      </w:pPr>
      <w:proofErr w:type="spellStart"/>
      <w:r w:rsidRPr="004753AD">
        <w:rPr>
          <w:rFonts w:ascii="Times New Roman" w:hAnsi="Times New Roman" w:cs="Times New Roman"/>
          <w:b/>
          <w:bCs/>
          <w:sz w:val="20"/>
          <w:szCs w:val="20"/>
        </w:rPr>
        <w:t>Moiola</w:t>
      </w:r>
      <w:proofErr w:type="spellEnd"/>
      <w:r w:rsidRPr="004753AD">
        <w:rPr>
          <w:rFonts w:ascii="Times New Roman" w:hAnsi="Times New Roman" w:cs="Times New Roman"/>
          <w:b/>
          <w:bCs/>
          <w:sz w:val="20"/>
          <w:szCs w:val="20"/>
        </w:rPr>
        <w:t xml:space="preserve"> and Weiser (1968)</w:t>
      </w:r>
      <w:r w:rsidRPr="004753AD">
        <w:rPr>
          <w:rFonts w:ascii="Times New Roman" w:hAnsi="Times New Roman" w:cs="Times New Roman"/>
          <w:sz w:val="20"/>
          <w:szCs w:val="20"/>
        </w:rPr>
        <w:t xml:space="preserve"> applied the relationship between</w:t>
      </w:r>
      <w:r w:rsidR="00150C48">
        <w:rPr>
          <w:rFonts w:ascii="Times New Roman" w:hAnsi="Times New Roman" w:cs="Times New Roman"/>
          <w:sz w:val="20"/>
          <w:szCs w:val="20"/>
        </w:rPr>
        <w:t xml:space="preserve"> </w:t>
      </w:r>
      <w:r w:rsidRPr="004753AD">
        <w:rPr>
          <w:rFonts w:ascii="Times New Roman" w:hAnsi="Times New Roman" w:cs="Times New Roman"/>
          <w:sz w:val="20"/>
          <w:szCs w:val="20"/>
        </w:rPr>
        <w:t>standard deviation (</w:t>
      </w:r>
      <w:proofErr w:type="spellStart"/>
      <w:r w:rsidRPr="004753AD">
        <w:rPr>
          <w:rFonts w:ascii="Times New Roman" w:hAnsi="Times New Roman" w:cs="Times New Roman"/>
          <w:sz w:val="20"/>
          <w:szCs w:val="20"/>
        </w:rPr>
        <w:t>σI</w:t>
      </w:r>
      <w:proofErr w:type="spellEnd"/>
      <w:r w:rsidRPr="004753AD">
        <w:rPr>
          <w:rFonts w:ascii="Times New Roman" w:hAnsi="Times New Roman" w:cs="Times New Roman"/>
          <w:sz w:val="20"/>
          <w:szCs w:val="20"/>
        </w:rPr>
        <w:t>) and mean size (</w:t>
      </w:r>
      <w:proofErr w:type="spellStart"/>
      <w:r w:rsidRPr="004753AD">
        <w:rPr>
          <w:rFonts w:ascii="Times New Roman" w:hAnsi="Times New Roman" w:cs="Times New Roman"/>
          <w:sz w:val="20"/>
          <w:szCs w:val="20"/>
        </w:rPr>
        <w:t>Mz</w:t>
      </w:r>
      <w:proofErr w:type="spellEnd"/>
      <w:r w:rsidRPr="004753AD">
        <w:rPr>
          <w:rFonts w:ascii="Times New Roman" w:hAnsi="Times New Roman" w:cs="Times New Roman"/>
          <w:sz w:val="20"/>
          <w:szCs w:val="20"/>
        </w:rPr>
        <w:t>) to discriminate between river and beach sand. The plotting of the studied sand samples on their diagram (Fig. 5) reveals that the samples lie in the river field.</w:t>
      </w:r>
    </w:p>
    <w:p w:rsidR="00123250" w:rsidRPr="004753AD" w:rsidRDefault="00123250" w:rsidP="00123250">
      <w:pPr>
        <w:bidi w:val="0"/>
        <w:snapToGrid w:val="0"/>
        <w:spacing w:after="0" w:line="240" w:lineRule="auto"/>
        <w:jc w:val="both"/>
        <w:rPr>
          <w:rFonts w:ascii="Times New Roman" w:hAnsi="Times New Roman" w:cs="Times New Roman"/>
          <w:b/>
          <w:bCs/>
          <w:sz w:val="20"/>
          <w:szCs w:val="20"/>
          <w:lang w:bidi="ar-EG"/>
        </w:rPr>
      </w:pPr>
      <w:r w:rsidRPr="004753AD">
        <w:rPr>
          <w:rFonts w:ascii="Times New Roman" w:hAnsi="Times New Roman" w:cs="Times New Roman"/>
          <w:b/>
          <w:bCs/>
          <w:sz w:val="20"/>
          <w:szCs w:val="20"/>
        </w:rPr>
        <w:t>2.2. b-Standard Deviation Versus</w:t>
      </w:r>
    </w:p>
    <w:p w:rsidR="00123250" w:rsidRDefault="00123250" w:rsidP="00123250">
      <w:pPr>
        <w:bidi w:val="0"/>
        <w:snapToGrid w:val="0"/>
        <w:spacing w:after="0" w:line="240" w:lineRule="auto"/>
        <w:ind w:firstLine="425"/>
        <w:jc w:val="both"/>
        <w:rPr>
          <w:rFonts w:ascii="Times New Roman" w:hAnsi="Times New Roman" w:cs="Times New Roman"/>
          <w:sz w:val="20"/>
          <w:szCs w:val="20"/>
          <w:lang w:eastAsia="zh-CN" w:bidi="ar-EG"/>
        </w:rPr>
      </w:pPr>
      <w:r w:rsidRPr="004753AD">
        <w:rPr>
          <w:rFonts w:ascii="Times New Roman" w:hAnsi="Times New Roman" w:cs="Times New Roman"/>
          <w:sz w:val="20"/>
          <w:szCs w:val="20"/>
          <w:lang w:bidi="ar-EG"/>
        </w:rPr>
        <w:t>The relationship between standard deviation (</w:t>
      </w:r>
      <w:proofErr w:type="spellStart"/>
      <w:r w:rsidRPr="004753AD">
        <w:rPr>
          <w:rFonts w:ascii="Times New Roman" w:hAnsi="Times New Roman" w:cs="Times New Roman"/>
          <w:sz w:val="20"/>
          <w:szCs w:val="20"/>
          <w:lang w:bidi="ar-EG"/>
        </w:rPr>
        <w:t>σI</w:t>
      </w:r>
      <w:proofErr w:type="spellEnd"/>
      <w:r w:rsidRPr="004753AD">
        <w:rPr>
          <w:rFonts w:ascii="Times New Roman" w:hAnsi="Times New Roman" w:cs="Times New Roman"/>
          <w:sz w:val="20"/>
          <w:szCs w:val="20"/>
          <w:lang w:bidi="ar-EG"/>
        </w:rPr>
        <w:t xml:space="preserve">) and </w:t>
      </w:r>
      <w:proofErr w:type="spellStart"/>
      <w:r w:rsidRPr="004753AD">
        <w:rPr>
          <w:rFonts w:ascii="Times New Roman" w:hAnsi="Times New Roman" w:cs="Times New Roman"/>
          <w:sz w:val="20"/>
          <w:szCs w:val="20"/>
          <w:lang w:bidi="ar-EG"/>
        </w:rPr>
        <w:t>skewness</w:t>
      </w:r>
      <w:proofErr w:type="spellEnd"/>
      <w:r w:rsidRPr="004753AD">
        <w:rPr>
          <w:rFonts w:ascii="Times New Roman" w:hAnsi="Times New Roman" w:cs="Times New Roman"/>
          <w:sz w:val="20"/>
          <w:szCs w:val="20"/>
          <w:lang w:bidi="ar-EG"/>
        </w:rPr>
        <w:t xml:space="preserve"> (</w:t>
      </w:r>
      <w:proofErr w:type="spellStart"/>
      <w:proofErr w:type="gramStart"/>
      <w:r w:rsidRPr="004753AD">
        <w:rPr>
          <w:rFonts w:ascii="Times New Roman" w:hAnsi="Times New Roman" w:cs="Times New Roman"/>
          <w:sz w:val="20"/>
          <w:szCs w:val="20"/>
          <w:lang w:bidi="ar-EG"/>
        </w:rPr>
        <w:t>Sk</w:t>
      </w:r>
      <w:proofErr w:type="spellEnd"/>
      <w:proofErr w:type="gramEnd"/>
      <w:r w:rsidRPr="004753AD">
        <w:rPr>
          <w:rFonts w:ascii="Times New Roman" w:hAnsi="Times New Roman" w:cs="Times New Roman"/>
          <w:sz w:val="20"/>
          <w:szCs w:val="20"/>
          <w:lang w:bidi="ar-EG"/>
        </w:rPr>
        <w:t xml:space="preserve">) was applied by </w:t>
      </w:r>
      <w:r w:rsidRPr="004753AD">
        <w:rPr>
          <w:rFonts w:ascii="Times New Roman" w:hAnsi="Times New Roman" w:cs="Times New Roman"/>
          <w:b/>
          <w:bCs/>
          <w:sz w:val="20"/>
          <w:szCs w:val="20"/>
          <w:lang w:bidi="ar-EG"/>
        </w:rPr>
        <w:t>Friedman (1967)</w:t>
      </w:r>
      <w:r w:rsidRPr="004753AD">
        <w:rPr>
          <w:rFonts w:ascii="Times New Roman" w:hAnsi="Times New Roman" w:cs="Times New Roman"/>
          <w:sz w:val="20"/>
          <w:szCs w:val="20"/>
          <w:lang w:bidi="ar-EG"/>
        </w:rPr>
        <w:t xml:space="preserve"> to differentiate between river and beach environments (Fig.6). Applying the same relationship for the studied samples shows that all of the samples fall in the river field. From relationships between different grain size parameters, we can conclude that the study area deposited in river environment.</w:t>
      </w:r>
    </w:p>
    <w:p w:rsidR="00123250" w:rsidRPr="004753AD" w:rsidRDefault="00123250" w:rsidP="00123250">
      <w:pPr>
        <w:bidi w:val="0"/>
        <w:snapToGrid w:val="0"/>
        <w:spacing w:after="0" w:line="240" w:lineRule="auto"/>
        <w:jc w:val="both"/>
        <w:rPr>
          <w:rFonts w:ascii="Times New Roman" w:hAnsi="Times New Roman" w:cs="Times New Roman"/>
          <w:b/>
          <w:bCs/>
          <w:sz w:val="20"/>
          <w:szCs w:val="20"/>
          <w:lang w:bidi="ar-EG"/>
        </w:rPr>
      </w:pPr>
      <w:r w:rsidRPr="004753AD">
        <w:rPr>
          <w:rFonts w:ascii="Times New Roman" w:hAnsi="Times New Roman" w:cs="Times New Roman"/>
          <w:b/>
          <w:bCs/>
          <w:sz w:val="20"/>
          <w:szCs w:val="20"/>
          <w:lang w:bidi="ar-EG"/>
        </w:rPr>
        <w:t>3. Geotechnical Studies</w:t>
      </w:r>
    </w:p>
    <w:p w:rsidR="00123250" w:rsidRPr="004753AD" w:rsidRDefault="00123250" w:rsidP="00123250">
      <w:pPr>
        <w:bidi w:val="0"/>
        <w:snapToGrid w:val="0"/>
        <w:spacing w:after="0" w:line="240" w:lineRule="auto"/>
        <w:ind w:firstLine="425"/>
        <w:jc w:val="both"/>
        <w:rPr>
          <w:rFonts w:ascii="Times New Roman" w:hAnsi="Times New Roman" w:cs="Times New Roman"/>
          <w:sz w:val="20"/>
          <w:szCs w:val="20"/>
          <w:lang w:bidi="ar-EG"/>
        </w:rPr>
      </w:pPr>
      <w:r w:rsidRPr="004753AD">
        <w:rPr>
          <w:rFonts w:ascii="Times New Roman" w:hAnsi="Times New Roman" w:cs="Times New Roman"/>
          <w:sz w:val="20"/>
          <w:szCs w:val="20"/>
        </w:rPr>
        <w:t>In the present work the laboratory tests on sands and sand with gravels are sieves analysis, specific gravity, free swell, direct shear test and chemical analysis.</w:t>
      </w:r>
    </w:p>
    <w:p w:rsidR="00123250" w:rsidRPr="004753AD" w:rsidRDefault="00123250" w:rsidP="00123250">
      <w:pPr>
        <w:bidi w:val="0"/>
        <w:snapToGrid w:val="0"/>
        <w:spacing w:after="0" w:line="240" w:lineRule="auto"/>
        <w:jc w:val="both"/>
        <w:rPr>
          <w:rFonts w:ascii="Times New Roman" w:hAnsi="Times New Roman" w:cs="Times New Roman"/>
          <w:sz w:val="20"/>
          <w:szCs w:val="20"/>
          <w:lang w:bidi="ar-EG"/>
        </w:rPr>
      </w:pPr>
      <w:r w:rsidRPr="004753AD">
        <w:rPr>
          <w:rFonts w:ascii="Times New Roman" w:hAnsi="Times New Roman" w:cs="Times New Roman"/>
          <w:b/>
          <w:bCs/>
          <w:sz w:val="20"/>
          <w:szCs w:val="20"/>
        </w:rPr>
        <w:t>3.1-Grain Size Distribution Curve</w:t>
      </w:r>
    </w:p>
    <w:p w:rsidR="00123250" w:rsidRPr="004753AD" w:rsidRDefault="00123250" w:rsidP="00123250">
      <w:pPr>
        <w:bidi w:val="0"/>
        <w:snapToGrid w:val="0"/>
        <w:spacing w:after="0" w:line="240" w:lineRule="auto"/>
        <w:ind w:firstLine="425"/>
        <w:jc w:val="both"/>
        <w:rPr>
          <w:rFonts w:ascii="Times New Roman" w:hAnsi="Times New Roman" w:cs="Times New Roman"/>
          <w:sz w:val="20"/>
          <w:szCs w:val="20"/>
          <w:lang w:bidi="ar-EG"/>
        </w:rPr>
      </w:pPr>
      <w:r w:rsidRPr="004753AD">
        <w:rPr>
          <w:rFonts w:ascii="Times New Roman" w:hAnsi="Times New Roman" w:cs="Times New Roman"/>
          <w:sz w:val="20"/>
          <w:szCs w:val="20"/>
        </w:rPr>
        <w:t xml:space="preserve">The cumulative percentage quantities finer than certain sizes (e.g. passing a given size sieve mesh) are </w:t>
      </w:r>
      <w:r w:rsidRPr="004753AD">
        <w:rPr>
          <w:rFonts w:ascii="Times New Roman" w:hAnsi="Times New Roman" w:cs="Times New Roman"/>
          <w:sz w:val="20"/>
          <w:szCs w:val="20"/>
        </w:rPr>
        <w:lastRenderedPageBreak/>
        <w:t>determined by weighing. Points are then plotted of % finer (passing) against log size. A smooth S-shaped curve drawn through these points is called a grading curve. The position and shape of the grading curve determines the soil class. Geometrical grading characteristics can be determined also from the grading curve.</w:t>
      </w:r>
    </w:p>
    <w:p w:rsidR="00123250" w:rsidRPr="004753AD" w:rsidRDefault="00123250" w:rsidP="00123250">
      <w:pPr>
        <w:bidi w:val="0"/>
        <w:snapToGrid w:val="0"/>
        <w:spacing w:after="0" w:line="240" w:lineRule="auto"/>
        <w:ind w:firstLine="425"/>
        <w:jc w:val="both"/>
        <w:rPr>
          <w:rFonts w:ascii="Times New Roman" w:hAnsi="Times New Roman" w:cs="Times New Roman"/>
          <w:sz w:val="20"/>
          <w:szCs w:val="20"/>
          <w:lang w:bidi="ar-EG"/>
        </w:rPr>
      </w:pPr>
      <w:r w:rsidRPr="004753AD">
        <w:rPr>
          <w:rFonts w:ascii="Times New Roman" w:hAnsi="Times New Roman" w:cs="Times New Roman"/>
          <w:sz w:val="20"/>
          <w:szCs w:val="20"/>
        </w:rPr>
        <w:t xml:space="preserve">From the particle size distribution curve, the values of D10, D25, D30, D50, D60, D75 and D90 were obtained and the mathematical values were calculated according to the formulas of </w:t>
      </w:r>
      <w:r w:rsidRPr="004753AD">
        <w:rPr>
          <w:rFonts w:ascii="Times New Roman" w:hAnsi="Times New Roman" w:cs="Times New Roman"/>
          <w:b/>
          <w:bCs/>
          <w:sz w:val="20"/>
          <w:szCs w:val="20"/>
          <w:lang w:bidi="ar-EG"/>
        </w:rPr>
        <w:t>Hazen (1892)</w:t>
      </w:r>
      <w:r w:rsidRPr="004753AD">
        <w:rPr>
          <w:rFonts w:ascii="Times New Roman" w:hAnsi="Times New Roman" w:cs="Times New Roman"/>
          <w:b/>
          <w:bCs/>
          <w:sz w:val="20"/>
          <w:szCs w:val="20"/>
        </w:rPr>
        <w:t>.</w:t>
      </w:r>
      <w:r w:rsidRPr="004753AD">
        <w:rPr>
          <w:rFonts w:ascii="Times New Roman" w:hAnsi="Times New Roman" w:cs="Times New Roman"/>
          <w:sz w:val="20"/>
          <w:szCs w:val="20"/>
        </w:rPr>
        <w:t xml:space="preserve"> The most common procedure based on numerical values is known as Allen Hazen's method. On the basis of a great number of tests with filter sands, </w:t>
      </w:r>
      <w:r w:rsidRPr="004753AD">
        <w:rPr>
          <w:rFonts w:ascii="Times New Roman" w:hAnsi="Times New Roman" w:cs="Times New Roman"/>
          <w:b/>
          <w:bCs/>
          <w:sz w:val="20"/>
          <w:szCs w:val="20"/>
        </w:rPr>
        <w:t>Hazen (1892)</w:t>
      </w:r>
      <w:r w:rsidRPr="004753AD">
        <w:rPr>
          <w:rFonts w:ascii="Times New Roman" w:hAnsi="Times New Roman" w:cs="Times New Roman"/>
          <w:sz w:val="20"/>
          <w:szCs w:val="20"/>
        </w:rPr>
        <w:t xml:space="preserve"> found that the permeability of these sands in a loose state depends on two quantities that he called the effective size and the uniformity coefficient. The effective size is the diameter D</w:t>
      </w:r>
      <w:r w:rsidRPr="004753AD">
        <w:rPr>
          <w:rFonts w:ascii="Times New Roman" w:hAnsi="Times New Roman" w:cs="Times New Roman"/>
          <w:sz w:val="20"/>
          <w:szCs w:val="20"/>
          <w:vertAlign w:val="subscript"/>
        </w:rPr>
        <w:t>l0</w:t>
      </w:r>
      <w:r w:rsidRPr="004753AD">
        <w:rPr>
          <w:rFonts w:ascii="Times New Roman" w:hAnsi="Times New Roman" w:cs="Times New Roman"/>
          <w:sz w:val="20"/>
          <w:szCs w:val="20"/>
        </w:rPr>
        <w:t xml:space="preserve"> that corresponds to P = 10% on the grain-size diagram. In other words, 10% of the particles are finer and 90% coarser than the effective size. The uniformity coefficient C</w:t>
      </w:r>
      <w:r w:rsidRPr="004753AD">
        <w:rPr>
          <w:rFonts w:ascii="Times New Roman" w:hAnsi="Times New Roman" w:cs="Times New Roman"/>
          <w:sz w:val="20"/>
          <w:szCs w:val="20"/>
          <w:vertAlign w:val="subscript"/>
        </w:rPr>
        <w:t>u</w:t>
      </w:r>
      <w:r w:rsidRPr="004753AD">
        <w:rPr>
          <w:rFonts w:ascii="Times New Roman" w:hAnsi="Times New Roman" w:cs="Times New Roman"/>
          <w:sz w:val="20"/>
          <w:szCs w:val="20"/>
        </w:rPr>
        <w:t xml:space="preserve"> is equal to D</w:t>
      </w:r>
      <w:r w:rsidRPr="004753AD">
        <w:rPr>
          <w:rFonts w:ascii="Times New Roman" w:hAnsi="Times New Roman" w:cs="Times New Roman"/>
          <w:sz w:val="20"/>
          <w:szCs w:val="20"/>
          <w:vertAlign w:val="subscript"/>
        </w:rPr>
        <w:t xml:space="preserve">60 </w:t>
      </w:r>
      <w:r w:rsidRPr="004753AD">
        <w:rPr>
          <w:rFonts w:ascii="Times New Roman" w:hAnsi="Times New Roman" w:cs="Times New Roman"/>
          <w:sz w:val="20"/>
          <w:szCs w:val="20"/>
        </w:rPr>
        <w:t>/ D</w:t>
      </w:r>
      <w:r w:rsidRPr="004753AD">
        <w:rPr>
          <w:rFonts w:ascii="Times New Roman" w:hAnsi="Times New Roman" w:cs="Times New Roman"/>
          <w:sz w:val="20"/>
          <w:szCs w:val="20"/>
          <w:vertAlign w:val="subscript"/>
        </w:rPr>
        <w:t>10</w:t>
      </w:r>
      <w:r w:rsidRPr="004753AD">
        <w:rPr>
          <w:rFonts w:ascii="Times New Roman" w:hAnsi="Times New Roman" w:cs="Times New Roman"/>
          <w:sz w:val="20"/>
          <w:szCs w:val="20"/>
        </w:rPr>
        <w:t>. Wherein is the grain size corresponding to P = 60%. A third characteristic of the grain-size distribution, useful in the classification of soils are the coefficient of curvature Cc. defined as D</w:t>
      </w:r>
      <w:r w:rsidRPr="004753AD">
        <w:rPr>
          <w:rFonts w:ascii="Times New Roman" w:hAnsi="Times New Roman" w:cs="Times New Roman"/>
          <w:sz w:val="20"/>
          <w:szCs w:val="20"/>
          <w:vertAlign w:val="superscript"/>
        </w:rPr>
        <w:t>2</w:t>
      </w:r>
      <w:r w:rsidRPr="004753AD">
        <w:rPr>
          <w:rFonts w:ascii="Times New Roman" w:hAnsi="Times New Roman" w:cs="Times New Roman"/>
          <w:sz w:val="20"/>
          <w:szCs w:val="20"/>
          <w:vertAlign w:val="subscript"/>
        </w:rPr>
        <w:t>30</w:t>
      </w:r>
      <w:r w:rsidRPr="004753AD">
        <w:rPr>
          <w:rFonts w:ascii="Times New Roman" w:hAnsi="Times New Roman" w:cs="Times New Roman"/>
          <w:sz w:val="20"/>
          <w:szCs w:val="20"/>
        </w:rPr>
        <w:t>/D</w:t>
      </w:r>
      <w:r w:rsidRPr="004753AD">
        <w:rPr>
          <w:rFonts w:ascii="Times New Roman" w:hAnsi="Times New Roman" w:cs="Times New Roman"/>
          <w:sz w:val="20"/>
          <w:szCs w:val="20"/>
          <w:vertAlign w:val="subscript"/>
        </w:rPr>
        <w:t>l0</w:t>
      </w:r>
      <w:r w:rsidRPr="004753AD">
        <w:rPr>
          <w:rFonts w:ascii="Times New Roman" w:hAnsi="Times New Roman" w:cs="Times New Roman"/>
          <w:sz w:val="20"/>
          <w:szCs w:val="20"/>
        </w:rPr>
        <w:t xml:space="preserve"> D</w:t>
      </w:r>
      <w:r w:rsidRPr="004753AD">
        <w:rPr>
          <w:rFonts w:ascii="Times New Roman" w:hAnsi="Times New Roman" w:cs="Times New Roman"/>
          <w:sz w:val="20"/>
          <w:szCs w:val="20"/>
          <w:vertAlign w:val="subscript"/>
        </w:rPr>
        <w:t>60</w:t>
      </w:r>
      <w:r w:rsidRPr="004753AD">
        <w:rPr>
          <w:rFonts w:ascii="Times New Roman" w:hAnsi="Times New Roman" w:cs="Times New Roman"/>
          <w:sz w:val="20"/>
          <w:szCs w:val="20"/>
          <w:lang w:bidi="ar-EG"/>
        </w:rPr>
        <w:t>.</w:t>
      </w:r>
      <w:r w:rsidRPr="004753AD">
        <w:rPr>
          <w:rFonts w:ascii="Times New Roman" w:hAnsi="Times New Roman" w:cs="Times New Roman"/>
          <w:sz w:val="20"/>
          <w:szCs w:val="20"/>
        </w:rPr>
        <w:t>The results are shown in table (2) these parameters are discussed as follows:</w:t>
      </w:r>
    </w:p>
    <w:p w:rsidR="00123250" w:rsidRPr="004753AD" w:rsidRDefault="00123250" w:rsidP="00123250">
      <w:pPr>
        <w:shd w:val="clear" w:color="auto" w:fill="FFFFFF"/>
        <w:bidi w:val="0"/>
        <w:snapToGrid w:val="0"/>
        <w:spacing w:after="0" w:line="240" w:lineRule="auto"/>
        <w:ind w:firstLine="425"/>
        <w:jc w:val="both"/>
        <w:rPr>
          <w:rFonts w:ascii="Times New Roman" w:hAnsi="Times New Roman" w:cs="Times New Roman"/>
          <w:sz w:val="20"/>
          <w:szCs w:val="20"/>
          <w:lang w:bidi="ar-EG"/>
        </w:rPr>
      </w:pPr>
      <w:r w:rsidRPr="004753AD">
        <w:rPr>
          <w:rFonts w:ascii="Times New Roman" w:hAnsi="Times New Roman" w:cs="Times New Roman"/>
          <w:sz w:val="20"/>
          <w:szCs w:val="20"/>
          <w:lang w:bidi="ar-EG"/>
        </w:rPr>
        <w:t>The effective diameter values shown in table (2) It ranges from (0.14mm) to (0.24mm) with an average of (0.19mm),while the values of uniformity coefficient are range from (3.7mm) to (6.5mm) with an average (5.1mm),and the values of curvature coefficient are range from (3.46mm) to (5.86mm) with an average (4.66mm). These values indicate the soil is well-graded soil.</w:t>
      </w:r>
    </w:p>
    <w:p w:rsidR="00123250" w:rsidRPr="004753AD" w:rsidRDefault="00123250" w:rsidP="00123250">
      <w:pPr>
        <w:shd w:val="clear" w:color="auto" w:fill="FFFFFF"/>
        <w:bidi w:val="0"/>
        <w:snapToGrid w:val="0"/>
        <w:spacing w:after="0" w:line="240" w:lineRule="auto"/>
        <w:ind w:firstLine="425"/>
        <w:jc w:val="both"/>
        <w:rPr>
          <w:rFonts w:ascii="Times New Roman" w:hAnsi="Times New Roman" w:cs="Times New Roman"/>
          <w:sz w:val="20"/>
          <w:szCs w:val="20"/>
        </w:rPr>
      </w:pPr>
      <w:r w:rsidRPr="004753AD">
        <w:rPr>
          <w:rFonts w:ascii="Times New Roman" w:hAnsi="Times New Roman" w:cs="Times New Roman"/>
          <w:sz w:val="20"/>
          <w:szCs w:val="20"/>
          <w:lang w:bidi="ar-EG"/>
        </w:rPr>
        <w:lastRenderedPageBreak/>
        <w:t xml:space="preserve">The distribution in Table (2) has a D50 from (0.5mm) to (0.8mm) with an average (0.65mm), the values of kurtosis coefficient are range from (0.14mm) to (0.31mm) with an average (0.22mm), and the values of sorting coefficient are range from (1.88mm) to (3.16mm) with an average (2.52mm). The sorting coefficient is not frequently used as a parameter by geotechnical engineers, and the values of </w:t>
      </w:r>
      <w:proofErr w:type="spellStart"/>
      <w:r w:rsidRPr="004753AD">
        <w:rPr>
          <w:rFonts w:ascii="Times New Roman" w:hAnsi="Times New Roman" w:cs="Times New Roman"/>
          <w:sz w:val="20"/>
          <w:szCs w:val="20"/>
          <w:lang w:bidi="ar-EG"/>
        </w:rPr>
        <w:t>skewness</w:t>
      </w:r>
      <w:proofErr w:type="spellEnd"/>
      <w:r w:rsidRPr="004753AD">
        <w:rPr>
          <w:rFonts w:ascii="Times New Roman" w:hAnsi="Times New Roman" w:cs="Times New Roman"/>
          <w:sz w:val="20"/>
          <w:szCs w:val="20"/>
          <w:lang w:bidi="ar-EG"/>
        </w:rPr>
        <w:t xml:space="preserve"> coefficient are range from (0.16mm) to (0.51mm) with an average (0.33mm).</w:t>
      </w:r>
    </w:p>
    <w:p w:rsidR="006D7108" w:rsidRPr="004753AD" w:rsidRDefault="006D7108" w:rsidP="00123250">
      <w:pPr>
        <w:bidi w:val="0"/>
        <w:snapToGrid w:val="0"/>
        <w:spacing w:after="0" w:line="240" w:lineRule="auto"/>
        <w:jc w:val="both"/>
        <w:rPr>
          <w:rFonts w:ascii="Times New Roman" w:hAnsi="Times New Roman" w:cs="Times New Roman"/>
          <w:b/>
          <w:bCs/>
          <w:sz w:val="20"/>
          <w:szCs w:val="20"/>
          <w:lang w:bidi="ar-EG"/>
        </w:rPr>
      </w:pPr>
      <w:r w:rsidRPr="004753AD">
        <w:rPr>
          <w:rFonts w:ascii="Times New Roman" w:hAnsi="Times New Roman" w:cs="Times New Roman"/>
          <w:b/>
          <w:bCs/>
          <w:sz w:val="20"/>
          <w:szCs w:val="20"/>
          <w:lang w:bidi="ar-EG"/>
        </w:rPr>
        <w:t>3.2-Specific Gravity (Gs)</w:t>
      </w:r>
    </w:p>
    <w:p w:rsidR="006D7108" w:rsidRPr="004753AD" w:rsidRDefault="006D7108" w:rsidP="004753AD">
      <w:pPr>
        <w:bidi w:val="0"/>
        <w:snapToGrid w:val="0"/>
        <w:spacing w:after="0" w:line="240" w:lineRule="auto"/>
        <w:jc w:val="center"/>
        <w:rPr>
          <w:rFonts w:ascii="Times New Roman" w:hAnsi="Times New Roman" w:cs="Times New Roman"/>
          <w:b/>
          <w:bCs/>
          <w:sz w:val="20"/>
          <w:szCs w:val="20"/>
        </w:rPr>
      </w:pPr>
      <w:r w:rsidRPr="004753AD">
        <w:rPr>
          <w:rFonts w:ascii="Times New Roman" w:hAnsi="Times New Roman" w:cs="Times New Roman"/>
          <w:sz w:val="20"/>
          <w:szCs w:val="20"/>
          <w:lang w:bidi="ar-EG"/>
        </w:rPr>
        <w:t>The specific gravity (Gs) is the ratio of the weight of the soil solids to the weight of water of equal volume</w:t>
      </w:r>
    </w:p>
    <w:p w:rsidR="006D7108" w:rsidRPr="004753AD" w:rsidRDefault="006D7108" w:rsidP="004753AD">
      <w:pPr>
        <w:bidi w:val="0"/>
        <w:snapToGrid w:val="0"/>
        <w:spacing w:after="0" w:line="240" w:lineRule="auto"/>
        <w:jc w:val="center"/>
        <w:rPr>
          <w:rStyle w:val="Strong"/>
          <w:rFonts w:ascii="Times New Roman" w:hAnsi="Times New Roman" w:cs="Times New Roman"/>
          <w:b w:val="0"/>
          <w:bCs w:val="0"/>
          <w:sz w:val="20"/>
          <w:szCs w:val="20"/>
        </w:rPr>
      </w:pPr>
      <w:r w:rsidRPr="004753AD">
        <w:rPr>
          <w:rStyle w:val="Strong"/>
          <w:rFonts w:ascii="Times New Roman" w:hAnsi="Times New Roman" w:cs="Times New Roman"/>
          <w:b w:val="0"/>
          <w:bCs w:val="0"/>
          <w:sz w:val="20"/>
          <w:szCs w:val="20"/>
        </w:rPr>
        <w:t>Table (3) gives the calculated values of specific gravity of the third industrial zone of the October city, its value range from 2.46 to 2.71 with an average 2.59.</w:t>
      </w:r>
    </w:p>
    <w:p w:rsidR="006D7108" w:rsidRPr="004753AD" w:rsidRDefault="006D7108" w:rsidP="004753AD">
      <w:pPr>
        <w:bidi w:val="0"/>
        <w:snapToGrid w:val="0"/>
        <w:spacing w:after="0" w:line="240" w:lineRule="auto"/>
        <w:jc w:val="both"/>
        <w:rPr>
          <w:rStyle w:val="Strong"/>
          <w:rFonts w:ascii="Times New Roman" w:hAnsi="Times New Roman" w:cs="Times New Roman"/>
          <w:b w:val="0"/>
          <w:bCs w:val="0"/>
          <w:sz w:val="20"/>
          <w:szCs w:val="20"/>
          <w:lang w:bidi="ar-EG"/>
        </w:rPr>
      </w:pPr>
      <w:r w:rsidRPr="004753AD">
        <w:rPr>
          <w:rFonts w:ascii="Times New Roman" w:hAnsi="Times New Roman" w:cs="Times New Roman"/>
          <w:b/>
          <w:bCs/>
          <w:sz w:val="20"/>
          <w:szCs w:val="20"/>
          <w:lang w:bidi="ar-EG"/>
        </w:rPr>
        <w:t>3.3-Free Swell Test</w:t>
      </w:r>
    </w:p>
    <w:p w:rsidR="006D7108" w:rsidRPr="004753AD" w:rsidRDefault="006D7108" w:rsidP="004753AD">
      <w:pPr>
        <w:bidi w:val="0"/>
        <w:snapToGrid w:val="0"/>
        <w:spacing w:after="0" w:line="240" w:lineRule="auto"/>
        <w:ind w:firstLine="425"/>
        <w:jc w:val="both"/>
        <w:rPr>
          <w:rFonts w:ascii="Times New Roman" w:hAnsi="Times New Roman" w:cs="Times New Roman"/>
          <w:b/>
          <w:bCs/>
          <w:sz w:val="20"/>
          <w:szCs w:val="20"/>
          <w:lang w:bidi="ar-EG"/>
        </w:rPr>
      </w:pPr>
      <w:r w:rsidRPr="004753AD">
        <w:rPr>
          <w:rFonts w:ascii="Times New Roman" w:hAnsi="Times New Roman" w:cs="Times New Roman"/>
          <w:sz w:val="20"/>
          <w:szCs w:val="20"/>
          <w:lang w:bidi="ar-EG"/>
        </w:rPr>
        <w:t>The free swell test is one of the simplest identifying testes for recognizing the soil expansively. From table 4 the</w:t>
      </w:r>
      <w:r w:rsidRPr="004753AD">
        <w:rPr>
          <w:rFonts w:ascii="Times New Roman" w:hAnsi="Times New Roman" w:cs="Times New Roman"/>
          <w:sz w:val="20"/>
          <w:szCs w:val="20"/>
        </w:rPr>
        <w:t xml:space="preserve"> free swell values are </w:t>
      </w:r>
      <w:r w:rsidRPr="004753AD">
        <w:rPr>
          <w:rFonts w:ascii="Times New Roman" w:hAnsi="Times New Roman" w:cs="Times New Roman"/>
          <w:color w:val="000000"/>
          <w:sz w:val="20"/>
          <w:szCs w:val="20"/>
        </w:rPr>
        <w:t>range between 30 to 120% with an average (75%)</w:t>
      </w:r>
      <w:r w:rsidR="00150C48">
        <w:rPr>
          <w:rFonts w:ascii="Times New Roman" w:hAnsi="Times New Roman" w:cs="Times New Roman"/>
          <w:sz w:val="20"/>
          <w:szCs w:val="20"/>
          <w:lang w:bidi="ar-EG"/>
        </w:rPr>
        <w:t>.</w:t>
      </w:r>
    </w:p>
    <w:p w:rsidR="006D7108" w:rsidRPr="004753AD" w:rsidRDefault="006D7108" w:rsidP="00E81EB8">
      <w:pPr>
        <w:bidi w:val="0"/>
        <w:snapToGrid w:val="0"/>
        <w:spacing w:after="0" w:line="240" w:lineRule="auto"/>
        <w:jc w:val="both"/>
        <w:rPr>
          <w:rFonts w:ascii="Times New Roman" w:hAnsi="Times New Roman" w:cs="Times New Roman"/>
          <w:b/>
          <w:bCs/>
          <w:sz w:val="20"/>
          <w:szCs w:val="20"/>
        </w:rPr>
      </w:pPr>
      <w:r w:rsidRPr="004753AD">
        <w:rPr>
          <w:rFonts w:ascii="Times New Roman" w:hAnsi="Times New Roman" w:cs="Times New Roman"/>
          <w:b/>
          <w:bCs/>
          <w:sz w:val="20"/>
          <w:szCs w:val="20"/>
        </w:rPr>
        <w:t>3.4-Degree of Aggressive for Soil</w:t>
      </w:r>
    </w:p>
    <w:p w:rsidR="006D7108" w:rsidRPr="004753AD" w:rsidRDefault="006D7108" w:rsidP="004753AD">
      <w:pPr>
        <w:bidi w:val="0"/>
        <w:snapToGrid w:val="0"/>
        <w:spacing w:after="0" w:line="240" w:lineRule="auto"/>
        <w:ind w:firstLine="425"/>
        <w:jc w:val="both"/>
        <w:rPr>
          <w:rFonts w:ascii="Times New Roman" w:hAnsi="Times New Roman" w:cs="Times New Roman"/>
          <w:sz w:val="20"/>
          <w:szCs w:val="20"/>
        </w:rPr>
      </w:pPr>
      <w:r w:rsidRPr="004753AD">
        <w:rPr>
          <w:rFonts w:ascii="Times New Roman" w:hAnsi="Times New Roman" w:cs="Times New Roman"/>
          <w:sz w:val="20"/>
          <w:szCs w:val="20"/>
        </w:rPr>
        <w:t xml:space="preserve">The chemical analysis, in its simplest sense, is mainly used to determine the degree of aggressive of soils. By determine the organic, </w:t>
      </w:r>
      <w:proofErr w:type="spellStart"/>
      <w:r w:rsidRPr="004753AD">
        <w:rPr>
          <w:rFonts w:ascii="Times New Roman" w:hAnsi="Times New Roman" w:cs="Times New Roman"/>
          <w:sz w:val="20"/>
          <w:szCs w:val="20"/>
        </w:rPr>
        <w:t>sulphate</w:t>
      </w:r>
      <w:proofErr w:type="spellEnd"/>
      <w:r w:rsidRPr="004753AD">
        <w:rPr>
          <w:rFonts w:ascii="Times New Roman" w:hAnsi="Times New Roman" w:cs="Times New Roman"/>
          <w:sz w:val="20"/>
          <w:szCs w:val="20"/>
        </w:rPr>
        <w:t xml:space="preserve"> and chloride salts content. The water extraction method can be used for the </w:t>
      </w:r>
      <w:proofErr w:type="spellStart"/>
      <w:r w:rsidRPr="004753AD">
        <w:rPr>
          <w:rFonts w:ascii="Times New Roman" w:hAnsi="Times New Roman" w:cs="Times New Roman"/>
          <w:sz w:val="20"/>
          <w:szCs w:val="20"/>
        </w:rPr>
        <w:t>sulphate</w:t>
      </w:r>
      <w:proofErr w:type="spellEnd"/>
      <w:r w:rsidRPr="004753AD">
        <w:rPr>
          <w:rFonts w:ascii="Times New Roman" w:hAnsi="Times New Roman" w:cs="Times New Roman"/>
          <w:sz w:val="20"/>
          <w:szCs w:val="20"/>
        </w:rPr>
        <w:t>, chloride, and P</w:t>
      </w:r>
      <w:r w:rsidRPr="004753AD">
        <w:rPr>
          <w:rFonts w:ascii="Times New Roman" w:hAnsi="Times New Roman" w:cs="Times New Roman"/>
          <w:sz w:val="20"/>
          <w:szCs w:val="20"/>
          <w:vertAlign w:val="subscript"/>
        </w:rPr>
        <w:t>H</w:t>
      </w:r>
      <w:r w:rsidRPr="004753AD">
        <w:rPr>
          <w:rFonts w:ascii="Times New Roman" w:hAnsi="Times New Roman" w:cs="Times New Roman"/>
          <w:sz w:val="20"/>
          <w:szCs w:val="20"/>
        </w:rPr>
        <w:t xml:space="preserve"> values. These values are occasionally required to confirm the degree of aggressive for soil.</w:t>
      </w:r>
    </w:p>
    <w:p w:rsidR="006D7108" w:rsidRPr="004753AD" w:rsidRDefault="006D7108" w:rsidP="004753AD">
      <w:pPr>
        <w:bidi w:val="0"/>
        <w:snapToGrid w:val="0"/>
        <w:spacing w:after="0" w:line="240" w:lineRule="auto"/>
        <w:ind w:firstLine="425"/>
        <w:jc w:val="both"/>
        <w:rPr>
          <w:rFonts w:ascii="Times New Roman" w:hAnsi="Times New Roman" w:cs="Times New Roman"/>
          <w:sz w:val="20"/>
          <w:szCs w:val="20"/>
          <w:lang w:bidi="ar-EG"/>
        </w:rPr>
      </w:pPr>
      <w:r w:rsidRPr="004753AD">
        <w:rPr>
          <w:rFonts w:ascii="Times New Roman" w:hAnsi="Times New Roman" w:cs="Times New Roman"/>
          <w:sz w:val="20"/>
          <w:szCs w:val="20"/>
          <w:lang w:bidi="ar-EG"/>
        </w:rPr>
        <w:t xml:space="preserve">From Table (5) the studied samples at third industrial zone of October City according to So3 classified as non-aggressive soil, as (4-1,6-1,7-1,15-1 and 16-1) while some samples as (1-1,3-1,5-1,8-1,10-1,11-1 and 14-1) classified as moderately aggressive soil and samples (2-1,9-1,12-1 and 13-1) are classified as aggressive soil. The PH values indicate all of the </w:t>
      </w:r>
      <w:r w:rsidRPr="004753AD">
        <w:rPr>
          <w:rFonts w:ascii="Times New Roman" w:hAnsi="Times New Roman" w:cs="Times New Roman"/>
          <w:sz w:val="20"/>
          <w:szCs w:val="20"/>
          <w:lang w:bidi="ar-EG"/>
        </w:rPr>
        <w:lastRenderedPageBreak/>
        <w:t xml:space="preserve">samples are non aggressive soil, while </w:t>
      </w:r>
      <w:proofErr w:type="spellStart"/>
      <w:r w:rsidRPr="004753AD">
        <w:rPr>
          <w:rFonts w:ascii="Times New Roman" w:hAnsi="Times New Roman" w:cs="Times New Roman"/>
          <w:sz w:val="20"/>
          <w:szCs w:val="20"/>
          <w:lang w:bidi="ar-EG"/>
        </w:rPr>
        <w:t>Cl</w:t>
      </w:r>
      <w:proofErr w:type="spellEnd"/>
      <w:r w:rsidRPr="004753AD">
        <w:rPr>
          <w:rFonts w:ascii="Times New Roman" w:hAnsi="Times New Roman" w:cs="Times New Roman"/>
          <w:sz w:val="20"/>
          <w:szCs w:val="20"/>
          <w:lang w:bidi="ar-EG"/>
        </w:rPr>
        <w:t xml:space="preserve"> values indicate the most of the samples are non aggressive except sample (10-1) is moderately aggressive.</w:t>
      </w:r>
    </w:p>
    <w:p w:rsidR="006D7108" w:rsidRPr="004753AD" w:rsidRDefault="006D7108" w:rsidP="00E81EB8">
      <w:pPr>
        <w:bidi w:val="0"/>
        <w:snapToGrid w:val="0"/>
        <w:spacing w:after="0" w:line="240" w:lineRule="auto"/>
        <w:jc w:val="both"/>
        <w:rPr>
          <w:rFonts w:ascii="Times New Roman" w:hAnsi="Times New Roman" w:cs="Times New Roman"/>
          <w:b/>
          <w:bCs/>
          <w:sz w:val="20"/>
          <w:szCs w:val="20"/>
          <w:lang w:bidi="ar-EG"/>
        </w:rPr>
      </w:pPr>
      <w:r w:rsidRPr="004753AD">
        <w:rPr>
          <w:rFonts w:ascii="Times New Roman" w:hAnsi="Times New Roman" w:cs="Times New Roman"/>
          <w:b/>
          <w:bCs/>
          <w:sz w:val="20"/>
          <w:szCs w:val="20"/>
        </w:rPr>
        <w:t>3.5-Direct Shear Test</w:t>
      </w:r>
    </w:p>
    <w:p w:rsidR="006D7108" w:rsidRPr="004753AD" w:rsidRDefault="006D7108" w:rsidP="004753AD">
      <w:pPr>
        <w:bidi w:val="0"/>
        <w:snapToGrid w:val="0"/>
        <w:spacing w:after="0" w:line="240" w:lineRule="auto"/>
        <w:ind w:firstLine="425"/>
        <w:jc w:val="both"/>
        <w:rPr>
          <w:rFonts w:ascii="Times New Roman" w:hAnsi="Times New Roman" w:cs="Times New Roman"/>
          <w:sz w:val="20"/>
          <w:szCs w:val="20"/>
          <w:lang w:bidi="ar-EG"/>
        </w:rPr>
      </w:pPr>
      <w:r w:rsidRPr="004753AD">
        <w:rPr>
          <w:rFonts w:ascii="Times New Roman" w:hAnsi="Times New Roman" w:cs="Times New Roman"/>
          <w:sz w:val="20"/>
          <w:szCs w:val="20"/>
          <w:lang w:bidi="ar-EG"/>
        </w:rPr>
        <w:t>A direct shear test is a laboratory or field test used by geotechnical engineers to measure the shear strength properties of soil or rock material, or of discontinuities in soil or rock masses. The direct shear test values shown in table (6).</w:t>
      </w:r>
    </w:p>
    <w:p w:rsidR="002743FF" w:rsidRPr="004753AD" w:rsidRDefault="006D7108" w:rsidP="004753AD">
      <w:pPr>
        <w:bidi w:val="0"/>
        <w:snapToGrid w:val="0"/>
        <w:spacing w:after="0" w:line="240" w:lineRule="auto"/>
        <w:ind w:firstLine="425"/>
        <w:jc w:val="both"/>
        <w:rPr>
          <w:rFonts w:ascii="Times New Roman" w:hAnsi="Times New Roman" w:cs="Times New Roman"/>
          <w:sz w:val="20"/>
          <w:szCs w:val="20"/>
          <w:lang w:bidi="ar-EG"/>
        </w:rPr>
      </w:pPr>
      <w:r w:rsidRPr="004753AD">
        <w:rPr>
          <w:rFonts w:ascii="Times New Roman" w:hAnsi="Times New Roman" w:cs="Times New Roman"/>
          <w:sz w:val="20"/>
          <w:szCs w:val="20"/>
          <w:lang w:bidi="ar-EG"/>
        </w:rPr>
        <w:t>For each test, the relationship between the shear stress and horizontal displacement and the relationship between horizontal displacement and vertical displacement are plotted to determine the shear stress and normal stress at failure (defined as peak stress). Then, the shear stress and normal stress at failure are plotted for each of the three tests to determine the slope (effective friction angle, Ф) and intercept (effective cohesion, c) from the best linear fit of the data.</w:t>
      </w:r>
    </w:p>
    <w:p w:rsidR="006D7108" w:rsidRPr="004753AD" w:rsidRDefault="006D7108" w:rsidP="00E81EB8">
      <w:pPr>
        <w:bidi w:val="0"/>
        <w:snapToGrid w:val="0"/>
        <w:spacing w:after="0" w:line="240" w:lineRule="auto"/>
        <w:jc w:val="both"/>
        <w:rPr>
          <w:rFonts w:ascii="Times New Roman" w:hAnsi="Times New Roman" w:cs="Times New Roman"/>
          <w:b/>
          <w:bCs/>
          <w:sz w:val="20"/>
          <w:szCs w:val="20"/>
          <w:lang w:bidi="ar-EG"/>
        </w:rPr>
      </w:pPr>
      <w:r w:rsidRPr="004753AD">
        <w:rPr>
          <w:rFonts w:ascii="Times New Roman" w:hAnsi="Times New Roman" w:cs="Times New Roman"/>
          <w:b/>
          <w:bCs/>
          <w:sz w:val="20"/>
          <w:szCs w:val="20"/>
        </w:rPr>
        <w:t>3.6-Clay Mineral Composition</w:t>
      </w:r>
    </w:p>
    <w:p w:rsidR="006D7108" w:rsidRPr="004753AD" w:rsidRDefault="006D7108" w:rsidP="004753AD">
      <w:pPr>
        <w:bidi w:val="0"/>
        <w:snapToGrid w:val="0"/>
        <w:spacing w:after="0" w:line="240" w:lineRule="auto"/>
        <w:ind w:firstLine="425"/>
        <w:jc w:val="both"/>
        <w:rPr>
          <w:rFonts w:ascii="Times New Roman" w:hAnsi="Times New Roman" w:cs="Times New Roman"/>
          <w:sz w:val="20"/>
          <w:szCs w:val="20"/>
          <w:lang w:bidi="ar-EG"/>
        </w:rPr>
      </w:pPr>
      <w:r w:rsidRPr="004753AD">
        <w:rPr>
          <w:rFonts w:ascii="Times New Roman" w:hAnsi="Times New Roman" w:cs="Times New Roman"/>
          <w:sz w:val="20"/>
          <w:szCs w:val="20"/>
          <w:lang w:bidi="ar-EG"/>
        </w:rPr>
        <w:t xml:space="preserve">Mineralogical studies of x-ray diffraction analysis of collected samples reveal that, the sediments are consisting of </w:t>
      </w:r>
      <w:proofErr w:type="spellStart"/>
      <w:r w:rsidRPr="004753AD">
        <w:rPr>
          <w:rFonts w:ascii="Times New Roman" w:hAnsi="Times New Roman" w:cs="Times New Roman"/>
          <w:sz w:val="20"/>
          <w:szCs w:val="20"/>
          <w:lang w:bidi="ar-EG"/>
        </w:rPr>
        <w:t>montmorillonite</w:t>
      </w:r>
      <w:proofErr w:type="spellEnd"/>
      <w:r w:rsidRPr="004753AD">
        <w:rPr>
          <w:rFonts w:ascii="Times New Roman" w:hAnsi="Times New Roman" w:cs="Times New Roman"/>
          <w:sz w:val="20"/>
          <w:szCs w:val="20"/>
          <w:lang w:bidi="ar-EG"/>
        </w:rPr>
        <w:t xml:space="preserve">, </w:t>
      </w:r>
      <w:proofErr w:type="spellStart"/>
      <w:r w:rsidRPr="004753AD">
        <w:rPr>
          <w:rFonts w:ascii="Times New Roman" w:hAnsi="Times New Roman" w:cs="Times New Roman"/>
          <w:sz w:val="20"/>
          <w:szCs w:val="20"/>
          <w:lang w:bidi="ar-EG"/>
        </w:rPr>
        <w:t>kaolinite</w:t>
      </w:r>
      <w:proofErr w:type="spellEnd"/>
      <w:r w:rsidRPr="004753AD">
        <w:rPr>
          <w:rFonts w:ascii="Times New Roman" w:hAnsi="Times New Roman" w:cs="Times New Roman"/>
          <w:sz w:val="20"/>
          <w:szCs w:val="20"/>
          <w:lang w:bidi="ar-EG"/>
        </w:rPr>
        <w:t xml:space="preserve"> and </w:t>
      </w:r>
      <w:proofErr w:type="spellStart"/>
      <w:r w:rsidRPr="004753AD">
        <w:rPr>
          <w:rFonts w:ascii="Times New Roman" w:hAnsi="Times New Roman" w:cs="Times New Roman"/>
          <w:sz w:val="20"/>
          <w:szCs w:val="20"/>
          <w:lang w:bidi="ar-EG"/>
        </w:rPr>
        <w:t>illite</w:t>
      </w:r>
      <w:proofErr w:type="spellEnd"/>
      <w:r w:rsidRPr="004753AD">
        <w:rPr>
          <w:rFonts w:ascii="Times New Roman" w:hAnsi="Times New Roman" w:cs="Times New Roman"/>
          <w:sz w:val="20"/>
          <w:szCs w:val="20"/>
          <w:lang w:bidi="ar-EG"/>
        </w:rPr>
        <w:t>.</w:t>
      </w:r>
    </w:p>
    <w:p w:rsidR="006D7108" w:rsidRPr="004753AD" w:rsidRDefault="006D7108" w:rsidP="00E81EB8">
      <w:pPr>
        <w:pStyle w:val="Bodytext30"/>
        <w:shd w:val="clear" w:color="auto" w:fill="auto"/>
        <w:snapToGrid w:val="0"/>
        <w:spacing w:before="0" w:after="0" w:line="240" w:lineRule="auto"/>
        <w:jc w:val="both"/>
        <w:rPr>
          <w:rFonts w:ascii="Times New Roman" w:hAnsi="Times New Roman"/>
          <w:b/>
          <w:bCs/>
          <w:sz w:val="20"/>
          <w:szCs w:val="20"/>
        </w:rPr>
      </w:pPr>
      <w:r w:rsidRPr="004753AD">
        <w:rPr>
          <w:rFonts w:ascii="Times New Roman" w:hAnsi="Times New Roman"/>
          <w:b/>
          <w:bCs/>
          <w:sz w:val="20"/>
          <w:szCs w:val="20"/>
        </w:rPr>
        <w:t>3.6.1-Montmorillonite</w:t>
      </w:r>
    </w:p>
    <w:p w:rsidR="006D7108" w:rsidRPr="004753AD" w:rsidRDefault="006D7108" w:rsidP="004753AD">
      <w:pPr>
        <w:bidi w:val="0"/>
        <w:snapToGrid w:val="0"/>
        <w:spacing w:after="0" w:line="240" w:lineRule="auto"/>
        <w:ind w:firstLine="425"/>
        <w:jc w:val="both"/>
        <w:rPr>
          <w:rFonts w:ascii="Times New Roman" w:hAnsi="Times New Roman" w:cs="Times New Roman"/>
          <w:sz w:val="20"/>
          <w:szCs w:val="20"/>
        </w:rPr>
      </w:pPr>
      <w:r w:rsidRPr="004753AD">
        <w:rPr>
          <w:rFonts w:ascii="Times New Roman" w:hAnsi="Times New Roman" w:cs="Times New Roman"/>
          <w:sz w:val="20"/>
          <w:szCs w:val="20"/>
        </w:rPr>
        <w:t xml:space="preserve">It is the most common mineral of the </w:t>
      </w:r>
      <w:proofErr w:type="spellStart"/>
      <w:r w:rsidRPr="004753AD">
        <w:rPr>
          <w:rFonts w:ascii="Times New Roman" w:hAnsi="Times New Roman" w:cs="Times New Roman"/>
          <w:sz w:val="20"/>
          <w:szCs w:val="20"/>
        </w:rPr>
        <w:t>montmorillonite</w:t>
      </w:r>
      <w:proofErr w:type="spellEnd"/>
      <w:r w:rsidRPr="004753AD">
        <w:rPr>
          <w:rFonts w:ascii="Times New Roman" w:hAnsi="Times New Roman" w:cs="Times New Roman"/>
          <w:sz w:val="20"/>
          <w:szCs w:val="20"/>
        </w:rPr>
        <w:t xml:space="preserve"> group, which has important Base Exchange properties, is built up of 3 layer </w:t>
      </w:r>
      <w:r w:rsidRPr="004753AD">
        <w:rPr>
          <w:rStyle w:val="Bodytext14ptItalic"/>
          <w:rFonts w:ascii="Times New Roman" w:hAnsi="Times New Roman" w:cs="Times New Roman"/>
          <w:i w:val="0"/>
          <w:iCs w:val="0"/>
          <w:sz w:val="20"/>
          <w:szCs w:val="20"/>
        </w:rPr>
        <w:t>units</w:t>
      </w:r>
      <w:r w:rsidRPr="004753AD">
        <w:rPr>
          <w:rFonts w:ascii="Times New Roman" w:hAnsi="Times New Roman" w:cs="Times New Roman"/>
          <w:i/>
          <w:iCs/>
          <w:sz w:val="20"/>
          <w:szCs w:val="20"/>
        </w:rPr>
        <w:t xml:space="preserve"> </w:t>
      </w:r>
      <w:r w:rsidRPr="004753AD">
        <w:rPr>
          <w:rFonts w:ascii="Times New Roman" w:hAnsi="Times New Roman" w:cs="Times New Roman"/>
          <w:sz w:val="20"/>
          <w:szCs w:val="20"/>
        </w:rPr>
        <w:t>comprising two silicon layer separated by an aluminum layer. Some aluminum usually replaced by magnesium or iron,</w:t>
      </w:r>
      <w:r w:rsidRPr="004753AD">
        <w:rPr>
          <w:rStyle w:val="Bodytext145ptBold"/>
          <w:rFonts w:ascii="Times New Roman" w:eastAsia="Calibri" w:hAnsi="Times New Roman" w:cs="Times New Roman"/>
          <w:sz w:val="20"/>
          <w:szCs w:val="20"/>
        </w:rPr>
        <w:t xml:space="preserve"> </w:t>
      </w:r>
      <w:r w:rsidRPr="004753AD">
        <w:rPr>
          <w:rStyle w:val="Bodytext145ptBold"/>
          <w:rFonts w:ascii="Times New Roman" w:eastAsia="Calibri" w:hAnsi="Times New Roman" w:cs="Times New Roman"/>
          <w:b w:val="0"/>
          <w:bCs w:val="0"/>
          <w:sz w:val="20"/>
          <w:szCs w:val="20"/>
        </w:rPr>
        <w:t>and</w:t>
      </w:r>
      <w:r w:rsidRPr="004753AD">
        <w:rPr>
          <w:rFonts w:ascii="Times New Roman" w:hAnsi="Times New Roman" w:cs="Times New Roman"/>
          <w:sz w:val="20"/>
          <w:szCs w:val="20"/>
        </w:rPr>
        <w:t xml:space="preserve"> small amounts of sodium or calcium are then attached, as ions lying</w:t>
      </w:r>
      <w:r w:rsidRPr="004753AD">
        <w:rPr>
          <w:rStyle w:val="Bodytext145ptBold"/>
          <w:rFonts w:ascii="Times New Roman" w:eastAsia="Calibri" w:hAnsi="Times New Roman" w:cs="Times New Roman"/>
          <w:sz w:val="20"/>
          <w:szCs w:val="20"/>
        </w:rPr>
        <w:t xml:space="preserve"> </w:t>
      </w:r>
      <w:r w:rsidRPr="004753AD">
        <w:rPr>
          <w:rStyle w:val="Bodytext145ptBold"/>
          <w:rFonts w:ascii="Times New Roman" w:eastAsia="Calibri" w:hAnsi="Times New Roman" w:cs="Times New Roman"/>
          <w:b w:val="0"/>
          <w:bCs w:val="0"/>
          <w:sz w:val="20"/>
          <w:szCs w:val="20"/>
        </w:rPr>
        <w:t xml:space="preserve">between </w:t>
      </w:r>
      <w:r w:rsidRPr="004753AD">
        <w:rPr>
          <w:rStyle w:val="Bodytext14ptItalic"/>
          <w:rFonts w:ascii="Times New Roman" w:hAnsi="Times New Roman" w:cs="Times New Roman"/>
          <w:i w:val="0"/>
          <w:iCs w:val="0"/>
          <w:sz w:val="20"/>
          <w:szCs w:val="20"/>
        </w:rPr>
        <w:t>the</w:t>
      </w:r>
      <w:r w:rsidRPr="004753AD">
        <w:rPr>
          <w:rStyle w:val="Bodytext14ptItalic"/>
          <w:rFonts w:ascii="Times New Roman" w:hAnsi="Times New Roman" w:cs="Times New Roman"/>
          <w:sz w:val="20"/>
          <w:szCs w:val="20"/>
        </w:rPr>
        <w:t xml:space="preserve"> </w:t>
      </w:r>
      <w:r w:rsidRPr="004753AD">
        <w:rPr>
          <w:rStyle w:val="Bodytext14ptItalic"/>
          <w:rFonts w:ascii="Times New Roman" w:hAnsi="Times New Roman" w:cs="Times New Roman"/>
          <w:i w:val="0"/>
          <w:iCs w:val="0"/>
          <w:sz w:val="20"/>
          <w:szCs w:val="20"/>
        </w:rPr>
        <w:t>three layer</w:t>
      </w:r>
      <w:r w:rsidRPr="004753AD">
        <w:rPr>
          <w:rFonts w:ascii="Times New Roman" w:hAnsi="Times New Roman" w:cs="Times New Roman"/>
          <w:sz w:val="20"/>
          <w:szCs w:val="20"/>
        </w:rPr>
        <w:t xml:space="preserve"> units or around the edges of the minute crystals,</w:t>
      </w:r>
      <w:r w:rsidRPr="004753AD">
        <w:rPr>
          <w:rStyle w:val="Bodytext145ptBold"/>
          <w:rFonts w:ascii="Times New Roman" w:eastAsia="Calibri" w:hAnsi="Times New Roman" w:cs="Times New Roman"/>
          <w:sz w:val="20"/>
          <w:szCs w:val="20"/>
        </w:rPr>
        <w:t xml:space="preserve"> </w:t>
      </w:r>
      <w:r w:rsidRPr="004753AD">
        <w:rPr>
          <w:rStyle w:val="Bodytext145ptBold"/>
          <w:rFonts w:ascii="Times New Roman" w:eastAsia="Calibri" w:hAnsi="Times New Roman" w:cs="Times New Roman"/>
          <w:b w:val="0"/>
          <w:bCs w:val="0"/>
          <w:sz w:val="20"/>
          <w:szCs w:val="20"/>
        </w:rPr>
        <w:t>the layers are</w:t>
      </w:r>
      <w:r w:rsidRPr="004753AD">
        <w:rPr>
          <w:rStyle w:val="Bodytext14ptItalic"/>
          <w:rFonts w:ascii="Times New Roman" w:hAnsi="Times New Roman" w:cs="Times New Roman"/>
          <w:i w:val="0"/>
          <w:iCs w:val="0"/>
          <w:sz w:val="20"/>
          <w:szCs w:val="20"/>
        </w:rPr>
        <w:t xml:space="preserve"> held</w:t>
      </w:r>
      <w:r w:rsidRPr="004753AD">
        <w:rPr>
          <w:rFonts w:ascii="Times New Roman" w:hAnsi="Times New Roman" w:cs="Times New Roman"/>
          <w:sz w:val="20"/>
          <w:szCs w:val="20"/>
        </w:rPr>
        <w:t xml:space="preserve"> together by weak Van </w:t>
      </w:r>
      <w:proofErr w:type="spellStart"/>
      <w:r w:rsidRPr="004753AD">
        <w:rPr>
          <w:rFonts w:ascii="Times New Roman" w:hAnsi="Times New Roman" w:cs="Times New Roman"/>
          <w:sz w:val="20"/>
          <w:szCs w:val="20"/>
        </w:rPr>
        <w:t>der</w:t>
      </w:r>
      <w:proofErr w:type="spellEnd"/>
      <w:r w:rsidRPr="004753AD">
        <w:rPr>
          <w:rFonts w:ascii="Times New Roman" w:hAnsi="Times New Roman" w:cs="Times New Roman"/>
          <w:sz w:val="20"/>
          <w:szCs w:val="20"/>
        </w:rPr>
        <w:t xml:space="preserve"> Waals forces and</w:t>
      </w:r>
      <w:r w:rsidRPr="004753AD">
        <w:rPr>
          <w:rStyle w:val="Bodytext145ptBold"/>
          <w:rFonts w:ascii="Times New Roman" w:eastAsia="Calibri" w:hAnsi="Times New Roman" w:cs="Times New Roman"/>
          <w:sz w:val="20"/>
          <w:szCs w:val="20"/>
        </w:rPr>
        <w:t xml:space="preserve"> </w:t>
      </w:r>
      <w:r w:rsidRPr="004753AD">
        <w:rPr>
          <w:rStyle w:val="Bodytext145ptBold"/>
          <w:rFonts w:ascii="Times New Roman" w:eastAsia="Calibri" w:hAnsi="Times New Roman" w:cs="Times New Roman"/>
          <w:b w:val="0"/>
          <w:bCs w:val="0"/>
          <w:sz w:val="20"/>
          <w:szCs w:val="20"/>
        </w:rPr>
        <w:t>exchangeable</w:t>
      </w:r>
      <w:r w:rsidRPr="004753AD">
        <w:rPr>
          <w:rStyle w:val="Bodytext145ptBold"/>
          <w:rFonts w:ascii="Times New Roman" w:eastAsia="Calibri" w:hAnsi="Times New Roman" w:cs="Times New Roman"/>
          <w:sz w:val="20"/>
          <w:szCs w:val="20"/>
        </w:rPr>
        <w:t xml:space="preserve"> </w:t>
      </w:r>
      <w:proofErr w:type="spellStart"/>
      <w:r w:rsidRPr="004753AD">
        <w:rPr>
          <w:rStyle w:val="Bodytext145ptBold"/>
          <w:rFonts w:ascii="Times New Roman" w:eastAsia="Calibri" w:hAnsi="Times New Roman" w:cs="Times New Roman"/>
          <w:b w:val="0"/>
          <w:bCs w:val="0"/>
          <w:sz w:val="20"/>
          <w:szCs w:val="20"/>
        </w:rPr>
        <w:t>ons</w:t>
      </w:r>
      <w:proofErr w:type="spellEnd"/>
      <w:r w:rsidRPr="004753AD">
        <w:rPr>
          <w:rStyle w:val="Bodytext145ptBold"/>
          <w:rFonts w:ascii="Times New Roman" w:eastAsia="Calibri" w:hAnsi="Times New Roman" w:cs="Times New Roman"/>
          <w:b w:val="0"/>
          <w:bCs w:val="0"/>
          <w:sz w:val="20"/>
          <w:szCs w:val="20"/>
        </w:rPr>
        <w:t>. Water can</w:t>
      </w:r>
      <w:r w:rsidRPr="004753AD">
        <w:rPr>
          <w:rStyle w:val="Bodytext145ptBold"/>
          <w:rFonts w:ascii="Times New Roman" w:eastAsia="Calibri" w:hAnsi="Times New Roman" w:cs="Times New Roman"/>
          <w:sz w:val="20"/>
          <w:szCs w:val="20"/>
        </w:rPr>
        <w:t xml:space="preserve"> </w:t>
      </w:r>
      <w:r w:rsidRPr="004753AD">
        <w:rPr>
          <w:rStyle w:val="Bodytext145ptBold"/>
          <w:rFonts w:ascii="Times New Roman" w:eastAsia="Calibri" w:hAnsi="Times New Roman" w:cs="Times New Roman"/>
          <w:b w:val="0"/>
          <w:bCs w:val="0"/>
          <w:sz w:val="20"/>
          <w:szCs w:val="20"/>
        </w:rPr>
        <w:t>easily enter the</w:t>
      </w:r>
      <w:r w:rsidRPr="004753AD">
        <w:rPr>
          <w:rFonts w:ascii="Times New Roman" w:hAnsi="Times New Roman" w:cs="Times New Roman"/>
          <w:sz w:val="20"/>
          <w:szCs w:val="20"/>
        </w:rPr>
        <w:t xml:space="preserve"> bond</w:t>
      </w:r>
      <w:r w:rsidRPr="004753AD">
        <w:rPr>
          <w:rStyle w:val="Bodytext145ptBold"/>
          <w:rFonts w:ascii="Times New Roman" w:eastAsia="Calibri" w:hAnsi="Times New Roman" w:cs="Times New Roman"/>
          <w:sz w:val="20"/>
          <w:szCs w:val="20"/>
        </w:rPr>
        <w:t xml:space="preserve"> </w:t>
      </w:r>
      <w:r w:rsidRPr="004753AD">
        <w:rPr>
          <w:rStyle w:val="Bodytext145ptBold"/>
          <w:rFonts w:ascii="Times New Roman" w:eastAsia="Calibri" w:hAnsi="Times New Roman" w:cs="Times New Roman"/>
          <w:b w:val="0"/>
          <w:bCs w:val="0"/>
          <w:sz w:val="20"/>
          <w:szCs w:val="20"/>
        </w:rPr>
        <w:t>and separate the</w:t>
      </w:r>
      <w:r w:rsidRPr="004753AD">
        <w:rPr>
          <w:rFonts w:ascii="Times New Roman" w:hAnsi="Times New Roman" w:cs="Times New Roman"/>
          <w:sz w:val="20"/>
          <w:szCs w:val="20"/>
        </w:rPr>
        <w:t xml:space="preserve"> layers in </w:t>
      </w:r>
      <w:proofErr w:type="spellStart"/>
      <w:r w:rsidRPr="004753AD">
        <w:rPr>
          <w:rFonts w:ascii="Times New Roman" w:hAnsi="Times New Roman" w:cs="Times New Roman"/>
          <w:sz w:val="20"/>
          <w:szCs w:val="20"/>
        </w:rPr>
        <w:t>montmorillonite</w:t>
      </w:r>
      <w:proofErr w:type="spellEnd"/>
      <w:r w:rsidRPr="004753AD">
        <w:rPr>
          <w:rFonts w:ascii="Times New Roman" w:hAnsi="Times New Roman" w:cs="Times New Roman"/>
          <w:sz w:val="20"/>
          <w:szCs w:val="20"/>
        </w:rPr>
        <w:t xml:space="preserve">, causing </w:t>
      </w:r>
      <w:r w:rsidR="00123250" w:rsidRPr="004753AD">
        <w:rPr>
          <w:rFonts w:ascii="Times New Roman" w:hAnsi="Times New Roman" w:cs="Times New Roman"/>
          <w:sz w:val="20"/>
          <w:szCs w:val="20"/>
        </w:rPr>
        <w:t xml:space="preserve">swelling. The </w:t>
      </w:r>
      <w:proofErr w:type="spellStart"/>
      <w:r w:rsidR="00123250" w:rsidRPr="004753AD">
        <w:rPr>
          <w:rFonts w:ascii="Times New Roman" w:hAnsi="Times New Roman" w:cs="Times New Roman"/>
          <w:sz w:val="20"/>
          <w:szCs w:val="20"/>
        </w:rPr>
        <w:t>montmorillonite</w:t>
      </w:r>
      <w:proofErr w:type="spellEnd"/>
      <w:r w:rsidR="00123250" w:rsidRPr="004753AD">
        <w:rPr>
          <w:rFonts w:ascii="Times New Roman" w:hAnsi="Times New Roman" w:cs="Times New Roman"/>
          <w:sz w:val="20"/>
          <w:szCs w:val="20"/>
        </w:rPr>
        <w:t xml:space="preserve"> is the most predominant in the studied samples.</w:t>
      </w:r>
      <w:r w:rsidR="00123250">
        <w:rPr>
          <w:rFonts w:ascii="Times New Roman" w:hAnsi="Times New Roman" w:cs="Times New Roman" w:hint="eastAsia"/>
          <w:sz w:val="20"/>
          <w:szCs w:val="20"/>
          <w:lang w:eastAsia="zh-CN"/>
        </w:rPr>
        <w:t xml:space="preserve"> </w:t>
      </w:r>
    </w:p>
    <w:p w:rsidR="00E34998" w:rsidRDefault="00E34998" w:rsidP="004753AD">
      <w:pPr>
        <w:bidi w:val="0"/>
        <w:snapToGrid w:val="0"/>
        <w:spacing w:after="0" w:line="240" w:lineRule="auto"/>
        <w:ind w:firstLine="425"/>
        <w:jc w:val="both"/>
        <w:rPr>
          <w:rFonts w:ascii="Times New Roman" w:hAnsi="Times New Roman" w:cs="Times New Roman"/>
          <w:sz w:val="20"/>
          <w:szCs w:val="20"/>
        </w:rPr>
        <w:sectPr w:rsidR="00E34998" w:rsidSect="00E34998">
          <w:type w:val="continuous"/>
          <w:pgSz w:w="12242" w:h="15842" w:code="1"/>
          <w:pgMar w:top="1440" w:right="1440" w:bottom="1440" w:left="1440" w:header="720" w:footer="720" w:gutter="0"/>
          <w:cols w:num="2" w:space="425"/>
          <w:docGrid w:linePitch="360"/>
        </w:sectPr>
      </w:pPr>
    </w:p>
    <w:p w:rsidR="0053470F" w:rsidRDefault="0053470F" w:rsidP="00E34998">
      <w:pPr>
        <w:bidi w:val="0"/>
        <w:snapToGrid w:val="0"/>
        <w:spacing w:after="0" w:line="240" w:lineRule="auto"/>
        <w:jc w:val="center"/>
        <w:rPr>
          <w:rFonts w:ascii="Times New Roman" w:eastAsiaTheme="minorEastAsia" w:hAnsi="Times New Roman" w:cs="Times New Roman"/>
          <w:color w:val="000000"/>
          <w:sz w:val="20"/>
          <w:szCs w:val="24"/>
          <w:lang w:eastAsia="zh-CN"/>
        </w:rPr>
      </w:pPr>
    </w:p>
    <w:p w:rsidR="00E34998" w:rsidRPr="004753AD" w:rsidRDefault="00E34998" w:rsidP="0053470F">
      <w:pPr>
        <w:bidi w:val="0"/>
        <w:snapToGrid w:val="0"/>
        <w:spacing w:after="0" w:line="240" w:lineRule="auto"/>
        <w:jc w:val="center"/>
        <w:rPr>
          <w:rFonts w:ascii="Times New Roman" w:eastAsia="Times New Roman" w:hAnsi="Times New Roman" w:cs="Times New Roman"/>
          <w:color w:val="000000"/>
          <w:sz w:val="20"/>
          <w:lang w:bidi="ar-EG"/>
        </w:rPr>
      </w:pPr>
      <w:proofErr w:type="gramStart"/>
      <w:r w:rsidRPr="004753AD">
        <w:rPr>
          <w:rFonts w:ascii="Times New Roman" w:eastAsia="Times New Roman" w:hAnsi="Times New Roman" w:cs="Times New Roman"/>
          <w:color w:val="000000"/>
          <w:sz w:val="20"/>
          <w:szCs w:val="24"/>
        </w:rPr>
        <w:t>Table 2: Grain size data of the studied samples.</w:t>
      </w:r>
      <w:proofErr w:type="gram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
        <w:gridCol w:w="486"/>
        <w:gridCol w:w="486"/>
        <w:gridCol w:w="486"/>
        <w:gridCol w:w="486"/>
        <w:gridCol w:w="486"/>
        <w:gridCol w:w="486"/>
        <w:gridCol w:w="486"/>
        <w:gridCol w:w="486"/>
        <w:gridCol w:w="486"/>
        <w:gridCol w:w="486"/>
        <w:gridCol w:w="486"/>
        <w:gridCol w:w="486"/>
        <w:gridCol w:w="486"/>
        <w:gridCol w:w="486"/>
        <w:gridCol w:w="486"/>
        <w:gridCol w:w="704"/>
        <w:gridCol w:w="1098"/>
      </w:tblGrid>
      <w:tr w:rsidR="00E81EB8" w:rsidRPr="00123250" w:rsidTr="00123250">
        <w:trPr>
          <w:cantSplit/>
          <w:jc w:val="center"/>
        </w:trPr>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5.86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4.26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4.44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4.82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5.42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5.41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4.62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5.42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4.29</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5.19</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5.00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4.94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5.60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3.61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3.87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4.83</w:t>
            </w:r>
          </w:p>
        </w:tc>
        <w:tc>
          <w:tcPr>
            <w:tcW w:w="0" w:type="auto"/>
            <w:shd w:val="clear" w:color="auto" w:fill="C6D9F1"/>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C.C</w:t>
            </w:r>
          </w:p>
        </w:tc>
        <w:tc>
          <w:tcPr>
            <w:tcW w:w="0" w:type="auto"/>
            <w:vMerge w:val="restart"/>
            <w:tcBorders>
              <w:right w:val="single" w:sz="4" w:space="0" w:color="auto"/>
            </w:tcBorders>
            <w:shd w:val="clear" w:color="auto" w:fill="8DB3E2"/>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Mathematical values</w:t>
            </w:r>
          </w:p>
        </w:tc>
      </w:tr>
      <w:tr w:rsidR="00E81EB8" w:rsidRPr="00123250" w:rsidTr="00123250">
        <w:trPr>
          <w:cantSplit/>
          <w:jc w:val="center"/>
        </w:trPr>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6.06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3.75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5.00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4.00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5.00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5.00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5.29</w:t>
            </w:r>
          </w:p>
        </w:tc>
        <w:tc>
          <w:tcPr>
            <w:tcW w:w="0" w:type="auto"/>
            <w:tcBorders>
              <w:bottom w:val="single" w:sz="4" w:space="0" w:color="auto"/>
            </w:tcBorders>
            <w:shd w:val="clear" w:color="auto" w:fill="C6D9F1"/>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C.U</w:t>
            </w:r>
          </w:p>
        </w:tc>
        <w:tc>
          <w:tcPr>
            <w:tcW w:w="0" w:type="auto"/>
            <w:vMerge/>
            <w:tcBorders>
              <w:right w:val="single" w:sz="4" w:space="0" w:color="auto"/>
            </w:tcBorders>
            <w:shd w:val="clear" w:color="auto" w:fill="8DB3E2"/>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E81EB8" w:rsidRPr="00123250" w:rsidTr="00123250">
        <w:trPr>
          <w:cantSplit/>
          <w:jc w:val="center"/>
        </w:trPr>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0.19</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0.12</w:t>
            </w:r>
          </w:p>
        </w:tc>
        <w:tc>
          <w:tcPr>
            <w:tcW w:w="0" w:type="auto"/>
            <w:tcBorders>
              <w:right w:val="single" w:sz="4" w:space="0" w:color="auto"/>
            </w:tcBorders>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0.17</w:t>
            </w:r>
          </w:p>
        </w:tc>
        <w:tc>
          <w:tcPr>
            <w:tcW w:w="0" w:type="auto"/>
            <w:tcBorders>
              <w:top w:val="single" w:sz="4" w:space="0" w:color="auto"/>
              <w:left w:val="single" w:sz="4" w:space="0" w:color="auto"/>
              <w:bottom w:val="single" w:sz="4" w:space="0" w:color="auto"/>
            </w:tcBorders>
            <w:shd w:val="clear" w:color="auto" w:fill="C6D9F1"/>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S.C</w:t>
            </w:r>
          </w:p>
        </w:tc>
        <w:tc>
          <w:tcPr>
            <w:tcW w:w="0" w:type="auto"/>
            <w:vMerge/>
            <w:tcBorders>
              <w:right w:val="single" w:sz="4" w:space="0" w:color="auto"/>
            </w:tcBorders>
            <w:shd w:val="clear" w:color="auto" w:fill="8DB3E2"/>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E81EB8" w:rsidRPr="00123250" w:rsidTr="00123250">
        <w:trPr>
          <w:cantSplit/>
          <w:jc w:val="center"/>
        </w:trPr>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0.29</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5..2</w:t>
            </w:r>
            <w:r w:rsidRPr="00123250">
              <w:rPr>
                <w:rFonts w:ascii="Times New Roman" w:eastAsia="Times New Roman" w:hAnsi="Times New Roman" w:cs="Times New Roman" w:hint="cs"/>
                <w:bCs/>
                <w:color w:val="000000"/>
                <w:sz w:val="12"/>
                <w:szCs w:val="12"/>
                <w:lang w:bidi="ar-EG"/>
              </w:rPr>
              <w:t>-</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0.15</w:t>
            </w:r>
          </w:p>
        </w:tc>
        <w:tc>
          <w:tcPr>
            <w:tcW w:w="0" w:type="auto"/>
            <w:tcBorders>
              <w:top w:val="single" w:sz="4" w:space="0" w:color="auto"/>
            </w:tcBorders>
            <w:shd w:val="clear" w:color="auto" w:fill="C6D9F1"/>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i/>
                <w:iCs/>
                <w:color w:val="000000"/>
                <w:sz w:val="12"/>
                <w:szCs w:val="12"/>
                <w:lang w:bidi="ar-EG"/>
              </w:rPr>
            </w:pPr>
            <w:r w:rsidRPr="00123250">
              <w:rPr>
                <w:rFonts w:ascii="Times New Roman" w:eastAsia="Times New Roman" w:hAnsi="Times New Roman" w:cs="Times New Roman"/>
                <w:bCs/>
                <w:color w:val="000000"/>
                <w:sz w:val="12"/>
                <w:szCs w:val="12"/>
                <w:lang w:bidi="ar-EG"/>
              </w:rPr>
              <w:t>K.C</w:t>
            </w:r>
          </w:p>
        </w:tc>
        <w:tc>
          <w:tcPr>
            <w:tcW w:w="0" w:type="auto"/>
            <w:vMerge/>
            <w:tcBorders>
              <w:right w:val="single" w:sz="4" w:space="0" w:color="auto"/>
            </w:tcBorders>
            <w:shd w:val="clear" w:color="auto" w:fill="8DB3E2"/>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E81EB8" w:rsidRPr="00123250" w:rsidTr="00123250">
        <w:trPr>
          <w:cantSplit/>
          <w:jc w:val="center"/>
        </w:trPr>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0.19</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0.75</w:t>
            </w:r>
          </w:p>
        </w:tc>
        <w:tc>
          <w:tcPr>
            <w:tcW w:w="0" w:type="auto"/>
            <w:shd w:val="clear" w:color="auto" w:fill="C6D9F1"/>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i/>
                <w:iCs/>
                <w:color w:val="000000"/>
                <w:sz w:val="12"/>
                <w:szCs w:val="12"/>
                <w:lang w:bidi="ar-EG"/>
              </w:rPr>
            </w:pPr>
            <w:r w:rsidRPr="00123250">
              <w:rPr>
                <w:rFonts w:ascii="Times New Roman" w:eastAsia="Times New Roman" w:hAnsi="Times New Roman" w:cs="Times New Roman"/>
                <w:bCs/>
                <w:color w:val="000000"/>
                <w:sz w:val="12"/>
                <w:szCs w:val="12"/>
                <w:lang w:bidi="ar-EG"/>
              </w:rPr>
              <w:t>SK</w:t>
            </w:r>
          </w:p>
        </w:tc>
        <w:tc>
          <w:tcPr>
            <w:tcW w:w="0" w:type="auto"/>
            <w:vMerge/>
            <w:tcBorders>
              <w:right w:val="single" w:sz="4" w:space="0" w:color="auto"/>
            </w:tcBorders>
            <w:shd w:val="clear" w:color="auto" w:fill="8DB3E2"/>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E81EB8" w:rsidRPr="00123250" w:rsidTr="00123250">
        <w:trPr>
          <w:cantSplit/>
          <w:jc w:val="center"/>
        </w:trPr>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3.00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3.00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1.9</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2.00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4.00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2.00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3.00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4.8</w:t>
            </w:r>
          </w:p>
        </w:tc>
        <w:tc>
          <w:tcPr>
            <w:tcW w:w="0" w:type="auto"/>
            <w:shd w:val="clear" w:color="auto" w:fill="C6D9F1"/>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D90</w:t>
            </w:r>
          </w:p>
        </w:tc>
        <w:tc>
          <w:tcPr>
            <w:tcW w:w="0" w:type="auto"/>
            <w:vMerge/>
            <w:tcBorders>
              <w:right w:val="single" w:sz="4" w:space="0" w:color="auto"/>
            </w:tcBorders>
            <w:shd w:val="clear" w:color="auto" w:fill="8DB3E2"/>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E81EB8" w:rsidRPr="00123250" w:rsidTr="00123250">
        <w:trPr>
          <w:cantSplit/>
          <w:jc w:val="center"/>
        </w:trPr>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2.00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w:t>
            </w:r>
          </w:p>
        </w:tc>
        <w:tc>
          <w:tcPr>
            <w:tcW w:w="0" w:type="auto"/>
            <w:shd w:val="clear" w:color="auto" w:fill="C6D9F1"/>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D75</w:t>
            </w:r>
          </w:p>
        </w:tc>
        <w:tc>
          <w:tcPr>
            <w:tcW w:w="0" w:type="auto"/>
            <w:vMerge/>
            <w:tcBorders>
              <w:right w:val="single" w:sz="4" w:space="0" w:color="auto"/>
            </w:tcBorders>
            <w:shd w:val="clear" w:color="auto" w:fill="8DB3E2"/>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E81EB8" w:rsidRPr="00123250" w:rsidTr="00123250">
        <w:trPr>
          <w:cantSplit/>
          <w:jc w:val="center"/>
        </w:trPr>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0.79</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0.69</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w:t>
            </w:r>
          </w:p>
        </w:tc>
        <w:tc>
          <w:tcPr>
            <w:tcW w:w="0" w:type="auto"/>
            <w:shd w:val="clear" w:color="auto" w:fill="C6D9F1"/>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D60</w:t>
            </w:r>
          </w:p>
        </w:tc>
        <w:tc>
          <w:tcPr>
            <w:tcW w:w="0" w:type="auto"/>
            <w:vMerge/>
            <w:tcBorders>
              <w:right w:val="single" w:sz="4" w:space="0" w:color="auto"/>
            </w:tcBorders>
            <w:shd w:val="clear" w:color="auto" w:fill="8DB3E2"/>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E81EB8" w:rsidRPr="00123250" w:rsidTr="00123250">
        <w:trPr>
          <w:cantSplit/>
          <w:jc w:val="center"/>
        </w:trPr>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0.65</w:t>
            </w:r>
          </w:p>
        </w:tc>
        <w:tc>
          <w:tcPr>
            <w:tcW w:w="0" w:type="auto"/>
            <w:shd w:val="clear" w:color="auto" w:fill="C6D9F1"/>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D50</w:t>
            </w:r>
          </w:p>
        </w:tc>
        <w:tc>
          <w:tcPr>
            <w:tcW w:w="0" w:type="auto"/>
            <w:vMerge/>
            <w:tcBorders>
              <w:right w:val="single" w:sz="4" w:space="0" w:color="auto"/>
            </w:tcBorders>
            <w:shd w:val="clear" w:color="auto" w:fill="8DB3E2"/>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E81EB8" w:rsidRPr="00123250" w:rsidTr="00123250">
        <w:trPr>
          <w:cantSplit/>
          <w:jc w:val="center"/>
        </w:trPr>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0.29</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0.29</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0.29</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0.37</w:t>
            </w:r>
          </w:p>
        </w:tc>
        <w:tc>
          <w:tcPr>
            <w:tcW w:w="0" w:type="auto"/>
            <w:shd w:val="clear" w:color="auto" w:fill="C6D9F1"/>
            <w:vAlign w:val="center"/>
          </w:tcPr>
          <w:p w:rsidR="002743FF" w:rsidRPr="00123250" w:rsidRDefault="002743FF" w:rsidP="00E34998">
            <w:pPr>
              <w:tabs>
                <w:tab w:val="left" w:pos="246"/>
                <w:tab w:val="center" w:pos="333"/>
              </w:tabs>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D30</w:t>
            </w:r>
          </w:p>
        </w:tc>
        <w:tc>
          <w:tcPr>
            <w:tcW w:w="0" w:type="auto"/>
            <w:vMerge/>
            <w:tcBorders>
              <w:right w:val="single" w:sz="4" w:space="0" w:color="auto"/>
            </w:tcBorders>
            <w:shd w:val="clear" w:color="auto" w:fill="8DB3E2"/>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E81EB8" w:rsidRPr="00123250" w:rsidTr="00123250">
        <w:trPr>
          <w:cantSplit/>
          <w:jc w:val="center"/>
        </w:trPr>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0.29</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0.29</w:t>
            </w:r>
          </w:p>
        </w:tc>
        <w:tc>
          <w:tcPr>
            <w:tcW w:w="0" w:type="auto"/>
            <w:shd w:val="clear" w:color="auto" w:fill="C6D9F1"/>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D25</w:t>
            </w:r>
          </w:p>
        </w:tc>
        <w:tc>
          <w:tcPr>
            <w:tcW w:w="0" w:type="auto"/>
            <w:vMerge/>
            <w:tcBorders>
              <w:right w:val="single" w:sz="4" w:space="0" w:color="auto"/>
            </w:tcBorders>
            <w:shd w:val="clear" w:color="auto" w:fill="8DB3E2"/>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E81EB8" w:rsidRPr="00123250" w:rsidTr="00123250">
        <w:trPr>
          <w:cantSplit/>
          <w:jc w:val="center"/>
        </w:trPr>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0.17</w:t>
            </w:r>
          </w:p>
        </w:tc>
        <w:tc>
          <w:tcPr>
            <w:tcW w:w="0" w:type="auto"/>
            <w:shd w:val="clear" w:color="auto" w:fill="C6D9F1"/>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D10</w:t>
            </w:r>
          </w:p>
        </w:tc>
        <w:tc>
          <w:tcPr>
            <w:tcW w:w="0" w:type="auto"/>
            <w:vMerge/>
            <w:tcBorders>
              <w:right w:val="single" w:sz="4" w:space="0" w:color="auto"/>
            </w:tcBorders>
            <w:shd w:val="clear" w:color="auto" w:fill="8DB3E2"/>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E81EB8" w:rsidRPr="00123250" w:rsidTr="00123250">
        <w:trPr>
          <w:cantSplit/>
          <w:jc w:val="center"/>
        </w:trPr>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11.10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10.55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8.44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7.96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12.37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7.92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2.05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4.91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7.31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8.42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9.46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8.55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11.95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13.42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10.23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6.91</w:t>
            </w:r>
          </w:p>
        </w:tc>
        <w:tc>
          <w:tcPr>
            <w:tcW w:w="0" w:type="auto"/>
            <w:shd w:val="clear" w:color="auto" w:fill="C6D9F1"/>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hint="cs"/>
                <w:bCs/>
                <w:color w:val="000000"/>
                <w:sz w:val="12"/>
                <w:szCs w:val="12"/>
                <w:lang w:bidi="ar-EG"/>
              </w:rPr>
              <w:t>&gt;</w:t>
            </w:r>
            <w:r w:rsidRPr="00123250">
              <w:rPr>
                <w:rFonts w:ascii="Times New Roman" w:eastAsia="Times New Roman" w:hAnsi="Times New Roman" w:cs="Times New Roman"/>
                <w:bCs/>
                <w:color w:val="000000"/>
                <w:sz w:val="12"/>
                <w:szCs w:val="12"/>
                <w:lang w:bidi="ar-EG"/>
              </w:rPr>
              <w:t>0.074</w:t>
            </w:r>
          </w:p>
        </w:tc>
        <w:tc>
          <w:tcPr>
            <w:tcW w:w="0" w:type="auto"/>
            <w:vMerge w:val="restart"/>
            <w:shd w:val="clear" w:color="auto" w:fill="8DB3E2"/>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Weight % of fraction</w:t>
            </w:r>
          </w:p>
        </w:tc>
      </w:tr>
      <w:tr w:rsidR="00E81EB8" w:rsidRPr="00123250" w:rsidTr="00123250">
        <w:trPr>
          <w:cantSplit/>
          <w:jc w:val="center"/>
        </w:trPr>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3.14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8.81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4.53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6.31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4.49</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13.01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2.96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5.09</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12.38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8.61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4.25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6.04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5.71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11.32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8.65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8.04</w:t>
            </w:r>
          </w:p>
        </w:tc>
        <w:tc>
          <w:tcPr>
            <w:tcW w:w="0" w:type="auto"/>
            <w:shd w:val="clear" w:color="auto" w:fill="C6D9F1"/>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0.125-0.074</w:t>
            </w:r>
          </w:p>
        </w:tc>
        <w:tc>
          <w:tcPr>
            <w:tcW w:w="0" w:type="auto"/>
            <w:vMerge/>
            <w:shd w:val="clear" w:color="auto" w:fill="8DB3E2"/>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E81EB8" w:rsidRPr="00123250" w:rsidTr="00123250">
        <w:trPr>
          <w:cantSplit/>
          <w:jc w:val="center"/>
        </w:trPr>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16.22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20.45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19.12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17.06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22.18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17.54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17.10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19.30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16.40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23.94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21.30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18.14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24.75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16.70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22.34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18.51</w:t>
            </w:r>
          </w:p>
        </w:tc>
        <w:tc>
          <w:tcPr>
            <w:tcW w:w="0" w:type="auto"/>
            <w:shd w:val="clear" w:color="auto" w:fill="C6D9F1"/>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0.25</w:t>
            </w:r>
            <w:r w:rsidRPr="00123250">
              <w:rPr>
                <w:rFonts w:ascii="Times New Roman" w:eastAsia="Times New Roman" w:hAnsi="Times New Roman" w:cs="Times New Roman" w:hint="cs"/>
                <w:bCs/>
                <w:color w:val="000000"/>
                <w:sz w:val="12"/>
                <w:szCs w:val="12"/>
                <w:lang w:bidi="ar-EG"/>
              </w:rPr>
              <w:t>-</w:t>
            </w:r>
            <w:r w:rsidRPr="00123250">
              <w:rPr>
                <w:rFonts w:ascii="Times New Roman" w:eastAsia="Times New Roman" w:hAnsi="Times New Roman" w:cs="Times New Roman"/>
                <w:bCs/>
                <w:color w:val="000000"/>
                <w:sz w:val="12"/>
                <w:szCs w:val="12"/>
                <w:lang w:bidi="ar-EG"/>
              </w:rPr>
              <w:t>0.125</w:t>
            </w:r>
          </w:p>
        </w:tc>
        <w:tc>
          <w:tcPr>
            <w:tcW w:w="0" w:type="auto"/>
            <w:vMerge/>
            <w:shd w:val="clear" w:color="auto" w:fill="8DB3E2"/>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E81EB8" w:rsidRPr="00123250" w:rsidTr="00123250">
        <w:trPr>
          <w:cantSplit/>
          <w:jc w:val="center"/>
        </w:trPr>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26.30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21.40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2353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22.65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24.95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27.61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34.58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31.56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23.97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29.61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25.11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23.32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25.39</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16.13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19.50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24.83</w:t>
            </w:r>
          </w:p>
        </w:tc>
        <w:tc>
          <w:tcPr>
            <w:tcW w:w="0" w:type="auto"/>
            <w:shd w:val="clear" w:color="auto" w:fill="C6D9F1"/>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0.5-0.25</w:t>
            </w:r>
          </w:p>
        </w:tc>
        <w:tc>
          <w:tcPr>
            <w:tcW w:w="0" w:type="auto"/>
            <w:vMerge/>
            <w:shd w:val="clear" w:color="auto" w:fill="8DB3E2"/>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E81EB8" w:rsidRPr="00123250" w:rsidTr="00123250">
        <w:trPr>
          <w:cantSplit/>
          <w:jc w:val="center"/>
        </w:trPr>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24.84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22.04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23.22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25.23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28.00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23.77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22.35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23.17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22.68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20.01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22.97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25.02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16.39</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22.16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14.18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19.35</w:t>
            </w:r>
          </w:p>
        </w:tc>
        <w:tc>
          <w:tcPr>
            <w:tcW w:w="0" w:type="auto"/>
            <w:shd w:val="clear" w:color="auto" w:fill="C6D9F1"/>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1-0.5</w:t>
            </w:r>
          </w:p>
        </w:tc>
        <w:tc>
          <w:tcPr>
            <w:tcW w:w="0" w:type="auto"/>
            <w:vMerge/>
            <w:shd w:val="clear" w:color="auto" w:fill="8DB3E2"/>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E81EB8" w:rsidRPr="00123250" w:rsidTr="00123250">
        <w:trPr>
          <w:cantSplit/>
          <w:jc w:val="center"/>
        </w:trPr>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13.27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13.02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15.43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16.29</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7.49</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7.54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12.74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11.80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8.42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7.94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10.88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14.31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8.08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15.93</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10.02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11.15</w:t>
            </w:r>
          </w:p>
        </w:tc>
        <w:tc>
          <w:tcPr>
            <w:tcW w:w="0" w:type="auto"/>
            <w:shd w:val="clear" w:color="auto" w:fill="C6D9F1"/>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2-1</w:t>
            </w:r>
          </w:p>
        </w:tc>
        <w:tc>
          <w:tcPr>
            <w:tcW w:w="0" w:type="auto"/>
            <w:vMerge/>
            <w:shd w:val="clear" w:color="auto" w:fill="8DB3E2"/>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E81EB8" w:rsidRPr="00123250" w:rsidTr="00123250">
        <w:trPr>
          <w:cantSplit/>
          <w:jc w:val="center"/>
        </w:trPr>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3.75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2.64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4.87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3.84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5.49</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2.56</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8.45</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3.14</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1.98</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3.47</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6.41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3.82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14.60</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10.82</w:t>
            </w:r>
          </w:p>
        </w:tc>
        <w:tc>
          <w:tcPr>
            <w:tcW w:w="0" w:type="auto"/>
            <w:shd w:val="clear" w:color="auto" w:fill="C6D9F1"/>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4-2</w:t>
            </w:r>
          </w:p>
        </w:tc>
        <w:tc>
          <w:tcPr>
            <w:tcW w:w="0" w:type="auto"/>
            <w:vMerge/>
            <w:shd w:val="clear" w:color="auto" w:fill="8DB3E2"/>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E81EB8" w:rsidRPr="00123250" w:rsidTr="00123250">
        <w:trPr>
          <w:cantSplit/>
          <w:jc w:val="center"/>
        </w:trPr>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2-1</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w:t>
            </w:r>
          </w:p>
        </w:tc>
        <w:tc>
          <w:tcPr>
            <w:tcW w:w="0" w:type="auto"/>
            <w:shd w:val="clear" w:color="auto" w:fill="auto"/>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w:t>
            </w:r>
          </w:p>
        </w:tc>
        <w:tc>
          <w:tcPr>
            <w:tcW w:w="0" w:type="auto"/>
            <w:gridSpan w:val="2"/>
            <w:shd w:val="clear" w:color="auto" w:fill="8DB3E2"/>
            <w:vAlign w:val="center"/>
          </w:tcPr>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Sample No.</w:t>
            </w:r>
          </w:p>
          <w:p w:rsidR="002743FF" w:rsidRPr="00123250" w:rsidRDefault="002743FF" w:rsidP="00E34998">
            <w:pPr>
              <w:bidi w:val="0"/>
              <w:snapToGrid w:val="0"/>
              <w:spacing w:after="0" w:line="240" w:lineRule="auto"/>
              <w:jc w:val="center"/>
              <w:rPr>
                <w:rFonts w:ascii="Times New Roman" w:eastAsia="Times New Roman" w:hAnsi="Times New Roman" w:cs="Times New Roman"/>
                <w:bCs/>
                <w:color w:val="000000"/>
                <w:sz w:val="12"/>
                <w:szCs w:val="12"/>
                <w:lang w:bidi="ar-EG"/>
              </w:rPr>
            </w:pPr>
          </w:p>
        </w:tc>
      </w:tr>
    </w:tbl>
    <w:p w:rsidR="00F048B3" w:rsidRPr="004753AD" w:rsidRDefault="00F048B3" w:rsidP="004753AD">
      <w:pPr>
        <w:bidi w:val="0"/>
        <w:snapToGrid w:val="0"/>
        <w:spacing w:after="0" w:line="240" w:lineRule="auto"/>
        <w:ind w:firstLine="425"/>
        <w:jc w:val="both"/>
        <w:rPr>
          <w:rFonts w:ascii="Times New Roman" w:hAnsi="Times New Roman" w:cs="Times New Roman"/>
          <w:noProof/>
          <w:sz w:val="20"/>
          <w:szCs w:val="20"/>
        </w:rPr>
      </w:pPr>
    </w:p>
    <w:p w:rsidR="00F048B3" w:rsidRDefault="00F048B3" w:rsidP="004753AD">
      <w:pPr>
        <w:bidi w:val="0"/>
        <w:snapToGrid w:val="0"/>
        <w:spacing w:after="0" w:line="240" w:lineRule="auto"/>
        <w:ind w:firstLine="425"/>
        <w:jc w:val="both"/>
        <w:rPr>
          <w:rFonts w:ascii="Times New Roman" w:hAnsi="Times New Roman" w:cs="Times New Roman"/>
          <w:noProof/>
          <w:sz w:val="20"/>
          <w:szCs w:val="20"/>
          <w:lang w:eastAsia="zh-CN"/>
        </w:rPr>
      </w:pPr>
    </w:p>
    <w:p w:rsidR="0053470F" w:rsidRDefault="0053470F" w:rsidP="0053470F">
      <w:pPr>
        <w:bidi w:val="0"/>
        <w:snapToGrid w:val="0"/>
        <w:spacing w:after="0" w:line="240" w:lineRule="auto"/>
        <w:ind w:firstLine="425"/>
        <w:jc w:val="both"/>
        <w:rPr>
          <w:rFonts w:ascii="Times New Roman" w:hAnsi="Times New Roman" w:cs="Times New Roman"/>
          <w:noProof/>
          <w:sz w:val="20"/>
          <w:szCs w:val="20"/>
          <w:lang w:eastAsia="zh-CN"/>
        </w:rPr>
      </w:pPr>
    </w:p>
    <w:p w:rsidR="00123250" w:rsidRDefault="00123250" w:rsidP="0053470F">
      <w:pPr>
        <w:bidi w:val="0"/>
        <w:snapToGrid w:val="0"/>
        <w:spacing w:after="0" w:line="240" w:lineRule="auto"/>
        <w:jc w:val="center"/>
        <w:rPr>
          <w:rFonts w:ascii="Times New Roman" w:eastAsiaTheme="minorEastAsia" w:hAnsi="Times New Roman" w:cs="Times New Roman" w:hint="eastAsia"/>
          <w:color w:val="000000"/>
          <w:sz w:val="20"/>
          <w:szCs w:val="24"/>
          <w:lang w:eastAsia="zh-CN"/>
        </w:rPr>
      </w:pPr>
    </w:p>
    <w:p w:rsidR="0053470F" w:rsidRPr="0053470F" w:rsidRDefault="0053470F" w:rsidP="00123250">
      <w:pPr>
        <w:bidi w:val="0"/>
        <w:snapToGrid w:val="0"/>
        <w:spacing w:after="0" w:line="240" w:lineRule="auto"/>
        <w:jc w:val="center"/>
        <w:rPr>
          <w:rFonts w:ascii="Times New Roman" w:eastAsiaTheme="minorEastAsia" w:hAnsi="Times New Roman" w:cs="Times New Roman"/>
          <w:noProof/>
          <w:sz w:val="20"/>
          <w:szCs w:val="20"/>
          <w:lang w:eastAsia="zh-CN"/>
        </w:rPr>
      </w:pPr>
      <w:r w:rsidRPr="004753AD">
        <w:rPr>
          <w:rFonts w:ascii="Times New Roman" w:eastAsia="Times New Roman" w:hAnsi="Times New Roman" w:cs="Times New Roman"/>
          <w:color w:val="000000"/>
          <w:sz w:val="20"/>
          <w:szCs w:val="24"/>
        </w:rPr>
        <w:t>Table 2:</w:t>
      </w:r>
      <w:r>
        <w:rPr>
          <w:rFonts w:ascii="Times New Roman" w:eastAsiaTheme="minorEastAsia" w:hAnsi="Times New Roman" w:cs="Times New Roman" w:hint="eastAsia"/>
          <w:color w:val="000000"/>
          <w:sz w:val="20"/>
          <w:szCs w:val="24"/>
          <w:lang w:eastAsia="zh-CN"/>
        </w:rPr>
        <w:t xml:space="preserve"> Continue</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
        <w:gridCol w:w="486"/>
        <w:gridCol w:w="486"/>
        <w:gridCol w:w="486"/>
        <w:gridCol w:w="486"/>
        <w:gridCol w:w="486"/>
        <w:gridCol w:w="486"/>
        <w:gridCol w:w="487"/>
        <w:gridCol w:w="487"/>
        <w:gridCol w:w="487"/>
        <w:gridCol w:w="487"/>
        <w:gridCol w:w="487"/>
        <w:gridCol w:w="487"/>
        <w:gridCol w:w="487"/>
        <w:gridCol w:w="487"/>
        <w:gridCol w:w="487"/>
        <w:gridCol w:w="705"/>
        <w:gridCol w:w="1088"/>
      </w:tblGrid>
      <w:tr w:rsidR="00210569" w:rsidRPr="00123250" w:rsidTr="00123250">
        <w:trPr>
          <w:cantSplit/>
          <w:jc w:val="center"/>
        </w:trPr>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5.00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4.33</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5.11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4.55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5.22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4.57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5.00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3.46</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5.26</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4.58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5.35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5.35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4.35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4.37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5.38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4.14</w:t>
            </w:r>
          </w:p>
        </w:tc>
        <w:tc>
          <w:tcPr>
            <w:tcW w:w="368"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C.C</w:t>
            </w:r>
          </w:p>
        </w:tc>
        <w:tc>
          <w:tcPr>
            <w:tcW w:w="573" w:type="pct"/>
            <w:vMerge w:val="restart"/>
            <w:shd w:val="clear" w:color="auto" w:fill="8DB3E2"/>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Mathematical values</w:t>
            </w:r>
          </w:p>
        </w:tc>
      </w:tr>
      <w:tr w:rsidR="00210569" w:rsidRPr="00123250" w:rsidTr="00123250">
        <w:trPr>
          <w:cantSplit/>
          <w:jc w:val="center"/>
        </w:trPr>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5.3</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5.00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5.3</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6.1</w:t>
            </w:r>
          </w:p>
        </w:tc>
        <w:tc>
          <w:tcPr>
            <w:tcW w:w="368" w:type="pct"/>
            <w:tcBorders>
              <w:bottom w:val="single" w:sz="4" w:space="0" w:color="auto"/>
            </w:tcBorders>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C.U</w:t>
            </w:r>
          </w:p>
        </w:tc>
        <w:tc>
          <w:tcPr>
            <w:tcW w:w="573" w:type="pct"/>
            <w:vMerge/>
            <w:shd w:val="clear" w:color="auto" w:fill="8DB3E2"/>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210569" w:rsidRPr="00123250" w:rsidTr="00123250">
        <w:trPr>
          <w:cantSplit/>
          <w:jc w:val="center"/>
        </w:trPr>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0.13</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0.16</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0.16</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0.23</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0.16</w:t>
            </w:r>
          </w:p>
        </w:tc>
        <w:tc>
          <w:tcPr>
            <w:tcW w:w="254" w:type="pct"/>
            <w:tcBorders>
              <w:right w:val="single" w:sz="4" w:space="0" w:color="auto"/>
            </w:tcBorders>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0.18</w:t>
            </w:r>
          </w:p>
        </w:tc>
        <w:tc>
          <w:tcPr>
            <w:tcW w:w="368" w:type="pct"/>
            <w:tcBorders>
              <w:top w:val="single" w:sz="4" w:space="0" w:color="auto"/>
              <w:left w:val="single" w:sz="4" w:space="0" w:color="auto"/>
              <w:bottom w:val="single" w:sz="4" w:space="0" w:color="auto"/>
            </w:tcBorders>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S.C</w:t>
            </w:r>
          </w:p>
        </w:tc>
        <w:tc>
          <w:tcPr>
            <w:tcW w:w="573" w:type="pct"/>
            <w:vMerge/>
            <w:shd w:val="clear" w:color="auto" w:fill="8DB3E2"/>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210569" w:rsidRPr="00123250" w:rsidTr="00123250">
        <w:trPr>
          <w:cantSplit/>
          <w:jc w:val="center"/>
        </w:trPr>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0.23</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0.20</w:t>
            </w:r>
          </w:p>
        </w:tc>
        <w:tc>
          <w:tcPr>
            <w:tcW w:w="368" w:type="pct"/>
            <w:tcBorders>
              <w:top w:val="single" w:sz="4" w:space="0" w:color="auto"/>
            </w:tcBorders>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i/>
                <w:iCs/>
                <w:color w:val="000000"/>
                <w:sz w:val="12"/>
                <w:szCs w:val="12"/>
                <w:lang w:bidi="ar-EG"/>
              </w:rPr>
            </w:pPr>
            <w:r w:rsidRPr="00123250">
              <w:rPr>
                <w:rFonts w:ascii="Times New Roman" w:eastAsia="Times New Roman" w:hAnsi="Times New Roman" w:cs="Times New Roman"/>
                <w:bCs/>
                <w:color w:val="000000"/>
                <w:sz w:val="12"/>
                <w:szCs w:val="12"/>
                <w:lang w:bidi="ar-EG"/>
              </w:rPr>
              <w:t>K.C</w:t>
            </w:r>
          </w:p>
        </w:tc>
        <w:tc>
          <w:tcPr>
            <w:tcW w:w="573" w:type="pct"/>
            <w:vMerge/>
            <w:shd w:val="clear" w:color="auto" w:fill="8DB3E2"/>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210569" w:rsidRPr="00123250" w:rsidTr="00123250">
        <w:trPr>
          <w:cantSplit/>
          <w:jc w:val="center"/>
        </w:trPr>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0.73</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0.73</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0.83</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0.83</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0.83</w:t>
            </w:r>
          </w:p>
        </w:tc>
        <w:tc>
          <w:tcPr>
            <w:tcW w:w="368"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i/>
                <w:iCs/>
                <w:color w:val="000000"/>
                <w:sz w:val="12"/>
                <w:szCs w:val="12"/>
                <w:lang w:bidi="ar-EG"/>
              </w:rPr>
            </w:pPr>
            <w:r w:rsidRPr="00123250">
              <w:rPr>
                <w:rFonts w:ascii="Times New Roman" w:eastAsia="Times New Roman" w:hAnsi="Times New Roman" w:cs="Times New Roman"/>
                <w:bCs/>
                <w:color w:val="000000"/>
                <w:sz w:val="12"/>
                <w:szCs w:val="12"/>
                <w:lang w:bidi="ar-EG"/>
              </w:rPr>
              <w:t>SK</w:t>
            </w:r>
          </w:p>
        </w:tc>
        <w:tc>
          <w:tcPr>
            <w:tcW w:w="573" w:type="pct"/>
            <w:vMerge/>
            <w:shd w:val="clear" w:color="auto" w:fill="8DB3E2"/>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210569" w:rsidRPr="00123250" w:rsidTr="00123250">
        <w:trPr>
          <w:cantSplit/>
          <w:jc w:val="center"/>
        </w:trPr>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3.00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3.00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2.00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0.00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2.00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4.00</w:t>
            </w:r>
          </w:p>
        </w:tc>
        <w:tc>
          <w:tcPr>
            <w:tcW w:w="368"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D90</w:t>
            </w:r>
          </w:p>
        </w:tc>
        <w:tc>
          <w:tcPr>
            <w:tcW w:w="573" w:type="pct"/>
            <w:vMerge/>
            <w:shd w:val="clear" w:color="auto" w:fill="8DB3E2"/>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210569" w:rsidRPr="00123250" w:rsidTr="00123250">
        <w:trPr>
          <w:cantSplit/>
          <w:jc w:val="center"/>
        </w:trPr>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2.00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1.9</w:t>
            </w:r>
          </w:p>
        </w:tc>
        <w:tc>
          <w:tcPr>
            <w:tcW w:w="368"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D75</w:t>
            </w:r>
          </w:p>
        </w:tc>
        <w:tc>
          <w:tcPr>
            <w:tcW w:w="573" w:type="pct"/>
            <w:vMerge/>
            <w:shd w:val="clear" w:color="auto" w:fill="8DB3E2"/>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210569" w:rsidRPr="00123250" w:rsidTr="00123250">
        <w:trPr>
          <w:cantSplit/>
          <w:jc w:val="center"/>
        </w:trPr>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0.99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w:t>
            </w:r>
          </w:p>
        </w:tc>
        <w:tc>
          <w:tcPr>
            <w:tcW w:w="368"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D60</w:t>
            </w:r>
          </w:p>
        </w:tc>
        <w:tc>
          <w:tcPr>
            <w:tcW w:w="573" w:type="pct"/>
            <w:vMerge/>
            <w:shd w:val="clear" w:color="auto" w:fill="8DB3E2"/>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210569" w:rsidRPr="00123250" w:rsidTr="00123250">
        <w:trPr>
          <w:cantSplit/>
          <w:jc w:val="center"/>
        </w:trPr>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0.65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0.8</w:t>
            </w:r>
          </w:p>
        </w:tc>
        <w:tc>
          <w:tcPr>
            <w:tcW w:w="368"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D50</w:t>
            </w:r>
          </w:p>
        </w:tc>
        <w:tc>
          <w:tcPr>
            <w:tcW w:w="573" w:type="pct"/>
            <w:vMerge/>
            <w:shd w:val="clear" w:color="auto" w:fill="8DB3E2"/>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210569" w:rsidRPr="00123250" w:rsidTr="00123250">
        <w:trPr>
          <w:cantSplit/>
          <w:jc w:val="center"/>
        </w:trPr>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0.26</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0.41</w:t>
            </w:r>
          </w:p>
        </w:tc>
        <w:tc>
          <w:tcPr>
            <w:tcW w:w="368" w:type="pct"/>
            <w:shd w:val="clear" w:color="auto" w:fill="auto"/>
            <w:vAlign w:val="center"/>
          </w:tcPr>
          <w:p w:rsidR="00210569" w:rsidRPr="00123250" w:rsidRDefault="00210569" w:rsidP="004753AD">
            <w:pPr>
              <w:tabs>
                <w:tab w:val="left" w:pos="246"/>
                <w:tab w:val="center" w:pos="333"/>
              </w:tabs>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D30</w:t>
            </w:r>
          </w:p>
        </w:tc>
        <w:tc>
          <w:tcPr>
            <w:tcW w:w="573" w:type="pct"/>
            <w:vMerge/>
            <w:shd w:val="clear" w:color="auto" w:fill="8DB3E2"/>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210569" w:rsidRPr="00123250" w:rsidTr="00123250">
        <w:trPr>
          <w:cantSplit/>
          <w:jc w:val="center"/>
        </w:trPr>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0.23</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0.36</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0.23</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0.35</w:t>
            </w:r>
          </w:p>
        </w:tc>
        <w:tc>
          <w:tcPr>
            <w:tcW w:w="368"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D25</w:t>
            </w:r>
          </w:p>
        </w:tc>
        <w:tc>
          <w:tcPr>
            <w:tcW w:w="573" w:type="pct"/>
            <w:vMerge/>
            <w:shd w:val="clear" w:color="auto" w:fill="8DB3E2"/>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210569" w:rsidRPr="00123250" w:rsidTr="00123250">
        <w:trPr>
          <w:cantSplit/>
          <w:jc w:val="center"/>
        </w:trPr>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0.16</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0.18</w:t>
            </w:r>
          </w:p>
        </w:tc>
        <w:tc>
          <w:tcPr>
            <w:tcW w:w="368"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D10</w:t>
            </w:r>
          </w:p>
        </w:tc>
        <w:tc>
          <w:tcPr>
            <w:tcW w:w="573" w:type="pct"/>
            <w:vMerge/>
            <w:shd w:val="clear" w:color="auto" w:fill="8DB3E2"/>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210569" w:rsidRPr="00123250" w:rsidTr="00123250">
        <w:trPr>
          <w:cantSplit/>
          <w:jc w:val="center"/>
        </w:trPr>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9.19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7.38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5.38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4.84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7.80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8.54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13.64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13.50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4.90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6.46</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13.55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6.54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5.26</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7.41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12.57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6.16</w:t>
            </w:r>
          </w:p>
        </w:tc>
        <w:tc>
          <w:tcPr>
            <w:tcW w:w="368" w:type="pct"/>
            <w:shd w:val="clear" w:color="auto" w:fill="auto"/>
            <w:vAlign w:val="center"/>
          </w:tcPr>
          <w:p w:rsidR="00210569" w:rsidRPr="00123250" w:rsidRDefault="00210569" w:rsidP="00123250">
            <w:pPr>
              <w:bidi w:val="0"/>
              <w:snapToGrid w:val="0"/>
              <w:spacing w:after="0" w:line="240" w:lineRule="auto"/>
              <w:jc w:val="center"/>
              <w:rPr>
                <w:rFonts w:ascii="Times New Roman" w:eastAsiaTheme="minorEastAsia" w:hAnsi="Times New Roman" w:cs="Times New Roman" w:hint="eastAsia"/>
                <w:bCs/>
                <w:color w:val="000000"/>
                <w:sz w:val="12"/>
                <w:szCs w:val="12"/>
                <w:lang w:eastAsia="zh-CN" w:bidi="ar-EG"/>
              </w:rPr>
            </w:pPr>
            <w:r w:rsidRPr="00123250">
              <w:rPr>
                <w:rFonts w:ascii="Times New Roman" w:eastAsia="Times New Roman" w:hAnsi="Times New Roman" w:cs="Times New Roman" w:hint="cs"/>
                <w:bCs/>
                <w:color w:val="000000"/>
                <w:sz w:val="12"/>
                <w:szCs w:val="12"/>
                <w:lang w:bidi="ar-EG"/>
              </w:rPr>
              <w:t>&gt;</w:t>
            </w:r>
            <w:r w:rsidRPr="00123250">
              <w:rPr>
                <w:rFonts w:ascii="Times New Roman" w:eastAsia="Times New Roman" w:hAnsi="Times New Roman" w:cs="Times New Roman"/>
                <w:bCs/>
                <w:color w:val="000000"/>
                <w:sz w:val="12"/>
                <w:szCs w:val="12"/>
                <w:lang w:bidi="ar-EG"/>
              </w:rPr>
              <w:t>0.074</w:t>
            </w:r>
          </w:p>
        </w:tc>
        <w:tc>
          <w:tcPr>
            <w:tcW w:w="573" w:type="pct"/>
            <w:vMerge w:val="restart"/>
            <w:shd w:val="clear" w:color="auto" w:fill="8DB3E2"/>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Weight % of fraction</w:t>
            </w:r>
          </w:p>
        </w:tc>
      </w:tr>
      <w:tr w:rsidR="00210569" w:rsidRPr="00123250" w:rsidTr="00123250">
        <w:trPr>
          <w:cantSplit/>
          <w:jc w:val="center"/>
        </w:trPr>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6.21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6.57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9.21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17.61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5.74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7.62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5.82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29.90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6.27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9.25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5.78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5.16</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6.18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9.87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7.24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5.55</w:t>
            </w:r>
          </w:p>
        </w:tc>
        <w:tc>
          <w:tcPr>
            <w:tcW w:w="368"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0.125-0.074</w:t>
            </w:r>
          </w:p>
        </w:tc>
        <w:tc>
          <w:tcPr>
            <w:tcW w:w="573" w:type="pct"/>
            <w:vMerge/>
            <w:shd w:val="clear" w:color="auto" w:fill="8DB3E2"/>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210569" w:rsidRPr="00123250" w:rsidTr="00123250">
        <w:trPr>
          <w:cantSplit/>
          <w:jc w:val="center"/>
        </w:trPr>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20.12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17.68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15.21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6.44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18.80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18.87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24.26</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4.42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21.56</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17.28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19.30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19.14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17.78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24.60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25.42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16.90</w:t>
            </w:r>
          </w:p>
        </w:tc>
        <w:tc>
          <w:tcPr>
            <w:tcW w:w="368"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0.25</w:t>
            </w:r>
            <w:r w:rsidRPr="00123250">
              <w:rPr>
                <w:rFonts w:ascii="Times New Roman" w:eastAsia="Times New Roman" w:hAnsi="Times New Roman" w:cs="Times New Roman" w:hint="cs"/>
                <w:bCs/>
                <w:color w:val="000000"/>
                <w:sz w:val="12"/>
                <w:szCs w:val="12"/>
                <w:lang w:bidi="ar-EG"/>
              </w:rPr>
              <w:t>-</w:t>
            </w:r>
            <w:r w:rsidRPr="00123250">
              <w:rPr>
                <w:rFonts w:ascii="Times New Roman" w:eastAsia="Times New Roman" w:hAnsi="Times New Roman" w:cs="Times New Roman"/>
                <w:bCs/>
                <w:color w:val="000000"/>
                <w:sz w:val="12"/>
                <w:szCs w:val="12"/>
                <w:lang w:bidi="ar-EG"/>
              </w:rPr>
              <w:t>0.125</w:t>
            </w:r>
          </w:p>
        </w:tc>
        <w:tc>
          <w:tcPr>
            <w:tcW w:w="573" w:type="pct"/>
            <w:vMerge/>
            <w:shd w:val="clear" w:color="auto" w:fill="8DB3E2"/>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210569" w:rsidRPr="00123250" w:rsidTr="00123250">
        <w:trPr>
          <w:cantSplit/>
          <w:jc w:val="center"/>
        </w:trPr>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24.84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22.38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29.52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25.00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27.17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22.95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17.13</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16.30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30.24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24.56</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22.17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29.30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27.36</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21.58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21.99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24.73</w:t>
            </w:r>
          </w:p>
        </w:tc>
        <w:tc>
          <w:tcPr>
            <w:tcW w:w="368"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0.5-0.25</w:t>
            </w:r>
          </w:p>
        </w:tc>
        <w:tc>
          <w:tcPr>
            <w:tcW w:w="573" w:type="pct"/>
            <w:vMerge/>
            <w:shd w:val="clear" w:color="auto" w:fill="8DB3E2"/>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210569" w:rsidRPr="00123250" w:rsidTr="00123250">
        <w:trPr>
          <w:cantSplit/>
          <w:jc w:val="center"/>
        </w:trPr>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22.48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22.26</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27.39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26.48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23.65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22.10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29.25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16.98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19.33</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18.10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20.52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23.40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24.57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27.68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24.12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23.46</w:t>
            </w:r>
          </w:p>
        </w:tc>
        <w:tc>
          <w:tcPr>
            <w:tcW w:w="368"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1-0.5</w:t>
            </w:r>
          </w:p>
        </w:tc>
        <w:tc>
          <w:tcPr>
            <w:tcW w:w="573" w:type="pct"/>
            <w:vMerge/>
            <w:shd w:val="clear" w:color="auto" w:fill="8DB3E2"/>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210569" w:rsidRPr="00123250" w:rsidTr="00123250">
        <w:trPr>
          <w:cantSplit/>
          <w:jc w:val="center"/>
        </w:trPr>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12.89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16.41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1.96</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15.46</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12.34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14.15</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7.98</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12.91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7.90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11.16</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11.80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12.03</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14.20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7.24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7.39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14.63</w:t>
            </w:r>
          </w:p>
        </w:tc>
        <w:tc>
          <w:tcPr>
            <w:tcW w:w="368"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2-1</w:t>
            </w:r>
          </w:p>
        </w:tc>
        <w:tc>
          <w:tcPr>
            <w:tcW w:w="573" w:type="pct"/>
            <w:vMerge/>
            <w:shd w:val="clear" w:color="auto" w:fill="8DB3E2"/>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210569" w:rsidRPr="00123250" w:rsidTr="00123250">
        <w:trPr>
          <w:cantSplit/>
          <w:jc w:val="center"/>
        </w:trPr>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3.41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3.91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2.50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4.01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3.83</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5.29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0.77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5.71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9.72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13.37</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5.04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2.90</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4.74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1.39</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1.04</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7.91</w:t>
            </w:r>
          </w:p>
        </w:tc>
        <w:tc>
          <w:tcPr>
            <w:tcW w:w="368"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4-2</w:t>
            </w:r>
          </w:p>
        </w:tc>
        <w:tc>
          <w:tcPr>
            <w:tcW w:w="573" w:type="pct"/>
            <w:vMerge/>
            <w:shd w:val="clear" w:color="auto" w:fill="8DB3E2"/>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p>
        </w:tc>
      </w:tr>
      <w:tr w:rsidR="00210569" w:rsidRPr="00123250" w:rsidTr="00123250">
        <w:trPr>
          <w:cantSplit/>
          <w:jc w:val="center"/>
        </w:trPr>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16-1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15-1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14-1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13-1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12-1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11-1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10-1</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9-2</w:t>
            </w:r>
          </w:p>
        </w:tc>
        <w:tc>
          <w:tcPr>
            <w:tcW w:w="254" w:type="pct"/>
            <w:shd w:val="clear" w:color="auto" w:fill="auto"/>
            <w:vAlign w:val="center"/>
          </w:tcPr>
          <w:p w:rsidR="00210569" w:rsidRPr="00123250" w:rsidRDefault="00210569" w:rsidP="004753AD">
            <w:pPr>
              <w:bidi w:val="0"/>
              <w:snapToGrid w:val="0"/>
              <w:spacing w:after="0" w:line="240" w:lineRule="auto"/>
              <w:jc w:val="center"/>
              <w:rPr>
                <w:rFonts w:ascii="Times New Roman" w:eastAsia="Times New Roman" w:hAnsi="Times New Roman" w:cs="Times New Roman"/>
                <w:bCs/>
                <w:color w:val="000000"/>
                <w:sz w:val="12"/>
                <w:szCs w:val="12"/>
                <w:lang w:bidi="ar-EG"/>
              </w:rPr>
            </w:pPr>
            <w:r w:rsidRPr="00123250">
              <w:rPr>
                <w:rFonts w:ascii="Times New Roman" w:eastAsia="Times New Roman" w:hAnsi="Times New Roman" w:cs="Times New Roman"/>
                <w:bCs/>
                <w:color w:val="000000"/>
                <w:sz w:val="12"/>
                <w:szCs w:val="12"/>
                <w:lang w:bidi="ar-EG"/>
              </w:rPr>
              <w:t>9-1</w:t>
            </w:r>
          </w:p>
        </w:tc>
        <w:tc>
          <w:tcPr>
            <w:tcW w:w="941" w:type="pct"/>
            <w:gridSpan w:val="2"/>
            <w:shd w:val="clear" w:color="auto" w:fill="8DB3E2"/>
            <w:vAlign w:val="center"/>
          </w:tcPr>
          <w:p w:rsidR="00210569" w:rsidRPr="00123250" w:rsidRDefault="00210569" w:rsidP="00123250">
            <w:pPr>
              <w:bidi w:val="0"/>
              <w:snapToGrid w:val="0"/>
              <w:spacing w:after="0" w:line="240" w:lineRule="auto"/>
              <w:jc w:val="center"/>
              <w:rPr>
                <w:rFonts w:ascii="Times New Roman" w:eastAsiaTheme="minorEastAsia" w:hAnsi="Times New Roman" w:cs="Times New Roman" w:hint="eastAsia"/>
                <w:bCs/>
                <w:color w:val="000000"/>
                <w:sz w:val="12"/>
                <w:szCs w:val="12"/>
                <w:lang w:eastAsia="zh-CN" w:bidi="ar-EG"/>
              </w:rPr>
            </w:pPr>
            <w:r w:rsidRPr="00123250">
              <w:rPr>
                <w:rFonts w:ascii="Times New Roman" w:eastAsia="Times New Roman" w:hAnsi="Times New Roman" w:cs="Times New Roman"/>
                <w:bCs/>
                <w:color w:val="000000"/>
                <w:sz w:val="12"/>
                <w:szCs w:val="12"/>
                <w:lang w:bidi="ar-EG"/>
              </w:rPr>
              <w:t>Sample No.</w:t>
            </w:r>
          </w:p>
        </w:tc>
      </w:tr>
    </w:tbl>
    <w:p w:rsidR="00F048B3" w:rsidRDefault="00F048B3" w:rsidP="004753AD">
      <w:pPr>
        <w:bidi w:val="0"/>
        <w:snapToGrid w:val="0"/>
        <w:spacing w:after="0" w:line="240" w:lineRule="auto"/>
        <w:ind w:firstLine="425"/>
        <w:jc w:val="both"/>
        <w:rPr>
          <w:rFonts w:ascii="Times New Roman" w:hAnsi="Times New Roman" w:cs="Times New Roman" w:hint="eastAsia"/>
          <w:b/>
          <w:bCs/>
          <w:sz w:val="20"/>
          <w:szCs w:val="20"/>
          <w:lang w:eastAsia="zh-CN"/>
        </w:rPr>
      </w:pPr>
    </w:p>
    <w:p w:rsidR="00123250" w:rsidRPr="00E81EB8" w:rsidRDefault="00123250" w:rsidP="00123250">
      <w:pPr>
        <w:bidi w:val="0"/>
        <w:snapToGrid w:val="0"/>
        <w:spacing w:after="0" w:line="240" w:lineRule="auto"/>
        <w:jc w:val="center"/>
        <w:rPr>
          <w:rFonts w:ascii="Times New Roman" w:eastAsia="Times New Roman" w:hAnsi="Times New Roman" w:cs="Times New Roman"/>
          <w:sz w:val="18"/>
          <w:szCs w:val="18"/>
          <w:lang w:eastAsia="ar-SA" w:bidi="ar-EG"/>
        </w:rPr>
      </w:pPr>
      <w:proofErr w:type="gramStart"/>
      <w:r w:rsidRPr="00E81EB8">
        <w:rPr>
          <w:rFonts w:ascii="Times New Roman" w:eastAsia="Times New Roman" w:hAnsi="Times New Roman" w:cs="Times New Roman"/>
          <w:sz w:val="18"/>
          <w:szCs w:val="18"/>
          <w:lang w:eastAsia="ar-SA" w:bidi="ar-EG"/>
        </w:rPr>
        <w:t>Table 3: Specific gravity of the studied samples.</w:t>
      </w:r>
      <w:proofErr w:type="gramEnd"/>
    </w:p>
    <w:tbl>
      <w:tblPr>
        <w:bidiVisual/>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2827"/>
        <w:gridCol w:w="1962"/>
        <w:gridCol w:w="2827"/>
        <w:gridCol w:w="1962"/>
      </w:tblGrid>
      <w:tr w:rsidR="00123250" w:rsidRPr="00E81EB8" w:rsidTr="00123250">
        <w:trPr>
          <w:jc w:val="center"/>
        </w:trPr>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aps/>
                <w:color w:val="000000"/>
                <w:sz w:val="18"/>
                <w:szCs w:val="18"/>
                <w:lang w:bidi="ar-EG"/>
              </w:rPr>
            </w:pPr>
            <w:r w:rsidRPr="00E81EB8">
              <w:rPr>
                <w:rFonts w:ascii="Times New Roman" w:eastAsia="Times New Roman" w:hAnsi="Times New Roman" w:cs="Times New Roman"/>
                <w:caps/>
                <w:color w:val="000000"/>
                <w:sz w:val="18"/>
                <w:szCs w:val="18"/>
                <w:lang w:bidi="ar-EG"/>
              </w:rPr>
              <w:t>Specific Gravity</w:t>
            </w:r>
            <w:r>
              <w:rPr>
                <w:rFonts w:ascii="Times New Roman" w:eastAsiaTheme="minorEastAsia" w:hAnsi="Times New Roman" w:cs="Times New Roman" w:hint="eastAsia"/>
                <w:caps/>
                <w:color w:val="000000"/>
                <w:sz w:val="18"/>
                <w:szCs w:val="18"/>
                <w:lang w:eastAsia="zh-CN" w:bidi="ar-EG"/>
              </w:rPr>
              <w:t xml:space="preserve"> </w:t>
            </w:r>
            <w:r w:rsidRPr="00E81EB8">
              <w:rPr>
                <w:rFonts w:ascii="Times New Roman" w:eastAsia="Times New Roman" w:hAnsi="Times New Roman" w:cs="Times New Roman"/>
                <w:caps/>
                <w:color w:val="000000"/>
                <w:sz w:val="18"/>
                <w:szCs w:val="18"/>
                <w:lang w:bidi="ar-EG"/>
              </w:rPr>
              <w:t>(g /cc)</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aps/>
                <w:color w:val="000000"/>
                <w:sz w:val="18"/>
                <w:szCs w:val="18"/>
                <w:lang w:bidi="ar-EG"/>
              </w:rPr>
            </w:pPr>
            <w:r w:rsidRPr="00E81EB8">
              <w:rPr>
                <w:rFonts w:ascii="Times New Roman" w:eastAsia="Times New Roman" w:hAnsi="Times New Roman" w:cs="Times New Roman"/>
                <w:caps/>
                <w:color w:val="000000"/>
                <w:sz w:val="18"/>
                <w:szCs w:val="18"/>
                <w:lang w:bidi="ar-EG"/>
              </w:rPr>
              <w:t>Sample No.</w:t>
            </w:r>
          </w:p>
        </w:tc>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aps/>
                <w:color w:val="000000"/>
                <w:sz w:val="18"/>
                <w:szCs w:val="18"/>
                <w:lang w:bidi="ar-EG"/>
              </w:rPr>
            </w:pPr>
            <w:r w:rsidRPr="00E81EB8">
              <w:rPr>
                <w:rFonts w:ascii="Times New Roman" w:eastAsia="Times New Roman" w:hAnsi="Times New Roman" w:cs="Times New Roman"/>
                <w:caps/>
                <w:color w:val="000000"/>
                <w:sz w:val="18"/>
                <w:szCs w:val="18"/>
                <w:lang w:bidi="ar-EG"/>
              </w:rPr>
              <w:t>Specific Gravity</w:t>
            </w:r>
            <w:r>
              <w:rPr>
                <w:rFonts w:ascii="Times New Roman" w:eastAsiaTheme="minorEastAsia" w:hAnsi="Times New Roman" w:cs="Times New Roman" w:hint="eastAsia"/>
                <w:caps/>
                <w:color w:val="000000"/>
                <w:sz w:val="18"/>
                <w:szCs w:val="18"/>
                <w:lang w:eastAsia="zh-CN" w:bidi="ar-EG"/>
              </w:rPr>
              <w:t xml:space="preserve"> </w:t>
            </w:r>
            <w:r w:rsidRPr="00E81EB8">
              <w:rPr>
                <w:rFonts w:ascii="Times New Roman" w:eastAsia="Times New Roman" w:hAnsi="Times New Roman" w:cs="Times New Roman"/>
                <w:caps/>
                <w:color w:val="000000"/>
                <w:sz w:val="18"/>
                <w:szCs w:val="18"/>
                <w:lang w:bidi="ar-EG"/>
              </w:rPr>
              <w:t>(g /cc)</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aps/>
                <w:color w:val="000000"/>
                <w:sz w:val="18"/>
                <w:szCs w:val="18"/>
                <w:lang w:bidi="ar-EG"/>
              </w:rPr>
            </w:pPr>
            <w:r w:rsidRPr="00E81EB8">
              <w:rPr>
                <w:rFonts w:ascii="Times New Roman" w:eastAsia="Times New Roman" w:hAnsi="Times New Roman" w:cs="Times New Roman"/>
                <w:caps/>
                <w:color w:val="000000"/>
                <w:sz w:val="18"/>
                <w:szCs w:val="18"/>
                <w:lang w:bidi="ar-EG"/>
              </w:rPr>
              <w:t>Sample No.</w:t>
            </w:r>
          </w:p>
        </w:tc>
      </w:tr>
      <w:tr w:rsidR="00123250" w:rsidRPr="00E81EB8" w:rsidTr="00123250">
        <w:trPr>
          <w:jc w:val="center"/>
        </w:trPr>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2.53</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9-1</w:t>
            </w:r>
          </w:p>
        </w:tc>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2.70</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1-1</w:t>
            </w:r>
          </w:p>
        </w:tc>
      </w:tr>
      <w:tr w:rsidR="00123250" w:rsidRPr="00E81EB8" w:rsidTr="00123250">
        <w:trPr>
          <w:jc w:val="center"/>
        </w:trPr>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2.46</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9-2</w:t>
            </w:r>
          </w:p>
        </w:tc>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2.63</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1-2</w:t>
            </w:r>
          </w:p>
        </w:tc>
      </w:tr>
      <w:tr w:rsidR="00123250" w:rsidRPr="00E81EB8" w:rsidTr="00123250">
        <w:trPr>
          <w:jc w:val="center"/>
        </w:trPr>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2.59</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10-1</w:t>
            </w:r>
          </w:p>
        </w:tc>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2.57</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2-1</w:t>
            </w:r>
          </w:p>
        </w:tc>
      </w:tr>
      <w:tr w:rsidR="00123250" w:rsidRPr="00E81EB8" w:rsidTr="00123250">
        <w:trPr>
          <w:jc w:val="center"/>
        </w:trPr>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2.47</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10-2</w:t>
            </w:r>
          </w:p>
        </w:tc>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2.46</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2-2</w:t>
            </w:r>
          </w:p>
        </w:tc>
      </w:tr>
      <w:tr w:rsidR="00123250" w:rsidRPr="00E81EB8" w:rsidTr="00123250">
        <w:trPr>
          <w:jc w:val="center"/>
        </w:trPr>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2.57</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11-1</w:t>
            </w:r>
          </w:p>
        </w:tc>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2.56</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3-1</w:t>
            </w:r>
          </w:p>
        </w:tc>
      </w:tr>
      <w:tr w:rsidR="00123250" w:rsidRPr="00E81EB8" w:rsidTr="00123250">
        <w:trPr>
          <w:jc w:val="center"/>
        </w:trPr>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2.50</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11-2</w:t>
            </w:r>
          </w:p>
        </w:tc>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2.48</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3-2</w:t>
            </w:r>
          </w:p>
        </w:tc>
      </w:tr>
      <w:tr w:rsidR="00123250" w:rsidRPr="00E81EB8" w:rsidTr="00123250">
        <w:trPr>
          <w:jc w:val="center"/>
        </w:trPr>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2.63</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12-1</w:t>
            </w:r>
          </w:p>
        </w:tc>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2.53</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4-1</w:t>
            </w:r>
          </w:p>
        </w:tc>
      </w:tr>
      <w:tr w:rsidR="00123250" w:rsidRPr="00E81EB8" w:rsidTr="00123250">
        <w:trPr>
          <w:jc w:val="center"/>
        </w:trPr>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2.50</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12-2</w:t>
            </w:r>
          </w:p>
        </w:tc>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2.60</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4-2</w:t>
            </w:r>
          </w:p>
        </w:tc>
      </w:tr>
      <w:tr w:rsidR="00123250" w:rsidRPr="00E81EB8" w:rsidTr="00123250">
        <w:trPr>
          <w:jc w:val="center"/>
        </w:trPr>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2.71</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13-1</w:t>
            </w:r>
          </w:p>
        </w:tc>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2.56</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5-1</w:t>
            </w:r>
          </w:p>
        </w:tc>
      </w:tr>
      <w:tr w:rsidR="00123250" w:rsidRPr="00E81EB8" w:rsidTr="00123250">
        <w:trPr>
          <w:jc w:val="center"/>
        </w:trPr>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2.60</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13-2</w:t>
            </w:r>
          </w:p>
        </w:tc>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2.60</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5-2</w:t>
            </w:r>
          </w:p>
        </w:tc>
      </w:tr>
      <w:tr w:rsidR="00123250" w:rsidRPr="00E81EB8" w:rsidTr="00123250">
        <w:trPr>
          <w:jc w:val="center"/>
        </w:trPr>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2.59</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14-1</w:t>
            </w:r>
          </w:p>
        </w:tc>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2.47</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6-1</w:t>
            </w:r>
          </w:p>
        </w:tc>
      </w:tr>
      <w:tr w:rsidR="00123250" w:rsidRPr="00E81EB8" w:rsidTr="00123250">
        <w:trPr>
          <w:jc w:val="center"/>
        </w:trPr>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2.47</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14-2</w:t>
            </w:r>
          </w:p>
        </w:tc>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2.56</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6-2</w:t>
            </w:r>
          </w:p>
        </w:tc>
      </w:tr>
      <w:tr w:rsidR="00123250" w:rsidRPr="00E81EB8" w:rsidTr="00123250">
        <w:trPr>
          <w:jc w:val="center"/>
        </w:trPr>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2.56</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15-1</w:t>
            </w:r>
          </w:p>
        </w:tc>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2.55</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7-1</w:t>
            </w:r>
          </w:p>
        </w:tc>
      </w:tr>
      <w:tr w:rsidR="00123250" w:rsidRPr="00E81EB8" w:rsidTr="00123250">
        <w:trPr>
          <w:jc w:val="center"/>
        </w:trPr>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2.50</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15-2</w:t>
            </w:r>
          </w:p>
        </w:tc>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2.53</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7-2</w:t>
            </w:r>
          </w:p>
        </w:tc>
      </w:tr>
      <w:tr w:rsidR="00123250" w:rsidRPr="00E81EB8" w:rsidTr="00123250">
        <w:trPr>
          <w:jc w:val="center"/>
        </w:trPr>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2.50</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16-1</w:t>
            </w:r>
          </w:p>
        </w:tc>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2.51</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8-1</w:t>
            </w:r>
          </w:p>
        </w:tc>
      </w:tr>
      <w:tr w:rsidR="00123250" w:rsidRPr="00E81EB8" w:rsidTr="00123250">
        <w:trPr>
          <w:jc w:val="center"/>
        </w:trPr>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2.50</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16-2</w:t>
            </w:r>
          </w:p>
        </w:tc>
        <w:tc>
          <w:tcPr>
            <w:tcW w:w="147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2.52</w:t>
            </w:r>
          </w:p>
        </w:tc>
        <w:tc>
          <w:tcPr>
            <w:tcW w:w="102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8-2</w:t>
            </w:r>
          </w:p>
        </w:tc>
      </w:tr>
    </w:tbl>
    <w:p w:rsidR="00123250" w:rsidRDefault="00123250" w:rsidP="00123250">
      <w:pPr>
        <w:bidi w:val="0"/>
        <w:snapToGrid w:val="0"/>
        <w:spacing w:after="0" w:line="240" w:lineRule="auto"/>
        <w:ind w:firstLine="425"/>
        <w:jc w:val="both"/>
        <w:rPr>
          <w:rFonts w:ascii="Times New Roman" w:hAnsi="Times New Roman" w:cs="Times New Roman"/>
          <w:sz w:val="18"/>
          <w:szCs w:val="18"/>
          <w:lang w:eastAsia="zh-CN"/>
        </w:rPr>
      </w:pPr>
    </w:p>
    <w:p w:rsidR="00123250" w:rsidRPr="00E81EB8" w:rsidRDefault="00123250" w:rsidP="00123250">
      <w:pPr>
        <w:bidi w:val="0"/>
        <w:snapToGrid w:val="0"/>
        <w:spacing w:after="0" w:line="240" w:lineRule="auto"/>
        <w:jc w:val="center"/>
        <w:rPr>
          <w:rFonts w:ascii="Times New Roman" w:eastAsia="Times New Roman" w:hAnsi="Times New Roman" w:cs="Times New Roman"/>
          <w:b/>
          <w:bCs/>
          <w:sz w:val="18"/>
          <w:szCs w:val="18"/>
          <w:lang w:eastAsia="ar-SA"/>
        </w:rPr>
      </w:pPr>
      <w:proofErr w:type="gramStart"/>
      <w:r w:rsidRPr="00E81EB8">
        <w:rPr>
          <w:rFonts w:ascii="Times New Roman" w:eastAsia="Times New Roman" w:hAnsi="Times New Roman" w:cs="Times New Roman"/>
          <w:sz w:val="18"/>
          <w:szCs w:val="18"/>
          <w:lang w:eastAsia="ar-SA" w:bidi="ar-EG"/>
        </w:rPr>
        <w:t>Table 4: Free swell of the studied samples.</w:t>
      </w:r>
      <w:proofErr w:type="gramEnd"/>
    </w:p>
    <w:tbl>
      <w:tblPr>
        <w:bidiVisual/>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2674"/>
        <w:gridCol w:w="2115"/>
        <w:gridCol w:w="2674"/>
        <w:gridCol w:w="2115"/>
      </w:tblGrid>
      <w:tr w:rsidR="00123250" w:rsidRPr="00E81EB8" w:rsidTr="00123250">
        <w:trPr>
          <w:jc w:val="center"/>
        </w:trPr>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aps/>
                <w:color w:val="000000"/>
                <w:sz w:val="18"/>
                <w:szCs w:val="18"/>
                <w:lang w:bidi="ar-EG"/>
              </w:rPr>
            </w:pPr>
            <w:r w:rsidRPr="00E81EB8">
              <w:rPr>
                <w:rFonts w:ascii="Times New Roman" w:eastAsia="Times New Roman" w:hAnsi="Times New Roman" w:cs="Times New Roman"/>
                <w:caps/>
                <w:color w:val="000000"/>
                <w:sz w:val="18"/>
                <w:szCs w:val="18"/>
                <w:lang w:bidi="ar-EG"/>
              </w:rPr>
              <w:t>Free Swell (%)</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aps/>
                <w:color w:val="000000"/>
                <w:sz w:val="18"/>
                <w:szCs w:val="18"/>
                <w:lang w:bidi="ar-EG"/>
              </w:rPr>
            </w:pPr>
            <w:r w:rsidRPr="00E81EB8">
              <w:rPr>
                <w:rFonts w:ascii="Times New Roman" w:eastAsia="Times New Roman" w:hAnsi="Times New Roman" w:cs="Times New Roman"/>
                <w:caps/>
                <w:color w:val="000000"/>
                <w:sz w:val="18"/>
                <w:szCs w:val="18"/>
                <w:lang w:bidi="ar-EG"/>
              </w:rPr>
              <w:t>Sample No.</w:t>
            </w:r>
          </w:p>
        </w:tc>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aps/>
                <w:color w:val="000000"/>
                <w:sz w:val="18"/>
                <w:szCs w:val="18"/>
                <w:lang w:bidi="ar-EG"/>
              </w:rPr>
            </w:pPr>
            <w:r w:rsidRPr="00E81EB8">
              <w:rPr>
                <w:rFonts w:ascii="Times New Roman" w:eastAsia="Times New Roman" w:hAnsi="Times New Roman" w:cs="Times New Roman"/>
                <w:caps/>
                <w:color w:val="000000"/>
                <w:sz w:val="18"/>
                <w:szCs w:val="18"/>
                <w:lang w:bidi="ar-EG"/>
              </w:rPr>
              <w:t>Free Swell (%)</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aps/>
                <w:color w:val="000000"/>
                <w:sz w:val="18"/>
                <w:szCs w:val="18"/>
                <w:lang w:bidi="ar-EG"/>
              </w:rPr>
            </w:pPr>
            <w:r w:rsidRPr="00E81EB8">
              <w:rPr>
                <w:rFonts w:ascii="Times New Roman" w:eastAsia="Times New Roman" w:hAnsi="Times New Roman" w:cs="Times New Roman"/>
                <w:caps/>
                <w:color w:val="000000"/>
                <w:sz w:val="18"/>
                <w:szCs w:val="18"/>
                <w:lang w:bidi="ar-EG"/>
              </w:rPr>
              <w:t>Sample No.</w:t>
            </w:r>
          </w:p>
        </w:tc>
      </w:tr>
      <w:tr w:rsidR="00123250" w:rsidRPr="00E81EB8" w:rsidTr="00123250">
        <w:trPr>
          <w:jc w:val="center"/>
        </w:trPr>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60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9-1</w:t>
            </w:r>
          </w:p>
        </w:tc>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100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1-1</w:t>
            </w:r>
          </w:p>
        </w:tc>
      </w:tr>
      <w:tr w:rsidR="00123250" w:rsidRPr="00E81EB8" w:rsidTr="00123250">
        <w:trPr>
          <w:jc w:val="center"/>
        </w:trPr>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90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9-2</w:t>
            </w:r>
          </w:p>
        </w:tc>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80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1-2</w:t>
            </w:r>
          </w:p>
        </w:tc>
      </w:tr>
      <w:tr w:rsidR="00123250" w:rsidRPr="00E81EB8" w:rsidTr="00123250">
        <w:trPr>
          <w:jc w:val="center"/>
        </w:trPr>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100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10-1</w:t>
            </w:r>
          </w:p>
        </w:tc>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70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2-1</w:t>
            </w:r>
          </w:p>
        </w:tc>
      </w:tr>
      <w:tr w:rsidR="00123250" w:rsidRPr="00E81EB8" w:rsidTr="00123250">
        <w:trPr>
          <w:jc w:val="center"/>
        </w:trPr>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70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10-2</w:t>
            </w:r>
          </w:p>
        </w:tc>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90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2-2</w:t>
            </w:r>
          </w:p>
        </w:tc>
      </w:tr>
      <w:tr w:rsidR="00123250" w:rsidRPr="00E81EB8" w:rsidTr="00123250">
        <w:trPr>
          <w:jc w:val="center"/>
        </w:trPr>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60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11-1</w:t>
            </w:r>
          </w:p>
        </w:tc>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50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3-1</w:t>
            </w:r>
          </w:p>
        </w:tc>
      </w:tr>
      <w:tr w:rsidR="00123250" w:rsidRPr="00E81EB8" w:rsidTr="00123250">
        <w:trPr>
          <w:jc w:val="center"/>
        </w:trPr>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70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11-2</w:t>
            </w:r>
          </w:p>
        </w:tc>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40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3-2</w:t>
            </w:r>
          </w:p>
        </w:tc>
      </w:tr>
      <w:tr w:rsidR="00123250" w:rsidRPr="00E81EB8" w:rsidTr="00123250">
        <w:trPr>
          <w:jc w:val="center"/>
        </w:trPr>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90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12-1</w:t>
            </w:r>
          </w:p>
        </w:tc>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110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4-1</w:t>
            </w:r>
          </w:p>
        </w:tc>
      </w:tr>
      <w:tr w:rsidR="00123250" w:rsidRPr="00E81EB8" w:rsidTr="00123250">
        <w:trPr>
          <w:jc w:val="center"/>
        </w:trPr>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110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12-2</w:t>
            </w:r>
          </w:p>
        </w:tc>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60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4-2</w:t>
            </w:r>
          </w:p>
        </w:tc>
      </w:tr>
      <w:tr w:rsidR="00123250" w:rsidRPr="00E81EB8" w:rsidTr="00123250">
        <w:trPr>
          <w:jc w:val="center"/>
        </w:trPr>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30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13-1</w:t>
            </w:r>
          </w:p>
        </w:tc>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30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5-1</w:t>
            </w:r>
          </w:p>
        </w:tc>
      </w:tr>
      <w:tr w:rsidR="00123250" w:rsidRPr="00E81EB8" w:rsidTr="00123250">
        <w:trPr>
          <w:jc w:val="center"/>
        </w:trPr>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30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13-2</w:t>
            </w:r>
          </w:p>
        </w:tc>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50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5-2</w:t>
            </w:r>
          </w:p>
        </w:tc>
      </w:tr>
      <w:tr w:rsidR="00123250" w:rsidRPr="00E81EB8" w:rsidTr="00123250">
        <w:trPr>
          <w:jc w:val="center"/>
        </w:trPr>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60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14-1</w:t>
            </w:r>
          </w:p>
        </w:tc>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120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6-1</w:t>
            </w:r>
          </w:p>
        </w:tc>
      </w:tr>
      <w:tr w:rsidR="00123250" w:rsidRPr="00E81EB8" w:rsidTr="00123250">
        <w:trPr>
          <w:jc w:val="center"/>
        </w:trPr>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40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14-2</w:t>
            </w:r>
          </w:p>
        </w:tc>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80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6-2</w:t>
            </w:r>
          </w:p>
        </w:tc>
      </w:tr>
      <w:tr w:rsidR="00123250" w:rsidRPr="00E81EB8" w:rsidTr="00123250">
        <w:trPr>
          <w:jc w:val="center"/>
        </w:trPr>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50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15-1</w:t>
            </w:r>
          </w:p>
        </w:tc>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60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7-1</w:t>
            </w:r>
          </w:p>
        </w:tc>
      </w:tr>
      <w:tr w:rsidR="00123250" w:rsidRPr="00E81EB8" w:rsidTr="00123250">
        <w:trPr>
          <w:jc w:val="center"/>
        </w:trPr>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60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15-2</w:t>
            </w:r>
          </w:p>
        </w:tc>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50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7-2</w:t>
            </w:r>
          </w:p>
        </w:tc>
      </w:tr>
      <w:tr w:rsidR="00123250" w:rsidRPr="00E81EB8" w:rsidTr="00123250">
        <w:trPr>
          <w:jc w:val="center"/>
        </w:trPr>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70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16-1</w:t>
            </w:r>
          </w:p>
        </w:tc>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100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8-1</w:t>
            </w:r>
          </w:p>
        </w:tc>
      </w:tr>
      <w:tr w:rsidR="00123250" w:rsidRPr="00E81EB8" w:rsidTr="00123250">
        <w:trPr>
          <w:jc w:val="center"/>
        </w:trPr>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30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16-2</w:t>
            </w:r>
          </w:p>
        </w:tc>
        <w:tc>
          <w:tcPr>
            <w:tcW w:w="1396"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40</w:t>
            </w:r>
          </w:p>
        </w:tc>
        <w:tc>
          <w:tcPr>
            <w:tcW w:w="1104" w:type="pct"/>
            <w:shd w:val="clear" w:color="auto" w:fill="auto"/>
            <w:vAlign w:val="center"/>
          </w:tcPr>
          <w:p w:rsidR="00123250" w:rsidRPr="00E81EB8" w:rsidRDefault="00123250" w:rsidP="00123250">
            <w:pPr>
              <w:tabs>
                <w:tab w:val="center" w:pos="4320"/>
                <w:tab w:val="right" w:pos="8640"/>
              </w:tabs>
              <w:bidi w:val="0"/>
              <w:snapToGrid w:val="0"/>
              <w:spacing w:after="0" w:line="240" w:lineRule="auto"/>
              <w:jc w:val="both"/>
              <w:rPr>
                <w:rFonts w:ascii="Times New Roman" w:eastAsia="Times New Roman" w:hAnsi="Times New Roman" w:cs="Times New Roman"/>
                <w:color w:val="000000"/>
                <w:sz w:val="18"/>
                <w:szCs w:val="18"/>
                <w:lang w:bidi="ar-EG"/>
              </w:rPr>
            </w:pPr>
            <w:r w:rsidRPr="00E81EB8">
              <w:rPr>
                <w:rFonts w:ascii="Times New Roman" w:eastAsia="Times New Roman" w:hAnsi="Times New Roman" w:cs="Times New Roman"/>
                <w:color w:val="000000"/>
                <w:sz w:val="18"/>
                <w:szCs w:val="18"/>
                <w:lang w:bidi="ar-EG"/>
              </w:rPr>
              <w:t>8-2</w:t>
            </w:r>
          </w:p>
        </w:tc>
      </w:tr>
    </w:tbl>
    <w:p w:rsidR="00123250" w:rsidRPr="00E81EB8" w:rsidRDefault="00123250" w:rsidP="00123250">
      <w:pPr>
        <w:tabs>
          <w:tab w:val="left" w:pos="4575"/>
        </w:tabs>
        <w:bidi w:val="0"/>
        <w:snapToGrid w:val="0"/>
        <w:spacing w:after="0" w:line="240" w:lineRule="auto"/>
        <w:ind w:firstLine="425"/>
        <w:jc w:val="both"/>
        <w:rPr>
          <w:rFonts w:ascii="Times New Roman" w:hAnsi="Times New Roman" w:cs="Times New Roman"/>
          <w:sz w:val="18"/>
          <w:szCs w:val="18"/>
          <w:lang w:eastAsia="zh-CN" w:bidi="ar-EG"/>
        </w:rPr>
      </w:pPr>
    </w:p>
    <w:p w:rsidR="00123250" w:rsidRPr="004753AD" w:rsidRDefault="00123250" w:rsidP="00123250">
      <w:pPr>
        <w:bidi w:val="0"/>
        <w:snapToGrid w:val="0"/>
        <w:spacing w:after="0" w:line="240" w:lineRule="auto"/>
        <w:ind w:firstLine="425"/>
        <w:jc w:val="both"/>
        <w:rPr>
          <w:rFonts w:ascii="Times New Roman" w:hAnsi="Times New Roman" w:cs="Times New Roman" w:hint="eastAsia"/>
          <w:b/>
          <w:bCs/>
          <w:sz w:val="20"/>
          <w:szCs w:val="20"/>
          <w:lang w:eastAsia="zh-CN"/>
        </w:rPr>
      </w:pPr>
    </w:p>
    <w:p w:rsidR="005C0E89" w:rsidRPr="004753AD" w:rsidRDefault="00C4519E" w:rsidP="004753AD">
      <w:pPr>
        <w:bidi w:val="0"/>
        <w:snapToGrid w:val="0"/>
        <w:spacing w:after="0" w:line="240" w:lineRule="auto"/>
        <w:jc w:val="center"/>
        <w:rPr>
          <w:rFonts w:ascii="Times New Roman" w:hAnsi="Times New Roman" w:cs="Times New Roman"/>
          <w:b/>
          <w:bCs/>
          <w:noProof/>
          <w:sz w:val="20"/>
          <w:szCs w:val="20"/>
        </w:rPr>
      </w:pPr>
      <w:r w:rsidRPr="00C4519E">
        <w:rPr>
          <w:rFonts w:ascii="Times New Roman" w:hAnsi="Times New Roman" w:cs="Times New Roman"/>
          <w:b/>
          <w:bCs/>
          <w:noProof/>
          <w:sz w:val="20"/>
          <w:szCs w:val="20"/>
        </w:rPr>
        <w:lastRenderedPageBreak/>
        <w:pict>
          <v:shape id="Picture 65" o:spid="_x0000_i1033" type="#_x0000_t75" style="width:478.35pt;height:616.7pt;visibility:visible">
            <v:imagedata r:id="rId19" o:title=""/>
          </v:shape>
        </w:pict>
      </w:r>
    </w:p>
    <w:p w:rsidR="005C0E89" w:rsidRPr="004753AD" w:rsidRDefault="005C0E89" w:rsidP="00E34998">
      <w:pPr>
        <w:tabs>
          <w:tab w:val="left" w:pos="4575"/>
        </w:tabs>
        <w:bidi w:val="0"/>
        <w:snapToGrid w:val="0"/>
        <w:spacing w:after="0" w:line="240" w:lineRule="auto"/>
        <w:jc w:val="center"/>
        <w:rPr>
          <w:rFonts w:ascii="Times New Roman" w:hAnsi="Times New Roman" w:cs="Times New Roman"/>
          <w:sz w:val="20"/>
          <w:szCs w:val="20"/>
        </w:rPr>
      </w:pPr>
      <w:r w:rsidRPr="004753AD">
        <w:rPr>
          <w:rFonts w:ascii="Times New Roman" w:hAnsi="Times New Roman" w:cs="Times New Roman"/>
          <w:sz w:val="20"/>
          <w:szCs w:val="20"/>
        </w:rPr>
        <w:t>Fig.7:</w:t>
      </w:r>
      <w:r w:rsidR="00150C48">
        <w:rPr>
          <w:rFonts w:ascii="Times New Roman" w:hAnsi="Times New Roman" w:cs="Times New Roman"/>
          <w:sz w:val="20"/>
          <w:szCs w:val="20"/>
        </w:rPr>
        <w:t xml:space="preserve"> </w:t>
      </w:r>
      <w:r w:rsidRPr="004753AD">
        <w:rPr>
          <w:rFonts w:ascii="Times New Roman" w:hAnsi="Times New Roman" w:cs="Times New Roman"/>
          <w:sz w:val="20"/>
          <w:szCs w:val="20"/>
        </w:rPr>
        <w:t>Grain size distribution curve of (samples No. 1-1 to 8-1).</w:t>
      </w:r>
    </w:p>
    <w:p w:rsidR="005C0E89" w:rsidRPr="004753AD" w:rsidRDefault="005C0E89" w:rsidP="004753AD">
      <w:pPr>
        <w:tabs>
          <w:tab w:val="left" w:pos="4575"/>
        </w:tabs>
        <w:bidi w:val="0"/>
        <w:snapToGrid w:val="0"/>
        <w:spacing w:after="0" w:line="240" w:lineRule="auto"/>
        <w:ind w:firstLine="425"/>
        <w:jc w:val="both"/>
        <w:rPr>
          <w:rFonts w:ascii="Times New Roman" w:hAnsi="Times New Roman" w:cs="Times New Roman"/>
          <w:sz w:val="20"/>
          <w:szCs w:val="20"/>
        </w:rPr>
      </w:pPr>
    </w:p>
    <w:p w:rsidR="00E81EB8" w:rsidRDefault="00E81EB8" w:rsidP="00E81EB8">
      <w:pPr>
        <w:bidi w:val="0"/>
        <w:snapToGrid w:val="0"/>
        <w:spacing w:after="0" w:line="240" w:lineRule="auto"/>
        <w:jc w:val="both"/>
        <w:rPr>
          <w:rFonts w:ascii="Times New Roman" w:hAnsi="Times New Roman" w:cs="Times New Roman"/>
          <w:sz w:val="20"/>
          <w:szCs w:val="20"/>
        </w:rPr>
        <w:sectPr w:rsidR="00E81EB8" w:rsidSect="00F31361">
          <w:headerReference w:type="default" r:id="rId20"/>
          <w:footerReference w:type="default" r:id="rId21"/>
          <w:type w:val="continuous"/>
          <w:pgSz w:w="12242" w:h="15842" w:code="1"/>
          <w:pgMar w:top="1440" w:right="1440" w:bottom="1440" w:left="1440" w:header="720" w:footer="720" w:gutter="0"/>
          <w:cols w:space="708"/>
          <w:bidi/>
          <w:docGrid w:linePitch="360"/>
        </w:sectPr>
      </w:pPr>
    </w:p>
    <w:p w:rsidR="00E81EB8" w:rsidRPr="004753AD" w:rsidRDefault="00E81EB8" w:rsidP="00E81EB8">
      <w:pPr>
        <w:pStyle w:val="BodyText"/>
        <w:snapToGrid w:val="0"/>
        <w:spacing w:before="0" w:line="240" w:lineRule="auto"/>
        <w:jc w:val="both"/>
        <w:rPr>
          <w:b/>
          <w:bCs/>
          <w:sz w:val="20"/>
          <w:szCs w:val="20"/>
        </w:rPr>
      </w:pPr>
      <w:r w:rsidRPr="004753AD">
        <w:rPr>
          <w:b/>
          <w:bCs/>
          <w:sz w:val="20"/>
          <w:szCs w:val="20"/>
        </w:rPr>
        <w:lastRenderedPageBreak/>
        <w:t xml:space="preserve">3.6.2. </w:t>
      </w:r>
      <w:proofErr w:type="spellStart"/>
      <w:r w:rsidRPr="004753AD">
        <w:rPr>
          <w:b/>
          <w:bCs/>
          <w:sz w:val="20"/>
          <w:szCs w:val="20"/>
        </w:rPr>
        <w:t>Kaolinite</w:t>
      </w:r>
      <w:proofErr w:type="spellEnd"/>
      <w:r w:rsidRPr="004753AD">
        <w:rPr>
          <w:b/>
          <w:bCs/>
          <w:sz w:val="20"/>
          <w:szCs w:val="20"/>
        </w:rPr>
        <w:t>:</w:t>
      </w:r>
    </w:p>
    <w:p w:rsidR="00E81EB8" w:rsidRPr="004753AD" w:rsidRDefault="00E81EB8" w:rsidP="00E81EB8">
      <w:pPr>
        <w:bidi w:val="0"/>
        <w:snapToGrid w:val="0"/>
        <w:spacing w:after="0" w:line="240" w:lineRule="auto"/>
        <w:ind w:firstLine="425"/>
        <w:jc w:val="both"/>
        <w:rPr>
          <w:rFonts w:ascii="Times New Roman" w:hAnsi="Times New Roman" w:cs="Times New Roman"/>
          <w:sz w:val="20"/>
          <w:szCs w:val="20"/>
        </w:rPr>
      </w:pPr>
      <w:proofErr w:type="spellStart"/>
      <w:r w:rsidRPr="004753AD">
        <w:rPr>
          <w:rFonts w:ascii="Times New Roman" w:hAnsi="Times New Roman" w:cs="Times New Roman"/>
          <w:sz w:val="20"/>
          <w:szCs w:val="20"/>
        </w:rPr>
        <w:t>Kaolinite</w:t>
      </w:r>
      <w:proofErr w:type="spellEnd"/>
      <w:r w:rsidRPr="004753AD">
        <w:rPr>
          <w:rFonts w:ascii="Times New Roman" w:hAnsi="Times New Roman" w:cs="Times New Roman"/>
          <w:sz w:val="20"/>
          <w:szCs w:val="20"/>
        </w:rPr>
        <w:t xml:space="preserve">, Al2 Si2O5 (OH) 4 is composed of a single tetrahedral and a single alumina octahedral sheet combined in units, the </w:t>
      </w:r>
      <w:proofErr w:type="spellStart"/>
      <w:r w:rsidRPr="004753AD">
        <w:rPr>
          <w:rFonts w:ascii="Times New Roman" w:hAnsi="Times New Roman" w:cs="Times New Roman"/>
          <w:sz w:val="20"/>
          <w:szCs w:val="20"/>
        </w:rPr>
        <w:t>kaolinite</w:t>
      </w:r>
      <w:proofErr w:type="spellEnd"/>
      <w:r w:rsidRPr="004753AD">
        <w:rPr>
          <w:rFonts w:ascii="Times New Roman" w:hAnsi="Times New Roman" w:cs="Times New Roman"/>
          <w:sz w:val="20"/>
          <w:szCs w:val="20"/>
        </w:rPr>
        <w:t xml:space="preserve"> mineral is formed staking the layer of 7A</w:t>
      </w:r>
      <w:r w:rsidRPr="004753AD">
        <w:rPr>
          <w:rFonts w:ascii="Times New Roman" w:hAnsi="Times New Roman" w:cs="Times New Roman"/>
          <w:sz w:val="20"/>
          <w:szCs w:val="20"/>
        </w:rPr>
        <w:sym w:font="Symbol" w:char="F0B0"/>
      </w:r>
      <w:r w:rsidRPr="004753AD">
        <w:rPr>
          <w:rFonts w:ascii="Times New Roman" w:hAnsi="Times New Roman" w:cs="Times New Roman"/>
          <w:sz w:val="20"/>
          <w:szCs w:val="20"/>
        </w:rPr>
        <w:t xml:space="preserve"> thick one above the other with base of the silica sheet bonding to hydroxyls of the gibbsite sheet by hydrogen bond, the </w:t>
      </w:r>
      <w:proofErr w:type="spellStart"/>
      <w:r w:rsidRPr="004753AD">
        <w:rPr>
          <w:rFonts w:ascii="Times New Roman" w:hAnsi="Times New Roman" w:cs="Times New Roman"/>
          <w:sz w:val="20"/>
          <w:szCs w:val="20"/>
        </w:rPr>
        <w:t>kaolinite</w:t>
      </w:r>
      <w:proofErr w:type="spellEnd"/>
      <w:r w:rsidRPr="004753AD">
        <w:rPr>
          <w:rFonts w:ascii="Times New Roman" w:hAnsi="Times New Roman" w:cs="Times New Roman"/>
          <w:sz w:val="20"/>
          <w:szCs w:val="20"/>
        </w:rPr>
        <w:t xml:space="preserve"> sheets are difficult to dislodge.</w:t>
      </w:r>
    </w:p>
    <w:p w:rsidR="00E81EB8" w:rsidRDefault="00E81EB8" w:rsidP="00E81EB8">
      <w:pPr>
        <w:bidi w:val="0"/>
        <w:snapToGrid w:val="0"/>
        <w:spacing w:after="0" w:line="240" w:lineRule="auto"/>
        <w:ind w:firstLine="425"/>
        <w:jc w:val="both"/>
        <w:rPr>
          <w:rFonts w:ascii="Times New Roman" w:hAnsi="Times New Roman" w:cs="Times New Roman"/>
          <w:sz w:val="20"/>
          <w:szCs w:val="20"/>
          <w:lang w:eastAsia="zh-CN"/>
        </w:rPr>
      </w:pPr>
      <w:proofErr w:type="spellStart"/>
      <w:r w:rsidRPr="004753AD">
        <w:rPr>
          <w:rFonts w:ascii="Times New Roman" w:hAnsi="Times New Roman" w:cs="Times New Roman"/>
          <w:sz w:val="20"/>
          <w:szCs w:val="20"/>
        </w:rPr>
        <w:t>Kaolinite</w:t>
      </w:r>
      <w:proofErr w:type="spellEnd"/>
      <w:r w:rsidRPr="004753AD">
        <w:rPr>
          <w:rFonts w:ascii="Times New Roman" w:hAnsi="Times New Roman" w:cs="Times New Roman"/>
          <w:sz w:val="20"/>
          <w:szCs w:val="20"/>
        </w:rPr>
        <w:t xml:space="preserve"> is generally formed in warm moist regions as a residual weathering product or sometimes by hydrothermal alteration of other </w:t>
      </w:r>
      <w:proofErr w:type="spellStart"/>
      <w:r w:rsidRPr="004753AD">
        <w:rPr>
          <w:rFonts w:ascii="Times New Roman" w:hAnsi="Times New Roman" w:cs="Times New Roman"/>
          <w:sz w:val="20"/>
          <w:szCs w:val="20"/>
        </w:rPr>
        <w:t>aluminosilicates</w:t>
      </w:r>
      <w:proofErr w:type="spellEnd"/>
      <w:r w:rsidRPr="004753AD">
        <w:rPr>
          <w:rFonts w:ascii="Times New Roman" w:hAnsi="Times New Roman" w:cs="Times New Roman"/>
          <w:sz w:val="20"/>
          <w:szCs w:val="20"/>
        </w:rPr>
        <w:t xml:space="preserve">. </w:t>
      </w:r>
      <w:proofErr w:type="spellStart"/>
      <w:r w:rsidRPr="004753AD">
        <w:rPr>
          <w:rFonts w:ascii="Times New Roman" w:hAnsi="Times New Roman" w:cs="Times New Roman"/>
          <w:sz w:val="20"/>
          <w:szCs w:val="20"/>
        </w:rPr>
        <w:lastRenderedPageBreak/>
        <w:t>Kaolinite</w:t>
      </w:r>
      <w:proofErr w:type="spellEnd"/>
      <w:r w:rsidRPr="004753AD">
        <w:rPr>
          <w:rFonts w:ascii="Times New Roman" w:hAnsi="Times New Roman" w:cs="Times New Roman"/>
          <w:sz w:val="20"/>
          <w:szCs w:val="20"/>
        </w:rPr>
        <w:t xml:space="preserve"> is the second mineral of abundance in the studied clay samples.</w:t>
      </w:r>
    </w:p>
    <w:p w:rsidR="00E81EB8" w:rsidRPr="00E81EB8" w:rsidRDefault="00E81EB8" w:rsidP="00E81EB8">
      <w:pPr>
        <w:bidi w:val="0"/>
        <w:snapToGrid w:val="0"/>
        <w:spacing w:after="0" w:line="240" w:lineRule="auto"/>
        <w:ind w:firstLine="425"/>
        <w:jc w:val="both"/>
        <w:rPr>
          <w:rFonts w:ascii="Times New Roman" w:hAnsi="Times New Roman" w:cs="Times New Roman"/>
          <w:sz w:val="18"/>
          <w:szCs w:val="18"/>
          <w:lang w:eastAsia="zh-CN"/>
        </w:rPr>
      </w:pPr>
    </w:p>
    <w:p w:rsidR="00E81EB8" w:rsidRPr="004753AD" w:rsidRDefault="00E81EB8" w:rsidP="00E81EB8">
      <w:pPr>
        <w:bidi w:val="0"/>
        <w:snapToGrid w:val="0"/>
        <w:spacing w:after="0" w:line="240" w:lineRule="auto"/>
        <w:jc w:val="both"/>
        <w:rPr>
          <w:rFonts w:ascii="Times New Roman" w:hAnsi="Times New Roman" w:cs="Times New Roman"/>
          <w:sz w:val="20"/>
          <w:szCs w:val="20"/>
        </w:rPr>
      </w:pPr>
      <w:r w:rsidRPr="004753AD">
        <w:rPr>
          <w:rFonts w:ascii="Times New Roman" w:hAnsi="Times New Roman" w:cs="Times New Roman"/>
          <w:b/>
          <w:bCs/>
          <w:sz w:val="20"/>
          <w:szCs w:val="20"/>
        </w:rPr>
        <w:t xml:space="preserve">3.6.3- </w:t>
      </w:r>
      <w:proofErr w:type="spellStart"/>
      <w:r w:rsidRPr="004753AD">
        <w:rPr>
          <w:rFonts w:ascii="Times New Roman" w:hAnsi="Times New Roman" w:cs="Times New Roman"/>
          <w:b/>
          <w:bCs/>
          <w:sz w:val="20"/>
          <w:szCs w:val="20"/>
        </w:rPr>
        <w:t>Illite</w:t>
      </w:r>
      <w:proofErr w:type="spellEnd"/>
    </w:p>
    <w:p w:rsidR="00E81EB8" w:rsidRDefault="00E81EB8" w:rsidP="00E81EB8">
      <w:pPr>
        <w:bidi w:val="0"/>
        <w:snapToGrid w:val="0"/>
        <w:spacing w:after="0" w:line="240" w:lineRule="auto"/>
        <w:ind w:firstLine="425"/>
        <w:jc w:val="both"/>
        <w:rPr>
          <w:rFonts w:ascii="Times New Roman" w:eastAsiaTheme="minorEastAsia" w:hAnsi="Times New Roman" w:cs="Times New Roman"/>
          <w:sz w:val="20"/>
          <w:szCs w:val="24"/>
          <w:lang w:eastAsia="zh-CN" w:bidi="ar-EG"/>
        </w:rPr>
      </w:pPr>
      <w:proofErr w:type="spellStart"/>
      <w:r w:rsidRPr="004753AD">
        <w:rPr>
          <w:rFonts w:ascii="Times New Roman" w:hAnsi="Times New Roman" w:cs="Times New Roman"/>
          <w:sz w:val="20"/>
          <w:szCs w:val="20"/>
        </w:rPr>
        <w:t>Illite</w:t>
      </w:r>
      <w:proofErr w:type="spellEnd"/>
      <w:r w:rsidRPr="004753AD">
        <w:rPr>
          <w:rFonts w:ascii="Times New Roman" w:hAnsi="Times New Roman" w:cs="Times New Roman"/>
          <w:sz w:val="20"/>
          <w:szCs w:val="20"/>
        </w:rPr>
        <w:t xml:space="preserve"> is characterized by a series of weak broad peaks of lines 9.9A</w:t>
      </w:r>
      <w:r w:rsidRPr="004753AD">
        <w:rPr>
          <w:rFonts w:ascii="Times New Roman" w:hAnsi="Times New Roman" w:cs="Times New Roman"/>
          <w:sz w:val="20"/>
          <w:szCs w:val="20"/>
        </w:rPr>
        <w:sym w:font="Symbol" w:char="F0B0"/>
      </w:r>
      <w:r w:rsidRPr="004753AD">
        <w:rPr>
          <w:rFonts w:ascii="Times New Roman" w:hAnsi="Times New Roman" w:cs="Times New Roman"/>
          <w:sz w:val="20"/>
          <w:szCs w:val="20"/>
        </w:rPr>
        <w:t>, 4.44A</w:t>
      </w:r>
      <w:r w:rsidRPr="004753AD">
        <w:rPr>
          <w:rFonts w:ascii="Times New Roman" w:hAnsi="Times New Roman" w:cs="Times New Roman"/>
          <w:sz w:val="20"/>
          <w:szCs w:val="20"/>
        </w:rPr>
        <w:sym w:font="Symbol" w:char="F0B0"/>
      </w:r>
      <w:r w:rsidRPr="004753AD">
        <w:rPr>
          <w:rFonts w:ascii="Times New Roman" w:hAnsi="Times New Roman" w:cs="Times New Roman"/>
          <w:sz w:val="20"/>
          <w:szCs w:val="20"/>
        </w:rPr>
        <w:t xml:space="preserve"> and 3.35A</w:t>
      </w:r>
      <w:r w:rsidRPr="004753AD">
        <w:rPr>
          <w:rFonts w:ascii="Times New Roman" w:hAnsi="Times New Roman" w:cs="Times New Roman"/>
          <w:sz w:val="20"/>
          <w:szCs w:val="20"/>
        </w:rPr>
        <w:sym w:font="Symbol" w:char="F0B0"/>
      </w:r>
      <w:r w:rsidRPr="004753AD">
        <w:rPr>
          <w:rFonts w:ascii="Times New Roman" w:hAnsi="Times New Roman" w:cs="Times New Roman"/>
          <w:sz w:val="20"/>
          <w:szCs w:val="20"/>
        </w:rPr>
        <w:t xml:space="preserve"> that are not appreciable affected by </w:t>
      </w:r>
      <w:proofErr w:type="spellStart"/>
      <w:r w:rsidRPr="004753AD">
        <w:rPr>
          <w:rFonts w:ascii="Times New Roman" w:hAnsi="Times New Roman" w:cs="Times New Roman"/>
          <w:sz w:val="20"/>
          <w:szCs w:val="20"/>
        </w:rPr>
        <w:t>glycolation</w:t>
      </w:r>
      <w:proofErr w:type="spellEnd"/>
      <w:r w:rsidRPr="004753AD">
        <w:rPr>
          <w:rFonts w:ascii="Times New Roman" w:hAnsi="Times New Roman" w:cs="Times New Roman"/>
          <w:sz w:val="20"/>
          <w:szCs w:val="20"/>
        </w:rPr>
        <w:t xml:space="preserve"> or heat treatment. It is similar in many respects to white mica, but has less potassium and more water in its composition. It has a much lower Base Exchange capacity than </w:t>
      </w:r>
      <w:proofErr w:type="spellStart"/>
      <w:r w:rsidRPr="004753AD">
        <w:rPr>
          <w:rFonts w:ascii="Times New Roman" w:hAnsi="Times New Roman" w:cs="Times New Roman"/>
          <w:sz w:val="20"/>
          <w:szCs w:val="20"/>
        </w:rPr>
        <w:t>montmorillonite</w:t>
      </w:r>
      <w:proofErr w:type="spellEnd"/>
      <w:r w:rsidRPr="004753AD">
        <w:rPr>
          <w:rFonts w:ascii="Times New Roman" w:hAnsi="Times New Roman" w:cs="Times New Roman"/>
          <w:sz w:val="20"/>
          <w:szCs w:val="20"/>
        </w:rPr>
        <w:t xml:space="preserve">. </w:t>
      </w:r>
      <w:proofErr w:type="spellStart"/>
      <w:r w:rsidRPr="004753AD">
        <w:rPr>
          <w:rFonts w:ascii="Times New Roman" w:hAnsi="Times New Roman" w:cs="Times New Roman"/>
          <w:sz w:val="20"/>
          <w:szCs w:val="20"/>
        </w:rPr>
        <w:t>Illite</w:t>
      </w:r>
      <w:proofErr w:type="spellEnd"/>
      <w:r w:rsidRPr="004753AD">
        <w:rPr>
          <w:rFonts w:ascii="Times New Roman" w:hAnsi="Times New Roman" w:cs="Times New Roman"/>
          <w:sz w:val="20"/>
          <w:szCs w:val="20"/>
        </w:rPr>
        <w:t xml:space="preserve"> consists of repeated layers of one alumina sheet sandwiched by two silicate sheets.</w:t>
      </w:r>
    </w:p>
    <w:p w:rsidR="00E81EB8" w:rsidRDefault="00E81EB8" w:rsidP="004753AD">
      <w:pPr>
        <w:tabs>
          <w:tab w:val="left" w:pos="4575"/>
        </w:tabs>
        <w:bidi w:val="0"/>
        <w:snapToGrid w:val="0"/>
        <w:spacing w:after="0" w:line="240" w:lineRule="auto"/>
        <w:ind w:firstLine="425"/>
        <w:jc w:val="both"/>
        <w:rPr>
          <w:rFonts w:ascii="Times New Roman" w:hAnsi="Times New Roman" w:cs="Times New Roman"/>
          <w:sz w:val="20"/>
          <w:szCs w:val="20"/>
          <w:lang w:bidi="ar-EG"/>
        </w:rPr>
        <w:sectPr w:rsidR="00E81EB8" w:rsidSect="00E81EB8">
          <w:type w:val="continuous"/>
          <w:pgSz w:w="12242" w:h="15842" w:code="1"/>
          <w:pgMar w:top="1440" w:right="1440" w:bottom="1440" w:left="1440" w:header="720" w:footer="720" w:gutter="0"/>
          <w:cols w:num="2" w:space="425"/>
          <w:docGrid w:linePitch="360"/>
        </w:sectPr>
      </w:pPr>
    </w:p>
    <w:p w:rsidR="00927413" w:rsidRPr="004753AD" w:rsidRDefault="00927413" w:rsidP="004753AD">
      <w:pPr>
        <w:tabs>
          <w:tab w:val="left" w:pos="4575"/>
        </w:tabs>
        <w:bidi w:val="0"/>
        <w:snapToGrid w:val="0"/>
        <w:spacing w:after="0" w:line="240" w:lineRule="auto"/>
        <w:ind w:firstLine="425"/>
        <w:jc w:val="both"/>
        <w:rPr>
          <w:rFonts w:ascii="Times New Roman" w:hAnsi="Times New Roman" w:cs="Times New Roman"/>
          <w:sz w:val="20"/>
          <w:szCs w:val="20"/>
          <w:lang w:bidi="ar-EG"/>
        </w:rPr>
      </w:pPr>
    </w:p>
    <w:p w:rsidR="00927413" w:rsidRPr="0053470F" w:rsidRDefault="00927413" w:rsidP="00E34998">
      <w:pPr>
        <w:bidi w:val="0"/>
        <w:snapToGrid w:val="0"/>
        <w:spacing w:after="0" w:line="240" w:lineRule="auto"/>
        <w:jc w:val="both"/>
        <w:outlineLvl w:val="0"/>
        <w:rPr>
          <w:rFonts w:ascii="Times New Roman" w:eastAsia="Times New Roman" w:hAnsi="Times New Roman" w:cs="Times New Roman"/>
          <w:sz w:val="18"/>
          <w:szCs w:val="18"/>
          <w:lang w:eastAsia="ar-SA"/>
        </w:rPr>
      </w:pPr>
      <w:r w:rsidRPr="0053470F">
        <w:rPr>
          <w:rFonts w:ascii="Times New Roman" w:eastAsia="Times New Roman" w:hAnsi="Times New Roman" w:cs="Times New Roman"/>
          <w:sz w:val="18"/>
          <w:szCs w:val="18"/>
          <w:lang w:eastAsia="ar-SA"/>
        </w:rPr>
        <w:t>Table</w:t>
      </w:r>
      <w:r w:rsidR="00123250">
        <w:rPr>
          <w:rFonts w:ascii="Times New Roman" w:eastAsiaTheme="minorEastAsia" w:hAnsi="Times New Roman" w:cs="Times New Roman" w:hint="eastAsia"/>
          <w:sz w:val="18"/>
          <w:szCs w:val="18"/>
          <w:lang w:eastAsia="zh-CN"/>
        </w:rPr>
        <w:t xml:space="preserve"> </w:t>
      </w:r>
      <w:r w:rsidRPr="0053470F">
        <w:rPr>
          <w:rFonts w:ascii="Times New Roman" w:eastAsia="Times New Roman" w:hAnsi="Times New Roman" w:cs="Times New Roman"/>
          <w:sz w:val="18"/>
          <w:szCs w:val="18"/>
          <w:lang w:eastAsia="ar-SA"/>
        </w:rPr>
        <w:t>5: Guiding values for some aggressive elements and factors determining aggressive degrees of the soil in third industrial zone of October City.</w:t>
      </w:r>
    </w:p>
    <w:tbl>
      <w:tblPr>
        <w:bidiVisual/>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815"/>
        <w:gridCol w:w="720"/>
        <w:gridCol w:w="843"/>
        <w:gridCol w:w="965"/>
        <w:gridCol w:w="1086"/>
        <w:gridCol w:w="965"/>
        <w:gridCol w:w="1452"/>
        <w:gridCol w:w="1732"/>
      </w:tblGrid>
      <w:tr w:rsidR="00927413" w:rsidRPr="0053470F" w:rsidTr="0053470F">
        <w:trPr>
          <w:jc w:val="center"/>
        </w:trPr>
        <w:tc>
          <w:tcPr>
            <w:tcW w:w="947" w:type="pct"/>
            <w:vMerge w:val="restart"/>
            <w:shd w:val="clear" w:color="auto" w:fill="auto"/>
            <w:vAlign w:val="center"/>
          </w:tcPr>
          <w:p w:rsidR="00DE0245" w:rsidRPr="0053470F" w:rsidRDefault="00DE0245" w:rsidP="00E34998">
            <w:pPr>
              <w:bidi w:val="0"/>
              <w:snapToGrid w:val="0"/>
              <w:spacing w:after="0" w:line="240" w:lineRule="auto"/>
              <w:jc w:val="center"/>
              <w:rPr>
                <w:rFonts w:ascii="Times New Roman" w:eastAsia="Times New Roman" w:hAnsi="Times New Roman" w:cs="Times New Roman"/>
                <w:caps/>
                <w:color w:val="000000"/>
                <w:sz w:val="18"/>
                <w:szCs w:val="18"/>
                <w:lang w:eastAsia="ar-SA"/>
              </w:rPr>
            </w:pPr>
            <w:r w:rsidRPr="0053470F">
              <w:rPr>
                <w:rFonts w:ascii="Times New Roman" w:eastAsia="Times New Roman" w:hAnsi="Times New Roman" w:cs="Times New Roman"/>
                <w:caps/>
                <w:color w:val="000000"/>
                <w:sz w:val="18"/>
                <w:szCs w:val="18"/>
                <w:lang w:eastAsia="ar-SA"/>
              </w:rPr>
              <w:t>Degree of</w:t>
            </w:r>
          </w:p>
          <w:p w:rsidR="00927413" w:rsidRPr="0053470F" w:rsidRDefault="00DE0245" w:rsidP="00E34998">
            <w:pPr>
              <w:bidi w:val="0"/>
              <w:snapToGrid w:val="0"/>
              <w:spacing w:after="0" w:line="240" w:lineRule="auto"/>
              <w:jc w:val="center"/>
              <w:rPr>
                <w:rFonts w:ascii="Times New Roman" w:eastAsia="Times New Roman" w:hAnsi="Times New Roman" w:cs="Times New Roman"/>
                <w:caps/>
                <w:color w:val="000000"/>
                <w:sz w:val="18"/>
                <w:szCs w:val="18"/>
                <w:lang w:eastAsia="ar-SA"/>
              </w:rPr>
            </w:pPr>
            <w:r w:rsidRPr="0053470F">
              <w:rPr>
                <w:rFonts w:ascii="Times New Roman" w:eastAsia="Times New Roman" w:hAnsi="Times New Roman" w:cs="Times New Roman"/>
                <w:caps/>
                <w:color w:val="000000"/>
                <w:sz w:val="18"/>
                <w:szCs w:val="18"/>
                <w:lang w:eastAsia="ar-SA"/>
              </w:rPr>
              <w:t>Aggressive</w:t>
            </w:r>
          </w:p>
        </w:tc>
        <w:tc>
          <w:tcPr>
            <w:tcW w:w="376" w:type="pct"/>
            <w:vMerge w:val="restart"/>
            <w:shd w:val="clear" w:color="auto" w:fill="auto"/>
            <w:vAlign w:val="center"/>
          </w:tcPr>
          <w:p w:rsidR="00DE0245" w:rsidRPr="0053470F" w:rsidRDefault="00DE0245" w:rsidP="00E34998">
            <w:pPr>
              <w:bidi w:val="0"/>
              <w:snapToGrid w:val="0"/>
              <w:spacing w:after="0" w:line="240" w:lineRule="auto"/>
              <w:jc w:val="center"/>
              <w:rPr>
                <w:rFonts w:ascii="Times New Roman" w:eastAsia="Times New Roman" w:hAnsi="Times New Roman" w:cs="Times New Roman"/>
                <w:b/>
                <w:bCs/>
                <w:caps/>
                <w:color w:val="000000"/>
                <w:sz w:val="18"/>
                <w:szCs w:val="18"/>
                <w:lang w:eastAsia="ar-SA"/>
              </w:rPr>
            </w:pPr>
          </w:p>
          <w:p w:rsidR="00927413" w:rsidRPr="0053470F" w:rsidRDefault="00927413" w:rsidP="00E34998">
            <w:pPr>
              <w:bidi w:val="0"/>
              <w:snapToGrid w:val="0"/>
              <w:spacing w:after="0" w:line="240" w:lineRule="auto"/>
              <w:jc w:val="center"/>
              <w:rPr>
                <w:rFonts w:ascii="Times New Roman" w:eastAsia="Times New Roman" w:hAnsi="Times New Roman" w:cs="Times New Roman"/>
                <w:b/>
                <w:bCs/>
                <w:caps/>
                <w:color w:val="000000"/>
                <w:sz w:val="18"/>
                <w:szCs w:val="18"/>
                <w:lang w:eastAsia="ar-SA"/>
              </w:rPr>
            </w:pPr>
            <w:r w:rsidRPr="0053470F">
              <w:rPr>
                <w:rFonts w:ascii="Times New Roman" w:eastAsia="Times New Roman" w:hAnsi="Times New Roman" w:cs="Times New Roman"/>
                <w:b/>
                <w:bCs/>
                <w:caps/>
                <w:color w:val="000000"/>
                <w:sz w:val="18"/>
                <w:szCs w:val="18"/>
                <w:lang w:eastAsia="ar-SA"/>
              </w:rPr>
              <w:t>PH</w:t>
            </w:r>
          </w:p>
        </w:tc>
        <w:tc>
          <w:tcPr>
            <w:tcW w:w="2773" w:type="pct"/>
            <w:gridSpan w:val="5"/>
            <w:shd w:val="clear" w:color="auto" w:fill="auto"/>
            <w:vAlign w:val="center"/>
          </w:tcPr>
          <w:p w:rsidR="00927413" w:rsidRPr="0053470F" w:rsidRDefault="00DE0245" w:rsidP="00E34998">
            <w:pPr>
              <w:bidi w:val="0"/>
              <w:snapToGrid w:val="0"/>
              <w:spacing w:after="0" w:line="240" w:lineRule="auto"/>
              <w:jc w:val="center"/>
              <w:rPr>
                <w:rFonts w:ascii="Times New Roman" w:eastAsia="Times New Roman" w:hAnsi="Times New Roman" w:cs="Times New Roman"/>
                <w:b/>
                <w:bCs/>
                <w:caps/>
                <w:color w:val="000000"/>
                <w:sz w:val="18"/>
                <w:szCs w:val="18"/>
                <w:lang w:eastAsia="ar-SA" w:bidi="ar-EG"/>
              </w:rPr>
            </w:pPr>
            <w:r w:rsidRPr="0053470F">
              <w:rPr>
                <w:rFonts w:ascii="Times New Roman" w:eastAsia="Times New Roman" w:hAnsi="Times New Roman" w:cs="Times New Roman"/>
                <w:b/>
                <w:bCs/>
                <w:caps/>
                <w:color w:val="000000"/>
                <w:sz w:val="18"/>
                <w:szCs w:val="18"/>
                <w:lang w:eastAsia="ar-SA"/>
              </w:rPr>
              <w:t>conc mg/l</w:t>
            </w:r>
          </w:p>
        </w:tc>
        <w:tc>
          <w:tcPr>
            <w:tcW w:w="904" w:type="pct"/>
            <w:vMerge w:val="restart"/>
            <w:shd w:val="clear" w:color="auto" w:fill="auto"/>
            <w:vAlign w:val="center"/>
          </w:tcPr>
          <w:p w:rsidR="00DE0245" w:rsidRPr="0053470F" w:rsidRDefault="00DE0245" w:rsidP="00E34998">
            <w:pPr>
              <w:bidi w:val="0"/>
              <w:snapToGrid w:val="0"/>
              <w:spacing w:after="0" w:line="240" w:lineRule="auto"/>
              <w:jc w:val="center"/>
              <w:rPr>
                <w:rFonts w:ascii="Times New Roman" w:eastAsia="Times New Roman" w:hAnsi="Times New Roman" w:cs="Times New Roman"/>
                <w:caps/>
                <w:color w:val="000000"/>
                <w:sz w:val="18"/>
                <w:szCs w:val="18"/>
                <w:lang w:bidi="ar-EG"/>
              </w:rPr>
            </w:pPr>
          </w:p>
          <w:p w:rsidR="00927413" w:rsidRPr="0053470F" w:rsidRDefault="00DE0245" w:rsidP="00E34998">
            <w:pPr>
              <w:bidi w:val="0"/>
              <w:snapToGrid w:val="0"/>
              <w:spacing w:after="0" w:line="240" w:lineRule="auto"/>
              <w:jc w:val="center"/>
              <w:rPr>
                <w:rFonts w:ascii="Times New Roman" w:eastAsia="Times New Roman" w:hAnsi="Times New Roman" w:cs="Times New Roman"/>
                <w:b/>
                <w:bCs/>
                <w:caps/>
                <w:color w:val="000000"/>
                <w:sz w:val="18"/>
                <w:szCs w:val="18"/>
                <w:lang w:eastAsia="ar-SA"/>
              </w:rPr>
            </w:pPr>
            <w:r w:rsidRPr="0053470F">
              <w:rPr>
                <w:rFonts w:ascii="Times New Roman" w:eastAsia="Times New Roman" w:hAnsi="Times New Roman" w:cs="Times New Roman"/>
                <w:caps/>
                <w:color w:val="000000"/>
                <w:sz w:val="18"/>
                <w:szCs w:val="18"/>
                <w:lang w:bidi="ar-EG"/>
              </w:rPr>
              <w:t>Sample No.</w:t>
            </w:r>
          </w:p>
        </w:tc>
      </w:tr>
      <w:tr w:rsidR="00927413" w:rsidRPr="0053470F" w:rsidTr="0053470F">
        <w:trPr>
          <w:jc w:val="center"/>
        </w:trPr>
        <w:tc>
          <w:tcPr>
            <w:tcW w:w="947" w:type="pct"/>
            <w:vMerge/>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b/>
                <w:bCs/>
                <w:color w:val="000000"/>
                <w:sz w:val="18"/>
                <w:szCs w:val="18"/>
                <w:lang w:eastAsia="ar-SA"/>
              </w:rPr>
            </w:pPr>
          </w:p>
        </w:tc>
        <w:tc>
          <w:tcPr>
            <w:tcW w:w="376" w:type="pct"/>
            <w:vMerge/>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b/>
                <w:bCs/>
                <w:color w:val="000000"/>
                <w:sz w:val="18"/>
                <w:szCs w:val="18"/>
                <w:lang w:eastAsia="ar-SA"/>
              </w:rPr>
            </w:pPr>
          </w:p>
        </w:tc>
        <w:tc>
          <w:tcPr>
            <w:tcW w:w="943" w:type="pct"/>
            <w:gridSpan w:val="2"/>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b/>
                <w:bCs/>
                <w:color w:val="000000"/>
                <w:sz w:val="18"/>
                <w:szCs w:val="18"/>
                <w:lang w:eastAsia="ar-SA"/>
              </w:rPr>
            </w:pPr>
            <w:r w:rsidRPr="0053470F">
              <w:rPr>
                <w:rFonts w:ascii="Times New Roman" w:eastAsia="Times New Roman" w:hAnsi="Times New Roman" w:cs="Times New Roman"/>
                <w:b/>
                <w:bCs/>
                <w:color w:val="000000"/>
                <w:sz w:val="18"/>
                <w:szCs w:val="18"/>
                <w:lang w:eastAsia="ar-SA"/>
              </w:rPr>
              <w:t>SO3</w:t>
            </w:r>
          </w:p>
        </w:tc>
        <w:tc>
          <w:tcPr>
            <w:tcW w:w="1071" w:type="pct"/>
            <w:gridSpan w:val="2"/>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b/>
                <w:bCs/>
                <w:color w:val="000000"/>
                <w:sz w:val="18"/>
                <w:szCs w:val="18"/>
                <w:lang w:eastAsia="ar-SA"/>
              </w:rPr>
            </w:pPr>
            <w:proofErr w:type="spellStart"/>
            <w:r w:rsidRPr="0053470F">
              <w:rPr>
                <w:rFonts w:ascii="Times New Roman" w:eastAsia="Times New Roman" w:hAnsi="Times New Roman" w:cs="Times New Roman"/>
                <w:b/>
                <w:bCs/>
                <w:color w:val="000000"/>
                <w:sz w:val="18"/>
                <w:szCs w:val="18"/>
                <w:lang w:eastAsia="ar-SA"/>
              </w:rPr>
              <w:t>Cl</w:t>
            </w:r>
            <w:proofErr w:type="spellEnd"/>
          </w:p>
        </w:tc>
        <w:tc>
          <w:tcPr>
            <w:tcW w:w="758" w:type="pct"/>
            <w:vMerge w:val="restar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b/>
                <w:bCs/>
                <w:color w:val="000000"/>
                <w:sz w:val="18"/>
                <w:szCs w:val="18"/>
                <w:lang w:eastAsia="ar-SA"/>
              </w:rPr>
            </w:pPr>
            <w:r w:rsidRPr="0053470F">
              <w:rPr>
                <w:rFonts w:ascii="Times New Roman" w:eastAsia="Times New Roman" w:hAnsi="Times New Roman" w:cs="Times New Roman"/>
                <w:b/>
                <w:bCs/>
                <w:color w:val="000000"/>
                <w:sz w:val="18"/>
                <w:szCs w:val="18"/>
                <w:lang w:eastAsia="ar-SA"/>
              </w:rPr>
              <w:t>TDS (mg/l)</w:t>
            </w:r>
          </w:p>
        </w:tc>
        <w:tc>
          <w:tcPr>
            <w:tcW w:w="904" w:type="pct"/>
            <w:vMerge/>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b/>
                <w:bCs/>
                <w:color w:val="000000"/>
                <w:sz w:val="18"/>
                <w:szCs w:val="18"/>
                <w:lang w:eastAsia="ar-SA"/>
              </w:rPr>
            </w:pPr>
          </w:p>
        </w:tc>
      </w:tr>
      <w:tr w:rsidR="00927413" w:rsidRPr="0053470F" w:rsidTr="0053470F">
        <w:trPr>
          <w:jc w:val="center"/>
        </w:trPr>
        <w:tc>
          <w:tcPr>
            <w:tcW w:w="947" w:type="pct"/>
            <w:vMerge/>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b/>
                <w:bCs/>
                <w:color w:val="000000"/>
                <w:sz w:val="18"/>
                <w:szCs w:val="18"/>
                <w:lang w:eastAsia="ar-SA"/>
              </w:rPr>
            </w:pPr>
          </w:p>
        </w:tc>
        <w:tc>
          <w:tcPr>
            <w:tcW w:w="376" w:type="pct"/>
            <w:vMerge/>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b/>
                <w:bCs/>
                <w:color w:val="000000"/>
                <w:sz w:val="18"/>
                <w:szCs w:val="18"/>
                <w:lang w:eastAsia="ar-SA"/>
              </w:rPr>
            </w:pPr>
          </w:p>
        </w:tc>
        <w:tc>
          <w:tcPr>
            <w:tcW w:w="440"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b/>
                <w:bCs/>
                <w:color w:val="000000"/>
                <w:sz w:val="18"/>
                <w:szCs w:val="18"/>
                <w:lang w:eastAsia="ar-SA"/>
              </w:rPr>
            </w:pPr>
            <w:r w:rsidRPr="0053470F">
              <w:rPr>
                <w:rFonts w:ascii="Times New Roman" w:eastAsia="Times New Roman" w:hAnsi="Times New Roman" w:cs="Times New Roman"/>
                <w:b/>
                <w:bCs/>
                <w:color w:val="000000"/>
                <w:sz w:val="18"/>
                <w:szCs w:val="18"/>
                <w:lang w:eastAsia="ar-SA"/>
              </w:rPr>
              <w:t>mg/l</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b/>
                <w:bCs/>
                <w:color w:val="000000"/>
                <w:sz w:val="18"/>
                <w:szCs w:val="18"/>
                <w:lang w:eastAsia="ar-SA"/>
              </w:rPr>
            </w:pPr>
            <w:proofErr w:type="spellStart"/>
            <w:r w:rsidRPr="0053470F">
              <w:rPr>
                <w:rFonts w:ascii="Times New Roman" w:eastAsia="Times New Roman" w:hAnsi="Times New Roman" w:cs="Times New Roman"/>
                <w:b/>
                <w:bCs/>
                <w:color w:val="000000"/>
                <w:sz w:val="18"/>
                <w:szCs w:val="18"/>
                <w:lang w:eastAsia="ar-SA"/>
              </w:rPr>
              <w:t>meq</w:t>
            </w:r>
            <w:proofErr w:type="spellEnd"/>
            <w:r w:rsidRPr="0053470F">
              <w:rPr>
                <w:rFonts w:ascii="Times New Roman" w:eastAsia="Times New Roman" w:hAnsi="Times New Roman" w:cs="Times New Roman"/>
                <w:b/>
                <w:bCs/>
                <w:color w:val="000000"/>
                <w:sz w:val="18"/>
                <w:szCs w:val="18"/>
                <w:lang w:eastAsia="ar-SA"/>
              </w:rPr>
              <w:t>/l</w:t>
            </w:r>
          </w:p>
        </w:tc>
        <w:tc>
          <w:tcPr>
            <w:tcW w:w="56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b/>
                <w:bCs/>
                <w:color w:val="000000"/>
                <w:sz w:val="18"/>
                <w:szCs w:val="18"/>
                <w:lang w:eastAsia="ar-SA" w:bidi="ar-EG"/>
              </w:rPr>
            </w:pPr>
            <w:r w:rsidRPr="0053470F">
              <w:rPr>
                <w:rFonts w:ascii="Times New Roman" w:eastAsia="Times New Roman" w:hAnsi="Times New Roman" w:cs="Times New Roman"/>
                <w:b/>
                <w:bCs/>
                <w:color w:val="000000"/>
                <w:sz w:val="18"/>
                <w:szCs w:val="18"/>
                <w:lang w:eastAsia="ar-SA"/>
              </w:rPr>
              <w:t>mg/l</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b/>
                <w:bCs/>
                <w:color w:val="000000"/>
                <w:sz w:val="18"/>
                <w:szCs w:val="18"/>
                <w:lang w:eastAsia="ar-SA"/>
              </w:rPr>
            </w:pPr>
            <w:proofErr w:type="spellStart"/>
            <w:r w:rsidRPr="0053470F">
              <w:rPr>
                <w:rFonts w:ascii="Times New Roman" w:eastAsia="Times New Roman" w:hAnsi="Times New Roman" w:cs="Times New Roman"/>
                <w:b/>
                <w:bCs/>
                <w:color w:val="000000"/>
                <w:sz w:val="18"/>
                <w:szCs w:val="18"/>
                <w:lang w:eastAsia="ar-SA"/>
              </w:rPr>
              <w:t>meq</w:t>
            </w:r>
            <w:proofErr w:type="spellEnd"/>
            <w:r w:rsidRPr="0053470F">
              <w:rPr>
                <w:rFonts w:ascii="Times New Roman" w:eastAsia="Times New Roman" w:hAnsi="Times New Roman" w:cs="Times New Roman"/>
                <w:b/>
                <w:bCs/>
                <w:color w:val="000000"/>
                <w:sz w:val="18"/>
                <w:szCs w:val="18"/>
                <w:lang w:eastAsia="ar-SA"/>
              </w:rPr>
              <w:t>/l</w:t>
            </w:r>
          </w:p>
        </w:tc>
        <w:tc>
          <w:tcPr>
            <w:tcW w:w="758" w:type="pct"/>
            <w:vMerge/>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b/>
                <w:bCs/>
                <w:color w:val="000000"/>
                <w:sz w:val="18"/>
                <w:szCs w:val="18"/>
                <w:lang w:eastAsia="ar-SA"/>
              </w:rPr>
            </w:pPr>
          </w:p>
        </w:tc>
        <w:tc>
          <w:tcPr>
            <w:tcW w:w="904" w:type="pct"/>
            <w:vMerge/>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b/>
                <w:bCs/>
                <w:color w:val="000000"/>
                <w:sz w:val="18"/>
                <w:szCs w:val="18"/>
                <w:lang w:eastAsia="ar-SA"/>
              </w:rPr>
            </w:pPr>
          </w:p>
        </w:tc>
      </w:tr>
      <w:tr w:rsidR="00927413" w:rsidRPr="0053470F" w:rsidTr="0053470F">
        <w:trPr>
          <w:jc w:val="center"/>
        </w:trPr>
        <w:tc>
          <w:tcPr>
            <w:tcW w:w="94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 xml:space="preserve">M. </w:t>
            </w:r>
            <w:proofErr w:type="spellStart"/>
            <w:r w:rsidRPr="0053470F">
              <w:rPr>
                <w:rFonts w:ascii="Times New Roman" w:eastAsia="Times New Roman" w:hAnsi="Times New Roman" w:cs="Times New Roman"/>
                <w:color w:val="000000"/>
                <w:sz w:val="18"/>
                <w:szCs w:val="18"/>
                <w:lang w:eastAsia="ar-SA"/>
              </w:rPr>
              <w:t>Agg</w:t>
            </w:r>
            <w:proofErr w:type="spellEnd"/>
            <w:r w:rsidRPr="0053470F">
              <w:rPr>
                <w:rFonts w:ascii="Times New Roman" w:eastAsia="Times New Roman" w:hAnsi="Times New Roman" w:cs="Times New Roman"/>
                <w:color w:val="000000"/>
                <w:sz w:val="18"/>
                <w:szCs w:val="18"/>
                <w:lang w:eastAsia="ar-SA"/>
              </w:rPr>
              <w:t>.</w:t>
            </w:r>
          </w:p>
        </w:tc>
        <w:tc>
          <w:tcPr>
            <w:tcW w:w="376"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8.9</w:t>
            </w:r>
          </w:p>
        </w:tc>
        <w:tc>
          <w:tcPr>
            <w:tcW w:w="440"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0.14</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2.919</w:t>
            </w:r>
          </w:p>
        </w:tc>
        <w:tc>
          <w:tcPr>
            <w:tcW w:w="56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16.500</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0.465</w:t>
            </w:r>
          </w:p>
        </w:tc>
        <w:tc>
          <w:tcPr>
            <w:tcW w:w="758"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234</w:t>
            </w:r>
          </w:p>
        </w:tc>
        <w:tc>
          <w:tcPr>
            <w:tcW w:w="904" w:type="pct"/>
            <w:shd w:val="clear" w:color="auto" w:fill="auto"/>
            <w:vAlign w:val="center"/>
          </w:tcPr>
          <w:p w:rsidR="00927413" w:rsidRPr="0053470F" w:rsidRDefault="00927413" w:rsidP="00E34998">
            <w:pPr>
              <w:tabs>
                <w:tab w:val="center" w:pos="4320"/>
                <w:tab w:val="right" w:pos="8640"/>
              </w:tabs>
              <w:bidi w:val="0"/>
              <w:snapToGrid w:val="0"/>
              <w:spacing w:after="0" w:line="240" w:lineRule="auto"/>
              <w:jc w:val="center"/>
              <w:rPr>
                <w:rFonts w:ascii="Times New Roman" w:eastAsia="Times New Roman" w:hAnsi="Times New Roman" w:cs="Times New Roman"/>
                <w:color w:val="000000"/>
                <w:sz w:val="18"/>
                <w:szCs w:val="18"/>
                <w:lang w:eastAsia="ar-SA" w:bidi="ar-EG"/>
              </w:rPr>
            </w:pPr>
            <w:r w:rsidRPr="0053470F">
              <w:rPr>
                <w:rFonts w:ascii="Times New Roman" w:eastAsia="Times New Roman" w:hAnsi="Times New Roman" w:cs="Times New Roman"/>
                <w:color w:val="000000"/>
                <w:sz w:val="18"/>
                <w:szCs w:val="18"/>
                <w:lang w:eastAsia="ar-SA" w:bidi="ar-EG"/>
              </w:rPr>
              <w:t>1-1</w:t>
            </w:r>
          </w:p>
        </w:tc>
      </w:tr>
      <w:tr w:rsidR="00927413" w:rsidRPr="0053470F" w:rsidTr="0053470F">
        <w:trPr>
          <w:jc w:val="center"/>
        </w:trPr>
        <w:tc>
          <w:tcPr>
            <w:tcW w:w="94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proofErr w:type="spellStart"/>
            <w:r w:rsidRPr="0053470F">
              <w:rPr>
                <w:rFonts w:ascii="Times New Roman" w:eastAsia="Times New Roman" w:hAnsi="Times New Roman" w:cs="Times New Roman"/>
                <w:color w:val="000000"/>
                <w:sz w:val="18"/>
                <w:szCs w:val="18"/>
                <w:lang w:eastAsia="ar-SA"/>
              </w:rPr>
              <w:t>Agg</w:t>
            </w:r>
            <w:proofErr w:type="spellEnd"/>
            <w:r w:rsidRPr="0053470F">
              <w:rPr>
                <w:rFonts w:ascii="Times New Roman" w:eastAsia="Times New Roman" w:hAnsi="Times New Roman" w:cs="Times New Roman"/>
                <w:color w:val="000000"/>
                <w:sz w:val="18"/>
                <w:szCs w:val="18"/>
                <w:lang w:eastAsia="ar-SA"/>
              </w:rPr>
              <w:t>.</w:t>
            </w:r>
          </w:p>
        </w:tc>
        <w:tc>
          <w:tcPr>
            <w:tcW w:w="376"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8.75</w:t>
            </w:r>
          </w:p>
        </w:tc>
        <w:tc>
          <w:tcPr>
            <w:tcW w:w="440"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0.61</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12.708</w:t>
            </w:r>
          </w:p>
        </w:tc>
        <w:tc>
          <w:tcPr>
            <w:tcW w:w="56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78.780</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2.222</w:t>
            </w:r>
          </w:p>
        </w:tc>
        <w:tc>
          <w:tcPr>
            <w:tcW w:w="758"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1032</w:t>
            </w:r>
          </w:p>
        </w:tc>
        <w:tc>
          <w:tcPr>
            <w:tcW w:w="904" w:type="pct"/>
            <w:shd w:val="clear" w:color="auto" w:fill="auto"/>
            <w:vAlign w:val="center"/>
          </w:tcPr>
          <w:p w:rsidR="00927413" w:rsidRPr="0053470F" w:rsidRDefault="00927413" w:rsidP="00E34998">
            <w:pPr>
              <w:tabs>
                <w:tab w:val="center" w:pos="4320"/>
                <w:tab w:val="right" w:pos="8640"/>
              </w:tabs>
              <w:bidi w:val="0"/>
              <w:snapToGrid w:val="0"/>
              <w:spacing w:after="0" w:line="240" w:lineRule="auto"/>
              <w:jc w:val="center"/>
              <w:rPr>
                <w:rFonts w:ascii="Times New Roman" w:eastAsia="Times New Roman" w:hAnsi="Times New Roman" w:cs="Times New Roman"/>
                <w:color w:val="000000"/>
                <w:sz w:val="18"/>
                <w:szCs w:val="18"/>
                <w:lang w:eastAsia="ar-SA" w:bidi="ar-EG"/>
              </w:rPr>
            </w:pPr>
            <w:r w:rsidRPr="0053470F">
              <w:rPr>
                <w:rFonts w:ascii="Times New Roman" w:eastAsia="Times New Roman" w:hAnsi="Times New Roman" w:cs="Times New Roman"/>
                <w:color w:val="000000"/>
                <w:sz w:val="18"/>
                <w:szCs w:val="18"/>
                <w:lang w:eastAsia="ar-SA" w:bidi="ar-EG"/>
              </w:rPr>
              <w:t>2-1</w:t>
            </w:r>
          </w:p>
        </w:tc>
      </w:tr>
      <w:tr w:rsidR="00927413" w:rsidRPr="0053470F" w:rsidTr="0053470F">
        <w:trPr>
          <w:jc w:val="center"/>
        </w:trPr>
        <w:tc>
          <w:tcPr>
            <w:tcW w:w="94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 xml:space="preserve">M. </w:t>
            </w:r>
            <w:proofErr w:type="spellStart"/>
            <w:r w:rsidRPr="0053470F">
              <w:rPr>
                <w:rFonts w:ascii="Times New Roman" w:eastAsia="Times New Roman" w:hAnsi="Times New Roman" w:cs="Times New Roman"/>
                <w:color w:val="000000"/>
                <w:sz w:val="18"/>
                <w:szCs w:val="18"/>
                <w:lang w:eastAsia="ar-SA"/>
              </w:rPr>
              <w:t>Agg</w:t>
            </w:r>
            <w:proofErr w:type="spellEnd"/>
            <w:r w:rsidRPr="0053470F">
              <w:rPr>
                <w:rFonts w:ascii="Times New Roman" w:eastAsia="Times New Roman" w:hAnsi="Times New Roman" w:cs="Times New Roman"/>
                <w:color w:val="000000"/>
                <w:sz w:val="18"/>
                <w:szCs w:val="18"/>
                <w:lang w:eastAsia="ar-SA"/>
              </w:rPr>
              <w:t>.</w:t>
            </w:r>
          </w:p>
        </w:tc>
        <w:tc>
          <w:tcPr>
            <w:tcW w:w="376"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8.65</w:t>
            </w:r>
          </w:p>
        </w:tc>
        <w:tc>
          <w:tcPr>
            <w:tcW w:w="440"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0.40</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8.378</w:t>
            </w:r>
          </w:p>
        </w:tc>
        <w:tc>
          <w:tcPr>
            <w:tcW w:w="56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150.600</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4.248</w:t>
            </w:r>
          </w:p>
        </w:tc>
        <w:tc>
          <w:tcPr>
            <w:tcW w:w="758"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843</w:t>
            </w:r>
          </w:p>
        </w:tc>
        <w:tc>
          <w:tcPr>
            <w:tcW w:w="904" w:type="pct"/>
            <w:shd w:val="clear" w:color="auto" w:fill="auto"/>
            <w:vAlign w:val="center"/>
          </w:tcPr>
          <w:p w:rsidR="00927413" w:rsidRPr="0053470F" w:rsidRDefault="00927413" w:rsidP="00E34998">
            <w:pPr>
              <w:tabs>
                <w:tab w:val="center" w:pos="4320"/>
                <w:tab w:val="right" w:pos="8640"/>
              </w:tabs>
              <w:bidi w:val="0"/>
              <w:snapToGrid w:val="0"/>
              <w:spacing w:after="0" w:line="240" w:lineRule="auto"/>
              <w:jc w:val="center"/>
              <w:rPr>
                <w:rFonts w:ascii="Times New Roman" w:eastAsia="Times New Roman" w:hAnsi="Times New Roman" w:cs="Times New Roman"/>
                <w:color w:val="000000"/>
                <w:sz w:val="18"/>
                <w:szCs w:val="18"/>
                <w:lang w:eastAsia="ar-SA" w:bidi="ar-EG"/>
              </w:rPr>
            </w:pPr>
            <w:r w:rsidRPr="0053470F">
              <w:rPr>
                <w:rFonts w:ascii="Times New Roman" w:eastAsia="Times New Roman" w:hAnsi="Times New Roman" w:cs="Times New Roman"/>
                <w:color w:val="000000"/>
                <w:sz w:val="18"/>
                <w:szCs w:val="18"/>
                <w:lang w:eastAsia="ar-SA" w:bidi="ar-EG"/>
              </w:rPr>
              <w:t>3-1</w:t>
            </w:r>
          </w:p>
        </w:tc>
      </w:tr>
      <w:tr w:rsidR="00927413" w:rsidRPr="0053470F" w:rsidTr="0053470F">
        <w:trPr>
          <w:jc w:val="center"/>
        </w:trPr>
        <w:tc>
          <w:tcPr>
            <w:tcW w:w="94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 xml:space="preserve">Non </w:t>
            </w:r>
            <w:proofErr w:type="spellStart"/>
            <w:r w:rsidRPr="0053470F">
              <w:rPr>
                <w:rFonts w:ascii="Times New Roman" w:eastAsia="Times New Roman" w:hAnsi="Times New Roman" w:cs="Times New Roman"/>
                <w:color w:val="000000"/>
                <w:sz w:val="18"/>
                <w:szCs w:val="18"/>
                <w:lang w:eastAsia="ar-SA"/>
              </w:rPr>
              <w:t>agg</w:t>
            </w:r>
            <w:proofErr w:type="spellEnd"/>
            <w:r w:rsidRPr="0053470F">
              <w:rPr>
                <w:rFonts w:ascii="Times New Roman" w:eastAsia="Times New Roman" w:hAnsi="Times New Roman" w:cs="Times New Roman"/>
                <w:color w:val="000000"/>
                <w:sz w:val="18"/>
                <w:szCs w:val="18"/>
                <w:lang w:eastAsia="ar-SA"/>
              </w:rPr>
              <w:t>.</w:t>
            </w:r>
          </w:p>
        </w:tc>
        <w:tc>
          <w:tcPr>
            <w:tcW w:w="376"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9.00</w:t>
            </w:r>
          </w:p>
        </w:tc>
        <w:tc>
          <w:tcPr>
            <w:tcW w:w="440"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0.098</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2.055</w:t>
            </w:r>
          </w:p>
        </w:tc>
        <w:tc>
          <w:tcPr>
            <w:tcW w:w="56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18.700</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0.528</w:t>
            </w:r>
          </w:p>
        </w:tc>
        <w:tc>
          <w:tcPr>
            <w:tcW w:w="758"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177.2</w:t>
            </w:r>
          </w:p>
        </w:tc>
        <w:tc>
          <w:tcPr>
            <w:tcW w:w="904" w:type="pct"/>
            <w:shd w:val="clear" w:color="auto" w:fill="auto"/>
            <w:vAlign w:val="center"/>
          </w:tcPr>
          <w:p w:rsidR="00927413" w:rsidRPr="0053470F" w:rsidRDefault="00927413" w:rsidP="00E34998">
            <w:pPr>
              <w:tabs>
                <w:tab w:val="center" w:pos="4320"/>
                <w:tab w:val="right" w:pos="8640"/>
              </w:tabs>
              <w:bidi w:val="0"/>
              <w:snapToGrid w:val="0"/>
              <w:spacing w:after="0" w:line="240" w:lineRule="auto"/>
              <w:jc w:val="center"/>
              <w:rPr>
                <w:rFonts w:ascii="Times New Roman" w:eastAsia="Times New Roman" w:hAnsi="Times New Roman" w:cs="Times New Roman"/>
                <w:color w:val="000000"/>
                <w:sz w:val="18"/>
                <w:szCs w:val="18"/>
                <w:lang w:eastAsia="ar-SA" w:bidi="ar-EG"/>
              </w:rPr>
            </w:pPr>
            <w:r w:rsidRPr="0053470F">
              <w:rPr>
                <w:rFonts w:ascii="Times New Roman" w:eastAsia="Times New Roman" w:hAnsi="Times New Roman" w:cs="Times New Roman"/>
                <w:color w:val="000000"/>
                <w:sz w:val="18"/>
                <w:szCs w:val="18"/>
                <w:lang w:eastAsia="ar-SA" w:bidi="ar-EG"/>
              </w:rPr>
              <w:t>4-1</w:t>
            </w:r>
          </w:p>
        </w:tc>
      </w:tr>
      <w:tr w:rsidR="00927413" w:rsidRPr="0053470F" w:rsidTr="0053470F">
        <w:trPr>
          <w:jc w:val="center"/>
        </w:trPr>
        <w:tc>
          <w:tcPr>
            <w:tcW w:w="94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 xml:space="preserve">M. </w:t>
            </w:r>
            <w:proofErr w:type="spellStart"/>
            <w:r w:rsidRPr="0053470F">
              <w:rPr>
                <w:rFonts w:ascii="Times New Roman" w:eastAsia="Times New Roman" w:hAnsi="Times New Roman" w:cs="Times New Roman"/>
                <w:color w:val="000000"/>
                <w:sz w:val="18"/>
                <w:szCs w:val="18"/>
                <w:lang w:eastAsia="ar-SA"/>
              </w:rPr>
              <w:t>Agg</w:t>
            </w:r>
            <w:proofErr w:type="spellEnd"/>
            <w:r w:rsidRPr="0053470F">
              <w:rPr>
                <w:rFonts w:ascii="Times New Roman" w:eastAsia="Times New Roman" w:hAnsi="Times New Roman" w:cs="Times New Roman"/>
                <w:color w:val="000000"/>
                <w:sz w:val="18"/>
                <w:szCs w:val="18"/>
                <w:lang w:eastAsia="ar-SA"/>
              </w:rPr>
              <w:t>.</w:t>
            </w:r>
          </w:p>
        </w:tc>
        <w:tc>
          <w:tcPr>
            <w:tcW w:w="376"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8.83</w:t>
            </w:r>
          </w:p>
        </w:tc>
        <w:tc>
          <w:tcPr>
            <w:tcW w:w="440"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0.10</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2.257</w:t>
            </w:r>
          </w:p>
        </w:tc>
        <w:tc>
          <w:tcPr>
            <w:tcW w:w="56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96.900</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2.734</w:t>
            </w:r>
          </w:p>
        </w:tc>
        <w:tc>
          <w:tcPr>
            <w:tcW w:w="758"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318.0</w:t>
            </w:r>
          </w:p>
        </w:tc>
        <w:tc>
          <w:tcPr>
            <w:tcW w:w="904" w:type="pct"/>
            <w:shd w:val="clear" w:color="auto" w:fill="auto"/>
            <w:vAlign w:val="center"/>
          </w:tcPr>
          <w:p w:rsidR="00927413" w:rsidRPr="0053470F" w:rsidRDefault="00927413" w:rsidP="00E34998">
            <w:pPr>
              <w:tabs>
                <w:tab w:val="center" w:pos="4320"/>
                <w:tab w:val="right" w:pos="8640"/>
              </w:tabs>
              <w:bidi w:val="0"/>
              <w:snapToGrid w:val="0"/>
              <w:spacing w:after="0" w:line="240" w:lineRule="auto"/>
              <w:jc w:val="center"/>
              <w:rPr>
                <w:rFonts w:ascii="Times New Roman" w:eastAsia="Times New Roman" w:hAnsi="Times New Roman" w:cs="Times New Roman"/>
                <w:color w:val="000000"/>
                <w:sz w:val="18"/>
                <w:szCs w:val="18"/>
                <w:lang w:eastAsia="ar-SA" w:bidi="ar-EG"/>
              </w:rPr>
            </w:pPr>
            <w:r w:rsidRPr="0053470F">
              <w:rPr>
                <w:rFonts w:ascii="Times New Roman" w:eastAsia="Times New Roman" w:hAnsi="Times New Roman" w:cs="Times New Roman"/>
                <w:color w:val="000000"/>
                <w:sz w:val="18"/>
                <w:szCs w:val="18"/>
                <w:lang w:eastAsia="ar-SA" w:bidi="ar-EG"/>
              </w:rPr>
              <w:t>5-1</w:t>
            </w:r>
          </w:p>
        </w:tc>
      </w:tr>
      <w:tr w:rsidR="00927413" w:rsidRPr="0053470F" w:rsidTr="0053470F">
        <w:trPr>
          <w:jc w:val="center"/>
        </w:trPr>
        <w:tc>
          <w:tcPr>
            <w:tcW w:w="94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 xml:space="preserve">Non </w:t>
            </w:r>
            <w:proofErr w:type="spellStart"/>
            <w:r w:rsidRPr="0053470F">
              <w:rPr>
                <w:rFonts w:ascii="Times New Roman" w:eastAsia="Times New Roman" w:hAnsi="Times New Roman" w:cs="Times New Roman"/>
                <w:color w:val="000000"/>
                <w:sz w:val="18"/>
                <w:szCs w:val="18"/>
                <w:lang w:eastAsia="ar-SA"/>
              </w:rPr>
              <w:t>agg</w:t>
            </w:r>
            <w:proofErr w:type="spellEnd"/>
            <w:r w:rsidRPr="0053470F">
              <w:rPr>
                <w:rFonts w:ascii="Times New Roman" w:eastAsia="Times New Roman" w:hAnsi="Times New Roman" w:cs="Times New Roman"/>
                <w:color w:val="000000"/>
                <w:sz w:val="18"/>
                <w:szCs w:val="18"/>
                <w:lang w:eastAsia="ar-SA"/>
              </w:rPr>
              <w:t>.</w:t>
            </w:r>
          </w:p>
        </w:tc>
        <w:tc>
          <w:tcPr>
            <w:tcW w:w="376"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9.00</w:t>
            </w:r>
          </w:p>
        </w:tc>
        <w:tc>
          <w:tcPr>
            <w:tcW w:w="440"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0.08</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1.705</w:t>
            </w:r>
          </w:p>
        </w:tc>
        <w:tc>
          <w:tcPr>
            <w:tcW w:w="56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24.700</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0.697</w:t>
            </w:r>
          </w:p>
        </w:tc>
        <w:tc>
          <w:tcPr>
            <w:tcW w:w="758"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161.2</w:t>
            </w:r>
          </w:p>
        </w:tc>
        <w:tc>
          <w:tcPr>
            <w:tcW w:w="904" w:type="pct"/>
            <w:shd w:val="clear" w:color="auto" w:fill="auto"/>
            <w:vAlign w:val="center"/>
          </w:tcPr>
          <w:p w:rsidR="00927413" w:rsidRPr="0053470F" w:rsidRDefault="00927413" w:rsidP="00E34998">
            <w:pPr>
              <w:tabs>
                <w:tab w:val="center" w:pos="4320"/>
                <w:tab w:val="right" w:pos="8640"/>
              </w:tabs>
              <w:bidi w:val="0"/>
              <w:snapToGrid w:val="0"/>
              <w:spacing w:after="0" w:line="240" w:lineRule="auto"/>
              <w:jc w:val="center"/>
              <w:rPr>
                <w:rFonts w:ascii="Times New Roman" w:eastAsia="Times New Roman" w:hAnsi="Times New Roman" w:cs="Times New Roman"/>
                <w:color w:val="000000"/>
                <w:sz w:val="18"/>
                <w:szCs w:val="18"/>
                <w:lang w:eastAsia="ar-SA" w:bidi="ar-EG"/>
              </w:rPr>
            </w:pPr>
            <w:r w:rsidRPr="0053470F">
              <w:rPr>
                <w:rFonts w:ascii="Times New Roman" w:eastAsia="Times New Roman" w:hAnsi="Times New Roman" w:cs="Times New Roman"/>
                <w:color w:val="000000"/>
                <w:sz w:val="18"/>
                <w:szCs w:val="18"/>
                <w:lang w:eastAsia="ar-SA" w:bidi="ar-EG"/>
              </w:rPr>
              <w:t>6-1</w:t>
            </w:r>
          </w:p>
        </w:tc>
      </w:tr>
      <w:tr w:rsidR="00927413" w:rsidRPr="0053470F" w:rsidTr="0053470F">
        <w:trPr>
          <w:jc w:val="center"/>
        </w:trPr>
        <w:tc>
          <w:tcPr>
            <w:tcW w:w="94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 xml:space="preserve">Non </w:t>
            </w:r>
            <w:proofErr w:type="spellStart"/>
            <w:r w:rsidRPr="0053470F">
              <w:rPr>
                <w:rFonts w:ascii="Times New Roman" w:eastAsia="Times New Roman" w:hAnsi="Times New Roman" w:cs="Times New Roman"/>
                <w:color w:val="000000"/>
                <w:sz w:val="18"/>
                <w:szCs w:val="18"/>
                <w:lang w:eastAsia="ar-SA"/>
              </w:rPr>
              <w:t>agg</w:t>
            </w:r>
            <w:proofErr w:type="spellEnd"/>
            <w:r w:rsidRPr="0053470F">
              <w:rPr>
                <w:rFonts w:ascii="Times New Roman" w:eastAsia="Times New Roman" w:hAnsi="Times New Roman" w:cs="Times New Roman"/>
                <w:color w:val="000000"/>
                <w:sz w:val="18"/>
                <w:szCs w:val="18"/>
                <w:lang w:eastAsia="ar-SA"/>
              </w:rPr>
              <w:t>.</w:t>
            </w:r>
          </w:p>
        </w:tc>
        <w:tc>
          <w:tcPr>
            <w:tcW w:w="376"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8.95</w:t>
            </w:r>
          </w:p>
        </w:tc>
        <w:tc>
          <w:tcPr>
            <w:tcW w:w="440"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0.06</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1.390</w:t>
            </w:r>
          </w:p>
        </w:tc>
        <w:tc>
          <w:tcPr>
            <w:tcW w:w="56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19.490</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0.550</w:t>
            </w:r>
          </w:p>
        </w:tc>
        <w:tc>
          <w:tcPr>
            <w:tcW w:w="758"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130.3</w:t>
            </w:r>
          </w:p>
        </w:tc>
        <w:tc>
          <w:tcPr>
            <w:tcW w:w="904" w:type="pct"/>
            <w:shd w:val="clear" w:color="auto" w:fill="auto"/>
            <w:vAlign w:val="center"/>
          </w:tcPr>
          <w:p w:rsidR="00927413" w:rsidRPr="0053470F" w:rsidRDefault="00927413" w:rsidP="00E34998">
            <w:pPr>
              <w:tabs>
                <w:tab w:val="center" w:pos="4320"/>
                <w:tab w:val="right" w:pos="8640"/>
              </w:tabs>
              <w:bidi w:val="0"/>
              <w:snapToGrid w:val="0"/>
              <w:spacing w:after="0" w:line="240" w:lineRule="auto"/>
              <w:jc w:val="center"/>
              <w:rPr>
                <w:rFonts w:ascii="Times New Roman" w:eastAsia="Times New Roman" w:hAnsi="Times New Roman" w:cs="Times New Roman"/>
                <w:color w:val="000000"/>
                <w:sz w:val="18"/>
                <w:szCs w:val="18"/>
                <w:lang w:eastAsia="ar-SA" w:bidi="ar-EG"/>
              </w:rPr>
            </w:pPr>
            <w:r w:rsidRPr="0053470F">
              <w:rPr>
                <w:rFonts w:ascii="Times New Roman" w:eastAsia="Times New Roman" w:hAnsi="Times New Roman" w:cs="Times New Roman"/>
                <w:color w:val="000000"/>
                <w:sz w:val="18"/>
                <w:szCs w:val="18"/>
                <w:lang w:eastAsia="ar-SA" w:bidi="ar-EG"/>
              </w:rPr>
              <w:t>7-1</w:t>
            </w:r>
          </w:p>
        </w:tc>
      </w:tr>
      <w:tr w:rsidR="00927413" w:rsidRPr="0053470F" w:rsidTr="0053470F">
        <w:trPr>
          <w:jc w:val="center"/>
        </w:trPr>
        <w:tc>
          <w:tcPr>
            <w:tcW w:w="94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 xml:space="preserve">M. </w:t>
            </w:r>
            <w:proofErr w:type="spellStart"/>
            <w:r w:rsidRPr="0053470F">
              <w:rPr>
                <w:rFonts w:ascii="Times New Roman" w:eastAsia="Times New Roman" w:hAnsi="Times New Roman" w:cs="Times New Roman"/>
                <w:color w:val="000000"/>
                <w:sz w:val="18"/>
                <w:szCs w:val="18"/>
                <w:lang w:eastAsia="ar-SA"/>
              </w:rPr>
              <w:t>Agg</w:t>
            </w:r>
            <w:proofErr w:type="spellEnd"/>
            <w:r w:rsidRPr="0053470F">
              <w:rPr>
                <w:rFonts w:ascii="Times New Roman" w:eastAsia="Times New Roman" w:hAnsi="Times New Roman" w:cs="Times New Roman"/>
                <w:color w:val="000000"/>
                <w:sz w:val="18"/>
                <w:szCs w:val="18"/>
                <w:lang w:eastAsia="ar-SA"/>
              </w:rPr>
              <w:t>.</w:t>
            </w:r>
          </w:p>
        </w:tc>
        <w:tc>
          <w:tcPr>
            <w:tcW w:w="376"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8.8</w:t>
            </w:r>
          </w:p>
        </w:tc>
        <w:tc>
          <w:tcPr>
            <w:tcW w:w="440"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0.30</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6.298</w:t>
            </w:r>
          </w:p>
        </w:tc>
        <w:tc>
          <w:tcPr>
            <w:tcW w:w="56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23.900</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0.674</w:t>
            </w:r>
          </w:p>
        </w:tc>
        <w:tc>
          <w:tcPr>
            <w:tcW w:w="758"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485.1</w:t>
            </w:r>
          </w:p>
        </w:tc>
        <w:tc>
          <w:tcPr>
            <w:tcW w:w="904" w:type="pct"/>
            <w:shd w:val="clear" w:color="auto" w:fill="auto"/>
            <w:vAlign w:val="center"/>
          </w:tcPr>
          <w:p w:rsidR="00927413" w:rsidRPr="0053470F" w:rsidRDefault="00927413" w:rsidP="00E34998">
            <w:pPr>
              <w:tabs>
                <w:tab w:val="center" w:pos="4320"/>
                <w:tab w:val="right" w:pos="8640"/>
              </w:tabs>
              <w:bidi w:val="0"/>
              <w:snapToGrid w:val="0"/>
              <w:spacing w:after="0" w:line="240" w:lineRule="auto"/>
              <w:jc w:val="center"/>
              <w:rPr>
                <w:rFonts w:ascii="Times New Roman" w:eastAsia="Times New Roman" w:hAnsi="Times New Roman" w:cs="Times New Roman"/>
                <w:color w:val="000000"/>
                <w:sz w:val="18"/>
                <w:szCs w:val="18"/>
                <w:lang w:eastAsia="ar-SA" w:bidi="ar-EG"/>
              </w:rPr>
            </w:pPr>
            <w:r w:rsidRPr="0053470F">
              <w:rPr>
                <w:rFonts w:ascii="Times New Roman" w:eastAsia="Times New Roman" w:hAnsi="Times New Roman" w:cs="Times New Roman"/>
                <w:color w:val="000000"/>
                <w:sz w:val="18"/>
                <w:szCs w:val="18"/>
                <w:lang w:eastAsia="ar-SA" w:bidi="ar-EG"/>
              </w:rPr>
              <w:t>8-1</w:t>
            </w:r>
          </w:p>
        </w:tc>
      </w:tr>
      <w:tr w:rsidR="00927413" w:rsidRPr="0053470F" w:rsidTr="0053470F">
        <w:trPr>
          <w:jc w:val="center"/>
        </w:trPr>
        <w:tc>
          <w:tcPr>
            <w:tcW w:w="94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proofErr w:type="spellStart"/>
            <w:r w:rsidRPr="0053470F">
              <w:rPr>
                <w:rFonts w:ascii="Times New Roman" w:eastAsia="Times New Roman" w:hAnsi="Times New Roman" w:cs="Times New Roman"/>
                <w:color w:val="000000"/>
                <w:sz w:val="18"/>
                <w:szCs w:val="18"/>
                <w:lang w:eastAsia="ar-SA"/>
              </w:rPr>
              <w:t>Agg</w:t>
            </w:r>
            <w:proofErr w:type="spellEnd"/>
            <w:r w:rsidRPr="0053470F">
              <w:rPr>
                <w:rFonts w:ascii="Times New Roman" w:eastAsia="Times New Roman" w:hAnsi="Times New Roman" w:cs="Times New Roman"/>
                <w:color w:val="000000"/>
                <w:sz w:val="18"/>
                <w:szCs w:val="18"/>
                <w:lang w:eastAsia="ar-SA"/>
              </w:rPr>
              <w:t>.</w:t>
            </w:r>
          </w:p>
        </w:tc>
        <w:tc>
          <w:tcPr>
            <w:tcW w:w="376"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8.5</w:t>
            </w:r>
          </w:p>
        </w:tc>
        <w:tc>
          <w:tcPr>
            <w:tcW w:w="440"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1.37</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28.553</w:t>
            </w:r>
          </w:p>
        </w:tc>
        <w:tc>
          <w:tcPr>
            <w:tcW w:w="56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32.200</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0.908</w:t>
            </w:r>
          </w:p>
        </w:tc>
        <w:tc>
          <w:tcPr>
            <w:tcW w:w="758"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2081.2</w:t>
            </w:r>
          </w:p>
        </w:tc>
        <w:tc>
          <w:tcPr>
            <w:tcW w:w="904" w:type="pct"/>
            <w:shd w:val="clear" w:color="auto" w:fill="auto"/>
            <w:vAlign w:val="center"/>
          </w:tcPr>
          <w:p w:rsidR="00927413" w:rsidRPr="0053470F" w:rsidRDefault="00927413" w:rsidP="00E34998">
            <w:pPr>
              <w:tabs>
                <w:tab w:val="center" w:pos="4320"/>
                <w:tab w:val="right" w:pos="8640"/>
              </w:tabs>
              <w:bidi w:val="0"/>
              <w:snapToGrid w:val="0"/>
              <w:spacing w:after="0" w:line="240" w:lineRule="auto"/>
              <w:jc w:val="center"/>
              <w:rPr>
                <w:rFonts w:ascii="Times New Roman" w:eastAsia="Times New Roman" w:hAnsi="Times New Roman" w:cs="Times New Roman"/>
                <w:color w:val="000000"/>
                <w:sz w:val="18"/>
                <w:szCs w:val="18"/>
                <w:lang w:eastAsia="ar-SA" w:bidi="ar-EG"/>
              </w:rPr>
            </w:pPr>
            <w:r w:rsidRPr="0053470F">
              <w:rPr>
                <w:rFonts w:ascii="Times New Roman" w:eastAsia="Times New Roman" w:hAnsi="Times New Roman" w:cs="Times New Roman"/>
                <w:color w:val="000000"/>
                <w:sz w:val="18"/>
                <w:szCs w:val="18"/>
                <w:lang w:eastAsia="ar-SA" w:bidi="ar-EG"/>
              </w:rPr>
              <w:t>9-1</w:t>
            </w:r>
          </w:p>
        </w:tc>
      </w:tr>
      <w:tr w:rsidR="00927413" w:rsidRPr="0053470F" w:rsidTr="0053470F">
        <w:trPr>
          <w:jc w:val="center"/>
        </w:trPr>
        <w:tc>
          <w:tcPr>
            <w:tcW w:w="94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 xml:space="preserve">M. </w:t>
            </w:r>
            <w:proofErr w:type="spellStart"/>
            <w:r w:rsidRPr="0053470F">
              <w:rPr>
                <w:rFonts w:ascii="Times New Roman" w:eastAsia="Times New Roman" w:hAnsi="Times New Roman" w:cs="Times New Roman"/>
                <w:color w:val="000000"/>
                <w:sz w:val="18"/>
                <w:szCs w:val="18"/>
                <w:lang w:eastAsia="ar-SA"/>
              </w:rPr>
              <w:t>Agg</w:t>
            </w:r>
            <w:proofErr w:type="spellEnd"/>
            <w:r w:rsidRPr="0053470F">
              <w:rPr>
                <w:rFonts w:ascii="Times New Roman" w:eastAsia="Times New Roman" w:hAnsi="Times New Roman" w:cs="Times New Roman"/>
                <w:color w:val="000000"/>
                <w:sz w:val="18"/>
                <w:szCs w:val="18"/>
                <w:lang w:eastAsia="ar-SA"/>
              </w:rPr>
              <w:t>.</w:t>
            </w:r>
          </w:p>
        </w:tc>
        <w:tc>
          <w:tcPr>
            <w:tcW w:w="376"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8.79</w:t>
            </w:r>
          </w:p>
        </w:tc>
        <w:tc>
          <w:tcPr>
            <w:tcW w:w="440"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0.16</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3.355</w:t>
            </w:r>
          </w:p>
        </w:tc>
        <w:tc>
          <w:tcPr>
            <w:tcW w:w="56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641.000</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18.083</w:t>
            </w:r>
          </w:p>
        </w:tc>
        <w:tc>
          <w:tcPr>
            <w:tcW w:w="758"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1294.3</w:t>
            </w:r>
          </w:p>
        </w:tc>
        <w:tc>
          <w:tcPr>
            <w:tcW w:w="904" w:type="pct"/>
            <w:shd w:val="clear" w:color="auto" w:fill="auto"/>
            <w:vAlign w:val="center"/>
          </w:tcPr>
          <w:p w:rsidR="00927413" w:rsidRPr="0053470F" w:rsidRDefault="00927413" w:rsidP="00E34998">
            <w:pPr>
              <w:tabs>
                <w:tab w:val="center" w:pos="4320"/>
                <w:tab w:val="right" w:pos="8640"/>
              </w:tabs>
              <w:bidi w:val="0"/>
              <w:snapToGrid w:val="0"/>
              <w:spacing w:after="0" w:line="240" w:lineRule="auto"/>
              <w:jc w:val="center"/>
              <w:rPr>
                <w:rFonts w:ascii="Times New Roman" w:eastAsia="Times New Roman" w:hAnsi="Times New Roman" w:cs="Times New Roman"/>
                <w:color w:val="000000"/>
                <w:sz w:val="18"/>
                <w:szCs w:val="18"/>
                <w:lang w:eastAsia="ar-SA" w:bidi="ar-EG"/>
              </w:rPr>
            </w:pPr>
            <w:r w:rsidRPr="0053470F">
              <w:rPr>
                <w:rFonts w:ascii="Times New Roman" w:eastAsia="Times New Roman" w:hAnsi="Times New Roman" w:cs="Times New Roman"/>
                <w:color w:val="000000"/>
                <w:sz w:val="18"/>
                <w:szCs w:val="18"/>
                <w:lang w:eastAsia="ar-SA" w:bidi="ar-EG"/>
              </w:rPr>
              <w:t>10-1</w:t>
            </w:r>
          </w:p>
        </w:tc>
      </w:tr>
      <w:tr w:rsidR="00927413" w:rsidRPr="0053470F" w:rsidTr="0053470F">
        <w:trPr>
          <w:jc w:val="center"/>
        </w:trPr>
        <w:tc>
          <w:tcPr>
            <w:tcW w:w="94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 xml:space="preserve">M. </w:t>
            </w:r>
            <w:proofErr w:type="spellStart"/>
            <w:r w:rsidRPr="0053470F">
              <w:rPr>
                <w:rFonts w:ascii="Times New Roman" w:eastAsia="Times New Roman" w:hAnsi="Times New Roman" w:cs="Times New Roman"/>
                <w:color w:val="000000"/>
                <w:sz w:val="18"/>
                <w:szCs w:val="18"/>
                <w:lang w:eastAsia="ar-SA"/>
              </w:rPr>
              <w:t>Agg</w:t>
            </w:r>
            <w:proofErr w:type="spellEnd"/>
            <w:r w:rsidRPr="0053470F">
              <w:rPr>
                <w:rFonts w:ascii="Times New Roman" w:eastAsia="Times New Roman" w:hAnsi="Times New Roman" w:cs="Times New Roman"/>
                <w:color w:val="000000"/>
                <w:sz w:val="18"/>
                <w:szCs w:val="18"/>
                <w:lang w:eastAsia="ar-SA"/>
              </w:rPr>
              <w:t>.</w:t>
            </w:r>
          </w:p>
        </w:tc>
        <w:tc>
          <w:tcPr>
            <w:tcW w:w="376"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8.78</w:t>
            </w:r>
          </w:p>
        </w:tc>
        <w:tc>
          <w:tcPr>
            <w:tcW w:w="440"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0.10</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2.129</w:t>
            </w:r>
          </w:p>
        </w:tc>
        <w:tc>
          <w:tcPr>
            <w:tcW w:w="56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97.700</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2.756</w:t>
            </w:r>
          </w:p>
        </w:tc>
        <w:tc>
          <w:tcPr>
            <w:tcW w:w="758"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312.2</w:t>
            </w:r>
          </w:p>
        </w:tc>
        <w:tc>
          <w:tcPr>
            <w:tcW w:w="904" w:type="pct"/>
            <w:shd w:val="clear" w:color="auto" w:fill="auto"/>
            <w:vAlign w:val="center"/>
          </w:tcPr>
          <w:p w:rsidR="00927413" w:rsidRPr="0053470F" w:rsidRDefault="00927413" w:rsidP="00E34998">
            <w:pPr>
              <w:tabs>
                <w:tab w:val="center" w:pos="4320"/>
                <w:tab w:val="right" w:pos="8640"/>
              </w:tabs>
              <w:bidi w:val="0"/>
              <w:snapToGrid w:val="0"/>
              <w:spacing w:after="0" w:line="240" w:lineRule="auto"/>
              <w:jc w:val="center"/>
              <w:rPr>
                <w:rFonts w:ascii="Times New Roman" w:eastAsia="Times New Roman" w:hAnsi="Times New Roman" w:cs="Times New Roman"/>
                <w:color w:val="000000"/>
                <w:sz w:val="18"/>
                <w:szCs w:val="18"/>
                <w:lang w:eastAsia="ar-SA" w:bidi="ar-EG"/>
              </w:rPr>
            </w:pPr>
            <w:r w:rsidRPr="0053470F">
              <w:rPr>
                <w:rFonts w:ascii="Times New Roman" w:eastAsia="Times New Roman" w:hAnsi="Times New Roman" w:cs="Times New Roman"/>
                <w:color w:val="000000"/>
                <w:sz w:val="18"/>
                <w:szCs w:val="18"/>
                <w:lang w:eastAsia="ar-SA" w:bidi="ar-EG"/>
              </w:rPr>
              <w:t>11-1</w:t>
            </w:r>
          </w:p>
        </w:tc>
      </w:tr>
      <w:tr w:rsidR="00927413" w:rsidRPr="0053470F" w:rsidTr="0053470F">
        <w:trPr>
          <w:jc w:val="center"/>
        </w:trPr>
        <w:tc>
          <w:tcPr>
            <w:tcW w:w="94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proofErr w:type="spellStart"/>
            <w:r w:rsidRPr="0053470F">
              <w:rPr>
                <w:rFonts w:ascii="Times New Roman" w:eastAsia="Times New Roman" w:hAnsi="Times New Roman" w:cs="Times New Roman"/>
                <w:color w:val="000000"/>
                <w:sz w:val="18"/>
                <w:szCs w:val="18"/>
                <w:lang w:eastAsia="ar-SA"/>
              </w:rPr>
              <w:t>Agg</w:t>
            </w:r>
            <w:proofErr w:type="spellEnd"/>
            <w:r w:rsidRPr="0053470F">
              <w:rPr>
                <w:rFonts w:ascii="Times New Roman" w:eastAsia="Times New Roman" w:hAnsi="Times New Roman" w:cs="Times New Roman"/>
                <w:color w:val="000000"/>
                <w:sz w:val="18"/>
                <w:szCs w:val="18"/>
                <w:lang w:eastAsia="ar-SA"/>
              </w:rPr>
              <w:t>.</w:t>
            </w:r>
          </w:p>
        </w:tc>
        <w:tc>
          <w:tcPr>
            <w:tcW w:w="376"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8.78</w:t>
            </w:r>
          </w:p>
        </w:tc>
        <w:tc>
          <w:tcPr>
            <w:tcW w:w="440"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0.55</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11.508</w:t>
            </w:r>
          </w:p>
        </w:tc>
        <w:tc>
          <w:tcPr>
            <w:tcW w:w="56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26.900</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0.759</w:t>
            </w:r>
          </w:p>
        </w:tc>
        <w:tc>
          <w:tcPr>
            <w:tcW w:w="758"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861.6</w:t>
            </w:r>
          </w:p>
        </w:tc>
        <w:tc>
          <w:tcPr>
            <w:tcW w:w="904" w:type="pct"/>
            <w:shd w:val="clear" w:color="auto" w:fill="auto"/>
            <w:vAlign w:val="center"/>
          </w:tcPr>
          <w:p w:rsidR="00927413" w:rsidRPr="0053470F" w:rsidRDefault="00927413" w:rsidP="00E34998">
            <w:pPr>
              <w:tabs>
                <w:tab w:val="center" w:pos="4320"/>
                <w:tab w:val="right" w:pos="8640"/>
              </w:tabs>
              <w:bidi w:val="0"/>
              <w:snapToGrid w:val="0"/>
              <w:spacing w:after="0" w:line="240" w:lineRule="auto"/>
              <w:jc w:val="center"/>
              <w:rPr>
                <w:rFonts w:ascii="Times New Roman" w:eastAsia="Times New Roman" w:hAnsi="Times New Roman" w:cs="Times New Roman"/>
                <w:color w:val="000000"/>
                <w:sz w:val="18"/>
                <w:szCs w:val="18"/>
                <w:lang w:eastAsia="ar-SA" w:bidi="ar-EG"/>
              </w:rPr>
            </w:pPr>
            <w:r w:rsidRPr="0053470F">
              <w:rPr>
                <w:rFonts w:ascii="Times New Roman" w:eastAsia="Times New Roman" w:hAnsi="Times New Roman" w:cs="Times New Roman"/>
                <w:color w:val="000000"/>
                <w:sz w:val="18"/>
                <w:szCs w:val="18"/>
                <w:lang w:eastAsia="ar-SA" w:bidi="ar-EG"/>
              </w:rPr>
              <w:t>12-1</w:t>
            </w:r>
          </w:p>
        </w:tc>
      </w:tr>
      <w:tr w:rsidR="00927413" w:rsidRPr="0053470F" w:rsidTr="0053470F">
        <w:trPr>
          <w:jc w:val="center"/>
        </w:trPr>
        <w:tc>
          <w:tcPr>
            <w:tcW w:w="94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proofErr w:type="spellStart"/>
            <w:r w:rsidRPr="0053470F">
              <w:rPr>
                <w:rFonts w:ascii="Times New Roman" w:eastAsia="Times New Roman" w:hAnsi="Times New Roman" w:cs="Times New Roman"/>
                <w:color w:val="000000"/>
                <w:sz w:val="18"/>
                <w:szCs w:val="18"/>
                <w:lang w:eastAsia="ar-SA"/>
              </w:rPr>
              <w:t>Agg</w:t>
            </w:r>
            <w:proofErr w:type="spellEnd"/>
            <w:r w:rsidRPr="0053470F">
              <w:rPr>
                <w:rFonts w:ascii="Times New Roman" w:eastAsia="Times New Roman" w:hAnsi="Times New Roman" w:cs="Times New Roman"/>
                <w:color w:val="000000"/>
                <w:sz w:val="18"/>
                <w:szCs w:val="18"/>
                <w:lang w:eastAsia="ar-SA"/>
              </w:rPr>
              <w:t>.</w:t>
            </w:r>
          </w:p>
        </w:tc>
        <w:tc>
          <w:tcPr>
            <w:tcW w:w="376"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8.5</w:t>
            </w:r>
          </w:p>
        </w:tc>
        <w:tc>
          <w:tcPr>
            <w:tcW w:w="440"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1.05</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21.919</w:t>
            </w:r>
          </w:p>
        </w:tc>
        <w:tc>
          <w:tcPr>
            <w:tcW w:w="56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103.600</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2.923</w:t>
            </w:r>
          </w:p>
        </w:tc>
        <w:tc>
          <w:tcPr>
            <w:tcW w:w="758"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1726.8</w:t>
            </w:r>
          </w:p>
        </w:tc>
        <w:tc>
          <w:tcPr>
            <w:tcW w:w="904" w:type="pct"/>
            <w:shd w:val="clear" w:color="auto" w:fill="auto"/>
            <w:vAlign w:val="center"/>
          </w:tcPr>
          <w:p w:rsidR="00927413" w:rsidRPr="0053470F" w:rsidRDefault="00927413" w:rsidP="00E34998">
            <w:pPr>
              <w:tabs>
                <w:tab w:val="center" w:pos="4320"/>
                <w:tab w:val="right" w:pos="8640"/>
              </w:tabs>
              <w:bidi w:val="0"/>
              <w:snapToGrid w:val="0"/>
              <w:spacing w:after="0" w:line="240" w:lineRule="auto"/>
              <w:jc w:val="center"/>
              <w:rPr>
                <w:rFonts w:ascii="Times New Roman" w:eastAsia="Times New Roman" w:hAnsi="Times New Roman" w:cs="Times New Roman"/>
                <w:color w:val="000000"/>
                <w:sz w:val="18"/>
                <w:szCs w:val="18"/>
                <w:lang w:eastAsia="ar-SA" w:bidi="ar-EG"/>
              </w:rPr>
            </w:pPr>
            <w:r w:rsidRPr="0053470F">
              <w:rPr>
                <w:rFonts w:ascii="Times New Roman" w:eastAsia="Times New Roman" w:hAnsi="Times New Roman" w:cs="Times New Roman"/>
                <w:color w:val="000000"/>
                <w:sz w:val="18"/>
                <w:szCs w:val="18"/>
                <w:lang w:eastAsia="ar-SA" w:bidi="ar-EG"/>
              </w:rPr>
              <w:t>13-1</w:t>
            </w:r>
          </w:p>
        </w:tc>
      </w:tr>
      <w:tr w:rsidR="00927413" w:rsidRPr="0053470F" w:rsidTr="0053470F">
        <w:trPr>
          <w:jc w:val="center"/>
        </w:trPr>
        <w:tc>
          <w:tcPr>
            <w:tcW w:w="94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 xml:space="preserve">M. </w:t>
            </w:r>
            <w:proofErr w:type="spellStart"/>
            <w:r w:rsidRPr="0053470F">
              <w:rPr>
                <w:rFonts w:ascii="Times New Roman" w:eastAsia="Times New Roman" w:hAnsi="Times New Roman" w:cs="Times New Roman"/>
                <w:color w:val="000000"/>
                <w:sz w:val="18"/>
                <w:szCs w:val="18"/>
                <w:lang w:eastAsia="ar-SA"/>
              </w:rPr>
              <w:t>Agg</w:t>
            </w:r>
            <w:proofErr w:type="spellEnd"/>
            <w:r w:rsidRPr="0053470F">
              <w:rPr>
                <w:rFonts w:ascii="Times New Roman" w:eastAsia="Times New Roman" w:hAnsi="Times New Roman" w:cs="Times New Roman"/>
                <w:color w:val="000000"/>
                <w:sz w:val="18"/>
                <w:szCs w:val="18"/>
                <w:lang w:eastAsia="ar-SA"/>
              </w:rPr>
              <w:t>.</w:t>
            </w:r>
          </w:p>
        </w:tc>
        <w:tc>
          <w:tcPr>
            <w:tcW w:w="376"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8.75</w:t>
            </w:r>
          </w:p>
        </w:tc>
        <w:tc>
          <w:tcPr>
            <w:tcW w:w="440"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0.16</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3.371</w:t>
            </w:r>
          </w:p>
        </w:tc>
        <w:tc>
          <w:tcPr>
            <w:tcW w:w="56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34.900</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0.985</w:t>
            </w:r>
          </w:p>
        </w:tc>
        <w:tc>
          <w:tcPr>
            <w:tcW w:w="758"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298</w:t>
            </w:r>
          </w:p>
        </w:tc>
        <w:tc>
          <w:tcPr>
            <w:tcW w:w="904" w:type="pct"/>
            <w:shd w:val="clear" w:color="auto" w:fill="auto"/>
            <w:vAlign w:val="center"/>
          </w:tcPr>
          <w:p w:rsidR="00927413" w:rsidRPr="0053470F" w:rsidRDefault="00927413" w:rsidP="00E34998">
            <w:pPr>
              <w:tabs>
                <w:tab w:val="center" w:pos="4320"/>
                <w:tab w:val="right" w:pos="8640"/>
              </w:tabs>
              <w:bidi w:val="0"/>
              <w:snapToGrid w:val="0"/>
              <w:spacing w:after="0" w:line="240" w:lineRule="auto"/>
              <w:jc w:val="center"/>
              <w:rPr>
                <w:rFonts w:ascii="Times New Roman" w:eastAsia="Times New Roman" w:hAnsi="Times New Roman" w:cs="Times New Roman"/>
                <w:color w:val="000000"/>
                <w:sz w:val="18"/>
                <w:szCs w:val="18"/>
                <w:lang w:eastAsia="ar-SA" w:bidi="ar-EG"/>
              </w:rPr>
            </w:pPr>
            <w:r w:rsidRPr="0053470F">
              <w:rPr>
                <w:rFonts w:ascii="Times New Roman" w:eastAsia="Times New Roman" w:hAnsi="Times New Roman" w:cs="Times New Roman"/>
                <w:color w:val="000000"/>
                <w:sz w:val="18"/>
                <w:szCs w:val="18"/>
                <w:lang w:eastAsia="ar-SA" w:bidi="ar-EG"/>
              </w:rPr>
              <w:t>14-1</w:t>
            </w:r>
          </w:p>
        </w:tc>
      </w:tr>
      <w:tr w:rsidR="00927413" w:rsidRPr="0053470F" w:rsidTr="0053470F">
        <w:trPr>
          <w:jc w:val="center"/>
        </w:trPr>
        <w:tc>
          <w:tcPr>
            <w:tcW w:w="94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 xml:space="preserve">Non </w:t>
            </w:r>
            <w:proofErr w:type="spellStart"/>
            <w:r w:rsidRPr="0053470F">
              <w:rPr>
                <w:rFonts w:ascii="Times New Roman" w:eastAsia="Times New Roman" w:hAnsi="Times New Roman" w:cs="Times New Roman"/>
                <w:color w:val="000000"/>
                <w:sz w:val="18"/>
                <w:szCs w:val="18"/>
                <w:lang w:eastAsia="ar-SA"/>
              </w:rPr>
              <w:t>agg</w:t>
            </w:r>
            <w:proofErr w:type="spellEnd"/>
            <w:r w:rsidRPr="0053470F">
              <w:rPr>
                <w:rFonts w:ascii="Times New Roman" w:eastAsia="Times New Roman" w:hAnsi="Times New Roman" w:cs="Times New Roman"/>
                <w:color w:val="000000"/>
                <w:sz w:val="18"/>
                <w:szCs w:val="18"/>
                <w:lang w:eastAsia="ar-SA"/>
              </w:rPr>
              <w:t>.</w:t>
            </w:r>
          </w:p>
        </w:tc>
        <w:tc>
          <w:tcPr>
            <w:tcW w:w="376"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8.83</w:t>
            </w:r>
          </w:p>
        </w:tc>
        <w:tc>
          <w:tcPr>
            <w:tcW w:w="440"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0.08</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1.722</w:t>
            </w:r>
          </w:p>
        </w:tc>
        <w:tc>
          <w:tcPr>
            <w:tcW w:w="56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38.570</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1.088</w:t>
            </w:r>
          </w:p>
        </w:tc>
        <w:tc>
          <w:tcPr>
            <w:tcW w:w="758"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185.7</w:t>
            </w:r>
          </w:p>
        </w:tc>
        <w:tc>
          <w:tcPr>
            <w:tcW w:w="904" w:type="pct"/>
            <w:shd w:val="clear" w:color="auto" w:fill="auto"/>
            <w:vAlign w:val="center"/>
          </w:tcPr>
          <w:p w:rsidR="00927413" w:rsidRPr="0053470F" w:rsidRDefault="00927413" w:rsidP="00E34998">
            <w:pPr>
              <w:tabs>
                <w:tab w:val="center" w:pos="4320"/>
                <w:tab w:val="right" w:pos="8640"/>
              </w:tabs>
              <w:bidi w:val="0"/>
              <w:snapToGrid w:val="0"/>
              <w:spacing w:after="0" w:line="240" w:lineRule="auto"/>
              <w:jc w:val="center"/>
              <w:rPr>
                <w:rFonts w:ascii="Times New Roman" w:eastAsia="Times New Roman" w:hAnsi="Times New Roman" w:cs="Times New Roman"/>
                <w:color w:val="000000"/>
                <w:sz w:val="18"/>
                <w:szCs w:val="18"/>
                <w:lang w:eastAsia="ar-SA" w:bidi="ar-EG"/>
              </w:rPr>
            </w:pPr>
            <w:r w:rsidRPr="0053470F">
              <w:rPr>
                <w:rFonts w:ascii="Times New Roman" w:eastAsia="Times New Roman" w:hAnsi="Times New Roman" w:cs="Times New Roman"/>
                <w:color w:val="000000"/>
                <w:sz w:val="18"/>
                <w:szCs w:val="18"/>
                <w:lang w:eastAsia="ar-SA" w:bidi="ar-EG"/>
              </w:rPr>
              <w:t>15-1</w:t>
            </w:r>
          </w:p>
        </w:tc>
      </w:tr>
      <w:tr w:rsidR="00927413" w:rsidRPr="0053470F" w:rsidTr="0053470F">
        <w:trPr>
          <w:jc w:val="center"/>
        </w:trPr>
        <w:tc>
          <w:tcPr>
            <w:tcW w:w="94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 xml:space="preserve">Non </w:t>
            </w:r>
            <w:proofErr w:type="spellStart"/>
            <w:r w:rsidRPr="0053470F">
              <w:rPr>
                <w:rFonts w:ascii="Times New Roman" w:eastAsia="Times New Roman" w:hAnsi="Times New Roman" w:cs="Times New Roman"/>
                <w:color w:val="000000"/>
                <w:sz w:val="18"/>
                <w:szCs w:val="18"/>
                <w:lang w:eastAsia="ar-SA"/>
              </w:rPr>
              <w:t>agg</w:t>
            </w:r>
            <w:proofErr w:type="spellEnd"/>
            <w:r w:rsidRPr="0053470F">
              <w:rPr>
                <w:rFonts w:ascii="Times New Roman" w:eastAsia="Times New Roman" w:hAnsi="Times New Roman" w:cs="Times New Roman"/>
                <w:color w:val="000000"/>
                <w:sz w:val="18"/>
                <w:szCs w:val="18"/>
                <w:lang w:eastAsia="ar-SA"/>
              </w:rPr>
              <w:t>.</w:t>
            </w:r>
          </w:p>
        </w:tc>
        <w:tc>
          <w:tcPr>
            <w:tcW w:w="376"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8.88</w:t>
            </w:r>
          </w:p>
        </w:tc>
        <w:tc>
          <w:tcPr>
            <w:tcW w:w="440"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0.03</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0.547</w:t>
            </w:r>
          </w:p>
        </w:tc>
        <w:tc>
          <w:tcPr>
            <w:tcW w:w="567"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5.600</w:t>
            </w:r>
          </w:p>
        </w:tc>
        <w:tc>
          <w:tcPr>
            <w:tcW w:w="504"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0.158</w:t>
            </w:r>
          </w:p>
        </w:tc>
        <w:tc>
          <w:tcPr>
            <w:tcW w:w="758" w:type="pct"/>
            <w:shd w:val="clear" w:color="auto" w:fill="auto"/>
            <w:vAlign w:val="center"/>
          </w:tcPr>
          <w:p w:rsidR="00927413" w:rsidRPr="0053470F" w:rsidRDefault="00927413" w:rsidP="00E34998">
            <w:pPr>
              <w:bidi w:val="0"/>
              <w:snapToGrid w:val="0"/>
              <w:spacing w:after="0" w:line="240" w:lineRule="auto"/>
              <w:jc w:val="center"/>
              <w:rPr>
                <w:rFonts w:ascii="Times New Roman" w:eastAsia="Times New Roman" w:hAnsi="Times New Roman" w:cs="Times New Roman"/>
                <w:color w:val="000000"/>
                <w:sz w:val="18"/>
                <w:szCs w:val="18"/>
                <w:lang w:eastAsia="ar-SA"/>
              </w:rPr>
            </w:pPr>
            <w:r w:rsidRPr="0053470F">
              <w:rPr>
                <w:rFonts w:ascii="Times New Roman" w:eastAsia="Times New Roman" w:hAnsi="Times New Roman" w:cs="Times New Roman"/>
                <w:color w:val="000000"/>
                <w:sz w:val="18"/>
                <w:szCs w:val="18"/>
                <w:lang w:eastAsia="ar-SA"/>
              </w:rPr>
              <w:t>48.0</w:t>
            </w:r>
          </w:p>
        </w:tc>
        <w:tc>
          <w:tcPr>
            <w:tcW w:w="904" w:type="pct"/>
            <w:shd w:val="clear" w:color="auto" w:fill="auto"/>
            <w:vAlign w:val="center"/>
          </w:tcPr>
          <w:p w:rsidR="00927413" w:rsidRPr="0053470F" w:rsidRDefault="00927413" w:rsidP="00E34998">
            <w:pPr>
              <w:tabs>
                <w:tab w:val="center" w:pos="4320"/>
                <w:tab w:val="right" w:pos="8640"/>
              </w:tabs>
              <w:bidi w:val="0"/>
              <w:snapToGrid w:val="0"/>
              <w:spacing w:after="0" w:line="240" w:lineRule="auto"/>
              <w:jc w:val="center"/>
              <w:rPr>
                <w:rFonts w:ascii="Times New Roman" w:eastAsia="Times New Roman" w:hAnsi="Times New Roman" w:cs="Times New Roman"/>
                <w:color w:val="000000"/>
                <w:sz w:val="18"/>
                <w:szCs w:val="18"/>
                <w:lang w:eastAsia="ar-SA" w:bidi="ar-EG"/>
              </w:rPr>
            </w:pPr>
            <w:r w:rsidRPr="0053470F">
              <w:rPr>
                <w:rFonts w:ascii="Times New Roman" w:eastAsia="Times New Roman" w:hAnsi="Times New Roman" w:cs="Times New Roman"/>
                <w:color w:val="000000"/>
                <w:sz w:val="18"/>
                <w:szCs w:val="18"/>
                <w:lang w:eastAsia="ar-SA" w:bidi="ar-EG"/>
              </w:rPr>
              <w:t>16-1</w:t>
            </w:r>
          </w:p>
        </w:tc>
      </w:tr>
    </w:tbl>
    <w:p w:rsidR="00123250" w:rsidRDefault="00123250" w:rsidP="004753AD">
      <w:pPr>
        <w:shd w:val="clear" w:color="auto" w:fill="FFFFFF"/>
        <w:bidi w:val="0"/>
        <w:snapToGrid w:val="0"/>
        <w:spacing w:after="0" w:line="240" w:lineRule="auto"/>
        <w:jc w:val="center"/>
        <w:rPr>
          <w:rFonts w:ascii="Times New Roman" w:eastAsiaTheme="minorEastAsia" w:hAnsi="Times New Roman" w:cs="Times New Roman" w:hint="eastAsia"/>
          <w:sz w:val="19"/>
          <w:szCs w:val="19"/>
          <w:lang w:eastAsia="zh-CN" w:bidi="ar-EG"/>
        </w:rPr>
      </w:pPr>
    </w:p>
    <w:p w:rsidR="00927413" w:rsidRPr="0053470F" w:rsidRDefault="00927413" w:rsidP="00123250">
      <w:pPr>
        <w:shd w:val="clear" w:color="auto" w:fill="FFFFFF"/>
        <w:bidi w:val="0"/>
        <w:snapToGrid w:val="0"/>
        <w:spacing w:after="0" w:line="240" w:lineRule="auto"/>
        <w:jc w:val="center"/>
        <w:rPr>
          <w:rFonts w:ascii="Times New Roman" w:eastAsia="Times New Roman" w:hAnsi="Times New Roman" w:cs="Times New Roman"/>
          <w:sz w:val="19"/>
          <w:szCs w:val="19"/>
          <w:lang w:eastAsia="ar-SA" w:bidi="ar-EG"/>
        </w:rPr>
      </w:pPr>
      <w:r w:rsidRPr="0053470F">
        <w:rPr>
          <w:rFonts w:ascii="Times New Roman" w:eastAsia="Times New Roman" w:hAnsi="Times New Roman" w:cs="Times New Roman"/>
          <w:sz w:val="19"/>
          <w:szCs w:val="19"/>
          <w:lang w:eastAsia="ar-SA" w:bidi="ar-EG"/>
        </w:rPr>
        <w:t>Table 6: Shear box data of the studied samples.</w:t>
      </w: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1354"/>
        <w:gridCol w:w="1423"/>
        <w:gridCol w:w="1245"/>
        <w:gridCol w:w="1908"/>
        <w:gridCol w:w="1644"/>
        <w:gridCol w:w="2004"/>
      </w:tblGrid>
      <w:tr w:rsidR="004B0B76" w:rsidRPr="0053470F" w:rsidTr="0053470F">
        <w:trPr>
          <w:jc w:val="center"/>
        </w:trPr>
        <w:tc>
          <w:tcPr>
            <w:tcW w:w="707"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b/>
                <w:bCs/>
                <w:color w:val="000000"/>
                <w:sz w:val="19"/>
                <w:szCs w:val="19"/>
                <w:lang w:eastAsia="ar-SA"/>
              </w:rPr>
            </w:pPr>
            <w:r w:rsidRPr="0053470F">
              <w:rPr>
                <w:rFonts w:ascii="Times New Roman" w:eastAsia="Times New Roman" w:hAnsi="Times New Roman" w:cs="Times New Roman"/>
                <w:color w:val="000000"/>
                <w:sz w:val="19"/>
                <w:szCs w:val="19"/>
                <w:lang w:eastAsia="ar-SA" w:bidi="ar-EG"/>
              </w:rPr>
              <w:t>Sample No.</w:t>
            </w:r>
          </w:p>
        </w:tc>
        <w:tc>
          <w:tcPr>
            <w:tcW w:w="743"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bidi="ar-EG"/>
              </w:rPr>
            </w:pPr>
            <w:r w:rsidRPr="0053470F">
              <w:rPr>
                <w:rFonts w:ascii="Times New Roman" w:eastAsia="Times New Roman" w:hAnsi="Times New Roman" w:cs="Times New Roman"/>
                <w:color w:val="000000"/>
                <w:sz w:val="19"/>
                <w:szCs w:val="19"/>
                <w:lang w:eastAsia="ar-SA" w:bidi="ar-EG"/>
              </w:rPr>
              <w:t>Normal load</w:t>
            </w:r>
          </w:p>
          <w:p w:rsidR="004B0B76" w:rsidRPr="0053470F" w:rsidRDefault="004B0B76" w:rsidP="00E34998">
            <w:pPr>
              <w:bidi w:val="0"/>
              <w:snapToGrid w:val="0"/>
              <w:spacing w:after="0" w:line="240" w:lineRule="auto"/>
              <w:jc w:val="center"/>
              <w:rPr>
                <w:rFonts w:ascii="Times New Roman" w:eastAsia="Times New Roman" w:hAnsi="Times New Roman" w:cs="Times New Roman"/>
                <w:b/>
                <w:bCs/>
                <w:color w:val="000000"/>
                <w:sz w:val="19"/>
                <w:szCs w:val="19"/>
                <w:lang w:eastAsia="ar-SA"/>
              </w:rPr>
            </w:pPr>
            <w:r w:rsidRPr="0053470F">
              <w:rPr>
                <w:rFonts w:ascii="Times New Roman" w:eastAsia="Times New Roman" w:hAnsi="Times New Roman" w:cs="Times New Roman"/>
                <w:color w:val="000000"/>
                <w:sz w:val="19"/>
                <w:szCs w:val="19"/>
                <w:lang w:eastAsia="ar-SA" w:bidi="ar-EG"/>
              </w:rPr>
              <w:t>(Kg)</w:t>
            </w:r>
          </w:p>
        </w:tc>
        <w:tc>
          <w:tcPr>
            <w:tcW w:w="650"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bidi="ar-EG"/>
              </w:rPr>
            </w:pPr>
            <w:r w:rsidRPr="0053470F">
              <w:rPr>
                <w:rFonts w:ascii="Times New Roman" w:eastAsia="Times New Roman" w:hAnsi="Times New Roman" w:cs="Times New Roman"/>
                <w:color w:val="000000"/>
                <w:sz w:val="19"/>
                <w:szCs w:val="19"/>
                <w:lang w:eastAsia="ar-SA" w:bidi="ar-EG"/>
              </w:rPr>
              <w:t>Shear load</w:t>
            </w:r>
          </w:p>
          <w:p w:rsidR="004B0B76" w:rsidRPr="0053470F" w:rsidRDefault="004B0B76" w:rsidP="00E34998">
            <w:pPr>
              <w:bidi w:val="0"/>
              <w:snapToGrid w:val="0"/>
              <w:spacing w:after="0" w:line="240" w:lineRule="auto"/>
              <w:jc w:val="center"/>
              <w:rPr>
                <w:rFonts w:ascii="Times New Roman" w:eastAsia="Times New Roman" w:hAnsi="Times New Roman" w:cs="Times New Roman"/>
                <w:b/>
                <w:bCs/>
                <w:color w:val="000000"/>
                <w:sz w:val="19"/>
                <w:szCs w:val="19"/>
                <w:lang w:eastAsia="ar-SA"/>
              </w:rPr>
            </w:pPr>
            <w:r w:rsidRPr="0053470F">
              <w:rPr>
                <w:rFonts w:ascii="Times New Roman" w:eastAsia="Times New Roman" w:hAnsi="Times New Roman" w:cs="Times New Roman"/>
                <w:color w:val="000000"/>
                <w:sz w:val="19"/>
                <w:szCs w:val="19"/>
                <w:lang w:eastAsia="ar-SA" w:bidi="ar-EG"/>
              </w:rPr>
              <w:t>(Kg)</w:t>
            </w:r>
          </w:p>
        </w:tc>
        <w:tc>
          <w:tcPr>
            <w:tcW w:w="996"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bidi="ar-EG"/>
              </w:rPr>
            </w:pPr>
            <w:r w:rsidRPr="0053470F">
              <w:rPr>
                <w:rFonts w:ascii="Times New Roman" w:eastAsia="Times New Roman" w:hAnsi="Times New Roman" w:cs="Times New Roman"/>
                <w:color w:val="000000"/>
                <w:sz w:val="19"/>
                <w:szCs w:val="19"/>
                <w:lang w:eastAsia="ar-SA" w:bidi="ar-EG"/>
              </w:rPr>
              <w:t>Normal Stress (</w:t>
            </w:r>
            <w:r w:rsidRPr="0053470F">
              <w:rPr>
                <w:rFonts w:ascii="Times New Roman" w:eastAsia="Times New Roman" w:hAnsi="Times New Roman" w:cs="Times New Roman"/>
                <w:color w:val="000000"/>
                <w:sz w:val="19"/>
                <w:szCs w:val="19"/>
                <w:shd w:val="clear" w:color="auto" w:fill="FFFFFF"/>
                <w:lang w:eastAsia="ar-SA"/>
              </w:rPr>
              <w:t>σ)</w:t>
            </w:r>
          </w:p>
          <w:p w:rsidR="004B0B76" w:rsidRPr="0053470F" w:rsidRDefault="004B0B76" w:rsidP="00E34998">
            <w:pPr>
              <w:bidi w:val="0"/>
              <w:snapToGrid w:val="0"/>
              <w:spacing w:after="0" w:line="240" w:lineRule="auto"/>
              <w:jc w:val="center"/>
              <w:rPr>
                <w:rFonts w:ascii="Times New Roman" w:eastAsia="Times New Roman" w:hAnsi="Times New Roman" w:cs="Times New Roman"/>
                <w:b/>
                <w:bCs/>
                <w:color w:val="000000"/>
                <w:sz w:val="19"/>
                <w:szCs w:val="19"/>
                <w:lang w:eastAsia="ar-SA"/>
              </w:rPr>
            </w:pPr>
            <w:r w:rsidRPr="0053470F">
              <w:rPr>
                <w:rFonts w:ascii="Times New Roman" w:eastAsia="Times New Roman" w:hAnsi="Times New Roman" w:cs="Times New Roman"/>
                <w:color w:val="000000"/>
                <w:sz w:val="19"/>
                <w:szCs w:val="19"/>
                <w:lang w:eastAsia="ar-SA" w:bidi="ar-EG"/>
              </w:rPr>
              <w:t>(Kg/cm</w:t>
            </w:r>
            <w:r w:rsidRPr="0053470F">
              <w:rPr>
                <w:rFonts w:ascii="Times New Roman" w:eastAsia="Times New Roman" w:hAnsi="Times New Roman" w:cs="Times New Roman"/>
                <w:color w:val="000000"/>
                <w:sz w:val="19"/>
                <w:szCs w:val="19"/>
                <w:vertAlign w:val="superscript"/>
                <w:lang w:eastAsia="ar-SA" w:bidi="ar-EG"/>
              </w:rPr>
              <w:t>2</w:t>
            </w:r>
            <w:r w:rsidRPr="0053470F">
              <w:rPr>
                <w:rFonts w:ascii="Times New Roman" w:eastAsia="Times New Roman" w:hAnsi="Times New Roman" w:cs="Times New Roman"/>
                <w:color w:val="000000"/>
                <w:sz w:val="19"/>
                <w:szCs w:val="19"/>
                <w:lang w:eastAsia="ar-SA" w:bidi="ar-EG"/>
              </w:rPr>
              <w:t>)</w:t>
            </w:r>
          </w:p>
        </w:tc>
        <w:tc>
          <w:tcPr>
            <w:tcW w:w="858" w:type="pct"/>
            <w:tcBorders>
              <w:righ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bidi="ar-EG"/>
              </w:rPr>
            </w:pPr>
            <w:r w:rsidRPr="0053470F">
              <w:rPr>
                <w:rFonts w:ascii="Times New Roman" w:eastAsia="Times New Roman" w:hAnsi="Times New Roman" w:cs="Times New Roman"/>
                <w:color w:val="000000"/>
                <w:sz w:val="19"/>
                <w:szCs w:val="19"/>
                <w:lang w:eastAsia="ar-SA" w:bidi="ar-EG"/>
              </w:rPr>
              <w:t xml:space="preserve">Shear </w:t>
            </w:r>
            <w:r w:rsidR="00663E9D" w:rsidRPr="0053470F">
              <w:rPr>
                <w:rFonts w:ascii="Times New Roman" w:eastAsia="Times New Roman" w:hAnsi="Times New Roman" w:cs="Times New Roman"/>
                <w:color w:val="000000"/>
                <w:sz w:val="19"/>
                <w:szCs w:val="19"/>
                <w:lang w:eastAsia="ar-SA" w:bidi="ar-EG"/>
              </w:rPr>
              <w:t>S</w:t>
            </w:r>
            <w:r w:rsidRPr="0053470F">
              <w:rPr>
                <w:rFonts w:ascii="Times New Roman" w:eastAsia="Times New Roman" w:hAnsi="Times New Roman" w:cs="Times New Roman"/>
                <w:color w:val="000000"/>
                <w:sz w:val="19"/>
                <w:szCs w:val="19"/>
                <w:lang w:eastAsia="ar-SA" w:bidi="ar-EG"/>
              </w:rPr>
              <w:t>tress(τ)</w:t>
            </w:r>
          </w:p>
          <w:p w:rsidR="004B0B76" w:rsidRPr="0053470F" w:rsidRDefault="004B0B76" w:rsidP="00E34998">
            <w:pPr>
              <w:bidi w:val="0"/>
              <w:snapToGrid w:val="0"/>
              <w:spacing w:after="0" w:line="240" w:lineRule="auto"/>
              <w:jc w:val="center"/>
              <w:rPr>
                <w:rFonts w:ascii="Times New Roman" w:eastAsia="Times New Roman" w:hAnsi="Times New Roman" w:cs="Times New Roman"/>
                <w:b/>
                <w:bCs/>
                <w:color w:val="000000"/>
                <w:sz w:val="19"/>
                <w:szCs w:val="19"/>
                <w:lang w:eastAsia="ar-SA"/>
              </w:rPr>
            </w:pPr>
            <w:r w:rsidRPr="0053470F">
              <w:rPr>
                <w:rFonts w:ascii="Times New Roman" w:eastAsia="Times New Roman" w:hAnsi="Times New Roman" w:cs="Times New Roman"/>
                <w:color w:val="000000"/>
                <w:sz w:val="19"/>
                <w:szCs w:val="19"/>
                <w:lang w:eastAsia="ar-SA" w:bidi="ar-EG"/>
              </w:rPr>
              <w:t>(Kg/cm</w:t>
            </w:r>
            <w:r w:rsidRPr="0053470F">
              <w:rPr>
                <w:rFonts w:ascii="Times New Roman" w:eastAsia="Times New Roman" w:hAnsi="Times New Roman" w:cs="Times New Roman"/>
                <w:color w:val="000000"/>
                <w:sz w:val="19"/>
                <w:szCs w:val="19"/>
                <w:vertAlign w:val="superscript"/>
                <w:lang w:eastAsia="ar-SA" w:bidi="ar-EG"/>
              </w:rPr>
              <w:t>2</w:t>
            </w:r>
            <w:r w:rsidRPr="0053470F">
              <w:rPr>
                <w:rFonts w:ascii="Times New Roman" w:eastAsia="Times New Roman" w:hAnsi="Times New Roman" w:cs="Times New Roman"/>
                <w:color w:val="000000"/>
                <w:sz w:val="19"/>
                <w:szCs w:val="19"/>
                <w:lang w:eastAsia="ar-SA" w:bidi="ar-EG"/>
              </w:rPr>
              <w:t>)</w:t>
            </w:r>
          </w:p>
        </w:tc>
        <w:tc>
          <w:tcPr>
            <w:tcW w:w="1046" w:type="pct"/>
            <w:tcBorders>
              <w:lef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 xml:space="preserve">Friction </w:t>
            </w:r>
            <w:r w:rsidR="00663E9D" w:rsidRPr="0053470F">
              <w:rPr>
                <w:rFonts w:ascii="Times New Roman" w:eastAsia="Times New Roman" w:hAnsi="Times New Roman" w:cs="Times New Roman"/>
                <w:color w:val="000000"/>
                <w:sz w:val="19"/>
                <w:szCs w:val="19"/>
                <w:lang w:eastAsia="ar-SA"/>
              </w:rPr>
              <w:t>A</w:t>
            </w:r>
            <w:r w:rsidRPr="0053470F">
              <w:rPr>
                <w:rFonts w:ascii="Times New Roman" w:eastAsia="Times New Roman" w:hAnsi="Times New Roman" w:cs="Times New Roman"/>
                <w:color w:val="000000"/>
                <w:sz w:val="19"/>
                <w:szCs w:val="19"/>
                <w:lang w:eastAsia="ar-SA"/>
              </w:rPr>
              <w:t>ngle (Ф)</w:t>
            </w:r>
          </w:p>
        </w:tc>
      </w:tr>
      <w:tr w:rsidR="004B0B76" w:rsidRPr="0053470F" w:rsidTr="0053470F">
        <w:trPr>
          <w:jc w:val="center"/>
        </w:trPr>
        <w:tc>
          <w:tcPr>
            <w:tcW w:w="707" w:type="pct"/>
            <w:vMerge w:val="restar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17-1</w:t>
            </w:r>
          </w:p>
        </w:tc>
        <w:tc>
          <w:tcPr>
            <w:tcW w:w="743"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5</w:t>
            </w:r>
          </w:p>
        </w:tc>
        <w:tc>
          <w:tcPr>
            <w:tcW w:w="650"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0.27</w:t>
            </w:r>
          </w:p>
        </w:tc>
        <w:tc>
          <w:tcPr>
            <w:tcW w:w="996"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0.185</w:t>
            </w:r>
          </w:p>
        </w:tc>
        <w:tc>
          <w:tcPr>
            <w:tcW w:w="858" w:type="pct"/>
            <w:tcBorders>
              <w:righ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0.01</w:t>
            </w:r>
          </w:p>
        </w:tc>
        <w:tc>
          <w:tcPr>
            <w:tcW w:w="1046" w:type="pct"/>
            <w:vMerge w:val="restart"/>
            <w:tcBorders>
              <w:lef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28</w:t>
            </w:r>
          </w:p>
        </w:tc>
      </w:tr>
      <w:tr w:rsidR="004B0B76" w:rsidRPr="0053470F" w:rsidTr="0053470F">
        <w:trPr>
          <w:jc w:val="center"/>
        </w:trPr>
        <w:tc>
          <w:tcPr>
            <w:tcW w:w="707" w:type="pct"/>
            <w:vMerge/>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tc>
        <w:tc>
          <w:tcPr>
            <w:tcW w:w="743"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10</w:t>
            </w:r>
          </w:p>
        </w:tc>
        <w:tc>
          <w:tcPr>
            <w:tcW w:w="650"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0.68</w:t>
            </w:r>
          </w:p>
        </w:tc>
        <w:tc>
          <w:tcPr>
            <w:tcW w:w="996"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0.370</w:t>
            </w:r>
          </w:p>
        </w:tc>
        <w:tc>
          <w:tcPr>
            <w:tcW w:w="858" w:type="pct"/>
            <w:tcBorders>
              <w:righ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0.025</w:t>
            </w:r>
          </w:p>
        </w:tc>
        <w:tc>
          <w:tcPr>
            <w:tcW w:w="1046" w:type="pct"/>
            <w:vMerge/>
            <w:tcBorders>
              <w:lef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tc>
      </w:tr>
      <w:tr w:rsidR="004B0B76" w:rsidRPr="0053470F" w:rsidTr="0053470F">
        <w:trPr>
          <w:jc w:val="center"/>
        </w:trPr>
        <w:tc>
          <w:tcPr>
            <w:tcW w:w="707" w:type="pct"/>
            <w:vMerge/>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tc>
        <w:tc>
          <w:tcPr>
            <w:tcW w:w="743"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15</w:t>
            </w:r>
          </w:p>
        </w:tc>
        <w:tc>
          <w:tcPr>
            <w:tcW w:w="650"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1.08</w:t>
            </w:r>
          </w:p>
        </w:tc>
        <w:tc>
          <w:tcPr>
            <w:tcW w:w="996"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0.555</w:t>
            </w:r>
          </w:p>
        </w:tc>
        <w:tc>
          <w:tcPr>
            <w:tcW w:w="858" w:type="pct"/>
            <w:tcBorders>
              <w:righ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0.04</w:t>
            </w:r>
          </w:p>
        </w:tc>
        <w:tc>
          <w:tcPr>
            <w:tcW w:w="1046" w:type="pct"/>
            <w:vMerge/>
            <w:tcBorders>
              <w:lef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tc>
      </w:tr>
      <w:tr w:rsidR="004B0B76" w:rsidRPr="0053470F" w:rsidTr="0053470F">
        <w:trPr>
          <w:jc w:val="center"/>
        </w:trPr>
        <w:tc>
          <w:tcPr>
            <w:tcW w:w="707" w:type="pct"/>
            <w:vMerge w:val="restar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17-2</w:t>
            </w:r>
          </w:p>
        </w:tc>
        <w:tc>
          <w:tcPr>
            <w:tcW w:w="743"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5</w:t>
            </w:r>
          </w:p>
        </w:tc>
        <w:tc>
          <w:tcPr>
            <w:tcW w:w="650"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0.34</w:t>
            </w:r>
          </w:p>
        </w:tc>
        <w:tc>
          <w:tcPr>
            <w:tcW w:w="996"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0.185</w:t>
            </w:r>
          </w:p>
        </w:tc>
        <w:tc>
          <w:tcPr>
            <w:tcW w:w="858" w:type="pct"/>
            <w:tcBorders>
              <w:righ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0.01</w:t>
            </w:r>
          </w:p>
        </w:tc>
        <w:tc>
          <w:tcPr>
            <w:tcW w:w="1046" w:type="pct"/>
            <w:vMerge w:val="restart"/>
            <w:tcBorders>
              <w:lef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21</w:t>
            </w:r>
          </w:p>
        </w:tc>
      </w:tr>
      <w:tr w:rsidR="004B0B76" w:rsidRPr="0053470F" w:rsidTr="0053470F">
        <w:trPr>
          <w:jc w:val="center"/>
        </w:trPr>
        <w:tc>
          <w:tcPr>
            <w:tcW w:w="707" w:type="pct"/>
            <w:vMerge/>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tc>
        <w:tc>
          <w:tcPr>
            <w:tcW w:w="743"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10</w:t>
            </w:r>
          </w:p>
        </w:tc>
        <w:tc>
          <w:tcPr>
            <w:tcW w:w="650"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0.40</w:t>
            </w:r>
          </w:p>
        </w:tc>
        <w:tc>
          <w:tcPr>
            <w:tcW w:w="996"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0.370</w:t>
            </w:r>
          </w:p>
        </w:tc>
        <w:tc>
          <w:tcPr>
            <w:tcW w:w="858" w:type="pct"/>
            <w:tcBorders>
              <w:righ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0.015</w:t>
            </w:r>
          </w:p>
        </w:tc>
        <w:tc>
          <w:tcPr>
            <w:tcW w:w="1046" w:type="pct"/>
            <w:vMerge/>
            <w:tcBorders>
              <w:lef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tc>
      </w:tr>
      <w:tr w:rsidR="004B0B76" w:rsidRPr="0053470F" w:rsidTr="0053470F">
        <w:trPr>
          <w:jc w:val="center"/>
        </w:trPr>
        <w:tc>
          <w:tcPr>
            <w:tcW w:w="707" w:type="pct"/>
            <w:vMerge/>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tc>
        <w:tc>
          <w:tcPr>
            <w:tcW w:w="743"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15</w:t>
            </w:r>
          </w:p>
        </w:tc>
        <w:tc>
          <w:tcPr>
            <w:tcW w:w="650"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0.62</w:t>
            </w:r>
          </w:p>
        </w:tc>
        <w:tc>
          <w:tcPr>
            <w:tcW w:w="996"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0.555</w:t>
            </w:r>
          </w:p>
        </w:tc>
        <w:tc>
          <w:tcPr>
            <w:tcW w:w="858" w:type="pct"/>
            <w:tcBorders>
              <w:righ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0.02</w:t>
            </w:r>
          </w:p>
        </w:tc>
        <w:tc>
          <w:tcPr>
            <w:tcW w:w="1046" w:type="pct"/>
            <w:vMerge/>
            <w:tcBorders>
              <w:lef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tc>
      </w:tr>
      <w:tr w:rsidR="004B0B76" w:rsidRPr="0053470F" w:rsidTr="0053470F">
        <w:trPr>
          <w:jc w:val="center"/>
        </w:trPr>
        <w:tc>
          <w:tcPr>
            <w:tcW w:w="707" w:type="pct"/>
            <w:vMerge w:val="restar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18-1</w:t>
            </w:r>
          </w:p>
        </w:tc>
        <w:tc>
          <w:tcPr>
            <w:tcW w:w="743"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5</w:t>
            </w:r>
          </w:p>
        </w:tc>
        <w:tc>
          <w:tcPr>
            <w:tcW w:w="650"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0.36</w:t>
            </w:r>
          </w:p>
        </w:tc>
        <w:tc>
          <w:tcPr>
            <w:tcW w:w="996"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0.185</w:t>
            </w:r>
          </w:p>
        </w:tc>
        <w:tc>
          <w:tcPr>
            <w:tcW w:w="858" w:type="pct"/>
            <w:tcBorders>
              <w:righ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0.01</w:t>
            </w:r>
          </w:p>
        </w:tc>
        <w:tc>
          <w:tcPr>
            <w:tcW w:w="1046" w:type="pct"/>
            <w:vMerge w:val="restart"/>
            <w:tcBorders>
              <w:lef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26</w:t>
            </w:r>
          </w:p>
        </w:tc>
      </w:tr>
      <w:tr w:rsidR="004B0B76" w:rsidRPr="0053470F" w:rsidTr="0053470F">
        <w:trPr>
          <w:jc w:val="center"/>
        </w:trPr>
        <w:tc>
          <w:tcPr>
            <w:tcW w:w="707" w:type="pct"/>
            <w:vMerge/>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tc>
        <w:tc>
          <w:tcPr>
            <w:tcW w:w="743"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10</w:t>
            </w:r>
          </w:p>
        </w:tc>
        <w:tc>
          <w:tcPr>
            <w:tcW w:w="650"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0.54</w:t>
            </w:r>
          </w:p>
        </w:tc>
        <w:tc>
          <w:tcPr>
            <w:tcW w:w="996"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0.370</w:t>
            </w:r>
          </w:p>
        </w:tc>
        <w:tc>
          <w:tcPr>
            <w:tcW w:w="858" w:type="pct"/>
            <w:tcBorders>
              <w:righ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0.02</w:t>
            </w:r>
          </w:p>
        </w:tc>
        <w:tc>
          <w:tcPr>
            <w:tcW w:w="1046" w:type="pct"/>
            <w:vMerge/>
            <w:tcBorders>
              <w:lef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tc>
      </w:tr>
      <w:tr w:rsidR="004B0B76" w:rsidRPr="0053470F" w:rsidTr="0053470F">
        <w:trPr>
          <w:jc w:val="center"/>
        </w:trPr>
        <w:tc>
          <w:tcPr>
            <w:tcW w:w="707" w:type="pct"/>
            <w:vMerge/>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tc>
        <w:tc>
          <w:tcPr>
            <w:tcW w:w="743"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15</w:t>
            </w:r>
          </w:p>
        </w:tc>
        <w:tc>
          <w:tcPr>
            <w:tcW w:w="650"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0.81</w:t>
            </w:r>
          </w:p>
        </w:tc>
        <w:tc>
          <w:tcPr>
            <w:tcW w:w="996"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0.555</w:t>
            </w:r>
          </w:p>
        </w:tc>
        <w:tc>
          <w:tcPr>
            <w:tcW w:w="858" w:type="pct"/>
            <w:tcBorders>
              <w:righ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0.03</w:t>
            </w:r>
          </w:p>
        </w:tc>
        <w:tc>
          <w:tcPr>
            <w:tcW w:w="1046" w:type="pct"/>
            <w:vMerge/>
            <w:tcBorders>
              <w:lef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tc>
      </w:tr>
      <w:tr w:rsidR="004B0B76" w:rsidRPr="0053470F" w:rsidTr="0053470F">
        <w:trPr>
          <w:jc w:val="center"/>
        </w:trPr>
        <w:tc>
          <w:tcPr>
            <w:tcW w:w="707" w:type="pct"/>
            <w:vMerge w:val="restar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18-2</w:t>
            </w:r>
          </w:p>
        </w:tc>
        <w:tc>
          <w:tcPr>
            <w:tcW w:w="743"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5</w:t>
            </w:r>
          </w:p>
        </w:tc>
        <w:tc>
          <w:tcPr>
            <w:tcW w:w="650"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0.26</w:t>
            </w:r>
          </w:p>
        </w:tc>
        <w:tc>
          <w:tcPr>
            <w:tcW w:w="996"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0.185</w:t>
            </w:r>
          </w:p>
        </w:tc>
        <w:tc>
          <w:tcPr>
            <w:tcW w:w="858" w:type="pct"/>
            <w:tcBorders>
              <w:righ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0.009</w:t>
            </w:r>
          </w:p>
        </w:tc>
        <w:tc>
          <w:tcPr>
            <w:tcW w:w="1046" w:type="pct"/>
            <w:vMerge w:val="restart"/>
            <w:tcBorders>
              <w:lef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34</w:t>
            </w:r>
          </w:p>
        </w:tc>
      </w:tr>
      <w:tr w:rsidR="004B0B76" w:rsidRPr="0053470F" w:rsidTr="0053470F">
        <w:trPr>
          <w:jc w:val="center"/>
        </w:trPr>
        <w:tc>
          <w:tcPr>
            <w:tcW w:w="707" w:type="pct"/>
            <w:vMerge/>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tc>
        <w:tc>
          <w:tcPr>
            <w:tcW w:w="743"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10</w:t>
            </w:r>
          </w:p>
        </w:tc>
        <w:tc>
          <w:tcPr>
            <w:tcW w:w="650"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0.37</w:t>
            </w:r>
          </w:p>
        </w:tc>
        <w:tc>
          <w:tcPr>
            <w:tcW w:w="996"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0.370</w:t>
            </w:r>
          </w:p>
        </w:tc>
        <w:tc>
          <w:tcPr>
            <w:tcW w:w="858" w:type="pct"/>
            <w:tcBorders>
              <w:righ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0.014</w:t>
            </w:r>
          </w:p>
        </w:tc>
        <w:tc>
          <w:tcPr>
            <w:tcW w:w="1046" w:type="pct"/>
            <w:vMerge/>
            <w:tcBorders>
              <w:lef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tc>
      </w:tr>
      <w:tr w:rsidR="004B0B76" w:rsidRPr="0053470F" w:rsidTr="0053470F">
        <w:trPr>
          <w:jc w:val="center"/>
        </w:trPr>
        <w:tc>
          <w:tcPr>
            <w:tcW w:w="707" w:type="pct"/>
            <w:vMerge/>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tc>
        <w:tc>
          <w:tcPr>
            <w:tcW w:w="743"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15</w:t>
            </w:r>
          </w:p>
        </w:tc>
        <w:tc>
          <w:tcPr>
            <w:tcW w:w="650"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0.57</w:t>
            </w:r>
          </w:p>
        </w:tc>
        <w:tc>
          <w:tcPr>
            <w:tcW w:w="996"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0.555</w:t>
            </w:r>
          </w:p>
        </w:tc>
        <w:tc>
          <w:tcPr>
            <w:tcW w:w="858" w:type="pct"/>
            <w:tcBorders>
              <w:righ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0.02</w:t>
            </w:r>
          </w:p>
        </w:tc>
        <w:tc>
          <w:tcPr>
            <w:tcW w:w="1046" w:type="pct"/>
            <w:vMerge/>
            <w:tcBorders>
              <w:lef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tc>
      </w:tr>
      <w:tr w:rsidR="004B0B76" w:rsidRPr="0053470F" w:rsidTr="0053470F">
        <w:trPr>
          <w:jc w:val="center"/>
        </w:trPr>
        <w:tc>
          <w:tcPr>
            <w:tcW w:w="707" w:type="pct"/>
            <w:vMerge w:val="restar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6-2</w:t>
            </w:r>
          </w:p>
        </w:tc>
        <w:tc>
          <w:tcPr>
            <w:tcW w:w="743"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5</w:t>
            </w:r>
          </w:p>
        </w:tc>
        <w:tc>
          <w:tcPr>
            <w:tcW w:w="650"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0.18</w:t>
            </w:r>
          </w:p>
        </w:tc>
        <w:tc>
          <w:tcPr>
            <w:tcW w:w="996"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0.185</w:t>
            </w:r>
          </w:p>
        </w:tc>
        <w:tc>
          <w:tcPr>
            <w:tcW w:w="858" w:type="pct"/>
            <w:tcBorders>
              <w:righ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0.006</w:t>
            </w:r>
          </w:p>
        </w:tc>
        <w:tc>
          <w:tcPr>
            <w:tcW w:w="1046" w:type="pct"/>
            <w:vMerge w:val="restart"/>
            <w:tcBorders>
              <w:lef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45</w:t>
            </w:r>
          </w:p>
        </w:tc>
      </w:tr>
      <w:tr w:rsidR="004B0B76" w:rsidRPr="0053470F" w:rsidTr="0053470F">
        <w:trPr>
          <w:jc w:val="center"/>
        </w:trPr>
        <w:tc>
          <w:tcPr>
            <w:tcW w:w="707" w:type="pct"/>
            <w:vMerge/>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tc>
        <w:tc>
          <w:tcPr>
            <w:tcW w:w="743"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10</w:t>
            </w:r>
          </w:p>
        </w:tc>
        <w:tc>
          <w:tcPr>
            <w:tcW w:w="650"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0.21</w:t>
            </w:r>
          </w:p>
        </w:tc>
        <w:tc>
          <w:tcPr>
            <w:tcW w:w="996"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0.370</w:t>
            </w:r>
          </w:p>
        </w:tc>
        <w:tc>
          <w:tcPr>
            <w:tcW w:w="858" w:type="pct"/>
            <w:tcBorders>
              <w:righ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0.008</w:t>
            </w:r>
          </w:p>
        </w:tc>
        <w:tc>
          <w:tcPr>
            <w:tcW w:w="1046" w:type="pct"/>
            <w:vMerge/>
            <w:tcBorders>
              <w:lef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tc>
      </w:tr>
      <w:tr w:rsidR="004B0B76" w:rsidRPr="0053470F" w:rsidTr="0053470F">
        <w:trPr>
          <w:jc w:val="center"/>
        </w:trPr>
        <w:tc>
          <w:tcPr>
            <w:tcW w:w="707" w:type="pct"/>
            <w:vMerge/>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tc>
        <w:tc>
          <w:tcPr>
            <w:tcW w:w="743"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15</w:t>
            </w:r>
          </w:p>
        </w:tc>
        <w:tc>
          <w:tcPr>
            <w:tcW w:w="650"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0.42</w:t>
            </w:r>
          </w:p>
        </w:tc>
        <w:tc>
          <w:tcPr>
            <w:tcW w:w="996" w:type="pct"/>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0.555</w:t>
            </w:r>
          </w:p>
        </w:tc>
        <w:tc>
          <w:tcPr>
            <w:tcW w:w="858" w:type="pct"/>
            <w:tcBorders>
              <w:righ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r w:rsidRPr="0053470F">
              <w:rPr>
                <w:rFonts w:ascii="Times New Roman" w:eastAsia="Times New Roman" w:hAnsi="Times New Roman" w:cs="Times New Roman"/>
                <w:color w:val="000000"/>
                <w:sz w:val="19"/>
                <w:szCs w:val="19"/>
                <w:lang w:eastAsia="ar-SA"/>
              </w:rPr>
              <w:t>0.01</w:t>
            </w:r>
          </w:p>
        </w:tc>
        <w:tc>
          <w:tcPr>
            <w:tcW w:w="1046" w:type="pct"/>
            <w:vMerge/>
            <w:tcBorders>
              <w:left w:val="single" w:sz="4" w:space="0" w:color="auto"/>
            </w:tcBorders>
            <w:shd w:val="clear" w:color="auto" w:fill="auto"/>
            <w:vAlign w:val="center"/>
          </w:tcPr>
          <w:p w:rsidR="004B0B76" w:rsidRPr="0053470F" w:rsidRDefault="004B0B76" w:rsidP="00E34998">
            <w:pPr>
              <w:bidi w:val="0"/>
              <w:snapToGrid w:val="0"/>
              <w:spacing w:after="0" w:line="240" w:lineRule="auto"/>
              <w:jc w:val="center"/>
              <w:rPr>
                <w:rFonts w:ascii="Times New Roman" w:eastAsia="Times New Roman" w:hAnsi="Times New Roman" w:cs="Times New Roman"/>
                <w:color w:val="000000"/>
                <w:sz w:val="19"/>
                <w:szCs w:val="19"/>
                <w:lang w:eastAsia="ar-SA"/>
              </w:rPr>
            </w:pPr>
          </w:p>
        </w:tc>
      </w:tr>
    </w:tbl>
    <w:p w:rsidR="005C0E89" w:rsidRDefault="005C0E89" w:rsidP="004753AD">
      <w:pPr>
        <w:tabs>
          <w:tab w:val="left" w:pos="4575"/>
        </w:tabs>
        <w:bidi w:val="0"/>
        <w:snapToGrid w:val="0"/>
        <w:spacing w:after="0" w:line="240" w:lineRule="auto"/>
        <w:ind w:firstLine="425"/>
        <w:jc w:val="both"/>
        <w:rPr>
          <w:rFonts w:ascii="Times New Roman" w:hAnsi="Times New Roman" w:cs="Times New Roman" w:hint="eastAsia"/>
          <w:sz w:val="19"/>
          <w:szCs w:val="19"/>
          <w:lang w:eastAsia="zh-CN" w:bidi="ar-EG"/>
        </w:rPr>
      </w:pPr>
    </w:p>
    <w:p w:rsidR="00123250" w:rsidRDefault="00123250" w:rsidP="00123250">
      <w:pPr>
        <w:tabs>
          <w:tab w:val="left" w:pos="4575"/>
        </w:tabs>
        <w:bidi w:val="0"/>
        <w:snapToGrid w:val="0"/>
        <w:spacing w:after="0" w:line="240" w:lineRule="auto"/>
        <w:ind w:firstLine="425"/>
        <w:jc w:val="both"/>
        <w:rPr>
          <w:rFonts w:ascii="Times New Roman" w:hAnsi="Times New Roman" w:cs="Times New Roman" w:hint="eastAsia"/>
          <w:sz w:val="19"/>
          <w:szCs w:val="19"/>
          <w:lang w:eastAsia="zh-CN" w:bidi="ar-EG"/>
        </w:rPr>
      </w:pPr>
    </w:p>
    <w:p w:rsidR="00123250" w:rsidRDefault="00123250" w:rsidP="00123250">
      <w:pPr>
        <w:tabs>
          <w:tab w:val="left" w:pos="4575"/>
        </w:tabs>
        <w:bidi w:val="0"/>
        <w:snapToGrid w:val="0"/>
        <w:spacing w:after="0" w:line="240" w:lineRule="auto"/>
        <w:ind w:firstLine="425"/>
        <w:jc w:val="both"/>
        <w:rPr>
          <w:rFonts w:ascii="Times New Roman" w:hAnsi="Times New Roman" w:cs="Times New Roman" w:hint="eastAsia"/>
          <w:sz w:val="19"/>
          <w:szCs w:val="19"/>
          <w:lang w:eastAsia="zh-CN" w:bidi="ar-EG"/>
        </w:rPr>
      </w:pPr>
    </w:p>
    <w:p w:rsidR="00123250" w:rsidRPr="00123250" w:rsidRDefault="00123250" w:rsidP="00123250">
      <w:pPr>
        <w:bidi w:val="0"/>
        <w:snapToGrid w:val="0"/>
        <w:spacing w:after="0" w:line="240" w:lineRule="auto"/>
        <w:jc w:val="center"/>
        <w:rPr>
          <w:rFonts w:ascii="Times New Roman" w:hAnsi="Times New Roman" w:cs="Times New Roman"/>
          <w:sz w:val="20"/>
          <w:szCs w:val="20"/>
          <w:lang w:bidi="ar-EG"/>
        </w:rPr>
      </w:pPr>
      <w:r w:rsidRPr="00123250">
        <w:rPr>
          <w:rFonts w:ascii="Times New Roman" w:hAnsi="Times New Roman" w:cs="Times New Roman"/>
          <w:sz w:val="20"/>
          <w:szCs w:val="20"/>
          <w:lang w:bidi="ar-EG"/>
        </w:rPr>
        <w:lastRenderedPageBreak/>
        <w:t>Table 7: Averages of annual effective radiation dose from natural sources (ICRP, 2004)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1"/>
        <w:gridCol w:w="4218"/>
        <w:gridCol w:w="2469"/>
      </w:tblGrid>
      <w:tr w:rsidR="00123250" w:rsidRPr="00123250" w:rsidTr="00123250">
        <w:trPr>
          <w:jc w:val="center"/>
        </w:trPr>
        <w:tc>
          <w:tcPr>
            <w:tcW w:w="1509" w:type="pct"/>
            <w:shd w:val="clear" w:color="auto" w:fill="auto"/>
            <w:vAlign w:val="center"/>
          </w:tcPr>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r w:rsidRPr="00123250">
              <w:rPr>
                <w:rFonts w:ascii="Times New Roman" w:eastAsiaTheme="minorEastAsia" w:hAnsi="Times New Roman" w:cs="Times New Roman"/>
                <w:color w:val="000000"/>
                <w:sz w:val="20"/>
                <w:szCs w:val="20"/>
                <w:lang w:bidi="ar-EG"/>
              </w:rPr>
              <w:t>Source</w:t>
            </w:r>
          </w:p>
        </w:tc>
        <w:tc>
          <w:tcPr>
            <w:tcW w:w="2202" w:type="pct"/>
            <w:shd w:val="clear" w:color="auto" w:fill="auto"/>
            <w:vAlign w:val="center"/>
          </w:tcPr>
          <w:p w:rsidR="00123250" w:rsidRPr="00123250" w:rsidRDefault="00123250" w:rsidP="00123250">
            <w:pPr>
              <w:bidi w:val="0"/>
              <w:snapToGrid w:val="0"/>
              <w:spacing w:after="0" w:line="240" w:lineRule="auto"/>
              <w:jc w:val="center"/>
              <w:rPr>
                <w:rFonts w:ascii="Times New Roman" w:eastAsiaTheme="minorEastAsia" w:hAnsi="Times New Roman" w:cs="Times New Roman"/>
                <w:b/>
                <w:bCs/>
                <w:color w:val="000000"/>
                <w:sz w:val="20"/>
                <w:szCs w:val="20"/>
                <w:lang w:bidi="ar-EG"/>
              </w:rPr>
            </w:pPr>
            <w:r w:rsidRPr="00123250">
              <w:rPr>
                <w:rFonts w:ascii="Times New Roman" w:eastAsiaTheme="minorEastAsia" w:hAnsi="Times New Roman" w:cs="Times New Roman"/>
                <w:color w:val="000000"/>
                <w:sz w:val="20"/>
                <w:szCs w:val="20"/>
                <w:lang w:bidi="ar-EG"/>
              </w:rPr>
              <w:t>Average Annual Effective Dose</w:t>
            </w:r>
            <w:r w:rsidRPr="00123250">
              <w:rPr>
                <w:rFonts w:ascii="Times New Roman" w:eastAsiaTheme="minorEastAsia" w:hAnsi="Times New Roman" w:cs="Times New Roman"/>
                <w:b/>
                <w:bCs/>
                <w:color w:val="000000"/>
                <w:sz w:val="20"/>
                <w:szCs w:val="20"/>
                <w:lang w:bidi="ar-EG"/>
              </w:rPr>
              <w:t xml:space="preserve"> (</w:t>
            </w:r>
            <w:proofErr w:type="spellStart"/>
            <w:r w:rsidRPr="00123250">
              <w:rPr>
                <w:rFonts w:ascii="Times New Roman" w:eastAsiaTheme="minorEastAsia" w:hAnsi="Times New Roman" w:cs="Times New Roman"/>
                <w:color w:val="000000"/>
                <w:sz w:val="20"/>
                <w:szCs w:val="20"/>
                <w:lang w:bidi="ar-EG"/>
              </w:rPr>
              <w:t>mSv</w:t>
            </w:r>
            <w:proofErr w:type="spellEnd"/>
            <w:r w:rsidRPr="00123250">
              <w:rPr>
                <w:rFonts w:ascii="Times New Roman" w:eastAsiaTheme="minorEastAsia" w:hAnsi="Times New Roman" w:cs="Times New Roman"/>
                <w:color w:val="000000"/>
                <w:sz w:val="20"/>
                <w:szCs w:val="20"/>
                <w:lang w:bidi="ar-EG"/>
              </w:rPr>
              <w:t>)</w:t>
            </w:r>
          </w:p>
        </w:tc>
        <w:tc>
          <w:tcPr>
            <w:tcW w:w="1290" w:type="pct"/>
            <w:shd w:val="clear" w:color="auto" w:fill="auto"/>
            <w:vAlign w:val="center"/>
          </w:tcPr>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r w:rsidRPr="00123250">
              <w:rPr>
                <w:rFonts w:ascii="Times New Roman" w:eastAsiaTheme="minorEastAsia" w:hAnsi="Times New Roman" w:cs="Times New Roman"/>
                <w:color w:val="000000"/>
                <w:sz w:val="20"/>
                <w:szCs w:val="20"/>
                <w:lang w:bidi="ar-EG"/>
              </w:rPr>
              <w:t>Typical Range (</w:t>
            </w:r>
            <w:proofErr w:type="spellStart"/>
            <w:r w:rsidRPr="00123250">
              <w:rPr>
                <w:rFonts w:ascii="Times New Roman" w:eastAsiaTheme="minorEastAsia" w:hAnsi="Times New Roman" w:cs="Times New Roman"/>
                <w:color w:val="000000"/>
                <w:sz w:val="20"/>
                <w:szCs w:val="20"/>
                <w:lang w:bidi="ar-EG"/>
              </w:rPr>
              <w:t>mSv</w:t>
            </w:r>
            <w:proofErr w:type="spellEnd"/>
            <w:r w:rsidRPr="00123250">
              <w:rPr>
                <w:rFonts w:ascii="Times New Roman" w:eastAsiaTheme="minorEastAsia" w:hAnsi="Times New Roman" w:cs="Times New Roman"/>
                <w:color w:val="000000"/>
                <w:sz w:val="20"/>
                <w:szCs w:val="20"/>
                <w:lang w:bidi="ar-EG"/>
              </w:rPr>
              <w:t>)</w:t>
            </w:r>
          </w:p>
        </w:tc>
      </w:tr>
      <w:tr w:rsidR="00123250" w:rsidRPr="00123250" w:rsidTr="00123250">
        <w:trPr>
          <w:jc w:val="center"/>
        </w:trPr>
        <w:tc>
          <w:tcPr>
            <w:tcW w:w="1509" w:type="pct"/>
            <w:shd w:val="clear" w:color="auto" w:fill="auto"/>
            <w:vAlign w:val="center"/>
          </w:tcPr>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r w:rsidRPr="00123250">
              <w:rPr>
                <w:rFonts w:ascii="Times New Roman" w:eastAsiaTheme="minorEastAsia" w:hAnsi="Times New Roman" w:cs="Times New Roman"/>
                <w:color w:val="000000"/>
                <w:sz w:val="20"/>
                <w:szCs w:val="20"/>
                <w:lang w:bidi="ar-EG"/>
              </w:rPr>
              <w:t>1) External exposure:</w:t>
            </w:r>
          </w:p>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r w:rsidRPr="00123250">
              <w:rPr>
                <w:rFonts w:ascii="Times New Roman" w:eastAsiaTheme="minorEastAsia" w:hAnsi="Times New Roman" w:cs="Times New Roman"/>
                <w:color w:val="000000"/>
                <w:sz w:val="20"/>
                <w:szCs w:val="20"/>
                <w:lang w:bidi="ar-EG"/>
              </w:rPr>
              <w:t>Cosmic rays</w:t>
            </w:r>
          </w:p>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r w:rsidRPr="00123250">
              <w:rPr>
                <w:rFonts w:ascii="Times New Roman" w:eastAsiaTheme="minorEastAsia" w:hAnsi="Times New Roman" w:cs="Times New Roman"/>
                <w:color w:val="000000"/>
                <w:sz w:val="20"/>
                <w:szCs w:val="20"/>
                <w:lang w:bidi="ar-EG"/>
              </w:rPr>
              <w:t>Terrestrial gamma rays</w:t>
            </w:r>
          </w:p>
        </w:tc>
        <w:tc>
          <w:tcPr>
            <w:tcW w:w="2202" w:type="pct"/>
            <w:shd w:val="clear" w:color="auto" w:fill="auto"/>
            <w:vAlign w:val="center"/>
          </w:tcPr>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p>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r w:rsidRPr="00123250">
              <w:rPr>
                <w:rFonts w:ascii="Times New Roman" w:eastAsiaTheme="minorEastAsia" w:hAnsi="Times New Roman" w:cs="Times New Roman"/>
                <w:color w:val="000000"/>
                <w:sz w:val="20"/>
                <w:szCs w:val="20"/>
                <w:lang w:bidi="ar-EG"/>
              </w:rPr>
              <w:t>0.4</w:t>
            </w:r>
          </w:p>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r w:rsidRPr="00123250">
              <w:rPr>
                <w:rFonts w:ascii="Times New Roman" w:eastAsiaTheme="minorEastAsia" w:hAnsi="Times New Roman" w:cs="Times New Roman"/>
                <w:color w:val="000000"/>
                <w:sz w:val="20"/>
                <w:szCs w:val="20"/>
                <w:lang w:bidi="ar-EG"/>
              </w:rPr>
              <w:t>0.5</w:t>
            </w:r>
          </w:p>
        </w:tc>
        <w:tc>
          <w:tcPr>
            <w:tcW w:w="1290" w:type="pct"/>
            <w:shd w:val="clear" w:color="auto" w:fill="auto"/>
            <w:vAlign w:val="center"/>
          </w:tcPr>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p>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r w:rsidRPr="00123250">
              <w:rPr>
                <w:rFonts w:ascii="Times New Roman" w:eastAsiaTheme="minorEastAsia" w:hAnsi="Times New Roman" w:cs="Times New Roman"/>
                <w:color w:val="000000"/>
                <w:sz w:val="20"/>
                <w:szCs w:val="20"/>
                <w:lang w:bidi="ar-EG"/>
              </w:rPr>
              <w:t>0.3-</w:t>
            </w:r>
            <w:smartTag w:uri="urn:schemas-microsoft-com:office:smarttags" w:element="metricconverter">
              <w:smartTagPr>
                <w:attr w:name="ProductID" w:val="1.0 a"/>
              </w:smartTagPr>
              <w:r w:rsidRPr="00123250">
                <w:rPr>
                  <w:rFonts w:ascii="Times New Roman" w:eastAsiaTheme="minorEastAsia" w:hAnsi="Times New Roman" w:cs="Times New Roman"/>
                  <w:color w:val="000000"/>
                  <w:sz w:val="20"/>
                  <w:szCs w:val="20"/>
                  <w:lang w:bidi="ar-EG"/>
                </w:rPr>
                <w:t xml:space="preserve">1.0 </w:t>
              </w:r>
              <w:r w:rsidRPr="00123250">
                <w:rPr>
                  <w:rFonts w:ascii="Times New Roman" w:eastAsiaTheme="minorEastAsia" w:hAnsi="Times New Roman" w:cs="Times New Roman"/>
                  <w:color w:val="000000"/>
                  <w:sz w:val="20"/>
                  <w:szCs w:val="20"/>
                  <w:vertAlign w:val="superscript"/>
                  <w:lang w:bidi="ar-EG"/>
                </w:rPr>
                <w:t>a</w:t>
              </w:r>
            </w:smartTag>
          </w:p>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r w:rsidRPr="00123250">
              <w:rPr>
                <w:rFonts w:ascii="Times New Roman" w:eastAsiaTheme="minorEastAsia" w:hAnsi="Times New Roman" w:cs="Times New Roman"/>
                <w:color w:val="000000"/>
                <w:sz w:val="20"/>
                <w:szCs w:val="20"/>
                <w:lang w:bidi="ar-EG"/>
              </w:rPr>
              <w:t xml:space="preserve">0.3-0.6 </w:t>
            </w:r>
            <w:r w:rsidRPr="00123250">
              <w:rPr>
                <w:rFonts w:ascii="Times New Roman" w:eastAsiaTheme="minorEastAsia" w:hAnsi="Times New Roman" w:cs="Times New Roman"/>
                <w:color w:val="000000"/>
                <w:sz w:val="20"/>
                <w:szCs w:val="20"/>
                <w:vertAlign w:val="superscript"/>
                <w:lang w:bidi="ar-EG"/>
              </w:rPr>
              <w:t>b</w:t>
            </w:r>
          </w:p>
        </w:tc>
      </w:tr>
      <w:tr w:rsidR="00123250" w:rsidRPr="00123250" w:rsidTr="00123250">
        <w:trPr>
          <w:jc w:val="center"/>
        </w:trPr>
        <w:tc>
          <w:tcPr>
            <w:tcW w:w="1509" w:type="pct"/>
            <w:shd w:val="clear" w:color="auto" w:fill="auto"/>
            <w:vAlign w:val="center"/>
          </w:tcPr>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r w:rsidRPr="00123250">
              <w:rPr>
                <w:rFonts w:ascii="Times New Roman" w:eastAsiaTheme="minorEastAsia" w:hAnsi="Times New Roman" w:cs="Times New Roman"/>
                <w:color w:val="000000"/>
                <w:sz w:val="20"/>
                <w:szCs w:val="20"/>
                <w:lang w:bidi="ar-EG"/>
              </w:rPr>
              <w:t>2)Internal exposure:</w:t>
            </w:r>
          </w:p>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r w:rsidRPr="00123250">
              <w:rPr>
                <w:rFonts w:ascii="Times New Roman" w:eastAsiaTheme="minorEastAsia" w:hAnsi="Times New Roman" w:cs="Times New Roman"/>
                <w:color w:val="000000"/>
                <w:sz w:val="20"/>
                <w:szCs w:val="20"/>
                <w:lang w:bidi="ar-EG"/>
              </w:rPr>
              <w:t>Inhalation (mainly radon)</w:t>
            </w:r>
          </w:p>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r w:rsidRPr="00123250">
              <w:rPr>
                <w:rFonts w:ascii="Times New Roman" w:eastAsiaTheme="minorEastAsia" w:hAnsi="Times New Roman" w:cs="Times New Roman"/>
                <w:color w:val="000000"/>
                <w:sz w:val="20"/>
                <w:szCs w:val="20"/>
                <w:lang w:bidi="ar-EG"/>
              </w:rPr>
              <w:t>Ingestion</w:t>
            </w:r>
          </w:p>
        </w:tc>
        <w:tc>
          <w:tcPr>
            <w:tcW w:w="2202" w:type="pct"/>
            <w:shd w:val="clear" w:color="auto" w:fill="auto"/>
            <w:vAlign w:val="center"/>
          </w:tcPr>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p>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r w:rsidRPr="00123250">
              <w:rPr>
                <w:rFonts w:ascii="Times New Roman" w:eastAsiaTheme="minorEastAsia" w:hAnsi="Times New Roman" w:cs="Times New Roman"/>
                <w:color w:val="000000"/>
                <w:sz w:val="20"/>
                <w:szCs w:val="20"/>
                <w:lang w:bidi="ar-EG"/>
              </w:rPr>
              <w:t>1.2</w:t>
            </w:r>
          </w:p>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r w:rsidRPr="00123250">
              <w:rPr>
                <w:rFonts w:ascii="Times New Roman" w:eastAsiaTheme="minorEastAsia" w:hAnsi="Times New Roman" w:cs="Times New Roman"/>
                <w:color w:val="000000"/>
                <w:sz w:val="20"/>
                <w:szCs w:val="20"/>
                <w:lang w:bidi="ar-EG"/>
              </w:rPr>
              <w:t>0.3</w:t>
            </w:r>
          </w:p>
        </w:tc>
        <w:tc>
          <w:tcPr>
            <w:tcW w:w="1290" w:type="pct"/>
            <w:shd w:val="clear" w:color="auto" w:fill="auto"/>
            <w:vAlign w:val="center"/>
          </w:tcPr>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p>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r w:rsidRPr="00123250">
              <w:rPr>
                <w:rFonts w:ascii="Times New Roman" w:eastAsiaTheme="minorEastAsia" w:hAnsi="Times New Roman" w:cs="Times New Roman"/>
                <w:color w:val="000000"/>
                <w:sz w:val="20"/>
                <w:szCs w:val="20"/>
                <w:lang w:bidi="ar-EG"/>
              </w:rPr>
              <w:t xml:space="preserve">0.2-10 </w:t>
            </w:r>
            <w:r w:rsidRPr="00123250">
              <w:rPr>
                <w:rFonts w:ascii="Times New Roman" w:eastAsiaTheme="minorEastAsia" w:hAnsi="Times New Roman" w:cs="Times New Roman"/>
                <w:color w:val="000000"/>
                <w:sz w:val="20"/>
                <w:szCs w:val="20"/>
                <w:vertAlign w:val="superscript"/>
                <w:lang w:bidi="ar-EG"/>
              </w:rPr>
              <w:t>c</w:t>
            </w:r>
          </w:p>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r w:rsidRPr="00123250">
              <w:rPr>
                <w:rFonts w:ascii="Times New Roman" w:eastAsiaTheme="minorEastAsia" w:hAnsi="Times New Roman" w:cs="Times New Roman"/>
                <w:color w:val="000000"/>
                <w:sz w:val="20"/>
                <w:szCs w:val="20"/>
                <w:lang w:bidi="ar-EG"/>
              </w:rPr>
              <w:t xml:space="preserve">0.2-0.8 </w:t>
            </w:r>
            <w:r w:rsidRPr="00123250">
              <w:rPr>
                <w:rFonts w:ascii="Times New Roman" w:eastAsiaTheme="minorEastAsia" w:hAnsi="Times New Roman" w:cs="Times New Roman"/>
                <w:color w:val="000000"/>
                <w:sz w:val="20"/>
                <w:szCs w:val="20"/>
                <w:vertAlign w:val="superscript"/>
                <w:lang w:bidi="ar-EG"/>
              </w:rPr>
              <w:t>d</w:t>
            </w:r>
          </w:p>
        </w:tc>
      </w:tr>
      <w:tr w:rsidR="00123250" w:rsidRPr="00123250" w:rsidTr="00123250">
        <w:trPr>
          <w:jc w:val="center"/>
        </w:trPr>
        <w:tc>
          <w:tcPr>
            <w:tcW w:w="1509" w:type="pct"/>
            <w:shd w:val="clear" w:color="auto" w:fill="auto"/>
            <w:vAlign w:val="center"/>
          </w:tcPr>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r w:rsidRPr="00123250">
              <w:rPr>
                <w:rFonts w:ascii="Times New Roman" w:eastAsiaTheme="minorEastAsia" w:hAnsi="Times New Roman" w:cs="Times New Roman"/>
                <w:color w:val="000000"/>
                <w:sz w:val="20"/>
                <w:szCs w:val="20"/>
                <w:lang w:bidi="ar-EG"/>
              </w:rPr>
              <w:t>Total</w:t>
            </w:r>
          </w:p>
        </w:tc>
        <w:tc>
          <w:tcPr>
            <w:tcW w:w="2202" w:type="pct"/>
            <w:shd w:val="clear" w:color="auto" w:fill="auto"/>
            <w:vAlign w:val="center"/>
          </w:tcPr>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r w:rsidRPr="00123250">
              <w:rPr>
                <w:rFonts w:ascii="Times New Roman" w:eastAsiaTheme="minorEastAsia" w:hAnsi="Times New Roman" w:cs="Times New Roman"/>
                <w:color w:val="000000"/>
                <w:sz w:val="20"/>
                <w:szCs w:val="20"/>
                <w:lang w:bidi="ar-EG"/>
              </w:rPr>
              <w:t>2.4</w:t>
            </w:r>
          </w:p>
        </w:tc>
        <w:tc>
          <w:tcPr>
            <w:tcW w:w="1290" w:type="pct"/>
            <w:shd w:val="clear" w:color="auto" w:fill="auto"/>
            <w:vAlign w:val="center"/>
          </w:tcPr>
          <w:p w:rsidR="00123250" w:rsidRPr="00123250" w:rsidRDefault="00123250" w:rsidP="00123250">
            <w:pPr>
              <w:bidi w:val="0"/>
              <w:snapToGrid w:val="0"/>
              <w:spacing w:after="0" w:line="240" w:lineRule="auto"/>
              <w:jc w:val="center"/>
              <w:rPr>
                <w:rFonts w:ascii="Times New Roman" w:eastAsiaTheme="minorEastAsia" w:hAnsi="Times New Roman" w:cs="Times New Roman"/>
                <w:color w:val="000000"/>
                <w:sz w:val="20"/>
                <w:szCs w:val="20"/>
                <w:lang w:bidi="ar-EG"/>
              </w:rPr>
            </w:pPr>
            <w:r w:rsidRPr="00123250">
              <w:rPr>
                <w:rFonts w:ascii="Times New Roman" w:eastAsiaTheme="minorEastAsia" w:hAnsi="Times New Roman" w:cs="Times New Roman"/>
                <w:color w:val="000000"/>
                <w:sz w:val="20"/>
                <w:szCs w:val="20"/>
                <w:lang w:bidi="ar-EG"/>
              </w:rPr>
              <w:t>1-10</w:t>
            </w:r>
          </w:p>
        </w:tc>
      </w:tr>
    </w:tbl>
    <w:p w:rsidR="00123250" w:rsidRPr="00123250" w:rsidRDefault="00123250" w:rsidP="00123250">
      <w:pPr>
        <w:bidi w:val="0"/>
        <w:snapToGrid w:val="0"/>
        <w:spacing w:after="0" w:line="240" w:lineRule="auto"/>
        <w:ind w:firstLine="425"/>
        <w:jc w:val="both"/>
        <w:rPr>
          <w:rFonts w:ascii="Times New Roman" w:hAnsi="Times New Roman" w:cs="Times New Roman"/>
          <w:sz w:val="20"/>
          <w:szCs w:val="20"/>
          <w:lang w:bidi="ar-EG"/>
        </w:rPr>
      </w:pPr>
      <w:proofErr w:type="gramStart"/>
      <w:r w:rsidRPr="00123250">
        <w:rPr>
          <w:rFonts w:ascii="Times New Roman" w:hAnsi="Times New Roman" w:cs="Times New Roman"/>
          <w:sz w:val="20"/>
          <w:szCs w:val="20"/>
          <w:lang w:bidi="ar-EG"/>
        </w:rPr>
        <w:t>a</w:t>
      </w:r>
      <w:proofErr w:type="gramEnd"/>
      <w:r w:rsidRPr="00123250">
        <w:rPr>
          <w:rFonts w:ascii="Times New Roman" w:hAnsi="Times New Roman" w:cs="Times New Roman"/>
          <w:sz w:val="20"/>
          <w:szCs w:val="20"/>
          <w:lang w:bidi="ar-EG"/>
        </w:rPr>
        <w:t>: Range from sea level to high ground elevation.</w:t>
      </w:r>
    </w:p>
    <w:p w:rsidR="00123250" w:rsidRPr="00123250" w:rsidRDefault="00123250" w:rsidP="00123250">
      <w:pPr>
        <w:bidi w:val="0"/>
        <w:snapToGrid w:val="0"/>
        <w:spacing w:after="0" w:line="240" w:lineRule="auto"/>
        <w:ind w:firstLine="425"/>
        <w:jc w:val="both"/>
        <w:rPr>
          <w:rFonts w:ascii="Times New Roman" w:hAnsi="Times New Roman" w:cs="Times New Roman"/>
          <w:sz w:val="20"/>
          <w:szCs w:val="20"/>
          <w:lang w:bidi="ar-EG"/>
        </w:rPr>
      </w:pPr>
      <w:proofErr w:type="gramStart"/>
      <w:r w:rsidRPr="00123250">
        <w:rPr>
          <w:rFonts w:ascii="Times New Roman" w:hAnsi="Times New Roman" w:cs="Times New Roman"/>
          <w:sz w:val="20"/>
          <w:szCs w:val="20"/>
          <w:lang w:bidi="ar-EG"/>
        </w:rPr>
        <w:t>b</w:t>
      </w:r>
      <w:proofErr w:type="gramEnd"/>
      <w:r w:rsidRPr="00123250">
        <w:rPr>
          <w:rFonts w:ascii="Times New Roman" w:hAnsi="Times New Roman" w:cs="Times New Roman"/>
          <w:sz w:val="20"/>
          <w:szCs w:val="20"/>
          <w:lang w:bidi="ar-EG"/>
        </w:rPr>
        <w:t>: Depending on radionuclide composition of soil and building materials.</w:t>
      </w:r>
    </w:p>
    <w:p w:rsidR="00123250" w:rsidRPr="00123250" w:rsidRDefault="00123250" w:rsidP="00123250">
      <w:pPr>
        <w:bidi w:val="0"/>
        <w:snapToGrid w:val="0"/>
        <w:spacing w:after="0" w:line="240" w:lineRule="auto"/>
        <w:ind w:firstLine="425"/>
        <w:jc w:val="both"/>
        <w:rPr>
          <w:rFonts w:ascii="Times New Roman" w:hAnsi="Times New Roman" w:cs="Times New Roman"/>
          <w:sz w:val="20"/>
          <w:szCs w:val="20"/>
          <w:lang w:bidi="ar-EG"/>
        </w:rPr>
      </w:pPr>
      <w:proofErr w:type="gramStart"/>
      <w:r w:rsidRPr="00123250">
        <w:rPr>
          <w:rFonts w:ascii="Times New Roman" w:hAnsi="Times New Roman" w:cs="Times New Roman"/>
          <w:sz w:val="20"/>
          <w:szCs w:val="20"/>
          <w:lang w:bidi="ar-EG"/>
        </w:rPr>
        <w:t>c</w:t>
      </w:r>
      <w:proofErr w:type="gramEnd"/>
      <w:r w:rsidRPr="00123250">
        <w:rPr>
          <w:rFonts w:ascii="Times New Roman" w:hAnsi="Times New Roman" w:cs="Times New Roman"/>
          <w:sz w:val="20"/>
          <w:szCs w:val="20"/>
          <w:lang w:bidi="ar-EG"/>
        </w:rPr>
        <w:t>: Depending on indoor accumulation of radon gas.</w:t>
      </w:r>
    </w:p>
    <w:p w:rsidR="00123250" w:rsidRPr="00123250" w:rsidRDefault="00123250" w:rsidP="00123250">
      <w:pPr>
        <w:bidi w:val="0"/>
        <w:snapToGrid w:val="0"/>
        <w:spacing w:after="0" w:line="240" w:lineRule="auto"/>
        <w:ind w:firstLine="425"/>
        <w:jc w:val="both"/>
        <w:rPr>
          <w:rFonts w:ascii="Times New Roman" w:hAnsi="Times New Roman" w:cs="Times New Roman"/>
          <w:b/>
          <w:bCs/>
          <w:sz w:val="20"/>
          <w:szCs w:val="20"/>
          <w:lang w:bidi="ar-EG"/>
        </w:rPr>
      </w:pPr>
      <w:proofErr w:type="gramStart"/>
      <w:r w:rsidRPr="00123250">
        <w:rPr>
          <w:rFonts w:ascii="Times New Roman" w:hAnsi="Times New Roman" w:cs="Times New Roman"/>
          <w:sz w:val="20"/>
          <w:szCs w:val="20"/>
          <w:lang w:bidi="ar-EG"/>
        </w:rPr>
        <w:t>d</w:t>
      </w:r>
      <w:proofErr w:type="gramEnd"/>
      <w:r w:rsidRPr="00123250">
        <w:rPr>
          <w:rFonts w:ascii="Times New Roman" w:hAnsi="Times New Roman" w:cs="Times New Roman"/>
          <w:sz w:val="20"/>
          <w:szCs w:val="20"/>
          <w:lang w:bidi="ar-EG"/>
        </w:rPr>
        <w:t>: Depending on radionuclide composition of foods and drinking water.</w:t>
      </w:r>
    </w:p>
    <w:p w:rsidR="00123250" w:rsidRPr="0053470F" w:rsidRDefault="00123250" w:rsidP="00123250">
      <w:pPr>
        <w:tabs>
          <w:tab w:val="left" w:pos="4575"/>
        </w:tabs>
        <w:bidi w:val="0"/>
        <w:snapToGrid w:val="0"/>
        <w:spacing w:after="0" w:line="240" w:lineRule="auto"/>
        <w:ind w:firstLine="425"/>
        <w:jc w:val="both"/>
        <w:rPr>
          <w:rFonts w:ascii="Times New Roman" w:hAnsi="Times New Roman" w:cs="Times New Roman" w:hint="eastAsia"/>
          <w:sz w:val="19"/>
          <w:szCs w:val="19"/>
          <w:lang w:eastAsia="zh-CN" w:bidi="ar-EG"/>
        </w:rPr>
      </w:pPr>
    </w:p>
    <w:p w:rsidR="005C0E89" w:rsidRPr="0053470F" w:rsidRDefault="00C4519E" w:rsidP="004753AD">
      <w:pPr>
        <w:bidi w:val="0"/>
        <w:snapToGrid w:val="0"/>
        <w:spacing w:after="0" w:line="240" w:lineRule="auto"/>
        <w:jc w:val="center"/>
        <w:rPr>
          <w:rFonts w:ascii="Times New Roman" w:hAnsi="Times New Roman" w:cs="Times New Roman"/>
          <w:b/>
          <w:bCs/>
          <w:sz w:val="19"/>
          <w:szCs w:val="19"/>
          <w:lang w:bidi="ar-EG"/>
        </w:rPr>
      </w:pPr>
      <w:r w:rsidRPr="00C4519E">
        <w:rPr>
          <w:rFonts w:ascii="Times New Roman" w:hAnsi="Times New Roman" w:cs="Times New Roman"/>
          <w:b/>
          <w:bCs/>
          <w:noProof/>
          <w:sz w:val="19"/>
          <w:szCs w:val="19"/>
        </w:rPr>
        <w:pict>
          <v:shape id="Picture 66" o:spid="_x0000_i1034" type="#_x0000_t75" style="width:373.15pt;height:410.1pt;visibility:visible">
            <v:imagedata r:id="rId22" o:title=""/>
          </v:shape>
        </w:pict>
      </w:r>
    </w:p>
    <w:p w:rsidR="00927413" w:rsidRPr="0053470F" w:rsidRDefault="00927413" w:rsidP="00E34998">
      <w:pPr>
        <w:bidi w:val="0"/>
        <w:snapToGrid w:val="0"/>
        <w:spacing w:after="0" w:line="240" w:lineRule="auto"/>
        <w:jc w:val="center"/>
        <w:rPr>
          <w:rFonts w:ascii="Times New Roman" w:hAnsi="Times New Roman" w:cs="Times New Roman"/>
          <w:sz w:val="19"/>
          <w:szCs w:val="19"/>
          <w:lang w:eastAsia="zh-CN"/>
        </w:rPr>
      </w:pPr>
      <w:r w:rsidRPr="0053470F">
        <w:rPr>
          <w:rFonts w:ascii="Times New Roman" w:hAnsi="Times New Roman" w:cs="Times New Roman"/>
          <w:sz w:val="19"/>
          <w:szCs w:val="19"/>
        </w:rPr>
        <w:t>Fig 8:X-ray diffraction of the studied clay minerals, Samples (2-1) and (6-2).</w:t>
      </w:r>
    </w:p>
    <w:p w:rsidR="00E34998" w:rsidRPr="0053470F" w:rsidRDefault="00E34998" w:rsidP="00E34998">
      <w:pPr>
        <w:bidi w:val="0"/>
        <w:snapToGrid w:val="0"/>
        <w:spacing w:after="0" w:line="240" w:lineRule="auto"/>
        <w:jc w:val="center"/>
        <w:rPr>
          <w:rFonts w:ascii="Times New Roman" w:hAnsi="Times New Roman" w:cs="Times New Roman"/>
          <w:sz w:val="19"/>
          <w:szCs w:val="19"/>
          <w:lang w:eastAsia="zh-CN"/>
        </w:rPr>
      </w:pPr>
    </w:p>
    <w:p w:rsidR="00927413" w:rsidRPr="0053470F" w:rsidRDefault="00C4519E" w:rsidP="004753AD">
      <w:pPr>
        <w:bidi w:val="0"/>
        <w:snapToGrid w:val="0"/>
        <w:spacing w:after="0" w:line="240" w:lineRule="auto"/>
        <w:jc w:val="center"/>
        <w:rPr>
          <w:rFonts w:ascii="Times New Roman" w:hAnsi="Times New Roman" w:cs="Times New Roman"/>
          <w:sz w:val="19"/>
          <w:szCs w:val="19"/>
          <w:lang w:bidi="ar-EG"/>
        </w:rPr>
      </w:pPr>
      <w:r w:rsidRPr="00C4519E">
        <w:rPr>
          <w:rFonts w:ascii="Times New Roman" w:hAnsi="Times New Roman" w:cs="Times New Roman"/>
          <w:noProof/>
          <w:sz w:val="19"/>
          <w:szCs w:val="19"/>
        </w:rPr>
        <w:lastRenderedPageBreak/>
        <w:pict>
          <v:shape id="Picture 70" o:spid="_x0000_i1035" type="#_x0000_t75" style="width:309.3pt;height:287.35pt;visibility:visible">
            <v:imagedata r:id="rId23" o:title="" cropbottom="2131f"/>
          </v:shape>
        </w:pict>
      </w:r>
    </w:p>
    <w:p w:rsidR="00927413" w:rsidRPr="0053470F" w:rsidRDefault="00927413" w:rsidP="00E34998">
      <w:pPr>
        <w:bidi w:val="0"/>
        <w:snapToGrid w:val="0"/>
        <w:spacing w:after="0" w:line="240" w:lineRule="auto"/>
        <w:jc w:val="center"/>
        <w:rPr>
          <w:rFonts w:ascii="Times New Roman" w:hAnsi="Times New Roman" w:cs="Times New Roman"/>
          <w:sz w:val="19"/>
          <w:szCs w:val="19"/>
        </w:rPr>
      </w:pPr>
      <w:r w:rsidRPr="0053470F">
        <w:rPr>
          <w:rFonts w:ascii="Times New Roman" w:hAnsi="Times New Roman" w:cs="Times New Roman"/>
          <w:sz w:val="19"/>
          <w:szCs w:val="19"/>
        </w:rPr>
        <w:t>Fig 9: X-ray diffraction of the studied clay minerals, Samples (9-2) and (13-1).</w:t>
      </w:r>
    </w:p>
    <w:p w:rsidR="00927413" w:rsidRPr="0053470F" w:rsidRDefault="00927413" w:rsidP="004753AD">
      <w:pPr>
        <w:bidi w:val="0"/>
        <w:snapToGrid w:val="0"/>
        <w:spacing w:after="0" w:line="240" w:lineRule="auto"/>
        <w:ind w:firstLine="425"/>
        <w:jc w:val="both"/>
        <w:rPr>
          <w:rFonts w:ascii="Times New Roman" w:hAnsi="Times New Roman" w:cs="Times New Roman"/>
          <w:sz w:val="19"/>
          <w:szCs w:val="19"/>
          <w:lang w:bidi="ar-EG"/>
        </w:rPr>
      </w:pPr>
    </w:p>
    <w:p w:rsidR="00927413" w:rsidRPr="0053470F" w:rsidRDefault="00C4519E" w:rsidP="004753AD">
      <w:pPr>
        <w:bidi w:val="0"/>
        <w:snapToGrid w:val="0"/>
        <w:spacing w:after="0" w:line="240" w:lineRule="auto"/>
        <w:jc w:val="center"/>
        <w:rPr>
          <w:rFonts w:ascii="Times New Roman" w:hAnsi="Times New Roman" w:cs="Times New Roman"/>
          <w:sz w:val="19"/>
          <w:szCs w:val="19"/>
          <w:lang w:bidi="ar-EG"/>
        </w:rPr>
      </w:pPr>
      <w:r w:rsidRPr="00C4519E">
        <w:rPr>
          <w:rFonts w:ascii="Times New Roman" w:hAnsi="Times New Roman" w:cs="Times New Roman"/>
          <w:noProof/>
          <w:sz w:val="19"/>
          <w:szCs w:val="19"/>
        </w:rPr>
        <w:pict>
          <v:shape id="Picture 72" o:spid="_x0000_i1036" type="#_x0000_t75" style="width:316.8pt;height:307.4pt;visibility:visible">
            <v:imagedata r:id="rId24" o:title=""/>
          </v:shape>
        </w:pict>
      </w:r>
    </w:p>
    <w:p w:rsidR="00927413" w:rsidRPr="0053470F" w:rsidRDefault="00927413" w:rsidP="00E34998">
      <w:pPr>
        <w:bidi w:val="0"/>
        <w:snapToGrid w:val="0"/>
        <w:spacing w:after="0" w:line="240" w:lineRule="auto"/>
        <w:jc w:val="center"/>
        <w:rPr>
          <w:rFonts w:ascii="Times New Roman" w:hAnsi="Times New Roman" w:cs="Times New Roman"/>
          <w:sz w:val="19"/>
          <w:szCs w:val="19"/>
        </w:rPr>
      </w:pPr>
      <w:r w:rsidRPr="0053470F">
        <w:rPr>
          <w:rFonts w:ascii="Times New Roman" w:hAnsi="Times New Roman" w:cs="Times New Roman"/>
          <w:sz w:val="19"/>
          <w:szCs w:val="19"/>
        </w:rPr>
        <w:t>Fig 10: X-ray diffraction of the studied clay minerals, Samples (11-2) and (13-2).</w:t>
      </w:r>
    </w:p>
    <w:p w:rsidR="00E81EB8" w:rsidRDefault="00E81EB8" w:rsidP="00E34998">
      <w:pPr>
        <w:bidi w:val="0"/>
        <w:snapToGrid w:val="0"/>
        <w:spacing w:after="0" w:line="240" w:lineRule="auto"/>
        <w:jc w:val="both"/>
        <w:rPr>
          <w:rFonts w:ascii="Times New Roman" w:hAnsi="Times New Roman" w:cs="Times New Roman" w:hint="eastAsia"/>
          <w:b/>
          <w:bCs/>
          <w:sz w:val="20"/>
          <w:szCs w:val="20"/>
          <w:lang w:eastAsia="zh-CN"/>
        </w:rPr>
      </w:pPr>
    </w:p>
    <w:p w:rsidR="00123250" w:rsidRDefault="00123250" w:rsidP="00123250">
      <w:pPr>
        <w:bidi w:val="0"/>
        <w:snapToGrid w:val="0"/>
        <w:spacing w:after="0" w:line="240" w:lineRule="auto"/>
        <w:jc w:val="both"/>
        <w:rPr>
          <w:rFonts w:ascii="Times New Roman" w:hAnsi="Times New Roman" w:cs="Times New Roman" w:hint="eastAsia"/>
          <w:b/>
          <w:bCs/>
          <w:sz w:val="20"/>
          <w:szCs w:val="20"/>
          <w:lang w:eastAsia="zh-CN"/>
        </w:rPr>
        <w:sectPr w:rsidR="00123250" w:rsidSect="00F31361">
          <w:type w:val="continuous"/>
          <w:pgSz w:w="12242" w:h="15842" w:code="1"/>
          <w:pgMar w:top="1440" w:right="1440" w:bottom="1440" w:left="1440" w:header="720" w:footer="720" w:gutter="0"/>
          <w:cols w:space="708"/>
          <w:bidi/>
          <w:docGrid w:linePitch="360"/>
        </w:sectPr>
      </w:pPr>
    </w:p>
    <w:p w:rsidR="006D7108" w:rsidRPr="004753AD" w:rsidRDefault="006D7108" w:rsidP="00E34998">
      <w:pPr>
        <w:bidi w:val="0"/>
        <w:snapToGrid w:val="0"/>
        <w:spacing w:after="0" w:line="240" w:lineRule="auto"/>
        <w:jc w:val="both"/>
        <w:rPr>
          <w:rFonts w:ascii="Times New Roman" w:hAnsi="Times New Roman" w:cs="Times New Roman"/>
          <w:sz w:val="20"/>
          <w:szCs w:val="20"/>
          <w:lang w:bidi="ar-EG"/>
        </w:rPr>
      </w:pPr>
      <w:r w:rsidRPr="004753AD">
        <w:rPr>
          <w:rFonts w:ascii="Times New Roman" w:hAnsi="Times New Roman" w:cs="Times New Roman"/>
          <w:b/>
          <w:bCs/>
          <w:sz w:val="20"/>
          <w:szCs w:val="20"/>
        </w:rPr>
        <w:lastRenderedPageBreak/>
        <w:t>4. Radioactivity</w:t>
      </w:r>
    </w:p>
    <w:p w:rsidR="006D7108" w:rsidRPr="004753AD" w:rsidRDefault="006D7108" w:rsidP="004753AD">
      <w:pPr>
        <w:bidi w:val="0"/>
        <w:snapToGrid w:val="0"/>
        <w:spacing w:after="0" w:line="240" w:lineRule="auto"/>
        <w:ind w:firstLine="425"/>
        <w:jc w:val="both"/>
        <w:rPr>
          <w:rFonts w:ascii="Times New Roman" w:hAnsi="Times New Roman" w:cs="Times New Roman"/>
          <w:sz w:val="20"/>
          <w:szCs w:val="20"/>
          <w:lang w:bidi="ar-EG"/>
        </w:rPr>
      </w:pPr>
      <w:r w:rsidRPr="004753AD">
        <w:rPr>
          <w:rFonts w:ascii="Times New Roman" w:hAnsi="Times New Roman" w:cs="Times New Roman"/>
          <w:sz w:val="20"/>
          <w:szCs w:val="20"/>
          <w:lang w:bidi="ar-EG"/>
        </w:rPr>
        <w:t>Exposures can also vary as a result of human activities and practices. In particular, the building materials of houses and the design of ventilation systems strongly control levels of radiation. Consequently, the averages of radiation doses are usually different depending on the source and type of radiation (Table 7).</w:t>
      </w:r>
    </w:p>
    <w:p w:rsidR="006D7108" w:rsidRPr="004753AD" w:rsidRDefault="006D7108" w:rsidP="004753AD">
      <w:pPr>
        <w:bidi w:val="0"/>
        <w:snapToGrid w:val="0"/>
        <w:spacing w:after="0" w:line="240" w:lineRule="auto"/>
        <w:ind w:firstLine="425"/>
        <w:jc w:val="both"/>
        <w:rPr>
          <w:rFonts w:ascii="Times New Roman" w:hAnsi="Times New Roman" w:cs="Times New Roman"/>
          <w:sz w:val="20"/>
          <w:szCs w:val="20"/>
          <w:lang w:bidi="ar-EG"/>
        </w:rPr>
      </w:pPr>
      <w:r w:rsidRPr="004753AD">
        <w:rPr>
          <w:rFonts w:ascii="Times New Roman" w:hAnsi="Times New Roman" w:cs="Times New Roman"/>
          <w:sz w:val="20"/>
          <w:szCs w:val="20"/>
          <w:lang w:bidi="ar-EG"/>
        </w:rPr>
        <w:t xml:space="preserve">The average global exposure doesn't specify to any one alone since there is a wide distribution of exposures from each source. Consequently, the effective doses share in various ways at each location; depend essentially on the specific concentration of </w:t>
      </w:r>
      <w:proofErr w:type="spellStart"/>
      <w:r w:rsidRPr="004753AD">
        <w:rPr>
          <w:rFonts w:ascii="Times New Roman" w:hAnsi="Times New Roman" w:cs="Times New Roman"/>
          <w:sz w:val="20"/>
          <w:szCs w:val="20"/>
          <w:lang w:bidi="ar-EG"/>
        </w:rPr>
        <w:t>radionuclides</w:t>
      </w:r>
      <w:proofErr w:type="spellEnd"/>
      <w:r w:rsidRPr="004753AD">
        <w:rPr>
          <w:rFonts w:ascii="Times New Roman" w:hAnsi="Times New Roman" w:cs="Times New Roman"/>
          <w:sz w:val="20"/>
          <w:szCs w:val="20"/>
          <w:lang w:bidi="ar-EG"/>
        </w:rPr>
        <w:t xml:space="preserve"> in the environment and in the body, the latitude and altitude of the location.</w:t>
      </w:r>
    </w:p>
    <w:p w:rsidR="006D7108" w:rsidRPr="004753AD" w:rsidRDefault="006D7108" w:rsidP="004753AD">
      <w:pPr>
        <w:bidi w:val="0"/>
        <w:snapToGrid w:val="0"/>
        <w:spacing w:after="0" w:line="240" w:lineRule="auto"/>
        <w:ind w:firstLine="425"/>
        <w:jc w:val="both"/>
        <w:rPr>
          <w:rFonts w:ascii="Times New Roman" w:hAnsi="Times New Roman" w:cs="Times New Roman"/>
          <w:sz w:val="20"/>
          <w:szCs w:val="20"/>
          <w:lang w:bidi="ar-EG"/>
        </w:rPr>
      </w:pPr>
      <w:r w:rsidRPr="004753AD">
        <w:rPr>
          <w:rFonts w:ascii="Times New Roman" w:hAnsi="Times New Roman" w:cs="Times New Roman"/>
          <w:sz w:val="20"/>
          <w:szCs w:val="20"/>
          <w:lang w:bidi="ar-EG"/>
        </w:rPr>
        <w:t>For the measured samples whether it can be useful in the commercial field so the area may be utilized,</w:t>
      </w:r>
      <w:r w:rsidR="00150C48">
        <w:rPr>
          <w:rFonts w:ascii="Times New Roman" w:hAnsi="Times New Roman" w:cs="Times New Roman"/>
          <w:sz w:val="20"/>
          <w:szCs w:val="20"/>
          <w:lang w:bidi="ar-EG"/>
        </w:rPr>
        <w:t xml:space="preserve"> </w:t>
      </w:r>
      <w:r w:rsidRPr="004753AD">
        <w:rPr>
          <w:rFonts w:ascii="Times New Roman" w:hAnsi="Times New Roman" w:cs="Times New Roman"/>
          <w:sz w:val="20"/>
          <w:szCs w:val="20"/>
          <w:lang w:bidi="ar-EG"/>
        </w:rPr>
        <w:t>so turned into a working area then the limits for the working areas are listed below.</w:t>
      </w:r>
    </w:p>
    <w:p w:rsidR="006D7108" w:rsidRPr="004753AD" w:rsidRDefault="006D7108" w:rsidP="004753AD">
      <w:pPr>
        <w:bidi w:val="0"/>
        <w:snapToGrid w:val="0"/>
        <w:spacing w:after="0" w:line="240" w:lineRule="auto"/>
        <w:ind w:firstLine="425"/>
        <w:jc w:val="both"/>
        <w:rPr>
          <w:rFonts w:ascii="Times New Roman" w:hAnsi="Times New Roman" w:cs="Times New Roman" w:hint="eastAsia"/>
          <w:b/>
          <w:bCs/>
          <w:sz w:val="20"/>
          <w:szCs w:val="20"/>
          <w:lang w:eastAsia="zh-CN" w:bidi="ar-EG"/>
        </w:rPr>
      </w:pPr>
      <w:r w:rsidRPr="004753AD">
        <w:rPr>
          <w:rFonts w:ascii="Times New Roman" w:hAnsi="Times New Roman" w:cs="Times New Roman"/>
          <w:sz w:val="20"/>
          <w:szCs w:val="20"/>
          <w:lang w:bidi="ar-EG"/>
        </w:rPr>
        <w:t xml:space="preserve">The occupational exposure of any worker shall be so controlled that the following limits be not exceeded. An effective dose of 20 </w:t>
      </w:r>
      <w:proofErr w:type="spellStart"/>
      <w:r w:rsidRPr="004753AD">
        <w:rPr>
          <w:rFonts w:ascii="Times New Roman" w:hAnsi="Times New Roman" w:cs="Times New Roman"/>
          <w:sz w:val="20"/>
          <w:szCs w:val="20"/>
          <w:lang w:bidi="ar-EG"/>
        </w:rPr>
        <w:t>mSv</w:t>
      </w:r>
      <w:proofErr w:type="spellEnd"/>
      <w:r w:rsidRPr="004753AD">
        <w:rPr>
          <w:rFonts w:ascii="Times New Roman" w:hAnsi="Times New Roman" w:cs="Times New Roman"/>
          <w:sz w:val="20"/>
          <w:szCs w:val="20"/>
          <w:lang w:bidi="ar-EG"/>
        </w:rPr>
        <w:t xml:space="preserve"> per year averaged over five consecutive years. </w:t>
      </w:r>
      <w:proofErr w:type="gramStart"/>
      <w:r w:rsidRPr="004753AD">
        <w:rPr>
          <w:rFonts w:ascii="Times New Roman" w:hAnsi="Times New Roman" w:cs="Times New Roman"/>
          <w:sz w:val="20"/>
          <w:szCs w:val="20"/>
          <w:lang w:bidi="ar-EG"/>
        </w:rPr>
        <w:t xml:space="preserve">An effective dose of 50 </w:t>
      </w:r>
      <w:proofErr w:type="spellStart"/>
      <w:r w:rsidRPr="004753AD">
        <w:rPr>
          <w:rFonts w:ascii="Times New Roman" w:hAnsi="Times New Roman" w:cs="Times New Roman"/>
          <w:sz w:val="20"/>
          <w:szCs w:val="20"/>
          <w:lang w:bidi="ar-EG"/>
        </w:rPr>
        <w:t>mSv</w:t>
      </w:r>
      <w:proofErr w:type="spellEnd"/>
      <w:r w:rsidRPr="004753AD">
        <w:rPr>
          <w:rFonts w:ascii="Times New Roman" w:hAnsi="Times New Roman" w:cs="Times New Roman"/>
          <w:sz w:val="20"/>
          <w:szCs w:val="20"/>
          <w:lang w:bidi="ar-EG"/>
        </w:rPr>
        <w:t xml:space="preserve"> in any single year.</w:t>
      </w:r>
      <w:proofErr w:type="gramEnd"/>
      <w:r w:rsidRPr="004753AD">
        <w:rPr>
          <w:rFonts w:ascii="Times New Roman" w:hAnsi="Times New Roman" w:cs="Times New Roman"/>
          <w:sz w:val="20"/>
          <w:szCs w:val="20"/>
          <w:lang w:bidi="ar-EG"/>
        </w:rPr>
        <w:t xml:space="preserve"> </w:t>
      </w:r>
      <w:proofErr w:type="gramStart"/>
      <w:r w:rsidRPr="004753AD">
        <w:rPr>
          <w:rFonts w:ascii="Times New Roman" w:hAnsi="Times New Roman" w:cs="Times New Roman"/>
          <w:sz w:val="20"/>
          <w:szCs w:val="20"/>
          <w:lang w:bidi="ar-EG"/>
        </w:rPr>
        <w:t xml:space="preserve">An equivalent dose to the lens eye of 150 </w:t>
      </w:r>
      <w:proofErr w:type="spellStart"/>
      <w:r w:rsidRPr="004753AD">
        <w:rPr>
          <w:rFonts w:ascii="Times New Roman" w:hAnsi="Times New Roman" w:cs="Times New Roman"/>
          <w:sz w:val="20"/>
          <w:szCs w:val="20"/>
          <w:lang w:bidi="ar-EG"/>
        </w:rPr>
        <w:t>mSv</w:t>
      </w:r>
      <w:proofErr w:type="spellEnd"/>
      <w:r w:rsidRPr="004753AD">
        <w:rPr>
          <w:rFonts w:ascii="Times New Roman" w:hAnsi="Times New Roman" w:cs="Times New Roman"/>
          <w:sz w:val="20"/>
          <w:szCs w:val="20"/>
          <w:lang w:bidi="ar-EG"/>
        </w:rPr>
        <w:t xml:space="preserve"> in a year, and an equivalent dose to the extremities (hand and feet) or the skin of 500 </w:t>
      </w:r>
      <w:proofErr w:type="spellStart"/>
      <w:r w:rsidRPr="004753AD">
        <w:rPr>
          <w:rFonts w:ascii="Times New Roman" w:hAnsi="Times New Roman" w:cs="Times New Roman"/>
          <w:sz w:val="20"/>
          <w:szCs w:val="20"/>
          <w:lang w:bidi="ar-EG"/>
        </w:rPr>
        <w:t>mSv</w:t>
      </w:r>
      <w:proofErr w:type="spellEnd"/>
      <w:r w:rsidRPr="004753AD">
        <w:rPr>
          <w:rFonts w:ascii="Times New Roman" w:hAnsi="Times New Roman" w:cs="Times New Roman"/>
          <w:sz w:val="20"/>
          <w:szCs w:val="20"/>
          <w:lang w:bidi="ar-EG"/>
        </w:rPr>
        <w:t xml:space="preserve"> in a year.</w:t>
      </w:r>
      <w:proofErr w:type="gramEnd"/>
      <w:r w:rsidRPr="004753AD">
        <w:rPr>
          <w:rFonts w:ascii="Times New Roman" w:hAnsi="Times New Roman" w:cs="Times New Roman"/>
          <w:sz w:val="20"/>
          <w:szCs w:val="20"/>
          <w:lang w:bidi="ar-EG"/>
        </w:rPr>
        <w:t xml:space="preserve"> (ICRP.2004, Radioprotection</w:t>
      </w:r>
      <w:r w:rsidRPr="004753AD">
        <w:rPr>
          <w:rFonts w:ascii="Times New Roman" w:hAnsi="Times New Roman" w:cs="Times New Roman"/>
          <w:color w:val="FF0000"/>
          <w:sz w:val="20"/>
          <w:szCs w:val="20"/>
          <w:lang w:bidi="ar-EG"/>
        </w:rPr>
        <w:t>,</w:t>
      </w:r>
      <w:r w:rsidRPr="004753AD">
        <w:rPr>
          <w:rFonts w:ascii="Times New Roman" w:hAnsi="Times New Roman" w:cs="Times New Roman"/>
          <w:sz w:val="20"/>
          <w:szCs w:val="20"/>
          <w:lang w:bidi="ar-EG"/>
        </w:rPr>
        <w:t xml:space="preserve"> 2010)</w:t>
      </w:r>
      <w:r w:rsidR="00150C48">
        <w:rPr>
          <w:rFonts w:ascii="Times New Roman" w:hAnsi="Times New Roman" w:cs="Times New Roman" w:hint="eastAsia"/>
          <w:sz w:val="20"/>
          <w:szCs w:val="20"/>
          <w:lang w:eastAsia="zh-CN" w:bidi="ar-EG"/>
        </w:rPr>
        <w:t>.</w:t>
      </w:r>
    </w:p>
    <w:p w:rsidR="006D7108" w:rsidRPr="004753AD" w:rsidRDefault="006D7108" w:rsidP="004753AD">
      <w:pPr>
        <w:bidi w:val="0"/>
        <w:snapToGrid w:val="0"/>
        <w:spacing w:after="0" w:line="240" w:lineRule="auto"/>
        <w:ind w:firstLine="425"/>
        <w:jc w:val="both"/>
        <w:rPr>
          <w:rFonts w:ascii="Times New Roman" w:hAnsi="Times New Roman" w:cs="Times New Roman" w:hint="eastAsia"/>
          <w:b/>
          <w:bCs/>
          <w:sz w:val="20"/>
          <w:szCs w:val="20"/>
          <w:lang w:eastAsia="zh-CN" w:bidi="ar-EG"/>
        </w:rPr>
      </w:pPr>
      <w:r w:rsidRPr="004753AD">
        <w:rPr>
          <w:rFonts w:ascii="Times New Roman" w:hAnsi="Times New Roman" w:cs="Times New Roman"/>
          <w:sz w:val="20"/>
          <w:szCs w:val="20"/>
          <w:lang w:bidi="ar-EG"/>
        </w:rPr>
        <w:t>For non-workers</w:t>
      </w:r>
      <w:r w:rsidRPr="004753AD">
        <w:rPr>
          <w:rFonts w:ascii="Times New Roman" w:hAnsi="Times New Roman" w:cs="Times New Roman"/>
          <w:b/>
          <w:bCs/>
          <w:sz w:val="20"/>
          <w:szCs w:val="20"/>
          <w:lang w:bidi="ar-EG"/>
        </w:rPr>
        <w:t xml:space="preserve"> </w:t>
      </w:r>
      <w:r w:rsidRPr="004753AD">
        <w:rPr>
          <w:rFonts w:ascii="Times New Roman" w:hAnsi="Times New Roman" w:cs="Times New Roman"/>
          <w:sz w:val="20"/>
          <w:szCs w:val="20"/>
          <w:lang w:bidi="ar-EG"/>
        </w:rPr>
        <w:t>(</w:t>
      </w:r>
      <w:proofErr w:type="gramStart"/>
      <w:r w:rsidRPr="004753AD">
        <w:rPr>
          <w:rFonts w:ascii="Times New Roman" w:hAnsi="Times New Roman" w:cs="Times New Roman"/>
          <w:sz w:val="20"/>
          <w:szCs w:val="20"/>
          <w:lang w:bidi="ar-EG"/>
        </w:rPr>
        <w:t>i.e. individuals doesn’t</w:t>
      </w:r>
      <w:proofErr w:type="gramEnd"/>
      <w:r w:rsidRPr="004753AD">
        <w:rPr>
          <w:rFonts w:ascii="Times New Roman" w:hAnsi="Times New Roman" w:cs="Times New Roman"/>
          <w:sz w:val="20"/>
          <w:szCs w:val="20"/>
          <w:lang w:bidi="ar-EG"/>
        </w:rPr>
        <w:t xml:space="preserve"> related to radiation by any mean) the annual limit is 1 </w:t>
      </w:r>
      <w:proofErr w:type="spellStart"/>
      <w:r w:rsidRPr="004753AD">
        <w:rPr>
          <w:rFonts w:ascii="Times New Roman" w:hAnsi="Times New Roman" w:cs="Times New Roman"/>
          <w:sz w:val="20"/>
          <w:szCs w:val="20"/>
          <w:lang w:bidi="ar-EG"/>
        </w:rPr>
        <w:t>mSv</w:t>
      </w:r>
      <w:proofErr w:type="spellEnd"/>
      <w:r w:rsidRPr="004753AD">
        <w:rPr>
          <w:rFonts w:ascii="Times New Roman" w:hAnsi="Times New Roman" w:cs="Times New Roman"/>
          <w:sz w:val="20"/>
          <w:szCs w:val="20"/>
          <w:lang w:bidi="ar-EG"/>
        </w:rPr>
        <w:t>/y</w:t>
      </w:r>
      <w:r w:rsidR="00150C48">
        <w:rPr>
          <w:rFonts w:ascii="Times New Roman" w:hAnsi="Times New Roman" w:cs="Times New Roman" w:hint="eastAsia"/>
          <w:sz w:val="20"/>
          <w:szCs w:val="20"/>
          <w:lang w:eastAsia="zh-CN" w:bidi="ar-EG"/>
        </w:rPr>
        <w:t>.</w:t>
      </w:r>
    </w:p>
    <w:p w:rsidR="00927413" w:rsidRPr="004753AD" w:rsidRDefault="00927413" w:rsidP="004753AD">
      <w:pPr>
        <w:bidi w:val="0"/>
        <w:snapToGrid w:val="0"/>
        <w:spacing w:after="0" w:line="240" w:lineRule="auto"/>
        <w:jc w:val="center"/>
        <w:rPr>
          <w:rFonts w:ascii="Times New Roman" w:hAnsi="Times New Roman" w:cs="Times New Roman"/>
          <w:sz w:val="20"/>
          <w:szCs w:val="20"/>
        </w:rPr>
      </w:pPr>
    </w:p>
    <w:p w:rsidR="00927413" w:rsidRPr="0053470F" w:rsidRDefault="00927413" w:rsidP="00E81EB8">
      <w:pPr>
        <w:bidi w:val="0"/>
        <w:snapToGrid w:val="0"/>
        <w:spacing w:after="0" w:line="240" w:lineRule="auto"/>
        <w:jc w:val="both"/>
        <w:rPr>
          <w:rFonts w:ascii="Times New Roman" w:hAnsi="Times New Roman" w:cs="Times New Roman"/>
          <w:b/>
          <w:bCs/>
          <w:i/>
          <w:iCs/>
          <w:sz w:val="18"/>
          <w:szCs w:val="18"/>
          <w:lang w:bidi="ar-EG"/>
        </w:rPr>
      </w:pPr>
      <w:proofErr w:type="gramStart"/>
      <w:r w:rsidRPr="0053470F">
        <w:rPr>
          <w:rFonts w:ascii="Times New Roman" w:hAnsi="Times New Roman" w:cs="Times New Roman"/>
          <w:sz w:val="18"/>
          <w:szCs w:val="18"/>
        </w:rPr>
        <w:t>Table</w:t>
      </w:r>
      <w:r w:rsidR="00150C48">
        <w:rPr>
          <w:rFonts w:ascii="Times New Roman" w:hAnsi="Times New Roman" w:cs="Times New Roman" w:hint="eastAsia"/>
          <w:sz w:val="18"/>
          <w:szCs w:val="18"/>
          <w:lang w:eastAsia="zh-CN"/>
        </w:rPr>
        <w:t xml:space="preserve"> </w:t>
      </w:r>
      <w:r w:rsidRPr="0053470F">
        <w:rPr>
          <w:rFonts w:ascii="Times New Roman" w:hAnsi="Times New Roman" w:cs="Times New Roman"/>
          <w:sz w:val="18"/>
          <w:szCs w:val="18"/>
        </w:rPr>
        <w:t>8: Radioactivity of samples at 0.0 level of third industrial zone of October City</w:t>
      </w:r>
      <w:r w:rsidRPr="0053470F">
        <w:rPr>
          <w:rFonts w:ascii="Times New Roman" w:hAnsi="Times New Roman" w:cs="Times New Roman"/>
          <w:b/>
          <w:bCs/>
          <w:i/>
          <w:iCs/>
          <w:sz w:val="18"/>
          <w:szCs w:val="18"/>
          <w:lang w:bidi="ar-EG"/>
        </w:rPr>
        <w: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
        <w:gridCol w:w="586"/>
        <w:gridCol w:w="537"/>
        <w:gridCol w:w="537"/>
        <w:gridCol w:w="531"/>
        <w:gridCol w:w="1451"/>
      </w:tblGrid>
      <w:tr w:rsidR="00927413" w:rsidRPr="0053470F" w:rsidTr="00E34998">
        <w:trPr>
          <w:jc w:val="center"/>
        </w:trPr>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Sample No.</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eU</w:t>
            </w:r>
            <w:proofErr w:type="spellEnd"/>
          </w:p>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ppm</w:t>
            </w:r>
            <w:proofErr w:type="spellEnd"/>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eTh</w:t>
            </w:r>
            <w:proofErr w:type="spellEnd"/>
          </w:p>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ppm</w:t>
            </w:r>
            <w:proofErr w:type="spellEnd"/>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eRa</w:t>
            </w:r>
            <w:proofErr w:type="spellEnd"/>
          </w:p>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ppm</w:t>
            </w:r>
            <w:proofErr w:type="spellEnd"/>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K%</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Annual dose (</w:t>
            </w:r>
            <w:proofErr w:type="spellStart"/>
            <w:r w:rsidRPr="0053470F">
              <w:rPr>
                <w:rFonts w:ascii="Times New Roman" w:eastAsiaTheme="minorEastAsia" w:hAnsi="Times New Roman" w:cs="Times New Roman"/>
                <w:color w:val="000000"/>
                <w:sz w:val="18"/>
                <w:szCs w:val="18"/>
              </w:rPr>
              <w:t>mSv</w:t>
            </w:r>
            <w:proofErr w:type="spellEnd"/>
            <w:r w:rsidRPr="0053470F">
              <w:rPr>
                <w:rFonts w:ascii="Times New Roman" w:eastAsiaTheme="minorEastAsia" w:hAnsi="Times New Roman" w:cs="Times New Roman"/>
                <w:color w:val="000000"/>
                <w:sz w:val="18"/>
                <w:szCs w:val="18"/>
              </w:rPr>
              <w:t>/y)</w:t>
            </w:r>
          </w:p>
        </w:tc>
      </w:tr>
      <w:tr w:rsidR="00927413" w:rsidRPr="0053470F" w:rsidTr="00E34998">
        <w:trPr>
          <w:jc w:val="center"/>
        </w:trPr>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1</w:t>
            </w:r>
            <w:r w:rsidR="00BA330B" w:rsidRPr="0053470F">
              <w:rPr>
                <w:rFonts w:ascii="Times New Roman" w:eastAsiaTheme="minorEastAsia" w:hAnsi="Times New Roman" w:cs="Times New Roman"/>
                <w:color w:val="000000"/>
                <w:sz w:val="18"/>
                <w:szCs w:val="18"/>
                <w:lang w:bidi="ar-EG"/>
              </w:rPr>
              <w:t>-1</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4</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4</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1.89</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0.0984</w:t>
            </w:r>
          </w:p>
        </w:tc>
      </w:tr>
      <w:tr w:rsidR="00927413" w:rsidRPr="0053470F" w:rsidTr="00E34998">
        <w:trPr>
          <w:jc w:val="center"/>
        </w:trPr>
        <w:tc>
          <w:tcPr>
            <w:tcW w:w="0" w:type="auto"/>
            <w:shd w:val="clear" w:color="auto" w:fill="auto"/>
            <w:vAlign w:val="center"/>
          </w:tcPr>
          <w:p w:rsidR="00927413" w:rsidRPr="0053470F" w:rsidRDefault="00BA330B"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5-1</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3</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4</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1.72</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0.0740</w:t>
            </w:r>
          </w:p>
        </w:tc>
      </w:tr>
      <w:tr w:rsidR="00927413" w:rsidRPr="0053470F" w:rsidTr="00E34998">
        <w:trPr>
          <w:jc w:val="center"/>
        </w:trPr>
        <w:tc>
          <w:tcPr>
            <w:tcW w:w="0" w:type="auto"/>
            <w:shd w:val="clear" w:color="auto" w:fill="auto"/>
            <w:vAlign w:val="center"/>
          </w:tcPr>
          <w:p w:rsidR="00927413" w:rsidRPr="0053470F" w:rsidRDefault="00BA330B"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8-1</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4</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3</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rPr>
              <w:t>1.82</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0.0740</w:t>
            </w:r>
          </w:p>
        </w:tc>
      </w:tr>
      <w:tr w:rsidR="00927413" w:rsidRPr="0053470F" w:rsidTr="00E34998">
        <w:trPr>
          <w:jc w:val="center"/>
        </w:trPr>
        <w:tc>
          <w:tcPr>
            <w:tcW w:w="0" w:type="auto"/>
            <w:shd w:val="clear" w:color="auto" w:fill="auto"/>
            <w:vAlign w:val="center"/>
          </w:tcPr>
          <w:p w:rsidR="00927413" w:rsidRPr="0053470F" w:rsidRDefault="00BA330B"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12-1</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2</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4</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rPr>
              <w:t>1.6</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0.0980</w:t>
            </w:r>
          </w:p>
        </w:tc>
      </w:tr>
      <w:tr w:rsidR="00927413" w:rsidRPr="0053470F" w:rsidTr="00E34998">
        <w:trPr>
          <w:jc w:val="center"/>
        </w:trPr>
        <w:tc>
          <w:tcPr>
            <w:tcW w:w="0" w:type="auto"/>
            <w:shd w:val="clear" w:color="auto" w:fill="auto"/>
            <w:vAlign w:val="center"/>
          </w:tcPr>
          <w:p w:rsidR="00927413" w:rsidRPr="0053470F" w:rsidRDefault="00BA330B"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17-1</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5</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3</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rPr>
              <w:t>1.82</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0.0988</w:t>
            </w:r>
          </w:p>
        </w:tc>
      </w:tr>
    </w:tbl>
    <w:p w:rsidR="00927413" w:rsidRPr="0053470F" w:rsidRDefault="00927413" w:rsidP="004753AD">
      <w:pPr>
        <w:bidi w:val="0"/>
        <w:snapToGrid w:val="0"/>
        <w:spacing w:after="0" w:line="240" w:lineRule="auto"/>
        <w:jc w:val="center"/>
        <w:rPr>
          <w:rFonts w:ascii="Times New Roman" w:hAnsi="Times New Roman" w:cs="Times New Roman"/>
          <w:sz w:val="18"/>
          <w:szCs w:val="18"/>
        </w:rPr>
      </w:pPr>
    </w:p>
    <w:p w:rsidR="00927413" w:rsidRPr="0053470F" w:rsidRDefault="00927413" w:rsidP="00E81EB8">
      <w:pPr>
        <w:bidi w:val="0"/>
        <w:snapToGrid w:val="0"/>
        <w:spacing w:after="0" w:line="240" w:lineRule="auto"/>
        <w:jc w:val="center"/>
        <w:rPr>
          <w:rFonts w:ascii="Times New Roman" w:hAnsi="Times New Roman" w:cs="Times New Roman"/>
          <w:b/>
          <w:bCs/>
          <w:i/>
          <w:iCs/>
          <w:sz w:val="18"/>
          <w:szCs w:val="18"/>
        </w:rPr>
      </w:pPr>
      <w:proofErr w:type="gramStart"/>
      <w:r w:rsidRPr="0053470F">
        <w:rPr>
          <w:rFonts w:ascii="Times New Roman" w:hAnsi="Times New Roman" w:cs="Times New Roman"/>
          <w:sz w:val="18"/>
          <w:szCs w:val="18"/>
        </w:rPr>
        <w:t>Table</w:t>
      </w:r>
      <w:r w:rsidR="00150C48">
        <w:rPr>
          <w:rFonts w:ascii="Times New Roman" w:hAnsi="Times New Roman" w:cs="Times New Roman" w:hint="eastAsia"/>
          <w:sz w:val="18"/>
          <w:szCs w:val="18"/>
          <w:lang w:eastAsia="zh-CN"/>
        </w:rPr>
        <w:t xml:space="preserve"> </w:t>
      </w:r>
      <w:r w:rsidRPr="0053470F">
        <w:rPr>
          <w:rFonts w:ascii="Times New Roman" w:hAnsi="Times New Roman" w:cs="Times New Roman"/>
          <w:sz w:val="18"/>
          <w:szCs w:val="18"/>
        </w:rPr>
        <w:t xml:space="preserve">9: Radioactivity of samples at </w:t>
      </w:r>
      <w:smartTag w:uri="urn:schemas-microsoft-com:office:smarttags" w:element="metricconverter">
        <w:smartTagPr>
          <w:attr w:name="ProductID" w:val="-5.0 m"/>
        </w:smartTagPr>
        <w:r w:rsidRPr="0053470F">
          <w:rPr>
            <w:rFonts w:ascii="Times New Roman" w:hAnsi="Times New Roman" w:cs="Times New Roman"/>
            <w:sz w:val="18"/>
            <w:szCs w:val="18"/>
          </w:rPr>
          <w:t>-5.0 m</w:t>
        </w:r>
      </w:smartTag>
      <w:r w:rsidRPr="0053470F">
        <w:rPr>
          <w:rFonts w:ascii="Times New Roman" w:hAnsi="Times New Roman" w:cs="Times New Roman"/>
          <w:sz w:val="18"/>
          <w:szCs w:val="18"/>
        </w:rPr>
        <w:t xml:space="preserve"> depth.</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
        <w:gridCol w:w="586"/>
        <w:gridCol w:w="586"/>
        <w:gridCol w:w="537"/>
        <w:gridCol w:w="531"/>
        <w:gridCol w:w="1415"/>
      </w:tblGrid>
      <w:tr w:rsidR="00927413" w:rsidRPr="0053470F" w:rsidTr="00E34998">
        <w:trPr>
          <w:jc w:val="center"/>
        </w:trPr>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Sample No.</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eU</w:t>
            </w:r>
            <w:proofErr w:type="spellEnd"/>
          </w:p>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ppm</w:t>
            </w:r>
            <w:proofErr w:type="spellEnd"/>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eTh</w:t>
            </w:r>
            <w:proofErr w:type="spellEnd"/>
          </w:p>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ppm</w:t>
            </w:r>
            <w:proofErr w:type="spellEnd"/>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eRa</w:t>
            </w:r>
            <w:proofErr w:type="spellEnd"/>
          </w:p>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ppm</w:t>
            </w:r>
            <w:proofErr w:type="spellEnd"/>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K%</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Annual dose (</w:t>
            </w:r>
            <w:proofErr w:type="spellStart"/>
            <w:r w:rsidRPr="0053470F">
              <w:rPr>
                <w:rFonts w:ascii="Times New Roman" w:eastAsiaTheme="minorEastAsia" w:hAnsi="Times New Roman" w:cs="Times New Roman"/>
                <w:color w:val="000000"/>
                <w:sz w:val="18"/>
                <w:szCs w:val="18"/>
              </w:rPr>
              <w:t>mSv</w:t>
            </w:r>
            <w:proofErr w:type="spellEnd"/>
            <w:r w:rsidRPr="0053470F">
              <w:rPr>
                <w:rFonts w:ascii="Times New Roman" w:eastAsiaTheme="minorEastAsia" w:hAnsi="Times New Roman" w:cs="Times New Roman"/>
                <w:color w:val="000000"/>
                <w:sz w:val="18"/>
                <w:szCs w:val="18"/>
              </w:rPr>
              <w:t>/y)</w:t>
            </w:r>
          </w:p>
        </w:tc>
      </w:tr>
      <w:tr w:rsidR="00927413" w:rsidRPr="0053470F" w:rsidTr="00E34998">
        <w:trPr>
          <w:jc w:val="center"/>
        </w:trPr>
        <w:tc>
          <w:tcPr>
            <w:tcW w:w="0" w:type="auto"/>
            <w:shd w:val="clear" w:color="auto" w:fill="auto"/>
            <w:vAlign w:val="center"/>
          </w:tcPr>
          <w:p w:rsidR="00927413" w:rsidRPr="0053470F" w:rsidRDefault="00BA330B"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2-2</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6</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3</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1.82</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0.0977</w:t>
            </w:r>
          </w:p>
        </w:tc>
      </w:tr>
      <w:tr w:rsidR="00927413" w:rsidRPr="0053470F" w:rsidTr="00E34998">
        <w:trPr>
          <w:jc w:val="center"/>
        </w:trPr>
        <w:tc>
          <w:tcPr>
            <w:tcW w:w="0" w:type="auto"/>
            <w:shd w:val="clear" w:color="auto" w:fill="auto"/>
            <w:vAlign w:val="center"/>
          </w:tcPr>
          <w:p w:rsidR="00927413" w:rsidRPr="0053470F" w:rsidRDefault="00BA330B"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6-2</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4</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4</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1.75</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0.0888</w:t>
            </w:r>
          </w:p>
        </w:tc>
      </w:tr>
      <w:tr w:rsidR="00927413" w:rsidRPr="0053470F" w:rsidTr="00E34998">
        <w:trPr>
          <w:jc w:val="center"/>
        </w:trPr>
        <w:tc>
          <w:tcPr>
            <w:tcW w:w="0" w:type="auto"/>
            <w:shd w:val="clear" w:color="auto" w:fill="auto"/>
            <w:vAlign w:val="center"/>
          </w:tcPr>
          <w:p w:rsidR="00927413" w:rsidRPr="0053470F" w:rsidRDefault="00BA330B"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10-2</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3</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1.77</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0.0798</w:t>
            </w:r>
          </w:p>
        </w:tc>
      </w:tr>
      <w:tr w:rsidR="00927413" w:rsidRPr="0053470F" w:rsidTr="00E34998">
        <w:trPr>
          <w:jc w:val="center"/>
        </w:trPr>
        <w:tc>
          <w:tcPr>
            <w:tcW w:w="0" w:type="auto"/>
            <w:shd w:val="clear" w:color="auto" w:fill="auto"/>
            <w:vAlign w:val="center"/>
          </w:tcPr>
          <w:p w:rsidR="00927413" w:rsidRPr="0053470F" w:rsidRDefault="00BA330B"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13-2</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1</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1.69</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0.0930</w:t>
            </w:r>
          </w:p>
        </w:tc>
      </w:tr>
      <w:tr w:rsidR="00927413" w:rsidRPr="0053470F" w:rsidTr="00E34998">
        <w:trPr>
          <w:jc w:val="center"/>
        </w:trPr>
        <w:tc>
          <w:tcPr>
            <w:tcW w:w="0" w:type="auto"/>
            <w:shd w:val="clear" w:color="auto" w:fill="auto"/>
            <w:vAlign w:val="center"/>
          </w:tcPr>
          <w:p w:rsidR="00927413" w:rsidRPr="0053470F" w:rsidRDefault="00BA330B"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18-2</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4</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3</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1.75</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0.0871</w:t>
            </w:r>
          </w:p>
        </w:tc>
      </w:tr>
    </w:tbl>
    <w:p w:rsidR="00927413" w:rsidRPr="0053470F" w:rsidRDefault="00927413" w:rsidP="004753AD">
      <w:pPr>
        <w:bidi w:val="0"/>
        <w:snapToGrid w:val="0"/>
        <w:spacing w:after="0" w:line="240" w:lineRule="auto"/>
        <w:jc w:val="center"/>
        <w:rPr>
          <w:rFonts w:ascii="Times New Roman" w:hAnsi="Times New Roman" w:cs="Times New Roman"/>
          <w:sz w:val="18"/>
          <w:szCs w:val="18"/>
        </w:rPr>
      </w:pPr>
    </w:p>
    <w:p w:rsidR="00927413" w:rsidRPr="0053470F" w:rsidRDefault="00927413" w:rsidP="004753AD">
      <w:pPr>
        <w:bidi w:val="0"/>
        <w:snapToGrid w:val="0"/>
        <w:spacing w:after="0" w:line="240" w:lineRule="auto"/>
        <w:jc w:val="center"/>
        <w:rPr>
          <w:rFonts w:ascii="Times New Roman" w:hAnsi="Times New Roman" w:cs="Times New Roman"/>
          <w:b/>
          <w:bCs/>
          <w:i/>
          <w:iCs/>
          <w:sz w:val="18"/>
          <w:szCs w:val="18"/>
        </w:rPr>
      </w:pPr>
      <w:proofErr w:type="gramStart"/>
      <w:r w:rsidRPr="0053470F">
        <w:rPr>
          <w:rFonts w:ascii="Times New Roman" w:hAnsi="Times New Roman" w:cs="Times New Roman"/>
          <w:sz w:val="18"/>
          <w:szCs w:val="18"/>
        </w:rPr>
        <w:t>Table</w:t>
      </w:r>
      <w:r w:rsidR="00150C48">
        <w:rPr>
          <w:rFonts w:ascii="Times New Roman" w:hAnsi="Times New Roman" w:cs="Times New Roman" w:hint="eastAsia"/>
          <w:sz w:val="18"/>
          <w:szCs w:val="18"/>
          <w:lang w:eastAsia="zh-CN"/>
        </w:rPr>
        <w:t xml:space="preserve"> </w:t>
      </w:r>
      <w:r w:rsidRPr="0053470F">
        <w:rPr>
          <w:rFonts w:ascii="Times New Roman" w:hAnsi="Times New Roman" w:cs="Times New Roman"/>
          <w:sz w:val="18"/>
          <w:szCs w:val="18"/>
        </w:rPr>
        <w:t xml:space="preserve">10: Radioactivity of samples at </w:t>
      </w:r>
      <w:smartTag w:uri="urn:schemas-microsoft-com:office:smarttags" w:element="metricconverter">
        <w:smartTagPr>
          <w:attr w:name="ProductID" w:val="-10.0 m"/>
        </w:smartTagPr>
        <w:r w:rsidRPr="0053470F">
          <w:rPr>
            <w:rFonts w:ascii="Times New Roman" w:hAnsi="Times New Roman" w:cs="Times New Roman"/>
            <w:sz w:val="18"/>
            <w:szCs w:val="18"/>
          </w:rPr>
          <w:t>-10.0 m</w:t>
        </w:r>
      </w:smartTag>
      <w:r w:rsidRPr="0053470F">
        <w:rPr>
          <w:rFonts w:ascii="Times New Roman" w:hAnsi="Times New Roman" w:cs="Times New Roman"/>
          <w:b/>
          <w:bCs/>
          <w:i/>
          <w:iCs/>
          <w:sz w:val="18"/>
          <w:szCs w:val="18"/>
        </w:rPr>
        <w: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
        <w:gridCol w:w="586"/>
        <w:gridCol w:w="586"/>
        <w:gridCol w:w="537"/>
        <w:gridCol w:w="531"/>
        <w:gridCol w:w="1415"/>
      </w:tblGrid>
      <w:tr w:rsidR="00927413" w:rsidRPr="0053470F" w:rsidTr="00E34998">
        <w:trPr>
          <w:jc w:val="center"/>
        </w:trPr>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Sample No.</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eU</w:t>
            </w:r>
            <w:proofErr w:type="spellEnd"/>
          </w:p>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ppm</w:t>
            </w:r>
            <w:proofErr w:type="spellEnd"/>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eTh</w:t>
            </w:r>
            <w:proofErr w:type="spellEnd"/>
          </w:p>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ppm</w:t>
            </w:r>
            <w:proofErr w:type="spellEnd"/>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eRa</w:t>
            </w:r>
            <w:proofErr w:type="spellEnd"/>
          </w:p>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ppm</w:t>
            </w:r>
            <w:proofErr w:type="spellEnd"/>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K%</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Annual dose (</w:t>
            </w:r>
            <w:proofErr w:type="spellStart"/>
            <w:r w:rsidRPr="0053470F">
              <w:rPr>
                <w:rFonts w:ascii="Times New Roman" w:eastAsiaTheme="minorEastAsia" w:hAnsi="Times New Roman" w:cs="Times New Roman"/>
                <w:color w:val="000000"/>
                <w:sz w:val="18"/>
                <w:szCs w:val="18"/>
              </w:rPr>
              <w:t>mSv</w:t>
            </w:r>
            <w:proofErr w:type="spellEnd"/>
            <w:r w:rsidRPr="0053470F">
              <w:rPr>
                <w:rFonts w:ascii="Times New Roman" w:eastAsiaTheme="minorEastAsia" w:hAnsi="Times New Roman" w:cs="Times New Roman"/>
                <w:color w:val="000000"/>
                <w:sz w:val="18"/>
                <w:szCs w:val="18"/>
              </w:rPr>
              <w:t>/y)</w:t>
            </w:r>
          </w:p>
        </w:tc>
      </w:tr>
      <w:tr w:rsidR="00927413" w:rsidRPr="0053470F" w:rsidTr="00E34998">
        <w:trPr>
          <w:jc w:val="center"/>
        </w:trPr>
        <w:tc>
          <w:tcPr>
            <w:tcW w:w="0" w:type="auto"/>
            <w:shd w:val="clear" w:color="auto" w:fill="auto"/>
            <w:vAlign w:val="center"/>
          </w:tcPr>
          <w:p w:rsidR="00927413" w:rsidRPr="0053470F" w:rsidRDefault="00845DE4"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3-2</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6</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3</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1.82</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0.0977</w:t>
            </w:r>
          </w:p>
        </w:tc>
      </w:tr>
      <w:tr w:rsidR="00927413" w:rsidRPr="0053470F" w:rsidTr="00E34998">
        <w:trPr>
          <w:jc w:val="center"/>
        </w:trPr>
        <w:tc>
          <w:tcPr>
            <w:tcW w:w="0" w:type="auto"/>
            <w:shd w:val="clear" w:color="auto" w:fill="auto"/>
            <w:vAlign w:val="center"/>
          </w:tcPr>
          <w:p w:rsidR="00927413" w:rsidRPr="0053470F" w:rsidRDefault="00845DE4"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7-1</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4</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4</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1.75</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0.0888</w:t>
            </w:r>
          </w:p>
        </w:tc>
      </w:tr>
      <w:tr w:rsidR="00927413" w:rsidRPr="0053470F" w:rsidTr="00E34998">
        <w:trPr>
          <w:jc w:val="center"/>
        </w:trPr>
        <w:tc>
          <w:tcPr>
            <w:tcW w:w="0" w:type="auto"/>
            <w:shd w:val="clear" w:color="auto" w:fill="auto"/>
            <w:vAlign w:val="center"/>
          </w:tcPr>
          <w:p w:rsidR="00927413" w:rsidRPr="0053470F" w:rsidRDefault="00845DE4"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9-2</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3</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1.77</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0.0798</w:t>
            </w:r>
          </w:p>
        </w:tc>
      </w:tr>
      <w:tr w:rsidR="00927413" w:rsidRPr="0053470F" w:rsidTr="00E34998">
        <w:trPr>
          <w:jc w:val="center"/>
        </w:trPr>
        <w:tc>
          <w:tcPr>
            <w:tcW w:w="0" w:type="auto"/>
            <w:shd w:val="clear" w:color="auto" w:fill="auto"/>
            <w:vAlign w:val="center"/>
          </w:tcPr>
          <w:p w:rsidR="00927413" w:rsidRPr="0053470F" w:rsidRDefault="00845DE4"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11-1</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1</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1.69</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0.0930</w:t>
            </w:r>
          </w:p>
        </w:tc>
      </w:tr>
      <w:tr w:rsidR="00927413" w:rsidRPr="0053470F" w:rsidTr="00E34998">
        <w:trPr>
          <w:jc w:val="center"/>
        </w:trPr>
        <w:tc>
          <w:tcPr>
            <w:tcW w:w="0" w:type="auto"/>
            <w:shd w:val="clear" w:color="auto" w:fill="auto"/>
            <w:vAlign w:val="center"/>
          </w:tcPr>
          <w:p w:rsidR="00927413" w:rsidRPr="0053470F" w:rsidRDefault="00845DE4"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12-3</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4</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3</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1.75</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0.0871</w:t>
            </w:r>
          </w:p>
        </w:tc>
      </w:tr>
    </w:tbl>
    <w:p w:rsidR="00927413" w:rsidRPr="0053470F" w:rsidRDefault="00927413" w:rsidP="0053470F">
      <w:pPr>
        <w:bidi w:val="0"/>
        <w:snapToGrid w:val="0"/>
        <w:spacing w:after="0" w:line="240" w:lineRule="auto"/>
        <w:jc w:val="center"/>
        <w:rPr>
          <w:rFonts w:ascii="Times New Roman" w:hAnsi="Times New Roman" w:cs="Times New Roman"/>
          <w:b/>
          <w:bCs/>
          <w:i/>
          <w:iCs/>
          <w:sz w:val="18"/>
          <w:szCs w:val="18"/>
          <w:lang w:bidi="ar-EG"/>
        </w:rPr>
      </w:pPr>
      <w:proofErr w:type="gramStart"/>
      <w:r w:rsidRPr="0053470F">
        <w:rPr>
          <w:rFonts w:ascii="Times New Roman" w:hAnsi="Times New Roman" w:cs="Times New Roman"/>
          <w:sz w:val="18"/>
          <w:szCs w:val="18"/>
        </w:rPr>
        <w:lastRenderedPageBreak/>
        <w:t>Table</w:t>
      </w:r>
      <w:r w:rsidR="00150C48">
        <w:rPr>
          <w:rFonts w:ascii="Times New Roman" w:hAnsi="Times New Roman" w:cs="Times New Roman" w:hint="eastAsia"/>
          <w:sz w:val="18"/>
          <w:szCs w:val="18"/>
          <w:lang w:eastAsia="zh-CN"/>
        </w:rPr>
        <w:t xml:space="preserve"> </w:t>
      </w:r>
      <w:r w:rsidRPr="0053470F">
        <w:rPr>
          <w:rFonts w:ascii="Times New Roman" w:hAnsi="Times New Roman" w:cs="Times New Roman"/>
          <w:sz w:val="18"/>
          <w:szCs w:val="18"/>
        </w:rPr>
        <w:t xml:space="preserve">11: Radioactivity of samples at </w:t>
      </w:r>
      <w:smartTag w:uri="urn:schemas-microsoft-com:office:smarttags" w:element="metricconverter">
        <w:smartTagPr>
          <w:attr w:name="ProductID" w:val="-15.0 m"/>
        </w:smartTagPr>
        <w:r w:rsidRPr="0053470F">
          <w:rPr>
            <w:rFonts w:ascii="Times New Roman" w:hAnsi="Times New Roman" w:cs="Times New Roman"/>
            <w:sz w:val="18"/>
            <w:szCs w:val="18"/>
          </w:rPr>
          <w:t>-15.0 m</w:t>
        </w:r>
      </w:smartTag>
      <w:r w:rsidRPr="0053470F">
        <w:rPr>
          <w:rFonts w:ascii="Times New Roman" w:hAnsi="Times New Roman" w:cs="Times New Roman"/>
          <w:sz w:val="18"/>
          <w:szCs w:val="18"/>
        </w:rPr>
        <w:t xml:space="preserve"> depth.</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
        <w:gridCol w:w="586"/>
        <w:gridCol w:w="586"/>
        <w:gridCol w:w="537"/>
        <w:gridCol w:w="531"/>
        <w:gridCol w:w="1415"/>
      </w:tblGrid>
      <w:tr w:rsidR="00927413" w:rsidRPr="0053470F" w:rsidTr="00E34998">
        <w:trPr>
          <w:jc w:val="center"/>
        </w:trPr>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Sample No.</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eU</w:t>
            </w:r>
            <w:proofErr w:type="spellEnd"/>
          </w:p>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ppm</w:t>
            </w:r>
            <w:proofErr w:type="spellEnd"/>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eTh</w:t>
            </w:r>
            <w:proofErr w:type="spellEnd"/>
          </w:p>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ppm</w:t>
            </w:r>
            <w:proofErr w:type="spellEnd"/>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eRa</w:t>
            </w:r>
            <w:proofErr w:type="spellEnd"/>
          </w:p>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roofErr w:type="spellStart"/>
            <w:r w:rsidRPr="0053470F">
              <w:rPr>
                <w:rFonts w:ascii="Times New Roman" w:eastAsiaTheme="minorEastAsia" w:hAnsi="Times New Roman" w:cs="Times New Roman"/>
                <w:color w:val="000000"/>
                <w:sz w:val="18"/>
                <w:szCs w:val="18"/>
              </w:rPr>
              <w:t>ppm</w:t>
            </w:r>
            <w:proofErr w:type="spellEnd"/>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p>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K%</w:t>
            </w:r>
          </w:p>
        </w:tc>
        <w:tc>
          <w:tcPr>
            <w:tcW w:w="0" w:type="auto"/>
            <w:shd w:val="clear" w:color="auto" w:fill="auto"/>
            <w:vAlign w:val="center"/>
          </w:tcPr>
          <w:p w:rsidR="00927413" w:rsidRPr="0053470F" w:rsidRDefault="00DC6962"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 xml:space="preserve">dose </w:t>
            </w:r>
            <w:r w:rsidR="00927413" w:rsidRPr="0053470F">
              <w:rPr>
                <w:rFonts w:ascii="Times New Roman" w:eastAsiaTheme="minorEastAsia" w:hAnsi="Times New Roman" w:cs="Times New Roman"/>
                <w:color w:val="000000"/>
                <w:sz w:val="18"/>
                <w:szCs w:val="18"/>
              </w:rPr>
              <w:t>Annual (</w:t>
            </w:r>
            <w:proofErr w:type="spellStart"/>
            <w:r w:rsidR="00927413" w:rsidRPr="0053470F">
              <w:rPr>
                <w:rFonts w:ascii="Times New Roman" w:eastAsiaTheme="minorEastAsia" w:hAnsi="Times New Roman" w:cs="Times New Roman"/>
                <w:color w:val="000000"/>
                <w:sz w:val="18"/>
                <w:szCs w:val="18"/>
              </w:rPr>
              <w:t>mSv</w:t>
            </w:r>
            <w:proofErr w:type="spellEnd"/>
            <w:r w:rsidR="00927413" w:rsidRPr="0053470F">
              <w:rPr>
                <w:rFonts w:ascii="Times New Roman" w:eastAsiaTheme="minorEastAsia" w:hAnsi="Times New Roman" w:cs="Times New Roman"/>
                <w:color w:val="000000"/>
                <w:sz w:val="18"/>
                <w:szCs w:val="18"/>
              </w:rPr>
              <w:t>/y)</w:t>
            </w:r>
          </w:p>
        </w:tc>
      </w:tr>
      <w:tr w:rsidR="00927413" w:rsidRPr="0053470F" w:rsidTr="00E34998">
        <w:trPr>
          <w:jc w:val="center"/>
        </w:trPr>
        <w:tc>
          <w:tcPr>
            <w:tcW w:w="0" w:type="auto"/>
            <w:shd w:val="clear" w:color="auto" w:fill="auto"/>
            <w:vAlign w:val="center"/>
          </w:tcPr>
          <w:p w:rsidR="00927413" w:rsidRPr="0053470F" w:rsidRDefault="00845DE4"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6-3</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3</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2</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1.85</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0.0834</w:t>
            </w:r>
          </w:p>
        </w:tc>
      </w:tr>
      <w:tr w:rsidR="00927413" w:rsidRPr="0053470F" w:rsidTr="00E34998">
        <w:trPr>
          <w:jc w:val="center"/>
        </w:trPr>
        <w:tc>
          <w:tcPr>
            <w:tcW w:w="0" w:type="auto"/>
            <w:shd w:val="clear" w:color="auto" w:fill="auto"/>
            <w:vAlign w:val="center"/>
          </w:tcPr>
          <w:p w:rsidR="00927413" w:rsidRPr="0053470F" w:rsidRDefault="00845DE4"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9-1</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3</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4</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1.79</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0.0912</w:t>
            </w:r>
          </w:p>
        </w:tc>
      </w:tr>
      <w:tr w:rsidR="00927413" w:rsidRPr="0053470F" w:rsidTr="00E34998">
        <w:trPr>
          <w:jc w:val="center"/>
        </w:trPr>
        <w:tc>
          <w:tcPr>
            <w:tcW w:w="0" w:type="auto"/>
            <w:shd w:val="clear" w:color="auto" w:fill="auto"/>
            <w:vAlign w:val="center"/>
          </w:tcPr>
          <w:p w:rsidR="00927413" w:rsidRPr="0053470F" w:rsidRDefault="00845DE4"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13-1</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2</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4</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1.79</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0.0856</w:t>
            </w:r>
          </w:p>
        </w:tc>
      </w:tr>
      <w:tr w:rsidR="00927413" w:rsidRPr="0053470F" w:rsidTr="00E34998">
        <w:trPr>
          <w:jc w:val="center"/>
        </w:trPr>
        <w:tc>
          <w:tcPr>
            <w:tcW w:w="0" w:type="auto"/>
            <w:shd w:val="clear" w:color="auto" w:fill="auto"/>
            <w:vAlign w:val="center"/>
          </w:tcPr>
          <w:p w:rsidR="00927413" w:rsidRPr="0053470F" w:rsidRDefault="00845DE4"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17-3</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2</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1.73</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0.0922</w:t>
            </w:r>
          </w:p>
        </w:tc>
      </w:tr>
      <w:tr w:rsidR="00927413" w:rsidRPr="0053470F" w:rsidTr="00E34998">
        <w:trPr>
          <w:jc w:val="center"/>
        </w:trPr>
        <w:tc>
          <w:tcPr>
            <w:tcW w:w="0" w:type="auto"/>
            <w:shd w:val="clear" w:color="auto" w:fill="auto"/>
            <w:vAlign w:val="center"/>
          </w:tcPr>
          <w:p w:rsidR="00927413" w:rsidRPr="0053470F" w:rsidRDefault="00845DE4"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18-1</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ULD</w:t>
            </w:r>
          </w:p>
        </w:tc>
        <w:tc>
          <w:tcPr>
            <w:tcW w:w="0" w:type="auto"/>
            <w:shd w:val="clear" w:color="auto" w:fill="auto"/>
            <w:vAlign w:val="center"/>
          </w:tcPr>
          <w:p w:rsidR="00927413" w:rsidRPr="0053470F" w:rsidRDefault="00927413" w:rsidP="00E34998">
            <w:pPr>
              <w:tabs>
                <w:tab w:val="right" w:pos="142"/>
              </w:tabs>
              <w:bidi w:val="0"/>
              <w:snapToGrid w:val="0"/>
              <w:spacing w:after="0" w:line="240" w:lineRule="auto"/>
              <w:jc w:val="center"/>
              <w:rPr>
                <w:rFonts w:ascii="Times New Roman" w:eastAsiaTheme="minorEastAsia" w:hAnsi="Times New Roman" w:cs="Times New Roman"/>
                <w:color w:val="000000"/>
                <w:sz w:val="18"/>
                <w:szCs w:val="18"/>
                <w:lang w:bidi="ar-EG"/>
              </w:rPr>
            </w:pPr>
            <w:r w:rsidRPr="0053470F">
              <w:rPr>
                <w:rFonts w:ascii="Times New Roman" w:eastAsiaTheme="minorEastAsia" w:hAnsi="Times New Roman" w:cs="Times New Roman"/>
                <w:color w:val="000000"/>
                <w:sz w:val="18"/>
                <w:szCs w:val="18"/>
                <w:lang w:bidi="ar-EG"/>
              </w:rPr>
              <w:t>3</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1.72</w:t>
            </w:r>
          </w:p>
        </w:tc>
        <w:tc>
          <w:tcPr>
            <w:tcW w:w="0" w:type="auto"/>
            <w:shd w:val="clear" w:color="auto" w:fill="auto"/>
            <w:vAlign w:val="center"/>
          </w:tcPr>
          <w:p w:rsidR="00927413" w:rsidRPr="0053470F" w:rsidRDefault="00927413" w:rsidP="00E34998">
            <w:pPr>
              <w:bidi w:val="0"/>
              <w:snapToGrid w:val="0"/>
              <w:spacing w:after="0" w:line="240" w:lineRule="auto"/>
              <w:jc w:val="center"/>
              <w:rPr>
                <w:rFonts w:ascii="Times New Roman" w:eastAsiaTheme="minorEastAsia" w:hAnsi="Times New Roman" w:cs="Times New Roman"/>
                <w:color w:val="000000"/>
                <w:sz w:val="18"/>
                <w:szCs w:val="18"/>
              </w:rPr>
            </w:pPr>
            <w:r w:rsidRPr="0053470F">
              <w:rPr>
                <w:rFonts w:ascii="Times New Roman" w:eastAsiaTheme="minorEastAsia" w:hAnsi="Times New Roman" w:cs="Times New Roman"/>
                <w:color w:val="000000"/>
                <w:sz w:val="18"/>
                <w:szCs w:val="18"/>
              </w:rPr>
              <w:t>0.0889</w:t>
            </w:r>
          </w:p>
        </w:tc>
      </w:tr>
    </w:tbl>
    <w:p w:rsidR="004753AD" w:rsidRPr="0053470F" w:rsidRDefault="004753AD" w:rsidP="004753AD">
      <w:pPr>
        <w:bidi w:val="0"/>
        <w:snapToGrid w:val="0"/>
        <w:spacing w:after="0" w:line="240" w:lineRule="auto"/>
        <w:ind w:firstLine="425"/>
        <w:jc w:val="both"/>
        <w:rPr>
          <w:rFonts w:ascii="Times New Roman" w:hAnsi="Times New Roman" w:cs="Times New Roman"/>
          <w:sz w:val="18"/>
          <w:szCs w:val="18"/>
          <w:lang w:bidi="ar-EG"/>
        </w:rPr>
      </w:pPr>
    </w:p>
    <w:p w:rsidR="006D7108" w:rsidRPr="004753AD" w:rsidRDefault="006D7108" w:rsidP="004753AD">
      <w:pPr>
        <w:bidi w:val="0"/>
        <w:snapToGrid w:val="0"/>
        <w:spacing w:after="0" w:line="240" w:lineRule="auto"/>
        <w:ind w:firstLine="425"/>
        <w:jc w:val="both"/>
        <w:rPr>
          <w:rFonts w:ascii="Times New Roman" w:hAnsi="Times New Roman" w:cs="Times New Roman"/>
          <w:b/>
          <w:bCs/>
          <w:sz w:val="20"/>
          <w:szCs w:val="20"/>
          <w:lang w:bidi="ar-EG"/>
        </w:rPr>
      </w:pPr>
      <w:r w:rsidRPr="004753AD">
        <w:rPr>
          <w:rFonts w:ascii="Times New Roman" w:hAnsi="Times New Roman" w:cs="Times New Roman"/>
          <w:sz w:val="20"/>
          <w:szCs w:val="20"/>
          <w:lang w:bidi="ar-EG"/>
        </w:rPr>
        <w:t xml:space="preserve">In the end from the </w:t>
      </w:r>
      <w:proofErr w:type="spellStart"/>
      <w:r w:rsidRPr="004753AD">
        <w:rPr>
          <w:rFonts w:ascii="Times New Roman" w:hAnsi="Times New Roman" w:cs="Times New Roman"/>
          <w:sz w:val="20"/>
          <w:szCs w:val="20"/>
          <w:lang w:bidi="ar-EG"/>
        </w:rPr>
        <w:t>sedimentological</w:t>
      </w:r>
      <w:proofErr w:type="spellEnd"/>
      <w:r w:rsidR="00791801" w:rsidRPr="004753AD">
        <w:rPr>
          <w:rFonts w:ascii="Times New Roman" w:hAnsi="Times New Roman" w:cs="Times New Roman"/>
          <w:sz w:val="20"/>
          <w:szCs w:val="20"/>
          <w:lang w:bidi="ar-EG"/>
        </w:rPr>
        <w:t>,</w:t>
      </w:r>
      <w:r w:rsidRPr="004753AD">
        <w:rPr>
          <w:rFonts w:ascii="Times New Roman" w:hAnsi="Times New Roman" w:cs="Times New Roman"/>
          <w:sz w:val="20"/>
          <w:szCs w:val="20"/>
          <w:lang w:bidi="ar-EG"/>
        </w:rPr>
        <w:t xml:space="preserve"> geotechnical</w:t>
      </w:r>
      <w:r w:rsidR="00791801" w:rsidRPr="004753AD">
        <w:rPr>
          <w:rFonts w:ascii="Times New Roman" w:hAnsi="Times New Roman" w:cs="Times New Roman"/>
          <w:sz w:val="20"/>
          <w:szCs w:val="20"/>
          <w:lang w:bidi="ar-EG"/>
        </w:rPr>
        <w:t xml:space="preserve"> </w:t>
      </w:r>
      <w:r w:rsidR="00791801" w:rsidRPr="004753AD">
        <w:rPr>
          <w:rFonts w:ascii="Times New Roman" w:hAnsi="Times New Roman" w:cs="Times New Roman"/>
          <w:sz w:val="20"/>
          <w:szCs w:val="20"/>
        </w:rPr>
        <w:t>and radiometric</w:t>
      </w:r>
      <w:r w:rsidR="00150C48">
        <w:rPr>
          <w:rFonts w:ascii="Times New Roman" w:hAnsi="Times New Roman" w:cs="Times New Roman"/>
          <w:sz w:val="20"/>
          <w:szCs w:val="20"/>
          <w:lang w:bidi="ar-EG"/>
        </w:rPr>
        <w:t xml:space="preserve"> </w:t>
      </w:r>
      <w:r w:rsidRPr="004753AD">
        <w:rPr>
          <w:rFonts w:ascii="Times New Roman" w:hAnsi="Times New Roman" w:cs="Times New Roman"/>
          <w:sz w:val="20"/>
          <w:szCs w:val="20"/>
          <w:lang w:bidi="ar-EG"/>
        </w:rPr>
        <w:t>studies show that, the soil of a third industrial zone of October City is suitable for direct foundation above them, because they have a high foundation strength. So, it is recommended here to build a lot of buildings.</w:t>
      </w:r>
    </w:p>
    <w:p w:rsidR="00927413" w:rsidRPr="004753AD" w:rsidRDefault="00927413" w:rsidP="004753AD">
      <w:pPr>
        <w:tabs>
          <w:tab w:val="left" w:pos="1635"/>
        </w:tabs>
        <w:bidi w:val="0"/>
        <w:snapToGrid w:val="0"/>
        <w:spacing w:after="0" w:line="240" w:lineRule="auto"/>
        <w:ind w:firstLine="425"/>
        <w:jc w:val="both"/>
        <w:rPr>
          <w:rFonts w:ascii="Times New Roman" w:hAnsi="Times New Roman" w:cs="Times New Roman"/>
          <w:b/>
          <w:bCs/>
          <w:sz w:val="20"/>
          <w:szCs w:val="20"/>
        </w:rPr>
      </w:pPr>
    </w:p>
    <w:p w:rsidR="00927413" w:rsidRPr="004753AD" w:rsidRDefault="00927413" w:rsidP="00E34998">
      <w:pPr>
        <w:tabs>
          <w:tab w:val="left" w:pos="1635"/>
        </w:tabs>
        <w:bidi w:val="0"/>
        <w:snapToGrid w:val="0"/>
        <w:spacing w:after="0" w:line="240" w:lineRule="auto"/>
        <w:jc w:val="both"/>
        <w:rPr>
          <w:rFonts w:ascii="Times New Roman" w:hAnsi="Times New Roman" w:cs="Times New Roman"/>
          <w:b/>
          <w:bCs/>
          <w:sz w:val="20"/>
          <w:szCs w:val="20"/>
          <w:lang w:bidi="ar-EG"/>
        </w:rPr>
      </w:pPr>
      <w:r w:rsidRPr="004753AD">
        <w:rPr>
          <w:rFonts w:ascii="Times New Roman" w:hAnsi="Times New Roman" w:cs="Times New Roman"/>
          <w:b/>
          <w:bCs/>
          <w:sz w:val="20"/>
          <w:szCs w:val="20"/>
        </w:rPr>
        <w:t>References</w:t>
      </w:r>
    </w:p>
    <w:p w:rsidR="00927413" w:rsidRPr="0053470F" w:rsidRDefault="00927413" w:rsidP="0053470F">
      <w:pPr>
        <w:numPr>
          <w:ilvl w:val="0"/>
          <w:numId w:val="2"/>
        </w:numPr>
        <w:bidi w:val="0"/>
        <w:snapToGrid w:val="0"/>
        <w:spacing w:after="0" w:line="240" w:lineRule="auto"/>
        <w:jc w:val="both"/>
        <w:rPr>
          <w:rFonts w:ascii="Times New Roman" w:hAnsi="Times New Roman" w:cs="Times New Roman"/>
          <w:sz w:val="20"/>
          <w:szCs w:val="20"/>
        </w:rPr>
      </w:pPr>
      <w:r w:rsidRPr="0053470F">
        <w:rPr>
          <w:rFonts w:ascii="Times New Roman" w:hAnsi="Times New Roman" w:cs="Times New Roman"/>
          <w:bCs/>
          <w:sz w:val="20"/>
          <w:szCs w:val="20"/>
        </w:rPr>
        <w:t xml:space="preserve">AASHTO (2001): </w:t>
      </w:r>
      <w:r w:rsidRPr="0053470F">
        <w:rPr>
          <w:rFonts w:ascii="Times New Roman" w:hAnsi="Times New Roman" w:cs="Times New Roman"/>
          <w:sz w:val="20"/>
          <w:szCs w:val="20"/>
        </w:rPr>
        <w:t>Standard method of test for direct shear test of soil under consolidated drained conditions. T 236–92. Washington, D.C.</w:t>
      </w:r>
    </w:p>
    <w:p w:rsidR="00927413" w:rsidRPr="0053470F" w:rsidRDefault="00927413" w:rsidP="0053470F">
      <w:pPr>
        <w:numPr>
          <w:ilvl w:val="0"/>
          <w:numId w:val="2"/>
        </w:numPr>
        <w:bidi w:val="0"/>
        <w:snapToGrid w:val="0"/>
        <w:spacing w:after="0" w:line="240" w:lineRule="auto"/>
        <w:jc w:val="both"/>
        <w:rPr>
          <w:rFonts w:ascii="Times New Roman" w:hAnsi="Times New Roman" w:cs="Times New Roman"/>
          <w:sz w:val="20"/>
          <w:szCs w:val="20"/>
          <w:lang w:bidi="ar-EG"/>
        </w:rPr>
      </w:pPr>
      <w:proofErr w:type="spellStart"/>
      <w:r w:rsidRPr="0053470F">
        <w:rPr>
          <w:rFonts w:ascii="Times New Roman" w:hAnsi="Times New Roman" w:cs="Times New Roman"/>
          <w:bCs/>
          <w:sz w:val="20"/>
          <w:szCs w:val="20"/>
        </w:rPr>
        <w:t>Amaral</w:t>
      </w:r>
      <w:proofErr w:type="spellEnd"/>
      <w:r w:rsidRPr="0053470F">
        <w:rPr>
          <w:rFonts w:ascii="Times New Roman" w:hAnsi="Times New Roman" w:cs="Times New Roman"/>
          <w:bCs/>
          <w:sz w:val="20"/>
          <w:szCs w:val="20"/>
        </w:rPr>
        <w:t>, E.J.</w:t>
      </w:r>
      <w:r w:rsidR="00150C48">
        <w:rPr>
          <w:rFonts w:ascii="Times New Roman" w:hAnsi="Times New Roman" w:cs="Times New Roman"/>
          <w:bCs/>
          <w:sz w:val="20"/>
          <w:szCs w:val="20"/>
        </w:rPr>
        <w:t xml:space="preserve"> </w:t>
      </w:r>
      <w:r w:rsidRPr="0053470F">
        <w:rPr>
          <w:rFonts w:ascii="Times New Roman" w:hAnsi="Times New Roman" w:cs="Times New Roman"/>
          <w:bCs/>
          <w:sz w:val="20"/>
          <w:szCs w:val="20"/>
        </w:rPr>
        <w:t>And</w:t>
      </w:r>
      <w:r w:rsidR="00150C48">
        <w:rPr>
          <w:rFonts w:ascii="Times New Roman" w:hAnsi="Times New Roman" w:cs="Times New Roman"/>
          <w:bCs/>
          <w:sz w:val="20"/>
          <w:szCs w:val="20"/>
        </w:rPr>
        <w:t xml:space="preserve"> </w:t>
      </w:r>
      <w:r w:rsidRPr="0053470F">
        <w:rPr>
          <w:rFonts w:ascii="Times New Roman" w:hAnsi="Times New Roman" w:cs="Times New Roman"/>
          <w:bCs/>
          <w:sz w:val="20"/>
          <w:szCs w:val="20"/>
        </w:rPr>
        <w:t>Pryor, W.A.</w:t>
      </w:r>
      <w:r w:rsidR="00150C48">
        <w:rPr>
          <w:rFonts w:ascii="Times New Roman" w:hAnsi="Times New Roman" w:cs="Times New Roman"/>
          <w:bCs/>
          <w:sz w:val="20"/>
          <w:szCs w:val="20"/>
        </w:rPr>
        <w:t xml:space="preserve"> </w:t>
      </w:r>
      <w:r w:rsidRPr="0053470F">
        <w:rPr>
          <w:rFonts w:ascii="Times New Roman" w:hAnsi="Times New Roman" w:cs="Times New Roman"/>
          <w:bCs/>
          <w:sz w:val="20"/>
          <w:szCs w:val="20"/>
        </w:rPr>
        <w:t xml:space="preserve">(1977): </w:t>
      </w:r>
      <w:r w:rsidRPr="0053470F">
        <w:rPr>
          <w:rFonts w:ascii="Times New Roman" w:hAnsi="Times New Roman" w:cs="Times New Roman"/>
          <w:sz w:val="20"/>
          <w:szCs w:val="20"/>
        </w:rPr>
        <w:t xml:space="preserve">Depositional environment of the </w:t>
      </w:r>
      <w:proofErr w:type="spellStart"/>
      <w:r w:rsidRPr="0053470F">
        <w:rPr>
          <w:rFonts w:ascii="Times New Roman" w:hAnsi="Times New Roman" w:cs="Times New Roman"/>
          <w:sz w:val="20"/>
          <w:szCs w:val="20"/>
        </w:rPr>
        <w:t>st</w:t>
      </w:r>
      <w:proofErr w:type="spellEnd"/>
      <w:r w:rsidRPr="0053470F">
        <w:rPr>
          <w:rFonts w:ascii="Times New Roman" w:hAnsi="Times New Roman" w:cs="Times New Roman"/>
          <w:sz w:val="20"/>
          <w:szCs w:val="20"/>
        </w:rPr>
        <w:t xml:space="preserve">. </w:t>
      </w:r>
      <w:proofErr w:type="spellStart"/>
      <w:r w:rsidRPr="0053470F">
        <w:rPr>
          <w:rFonts w:ascii="Times New Roman" w:hAnsi="Times New Roman" w:cs="Times New Roman"/>
          <w:sz w:val="20"/>
          <w:szCs w:val="20"/>
        </w:rPr>
        <w:t>Peater</w:t>
      </w:r>
      <w:proofErr w:type="spellEnd"/>
      <w:r w:rsidRPr="0053470F">
        <w:rPr>
          <w:rFonts w:ascii="Times New Roman" w:hAnsi="Times New Roman" w:cs="Times New Roman"/>
          <w:sz w:val="20"/>
          <w:szCs w:val="20"/>
        </w:rPr>
        <w:t xml:space="preserve"> sandstone deduced by textural analysis Jour. Sed. Petrol., 47(1): 32-52.</w:t>
      </w:r>
    </w:p>
    <w:p w:rsidR="00927413" w:rsidRPr="0053470F" w:rsidRDefault="00927413" w:rsidP="0053470F">
      <w:pPr>
        <w:numPr>
          <w:ilvl w:val="0"/>
          <w:numId w:val="2"/>
        </w:numPr>
        <w:bidi w:val="0"/>
        <w:snapToGrid w:val="0"/>
        <w:spacing w:after="0" w:line="240" w:lineRule="auto"/>
        <w:jc w:val="both"/>
        <w:rPr>
          <w:rFonts w:ascii="Times New Roman" w:hAnsi="Times New Roman" w:cs="Times New Roman"/>
          <w:sz w:val="20"/>
          <w:szCs w:val="20"/>
        </w:rPr>
      </w:pPr>
      <w:r w:rsidRPr="0053470F">
        <w:rPr>
          <w:rFonts w:ascii="Times New Roman" w:hAnsi="Times New Roman" w:cs="Times New Roman"/>
          <w:bCs/>
          <w:sz w:val="20"/>
          <w:szCs w:val="20"/>
        </w:rPr>
        <w:t>ASTM (2004):</w:t>
      </w:r>
      <w:r w:rsidRPr="0053470F">
        <w:rPr>
          <w:rFonts w:ascii="Times New Roman" w:hAnsi="Times New Roman" w:cs="Times New Roman"/>
          <w:sz w:val="20"/>
          <w:szCs w:val="20"/>
        </w:rPr>
        <w:t xml:space="preserve"> Standard test</w:t>
      </w:r>
      <w:r w:rsidRPr="0053470F">
        <w:rPr>
          <w:rFonts w:ascii="Times New Roman" w:hAnsi="Times New Roman" w:cs="Times New Roman"/>
          <w:bCs/>
          <w:sz w:val="20"/>
          <w:szCs w:val="20"/>
        </w:rPr>
        <w:t xml:space="preserve"> </w:t>
      </w:r>
      <w:r w:rsidRPr="0053470F">
        <w:rPr>
          <w:rFonts w:ascii="Times New Roman" w:hAnsi="Times New Roman" w:cs="Times New Roman"/>
          <w:sz w:val="20"/>
          <w:szCs w:val="20"/>
        </w:rPr>
        <w:t>method for direct shear test of soils under consolidated drained conditions.</w:t>
      </w:r>
      <w:r w:rsidR="00150C48">
        <w:rPr>
          <w:rFonts w:ascii="Times New Roman" w:hAnsi="Times New Roman" w:cs="Times New Roman"/>
          <w:bCs/>
          <w:sz w:val="20"/>
          <w:szCs w:val="20"/>
        </w:rPr>
        <w:t xml:space="preserve"> </w:t>
      </w:r>
      <w:r w:rsidRPr="0053470F">
        <w:rPr>
          <w:rFonts w:ascii="Times New Roman" w:hAnsi="Times New Roman" w:cs="Times New Roman"/>
          <w:sz w:val="20"/>
          <w:szCs w:val="20"/>
        </w:rPr>
        <w:t>Annual book of ASTM standards</w:t>
      </w:r>
      <w:r w:rsidRPr="0053470F">
        <w:rPr>
          <w:rFonts w:ascii="Times New Roman" w:hAnsi="Times New Roman" w:cs="Times New Roman"/>
          <w:bCs/>
          <w:sz w:val="20"/>
          <w:szCs w:val="20"/>
        </w:rPr>
        <w:t xml:space="preserve">. </w:t>
      </w:r>
      <w:r w:rsidRPr="0053470F">
        <w:rPr>
          <w:rFonts w:ascii="Times New Roman" w:hAnsi="Times New Roman" w:cs="Times New Roman"/>
          <w:sz w:val="20"/>
          <w:szCs w:val="20"/>
        </w:rPr>
        <w:t>D 3080, Sect. 4, Vol. 04.08. Philadelphia, Pa.</w:t>
      </w:r>
    </w:p>
    <w:p w:rsidR="00927413" w:rsidRPr="0053470F" w:rsidRDefault="00927413" w:rsidP="0053470F">
      <w:pPr>
        <w:numPr>
          <w:ilvl w:val="0"/>
          <w:numId w:val="2"/>
        </w:numPr>
        <w:bidi w:val="0"/>
        <w:snapToGrid w:val="0"/>
        <w:spacing w:after="0" w:line="240" w:lineRule="auto"/>
        <w:jc w:val="both"/>
        <w:rPr>
          <w:rFonts w:ascii="Times New Roman" w:hAnsi="Times New Roman" w:cs="Times New Roman"/>
          <w:sz w:val="20"/>
          <w:szCs w:val="20"/>
          <w:lang w:bidi="ar-EG"/>
        </w:rPr>
      </w:pPr>
      <w:r w:rsidRPr="0053470F">
        <w:rPr>
          <w:rFonts w:ascii="Times New Roman" w:hAnsi="Times New Roman" w:cs="Times New Roman"/>
          <w:iCs/>
          <w:sz w:val="20"/>
          <w:szCs w:val="20"/>
          <w:lang w:bidi="ar-EG"/>
        </w:rPr>
        <w:t>Barron, T. (1907):</w:t>
      </w:r>
      <w:r w:rsidRPr="0053470F">
        <w:rPr>
          <w:rFonts w:ascii="Times New Roman" w:hAnsi="Times New Roman" w:cs="Times New Roman"/>
          <w:sz w:val="20"/>
          <w:szCs w:val="20"/>
          <w:lang w:bidi="ar-EG"/>
        </w:rPr>
        <w:t xml:space="preserve"> The topography and geology of the district between Cairo and Suez Egypt, </w:t>
      </w:r>
      <w:proofErr w:type="spellStart"/>
      <w:r w:rsidRPr="0053470F">
        <w:rPr>
          <w:rFonts w:ascii="Times New Roman" w:hAnsi="Times New Roman" w:cs="Times New Roman"/>
          <w:sz w:val="20"/>
          <w:szCs w:val="20"/>
          <w:lang w:bidi="ar-EG"/>
        </w:rPr>
        <w:t>Surv</w:t>
      </w:r>
      <w:proofErr w:type="spellEnd"/>
      <w:r w:rsidRPr="0053470F">
        <w:rPr>
          <w:rFonts w:ascii="Times New Roman" w:hAnsi="Times New Roman" w:cs="Times New Roman"/>
          <w:sz w:val="20"/>
          <w:szCs w:val="20"/>
          <w:lang w:bidi="ar-EG"/>
        </w:rPr>
        <w:t>. Department, Cairo;</w:t>
      </w:r>
      <w:r w:rsidR="00150C48">
        <w:rPr>
          <w:rFonts w:ascii="Times New Roman" w:hAnsi="Times New Roman" w:cs="Times New Roman"/>
          <w:sz w:val="20"/>
          <w:szCs w:val="20"/>
          <w:lang w:bidi="ar-EG"/>
        </w:rPr>
        <w:t xml:space="preserve"> </w:t>
      </w:r>
      <w:r w:rsidRPr="0053470F">
        <w:rPr>
          <w:rFonts w:ascii="Times New Roman" w:hAnsi="Times New Roman" w:cs="Times New Roman"/>
          <w:sz w:val="20"/>
          <w:szCs w:val="20"/>
          <w:lang w:bidi="ar-EG"/>
        </w:rPr>
        <w:t>133p.</w:t>
      </w:r>
    </w:p>
    <w:p w:rsidR="00927413" w:rsidRPr="0053470F" w:rsidRDefault="00927413" w:rsidP="0053470F">
      <w:pPr>
        <w:numPr>
          <w:ilvl w:val="0"/>
          <w:numId w:val="2"/>
        </w:numPr>
        <w:bidi w:val="0"/>
        <w:snapToGrid w:val="0"/>
        <w:spacing w:after="0" w:line="240" w:lineRule="auto"/>
        <w:jc w:val="both"/>
        <w:rPr>
          <w:rFonts w:ascii="Times New Roman" w:hAnsi="Times New Roman" w:cs="Times New Roman"/>
          <w:bCs/>
          <w:sz w:val="20"/>
          <w:szCs w:val="20"/>
        </w:rPr>
      </w:pPr>
      <w:proofErr w:type="spellStart"/>
      <w:r w:rsidRPr="0053470F">
        <w:rPr>
          <w:rFonts w:ascii="Times New Roman" w:hAnsi="Times New Roman" w:cs="Times New Roman"/>
          <w:bCs/>
          <w:sz w:val="20"/>
          <w:szCs w:val="20"/>
        </w:rPr>
        <w:t>Beadnell</w:t>
      </w:r>
      <w:proofErr w:type="spellEnd"/>
      <w:r w:rsidRPr="0053470F">
        <w:rPr>
          <w:rFonts w:ascii="Times New Roman" w:hAnsi="Times New Roman" w:cs="Times New Roman"/>
          <w:bCs/>
          <w:sz w:val="20"/>
          <w:szCs w:val="20"/>
        </w:rPr>
        <w:t xml:space="preserve">, H. J. L. (1902): </w:t>
      </w:r>
      <w:r w:rsidRPr="0053470F">
        <w:rPr>
          <w:rFonts w:ascii="Times New Roman" w:hAnsi="Times New Roman" w:cs="Times New Roman"/>
          <w:sz w:val="20"/>
          <w:szCs w:val="20"/>
        </w:rPr>
        <w:t>The</w:t>
      </w:r>
      <w:r w:rsidRPr="0053470F">
        <w:rPr>
          <w:rFonts w:ascii="Times New Roman" w:hAnsi="Times New Roman" w:cs="Times New Roman"/>
          <w:bCs/>
          <w:sz w:val="20"/>
          <w:szCs w:val="20"/>
        </w:rPr>
        <w:t xml:space="preserve"> </w:t>
      </w:r>
      <w:r w:rsidRPr="0053470F">
        <w:rPr>
          <w:rFonts w:ascii="Times New Roman" w:hAnsi="Times New Roman" w:cs="Times New Roman"/>
          <w:sz w:val="20"/>
          <w:szCs w:val="20"/>
        </w:rPr>
        <w:t xml:space="preserve">Cretaceous region of Abu </w:t>
      </w:r>
      <w:proofErr w:type="spellStart"/>
      <w:r w:rsidRPr="0053470F">
        <w:rPr>
          <w:rFonts w:ascii="Times New Roman" w:hAnsi="Times New Roman" w:cs="Times New Roman"/>
          <w:sz w:val="20"/>
          <w:szCs w:val="20"/>
        </w:rPr>
        <w:t>Roash</w:t>
      </w:r>
      <w:proofErr w:type="spellEnd"/>
      <w:r w:rsidRPr="0053470F">
        <w:rPr>
          <w:rFonts w:ascii="Times New Roman" w:hAnsi="Times New Roman" w:cs="Times New Roman"/>
          <w:sz w:val="20"/>
          <w:szCs w:val="20"/>
        </w:rPr>
        <w:t>, near the Pyramids of Giza, Egypt. 48p. Survey Department, Egypt.</w:t>
      </w:r>
    </w:p>
    <w:p w:rsidR="00927413" w:rsidRPr="0053470F" w:rsidRDefault="00927413" w:rsidP="0053470F">
      <w:pPr>
        <w:numPr>
          <w:ilvl w:val="0"/>
          <w:numId w:val="2"/>
        </w:numPr>
        <w:bidi w:val="0"/>
        <w:snapToGrid w:val="0"/>
        <w:spacing w:after="0" w:line="240" w:lineRule="auto"/>
        <w:jc w:val="both"/>
        <w:rPr>
          <w:rFonts w:ascii="Times New Roman" w:hAnsi="Times New Roman" w:cs="Times New Roman"/>
          <w:sz w:val="20"/>
          <w:szCs w:val="20"/>
          <w:lang w:bidi="ar-EG"/>
        </w:rPr>
      </w:pPr>
      <w:proofErr w:type="spellStart"/>
      <w:r w:rsidRPr="0053470F">
        <w:rPr>
          <w:rFonts w:ascii="Times New Roman" w:hAnsi="Times New Roman" w:cs="Times New Roman"/>
          <w:bCs/>
          <w:sz w:val="20"/>
          <w:szCs w:val="20"/>
        </w:rPr>
        <w:t>Darnely</w:t>
      </w:r>
      <w:proofErr w:type="spellEnd"/>
      <w:r w:rsidRPr="0053470F">
        <w:rPr>
          <w:rFonts w:ascii="Times New Roman" w:hAnsi="Times New Roman" w:cs="Times New Roman"/>
          <w:bCs/>
          <w:sz w:val="20"/>
          <w:szCs w:val="20"/>
        </w:rPr>
        <w:t xml:space="preserve">, A. G., (1982): </w:t>
      </w:r>
      <w:r w:rsidRPr="0053470F">
        <w:rPr>
          <w:rFonts w:ascii="Times New Roman" w:hAnsi="Times New Roman" w:cs="Times New Roman"/>
          <w:sz w:val="20"/>
          <w:szCs w:val="20"/>
        </w:rPr>
        <w:t>Hot granites, some general remarks in Uranium in granites, (ed.) Y. T., Maurice; Geological Survey of Canada, Paper. 18-23, 1-10.</w:t>
      </w:r>
    </w:p>
    <w:p w:rsidR="00927413" w:rsidRPr="0053470F" w:rsidRDefault="00927413" w:rsidP="0053470F">
      <w:pPr>
        <w:numPr>
          <w:ilvl w:val="0"/>
          <w:numId w:val="2"/>
        </w:numPr>
        <w:bidi w:val="0"/>
        <w:snapToGrid w:val="0"/>
        <w:spacing w:after="0" w:line="240" w:lineRule="auto"/>
        <w:jc w:val="both"/>
        <w:rPr>
          <w:rFonts w:ascii="Times New Roman" w:hAnsi="Times New Roman" w:cs="Times New Roman"/>
          <w:sz w:val="20"/>
          <w:szCs w:val="20"/>
          <w:lang w:bidi="ar-EG"/>
        </w:rPr>
      </w:pPr>
      <w:r w:rsidRPr="0053470F">
        <w:rPr>
          <w:rFonts w:ascii="Times New Roman" w:hAnsi="Times New Roman" w:cs="Times New Roman"/>
          <w:bCs/>
          <w:sz w:val="20"/>
          <w:szCs w:val="20"/>
        </w:rPr>
        <w:t xml:space="preserve">Egyptian Code. (2001): </w:t>
      </w:r>
      <w:r w:rsidRPr="0053470F">
        <w:rPr>
          <w:rFonts w:ascii="Times New Roman" w:hAnsi="Times New Roman" w:cs="Times New Roman"/>
          <w:sz w:val="20"/>
          <w:szCs w:val="20"/>
        </w:rPr>
        <w:t>Fore soil mechanic, design and construction foundation.</w:t>
      </w:r>
    </w:p>
    <w:p w:rsidR="00927413" w:rsidRPr="0053470F" w:rsidRDefault="00927413" w:rsidP="0053470F">
      <w:pPr>
        <w:numPr>
          <w:ilvl w:val="0"/>
          <w:numId w:val="2"/>
        </w:numPr>
        <w:bidi w:val="0"/>
        <w:snapToGrid w:val="0"/>
        <w:spacing w:after="0" w:line="240" w:lineRule="auto"/>
        <w:jc w:val="both"/>
        <w:rPr>
          <w:rFonts w:ascii="Times New Roman" w:hAnsi="Times New Roman" w:cs="Times New Roman"/>
          <w:sz w:val="20"/>
          <w:szCs w:val="20"/>
          <w:lang w:bidi="ar-EG"/>
        </w:rPr>
      </w:pPr>
      <w:proofErr w:type="spellStart"/>
      <w:r w:rsidRPr="0053470F">
        <w:rPr>
          <w:rFonts w:ascii="Times New Roman" w:hAnsi="Times New Roman" w:cs="Times New Roman"/>
          <w:bCs/>
          <w:sz w:val="20"/>
          <w:szCs w:val="20"/>
        </w:rPr>
        <w:t>Faris</w:t>
      </w:r>
      <w:proofErr w:type="spellEnd"/>
      <w:r w:rsidRPr="0053470F">
        <w:rPr>
          <w:rFonts w:ascii="Times New Roman" w:hAnsi="Times New Roman" w:cs="Times New Roman"/>
          <w:bCs/>
          <w:sz w:val="20"/>
          <w:szCs w:val="20"/>
        </w:rPr>
        <w:t xml:space="preserve">, M.I. (1948): </w:t>
      </w:r>
      <w:r w:rsidRPr="0053470F">
        <w:rPr>
          <w:rFonts w:ascii="Times New Roman" w:hAnsi="Times New Roman" w:cs="Times New Roman"/>
          <w:sz w:val="20"/>
          <w:szCs w:val="20"/>
        </w:rPr>
        <w:t xml:space="preserve">Contributions to </w:t>
      </w:r>
      <w:proofErr w:type="spellStart"/>
      <w:r w:rsidRPr="0053470F">
        <w:rPr>
          <w:rFonts w:ascii="Times New Roman" w:hAnsi="Times New Roman" w:cs="Times New Roman"/>
          <w:sz w:val="20"/>
          <w:szCs w:val="20"/>
        </w:rPr>
        <w:t>stratigraphy</w:t>
      </w:r>
      <w:proofErr w:type="spellEnd"/>
      <w:r w:rsidRPr="0053470F">
        <w:rPr>
          <w:rFonts w:ascii="Times New Roman" w:hAnsi="Times New Roman" w:cs="Times New Roman"/>
          <w:sz w:val="20"/>
          <w:szCs w:val="20"/>
        </w:rPr>
        <w:t xml:space="preserve"> of Abu </w:t>
      </w:r>
      <w:proofErr w:type="spellStart"/>
      <w:r w:rsidRPr="0053470F">
        <w:rPr>
          <w:rFonts w:ascii="Times New Roman" w:hAnsi="Times New Roman" w:cs="Times New Roman"/>
          <w:sz w:val="20"/>
          <w:szCs w:val="20"/>
        </w:rPr>
        <w:t>Roash</w:t>
      </w:r>
      <w:proofErr w:type="spellEnd"/>
      <w:r w:rsidRPr="0053470F">
        <w:rPr>
          <w:rFonts w:ascii="Times New Roman" w:hAnsi="Times New Roman" w:cs="Times New Roman"/>
          <w:sz w:val="20"/>
          <w:szCs w:val="20"/>
        </w:rPr>
        <w:t xml:space="preserve"> and the history of the Upper Cretaceous in Egypt. Bull. Fac., Cairo </w:t>
      </w:r>
      <w:proofErr w:type="spellStart"/>
      <w:r w:rsidRPr="0053470F">
        <w:rPr>
          <w:rFonts w:ascii="Times New Roman" w:hAnsi="Times New Roman" w:cs="Times New Roman"/>
          <w:sz w:val="20"/>
          <w:szCs w:val="20"/>
        </w:rPr>
        <w:t>univ</w:t>
      </w:r>
      <w:proofErr w:type="spellEnd"/>
      <w:r w:rsidRPr="0053470F">
        <w:rPr>
          <w:rFonts w:ascii="Times New Roman" w:hAnsi="Times New Roman" w:cs="Times New Roman"/>
          <w:sz w:val="20"/>
          <w:szCs w:val="20"/>
        </w:rPr>
        <w:t>., V.27, P.221-239.</w:t>
      </w:r>
    </w:p>
    <w:p w:rsidR="00927413" w:rsidRPr="0053470F" w:rsidRDefault="00927413" w:rsidP="0053470F">
      <w:pPr>
        <w:numPr>
          <w:ilvl w:val="0"/>
          <w:numId w:val="2"/>
        </w:numPr>
        <w:bidi w:val="0"/>
        <w:snapToGrid w:val="0"/>
        <w:spacing w:after="0" w:line="240" w:lineRule="auto"/>
        <w:jc w:val="both"/>
        <w:rPr>
          <w:rFonts w:ascii="Times New Roman" w:hAnsi="Times New Roman" w:cs="Times New Roman"/>
          <w:sz w:val="20"/>
          <w:szCs w:val="20"/>
        </w:rPr>
      </w:pPr>
      <w:r w:rsidRPr="0053470F">
        <w:rPr>
          <w:rFonts w:ascii="Times New Roman" w:hAnsi="Times New Roman" w:cs="Times New Roman"/>
          <w:bCs/>
          <w:sz w:val="20"/>
          <w:szCs w:val="20"/>
        </w:rPr>
        <w:t xml:space="preserve">Folk, </w:t>
      </w:r>
      <w:proofErr w:type="spellStart"/>
      <w:r w:rsidRPr="0053470F">
        <w:rPr>
          <w:rFonts w:ascii="Times New Roman" w:hAnsi="Times New Roman" w:cs="Times New Roman"/>
          <w:bCs/>
          <w:sz w:val="20"/>
          <w:szCs w:val="20"/>
        </w:rPr>
        <w:t>R.L.and</w:t>
      </w:r>
      <w:proofErr w:type="spellEnd"/>
      <w:r w:rsidRPr="0053470F">
        <w:rPr>
          <w:rFonts w:ascii="Times New Roman" w:hAnsi="Times New Roman" w:cs="Times New Roman"/>
          <w:bCs/>
          <w:sz w:val="20"/>
          <w:szCs w:val="20"/>
        </w:rPr>
        <w:t xml:space="preserve"> Ward, W.C. (1957):</w:t>
      </w:r>
      <w:r w:rsidR="00150C48">
        <w:rPr>
          <w:rFonts w:ascii="Times New Roman" w:hAnsi="Times New Roman" w:cs="Times New Roman"/>
          <w:bCs/>
          <w:sz w:val="20"/>
          <w:szCs w:val="20"/>
        </w:rPr>
        <w:t xml:space="preserve"> </w:t>
      </w:r>
      <w:r w:rsidRPr="0053470F">
        <w:rPr>
          <w:rFonts w:ascii="Times New Roman" w:hAnsi="Times New Roman" w:cs="Times New Roman"/>
          <w:sz w:val="20"/>
          <w:szCs w:val="20"/>
        </w:rPr>
        <w:t>Brazes River bar, a study in the significance of grain size parameters. Journal sed. Petrol., 27 pp. 3-27.</w:t>
      </w:r>
    </w:p>
    <w:p w:rsidR="00927413" w:rsidRPr="0053470F" w:rsidRDefault="00927413" w:rsidP="0053470F">
      <w:pPr>
        <w:numPr>
          <w:ilvl w:val="0"/>
          <w:numId w:val="2"/>
        </w:numPr>
        <w:bidi w:val="0"/>
        <w:snapToGrid w:val="0"/>
        <w:spacing w:after="0" w:line="240" w:lineRule="auto"/>
        <w:jc w:val="both"/>
        <w:rPr>
          <w:rFonts w:ascii="Times New Roman" w:hAnsi="Times New Roman" w:cs="Times New Roman"/>
          <w:sz w:val="20"/>
          <w:szCs w:val="20"/>
        </w:rPr>
      </w:pPr>
      <w:r w:rsidRPr="0053470F">
        <w:rPr>
          <w:rFonts w:ascii="Times New Roman" w:hAnsi="Times New Roman" w:cs="Times New Roman"/>
          <w:bCs/>
          <w:sz w:val="20"/>
          <w:szCs w:val="20"/>
        </w:rPr>
        <w:t>Friedman G. M. (1961):</w:t>
      </w:r>
      <w:r w:rsidRPr="0053470F">
        <w:rPr>
          <w:rFonts w:ascii="Times New Roman" w:hAnsi="Times New Roman" w:cs="Times New Roman"/>
          <w:sz w:val="20"/>
          <w:szCs w:val="20"/>
        </w:rPr>
        <w:t xml:space="preserve"> Distinction between dune, beach and river sands from their textural characteristics. Journal of Sedimentary Petrology, Vol. 31, pp. 515-529.</w:t>
      </w:r>
    </w:p>
    <w:p w:rsidR="00927413" w:rsidRPr="0053470F" w:rsidRDefault="00927413" w:rsidP="0053470F">
      <w:pPr>
        <w:numPr>
          <w:ilvl w:val="0"/>
          <w:numId w:val="2"/>
        </w:numPr>
        <w:bidi w:val="0"/>
        <w:snapToGrid w:val="0"/>
        <w:spacing w:after="0" w:line="240" w:lineRule="auto"/>
        <w:jc w:val="both"/>
        <w:rPr>
          <w:rFonts w:ascii="Times New Roman" w:hAnsi="Times New Roman" w:cs="Times New Roman"/>
          <w:sz w:val="20"/>
          <w:szCs w:val="20"/>
          <w:lang w:bidi="ar-EG"/>
        </w:rPr>
      </w:pPr>
      <w:proofErr w:type="spellStart"/>
      <w:r w:rsidRPr="0053470F">
        <w:rPr>
          <w:rFonts w:ascii="Times New Roman" w:hAnsi="Times New Roman" w:cs="Times New Roman"/>
          <w:bCs/>
          <w:sz w:val="20"/>
          <w:szCs w:val="20"/>
        </w:rPr>
        <w:t>Gibbe</w:t>
      </w:r>
      <w:proofErr w:type="spellEnd"/>
      <w:r w:rsidRPr="0053470F">
        <w:rPr>
          <w:rFonts w:ascii="Times New Roman" w:hAnsi="Times New Roman" w:cs="Times New Roman"/>
          <w:bCs/>
          <w:sz w:val="20"/>
          <w:szCs w:val="20"/>
        </w:rPr>
        <w:t>, R.J</w:t>
      </w:r>
      <w:proofErr w:type="gramStart"/>
      <w:r w:rsidRPr="0053470F">
        <w:rPr>
          <w:rFonts w:ascii="Times New Roman" w:hAnsi="Times New Roman" w:cs="Times New Roman"/>
          <w:bCs/>
          <w:sz w:val="20"/>
          <w:szCs w:val="20"/>
        </w:rPr>
        <w:t>.(</w:t>
      </w:r>
      <w:proofErr w:type="gramEnd"/>
      <w:r w:rsidRPr="0053470F">
        <w:rPr>
          <w:rFonts w:ascii="Times New Roman" w:hAnsi="Times New Roman" w:cs="Times New Roman"/>
          <w:bCs/>
          <w:sz w:val="20"/>
          <w:szCs w:val="20"/>
        </w:rPr>
        <w:t xml:space="preserve">1968): </w:t>
      </w:r>
      <w:r w:rsidRPr="0053470F">
        <w:rPr>
          <w:rFonts w:ascii="Times New Roman" w:hAnsi="Times New Roman" w:cs="Times New Roman"/>
          <w:sz w:val="20"/>
          <w:szCs w:val="20"/>
        </w:rPr>
        <w:t>Clay mineral mounting techniques for x-ray diffraction analysis, Jour. Sed. Pet.V.38 PP. 242-244.</w:t>
      </w:r>
    </w:p>
    <w:p w:rsidR="00927413" w:rsidRPr="0053470F" w:rsidRDefault="00927413" w:rsidP="0053470F">
      <w:pPr>
        <w:numPr>
          <w:ilvl w:val="0"/>
          <w:numId w:val="2"/>
        </w:numPr>
        <w:bidi w:val="0"/>
        <w:snapToGrid w:val="0"/>
        <w:spacing w:after="0" w:line="240" w:lineRule="auto"/>
        <w:jc w:val="both"/>
        <w:rPr>
          <w:rFonts w:ascii="Times New Roman" w:hAnsi="Times New Roman" w:cs="Times New Roman"/>
          <w:sz w:val="20"/>
          <w:szCs w:val="20"/>
          <w:lang w:bidi="ar-EG"/>
        </w:rPr>
      </w:pPr>
      <w:r w:rsidRPr="0053470F">
        <w:rPr>
          <w:rFonts w:ascii="Times New Roman" w:hAnsi="Times New Roman" w:cs="Times New Roman"/>
          <w:bCs/>
          <w:sz w:val="20"/>
          <w:szCs w:val="20"/>
        </w:rPr>
        <w:t>Hazen, A. (1892):</w:t>
      </w:r>
      <w:r w:rsidRPr="0053470F">
        <w:rPr>
          <w:rFonts w:ascii="Times New Roman" w:hAnsi="Times New Roman" w:cs="Times New Roman"/>
          <w:sz w:val="20"/>
          <w:szCs w:val="20"/>
        </w:rPr>
        <w:t xml:space="preserve"> Some physical properties of sands and gravels with special reference to their </w:t>
      </w:r>
      <w:r w:rsidRPr="0053470F">
        <w:rPr>
          <w:rFonts w:ascii="Times New Roman" w:hAnsi="Times New Roman" w:cs="Times New Roman"/>
          <w:sz w:val="20"/>
          <w:szCs w:val="20"/>
        </w:rPr>
        <w:lastRenderedPageBreak/>
        <w:t>use in filtration. The 24th Annual Report of the State Board of Health of Massachusetts. Public Document No. 34, Boston, Wright and Potter Printing Co., p. 553.</w:t>
      </w:r>
    </w:p>
    <w:p w:rsidR="00927413" w:rsidRPr="0053470F" w:rsidRDefault="00927413" w:rsidP="0053470F">
      <w:pPr>
        <w:numPr>
          <w:ilvl w:val="0"/>
          <w:numId w:val="2"/>
        </w:numPr>
        <w:bidi w:val="0"/>
        <w:snapToGrid w:val="0"/>
        <w:spacing w:after="0" w:line="240" w:lineRule="auto"/>
        <w:jc w:val="both"/>
        <w:outlineLvl w:val="0"/>
        <w:rPr>
          <w:rFonts w:ascii="Times New Roman" w:hAnsi="Times New Roman" w:cs="Times New Roman"/>
          <w:sz w:val="20"/>
          <w:szCs w:val="20"/>
        </w:rPr>
      </w:pPr>
      <w:proofErr w:type="spellStart"/>
      <w:r w:rsidRPr="0053470F">
        <w:rPr>
          <w:rFonts w:ascii="Times New Roman" w:hAnsi="Times New Roman" w:cs="Times New Roman"/>
          <w:bCs/>
          <w:sz w:val="20"/>
          <w:szCs w:val="20"/>
        </w:rPr>
        <w:t>Moiola</w:t>
      </w:r>
      <w:proofErr w:type="spellEnd"/>
      <w:r w:rsidRPr="0053470F">
        <w:rPr>
          <w:rFonts w:ascii="Times New Roman" w:hAnsi="Times New Roman" w:cs="Times New Roman"/>
          <w:bCs/>
          <w:sz w:val="20"/>
          <w:szCs w:val="20"/>
        </w:rPr>
        <w:t>, R.J.</w:t>
      </w:r>
      <w:r w:rsidRPr="0053470F">
        <w:rPr>
          <w:rFonts w:ascii="Times New Roman" w:hAnsi="Times New Roman" w:cs="Times New Roman"/>
          <w:sz w:val="20"/>
          <w:szCs w:val="20"/>
        </w:rPr>
        <w:t xml:space="preserve"> </w:t>
      </w:r>
      <w:r w:rsidRPr="0053470F">
        <w:rPr>
          <w:rFonts w:ascii="Times New Roman" w:hAnsi="Times New Roman" w:cs="Times New Roman"/>
          <w:bCs/>
          <w:sz w:val="20"/>
          <w:szCs w:val="20"/>
        </w:rPr>
        <w:t>and</w:t>
      </w:r>
      <w:r w:rsidRPr="0053470F">
        <w:rPr>
          <w:rFonts w:ascii="Times New Roman" w:hAnsi="Times New Roman" w:cs="Times New Roman"/>
          <w:sz w:val="20"/>
          <w:szCs w:val="20"/>
        </w:rPr>
        <w:t xml:space="preserve"> </w:t>
      </w:r>
      <w:r w:rsidRPr="0053470F">
        <w:rPr>
          <w:rFonts w:ascii="Times New Roman" w:hAnsi="Times New Roman" w:cs="Times New Roman"/>
          <w:bCs/>
          <w:sz w:val="20"/>
          <w:szCs w:val="20"/>
        </w:rPr>
        <w:t xml:space="preserve">Weiser, D. (1968): </w:t>
      </w:r>
      <w:r w:rsidRPr="0053470F">
        <w:rPr>
          <w:rFonts w:ascii="Times New Roman" w:hAnsi="Times New Roman" w:cs="Times New Roman"/>
          <w:sz w:val="20"/>
          <w:szCs w:val="20"/>
        </w:rPr>
        <w:t xml:space="preserve">Textural parameters </w:t>
      </w:r>
      <w:proofErr w:type="gramStart"/>
      <w:r w:rsidRPr="0053470F">
        <w:rPr>
          <w:rFonts w:ascii="Times New Roman" w:hAnsi="Times New Roman" w:cs="Times New Roman"/>
          <w:sz w:val="20"/>
          <w:szCs w:val="20"/>
        </w:rPr>
        <w:t>an</w:t>
      </w:r>
      <w:proofErr w:type="gramEnd"/>
      <w:r w:rsidRPr="0053470F">
        <w:rPr>
          <w:rFonts w:ascii="Times New Roman" w:hAnsi="Times New Roman" w:cs="Times New Roman"/>
          <w:sz w:val="20"/>
          <w:szCs w:val="20"/>
        </w:rPr>
        <w:t xml:space="preserve"> evaluation. Jour. Sed. Petrology, V. 28, P. 211-226.</w:t>
      </w:r>
    </w:p>
    <w:p w:rsidR="00150C48" w:rsidRPr="00150C48" w:rsidRDefault="008140EC" w:rsidP="004753AD">
      <w:pPr>
        <w:numPr>
          <w:ilvl w:val="0"/>
          <w:numId w:val="2"/>
        </w:numPr>
        <w:shd w:val="clear" w:color="auto" w:fill="FFFFFF"/>
        <w:bidi w:val="0"/>
        <w:snapToGrid w:val="0"/>
        <w:spacing w:after="0" w:line="240" w:lineRule="auto"/>
        <w:ind w:left="425" w:hanging="425"/>
        <w:jc w:val="both"/>
        <w:textAlignment w:val="baseline"/>
        <w:rPr>
          <w:rFonts w:ascii="Times New Roman" w:eastAsia="Arial Unicode MS" w:hAnsi="Times New Roman" w:cs="Times New Roman" w:hint="eastAsia"/>
          <w:color w:val="2E2E2E"/>
          <w:sz w:val="20"/>
          <w:szCs w:val="20"/>
        </w:rPr>
      </w:pPr>
      <w:r w:rsidRPr="00150C48">
        <w:rPr>
          <w:rFonts w:ascii="Times New Roman" w:hAnsi="Times New Roman" w:cs="Times New Roman"/>
          <w:bCs/>
          <w:sz w:val="20"/>
          <w:szCs w:val="20"/>
          <w:lang w:bidi="ar-EG"/>
        </w:rPr>
        <w:t xml:space="preserve">Friedman </w:t>
      </w:r>
      <w:proofErr w:type="spellStart"/>
      <w:r w:rsidRPr="00150C48">
        <w:rPr>
          <w:rFonts w:ascii="Times New Roman" w:hAnsi="Times New Roman" w:cs="Times New Roman"/>
          <w:bCs/>
          <w:sz w:val="20"/>
          <w:szCs w:val="20"/>
          <w:lang w:bidi="ar-EG"/>
        </w:rPr>
        <w:t>G.m</w:t>
      </w:r>
      <w:proofErr w:type="spellEnd"/>
      <w:r w:rsidRPr="00150C48">
        <w:rPr>
          <w:rFonts w:ascii="Times New Roman" w:hAnsi="Times New Roman" w:cs="Times New Roman"/>
          <w:bCs/>
          <w:sz w:val="20"/>
          <w:szCs w:val="20"/>
          <w:lang w:bidi="ar-EG"/>
        </w:rPr>
        <w:t xml:space="preserve">., (1967): </w:t>
      </w:r>
      <w:r w:rsidRPr="00150C48">
        <w:rPr>
          <w:rFonts w:ascii="Times New Roman" w:hAnsi="Times New Roman" w:cs="Times New Roman"/>
          <w:sz w:val="20"/>
          <w:szCs w:val="20"/>
          <w:lang w:bidi="ar-EG"/>
        </w:rPr>
        <w:t>Dynamic processes and statistical parameters compared for size frequency distribution of beach and river sands. Jour. Sed. Petrology. V.37, No. 2, pp. 327- 354</w:t>
      </w:r>
      <w:r w:rsidRPr="00150C48">
        <w:rPr>
          <w:rFonts w:ascii="Times New Roman" w:hAnsi="Times New Roman" w:cs="Times New Roman"/>
          <w:bCs/>
          <w:sz w:val="20"/>
          <w:szCs w:val="20"/>
          <w:lang w:bidi="ar-EG"/>
        </w:rPr>
        <w:t>.</w:t>
      </w:r>
    </w:p>
    <w:p w:rsidR="00150C48" w:rsidRDefault="00C4519E" w:rsidP="004753AD">
      <w:pPr>
        <w:numPr>
          <w:ilvl w:val="0"/>
          <w:numId w:val="2"/>
        </w:numPr>
        <w:shd w:val="clear" w:color="auto" w:fill="FFFFFF"/>
        <w:bidi w:val="0"/>
        <w:snapToGrid w:val="0"/>
        <w:spacing w:after="0" w:line="240" w:lineRule="auto"/>
        <w:ind w:left="425" w:hanging="425"/>
        <w:jc w:val="both"/>
        <w:textAlignment w:val="baseline"/>
        <w:rPr>
          <w:rFonts w:ascii="Times New Roman" w:eastAsia="Arial Unicode MS" w:hAnsi="Times New Roman" w:cs="Times New Roman" w:hint="eastAsia"/>
          <w:color w:val="2E2E2E"/>
          <w:sz w:val="20"/>
          <w:szCs w:val="20"/>
        </w:rPr>
      </w:pPr>
      <w:hyperlink r:id="rId25" w:anchor="b0005" w:history="1">
        <w:r w:rsidR="00DC6962" w:rsidRPr="00150C48">
          <w:rPr>
            <w:rFonts w:ascii="Times New Roman" w:eastAsia="Arial Unicode MS" w:hAnsi="Times New Roman" w:cs="Times New Roman" w:hint="eastAsia"/>
            <w:sz w:val="20"/>
            <w:szCs w:val="20"/>
            <w:bdr w:val="none" w:sz="0" w:space="0" w:color="auto" w:frame="1"/>
          </w:rPr>
          <w:t xml:space="preserve">CONOCO, </w:t>
        </w:r>
        <w:r w:rsidR="00DC6962" w:rsidRPr="00150C48">
          <w:rPr>
            <w:rFonts w:ascii="Times New Roman" w:eastAsia="Arial Unicode MS" w:hAnsi="Times New Roman" w:cs="Times New Roman"/>
            <w:sz w:val="20"/>
            <w:szCs w:val="20"/>
            <w:bdr w:val="none" w:sz="0" w:space="0" w:color="auto" w:frame="1"/>
          </w:rPr>
          <w:t>(</w:t>
        </w:r>
        <w:r w:rsidR="00DC6962" w:rsidRPr="00150C48">
          <w:rPr>
            <w:rFonts w:ascii="Times New Roman" w:eastAsia="Arial Unicode MS" w:hAnsi="Times New Roman" w:cs="Times New Roman" w:hint="eastAsia"/>
            <w:sz w:val="20"/>
            <w:szCs w:val="20"/>
            <w:bdr w:val="none" w:sz="0" w:space="0" w:color="auto" w:frame="1"/>
          </w:rPr>
          <w:t>1987</w:t>
        </w:r>
      </w:hyperlink>
      <w:r w:rsidR="00DC6962" w:rsidRPr="00150C48">
        <w:rPr>
          <w:rFonts w:ascii="Times New Roman" w:eastAsia="Arial Unicode MS" w:hAnsi="Times New Roman" w:cs="Times New Roman"/>
          <w:color w:val="2E2E2E"/>
          <w:sz w:val="20"/>
          <w:szCs w:val="20"/>
        </w:rPr>
        <w:t xml:space="preserve">): </w:t>
      </w:r>
      <w:r w:rsidR="00DC6962" w:rsidRPr="00150C48">
        <w:rPr>
          <w:rFonts w:ascii="Times New Roman" w:eastAsia="Arial Unicode MS" w:hAnsi="Times New Roman" w:cs="Times New Roman" w:hint="eastAsia"/>
          <w:color w:val="2E2E2E"/>
          <w:sz w:val="20"/>
          <w:szCs w:val="20"/>
        </w:rPr>
        <w:t>C</w:t>
      </w:r>
      <w:r w:rsidR="00DC6962" w:rsidRPr="00150C48">
        <w:rPr>
          <w:rFonts w:ascii="Times New Roman" w:eastAsia="Arial Unicode MS" w:hAnsi="Times New Roman" w:cs="Times New Roman"/>
          <w:color w:val="2E2E2E"/>
          <w:sz w:val="20"/>
          <w:szCs w:val="20"/>
        </w:rPr>
        <w:t>onoco</w:t>
      </w:r>
      <w:r w:rsidR="00DC6962" w:rsidRPr="00150C48">
        <w:rPr>
          <w:rFonts w:ascii="Times New Roman" w:eastAsia="Arial Unicode MS" w:hAnsi="Times New Roman" w:cs="Times New Roman" w:hint="eastAsia"/>
          <w:color w:val="2E2E2E"/>
          <w:sz w:val="20"/>
          <w:szCs w:val="20"/>
        </w:rPr>
        <w:t xml:space="preserve"> Coral, and Egyptian</w:t>
      </w:r>
      <w:r w:rsidR="00150C48" w:rsidRPr="00150C48">
        <w:rPr>
          <w:rFonts w:ascii="Times New Roman" w:eastAsia="Arial Unicode MS" w:hAnsi="Times New Roman" w:cs="Times New Roman" w:hint="eastAsia"/>
          <w:color w:val="2E2E2E"/>
          <w:sz w:val="20"/>
          <w:szCs w:val="20"/>
          <w:lang w:eastAsia="zh-CN"/>
        </w:rPr>
        <w:t xml:space="preserve"> </w:t>
      </w:r>
      <w:r w:rsidR="00DC6962" w:rsidRPr="00150C48">
        <w:rPr>
          <w:rFonts w:ascii="Times New Roman" w:eastAsia="Arial Unicode MS" w:hAnsi="Times New Roman" w:cs="Times New Roman" w:hint="eastAsia"/>
          <w:color w:val="2E2E2E"/>
          <w:sz w:val="20"/>
          <w:szCs w:val="20"/>
        </w:rPr>
        <w:t>General Petroleum Company, 1987</w:t>
      </w:r>
      <w:r w:rsidR="00150C48" w:rsidRPr="00150C48">
        <w:rPr>
          <w:rFonts w:ascii="Times New Roman" w:eastAsia="Arial Unicode MS" w:hAnsi="Times New Roman" w:cs="Times New Roman" w:hint="eastAsia"/>
          <w:color w:val="2E2E2E"/>
          <w:sz w:val="20"/>
          <w:szCs w:val="20"/>
          <w:lang w:eastAsia="zh-CN"/>
        </w:rPr>
        <w:t>.</w:t>
      </w:r>
    </w:p>
    <w:p w:rsidR="00150C48" w:rsidRPr="00150C48" w:rsidRDefault="00DC6962" w:rsidP="00150C48">
      <w:pPr>
        <w:numPr>
          <w:ilvl w:val="0"/>
          <w:numId w:val="2"/>
        </w:numPr>
        <w:shd w:val="clear" w:color="auto" w:fill="FFFFFF"/>
        <w:bidi w:val="0"/>
        <w:snapToGrid w:val="0"/>
        <w:spacing w:after="0" w:line="240" w:lineRule="auto"/>
        <w:ind w:left="425" w:hanging="425"/>
        <w:jc w:val="both"/>
        <w:textAlignment w:val="baseline"/>
        <w:rPr>
          <w:rFonts w:ascii="Times New Roman" w:hAnsi="Times New Roman" w:cs="Times New Roman" w:hint="eastAsia"/>
          <w:sz w:val="20"/>
          <w:szCs w:val="21"/>
        </w:rPr>
      </w:pPr>
      <w:r w:rsidRPr="00150C48">
        <w:rPr>
          <w:rFonts w:ascii="Times New Roman" w:eastAsia="Arial Unicode MS" w:hAnsi="Times New Roman" w:cs="Times New Roman" w:hint="eastAsia"/>
          <w:color w:val="2E2E2E"/>
          <w:sz w:val="20"/>
          <w:szCs w:val="20"/>
        </w:rPr>
        <w:lastRenderedPageBreak/>
        <w:t>Geological map of Egypt, scale 1:500,000,</w:t>
      </w:r>
      <w:r w:rsidR="00150C48" w:rsidRPr="00150C48">
        <w:rPr>
          <w:rFonts w:ascii="Times New Roman" w:eastAsia="Arial Unicode MS" w:hAnsi="Times New Roman" w:cs="Times New Roman" w:hint="eastAsia"/>
          <w:color w:val="2E2E2E"/>
          <w:sz w:val="20"/>
          <w:szCs w:val="20"/>
          <w:lang w:eastAsia="zh-CN"/>
        </w:rPr>
        <w:t xml:space="preserve"> </w:t>
      </w:r>
      <w:r w:rsidRPr="00150C48">
        <w:rPr>
          <w:rFonts w:ascii="Times New Roman" w:eastAsia="Arial Unicode MS" w:hAnsi="Times New Roman" w:cs="Times New Roman" w:hint="eastAsia"/>
          <w:color w:val="2E2E2E"/>
          <w:sz w:val="20"/>
          <w:szCs w:val="20"/>
        </w:rPr>
        <w:t>Cairo, Egypt.</w:t>
      </w:r>
    </w:p>
    <w:p w:rsidR="00150C48" w:rsidRDefault="00DC6962" w:rsidP="004753AD">
      <w:pPr>
        <w:numPr>
          <w:ilvl w:val="0"/>
          <w:numId w:val="2"/>
        </w:numPr>
        <w:shd w:val="clear" w:color="auto" w:fill="FFFFFF"/>
        <w:autoSpaceDE w:val="0"/>
        <w:autoSpaceDN w:val="0"/>
        <w:bidi w:val="0"/>
        <w:adjustRightInd w:val="0"/>
        <w:snapToGrid w:val="0"/>
        <w:spacing w:after="0" w:line="240" w:lineRule="auto"/>
        <w:ind w:left="425" w:hanging="425"/>
        <w:jc w:val="both"/>
        <w:textAlignment w:val="baseline"/>
        <w:rPr>
          <w:rFonts w:ascii="Times New Roman" w:hAnsi="Times New Roman" w:cs="Times New Roman" w:hint="eastAsia"/>
          <w:sz w:val="20"/>
          <w:szCs w:val="21"/>
        </w:rPr>
      </w:pPr>
      <w:r w:rsidRPr="00150C48">
        <w:rPr>
          <w:rFonts w:ascii="Times New Roman" w:hAnsi="Times New Roman" w:cs="Times New Roman"/>
          <w:sz w:val="20"/>
          <w:szCs w:val="21"/>
        </w:rPr>
        <w:t xml:space="preserve">ICRP, 2004a. </w:t>
      </w:r>
      <w:proofErr w:type="gramStart"/>
      <w:r w:rsidRPr="00150C48">
        <w:rPr>
          <w:rFonts w:ascii="Times New Roman" w:hAnsi="Times New Roman" w:cs="Times New Roman"/>
          <w:sz w:val="20"/>
          <w:szCs w:val="21"/>
        </w:rPr>
        <w:t>Managing patient dose in digital radiology.</w:t>
      </w:r>
      <w:proofErr w:type="gramEnd"/>
      <w:r w:rsidRPr="00150C48">
        <w:rPr>
          <w:rFonts w:ascii="Times New Roman" w:hAnsi="Times New Roman" w:cs="Times New Roman"/>
          <w:sz w:val="20"/>
          <w:szCs w:val="21"/>
        </w:rPr>
        <w:t xml:space="preserve"> </w:t>
      </w:r>
      <w:proofErr w:type="gramStart"/>
      <w:r w:rsidRPr="00150C48">
        <w:rPr>
          <w:rFonts w:ascii="Times New Roman" w:hAnsi="Times New Roman" w:cs="Times New Roman"/>
          <w:sz w:val="20"/>
          <w:szCs w:val="21"/>
        </w:rPr>
        <w:t>ICRP Publication 93.</w:t>
      </w:r>
      <w:proofErr w:type="gramEnd"/>
      <w:r w:rsidRPr="00150C48">
        <w:rPr>
          <w:rFonts w:ascii="Times New Roman" w:hAnsi="Times New Roman" w:cs="Times New Roman"/>
          <w:sz w:val="20"/>
          <w:szCs w:val="21"/>
        </w:rPr>
        <w:t xml:space="preserve"> Ann. ICRP 34 (1).</w:t>
      </w:r>
    </w:p>
    <w:p w:rsidR="00150C48" w:rsidRDefault="00DC6962" w:rsidP="004753AD">
      <w:pPr>
        <w:numPr>
          <w:ilvl w:val="0"/>
          <w:numId w:val="2"/>
        </w:numPr>
        <w:shd w:val="clear" w:color="auto" w:fill="FFFFFF"/>
        <w:autoSpaceDE w:val="0"/>
        <w:autoSpaceDN w:val="0"/>
        <w:bidi w:val="0"/>
        <w:adjustRightInd w:val="0"/>
        <w:snapToGrid w:val="0"/>
        <w:spacing w:after="0" w:line="240" w:lineRule="auto"/>
        <w:ind w:left="425" w:hanging="425"/>
        <w:jc w:val="both"/>
        <w:textAlignment w:val="baseline"/>
        <w:rPr>
          <w:rFonts w:ascii="Times New Roman" w:hAnsi="Times New Roman" w:cs="Times New Roman" w:hint="eastAsia"/>
          <w:sz w:val="20"/>
          <w:szCs w:val="21"/>
        </w:rPr>
      </w:pPr>
      <w:r w:rsidRPr="00150C48">
        <w:rPr>
          <w:rFonts w:ascii="Times New Roman" w:hAnsi="Times New Roman" w:cs="Times New Roman"/>
          <w:sz w:val="20"/>
          <w:szCs w:val="21"/>
        </w:rPr>
        <w:t xml:space="preserve">ICRP, 2004b. </w:t>
      </w:r>
      <w:proofErr w:type="gramStart"/>
      <w:r w:rsidRPr="00150C48">
        <w:rPr>
          <w:rFonts w:ascii="Times New Roman" w:hAnsi="Times New Roman" w:cs="Times New Roman"/>
          <w:sz w:val="20"/>
          <w:szCs w:val="21"/>
        </w:rPr>
        <w:t xml:space="preserve">Release of patients after therapy with unsealed </w:t>
      </w:r>
      <w:proofErr w:type="spellStart"/>
      <w:r w:rsidRPr="00150C48">
        <w:rPr>
          <w:rFonts w:ascii="Times New Roman" w:hAnsi="Times New Roman" w:cs="Times New Roman"/>
          <w:sz w:val="20"/>
          <w:szCs w:val="21"/>
        </w:rPr>
        <w:t>radionuclides</w:t>
      </w:r>
      <w:proofErr w:type="spellEnd"/>
      <w:r w:rsidRPr="00150C48">
        <w:rPr>
          <w:rFonts w:ascii="Times New Roman" w:hAnsi="Times New Roman" w:cs="Times New Roman"/>
          <w:sz w:val="20"/>
          <w:szCs w:val="21"/>
        </w:rPr>
        <w:t>.</w:t>
      </w:r>
      <w:proofErr w:type="gramEnd"/>
      <w:r w:rsidRPr="00150C48">
        <w:rPr>
          <w:rFonts w:ascii="Times New Roman" w:hAnsi="Times New Roman" w:cs="Times New Roman"/>
          <w:sz w:val="20"/>
          <w:szCs w:val="21"/>
        </w:rPr>
        <w:t xml:space="preserve"> ICRP Publication 94.</w:t>
      </w:r>
      <w:r w:rsidR="00150C48" w:rsidRPr="00150C48">
        <w:rPr>
          <w:rFonts w:ascii="Times New Roman" w:hAnsi="Times New Roman" w:cs="Times New Roman" w:hint="eastAsia"/>
          <w:sz w:val="20"/>
          <w:szCs w:val="21"/>
          <w:lang w:eastAsia="zh-CN"/>
        </w:rPr>
        <w:t xml:space="preserve"> </w:t>
      </w:r>
      <w:r w:rsidRPr="00150C48">
        <w:rPr>
          <w:rFonts w:ascii="Times New Roman" w:hAnsi="Times New Roman" w:cs="Times New Roman"/>
          <w:sz w:val="20"/>
          <w:szCs w:val="21"/>
        </w:rPr>
        <w:t>Ann. ICRP 34 (2).</w:t>
      </w:r>
    </w:p>
    <w:p w:rsidR="00DC6962" w:rsidRPr="00150C48" w:rsidRDefault="00DC6962" w:rsidP="004753AD">
      <w:pPr>
        <w:numPr>
          <w:ilvl w:val="0"/>
          <w:numId w:val="2"/>
        </w:numPr>
        <w:shd w:val="clear" w:color="auto" w:fill="FFFFFF"/>
        <w:autoSpaceDE w:val="0"/>
        <w:autoSpaceDN w:val="0"/>
        <w:bidi w:val="0"/>
        <w:adjustRightInd w:val="0"/>
        <w:snapToGrid w:val="0"/>
        <w:spacing w:after="0" w:line="240" w:lineRule="auto"/>
        <w:ind w:left="425" w:hanging="425"/>
        <w:jc w:val="both"/>
        <w:textAlignment w:val="baseline"/>
        <w:rPr>
          <w:rFonts w:ascii="Times New Roman" w:hAnsi="Times New Roman" w:cs="Times New Roman"/>
          <w:sz w:val="20"/>
          <w:szCs w:val="20"/>
          <w:lang w:bidi="ar-EG"/>
        </w:rPr>
      </w:pPr>
      <w:r w:rsidRPr="00150C48">
        <w:rPr>
          <w:rFonts w:ascii="Times New Roman" w:hAnsi="Times New Roman" w:cs="Times New Roman"/>
          <w:sz w:val="20"/>
          <w:szCs w:val="21"/>
        </w:rPr>
        <w:t>ICRP, 2010. Preventing Accidental Exposures from New External Beam Radiation Therapy</w:t>
      </w:r>
      <w:r w:rsidR="00150C48" w:rsidRPr="00150C48">
        <w:rPr>
          <w:rFonts w:ascii="Times New Roman" w:hAnsi="Times New Roman" w:cs="Times New Roman" w:hint="eastAsia"/>
          <w:sz w:val="20"/>
          <w:szCs w:val="21"/>
          <w:lang w:eastAsia="zh-CN"/>
        </w:rPr>
        <w:t xml:space="preserve"> </w:t>
      </w:r>
      <w:r w:rsidRPr="00150C48">
        <w:rPr>
          <w:rFonts w:ascii="Times New Roman" w:hAnsi="Times New Roman" w:cs="Times New Roman"/>
          <w:sz w:val="20"/>
          <w:szCs w:val="21"/>
        </w:rPr>
        <w:t xml:space="preserve">Technologies. </w:t>
      </w:r>
      <w:proofErr w:type="gramStart"/>
      <w:r w:rsidRPr="00150C48">
        <w:rPr>
          <w:rFonts w:ascii="Times New Roman" w:hAnsi="Times New Roman" w:cs="Times New Roman"/>
          <w:sz w:val="20"/>
          <w:szCs w:val="21"/>
        </w:rPr>
        <w:t>ICRP Publication 112.</w:t>
      </w:r>
      <w:proofErr w:type="gramEnd"/>
    </w:p>
    <w:p w:rsidR="00E81EB8" w:rsidRDefault="00E81EB8" w:rsidP="004753AD">
      <w:pPr>
        <w:bidi w:val="0"/>
        <w:snapToGrid w:val="0"/>
        <w:spacing w:after="0" w:line="240" w:lineRule="auto"/>
        <w:ind w:left="425" w:hanging="425"/>
        <w:jc w:val="both"/>
        <w:rPr>
          <w:rFonts w:ascii="Times New Roman" w:hAnsi="Times New Roman" w:cs="Times New Roman"/>
          <w:sz w:val="20"/>
          <w:szCs w:val="20"/>
          <w:lang w:bidi="ar-EG"/>
        </w:rPr>
        <w:sectPr w:rsidR="00E81EB8" w:rsidSect="00150C48">
          <w:type w:val="continuous"/>
          <w:pgSz w:w="12242" w:h="15842" w:code="1"/>
          <w:pgMar w:top="1440" w:right="1440" w:bottom="1440" w:left="1440" w:header="720" w:footer="720" w:gutter="0"/>
          <w:cols w:num="2" w:space="576"/>
          <w:docGrid w:linePitch="360"/>
        </w:sectPr>
      </w:pPr>
    </w:p>
    <w:p w:rsidR="00DC6962" w:rsidRPr="004753AD" w:rsidRDefault="00DC6962" w:rsidP="004753AD">
      <w:pPr>
        <w:bidi w:val="0"/>
        <w:snapToGrid w:val="0"/>
        <w:spacing w:after="0" w:line="240" w:lineRule="auto"/>
        <w:ind w:left="425" w:hanging="425"/>
        <w:jc w:val="both"/>
        <w:rPr>
          <w:rFonts w:ascii="Times New Roman" w:hAnsi="Times New Roman" w:cs="Times New Roman"/>
          <w:sz w:val="20"/>
          <w:szCs w:val="20"/>
          <w:lang w:bidi="ar-EG"/>
        </w:rPr>
      </w:pPr>
    </w:p>
    <w:p w:rsidR="00F06ED2" w:rsidRDefault="00F06ED2" w:rsidP="004753AD">
      <w:pPr>
        <w:bidi w:val="0"/>
        <w:snapToGrid w:val="0"/>
        <w:spacing w:after="0" w:line="240" w:lineRule="auto"/>
        <w:ind w:left="425" w:hanging="425"/>
        <w:jc w:val="both"/>
        <w:rPr>
          <w:rFonts w:ascii="Times New Roman" w:hAnsi="Times New Roman" w:cs="Times New Roman"/>
          <w:sz w:val="20"/>
          <w:szCs w:val="20"/>
          <w:lang w:eastAsia="zh-CN" w:bidi="ar-EG"/>
        </w:rPr>
      </w:pPr>
    </w:p>
    <w:p w:rsidR="0053470F" w:rsidRPr="004753AD" w:rsidRDefault="0053470F" w:rsidP="0053470F">
      <w:pPr>
        <w:bidi w:val="0"/>
        <w:snapToGrid w:val="0"/>
        <w:spacing w:after="0" w:line="240" w:lineRule="auto"/>
        <w:ind w:left="425" w:hanging="425"/>
        <w:jc w:val="both"/>
        <w:rPr>
          <w:rFonts w:ascii="Times New Roman" w:hAnsi="Times New Roman" w:cs="Times New Roman"/>
          <w:sz w:val="20"/>
          <w:szCs w:val="20"/>
          <w:lang w:eastAsia="zh-CN" w:bidi="ar-EG"/>
        </w:rPr>
      </w:pPr>
    </w:p>
    <w:p w:rsidR="00290715" w:rsidRPr="004753AD" w:rsidRDefault="00F06ED2" w:rsidP="004753AD">
      <w:pPr>
        <w:bidi w:val="0"/>
        <w:snapToGrid w:val="0"/>
        <w:spacing w:after="0" w:line="240" w:lineRule="auto"/>
        <w:ind w:left="425" w:hanging="425"/>
        <w:jc w:val="both"/>
        <w:rPr>
          <w:rFonts w:ascii="Times New Roman" w:hAnsi="Times New Roman" w:cs="Times New Roman"/>
          <w:sz w:val="20"/>
          <w:szCs w:val="20"/>
          <w:lang w:bidi="ar-EG"/>
        </w:rPr>
      </w:pPr>
      <w:r w:rsidRPr="004753AD">
        <w:rPr>
          <w:rFonts w:ascii="Times New Roman" w:hAnsi="Times New Roman" w:cs="Times New Roman"/>
          <w:sz w:val="20"/>
          <w:szCs w:val="20"/>
          <w:lang w:bidi="ar-EG"/>
        </w:rPr>
        <w:t>4/15/2015</w:t>
      </w:r>
    </w:p>
    <w:sectPr w:rsidR="00290715" w:rsidRPr="004753AD" w:rsidSect="00F31361">
      <w:type w:val="continuous"/>
      <w:pgSz w:w="12242" w:h="15842" w:code="1"/>
      <w:pgMar w:top="1440" w:right="1440" w:bottom="1440" w:left="1440" w:header="720" w:footer="720"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250" w:rsidRDefault="00123250" w:rsidP="00927413">
      <w:pPr>
        <w:spacing w:after="0" w:line="240" w:lineRule="auto"/>
      </w:pPr>
      <w:r>
        <w:separator/>
      </w:r>
    </w:p>
  </w:endnote>
  <w:endnote w:type="continuationSeparator" w:id="0">
    <w:p w:rsidR="00123250" w:rsidRDefault="00123250" w:rsidP="009274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250" w:rsidRPr="00F06ED2" w:rsidRDefault="00123250" w:rsidP="00F06ED2">
    <w:pPr>
      <w:bidi w:val="0"/>
      <w:spacing w:after="0" w:line="240" w:lineRule="auto"/>
      <w:jc w:val="center"/>
      <w:rPr>
        <w:rFonts w:ascii="Times New Roman" w:hAnsi="Times New Roman" w:cs="Times New Roman"/>
        <w:sz w:val="20"/>
      </w:rPr>
    </w:pPr>
    <w:r w:rsidRPr="00F06ED2">
      <w:rPr>
        <w:rFonts w:ascii="Times New Roman" w:hAnsi="Times New Roman" w:cs="Times New Roman"/>
        <w:sz w:val="20"/>
      </w:rPr>
      <w:fldChar w:fldCharType="begin"/>
    </w:r>
    <w:r w:rsidRPr="00F06ED2">
      <w:rPr>
        <w:rFonts w:ascii="Times New Roman" w:hAnsi="Times New Roman" w:cs="Times New Roman"/>
        <w:sz w:val="20"/>
      </w:rPr>
      <w:instrText xml:space="preserve"> page </w:instrText>
    </w:r>
    <w:r w:rsidRPr="00F06ED2">
      <w:rPr>
        <w:rFonts w:ascii="Times New Roman" w:hAnsi="Times New Roman" w:cs="Times New Roman"/>
        <w:sz w:val="20"/>
      </w:rPr>
      <w:fldChar w:fldCharType="separate"/>
    </w:r>
    <w:r w:rsidR="00150C48">
      <w:rPr>
        <w:rFonts w:ascii="Times New Roman" w:hAnsi="Times New Roman" w:cs="Times New Roman"/>
        <w:noProof/>
        <w:sz w:val="20"/>
      </w:rPr>
      <w:t>33</w:t>
    </w:r>
    <w:r w:rsidRPr="00F06ED2">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250" w:rsidRPr="00F06ED2" w:rsidRDefault="00123250" w:rsidP="00F06ED2">
    <w:pPr>
      <w:bidi w:val="0"/>
      <w:spacing w:after="0" w:line="240" w:lineRule="auto"/>
      <w:jc w:val="center"/>
      <w:rPr>
        <w:rFonts w:ascii="Times New Roman" w:hAnsi="Times New Roman" w:cs="Times New Roman"/>
        <w:sz w:val="20"/>
      </w:rPr>
    </w:pPr>
    <w:r w:rsidRPr="00F06ED2">
      <w:rPr>
        <w:rFonts w:ascii="Times New Roman" w:hAnsi="Times New Roman" w:cs="Times New Roman"/>
        <w:sz w:val="20"/>
      </w:rPr>
      <w:fldChar w:fldCharType="begin"/>
    </w:r>
    <w:r w:rsidRPr="00F06ED2">
      <w:rPr>
        <w:rFonts w:ascii="Times New Roman" w:hAnsi="Times New Roman" w:cs="Times New Roman"/>
        <w:sz w:val="20"/>
      </w:rPr>
      <w:instrText xml:space="preserve"> page </w:instrText>
    </w:r>
    <w:r w:rsidRPr="00F06ED2">
      <w:rPr>
        <w:rFonts w:ascii="Times New Roman" w:hAnsi="Times New Roman" w:cs="Times New Roman"/>
        <w:sz w:val="20"/>
      </w:rPr>
      <w:fldChar w:fldCharType="separate"/>
    </w:r>
    <w:r w:rsidR="00150C48">
      <w:rPr>
        <w:rFonts w:ascii="Times New Roman" w:hAnsi="Times New Roman" w:cs="Times New Roman"/>
        <w:noProof/>
        <w:sz w:val="20"/>
      </w:rPr>
      <w:t>45</w:t>
    </w:r>
    <w:r w:rsidRPr="00F06ED2">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250" w:rsidRDefault="00123250" w:rsidP="00927413">
      <w:pPr>
        <w:spacing w:after="0" w:line="240" w:lineRule="auto"/>
      </w:pPr>
      <w:r>
        <w:separator/>
      </w:r>
    </w:p>
  </w:footnote>
  <w:footnote w:type="continuationSeparator" w:id="0">
    <w:p w:rsidR="00123250" w:rsidRDefault="00123250" w:rsidP="009274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250" w:rsidRPr="00F06ED2" w:rsidRDefault="00123250" w:rsidP="00F06ED2">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F06ED2">
      <w:rPr>
        <w:rFonts w:ascii="Times New Roman" w:hAnsi="Times New Roman" w:cs="Times New Roman" w:hint="eastAsia"/>
        <w:iCs/>
        <w:color w:val="000000"/>
        <w:sz w:val="20"/>
        <w:szCs w:val="20"/>
      </w:rPr>
      <w:tab/>
    </w:r>
    <w:r w:rsidRPr="00F06ED2">
      <w:rPr>
        <w:rFonts w:ascii="Times New Roman" w:hAnsi="Times New Roman" w:cs="Times New Roman"/>
        <w:sz w:val="20"/>
        <w:szCs w:val="20"/>
      </w:rPr>
      <w:t>Nature and Science 201</w:t>
    </w:r>
    <w:r w:rsidRPr="00F06ED2">
      <w:rPr>
        <w:rFonts w:ascii="Times New Roman" w:hAnsi="Times New Roman" w:cs="Times New Roman" w:hint="eastAsia"/>
        <w:sz w:val="20"/>
        <w:szCs w:val="20"/>
      </w:rPr>
      <w:t>5</w:t>
    </w:r>
    <w:proofErr w:type="gramStart"/>
    <w:r w:rsidRPr="00F06ED2">
      <w:rPr>
        <w:rFonts w:ascii="Times New Roman" w:hAnsi="Times New Roman" w:cs="Times New Roman"/>
        <w:sz w:val="20"/>
        <w:szCs w:val="20"/>
      </w:rPr>
      <w:t>;1</w:t>
    </w:r>
    <w:r w:rsidRPr="00F06ED2">
      <w:rPr>
        <w:rFonts w:ascii="Times New Roman" w:hAnsi="Times New Roman" w:cs="Times New Roman" w:hint="eastAsia"/>
        <w:sz w:val="20"/>
        <w:szCs w:val="20"/>
      </w:rPr>
      <w:t>3</w:t>
    </w:r>
    <w:proofErr w:type="gramEnd"/>
    <w:r w:rsidRPr="00F06ED2">
      <w:rPr>
        <w:rFonts w:ascii="Times New Roman" w:hAnsi="Times New Roman" w:cs="Times New Roman"/>
        <w:sz w:val="20"/>
        <w:szCs w:val="20"/>
      </w:rPr>
      <w:t>(</w:t>
    </w:r>
    <w:r w:rsidRPr="00F06ED2">
      <w:rPr>
        <w:rFonts w:ascii="Times New Roman" w:hAnsi="Times New Roman" w:cs="Times New Roman" w:hint="eastAsia"/>
        <w:sz w:val="20"/>
        <w:szCs w:val="20"/>
      </w:rPr>
      <w:t>5)</w:t>
    </w:r>
    <w:r w:rsidRPr="00F06ED2">
      <w:rPr>
        <w:rFonts w:ascii="Times New Roman" w:hAnsi="Times New Roman" w:cs="Times New Roman"/>
        <w:color w:val="000000"/>
        <w:sz w:val="20"/>
        <w:szCs w:val="20"/>
      </w:rPr>
      <w:t xml:space="preserve"> </w:t>
    </w:r>
    <w:r w:rsidRPr="00F06ED2">
      <w:rPr>
        <w:rFonts w:ascii="Times New Roman" w:hAnsi="Times New Roman" w:cs="Times New Roman" w:hint="eastAsia"/>
        <w:color w:val="000000"/>
        <w:sz w:val="20"/>
        <w:szCs w:val="20"/>
      </w:rPr>
      <w:tab/>
    </w:r>
    <w:r w:rsidRPr="00F06ED2">
      <w:rPr>
        <w:rFonts w:ascii="Times New Roman" w:hAnsi="Times New Roman" w:cs="Times New Roman"/>
        <w:color w:val="000000"/>
        <w:sz w:val="20"/>
        <w:szCs w:val="20"/>
      </w:rPr>
      <w:t xml:space="preserve"> </w:t>
    </w:r>
    <w:hyperlink r:id="rId1" w:history="1">
      <w:r w:rsidRPr="00F06ED2">
        <w:rPr>
          <w:rStyle w:val="Hyperlink"/>
          <w:rFonts w:ascii="Times New Roman" w:hAnsi="Times New Roman" w:cs="Times New Roman"/>
          <w:color w:val="0000FF"/>
          <w:sz w:val="20"/>
          <w:szCs w:val="20"/>
        </w:rPr>
        <w:t>http://www.sciencepub.net/nature</w:t>
      </w:r>
    </w:hyperlink>
  </w:p>
  <w:p w:rsidR="00123250" w:rsidRPr="00F06ED2" w:rsidRDefault="00123250" w:rsidP="00F06ED2">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250" w:rsidRPr="00F06ED2" w:rsidRDefault="00123250" w:rsidP="00F06ED2">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F06ED2">
      <w:rPr>
        <w:rFonts w:ascii="Times New Roman" w:hAnsi="Times New Roman" w:cs="Times New Roman" w:hint="eastAsia"/>
        <w:iCs/>
        <w:color w:val="000000"/>
        <w:sz w:val="20"/>
        <w:szCs w:val="20"/>
      </w:rPr>
      <w:tab/>
    </w:r>
    <w:r w:rsidRPr="00F06ED2">
      <w:rPr>
        <w:rFonts w:ascii="Times New Roman" w:hAnsi="Times New Roman" w:cs="Times New Roman"/>
        <w:sz w:val="20"/>
        <w:szCs w:val="20"/>
      </w:rPr>
      <w:t>Nature and Science 201</w:t>
    </w:r>
    <w:r w:rsidRPr="00F06ED2">
      <w:rPr>
        <w:rFonts w:ascii="Times New Roman" w:hAnsi="Times New Roman" w:cs="Times New Roman" w:hint="eastAsia"/>
        <w:sz w:val="20"/>
        <w:szCs w:val="20"/>
      </w:rPr>
      <w:t>5</w:t>
    </w:r>
    <w:proofErr w:type="gramStart"/>
    <w:r w:rsidRPr="00F06ED2">
      <w:rPr>
        <w:rFonts w:ascii="Times New Roman" w:hAnsi="Times New Roman" w:cs="Times New Roman"/>
        <w:sz w:val="20"/>
        <w:szCs w:val="20"/>
      </w:rPr>
      <w:t>;1</w:t>
    </w:r>
    <w:r w:rsidRPr="00F06ED2">
      <w:rPr>
        <w:rFonts w:ascii="Times New Roman" w:hAnsi="Times New Roman" w:cs="Times New Roman" w:hint="eastAsia"/>
        <w:sz w:val="20"/>
        <w:szCs w:val="20"/>
      </w:rPr>
      <w:t>3</w:t>
    </w:r>
    <w:proofErr w:type="gramEnd"/>
    <w:r w:rsidRPr="00F06ED2">
      <w:rPr>
        <w:rFonts w:ascii="Times New Roman" w:hAnsi="Times New Roman" w:cs="Times New Roman"/>
        <w:sz w:val="20"/>
        <w:szCs w:val="20"/>
      </w:rPr>
      <w:t>(</w:t>
    </w:r>
    <w:r w:rsidRPr="00F06ED2">
      <w:rPr>
        <w:rFonts w:ascii="Times New Roman" w:hAnsi="Times New Roman" w:cs="Times New Roman" w:hint="eastAsia"/>
        <w:sz w:val="20"/>
        <w:szCs w:val="20"/>
      </w:rPr>
      <w:t>5)</w:t>
    </w:r>
    <w:r w:rsidRPr="00F06ED2">
      <w:rPr>
        <w:rFonts w:ascii="Times New Roman" w:hAnsi="Times New Roman" w:cs="Times New Roman"/>
        <w:color w:val="000000"/>
        <w:sz w:val="20"/>
        <w:szCs w:val="20"/>
      </w:rPr>
      <w:t xml:space="preserve"> </w:t>
    </w:r>
    <w:r w:rsidRPr="00F06ED2">
      <w:rPr>
        <w:rFonts w:ascii="Times New Roman" w:hAnsi="Times New Roman" w:cs="Times New Roman" w:hint="eastAsia"/>
        <w:color w:val="000000"/>
        <w:sz w:val="20"/>
        <w:szCs w:val="20"/>
      </w:rPr>
      <w:tab/>
    </w:r>
    <w:r w:rsidRPr="00F06ED2">
      <w:rPr>
        <w:rFonts w:ascii="Times New Roman" w:hAnsi="Times New Roman" w:cs="Times New Roman"/>
        <w:color w:val="000000"/>
        <w:sz w:val="20"/>
        <w:szCs w:val="20"/>
      </w:rPr>
      <w:t xml:space="preserve"> </w:t>
    </w:r>
    <w:hyperlink r:id="rId1" w:history="1">
      <w:r w:rsidRPr="00F06ED2">
        <w:rPr>
          <w:rStyle w:val="Hyperlink"/>
          <w:rFonts w:ascii="Times New Roman" w:hAnsi="Times New Roman" w:cs="Times New Roman"/>
          <w:color w:val="0000FF"/>
          <w:sz w:val="20"/>
          <w:szCs w:val="20"/>
        </w:rPr>
        <w:t>http://www.sciencepub.net/nature</w:t>
      </w:r>
    </w:hyperlink>
  </w:p>
  <w:p w:rsidR="00123250" w:rsidRPr="00F06ED2" w:rsidRDefault="00123250" w:rsidP="00F06ED2">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C604DE"/>
    <w:multiLevelType w:val="multilevel"/>
    <w:tmpl w:val="D90A0DD6"/>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F037A07"/>
    <w:multiLevelType w:val="hybridMultilevel"/>
    <w:tmpl w:val="5EAEA12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oNotTrackMoves/>
  <w:documentProtection w:edit="readOnly" w:enforcement="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E3F57"/>
    <w:rsid w:val="00015E70"/>
    <w:rsid w:val="00061CB7"/>
    <w:rsid w:val="000C5CFB"/>
    <w:rsid w:val="000D543C"/>
    <w:rsid w:val="00101BD0"/>
    <w:rsid w:val="00123250"/>
    <w:rsid w:val="00135ED5"/>
    <w:rsid w:val="00137668"/>
    <w:rsid w:val="00150C48"/>
    <w:rsid w:val="00153946"/>
    <w:rsid w:val="00153C0D"/>
    <w:rsid w:val="00180CF3"/>
    <w:rsid w:val="00192196"/>
    <w:rsid w:val="001A3E7B"/>
    <w:rsid w:val="001D7A59"/>
    <w:rsid w:val="00210569"/>
    <w:rsid w:val="00223013"/>
    <w:rsid w:val="00236481"/>
    <w:rsid w:val="00237E47"/>
    <w:rsid w:val="00256DAD"/>
    <w:rsid w:val="002743FF"/>
    <w:rsid w:val="00276629"/>
    <w:rsid w:val="00290715"/>
    <w:rsid w:val="00297243"/>
    <w:rsid w:val="002A3542"/>
    <w:rsid w:val="002E2830"/>
    <w:rsid w:val="00377852"/>
    <w:rsid w:val="00390E1A"/>
    <w:rsid w:val="003C0F87"/>
    <w:rsid w:val="003C103E"/>
    <w:rsid w:val="003E3090"/>
    <w:rsid w:val="0040439A"/>
    <w:rsid w:val="0044436D"/>
    <w:rsid w:val="004627DC"/>
    <w:rsid w:val="004664AE"/>
    <w:rsid w:val="004753AD"/>
    <w:rsid w:val="00491DEA"/>
    <w:rsid w:val="004B0B76"/>
    <w:rsid w:val="004B1B86"/>
    <w:rsid w:val="00506A04"/>
    <w:rsid w:val="00521B07"/>
    <w:rsid w:val="00522009"/>
    <w:rsid w:val="0053470F"/>
    <w:rsid w:val="00543B35"/>
    <w:rsid w:val="005C0E89"/>
    <w:rsid w:val="00663E9D"/>
    <w:rsid w:val="0068239C"/>
    <w:rsid w:val="006D7108"/>
    <w:rsid w:val="006E3F57"/>
    <w:rsid w:val="00725CA9"/>
    <w:rsid w:val="007355D1"/>
    <w:rsid w:val="00791801"/>
    <w:rsid w:val="00792CD0"/>
    <w:rsid w:val="007D0D61"/>
    <w:rsid w:val="008139E7"/>
    <w:rsid w:val="00813D3F"/>
    <w:rsid w:val="008140EC"/>
    <w:rsid w:val="00845DE4"/>
    <w:rsid w:val="008563C2"/>
    <w:rsid w:val="008F77D2"/>
    <w:rsid w:val="00901214"/>
    <w:rsid w:val="00927413"/>
    <w:rsid w:val="00927CDA"/>
    <w:rsid w:val="009D3B5F"/>
    <w:rsid w:val="009D6F2E"/>
    <w:rsid w:val="009E4CF0"/>
    <w:rsid w:val="00A0258D"/>
    <w:rsid w:val="00A211AC"/>
    <w:rsid w:val="00AA54C7"/>
    <w:rsid w:val="00AB354E"/>
    <w:rsid w:val="00AD0466"/>
    <w:rsid w:val="00AF11F8"/>
    <w:rsid w:val="00BA330B"/>
    <w:rsid w:val="00BC62C5"/>
    <w:rsid w:val="00BE43CD"/>
    <w:rsid w:val="00C02876"/>
    <w:rsid w:val="00C215CF"/>
    <w:rsid w:val="00C31886"/>
    <w:rsid w:val="00C37750"/>
    <w:rsid w:val="00C4519E"/>
    <w:rsid w:val="00C514BF"/>
    <w:rsid w:val="00C7409B"/>
    <w:rsid w:val="00CF00F0"/>
    <w:rsid w:val="00CF692C"/>
    <w:rsid w:val="00D44692"/>
    <w:rsid w:val="00DC6962"/>
    <w:rsid w:val="00DE0245"/>
    <w:rsid w:val="00E20F66"/>
    <w:rsid w:val="00E34998"/>
    <w:rsid w:val="00E363A0"/>
    <w:rsid w:val="00E81EB8"/>
    <w:rsid w:val="00E93723"/>
    <w:rsid w:val="00EC22F7"/>
    <w:rsid w:val="00F048B3"/>
    <w:rsid w:val="00F06ED2"/>
    <w:rsid w:val="00F31361"/>
    <w:rsid w:val="00F90861"/>
    <w:rsid w:val="00FF79D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39C"/>
    <w:pPr>
      <w:bidi/>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3F57"/>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6E3F57"/>
    <w:rPr>
      <w:rFonts w:ascii="Tahoma" w:hAnsi="Tahoma" w:cs="Tahoma"/>
      <w:sz w:val="16"/>
      <w:szCs w:val="16"/>
    </w:rPr>
  </w:style>
  <w:style w:type="character" w:styleId="CommentReference">
    <w:name w:val="annotation reference"/>
    <w:rsid w:val="006E3F57"/>
    <w:rPr>
      <w:sz w:val="16"/>
      <w:szCs w:val="16"/>
    </w:rPr>
  </w:style>
  <w:style w:type="paragraph" w:styleId="CommentText">
    <w:name w:val="annotation text"/>
    <w:basedOn w:val="Normal"/>
    <w:link w:val="CommentTextChar"/>
    <w:rsid w:val="006E3F57"/>
    <w:pPr>
      <w:bidi w:val="0"/>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link w:val="CommentText"/>
    <w:rsid w:val="006E3F57"/>
    <w:rPr>
      <w:rFonts w:ascii="Times New Roman" w:eastAsia="Times New Roman" w:hAnsi="Times New Roman" w:cs="Times New Roman"/>
      <w:sz w:val="20"/>
      <w:szCs w:val="20"/>
      <w:lang w:eastAsia="ar-SA"/>
    </w:rPr>
  </w:style>
  <w:style w:type="paragraph" w:styleId="BodyText">
    <w:name w:val="Body Text"/>
    <w:basedOn w:val="Normal"/>
    <w:link w:val="BodyTextChar"/>
    <w:rsid w:val="006D7108"/>
    <w:pPr>
      <w:widowControl w:val="0"/>
      <w:bidi w:val="0"/>
      <w:spacing w:before="120" w:after="0" w:line="360" w:lineRule="auto"/>
      <w:jc w:val="lowKashida"/>
    </w:pPr>
    <w:rPr>
      <w:rFonts w:ascii="Times New Roman" w:eastAsia="Times New Roman" w:hAnsi="Times New Roman" w:cs="Times New Roman"/>
      <w:sz w:val="28"/>
      <w:szCs w:val="28"/>
    </w:rPr>
  </w:style>
  <w:style w:type="character" w:customStyle="1" w:styleId="BodyTextChar">
    <w:name w:val="Body Text Char"/>
    <w:link w:val="BodyText"/>
    <w:rsid w:val="006D7108"/>
    <w:rPr>
      <w:rFonts w:ascii="Times New Roman" w:eastAsia="Times New Roman" w:hAnsi="Times New Roman" w:cs="Times New Roman"/>
      <w:snapToGrid/>
      <w:sz w:val="28"/>
      <w:szCs w:val="28"/>
    </w:rPr>
  </w:style>
  <w:style w:type="character" w:customStyle="1" w:styleId="Bodytext3">
    <w:name w:val="Body text (3)_"/>
    <w:link w:val="Bodytext30"/>
    <w:rsid w:val="006D7108"/>
    <w:rPr>
      <w:rFonts w:ascii="Angsana New" w:eastAsia="Angsana New" w:hAnsi="Angsana New" w:cs="Angsana New"/>
      <w:sz w:val="29"/>
      <w:szCs w:val="29"/>
      <w:shd w:val="clear" w:color="auto" w:fill="FFFFFF"/>
    </w:rPr>
  </w:style>
  <w:style w:type="character" w:customStyle="1" w:styleId="Bodytext14ptItalic">
    <w:name w:val="Body text + 14 pt;Italic"/>
    <w:rsid w:val="006D7108"/>
    <w:rPr>
      <w:rFonts w:ascii="Angsana New" w:eastAsia="Angsana New" w:hAnsi="Angsana New" w:cs="Angsana New"/>
      <w:b w:val="0"/>
      <w:bCs w:val="0"/>
      <w:i/>
      <w:iCs/>
      <w:smallCaps w:val="0"/>
      <w:strike w:val="0"/>
      <w:spacing w:val="0"/>
      <w:sz w:val="28"/>
      <w:szCs w:val="28"/>
    </w:rPr>
  </w:style>
  <w:style w:type="character" w:customStyle="1" w:styleId="Bodytext145ptBold">
    <w:name w:val="Body text + 14.5 pt;Bold"/>
    <w:rsid w:val="006D7108"/>
    <w:rPr>
      <w:rFonts w:ascii="Angsana New" w:eastAsia="Angsana New" w:hAnsi="Angsana New" w:cs="Angsana New"/>
      <w:b/>
      <w:bCs/>
      <w:i w:val="0"/>
      <w:iCs w:val="0"/>
      <w:smallCaps w:val="0"/>
      <w:strike w:val="0"/>
      <w:spacing w:val="0"/>
      <w:sz w:val="29"/>
      <w:szCs w:val="29"/>
    </w:rPr>
  </w:style>
  <w:style w:type="paragraph" w:customStyle="1" w:styleId="Bodytext30">
    <w:name w:val="Body text (3)"/>
    <w:basedOn w:val="Normal"/>
    <w:link w:val="Bodytext3"/>
    <w:rsid w:val="006D7108"/>
    <w:pPr>
      <w:shd w:val="clear" w:color="auto" w:fill="FFFFFF"/>
      <w:bidi w:val="0"/>
      <w:spacing w:before="420" w:after="60" w:line="0" w:lineRule="atLeast"/>
    </w:pPr>
    <w:rPr>
      <w:rFonts w:ascii="Angsana New" w:eastAsia="Angsana New" w:hAnsi="Angsana New" w:cs="Times New Roman"/>
      <w:sz w:val="29"/>
      <w:szCs w:val="29"/>
    </w:rPr>
  </w:style>
  <w:style w:type="character" w:styleId="Strong">
    <w:name w:val="Strong"/>
    <w:qFormat/>
    <w:rsid w:val="006D7108"/>
    <w:rPr>
      <w:b/>
      <w:bCs/>
    </w:rPr>
  </w:style>
  <w:style w:type="paragraph" w:styleId="Header">
    <w:name w:val="header"/>
    <w:basedOn w:val="Normal"/>
    <w:link w:val="HeaderChar"/>
    <w:uiPriority w:val="99"/>
    <w:unhideWhenUsed/>
    <w:rsid w:val="00927413"/>
    <w:pPr>
      <w:tabs>
        <w:tab w:val="center" w:pos="4153"/>
        <w:tab w:val="right" w:pos="8306"/>
      </w:tabs>
      <w:spacing w:after="0" w:line="240" w:lineRule="auto"/>
    </w:pPr>
  </w:style>
  <w:style w:type="character" w:customStyle="1" w:styleId="HeaderChar">
    <w:name w:val="Header Char"/>
    <w:basedOn w:val="DefaultParagraphFont"/>
    <w:link w:val="Header"/>
    <w:uiPriority w:val="99"/>
    <w:rsid w:val="00927413"/>
  </w:style>
  <w:style w:type="paragraph" w:styleId="Footer">
    <w:name w:val="footer"/>
    <w:basedOn w:val="Normal"/>
    <w:link w:val="FooterChar"/>
    <w:uiPriority w:val="99"/>
    <w:unhideWhenUsed/>
    <w:rsid w:val="00927413"/>
    <w:pPr>
      <w:tabs>
        <w:tab w:val="center" w:pos="4153"/>
        <w:tab w:val="right" w:pos="8306"/>
      </w:tabs>
      <w:spacing w:after="0" w:line="240" w:lineRule="auto"/>
    </w:pPr>
  </w:style>
  <w:style w:type="character" w:customStyle="1" w:styleId="FooterChar">
    <w:name w:val="Footer Char"/>
    <w:basedOn w:val="DefaultParagraphFont"/>
    <w:link w:val="Footer"/>
    <w:uiPriority w:val="99"/>
    <w:rsid w:val="00927413"/>
  </w:style>
  <w:style w:type="table" w:styleId="TableSimple1">
    <w:name w:val="Table Simple 1"/>
    <w:basedOn w:val="TableNormal"/>
    <w:rsid w:val="00210569"/>
    <w:pPr>
      <w:bidi/>
      <w:spacing w:after="200" w:line="276"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Elegant">
    <w:name w:val="Table Elegant"/>
    <w:basedOn w:val="TableNormal"/>
    <w:rsid w:val="00210569"/>
    <w:pPr>
      <w:bidi/>
      <w:spacing w:after="200" w:line="276"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unhideWhenUsed/>
    <w:rsid w:val="00E363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Times New Roman"/>
      <w:sz w:val="20"/>
      <w:szCs w:val="20"/>
    </w:rPr>
  </w:style>
  <w:style w:type="character" w:customStyle="1" w:styleId="HTMLPreformattedChar">
    <w:name w:val="HTML Preformatted Char"/>
    <w:link w:val="HTMLPreformatted"/>
    <w:uiPriority w:val="99"/>
    <w:rsid w:val="00E363A0"/>
    <w:rPr>
      <w:rFonts w:ascii="Courier New" w:eastAsia="Times New Roman" w:hAnsi="Courier New" w:cs="Courier New"/>
    </w:rPr>
  </w:style>
  <w:style w:type="character" w:styleId="Hyperlink">
    <w:name w:val="Hyperlink"/>
    <w:basedOn w:val="DefaultParagraphFont"/>
    <w:uiPriority w:val="99"/>
    <w:rsid w:val="00F06ED2"/>
    <w:rPr>
      <w:color w:val="000000"/>
      <w:u w:val="single"/>
    </w:rPr>
  </w:style>
</w:styles>
</file>

<file path=word/webSettings.xml><?xml version="1.0" encoding="utf-8"?>
<w:webSettings xmlns:r="http://schemas.openxmlformats.org/officeDocument/2006/relationships" xmlns:w="http://schemas.openxmlformats.org/wordprocessingml/2006/main">
  <w:divs>
    <w:div w:id="247421125">
      <w:bodyDiv w:val="1"/>
      <w:marLeft w:val="0"/>
      <w:marRight w:val="0"/>
      <w:marTop w:val="0"/>
      <w:marBottom w:val="0"/>
      <w:divBdr>
        <w:top w:val="none" w:sz="0" w:space="0" w:color="auto"/>
        <w:left w:val="none" w:sz="0" w:space="0" w:color="auto"/>
        <w:bottom w:val="none" w:sz="0" w:space="0" w:color="auto"/>
        <w:right w:val="none" w:sz="0" w:space="0" w:color="auto"/>
      </w:divBdr>
    </w:div>
    <w:div w:id="28989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ature"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Drsakr_2020@yahoo.com"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sciencedirect.com/science/article/pii/S1110982310000153"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14</Pages>
  <Words>4599</Words>
  <Characters>26218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Geotechnical and Radiometric Studies for Third Manufacturing Area -6th October – Egypt</vt:lpstr>
    </vt:vector>
  </TitlesOfParts>
  <Company>微软中国</Company>
  <LinksUpToDate>false</LinksUpToDate>
  <CharactersWithSpaces>30756</CharactersWithSpaces>
  <SharedDoc>false</SharedDoc>
  <HLinks>
    <vt:vector size="24" baseType="variant">
      <vt:variant>
        <vt:i4>2883623</vt:i4>
      </vt:variant>
      <vt:variant>
        <vt:i4>6</vt:i4>
      </vt:variant>
      <vt:variant>
        <vt:i4>0</vt:i4>
      </vt:variant>
      <vt:variant>
        <vt:i4>5</vt:i4>
      </vt:variant>
      <vt:variant>
        <vt:lpwstr>http://www.sciencedirect.com/science/article/pii/S1110982310000153</vt:lpwstr>
      </vt:variant>
      <vt:variant>
        <vt:lpwstr>b0005</vt:lpwstr>
      </vt:variant>
      <vt:variant>
        <vt:i4>5898325</vt:i4>
      </vt:variant>
      <vt:variant>
        <vt:i4>3</vt:i4>
      </vt:variant>
      <vt:variant>
        <vt:i4>0</vt:i4>
      </vt:variant>
      <vt:variant>
        <vt:i4>5</vt:i4>
      </vt:variant>
      <vt:variant>
        <vt:lpwstr>http://www.sciencepub.net/nature</vt:lpwstr>
      </vt:variant>
      <vt:variant>
        <vt:lpwstr/>
      </vt:variant>
      <vt:variant>
        <vt:i4>3211300</vt:i4>
      </vt:variant>
      <vt:variant>
        <vt:i4>0</vt:i4>
      </vt:variant>
      <vt:variant>
        <vt:i4>0</vt:i4>
      </vt:variant>
      <vt:variant>
        <vt:i4>5</vt:i4>
      </vt:variant>
      <vt:variant>
        <vt:lpwstr>mailto:Drsakr_2020@yahoo.com</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Geotechnical and Radiometric Studies for Third Manufacturing Area -6th October – Egypt</dc:title>
  <dc:creator>AL MOSTAFA</dc:creator>
  <cp:lastModifiedBy>Administrator</cp:lastModifiedBy>
  <cp:revision>4</cp:revision>
  <cp:lastPrinted>2015-04-17T02:23:00Z</cp:lastPrinted>
  <dcterms:created xsi:type="dcterms:W3CDTF">2015-04-17T13:00:00Z</dcterms:created>
  <dcterms:modified xsi:type="dcterms:W3CDTF">2015-04-17T08:11:00Z</dcterms:modified>
</cp:coreProperties>
</file>