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546" w:rsidRPr="00DA6FDA" w:rsidRDefault="00493546" w:rsidP="00DA6FDA">
      <w:pPr>
        <w:bidi w:val="0"/>
        <w:snapToGrid w:val="0"/>
        <w:spacing w:after="0" w:line="240" w:lineRule="auto"/>
        <w:jc w:val="center"/>
        <w:rPr>
          <w:rFonts w:ascii="Times New Roman" w:eastAsia="Times New Roman" w:hAnsi="Times New Roman" w:cs="Times New Roman"/>
          <w:b/>
          <w:bCs/>
          <w:sz w:val="20"/>
          <w:szCs w:val="20"/>
        </w:rPr>
      </w:pPr>
      <w:r w:rsidRPr="00864B63">
        <w:rPr>
          <w:rFonts w:ascii="Times New Roman" w:eastAsia="Times New Roman" w:hAnsi="Times New Roman" w:cs="Times New Roman"/>
          <w:b/>
          <w:bCs/>
          <w:sz w:val="20"/>
          <w:szCs w:val="20"/>
        </w:rPr>
        <w:t>Bacterial Cellulose Production as Affected by Bacterial Strains and Some Fermentation Conditions</w:t>
      </w:r>
    </w:p>
    <w:p w:rsidR="00493546" w:rsidRPr="00DA6FDA" w:rsidRDefault="00493546" w:rsidP="00DA6FDA">
      <w:pPr>
        <w:bidi w:val="0"/>
        <w:snapToGrid w:val="0"/>
        <w:spacing w:after="0" w:line="240" w:lineRule="auto"/>
        <w:jc w:val="center"/>
        <w:rPr>
          <w:rFonts w:ascii="Times New Roman" w:eastAsia="Times New Roman" w:hAnsi="Times New Roman" w:cs="Times New Roman"/>
          <w:b/>
          <w:bCs/>
          <w:sz w:val="20"/>
          <w:szCs w:val="20"/>
        </w:rPr>
      </w:pPr>
    </w:p>
    <w:p w:rsidR="00493546" w:rsidRPr="00DA6FDA" w:rsidRDefault="00493546" w:rsidP="00DA6FDA">
      <w:pPr>
        <w:bidi w:val="0"/>
        <w:snapToGrid w:val="0"/>
        <w:spacing w:after="0" w:line="240" w:lineRule="auto"/>
        <w:jc w:val="center"/>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Abdelhady, Hemmat M</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Enas A. Hassan</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Sohir S. Abd El-Salam</w:t>
      </w:r>
      <w:r w:rsidRPr="00DA6FDA">
        <w:rPr>
          <w:rFonts w:ascii="Times New Roman" w:eastAsia="Times New Roman" w:hAnsi="Times New Roman" w:cs="Times New Roman"/>
          <w:sz w:val="20"/>
          <w:szCs w:val="20"/>
          <w:vertAlign w:val="superscript"/>
        </w:rPr>
        <w:t>2</w:t>
      </w:r>
      <w:r w:rsidRPr="00DA6FDA">
        <w:rPr>
          <w:rFonts w:ascii="Times New Roman" w:eastAsia="Times New Roman" w:hAnsi="Times New Roman" w:cs="Times New Roman"/>
          <w:sz w:val="20"/>
          <w:szCs w:val="20"/>
        </w:rPr>
        <w:t xml:space="preserve"> and Sara M. Abdullah</w:t>
      </w:r>
      <w:r w:rsidRPr="00DA6FDA">
        <w:rPr>
          <w:rFonts w:ascii="Times New Roman" w:eastAsia="Times New Roman" w:hAnsi="Times New Roman" w:cs="Times New Roman"/>
          <w:sz w:val="20"/>
          <w:szCs w:val="20"/>
          <w:vertAlign w:val="superscript"/>
        </w:rPr>
        <w:t>2</w:t>
      </w:r>
    </w:p>
    <w:p w:rsidR="00493546" w:rsidRPr="00DA6FDA" w:rsidRDefault="00493546" w:rsidP="00DA6FDA">
      <w:pPr>
        <w:bidi w:val="0"/>
        <w:snapToGrid w:val="0"/>
        <w:spacing w:after="0" w:line="240" w:lineRule="auto"/>
        <w:jc w:val="center"/>
        <w:rPr>
          <w:rFonts w:ascii="Times New Roman" w:eastAsia="Times New Roman" w:hAnsi="Times New Roman" w:cs="Times New Roman"/>
          <w:b/>
          <w:bCs/>
          <w:sz w:val="20"/>
          <w:szCs w:val="20"/>
        </w:rPr>
      </w:pPr>
    </w:p>
    <w:p w:rsidR="00493546" w:rsidRPr="00DA6FDA" w:rsidRDefault="00493546" w:rsidP="00DA6FDA">
      <w:pPr>
        <w:bidi w:val="0"/>
        <w:snapToGrid w:val="0"/>
        <w:spacing w:after="0" w:line="240" w:lineRule="auto"/>
        <w:contextualSpacing/>
        <w:jc w:val="center"/>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Department of Agriculture Microbiology, Faculty of Agriculture, Ain Shams University, Cairo, Egypt</w:t>
      </w:r>
    </w:p>
    <w:p w:rsidR="00493546" w:rsidRPr="00DA6FDA" w:rsidRDefault="00493546" w:rsidP="00DA6FDA">
      <w:pPr>
        <w:bidi w:val="0"/>
        <w:snapToGrid w:val="0"/>
        <w:spacing w:after="0" w:line="240" w:lineRule="auto"/>
        <w:contextualSpacing/>
        <w:jc w:val="center"/>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vertAlign w:val="superscript"/>
        </w:rPr>
        <w:t>2</w:t>
      </w:r>
      <w:r w:rsidRPr="00DA6FDA">
        <w:rPr>
          <w:rFonts w:ascii="Times New Roman" w:eastAsia="Times New Roman" w:hAnsi="Times New Roman" w:cs="Times New Roman"/>
          <w:sz w:val="20"/>
          <w:szCs w:val="20"/>
        </w:rPr>
        <w:t>Department of Botany, Faculty of Science, Benha University, Benha, Egypt</w:t>
      </w:r>
    </w:p>
    <w:p w:rsidR="00493546" w:rsidRPr="00DA6FDA" w:rsidRDefault="001F4A99" w:rsidP="00DA6FDA">
      <w:pPr>
        <w:bidi w:val="0"/>
        <w:snapToGrid w:val="0"/>
        <w:spacing w:after="0" w:line="240" w:lineRule="auto"/>
        <w:contextualSpacing/>
        <w:jc w:val="center"/>
        <w:rPr>
          <w:rFonts w:ascii="Times New Roman" w:eastAsia="Times New Roman" w:hAnsi="Times New Roman" w:cs="Times New Roman"/>
          <w:color w:val="000066"/>
          <w:sz w:val="20"/>
          <w:szCs w:val="20"/>
        </w:rPr>
      </w:pPr>
      <w:hyperlink r:id="rId8" w:history="1">
        <w:r w:rsidR="00493546" w:rsidRPr="00DA6FDA">
          <w:rPr>
            <w:rFonts w:ascii="Times New Roman" w:eastAsia="Times New Roman" w:hAnsi="Times New Roman" w:cs="Times New Roman"/>
            <w:color w:val="0000FF"/>
            <w:sz w:val="20"/>
            <w:szCs w:val="20"/>
            <w:u w:val="single"/>
          </w:rPr>
          <w:t>Dyaahassan2012@yhaoo.com</w:t>
        </w:r>
      </w:hyperlink>
    </w:p>
    <w:p w:rsidR="00493546" w:rsidRPr="00DA6FDA" w:rsidRDefault="00493546" w:rsidP="00DA6FDA">
      <w:pPr>
        <w:bidi w:val="0"/>
        <w:snapToGrid w:val="0"/>
        <w:spacing w:after="0" w:line="240" w:lineRule="auto"/>
        <w:contextualSpacing/>
        <w:jc w:val="center"/>
        <w:rPr>
          <w:rFonts w:ascii="Times New Roman" w:eastAsia="Times New Roman" w:hAnsi="Times New Roman" w:cs="Times New Roman"/>
          <w:b/>
          <w:bCs/>
          <w:sz w:val="20"/>
          <w:szCs w:val="20"/>
          <w:lang w:val="en-GB"/>
        </w:rPr>
      </w:pPr>
    </w:p>
    <w:p w:rsidR="00493546" w:rsidRPr="00DA6FDA" w:rsidRDefault="00493546" w:rsidP="00763988">
      <w:pPr>
        <w:tabs>
          <w:tab w:val="center" w:pos="4680"/>
          <w:tab w:val="left" w:pos="7743"/>
        </w:tabs>
        <w:bidi w:val="0"/>
        <w:snapToGrid w:val="0"/>
        <w:spacing w:after="0" w:line="240" w:lineRule="auto"/>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t xml:space="preserve">Abstract: </w:t>
      </w:r>
      <w:r w:rsidRPr="00DA6FDA">
        <w:rPr>
          <w:rFonts w:ascii="Times New Roman" w:eastAsia="Times New Roman" w:hAnsi="Times New Roman" w:cs="Times New Roman"/>
          <w:sz w:val="20"/>
          <w:szCs w:val="20"/>
        </w:rPr>
        <w:t xml:space="preserve">Thirty nine of cellulose producing bacteria were isolated from some rotten fruits and tested for cellulose production. One isolate was selected as high effect cellulose producing bacteria and completely identified as </w:t>
      </w:r>
      <w:r w:rsidRPr="00DA6FDA">
        <w:rPr>
          <w:rFonts w:ascii="Times New Roman" w:eastAsia="Times New Roman" w:hAnsi="Times New Roman" w:cs="Times New Roman"/>
          <w:i/>
          <w:iCs/>
          <w:sz w:val="20"/>
          <w:szCs w:val="20"/>
        </w:rPr>
        <w:t>Komagataeibactersaccharivorans</w:t>
      </w:r>
      <w:r w:rsidRPr="00DA6FDA">
        <w:rPr>
          <w:rFonts w:ascii="Times New Roman" w:eastAsia="Times New Roman" w:hAnsi="Times New Roman" w:cs="Times New Roman"/>
          <w:sz w:val="20"/>
          <w:szCs w:val="20"/>
        </w:rPr>
        <w:t xml:space="preserve"> PE 5 through 16S ribosomal DNA sequencing and morphological, culture and biological characteristics. This isolate in addition to </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 xml:space="preserve"> ATCC 10245(as a reference strain) were tested for cellulose production using static culture technique. In a series of experiments, two modifications in GAM medium were recommended to obtain the maximum growth and cellulose production by</w:t>
      </w:r>
      <w:r w:rsidRPr="00DA6FDA">
        <w:rPr>
          <w:rFonts w:ascii="Times New Roman" w:eastAsia="Times New Roman" w:hAnsi="Times New Roman" w:cs="Times New Roman"/>
          <w:i/>
          <w:iCs/>
          <w:sz w:val="20"/>
          <w:szCs w:val="20"/>
        </w:rPr>
        <w:t>Komagataeibactersaccharivorans</w:t>
      </w:r>
      <w:r w:rsidRPr="00DA6FDA">
        <w:rPr>
          <w:rFonts w:ascii="Times New Roman" w:eastAsia="Times New Roman" w:hAnsi="Times New Roman" w:cs="Times New Roman"/>
          <w:sz w:val="20"/>
          <w:szCs w:val="20"/>
        </w:rPr>
        <w:t xml:space="preserve"> PE 5 and</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 xml:space="preserve"> ATCC 10245 on the first and second modification media, respectively. Modified GAM medium No.1 contains mannitol, 15; trypton</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6; ethanol 0.7% (v/v); acetic acid 0.2% (v/v); nicotinic acid, 0.0002 andCaCl</w:t>
      </w:r>
      <w:r w:rsidR="00EF3395" w:rsidRPr="00DA6FDA">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.2H</w:t>
      </w:r>
      <w:r w:rsidR="00EF3395" w:rsidRPr="00DA6FDA">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O, 0.1gl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.Whereas the contains of modified GAM medium No.2 was glucose, 15; yeast extract, 3;peptone,3; ethanol 0.5%(v/v); acetic acid 0.3% (v/v); folic acid, 0.0004 and Na</w:t>
      </w:r>
      <w:r w:rsidR="00763988">
        <w:rPr>
          <w:rFonts w:ascii="Times New Roman" w:eastAsia="Times New Roman" w:hAnsi="Times New Roman" w:cs="Times New Roman"/>
          <w:sz w:val="20"/>
          <w:szCs w:val="20"/>
        </w:rPr>
        <w:t>C</w:t>
      </w:r>
      <w:r w:rsidRPr="00DA6FDA">
        <w:rPr>
          <w:rFonts w:ascii="Times New Roman" w:eastAsia="Times New Roman" w:hAnsi="Times New Roman" w:cs="Times New Roman"/>
          <w:sz w:val="20"/>
          <w:szCs w:val="20"/>
        </w:rPr>
        <w:t>l, 0.1gl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After optimization of culture condition</w:t>
      </w:r>
      <w:r w:rsidR="00385BBD" w:rsidRPr="00DA6FDA">
        <w:rPr>
          <w:rFonts w:ascii="Times New Roman" w:eastAsia="Times New Roman" w:hAnsi="Times New Roman" w:cs="Times New Roman"/>
          <w:sz w:val="20"/>
          <w:szCs w:val="20"/>
        </w:rPr>
        <w:t>s</w:t>
      </w:r>
      <w:r w:rsidRPr="00DA6FDA">
        <w:rPr>
          <w:rFonts w:ascii="Times New Roman" w:eastAsia="Times New Roman" w:hAnsi="Times New Roman" w:cs="Times New Roman"/>
          <w:sz w:val="20"/>
          <w:szCs w:val="20"/>
        </w:rPr>
        <w:t>including pH (3.5) and</w:t>
      </w:r>
      <w:r w:rsidR="00DE49AB" w:rsidRPr="00DA6FDA">
        <w:rPr>
          <w:rFonts w:ascii="Times New Roman" w:eastAsia="Times New Roman" w:hAnsi="Times New Roman" w:cs="Times New Roman"/>
          <w:sz w:val="20"/>
          <w:szCs w:val="20"/>
        </w:rPr>
        <w:t xml:space="preserve"> incubated</w:t>
      </w:r>
      <w:r w:rsidRPr="00DA6FDA">
        <w:rPr>
          <w:rFonts w:ascii="Times New Roman" w:eastAsia="Times New Roman" w:hAnsi="Times New Roman" w:cs="Times New Roman"/>
          <w:sz w:val="20"/>
          <w:szCs w:val="20"/>
        </w:rPr>
        <w:t xml:space="preserve"> temperature (30 ºC)</w:t>
      </w:r>
      <w:r w:rsidR="00DE49AB" w:rsidRPr="00DA6FDA">
        <w:rPr>
          <w:rFonts w:ascii="Times New Roman" w:eastAsia="Times New Roman" w:hAnsi="Times New Roman" w:cs="Times New Roman"/>
          <w:sz w:val="20"/>
          <w:szCs w:val="20"/>
        </w:rPr>
        <w:t>,t</w:t>
      </w:r>
      <w:r w:rsidRPr="00DA6FDA">
        <w:rPr>
          <w:rFonts w:ascii="Times New Roman" w:eastAsia="Times New Roman" w:hAnsi="Times New Roman" w:cs="Times New Roman"/>
          <w:sz w:val="20"/>
          <w:szCs w:val="20"/>
        </w:rPr>
        <w:t xml:space="preserve">he cell growth and cellulose yield of </w:t>
      </w:r>
      <w:r w:rsidRPr="00DA6FDA">
        <w:rPr>
          <w:rFonts w:ascii="Times New Roman" w:eastAsia="Times New Roman" w:hAnsi="Times New Roman" w:cs="Times New Roman"/>
          <w:i/>
          <w:iCs/>
          <w:sz w:val="20"/>
          <w:szCs w:val="20"/>
        </w:rPr>
        <w:t>Komagataeibactersaccharivorans</w:t>
      </w:r>
      <w:r w:rsidRPr="00DA6FDA">
        <w:rPr>
          <w:rFonts w:ascii="Times New Roman" w:eastAsia="Times New Roman" w:hAnsi="Times New Roman" w:cs="Times New Roman"/>
          <w:sz w:val="20"/>
          <w:szCs w:val="20"/>
        </w:rPr>
        <w:t xml:space="preserve"> PE 5 and </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 xml:space="preserve"> ATCC 10245 on modified GMA media increased about 4.08 &amp; 4.86 fold and 1.75 &amp;1.39 fold, respectively than that recorded on GAM medium after 7 days</w:t>
      </w:r>
      <w:r w:rsidR="0054443F" w:rsidRPr="00DA6FDA">
        <w:rPr>
          <w:rFonts w:ascii="Times New Roman" w:eastAsia="Times New Roman" w:hAnsi="Times New Roman" w:cs="Times New Roman"/>
          <w:sz w:val="20"/>
          <w:szCs w:val="20"/>
        </w:rPr>
        <w:t>,</w:t>
      </w:r>
      <w:r w:rsidR="00385BBD" w:rsidRPr="00DA6FDA">
        <w:rPr>
          <w:rFonts w:ascii="Times New Roman" w:eastAsia="Times New Roman" w:hAnsi="Times New Roman" w:cs="Times New Roman"/>
          <w:sz w:val="20"/>
          <w:szCs w:val="20"/>
        </w:rPr>
        <w:t xml:space="preserve"> under</w:t>
      </w:r>
      <w:r w:rsidRPr="00DA6FDA">
        <w:rPr>
          <w:rFonts w:ascii="Times New Roman" w:eastAsia="Times New Roman" w:hAnsi="Times New Roman" w:cs="Times New Roman"/>
          <w:sz w:val="20"/>
          <w:szCs w:val="20"/>
        </w:rPr>
        <w:t xml:space="preserve">static culture. Using agitated culture at 150 rpm led to decrease of cellulose production by these strains about 64% and 53% respectively. Modified GAM media supplemented with molasses as sole carbon source enhanced the cellulose yield which increased about 76.94% for </w:t>
      </w:r>
      <w:r w:rsidRPr="00DA6FDA">
        <w:rPr>
          <w:rFonts w:ascii="Times New Roman" w:eastAsia="Times New Roman" w:hAnsi="Times New Roman" w:cs="Times New Roman"/>
          <w:i/>
          <w:iCs/>
          <w:sz w:val="20"/>
          <w:szCs w:val="20"/>
        </w:rPr>
        <w:t>Komagataeibactersaccharovorans</w:t>
      </w:r>
      <w:r w:rsidRPr="00DA6FDA">
        <w:rPr>
          <w:rFonts w:ascii="Times New Roman" w:eastAsia="Times New Roman" w:hAnsi="Times New Roman" w:cs="Times New Roman"/>
          <w:sz w:val="20"/>
          <w:szCs w:val="20"/>
        </w:rPr>
        <w:t xml:space="preserve"> PE 5 and about </w:t>
      </w:r>
      <w:r w:rsidR="00E04691" w:rsidRPr="00DA6FDA">
        <w:rPr>
          <w:rFonts w:ascii="Times New Roman" w:eastAsia="Times New Roman" w:hAnsi="Times New Roman" w:cs="Times New Roman"/>
          <w:sz w:val="20"/>
          <w:szCs w:val="20"/>
        </w:rPr>
        <w:t>2</w:t>
      </w:r>
      <w:r w:rsidRPr="00DA6FDA">
        <w:rPr>
          <w:rFonts w:ascii="Times New Roman" w:eastAsia="Times New Roman" w:hAnsi="Times New Roman" w:cs="Times New Roman"/>
          <w:sz w:val="20"/>
          <w:szCs w:val="20"/>
        </w:rPr>
        <w:t>8.</w:t>
      </w:r>
      <w:r w:rsidR="00E04691" w:rsidRPr="00DA6FDA">
        <w:rPr>
          <w:rFonts w:ascii="Times New Roman" w:eastAsia="Times New Roman" w:hAnsi="Times New Roman" w:cs="Times New Roman"/>
          <w:sz w:val="20"/>
          <w:szCs w:val="20"/>
        </w:rPr>
        <w:t>41</w:t>
      </w:r>
      <w:r w:rsidRPr="00DA6FDA">
        <w:rPr>
          <w:rFonts w:ascii="Times New Roman" w:eastAsia="Times New Roman" w:hAnsi="Times New Roman" w:cs="Times New Roman"/>
          <w:sz w:val="20"/>
          <w:szCs w:val="20"/>
        </w:rPr>
        <w:t xml:space="preserve"> for</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 xml:space="preserve"> ATCC 10245 as compared to control treatment</w:t>
      </w:r>
      <w:r w:rsidR="00E04691" w:rsidRPr="00DA6FDA">
        <w:rPr>
          <w:rFonts w:ascii="Times New Roman" w:eastAsia="Times New Roman" w:hAnsi="Times New Roman" w:cs="Times New Roman"/>
          <w:sz w:val="20"/>
          <w:szCs w:val="20"/>
        </w:rPr>
        <w:t xml:space="preserve"> (modified GAM medium).</w:t>
      </w:r>
    </w:p>
    <w:p w:rsidR="003E656A" w:rsidRPr="00DA6FDA" w:rsidRDefault="001008BE" w:rsidP="00DA6FDA">
      <w:pPr>
        <w:bidi w:val="0"/>
        <w:snapToGrid w:val="0"/>
        <w:spacing w:after="0" w:line="240" w:lineRule="auto"/>
        <w:jc w:val="both"/>
        <w:rPr>
          <w:rFonts w:ascii="Times New Roman" w:hAnsi="Times New Roman" w:cs="Times New Roman"/>
          <w:sz w:val="20"/>
          <w:szCs w:val="20"/>
          <w:lang w:eastAsia="zh-CN"/>
        </w:rPr>
      </w:pPr>
      <w:r w:rsidRPr="00DA6FDA">
        <w:rPr>
          <w:rFonts w:ascii="Times New Roman" w:hAnsi="Times New Roman" w:cs="Times New Roman"/>
          <w:sz w:val="20"/>
          <w:szCs w:val="20"/>
        </w:rPr>
        <w:t>[</w:t>
      </w:r>
      <w:r w:rsidR="00493546" w:rsidRPr="00DA6FDA">
        <w:rPr>
          <w:rFonts w:ascii="Times New Roman" w:eastAsia="Times New Roman" w:hAnsi="Times New Roman" w:cs="Times New Roman"/>
          <w:sz w:val="20"/>
          <w:szCs w:val="20"/>
        </w:rPr>
        <w:t>Abdelhady, Hemmat M, Enas A. Hassan, Sohir S. Abd El-Salam and Sara M. Abdullah</w:t>
      </w:r>
      <w:r w:rsidR="00C55627">
        <w:rPr>
          <w:rFonts w:ascii="Times New Roman" w:hAnsi="Times New Roman" w:cs="Times New Roman" w:hint="eastAsia"/>
          <w:sz w:val="20"/>
          <w:szCs w:val="20"/>
          <w:lang w:eastAsia="zh-CN"/>
        </w:rPr>
        <w:t>.</w:t>
      </w:r>
      <w:r w:rsidR="00493546" w:rsidRPr="00DA6FDA">
        <w:rPr>
          <w:rFonts w:ascii="Times New Roman" w:eastAsia="Times New Roman" w:hAnsi="Times New Roman" w:cs="Times New Roman"/>
          <w:b/>
          <w:bCs/>
          <w:sz w:val="20"/>
          <w:szCs w:val="20"/>
        </w:rPr>
        <w:t xml:space="preserve"> Bacterial Cellulose Production as Affected by Bacterial Strains and Some Fermentation Conditions</w:t>
      </w:r>
      <w:r w:rsidR="003E656A" w:rsidRPr="00DA6FDA">
        <w:rPr>
          <w:rFonts w:ascii="Times New Roman" w:eastAsia="Times New Roman" w:hAnsi="Times New Roman" w:cs="Times New Roman"/>
          <w:b/>
          <w:bCs/>
          <w:sz w:val="20"/>
          <w:szCs w:val="20"/>
          <w:lang w:bidi="fa-IR"/>
        </w:rPr>
        <w:t>.</w:t>
      </w:r>
      <w:r w:rsidR="00763988">
        <w:rPr>
          <w:rFonts w:ascii="Times New Roman" w:eastAsia="Times New Roman" w:hAnsi="Times New Roman" w:cs="Times New Roman"/>
          <w:bCs/>
          <w:i/>
          <w:sz w:val="20"/>
          <w:szCs w:val="20"/>
        </w:rPr>
        <w:t xml:space="preserve"> </w:t>
      </w:r>
      <w:r w:rsidR="003E656A" w:rsidRPr="00DA6FDA">
        <w:rPr>
          <w:rFonts w:ascii="Times New Roman" w:eastAsia="Times New Roman" w:hAnsi="Times New Roman" w:cs="Times New Roman"/>
          <w:bCs/>
          <w:i/>
          <w:sz w:val="20"/>
          <w:szCs w:val="20"/>
        </w:rPr>
        <w:t>Nat Sci</w:t>
      </w:r>
      <w:r w:rsidR="003E656A" w:rsidRPr="00DA6FDA">
        <w:rPr>
          <w:rFonts w:ascii="Times New Roman" w:hAnsi="Times New Roman" w:cs="Times New Roman"/>
          <w:sz w:val="20"/>
          <w:szCs w:val="20"/>
        </w:rPr>
        <w:t>201</w:t>
      </w:r>
      <w:r w:rsidR="003E656A" w:rsidRPr="00DA6FDA">
        <w:rPr>
          <w:rFonts w:ascii="Times New Roman" w:hAnsi="Times New Roman" w:cs="Times New Roman" w:hint="eastAsia"/>
          <w:sz w:val="20"/>
          <w:szCs w:val="20"/>
        </w:rPr>
        <w:t>5</w:t>
      </w:r>
      <w:r w:rsidR="00763988" w:rsidRPr="00DA6FDA">
        <w:rPr>
          <w:rFonts w:ascii="Times New Roman" w:hAnsi="Times New Roman" w:cs="Times New Roman"/>
          <w:sz w:val="20"/>
          <w:szCs w:val="20"/>
        </w:rPr>
        <w:t>; 13</w:t>
      </w:r>
      <w:r w:rsidR="003E656A" w:rsidRPr="00DA6FDA">
        <w:rPr>
          <w:rFonts w:ascii="Times New Roman" w:hAnsi="Times New Roman" w:cs="Times New Roman"/>
          <w:sz w:val="20"/>
          <w:szCs w:val="20"/>
        </w:rPr>
        <w:t>(</w:t>
      </w:r>
      <w:r w:rsidR="003E656A" w:rsidRPr="00DA6FDA">
        <w:rPr>
          <w:rFonts w:ascii="Times New Roman" w:hAnsi="Times New Roman" w:cs="Times New Roman" w:hint="eastAsia"/>
          <w:sz w:val="20"/>
          <w:szCs w:val="20"/>
        </w:rPr>
        <w:t>3)</w:t>
      </w:r>
      <w:r w:rsidR="003E656A" w:rsidRPr="00DA6FDA">
        <w:rPr>
          <w:rFonts w:ascii="Times New Roman" w:hAnsi="Times New Roman" w:cs="Times New Roman"/>
          <w:sz w:val="20"/>
          <w:szCs w:val="20"/>
        </w:rPr>
        <w:t>:</w:t>
      </w:r>
      <w:r w:rsidR="00121856">
        <w:rPr>
          <w:rFonts w:ascii="Times New Roman" w:hAnsi="Times New Roman" w:cs="Times New Roman"/>
          <w:noProof/>
          <w:color w:val="000000"/>
          <w:sz w:val="20"/>
          <w:szCs w:val="20"/>
        </w:rPr>
        <w:t>30</w:t>
      </w:r>
      <w:r w:rsidR="003E656A" w:rsidRPr="00DA6FDA">
        <w:rPr>
          <w:rFonts w:ascii="Times New Roman" w:hAnsi="Times New Roman" w:cs="Times New Roman"/>
          <w:color w:val="000000"/>
          <w:sz w:val="20"/>
          <w:szCs w:val="20"/>
        </w:rPr>
        <w:t>-</w:t>
      </w:r>
      <w:r w:rsidR="00121856">
        <w:rPr>
          <w:rFonts w:ascii="Times New Roman" w:hAnsi="Times New Roman" w:cs="Times New Roman"/>
          <w:noProof/>
          <w:color w:val="000000"/>
          <w:sz w:val="20"/>
          <w:szCs w:val="20"/>
        </w:rPr>
        <w:t>40</w:t>
      </w:r>
      <w:r w:rsidR="003E656A" w:rsidRPr="00DA6FDA">
        <w:rPr>
          <w:rFonts w:ascii="Times New Roman" w:hAnsi="Times New Roman" w:cs="Times New Roman"/>
          <w:sz w:val="20"/>
          <w:szCs w:val="20"/>
        </w:rPr>
        <w:t>]</w:t>
      </w:r>
      <w:r w:rsidR="003E656A" w:rsidRPr="00DA6FDA">
        <w:rPr>
          <w:rFonts w:ascii="Times New Roman" w:hAnsi="Times New Roman" w:cs="Times New Roman" w:hint="eastAsia"/>
          <w:sz w:val="20"/>
          <w:szCs w:val="20"/>
        </w:rPr>
        <w:t>.</w:t>
      </w:r>
      <w:r w:rsidR="003E656A" w:rsidRPr="00DA6FDA">
        <w:rPr>
          <w:rFonts w:ascii="Times New Roman" w:hAnsi="Times New Roman" w:cs="Times New Roman"/>
          <w:sz w:val="20"/>
          <w:szCs w:val="20"/>
        </w:rPr>
        <w:t xml:space="preserve"> (ISSN: 1545-0740).</w:t>
      </w:r>
      <w:r w:rsidR="00AF5410">
        <w:rPr>
          <w:rFonts w:ascii="Times New Roman" w:hAnsi="Times New Roman" w:cs="Times New Roman"/>
          <w:sz w:val="20"/>
          <w:szCs w:val="20"/>
        </w:rPr>
        <w:t xml:space="preserve"> </w:t>
      </w:r>
      <w:hyperlink r:id="rId9" w:history="1">
        <w:r w:rsidR="003E656A" w:rsidRPr="00DA6FDA">
          <w:rPr>
            <w:rStyle w:val="Hyperlink"/>
            <w:rFonts w:ascii="Times New Roman" w:hAnsi="Times New Roman" w:cs="Times New Roman"/>
            <w:color w:val="0000FF"/>
            <w:sz w:val="20"/>
            <w:szCs w:val="20"/>
          </w:rPr>
          <w:t>http://www.sciencepub.net/nature</w:t>
        </w:r>
      </w:hyperlink>
      <w:r w:rsidR="003E656A" w:rsidRPr="00DA6FDA">
        <w:rPr>
          <w:rFonts w:ascii="Times New Roman" w:hAnsi="Times New Roman" w:cs="Times New Roman"/>
          <w:sz w:val="20"/>
          <w:szCs w:val="20"/>
        </w:rPr>
        <w:t>.</w:t>
      </w:r>
      <w:r w:rsidR="00AF5410">
        <w:rPr>
          <w:rFonts w:ascii="Times New Roman" w:hAnsi="Times New Roman" w:cs="Times New Roman"/>
          <w:sz w:val="20"/>
          <w:szCs w:val="20"/>
        </w:rPr>
        <w:t xml:space="preserve"> </w:t>
      </w:r>
      <w:r w:rsidR="00DA6FDA">
        <w:rPr>
          <w:rFonts w:ascii="Times New Roman" w:hAnsi="Times New Roman" w:cs="Times New Roman" w:hint="eastAsia"/>
          <w:sz w:val="20"/>
          <w:szCs w:val="20"/>
          <w:lang w:eastAsia="zh-CN"/>
        </w:rPr>
        <w:t>5</w:t>
      </w:r>
    </w:p>
    <w:p w:rsidR="001008BE" w:rsidRPr="00DA6FDA" w:rsidRDefault="001008BE" w:rsidP="00DA6FDA">
      <w:pPr>
        <w:bidi w:val="0"/>
        <w:snapToGrid w:val="0"/>
        <w:spacing w:after="0" w:line="240" w:lineRule="auto"/>
        <w:jc w:val="both"/>
        <w:rPr>
          <w:rFonts w:ascii="Times New Roman" w:hAnsi="Times New Roman" w:cs="Times New Roman"/>
          <w:b/>
          <w:bCs/>
          <w:sz w:val="20"/>
          <w:szCs w:val="20"/>
        </w:rPr>
      </w:pPr>
    </w:p>
    <w:p w:rsidR="00493546" w:rsidRPr="00DA6FDA" w:rsidRDefault="00493546" w:rsidP="00DA6FDA">
      <w:pPr>
        <w:tabs>
          <w:tab w:val="left" w:pos="1350"/>
        </w:tabs>
        <w:bidi w:val="0"/>
        <w:snapToGrid w:val="0"/>
        <w:spacing w:after="0" w:line="240" w:lineRule="auto"/>
        <w:jc w:val="both"/>
        <w:rPr>
          <w:rFonts w:ascii="Times New Roman" w:eastAsia="Times New Roman" w:hAnsi="Times New Roman" w:cs="Times New Roman"/>
          <w:sz w:val="20"/>
          <w:szCs w:val="20"/>
        </w:rPr>
      </w:pPr>
      <w:r w:rsidRPr="00DA6FDA">
        <w:rPr>
          <w:rFonts w:ascii="Times New Roman" w:eastAsia="Times New Roman" w:hAnsi="Times New Roman" w:cs="Times New Roman"/>
          <w:b/>
          <w:bCs/>
          <w:sz w:val="20"/>
          <w:szCs w:val="20"/>
        </w:rPr>
        <w:t xml:space="preserve">Keywords; </w:t>
      </w:r>
      <w:r w:rsidRPr="00DA6FDA">
        <w:rPr>
          <w:rFonts w:ascii="Times New Roman" w:eastAsia="Times New Roman" w:hAnsi="Times New Roman" w:cs="Times New Roman"/>
          <w:sz w:val="20"/>
          <w:szCs w:val="20"/>
        </w:rPr>
        <w:t xml:space="preserve">Bacterial cellulose, </w:t>
      </w:r>
      <w:r w:rsidRPr="00DA6FDA">
        <w:rPr>
          <w:rFonts w:ascii="Times New Roman" w:eastAsia="Times New Roman" w:hAnsi="Times New Roman" w:cs="Times New Roman"/>
          <w:i/>
          <w:iCs/>
          <w:sz w:val="20"/>
          <w:szCs w:val="20"/>
        </w:rPr>
        <w:t>A.xylinum, K.</w:t>
      </w:r>
      <w:r w:rsidR="00763988">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00886395">
        <w:rPr>
          <w:rFonts w:ascii="Times New Roman" w:eastAsia="Times New Roman" w:hAnsi="Times New Roman" w:cs="Times New Roman"/>
          <w:i/>
          <w:iCs/>
          <w:sz w:val="20"/>
          <w:szCs w:val="20"/>
        </w:rPr>
        <w:t>,</w:t>
      </w:r>
      <w:r w:rsidRPr="00DA6FDA">
        <w:rPr>
          <w:rFonts w:ascii="Times New Roman" w:eastAsia="Times New Roman" w:hAnsi="Times New Roman" w:cs="Times New Roman"/>
          <w:sz w:val="20"/>
          <w:szCs w:val="20"/>
        </w:rPr>
        <w:t xml:space="preserve"> molasses,</w:t>
      </w:r>
      <w:r w:rsidR="00763988">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Process optimization.</w:t>
      </w:r>
    </w:p>
    <w:p w:rsidR="001008BE" w:rsidRPr="00DA6FDA" w:rsidRDefault="001008BE" w:rsidP="00DA6FDA">
      <w:pPr>
        <w:autoSpaceDE w:val="0"/>
        <w:autoSpaceDN w:val="0"/>
        <w:bidi w:val="0"/>
        <w:adjustRightInd w:val="0"/>
        <w:snapToGrid w:val="0"/>
        <w:spacing w:after="0" w:line="240" w:lineRule="auto"/>
        <w:jc w:val="both"/>
        <w:rPr>
          <w:rFonts w:ascii="Times New Roman" w:hAnsi="Times New Roman" w:cs="Times New Roman"/>
          <w:b/>
          <w:bCs/>
          <w:color w:val="C00000"/>
          <w:sz w:val="20"/>
          <w:szCs w:val="20"/>
          <w:lang w:bidi="ar-EG"/>
        </w:rPr>
      </w:pPr>
    </w:p>
    <w:p w:rsidR="00DA6FDA" w:rsidRDefault="00DA6FDA" w:rsidP="00DA6FDA">
      <w:pPr>
        <w:autoSpaceDE w:val="0"/>
        <w:autoSpaceDN w:val="0"/>
        <w:bidi w:val="0"/>
        <w:adjustRightInd w:val="0"/>
        <w:snapToGrid w:val="0"/>
        <w:spacing w:after="0" w:line="240" w:lineRule="auto"/>
        <w:jc w:val="both"/>
        <w:rPr>
          <w:rFonts w:ascii="Times New Roman" w:hAnsi="Times New Roman" w:cs="Times New Roman"/>
          <w:b/>
          <w:bCs/>
          <w:sz w:val="20"/>
          <w:szCs w:val="20"/>
          <w:lang w:bidi="ar-EG"/>
        </w:rPr>
        <w:sectPr w:rsidR="00DA6FDA" w:rsidSect="00121856">
          <w:headerReference w:type="default" r:id="rId10"/>
          <w:footerReference w:type="default" r:id="rId11"/>
          <w:type w:val="continuous"/>
          <w:pgSz w:w="12242" w:h="15842" w:code="1"/>
          <w:pgMar w:top="1440" w:right="1440" w:bottom="1440" w:left="1440" w:header="720" w:footer="720" w:gutter="0"/>
          <w:pgNumType w:start="30"/>
          <w:cols w:space="720"/>
          <w:bidi/>
          <w:docGrid w:linePitch="360"/>
        </w:sectPr>
      </w:pPr>
    </w:p>
    <w:p w:rsidR="00D5786D" w:rsidRPr="00DA6FDA" w:rsidRDefault="001008BE" w:rsidP="00DA6FDA">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DA6FDA">
        <w:rPr>
          <w:rFonts w:ascii="Times New Roman" w:hAnsi="Times New Roman" w:cs="Times New Roman"/>
          <w:b/>
          <w:bCs/>
          <w:sz w:val="20"/>
          <w:szCs w:val="20"/>
          <w:lang w:bidi="ar-EG"/>
        </w:rPr>
        <w:lastRenderedPageBreak/>
        <w:t>1. Introduction</w:t>
      </w:r>
    </w:p>
    <w:p w:rsidR="00493546" w:rsidRPr="00DA6FDA" w:rsidRDefault="00493546" w:rsidP="00DA6FDA">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DA6FDA">
        <w:rPr>
          <w:rFonts w:ascii="Times New Roman" w:hAnsi="Times New Roman" w:cs="Times New Roman"/>
          <w:sz w:val="20"/>
          <w:szCs w:val="20"/>
        </w:rPr>
        <w:t xml:space="preserve">Microbial cellulose </w:t>
      </w:r>
      <w:r w:rsidR="007B3B0D" w:rsidRPr="00DA6FDA">
        <w:rPr>
          <w:rFonts w:ascii="Times New Roman" w:hAnsi="Times New Roman" w:cs="Times New Roman"/>
          <w:sz w:val="20"/>
          <w:szCs w:val="20"/>
        </w:rPr>
        <w:t>is</w:t>
      </w:r>
      <w:r w:rsidRPr="00DA6FDA">
        <w:rPr>
          <w:rFonts w:ascii="Times New Roman" w:hAnsi="Times New Roman" w:cs="Times New Roman"/>
          <w:sz w:val="20"/>
          <w:szCs w:val="20"/>
        </w:rPr>
        <w:t xml:space="preserve"> an exopolysaccharide produced by various species of bacteria, such as those of the genera </w:t>
      </w:r>
      <w:r w:rsidRPr="00DA6FDA">
        <w:rPr>
          <w:rFonts w:ascii="Times New Roman" w:hAnsi="Times New Roman" w:cs="Times New Roman"/>
          <w:i/>
          <w:iCs/>
          <w:sz w:val="20"/>
          <w:szCs w:val="20"/>
        </w:rPr>
        <w:t>Gluconacetobacter,</w:t>
      </w:r>
      <w:r w:rsidR="00763988">
        <w:rPr>
          <w:rFonts w:ascii="Times New Roman" w:hAnsi="Times New Roman" w:cs="Times New Roman"/>
          <w:i/>
          <w:iCs/>
          <w:sz w:val="20"/>
          <w:szCs w:val="20"/>
        </w:rPr>
        <w:t xml:space="preserve"> </w:t>
      </w:r>
      <w:r w:rsidRPr="00DA6FDA">
        <w:rPr>
          <w:rFonts w:ascii="Times New Roman" w:hAnsi="Times New Roman" w:cs="Times New Roman"/>
          <w:i/>
          <w:iCs/>
          <w:sz w:val="20"/>
          <w:szCs w:val="20"/>
        </w:rPr>
        <w:t>Agrobacterium,</w:t>
      </w:r>
      <w:r w:rsidR="00763988">
        <w:rPr>
          <w:rFonts w:ascii="Times New Roman" w:hAnsi="Times New Roman" w:cs="Times New Roman"/>
          <w:i/>
          <w:iCs/>
          <w:sz w:val="20"/>
          <w:szCs w:val="20"/>
        </w:rPr>
        <w:t xml:space="preserve"> </w:t>
      </w:r>
      <w:r w:rsidR="007B3B0D" w:rsidRPr="00DA6FDA">
        <w:rPr>
          <w:rFonts w:ascii="Times New Roman" w:hAnsi="Times New Roman" w:cs="Times New Roman"/>
          <w:i/>
          <w:iCs/>
          <w:sz w:val="20"/>
          <w:szCs w:val="20"/>
        </w:rPr>
        <w:t>Aerobacter</w:t>
      </w:r>
      <w:r w:rsidR="00886395">
        <w:rPr>
          <w:rFonts w:ascii="Times New Roman" w:hAnsi="Times New Roman" w:cs="Times New Roman"/>
          <w:i/>
          <w:iCs/>
          <w:sz w:val="20"/>
          <w:szCs w:val="20"/>
        </w:rPr>
        <w:t xml:space="preserve">, </w:t>
      </w:r>
      <w:r w:rsidRPr="00DA6FDA">
        <w:rPr>
          <w:rFonts w:ascii="Times New Roman" w:hAnsi="Times New Roman" w:cs="Times New Roman"/>
          <w:i/>
          <w:iCs/>
          <w:sz w:val="20"/>
          <w:szCs w:val="20"/>
        </w:rPr>
        <w:t>Achromobacter,</w:t>
      </w:r>
      <w:r w:rsidR="00763988">
        <w:rPr>
          <w:rFonts w:ascii="Times New Roman" w:hAnsi="Times New Roman" w:cs="Times New Roman"/>
          <w:i/>
          <w:iCs/>
          <w:sz w:val="20"/>
          <w:szCs w:val="20"/>
        </w:rPr>
        <w:t xml:space="preserve"> </w:t>
      </w:r>
      <w:r w:rsidRPr="00DA6FDA">
        <w:rPr>
          <w:rFonts w:ascii="Times New Roman" w:hAnsi="Times New Roman" w:cs="Times New Roman"/>
          <w:i/>
          <w:iCs/>
          <w:sz w:val="20"/>
          <w:szCs w:val="20"/>
        </w:rPr>
        <w:t>Azotobacter</w:t>
      </w:r>
      <w:r w:rsidRPr="00DA6FDA">
        <w:rPr>
          <w:rFonts w:ascii="Times New Roman" w:hAnsi="Times New Roman" w:cs="Times New Roman"/>
          <w:sz w:val="20"/>
          <w:szCs w:val="20"/>
        </w:rPr>
        <w:t xml:space="preserve">, </w:t>
      </w:r>
      <w:r w:rsidRPr="00DA6FDA">
        <w:rPr>
          <w:rFonts w:ascii="Times New Roman" w:hAnsi="Times New Roman" w:cs="Times New Roman"/>
          <w:i/>
          <w:iCs/>
          <w:sz w:val="20"/>
          <w:szCs w:val="20"/>
        </w:rPr>
        <w:t>Rhizobium,</w:t>
      </w:r>
      <w:r w:rsidR="00763988">
        <w:rPr>
          <w:rFonts w:ascii="Times New Roman" w:hAnsi="Times New Roman" w:cs="Times New Roman"/>
          <w:i/>
          <w:iCs/>
          <w:sz w:val="20"/>
          <w:szCs w:val="20"/>
        </w:rPr>
        <w:t xml:space="preserve"> </w:t>
      </w:r>
      <w:r w:rsidRPr="00DA6FDA">
        <w:rPr>
          <w:rFonts w:ascii="Times New Roman" w:hAnsi="Times New Roman" w:cs="Times New Roman"/>
          <w:i/>
          <w:iCs/>
          <w:sz w:val="20"/>
          <w:szCs w:val="20"/>
        </w:rPr>
        <w:t>sarcina</w:t>
      </w:r>
      <w:r w:rsidRPr="00DA6FDA">
        <w:rPr>
          <w:rFonts w:ascii="Times New Roman" w:hAnsi="Times New Roman" w:cs="Times New Roman"/>
          <w:sz w:val="20"/>
          <w:szCs w:val="20"/>
        </w:rPr>
        <w:t xml:space="preserve">and </w:t>
      </w:r>
      <w:r w:rsidRPr="00DA6FDA">
        <w:rPr>
          <w:rFonts w:ascii="Times New Roman" w:hAnsi="Times New Roman" w:cs="Times New Roman"/>
          <w:i/>
          <w:iCs/>
          <w:sz w:val="20"/>
          <w:szCs w:val="20"/>
        </w:rPr>
        <w:t xml:space="preserve">salmonella </w:t>
      </w:r>
      <w:r w:rsidRPr="00DA6FDA">
        <w:rPr>
          <w:rFonts w:ascii="Times New Roman" w:hAnsi="Times New Roman" w:cs="Times New Roman"/>
          <w:sz w:val="20"/>
          <w:szCs w:val="20"/>
        </w:rPr>
        <w:t>(</w:t>
      </w:r>
      <w:r w:rsidRPr="00DA6FDA">
        <w:rPr>
          <w:rFonts w:ascii="Times New Roman" w:hAnsi="Times New Roman" w:cs="Times New Roman"/>
          <w:b/>
          <w:bCs/>
          <w:sz w:val="20"/>
          <w:szCs w:val="20"/>
        </w:rPr>
        <w:t>Shoda and Sugano,</w:t>
      </w:r>
      <w:r w:rsidR="00763988">
        <w:rPr>
          <w:rFonts w:ascii="Times New Roman" w:hAnsi="Times New Roman" w:cs="Times New Roman"/>
          <w:b/>
          <w:bCs/>
          <w:sz w:val="20"/>
          <w:szCs w:val="20"/>
        </w:rPr>
        <w:t xml:space="preserve"> </w:t>
      </w:r>
      <w:r w:rsidRPr="00DA6FDA">
        <w:rPr>
          <w:rFonts w:ascii="Times New Roman" w:hAnsi="Times New Roman" w:cs="Times New Roman"/>
          <w:b/>
          <w:bCs/>
          <w:sz w:val="20"/>
          <w:szCs w:val="20"/>
        </w:rPr>
        <w:t>2005</w:t>
      </w:r>
      <w:r w:rsidRPr="00DA6FDA">
        <w:rPr>
          <w:rFonts w:ascii="Times New Roman" w:hAnsi="Times New Roman" w:cs="Times New Roman"/>
          <w:sz w:val="20"/>
          <w:szCs w:val="20"/>
        </w:rPr>
        <w:t xml:space="preserve">). Production of cellulose from </w:t>
      </w:r>
      <w:r w:rsidRPr="00DA6FDA">
        <w:rPr>
          <w:rFonts w:ascii="Times New Roman" w:hAnsi="Times New Roman" w:cs="Times New Roman"/>
          <w:i/>
          <w:iCs/>
          <w:sz w:val="20"/>
          <w:szCs w:val="20"/>
        </w:rPr>
        <w:t>Acetobacterxylinum</w:t>
      </w:r>
      <w:r w:rsidRPr="00DA6FDA">
        <w:rPr>
          <w:rFonts w:ascii="Times New Roman" w:hAnsi="Times New Roman" w:cs="Times New Roman"/>
          <w:sz w:val="20"/>
          <w:szCs w:val="20"/>
        </w:rPr>
        <w:t xml:space="preserve"> was first reported by </w:t>
      </w:r>
      <w:r w:rsidRPr="00DA6FDA">
        <w:rPr>
          <w:rFonts w:ascii="Times New Roman" w:hAnsi="Times New Roman" w:cs="Times New Roman"/>
          <w:b/>
          <w:bCs/>
          <w:sz w:val="20"/>
          <w:szCs w:val="20"/>
        </w:rPr>
        <w:t>Brown (1886).</w:t>
      </w:r>
      <w:r w:rsidRPr="00DA6FDA">
        <w:rPr>
          <w:rFonts w:ascii="Times New Roman" w:hAnsi="Times New Roman" w:cs="Times New Roman"/>
          <w:sz w:val="20"/>
          <w:szCs w:val="20"/>
        </w:rPr>
        <w:t xml:space="preserve"> Also some acetic acid bacteria in genus </w:t>
      </w:r>
      <w:r w:rsidRPr="00DA6FDA">
        <w:rPr>
          <w:rFonts w:ascii="Times New Roman" w:hAnsi="Times New Roman" w:cs="Times New Roman"/>
          <w:i/>
          <w:iCs/>
          <w:sz w:val="20"/>
          <w:szCs w:val="20"/>
        </w:rPr>
        <w:t>komagataeibacter</w:t>
      </w:r>
      <w:r w:rsidRPr="00DA6FDA">
        <w:rPr>
          <w:rFonts w:ascii="Times New Roman" w:hAnsi="Times New Roman" w:cs="Times New Roman"/>
          <w:sz w:val="20"/>
          <w:szCs w:val="20"/>
        </w:rPr>
        <w:t xml:space="preserve"> (formerly </w:t>
      </w:r>
      <w:r w:rsidRPr="00DA6FDA">
        <w:rPr>
          <w:rFonts w:ascii="Times New Roman" w:hAnsi="Times New Roman" w:cs="Times New Roman"/>
          <w:i/>
          <w:iCs/>
          <w:sz w:val="20"/>
          <w:szCs w:val="20"/>
        </w:rPr>
        <w:t>Gluconacetobacter)</w:t>
      </w:r>
      <w:r w:rsidRPr="00DA6FDA">
        <w:rPr>
          <w:rFonts w:ascii="Times New Roman" w:hAnsi="Times New Roman" w:cs="Times New Roman"/>
          <w:sz w:val="20"/>
          <w:szCs w:val="20"/>
        </w:rPr>
        <w:t xml:space="preserve"> such </w:t>
      </w:r>
      <w:r w:rsidRPr="00DA6FDA">
        <w:rPr>
          <w:rFonts w:ascii="Times New Roman" w:eastAsia="TimesNewRomanPSMT" w:hAnsi="Times New Roman" w:cs="Times New Roman"/>
          <w:sz w:val="20"/>
          <w:szCs w:val="20"/>
        </w:rPr>
        <w:t xml:space="preserve">as </w:t>
      </w:r>
      <w:r w:rsidRPr="00DA6FDA">
        <w:rPr>
          <w:rFonts w:ascii="Times New Roman" w:eastAsia="TimesNewRomanPSMT" w:hAnsi="Times New Roman" w:cs="Times New Roman"/>
          <w:i/>
          <w:iCs/>
          <w:sz w:val="20"/>
          <w:szCs w:val="20"/>
        </w:rPr>
        <w:t>K. xylinus</w:t>
      </w:r>
      <w:r w:rsidRPr="00DA6FDA">
        <w:rPr>
          <w:rFonts w:ascii="Times New Roman" w:eastAsia="TimesNewRomanPSMT" w:hAnsi="Times New Roman" w:cs="Times New Roman"/>
          <w:sz w:val="20"/>
          <w:szCs w:val="20"/>
        </w:rPr>
        <w:t xml:space="preserve">, </w:t>
      </w:r>
      <w:r w:rsidRPr="00DA6FDA">
        <w:rPr>
          <w:rFonts w:ascii="Times New Roman" w:eastAsia="TimesNewRomanPSMT" w:hAnsi="Times New Roman" w:cs="Times New Roman"/>
          <w:i/>
          <w:iCs/>
          <w:sz w:val="20"/>
          <w:szCs w:val="20"/>
        </w:rPr>
        <w:t>K. nataicola, K</w:t>
      </w:r>
      <w:r w:rsidRPr="00DA6FDA">
        <w:rPr>
          <w:rFonts w:ascii="Times New Roman" w:eastAsia="TimesNewRomanPSMT" w:hAnsi="Times New Roman" w:cs="Times New Roman"/>
          <w:sz w:val="20"/>
          <w:szCs w:val="20"/>
        </w:rPr>
        <w:t xml:space="preserve">. </w:t>
      </w:r>
      <w:r w:rsidRPr="00DA6FDA">
        <w:rPr>
          <w:rFonts w:ascii="Times New Roman" w:eastAsia="TimesNewRomanPSMT" w:hAnsi="Times New Roman" w:cs="Times New Roman"/>
          <w:i/>
          <w:iCs/>
          <w:sz w:val="20"/>
          <w:szCs w:val="20"/>
        </w:rPr>
        <w:t>hansenii</w:t>
      </w:r>
      <w:r w:rsidRPr="00DA6FDA">
        <w:rPr>
          <w:rFonts w:ascii="Times New Roman" w:eastAsia="TimesNewRomanPSMT" w:hAnsi="Times New Roman" w:cs="Times New Roman"/>
          <w:sz w:val="20"/>
          <w:szCs w:val="20"/>
        </w:rPr>
        <w:t xml:space="preserve">and </w:t>
      </w:r>
      <w:r w:rsidRPr="00DA6FDA">
        <w:rPr>
          <w:rFonts w:ascii="Times New Roman" w:eastAsia="TimesNewRomanPSMT" w:hAnsi="Times New Roman" w:cs="Times New Roman"/>
          <w:i/>
          <w:iCs/>
          <w:sz w:val="20"/>
          <w:szCs w:val="20"/>
        </w:rPr>
        <w:t>K. swingsii</w:t>
      </w:r>
      <w:r w:rsidRPr="00DA6FDA">
        <w:rPr>
          <w:rFonts w:ascii="Times New Roman" w:eastAsia="TimesNewRomanPSMT" w:hAnsi="Times New Roman" w:cs="Times New Roman"/>
          <w:sz w:val="20"/>
          <w:szCs w:val="20"/>
        </w:rPr>
        <w:t>were used for bacterial cellulose or biocellulose</w:t>
      </w:r>
      <w:r w:rsidR="00763988">
        <w:rPr>
          <w:rFonts w:ascii="Times New Roman" w:eastAsia="TimesNewRomanPSMT" w:hAnsi="Times New Roman" w:cs="Times New Roman"/>
          <w:sz w:val="20"/>
          <w:szCs w:val="20"/>
        </w:rPr>
        <w:t xml:space="preserve"> </w:t>
      </w:r>
      <w:r w:rsidRPr="00DA6FDA">
        <w:rPr>
          <w:rFonts w:ascii="Times New Roman" w:eastAsia="TimesNewRomanPSMT" w:hAnsi="Times New Roman" w:cs="Times New Roman"/>
          <w:sz w:val="20"/>
          <w:szCs w:val="20"/>
        </w:rPr>
        <w:t>production</w:t>
      </w:r>
      <w:r w:rsidRPr="00DA6FDA">
        <w:rPr>
          <w:rFonts w:ascii="Times New Roman" w:eastAsia="TimesNewRomanPSMT" w:hAnsi="Times New Roman" w:cs="Times New Roman"/>
          <w:b/>
          <w:bCs/>
          <w:sz w:val="20"/>
          <w:szCs w:val="20"/>
        </w:rPr>
        <w:t>(</w:t>
      </w:r>
      <w:r w:rsidRPr="00DA6FDA">
        <w:rPr>
          <w:rFonts w:ascii="Times New Roman" w:eastAsia="TimesNewRomanPSMT" w:hAnsi="Times New Roman" w:cs="Times New Roman"/>
          <w:b/>
          <w:bCs/>
          <w:color w:val="000000" w:themeColor="text1"/>
          <w:sz w:val="20"/>
          <w:szCs w:val="20"/>
        </w:rPr>
        <w:t>C</w:t>
      </w:r>
      <w:r w:rsidRPr="00DA6FDA">
        <w:rPr>
          <w:rFonts w:ascii="Times New Roman" w:eastAsia="TimesNewRomanPSMT" w:hAnsi="Times New Roman" w:cs="Times New Roman"/>
          <w:b/>
          <w:bCs/>
          <w:sz w:val="20"/>
          <w:szCs w:val="20"/>
        </w:rPr>
        <w:t xml:space="preserve">astro </w:t>
      </w:r>
      <w:r w:rsidRPr="00DA6FDA">
        <w:rPr>
          <w:rFonts w:ascii="Times New Roman" w:eastAsia="TimesNewRomanPSMT" w:hAnsi="Times New Roman" w:cs="Times New Roman"/>
          <w:b/>
          <w:bCs/>
          <w:i/>
          <w:iCs/>
          <w:sz w:val="20"/>
          <w:szCs w:val="20"/>
        </w:rPr>
        <w:t>et al</w:t>
      </w:r>
      <w:r w:rsidRPr="00DA6FDA">
        <w:rPr>
          <w:rFonts w:ascii="Times New Roman" w:eastAsia="TimesNewRomanPSMT" w:hAnsi="Times New Roman" w:cs="Times New Roman"/>
          <w:b/>
          <w:bCs/>
          <w:color w:val="FF0000"/>
          <w:sz w:val="20"/>
          <w:szCs w:val="20"/>
        </w:rPr>
        <w:t>.</w:t>
      </w:r>
      <w:r w:rsidRPr="00DA6FDA">
        <w:rPr>
          <w:rFonts w:ascii="Times New Roman" w:eastAsia="TimesNewRomanPSMT" w:hAnsi="Times New Roman" w:cs="Times New Roman"/>
          <w:b/>
          <w:bCs/>
          <w:sz w:val="20"/>
          <w:szCs w:val="20"/>
        </w:rPr>
        <w:t>, 2011 and Suwanposri</w:t>
      </w:r>
      <w:r w:rsidRPr="00DA6FDA">
        <w:rPr>
          <w:rFonts w:ascii="Times New Roman" w:eastAsia="TimesNewRomanPSMT" w:hAnsi="Times New Roman" w:cs="Times New Roman"/>
          <w:b/>
          <w:bCs/>
          <w:i/>
          <w:iCs/>
          <w:sz w:val="20"/>
          <w:szCs w:val="20"/>
        </w:rPr>
        <w:t>et al</w:t>
      </w:r>
      <w:r w:rsidRPr="00DA6FDA">
        <w:rPr>
          <w:rFonts w:ascii="Times New Roman" w:eastAsia="TimesNewRomanPSMT" w:hAnsi="Times New Roman" w:cs="Times New Roman"/>
          <w:b/>
          <w:bCs/>
          <w:color w:val="FF0000"/>
          <w:sz w:val="20"/>
          <w:szCs w:val="20"/>
        </w:rPr>
        <w:t>.</w:t>
      </w:r>
      <w:r w:rsidRPr="00DA6FDA">
        <w:rPr>
          <w:rFonts w:ascii="Times New Roman" w:eastAsia="TimesNewRomanPSMT" w:hAnsi="Times New Roman" w:cs="Times New Roman"/>
          <w:b/>
          <w:bCs/>
          <w:sz w:val="20"/>
          <w:szCs w:val="20"/>
        </w:rPr>
        <w:t>, 2014)</w:t>
      </w:r>
      <w:r w:rsidRPr="00DA6FDA">
        <w:rPr>
          <w:rFonts w:ascii="Times New Roman" w:hAnsi="Times New Roman" w:cs="Times New Roman"/>
          <w:b/>
          <w:bCs/>
          <w:sz w:val="20"/>
          <w:szCs w:val="20"/>
        </w:rPr>
        <w:t>.</w:t>
      </w:r>
    </w:p>
    <w:p w:rsidR="00493546" w:rsidRPr="00DA6FDA" w:rsidRDefault="00493546" w:rsidP="00DA6FDA">
      <w:pPr>
        <w:bidi w:val="0"/>
        <w:snapToGrid w:val="0"/>
        <w:spacing w:after="0" w:line="240" w:lineRule="auto"/>
        <w:ind w:firstLine="425"/>
        <w:jc w:val="both"/>
        <w:rPr>
          <w:rFonts w:ascii="Times New Roman" w:hAnsi="Times New Roman" w:cs="Times New Roman"/>
          <w:b/>
          <w:bCs/>
          <w:sz w:val="20"/>
          <w:szCs w:val="20"/>
        </w:rPr>
      </w:pPr>
      <w:r w:rsidRPr="00DA6FDA">
        <w:rPr>
          <w:rFonts w:ascii="Times New Roman" w:hAnsi="Times New Roman" w:cs="Times New Roman"/>
          <w:sz w:val="20"/>
          <w:szCs w:val="20"/>
        </w:rPr>
        <w:t xml:space="preserve">The microbial productivity of </w:t>
      </w:r>
      <w:r w:rsidR="006C4260" w:rsidRPr="00DA6FDA">
        <w:rPr>
          <w:rFonts w:ascii="Times New Roman" w:hAnsi="Times New Roman" w:cs="Times New Roman"/>
          <w:sz w:val="20"/>
          <w:szCs w:val="20"/>
        </w:rPr>
        <w:t>b</w:t>
      </w:r>
      <w:r w:rsidRPr="00DA6FDA">
        <w:rPr>
          <w:rFonts w:ascii="Times New Roman" w:hAnsi="Times New Roman" w:cs="Times New Roman"/>
          <w:sz w:val="20"/>
          <w:szCs w:val="20"/>
        </w:rPr>
        <w:t xml:space="preserve">acterial </w:t>
      </w:r>
      <w:r w:rsidR="006C4260" w:rsidRPr="00DA6FDA">
        <w:rPr>
          <w:rFonts w:ascii="Times New Roman" w:hAnsi="Times New Roman" w:cs="Times New Roman"/>
          <w:sz w:val="20"/>
          <w:szCs w:val="20"/>
        </w:rPr>
        <w:t>c</w:t>
      </w:r>
      <w:r w:rsidRPr="00DA6FDA">
        <w:rPr>
          <w:rFonts w:ascii="Times New Roman" w:hAnsi="Times New Roman" w:cs="Times New Roman"/>
          <w:sz w:val="20"/>
          <w:szCs w:val="20"/>
        </w:rPr>
        <w:t xml:space="preserve">ellulose (BC) depends on culture conditions such as the composition of the medium, pH, temperature and cultivation method </w:t>
      </w:r>
      <w:r w:rsidRPr="00DA6FDA">
        <w:rPr>
          <w:rFonts w:ascii="Times New Roman" w:hAnsi="Times New Roman" w:cs="Times New Roman"/>
          <w:b/>
          <w:bCs/>
          <w:sz w:val="20"/>
          <w:szCs w:val="20"/>
        </w:rPr>
        <w:t xml:space="preserve">(Chawla </w:t>
      </w:r>
      <w:r w:rsidRPr="00DA6FDA">
        <w:rPr>
          <w:rFonts w:ascii="Times New Roman" w:hAnsi="Times New Roman" w:cs="Times New Roman"/>
          <w:b/>
          <w:bCs/>
          <w:i/>
          <w:iCs/>
          <w:sz w:val="20"/>
          <w:szCs w:val="20"/>
        </w:rPr>
        <w:t>et a</w:t>
      </w:r>
      <w:r w:rsidRPr="00763988">
        <w:rPr>
          <w:rFonts w:ascii="Times New Roman" w:hAnsi="Times New Roman" w:cs="Times New Roman"/>
          <w:b/>
          <w:bCs/>
          <w:i/>
          <w:iCs/>
          <w:sz w:val="20"/>
          <w:szCs w:val="20"/>
        </w:rPr>
        <w:t>l</w:t>
      </w:r>
      <w:r w:rsidRPr="00763988">
        <w:rPr>
          <w:rFonts w:ascii="Times New Roman" w:hAnsi="Times New Roman" w:cs="Times New Roman"/>
          <w:b/>
          <w:bCs/>
          <w:sz w:val="20"/>
          <w:szCs w:val="20"/>
        </w:rPr>
        <w:t>.,</w:t>
      </w:r>
      <w:r w:rsidRPr="00DA6FDA">
        <w:rPr>
          <w:rFonts w:ascii="Times New Roman" w:hAnsi="Times New Roman" w:cs="Times New Roman"/>
          <w:b/>
          <w:bCs/>
          <w:sz w:val="20"/>
          <w:szCs w:val="20"/>
        </w:rPr>
        <w:t xml:space="preserve"> 2009).</w:t>
      </w:r>
    </w:p>
    <w:p w:rsidR="00493546" w:rsidRPr="00DA6FDA" w:rsidRDefault="00493546" w:rsidP="00886395">
      <w:pPr>
        <w:bidi w:val="0"/>
        <w:snapToGrid w:val="0"/>
        <w:spacing w:after="0" w:line="240" w:lineRule="auto"/>
        <w:ind w:firstLine="425"/>
        <w:jc w:val="both"/>
        <w:rPr>
          <w:rFonts w:ascii="Times New Roman" w:hAnsi="Times New Roman" w:cs="Times New Roman"/>
          <w:sz w:val="20"/>
          <w:szCs w:val="20"/>
          <w:lang w:bidi="ar-EG"/>
        </w:rPr>
      </w:pPr>
      <w:r w:rsidRPr="00DA6FDA">
        <w:rPr>
          <w:rFonts w:ascii="Times New Roman" w:hAnsi="Times New Roman" w:cs="Times New Roman"/>
          <w:b/>
          <w:bCs/>
          <w:sz w:val="20"/>
          <w:szCs w:val="20"/>
        </w:rPr>
        <w:t xml:space="preserve">Jahan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(2012) </w:t>
      </w:r>
      <w:r w:rsidRPr="00DA6FDA">
        <w:rPr>
          <w:rFonts w:ascii="Times New Roman" w:hAnsi="Times New Roman" w:cs="Times New Roman"/>
          <w:sz w:val="20"/>
          <w:szCs w:val="20"/>
        </w:rPr>
        <w:t xml:space="preserve">reported that the BC production by </w:t>
      </w:r>
      <w:r w:rsidRPr="00DA6FDA">
        <w:rPr>
          <w:rFonts w:ascii="Times New Roman" w:hAnsi="Times New Roman" w:cs="Times New Roman"/>
          <w:i/>
          <w:iCs/>
          <w:sz w:val="20"/>
          <w:szCs w:val="20"/>
        </w:rPr>
        <w:t>Gluconacetobacter</w:t>
      </w:r>
      <w:r w:rsidRPr="00DA6FDA">
        <w:rPr>
          <w:rFonts w:ascii="Times New Roman" w:hAnsi="Times New Roman" w:cs="Times New Roman"/>
          <w:sz w:val="20"/>
          <w:szCs w:val="20"/>
        </w:rPr>
        <w:t xml:space="preserve"> sp. increased from 0.52 to 4.5 gl</w:t>
      </w:r>
      <w:r w:rsidRPr="00DA6FDA">
        <w:rPr>
          <w:rFonts w:ascii="Times New Roman" w:hAnsi="Times New Roman" w:cs="Times New Roman"/>
          <w:sz w:val="20"/>
          <w:szCs w:val="20"/>
          <w:vertAlign w:val="superscript"/>
        </w:rPr>
        <w:t xml:space="preserve">-1 </w:t>
      </w:r>
      <w:r w:rsidRPr="00DA6FDA">
        <w:rPr>
          <w:rFonts w:ascii="Times New Roman" w:hAnsi="Times New Roman" w:cs="Times New Roman"/>
          <w:sz w:val="20"/>
          <w:szCs w:val="20"/>
        </w:rPr>
        <w:t xml:space="preserve">(8.65 fold increase) in medium containing 1% glucose, 1.5% yeast extract, 5% peptone, 0.27% disodium hydrogen phosphate, 0.115% citric acid and 0.4% (w/v) ethanol. In general, glucose has been used as a carbon source for cellulose production from </w:t>
      </w:r>
      <w:r w:rsidRPr="00DA6FDA">
        <w:rPr>
          <w:rFonts w:ascii="Times New Roman" w:hAnsi="Times New Roman" w:cs="Times New Roman"/>
          <w:i/>
          <w:iCs/>
          <w:sz w:val="20"/>
          <w:szCs w:val="20"/>
        </w:rPr>
        <w:t>Gluconacetobacterxylinus</w:t>
      </w:r>
      <w:r w:rsidRPr="00DA6FDA">
        <w:rPr>
          <w:rFonts w:ascii="Times New Roman" w:hAnsi="Times New Roman" w:cs="Times New Roman"/>
          <w:sz w:val="20"/>
          <w:szCs w:val="20"/>
        </w:rPr>
        <w:t xml:space="preserve">. It has </w:t>
      </w:r>
      <w:r w:rsidRPr="00DA6FDA">
        <w:rPr>
          <w:rFonts w:ascii="Times New Roman" w:hAnsi="Times New Roman" w:cs="Times New Roman"/>
          <w:sz w:val="20"/>
          <w:szCs w:val="20"/>
        </w:rPr>
        <w:lastRenderedPageBreak/>
        <w:t xml:space="preserve">been reported that cellulose was also synthesized from monosaccharides </w:t>
      </w:r>
      <w:r w:rsidRPr="00DA6FDA">
        <w:rPr>
          <w:rFonts w:ascii="Times New Roman" w:hAnsi="Times New Roman" w:cs="Times New Roman"/>
          <w:b/>
          <w:bCs/>
          <w:sz w:val="20"/>
          <w:szCs w:val="20"/>
        </w:rPr>
        <w:t>(Masaoka</w:t>
      </w:r>
      <w:r w:rsidRPr="00DA6FDA">
        <w:rPr>
          <w:rFonts w:ascii="Times New Roman" w:hAnsi="Times New Roman" w:cs="Times New Roman"/>
          <w:b/>
          <w:bCs/>
          <w:i/>
          <w:iCs/>
          <w:sz w:val="20"/>
          <w:szCs w:val="20"/>
        </w:rPr>
        <w:t>et a</w:t>
      </w:r>
      <w:r w:rsidRPr="00763988">
        <w:rPr>
          <w:rFonts w:ascii="Times New Roman" w:hAnsi="Times New Roman" w:cs="Times New Roman"/>
          <w:b/>
          <w:bCs/>
          <w:i/>
          <w:iCs/>
          <w:sz w:val="20"/>
          <w:szCs w:val="20"/>
        </w:rPr>
        <w:t>l</w:t>
      </w:r>
      <w:r w:rsidRPr="00763988">
        <w:rPr>
          <w:rFonts w:ascii="Times New Roman" w:hAnsi="Times New Roman" w:cs="Times New Roman"/>
          <w:b/>
          <w:bCs/>
          <w:sz w:val="20"/>
          <w:szCs w:val="20"/>
        </w:rPr>
        <w:t>.,</w:t>
      </w:r>
      <w:r w:rsidRPr="00DA6FDA">
        <w:rPr>
          <w:rFonts w:ascii="Times New Roman" w:hAnsi="Times New Roman" w:cs="Times New Roman"/>
          <w:b/>
          <w:bCs/>
          <w:sz w:val="20"/>
          <w:szCs w:val="20"/>
        </w:rPr>
        <w:t xml:space="preserve">1993). Son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(2003)</w:t>
      </w:r>
      <w:r w:rsidRPr="00DA6FDA">
        <w:rPr>
          <w:rFonts w:ascii="Times New Roman" w:hAnsi="Times New Roman" w:cs="Times New Roman"/>
          <w:sz w:val="20"/>
          <w:szCs w:val="20"/>
        </w:rPr>
        <w:t xml:space="preserve"> stated that BC production was dependent on the presence of MgSO</w:t>
      </w:r>
      <w:r w:rsidRPr="00DA6FDA">
        <w:rPr>
          <w:rFonts w:ascii="Times New Roman" w:hAnsi="Times New Roman" w:cs="Times New Roman"/>
          <w:sz w:val="20"/>
          <w:szCs w:val="20"/>
          <w:vertAlign w:val="subscript"/>
        </w:rPr>
        <w:t>4</w:t>
      </w:r>
      <w:r w:rsidRPr="00DA6FDA">
        <w:rPr>
          <w:rFonts w:ascii="Times New Roman" w:hAnsi="Times New Roman" w:cs="Times New Roman"/>
          <w:sz w:val="20"/>
          <w:szCs w:val="20"/>
        </w:rPr>
        <w:t>.7H</w:t>
      </w:r>
      <w:r w:rsidRPr="00DA6FDA">
        <w:rPr>
          <w:rFonts w:ascii="Times New Roman" w:hAnsi="Times New Roman" w:cs="Times New Roman"/>
          <w:sz w:val="20"/>
          <w:szCs w:val="20"/>
          <w:vertAlign w:val="subscript"/>
        </w:rPr>
        <w:t>2</w:t>
      </w:r>
      <w:r w:rsidRPr="00DA6FDA">
        <w:rPr>
          <w:rFonts w:ascii="Times New Roman" w:hAnsi="Times New Roman" w:cs="Times New Roman"/>
          <w:sz w:val="20"/>
          <w:szCs w:val="20"/>
        </w:rPr>
        <w:t>O and co-substrates such as ethanol and lactic acid in medi</w:t>
      </w:r>
      <w:r w:rsidR="00EB62A3" w:rsidRPr="00DA6FDA">
        <w:rPr>
          <w:rFonts w:ascii="Times New Roman" w:hAnsi="Times New Roman" w:cs="Times New Roman"/>
          <w:sz w:val="20"/>
          <w:szCs w:val="20"/>
        </w:rPr>
        <w:t>um</w:t>
      </w:r>
      <w:r w:rsidRPr="00DA6FDA">
        <w:rPr>
          <w:rFonts w:ascii="Times New Roman" w:hAnsi="Times New Roman" w:cs="Times New Roman"/>
          <w:sz w:val="20"/>
          <w:szCs w:val="20"/>
        </w:rPr>
        <w:t xml:space="preserve">. The optimal conditions for BC production by </w:t>
      </w:r>
      <w:r w:rsidRPr="00DA6FDA">
        <w:rPr>
          <w:rFonts w:ascii="Times New Roman" w:hAnsi="Times New Roman" w:cs="Times New Roman"/>
          <w:i/>
          <w:iCs/>
          <w:sz w:val="20"/>
          <w:szCs w:val="20"/>
        </w:rPr>
        <w:t>komagataeibacter</w:t>
      </w:r>
      <w:r w:rsidRPr="00DA6FDA">
        <w:rPr>
          <w:rFonts w:ascii="Times New Roman" w:hAnsi="Times New Roman" w:cs="Times New Roman"/>
          <w:sz w:val="20"/>
          <w:szCs w:val="20"/>
        </w:rPr>
        <w:t xml:space="preserve"> sp. on soya bean whey (SBW) were pH 6.21, 1.61%</w:t>
      </w:r>
      <w:r w:rsidR="00AF5410">
        <w:rPr>
          <w:rFonts w:ascii="Times New Roman" w:hAnsi="Times New Roman" w:cs="Times New Roman"/>
          <w:sz w:val="20"/>
          <w:szCs w:val="20"/>
        </w:rPr>
        <w:t xml:space="preserve"> </w:t>
      </w:r>
      <w:r w:rsidRPr="00DA6FDA">
        <w:rPr>
          <w:rFonts w:ascii="Times New Roman" w:hAnsi="Times New Roman" w:cs="Times New Roman"/>
          <w:sz w:val="20"/>
          <w:szCs w:val="20"/>
        </w:rPr>
        <w:t>ethanol concentration(v/v) and 28º</w:t>
      </w:r>
      <w:r w:rsidR="00EB62A3" w:rsidRPr="00DA6FDA">
        <w:rPr>
          <w:rFonts w:ascii="Times New Roman" w:hAnsi="Times New Roman" w:cs="Times New Roman"/>
          <w:sz w:val="20"/>
          <w:szCs w:val="20"/>
        </w:rPr>
        <w:t>C</w:t>
      </w:r>
      <w:r w:rsidRPr="00DA6FDA">
        <w:rPr>
          <w:rFonts w:ascii="Times New Roman" w:hAnsi="Times New Roman" w:cs="Times New Roman"/>
          <w:b/>
          <w:bCs/>
          <w:sz w:val="20"/>
          <w:szCs w:val="20"/>
        </w:rPr>
        <w:t>(Suwanposri</w:t>
      </w:r>
      <w:r w:rsidR="00AF5410">
        <w:rPr>
          <w:rFonts w:ascii="Times New Roman" w:hAnsi="Times New Roman" w:cs="Times New Roman"/>
          <w:b/>
          <w:bCs/>
          <w:sz w:val="20"/>
          <w:szCs w:val="20"/>
        </w:rPr>
        <w:t xml:space="preserve">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2014)</w:t>
      </w:r>
      <w:r w:rsidRPr="00DA6FDA">
        <w:rPr>
          <w:rFonts w:ascii="Times New Roman" w:hAnsi="Times New Roman" w:cs="Times New Roman"/>
          <w:sz w:val="20"/>
          <w:szCs w:val="20"/>
        </w:rPr>
        <w:t>. The use of optimized medium of SBW increase BC production 3.6 fold compared to standard Hestrin -Schramm (HS) medium.</w:t>
      </w:r>
    </w:p>
    <w:p w:rsidR="00493546" w:rsidRPr="00DA6FDA" w:rsidRDefault="00493546" w:rsidP="00886395">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b/>
          <w:bCs/>
          <w:sz w:val="20"/>
          <w:szCs w:val="20"/>
        </w:rPr>
        <w:t xml:space="preserve">Lin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(2014)</w:t>
      </w:r>
      <w:r w:rsidRPr="00DA6FDA">
        <w:rPr>
          <w:rFonts w:ascii="Times New Roman" w:hAnsi="Times New Roman" w:cs="Times New Roman"/>
          <w:sz w:val="20"/>
          <w:szCs w:val="20"/>
        </w:rPr>
        <w:t xml:space="preserve"> found that a sugar concentration of 3%waste beer yeast hydrolysates (WBY) treated by ultrasonication gave the highest BC yield (7.02 gl</w:t>
      </w:r>
      <w:r w:rsidRPr="00DA6FDA">
        <w:rPr>
          <w:rFonts w:ascii="Times New Roman" w:hAnsi="Times New Roman" w:cs="Times New Roman"/>
          <w:sz w:val="20"/>
          <w:szCs w:val="20"/>
          <w:vertAlign w:val="superscript"/>
        </w:rPr>
        <w:t>-1</w:t>
      </w:r>
      <w:r w:rsidRPr="00DA6FDA">
        <w:rPr>
          <w:rFonts w:ascii="Times New Roman" w:hAnsi="Times New Roman" w:cs="Times New Roman"/>
          <w:sz w:val="20"/>
          <w:szCs w:val="20"/>
        </w:rPr>
        <w:t>), almost 6 times as that from untreated WBY (1.21 gl</w:t>
      </w:r>
      <w:r w:rsidRPr="00DA6FDA">
        <w:rPr>
          <w:rFonts w:ascii="Times New Roman" w:hAnsi="Times New Roman" w:cs="Times New Roman"/>
          <w:sz w:val="20"/>
          <w:szCs w:val="20"/>
          <w:vertAlign w:val="superscript"/>
        </w:rPr>
        <w:t>-1</w:t>
      </w:r>
      <w:r w:rsidRPr="00DA6FDA">
        <w:rPr>
          <w:rFonts w:ascii="Times New Roman" w:hAnsi="Times New Roman" w:cs="Times New Roman"/>
          <w:sz w:val="20"/>
          <w:szCs w:val="20"/>
        </w:rPr>
        <w:t xml:space="preserve">). Also, </w:t>
      </w:r>
      <w:r w:rsidRPr="00DA6FDA">
        <w:rPr>
          <w:rFonts w:ascii="Times New Roman" w:hAnsi="Times New Roman" w:cs="Times New Roman"/>
          <w:b/>
          <w:bCs/>
          <w:sz w:val="20"/>
          <w:szCs w:val="20"/>
        </w:rPr>
        <w:t>Keshk</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(2006)</w:t>
      </w:r>
      <w:r w:rsidRPr="00DA6FDA">
        <w:rPr>
          <w:rFonts w:ascii="Times New Roman" w:hAnsi="Times New Roman" w:cs="Times New Roman"/>
          <w:sz w:val="20"/>
          <w:szCs w:val="20"/>
        </w:rPr>
        <w:t xml:space="preserve"> stated that the yield of the bacterial cellulose (BC) produced by </w:t>
      </w:r>
      <w:r w:rsidRPr="00DA6FDA">
        <w:rPr>
          <w:rFonts w:ascii="Times New Roman" w:hAnsi="Times New Roman" w:cs="Times New Roman"/>
          <w:i/>
          <w:iCs/>
          <w:sz w:val="20"/>
          <w:szCs w:val="20"/>
        </w:rPr>
        <w:t>G.</w:t>
      </w:r>
      <w:r w:rsidR="00763988">
        <w:rPr>
          <w:rFonts w:ascii="Times New Roman" w:hAnsi="Times New Roman" w:cs="Times New Roman"/>
          <w:i/>
          <w:iCs/>
          <w:sz w:val="20"/>
          <w:szCs w:val="20"/>
        </w:rPr>
        <w:t xml:space="preserve"> </w:t>
      </w:r>
      <w:r w:rsidRPr="00DA6FDA">
        <w:rPr>
          <w:rFonts w:ascii="Times New Roman" w:hAnsi="Times New Roman" w:cs="Times New Roman"/>
          <w:i/>
          <w:iCs/>
          <w:sz w:val="20"/>
          <w:szCs w:val="20"/>
        </w:rPr>
        <w:t>xylinus</w:t>
      </w:r>
      <w:r w:rsidRPr="00DA6FDA">
        <w:rPr>
          <w:rFonts w:ascii="Times New Roman" w:hAnsi="Times New Roman" w:cs="Times New Roman"/>
          <w:sz w:val="20"/>
          <w:szCs w:val="20"/>
        </w:rPr>
        <w:t xml:space="preserve"> ATCC 10245 from beet molasses was higher than that using glucose as a sole carbon source. IR spectra studies indicated that BC produced from glucose has a relatively higher degree of polymerization. </w:t>
      </w:r>
      <w:r w:rsidRPr="00DA6FDA">
        <w:rPr>
          <w:rFonts w:ascii="Times New Roman" w:hAnsi="Times New Roman" w:cs="Times New Roman"/>
          <w:b/>
          <w:bCs/>
          <w:sz w:val="20"/>
          <w:szCs w:val="20"/>
        </w:rPr>
        <w:t xml:space="preserve">Zeng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(2011)</w:t>
      </w:r>
      <w:r w:rsidRPr="00DA6FDA">
        <w:rPr>
          <w:rFonts w:ascii="Times New Roman" w:hAnsi="Times New Roman" w:cs="Times New Roman"/>
          <w:sz w:val="20"/>
          <w:szCs w:val="20"/>
        </w:rPr>
        <w:t xml:space="preserve"> used maple syrup 30g carbohydrates/L as a sole carbon source on synthetic medium for optimal production of BC.</w:t>
      </w:r>
    </w:p>
    <w:p w:rsidR="00493546" w:rsidRPr="00DA6FDA" w:rsidRDefault="00493546"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lastRenderedPageBreak/>
        <w:t>Thus the present work was carried out to detect the optimum nutritionaland environmental factors affected on B</w:t>
      </w:r>
      <w:r w:rsidR="006E46DD" w:rsidRPr="00DA6FDA">
        <w:rPr>
          <w:rFonts w:ascii="Times New Roman" w:hAnsi="Times New Roman" w:cs="Times New Roman"/>
          <w:sz w:val="20"/>
          <w:szCs w:val="20"/>
        </w:rPr>
        <w:t>acterial cellulose (B.</w:t>
      </w:r>
      <w:r w:rsidRPr="00DA6FDA">
        <w:rPr>
          <w:rFonts w:ascii="Times New Roman" w:hAnsi="Times New Roman" w:cs="Times New Roman"/>
          <w:sz w:val="20"/>
          <w:szCs w:val="20"/>
        </w:rPr>
        <w:t>C</w:t>
      </w:r>
      <w:r w:rsidR="006E46DD" w:rsidRPr="00DA6FDA">
        <w:rPr>
          <w:rFonts w:ascii="Times New Roman" w:hAnsi="Times New Roman" w:cs="Times New Roman"/>
          <w:sz w:val="20"/>
          <w:szCs w:val="20"/>
        </w:rPr>
        <w:t>)</w:t>
      </w:r>
      <w:r w:rsidRPr="00DA6FDA">
        <w:rPr>
          <w:rFonts w:ascii="Times New Roman" w:hAnsi="Times New Roman" w:cs="Times New Roman"/>
          <w:sz w:val="20"/>
          <w:szCs w:val="20"/>
        </w:rPr>
        <w:t xml:space="preserve"> production by </w:t>
      </w:r>
      <w:r w:rsidRPr="00DA6FDA">
        <w:rPr>
          <w:rFonts w:ascii="Times New Roman" w:hAnsi="Times New Roman" w:cs="Times New Roman"/>
          <w:i/>
          <w:iCs/>
          <w:sz w:val="20"/>
          <w:szCs w:val="20"/>
        </w:rPr>
        <w:t>AcetobacterXylinum</w:t>
      </w:r>
      <w:r w:rsidRPr="00DA6FDA">
        <w:rPr>
          <w:rFonts w:ascii="Times New Roman" w:hAnsi="Times New Roman" w:cs="Times New Roman"/>
          <w:sz w:val="20"/>
          <w:szCs w:val="20"/>
        </w:rPr>
        <w:t xml:space="preserve"> ATCC 102456 and local cellulose producing bacteria isolated from rotten fruit in order to optimize their production. Also, molasses was used as a low cost substrate for the production of B.C.</w:t>
      </w:r>
    </w:p>
    <w:p w:rsidR="006E46DD" w:rsidRPr="00DA6FDA" w:rsidRDefault="006E46DD" w:rsidP="00DA6FDA">
      <w:pPr>
        <w:bidi w:val="0"/>
        <w:snapToGrid w:val="0"/>
        <w:spacing w:after="0" w:line="240" w:lineRule="auto"/>
        <w:jc w:val="both"/>
        <w:rPr>
          <w:rFonts w:ascii="Times New Roman" w:hAnsi="Times New Roman" w:cs="Times New Roman"/>
          <w:b/>
          <w:bCs/>
          <w:sz w:val="20"/>
          <w:szCs w:val="20"/>
        </w:rPr>
      </w:pPr>
    </w:p>
    <w:p w:rsidR="00493546" w:rsidRPr="00DA6FDA" w:rsidRDefault="00493546" w:rsidP="00DA6FDA">
      <w:pPr>
        <w:bidi w:val="0"/>
        <w:snapToGrid w:val="0"/>
        <w:spacing w:after="0" w:line="240" w:lineRule="auto"/>
        <w:jc w:val="both"/>
        <w:rPr>
          <w:rFonts w:ascii="Times New Roman" w:hAnsi="Times New Roman" w:cs="Times New Roman"/>
          <w:b/>
          <w:bCs/>
          <w:sz w:val="20"/>
          <w:szCs w:val="20"/>
        </w:rPr>
      </w:pPr>
      <w:r w:rsidRPr="00DA6FDA">
        <w:rPr>
          <w:rFonts w:ascii="Times New Roman" w:hAnsi="Times New Roman" w:cs="Times New Roman"/>
          <w:b/>
          <w:bCs/>
          <w:sz w:val="20"/>
          <w:szCs w:val="20"/>
        </w:rPr>
        <w:t>2. Material and Methods</w:t>
      </w:r>
    </w:p>
    <w:p w:rsidR="007309E7" w:rsidRPr="00DA6FDA" w:rsidRDefault="007309E7" w:rsidP="001A41C7">
      <w:pPr>
        <w:pStyle w:val="ListParagraph"/>
        <w:numPr>
          <w:ilvl w:val="0"/>
          <w:numId w:val="3"/>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 xml:space="preserve">Isolation of acetic acid bacteria and </w:t>
      </w:r>
      <w:r w:rsidRPr="00DA6FDA">
        <w:rPr>
          <w:rFonts w:ascii="Times New Roman" w:hAnsi="Times New Roman" w:cs="Times New Roman"/>
          <w:bCs/>
          <w:sz w:val="20"/>
          <w:szCs w:val="20"/>
        </w:rPr>
        <w:t>reference</w:t>
      </w:r>
      <w:r w:rsidRPr="00DA6FDA">
        <w:rPr>
          <w:rFonts w:ascii="Times New Roman" w:hAnsi="Times New Roman" w:cs="Times New Roman"/>
          <w:b/>
          <w:bCs/>
          <w:sz w:val="20"/>
          <w:szCs w:val="20"/>
        </w:rPr>
        <w:t xml:space="preserve"> bacteria</w:t>
      </w:r>
    </w:p>
    <w:p w:rsidR="00493546" w:rsidRPr="00DA6FDA" w:rsidRDefault="00493546" w:rsidP="00DA6FDA">
      <w:pPr>
        <w:bidi w:val="0"/>
        <w:snapToGrid w:val="0"/>
        <w:spacing w:after="0" w:line="240" w:lineRule="auto"/>
        <w:ind w:firstLine="425"/>
        <w:jc w:val="both"/>
        <w:rPr>
          <w:rFonts w:ascii="Times New Roman" w:hAnsi="Times New Roman" w:cs="Times New Roman"/>
          <w:b/>
          <w:bCs/>
          <w:sz w:val="20"/>
          <w:szCs w:val="20"/>
        </w:rPr>
      </w:pPr>
      <w:r w:rsidRPr="00DA6FDA">
        <w:rPr>
          <w:rFonts w:ascii="Times New Roman" w:hAnsi="Times New Roman" w:cs="Times New Roman"/>
          <w:sz w:val="20"/>
          <w:szCs w:val="20"/>
        </w:rPr>
        <w:t xml:space="preserve">Twenty one </w:t>
      </w:r>
      <w:r w:rsidR="009610E3" w:rsidRPr="00DA6FDA">
        <w:rPr>
          <w:rFonts w:ascii="Times New Roman" w:eastAsia="Times New Roman" w:hAnsi="Times New Roman" w:cs="Times New Roman"/>
          <w:sz w:val="20"/>
          <w:szCs w:val="20"/>
        </w:rPr>
        <w:t>rotten</w:t>
      </w:r>
      <w:r w:rsidRPr="00DA6FDA">
        <w:rPr>
          <w:rFonts w:ascii="Times New Roman" w:hAnsi="Times New Roman" w:cs="Times New Roman"/>
          <w:sz w:val="20"/>
          <w:szCs w:val="20"/>
        </w:rPr>
        <w:t>fruit samples of apple, guava, peach, pineapple, pomegranate, strawberry, cantaloupe, orange, yousefi, date, gaga, kiwi, mango, banana, grape, apricot, figs, melon, plum, grapefruit and pear were collected from local ma</w:t>
      </w:r>
      <w:r w:rsidR="00416CAB" w:rsidRPr="00DA6FDA">
        <w:rPr>
          <w:rFonts w:ascii="Times New Roman" w:hAnsi="Times New Roman" w:cs="Times New Roman"/>
          <w:sz w:val="20"/>
          <w:szCs w:val="20"/>
        </w:rPr>
        <w:t>rkets in Benha city to isolate cellulose producing bacteria</w:t>
      </w:r>
      <w:r w:rsidR="00257C68" w:rsidRPr="00DA6FDA">
        <w:rPr>
          <w:rFonts w:ascii="Times New Roman" w:hAnsi="Times New Roman" w:cs="Times New Roman"/>
          <w:sz w:val="20"/>
          <w:szCs w:val="20"/>
        </w:rPr>
        <w:t xml:space="preserve">ondifferent media </w:t>
      </w:r>
      <w:r w:rsidR="00416CAB" w:rsidRPr="00DA6FDA">
        <w:rPr>
          <w:rFonts w:ascii="Times New Roman" w:hAnsi="Times New Roman" w:cs="Times New Roman"/>
          <w:sz w:val="20"/>
          <w:szCs w:val="20"/>
        </w:rPr>
        <w:t xml:space="preserve">which form pellicle at the air liquid interface </w:t>
      </w:r>
      <w:r w:rsidR="00257C68" w:rsidRPr="00DA6FDA">
        <w:rPr>
          <w:rFonts w:ascii="Times New Roman" w:hAnsi="Times New Roman" w:cs="Times New Roman"/>
          <w:sz w:val="20"/>
          <w:szCs w:val="20"/>
        </w:rPr>
        <w:t xml:space="preserve">under </w:t>
      </w:r>
      <w:r w:rsidR="00416CAB" w:rsidRPr="00DA6FDA">
        <w:rPr>
          <w:rFonts w:ascii="Times New Roman" w:hAnsi="Times New Roman" w:cs="Times New Roman"/>
          <w:sz w:val="20"/>
          <w:szCs w:val="20"/>
        </w:rPr>
        <w:t>static culture</w:t>
      </w:r>
      <w:r w:rsidR="00886395">
        <w:rPr>
          <w:rFonts w:ascii="Times New Roman" w:hAnsi="Times New Roman" w:cs="Times New Roman"/>
          <w:sz w:val="20"/>
          <w:szCs w:val="20"/>
        </w:rPr>
        <w:t>.</w:t>
      </w:r>
    </w:p>
    <w:p w:rsidR="00493546" w:rsidRPr="00DA6FDA" w:rsidRDefault="00493546"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 xml:space="preserve">The </w:t>
      </w:r>
      <w:r w:rsidR="00A054E9" w:rsidRPr="00DA6FDA">
        <w:rPr>
          <w:rFonts w:ascii="Times New Roman" w:hAnsi="Times New Roman" w:cs="Times New Roman"/>
          <w:sz w:val="20"/>
          <w:szCs w:val="20"/>
        </w:rPr>
        <w:t xml:space="preserve">collected </w:t>
      </w:r>
      <w:r w:rsidRPr="00DA6FDA">
        <w:rPr>
          <w:rFonts w:ascii="Times New Roman" w:hAnsi="Times New Roman" w:cs="Times New Roman"/>
          <w:sz w:val="20"/>
          <w:szCs w:val="20"/>
        </w:rPr>
        <w:t xml:space="preserve">isolates were subjected to preliminary identification according to </w:t>
      </w:r>
      <w:r w:rsidRPr="00DA6FDA">
        <w:rPr>
          <w:rFonts w:ascii="Times New Roman" w:hAnsi="Times New Roman" w:cs="Times New Roman"/>
          <w:b/>
          <w:bCs/>
          <w:sz w:val="20"/>
          <w:szCs w:val="20"/>
        </w:rPr>
        <w:t xml:space="preserve">De ley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(1984)</w:t>
      </w:r>
      <w:r w:rsidRPr="00DA6FDA">
        <w:rPr>
          <w:rFonts w:ascii="Times New Roman" w:hAnsi="Times New Roman" w:cs="Times New Roman"/>
          <w:sz w:val="20"/>
          <w:szCs w:val="20"/>
        </w:rPr>
        <w:t xml:space="preserve">. Besides, one strain was obtained from international culture collections, namely </w:t>
      </w:r>
      <w:r w:rsidRPr="00DA6FDA">
        <w:rPr>
          <w:rFonts w:ascii="Times New Roman" w:hAnsi="Times New Roman" w:cs="Times New Roman"/>
          <w:i/>
          <w:iCs/>
          <w:sz w:val="20"/>
          <w:szCs w:val="20"/>
        </w:rPr>
        <w:t xml:space="preserve">Acetobacterxylinum ATCC </w:t>
      </w:r>
      <w:r w:rsidRPr="00DA6FDA">
        <w:rPr>
          <w:rFonts w:ascii="Times New Roman" w:hAnsi="Times New Roman" w:cs="Times New Roman"/>
          <w:sz w:val="20"/>
          <w:szCs w:val="20"/>
        </w:rPr>
        <w:t>10245 (as a reference strain).</w:t>
      </w:r>
      <w:r w:rsidR="00AF5410">
        <w:rPr>
          <w:rFonts w:ascii="Times New Roman" w:hAnsi="Times New Roman" w:cs="Times New Roman"/>
          <w:sz w:val="20"/>
          <w:szCs w:val="20"/>
        </w:rPr>
        <w:t xml:space="preserve"> </w:t>
      </w:r>
      <w:r w:rsidRPr="00DA6FDA">
        <w:rPr>
          <w:rFonts w:ascii="Times New Roman" w:hAnsi="Times New Roman" w:cs="Times New Roman"/>
          <w:sz w:val="20"/>
          <w:szCs w:val="20"/>
        </w:rPr>
        <w:t>All tested bacteria were subculture on GAM medi</w:t>
      </w:r>
      <w:r w:rsidR="00C57C3D" w:rsidRPr="00DA6FDA">
        <w:rPr>
          <w:rFonts w:ascii="Times New Roman" w:hAnsi="Times New Roman" w:cs="Times New Roman"/>
          <w:sz w:val="20"/>
          <w:szCs w:val="20"/>
        </w:rPr>
        <w:t xml:space="preserve">um </w:t>
      </w:r>
      <w:r w:rsidRPr="00DA6FDA">
        <w:rPr>
          <w:rFonts w:ascii="Times New Roman" w:hAnsi="Times New Roman" w:cs="Times New Roman"/>
          <w:sz w:val="20"/>
          <w:szCs w:val="20"/>
        </w:rPr>
        <w:t>slants, maintained at 4°C after incubation at 30°C for 7 days and transferred every 14 days.</w:t>
      </w:r>
    </w:p>
    <w:p w:rsidR="00493546" w:rsidRPr="00DA6FDA" w:rsidRDefault="00493546" w:rsidP="001A41C7">
      <w:pPr>
        <w:pStyle w:val="ListParagraph"/>
        <w:numPr>
          <w:ilvl w:val="0"/>
          <w:numId w:val="3"/>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 xml:space="preserve">Media </w:t>
      </w:r>
      <w:r w:rsidR="001A41C7">
        <w:rPr>
          <w:rFonts w:ascii="Times New Roman" w:hAnsi="Times New Roman" w:cs="Times New Roman"/>
          <w:b/>
          <w:bCs/>
          <w:sz w:val="20"/>
          <w:szCs w:val="20"/>
        </w:rPr>
        <w:t>u</w:t>
      </w:r>
      <w:r w:rsidRPr="00DA6FDA">
        <w:rPr>
          <w:rFonts w:ascii="Times New Roman" w:hAnsi="Times New Roman" w:cs="Times New Roman"/>
          <w:b/>
          <w:bCs/>
          <w:sz w:val="20"/>
          <w:szCs w:val="20"/>
        </w:rPr>
        <w:t>sed.</w:t>
      </w:r>
    </w:p>
    <w:p w:rsidR="00493546" w:rsidRPr="00DA6FDA" w:rsidRDefault="00493546" w:rsidP="001A41C7">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DA6FDA">
        <w:rPr>
          <w:rFonts w:ascii="Times New Roman" w:hAnsi="Times New Roman" w:cs="Times New Roman"/>
          <w:sz w:val="20"/>
          <w:szCs w:val="20"/>
        </w:rPr>
        <w:t>HS medium</w:t>
      </w:r>
      <w:r w:rsidRPr="00DA6FDA">
        <w:rPr>
          <w:rFonts w:ascii="Times New Roman" w:hAnsi="Times New Roman" w:cs="Times New Roman"/>
          <w:b/>
          <w:bCs/>
          <w:sz w:val="20"/>
          <w:szCs w:val="20"/>
        </w:rPr>
        <w:t xml:space="preserve"> (Hestrin and Schramm, 1954), </w:t>
      </w:r>
      <w:r w:rsidRPr="00DA6FDA">
        <w:rPr>
          <w:rFonts w:ascii="Times New Roman" w:hAnsi="Times New Roman" w:cs="Times New Roman"/>
          <w:sz w:val="20"/>
          <w:szCs w:val="20"/>
        </w:rPr>
        <w:t>complex medium</w:t>
      </w:r>
      <w:r w:rsidR="0034323B" w:rsidRPr="00DA6FDA">
        <w:rPr>
          <w:rFonts w:ascii="Times New Roman" w:hAnsi="Times New Roman" w:cs="Times New Roman"/>
          <w:sz w:val="20"/>
          <w:szCs w:val="20"/>
        </w:rPr>
        <w:t xml:space="preserve">(COM) </w:t>
      </w:r>
      <w:r w:rsidRPr="00DA6FDA">
        <w:rPr>
          <w:rFonts w:ascii="Times New Roman" w:hAnsi="Times New Roman" w:cs="Times New Roman"/>
          <w:b/>
          <w:bCs/>
          <w:sz w:val="20"/>
          <w:szCs w:val="20"/>
        </w:rPr>
        <w:t xml:space="preserve"> (</w:t>
      </w:r>
      <w:r w:rsidRPr="00DA6FDA">
        <w:rPr>
          <w:rFonts w:ascii="Times New Roman" w:eastAsia="Times New Roman" w:hAnsi="Times New Roman" w:cs="Times New Roman"/>
          <w:b/>
          <w:bCs/>
          <w:sz w:val="20"/>
          <w:szCs w:val="20"/>
        </w:rPr>
        <w:t>Kamide</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00886395">
        <w:rPr>
          <w:rFonts w:ascii="Times New Roman" w:hAnsi="Times New Roman" w:cs="Times New Roman"/>
          <w:b/>
          <w:bCs/>
          <w:sz w:val="20"/>
          <w:szCs w:val="20"/>
        </w:rPr>
        <w:t>,</w:t>
      </w:r>
      <w:r w:rsidRPr="00DA6FDA">
        <w:rPr>
          <w:rFonts w:ascii="Times New Roman" w:hAnsi="Times New Roman" w:cs="Times New Roman"/>
          <w:b/>
          <w:bCs/>
          <w:sz w:val="20"/>
          <w:szCs w:val="20"/>
        </w:rPr>
        <w:t xml:space="preserve">1990), </w:t>
      </w:r>
      <w:r w:rsidRPr="00DA6FDA">
        <w:rPr>
          <w:rFonts w:ascii="Times New Roman" w:hAnsi="Times New Roman" w:cs="Times New Roman"/>
          <w:sz w:val="20"/>
          <w:szCs w:val="20"/>
        </w:rPr>
        <w:t>Gluconobacter</w:t>
      </w:r>
      <w:r w:rsidR="006C4260" w:rsidRPr="00DA6FDA">
        <w:rPr>
          <w:rFonts w:ascii="Times New Roman" w:hAnsi="Times New Roman" w:cs="Times New Roman"/>
          <w:sz w:val="20"/>
          <w:szCs w:val="20"/>
        </w:rPr>
        <w:t>o</w:t>
      </w:r>
      <w:r w:rsidRPr="00DA6FDA">
        <w:rPr>
          <w:rFonts w:ascii="Times New Roman" w:hAnsi="Times New Roman" w:cs="Times New Roman"/>
          <w:sz w:val="20"/>
          <w:szCs w:val="20"/>
        </w:rPr>
        <w:t>xydans</w:t>
      </w:r>
      <w:r w:rsidR="0051235B">
        <w:rPr>
          <w:rFonts w:ascii="Times New Roman" w:hAnsi="Times New Roman" w:cs="Times New Roman"/>
          <w:sz w:val="20"/>
          <w:szCs w:val="20"/>
        </w:rPr>
        <w:t>m</w:t>
      </w:r>
      <w:r w:rsidRPr="00DA6FDA">
        <w:rPr>
          <w:rFonts w:ascii="Times New Roman" w:hAnsi="Times New Roman" w:cs="Times New Roman"/>
          <w:sz w:val="20"/>
          <w:szCs w:val="20"/>
        </w:rPr>
        <w:t>edium</w:t>
      </w:r>
      <w:r w:rsidR="0051235B" w:rsidRPr="00DA6FDA">
        <w:rPr>
          <w:rFonts w:ascii="Times New Roman" w:hAnsi="Times New Roman" w:cs="Times New Roman"/>
          <w:sz w:val="20"/>
          <w:szCs w:val="20"/>
        </w:rPr>
        <w:t xml:space="preserve">(DSM) </w:t>
      </w:r>
      <w:r w:rsidRPr="00DA6FDA">
        <w:rPr>
          <w:rFonts w:ascii="Times New Roman" w:hAnsi="Times New Roman" w:cs="Times New Roman"/>
          <w:sz w:val="20"/>
          <w:szCs w:val="20"/>
        </w:rPr>
        <w:t xml:space="preserve"> (</w:t>
      </w:r>
      <w:r w:rsidRPr="00DA6FDA">
        <w:rPr>
          <w:rFonts w:ascii="Times New Roman" w:hAnsi="Times New Roman" w:cs="Times New Roman"/>
          <w:b/>
          <w:bCs/>
          <w:sz w:val="20"/>
          <w:szCs w:val="20"/>
        </w:rPr>
        <w:t>Timke</w:t>
      </w:r>
      <w:r w:rsidRPr="00DA6FDA">
        <w:rPr>
          <w:rFonts w:ascii="Times New Roman" w:hAnsi="Times New Roman" w:cs="Times New Roman"/>
          <w:i/>
          <w:iCs/>
          <w:sz w:val="20"/>
          <w:szCs w:val="20"/>
        </w:rPr>
        <w:t>et al.,</w:t>
      </w:r>
      <w:r w:rsidRPr="00DA6FDA">
        <w:rPr>
          <w:rFonts w:ascii="Times New Roman" w:hAnsi="Times New Roman" w:cs="Times New Roman"/>
          <w:sz w:val="20"/>
          <w:szCs w:val="20"/>
        </w:rPr>
        <w:t>2005</w:t>
      </w:r>
      <w:r w:rsidR="00886395">
        <w:rPr>
          <w:rFonts w:ascii="Times New Roman" w:hAnsi="Times New Roman" w:cs="Times New Roman"/>
          <w:sz w:val="20"/>
          <w:szCs w:val="20"/>
        </w:rPr>
        <w:t>)</w:t>
      </w:r>
      <w:r w:rsidR="00A24F98" w:rsidRPr="00DA6FDA">
        <w:rPr>
          <w:rFonts w:ascii="Times New Roman" w:hAnsi="Times New Roman" w:cs="Times New Roman"/>
          <w:sz w:val="20"/>
          <w:szCs w:val="20"/>
        </w:rPr>
        <w:t>, sterile distilled water supplemented with ethanol |(4%)</w:t>
      </w:r>
      <w:r w:rsidR="00886395">
        <w:rPr>
          <w:rFonts w:ascii="Times New Roman" w:hAnsi="Times New Roman" w:cs="Times New Roman"/>
          <w:sz w:val="20"/>
          <w:szCs w:val="20"/>
        </w:rPr>
        <w:t>,</w:t>
      </w:r>
      <w:r w:rsidRPr="00DA6FDA">
        <w:rPr>
          <w:rFonts w:ascii="Times New Roman" w:hAnsi="Times New Roman" w:cs="Times New Roman"/>
          <w:sz w:val="20"/>
          <w:szCs w:val="20"/>
        </w:rPr>
        <w:t xml:space="preserve"> SEED medium </w:t>
      </w:r>
      <w:r w:rsidRPr="00DA6FDA">
        <w:rPr>
          <w:rFonts w:ascii="Times New Roman" w:hAnsi="Times New Roman" w:cs="Times New Roman"/>
          <w:b/>
          <w:bCs/>
          <w:sz w:val="20"/>
          <w:szCs w:val="20"/>
        </w:rPr>
        <w:t>(</w:t>
      </w:r>
      <w:r w:rsidRPr="00DA6FDA">
        <w:rPr>
          <w:rFonts w:ascii="Times New Roman" w:hAnsi="Times New Roman" w:cs="Times New Roman"/>
          <w:b/>
          <w:bCs/>
          <w:noProof/>
          <w:color w:val="231F20"/>
          <w:sz w:val="20"/>
          <w:szCs w:val="20"/>
        </w:rPr>
        <w:t>Sudsakda</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00886395">
        <w:rPr>
          <w:rFonts w:ascii="Times New Roman" w:hAnsi="Times New Roman" w:cs="Times New Roman"/>
          <w:b/>
          <w:bCs/>
          <w:sz w:val="20"/>
          <w:szCs w:val="20"/>
        </w:rPr>
        <w:t>,</w:t>
      </w:r>
      <w:r w:rsidRPr="00DA6FDA">
        <w:rPr>
          <w:rFonts w:ascii="Times New Roman" w:hAnsi="Times New Roman" w:cs="Times New Roman"/>
          <w:b/>
          <w:bCs/>
          <w:sz w:val="20"/>
          <w:szCs w:val="20"/>
        </w:rPr>
        <w:t>2007</w:t>
      </w:r>
      <w:r w:rsidRPr="00DA6FDA">
        <w:rPr>
          <w:rFonts w:ascii="Times New Roman" w:hAnsi="Times New Roman" w:cs="Times New Roman"/>
          <w:sz w:val="20"/>
          <w:szCs w:val="20"/>
        </w:rPr>
        <w:t>),</w:t>
      </w:r>
      <w:r w:rsidR="006C4260" w:rsidRPr="00DA6FDA">
        <w:rPr>
          <w:rFonts w:ascii="Times New Roman" w:hAnsi="Times New Roman" w:cs="Times New Roman"/>
          <w:sz w:val="20"/>
          <w:szCs w:val="20"/>
        </w:rPr>
        <w:t xml:space="preserve"> and g</w:t>
      </w:r>
      <w:r w:rsidRPr="00DA6FDA">
        <w:rPr>
          <w:rFonts w:ascii="Times New Roman" w:hAnsi="Times New Roman" w:cs="Times New Roman"/>
          <w:sz w:val="20"/>
          <w:szCs w:val="20"/>
        </w:rPr>
        <w:t>lucose-</w:t>
      </w:r>
      <w:r w:rsidR="006C4260" w:rsidRPr="00DA6FDA">
        <w:rPr>
          <w:rFonts w:ascii="Times New Roman" w:hAnsi="Times New Roman" w:cs="Times New Roman"/>
          <w:sz w:val="20"/>
          <w:szCs w:val="20"/>
        </w:rPr>
        <w:t>e</w:t>
      </w:r>
      <w:r w:rsidRPr="00DA6FDA">
        <w:rPr>
          <w:rFonts w:ascii="Times New Roman" w:hAnsi="Times New Roman" w:cs="Times New Roman"/>
          <w:sz w:val="20"/>
          <w:szCs w:val="20"/>
        </w:rPr>
        <w:t xml:space="preserve">thanol </w:t>
      </w:r>
      <w:r w:rsidR="006C4260" w:rsidRPr="00DA6FDA">
        <w:rPr>
          <w:rFonts w:ascii="Times New Roman" w:hAnsi="Times New Roman" w:cs="Times New Roman"/>
          <w:sz w:val="20"/>
          <w:szCs w:val="20"/>
        </w:rPr>
        <w:t>a</w:t>
      </w:r>
      <w:r w:rsidRPr="00DA6FDA">
        <w:rPr>
          <w:rFonts w:ascii="Times New Roman" w:hAnsi="Times New Roman" w:cs="Times New Roman"/>
          <w:sz w:val="20"/>
          <w:szCs w:val="20"/>
        </w:rPr>
        <w:t xml:space="preserve">cetic </w:t>
      </w:r>
      <w:r w:rsidR="006C4260" w:rsidRPr="00DA6FDA">
        <w:rPr>
          <w:rFonts w:ascii="Times New Roman" w:hAnsi="Times New Roman" w:cs="Times New Roman"/>
          <w:sz w:val="20"/>
          <w:szCs w:val="20"/>
        </w:rPr>
        <w:t>a</w:t>
      </w:r>
      <w:r w:rsidRPr="00DA6FDA">
        <w:rPr>
          <w:rFonts w:ascii="Times New Roman" w:hAnsi="Times New Roman" w:cs="Times New Roman"/>
          <w:sz w:val="20"/>
          <w:szCs w:val="20"/>
        </w:rPr>
        <w:t xml:space="preserve">cid </w:t>
      </w:r>
      <w:r w:rsidR="00C57C3D" w:rsidRPr="00DA6FDA">
        <w:rPr>
          <w:rFonts w:ascii="Times New Roman" w:hAnsi="Times New Roman" w:cs="Times New Roman"/>
          <w:sz w:val="20"/>
          <w:szCs w:val="20"/>
        </w:rPr>
        <w:t>m</w:t>
      </w:r>
      <w:r w:rsidRPr="00DA6FDA">
        <w:rPr>
          <w:rFonts w:ascii="Times New Roman" w:hAnsi="Times New Roman" w:cs="Times New Roman"/>
          <w:sz w:val="20"/>
          <w:szCs w:val="20"/>
        </w:rPr>
        <w:t>edium</w:t>
      </w:r>
      <w:r w:rsidR="001A41C7" w:rsidRPr="00DA6FDA">
        <w:rPr>
          <w:rFonts w:ascii="Times New Roman" w:hAnsi="Times New Roman" w:cs="Times New Roman"/>
          <w:sz w:val="20"/>
          <w:szCs w:val="20"/>
        </w:rPr>
        <w:t xml:space="preserve">(GAM) </w:t>
      </w:r>
      <w:r w:rsidRPr="00DA6FDA">
        <w:rPr>
          <w:rFonts w:ascii="Times New Roman" w:hAnsi="Times New Roman" w:cs="Times New Roman"/>
          <w:b/>
          <w:bCs/>
          <w:sz w:val="20"/>
          <w:szCs w:val="20"/>
        </w:rPr>
        <w:t>(Hanmoungjai</w:t>
      </w:r>
      <w:r w:rsidR="00AF5410">
        <w:rPr>
          <w:rFonts w:ascii="Times New Roman" w:hAnsi="Times New Roman" w:cs="Times New Roman"/>
          <w:b/>
          <w:bCs/>
          <w:sz w:val="20"/>
          <w:szCs w:val="20"/>
        </w:rPr>
        <w:t xml:space="preserve"> </w:t>
      </w:r>
      <w:r w:rsidRPr="00DA6FDA">
        <w:rPr>
          <w:rFonts w:ascii="Times New Roman" w:hAnsi="Times New Roman" w:cs="Times New Roman"/>
          <w:b/>
          <w:bCs/>
          <w:i/>
          <w:iCs/>
          <w:sz w:val="20"/>
          <w:szCs w:val="20"/>
        </w:rPr>
        <w:t>et al</w:t>
      </w:r>
      <w:r w:rsidRPr="00DA6FDA">
        <w:rPr>
          <w:rFonts w:ascii="Times New Roman" w:hAnsi="Times New Roman" w:cs="Times New Roman"/>
          <w:b/>
          <w:bCs/>
          <w:sz w:val="20"/>
          <w:szCs w:val="20"/>
        </w:rPr>
        <w:t>, 2007)</w:t>
      </w:r>
      <w:r w:rsidRPr="00DA6FDA">
        <w:rPr>
          <w:rFonts w:ascii="Times New Roman" w:hAnsi="Times New Roman" w:cs="Times New Roman"/>
          <w:sz w:val="20"/>
          <w:szCs w:val="20"/>
        </w:rPr>
        <w:t>, were used throughout this investigation for bacterial cellulose production.</w:t>
      </w:r>
    </w:p>
    <w:p w:rsidR="00493546" w:rsidRPr="00DA6FDA" w:rsidRDefault="00493546" w:rsidP="00DA6FDA">
      <w:pPr>
        <w:pStyle w:val="ListParagraph"/>
        <w:numPr>
          <w:ilvl w:val="0"/>
          <w:numId w:val="3"/>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Standard inoculum</w:t>
      </w:r>
    </w:p>
    <w:p w:rsidR="00493546" w:rsidRPr="00DA6FDA" w:rsidRDefault="00493546"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Standard inoculum was prepared by inoculation of one test tube containing 5 ml of GAM medium with 1 ml of tested</w:t>
      </w:r>
      <w:r w:rsidR="00416CAB" w:rsidRPr="00DA6FDA">
        <w:rPr>
          <w:rFonts w:ascii="Times New Roman" w:hAnsi="Times New Roman" w:cs="Times New Roman"/>
          <w:sz w:val="20"/>
          <w:szCs w:val="20"/>
        </w:rPr>
        <w:t xml:space="preserve"> culture, then incubated at</w:t>
      </w:r>
      <w:r w:rsidR="006C4260" w:rsidRPr="00DA6FDA">
        <w:rPr>
          <w:rFonts w:ascii="Times New Roman" w:hAnsi="Times New Roman" w:cs="Times New Roman"/>
          <w:sz w:val="20"/>
          <w:szCs w:val="20"/>
        </w:rPr>
        <w:t xml:space="preserve"> 28-</w:t>
      </w:r>
      <w:r w:rsidR="00416CAB" w:rsidRPr="00DA6FDA">
        <w:rPr>
          <w:rFonts w:ascii="Times New Roman" w:hAnsi="Times New Roman" w:cs="Times New Roman"/>
          <w:sz w:val="20"/>
          <w:szCs w:val="20"/>
        </w:rPr>
        <w:t xml:space="preserve"> 30°</w:t>
      </w:r>
      <w:r w:rsidR="006C4260" w:rsidRPr="00DA6FDA">
        <w:rPr>
          <w:rFonts w:ascii="Times New Roman" w:hAnsi="Times New Roman" w:cs="Times New Roman"/>
          <w:sz w:val="20"/>
          <w:szCs w:val="20"/>
        </w:rPr>
        <w:t>C</w:t>
      </w:r>
      <w:r w:rsidRPr="00DA6FDA">
        <w:rPr>
          <w:rFonts w:ascii="Times New Roman" w:hAnsi="Times New Roman" w:cs="Times New Roman"/>
          <w:sz w:val="20"/>
          <w:szCs w:val="20"/>
        </w:rPr>
        <w:t xml:space="preserve"> for 3 days. The contained of this tube was used as a standard inoculum (O.D</w:t>
      </w:r>
      <w:r w:rsidR="006B2298" w:rsidRPr="00DA6FDA">
        <w:rPr>
          <w:rFonts w:ascii="Times New Roman" w:hAnsi="Times New Roman" w:cs="Times New Roman"/>
          <w:sz w:val="20"/>
          <w:szCs w:val="20"/>
          <w:vertAlign w:val="subscript"/>
        </w:rPr>
        <w:t>620nm</w:t>
      </w:r>
      <w:r w:rsidRPr="00DA6FDA">
        <w:rPr>
          <w:rFonts w:ascii="Times New Roman" w:hAnsi="Times New Roman" w:cs="Times New Roman"/>
          <w:sz w:val="20"/>
          <w:szCs w:val="20"/>
        </w:rPr>
        <w:t xml:space="preserve">from 0.21 to 0.44) </w:t>
      </w:r>
      <w:r w:rsidR="006C4260" w:rsidRPr="00DA6FDA">
        <w:rPr>
          <w:rFonts w:ascii="Times New Roman" w:hAnsi="Times New Roman" w:cs="Times New Roman"/>
          <w:sz w:val="20"/>
          <w:szCs w:val="20"/>
        </w:rPr>
        <w:t>under</w:t>
      </w:r>
      <w:r w:rsidRPr="00DA6FDA">
        <w:rPr>
          <w:rFonts w:ascii="Times New Roman" w:hAnsi="Times New Roman" w:cs="Times New Roman"/>
          <w:sz w:val="20"/>
          <w:szCs w:val="20"/>
        </w:rPr>
        <w:t>static culture.</w:t>
      </w:r>
    </w:p>
    <w:p w:rsidR="00493546" w:rsidRPr="00DA6FDA" w:rsidRDefault="0021268C" w:rsidP="00DA6FDA">
      <w:pPr>
        <w:pStyle w:val="ListParagraph"/>
        <w:numPr>
          <w:ilvl w:val="0"/>
          <w:numId w:val="3"/>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Genetic identificatio</w:t>
      </w:r>
      <w:r w:rsidR="00763988">
        <w:rPr>
          <w:rFonts w:ascii="Times New Roman" w:hAnsi="Times New Roman" w:cs="Times New Roman"/>
          <w:b/>
          <w:bCs/>
          <w:sz w:val="20"/>
          <w:szCs w:val="20"/>
        </w:rPr>
        <w:t>n</w:t>
      </w:r>
      <w:r w:rsidR="00493546" w:rsidRPr="00DA6FDA">
        <w:rPr>
          <w:rFonts w:ascii="Times New Roman" w:hAnsi="Times New Roman" w:cs="Times New Roman"/>
          <w:b/>
          <w:bCs/>
          <w:sz w:val="20"/>
          <w:szCs w:val="20"/>
        </w:rPr>
        <w:t xml:space="preserve"> of cellulose producing bacteria</w:t>
      </w:r>
    </w:p>
    <w:p w:rsidR="00493546" w:rsidRPr="00DA6FDA" w:rsidRDefault="00493546"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The most efficient cellulose producing isolate was selected and completely identified using the 16</w:t>
      </w:r>
      <w:r w:rsidR="00EB5DC6" w:rsidRPr="00DA6FDA">
        <w:rPr>
          <w:rFonts w:ascii="Times New Roman" w:hAnsi="Times New Roman" w:cs="Times New Roman"/>
          <w:sz w:val="20"/>
          <w:szCs w:val="20"/>
        </w:rPr>
        <w:t xml:space="preserve">S </w:t>
      </w:r>
      <w:r w:rsidRPr="00DA6FDA">
        <w:rPr>
          <w:rFonts w:ascii="Times New Roman" w:hAnsi="Times New Roman" w:cs="Times New Roman"/>
          <w:sz w:val="20"/>
          <w:szCs w:val="20"/>
        </w:rPr>
        <w:t>rDNA sequences analysis.</w:t>
      </w:r>
    </w:p>
    <w:p w:rsidR="00493546" w:rsidRPr="00DA6FDA" w:rsidRDefault="00493546" w:rsidP="00DA6FDA">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A6FDA">
        <w:rPr>
          <w:rFonts w:ascii="Times New Roman" w:hAnsi="Times New Roman" w:cs="Times New Roman"/>
          <w:b/>
          <w:bCs/>
          <w:sz w:val="20"/>
          <w:szCs w:val="20"/>
        </w:rPr>
        <w:t>a- Sequence analysis of 16S rRNA Gene</w:t>
      </w:r>
    </w:p>
    <w:p w:rsidR="00493546" w:rsidRPr="00DA6FDA" w:rsidRDefault="00493546"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 xml:space="preserve">Isolation of cellular DNA was performed as described by </w:t>
      </w:r>
      <w:r w:rsidRPr="00DA6FDA">
        <w:rPr>
          <w:rFonts w:ascii="Times New Roman" w:hAnsi="Times New Roman" w:cs="Times New Roman"/>
          <w:b/>
          <w:bCs/>
          <w:sz w:val="20"/>
          <w:szCs w:val="20"/>
        </w:rPr>
        <w:t>Ausubell</w:t>
      </w:r>
      <w:r w:rsidRPr="00DA6FDA">
        <w:rPr>
          <w:rFonts w:ascii="Times New Roman" w:hAnsi="Times New Roman" w:cs="Times New Roman"/>
          <w:b/>
          <w:bCs/>
          <w:i/>
          <w:iCs/>
          <w:sz w:val="20"/>
          <w:szCs w:val="20"/>
        </w:rPr>
        <w:t xml:space="preserve"> et al</w:t>
      </w:r>
      <w:r w:rsidRPr="00DA6FDA">
        <w:rPr>
          <w:rFonts w:ascii="Times New Roman" w:hAnsi="Times New Roman" w:cs="Times New Roman"/>
          <w:b/>
          <w:bCs/>
          <w:sz w:val="20"/>
          <w:szCs w:val="20"/>
        </w:rPr>
        <w:t>. (1987)</w:t>
      </w:r>
      <w:r w:rsidRPr="00DA6FDA">
        <w:rPr>
          <w:rFonts w:ascii="Times New Roman" w:hAnsi="Times New Roman" w:cs="Times New Roman"/>
          <w:sz w:val="20"/>
          <w:szCs w:val="20"/>
        </w:rPr>
        <w:t xml:space="preserve"> and amplification of 16S rDNA according to </w:t>
      </w:r>
      <w:r w:rsidRPr="00DA6FDA">
        <w:rPr>
          <w:rFonts w:ascii="Times New Roman" w:hAnsi="Times New Roman" w:cs="Times New Roman"/>
          <w:b/>
          <w:bCs/>
          <w:sz w:val="20"/>
          <w:szCs w:val="20"/>
        </w:rPr>
        <w:t>Lane (1991)</w:t>
      </w:r>
      <w:r w:rsidRPr="00DA6FDA">
        <w:rPr>
          <w:rFonts w:ascii="Times New Roman" w:hAnsi="Times New Roman" w:cs="Times New Roman"/>
          <w:sz w:val="20"/>
          <w:szCs w:val="20"/>
        </w:rPr>
        <w:t xml:space="preserve"> using </w:t>
      </w:r>
      <w:bookmarkStart w:id="0" w:name="OLE_LINK136"/>
      <w:bookmarkStart w:id="1" w:name="OLE_LINK135"/>
      <w:r w:rsidRPr="00DA6FDA">
        <w:rPr>
          <w:rFonts w:ascii="Times New Roman" w:hAnsi="Times New Roman" w:cs="Times New Roman"/>
          <w:sz w:val="20"/>
          <w:szCs w:val="20"/>
        </w:rPr>
        <w:t>the universal 16S primers (F1 5’ AGAGTTT(G/C)ATCCTGGCTCAG 3’</w:t>
      </w:r>
      <w:r w:rsidR="006D7090" w:rsidRPr="00DA6FDA">
        <w:rPr>
          <w:rFonts w:ascii="Times New Roman" w:hAnsi="Times New Roman" w:cs="Times New Roman"/>
          <w:sz w:val="20"/>
          <w:szCs w:val="20"/>
          <w:lang w:val="pt-BR"/>
        </w:rPr>
        <w:t xml:space="preserve">R1 5’ ACGG(A/C)TACCTTGTTACGACTT </w:t>
      </w:r>
      <w:r w:rsidRPr="00DA6FDA">
        <w:rPr>
          <w:rFonts w:ascii="Times New Roman" w:hAnsi="Times New Roman" w:cs="Times New Roman"/>
          <w:sz w:val="20"/>
          <w:szCs w:val="20"/>
          <w:lang w:val="pt-BR"/>
        </w:rPr>
        <w:t>3’</w:t>
      </w:r>
      <w:bookmarkEnd w:id="0"/>
      <w:bookmarkEnd w:id="1"/>
      <w:r w:rsidR="006D7090" w:rsidRPr="00DA6FDA">
        <w:rPr>
          <w:rFonts w:ascii="Times New Roman" w:hAnsi="Times New Roman" w:cs="Times New Roman"/>
          <w:sz w:val="20"/>
          <w:szCs w:val="20"/>
          <w:lang w:val="pt-BR"/>
        </w:rPr>
        <w:t>).</w:t>
      </w:r>
      <w:r w:rsidRPr="00DA6FDA">
        <w:rPr>
          <w:rFonts w:ascii="Times New Roman" w:hAnsi="Times New Roman" w:cs="Times New Roman"/>
          <w:sz w:val="20"/>
          <w:szCs w:val="20"/>
        </w:rPr>
        <w:t xml:space="preserve">The sequencing was performed in two directions using the </w:t>
      </w:r>
      <w:r w:rsidRPr="00DA6FDA">
        <w:rPr>
          <w:rFonts w:ascii="Times New Roman" w:hAnsi="Times New Roman" w:cs="Times New Roman"/>
          <w:sz w:val="20"/>
          <w:szCs w:val="20"/>
        </w:rPr>
        <w:lastRenderedPageBreak/>
        <w:t xml:space="preserve">previously described primers </w:t>
      </w:r>
      <w:r w:rsidRPr="00DA6FDA">
        <w:rPr>
          <w:rFonts w:ascii="Times New Roman" w:hAnsi="Times New Roman" w:cs="Times New Roman"/>
          <w:b/>
          <w:bCs/>
          <w:sz w:val="20"/>
          <w:szCs w:val="20"/>
        </w:rPr>
        <w:t>(Lane</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1991)</w:t>
      </w:r>
      <w:r w:rsidRPr="00DA6FDA">
        <w:rPr>
          <w:rFonts w:ascii="Times New Roman" w:hAnsi="Times New Roman" w:cs="Times New Roman"/>
          <w:sz w:val="20"/>
          <w:szCs w:val="20"/>
        </w:rPr>
        <w:t xml:space="preserve"> in GATC company (Germany). Sequencing data was analyzed by two different computer alignment programs, DNA</w:t>
      </w:r>
      <w:r w:rsidR="00763988">
        <w:rPr>
          <w:rFonts w:ascii="Times New Roman" w:hAnsi="Times New Roman" w:cs="Times New Roman"/>
          <w:sz w:val="20"/>
          <w:szCs w:val="20"/>
        </w:rPr>
        <w:t xml:space="preserve"> </w:t>
      </w:r>
      <w:r w:rsidRPr="00DA6FDA">
        <w:rPr>
          <w:rFonts w:ascii="Times New Roman" w:hAnsi="Times New Roman" w:cs="Times New Roman"/>
          <w:sz w:val="20"/>
          <w:szCs w:val="20"/>
        </w:rPr>
        <w:t>Star (DNASTAR, Inc., USA) and Sequence Navigator (Perkin, Corp., USA).</w:t>
      </w:r>
    </w:p>
    <w:p w:rsidR="00493546" w:rsidRPr="00DA6FDA" w:rsidRDefault="00493546" w:rsidP="00DA6FDA">
      <w:pPr>
        <w:bidi w:val="0"/>
        <w:snapToGrid w:val="0"/>
        <w:spacing w:after="0" w:line="240" w:lineRule="auto"/>
        <w:jc w:val="both"/>
        <w:rPr>
          <w:rFonts w:ascii="Times New Roman" w:hAnsi="Times New Roman" w:cs="Times New Roman"/>
          <w:sz w:val="20"/>
          <w:szCs w:val="20"/>
        </w:rPr>
      </w:pPr>
      <w:r w:rsidRPr="00DA6FDA">
        <w:rPr>
          <w:rFonts w:ascii="Times New Roman" w:hAnsi="Times New Roman" w:cs="Times New Roman"/>
          <w:b/>
          <w:bCs/>
          <w:sz w:val="20"/>
          <w:szCs w:val="20"/>
        </w:rPr>
        <w:t>b- Phylogenetic relationships</w:t>
      </w:r>
    </w:p>
    <w:p w:rsidR="00493546" w:rsidRPr="00DA6FDA" w:rsidRDefault="00493546" w:rsidP="00DA6FDA">
      <w:pPr>
        <w:bidi w:val="0"/>
        <w:snapToGrid w:val="0"/>
        <w:spacing w:after="0" w:line="240" w:lineRule="auto"/>
        <w:ind w:firstLine="425"/>
        <w:jc w:val="both"/>
        <w:rPr>
          <w:rFonts w:ascii="Times New Roman" w:hAnsi="Times New Roman" w:cs="Times New Roman"/>
          <w:sz w:val="20"/>
          <w:szCs w:val="20"/>
        </w:rPr>
      </w:pPr>
      <w:bookmarkStart w:id="2" w:name="OLE_LINK137"/>
      <w:bookmarkStart w:id="3" w:name="OLE_LINK139"/>
      <w:bookmarkStart w:id="4" w:name="OLE_LINK158"/>
      <w:bookmarkStart w:id="5" w:name="OLE_LINK157"/>
      <w:r w:rsidRPr="00DA6FDA">
        <w:rPr>
          <w:rFonts w:ascii="Times New Roman" w:hAnsi="Times New Roman" w:cs="Times New Roman"/>
          <w:sz w:val="20"/>
          <w:szCs w:val="20"/>
        </w:rPr>
        <w:t xml:space="preserve">The BLAST database </w:t>
      </w:r>
      <w:r w:rsidRPr="00DA6FDA">
        <w:rPr>
          <w:rFonts w:ascii="Times New Roman" w:hAnsi="Times New Roman" w:cs="Times New Roman"/>
          <w:b/>
          <w:bCs/>
          <w:sz w:val="20"/>
          <w:szCs w:val="20"/>
        </w:rPr>
        <w:t>(Altschul</w:t>
      </w:r>
      <w:r w:rsidRPr="00DA6FDA">
        <w:rPr>
          <w:rFonts w:ascii="Times New Roman" w:hAnsi="Times New Roman" w:cs="Times New Roman"/>
          <w:b/>
          <w:bCs/>
          <w:i/>
          <w:iCs/>
          <w:sz w:val="20"/>
          <w:szCs w:val="20"/>
        </w:rPr>
        <w:t xml:space="preserve"> et al., </w:t>
      </w:r>
      <w:r w:rsidRPr="00DA6FDA">
        <w:rPr>
          <w:rFonts w:ascii="Times New Roman" w:hAnsi="Times New Roman" w:cs="Times New Roman"/>
          <w:b/>
          <w:bCs/>
          <w:sz w:val="20"/>
          <w:szCs w:val="20"/>
        </w:rPr>
        <w:t>1997)</w:t>
      </w:r>
      <w:r w:rsidRPr="00DA6FDA">
        <w:rPr>
          <w:rFonts w:ascii="Times New Roman" w:hAnsi="Times New Roman" w:cs="Times New Roman"/>
          <w:sz w:val="20"/>
          <w:szCs w:val="20"/>
        </w:rPr>
        <w:t xml:space="preserve"> of National Center for Biotechnology Information </w:t>
      </w:r>
      <w:bookmarkEnd w:id="2"/>
      <w:bookmarkEnd w:id="3"/>
      <w:r w:rsidRPr="00DA6FDA">
        <w:rPr>
          <w:rFonts w:ascii="Times New Roman" w:hAnsi="Times New Roman" w:cs="Times New Roman"/>
          <w:sz w:val="20"/>
          <w:szCs w:val="20"/>
        </w:rPr>
        <w:t>was used to compare resolved sequence of the</w:t>
      </w:r>
      <w:r w:rsidR="00763988">
        <w:rPr>
          <w:rFonts w:ascii="Times New Roman" w:hAnsi="Times New Roman" w:cs="Times New Roman"/>
          <w:sz w:val="20"/>
          <w:szCs w:val="20"/>
        </w:rPr>
        <w:t xml:space="preserve"> </w:t>
      </w:r>
      <w:r w:rsidRPr="00DA6FDA">
        <w:rPr>
          <w:rFonts w:ascii="Times New Roman" w:hAnsi="Times New Roman" w:cs="Times New Roman"/>
          <w:sz w:val="20"/>
          <w:szCs w:val="20"/>
        </w:rPr>
        <w:t>PE 5 isolate with known 16S rDNA sequences. Determination of phylogenetic relationships was analyzed by the program Phylogenetic Analysis CLC</w:t>
      </w:r>
      <w:r w:rsidR="00763988">
        <w:rPr>
          <w:rFonts w:ascii="Times New Roman" w:hAnsi="Times New Roman" w:cs="Times New Roman"/>
          <w:sz w:val="20"/>
          <w:szCs w:val="20"/>
        </w:rPr>
        <w:t xml:space="preserve"> </w:t>
      </w:r>
      <w:r w:rsidRPr="00DA6FDA">
        <w:rPr>
          <w:rFonts w:ascii="Times New Roman" w:hAnsi="Times New Roman" w:cs="Times New Roman"/>
          <w:sz w:val="20"/>
          <w:szCs w:val="20"/>
        </w:rPr>
        <w:t>free workbench version 4.5.1.</w:t>
      </w:r>
      <w:bookmarkEnd w:id="4"/>
      <w:bookmarkEnd w:id="5"/>
    </w:p>
    <w:p w:rsidR="00493546" w:rsidRPr="00DA6FDA" w:rsidRDefault="00493546" w:rsidP="00DA6FDA">
      <w:pPr>
        <w:pStyle w:val="ListParagraph"/>
        <w:numPr>
          <w:ilvl w:val="0"/>
          <w:numId w:val="3"/>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Cellulose production by static culture experiments.</w:t>
      </w:r>
    </w:p>
    <w:p w:rsidR="00493546" w:rsidRPr="00DA6FDA" w:rsidRDefault="00493546" w:rsidP="00DA6FDA">
      <w:pPr>
        <w:pStyle w:val="ListParagraph"/>
        <w:numPr>
          <w:ilvl w:val="0"/>
          <w:numId w:val="4"/>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Selection of suitable medium</w:t>
      </w:r>
    </w:p>
    <w:p w:rsidR="000C08E8" w:rsidRPr="00DA6FDA" w:rsidRDefault="00493546" w:rsidP="00DA6FDA">
      <w:pPr>
        <w:bidi w:val="0"/>
        <w:snapToGrid w:val="0"/>
        <w:spacing w:after="0" w:line="240" w:lineRule="auto"/>
        <w:ind w:firstLine="425"/>
        <w:jc w:val="both"/>
        <w:rPr>
          <w:rFonts w:ascii="Times New Roman" w:hAnsi="Times New Roman" w:cs="Times New Roman"/>
          <w:sz w:val="20"/>
          <w:szCs w:val="20"/>
          <w:lang w:bidi="ar-EG"/>
        </w:rPr>
      </w:pPr>
      <w:r w:rsidRPr="00DA6FDA">
        <w:rPr>
          <w:rFonts w:ascii="Times New Roman" w:hAnsi="Times New Roman" w:cs="Times New Roman"/>
          <w:sz w:val="20"/>
          <w:szCs w:val="20"/>
        </w:rPr>
        <w:t>Five media for cellulose production being HS, COM, DSM, SEED and GAM were used in this experiment for cellulose production in order to select the most suitable medium for securing high cellulose production. The fermentation</w:t>
      </w:r>
      <w:r w:rsidR="00656343" w:rsidRPr="00DA6FDA">
        <w:rPr>
          <w:rFonts w:ascii="Times New Roman" w:hAnsi="Times New Roman" w:cs="Times New Roman"/>
          <w:sz w:val="20"/>
          <w:szCs w:val="20"/>
        </w:rPr>
        <w:t xml:space="preserve"> process </w:t>
      </w:r>
      <w:r w:rsidRPr="00DA6FDA">
        <w:rPr>
          <w:rFonts w:ascii="Times New Roman" w:hAnsi="Times New Roman" w:cs="Times New Roman"/>
          <w:sz w:val="20"/>
          <w:szCs w:val="20"/>
        </w:rPr>
        <w:t>was carried out in 100 ml Erlenmyer flasks containing 50 ml sterile medium, then inoculated with the content of one tube standard inoculum and incubated at</w:t>
      </w:r>
      <w:r w:rsidR="006D016F" w:rsidRPr="00DA6FDA">
        <w:rPr>
          <w:rFonts w:ascii="Times New Roman" w:hAnsi="Times New Roman" w:cs="Times New Roman"/>
          <w:sz w:val="20"/>
          <w:szCs w:val="20"/>
        </w:rPr>
        <w:t xml:space="preserve"> 28-</w:t>
      </w:r>
      <w:r w:rsidRPr="00DA6FDA">
        <w:rPr>
          <w:rFonts w:ascii="Times New Roman" w:hAnsi="Times New Roman" w:cs="Times New Roman"/>
          <w:sz w:val="20"/>
          <w:szCs w:val="20"/>
        </w:rPr>
        <w:t xml:space="preserve"> 30°C for 7 days as a static culture. At the end of incubation period, </w:t>
      </w:r>
      <w:r w:rsidR="00770FBF" w:rsidRPr="00DA6FDA">
        <w:rPr>
          <w:rFonts w:ascii="Times New Roman" w:hAnsi="Times New Roman" w:cs="Times New Roman"/>
          <w:sz w:val="20"/>
          <w:szCs w:val="20"/>
        </w:rPr>
        <w:t>the wet BC pellicle was placed between two sheets of filter paper to remove excessive water on it. Then it was weighted and calculated as gl</w:t>
      </w:r>
      <w:r w:rsidR="00770FBF" w:rsidRPr="00DA6FDA">
        <w:rPr>
          <w:rFonts w:ascii="Times New Roman" w:hAnsi="Times New Roman" w:cs="Times New Roman"/>
          <w:sz w:val="20"/>
          <w:szCs w:val="20"/>
          <w:vertAlign w:val="superscript"/>
        </w:rPr>
        <w:t>-1</w:t>
      </w:r>
      <w:r w:rsidR="00770FBF" w:rsidRPr="00DA6FDA">
        <w:rPr>
          <w:rFonts w:ascii="Times New Roman" w:hAnsi="Times New Roman" w:cs="Times New Roman"/>
          <w:sz w:val="20"/>
          <w:szCs w:val="20"/>
        </w:rPr>
        <w:t xml:space="preserve"> fresh weight (F.</w:t>
      </w:r>
      <w:r w:rsidR="00763988">
        <w:rPr>
          <w:rFonts w:ascii="Times New Roman" w:hAnsi="Times New Roman" w:cs="Times New Roman"/>
          <w:sz w:val="20"/>
          <w:szCs w:val="20"/>
        </w:rPr>
        <w:t xml:space="preserve"> </w:t>
      </w:r>
      <w:r w:rsidR="00770FBF" w:rsidRPr="00DA6FDA">
        <w:rPr>
          <w:rFonts w:ascii="Times New Roman" w:hAnsi="Times New Roman" w:cs="Times New Roman"/>
          <w:sz w:val="20"/>
          <w:szCs w:val="20"/>
        </w:rPr>
        <w:t xml:space="preserve">Wt).The </w:t>
      </w:r>
      <w:r w:rsidR="000C08E8" w:rsidRPr="00DA6FDA">
        <w:rPr>
          <w:rFonts w:ascii="Times New Roman" w:hAnsi="Times New Roman" w:cs="Times New Roman"/>
          <w:sz w:val="20"/>
          <w:szCs w:val="20"/>
        </w:rPr>
        <w:t>optical density of bacterial growth in fermented culture</w:t>
      </w:r>
      <w:r w:rsidR="003670CE" w:rsidRPr="00DA6FDA">
        <w:rPr>
          <w:rFonts w:ascii="Times New Roman" w:hAnsi="Times New Roman" w:cs="Times New Roman"/>
          <w:sz w:val="20"/>
          <w:szCs w:val="20"/>
        </w:rPr>
        <w:t xml:space="preserve"> w</w:t>
      </w:r>
      <w:r w:rsidR="00770FBF" w:rsidRPr="00DA6FDA">
        <w:rPr>
          <w:rFonts w:ascii="Times New Roman" w:hAnsi="Times New Roman" w:cs="Times New Roman"/>
          <w:sz w:val="20"/>
          <w:szCs w:val="20"/>
        </w:rPr>
        <w:t>as determined at 620nm.</w:t>
      </w:r>
    </w:p>
    <w:p w:rsidR="00493546" w:rsidRPr="00DA6FDA" w:rsidRDefault="00493546" w:rsidP="00DA6FDA">
      <w:pPr>
        <w:pStyle w:val="ListParagraph"/>
        <w:numPr>
          <w:ilvl w:val="0"/>
          <w:numId w:val="4"/>
        </w:numPr>
        <w:bidi w:val="0"/>
        <w:snapToGrid w:val="0"/>
        <w:spacing w:after="0" w:line="240" w:lineRule="auto"/>
        <w:ind w:left="0" w:firstLine="0"/>
        <w:jc w:val="both"/>
        <w:rPr>
          <w:rFonts w:ascii="Times New Roman" w:hAnsi="Times New Roman" w:cs="Times New Roman"/>
          <w:b/>
          <w:bCs/>
          <w:sz w:val="20"/>
          <w:szCs w:val="20"/>
        </w:rPr>
      </w:pPr>
      <w:r w:rsidRPr="00DA6FDA">
        <w:rPr>
          <w:rFonts w:ascii="Times New Roman" w:hAnsi="Times New Roman" w:cs="Times New Roman"/>
          <w:b/>
          <w:bCs/>
          <w:sz w:val="20"/>
          <w:szCs w:val="20"/>
        </w:rPr>
        <w:t>Factors affecting cellulose production</w:t>
      </w:r>
    </w:p>
    <w:p w:rsidR="00B827D1" w:rsidRPr="00DA6FDA" w:rsidRDefault="00493546" w:rsidP="00DA6FDA">
      <w:pPr>
        <w:bidi w:val="0"/>
        <w:snapToGrid w:val="0"/>
        <w:spacing w:after="0" w:line="240" w:lineRule="auto"/>
        <w:ind w:firstLine="425"/>
        <w:jc w:val="both"/>
        <w:rPr>
          <w:rFonts w:ascii="Times New Roman" w:hAnsi="Times New Roman" w:cs="Times New Roman"/>
          <w:b/>
          <w:bCs/>
          <w:sz w:val="20"/>
          <w:szCs w:val="20"/>
        </w:rPr>
      </w:pPr>
      <w:r w:rsidRPr="00DA6FDA">
        <w:rPr>
          <w:rFonts w:ascii="Times New Roman" w:hAnsi="Times New Roman" w:cs="Times New Roman"/>
          <w:sz w:val="20"/>
          <w:szCs w:val="20"/>
        </w:rPr>
        <w:t xml:space="preserve">These experiments were carried out to obtain maximum BC production by </w:t>
      </w:r>
      <w:r w:rsidR="000C08E8" w:rsidRPr="00DA6FDA">
        <w:rPr>
          <w:rFonts w:ascii="Times New Roman" w:hAnsi="Times New Roman" w:cs="Times New Roman"/>
          <w:sz w:val="20"/>
          <w:szCs w:val="20"/>
        </w:rPr>
        <w:t>selected</w:t>
      </w:r>
      <w:r w:rsidR="003670CE" w:rsidRPr="00DA6FDA">
        <w:rPr>
          <w:rFonts w:ascii="Times New Roman" w:hAnsi="Times New Roman" w:cs="Times New Roman"/>
          <w:sz w:val="20"/>
          <w:szCs w:val="20"/>
        </w:rPr>
        <w:t xml:space="preserve"> bacteria</w:t>
      </w:r>
      <w:r w:rsidRPr="00DA6FDA">
        <w:rPr>
          <w:rFonts w:ascii="Times New Roman" w:hAnsi="Times New Roman" w:cs="Times New Roman"/>
          <w:sz w:val="20"/>
          <w:szCs w:val="20"/>
        </w:rPr>
        <w:t xml:space="preserve">; different nutritional </w:t>
      </w:r>
      <w:r w:rsidR="000C08E8" w:rsidRPr="00DA6FDA">
        <w:rPr>
          <w:rFonts w:ascii="Times New Roman" w:hAnsi="Times New Roman" w:cs="Times New Roman"/>
          <w:sz w:val="20"/>
          <w:szCs w:val="20"/>
        </w:rPr>
        <w:t>and environmental factors</w:t>
      </w:r>
      <w:r w:rsidRPr="00DA6FDA">
        <w:rPr>
          <w:rFonts w:ascii="Times New Roman" w:hAnsi="Times New Roman" w:cs="Times New Roman"/>
          <w:sz w:val="20"/>
          <w:szCs w:val="20"/>
        </w:rPr>
        <w:t xml:space="preserve">were optimized using one variable at a time approach. The following </w:t>
      </w:r>
      <w:r w:rsidR="000C08E8" w:rsidRPr="00DA6FDA">
        <w:rPr>
          <w:rFonts w:ascii="Times New Roman" w:hAnsi="Times New Roman" w:cs="Times New Roman"/>
          <w:sz w:val="20"/>
          <w:szCs w:val="20"/>
        </w:rPr>
        <w:t xml:space="preserve">factors </w:t>
      </w:r>
      <w:r w:rsidRPr="00DA6FDA">
        <w:rPr>
          <w:rFonts w:ascii="Times New Roman" w:hAnsi="Times New Roman" w:cs="Times New Roman"/>
          <w:sz w:val="20"/>
          <w:szCs w:val="20"/>
        </w:rPr>
        <w:t xml:space="preserve">were optimized: carbon, nitrogen, vitamins </w:t>
      </w:r>
      <w:r w:rsidR="006B0E4E" w:rsidRPr="00DA6FDA">
        <w:rPr>
          <w:rFonts w:ascii="Times New Roman" w:hAnsi="Times New Roman" w:cs="Times New Roman"/>
          <w:sz w:val="20"/>
          <w:szCs w:val="20"/>
        </w:rPr>
        <w:t xml:space="preserve">(0.0002g/l) </w:t>
      </w:r>
      <w:r w:rsidRPr="00DA6FDA">
        <w:rPr>
          <w:rFonts w:ascii="Times New Roman" w:hAnsi="Times New Roman" w:cs="Times New Roman"/>
          <w:sz w:val="20"/>
          <w:szCs w:val="20"/>
        </w:rPr>
        <w:t>&amp;</w:t>
      </w:r>
      <w:r w:rsidR="00F43715" w:rsidRPr="00DA6FDA">
        <w:rPr>
          <w:rFonts w:ascii="Times New Roman" w:hAnsi="Times New Roman" w:cs="Times New Roman"/>
          <w:sz w:val="20"/>
          <w:szCs w:val="20"/>
        </w:rPr>
        <w:t xml:space="preserve"> mineral salts</w:t>
      </w:r>
      <w:r w:rsidRPr="00DA6FDA">
        <w:rPr>
          <w:rFonts w:ascii="Times New Roman" w:hAnsi="Times New Roman" w:cs="Times New Roman"/>
          <w:sz w:val="20"/>
          <w:szCs w:val="20"/>
        </w:rPr>
        <w:t xml:space="preserve">sources. Effect of ethanol and acetic acid on cellulose production </w:t>
      </w:r>
      <w:r w:rsidR="0054187C" w:rsidRPr="00DA6FDA">
        <w:rPr>
          <w:rFonts w:ascii="Times New Roman" w:hAnsi="Times New Roman" w:cs="Times New Roman"/>
          <w:sz w:val="20"/>
          <w:szCs w:val="20"/>
        </w:rPr>
        <w:t xml:space="preserve">were </w:t>
      </w:r>
      <w:r w:rsidRPr="00DA6FDA">
        <w:rPr>
          <w:rFonts w:ascii="Times New Roman" w:hAnsi="Times New Roman" w:cs="Times New Roman"/>
          <w:sz w:val="20"/>
          <w:szCs w:val="20"/>
        </w:rPr>
        <w:t>investigated</w:t>
      </w:r>
      <w:r w:rsidR="00F43715" w:rsidRPr="00DA6FDA">
        <w:rPr>
          <w:rFonts w:ascii="Times New Roman" w:hAnsi="Times New Roman" w:cs="Times New Roman"/>
          <w:sz w:val="20"/>
          <w:szCs w:val="20"/>
        </w:rPr>
        <w:t xml:space="preserve">as well as </w:t>
      </w:r>
      <w:r w:rsidR="006B0E4E" w:rsidRPr="00DA6FDA">
        <w:rPr>
          <w:rFonts w:ascii="Times New Roman" w:hAnsi="Times New Roman" w:cs="Times New Roman"/>
          <w:sz w:val="20"/>
          <w:szCs w:val="20"/>
        </w:rPr>
        <w:t xml:space="preserve">initial </w:t>
      </w:r>
      <w:r w:rsidR="00F43715" w:rsidRPr="00DA6FDA">
        <w:rPr>
          <w:rFonts w:ascii="Times New Roman" w:hAnsi="Times New Roman" w:cs="Times New Roman"/>
          <w:sz w:val="20"/>
          <w:szCs w:val="20"/>
        </w:rPr>
        <w:t>pH, incubated temperature and agitation</w:t>
      </w:r>
      <w:r w:rsidR="006B0E4E" w:rsidRPr="00DA6FDA">
        <w:rPr>
          <w:rFonts w:ascii="Times New Roman" w:hAnsi="Times New Roman" w:cs="Times New Roman"/>
          <w:sz w:val="20"/>
          <w:szCs w:val="20"/>
        </w:rPr>
        <w:t>culture</w:t>
      </w:r>
      <w:r w:rsidR="00047E7F" w:rsidRPr="00DA6FDA">
        <w:rPr>
          <w:rFonts w:ascii="Times New Roman" w:hAnsi="Times New Roman" w:cs="Times New Roman"/>
          <w:sz w:val="20"/>
          <w:szCs w:val="20"/>
        </w:rPr>
        <w:t>(at 150rpm)</w:t>
      </w:r>
      <w:r w:rsidR="00F43715" w:rsidRPr="00DA6FDA">
        <w:rPr>
          <w:rFonts w:ascii="Times New Roman" w:hAnsi="Times New Roman" w:cs="Times New Roman"/>
          <w:sz w:val="20"/>
          <w:szCs w:val="20"/>
        </w:rPr>
        <w:t>.</w:t>
      </w:r>
      <w:r w:rsidRPr="00DA6FDA">
        <w:rPr>
          <w:rFonts w:ascii="Times New Roman" w:hAnsi="Times New Roman" w:cs="Times New Roman"/>
          <w:sz w:val="20"/>
          <w:szCs w:val="20"/>
        </w:rPr>
        <w:t xml:space="preserve">All the optimization experiments were carried out in replicates and the data are presented as the means of replicates. The inoculation and propagation were carried out as mentioned before. </w:t>
      </w:r>
      <w:r w:rsidR="00B827D1" w:rsidRPr="00DA6FDA">
        <w:rPr>
          <w:rFonts w:ascii="Times New Roman" w:hAnsi="Times New Roman" w:cs="Times New Roman"/>
          <w:sz w:val="20"/>
          <w:szCs w:val="20"/>
        </w:rPr>
        <w:t>The optical density of cell growth</w:t>
      </w:r>
      <w:r w:rsidR="00D562BC" w:rsidRPr="00DA6FDA">
        <w:rPr>
          <w:rFonts w:ascii="Times New Roman" w:hAnsi="Times New Roman" w:cs="Times New Roman"/>
          <w:sz w:val="20"/>
          <w:szCs w:val="20"/>
        </w:rPr>
        <w:t>(O.D/620nm)</w:t>
      </w:r>
      <w:r w:rsidR="00B827D1" w:rsidRPr="00DA6FDA">
        <w:rPr>
          <w:rFonts w:ascii="Times New Roman" w:hAnsi="Times New Roman" w:cs="Times New Roman"/>
          <w:sz w:val="20"/>
          <w:szCs w:val="20"/>
        </w:rPr>
        <w:t xml:space="preserve"> was measured andthe pellicle formed at the air-liquid interface of the production medium was collected and rinsed with water for two to three times. It was then treated with 1 N NaOH at 80°C for 20 min. to neutralize NaOH, the pellicle was treated with 5% acetic acid solution. It was again washed with water for three times. The purified pellicle obtained was dried at 60°C until a constant weight and expressed as gl</w:t>
      </w:r>
      <w:r w:rsidR="00B827D1" w:rsidRPr="00DA6FDA">
        <w:rPr>
          <w:rFonts w:ascii="Times New Roman" w:hAnsi="Times New Roman" w:cs="Times New Roman"/>
          <w:sz w:val="20"/>
          <w:szCs w:val="20"/>
          <w:vertAlign w:val="superscript"/>
        </w:rPr>
        <w:t>-1</w:t>
      </w:r>
      <w:r w:rsidR="00B827D1" w:rsidRPr="00DA6FDA">
        <w:rPr>
          <w:rFonts w:ascii="Times New Roman" w:hAnsi="Times New Roman" w:cs="Times New Roman"/>
          <w:sz w:val="20"/>
          <w:szCs w:val="20"/>
        </w:rPr>
        <w:t xml:space="preserve"> dry BC weight, then cellulose yield</w:t>
      </w:r>
      <w:r w:rsidR="0054187C" w:rsidRPr="00DA6FDA">
        <w:rPr>
          <w:rFonts w:ascii="Times New Roman" w:hAnsi="Times New Roman" w:cs="Times New Roman"/>
          <w:sz w:val="20"/>
          <w:szCs w:val="20"/>
        </w:rPr>
        <w:t>|(</w:t>
      </w:r>
      <w:r w:rsidR="00B827D1" w:rsidRPr="00DA6FDA">
        <w:rPr>
          <w:rFonts w:ascii="Times New Roman" w:hAnsi="Times New Roman" w:cs="Times New Roman"/>
          <w:sz w:val="20"/>
          <w:szCs w:val="20"/>
        </w:rPr>
        <w:t>%</w:t>
      </w:r>
      <w:r w:rsidR="0054187C" w:rsidRPr="00DA6FDA">
        <w:rPr>
          <w:rFonts w:ascii="Times New Roman" w:hAnsi="Times New Roman" w:cs="Times New Roman"/>
          <w:sz w:val="20"/>
          <w:szCs w:val="20"/>
        </w:rPr>
        <w:t>)</w:t>
      </w:r>
      <w:r w:rsidR="00B827D1" w:rsidRPr="00DA6FDA">
        <w:rPr>
          <w:rFonts w:ascii="Times New Roman" w:hAnsi="Times New Roman" w:cs="Times New Roman"/>
          <w:sz w:val="20"/>
          <w:szCs w:val="20"/>
        </w:rPr>
        <w:t xml:space="preserve"> was calculated, according to </w:t>
      </w:r>
      <w:r w:rsidR="00B827D1" w:rsidRPr="00DA6FDA">
        <w:rPr>
          <w:rFonts w:ascii="Times New Roman" w:hAnsi="Times New Roman" w:cs="Times New Roman"/>
          <w:b/>
          <w:bCs/>
          <w:sz w:val="20"/>
          <w:szCs w:val="20"/>
        </w:rPr>
        <w:t xml:space="preserve">Gamal </w:t>
      </w:r>
      <w:r w:rsidR="00B827D1" w:rsidRPr="00DA6FDA">
        <w:rPr>
          <w:rFonts w:ascii="Times New Roman" w:hAnsi="Times New Roman" w:cs="Times New Roman"/>
          <w:b/>
          <w:bCs/>
          <w:i/>
          <w:iCs/>
          <w:sz w:val="20"/>
          <w:szCs w:val="20"/>
        </w:rPr>
        <w:t>et al</w:t>
      </w:r>
      <w:r w:rsidR="00B827D1" w:rsidRPr="00DA6FDA">
        <w:rPr>
          <w:rFonts w:ascii="Times New Roman" w:hAnsi="Times New Roman" w:cs="Times New Roman"/>
          <w:b/>
          <w:bCs/>
          <w:color w:val="FF0000"/>
          <w:sz w:val="20"/>
          <w:szCs w:val="20"/>
        </w:rPr>
        <w:t>.</w:t>
      </w:r>
      <w:r w:rsidR="00B827D1" w:rsidRPr="00DA6FDA">
        <w:rPr>
          <w:rFonts w:ascii="Times New Roman" w:hAnsi="Times New Roman" w:cs="Times New Roman"/>
          <w:b/>
          <w:bCs/>
          <w:sz w:val="20"/>
          <w:szCs w:val="20"/>
        </w:rPr>
        <w:t xml:space="preserve"> (1991).</w:t>
      </w:r>
    </w:p>
    <w:p w:rsidR="005E3FD9" w:rsidRDefault="005E3FD9" w:rsidP="005E3FD9">
      <w:pPr>
        <w:bidi w:val="0"/>
        <w:snapToGrid w:val="0"/>
        <w:spacing w:after="0" w:line="240" w:lineRule="auto"/>
        <w:ind w:firstLineChars="362" w:firstLine="724"/>
        <w:jc w:val="both"/>
        <w:rPr>
          <w:rFonts w:ascii="Times New Roman" w:hAnsi="Times New Roman" w:cs="Times New Roman"/>
          <w:sz w:val="20"/>
          <w:szCs w:val="20"/>
          <w:lang w:eastAsia="zh-CN"/>
        </w:rPr>
      </w:pPr>
    </w:p>
    <w:p w:rsidR="00B827D1" w:rsidRPr="00DA6FDA" w:rsidRDefault="00B827D1" w:rsidP="005E3FD9">
      <w:pPr>
        <w:bidi w:val="0"/>
        <w:snapToGrid w:val="0"/>
        <w:spacing w:after="0" w:line="240" w:lineRule="auto"/>
        <w:ind w:firstLineChars="712" w:firstLine="1424"/>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lastRenderedPageBreak/>
        <w:t>Dry cellulose production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w:t>
      </w:r>
    </w:p>
    <w:p w:rsidR="00B827D1" w:rsidRPr="00DA6FDA" w:rsidRDefault="001F4A99" w:rsidP="00DA6FDA">
      <w:pPr>
        <w:bidi w:val="0"/>
        <w:snapToGrid w:val="0"/>
        <w:spacing w:after="0" w:line="240" w:lineRule="auto"/>
        <w:ind w:firstLine="425"/>
        <w:jc w:val="both"/>
        <w:rPr>
          <w:rFonts w:ascii="Times New Roman" w:hAnsi="Times New Roman" w:cs="Times New Roman"/>
          <w:sz w:val="20"/>
          <w:szCs w:val="20"/>
        </w:rPr>
      </w:pPr>
      <w:r w:rsidRPr="001F4A99">
        <w:rPr>
          <w:rFonts w:ascii="Times New Roman" w:eastAsia="Times New Roman" w:hAnsi="Times New Roman" w:cs="Times New Roman"/>
          <w:noProof/>
          <w:sz w:val="20"/>
          <w:szCs w:val="20"/>
        </w:rPr>
        <w:pict>
          <v:shapetype id="_x0000_t32" coordsize="21600,21600" o:spt="32" o:oned="t" path="m,l21600,21600e" filled="f">
            <v:path arrowok="t" fillok="f" o:connecttype="none"/>
            <o:lock v:ext="edit" shapetype="t"/>
          </v:shapetype>
          <v:shape id="AutoShape 6" o:spid="_x0000_s1026" type="#_x0000_t32" style="position:absolute;left:0;text-align:left;margin-left:72.45pt;margin-top:6.85pt;width:120.2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byHwIAADw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"/>
        </w:pict>
      </w:r>
      <w:r w:rsidR="00B827D1" w:rsidRPr="00DA6FDA">
        <w:rPr>
          <w:rFonts w:ascii="Times New Roman" w:eastAsia="Times New Roman" w:hAnsi="Times New Roman" w:cs="Times New Roman"/>
          <w:sz w:val="20"/>
          <w:szCs w:val="20"/>
        </w:rPr>
        <w:t>Yield(%) =</w:t>
      </w:r>
      <w:r w:rsidR="00B827D1" w:rsidRPr="00DA6FDA">
        <w:rPr>
          <w:rFonts w:ascii="Times New Roman" w:hAnsi="Times New Roman" w:cs="Times New Roman"/>
          <w:sz w:val="20"/>
          <w:szCs w:val="20"/>
        </w:rPr>
        <w:t xml:space="preserve">                                               X100</w:t>
      </w:r>
    </w:p>
    <w:p w:rsidR="00B827D1" w:rsidRPr="00DA6FDA" w:rsidRDefault="00B827D1" w:rsidP="005E3FD9">
      <w:pPr>
        <w:bidi w:val="0"/>
        <w:snapToGrid w:val="0"/>
        <w:spacing w:after="0" w:line="240" w:lineRule="auto"/>
        <w:ind w:firstLineChars="862" w:firstLine="1724"/>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Original Sugar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w:t>
      </w:r>
    </w:p>
    <w:p w:rsidR="006D7090" w:rsidRPr="00DA6FDA" w:rsidRDefault="006D7090" w:rsidP="00F072A2">
      <w:pPr>
        <w:pStyle w:val="ListParagraph"/>
        <w:numPr>
          <w:ilvl w:val="0"/>
          <w:numId w:val="4"/>
        </w:numPr>
        <w:tabs>
          <w:tab w:val="left" w:pos="851"/>
        </w:tabs>
        <w:bidi w:val="0"/>
        <w:snapToGrid w:val="0"/>
        <w:spacing w:after="0" w:line="240" w:lineRule="auto"/>
        <w:ind w:left="709" w:hanging="283"/>
        <w:jc w:val="both"/>
        <w:rPr>
          <w:rFonts w:ascii="Times New Roman" w:hAnsi="Times New Roman" w:cs="Times New Roman"/>
          <w:sz w:val="20"/>
          <w:szCs w:val="20"/>
        </w:rPr>
      </w:pPr>
      <w:r w:rsidRPr="00DA6FDA">
        <w:rPr>
          <w:rFonts w:ascii="Times New Roman" w:hAnsi="Times New Roman" w:cs="Times New Roman"/>
          <w:b/>
          <w:bCs/>
          <w:sz w:val="20"/>
          <w:szCs w:val="20"/>
        </w:rPr>
        <w:t>Molasses u</w:t>
      </w:r>
      <w:r w:rsidR="006839CE" w:rsidRPr="00DA6FDA">
        <w:rPr>
          <w:rFonts w:ascii="Times New Roman" w:hAnsi="Times New Roman" w:cs="Times New Roman"/>
          <w:b/>
          <w:bCs/>
          <w:sz w:val="20"/>
          <w:szCs w:val="20"/>
        </w:rPr>
        <w:t xml:space="preserve">ses for bacterial </w:t>
      </w:r>
      <w:r w:rsidRPr="00DA6FDA">
        <w:rPr>
          <w:rFonts w:ascii="Times New Roman" w:hAnsi="Times New Roman" w:cs="Times New Roman"/>
          <w:b/>
          <w:bCs/>
          <w:sz w:val="20"/>
          <w:szCs w:val="20"/>
        </w:rPr>
        <w:t>cellulose  production:</w:t>
      </w:r>
    </w:p>
    <w:p w:rsidR="006D7090" w:rsidRPr="00DA6FDA" w:rsidRDefault="00162536" w:rsidP="00F072A2">
      <w:pPr>
        <w:bidi w:val="0"/>
        <w:snapToGrid w:val="0"/>
        <w:spacing w:after="0" w:line="240" w:lineRule="auto"/>
        <w:ind w:firstLine="397"/>
        <w:jc w:val="both"/>
        <w:rPr>
          <w:rFonts w:ascii="Times New Roman" w:hAnsi="Times New Roman" w:cs="Times New Roman"/>
          <w:b/>
          <w:bCs/>
          <w:sz w:val="20"/>
          <w:szCs w:val="20"/>
        </w:rPr>
      </w:pPr>
      <w:r w:rsidRPr="00DA6FDA">
        <w:rPr>
          <w:rFonts w:ascii="Times New Roman" w:hAnsi="Times New Roman" w:cs="Times New Roman"/>
          <w:sz w:val="20"/>
          <w:szCs w:val="20"/>
        </w:rPr>
        <w:t>B</w:t>
      </w:r>
      <w:r w:rsidR="006D7090" w:rsidRPr="00DA6FDA">
        <w:rPr>
          <w:rFonts w:ascii="Times New Roman" w:hAnsi="Times New Roman" w:cs="Times New Roman"/>
          <w:sz w:val="20"/>
          <w:szCs w:val="20"/>
        </w:rPr>
        <w:t>lack strap molassew</w:t>
      </w:r>
      <w:r w:rsidR="006E46DD" w:rsidRPr="00DA6FDA">
        <w:rPr>
          <w:rFonts w:ascii="Times New Roman" w:hAnsi="Times New Roman" w:cs="Times New Roman"/>
          <w:sz w:val="20"/>
          <w:szCs w:val="20"/>
        </w:rPr>
        <w:t xml:space="preserve">as </w:t>
      </w:r>
      <w:r w:rsidR="006D7090" w:rsidRPr="00DA6FDA">
        <w:rPr>
          <w:rFonts w:ascii="Times New Roman" w:hAnsi="Times New Roman" w:cs="Times New Roman"/>
          <w:sz w:val="20"/>
          <w:szCs w:val="20"/>
        </w:rPr>
        <w:t>used as a carbon source at 1.5 % total sugar either alone or in combination with other constituents of medium.</w:t>
      </w:r>
      <w:r w:rsidRPr="00DA6FDA">
        <w:rPr>
          <w:rFonts w:ascii="Times New Roman" w:hAnsi="Times New Roman" w:cs="Times New Roman"/>
          <w:sz w:val="20"/>
          <w:szCs w:val="20"/>
        </w:rPr>
        <w:t xml:space="preserve"> The propagation was carried out using static culture as mentioned before, cellulose produced were determined as dry weight after 7 days </w:t>
      </w:r>
      <w:r w:rsidR="008E3C92" w:rsidRPr="00DA6FDA">
        <w:rPr>
          <w:rFonts w:ascii="Times New Roman" w:hAnsi="Times New Roman" w:cs="Times New Roman"/>
          <w:sz w:val="20"/>
          <w:szCs w:val="20"/>
        </w:rPr>
        <w:t xml:space="preserve">of </w:t>
      </w:r>
      <w:r w:rsidRPr="00DA6FDA">
        <w:rPr>
          <w:rFonts w:ascii="Times New Roman" w:hAnsi="Times New Roman" w:cs="Times New Roman"/>
          <w:sz w:val="20"/>
          <w:szCs w:val="20"/>
        </w:rPr>
        <w:t>incubation period.</w:t>
      </w:r>
    </w:p>
    <w:p w:rsidR="00B234E4" w:rsidRDefault="00B234E4" w:rsidP="00DA6FDA">
      <w:pPr>
        <w:tabs>
          <w:tab w:val="left" w:pos="1035"/>
          <w:tab w:val="left" w:pos="4245"/>
        </w:tabs>
        <w:bidi w:val="0"/>
        <w:snapToGrid w:val="0"/>
        <w:spacing w:after="0" w:line="240" w:lineRule="auto"/>
        <w:jc w:val="both"/>
        <w:outlineLvl w:val="0"/>
        <w:rPr>
          <w:rFonts w:ascii="Times New Roman" w:hAnsi="Times New Roman" w:cs="Times New Roman"/>
          <w:b/>
          <w:bCs/>
          <w:color w:val="131313"/>
          <w:sz w:val="20"/>
          <w:szCs w:val="20"/>
        </w:rPr>
      </w:pPr>
    </w:p>
    <w:p w:rsidR="001D0148" w:rsidRPr="00DA6FDA" w:rsidRDefault="001D0148" w:rsidP="00B234E4">
      <w:pPr>
        <w:tabs>
          <w:tab w:val="left" w:pos="1035"/>
          <w:tab w:val="left" w:pos="4245"/>
        </w:tabs>
        <w:bidi w:val="0"/>
        <w:snapToGrid w:val="0"/>
        <w:spacing w:after="0" w:line="240" w:lineRule="auto"/>
        <w:jc w:val="both"/>
        <w:outlineLvl w:val="0"/>
        <w:rPr>
          <w:rFonts w:ascii="Times New Roman" w:hAnsi="Times New Roman" w:cs="Times New Roman"/>
          <w:color w:val="131313"/>
          <w:sz w:val="20"/>
          <w:szCs w:val="20"/>
        </w:rPr>
      </w:pPr>
      <w:r w:rsidRPr="00DA6FDA">
        <w:rPr>
          <w:rFonts w:ascii="Times New Roman" w:hAnsi="Times New Roman" w:cs="Times New Roman"/>
          <w:b/>
          <w:bCs/>
          <w:color w:val="131313"/>
          <w:sz w:val="20"/>
          <w:szCs w:val="20"/>
        </w:rPr>
        <w:t>6. Statistical analysis</w:t>
      </w:r>
    </w:p>
    <w:p w:rsidR="001D0148" w:rsidRPr="00DA6FDA" w:rsidRDefault="001D0148" w:rsidP="00DA6FDA">
      <w:pPr>
        <w:tabs>
          <w:tab w:val="left" w:pos="1035"/>
          <w:tab w:val="left" w:pos="4245"/>
        </w:tabs>
        <w:bidi w:val="0"/>
        <w:snapToGrid w:val="0"/>
        <w:spacing w:after="0" w:line="240" w:lineRule="auto"/>
        <w:ind w:firstLine="425"/>
        <w:jc w:val="both"/>
        <w:outlineLvl w:val="0"/>
        <w:rPr>
          <w:rFonts w:ascii="Times New Roman" w:hAnsi="Times New Roman" w:cs="Times New Roman"/>
          <w:b/>
          <w:bCs/>
          <w:color w:val="131313"/>
          <w:sz w:val="20"/>
          <w:szCs w:val="28"/>
          <w:lang w:bidi="ar-EG"/>
        </w:rPr>
      </w:pPr>
      <w:r w:rsidRPr="00DA6FDA">
        <w:rPr>
          <w:rFonts w:ascii="Times New Roman" w:hAnsi="Times New Roman" w:cs="Times New Roman"/>
          <w:color w:val="131313"/>
          <w:sz w:val="20"/>
          <w:szCs w:val="20"/>
        </w:rPr>
        <w:t>Thecollected data were statistically analyzed using SPSS computer analysis program (</w:t>
      </w:r>
      <w:r w:rsidRPr="00DA6FDA">
        <w:rPr>
          <w:rFonts w:ascii="Times New Roman" w:hAnsi="Times New Roman" w:cs="Times New Roman"/>
          <w:b/>
          <w:bCs/>
          <w:color w:val="131313"/>
          <w:sz w:val="20"/>
          <w:szCs w:val="20"/>
        </w:rPr>
        <w:t>Forster</w:t>
      </w:r>
      <w:r w:rsidR="00763988" w:rsidRPr="00DA6FDA">
        <w:rPr>
          <w:rFonts w:ascii="Times New Roman" w:hAnsi="Times New Roman" w:cs="Times New Roman"/>
          <w:b/>
          <w:bCs/>
          <w:color w:val="131313"/>
          <w:sz w:val="20"/>
          <w:szCs w:val="20"/>
        </w:rPr>
        <w:t>, 2001</w:t>
      </w:r>
      <w:r w:rsidRPr="00DA6FDA">
        <w:rPr>
          <w:rFonts w:ascii="Times New Roman" w:hAnsi="Times New Roman" w:cs="Times New Roman"/>
          <w:b/>
          <w:bCs/>
          <w:color w:val="131313"/>
          <w:sz w:val="20"/>
          <w:szCs w:val="20"/>
        </w:rPr>
        <w:t>)</w:t>
      </w:r>
      <w:r w:rsidR="00B234E4">
        <w:rPr>
          <w:rFonts w:ascii="Times New Roman" w:hAnsi="Times New Roman" w:cs="Times New Roman"/>
          <w:b/>
          <w:bCs/>
          <w:color w:val="131313"/>
          <w:sz w:val="20"/>
          <w:szCs w:val="20"/>
        </w:rPr>
        <w:t>.</w:t>
      </w:r>
    </w:p>
    <w:p w:rsidR="00C55627" w:rsidRDefault="00C55627" w:rsidP="00DA6FDA">
      <w:pPr>
        <w:bidi w:val="0"/>
        <w:snapToGrid w:val="0"/>
        <w:spacing w:after="0" w:line="240" w:lineRule="auto"/>
        <w:jc w:val="both"/>
        <w:rPr>
          <w:rFonts w:ascii="Times New Roman" w:hAnsi="Times New Roman" w:cs="Times New Roman"/>
          <w:b/>
          <w:bCs/>
          <w:sz w:val="20"/>
          <w:szCs w:val="20"/>
          <w:lang w:eastAsia="zh-CN"/>
        </w:rPr>
      </w:pPr>
    </w:p>
    <w:p w:rsidR="00493546" w:rsidRPr="00DA6FDA" w:rsidRDefault="00493546" w:rsidP="00C55627">
      <w:pPr>
        <w:bidi w:val="0"/>
        <w:snapToGrid w:val="0"/>
        <w:spacing w:after="0" w:line="240" w:lineRule="auto"/>
        <w:jc w:val="both"/>
        <w:rPr>
          <w:rFonts w:ascii="Times New Roman" w:hAnsi="Times New Roman" w:cs="Times New Roman"/>
          <w:b/>
          <w:bCs/>
          <w:sz w:val="20"/>
          <w:szCs w:val="20"/>
          <w:lang w:bidi="ar-EG"/>
        </w:rPr>
      </w:pPr>
      <w:r w:rsidRPr="00DA6FDA">
        <w:rPr>
          <w:rFonts w:ascii="Times New Roman" w:hAnsi="Times New Roman" w:cs="Times New Roman"/>
          <w:b/>
          <w:bCs/>
          <w:sz w:val="20"/>
          <w:szCs w:val="20"/>
        </w:rPr>
        <w:t>3. Result and Discussion</w:t>
      </w:r>
    </w:p>
    <w:p w:rsidR="00493546" w:rsidRPr="00DA6FDA" w:rsidRDefault="00493546" w:rsidP="00DA6FDA">
      <w:pPr>
        <w:bidi w:val="0"/>
        <w:snapToGrid w:val="0"/>
        <w:spacing w:after="0" w:line="240" w:lineRule="auto"/>
        <w:jc w:val="both"/>
        <w:rPr>
          <w:rFonts w:ascii="Times New Roman" w:hAnsi="Times New Roman" w:cs="Times New Roman"/>
          <w:b/>
          <w:bCs/>
          <w:sz w:val="20"/>
          <w:szCs w:val="20"/>
        </w:rPr>
      </w:pPr>
      <w:r w:rsidRPr="00DA6FDA">
        <w:rPr>
          <w:rFonts w:ascii="Times New Roman" w:hAnsi="Times New Roman" w:cs="Times New Roman"/>
          <w:b/>
          <w:bCs/>
          <w:sz w:val="20"/>
          <w:szCs w:val="20"/>
        </w:rPr>
        <w:t>1-Isolation and selection of cellulose producing bacteria</w:t>
      </w:r>
    </w:p>
    <w:p w:rsidR="000075C5" w:rsidRPr="00DA6FDA" w:rsidRDefault="00493546"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 xml:space="preserve">In this study thirty nine cellulose producing bacteria were isolated from different </w:t>
      </w:r>
      <w:r w:rsidR="00A159A6" w:rsidRPr="00DA6FDA">
        <w:rPr>
          <w:rFonts w:ascii="Times New Roman" w:hAnsi="Times New Roman" w:cs="Times New Roman"/>
          <w:sz w:val="20"/>
          <w:szCs w:val="20"/>
        </w:rPr>
        <w:t xml:space="preserve">twenty five </w:t>
      </w:r>
      <w:r w:rsidRPr="00DA6FDA">
        <w:rPr>
          <w:rFonts w:ascii="Times New Roman" w:hAnsi="Times New Roman" w:cs="Times New Roman"/>
          <w:sz w:val="20"/>
          <w:szCs w:val="20"/>
        </w:rPr>
        <w:t>fruit samples</w:t>
      </w:r>
      <w:r w:rsidR="00DE63BB" w:rsidRPr="00DA6FDA">
        <w:rPr>
          <w:rFonts w:ascii="Times New Roman" w:hAnsi="Times New Roman" w:cs="Times New Roman"/>
          <w:sz w:val="20"/>
          <w:szCs w:val="20"/>
        </w:rPr>
        <w:t xml:space="preserve"> on HS, DSM, COM</w:t>
      </w:r>
      <w:r w:rsidR="00886395">
        <w:rPr>
          <w:rFonts w:ascii="Times New Roman" w:hAnsi="Times New Roman" w:cs="Times New Roman"/>
          <w:sz w:val="20"/>
          <w:szCs w:val="20"/>
        </w:rPr>
        <w:t>,</w:t>
      </w:r>
      <w:r w:rsidR="00DE63BB" w:rsidRPr="00DA6FDA">
        <w:rPr>
          <w:rFonts w:ascii="Times New Roman" w:hAnsi="Times New Roman" w:cs="Times New Roman"/>
          <w:sz w:val="20"/>
          <w:szCs w:val="20"/>
        </w:rPr>
        <w:t xml:space="preserve"> SEED medi</w:t>
      </w:r>
      <w:r w:rsidR="009610E3" w:rsidRPr="00DA6FDA">
        <w:rPr>
          <w:rFonts w:ascii="Times New Roman" w:hAnsi="Times New Roman" w:cs="Times New Roman"/>
          <w:sz w:val="20"/>
          <w:szCs w:val="20"/>
        </w:rPr>
        <w:t>a</w:t>
      </w:r>
      <w:r w:rsidR="00DE63BB" w:rsidRPr="00DA6FDA">
        <w:rPr>
          <w:rFonts w:ascii="Times New Roman" w:hAnsi="Times New Roman" w:cs="Times New Roman"/>
          <w:sz w:val="20"/>
          <w:szCs w:val="20"/>
        </w:rPr>
        <w:t xml:space="preserve"> and sterile distilled water supplemented with ethanol |(4%)</w:t>
      </w:r>
      <w:r w:rsidRPr="00DA6FDA">
        <w:rPr>
          <w:rFonts w:ascii="Times New Roman" w:hAnsi="Times New Roman" w:cs="Times New Roman"/>
          <w:sz w:val="20"/>
          <w:szCs w:val="20"/>
        </w:rPr>
        <w:t xml:space="preserve">. The cells were Gram-negative, rod –shaped straight or slightly curved occurring singly, in pairs or chains. Single pure colony produced clear zone when cultured </w:t>
      </w:r>
      <w:r w:rsidRPr="00DA6FDA">
        <w:rPr>
          <w:rFonts w:ascii="Times New Roman" w:hAnsi="Times New Roman" w:cs="Times New Roman"/>
          <w:sz w:val="20"/>
          <w:szCs w:val="20"/>
        </w:rPr>
        <w:lastRenderedPageBreak/>
        <w:t>on GAM medium containing nystatin &amp;cycloheximide and supplement with calcium carbonate. They grew aerobically and showed good growth in the presence of 0.3% acetic acid at pH 3.5.</w:t>
      </w:r>
    </w:p>
    <w:p w:rsidR="00493546" w:rsidRPr="00DA6FDA" w:rsidRDefault="000075C5"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 xml:space="preserve">In liquid media, produced a ring, film of surface </w:t>
      </w:r>
      <w:r w:rsidR="00493546" w:rsidRPr="00DA6FDA">
        <w:rPr>
          <w:rFonts w:ascii="Times New Roman" w:hAnsi="Times New Roman" w:cs="Times New Roman"/>
          <w:sz w:val="20"/>
          <w:szCs w:val="20"/>
        </w:rPr>
        <w:t>pellicle</w:t>
      </w:r>
      <w:r w:rsidR="00AE5E26" w:rsidRPr="00DA6FDA">
        <w:rPr>
          <w:rFonts w:ascii="Times New Roman" w:hAnsi="Times New Roman" w:cs="Times New Roman"/>
          <w:sz w:val="20"/>
          <w:szCs w:val="20"/>
        </w:rPr>
        <w:t xml:space="preserve"> at the air liquid interface, </w:t>
      </w:r>
      <w:r w:rsidR="00493546" w:rsidRPr="00DA6FDA">
        <w:rPr>
          <w:rFonts w:ascii="Times New Roman" w:hAnsi="Times New Roman" w:cs="Times New Roman"/>
          <w:sz w:val="20"/>
          <w:szCs w:val="20"/>
        </w:rPr>
        <w:t>uniform turbidity of medium. Only three isolates, namely PE 5, AP 4 and PI 4(which were isolated from peach, apple and pineapple) gave the highest pellicle fresh weight being 14.56, 13.03 and 13.43 gl</w:t>
      </w:r>
      <w:r w:rsidR="00493546" w:rsidRPr="00DA6FDA">
        <w:rPr>
          <w:rFonts w:ascii="Times New Roman" w:hAnsi="Times New Roman" w:cs="Times New Roman"/>
          <w:sz w:val="20"/>
          <w:szCs w:val="20"/>
          <w:vertAlign w:val="superscript"/>
        </w:rPr>
        <w:t xml:space="preserve">-1 </w:t>
      </w:r>
      <w:r w:rsidR="00493546" w:rsidRPr="00DA6FDA">
        <w:rPr>
          <w:rFonts w:ascii="Times New Roman" w:hAnsi="Times New Roman" w:cs="Times New Roman"/>
          <w:sz w:val="20"/>
          <w:szCs w:val="20"/>
        </w:rPr>
        <w:t>respectively (</w:t>
      </w:r>
      <w:r w:rsidR="00763033" w:rsidRPr="00DA6FDA">
        <w:rPr>
          <w:rFonts w:ascii="Times New Roman" w:hAnsi="Times New Roman" w:cs="Times New Roman"/>
          <w:sz w:val="20"/>
          <w:szCs w:val="20"/>
        </w:rPr>
        <w:t xml:space="preserve">data </w:t>
      </w:r>
      <w:r w:rsidR="00493546" w:rsidRPr="00DA6FDA">
        <w:rPr>
          <w:rFonts w:ascii="Times New Roman" w:hAnsi="Times New Roman" w:cs="Times New Roman"/>
          <w:sz w:val="20"/>
          <w:szCs w:val="20"/>
        </w:rPr>
        <w:t>not show). Therefore, these isolates were selected as efficient cellulose producing bacteria</w:t>
      </w:r>
      <w:r w:rsidRPr="00DA6FDA">
        <w:rPr>
          <w:rFonts w:ascii="Times New Roman" w:hAnsi="Times New Roman" w:cs="Times New Roman"/>
          <w:sz w:val="20"/>
          <w:szCs w:val="20"/>
        </w:rPr>
        <w:t xml:space="preserve"> along with reference strain (</w:t>
      </w:r>
      <w:r w:rsidRPr="00DA6FDA">
        <w:rPr>
          <w:rFonts w:ascii="Times New Roman" w:eastAsia="Times New Roman" w:hAnsi="Times New Roman" w:cs="Times New Roman"/>
          <w:color w:val="000000"/>
          <w:sz w:val="20"/>
          <w:szCs w:val="20"/>
        </w:rPr>
        <w:t>Acetobacterxylinum ATCC 10245)</w:t>
      </w:r>
      <w:r w:rsidR="00493546" w:rsidRPr="00DA6FDA">
        <w:rPr>
          <w:rFonts w:ascii="Times New Roman" w:hAnsi="Times New Roman" w:cs="Times New Roman"/>
          <w:sz w:val="20"/>
          <w:szCs w:val="20"/>
        </w:rPr>
        <w:t>.</w:t>
      </w:r>
    </w:p>
    <w:p w:rsidR="00493546" w:rsidRPr="00DA6FDA" w:rsidRDefault="00493546" w:rsidP="00DA6FDA">
      <w:pPr>
        <w:bidi w:val="0"/>
        <w:snapToGrid w:val="0"/>
        <w:spacing w:after="0" w:line="240" w:lineRule="auto"/>
        <w:jc w:val="both"/>
        <w:rPr>
          <w:rFonts w:ascii="Times New Roman" w:hAnsi="Times New Roman" w:cs="Times New Roman"/>
          <w:b/>
          <w:bCs/>
          <w:sz w:val="20"/>
          <w:szCs w:val="20"/>
        </w:rPr>
      </w:pPr>
      <w:r w:rsidRPr="00DA6FDA">
        <w:rPr>
          <w:rFonts w:ascii="Times New Roman" w:hAnsi="Times New Roman" w:cs="Times New Roman"/>
          <w:b/>
          <w:bCs/>
          <w:sz w:val="20"/>
          <w:szCs w:val="20"/>
        </w:rPr>
        <w:t>2- Selection of suitable medium for cellulose production</w:t>
      </w:r>
    </w:p>
    <w:p w:rsidR="00493546" w:rsidRPr="00DA6FDA" w:rsidRDefault="00493546" w:rsidP="00DA6FDA">
      <w:pPr>
        <w:tabs>
          <w:tab w:val="left" w:pos="3686"/>
        </w:tabs>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Result in Table (1) clearly show that the amount of growth and cellulose fresh weight were higher in different tested cultures grown on GAM medium than HS, DSM, COM or SEED medium. Therefore, this medium was the preferable medium for the propagation and cellulose production by the tested bacteria. The highest figure</w:t>
      </w:r>
      <w:r w:rsidR="00763988">
        <w:rPr>
          <w:rFonts w:ascii="Times New Roman" w:hAnsi="Times New Roman" w:cs="Times New Roman"/>
          <w:sz w:val="20"/>
          <w:szCs w:val="20"/>
        </w:rPr>
        <w:t xml:space="preserve"> </w:t>
      </w:r>
      <w:r w:rsidRPr="00DA6FDA">
        <w:rPr>
          <w:rFonts w:ascii="Times New Roman" w:hAnsi="Times New Roman" w:cs="Times New Roman"/>
          <w:sz w:val="20"/>
          <w:szCs w:val="20"/>
        </w:rPr>
        <w:t xml:space="preserve">of growth as O.D and cellulose fresh weight </w:t>
      </w:r>
      <w:r w:rsidR="00763033" w:rsidRPr="00DA6FDA">
        <w:rPr>
          <w:rFonts w:ascii="Times New Roman" w:hAnsi="Times New Roman" w:cs="Times New Roman"/>
          <w:sz w:val="20"/>
          <w:szCs w:val="20"/>
        </w:rPr>
        <w:t>(F.Wt)</w:t>
      </w:r>
      <w:r w:rsidR="00763988">
        <w:rPr>
          <w:rFonts w:ascii="Times New Roman" w:hAnsi="Times New Roman" w:cs="Times New Roman"/>
          <w:sz w:val="20"/>
          <w:szCs w:val="20"/>
        </w:rPr>
        <w:t xml:space="preserve"> </w:t>
      </w:r>
      <w:r w:rsidRPr="00DA6FDA">
        <w:rPr>
          <w:rFonts w:ascii="Times New Roman" w:hAnsi="Times New Roman" w:cs="Times New Roman"/>
          <w:sz w:val="20"/>
          <w:szCs w:val="20"/>
        </w:rPr>
        <w:t>on GAM medium w</w:t>
      </w:r>
      <w:r w:rsidR="0037439B" w:rsidRPr="00DA6FDA">
        <w:rPr>
          <w:rFonts w:ascii="Times New Roman" w:hAnsi="Times New Roman" w:cs="Times New Roman"/>
          <w:sz w:val="20"/>
          <w:szCs w:val="20"/>
        </w:rPr>
        <w:t xml:space="preserve">ere </w:t>
      </w:r>
      <w:r w:rsidRPr="00DA6FDA">
        <w:rPr>
          <w:rFonts w:ascii="Times New Roman" w:hAnsi="Times New Roman" w:cs="Times New Roman"/>
          <w:sz w:val="20"/>
          <w:szCs w:val="20"/>
        </w:rPr>
        <w:t xml:space="preserve">obtained by </w:t>
      </w:r>
      <w:r w:rsidRPr="00DA6FDA">
        <w:rPr>
          <w:rFonts w:ascii="Times New Roman" w:hAnsi="Times New Roman" w:cs="Times New Roman"/>
          <w:i/>
          <w:iCs/>
          <w:sz w:val="20"/>
          <w:szCs w:val="20"/>
        </w:rPr>
        <w:t>Acetobacterxylinum</w:t>
      </w:r>
      <w:r w:rsidRPr="00DA6FDA">
        <w:rPr>
          <w:rFonts w:ascii="Times New Roman" w:hAnsi="Times New Roman" w:cs="Times New Roman"/>
          <w:sz w:val="20"/>
          <w:szCs w:val="20"/>
        </w:rPr>
        <w:t xml:space="preserve"> ATCC 10245 (0.63&amp;115 gl</w:t>
      </w:r>
      <w:r w:rsidRPr="00DA6FDA">
        <w:rPr>
          <w:rFonts w:ascii="Times New Roman" w:hAnsi="Times New Roman" w:cs="Times New Roman"/>
          <w:sz w:val="20"/>
          <w:szCs w:val="20"/>
          <w:vertAlign w:val="superscript"/>
        </w:rPr>
        <w:t>-1</w:t>
      </w:r>
      <w:r w:rsidRPr="00DA6FDA">
        <w:rPr>
          <w:rFonts w:ascii="Times New Roman" w:hAnsi="Times New Roman" w:cs="Times New Roman"/>
          <w:sz w:val="20"/>
          <w:szCs w:val="20"/>
        </w:rPr>
        <w:t>), followed by isolate No. PE 5 (0.49&amp; 58.6 gl</w:t>
      </w:r>
      <w:r w:rsidRPr="00DA6FDA">
        <w:rPr>
          <w:rFonts w:ascii="Times New Roman" w:hAnsi="Times New Roman" w:cs="Times New Roman"/>
          <w:sz w:val="20"/>
          <w:szCs w:val="20"/>
          <w:vertAlign w:val="superscript"/>
        </w:rPr>
        <w:t>-1</w:t>
      </w:r>
      <w:r w:rsidR="00886395">
        <w:rPr>
          <w:rFonts w:ascii="Times New Roman" w:hAnsi="Times New Roman" w:cs="Times New Roman"/>
          <w:sz w:val="20"/>
          <w:szCs w:val="20"/>
        </w:rPr>
        <w:t>)</w:t>
      </w:r>
      <w:r w:rsidRPr="00DA6FDA">
        <w:rPr>
          <w:rFonts w:ascii="Times New Roman" w:hAnsi="Times New Roman" w:cs="Times New Roman"/>
          <w:sz w:val="20"/>
          <w:szCs w:val="20"/>
        </w:rPr>
        <w:t>. So, this isolate was selected fo</w:t>
      </w:r>
      <w:r w:rsidR="0037439B" w:rsidRPr="00DA6FDA">
        <w:rPr>
          <w:rFonts w:ascii="Times New Roman" w:hAnsi="Times New Roman" w:cs="Times New Roman"/>
          <w:sz w:val="20"/>
          <w:szCs w:val="20"/>
        </w:rPr>
        <w:t>r complete identification by 16</w:t>
      </w:r>
      <w:r w:rsidRPr="00DA6FDA">
        <w:rPr>
          <w:rFonts w:ascii="Times New Roman" w:hAnsi="Times New Roman" w:cs="Times New Roman"/>
          <w:sz w:val="20"/>
          <w:szCs w:val="20"/>
        </w:rPr>
        <w:t>S r</w:t>
      </w:r>
      <w:r w:rsidR="0037439B" w:rsidRPr="00DA6FDA">
        <w:rPr>
          <w:rFonts w:ascii="Times New Roman" w:hAnsi="Times New Roman" w:cs="Times New Roman"/>
          <w:sz w:val="20"/>
          <w:szCs w:val="20"/>
        </w:rPr>
        <w:t>D</w:t>
      </w:r>
      <w:r w:rsidRPr="00DA6FDA">
        <w:rPr>
          <w:rFonts w:ascii="Times New Roman" w:hAnsi="Times New Roman" w:cs="Times New Roman"/>
          <w:sz w:val="20"/>
          <w:szCs w:val="20"/>
        </w:rPr>
        <w:t>NA sequence analysis.</w:t>
      </w:r>
    </w:p>
    <w:p w:rsidR="00DA6FDA" w:rsidRDefault="00DA6FDA" w:rsidP="00DA6FDA">
      <w:pPr>
        <w:bidi w:val="0"/>
        <w:snapToGrid w:val="0"/>
        <w:spacing w:after="0" w:line="240" w:lineRule="auto"/>
        <w:ind w:firstLine="425"/>
        <w:jc w:val="both"/>
        <w:rPr>
          <w:rFonts w:ascii="Times New Roman" w:hAnsi="Times New Roman" w:cs="Times New Roman"/>
          <w:b/>
          <w:bCs/>
          <w:sz w:val="20"/>
          <w:szCs w:val="20"/>
        </w:rPr>
        <w:sectPr w:rsidR="00DA6FDA" w:rsidSect="00B234E4">
          <w:type w:val="continuous"/>
          <w:pgSz w:w="12242" w:h="15842" w:code="1"/>
          <w:pgMar w:top="1440" w:right="1440" w:bottom="1440" w:left="1440" w:header="720" w:footer="720" w:gutter="0"/>
          <w:cols w:num="2" w:space="550"/>
          <w:docGrid w:linePitch="360"/>
        </w:sectPr>
      </w:pPr>
    </w:p>
    <w:p w:rsidR="00C7080A" w:rsidRPr="00DA6FDA" w:rsidRDefault="00C7080A" w:rsidP="00DA6FDA">
      <w:pPr>
        <w:bidi w:val="0"/>
        <w:snapToGrid w:val="0"/>
        <w:spacing w:after="0" w:line="240" w:lineRule="auto"/>
        <w:ind w:firstLine="425"/>
        <w:jc w:val="both"/>
        <w:rPr>
          <w:rFonts w:ascii="Times New Roman" w:hAnsi="Times New Roman" w:cs="Times New Roman"/>
          <w:b/>
          <w:bCs/>
          <w:sz w:val="20"/>
          <w:szCs w:val="20"/>
        </w:rPr>
      </w:pPr>
    </w:p>
    <w:p w:rsidR="00493546" w:rsidRDefault="00493546" w:rsidP="008164CD">
      <w:pPr>
        <w:bidi w:val="0"/>
        <w:snapToGrid w:val="0"/>
        <w:spacing w:after="0" w:line="240" w:lineRule="auto"/>
        <w:ind w:left="851" w:hanging="851"/>
        <w:jc w:val="both"/>
        <w:rPr>
          <w:rFonts w:ascii="Times New Roman" w:hAnsi="Times New Roman" w:cs="Times New Roman"/>
          <w:sz w:val="20"/>
          <w:szCs w:val="20"/>
        </w:rPr>
      </w:pPr>
      <w:r w:rsidRPr="00DA6FDA">
        <w:rPr>
          <w:rFonts w:ascii="Times New Roman" w:hAnsi="Times New Roman" w:cs="Times New Roman"/>
          <w:b/>
          <w:bCs/>
          <w:sz w:val="20"/>
          <w:szCs w:val="20"/>
        </w:rPr>
        <w:t xml:space="preserve">Table (1): </w:t>
      </w:r>
      <w:r w:rsidRPr="00DA6FDA">
        <w:rPr>
          <w:rFonts w:ascii="Times New Roman" w:hAnsi="Times New Roman" w:cs="Times New Roman"/>
          <w:sz w:val="20"/>
          <w:szCs w:val="20"/>
        </w:rPr>
        <w:t xml:space="preserve">Effect of different media on bacterial cellulose production by </w:t>
      </w:r>
      <w:r w:rsidRPr="00DA6FDA">
        <w:rPr>
          <w:rFonts w:ascii="Times New Roman" w:hAnsi="Times New Roman" w:cs="Times New Roman"/>
          <w:i/>
          <w:iCs/>
          <w:sz w:val="20"/>
          <w:szCs w:val="20"/>
        </w:rPr>
        <w:t>Acetobacterxylinum</w:t>
      </w:r>
      <w:r w:rsidRPr="00DA6FDA">
        <w:rPr>
          <w:rFonts w:ascii="Times New Roman" w:hAnsi="Times New Roman" w:cs="Times New Roman"/>
          <w:sz w:val="20"/>
          <w:szCs w:val="20"/>
        </w:rPr>
        <w:t xml:space="preserve">ATCC 10245 </w:t>
      </w:r>
      <w:r w:rsidR="00403C0D" w:rsidRPr="00DA6FDA">
        <w:rPr>
          <w:rFonts w:ascii="Times New Roman" w:hAnsi="Times New Roman" w:cs="Times New Roman"/>
          <w:sz w:val="20"/>
          <w:szCs w:val="20"/>
        </w:rPr>
        <w:t>and different</w:t>
      </w:r>
      <w:r w:rsidRPr="00DA6FDA">
        <w:rPr>
          <w:rFonts w:ascii="Times New Roman" w:hAnsi="Times New Roman" w:cs="Times New Roman"/>
          <w:sz w:val="20"/>
          <w:szCs w:val="20"/>
        </w:rPr>
        <w:t xml:space="preserve"> bacterial cellulose isolates after 7 days at 30° C using static culture.</w:t>
      </w:r>
    </w:p>
    <w:p w:rsidR="006B05D7" w:rsidRDefault="006B05D7" w:rsidP="006B05D7">
      <w:pPr>
        <w:bidi w:val="0"/>
        <w:snapToGrid w:val="0"/>
        <w:spacing w:after="0" w:line="240" w:lineRule="auto"/>
        <w:ind w:left="851" w:hanging="851"/>
        <w:jc w:val="both"/>
        <w:rPr>
          <w:rFonts w:ascii="Times New Roman" w:hAnsi="Times New Roman" w:cs="Times New Roman"/>
          <w:sz w:val="20"/>
          <w:szCs w:val="20"/>
          <w:lang w:eastAsia="zh-CN"/>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6"/>
        <w:gridCol w:w="992"/>
        <w:gridCol w:w="992"/>
        <w:gridCol w:w="993"/>
        <w:gridCol w:w="850"/>
        <w:gridCol w:w="709"/>
        <w:gridCol w:w="709"/>
        <w:gridCol w:w="762"/>
        <w:gridCol w:w="797"/>
        <w:gridCol w:w="950"/>
        <w:gridCol w:w="992"/>
      </w:tblGrid>
      <w:tr w:rsidR="002D3A10" w:rsidRPr="00695802" w:rsidTr="00363EC7">
        <w:trPr>
          <w:cantSplit/>
          <w:jc w:val="center"/>
        </w:trPr>
        <w:tc>
          <w:tcPr>
            <w:tcW w:w="1086" w:type="dxa"/>
            <w:vMerge w:val="restart"/>
            <w:shd w:val="clear" w:color="auto" w:fill="auto"/>
            <w:noWrap/>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6"/>
                <w:szCs w:val="16"/>
              </w:rPr>
            </w:pPr>
            <w:r w:rsidRPr="00695802">
              <w:rPr>
                <w:rFonts w:ascii="Times New Roman" w:eastAsia="Times New Roman" w:hAnsi="Times New Roman" w:cs="Times New Roman"/>
                <w:b/>
                <w:color w:val="000000"/>
                <w:sz w:val="16"/>
                <w:szCs w:val="16"/>
              </w:rPr>
              <w:t>Cellulose producing bacteria</w:t>
            </w:r>
          </w:p>
        </w:tc>
        <w:tc>
          <w:tcPr>
            <w:tcW w:w="1984" w:type="dxa"/>
            <w:gridSpan w:val="2"/>
            <w:shd w:val="clear" w:color="auto" w:fill="auto"/>
            <w:noWrap/>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DSM medium</w:t>
            </w:r>
          </w:p>
        </w:tc>
        <w:tc>
          <w:tcPr>
            <w:tcW w:w="1843" w:type="dxa"/>
            <w:gridSpan w:val="2"/>
            <w:shd w:val="clear" w:color="auto" w:fill="auto"/>
            <w:noWrap/>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HS medium</w:t>
            </w:r>
          </w:p>
        </w:tc>
        <w:tc>
          <w:tcPr>
            <w:tcW w:w="1418" w:type="dxa"/>
            <w:gridSpan w:val="2"/>
            <w:shd w:val="clear" w:color="auto" w:fill="auto"/>
            <w:noWrap/>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COM medium</w:t>
            </w:r>
          </w:p>
        </w:tc>
        <w:tc>
          <w:tcPr>
            <w:tcW w:w="1559" w:type="dxa"/>
            <w:gridSpan w:val="2"/>
            <w:shd w:val="clear" w:color="auto" w:fill="auto"/>
            <w:noWrap/>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SEED medium</w:t>
            </w:r>
          </w:p>
        </w:tc>
        <w:tc>
          <w:tcPr>
            <w:tcW w:w="1942" w:type="dxa"/>
            <w:gridSpan w:val="2"/>
            <w:shd w:val="clear" w:color="auto" w:fill="auto"/>
            <w:noWrap/>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GAM medium</w:t>
            </w:r>
          </w:p>
        </w:tc>
      </w:tr>
      <w:tr w:rsidR="00363EC7" w:rsidRPr="00695802" w:rsidTr="00363EC7">
        <w:trPr>
          <w:cantSplit/>
          <w:jc w:val="center"/>
        </w:trPr>
        <w:tc>
          <w:tcPr>
            <w:tcW w:w="1086" w:type="dxa"/>
            <w:vMerge/>
            <w:vAlign w:val="center"/>
            <w:hideMark/>
          </w:tcPr>
          <w:p w:rsidR="002D3A10" w:rsidRPr="00695802" w:rsidRDefault="002D3A10" w:rsidP="005E3FD9">
            <w:pPr>
              <w:bidi w:val="0"/>
              <w:snapToGrid w:val="0"/>
              <w:spacing w:after="0" w:line="240" w:lineRule="auto"/>
              <w:jc w:val="both"/>
              <w:rPr>
                <w:rFonts w:ascii="Times New Roman" w:eastAsia="Times New Roman" w:hAnsi="Times New Roman" w:cs="Times New Roman"/>
                <w:b/>
                <w:color w:val="000000"/>
                <w:sz w:val="16"/>
                <w:szCs w:val="16"/>
              </w:rPr>
            </w:pPr>
          </w:p>
        </w:tc>
        <w:tc>
          <w:tcPr>
            <w:tcW w:w="992" w:type="dxa"/>
            <w:shd w:val="clear" w:color="auto" w:fill="auto"/>
            <w:noWrap/>
            <w:vAlign w:val="center"/>
            <w:hideMark/>
          </w:tcPr>
          <w:p w:rsidR="002D3A10" w:rsidRPr="00695802" w:rsidRDefault="002D3A10" w:rsidP="00695802">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Fresh</w:t>
            </w:r>
            <w:r w:rsidR="00695802">
              <w:rPr>
                <w:rFonts w:ascii="Times New Roman" w:eastAsia="Times New Roman" w:hAnsi="Times New Roman" w:cs="Times New Roman"/>
                <w:b/>
                <w:color w:val="000000"/>
                <w:sz w:val="12"/>
                <w:szCs w:val="12"/>
              </w:rPr>
              <w:t xml:space="preserve"> </w:t>
            </w:r>
            <w:r w:rsidRPr="00695802">
              <w:rPr>
                <w:rFonts w:ascii="Times New Roman" w:eastAsia="Times New Roman" w:hAnsi="Times New Roman" w:cs="Times New Roman"/>
                <w:b/>
                <w:color w:val="000000"/>
                <w:sz w:val="12"/>
                <w:szCs w:val="12"/>
              </w:rPr>
              <w:t>wt</w:t>
            </w:r>
            <w:r w:rsidR="00695802">
              <w:rPr>
                <w:rFonts w:ascii="Times New Roman" w:eastAsia="Times New Roman" w:hAnsi="Times New Roman" w:cs="Times New Roman"/>
                <w:b/>
                <w:color w:val="000000"/>
                <w:sz w:val="12"/>
                <w:szCs w:val="12"/>
              </w:rPr>
              <w:t>.</w:t>
            </w:r>
            <w:r w:rsidR="006B05D7" w:rsidRPr="00695802">
              <w:rPr>
                <w:rFonts w:ascii="Times New Roman" w:eastAsia="Times New Roman" w:hAnsi="Times New Roman" w:cs="Times New Roman"/>
                <w:b/>
                <w:color w:val="000000"/>
                <w:sz w:val="12"/>
                <w:szCs w:val="12"/>
              </w:rPr>
              <w:t>*</w:t>
            </w:r>
          </w:p>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gl</w:t>
            </w:r>
            <w:r w:rsidRPr="00695802">
              <w:rPr>
                <w:rFonts w:ascii="Times New Roman" w:eastAsia="Times New Roman" w:hAnsi="Times New Roman" w:cs="Times New Roman"/>
                <w:b/>
                <w:color w:val="000000"/>
                <w:sz w:val="12"/>
                <w:szCs w:val="12"/>
                <w:vertAlign w:val="superscript"/>
              </w:rPr>
              <w:t>-1</w:t>
            </w:r>
          </w:p>
        </w:tc>
        <w:tc>
          <w:tcPr>
            <w:tcW w:w="992" w:type="dxa"/>
            <w:shd w:val="clear" w:color="auto" w:fill="auto"/>
            <w:noWrap/>
            <w:vAlign w:val="center"/>
            <w:hideMark/>
          </w:tcPr>
          <w:p w:rsidR="002D3A10" w:rsidRPr="00695802" w:rsidRDefault="002D3A10" w:rsidP="00695802">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O.D/620nm</w:t>
            </w:r>
            <w:r w:rsidR="00695802" w:rsidRPr="00695802">
              <w:rPr>
                <w:rFonts w:ascii="Times New Roman" w:eastAsia="Times New Roman" w:hAnsi="Times New Roman" w:cs="Times New Roman"/>
                <w:b/>
                <w:color w:val="000000"/>
                <w:sz w:val="12"/>
                <w:szCs w:val="12"/>
              </w:rPr>
              <w:t>**</w:t>
            </w:r>
          </w:p>
        </w:tc>
        <w:tc>
          <w:tcPr>
            <w:tcW w:w="993" w:type="dxa"/>
            <w:shd w:val="clear" w:color="auto" w:fill="auto"/>
            <w:noWrap/>
            <w:vAlign w:val="center"/>
            <w:hideMark/>
          </w:tcPr>
          <w:p w:rsidR="002D3A10" w:rsidRPr="00695802" w:rsidRDefault="002D3A10" w:rsidP="00695802">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Fresh</w:t>
            </w:r>
            <w:r w:rsidR="00695802">
              <w:rPr>
                <w:rFonts w:ascii="Times New Roman" w:eastAsia="Times New Roman" w:hAnsi="Times New Roman" w:cs="Times New Roman"/>
                <w:b/>
                <w:color w:val="000000"/>
                <w:sz w:val="12"/>
                <w:szCs w:val="12"/>
              </w:rPr>
              <w:t xml:space="preserve"> </w:t>
            </w:r>
            <w:r w:rsidRPr="00695802">
              <w:rPr>
                <w:rFonts w:ascii="Times New Roman" w:eastAsia="Times New Roman" w:hAnsi="Times New Roman" w:cs="Times New Roman"/>
                <w:b/>
                <w:color w:val="000000"/>
                <w:sz w:val="12"/>
                <w:szCs w:val="12"/>
              </w:rPr>
              <w:t>wt</w:t>
            </w:r>
            <w:r w:rsidR="00695802">
              <w:rPr>
                <w:rFonts w:ascii="Times New Roman" w:eastAsia="Times New Roman" w:hAnsi="Times New Roman" w:cs="Times New Roman"/>
                <w:b/>
                <w:color w:val="000000"/>
                <w:sz w:val="12"/>
                <w:szCs w:val="12"/>
              </w:rPr>
              <w:t>.</w:t>
            </w:r>
          </w:p>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gl</w:t>
            </w:r>
            <w:r w:rsidRPr="00695802">
              <w:rPr>
                <w:rFonts w:ascii="Times New Roman" w:eastAsia="Times New Roman" w:hAnsi="Times New Roman" w:cs="Times New Roman"/>
                <w:b/>
                <w:color w:val="000000"/>
                <w:sz w:val="12"/>
                <w:szCs w:val="12"/>
                <w:vertAlign w:val="superscript"/>
              </w:rPr>
              <w:t>-1</w:t>
            </w:r>
          </w:p>
        </w:tc>
        <w:tc>
          <w:tcPr>
            <w:tcW w:w="850" w:type="dxa"/>
            <w:shd w:val="clear" w:color="auto" w:fill="auto"/>
            <w:noWrap/>
            <w:vAlign w:val="center"/>
            <w:hideMark/>
          </w:tcPr>
          <w:p w:rsidR="002D3A10" w:rsidRPr="00695802" w:rsidRDefault="002D3A10" w:rsidP="00695802">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O.D/620nm</w:t>
            </w:r>
          </w:p>
        </w:tc>
        <w:tc>
          <w:tcPr>
            <w:tcW w:w="709" w:type="dxa"/>
            <w:shd w:val="clear" w:color="auto" w:fill="auto"/>
            <w:noWrap/>
            <w:vAlign w:val="center"/>
            <w:hideMark/>
          </w:tcPr>
          <w:p w:rsidR="002D3A10" w:rsidRPr="00695802" w:rsidRDefault="002D3A10" w:rsidP="00695802">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F</w:t>
            </w:r>
            <w:r w:rsidR="00695802">
              <w:rPr>
                <w:rFonts w:ascii="Times New Roman" w:eastAsia="Times New Roman" w:hAnsi="Times New Roman" w:cs="Times New Roman"/>
                <w:b/>
                <w:color w:val="000000"/>
                <w:sz w:val="12"/>
                <w:szCs w:val="12"/>
              </w:rPr>
              <w:t>resh w</w:t>
            </w:r>
            <w:r w:rsidRPr="00695802">
              <w:rPr>
                <w:rFonts w:ascii="Times New Roman" w:eastAsia="Times New Roman" w:hAnsi="Times New Roman" w:cs="Times New Roman"/>
                <w:b/>
                <w:color w:val="000000"/>
                <w:sz w:val="12"/>
                <w:szCs w:val="12"/>
              </w:rPr>
              <w:t>t</w:t>
            </w:r>
            <w:r w:rsidR="00695802">
              <w:rPr>
                <w:rFonts w:ascii="Times New Roman" w:eastAsia="Times New Roman" w:hAnsi="Times New Roman" w:cs="Times New Roman"/>
                <w:b/>
                <w:color w:val="000000"/>
                <w:sz w:val="12"/>
                <w:szCs w:val="12"/>
              </w:rPr>
              <w:t>.</w:t>
            </w:r>
          </w:p>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gl</w:t>
            </w:r>
            <w:r w:rsidRPr="00695802">
              <w:rPr>
                <w:rFonts w:ascii="Times New Roman" w:eastAsia="Times New Roman" w:hAnsi="Times New Roman" w:cs="Times New Roman"/>
                <w:b/>
                <w:color w:val="000000"/>
                <w:sz w:val="12"/>
                <w:szCs w:val="12"/>
                <w:vertAlign w:val="superscript"/>
              </w:rPr>
              <w:t>-1</w:t>
            </w:r>
          </w:p>
        </w:tc>
        <w:tc>
          <w:tcPr>
            <w:tcW w:w="709" w:type="dxa"/>
            <w:shd w:val="clear" w:color="auto" w:fill="auto"/>
            <w:noWrap/>
            <w:vAlign w:val="center"/>
            <w:hideMark/>
          </w:tcPr>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O.D/620nm</w:t>
            </w:r>
          </w:p>
        </w:tc>
        <w:tc>
          <w:tcPr>
            <w:tcW w:w="762" w:type="dxa"/>
            <w:shd w:val="clear" w:color="auto" w:fill="auto"/>
            <w:noWrap/>
            <w:vAlign w:val="center"/>
            <w:hideMark/>
          </w:tcPr>
          <w:p w:rsidR="002D3A10" w:rsidRPr="00695802" w:rsidRDefault="00695802" w:rsidP="008164CD">
            <w:pPr>
              <w:bidi w:val="0"/>
              <w:snapToGrid w:val="0"/>
              <w:spacing w:after="0" w:line="240" w:lineRule="auto"/>
              <w:jc w:val="center"/>
              <w:rPr>
                <w:rFonts w:ascii="Times New Roman" w:eastAsia="Times New Roman" w:hAnsi="Times New Roman" w:cs="Times New Roman"/>
                <w:b/>
                <w:color w:val="000000"/>
                <w:sz w:val="12"/>
                <w:szCs w:val="12"/>
              </w:rPr>
            </w:pPr>
            <w:r>
              <w:rPr>
                <w:rFonts w:ascii="Times New Roman" w:eastAsia="Times New Roman" w:hAnsi="Times New Roman" w:cs="Times New Roman"/>
                <w:b/>
                <w:color w:val="000000"/>
                <w:sz w:val="12"/>
                <w:szCs w:val="12"/>
              </w:rPr>
              <w:t xml:space="preserve">Fresh </w:t>
            </w:r>
            <w:r w:rsidR="002D3A10" w:rsidRPr="00695802">
              <w:rPr>
                <w:rFonts w:ascii="Times New Roman" w:eastAsia="Times New Roman" w:hAnsi="Times New Roman" w:cs="Times New Roman"/>
                <w:b/>
                <w:color w:val="000000"/>
                <w:sz w:val="12"/>
                <w:szCs w:val="12"/>
              </w:rPr>
              <w:t>wt</w:t>
            </w:r>
            <w:r>
              <w:rPr>
                <w:rFonts w:ascii="Times New Roman" w:eastAsia="Times New Roman" w:hAnsi="Times New Roman" w:cs="Times New Roman"/>
                <w:b/>
                <w:color w:val="000000"/>
                <w:sz w:val="12"/>
                <w:szCs w:val="12"/>
              </w:rPr>
              <w:t>.</w:t>
            </w:r>
            <w:r w:rsidR="002D3A10" w:rsidRPr="00695802">
              <w:rPr>
                <w:rFonts w:ascii="Times New Roman" w:eastAsia="Times New Roman" w:hAnsi="Times New Roman" w:cs="Times New Roman"/>
                <w:b/>
                <w:color w:val="000000"/>
                <w:sz w:val="12"/>
                <w:szCs w:val="12"/>
              </w:rPr>
              <w:t xml:space="preserve"> gl</w:t>
            </w:r>
            <w:r w:rsidR="002D3A10" w:rsidRPr="00695802">
              <w:rPr>
                <w:rFonts w:ascii="Times New Roman" w:eastAsia="Times New Roman" w:hAnsi="Times New Roman" w:cs="Times New Roman"/>
                <w:b/>
                <w:color w:val="000000"/>
                <w:sz w:val="12"/>
                <w:szCs w:val="12"/>
                <w:vertAlign w:val="superscript"/>
              </w:rPr>
              <w:t>-1</w:t>
            </w:r>
          </w:p>
        </w:tc>
        <w:tc>
          <w:tcPr>
            <w:tcW w:w="797" w:type="dxa"/>
            <w:shd w:val="clear" w:color="auto" w:fill="auto"/>
            <w:noWrap/>
            <w:vAlign w:val="center"/>
            <w:hideMark/>
          </w:tcPr>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O.D/</w:t>
            </w:r>
          </w:p>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620nm</w:t>
            </w:r>
          </w:p>
        </w:tc>
        <w:tc>
          <w:tcPr>
            <w:tcW w:w="950" w:type="dxa"/>
            <w:shd w:val="clear" w:color="auto" w:fill="auto"/>
            <w:noWrap/>
            <w:vAlign w:val="center"/>
            <w:hideMark/>
          </w:tcPr>
          <w:p w:rsidR="00695802" w:rsidRDefault="00695802" w:rsidP="00695802">
            <w:pPr>
              <w:bidi w:val="0"/>
              <w:snapToGrid w:val="0"/>
              <w:spacing w:after="0" w:line="240" w:lineRule="auto"/>
              <w:jc w:val="center"/>
              <w:rPr>
                <w:rFonts w:ascii="Times New Roman" w:eastAsia="Times New Roman" w:hAnsi="Times New Roman" w:cs="Times New Roman"/>
                <w:b/>
                <w:color w:val="000000"/>
                <w:sz w:val="12"/>
                <w:szCs w:val="12"/>
              </w:rPr>
            </w:pPr>
            <w:r>
              <w:rPr>
                <w:rFonts w:ascii="Times New Roman" w:eastAsia="Times New Roman" w:hAnsi="Times New Roman" w:cs="Times New Roman"/>
                <w:b/>
                <w:color w:val="000000"/>
                <w:sz w:val="12"/>
                <w:szCs w:val="12"/>
              </w:rPr>
              <w:t>Fresh w</w:t>
            </w:r>
            <w:r w:rsidR="002D3A10" w:rsidRPr="00695802">
              <w:rPr>
                <w:rFonts w:ascii="Times New Roman" w:eastAsia="Times New Roman" w:hAnsi="Times New Roman" w:cs="Times New Roman"/>
                <w:b/>
                <w:color w:val="000000"/>
                <w:sz w:val="12"/>
                <w:szCs w:val="12"/>
              </w:rPr>
              <w:t xml:space="preserve">t </w:t>
            </w:r>
          </w:p>
          <w:p w:rsidR="002D3A10" w:rsidRPr="00695802" w:rsidRDefault="002D3A10" w:rsidP="00695802">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gl</w:t>
            </w:r>
            <w:r w:rsidRPr="00695802">
              <w:rPr>
                <w:rFonts w:ascii="Times New Roman" w:eastAsia="Times New Roman" w:hAnsi="Times New Roman" w:cs="Times New Roman"/>
                <w:b/>
                <w:color w:val="000000"/>
                <w:sz w:val="12"/>
                <w:szCs w:val="12"/>
                <w:vertAlign w:val="superscript"/>
              </w:rPr>
              <w:t>-1</w:t>
            </w:r>
          </w:p>
        </w:tc>
        <w:tc>
          <w:tcPr>
            <w:tcW w:w="992" w:type="dxa"/>
            <w:shd w:val="clear" w:color="auto" w:fill="auto"/>
            <w:noWrap/>
            <w:vAlign w:val="center"/>
            <w:hideMark/>
          </w:tcPr>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O.D/</w:t>
            </w:r>
          </w:p>
          <w:p w:rsidR="002D3A10" w:rsidRPr="00695802" w:rsidRDefault="002D3A10" w:rsidP="008164CD">
            <w:pPr>
              <w:bidi w:val="0"/>
              <w:snapToGrid w:val="0"/>
              <w:spacing w:after="0" w:line="240" w:lineRule="auto"/>
              <w:jc w:val="center"/>
              <w:rPr>
                <w:rFonts w:ascii="Times New Roman" w:eastAsia="Times New Roman" w:hAnsi="Times New Roman" w:cs="Times New Roman"/>
                <w:b/>
                <w:color w:val="000000"/>
                <w:sz w:val="12"/>
                <w:szCs w:val="12"/>
              </w:rPr>
            </w:pPr>
            <w:r w:rsidRPr="00695802">
              <w:rPr>
                <w:rFonts w:ascii="Times New Roman" w:eastAsia="Times New Roman" w:hAnsi="Times New Roman" w:cs="Times New Roman"/>
                <w:b/>
                <w:color w:val="000000"/>
                <w:sz w:val="12"/>
                <w:szCs w:val="12"/>
              </w:rPr>
              <w:t>620nm</w:t>
            </w:r>
          </w:p>
        </w:tc>
      </w:tr>
      <w:tr w:rsidR="00363EC7" w:rsidRPr="00886395" w:rsidTr="00363EC7">
        <w:trPr>
          <w:cantSplit/>
          <w:trHeight w:val="286"/>
          <w:jc w:val="center"/>
        </w:trPr>
        <w:tc>
          <w:tcPr>
            <w:tcW w:w="1086" w:type="dxa"/>
            <w:shd w:val="clear" w:color="auto" w:fill="auto"/>
            <w:noWrap/>
            <w:vAlign w:val="center"/>
            <w:hideMark/>
          </w:tcPr>
          <w:p w:rsidR="006B05D7" w:rsidRPr="00363EC7" w:rsidRDefault="006B05D7" w:rsidP="006B05D7">
            <w:pPr>
              <w:bidi w:val="0"/>
              <w:snapToGrid w:val="0"/>
              <w:spacing w:after="0" w:line="240" w:lineRule="auto"/>
              <w:jc w:val="both"/>
              <w:rPr>
                <w:rFonts w:ascii="Times New Roman" w:eastAsia="Times New Roman" w:hAnsi="Times New Roman" w:cs="Times New Roman"/>
                <w:bCs/>
                <w:i/>
                <w:iCs/>
                <w:color w:val="000000"/>
                <w:sz w:val="16"/>
                <w:szCs w:val="16"/>
              </w:rPr>
            </w:pPr>
            <w:r w:rsidRPr="00363EC7">
              <w:rPr>
                <w:rFonts w:ascii="Times New Roman" w:eastAsia="Times New Roman" w:hAnsi="Times New Roman" w:cs="Times New Roman"/>
                <w:bCs/>
                <w:i/>
                <w:iCs/>
                <w:color w:val="000000"/>
                <w:sz w:val="16"/>
                <w:szCs w:val="16"/>
              </w:rPr>
              <w:t>A.xylnium</w:t>
            </w:r>
          </w:p>
          <w:p w:rsidR="006B05D7" w:rsidRPr="00363EC7" w:rsidRDefault="006B05D7" w:rsidP="006B05D7">
            <w:pPr>
              <w:bidi w:val="0"/>
              <w:snapToGrid w:val="0"/>
              <w:spacing w:after="0" w:line="240" w:lineRule="auto"/>
              <w:jc w:val="both"/>
              <w:rPr>
                <w:rFonts w:ascii="Times New Roman" w:eastAsia="Times New Roman" w:hAnsi="Times New Roman" w:cs="Times New Roman"/>
                <w:bCs/>
                <w:i/>
                <w:iCs/>
                <w:color w:val="000000"/>
                <w:sz w:val="16"/>
                <w:szCs w:val="16"/>
              </w:rPr>
            </w:pPr>
            <w:r w:rsidRPr="00363EC7">
              <w:rPr>
                <w:rFonts w:ascii="Times New Roman" w:eastAsia="Times New Roman" w:hAnsi="Times New Roman" w:cs="Times New Roman"/>
                <w:bCs/>
                <w:color w:val="000000"/>
                <w:sz w:val="16"/>
                <w:szCs w:val="16"/>
              </w:rPr>
              <w:t>ATCC 10245</w:t>
            </w:r>
          </w:p>
        </w:tc>
        <w:tc>
          <w:tcPr>
            <w:tcW w:w="992"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4.7±0.25</w:t>
            </w:r>
          </w:p>
        </w:tc>
        <w:tc>
          <w:tcPr>
            <w:tcW w:w="992"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0.01±0.001</w:t>
            </w:r>
          </w:p>
        </w:tc>
        <w:tc>
          <w:tcPr>
            <w:tcW w:w="993"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17.02±0.2</w:t>
            </w:r>
          </w:p>
        </w:tc>
        <w:tc>
          <w:tcPr>
            <w:tcW w:w="850"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0.44±0.01</w:t>
            </w:r>
          </w:p>
        </w:tc>
        <w:tc>
          <w:tcPr>
            <w:tcW w:w="709"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18.7±05</w:t>
            </w:r>
          </w:p>
        </w:tc>
        <w:tc>
          <w:tcPr>
            <w:tcW w:w="709"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0.12±0.01</w:t>
            </w:r>
          </w:p>
        </w:tc>
        <w:tc>
          <w:tcPr>
            <w:tcW w:w="762"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28.4±0.12</w:t>
            </w:r>
          </w:p>
        </w:tc>
        <w:tc>
          <w:tcPr>
            <w:tcW w:w="797"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0.12±0.01</w:t>
            </w:r>
          </w:p>
        </w:tc>
        <w:tc>
          <w:tcPr>
            <w:tcW w:w="950"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115±1.4</w:t>
            </w:r>
          </w:p>
        </w:tc>
        <w:tc>
          <w:tcPr>
            <w:tcW w:w="992" w:type="dxa"/>
            <w:shd w:val="clear" w:color="auto" w:fill="auto"/>
            <w:noWrap/>
            <w:vAlign w:val="center"/>
            <w:hideMark/>
          </w:tcPr>
          <w:p w:rsidR="006B05D7" w:rsidRPr="00363EC7" w:rsidRDefault="006B05D7"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0.63±0.01</w:t>
            </w:r>
          </w:p>
        </w:tc>
      </w:tr>
      <w:tr w:rsidR="00363EC7" w:rsidRPr="00886395" w:rsidTr="00363EC7">
        <w:trPr>
          <w:cantSplit/>
          <w:trHeight w:val="184"/>
          <w:jc w:val="center"/>
        </w:trPr>
        <w:tc>
          <w:tcPr>
            <w:tcW w:w="1086"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6"/>
                <w:szCs w:val="16"/>
              </w:rPr>
            </w:pPr>
            <w:r w:rsidRPr="00363EC7">
              <w:rPr>
                <w:rFonts w:ascii="Times New Roman" w:eastAsia="Times New Roman" w:hAnsi="Times New Roman" w:cs="Times New Roman"/>
                <w:bCs/>
                <w:color w:val="000000"/>
                <w:sz w:val="16"/>
                <w:szCs w:val="16"/>
              </w:rPr>
              <w:t>PE 5</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24.6±1.04</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0.29±0.02</w:t>
            </w:r>
          </w:p>
        </w:tc>
        <w:tc>
          <w:tcPr>
            <w:tcW w:w="993"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14.36±0.1</w:t>
            </w:r>
          </w:p>
        </w:tc>
        <w:tc>
          <w:tcPr>
            <w:tcW w:w="850"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0.32±0.01</w:t>
            </w:r>
          </w:p>
        </w:tc>
        <w:tc>
          <w:tcPr>
            <w:tcW w:w="709"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53.5±03</w:t>
            </w:r>
          </w:p>
        </w:tc>
        <w:tc>
          <w:tcPr>
            <w:tcW w:w="709"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0.45±0.01</w:t>
            </w:r>
          </w:p>
        </w:tc>
        <w:tc>
          <w:tcPr>
            <w:tcW w:w="76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50.7±0.46</w:t>
            </w:r>
          </w:p>
        </w:tc>
        <w:tc>
          <w:tcPr>
            <w:tcW w:w="797"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0.42±0.01</w:t>
            </w:r>
          </w:p>
        </w:tc>
        <w:tc>
          <w:tcPr>
            <w:tcW w:w="950"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58.6±1.13</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0.49±0.01</w:t>
            </w:r>
          </w:p>
        </w:tc>
      </w:tr>
      <w:tr w:rsidR="00363EC7" w:rsidRPr="00886395" w:rsidTr="00363EC7">
        <w:trPr>
          <w:cantSplit/>
          <w:trHeight w:val="184"/>
          <w:jc w:val="center"/>
        </w:trPr>
        <w:tc>
          <w:tcPr>
            <w:tcW w:w="1086"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6"/>
                <w:szCs w:val="16"/>
              </w:rPr>
            </w:pPr>
          </w:p>
        </w:tc>
        <w:tc>
          <w:tcPr>
            <w:tcW w:w="99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3"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850"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09"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09"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6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97"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50"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r>
      <w:tr w:rsidR="00363EC7" w:rsidRPr="00886395" w:rsidTr="00363EC7">
        <w:trPr>
          <w:cantSplit/>
          <w:trHeight w:val="184"/>
          <w:jc w:val="center"/>
        </w:trPr>
        <w:tc>
          <w:tcPr>
            <w:tcW w:w="1086"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6"/>
                <w:szCs w:val="16"/>
              </w:rPr>
            </w:pPr>
            <w:r w:rsidRPr="00363EC7">
              <w:rPr>
                <w:rFonts w:ascii="Times New Roman" w:eastAsia="Times New Roman" w:hAnsi="Times New Roman" w:cs="Times New Roman"/>
                <w:bCs/>
                <w:color w:val="000000"/>
                <w:sz w:val="16"/>
                <w:szCs w:val="16"/>
              </w:rPr>
              <w:t>AP 4</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22.92±0.5</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0.12±0.02</w:t>
            </w:r>
          </w:p>
        </w:tc>
        <w:tc>
          <w:tcPr>
            <w:tcW w:w="993"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12.5±0.42</w:t>
            </w:r>
          </w:p>
        </w:tc>
        <w:tc>
          <w:tcPr>
            <w:tcW w:w="850"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0.33±0.01</w:t>
            </w:r>
          </w:p>
        </w:tc>
        <w:tc>
          <w:tcPr>
            <w:tcW w:w="709"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79.7±0.33</w:t>
            </w:r>
          </w:p>
        </w:tc>
        <w:tc>
          <w:tcPr>
            <w:tcW w:w="709"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0.44±0.01</w:t>
            </w:r>
          </w:p>
        </w:tc>
        <w:tc>
          <w:tcPr>
            <w:tcW w:w="76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40.8±0.45</w:t>
            </w:r>
          </w:p>
        </w:tc>
        <w:tc>
          <w:tcPr>
            <w:tcW w:w="797"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0.22±0.002</w:t>
            </w:r>
          </w:p>
        </w:tc>
        <w:tc>
          <w:tcPr>
            <w:tcW w:w="950"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45.6±1.06</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0.48±0.01</w:t>
            </w:r>
          </w:p>
        </w:tc>
      </w:tr>
      <w:tr w:rsidR="00363EC7" w:rsidRPr="00886395" w:rsidTr="00363EC7">
        <w:trPr>
          <w:cantSplit/>
          <w:trHeight w:val="184"/>
          <w:jc w:val="center"/>
        </w:trPr>
        <w:tc>
          <w:tcPr>
            <w:tcW w:w="1086"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6"/>
                <w:szCs w:val="16"/>
              </w:rPr>
            </w:pPr>
          </w:p>
        </w:tc>
        <w:tc>
          <w:tcPr>
            <w:tcW w:w="99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3"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850"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09"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09"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6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797"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50"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2" w:type="dxa"/>
            <w:vMerge/>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r>
      <w:tr w:rsidR="00363EC7" w:rsidRPr="00886395" w:rsidTr="00363EC7">
        <w:trPr>
          <w:cantSplit/>
          <w:trHeight w:val="184"/>
          <w:jc w:val="center"/>
        </w:trPr>
        <w:tc>
          <w:tcPr>
            <w:tcW w:w="1086"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6"/>
                <w:szCs w:val="16"/>
              </w:rPr>
            </w:pPr>
            <w:r w:rsidRPr="00363EC7">
              <w:rPr>
                <w:rFonts w:ascii="Times New Roman" w:eastAsia="Times New Roman" w:hAnsi="Times New Roman" w:cs="Times New Roman"/>
                <w:bCs/>
                <w:color w:val="000000"/>
                <w:sz w:val="16"/>
                <w:szCs w:val="16"/>
              </w:rPr>
              <w:t>PI 4</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23.4±0.23</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0.2 ±0.02</w:t>
            </w:r>
          </w:p>
        </w:tc>
        <w:tc>
          <w:tcPr>
            <w:tcW w:w="993"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12.5±0.43</w:t>
            </w:r>
          </w:p>
        </w:tc>
        <w:tc>
          <w:tcPr>
            <w:tcW w:w="850"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0.26±0.03</w:t>
            </w:r>
          </w:p>
        </w:tc>
        <w:tc>
          <w:tcPr>
            <w:tcW w:w="709"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28.8±0.26</w:t>
            </w:r>
          </w:p>
        </w:tc>
        <w:tc>
          <w:tcPr>
            <w:tcW w:w="709"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0.16±0.01</w:t>
            </w:r>
          </w:p>
        </w:tc>
        <w:tc>
          <w:tcPr>
            <w:tcW w:w="76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46.83±0.2</w:t>
            </w:r>
          </w:p>
        </w:tc>
        <w:tc>
          <w:tcPr>
            <w:tcW w:w="797"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0.18±0.004</w:t>
            </w:r>
          </w:p>
        </w:tc>
        <w:tc>
          <w:tcPr>
            <w:tcW w:w="950"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50.63±1.04</w:t>
            </w:r>
          </w:p>
        </w:tc>
        <w:tc>
          <w:tcPr>
            <w:tcW w:w="992" w:type="dxa"/>
            <w:vMerge w:val="restart"/>
            <w:shd w:val="clear" w:color="auto" w:fill="auto"/>
            <w:noWrap/>
            <w:vAlign w:val="center"/>
            <w:hideMark/>
          </w:tcPr>
          <w:p w:rsidR="002D3A10" w:rsidRPr="00363EC7"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r w:rsidRPr="00363EC7">
              <w:rPr>
                <w:rFonts w:ascii="Times New Roman" w:eastAsia="Times New Roman" w:hAnsi="Times New Roman" w:cs="Times New Roman"/>
                <w:bCs/>
                <w:color w:val="000000"/>
                <w:sz w:val="12"/>
                <w:szCs w:val="12"/>
              </w:rPr>
              <w:t>0.411±0.01</w:t>
            </w:r>
          </w:p>
        </w:tc>
      </w:tr>
      <w:tr w:rsidR="00363EC7" w:rsidRPr="00886395" w:rsidTr="00363EC7">
        <w:trPr>
          <w:cantSplit/>
          <w:trHeight w:val="138"/>
          <w:jc w:val="center"/>
        </w:trPr>
        <w:tc>
          <w:tcPr>
            <w:tcW w:w="1086"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bCs/>
                <w:color w:val="000000"/>
                <w:sz w:val="12"/>
                <w:szCs w:val="12"/>
              </w:rPr>
            </w:pPr>
          </w:p>
        </w:tc>
        <w:tc>
          <w:tcPr>
            <w:tcW w:w="992" w:type="dxa"/>
            <w:vMerge/>
            <w:vAlign w:val="center"/>
            <w:hideMark/>
          </w:tcPr>
          <w:p w:rsidR="002D3A10" w:rsidRPr="0091251E" w:rsidRDefault="002D3A10" w:rsidP="005E3FD9">
            <w:pPr>
              <w:bidi w:val="0"/>
              <w:snapToGrid w:val="0"/>
              <w:spacing w:after="0" w:line="240" w:lineRule="auto"/>
              <w:jc w:val="both"/>
              <w:rPr>
                <w:rFonts w:ascii="Times New Roman" w:eastAsia="Times New Roman" w:hAnsi="Times New Roman" w:cs="Times New Roman"/>
                <w:color w:val="000000"/>
                <w:sz w:val="14"/>
                <w:szCs w:val="14"/>
              </w:rPr>
            </w:pPr>
          </w:p>
        </w:tc>
        <w:tc>
          <w:tcPr>
            <w:tcW w:w="992" w:type="dxa"/>
            <w:vMerge/>
            <w:vAlign w:val="center"/>
            <w:hideMark/>
          </w:tcPr>
          <w:p w:rsidR="002D3A10" w:rsidRPr="0091251E" w:rsidRDefault="002D3A10" w:rsidP="005E3FD9">
            <w:pPr>
              <w:bidi w:val="0"/>
              <w:snapToGrid w:val="0"/>
              <w:spacing w:after="0" w:line="240" w:lineRule="auto"/>
              <w:jc w:val="both"/>
              <w:rPr>
                <w:rFonts w:ascii="Times New Roman" w:eastAsia="Times New Roman" w:hAnsi="Times New Roman" w:cs="Times New Roman"/>
                <w:color w:val="000000"/>
                <w:sz w:val="14"/>
                <w:szCs w:val="14"/>
              </w:rPr>
            </w:pPr>
          </w:p>
        </w:tc>
        <w:tc>
          <w:tcPr>
            <w:tcW w:w="993"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850"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709"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709"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762"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797"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950"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c>
          <w:tcPr>
            <w:tcW w:w="992" w:type="dxa"/>
            <w:vMerge/>
            <w:vAlign w:val="center"/>
            <w:hideMark/>
          </w:tcPr>
          <w:p w:rsidR="002D3A10" w:rsidRPr="00886395" w:rsidRDefault="002D3A10" w:rsidP="005E3FD9">
            <w:pPr>
              <w:bidi w:val="0"/>
              <w:snapToGrid w:val="0"/>
              <w:spacing w:after="0" w:line="240" w:lineRule="auto"/>
              <w:jc w:val="both"/>
              <w:rPr>
                <w:rFonts w:ascii="Times New Roman" w:eastAsia="Times New Roman" w:hAnsi="Times New Roman" w:cs="Times New Roman"/>
                <w:color w:val="000000"/>
                <w:sz w:val="12"/>
                <w:szCs w:val="12"/>
              </w:rPr>
            </w:pPr>
          </w:p>
        </w:tc>
      </w:tr>
    </w:tbl>
    <w:p w:rsidR="006B05D7" w:rsidRPr="00763988" w:rsidRDefault="00B276F7" w:rsidP="00763988">
      <w:pPr>
        <w:autoSpaceDE w:val="0"/>
        <w:autoSpaceDN w:val="0"/>
        <w:bidi w:val="0"/>
        <w:adjustRightInd w:val="0"/>
        <w:snapToGrid w:val="0"/>
        <w:spacing w:after="0" w:line="240" w:lineRule="auto"/>
        <w:jc w:val="both"/>
        <w:rPr>
          <w:rFonts w:asciiTheme="majorBidi" w:hAnsiTheme="majorBidi" w:cstheme="majorBidi"/>
          <w:sz w:val="16"/>
          <w:szCs w:val="16"/>
        </w:rPr>
      </w:pPr>
      <w:r w:rsidRPr="00763988">
        <w:rPr>
          <w:rFonts w:asciiTheme="majorBidi" w:hAnsiTheme="majorBidi" w:cstheme="majorBidi"/>
          <w:sz w:val="16"/>
          <w:szCs w:val="16"/>
        </w:rPr>
        <w:t>Results are expressed as the means± standard error of three replicates</w:t>
      </w:r>
      <w:r w:rsidR="00763988" w:rsidRPr="00763988">
        <w:rPr>
          <w:rFonts w:asciiTheme="majorBidi" w:hAnsiTheme="majorBidi" w:cstheme="majorBidi"/>
          <w:sz w:val="16"/>
          <w:szCs w:val="16"/>
        </w:rPr>
        <w:t xml:space="preserve"> </w:t>
      </w:r>
      <w:r w:rsidRPr="00763988">
        <w:rPr>
          <w:rFonts w:asciiTheme="majorBidi" w:hAnsiTheme="majorBidi" w:cstheme="majorBidi"/>
          <w:sz w:val="16"/>
          <w:szCs w:val="16"/>
        </w:rPr>
        <w:t>.</w:t>
      </w:r>
      <w:r w:rsidR="00763988" w:rsidRPr="00763988">
        <w:rPr>
          <w:rFonts w:asciiTheme="majorBidi" w:hAnsiTheme="majorBidi" w:cstheme="majorBidi"/>
          <w:sz w:val="16"/>
          <w:szCs w:val="16"/>
        </w:rPr>
        <w:t xml:space="preserve"> </w:t>
      </w:r>
      <w:r w:rsidR="006B05D7" w:rsidRPr="00763988">
        <w:rPr>
          <w:rFonts w:asciiTheme="majorBidi" w:hAnsiTheme="majorBidi" w:cstheme="majorBidi"/>
          <w:sz w:val="16"/>
          <w:szCs w:val="16"/>
        </w:rPr>
        <w:t>*.</w:t>
      </w:r>
      <w:r w:rsidR="006B05D7" w:rsidRPr="00763988">
        <w:rPr>
          <w:rFonts w:asciiTheme="majorBidi" w:eastAsia="Times New Roman" w:hAnsiTheme="majorBidi" w:cstheme="majorBidi"/>
          <w:color w:val="000000"/>
          <w:sz w:val="16"/>
          <w:szCs w:val="16"/>
        </w:rPr>
        <w:t>fresh</w:t>
      </w:r>
      <w:r w:rsidR="00695802" w:rsidRPr="00763988">
        <w:rPr>
          <w:rFonts w:asciiTheme="majorBidi" w:eastAsia="Times New Roman" w:hAnsiTheme="majorBidi" w:cstheme="majorBidi"/>
          <w:color w:val="000000"/>
          <w:sz w:val="16"/>
          <w:szCs w:val="16"/>
        </w:rPr>
        <w:t xml:space="preserve"> </w:t>
      </w:r>
      <w:r w:rsidR="00763988" w:rsidRPr="00763988">
        <w:rPr>
          <w:rFonts w:asciiTheme="majorBidi" w:eastAsia="Times New Roman" w:hAnsiTheme="majorBidi" w:cstheme="majorBidi"/>
          <w:color w:val="000000"/>
          <w:sz w:val="16"/>
          <w:szCs w:val="16"/>
        </w:rPr>
        <w:t>wt</w:t>
      </w:r>
      <w:r w:rsidR="00763988" w:rsidRPr="00763988">
        <w:rPr>
          <w:rFonts w:asciiTheme="majorBidi" w:hAnsiTheme="majorBidi" w:cstheme="majorBidi"/>
          <w:sz w:val="16"/>
          <w:szCs w:val="16"/>
        </w:rPr>
        <w:t>: fresh weight</w:t>
      </w:r>
      <w:r w:rsidR="006B05D7" w:rsidRPr="00763988">
        <w:rPr>
          <w:rFonts w:asciiTheme="majorBidi" w:hAnsiTheme="majorBidi" w:cstheme="majorBidi"/>
          <w:sz w:val="16"/>
          <w:szCs w:val="16"/>
        </w:rPr>
        <w:t xml:space="preserve">    </w:t>
      </w:r>
      <w:r w:rsidR="002F366A" w:rsidRPr="00763988">
        <w:rPr>
          <w:rFonts w:asciiTheme="majorBidi" w:hAnsiTheme="majorBidi" w:cstheme="majorBidi"/>
          <w:sz w:val="16"/>
          <w:szCs w:val="16"/>
        </w:rPr>
        <w:t xml:space="preserve"> </w:t>
      </w:r>
      <w:r w:rsidR="006B05D7" w:rsidRPr="00763988">
        <w:rPr>
          <w:rFonts w:asciiTheme="majorBidi" w:hAnsiTheme="majorBidi" w:cstheme="majorBidi"/>
          <w:sz w:val="16"/>
          <w:szCs w:val="16"/>
        </w:rPr>
        <w:t xml:space="preserve">  **.</w:t>
      </w:r>
      <w:r w:rsidR="006B05D7" w:rsidRPr="00763988">
        <w:rPr>
          <w:rFonts w:asciiTheme="majorBidi" w:eastAsia="Times New Roman" w:hAnsiTheme="majorBidi" w:cstheme="majorBidi"/>
          <w:color w:val="000000"/>
          <w:sz w:val="16"/>
          <w:szCs w:val="16"/>
        </w:rPr>
        <w:t xml:space="preserve"> O.D/ 620nm:</w:t>
      </w:r>
      <w:r w:rsidR="00763988" w:rsidRPr="00763988">
        <w:rPr>
          <w:rFonts w:asciiTheme="majorBidi" w:eastAsia="Times New Roman" w:hAnsiTheme="majorBidi" w:cstheme="majorBidi"/>
          <w:color w:val="000000"/>
          <w:sz w:val="16"/>
          <w:szCs w:val="16"/>
        </w:rPr>
        <w:t xml:space="preserve"> </w:t>
      </w:r>
      <w:r w:rsidR="006B05D7" w:rsidRPr="00763988">
        <w:rPr>
          <w:rFonts w:asciiTheme="majorBidi" w:eastAsia="Times New Roman" w:hAnsiTheme="majorBidi" w:cstheme="majorBidi"/>
          <w:color w:val="000000"/>
          <w:sz w:val="16"/>
          <w:szCs w:val="16"/>
        </w:rPr>
        <w:t>optical density at 620nm</w:t>
      </w:r>
    </w:p>
    <w:p w:rsidR="002D3A10" w:rsidRPr="00763988" w:rsidRDefault="002D3A10" w:rsidP="006754FF">
      <w:pPr>
        <w:bidi w:val="0"/>
        <w:snapToGrid w:val="0"/>
        <w:spacing w:after="0" w:line="240" w:lineRule="auto"/>
        <w:jc w:val="both"/>
        <w:rPr>
          <w:rFonts w:asciiTheme="majorBidi" w:hAnsiTheme="majorBidi" w:cstheme="majorBidi"/>
          <w:b/>
          <w:bCs/>
          <w:sz w:val="20"/>
          <w:szCs w:val="20"/>
        </w:rPr>
        <w:sectPr w:rsidR="002D3A10" w:rsidRPr="00763988" w:rsidSect="000E47CD">
          <w:type w:val="continuous"/>
          <w:pgSz w:w="12242" w:h="15842" w:code="1"/>
          <w:pgMar w:top="1440" w:right="1440" w:bottom="1440" w:left="1440" w:header="720" w:footer="720" w:gutter="0"/>
          <w:cols w:space="720"/>
          <w:bidi/>
          <w:docGrid w:linePitch="360"/>
        </w:sectPr>
      </w:pPr>
    </w:p>
    <w:p w:rsidR="002F366A" w:rsidRDefault="002F366A" w:rsidP="002D3A10">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763988" w:rsidRDefault="00763988" w:rsidP="002F366A">
      <w:pPr>
        <w:autoSpaceDE w:val="0"/>
        <w:autoSpaceDN w:val="0"/>
        <w:bidi w:val="0"/>
        <w:adjustRightInd w:val="0"/>
        <w:snapToGrid w:val="0"/>
        <w:spacing w:after="0" w:line="240" w:lineRule="auto"/>
        <w:jc w:val="both"/>
        <w:rPr>
          <w:rFonts w:ascii="Times New Roman" w:hAnsi="Times New Roman" w:cs="Times New Roman"/>
          <w:b/>
          <w:bCs/>
          <w:sz w:val="20"/>
          <w:szCs w:val="20"/>
        </w:rPr>
        <w:sectPr w:rsidR="00763988" w:rsidSect="00763988">
          <w:type w:val="continuous"/>
          <w:pgSz w:w="12242" w:h="15842" w:code="1"/>
          <w:pgMar w:top="1440" w:right="1440" w:bottom="1440" w:left="1440" w:header="720" w:footer="720" w:gutter="0"/>
          <w:cols w:space="550"/>
          <w:docGrid w:linePitch="360"/>
        </w:sectPr>
      </w:pPr>
    </w:p>
    <w:p w:rsidR="00493546" w:rsidRPr="00DA6FDA" w:rsidRDefault="00493546" w:rsidP="002F366A">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A6FDA">
        <w:rPr>
          <w:rFonts w:ascii="Times New Roman" w:hAnsi="Times New Roman" w:cs="Times New Roman"/>
          <w:b/>
          <w:bCs/>
          <w:sz w:val="20"/>
          <w:szCs w:val="20"/>
        </w:rPr>
        <w:lastRenderedPageBreak/>
        <w:t>3- Identification of the most potent isolate:</w:t>
      </w:r>
    </w:p>
    <w:p w:rsidR="00493546" w:rsidRPr="00DA6FDA" w:rsidRDefault="00493546" w:rsidP="00763988">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 xml:space="preserve">Comparison of the nucleotide sequences of 16S rRNA genes of the most efficient isolate (PE 5 isolate) with sequences available from Gen Bank, performed with the use of the BLASTN 2.2.25 software, indicated that the bacterial isolate PE 5 showed 97% homology with </w:t>
      </w:r>
      <w:r w:rsidRPr="00DA6FDA">
        <w:rPr>
          <w:rFonts w:ascii="Times New Roman" w:hAnsi="Times New Roman" w:cs="Times New Roman"/>
          <w:i/>
          <w:iCs/>
          <w:sz w:val="20"/>
          <w:szCs w:val="20"/>
        </w:rPr>
        <w:t>Komgataeibacter</w:t>
      </w:r>
      <w:r w:rsidR="00593B0F">
        <w:rPr>
          <w:rFonts w:ascii="Times New Roman" w:hAnsi="Times New Roman" w:cs="Times New Roman"/>
          <w:i/>
          <w:iCs/>
          <w:sz w:val="20"/>
          <w:szCs w:val="20"/>
        </w:rPr>
        <w:t xml:space="preserve"> </w:t>
      </w:r>
      <w:r w:rsidRPr="00DA6FDA">
        <w:rPr>
          <w:rFonts w:ascii="Times New Roman" w:hAnsi="Times New Roman" w:cs="Times New Roman"/>
          <w:i/>
          <w:iCs/>
          <w:sz w:val="20"/>
          <w:szCs w:val="20"/>
        </w:rPr>
        <w:t>saccharovorans</w:t>
      </w:r>
      <w:r w:rsidRPr="00DA6FDA">
        <w:rPr>
          <w:rFonts w:ascii="Times New Roman" w:hAnsi="Times New Roman" w:cs="Times New Roman"/>
          <w:sz w:val="20"/>
          <w:szCs w:val="20"/>
        </w:rPr>
        <w:t xml:space="preserve"> LMG 1582</w:t>
      </w:r>
      <w:r w:rsidRPr="00DA6FDA">
        <w:rPr>
          <w:rFonts w:ascii="Times New Roman" w:hAnsi="Times New Roman" w:cs="Times New Roman"/>
          <w:i/>
          <w:iCs/>
          <w:sz w:val="20"/>
          <w:szCs w:val="20"/>
        </w:rPr>
        <w:t>.</w:t>
      </w:r>
      <w:r w:rsidRPr="00DA6FDA">
        <w:rPr>
          <w:rFonts w:ascii="Times New Roman" w:hAnsi="Times New Roman" w:cs="Times New Roman"/>
          <w:sz w:val="20"/>
          <w:szCs w:val="20"/>
        </w:rPr>
        <w:t xml:space="preserve"> Construction of a phylogenetic tree based on comparative analysis of the 16S rRNA genes was performed with the use of various algorithms implemented in CLC free workbench, version 4.5.1. The phylogenetic analysis based on 16S rRNA gene sequences showed that strain </w:t>
      </w:r>
      <w:bookmarkStart w:id="6" w:name="OLE_LINK6"/>
      <w:bookmarkStart w:id="7" w:name="OLE_LINK5"/>
      <w:r w:rsidRPr="00DA6FDA">
        <w:rPr>
          <w:rFonts w:ascii="Times New Roman" w:hAnsi="Times New Roman" w:cs="Times New Roman"/>
          <w:sz w:val="20"/>
          <w:szCs w:val="20"/>
        </w:rPr>
        <w:t xml:space="preserve">PE 5 </w:t>
      </w:r>
      <w:bookmarkEnd w:id="6"/>
      <w:bookmarkEnd w:id="7"/>
      <w:r w:rsidRPr="00DA6FDA">
        <w:rPr>
          <w:rFonts w:ascii="Times New Roman" w:hAnsi="Times New Roman" w:cs="Times New Roman"/>
          <w:sz w:val="20"/>
          <w:szCs w:val="20"/>
        </w:rPr>
        <w:t xml:space="preserve">formed a phyletic lineage, within the genus </w:t>
      </w:r>
      <w:r w:rsidRPr="00DA6FDA">
        <w:rPr>
          <w:rFonts w:ascii="Times New Roman" w:hAnsi="Times New Roman" w:cs="Times New Roman"/>
          <w:i/>
          <w:iCs/>
          <w:sz w:val="20"/>
          <w:szCs w:val="20"/>
        </w:rPr>
        <w:t>Komagataeibacter</w:t>
      </w:r>
      <w:r w:rsidRPr="00DA6FDA">
        <w:rPr>
          <w:rFonts w:ascii="Times New Roman" w:hAnsi="Times New Roman" w:cs="Times New Roman"/>
          <w:sz w:val="20"/>
          <w:szCs w:val="20"/>
        </w:rPr>
        <w:t xml:space="preserve"> and </w:t>
      </w:r>
      <w:r w:rsidRPr="00DA6FDA">
        <w:rPr>
          <w:rFonts w:ascii="Times New Roman" w:hAnsi="Times New Roman" w:cs="Times New Roman"/>
          <w:i/>
          <w:iCs/>
          <w:sz w:val="20"/>
          <w:szCs w:val="20"/>
        </w:rPr>
        <w:lastRenderedPageBreak/>
        <w:t>Gluconacetobacter</w:t>
      </w:r>
      <w:r w:rsidRPr="00DA6FDA">
        <w:rPr>
          <w:rFonts w:ascii="Times New Roman" w:hAnsi="Times New Roman" w:cs="Times New Roman"/>
          <w:sz w:val="20"/>
          <w:szCs w:val="20"/>
        </w:rPr>
        <w:t xml:space="preserve"> (Fig.1).</w:t>
      </w:r>
      <w:r w:rsidR="00842A77" w:rsidRPr="00DA6FDA">
        <w:rPr>
          <w:rFonts w:ascii="Times New Roman" w:hAnsi="Times New Roman" w:cs="Times New Roman"/>
          <w:sz w:val="20"/>
          <w:szCs w:val="20"/>
        </w:rPr>
        <w:t>The bacterial isolate was identified to</w:t>
      </w:r>
      <w:r w:rsidR="00842A77" w:rsidRPr="00DA6FDA">
        <w:rPr>
          <w:rFonts w:ascii="Times New Roman" w:hAnsi="Times New Roman" w:cs="Times New Roman"/>
          <w:i/>
          <w:iCs/>
          <w:sz w:val="20"/>
          <w:szCs w:val="20"/>
        </w:rPr>
        <w:t>Komgataeibacter</w:t>
      </w:r>
      <w:r w:rsidR="00593B0F">
        <w:rPr>
          <w:rFonts w:ascii="Times New Roman" w:hAnsi="Times New Roman" w:cs="Times New Roman"/>
          <w:i/>
          <w:iCs/>
          <w:sz w:val="20"/>
          <w:szCs w:val="20"/>
        </w:rPr>
        <w:t xml:space="preserve"> </w:t>
      </w:r>
      <w:r w:rsidR="00842A77" w:rsidRPr="00DA6FDA">
        <w:rPr>
          <w:rFonts w:ascii="Times New Roman" w:hAnsi="Times New Roman" w:cs="Times New Roman"/>
          <w:i/>
          <w:iCs/>
          <w:sz w:val="20"/>
          <w:szCs w:val="20"/>
        </w:rPr>
        <w:t>saccharovorans</w:t>
      </w:r>
      <w:r w:rsidR="00842A77" w:rsidRPr="00DA6FDA">
        <w:rPr>
          <w:rFonts w:ascii="Times New Roman" w:hAnsi="Times New Roman" w:cs="Times New Roman"/>
          <w:sz w:val="20"/>
          <w:szCs w:val="20"/>
        </w:rPr>
        <w:t xml:space="preserve"> PE5.</w:t>
      </w:r>
    </w:p>
    <w:p w:rsidR="00493546" w:rsidRPr="00DA6FDA" w:rsidRDefault="005719AC" w:rsidP="00DA6FDA">
      <w:pPr>
        <w:bidi w:val="0"/>
        <w:snapToGrid w:val="0"/>
        <w:spacing w:after="0" w:line="240" w:lineRule="auto"/>
        <w:jc w:val="both"/>
        <w:rPr>
          <w:rFonts w:ascii="Times New Roman" w:hAnsi="Times New Roman" w:cs="Times New Roman"/>
          <w:sz w:val="20"/>
          <w:szCs w:val="20"/>
          <w:lang w:bidi="ar-EG"/>
        </w:rPr>
      </w:pPr>
      <w:r w:rsidRPr="00DA6FDA">
        <w:rPr>
          <w:rFonts w:ascii="Times New Roman" w:hAnsi="Times New Roman" w:cs="Times New Roman"/>
          <w:b/>
          <w:bCs/>
          <w:sz w:val="20"/>
          <w:szCs w:val="20"/>
        </w:rPr>
        <w:t>4</w:t>
      </w:r>
      <w:r w:rsidR="00493546" w:rsidRPr="00DA6FDA">
        <w:rPr>
          <w:rFonts w:ascii="Times New Roman" w:hAnsi="Times New Roman" w:cs="Times New Roman"/>
          <w:b/>
          <w:bCs/>
          <w:sz w:val="20"/>
          <w:szCs w:val="20"/>
        </w:rPr>
        <w:t>- Factors affecting bacterial cellulose production</w:t>
      </w:r>
    </w:p>
    <w:p w:rsidR="00493546" w:rsidRPr="00DA6FDA" w:rsidRDefault="00493546" w:rsidP="00CE5A45">
      <w:pPr>
        <w:pStyle w:val="ListParagraph"/>
        <w:numPr>
          <w:ilvl w:val="0"/>
          <w:numId w:val="17"/>
        </w:numPr>
        <w:bidi w:val="0"/>
        <w:snapToGrid w:val="0"/>
        <w:spacing w:after="0" w:line="240" w:lineRule="auto"/>
        <w:ind w:hanging="578"/>
        <w:jc w:val="both"/>
        <w:rPr>
          <w:rFonts w:ascii="Times New Roman" w:hAnsi="Times New Roman" w:cs="Times New Roman"/>
          <w:b/>
          <w:bCs/>
          <w:sz w:val="20"/>
          <w:szCs w:val="20"/>
        </w:rPr>
      </w:pPr>
      <w:r w:rsidRPr="00DA6FDA">
        <w:rPr>
          <w:rFonts w:ascii="Times New Roman" w:hAnsi="Times New Roman" w:cs="Times New Roman"/>
          <w:b/>
          <w:bCs/>
          <w:sz w:val="20"/>
          <w:szCs w:val="20"/>
        </w:rPr>
        <w:t>Effect of nutritional factors</w:t>
      </w:r>
      <w:r w:rsidR="00886395">
        <w:rPr>
          <w:rFonts w:ascii="Times New Roman" w:hAnsi="Times New Roman" w:cs="Times New Roman"/>
          <w:b/>
          <w:bCs/>
          <w:sz w:val="20"/>
          <w:szCs w:val="20"/>
        </w:rPr>
        <w:t>:</w:t>
      </w:r>
    </w:p>
    <w:p w:rsidR="00493546" w:rsidRPr="00DA6FDA" w:rsidRDefault="00C55627" w:rsidP="00C55627">
      <w:pPr>
        <w:pStyle w:val="ListParagraph"/>
        <w:bidi w:val="0"/>
        <w:snapToGrid w:val="0"/>
        <w:spacing w:after="0" w:line="240" w:lineRule="auto"/>
        <w:ind w:left="0"/>
        <w:jc w:val="both"/>
        <w:rPr>
          <w:rFonts w:ascii="Times New Roman" w:hAnsi="Times New Roman" w:cs="Times New Roman"/>
          <w:b/>
          <w:bCs/>
          <w:sz w:val="20"/>
          <w:szCs w:val="20"/>
        </w:rPr>
      </w:pPr>
      <w:r w:rsidRPr="00593B0F">
        <w:rPr>
          <w:rFonts w:ascii="Times New Roman" w:hAnsi="Times New Roman" w:cs="Times New Roman" w:hint="eastAsia"/>
          <w:b/>
          <w:bCs/>
          <w:iCs/>
          <w:sz w:val="20"/>
          <w:szCs w:val="20"/>
          <w:lang w:eastAsia="zh-CN"/>
        </w:rPr>
        <w:t>1</w:t>
      </w:r>
      <w:r w:rsidRPr="00C55627">
        <w:rPr>
          <w:rFonts w:ascii="Times New Roman" w:hAnsi="Times New Roman" w:cs="Times New Roman" w:hint="eastAsia"/>
          <w:b/>
          <w:bCs/>
          <w:i/>
          <w:sz w:val="20"/>
          <w:szCs w:val="20"/>
          <w:lang w:eastAsia="zh-CN"/>
        </w:rPr>
        <w:t xml:space="preserve">. </w:t>
      </w:r>
      <w:r w:rsidR="00493546" w:rsidRPr="00DA6FDA">
        <w:rPr>
          <w:rFonts w:ascii="Times New Roman" w:hAnsi="Times New Roman" w:cs="Times New Roman"/>
          <w:b/>
          <w:bCs/>
          <w:sz w:val="20"/>
          <w:szCs w:val="20"/>
        </w:rPr>
        <w:t>Carbon source</w:t>
      </w:r>
      <w:r w:rsidR="00886395">
        <w:rPr>
          <w:rFonts w:ascii="Times New Roman" w:hAnsi="Times New Roman" w:cs="Times New Roman"/>
          <w:b/>
          <w:bCs/>
          <w:sz w:val="20"/>
          <w:szCs w:val="20"/>
        </w:rPr>
        <w:t>:</w:t>
      </w:r>
    </w:p>
    <w:p w:rsidR="00493546" w:rsidRPr="00DA6FDA" w:rsidRDefault="00493546" w:rsidP="00593B0F">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sz w:val="20"/>
          <w:szCs w:val="20"/>
        </w:rPr>
        <w:t xml:space="preserve">Data presented in Table (2) show that the highest figure of growth was obtained by </w:t>
      </w:r>
      <w:r w:rsidRPr="00DA6FDA">
        <w:rPr>
          <w:rFonts w:ascii="Times New Roman" w:hAnsi="Times New Roman" w:cs="Times New Roman"/>
          <w:i/>
          <w:iCs/>
          <w:sz w:val="20"/>
          <w:szCs w:val="20"/>
        </w:rPr>
        <w:t>Acetobacter</w:t>
      </w:r>
      <w:r w:rsidR="00593B0F">
        <w:rPr>
          <w:rFonts w:ascii="Times New Roman" w:hAnsi="Times New Roman" w:cs="Times New Roman"/>
          <w:i/>
          <w:iCs/>
          <w:sz w:val="20"/>
          <w:szCs w:val="20"/>
        </w:rPr>
        <w:t xml:space="preserve"> </w:t>
      </w:r>
      <w:r w:rsidR="00403C0D" w:rsidRPr="00DA6FDA">
        <w:rPr>
          <w:rFonts w:ascii="Times New Roman" w:hAnsi="Times New Roman" w:cs="Times New Roman"/>
          <w:i/>
          <w:iCs/>
          <w:sz w:val="20"/>
          <w:szCs w:val="20"/>
        </w:rPr>
        <w:t xml:space="preserve">xylinum </w:t>
      </w:r>
      <w:r w:rsidR="00403C0D" w:rsidRPr="00593B0F">
        <w:rPr>
          <w:rFonts w:ascii="Times New Roman" w:hAnsi="Times New Roman" w:cs="Times New Roman"/>
          <w:sz w:val="20"/>
          <w:szCs w:val="20"/>
        </w:rPr>
        <w:t>ATCC</w:t>
      </w:r>
      <w:r w:rsidRPr="00DA6FDA">
        <w:rPr>
          <w:rFonts w:ascii="Times New Roman" w:hAnsi="Times New Roman" w:cs="Times New Roman"/>
          <w:sz w:val="20"/>
          <w:szCs w:val="20"/>
        </w:rPr>
        <w:t xml:space="preserve"> 10245 in GAM medium supplemented with starch as sole carbon source followed bysupplemented with glucose being 0.50 and 0.46, respectively whereas the medium containing glucoserecorded the highest cellulose dry weight and yield</w:t>
      </w:r>
      <w:r w:rsidR="0080519B" w:rsidRPr="00DA6FDA">
        <w:rPr>
          <w:rFonts w:ascii="Times New Roman" w:hAnsi="Times New Roman" w:cs="Times New Roman"/>
          <w:sz w:val="20"/>
          <w:szCs w:val="20"/>
        </w:rPr>
        <w:t xml:space="preserve">. </w:t>
      </w:r>
      <w:r w:rsidRPr="00DA6FDA">
        <w:rPr>
          <w:rFonts w:ascii="Times New Roman" w:hAnsi="Times New Roman" w:cs="Times New Roman"/>
          <w:sz w:val="20"/>
          <w:szCs w:val="20"/>
        </w:rPr>
        <w:t>Fig (2)</w:t>
      </w:r>
      <w:r w:rsidR="0080519B" w:rsidRPr="00DA6FDA">
        <w:rPr>
          <w:rFonts w:ascii="Times New Roman" w:hAnsi="Times New Roman" w:cs="Times New Roman"/>
          <w:sz w:val="20"/>
          <w:szCs w:val="20"/>
        </w:rPr>
        <w:t>illustrated that glucose at 15gl</w:t>
      </w:r>
      <w:r w:rsidR="0080519B" w:rsidRPr="00DA6FDA">
        <w:rPr>
          <w:rFonts w:ascii="Times New Roman" w:hAnsi="Times New Roman" w:cs="Times New Roman"/>
          <w:sz w:val="20"/>
          <w:szCs w:val="20"/>
          <w:vertAlign w:val="superscript"/>
        </w:rPr>
        <w:t>-1</w:t>
      </w:r>
      <w:r w:rsidR="0080519B" w:rsidRPr="00DA6FDA">
        <w:rPr>
          <w:rFonts w:ascii="Times New Roman" w:hAnsi="Times New Roman" w:cs="Times New Roman"/>
          <w:sz w:val="20"/>
          <w:szCs w:val="20"/>
        </w:rPr>
        <w:t xml:space="preserve"> gave the highest dry weight and yield(4.62gl</w:t>
      </w:r>
      <w:r w:rsidR="0080519B" w:rsidRPr="00DA6FDA">
        <w:rPr>
          <w:rFonts w:ascii="Times New Roman" w:hAnsi="Times New Roman" w:cs="Times New Roman"/>
          <w:sz w:val="20"/>
          <w:szCs w:val="20"/>
          <w:vertAlign w:val="superscript"/>
        </w:rPr>
        <w:t>-1</w:t>
      </w:r>
      <w:r w:rsidR="0080519B" w:rsidRPr="00DA6FDA">
        <w:rPr>
          <w:rFonts w:ascii="Times New Roman" w:hAnsi="Times New Roman" w:cs="Times New Roman"/>
          <w:sz w:val="20"/>
          <w:szCs w:val="20"/>
        </w:rPr>
        <w:t>&amp;30.</w:t>
      </w:r>
      <w:r w:rsidR="002D7B3B" w:rsidRPr="00DA6FDA">
        <w:rPr>
          <w:rFonts w:ascii="Times New Roman" w:hAnsi="Times New Roman" w:cs="Times New Roman"/>
          <w:sz w:val="20"/>
          <w:szCs w:val="20"/>
        </w:rPr>
        <w:t>83</w:t>
      </w:r>
      <w:r w:rsidR="0080519B" w:rsidRPr="00DA6FDA">
        <w:rPr>
          <w:rFonts w:ascii="Times New Roman" w:hAnsi="Times New Roman" w:cs="Times New Roman"/>
          <w:sz w:val="20"/>
          <w:szCs w:val="20"/>
        </w:rPr>
        <w:t>%)</w:t>
      </w:r>
      <w:r w:rsidR="00346793" w:rsidRPr="00DA6FDA">
        <w:rPr>
          <w:rFonts w:ascii="Times New Roman" w:hAnsi="Times New Roman" w:cs="Times New Roman"/>
          <w:sz w:val="20"/>
          <w:szCs w:val="20"/>
        </w:rPr>
        <w:t xml:space="preserve">by </w:t>
      </w:r>
      <w:r w:rsidR="00346793" w:rsidRPr="00DA6FDA">
        <w:rPr>
          <w:rFonts w:ascii="Times New Roman" w:hAnsi="Times New Roman" w:cs="Times New Roman"/>
          <w:i/>
          <w:iCs/>
          <w:sz w:val="20"/>
          <w:szCs w:val="20"/>
        </w:rPr>
        <w:t>Acetobacter</w:t>
      </w:r>
      <w:r w:rsidR="00593B0F">
        <w:rPr>
          <w:rFonts w:ascii="Times New Roman" w:hAnsi="Times New Roman" w:cs="Times New Roman"/>
          <w:i/>
          <w:iCs/>
          <w:sz w:val="20"/>
          <w:szCs w:val="20"/>
        </w:rPr>
        <w:t xml:space="preserve"> </w:t>
      </w:r>
      <w:r w:rsidR="00346793" w:rsidRPr="00DA6FDA">
        <w:rPr>
          <w:rFonts w:ascii="Times New Roman" w:hAnsi="Times New Roman" w:cs="Times New Roman"/>
          <w:i/>
          <w:iCs/>
          <w:sz w:val="20"/>
          <w:szCs w:val="20"/>
        </w:rPr>
        <w:lastRenderedPageBreak/>
        <w:t>xylinum ATCC</w:t>
      </w:r>
      <w:r w:rsidR="00346793" w:rsidRPr="00DA6FDA">
        <w:rPr>
          <w:rFonts w:ascii="Times New Roman" w:hAnsi="Times New Roman" w:cs="Times New Roman"/>
          <w:sz w:val="20"/>
          <w:szCs w:val="20"/>
        </w:rPr>
        <w:t xml:space="preserve"> 1024 </w:t>
      </w:r>
      <w:r w:rsidR="00B0201C" w:rsidRPr="00DA6FDA">
        <w:rPr>
          <w:rFonts w:ascii="Times New Roman" w:hAnsi="Times New Roman" w:cs="Times New Roman"/>
          <w:sz w:val="20"/>
          <w:szCs w:val="20"/>
        </w:rPr>
        <w:t>whereas</w:t>
      </w:r>
      <w:r w:rsidR="00593B0F">
        <w:rPr>
          <w:rFonts w:ascii="Times New Roman" w:hAnsi="Times New Roman" w:cs="Times New Roman"/>
          <w:sz w:val="20"/>
          <w:szCs w:val="20"/>
        </w:rPr>
        <w:t xml:space="preserve"> </w:t>
      </w:r>
      <w:r w:rsidR="0080519B" w:rsidRPr="00DA6FDA">
        <w:rPr>
          <w:rFonts w:ascii="Times New Roman" w:hAnsi="Times New Roman" w:cs="Times New Roman"/>
          <w:sz w:val="20"/>
          <w:szCs w:val="20"/>
        </w:rPr>
        <w:t>i</w:t>
      </w:r>
      <w:r w:rsidRPr="00DA6FDA">
        <w:rPr>
          <w:rFonts w:ascii="Times New Roman" w:hAnsi="Times New Roman" w:cs="Times New Roman"/>
          <w:sz w:val="20"/>
          <w:szCs w:val="20"/>
        </w:rPr>
        <w:t>ncreasing glucose concentration to 20 gl</w:t>
      </w:r>
      <w:r w:rsidRPr="00DA6FDA">
        <w:rPr>
          <w:rFonts w:ascii="Times New Roman" w:hAnsi="Times New Roman" w:cs="Times New Roman"/>
          <w:sz w:val="20"/>
          <w:szCs w:val="20"/>
          <w:vertAlign w:val="superscript"/>
        </w:rPr>
        <w:t xml:space="preserve">-1 </w:t>
      </w:r>
      <w:r w:rsidRPr="00DA6FDA">
        <w:rPr>
          <w:rFonts w:ascii="Times New Roman" w:hAnsi="Times New Roman" w:cs="Times New Roman"/>
          <w:sz w:val="20"/>
          <w:szCs w:val="20"/>
        </w:rPr>
        <w:t>lead to decrease the cellulose production about 14.71%</w:t>
      </w:r>
      <w:r w:rsidR="00886395">
        <w:rPr>
          <w:rFonts w:ascii="Times New Roman" w:hAnsi="Times New Roman" w:cs="Times New Roman"/>
          <w:sz w:val="20"/>
          <w:szCs w:val="20"/>
        </w:rPr>
        <w:t>.</w:t>
      </w:r>
      <w:r w:rsidRPr="00DA6FDA">
        <w:rPr>
          <w:rFonts w:ascii="Times New Roman" w:hAnsi="Times New Roman" w:cs="Times New Roman"/>
          <w:sz w:val="20"/>
          <w:szCs w:val="20"/>
        </w:rPr>
        <w:t xml:space="preserve"> This result was agreement with that obtained by </w:t>
      </w:r>
      <w:r w:rsidRPr="00DA6FDA">
        <w:rPr>
          <w:rFonts w:ascii="Times New Roman" w:hAnsi="Times New Roman" w:cs="Times New Roman"/>
          <w:b/>
          <w:bCs/>
          <w:sz w:val="20"/>
          <w:szCs w:val="20"/>
        </w:rPr>
        <w:t xml:space="preserve">Jahan </w:t>
      </w:r>
      <w:r w:rsidRPr="00DA6FDA">
        <w:rPr>
          <w:rFonts w:ascii="Times New Roman" w:hAnsi="Times New Roman" w:cs="Times New Roman"/>
          <w:b/>
          <w:bCs/>
          <w:i/>
          <w:iCs/>
          <w:sz w:val="20"/>
          <w:szCs w:val="20"/>
        </w:rPr>
        <w:t>et al</w:t>
      </w:r>
      <w:r w:rsidRPr="00DA6FDA">
        <w:rPr>
          <w:rFonts w:ascii="Times New Roman" w:hAnsi="Times New Roman" w:cs="Times New Roman"/>
          <w:b/>
          <w:bCs/>
          <w:color w:val="FF0000"/>
          <w:sz w:val="20"/>
          <w:szCs w:val="20"/>
        </w:rPr>
        <w:t>.</w:t>
      </w:r>
      <w:r w:rsidRPr="00DA6FDA">
        <w:rPr>
          <w:rFonts w:ascii="Times New Roman" w:hAnsi="Times New Roman" w:cs="Times New Roman"/>
          <w:b/>
          <w:bCs/>
          <w:sz w:val="20"/>
          <w:szCs w:val="20"/>
        </w:rPr>
        <w:t xml:space="preserve"> (2012)</w:t>
      </w:r>
      <w:r w:rsidRPr="00DA6FDA">
        <w:rPr>
          <w:rFonts w:ascii="Times New Roman" w:hAnsi="Times New Roman" w:cs="Times New Roman"/>
          <w:sz w:val="20"/>
          <w:szCs w:val="20"/>
        </w:rPr>
        <w:t xml:space="preserve"> for cellulose production by </w:t>
      </w:r>
      <w:r w:rsidRPr="00DA6FDA">
        <w:rPr>
          <w:rFonts w:ascii="Times New Roman" w:hAnsi="Times New Roman" w:cs="Times New Roman"/>
          <w:i/>
          <w:iCs/>
          <w:sz w:val="20"/>
          <w:szCs w:val="20"/>
        </w:rPr>
        <w:t>Gluconacetobacter</w:t>
      </w:r>
      <w:r w:rsidR="00593B0F">
        <w:rPr>
          <w:rFonts w:ascii="Times New Roman" w:hAnsi="Times New Roman" w:cs="Times New Roman"/>
          <w:i/>
          <w:iCs/>
          <w:sz w:val="20"/>
          <w:szCs w:val="20"/>
        </w:rPr>
        <w:t xml:space="preserve"> </w:t>
      </w:r>
      <w:r w:rsidRPr="00DA6FDA">
        <w:rPr>
          <w:rFonts w:ascii="Times New Roman" w:hAnsi="Times New Roman" w:cs="Times New Roman"/>
          <w:sz w:val="20"/>
          <w:szCs w:val="20"/>
        </w:rPr>
        <w:t>sp</w:t>
      </w:r>
      <w:r w:rsidR="00593B0F">
        <w:rPr>
          <w:rFonts w:ascii="Times New Roman" w:hAnsi="Times New Roman" w:cs="Times New Roman"/>
          <w:sz w:val="20"/>
          <w:szCs w:val="20"/>
        </w:rPr>
        <w:t>.</w:t>
      </w:r>
      <w:r w:rsidRPr="00DA6FDA">
        <w:rPr>
          <w:rFonts w:ascii="Times New Roman" w:hAnsi="Times New Roman" w:cs="Times New Roman"/>
          <w:sz w:val="20"/>
          <w:szCs w:val="20"/>
        </w:rPr>
        <w:t xml:space="preserve"> F6. On other hand, mannitol was the best carbon source for the medium growth of </w:t>
      </w:r>
      <w:r w:rsidRPr="00DA6FDA">
        <w:rPr>
          <w:rFonts w:ascii="Times New Roman" w:hAnsi="Times New Roman" w:cs="Times New Roman"/>
          <w:i/>
          <w:iCs/>
          <w:sz w:val="20"/>
          <w:szCs w:val="20"/>
        </w:rPr>
        <w:t>Komgataeibacter</w:t>
      </w:r>
      <w:r w:rsidR="00593B0F">
        <w:rPr>
          <w:rFonts w:ascii="Times New Roman" w:hAnsi="Times New Roman" w:cs="Times New Roman"/>
          <w:i/>
          <w:iCs/>
          <w:sz w:val="20"/>
          <w:szCs w:val="20"/>
        </w:rPr>
        <w:t xml:space="preserve"> </w:t>
      </w:r>
      <w:r w:rsidRPr="00DA6FDA">
        <w:rPr>
          <w:rFonts w:ascii="Times New Roman" w:hAnsi="Times New Roman" w:cs="Times New Roman"/>
          <w:i/>
          <w:iCs/>
          <w:sz w:val="20"/>
          <w:szCs w:val="20"/>
        </w:rPr>
        <w:t>saccharovorans</w:t>
      </w:r>
      <w:r w:rsidRPr="00DA6FDA">
        <w:rPr>
          <w:rFonts w:ascii="Times New Roman" w:hAnsi="Times New Roman" w:cs="Times New Roman"/>
          <w:sz w:val="20"/>
          <w:szCs w:val="20"/>
        </w:rPr>
        <w:t xml:space="preserve"> PE 5</w:t>
      </w:r>
      <w:r w:rsidR="00B0201C" w:rsidRPr="00DA6FDA">
        <w:rPr>
          <w:rFonts w:ascii="Times New Roman" w:hAnsi="Times New Roman" w:cs="Times New Roman"/>
          <w:sz w:val="20"/>
          <w:szCs w:val="20"/>
        </w:rPr>
        <w:t>.</w:t>
      </w:r>
      <w:r w:rsidR="006B4278" w:rsidRPr="00DA6FDA">
        <w:rPr>
          <w:rFonts w:ascii="Times New Roman" w:hAnsi="Times New Roman" w:cs="Times New Roman"/>
          <w:sz w:val="20"/>
          <w:szCs w:val="20"/>
        </w:rPr>
        <w:t>The cellulose dry weight</w:t>
      </w:r>
      <w:r w:rsidR="00886395">
        <w:rPr>
          <w:rFonts w:ascii="Times New Roman" w:hAnsi="Times New Roman" w:cs="Times New Roman"/>
          <w:sz w:val="20"/>
          <w:szCs w:val="20"/>
        </w:rPr>
        <w:t xml:space="preserve"> (</w:t>
      </w:r>
      <w:r w:rsidR="006B4278" w:rsidRPr="00DA6FDA">
        <w:rPr>
          <w:rFonts w:ascii="Times New Roman" w:hAnsi="Times New Roman" w:cs="Times New Roman"/>
          <w:sz w:val="20"/>
          <w:szCs w:val="20"/>
        </w:rPr>
        <w:t>gl</w:t>
      </w:r>
      <w:r w:rsidR="006B4278" w:rsidRPr="00DA6FDA">
        <w:rPr>
          <w:rFonts w:ascii="Times New Roman" w:hAnsi="Times New Roman" w:cs="Times New Roman"/>
          <w:sz w:val="20"/>
          <w:szCs w:val="20"/>
          <w:vertAlign w:val="superscript"/>
        </w:rPr>
        <w:t>-1</w:t>
      </w:r>
      <w:r w:rsidR="006B4278" w:rsidRPr="00DA6FDA">
        <w:rPr>
          <w:rFonts w:ascii="Times New Roman" w:hAnsi="Times New Roman" w:cs="Times New Roman"/>
          <w:sz w:val="20"/>
          <w:szCs w:val="20"/>
        </w:rPr>
        <w:t xml:space="preserve">) and </w:t>
      </w:r>
      <w:r w:rsidRPr="00DA6FDA">
        <w:rPr>
          <w:rFonts w:ascii="Times New Roman" w:hAnsi="Times New Roman" w:cs="Times New Roman"/>
          <w:sz w:val="20"/>
          <w:szCs w:val="20"/>
        </w:rPr>
        <w:t>yield (%)</w:t>
      </w:r>
      <w:r w:rsidR="00593B0F">
        <w:rPr>
          <w:rFonts w:ascii="Times New Roman" w:hAnsi="Times New Roman" w:cs="Times New Roman"/>
          <w:sz w:val="20"/>
          <w:szCs w:val="20"/>
        </w:rPr>
        <w:t xml:space="preserve"> </w:t>
      </w:r>
      <w:r w:rsidRPr="00DA6FDA">
        <w:rPr>
          <w:rFonts w:ascii="Times New Roman" w:hAnsi="Times New Roman" w:cs="Times New Roman"/>
          <w:sz w:val="20"/>
          <w:szCs w:val="20"/>
        </w:rPr>
        <w:t>increased about</w:t>
      </w:r>
      <w:r w:rsidR="00593B0F">
        <w:rPr>
          <w:rFonts w:ascii="Times New Roman" w:hAnsi="Times New Roman" w:cs="Times New Roman"/>
          <w:sz w:val="20"/>
          <w:szCs w:val="20"/>
        </w:rPr>
        <w:t xml:space="preserve"> </w:t>
      </w:r>
      <w:r w:rsidRPr="00DA6FDA">
        <w:rPr>
          <w:rFonts w:ascii="Times New Roman" w:hAnsi="Times New Roman" w:cs="Times New Roman"/>
          <w:sz w:val="20"/>
          <w:szCs w:val="20"/>
        </w:rPr>
        <w:t xml:space="preserve">98% </w:t>
      </w:r>
      <w:r w:rsidR="006B4278" w:rsidRPr="00DA6FDA">
        <w:rPr>
          <w:rFonts w:ascii="Times New Roman" w:hAnsi="Times New Roman" w:cs="Times New Roman"/>
          <w:sz w:val="20"/>
          <w:szCs w:val="20"/>
        </w:rPr>
        <w:t>and 97.7</w:t>
      </w:r>
      <w:r w:rsidRPr="00DA6FDA">
        <w:rPr>
          <w:rFonts w:ascii="Times New Roman" w:hAnsi="Times New Roman" w:cs="Times New Roman"/>
          <w:sz w:val="20"/>
          <w:szCs w:val="20"/>
        </w:rPr>
        <w:t xml:space="preserve"> % than glucose </w:t>
      </w:r>
      <w:r w:rsidRPr="00DA6FDA">
        <w:rPr>
          <w:rFonts w:ascii="Times New Roman" w:hAnsi="Times New Roman" w:cs="Times New Roman"/>
          <w:sz w:val="20"/>
          <w:szCs w:val="20"/>
        </w:rPr>
        <w:lastRenderedPageBreak/>
        <w:t xml:space="preserve">medium. In similar studies </w:t>
      </w:r>
      <w:r w:rsidRPr="00DA6FDA">
        <w:rPr>
          <w:rFonts w:ascii="Times New Roman" w:hAnsi="Times New Roman" w:cs="Times New Roman"/>
          <w:b/>
          <w:bCs/>
          <w:sz w:val="20"/>
          <w:szCs w:val="20"/>
        </w:rPr>
        <w:t>Suwanpos</w:t>
      </w:r>
      <w:r w:rsidR="006B4278" w:rsidRPr="00DA6FDA">
        <w:rPr>
          <w:rFonts w:ascii="Times New Roman" w:hAnsi="Times New Roman" w:cs="Times New Roman"/>
          <w:b/>
          <w:bCs/>
          <w:sz w:val="20"/>
          <w:szCs w:val="20"/>
        </w:rPr>
        <w:t>r</w:t>
      </w:r>
      <w:r w:rsidRPr="00DA6FDA">
        <w:rPr>
          <w:rFonts w:ascii="Times New Roman" w:hAnsi="Times New Roman" w:cs="Times New Roman"/>
          <w:b/>
          <w:bCs/>
          <w:sz w:val="20"/>
          <w:szCs w:val="20"/>
        </w:rPr>
        <w:t>i</w:t>
      </w:r>
      <w:r w:rsidR="00593B0F">
        <w:rPr>
          <w:rFonts w:ascii="Times New Roman" w:hAnsi="Times New Roman" w:cs="Times New Roman"/>
          <w:b/>
          <w:bCs/>
          <w:sz w:val="20"/>
          <w:szCs w:val="20"/>
        </w:rPr>
        <w:t xml:space="preserve"> </w:t>
      </w:r>
      <w:r w:rsidR="00593B0F">
        <w:rPr>
          <w:rFonts w:ascii="Times New Roman" w:hAnsi="Times New Roman" w:cs="Times New Roman"/>
          <w:b/>
          <w:bCs/>
          <w:i/>
          <w:iCs/>
          <w:sz w:val="20"/>
          <w:szCs w:val="20"/>
        </w:rPr>
        <w:t xml:space="preserve">et </w:t>
      </w:r>
      <w:r w:rsidRPr="00DA6FDA">
        <w:rPr>
          <w:rFonts w:ascii="Times New Roman" w:hAnsi="Times New Roman" w:cs="Times New Roman"/>
          <w:b/>
          <w:bCs/>
          <w:i/>
          <w:iCs/>
          <w:sz w:val="20"/>
          <w:szCs w:val="20"/>
        </w:rPr>
        <w:t>al</w:t>
      </w:r>
      <w:r w:rsidR="00593B0F">
        <w:rPr>
          <w:rFonts w:ascii="Times New Roman" w:hAnsi="Times New Roman" w:cs="Times New Roman"/>
          <w:b/>
          <w:bCs/>
          <w:i/>
          <w:iCs/>
          <w:sz w:val="20"/>
          <w:szCs w:val="20"/>
        </w:rPr>
        <w:t xml:space="preserve">. </w:t>
      </w:r>
      <w:r w:rsidRPr="00DA6FDA">
        <w:rPr>
          <w:rFonts w:ascii="Times New Roman" w:hAnsi="Times New Roman" w:cs="Times New Roman"/>
          <w:b/>
          <w:bCs/>
          <w:sz w:val="20"/>
          <w:szCs w:val="20"/>
        </w:rPr>
        <w:t>(2014)</w:t>
      </w:r>
      <w:r w:rsidR="00593B0F">
        <w:rPr>
          <w:rFonts w:ascii="Times New Roman" w:hAnsi="Times New Roman" w:cs="Times New Roman"/>
          <w:b/>
          <w:bCs/>
          <w:sz w:val="20"/>
          <w:szCs w:val="20"/>
        </w:rPr>
        <w:t xml:space="preserve"> </w:t>
      </w:r>
      <w:r w:rsidRPr="00DA6FDA">
        <w:rPr>
          <w:rFonts w:ascii="Times New Roman" w:hAnsi="Times New Roman" w:cs="Times New Roman"/>
          <w:sz w:val="20"/>
          <w:szCs w:val="20"/>
        </w:rPr>
        <w:t>found that</w:t>
      </w:r>
      <w:r w:rsidR="00593B0F">
        <w:rPr>
          <w:rFonts w:ascii="Times New Roman" w:hAnsi="Times New Roman" w:cs="Times New Roman"/>
          <w:sz w:val="20"/>
          <w:szCs w:val="20"/>
        </w:rPr>
        <w:t xml:space="preserve"> </w:t>
      </w:r>
      <w:r w:rsidRPr="00DA6FDA">
        <w:rPr>
          <w:rFonts w:ascii="Times New Roman" w:hAnsi="Times New Roman" w:cs="Times New Roman"/>
          <w:i/>
          <w:iCs/>
          <w:sz w:val="20"/>
          <w:szCs w:val="20"/>
        </w:rPr>
        <w:t>Komgataeibacter</w:t>
      </w:r>
      <w:r w:rsidRPr="00DA6FDA">
        <w:rPr>
          <w:rFonts w:ascii="Times New Roman" w:hAnsi="Times New Roman" w:cs="Times New Roman"/>
          <w:sz w:val="20"/>
          <w:szCs w:val="20"/>
        </w:rPr>
        <w:t>spPAP, produced 3.5 gl</w:t>
      </w:r>
      <w:r w:rsidRPr="00DA6FDA">
        <w:rPr>
          <w:rFonts w:ascii="Times New Roman" w:hAnsi="Times New Roman" w:cs="Times New Roman"/>
          <w:sz w:val="20"/>
          <w:szCs w:val="20"/>
          <w:vertAlign w:val="superscript"/>
        </w:rPr>
        <w:t xml:space="preserve">-1 </w:t>
      </w:r>
      <w:r w:rsidRPr="00DA6FDA">
        <w:rPr>
          <w:rFonts w:ascii="Times New Roman" w:hAnsi="Times New Roman" w:cs="Times New Roman"/>
          <w:sz w:val="20"/>
          <w:szCs w:val="20"/>
        </w:rPr>
        <w:t>cellulose on HS medium containing 2% (w/v) mannitol after 2-3 days at 25-30°C.</w:t>
      </w:r>
      <w:r w:rsidR="00CF6DAE" w:rsidRPr="00DA6FDA">
        <w:rPr>
          <w:rFonts w:ascii="Times New Roman" w:hAnsi="Times New Roman" w:cs="Times New Roman"/>
          <w:sz w:val="20"/>
          <w:szCs w:val="20"/>
        </w:rPr>
        <w:t xml:space="preserve">There was a gradual increase in cellulose production by </w:t>
      </w:r>
      <w:r w:rsidR="00CF6DAE" w:rsidRPr="00DA6FDA">
        <w:rPr>
          <w:rFonts w:ascii="Times New Roman" w:hAnsi="Times New Roman" w:cs="Times New Roman"/>
          <w:i/>
          <w:iCs/>
          <w:sz w:val="20"/>
          <w:szCs w:val="20"/>
        </w:rPr>
        <w:t>Komagataeibacter</w:t>
      </w:r>
      <w:r w:rsidR="00593B0F">
        <w:rPr>
          <w:rFonts w:ascii="Times New Roman" w:hAnsi="Times New Roman" w:cs="Times New Roman"/>
          <w:i/>
          <w:iCs/>
          <w:sz w:val="20"/>
          <w:szCs w:val="20"/>
        </w:rPr>
        <w:t xml:space="preserve"> </w:t>
      </w:r>
      <w:r w:rsidR="00CF6DAE" w:rsidRPr="00DA6FDA">
        <w:rPr>
          <w:rFonts w:ascii="Times New Roman" w:hAnsi="Times New Roman" w:cs="Times New Roman"/>
          <w:i/>
          <w:iCs/>
          <w:sz w:val="20"/>
          <w:szCs w:val="20"/>
        </w:rPr>
        <w:t>saccharivorans</w:t>
      </w:r>
      <w:r w:rsidR="00CF6DAE" w:rsidRPr="00DA6FDA">
        <w:rPr>
          <w:rFonts w:ascii="Times New Roman" w:hAnsi="Times New Roman" w:cs="Times New Roman"/>
          <w:sz w:val="20"/>
          <w:szCs w:val="20"/>
        </w:rPr>
        <w:t xml:space="preserve"> PE 5 with increase of mannitol concentrations reaching a maximum at 15gl</w:t>
      </w:r>
      <w:r w:rsidR="00CF6DAE" w:rsidRPr="00DA6FDA">
        <w:rPr>
          <w:rFonts w:ascii="Times New Roman" w:hAnsi="Times New Roman" w:cs="Times New Roman"/>
          <w:sz w:val="20"/>
          <w:szCs w:val="20"/>
          <w:vertAlign w:val="superscript"/>
        </w:rPr>
        <w:t>-1</w:t>
      </w:r>
      <w:r w:rsidR="00CF6DAE" w:rsidRPr="00DA6FDA">
        <w:rPr>
          <w:rFonts w:ascii="Times New Roman" w:hAnsi="Times New Roman" w:cs="Times New Roman"/>
          <w:sz w:val="20"/>
          <w:szCs w:val="20"/>
        </w:rPr>
        <w:t>(Fig.2).</w:t>
      </w:r>
    </w:p>
    <w:p w:rsidR="002D3A10" w:rsidRDefault="002D3A10" w:rsidP="00DA6FDA">
      <w:pPr>
        <w:bidi w:val="0"/>
        <w:snapToGrid w:val="0"/>
        <w:spacing w:after="0" w:line="240" w:lineRule="auto"/>
        <w:ind w:firstLine="425"/>
        <w:jc w:val="both"/>
        <w:rPr>
          <w:rFonts w:ascii="Times New Roman" w:hAnsi="Times New Roman" w:cs="Times New Roman"/>
          <w:sz w:val="20"/>
          <w:szCs w:val="20"/>
        </w:rPr>
        <w:sectPr w:rsidR="002D3A10" w:rsidSect="00B234E4">
          <w:type w:val="continuous"/>
          <w:pgSz w:w="12242" w:h="15842" w:code="1"/>
          <w:pgMar w:top="1440" w:right="1440" w:bottom="1440" w:left="1440" w:header="720" w:footer="720" w:gutter="0"/>
          <w:cols w:num="2" w:space="550"/>
          <w:docGrid w:linePitch="360"/>
        </w:sectPr>
      </w:pPr>
    </w:p>
    <w:p w:rsidR="00262ECD" w:rsidRDefault="00262ECD" w:rsidP="00DA6FDA">
      <w:pPr>
        <w:bidi w:val="0"/>
        <w:snapToGrid w:val="0"/>
        <w:spacing w:after="0" w:line="240" w:lineRule="auto"/>
        <w:ind w:firstLine="425"/>
        <w:jc w:val="both"/>
        <w:rPr>
          <w:rFonts w:ascii="Times New Roman" w:hAnsi="Times New Roman" w:cs="Times New Roman"/>
          <w:sz w:val="20"/>
          <w:szCs w:val="20"/>
        </w:rPr>
      </w:pPr>
    </w:p>
    <w:p w:rsidR="00B234E4" w:rsidRPr="00DA6FDA" w:rsidRDefault="00B234E4" w:rsidP="00B234E4">
      <w:pPr>
        <w:bidi w:val="0"/>
        <w:snapToGrid w:val="0"/>
        <w:spacing w:after="0" w:line="240" w:lineRule="auto"/>
        <w:ind w:firstLine="425"/>
        <w:jc w:val="both"/>
        <w:rPr>
          <w:rFonts w:ascii="Times New Roman" w:hAnsi="Times New Roman" w:cs="Times New Roman"/>
          <w:sz w:val="20"/>
          <w:szCs w:val="20"/>
        </w:rPr>
      </w:pPr>
    </w:p>
    <w:p w:rsidR="00493546" w:rsidRPr="00DA6FDA" w:rsidRDefault="000A11D1" w:rsidP="00DA6FDA">
      <w:pPr>
        <w:bidi w:val="0"/>
        <w:snapToGrid w:val="0"/>
        <w:spacing w:after="0" w:line="240" w:lineRule="auto"/>
        <w:ind w:firstLine="425"/>
        <w:jc w:val="both"/>
        <w:rPr>
          <w:rFonts w:ascii="Times New Roman" w:hAnsi="Times New Roman" w:cs="Times New Roman"/>
          <w:sz w:val="20"/>
          <w:szCs w:val="20"/>
        </w:rPr>
      </w:pPr>
      <w:r w:rsidRPr="00DA6FDA">
        <w:rPr>
          <w:rFonts w:ascii="Times New Roman" w:hAnsi="Times New Roman" w:cs="Times New Roman"/>
          <w:noProof/>
          <w:sz w:val="20"/>
          <w:szCs w:val="20"/>
          <w:lang w:eastAsia="zh-CN"/>
        </w:rPr>
        <w:drawing>
          <wp:anchor distT="0" distB="0" distL="114300" distR="114300" simplePos="0" relativeHeight="251673600" behindDoc="1" locked="0" layoutInCell="1" allowOverlap="1">
            <wp:simplePos x="0" y="0"/>
            <wp:positionH relativeFrom="column">
              <wp:posOffset>342900</wp:posOffset>
            </wp:positionH>
            <wp:positionV relativeFrom="paragraph">
              <wp:posOffset>12700</wp:posOffset>
            </wp:positionV>
            <wp:extent cx="5619750" cy="3009900"/>
            <wp:effectExtent l="19050" t="0" r="0" b="0"/>
            <wp:wrapTight wrapText="bothSides">
              <wp:wrapPolygon edited="0">
                <wp:start x="-73" y="0"/>
                <wp:lineTo x="-73" y="21463"/>
                <wp:lineTo x="21600" y="21463"/>
                <wp:lineTo x="21600" y="0"/>
                <wp:lineTo x="-73"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19750" cy="3009900"/>
                    </a:xfrm>
                    <a:prstGeom prst="rect">
                      <a:avLst/>
                    </a:prstGeom>
                    <a:noFill/>
                    <a:ln w="9525">
                      <a:noFill/>
                      <a:miter lim="800000"/>
                      <a:headEnd/>
                      <a:tailEnd/>
                    </a:ln>
                  </pic:spPr>
                </pic:pic>
              </a:graphicData>
            </a:graphic>
          </wp:anchor>
        </w:drawing>
      </w:r>
    </w:p>
    <w:p w:rsidR="00493546" w:rsidRPr="00DA6FDA" w:rsidRDefault="00493546" w:rsidP="00DA6FDA">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D2323E" w:rsidRPr="00DA6FDA" w:rsidRDefault="00D2323E" w:rsidP="00DA6FDA">
      <w:pPr>
        <w:autoSpaceDE w:val="0"/>
        <w:autoSpaceDN w:val="0"/>
        <w:bidi w:val="0"/>
        <w:adjustRightInd w:val="0"/>
        <w:snapToGrid w:val="0"/>
        <w:spacing w:after="0" w:line="240" w:lineRule="auto"/>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1F4A99"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bookmarkStart w:id="8" w:name="_GoBack"/>
      <w:bookmarkEnd w:id="8"/>
      <w:r w:rsidRPr="001F4A99">
        <w:rPr>
          <w:rFonts w:ascii="Times New Roman" w:hAnsi="Times New Roman" w:cs="Times New Roman"/>
          <w:b/>
          <w:bCs/>
          <w:noProof/>
          <w:sz w:val="20"/>
          <w:szCs w:val="20"/>
        </w:rPr>
        <w:pict>
          <v:shapetype id="_x0000_t202" coordsize="21600,21600" o:spt="202" path="m,l,21600r21600,l21600,xe">
            <v:stroke joinstyle="miter"/>
            <v:path gradientshapeok="t" o:connecttype="rect"/>
          </v:shapetype>
          <v:shape id="Text Box 20" o:spid="_x0000_s1116" type="#_x0000_t202" style="position:absolute;left:0;text-align:left;margin-left:44.75pt;margin-top:6.25pt;width:34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" strokecolor="white [3212]">
            <v:textbox>
              <w:txbxContent>
                <w:p w:rsidR="00763988" w:rsidRDefault="00763988" w:rsidP="000A11D1">
                  <w:pPr>
                    <w:rPr>
                      <w:rFonts w:asciiTheme="majorBidi" w:hAnsiTheme="majorBidi" w:cstheme="majorBidi"/>
                      <w:b/>
                      <w:bCs/>
                      <w:sz w:val="20"/>
                      <w:szCs w:val="20"/>
                    </w:rPr>
                  </w:pPr>
                  <w:r w:rsidRPr="00493546">
                    <w:rPr>
                      <w:rFonts w:asciiTheme="majorBidi" w:hAnsiTheme="majorBidi" w:cstheme="majorBidi"/>
                      <w:b/>
                      <w:bCs/>
                      <w:sz w:val="20"/>
                      <w:szCs w:val="20"/>
                    </w:rPr>
                    <w:t>0.09</w:t>
                  </w:r>
                </w:p>
                <w:p w:rsidR="00763988" w:rsidRDefault="00763988" w:rsidP="000A11D1">
                  <w:r w:rsidRPr="00493546">
                    <w:rPr>
                      <w:rFonts w:asciiTheme="majorBidi" w:hAnsiTheme="majorBidi" w:cstheme="majorBidi"/>
                      <w:b/>
                      <w:bCs/>
                      <w:sz w:val="20"/>
                      <w:szCs w:val="20"/>
                    </w:rPr>
                    <w:t>0</w:t>
                  </w:r>
                </w:p>
              </w:txbxContent>
            </v:textbox>
          </v:shape>
        </w:pict>
      </w:r>
    </w:p>
    <w:p w:rsidR="000A11D1" w:rsidRPr="00DA6FDA" w:rsidRDefault="000A11D1"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0A11D1" w:rsidRPr="00DA6FDA" w:rsidRDefault="001F4A99" w:rsidP="00DA6F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1F4A99">
        <w:rPr>
          <w:rFonts w:ascii="Times New Roman" w:hAnsi="Times New Roman" w:cs="Times New Roman"/>
          <w:b/>
          <w:bCs/>
          <w:noProof/>
          <w:sz w:val="20"/>
          <w:szCs w:val="20"/>
        </w:rPr>
        <w:pict>
          <v:shape id="AutoShape 5" o:spid="_x0000_s1115" type="#_x0000_t32" style="position:absolute;left:0;text-align:left;margin-left:6.25pt;margin-top:3.5pt;width:201.4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Z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"/>
        </w:pict>
      </w:r>
    </w:p>
    <w:p w:rsidR="00493546" w:rsidRPr="00DA6FDA" w:rsidRDefault="00493546" w:rsidP="0091251E">
      <w:pPr>
        <w:autoSpaceDE w:val="0"/>
        <w:autoSpaceDN w:val="0"/>
        <w:bidi w:val="0"/>
        <w:adjustRightInd w:val="0"/>
        <w:snapToGrid w:val="0"/>
        <w:spacing w:after="0" w:line="240" w:lineRule="auto"/>
        <w:ind w:left="709" w:hanging="709"/>
        <w:jc w:val="both"/>
        <w:rPr>
          <w:rFonts w:ascii="Times New Roman" w:hAnsi="Times New Roman" w:cs="Times New Roman"/>
          <w:sz w:val="20"/>
          <w:szCs w:val="20"/>
        </w:rPr>
      </w:pPr>
      <w:r w:rsidRPr="00DA6FDA">
        <w:rPr>
          <w:rFonts w:ascii="Times New Roman" w:hAnsi="Times New Roman" w:cs="Times New Roman"/>
          <w:b/>
          <w:bCs/>
          <w:sz w:val="20"/>
          <w:szCs w:val="20"/>
        </w:rPr>
        <w:t xml:space="preserve">Fig. (1): </w:t>
      </w:r>
      <w:r w:rsidRPr="00DA6FDA">
        <w:rPr>
          <w:rFonts w:ascii="Times New Roman" w:hAnsi="Times New Roman" w:cs="Times New Roman"/>
          <w:sz w:val="20"/>
          <w:szCs w:val="20"/>
        </w:rPr>
        <w:t xml:space="preserve">Neighbour-joining phylogenetic tree, based on 16S rRNA gene sequences, showing the relationships between isolated </w:t>
      </w:r>
      <w:r w:rsidR="00D72143" w:rsidRPr="00DA6FDA">
        <w:rPr>
          <w:rFonts w:ascii="Times New Roman" w:hAnsi="Times New Roman" w:cs="Times New Roman"/>
          <w:sz w:val="20"/>
          <w:szCs w:val="20"/>
        </w:rPr>
        <w:t xml:space="preserve">bacterium </w:t>
      </w:r>
      <w:r w:rsidRPr="00DA6FDA">
        <w:rPr>
          <w:rFonts w:ascii="Times New Roman" w:hAnsi="Times New Roman" w:cs="Times New Roman"/>
          <w:sz w:val="20"/>
          <w:szCs w:val="20"/>
        </w:rPr>
        <w:t>PE5and related taxa. Bar, 0.09 changes per nucleotide position.</w:t>
      </w:r>
    </w:p>
    <w:p w:rsidR="00736DFD" w:rsidRPr="00DA6FDA" w:rsidRDefault="00736DFD" w:rsidP="00DA6FDA">
      <w:pPr>
        <w:autoSpaceDE w:val="0"/>
        <w:autoSpaceDN w:val="0"/>
        <w:bidi w:val="0"/>
        <w:adjustRightInd w:val="0"/>
        <w:snapToGrid w:val="0"/>
        <w:spacing w:after="0" w:line="240" w:lineRule="auto"/>
        <w:jc w:val="center"/>
        <w:rPr>
          <w:rFonts w:ascii="Times New Roman" w:hAnsi="Times New Roman" w:cs="Times New Roman"/>
          <w:sz w:val="20"/>
          <w:szCs w:val="20"/>
        </w:rPr>
      </w:pPr>
    </w:p>
    <w:p w:rsidR="00B234E4" w:rsidRDefault="00B234E4" w:rsidP="002D3A10">
      <w:pPr>
        <w:bidi w:val="0"/>
        <w:snapToGrid w:val="0"/>
        <w:spacing w:after="0" w:line="240" w:lineRule="auto"/>
        <w:jc w:val="both"/>
        <w:rPr>
          <w:rFonts w:ascii="Times New Roman" w:hAnsi="Times New Roman" w:cs="Times New Roman"/>
          <w:b/>
          <w:bCs/>
          <w:sz w:val="20"/>
          <w:szCs w:val="20"/>
        </w:rPr>
      </w:pPr>
    </w:p>
    <w:p w:rsidR="0091251E" w:rsidRPr="0091251E" w:rsidRDefault="00493546" w:rsidP="002F366A">
      <w:pPr>
        <w:bidi w:val="0"/>
        <w:snapToGrid w:val="0"/>
        <w:spacing w:after="0" w:line="240" w:lineRule="auto"/>
        <w:ind w:left="851" w:hanging="851"/>
        <w:jc w:val="both"/>
        <w:rPr>
          <w:rFonts w:ascii="Times New Roman" w:hAnsi="Times New Roman" w:cs="Times New Roman"/>
          <w:sz w:val="20"/>
          <w:szCs w:val="20"/>
        </w:rPr>
      </w:pPr>
      <w:r w:rsidRPr="0091251E">
        <w:rPr>
          <w:rFonts w:ascii="Times New Roman" w:hAnsi="Times New Roman" w:cs="Times New Roman"/>
          <w:b/>
          <w:bCs/>
          <w:sz w:val="20"/>
          <w:szCs w:val="20"/>
        </w:rPr>
        <w:t>Table (2)</w:t>
      </w:r>
      <w:r w:rsidR="00763988" w:rsidRPr="0091251E">
        <w:rPr>
          <w:rFonts w:ascii="Times New Roman" w:hAnsi="Times New Roman" w:cs="Times New Roman"/>
          <w:b/>
          <w:bCs/>
          <w:sz w:val="20"/>
          <w:szCs w:val="20"/>
        </w:rPr>
        <w:t>:</w:t>
      </w:r>
      <w:r w:rsidR="00763988" w:rsidRPr="0091251E">
        <w:rPr>
          <w:rFonts w:ascii="Times New Roman" w:hAnsi="Times New Roman" w:cs="Times New Roman"/>
          <w:sz w:val="20"/>
          <w:szCs w:val="20"/>
        </w:rPr>
        <w:t xml:space="preserve"> Effect</w:t>
      </w:r>
      <w:r w:rsidRPr="0091251E">
        <w:rPr>
          <w:rFonts w:ascii="Times New Roman" w:hAnsi="Times New Roman" w:cs="Times New Roman"/>
          <w:sz w:val="20"/>
          <w:szCs w:val="20"/>
        </w:rPr>
        <w:t xml:space="preserve"> of different carbon sources on bacterial cellulose production by </w:t>
      </w:r>
      <w:r w:rsidRPr="0091251E">
        <w:rPr>
          <w:rFonts w:ascii="Times New Roman" w:hAnsi="Times New Roman" w:cs="Times New Roman"/>
          <w:i/>
          <w:iCs/>
          <w:sz w:val="20"/>
          <w:szCs w:val="20"/>
        </w:rPr>
        <w:t>Acetobacter</w:t>
      </w:r>
      <w:r w:rsidR="002F366A">
        <w:rPr>
          <w:rFonts w:ascii="Times New Roman" w:hAnsi="Times New Roman" w:cs="Times New Roman"/>
          <w:i/>
          <w:iCs/>
          <w:sz w:val="20"/>
          <w:szCs w:val="20"/>
        </w:rPr>
        <w:t xml:space="preserve"> x</w:t>
      </w:r>
      <w:r w:rsidRPr="0091251E">
        <w:rPr>
          <w:rFonts w:ascii="Times New Roman" w:hAnsi="Times New Roman" w:cs="Times New Roman"/>
          <w:i/>
          <w:iCs/>
          <w:sz w:val="20"/>
          <w:szCs w:val="20"/>
        </w:rPr>
        <w:t>ylinum</w:t>
      </w:r>
      <w:r w:rsidR="002F366A">
        <w:rPr>
          <w:rFonts w:ascii="Times New Roman" w:hAnsi="Times New Roman" w:cs="Times New Roman"/>
          <w:i/>
          <w:iCs/>
          <w:sz w:val="20"/>
          <w:szCs w:val="20"/>
        </w:rPr>
        <w:t xml:space="preserve"> </w:t>
      </w:r>
      <w:r w:rsidRPr="0091251E">
        <w:rPr>
          <w:rFonts w:ascii="Times New Roman" w:hAnsi="Times New Roman" w:cs="Times New Roman"/>
          <w:sz w:val="20"/>
          <w:szCs w:val="20"/>
        </w:rPr>
        <w:t>ATCC 10245 and</w:t>
      </w:r>
      <w:r w:rsidR="002F366A">
        <w:rPr>
          <w:rFonts w:ascii="Times New Roman" w:hAnsi="Times New Roman" w:cs="Times New Roman"/>
          <w:sz w:val="20"/>
          <w:szCs w:val="20"/>
        </w:rPr>
        <w:t xml:space="preserve"> </w:t>
      </w:r>
      <w:r w:rsidRPr="0091251E">
        <w:rPr>
          <w:rFonts w:ascii="Times New Roman" w:hAnsi="Times New Roman" w:cs="Times New Roman"/>
          <w:i/>
          <w:iCs/>
          <w:sz w:val="20"/>
          <w:szCs w:val="20"/>
        </w:rPr>
        <w:t>Komagataeibacter</w:t>
      </w:r>
      <w:r w:rsidR="002F366A">
        <w:rPr>
          <w:rFonts w:ascii="Times New Roman" w:hAnsi="Times New Roman" w:cs="Times New Roman"/>
          <w:i/>
          <w:iCs/>
          <w:sz w:val="20"/>
          <w:szCs w:val="20"/>
        </w:rPr>
        <w:t xml:space="preserve"> </w:t>
      </w:r>
      <w:r w:rsidRPr="0091251E">
        <w:rPr>
          <w:rFonts w:ascii="Times New Roman" w:hAnsi="Times New Roman" w:cs="Times New Roman"/>
          <w:i/>
          <w:iCs/>
          <w:sz w:val="20"/>
          <w:szCs w:val="20"/>
        </w:rPr>
        <w:t>saccharivorans</w:t>
      </w:r>
      <w:r w:rsidRPr="0091251E">
        <w:rPr>
          <w:rFonts w:ascii="Times New Roman" w:hAnsi="Times New Roman" w:cs="Times New Roman"/>
          <w:sz w:val="20"/>
          <w:szCs w:val="20"/>
        </w:rPr>
        <w:t>PE 5 grown o</w:t>
      </w:r>
      <w:r w:rsidR="002F366A">
        <w:rPr>
          <w:rFonts w:ascii="Times New Roman" w:hAnsi="Times New Roman" w:cs="Times New Roman"/>
          <w:sz w:val="20"/>
          <w:szCs w:val="20"/>
        </w:rPr>
        <w:t>n GAM medium after 7 days at 30</w:t>
      </w:r>
      <w:r w:rsidRPr="0091251E">
        <w:rPr>
          <w:rFonts w:ascii="Times New Roman" w:hAnsi="Times New Roman" w:cs="Times New Roman"/>
          <w:sz w:val="20"/>
          <w:szCs w:val="20"/>
        </w:rPr>
        <w:t>°C using static culture.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450"/>
        <w:gridCol w:w="1305"/>
        <w:gridCol w:w="1188"/>
        <w:gridCol w:w="1342"/>
        <w:gridCol w:w="1351"/>
        <w:gridCol w:w="1232"/>
      </w:tblGrid>
      <w:tr w:rsidR="00493546" w:rsidRPr="00DA6FDA" w:rsidTr="00B234E4">
        <w:trPr>
          <w:cantSplit/>
          <w:jc w:val="center"/>
        </w:trPr>
        <w:tc>
          <w:tcPr>
            <w:tcW w:w="900" w:type="pct"/>
            <w:vMerge w:val="restar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Carbon Source</w:t>
            </w:r>
          </w:p>
        </w:tc>
        <w:tc>
          <w:tcPr>
            <w:tcW w:w="2030" w:type="pct"/>
            <w:gridSpan w:val="3"/>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6B05D7">
              <w:rPr>
                <w:rFonts w:ascii="Times New Roman" w:eastAsia="Times New Roman" w:hAnsi="Times New Roman" w:cs="Times New Roman"/>
                <w:b/>
                <w:bCs/>
                <w:i/>
                <w:iCs/>
                <w:color w:val="000000"/>
                <w:sz w:val="20"/>
                <w:szCs w:val="16"/>
              </w:rPr>
              <w:t>Acetobacter</w:t>
            </w:r>
            <w:r w:rsidR="00695802">
              <w:rPr>
                <w:rFonts w:ascii="Times New Roman" w:eastAsia="Times New Roman" w:hAnsi="Times New Roman" w:cs="Times New Roman"/>
                <w:b/>
                <w:bCs/>
                <w:i/>
                <w:iCs/>
                <w:color w:val="000000"/>
                <w:sz w:val="20"/>
                <w:szCs w:val="16"/>
              </w:rPr>
              <w:t xml:space="preserve"> </w:t>
            </w:r>
            <w:r w:rsidRPr="006B05D7">
              <w:rPr>
                <w:rFonts w:ascii="Times New Roman" w:eastAsia="Times New Roman" w:hAnsi="Times New Roman" w:cs="Times New Roman"/>
                <w:b/>
                <w:bCs/>
                <w:i/>
                <w:iCs/>
                <w:color w:val="000000"/>
                <w:sz w:val="20"/>
                <w:szCs w:val="16"/>
              </w:rPr>
              <w:t>xylinum</w:t>
            </w:r>
            <w:r w:rsidR="00695802">
              <w:rPr>
                <w:rFonts w:ascii="Times New Roman" w:eastAsia="Times New Roman" w:hAnsi="Times New Roman" w:cs="Times New Roman"/>
                <w:b/>
                <w:bCs/>
                <w:i/>
                <w:iCs/>
                <w:color w:val="000000"/>
                <w:sz w:val="20"/>
                <w:szCs w:val="16"/>
              </w:rPr>
              <w:t xml:space="preserve"> </w:t>
            </w:r>
            <w:r w:rsidRPr="00DA6FDA">
              <w:rPr>
                <w:rFonts w:ascii="Times New Roman" w:eastAsia="Times New Roman" w:hAnsi="Times New Roman" w:cs="Times New Roman"/>
                <w:b/>
                <w:bCs/>
                <w:color w:val="000000"/>
                <w:sz w:val="20"/>
                <w:szCs w:val="16"/>
              </w:rPr>
              <w:t>ATCC 10245</w:t>
            </w:r>
          </w:p>
        </w:tc>
        <w:tc>
          <w:tcPr>
            <w:tcW w:w="2070" w:type="pct"/>
            <w:gridSpan w:val="3"/>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i/>
                <w:iCs/>
                <w:color w:val="000000"/>
                <w:sz w:val="20"/>
                <w:szCs w:val="16"/>
              </w:rPr>
            </w:pPr>
            <w:r w:rsidRPr="00DA6FDA">
              <w:rPr>
                <w:rFonts w:ascii="Times New Roman" w:eastAsia="Times New Roman" w:hAnsi="Times New Roman" w:cs="Times New Roman"/>
                <w:b/>
                <w:bCs/>
                <w:i/>
                <w:iCs/>
                <w:color w:val="000000"/>
                <w:sz w:val="20"/>
                <w:szCs w:val="16"/>
              </w:rPr>
              <w:t>Komagataeibacter</w:t>
            </w:r>
            <w:r w:rsidR="00695802">
              <w:rPr>
                <w:rFonts w:ascii="Times New Roman" w:eastAsia="Times New Roman" w:hAnsi="Times New Roman" w:cs="Times New Roman"/>
                <w:b/>
                <w:bCs/>
                <w:i/>
                <w:iCs/>
                <w:color w:val="000000"/>
                <w:sz w:val="20"/>
                <w:szCs w:val="16"/>
              </w:rPr>
              <w:t xml:space="preserve"> </w:t>
            </w:r>
            <w:r w:rsidRPr="00DA6FDA">
              <w:rPr>
                <w:rFonts w:ascii="Times New Roman" w:eastAsia="Times New Roman" w:hAnsi="Times New Roman" w:cs="Times New Roman"/>
                <w:b/>
                <w:bCs/>
                <w:i/>
                <w:iCs/>
                <w:color w:val="000000"/>
                <w:sz w:val="20"/>
                <w:szCs w:val="16"/>
              </w:rPr>
              <w:t>saccharivorans</w:t>
            </w:r>
            <w:r w:rsidRPr="00DA6FDA">
              <w:rPr>
                <w:rFonts w:ascii="Times New Roman" w:eastAsia="Times New Roman" w:hAnsi="Times New Roman" w:cs="Times New Roman"/>
                <w:b/>
                <w:bCs/>
                <w:color w:val="000000"/>
                <w:sz w:val="20"/>
                <w:szCs w:val="16"/>
              </w:rPr>
              <w:t xml:space="preserve"> PE 5</w:t>
            </w:r>
          </w:p>
        </w:tc>
      </w:tr>
      <w:tr w:rsidR="002152BE" w:rsidRPr="00DA6FDA" w:rsidTr="00B234E4">
        <w:trPr>
          <w:cantSplit/>
          <w:jc w:val="center"/>
        </w:trPr>
        <w:tc>
          <w:tcPr>
            <w:tcW w:w="900" w:type="pct"/>
            <w:vMerge/>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p>
        </w:tc>
        <w:tc>
          <w:tcPr>
            <w:tcW w:w="714" w:type="pct"/>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DA6FDA">
              <w:rPr>
                <w:rFonts w:ascii="Times New Roman" w:eastAsia="Times New Roman" w:hAnsi="Times New Roman" w:cs="Times New Roman"/>
                <w:b/>
                <w:bCs/>
                <w:color w:val="000000"/>
                <w:sz w:val="20"/>
                <w:szCs w:val="16"/>
              </w:rPr>
              <w:t>O</w:t>
            </w:r>
            <w:r w:rsidR="006B05D7">
              <w:rPr>
                <w:rFonts w:ascii="Times New Roman" w:eastAsia="Times New Roman" w:hAnsi="Times New Roman" w:cs="Times New Roman"/>
                <w:b/>
                <w:bCs/>
                <w:color w:val="000000"/>
                <w:sz w:val="20"/>
                <w:szCs w:val="16"/>
              </w:rPr>
              <w:t>.</w:t>
            </w:r>
            <w:r w:rsidRPr="00DA6FDA">
              <w:rPr>
                <w:rFonts w:ascii="Times New Roman" w:eastAsia="Times New Roman" w:hAnsi="Times New Roman" w:cs="Times New Roman"/>
                <w:b/>
                <w:bCs/>
                <w:color w:val="000000"/>
                <w:sz w:val="20"/>
                <w:szCs w:val="16"/>
              </w:rPr>
              <w:t>D</w:t>
            </w:r>
            <w:r w:rsidR="002152BE" w:rsidRPr="00DA6FDA">
              <w:rPr>
                <w:rFonts w:ascii="Times New Roman" w:eastAsia="Times New Roman" w:hAnsi="Times New Roman" w:cs="Times New Roman"/>
                <w:b/>
                <w:bCs/>
                <w:color w:val="000000"/>
                <w:sz w:val="20"/>
                <w:szCs w:val="16"/>
              </w:rPr>
              <w:t>/ 620nm</w:t>
            </w:r>
            <w:r w:rsidR="006B05D7">
              <w:rPr>
                <w:rFonts w:ascii="Times New Roman" w:eastAsia="Times New Roman" w:hAnsi="Times New Roman" w:cs="Times New Roman"/>
                <w:b/>
                <w:bCs/>
                <w:color w:val="000000"/>
                <w:sz w:val="20"/>
                <w:szCs w:val="16"/>
              </w:rPr>
              <w:t>**</w:t>
            </w:r>
          </w:p>
        </w:tc>
        <w:tc>
          <w:tcPr>
            <w:tcW w:w="688" w:type="pct"/>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DA6FDA">
              <w:rPr>
                <w:rFonts w:ascii="Times New Roman" w:eastAsia="Times New Roman" w:hAnsi="Times New Roman" w:cs="Times New Roman"/>
                <w:b/>
                <w:bCs/>
                <w:color w:val="000000"/>
                <w:sz w:val="20"/>
                <w:szCs w:val="16"/>
              </w:rPr>
              <w:t>D</w:t>
            </w:r>
            <w:r w:rsidR="006839CE" w:rsidRPr="00DA6FDA">
              <w:rPr>
                <w:rFonts w:ascii="Times New Roman" w:eastAsia="Times New Roman" w:hAnsi="Times New Roman" w:cs="Times New Roman"/>
                <w:b/>
                <w:bCs/>
                <w:color w:val="000000"/>
                <w:sz w:val="20"/>
                <w:szCs w:val="16"/>
              </w:rPr>
              <w:t>ry</w:t>
            </w:r>
            <w:r w:rsidR="002F366A">
              <w:rPr>
                <w:rFonts w:ascii="Times New Roman" w:eastAsia="Times New Roman" w:hAnsi="Times New Roman" w:cs="Times New Roman"/>
                <w:b/>
                <w:bCs/>
                <w:color w:val="000000"/>
                <w:sz w:val="20"/>
                <w:szCs w:val="16"/>
              </w:rPr>
              <w:t xml:space="preserve"> </w:t>
            </w:r>
            <w:r w:rsidRPr="00DA6FDA">
              <w:rPr>
                <w:rFonts w:ascii="Times New Roman" w:eastAsia="Times New Roman" w:hAnsi="Times New Roman" w:cs="Times New Roman"/>
                <w:b/>
                <w:bCs/>
                <w:color w:val="000000"/>
                <w:sz w:val="20"/>
                <w:szCs w:val="16"/>
              </w:rPr>
              <w:t>wt</w:t>
            </w:r>
            <w:r w:rsidR="002F366A">
              <w:rPr>
                <w:rFonts w:ascii="Times New Roman" w:eastAsia="Times New Roman" w:hAnsi="Times New Roman" w:cs="Times New Roman"/>
                <w:b/>
                <w:bCs/>
                <w:color w:val="000000"/>
                <w:sz w:val="20"/>
                <w:szCs w:val="16"/>
              </w:rPr>
              <w:t>.</w:t>
            </w:r>
            <w:r w:rsidR="00886395">
              <w:rPr>
                <w:rFonts w:ascii="Times New Roman" w:eastAsia="Times New Roman" w:hAnsi="Times New Roman" w:cs="Times New Roman"/>
                <w:b/>
                <w:bCs/>
                <w:color w:val="000000"/>
                <w:sz w:val="20"/>
                <w:szCs w:val="16"/>
              </w:rPr>
              <w:t>(</w:t>
            </w:r>
            <w:r w:rsidRPr="00DA6FDA">
              <w:rPr>
                <w:rFonts w:ascii="Times New Roman" w:eastAsia="Times New Roman" w:hAnsi="Times New Roman" w:cs="Times New Roman"/>
                <w:b/>
                <w:bCs/>
                <w:color w:val="000000"/>
                <w:sz w:val="20"/>
                <w:szCs w:val="16"/>
              </w:rPr>
              <w:t>g/l)</w:t>
            </w:r>
            <w:r w:rsidR="006B05D7">
              <w:rPr>
                <w:rFonts w:ascii="Times New Roman" w:eastAsia="Times New Roman" w:hAnsi="Times New Roman" w:cs="Times New Roman"/>
                <w:b/>
                <w:bCs/>
                <w:color w:val="000000"/>
                <w:sz w:val="20"/>
                <w:szCs w:val="16"/>
              </w:rPr>
              <w:t>*</w:t>
            </w:r>
          </w:p>
        </w:tc>
        <w:tc>
          <w:tcPr>
            <w:tcW w:w="628" w:type="pct"/>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DA6FDA">
              <w:rPr>
                <w:rFonts w:ascii="Times New Roman" w:eastAsia="Times New Roman" w:hAnsi="Times New Roman" w:cs="Times New Roman"/>
                <w:b/>
                <w:bCs/>
                <w:color w:val="000000"/>
                <w:sz w:val="20"/>
                <w:szCs w:val="16"/>
              </w:rPr>
              <w:t>Yield(%)</w:t>
            </w:r>
          </w:p>
        </w:tc>
        <w:tc>
          <w:tcPr>
            <w:tcW w:w="708" w:type="pct"/>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DA6FDA">
              <w:rPr>
                <w:rFonts w:ascii="Times New Roman" w:eastAsia="Times New Roman" w:hAnsi="Times New Roman" w:cs="Times New Roman"/>
                <w:b/>
                <w:bCs/>
                <w:color w:val="000000"/>
                <w:sz w:val="20"/>
                <w:szCs w:val="16"/>
              </w:rPr>
              <w:t>O</w:t>
            </w:r>
            <w:r w:rsidR="006B05D7">
              <w:rPr>
                <w:rFonts w:ascii="Times New Roman" w:eastAsia="Times New Roman" w:hAnsi="Times New Roman" w:cs="Times New Roman"/>
                <w:b/>
                <w:bCs/>
                <w:color w:val="000000"/>
                <w:sz w:val="20"/>
                <w:szCs w:val="16"/>
              </w:rPr>
              <w:t>.</w:t>
            </w:r>
            <w:r w:rsidRPr="00DA6FDA">
              <w:rPr>
                <w:rFonts w:ascii="Times New Roman" w:eastAsia="Times New Roman" w:hAnsi="Times New Roman" w:cs="Times New Roman"/>
                <w:b/>
                <w:bCs/>
                <w:color w:val="000000"/>
                <w:sz w:val="20"/>
                <w:szCs w:val="16"/>
              </w:rPr>
              <w:t>D</w:t>
            </w:r>
            <w:r w:rsidR="002152BE" w:rsidRPr="00DA6FDA">
              <w:rPr>
                <w:rFonts w:ascii="Times New Roman" w:eastAsia="Times New Roman" w:hAnsi="Times New Roman" w:cs="Times New Roman"/>
                <w:b/>
                <w:bCs/>
                <w:color w:val="000000"/>
                <w:sz w:val="20"/>
                <w:szCs w:val="16"/>
              </w:rPr>
              <w:t>/620nm</w:t>
            </w:r>
          </w:p>
        </w:tc>
        <w:tc>
          <w:tcPr>
            <w:tcW w:w="712" w:type="pct"/>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DA6FDA">
              <w:rPr>
                <w:rFonts w:ascii="Times New Roman" w:eastAsia="Times New Roman" w:hAnsi="Times New Roman" w:cs="Times New Roman"/>
                <w:b/>
                <w:bCs/>
                <w:color w:val="000000"/>
                <w:sz w:val="20"/>
                <w:szCs w:val="16"/>
              </w:rPr>
              <w:t>D</w:t>
            </w:r>
            <w:r w:rsidR="006839CE" w:rsidRPr="00DA6FDA">
              <w:rPr>
                <w:rFonts w:ascii="Times New Roman" w:eastAsia="Times New Roman" w:hAnsi="Times New Roman" w:cs="Times New Roman"/>
                <w:b/>
                <w:bCs/>
                <w:color w:val="000000"/>
                <w:sz w:val="20"/>
                <w:szCs w:val="16"/>
              </w:rPr>
              <w:t>ry</w:t>
            </w:r>
            <w:r w:rsidR="002F366A">
              <w:rPr>
                <w:rFonts w:ascii="Times New Roman" w:eastAsia="Times New Roman" w:hAnsi="Times New Roman" w:cs="Times New Roman"/>
                <w:b/>
                <w:bCs/>
                <w:color w:val="000000"/>
                <w:sz w:val="20"/>
                <w:szCs w:val="16"/>
              </w:rPr>
              <w:t xml:space="preserve"> </w:t>
            </w:r>
            <w:r w:rsidRPr="00DA6FDA">
              <w:rPr>
                <w:rFonts w:ascii="Times New Roman" w:eastAsia="Times New Roman" w:hAnsi="Times New Roman" w:cs="Times New Roman"/>
                <w:b/>
                <w:bCs/>
                <w:color w:val="000000"/>
                <w:sz w:val="20"/>
                <w:szCs w:val="16"/>
              </w:rPr>
              <w:t>wt</w:t>
            </w:r>
            <w:r w:rsidR="002F366A">
              <w:rPr>
                <w:rFonts w:ascii="Times New Roman" w:eastAsia="Times New Roman" w:hAnsi="Times New Roman" w:cs="Times New Roman"/>
                <w:b/>
                <w:bCs/>
                <w:color w:val="000000"/>
                <w:sz w:val="20"/>
                <w:szCs w:val="16"/>
              </w:rPr>
              <w:t>.</w:t>
            </w:r>
            <w:r w:rsidR="00886395">
              <w:rPr>
                <w:rFonts w:ascii="Times New Roman" w:eastAsia="Times New Roman" w:hAnsi="Times New Roman" w:cs="Times New Roman"/>
                <w:b/>
                <w:bCs/>
                <w:color w:val="000000"/>
                <w:sz w:val="20"/>
                <w:szCs w:val="16"/>
              </w:rPr>
              <w:t>(</w:t>
            </w:r>
            <w:r w:rsidRPr="00DA6FDA">
              <w:rPr>
                <w:rFonts w:ascii="Times New Roman" w:eastAsia="Times New Roman" w:hAnsi="Times New Roman" w:cs="Times New Roman"/>
                <w:b/>
                <w:bCs/>
                <w:color w:val="000000"/>
                <w:sz w:val="20"/>
                <w:szCs w:val="16"/>
              </w:rPr>
              <w:t>g/l)</w:t>
            </w:r>
          </w:p>
        </w:tc>
        <w:tc>
          <w:tcPr>
            <w:tcW w:w="650" w:type="pct"/>
            <w:shd w:val="clear" w:color="auto" w:fill="auto"/>
            <w:noWrap/>
            <w:vAlign w:val="bottom"/>
            <w:hideMark/>
          </w:tcPr>
          <w:p w:rsidR="00493546" w:rsidRPr="00DA6FDA" w:rsidRDefault="00493546" w:rsidP="00DA6FDA">
            <w:pPr>
              <w:bidi w:val="0"/>
              <w:snapToGrid w:val="0"/>
              <w:spacing w:after="0" w:line="240" w:lineRule="auto"/>
              <w:jc w:val="both"/>
              <w:rPr>
                <w:rFonts w:ascii="Times New Roman" w:eastAsia="Times New Roman" w:hAnsi="Times New Roman" w:cs="Times New Roman"/>
                <w:b/>
                <w:bCs/>
                <w:color w:val="000000"/>
                <w:sz w:val="20"/>
                <w:szCs w:val="16"/>
              </w:rPr>
            </w:pPr>
            <w:r w:rsidRPr="00DA6FDA">
              <w:rPr>
                <w:rFonts w:ascii="Times New Roman" w:eastAsia="Times New Roman" w:hAnsi="Times New Roman" w:cs="Times New Roman"/>
                <w:b/>
                <w:bCs/>
                <w:color w:val="000000"/>
                <w:sz w:val="20"/>
                <w:szCs w:val="16"/>
              </w:rPr>
              <w:t>Yield(%)</w:t>
            </w:r>
          </w:p>
        </w:tc>
      </w:tr>
      <w:tr w:rsidR="001F44C2" w:rsidRPr="00DA6FDA" w:rsidTr="001F44C2">
        <w:trPr>
          <w:cantSplit/>
          <w:trHeight w:val="277"/>
          <w:jc w:val="center"/>
        </w:trPr>
        <w:tc>
          <w:tcPr>
            <w:tcW w:w="900" w:type="pct"/>
            <w:shd w:val="clear" w:color="auto" w:fill="auto"/>
            <w:noWrap/>
            <w:vAlign w:val="center"/>
            <w:hideMark/>
          </w:tcPr>
          <w:p w:rsidR="001F44C2" w:rsidRPr="0091251E" w:rsidRDefault="001F44C2" w:rsidP="001F44C2">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Glucose  (control)</w:t>
            </w:r>
          </w:p>
        </w:tc>
        <w:tc>
          <w:tcPr>
            <w:tcW w:w="714" w:type="pct"/>
            <w:shd w:val="clear" w:color="auto" w:fill="auto"/>
            <w:noWrap/>
            <w:vAlign w:val="center"/>
            <w:hideMark/>
          </w:tcPr>
          <w:p w:rsidR="001F44C2" w:rsidRPr="00DA6FDA" w:rsidRDefault="001F44C2"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0.46</w:t>
            </w:r>
          </w:p>
        </w:tc>
        <w:tc>
          <w:tcPr>
            <w:tcW w:w="688" w:type="pct"/>
            <w:shd w:val="clear" w:color="auto" w:fill="auto"/>
            <w:noWrap/>
            <w:vAlign w:val="center"/>
            <w:hideMark/>
          </w:tcPr>
          <w:p w:rsidR="001F44C2" w:rsidRPr="00DA6FDA" w:rsidRDefault="001F44C2"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4.6</w:t>
            </w:r>
          </w:p>
        </w:tc>
        <w:tc>
          <w:tcPr>
            <w:tcW w:w="628" w:type="pct"/>
            <w:shd w:val="clear" w:color="auto" w:fill="auto"/>
            <w:noWrap/>
            <w:vAlign w:val="center"/>
            <w:hideMark/>
          </w:tcPr>
          <w:p w:rsidR="001F44C2" w:rsidRPr="00DA6FDA" w:rsidRDefault="001F44C2"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30.68</w:t>
            </w:r>
          </w:p>
        </w:tc>
        <w:tc>
          <w:tcPr>
            <w:tcW w:w="708" w:type="pct"/>
            <w:shd w:val="clear" w:color="auto" w:fill="auto"/>
            <w:noWrap/>
            <w:vAlign w:val="center"/>
            <w:hideMark/>
          </w:tcPr>
          <w:p w:rsidR="001F44C2" w:rsidRPr="00DA6FDA" w:rsidRDefault="001F44C2"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0.209</w:t>
            </w:r>
          </w:p>
        </w:tc>
        <w:tc>
          <w:tcPr>
            <w:tcW w:w="712" w:type="pct"/>
            <w:shd w:val="clear" w:color="auto" w:fill="auto"/>
            <w:noWrap/>
            <w:vAlign w:val="center"/>
            <w:hideMark/>
          </w:tcPr>
          <w:p w:rsidR="001F44C2" w:rsidRPr="00DA6FDA" w:rsidRDefault="001F44C2"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1.45</w:t>
            </w:r>
          </w:p>
        </w:tc>
        <w:tc>
          <w:tcPr>
            <w:tcW w:w="650" w:type="pct"/>
            <w:shd w:val="clear" w:color="auto" w:fill="auto"/>
            <w:noWrap/>
            <w:vAlign w:val="center"/>
            <w:hideMark/>
          </w:tcPr>
          <w:p w:rsidR="001F44C2" w:rsidRPr="00DA6FDA" w:rsidRDefault="001F44C2"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9.66</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Maltose</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0.42</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3.64</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24.2</w:t>
            </w:r>
            <w:r w:rsidR="00894326" w:rsidRPr="00DA6FDA">
              <w:rPr>
                <w:rFonts w:ascii="Times New Roman" w:eastAsia="Times New Roman" w:hAnsi="Times New Roman" w:cs="Times New Roman"/>
                <w:color w:val="000000"/>
                <w:sz w:val="20"/>
                <w:szCs w:val="16"/>
              </w:rPr>
              <w:t>6</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0.1</w:t>
            </w:r>
            <w:r w:rsidR="002D7B3B" w:rsidRPr="00DA6FDA">
              <w:rPr>
                <w:rFonts w:ascii="Times New Roman" w:eastAsia="Times New Roman" w:hAnsi="Times New Roman" w:cs="Times New Roman"/>
                <w:color w:val="000000"/>
                <w:sz w:val="20"/>
                <w:szCs w:val="16"/>
              </w:rPr>
              <w:t>1</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1.55</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10.34</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Sucrose</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0.34</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3.53</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23.55</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0.24</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1.73</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11.54</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Mannose</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0.14</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2.3</w:t>
            </w:r>
            <w:r w:rsidR="002D7B3B" w:rsidRPr="00DA6FDA">
              <w:rPr>
                <w:rFonts w:ascii="Times New Roman" w:eastAsia="Times New Roman" w:hAnsi="Times New Roman" w:cs="Times New Roman"/>
                <w:color w:val="000000"/>
                <w:sz w:val="20"/>
                <w:szCs w:val="16"/>
              </w:rPr>
              <w:t>0</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15.38</w:t>
            </w:r>
          </w:p>
        </w:tc>
        <w:tc>
          <w:tcPr>
            <w:tcW w:w="708" w:type="pct"/>
            <w:shd w:val="clear" w:color="auto" w:fill="auto"/>
            <w:noWrap/>
            <w:vAlign w:val="center"/>
            <w:hideMark/>
          </w:tcPr>
          <w:p w:rsidR="00493546" w:rsidRPr="00DA6FDA" w:rsidRDefault="002D7B3B"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0.17</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0.75</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5</w:t>
            </w:r>
            <w:r w:rsidR="002D7B3B" w:rsidRPr="00DA6FDA">
              <w:rPr>
                <w:rFonts w:ascii="Times New Roman" w:eastAsia="Times New Roman" w:hAnsi="Times New Roman" w:cs="Times New Roman"/>
                <w:color w:val="000000"/>
                <w:sz w:val="20"/>
                <w:szCs w:val="16"/>
              </w:rPr>
              <w:t>.00</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Fructose</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0.35</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3.65</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24.36</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0.1</w:t>
            </w:r>
            <w:r w:rsidR="002D7B3B" w:rsidRPr="00DA6FDA">
              <w:rPr>
                <w:rFonts w:ascii="Times New Roman" w:eastAsia="Times New Roman" w:hAnsi="Times New Roman" w:cs="Times New Roman"/>
                <w:color w:val="000000"/>
                <w:sz w:val="20"/>
                <w:szCs w:val="16"/>
              </w:rPr>
              <w:t>2</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1.41</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9.4</w:t>
            </w:r>
            <w:r w:rsidR="002D7B3B" w:rsidRPr="00DA6FDA">
              <w:rPr>
                <w:rFonts w:ascii="Times New Roman" w:eastAsia="Times New Roman" w:hAnsi="Times New Roman" w:cs="Times New Roman"/>
                <w:color w:val="000000"/>
                <w:sz w:val="20"/>
                <w:szCs w:val="16"/>
              </w:rPr>
              <w:t>0</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Galactose</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0.09</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2.56</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17.07</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0.15</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0.5</w:t>
            </w:r>
            <w:r w:rsidR="002D7B3B" w:rsidRPr="00DA6FDA">
              <w:rPr>
                <w:rFonts w:ascii="Times New Roman" w:eastAsia="Times New Roman" w:hAnsi="Times New Roman" w:cs="Times New Roman"/>
                <w:color w:val="000000"/>
                <w:sz w:val="20"/>
                <w:szCs w:val="16"/>
              </w:rPr>
              <w:t>2</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3.45</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Starch</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0.50</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3.63</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24.2</w:t>
            </w:r>
            <w:r w:rsidR="00894326" w:rsidRPr="00DA6FDA">
              <w:rPr>
                <w:rFonts w:ascii="Times New Roman" w:eastAsia="Times New Roman" w:hAnsi="Times New Roman" w:cs="Times New Roman"/>
                <w:color w:val="000000"/>
                <w:sz w:val="20"/>
                <w:szCs w:val="16"/>
              </w:rPr>
              <w:t>0</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0.26</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1.89</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12.6</w:t>
            </w:r>
            <w:r w:rsidR="002D7B3B" w:rsidRPr="00DA6FDA">
              <w:rPr>
                <w:rFonts w:ascii="Times New Roman" w:eastAsia="Times New Roman" w:hAnsi="Times New Roman" w:cs="Times New Roman"/>
                <w:color w:val="000000"/>
                <w:sz w:val="20"/>
                <w:szCs w:val="16"/>
              </w:rPr>
              <w:t>0</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Mannitol</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0.25</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3.52</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23.</w:t>
            </w:r>
            <w:r w:rsidR="00894326" w:rsidRPr="00DA6FDA">
              <w:rPr>
                <w:rFonts w:ascii="Times New Roman" w:eastAsia="Times New Roman" w:hAnsi="Times New Roman" w:cs="Times New Roman"/>
                <w:color w:val="000000"/>
                <w:sz w:val="20"/>
                <w:szCs w:val="16"/>
              </w:rPr>
              <w:t>46</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0.3</w:t>
            </w:r>
            <w:r w:rsidR="002D7B3B" w:rsidRPr="00DA6FDA">
              <w:rPr>
                <w:rFonts w:ascii="Times New Roman" w:eastAsia="Times New Roman" w:hAnsi="Times New Roman" w:cs="Times New Roman"/>
                <w:color w:val="000000"/>
                <w:sz w:val="20"/>
                <w:szCs w:val="16"/>
              </w:rPr>
              <w:t>2</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2.87</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19.14</w:t>
            </w:r>
          </w:p>
        </w:tc>
      </w:tr>
      <w:tr w:rsidR="002152BE" w:rsidRPr="00DA6FDA" w:rsidTr="00B234E4">
        <w:trPr>
          <w:cantSplit/>
          <w:jc w:val="center"/>
        </w:trPr>
        <w:tc>
          <w:tcPr>
            <w:tcW w:w="900" w:type="pct"/>
            <w:shd w:val="clear" w:color="auto" w:fill="auto"/>
            <w:noWrap/>
            <w:vAlign w:val="center"/>
            <w:hideMark/>
          </w:tcPr>
          <w:p w:rsidR="00493546" w:rsidRPr="0091251E"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91251E">
              <w:rPr>
                <w:rFonts w:ascii="Times New Roman" w:eastAsia="Times New Roman" w:hAnsi="Times New Roman" w:cs="Times New Roman"/>
                <w:color w:val="000000"/>
                <w:sz w:val="20"/>
                <w:szCs w:val="16"/>
              </w:rPr>
              <w:t>Glycerol</w:t>
            </w:r>
          </w:p>
        </w:tc>
        <w:tc>
          <w:tcPr>
            <w:tcW w:w="714"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0.34</w:t>
            </w:r>
          </w:p>
        </w:tc>
        <w:tc>
          <w:tcPr>
            <w:tcW w:w="68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2.8</w:t>
            </w:r>
            <w:r w:rsidR="002D7B3B" w:rsidRPr="00DA6FDA">
              <w:rPr>
                <w:rFonts w:ascii="Times New Roman" w:eastAsia="Times New Roman" w:hAnsi="Times New Roman" w:cs="Times New Roman"/>
                <w:color w:val="000000"/>
                <w:sz w:val="20"/>
                <w:szCs w:val="16"/>
              </w:rPr>
              <w:t>0</w:t>
            </w:r>
          </w:p>
        </w:tc>
        <w:tc>
          <w:tcPr>
            <w:tcW w:w="62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18.69</w:t>
            </w:r>
          </w:p>
        </w:tc>
        <w:tc>
          <w:tcPr>
            <w:tcW w:w="708"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0.14</w:t>
            </w:r>
          </w:p>
        </w:tc>
        <w:tc>
          <w:tcPr>
            <w:tcW w:w="712"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1.08</w:t>
            </w:r>
          </w:p>
        </w:tc>
        <w:tc>
          <w:tcPr>
            <w:tcW w:w="650" w:type="pct"/>
            <w:shd w:val="clear" w:color="auto" w:fill="auto"/>
            <w:noWrap/>
            <w:vAlign w:val="center"/>
            <w:hideMark/>
          </w:tcPr>
          <w:p w:rsidR="00493546" w:rsidRPr="00DA6FDA" w:rsidRDefault="00493546" w:rsidP="00DA6FDA">
            <w:pPr>
              <w:bidi w:val="0"/>
              <w:snapToGrid w:val="0"/>
              <w:spacing w:after="0" w:line="240" w:lineRule="auto"/>
              <w:jc w:val="both"/>
              <w:rPr>
                <w:rFonts w:ascii="Times New Roman" w:eastAsia="Times New Roman" w:hAnsi="Times New Roman" w:cs="Times New Roman"/>
                <w:color w:val="000000"/>
                <w:sz w:val="20"/>
                <w:szCs w:val="16"/>
              </w:rPr>
            </w:pPr>
            <w:r w:rsidRPr="00DA6FDA">
              <w:rPr>
                <w:rFonts w:ascii="Times New Roman" w:eastAsia="Times New Roman" w:hAnsi="Times New Roman" w:cs="Times New Roman"/>
                <w:color w:val="000000"/>
                <w:sz w:val="20"/>
                <w:szCs w:val="16"/>
              </w:rPr>
              <w:t>7.2</w:t>
            </w:r>
            <w:r w:rsidR="002D7B3B" w:rsidRPr="00DA6FDA">
              <w:rPr>
                <w:rFonts w:ascii="Times New Roman" w:eastAsia="Times New Roman" w:hAnsi="Times New Roman" w:cs="Times New Roman"/>
                <w:color w:val="000000"/>
                <w:sz w:val="20"/>
                <w:szCs w:val="16"/>
              </w:rPr>
              <w:t>0</w:t>
            </w:r>
          </w:p>
        </w:tc>
      </w:tr>
    </w:tbl>
    <w:p w:rsidR="00B234E4" w:rsidRPr="006B05D7" w:rsidRDefault="006B05D7" w:rsidP="002D3A10">
      <w:pPr>
        <w:autoSpaceDE w:val="0"/>
        <w:autoSpaceDN w:val="0"/>
        <w:bidi w:val="0"/>
        <w:adjustRightInd w:val="0"/>
        <w:snapToGrid w:val="0"/>
        <w:spacing w:after="0" w:line="240" w:lineRule="auto"/>
        <w:ind w:firstLine="425"/>
        <w:jc w:val="both"/>
        <w:rPr>
          <w:sz w:val="16"/>
          <w:szCs w:val="16"/>
        </w:rPr>
      </w:pPr>
      <w:r w:rsidRPr="006B05D7">
        <w:rPr>
          <w:sz w:val="16"/>
          <w:szCs w:val="16"/>
        </w:rPr>
        <w:t>*.</w:t>
      </w:r>
      <w:r w:rsidRPr="006B05D7">
        <w:rPr>
          <w:rFonts w:ascii="Times New Roman" w:eastAsia="Times New Roman" w:hAnsi="Times New Roman" w:cs="Times New Roman"/>
          <w:color w:val="000000"/>
          <w:sz w:val="16"/>
          <w:szCs w:val="16"/>
        </w:rPr>
        <w:t>Dry.wt</w:t>
      </w:r>
      <w:r w:rsidRPr="006B05D7">
        <w:rPr>
          <w:sz w:val="16"/>
          <w:szCs w:val="16"/>
        </w:rPr>
        <w:t xml:space="preserve"> : dry weight                   **.</w:t>
      </w:r>
      <w:r w:rsidRPr="006B05D7">
        <w:rPr>
          <w:rFonts w:ascii="Times New Roman" w:eastAsia="Times New Roman" w:hAnsi="Times New Roman" w:cs="Times New Roman"/>
          <w:color w:val="000000"/>
          <w:sz w:val="16"/>
          <w:szCs w:val="16"/>
        </w:rPr>
        <w:t xml:space="preserve"> O.D/ 620nm:optical density at 620nm</w:t>
      </w:r>
    </w:p>
    <w:p w:rsidR="00B234E4" w:rsidRPr="006B05D7" w:rsidRDefault="00B234E4" w:rsidP="00B234E4">
      <w:pPr>
        <w:autoSpaceDE w:val="0"/>
        <w:autoSpaceDN w:val="0"/>
        <w:bidi w:val="0"/>
        <w:adjustRightInd w:val="0"/>
        <w:snapToGrid w:val="0"/>
        <w:spacing w:after="0" w:line="240" w:lineRule="auto"/>
        <w:ind w:firstLine="425"/>
        <w:jc w:val="both"/>
        <w:rPr>
          <w:sz w:val="16"/>
          <w:szCs w:val="16"/>
        </w:rPr>
      </w:pPr>
    </w:p>
    <w:p w:rsidR="00DA6FDA" w:rsidRPr="00DA6FDA" w:rsidRDefault="00F66F40" w:rsidP="00B234E4">
      <w:pPr>
        <w:autoSpaceDE w:val="0"/>
        <w:autoSpaceDN w:val="0"/>
        <w:bidi w:val="0"/>
        <w:adjustRightInd w:val="0"/>
        <w:snapToGrid w:val="0"/>
        <w:spacing w:after="0" w:line="240" w:lineRule="auto"/>
        <w:ind w:firstLine="425"/>
        <w:jc w:val="both"/>
        <w:rPr>
          <w:rFonts w:ascii="Times New Roman" w:hAnsi="Times New Roman" w:cs="Times New Roman"/>
          <w:b/>
          <w:bCs/>
          <w:sz w:val="20"/>
          <w:szCs w:val="18"/>
          <w:lang w:eastAsia="zh-CN"/>
        </w:rPr>
      </w:pPr>
      <w:r>
        <w:object w:dxaOrig="8400" w:dyaOrig="3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21.5pt" o:ole="">
            <v:imagedata r:id="rId13" o:title=""/>
          </v:shape>
          <o:OLEObject Type="Embed" ProgID="Excel.Sheet.12" ShapeID="_x0000_i1025" DrawAspect="Content" ObjectID="_1489423684" r:id="rId14"/>
        </w:object>
      </w:r>
      <w:r w:rsidR="002D3A10">
        <w:rPr>
          <w:rFonts w:ascii="Times New Roman" w:hAnsi="Times New Roman" w:cs="Times New Roman" w:hint="eastAsia"/>
          <w:b/>
          <w:bCs/>
          <w:noProof/>
          <w:sz w:val="20"/>
          <w:szCs w:val="18"/>
          <w:lang w:eastAsia="zh-CN"/>
        </w:rPr>
        <w:drawing>
          <wp:inline distT="0" distB="0" distL="0" distR="0">
            <wp:extent cx="2855640" cy="1590261"/>
            <wp:effectExtent l="19050" t="0" r="186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862428" cy="1594041"/>
                    </a:xfrm>
                    <a:prstGeom prst="rect">
                      <a:avLst/>
                    </a:prstGeom>
                    <a:noFill/>
                    <a:ln w="9525">
                      <a:noFill/>
                      <a:miter lim="800000"/>
                      <a:headEnd/>
                      <a:tailEnd/>
                    </a:ln>
                  </pic:spPr>
                </pic:pic>
              </a:graphicData>
            </a:graphic>
          </wp:inline>
        </w:drawing>
      </w:r>
    </w:p>
    <w:p w:rsidR="00363EC7" w:rsidRDefault="00363EC7" w:rsidP="0091251E">
      <w:pPr>
        <w:autoSpaceDE w:val="0"/>
        <w:autoSpaceDN w:val="0"/>
        <w:bidi w:val="0"/>
        <w:adjustRightInd w:val="0"/>
        <w:spacing w:after="0" w:line="240" w:lineRule="auto"/>
        <w:ind w:left="-426" w:right="-1039"/>
        <w:jc w:val="both"/>
        <w:rPr>
          <w:rFonts w:ascii="Times New Roman" w:eastAsia="Times New Roman" w:hAnsi="Times New Roman" w:cs="Times New Roman"/>
          <w:b/>
          <w:bCs/>
          <w:sz w:val="20"/>
          <w:szCs w:val="20"/>
        </w:rPr>
      </w:pPr>
    </w:p>
    <w:p w:rsidR="00686282" w:rsidRPr="00363EC7" w:rsidRDefault="00686282" w:rsidP="00363EC7">
      <w:pPr>
        <w:autoSpaceDE w:val="0"/>
        <w:autoSpaceDN w:val="0"/>
        <w:bidi w:val="0"/>
        <w:adjustRightInd w:val="0"/>
        <w:spacing w:after="0" w:line="240" w:lineRule="auto"/>
        <w:ind w:left="-426" w:right="-1039"/>
        <w:jc w:val="both"/>
        <w:rPr>
          <w:rFonts w:ascii="Times New Roman" w:eastAsia="Times New Roman" w:hAnsi="Times New Roman" w:cs="Times New Roman"/>
          <w:i/>
          <w:iCs/>
          <w:sz w:val="20"/>
          <w:szCs w:val="20"/>
        </w:rPr>
      </w:pPr>
      <w:r w:rsidRPr="00363EC7">
        <w:rPr>
          <w:rFonts w:ascii="Times New Roman" w:eastAsia="Times New Roman" w:hAnsi="Times New Roman" w:cs="Times New Roman"/>
          <w:b/>
          <w:bCs/>
          <w:sz w:val="20"/>
          <w:szCs w:val="20"/>
        </w:rPr>
        <w:t>Fig</w:t>
      </w:r>
      <w:r w:rsidR="0091251E" w:rsidRPr="00363EC7">
        <w:rPr>
          <w:rFonts w:ascii="Times New Roman" w:eastAsia="Times New Roman" w:hAnsi="Times New Roman" w:cs="Times New Roman"/>
          <w:b/>
          <w:bCs/>
          <w:sz w:val="20"/>
          <w:szCs w:val="20"/>
        </w:rPr>
        <w:t>.</w:t>
      </w:r>
      <w:r w:rsidRPr="00363EC7">
        <w:rPr>
          <w:rFonts w:ascii="Times New Roman" w:eastAsia="Times New Roman" w:hAnsi="Times New Roman" w:cs="Times New Roman"/>
          <w:b/>
          <w:bCs/>
          <w:sz w:val="20"/>
          <w:szCs w:val="20"/>
        </w:rPr>
        <w:t>(2):</w:t>
      </w:r>
      <w:r w:rsidRPr="00363EC7">
        <w:rPr>
          <w:rFonts w:ascii="Times New Roman" w:eastAsia="Times New Roman" w:hAnsi="Times New Roman" w:cs="Times New Roman"/>
          <w:sz w:val="20"/>
          <w:szCs w:val="20"/>
        </w:rPr>
        <w:t xml:space="preserve"> Effect of  glucose and mannitol concentrations on the growth and bacterial cellulose production by </w:t>
      </w:r>
      <w:r w:rsidRPr="00363EC7">
        <w:rPr>
          <w:rFonts w:ascii="Times New Roman" w:eastAsia="Times New Roman" w:hAnsi="Times New Roman" w:cs="Times New Roman"/>
          <w:i/>
          <w:iCs/>
          <w:sz w:val="20"/>
          <w:szCs w:val="20"/>
        </w:rPr>
        <w:t>Acetobact</w:t>
      </w:r>
      <w:r w:rsidR="00600827">
        <w:rPr>
          <w:rFonts w:ascii="Times New Roman" w:eastAsia="Times New Roman" w:hAnsi="Times New Roman" w:cs="Times New Roman"/>
          <w:i/>
          <w:iCs/>
          <w:sz w:val="20"/>
          <w:szCs w:val="20"/>
        </w:rPr>
        <w:t xml:space="preserve"> </w:t>
      </w:r>
      <w:r w:rsidRPr="00363EC7">
        <w:rPr>
          <w:rFonts w:ascii="Times New Roman" w:eastAsia="Times New Roman" w:hAnsi="Times New Roman" w:cs="Times New Roman"/>
          <w:i/>
          <w:iCs/>
          <w:sz w:val="20"/>
          <w:szCs w:val="20"/>
        </w:rPr>
        <w:t>xylinum</w:t>
      </w:r>
    </w:p>
    <w:p w:rsidR="00686282" w:rsidRPr="00363EC7" w:rsidRDefault="00686282" w:rsidP="00600827">
      <w:pPr>
        <w:autoSpaceDE w:val="0"/>
        <w:autoSpaceDN w:val="0"/>
        <w:bidi w:val="0"/>
        <w:adjustRightInd w:val="0"/>
        <w:spacing w:after="0" w:line="240" w:lineRule="auto"/>
        <w:ind w:right="-1039"/>
        <w:jc w:val="both"/>
        <w:rPr>
          <w:rFonts w:ascii="Times New Roman" w:eastAsia="Times New Roman" w:hAnsi="Times New Roman" w:cs="Times New Roman"/>
          <w:sz w:val="20"/>
          <w:szCs w:val="20"/>
        </w:rPr>
      </w:pPr>
      <w:r w:rsidRPr="00363EC7">
        <w:rPr>
          <w:rFonts w:ascii="Times New Roman" w:eastAsia="Times New Roman" w:hAnsi="Times New Roman" w:cs="Times New Roman"/>
          <w:sz w:val="20"/>
          <w:szCs w:val="20"/>
        </w:rPr>
        <w:t xml:space="preserve">       ATCC 10245 and </w:t>
      </w:r>
      <w:r w:rsidRPr="00363EC7">
        <w:rPr>
          <w:rFonts w:ascii="Times New Roman" w:eastAsia="Times New Roman" w:hAnsi="Times New Roman" w:cs="Times New Roman"/>
          <w:i/>
          <w:iCs/>
          <w:sz w:val="20"/>
          <w:szCs w:val="20"/>
        </w:rPr>
        <w:t>Komagataeibacter</w:t>
      </w:r>
      <w:r w:rsidR="00600827">
        <w:rPr>
          <w:rFonts w:ascii="Times New Roman" w:eastAsia="Times New Roman" w:hAnsi="Times New Roman" w:cs="Times New Roman"/>
          <w:i/>
          <w:iCs/>
          <w:sz w:val="20"/>
          <w:szCs w:val="20"/>
        </w:rPr>
        <w:t xml:space="preserve"> </w:t>
      </w:r>
      <w:r w:rsidRPr="00363EC7">
        <w:rPr>
          <w:rFonts w:ascii="Times New Roman" w:eastAsia="Times New Roman" w:hAnsi="Times New Roman" w:cs="Times New Roman"/>
          <w:i/>
          <w:iCs/>
          <w:sz w:val="20"/>
          <w:szCs w:val="20"/>
        </w:rPr>
        <w:t xml:space="preserve">saccharivorans </w:t>
      </w:r>
      <w:r w:rsidRPr="00695802">
        <w:rPr>
          <w:rFonts w:ascii="Times New Roman" w:eastAsia="Times New Roman" w:hAnsi="Times New Roman" w:cs="Times New Roman"/>
          <w:sz w:val="20"/>
          <w:szCs w:val="20"/>
        </w:rPr>
        <w:t>PE 5</w:t>
      </w:r>
      <w:r w:rsidRPr="00363EC7">
        <w:rPr>
          <w:rFonts w:ascii="Times New Roman" w:eastAsia="Times New Roman" w:hAnsi="Times New Roman" w:cs="Times New Roman"/>
          <w:sz w:val="20"/>
          <w:szCs w:val="20"/>
        </w:rPr>
        <w:t>, respectively after 7 days</w:t>
      </w:r>
      <w:r w:rsidR="00600827">
        <w:rPr>
          <w:rFonts w:ascii="Times New Roman" w:eastAsia="Times New Roman" w:hAnsi="Times New Roman" w:cs="Times New Roman"/>
          <w:sz w:val="20"/>
          <w:szCs w:val="20"/>
        </w:rPr>
        <w:t xml:space="preserve"> </w:t>
      </w:r>
      <w:r w:rsidRPr="00363EC7">
        <w:rPr>
          <w:rFonts w:ascii="Times New Roman" w:eastAsia="Times New Roman" w:hAnsi="Times New Roman" w:cs="Times New Roman"/>
          <w:sz w:val="20"/>
          <w:szCs w:val="20"/>
        </w:rPr>
        <w:t xml:space="preserve"> at 30ºC using static culture.</w:t>
      </w:r>
    </w:p>
    <w:p w:rsidR="00686282" w:rsidRPr="00363EC7" w:rsidRDefault="002F366A" w:rsidP="00686282">
      <w:pPr>
        <w:autoSpaceDE w:val="0"/>
        <w:autoSpaceDN w:val="0"/>
        <w:bidi w:val="0"/>
        <w:adjustRightInd w:val="0"/>
        <w:spacing w:after="0" w:line="240" w:lineRule="auto"/>
        <w:ind w:left="284" w:right="-1039" w:hanging="710"/>
        <w:jc w:val="both"/>
        <w:rPr>
          <w:rFonts w:ascii="Times New Roman" w:hAnsi="Times New Roman" w:cs="Times New Roman"/>
          <w:sz w:val="16"/>
          <w:szCs w:val="16"/>
        </w:rPr>
      </w:pPr>
      <w:r>
        <w:rPr>
          <w:rFonts w:ascii="Times New Roman" w:hAnsi="Times New Roman" w:cs="Times New Roman"/>
          <w:sz w:val="16"/>
          <w:szCs w:val="16"/>
        </w:rPr>
        <w:t xml:space="preserve">                                      </w:t>
      </w:r>
      <w:r w:rsidR="00686282" w:rsidRPr="00363EC7">
        <w:rPr>
          <w:rFonts w:ascii="Times New Roman" w:hAnsi="Times New Roman" w:cs="Times New Roman"/>
          <w:sz w:val="16"/>
          <w:szCs w:val="16"/>
        </w:rPr>
        <w:t xml:space="preserve">Values in the same line sharing the same letter do not differ significantly, according to Duncan’s at 5 % level. </w:t>
      </w:r>
    </w:p>
    <w:p w:rsidR="00686282" w:rsidRPr="00363EC7" w:rsidRDefault="00686282" w:rsidP="00686282">
      <w:pPr>
        <w:tabs>
          <w:tab w:val="right" w:pos="0"/>
          <w:tab w:val="right" w:pos="142"/>
        </w:tabs>
        <w:bidi w:val="0"/>
        <w:spacing w:after="0" w:line="240" w:lineRule="auto"/>
        <w:jc w:val="both"/>
        <w:rPr>
          <w:rFonts w:asciiTheme="majorBidi" w:eastAsia="Times New Roman" w:hAnsiTheme="majorBidi" w:cstheme="majorBidi"/>
          <w:sz w:val="16"/>
          <w:szCs w:val="16"/>
        </w:rPr>
      </w:pPr>
    </w:p>
    <w:p w:rsidR="002D3A10" w:rsidRDefault="002D3A10" w:rsidP="002D3A10">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18"/>
        </w:rPr>
        <w:sectPr w:rsidR="002D3A10" w:rsidSect="000E47CD">
          <w:type w:val="continuous"/>
          <w:pgSz w:w="12242" w:h="15842" w:code="1"/>
          <w:pgMar w:top="1440" w:right="1440" w:bottom="1440" w:left="1440" w:header="720" w:footer="720" w:gutter="0"/>
          <w:cols w:space="720"/>
          <w:bidi/>
          <w:docGrid w:linePitch="360"/>
        </w:sectPr>
      </w:pPr>
    </w:p>
    <w:p w:rsidR="00403C0D" w:rsidRPr="00DA6FDA" w:rsidRDefault="00CC4E27" w:rsidP="00DA6FDA">
      <w:pPr>
        <w:autoSpaceDE w:val="0"/>
        <w:autoSpaceDN w:val="0"/>
        <w:bidi w:val="0"/>
        <w:adjustRightInd w:val="0"/>
        <w:snapToGrid w:val="0"/>
        <w:spacing w:after="0" w:line="240" w:lineRule="auto"/>
        <w:ind w:firstLine="425"/>
        <w:jc w:val="both"/>
        <w:rPr>
          <w:rFonts w:ascii="Times New Roman" w:hAnsi="Times New Roman" w:cs="Times New Roman"/>
          <w:b/>
          <w:bCs/>
          <w:color w:val="FF0000"/>
          <w:sz w:val="20"/>
          <w:szCs w:val="20"/>
        </w:rPr>
      </w:pPr>
      <w:r w:rsidRPr="00DA6FDA">
        <w:rPr>
          <w:rFonts w:ascii="Times New Roman" w:hAnsi="Times New Roman" w:cs="Times New Roman"/>
          <w:sz w:val="20"/>
          <w:szCs w:val="20"/>
        </w:rPr>
        <w:lastRenderedPageBreak/>
        <w:t>Therefore, the glucose and mannitol as carbonsources at 15gl</w:t>
      </w:r>
      <w:r w:rsidRPr="00DA6FDA">
        <w:rPr>
          <w:rFonts w:ascii="Times New Roman" w:hAnsi="Times New Roman" w:cs="Times New Roman"/>
          <w:sz w:val="20"/>
          <w:szCs w:val="20"/>
          <w:vertAlign w:val="superscript"/>
        </w:rPr>
        <w:t>-1</w:t>
      </w:r>
      <w:r w:rsidRPr="00DA6FDA">
        <w:rPr>
          <w:rFonts w:ascii="Times New Roman" w:hAnsi="Times New Roman" w:cs="Times New Roman"/>
          <w:sz w:val="20"/>
          <w:szCs w:val="20"/>
        </w:rPr>
        <w:t>were chosenfor the further studies</w:t>
      </w:r>
      <w:r w:rsidR="00CD788A" w:rsidRPr="00DA6FDA">
        <w:rPr>
          <w:rFonts w:ascii="Times New Roman" w:hAnsi="Times New Roman" w:cs="Times New Roman"/>
          <w:sz w:val="20"/>
          <w:szCs w:val="20"/>
        </w:rPr>
        <w:t xml:space="preserve">during </w:t>
      </w:r>
      <w:r w:rsidR="00CF6DAE" w:rsidRPr="00DA6FDA">
        <w:rPr>
          <w:rFonts w:ascii="Times New Roman" w:hAnsi="Times New Roman" w:cs="Times New Roman"/>
          <w:sz w:val="20"/>
          <w:szCs w:val="20"/>
        </w:rPr>
        <w:t xml:space="preserve">the cellulose production by </w:t>
      </w:r>
      <w:r w:rsidR="00CF6DAE" w:rsidRPr="00DA6FDA">
        <w:rPr>
          <w:rFonts w:ascii="Times New Roman" w:hAnsi="Times New Roman" w:cs="Times New Roman"/>
          <w:i/>
          <w:iCs/>
          <w:sz w:val="20"/>
          <w:szCs w:val="20"/>
        </w:rPr>
        <w:t>Acetobacterxylinum</w:t>
      </w:r>
      <w:r w:rsidR="00CF6DAE" w:rsidRPr="00DA6FDA">
        <w:rPr>
          <w:rFonts w:ascii="Times New Roman" w:hAnsi="Times New Roman" w:cs="Times New Roman"/>
          <w:sz w:val="20"/>
          <w:szCs w:val="20"/>
        </w:rPr>
        <w:t xml:space="preserve"> ATCC 10245 and </w:t>
      </w:r>
      <w:r w:rsidR="00CF6DAE" w:rsidRPr="00DA6FDA">
        <w:rPr>
          <w:rFonts w:ascii="Times New Roman" w:hAnsi="Times New Roman" w:cs="Times New Roman"/>
          <w:i/>
          <w:iCs/>
          <w:sz w:val="20"/>
          <w:szCs w:val="20"/>
        </w:rPr>
        <w:t>Komgataeibacter</w:t>
      </w:r>
      <w:r w:rsidR="00593B0F">
        <w:rPr>
          <w:rFonts w:ascii="Times New Roman" w:hAnsi="Times New Roman" w:cs="Times New Roman"/>
          <w:i/>
          <w:iCs/>
          <w:sz w:val="20"/>
          <w:szCs w:val="20"/>
        </w:rPr>
        <w:t xml:space="preserve"> </w:t>
      </w:r>
      <w:r w:rsidR="00CF6DAE" w:rsidRPr="00DA6FDA">
        <w:rPr>
          <w:rFonts w:ascii="Times New Roman" w:hAnsi="Times New Roman" w:cs="Times New Roman"/>
          <w:i/>
          <w:iCs/>
          <w:sz w:val="20"/>
          <w:szCs w:val="20"/>
        </w:rPr>
        <w:t>saccharivorans</w:t>
      </w:r>
      <w:r w:rsidR="00593B0F">
        <w:rPr>
          <w:rFonts w:ascii="Times New Roman" w:hAnsi="Times New Roman" w:cs="Times New Roman"/>
          <w:i/>
          <w:iCs/>
          <w:sz w:val="20"/>
          <w:szCs w:val="20"/>
        </w:rPr>
        <w:t xml:space="preserve"> </w:t>
      </w:r>
      <w:r w:rsidR="00CF6DAE" w:rsidRPr="00DA6FDA">
        <w:rPr>
          <w:rFonts w:ascii="Times New Roman" w:hAnsi="Times New Roman" w:cs="Times New Roman"/>
          <w:sz w:val="20"/>
          <w:szCs w:val="20"/>
        </w:rPr>
        <w:t>PE 5, respectively.</w:t>
      </w:r>
    </w:p>
    <w:p w:rsidR="00403C0D" w:rsidRPr="00DA6FDA" w:rsidRDefault="00403C0D" w:rsidP="00DA6FDA">
      <w:pPr>
        <w:pStyle w:val="ListParagraph"/>
        <w:numPr>
          <w:ilvl w:val="0"/>
          <w:numId w:val="13"/>
        </w:numPr>
        <w:bidi w:val="0"/>
        <w:snapToGrid w:val="0"/>
        <w:spacing w:after="0" w:line="240" w:lineRule="auto"/>
        <w:ind w:left="0" w:firstLine="0"/>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t>Nitrogen</w:t>
      </w:r>
      <w:r w:rsidR="00593B0F">
        <w:rPr>
          <w:rFonts w:ascii="Times New Roman" w:eastAsia="Times New Roman" w:hAnsi="Times New Roman" w:cs="Times New Roman"/>
          <w:b/>
          <w:bCs/>
          <w:sz w:val="20"/>
          <w:szCs w:val="20"/>
        </w:rPr>
        <w:t xml:space="preserve"> </w:t>
      </w:r>
      <w:r w:rsidRPr="00DA6FDA">
        <w:rPr>
          <w:rFonts w:ascii="Times New Roman" w:eastAsia="Times New Roman" w:hAnsi="Times New Roman" w:cs="Times New Roman"/>
          <w:b/>
          <w:bCs/>
          <w:sz w:val="20"/>
          <w:szCs w:val="20"/>
        </w:rPr>
        <w:t>sources</w:t>
      </w:r>
    </w:p>
    <w:p w:rsidR="000B13C2" w:rsidRPr="00DA6FDA" w:rsidRDefault="00403C0D" w:rsidP="00DA6FDA">
      <w:pPr>
        <w:bidi w:val="0"/>
        <w:snapToGrid w:val="0"/>
        <w:spacing w:after="0" w:line="240" w:lineRule="auto"/>
        <w:ind w:firstLine="425"/>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The tabulated data in table (3) show the organic nitrogen sources gave the bacterial growth and cellulose production by both tested strains higher than inorganic nitrogen sources</w:t>
      </w:r>
      <w:r w:rsidR="00CF7DA3" w:rsidRPr="00DA6FDA">
        <w:rPr>
          <w:rFonts w:ascii="Times New Roman" w:eastAsia="Times New Roman" w:hAnsi="Times New Roman" w:cs="Times New Roman"/>
          <w:sz w:val="20"/>
          <w:szCs w:val="20"/>
        </w:rPr>
        <w:t xml:space="preserve">. The highest figures of growth, </w:t>
      </w:r>
      <w:r w:rsidRPr="00DA6FDA">
        <w:rPr>
          <w:rFonts w:ascii="Times New Roman" w:eastAsia="Times New Roman" w:hAnsi="Times New Roman" w:cs="Times New Roman"/>
          <w:sz w:val="20"/>
          <w:szCs w:val="20"/>
        </w:rPr>
        <w:t>cellulose dry weight and yield being 0.4</w:t>
      </w:r>
      <w:r w:rsidR="00CF7DA3" w:rsidRPr="00DA6FDA">
        <w:rPr>
          <w:rFonts w:ascii="Times New Roman" w:eastAsia="Times New Roman" w:hAnsi="Times New Roman" w:cs="Times New Roman"/>
          <w:sz w:val="20"/>
          <w:szCs w:val="20"/>
        </w:rPr>
        <w:t>5</w:t>
      </w:r>
      <w:r w:rsidRPr="00DA6FDA">
        <w:rPr>
          <w:rFonts w:ascii="Times New Roman" w:eastAsia="Times New Roman" w:hAnsi="Times New Roman" w:cs="Times New Roman"/>
          <w:sz w:val="20"/>
          <w:szCs w:val="20"/>
        </w:rPr>
        <w:t>, 4.</w:t>
      </w:r>
      <w:r w:rsidR="00CF7DA3" w:rsidRPr="00DA6FDA">
        <w:rPr>
          <w:rFonts w:ascii="Times New Roman" w:eastAsia="Times New Roman" w:hAnsi="Times New Roman" w:cs="Times New Roman"/>
          <w:sz w:val="20"/>
          <w:szCs w:val="20"/>
        </w:rPr>
        <w:t>59</w:t>
      </w:r>
      <w:r w:rsidRPr="00DA6FDA">
        <w:rPr>
          <w:rFonts w:ascii="Times New Roman" w:eastAsia="Times New Roman" w:hAnsi="Times New Roman" w:cs="Times New Roman"/>
          <w:sz w:val="20"/>
          <w:szCs w:val="20"/>
        </w:rPr>
        <w:t xml:space="preserve">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and 30.6</w:t>
      </w:r>
      <w:r w:rsidR="00CF7DA3" w:rsidRPr="00DA6FDA">
        <w:rPr>
          <w:rFonts w:ascii="Times New Roman" w:eastAsia="Times New Roman" w:hAnsi="Times New Roman" w:cs="Times New Roman"/>
          <w:sz w:val="20"/>
          <w:szCs w:val="20"/>
        </w:rPr>
        <w:t>2</w:t>
      </w:r>
      <w:r w:rsidRPr="00DA6FDA">
        <w:rPr>
          <w:rFonts w:ascii="Times New Roman" w:eastAsia="Times New Roman" w:hAnsi="Times New Roman" w:cs="Times New Roman"/>
          <w:sz w:val="20"/>
          <w:szCs w:val="20"/>
        </w:rPr>
        <w:t xml:space="preserve"> % were obtained by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Pr="00DA6FDA">
        <w:rPr>
          <w:rFonts w:ascii="Times New Roman" w:eastAsia="Times New Roman" w:hAnsi="Times New Roman" w:cs="Times New Roman"/>
          <w:sz w:val="20"/>
          <w:szCs w:val="20"/>
        </w:rPr>
        <w:t xml:space="preserve"> ATCC 10245 on GAM medium containing mixture of yeast extract and peptone </w:t>
      </w:r>
      <w:r w:rsidR="00D11E30" w:rsidRPr="00DA6FDA">
        <w:rPr>
          <w:rFonts w:ascii="Times New Roman" w:eastAsia="Times New Roman" w:hAnsi="Times New Roman" w:cs="Times New Roman"/>
          <w:sz w:val="20"/>
          <w:szCs w:val="20"/>
        </w:rPr>
        <w:t>(3:3 g/l)</w:t>
      </w:r>
      <w:r w:rsidRPr="00DA6FDA">
        <w:rPr>
          <w:rFonts w:ascii="Times New Roman" w:eastAsia="Times New Roman" w:hAnsi="Times New Roman" w:cs="Times New Roman"/>
          <w:sz w:val="20"/>
          <w:szCs w:val="20"/>
        </w:rPr>
        <w:t xml:space="preserve"> as a nitrogen source. </w:t>
      </w:r>
      <w:r w:rsidR="00D11E30" w:rsidRPr="00DA6FDA">
        <w:rPr>
          <w:rFonts w:ascii="Times New Roman" w:eastAsia="Times New Roman" w:hAnsi="Times New Roman" w:cs="Times New Roman"/>
          <w:sz w:val="20"/>
          <w:szCs w:val="20"/>
        </w:rPr>
        <w:t xml:space="preserve">Different ratios of </w:t>
      </w:r>
      <w:r w:rsidR="00162D8F" w:rsidRPr="00DA6FDA">
        <w:rPr>
          <w:rFonts w:ascii="Times New Roman" w:eastAsia="Times New Roman" w:hAnsi="Times New Roman" w:cs="Times New Roman"/>
          <w:sz w:val="20"/>
          <w:szCs w:val="20"/>
        </w:rPr>
        <w:t>this mixture as</w:t>
      </w:r>
      <w:r w:rsidR="00D11E30" w:rsidRPr="00DA6FDA">
        <w:rPr>
          <w:rFonts w:ascii="Times New Roman" w:eastAsia="Times New Roman" w:hAnsi="Times New Roman" w:cs="Times New Roman"/>
          <w:sz w:val="20"/>
          <w:szCs w:val="20"/>
        </w:rPr>
        <w:t xml:space="preserve"> nitrogen source were used. </w:t>
      </w:r>
      <w:r w:rsidRPr="00DA6FDA">
        <w:rPr>
          <w:rFonts w:ascii="Times New Roman" w:eastAsia="Times New Roman" w:hAnsi="Times New Roman" w:cs="Times New Roman"/>
          <w:sz w:val="20"/>
          <w:szCs w:val="20"/>
        </w:rPr>
        <w:t>Increasing the ratio of yeast extract</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peptone to </w:t>
      </w:r>
      <w:r w:rsidR="00D11E30" w:rsidRPr="00DA6FDA">
        <w:rPr>
          <w:rFonts w:ascii="Times New Roman" w:eastAsia="Times New Roman" w:hAnsi="Times New Roman" w:cs="Times New Roman"/>
          <w:sz w:val="20"/>
          <w:szCs w:val="20"/>
        </w:rPr>
        <w:lastRenderedPageBreak/>
        <w:t xml:space="preserve">2:1 </w:t>
      </w:r>
      <w:r w:rsidR="003E0F13" w:rsidRPr="00DA6FDA">
        <w:rPr>
          <w:rFonts w:ascii="Times New Roman" w:eastAsia="Times New Roman" w:hAnsi="Times New Roman" w:cs="Times New Roman"/>
          <w:sz w:val="20"/>
          <w:szCs w:val="20"/>
        </w:rPr>
        <w:t>(4:2 g/l)</w:t>
      </w:r>
      <w:r w:rsidR="00D11E30" w:rsidRPr="00DA6FDA">
        <w:rPr>
          <w:rFonts w:ascii="Times New Roman" w:eastAsia="Times New Roman" w:hAnsi="Times New Roman" w:cs="Times New Roman"/>
          <w:sz w:val="20"/>
          <w:szCs w:val="20"/>
        </w:rPr>
        <w:t>or 5:1</w:t>
      </w:r>
      <w:r w:rsidR="003E0F13" w:rsidRPr="00DA6FDA">
        <w:rPr>
          <w:rFonts w:ascii="Times New Roman" w:eastAsia="Times New Roman" w:hAnsi="Times New Roman" w:cs="Times New Roman"/>
          <w:sz w:val="20"/>
          <w:szCs w:val="20"/>
        </w:rPr>
        <w:t xml:space="preserve">(5:1 g/l) </w:t>
      </w:r>
      <w:r w:rsidRPr="00DA6FDA">
        <w:rPr>
          <w:rFonts w:ascii="Times New Roman" w:eastAsia="Times New Roman" w:hAnsi="Times New Roman" w:cs="Times New Roman"/>
          <w:sz w:val="20"/>
          <w:szCs w:val="20"/>
        </w:rPr>
        <w:t>led to decrease the cell growth and culture yield to 0.3</w:t>
      </w:r>
      <w:r w:rsidR="00CE1A7C" w:rsidRPr="00DA6FDA">
        <w:rPr>
          <w:rFonts w:ascii="Times New Roman" w:eastAsia="Times New Roman" w:hAnsi="Times New Roman" w:cs="Times New Roman"/>
          <w:sz w:val="20"/>
          <w:szCs w:val="20"/>
        </w:rPr>
        <w:t>4</w:t>
      </w:r>
      <w:r w:rsidRPr="00DA6FDA">
        <w:rPr>
          <w:rFonts w:ascii="Times New Roman" w:eastAsia="Times New Roman" w:hAnsi="Times New Roman" w:cs="Times New Roman"/>
          <w:sz w:val="20"/>
          <w:szCs w:val="20"/>
        </w:rPr>
        <w:t>&amp; 20</w:t>
      </w:r>
      <w:r w:rsidR="00CE1A7C" w:rsidRPr="00DA6FDA">
        <w:rPr>
          <w:rFonts w:ascii="Times New Roman" w:eastAsia="Times New Roman" w:hAnsi="Times New Roman" w:cs="Times New Roman"/>
          <w:sz w:val="20"/>
          <w:szCs w:val="20"/>
        </w:rPr>
        <w:t>.13</w:t>
      </w:r>
      <w:r w:rsidRPr="00DA6FDA">
        <w:rPr>
          <w:rFonts w:ascii="Times New Roman" w:eastAsia="Times New Roman" w:hAnsi="Times New Roman" w:cs="Times New Roman"/>
          <w:sz w:val="20"/>
          <w:szCs w:val="20"/>
        </w:rPr>
        <w:t>% or to 0.3</w:t>
      </w:r>
      <w:r w:rsidR="003E0F13" w:rsidRPr="00DA6FDA">
        <w:rPr>
          <w:rFonts w:ascii="Times New Roman" w:eastAsia="Times New Roman" w:hAnsi="Times New Roman" w:cs="Times New Roman"/>
          <w:sz w:val="20"/>
          <w:szCs w:val="20"/>
        </w:rPr>
        <w:t>1</w:t>
      </w:r>
      <w:r w:rsidRPr="00DA6FDA">
        <w:rPr>
          <w:rFonts w:ascii="Times New Roman" w:eastAsia="Times New Roman" w:hAnsi="Times New Roman" w:cs="Times New Roman"/>
          <w:sz w:val="20"/>
          <w:szCs w:val="20"/>
        </w:rPr>
        <w:t>&amp;17</w:t>
      </w:r>
      <w:r w:rsidR="00CE1A7C" w:rsidRPr="00DA6FDA">
        <w:rPr>
          <w:rFonts w:ascii="Times New Roman" w:eastAsia="Times New Roman" w:hAnsi="Times New Roman" w:cs="Times New Roman"/>
          <w:sz w:val="20"/>
          <w:szCs w:val="20"/>
        </w:rPr>
        <w:t>.05</w:t>
      </w:r>
      <w:r w:rsidRPr="00DA6FDA">
        <w:rPr>
          <w:rFonts w:ascii="Times New Roman" w:eastAsia="Times New Roman" w:hAnsi="Times New Roman" w:cs="Times New Roman"/>
          <w:sz w:val="20"/>
          <w:szCs w:val="20"/>
        </w:rPr>
        <w:t xml:space="preserve">% respectively (Fig 3). Using the mixture of yeast extract and peptone was agreement with the finding of </w:t>
      </w:r>
      <w:r w:rsidRPr="00DA6FDA">
        <w:rPr>
          <w:rFonts w:ascii="Times New Roman" w:eastAsia="Times New Roman" w:hAnsi="Times New Roman" w:cs="Times New Roman"/>
          <w:b/>
          <w:bCs/>
          <w:sz w:val="20"/>
          <w:szCs w:val="20"/>
        </w:rPr>
        <w:t xml:space="preserve">Jahan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(2012).</w:t>
      </w:r>
      <w:r w:rsidRPr="00DA6FDA">
        <w:rPr>
          <w:rFonts w:ascii="Times New Roman" w:eastAsia="Times New Roman" w:hAnsi="Times New Roman" w:cs="Times New Roman"/>
          <w:sz w:val="20"/>
          <w:szCs w:val="20"/>
        </w:rPr>
        <w:t xml:space="preserve"> Various researches have also reported yeast extract to support maximum BC production </w:t>
      </w:r>
      <w:r w:rsidRPr="00DA6FDA">
        <w:rPr>
          <w:rFonts w:ascii="Times New Roman" w:eastAsia="Times New Roman" w:hAnsi="Times New Roman" w:cs="Times New Roman"/>
          <w:b/>
          <w:bCs/>
          <w:sz w:val="20"/>
          <w:szCs w:val="20"/>
        </w:rPr>
        <w:t>(</w:t>
      </w:r>
      <w:r w:rsidR="00CE1A7C" w:rsidRPr="00DA6FDA">
        <w:rPr>
          <w:rFonts w:ascii="Times New Roman" w:eastAsia="Times New Roman" w:hAnsi="Times New Roman" w:cs="Times New Roman"/>
          <w:b/>
          <w:bCs/>
          <w:sz w:val="20"/>
          <w:szCs w:val="20"/>
        </w:rPr>
        <w:t xml:space="preserve">Kim </w:t>
      </w:r>
      <w:r w:rsidR="00CE1A7C" w:rsidRPr="00DA6FDA">
        <w:rPr>
          <w:rFonts w:ascii="Times New Roman" w:eastAsia="Times New Roman" w:hAnsi="Times New Roman" w:cs="Times New Roman"/>
          <w:b/>
          <w:bCs/>
          <w:i/>
          <w:iCs/>
          <w:sz w:val="20"/>
          <w:szCs w:val="20"/>
        </w:rPr>
        <w:t>et al</w:t>
      </w:r>
      <w:r w:rsidR="00CE1A7C" w:rsidRPr="00DA6FDA">
        <w:rPr>
          <w:rFonts w:ascii="Times New Roman" w:eastAsia="Times New Roman" w:hAnsi="Times New Roman" w:cs="Times New Roman"/>
          <w:b/>
          <w:bCs/>
          <w:color w:val="FF0000"/>
          <w:sz w:val="20"/>
          <w:szCs w:val="20"/>
        </w:rPr>
        <w:t>.</w:t>
      </w:r>
      <w:r w:rsidR="00CE1A7C" w:rsidRPr="00DA6FDA">
        <w:rPr>
          <w:rFonts w:ascii="Times New Roman" w:eastAsia="Times New Roman" w:hAnsi="Times New Roman" w:cs="Times New Roman"/>
          <w:b/>
          <w:bCs/>
          <w:i/>
          <w:iCs/>
          <w:sz w:val="20"/>
          <w:szCs w:val="20"/>
        </w:rPr>
        <w:t xml:space="preserve">, </w:t>
      </w:r>
      <w:r w:rsidR="00CE1A7C" w:rsidRPr="00DA6FDA">
        <w:rPr>
          <w:rFonts w:ascii="Times New Roman" w:eastAsia="Times New Roman" w:hAnsi="Times New Roman" w:cs="Times New Roman"/>
          <w:b/>
          <w:bCs/>
          <w:sz w:val="20"/>
          <w:szCs w:val="20"/>
        </w:rPr>
        <w:t xml:space="preserve">2006 </w:t>
      </w:r>
      <w:r w:rsidRPr="00DA6FDA">
        <w:rPr>
          <w:rFonts w:ascii="Times New Roman" w:eastAsia="Times New Roman" w:hAnsi="Times New Roman" w:cs="Times New Roman"/>
          <w:b/>
          <w:bCs/>
          <w:sz w:val="20"/>
          <w:szCs w:val="20"/>
        </w:rPr>
        <w:t>and</w:t>
      </w:r>
      <w:r w:rsidR="00763988">
        <w:rPr>
          <w:rFonts w:ascii="Times New Roman" w:eastAsia="Times New Roman" w:hAnsi="Times New Roman" w:cs="Times New Roman"/>
          <w:b/>
          <w:bCs/>
          <w:sz w:val="20"/>
          <w:szCs w:val="20"/>
        </w:rPr>
        <w:t xml:space="preserve"> </w:t>
      </w:r>
      <w:r w:rsidR="00CE1A7C" w:rsidRPr="00DA6FDA">
        <w:rPr>
          <w:rFonts w:ascii="Times New Roman" w:eastAsia="Times New Roman" w:hAnsi="Times New Roman" w:cs="Times New Roman"/>
          <w:b/>
          <w:bCs/>
          <w:sz w:val="20"/>
          <w:szCs w:val="20"/>
        </w:rPr>
        <w:t>Pourramezen</w:t>
      </w:r>
      <w:r w:rsidR="00CE1A7C" w:rsidRPr="00DA6FDA">
        <w:rPr>
          <w:rFonts w:ascii="Times New Roman" w:eastAsia="Times New Roman" w:hAnsi="Times New Roman" w:cs="Times New Roman"/>
          <w:b/>
          <w:bCs/>
          <w:i/>
          <w:iCs/>
          <w:sz w:val="20"/>
          <w:szCs w:val="20"/>
        </w:rPr>
        <w:t>et al</w:t>
      </w:r>
      <w:r w:rsidR="00CE1A7C" w:rsidRPr="00DA6FDA">
        <w:rPr>
          <w:rFonts w:ascii="Times New Roman" w:eastAsia="Times New Roman" w:hAnsi="Times New Roman" w:cs="Times New Roman"/>
          <w:b/>
          <w:bCs/>
          <w:color w:val="FF0000"/>
          <w:sz w:val="20"/>
          <w:szCs w:val="20"/>
        </w:rPr>
        <w:t>.</w:t>
      </w:r>
      <w:r w:rsidR="00CE1A7C" w:rsidRPr="00DA6FDA">
        <w:rPr>
          <w:rFonts w:ascii="Times New Roman" w:eastAsia="Times New Roman" w:hAnsi="Times New Roman" w:cs="Times New Roman"/>
          <w:b/>
          <w:bCs/>
          <w:i/>
          <w:iCs/>
          <w:sz w:val="20"/>
          <w:szCs w:val="20"/>
        </w:rPr>
        <w:t>,</w:t>
      </w:r>
      <w:r w:rsidR="00CE1A7C" w:rsidRPr="00DA6FDA">
        <w:rPr>
          <w:rFonts w:ascii="Times New Roman" w:eastAsia="Times New Roman" w:hAnsi="Times New Roman" w:cs="Times New Roman"/>
          <w:b/>
          <w:bCs/>
          <w:sz w:val="20"/>
          <w:szCs w:val="20"/>
        </w:rPr>
        <w:t xml:space="preserve"> 2009</w:t>
      </w:r>
      <w:r w:rsidRPr="00DA6FDA">
        <w:rPr>
          <w:rFonts w:ascii="Times New Roman" w:eastAsia="Times New Roman" w:hAnsi="Times New Roman" w:cs="Times New Roman"/>
          <w:b/>
          <w:bCs/>
          <w:sz w:val="20"/>
          <w:szCs w:val="20"/>
        </w:rPr>
        <w:t>).</w:t>
      </w:r>
      <w:r w:rsidRPr="00DA6FDA">
        <w:rPr>
          <w:rFonts w:ascii="Times New Roman" w:eastAsia="Times New Roman" w:hAnsi="Times New Roman" w:cs="Times New Roman"/>
          <w:sz w:val="20"/>
          <w:szCs w:val="20"/>
        </w:rPr>
        <w:t xml:space="preserve"> Also, it could be noticed that the replacement the mixture of yeast extract and peptone with tryptone led to increase the cell growth, cellulose concentration and yield of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about 2.</w:t>
      </w:r>
      <w:r w:rsidR="00D466C7" w:rsidRPr="00DA6FDA">
        <w:rPr>
          <w:rFonts w:ascii="Times New Roman" w:eastAsia="Times New Roman" w:hAnsi="Times New Roman" w:cs="Times New Roman"/>
          <w:sz w:val="20"/>
          <w:szCs w:val="20"/>
        </w:rPr>
        <w:t>8</w:t>
      </w:r>
      <w:r w:rsidRPr="00DA6FDA">
        <w:rPr>
          <w:rFonts w:ascii="Times New Roman" w:eastAsia="Times New Roman" w:hAnsi="Times New Roman" w:cs="Times New Roman"/>
          <w:sz w:val="20"/>
          <w:szCs w:val="20"/>
        </w:rPr>
        <w:t>,1.67 and 1.67fold, respectively.</w:t>
      </w:r>
      <w:r w:rsidR="000B13C2" w:rsidRPr="00DA6FDA">
        <w:rPr>
          <w:rFonts w:ascii="Times New Roman" w:eastAsia="Times New Roman" w:hAnsi="Times New Roman" w:cs="Times New Roman"/>
          <w:sz w:val="20"/>
          <w:szCs w:val="20"/>
        </w:rPr>
        <w:t xml:space="preserve"> Using6gl</w:t>
      </w:r>
      <w:r w:rsidR="000B13C2" w:rsidRPr="00DA6FDA">
        <w:rPr>
          <w:rFonts w:ascii="Times New Roman" w:eastAsia="Times New Roman" w:hAnsi="Times New Roman" w:cs="Times New Roman"/>
          <w:sz w:val="20"/>
          <w:szCs w:val="20"/>
          <w:vertAlign w:val="superscript"/>
        </w:rPr>
        <w:t xml:space="preserve">-1 </w:t>
      </w:r>
      <w:r w:rsidR="000B13C2" w:rsidRPr="00DA6FDA">
        <w:rPr>
          <w:rFonts w:ascii="Times New Roman" w:eastAsia="Times New Roman" w:hAnsi="Times New Roman" w:cs="Times New Roman"/>
          <w:sz w:val="20"/>
          <w:szCs w:val="20"/>
        </w:rPr>
        <w:t>tryptone gave maximum values of growth (OD), cellulose dry weight (gl</w:t>
      </w:r>
      <w:r w:rsidR="000B13C2" w:rsidRPr="00DA6FDA">
        <w:rPr>
          <w:rFonts w:ascii="Times New Roman" w:eastAsia="Times New Roman" w:hAnsi="Times New Roman" w:cs="Times New Roman"/>
          <w:sz w:val="20"/>
          <w:szCs w:val="20"/>
          <w:vertAlign w:val="superscript"/>
        </w:rPr>
        <w:t>-1</w:t>
      </w:r>
      <w:r w:rsidR="000B13C2" w:rsidRPr="00DA6FDA">
        <w:rPr>
          <w:rFonts w:ascii="Times New Roman" w:eastAsia="Times New Roman" w:hAnsi="Times New Roman" w:cs="Times New Roman"/>
          <w:sz w:val="20"/>
          <w:szCs w:val="20"/>
        </w:rPr>
        <w:t xml:space="preserve">) and </w:t>
      </w:r>
      <w:r w:rsidR="00763988" w:rsidRPr="00DA6FDA">
        <w:rPr>
          <w:rFonts w:ascii="Times New Roman" w:eastAsia="Times New Roman" w:hAnsi="Times New Roman" w:cs="Times New Roman"/>
          <w:sz w:val="20"/>
          <w:szCs w:val="20"/>
        </w:rPr>
        <w:t>yield (</w:t>
      </w:r>
      <w:r w:rsidR="000B13C2" w:rsidRPr="00DA6FDA">
        <w:rPr>
          <w:rFonts w:ascii="Times New Roman" w:eastAsia="Times New Roman" w:hAnsi="Times New Roman" w:cs="Times New Roman"/>
          <w:sz w:val="20"/>
          <w:szCs w:val="20"/>
        </w:rPr>
        <w:t xml:space="preserve">%) comparingother concentrations </w:t>
      </w:r>
      <w:r w:rsidR="001C1290" w:rsidRPr="00DA6FDA">
        <w:rPr>
          <w:rFonts w:ascii="Times New Roman" w:eastAsia="Times New Roman" w:hAnsi="Times New Roman" w:cs="Times New Roman"/>
          <w:sz w:val="20"/>
          <w:szCs w:val="20"/>
        </w:rPr>
        <w:t>(Fig.3).</w:t>
      </w:r>
    </w:p>
    <w:p w:rsidR="002D3A10" w:rsidRDefault="002D3A10" w:rsidP="00DA6FDA">
      <w:pPr>
        <w:bidi w:val="0"/>
        <w:snapToGrid w:val="0"/>
        <w:spacing w:after="0" w:line="240" w:lineRule="auto"/>
        <w:jc w:val="center"/>
        <w:rPr>
          <w:rFonts w:ascii="Times New Roman" w:eastAsia="Times New Roman" w:hAnsi="Times New Roman" w:cs="Times New Roman"/>
          <w:sz w:val="20"/>
          <w:szCs w:val="20"/>
        </w:rPr>
        <w:sectPr w:rsidR="002D3A10" w:rsidSect="002D3A10">
          <w:type w:val="continuous"/>
          <w:pgSz w:w="12242" w:h="15842" w:code="1"/>
          <w:pgMar w:top="1440" w:right="1440" w:bottom="1440" w:left="1440" w:header="720" w:footer="720" w:gutter="0"/>
          <w:cols w:num="2" w:space="425"/>
          <w:docGrid w:linePitch="360"/>
        </w:sectPr>
      </w:pPr>
    </w:p>
    <w:p w:rsidR="00403C0D" w:rsidRPr="00DA6FDA" w:rsidRDefault="00403C0D" w:rsidP="00DA6FDA">
      <w:pPr>
        <w:bidi w:val="0"/>
        <w:snapToGrid w:val="0"/>
        <w:spacing w:after="0" w:line="240" w:lineRule="auto"/>
        <w:jc w:val="center"/>
        <w:rPr>
          <w:rFonts w:ascii="Times New Roman" w:eastAsia="Times New Roman" w:hAnsi="Times New Roman" w:cs="Times New Roman"/>
          <w:sz w:val="20"/>
          <w:szCs w:val="20"/>
        </w:rPr>
      </w:pPr>
    </w:p>
    <w:p w:rsidR="00403C0D" w:rsidRPr="00363EC7" w:rsidRDefault="00403C0D" w:rsidP="002F366A">
      <w:pPr>
        <w:bidi w:val="0"/>
        <w:snapToGrid w:val="0"/>
        <w:spacing w:after="0" w:line="240" w:lineRule="auto"/>
        <w:ind w:left="851" w:hanging="851"/>
        <w:jc w:val="both"/>
        <w:rPr>
          <w:rFonts w:ascii="Times New Roman" w:eastAsia="Times New Roman" w:hAnsi="Times New Roman" w:cs="Times New Roman"/>
          <w:sz w:val="20"/>
          <w:szCs w:val="20"/>
        </w:rPr>
      </w:pPr>
      <w:r w:rsidRPr="00363EC7">
        <w:rPr>
          <w:rFonts w:ascii="Times New Roman" w:eastAsia="Times New Roman" w:hAnsi="Times New Roman" w:cs="Times New Roman"/>
          <w:b/>
          <w:bCs/>
          <w:sz w:val="20"/>
          <w:szCs w:val="20"/>
        </w:rPr>
        <w:t>Table (3):</w:t>
      </w:r>
      <w:r w:rsidRPr="00363EC7">
        <w:rPr>
          <w:rFonts w:ascii="Times New Roman" w:eastAsia="Times New Roman" w:hAnsi="Times New Roman" w:cs="Times New Roman"/>
          <w:sz w:val="20"/>
          <w:szCs w:val="20"/>
        </w:rPr>
        <w:t xml:space="preserve"> Effect of different Nitrogen sources on bacterial cellulose production by </w:t>
      </w:r>
      <w:r w:rsidRPr="00363EC7">
        <w:rPr>
          <w:rFonts w:ascii="Times New Roman" w:eastAsia="Times New Roman" w:hAnsi="Times New Roman" w:cs="Times New Roman"/>
          <w:i/>
          <w:iCs/>
          <w:sz w:val="20"/>
          <w:szCs w:val="20"/>
        </w:rPr>
        <w:t>Acetobacter</w:t>
      </w:r>
      <w:r w:rsidR="002F366A">
        <w:rPr>
          <w:rFonts w:ascii="Times New Roman" w:eastAsia="Times New Roman" w:hAnsi="Times New Roman" w:cs="Times New Roman"/>
          <w:i/>
          <w:iCs/>
          <w:sz w:val="20"/>
          <w:szCs w:val="20"/>
        </w:rPr>
        <w:t xml:space="preserve"> x</w:t>
      </w:r>
      <w:r w:rsidRPr="00363EC7">
        <w:rPr>
          <w:rFonts w:ascii="Times New Roman" w:eastAsia="Times New Roman" w:hAnsi="Times New Roman" w:cs="Times New Roman"/>
          <w:i/>
          <w:iCs/>
          <w:sz w:val="20"/>
          <w:szCs w:val="20"/>
        </w:rPr>
        <w:t>ylinum</w:t>
      </w:r>
      <w:r w:rsidR="002F366A">
        <w:rPr>
          <w:rFonts w:ascii="Times New Roman" w:eastAsia="Times New Roman" w:hAnsi="Times New Roman" w:cs="Times New Roman"/>
          <w:i/>
          <w:iCs/>
          <w:sz w:val="20"/>
          <w:szCs w:val="20"/>
        </w:rPr>
        <w:t xml:space="preserve"> </w:t>
      </w:r>
      <w:r w:rsidRPr="00363EC7">
        <w:rPr>
          <w:rFonts w:ascii="Times New Roman" w:eastAsia="Times New Roman" w:hAnsi="Times New Roman" w:cs="Times New Roman"/>
          <w:sz w:val="20"/>
          <w:szCs w:val="20"/>
        </w:rPr>
        <w:t xml:space="preserve">ATCC 10245 and </w:t>
      </w:r>
      <w:r w:rsidRPr="00363EC7">
        <w:rPr>
          <w:rFonts w:ascii="Times New Roman" w:eastAsia="Times New Roman" w:hAnsi="Times New Roman" w:cs="Times New Roman"/>
          <w:i/>
          <w:iCs/>
          <w:sz w:val="20"/>
          <w:szCs w:val="20"/>
        </w:rPr>
        <w:t>Komagataeibacter</w:t>
      </w:r>
      <w:r w:rsidR="002F366A">
        <w:rPr>
          <w:rFonts w:ascii="Times New Roman" w:eastAsia="Times New Roman" w:hAnsi="Times New Roman" w:cs="Times New Roman"/>
          <w:i/>
          <w:iCs/>
          <w:sz w:val="20"/>
          <w:szCs w:val="20"/>
        </w:rPr>
        <w:t xml:space="preserve"> </w:t>
      </w:r>
      <w:r w:rsidRPr="00363EC7">
        <w:rPr>
          <w:rFonts w:ascii="Times New Roman" w:eastAsia="Times New Roman" w:hAnsi="Times New Roman" w:cs="Times New Roman"/>
          <w:i/>
          <w:iCs/>
          <w:sz w:val="20"/>
          <w:szCs w:val="20"/>
        </w:rPr>
        <w:t>saccharivorans</w:t>
      </w:r>
      <w:r w:rsidR="002F366A">
        <w:rPr>
          <w:rFonts w:ascii="Times New Roman" w:eastAsia="Times New Roman" w:hAnsi="Times New Roman" w:cs="Times New Roman"/>
          <w:i/>
          <w:iCs/>
          <w:sz w:val="20"/>
          <w:szCs w:val="20"/>
        </w:rPr>
        <w:t xml:space="preserve"> </w:t>
      </w:r>
      <w:r w:rsidRPr="00363EC7">
        <w:rPr>
          <w:rFonts w:ascii="Times New Roman" w:eastAsia="Times New Roman" w:hAnsi="Times New Roman" w:cs="Times New Roman"/>
          <w:sz w:val="20"/>
          <w:szCs w:val="20"/>
        </w:rPr>
        <w:t>PE 5 strain grown o</w:t>
      </w:r>
      <w:r w:rsidR="002F366A">
        <w:rPr>
          <w:rFonts w:ascii="Times New Roman" w:eastAsia="Times New Roman" w:hAnsi="Times New Roman" w:cs="Times New Roman"/>
          <w:sz w:val="20"/>
          <w:szCs w:val="20"/>
        </w:rPr>
        <w:t>n GAM medium after 7 days at 30</w:t>
      </w:r>
      <w:r w:rsidRPr="00363EC7">
        <w:rPr>
          <w:rFonts w:ascii="Times New Roman" w:eastAsia="Times New Roman" w:hAnsi="Times New Roman" w:cs="Times New Roman"/>
          <w:sz w:val="20"/>
          <w:szCs w:val="20"/>
        </w:rPr>
        <w:t>ºC using static culture.</w:t>
      </w:r>
    </w:p>
    <w:p w:rsidR="00EC0C0B" w:rsidRPr="005E3FD9" w:rsidRDefault="00EC0C0B" w:rsidP="00EC0C0B">
      <w:pPr>
        <w:bidi w:val="0"/>
        <w:snapToGrid w:val="0"/>
        <w:spacing w:after="0" w:line="240" w:lineRule="auto"/>
        <w:jc w:val="both"/>
        <w:rPr>
          <w:rFonts w:ascii="Times New Roman" w:eastAsia="Times New Roman" w:hAnsi="Times New Roman" w:cs="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1"/>
        <w:gridCol w:w="1004"/>
        <w:gridCol w:w="1023"/>
        <w:gridCol w:w="1324"/>
        <w:gridCol w:w="1113"/>
        <w:gridCol w:w="1136"/>
        <w:gridCol w:w="1467"/>
      </w:tblGrid>
      <w:tr w:rsidR="00403C0D" w:rsidRPr="005E3FD9" w:rsidTr="00B234E4">
        <w:trPr>
          <w:cantSplit/>
          <w:jc w:val="center"/>
        </w:trPr>
        <w:tc>
          <w:tcPr>
            <w:tcW w:w="1305" w:type="pct"/>
            <w:vMerge w:val="restar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Nitrogen Source</w:t>
            </w:r>
          </w:p>
        </w:tc>
        <w:tc>
          <w:tcPr>
            <w:tcW w:w="1752" w:type="pct"/>
            <w:gridSpan w:val="3"/>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b/>
                <w:bCs/>
                <w:i/>
                <w:iCs/>
                <w:color w:val="000000"/>
                <w:sz w:val="18"/>
                <w:szCs w:val="18"/>
              </w:rPr>
            </w:pPr>
            <w:r w:rsidRPr="005E3FD9">
              <w:rPr>
                <w:rFonts w:ascii="Times New Roman" w:eastAsia="Times New Roman" w:hAnsi="Times New Roman" w:cs="Times New Roman"/>
                <w:b/>
                <w:bCs/>
                <w:i/>
                <w:iCs/>
                <w:color w:val="000000"/>
                <w:sz w:val="18"/>
                <w:szCs w:val="18"/>
              </w:rPr>
              <w:t>Acetobacterxylinum</w:t>
            </w:r>
            <w:r w:rsidRPr="005E3FD9">
              <w:rPr>
                <w:rFonts w:ascii="Times New Roman" w:eastAsia="Times New Roman" w:hAnsi="Times New Roman" w:cs="Times New Roman"/>
                <w:b/>
                <w:bCs/>
                <w:color w:val="000000"/>
                <w:sz w:val="18"/>
                <w:szCs w:val="18"/>
              </w:rPr>
              <w:t>ATCC 10245</w:t>
            </w:r>
          </w:p>
        </w:tc>
        <w:tc>
          <w:tcPr>
            <w:tcW w:w="1943" w:type="pct"/>
            <w:gridSpan w:val="3"/>
            <w:shd w:val="clear" w:color="auto" w:fill="auto"/>
            <w:noWrap/>
            <w:vAlign w:val="bottom"/>
            <w:hideMark/>
          </w:tcPr>
          <w:p w:rsidR="00403C0D" w:rsidRPr="005E3FD9" w:rsidRDefault="00403C0D" w:rsidP="00DA6FDA">
            <w:pPr>
              <w:bidi w:val="0"/>
              <w:snapToGrid w:val="0"/>
              <w:spacing w:after="0" w:line="240" w:lineRule="auto"/>
              <w:jc w:val="both"/>
              <w:rPr>
                <w:rFonts w:ascii="Times New Roman" w:eastAsia="Times New Roman" w:hAnsi="Times New Roman" w:cs="Times New Roman"/>
                <w:b/>
                <w:bCs/>
                <w:i/>
                <w:iCs/>
                <w:color w:val="000000"/>
                <w:sz w:val="18"/>
                <w:szCs w:val="18"/>
              </w:rPr>
            </w:pPr>
            <w:r w:rsidRPr="005E3FD9">
              <w:rPr>
                <w:rFonts w:ascii="Times New Roman" w:eastAsia="Times New Roman" w:hAnsi="Times New Roman" w:cs="Times New Roman"/>
                <w:b/>
                <w:bCs/>
                <w:i/>
                <w:iCs/>
                <w:color w:val="000000"/>
                <w:sz w:val="18"/>
                <w:szCs w:val="18"/>
              </w:rPr>
              <w:t>Komagataeibactersaccharivorans</w:t>
            </w:r>
            <w:r w:rsidRPr="005E3FD9">
              <w:rPr>
                <w:rFonts w:ascii="Times New Roman" w:eastAsia="Times New Roman" w:hAnsi="Times New Roman" w:cs="Times New Roman"/>
                <w:b/>
                <w:bCs/>
                <w:color w:val="000000"/>
                <w:sz w:val="18"/>
                <w:szCs w:val="18"/>
              </w:rPr>
              <w:t xml:space="preserve"> PE5</w:t>
            </w:r>
          </w:p>
        </w:tc>
      </w:tr>
      <w:tr w:rsidR="00403C0D" w:rsidRPr="005E3FD9" w:rsidTr="0091251E">
        <w:trPr>
          <w:cantSplit/>
          <w:jc w:val="center"/>
        </w:trPr>
        <w:tc>
          <w:tcPr>
            <w:tcW w:w="1305" w:type="pct"/>
            <w:vMerge/>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b/>
                <w:bCs/>
                <w:color w:val="000000"/>
                <w:sz w:val="18"/>
                <w:szCs w:val="18"/>
              </w:rPr>
            </w:pPr>
          </w:p>
        </w:tc>
        <w:tc>
          <w:tcPr>
            <w:tcW w:w="525" w:type="pct"/>
            <w:shd w:val="clear" w:color="auto" w:fill="auto"/>
            <w:noWrap/>
            <w:vAlign w:val="center"/>
            <w:hideMark/>
          </w:tcPr>
          <w:p w:rsidR="00331EF9" w:rsidRPr="005E3FD9" w:rsidRDefault="00331EF9"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O</w:t>
            </w:r>
            <w:r w:rsidR="0091251E">
              <w:rPr>
                <w:rFonts w:ascii="Times New Roman" w:eastAsia="Times New Roman" w:hAnsi="Times New Roman" w:cs="Times New Roman"/>
                <w:b/>
                <w:bCs/>
                <w:color w:val="000000"/>
                <w:sz w:val="18"/>
                <w:szCs w:val="18"/>
              </w:rPr>
              <w:t>.</w:t>
            </w:r>
            <w:r w:rsidRPr="005E3FD9">
              <w:rPr>
                <w:rFonts w:ascii="Times New Roman" w:eastAsia="Times New Roman" w:hAnsi="Times New Roman" w:cs="Times New Roman"/>
                <w:b/>
                <w:bCs/>
                <w:color w:val="000000"/>
                <w:sz w:val="18"/>
                <w:szCs w:val="18"/>
              </w:rPr>
              <w:t>D/</w:t>
            </w:r>
          </w:p>
          <w:p w:rsidR="00403C0D" w:rsidRPr="005E3FD9" w:rsidRDefault="00331EF9"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620nm</w:t>
            </w:r>
          </w:p>
        </w:tc>
        <w:tc>
          <w:tcPr>
            <w:tcW w:w="535" w:type="pct"/>
            <w:shd w:val="clear" w:color="auto" w:fill="auto"/>
            <w:noWrap/>
            <w:vAlign w:val="center"/>
            <w:hideMark/>
          </w:tcPr>
          <w:p w:rsidR="003A4B55"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D</w:t>
            </w:r>
            <w:r w:rsidR="006839CE" w:rsidRPr="005E3FD9">
              <w:rPr>
                <w:rFonts w:ascii="Times New Roman" w:eastAsia="Times New Roman" w:hAnsi="Times New Roman" w:cs="Times New Roman"/>
                <w:b/>
                <w:bCs/>
                <w:color w:val="000000"/>
                <w:sz w:val="18"/>
                <w:szCs w:val="18"/>
              </w:rPr>
              <w:t>ry</w:t>
            </w:r>
            <w:r w:rsidRPr="005E3FD9">
              <w:rPr>
                <w:rFonts w:ascii="Times New Roman" w:eastAsia="Times New Roman" w:hAnsi="Times New Roman" w:cs="Times New Roman"/>
                <w:b/>
                <w:bCs/>
                <w:color w:val="000000"/>
                <w:sz w:val="18"/>
                <w:szCs w:val="18"/>
              </w:rPr>
              <w:t>.wt</w:t>
            </w:r>
          </w:p>
          <w:p w:rsidR="00403C0D"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w:t>
            </w:r>
            <w:r w:rsidR="000B13C2" w:rsidRPr="005E3FD9">
              <w:rPr>
                <w:rFonts w:ascii="Times New Roman" w:eastAsia="Times New Roman" w:hAnsi="Times New Roman" w:cs="Times New Roman"/>
                <w:color w:val="000000"/>
                <w:sz w:val="18"/>
                <w:szCs w:val="18"/>
              </w:rPr>
              <w:t>gl</w:t>
            </w:r>
            <w:r w:rsidR="000B13C2" w:rsidRPr="005E3FD9">
              <w:rPr>
                <w:rFonts w:ascii="Times New Roman" w:eastAsia="Times New Roman" w:hAnsi="Times New Roman" w:cs="Times New Roman"/>
                <w:color w:val="000000"/>
                <w:sz w:val="18"/>
                <w:szCs w:val="18"/>
                <w:vertAlign w:val="superscript"/>
              </w:rPr>
              <w:t>-1</w:t>
            </w:r>
            <w:r w:rsidRPr="005E3FD9">
              <w:rPr>
                <w:rFonts w:ascii="Times New Roman" w:eastAsia="Times New Roman" w:hAnsi="Times New Roman" w:cs="Times New Roman"/>
                <w:b/>
                <w:bCs/>
                <w:color w:val="000000"/>
                <w:sz w:val="18"/>
                <w:szCs w:val="18"/>
              </w:rPr>
              <w:t>)</w:t>
            </w:r>
          </w:p>
        </w:tc>
        <w:tc>
          <w:tcPr>
            <w:tcW w:w="692" w:type="pct"/>
            <w:shd w:val="clear" w:color="auto" w:fill="auto"/>
            <w:noWrap/>
            <w:vAlign w:val="center"/>
            <w:hideMark/>
          </w:tcPr>
          <w:p w:rsidR="00403C0D"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Yield(%)</w:t>
            </w:r>
          </w:p>
        </w:tc>
        <w:tc>
          <w:tcPr>
            <w:tcW w:w="582" w:type="pct"/>
            <w:shd w:val="clear" w:color="auto" w:fill="auto"/>
            <w:noWrap/>
            <w:vAlign w:val="center"/>
            <w:hideMark/>
          </w:tcPr>
          <w:p w:rsidR="003A4B55"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O</w:t>
            </w:r>
            <w:r w:rsidR="0091251E">
              <w:rPr>
                <w:rFonts w:ascii="Times New Roman" w:eastAsia="Times New Roman" w:hAnsi="Times New Roman" w:cs="Times New Roman"/>
                <w:b/>
                <w:bCs/>
                <w:color w:val="000000"/>
                <w:sz w:val="18"/>
                <w:szCs w:val="18"/>
              </w:rPr>
              <w:t>.</w:t>
            </w:r>
            <w:r w:rsidRPr="005E3FD9">
              <w:rPr>
                <w:rFonts w:ascii="Times New Roman" w:eastAsia="Times New Roman" w:hAnsi="Times New Roman" w:cs="Times New Roman"/>
                <w:b/>
                <w:bCs/>
                <w:color w:val="000000"/>
                <w:sz w:val="18"/>
                <w:szCs w:val="18"/>
              </w:rPr>
              <w:t>D</w:t>
            </w:r>
            <w:r w:rsidR="003A4B55" w:rsidRPr="005E3FD9">
              <w:rPr>
                <w:rFonts w:ascii="Times New Roman" w:eastAsia="Times New Roman" w:hAnsi="Times New Roman" w:cs="Times New Roman"/>
                <w:b/>
                <w:bCs/>
                <w:color w:val="000000"/>
                <w:sz w:val="18"/>
                <w:szCs w:val="18"/>
              </w:rPr>
              <w:t>/</w:t>
            </w:r>
          </w:p>
          <w:p w:rsidR="00403C0D" w:rsidRPr="005E3FD9" w:rsidRDefault="003A4B55"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620nm</w:t>
            </w:r>
          </w:p>
        </w:tc>
        <w:tc>
          <w:tcPr>
            <w:tcW w:w="594" w:type="pct"/>
            <w:shd w:val="clear" w:color="auto" w:fill="auto"/>
            <w:noWrap/>
            <w:vAlign w:val="center"/>
            <w:hideMark/>
          </w:tcPr>
          <w:p w:rsidR="003A4B55"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D</w:t>
            </w:r>
            <w:r w:rsidR="006839CE" w:rsidRPr="005E3FD9">
              <w:rPr>
                <w:rFonts w:ascii="Times New Roman" w:eastAsia="Times New Roman" w:hAnsi="Times New Roman" w:cs="Times New Roman"/>
                <w:b/>
                <w:bCs/>
                <w:color w:val="000000"/>
                <w:sz w:val="18"/>
                <w:szCs w:val="18"/>
              </w:rPr>
              <w:t>ry</w:t>
            </w:r>
            <w:r w:rsidRPr="005E3FD9">
              <w:rPr>
                <w:rFonts w:ascii="Times New Roman" w:eastAsia="Times New Roman" w:hAnsi="Times New Roman" w:cs="Times New Roman"/>
                <w:b/>
                <w:bCs/>
                <w:color w:val="000000"/>
                <w:sz w:val="18"/>
                <w:szCs w:val="18"/>
              </w:rPr>
              <w:t>.wt</w:t>
            </w:r>
          </w:p>
          <w:p w:rsidR="00403C0D"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w:t>
            </w:r>
            <w:r w:rsidR="000B13C2" w:rsidRPr="005E3FD9">
              <w:rPr>
                <w:rFonts w:ascii="Times New Roman" w:eastAsia="Times New Roman" w:hAnsi="Times New Roman" w:cs="Times New Roman"/>
                <w:color w:val="000000"/>
                <w:sz w:val="18"/>
                <w:szCs w:val="18"/>
              </w:rPr>
              <w:t>gl</w:t>
            </w:r>
            <w:r w:rsidR="000B13C2" w:rsidRPr="005E3FD9">
              <w:rPr>
                <w:rFonts w:ascii="Times New Roman" w:eastAsia="Times New Roman" w:hAnsi="Times New Roman" w:cs="Times New Roman"/>
                <w:color w:val="000000"/>
                <w:sz w:val="18"/>
                <w:szCs w:val="18"/>
                <w:vertAlign w:val="superscript"/>
              </w:rPr>
              <w:t>-1</w:t>
            </w:r>
            <w:r w:rsidRPr="005E3FD9">
              <w:rPr>
                <w:rFonts w:ascii="Times New Roman" w:eastAsia="Times New Roman" w:hAnsi="Times New Roman" w:cs="Times New Roman"/>
                <w:b/>
                <w:bCs/>
                <w:color w:val="000000"/>
                <w:sz w:val="18"/>
                <w:szCs w:val="18"/>
              </w:rPr>
              <w:t>)</w:t>
            </w:r>
          </w:p>
        </w:tc>
        <w:tc>
          <w:tcPr>
            <w:tcW w:w="767" w:type="pct"/>
            <w:shd w:val="clear" w:color="auto" w:fill="auto"/>
            <w:noWrap/>
            <w:vAlign w:val="center"/>
            <w:hideMark/>
          </w:tcPr>
          <w:p w:rsidR="00403C0D" w:rsidRPr="005E3FD9" w:rsidRDefault="00403C0D" w:rsidP="0091251E">
            <w:pPr>
              <w:bidi w:val="0"/>
              <w:snapToGrid w:val="0"/>
              <w:spacing w:after="0" w:line="240" w:lineRule="auto"/>
              <w:jc w:val="center"/>
              <w:rPr>
                <w:rFonts w:ascii="Times New Roman" w:eastAsia="Times New Roman" w:hAnsi="Times New Roman" w:cs="Times New Roman"/>
                <w:b/>
                <w:bCs/>
                <w:color w:val="000000"/>
                <w:sz w:val="18"/>
                <w:szCs w:val="18"/>
              </w:rPr>
            </w:pPr>
            <w:r w:rsidRPr="005E3FD9">
              <w:rPr>
                <w:rFonts w:ascii="Times New Roman" w:eastAsia="Times New Roman" w:hAnsi="Times New Roman" w:cs="Times New Roman"/>
                <w:b/>
                <w:bCs/>
                <w:color w:val="000000"/>
                <w:sz w:val="18"/>
                <w:szCs w:val="18"/>
              </w:rPr>
              <w:t>Yield(%)</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Beef extract</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w:t>
            </w:r>
            <w:r w:rsidR="00CF7DA3" w:rsidRPr="005E3FD9">
              <w:rPr>
                <w:rFonts w:ascii="Times New Roman" w:eastAsia="Times New Roman" w:hAnsi="Times New Roman" w:cs="Times New Roman"/>
                <w:color w:val="000000"/>
                <w:sz w:val="18"/>
                <w:szCs w:val="18"/>
              </w:rPr>
              <w:t>6</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0.25</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1.66</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w:t>
            </w:r>
            <w:r w:rsidR="00CF7DA3" w:rsidRPr="005E3FD9">
              <w:rPr>
                <w:rFonts w:ascii="Times New Roman" w:eastAsia="Times New Roman" w:hAnsi="Times New Roman" w:cs="Times New Roman"/>
                <w:color w:val="000000"/>
                <w:sz w:val="18"/>
                <w:szCs w:val="18"/>
              </w:rPr>
              <w:t>9</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1.62</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10.81</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Yeast extract</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0.4</w:t>
            </w:r>
            <w:r w:rsidR="00CF7DA3" w:rsidRPr="005E3FD9">
              <w:rPr>
                <w:rFonts w:ascii="Times New Roman" w:eastAsia="Times New Roman" w:hAnsi="Times New Roman" w:cs="Times New Roman"/>
                <w:color w:val="000000"/>
                <w:sz w:val="18"/>
                <w:szCs w:val="18"/>
              </w:rPr>
              <w:t>3</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3.23</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21.54</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w:t>
            </w:r>
            <w:r w:rsidR="00CF7DA3" w:rsidRPr="005E3FD9">
              <w:rPr>
                <w:rFonts w:ascii="Times New Roman" w:eastAsia="Times New Roman" w:hAnsi="Times New Roman" w:cs="Times New Roman"/>
                <w:color w:val="000000"/>
                <w:sz w:val="18"/>
                <w:szCs w:val="18"/>
              </w:rPr>
              <w:t>3</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3.22</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21.48</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Peptone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w:t>
            </w:r>
            <w:r w:rsidR="00CF7DA3" w:rsidRPr="005E3FD9">
              <w:rPr>
                <w:rFonts w:ascii="Times New Roman" w:eastAsia="Times New Roman" w:hAnsi="Times New Roman" w:cs="Times New Roman"/>
                <w:color w:val="000000"/>
                <w:sz w:val="18"/>
                <w:szCs w:val="18"/>
              </w:rPr>
              <w:t>1</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1.29</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8.6</w:t>
            </w:r>
            <w:r w:rsidR="00CF7DA3" w:rsidRPr="005E3FD9">
              <w:rPr>
                <w:rFonts w:ascii="Times New Roman" w:eastAsia="Times New Roman" w:hAnsi="Times New Roman" w:cs="Times New Roman"/>
                <w:color w:val="000000"/>
                <w:sz w:val="18"/>
                <w:szCs w:val="18"/>
              </w:rPr>
              <w:t>0</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0.16</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1.04</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6.93</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Tryptone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0.3</w:t>
            </w:r>
            <w:r w:rsidR="00CF7DA3" w:rsidRPr="005E3FD9">
              <w:rPr>
                <w:rFonts w:ascii="Times New Roman" w:eastAsia="Times New Roman" w:hAnsi="Times New Roman" w:cs="Times New Roman"/>
                <w:color w:val="000000"/>
                <w:sz w:val="18"/>
                <w:szCs w:val="18"/>
              </w:rPr>
              <w:t>4</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2.45</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16.34</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0.39</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4.05</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27.01</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Casien</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0.32</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2.35</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15.6</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0.29</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3.33</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22.2</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Urea</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w:t>
            </w:r>
            <w:r w:rsidR="00CF7DA3" w:rsidRPr="005E3FD9">
              <w:rPr>
                <w:rFonts w:ascii="Times New Roman" w:eastAsia="Times New Roman" w:hAnsi="Times New Roman" w:cs="Times New Roman"/>
                <w:color w:val="000000"/>
                <w:sz w:val="18"/>
                <w:szCs w:val="18"/>
              </w:rPr>
              <w:t>6</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0.66</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4.4</w:t>
            </w:r>
            <w:r w:rsidR="00CF7DA3" w:rsidRPr="005E3FD9">
              <w:rPr>
                <w:rFonts w:ascii="Times New Roman" w:eastAsia="Times New Roman" w:hAnsi="Times New Roman" w:cs="Times New Roman"/>
                <w:color w:val="000000"/>
                <w:sz w:val="18"/>
                <w:szCs w:val="18"/>
              </w:rPr>
              <w:t>0</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0.03</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0.39</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2.6</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Ammonium sulphate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0.03</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0.17</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1.13</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w:t>
            </w:r>
            <w:r w:rsidR="00CF7DA3" w:rsidRPr="005E3FD9">
              <w:rPr>
                <w:rFonts w:ascii="Times New Roman" w:eastAsia="Times New Roman" w:hAnsi="Times New Roman" w:cs="Times New Roman"/>
                <w:color w:val="000000"/>
                <w:sz w:val="18"/>
                <w:szCs w:val="18"/>
              </w:rPr>
              <w:t>8</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1.46</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9.73</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Ammonium chloride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w:t>
            </w:r>
            <w:r w:rsidR="00CF7DA3" w:rsidRPr="005E3FD9">
              <w:rPr>
                <w:rFonts w:ascii="Times New Roman" w:eastAsia="Times New Roman" w:hAnsi="Times New Roman" w:cs="Times New Roman"/>
                <w:color w:val="000000"/>
                <w:sz w:val="18"/>
                <w:szCs w:val="18"/>
              </w:rPr>
              <w:t>3</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0.21</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1.4</w:t>
            </w:r>
            <w:r w:rsidR="00CF7DA3" w:rsidRPr="005E3FD9">
              <w:rPr>
                <w:rFonts w:ascii="Times New Roman" w:eastAsia="Times New Roman" w:hAnsi="Times New Roman" w:cs="Times New Roman"/>
                <w:color w:val="000000"/>
                <w:sz w:val="18"/>
                <w:szCs w:val="18"/>
              </w:rPr>
              <w:t>0</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0.0</w:t>
            </w:r>
            <w:r w:rsidR="00CF7DA3" w:rsidRPr="005E3FD9">
              <w:rPr>
                <w:rFonts w:ascii="Times New Roman" w:eastAsia="Times New Roman" w:hAnsi="Times New Roman" w:cs="Times New Roman"/>
                <w:color w:val="000000"/>
                <w:sz w:val="18"/>
                <w:szCs w:val="18"/>
              </w:rPr>
              <w:t>8</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0.79</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5.26</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Potassium nitrate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0.11</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0.27</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1.8</w:t>
            </w:r>
            <w:r w:rsidR="00CF7DA3" w:rsidRPr="005E3FD9">
              <w:rPr>
                <w:rFonts w:ascii="Times New Roman" w:eastAsia="Times New Roman" w:hAnsi="Times New Roman" w:cs="Times New Roman"/>
                <w:color w:val="000000"/>
                <w:sz w:val="18"/>
                <w:szCs w:val="18"/>
              </w:rPr>
              <w:t>0</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0.05</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0.24</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1.6</w:t>
            </w:r>
            <w:r w:rsidR="00CF7DA3" w:rsidRPr="005E3FD9">
              <w:rPr>
                <w:rFonts w:ascii="Times New Roman" w:eastAsia="Times New Roman" w:hAnsi="Times New Roman" w:cs="Times New Roman"/>
                <w:color w:val="000000"/>
                <w:sz w:val="18"/>
                <w:szCs w:val="18"/>
              </w:rPr>
              <w:t>0</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Ammonium nitrate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0.12</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w:t>
            </w:r>
            <w:r w:rsidR="00CF7DA3" w:rsidRPr="005E3FD9">
              <w:rPr>
                <w:rFonts w:ascii="Times New Roman" w:eastAsia="Times New Roman" w:hAnsi="Times New Roman" w:cs="Times New Roman"/>
                <w:color w:val="000000"/>
                <w:sz w:val="18"/>
                <w:szCs w:val="18"/>
              </w:rPr>
              <w:t>2</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0.77</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w:t>
            </w:r>
            <w:r w:rsidR="00CF7DA3" w:rsidRPr="005E3FD9">
              <w:rPr>
                <w:rFonts w:ascii="Times New Roman" w:eastAsia="Times New Roman" w:hAnsi="Times New Roman" w:cs="Times New Roman"/>
                <w:color w:val="000000"/>
                <w:sz w:val="18"/>
                <w:szCs w:val="18"/>
              </w:rPr>
              <w:t>10</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0.26</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1.73</w:t>
            </w:r>
          </w:p>
        </w:tc>
      </w:tr>
      <w:tr w:rsidR="00EC0C0B" w:rsidRPr="005E3FD9" w:rsidTr="00EC0C0B">
        <w:trPr>
          <w:cantSplit/>
          <w:trHeight w:val="274"/>
          <w:jc w:val="center"/>
        </w:trPr>
        <w:tc>
          <w:tcPr>
            <w:tcW w:w="1305" w:type="pct"/>
            <w:shd w:val="clear" w:color="auto" w:fill="auto"/>
            <w:noWrap/>
            <w:vAlign w:val="center"/>
            <w:hideMark/>
          </w:tcPr>
          <w:p w:rsidR="00EC0C0B" w:rsidRPr="00EC0C0B" w:rsidRDefault="00EC0C0B" w:rsidP="00EC0C0B">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Yeast extract&amp;Peptone(control)</w:t>
            </w:r>
          </w:p>
        </w:tc>
        <w:tc>
          <w:tcPr>
            <w:tcW w:w="525" w:type="pct"/>
            <w:shd w:val="clear" w:color="auto" w:fill="auto"/>
            <w:noWrap/>
            <w:vAlign w:val="center"/>
            <w:hideMark/>
          </w:tcPr>
          <w:p w:rsidR="00EC0C0B" w:rsidRPr="005E3FD9" w:rsidRDefault="00EC0C0B"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0.45</w:t>
            </w:r>
          </w:p>
        </w:tc>
        <w:tc>
          <w:tcPr>
            <w:tcW w:w="535" w:type="pct"/>
            <w:shd w:val="clear" w:color="auto" w:fill="auto"/>
            <w:noWrap/>
            <w:vAlign w:val="center"/>
            <w:hideMark/>
          </w:tcPr>
          <w:p w:rsidR="00EC0C0B" w:rsidRPr="005E3FD9" w:rsidRDefault="00EC0C0B"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4.59</w:t>
            </w:r>
          </w:p>
        </w:tc>
        <w:tc>
          <w:tcPr>
            <w:tcW w:w="692" w:type="pct"/>
            <w:shd w:val="clear" w:color="auto" w:fill="auto"/>
            <w:noWrap/>
            <w:vAlign w:val="center"/>
            <w:hideMark/>
          </w:tcPr>
          <w:p w:rsidR="00EC0C0B" w:rsidRPr="005E3FD9" w:rsidRDefault="00EC0C0B"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30.62</w:t>
            </w:r>
          </w:p>
        </w:tc>
        <w:tc>
          <w:tcPr>
            <w:tcW w:w="582" w:type="pct"/>
            <w:shd w:val="clear" w:color="auto" w:fill="auto"/>
            <w:noWrap/>
            <w:vAlign w:val="center"/>
            <w:hideMark/>
          </w:tcPr>
          <w:p w:rsidR="00EC0C0B" w:rsidRPr="005E3FD9" w:rsidRDefault="00EC0C0B"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0.14</w:t>
            </w:r>
          </w:p>
        </w:tc>
        <w:tc>
          <w:tcPr>
            <w:tcW w:w="594" w:type="pct"/>
            <w:shd w:val="clear" w:color="auto" w:fill="auto"/>
            <w:noWrap/>
            <w:vAlign w:val="center"/>
            <w:hideMark/>
          </w:tcPr>
          <w:p w:rsidR="00EC0C0B" w:rsidRPr="005E3FD9" w:rsidRDefault="00EC0C0B"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2.42</w:t>
            </w:r>
          </w:p>
        </w:tc>
        <w:tc>
          <w:tcPr>
            <w:tcW w:w="767" w:type="pct"/>
            <w:shd w:val="clear" w:color="auto" w:fill="auto"/>
            <w:noWrap/>
            <w:vAlign w:val="center"/>
            <w:hideMark/>
          </w:tcPr>
          <w:p w:rsidR="00EC0C0B" w:rsidRPr="005E3FD9" w:rsidRDefault="00EC0C0B"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16.14</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Yeast extract&amp;tryptone</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0.4</w:t>
            </w:r>
            <w:r w:rsidR="00CF7DA3" w:rsidRPr="005E3FD9">
              <w:rPr>
                <w:rFonts w:ascii="Times New Roman" w:eastAsia="Times New Roman" w:hAnsi="Times New Roman" w:cs="Times New Roman"/>
                <w:color w:val="000000"/>
                <w:sz w:val="18"/>
                <w:szCs w:val="18"/>
              </w:rPr>
              <w:t>3</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4.09</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27.28</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w:t>
            </w:r>
            <w:r w:rsidR="00CF7DA3" w:rsidRPr="005E3FD9">
              <w:rPr>
                <w:rFonts w:ascii="Times New Roman" w:eastAsia="Times New Roman" w:hAnsi="Times New Roman" w:cs="Times New Roman"/>
                <w:color w:val="000000"/>
                <w:sz w:val="18"/>
                <w:szCs w:val="18"/>
              </w:rPr>
              <w:t>2</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2.91</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19.41</w:t>
            </w:r>
          </w:p>
        </w:tc>
      </w:tr>
      <w:tr w:rsidR="00403C0D" w:rsidRPr="005E3FD9" w:rsidTr="00B234E4">
        <w:trPr>
          <w:cantSplit/>
          <w:jc w:val="center"/>
        </w:trPr>
        <w:tc>
          <w:tcPr>
            <w:tcW w:w="1305" w:type="pct"/>
            <w:shd w:val="clear" w:color="auto" w:fill="auto"/>
            <w:noWrap/>
            <w:vAlign w:val="center"/>
            <w:hideMark/>
          </w:tcPr>
          <w:p w:rsidR="00403C0D" w:rsidRPr="00EC0C0B"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EC0C0B">
              <w:rPr>
                <w:rFonts w:ascii="Times New Roman" w:eastAsia="Times New Roman" w:hAnsi="Times New Roman" w:cs="Times New Roman"/>
                <w:color w:val="000000"/>
                <w:sz w:val="18"/>
                <w:szCs w:val="18"/>
              </w:rPr>
              <w:t>Yeast extractt&amp;casien</w:t>
            </w:r>
          </w:p>
        </w:tc>
        <w:tc>
          <w:tcPr>
            <w:tcW w:w="52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0.29</w:t>
            </w:r>
          </w:p>
        </w:tc>
        <w:tc>
          <w:tcPr>
            <w:tcW w:w="535"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1.83</w:t>
            </w:r>
          </w:p>
        </w:tc>
        <w:tc>
          <w:tcPr>
            <w:tcW w:w="69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12.21</w:t>
            </w:r>
          </w:p>
        </w:tc>
        <w:tc>
          <w:tcPr>
            <w:tcW w:w="582"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0.2</w:t>
            </w:r>
            <w:r w:rsidR="00CF7DA3" w:rsidRPr="005E3FD9">
              <w:rPr>
                <w:rFonts w:ascii="Times New Roman" w:eastAsia="Times New Roman" w:hAnsi="Times New Roman" w:cs="Times New Roman"/>
                <w:color w:val="000000"/>
                <w:sz w:val="18"/>
                <w:szCs w:val="18"/>
              </w:rPr>
              <w:t>8</w:t>
            </w:r>
          </w:p>
        </w:tc>
        <w:tc>
          <w:tcPr>
            <w:tcW w:w="594"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3.31</w:t>
            </w:r>
          </w:p>
        </w:tc>
        <w:tc>
          <w:tcPr>
            <w:tcW w:w="767" w:type="pct"/>
            <w:shd w:val="clear" w:color="auto" w:fill="auto"/>
            <w:noWrap/>
            <w:vAlign w:val="center"/>
            <w:hideMark/>
          </w:tcPr>
          <w:p w:rsidR="00403C0D" w:rsidRPr="005E3FD9" w:rsidRDefault="00403C0D" w:rsidP="00DA6FDA">
            <w:pPr>
              <w:bidi w:val="0"/>
              <w:snapToGrid w:val="0"/>
              <w:spacing w:after="0" w:line="240" w:lineRule="auto"/>
              <w:jc w:val="both"/>
              <w:rPr>
                <w:rFonts w:ascii="Times New Roman" w:eastAsia="Times New Roman" w:hAnsi="Times New Roman" w:cs="Times New Roman"/>
                <w:color w:val="000000"/>
                <w:sz w:val="18"/>
                <w:szCs w:val="18"/>
              </w:rPr>
            </w:pPr>
            <w:r w:rsidRPr="005E3FD9">
              <w:rPr>
                <w:rFonts w:ascii="Times New Roman" w:eastAsia="Times New Roman" w:hAnsi="Times New Roman" w:cs="Times New Roman"/>
                <w:color w:val="000000"/>
                <w:sz w:val="18"/>
                <w:szCs w:val="18"/>
              </w:rPr>
              <w:t>22.08</w:t>
            </w:r>
          </w:p>
        </w:tc>
      </w:tr>
    </w:tbl>
    <w:p w:rsidR="00DA6FDA" w:rsidRDefault="00DA6FDA" w:rsidP="00DA6FDA">
      <w:pPr>
        <w:autoSpaceDE w:val="0"/>
        <w:autoSpaceDN w:val="0"/>
        <w:bidi w:val="0"/>
        <w:adjustRightInd w:val="0"/>
        <w:snapToGrid w:val="0"/>
        <w:spacing w:after="0" w:line="240" w:lineRule="auto"/>
        <w:ind w:firstLine="425"/>
        <w:jc w:val="both"/>
        <w:rPr>
          <w:rFonts w:ascii="Times New Roman" w:hAnsi="Times New Roman" w:cs="Times New Roman"/>
          <w:sz w:val="18"/>
          <w:szCs w:val="18"/>
          <w:lang w:eastAsia="zh-CN"/>
        </w:rPr>
      </w:pPr>
    </w:p>
    <w:p w:rsidR="00B234E4" w:rsidRPr="005E3FD9" w:rsidRDefault="00B234E4" w:rsidP="00B234E4">
      <w:pPr>
        <w:autoSpaceDE w:val="0"/>
        <w:autoSpaceDN w:val="0"/>
        <w:bidi w:val="0"/>
        <w:adjustRightInd w:val="0"/>
        <w:snapToGrid w:val="0"/>
        <w:spacing w:after="0" w:line="240" w:lineRule="auto"/>
        <w:ind w:firstLine="425"/>
        <w:jc w:val="both"/>
        <w:rPr>
          <w:rFonts w:ascii="Times New Roman" w:hAnsi="Times New Roman" w:cs="Times New Roman"/>
          <w:sz w:val="18"/>
          <w:szCs w:val="18"/>
          <w:lang w:eastAsia="zh-CN"/>
        </w:rPr>
      </w:pPr>
    </w:p>
    <w:p w:rsidR="00DA6FDA" w:rsidRPr="00DA6FDA" w:rsidRDefault="00C705C1" w:rsidP="00DA6FDA">
      <w:pPr>
        <w:autoSpaceDE w:val="0"/>
        <w:autoSpaceDN w:val="0"/>
        <w:bidi w:val="0"/>
        <w:adjustRightInd w:val="0"/>
        <w:snapToGrid w:val="0"/>
        <w:spacing w:after="0" w:line="240" w:lineRule="auto"/>
        <w:jc w:val="center"/>
        <w:rPr>
          <w:rFonts w:ascii="Times New Roman" w:hAnsi="Times New Roman" w:cs="Times New Roman"/>
          <w:sz w:val="20"/>
          <w:lang w:eastAsia="zh-CN"/>
        </w:rPr>
      </w:pPr>
      <w:r w:rsidRPr="00DA6FDA">
        <w:rPr>
          <w:rFonts w:ascii="Times New Roman" w:hAnsi="Times New Roman" w:cs="Times New Roman"/>
          <w:b/>
          <w:bCs/>
          <w:noProof/>
          <w:color w:val="FF0000"/>
          <w:sz w:val="20"/>
          <w:szCs w:val="20"/>
          <w:lang w:eastAsia="zh-CN"/>
        </w:rPr>
        <w:lastRenderedPageBreak/>
        <w:drawing>
          <wp:inline distT="0" distB="0" distL="0" distR="0">
            <wp:extent cx="2732102" cy="1892410"/>
            <wp:effectExtent l="19050" t="0" r="0" b="0"/>
            <wp:docPr id="4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cstate="print"/>
                    <a:srcRect/>
                    <a:stretch>
                      <a:fillRect/>
                    </a:stretch>
                  </pic:blipFill>
                  <pic:spPr bwMode="auto">
                    <a:xfrm>
                      <a:off x="0" y="0"/>
                      <a:ext cx="2736527" cy="1895475"/>
                    </a:xfrm>
                    <a:prstGeom prst="rect">
                      <a:avLst/>
                    </a:prstGeom>
                    <a:noFill/>
                    <a:ln w="9525">
                      <a:noFill/>
                      <a:miter lim="800000"/>
                      <a:headEnd/>
                      <a:tailEnd/>
                    </a:ln>
                  </pic:spPr>
                </pic:pic>
              </a:graphicData>
            </a:graphic>
          </wp:inline>
        </w:drawing>
      </w:r>
      <w:r w:rsidR="005F141E" w:rsidRPr="00DA6FDA">
        <w:rPr>
          <w:rFonts w:ascii="Times New Roman" w:hAnsi="Times New Roman" w:cs="Times New Roman"/>
          <w:sz w:val="20"/>
        </w:rPr>
        <w:object w:dxaOrig="6025" w:dyaOrig="3183">
          <v:shape id="_x0000_i1026" type="#_x0000_t75" style="width:225pt;height:152.25pt" o:ole="">
            <v:imagedata r:id="rId17" o:title=""/>
          </v:shape>
          <o:OLEObject Type="Embed" ProgID="Excel.Sheet.12" ShapeID="_x0000_i1026" DrawAspect="Content" ObjectID="_1489423685" r:id="rId18"/>
        </w:object>
      </w:r>
    </w:p>
    <w:p w:rsidR="006D3217" w:rsidRPr="005F141E" w:rsidRDefault="002152BE" w:rsidP="00DE400B">
      <w:pPr>
        <w:autoSpaceDE w:val="0"/>
        <w:autoSpaceDN w:val="0"/>
        <w:bidi w:val="0"/>
        <w:adjustRightInd w:val="0"/>
        <w:snapToGrid w:val="0"/>
        <w:spacing w:after="0" w:line="240" w:lineRule="auto"/>
        <w:ind w:left="567" w:hanging="567"/>
        <w:jc w:val="both"/>
        <w:rPr>
          <w:rFonts w:ascii="Times New Roman" w:eastAsia="Times New Roman" w:hAnsi="Times New Roman" w:cs="Times New Roman"/>
          <w:sz w:val="20"/>
          <w:szCs w:val="20"/>
        </w:rPr>
      </w:pPr>
      <w:r w:rsidRPr="005F141E">
        <w:rPr>
          <w:rFonts w:ascii="Times New Roman" w:eastAsia="Times New Roman" w:hAnsi="Times New Roman" w:cs="Times New Roman"/>
          <w:b/>
          <w:bCs/>
          <w:sz w:val="20"/>
          <w:szCs w:val="20"/>
        </w:rPr>
        <w:t>F</w:t>
      </w:r>
      <w:r w:rsidR="005F141E" w:rsidRPr="005F141E">
        <w:rPr>
          <w:rFonts w:ascii="Times New Roman" w:eastAsia="Times New Roman" w:hAnsi="Times New Roman" w:cs="Times New Roman"/>
          <w:b/>
          <w:bCs/>
          <w:sz w:val="20"/>
          <w:szCs w:val="20"/>
        </w:rPr>
        <w:t>i</w:t>
      </w:r>
      <w:r w:rsidR="00254CD9" w:rsidRPr="005F141E">
        <w:rPr>
          <w:rFonts w:ascii="Times New Roman" w:eastAsia="Times New Roman" w:hAnsi="Times New Roman" w:cs="Times New Roman"/>
          <w:b/>
          <w:bCs/>
          <w:sz w:val="20"/>
          <w:szCs w:val="20"/>
        </w:rPr>
        <w:t>g.</w:t>
      </w:r>
      <w:r w:rsidR="0072144D" w:rsidRPr="005F141E">
        <w:rPr>
          <w:rFonts w:ascii="Times New Roman" w:eastAsia="Times New Roman" w:hAnsi="Times New Roman" w:cs="Times New Roman"/>
          <w:b/>
          <w:bCs/>
          <w:sz w:val="20"/>
          <w:szCs w:val="20"/>
        </w:rPr>
        <w:t>(3):</w:t>
      </w:r>
      <w:r w:rsidR="0062077D" w:rsidRPr="005F141E">
        <w:rPr>
          <w:rFonts w:ascii="Times New Roman" w:eastAsia="Times New Roman" w:hAnsi="Times New Roman" w:cs="Times New Roman"/>
          <w:sz w:val="20"/>
          <w:szCs w:val="20"/>
        </w:rPr>
        <w:t>E</w:t>
      </w:r>
      <w:r w:rsidR="0072144D" w:rsidRPr="005F141E">
        <w:rPr>
          <w:rFonts w:ascii="Times New Roman" w:eastAsia="Times New Roman" w:hAnsi="Times New Roman" w:cs="Times New Roman"/>
          <w:sz w:val="20"/>
          <w:szCs w:val="20"/>
        </w:rPr>
        <w:t>ffect of different yeast extract &amp; peptone ratio</w:t>
      </w:r>
      <w:r w:rsidR="00254CD9" w:rsidRPr="005F141E">
        <w:rPr>
          <w:rFonts w:ascii="Times New Roman" w:eastAsia="Times New Roman" w:hAnsi="Times New Roman" w:cs="Times New Roman"/>
          <w:sz w:val="20"/>
          <w:szCs w:val="20"/>
        </w:rPr>
        <w:t xml:space="preserve">s </w:t>
      </w:r>
      <w:r w:rsidR="0072144D" w:rsidRPr="005F141E">
        <w:rPr>
          <w:rFonts w:ascii="Times New Roman" w:eastAsia="Times New Roman" w:hAnsi="Times New Roman" w:cs="Times New Roman"/>
          <w:sz w:val="20"/>
          <w:szCs w:val="20"/>
        </w:rPr>
        <w:t xml:space="preserve">and different </w:t>
      </w:r>
      <w:r w:rsidR="0062077D" w:rsidRPr="005F141E">
        <w:rPr>
          <w:rFonts w:ascii="Times New Roman" w:eastAsia="Times New Roman" w:hAnsi="Times New Roman" w:cs="Times New Roman"/>
          <w:sz w:val="20"/>
          <w:szCs w:val="20"/>
        </w:rPr>
        <w:t>tryptone</w:t>
      </w:r>
      <w:r w:rsidR="00593B0F">
        <w:rPr>
          <w:rFonts w:ascii="Times New Roman" w:eastAsia="Times New Roman" w:hAnsi="Times New Roman" w:cs="Times New Roman"/>
          <w:sz w:val="20"/>
          <w:szCs w:val="20"/>
        </w:rPr>
        <w:t xml:space="preserve"> </w:t>
      </w:r>
      <w:r w:rsidR="0072144D" w:rsidRPr="005F141E">
        <w:rPr>
          <w:rFonts w:ascii="Times New Roman" w:eastAsia="Times New Roman" w:hAnsi="Times New Roman" w:cs="Times New Roman"/>
          <w:sz w:val="20"/>
          <w:szCs w:val="20"/>
        </w:rPr>
        <w:t>concentration</w:t>
      </w:r>
      <w:r w:rsidR="00CE1A7C" w:rsidRPr="005F141E">
        <w:rPr>
          <w:rFonts w:ascii="Times New Roman" w:eastAsia="Times New Roman" w:hAnsi="Times New Roman" w:cs="Times New Roman"/>
          <w:sz w:val="20"/>
          <w:szCs w:val="20"/>
        </w:rPr>
        <w:t>s</w:t>
      </w:r>
      <w:r w:rsidR="0072144D" w:rsidRPr="005F141E">
        <w:rPr>
          <w:rFonts w:ascii="Times New Roman" w:eastAsia="Times New Roman" w:hAnsi="Times New Roman" w:cs="Times New Roman"/>
          <w:sz w:val="20"/>
          <w:szCs w:val="20"/>
        </w:rPr>
        <w:t xml:space="preserve"> on the growth and bacterial cellulose production by</w:t>
      </w:r>
      <w:r w:rsidR="0034783E">
        <w:rPr>
          <w:rFonts w:ascii="Times New Roman" w:eastAsia="Times New Roman" w:hAnsi="Times New Roman" w:cs="Times New Roman"/>
          <w:sz w:val="20"/>
          <w:szCs w:val="20"/>
        </w:rPr>
        <w:t xml:space="preserve"> </w:t>
      </w:r>
      <w:r w:rsidR="0072144D" w:rsidRPr="005F141E">
        <w:rPr>
          <w:rFonts w:ascii="Times New Roman" w:eastAsia="Times New Roman" w:hAnsi="Times New Roman" w:cs="Times New Roman"/>
          <w:i/>
          <w:iCs/>
          <w:sz w:val="20"/>
          <w:szCs w:val="20"/>
        </w:rPr>
        <w:t>Acetobacter</w:t>
      </w:r>
      <w:r w:rsidR="0034783E">
        <w:rPr>
          <w:rFonts w:ascii="Times New Roman" w:eastAsia="Times New Roman" w:hAnsi="Times New Roman" w:cs="Times New Roman"/>
          <w:i/>
          <w:iCs/>
          <w:sz w:val="20"/>
          <w:szCs w:val="20"/>
        </w:rPr>
        <w:t xml:space="preserve"> </w:t>
      </w:r>
      <w:r w:rsidR="0072144D" w:rsidRPr="005F141E">
        <w:rPr>
          <w:rFonts w:ascii="Times New Roman" w:eastAsia="Times New Roman" w:hAnsi="Times New Roman" w:cs="Times New Roman"/>
          <w:i/>
          <w:iCs/>
          <w:sz w:val="20"/>
          <w:szCs w:val="20"/>
        </w:rPr>
        <w:t>xylinum</w:t>
      </w:r>
      <w:r w:rsidR="0034783E">
        <w:rPr>
          <w:rFonts w:ascii="Times New Roman" w:eastAsia="Times New Roman" w:hAnsi="Times New Roman" w:cs="Times New Roman"/>
          <w:i/>
          <w:iCs/>
          <w:sz w:val="20"/>
          <w:szCs w:val="20"/>
        </w:rPr>
        <w:t xml:space="preserve"> </w:t>
      </w:r>
      <w:r w:rsidR="0072144D" w:rsidRPr="005F141E">
        <w:rPr>
          <w:rFonts w:ascii="Times New Roman" w:eastAsia="Times New Roman" w:hAnsi="Times New Roman" w:cs="Times New Roman"/>
          <w:sz w:val="20"/>
          <w:szCs w:val="20"/>
        </w:rPr>
        <w:t xml:space="preserve">ATCC 10245 and </w:t>
      </w:r>
      <w:r w:rsidR="0072144D" w:rsidRPr="005F141E">
        <w:rPr>
          <w:rFonts w:ascii="Times New Roman" w:eastAsia="Times New Roman" w:hAnsi="Times New Roman" w:cs="Times New Roman"/>
          <w:i/>
          <w:iCs/>
          <w:sz w:val="20"/>
          <w:szCs w:val="20"/>
        </w:rPr>
        <w:t>Komagataeibacter</w:t>
      </w:r>
      <w:r w:rsidR="0034783E">
        <w:rPr>
          <w:rFonts w:ascii="Times New Roman" w:eastAsia="Times New Roman" w:hAnsi="Times New Roman" w:cs="Times New Roman"/>
          <w:i/>
          <w:iCs/>
          <w:sz w:val="20"/>
          <w:szCs w:val="20"/>
        </w:rPr>
        <w:t xml:space="preserve"> </w:t>
      </w:r>
      <w:r w:rsidR="0072144D" w:rsidRPr="005F141E">
        <w:rPr>
          <w:rFonts w:ascii="Times New Roman" w:eastAsia="Times New Roman" w:hAnsi="Times New Roman" w:cs="Times New Roman"/>
          <w:i/>
          <w:iCs/>
          <w:sz w:val="20"/>
          <w:szCs w:val="20"/>
        </w:rPr>
        <w:t>saccharivorans</w:t>
      </w:r>
      <w:r w:rsidR="0034783E">
        <w:rPr>
          <w:rFonts w:ascii="Times New Roman" w:eastAsia="Times New Roman" w:hAnsi="Times New Roman" w:cs="Times New Roman"/>
          <w:i/>
          <w:iCs/>
          <w:sz w:val="20"/>
          <w:szCs w:val="20"/>
        </w:rPr>
        <w:t xml:space="preserve"> </w:t>
      </w:r>
      <w:r w:rsidR="0072144D" w:rsidRPr="005F141E">
        <w:rPr>
          <w:rFonts w:ascii="Times New Roman" w:eastAsia="Times New Roman" w:hAnsi="Times New Roman" w:cs="Times New Roman"/>
          <w:sz w:val="20"/>
          <w:szCs w:val="20"/>
        </w:rPr>
        <w:t>PE 5, respectively after 7 days</w:t>
      </w:r>
      <w:r w:rsidR="0034783E">
        <w:rPr>
          <w:rFonts w:ascii="Times New Roman" w:eastAsia="Times New Roman" w:hAnsi="Times New Roman" w:cs="Times New Roman"/>
          <w:sz w:val="20"/>
          <w:szCs w:val="20"/>
        </w:rPr>
        <w:t xml:space="preserve"> </w:t>
      </w:r>
      <w:r w:rsidR="0072144D" w:rsidRPr="005F141E">
        <w:rPr>
          <w:rFonts w:ascii="Times New Roman" w:eastAsia="Times New Roman" w:hAnsi="Times New Roman" w:cs="Times New Roman"/>
          <w:sz w:val="20"/>
          <w:szCs w:val="20"/>
        </w:rPr>
        <w:t>at 30ºC using static culture</w:t>
      </w:r>
      <w:r w:rsidR="00254CD9" w:rsidRPr="005F141E">
        <w:rPr>
          <w:rFonts w:ascii="Times New Roman" w:eastAsia="Times New Roman" w:hAnsi="Times New Roman" w:cs="Times New Roman"/>
          <w:sz w:val="20"/>
          <w:szCs w:val="20"/>
        </w:rPr>
        <w:t>.</w:t>
      </w:r>
    </w:p>
    <w:p w:rsidR="0081659D" w:rsidRPr="00DE400B" w:rsidRDefault="006D3217" w:rsidP="005E3FD9">
      <w:pPr>
        <w:bidi w:val="0"/>
        <w:snapToGrid w:val="0"/>
        <w:spacing w:after="0" w:line="240" w:lineRule="auto"/>
        <w:jc w:val="both"/>
        <w:rPr>
          <w:rFonts w:ascii="Times New Roman" w:hAnsi="Times New Roman" w:cs="Times New Roman"/>
          <w:sz w:val="16"/>
          <w:szCs w:val="16"/>
        </w:rPr>
      </w:pPr>
      <w:r w:rsidRPr="00DE400B">
        <w:rPr>
          <w:rFonts w:ascii="Times New Roman" w:hAnsi="Times New Roman" w:cs="Times New Roman"/>
          <w:sz w:val="16"/>
          <w:szCs w:val="16"/>
        </w:rPr>
        <w:t>Columns in the same parameters followed by</w:t>
      </w:r>
      <w:r w:rsidR="0034783E">
        <w:rPr>
          <w:rFonts w:ascii="Times New Roman" w:hAnsi="Times New Roman" w:cs="Times New Roman"/>
          <w:sz w:val="16"/>
          <w:szCs w:val="16"/>
        </w:rPr>
        <w:t xml:space="preserve"> </w:t>
      </w:r>
      <w:r w:rsidRPr="00DE400B">
        <w:rPr>
          <w:rFonts w:ascii="Times New Roman" w:hAnsi="Times New Roman" w:cs="Times New Roman"/>
          <w:sz w:val="16"/>
          <w:szCs w:val="16"/>
        </w:rPr>
        <w:t>the</w:t>
      </w:r>
      <w:r w:rsidR="0034783E">
        <w:rPr>
          <w:rFonts w:ascii="Times New Roman" w:hAnsi="Times New Roman" w:cs="Times New Roman"/>
          <w:sz w:val="16"/>
          <w:szCs w:val="16"/>
        </w:rPr>
        <w:t xml:space="preserve"> </w:t>
      </w:r>
      <w:r w:rsidRPr="00DE400B">
        <w:rPr>
          <w:rFonts w:ascii="Times New Roman" w:hAnsi="Times New Roman" w:cs="Times New Roman"/>
          <w:sz w:val="16"/>
          <w:szCs w:val="16"/>
        </w:rPr>
        <w:t>same letter</w:t>
      </w:r>
      <w:r w:rsidR="0034783E">
        <w:rPr>
          <w:rFonts w:ascii="Times New Roman" w:hAnsi="Times New Roman" w:cs="Times New Roman"/>
          <w:sz w:val="16"/>
          <w:szCs w:val="16"/>
        </w:rPr>
        <w:t xml:space="preserve"> </w:t>
      </w:r>
      <w:r w:rsidR="00763988" w:rsidRPr="00DE400B">
        <w:rPr>
          <w:rFonts w:ascii="Times New Roman" w:hAnsi="Times New Roman" w:cs="Times New Roman"/>
          <w:sz w:val="16"/>
          <w:szCs w:val="16"/>
        </w:rPr>
        <w:t xml:space="preserve">don't </w:t>
      </w:r>
      <w:r w:rsidR="00763988">
        <w:rPr>
          <w:rFonts w:ascii="Times New Roman" w:hAnsi="Times New Roman" w:cs="Times New Roman"/>
          <w:sz w:val="16"/>
          <w:szCs w:val="16"/>
        </w:rPr>
        <w:t>significantly</w:t>
      </w:r>
      <w:r w:rsidRPr="00DE400B">
        <w:rPr>
          <w:rFonts w:ascii="Times New Roman" w:hAnsi="Times New Roman" w:cs="Times New Roman"/>
          <w:sz w:val="16"/>
          <w:szCs w:val="16"/>
        </w:rPr>
        <w:t xml:space="preserve"> differ </w:t>
      </w:r>
      <w:r w:rsidR="00763988" w:rsidRPr="00DE400B">
        <w:rPr>
          <w:rFonts w:ascii="Times New Roman" w:hAnsi="Times New Roman" w:cs="Times New Roman"/>
          <w:sz w:val="16"/>
          <w:szCs w:val="16"/>
        </w:rPr>
        <w:t xml:space="preserve">from </w:t>
      </w:r>
      <w:r w:rsidR="00763988">
        <w:rPr>
          <w:rFonts w:ascii="Times New Roman" w:hAnsi="Times New Roman" w:cs="Times New Roman"/>
          <w:sz w:val="16"/>
          <w:szCs w:val="16"/>
        </w:rPr>
        <w:t>each</w:t>
      </w:r>
      <w:r w:rsidRPr="00DE400B">
        <w:rPr>
          <w:rFonts w:ascii="Times New Roman" w:hAnsi="Times New Roman" w:cs="Times New Roman"/>
          <w:sz w:val="16"/>
          <w:szCs w:val="16"/>
        </w:rPr>
        <w:t xml:space="preserve"> other, according to Duncan'sat 5%leve</w:t>
      </w:r>
      <w:r w:rsidR="001B4872" w:rsidRPr="00DE400B">
        <w:rPr>
          <w:rFonts w:ascii="Times New Roman" w:hAnsi="Times New Roman" w:cs="Times New Roman"/>
          <w:sz w:val="16"/>
          <w:szCs w:val="16"/>
        </w:rPr>
        <w:t>l.</w:t>
      </w:r>
    </w:p>
    <w:p w:rsidR="002D3A10" w:rsidRPr="00DE400B" w:rsidRDefault="002D3A10" w:rsidP="00DA6FDA">
      <w:pPr>
        <w:autoSpaceDE w:val="0"/>
        <w:autoSpaceDN w:val="0"/>
        <w:bidi w:val="0"/>
        <w:adjustRightInd w:val="0"/>
        <w:snapToGrid w:val="0"/>
        <w:spacing w:after="0" w:line="240" w:lineRule="auto"/>
        <w:jc w:val="both"/>
        <w:rPr>
          <w:rFonts w:ascii="Times New Roman" w:hAnsi="Times New Roman" w:cs="Times New Roman"/>
          <w:b/>
          <w:bCs/>
          <w:color w:val="FF0000"/>
          <w:sz w:val="16"/>
          <w:szCs w:val="16"/>
          <w:lang w:eastAsia="zh-CN"/>
        </w:rPr>
      </w:pPr>
    </w:p>
    <w:p w:rsidR="005E3FD9" w:rsidRDefault="005E3FD9" w:rsidP="005E3FD9">
      <w:pPr>
        <w:autoSpaceDE w:val="0"/>
        <w:autoSpaceDN w:val="0"/>
        <w:bidi w:val="0"/>
        <w:adjustRightInd w:val="0"/>
        <w:snapToGrid w:val="0"/>
        <w:spacing w:after="0" w:line="240" w:lineRule="auto"/>
        <w:jc w:val="both"/>
        <w:rPr>
          <w:rFonts w:ascii="Times New Roman" w:hAnsi="Times New Roman" w:cs="Times New Roman"/>
          <w:b/>
          <w:bCs/>
          <w:color w:val="FF0000"/>
          <w:sz w:val="20"/>
          <w:szCs w:val="20"/>
          <w:lang w:eastAsia="zh-CN"/>
        </w:rPr>
        <w:sectPr w:rsidR="005E3FD9" w:rsidSect="000E47CD">
          <w:type w:val="continuous"/>
          <w:pgSz w:w="12242" w:h="15842" w:code="1"/>
          <w:pgMar w:top="1440" w:right="1440" w:bottom="1440" w:left="1440" w:header="720" w:footer="720" w:gutter="0"/>
          <w:cols w:space="720"/>
          <w:bidi/>
          <w:docGrid w:linePitch="360"/>
        </w:sectPr>
      </w:pPr>
    </w:p>
    <w:p w:rsidR="0072144D" w:rsidRPr="00DA6FDA" w:rsidRDefault="0072144D" w:rsidP="00DE400B">
      <w:pPr>
        <w:pStyle w:val="ListParagraph"/>
        <w:numPr>
          <w:ilvl w:val="0"/>
          <w:numId w:val="13"/>
        </w:numPr>
        <w:bidi w:val="0"/>
        <w:snapToGrid w:val="0"/>
        <w:spacing w:after="0" w:line="240" w:lineRule="auto"/>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lastRenderedPageBreak/>
        <w:t xml:space="preserve">Ethanol and </w:t>
      </w:r>
      <w:r w:rsidR="00BC5159" w:rsidRPr="00DA6FDA">
        <w:rPr>
          <w:rFonts w:ascii="Times New Roman" w:eastAsia="Times New Roman" w:hAnsi="Times New Roman" w:cs="Times New Roman"/>
          <w:b/>
          <w:bCs/>
          <w:sz w:val="20"/>
          <w:szCs w:val="20"/>
        </w:rPr>
        <w:t>a</w:t>
      </w:r>
      <w:r w:rsidRPr="00DA6FDA">
        <w:rPr>
          <w:rFonts w:ascii="Times New Roman" w:eastAsia="Times New Roman" w:hAnsi="Times New Roman" w:cs="Times New Roman"/>
          <w:b/>
          <w:bCs/>
          <w:sz w:val="20"/>
          <w:szCs w:val="20"/>
        </w:rPr>
        <w:t>cetic acid concentration</w:t>
      </w:r>
    </w:p>
    <w:p w:rsidR="0072144D" w:rsidRPr="00DA6FDA" w:rsidRDefault="0072144D" w:rsidP="00DA6FDA">
      <w:pPr>
        <w:bidi w:val="0"/>
        <w:snapToGrid w:val="0"/>
        <w:spacing w:after="0" w:line="240" w:lineRule="auto"/>
        <w:ind w:firstLine="425"/>
        <w:contextualSpacing/>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Data illustrated in Fig (4) show that increasing the ethanol concentration (v/v) led to increase the bacterial growth, cellulose production and yield by tested strains to recor</w:t>
      </w:r>
      <w:r w:rsidR="00763988">
        <w:rPr>
          <w:rFonts w:ascii="Times New Roman" w:eastAsia="Times New Roman" w:hAnsi="Times New Roman" w:cs="Times New Roman"/>
          <w:sz w:val="20"/>
          <w:szCs w:val="20"/>
        </w:rPr>
        <w:t>d the maximum values at 5 and 7</w:t>
      </w:r>
      <w:r w:rsidRPr="00DA6FDA">
        <w:rPr>
          <w:rFonts w:ascii="Times New Roman" w:eastAsia="Times New Roman" w:hAnsi="Times New Roman" w:cs="Times New Roman"/>
          <w:sz w:val="20"/>
          <w:szCs w:val="20"/>
        </w:rPr>
        <w:t>mll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xml:space="preserve"> for </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ATCC 10245 and</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respectively. At these concentrations of ethanol, the highest figures of cell growth and cellulose production of</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Pr="00DA6FDA">
        <w:rPr>
          <w:rFonts w:ascii="Times New Roman" w:eastAsia="Times New Roman" w:hAnsi="Times New Roman" w:cs="Times New Roman"/>
          <w:sz w:val="20"/>
          <w:szCs w:val="20"/>
        </w:rPr>
        <w:t xml:space="preserve">ATCC 10245 and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were attained at acetic acid concentration of 3 and 2 mll</w:t>
      </w:r>
      <w:r w:rsidRPr="00DA6FDA">
        <w:rPr>
          <w:rFonts w:ascii="Times New Roman" w:eastAsia="Times New Roman" w:hAnsi="Times New Roman" w:cs="Times New Roman"/>
          <w:sz w:val="20"/>
          <w:szCs w:val="20"/>
          <w:vertAlign w:val="superscript"/>
        </w:rPr>
        <w:t>-1</w:t>
      </w:r>
      <w:r w:rsidR="00886395" w:rsidRPr="00763988">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respectively. Also, it </w:t>
      </w:r>
      <w:r w:rsidRPr="00DA6FDA">
        <w:rPr>
          <w:rFonts w:ascii="Times New Roman" w:eastAsia="Times New Roman" w:hAnsi="Times New Roman" w:cs="Times New Roman"/>
          <w:sz w:val="20"/>
          <w:szCs w:val="20"/>
        </w:rPr>
        <w:lastRenderedPageBreak/>
        <w:t>could be noticed that increasing the ethanol concentration to 7 ml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xml:space="preserve"> and decreasing the acetic acid concentration to 2 mll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xml:space="preserve">increased the cellulose yield by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about 1.</w:t>
      </w:r>
      <w:r w:rsidR="00DD3A20" w:rsidRPr="00DA6FDA">
        <w:rPr>
          <w:rFonts w:ascii="Times New Roman" w:eastAsia="Times New Roman" w:hAnsi="Times New Roman" w:cs="Times New Roman"/>
          <w:sz w:val="20"/>
          <w:szCs w:val="20"/>
        </w:rPr>
        <w:t>1</w:t>
      </w:r>
      <w:r w:rsidRPr="00DA6FDA">
        <w:rPr>
          <w:rFonts w:ascii="Times New Roman" w:eastAsia="Times New Roman" w:hAnsi="Times New Roman" w:cs="Times New Roman"/>
          <w:sz w:val="20"/>
          <w:szCs w:val="20"/>
        </w:rPr>
        <w:t xml:space="preserve">6 fold as compared to control. </w:t>
      </w:r>
      <w:r w:rsidRPr="00DA6FDA">
        <w:rPr>
          <w:rFonts w:ascii="Times New Roman" w:eastAsia="Times New Roman" w:hAnsi="Times New Roman" w:cs="Times New Roman"/>
          <w:b/>
          <w:bCs/>
          <w:sz w:val="20"/>
          <w:szCs w:val="20"/>
        </w:rPr>
        <w:t xml:space="preserve">Zeng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(2011)</w:t>
      </w:r>
      <w:r w:rsidRPr="00DA6FDA">
        <w:rPr>
          <w:rFonts w:ascii="Times New Roman" w:eastAsia="Times New Roman" w:hAnsi="Times New Roman" w:cs="Times New Roman"/>
          <w:sz w:val="20"/>
          <w:szCs w:val="20"/>
        </w:rPr>
        <w:t xml:space="preserve"> added both ethanol and acetic acid with 0.5 % (v/v) concentration to the optimum medium for BC production by </w:t>
      </w:r>
      <w:r w:rsidRPr="00DA6FDA">
        <w:rPr>
          <w:rFonts w:ascii="Times New Roman" w:eastAsia="Times New Roman" w:hAnsi="Times New Roman" w:cs="Times New Roman"/>
          <w:i/>
          <w:iCs/>
          <w:sz w:val="20"/>
          <w:szCs w:val="20"/>
        </w:rPr>
        <w:t>A.xylinum</w:t>
      </w:r>
      <w:r w:rsidRPr="00DA6FDA">
        <w:rPr>
          <w:rFonts w:ascii="Times New Roman" w:eastAsia="Times New Roman" w:hAnsi="Times New Roman" w:cs="Times New Roman"/>
          <w:sz w:val="20"/>
          <w:szCs w:val="20"/>
        </w:rPr>
        <w:t xml:space="preserve"> BPR 2001. Also, </w:t>
      </w:r>
      <w:r w:rsidRPr="00DA6FDA">
        <w:rPr>
          <w:rFonts w:ascii="Times New Roman" w:eastAsia="Times New Roman" w:hAnsi="Times New Roman" w:cs="Times New Roman"/>
          <w:b/>
          <w:bCs/>
          <w:sz w:val="20"/>
          <w:szCs w:val="20"/>
        </w:rPr>
        <w:t>Son</w:t>
      </w:r>
      <w:r w:rsidR="00763988">
        <w:rPr>
          <w:rFonts w:ascii="Times New Roman" w:eastAsia="Times New Roman" w:hAnsi="Times New Roman" w:cs="Times New Roman"/>
          <w:b/>
          <w:bCs/>
          <w:i/>
          <w:iCs/>
          <w:sz w:val="20"/>
          <w:szCs w:val="20"/>
        </w:rPr>
        <w:t xml:space="preserve">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(2003)</w:t>
      </w:r>
      <w:r w:rsidRPr="00DA6FDA">
        <w:rPr>
          <w:rFonts w:ascii="Times New Roman" w:eastAsia="Times New Roman" w:hAnsi="Times New Roman" w:cs="Times New Roman"/>
          <w:sz w:val="20"/>
          <w:szCs w:val="20"/>
        </w:rPr>
        <w:t xml:space="preserve"> noticed that in medium containing 0.6 % ethanol, BC production by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sp v6 was 4.02gl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which was about 3.1 times higher than that without ethanol (1.32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w:t>
      </w:r>
    </w:p>
    <w:p w:rsidR="00DB4FE4" w:rsidRDefault="00DB4FE4" w:rsidP="00DA6FDA">
      <w:pPr>
        <w:autoSpaceDE w:val="0"/>
        <w:autoSpaceDN w:val="0"/>
        <w:bidi w:val="0"/>
        <w:adjustRightInd w:val="0"/>
        <w:snapToGrid w:val="0"/>
        <w:spacing w:after="0" w:line="240" w:lineRule="auto"/>
        <w:jc w:val="both"/>
        <w:rPr>
          <w:rFonts w:ascii="Times New Roman" w:hAnsi="Times New Roman" w:cs="Times New Roman"/>
          <w:sz w:val="20"/>
          <w:szCs w:val="18"/>
          <w:lang w:eastAsia="zh-CN"/>
        </w:rPr>
        <w:sectPr w:rsidR="00DB4FE4" w:rsidSect="002D3A10">
          <w:type w:val="continuous"/>
          <w:pgSz w:w="12242" w:h="15842" w:code="1"/>
          <w:pgMar w:top="1440" w:right="1440" w:bottom="1440" w:left="1440" w:header="720" w:footer="720" w:gutter="0"/>
          <w:cols w:num="2" w:space="425"/>
          <w:docGrid w:linePitch="360"/>
        </w:sectPr>
      </w:pPr>
    </w:p>
    <w:p w:rsidR="002D3A10" w:rsidRDefault="002D3A10" w:rsidP="00DA6FDA">
      <w:pPr>
        <w:autoSpaceDE w:val="0"/>
        <w:autoSpaceDN w:val="0"/>
        <w:bidi w:val="0"/>
        <w:adjustRightInd w:val="0"/>
        <w:snapToGrid w:val="0"/>
        <w:spacing w:after="0" w:line="240" w:lineRule="auto"/>
        <w:jc w:val="both"/>
        <w:rPr>
          <w:rFonts w:ascii="Times New Roman" w:hAnsi="Times New Roman" w:cs="Times New Roman"/>
          <w:sz w:val="20"/>
          <w:szCs w:val="18"/>
          <w:lang w:eastAsia="zh-CN"/>
        </w:rPr>
      </w:pPr>
    </w:p>
    <w:p w:rsidR="00DB4FE4" w:rsidRDefault="00DB4FE4" w:rsidP="005E3FD9">
      <w:pPr>
        <w:autoSpaceDE w:val="0"/>
        <w:autoSpaceDN w:val="0"/>
        <w:bidi w:val="0"/>
        <w:adjustRightInd w:val="0"/>
        <w:snapToGrid w:val="0"/>
        <w:spacing w:after="0" w:line="240" w:lineRule="auto"/>
        <w:jc w:val="center"/>
        <w:sectPr w:rsidR="00DB4FE4" w:rsidSect="00DB4FE4">
          <w:type w:val="continuous"/>
          <w:pgSz w:w="12242" w:h="15842" w:code="1"/>
          <w:pgMar w:top="1440" w:right="1440" w:bottom="1440" w:left="1440" w:header="720" w:footer="720" w:gutter="0"/>
          <w:cols w:space="425"/>
          <w:docGrid w:linePitch="360"/>
        </w:sectPr>
      </w:pPr>
    </w:p>
    <w:p w:rsidR="002D3A10" w:rsidRPr="00DA6FDA" w:rsidRDefault="001F4A99" w:rsidP="005E3FD9">
      <w:pPr>
        <w:autoSpaceDE w:val="0"/>
        <w:autoSpaceDN w:val="0"/>
        <w:bidi w:val="0"/>
        <w:adjustRightInd w:val="0"/>
        <w:snapToGrid w:val="0"/>
        <w:spacing w:after="0" w:line="240" w:lineRule="auto"/>
        <w:jc w:val="center"/>
        <w:rPr>
          <w:rFonts w:ascii="Times New Roman" w:eastAsia="Times New Roman" w:hAnsi="Times New Roman" w:cs="Times New Roman"/>
          <w:sz w:val="20"/>
          <w:szCs w:val="18"/>
        </w:rPr>
      </w:pPr>
      <w:r w:rsidRPr="001F4A99">
        <w:rPr>
          <w:noProof/>
        </w:rPr>
        <w:lastRenderedPageBreak/>
        <w:pict>
          <v:shape id="_x0000_s1110" type="#_x0000_t75" style="position:absolute;left:0;text-align:left;margin-left:217.9pt;margin-top:1pt;width:211.65pt;height:108.3pt;z-index:251723264" wrapcoords="163 600 163 20850 21274 20850 21274 600 163 600">
            <v:imagedata r:id="rId19" o:title=""/>
            <w10:wrap type="tight"/>
          </v:shape>
          <o:OLEObject Type="Embed" ProgID="Excel.Sheet.12" ShapeID="_x0000_s1110" DrawAspect="Content" ObjectID="_1489423687" r:id="rId20"/>
        </w:pict>
      </w:r>
      <w:r w:rsidR="00DC6069">
        <w:object w:dxaOrig="4920" w:dyaOrig="2700">
          <v:shape id="_x0000_i1028" type="#_x0000_t75" style="width:198.75pt;height:108pt" o:ole="">
            <v:imagedata r:id="rId21" o:title=""/>
          </v:shape>
          <o:OLEObject Type="Embed" ProgID="Excel.Sheet.12" ShapeID="_x0000_i1028" DrawAspect="Content" ObjectID="_1489423686" r:id="rId22"/>
        </w:object>
      </w:r>
    </w:p>
    <w:p w:rsidR="002D3A10" w:rsidRDefault="002D3A10" w:rsidP="005E3FD9">
      <w:pPr>
        <w:autoSpaceDE w:val="0"/>
        <w:autoSpaceDN w:val="0"/>
        <w:bidi w:val="0"/>
        <w:adjustRightInd w:val="0"/>
        <w:snapToGrid w:val="0"/>
        <w:spacing w:after="0" w:line="240" w:lineRule="auto"/>
        <w:jc w:val="center"/>
        <w:rPr>
          <w:lang w:eastAsia="zh-CN"/>
        </w:rPr>
      </w:pPr>
    </w:p>
    <w:p w:rsidR="002D3A10" w:rsidRDefault="002D3A10" w:rsidP="005E3FD9">
      <w:pPr>
        <w:autoSpaceDE w:val="0"/>
        <w:autoSpaceDN w:val="0"/>
        <w:bidi w:val="0"/>
        <w:adjustRightInd w:val="0"/>
        <w:snapToGrid w:val="0"/>
        <w:spacing w:after="0" w:line="240" w:lineRule="auto"/>
        <w:jc w:val="center"/>
        <w:rPr>
          <w:lang w:eastAsia="zh-CN"/>
        </w:rPr>
      </w:pPr>
    </w:p>
    <w:p w:rsidR="005E3FD9" w:rsidRDefault="005E3FD9" w:rsidP="005E3FD9">
      <w:pPr>
        <w:autoSpaceDE w:val="0"/>
        <w:autoSpaceDN w:val="0"/>
        <w:bidi w:val="0"/>
        <w:adjustRightInd w:val="0"/>
        <w:snapToGrid w:val="0"/>
        <w:spacing w:after="0" w:line="240" w:lineRule="auto"/>
        <w:jc w:val="both"/>
        <w:rPr>
          <w:lang w:eastAsia="zh-CN"/>
        </w:rPr>
      </w:pPr>
    </w:p>
    <w:p w:rsidR="002D3A10" w:rsidRDefault="002D3A10" w:rsidP="005E3FD9">
      <w:pPr>
        <w:autoSpaceDE w:val="0"/>
        <w:autoSpaceDN w:val="0"/>
        <w:bidi w:val="0"/>
        <w:adjustRightInd w:val="0"/>
        <w:snapToGrid w:val="0"/>
        <w:spacing w:after="0" w:line="240" w:lineRule="auto"/>
        <w:jc w:val="center"/>
        <w:rPr>
          <w:lang w:eastAsia="zh-CN"/>
        </w:rPr>
      </w:pPr>
    </w:p>
    <w:p w:rsidR="00DB4FE4" w:rsidRDefault="00DB4FE4" w:rsidP="002D3A10">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sectPr w:rsidR="00DB4FE4" w:rsidSect="00DB4FE4">
          <w:type w:val="continuous"/>
          <w:pgSz w:w="12242" w:h="15842" w:code="1"/>
          <w:pgMar w:top="1440" w:right="1440" w:bottom="1440" w:left="1440" w:header="720" w:footer="720" w:gutter="0"/>
          <w:cols w:num="2" w:space="425"/>
          <w:docGrid w:linePitch="360"/>
        </w:sectPr>
      </w:pPr>
    </w:p>
    <w:p w:rsidR="00DC6069" w:rsidRDefault="001F4A99" w:rsidP="002D3A10">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r w:rsidRPr="001F4A99">
        <w:rPr>
          <w:noProof/>
        </w:rPr>
        <w:pict>
          <v:shape id="_x0000_s1109" type="#_x0000_t75" style="position:absolute;left:0;text-align:left;margin-left:6.65pt;margin-top:1.6pt;width:195.45pt;height:110.85pt;z-index:251721216" wrapcoords="166 584 166 20870 21351 20870 21351 584 166 584">
            <v:imagedata r:id="rId23" o:title=""/>
            <w10:wrap type="tight"/>
          </v:shape>
          <o:OLEObject Type="Embed" ProgID="Excel.Sheet.12" ShapeID="_x0000_s1109" DrawAspect="Content" ObjectID="_1489423688" r:id="rId24"/>
        </w:pict>
      </w:r>
      <w:r w:rsidRPr="001F4A99">
        <w:rPr>
          <w:noProof/>
        </w:rPr>
        <w:pict>
          <v:shape id="_x0000_s1111" type="#_x0000_t75" style="position:absolute;left:0;text-align:left;margin-left:219.2pt;margin-top:1.6pt;width:211.75pt;height:110.85pt;z-index:251725312" wrapcoords="77 572 77 20885 21369 20885 21369 572 77 572">
            <v:imagedata r:id="rId25" o:title=""/>
            <w10:wrap type="tight"/>
          </v:shape>
          <o:OLEObject Type="Embed" ProgID="Excel.Sheet.12" ShapeID="_x0000_s1111" DrawAspect="Content" ObjectID="_1489423689" r:id="rId26"/>
        </w:pict>
      </w: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DC6069" w:rsidRDefault="00DC6069" w:rsidP="00DC6069">
      <w:pPr>
        <w:autoSpaceDE w:val="0"/>
        <w:autoSpaceDN w:val="0"/>
        <w:bidi w:val="0"/>
        <w:adjustRightInd w:val="0"/>
        <w:snapToGrid w:val="0"/>
        <w:spacing w:after="0" w:line="240" w:lineRule="auto"/>
        <w:jc w:val="both"/>
        <w:rPr>
          <w:rFonts w:ascii="Times New Roman" w:eastAsia="Times New Roman" w:hAnsi="Times New Roman" w:cs="Times New Roman"/>
          <w:b/>
          <w:bCs/>
          <w:sz w:val="18"/>
          <w:szCs w:val="18"/>
        </w:rPr>
      </w:pPr>
    </w:p>
    <w:p w:rsidR="00B4622F" w:rsidRDefault="002D3A10" w:rsidP="00695802">
      <w:pPr>
        <w:autoSpaceDE w:val="0"/>
        <w:autoSpaceDN w:val="0"/>
        <w:bidi w:val="0"/>
        <w:adjustRightInd w:val="0"/>
        <w:snapToGrid w:val="0"/>
        <w:spacing w:after="0" w:line="240" w:lineRule="auto"/>
        <w:ind w:left="709" w:hanging="709"/>
        <w:jc w:val="both"/>
        <w:rPr>
          <w:rFonts w:ascii="Times New Roman" w:eastAsia="Times New Roman" w:hAnsi="Times New Roman" w:cs="Times New Roman"/>
          <w:sz w:val="18"/>
          <w:szCs w:val="18"/>
        </w:rPr>
      </w:pPr>
      <w:r w:rsidRPr="00B4622F">
        <w:rPr>
          <w:rFonts w:ascii="Times New Roman" w:eastAsia="Times New Roman" w:hAnsi="Times New Roman" w:cs="Times New Roman"/>
          <w:b/>
          <w:bCs/>
          <w:sz w:val="20"/>
          <w:szCs w:val="20"/>
        </w:rPr>
        <w:t>Fig</w:t>
      </w:r>
      <w:r w:rsidR="00C63536">
        <w:rPr>
          <w:rFonts w:ascii="Times New Roman" w:eastAsia="Times New Roman" w:hAnsi="Times New Roman" w:cs="Times New Roman"/>
          <w:b/>
          <w:bCs/>
          <w:sz w:val="20"/>
          <w:szCs w:val="20"/>
        </w:rPr>
        <w:t>.</w:t>
      </w:r>
      <w:r w:rsidRPr="00B4622F">
        <w:rPr>
          <w:rFonts w:ascii="Times New Roman" w:eastAsia="Times New Roman" w:hAnsi="Times New Roman" w:cs="Times New Roman"/>
          <w:b/>
          <w:bCs/>
          <w:sz w:val="20"/>
          <w:szCs w:val="20"/>
        </w:rPr>
        <w:t xml:space="preserve"> (4):</w:t>
      </w:r>
      <w:r w:rsidRPr="00B4622F">
        <w:rPr>
          <w:rFonts w:ascii="Times New Roman" w:eastAsia="Times New Roman" w:hAnsi="Times New Roman" w:cs="Times New Roman"/>
          <w:sz w:val="20"/>
          <w:szCs w:val="20"/>
        </w:rPr>
        <w:t xml:space="preserve"> Effect of different ethanol and acetic acid concentrations on bacterial cellulose production</w:t>
      </w:r>
      <w:r w:rsidR="0034783E">
        <w:rPr>
          <w:rFonts w:ascii="Times New Roman" w:eastAsia="Times New Roman" w:hAnsi="Times New Roman" w:cs="Times New Roman"/>
          <w:sz w:val="20"/>
          <w:szCs w:val="20"/>
        </w:rPr>
        <w:t xml:space="preserve"> </w:t>
      </w:r>
      <w:r w:rsidRPr="00B4622F">
        <w:rPr>
          <w:rFonts w:ascii="Times New Roman" w:eastAsia="Times New Roman" w:hAnsi="Times New Roman" w:cs="Times New Roman"/>
          <w:sz w:val="20"/>
          <w:szCs w:val="20"/>
        </w:rPr>
        <w:t xml:space="preserve">by </w:t>
      </w:r>
      <w:r w:rsidR="00763988" w:rsidRPr="00B4622F">
        <w:rPr>
          <w:rFonts w:ascii="Times New Roman" w:eastAsia="Times New Roman" w:hAnsi="Times New Roman" w:cs="Times New Roman"/>
          <w:i/>
          <w:iCs/>
          <w:sz w:val="20"/>
          <w:szCs w:val="20"/>
        </w:rPr>
        <w:t>Acetobacter</w:t>
      </w:r>
      <w:r w:rsidR="00763988">
        <w:rPr>
          <w:rFonts w:ascii="Times New Roman" w:eastAsia="Times New Roman" w:hAnsi="Times New Roman" w:cs="Times New Roman"/>
          <w:i/>
          <w:iCs/>
          <w:sz w:val="20"/>
          <w:szCs w:val="20"/>
        </w:rPr>
        <w:t xml:space="preserve"> xylinum</w:t>
      </w:r>
      <w:r w:rsidR="00695802">
        <w:rPr>
          <w:rFonts w:ascii="Times New Roman" w:eastAsia="Times New Roman" w:hAnsi="Times New Roman" w:cs="Times New Roman"/>
          <w:i/>
          <w:iCs/>
          <w:sz w:val="20"/>
          <w:szCs w:val="20"/>
        </w:rPr>
        <w:t xml:space="preserve"> </w:t>
      </w:r>
      <w:r w:rsidRPr="00B4622F">
        <w:rPr>
          <w:rFonts w:ascii="Times New Roman" w:eastAsia="Times New Roman" w:hAnsi="Times New Roman" w:cs="Times New Roman"/>
          <w:sz w:val="20"/>
          <w:szCs w:val="20"/>
        </w:rPr>
        <w:t>ATCC 10245 and</w:t>
      </w:r>
      <w:r w:rsidR="00695802">
        <w:rPr>
          <w:rFonts w:ascii="Times New Roman" w:eastAsia="Times New Roman" w:hAnsi="Times New Roman" w:cs="Times New Roman"/>
          <w:sz w:val="20"/>
          <w:szCs w:val="20"/>
        </w:rPr>
        <w:t xml:space="preserve"> </w:t>
      </w:r>
      <w:r w:rsidRPr="00B4622F">
        <w:rPr>
          <w:rFonts w:ascii="Times New Roman" w:eastAsia="Times New Roman" w:hAnsi="Times New Roman" w:cs="Times New Roman"/>
          <w:i/>
          <w:iCs/>
          <w:sz w:val="20"/>
          <w:szCs w:val="20"/>
        </w:rPr>
        <w:t>Komagataeibacter</w:t>
      </w:r>
      <w:r w:rsidR="00695802">
        <w:rPr>
          <w:rFonts w:ascii="Times New Roman" w:eastAsia="Times New Roman" w:hAnsi="Times New Roman" w:cs="Times New Roman"/>
          <w:i/>
          <w:iCs/>
          <w:sz w:val="20"/>
          <w:szCs w:val="20"/>
        </w:rPr>
        <w:t xml:space="preserve"> </w:t>
      </w:r>
      <w:r w:rsidRPr="00B4622F">
        <w:rPr>
          <w:rFonts w:ascii="Times New Roman" w:eastAsia="Times New Roman" w:hAnsi="Times New Roman" w:cs="Times New Roman"/>
          <w:i/>
          <w:iCs/>
          <w:sz w:val="20"/>
          <w:szCs w:val="20"/>
        </w:rPr>
        <w:t>saccharivorans</w:t>
      </w:r>
      <w:r w:rsidRPr="00B4622F">
        <w:rPr>
          <w:rFonts w:ascii="Times New Roman" w:eastAsia="Times New Roman" w:hAnsi="Times New Roman" w:cs="Times New Roman"/>
          <w:sz w:val="20"/>
          <w:szCs w:val="20"/>
        </w:rPr>
        <w:t xml:space="preserve"> PE 5 grown</w:t>
      </w:r>
      <w:r w:rsidR="0034783E">
        <w:rPr>
          <w:rFonts w:ascii="Times New Roman" w:eastAsia="Times New Roman" w:hAnsi="Times New Roman" w:cs="Times New Roman"/>
          <w:sz w:val="20"/>
          <w:szCs w:val="20"/>
        </w:rPr>
        <w:t xml:space="preserve"> </w:t>
      </w:r>
      <w:r w:rsidRPr="00B4622F">
        <w:rPr>
          <w:rFonts w:ascii="Times New Roman" w:eastAsia="Times New Roman" w:hAnsi="Times New Roman" w:cs="Times New Roman"/>
          <w:sz w:val="20"/>
          <w:szCs w:val="20"/>
        </w:rPr>
        <w:t>on GAM medium</w:t>
      </w:r>
      <w:r w:rsidR="0034783E">
        <w:rPr>
          <w:rFonts w:ascii="Times New Roman" w:eastAsia="Times New Roman" w:hAnsi="Times New Roman" w:cs="Times New Roman"/>
          <w:sz w:val="20"/>
          <w:szCs w:val="20"/>
        </w:rPr>
        <w:t xml:space="preserve"> after 7 days at 30 º</w:t>
      </w:r>
      <w:r w:rsidRPr="00B4622F">
        <w:rPr>
          <w:rFonts w:ascii="Times New Roman" w:eastAsia="Times New Roman" w:hAnsi="Times New Roman" w:cs="Times New Roman"/>
          <w:sz w:val="20"/>
          <w:szCs w:val="20"/>
        </w:rPr>
        <w:t>C using static culture</w:t>
      </w:r>
      <w:r w:rsidRPr="00C55627">
        <w:rPr>
          <w:rFonts w:ascii="Times New Roman" w:eastAsia="Times New Roman" w:hAnsi="Times New Roman" w:cs="Times New Roman"/>
          <w:sz w:val="18"/>
          <w:szCs w:val="18"/>
        </w:rPr>
        <w:t xml:space="preserve">. </w:t>
      </w:r>
    </w:p>
    <w:p w:rsidR="002D3A10" w:rsidRPr="00B4622F" w:rsidRDefault="002D3A10" w:rsidP="00B4622F">
      <w:pPr>
        <w:autoSpaceDE w:val="0"/>
        <w:autoSpaceDN w:val="0"/>
        <w:bidi w:val="0"/>
        <w:adjustRightInd w:val="0"/>
        <w:snapToGrid w:val="0"/>
        <w:spacing w:after="0" w:line="240" w:lineRule="auto"/>
        <w:jc w:val="both"/>
        <w:rPr>
          <w:rFonts w:ascii="Times New Roman" w:hAnsi="Times New Roman" w:cs="Times New Roman"/>
          <w:sz w:val="16"/>
          <w:szCs w:val="16"/>
        </w:rPr>
      </w:pPr>
      <w:r w:rsidRPr="00B4622F">
        <w:rPr>
          <w:rFonts w:ascii="Times New Roman" w:hAnsi="Times New Roman" w:cs="Times New Roman"/>
          <w:sz w:val="16"/>
          <w:szCs w:val="16"/>
        </w:rPr>
        <w:t>Columns in the same parameters followed bythesame letterdon't significantly differ from each other, according to Duncan's at 5% level.</w:t>
      </w:r>
    </w:p>
    <w:p w:rsidR="00DB4FE4" w:rsidRDefault="00DB4FE4" w:rsidP="00DB4FE4">
      <w:pPr>
        <w:autoSpaceDE w:val="0"/>
        <w:autoSpaceDN w:val="0"/>
        <w:bidi w:val="0"/>
        <w:adjustRightInd w:val="0"/>
        <w:snapToGrid w:val="0"/>
        <w:spacing w:after="0" w:line="240" w:lineRule="auto"/>
        <w:jc w:val="both"/>
        <w:rPr>
          <w:rFonts w:ascii="Times New Roman" w:hAnsi="Times New Roman" w:cs="Times New Roman"/>
          <w:sz w:val="18"/>
          <w:szCs w:val="18"/>
          <w:lang w:eastAsia="zh-CN"/>
        </w:rPr>
      </w:pPr>
    </w:p>
    <w:p w:rsidR="00DB4FE4" w:rsidRDefault="00DB4FE4" w:rsidP="00DB4FE4">
      <w:pPr>
        <w:autoSpaceDE w:val="0"/>
        <w:autoSpaceDN w:val="0"/>
        <w:bidi w:val="0"/>
        <w:adjustRightInd w:val="0"/>
        <w:snapToGrid w:val="0"/>
        <w:spacing w:after="0" w:line="240" w:lineRule="auto"/>
        <w:jc w:val="both"/>
        <w:rPr>
          <w:rFonts w:ascii="Times New Roman" w:hAnsi="Times New Roman" w:cs="Times New Roman"/>
          <w:sz w:val="18"/>
          <w:szCs w:val="18"/>
          <w:lang w:eastAsia="zh-CN"/>
        </w:rPr>
        <w:sectPr w:rsidR="00DB4FE4" w:rsidSect="00DB4FE4">
          <w:type w:val="continuous"/>
          <w:pgSz w:w="12242" w:h="15842" w:code="1"/>
          <w:pgMar w:top="1440" w:right="1440" w:bottom="1440" w:left="1440" w:header="720" w:footer="720" w:gutter="0"/>
          <w:cols w:space="425"/>
          <w:docGrid w:linePitch="360"/>
        </w:sectPr>
      </w:pPr>
    </w:p>
    <w:p w:rsidR="002D3A10" w:rsidRPr="00DA6FDA" w:rsidRDefault="002D3A10" w:rsidP="002D3A10">
      <w:pPr>
        <w:pStyle w:val="ListParagraph"/>
        <w:numPr>
          <w:ilvl w:val="0"/>
          <w:numId w:val="13"/>
        </w:numPr>
        <w:bidi w:val="0"/>
        <w:snapToGrid w:val="0"/>
        <w:spacing w:after="0" w:line="240" w:lineRule="auto"/>
        <w:ind w:left="0" w:firstLine="0"/>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lastRenderedPageBreak/>
        <w:t>Different vitamin sources.</w:t>
      </w:r>
    </w:p>
    <w:p w:rsidR="002D3A10" w:rsidRPr="00DA6FDA" w:rsidRDefault="002D3A10" w:rsidP="00593B0F">
      <w:pPr>
        <w:bidi w:val="0"/>
        <w:snapToGrid w:val="0"/>
        <w:spacing w:after="0" w:line="240" w:lineRule="auto"/>
        <w:ind w:firstLine="425"/>
        <w:contextualSpacing/>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Data illustrated by Fig (5) indicated that some vitamins</w:t>
      </w:r>
      <w:r w:rsidR="00886395">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i.e.</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calcium</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pantothenate,</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P-aminobenzoic acid, pyridoxin,</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riboflavin,</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biotin,</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folic acid and</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nicotinic acid</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were affected on cell growth and BC production by both tested strains but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was more responsible for vitamins addition than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x</w:t>
      </w:r>
      <w:r w:rsidRPr="00DA6FDA">
        <w:rPr>
          <w:rFonts w:ascii="Times New Roman" w:eastAsia="Times New Roman" w:hAnsi="Times New Roman" w:cs="Times New Roman"/>
          <w:i/>
          <w:iCs/>
          <w:sz w:val="20"/>
          <w:szCs w:val="20"/>
        </w:rPr>
        <w:t>ylinum</w:t>
      </w:r>
      <w:r w:rsidRPr="00DA6FDA">
        <w:rPr>
          <w:rFonts w:ascii="Times New Roman" w:eastAsia="Times New Roman" w:hAnsi="Times New Roman" w:cs="Times New Roman"/>
          <w:sz w:val="20"/>
          <w:szCs w:val="20"/>
        </w:rPr>
        <w:t xml:space="preserve"> ATCC 10245. Where</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gave the highest BC yield (40.93%) in modified GAM medium supplement by nicotinic acid followed by P-aminobenzoic acid (38.43%) and riboflavine (37.47%). The medium supplement with calcium pantothenate or pyridoxin recorded approximately the same value of BC yield and its dry weight comparing to control (without vitamin). Slight increase in BC was recorded by biotin whereas the drastic effect occurred after folic acid addition. The latter vitamin recorded the maximum BC yield by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Pr="00DA6FDA">
        <w:rPr>
          <w:rFonts w:ascii="Times New Roman" w:eastAsia="Times New Roman" w:hAnsi="Times New Roman" w:cs="Times New Roman"/>
          <w:sz w:val="20"/>
          <w:szCs w:val="20"/>
        </w:rPr>
        <w:t>ATCC 10245 (36.15%) which increased about 1.24 fold compared to control</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Addition of calcium pantothenate or pyridoxin was not affected on BC production by </w:t>
      </w:r>
      <w:r w:rsidRPr="00DA6FDA">
        <w:rPr>
          <w:rFonts w:ascii="Times New Roman" w:eastAsia="Times New Roman" w:hAnsi="Times New Roman" w:cs="Times New Roman"/>
          <w:i/>
          <w:iCs/>
          <w:sz w:val="20"/>
          <w:szCs w:val="20"/>
        </w:rPr>
        <w:lastRenderedPageBreak/>
        <w:t>Acetobacterxylinum</w:t>
      </w:r>
      <w:r w:rsidRPr="00DA6FDA">
        <w:rPr>
          <w:rFonts w:ascii="Times New Roman" w:eastAsia="Times New Roman" w:hAnsi="Times New Roman" w:cs="Times New Roman"/>
          <w:sz w:val="20"/>
          <w:szCs w:val="20"/>
        </w:rPr>
        <w:t xml:space="preserve">ATCC 10245 whereas P-aminobezoic acid, riboflavin and nicotinic acid gave a drastic effect on BC yieldwhich decreased about 13%, 20% and 9%respectively. Moreover, this strain recorded the bacterial growth and cellulose production lower than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at different vitamins treatments. Also, datainFig. (6) presentthe response of studied bacteria to different concentrations of the most effective vitamin for each one ranged from 0.00001to 0.00008%. Itclearly showthat the maximum bacterial growth and BC production by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 xml:space="preserve">ATCC 10245 and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5were attained in media supplemented by 0.0004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folic acid and 0.0002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xml:space="preserve"> nicotinic acid</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respectively. Increasing the concentration of these vitamins in GAM medium led to decrease the cell growth and BC production by both strains. In similar study </w:t>
      </w:r>
      <w:r w:rsidRPr="00DA6FDA">
        <w:rPr>
          <w:rFonts w:ascii="Times New Roman" w:eastAsia="Times New Roman" w:hAnsi="Times New Roman" w:cs="Times New Roman"/>
          <w:b/>
          <w:bCs/>
          <w:sz w:val="20"/>
          <w:szCs w:val="20"/>
        </w:rPr>
        <w:t xml:space="preserve">Son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(2003) </w:t>
      </w:r>
      <w:r w:rsidRPr="00DA6FDA">
        <w:rPr>
          <w:rFonts w:ascii="Times New Roman" w:eastAsia="Times New Roman" w:hAnsi="Times New Roman" w:cs="Times New Roman"/>
          <w:sz w:val="20"/>
          <w:szCs w:val="20"/>
        </w:rPr>
        <w:t xml:space="preserve">found that the maximum bacterial cellulose production by </w:t>
      </w:r>
      <w:r w:rsidRPr="00DA6FDA">
        <w:rPr>
          <w:rFonts w:ascii="Times New Roman" w:eastAsia="Times New Roman" w:hAnsi="Times New Roman" w:cs="Times New Roman"/>
          <w:i/>
          <w:iCs/>
          <w:sz w:val="20"/>
          <w:szCs w:val="20"/>
        </w:rPr>
        <w:t xml:space="preserve">Acetobacter sp. </w:t>
      </w:r>
      <w:r w:rsidRPr="00DA6FDA">
        <w:rPr>
          <w:rFonts w:ascii="Times New Roman" w:eastAsia="Times New Roman" w:hAnsi="Times New Roman" w:cs="Times New Roman"/>
          <w:sz w:val="20"/>
          <w:szCs w:val="20"/>
        </w:rPr>
        <w:t>V6 being 4.16gl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was attained at0.00005% nicotinamide.</w:t>
      </w:r>
    </w:p>
    <w:p w:rsidR="002D3A10" w:rsidRPr="002D3A10" w:rsidRDefault="002D3A10" w:rsidP="002D3A10">
      <w:pPr>
        <w:autoSpaceDE w:val="0"/>
        <w:autoSpaceDN w:val="0"/>
        <w:bidi w:val="0"/>
        <w:adjustRightInd w:val="0"/>
        <w:snapToGrid w:val="0"/>
        <w:spacing w:after="0" w:line="240" w:lineRule="auto"/>
        <w:jc w:val="both"/>
        <w:rPr>
          <w:rFonts w:ascii="Times New Roman" w:hAnsi="Times New Roman" w:cs="Times New Roman"/>
          <w:sz w:val="20"/>
          <w:szCs w:val="18"/>
          <w:lang w:eastAsia="zh-CN"/>
        </w:rPr>
        <w:sectPr w:rsidR="002D3A10" w:rsidRPr="002D3A10" w:rsidSect="002D3A10">
          <w:type w:val="continuous"/>
          <w:pgSz w:w="12242" w:h="15842" w:code="1"/>
          <w:pgMar w:top="1440" w:right="1440" w:bottom="1440" w:left="1440" w:header="720" w:footer="720" w:gutter="0"/>
          <w:cols w:num="2" w:space="425"/>
          <w:docGrid w:linePitch="360"/>
        </w:sectPr>
      </w:pPr>
    </w:p>
    <w:p w:rsidR="00B234E4" w:rsidRDefault="00B234E4" w:rsidP="00B234E4">
      <w:pPr>
        <w:autoSpaceDE w:val="0"/>
        <w:autoSpaceDN w:val="0"/>
        <w:bidi w:val="0"/>
        <w:adjustRightInd w:val="0"/>
        <w:snapToGrid w:val="0"/>
        <w:spacing w:after="0" w:line="240" w:lineRule="auto"/>
        <w:jc w:val="both"/>
        <w:rPr>
          <w:lang w:eastAsia="zh-CN"/>
        </w:rPr>
      </w:pPr>
    </w:p>
    <w:p w:rsidR="00FD1682" w:rsidRDefault="00FD1682" w:rsidP="005E3FD9">
      <w:pPr>
        <w:bidi w:val="0"/>
        <w:snapToGrid w:val="0"/>
        <w:spacing w:after="0" w:line="240" w:lineRule="auto"/>
        <w:contextualSpacing/>
        <w:jc w:val="center"/>
        <w:rPr>
          <w:rFonts w:ascii="Times New Roman" w:hAnsi="Times New Roman" w:cs="Times New Roman"/>
          <w:b/>
          <w:bCs/>
          <w:sz w:val="20"/>
          <w:szCs w:val="18"/>
          <w:lang w:eastAsia="zh-CN"/>
        </w:rPr>
      </w:pPr>
    </w:p>
    <w:p w:rsidR="003E0850" w:rsidRPr="003E0850" w:rsidRDefault="005E3FD9" w:rsidP="0034783E">
      <w:pPr>
        <w:autoSpaceDE w:val="0"/>
        <w:autoSpaceDN w:val="0"/>
        <w:bidi w:val="0"/>
        <w:adjustRightInd w:val="0"/>
        <w:snapToGrid w:val="0"/>
        <w:spacing w:after="0" w:line="240" w:lineRule="auto"/>
        <w:ind w:left="709" w:hanging="425"/>
        <w:jc w:val="both"/>
        <w:rPr>
          <w:rFonts w:ascii="Times New Roman" w:hAnsi="Times New Roman" w:cs="Times New Roman"/>
          <w:sz w:val="20"/>
          <w:szCs w:val="20"/>
        </w:rPr>
      </w:pPr>
      <w:r w:rsidRPr="003E0850">
        <w:rPr>
          <w:rFonts w:ascii="Times New Roman" w:eastAsia="Times New Roman" w:hAnsi="Times New Roman" w:cs="Times New Roman"/>
          <w:b/>
          <w:bCs/>
          <w:sz w:val="20"/>
          <w:szCs w:val="20"/>
        </w:rPr>
        <w:t xml:space="preserve">Fig(5): </w:t>
      </w:r>
      <w:r w:rsidRPr="003E0850">
        <w:rPr>
          <w:rFonts w:ascii="Times New Roman" w:eastAsia="Times New Roman" w:hAnsi="Times New Roman" w:cs="Times New Roman"/>
          <w:sz w:val="20"/>
          <w:szCs w:val="20"/>
        </w:rPr>
        <w:t>Effect of different vitamins on the growth and bacterial cellulose production by</w:t>
      </w:r>
      <w:r w:rsidR="0034783E">
        <w:rPr>
          <w:rFonts w:ascii="Times New Roman" w:eastAsia="Times New Roman" w:hAnsi="Times New Roman" w:cs="Times New Roman"/>
          <w:sz w:val="20"/>
          <w:szCs w:val="20"/>
        </w:rPr>
        <w:t xml:space="preserve"> </w:t>
      </w:r>
      <w:r w:rsidRPr="003E0850">
        <w:rPr>
          <w:rFonts w:ascii="Times New Roman" w:eastAsia="Times New Roman" w:hAnsi="Times New Roman" w:cs="Times New Roman"/>
          <w:i/>
          <w:iCs/>
          <w:sz w:val="20"/>
          <w:szCs w:val="20"/>
        </w:rPr>
        <w:t>Acetobacter</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i/>
          <w:iCs/>
          <w:sz w:val="20"/>
          <w:szCs w:val="20"/>
        </w:rPr>
        <w:t>xylinum</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sz w:val="20"/>
          <w:szCs w:val="20"/>
        </w:rPr>
        <w:t xml:space="preserve">ATCC 10245 and </w:t>
      </w:r>
      <w:r w:rsidRPr="003E0850">
        <w:rPr>
          <w:rFonts w:ascii="Times New Roman" w:eastAsia="Times New Roman" w:hAnsi="Times New Roman" w:cs="Times New Roman"/>
          <w:i/>
          <w:iCs/>
          <w:sz w:val="20"/>
          <w:szCs w:val="20"/>
        </w:rPr>
        <w:t>Komagataeibacter</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i/>
          <w:iCs/>
          <w:sz w:val="20"/>
          <w:szCs w:val="20"/>
        </w:rPr>
        <w:t>saccharivorans</w:t>
      </w:r>
      <w:r w:rsidR="00695802">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sz w:val="20"/>
          <w:szCs w:val="20"/>
        </w:rPr>
        <w:t>PE 5 after 7 daysat 30ºC using static culture.</w:t>
      </w:r>
    </w:p>
    <w:p w:rsidR="005E3FD9" w:rsidRPr="003E0850" w:rsidRDefault="005E3FD9" w:rsidP="003E0850">
      <w:pPr>
        <w:autoSpaceDE w:val="0"/>
        <w:autoSpaceDN w:val="0"/>
        <w:bidi w:val="0"/>
        <w:adjustRightInd w:val="0"/>
        <w:snapToGrid w:val="0"/>
        <w:spacing w:after="0" w:line="240" w:lineRule="auto"/>
        <w:jc w:val="both"/>
        <w:rPr>
          <w:rFonts w:ascii="Times New Roman" w:hAnsi="Times New Roman" w:cs="Times New Roman"/>
          <w:sz w:val="16"/>
          <w:szCs w:val="16"/>
          <w:lang w:eastAsia="zh-CN"/>
        </w:rPr>
      </w:pPr>
      <w:r w:rsidRPr="003E0850">
        <w:rPr>
          <w:rFonts w:ascii="Times New Roman" w:hAnsi="Times New Roman" w:cs="Times New Roman"/>
          <w:sz w:val="16"/>
          <w:szCs w:val="16"/>
        </w:rPr>
        <w:t>Columns in the same parameters followed bythesame letterdon't significantly differ from each other, according to Duncan's at 5% level.</w:t>
      </w:r>
    </w:p>
    <w:p w:rsidR="00C55627" w:rsidRPr="005E3FD9" w:rsidRDefault="00C55627" w:rsidP="00C55627">
      <w:pPr>
        <w:autoSpaceDE w:val="0"/>
        <w:autoSpaceDN w:val="0"/>
        <w:bidi w:val="0"/>
        <w:adjustRightInd w:val="0"/>
        <w:snapToGrid w:val="0"/>
        <w:spacing w:after="0" w:line="240" w:lineRule="auto"/>
        <w:jc w:val="both"/>
        <w:rPr>
          <w:rFonts w:ascii="Times New Roman" w:hAnsi="Times New Roman" w:cs="Times New Roman"/>
          <w:sz w:val="18"/>
          <w:szCs w:val="18"/>
          <w:lang w:eastAsia="zh-CN"/>
        </w:rPr>
      </w:pPr>
    </w:p>
    <w:p w:rsidR="004C0838" w:rsidRPr="005E3FD9" w:rsidRDefault="004C0838" w:rsidP="00DA6FDA">
      <w:pPr>
        <w:autoSpaceDE w:val="0"/>
        <w:autoSpaceDN w:val="0"/>
        <w:bidi w:val="0"/>
        <w:adjustRightInd w:val="0"/>
        <w:snapToGrid w:val="0"/>
        <w:spacing w:after="0" w:line="240" w:lineRule="auto"/>
        <w:jc w:val="both"/>
        <w:rPr>
          <w:rFonts w:ascii="Times New Roman" w:hAnsi="Times New Roman" w:cs="Times New Roman"/>
          <w:sz w:val="18"/>
          <w:szCs w:val="18"/>
        </w:rPr>
      </w:pPr>
    </w:p>
    <w:p w:rsidR="003E0850" w:rsidRDefault="0090788A" w:rsidP="003E0850">
      <w:pPr>
        <w:autoSpaceDE w:val="0"/>
        <w:autoSpaceDN w:val="0"/>
        <w:bidi w:val="0"/>
        <w:adjustRightInd w:val="0"/>
        <w:snapToGrid w:val="0"/>
        <w:spacing w:after="0" w:line="240" w:lineRule="auto"/>
        <w:ind w:left="567" w:hanging="567"/>
        <w:jc w:val="both"/>
        <w:rPr>
          <w:rFonts w:ascii="Times New Roman" w:hAnsi="Times New Roman" w:cs="Times New Roman"/>
          <w:b/>
          <w:bCs/>
          <w:sz w:val="20"/>
          <w:szCs w:val="20"/>
        </w:rPr>
      </w:pPr>
      <w:r w:rsidRPr="003E0850">
        <w:rPr>
          <w:rFonts w:ascii="Times New Roman" w:eastAsia="Times New Roman" w:hAnsi="Times New Roman" w:cs="Times New Roman"/>
          <w:b/>
          <w:bCs/>
          <w:sz w:val="20"/>
          <w:szCs w:val="20"/>
        </w:rPr>
        <w:t xml:space="preserve">Fig(6): </w:t>
      </w:r>
      <w:r w:rsidRPr="003E0850">
        <w:rPr>
          <w:rFonts w:ascii="Times New Roman" w:eastAsia="Times New Roman" w:hAnsi="Times New Roman" w:cs="Times New Roman"/>
          <w:sz w:val="20"/>
          <w:szCs w:val="20"/>
        </w:rPr>
        <w:t xml:space="preserve">Effect of different folic acid and nicotinic acid concentration on the growth and bacterial cellulose production by </w:t>
      </w:r>
      <w:r w:rsidRPr="003E0850">
        <w:rPr>
          <w:rFonts w:ascii="Times New Roman" w:eastAsia="Times New Roman" w:hAnsi="Times New Roman" w:cs="Times New Roman"/>
          <w:i/>
          <w:iCs/>
          <w:sz w:val="20"/>
          <w:szCs w:val="20"/>
        </w:rPr>
        <w:t>Acetobacter</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i/>
          <w:iCs/>
          <w:sz w:val="20"/>
          <w:szCs w:val="20"/>
        </w:rPr>
        <w:t>xylinum</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sz w:val="20"/>
          <w:szCs w:val="20"/>
        </w:rPr>
        <w:t xml:space="preserve">ATCC 10245 and </w:t>
      </w:r>
      <w:r w:rsidRPr="003E0850">
        <w:rPr>
          <w:rFonts w:ascii="Times New Roman" w:eastAsia="Times New Roman" w:hAnsi="Times New Roman" w:cs="Times New Roman"/>
          <w:i/>
          <w:iCs/>
          <w:sz w:val="20"/>
          <w:szCs w:val="20"/>
        </w:rPr>
        <w:t>Komagataeibacter</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i/>
          <w:iCs/>
          <w:sz w:val="20"/>
          <w:szCs w:val="20"/>
        </w:rPr>
        <w:t>saccharivorans</w:t>
      </w:r>
      <w:r w:rsidR="0034783E">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sz w:val="20"/>
          <w:szCs w:val="20"/>
        </w:rPr>
        <w:t>PE 5, respectively after 7 days</w:t>
      </w:r>
      <w:r w:rsidR="0034783E">
        <w:rPr>
          <w:rFonts w:ascii="Times New Roman" w:eastAsia="Times New Roman" w:hAnsi="Times New Roman" w:cs="Times New Roman"/>
          <w:sz w:val="20"/>
          <w:szCs w:val="20"/>
        </w:rPr>
        <w:t xml:space="preserve"> </w:t>
      </w:r>
      <w:r w:rsidRPr="003E0850">
        <w:rPr>
          <w:rFonts w:ascii="Times New Roman" w:eastAsia="Times New Roman" w:hAnsi="Times New Roman" w:cs="Times New Roman"/>
          <w:sz w:val="20"/>
          <w:szCs w:val="20"/>
        </w:rPr>
        <w:t>at 30ºC using static culture</w:t>
      </w:r>
      <w:r w:rsidR="0082320E" w:rsidRPr="003E0850">
        <w:rPr>
          <w:rFonts w:ascii="Times New Roman" w:eastAsia="Times New Roman" w:hAnsi="Times New Roman" w:cs="Times New Roman"/>
          <w:sz w:val="20"/>
          <w:szCs w:val="20"/>
        </w:rPr>
        <w:t>.</w:t>
      </w:r>
    </w:p>
    <w:p w:rsidR="0082320E" w:rsidRPr="005E3FD9" w:rsidRDefault="0082320E" w:rsidP="003E0850">
      <w:pPr>
        <w:autoSpaceDE w:val="0"/>
        <w:autoSpaceDN w:val="0"/>
        <w:bidi w:val="0"/>
        <w:adjustRightInd w:val="0"/>
        <w:snapToGrid w:val="0"/>
        <w:spacing w:after="0" w:line="240" w:lineRule="auto"/>
        <w:jc w:val="both"/>
        <w:rPr>
          <w:rFonts w:ascii="Times New Roman" w:hAnsi="Times New Roman" w:cs="Times New Roman"/>
          <w:sz w:val="18"/>
          <w:szCs w:val="18"/>
        </w:rPr>
      </w:pPr>
      <w:r w:rsidRPr="003E0850">
        <w:rPr>
          <w:rFonts w:ascii="Times New Roman" w:hAnsi="Times New Roman" w:cs="Times New Roman"/>
          <w:sz w:val="16"/>
          <w:szCs w:val="16"/>
        </w:rPr>
        <w:t>Columns in the same parameters followed bythesame letterdon't significantly differ from each other, according to Duncan's at 5% level</w:t>
      </w:r>
      <w:r w:rsidRPr="005E3FD9">
        <w:rPr>
          <w:rFonts w:ascii="Times New Roman" w:hAnsi="Times New Roman" w:cs="Times New Roman"/>
          <w:sz w:val="18"/>
          <w:szCs w:val="18"/>
        </w:rPr>
        <w:t>.</w:t>
      </w:r>
    </w:p>
    <w:p w:rsidR="00886395" w:rsidRDefault="00886395" w:rsidP="00886395">
      <w:pPr>
        <w:bidi w:val="0"/>
        <w:snapToGrid w:val="0"/>
        <w:spacing w:after="0" w:line="240" w:lineRule="auto"/>
        <w:contextualSpacing/>
        <w:jc w:val="both"/>
        <w:rPr>
          <w:rFonts w:ascii="Times New Roman" w:eastAsia="Times New Roman" w:hAnsi="Times New Roman" w:cs="Times New Roman"/>
          <w:b/>
          <w:bCs/>
          <w:sz w:val="20"/>
          <w:szCs w:val="20"/>
        </w:rPr>
      </w:pPr>
    </w:p>
    <w:p w:rsidR="00864B63" w:rsidRDefault="00864B63" w:rsidP="00864B63">
      <w:pPr>
        <w:bidi w:val="0"/>
        <w:snapToGrid w:val="0"/>
        <w:spacing w:after="0" w:line="240" w:lineRule="auto"/>
        <w:contextualSpacing/>
        <w:jc w:val="both"/>
        <w:rPr>
          <w:rFonts w:ascii="Times New Roman" w:eastAsia="Times New Roman" w:hAnsi="Times New Roman" w:cs="Times New Roman"/>
          <w:b/>
          <w:bCs/>
          <w:sz w:val="20"/>
          <w:szCs w:val="20"/>
        </w:rPr>
        <w:sectPr w:rsidR="00864B63" w:rsidSect="000E47CD">
          <w:headerReference w:type="default" r:id="rId27"/>
          <w:footerReference w:type="default" r:id="rId28"/>
          <w:type w:val="continuous"/>
          <w:pgSz w:w="12242" w:h="15842" w:code="1"/>
          <w:pgMar w:top="1440" w:right="1440" w:bottom="1440" w:left="1440" w:header="720" w:footer="720" w:gutter="0"/>
          <w:cols w:space="708"/>
          <w:bidi/>
          <w:docGrid w:linePitch="360"/>
        </w:sectPr>
      </w:pPr>
    </w:p>
    <w:p w:rsidR="0090788A" w:rsidRPr="00DA6FDA" w:rsidRDefault="0090788A" w:rsidP="00BB013E">
      <w:pPr>
        <w:bidi w:val="0"/>
        <w:snapToGrid w:val="0"/>
        <w:spacing w:after="0" w:line="240" w:lineRule="auto"/>
        <w:contextualSpacing/>
        <w:jc w:val="both"/>
        <w:rPr>
          <w:rFonts w:ascii="Times New Roman" w:eastAsia="Times New Roman" w:hAnsi="Times New Roman" w:cs="Times New Roman"/>
          <w:b/>
          <w:bCs/>
          <w:sz w:val="20"/>
          <w:szCs w:val="20"/>
        </w:rPr>
      </w:pPr>
      <w:r w:rsidRPr="00C55627">
        <w:rPr>
          <w:rFonts w:ascii="Times New Roman" w:eastAsia="Times New Roman" w:hAnsi="Times New Roman" w:cs="Times New Roman"/>
          <w:b/>
          <w:bCs/>
          <w:i/>
          <w:sz w:val="20"/>
          <w:szCs w:val="20"/>
        </w:rPr>
        <w:lastRenderedPageBreak/>
        <w:t xml:space="preserve">5. </w:t>
      </w:r>
      <w:r w:rsidRPr="00DA6FDA">
        <w:rPr>
          <w:rFonts w:ascii="Times New Roman" w:eastAsia="Times New Roman" w:hAnsi="Times New Roman" w:cs="Times New Roman"/>
          <w:b/>
          <w:bCs/>
          <w:sz w:val="20"/>
          <w:szCs w:val="20"/>
        </w:rPr>
        <w:t>Different mineral salts</w:t>
      </w:r>
    </w:p>
    <w:p w:rsidR="0090788A" w:rsidRPr="00DA6FDA" w:rsidRDefault="0090788A" w:rsidP="00C95F76">
      <w:pPr>
        <w:bidi w:val="0"/>
        <w:snapToGrid w:val="0"/>
        <w:spacing w:after="0" w:line="240" w:lineRule="auto"/>
        <w:ind w:firstLine="425"/>
        <w:contextualSpacing/>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 xml:space="preserve">All mineral salts treatments recorded increasing in the value of BC yield by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Pr="00DA6FDA">
        <w:rPr>
          <w:rFonts w:ascii="Times New Roman" w:eastAsia="Times New Roman" w:hAnsi="Times New Roman" w:cs="Times New Roman"/>
          <w:sz w:val="20"/>
          <w:szCs w:val="20"/>
        </w:rPr>
        <w:t>ATCC 10245 and</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PE 5 except FeSO</w:t>
      </w:r>
      <w:r w:rsidRPr="00593B0F">
        <w:rPr>
          <w:rFonts w:ascii="Times New Roman" w:eastAsia="Times New Roman" w:hAnsi="Times New Roman" w:cs="Times New Roman"/>
          <w:sz w:val="20"/>
          <w:szCs w:val="20"/>
          <w:vertAlign w:val="subscript"/>
        </w:rPr>
        <w:t>4</w:t>
      </w:r>
      <w:r w:rsidRPr="00DA6FDA">
        <w:rPr>
          <w:rFonts w:ascii="Times New Roman" w:eastAsia="Times New Roman" w:hAnsi="Times New Roman" w:cs="Times New Roman"/>
          <w:sz w:val="20"/>
          <w:szCs w:val="20"/>
        </w:rPr>
        <w:t>.7H</w:t>
      </w:r>
      <w:r w:rsidRPr="00593B0F">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O on the latter strain as shown in Table (4). The highest figures of cell growth (O.D) and BC concentration were obtained in modified GAM medium supplemented with 0.01% NaCl (0.80 &amp;6.39 gl</w:t>
      </w:r>
      <w:r w:rsidRPr="00DA6FDA">
        <w:rPr>
          <w:rFonts w:ascii="Times New Roman" w:eastAsia="Times New Roman" w:hAnsi="Times New Roman" w:cs="Times New Roman"/>
          <w:sz w:val="20"/>
          <w:szCs w:val="20"/>
          <w:vertAlign w:val="superscript"/>
        </w:rPr>
        <w:t>-1</w:t>
      </w:r>
      <w:r w:rsidR="00886395">
        <w:rPr>
          <w:rFonts w:ascii="Times New Roman" w:eastAsia="Times New Roman" w:hAnsi="Times New Roman" w:cs="Times New Roman"/>
          <w:sz w:val="20"/>
          <w:szCs w:val="20"/>
          <w:vertAlign w:val="superscript"/>
        </w:rPr>
        <w:t>)</w:t>
      </w:r>
      <w:r w:rsidRPr="00DA6FDA">
        <w:rPr>
          <w:rFonts w:ascii="Times New Roman" w:eastAsia="Times New Roman" w:hAnsi="Times New Roman" w:cs="Times New Roman"/>
          <w:sz w:val="20"/>
          <w:szCs w:val="20"/>
        </w:rPr>
        <w:t xml:space="preserve"> and0.01% CaCl</w:t>
      </w:r>
      <w:r w:rsidRPr="00DA6FDA">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.2H</w:t>
      </w:r>
      <w:r w:rsidRPr="00DA6FDA">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O (0.85 &amp;7.05 gl</w:t>
      </w:r>
      <w:r w:rsidRPr="00DA6FDA">
        <w:rPr>
          <w:rFonts w:ascii="Times New Roman" w:eastAsia="Times New Roman" w:hAnsi="Times New Roman" w:cs="Times New Roman"/>
          <w:sz w:val="20"/>
          <w:szCs w:val="20"/>
          <w:vertAlign w:val="superscript"/>
        </w:rPr>
        <w:t>-1</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by</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ATCC 10245 and</w:t>
      </w:r>
      <w:r w:rsidR="00C95F76">
        <w:rPr>
          <w:rFonts w:ascii="Times New Roman" w:eastAsia="Times New Roman" w:hAnsi="Times New Roman" w:cs="Times New Roman"/>
          <w:sz w:val="20"/>
          <w:szCs w:val="20"/>
        </w:rPr>
        <w:t xml:space="preserve">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respectively. Generally</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it could be concluded that the BC concentration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 xml:space="preserve">dry weight) produced by </w:t>
      </w:r>
      <w:r w:rsidRPr="00DA6FDA">
        <w:rPr>
          <w:rFonts w:ascii="Times New Roman" w:eastAsia="Times New Roman" w:hAnsi="Times New Roman" w:cs="Times New Roman"/>
          <w:i/>
          <w:iCs/>
          <w:sz w:val="20"/>
          <w:szCs w:val="20"/>
        </w:rPr>
        <w:t>Acetobacter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ATCC 10245 and</w:t>
      </w:r>
      <w:r w:rsidR="00593B0F">
        <w:rPr>
          <w:rFonts w:ascii="Times New Roman" w:eastAsia="Times New Roman" w:hAnsi="Times New Roman" w:cs="Times New Roman"/>
          <w:sz w:val="20"/>
          <w:szCs w:val="20"/>
        </w:rPr>
        <w:t xml:space="preserve"> </w:t>
      </w:r>
      <w:r w:rsidRPr="00DA6FDA">
        <w:rPr>
          <w:rFonts w:ascii="Times New Roman" w:eastAsia="Times New Roman" w:hAnsi="Times New Roman" w:cs="Times New Roman"/>
          <w:i/>
          <w:iCs/>
          <w:sz w:val="20"/>
          <w:szCs w:val="20"/>
        </w:rPr>
        <w:t>Komgataeibacter</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00593B0F">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 xml:space="preserve">PE 5, increased up to 1.39 fold and </w:t>
      </w:r>
      <w:r w:rsidRPr="00DA6FDA">
        <w:rPr>
          <w:rFonts w:ascii="Times New Roman" w:eastAsia="Times New Roman" w:hAnsi="Times New Roman" w:cs="Times New Roman"/>
          <w:sz w:val="20"/>
          <w:szCs w:val="20"/>
        </w:rPr>
        <w:lastRenderedPageBreak/>
        <w:t>4.86 fold in modified GAM medium</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respectively as compared with thatobserved in </w:t>
      </w:r>
      <w:r w:rsidR="00B27BB1">
        <w:rPr>
          <w:rFonts w:ascii="Times New Roman" w:eastAsia="Times New Roman" w:hAnsi="Times New Roman" w:cs="Times New Roman"/>
          <w:sz w:val="20"/>
          <w:szCs w:val="20"/>
        </w:rPr>
        <w:t>t</w:t>
      </w:r>
      <w:r w:rsidRPr="00DA6FDA">
        <w:rPr>
          <w:rFonts w:ascii="Times New Roman" w:eastAsia="Times New Roman" w:hAnsi="Times New Roman" w:cs="Times New Roman"/>
          <w:sz w:val="20"/>
          <w:szCs w:val="20"/>
        </w:rPr>
        <w:t>able (2)</w:t>
      </w:r>
      <w:r w:rsidR="00B27BB1">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Therefore, it could berecommended to use modified GAM mediumwhich containing glucose, 15;yeast extract, 3; peptone, 3; ethanol, 5 mll</w:t>
      </w:r>
      <w:r w:rsidRPr="00DA6FDA">
        <w:rPr>
          <w:rFonts w:ascii="Times New Roman" w:eastAsia="Times New Roman" w:hAnsi="Times New Roman" w:cs="Times New Roman"/>
          <w:sz w:val="20"/>
          <w:szCs w:val="20"/>
          <w:vertAlign w:val="superscript"/>
        </w:rPr>
        <w:t>-1</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acetic acid, 3 mll</w:t>
      </w:r>
      <w:r w:rsidRPr="00DA6FDA">
        <w:rPr>
          <w:rFonts w:ascii="Times New Roman" w:eastAsia="Times New Roman" w:hAnsi="Times New Roman" w:cs="Times New Roman"/>
          <w:sz w:val="20"/>
          <w:szCs w:val="20"/>
          <w:vertAlign w:val="superscript"/>
        </w:rPr>
        <w:t>-1</w:t>
      </w:r>
      <w:r w:rsidR="00886395">
        <w:rPr>
          <w:rFonts w:ascii="Times New Roman" w:eastAsia="Times New Roman" w:hAnsi="Times New Roman" w:cs="Times New Roman"/>
          <w:sz w:val="20"/>
          <w:szCs w:val="20"/>
          <w:vertAlign w:val="superscript"/>
        </w:rPr>
        <w:t>;</w:t>
      </w:r>
      <w:r w:rsidRPr="00DA6FDA">
        <w:rPr>
          <w:rFonts w:ascii="Times New Roman" w:eastAsia="Times New Roman" w:hAnsi="Times New Roman" w:cs="Times New Roman"/>
          <w:sz w:val="20"/>
          <w:szCs w:val="20"/>
        </w:rPr>
        <w:t xml:space="preserve"> folic acid, 0.0004 and NaCl</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0.1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for growth of</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 xml:space="preserve">ATCC 10245 and BC production </w:t>
      </w:r>
      <w:r w:rsidR="00F44D6C" w:rsidRPr="00DA6FDA">
        <w:rPr>
          <w:rFonts w:ascii="Times New Roman" w:eastAsia="Times New Roman" w:hAnsi="Times New Roman" w:cs="Times New Roman"/>
          <w:sz w:val="20"/>
          <w:szCs w:val="20"/>
        </w:rPr>
        <w:t>a</w:t>
      </w:r>
      <w:r w:rsidRPr="00DA6FDA">
        <w:rPr>
          <w:rFonts w:ascii="Times New Roman" w:eastAsia="Times New Roman" w:hAnsi="Times New Roman" w:cs="Times New Roman"/>
          <w:sz w:val="20"/>
          <w:szCs w:val="20"/>
        </w:rPr>
        <w:t>nd using modified GAM medium which containing mannitol, 15;tryptone, 6; ethanol, 7 mll</w:t>
      </w:r>
      <w:r w:rsidRPr="00DA6FDA">
        <w:rPr>
          <w:rFonts w:ascii="Times New Roman" w:eastAsia="Times New Roman" w:hAnsi="Times New Roman" w:cs="Times New Roman"/>
          <w:sz w:val="20"/>
          <w:szCs w:val="20"/>
          <w:vertAlign w:val="superscript"/>
        </w:rPr>
        <w:t>-1</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acetic acid, 2 mll</w:t>
      </w:r>
      <w:r w:rsidRPr="00DA6FDA">
        <w:rPr>
          <w:rFonts w:ascii="Times New Roman" w:eastAsia="Times New Roman" w:hAnsi="Times New Roman" w:cs="Times New Roman"/>
          <w:sz w:val="20"/>
          <w:szCs w:val="20"/>
          <w:vertAlign w:val="superscript"/>
        </w:rPr>
        <w:t>-1</w:t>
      </w:r>
      <w:r w:rsidR="00886395">
        <w:rPr>
          <w:rFonts w:ascii="Times New Roman" w:eastAsia="Times New Roman" w:hAnsi="Times New Roman" w:cs="Times New Roman"/>
          <w:sz w:val="20"/>
          <w:szCs w:val="20"/>
          <w:vertAlign w:val="superscript"/>
        </w:rPr>
        <w:t>;</w:t>
      </w:r>
      <w:r w:rsidRPr="00DA6FDA">
        <w:rPr>
          <w:rFonts w:ascii="Times New Roman" w:eastAsia="Times New Roman" w:hAnsi="Times New Roman" w:cs="Times New Roman"/>
          <w:sz w:val="20"/>
          <w:szCs w:val="20"/>
        </w:rPr>
        <w:t xml:space="preserve"> nicotinic acid, 0.0002 and CaCl</w:t>
      </w:r>
      <w:r w:rsidRPr="00DA6FDA">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.2H</w:t>
      </w:r>
      <w:r w:rsidRPr="00DA6FDA">
        <w:rPr>
          <w:rFonts w:ascii="Times New Roman" w:eastAsia="Times New Roman" w:hAnsi="Times New Roman" w:cs="Times New Roman"/>
          <w:sz w:val="20"/>
          <w:szCs w:val="20"/>
          <w:vertAlign w:val="subscript"/>
        </w:rPr>
        <w:t>2</w:t>
      </w:r>
      <w:r w:rsidRPr="00DA6FDA">
        <w:rPr>
          <w:rFonts w:ascii="Times New Roman" w:eastAsia="Times New Roman" w:hAnsi="Times New Roman" w:cs="Times New Roman"/>
          <w:sz w:val="20"/>
          <w:szCs w:val="20"/>
        </w:rPr>
        <w:t>O</w:t>
      </w:r>
      <w:r w:rsidR="00886395">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0.1 gl</w:t>
      </w:r>
      <w:r w:rsidRPr="00DA6FDA">
        <w:rPr>
          <w:rFonts w:ascii="Times New Roman" w:eastAsia="Times New Roman" w:hAnsi="Times New Roman" w:cs="Times New Roman"/>
          <w:sz w:val="20"/>
          <w:szCs w:val="20"/>
          <w:vertAlign w:val="superscript"/>
        </w:rPr>
        <w:t>-1</w:t>
      </w:r>
      <w:r w:rsidRPr="00DA6FDA">
        <w:rPr>
          <w:rFonts w:ascii="Times New Roman" w:eastAsia="Times New Roman" w:hAnsi="Times New Roman" w:cs="Times New Roman"/>
          <w:sz w:val="20"/>
          <w:szCs w:val="20"/>
        </w:rPr>
        <w:t>forthe growth of</w:t>
      </w:r>
      <w:r w:rsidR="00C95F76">
        <w:rPr>
          <w:rFonts w:ascii="Times New Roman" w:eastAsia="Times New Roman" w:hAnsi="Times New Roman" w:cs="Times New Roman"/>
          <w:sz w:val="20"/>
          <w:szCs w:val="20"/>
        </w:rPr>
        <w:t xml:space="preserve"> </w:t>
      </w:r>
      <w:r w:rsidRPr="00DA6FDA">
        <w:rPr>
          <w:rFonts w:ascii="Times New Roman" w:eastAsia="Times New Roman" w:hAnsi="Times New Roman" w:cs="Times New Roman"/>
          <w:i/>
          <w:iCs/>
          <w:sz w:val="20"/>
          <w:szCs w:val="20"/>
        </w:rPr>
        <w:t>Komgataeibacter</w:t>
      </w:r>
      <w:r w:rsidR="00C95F76">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w:t>
      </w:r>
      <w:r w:rsidR="00C95F76">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PE 5 and BC production. So, modified GAM medi</w:t>
      </w:r>
      <w:r w:rsidR="00C95F76">
        <w:rPr>
          <w:rFonts w:ascii="Times New Roman" w:eastAsia="Times New Roman" w:hAnsi="Times New Roman" w:cs="Times New Roman"/>
          <w:sz w:val="20"/>
          <w:szCs w:val="20"/>
        </w:rPr>
        <w:t xml:space="preserve">um </w:t>
      </w:r>
      <w:r w:rsidRPr="00DA6FDA">
        <w:rPr>
          <w:rFonts w:ascii="Times New Roman" w:eastAsia="Times New Roman" w:hAnsi="Times New Roman" w:cs="Times New Roman"/>
          <w:sz w:val="20"/>
          <w:szCs w:val="20"/>
        </w:rPr>
        <w:t>were used to study the effect of some environmental factors on the growth and BC production by tested strain.</w:t>
      </w:r>
    </w:p>
    <w:p w:rsidR="00C55627" w:rsidRDefault="00C55627" w:rsidP="00DA6FDA">
      <w:pPr>
        <w:bidi w:val="0"/>
        <w:snapToGrid w:val="0"/>
        <w:spacing w:after="0" w:line="240" w:lineRule="auto"/>
        <w:contextualSpacing/>
        <w:jc w:val="center"/>
        <w:rPr>
          <w:rFonts w:ascii="Times New Roman" w:eastAsia="Times New Roman" w:hAnsi="Times New Roman" w:cs="Times New Roman"/>
          <w:sz w:val="20"/>
          <w:szCs w:val="20"/>
        </w:rPr>
        <w:sectPr w:rsidR="00C55627" w:rsidSect="00C55627">
          <w:type w:val="continuous"/>
          <w:pgSz w:w="12242" w:h="15842" w:code="1"/>
          <w:pgMar w:top="1440" w:right="1440" w:bottom="1440" w:left="1440" w:header="720" w:footer="720" w:gutter="0"/>
          <w:cols w:num="2" w:space="425"/>
          <w:docGrid w:linePitch="360"/>
        </w:sectPr>
      </w:pPr>
    </w:p>
    <w:p w:rsidR="0090788A" w:rsidRPr="00DA6FDA" w:rsidRDefault="0090788A" w:rsidP="00DA6FDA">
      <w:pPr>
        <w:bidi w:val="0"/>
        <w:snapToGrid w:val="0"/>
        <w:spacing w:after="0" w:line="240" w:lineRule="auto"/>
        <w:contextualSpacing/>
        <w:jc w:val="center"/>
        <w:rPr>
          <w:rFonts w:ascii="Times New Roman" w:eastAsia="Times New Roman" w:hAnsi="Times New Roman" w:cs="Times New Roman"/>
          <w:sz w:val="20"/>
          <w:szCs w:val="20"/>
        </w:rPr>
      </w:pPr>
    </w:p>
    <w:p w:rsidR="00B234E4" w:rsidRDefault="00B234E4" w:rsidP="000D26CB">
      <w:pPr>
        <w:bidi w:val="0"/>
        <w:snapToGrid w:val="0"/>
        <w:spacing w:after="0" w:line="240" w:lineRule="auto"/>
        <w:contextualSpacing/>
        <w:jc w:val="both"/>
        <w:rPr>
          <w:rFonts w:ascii="Times New Roman" w:eastAsia="Times New Roman" w:hAnsi="Times New Roman" w:cs="Times New Roman"/>
          <w:b/>
          <w:bCs/>
          <w:sz w:val="20"/>
          <w:szCs w:val="20"/>
        </w:rPr>
      </w:pPr>
    </w:p>
    <w:p w:rsidR="00864B63" w:rsidRDefault="00864B63" w:rsidP="003E0850">
      <w:pPr>
        <w:bidi w:val="0"/>
        <w:snapToGrid w:val="0"/>
        <w:spacing w:after="0" w:line="240" w:lineRule="auto"/>
        <w:ind w:left="851" w:hanging="851"/>
        <w:contextualSpacing/>
        <w:jc w:val="both"/>
        <w:rPr>
          <w:rFonts w:ascii="Times New Roman" w:eastAsia="Times New Roman" w:hAnsi="Times New Roman" w:cs="Times New Roman"/>
          <w:b/>
          <w:bCs/>
          <w:sz w:val="20"/>
          <w:szCs w:val="20"/>
        </w:rPr>
        <w:sectPr w:rsidR="00864B63" w:rsidSect="00B234E4">
          <w:type w:val="continuous"/>
          <w:pgSz w:w="12242" w:h="15842" w:code="1"/>
          <w:pgMar w:top="1440" w:right="1440" w:bottom="1440" w:left="1440" w:header="720" w:footer="720" w:gutter="0"/>
          <w:cols w:num="2" w:space="550"/>
          <w:docGrid w:linePitch="360"/>
        </w:sectPr>
      </w:pPr>
    </w:p>
    <w:p w:rsidR="0090788A" w:rsidRPr="00C55627" w:rsidRDefault="0090788A" w:rsidP="00100072">
      <w:pPr>
        <w:bidi w:val="0"/>
        <w:snapToGrid w:val="0"/>
        <w:spacing w:after="0" w:line="240" w:lineRule="auto"/>
        <w:ind w:left="851" w:hanging="851"/>
        <w:contextualSpacing/>
        <w:jc w:val="both"/>
        <w:rPr>
          <w:rFonts w:ascii="Times New Roman" w:eastAsia="Times New Roman" w:hAnsi="Times New Roman" w:cs="Times New Roman"/>
          <w:b/>
          <w:bCs/>
          <w:i/>
          <w:iCs/>
          <w:sz w:val="20"/>
          <w:szCs w:val="20"/>
        </w:rPr>
      </w:pPr>
      <w:r w:rsidRPr="003E0850">
        <w:rPr>
          <w:rFonts w:ascii="Times New Roman" w:eastAsia="Times New Roman" w:hAnsi="Times New Roman" w:cs="Times New Roman"/>
          <w:b/>
          <w:bCs/>
          <w:sz w:val="20"/>
          <w:szCs w:val="20"/>
        </w:rPr>
        <w:lastRenderedPageBreak/>
        <w:t>Table (4):</w:t>
      </w:r>
      <w:r w:rsidRPr="003E0850">
        <w:rPr>
          <w:rFonts w:ascii="Times New Roman" w:eastAsia="Times New Roman" w:hAnsi="Times New Roman" w:cs="Times New Roman"/>
          <w:sz w:val="20"/>
          <w:szCs w:val="20"/>
        </w:rPr>
        <w:t xml:space="preserve"> Effect of different mineral salts on bacterial cellulose production by </w:t>
      </w:r>
      <w:r w:rsidRPr="003E0850">
        <w:rPr>
          <w:rFonts w:ascii="Times New Roman" w:eastAsia="Times New Roman" w:hAnsi="Times New Roman" w:cs="Times New Roman"/>
          <w:i/>
          <w:iCs/>
          <w:sz w:val="20"/>
          <w:szCs w:val="20"/>
        </w:rPr>
        <w:t>Acetobacter</w:t>
      </w:r>
      <w:r w:rsidR="00100072">
        <w:rPr>
          <w:rFonts w:ascii="Times New Roman" w:eastAsia="Times New Roman" w:hAnsi="Times New Roman" w:cs="Times New Roman"/>
          <w:i/>
          <w:iCs/>
          <w:sz w:val="20"/>
          <w:szCs w:val="20"/>
        </w:rPr>
        <w:t xml:space="preserve"> x</w:t>
      </w:r>
      <w:r w:rsidRPr="003E0850">
        <w:rPr>
          <w:rFonts w:ascii="Times New Roman" w:eastAsia="Times New Roman" w:hAnsi="Times New Roman" w:cs="Times New Roman"/>
          <w:i/>
          <w:iCs/>
          <w:sz w:val="20"/>
          <w:szCs w:val="20"/>
        </w:rPr>
        <w:t>ylinum</w:t>
      </w:r>
      <w:r w:rsidRPr="003E0850">
        <w:rPr>
          <w:rFonts w:ascii="Times New Roman" w:eastAsia="Times New Roman" w:hAnsi="Times New Roman" w:cs="Times New Roman"/>
          <w:sz w:val="20"/>
          <w:szCs w:val="20"/>
        </w:rPr>
        <w:t>ATCC 10245 and</w:t>
      </w:r>
      <w:r w:rsidR="00100072">
        <w:rPr>
          <w:rFonts w:ascii="Times New Roman" w:eastAsia="Times New Roman" w:hAnsi="Times New Roman" w:cs="Times New Roman"/>
          <w:sz w:val="20"/>
          <w:szCs w:val="20"/>
        </w:rPr>
        <w:t xml:space="preserve"> </w:t>
      </w:r>
      <w:r w:rsidRPr="003E0850">
        <w:rPr>
          <w:rFonts w:ascii="Times New Roman" w:eastAsia="Times New Roman" w:hAnsi="Times New Roman" w:cs="Times New Roman"/>
          <w:i/>
          <w:iCs/>
          <w:sz w:val="20"/>
          <w:szCs w:val="20"/>
        </w:rPr>
        <w:t>Komagataeibacter</w:t>
      </w:r>
      <w:r w:rsidR="001B5872">
        <w:rPr>
          <w:rFonts w:ascii="Times New Roman" w:eastAsia="Times New Roman" w:hAnsi="Times New Roman" w:cs="Times New Roman"/>
          <w:i/>
          <w:iCs/>
          <w:sz w:val="20"/>
          <w:szCs w:val="20"/>
        </w:rPr>
        <w:t xml:space="preserve"> </w:t>
      </w:r>
      <w:r w:rsidRPr="003E0850">
        <w:rPr>
          <w:rFonts w:ascii="Times New Roman" w:eastAsia="Times New Roman" w:hAnsi="Times New Roman" w:cs="Times New Roman"/>
          <w:i/>
          <w:iCs/>
          <w:sz w:val="20"/>
          <w:szCs w:val="20"/>
        </w:rPr>
        <w:t>saccharivorans</w:t>
      </w:r>
      <w:r w:rsidRPr="003E0850">
        <w:rPr>
          <w:rFonts w:ascii="Times New Roman" w:eastAsia="Times New Roman" w:hAnsi="Times New Roman" w:cs="Times New Roman"/>
          <w:sz w:val="20"/>
          <w:szCs w:val="20"/>
        </w:rPr>
        <w:t xml:space="preserve"> PE 5 strain grown on GAM medium</w:t>
      </w:r>
      <w:r w:rsidR="003256E2" w:rsidRPr="003E0850">
        <w:rPr>
          <w:rFonts w:ascii="Times New Roman" w:eastAsia="Times New Roman" w:hAnsi="Times New Roman" w:cs="Times New Roman"/>
          <w:sz w:val="20"/>
          <w:szCs w:val="20"/>
        </w:rPr>
        <w:t xml:space="preserve"> a</w:t>
      </w:r>
      <w:r w:rsidRPr="003E0850">
        <w:rPr>
          <w:rFonts w:ascii="Times New Roman" w:eastAsia="Times New Roman" w:hAnsi="Times New Roman" w:cs="Times New Roman"/>
          <w:sz w:val="20"/>
          <w:szCs w:val="20"/>
        </w:rPr>
        <w:t>fter 7 days at 30 ºC using static culture</w:t>
      </w:r>
      <w:r w:rsidRPr="00C55627">
        <w:rPr>
          <w:rFonts w:ascii="Times New Roman" w:eastAsia="Times New Roman" w:hAnsi="Times New Roman" w:cs="Times New Roman"/>
          <w:b/>
          <w:bCs/>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1400"/>
        <w:gridCol w:w="1408"/>
        <w:gridCol w:w="1069"/>
        <w:gridCol w:w="1221"/>
        <w:gridCol w:w="1282"/>
        <w:gridCol w:w="1067"/>
      </w:tblGrid>
      <w:tr w:rsidR="0090788A" w:rsidRPr="00C55627" w:rsidTr="00B234E4">
        <w:trPr>
          <w:cantSplit/>
          <w:jc w:val="center"/>
        </w:trPr>
        <w:tc>
          <w:tcPr>
            <w:tcW w:w="1132"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Salt (g/l)</w:t>
            </w:r>
          </w:p>
        </w:tc>
        <w:tc>
          <w:tcPr>
            <w:tcW w:w="1947" w:type="pct"/>
            <w:gridSpan w:val="3"/>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i/>
                <w:iCs/>
                <w:color w:val="000000"/>
                <w:sz w:val="20"/>
                <w:szCs w:val="20"/>
              </w:rPr>
            </w:pPr>
            <w:r w:rsidRPr="00C55627">
              <w:rPr>
                <w:rFonts w:ascii="Times New Roman" w:eastAsia="Times New Roman" w:hAnsi="Times New Roman" w:cs="Times New Roman"/>
                <w:b/>
                <w:bCs/>
                <w:i/>
                <w:iCs/>
                <w:color w:val="000000"/>
                <w:sz w:val="20"/>
                <w:szCs w:val="20"/>
              </w:rPr>
              <w:t>Acetobacterxylinum</w:t>
            </w:r>
            <w:r w:rsidRPr="00C55627">
              <w:rPr>
                <w:rFonts w:ascii="Times New Roman" w:eastAsia="Times New Roman" w:hAnsi="Times New Roman" w:cs="Times New Roman"/>
                <w:b/>
                <w:bCs/>
                <w:color w:val="000000"/>
                <w:sz w:val="20"/>
                <w:szCs w:val="20"/>
              </w:rPr>
              <w:t>ATCC 10245</w:t>
            </w:r>
          </w:p>
        </w:tc>
        <w:tc>
          <w:tcPr>
            <w:tcW w:w="1920" w:type="pct"/>
            <w:gridSpan w:val="3"/>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i/>
                <w:iCs/>
                <w:color w:val="000000"/>
                <w:sz w:val="20"/>
                <w:szCs w:val="20"/>
              </w:rPr>
            </w:pPr>
            <w:r w:rsidRPr="00C55627">
              <w:rPr>
                <w:rFonts w:ascii="Times New Roman" w:eastAsia="Times New Roman" w:hAnsi="Times New Roman" w:cs="Times New Roman"/>
                <w:b/>
                <w:bCs/>
                <w:i/>
                <w:iCs/>
                <w:color w:val="000000"/>
                <w:sz w:val="20"/>
                <w:szCs w:val="20"/>
              </w:rPr>
              <w:t>Komagataeibacter</w:t>
            </w:r>
            <w:r w:rsidR="001B5872">
              <w:rPr>
                <w:rFonts w:ascii="Times New Roman" w:eastAsia="Times New Roman" w:hAnsi="Times New Roman" w:cs="Times New Roman"/>
                <w:b/>
                <w:bCs/>
                <w:i/>
                <w:iCs/>
                <w:color w:val="000000"/>
                <w:sz w:val="20"/>
                <w:szCs w:val="20"/>
              </w:rPr>
              <w:t xml:space="preserve"> </w:t>
            </w:r>
            <w:r w:rsidRPr="00C55627">
              <w:rPr>
                <w:rFonts w:ascii="Times New Roman" w:eastAsia="Times New Roman" w:hAnsi="Times New Roman" w:cs="Times New Roman"/>
                <w:b/>
                <w:bCs/>
                <w:i/>
                <w:iCs/>
                <w:color w:val="000000"/>
                <w:sz w:val="20"/>
                <w:szCs w:val="20"/>
              </w:rPr>
              <w:t>saccharivorans</w:t>
            </w:r>
            <w:r w:rsidRPr="00C55627">
              <w:rPr>
                <w:rFonts w:ascii="Times New Roman" w:eastAsia="Times New Roman" w:hAnsi="Times New Roman" w:cs="Times New Roman"/>
                <w:b/>
                <w:bCs/>
                <w:color w:val="000000"/>
                <w:sz w:val="20"/>
                <w:szCs w:val="20"/>
              </w:rPr>
              <w:t xml:space="preserve"> PE5</w:t>
            </w:r>
          </w:p>
        </w:tc>
      </w:tr>
      <w:tr w:rsidR="0090788A" w:rsidRPr="00C55627" w:rsidTr="00B234E4">
        <w:trPr>
          <w:cantSplit/>
          <w:jc w:val="center"/>
        </w:trPr>
        <w:tc>
          <w:tcPr>
            <w:tcW w:w="1132"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O</w:t>
            </w:r>
            <w:r w:rsidR="00A342A5" w:rsidRPr="00C55627">
              <w:rPr>
                <w:rFonts w:ascii="Times New Roman" w:eastAsia="Times New Roman" w:hAnsi="Times New Roman" w:cs="Times New Roman"/>
                <w:b/>
                <w:bCs/>
                <w:color w:val="000000"/>
                <w:sz w:val="20"/>
                <w:szCs w:val="20"/>
              </w:rPr>
              <w:t>.</w:t>
            </w:r>
            <w:r w:rsidRPr="00C55627">
              <w:rPr>
                <w:rFonts w:ascii="Times New Roman" w:eastAsia="Times New Roman" w:hAnsi="Times New Roman" w:cs="Times New Roman"/>
                <w:b/>
                <w:bCs/>
                <w:color w:val="000000"/>
                <w:sz w:val="20"/>
                <w:szCs w:val="20"/>
              </w:rPr>
              <w:t>D</w:t>
            </w:r>
            <w:r w:rsidR="00A342A5" w:rsidRPr="00C55627">
              <w:rPr>
                <w:rFonts w:ascii="Times New Roman" w:eastAsia="Times New Roman" w:hAnsi="Times New Roman" w:cs="Times New Roman"/>
                <w:b/>
                <w:bCs/>
                <w:color w:val="000000"/>
                <w:sz w:val="20"/>
                <w:szCs w:val="20"/>
              </w:rPr>
              <w:t>/620nm</w:t>
            </w:r>
            <w:r w:rsidR="0016397F">
              <w:rPr>
                <w:rFonts w:ascii="Times New Roman" w:eastAsia="Times New Roman" w:hAnsi="Times New Roman" w:cs="Times New Roman"/>
                <w:b/>
                <w:bCs/>
                <w:color w:val="000000"/>
                <w:sz w:val="20"/>
                <w:szCs w:val="20"/>
              </w:rPr>
              <w:t>**</w:t>
            </w:r>
          </w:p>
        </w:tc>
        <w:tc>
          <w:tcPr>
            <w:tcW w:w="715"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D</w:t>
            </w:r>
            <w:r w:rsidR="00A342A5" w:rsidRPr="00C55627">
              <w:rPr>
                <w:rFonts w:ascii="Times New Roman" w:eastAsia="Times New Roman" w:hAnsi="Times New Roman" w:cs="Times New Roman"/>
                <w:b/>
                <w:bCs/>
                <w:color w:val="000000"/>
                <w:sz w:val="20"/>
                <w:szCs w:val="20"/>
              </w:rPr>
              <w:t xml:space="preserve">ry </w:t>
            </w:r>
            <w:r w:rsidRPr="00C55627">
              <w:rPr>
                <w:rFonts w:ascii="Times New Roman" w:eastAsia="Times New Roman" w:hAnsi="Times New Roman" w:cs="Times New Roman"/>
                <w:b/>
                <w:bCs/>
                <w:color w:val="000000"/>
                <w:sz w:val="20"/>
                <w:szCs w:val="20"/>
              </w:rPr>
              <w:t>wt</w:t>
            </w:r>
            <w:r w:rsidR="00A342A5" w:rsidRPr="00C55627">
              <w:rPr>
                <w:rFonts w:ascii="Times New Roman" w:eastAsia="Times New Roman" w:hAnsi="Times New Roman" w:cs="Times New Roman"/>
                <w:b/>
                <w:bCs/>
                <w:color w:val="000000"/>
                <w:sz w:val="20"/>
                <w:szCs w:val="20"/>
              </w:rPr>
              <w:t>.</w:t>
            </w:r>
            <w:r w:rsidRPr="00C55627">
              <w:rPr>
                <w:rFonts w:ascii="Times New Roman" w:eastAsia="Times New Roman" w:hAnsi="Times New Roman" w:cs="Times New Roman"/>
                <w:b/>
                <w:bCs/>
                <w:color w:val="000000"/>
                <w:sz w:val="20"/>
                <w:szCs w:val="20"/>
              </w:rPr>
              <w:t xml:space="preserve"> (</w:t>
            </w:r>
            <w:r w:rsidR="003256E2" w:rsidRPr="00C55627">
              <w:rPr>
                <w:rFonts w:ascii="Times New Roman" w:eastAsia="Times New Roman" w:hAnsi="Times New Roman" w:cs="Times New Roman"/>
                <w:color w:val="000000"/>
                <w:sz w:val="20"/>
                <w:szCs w:val="20"/>
              </w:rPr>
              <w:t>gl</w:t>
            </w:r>
            <w:r w:rsidR="003256E2" w:rsidRPr="00C55627">
              <w:rPr>
                <w:rFonts w:ascii="Times New Roman" w:eastAsia="Times New Roman" w:hAnsi="Times New Roman" w:cs="Times New Roman"/>
                <w:color w:val="000000"/>
                <w:sz w:val="20"/>
                <w:szCs w:val="20"/>
                <w:vertAlign w:val="superscript"/>
              </w:rPr>
              <w:t>-1</w:t>
            </w:r>
            <w:r w:rsidRPr="00C55627">
              <w:rPr>
                <w:rFonts w:ascii="Times New Roman" w:eastAsia="Times New Roman" w:hAnsi="Times New Roman" w:cs="Times New Roman"/>
                <w:b/>
                <w:bCs/>
                <w:color w:val="000000"/>
                <w:sz w:val="20"/>
                <w:szCs w:val="20"/>
              </w:rPr>
              <w:t>)</w:t>
            </w:r>
            <w:r w:rsidR="0016397F">
              <w:rPr>
                <w:rFonts w:ascii="Times New Roman" w:eastAsia="Times New Roman" w:hAnsi="Times New Roman" w:cs="Times New Roman"/>
                <w:b/>
                <w:bCs/>
                <w:color w:val="000000"/>
                <w:sz w:val="20"/>
                <w:szCs w:val="20"/>
              </w:rPr>
              <w:t>*</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Yield(%)</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O</w:t>
            </w:r>
            <w:r w:rsidR="00A342A5" w:rsidRPr="00C55627">
              <w:rPr>
                <w:rFonts w:ascii="Times New Roman" w:eastAsia="Times New Roman" w:hAnsi="Times New Roman" w:cs="Times New Roman"/>
                <w:b/>
                <w:bCs/>
                <w:color w:val="000000"/>
                <w:sz w:val="20"/>
                <w:szCs w:val="20"/>
              </w:rPr>
              <w:t>.</w:t>
            </w:r>
            <w:r w:rsidRPr="00C55627">
              <w:rPr>
                <w:rFonts w:ascii="Times New Roman" w:eastAsia="Times New Roman" w:hAnsi="Times New Roman" w:cs="Times New Roman"/>
                <w:b/>
                <w:bCs/>
                <w:color w:val="000000"/>
                <w:sz w:val="20"/>
                <w:szCs w:val="20"/>
              </w:rPr>
              <w:t>D</w:t>
            </w:r>
            <w:r w:rsidR="00A342A5" w:rsidRPr="00C55627">
              <w:rPr>
                <w:rFonts w:ascii="Times New Roman" w:eastAsia="Times New Roman" w:hAnsi="Times New Roman" w:cs="Times New Roman"/>
                <w:b/>
                <w:bCs/>
                <w:color w:val="000000"/>
                <w:sz w:val="20"/>
                <w:szCs w:val="20"/>
              </w:rPr>
              <w:t>/620nm</w:t>
            </w:r>
          </w:p>
        </w:tc>
        <w:tc>
          <w:tcPr>
            <w:tcW w:w="688"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D</w:t>
            </w:r>
            <w:r w:rsidR="00A342A5" w:rsidRPr="00C55627">
              <w:rPr>
                <w:rFonts w:ascii="Times New Roman" w:eastAsia="Times New Roman" w:hAnsi="Times New Roman" w:cs="Times New Roman"/>
                <w:b/>
                <w:bCs/>
                <w:color w:val="000000"/>
                <w:sz w:val="20"/>
                <w:szCs w:val="20"/>
              </w:rPr>
              <w:t>ry</w:t>
            </w:r>
            <w:r w:rsidR="001B5872">
              <w:rPr>
                <w:rFonts w:ascii="Times New Roman" w:eastAsia="Times New Roman" w:hAnsi="Times New Roman" w:cs="Times New Roman"/>
                <w:b/>
                <w:bCs/>
                <w:color w:val="000000"/>
                <w:sz w:val="20"/>
                <w:szCs w:val="20"/>
              </w:rPr>
              <w:t xml:space="preserve"> </w:t>
            </w:r>
            <w:r w:rsidRPr="00C55627">
              <w:rPr>
                <w:rFonts w:ascii="Times New Roman" w:eastAsia="Times New Roman" w:hAnsi="Times New Roman" w:cs="Times New Roman"/>
                <w:b/>
                <w:bCs/>
                <w:color w:val="000000"/>
                <w:sz w:val="20"/>
                <w:szCs w:val="20"/>
              </w:rPr>
              <w:t>wt</w:t>
            </w:r>
            <w:r w:rsidR="001B5872">
              <w:rPr>
                <w:rFonts w:ascii="Times New Roman" w:eastAsia="Times New Roman" w:hAnsi="Times New Roman" w:cs="Times New Roman"/>
                <w:b/>
                <w:bCs/>
                <w:color w:val="000000"/>
                <w:sz w:val="20"/>
                <w:szCs w:val="20"/>
              </w:rPr>
              <w:t>.</w:t>
            </w:r>
            <w:r w:rsidRPr="00C55627">
              <w:rPr>
                <w:rFonts w:ascii="Times New Roman" w:eastAsia="Times New Roman" w:hAnsi="Times New Roman" w:cs="Times New Roman"/>
                <w:b/>
                <w:bCs/>
                <w:color w:val="000000"/>
                <w:sz w:val="20"/>
                <w:szCs w:val="20"/>
              </w:rPr>
              <w:t>(</w:t>
            </w:r>
            <w:r w:rsidR="003256E2" w:rsidRPr="00C55627">
              <w:rPr>
                <w:rFonts w:ascii="Times New Roman" w:eastAsia="Times New Roman" w:hAnsi="Times New Roman" w:cs="Times New Roman"/>
                <w:color w:val="000000"/>
                <w:sz w:val="20"/>
                <w:szCs w:val="20"/>
              </w:rPr>
              <w:t>gl</w:t>
            </w:r>
            <w:r w:rsidR="003256E2" w:rsidRPr="00C55627">
              <w:rPr>
                <w:rFonts w:ascii="Times New Roman" w:eastAsia="Times New Roman" w:hAnsi="Times New Roman" w:cs="Times New Roman"/>
                <w:color w:val="000000"/>
                <w:sz w:val="20"/>
                <w:szCs w:val="20"/>
                <w:vertAlign w:val="superscript"/>
              </w:rPr>
              <w:t>-1</w:t>
            </w:r>
            <w:r w:rsidR="003256E2" w:rsidRPr="00C55627">
              <w:rPr>
                <w:rFonts w:ascii="Times New Roman" w:eastAsia="Times New Roman" w:hAnsi="Times New Roman" w:cs="Times New Roman"/>
                <w:color w:val="000000"/>
                <w:sz w:val="20"/>
                <w:szCs w:val="20"/>
              </w:rPr>
              <w:t>)</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b/>
                <w:bCs/>
                <w:color w:val="000000"/>
                <w:sz w:val="20"/>
                <w:szCs w:val="20"/>
              </w:rPr>
            </w:pPr>
            <w:r w:rsidRPr="00C55627">
              <w:rPr>
                <w:rFonts w:ascii="Times New Roman" w:eastAsia="Times New Roman" w:hAnsi="Times New Roman" w:cs="Times New Roman"/>
                <w:b/>
                <w:bCs/>
                <w:color w:val="000000"/>
                <w:sz w:val="20"/>
                <w:szCs w:val="20"/>
              </w:rPr>
              <w:t>Yield(%)</w:t>
            </w:r>
          </w:p>
        </w:tc>
      </w:tr>
      <w:tr w:rsidR="0090788A" w:rsidRPr="00C55627" w:rsidTr="00B234E4">
        <w:trPr>
          <w:cantSplit/>
          <w:trHeight w:val="230"/>
          <w:jc w:val="center"/>
        </w:trPr>
        <w:tc>
          <w:tcPr>
            <w:tcW w:w="1132"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Without salts (Control)</w:t>
            </w:r>
          </w:p>
        </w:tc>
        <w:tc>
          <w:tcPr>
            <w:tcW w:w="656"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w:t>
            </w:r>
            <w:r w:rsidR="00545563" w:rsidRPr="00C55627">
              <w:rPr>
                <w:rFonts w:ascii="Times New Roman" w:eastAsia="Times New Roman" w:hAnsi="Times New Roman" w:cs="Times New Roman"/>
                <w:color w:val="000000"/>
                <w:sz w:val="20"/>
                <w:szCs w:val="20"/>
              </w:rPr>
              <w:t>1</w:t>
            </w:r>
            <w:r w:rsidR="00835578" w:rsidRPr="00C55627">
              <w:rPr>
                <w:rFonts w:ascii="Times New Roman" w:eastAsia="Times New Roman" w:hAnsi="Times New Roman" w:cs="Times New Roman"/>
                <w:color w:val="000000"/>
                <w:sz w:val="20"/>
                <w:szCs w:val="20"/>
              </w:rPr>
              <w:t>± 0.06</w:t>
            </w:r>
          </w:p>
        </w:tc>
        <w:tc>
          <w:tcPr>
            <w:tcW w:w="715"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5.53</w:t>
            </w:r>
            <w:r w:rsidR="00835578" w:rsidRPr="00C55627">
              <w:rPr>
                <w:rFonts w:ascii="Times New Roman" w:eastAsia="Times New Roman" w:hAnsi="Times New Roman" w:cs="Times New Roman"/>
                <w:color w:val="000000"/>
                <w:sz w:val="20"/>
                <w:szCs w:val="20"/>
              </w:rPr>
              <w:t>±</w:t>
            </w:r>
            <w:r w:rsidR="00A4278E" w:rsidRPr="00C55627">
              <w:rPr>
                <w:rFonts w:ascii="Times New Roman" w:eastAsia="Times New Roman" w:hAnsi="Times New Roman" w:cs="Times New Roman"/>
                <w:color w:val="000000"/>
                <w:sz w:val="20"/>
                <w:szCs w:val="20"/>
              </w:rPr>
              <w:t>0.12</w:t>
            </w:r>
          </w:p>
        </w:tc>
        <w:tc>
          <w:tcPr>
            <w:tcW w:w="577"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36.88</w:t>
            </w:r>
          </w:p>
        </w:tc>
        <w:tc>
          <w:tcPr>
            <w:tcW w:w="656"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0.66</w:t>
            </w:r>
            <w:r w:rsidR="00A4278E" w:rsidRPr="00C55627">
              <w:rPr>
                <w:rFonts w:ascii="Times New Roman" w:eastAsia="Times New Roman" w:hAnsi="Times New Roman" w:cs="Times New Roman"/>
                <w:color w:val="000000"/>
                <w:sz w:val="20"/>
                <w:szCs w:val="20"/>
              </w:rPr>
              <w:t>±0.03</w:t>
            </w:r>
          </w:p>
        </w:tc>
        <w:tc>
          <w:tcPr>
            <w:tcW w:w="688"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6.05</w:t>
            </w:r>
            <w:r w:rsidR="00A4278E" w:rsidRPr="00C55627">
              <w:rPr>
                <w:rFonts w:ascii="Times New Roman" w:eastAsia="Times New Roman" w:hAnsi="Times New Roman" w:cs="Times New Roman"/>
                <w:color w:val="000000"/>
                <w:sz w:val="20"/>
                <w:szCs w:val="20"/>
              </w:rPr>
              <w:t>±0.2</w:t>
            </w:r>
          </w:p>
        </w:tc>
        <w:tc>
          <w:tcPr>
            <w:tcW w:w="577"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40.35</w:t>
            </w:r>
          </w:p>
        </w:tc>
      </w:tr>
      <w:tr w:rsidR="0090788A" w:rsidRPr="00C55627" w:rsidTr="00B234E4">
        <w:trPr>
          <w:cantSplit/>
          <w:trHeight w:val="230"/>
          <w:jc w:val="center"/>
        </w:trPr>
        <w:tc>
          <w:tcPr>
            <w:tcW w:w="1132"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656"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715"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577"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656"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688"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577"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r>
      <w:tr w:rsidR="0090788A" w:rsidRPr="00C55627" w:rsidTr="00B234E4">
        <w:trPr>
          <w:cantSplit/>
          <w:jc w:val="center"/>
        </w:trPr>
        <w:tc>
          <w:tcPr>
            <w:tcW w:w="1132"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MgSO</w:t>
            </w:r>
            <w:r w:rsidRPr="00C55627">
              <w:rPr>
                <w:rFonts w:ascii="Times New Roman" w:eastAsia="Times New Roman" w:hAnsi="Times New Roman" w:cs="Times New Roman"/>
                <w:color w:val="000000"/>
                <w:sz w:val="20"/>
                <w:szCs w:val="20"/>
                <w:vertAlign w:val="subscript"/>
              </w:rPr>
              <w:t>4</w:t>
            </w:r>
            <w:r w:rsidRPr="00C55627">
              <w:rPr>
                <w:rFonts w:ascii="Times New Roman" w:eastAsia="Times New Roman" w:hAnsi="Times New Roman" w:cs="Times New Roman"/>
                <w:color w:val="000000"/>
                <w:sz w:val="20"/>
                <w:szCs w:val="20"/>
              </w:rPr>
              <w:t>.7H</w:t>
            </w:r>
            <w:r w:rsidRPr="00C55627">
              <w:rPr>
                <w:rFonts w:ascii="Times New Roman" w:eastAsia="Times New Roman" w:hAnsi="Times New Roman" w:cs="Times New Roman"/>
                <w:color w:val="000000"/>
                <w:sz w:val="20"/>
                <w:szCs w:val="20"/>
                <w:vertAlign w:val="subscript"/>
              </w:rPr>
              <w:t>2</w:t>
            </w:r>
            <w:r w:rsidRPr="00C55627">
              <w:rPr>
                <w:rFonts w:ascii="Times New Roman" w:eastAsia="Times New Roman" w:hAnsi="Times New Roman" w:cs="Times New Roman"/>
                <w:color w:val="000000"/>
                <w:sz w:val="20"/>
                <w:szCs w:val="20"/>
              </w:rPr>
              <w:t>O (0.1)</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0.61</w:t>
            </w:r>
            <w:r w:rsidR="00835578" w:rsidRPr="00C55627">
              <w:rPr>
                <w:rFonts w:ascii="Times New Roman" w:eastAsia="Times New Roman" w:hAnsi="Times New Roman" w:cs="Times New Roman"/>
                <w:color w:val="000000"/>
                <w:sz w:val="20"/>
                <w:szCs w:val="20"/>
              </w:rPr>
              <w:t>±0.07</w:t>
            </w:r>
          </w:p>
        </w:tc>
        <w:tc>
          <w:tcPr>
            <w:tcW w:w="715"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5.61</w:t>
            </w:r>
            <w:r w:rsidR="00835578" w:rsidRPr="00C55627">
              <w:rPr>
                <w:rFonts w:ascii="Times New Roman" w:eastAsia="Times New Roman" w:hAnsi="Times New Roman" w:cs="Times New Roman"/>
                <w:color w:val="000000"/>
                <w:sz w:val="20"/>
                <w:szCs w:val="20"/>
              </w:rPr>
              <w:t>±</w:t>
            </w:r>
            <w:r w:rsidR="00A4278E" w:rsidRPr="00C55627">
              <w:rPr>
                <w:rFonts w:ascii="Times New Roman" w:eastAsia="Times New Roman" w:hAnsi="Times New Roman" w:cs="Times New Roman"/>
                <w:color w:val="000000"/>
                <w:sz w:val="20"/>
                <w:szCs w:val="20"/>
              </w:rPr>
              <w:t>0.11</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37.41</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w:t>
            </w:r>
            <w:r w:rsidR="00545563" w:rsidRPr="00C55627">
              <w:rPr>
                <w:rFonts w:ascii="Times New Roman" w:eastAsia="Times New Roman" w:hAnsi="Times New Roman" w:cs="Times New Roman"/>
                <w:color w:val="000000"/>
                <w:sz w:val="20"/>
                <w:szCs w:val="20"/>
              </w:rPr>
              <w:t>8</w:t>
            </w:r>
            <w:r w:rsidR="00A4278E" w:rsidRPr="00C55627">
              <w:rPr>
                <w:rFonts w:ascii="Times New Roman" w:eastAsia="Times New Roman" w:hAnsi="Times New Roman" w:cs="Times New Roman"/>
                <w:color w:val="000000"/>
                <w:sz w:val="20"/>
                <w:szCs w:val="20"/>
              </w:rPr>
              <w:t>±0.04</w:t>
            </w:r>
          </w:p>
        </w:tc>
        <w:tc>
          <w:tcPr>
            <w:tcW w:w="688"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6.41</w:t>
            </w:r>
            <w:r w:rsidR="00A4278E" w:rsidRPr="00C55627">
              <w:rPr>
                <w:rFonts w:ascii="Times New Roman" w:eastAsia="Times New Roman" w:hAnsi="Times New Roman" w:cs="Times New Roman"/>
                <w:color w:val="000000"/>
                <w:sz w:val="20"/>
                <w:szCs w:val="20"/>
              </w:rPr>
              <w:t>±0.3</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42.75</w:t>
            </w:r>
          </w:p>
        </w:tc>
      </w:tr>
      <w:tr w:rsidR="0090788A" w:rsidRPr="00C55627" w:rsidTr="00B234E4">
        <w:trPr>
          <w:cantSplit/>
          <w:jc w:val="center"/>
        </w:trPr>
        <w:tc>
          <w:tcPr>
            <w:tcW w:w="1132"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CaCl</w:t>
            </w:r>
            <w:r w:rsidRPr="00C55627">
              <w:rPr>
                <w:rFonts w:ascii="Times New Roman" w:eastAsia="Times New Roman" w:hAnsi="Times New Roman" w:cs="Times New Roman"/>
                <w:color w:val="000000"/>
                <w:sz w:val="20"/>
                <w:szCs w:val="20"/>
                <w:vertAlign w:val="subscript"/>
              </w:rPr>
              <w:t>2</w:t>
            </w:r>
            <w:r w:rsidRPr="00C55627">
              <w:rPr>
                <w:rFonts w:ascii="Times New Roman" w:eastAsia="Times New Roman" w:hAnsi="Times New Roman" w:cs="Times New Roman"/>
                <w:color w:val="000000"/>
                <w:sz w:val="20"/>
                <w:szCs w:val="20"/>
              </w:rPr>
              <w:t>.2H</w:t>
            </w:r>
            <w:r w:rsidRPr="00C55627">
              <w:rPr>
                <w:rFonts w:ascii="Times New Roman" w:eastAsia="Times New Roman" w:hAnsi="Times New Roman" w:cs="Times New Roman"/>
                <w:color w:val="000000"/>
                <w:sz w:val="20"/>
                <w:szCs w:val="20"/>
                <w:vertAlign w:val="subscript"/>
              </w:rPr>
              <w:t>2</w:t>
            </w:r>
            <w:r w:rsidRPr="00C55627">
              <w:rPr>
                <w:rFonts w:ascii="Times New Roman" w:eastAsia="Times New Roman" w:hAnsi="Times New Roman" w:cs="Times New Roman"/>
                <w:color w:val="000000"/>
                <w:sz w:val="20"/>
                <w:szCs w:val="20"/>
              </w:rPr>
              <w:t>O (0.1)</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0.66</w:t>
            </w:r>
            <w:r w:rsidR="00835578" w:rsidRPr="00C55627">
              <w:rPr>
                <w:rFonts w:ascii="Times New Roman" w:eastAsia="Times New Roman" w:hAnsi="Times New Roman" w:cs="Times New Roman"/>
                <w:color w:val="000000"/>
                <w:sz w:val="20"/>
                <w:szCs w:val="20"/>
              </w:rPr>
              <w:t xml:space="preserve"> ±0.06</w:t>
            </w:r>
          </w:p>
        </w:tc>
        <w:tc>
          <w:tcPr>
            <w:tcW w:w="715"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5.83</w:t>
            </w:r>
            <w:r w:rsidR="00835578" w:rsidRPr="00C55627">
              <w:rPr>
                <w:rFonts w:ascii="Times New Roman" w:eastAsia="Times New Roman" w:hAnsi="Times New Roman" w:cs="Times New Roman"/>
                <w:color w:val="000000"/>
                <w:sz w:val="20"/>
                <w:szCs w:val="20"/>
              </w:rPr>
              <w:t>±</w:t>
            </w:r>
            <w:r w:rsidR="00A4278E" w:rsidRPr="00C55627">
              <w:rPr>
                <w:rFonts w:ascii="Times New Roman" w:eastAsia="Times New Roman" w:hAnsi="Times New Roman" w:cs="Times New Roman"/>
                <w:color w:val="000000"/>
                <w:sz w:val="20"/>
                <w:szCs w:val="20"/>
              </w:rPr>
              <w:t>0.14</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38.88</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0.85</w:t>
            </w:r>
            <w:r w:rsidR="00A4278E" w:rsidRPr="00C55627">
              <w:rPr>
                <w:rFonts w:ascii="Times New Roman" w:eastAsia="Times New Roman" w:hAnsi="Times New Roman" w:cs="Times New Roman"/>
                <w:color w:val="000000"/>
                <w:sz w:val="20"/>
                <w:szCs w:val="20"/>
              </w:rPr>
              <w:t>±0.02</w:t>
            </w:r>
          </w:p>
        </w:tc>
        <w:tc>
          <w:tcPr>
            <w:tcW w:w="688"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7.05</w:t>
            </w:r>
            <w:r w:rsidR="00A4278E" w:rsidRPr="00C55627">
              <w:rPr>
                <w:rFonts w:ascii="Times New Roman" w:eastAsia="Times New Roman" w:hAnsi="Times New Roman" w:cs="Times New Roman"/>
                <w:color w:val="000000"/>
                <w:sz w:val="20"/>
                <w:szCs w:val="20"/>
              </w:rPr>
              <w:t>±0.5</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47.04</w:t>
            </w:r>
          </w:p>
        </w:tc>
      </w:tr>
      <w:tr w:rsidR="0090788A" w:rsidRPr="00C55627" w:rsidTr="00B234E4">
        <w:trPr>
          <w:cantSplit/>
          <w:jc w:val="center"/>
        </w:trPr>
        <w:tc>
          <w:tcPr>
            <w:tcW w:w="1132"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NaCl (0.1)</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0.80</w:t>
            </w:r>
            <w:r w:rsidR="00835578" w:rsidRPr="00C55627">
              <w:rPr>
                <w:rFonts w:ascii="Times New Roman" w:eastAsia="Times New Roman" w:hAnsi="Times New Roman" w:cs="Times New Roman"/>
                <w:color w:val="000000"/>
                <w:sz w:val="20"/>
                <w:szCs w:val="20"/>
              </w:rPr>
              <w:t>±0.09</w:t>
            </w:r>
          </w:p>
        </w:tc>
        <w:tc>
          <w:tcPr>
            <w:tcW w:w="715" w:type="pct"/>
            <w:shd w:val="clear" w:color="auto" w:fill="auto"/>
            <w:noWrap/>
            <w:vAlign w:val="center"/>
            <w:hideMark/>
          </w:tcPr>
          <w:p w:rsidR="0090788A" w:rsidRPr="00C55627" w:rsidRDefault="00545563"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6.39</w:t>
            </w:r>
            <w:r w:rsidR="00835578" w:rsidRPr="00C55627">
              <w:rPr>
                <w:rFonts w:ascii="Times New Roman" w:eastAsia="Times New Roman" w:hAnsi="Times New Roman" w:cs="Times New Roman"/>
                <w:color w:val="000000"/>
                <w:sz w:val="20"/>
                <w:szCs w:val="20"/>
              </w:rPr>
              <w:t>±</w:t>
            </w:r>
            <w:r w:rsidR="00A4278E" w:rsidRPr="00C55627">
              <w:rPr>
                <w:rFonts w:ascii="Times New Roman" w:eastAsia="Times New Roman" w:hAnsi="Times New Roman" w:cs="Times New Roman"/>
                <w:color w:val="000000"/>
                <w:sz w:val="20"/>
                <w:szCs w:val="20"/>
              </w:rPr>
              <w:t>0.2</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42.62</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0.68</w:t>
            </w:r>
            <w:r w:rsidR="00A4278E" w:rsidRPr="00C55627">
              <w:rPr>
                <w:rFonts w:ascii="Times New Roman" w:eastAsia="Times New Roman" w:hAnsi="Times New Roman" w:cs="Times New Roman"/>
                <w:color w:val="000000"/>
                <w:sz w:val="20"/>
                <w:szCs w:val="20"/>
              </w:rPr>
              <w:t>±0.04</w:t>
            </w:r>
          </w:p>
        </w:tc>
        <w:tc>
          <w:tcPr>
            <w:tcW w:w="688"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6.33</w:t>
            </w:r>
            <w:r w:rsidR="00A4278E" w:rsidRPr="00C55627">
              <w:rPr>
                <w:rFonts w:ascii="Times New Roman" w:eastAsia="Times New Roman" w:hAnsi="Times New Roman" w:cs="Times New Roman"/>
                <w:color w:val="000000"/>
                <w:sz w:val="20"/>
                <w:szCs w:val="20"/>
              </w:rPr>
              <w:t>±0.16</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42.22</w:t>
            </w:r>
          </w:p>
        </w:tc>
      </w:tr>
      <w:tr w:rsidR="0090788A" w:rsidRPr="00C55627" w:rsidTr="00B234E4">
        <w:trPr>
          <w:cantSplit/>
          <w:trHeight w:val="230"/>
          <w:jc w:val="center"/>
        </w:trPr>
        <w:tc>
          <w:tcPr>
            <w:tcW w:w="1132"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FeSO</w:t>
            </w:r>
            <w:r w:rsidRPr="00C55627">
              <w:rPr>
                <w:rFonts w:ascii="Times New Roman" w:eastAsia="Times New Roman" w:hAnsi="Times New Roman" w:cs="Times New Roman"/>
                <w:color w:val="000000"/>
                <w:sz w:val="20"/>
                <w:szCs w:val="20"/>
                <w:vertAlign w:val="subscript"/>
              </w:rPr>
              <w:t>4</w:t>
            </w:r>
            <w:r w:rsidRPr="00C55627">
              <w:rPr>
                <w:rFonts w:ascii="Times New Roman" w:eastAsia="Times New Roman" w:hAnsi="Times New Roman" w:cs="Times New Roman"/>
                <w:color w:val="000000"/>
                <w:sz w:val="20"/>
                <w:szCs w:val="20"/>
              </w:rPr>
              <w:t>.7H</w:t>
            </w:r>
            <w:r w:rsidRPr="00C55627">
              <w:rPr>
                <w:rFonts w:ascii="Times New Roman" w:eastAsia="Times New Roman" w:hAnsi="Times New Roman" w:cs="Times New Roman"/>
                <w:color w:val="000000"/>
                <w:sz w:val="20"/>
                <w:szCs w:val="20"/>
                <w:vertAlign w:val="subscript"/>
              </w:rPr>
              <w:t>2</w:t>
            </w:r>
            <w:r w:rsidRPr="00C55627">
              <w:rPr>
                <w:rFonts w:ascii="Times New Roman" w:eastAsia="Times New Roman" w:hAnsi="Times New Roman" w:cs="Times New Roman"/>
                <w:color w:val="000000"/>
                <w:sz w:val="20"/>
                <w:szCs w:val="20"/>
              </w:rPr>
              <w:t>O (0.005)</w:t>
            </w:r>
          </w:p>
        </w:tc>
        <w:tc>
          <w:tcPr>
            <w:tcW w:w="656"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0.67</w:t>
            </w:r>
            <w:r w:rsidR="00835578" w:rsidRPr="00C55627">
              <w:rPr>
                <w:rFonts w:ascii="Times New Roman" w:eastAsia="Times New Roman" w:hAnsi="Times New Roman" w:cs="Times New Roman"/>
                <w:color w:val="000000"/>
                <w:sz w:val="20"/>
                <w:szCs w:val="20"/>
              </w:rPr>
              <w:t>±0.04</w:t>
            </w:r>
          </w:p>
        </w:tc>
        <w:tc>
          <w:tcPr>
            <w:tcW w:w="715"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5.69</w:t>
            </w:r>
            <w:r w:rsidR="00835578" w:rsidRPr="00C55627">
              <w:rPr>
                <w:rFonts w:ascii="Times New Roman" w:eastAsia="Times New Roman" w:hAnsi="Times New Roman" w:cs="Times New Roman"/>
                <w:color w:val="000000"/>
                <w:sz w:val="20"/>
                <w:szCs w:val="20"/>
              </w:rPr>
              <w:t>±</w:t>
            </w:r>
            <w:r w:rsidR="00A4278E" w:rsidRPr="00C55627">
              <w:rPr>
                <w:rFonts w:ascii="Times New Roman" w:eastAsia="Times New Roman" w:hAnsi="Times New Roman" w:cs="Times New Roman"/>
                <w:color w:val="000000"/>
                <w:sz w:val="20"/>
                <w:szCs w:val="20"/>
              </w:rPr>
              <w:t>0.13</w:t>
            </w:r>
          </w:p>
        </w:tc>
        <w:tc>
          <w:tcPr>
            <w:tcW w:w="577" w:type="pct"/>
            <w:vMerge w:val="restart"/>
            <w:shd w:val="clear" w:color="auto" w:fill="auto"/>
            <w:noWrap/>
            <w:vAlign w:val="center"/>
            <w:hideMark/>
          </w:tcPr>
          <w:p w:rsidR="0090788A" w:rsidRPr="00C55627" w:rsidRDefault="00A07266"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38.00</w:t>
            </w:r>
          </w:p>
        </w:tc>
        <w:tc>
          <w:tcPr>
            <w:tcW w:w="656"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0.65</w:t>
            </w:r>
            <w:r w:rsidR="00A4278E" w:rsidRPr="00C55627">
              <w:rPr>
                <w:rFonts w:ascii="Times New Roman" w:eastAsia="Times New Roman" w:hAnsi="Times New Roman" w:cs="Times New Roman"/>
                <w:color w:val="000000"/>
                <w:sz w:val="20"/>
                <w:szCs w:val="20"/>
              </w:rPr>
              <w:t>±0.03</w:t>
            </w:r>
          </w:p>
        </w:tc>
        <w:tc>
          <w:tcPr>
            <w:tcW w:w="688"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6.09</w:t>
            </w:r>
            <w:r w:rsidR="00A4278E" w:rsidRPr="00C55627">
              <w:rPr>
                <w:rFonts w:ascii="Times New Roman" w:eastAsia="Times New Roman" w:hAnsi="Times New Roman" w:cs="Times New Roman"/>
                <w:color w:val="000000"/>
                <w:sz w:val="20"/>
                <w:szCs w:val="20"/>
              </w:rPr>
              <w:t>±0.4</w:t>
            </w:r>
          </w:p>
        </w:tc>
        <w:tc>
          <w:tcPr>
            <w:tcW w:w="577" w:type="pct"/>
            <w:vMerge w:val="restar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40.62</w:t>
            </w:r>
          </w:p>
        </w:tc>
      </w:tr>
      <w:tr w:rsidR="0090788A" w:rsidRPr="00C55627" w:rsidTr="00B234E4">
        <w:trPr>
          <w:cantSplit/>
          <w:trHeight w:val="230"/>
          <w:jc w:val="center"/>
        </w:trPr>
        <w:tc>
          <w:tcPr>
            <w:tcW w:w="1132"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656"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715"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577"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656"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688"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c>
          <w:tcPr>
            <w:tcW w:w="577" w:type="pct"/>
            <w:vMerge/>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p>
        </w:tc>
      </w:tr>
      <w:tr w:rsidR="0090788A" w:rsidRPr="00C55627" w:rsidTr="00B234E4">
        <w:trPr>
          <w:cantSplit/>
          <w:jc w:val="center"/>
        </w:trPr>
        <w:tc>
          <w:tcPr>
            <w:tcW w:w="1132"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H</w:t>
            </w:r>
            <w:r w:rsidRPr="00C55627">
              <w:rPr>
                <w:rFonts w:ascii="Times New Roman" w:eastAsia="Times New Roman" w:hAnsi="Times New Roman" w:cs="Times New Roman"/>
                <w:color w:val="000000"/>
                <w:sz w:val="20"/>
                <w:szCs w:val="20"/>
                <w:vertAlign w:val="subscript"/>
              </w:rPr>
              <w:t>3</w:t>
            </w:r>
            <w:r w:rsidRPr="00C55627">
              <w:rPr>
                <w:rFonts w:ascii="Times New Roman" w:eastAsia="Times New Roman" w:hAnsi="Times New Roman" w:cs="Times New Roman"/>
                <w:color w:val="000000"/>
                <w:sz w:val="20"/>
                <w:szCs w:val="20"/>
              </w:rPr>
              <w:t>BO</w:t>
            </w:r>
            <w:r w:rsidRPr="00C55627">
              <w:rPr>
                <w:rFonts w:ascii="Times New Roman" w:eastAsia="Times New Roman" w:hAnsi="Times New Roman" w:cs="Times New Roman"/>
                <w:color w:val="000000"/>
                <w:sz w:val="20"/>
                <w:szCs w:val="20"/>
                <w:vertAlign w:val="subscript"/>
              </w:rPr>
              <w:t>3</w:t>
            </w:r>
            <w:r w:rsidRPr="00C55627">
              <w:rPr>
                <w:rFonts w:ascii="Times New Roman" w:eastAsia="Times New Roman" w:hAnsi="Times New Roman" w:cs="Times New Roman"/>
                <w:color w:val="000000"/>
                <w:sz w:val="20"/>
                <w:szCs w:val="20"/>
              </w:rPr>
              <w:t xml:space="preserve"> (0.003)</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0.61</w:t>
            </w:r>
            <w:r w:rsidR="00835578" w:rsidRPr="00C55627">
              <w:rPr>
                <w:rFonts w:ascii="Times New Roman" w:eastAsia="Times New Roman" w:hAnsi="Times New Roman" w:cs="Times New Roman"/>
                <w:color w:val="000000"/>
                <w:sz w:val="20"/>
                <w:szCs w:val="20"/>
              </w:rPr>
              <w:t>±0.05</w:t>
            </w:r>
          </w:p>
        </w:tc>
        <w:tc>
          <w:tcPr>
            <w:tcW w:w="715"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5.62</w:t>
            </w:r>
            <w:r w:rsidR="00835578" w:rsidRPr="00C55627">
              <w:rPr>
                <w:rFonts w:ascii="Times New Roman" w:eastAsia="Times New Roman" w:hAnsi="Times New Roman" w:cs="Times New Roman"/>
                <w:color w:val="000000"/>
                <w:sz w:val="20"/>
                <w:szCs w:val="20"/>
              </w:rPr>
              <w:t>±</w:t>
            </w:r>
            <w:r w:rsidR="00A4278E" w:rsidRPr="00C55627">
              <w:rPr>
                <w:rFonts w:ascii="Times New Roman" w:eastAsia="Times New Roman" w:hAnsi="Times New Roman" w:cs="Times New Roman"/>
                <w:color w:val="000000"/>
                <w:sz w:val="20"/>
                <w:szCs w:val="20"/>
              </w:rPr>
              <w:t>0.12</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37.48</w:t>
            </w:r>
          </w:p>
        </w:tc>
        <w:tc>
          <w:tcPr>
            <w:tcW w:w="656"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0.67</w:t>
            </w:r>
            <w:r w:rsidR="00A4278E" w:rsidRPr="00C55627">
              <w:rPr>
                <w:rFonts w:ascii="Times New Roman" w:eastAsia="Times New Roman" w:hAnsi="Times New Roman" w:cs="Times New Roman"/>
                <w:color w:val="000000"/>
                <w:sz w:val="20"/>
                <w:szCs w:val="20"/>
              </w:rPr>
              <w:t>±0.05</w:t>
            </w:r>
          </w:p>
        </w:tc>
        <w:tc>
          <w:tcPr>
            <w:tcW w:w="688"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6.23</w:t>
            </w:r>
            <w:r w:rsidR="00A4278E" w:rsidRPr="00C55627">
              <w:rPr>
                <w:rFonts w:ascii="Times New Roman" w:eastAsia="Times New Roman" w:hAnsi="Times New Roman" w:cs="Times New Roman"/>
                <w:color w:val="000000"/>
                <w:sz w:val="20"/>
                <w:szCs w:val="20"/>
              </w:rPr>
              <w:t>±0.21</w:t>
            </w:r>
          </w:p>
        </w:tc>
        <w:tc>
          <w:tcPr>
            <w:tcW w:w="577" w:type="pct"/>
            <w:shd w:val="clear" w:color="auto" w:fill="auto"/>
            <w:noWrap/>
            <w:vAlign w:val="center"/>
            <w:hideMark/>
          </w:tcPr>
          <w:p w:rsidR="0090788A" w:rsidRPr="00C55627" w:rsidRDefault="0090788A" w:rsidP="00C55627">
            <w:pPr>
              <w:bidi w:val="0"/>
              <w:snapToGrid w:val="0"/>
              <w:spacing w:after="0" w:line="240" w:lineRule="auto"/>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color w:val="000000"/>
                <w:sz w:val="20"/>
                <w:szCs w:val="20"/>
              </w:rPr>
              <w:t>41.55</w:t>
            </w:r>
          </w:p>
        </w:tc>
      </w:tr>
    </w:tbl>
    <w:p w:rsidR="0016397F" w:rsidRPr="006B05D7" w:rsidRDefault="00A4278E" w:rsidP="0034783E">
      <w:pPr>
        <w:autoSpaceDE w:val="0"/>
        <w:autoSpaceDN w:val="0"/>
        <w:bidi w:val="0"/>
        <w:adjustRightInd w:val="0"/>
        <w:snapToGrid w:val="0"/>
        <w:spacing w:after="0" w:line="240" w:lineRule="auto"/>
        <w:jc w:val="both"/>
        <w:rPr>
          <w:sz w:val="16"/>
          <w:szCs w:val="16"/>
        </w:rPr>
      </w:pPr>
      <w:r w:rsidRPr="0016397F">
        <w:rPr>
          <w:rFonts w:ascii="Times New Roman" w:hAnsi="Times New Roman" w:cs="Times New Roman"/>
          <w:sz w:val="16"/>
          <w:szCs w:val="16"/>
        </w:rPr>
        <w:t>Results are expressed as the means± standard error of three replicates.</w:t>
      </w:r>
      <w:r w:rsidR="00B72887">
        <w:rPr>
          <w:rFonts w:ascii="Times New Roman" w:hAnsi="Times New Roman" w:cs="Times New Roman"/>
          <w:sz w:val="16"/>
          <w:szCs w:val="16"/>
        </w:rPr>
        <w:t xml:space="preserve">           </w:t>
      </w:r>
      <w:r w:rsidR="0016397F" w:rsidRPr="006B05D7">
        <w:rPr>
          <w:sz w:val="16"/>
          <w:szCs w:val="16"/>
        </w:rPr>
        <w:t>*.</w:t>
      </w:r>
      <w:r w:rsidR="0016397F" w:rsidRPr="006B05D7">
        <w:rPr>
          <w:rFonts w:ascii="Times New Roman" w:eastAsia="Times New Roman" w:hAnsi="Times New Roman" w:cs="Times New Roman"/>
          <w:color w:val="000000"/>
          <w:sz w:val="16"/>
          <w:szCs w:val="16"/>
        </w:rPr>
        <w:t>Dry</w:t>
      </w:r>
      <w:r w:rsidR="0034783E">
        <w:rPr>
          <w:rFonts w:ascii="Times New Roman" w:eastAsia="Times New Roman" w:hAnsi="Times New Roman" w:cs="Times New Roman"/>
          <w:color w:val="000000"/>
          <w:sz w:val="16"/>
          <w:szCs w:val="16"/>
        </w:rPr>
        <w:t xml:space="preserve"> </w:t>
      </w:r>
      <w:r w:rsidR="0016397F" w:rsidRPr="006B05D7">
        <w:rPr>
          <w:rFonts w:ascii="Times New Roman" w:eastAsia="Times New Roman" w:hAnsi="Times New Roman" w:cs="Times New Roman"/>
          <w:color w:val="000000"/>
          <w:sz w:val="16"/>
          <w:szCs w:val="16"/>
        </w:rPr>
        <w:t>wt</w:t>
      </w:r>
      <w:r w:rsidR="0034783E">
        <w:rPr>
          <w:rFonts w:ascii="Times New Roman" w:eastAsia="Times New Roman" w:hAnsi="Times New Roman" w:cs="Times New Roman"/>
          <w:color w:val="000000"/>
          <w:sz w:val="16"/>
          <w:szCs w:val="16"/>
        </w:rPr>
        <w:t>.</w:t>
      </w:r>
      <w:r w:rsidR="0016397F" w:rsidRPr="006B05D7">
        <w:rPr>
          <w:sz w:val="16"/>
          <w:szCs w:val="16"/>
        </w:rPr>
        <w:t xml:space="preserve"> :</w:t>
      </w:r>
      <w:r w:rsidR="0016397F">
        <w:rPr>
          <w:sz w:val="16"/>
          <w:szCs w:val="16"/>
        </w:rPr>
        <w:t>dry we</w:t>
      </w:r>
      <w:r w:rsidR="00FD23D1">
        <w:rPr>
          <w:sz w:val="16"/>
          <w:szCs w:val="16"/>
        </w:rPr>
        <w:t>ight</w:t>
      </w:r>
      <w:r w:rsidR="0016397F" w:rsidRPr="006B05D7">
        <w:rPr>
          <w:sz w:val="16"/>
          <w:szCs w:val="16"/>
        </w:rPr>
        <w:t xml:space="preserve">        **.</w:t>
      </w:r>
      <w:r w:rsidR="0016397F" w:rsidRPr="006B05D7">
        <w:rPr>
          <w:rFonts w:ascii="Times New Roman" w:eastAsia="Times New Roman" w:hAnsi="Times New Roman" w:cs="Times New Roman"/>
          <w:color w:val="000000"/>
          <w:sz w:val="16"/>
          <w:szCs w:val="16"/>
        </w:rPr>
        <w:t xml:space="preserve"> O.D/ 620nm</w:t>
      </w:r>
      <w:r w:rsidR="00FD23D1" w:rsidRPr="006B05D7">
        <w:rPr>
          <w:rFonts w:ascii="Times New Roman" w:eastAsia="Times New Roman" w:hAnsi="Times New Roman" w:cs="Times New Roman"/>
          <w:color w:val="000000"/>
          <w:sz w:val="16"/>
          <w:szCs w:val="16"/>
        </w:rPr>
        <w:t>: optical</w:t>
      </w:r>
      <w:r w:rsidR="0016397F" w:rsidRPr="006B05D7">
        <w:rPr>
          <w:rFonts w:ascii="Times New Roman" w:eastAsia="Times New Roman" w:hAnsi="Times New Roman" w:cs="Times New Roman"/>
          <w:color w:val="000000"/>
          <w:sz w:val="16"/>
          <w:szCs w:val="16"/>
        </w:rPr>
        <w:t xml:space="preserve"> density at 620nm</w:t>
      </w:r>
    </w:p>
    <w:p w:rsidR="00864B63" w:rsidRDefault="00864B63" w:rsidP="0016397F">
      <w:pPr>
        <w:autoSpaceDE w:val="0"/>
        <w:autoSpaceDN w:val="0"/>
        <w:bidi w:val="0"/>
        <w:adjustRightInd w:val="0"/>
        <w:snapToGrid w:val="0"/>
        <w:spacing w:after="0" w:line="240" w:lineRule="auto"/>
        <w:ind w:firstLine="425"/>
        <w:jc w:val="both"/>
        <w:rPr>
          <w:sz w:val="16"/>
          <w:szCs w:val="16"/>
        </w:rPr>
        <w:sectPr w:rsidR="00864B63" w:rsidSect="00864B63">
          <w:type w:val="continuous"/>
          <w:pgSz w:w="12242" w:h="15842" w:code="1"/>
          <w:pgMar w:top="1440" w:right="1440" w:bottom="1440" w:left="1440" w:header="720" w:footer="720" w:gutter="0"/>
          <w:cols w:space="709"/>
          <w:docGrid w:linePitch="360"/>
        </w:sectPr>
      </w:pPr>
    </w:p>
    <w:p w:rsidR="0016397F" w:rsidRPr="006B05D7" w:rsidRDefault="0016397F" w:rsidP="0016397F">
      <w:pPr>
        <w:autoSpaceDE w:val="0"/>
        <w:autoSpaceDN w:val="0"/>
        <w:bidi w:val="0"/>
        <w:adjustRightInd w:val="0"/>
        <w:snapToGrid w:val="0"/>
        <w:spacing w:after="0" w:line="240" w:lineRule="auto"/>
        <w:ind w:firstLine="425"/>
        <w:jc w:val="both"/>
        <w:rPr>
          <w:sz w:val="16"/>
          <w:szCs w:val="16"/>
        </w:rPr>
      </w:pPr>
    </w:p>
    <w:p w:rsidR="00864B63" w:rsidRDefault="00864B63" w:rsidP="00864B63">
      <w:pPr>
        <w:pStyle w:val="ListParagraph"/>
        <w:numPr>
          <w:ilvl w:val="0"/>
          <w:numId w:val="15"/>
        </w:numPr>
        <w:bidi w:val="0"/>
        <w:snapToGrid w:val="0"/>
        <w:spacing w:after="0" w:line="240" w:lineRule="auto"/>
        <w:ind w:left="0" w:firstLine="0"/>
        <w:jc w:val="both"/>
        <w:rPr>
          <w:rFonts w:ascii="Times New Roman" w:eastAsia="Times New Roman" w:hAnsi="Times New Roman" w:cs="Times New Roman"/>
          <w:b/>
          <w:bCs/>
          <w:sz w:val="20"/>
          <w:szCs w:val="20"/>
        </w:rPr>
        <w:sectPr w:rsidR="00864B63" w:rsidSect="00864B63">
          <w:type w:val="continuous"/>
          <w:pgSz w:w="12242" w:h="15842" w:code="1"/>
          <w:pgMar w:top="1440" w:right="1440" w:bottom="1440" w:left="1440" w:header="720" w:footer="720" w:gutter="0"/>
          <w:cols w:space="709"/>
          <w:docGrid w:linePitch="360"/>
        </w:sectPr>
      </w:pPr>
    </w:p>
    <w:p w:rsidR="00864B63" w:rsidRPr="00DA6FDA" w:rsidRDefault="00864B63" w:rsidP="00864B63">
      <w:pPr>
        <w:pStyle w:val="ListParagraph"/>
        <w:numPr>
          <w:ilvl w:val="0"/>
          <w:numId w:val="15"/>
        </w:numPr>
        <w:bidi w:val="0"/>
        <w:snapToGrid w:val="0"/>
        <w:spacing w:after="0" w:line="240" w:lineRule="auto"/>
        <w:ind w:left="0" w:firstLine="0"/>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lastRenderedPageBreak/>
        <w:t>Effect of environmental factors</w:t>
      </w:r>
    </w:p>
    <w:p w:rsidR="00864B63" w:rsidRDefault="00864B63" w:rsidP="00864B63">
      <w:pPr>
        <w:bidi w:val="0"/>
        <w:snapToGrid w:val="0"/>
        <w:spacing w:after="0" w:line="240" w:lineRule="auto"/>
        <w:ind w:firstLine="425"/>
        <w:contextualSpacing/>
        <w:jc w:val="both"/>
        <w:rPr>
          <w:rFonts w:ascii="Times New Roman" w:eastAsia="Times New Roman" w:hAnsi="Times New Roman" w:cs="Times New Roman"/>
          <w:sz w:val="20"/>
          <w:szCs w:val="20"/>
        </w:rPr>
        <w:sectPr w:rsidR="00864B63" w:rsidSect="00864B63">
          <w:type w:val="continuous"/>
          <w:pgSz w:w="12242" w:h="15842" w:code="1"/>
          <w:pgMar w:top="1440" w:right="1440" w:bottom="1440" w:left="1440" w:header="720" w:footer="720" w:gutter="0"/>
          <w:cols w:num="2" w:space="709"/>
          <w:docGrid w:linePitch="360"/>
        </w:sectPr>
      </w:pPr>
    </w:p>
    <w:p w:rsidR="00864B63" w:rsidRPr="00DA6FDA" w:rsidRDefault="00864B63" w:rsidP="00864B63">
      <w:pPr>
        <w:bidi w:val="0"/>
        <w:snapToGrid w:val="0"/>
        <w:spacing w:after="0" w:line="240" w:lineRule="auto"/>
        <w:ind w:firstLine="425"/>
        <w:contextualSpacing/>
        <w:jc w:val="both"/>
        <w:rPr>
          <w:rFonts w:ascii="Times New Roman" w:eastAsia="Times New Roman" w:hAnsi="Times New Roman" w:cs="Times New Roman"/>
          <w:b/>
          <w:bCs/>
          <w:sz w:val="20"/>
          <w:szCs w:val="20"/>
        </w:rPr>
      </w:pPr>
      <w:r w:rsidRPr="00DA6FDA">
        <w:rPr>
          <w:rFonts w:ascii="Times New Roman" w:eastAsia="Times New Roman" w:hAnsi="Times New Roman" w:cs="Times New Roman"/>
          <w:sz w:val="20"/>
          <w:szCs w:val="20"/>
        </w:rPr>
        <w:lastRenderedPageBreak/>
        <w:t>The main environmental factors of interest arepH, incubated temperature and dissolved oxygen(as shaking culture</w:t>
      </w:r>
      <w:r>
        <w:rPr>
          <w:rFonts w:ascii="Times New Roman" w:eastAsia="Times New Roman" w:hAnsi="Times New Roman" w:cs="Times New Roman"/>
          <w:sz w:val="20"/>
          <w:szCs w:val="20"/>
        </w:rPr>
        <w:t>)</w:t>
      </w:r>
      <w:r w:rsidRPr="00DA6FDA">
        <w:rPr>
          <w:rFonts w:ascii="Times New Roman" w:eastAsia="Times New Roman" w:hAnsi="Times New Roman" w:cs="Times New Roman"/>
          <w:sz w:val="20"/>
          <w:szCs w:val="20"/>
        </w:rPr>
        <w:t xml:space="preserve">. Data illustrated in Fig (7) show the effect of different values of initial pH, different degrees of incubated temperature and shaking culture on the bacterial growth and cellulose production by </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 xml:space="preserve">ATCC 10245 and </w:t>
      </w:r>
      <w:r w:rsidRPr="00DA6FDA">
        <w:rPr>
          <w:rFonts w:ascii="Times New Roman" w:eastAsia="Times New Roman" w:hAnsi="Times New Roman" w:cs="Times New Roman"/>
          <w:i/>
          <w:iCs/>
          <w:sz w:val="20"/>
          <w:szCs w:val="20"/>
        </w:rPr>
        <w:t>Komgataeibactersaccharivorans</w:t>
      </w:r>
      <w:r w:rsidRPr="00DA6FDA">
        <w:rPr>
          <w:rFonts w:ascii="Times New Roman" w:eastAsia="Times New Roman" w:hAnsi="Times New Roman" w:cs="Times New Roman"/>
          <w:sz w:val="20"/>
          <w:szCs w:val="20"/>
        </w:rPr>
        <w:t xml:space="preserve"> PE 5 after 7days fermentation period. Generally it could be noticed that the maximum bacterial growth and cellulose production of both strains were observed on modified GAM medium adjusted to pH 3.5 after 7 days at 30 °C incubation temperature using static flask as a batch culture technique. Increasing or decreasing the value of pH and temperature led to decrease of the cell growth and BC production. Moreover, using shaking flask led to decrease the cell growth and BC production about 45.3% and 53.5% for </w:t>
      </w:r>
      <w:r w:rsidRPr="00DA6FDA">
        <w:rPr>
          <w:rFonts w:ascii="Times New Roman" w:eastAsia="Times New Roman" w:hAnsi="Times New Roman" w:cs="Times New Roman"/>
          <w:i/>
          <w:iCs/>
          <w:sz w:val="20"/>
          <w:szCs w:val="20"/>
        </w:rPr>
        <w:t>Acetobacterxylinum</w:t>
      </w:r>
      <w:r w:rsidRPr="00DA6FDA">
        <w:rPr>
          <w:rFonts w:ascii="Times New Roman" w:eastAsia="Times New Roman" w:hAnsi="Times New Roman" w:cs="Times New Roman"/>
          <w:sz w:val="20"/>
          <w:szCs w:val="20"/>
        </w:rPr>
        <w:t>ATCC 10245 and about 74.7% and 64.01% for</w:t>
      </w:r>
      <w:r w:rsidRPr="00DA6FDA">
        <w:rPr>
          <w:rFonts w:ascii="Times New Roman" w:eastAsia="Times New Roman" w:hAnsi="Times New Roman" w:cs="Times New Roman"/>
          <w:i/>
          <w:iCs/>
          <w:sz w:val="20"/>
          <w:szCs w:val="20"/>
        </w:rPr>
        <w:t>Komgataeibactersaccharivorans</w:t>
      </w:r>
      <w:r w:rsidRPr="00DA6FDA">
        <w:rPr>
          <w:rFonts w:ascii="Times New Roman" w:eastAsia="Times New Roman" w:hAnsi="Times New Roman" w:cs="Times New Roman"/>
          <w:sz w:val="20"/>
          <w:szCs w:val="20"/>
        </w:rPr>
        <w:t xml:space="preserve"> PE 5. The previous results are in line with those obtained by</w:t>
      </w:r>
      <w:r w:rsidRPr="00DA6FDA">
        <w:rPr>
          <w:rFonts w:ascii="Times New Roman" w:eastAsia="Times New Roman" w:hAnsi="Times New Roman" w:cs="Times New Roman"/>
          <w:b/>
          <w:bCs/>
          <w:color w:val="000000"/>
          <w:sz w:val="20"/>
          <w:szCs w:val="20"/>
        </w:rPr>
        <w:t>Hanmougjai</w:t>
      </w:r>
      <w:r w:rsidRPr="00DA6FDA">
        <w:rPr>
          <w:rFonts w:ascii="Times New Roman" w:eastAsia="Times New Roman" w:hAnsi="Times New Roman" w:cs="Times New Roman"/>
          <w:b/>
          <w:bCs/>
          <w:i/>
          <w:iCs/>
          <w:sz w:val="20"/>
          <w:szCs w:val="20"/>
        </w:rPr>
        <w:t xml:space="preserve"> 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(2007) and Castro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sz w:val="20"/>
          <w:szCs w:val="20"/>
        </w:rPr>
        <w:t xml:space="preserve"> (2012).</w:t>
      </w:r>
      <w:r w:rsidRPr="00DA6FDA">
        <w:rPr>
          <w:rFonts w:ascii="Times New Roman" w:eastAsia="Times New Roman" w:hAnsi="Times New Roman" w:cs="Times New Roman"/>
          <w:sz w:val="20"/>
          <w:szCs w:val="20"/>
        </w:rPr>
        <w:t xml:space="preserve"> They observed that good growth in the presents of 0.35% acetic acid at pH 3.5, whereas the optimum pH for BC production was ranged from 4 to 7 wasreported by </w:t>
      </w:r>
      <w:r w:rsidRPr="00DA6FDA">
        <w:rPr>
          <w:rFonts w:ascii="Times New Roman" w:eastAsia="Times New Roman" w:hAnsi="Times New Roman" w:cs="Times New Roman"/>
          <w:b/>
          <w:bCs/>
          <w:sz w:val="20"/>
          <w:szCs w:val="20"/>
        </w:rPr>
        <w:t xml:space="preserve">Jahan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(2012)</w:t>
      </w:r>
      <w:r w:rsidRPr="00DA6FDA">
        <w:rPr>
          <w:rFonts w:ascii="Times New Roman" w:eastAsia="Times New Roman" w:hAnsi="Times New Roman" w:cs="Times New Roman"/>
          <w:sz w:val="20"/>
          <w:szCs w:val="20"/>
        </w:rPr>
        <w:t xml:space="preserve">. Also, maximum BC was produced at30 °C bysome investigator </w:t>
      </w:r>
      <w:r w:rsidRPr="00DA6FDA">
        <w:rPr>
          <w:rFonts w:ascii="Times New Roman" w:eastAsia="Times New Roman" w:hAnsi="Times New Roman" w:cs="Times New Roman"/>
          <w:b/>
          <w:bCs/>
          <w:color w:val="000000"/>
          <w:sz w:val="20"/>
          <w:szCs w:val="20"/>
        </w:rPr>
        <w:t xml:space="preserve">as </w:t>
      </w:r>
      <w:r w:rsidRPr="00DA6FDA">
        <w:rPr>
          <w:rFonts w:ascii="Times New Roman" w:eastAsia="Times New Roman" w:hAnsi="Times New Roman" w:cs="Times New Roman"/>
          <w:b/>
          <w:bCs/>
          <w:sz w:val="20"/>
          <w:szCs w:val="20"/>
        </w:rPr>
        <w:t xml:space="preserve">Aydin and Askoy (2009) and Castro </w:t>
      </w:r>
      <w:r w:rsidRPr="00DA6FDA">
        <w:rPr>
          <w:rFonts w:ascii="Times New Roman" w:eastAsia="Times New Roman" w:hAnsi="Times New Roman" w:cs="Times New Roman"/>
          <w:b/>
          <w:bCs/>
          <w:i/>
          <w:iCs/>
          <w:sz w:val="20"/>
          <w:szCs w:val="20"/>
        </w:rPr>
        <w:t>et al</w:t>
      </w:r>
      <w:r w:rsidRPr="00C55627">
        <w:rPr>
          <w:rFonts w:ascii="Times New Roman" w:eastAsia="Times New Roman" w:hAnsi="Times New Roman" w:cs="Times New Roman"/>
          <w:b/>
          <w:bCs/>
          <w:sz w:val="20"/>
          <w:szCs w:val="20"/>
        </w:rPr>
        <w:t>.</w:t>
      </w:r>
      <w:r w:rsidRPr="00DA6FDA">
        <w:rPr>
          <w:rFonts w:ascii="Times New Roman" w:eastAsia="Times New Roman" w:hAnsi="Times New Roman" w:cs="Times New Roman"/>
          <w:b/>
          <w:bCs/>
          <w:sz w:val="20"/>
          <w:szCs w:val="20"/>
        </w:rPr>
        <w:t xml:space="preserve"> (2012). Yoshinaga</w:t>
      </w:r>
      <w:r w:rsidR="009C5E90">
        <w:rPr>
          <w:rFonts w:ascii="Times New Roman" w:eastAsia="Times New Roman" w:hAnsi="Times New Roman" w:cs="Times New Roman"/>
          <w:b/>
          <w:bCs/>
          <w:sz w:val="20"/>
          <w:szCs w:val="20"/>
        </w:rPr>
        <w:t xml:space="preserve">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color w:val="FF0000"/>
          <w:sz w:val="20"/>
          <w:szCs w:val="20"/>
        </w:rPr>
        <w:t>.</w:t>
      </w:r>
      <w:r w:rsidRPr="00DA6FDA">
        <w:rPr>
          <w:rFonts w:ascii="Times New Roman" w:eastAsia="Times New Roman" w:hAnsi="Times New Roman" w:cs="Times New Roman"/>
          <w:b/>
          <w:bCs/>
          <w:sz w:val="20"/>
          <w:szCs w:val="20"/>
        </w:rPr>
        <w:t xml:space="preserve"> (1997)</w:t>
      </w:r>
      <w:r w:rsidRPr="00DA6FDA">
        <w:rPr>
          <w:rFonts w:ascii="Times New Roman" w:eastAsia="Times New Roman" w:hAnsi="Times New Roman" w:cs="Times New Roman"/>
          <w:sz w:val="20"/>
          <w:szCs w:val="20"/>
        </w:rPr>
        <w:t xml:space="preserve"> stated that </w:t>
      </w:r>
      <w:r w:rsidRPr="00DA6FDA">
        <w:rPr>
          <w:rFonts w:ascii="Times New Roman" w:eastAsia="Times New Roman" w:hAnsi="Times New Roman" w:cs="Times New Roman"/>
          <w:sz w:val="20"/>
          <w:szCs w:val="20"/>
        </w:rPr>
        <w:lastRenderedPageBreak/>
        <w:t xml:space="preserve">when </w:t>
      </w:r>
      <w:r w:rsidRPr="00DA6FDA">
        <w:rPr>
          <w:rFonts w:ascii="Times New Roman" w:eastAsia="Times New Roman" w:hAnsi="Times New Roman" w:cs="Times New Roman"/>
          <w:i/>
          <w:iCs/>
          <w:sz w:val="20"/>
          <w:szCs w:val="20"/>
        </w:rPr>
        <w:t>A. xylinum</w:t>
      </w:r>
      <w:r w:rsidRPr="00DA6FDA">
        <w:rPr>
          <w:rFonts w:ascii="Times New Roman" w:eastAsia="Times New Roman" w:hAnsi="Times New Roman" w:cs="Times New Roman"/>
          <w:sz w:val="20"/>
          <w:szCs w:val="20"/>
        </w:rPr>
        <w:t xml:space="preserve"> grown in agitated conditions the results often give a poor yield.</w:t>
      </w:r>
    </w:p>
    <w:p w:rsidR="00864B63" w:rsidRPr="00DA6FDA" w:rsidRDefault="00864B63" w:rsidP="00B72887">
      <w:pPr>
        <w:tabs>
          <w:tab w:val="left" w:pos="7755"/>
        </w:tabs>
        <w:bidi w:val="0"/>
        <w:snapToGrid w:val="0"/>
        <w:spacing w:after="0" w:line="240" w:lineRule="auto"/>
        <w:ind w:left="284" w:hanging="284"/>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t xml:space="preserve">C-Use of sugar cane molasses for cellulose </w:t>
      </w:r>
      <w:r w:rsidR="00B72887">
        <w:rPr>
          <w:rFonts w:ascii="Times New Roman" w:eastAsia="Times New Roman" w:hAnsi="Times New Roman" w:cs="Times New Roman"/>
          <w:b/>
          <w:bCs/>
          <w:sz w:val="20"/>
          <w:szCs w:val="20"/>
        </w:rPr>
        <w:t xml:space="preserve">   </w:t>
      </w:r>
      <w:r w:rsidRPr="00DA6FDA">
        <w:rPr>
          <w:rFonts w:ascii="Times New Roman" w:eastAsia="Times New Roman" w:hAnsi="Times New Roman" w:cs="Times New Roman"/>
          <w:b/>
          <w:bCs/>
          <w:sz w:val="20"/>
          <w:szCs w:val="20"/>
        </w:rPr>
        <w:t>production</w:t>
      </w:r>
    </w:p>
    <w:p w:rsidR="00864B63" w:rsidRPr="00DA6FDA" w:rsidRDefault="00864B63" w:rsidP="00864B63">
      <w:pPr>
        <w:tabs>
          <w:tab w:val="left" w:pos="2127"/>
        </w:tabs>
        <w:bidi w:val="0"/>
        <w:snapToGrid w:val="0"/>
        <w:spacing w:after="0" w:line="240" w:lineRule="auto"/>
        <w:ind w:firstLine="425"/>
        <w:jc w:val="both"/>
        <w:rPr>
          <w:rFonts w:ascii="Times New Roman" w:eastAsia="Times New Roman" w:hAnsi="Times New Roman" w:cs="Times New Roman"/>
          <w:sz w:val="20"/>
          <w:szCs w:val="20"/>
        </w:rPr>
      </w:pPr>
      <w:r w:rsidRPr="00DA6FDA">
        <w:rPr>
          <w:rFonts w:ascii="Times New Roman" w:eastAsia="Times New Roman" w:hAnsi="Times New Roman" w:cs="Times New Roman"/>
          <w:sz w:val="20"/>
          <w:szCs w:val="20"/>
        </w:rPr>
        <w:t xml:space="preserve">Data presented in Table (5) revealed that all the treatments varied in their effect on growth of the tested strains. Drastic cut was observed by </w:t>
      </w:r>
      <w:r w:rsidRPr="00DA6FDA">
        <w:rPr>
          <w:rFonts w:ascii="Times New Roman" w:eastAsia="Times New Roman" w:hAnsi="Times New Roman" w:cs="Times New Roman"/>
          <w:i/>
          <w:iCs/>
          <w:sz w:val="20"/>
          <w:szCs w:val="20"/>
        </w:rPr>
        <w:t>Acetobacter</w:t>
      </w:r>
      <w:r w:rsidR="009C5E90">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009C5E90">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sz w:val="20"/>
          <w:szCs w:val="20"/>
        </w:rPr>
        <w:t xml:space="preserve">ATCC 10245 followed by </w:t>
      </w:r>
      <w:r w:rsidRPr="00DA6FDA">
        <w:rPr>
          <w:rFonts w:ascii="Times New Roman" w:eastAsia="Times New Roman" w:hAnsi="Times New Roman" w:cs="Times New Roman"/>
          <w:i/>
          <w:iCs/>
          <w:sz w:val="20"/>
          <w:szCs w:val="20"/>
        </w:rPr>
        <w:t>Komgataeibacter</w:t>
      </w:r>
      <w:r w:rsidR="009C5E90">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at the treatment using molasses (T4) only or molasses supplemented with nitrogen source (T3) as whole medium. Also, at these treatments, both tested strains loss 21.26 to 49.6% of their cellules production (g/l) comparing to control treatment.On the other hand, the treatment of molasses supplemented with both ethanol and acetic acid in the presence of nitrogen source (T1) gave the higher cellulose concentration than in the absence of nitrogen source (T2). The first treatment (T1) enhanced the bacterial cellulose yield which increased about 28.5% for </w:t>
      </w:r>
      <w:r w:rsidRPr="00DA6FDA">
        <w:rPr>
          <w:rFonts w:ascii="Times New Roman" w:eastAsia="Times New Roman" w:hAnsi="Times New Roman" w:cs="Times New Roman"/>
          <w:i/>
          <w:iCs/>
          <w:sz w:val="20"/>
          <w:szCs w:val="20"/>
        </w:rPr>
        <w:t>Acetobacter</w:t>
      </w:r>
      <w:r w:rsidR="00CE5A45">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xylinum</w:t>
      </w:r>
      <w:r w:rsidRPr="00DA6FDA">
        <w:rPr>
          <w:rFonts w:ascii="Times New Roman" w:eastAsia="Times New Roman" w:hAnsi="Times New Roman" w:cs="Times New Roman"/>
          <w:sz w:val="20"/>
          <w:szCs w:val="20"/>
        </w:rPr>
        <w:t xml:space="preserve">ATCC 10245 and about 76.99%for </w:t>
      </w:r>
      <w:r w:rsidRPr="00DA6FDA">
        <w:rPr>
          <w:rFonts w:ascii="Times New Roman" w:eastAsia="Times New Roman" w:hAnsi="Times New Roman" w:cs="Times New Roman"/>
          <w:i/>
          <w:iCs/>
          <w:sz w:val="20"/>
          <w:szCs w:val="20"/>
        </w:rPr>
        <w:t>Komgataeibacter</w:t>
      </w:r>
      <w:r w:rsidR="00CE5A45">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saccharivorans</w:t>
      </w:r>
      <w:r w:rsidRPr="00DA6FDA">
        <w:rPr>
          <w:rFonts w:ascii="Times New Roman" w:eastAsia="Times New Roman" w:hAnsi="Times New Roman" w:cs="Times New Roman"/>
          <w:sz w:val="20"/>
          <w:szCs w:val="20"/>
        </w:rPr>
        <w:t xml:space="preserve"> PE 5 comparing to control treatment (modified GAM medium) after 7days incubation period.</w:t>
      </w:r>
      <w:r w:rsidR="00B72887">
        <w:rPr>
          <w:rFonts w:ascii="Times New Roman" w:eastAsia="Times New Roman" w:hAnsi="Times New Roman" w:cs="Times New Roman"/>
          <w:sz w:val="20"/>
          <w:szCs w:val="20"/>
        </w:rPr>
        <w:t xml:space="preserve"> </w:t>
      </w:r>
      <w:r w:rsidRPr="00DA6FDA">
        <w:rPr>
          <w:rFonts w:ascii="Times New Roman" w:eastAsia="Times New Roman" w:hAnsi="Times New Roman" w:cs="Times New Roman"/>
          <w:sz w:val="20"/>
          <w:szCs w:val="20"/>
        </w:rPr>
        <w:t xml:space="preserve">This result was agreement with </w:t>
      </w:r>
      <w:r w:rsidRPr="00DA6FDA">
        <w:rPr>
          <w:rFonts w:ascii="Times New Roman" w:eastAsia="Times New Roman" w:hAnsi="Times New Roman" w:cs="Times New Roman"/>
          <w:b/>
          <w:bCs/>
          <w:sz w:val="20"/>
          <w:szCs w:val="20"/>
        </w:rPr>
        <w:t>Keshk</w:t>
      </w:r>
      <w:r w:rsidR="00CE5A45">
        <w:rPr>
          <w:rFonts w:ascii="Times New Roman" w:eastAsia="Times New Roman" w:hAnsi="Times New Roman" w:cs="Times New Roman"/>
          <w:b/>
          <w:bCs/>
          <w:sz w:val="20"/>
          <w:szCs w:val="20"/>
        </w:rPr>
        <w:t xml:space="preserve"> </w:t>
      </w:r>
      <w:r w:rsidRPr="00DA6FDA">
        <w:rPr>
          <w:rFonts w:ascii="Times New Roman" w:eastAsia="Times New Roman" w:hAnsi="Times New Roman" w:cs="Times New Roman"/>
          <w:b/>
          <w:bCs/>
          <w:i/>
          <w:iCs/>
          <w:sz w:val="20"/>
          <w:szCs w:val="20"/>
        </w:rPr>
        <w:t>et al</w:t>
      </w:r>
      <w:r w:rsidRPr="00DA6FDA">
        <w:rPr>
          <w:rFonts w:ascii="Times New Roman" w:eastAsia="Times New Roman" w:hAnsi="Times New Roman" w:cs="Times New Roman"/>
          <w:b/>
          <w:bCs/>
          <w:sz w:val="20"/>
          <w:szCs w:val="20"/>
        </w:rPr>
        <w:t xml:space="preserve"> (2006)</w:t>
      </w:r>
      <w:r w:rsidRPr="00DA6FDA">
        <w:rPr>
          <w:rFonts w:ascii="Times New Roman" w:eastAsia="Times New Roman" w:hAnsi="Times New Roman" w:cs="Times New Roman"/>
          <w:sz w:val="20"/>
          <w:szCs w:val="20"/>
        </w:rPr>
        <w:t xml:space="preserve"> they found that using of beet molasses increased cellulose production by </w:t>
      </w:r>
      <w:r w:rsidRPr="00DA6FDA">
        <w:rPr>
          <w:rFonts w:ascii="Times New Roman" w:eastAsia="Times New Roman" w:hAnsi="Times New Roman" w:cs="Times New Roman"/>
          <w:i/>
          <w:iCs/>
          <w:sz w:val="20"/>
          <w:szCs w:val="20"/>
        </w:rPr>
        <w:t>Gluconacebacter</w:t>
      </w:r>
      <w:r w:rsidR="00CE5A45">
        <w:rPr>
          <w:rFonts w:ascii="Times New Roman" w:eastAsia="Times New Roman" w:hAnsi="Times New Roman" w:cs="Times New Roman"/>
          <w:i/>
          <w:iCs/>
          <w:sz w:val="20"/>
          <w:szCs w:val="20"/>
        </w:rPr>
        <w:t xml:space="preserve"> </w:t>
      </w:r>
      <w:r w:rsidRPr="00DA6FDA">
        <w:rPr>
          <w:rFonts w:ascii="Times New Roman" w:eastAsia="Times New Roman" w:hAnsi="Times New Roman" w:cs="Times New Roman"/>
          <w:i/>
          <w:iCs/>
          <w:sz w:val="20"/>
          <w:szCs w:val="20"/>
        </w:rPr>
        <w:t>xylinus</w:t>
      </w:r>
      <w:r w:rsidRPr="00DA6FDA">
        <w:rPr>
          <w:rFonts w:ascii="Times New Roman" w:eastAsia="Times New Roman" w:hAnsi="Times New Roman" w:cs="Times New Roman"/>
          <w:sz w:val="20"/>
          <w:szCs w:val="20"/>
        </w:rPr>
        <w:t xml:space="preserve"> 10245 about 1.31 fold comparing to HS medium.</w:t>
      </w:r>
    </w:p>
    <w:p w:rsidR="000D26CB" w:rsidRPr="0016397F" w:rsidRDefault="000D26CB" w:rsidP="000D26CB">
      <w:pPr>
        <w:autoSpaceDE w:val="0"/>
        <w:autoSpaceDN w:val="0"/>
        <w:bidi w:val="0"/>
        <w:adjustRightInd w:val="0"/>
        <w:snapToGrid w:val="0"/>
        <w:spacing w:after="0" w:line="240" w:lineRule="auto"/>
        <w:ind w:firstLine="425"/>
        <w:jc w:val="both"/>
        <w:rPr>
          <w:rFonts w:ascii="Times New Roman" w:hAnsi="Times New Roman" w:cs="Times New Roman"/>
          <w:b/>
          <w:bCs/>
          <w:noProof/>
          <w:color w:val="FF0000"/>
          <w:sz w:val="16"/>
          <w:szCs w:val="16"/>
          <w:lang w:eastAsia="zh-CN"/>
        </w:rPr>
      </w:pPr>
    </w:p>
    <w:p w:rsidR="00864B63" w:rsidRDefault="00864B63" w:rsidP="00A613D5">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sectPr w:rsidR="00864B63" w:rsidSect="00864B63">
          <w:type w:val="continuous"/>
          <w:pgSz w:w="12242" w:h="15842" w:code="1"/>
          <w:pgMar w:top="1440" w:right="1440" w:bottom="1440" w:left="1440" w:header="720" w:footer="720" w:gutter="0"/>
          <w:cols w:num="2" w:space="709"/>
          <w:docGrid w:linePitch="360"/>
        </w:sectPr>
      </w:pPr>
    </w:p>
    <w:p w:rsidR="00864B63" w:rsidRPr="00864B63" w:rsidRDefault="00864B63" w:rsidP="00A613D5">
      <w:pPr>
        <w:tabs>
          <w:tab w:val="left" w:pos="7755"/>
        </w:tabs>
        <w:bidi w:val="0"/>
        <w:snapToGrid w:val="0"/>
        <w:spacing w:after="0" w:line="240" w:lineRule="auto"/>
        <w:ind w:left="851" w:hanging="851"/>
        <w:jc w:val="both"/>
        <w:rPr>
          <w:rFonts w:ascii="Times New Roman" w:eastAsia="Times New Roman" w:hAnsi="Times New Roman" w:cs="Times New Roman"/>
          <w:b/>
          <w:bCs/>
          <w:sz w:val="10"/>
          <w:szCs w:val="10"/>
        </w:rPr>
      </w:pPr>
    </w:p>
    <w:p w:rsidR="00300590" w:rsidRDefault="00300590" w:rsidP="00864B63">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300590" w:rsidRPr="00300590" w:rsidRDefault="00300590" w:rsidP="00300590">
      <w:pPr>
        <w:autoSpaceDE w:val="0"/>
        <w:autoSpaceDN w:val="0"/>
        <w:bidi w:val="0"/>
        <w:adjustRightInd w:val="0"/>
        <w:snapToGrid w:val="0"/>
        <w:spacing w:after="0" w:line="240" w:lineRule="auto"/>
        <w:ind w:left="567" w:hanging="567"/>
        <w:jc w:val="both"/>
        <w:rPr>
          <w:rFonts w:ascii="Times New Roman" w:hAnsi="Times New Roman" w:cs="Times New Roman"/>
          <w:sz w:val="20"/>
          <w:szCs w:val="20"/>
          <w:lang w:bidi="ar-EG"/>
        </w:rPr>
      </w:pPr>
      <w:r w:rsidRPr="00300590">
        <w:rPr>
          <w:rFonts w:ascii="Times New Roman" w:hAnsi="Times New Roman" w:cs="Times New Roman"/>
          <w:b/>
          <w:bCs/>
          <w:sz w:val="20"/>
          <w:szCs w:val="20"/>
          <w:lang w:bidi="ar-EG"/>
        </w:rPr>
        <w:t>Fig(7):</w:t>
      </w:r>
      <w:r>
        <w:rPr>
          <w:rFonts w:ascii="Times New Roman" w:hAnsi="Times New Roman" w:cs="Times New Roman"/>
          <w:sz w:val="20"/>
          <w:szCs w:val="20"/>
          <w:lang w:bidi="ar-EG"/>
        </w:rPr>
        <w:t xml:space="preserve"> </w:t>
      </w:r>
      <w:r w:rsidRPr="00300590">
        <w:rPr>
          <w:rFonts w:ascii="Times New Roman" w:hAnsi="Times New Roman" w:cs="Times New Roman"/>
          <w:sz w:val="20"/>
          <w:szCs w:val="20"/>
          <w:lang w:bidi="ar-EG"/>
        </w:rPr>
        <w:t xml:space="preserve">Effect of some environmental factors on the growth and bacterial cellulose production </w:t>
      </w:r>
      <w:r w:rsidRPr="00300590">
        <w:rPr>
          <w:rFonts w:ascii="Times New Roman" w:hAnsi="Times New Roman" w:cs="Times New Roman"/>
          <w:i/>
          <w:iCs/>
          <w:sz w:val="20"/>
          <w:szCs w:val="20"/>
          <w:lang w:bidi="ar-EG"/>
        </w:rPr>
        <w:t>by Acetobacter</w:t>
      </w:r>
      <w:r w:rsidR="00695802">
        <w:rPr>
          <w:rFonts w:ascii="Times New Roman" w:hAnsi="Times New Roman" w:cs="Times New Roman"/>
          <w:i/>
          <w:iCs/>
          <w:sz w:val="20"/>
          <w:szCs w:val="20"/>
          <w:lang w:bidi="ar-EG"/>
        </w:rPr>
        <w:t xml:space="preserve"> </w:t>
      </w:r>
      <w:r w:rsidRPr="00300590">
        <w:rPr>
          <w:rFonts w:ascii="Times New Roman" w:hAnsi="Times New Roman" w:cs="Times New Roman"/>
          <w:i/>
          <w:iCs/>
          <w:sz w:val="20"/>
          <w:szCs w:val="20"/>
          <w:lang w:bidi="ar-EG"/>
        </w:rPr>
        <w:t>xylinum</w:t>
      </w:r>
      <w:r w:rsidRPr="00300590">
        <w:rPr>
          <w:rFonts w:ascii="Times New Roman" w:hAnsi="Times New Roman" w:cs="Times New Roman"/>
          <w:sz w:val="20"/>
          <w:szCs w:val="20"/>
          <w:lang w:bidi="ar-EG"/>
        </w:rPr>
        <w:t xml:space="preserve"> ATCC 10245 and </w:t>
      </w:r>
      <w:r w:rsidRPr="00300590">
        <w:rPr>
          <w:rFonts w:ascii="Times New Roman" w:hAnsi="Times New Roman" w:cs="Times New Roman"/>
          <w:i/>
          <w:iCs/>
          <w:sz w:val="20"/>
          <w:szCs w:val="20"/>
          <w:lang w:bidi="ar-EG"/>
        </w:rPr>
        <w:t>Komagataeibacter saccharivorans</w:t>
      </w:r>
      <w:r w:rsidRPr="00300590">
        <w:rPr>
          <w:rFonts w:ascii="Times New Roman" w:hAnsi="Times New Roman" w:cs="Times New Roman"/>
          <w:sz w:val="20"/>
          <w:szCs w:val="20"/>
          <w:lang w:bidi="ar-EG"/>
        </w:rPr>
        <w:t>PE 5after 7 days.</w:t>
      </w:r>
    </w:p>
    <w:p w:rsidR="00300590" w:rsidRDefault="00300590" w:rsidP="00300590">
      <w:pPr>
        <w:autoSpaceDE w:val="0"/>
        <w:autoSpaceDN w:val="0"/>
        <w:bidi w:val="0"/>
        <w:adjustRightInd w:val="0"/>
        <w:snapToGrid w:val="0"/>
        <w:spacing w:after="0" w:line="240" w:lineRule="auto"/>
        <w:ind w:left="567" w:hanging="567"/>
        <w:jc w:val="both"/>
        <w:rPr>
          <w:rFonts w:ascii="Times New Roman" w:hAnsi="Times New Roman" w:cs="Times New Roman"/>
          <w:sz w:val="20"/>
          <w:szCs w:val="18"/>
          <w:lang w:bidi="ar-EG"/>
        </w:rPr>
        <w:sectPr w:rsidR="00300590" w:rsidSect="00864B63">
          <w:type w:val="continuous"/>
          <w:pgSz w:w="12242" w:h="15842" w:code="1"/>
          <w:pgMar w:top="1440" w:right="1440" w:bottom="1440" w:left="1440" w:header="720" w:footer="720" w:gutter="0"/>
          <w:cols w:space="709"/>
          <w:docGrid w:linePitch="360"/>
        </w:sectPr>
      </w:pPr>
    </w:p>
    <w:p w:rsidR="00300590" w:rsidRDefault="00300590" w:rsidP="00300590">
      <w:pPr>
        <w:autoSpaceDE w:val="0"/>
        <w:autoSpaceDN w:val="0"/>
        <w:bidi w:val="0"/>
        <w:adjustRightInd w:val="0"/>
        <w:snapToGrid w:val="0"/>
        <w:spacing w:after="0" w:line="240" w:lineRule="auto"/>
        <w:jc w:val="both"/>
        <w:rPr>
          <w:rFonts w:ascii="Times New Roman" w:hAnsi="Times New Roman" w:cs="Times New Roman"/>
          <w:sz w:val="20"/>
          <w:szCs w:val="18"/>
          <w:lang w:eastAsia="zh-CN" w:bidi="ar-EG"/>
        </w:rPr>
      </w:pPr>
      <w:r w:rsidRPr="003E0850">
        <w:rPr>
          <w:rFonts w:ascii="Times New Roman" w:hAnsi="Times New Roman" w:cs="Times New Roman"/>
          <w:sz w:val="16"/>
          <w:szCs w:val="16"/>
        </w:rPr>
        <w:lastRenderedPageBreak/>
        <w:t xml:space="preserve">Columns in the same parameters followed </w:t>
      </w:r>
      <w:r w:rsidR="008756F8">
        <w:rPr>
          <w:rFonts w:ascii="Times New Roman" w:hAnsi="Times New Roman" w:cs="Times New Roman"/>
          <w:sz w:val="16"/>
          <w:szCs w:val="16"/>
        </w:rPr>
        <w:t xml:space="preserve"> </w:t>
      </w:r>
      <w:r w:rsidRPr="003E0850">
        <w:rPr>
          <w:rFonts w:ascii="Times New Roman" w:hAnsi="Times New Roman" w:cs="Times New Roman"/>
          <w:sz w:val="16"/>
          <w:szCs w:val="16"/>
        </w:rPr>
        <w:t>by the same</w:t>
      </w:r>
      <w:r w:rsidR="008756F8">
        <w:rPr>
          <w:rFonts w:ascii="Times New Roman" w:hAnsi="Times New Roman" w:cs="Times New Roman"/>
          <w:sz w:val="16"/>
          <w:szCs w:val="16"/>
        </w:rPr>
        <w:t xml:space="preserve"> </w:t>
      </w:r>
      <w:r w:rsidRPr="003E0850">
        <w:rPr>
          <w:rFonts w:ascii="Times New Roman" w:hAnsi="Times New Roman" w:cs="Times New Roman"/>
          <w:sz w:val="16"/>
          <w:szCs w:val="16"/>
        </w:rPr>
        <w:t xml:space="preserve"> letter don't significantly differ from each other, according to Duncan's at 5% level</w:t>
      </w:r>
    </w:p>
    <w:p w:rsidR="00300590" w:rsidRDefault="00300590" w:rsidP="00300590">
      <w:pPr>
        <w:tabs>
          <w:tab w:val="left" w:pos="7755"/>
        </w:tabs>
        <w:bidi w:val="0"/>
        <w:snapToGrid w:val="0"/>
        <w:spacing w:after="0" w:line="240" w:lineRule="auto"/>
        <w:ind w:left="851" w:hanging="851"/>
        <w:jc w:val="both"/>
        <w:rPr>
          <w:rFonts w:ascii="Times New Roman" w:eastAsia="Times New Roman" w:hAnsi="Times New Roman" w:cs="Times New Roman"/>
          <w:b/>
          <w:bCs/>
          <w:sz w:val="20"/>
          <w:szCs w:val="20"/>
        </w:rPr>
      </w:pPr>
    </w:p>
    <w:p w:rsidR="00C55627" w:rsidRDefault="00C55627" w:rsidP="00300590">
      <w:pPr>
        <w:tabs>
          <w:tab w:val="left" w:pos="7755"/>
        </w:tabs>
        <w:bidi w:val="0"/>
        <w:snapToGrid w:val="0"/>
        <w:spacing w:after="0" w:line="240" w:lineRule="auto"/>
        <w:ind w:left="851" w:hanging="851"/>
        <w:jc w:val="both"/>
        <w:rPr>
          <w:rFonts w:ascii="Times New Roman" w:eastAsia="Times New Roman" w:hAnsi="Times New Roman" w:cs="Times New Roman"/>
          <w:sz w:val="20"/>
          <w:szCs w:val="20"/>
        </w:rPr>
      </w:pPr>
      <w:r w:rsidRPr="00300590">
        <w:rPr>
          <w:rFonts w:ascii="Times New Roman" w:eastAsia="Times New Roman" w:hAnsi="Times New Roman" w:cs="Times New Roman"/>
          <w:b/>
          <w:bCs/>
          <w:sz w:val="20"/>
          <w:szCs w:val="20"/>
        </w:rPr>
        <w:t>Table(5):</w:t>
      </w:r>
      <w:r w:rsidR="00A613D5" w:rsidRPr="00300590">
        <w:rPr>
          <w:rFonts w:ascii="Times New Roman" w:eastAsia="Times New Roman" w:hAnsi="Times New Roman" w:cs="Times New Roman"/>
          <w:sz w:val="20"/>
          <w:szCs w:val="20"/>
        </w:rPr>
        <w:t>P</w:t>
      </w:r>
      <w:r w:rsidRPr="00300590">
        <w:rPr>
          <w:rFonts w:ascii="Times New Roman" w:eastAsia="Times New Roman" w:hAnsi="Times New Roman" w:cs="Times New Roman"/>
          <w:sz w:val="20"/>
          <w:szCs w:val="20"/>
        </w:rPr>
        <w:t xml:space="preserve">roduction of BC from </w:t>
      </w:r>
      <w:r w:rsidRPr="00300590">
        <w:rPr>
          <w:rFonts w:ascii="Times New Roman" w:eastAsia="Times New Roman" w:hAnsi="Times New Roman" w:cs="Times New Roman"/>
          <w:i/>
          <w:iCs/>
          <w:sz w:val="20"/>
          <w:szCs w:val="20"/>
        </w:rPr>
        <w:t>Acetobacter</w:t>
      </w:r>
      <w:r w:rsidR="00300590" w:rsidRPr="00300590">
        <w:rPr>
          <w:rFonts w:ascii="Times New Roman" w:eastAsia="Times New Roman" w:hAnsi="Times New Roman" w:cs="Times New Roman"/>
          <w:i/>
          <w:iCs/>
          <w:sz w:val="20"/>
          <w:szCs w:val="20"/>
        </w:rPr>
        <w:t xml:space="preserve"> x</w:t>
      </w:r>
      <w:r w:rsidRPr="00300590">
        <w:rPr>
          <w:rFonts w:ascii="Times New Roman" w:eastAsia="Times New Roman" w:hAnsi="Times New Roman" w:cs="Times New Roman"/>
          <w:i/>
          <w:iCs/>
          <w:sz w:val="20"/>
          <w:szCs w:val="20"/>
        </w:rPr>
        <w:t>ylinum</w:t>
      </w:r>
      <w:r w:rsidRPr="00300590">
        <w:rPr>
          <w:rFonts w:ascii="Times New Roman" w:eastAsia="Times New Roman" w:hAnsi="Times New Roman" w:cs="Times New Roman"/>
          <w:sz w:val="20"/>
          <w:szCs w:val="20"/>
        </w:rPr>
        <w:t xml:space="preserve"> ATCC 10245 &amp;</w:t>
      </w:r>
      <w:r w:rsidR="00300590" w:rsidRPr="00300590">
        <w:rPr>
          <w:rFonts w:ascii="Times New Roman" w:eastAsia="Times New Roman" w:hAnsi="Times New Roman" w:cs="Times New Roman"/>
          <w:sz w:val="20"/>
          <w:szCs w:val="20"/>
        </w:rPr>
        <w:t xml:space="preserve"> </w:t>
      </w:r>
      <w:r w:rsidR="00300590" w:rsidRPr="00300590">
        <w:rPr>
          <w:rFonts w:ascii="Times New Roman" w:eastAsia="Times New Roman" w:hAnsi="Times New Roman" w:cs="Times New Roman"/>
          <w:i/>
          <w:iCs/>
          <w:sz w:val="20"/>
          <w:szCs w:val="20"/>
        </w:rPr>
        <w:t>K</w:t>
      </w:r>
      <w:r w:rsidRPr="00300590">
        <w:rPr>
          <w:rFonts w:ascii="Times New Roman" w:eastAsia="Times New Roman" w:hAnsi="Times New Roman" w:cs="Times New Roman"/>
          <w:i/>
          <w:iCs/>
          <w:sz w:val="20"/>
          <w:szCs w:val="20"/>
        </w:rPr>
        <w:t>omagataeibacter</w:t>
      </w:r>
      <w:r w:rsidR="00300590" w:rsidRPr="00300590">
        <w:rPr>
          <w:rFonts w:ascii="Times New Roman" w:eastAsia="Times New Roman" w:hAnsi="Times New Roman" w:cs="Times New Roman"/>
          <w:i/>
          <w:iCs/>
          <w:sz w:val="20"/>
          <w:szCs w:val="20"/>
        </w:rPr>
        <w:t xml:space="preserve"> </w:t>
      </w:r>
      <w:r w:rsidRPr="00300590">
        <w:rPr>
          <w:rFonts w:ascii="Times New Roman" w:eastAsia="Times New Roman" w:hAnsi="Times New Roman" w:cs="Times New Roman"/>
          <w:i/>
          <w:iCs/>
          <w:sz w:val="20"/>
          <w:szCs w:val="20"/>
        </w:rPr>
        <w:t>saccharivorans</w:t>
      </w:r>
      <w:r w:rsidRPr="00300590">
        <w:rPr>
          <w:rFonts w:ascii="Times New Roman" w:eastAsia="Times New Roman" w:hAnsi="Times New Roman" w:cs="Times New Roman"/>
          <w:sz w:val="20"/>
          <w:szCs w:val="20"/>
        </w:rPr>
        <w:t xml:space="preserve"> PE 5 using molasses as a sole carbon source on GAM medium after 7 days at 30 ºC</w:t>
      </w:r>
      <w:r w:rsidR="00695802">
        <w:rPr>
          <w:rFonts w:ascii="Times New Roman" w:eastAsia="Times New Roman" w:hAnsi="Times New Roman" w:cs="Times New Roman"/>
          <w:sz w:val="20"/>
          <w:szCs w:val="20"/>
        </w:rPr>
        <w:t xml:space="preserve"> </w:t>
      </w:r>
      <w:r w:rsidRPr="00300590">
        <w:rPr>
          <w:rFonts w:ascii="Times New Roman" w:eastAsia="Times New Roman" w:hAnsi="Times New Roman" w:cs="Times New Roman"/>
          <w:sz w:val="20"/>
          <w:szCs w:val="20"/>
        </w:rPr>
        <w:t>using static culture.</w:t>
      </w:r>
    </w:p>
    <w:p w:rsidR="008756F8" w:rsidRPr="00300590" w:rsidRDefault="008756F8" w:rsidP="008756F8">
      <w:pPr>
        <w:tabs>
          <w:tab w:val="left" w:pos="7755"/>
        </w:tabs>
        <w:bidi w:val="0"/>
        <w:snapToGrid w:val="0"/>
        <w:spacing w:after="0" w:line="240" w:lineRule="auto"/>
        <w:ind w:left="851" w:hanging="851"/>
        <w:jc w:val="both"/>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766"/>
        <w:gridCol w:w="1327"/>
        <w:gridCol w:w="1241"/>
        <w:gridCol w:w="926"/>
        <w:gridCol w:w="1102"/>
        <w:gridCol w:w="1151"/>
        <w:gridCol w:w="926"/>
      </w:tblGrid>
      <w:tr w:rsidR="00C55627" w:rsidRPr="00300590" w:rsidTr="00B234E4">
        <w:trPr>
          <w:cantSplit/>
          <w:jc w:val="center"/>
        </w:trPr>
        <w:tc>
          <w:tcPr>
            <w:tcW w:w="0" w:type="auto"/>
            <w:vMerge w:val="restart"/>
            <w:shd w:val="clear" w:color="auto" w:fill="auto"/>
            <w:noWrap/>
            <w:vAlign w:val="center"/>
            <w:hideMark/>
          </w:tcPr>
          <w:p w:rsidR="00C55627" w:rsidRPr="008756F8"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8756F8">
              <w:rPr>
                <w:rFonts w:ascii="Times New Roman" w:eastAsia="Times New Roman" w:hAnsi="Times New Roman" w:cs="Times New Roman"/>
                <w:b/>
                <w:bCs/>
                <w:color w:val="000000"/>
                <w:sz w:val="18"/>
                <w:szCs w:val="18"/>
              </w:rPr>
              <w:t>Treatment</w:t>
            </w:r>
          </w:p>
        </w:tc>
        <w:tc>
          <w:tcPr>
            <w:tcW w:w="0" w:type="auto"/>
            <w:vMerge w:val="restart"/>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Code</w:t>
            </w:r>
          </w:p>
        </w:tc>
        <w:tc>
          <w:tcPr>
            <w:tcW w:w="0" w:type="auto"/>
            <w:gridSpan w:val="3"/>
            <w:shd w:val="clear" w:color="auto" w:fill="auto"/>
            <w:noWrap/>
            <w:vAlign w:val="center"/>
            <w:hideMark/>
          </w:tcPr>
          <w:p w:rsidR="00C55627" w:rsidRPr="00B72887" w:rsidRDefault="00C55627" w:rsidP="00100072">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i/>
                <w:iCs/>
                <w:color w:val="000000"/>
                <w:sz w:val="18"/>
                <w:szCs w:val="18"/>
              </w:rPr>
              <w:t>Acetobacter</w:t>
            </w:r>
            <w:r w:rsidR="00100072">
              <w:rPr>
                <w:rFonts w:ascii="Times New Roman" w:eastAsia="Times New Roman" w:hAnsi="Times New Roman" w:cs="Times New Roman"/>
                <w:b/>
                <w:bCs/>
                <w:i/>
                <w:iCs/>
                <w:color w:val="000000"/>
                <w:sz w:val="18"/>
                <w:szCs w:val="18"/>
              </w:rPr>
              <w:t xml:space="preserve"> x</w:t>
            </w:r>
            <w:r w:rsidRPr="00B72887">
              <w:rPr>
                <w:rFonts w:ascii="Times New Roman" w:eastAsia="Times New Roman" w:hAnsi="Times New Roman" w:cs="Times New Roman"/>
                <w:b/>
                <w:bCs/>
                <w:i/>
                <w:iCs/>
                <w:color w:val="000000"/>
                <w:sz w:val="18"/>
                <w:szCs w:val="18"/>
              </w:rPr>
              <w:t>ylinum</w:t>
            </w:r>
            <w:r w:rsidRPr="00B72887">
              <w:rPr>
                <w:rFonts w:ascii="Times New Roman" w:eastAsia="Times New Roman" w:hAnsi="Times New Roman" w:cs="Times New Roman"/>
                <w:b/>
                <w:bCs/>
                <w:color w:val="000000"/>
                <w:sz w:val="18"/>
                <w:szCs w:val="18"/>
              </w:rPr>
              <w:t>ATCC 10245</w:t>
            </w:r>
          </w:p>
        </w:tc>
        <w:tc>
          <w:tcPr>
            <w:tcW w:w="0" w:type="auto"/>
            <w:gridSpan w:val="3"/>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i/>
                <w:iCs/>
                <w:color w:val="000000"/>
                <w:sz w:val="18"/>
                <w:szCs w:val="18"/>
              </w:rPr>
              <w:t>Komagataeibacter</w:t>
            </w:r>
            <w:r w:rsidR="00100072">
              <w:rPr>
                <w:rFonts w:ascii="Times New Roman" w:eastAsia="Times New Roman" w:hAnsi="Times New Roman" w:cs="Times New Roman"/>
                <w:b/>
                <w:bCs/>
                <w:i/>
                <w:iCs/>
                <w:color w:val="000000"/>
                <w:sz w:val="18"/>
                <w:szCs w:val="18"/>
              </w:rPr>
              <w:t xml:space="preserve"> </w:t>
            </w:r>
            <w:r w:rsidRPr="00B72887">
              <w:rPr>
                <w:rFonts w:ascii="Times New Roman" w:eastAsia="Times New Roman" w:hAnsi="Times New Roman" w:cs="Times New Roman"/>
                <w:b/>
                <w:bCs/>
                <w:i/>
                <w:iCs/>
                <w:color w:val="000000"/>
                <w:sz w:val="18"/>
                <w:szCs w:val="18"/>
              </w:rPr>
              <w:t>saccharivorans</w:t>
            </w:r>
            <w:r w:rsidRPr="00B72887">
              <w:rPr>
                <w:rFonts w:ascii="Times New Roman" w:eastAsia="Times New Roman" w:hAnsi="Times New Roman" w:cs="Times New Roman"/>
                <w:b/>
                <w:bCs/>
                <w:color w:val="000000"/>
                <w:sz w:val="18"/>
                <w:szCs w:val="18"/>
              </w:rPr>
              <w:t xml:space="preserve"> PE 5</w:t>
            </w:r>
          </w:p>
        </w:tc>
      </w:tr>
      <w:tr w:rsidR="00C55627" w:rsidRPr="00300590" w:rsidTr="00B234E4">
        <w:trPr>
          <w:cantSplit/>
          <w:jc w:val="center"/>
        </w:trPr>
        <w:tc>
          <w:tcPr>
            <w:tcW w:w="0" w:type="auto"/>
            <w:vMerge/>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p>
        </w:tc>
        <w:tc>
          <w:tcPr>
            <w:tcW w:w="0" w:type="auto"/>
            <w:shd w:val="clear" w:color="auto" w:fill="auto"/>
            <w:noWrap/>
            <w:vAlign w:val="center"/>
            <w:hideMark/>
          </w:tcPr>
          <w:p w:rsidR="00C55627" w:rsidRPr="00B72887" w:rsidRDefault="00C55627" w:rsidP="00300590">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O.D/620nm</w:t>
            </w:r>
            <w:r w:rsidR="00300590" w:rsidRPr="00B72887">
              <w:rPr>
                <w:rFonts w:ascii="Times New Roman" w:eastAsia="Times New Roman" w:hAnsi="Times New Roman" w:cs="Times New Roman"/>
                <w:b/>
                <w:bCs/>
                <w:color w:val="000000"/>
                <w:sz w:val="18"/>
                <w:szCs w:val="18"/>
              </w:rPr>
              <w:t xml:space="preserve"> </w:t>
            </w:r>
            <w:r w:rsidR="00184184" w:rsidRPr="00B72887">
              <w:rPr>
                <w:rFonts w:ascii="Times New Roman" w:eastAsia="Times New Roman" w:hAnsi="Times New Roman" w:cs="Times New Roman"/>
                <w:b/>
                <w:bCs/>
                <w:color w:val="000000"/>
                <w:sz w:val="18"/>
                <w:szCs w:val="18"/>
              </w:rPr>
              <w:t>**</w:t>
            </w:r>
          </w:p>
        </w:tc>
        <w:tc>
          <w:tcPr>
            <w:tcW w:w="0" w:type="auto"/>
            <w:shd w:val="clear" w:color="auto" w:fill="auto"/>
            <w:noWrap/>
            <w:vAlign w:val="center"/>
            <w:hideMark/>
          </w:tcPr>
          <w:p w:rsidR="00C55627" w:rsidRPr="00695802" w:rsidRDefault="00695802" w:rsidP="00C55627">
            <w:pPr>
              <w:bidi w:val="0"/>
              <w:snapToGrid w:val="0"/>
              <w:spacing w:after="0" w:line="240" w:lineRule="auto"/>
              <w:jc w:val="both"/>
              <w:rPr>
                <w:rFonts w:ascii="Times New Roman" w:eastAsia="Times New Roman" w:hAnsi="Times New Roman" w:cs="Times New Roman"/>
                <w:b/>
                <w:bCs/>
                <w:color w:val="000000"/>
                <w:sz w:val="18"/>
                <w:szCs w:val="18"/>
              </w:rPr>
            </w:pPr>
            <w:r w:rsidRPr="00695802">
              <w:rPr>
                <w:rFonts w:ascii="Times New Roman" w:eastAsia="Times New Roman" w:hAnsi="Times New Roman" w:cs="Times New Roman"/>
                <w:b/>
                <w:bCs/>
                <w:color w:val="000000"/>
                <w:sz w:val="18"/>
                <w:szCs w:val="18"/>
              </w:rPr>
              <w:t xml:space="preserve">Dry </w:t>
            </w:r>
            <w:r w:rsidR="00C55627" w:rsidRPr="00695802">
              <w:rPr>
                <w:rFonts w:ascii="Times New Roman" w:eastAsia="Times New Roman" w:hAnsi="Times New Roman" w:cs="Times New Roman"/>
                <w:b/>
                <w:bCs/>
                <w:color w:val="000000"/>
                <w:sz w:val="18"/>
                <w:szCs w:val="18"/>
              </w:rPr>
              <w:t>wt</w:t>
            </w:r>
            <w:r>
              <w:rPr>
                <w:rFonts w:ascii="Times New Roman" w:eastAsia="Times New Roman" w:hAnsi="Times New Roman" w:cs="Times New Roman"/>
                <w:b/>
                <w:bCs/>
                <w:color w:val="000000"/>
                <w:sz w:val="18"/>
                <w:szCs w:val="18"/>
              </w:rPr>
              <w:t>.</w:t>
            </w:r>
            <w:r w:rsidR="00886395" w:rsidRPr="00695802">
              <w:rPr>
                <w:rFonts w:ascii="Times New Roman" w:eastAsia="Times New Roman" w:hAnsi="Times New Roman" w:cs="Times New Roman"/>
                <w:b/>
                <w:bCs/>
                <w:color w:val="000000"/>
                <w:sz w:val="18"/>
                <w:szCs w:val="18"/>
              </w:rPr>
              <w:t xml:space="preserve"> (</w:t>
            </w:r>
            <w:r w:rsidR="00C55627" w:rsidRPr="00695802">
              <w:rPr>
                <w:rFonts w:ascii="Times New Roman" w:eastAsia="Times New Roman" w:hAnsi="Times New Roman" w:cs="Times New Roman"/>
                <w:b/>
                <w:bCs/>
                <w:color w:val="000000"/>
                <w:sz w:val="18"/>
                <w:szCs w:val="18"/>
              </w:rPr>
              <w:t>g/l)</w:t>
            </w:r>
            <w:r w:rsidR="00184184" w:rsidRPr="00695802">
              <w:rPr>
                <w:rFonts w:ascii="Times New Roman" w:eastAsia="Times New Roman" w:hAnsi="Times New Roman" w:cs="Times New Roman"/>
                <w:b/>
                <w:bCs/>
                <w:color w:val="000000"/>
                <w:sz w:val="18"/>
                <w:szCs w:val="18"/>
              </w:rPr>
              <w:t>*</w:t>
            </w:r>
          </w:p>
        </w:tc>
        <w:tc>
          <w:tcPr>
            <w:tcW w:w="0" w:type="auto"/>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Yield(%)</w:t>
            </w:r>
          </w:p>
        </w:tc>
        <w:tc>
          <w:tcPr>
            <w:tcW w:w="0" w:type="auto"/>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O.D/620nm</w:t>
            </w:r>
          </w:p>
        </w:tc>
        <w:tc>
          <w:tcPr>
            <w:tcW w:w="0" w:type="auto"/>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D</w:t>
            </w:r>
            <w:r w:rsidR="00100072">
              <w:rPr>
                <w:rFonts w:ascii="Times New Roman" w:eastAsia="Times New Roman" w:hAnsi="Times New Roman" w:cs="Times New Roman"/>
                <w:b/>
                <w:bCs/>
                <w:color w:val="000000"/>
                <w:sz w:val="18"/>
                <w:szCs w:val="18"/>
              </w:rPr>
              <w:t>ry</w:t>
            </w:r>
            <w:r w:rsidR="00695802">
              <w:rPr>
                <w:rFonts w:ascii="Times New Roman" w:eastAsia="Times New Roman" w:hAnsi="Times New Roman" w:cs="Times New Roman"/>
                <w:b/>
                <w:bCs/>
                <w:color w:val="000000"/>
                <w:sz w:val="18"/>
                <w:szCs w:val="18"/>
              </w:rPr>
              <w:t xml:space="preserve"> </w:t>
            </w:r>
            <w:r w:rsidRPr="00B72887">
              <w:rPr>
                <w:rFonts w:ascii="Times New Roman" w:eastAsia="Times New Roman" w:hAnsi="Times New Roman" w:cs="Times New Roman"/>
                <w:b/>
                <w:bCs/>
                <w:color w:val="000000"/>
                <w:sz w:val="18"/>
                <w:szCs w:val="18"/>
              </w:rPr>
              <w:t>wt</w:t>
            </w:r>
            <w:r w:rsidR="00695802">
              <w:rPr>
                <w:rFonts w:ascii="Times New Roman" w:eastAsia="Times New Roman" w:hAnsi="Times New Roman" w:cs="Times New Roman"/>
                <w:b/>
                <w:bCs/>
                <w:color w:val="000000"/>
                <w:sz w:val="18"/>
                <w:szCs w:val="18"/>
              </w:rPr>
              <w:t>.</w:t>
            </w:r>
            <w:r w:rsidR="00886395" w:rsidRPr="00B72887">
              <w:rPr>
                <w:rFonts w:ascii="Times New Roman" w:eastAsia="Times New Roman" w:hAnsi="Times New Roman" w:cs="Times New Roman"/>
                <w:b/>
                <w:bCs/>
                <w:color w:val="000000"/>
                <w:sz w:val="18"/>
                <w:szCs w:val="18"/>
              </w:rPr>
              <w:t xml:space="preserve"> (</w:t>
            </w:r>
            <w:r w:rsidRPr="00B72887">
              <w:rPr>
                <w:rFonts w:ascii="Times New Roman" w:eastAsia="Times New Roman" w:hAnsi="Times New Roman" w:cs="Times New Roman"/>
                <w:b/>
                <w:bCs/>
                <w:color w:val="000000"/>
                <w:sz w:val="18"/>
                <w:szCs w:val="18"/>
              </w:rPr>
              <w:t>g/l)</w:t>
            </w:r>
          </w:p>
        </w:tc>
        <w:tc>
          <w:tcPr>
            <w:tcW w:w="0" w:type="auto"/>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Yield(%)</w:t>
            </w:r>
          </w:p>
        </w:tc>
      </w:tr>
      <w:tr w:rsidR="00300590" w:rsidRPr="00300590" w:rsidTr="00100072">
        <w:trPr>
          <w:cantSplit/>
          <w:trHeight w:val="424"/>
          <w:jc w:val="center"/>
        </w:trPr>
        <w:tc>
          <w:tcPr>
            <w:tcW w:w="0" w:type="auto"/>
            <w:shd w:val="clear" w:color="auto" w:fill="auto"/>
            <w:noWrap/>
            <w:vAlign w:val="center"/>
            <w:hideMark/>
          </w:tcPr>
          <w:p w:rsidR="00300590" w:rsidRPr="00B72887" w:rsidRDefault="00300590"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Molasse+N source+</w:t>
            </w:r>
          </w:p>
          <w:p w:rsidR="00300590" w:rsidRPr="00B72887" w:rsidRDefault="00300590"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ethanol+acetic acid</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TI</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0.832a</w:t>
            </w:r>
          </w:p>
        </w:tc>
        <w:tc>
          <w:tcPr>
            <w:tcW w:w="0" w:type="auto"/>
            <w:shd w:val="clear" w:color="auto" w:fill="auto"/>
            <w:noWrap/>
            <w:vAlign w:val="center"/>
            <w:hideMark/>
          </w:tcPr>
          <w:p w:rsidR="00300590" w:rsidRPr="00695802" w:rsidRDefault="00300590" w:rsidP="00100072">
            <w:pPr>
              <w:bidi w:val="0"/>
              <w:snapToGrid w:val="0"/>
              <w:spacing w:after="0" w:line="240" w:lineRule="auto"/>
              <w:jc w:val="center"/>
              <w:rPr>
                <w:rFonts w:ascii="Times New Roman" w:eastAsia="Times New Roman" w:hAnsi="Times New Roman" w:cs="Times New Roman"/>
                <w:b/>
                <w:bCs/>
                <w:color w:val="000000"/>
                <w:sz w:val="18"/>
                <w:szCs w:val="18"/>
              </w:rPr>
            </w:pPr>
            <w:r w:rsidRPr="00695802">
              <w:rPr>
                <w:rFonts w:ascii="Times New Roman" w:eastAsia="Times New Roman" w:hAnsi="Times New Roman" w:cs="Times New Roman"/>
                <w:b/>
                <w:bCs/>
                <w:color w:val="000000"/>
                <w:sz w:val="18"/>
                <w:szCs w:val="18"/>
              </w:rPr>
              <w:t>8.16 a</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54.42</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0.999 ab</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12.43a</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82.88</w:t>
            </w:r>
          </w:p>
        </w:tc>
      </w:tr>
      <w:tr w:rsidR="00300590" w:rsidRPr="00300590" w:rsidTr="00100072">
        <w:trPr>
          <w:cantSplit/>
          <w:trHeight w:val="424"/>
          <w:jc w:val="center"/>
        </w:trPr>
        <w:tc>
          <w:tcPr>
            <w:tcW w:w="0" w:type="auto"/>
            <w:shd w:val="clear" w:color="auto" w:fill="auto"/>
            <w:noWrap/>
            <w:vAlign w:val="center"/>
            <w:hideMark/>
          </w:tcPr>
          <w:p w:rsidR="00300590" w:rsidRPr="00B72887" w:rsidRDefault="00300590"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Molasse+ ethanol+</w:t>
            </w:r>
          </w:p>
          <w:p w:rsidR="00300590" w:rsidRPr="00B72887" w:rsidRDefault="00300590"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acetic acid</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T2</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0.769c</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6.03 b</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40.25</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0.972 a</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10.12b</w:t>
            </w:r>
          </w:p>
        </w:tc>
        <w:tc>
          <w:tcPr>
            <w:tcW w:w="0" w:type="auto"/>
            <w:shd w:val="clear" w:color="auto" w:fill="auto"/>
            <w:noWrap/>
            <w:vAlign w:val="center"/>
            <w:hideMark/>
          </w:tcPr>
          <w:p w:rsidR="00300590" w:rsidRPr="00B72887" w:rsidRDefault="00300590"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67.50</w:t>
            </w:r>
          </w:p>
        </w:tc>
      </w:tr>
      <w:tr w:rsidR="00C55627" w:rsidRPr="00300590" w:rsidTr="00100072">
        <w:trPr>
          <w:cantSplit/>
          <w:trHeight w:val="230"/>
          <w:jc w:val="center"/>
        </w:trPr>
        <w:tc>
          <w:tcPr>
            <w:tcW w:w="0" w:type="auto"/>
            <w:vMerge w:val="restart"/>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Molasse+N source</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T3</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0.407d</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5.00 c</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33.36</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0.799 ab</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5.28d</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35.22</w:t>
            </w:r>
          </w:p>
        </w:tc>
      </w:tr>
      <w:tr w:rsidR="00C55627" w:rsidRPr="00300590" w:rsidTr="00100072">
        <w:trPr>
          <w:cantSplit/>
          <w:trHeight w:val="230"/>
          <w:jc w:val="center"/>
        </w:trPr>
        <w:tc>
          <w:tcPr>
            <w:tcW w:w="0" w:type="auto"/>
            <w:vMerge/>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b/>
                <w:bCs/>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r>
      <w:tr w:rsidR="00C55627" w:rsidRPr="00300590" w:rsidTr="00100072">
        <w:trPr>
          <w:cantSplit/>
          <w:trHeight w:val="230"/>
          <w:jc w:val="center"/>
        </w:trPr>
        <w:tc>
          <w:tcPr>
            <w:tcW w:w="0" w:type="auto"/>
            <w:vMerge w:val="restart"/>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Molasse</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T4</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0.199e</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3.46 d</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23.07</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0.511b</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3.54e</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23.59</w:t>
            </w:r>
          </w:p>
        </w:tc>
      </w:tr>
      <w:tr w:rsidR="00C55627" w:rsidRPr="00300590" w:rsidTr="00100072">
        <w:trPr>
          <w:cantSplit/>
          <w:trHeight w:val="230"/>
          <w:jc w:val="center"/>
        </w:trPr>
        <w:tc>
          <w:tcPr>
            <w:tcW w:w="0" w:type="auto"/>
            <w:vMerge/>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b/>
                <w:bCs/>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c>
          <w:tcPr>
            <w:tcW w:w="0" w:type="auto"/>
            <w:vMerge/>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p>
        </w:tc>
      </w:tr>
      <w:tr w:rsidR="00C55627" w:rsidRPr="00300590" w:rsidTr="00100072">
        <w:trPr>
          <w:cantSplit/>
          <w:trHeight w:val="230"/>
          <w:jc w:val="center"/>
        </w:trPr>
        <w:tc>
          <w:tcPr>
            <w:tcW w:w="0" w:type="auto"/>
            <w:vMerge w:val="restart"/>
            <w:shd w:val="clear" w:color="auto" w:fill="auto"/>
            <w:noWrap/>
            <w:vAlign w:val="center"/>
            <w:hideMark/>
          </w:tcPr>
          <w:p w:rsidR="00C55627" w:rsidRPr="00B72887"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Modified GAM medium</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b/>
                <w:bCs/>
                <w:color w:val="000000"/>
                <w:sz w:val="18"/>
                <w:szCs w:val="18"/>
              </w:rPr>
            </w:pPr>
            <w:r w:rsidRPr="00B72887">
              <w:rPr>
                <w:rFonts w:ascii="Times New Roman" w:eastAsia="Times New Roman" w:hAnsi="Times New Roman" w:cs="Times New Roman"/>
                <w:b/>
                <w:bCs/>
                <w:color w:val="000000"/>
                <w:sz w:val="18"/>
                <w:szCs w:val="18"/>
              </w:rPr>
              <w:t>control</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0.804b</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6.35 b</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42.38</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0.842 ab</w:t>
            </w:r>
          </w:p>
        </w:tc>
        <w:tc>
          <w:tcPr>
            <w:tcW w:w="0" w:type="auto"/>
            <w:vMerge w:val="restart"/>
            <w:shd w:val="clear" w:color="auto" w:fill="auto"/>
            <w:noWrap/>
            <w:vAlign w:val="center"/>
            <w:hideMark/>
          </w:tcPr>
          <w:p w:rsidR="00C55627" w:rsidRPr="00B72887" w:rsidRDefault="00100072" w:rsidP="00100072">
            <w:pPr>
              <w:bidi w:val="0"/>
              <w:snapToGrid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7.02</w:t>
            </w:r>
            <w:r w:rsidR="00C55627" w:rsidRPr="00B72887">
              <w:rPr>
                <w:rFonts w:ascii="Times New Roman" w:eastAsia="Times New Roman" w:hAnsi="Times New Roman" w:cs="Times New Roman"/>
                <w:color w:val="000000"/>
                <w:sz w:val="18"/>
                <w:szCs w:val="18"/>
              </w:rPr>
              <w:t>c</w:t>
            </w:r>
          </w:p>
        </w:tc>
        <w:tc>
          <w:tcPr>
            <w:tcW w:w="0" w:type="auto"/>
            <w:vMerge w:val="restart"/>
            <w:shd w:val="clear" w:color="auto" w:fill="auto"/>
            <w:noWrap/>
            <w:vAlign w:val="center"/>
            <w:hideMark/>
          </w:tcPr>
          <w:p w:rsidR="00C55627" w:rsidRPr="00B72887" w:rsidRDefault="00C55627" w:rsidP="00100072">
            <w:pPr>
              <w:bidi w:val="0"/>
              <w:snapToGrid w:val="0"/>
              <w:spacing w:after="0" w:line="240" w:lineRule="auto"/>
              <w:jc w:val="center"/>
              <w:rPr>
                <w:rFonts w:ascii="Times New Roman" w:eastAsia="Times New Roman" w:hAnsi="Times New Roman" w:cs="Times New Roman"/>
                <w:color w:val="000000"/>
                <w:sz w:val="18"/>
                <w:szCs w:val="18"/>
              </w:rPr>
            </w:pPr>
            <w:r w:rsidRPr="00B72887">
              <w:rPr>
                <w:rFonts w:ascii="Times New Roman" w:eastAsia="Times New Roman" w:hAnsi="Times New Roman" w:cs="Times New Roman"/>
                <w:color w:val="000000"/>
                <w:sz w:val="18"/>
                <w:szCs w:val="18"/>
              </w:rPr>
              <w:t>46.84</w:t>
            </w:r>
          </w:p>
        </w:tc>
      </w:tr>
      <w:tr w:rsidR="00C55627" w:rsidRPr="00864B63" w:rsidTr="00B234E4">
        <w:trPr>
          <w:cantSplit/>
          <w:trHeight w:val="207"/>
          <w:jc w:val="center"/>
        </w:trPr>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b/>
                <w:bCs/>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c>
          <w:tcPr>
            <w:tcW w:w="0" w:type="auto"/>
            <w:vMerge/>
            <w:vAlign w:val="center"/>
            <w:hideMark/>
          </w:tcPr>
          <w:p w:rsidR="00C55627" w:rsidRPr="00864B63" w:rsidRDefault="00C55627" w:rsidP="00C55627">
            <w:pPr>
              <w:bidi w:val="0"/>
              <w:snapToGrid w:val="0"/>
              <w:spacing w:after="0" w:line="240" w:lineRule="auto"/>
              <w:jc w:val="both"/>
              <w:rPr>
                <w:rFonts w:ascii="Times New Roman" w:eastAsia="Times New Roman" w:hAnsi="Times New Roman" w:cs="Times New Roman"/>
                <w:color w:val="000000"/>
                <w:sz w:val="18"/>
                <w:szCs w:val="18"/>
              </w:rPr>
            </w:pPr>
          </w:p>
        </w:tc>
      </w:tr>
    </w:tbl>
    <w:p w:rsidR="00864B63" w:rsidRDefault="00C55627" w:rsidP="00864B63">
      <w:pPr>
        <w:autoSpaceDE w:val="0"/>
        <w:autoSpaceDN w:val="0"/>
        <w:bidi w:val="0"/>
        <w:adjustRightInd w:val="0"/>
        <w:snapToGrid w:val="0"/>
        <w:spacing w:after="0" w:line="240" w:lineRule="auto"/>
        <w:jc w:val="both"/>
        <w:rPr>
          <w:sz w:val="16"/>
          <w:szCs w:val="16"/>
        </w:rPr>
      </w:pPr>
      <w:r w:rsidRPr="006D59EB">
        <w:rPr>
          <w:rFonts w:ascii="Times New Roman" w:hAnsi="Times New Roman" w:cs="Times New Roman"/>
          <w:sz w:val="16"/>
          <w:szCs w:val="16"/>
        </w:rPr>
        <w:t>Values in the same parameter followed by the same latter do not significantly differ from each other, according to Duncan’s at 5% level.</w:t>
      </w:r>
      <w:r w:rsidR="00184184" w:rsidRPr="0016397F">
        <w:rPr>
          <w:rFonts w:ascii="Times New Roman" w:hAnsi="Times New Roman" w:cs="Times New Roman"/>
          <w:sz w:val="16"/>
          <w:szCs w:val="16"/>
        </w:rPr>
        <w:t>.</w:t>
      </w:r>
    </w:p>
    <w:p w:rsidR="00C55627" w:rsidRPr="00864B63" w:rsidRDefault="00184184" w:rsidP="00864B63">
      <w:pPr>
        <w:autoSpaceDE w:val="0"/>
        <w:autoSpaceDN w:val="0"/>
        <w:bidi w:val="0"/>
        <w:adjustRightInd w:val="0"/>
        <w:snapToGrid w:val="0"/>
        <w:spacing w:after="0" w:line="240" w:lineRule="auto"/>
        <w:jc w:val="both"/>
        <w:rPr>
          <w:rFonts w:ascii="Times New Roman" w:hAnsi="Times New Roman" w:cs="Times New Roman"/>
          <w:sz w:val="16"/>
          <w:szCs w:val="16"/>
        </w:rPr>
      </w:pPr>
      <w:r w:rsidRPr="006B05D7">
        <w:rPr>
          <w:sz w:val="16"/>
          <w:szCs w:val="16"/>
        </w:rPr>
        <w:t>*.</w:t>
      </w:r>
      <w:r w:rsidRPr="006B05D7">
        <w:rPr>
          <w:rFonts w:ascii="Times New Roman" w:eastAsia="Times New Roman" w:hAnsi="Times New Roman" w:cs="Times New Roman"/>
          <w:color w:val="000000"/>
          <w:sz w:val="16"/>
          <w:szCs w:val="16"/>
        </w:rPr>
        <w:t>Dry.wt</w:t>
      </w:r>
      <w:r w:rsidRPr="006B05D7">
        <w:rPr>
          <w:sz w:val="16"/>
          <w:szCs w:val="16"/>
        </w:rPr>
        <w:t xml:space="preserve"> :</w:t>
      </w:r>
      <w:r>
        <w:rPr>
          <w:sz w:val="16"/>
          <w:szCs w:val="16"/>
        </w:rPr>
        <w:t>dry we</w:t>
      </w:r>
      <w:r w:rsidR="00FD23D1">
        <w:rPr>
          <w:sz w:val="16"/>
          <w:szCs w:val="16"/>
        </w:rPr>
        <w:t xml:space="preserve">ight </w:t>
      </w:r>
      <w:r w:rsidRPr="006B05D7">
        <w:rPr>
          <w:sz w:val="16"/>
          <w:szCs w:val="16"/>
        </w:rPr>
        <w:t xml:space="preserve">     </w:t>
      </w:r>
      <w:r w:rsidR="00300590">
        <w:rPr>
          <w:sz w:val="16"/>
          <w:szCs w:val="16"/>
        </w:rPr>
        <w:t xml:space="preserve">        </w:t>
      </w:r>
      <w:r w:rsidRPr="006B05D7">
        <w:rPr>
          <w:sz w:val="16"/>
          <w:szCs w:val="16"/>
        </w:rPr>
        <w:t xml:space="preserve">   **.</w:t>
      </w:r>
      <w:r w:rsidRPr="006B05D7">
        <w:rPr>
          <w:rFonts w:ascii="Times New Roman" w:eastAsia="Times New Roman" w:hAnsi="Times New Roman" w:cs="Times New Roman"/>
          <w:color w:val="000000"/>
          <w:sz w:val="16"/>
          <w:szCs w:val="16"/>
        </w:rPr>
        <w:t xml:space="preserve"> O.D/ 620nm</w:t>
      </w:r>
      <w:r w:rsidR="00FD23D1" w:rsidRPr="006B05D7">
        <w:rPr>
          <w:rFonts w:ascii="Times New Roman" w:eastAsia="Times New Roman" w:hAnsi="Times New Roman" w:cs="Times New Roman"/>
          <w:color w:val="000000"/>
          <w:sz w:val="16"/>
          <w:szCs w:val="16"/>
        </w:rPr>
        <w:t>: optical</w:t>
      </w:r>
      <w:r w:rsidRPr="006B05D7">
        <w:rPr>
          <w:rFonts w:ascii="Times New Roman" w:eastAsia="Times New Roman" w:hAnsi="Times New Roman" w:cs="Times New Roman"/>
          <w:color w:val="000000"/>
          <w:sz w:val="16"/>
          <w:szCs w:val="16"/>
        </w:rPr>
        <w:t xml:space="preserve"> density at 620nm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4C0838" w:rsidRPr="00864B63" w:rsidTr="004C0838">
        <w:trPr>
          <w:jc w:val="center"/>
        </w:trPr>
        <w:tc>
          <w:tcPr>
            <w:tcW w:w="9242" w:type="dxa"/>
          </w:tcPr>
          <w:p w:rsidR="004C0838" w:rsidRPr="00864B63" w:rsidRDefault="004C0838" w:rsidP="00864B63">
            <w:pPr>
              <w:bidi w:val="0"/>
              <w:snapToGrid w:val="0"/>
              <w:rPr>
                <w:rFonts w:ascii="Times New Roman" w:hAnsi="Times New Roman" w:cs="Times New Roman"/>
                <w:color w:val="000000"/>
                <w:sz w:val="10"/>
                <w:szCs w:val="10"/>
                <w:lang w:bidi="ar-EG"/>
              </w:rPr>
            </w:pPr>
          </w:p>
        </w:tc>
      </w:tr>
    </w:tbl>
    <w:p w:rsidR="00864B63" w:rsidRDefault="00864B63" w:rsidP="00073880">
      <w:pPr>
        <w:autoSpaceDE w:val="0"/>
        <w:autoSpaceDN w:val="0"/>
        <w:bidi w:val="0"/>
        <w:adjustRightInd w:val="0"/>
        <w:snapToGrid w:val="0"/>
        <w:spacing w:after="0" w:line="240" w:lineRule="auto"/>
        <w:ind w:left="567" w:hanging="567"/>
        <w:jc w:val="both"/>
        <w:rPr>
          <w:rFonts w:ascii="Times New Roman" w:hAnsi="Times New Roman" w:cs="Times New Roman"/>
          <w:b/>
          <w:bCs/>
          <w:sz w:val="16"/>
          <w:szCs w:val="16"/>
          <w:lang w:bidi="ar-EG"/>
        </w:rPr>
        <w:sectPr w:rsidR="00864B63" w:rsidSect="00864B63">
          <w:type w:val="continuous"/>
          <w:pgSz w:w="12242" w:h="15842" w:code="1"/>
          <w:pgMar w:top="1440" w:right="1440" w:bottom="1440" w:left="1440" w:header="720" w:footer="720" w:gutter="0"/>
          <w:cols w:space="709"/>
          <w:docGrid w:linePitch="360"/>
        </w:sectPr>
      </w:pPr>
    </w:p>
    <w:p w:rsidR="00864B63" w:rsidRDefault="00864B63" w:rsidP="00864B63">
      <w:pPr>
        <w:bidi w:val="0"/>
        <w:snapToGrid w:val="0"/>
        <w:spacing w:after="0" w:line="240" w:lineRule="auto"/>
        <w:ind w:firstLine="425"/>
        <w:contextualSpacing/>
        <w:jc w:val="both"/>
        <w:rPr>
          <w:rFonts w:ascii="Times New Roman" w:eastAsia="Times New Roman" w:hAnsi="Times New Roman" w:cs="Times New Roman"/>
          <w:sz w:val="20"/>
          <w:szCs w:val="20"/>
        </w:rPr>
      </w:pPr>
    </w:p>
    <w:p w:rsidR="00B72887" w:rsidRDefault="00B72887" w:rsidP="00B72887">
      <w:pPr>
        <w:bidi w:val="0"/>
        <w:snapToGrid w:val="0"/>
        <w:spacing w:after="0" w:line="240" w:lineRule="auto"/>
        <w:ind w:firstLine="425"/>
        <w:contextualSpacing/>
        <w:jc w:val="both"/>
        <w:rPr>
          <w:rFonts w:ascii="Times New Roman" w:eastAsia="Times New Roman" w:hAnsi="Times New Roman" w:cs="Times New Roman"/>
          <w:sz w:val="20"/>
          <w:szCs w:val="20"/>
        </w:rPr>
      </w:pPr>
    </w:p>
    <w:p w:rsidR="00886395" w:rsidRDefault="004C0838" w:rsidP="00864B63">
      <w:pPr>
        <w:bidi w:val="0"/>
        <w:snapToGrid w:val="0"/>
        <w:spacing w:after="0" w:line="240" w:lineRule="auto"/>
        <w:jc w:val="both"/>
        <w:rPr>
          <w:rFonts w:ascii="Times New Roman" w:hAnsi="Times New Roman" w:cs="Times New Roman"/>
          <w:sz w:val="20"/>
          <w:szCs w:val="23"/>
          <w:lang w:bidi="ar-EG"/>
        </w:rPr>
      </w:pPr>
      <w:r w:rsidRPr="00DA6FDA">
        <w:rPr>
          <w:rFonts w:ascii="Times New Roman" w:eastAsia="Times New Roman" w:hAnsi="Times New Roman" w:cs="Times New Roman"/>
          <w:b/>
          <w:bCs/>
          <w:sz w:val="20"/>
          <w:szCs w:val="20"/>
        </w:rPr>
        <w:t>Conclusion:</w:t>
      </w:r>
    </w:p>
    <w:p w:rsidR="004C0838" w:rsidRPr="00DA6FDA" w:rsidRDefault="004C0838" w:rsidP="00886395">
      <w:pPr>
        <w:bidi w:val="0"/>
        <w:snapToGrid w:val="0"/>
        <w:spacing w:after="0" w:line="240" w:lineRule="auto"/>
        <w:ind w:firstLine="720"/>
        <w:jc w:val="both"/>
        <w:rPr>
          <w:rFonts w:ascii="Times New Roman" w:hAnsi="Times New Roman" w:cs="Times New Roman"/>
          <w:sz w:val="20"/>
          <w:szCs w:val="20"/>
          <w:lang w:bidi="ar-EG"/>
        </w:rPr>
      </w:pPr>
      <w:r w:rsidRPr="00DA6FDA">
        <w:rPr>
          <w:rFonts w:ascii="Times New Roman" w:hAnsi="Times New Roman" w:cs="Times New Roman"/>
          <w:sz w:val="20"/>
          <w:szCs w:val="20"/>
          <w:lang w:bidi="ar-EG"/>
        </w:rPr>
        <w:t xml:space="preserve">The study concluded that the optimum conditions for bacterial growth and BC production were varied from one tested strain to another. The </w:t>
      </w:r>
      <w:r w:rsidRPr="00DA6FDA">
        <w:rPr>
          <w:rFonts w:ascii="Times New Roman" w:hAnsi="Times New Roman" w:cs="Times New Roman"/>
          <w:i/>
          <w:iCs/>
          <w:sz w:val="20"/>
          <w:szCs w:val="20"/>
          <w:lang w:bidi="ar-EG"/>
        </w:rPr>
        <w:t>Komagataeibactersaccharivorans</w:t>
      </w:r>
      <w:r w:rsidRPr="00DA6FDA">
        <w:rPr>
          <w:rFonts w:ascii="Times New Roman" w:hAnsi="Times New Roman" w:cs="Times New Roman"/>
          <w:sz w:val="20"/>
          <w:szCs w:val="20"/>
          <w:lang w:bidi="ar-EG"/>
        </w:rPr>
        <w:t xml:space="preserve"> PE 5 strain was isolated from rotten peach and selected as high efficient cellulose producing bacteria. On the other hand, the highest BC production was obtained by the reference strain </w:t>
      </w:r>
      <w:r w:rsidRPr="00DA6FDA">
        <w:rPr>
          <w:rFonts w:ascii="Times New Roman" w:hAnsi="Times New Roman" w:cs="Times New Roman"/>
          <w:i/>
          <w:iCs/>
          <w:sz w:val="20"/>
          <w:szCs w:val="20"/>
          <w:lang w:bidi="ar-EG"/>
        </w:rPr>
        <w:t>Acetobacterxylinum</w:t>
      </w:r>
      <w:r w:rsidRPr="00DA6FDA">
        <w:rPr>
          <w:rFonts w:ascii="Times New Roman" w:hAnsi="Times New Roman" w:cs="Times New Roman"/>
          <w:sz w:val="20"/>
          <w:szCs w:val="20"/>
          <w:lang w:bidi="ar-EG"/>
        </w:rPr>
        <w:t xml:space="preserve"> ATCC 10245 and </w:t>
      </w:r>
      <w:r w:rsidRPr="00DA6FDA">
        <w:rPr>
          <w:rFonts w:ascii="Times New Roman" w:hAnsi="Times New Roman" w:cs="Times New Roman"/>
          <w:i/>
          <w:iCs/>
          <w:sz w:val="20"/>
          <w:szCs w:val="20"/>
          <w:lang w:bidi="ar-EG"/>
        </w:rPr>
        <w:t>Komagataeibactersaccharivorans</w:t>
      </w:r>
      <w:r w:rsidRPr="00DA6FDA">
        <w:rPr>
          <w:rFonts w:ascii="Times New Roman" w:hAnsi="Times New Roman" w:cs="Times New Roman"/>
          <w:sz w:val="20"/>
          <w:szCs w:val="20"/>
          <w:lang w:bidi="ar-EG"/>
        </w:rPr>
        <w:t xml:space="preserve"> PE5 in modified GAMmedium </w:t>
      </w:r>
      <w:r w:rsidRPr="00DA6FDA">
        <w:rPr>
          <w:rFonts w:ascii="Times New Roman" w:hAnsi="Times New Roman" w:cs="Times New Roman"/>
          <w:sz w:val="20"/>
          <w:szCs w:val="20"/>
        </w:rPr>
        <w:t>a</w:t>
      </w:r>
      <w:r w:rsidRPr="00DA6FDA">
        <w:rPr>
          <w:rFonts w:ascii="Times New Roman" w:hAnsi="Times New Roman" w:cs="Times New Roman"/>
          <w:sz w:val="20"/>
          <w:szCs w:val="20"/>
          <w:lang w:bidi="ar-EG"/>
        </w:rPr>
        <w:t>t pH 3.5 after 7 days fermentation period at 30</w:t>
      </w:r>
      <w:r w:rsidRPr="00DA6FDA">
        <w:rPr>
          <w:rFonts w:ascii="Times New Roman" w:hAnsi="Times New Roman" w:cs="Times New Roman"/>
          <w:sz w:val="20"/>
          <w:szCs w:val="20"/>
        </w:rPr>
        <w:t>°C</w:t>
      </w:r>
      <w:r w:rsidRPr="00DA6FDA">
        <w:rPr>
          <w:rFonts w:ascii="Times New Roman" w:hAnsi="Times New Roman" w:cs="Times New Roman"/>
          <w:sz w:val="20"/>
          <w:szCs w:val="20"/>
          <w:lang w:bidi="ar-EG"/>
        </w:rPr>
        <w:t xml:space="preserve">, using static culture. While the BC production by both strains increased when molasses used as a sole carbon source in the modified media about 1.29 fold and 1.77 fold for </w:t>
      </w:r>
      <w:r w:rsidRPr="00DA6FDA">
        <w:rPr>
          <w:rFonts w:ascii="Times New Roman" w:hAnsi="Times New Roman" w:cs="Times New Roman"/>
          <w:i/>
          <w:iCs/>
          <w:sz w:val="20"/>
          <w:szCs w:val="20"/>
          <w:lang w:bidi="ar-EG"/>
        </w:rPr>
        <w:t>Acetobacterxylinum</w:t>
      </w:r>
      <w:r w:rsidRPr="00DA6FDA">
        <w:rPr>
          <w:rFonts w:ascii="Times New Roman" w:hAnsi="Times New Roman" w:cs="Times New Roman"/>
          <w:sz w:val="20"/>
          <w:szCs w:val="20"/>
          <w:lang w:bidi="ar-EG"/>
        </w:rPr>
        <w:t xml:space="preserve"> ATCC 10245 and </w:t>
      </w:r>
      <w:r w:rsidRPr="00DA6FDA">
        <w:rPr>
          <w:rFonts w:ascii="Times New Roman" w:hAnsi="Times New Roman" w:cs="Times New Roman"/>
          <w:i/>
          <w:iCs/>
          <w:sz w:val="20"/>
          <w:szCs w:val="20"/>
          <w:lang w:bidi="ar-EG"/>
        </w:rPr>
        <w:t>Komagataeibactersaccharivorans</w:t>
      </w:r>
      <w:r w:rsidRPr="00DA6FDA">
        <w:rPr>
          <w:rFonts w:ascii="Times New Roman" w:hAnsi="Times New Roman" w:cs="Times New Roman"/>
          <w:sz w:val="20"/>
          <w:szCs w:val="20"/>
          <w:lang w:bidi="ar-EG"/>
        </w:rPr>
        <w:t xml:space="preserve"> PE 5, respectively, comparing to control treatment (modified GAM medium).</w:t>
      </w:r>
    </w:p>
    <w:p w:rsidR="004C0838" w:rsidRPr="00DA6FDA" w:rsidRDefault="004C0838" w:rsidP="00DA6FDA">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624B99" w:rsidRPr="00DA6FDA" w:rsidRDefault="00624B99" w:rsidP="00DA6FDA">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r w:rsidRPr="00DA6FDA">
        <w:rPr>
          <w:rFonts w:ascii="Times New Roman" w:eastAsia="Times New Roman" w:hAnsi="Times New Roman" w:cs="Times New Roman"/>
          <w:b/>
          <w:bCs/>
          <w:sz w:val="20"/>
          <w:szCs w:val="20"/>
        </w:rPr>
        <w:t>References</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lang w:val="de-DE"/>
        </w:rPr>
        <w:lastRenderedPageBreak/>
        <w:t xml:space="preserve">Altschul, S.F.;T.L. Madden; A.A.Schaffer;J. Zhang; Z.Zhang;W. Miller and D.J. Lipman.(1997). </w:t>
      </w:r>
      <w:r w:rsidRPr="00C55627">
        <w:rPr>
          <w:rFonts w:ascii="Times New Roman" w:eastAsia="Times New Roman" w:hAnsi="Times New Roman" w:cs="Times New Roman"/>
          <w:sz w:val="20"/>
          <w:szCs w:val="20"/>
        </w:rPr>
        <w:t>Gapped BLAST and PSIBLAST: a new generation of protein database search programs.Nucleic Acids Res.25:3389-3402.</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Ausubell, F.M.; R.Brent; R.E. Kingsto; D.D.Moore; J.G Seidman; J.A. Smithandand K. Struhl</w:t>
      </w:r>
      <w:r w:rsidR="00886395">
        <w:rPr>
          <w:rFonts w:ascii="Times New Roman" w:eastAsia="Times New Roman" w:hAnsi="Times New Roman" w:cs="Times New Roman"/>
          <w:bCs/>
          <w:sz w:val="20"/>
          <w:szCs w:val="20"/>
        </w:rPr>
        <w:t>.</w:t>
      </w:r>
      <w:r w:rsidRPr="00C55627">
        <w:rPr>
          <w:rFonts w:ascii="Times New Roman" w:eastAsia="Times New Roman" w:hAnsi="Times New Roman" w:cs="Times New Roman"/>
          <w:bCs/>
          <w:sz w:val="20"/>
          <w:szCs w:val="20"/>
        </w:rPr>
        <w:t>(1987).</w:t>
      </w:r>
      <w:r w:rsidRPr="00C55627">
        <w:rPr>
          <w:rFonts w:ascii="Times New Roman" w:eastAsia="Times New Roman" w:hAnsi="Times New Roman" w:cs="Times New Roman"/>
          <w:sz w:val="20"/>
          <w:szCs w:val="20"/>
        </w:rPr>
        <w:t xml:space="preserve"> Current Protocols in Molecular Biology, Greene Publishing Associates,WileyInterscience, New York.</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bCs/>
          <w:color w:val="000000"/>
          <w:sz w:val="20"/>
          <w:szCs w:val="20"/>
        </w:rPr>
        <w:t>Aydin,Y.A. and N.D.Aksoy(2009).</w:t>
      </w:r>
      <w:r w:rsidRPr="00C55627">
        <w:rPr>
          <w:rFonts w:ascii="Times New Roman" w:eastAsia="Times New Roman" w:hAnsi="Times New Roman" w:cs="Times New Roman"/>
          <w:color w:val="000000"/>
          <w:sz w:val="20"/>
          <w:szCs w:val="20"/>
        </w:rPr>
        <w:t>Isolation of cellulose producing bacteriafrom wastes of vinegar fermentation. ISBN: 978-988</w:t>
      </w:r>
      <w:r w:rsidR="00886395">
        <w:rPr>
          <w:rFonts w:ascii="Times New Roman" w:eastAsia="Times New Roman" w:hAnsi="Times New Roman" w:cs="Times New Roman"/>
          <w:color w:val="000000"/>
          <w:sz w:val="20"/>
          <w:szCs w:val="20"/>
        </w:rPr>
        <w:t>.</w:t>
      </w:r>
    </w:p>
    <w:p w:rsidR="00624B99" w:rsidRPr="00C55627" w:rsidRDefault="00624B99"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Brown, A.J.(1886).</w:t>
      </w:r>
      <w:r w:rsidRPr="00C55627">
        <w:rPr>
          <w:rFonts w:ascii="Times New Roman" w:eastAsia="Times New Roman" w:hAnsi="Times New Roman" w:cs="Times New Roman"/>
          <w:sz w:val="20"/>
          <w:szCs w:val="20"/>
        </w:rPr>
        <w:t xml:space="preserve"> On an acetic ferment which forms cellulose, </w:t>
      </w:r>
      <w:r w:rsidRPr="00C55627">
        <w:rPr>
          <w:rFonts w:ascii="Times New Roman" w:eastAsia="Times New Roman" w:hAnsi="Times New Roman" w:cs="Times New Roman"/>
          <w:i/>
          <w:iCs/>
          <w:sz w:val="20"/>
          <w:szCs w:val="20"/>
        </w:rPr>
        <w:t>J. Chem. Soc. Trans. 49</w:t>
      </w:r>
      <w:r w:rsidR="00886395">
        <w:rPr>
          <w:rFonts w:ascii="Times New Roman" w:eastAsia="Times New Roman" w:hAnsi="Times New Roman" w:cs="Times New Roman"/>
          <w:i/>
          <w:iCs/>
          <w:sz w:val="20"/>
          <w:szCs w:val="20"/>
        </w:rPr>
        <w:t>:</w:t>
      </w:r>
      <w:r w:rsidRPr="00C55627">
        <w:rPr>
          <w:rFonts w:ascii="Times New Roman" w:eastAsia="Times New Roman" w:hAnsi="Times New Roman" w:cs="Times New Roman"/>
          <w:sz w:val="20"/>
          <w:szCs w:val="20"/>
        </w:rPr>
        <w:t>432–439.</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color w:val="000000"/>
          <w:sz w:val="20"/>
          <w:szCs w:val="20"/>
        </w:rPr>
      </w:pPr>
      <w:r w:rsidRPr="00C55627">
        <w:rPr>
          <w:rFonts w:ascii="Times New Roman" w:eastAsia="Times New Roman" w:hAnsi="Times New Roman" w:cs="Times New Roman"/>
          <w:bCs/>
          <w:color w:val="000000"/>
          <w:sz w:val="20"/>
          <w:szCs w:val="20"/>
        </w:rPr>
        <w:t>Castro</w:t>
      </w:r>
      <w:r w:rsidR="00886395">
        <w:rPr>
          <w:rFonts w:ascii="Times New Roman" w:eastAsia="Times New Roman" w:hAnsi="Times New Roman" w:cs="Times New Roman"/>
          <w:bCs/>
          <w:color w:val="000000"/>
          <w:sz w:val="20"/>
          <w:szCs w:val="20"/>
        </w:rPr>
        <w:t xml:space="preserve">, </w:t>
      </w:r>
      <w:r w:rsidRPr="00C55627">
        <w:rPr>
          <w:rFonts w:ascii="Times New Roman" w:eastAsia="Times New Roman" w:hAnsi="Times New Roman" w:cs="Times New Roman"/>
          <w:bCs/>
          <w:color w:val="000000"/>
          <w:sz w:val="20"/>
          <w:szCs w:val="20"/>
        </w:rPr>
        <w:t>C.; R.Zuluagaa; C.Alvareza; J. Putauxb; G.Caroa;Orland; J. Rojasc; d.I. Mondragone and Piedad.(2012).</w:t>
      </w:r>
      <w:r w:rsidRPr="00C55627">
        <w:rPr>
          <w:rFonts w:ascii="Times New Roman" w:eastAsia="Times New Roman" w:hAnsi="Times New Roman" w:cs="Times New Roman"/>
          <w:color w:val="000000"/>
          <w:sz w:val="20"/>
          <w:szCs w:val="20"/>
        </w:rPr>
        <w:t xml:space="preserve"> Bacterial cellulose produced by a new acid-resistant strain of </w:t>
      </w:r>
      <w:r w:rsidRPr="00C55627">
        <w:rPr>
          <w:rFonts w:ascii="Times New Roman" w:eastAsia="Times New Roman" w:hAnsi="Times New Roman" w:cs="Times New Roman"/>
          <w:i/>
          <w:iCs/>
          <w:color w:val="000000"/>
          <w:sz w:val="20"/>
          <w:szCs w:val="20"/>
        </w:rPr>
        <w:t>Gluconacetobacter</w:t>
      </w:r>
      <w:r w:rsidRPr="00C55627">
        <w:rPr>
          <w:rFonts w:ascii="Times New Roman" w:eastAsia="Times New Roman" w:hAnsi="Times New Roman" w:cs="Times New Roman"/>
          <w:color w:val="000000"/>
          <w:sz w:val="20"/>
          <w:szCs w:val="20"/>
        </w:rPr>
        <w:t xml:space="preserve"> Genus. Carbohydrate Polymers89</w:t>
      </w:r>
      <w:r w:rsidR="00886395">
        <w:rPr>
          <w:rFonts w:ascii="Times New Roman" w:eastAsia="Times New Roman" w:hAnsi="Times New Roman" w:cs="Times New Roman"/>
          <w:color w:val="000000"/>
          <w:sz w:val="20"/>
          <w:szCs w:val="20"/>
        </w:rPr>
        <w:t>:</w:t>
      </w:r>
      <w:r w:rsidRPr="00C55627">
        <w:rPr>
          <w:rFonts w:ascii="Times New Roman" w:eastAsia="Times New Roman" w:hAnsi="Times New Roman" w:cs="Times New Roman"/>
          <w:color w:val="000000"/>
          <w:sz w:val="20"/>
          <w:szCs w:val="20"/>
        </w:rPr>
        <w:t>1033– 1037.</w:t>
      </w:r>
    </w:p>
    <w:p w:rsidR="00624B99" w:rsidRPr="00C55627" w:rsidRDefault="00624B99" w:rsidP="00C55627">
      <w:pPr>
        <w:pStyle w:val="ListParagraph"/>
        <w:numPr>
          <w:ilvl w:val="0"/>
          <w:numId w:val="16"/>
        </w:numPr>
        <w:tabs>
          <w:tab w:val="center" w:pos="4680"/>
          <w:tab w:val="right" w:pos="9360"/>
        </w:tabs>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lastRenderedPageBreak/>
        <w:t>Castro, C.;R. Zuluaga.; J.L. Putaux; G. Caro; I. Mondragon and P. Gañán</w:t>
      </w:r>
      <w:r w:rsidRPr="00C55627">
        <w:rPr>
          <w:rFonts w:ascii="Times New Roman" w:eastAsia="Times New Roman" w:hAnsi="Times New Roman" w:cs="Times New Roman"/>
          <w:sz w:val="20"/>
          <w:szCs w:val="20"/>
        </w:rPr>
        <w:t>. (</w:t>
      </w:r>
      <w:r w:rsidRPr="00C55627">
        <w:rPr>
          <w:rFonts w:ascii="Times New Roman" w:eastAsia="Times New Roman" w:hAnsi="Times New Roman" w:cs="Times New Roman"/>
          <w:bCs/>
          <w:sz w:val="20"/>
          <w:szCs w:val="20"/>
        </w:rPr>
        <w:t>2011)</w:t>
      </w:r>
      <w:r w:rsidR="00886395">
        <w:rPr>
          <w:rFonts w:ascii="Times New Roman" w:eastAsia="Times New Roman" w:hAnsi="Times New Roman" w:cs="Times New Roman"/>
          <w:sz w:val="20"/>
          <w:szCs w:val="20"/>
        </w:rPr>
        <w:t>.</w:t>
      </w:r>
      <w:r w:rsidRPr="00C55627">
        <w:rPr>
          <w:rFonts w:ascii="Times New Roman" w:eastAsia="Times New Roman" w:hAnsi="Times New Roman" w:cs="Times New Roman"/>
          <w:sz w:val="20"/>
          <w:szCs w:val="20"/>
        </w:rPr>
        <w:t xml:space="preserve">Structural characterization of bacterial cellulose produced by </w:t>
      </w:r>
      <w:r w:rsidRPr="00C55627">
        <w:rPr>
          <w:rFonts w:ascii="Times New Roman" w:eastAsia="Times New Roman" w:hAnsi="Times New Roman" w:cs="Times New Roman"/>
          <w:i/>
          <w:iCs/>
          <w:sz w:val="20"/>
          <w:szCs w:val="20"/>
        </w:rPr>
        <w:t>Gluconacetobacterswingsii</w:t>
      </w:r>
      <w:r w:rsidRPr="00C55627">
        <w:rPr>
          <w:rFonts w:ascii="Times New Roman" w:eastAsia="Times New Roman" w:hAnsi="Times New Roman" w:cs="Times New Roman"/>
          <w:sz w:val="20"/>
          <w:szCs w:val="20"/>
        </w:rPr>
        <w:t>from Colombian agroindustrial wastes</w:t>
      </w:r>
      <w:r w:rsidR="00886395">
        <w:rPr>
          <w:rFonts w:ascii="Times New Roman" w:eastAsia="Times New Roman" w:hAnsi="Times New Roman" w:cs="Times New Roman"/>
          <w:sz w:val="20"/>
          <w:szCs w:val="20"/>
        </w:rPr>
        <w:t>.</w:t>
      </w:r>
      <w:r w:rsidRPr="00C55627">
        <w:rPr>
          <w:rFonts w:ascii="Times New Roman" w:eastAsia="Times New Roman" w:hAnsi="Times New Roman" w:cs="Times New Roman"/>
          <w:sz w:val="20"/>
          <w:szCs w:val="20"/>
        </w:rPr>
        <w:t>Carbohydr. Polym. 84: 96-102.</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 xml:space="preserve">Chawla. P.; B. Ishwar; </w:t>
      </w:r>
      <w:r w:rsidR="00BF3806" w:rsidRPr="00C55627">
        <w:rPr>
          <w:rFonts w:ascii="Times New Roman" w:eastAsia="Times New Roman" w:hAnsi="Times New Roman" w:cs="Times New Roman"/>
          <w:bCs/>
          <w:sz w:val="20"/>
          <w:szCs w:val="20"/>
        </w:rPr>
        <w:t xml:space="preserve">B. </w:t>
      </w:r>
      <w:r w:rsidRPr="00C55627">
        <w:rPr>
          <w:rFonts w:ascii="Times New Roman" w:eastAsia="Times New Roman" w:hAnsi="Times New Roman" w:cs="Times New Roman"/>
          <w:bCs/>
          <w:sz w:val="20"/>
          <w:szCs w:val="20"/>
        </w:rPr>
        <w:t>Shrikant; A. Survase and R. Singhal</w:t>
      </w:r>
      <w:r w:rsidR="00886395">
        <w:rPr>
          <w:rFonts w:ascii="Times New Roman" w:eastAsia="Times New Roman" w:hAnsi="Times New Roman" w:cs="Times New Roman"/>
          <w:bCs/>
          <w:sz w:val="20"/>
          <w:szCs w:val="20"/>
        </w:rPr>
        <w:t>.</w:t>
      </w:r>
      <w:r w:rsidRPr="00C55627">
        <w:rPr>
          <w:rFonts w:ascii="Times New Roman" w:eastAsia="Times New Roman" w:hAnsi="Times New Roman" w:cs="Times New Roman"/>
          <w:bCs/>
          <w:sz w:val="20"/>
          <w:szCs w:val="20"/>
        </w:rPr>
        <w:t>(2009).</w:t>
      </w:r>
      <w:r w:rsidRPr="00C55627">
        <w:rPr>
          <w:rFonts w:ascii="Times New Roman" w:eastAsia="Times New Roman" w:hAnsi="Times New Roman" w:cs="Times New Roman"/>
          <w:sz w:val="20"/>
          <w:szCs w:val="20"/>
        </w:rPr>
        <w:t>Microbial cellulose: Fermentative production and applications. FoodTechnol. Biotechnol. 47 (2): 107–124</w:t>
      </w:r>
    </w:p>
    <w:p w:rsidR="00624B99" w:rsidRPr="00C55627" w:rsidRDefault="00624B99" w:rsidP="00C55627">
      <w:pPr>
        <w:pStyle w:val="ListParagraph"/>
        <w:numPr>
          <w:ilvl w:val="0"/>
          <w:numId w:val="16"/>
        </w:numPr>
        <w:suppressAutoHyphens/>
        <w:bidi w:val="0"/>
        <w:snapToGrid w:val="0"/>
        <w:spacing w:after="0" w:line="240" w:lineRule="auto"/>
        <w:ind w:left="425" w:hanging="425"/>
        <w:jc w:val="both"/>
        <w:rPr>
          <w:rFonts w:ascii="Times New Roman" w:eastAsia="Times New Roman" w:hAnsi="Times New Roman" w:cs="Times New Roman"/>
          <w:sz w:val="20"/>
          <w:szCs w:val="20"/>
          <w:lang w:bidi="ar-KW"/>
        </w:rPr>
      </w:pPr>
      <w:r w:rsidRPr="00C55627">
        <w:rPr>
          <w:rFonts w:ascii="Times New Roman" w:eastAsia="Times New Roman" w:hAnsi="Times New Roman" w:cs="Times New Roman"/>
          <w:bCs/>
          <w:sz w:val="20"/>
          <w:szCs w:val="20"/>
          <w:lang w:bidi="ar-KW"/>
        </w:rPr>
        <w:t>De ley J;M.Gills and J. Swings.(1984).</w:t>
      </w:r>
      <w:r w:rsidRPr="00C55627">
        <w:rPr>
          <w:rFonts w:ascii="Times New Roman" w:eastAsia="Times New Roman" w:hAnsi="Times New Roman" w:cs="Times New Roman"/>
          <w:sz w:val="20"/>
          <w:szCs w:val="20"/>
          <w:lang w:bidi="ar-KW"/>
        </w:rPr>
        <w:t>FamilyVI.Acetobacteracae.Bergy’s Manual of systematic Bacteriology, Voll, 19th edn.williams and willkens, MD, USA,PP.267-274.</w:t>
      </w:r>
    </w:p>
    <w:p w:rsidR="00656343" w:rsidRPr="00C55627" w:rsidRDefault="006D0D5E"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bCs/>
          <w:sz w:val="20"/>
          <w:szCs w:val="20"/>
          <w:lang w:bidi="ar-KW"/>
        </w:rPr>
      </w:pPr>
      <w:r w:rsidRPr="00C55627">
        <w:rPr>
          <w:rFonts w:ascii="Times New Roman" w:hAnsi="Times New Roman" w:cs="Times New Roman"/>
          <w:bCs/>
          <w:sz w:val="20"/>
          <w:szCs w:val="20"/>
        </w:rPr>
        <w:t xml:space="preserve">Foster, Jeremy j.(2001). </w:t>
      </w:r>
      <w:r w:rsidRPr="00C55627">
        <w:rPr>
          <w:rFonts w:ascii="Times New Roman" w:hAnsi="Times New Roman" w:cs="Times New Roman"/>
          <w:sz w:val="20"/>
          <w:szCs w:val="20"/>
        </w:rPr>
        <w:t>Data Analysis UsingSPSS for Windows Versions 8-10 Sage Publication Ltd., London.</w:t>
      </w:r>
    </w:p>
    <w:p w:rsidR="00624B99" w:rsidRPr="00C55627" w:rsidRDefault="00F13CCC"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sz w:val="20"/>
          <w:szCs w:val="20"/>
          <w:lang w:bidi="ar-KW"/>
        </w:rPr>
      </w:pPr>
      <w:r w:rsidRPr="00C55627">
        <w:rPr>
          <w:rFonts w:ascii="Times New Roman" w:eastAsia="Times New Roman" w:hAnsi="Times New Roman" w:cs="Times New Roman"/>
          <w:bCs/>
          <w:sz w:val="20"/>
          <w:szCs w:val="20"/>
          <w:lang w:bidi="ar-KW"/>
        </w:rPr>
        <w:t>Gamal,RawiaF.;Fatma</w:t>
      </w:r>
      <w:r w:rsidR="00624B99" w:rsidRPr="00C55627">
        <w:rPr>
          <w:rFonts w:ascii="Times New Roman" w:eastAsia="Times New Roman" w:hAnsi="Times New Roman" w:cs="Times New Roman"/>
          <w:bCs/>
          <w:sz w:val="20"/>
          <w:szCs w:val="20"/>
          <w:lang w:bidi="ar-KW"/>
        </w:rPr>
        <w:t>R.Nasser; Hemmat,M.Abdelhady and M. EL-Sawy.(1991).</w:t>
      </w:r>
      <w:r w:rsidR="00624B99" w:rsidRPr="00C55627">
        <w:rPr>
          <w:rFonts w:ascii="Times New Roman" w:eastAsia="Times New Roman" w:hAnsi="Times New Roman" w:cs="Times New Roman"/>
          <w:sz w:val="20"/>
          <w:szCs w:val="20"/>
          <w:lang w:bidi="ar-KW"/>
        </w:rPr>
        <w:t>Glycerol production by osmotolerant yeast strain using fermentor as fed batch and continous culture techniques.Annals,Agric, Ain Shams Univ. Cairo.36(2):319-321.</w:t>
      </w:r>
    </w:p>
    <w:p w:rsidR="00624B99" w:rsidRPr="00C55627" w:rsidRDefault="00624B99" w:rsidP="00C55627">
      <w:pPr>
        <w:pStyle w:val="ListParagraph"/>
        <w:numPr>
          <w:ilvl w:val="0"/>
          <w:numId w:val="16"/>
        </w:numPr>
        <w:tabs>
          <w:tab w:val="center" w:pos="4680"/>
          <w:tab w:val="right" w:pos="9360"/>
        </w:tabs>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color w:val="000000"/>
          <w:sz w:val="20"/>
          <w:szCs w:val="20"/>
        </w:rPr>
        <w:t>Hanmoug</w:t>
      </w:r>
      <w:r w:rsidRPr="00C55627">
        <w:rPr>
          <w:rFonts w:ascii="Times New Roman" w:eastAsia="Times New Roman" w:hAnsi="Times New Roman" w:cs="Times New Roman"/>
          <w:bCs/>
          <w:sz w:val="20"/>
          <w:szCs w:val="20"/>
        </w:rPr>
        <w:t>jai,W.; E.Chakeatiirote; W.Pathom-aree;Y. Yamada and S.Lumyoung</w:t>
      </w:r>
      <w:r w:rsidRPr="00C55627">
        <w:rPr>
          <w:rFonts w:ascii="Times New Roman" w:eastAsia="Times New Roman" w:hAnsi="Times New Roman" w:cs="Times New Roman"/>
          <w:sz w:val="20"/>
          <w:szCs w:val="20"/>
        </w:rPr>
        <w:t xml:space="preserve">. </w:t>
      </w:r>
      <w:r w:rsidRPr="00C55627">
        <w:rPr>
          <w:rFonts w:ascii="Times New Roman" w:eastAsia="Times New Roman" w:hAnsi="Times New Roman" w:cs="Times New Roman"/>
          <w:bCs/>
          <w:sz w:val="20"/>
          <w:szCs w:val="20"/>
        </w:rPr>
        <w:t>(2007).</w:t>
      </w:r>
      <w:r w:rsidRPr="00C55627">
        <w:rPr>
          <w:rFonts w:ascii="Times New Roman" w:eastAsia="Times New Roman" w:hAnsi="Times New Roman" w:cs="Times New Roman"/>
          <w:sz w:val="20"/>
          <w:szCs w:val="20"/>
        </w:rPr>
        <w:t xml:space="preserve"> Identification of acid tolerant Acetic Acid bacteria isolated from Thailand sources. Research Journal of Microbiology 2 (2):194-197.</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Hestrin, S. and M. Schramm. (1954)</w:t>
      </w:r>
      <w:r w:rsidR="00886395">
        <w:rPr>
          <w:rFonts w:ascii="Times New Roman" w:eastAsia="Times New Roman" w:hAnsi="Times New Roman" w:cs="Times New Roman"/>
          <w:sz w:val="20"/>
          <w:szCs w:val="20"/>
        </w:rPr>
        <w:t>.</w:t>
      </w:r>
      <w:r w:rsidRPr="00C55627">
        <w:rPr>
          <w:rFonts w:ascii="Times New Roman" w:eastAsia="Times New Roman" w:hAnsi="Times New Roman" w:cs="Times New Roman"/>
          <w:sz w:val="20"/>
          <w:szCs w:val="20"/>
        </w:rPr>
        <w:t xml:space="preserve">Synthesis of cellulose by </w:t>
      </w:r>
      <w:r w:rsidRPr="00C55627">
        <w:rPr>
          <w:rFonts w:ascii="Times New Roman" w:eastAsia="Times New Roman" w:hAnsi="Times New Roman" w:cs="Times New Roman"/>
          <w:i/>
          <w:iCs/>
          <w:sz w:val="20"/>
          <w:szCs w:val="20"/>
        </w:rPr>
        <w:t>Acetobacterxylinum</w:t>
      </w:r>
      <w:r w:rsidRPr="00C55627">
        <w:rPr>
          <w:rFonts w:ascii="Times New Roman" w:eastAsia="Times New Roman" w:hAnsi="Times New Roman" w:cs="Times New Roman"/>
          <w:sz w:val="20"/>
          <w:szCs w:val="20"/>
        </w:rPr>
        <w:t>.Preparation of freeze-dried cells capable of po</w:t>
      </w:r>
      <w:r w:rsidR="005402AA" w:rsidRPr="00C55627">
        <w:rPr>
          <w:rFonts w:ascii="Times New Roman" w:eastAsia="Times New Roman" w:hAnsi="Times New Roman" w:cs="Times New Roman"/>
          <w:sz w:val="20"/>
          <w:szCs w:val="20"/>
        </w:rPr>
        <w:t>lymerizing glucose to cellulose.</w:t>
      </w:r>
      <w:r w:rsidRPr="00C55627">
        <w:rPr>
          <w:rFonts w:ascii="Times New Roman" w:eastAsia="Times New Roman" w:hAnsi="Times New Roman" w:cs="Times New Roman"/>
          <w:sz w:val="20"/>
          <w:szCs w:val="20"/>
        </w:rPr>
        <w:t>Biochem. J.,58: 345-352</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Jahan, F.;V.Kumar; G.Rawat and R. K. Saxena (2012).</w:t>
      </w:r>
      <w:r w:rsidRPr="00C55627">
        <w:rPr>
          <w:rFonts w:ascii="Times New Roman" w:eastAsia="Times New Roman" w:hAnsi="Times New Roman" w:cs="Times New Roman"/>
          <w:sz w:val="20"/>
          <w:szCs w:val="20"/>
        </w:rPr>
        <w:t xml:space="preserve"> Production of microbial cellulose by a bacterium isolated.Appl, Biochem. Biotechnol. 167:1157–1171.</w:t>
      </w:r>
    </w:p>
    <w:p w:rsidR="00624B99" w:rsidRPr="00C55627" w:rsidRDefault="00624B99"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Kamide,K.; Y. Matsuda; H. Iijima and K. Okajima (1990).</w:t>
      </w:r>
      <w:r w:rsidRPr="00C55627">
        <w:rPr>
          <w:rFonts w:ascii="Times New Roman" w:eastAsia="Times New Roman" w:hAnsi="Times New Roman" w:cs="Times New Roman"/>
          <w:sz w:val="20"/>
          <w:szCs w:val="20"/>
        </w:rPr>
        <w:t xml:space="preserve"> Effect of culture conditions of acetic acid bacteria on cellulose biosynthesis. British Polymer </w:t>
      </w:r>
      <w:r w:rsidRPr="00C55627">
        <w:rPr>
          <w:rFonts w:ascii="Times New Roman" w:eastAsia="Times New Roman" w:hAnsi="Times New Roman" w:cs="Times New Roman"/>
          <w:color w:val="000000" w:themeColor="text1"/>
          <w:sz w:val="20"/>
          <w:szCs w:val="20"/>
        </w:rPr>
        <w:t xml:space="preserve">Journal </w:t>
      </w:r>
      <w:hyperlink r:id="rId29" w:history="1">
        <w:r w:rsidRPr="00C55627">
          <w:rPr>
            <w:rFonts w:ascii="Times New Roman" w:eastAsia="Times New Roman" w:hAnsi="Times New Roman" w:cs="Times New Roman"/>
            <w:color w:val="000000" w:themeColor="text1"/>
            <w:sz w:val="20"/>
            <w:szCs w:val="20"/>
          </w:rPr>
          <w:t>22</w:t>
        </w:r>
        <w:r w:rsidR="00886395">
          <w:rPr>
            <w:rFonts w:ascii="Times New Roman" w:eastAsia="Times New Roman" w:hAnsi="Times New Roman" w:cs="Times New Roman"/>
            <w:color w:val="000000" w:themeColor="text1"/>
            <w:sz w:val="20"/>
            <w:szCs w:val="20"/>
          </w:rPr>
          <w:t>:</w:t>
        </w:r>
      </w:hyperlink>
      <w:r w:rsidRPr="00C55627">
        <w:rPr>
          <w:rFonts w:ascii="Times New Roman" w:eastAsia="Times New Roman" w:hAnsi="Times New Roman" w:cs="Times New Roman"/>
          <w:sz w:val="20"/>
          <w:szCs w:val="20"/>
        </w:rPr>
        <w:t xml:space="preserve"> 167–171</w:t>
      </w:r>
      <w:r w:rsidR="00262ECD" w:rsidRPr="00C55627">
        <w:rPr>
          <w:rFonts w:ascii="Times New Roman" w:eastAsia="Times New Roman" w:hAnsi="Times New Roman" w:cs="Times New Roman"/>
          <w:sz w:val="20"/>
          <w:szCs w:val="20"/>
        </w:rPr>
        <w:t>.</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Keshk, S. M.</w:t>
      </w:r>
      <w:r w:rsidR="00886395">
        <w:rPr>
          <w:rFonts w:ascii="Times New Roman" w:eastAsia="Times New Roman" w:hAnsi="Times New Roman" w:cs="Times New Roman"/>
          <w:bCs/>
          <w:sz w:val="20"/>
          <w:szCs w:val="20"/>
        </w:rPr>
        <w:t>;</w:t>
      </w:r>
      <w:r w:rsidRPr="00C55627">
        <w:rPr>
          <w:rFonts w:ascii="Times New Roman" w:eastAsia="Times New Roman" w:hAnsi="Times New Roman" w:cs="Times New Roman"/>
          <w:bCs/>
          <w:sz w:val="20"/>
          <w:szCs w:val="20"/>
        </w:rPr>
        <w:t xml:space="preserve"> T. Razek and k. Sameshima, (2006). </w:t>
      </w:r>
      <w:r w:rsidRPr="00C55627">
        <w:rPr>
          <w:rFonts w:ascii="Times New Roman" w:eastAsia="Times New Roman" w:hAnsi="Times New Roman" w:cs="Times New Roman"/>
          <w:sz w:val="20"/>
          <w:szCs w:val="20"/>
        </w:rPr>
        <w:t xml:space="preserve">Bacterial cellulose production from beet </w:t>
      </w:r>
      <w:r w:rsidRPr="00C55627">
        <w:rPr>
          <w:rFonts w:ascii="Times New Roman" w:eastAsia="Times New Roman" w:hAnsi="Times New Roman" w:cs="Times New Roman"/>
          <w:color w:val="000000"/>
          <w:sz w:val="20"/>
          <w:szCs w:val="20"/>
        </w:rPr>
        <w:t>molasses</w:t>
      </w:r>
      <w:r w:rsidRPr="00C55627">
        <w:rPr>
          <w:rFonts w:ascii="Times New Roman" w:eastAsia="Times New Roman" w:hAnsi="Times New Roman" w:cs="Times New Roman"/>
          <w:sz w:val="20"/>
          <w:szCs w:val="20"/>
        </w:rPr>
        <w:t>. African Journal of Biotechnology 7 (15):1519-1523.</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Kim S.Y.; J.N. Kim; Y.J. Wee; D.H. Park and H.W. Ryu</w:t>
      </w:r>
      <w:r w:rsidRPr="00C55627">
        <w:rPr>
          <w:rFonts w:ascii="Times New Roman" w:eastAsia="Times New Roman" w:hAnsi="Times New Roman" w:cs="Times New Roman"/>
          <w:sz w:val="20"/>
          <w:szCs w:val="20"/>
        </w:rPr>
        <w:t>.</w:t>
      </w:r>
      <w:r w:rsidRPr="00C55627">
        <w:rPr>
          <w:rFonts w:ascii="Times New Roman" w:eastAsia="Times New Roman" w:hAnsi="Times New Roman" w:cs="Times New Roman"/>
          <w:bCs/>
          <w:sz w:val="20"/>
          <w:szCs w:val="20"/>
        </w:rPr>
        <w:t>(2006).</w:t>
      </w:r>
      <w:r w:rsidRPr="00C55627">
        <w:rPr>
          <w:rFonts w:ascii="Times New Roman" w:eastAsia="Times New Roman" w:hAnsi="Times New Roman" w:cs="Times New Roman"/>
          <w:sz w:val="20"/>
          <w:szCs w:val="20"/>
        </w:rPr>
        <w:t xml:space="preserve"> Production of bacterial cellulose by </w:t>
      </w:r>
      <w:r w:rsidRPr="00C55627">
        <w:rPr>
          <w:rFonts w:ascii="Times New Roman" w:eastAsia="Times New Roman" w:hAnsi="Times New Roman" w:cs="Times New Roman"/>
          <w:i/>
          <w:iCs/>
          <w:sz w:val="20"/>
          <w:szCs w:val="20"/>
        </w:rPr>
        <w:t>Gluconacetobacter</w:t>
      </w:r>
      <w:r w:rsidRPr="00C55627">
        <w:rPr>
          <w:rFonts w:ascii="Times New Roman" w:eastAsia="Times New Roman" w:hAnsi="Times New Roman" w:cs="Times New Roman"/>
          <w:sz w:val="20"/>
          <w:szCs w:val="20"/>
        </w:rPr>
        <w:t xml:space="preserve"> sp. RKY5 isolated from persimmon vinegar Appl. Biochem.Biotechnol.131:705–715.</w:t>
      </w:r>
    </w:p>
    <w:p w:rsidR="00624B99" w:rsidRPr="00C55627" w:rsidRDefault="00624B99" w:rsidP="00C55627">
      <w:pPr>
        <w:pStyle w:val="ListParagraph"/>
        <w:numPr>
          <w:ilvl w:val="0"/>
          <w:numId w:val="16"/>
        </w:numPr>
        <w:suppressAutoHyphens/>
        <w:bidi w:val="0"/>
        <w:snapToGrid w:val="0"/>
        <w:spacing w:after="0" w:line="240" w:lineRule="auto"/>
        <w:ind w:left="425" w:hanging="425"/>
        <w:jc w:val="both"/>
        <w:rPr>
          <w:rFonts w:ascii="Times New Roman" w:eastAsia="Times New Roman" w:hAnsi="Times New Roman" w:cs="Times New Roman"/>
          <w:sz w:val="20"/>
          <w:szCs w:val="20"/>
          <w:lang w:bidi="ar-KW"/>
        </w:rPr>
      </w:pPr>
      <w:r w:rsidRPr="00C55627">
        <w:rPr>
          <w:rFonts w:ascii="Times New Roman" w:eastAsia="Times New Roman" w:hAnsi="Times New Roman" w:cs="Times New Roman"/>
          <w:bCs/>
          <w:sz w:val="20"/>
          <w:szCs w:val="20"/>
          <w:lang w:bidi="ar-KW"/>
        </w:rPr>
        <w:t>Lane, D.J. (1991).</w:t>
      </w:r>
      <w:r w:rsidRPr="00C55627">
        <w:rPr>
          <w:rFonts w:ascii="Times New Roman" w:eastAsia="Times New Roman" w:hAnsi="Times New Roman" w:cs="Times New Roman"/>
          <w:sz w:val="20"/>
          <w:szCs w:val="20"/>
          <w:lang w:bidi="ar-KW"/>
        </w:rPr>
        <w:t xml:space="preserve"> 16S/23S rRNA sequencing. In: Stackebrandt E. and M. Goodfellow, (eds.), </w:t>
      </w:r>
      <w:r w:rsidRPr="00C55627">
        <w:rPr>
          <w:rFonts w:ascii="Times New Roman" w:eastAsia="Times New Roman" w:hAnsi="Times New Roman" w:cs="Times New Roman"/>
          <w:sz w:val="20"/>
          <w:szCs w:val="20"/>
          <w:lang w:bidi="ar-KW"/>
        </w:rPr>
        <w:lastRenderedPageBreak/>
        <w:t>Nucleic Acid Techniques in Bacterial Systematics. John Wiley &amp; Sons, Inc New York, pp. 115-148.</w:t>
      </w:r>
    </w:p>
    <w:p w:rsidR="00624B99" w:rsidRPr="00C55627" w:rsidRDefault="00624B99"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bCs/>
          <w:sz w:val="20"/>
          <w:szCs w:val="20"/>
        </w:rPr>
      </w:pPr>
      <w:r w:rsidRPr="00C55627">
        <w:rPr>
          <w:rFonts w:ascii="Times New Roman" w:eastAsia="Times New Roman" w:hAnsi="Times New Roman" w:cs="Times New Roman"/>
          <w:bCs/>
          <w:sz w:val="20"/>
          <w:szCs w:val="20"/>
        </w:rPr>
        <w:t>Lin, D.; P. Lopez-Sanchez; L. Rui and L. Zhixi (2014).</w:t>
      </w:r>
      <w:r w:rsidRPr="00C55627">
        <w:rPr>
          <w:rFonts w:ascii="Times New Roman" w:eastAsia="Times New Roman" w:hAnsi="Times New Roman" w:cs="Times New Roman"/>
          <w:sz w:val="20"/>
          <w:szCs w:val="20"/>
        </w:rPr>
        <w:t xml:space="preserve">Production of bacterial cellulose by </w:t>
      </w:r>
      <w:r w:rsidRPr="00C55627">
        <w:rPr>
          <w:rFonts w:ascii="Times New Roman" w:eastAsia="Times New Roman" w:hAnsi="Times New Roman" w:cs="Times New Roman"/>
          <w:i/>
          <w:iCs/>
          <w:sz w:val="20"/>
          <w:szCs w:val="20"/>
        </w:rPr>
        <w:t>Gluconacetobacterhansenii</w:t>
      </w:r>
      <w:r w:rsidRPr="00C55627">
        <w:rPr>
          <w:rFonts w:ascii="Times New Roman" w:eastAsia="Times New Roman" w:hAnsi="Times New Roman" w:cs="Times New Roman"/>
          <w:sz w:val="20"/>
          <w:szCs w:val="20"/>
        </w:rPr>
        <w:t xml:space="preserve"> CGMCC 3917 using only waste beer yeast as nutrient source. Bioresource technology 151: 113-119.</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Masaoka, S.; T. Ohe and N. Sakota (1993).</w:t>
      </w:r>
      <w:r w:rsidRPr="00C55627">
        <w:rPr>
          <w:rFonts w:ascii="Times New Roman" w:eastAsia="Times New Roman" w:hAnsi="Times New Roman" w:cs="Times New Roman"/>
          <w:sz w:val="20"/>
          <w:szCs w:val="20"/>
        </w:rPr>
        <w:t xml:space="preserve"> Production of cellulose from glucose by </w:t>
      </w:r>
      <w:r w:rsidRPr="00C55627">
        <w:rPr>
          <w:rFonts w:ascii="Times New Roman" w:eastAsia="Times New Roman" w:hAnsi="Times New Roman" w:cs="Times New Roman"/>
          <w:i/>
          <w:iCs/>
          <w:sz w:val="20"/>
          <w:szCs w:val="20"/>
        </w:rPr>
        <w:t>Acetobacterxylinum</w:t>
      </w:r>
      <w:r w:rsidRPr="00C55627">
        <w:rPr>
          <w:rFonts w:ascii="Times New Roman" w:eastAsia="Times New Roman" w:hAnsi="Times New Roman" w:cs="Times New Roman"/>
          <w:sz w:val="20"/>
          <w:szCs w:val="20"/>
        </w:rPr>
        <w:t>, J.Ferment. Bioeng. 75:18–22.</w:t>
      </w:r>
    </w:p>
    <w:p w:rsidR="00624B99" w:rsidRPr="00C55627" w:rsidRDefault="00624B99"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Pourramez</w:t>
      </w:r>
      <w:r w:rsidR="00CC4E27" w:rsidRPr="00C55627">
        <w:rPr>
          <w:rFonts w:ascii="Times New Roman" w:eastAsia="Times New Roman" w:hAnsi="Times New Roman" w:cs="Times New Roman"/>
          <w:bCs/>
          <w:sz w:val="20"/>
          <w:szCs w:val="20"/>
        </w:rPr>
        <w:t>e</w:t>
      </w:r>
      <w:r w:rsidRPr="00C55627">
        <w:rPr>
          <w:rFonts w:ascii="Times New Roman" w:eastAsia="Times New Roman" w:hAnsi="Times New Roman" w:cs="Times New Roman"/>
          <w:bCs/>
          <w:sz w:val="20"/>
          <w:szCs w:val="20"/>
        </w:rPr>
        <w:t>n, G. Z.; A. M. Roayaeiand Q. R.Qezelbash. (2009).</w:t>
      </w:r>
      <w:r w:rsidR="002503E9" w:rsidRPr="00C55627">
        <w:rPr>
          <w:rFonts w:ascii="Times New Roman" w:hAnsi="Times New Roman" w:cs="Times New Roman"/>
          <w:sz w:val="20"/>
          <w:szCs w:val="20"/>
        </w:rPr>
        <w:t xml:space="preserve">Optimization of culture conditions for bacterial cellulose production by </w:t>
      </w:r>
      <w:r w:rsidR="002503E9" w:rsidRPr="00C55627">
        <w:rPr>
          <w:rFonts w:ascii="Times New Roman" w:hAnsi="Times New Roman" w:cs="Times New Roman"/>
          <w:i/>
          <w:iCs/>
          <w:sz w:val="20"/>
          <w:szCs w:val="20"/>
        </w:rPr>
        <w:t>Acetobacter</w:t>
      </w:r>
      <w:r w:rsidR="002503E9" w:rsidRPr="00C55627">
        <w:rPr>
          <w:rFonts w:ascii="Times New Roman" w:hAnsi="Times New Roman" w:cs="Times New Roman"/>
          <w:sz w:val="20"/>
          <w:szCs w:val="20"/>
        </w:rPr>
        <w:t xml:space="preserve"> sp. 4B-2. Biotechnology 8: 150–154.</w:t>
      </w:r>
    </w:p>
    <w:p w:rsidR="00624B99" w:rsidRPr="00C55627" w:rsidRDefault="00624B99" w:rsidP="00C55627">
      <w:pPr>
        <w:pStyle w:val="ListParagraph"/>
        <w:numPr>
          <w:ilvl w:val="0"/>
          <w:numId w:val="16"/>
        </w:numPr>
        <w:bidi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Shoda, M. and Y. Sugano</w:t>
      </w:r>
      <w:r w:rsidR="00886395">
        <w:rPr>
          <w:rFonts w:ascii="Times New Roman" w:eastAsia="Times New Roman" w:hAnsi="Times New Roman" w:cs="Times New Roman"/>
          <w:bCs/>
          <w:sz w:val="20"/>
          <w:szCs w:val="20"/>
        </w:rPr>
        <w:t>.</w:t>
      </w:r>
      <w:r w:rsidRPr="00C55627">
        <w:rPr>
          <w:rFonts w:ascii="Times New Roman" w:eastAsia="Times New Roman" w:hAnsi="Times New Roman" w:cs="Times New Roman"/>
          <w:bCs/>
          <w:sz w:val="20"/>
          <w:szCs w:val="20"/>
        </w:rPr>
        <w:t>(2005).</w:t>
      </w:r>
      <w:r w:rsidRPr="00C55627">
        <w:rPr>
          <w:rFonts w:ascii="Times New Roman" w:eastAsia="Times New Roman" w:hAnsi="Times New Roman" w:cs="Times New Roman"/>
          <w:sz w:val="20"/>
          <w:szCs w:val="20"/>
        </w:rPr>
        <w:t xml:space="preserve"> Recent advances in bacterial cellulose production. Biotechnol. BioprocessEng. 10:1–8.</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Son, H.J.; H.G. Kim; K.K. Kim; H.S. Kim; Y.G. Kim and S.J. Lee.(2003).</w:t>
      </w:r>
      <w:r w:rsidRPr="00C55627">
        <w:rPr>
          <w:rFonts w:ascii="Times New Roman" w:eastAsia="Times New Roman" w:hAnsi="Times New Roman" w:cs="Times New Roman"/>
          <w:sz w:val="20"/>
          <w:szCs w:val="20"/>
        </w:rPr>
        <w:t xml:space="preserve">Increased production of bacterial cellulose by </w:t>
      </w:r>
      <w:r w:rsidRPr="00C55627">
        <w:rPr>
          <w:rFonts w:ascii="Times New Roman" w:eastAsia="Times New Roman" w:hAnsi="Times New Roman" w:cs="Times New Roman"/>
          <w:i/>
          <w:iCs/>
          <w:sz w:val="20"/>
          <w:szCs w:val="20"/>
        </w:rPr>
        <w:t>Acetobacter</w:t>
      </w:r>
      <w:r w:rsidRPr="00C55627">
        <w:rPr>
          <w:rFonts w:ascii="Times New Roman" w:eastAsia="Times New Roman" w:hAnsi="Times New Roman" w:cs="Times New Roman"/>
          <w:sz w:val="20"/>
          <w:szCs w:val="20"/>
        </w:rPr>
        <w:t xml:space="preserve"> sp. V6 in synthetic media under shaking culture condition.Bioresour. Technol. 86: 215–219.</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noProof/>
          <w:color w:val="231F20"/>
          <w:sz w:val="20"/>
          <w:szCs w:val="20"/>
        </w:rPr>
        <w:t xml:space="preserve">Sudsakda,S.;W. Srichareon and </w:t>
      </w:r>
      <w:r w:rsidRPr="00C55627">
        <w:rPr>
          <w:rFonts w:ascii="Times New Roman" w:eastAsia="Times New Roman" w:hAnsi="Times New Roman" w:cs="Times New Roman"/>
          <w:bCs/>
          <w:sz w:val="20"/>
          <w:szCs w:val="20"/>
        </w:rPr>
        <w:t>W. Pathom-aree</w:t>
      </w:r>
      <w:r w:rsidRPr="00C55627">
        <w:rPr>
          <w:rFonts w:ascii="Times New Roman" w:eastAsia="Times New Roman" w:hAnsi="Times New Roman" w:cs="Times New Roman"/>
          <w:sz w:val="20"/>
          <w:szCs w:val="20"/>
        </w:rPr>
        <w:t>.</w:t>
      </w:r>
      <w:r w:rsidRPr="00C55627">
        <w:rPr>
          <w:rFonts w:ascii="Times New Roman" w:eastAsia="Times New Roman" w:hAnsi="Times New Roman" w:cs="Times New Roman"/>
          <w:bCs/>
          <w:sz w:val="20"/>
          <w:szCs w:val="20"/>
        </w:rPr>
        <w:t>(2007).</w:t>
      </w:r>
      <w:r w:rsidRPr="00C55627">
        <w:rPr>
          <w:rFonts w:ascii="Times New Roman" w:eastAsia="Times New Roman" w:hAnsi="Times New Roman" w:cs="Times New Roman"/>
          <w:color w:val="231F20"/>
          <w:sz w:val="20"/>
          <w:szCs w:val="20"/>
        </w:rPr>
        <w:t>Comparison of three enrichment broths for the isolation of thermo</w:t>
      </w:r>
      <w:r w:rsidRPr="00C55627">
        <w:rPr>
          <w:rFonts w:ascii="Times New Roman" w:eastAsia="Times New Roman" w:hAnsi="Times New Roman" w:cs="Times New Roman"/>
          <w:sz w:val="20"/>
          <w:szCs w:val="20"/>
        </w:rPr>
        <w:t>tolerant acetic acid bacteria from flowers and fruits. Research Journal of Microbiology2 (10):792-795.</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sz w:val="20"/>
          <w:szCs w:val="20"/>
        </w:rPr>
        <w:t>Suwanposri, A.; P. Yukphan; Y</w:t>
      </w:r>
      <w:r w:rsidR="00886395">
        <w:rPr>
          <w:rFonts w:ascii="Times New Roman" w:eastAsia="Times New Roman" w:hAnsi="Times New Roman" w:cs="Times New Roman"/>
          <w:bCs/>
          <w:sz w:val="20"/>
          <w:szCs w:val="20"/>
        </w:rPr>
        <w:t>.</w:t>
      </w:r>
      <w:r w:rsidRPr="00C55627">
        <w:rPr>
          <w:rFonts w:ascii="Times New Roman" w:eastAsia="Times New Roman" w:hAnsi="Times New Roman" w:cs="Times New Roman"/>
          <w:bCs/>
          <w:sz w:val="20"/>
          <w:szCs w:val="20"/>
        </w:rPr>
        <w:t>Yamada and D.Ochaikul.(2014).</w:t>
      </w:r>
      <w:r w:rsidRPr="00C55627">
        <w:rPr>
          <w:rFonts w:ascii="Times New Roman" w:eastAsia="Times New Roman" w:hAnsi="Times New Roman" w:cs="Times New Roman"/>
          <w:sz w:val="20"/>
          <w:szCs w:val="20"/>
        </w:rPr>
        <w:t xml:space="preserve"> Statistical optimization of culture conditions for biocelluloseproduction by </w:t>
      </w:r>
      <w:r w:rsidRPr="00C55627">
        <w:rPr>
          <w:rFonts w:ascii="Times New Roman" w:eastAsia="Times New Roman" w:hAnsi="Times New Roman" w:cs="Times New Roman"/>
          <w:i/>
          <w:iCs/>
          <w:sz w:val="20"/>
          <w:szCs w:val="20"/>
        </w:rPr>
        <w:t>Komagataeibacter</w:t>
      </w:r>
      <w:r w:rsidRPr="00C55627">
        <w:rPr>
          <w:rFonts w:ascii="Times New Roman" w:eastAsia="Times New Roman" w:hAnsi="Times New Roman" w:cs="Times New Roman"/>
          <w:sz w:val="20"/>
          <w:szCs w:val="20"/>
        </w:rPr>
        <w:t>sp. PAP1 using soya bean whey. Maejo Int. J. Sci. Technol. 8(01): 1-14.</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lang w:bidi="ar-EG"/>
        </w:rPr>
      </w:pPr>
      <w:r w:rsidRPr="00C55627">
        <w:rPr>
          <w:rFonts w:ascii="Times New Roman" w:eastAsia="Times New Roman" w:hAnsi="Times New Roman" w:cs="Times New Roman"/>
          <w:bCs/>
          <w:color w:val="000000"/>
          <w:sz w:val="20"/>
          <w:szCs w:val="20"/>
        </w:rPr>
        <w:t>Timke, M.; D. Wolking; N. Q. Wang-Lieu;K. Altendorf, and A. Lipski</w:t>
      </w:r>
      <w:r w:rsidRPr="00C55627">
        <w:rPr>
          <w:rFonts w:ascii="Times New Roman" w:eastAsia="Times New Roman" w:hAnsi="Times New Roman" w:cs="Times New Roman"/>
          <w:color w:val="000000"/>
          <w:sz w:val="20"/>
          <w:szCs w:val="20"/>
        </w:rPr>
        <w:t xml:space="preserve">. (2005). MicrobialComposition of biofilms in a brewery investigated by fatty acid analysis, fluorescence </w:t>
      </w:r>
      <w:r w:rsidRPr="00C55627">
        <w:rPr>
          <w:rFonts w:ascii="Times New Roman" w:eastAsia="Times New Roman" w:hAnsi="Times New Roman" w:cs="Times New Roman"/>
          <w:i/>
          <w:iCs/>
          <w:color w:val="000000"/>
          <w:sz w:val="20"/>
          <w:szCs w:val="20"/>
        </w:rPr>
        <w:t xml:space="preserve">in Situ </w:t>
      </w:r>
      <w:r w:rsidRPr="00C55627">
        <w:rPr>
          <w:rFonts w:ascii="Times New Roman" w:eastAsia="Times New Roman" w:hAnsi="Times New Roman" w:cs="Times New Roman"/>
          <w:color w:val="000000"/>
          <w:sz w:val="20"/>
          <w:szCs w:val="20"/>
        </w:rPr>
        <w:t>hybridization and isolation techniques</w:t>
      </w:r>
      <w:r w:rsidR="00886395">
        <w:rPr>
          <w:rFonts w:ascii="Times New Roman" w:eastAsia="Times New Roman" w:hAnsi="Times New Roman" w:cs="Times New Roman"/>
          <w:sz w:val="20"/>
          <w:szCs w:val="20"/>
        </w:rPr>
        <w:t>.</w:t>
      </w:r>
      <w:r w:rsidRPr="00C55627">
        <w:rPr>
          <w:rFonts w:ascii="Times New Roman" w:eastAsia="Times New Roman" w:hAnsi="Times New Roman" w:cs="Times New Roman"/>
          <w:i/>
          <w:iCs/>
          <w:color w:val="000000"/>
          <w:sz w:val="20"/>
          <w:szCs w:val="20"/>
        </w:rPr>
        <w:t>Applied Microbiology and Biotechnology 66: 100-107</w:t>
      </w:r>
      <w:r w:rsidR="001421CD">
        <w:rPr>
          <w:rFonts w:ascii="Times New Roman" w:eastAsia="Times New Roman" w:hAnsi="Times New Roman" w:cs="Times New Roman"/>
          <w:i/>
          <w:iCs/>
          <w:color w:val="000000"/>
          <w:sz w:val="20"/>
          <w:szCs w:val="20"/>
        </w:rPr>
        <w:t>.</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bCs/>
          <w:color w:val="000000"/>
          <w:sz w:val="20"/>
          <w:szCs w:val="20"/>
        </w:rPr>
      </w:pPr>
      <w:r w:rsidRPr="00C55627">
        <w:rPr>
          <w:rFonts w:ascii="Times New Roman" w:eastAsia="Times New Roman" w:hAnsi="Times New Roman" w:cs="Times New Roman"/>
          <w:bCs/>
          <w:color w:val="000000"/>
          <w:sz w:val="20"/>
          <w:szCs w:val="20"/>
        </w:rPr>
        <w:t>Yoshinaga, F.; N. Tonouchi and K.Watanabe.(1997)</w:t>
      </w:r>
      <w:r w:rsidRPr="00C55627">
        <w:rPr>
          <w:rFonts w:ascii="Times New Roman" w:eastAsia="Times New Roman" w:hAnsi="Times New Roman" w:cs="Times New Roman"/>
          <w:color w:val="000000"/>
          <w:sz w:val="20"/>
          <w:szCs w:val="20"/>
        </w:rPr>
        <w:t>. Research progress in production of bacterial cellulose by aeration and agitation culture and its application as a new industrial material. Biosci. Biotechnol. Biochem. 61(2): 219–224.</w:t>
      </w:r>
    </w:p>
    <w:p w:rsidR="00624B99" w:rsidRPr="00C55627" w:rsidRDefault="00624B99" w:rsidP="00C55627">
      <w:pPr>
        <w:pStyle w:val="ListParagraph"/>
        <w:numPr>
          <w:ilvl w:val="0"/>
          <w:numId w:val="16"/>
        </w:numPr>
        <w:autoSpaceDE w:val="0"/>
        <w:autoSpaceDN w:val="0"/>
        <w:bidi w:val="0"/>
        <w:adjustRightInd w:val="0"/>
        <w:snapToGrid w:val="0"/>
        <w:spacing w:after="0" w:line="240" w:lineRule="auto"/>
        <w:ind w:left="425" w:hanging="425"/>
        <w:jc w:val="both"/>
        <w:rPr>
          <w:rFonts w:ascii="Times New Roman" w:eastAsia="Times New Roman" w:hAnsi="Times New Roman" w:cs="Times New Roman"/>
          <w:sz w:val="20"/>
          <w:szCs w:val="20"/>
        </w:rPr>
      </w:pPr>
      <w:r w:rsidRPr="00C55627">
        <w:rPr>
          <w:rFonts w:ascii="Times New Roman" w:eastAsia="Times New Roman" w:hAnsi="Times New Roman" w:cs="Times New Roman"/>
          <w:bCs/>
          <w:color w:val="000000"/>
          <w:sz w:val="20"/>
          <w:szCs w:val="20"/>
        </w:rPr>
        <w:t>Zeng, X.; P.Small and W. Wan</w:t>
      </w:r>
      <w:r w:rsidRPr="00C55627">
        <w:rPr>
          <w:rFonts w:ascii="Times New Roman" w:eastAsia="Times New Roman" w:hAnsi="Times New Roman" w:cs="Times New Roman"/>
          <w:sz w:val="20"/>
          <w:szCs w:val="20"/>
        </w:rPr>
        <w:t>.</w:t>
      </w:r>
      <w:r w:rsidRPr="00C55627">
        <w:rPr>
          <w:rFonts w:ascii="Times New Roman" w:eastAsia="Times New Roman" w:hAnsi="Times New Roman" w:cs="Times New Roman"/>
          <w:bCs/>
          <w:sz w:val="20"/>
          <w:szCs w:val="20"/>
        </w:rPr>
        <w:t xml:space="preserve">(2011). </w:t>
      </w:r>
      <w:r w:rsidRPr="00C55627">
        <w:rPr>
          <w:rFonts w:ascii="Times New Roman" w:eastAsia="Times New Roman" w:hAnsi="Times New Roman" w:cs="Times New Roman"/>
          <w:sz w:val="20"/>
          <w:szCs w:val="20"/>
        </w:rPr>
        <w:t xml:space="preserve">Statistical optimization of culture conditions for bacterial cellulose production by </w:t>
      </w:r>
      <w:r w:rsidRPr="00C55627">
        <w:rPr>
          <w:rFonts w:ascii="Times New Roman" w:eastAsia="Times New Roman" w:hAnsi="Times New Roman" w:cs="Times New Roman"/>
          <w:i/>
          <w:iCs/>
          <w:sz w:val="20"/>
          <w:szCs w:val="20"/>
        </w:rPr>
        <w:t>Acetobacterxylinum</w:t>
      </w:r>
      <w:r w:rsidRPr="00C55627">
        <w:rPr>
          <w:rFonts w:ascii="Times New Roman" w:eastAsia="Times New Roman" w:hAnsi="Times New Roman" w:cs="Times New Roman"/>
          <w:sz w:val="20"/>
          <w:szCs w:val="20"/>
        </w:rPr>
        <w:t xml:space="preserve"> BPR 2001 from maple syrup. Carbohydrate Polymers 85</w:t>
      </w:r>
      <w:r w:rsidR="00886395">
        <w:rPr>
          <w:rFonts w:ascii="Times New Roman" w:eastAsia="Times New Roman" w:hAnsi="Times New Roman" w:cs="Times New Roman"/>
          <w:sz w:val="20"/>
          <w:szCs w:val="20"/>
        </w:rPr>
        <w:t>:</w:t>
      </w:r>
      <w:r w:rsidRPr="00C55627">
        <w:rPr>
          <w:rFonts w:ascii="Times New Roman" w:eastAsia="Times New Roman" w:hAnsi="Times New Roman" w:cs="Times New Roman"/>
          <w:sz w:val="20"/>
          <w:szCs w:val="20"/>
        </w:rPr>
        <w:t>506–513.</w:t>
      </w:r>
    </w:p>
    <w:p w:rsidR="00C55627" w:rsidRDefault="00C55627" w:rsidP="00C55627">
      <w:pPr>
        <w:autoSpaceDE w:val="0"/>
        <w:autoSpaceDN w:val="0"/>
        <w:bidi w:val="0"/>
        <w:adjustRightInd w:val="0"/>
        <w:snapToGrid w:val="0"/>
        <w:spacing w:after="0" w:line="240" w:lineRule="auto"/>
        <w:ind w:left="425" w:hanging="425"/>
        <w:jc w:val="both"/>
        <w:rPr>
          <w:rFonts w:ascii="Times New Roman" w:eastAsia="Times New Roman" w:hAnsi="Times New Roman" w:cs="Times New Roman"/>
          <w:b/>
          <w:bCs/>
          <w:color w:val="FF0000"/>
          <w:sz w:val="20"/>
          <w:szCs w:val="20"/>
        </w:rPr>
        <w:sectPr w:rsidR="00C55627" w:rsidSect="00B234E4">
          <w:type w:val="continuous"/>
          <w:pgSz w:w="12242" w:h="15842" w:code="1"/>
          <w:pgMar w:top="1440" w:right="1440" w:bottom="1440" w:left="1440" w:header="720" w:footer="720" w:gutter="0"/>
          <w:cols w:num="2" w:space="550"/>
          <w:docGrid w:linePitch="360"/>
        </w:sectPr>
      </w:pPr>
    </w:p>
    <w:p w:rsidR="003E656A" w:rsidRDefault="003E656A" w:rsidP="00C55627">
      <w:pPr>
        <w:autoSpaceDE w:val="0"/>
        <w:autoSpaceDN w:val="0"/>
        <w:bidi w:val="0"/>
        <w:adjustRightInd w:val="0"/>
        <w:snapToGrid w:val="0"/>
        <w:spacing w:after="0" w:line="240" w:lineRule="auto"/>
        <w:ind w:left="425" w:hanging="425"/>
        <w:jc w:val="both"/>
        <w:rPr>
          <w:rFonts w:ascii="Times New Roman" w:hAnsi="Times New Roman" w:cs="Times New Roman"/>
          <w:b/>
          <w:bCs/>
          <w:color w:val="FF0000"/>
          <w:sz w:val="20"/>
          <w:szCs w:val="20"/>
          <w:lang w:eastAsia="zh-CN"/>
        </w:rPr>
      </w:pPr>
    </w:p>
    <w:p w:rsidR="00C55627" w:rsidRDefault="00C55627" w:rsidP="00C55627">
      <w:pPr>
        <w:autoSpaceDE w:val="0"/>
        <w:autoSpaceDN w:val="0"/>
        <w:bidi w:val="0"/>
        <w:adjustRightInd w:val="0"/>
        <w:snapToGrid w:val="0"/>
        <w:spacing w:after="0" w:line="240" w:lineRule="auto"/>
        <w:ind w:left="425" w:hanging="425"/>
        <w:jc w:val="both"/>
        <w:rPr>
          <w:rFonts w:ascii="Times New Roman" w:hAnsi="Times New Roman" w:cs="Times New Roman"/>
          <w:b/>
          <w:bCs/>
          <w:color w:val="FF0000"/>
          <w:sz w:val="20"/>
          <w:szCs w:val="20"/>
          <w:lang w:eastAsia="zh-CN"/>
        </w:rPr>
      </w:pPr>
    </w:p>
    <w:p w:rsidR="00C55627" w:rsidRPr="00C55627" w:rsidRDefault="00C55627" w:rsidP="00C55627">
      <w:pPr>
        <w:autoSpaceDE w:val="0"/>
        <w:autoSpaceDN w:val="0"/>
        <w:bidi w:val="0"/>
        <w:adjustRightInd w:val="0"/>
        <w:snapToGrid w:val="0"/>
        <w:spacing w:after="0" w:line="240" w:lineRule="auto"/>
        <w:ind w:left="425" w:hanging="425"/>
        <w:jc w:val="both"/>
        <w:rPr>
          <w:rFonts w:ascii="Times New Roman" w:hAnsi="Times New Roman" w:cs="Times New Roman"/>
          <w:b/>
          <w:bCs/>
          <w:color w:val="FF0000"/>
          <w:sz w:val="20"/>
          <w:szCs w:val="20"/>
          <w:lang w:eastAsia="zh-CN"/>
        </w:rPr>
      </w:pPr>
    </w:p>
    <w:p w:rsidR="009E0D89" w:rsidRPr="00C55627" w:rsidRDefault="008D7562" w:rsidP="00C55627">
      <w:pPr>
        <w:autoSpaceDE w:val="0"/>
        <w:autoSpaceDN w:val="0"/>
        <w:bidi w:val="0"/>
        <w:adjustRightInd w:val="0"/>
        <w:snapToGrid w:val="0"/>
        <w:spacing w:after="0" w:line="240" w:lineRule="auto"/>
        <w:ind w:left="425" w:hanging="425"/>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3/16 </w:t>
      </w:r>
      <w:r w:rsidR="003E656A" w:rsidRPr="00C55627">
        <w:rPr>
          <w:rFonts w:ascii="Times New Roman" w:eastAsia="Times New Roman" w:hAnsi="Times New Roman" w:cs="Times New Roman"/>
          <w:bCs/>
          <w:sz w:val="20"/>
          <w:szCs w:val="20"/>
        </w:rPr>
        <w:t>/2015</w:t>
      </w:r>
    </w:p>
    <w:sectPr w:rsidR="009E0D89" w:rsidRPr="00C55627" w:rsidSect="000E47CD">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31D" w:rsidRDefault="00EA431D" w:rsidP="00AF030C">
      <w:pPr>
        <w:spacing w:after="0" w:line="240" w:lineRule="auto"/>
      </w:pPr>
      <w:r>
        <w:separator/>
      </w:r>
    </w:p>
  </w:endnote>
  <w:endnote w:type="continuationSeparator" w:id="0">
    <w:p w:rsidR="00EA431D" w:rsidRDefault="00EA431D" w:rsidP="00AF0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88" w:rsidRPr="003E656A" w:rsidRDefault="001F4A99" w:rsidP="003E656A">
    <w:pPr>
      <w:bidi w:val="0"/>
      <w:spacing w:after="0" w:line="240" w:lineRule="auto"/>
      <w:jc w:val="center"/>
      <w:rPr>
        <w:rFonts w:ascii="Times New Roman" w:hAnsi="Times New Roman" w:cs="Times New Roman"/>
        <w:sz w:val="20"/>
      </w:rPr>
    </w:pPr>
    <w:r w:rsidRPr="003E656A">
      <w:rPr>
        <w:rFonts w:ascii="Times New Roman" w:hAnsi="Times New Roman" w:cs="Times New Roman"/>
        <w:sz w:val="20"/>
      </w:rPr>
      <w:fldChar w:fldCharType="begin"/>
    </w:r>
    <w:r w:rsidR="00763988" w:rsidRPr="003E656A">
      <w:rPr>
        <w:rFonts w:ascii="Times New Roman" w:hAnsi="Times New Roman" w:cs="Times New Roman"/>
        <w:sz w:val="20"/>
      </w:rPr>
      <w:instrText xml:space="preserve"> page </w:instrText>
    </w:r>
    <w:r w:rsidRPr="003E656A">
      <w:rPr>
        <w:rFonts w:ascii="Times New Roman" w:hAnsi="Times New Roman" w:cs="Times New Roman"/>
        <w:sz w:val="20"/>
      </w:rPr>
      <w:fldChar w:fldCharType="separate"/>
    </w:r>
    <w:r w:rsidR="00AF5410">
      <w:rPr>
        <w:rFonts w:ascii="Times New Roman" w:hAnsi="Times New Roman" w:cs="Times New Roman"/>
        <w:noProof/>
        <w:sz w:val="20"/>
      </w:rPr>
      <w:t>31</w:t>
    </w:r>
    <w:r w:rsidRPr="003E656A">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88" w:rsidRPr="003E656A" w:rsidRDefault="001F4A99" w:rsidP="003E656A">
    <w:pPr>
      <w:bidi w:val="0"/>
      <w:spacing w:after="0" w:line="240" w:lineRule="auto"/>
      <w:jc w:val="center"/>
      <w:rPr>
        <w:rFonts w:ascii="Times New Roman" w:hAnsi="Times New Roman" w:cs="Times New Roman"/>
        <w:sz w:val="20"/>
      </w:rPr>
    </w:pPr>
    <w:r w:rsidRPr="003E656A">
      <w:rPr>
        <w:rFonts w:ascii="Times New Roman" w:hAnsi="Times New Roman" w:cs="Times New Roman"/>
        <w:sz w:val="20"/>
      </w:rPr>
      <w:fldChar w:fldCharType="begin"/>
    </w:r>
    <w:r w:rsidR="00763988" w:rsidRPr="003E656A">
      <w:rPr>
        <w:rFonts w:ascii="Times New Roman" w:hAnsi="Times New Roman" w:cs="Times New Roman"/>
        <w:sz w:val="20"/>
      </w:rPr>
      <w:instrText xml:space="preserve"> page </w:instrText>
    </w:r>
    <w:r w:rsidRPr="003E656A">
      <w:rPr>
        <w:rFonts w:ascii="Times New Roman" w:hAnsi="Times New Roman" w:cs="Times New Roman"/>
        <w:sz w:val="20"/>
      </w:rPr>
      <w:fldChar w:fldCharType="separate"/>
    </w:r>
    <w:r w:rsidR="00AF5410">
      <w:rPr>
        <w:rFonts w:ascii="Times New Roman" w:hAnsi="Times New Roman" w:cs="Times New Roman"/>
        <w:noProof/>
        <w:sz w:val="20"/>
      </w:rPr>
      <w:t>40</w:t>
    </w:r>
    <w:r w:rsidRPr="003E656A">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31D" w:rsidRDefault="00EA431D" w:rsidP="00AF030C">
      <w:pPr>
        <w:spacing w:after="0" w:line="240" w:lineRule="auto"/>
      </w:pPr>
      <w:r>
        <w:separator/>
      </w:r>
    </w:p>
  </w:footnote>
  <w:footnote w:type="continuationSeparator" w:id="0">
    <w:p w:rsidR="00EA431D" w:rsidRDefault="00EA431D" w:rsidP="00AF03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88" w:rsidRPr="003E656A" w:rsidRDefault="00763988" w:rsidP="003E656A">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3E656A">
      <w:rPr>
        <w:rFonts w:ascii="Times New Roman" w:hAnsi="Times New Roman" w:cs="Times New Roman" w:hint="eastAsia"/>
        <w:iCs/>
        <w:color w:val="000000"/>
        <w:sz w:val="20"/>
        <w:szCs w:val="20"/>
      </w:rPr>
      <w:tab/>
    </w:r>
    <w:r w:rsidRPr="003E656A">
      <w:rPr>
        <w:rFonts w:ascii="Times New Roman" w:hAnsi="Times New Roman" w:cs="Times New Roman"/>
        <w:sz w:val="20"/>
        <w:szCs w:val="20"/>
      </w:rPr>
      <w:t>Nature and Science 201</w:t>
    </w:r>
    <w:r w:rsidRPr="003E656A">
      <w:rPr>
        <w:rFonts w:ascii="Times New Roman" w:hAnsi="Times New Roman" w:cs="Times New Roman" w:hint="eastAsia"/>
        <w:sz w:val="20"/>
        <w:szCs w:val="20"/>
      </w:rPr>
      <w:t>5</w:t>
    </w:r>
    <w:r w:rsidRPr="003E656A">
      <w:rPr>
        <w:rFonts w:ascii="Times New Roman" w:hAnsi="Times New Roman" w:cs="Times New Roman"/>
        <w:sz w:val="20"/>
        <w:szCs w:val="20"/>
      </w:rPr>
      <w:t>;1</w:t>
    </w:r>
    <w:r w:rsidRPr="003E656A">
      <w:rPr>
        <w:rFonts w:ascii="Times New Roman" w:hAnsi="Times New Roman" w:cs="Times New Roman" w:hint="eastAsia"/>
        <w:sz w:val="20"/>
        <w:szCs w:val="20"/>
      </w:rPr>
      <w:t>3</w:t>
    </w:r>
    <w:r w:rsidRPr="003E656A">
      <w:rPr>
        <w:rFonts w:ascii="Times New Roman" w:hAnsi="Times New Roman" w:cs="Times New Roman"/>
        <w:sz w:val="20"/>
        <w:szCs w:val="20"/>
      </w:rPr>
      <w:t>(</w:t>
    </w:r>
    <w:r w:rsidRPr="003E656A">
      <w:rPr>
        <w:rFonts w:ascii="Times New Roman" w:hAnsi="Times New Roman" w:cs="Times New Roman" w:hint="eastAsia"/>
        <w:sz w:val="20"/>
        <w:szCs w:val="20"/>
      </w:rPr>
      <w:t>3)</w:t>
    </w:r>
    <w:r w:rsidRPr="003E656A">
      <w:rPr>
        <w:rFonts w:ascii="Times New Roman" w:hAnsi="Times New Roman" w:cs="Times New Roman" w:hint="eastAsia"/>
        <w:color w:val="000000"/>
        <w:sz w:val="20"/>
        <w:szCs w:val="20"/>
      </w:rPr>
      <w:tab/>
    </w:r>
    <w:hyperlink r:id="rId1" w:history="1">
      <w:r w:rsidRPr="003E656A">
        <w:rPr>
          <w:rStyle w:val="Hyperlink"/>
          <w:rFonts w:ascii="Times New Roman" w:hAnsi="Times New Roman" w:cs="Times New Roman"/>
          <w:color w:val="0000FF"/>
          <w:sz w:val="20"/>
          <w:szCs w:val="20"/>
        </w:rPr>
        <w:t>http://www.sciencepub.net/nature</w:t>
      </w:r>
    </w:hyperlink>
  </w:p>
  <w:p w:rsidR="00763988" w:rsidRPr="003E656A" w:rsidRDefault="00763988" w:rsidP="003E656A">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88" w:rsidRPr="003E656A" w:rsidRDefault="00763988" w:rsidP="003E656A">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3E656A">
      <w:rPr>
        <w:rFonts w:ascii="Times New Roman" w:hAnsi="Times New Roman" w:cs="Times New Roman" w:hint="eastAsia"/>
        <w:iCs/>
        <w:color w:val="000000"/>
        <w:sz w:val="20"/>
        <w:szCs w:val="20"/>
      </w:rPr>
      <w:tab/>
    </w:r>
    <w:r w:rsidRPr="003E656A">
      <w:rPr>
        <w:rFonts w:ascii="Times New Roman" w:hAnsi="Times New Roman" w:cs="Times New Roman"/>
        <w:sz w:val="20"/>
        <w:szCs w:val="20"/>
      </w:rPr>
      <w:t>Nature and Science 201</w:t>
    </w:r>
    <w:r w:rsidRPr="003E656A">
      <w:rPr>
        <w:rFonts w:ascii="Times New Roman" w:hAnsi="Times New Roman" w:cs="Times New Roman" w:hint="eastAsia"/>
        <w:sz w:val="20"/>
        <w:szCs w:val="20"/>
      </w:rPr>
      <w:t>5</w:t>
    </w:r>
    <w:r w:rsidRPr="003E656A">
      <w:rPr>
        <w:rFonts w:ascii="Times New Roman" w:hAnsi="Times New Roman" w:cs="Times New Roman"/>
        <w:sz w:val="20"/>
        <w:szCs w:val="20"/>
      </w:rPr>
      <w:t>;1</w:t>
    </w:r>
    <w:r w:rsidRPr="003E656A">
      <w:rPr>
        <w:rFonts w:ascii="Times New Roman" w:hAnsi="Times New Roman" w:cs="Times New Roman" w:hint="eastAsia"/>
        <w:sz w:val="20"/>
        <w:szCs w:val="20"/>
      </w:rPr>
      <w:t>3</w:t>
    </w:r>
    <w:r w:rsidRPr="003E656A">
      <w:rPr>
        <w:rFonts w:ascii="Times New Roman" w:hAnsi="Times New Roman" w:cs="Times New Roman"/>
        <w:sz w:val="20"/>
        <w:szCs w:val="20"/>
      </w:rPr>
      <w:t>(</w:t>
    </w:r>
    <w:r w:rsidRPr="003E656A">
      <w:rPr>
        <w:rFonts w:ascii="Times New Roman" w:hAnsi="Times New Roman" w:cs="Times New Roman" w:hint="eastAsia"/>
        <w:sz w:val="20"/>
        <w:szCs w:val="20"/>
      </w:rPr>
      <w:t>3)</w:t>
    </w:r>
    <w:r w:rsidRPr="003E656A">
      <w:rPr>
        <w:rFonts w:ascii="Times New Roman" w:hAnsi="Times New Roman" w:cs="Times New Roman" w:hint="eastAsia"/>
        <w:color w:val="000000"/>
        <w:sz w:val="20"/>
        <w:szCs w:val="20"/>
      </w:rPr>
      <w:tab/>
    </w:r>
    <w:hyperlink r:id="rId1" w:history="1">
      <w:r w:rsidRPr="003E656A">
        <w:rPr>
          <w:rStyle w:val="Hyperlink"/>
          <w:rFonts w:ascii="Times New Roman" w:hAnsi="Times New Roman" w:cs="Times New Roman"/>
          <w:color w:val="0000FF"/>
          <w:sz w:val="20"/>
          <w:szCs w:val="20"/>
        </w:rPr>
        <w:t>http://www.sciencepub.net/nature</w:t>
      </w:r>
    </w:hyperlink>
  </w:p>
  <w:p w:rsidR="00763988" w:rsidRPr="003E656A" w:rsidRDefault="00763988" w:rsidP="003E656A">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1FFF"/>
    <w:multiLevelType w:val="hybridMultilevel"/>
    <w:tmpl w:val="D5D261D4"/>
    <w:lvl w:ilvl="0" w:tplc="67B64E02">
      <w:start w:val="2"/>
      <w:numFmt w:val="decimal"/>
      <w:lvlText w:val="%1."/>
      <w:lvlJc w:val="left"/>
      <w:pPr>
        <w:ind w:left="360" w:hanging="360"/>
      </w:pPr>
      <w:rPr>
        <w:rFonts w:hint="default"/>
        <w:i w:val="0"/>
        <w:i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16E632D8"/>
    <w:multiLevelType w:val="hybridMultilevel"/>
    <w:tmpl w:val="EBF849A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02CE4"/>
    <w:multiLevelType w:val="hybridMultilevel"/>
    <w:tmpl w:val="968E6254"/>
    <w:lvl w:ilvl="0" w:tplc="04090019">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BA25C5C"/>
    <w:multiLevelType w:val="hybridMultilevel"/>
    <w:tmpl w:val="7BBA357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53310"/>
    <w:multiLevelType w:val="hybridMultilevel"/>
    <w:tmpl w:val="2DDCBF3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8185203"/>
    <w:multiLevelType w:val="hybridMultilevel"/>
    <w:tmpl w:val="E6F864AE"/>
    <w:lvl w:ilvl="0" w:tplc="B582C2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10F10"/>
    <w:multiLevelType w:val="hybridMultilevel"/>
    <w:tmpl w:val="4D7CDE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62795"/>
    <w:multiLevelType w:val="hybridMultilevel"/>
    <w:tmpl w:val="1B6446F4"/>
    <w:lvl w:ilvl="0" w:tplc="A49C9CF0">
      <w:start w:val="2"/>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8">
    <w:nsid w:val="328F4C89"/>
    <w:multiLevelType w:val="hybridMultilevel"/>
    <w:tmpl w:val="24F66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AE0005"/>
    <w:multiLevelType w:val="hybridMultilevel"/>
    <w:tmpl w:val="F1F28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395E53"/>
    <w:multiLevelType w:val="hybridMultilevel"/>
    <w:tmpl w:val="5BD09D7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446BB"/>
    <w:multiLevelType w:val="hybridMultilevel"/>
    <w:tmpl w:val="255E0084"/>
    <w:lvl w:ilvl="0" w:tplc="495A61F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FF1514E"/>
    <w:multiLevelType w:val="hybridMultilevel"/>
    <w:tmpl w:val="59163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A51E0C"/>
    <w:multiLevelType w:val="hybridMultilevel"/>
    <w:tmpl w:val="24F66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6560C2"/>
    <w:multiLevelType w:val="hybridMultilevel"/>
    <w:tmpl w:val="24F66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6974D2"/>
    <w:multiLevelType w:val="hybridMultilevel"/>
    <w:tmpl w:val="92040852"/>
    <w:lvl w:ilvl="0" w:tplc="24E861D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751E4260"/>
    <w:multiLevelType w:val="hybridMultilevel"/>
    <w:tmpl w:val="71FE8CB0"/>
    <w:lvl w:ilvl="0" w:tplc="C8AE5222">
      <w:start w:val="1"/>
      <w:numFmt w:val="decimal"/>
      <w:lvlText w:val="%1."/>
      <w:lvlJc w:val="left"/>
      <w:pPr>
        <w:ind w:left="502" w:hanging="360"/>
      </w:pPr>
      <w:rPr>
        <w:rFonts w:hint="default"/>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7"/>
  </w:num>
  <w:num w:numId="2">
    <w:abstractNumId w:val="15"/>
  </w:num>
  <w:num w:numId="3">
    <w:abstractNumId w:val="16"/>
  </w:num>
  <w:num w:numId="4">
    <w:abstractNumId w:val="6"/>
  </w:num>
  <w:num w:numId="5">
    <w:abstractNumId w:val="8"/>
  </w:num>
  <w:num w:numId="6">
    <w:abstractNumId w:val="12"/>
  </w:num>
  <w:num w:numId="7">
    <w:abstractNumId w:val="13"/>
  </w:num>
  <w:num w:numId="8">
    <w:abstractNumId w:val="14"/>
  </w:num>
  <w:num w:numId="9">
    <w:abstractNumId w:val="10"/>
  </w:num>
  <w:num w:numId="10">
    <w:abstractNumId w:val="2"/>
  </w:num>
  <w:num w:numId="11">
    <w:abstractNumId w:val="3"/>
  </w:num>
  <w:num w:numId="12">
    <w:abstractNumId w:val="11"/>
  </w:num>
  <w:num w:numId="13">
    <w:abstractNumId w:val="0"/>
  </w:num>
  <w:num w:numId="14">
    <w:abstractNumId w:val="5"/>
  </w:num>
  <w:num w:numId="15">
    <w:abstractNumId w:val="1"/>
  </w:num>
  <w:num w:numId="16">
    <w:abstractNumId w:val="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8139DE"/>
    <w:rsid w:val="000015DA"/>
    <w:rsid w:val="0000375B"/>
    <w:rsid w:val="000075C5"/>
    <w:rsid w:val="00007CF8"/>
    <w:rsid w:val="00012F0D"/>
    <w:rsid w:val="0001353B"/>
    <w:rsid w:val="000157EE"/>
    <w:rsid w:val="000169B1"/>
    <w:rsid w:val="000174B1"/>
    <w:rsid w:val="00020C21"/>
    <w:rsid w:val="00025795"/>
    <w:rsid w:val="00027448"/>
    <w:rsid w:val="00027998"/>
    <w:rsid w:val="00027E4E"/>
    <w:rsid w:val="00030CDD"/>
    <w:rsid w:val="00036310"/>
    <w:rsid w:val="00037C2B"/>
    <w:rsid w:val="0004207C"/>
    <w:rsid w:val="00042A34"/>
    <w:rsid w:val="00044C74"/>
    <w:rsid w:val="00046F9A"/>
    <w:rsid w:val="00047C36"/>
    <w:rsid w:val="00047E7F"/>
    <w:rsid w:val="00051973"/>
    <w:rsid w:val="000530E5"/>
    <w:rsid w:val="00054BD9"/>
    <w:rsid w:val="00057AD6"/>
    <w:rsid w:val="00060438"/>
    <w:rsid w:val="00061584"/>
    <w:rsid w:val="000626BD"/>
    <w:rsid w:val="00073880"/>
    <w:rsid w:val="00074152"/>
    <w:rsid w:val="00077785"/>
    <w:rsid w:val="00077BEA"/>
    <w:rsid w:val="00080476"/>
    <w:rsid w:val="0008244C"/>
    <w:rsid w:val="000836AF"/>
    <w:rsid w:val="00083C4E"/>
    <w:rsid w:val="00085F4C"/>
    <w:rsid w:val="000862B4"/>
    <w:rsid w:val="00087870"/>
    <w:rsid w:val="00087F78"/>
    <w:rsid w:val="00090902"/>
    <w:rsid w:val="00091FDD"/>
    <w:rsid w:val="00092410"/>
    <w:rsid w:val="000971D3"/>
    <w:rsid w:val="000A11D1"/>
    <w:rsid w:val="000A5639"/>
    <w:rsid w:val="000B13C2"/>
    <w:rsid w:val="000B51A1"/>
    <w:rsid w:val="000B67D5"/>
    <w:rsid w:val="000C08E8"/>
    <w:rsid w:val="000C3BB9"/>
    <w:rsid w:val="000C4477"/>
    <w:rsid w:val="000D26CB"/>
    <w:rsid w:val="000D41E8"/>
    <w:rsid w:val="000E47CD"/>
    <w:rsid w:val="000E6615"/>
    <w:rsid w:val="000E7A70"/>
    <w:rsid w:val="000F1398"/>
    <w:rsid w:val="000F725C"/>
    <w:rsid w:val="000F78E8"/>
    <w:rsid w:val="00100072"/>
    <w:rsid w:val="001008BE"/>
    <w:rsid w:val="001018D4"/>
    <w:rsid w:val="00114748"/>
    <w:rsid w:val="0011569B"/>
    <w:rsid w:val="00121856"/>
    <w:rsid w:val="00121860"/>
    <w:rsid w:val="00122DB7"/>
    <w:rsid w:val="0012306E"/>
    <w:rsid w:val="00124DE0"/>
    <w:rsid w:val="00125450"/>
    <w:rsid w:val="0013053F"/>
    <w:rsid w:val="001314C2"/>
    <w:rsid w:val="0013220E"/>
    <w:rsid w:val="001377AE"/>
    <w:rsid w:val="001402D2"/>
    <w:rsid w:val="001421CD"/>
    <w:rsid w:val="001510D8"/>
    <w:rsid w:val="00160846"/>
    <w:rsid w:val="00161677"/>
    <w:rsid w:val="00162536"/>
    <w:rsid w:val="00162D8F"/>
    <w:rsid w:val="0016397F"/>
    <w:rsid w:val="001648B4"/>
    <w:rsid w:val="00167401"/>
    <w:rsid w:val="001706D0"/>
    <w:rsid w:val="0017315A"/>
    <w:rsid w:val="0017682C"/>
    <w:rsid w:val="00177811"/>
    <w:rsid w:val="00182D2E"/>
    <w:rsid w:val="00184184"/>
    <w:rsid w:val="00184EF8"/>
    <w:rsid w:val="00187B7E"/>
    <w:rsid w:val="0019125F"/>
    <w:rsid w:val="00192A60"/>
    <w:rsid w:val="00193E68"/>
    <w:rsid w:val="0019438F"/>
    <w:rsid w:val="00195E5B"/>
    <w:rsid w:val="001A3402"/>
    <w:rsid w:val="001A359B"/>
    <w:rsid w:val="001A36AD"/>
    <w:rsid w:val="001A41C7"/>
    <w:rsid w:val="001A6C67"/>
    <w:rsid w:val="001A7EFC"/>
    <w:rsid w:val="001B2C99"/>
    <w:rsid w:val="001B2DE1"/>
    <w:rsid w:val="001B2E38"/>
    <w:rsid w:val="001B4872"/>
    <w:rsid w:val="001B5872"/>
    <w:rsid w:val="001B7B5D"/>
    <w:rsid w:val="001C10FB"/>
    <w:rsid w:val="001C1290"/>
    <w:rsid w:val="001C4F4D"/>
    <w:rsid w:val="001D0148"/>
    <w:rsid w:val="001D22A9"/>
    <w:rsid w:val="001D33D3"/>
    <w:rsid w:val="001D67DB"/>
    <w:rsid w:val="001E565F"/>
    <w:rsid w:val="001E7389"/>
    <w:rsid w:val="001F06FE"/>
    <w:rsid w:val="001F2519"/>
    <w:rsid w:val="001F3BE5"/>
    <w:rsid w:val="001F44C2"/>
    <w:rsid w:val="001F4A99"/>
    <w:rsid w:val="00200B2D"/>
    <w:rsid w:val="00200ECF"/>
    <w:rsid w:val="00203215"/>
    <w:rsid w:val="0020378A"/>
    <w:rsid w:val="00203BC2"/>
    <w:rsid w:val="0021268C"/>
    <w:rsid w:val="00214F3E"/>
    <w:rsid w:val="002150BD"/>
    <w:rsid w:val="002152BE"/>
    <w:rsid w:val="0022102F"/>
    <w:rsid w:val="00222BF4"/>
    <w:rsid w:val="00222DCB"/>
    <w:rsid w:val="00223917"/>
    <w:rsid w:val="00223DA6"/>
    <w:rsid w:val="002256AD"/>
    <w:rsid w:val="002258BC"/>
    <w:rsid w:val="00226D75"/>
    <w:rsid w:val="0022766C"/>
    <w:rsid w:val="002309CD"/>
    <w:rsid w:val="00230F90"/>
    <w:rsid w:val="00235A06"/>
    <w:rsid w:val="00235CE8"/>
    <w:rsid w:val="00236AD6"/>
    <w:rsid w:val="00240BF6"/>
    <w:rsid w:val="0024237F"/>
    <w:rsid w:val="002442D6"/>
    <w:rsid w:val="00245C65"/>
    <w:rsid w:val="002460A1"/>
    <w:rsid w:val="00246274"/>
    <w:rsid w:val="00246463"/>
    <w:rsid w:val="002503E9"/>
    <w:rsid w:val="00250D75"/>
    <w:rsid w:val="0025368E"/>
    <w:rsid w:val="00254CD9"/>
    <w:rsid w:val="00257356"/>
    <w:rsid w:val="0025768D"/>
    <w:rsid w:val="00257C68"/>
    <w:rsid w:val="00257FE1"/>
    <w:rsid w:val="00260642"/>
    <w:rsid w:val="00260AD9"/>
    <w:rsid w:val="00260B21"/>
    <w:rsid w:val="00262ECD"/>
    <w:rsid w:val="002630DB"/>
    <w:rsid w:val="00264689"/>
    <w:rsid w:val="002678C9"/>
    <w:rsid w:val="00270644"/>
    <w:rsid w:val="00272FA4"/>
    <w:rsid w:val="0027315B"/>
    <w:rsid w:val="00273E8D"/>
    <w:rsid w:val="00273F32"/>
    <w:rsid w:val="002778AB"/>
    <w:rsid w:val="00277EC5"/>
    <w:rsid w:val="002807AE"/>
    <w:rsid w:val="00282AB5"/>
    <w:rsid w:val="00283297"/>
    <w:rsid w:val="00283A49"/>
    <w:rsid w:val="002844D1"/>
    <w:rsid w:val="0028728F"/>
    <w:rsid w:val="00294A49"/>
    <w:rsid w:val="00296C30"/>
    <w:rsid w:val="002979B2"/>
    <w:rsid w:val="002A3F79"/>
    <w:rsid w:val="002A46D4"/>
    <w:rsid w:val="002A4D85"/>
    <w:rsid w:val="002A680D"/>
    <w:rsid w:val="002B436E"/>
    <w:rsid w:val="002B530E"/>
    <w:rsid w:val="002B5F81"/>
    <w:rsid w:val="002C10B5"/>
    <w:rsid w:val="002C1E2C"/>
    <w:rsid w:val="002C4FB4"/>
    <w:rsid w:val="002C75EE"/>
    <w:rsid w:val="002D3A10"/>
    <w:rsid w:val="002D69D8"/>
    <w:rsid w:val="002D7B3B"/>
    <w:rsid w:val="002E1AA7"/>
    <w:rsid w:val="002E39B4"/>
    <w:rsid w:val="002E516C"/>
    <w:rsid w:val="002E6F2C"/>
    <w:rsid w:val="002F1E4C"/>
    <w:rsid w:val="002F3186"/>
    <w:rsid w:val="002F366A"/>
    <w:rsid w:val="00300590"/>
    <w:rsid w:val="003021A9"/>
    <w:rsid w:val="003043FA"/>
    <w:rsid w:val="0030459D"/>
    <w:rsid w:val="00316733"/>
    <w:rsid w:val="0032013B"/>
    <w:rsid w:val="00321B68"/>
    <w:rsid w:val="0032374C"/>
    <w:rsid w:val="003256E2"/>
    <w:rsid w:val="00325890"/>
    <w:rsid w:val="00331EF9"/>
    <w:rsid w:val="00333F09"/>
    <w:rsid w:val="003340DF"/>
    <w:rsid w:val="003345B8"/>
    <w:rsid w:val="00335633"/>
    <w:rsid w:val="003362D5"/>
    <w:rsid w:val="003369DE"/>
    <w:rsid w:val="00336AB1"/>
    <w:rsid w:val="0034049E"/>
    <w:rsid w:val="00340B3D"/>
    <w:rsid w:val="0034323B"/>
    <w:rsid w:val="003457AF"/>
    <w:rsid w:val="00346793"/>
    <w:rsid w:val="00346D49"/>
    <w:rsid w:val="00347813"/>
    <w:rsid w:val="0034783E"/>
    <w:rsid w:val="003505AA"/>
    <w:rsid w:val="00361C4B"/>
    <w:rsid w:val="0036371C"/>
    <w:rsid w:val="00363EC7"/>
    <w:rsid w:val="003670CE"/>
    <w:rsid w:val="00370575"/>
    <w:rsid w:val="00372BD3"/>
    <w:rsid w:val="00373315"/>
    <w:rsid w:val="0037439B"/>
    <w:rsid w:val="00374596"/>
    <w:rsid w:val="00375025"/>
    <w:rsid w:val="00376DA5"/>
    <w:rsid w:val="00382340"/>
    <w:rsid w:val="00383F24"/>
    <w:rsid w:val="00385B9A"/>
    <w:rsid w:val="00385BBD"/>
    <w:rsid w:val="00386EDD"/>
    <w:rsid w:val="003878A8"/>
    <w:rsid w:val="00396B60"/>
    <w:rsid w:val="003A1873"/>
    <w:rsid w:val="003A19E2"/>
    <w:rsid w:val="003A2F87"/>
    <w:rsid w:val="003A3CBB"/>
    <w:rsid w:val="003A44EF"/>
    <w:rsid w:val="003A498F"/>
    <w:rsid w:val="003A4B55"/>
    <w:rsid w:val="003A5BEB"/>
    <w:rsid w:val="003A7DD9"/>
    <w:rsid w:val="003B1471"/>
    <w:rsid w:val="003B1C8A"/>
    <w:rsid w:val="003B4B3E"/>
    <w:rsid w:val="003B6D93"/>
    <w:rsid w:val="003B72F0"/>
    <w:rsid w:val="003C17B5"/>
    <w:rsid w:val="003C27F5"/>
    <w:rsid w:val="003C41DC"/>
    <w:rsid w:val="003C487A"/>
    <w:rsid w:val="003C48C9"/>
    <w:rsid w:val="003C60CB"/>
    <w:rsid w:val="003C6923"/>
    <w:rsid w:val="003C6F5B"/>
    <w:rsid w:val="003D149B"/>
    <w:rsid w:val="003D222D"/>
    <w:rsid w:val="003D4602"/>
    <w:rsid w:val="003D578B"/>
    <w:rsid w:val="003E0850"/>
    <w:rsid w:val="003E0F13"/>
    <w:rsid w:val="003E143D"/>
    <w:rsid w:val="003E3EC3"/>
    <w:rsid w:val="003E656A"/>
    <w:rsid w:val="003F0DF6"/>
    <w:rsid w:val="003F56B6"/>
    <w:rsid w:val="003F6D4E"/>
    <w:rsid w:val="003F7565"/>
    <w:rsid w:val="00402D10"/>
    <w:rsid w:val="00403C0D"/>
    <w:rsid w:val="00404030"/>
    <w:rsid w:val="00410E97"/>
    <w:rsid w:val="00411932"/>
    <w:rsid w:val="00415E9E"/>
    <w:rsid w:val="00416B64"/>
    <w:rsid w:val="00416CAB"/>
    <w:rsid w:val="00416F43"/>
    <w:rsid w:val="0042096B"/>
    <w:rsid w:val="004221DB"/>
    <w:rsid w:val="0042256A"/>
    <w:rsid w:val="00422F33"/>
    <w:rsid w:val="00423485"/>
    <w:rsid w:val="00426204"/>
    <w:rsid w:val="004262B8"/>
    <w:rsid w:val="00427067"/>
    <w:rsid w:val="0043232B"/>
    <w:rsid w:val="00435DCB"/>
    <w:rsid w:val="004367C7"/>
    <w:rsid w:val="00440A64"/>
    <w:rsid w:val="00440BCB"/>
    <w:rsid w:val="00442028"/>
    <w:rsid w:val="004423CF"/>
    <w:rsid w:val="00443931"/>
    <w:rsid w:val="00443BF1"/>
    <w:rsid w:val="004450D7"/>
    <w:rsid w:val="00445B9C"/>
    <w:rsid w:val="00450D07"/>
    <w:rsid w:val="004548B0"/>
    <w:rsid w:val="00455646"/>
    <w:rsid w:val="004561B3"/>
    <w:rsid w:val="00457D47"/>
    <w:rsid w:val="0046010A"/>
    <w:rsid w:val="004620B4"/>
    <w:rsid w:val="0046486D"/>
    <w:rsid w:val="00465F17"/>
    <w:rsid w:val="00476CEC"/>
    <w:rsid w:val="00480853"/>
    <w:rsid w:val="00485A90"/>
    <w:rsid w:val="00487EC8"/>
    <w:rsid w:val="00492D43"/>
    <w:rsid w:val="00493546"/>
    <w:rsid w:val="004938B1"/>
    <w:rsid w:val="00493B45"/>
    <w:rsid w:val="004952FE"/>
    <w:rsid w:val="0049664B"/>
    <w:rsid w:val="004A06ED"/>
    <w:rsid w:val="004A0B3A"/>
    <w:rsid w:val="004A238A"/>
    <w:rsid w:val="004A23CB"/>
    <w:rsid w:val="004A30E3"/>
    <w:rsid w:val="004A7B14"/>
    <w:rsid w:val="004A7FCC"/>
    <w:rsid w:val="004B0C08"/>
    <w:rsid w:val="004B1998"/>
    <w:rsid w:val="004B7FD0"/>
    <w:rsid w:val="004C0838"/>
    <w:rsid w:val="004C5262"/>
    <w:rsid w:val="004C550E"/>
    <w:rsid w:val="004D1698"/>
    <w:rsid w:val="004D181A"/>
    <w:rsid w:val="004D2199"/>
    <w:rsid w:val="004D2D44"/>
    <w:rsid w:val="004D40C4"/>
    <w:rsid w:val="004D5E89"/>
    <w:rsid w:val="004D7421"/>
    <w:rsid w:val="004E33DC"/>
    <w:rsid w:val="004E3992"/>
    <w:rsid w:val="004E55BE"/>
    <w:rsid w:val="004F4CB8"/>
    <w:rsid w:val="00502669"/>
    <w:rsid w:val="00502C8F"/>
    <w:rsid w:val="0050359A"/>
    <w:rsid w:val="00503A20"/>
    <w:rsid w:val="0051093A"/>
    <w:rsid w:val="005110AD"/>
    <w:rsid w:val="0051235B"/>
    <w:rsid w:val="00513F02"/>
    <w:rsid w:val="005140B0"/>
    <w:rsid w:val="00514B90"/>
    <w:rsid w:val="00516971"/>
    <w:rsid w:val="00517C21"/>
    <w:rsid w:val="005215B4"/>
    <w:rsid w:val="00522B60"/>
    <w:rsid w:val="00522B8C"/>
    <w:rsid w:val="005255C5"/>
    <w:rsid w:val="00530803"/>
    <w:rsid w:val="00532168"/>
    <w:rsid w:val="00532424"/>
    <w:rsid w:val="0053758B"/>
    <w:rsid w:val="005402AA"/>
    <w:rsid w:val="00540F36"/>
    <w:rsid w:val="0054180E"/>
    <w:rsid w:val="0054187C"/>
    <w:rsid w:val="00541ABF"/>
    <w:rsid w:val="00542F4E"/>
    <w:rsid w:val="00543056"/>
    <w:rsid w:val="0054443F"/>
    <w:rsid w:val="00545563"/>
    <w:rsid w:val="00546849"/>
    <w:rsid w:val="00546AD7"/>
    <w:rsid w:val="0054713D"/>
    <w:rsid w:val="00553EBE"/>
    <w:rsid w:val="00556AC6"/>
    <w:rsid w:val="00560526"/>
    <w:rsid w:val="00561A6D"/>
    <w:rsid w:val="00563C54"/>
    <w:rsid w:val="005713ED"/>
    <w:rsid w:val="005715A0"/>
    <w:rsid w:val="005719AC"/>
    <w:rsid w:val="00571C2D"/>
    <w:rsid w:val="00572231"/>
    <w:rsid w:val="005723FB"/>
    <w:rsid w:val="00572760"/>
    <w:rsid w:val="00580DA8"/>
    <w:rsid w:val="00581B66"/>
    <w:rsid w:val="005825CC"/>
    <w:rsid w:val="00583B08"/>
    <w:rsid w:val="0058572A"/>
    <w:rsid w:val="00585BD6"/>
    <w:rsid w:val="005901B2"/>
    <w:rsid w:val="00590ADC"/>
    <w:rsid w:val="00593B0F"/>
    <w:rsid w:val="00595F60"/>
    <w:rsid w:val="005A121C"/>
    <w:rsid w:val="005A2A8C"/>
    <w:rsid w:val="005A6C35"/>
    <w:rsid w:val="005B04CF"/>
    <w:rsid w:val="005B3F69"/>
    <w:rsid w:val="005B5258"/>
    <w:rsid w:val="005C10AC"/>
    <w:rsid w:val="005C5545"/>
    <w:rsid w:val="005C788C"/>
    <w:rsid w:val="005C7B9B"/>
    <w:rsid w:val="005D0CC2"/>
    <w:rsid w:val="005D1371"/>
    <w:rsid w:val="005D1FC6"/>
    <w:rsid w:val="005D257E"/>
    <w:rsid w:val="005D4771"/>
    <w:rsid w:val="005D5557"/>
    <w:rsid w:val="005D7783"/>
    <w:rsid w:val="005E144D"/>
    <w:rsid w:val="005E26A8"/>
    <w:rsid w:val="005E3FD9"/>
    <w:rsid w:val="005E5CA8"/>
    <w:rsid w:val="005E6E47"/>
    <w:rsid w:val="005E6E73"/>
    <w:rsid w:val="005F141E"/>
    <w:rsid w:val="005F1D9D"/>
    <w:rsid w:val="005F3051"/>
    <w:rsid w:val="005F33FC"/>
    <w:rsid w:val="005F49A7"/>
    <w:rsid w:val="005F6550"/>
    <w:rsid w:val="005F7181"/>
    <w:rsid w:val="00600827"/>
    <w:rsid w:val="00603373"/>
    <w:rsid w:val="00603710"/>
    <w:rsid w:val="00606AE3"/>
    <w:rsid w:val="00610FA8"/>
    <w:rsid w:val="00613B52"/>
    <w:rsid w:val="00615446"/>
    <w:rsid w:val="006155C9"/>
    <w:rsid w:val="0062077D"/>
    <w:rsid w:val="0062254C"/>
    <w:rsid w:val="00624B99"/>
    <w:rsid w:val="00627893"/>
    <w:rsid w:val="006310C8"/>
    <w:rsid w:val="0063118E"/>
    <w:rsid w:val="00634FFE"/>
    <w:rsid w:val="00636287"/>
    <w:rsid w:val="00636C54"/>
    <w:rsid w:val="006472D1"/>
    <w:rsid w:val="00652C06"/>
    <w:rsid w:val="0065384F"/>
    <w:rsid w:val="006540DF"/>
    <w:rsid w:val="006541FC"/>
    <w:rsid w:val="00656343"/>
    <w:rsid w:val="00656C30"/>
    <w:rsid w:val="00662222"/>
    <w:rsid w:val="00662428"/>
    <w:rsid w:val="00662EB1"/>
    <w:rsid w:val="00663C76"/>
    <w:rsid w:val="00666837"/>
    <w:rsid w:val="006673A9"/>
    <w:rsid w:val="0067301A"/>
    <w:rsid w:val="0067432B"/>
    <w:rsid w:val="006754FF"/>
    <w:rsid w:val="00676371"/>
    <w:rsid w:val="006839CE"/>
    <w:rsid w:val="00683EE6"/>
    <w:rsid w:val="00686282"/>
    <w:rsid w:val="006928C5"/>
    <w:rsid w:val="00695802"/>
    <w:rsid w:val="00696DA2"/>
    <w:rsid w:val="006971EA"/>
    <w:rsid w:val="006A1109"/>
    <w:rsid w:val="006B05D7"/>
    <w:rsid w:val="006B0E4E"/>
    <w:rsid w:val="006B2298"/>
    <w:rsid w:val="006B4278"/>
    <w:rsid w:val="006C0295"/>
    <w:rsid w:val="006C1CFF"/>
    <w:rsid w:val="006C244D"/>
    <w:rsid w:val="006C4260"/>
    <w:rsid w:val="006C4498"/>
    <w:rsid w:val="006C613D"/>
    <w:rsid w:val="006C71B7"/>
    <w:rsid w:val="006D016F"/>
    <w:rsid w:val="006D05D5"/>
    <w:rsid w:val="006D0D5E"/>
    <w:rsid w:val="006D1DE4"/>
    <w:rsid w:val="006D2627"/>
    <w:rsid w:val="006D2C49"/>
    <w:rsid w:val="006D3217"/>
    <w:rsid w:val="006D59EB"/>
    <w:rsid w:val="006D7090"/>
    <w:rsid w:val="006E3A81"/>
    <w:rsid w:val="006E3F54"/>
    <w:rsid w:val="006E4683"/>
    <w:rsid w:val="006E46DD"/>
    <w:rsid w:val="006E5ADC"/>
    <w:rsid w:val="006E5C55"/>
    <w:rsid w:val="006E6F7A"/>
    <w:rsid w:val="006F2E9F"/>
    <w:rsid w:val="006F3CCE"/>
    <w:rsid w:val="007066F1"/>
    <w:rsid w:val="00707B09"/>
    <w:rsid w:val="00712341"/>
    <w:rsid w:val="007135B1"/>
    <w:rsid w:val="007137AB"/>
    <w:rsid w:val="0071555A"/>
    <w:rsid w:val="0072103B"/>
    <w:rsid w:val="0072144D"/>
    <w:rsid w:val="007227B1"/>
    <w:rsid w:val="007230BA"/>
    <w:rsid w:val="007309E7"/>
    <w:rsid w:val="00732FDD"/>
    <w:rsid w:val="007341EA"/>
    <w:rsid w:val="00734862"/>
    <w:rsid w:val="00735F4B"/>
    <w:rsid w:val="00736DFD"/>
    <w:rsid w:val="007375F1"/>
    <w:rsid w:val="00740D18"/>
    <w:rsid w:val="00742A63"/>
    <w:rsid w:val="00746591"/>
    <w:rsid w:val="00746FF5"/>
    <w:rsid w:val="0074730F"/>
    <w:rsid w:val="007505F6"/>
    <w:rsid w:val="007506BB"/>
    <w:rsid w:val="00750D60"/>
    <w:rsid w:val="00751F01"/>
    <w:rsid w:val="00752653"/>
    <w:rsid w:val="007534DC"/>
    <w:rsid w:val="00757966"/>
    <w:rsid w:val="0076015C"/>
    <w:rsid w:val="007606BD"/>
    <w:rsid w:val="00762773"/>
    <w:rsid w:val="00762832"/>
    <w:rsid w:val="00763033"/>
    <w:rsid w:val="00763988"/>
    <w:rsid w:val="0076479B"/>
    <w:rsid w:val="00770FBF"/>
    <w:rsid w:val="00782532"/>
    <w:rsid w:val="00782CA1"/>
    <w:rsid w:val="0078358A"/>
    <w:rsid w:val="00784305"/>
    <w:rsid w:val="0078782B"/>
    <w:rsid w:val="007910D4"/>
    <w:rsid w:val="00792654"/>
    <w:rsid w:val="0079309A"/>
    <w:rsid w:val="007936D7"/>
    <w:rsid w:val="00794088"/>
    <w:rsid w:val="0079553A"/>
    <w:rsid w:val="0079754E"/>
    <w:rsid w:val="007A01BC"/>
    <w:rsid w:val="007A391B"/>
    <w:rsid w:val="007B0065"/>
    <w:rsid w:val="007B1720"/>
    <w:rsid w:val="007B208C"/>
    <w:rsid w:val="007B3B0D"/>
    <w:rsid w:val="007B7A12"/>
    <w:rsid w:val="007B7CB9"/>
    <w:rsid w:val="007C3526"/>
    <w:rsid w:val="007C3773"/>
    <w:rsid w:val="007C71C3"/>
    <w:rsid w:val="007C7DDD"/>
    <w:rsid w:val="007D00C0"/>
    <w:rsid w:val="007D13B1"/>
    <w:rsid w:val="007D50AA"/>
    <w:rsid w:val="007E0489"/>
    <w:rsid w:val="007E1F81"/>
    <w:rsid w:val="007E2857"/>
    <w:rsid w:val="007E28B2"/>
    <w:rsid w:val="007E2C00"/>
    <w:rsid w:val="007E2F54"/>
    <w:rsid w:val="007E62AB"/>
    <w:rsid w:val="007E715A"/>
    <w:rsid w:val="007F06DA"/>
    <w:rsid w:val="007F3BB2"/>
    <w:rsid w:val="007F4B96"/>
    <w:rsid w:val="007F5917"/>
    <w:rsid w:val="007F7216"/>
    <w:rsid w:val="00802D9F"/>
    <w:rsid w:val="008041F5"/>
    <w:rsid w:val="0080420B"/>
    <w:rsid w:val="0080519B"/>
    <w:rsid w:val="00805BBA"/>
    <w:rsid w:val="008123DA"/>
    <w:rsid w:val="008139DE"/>
    <w:rsid w:val="00814891"/>
    <w:rsid w:val="008148B0"/>
    <w:rsid w:val="008154FA"/>
    <w:rsid w:val="008164CD"/>
    <w:rsid w:val="0081659D"/>
    <w:rsid w:val="00816F8B"/>
    <w:rsid w:val="00817F47"/>
    <w:rsid w:val="00820B51"/>
    <w:rsid w:val="00822BF9"/>
    <w:rsid w:val="0082320E"/>
    <w:rsid w:val="0082567E"/>
    <w:rsid w:val="00830C47"/>
    <w:rsid w:val="00830F0B"/>
    <w:rsid w:val="00831096"/>
    <w:rsid w:val="0083196A"/>
    <w:rsid w:val="008336FC"/>
    <w:rsid w:val="00833954"/>
    <w:rsid w:val="00833FBA"/>
    <w:rsid w:val="00835578"/>
    <w:rsid w:val="00836850"/>
    <w:rsid w:val="00837A20"/>
    <w:rsid w:val="00840282"/>
    <w:rsid w:val="00841135"/>
    <w:rsid w:val="0084273A"/>
    <w:rsid w:val="00842A77"/>
    <w:rsid w:val="00842E71"/>
    <w:rsid w:val="00843E05"/>
    <w:rsid w:val="0084576E"/>
    <w:rsid w:val="00846FDF"/>
    <w:rsid w:val="008470DE"/>
    <w:rsid w:val="00850970"/>
    <w:rsid w:val="00864B63"/>
    <w:rsid w:val="0086583C"/>
    <w:rsid w:val="00875273"/>
    <w:rsid w:val="008756F8"/>
    <w:rsid w:val="00876867"/>
    <w:rsid w:val="00877EC9"/>
    <w:rsid w:val="00880212"/>
    <w:rsid w:val="00884234"/>
    <w:rsid w:val="00884F9D"/>
    <w:rsid w:val="00886395"/>
    <w:rsid w:val="0088644B"/>
    <w:rsid w:val="008875AE"/>
    <w:rsid w:val="00894326"/>
    <w:rsid w:val="008A0AA6"/>
    <w:rsid w:val="008A15AE"/>
    <w:rsid w:val="008A21CE"/>
    <w:rsid w:val="008A4EF2"/>
    <w:rsid w:val="008A50EA"/>
    <w:rsid w:val="008A65E6"/>
    <w:rsid w:val="008A6D31"/>
    <w:rsid w:val="008A737D"/>
    <w:rsid w:val="008B24FC"/>
    <w:rsid w:val="008B67E0"/>
    <w:rsid w:val="008C2321"/>
    <w:rsid w:val="008C261E"/>
    <w:rsid w:val="008C37F6"/>
    <w:rsid w:val="008C6568"/>
    <w:rsid w:val="008D183B"/>
    <w:rsid w:val="008D7562"/>
    <w:rsid w:val="008E13E4"/>
    <w:rsid w:val="008E3C92"/>
    <w:rsid w:val="008E5135"/>
    <w:rsid w:val="008F0A6D"/>
    <w:rsid w:val="008F746C"/>
    <w:rsid w:val="009026EC"/>
    <w:rsid w:val="00902FFD"/>
    <w:rsid w:val="00903514"/>
    <w:rsid w:val="00905260"/>
    <w:rsid w:val="0090788A"/>
    <w:rsid w:val="00910D21"/>
    <w:rsid w:val="0091251E"/>
    <w:rsid w:val="0091375D"/>
    <w:rsid w:val="009142CF"/>
    <w:rsid w:val="00914915"/>
    <w:rsid w:val="0091507C"/>
    <w:rsid w:val="00915599"/>
    <w:rsid w:val="0091584F"/>
    <w:rsid w:val="0093061B"/>
    <w:rsid w:val="0093091E"/>
    <w:rsid w:val="0093176A"/>
    <w:rsid w:val="0093511E"/>
    <w:rsid w:val="0093577E"/>
    <w:rsid w:val="00936241"/>
    <w:rsid w:val="00942469"/>
    <w:rsid w:val="00946722"/>
    <w:rsid w:val="009469BD"/>
    <w:rsid w:val="00947361"/>
    <w:rsid w:val="009503A7"/>
    <w:rsid w:val="0095102E"/>
    <w:rsid w:val="0095496F"/>
    <w:rsid w:val="00955E70"/>
    <w:rsid w:val="00957B2A"/>
    <w:rsid w:val="00957B65"/>
    <w:rsid w:val="00960971"/>
    <w:rsid w:val="00960C3A"/>
    <w:rsid w:val="009610E3"/>
    <w:rsid w:val="00970A0C"/>
    <w:rsid w:val="0097205D"/>
    <w:rsid w:val="009734D6"/>
    <w:rsid w:val="0097560B"/>
    <w:rsid w:val="00975B5A"/>
    <w:rsid w:val="00975C1E"/>
    <w:rsid w:val="00980910"/>
    <w:rsid w:val="00982564"/>
    <w:rsid w:val="0098532B"/>
    <w:rsid w:val="00985620"/>
    <w:rsid w:val="009936B9"/>
    <w:rsid w:val="00993FBE"/>
    <w:rsid w:val="00994584"/>
    <w:rsid w:val="00995234"/>
    <w:rsid w:val="009A04CA"/>
    <w:rsid w:val="009A36D3"/>
    <w:rsid w:val="009A3BC5"/>
    <w:rsid w:val="009A4848"/>
    <w:rsid w:val="009A5CB7"/>
    <w:rsid w:val="009B0253"/>
    <w:rsid w:val="009B23F5"/>
    <w:rsid w:val="009B34A6"/>
    <w:rsid w:val="009B5AFD"/>
    <w:rsid w:val="009C0795"/>
    <w:rsid w:val="009C13CD"/>
    <w:rsid w:val="009C1418"/>
    <w:rsid w:val="009C5E90"/>
    <w:rsid w:val="009D0BA2"/>
    <w:rsid w:val="009D148B"/>
    <w:rsid w:val="009D2C25"/>
    <w:rsid w:val="009E060A"/>
    <w:rsid w:val="009E0837"/>
    <w:rsid w:val="009E0D89"/>
    <w:rsid w:val="009E3208"/>
    <w:rsid w:val="009E5619"/>
    <w:rsid w:val="009E69BA"/>
    <w:rsid w:val="009E6E88"/>
    <w:rsid w:val="009E77F9"/>
    <w:rsid w:val="009F3B46"/>
    <w:rsid w:val="00A0355D"/>
    <w:rsid w:val="00A054E9"/>
    <w:rsid w:val="00A059AD"/>
    <w:rsid w:val="00A060F3"/>
    <w:rsid w:val="00A064DA"/>
    <w:rsid w:val="00A07266"/>
    <w:rsid w:val="00A15769"/>
    <w:rsid w:val="00A159A6"/>
    <w:rsid w:val="00A168DB"/>
    <w:rsid w:val="00A200F0"/>
    <w:rsid w:val="00A21AD6"/>
    <w:rsid w:val="00A23B9F"/>
    <w:rsid w:val="00A24C66"/>
    <w:rsid w:val="00A24F98"/>
    <w:rsid w:val="00A32D39"/>
    <w:rsid w:val="00A341A1"/>
    <w:rsid w:val="00A342A5"/>
    <w:rsid w:val="00A345E0"/>
    <w:rsid w:val="00A35097"/>
    <w:rsid w:val="00A35F45"/>
    <w:rsid w:val="00A364FB"/>
    <w:rsid w:val="00A36738"/>
    <w:rsid w:val="00A40710"/>
    <w:rsid w:val="00A4235A"/>
    <w:rsid w:val="00A4278E"/>
    <w:rsid w:val="00A4342C"/>
    <w:rsid w:val="00A47EC2"/>
    <w:rsid w:val="00A511D0"/>
    <w:rsid w:val="00A514FB"/>
    <w:rsid w:val="00A53163"/>
    <w:rsid w:val="00A53D5B"/>
    <w:rsid w:val="00A57145"/>
    <w:rsid w:val="00A57F06"/>
    <w:rsid w:val="00A60144"/>
    <w:rsid w:val="00A60768"/>
    <w:rsid w:val="00A60912"/>
    <w:rsid w:val="00A613D5"/>
    <w:rsid w:val="00A6563E"/>
    <w:rsid w:val="00A65AF5"/>
    <w:rsid w:val="00A71A33"/>
    <w:rsid w:val="00A71B9B"/>
    <w:rsid w:val="00A737D4"/>
    <w:rsid w:val="00A766CD"/>
    <w:rsid w:val="00A8505B"/>
    <w:rsid w:val="00A858D1"/>
    <w:rsid w:val="00A87634"/>
    <w:rsid w:val="00A909AE"/>
    <w:rsid w:val="00A90BC9"/>
    <w:rsid w:val="00A97DCC"/>
    <w:rsid w:val="00AA3402"/>
    <w:rsid w:val="00AA5D47"/>
    <w:rsid w:val="00AB010D"/>
    <w:rsid w:val="00AB2E76"/>
    <w:rsid w:val="00AB4CC5"/>
    <w:rsid w:val="00AB7914"/>
    <w:rsid w:val="00AB7A97"/>
    <w:rsid w:val="00AC0636"/>
    <w:rsid w:val="00AC2199"/>
    <w:rsid w:val="00AC57F8"/>
    <w:rsid w:val="00AC5827"/>
    <w:rsid w:val="00AC7D47"/>
    <w:rsid w:val="00AD5929"/>
    <w:rsid w:val="00AD7FF0"/>
    <w:rsid w:val="00AE1689"/>
    <w:rsid w:val="00AE1A54"/>
    <w:rsid w:val="00AE4C24"/>
    <w:rsid w:val="00AE4C6D"/>
    <w:rsid w:val="00AE5E26"/>
    <w:rsid w:val="00AE7E6D"/>
    <w:rsid w:val="00AF030C"/>
    <w:rsid w:val="00AF1007"/>
    <w:rsid w:val="00AF1D31"/>
    <w:rsid w:val="00AF278A"/>
    <w:rsid w:val="00AF4750"/>
    <w:rsid w:val="00AF5410"/>
    <w:rsid w:val="00AF54AE"/>
    <w:rsid w:val="00AF67FB"/>
    <w:rsid w:val="00AF71B7"/>
    <w:rsid w:val="00B010CC"/>
    <w:rsid w:val="00B0201C"/>
    <w:rsid w:val="00B02A05"/>
    <w:rsid w:val="00B054E2"/>
    <w:rsid w:val="00B059EC"/>
    <w:rsid w:val="00B060FE"/>
    <w:rsid w:val="00B06B3B"/>
    <w:rsid w:val="00B1072F"/>
    <w:rsid w:val="00B12F37"/>
    <w:rsid w:val="00B15AB6"/>
    <w:rsid w:val="00B232C8"/>
    <w:rsid w:val="00B233E9"/>
    <w:rsid w:val="00B234E4"/>
    <w:rsid w:val="00B23833"/>
    <w:rsid w:val="00B23EC4"/>
    <w:rsid w:val="00B276F7"/>
    <w:rsid w:val="00B27BB1"/>
    <w:rsid w:val="00B30B8E"/>
    <w:rsid w:val="00B30C1D"/>
    <w:rsid w:val="00B31875"/>
    <w:rsid w:val="00B328A4"/>
    <w:rsid w:val="00B378DE"/>
    <w:rsid w:val="00B40564"/>
    <w:rsid w:val="00B45965"/>
    <w:rsid w:val="00B4622F"/>
    <w:rsid w:val="00B47EBF"/>
    <w:rsid w:val="00B568A1"/>
    <w:rsid w:val="00B56CD2"/>
    <w:rsid w:val="00B5749F"/>
    <w:rsid w:val="00B60797"/>
    <w:rsid w:val="00B614B6"/>
    <w:rsid w:val="00B6355D"/>
    <w:rsid w:val="00B6484C"/>
    <w:rsid w:val="00B6599C"/>
    <w:rsid w:val="00B66180"/>
    <w:rsid w:val="00B66FC3"/>
    <w:rsid w:val="00B71920"/>
    <w:rsid w:val="00B72887"/>
    <w:rsid w:val="00B73488"/>
    <w:rsid w:val="00B76E76"/>
    <w:rsid w:val="00B810AB"/>
    <w:rsid w:val="00B827D1"/>
    <w:rsid w:val="00B9564A"/>
    <w:rsid w:val="00B95C1D"/>
    <w:rsid w:val="00B95F34"/>
    <w:rsid w:val="00B962AE"/>
    <w:rsid w:val="00B96BDF"/>
    <w:rsid w:val="00B96F58"/>
    <w:rsid w:val="00BA3456"/>
    <w:rsid w:val="00BA5FC8"/>
    <w:rsid w:val="00BA6E80"/>
    <w:rsid w:val="00BB013E"/>
    <w:rsid w:val="00BB11CE"/>
    <w:rsid w:val="00BB3B58"/>
    <w:rsid w:val="00BB5CD6"/>
    <w:rsid w:val="00BB6A8C"/>
    <w:rsid w:val="00BB7696"/>
    <w:rsid w:val="00BC02E7"/>
    <w:rsid w:val="00BC5159"/>
    <w:rsid w:val="00BC6CC1"/>
    <w:rsid w:val="00BD1385"/>
    <w:rsid w:val="00BD28EB"/>
    <w:rsid w:val="00BD39B6"/>
    <w:rsid w:val="00BD45BF"/>
    <w:rsid w:val="00BD4923"/>
    <w:rsid w:val="00BD5FF3"/>
    <w:rsid w:val="00BE0C17"/>
    <w:rsid w:val="00BE3FD4"/>
    <w:rsid w:val="00BF0849"/>
    <w:rsid w:val="00BF3806"/>
    <w:rsid w:val="00BF4F78"/>
    <w:rsid w:val="00C02FFF"/>
    <w:rsid w:val="00C04B0D"/>
    <w:rsid w:val="00C05740"/>
    <w:rsid w:val="00C05F9A"/>
    <w:rsid w:val="00C06D47"/>
    <w:rsid w:val="00C07FF1"/>
    <w:rsid w:val="00C1362A"/>
    <w:rsid w:val="00C155C1"/>
    <w:rsid w:val="00C213B7"/>
    <w:rsid w:val="00C2345E"/>
    <w:rsid w:val="00C24132"/>
    <w:rsid w:val="00C30A43"/>
    <w:rsid w:val="00C31DCC"/>
    <w:rsid w:val="00C367EC"/>
    <w:rsid w:val="00C41F2C"/>
    <w:rsid w:val="00C537AA"/>
    <w:rsid w:val="00C55627"/>
    <w:rsid w:val="00C57343"/>
    <w:rsid w:val="00C57C3D"/>
    <w:rsid w:val="00C63536"/>
    <w:rsid w:val="00C63F44"/>
    <w:rsid w:val="00C6591C"/>
    <w:rsid w:val="00C66676"/>
    <w:rsid w:val="00C67C5F"/>
    <w:rsid w:val="00C705C1"/>
    <w:rsid w:val="00C7080A"/>
    <w:rsid w:val="00C720A0"/>
    <w:rsid w:val="00C737BD"/>
    <w:rsid w:val="00C763B2"/>
    <w:rsid w:val="00C76A64"/>
    <w:rsid w:val="00C8105B"/>
    <w:rsid w:val="00C8266B"/>
    <w:rsid w:val="00C8527B"/>
    <w:rsid w:val="00C90E61"/>
    <w:rsid w:val="00C94ECB"/>
    <w:rsid w:val="00C95A0E"/>
    <w:rsid w:val="00C95F76"/>
    <w:rsid w:val="00C97262"/>
    <w:rsid w:val="00CA3236"/>
    <w:rsid w:val="00CA52D0"/>
    <w:rsid w:val="00CA577F"/>
    <w:rsid w:val="00CA58B6"/>
    <w:rsid w:val="00CA5E66"/>
    <w:rsid w:val="00CA704F"/>
    <w:rsid w:val="00CB1C3F"/>
    <w:rsid w:val="00CB498D"/>
    <w:rsid w:val="00CB7351"/>
    <w:rsid w:val="00CC00B7"/>
    <w:rsid w:val="00CC1EE2"/>
    <w:rsid w:val="00CC4E27"/>
    <w:rsid w:val="00CC5222"/>
    <w:rsid w:val="00CC5779"/>
    <w:rsid w:val="00CD41B5"/>
    <w:rsid w:val="00CD788A"/>
    <w:rsid w:val="00CE16E5"/>
    <w:rsid w:val="00CE1A7C"/>
    <w:rsid w:val="00CE392A"/>
    <w:rsid w:val="00CE4654"/>
    <w:rsid w:val="00CE551B"/>
    <w:rsid w:val="00CE5A45"/>
    <w:rsid w:val="00CF0E4F"/>
    <w:rsid w:val="00CF272F"/>
    <w:rsid w:val="00CF6DAE"/>
    <w:rsid w:val="00CF7DA3"/>
    <w:rsid w:val="00D032ED"/>
    <w:rsid w:val="00D03FF2"/>
    <w:rsid w:val="00D11E30"/>
    <w:rsid w:val="00D13550"/>
    <w:rsid w:val="00D15A4F"/>
    <w:rsid w:val="00D17955"/>
    <w:rsid w:val="00D2269B"/>
    <w:rsid w:val="00D2323E"/>
    <w:rsid w:val="00D23915"/>
    <w:rsid w:val="00D30127"/>
    <w:rsid w:val="00D313E4"/>
    <w:rsid w:val="00D33280"/>
    <w:rsid w:val="00D35140"/>
    <w:rsid w:val="00D366C5"/>
    <w:rsid w:val="00D36BEE"/>
    <w:rsid w:val="00D37B1A"/>
    <w:rsid w:val="00D45589"/>
    <w:rsid w:val="00D466C7"/>
    <w:rsid w:val="00D46965"/>
    <w:rsid w:val="00D4791C"/>
    <w:rsid w:val="00D505E8"/>
    <w:rsid w:val="00D508C7"/>
    <w:rsid w:val="00D562BC"/>
    <w:rsid w:val="00D565FF"/>
    <w:rsid w:val="00D5786D"/>
    <w:rsid w:val="00D63959"/>
    <w:rsid w:val="00D64724"/>
    <w:rsid w:val="00D6503F"/>
    <w:rsid w:val="00D72143"/>
    <w:rsid w:val="00D73654"/>
    <w:rsid w:val="00D736B3"/>
    <w:rsid w:val="00D73B70"/>
    <w:rsid w:val="00D76D01"/>
    <w:rsid w:val="00D80A18"/>
    <w:rsid w:val="00D81243"/>
    <w:rsid w:val="00D8387C"/>
    <w:rsid w:val="00D87971"/>
    <w:rsid w:val="00D93C2A"/>
    <w:rsid w:val="00DA1360"/>
    <w:rsid w:val="00DA3120"/>
    <w:rsid w:val="00DA4984"/>
    <w:rsid w:val="00DA6FDA"/>
    <w:rsid w:val="00DB24EE"/>
    <w:rsid w:val="00DB4FE4"/>
    <w:rsid w:val="00DB570F"/>
    <w:rsid w:val="00DB739D"/>
    <w:rsid w:val="00DB7C76"/>
    <w:rsid w:val="00DC46C1"/>
    <w:rsid w:val="00DC4F39"/>
    <w:rsid w:val="00DC5C15"/>
    <w:rsid w:val="00DC6069"/>
    <w:rsid w:val="00DD00C0"/>
    <w:rsid w:val="00DD0DD1"/>
    <w:rsid w:val="00DD1949"/>
    <w:rsid w:val="00DD1FBD"/>
    <w:rsid w:val="00DD21C4"/>
    <w:rsid w:val="00DD3A20"/>
    <w:rsid w:val="00DE0797"/>
    <w:rsid w:val="00DE400B"/>
    <w:rsid w:val="00DE49AB"/>
    <w:rsid w:val="00DE5624"/>
    <w:rsid w:val="00DE592D"/>
    <w:rsid w:val="00DE63BB"/>
    <w:rsid w:val="00DF0F4A"/>
    <w:rsid w:val="00DF3951"/>
    <w:rsid w:val="00E019B7"/>
    <w:rsid w:val="00E01A0D"/>
    <w:rsid w:val="00E01DD6"/>
    <w:rsid w:val="00E03E1E"/>
    <w:rsid w:val="00E041ED"/>
    <w:rsid w:val="00E04691"/>
    <w:rsid w:val="00E0554E"/>
    <w:rsid w:val="00E171B8"/>
    <w:rsid w:val="00E217A7"/>
    <w:rsid w:val="00E22297"/>
    <w:rsid w:val="00E2391E"/>
    <w:rsid w:val="00E314D5"/>
    <w:rsid w:val="00E32FAA"/>
    <w:rsid w:val="00E35E27"/>
    <w:rsid w:val="00E364D1"/>
    <w:rsid w:val="00E44984"/>
    <w:rsid w:val="00E45C9F"/>
    <w:rsid w:val="00E508CA"/>
    <w:rsid w:val="00E54F85"/>
    <w:rsid w:val="00E55F91"/>
    <w:rsid w:val="00E5667B"/>
    <w:rsid w:val="00E64AE5"/>
    <w:rsid w:val="00E72B7A"/>
    <w:rsid w:val="00E74ECC"/>
    <w:rsid w:val="00E826E3"/>
    <w:rsid w:val="00E8308D"/>
    <w:rsid w:val="00E83303"/>
    <w:rsid w:val="00E86E1A"/>
    <w:rsid w:val="00E915C8"/>
    <w:rsid w:val="00E9490F"/>
    <w:rsid w:val="00E970E9"/>
    <w:rsid w:val="00EA02A8"/>
    <w:rsid w:val="00EA431D"/>
    <w:rsid w:val="00EA6C09"/>
    <w:rsid w:val="00EA7F35"/>
    <w:rsid w:val="00EB0D1A"/>
    <w:rsid w:val="00EB4808"/>
    <w:rsid w:val="00EB49E1"/>
    <w:rsid w:val="00EB562E"/>
    <w:rsid w:val="00EB57E4"/>
    <w:rsid w:val="00EB5DC6"/>
    <w:rsid w:val="00EB62A3"/>
    <w:rsid w:val="00EB7258"/>
    <w:rsid w:val="00EC0AE7"/>
    <w:rsid w:val="00EC0C0B"/>
    <w:rsid w:val="00EC2393"/>
    <w:rsid w:val="00EC2455"/>
    <w:rsid w:val="00EC28C9"/>
    <w:rsid w:val="00EC5586"/>
    <w:rsid w:val="00EC73C4"/>
    <w:rsid w:val="00EC780B"/>
    <w:rsid w:val="00ED2FA8"/>
    <w:rsid w:val="00ED356F"/>
    <w:rsid w:val="00ED3ED0"/>
    <w:rsid w:val="00ED7F29"/>
    <w:rsid w:val="00EE19CD"/>
    <w:rsid w:val="00EE7178"/>
    <w:rsid w:val="00EF3395"/>
    <w:rsid w:val="00EF5413"/>
    <w:rsid w:val="00EF5816"/>
    <w:rsid w:val="00F00CAE"/>
    <w:rsid w:val="00F01366"/>
    <w:rsid w:val="00F061BB"/>
    <w:rsid w:val="00F06320"/>
    <w:rsid w:val="00F07225"/>
    <w:rsid w:val="00F072A2"/>
    <w:rsid w:val="00F107B0"/>
    <w:rsid w:val="00F108AB"/>
    <w:rsid w:val="00F116A4"/>
    <w:rsid w:val="00F13CCC"/>
    <w:rsid w:val="00F149B8"/>
    <w:rsid w:val="00F16713"/>
    <w:rsid w:val="00F16827"/>
    <w:rsid w:val="00F218B6"/>
    <w:rsid w:val="00F21AA9"/>
    <w:rsid w:val="00F23747"/>
    <w:rsid w:val="00F242A5"/>
    <w:rsid w:val="00F27DDF"/>
    <w:rsid w:val="00F313C4"/>
    <w:rsid w:val="00F3267E"/>
    <w:rsid w:val="00F3651F"/>
    <w:rsid w:val="00F42109"/>
    <w:rsid w:val="00F43715"/>
    <w:rsid w:val="00F44D6C"/>
    <w:rsid w:val="00F459ED"/>
    <w:rsid w:val="00F45C2A"/>
    <w:rsid w:val="00F460D2"/>
    <w:rsid w:val="00F507BC"/>
    <w:rsid w:val="00F52C5E"/>
    <w:rsid w:val="00F53C61"/>
    <w:rsid w:val="00F55460"/>
    <w:rsid w:val="00F56501"/>
    <w:rsid w:val="00F57A31"/>
    <w:rsid w:val="00F57C73"/>
    <w:rsid w:val="00F60993"/>
    <w:rsid w:val="00F6189D"/>
    <w:rsid w:val="00F640B3"/>
    <w:rsid w:val="00F64C8D"/>
    <w:rsid w:val="00F653B2"/>
    <w:rsid w:val="00F66F40"/>
    <w:rsid w:val="00F679FA"/>
    <w:rsid w:val="00F7592D"/>
    <w:rsid w:val="00F76F95"/>
    <w:rsid w:val="00F77C7B"/>
    <w:rsid w:val="00F80B1C"/>
    <w:rsid w:val="00F817FC"/>
    <w:rsid w:val="00F84D5B"/>
    <w:rsid w:val="00F85882"/>
    <w:rsid w:val="00F91201"/>
    <w:rsid w:val="00F94461"/>
    <w:rsid w:val="00FA2A7D"/>
    <w:rsid w:val="00FA4A7F"/>
    <w:rsid w:val="00FA645F"/>
    <w:rsid w:val="00FA7C83"/>
    <w:rsid w:val="00FB0CA4"/>
    <w:rsid w:val="00FB25E8"/>
    <w:rsid w:val="00FB3C3A"/>
    <w:rsid w:val="00FB443A"/>
    <w:rsid w:val="00FB56DF"/>
    <w:rsid w:val="00FC193D"/>
    <w:rsid w:val="00FC4A3D"/>
    <w:rsid w:val="00FD08D0"/>
    <w:rsid w:val="00FD1682"/>
    <w:rsid w:val="00FD1E8B"/>
    <w:rsid w:val="00FD23D1"/>
    <w:rsid w:val="00FD2CF6"/>
    <w:rsid w:val="00FD3522"/>
    <w:rsid w:val="00FD3A08"/>
    <w:rsid w:val="00FD3A80"/>
    <w:rsid w:val="00FE0EA8"/>
    <w:rsid w:val="00FE2CF6"/>
    <w:rsid w:val="00FE2E8A"/>
    <w:rsid w:val="00FE6B2D"/>
    <w:rsid w:val="00FF12F6"/>
    <w:rsid w:val="00FF6BC8"/>
    <w:rsid w:val="00FF6DC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6"/>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99"/>
    <w:pPr>
      <w:bidi/>
    </w:pPr>
  </w:style>
  <w:style w:type="paragraph" w:styleId="Heading2">
    <w:name w:val="heading 2"/>
    <w:basedOn w:val="Normal"/>
    <w:next w:val="Normal"/>
    <w:link w:val="Heading2Char"/>
    <w:uiPriority w:val="9"/>
    <w:semiHidden/>
    <w:unhideWhenUsed/>
    <w:qFormat/>
    <w:rsid w:val="00C972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72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F1398"/>
  </w:style>
  <w:style w:type="character" w:customStyle="1" w:styleId="st">
    <w:name w:val="st"/>
    <w:basedOn w:val="DefaultParagraphFont"/>
    <w:rsid w:val="00877EC9"/>
  </w:style>
  <w:style w:type="character" w:styleId="Emphasis">
    <w:name w:val="Emphasis"/>
    <w:basedOn w:val="DefaultParagraphFont"/>
    <w:uiPriority w:val="20"/>
    <w:qFormat/>
    <w:rsid w:val="00877EC9"/>
    <w:rPr>
      <w:i/>
      <w:iCs/>
    </w:rPr>
  </w:style>
  <w:style w:type="paragraph" w:styleId="BalloonText">
    <w:name w:val="Balloon Text"/>
    <w:basedOn w:val="Normal"/>
    <w:link w:val="BalloonTextChar"/>
    <w:uiPriority w:val="99"/>
    <w:semiHidden/>
    <w:unhideWhenUsed/>
    <w:rsid w:val="00537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58B"/>
    <w:rPr>
      <w:rFonts w:ascii="Tahoma" w:hAnsi="Tahoma" w:cs="Tahoma"/>
      <w:sz w:val="16"/>
      <w:szCs w:val="16"/>
    </w:rPr>
  </w:style>
  <w:style w:type="paragraph" w:styleId="BodyText">
    <w:name w:val="Body Text"/>
    <w:basedOn w:val="Normal"/>
    <w:link w:val="BodyTextChar"/>
    <w:rsid w:val="0053758B"/>
    <w:pPr>
      <w:bidi w:val="0"/>
      <w:spacing w:after="0" w:line="240" w:lineRule="auto"/>
    </w:pPr>
    <w:rPr>
      <w:rFonts w:ascii="Times New Roman" w:eastAsia="Times New Roman" w:hAnsi="Times New Roman" w:cs="Traditional Arabic"/>
      <w:sz w:val="36"/>
      <w:szCs w:val="36"/>
      <w:lang w:eastAsia="zh-CN"/>
    </w:rPr>
  </w:style>
  <w:style w:type="character" w:customStyle="1" w:styleId="BodyTextChar">
    <w:name w:val="Body Text Char"/>
    <w:basedOn w:val="DefaultParagraphFont"/>
    <w:link w:val="BodyText"/>
    <w:rsid w:val="0053758B"/>
    <w:rPr>
      <w:rFonts w:ascii="Times New Roman" w:eastAsia="Times New Roman" w:hAnsi="Times New Roman" w:cs="Traditional Arabic"/>
      <w:sz w:val="36"/>
      <w:szCs w:val="36"/>
      <w:lang w:eastAsia="zh-CN"/>
    </w:rPr>
  </w:style>
  <w:style w:type="character" w:customStyle="1" w:styleId="longtext">
    <w:name w:val="long_text"/>
    <w:basedOn w:val="DefaultParagraphFont"/>
    <w:rsid w:val="00FC4A3D"/>
  </w:style>
  <w:style w:type="character" w:customStyle="1" w:styleId="shorttext">
    <w:name w:val="short_text"/>
    <w:basedOn w:val="DefaultParagraphFont"/>
    <w:rsid w:val="00A23B9F"/>
  </w:style>
  <w:style w:type="table" w:styleId="TableGrid">
    <w:name w:val="Table Grid"/>
    <w:basedOn w:val="TableNormal"/>
    <w:uiPriority w:val="59"/>
    <w:rsid w:val="00A23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03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030C"/>
  </w:style>
  <w:style w:type="paragraph" w:styleId="Footer">
    <w:name w:val="footer"/>
    <w:basedOn w:val="Normal"/>
    <w:link w:val="FooterChar"/>
    <w:uiPriority w:val="99"/>
    <w:unhideWhenUsed/>
    <w:rsid w:val="00AF03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030C"/>
  </w:style>
  <w:style w:type="character" w:styleId="Hyperlink">
    <w:name w:val="Hyperlink"/>
    <w:basedOn w:val="DefaultParagraphFont"/>
    <w:uiPriority w:val="99"/>
    <w:unhideWhenUsed/>
    <w:rsid w:val="00FB0CA4"/>
    <w:rPr>
      <w:color w:val="0000FF" w:themeColor="hyperlink"/>
      <w:u w:val="single"/>
    </w:rPr>
  </w:style>
  <w:style w:type="paragraph" w:styleId="DocumentMap">
    <w:name w:val="Document Map"/>
    <w:basedOn w:val="Normal"/>
    <w:link w:val="DocumentMapChar"/>
    <w:uiPriority w:val="99"/>
    <w:semiHidden/>
    <w:unhideWhenUsed/>
    <w:rsid w:val="00C972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7262"/>
    <w:rPr>
      <w:rFonts w:ascii="Tahoma" w:hAnsi="Tahoma" w:cs="Tahoma"/>
      <w:sz w:val="16"/>
      <w:szCs w:val="16"/>
    </w:rPr>
  </w:style>
  <w:style w:type="character" w:customStyle="1" w:styleId="Heading2Char">
    <w:name w:val="Heading 2 Char"/>
    <w:basedOn w:val="DefaultParagraphFont"/>
    <w:link w:val="Heading2"/>
    <w:uiPriority w:val="9"/>
    <w:semiHidden/>
    <w:rsid w:val="00C972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97262"/>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1008BE"/>
    <w:pPr>
      <w:ind w:left="720"/>
      <w:contextualSpacing/>
    </w:pPr>
  </w:style>
  <w:style w:type="character" w:styleId="CommentReference">
    <w:name w:val="annotation reference"/>
    <w:basedOn w:val="DefaultParagraphFont"/>
    <w:uiPriority w:val="99"/>
    <w:semiHidden/>
    <w:unhideWhenUsed/>
    <w:rsid w:val="00784305"/>
    <w:rPr>
      <w:sz w:val="16"/>
      <w:szCs w:val="16"/>
    </w:rPr>
  </w:style>
  <w:style w:type="paragraph" w:styleId="CommentText">
    <w:name w:val="annotation text"/>
    <w:basedOn w:val="Normal"/>
    <w:link w:val="CommentTextChar"/>
    <w:uiPriority w:val="99"/>
    <w:semiHidden/>
    <w:unhideWhenUsed/>
    <w:rsid w:val="00784305"/>
    <w:pPr>
      <w:spacing w:line="240" w:lineRule="auto"/>
    </w:pPr>
    <w:rPr>
      <w:sz w:val="20"/>
      <w:szCs w:val="20"/>
    </w:rPr>
  </w:style>
  <w:style w:type="character" w:customStyle="1" w:styleId="CommentTextChar">
    <w:name w:val="Comment Text Char"/>
    <w:basedOn w:val="DefaultParagraphFont"/>
    <w:link w:val="CommentText"/>
    <w:uiPriority w:val="99"/>
    <w:semiHidden/>
    <w:rsid w:val="00784305"/>
    <w:rPr>
      <w:sz w:val="20"/>
      <w:szCs w:val="20"/>
    </w:rPr>
  </w:style>
  <w:style w:type="paragraph" w:styleId="CommentSubject">
    <w:name w:val="annotation subject"/>
    <w:basedOn w:val="CommentText"/>
    <w:next w:val="CommentText"/>
    <w:link w:val="CommentSubjectChar"/>
    <w:uiPriority w:val="99"/>
    <w:semiHidden/>
    <w:unhideWhenUsed/>
    <w:rsid w:val="00784305"/>
    <w:rPr>
      <w:b/>
      <w:bCs/>
    </w:rPr>
  </w:style>
  <w:style w:type="character" w:customStyle="1" w:styleId="CommentSubjectChar">
    <w:name w:val="Comment Subject Char"/>
    <w:basedOn w:val="CommentTextChar"/>
    <w:link w:val="CommentSubject"/>
    <w:uiPriority w:val="99"/>
    <w:semiHidden/>
    <w:rsid w:val="0078430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C972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72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F1398"/>
  </w:style>
  <w:style w:type="character" w:customStyle="1" w:styleId="st">
    <w:name w:val="st"/>
    <w:basedOn w:val="DefaultParagraphFont"/>
    <w:rsid w:val="00877EC9"/>
  </w:style>
  <w:style w:type="character" w:styleId="Emphasis">
    <w:name w:val="Emphasis"/>
    <w:basedOn w:val="DefaultParagraphFont"/>
    <w:uiPriority w:val="20"/>
    <w:qFormat/>
    <w:rsid w:val="00877EC9"/>
    <w:rPr>
      <w:i/>
      <w:iCs/>
    </w:rPr>
  </w:style>
  <w:style w:type="paragraph" w:styleId="BalloonText">
    <w:name w:val="Balloon Text"/>
    <w:basedOn w:val="Normal"/>
    <w:link w:val="BalloonTextChar"/>
    <w:uiPriority w:val="99"/>
    <w:semiHidden/>
    <w:unhideWhenUsed/>
    <w:rsid w:val="00537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58B"/>
    <w:rPr>
      <w:rFonts w:ascii="Tahoma" w:hAnsi="Tahoma" w:cs="Tahoma"/>
      <w:sz w:val="16"/>
      <w:szCs w:val="16"/>
    </w:rPr>
  </w:style>
  <w:style w:type="paragraph" w:styleId="BodyText">
    <w:name w:val="Body Text"/>
    <w:basedOn w:val="Normal"/>
    <w:link w:val="BodyTextChar"/>
    <w:rsid w:val="0053758B"/>
    <w:pPr>
      <w:bidi w:val="0"/>
      <w:spacing w:after="0" w:line="240" w:lineRule="auto"/>
    </w:pPr>
    <w:rPr>
      <w:rFonts w:ascii="Times New Roman" w:eastAsia="Times New Roman" w:hAnsi="Times New Roman" w:cs="Traditional Arabic"/>
      <w:sz w:val="36"/>
      <w:szCs w:val="36"/>
      <w:lang w:eastAsia="zh-CN"/>
    </w:rPr>
  </w:style>
  <w:style w:type="character" w:customStyle="1" w:styleId="BodyTextChar">
    <w:name w:val="Body Text Char"/>
    <w:basedOn w:val="DefaultParagraphFont"/>
    <w:link w:val="BodyText"/>
    <w:rsid w:val="0053758B"/>
    <w:rPr>
      <w:rFonts w:ascii="Times New Roman" w:eastAsia="Times New Roman" w:hAnsi="Times New Roman" w:cs="Traditional Arabic"/>
      <w:sz w:val="36"/>
      <w:szCs w:val="36"/>
      <w:lang w:eastAsia="zh-CN"/>
    </w:rPr>
  </w:style>
  <w:style w:type="character" w:customStyle="1" w:styleId="longtext">
    <w:name w:val="long_text"/>
    <w:basedOn w:val="DefaultParagraphFont"/>
    <w:rsid w:val="00FC4A3D"/>
  </w:style>
  <w:style w:type="character" w:customStyle="1" w:styleId="shorttext">
    <w:name w:val="short_text"/>
    <w:basedOn w:val="DefaultParagraphFont"/>
    <w:rsid w:val="00A23B9F"/>
  </w:style>
  <w:style w:type="table" w:styleId="TableGrid">
    <w:name w:val="Table Grid"/>
    <w:basedOn w:val="TableNormal"/>
    <w:uiPriority w:val="59"/>
    <w:rsid w:val="00A23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03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030C"/>
  </w:style>
  <w:style w:type="paragraph" w:styleId="Footer">
    <w:name w:val="footer"/>
    <w:basedOn w:val="Normal"/>
    <w:link w:val="FooterChar"/>
    <w:uiPriority w:val="99"/>
    <w:unhideWhenUsed/>
    <w:rsid w:val="00AF03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030C"/>
  </w:style>
  <w:style w:type="character" w:styleId="Hyperlink">
    <w:name w:val="Hyperlink"/>
    <w:basedOn w:val="DefaultParagraphFont"/>
    <w:uiPriority w:val="99"/>
    <w:unhideWhenUsed/>
    <w:rsid w:val="00FB0CA4"/>
    <w:rPr>
      <w:color w:val="0000FF" w:themeColor="hyperlink"/>
      <w:u w:val="single"/>
    </w:rPr>
  </w:style>
  <w:style w:type="paragraph" w:styleId="DocumentMap">
    <w:name w:val="Document Map"/>
    <w:basedOn w:val="Normal"/>
    <w:link w:val="DocumentMapChar"/>
    <w:uiPriority w:val="99"/>
    <w:semiHidden/>
    <w:unhideWhenUsed/>
    <w:rsid w:val="00C972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7262"/>
    <w:rPr>
      <w:rFonts w:ascii="Tahoma" w:hAnsi="Tahoma" w:cs="Tahoma"/>
      <w:sz w:val="16"/>
      <w:szCs w:val="16"/>
    </w:rPr>
  </w:style>
  <w:style w:type="character" w:customStyle="1" w:styleId="Heading2Char">
    <w:name w:val="Heading 2 Char"/>
    <w:basedOn w:val="DefaultParagraphFont"/>
    <w:link w:val="Heading2"/>
    <w:uiPriority w:val="9"/>
    <w:semiHidden/>
    <w:rsid w:val="00C972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97262"/>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1008BE"/>
    <w:pPr>
      <w:ind w:left="720"/>
      <w:contextualSpacing/>
    </w:pPr>
  </w:style>
  <w:style w:type="character" w:styleId="CommentReference">
    <w:name w:val="annotation reference"/>
    <w:basedOn w:val="DefaultParagraphFont"/>
    <w:uiPriority w:val="99"/>
    <w:semiHidden/>
    <w:unhideWhenUsed/>
    <w:rsid w:val="00784305"/>
    <w:rPr>
      <w:sz w:val="16"/>
      <w:szCs w:val="16"/>
    </w:rPr>
  </w:style>
  <w:style w:type="paragraph" w:styleId="CommentText">
    <w:name w:val="annotation text"/>
    <w:basedOn w:val="Normal"/>
    <w:link w:val="CommentTextChar"/>
    <w:uiPriority w:val="99"/>
    <w:semiHidden/>
    <w:unhideWhenUsed/>
    <w:rsid w:val="00784305"/>
    <w:pPr>
      <w:spacing w:line="240" w:lineRule="auto"/>
    </w:pPr>
    <w:rPr>
      <w:sz w:val="20"/>
      <w:szCs w:val="20"/>
    </w:rPr>
  </w:style>
  <w:style w:type="character" w:customStyle="1" w:styleId="CommentTextChar">
    <w:name w:val="Comment Text Char"/>
    <w:basedOn w:val="DefaultParagraphFont"/>
    <w:link w:val="CommentText"/>
    <w:uiPriority w:val="99"/>
    <w:semiHidden/>
    <w:rsid w:val="00784305"/>
    <w:rPr>
      <w:sz w:val="20"/>
      <w:szCs w:val="20"/>
    </w:rPr>
  </w:style>
  <w:style w:type="paragraph" w:styleId="CommentSubject">
    <w:name w:val="annotation subject"/>
    <w:basedOn w:val="CommentText"/>
    <w:next w:val="CommentText"/>
    <w:link w:val="CommentSubjectChar"/>
    <w:uiPriority w:val="99"/>
    <w:semiHidden/>
    <w:unhideWhenUsed/>
    <w:rsid w:val="00784305"/>
    <w:rPr>
      <w:b/>
      <w:bCs/>
    </w:rPr>
  </w:style>
  <w:style w:type="character" w:customStyle="1" w:styleId="CommentSubjectChar">
    <w:name w:val="Comment Subject Char"/>
    <w:basedOn w:val="CommentTextChar"/>
    <w:link w:val="CommentSubject"/>
    <w:uiPriority w:val="99"/>
    <w:semiHidden/>
    <w:rsid w:val="00784305"/>
    <w:rPr>
      <w:b/>
      <w:bCs/>
      <w:sz w:val="20"/>
      <w:szCs w:val="20"/>
    </w:rPr>
  </w:style>
</w:styles>
</file>

<file path=word/webSettings.xml><?xml version="1.0" encoding="utf-8"?>
<w:webSettings xmlns:r="http://schemas.openxmlformats.org/officeDocument/2006/relationships" xmlns:w="http://schemas.openxmlformats.org/wordprocessingml/2006/main">
  <w:divs>
    <w:div w:id="207572769">
      <w:bodyDiv w:val="1"/>
      <w:marLeft w:val="0"/>
      <w:marRight w:val="0"/>
      <w:marTop w:val="0"/>
      <w:marBottom w:val="0"/>
      <w:divBdr>
        <w:top w:val="none" w:sz="0" w:space="0" w:color="auto"/>
        <w:left w:val="none" w:sz="0" w:space="0" w:color="auto"/>
        <w:bottom w:val="none" w:sz="0" w:space="0" w:color="auto"/>
        <w:right w:val="none" w:sz="0" w:space="0" w:color="auto"/>
      </w:divBdr>
    </w:div>
    <w:div w:id="259722571">
      <w:bodyDiv w:val="1"/>
      <w:marLeft w:val="0"/>
      <w:marRight w:val="0"/>
      <w:marTop w:val="0"/>
      <w:marBottom w:val="0"/>
      <w:divBdr>
        <w:top w:val="none" w:sz="0" w:space="0" w:color="auto"/>
        <w:left w:val="none" w:sz="0" w:space="0" w:color="auto"/>
        <w:bottom w:val="none" w:sz="0" w:space="0" w:color="auto"/>
        <w:right w:val="none" w:sz="0" w:space="0" w:color="auto"/>
      </w:divBdr>
    </w:div>
    <w:div w:id="912201700">
      <w:bodyDiv w:val="1"/>
      <w:marLeft w:val="0"/>
      <w:marRight w:val="0"/>
      <w:marTop w:val="0"/>
      <w:marBottom w:val="0"/>
      <w:divBdr>
        <w:top w:val="none" w:sz="0" w:space="0" w:color="auto"/>
        <w:left w:val="none" w:sz="0" w:space="0" w:color="auto"/>
        <w:bottom w:val="none" w:sz="0" w:space="0" w:color="auto"/>
        <w:right w:val="none" w:sz="0" w:space="0" w:color="auto"/>
      </w:divBdr>
      <w:divsChild>
        <w:div w:id="92241654">
          <w:marLeft w:val="0"/>
          <w:marRight w:val="0"/>
          <w:marTop w:val="0"/>
          <w:marBottom w:val="0"/>
          <w:divBdr>
            <w:top w:val="none" w:sz="0" w:space="0" w:color="auto"/>
            <w:left w:val="none" w:sz="0" w:space="0" w:color="auto"/>
            <w:bottom w:val="none" w:sz="0" w:space="0" w:color="auto"/>
            <w:right w:val="none" w:sz="0" w:space="0" w:color="auto"/>
          </w:divBdr>
        </w:div>
        <w:div w:id="1489983178">
          <w:marLeft w:val="0"/>
          <w:marRight w:val="0"/>
          <w:marTop w:val="0"/>
          <w:marBottom w:val="0"/>
          <w:divBdr>
            <w:top w:val="none" w:sz="0" w:space="0" w:color="auto"/>
            <w:left w:val="none" w:sz="0" w:space="0" w:color="auto"/>
            <w:bottom w:val="none" w:sz="0" w:space="0" w:color="auto"/>
            <w:right w:val="none" w:sz="0" w:space="0" w:color="auto"/>
          </w:divBdr>
        </w:div>
        <w:div w:id="575172438">
          <w:marLeft w:val="0"/>
          <w:marRight w:val="0"/>
          <w:marTop w:val="0"/>
          <w:marBottom w:val="0"/>
          <w:divBdr>
            <w:top w:val="none" w:sz="0" w:space="0" w:color="auto"/>
            <w:left w:val="none" w:sz="0" w:space="0" w:color="auto"/>
            <w:bottom w:val="none" w:sz="0" w:space="0" w:color="auto"/>
            <w:right w:val="none" w:sz="0" w:space="0" w:color="auto"/>
          </w:divBdr>
        </w:div>
        <w:div w:id="1342664320">
          <w:marLeft w:val="0"/>
          <w:marRight w:val="0"/>
          <w:marTop w:val="0"/>
          <w:marBottom w:val="0"/>
          <w:divBdr>
            <w:top w:val="none" w:sz="0" w:space="0" w:color="auto"/>
            <w:left w:val="none" w:sz="0" w:space="0" w:color="auto"/>
            <w:bottom w:val="none" w:sz="0" w:space="0" w:color="auto"/>
            <w:right w:val="none" w:sz="0" w:space="0" w:color="auto"/>
          </w:divBdr>
        </w:div>
        <w:div w:id="1542400681">
          <w:marLeft w:val="0"/>
          <w:marRight w:val="0"/>
          <w:marTop w:val="0"/>
          <w:marBottom w:val="0"/>
          <w:divBdr>
            <w:top w:val="none" w:sz="0" w:space="0" w:color="auto"/>
            <w:left w:val="none" w:sz="0" w:space="0" w:color="auto"/>
            <w:bottom w:val="none" w:sz="0" w:space="0" w:color="auto"/>
            <w:right w:val="none" w:sz="0" w:space="0" w:color="auto"/>
          </w:divBdr>
        </w:div>
        <w:div w:id="495263825">
          <w:marLeft w:val="0"/>
          <w:marRight w:val="0"/>
          <w:marTop w:val="0"/>
          <w:marBottom w:val="0"/>
          <w:divBdr>
            <w:top w:val="none" w:sz="0" w:space="0" w:color="auto"/>
            <w:left w:val="none" w:sz="0" w:space="0" w:color="auto"/>
            <w:bottom w:val="none" w:sz="0" w:space="0" w:color="auto"/>
            <w:right w:val="none" w:sz="0" w:space="0" w:color="auto"/>
          </w:divBdr>
        </w:div>
        <w:div w:id="1622036682">
          <w:marLeft w:val="0"/>
          <w:marRight w:val="0"/>
          <w:marTop w:val="0"/>
          <w:marBottom w:val="0"/>
          <w:divBdr>
            <w:top w:val="none" w:sz="0" w:space="0" w:color="auto"/>
            <w:left w:val="none" w:sz="0" w:space="0" w:color="auto"/>
            <w:bottom w:val="none" w:sz="0" w:space="0" w:color="auto"/>
            <w:right w:val="none" w:sz="0" w:space="0" w:color="auto"/>
          </w:divBdr>
        </w:div>
        <w:div w:id="82073413">
          <w:marLeft w:val="0"/>
          <w:marRight w:val="0"/>
          <w:marTop w:val="0"/>
          <w:marBottom w:val="0"/>
          <w:divBdr>
            <w:top w:val="none" w:sz="0" w:space="0" w:color="auto"/>
            <w:left w:val="none" w:sz="0" w:space="0" w:color="auto"/>
            <w:bottom w:val="none" w:sz="0" w:space="0" w:color="auto"/>
            <w:right w:val="none" w:sz="0" w:space="0" w:color="auto"/>
          </w:divBdr>
        </w:div>
        <w:div w:id="463353592">
          <w:marLeft w:val="0"/>
          <w:marRight w:val="0"/>
          <w:marTop w:val="0"/>
          <w:marBottom w:val="0"/>
          <w:divBdr>
            <w:top w:val="none" w:sz="0" w:space="0" w:color="auto"/>
            <w:left w:val="none" w:sz="0" w:space="0" w:color="auto"/>
            <w:bottom w:val="none" w:sz="0" w:space="0" w:color="auto"/>
            <w:right w:val="none" w:sz="0" w:space="0" w:color="auto"/>
          </w:divBdr>
        </w:div>
        <w:div w:id="1776052248">
          <w:marLeft w:val="0"/>
          <w:marRight w:val="0"/>
          <w:marTop w:val="0"/>
          <w:marBottom w:val="0"/>
          <w:divBdr>
            <w:top w:val="none" w:sz="0" w:space="0" w:color="auto"/>
            <w:left w:val="none" w:sz="0" w:space="0" w:color="auto"/>
            <w:bottom w:val="none" w:sz="0" w:space="0" w:color="auto"/>
            <w:right w:val="none" w:sz="0" w:space="0" w:color="auto"/>
          </w:divBdr>
        </w:div>
        <w:div w:id="2132360564">
          <w:marLeft w:val="0"/>
          <w:marRight w:val="0"/>
          <w:marTop w:val="0"/>
          <w:marBottom w:val="0"/>
          <w:divBdr>
            <w:top w:val="none" w:sz="0" w:space="0" w:color="auto"/>
            <w:left w:val="none" w:sz="0" w:space="0" w:color="auto"/>
            <w:bottom w:val="none" w:sz="0" w:space="0" w:color="auto"/>
            <w:right w:val="none" w:sz="0" w:space="0" w:color="auto"/>
          </w:divBdr>
        </w:div>
        <w:div w:id="348605075">
          <w:marLeft w:val="0"/>
          <w:marRight w:val="0"/>
          <w:marTop w:val="0"/>
          <w:marBottom w:val="0"/>
          <w:divBdr>
            <w:top w:val="none" w:sz="0" w:space="0" w:color="auto"/>
            <w:left w:val="none" w:sz="0" w:space="0" w:color="auto"/>
            <w:bottom w:val="none" w:sz="0" w:space="0" w:color="auto"/>
            <w:right w:val="none" w:sz="0" w:space="0" w:color="auto"/>
          </w:divBdr>
        </w:div>
        <w:div w:id="52117887">
          <w:marLeft w:val="0"/>
          <w:marRight w:val="0"/>
          <w:marTop w:val="0"/>
          <w:marBottom w:val="0"/>
          <w:divBdr>
            <w:top w:val="none" w:sz="0" w:space="0" w:color="auto"/>
            <w:left w:val="none" w:sz="0" w:space="0" w:color="auto"/>
            <w:bottom w:val="none" w:sz="0" w:space="0" w:color="auto"/>
            <w:right w:val="none" w:sz="0" w:space="0" w:color="auto"/>
          </w:divBdr>
        </w:div>
        <w:div w:id="862979085">
          <w:marLeft w:val="0"/>
          <w:marRight w:val="0"/>
          <w:marTop w:val="0"/>
          <w:marBottom w:val="0"/>
          <w:divBdr>
            <w:top w:val="none" w:sz="0" w:space="0" w:color="auto"/>
            <w:left w:val="none" w:sz="0" w:space="0" w:color="auto"/>
            <w:bottom w:val="none" w:sz="0" w:space="0" w:color="auto"/>
            <w:right w:val="none" w:sz="0" w:space="0" w:color="auto"/>
          </w:divBdr>
        </w:div>
        <w:div w:id="1992248959">
          <w:marLeft w:val="0"/>
          <w:marRight w:val="0"/>
          <w:marTop w:val="0"/>
          <w:marBottom w:val="0"/>
          <w:divBdr>
            <w:top w:val="none" w:sz="0" w:space="0" w:color="auto"/>
            <w:left w:val="none" w:sz="0" w:space="0" w:color="auto"/>
            <w:bottom w:val="none" w:sz="0" w:space="0" w:color="auto"/>
            <w:right w:val="none" w:sz="0" w:space="0" w:color="auto"/>
          </w:divBdr>
        </w:div>
        <w:div w:id="2059232728">
          <w:marLeft w:val="0"/>
          <w:marRight w:val="0"/>
          <w:marTop w:val="0"/>
          <w:marBottom w:val="0"/>
          <w:divBdr>
            <w:top w:val="none" w:sz="0" w:space="0" w:color="auto"/>
            <w:left w:val="none" w:sz="0" w:space="0" w:color="auto"/>
            <w:bottom w:val="none" w:sz="0" w:space="0" w:color="auto"/>
            <w:right w:val="none" w:sz="0" w:space="0" w:color="auto"/>
          </w:divBdr>
        </w:div>
        <w:div w:id="1149054241">
          <w:marLeft w:val="0"/>
          <w:marRight w:val="0"/>
          <w:marTop w:val="0"/>
          <w:marBottom w:val="0"/>
          <w:divBdr>
            <w:top w:val="none" w:sz="0" w:space="0" w:color="auto"/>
            <w:left w:val="none" w:sz="0" w:space="0" w:color="auto"/>
            <w:bottom w:val="none" w:sz="0" w:space="0" w:color="auto"/>
            <w:right w:val="none" w:sz="0" w:space="0" w:color="auto"/>
          </w:divBdr>
        </w:div>
        <w:div w:id="1799566859">
          <w:marLeft w:val="0"/>
          <w:marRight w:val="0"/>
          <w:marTop w:val="0"/>
          <w:marBottom w:val="0"/>
          <w:divBdr>
            <w:top w:val="none" w:sz="0" w:space="0" w:color="auto"/>
            <w:left w:val="none" w:sz="0" w:space="0" w:color="auto"/>
            <w:bottom w:val="none" w:sz="0" w:space="0" w:color="auto"/>
            <w:right w:val="none" w:sz="0" w:space="0" w:color="auto"/>
          </w:divBdr>
        </w:div>
        <w:div w:id="1577324673">
          <w:marLeft w:val="0"/>
          <w:marRight w:val="0"/>
          <w:marTop w:val="0"/>
          <w:marBottom w:val="0"/>
          <w:divBdr>
            <w:top w:val="none" w:sz="0" w:space="0" w:color="auto"/>
            <w:left w:val="none" w:sz="0" w:space="0" w:color="auto"/>
            <w:bottom w:val="none" w:sz="0" w:space="0" w:color="auto"/>
            <w:right w:val="none" w:sz="0" w:space="0" w:color="auto"/>
          </w:divBdr>
        </w:div>
        <w:div w:id="973221208">
          <w:marLeft w:val="0"/>
          <w:marRight w:val="0"/>
          <w:marTop w:val="0"/>
          <w:marBottom w:val="0"/>
          <w:divBdr>
            <w:top w:val="none" w:sz="0" w:space="0" w:color="auto"/>
            <w:left w:val="none" w:sz="0" w:space="0" w:color="auto"/>
            <w:bottom w:val="none" w:sz="0" w:space="0" w:color="auto"/>
            <w:right w:val="none" w:sz="0" w:space="0" w:color="auto"/>
          </w:divBdr>
        </w:div>
        <w:div w:id="441995894">
          <w:marLeft w:val="0"/>
          <w:marRight w:val="0"/>
          <w:marTop w:val="0"/>
          <w:marBottom w:val="0"/>
          <w:divBdr>
            <w:top w:val="none" w:sz="0" w:space="0" w:color="auto"/>
            <w:left w:val="none" w:sz="0" w:space="0" w:color="auto"/>
            <w:bottom w:val="none" w:sz="0" w:space="0" w:color="auto"/>
            <w:right w:val="none" w:sz="0" w:space="0" w:color="auto"/>
          </w:divBdr>
        </w:div>
        <w:div w:id="616376267">
          <w:marLeft w:val="0"/>
          <w:marRight w:val="0"/>
          <w:marTop w:val="0"/>
          <w:marBottom w:val="0"/>
          <w:divBdr>
            <w:top w:val="none" w:sz="0" w:space="0" w:color="auto"/>
            <w:left w:val="none" w:sz="0" w:space="0" w:color="auto"/>
            <w:bottom w:val="none" w:sz="0" w:space="0" w:color="auto"/>
            <w:right w:val="none" w:sz="0" w:space="0" w:color="auto"/>
          </w:divBdr>
        </w:div>
        <w:div w:id="844245778">
          <w:marLeft w:val="0"/>
          <w:marRight w:val="0"/>
          <w:marTop w:val="0"/>
          <w:marBottom w:val="0"/>
          <w:divBdr>
            <w:top w:val="none" w:sz="0" w:space="0" w:color="auto"/>
            <w:left w:val="none" w:sz="0" w:space="0" w:color="auto"/>
            <w:bottom w:val="none" w:sz="0" w:space="0" w:color="auto"/>
            <w:right w:val="none" w:sz="0" w:space="0" w:color="auto"/>
          </w:divBdr>
        </w:div>
        <w:div w:id="1860002761">
          <w:marLeft w:val="0"/>
          <w:marRight w:val="0"/>
          <w:marTop w:val="0"/>
          <w:marBottom w:val="0"/>
          <w:divBdr>
            <w:top w:val="none" w:sz="0" w:space="0" w:color="auto"/>
            <w:left w:val="none" w:sz="0" w:space="0" w:color="auto"/>
            <w:bottom w:val="none" w:sz="0" w:space="0" w:color="auto"/>
            <w:right w:val="none" w:sz="0" w:space="0" w:color="auto"/>
          </w:divBdr>
        </w:div>
        <w:div w:id="1128164300">
          <w:marLeft w:val="0"/>
          <w:marRight w:val="0"/>
          <w:marTop w:val="0"/>
          <w:marBottom w:val="0"/>
          <w:divBdr>
            <w:top w:val="none" w:sz="0" w:space="0" w:color="auto"/>
            <w:left w:val="none" w:sz="0" w:space="0" w:color="auto"/>
            <w:bottom w:val="none" w:sz="0" w:space="0" w:color="auto"/>
            <w:right w:val="none" w:sz="0" w:space="0" w:color="auto"/>
          </w:divBdr>
        </w:div>
        <w:div w:id="627473712">
          <w:marLeft w:val="0"/>
          <w:marRight w:val="0"/>
          <w:marTop w:val="0"/>
          <w:marBottom w:val="0"/>
          <w:divBdr>
            <w:top w:val="none" w:sz="0" w:space="0" w:color="auto"/>
            <w:left w:val="none" w:sz="0" w:space="0" w:color="auto"/>
            <w:bottom w:val="none" w:sz="0" w:space="0" w:color="auto"/>
            <w:right w:val="none" w:sz="0" w:space="0" w:color="auto"/>
          </w:divBdr>
        </w:div>
        <w:div w:id="1157382577">
          <w:marLeft w:val="0"/>
          <w:marRight w:val="0"/>
          <w:marTop w:val="0"/>
          <w:marBottom w:val="0"/>
          <w:divBdr>
            <w:top w:val="none" w:sz="0" w:space="0" w:color="auto"/>
            <w:left w:val="none" w:sz="0" w:space="0" w:color="auto"/>
            <w:bottom w:val="none" w:sz="0" w:space="0" w:color="auto"/>
            <w:right w:val="none" w:sz="0" w:space="0" w:color="auto"/>
          </w:divBdr>
        </w:div>
        <w:div w:id="946736364">
          <w:marLeft w:val="0"/>
          <w:marRight w:val="0"/>
          <w:marTop w:val="0"/>
          <w:marBottom w:val="0"/>
          <w:divBdr>
            <w:top w:val="none" w:sz="0" w:space="0" w:color="auto"/>
            <w:left w:val="none" w:sz="0" w:space="0" w:color="auto"/>
            <w:bottom w:val="none" w:sz="0" w:space="0" w:color="auto"/>
            <w:right w:val="none" w:sz="0" w:space="0" w:color="auto"/>
          </w:divBdr>
        </w:div>
        <w:div w:id="1423139020">
          <w:marLeft w:val="0"/>
          <w:marRight w:val="0"/>
          <w:marTop w:val="0"/>
          <w:marBottom w:val="0"/>
          <w:divBdr>
            <w:top w:val="none" w:sz="0" w:space="0" w:color="auto"/>
            <w:left w:val="none" w:sz="0" w:space="0" w:color="auto"/>
            <w:bottom w:val="none" w:sz="0" w:space="0" w:color="auto"/>
            <w:right w:val="none" w:sz="0" w:space="0" w:color="auto"/>
          </w:divBdr>
        </w:div>
        <w:div w:id="638388206">
          <w:marLeft w:val="0"/>
          <w:marRight w:val="0"/>
          <w:marTop w:val="0"/>
          <w:marBottom w:val="0"/>
          <w:divBdr>
            <w:top w:val="none" w:sz="0" w:space="0" w:color="auto"/>
            <w:left w:val="none" w:sz="0" w:space="0" w:color="auto"/>
            <w:bottom w:val="none" w:sz="0" w:space="0" w:color="auto"/>
            <w:right w:val="none" w:sz="0" w:space="0" w:color="auto"/>
          </w:divBdr>
        </w:div>
        <w:div w:id="841746007">
          <w:marLeft w:val="0"/>
          <w:marRight w:val="0"/>
          <w:marTop w:val="0"/>
          <w:marBottom w:val="0"/>
          <w:divBdr>
            <w:top w:val="none" w:sz="0" w:space="0" w:color="auto"/>
            <w:left w:val="none" w:sz="0" w:space="0" w:color="auto"/>
            <w:bottom w:val="none" w:sz="0" w:space="0" w:color="auto"/>
            <w:right w:val="none" w:sz="0" w:space="0" w:color="auto"/>
          </w:divBdr>
        </w:div>
        <w:div w:id="1344942536">
          <w:marLeft w:val="0"/>
          <w:marRight w:val="0"/>
          <w:marTop w:val="0"/>
          <w:marBottom w:val="0"/>
          <w:divBdr>
            <w:top w:val="none" w:sz="0" w:space="0" w:color="auto"/>
            <w:left w:val="none" w:sz="0" w:space="0" w:color="auto"/>
            <w:bottom w:val="none" w:sz="0" w:space="0" w:color="auto"/>
            <w:right w:val="none" w:sz="0" w:space="0" w:color="auto"/>
          </w:divBdr>
        </w:div>
        <w:div w:id="1781486729">
          <w:marLeft w:val="0"/>
          <w:marRight w:val="0"/>
          <w:marTop w:val="0"/>
          <w:marBottom w:val="0"/>
          <w:divBdr>
            <w:top w:val="none" w:sz="0" w:space="0" w:color="auto"/>
            <w:left w:val="none" w:sz="0" w:space="0" w:color="auto"/>
            <w:bottom w:val="none" w:sz="0" w:space="0" w:color="auto"/>
            <w:right w:val="none" w:sz="0" w:space="0" w:color="auto"/>
          </w:divBdr>
        </w:div>
        <w:div w:id="796214596">
          <w:marLeft w:val="0"/>
          <w:marRight w:val="0"/>
          <w:marTop w:val="0"/>
          <w:marBottom w:val="0"/>
          <w:divBdr>
            <w:top w:val="none" w:sz="0" w:space="0" w:color="auto"/>
            <w:left w:val="none" w:sz="0" w:space="0" w:color="auto"/>
            <w:bottom w:val="none" w:sz="0" w:space="0" w:color="auto"/>
            <w:right w:val="none" w:sz="0" w:space="0" w:color="auto"/>
          </w:divBdr>
        </w:div>
        <w:div w:id="1813716794">
          <w:marLeft w:val="0"/>
          <w:marRight w:val="0"/>
          <w:marTop w:val="0"/>
          <w:marBottom w:val="0"/>
          <w:divBdr>
            <w:top w:val="none" w:sz="0" w:space="0" w:color="auto"/>
            <w:left w:val="none" w:sz="0" w:space="0" w:color="auto"/>
            <w:bottom w:val="none" w:sz="0" w:space="0" w:color="auto"/>
            <w:right w:val="none" w:sz="0" w:space="0" w:color="auto"/>
          </w:divBdr>
        </w:div>
        <w:div w:id="324668865">
          <w:marLeft w:val="0"/>
          <w:marRight w:val="0"/>
          <w:marTop w:val="0"/>
          <w:marBottom w:val="0"/>
          <w:divBdr>
            <w:top w:val="none" w:sz="0" w:space="0" w:color="auto"/>
            <w:left w:val="none" w:sz="0" w:space="0" w:color="auto"/>
            <w:bottom w:val="none" w:sz="0" w:space="0" w:color="auto"/>
            <w:right w:val="none" w:sz="0" w:space="0" w:color="auto"/>
          </w:divBdr>
        </w:div>
        <w:div w:id="873612563">
          <w:marLeft w:val="0"/>
          <w:marRight w:val="0"/>
          <w:marTop w:val="0"/>
          <w:marBottom w:val="0"/>
          <w:divBdr>
            <w:top w:val="none" w:sz="0" w:space="0" w:color="auto"/>
            <w:left w:val="none" w:sz="0" w:space="0" w:color="auto"/>
            <w:bottom w:val="none" w:sz="0" w:space="0" w:color="auto"/>
            <w:right w:val="none" w:sz="0" w:space="0" w:color="auto"/>
          </w:divBdr>
        </w:div>
        <w:div w:id="191037608">
          <w:marLeft w:val="0"/>
          <w:marRight w:val="0"/>
          <w:marTop w:val="0"/>
          <w:marBottom w:val="0"/>
          <w:divBdr>
            <w:top w:val="none" w:sz="0" w:space="0" w:color="auto"/>
            <w:left w:val="none" w:sz="0" w:space="0" w:color="auto"/>
            <w:bottom w:val="none" w:sz="0" w:space="0" w:color="auto"/>
            <w:right w:val="none" w:sz="0" w:space="0" w:color="auto"/>
          </w:divBdr>
        </w:div>
        <w:div w:id="984042192">
          <w:marLeft w:val="0"/>
          <w:marRight w:val="0"/>
          <w:marTop w:val="0"/>
          <w:marBottom w:val="0"/>
          <w:divBdr>
            <w:top w:val="none" w:sz="0" w:space="0" w:color="auto"/>
            <w:left w:val="none" w:sz="0" w:space="0" w:color="auto"/>
            <w:bottom w:val="none" w:sz="0" w:space="0" w:color="auto"/>
            <w:right w:val="none" w:sz="0" w:space="0" w:color="auto"/>
          </w:divBdr>
        </w:div>
        <w:div w:id="549923857">
          <w:marLeft w:val="0"/>
          <w:marRight w:val="0"/>
          <w:marTop w:val="0"/>
          <w:marBottom w:val="0"/>
          <w:divBdr>
            <w:top w:val="none" w:sz="0" w:space="0" w:color="auto"/>
            <w:left w:val="none" w:sz="0" w:space="0" w:color="auto"/>
            <w:bottom w:val="none" w:sz="0" w:space="0" w:color="auto"/>
            <w:right w:val="none" w:sz="0" w:space="0" w:color="auto"/>
          </w:divBdr>
        </w:div>
        <w:div w:id="238487102">
          <w:marLeft w:val="0"/>
          <w:marRight w:val="0"/>
          <w:marTop w:val="0"/>
          <w:marBottom w:val="0"/>
          <w:divBdr>
            <w:top w:val="none" w:sz="0" w:space="0" w:color="auto"/>
            <w:left w:val="none" w:sz="0" w:space="0" w:color="auto"/>
            <w:bottom w:val="none" w:sz="0" w:space="0" w:color="auto"/>
            <w:right w:val="none" w:sz="0" w:space="0" w:color="auto"/>
          </w:divBdr>
        </w:div>
        <w:div w:id="2039774670">
          <w:marLeft w:val="0"/>
          <w:marRight w:val="0"/>
          <w:marTop w:val="0"/>
          <w:marBottom w:val="0"/>
          <w:divBdr>
            <w:top w:val="none" w:sz="0" w:space="0" w:color="auto"/>
            <w:left w:val="none" w:sz="0" w:space="0" w:color="auto"/>
            <w:bottom w:val="none" w:sz="0" w:space="0" w:color="auto"/>
            <w:right w:val="none" w:sz="0" w:space="0" w:color="auto"/>
          </w:divBdr>
        </w:div>
        <w:div w:id="2050106906">
          <w:marLeft w:val="0"/>
          <w:marRight w:val="0"/>
          <w:marTop w:val="0"/>
          <w:marBottom w:val="0"/>
          <w:divBdr>
            <w:top w:val="none" w:sz="0" w:space="0" w:color="auto"/>
            <w:left w:val="none" w:sz="0" w:space="0" w:color="auto"/>
            <w:bottom w:val="none" w:sz="0" w:space="0" w:color="auto"/>
            <w:right w:val="none" w:sz="0" w:space="0" w:color="auto"/>
          </w:divBdr>
        </w:div>
        <w:div w:id="1284575540">
          <w:marLeft w:val="0"/>
          <w:marRight w:val="0"/>
          <w:marTop w:val="0"/>
          <w:marBottom w:val="0"/>
          <w:divBdr>
            <w:top w:val="none" w:sz="0" w:space="0" w:color="auto"/>
            <w:left w:val="none" w:sz="0" w:space="0" w:color="auto"/>
            <w:bottom w:val="none" w:sz="0" w:space="0" w:color="auto"/>
            <w:right w:val="none" w:sz="0" w:space="0" w:color="auto"/>
          </w:divBdr>
        </w:div>
        <w:div w:id="213778740">
          <w:marLeft w:val="0"/>
          <w:marRight w:val="0"/>
          <w:marTop w:val="0"/>
          <w:marBottom w:val="0"/>
          <w:divBdr>
            <w:top w:val="none" w:sz="0" w:space="0" w:color="auto"/>
            <w:left w:val="none" w:sz="0" w:space="0" w:color="auto"/>
            <w:bottom w:val="none" w:sz="0" w:space="0" w:color="auto"/>
            <w:right w:val="none" w:sz="0" w:space="0" w:color="auto"/>
          </w:divBdr>
        </w:div>
        <w:div w:id="960111873">
          <w:marLeft w:val="0"/>
          <w:marRight w:val="0"/>
          <w:marTop w:val="0"/>
          <w:marBottom w:val="0"/>
          <w:divBdr>
            <w:top w:val="none" w:sz="0" w:space="0" w:color="auto"/>
            <w:left w:val="none" w:sz="0" w:space="0" w:color="auto"/>
            <w:bottom w:val="none" w:sz="0" w:space="0" w:color="auto"/>
            <w:right w:val="none" w:sz="0" w:space="0" w:color="auto"/>
          </w:divBdr>
        </w:div>
        <w:div w:id="877202082">
          <w:marLeft w:val="0"/>
          <w:marRight w:val="0"/>
          <w:marTop w:val="0"/>
          <w:marBottom w:val="0"/>
          <w:divBdr>
            <w:top w:val="none" w:sz="0" w:space="0" w:color="auto"/>
            <w:left w:val="none" w:sz="0" w:space="0" w:color="auto"/>
            <w:bottom w:val="none" w:sz="0" w:space="0" w:color="auto"/>
            <w:right w:val="none" w:sz="0" w:space="0" w:color="auto"/>
          </w:divBdr>
        </w:div>
        <w:div w:id="2063943161">
          <w:marLeft w:val="0"/>
          <w:marRight w:val="0"/>
          <w:marTop w:val="0"/>
          <w:marBottom w:val="0"/>
          <w:divBdr>
            <w:top w:val="none" w:sz="0" w:space="0" w:color="auto"/>
            <w:left w:val="none" w:sz="0" w:space="0" w:color="auto"/>
            <w:bottom w:val="none" w:sz="0" w:space="0" w:color="auto"/>
            <w:right w:val="none" w:sz="0" w:space="0" w:color="auto"/>
          </w:divBdr>
        </w:div>
        <w:div w:id="1893882100">
          <w:marLeft w:val="0"/>
          <w:marRight w:val="0"/>
          <w:marTop w:val="0"/>
          <w:marBottom w:val="0"/>
          <w:divBdr>
            <w:top w:val="none" w:sz="0" w:space="0" w:color="auto"/>
            <w:left w:val="none" w:sz="0" w:space="0" w:color="auto"/>
            <w:bottom w:val="none" w:sz="0" w:space="0" w:color="auto"/>
            <w:right w:val="none" w:sz="0" w:space="0" w:color="auto"/>
          </w:divBdr>
        </w:div>
        <w:div w:id="936210002">
          <w:marLeft w:val="0"/>
          <w:marRight w:val="0"/>
          <w:marTop w:val="0"/>
          <w:marBottom w:val="0"/>
          <w:divBdr>
            <w:top w:val="none" w:sz="0" w:space="0" w:color="auto"/>
            <w:left w:val="none" w:sz="0" w:space="0" w:color="auto"/>
            <w:bottom w:val="none" w:sz="0" w:space="0" w:color="auto"/>
            <w:right w:val="none" w:sz="0" w:space="0" w:color="auto"/>
          </w:divBdr>
        </w:div>
        <w:div w:id="2012024081">
          <w:marLeft w:val="0"/>
          <w:marRight w:val="0"/>
          <w:marTop w:val="0"/>
          <w:marBottom w:val="0"/>
          <w:divBdr>
            <w:top w:val="none" w:sz="0" w:space="0" w:color="auto"/>
            <w:left w:val="none" w:sz="0" w:space="0" w:color="auto"/>
            <w:bottom w:val="none" w:sz="0" w:space="0" w:color="auto"/>
            <w:right w:val="none" w:sz="0" w:space="0" w:color="auto"/>
          </w:divBdr>
        </w:div>
        <w:div w:id="1171138010">
          <w:marLeft w:val="0"/>
          <w:marRight w:val="0"/>
          <w:marTop w:val="0"/>
          <w:marBottom w:val="0"/>
          <w:divBdr>
            <w:top w:val="none" w:sz="0" w:space="0" w:color="auto"/>
            <w:left w:val="none" w:sz="0" w:space="0" w:color="auto"/>
            <w:bottom w:val="none" w:sz="0" w:space="0" w:color="auto"/>
            <w:right w:val="none" w:sz="0" w:space="0" w:color="auto"/>
          </w:divBdr>
        </w:div>
        <w:div w:id="786583180">
          <w:marLeft w:val="0"/>
          <w:marRight w:val="0"/>
          <w:marTop w:val="0"/>
          <w:marBottom w:val="0"/>
          <w:divBdr>
            <w:top w:val="none" w:sz="0" w:space="0" w:color="auto"/>
            <w:left w:val="none" w:sz="0" w:space="0" w:color="auto"/>
            <w:bottom w:val="none" w:sz="0" w:space="0" w:color="auto"/>
            <w:right w:val="none" w:sz="0" w:space="0" w:color="auto"/>
          </w:divBdr>
        </w:div>
        <w:div w:id="1846633191">
          <w:marLeft w:val="0"/>
          <w:marRight w:val="0"/>
          <w:marTop w:val="0"/>
          <w:marBottom w:val="0"/>
          <w:divBdr>
            <w:top w:val="none" w:sz="0" w:space="0" w:color="auto"/>
            <w:left w:val="none" w:sz="0" w:space="0" w:color="auto"/>
            <w:bottom w:val="none" w:sz="0" w:space="0" w:color="auto"/>
            <w:right w:val="none" w:sz="0" w:space="0" w:color="auto"/>
          </w:divBdr>
        </w:div>
        <w:div w:id="1378237223">
          <w:marLeft w:val="0"/>
          <w:marRight w:val="0"/>
          <w:marTop w:val="0"/>
          <w:marBottom w:val="0"/>
          <w:divBdr>
            <w:top w:val="none" w:sz="0" w:space="0" w:color="auto"/>
            <w:left w:val="none" w:sz="0" w:space="0" w:color="auto"/>
            <w:bottom w:val="none" w:sz="0" w:space="0" w:color="auto"/>
            <w:right w:val="none" w:sz="0" w:space="0" w:color="auto"/>
          </w:divBdr>
        </w:div>
        <w:div w:id="1930193199">
          <w:marLeft w:val="0"/>
          <w:marRight w:val="0"/>
          <w:marTop w:val="0"/>
          <w:marBottom w:val="0"/>
          <w:divBdr>
            <w:top w:val="none" w:sz="0" w:space="0" w:color="auto"/>
            <w:left w:val="none" w:sz="0" w:space="0" w:color="auto"/>
            <w:bottom w:val="none" w:sz="0" w:space="0" w:color="auto"/>
            <w:right w:val="none" w:sz="0" w:space="0" w:color="auto"/>
          </w:divBdr>
        </w:div>
        <w:div w:id="1344479457">
          <w:marLeft w:val="0"/>
          <w:marRight w:val="0"/>
          <w:marTop w:val="0"/>
          <w:marBottom w:val="0"/>
          <w:divBdr>
            <w:top w:val="none" w:sz="0" w:space="0" w:color="auto"/>
            <w:left w:val="none" w:sz="0" w:space="0" w:color="auto"/>
            <w:bottom w:val="none" w:sz="0" w:space="0" w:color="auto"/>
            <w:right w:val="none" w:sz="0" w:space="0" w:color="auto"/>
          </w:divBdr>
        </w:div>
        <w:div w:id="2042435270">
          <w:marLeft w:val="0"/>
          <w:marRight w:val="0"/>
          <w:marTop w:val="0"/>
          <w:marBottom w:val="0"/>
          <w:divBdr>
            <w:top w:val="none" w:sz="0" w:space="0" w:color="auto"/>
            <w:left w:val="none" w:sz="0" w:space="0" w:color="auto"/>
            <w:bottom w:val="none" w:sz="0" w:space="0" w:color="auto"/>
            <w:right w:val="none" w:sz="0" w:space="0" w:color="auto"/>
          </w:divBdr>
        </w:div>
        <w:div w:id="1141078622">
          <w:marLeft w:val="0"/>
          <w:marRight w:val="0"/>
          <w:marTop w:val="0"/>
          <w:marBottom w:val="0"/>
          <w:divBdr>
            <w:top w:val="none" w:sz="0" w:space="0" w:color="auto"/>
            <w:left w:val="none" w:sz="0" w:space="0" w:color="auto"/>
            <w:bottom w:val="none" w:sz="0" w:space="0" w:color="auto"/>
            <w:right w:val="none" w:sz="0" w:space="0" w:color="auto"/>
          </w:divBdr>
        </w:div>
        <w:div w:id="137311719">
          <w:marLeft w:val="0"/>
          <w:marRight w:val="0"/>
          <w:marTop w:val="0"/>
          <w:marBottom w:val="0"/>
          <w:divBdr>
            <w:top w:val="none" w:sz="0" w:space="0" w:color="auto"/>
            <w:left w:val="none" w:sz="0" w:space="0" w:color="auto"/>
            <w:bottom w:val="none" w:sz="0" w:space="0" w:color="auto"/>
            <w:right w:val="none" w:sz="0" w:space="0" w:color="auto"/>
          </w:divBdr>
        </w:div>
        <w:div w:id="29769443">
          <w:marLeft w:val="0"/>
          <w:marRight w:val="0"/>
          <w:marTop w:val="0"/>
          <w:marBottom w:val="0"/>
          <w:divBdr>
            <w:top w:val="none" w:sz="0" w:space="0" w:color="auto"/>
            <w:left w:val="none" w:sz="0" w:space="0" w:color="auto"/>
            <w:bottom w:val="none" w:sz="0" w:space="0" w:color="auto"/>
            <w:right w:val="none" w:sz="0" w:space="0" w:color="auto"/>
          </w:divBdr>
        </w:div>
        <w:div w:id="461265786">
          <w:marLeft w:val="0"/>
          <w:marRight w:val="0"/>
          <w:marTop w:val="0"/>
          <w:marBottom w:val="0"/>
          <w:divBdr>
            <w:top w:val="none" w:sz="0" w:space="0" w:color="auto"/>
            <w:left w:val="none" w:sz="0" w:space="0" w:color="auto"/>
            <w:bottom w:val="none" w:sz="0" w:space="0" w:color="auto"/>
            <w:right w:val="none" w:sz="0" w:space="0" w:color="auto"/>
          </w:divBdr>
        </w:div>
        <w:div w:id="110756841">
          <w:marLeft w:val="0"/>
          <w:marRight w:val="0"/>
          <w:marTop w:val="0"/>
          <w:marBottom w:val="0"/>
          <w:divBdr>
            <w:top w:val="none" w:sz="0" w:space="0" w:color="auto"/>
            <w:left w:val="none" w:sz="0" w:space="0" w:color="auto"/>
            <w:bottom w:val="none" w:sz="0" w:space="0" w:color="auto"/>
            <w:right w:val="none" w:sz="0" w:space="0" w:color="auto"/>
          </w:divBdr>
        </w:div>
        <w:div w:id="116143179">
          <w:marLeft w:val="0"/>
          <w:marRight w:val="0"/>
          <w:marTop w:val="0"/>
          <w:marBottom w:val="0"/>
          <w:divBdr>
            <w:top w:val="none" w:sz="0" w:space="0" w:color="auto"/>
            <w:left w:val="none" w:sz="0" w:space="0" w:color="auto"/>
            <w:bottom w:val="none" w:sz="0" w:space="0" w:color="auto"/>
            <w:right w:val="none" w:sz="0" w:space="0" w:color="auto"/>
          </w:divBdr>
        </w:div>
        <w:div w:id="981350437">
          <w:marLeft w:val="0"/>
          <w:marRight w:val="0"/>
          <w:marTop w:val="0"/>
          <w:marBottom w:val="0"/>
          <w:divBdr>
            <w:top w:val="none" w:sz="0" w:space="0" w:color="auto"/>
            <w:left w:val="none" w:sz="0" w:space="0" w:color="auto"/>
            <w:bottom w:val="none" w:sz="0" w:space="0" w:color="auto"/>
            <w:right w:val="none" w:sz="0" w:space="0" w:color="auto"/>
          </w:divBdr>
        </w:div>
        <w:div w:id="80028436">
          <w:marLeft w:val="0"/>
          <w:marRight w:val="0"/>
          <w:marTop w:val="0"/>
          <w:marBottom w:val="0"/>
          <w:divBdr>
            <w:top w:val="none" w:sz="0" w:space="0" w:color="auto"/>
            <w:left w:val="none" w:sz="0" w:space="0" w:color="auto"/>
            <w:bottom w:val="none" w:sz="0" w:space="0" w:color="auto"/>
            <w:right w:val="none" w:sz="0" w:space="0" w:color="auto"/>
          </w:divBdr>
        </w:div>
        <w:div w:id="1388531533">
          <w:marLeft w:val="0"/>
          <w:marRight w:val="0"/>
          <w:marTop w:val="0"/>
          <w:marBottom w:val="0"/>
          <w:divBdr>
            <w:top w:val="none" w:sz="0" w:space="0" w:color="auto"/>
            <w:left w:val="none" w:sz="0" w:space="0" w:color="auto"/>
            <w:bottom w:val="none" w:sz="0" w:space="0" w:color="auto"/>
            <w:right w:val="none" w:sz="0" w:space="0" w:color="auto"/>
          </w:divBdr>
        </w:div>
        <w:div w:id="1651517959">
          <w:marLeft w:val="0"/>
          <w:marRight w:val="0"/>
          <w:marTop w:val="0"/>
          <w:marBottom w:val="0"/>
          <w:divBdr>
            <w:top w:val="none" w:sz="0" w:space="0" w:color="auto"/>
            <w:left w:val="none" w:sz="0" w:space="0" w:color="auto"/>
            <w:bottom w:val="none" w:sz="0" w:space="0" w:color="auto"/>
            <w:right w:val="none" w:sz="0" w:space="0" w:color="auto"/>
          </w:divBdr>
        </w:div>
        <w:div w:id="1364017616">
          <w:marLeft w:val="0"/>
          <w:marRight w:val="0"/>
          <w:marTop w:val="0"/>
          <w:marBottom w:val="0"/>
          <w:divBdr>
            <w:top w:val="none" w:sz="0" w:space="0" w:color="auto"/>
            <w:left w:val="none" w:sz="0" w:space="0" w:color="auto"/>
            <w:bottom w:val="none" w:sz="0" w:space="0" w:color="auto"/>
            <w:right w:val="none" w:sz="0" w:space="0" w:color="auto"/>
          </w:divBdr>
        </w:div>
        <w:div w:id="1946382931">
          <w:marLeft w:val="0"/>
          <w:marRight w:val="0"/>
          <w:marTop w:val="0"/>
          <w:marBottom w:val="0"/>
          <w:divBdr>
            <w:top w:val="none" w:sz="0" w:space="0" w:color="auto"/>
            <w:left w:val="none" w:sz="0" w:space="0" w:color="auto"/>
            <w:bottom w:val="none" w:sz="0" w:space="0" w:color="auto"/>
            <w:right w:val="none" w:sz="0" w:space="0" w:color="auto"/>
          </w:divBdr>
        </w:div>
        <w:div w:id="299462210">
          <w:marLeft w:val="0"/>
          <w:marRight w:val="0"/>
          <w:marTop w:val="0"/>
          <w:marBottom w:val="0"/>
          <w:divBdr>
            <w:top w:val="none" w:sz="0" w:space="0" w:color="auto"/>
            <w:left w:val="none" w:sz="0" w:space="0" w:color="auto"/>
            <w:bottom w:val="none" w:sz="0" w:space="0" w:color="auto"/>
            <w:right w:val="none" w:sz="0" w:space="0" w:color="auto"/>
          </w:divBdr>
        </w:div>
        <w:div w:id="1891257660">
          <w:marLeft w:val="0"/>
          <w:marRight w:val="0"/>
          <w:marTop w:val="0"/>
          <w:marBottom w:val="0"/>
          <w:divBdr>
            <w:top w:val="none" w:sz="0" w:space="0" w:color="auto"/>
            <w:left w:val="none" w:sz="0" w:space="0" w:color="auto"/>
            <w:bottom w:val="none" w:sz="0" w:space="0" w:color="auto"/>
            <w:right w:val="none" w:sz="0" w:space="0" w:color="auto"/>
          </w:divBdr>
        </w:div>
        <w:div w:id="300699302">
          <w:marLeft w:val="0"/>
          <w:marRight w:val="0"/>
          <w:marTop w:val="0"/>
          <w:marBottom w:val="0"/>
          <w:divBdr>
            <w:top w:val="none" w:sz="0" w:space="0" w:color="auto"/>
            <w:left w:val="none" w:sz="0" w:space="0" w:color="auto"/>
            <w:bottom w:val="none" w:sz="0" w:space="0" w:color="auto"/>
            <w:right w:val="none" w:sz="0" w:space="0" w:color="auto"/>
          </w:divBdr>
        </w:div>
        <w:div w:id="1352367539">
          <w:marLeft w:val="0"/>
          <w:marRight w:val="0"/>
          <w:marTop w:val="0"/>
          <w:marBottom w:val="0"/>
          <w:divBdr>
            <w:top w:val="none" w:sz="0" w:space="0" w:color="auto"/>
            <w:left w:val="none" w:sz="0" w:space="0" w:color="auto"/>
            <w:bottom w:val="none" w:sz="0" w:space="0" w:color="auto"/>
            <w:right w:val="none" w:sz="0" w:space="0" w:color="auto"/>
          </w:divBdr>
        </w:div>
        <w:div w:id="1884900972">
          <w:marLeft w:val="0"/>
          <w:marRight w:val="0"/>
          <w:marTop w:val="0"/>
          <w:marBottom w:val="0"/>
          <w:divBdr>
            <w:top w:val="none" w:sz="0" w:space="0" w:color="auto"/>
            <w:left w:val="none" w:sz="0" w:space="0" w:color="auto"/>
            <w:bottom w:val="none" w:sz="0" w:space="0" w:color="auto"/>
            <w:right w:val="none" w:sz="0" w:space="0" w:color="auto"/>
          </w:divBdr>
        </w:div>
        <w:div w:id="299114928">
          <w:marLeft w:val="0"/>
          <w:marRight w:val="0"/>
          <w:marTop w:val="0"/>
          <w:marBottom w:val="0"/>
          <w:divBdr>
            <w:top w:val="none" w:sz="0" w:space="0" w:color="auto"/>
            <w:left w:val="none" w:sz="0" w:space="0" w:color="auto"/>
            <w:bottom w:val="none" w:sz="0" w:space="0" w:color="auto"/>
            <w:right w:val="none" w:sz="0" w:space="0" w:color="auto"/>
          </w:divBdr>
        </w:div>
        <w:div w:id="2073380438">
          <w:marLeft w:val="0"/>
          <w:marRight w:val="0"/>
          <w:marTop w:val="0"/>
          <w:marBottom w:val="0"/>
          <w:divBdr>
            <w:top w:val="none" w:sz="0" w:space="0" w:color="auto"/>
            <w:left w:val="none" w:sz="0" w:space="0" w:color="auto"/>
            <w:bottom w:val="none" w:sz="0" w:space="0" w:color="auto"/>
            <w:right w:val="none" w:sz="0" w:space="0" w:color="auto"/>
          </w:divBdr>
        </w:div>
        <w:div w:id="1907253796">
          <w:marLeft w:val="0"/>
          <w:marRight w:val="0"/>
          <w:marTop w:val="0"/>
          <w:marBottom w:val="0"/>
          <w:divBdr>
            <w:top w:val="none" w:sz="0" w:space="0" w:color="auto"/>
            <w:left w:val="none" w:sz="0" w:space="0" w:color="auto"/>
            <w:bottom w:val="none" w:sz="0" w:space="0" w:color="auto"/>
            <w:right w:val="none" w:sz="0" w:space="0" w:color="auto"/>
          </w:divBdr>
        </w:div>
        <w:div w:id="899174451">
          <w:marLeft w:val="0"/>
          <w:marRight w:val="0"/>
          <w:marTop w:val="0"/>
          <w:marBottom w:val="0"/>
          <w:divBdr>
            <w:top w:val="none" w:sz="0" w:space="0" w:color="auto"/>
            <w:left w:val="none" w:sz="0" w:space="0" w:color="auto"/>
            <w:bottom w:val="none" w:sz="0" w:space="0" w:color="auto"/>
            <w:right w:val="none" w:sz="0" w:space="0" w:color="auto"/>
          </w:divBdr>
        </w:div>
        <w:div w:id="1732998174">
          <w:marLeft w:val="0"/>
          <w:marRight w:val="0"/>
          <w:marTop w:val="0"/>
          <w:marBottom w:val="0"/>
          <w:divBdr>
            <w:top w:val="none" w:sz="0" w:space="0" w:color="auto"/>
            <w:left w:val="none" w:sz="0" w:space="0" w:color="auto"/>
            <w:bottom w:val="none" w:sz="0" w:space="0" w:color="auto"/>
            <w:right w:val="none" w:sz="0" w:space="0" w:color="auto"/>
          </w:divBdr>
        </w:div>
        <w:div w:id="1135098760">
          <w:marLeft w:val="0"/>
          <w:marRight w:val="0"/>
          <w:marTop w:val="0"/>
          <w:marBottom w:val="0"/>
          <w:divBdr>
            <w:top w:val="none" w:sz="0" w:space="0" w:color="auto"/>
            <w:left w:val="none" w:sz="0" w:space="0" w:color="auto"/>
            <w:bottom w:val="none" w:sz="0" w:space="0" w:color="auto"/>
            <w:right w:val="none" w:sz="0" w:space="0" w:color="auto"/>
          </w:divBdr>
        </w:div>
        <w:div w:id="1580170613">
          <w:marLeft w:val="0"/>
          <w:marRight w:val="0"/>
          <w:marTop w:val="0"/>
          <w:marBottom w:val="0"/>
          <w:divBdr>
            <w:top w:val="none" w:sz="0" w:space="0" w:color="auto"/>
            <w:left w:val="none" w:sz="0" w:space="0" w:color="auto"/>
            <w:bottom w:val="none" w:sz="0" w:space="0" w:color="auto"/>
            <w:right w:val="none" w:sz="0" w:space="0" w:color="auto"/>
          </w:divBdr>
        </w:div>
        <w:div w:id="500507201">
          <w:marLeft w:val="0"/>
          <w:marRight w:val="0"/>
          <w:marTop w:val="0"/>
          <w:marBottom w:val="0"/>
          <w:divBdr>
            <w:top w:val="none" w:sz="0" w:space="0" w:color="auto"/>
            <w:left w:val="none" w:sz="0" w:space="0" w:color="auto"/>
            <w:bottom w:val="none" w:sz="0" w:space="0" w:color="auto"/>
            <w:right w:val="none" w:sz="0" w:space="0" w:color="auto"/>
          </w:divBdr>
        </w:div>
        <w:div w:id="569195168">
          <w:marLeft w:val="0"/>
          <w:marRight w:val="0"/>
          <w:marTop w:val="0"/>
          <w:marBottom w:val="0"/>
          <w:divBdr>
            <w:top w:val="none" w:sz="0" w:space="0" w:color="auto"/>
            <w:left w:val="none" w:sz="0" w:space="0" w:color="auto"/>
            <w:bottom w:val="none" w:sz="0" w:space="0" w:color="auto"/>
            <w:right w:val="none" w:sz="0" w:space="0" w:color="auto"/>
          </w:divBdr>
        </w:div>
        <w:div w:id="500658668">
          <w:marLeft w:val="0"/>
          <w:marRight w:val="0"/>
          <w:marTop w:val="0"/>
          <w:marBottom w:val="0"/>
          <w:divBdr>
            <w:top w:val="none" w:sz="0" w:space="0" w:color="auto"/>
            <w:left w:val="none" w:sz="0" w:space="0" w:color="auto"/>
            <w:bottom w:val="none" w:sz="0" w:space="0" w:color="auto"/>
            <w:right w:val="none" w:sz="0" w:space="0" w:color="auto"/>
          </w:divBdr>
        </w:div>
        <w:div w:id="185486156">
          <w:marLeft w:val="0"/>
          <w:marRight w:val="0"/>
          <w:marTop w:val="0"/>
          <w:marBottom w:val="0"/>
          <w:divBdr>
            <w:top w:val="none" w:sz="0" w:space="0" w:color="auto"/>
            <w:left w:val="none" w:sz="0" w:space="0" w:color="auto"/>
            <w:bottom w:val="none" w:sz="0" w:space="0" w:color="auto"/>
            <w:right w:val="none" w:sz="0" w:space="0" w:color="auto"/>
          </w:divBdr>
        </w:div>
        <w:div w:id="1217083354">
          <w:marLeft w:val="0"/>
          <w:marRight w:val="0"/>
          <w:marTop w:val="0"/>
          <w:marBottom w:val="0"/>
          <w:divBdr>
            <w:top w:val="none" w:sz="0" w:space="0" w:color="auto"/>
            <w:left w:val="none" w:sz="0" w:space="0" w:color="auto"/>
            <w:bottom w:val="none" w:sz="0" w:space="0" w:color="auto"/>
            <w:right w:val="none" w:sz="0" w:space="0" w:color="auto"/>
          </w:divBdr>
        </w:div>
        <w:div w:id="1198545164">
          <w:marLeft w:val="0"/>
          <w:marRight w:val="0"/>
          <w:marTop w:val="0"/>
          <w:marBottom w:val="0"/>
          <w:divBdr>
            <w:top w:val="none" w:sz="0" w:space="0" w:color="auto"/>
            <w:left w:val="none" w:sz="0" w:space="0" w:color="auto"/>
            <w:bottom w:val="none" w:sz="0" w:space="0" w:color="auto"/>
            <w:right w:val="none" w:sz="0" w:space="0" w:color="auto"/>
          </w:divBdr>
        </w:div>
        <w:div w:id="1259174594">
          <w:marLeft w:val="0"/>
          <w:marRight w:val="0"/>
          <w:marTop w:val="0"/>
          <w:marBottom w:val="0"/>
          <w:divBdr>
            <w:top w:val="none" w:sz="0" w:space="0" w:color="auto"/>
            <w:left w:val="none" w:sz="0" w:space="0" w:color="auto"/>
            <w:bottom w:val="none" w:sz="0" w:space="0" w:color="auto"/>
            <w:right w:val="none" w:sz="0" w:space="0" w:color="auto"/>
          </w:divBdr>
        </w:div>
        <w:div w:id="402989073">
          <w:marLeft w:val="0"/>
          <w:marRight w:val="0"/>
          <w:marTop w:val="0"/>
          <w:marBottom w:val="0"/>
          <w:divBdr>
            <w:top w:val="none" w:sz="0" w:space="0" w:color="auto"/>
            <w:left w:val="none" w:sz="0" w:space="0" w:color="auto"/>
            <w:bottom w:val="none" w:sz="0" w:space="0" w:color="auto"/>
            <w:right w:val="none" w:sz="0" w:space="0" w:color="auto"/>
          </w:divBdr>
        </w:div>
        <w:div w:id="1132820729">
          <w:marLeft w:val="0"/>
          <w:marRight w:val="0"/>
          <w:marTop w:val="0"/>
          <w:marBottom w:val="0"/>
          <w:divBdr>
            <w:top w:val="none" w:sz="0" w:space="0" w:color="auto"/>
            <w:left w:val="none" w:sz="0" w:space="0" w:color="auto"/>
            <w:bottom w:val="none" w:sz="0" w:space="0" w:color="auto"/>
            <w:right w:val="none" w:sz="0" w:space="0" w:color="auto"/>
          </w:divBdr>
        </w:div>
        <w:div w:id="123499785">
          <w:marLeft w:val="0"/>
          <w:marRight w:val="0"/>
          <w:marTop w:val="0"/>
          <w:marBottom w:val="0"/>
          <w:divBdr>
            <w:top w:val="none" w:sz="0" w:space="0" w:color="auto"/>
            <w:left w:val="none" w:sz="0" w:space="0" w:color="auto"/>
            <w:bottom w:val="none" w:sz="0" w:space="0" w:color="auto"/>
            <w:right w:val="none" w:sz="0" w:space="0" w:color="auto"/>
          </w:divBdr>
        </w:div>
        <w:div w:id="403992162">
          <w:marLeft w:val="0"/>
          <w:marRight w:val="0"/>
          <w:marTop w:val="0"/>
          <w:marBottom w:val="0"/>
          <w:divBdr>
            <w:top w:val="none" w:sz="0" w:space="0" w:color="auto"/>
            <w:left w:val="none" w:sz="0" w:space="0" w:color="auto"/>
            <w:bottom w:val="none" w:sz="0" w:space="0" w:color="auto"/>
            <w:right w:val="none" w:sz="0" w:space="0" w:color="auto"/>
          </w:divBdr>
        </w:div>
        <w:div w:id="1451051111">
          <w:marLeft w:val="0"/>
          <w:marRight w:val="0"/>
          <w:marTop w:val="0"/>
          <w:marBottom w:val="0"/>
          <w:divBdr>
            <w:top w:val="none" w:sz="0" w:space="0" w:color="auto"/>
            <w:left w:val="none" w:sz="0" w:space="0" w:color="auto"/>
            <w:bottom w:val="none" w:sz="0" w:space="0" w:color="auto"/>
            <w:right w:val="none" w:sz="0" w:space="0" w:color="auto"/>
          </w:divBdr>
        </w:div>
        <w:div w:id="581381179">
          <w:marLeft w:val="0"/>
          <w:marRight w:val="0"/>
          <w:marTop w:val="0"/>
          <w:marBottom w:val="0"/>
          <w:divBdr>
            <w:top w:val="none" w:sz="0" w:space="0" w:color="auto"/>
            <w:left w:val="none" w:sz="0" w:space="0" w:color="auto"/>
            <w:bottom w:val="none" w:sz="0" w:space="0" w:color="auto"/>
            <w:right w:val="none" w:sz="0" w:space="0" w:color="auto"/>
          </w:divBdr>
        </w:div>
        <w:div w:id="1924531743">
          <w:marLeft w:val="0"/>
          <w:marRight w:val="0"/>
          <w:marTop w:val="0"/>
          <w:marBottom w:val="0"/>
          <w:divBdr>
            <w:top w:val="none" w:sz="0" w:space="0" w:color="auto"/>
            <w:left w:val="none" w:sz="0" w:space="0" w:color="auto"/>
            <w:bottom w:val="none" w:sz="0" w:space="0" w:color="auto"/>
            <w:right w:val="none" w:sz="0" w:space="0" w:color="auto"/>
          </w:divBdr>
        </w:div>
        <w:div w:id="1405759759">
          <w:marLeft w:val="0"/>
          <w:marRight w:val="0"/>
          <w:marTop w:val="0"/>
          <w:marBottom w:val="0"/>
          <w:divBdr>
            <w:top w:val="none" w:sz="0" w:space="0" w:color="auto"/>
            <w:left w:val="none" w:sz="0" w:space="0" w:color="auto"/>
            <w:bottom w:val="none" w:sz="0" w:space="0" w:color="auto"/>
            <w:right w:val="none" w:sz="0" w:space="0" w:color="auto"/>
          </w:divBdr>
        </w:div>
        <w:div w:id="500705173">
          <w:marLeft w:val="0"/>
          <w:marRight w:val="0"/>
          <w:marTop w:val="0"/>
          <w:marBottom w:val="0"/>
          <w:divBdr>
            <w:top w:val="none" w:sz="0" w:space="0" w:color="auto"/>
            <w:left w:val="none" w:sz="0" w:space="0" w:color="auto"/>
            <w:bottom w:val="none" w:sz="0" w:space="0" w:color="auto"/>
            <w:right w:val="none" w:sz="0" w:space="0" w:color="auto"/>
          </w:divBdr>
        </w:div>
        <w:div w:id="346444358">
          <w:marLeft w:val="0"/>
          <w:marRight w:val="0"/>
          <w:marTop w:val="0"/>
          <w:marBottom w:val="0"/>
          <w:divBdr>
            <w:top w:val="none" w:sz="0" w:space="0" w:color="auto"/>
            <w:left w:val="none" w:sz="0" w:space="0" w:color="auto"/>
            <w:bottom w:val="none" w:sz="0" w:space="0" w:color="auto"/>
            <w:right w:val="none" w:sz="0" w:space="0" w:color="auto"/>
          </w:divBdr>
        </w:div>
        <w:div w:id="1504861065">
          <w:marLeft w:val="0"/>
          <w:marRight w:val="0"/>
          <w:marTop w:val="0"/>
          <w:marBottom w:val="0"/>
          <w:divBdr>
            <w:top w:val="none" w:sz="0" w:space="0" w:color="auto"/>
            <w:left w:val="none" w:sz="0" w:space="0" w:color="auto"/>
            <w:bottom w:val="none" w:sz="0" w:space="0" w:color="auto"/>
            <w:right w:val="none" w:sz="0" w:space="0" w:color="auto"/>
          </w:divBdr>
        </w:div>
        <w:div w:id="1028872981">
          <w:marLeft w:val="0"/>
          <w:marRight w:val="0"/>
          <w:marTop w:val="0"/>
          <w:marBottom w:val="0"/>
          <w:divBdr>
            <w:top w:val="none" w:sz="0" w:space="0" w:color="auto"/>
            <w:left w:val="none" w:sz="0" w:space="0" w:color="auto"/>
            <w:bottom w:val="none" w:sz="0" w:space="0" w:color="auto"/>
            <w:right w:val="none" w:sz="0" w:space="0" w:color="auto"/>
          </w:divBdr>
        </w:div>
        <w:div w:id="1534614125">
          <w:marLeft w:val="0"/>
          <w:marRight w:val="0"/>
          <w:marTop w:val="0"/>
          <w:marBottom w:val="0"/>
          <w:divBdr>
            <w:top w:val="none" w:sz="0" w:space="0" w:color="auto"/>
            <w:left w:val="none" w:sz="0" w:space="0" w:color="auto"/>
            <w:bottom w:val="none" w:sz="0" w:space="0" w:color="auto"/>
            <w:right w:val="none" w:sz="0" w:space="0" w:color="auto"/>
          </w:divBdr>
        </w:div>
        <w:div w:id="860781616">
          <w:marLeft w:val="0"/>
          <w:marRight w:val="0"/>
          <w:marTop w:val="0"/>
          <w:marBottom w:val="0"/>
          <w:divBdr>
            <w:top w:val="none" w:sz="0" w:space="0" w:color="auto"/>
            <w:left w:val="none" w:sz="0" w:space="0" w:color="auto"/>
            <w:bottom w:val="none" w:sz="0" w:space="0" w:color="auto"/>
            <w:right w:val="none" w:sz="0" w:space="0" w:color="auto"/>
          </w:divBdr>
        </w:div>
        <w:div w:id="1541283101">
          <w:marLeft w:val="0"/>
          <w:marRight w:val="0"/>
          <w:marTop w:val="0"/>
          <w:marBottom w:val="0"/>
          <w:divBdr>
            <w:top w:val="none" w:sz="0" w:space="0" w:color="auto"/>
            <w:left w:val="none" w:sz="0" w:space="0" w:color="auto"/>
            <w:bottom w:val="none" w:sz="0" w:space="0" w:color="auto"/>
            <w:right w:val="none" w:sz="0" w:space="0" w:color="auto"/>
          </w:divBdr>
        </w:div>
        <w:div w:id="1632662610">
          <w:marLeft w:val="0"/>
          <w:marRight w:val="0"/>
          <w:marTop w:val="0"/>
          <w:marBottom w:val="0"/>
          <w:divBdr>
            <w:top w:val="none" w:sz="0" w:space="0" w:color="auto"/>
            <w:left w:val="none" w:sz="0" w:space="0" w:color="auto"/>
            <w:bottom w:val="none" w:sz="0" w:space="0" w:color="auto"/>
            <w:right w:val="none" w:sz="0" w:space="0" w:color="auto"/>
          </w:divBdr>
        </w:div>
        <w:div w:id="137458784">
          <w:marLeft w:val="0"/>
          <w:marRight w:val="0"/>
          <w:marTop w:val="0"/>
          <w:marBottom w:val="0"/>
          <w:divBdr>
            <w:top w:val="none" w:sz="0" w:space="0" w:color="auto"/>
            <w:left w:val="none" w:sz="0" w:space="0" w:color="auto"/>
            <w:bottom w:val="none" w:sz="0" w:space="0" w:color="auto"/>
            <w:right w:val="none" w:sz="0" w:space="0" w:color="auto"/>
          </w:divBdr>
        </w:div>
        <w:div w:id="958688103">
          <w:marLeft w:val="0"/>
          <w:marRight w:val="0"/>
          <w:marTop w:val="0"/>
          <w:marBottom w:val="0"/>
          <w:divBdr>
            <w:top w:val="none" w:sz="0" w:space="0" w:color="auto"/>
            <w:left w:val="none" w:sz="0" w:space="0" w:color="auto"/>
            <w:bottom w:val="none" w:sz="0" w:space="0" w:color="auto"/>
            <w:right w:val="none" w:sz="0" w:space="0" w:color="auto"/>
          </w:divBdr>
        </w:div>
        <w:div w:id="76634531">
          <w:marLeft w:val="0"/>
          <w:marRight w:val="0"/>
          <w:marTop w:val="0"/>
          <w:marBottom w:val="0"/>
          <w:divBdr>
            <w:top w:val="none" w:sz="0" w:space="0" w:color="auto"/>
            <w:left w:val="none" w:sz="0" w:space="0" w:color="auto"/>
            <w:bottom w:val="none" w:sz="0" w:space="0" w:color="auto"/>
            <w:right w:val="none" w:sz="0" w:space="0" w:color="auto"/>
          </w:divBdr>
        </w:div>
        <w:div w:id="1753314911">
          <w:marLeft w:val="0"/>
          <w:marRight w:val="0"/>
          <w:marTop w:val="0"/>
          <w:marBottom w:val="0"/>
          <w:divBdr>
            <w:top w:val="none" w:sz="0" w:space="0" w:color="auto"/>
            <w:left w:val="none" w:sz="0" w:space="0" w:color="auto"/>
            <w:bottom w:val="none" w:sz="0" w:space="0" w:color="auto"/>
            <w:right w:val="none" w:sz="0" w:space="0" w:color="auto"/>
          </w:divBdr>
        </w:div>
        <w:div w:id="1052650923">
          <w:marLeft w:val="0"/>
          <w:marRight w:val="0"/>
          <w:marTop w:val="0"/>
          <w:marBottom w:val="0"/>
          <w:divBdr>
            <w:top w:val="none" w:sz="0" w:space="0" w:color="auto"/>
            <w:left w:val="none" w:sz="0" w:space="0" w:color="auto"/>
            <w:bottom w:val="none" w:sz="0" w:space="0" w:color="auto"/>
            <w:right w:val="none" w:sz="0" w:space="0" w:color="auto"/>
          </w:divBdr>
        </w:div>
        <w:div w:id="27805137">
          <w:marLeft w:val="0"/>
          <w:marRight w:val="0"/>
          <w:marTop w:val="0"/>
          <w:marBottom w:val="0"/>
          <w:divBdr>
            <w:top w:val="none" w:sz="0" w:space="0" w:color="auto"/>
            <w:left w:val="none" w:sz="0" w:space="0" w:color="auto"/>
            <w:bottom w:val="none" w:sz="0" w:space="0" w:color="auto"/>
            <w:right w:val="none" w:sz="0" w:space="0" w:color="auto"/>
          </w:divBdr>
        </w:div>
        <w:div w:id="2102485760">
          <w:marLeft w:val="0"/>
          <w:marRight w:val="0"/>
          <w:marTop w:val="0"/>
          <w:marBottom w:val="0"/>
          <w:divBdr>
            <w:top w:val="none" w:sz="0" w:space="0" w:color="auto"/>
            <w:left w:val="none" w:sz="0" w:space="0" w:color="auto"/>
            <w:bottom w:val="none" w:sz="0" w:space="0" w:color="auto"/>
            <w:right w:val="none" w:sz="0" w:space="0" w:color="auto"/>
          </w:divBdr>
        </w:div>
        <w:div w:id="333647297">
          <w:marLeft w:val="0"/>
          <w:marRight w:val="0"/>
          <w:marTop w:val="0"/>
          <w:marBottom w:val="0"/>
          <w:divBdr>
            <w:top w:val="none" w:sz="0" w:space="0" w:color="auto"/>
            <w:left w:val="none" w:sz="0" w:space="0" w:color="auto"/>
            <w:bottom w:val="none" w:sz="0" w:space="0" w:color="auto"/>
            <w:right w:val="none" w:sz="0" w:space="0" w:color="auto"/>
          </w:divBdr>
        </w:div>
        <w:div w:id="799348345">
          <w:marLeft w:val="0"/>
          <w:marRight w:val="0"/>
          <w:marTop w:val="0"/>
          <w:marBottom w:val="0"/>
          <w:divBdr>
            <w:top w:val="none" w:sz="0" w:space="0" w:color="auto"/>
            <w:left w:val="none" w:sz="0" w:space="0" w:color="auto"/>
            <w:bottom w:val="none" w:sz="0" w:space="0" w:color="auto"/>
            <w:right w:val="none" w:sz="0" w:space="0" w:color="auto"/>
          </w:divBdr>
        </w:div>
        <w:div w:id="993722997">
          <w:marLeft w:val="0"/>
          <w:marRight w:val="0"/>
          <w:marTop w:val="0"/>
          <w:marBottom w:val="0"/>
          <w:divBdr>
            <w:top w:val="none" w:sz="0" w:space="0" w:color="auto"/>
            <w:left w:val="none" w:sz="0" w:space="0" w:color="auto"/>
            <w:bottom w:val="none" w:sz="0" w:space="0" w:color="auto"/>
            <w:right w:val="none" w:sz="0" w:space="0" w:color="auto"/>
          </w:divBdr>
        </w:div>
        <w:div w:id="1407150183">
          <w:marLeft w:val="0"/>
          <w:marRight w:val="0"/>
          <w:marTop w:val="0"/>
          <w:marBottom w:val="0"/>
          <w:divBdr>
            <w:top w:val="none" w:sz="0" w:space="0" w:color="auto"/>
            <w:left w:val="none" w:sz="0" w:space="0" w:color="auto"/>
            <w:bottom w:val="none" w:sz="0" w:space="0" w:color="auto"/>
            <w:right w:val="none" w:sz="0" w:space="0" w:color="auto"/>
          </w:divBdr>
        </w:div>
        <w:div w:id="1663780375">
          <w:marLeft w:val="0"/>
          <w:marRight w:val="0"/>
          <w:marTop w:val="0"/>
          <w:marBottom w:val="0"/>
          <w:divBdr>
            <w:top w:val="none" w:sz="0" w:space="0" w:color="auto"/>
            <w:left w:val="none" w:sz="0" w:space="0" w:color="auto"/>
            <w:bottom w:val="none" w:sz="0" w:space="0" w:color="auto"/>
            <w:right w:val="none" w:sz="0" w:space="0" w:color="auto"/>
          </w:divBdr>
        </w:div>
        <w:div w:id="2147355160">
          <w:marLeft w:val="0"/>
          <w:marRight w:val="0"/>
          <w:marTop w:val="0"/>
          <w:marBottom w:val="0"/>
          <w:divBdr>
            <w:top w:val="none" w:sz="0" w:space="0" w:color="auto"/>
            <w:left w:val="none" w:sz="0" w:space="0" w:color="auto"/>
            <w:bottom w:val="none" w:sz="0" w:space="0" w:color="auto"/>
            <w:right w:val="none" w:sz="0" w:space="0" w:color="auto"/>
          </w:divBdr>
        </w:div>
        <w:div w:id="1104497646">
          <w:marLeft w:val="0"/>
          <w:marRight w:val="0"/>
          <w:marTop w:val="0"/>
          <w:marBottom w:val="0"/>
          <w:divBdr>
            <w:top w:val="none" w:sz="0" w:space="0" w:color="auto"/>
            <w:left w:val="none" w:sz="0" w:space="0" w:color="auto"/>
            <w:bottom w:val="none" w:sz="0" w:space="0" w:color="auto"/>
            <w:right w:val="none" w:sz="0" w:space="0" w:color="auto"/>
          </w:divBdr>
        </w:div>
        <w:div w:id="2075657163">
          <w:marLeft w:val="0"/>
          <w:marRight w:val="0"/>
          <w:marTop w:val="0"/>
          <w:marBottom w:val="0"/>
          <w:divBdr>
            <w:top w:val="none" w:sz="0" w:space="0" w:color="auto"/>
            <w:left w:val="none" w:sz="0" w:space="0" w:color="auto"/>
            <w:bottom w:val="none" w:sz="0" w:space="0" w:color="auto"/>
            <w:right w:val="none" w:sz="0" w:space="0" w:color="auto"/>
          </w:divBdr>
        </w:div>
        <w:div w:id="67651861">
          <w:marLeft w:val="0"/>
          <w:marRight w:val="0"/>
          <w:marTop w:val="0"/>
          <w:marBottom w:val="0"/>
          <w:divBdr>
            <w:top w:val="none" w:sz="0" w:space="0" w:color="auto"/>
            <w:left w:val="none" w:sz="0" w:space="0" w:color="auto"/>
            <w:bottom w:val="none" w:sz="0" w:space="0" w:color="auto"/>
            <w:right w:val="none" w:sz="0" w:space="0" w:color="auto"/>
          </w:divBdr>
        </w:div>
        <w:div w:id="1141579543">
          <w:marLeft w:val="0"/>
          <w:marRight w:val="0"/>
          <w:marTop w:val="0"/>
          <w:marBottom w:val="0"/>
          <w:divBdr>
            <w:top w:val="none" w:sz="0" w:space="0" w:color="auto"/>
            <w:left w:val="none" w:sz="0" w:space="0" w:color="auto"/>
            <w:bottom w:val="none" w:sz="0" w:space="0" w:color="auto"/>
            <w:right w:val="none" w:sz="0" w:space="0" w:color="auto"/>
          </w:divBdr>
        </w:div>
        <w:div w:id="1132359157">
          <w:marLeft w:val="0"/>
          <w:marRight w:val="0"/>
          <w:marTop w:val="0"/>
          <w:marBottom w:val="0"/>
          <w:divBdr>
            <w:top w:val="none" w:sz="0" w:space="0" w:color="auto"/>
            <w:left w:val="none" w:sz="0" w:space="0" w:color="auto"/>
            <w:bottom w:val="none" w:sz="0" w:space="0" w:color="auto"/>
            <w:right w:val="none" w:sz="0" w:space="0" w:color="auto"/>
          </w:divBdr>
        </w:div>
        <w:div w:id="1845976736">
          <w:marLeft w:val="0"/>
          <w:marRight w:val="0"/>
          <w:marTop w:val="0"/>
          <w:marBottom w:val="0"/>
          <w:divBdr>
            <w:top w:val="none" w:sz="0" w:space="0" w:color="auto"/>
            <w:left w:val="none" w:sz="0" w:space="0" w:color="auto"/>
            <w:bottom w:val="none" w:sz="0" w:space="0" w:color="auto"/>
            <w:right w:val="none" w:sz="0" w:space="0" w:color="auto"/>
          </w:divBdr>
        </w:div>
        <w:div w:id="1285503273">
          <w:marLeft w:val="0"/>
          <w:marRight w:val="0"/>
          <w:marTop w:val="0"/>
          <w:marBottom w:val="0"/>
          <w:divBdr>
            <w:top w:val="none" w:sz="0" w:space="0" w:color="auto"/>
            <w:left w:val="none" w:sz="0" w:space="0" w:color="auto"/>
            <w:bottom w:val="none" w:sz="0" w:space="0" w:color="auto"/>
            <w:right w:val="none" w:sz="0" w:space="0" w:color="auto"/>
          </w:divBdr>
        </w:div>
        <w:div w:id="1628973122">
          <w:marLeft w:val="0"/>
          <w:marRight w:val="0"/>
          <w:marTop w:val="0"/>
          <w:marBottom w:val="0"/>
          <w:divBdr>
            <w:top w:val="none" w:sz="0" w:space="0" w:color="auto"/>
            <w:left w:val="none" w:sz="0" w:space="0" w:color="auto"/>
            <w:bottom w:val="none" w:sz="0" w:space="0" w:color="auto"/>
            <w:right w:val="none" w:sz="0" w:space="0" w:color="auto"/>
          </w:divBdr>
        </w:div>
        <w:div w:id="2023774266">
          <w:marLeft w:val="0"/>
          <w:marRight w:val="0"/>
          <w:marTop w:val="0"/>
          <w:marBottom w:val="0"/>
          <w:divBdr>
            <w:top w:val="none" w:sz="0" w:space="0" w:color="auto"/>
            <w:left w:val="none" w:sz="0" w:space="0" w:color="auto"/>
            <w:bottom w:val="none" w:sz="0" w:space="0" w:color="auto"/>
            <w:right w:val="none" w:sz="0" w:space="0" w:color="auto"/>
          </w:divBdr>
        </w:div>
        <w:div w:id="1252667472">
          <w:marLeft w:val="0"/>
          <w:marRight w:val="0"/>
          <w:marTop w:val="0"/>
          <w:marBottom w:val="0"/>
          <w:divBdr>
            <w:top w:val="none" w:sz="0" w:space="0" w:color="auto"/>
            <w:left w:val="none" w:sz="0" w:space="0" w:color="auto"/>
            <w:bottom w:val="none" w:sz="0" w:space="0" w:color="auto"/>
            <w:right w:val="none" w:sz="0" w:space="0" w:color="auto"/>
          </w:divBdr>
        </w:div>
        <w:div w:id="1951234318">
          <w:marLeft w:val="0"/>
          <w:marRight w:val="0"/>
          <w:marTop w:val="0"/>
          <w:marBottom w:val="0"/>
          <w:divBdr>
            <w:top w:val="none" w:sz="0" w:space="0" w:color="auto"/>
            <w:left w:val="none" w:sz="0" w:space="0" w:color="auto"/>
            <w:bottom w:val="none" w:sz="0" w:space="0" w:color="auto"/>
            <w:right w:val="none" w:sz="0" w:space="0" w:color="auto"/>
          </w:divBdr>
        </w:div>
        <w:div w:id="658074873">
          <w:marLeft w:val="0"/>
          <w:marRight w:val="0"/>
          <w:marTop w:val="0"/>
          <w:marBottom w:val="0"/>
          <w:divBdr>
            <w:top w:val="none" w:sz="0" w:space="0" w:color="auto"/>
            <w:left w:val="none" w:sz="0" w:space="0" w:color="auto"/>
            <w:bottom w:val="none" w:sz="0" w:space="0" w:color="auto"/>
            <w:right w:val="none" w:sz="0" w:space="0" w:color="auto"/>
          </w:divBdr>
        </w:div>
        <w:div w:id="715204621">
          <w:marLeft w:val="0"/>
          <w:marRight w:val="0"/>
          <w:marTop w:val="0"/>
          <w:marBottom w:val="0"/>
          <w:divBdr>
            <w:top w:val="none" w:sz="0" w:space="0" w:color="auto"/>
            <w:left w:val="none" w:sz="0" w:space="0" w:color="auto"/>
            <w:bottom w:val="none" w:sz="0" w:space="0" w:color="auto"/>
            <w:right w:val="none" w:sz="0" w:space="0" w:color="auto"/>
          </w:divBdr>
        </w:div>
        <w:div w:id="207962411">
          <w:marLeft w:val="0"/>
          <w:marRight w:val="0"/>
          <w:marTop w:val="0"/>
          <w:marBottom w:val="0"/>
          <w:divBdr>
            <w:top w:val="none" w:sz="0" w:space="0" w:color="auto"/>
            <w:left w:val="none" w:sz="0" w:space="0" w:color="auto"/>
            <w:bottom w:val="none" w:sz="0" w:space="0" w:color="auto"/>
            <w:right w:val="none" w:sz="0" w:space="0" w:color="auto"/>
          </w:divBdr>
        </w:div>
        <w:div w:id="428085184">
          <w:marLeft w:val="0"/>
          <w:marRight w:val="0"/>
          <w:marTop w:val="0"/>
          <w:marBottom w:val="0"/>
          <w:divBdr>
            <w:top w:val="none" w:sz="0" w:space="0" w:color="auto"/>
            <w:left w:val="none" w:sz="0" w:space="0" w:color="auto"/>
            <w:bottom w:val="none" w:sz="0" w:space="0" w:color="auto"/>
            <w:right w:val="none" w:sz="0" w:space="0" w:color="auto"/>
          </w:divBdr>
        </w:div>
        <w:div w:id="1171724915">
          <w:marLeft w:val="0"/>
          <w:marRight w:val="0"/>
          <w:marTop w:val="0"/>
          <w:marBottom w:val="0"/>
          <w:divBdr>
            <w:top w:val="none" w:sz="0" w:space="0" w:color="auto"/>
            <w:left w:val="none" w:sz="0" w:space="0" w:color="auto"/>
            <w:bottom w:val="none" w:sz="0" w:space="0" w:color="auto"/>
            <w:right w:val="none" w:sz="0" w:space="0" w:color="auto"/>
          </w:divBdr>
        </w:div>
        <w:div w:id="1223371358">
          <w:marLeft w:val="0"/>
          <w:marRight w:val="0"/>
          <w:marTop w:val="0"/>
          <w:marBottom w:val="0"/>
          <w:divBdr>
            <w:top w:val="none" w:sz="0" w:space="0" w:color="auto"/>
            <w:left w:val="none" w:sz="0" w:space="0" w:color="auto"/>
            <w:bottom w:val="none" w:sz="0" w:space="0" w:color="auto"/>
            <w:right w:val="none" w:sz="0" w:space="0" w:color="auto"/>
          </w:divBdr>
        </w:div>
        <w:div w:id="1696422278">
          <w:marLeft w:val="0"/>
          <w:marRight w:val="0"/>
          <w:marTop w:val="0"/>
          <w:marBottom w:val="0"/>
          <w:divBdr>
            <w:top w:val="none" w:sz="0" w:space="0" w:color="auto"/>
            <w:left w:val="none" w:sz="0" w:space="0" w:color="auto"/>
            <w:bottom w:val="none" w:sz="0" w:space="0" w:color="auto"/>
            <w:right w:val="none" w:sz="0" w:space="0" w:color="auto"/>
          </w:divBdr>
        </w:div>
        <w:div w:id="2095079385">
          <w:marLeft w:val="0"/>
          <w:marRight w:val="0"/>
          <w:marTop w:val="0"/>
          <w:marBottom w:val="0"/>
          <w:divBdr>
            <w:top w:val="none" w:sz="0" w:space="0" w:color="auto"/>
            <w:left w:val="none" w:sz="0" w:space="0" w:color="auto"/>
            <w:bottom w:val="none" w:sz="0" w:space="0" w:color="auto"/>
            <w:right w:val="none" w:sz="0" w:space="0" w:color="auto"/>
          </w:divBdr>
        </w:div>
        <w:div w:id="707996017">
          <w:marLeft w:val="0"/>
          <w:marRight w:val="0"/>
          <w:marTop w:val="0"/>
          <w:marBottom w:val="0"/>
          <w:divBdr>
            <w:top w:val="none" w:sz="0" w:space="0" w:color="auto"/>
            <w:left w:val="none" w:sz="0" w:space="0" w:color="auto"/>
            <w:bottom w:val="none" w:sz="0" w:space="0" w:color="auto"/>
            <w:right w:val="none" w:sz="0" w:space="0" w:color="auto"/>
          </w:divBdr>
        </w:div>
        <w:div w:id="1883324035">
          <w:marLeft w:val="0"/>
          <w:marRight w:val="0"/>
          <w:marTop w:val="0"/>
          <w:marBottom w:val="0"/>
          <w:divBdr>
            <w:top w:val="none" w:sz="0" w:space="0" w:color="auto"/>
            <w:left w:val="none" w:sz="0" w:space="0" w:color="auto"/>
            <w:bottom w:val="none" w:sz="0" w:space="0" w:color="auto"/>
            <w:right w:val="none" w:sz="0" w:space="0" w:color="auto"/>
          </w:divBdr>
        </w:div>
        <w:div w:id="971054176">
          <w:marLeft w:val="0"/>
          <w:marRight w:val="0"/>
          <w:marTop w:val="0"/>
          <w:marBottom w:val="0"/>
          <w:divBdr>
            <w:top w:val="none" w:sz="0" w:space="0" w:color="auto"/>
            <w:left w:val="none" w:sz="0" w:space="0" w:color="auto"/>
            <w:bottom w:val="none" w:sz="0" w:space="0" w:color="auto"/>
            <w:right w:val="none" w:sz="0" w:space="0" w:color="auto"/>
          </w:divBdr>
        </w:div>
        <w:div w:id="442263414">
          <w:marLeft w:val="0"/>
          <w:marRight w:val="0"/>
          <w:marTop w:val="0"/>
          <w:marBottom w:val="0"/>
          <w:divBdr>
            <w:top w:val="none" w:sz="0" w:space="0" w:color="auto"/>
            <w:left w:val="none" w:sz="0" w:space="0" w:color="auto"/>
            <w:bottom w:val="none" w:sz="0" w:space="0" w:color="auto"/>
            <w:right w:val="none" w:sz="0" w:space="0" w:color="auto"/>
          </w:divBdr>
        </w:div>
        <w:div w:id="1009986181">
          <w:marLeft w:val="0"/>
          <w:marRight w:val="0"/>
          <w:marTop w:val="0"/>
          <w:marBottom w:val="0"/>
          <w:divBdr>
            <w:top w:val="none" w:sz="0" w:space="0" w:color="auto"/>
            <w:left w:val="none" w:sz="0" w:space="0" w:color="auto"/>
            <w:bottom w:val="none" w:sz="0" w:space="0" w:color="auto"/>
            <w:right w:val="none" w:sz="0" w:space="0" w:color="auto"/>
          </w:divBdr>
        </w:div>
        <w:div w:id="1242250613">
          <w:marLeft w:val="0"/>
          <w:marRight w:val="0"/>
          <w:marTop w:val="0"/>
          <w:marBottom w:val="0"/>
          <w:divBdr>
            <w:top w:val="none" w:sz="0" w:space="0" w:color="auto"/>
            <w:left w:val="none" w:sz="0" w:space="0" w:color="auto"/>
            <w:bottom w:val="none" w:sz="0" w:space="0" w:color="auto"/>
            <w:right w:val="none" w:sz="0" w:space="0" w:color="auto"/>
          </w:divBdr>
        </w:div>
        <w:div w:id="1469084208">
          <w:marLeft w:val="0"/>
          <w:marRight w:val="0"/>
          <w:marTop w:val="0"/>
          <w:marBottom w:val="0"/>
          <w:divBdr>
            <w:top w:val="none" w:sz="0" w:space="0" w:color="auto"/>
            <w:left w:val="none" w:sz="0" w:space="0" w:color="auto"/>
            <w:bottom w:val="none" w:sz="0" w:space="0" w:color="auto"/>
            <w:right w:val="none" w:sz="0" w:space="0" w:color="auto"/>
          </w:divBdr>
        </w:div>
        <w:div w:id="1214199216">
          <w:marLeft w:val="0"/>
          <w:marRight w:val="0"/>
          <w:marTop w:val="0"/>
          <w:marBottom w:val="0"/>
          <w:divBdr>
            <w:top w:val="none" w:sz="0" w:space="0" w:color="auto"/>
            <w:left w:val="none" w:sz="0" w:space="0" w:color="auto"/>
            <w:bottom w:val="none" w:sz="0" w:space="0" w:color="auto"/>
            <w:right w:val="none" w:sz="0" w:space="0" w:color="auto"/>
          </w:divBdr>
        </w:div>
        <w:div w:id="891505629">
          <w:marLeft w:val="0"/>
          <w:marRight w:val="0"/>
          <w:marTop w:val="0"/>
          <w:marBottom w:val="0"/>
          <w:divBdr>
            <w:top w:val="none" w:sz="0" w:space="0" w:color="auto"/>
            <w:left w:val="none" w:sz="0" w:space="0" w:color="auto"/>
            <w:bottom w:val="none" w:sz="0" w:space="0" w:color="auto"/>
            <w:right w:val="none" w:sz="0" w:space="0" w:color="auto"/>
          </w:divBdr>
        </w:div>
        <w:div w:id="2131244313">
          <w:marLeft w:val="0"/>
          <w:marRight w:val="0"/>
          <w:marTop w:val="0"/>
          <w:marBottom w:val="0"/>
          <w:divBdr>
            <w:top w:val="none" w:sz="0" w:space="0" w:color="auto"/>
            <w:left w:val="none" w:sz="0" w:space="0" w:color="auto"/>
            <w:bottom w:val="none" w:sz="0" w:space="0" w:color="auto"/>
            <w:right w:val="none" w:sz="0" w:space="0" w:color="auto"/>
          </w:divBdr>
        </w:div>
        <w:div w:id="658657922">
          <w:marLeft w:val="0"/>
          <w:marRight w:val="0"/>
          <w:marTop w:val="0"/>
          <w:marBottom w:val="0"/>
          <w:divBdr>
            <w:top w:val="none" w:sz="0" w:space="0" w:color="auto"/>
            <w:left w:val="none" w:sz="0" w:space="0" w:color="auto"/>
            <w:bottom w:val="none" w:sz="0" w:space="0" w:color="auto"/>
            <w:right w:val="none" w:sz="0" w:space="0" w:color="auto"/>
          </w:divBdr>
        </w:div>
        <w:div w:id="1648781442">
          <w:marLeft w:val="0"/>
          <w:marRight w:val="0"/>
          <w:marTop w:val="0"/>
          <w:marBottom w:val="0"/>
          <w:divBdr>
            <w:top w:val="none" w:sz="0" w:space="0" w:color="auto"/>
            <w:left w:val="none" w:sz="0" w:space="0" w:color="auto"/>
            <w:bottom w:val="none" w:sz="0" w:space="0" w:color="auto"/>
            <w:right w:val="none" w:sz="0" w:space="0" w:color="auto"/>
          </w:divBdr>
        </w:div>
        <w:div w:id="2031177155">
          <w:marLeft w:val="0"/>
          <w:marRight w:val="0"/>
          <w:marTop w:val="0"/>
          <w:marBottom w:val="0"/>
          <w:divBdr>
            <w:top w:val="none" w:sz="0" w:space="0" w:color="auto"/>
            <w:left w:val="none" w:sz="0" w:space="0" w:color="auto"/>
            <w:bottom w:val="none" w:sz="0" w:space="0" w:color="auto"/>
            <w:right w:val="none" w:sz="0" w:space="0" w:color="auto"/>
          </w:divBdr>
        </w:div>
        <w:div w:id="1134517050">
          <w:marLeft w:val="0"/>
          <w:marRight w:val="0"/>
          <w:marTop w:val="0"/>
          <w:marBottom w:val="0"/>
          <w:divBdr>
            <w:top w:val="none" w:sz="0" w:space="0" w:color="auto"/>
            <w:left w:val="none" w:sz="0" w:space="0" w:color="auto"/>
            <w:bottom w:val="none" w:sz="0" w:space="0" w:color="auto"/>
            <w:right w:val="none" w:sz="0" w:space="0" w:color="auto"/>
          </w:divBdr>
        </w:div>
        <w:div w:id="1809473998">
          <w:marLeft w:val="0"/>
          <w:marRight w:val="0"/>
          <w:marTop w:val="0"/>
          <w:marBottom w:val="0"/>
          <w:divBdr>
            <w:top w:val="none" w:sz="0" w:space="0" w:color="auto"/>
            <w:left w:val="none" w:sz="0" w:space="0" w:color="auto"/>
            <w:bottom w:val="none" w:sz="0" w:space="0" w:color="auto"/>
            <w:right w:val="none" w:sz="0" w:space="0" w:color="auto"/>
          </w:divBdr>
        </w:div>
        <w:div w:id="1049761454">
          <w:marLeft w:val="0"/>
          <w:marRight w:val="0"/>
          <w:marTop w:val="0"/>
          <w:marBottom w:val="0"/>
          <w:divBdr>
            <w:top w:val="none" w:sz="0" w:space="0" w:color="auto"/>
            <w:left w:val="none" w:sz="0" w:space="0" w:color="auto"/>
            <w:bottom w:val="none" w:sz="0" w:space="0" w:color="auto"/>
            <w:right w:val="none" w:sz="0" w:space="0" w:color="auto"/>
          </w:divBdr>
        </w:div>
        <w:div w:id="841506919">
          <w:marLeft w:val="0"/>
          <w:marRight w:val="0"/>
          <w:marTop w:val="0"/>
          <w:marBottom w:val="0"/>
          <w:divBdr>
            <w:top w:val="none" w:sz="0" w:space="0" w:color="auto"/>
            <w:left w:val="none" w:sz="0" w:space="0" w:color="auto"/>
            <w:bottom w:val="none" w:sz="0" w:space="0" w:color="auto"/>
            <w:right w:val="none" w:sz="0" w:space="0" w:color="auto"/>
          </w:divBdr>
        </w:div>
        <w:div w:id="1811509732">
          <w:marLeft w:val="0"/>
          <w:marRight w:val="0"/>
          <w:marTop w:val="0"/>
          <w:marBottom w:val="0"/>
          <w:divBdr>
            <w:top w:val="none" w:sz="0" w:space="0" w:color="auto"/>
            <w:left w:val="none" w:sz="0" w:space="0" w:color="auto"/>
            <w:bottom w:val="none" w:sz="0" w:space="0" w:color="auto"/>
            <w:right w:val="none" w:sz="0" w:space="0" w:color="auto"/>
          </w:divBdr>
        </w:div>
        <w:div w:id="1604607711">
          <w:marLeft w:val="0"/>
          <w:marRight w:val="0"/>
          <w:marTop w:val="0"/>
          <w:marBottom w:val="0"/>
          <w:divBdr>
            <w:top w:val="none" w:sz="0" w:space="0" w:color="auto"/>
            <w:left w:val="none" w:sz="0" w:space="0" w:color="auto"/>
            <w:bottom w:val="none" w:sz="0" w:space="0" w:color="auto"/>
            <w:right w:val="none" w:sz="0" w:space="0" w:color="auto"/>
          </w:divBdr>
        </w:div>
        <w:div w:id="900749035">
          <w:marLeft w:val="0"/>
          <w:marRight w:val="0"/>
          <w:marTop w:val="0"/>
          <w:marBottom w:val="0"/>
          <w:divBdr>
            <w:top w:val="none" w:sz="0" w:space="0" w:color="auto"/>
            <w:left w:val="none" w:sz="0" w:space="0" w:color="auto"/>
            <w:bottom w:val="none" w:sz="0" w:space="0" w:color="auto"/>
            <w:right w:val="none" w:sz="0" w:space="0" w:color="auto"/>
          </w:divBdr>
        </w:div>
        <w:div w:id="387344990">
          <w:marLeft w:val="0"/>
          <w:marRight w:val="0"/>
          <w:marTop w:val="0"/>
          <w:marBottom w:val="0"/>
          <w:divBdr>
            <w:top w:val="none" w:sz="0" w:space="0" w:color="auto"/>
            <w:left w:val="none" w:sz="0" w:space="0" w:color="auto"/>
            <w:bottom w:val="none" w:sz="0" w:space="0" w:color="auto"/>
            <w:right w:val="none" w:sz="0" w:space="0" w:color="auto"/>
          </w:divBdr>
        </w:div>
        <w:div w:id="1261530778">
          <w:marLeft w:val="0"/>
          <w:marRight w:val="0"/>
          <w:marTop w:val="0"/>
          <w:marBottom w:val="0"/>
          <w:divBdr>
            <w:top w:val="none" w:sz="0" w:space="0" w:color="auto"/>
            <w:left w:val="none" w:sz="0" w:space="0" w:color="auto"/>
            <w:bottom w:val="none" w:sz="0" w:space="0" w:color="auto"/>
            <w:right w:val="none" w:sz="0" w:space="0" w:color="auto"/>
          </w:divBdr>
        </w:div>
        <w:div w:id="583026105">
          <w:marLeft w:val="0"/>
          <w:marRight w:val="0"/>
          <w:marTop w:val="0"/>
          <w:marBottom w:val="0"/>
          <w:divBdr>
            <w:top w:val="none" w:sz="0" w:space="0" w:color="auto"/>
            <w:left w:val="none" w:sz="0" w:space="0" w:color="auto"/>
            <w:bottom w:val="none" w:sz="0" w:space="0" w:color="auto"/>
            <w:right w:val="none" w:sz="0" w:space="0" w:color="auto"/>
          </w:divBdr>
        </w:div>
        <w:div w:id="1984381396">
          <w:marLeft w:val="0"/>
          <w:marRight w:val="0"/>
          <w:marTop w:val="0"/>
          <w:marBottom w:val="0"/>
          <w:divBdr>
            <w:top w:val="none" w:sz="0" w:space="0" w:color="auto"/>
            <w:left w:val="none" w:sz="0" w:space="0" w:color="auto"/>
            <w:bottom w:val="none" w:sz="0" w:space="0" w:color="auto"/>
            <w:right w:val="none" w:sz="0" w:space="0" w:color="auto"/>
          </w:divBdr>
        </w:div>
        <w:div w:id="216093283">
          <w:marLeft w:val="0"/>
          <w:marRight w:val="0"/>
          <w:marTop w:val="0"/>
          <w:marBottom w:val="0"/>
          <w:divBdr>
            <w:top w:val="none" w:sz="0" w:space="0" w:color="auto"/>
            <w:left w:val="none" w:sz="0" w:space="0" w:color="auto"/>
            <w:bottom w:val="none" w:sz="0" w:space="0" w:color="auto"/>
            <w:right w:val="none" w:sz="0" w:space="0" w:color="auto"/>
          </w:divBdr>
        </w:div>
        <w:div w:id="1268268521">
          <w:marLeft w:val="0"/>
          <w:marRight w:val="0"/>
          <w:marTop w:val="0"/>
          <w:marBottom w:val="0"/>
          <w:divBdr>
            <w:top w:val="none" w:sz="0" w:space="0" w:color="auto"/>
            <w:left w:val="none" w:sz="0" w:space="0" w:color="auto"/>
            <w:bottom w:val="none" w:sz="0" w:space="0" w:color="auto"/>
            <w:right w:val="none" w:sz="0" w:space="0" w:color="auto"/>
          </w:divBdr>
        </w:div>
      </w:divsChild>
    </w:div>
    <w:div w:id="1110861068">
      <w:bodyDiv w:val="1"/>
      <w:marLeft w:val="0"/>
      <w:marRight w:val="0"/>
      <w:marTop w:val="0"/>
      <w:marBottom w:val="0"/>
      <w:divBdr>
        <w:top w:val="none" w:sz="0" w:space="0" w:color="auto"/>
        <w:left w:val="none" w:sz="0" w:space="0" w:color="auto"/>
        <w:bottom w:val="none" w:sz="0" w:space="0" w:color="auto"/>
        <w:right w:val="none" w:sz="0" w:space="0" w:color="auto"/>
      </w:divBdr>
    </w:div>
    <w:div w:id="1307124484">
      <w:bodyDiv w:val="1"/>
      <w:marLeft w:val="0"/>
      <w:marRight w:val="0"/>
      <w:marTop w:val="0"/>
      <w:marBottom w:val="0"/>
      <w:divBdr>
        <w:top w:val="none" w:sz="0" w:space="0" w:color="auto"/>
        <w:left w:val="none" w:sz="0" w:space="0" w:color="auto"/>
        <w:bottom w:val="none" w:sz="0" w:space="0" w:color="auto"/>
        <w:right w:val="none" w:sz="0" w:space="0" w:color="auto"/>
      </w:divBdr>
    </w:div>
    <w:div w:id="1353454889">
      <w:bodyDiv w:val="1"/>
      <w:marLeft w:val="0"/>
      <w:marRight w:val="0"/>
      <w:marTop w:val="0"/>
      <w:marBottom w:val="0"/>
      <w:divBdr>
        <w:top w:val="none" w:sz="0" w:space="0" w:color="auto"/>
        <w:left w:val="none" w:sz="0" w:space="0" w:color="auto"/>
        <w:bottom w:val="none" w:sz="0" w:space="0" w:color="auto"/>
        <w:right w:val="none" w:sz="0" w:space="0" w:color="auto"/>
      </w:divBdr>
    </w:div>
    <w:div w:id="1837530752">
      <w:bodyDiv w:val="1"/>
      <w:marLeft w:val="0"/>
      <w:marRight w:val="0"/>
      <w:marTop w:val="0"/>
      <w:marBottom w:val="0"/>
      <w:divBdr>
        <w:top w:val="none" w:sz="0" w:space="0" w:color="auto"/>
        <w:left w:val="none" w:sz="0" w:space="0" w:color="auto"/>
        <w:bottom w:val="none" w:sz="0" w:space="0" w:color="auto"/>
        <w:right w:val="none" w:sz="0" w:space="0" w:color="auto"/>
      </w:divBdr>
      <w:divsChild>
        <w:div w:id="756097532">
          <w:marLeft w:val="0"/>
          <w:marRight w:val="0"/>
          <w:marTop w:val="0"/>
          <w:marBottom w:val="0"/>
          <w:divBdr>
            <w:top w:val="none" w:sz="0" w:space="0" w:color="auto"/>
            <w:left w:val="none" w:sz="0" w:space="0" w:color="auto"/>
            <w:bottom w:val="none" w:sz="0" w:space="0" w:color="auto"/>
            <w:right w:val="none" w:sz="0" w:space="0" w:color="auto"/>
          </w:divBdr>
        </w:div>
        <w:div w:id="1104617206">
          <w:marLeft w:val="0"/>
          <w:marRight w:val="0"/>
          <w:marTop w:val="0"/>
          <w:marBottom w:val="0"/>
          <w:divBdr>
            <w:top w:val="none" w:sz="0" w:space="0" w:color="auto"/>
            <w:left w:val="none" w:sz="0" w:space="0" w:color="auto"/>
            <w:bottom w:val="none" w:sz="0" w:space="0" w:color="auto"/>
            <w:right w:val="none" w:sz="0" w:space="0" w:color="auto"/>
          </w:divBdr>
        </w:div>
        <w:div w:id="1484393340">
          <w:marLeft w:val="0"/>
          <w:marRight w:val="0"/>
          <w:marTop w:val="0"/>
          <w:marBottom w:val="0"/>
          <w:divBdr>
            <w:top w:val="none" w:sz="0" w:space="0" w:color="auto"/>
            <w:left w:val="none" w:sz="0" w:space="0" w:color="auto"/>
            <w:bottom w:val="none" w:sz="0" w:space="0" w:color="auto"/>
            <w:right w:val="none" w:sz="0" w:space="0" w:color="auto"/>
          </w:divBdr>
        </w:div>
        <w:div w:id="508368366">
          <w:marLeft w:val="0"/>
          <w:marRight w:val="0"/>
          <w:marTop w:val="0"/>
          <w:marBottom w:val="0"/>
          <w:divBdr>
            <w:top w:val="none" w:sz="0" w:space="0" w:color="auto"/>
            <w:left w:val="none" w:sz="0" w:space="0" w:color="auto"/>
            <w:bottom w:val="none" w:sz="0" w:space="0" w:color="auto"/>
            <w:right w:val="none" w:sz="0" w:space="0" w:color="auto"/>
          </w:divBdr>
        </w:div>
        <w:div w:id="1415471933">
          <w:marLeft w:val="0"/>
          <w:marRight w:val="0"/>
          <w:marTop w:val="0"/>
          <w:marBottom w:val="0"/>
          <w:divBdr>
            <w:top w:val="none" w:sz="0" w:space="0" w:color="auto"/>
            <w:left w:val="none" w:sz="0" w:space="0" w:color="auto"/>
            <w:bottom w:val="none" w:sz="0" w:space="0" w:color="auto"/>
            <w:right w:val="none" w:sz="0" w:space="0" w:color="auto"/>
          </w:divBdr>
        </w:div>
        <w:div w:id="1015501302">
          <w:marLeft w:val="0"/>
          <w:marRight w:val="0"/>
          <w:marTop w:val="0"/>
          <w:marBottom w:val="0"/>
          <w:divBdr>
            <w:top w:val="none" w:sz="0" w:space="0" w:color="auto"/>
            <w:left w:val="none" w:sz="0" w:space="0" w:color="auto"/>
            <w:bottom w:val="none" w:sz="0" w:space="0" w:color="auto"/>
            <w:right w:val="none" w:sz="0" w:space="0" w:color="auto"/>
          </w:divBdr>
        </w:div>
        <w:div w:id="1476142229">
          <w:marLeft w:val="0"/>
          <w:marRight w:val="0"/>
          <w:marTop w:val="0"/>
          <w:marBottom w:val="0"/>
          <w:divBdr>
            <w:top w:val="none" w:sz="0" w:space="0" w:color="auto"/>
            <w:left w:val="none" w:sz="0" w:space="0" w:color="auto"/>
            <w:bottom w:val="none" w:sz="0" w:space="0" w:color="auto"/>
            <w:right w:val="none" w:sz="0" w:space="0" w:color="auto"/>
          </w:divBdr>
        </w:div>
        <w:div w:id="215432103">
          <w:marLeft w:val="0"/>
          <w:marRight w:val="0"/>
          <w:marTop w:val="0"/>
          <w:marBottom w:val="0"/>
          <w:divBdr>
            <w:top w:val="none" w:sz="0" w:space="0" w:color="auto"/>
            <w:left w:val="none" w:sz="0" w:space="0" w:color="auto"/>
            <w:bottom w:val="none" w:sz="0" w:space="0" w:color="auto"/>
            <w:right w:val="none" w:sz="0" w:space="0" w:color="auto"/>
          </w:divBdr>
        </w:div>
        <w:div w:id="466625828">
          <w:marLeft w:val="0"/>
          <w:marRight w:val="0"/>
          <w:marTop w:val="0"/>
          <w:marBottom w:val="0"/>
          <w:divBdr>
            <w:top w:val="none" w:sz="0" w:space="0" w:color="auto"/>
            <w:left w:val="none" w:sz="0" w:space="0" w:color="auto"/>
            <w:bottom w:val="none" w:sz="0" w:space="0" w:color="auto"/>
            <w:right w:val="none" w:sz="0" w:space="0" w:color="auto"/>
          </w:divBdr>
        </w:div>
        <w:div w:id="1552111364">
          <w:marLeft w:val="0"/>
          <w:marRight w:val="0"/>
          <w:marTop w:val="0"/>
          <w:marBottom w:val="0"/>
          <w:divBdr>
            <w:top w:val="none" w:sz="0" w:space="0" w:color="auto"/>
            <w:left w:val="none" w:sz="0" w:space="0" w:color="auto"/>
            <w:bottom w:val="none" w:sz="0" w:space="0" w:color="auto"/>
            <w:right w:val="none" w:sz="0" w:space="0" w:color="auto"/>
          </w:divBdr>
        </w:div>
        <w:div w:id="1626423638">
          <w:marLeft w:val="0"/>
          <w:marRight w:val="0"/>
          <w:marTop w:val="0"/>
          <w:marBottom w:val="0"/>
          <w:divBdr>
            <w:top w:val="none" w:sz="0" w:space="0" w:color="auto"/>
            <w:left w:val="none" w:sz="0" w:space="0" w:color="auto"/>
            <w:bottom w:val="none" w:sz="0" w:space="0" w:color="auto"/>
            <w:right w:val="none" w:sz="0" w:space="0" w:color="auto"/>
          </w:divBdr>
        </w:div>
        <w:div w:id="336999664">
          <w:marLeft w:val="0"/>
          <w:marRight w:val="0"/>
          <w:marTop w:val="0"/>
          <w:marBottom w:val="0"/>
          <w:divBdr>
            <w:top w:val="none" w:sz="0" w:space="0" w:color="auto"/>
            <w:left w:val="none" w:sz="0" w:space="0" w:color="auto"/>
            <w:bottom w:val="none" w:sz="0" w:space="0" w:color="auto"/>
            <w:right w:val="none" w:sz="0" w:space="0" w:color="auto"/>
          </w:divBdr>
        </w:div>
        <w:div w:id="2147090628">
          <w:marLeft w:val="0"/>
          <w:marRight w:val="0"/>
          <w:marTop w:val="0"/>
          <w:marBottom w:val="0"/>
          <w:divBdr>
            <w:top w:val="none" w:sz="0" w:space="0" w:color="auto"/>
            <w:left w:val="none" w:sz="0" w:space="0" w:color="auto"/>
            <w:bottom w:val="none" w:sz="0" w:space="0" w:color="auto"/>
            <w:right w:val="none" w:sz="0" w:space="0" w:color="auto"/>
          </w:divBdr>
        </w:div>
        <w:div w:id="1836724018">
          <w:marLeft w:val="0"/>
          <w:marRight w:val="0"/>
          <w:marTop w:val="0"/>
          <w:marBottom w:val="0"/>
          <w:divBdr>
            <w:top w:val="none" w:sz="0" w:space="0" w:color="auto"/>
            <w:left w:val="none" w:sz="0" w:space="0" w:color="auto"/>
            <w:bottom w:val="none" w:sz="0" w:space="0" w:color="auto"/>
            <w:right w:val="none" w:sz="0" w:space="0" w:color="auto"/>
          </w:divBdr>
        </w:div>
        <w:div w:id="778380305">
          <w:marLeft w:val="0"/>
          <w:marRight w:val="0"/>
          <w:marTop w:val="0"/>
          <w:marBottom w:val="0"/>
          <w:divBdr>
            <w:top w:val="none" w:sz="0" w:space="0" w:color="auto"/>
            <w:left w:val="none" w:sz="0" w:space="0" w:color="auto"/>
            <w:bottom w:val="none" w:sz="0" w:space="0" w:color="auto"/>
            <w:right w:val="none" w:sz="0" w:space="0" w:color="auto"/>
          </w:divBdr>
        </w:div>
        <w:div w:id="886376120">
          <w:marLeft w:val="0"/>
          <w:marRight w:val="0"/>
          <w:marTop w:val="0"/>
          <w:marBottom w:val="0"/>
          <w:divBdr>
            <w:top w:val="none" w:sz="0" w:space="0" w:color="auto"/>
            <w:left w:val="none" w:sz="0" w:space="0" w:color="auto"/>
            <w:bottom w:val="none" w:sz="0" w:space="0" w:color="auto"/>
            <w:right w:val="none" w:sz="0" w:space="0" w:color="auto"/>
          </w:divBdr>
        </w:div>
        <w:div w:id="1570336389">
          <w:marLeft w:val="0"/>
          <w:marRight w:val="0"/>
          <w:marTop w:val="0"/>
          <w:marBottom w:val="0"/>
          <w:divBdr>
            <w:top w:val="none" w:sz="0" w:space="0" w:color="auto"/>
            <w:left w:val="none" w:sz="0" w:space="0" w:color="auto"/>
            <w:bottom w:val="none" w:sz="0" w:space="0" w:color="auto"/>
            <w:right w:val="none" w:sz="0" w:space="0" w:color="auto"/>
          </w:divBdr>
        </w:div>
        <w:div w:id="490802708">
          <w:marLeft w:val="0"/>
          <w:marRight w:val="0"/>
          <w:marTop w:val="0"/>
          <w:marBottom w:val="0"/>
          <w:divBdr>
            <w:top w:val="none" w:sz="0" w:space="0" w:color="auto"/>
            <w:left w:val="none" w:sz="0" w:space="0" w:color="auto"/>
            <w:bottom w:val="none" w:sz="0" w:space="0" w:color="auto"/>
            <w:right w:val="none" w:sz="0" w:space="0" w:color="auto"/>
          </w:divBdr>
        </w:div>
        <w:div w:id="665668907">
          <w:marLeft w:val="0"/>
          <w:marRight w:val="0"/>
          <w:marTop w:val="0"/>
          <w:marBottom w:val="0"/>
          <w:divBdr>
            <w:top w:val="none" w:sz="0" w:space="0" w:color="auto"/>
            <w:left w:val="none" w:sz="0" w:space="0" w:color="auto"/>
            <w:bottom w:val="none" w:sz="0" w:space="0" w:color="auto"/>
            <w:right w:val="none" w:sz="0" w:space="0" w:color="auto"/>
          </w:divBdr>
        </w:div>
        <w:div w:id="228736720">
          <w:marLeft w:val="0"/>
          <w:marRight w:val="0"/>
          <w:marTop w:val="0"/>
          <w:marBottom w:val="0"/>
          <w:divBdr>
            <w:top w:val="none" w:sz="0" w:space="0" w:color="auto"/>
            <w:left w:val="none" w:sz="0" w:space="0" w:color="auto"/>
            <w:bottom w:val="none" w:sz="0" w:space="0" w:color="auto"/>
            <w:right w:val="none" w:sz="0" w:space="0" w:color="auto"/>
          </w:divBdr>
        </w:div>
        <w:div w:id="1313486450">
          <w:marLeft w:val="0"/>
          <w:marRight w:val="0"/>
          <w:marTop w:val="0"/>
          <w:marBottom w:val="0"/>
          <w:divBdr>
            <w:top w:val="none" w:sz="0" w:space="0" w:color="auto"/>
            <w:left w:val="none" w:sz="0" w:space="0" w:color="auto"/>
            <w:bottom w:val="none" w:sz="0" w:space="0" w:color="auto"/>
            <w:right w:val="none" w:sz="0" w:space="0" w:color="auto"/>
          </w:divBdr>
        </w:div>
        <w:div w:id="958143247">
          <w:marLeft w:val="0"/>
          <w:marRight w:val="0"/>
          <w:marTop w:val="0"/>
          <w:marBottom w:val="0"/>
          <w:divBdr>
            <w:top w:val="none" w:sz="0" w:space="0" w:color="auto"/>
            <w:left w:val="none" w:sz="0" w:space="0" w:color="auto"/>
            <w:bottom w:val="none" w:sz="0" w:space="0" w:color="auto"/>
            <w:right w:val="none" w:sz="0" w:space="0" w:color="auto"/>
          </w:divBdr>
        </w:div>
        <w:div w:id="462578314">
          <w:marLeft w:val="0"/>
          <w:marRight w:val="0"/>
          <w:marTop w:val="0"/>
          <w:marBottom w:val="0"/>
          <w:divBdr>
            <w:top w:val="none" w:sz="0" w:space="0" w:color="auto"/>
            <w:left w:val="none" w:sz="0" w:space="0" w:color="auto"/>
            <w:bottom w:val="none" w:sz="0" w:space="0" w:color="auto"/>
            <w:right w:val="none" w:sz="0" w:space="0" w:color="auto"/>
          </w:divBdr>
        </w:div>
        <w:div w:id="1877765611">
          <w:marLeft w:val="0"/>
          <w:marRight w:val="0"/>
          <w:marTop w:val="0"/>
          <w:marBottom w:val="0"/>
          <w:divBdr>
            <w:top w:val="none" w:sz="0" w:space="0" w:color="auto"/>
            <w:left w:val="none" w:sz="0" w:space="0" w:color="auto"/>
            <w:bottom w:val="none" w:sz="0" w:space="0" w:color="auto"/>
            <w:right w:val="none" w:sz="0" w:space="0" w:color="auto"/>
          </w:divBdr>
        </w:div>
        <w:div w:id="1951158613">
          <w:marLeft w:val="0"/>
          <w:marRight w:val="0"/>
          <w:marTop w:val="0"/>
          <w:marBottom w:val="0"/>
          <w:divBdr>
            <w:top w:val="none" w:sz="0" w:space="0" w:color="auto"/>
            <w:left w:val="none" w:sz="0" w:space="0" w:color="auto"/>
            <w:bottom w:val="none" w:sz="0" w:space="0" w:color="auto"/>
            <w:right w:val="none" w:sz="0" w:space="0" w:color="auto"/>
          </w:divBdr>
        </w:div>
        <w:div w:id="1350788499">
          <w:marLeft w:val="0"/>
          <w:marRight w:val="0"/>
          <w:marTop w:val="0"/>
          <w:marBottom w:val="0"/>
          <w:divBdr>
            <w:top w:val="none" w:sz="0" w:space="0" w:color="auto"/>
            <w:left w:val="none" w:sz="0" w:space="0" w:color="auto"/>
            <w:bottom w:val="none" w:sz="0" w:space="0" w:color="auto"/>
            <w:right w:val="none" w:sz="0" w:space="0" w:color="auto"/>
          </w:divBdr>
        </w:div>
        <w:div w:id="1506242412">
          <w:marLeft w:val="0"/>
          <w:marRight w:val="0"/>
          <w:marTop w:val="0"/>
          <w:marBottom w:val="0"/>
          <w:divBdr>
            <w:top w:val="none" w:sz="0" w:space="0" w:color="auto"/>
            <w:left w:val="none" w:sz="0" w:space="0" w:color="auto"/>
            <w:bottom w:val="none" w:sz="0" w:space="0" w:color="auto"/>
            <w:right w:val="none" w:sz="0" w:space="0" w:color="auto"/>
          </w:divBdr>
        </w:div>
        <w:div w:id="618953926">
          <w:marLeft w:val="0"/>
          <w:marRight w:val="0"/>
          <w:marTop w:val="0"/>
          <w:marBottom w:val="0"/>
          <w:divBdr>
            <w:top w:val="none" w:sz="0" w:space="0" w:color="auto"/>
            <w:left w:val="none" w:sz="0" w:space="0" w:color="auto"/>
            <w:bottom w:val="none" w:sz="0" w:space="0" w:color="auto"/>
            <w:right w:val="none" w:sz="0" w:space="0" w:color="auto"/>
          </w:divBdr>
        </w:div>
        <w:div w:id="1572541123">
          <w:marLeft w:val="0"/>
          <w:marRight w:val="0"/>
          <w:marTop w:val="0"/>
          <w:marBottom w:val="0"/>
          <w:divBdr>
            <w:top w:val="none" w:sz="0" w:space="0" w:color="auto"/>
            <w:left w:val="none" w:sz="0" w:space="0" w:color="auto"/>
            <w:bottom w:val="none" w:sz="0" w:space="0" w:color="auto"/>
            <w:right w:val="none" w:sz="0" w:space="0" w:color="auto"/>
          </w:divBdr>
        </w:div>
        <w:div w:id="1391229457">
          <w:marLeft w:val="0"/>
          <w:marRight w:val="0"/>
          <w:marTop w:val="0"/>
          <w:marBottom w:val="0"/>
          <w:divBdr>
            <w:top w:val="none" w:sz="0" w:space="0" w:color="auto"/>
            <w:left w:val="none" w:sz="0" w:space="0" w:color="auto"/>
            <w:bottom w:val="none" w:sz="0" w:space="0" w:color="auto"/>
            <w:right w:val="none" w:sz="0" w:space="0" w:color="auto"/>
          </w:divBdr>
        </w:div>
        <w:div w:id="108743214">
          <w:marLeft w:val="0"/>
          <w:marRight w:val="0"/>
          <w:marTop w:val="0"/>
          <w:marBottom w:val="0"/>
          <w:divBdr>
            <w:top w:val="none" w:sz="0" w:space="0" w:color="auto"/>
            <w:left w:val="none" w:sz="0" w:space="0" w:color="auto"/>
            <w:bottom w:val="none" w:sz="0" w:space="0" w:color="auto"/>
            <w:right w:val="none" w:sz="0" w:space="0" w:color="auto"/>
          </w:divBdr>
        </w:div>
        <w:div w:id="1547373816">
          <w:marLeft w:val="0"/>
          <w:marRight w:val="0"/>
          <w:marTop w:val="0"/>
          <w:marBottom w:val="0"/>
          <w:divBdr>
            <w:top w:val="none" w:sz="0" w:space="0" w:color="auto"/>
            <w:left w:val="none" w:sz="0" w:space="0" w:color="auto"/>
            <w:bottom w:val="none" w:sz="0" w:space="0" w:color="auto"/>
            <w:right w:val="none" w:sz="0" w:space="0" w:color="auto"/>
          </w:divBdr>
        </w:div>
        <w:div w:id="334580295">
          <w:marLeft w:val="0"/>
          <w:marRight w:val="0"/>
          <w:marTop w:val="0"/>
          <w:marBottom w:val="0"/>
          <w:divBdr>
            <w:top w:val="none" w:sz="0" w:space="0" w:color="auto"/>
            <w:left w:val="none" w:sz="0" w:space="0" w:color="auto"/>
            <w:bottom w:val="none" w:sz="0" w:space="0" w:color="auto"/>
            <w:right w:val="none" w:sz="0" w:space="0" w:color="auto"/>
          </w:divBdr>
        </w:div>
        <w:div w:id="828987570">
          <w:marLeft w:val="0"/>
          <w:marRight w:val="0"/>
          <w:marTop w:val="0"/>
          <w:marBottom w:val="0"/>
          <w:divBdr>
            <w:top w:val="none" w:sz="0" w:space="0" w:color="auto"/>
            <w:left w:val="none" w:sz="0" w:space="0" w:color="auto"/>
            <w:bottom w:val="none" w:sz="0" w:space="0" w:color="auto"/>
            <w:right w:val="none" w:sz="0" w:space="0" w:color="auto"/>
          </w:divBdr>
        </w:div>
        <w:div w:id="1023674362">
          <w:marLeft w:val="0"/>
          <w:marRight w:val="0"/>
          <w:marTop w:val="0"/>
          <w:marBottom w:val="0"/>
          <w:divBdr>
            <w:top w:val="none" w:sz="0" w:space="0" w:color="auto"/>
            <w:left w:val="none" w:sz="0" w:space="0" w:color="auto"/>
            <w:bottom w:val="none" w:sz="0" w:space="0" w:color="auto"/>
            <w:right w:val="none" w:sz="0" w:space="0" w:color="auto"/>
          </w:divBdr>
        </w:div>
        <w:div w:id="316885191">
          <w:marLeft w:val="0"/>
          <w:marRight w:val="0"/>
          <w:marTop w:val="0"/>
          <w:marBottom w:val="0"/>
          <w:divBdr>
            <w:top w:val="none" w:sz="0" w:space="0" w:color="auto"/>
            <w:left w:val="none" w:sz="0" w:space="0" w:color="auto"/>
            <w:bottom w:val="none" w:sz="0" w:space="0" w:color="auto"/>
            <w:right w:val="none" w:sz="0" w:space="0" w:color="auto"/>
          </w:divBdr>
        </w:div>
        <w:div w:id="342246770">
          <w:marLeft w:val="0"/>
          <w:marRight w:val="0"/>
          <w:marTop w:val="0"/>
          <w:marBottom w:val="0"/>
          <w:divBdr>
            <w:top w:val="none" w:sz="0" w:space="0" w:color="auto"/>
            <w:left w:val="none" w:sz="0" w:space="0" w:color="auto"/>
            <w:bottom w:val="none" w:sz="0" w:space="0" w:color="auto"/>
            <w:right w:val="none" w:sz="0" w:space="0" w:color="auto"/>
          </w:divBdr>
        </w:div>
        <w:div w:id="1007366092">
          <w:marLeft w:val="0"/>
          <w:marRight w:val="0"/>
          <w:marTop w:val="0"/>
          <w:marBottom w:val="0"/>
          <w:divBdr>
            <w:top w:val="none" w:sz="0" w:space="0" w:color="auto"/>
            <w:left w:val="none" w:sz="0" w:space="0" w:color="auto"/>
            <w:bottom w:val="none" w:sz="0" w:space="0" w:color="auto"/>
            <w:right w:val="none" w:sz="0" w:space="0" w:color="auto"/>
          </w:divBdr>
        </w:div>
        <w:div w:id="1305430759">
          <w:marLeft w:val="0"/>
          <w:marRight w:val="0"/>
          <w:marTop w:val="0"/>
          <w:marBottom w:val="0"/>
          <w:divBdr>
            <w:top w:val="none" w:sz="0" w:space="0" w:color="auto"/>
            <w:left w:val="none" w:sz="0" w:space="0" w:color="auto"/>
            <w:bottom w:val="none" w:sz="0" w:space="0" w:color="auto"/>
            <w:right w:val="none" w:sz="0" w:space="0" w:color="auto"/>
          </w:divBdr>
        </w:div>
        <w:div w:id="533735191">
          <w:marLeft w:val="0"/>
          <w:marRight w:val="0"/>
          <w:marTop w:val="0"/>
          <w:marBottom w:val="0"/>
          <w:divBdr>
            <w:top w:val="none" w:sz="0" w:space="0" w:color="auto"/>
            <w:left w:val="none" w:sz="0" w:space="0" w:color="auto"/>
            <w:bottom w:val="none" w:sz="0" w:space="0" w:color="auto"/>
            <w:right w:val="none" w:sz="0" w:space="0" w:color="auto"/>
          </w:divBdr>
        </w:div>
        <w:div w:id="1060520844">
          <w:marLeft w:val="0"/>
          <w:marRight w:val="0"/>
          <w:marTop w:val="0"/>
          <w:marBottom w:val="0"/>
          <w:divBdr>
            <w:top w:val="none" w:sz="0" w:space="0" w:color="auto"/>
            <w:left w:val="none" w:sz="0" w:space="0" w:color="auto"/>
            <w:bottom w:val="none" w:sz="0" w:space="0" w:color="auto"/>
            <w:right w:val="none" w:sz="0" w:space="0" w:color="auto"/>
          </w:divBdr>
        </w:div>
        <w:div w:id="1659768663">
          <w:marLeft w:val="0"/>
          <w:marRight w:val="0"/>
          <w:marTop w:val="0"/>
          <w:marBottom w:val="0"/>
          <w:divBdr>
            <w:top w:val="none" w:sz="0" w:space="0" w:color="auto"/>
            <w:left w:val="none" w:sz="0" w:space="0" w:color="auto"/>
            <w:bottom w:val="none" w:sz="0" w:space="0" w:color="auto"/>
            <w:right w:val="none" w:sz="0" w:space="0" w:color="auto"/>
          </w:divBdr>
        </w:div>
        <w:div w:id="399518705">
          <w:marLeft w:val="0"/>
          <w:marRight w:val="0"/>
          <w:marTop w:val="0"/>
          <w:marBottom w:val="0"/>
          <w:divBdr>
            <w:top w:val="none" w:sz="0" w:space="0" w:color="auto"/>
            <w:left w:val="none" w:sz="0" w:space="0" w:color="auto"/>
            <w:bottom w:val="none" w:sz="0" w:space="0" w:color="auto"/>
            <w:right w:val="none" w:sz="0" w:space="0" w:color="auto"/>
          </w:divBdr>
        </w:div>
        <w:div w:id="1137189685">
          <w:marLeft w:val="0"/>
          <w:marRight w:val="0"/>
          <w:marTop w:val="0"/>
          <w:marBottom w:val="0"/>
          <w:divBdr>
            <w:top w:val="none" w:sz="0" w:space="0" w:color="auto"/>
            <w:left w:val="none" w:sz="0" w:space="0" w:color="auto"/>
            <w:bottom w:val="none" w:sz="0" w:space="0" w:color="auto"/>
            <w:right w:val="none" w:sz="0" w:space="0" w:color="auto"/>
          </w:divBdr>
        </w:div>
        <w:div w:id="1062293829">
          <w:marLeft w:val="0"/>
          <w:marRight w:val="0"/>
          <w:marTop w:val="0"/>
          <w:marBottom w:val="0"/>
          <w:divBdr>
            <w:top w:val="none" w:sz="0" w:space="0" w:color="auto"/>
            <w:left w:val="none" w:sz="0" w:space="0" w:color="auto"/>
            <w:bottom w:val="none" w:sz="0" w:space="0" w:color="auto"/>
            <w:right w:val="none" w:sz="0" w:space="0" w:color="auto"/>
          </w:divBdr>
        </w:div>
        <w:div w:id="1968269360">
          <w:marLeft w:val="0"/>
          <w:marRight w:val="0"/>
          <w:marTop w:val="0"/>
          <w:marBottom w:val="0"/>
          <w:divBdr>
            <w:top w:val="none" w:sz="0" w:space="0" w:color="auto"/>
            <w:left w:val="none" w:sz="0" w:space="0" w:color="auto"/>
            <w:bottom w:val="none" w:sz="0" w:space="0" w:color="auto"/>
            <w:right w:val="none" w:sz="0" w:space="0" w:color="auto"/>
          </w:divBdr>
        </w:div>
        <w:div w:id="713624838">
          <w:marLeft w:val="0"/>
          <w:marRight w:val="0"/>
          <w:marTop w:val="0"/>
          <w:marBottom w:val="0"/>
          <w:divBdr>
            <w:top w:val="none" w:sz="0" w:space="0" w:color="auto"/>
            <w:left w:val="none" w:sz="0" w:space="0" w:color="auto"/>
            <w:bottom w:val="none" w:sz="0" w:space="0" w:color="auto"/>
            <w:right w:val="none" w:sz="0" w:space="0" w:color="auto"/>
          </w:divBdr>
        </w:div>
        <w:div w:id="678695522">
          <w:marLeft w:val="0"/>
          <w:marRight w:val="0"/>
          <w:marTop w:val="0"/>
          <w:marBottom w:val="0"/>
          <w:divBdr>
            <w:top w:val="none" w:sz="0" w:space="0" w:color="auto"/>
            <w:left w:val="none" w:sz="0" w:space="0" w:color="auto"/>
            <w:bottom w:val="none" w:sz="0" w:space="0" w:color="auto"/>
            <w:right w:val="none" w:sz="0" w:space="0" w:color="auto"/>
          </w:divBdr>
        </w:div>
        <w:div w:id="1435637510">
          <w:marLeft w:val="0"/>
          <w:marRight w:val="0"/>
          <w:marTop w:val="0"/>
          <w:marBottom w:val="0"/>
          <w:divBdr>
            <w:top w:val="none" w:sz="0" w:space="0" w:color="auto"/>
            <w:left w:val="none" w:sz="0" w:space="0" w:color="auto"/>
            <w:bottom w:val="none" w:sz="0" w:space="0" w:color="auto"/>
            <w:right w:val="none" w:sz="0" w:space="0" w:color="auto"/>
          </w:divBdr>
        </w:div>
        <w:div w:id="1642229651">
          <w:marLeft w:val="0"/>
          <w:marRight w:val="0"/>
          <w:marTop w:val="0"/>
          <w:marBottom w:val="0"/>
          <w:divBdr>
            <w:top w:val="none" w:sz="0" w:space="0" w:color="auto"/>
            <w:left w:val="none" w:sz="0" w:space="0" w:color="auto"/>
            <w:bottom w:val="none" w:sz="0" w:space="0" w:color="auto"/>
            <w:right w:val="none" w:sz="0" w:space="0" w:color="auto"/>
          </w:divBdr>
        </w:div>
        <w:div w:id="1979607302">
          <w:marLeft w:val="0"/>
          <w:marRight w:val="0"/>
          <w:marTop w:val="0"/>
          <w:marBottom w:val="0"/>
          <w:divBdr>
            <w:top w:val="none" w:sz="0" w:space="0" w:color="auto"/>
            <w:left w:val="none" w:sz="0" w:space="0" w:color="auto"/>
            <w:bottom w:val="none" w:sz="0" w:space="0" w:color="auto"/>
            <w:right w:val="none" w:sz="0" w:space="0" w:color="auto"/>
          </w:divBdr>
        </w:div>
        <w:div w:id="605894214">
          <w:marLeft w:val="0"/>
          <w:marRight w:val="0"/>
          <w:marTop w:val="0"/>
          <w:marBottom w:val="0"/>
          <w:divBdr>
            <w:top w:val="none" w:sz="0" w:space="0" w:color="auto"/>
            <w:left w:val="none" w:sz="0" w:space="0" w:color="auto"/>
            <w:bottom w:val="none" w:sz="0" w:space="0" w:color="auto"/>
            <w:right w:val="none" w:sz="0" w:space="0" w:color="auto"/>
          </w:divBdr>
        </w:div>
        <w:div w:id="1076051581">
          <w:marLeft w:val="0"/>
          <w:marRight w:val="0"/>
          <w:marTop w:val="0"/>
          <w:marBottom w:val="0"/>
          <w:divBdr>
            <w:top w:val="none" w:sz="0" w:space="0" w:color="auto"/>
            <w:left w:val="none" w:sz="0" w:space="0" w:color="auto"/>
            <w:bottom w:val="none" w:sz="0" w:space="0" w:color="auto"/>
            <w:right w:val="none" w:sz="0" w:space="0" w:color="auto"/>
          </w:divBdr>
        </w:div>
        <w:div w:id="1744377174">
          <w:marLeft w:val="0"/>
          <w:marRight w:val="0"/>
          <w:marTop w:val="0"/>
          <w:marBottom w:val="0"/>
          <w:divBdr>
            <w:top w:val="none" w:sz="0" w:space="0" w:color="auto"/>
            <w:left w:val="none" w:sz="0" w:space="0" w:color="auto"/>
            <w:bottom w:val="none" w:sz="0" w:space="0" w:color="auto"/>
            <w:right w:val="none" w:sz="0" w:space="0" w:color="auto"/>
          </w:divBdr>
        </w:div>
        <w:div w:id="542986850">
          <w:marLeft w:val="0"/>
          <w:marRight w:val="0"/>
          <w:marTop w:val="0"/>
          <w:marBottom w:val="0"/>
          <w:divBdr>
            <w:top w:val="none" w:sz="0" w:space="0" w:color="auto"/>
            <w:left w:val="none" w:sz="0" w:space="0" w:color="auto"/>
            <w:bottom w:val="none" w:sz="0" w:space="0" w:color="auto"/>
            <w:right w:val="none" w:sz="0" w:space="0" w:color="auto"/>
          </w:divBdr>
        </w:div>
        <w:div w:id="610866064">
          <w:marLeft w:val="0"/>
          <w:marRight w:val="0"/>
          <w:marTop w:val="0"/>
          <w:marBottom w:val="0"/>
          <w:divBdr>
            <w:top w:val="none" w:sz="0" w:space="0" w:color="auto"/>
            <w:left w:val="none" w:sz="0" w:space="0" w:color="auto"/>
            <w:bottom w:val="none" w:sz="0" w:space="0" w:color="auto"/>
            <w:right w:val="none" w:sz="0" w:space="0" w:color="auto"/>
          </w:divBdr>
        </w:div>
        <w:div w:id="2124685203">
          <w:marLeft w:val="0"/>
          <w:marRight w:val="0"/>
          <w:marTop w:val="0"/>
          <w:marBottom w:val="0"/>
          <w:divBdr>
            <w:top w:val="none" w:sz="0" w:space="0" w:color="auto"/>
            <w:left w:val="none" w:sz="0" w:space="0" w:color="auto"/>
            <w:bottom w:val="none" w:sz="0" w:space="0" w:color="auto"/>
            <w:right w:val="none" w:sz="0" w:space="0" w:color="auto"/>
          </w:divBdr>
        </w:div>
        <w:div w:id="1476992065">
          <w:marLeft w:val="0"/>
          <w:marRight w:val="0"/>
          <w:marTop w:val="0"/>
          <w:marBottom w:val="0"/>
          <w:divBdr>
            <w:top w:val="none" w:sz="0" w:space="0" w:color="auto"/>
            <w:left w:val="none" w:sz="0" w:space="0" w:color="auto"/>
            <w:bottom w:val="none" w:sz="0" w:space="0" w:color="auto"/>
            <w:right w:val="none" w:sz="0" w:space="0" w:color="auto"/>
          </w:divBdr>
        </w:div>
        <w:div w:id="2064908828">
          <w:marLeft w:val="0"/>
          <w:marRight w:val="0"/>
          <w:marTop w:val="0"/>
          <w:marBottom w:val="0"/>
          <w:divBdr>
            <w:top w:val="none" w:sz="0" w:space="0" w:color="auto"/>
            <w:left w:val="none" w:sz="0" w:space="0" w:color="auto"/>
            <w:bottom w:val="none" w:sz="0" w:space="0" w:color="auto"/>
            <w:right w:val="none" w:sz="0" w:space="0" w:color="auto"/>
          </w:divBdr>
        </w:div>
        <w:div w:id="56976545">
          <w:marLeft w:val="0"/>
          <w:marRight w:val="0"/>
          <w:marTop w:val="0"/>
          <w:marBottom w:val="0"/>
          <w:divBdr>
            <w:top w:val="none" w:sz="0" w:space="0" w:color="auto"/>
            <w:left w:val="none" w:sz="0" w:space="0" w:color="auto"/>
            <w:bottom w:val="none" w:sz="0" w:space="0" w:color="auto"/>
            <w:right w:val="none" w:sz="0" w:space="0" w:color="auto"/>
          </w:divBdr>
        </w:div>
        <w:div w:id="501050113">
          <w:marLeft w:val="0"/>
          <w:marRight w:val="0"/>
          <w:marTop w:val="0"/>
          <w:marBottom w:val="0"/>
          <w:divBdr>
            <w:top w:val="none" w:sz="0" w:space="0" w:color="auto"/>
            <w:left w:val="none" w:sz="0" w:space="0" w:color="auto"/>
            <w:bottom w:val="none" w:sz="0" w:space="0" w:color="auto"/>
            <w:right w:val="none" w:sz="0" w:space="0" w:color="auto"/>
          </w:divBdr>
        </w:div>
        <w:div w:id="913054104">
          <w:marLeft w:val="0"/>
          <w:marRight w:val="0"/>
          <w:marTop w:val="0"/>
          <w:marBottom w:val="0"/>
          <w:divBdr>
            <w:top w:val="none" w:sz="0" w:space="0" w:color="auto"/>
            <w:left w:val="none" w:sz="0" w:space="0" w:color="auto"/>
            <w:bottom w:val="none" w:sz="0" w:space="0" w:color="auto"/>
            <w:right w:val="none" w:sz="0" w:space="0" w:color="auto"/>
          </w:divBdr>
        </w:div>
        <w:div w:id="1848056442">
          <w:marLeft w:val="0"/>
          <w:marRight w:val="0"/>
          <w:marTop w:val="0"/>
          <w:marBottom w:val="0"/>
          <w:divBdr>
            <w:top w:val="none" w:sz="0" w:space="0" w:color="auto"/>
            <w:left w:val="none" w:sz="0" w:space="0" w:color="auto"/>
            <w:bottom w:val="none" w:sz="0" w:space="0" w:color="auto"/>
            <w:right w:val="none" w:sz="0" w:space="0" w:color="auto"/>
          </w:divBdr>
        </w:div>
        <w:div w:id="1428887237">
          <w:marLeft w:val="0"/>
          <w:marRight w:val="0"/>
          <w:marTop w:val="0"/>
          <w:marBottom w:val="0"/>
          <w:divBdr>
            <w:top w:val="none" w:sz="0" w:space="0" w:color="auto"/>
            <w:left w:val="none" w:sz="0" w:space="0" w:color="auto"/>
            <w:bottom w:val="none" w:sz="0" w:space="0" w:color="auto"/>
            <w:right w:val="none" w:sz="0" w:space="0" w:color="auto"/>
          </w:divBdr>
        </w:div>
        <w:div w:id="41095955">
          <w:marLeft w:val="0"/>
          <w:marRight w:val="0"/>
          <w:marTop w:val="0"/>
          <w:marBottom w:val="0"/>
          <w:divBdr>
            <w:top w:val="none" w:sz="0" w:space="0" w:color="auto"/>
            <w:left w:val="none" w:sz="0" w:space="0" w:color="auto"/>
            <w:bottom w:val="none" w:sz="0" w:space="0" w:color="auto"/>
            <w:right w:val="none" w:sz="0" w:space="0" w:color="auto"/>
          </w:divBdr>
        </w:div>
        <w:div w:id="987975076">
          <w:marLeft w:val="0"/>
          <w:marRight w:val="0"/>
          <w:marTop w:val="0"/>
          <w:marBottom w:val="0"/>
          <w:divBdr>
            <w:top w:val="none" w:sz="0" w:space="0" w:color="auto"/>
            <w:left w:val="none" w:sz="0" w:space="0" w:color="auto"/>
            <w:bottom w:val="none" w:sz="0" w:space="0" w:color="auto"/>
            <w:right w:val="none" w:sz="0" w:space="0" w:color="auto"/>
          </w:divBdr>
        </w:div>
        <w:div w:id="911239024">
          <w:marLeft w:val="0"/>
          <w:marRight w:val="0"/>
          <w:marTop w:val="0"/>
          <w:marBottom w:val="0"/>
          <w:divBdr>
            <w:top w:val="none" w:sz="0" w:space="0" w:color="auto"/>
            <w:left w:val="none" w:sz="0" w:space="0" w:color="auto"/>
            <w:bottom w:val="none" w:sz="0" w:space="0" w:color="auto"/>
            <w:right w:val="none" w:sz="0" w:space="0" w:color="auto"/>
          </w:divBdr>
        </w:div>
        <w:div w:id="1644264484">
          <w:marLeft w:val="0"/>
          <w:marRight w:val="0"/>
          <w:marTop w:val="0"/>
          <w:marBottom w:val="0"/>
          <w:divBdr>
            <w:top w:val="none" w:sz="0" w:space="0" w:color="auto"/>
            <w:left w:val="none" w:sz="0" w:space="0" w:color="auto"/>
            <w:bottom w:val="none" w:sz="0" w:space="0" w:color="auto"/>
            <w:right w:val="none" w:sz="0" w:space="0" w:color="auto"/>
          </w:divBdr>
        </w:div>
        <w:div w:id="465123149">
          <w:marLeft w:val="0"/>
          <w:marRight w:val="0"/>
          <w:marTop w:val="0"/>
          <w:marBottom w:val="0"/>
          <w:divBdr>
            <w:top w:val="none" w:sz="0" w:space="0" w:color="auto"/>
            <w:left w:val="none" w:sz="0" w:space="0" w:color="auto"/>
            <w:bottom w:val="none" w:sz="0" w:space="0" w:color="auto"/>
            <w:right w:val="none" w:sz="0" w:space="0" w:color="auto"/>
          </w:divBdr>
        </w:div>
        <w:div w:id="642391210">
          <w:marLeft w:val="0"/>
          <w:marRight w:val="0"/>
          <w:marTop w:val="0"/>
          <w:marBottom w:val="0"/>
          <w:divBdr>
            <w:top w:val="none" w:sz="0" w:space="0" w:color="auto"/>
            <w:left w:val="none" w:sz="0" w:space="0" w:color="auto"/>
            <w:bottom w:val="none" w:sz="0" w:space="0" w:color="auto"/>
            <w:right w:val="none" w:sz="0" w:space="0" w:color="auto"/>
          </w:divBdr>
        </w:div>
        <w:div w:id="1054280021">
          <w:marLeft w:val="0"/>
          <w:marRight w:val="0"/>
          <w:marTop w:val="0"/>
          <w:marBottom w:val="0"/>
          <w:divBdr>
            <w:top w:val="none" w:sz="0" w:space="0" w:color="auto"/>
            <w:left w:val="none" w:sz="0" w:space="0" w:color="auto"/>
            <w:bottom w:val="none" w:sz="0" w:space="0" w:color="auto"/>
            <w:right w:val="none" w:sz="0" w:space="0" w:color="auto"/>
          </w:divBdr>
        </w:div>
        <w:div w:id="2132163122">
          <w:marLeft w:val="0"/>
          <w:marRight w:val="0"/>
          <w:marTop w:val="0"/>
          <w:marBottom w:val="0"/>
          <w:divBdr>
            <w:top w:val="none" w:sz="0" w:space="0" w:color="auto"/>
            <w:left w:val="none" w:sz="0" w:space="0" w:color="auto"/>
            <w:bottom w:val="none" w:sz="0" w:space="0" w:color="auto"/>
            <w:right w:val="none" w:sz="0" w:space="0" w:color="auto"/>
          </w:divBdr>
        </w:div>
        <w:div w:id="516309805">
          <w:marLeft w:val="0"/>
          <w:marRight w:val="0"/>
          <w:marTop w:val="0"/>
          <w:marBottom w:val="0"/>
          <w:divBdr>
            <w:top w:val="none" w:sz="0" w:space="0" w:color="auto"/>
            <w:left w:val="none" w:sz="0" w:space="0" w:color="auto"/>
            <w:bottom w:val="none" w:sz="0" w:space="0" w:color="auto"/>
            <w:right w:val="none" w:sz="0" w:space="0" w:color="auto"/>
          </w:divBdr>
        </w:div>
        <w:div w:id="914513603">
          <w:marLeft w:val="0"/>
          <w:marRight w:val="0"/>
          <w:marTop w:val="0"/>
          <w:marBottom w:val="0"/>
          <w:divBdr>
            <w:top w:val="none" w:sz="0" w:space="0" w:color="auto"/>
            <w:left w:val="none" w:sz="0" w:space="0" w:color="auto"/>
            <w:bottom w:val="none" w:sz="0" w:space="0" w:color="auto"/>
            <w:right w:val="none" w:sz="0" w:space="0" w:color="auto"/>
          </w:divBdr>
        </w:div>
        <w:div w:id="55015424">
          <w:marLeft w:val="0"/>
          <w:marRight w:val="0"/>
          <w:marTop w:val="0"/>
          <w:marBottom w:val="0"/>
          <w:divBdr>
            <w:top w:val="none" w:sz="0" w:space="0" w:color="auto"/>
            <w:left w:val="none" w:sz="0" w:space="0" w:color="auto"/>
            <w:bottom w:val="none" w:sz="0" w:space="0" w:color="auto"/>
            <w:right w:val="none" w:sz="0" w:space="0" w:color="auto"/>
          </w:divBdr>
        </w:div>
        <w:div w:id="1023366354">
          <w:marLeft w:val="0"/>
          <w:marRight w:val="0"/>
          <w:marTop w:val="0"/>
          <w:marBottom w:val="0"/>
          <w:divBdr>
            <w:top w:val="none" w:sz="0" w:space="0" w:color="auto"/>
            <w:left w:val="none" w:sz="0" w:space="0" w:color="auto"/>
            <w:bottom w:val="none" w:sz="0" w:space="0" w:color="auto"/>
            <w:right w:val="none" w:sz="0" w:space="0" w:color="auto"/>
          </w:divBdr>
        </w:div>
        <w:div w:id="609169212">
          <w:marLeft w:val="0"/>
          <w:marRight w:val="0"/>
          <w:marTop w:val="0"/>
          <w:marBottom w:val="0"/>
          <w:divBdr>
            <w:top w:val="none" w:sz="0" w:space="0" w:color="auto"/>
            <w:left w:val="none" w:sz="0" w:space="0" w:color="auto"/>
            <w:bottom w:val="none" w:sz="0" w:space="0" w:color="auto"/>
            <w:right w:val="none" w:sz="0" w:space="0" w:color="auto"/>
          </w:divBdr>
        </w:div>
        <w:div w:id="617873873">
          <w:marLeft w:val="0"/>
          <w:marRight w:val="0"/>
          <w:marTop w:val="0"/>
          <w:marBottom w:val="0"/>
          <w:divBdr>
            <w:top w:val="none" w:sz="0" w:space="0" w:color="auto"/>
            <w:left w:val="none" w:sz="0" w:space="0" w:color="auto"/>
            <w:bottom w:val="none" w:sz="0" w:space="0" w:color="auto"/>
            <w:right w:val="none" w:sz="0" w:space="0" w:color="auto"/>
          </w:divBdr>
        </w:div>
        <w:div w:id="1069186328">
          <w:marLeft w:val="0"/>
          <w:marRight w:val="0"/>
          <w:marTop w:val="0"/>
          <w:marBottom w:val="0"/>
          <w:divBdr>
            <w:top w:val="none" w:sz="0" w:space="0" w:color="auto"/>
            <w:left w:val="none" w:sz="0" w:space="0" w:color="auto"/>
            <w:bottom w:val="none" w:sz="0" w:space="0" w:color="auto"/>
            <w:right w:val="none" w:sz="0" w:space="0" w:color="auto"/>
          </w:divBdr>
        </w:div>
        <w:div w:id="536435990">
          <w:marLeft w:val="0"/>
          <w:marRight w:val="0"/>
          <w:marTop w:val="0"/>
          <w:marBottom w:val="0"/>
          <w:divBdr>
            <w:top w:val="none" w:sz="0" w:space="0" w:color="auto"/>
            <w:left w:val="none" w:sz="0" w:space="0" w:color="auto"/>
            <w:bottom w:val="none" w:sz="0" w:space="0" w:color="auto"/>
            <w:right w:val="none" w:sz="0" w:space="0" w:color="auto"/>
          </w:divBdr>
        </w:div>
        <w:div w:id="1096514151">
          <w:marLeft w:val="0"/>
          <w:marRight w:val="0"/>
          <w:marTop w:val="0"/>
          <w:marBottom w:val="0"/>
          <w:divBdr>
            <w:top w:val="none" w:sz="0" w:space="0" w:color="auto"/>
            <w:left w:val="none" w:sz="0" w:space="0" w:color="auto"/>
            <w:bottom w:val="none" w:sz="0" w:space="0" w:color="auto"/>
            <w:right w:val="none" w:sz="0" w:space="0" w:color="auto"/>
          </w:divBdr>
        </w:div>
        <w:div w:id="1531185535">
          <w:marLeft w:val="0"/>
          <w:marRight w:val="0"/>
          <w:marTop w:val="0"/>
          <w:marBottom w:val="0"/>
          <w:divBdr>
            <w:top w:val="none" w:sz="0" w:space="0" w:color="auto"/>
            <w:left w:val="none" w:sz="0" w:space="0" w:color="auto"/>
            <w:bottom w:val="none" w:sz="0" w:space="0" w:color="auto"/>
            <w:right w:val="none" w:sz="0" w:space="0" w:color="auto"/>
          </w:divBdr>
        </w:div>
        <w:div w:id="1260211185">
          <w:marLeft w:val="0"/>
          <w:marRight w:val="0"/>
          <w:marTop w:val="0"/>
          <w:marBottom w:val="0"/>
          <w:divBdr>
            <w:top w:val="none" w:sz="0" w:space="0" w:color="auto"/>
            <w:left w:val="none" w:sz="0" w:space="0" w:color="auto"/>
            <w:bottom w:val="none" w:sz="0" w:space="0" w:color="auto"/>
            <w:right w:val="none" w:sz="0" w:space="0" w:color="auto"/>
          </w:divBdr>
        </w:div>
        <w:div w:id="1800761259">
          <w:marLeft w:val="0"/>
          <w:marRight w:val="0"/>
          <w:marTop w:val="0"/>
          <w:marBottom w:val="0"/>
          <w:divBdr>
            <w:top w:val="none" w:sz="0" w:space="0" w:color="auto"/>
            <w:left w:val="none" w:sz="0" w:space="0" w:color="auto"/>
            <w:bottom w:val="none" w:sz="0" w:space="0" w:color="auto"/>
            <w:right w:val="none" w:sz="0" w:space="0" w:color="auto"/>
          </w:divBdr>
        </w:div>
        <w:div w:id="743838759">
          <w:marLeft w:val="0"/>
          <w:marRight w:val="0"/>
          <w:marTop w:val="0"/>
          <w:marBottom w:val="0"/>
          <w:divBdr>
            <w:top w:val="none" w:sz="0" w:space="0" w:color="auto"/>
            <w:left w:val="none" w:sz="0" w:space="0" w:color="auto"/>
            <w:bottom w:val="none" w:sz="0" w:space="0" w:color="auto"/>
            <w:right w:val="none" w:sz="0" w:space="0" w:color="auto"/>
          </w:divBdr>
        </w:div>
        <w:div w:id="484863217">
          <w:marLeft w:val="0"/>
          <w:marRight w:val="0"/>
          <w:marTop w:val="0"/>
          <w:marBottom w:val="0"/>
          <w:divBdr>
            <w:top w:val="none" w:sz="0" w:space="0" w:color="auto"/>
            <w:left w:val="none" w:sz="0" w:space="0" w:color="auto"/>
            <w:bottom w:val="none" w:sz="0" w:space="0" w:color="auto"/>
            <w:right w:val="none" w:sz="0" w:space="0" w:color="auto"/>
          </w:divBdr>
        </w:div>
        <w:div w:id="72358769">
          <w:marLeft w:val="0"/>
          <w:marRight w:val="0"/>
          <w:marTop w:val="0"/>
          <w:marBottom w:val="0"/>
          <w:divBdr>
            <w:top w:val="none" w:sz="0" w:space="0" w:color="auto"/>
            <w:left w:val="none" w:sz="0" w:space="0" w:color="auto"/>
            <w:bottom w:val="none" w:sz="0" w:space="0" w:color="auto"/>
            <w:right w:val="none" w:sz="0" w:space="0" w:color="auto"/>
          </w:divBdr>
        </w:div>
        <w:div w:id="1395157454">
          <w:marLeft w:val="0"/>
          <w:marRight w:val="0"/>
          <w:marTop w:val="0"/>
          <w:marBottom w:val="0"/>
          <w:divBdr>
            <w:top w:val="none" w:sz="0" w:space="0" w:color="auto"/>
            <w:left w:val="none" w:sz="0" w:space="0" w:color="auto"/>
            <w:bottom w:val="none" w:sz="0" w:space="0" w:color="auto"/>
            <w:right w:val="none" w:sz="0" w:space="0" w:color="auto"/>
          </w:divBdr>
        </w:div>
        <w:div w:id="742148098">
          <w:marLeft w:val="0"/>
          <w:marRight w:val="0"/>
          <w:marTop w:val="0"/>
          <w:marBottom w:val="0"/>
          <w:divBdr>
            <w:top w:val="none" w:sz="0" w:space="0" w:color="auto"/>
            <w:left w:val="none" w:sz="0" w:space="0" w:color="auto"/>
            <w:bottom w:val="none" w:sz="0" w:space="0" w:color="auto"/>
            <w:right w:val="none" w:sz="0" w:space="0" w:color="auto"/>
          </w:divBdr>
        </w:div>
        <w:div w:id="239026543">
          <w:marLeft w:val="0"/>
          <w:marRight w:val="0"/>
          <w:marTop w:val="0"/>
          <w:marBottom w:val="0"/>
          <w:divBdr>
            <w:top w:val="none" w:sz="0" w:space="0" w:color="auto"/>
            <w:left w:val="none" w:sz="0" w:space="0" w:color="auto"/>
            <w:bottom w:val="none" w:sz="0" w:space="0" w:color="auto"/>
            <w:right w:val="none" w:sz="0" w:space="0" w:color="auto"/>
          </w:divBdr>
        </w:div>
        <w:div w:id="1458913932">
          <w:marLeft w:val="0"/>
          <w:marRight w:val="0"/>
          <w:marTop w:val="0"/>
          <w:marBottom w:val="0"/>
          <w:divBdr>
            <w:top w:val="none" w:sz="0" w:space="0" w:color="auto"/>
            <w:left w:val="none" w:sz="0" w:space="0" w:color="auto"/>
            <w:bottom w:val="none" w:sz="0" w:space="0" w:color="auto"/>
            <w:right w:val="none" w:sz="0" w:space="0" w:color="auto"/>
          </w:divBdr>
        </w:div>
        <w:div w:id="564295147">
          <w:marLeft w:val="0"/>
          <w:marRight w:val="0"/>
          <w:marTop w:val="0"/>
          <w:marBottom w:val="0"/>
          <w:divBdr>
            <w:top w:val="none" w:sz="0" w:space="0" w:color="auto"/>
            <w:left w:val="none" w:sz="0" w:space="0" w:color="auto"/>
            <w:bottom w:val="none" w:sz="0" w:space="0" w:color="auto"/>
            <w:right w:val="none" w:sz="0" w:space="0" w:color="auto"/>
          </w:divBdr>
        </w:div>
        <w:div w:id="1632246781">
          <w:marLeft w:val="0"/>
          <w:marRight w:val="0"/>
          <w:marTop w:val="0"/>
          <w:marBottom w:val="0"/>
          <w:divBdr>
            <w:top w:val="none" w:sz="0" w:space="0" w:color="auto"/>
            <w:left w:val="none" w:sz="0" w:space="0" w:color="auto"/>
            <w:bottom w:val="none" w:sz="0" w:space="0" w:color="auto"/>
            <w:right w:val="none" w:sz="0" w:space="0" w:color="auto"/>
          </w:divBdr>
        </w:div>
        <w:div w:id="1201014892">
          <w:marLeft w:val="0"/>
          <w:marRight w:val="0"/>
          <w:marTop w:val="0"/>
          <w:marBottom w:val="0"/>
          <w:divBdr>
            <w:top w:val="none" w:sz="0" w:space="0" w:color="auto"/>
            <w:left w:val="none" w:sz="0" w:space="0" w:color="auto"/>
            <w:bottom w:val="none" w:sz="0" w:space="0" w:color="auto"/>
            <w:right w:val="none" w:sz="0" w:space="0" w:color="auto"/>
          </w:divBdr>
        </w:div>
        <w:div w:id="777221420">
          <w:marLeft w:val="0"/>
          <w:marRight w:val="0"/>
          <w:marTop w:val="0"/>
          <w:marBottom w:val="0"/>
          <w:divBdr>
            <w:top w:val="none" w:sz="0" w:space="0" w:color="auto"/>
            <w:left w:val="none" w:sz="0" w:space="0" w:color="auto"/>
            <w:bottom w:val="none" w:sz="0" w:space="0" w:color="auto"/>
            <w:right w:val="none" w:sz="0" w:space="0" w:color="auto"/>
          </w:divBdr>
        </w:div>
        <w:div w:id="1071780689">
          <w:marLeft w:val="0"/>
          <w:marRight w:val="0"/>
          <w:marTop w:val="0"/>
          <w:marBottom w:val="0"/>
          <w:divBdr>
            <w:top w:val="none" w:sz="0" w:space="0" w:color="auto"/>
            <w:left w:val="none" w:sz="0" w:space="0" w:color="auto"/>
            <w:bottom w:val="none" w:sz="0" w:space="0" w:color="auto"/>
            <w:right w:val="none" w:sz="0" w:space="0" w:color="auto"/>
          </w:divBdr>
        </w:div>
        <w:div w:id="508256762">
          <w:marLeft w:val="0"/>
          <w:marRight w:val="0"/>
          <w:marTop w:val="0"/>
          <w:marBottom w:val="0"/>
          <w:divBdr>
            <w:top w:val="none" w:sz="0" w:space="0" w:color="auto"/>
            <w:left w:val="none" w:sz="0" w:space="0" w:color="auto"/>
            <w:bottom w:val="none" w:sz="0" w:space="0" w:color="auto"/>
            <w:right w:val="none" w:sz="0" w:space="0" w:color="auto"/>
          </w:divBdr>
        </w:div>
        <w:div w:id="1476336421">
          <w:marLeft w:val="0"/>
          <w:marRight w:val="0"/>
          <w:marTop w:val="0"/>
          <w:marBottom w:val="0"/>
          <w:divBdr>
            <w:top w:val="none" w:sz="0" w:space="0" w:color="auto"/>
            <w:left w:val="none" w:sz="0" w:space="0" w:color="auto"/>
            <w:bottom w:val="none" w:sz="0" w:space="0" w:color="auto"/>
            <w:right w:val="none" w:sz="0" w:space="0" w:color="auto"/>
          </w:divBdr>
        </w:div>
        <w:div w:id="1631785664">
          <w:marLeft w:val="0"/>
          <w:marRight w:val="0"/>
          <w:marTop w:val="0"/>
          <w:marBottom w:val="0"/>
          <w:divBdr>
            <w:top w:val="none" w:sz="0" w:space="0" w:color="auto"/>
            <w:left w:val="none" w:sz="0" w:space="0" w:color="auto"/>
            <w:bottom w:val="none" w:sz="0" w:space="0" w:color="auto"/>
            <w:right w:val="none" w:sz="0" w:space="0" w:color="auto"/>
          </w:divBdr>
        </w:div>
        <w:div w:id="1786539455">
          <w:marLeft w:val="0"/>
          <w:marRight w:val="0"/>
          <w:marTop w:val="0"/>
          <w:marBottom w:val="0"/>
          <w:divBdr>
            <w:top w:val="none" w:sz="0" w:space="0" w:color="auto"/>
            <w:left w:val="none" w:sz="0" w:space="0" w:color="auto"/>
            <w:bottom w:val="none" w:sz="0" w:space="0" w:color="auto"/>
            <w:right w:val="none" w:sz="0" w:space="0" w:color="auto"/>
          </w:divBdr>
        </w:div>
        <w:div w:id="1470512064">
          <w:marLeft w:val="0"/>
          <w:marRight w:val="0"/>
          <w:marTop w:val="0"/>
          <w:marBottom w:val="0"/>
          <w:divBdr>
            <w:top w:val="none" w:sz="0" w:space="0" w:color="auto"/>
            <w:left w:val="none" w:sz="0" w:space="0" w:color="auto"/>
            <w:bottom w:val="none" w:sz="0" w:space="0" w:color="auto"/>
            <w:right w:val="none" w:sz="0" w:space="0" w:color="auto"/>
          </w:divBdr>
        </w:div>
        <w:div w:id="1617517106">
          <w:marLeft w:val="0"/>
          <w:marRight w:val="0"/>
          <w:marTop w:val="0"/>
          <w:marBottom w:val="0"/>
          <w:divBdr>
            <w:top w:val="none" w:sz="0" w:space="0" w:color="auto"/>
            <w:left w:val="none" w:sz="0" w:space="0" w:color="auto"/>
            <w:bottom w:val="none" w:sz="0" w:space="0" w:color="auto"/>
            <w:right w:val="none" w:sz="0" w:space="0" w:color="auto"/>
          </w:divBdr>
        </w:div>
        <w:div w:id="1088845176">
          <w:marLeft w:val="0"/>
          <w:marRight w:val="0"/>
          <w:marTop w:val="0"/>
          <w:marBottom w:val="0"/>
          <w:divBdr>
            <w:top w:val="none" w:sz="0" w:space="0" w:color="auto"/>
            <w:left w:val="none" w:sz="0" w:space="0" w:color="auto"/>
            <w:bottom w:val="none" w:sz="0" w:space="0" w:color="auto"/>
            <w:right w:val="none" w:sz="0" w:space="0" w:color="auto"/>
          </w:divBdr>
        </w:div>
        <w:div w:id="894051247">
          <w:marLeft w:val="0"/>
          <w:marRight w:val="0"/>
          <w:marTop w:val="0"/>
          <w:marBottom w:val="0"/>
          <w:divBdr>
            <w:top w:val="none" w:sz="0" w:space="0" w:color="auto"/>
            <w:left w:val="none" w:sz="0" w:space="0" w:color="auto"/>
            <w:bottom w:val="none" w:sz="0" w:space="0" w:color="auto"/>
            <w:right w:val="none" w:sz="0" w:space="0" w:color="auto"/>
          </w:divBdr>
        </w:div>
        <w:div w:id="173612269">
          <w:marLeft w:val="0"/>
          <w:marRight w:val="0"/>
          <w:marTop w:val="0"/>
          <w:marBottom w:val="0"/>
          <w:divBdr>
            <w:top w:val="none" w:sz="0" w:space="0" w:color="auto"/>
            <w:left w:val="none" w:sz="0" w:space="0" w:color="auto"/>
            <w:bottom w:val="none" w:sz="0" w:space="0" w:color="auto"/>
            <w:right w:val="none" w:sz="0" w:space="0" w:color="auto"/>
          </w:divBdr>
        </w:div>
        <w:div w:id="1395203197">
          <w:marLeft w:val="0"/>
          <w:marRight w:val="0"/>
          <w:marTop w:val="0"/>
          <w:marBottom w:val="0"/>
          <w:divBdr>
            <w:top w:val="none" w:sz="0" w:space="0" w:color="auto"/>
            <w:left w:val="none" w:sz="0" w:space="0" w:color="auto"/>
            <w:bottom w:val="none" w:sz="0" w:space="0" w:color="auto"/>
            <w:right w:val="none" w:sz="0" w:space="0" w:color="auto"/>
          </w:divBdr>
        </w:div>
        <w:div w:id="1907184690">
          <w:marLeft w:val="0"/>
          <w:marRight w:val="0"/>
          <w:marTop w:val="0"/>
          <w:marBottom w:val="0"/>
          <w:divBdr>
            <w:top w:val="none" w:sz="0" w:space="0" w:color="auto"/>
            <w:left w:val="none" w:sz="0" w:space="0" w:color="auto"/>
            <w:bottom w:val="none" w:sz="0" w:space="0" w:color="auto"/>
            <w:right w:val="none" w:sz="0" w:space="0" w:color="auto"/>
          </w:divBdr>
        </w:div>
        <w:div w:id="806704770">
          <w:marLeft w:val="0"/>
          <w:marRight w:val="0"/>
          <w:marTop w:val="0"/>
          <w:marBottom w:val="0"/>
          <w:divBdr>
            <w:top w:val="none" w:sz="0" w:space="0" w:color="auto"/>
            <w:left w:val="none" w:sz="0" w:space="0" w:color="auto"/>
            <w:bottom w:val="none" w:sz="0" w:space="0" w:color="auto"/>
            <w:right w:val="none" w:sz="0" w:space="0" w:color="auto"/>
          </w:divBdr>
        </w:div>
        <w:div w:id="1480537261">
          <w:marLeft w:val="0"/>
          <w:marRight w:val="0"/>
          <w:marTop w:val="0"/>
          <w:marBottom w:val="0"/>
          <w:divBdr>
            <w:top w:val="none" w:sz="0" w:space="0" w:color="auto"/>
            <w:left w:val="none" w:sz="0" w:space="0" w:color="auto"/>
            <w:bottom w:val="none" w:sz="0" w:space="0" w:color="auto"/>
            <w:right w:val="none" w:sz="0" w:space="0" w:color="auto"/>
          </w:divBdr>
        </w:div>
        <w:div w:id="2008970228">
          <w:marLeft w:val="0"/>
          <w:marRight w:val="0"/>
          <w:marTop w:val="0"/>
          <w:marBottom w:val="0"/>
          <w:divBdr>
            <w:top w:val="none" w:sz="0" w:space="0" w:color="auto"/>
            <w:left w:val="none" w:sz="0" w:space="0" w:color="auto"/>
            <w:bottom w:val="none" w:sz="0" w:space="0" w:color="auto"/>
            <w:right w:val="none" w:sz="0" w:space="0" w:color="auto"/>
          </w:divBdr>
        </w:div>
        <w:div w:id="1915045334">
          <w:marLeft w:val="0"/>
          <w:marRight w:val="0"/>
          <w:marTop w:val="0"/>
          <w:marBottom w:val="0"/>
          <w:divBdr>
            <w:top w:val="none" w:sz="0" w:space="0" w:color="auto"/>
            <w:left w:val="none" w:sz="0" w:space="0" w:color="auto"/>
            <w:bottom w:val="none" w:sz="0" w:space="0" w:color="auto"/>
            <w:right w:val="none" w:sz="0" w:space="0" w:color="auto"/>
          </w:divBdr>
        </w:div>
        <w:div w:id="941766785">
          <w:marLeft w:val="0"/>
          <w:marRight w:val="0"/>
          <w:marTop w:val="0"/>
          <w:marBottom w:val="0"/>
          <w:divBdr>
            <w:top w:val="none" w:sz="0" w:space="0" w:color="auto"/>
            <w:left w:val="none" w:sz="0" w:space="0" w:color="auto"/>
            <w:bottom w:val="none" w:sz="0" w:space="0" w:color="auto"/>
            <w:right w:val="none" w:sz="0" w:space="0" w:color="auto"/>
          </w:divBdr>
        </w:div>
        <w:div w:id="917516986">
          <w:marLeft w:val="0"/>
          <w:marRight w:val="0"/>
          <w:marTop w:val="0"/>
          <w:marBottom w:val="0"/>
          <w:divBdr>
            <w:top w:val="none" w:sz="0" w:space="0" w:color="auto"/>
            <w:left w:val="none" w:sz="0" w:space="0" w:color="auto"/>
            <w:bottom w:val="none" w:sz="0" w:space="0" w:color="auto"/>
            <w:right w:val="none" w:sz="0" w:space="0" w:color="auto"/>
          </w:divBdr>
        </w:div>
        <w:div w:id="514151637">
          <w:marLeft w:val="0"/>
          <w:marRight w:val="0"/>
          <w:marTop w:val="0"/>
          <w:marBottom w:val="0"/>
          <w:divBdr>
            <w:top w:val="none" w:sz="0" w:space="0" w:color="auto"/>
            <w:left w:val="none" w:sz="0" w:space="0" w:color="auto"/>
            <w:bottom w:val="none" w:sz="0" w:space="0" w:color="auto"/>
            <w:right w:val="none" w:sz="0" w:space="0" w:color="auto"/>
          </w:divBdr>
        </w:div>
        <w:div w:id="2144231494">
          <w:marLeft w:val="0"/>
          <w:marRight w:val="0"/>
          <w:marTop w:val="0"/>
          <w:marBottom w:val="0"/>
          <w:divBdr>
            <w:top w:val="none" w:sz="0" w:space="0" w:color="auto"/>
            <w:left w:val="none" w:sz="0" w:space="0" w:color="auto"/>
            <w:bottom w:val="none" w:sz="0" w:space="0" w:color="auto"/>
            <w:right w:val="none" w:sz="0" w:space="0" w:color="auto"/>
          </w:divBdr>
        </w:div>
        <w:div w:id="220288488">
          <w:marLeft w:val="0"/>
          <w:marRight w:val="0"/>
          <w:marTop w:val="0"/>
          <w:marBottom w:val="0"/>
          <w:divBdr>
            <w:top w:val="none" w:sz="0" w:space="0" w:color="auto"/>
            <w:left w:val="none" w:sz="0" w:space="0" w:color="auto"/>
            <w:bottom w:val="none" w:sz="0" w:space="0" w:color="auto"/>
            <w:right w:val="none" w:sz="0" w:space="0" w:color="auto"/>
          </w:divBdr>
        </w:div>
        <w:div w:id="1264454889">
          <w:marLeft w:val="0"/>
          <w:marRight w:val="0"/>
          <w:marTop w:val="0"/>
          <w:marBottom w:val="0"/>
          <w:divBdr>
            <w:top w:val="none" w:sz="0" w:space="0" w:color="auto"/>
            <w:left w:val="none" w:sz="0" w:space="0" w:color="auto"/>
            <w:bottom w:val="none" w:sz="0" w:space="0" w:color="auto"/>
            <w:right w:val="none" w:sz="0" w:space="0" w:color="auto"/>
          </w:divBdr>
        </w:div>
        <w:div w:id="1081953481">
          <w:marLeft w:val="0"/>
          <w:marRight w:val="0"/>
          <w:marTop w:val="0"/>
          <w:marBottom w:val="0"/>
          <w:divBdr>
            <w:top w:val="none" w:sz="0" w:space="0" w:color="auto"/>
            <w:left w:val="none" w:sz="0" w:space="0" w:color="auto"/>
            <w:bottom w:val="none" w:sz="0" w:space="0" w:color="auto"/>
            <w:right w:val="none" w:sz="0" w:space="0" w:color="auto"/>
          </w:divBdr>
        </w:div>
        <w:div w:id="1672373965">
          <w:marLeft w:val="0"/>
          <w:marRight w:val="0"/>
          <w:marTop w:val="0"/>
          <w:marBottom w:val="0"/>
          <w:divBdr>
            <w:top w:val="none" w:sz="0" w:space="0" w:color="auto"/>
            <w:left w:val="none" w:sz="0" w:space="0" w:color="auto"/>
            <w:bottom w:val="none" w:sz="0" w:space="0" w:color="auto"/>
            <w:right w:val="none" w:sz="0" w:space="0" w:color="auto"/>
          </w:divBdr>
        </w:div>
        <w:div w:id="1987783836">
          <w:marLeft w:val="0"/>
          <w:marRight w:val="0"/>
          <w:marTop w:val="0"/>
          <w:marBottom w:val="0"/>
          <w:divBdr>
            <w:top w:val="none" w:sz="0" w:space="0" w:color="auto"/>
            <w:left w:val="none" w:sz="0" w:space="0" w:color="auto"/>
            <w:bottom w:val="none" w:sz="0" w:space="0" w:color="auto"/>
            <w:right w:val="none" w:sz="0" w:space="0" w:color="auto"/>
          </w:divBdr>
        </w:div>
        <w:div w:id="1718506909">
          <w:marLeft w:val="0"/>
          <w:marRight w:val="0"/>
          <w:marTop w:val="0"/>
          <w:marBottom w:val="0"/>
          <w:divBdr>
            <w:top w:val="none" w:sz="0" w:space="0" w:color="auto"/>
            <w:left w:val="none" w:sz="0" w:space="0" w:color="auto"/>
            <w:bottom w:val="none" w:sz="0" w:space="0" w:color="auto"/>
            <w:right w:val="none" w:sz="0" w:space="0" w:color="auto"/>
          </w:divBdr>
        </w:div>
        <w:div w:id="2139713185">
          <w:marLeft w:val="0"/>
          <w:marRight w:val="0"/>
          <w:marTop w:val="0"/>
          <w:marBottom w:val="0"/>
          <w:divBdr>
            <w:top w:val="none" w:sz="0" w:space="0" w:color="auto"/>
            <w:left w:val="none" w:sz="0" w:space="0" w:color="auto"/>
            <w:bottom w:val="none" w:sz="0" w:space="0" w:color="auto"/>
            <w:right w:val="none" w:sz="0" w:space="0" w:color="auto"/>
          </w:divBdr>
        </w:div>
        <w:div w:id="803160798">
          <w:marLeft w:val="0"/>
          <w:marRight w:val="0"/>
          <w:marTop w:val="0"/>
          <w:marBottom w:val="0"/>
          <w:divBdr>
            <w:top w:val="none" w:sz="0" w:space="0" w:color="auto"/>
            <w:left w:val="none" w:sz="0" w:space="0" w:color="auto"/>
            <w:bottom w:val="none" w:sz="0" w:space="0" w:color="auto"/>
            <w:right w:val="none" w:sz="0" w:space="0" w:color="auto"/>
          </w:divBdr>
        </w:div>
        <w:div w:id="1332637525">
          <w:marLeft w:val="0"/>
          <w:marRight w:val="0"/>
          <w:marTop w:val="0"/>
          <w:marBottom w:val="0"/>
          <w:divBdr>
            <w:top w:val="none" w:sz="0" w:space="0" w:color="auto"/>
            <w:left w:val="none" w:sz="0" w:space="0" w:color="auto"/>
            <w:bottom w:val="none" w:sz="0" w:space="0" w:color="auto"/>
            <w:right w:val="none" w:sz="0" w:space="0" w:color="auto"/>
          </w:divBdr>
        </w:div>
        <w:div w:id="1170952484">
          <w:marLeft w:val="0"/>
          <w:marRight w:val="0"/>
          <w:marTop w:val="0"/>
          <w:marBottom w:val="0"/>
          <w:divBdr>
            <w:top w:val="none" w:sz="0" w:space="0" w:color="auto"/>
            <w:left w:val="none" w:sz="0" w:space="0" w:color="auto"/>
            <w:bottom w:val="none" w:sz="0" w:space="0" w:color="auto"/>
            <w:right w:val="none" w:sz="0" w:space="0" w:color="auto"/>
          </w:divBdr>
        </w:div>
        <w:div w:id="1984043533">
          <w:marLeft w:val="0"/>
          <w:marRight w:val="0"/>
          <w:marTop w:val="0"/>
          <w:marBottom w:val="0"/>
          <w:divBdr>
            <w:top w:val="none" w:sz="0" w:space="0" w:color="auto"/>
            <w:left w:val="none" w:sz="0" w:space="0" w:color="auto"/>
            <w:bottom w:val="none" w:sz="0" w:space="0" w:color="auto"/>
            <w:right w:val="none" w:sz="0" w:space="0" w:color="auto"/>
          </w:divBdr>
        </w:div>
        <w:div w:id="2041541961">
          <w:marLeft w:val="0"/>
          <w:marRight w:val="0"/>
          <w:marTop w:val="0"/>
          <w:marBottom w:val="0"/>
          <w:divBdr>
            <w:top w:val="none" w:sz="0" w:space="0" w:color="auto"/>
            <w:left w:val="none" w:sz="0" w:space="0" w:color="auto"/>
            <w:bottom w:val="none" w:sz="0" w:space="0" w:color="auto"/>
            <w:right w:val="none" w:sz="0" w:space="0" w:color="auto"/>
          </w:divBdr>
        </w:div>
        <w:div w:id="677582642">
          <w:marLeft w:val="0"/>
          <w:marRight w:val="0"/>
          <w:marTop w:val="0"/>
          <w:marBottom w:val="0"/>
          <w:divBdr>
            <w:top w:val="none" w:sz="0" w:space="0" w:color="auto"/>
            <w:left w:val="none" w:sz="0" w:space="0" w:color="auto"/>
            <w:bottom w:val="none" w:sz="0" w:space="0" w:color="auto"/>
            <w:right w:val="none" w:sz="0" w:space="0" w:color="auto"/>
          </w:divBdr>
        </w:div>
        <w:div w:id="1591114365">
          <w:marLeft w:val="0"/>
          <w:marRight w:val="0"/>
          <w:marTop w:val="0"/>
          <w:marBottom w:val="0"/>
          <w:divBdr>
            <w:top w:val="none" w:sz="0" w:space="0" w:color="auto"/>
            <w:left w:val="none" w:sz="0" w:space="0" w:color="auto"/>
            <w:bottom w:val="none" w:sz="0" w:space="0" w:color="auto"/>
            <w:right w:val="none" w:sz="0" w:space="0" w:color="auto"/>
          </w:divBdr>
        </w:div>
        <w:div w:id="887493363">
          <w:marLeft w:val="0"/>
          <w:marRight w:val="0"/>
          <w:marTop w:val="0"/>
          <w:marBottom w:val="0"/>
          <w:divBdr>
            <w:top w:val="none" w:sz="0" w:space="0" w:color="auto"/>
            <w:left w:val="none" w:sz="0" w:space="0" w:color="auto"/>
            <w:bottom w:val="none" w:sz="0" w:space="0" w:color="auto"/>
            <w:right w:val="none" w:sz="0" w:space="0" w:color="auto"/>
          </w:divBdr>
        </w:div>
        <w:div w:id="27800744">
          <w:marLeft w:val="0"/>
          <w:marRight w:val="0"/>
          <w:marTop w:val="0"/>
          <w:marBottom w:val="0"/>
          <w:divBdr>
            <w:top w:val="none" w:sz="0" w:space="0" w:color="auto"/>
            <w:left w:val="none" w:sz="0" w:space="0" w:color="auto"/>
            <w:bottom w:val="none" w:sz="0" w:space="0" w:color="auto"/>
            <w:right w:val="none" w:sz="0" w:space="0" w:color="auto"/>
          </w:divBdr>
        </w:div>
        <w:div w:id="431168482">
          <w:marLeft w:val="0"/>
          <w:marRight w:val="0"/>
          <w:marTop w:val="0"/>
          <w:marBottom w:val="0"/>
          <w:divBdr>
            <w:top w:val="none" w:sz="0" w:space="0" w:color="auto"/>
            <w:left w:val="none" w:sz="0" w:space="0" w:color="auto"/>
            <w:bottom w:val="none" w:sz="0" w:space="0" w:color="auto"/>
            <w:right w:val="none" w:sz="0" w:space="0" w:color="auto"/>
          </w:divBdr>
        </w:div>
        <w:div w:id="857045417">
          <w:marLeft w:val="0"/>
          <w:marRight w:val="0"/>
          <w:marTop w:val="0"/>
          <w:marBottom w:val="0"/>
          <w:divBdr>
            <w:top w:val="none" w:sz="0" w:space="0" w:color="auto"/>
            <w:left w:val="none" w:sz="0" w:space="0" w:color="auto"/>
            <w:bottom w:val="none" w:sz="0" w:space="0" w:color="auto"/>
            <w:right w:val="none" w:sz="0" w:space="0" w:color="auto"/>
          </w:divBdr>
        </w:div>
        <w:div w:id="2035422845">
          <w:marLeft w:val="0"/>
          <w:marRight w:val="0"/>
          <w:marTop w:val="0"/>
          <w:marBottom w:val="0"/>
          <w:divBdr>
            <w:top w:val="none" w:sz="0" w:space="0" w:color="auto"/>
            <w:left w:val="none" w:sz="0" w:space="0" w:color="auto"/>
            <w:bottom w:val="none" w:sz="0" w:space="0" w:color="auto"/>
            <w:right w:val="none" w:sz="0" w:space="0" w:color="auto"/>
          </w:divBdr>
        </w:div>
        <w:div w:id="1254896976">
          <w:marLeft w:val="0"/>
          <w:marRight w:val="0"/>
          <w:marTop w:val="0"/>
          <w:marBottom w:val="0"/>
          <w:divBdr>
            <w:top w:val="none" w:sz="0" w:space="0" w:color="auto"/>
            <w:left w:val="none" w:sz="0" w:space="0" w:color="auto"/>
            <w:bottom w:val="none" w:sz="0" w:space="0" w:color="auto"/>
            <w:right w:val="none" w:sz="0" w:space="0" w:color="auto"/>
          </w:divBdr>
        </w:div>
        <w:div w:id="1661541142">
          <w:marLeft w:val="0"/>
          <w:marRight w:val="0"/>
          <w:marTop w:val="0"/>
          <w:marBottom w:val="0"/>
          <w:divBdr>
            <w:top w:val="none" w:sz="0" w:space="0" w:color="auto"/>
            <w:left w:val="none" w:sz="0" w:space="0" w:color="auto"/>
            <w:bottom w:val="none" w:sz="0" w:space="0" w:color="auto"/>
            <w:right w:val="none" w:sz="0" w:space="0" w:color="auto"/>
          </w:divBdr>
        </w:div>
        <w:div w:id="543563911">
          <w:marLeft w:val="0"/>
          <w:marRight w:val="0"/>
          <w:marTop w:val="0"/>
          <w:marBottom w:val="0"/>
          <w:divBdr>
            <w:top w:val="none" w:sz="0" w:space="0" w:color="auto"/>
            <w:left w:val="none" w:sz="0" w:space="0" w:color="auto"/>
            <w:bottom w:val="none" w:sz="0" w:space="0" w:color="auto"/>
            <w:right w:val="none" w:sz="0" w:space="0" w:color="auto"/>
          </w:divBdr>
        </w:div>
        <w:div w:id="1868130509">
          <w:marLeft w:val="0"/>
          <w:marRight w:val="0"/>
          <w:marTop w:val="0"/>
          <w:marBottom w:val="0"/>
          <w:divBdr>
            <w:top w:val="none" w:sz="0" w:space="0" w:color="auto"/>
            <w:left w:val="none" w:sz="0" w:space="0" w:color="auto"/>
            <w:bottom w:val="none" w:sz="0" w:space="0" w:color="auto"/>
            <w:right w:val="none" w:sz="0" w:space="0" w:color="auto"/>
          </w:divBdr>
        </w:div>
        <w:div w:id="634410781">
          <w:marLeft w:val="0"/>
          <w:marRight w:val="0"/>
          <w:marTop w:val="0"/>
          <w:marBottom w:val="0"/>
          <w:divBdr>
            <w:top w:val="none" w:sz="0" w:space="0" w:color="auto"/>
            <w:left w:val="none" w:sz="0" w:space="0" w:color="auto"/>
            <w:bottom w:val="none" w:sz="0" w:space="0" w:color="auto"/>
            <w:right w:val="none" w:sz="0" w:space="0" w:color="auto"/>
          </w:divBdr>
        </w:div>
        <w:div w:id="195780183">
          <w:marLeft w:val="0"/>
          <w:marRight w:val="0"/>
          <w:marTop w:val="0"/>
          <w:marBottom w:val="0"/>
          <w:divBdr>
            <w:top w:val="none" w:sz="0" w:space="0" w:color="auto"/>
            <w:left w:val="none" w:sz="0" w:space="0" w:color="auto"/>
            <w:bottom w:val="none" w:sz="0" w:space="0" w:color="auto"/>
            <w:right w:val="none" w:sz="0" w:space="0" w:color="auto"/>
          </w:divBdr>
        </w:div>
        <w:div w:id="1287348136">
          <w:marLeft w:val="0"/>
          <w:marRight w:val="0"/>
          <w:marTop w:val="0"/>
          <w:marBottom w:val="0"/>
          <w:divBdr>
            <w:top w:val="none" w:sz="0" w:space="0" w:color="auto"/>
            <w:left w:val="none" w:sz="0" w:space="0" w:color="auto"/>
            <w:bottom w:val="none" w:sz="0" w:space="0" w:color="auto"/>
            <w:right w:val="none" w:sz="0" w:space="0" w:color="auto"/>
          </w:divBdr>
        </w:div>
        <w:div w:id="1291471211">
          <w:marLeft w:val="0"/>
          <w:marRight w:val="0"/>
          <w:marTop w:val="0"/>
          <w:marBottom w:val="0"/>
          <w:divBdr>
            <w:top w:val="none" w:sz="0" w:space="0" w:color="auto"/>
            <w:left w:val="none" w:sz="0" w:space="0" w:color="auto"/>
            <w:bottom w:val="none" w:sz="0" w:space="0" w:color="auto"/>
            <w:right w:val="none" w:sz="0" w:space="0" w:color="auto"/>
          </w:divBdr>
        </w:div>
        <w:div w:id="1018429992">
          <w:marLeft w:val="0"/>
          <w:marRight w:val="0"/>
          <w:marTop w:val="0"/>
          <w:marBottom w:val="0"/>
          <w:divBdr>
            <w:top w:val="none" w:sz="0" w:space="0" w:color="auto"/>
            <w:left w:val="none" w:sz="0" w:space="0" w:color="auto"/>
            <w:bottom w:val="none" w:sz="0" w:space="0" w:color="auto"/>
            <w:right w:val="none" w:sz="0" w:space="0" w:color="auto"/>
          </w:divBdr>
        </w:div>
        <w:div w:id="1180698964">
          <w:marLeft w:val="0"/>
          <w:marRight w:val="0"/>
          <w:marTop w:val="0"/>
          <w:marBottom w:val="0"/>
          <w:divBdr>
            <w:top w:val="none" w:sz="0" w:space="0" w:color="auto"/>
            <w:left w:val="none" w:sz="0" w:space="0" w:color="auto"/>
            <w:bottom w:val="none" w:sz="0" w:space="0" w:color="auto"/>
            <w:right w:val="none" w:sz="0" w:space="0" w:color="auto"/>
          </w:divBdr>
        </w:div>
        <w:div w:id="1751193696">
          <w:marLeft w:val="0"/>
          <w:marRight w:val="0"/>
          <w:marTop w:val="0"/>
          <w:marBottom w:val="0"/>
          <w:divBdr>
            <w:top w:val="none" w:sz="0" w:space="0" w:color="auto"/>
            <w:left w:val="none" w:sz="0" w:space="0" w:color="auto"/>
            <w:bottom w:val="none" w:sz="0" w:space="0" w:color="auto"/>
            <w:right w:val="none" w:sz="0" w:space="0" w:color="auto"/>
          </w:divBdr>
        </w:div>
        <w:div w:id="627591442">
          <w:marLeft w:val="0"/>
          <w:marRight w:val="0"/>
          <w:marTop w:val="0"/>
          <w:marBottom w:val="0"/>
          <w:divBdr>
            <w:top w:val="none" w:sz="0" w:space="0" w:color="auto"/>
            <w:left w:val="none" w:sz="0" w:space="0" w:color="auto"/>
            <w:bottom w:val="none" w:sz="0" w:space="0" w:color="auto"/>
            <w:right w:val="none" w:sz="0" w:space="0" w:color="auto"/>
          </w:divBdr>
        </w:div>
        <w:div w:id="1357731837">
          <w:marLeft w:val="0"/>
          <w:marRight w:val="0"/>
          <w:marTop w:val="0"/>
          <w:marBottom w:val="0"/>
          <w:divBdr>
            <w:top w:val="none" w:sz="0" w:space="0" w:color="auto"/>
            <w:left w:val="none" w:sz="0" w:space="0" w:color="auto"/>
            <w:bottom w:val="none" w:sz="0" w:space="0" w:color="auto"/>
            <w:right w:val="none" w:sz="0" w:space="0" w:color="auto"/>
          </w:divBdr>
        </w:div>
        <w:div w:id="970209352">
          <w:marLeft w:val="0"/>
          <w:marRight w:val="0"/>
          <w:marTop w:val="0"/>
          <w:marBottom w:val="0"/>
          <w:divBdr>
            <w:top w:val="none" w:sz="0" w:space="0" w:color="auto"/>
            <w:left w:val="none" w:sz="0" w:space="0" w:color="auto"/>
            <w:bottom w:val="none" w:sz="0" w:space="0" w:color="auto"/>
            <w:right w:val="none" w:sz="0" w:space="0" w:color="auto"/>
          </w:divBdr>
        </w:div>
        <w:div w:id="938441253">
          <w:marLeft w:val="0"/>
          <w:marRight w:val="0"/>
          <w:marTop w:val="0"/>
          <w:marBottom w:val="0"/>
          <w:divBdr>
            <w:top w:val="none" w:sz="0" w:space="0" w:color="auto"/>
            <w:left w:val="none" w:sz="0" w:space="0" w:color="auto"/>
            <w:bottom w:val="none" w:sz="0" w:space="0" w:color="auto"/>
            <w:right w:val="none" w:sz="0" w:space="0" w:color="auto"/>
          </w:divBdr>
        </w:div>
        <w:div w:id="1998652673">
          <w:marLeft w:val="0"/>
          <w:marRight w:val="0"/>
          <w:marTop w:val="0"/>
          <w:marBottom w:val="0"/>
          <w:divBdr>
            <w:top w:val="none" w:sz="0" w:space="0" w:color="auto"/>
            <w:left w:val="none" w:sz="0" w:space="0" w:color="auto"/>
            <w:bottom w:val="none" w:sz="0" w:space="0" w:color="auto"/>
            <w:right w:val="none" w:sz="0" w:space="0" w:color="auto"/>
          </w:divBdr>
        </w:div>
        <w:div w:id="1888374075">
          <w:marLeft w:val="0"/>
          <w:marRight w:val="0"/>
          <w:marTop w:val="0"/>
          <w:marBottom w:val="0"/>
          <w:divBdr>
            <w:top w:val="none" w:sz="0" w:space="0" w:color="auto"/>
            <w:left w:val="none" w:sz="0" w:space="0" w:color="auto"/>
            <w:bottom w:val="none" w:sz="0" w:space="0" w:color="auto"/>
            <w:right w:val="none" w:sz="0" w:space="0" w:color="auto"/>
          </w:divBdr>
        </w:div>
        <w:div w:id="2063283423">
          <w:marLeft w:val="0"/>
          <w:marRight w:val="0"/>
          <w:marTop w:val="0"/>
          <w:marBottom w:val="0"/>
          <w:divBdr>
            <w:top w:val="none" w:sz="0" w:space="0" w:color="auto"/>
            <w:left w:val="none" w:sz="0" w:space="0" w:color="auto"/>
            <w:bottom w:val="none" w:sz="0" w:space="0" w:color="auto"/>
            <w:right w:val="none" w:sz="0" w:space="0" w:color="auto"/>
          </w:divBdr>
        </w:div>
        <w:div w:id="1567765908">
          <w:marLeft w:val="0"/>
          <w:marRight w:val="0"/>
          <w:marTop w:val="0"/>
          <w:marBottom w:val="0"/>
          <w:divBdr>
            <w:top w:val="none" w:sz="0" w:space="0" w:color="auto"/>
            <w:left w:val="none" w:sz="0" w:space="0" w:color="auto"/>
            <w:bottom w:val="none" w:sz="0" w:space="0" w:color="auto"/>
            <w:right w:val="none" w:sz="0" w:space="0" w:color="auto"/>
          </w:divBdr>
        </w:div>
        <w:div w:id="404840930">
          <w:marLeft w:val="0"/>
          <w:marRight w:val="0"/>
          <w:marTop w:val="0"/>
          <w:marBottom w:val="0"/>
          <w:divBdr>
            <w:top w:val="none" w:sz="0" w:space="0" w:color="auto"/>
            <w:left w:val="none" w:sz="0" w:space="0" w:color="auto"/>
            <w:bottom w:val="none" w:sz="0" w:space="0" w:color="auto"/>
            <w:right w:val="none" w:sz="0" w:space="0" w:color="auto"/>
          </w:divBdr>
        </w:div>
        <w:div w:id="1242058837">
          <w:marLeft w:val="0"/>
          <w:marRight w:val="0"/>
          <w:marTop w:val="0"/>
          <w:marBottom w:val="0"/>
          <w:divBdr>
            <w:top w:val="none" w:sz="0" w:space="0" w:color="auto"/>
            <w:left w:val="none" w:sz="0" w:space="0" w:color="auto"/>
            <w:bottom w:val="none" w:sz="0" w:space="0" w:color="auto"/>
            <w:right w:val="none" w:sz="0" w:space="0" w:color="auto"/>
          </w:divBdr>
        </w:div>
        <w:div w:id="2107917853">
          <w:marLeft w:val="0"/>
          <w:marRight w:val="0"/>
          <w:marTop w:val="0"/>
          <w:marBottom w:val="0"/>
          <w:divBdr>
            <w:top w:val="none" w:sz="0" w:space="0" w:color="auto"/>
            <w:left w:val="none" w:sz="0" w:space="0" w:color="auto"/>
            <w:bottom w:val="none" w:sz="0" w:space="0" w:color="auto"/>
            <w:right w:val="none" w:sz="0" w:space="0" w:color="auto"/>
          </w:divBdr>
        </w:div>
        <w:div w:id="1759133888">
          <w:marLeft w:val="0"/>
          <w:marRight w:val="0"/>
          <w:marTop w:val="0"/>
          <w:marBottom w:val="0"/>
          <w:divBdr>
            <w:top w:val="none" w:sz="0" w:space="0" w:color="auto"/>
            <w:left w:val="none" w:sz="0" w:space="0" w:color="auto"/>
            <w:bottom w:val="none" w:sz="0" w:space="0" w:color="auto"/>
            <w:right w:val="none" w:sz="0" w:space="0" w:color="auto"/>
          </w:divBdr>
        </w:div>
        <w:div w:id="865211973">
          <w:marLeft w:val="0"/>
          <w:marRight w:val="0"/>
          <w:marTop w:val="0"/>
          <w:marBottom w:val="0"/>
          <w:divBdr>
            <w:top w:val="none" w:sz="0" w:space="0" w:color="auto"/>
            <w:left w:val="none" w:sz="0" w:space="0" w:color="auto"/>
            <w:bottom w:val="none" w:sz="0" w:space="0" w:color="auto"/>
            <w:right w:val="none" w:sz="0" w:space="0" w:color="auto"/>
          </w:divBdr>
        </w:div>
        <w:div w:id="1618683227">
          <w:marLeft w:val="0"/>
          <w:marRight w:val="0"/>
          <w:marTop w:val="0"/>
          <w:marBottom w:val="0"/>
          <w:divBdr>
            <w:top w:val="none" w:sz="0" w:space="0" w:color="auto"/>
            <w:left w:val="none" w:sz="0" w:space="0" w:color="auto"/>
            <w:bottom w:val="none" w:sz="0" w:space="0" w:color="auto"/>
            <w:right w:val="none" w:sz="0" w:space="0" w:color="auto"/>
          </w:divBdr>
        </w:div>
        <w:div w:id="848064148">
          <w:marLeft w:val="0"/>
          <w:marRight w:val="0"/>
          <w:marTop w:val="0"/>
          <w:marBottom w:val="0"/>
          <w:divBdr>
            <w:top w:val="none" w:sz="0" w:space="0" w:color="auto"/>
            <w:left w:val="none" w:sz="0" w:space="0" w:color="auto"/>
            <w:bottom w:val="none" w:sz="0" w:space="0" w:color="auto"/>
            <w:right w:val="none" w:sz="0" w:space="0" w:color="auto"/>
          </w:divBdr>
        </w:div>
        <w:div w:id="1303149381">
          <w:marLeft w:val="0"/>
          <w:marRight w:val="0"/>
          <w:marTop w:val="0"/>
          <w:marBottom w:val="0"/>
          <w:divBdr>
            <w:top w:val="none" w:sz="0" w:space="0" w:color="auto"/>
            <w:left w:val="none" w:sz="0" w:space="0" w:color="auto"/>
            <w:bottom w:val="none" w:sz="0" w:space="0" w:color="auto"/>
            <w:right w:val="none" w:sz="0" w:space="0" w:color="auto"/>
          </w:divBdr>
        </w:div>
        <w:div w:id="993333826">
          <w:marLeft w:val="0"/>
          <w:marRight w:val="0"/>
          <w:marTop w:val="0"/>
          <w:marBottom w:val="0"/>
          <w:divBdr>
            <w:top w:val="none" w:sz="0" w:space="0" w:color="auto"/>
            <w:left w:val="none" w:sz="0" w:space="0" w:color="auto"/>
            <w:bottom w:val="none" w:sz="0" w:space="0" w:color="auto"/>
            <w:right w:val="none" w:sz="0" w:space="0" w:color="auto"/>
          </w:divBdr>
        </w:div>
      </w:divsChild>
    </w:div>
    <w:div w:id="2037195848">
      <w:bodyDiv w:val="1"/>
      <w:marLeft w:val="0"/>
      <w:marRight w:val="0"/>
      <w:marTop w:val="0"/>
      <w:marBottom w:val="0"/>
      <w:divBdr>
        <w:top w:val="none" w:sz="0" w:space="0" w:color="auto"/>
        <w:left w:val="none" w:sz="0" w:space="0" w:color="auto"/>
        <w:bottom w:val="none" w:sz="0" w:space="0" w:color="auto"/>
        <w:right w:val="none" w:sz="0" w:space="0" w:color="auto"/>
      </w:divBdr>
    </w:div>
    <w:div w:id="2060594038">
      <w:bodyDiv w:val="1"/>
      <w:marLeft w:val="0"/>
      <w:marRight w:val="0"/>
      <w:marTop w:val="0"/>
      <w:marBottom w:val="0"/>
      <w:divBdr>
        <w:top w:val="none" w:sz="0" w:space="0" w:color="auto"/>
        <w:left w:val="none" w:sz="0" w:space="0" w:color="auto"/>
        <w:bottom w:val="none" w:sz="0" w:space="0" w:color="auto"/>
        <w:right w:val="none" w:sz="0" w:space="0" w:color="auto"/>
      </w:divBdr>
      <w:divsChild>
        <w:div w:id="852259323">
          <w:marLeft w:val="0"/>
          <w:marRight w:val="0"/>
          <w:marTop w:val="0"/>
          <w:marBottom w:val="0"/>
          <w:divBdr>
            <w:top w:val="none" w:sz="0" w:space="0" w:color="auto"/>
            <w:left w:val="none" w:sz="0" w:space="0" w:color="auto"/>
            <w:bottom w:val="none" w:sz="0" w:space="0" w:color="auto"/>
            <w:right w:val="none" w:sz="0" w:space="0" w:color="auto"/>
          </w:divBdr>
        </w:div>
        <w:div w:id="1526870827">
          <w:marLeft w:val="0"/>
          <w:marRight w:val="0"/>
          <w:marTop w:val="0"/>
          <w:marBottom w:val="0"/>
          <w:divBdr>
            <w:top w:val="none" w:sz="0" w:space="0" w:color="auto"/>
            <w:left w:val="none" w:sz="0" w:space="0" w:color="auto"/>
            <w:bottom w:val="none" w:sz="0" w:space="0" w:color="auto"/>
            <w:right w:val="none" w:sz="0" w:space="0" w:color="auto"/>
          </w:divBdr>
        </w:div>
        <w:div w:id="296692343">
          <w:marLeft w:val="0"/>
          <w:marRight w:val="0"/>
          <w:marTop w:val="0"/>
          <w:marBottom w:val="0"/>
          <w:divBdr>
            <w:top w:val="none" w:sz="0" w:space="0" w:color="auto"/>
            <w:left w:val="none" w:sz="0" w:space="0" w:color="auto"/>
            <w:bottom w:val="none" w:sz="0" w:space="0" w:color="auto"/>
            <w:right w:val="none" w:sz="0" w:space="0" w:color="auto"/>
          </w:divBdr>
        </w:div>
        <w:div w:id="960692591">
          <w:marLeft w:val="0"/>
          <w:marRight w:val="0"/>
          <w:marTop w:val="0"/>
          <w:marBottom w:val="0"/>
          <w:divBdr>
            <w:top w:val="none" w:sz="0" w:space="0" w:color="auto"/>
            <w:left w:val="none" w:sz="0" w:space="0" w:color="auto"/>
            <w:bottom w:val="none" w:sz="0" w:space="0" w:color="auto"/>
            <w:right w:val="none" w:sz="0" w:space="0" w:color="auto"/>
          </w:divBdr>
        </w:div>
        <w:div w:id="2028558584">
          <w:marLeft w:val="0"/>
          <w:marRight w:val="0"/>
          <w:marTop w:val="0"/>
          <w:marBottom w:val="0"/>
          <w:divBdr>
            <w:top w:val="none" w:sz="0" w:space="0" w:color="auto"/>
            <w:left w:val="none" w:sz="0" w:space="0" w:color="auto"/>
            <w:bottom w:val="none" w:sz="0" w:space="0" w:color="auto"/>
            <w:right w:val="none" w:sz="0" w:space="0" w:color="auto"/>
          </w:divBdr>
        </w:div>
        <w:div w:id="976225874">
          <w:marLeft w:val="0"/>
          <w:marRight w:val="0"/>
          <w:marTop w:val="0"/>
          <w:marBottom w:val="0"/>
          <w:divBdr>
            <w:top w:val="none" w:sz="0" w:space="0" w:color="auto"/>
            <w:left w:val="none" w:sz="0" w:space="0" w:color="auto"/>
            <w:bottom w:val="none" w:sz="0" w:space="0" w:color="auto"/>
            <w:right w:val="none" w:sz="0" w:space="0" w:color="auto"/>
          </w:divBdr>
        </w:div>
        <w:div w:id="1916012746">
          <w:marLeft w:val="0"/>
          <w:marRight w:val="0"/>
          <w:marTop w:val="0"/>
          <w:marBottom w:val="0"/>
          <w:divBdr>
            <w:top w:val="none" w:sz="0" w:space="0" w:color="auto"/>
            <w:left w:val="none" w:sz="0" w:space="0" w:color="auto"/>
            <w:bottom w:val="none" w:sz="0" w:space="0" w:color="auto"/>
            <w:right w:val="none" w:sz="0" w:space="0" w:color="auto"/>
          </w:divBdr>
        </w:div>
        <w:div w:id="730077736">
          <w:marLeft w:val="0"/>
          <w:marRight w:val="0"/>
          <w:marTop w:val="0"/>
          <w:marBottom w:val="0"/>
          <w:divBdr>
            <w:top w:val="none" w:sz="0" w:space="0" w:color="auto"/>
            <w:left w:val="none" w:sz="0" w:space="0" w:color="auto"/>
            <w:bottom w:val="none" w:sz="0" w:space="0" w:color="auto"/>
            <w:right w:val="none" w:sz="0" w:space="0" w:color="auto"/>
          </w:divBdr>
        </w:div>
        <w:div w:id="239096673">
          <w:marLeft w:val="0"/>
          <w:marRight w:val="0"/>
          <w:marTop w:val="0"/>
          <w:marBottom w:val="0"/>
          <w:divBdr>
            <w:top w:val="none" w:sz="0" w:space="0" w:color="auto"/>
            <w:left w:val="none" w:sz="0" w:space="0" w:color="auto"/>
            <w:bottom w:val="none" w:sz="0" w:space="0" w:color="auto"/>
            <w:right w:val="none" w:sz="0" w:space="0" w:color="auto"/>
          </w:divBdr>
        </w:div>
        <w:div w:id="1269313358">
          <w:marLeft w:val="0"/>
          <w:marRight w:val="0"/>
          <w:marTop w:val="0"/>
          <w:marBottom w:val="0"/>
          <w:divBdr>
            <w:top w:val="none" w:sz="0" w:space="0" w:color="auto"/>
            <w:left w:val="none" w:sz="0" w:space="0" w:color="auto"/>
            <w:bottom w:val="none" w:sz="0" w:space="0" w:color="auto"/>
            <w:right w:val="none" w:sz="0" w:space="0" w:color="auto"/>
          </w:divBdr>
        </w:div>
        <w:div w:id="1621912126">
          <w:marLeft w:val="0"/>
          <w:marRight w:val="0"/>
          <w:marTop w:val="0"/>
          <w:marBottom w:val="0"/>
          <w:divBdr>
            <w:top w:val="none" w:sz="0" w:space="0" w:color="auto"/>
            <w:left w:val="none" w:sz="0" w:space="0" w:color="auto"/>
            <w:bottom w:val="none" w:sz="0" w:space="0" w:color="auto"/>
            <w:right w:val="none" w:sz="0" w:space="0" w:color="auto"/>
          </w:divBdr>
        </w:div>
        <w:div w:id="1946228861">
          <w:marLeft w:val="0"/>
          <w:marRight w:val="0"/>
          <w:marTop w:val="0"/>
          <w:marBottom w:val="0"/>
          <w:divBdr>
            <w:top w:val="none" w:sz="0" w:space="0" w:color="auto"/>
            <w:left w:val="none" w:sz="0" w:space="0" w:color="auto"/>
            <w:bottom w:val="none" w:sz="0" w:space="0" w:color="auto"/>
            <w:right w:val="none" w:sz="0" w:space="0" w:color="auto"/>
          </w:divBdr>
        </w:div>
        <w:div w:id="1873879984">
          <w:marLeft w:val="0"/>
          <w:marRight w:val="0"/>
          <w:marTop w:val="0"/>
          <w:marBottom w:val="0"/>
          <w:divBdr>
            <w:top w:val="none" w:sz="0" w:space="0" w:color="auto"/>
            <w:left w:val="none" w:sz="0" w:space="0" w:color="auto"/>
            <w:bottom w:val="none" w:sz="0" w:space="0" w:color="auto"/>
            <w:right w:val="none" w:sz="0" w:space="0" w:color="auto"/>
          </w:divBdr>
        </w:div>
        <w:div w:id="612324186">
          <w:marLeft w:val="0"/>
          <w:marRight w:val="0"/>
          <w:marTop w:val="0"/>
          <w:marBottom w:val="0"/>
          <w:divBdr>
            <w:top w:val="none" w:sz="0" w:space="0" w:color="auto"/>
            <w:left w:val="none" w:sz="0" w:space="0" w:color="auto"/>
            <w:bottom w:val="none" w:sz="0" w:space="0" w:color="auto"/>
            <w:right w:val="none" w:sz="0" w:space="0" w:color="auto"/>
          </w:divBdr>
        </w:div>
        <w:div w:id="1009912000">
          <w:marLeft w:val="0"/>
          <w:marRight w:val="0"/>
          <w:marTop w:val="0"/>
          <w:marBottom w:val="0"/>
          <w:divBdr>
            <w:top w:val="none" w:sz="0" w:space="0" w:color="auto"/>
            <w:left w:val="none" w:sz="0" w:space="0" w:color="auto"/>
            <w:bottom w:val="none" w:sz="0" w:space="0" w:color="auto"/>
            <w:right w:val="none" w:sz="0" w:space="0" w:color="auto"/>
          </w:divBdr>
        </w:div>
        <w:div w:id="1117794604">
          <w:marLeft w:val="0"/>
          <w:marRight w:val="0"/>
          <w:marTop w:val="0"/>
          <w:marBottom w:val="0"/>
          <w:divBdr>
            <w:top w:val="none" w:sz="0" w:space="0" w:color="auto"/>
            <w:left w:val="none" w:sz="0" w:space="0" w:color="auto"/>
            <w:bottom w:val="none" w:sz="0" w:space="0" w:color="auto"/>
            <w:right w:val="none" w:sz="0" w:space="0" w:color="auto"/>
          </w:divBdr>
        </w:div>
        <w:div w:id="246351635">
          <w:marLeft w:val="0"/>
          <w:marRight w:val="0"/>
          <w:marTop w:val="0"/>
          <w:marBottom w:val="0"/>
          <w:divBdr>
            <w:top w:val="none" w:sz="0" w:space="0" w:color="auto"/>
            <w:left w:val="none" w:sz="0" w:space="0" w:color="auto"/>
            <w:bottom w:val="none" w:sz="0" w:space="0" w:color="auto"/>
            <w:right w:val="none" w:sz="0" w:space="0" w:color="auto"/>
          </w:divBdr>
        </w:div>
        <w:div w:id="1550998136">
          <w:marLeft w:val="0"/>
          <w:marRight w:val="0"/>
          <w:marTop w:val="0"/>
          <w:marBottom w:val="0"/>
          <w:divBdr>
            <w:top w:val="none" w:sz="0" w:space="0" w:color="auto"/>
            <w:left w:val="none" w:sz="0" w:space="0" w:color="auto"/>
            <w:bottom w:val="none" w:sz="0" w:space="0" w:color="auto"/>
            <w:right w:val="none" w:sz="0" w:space="0" w:color="auto"/>
          </w:divBdr>
        </w:div>
        <w:div w:id="1389839781">
          <w:marLeft w:val="0"/>
          <w:marRight w:val="0"/>
          <w:marTop w:val="0"/>
          <w:marBottom w:val="0"/>
          <w:divBdr>
            <w:top w:val="none" w:sz="0" w:space="0" w:color="auto"/>
            <w:left w:val="none" w:sz="0" w:space="0" w:color="auto"/>
            <w:bottom w:val="none" w:sz="0" w:space="0" w:color="auto"/>
            <w:right w:val="none" w:sz="0" w:space="0" w:color="auto"/>
          </w:divBdr>
        </w:div>
        <w:div w:id="1513840875">
          <w:marLeft w:val="0"/>
          <w:marRight w:val="0"/>
          <w:marTop w:val="0"/>
          <w:marBottom w:val="0"/>
          <w:divBdr>
            <w:top w:val="none" w:sz="0" w:space="0" w:color="auto"/>
            <w:left w:val="none" w:sz="0" w:space="0" w:color="auto"/>
            <w:bottom w:val="none" w:sz="0" w:space="0" w:color="auto"/>
            <w:right w:val="none" w:sz="0" w:space="0" w:color="auto"/>
          </w:divBdr>
        </w:div>
        <w:div w:id="1081296418">
          <w:marLeft w:val="0"/>
          <w:marRight w:val="0"/>
          <w:marTop w:val="0"/>
          <w:marBottom w:val="0"/>
          <w:divBdr>
            <w:top w:val="none" w:sz="0" w:space="0" w:color="auto"/>
            <w:left w:val="none" w:sz="0" w:space="0" w:color="auto"/>
            <w:bottom w:val="none" w:sz="0" w:space="0" w:color="auto"/>
            <w:right w:val="none" w:sz="0" w:space="0" w:color="auto"/>
          </w:divBdr>
        </w:div>
        <w:div w:id="357967877">
          <w:marLeft w:val="0"/>
          <w:marRight w:val="0"/>
          <w:marTop w:val="0"/>
          <w:marBottom w:val="0"/>
          <w:divBdr>
            <w:top w:val="none" w:sz="0" w:space="0" w:color="auto"/>
            <w:left w:val="none" w:sz="0" w:space="0" w:color="auto"/>
            <w:bottom w:val="none" w:sz="0" w:space="0" w:color="auto"/>
            <w:right w:val="none" w:sz="0" w:space="0" w:color="auto"/>
          </w:divBdr>
        </w:div>
        <w:div w:id="1542673561">
          <w:marLeft w:val="0"/>
          <w:marRight w:val="0"/>
          <w:marTop w:val="0"/>
          <w:marBottom w:val="0"/>
          <w:divBdr>
            <w:top w:val="none" w:sz="0" w:space="0" w:color="auto"/>
            <w:left w:val="none" w:sz="0" w:space="0" w:color="auto"/>
            <w:bottom w:val="none" w:sz="0" w:space="0" w:color="auto"/>
            <w:right w:val="none" w:sz="0" w:space="0" w:color="auto"/>
          </w:divBdr>
        </w:div>
        <w:div w:id="346447629">
          <w:marLeft w:val="0"/>
          <w:marRight w:val="0"/>
          <w:marTop w:val="0"/>
          <w:marBottom w:val="0"/>
          <w:divBdr>
            <w:top w:val="none" w:sz="0" w:space="0" w:color="auto"/>
            <w:left w:val="none" w:sz="0" w:space="0" w:color="auto"/>
            <w:bottom w:val="none" w:sz="0" w:space="0" w:color="auto"/>
            <w:right w:val="none" w:sz="0" w:space="0" w:color="auto"/>
          </w:divBdr>
        </w:div>
        <w:div w:id="245657375">
          <w:marLeft w:val="0"/>
          <w:marRight w:val="0"/>
          <w:marTop w:val="0"/>
          <w:marBottom w:val="0"/>
          <w:divBdr>
            <w:top w:val="none" w:sz="0" w:space="0" w:color="auto"/>
            <w:left w:val="none" w:sz="0" w:space="0" w:color="auto"/>
            <w:bottom w:val="none" w:sz="0" w:space="0" w:color="auto"/>
            <w:right w:val="none" w:sz="0" w:space="0" w:color="auto"/>
          </w:divBdr>
        </w:div>
        <w:div w:id="545720806">
          <w:marLeft w:val="0"/>
          <w:marRight w:val="0"/>
          <w:marTop w:val="0"/>
          <w:marBottom w:val="0"/>
          <w:divBdr>
            <w:top w:val="none" w:sz="0" w:space="0" w:color="auto"/>
            <w:left w:val="none" w:sz="0" w:space="0" w:color="auto"/>
            <w:bottom w:val="none" w:sz="0" w:space="0" w:color="auto"/>
            <w:right w:val="none" w:sz="0" w:space="0" w:color="auto"/>
          </w:divBdr>
        </w:div>
        <w:div w:id="1263800806">
          <w:marLeft w:val="0"/>
          <w:marRight w:val="0"/>
          <w:marTop w:val="0"/>
          <w:marBottom w:val="0"/>
          <w:divBdr>
            <w:top w:val="none" w:sz="0" w:space="0" w:color="auto"/>
            <w:left w:val="none" w:sz="0" w:space="0" w:color="auto"/>
            <w:bottom w:val="none" w:sz="0" w:space="0" w:color="auto"/>
            <w:right w:val="none" w:sz="0" w:space="0" w:color="auto"/>
          </w:divBdr>
        </w:div>
        <w:div w:id="1093818294">
          <w:marLeft w:val="0"/>
          <w:marRight w:val="0"/>
          <w:marTop w:val="0"/>
          <w:marBottom w:val="0"/>
          <w:divBdr>
            <w:top w:val="none" w:sz="0" w:space="0" w:color="auto"/>
            <w:left w:val="none" w:sz="0" w:space="0" w:color="auto"/>
            <w:bottom w:val="none" w:sz="0" w:space="0" w:color="auto"/>
            <w:right w:val="none" w:sz="0" w:space="0" w:color="auto"/>
          </w:divBdr>
        </w:div>
        <w:div w:id="257981932">
          <w:marLeft w:val="0"/>
          <w:marRight w:val="0"/>
          <w:marTop w:val="0"/>
          <w:marBottom w:val="0"/>
          <w:divBdr>
            <w:top w:val="none" w:sz="0" w:space="0" w:color="auto"/>
            <w:left w:val="none" w:sz="0" w:space="0" w:color="auto"/>
            <w:bottom w:val="none" w:sz="0" w:space="0" w:color="auto"/>
            <w:right w:val="none" w:sz="0" w:space="0" w:color="auto"/>
          </w:divBdr>
        </w:div>
        <w:div w:id="94250861">
          <w:marLeft w:val="0"/>
          <w:marRight w:val="0"/>
          <w:marTop w:val="0"/>
          <w:marBottom w:val="0"/>
          <w:divBdr>
            <w:top w:val="none" w:sz="0" w:space="0" w:color="auto"/>
            <w:left w:val="none" w:sz="0" w:space="0" w:color="auto"/>
            <w:bottom w:val="none" w:sz="0" w:space="0" w:color="auto"/>
            <w:right w:val="none" w:sz="0" w:space="0" w:color="auto"/>
          </w:divBdr>
        </w:div>
        <w:div w:id="337736001">
          <w:marLeft w:val="0"/>
          <w:marRight w:val="0"/>
          <w:marTop w:val="0"/>
          <w:marBottom w:val="0"/>
          <w:divBdr>
            <w:top w:val="none" w:sz="0" w:space="0" w:color="auto"/>
            <w:left w:val="none" w:sz="0" w:space="0" w:color="auto"/>
            <w:bottom w:val="none" w:sz="0" w:space="0" w:color="auto"/>
            <w:right w:val="none" w:sz="0" w:space="0" w:color="auto"/>
          </w:divBdr>
        </w:div>
        <w:div w:id="91971690">
          <w:marLeft w:val="0"/>
          <w:marRight w:val="0"/>
          <w:marTop w:val="0"/>
          <w:marBottom w:val="0"/>
          <w:divBdr>
            <w:top w:val="none" w:sz="0" w:space="0" w:color="auto"/>
            <w:left w:val="none" w:sz="0" w:space="0" w:color="auto"/>
            <w:bottom w:val="none" w:sz="0" w:space="0" w:color="auto"/>
            <w:right w:val="none" w:sz="0" w:space="0" w:color="auto"/>
          </w:divBdr>
        </w:div>
        <w:div w:id="1569919587">
          <w:marLeft w:val="0"/>
          <w:marRight w:val="0"/>
          <w:marTop w:val="0"/>
          <w:marBottom w:val="0"/>
          <w:divBdr>
            <w:top w:val="none" w:sz="0" w:space="0" w:color="auto"/>
            <w:left w:val="none" w:sz="0" w:space="0" w:color="auto"/>
            <w:bottom w:val="none" w:sz="0" w:space="0" w:color="auto"/>
            <w:right w:val="none" w:sz="0" w:space="0" w:color="auto"/>
          </w:divBdr>
        </w:div>
        <w:div w:id="1794977976">
          <w:marLeft w:val="0"/>
          <w:marRight w:val="0"/>
          <w:marTop w:val="0"/>
          <w:marBottom w:val="0"/>
          <w:divBdr>
            <w:top w:val="none" w:sz="0" w:space="0" w:color="auto"/>
            <w:left w:val="none" w:sz="0" w:space="0" w:color="auto"/>
            <w:bottom w:val="none" w:sz="0" w:space="0" w:color="auto"/>
            <w:right w:val="none" w:sz="0" w:space="0" w:color="auto"/>
          </w:divBdr>
        </w:div>
        <w:div w:id="416557408">
          <w:marLeft w:val="0"/>
          <w:marRight w:val="0"/>
          <w:marTop w:val="0"/>
          <w:marBottom w:val="0"/>
          <w:divBdr>
            <w:top w:val="none" w:sz="0" w:space="0" w:color="auto"/>
            <w:left w:val="none" w:sz="0" w:space="0" w:color="auto"/>
            <w:bottom w:val="none" w:sz="0" w:space="0" w:color="auto"/>
            <w:right w:val="none" w:sz="0" w:space="0" w:color="auto"/>
          </w:divBdr>
        </w:div>
        <w:div w:id="1305742081">
          <w:marLeft w:val="0"/>
          <w:marRight w:val="0"/>
          <w:marTop w:val="0"/>
          <w:marBottom w:val="0"/>
          <w:divBdr>
            <w:top w:val="none" w:sz="0" w:space="0" w:color="auto"/>
            <w:left w:val="none" w:sz="0" w:space="0" w:color="auto"/>
            <w:bottom w:val="none" w:sz="0" w:space="0" w:color="auto"/>
            <w:right w:val="none" w:sz="0" w:space="0" w:color="auto"/>
          </w:divBdr>
        </w:div>
        <w:div w:id="576675886">
          <w:marLeft w:val="0"/>
          <w:marRight w:val="0"/>
          <w:marTop w:val="0"/>
          <w:marBottom w:val="0"/>
          <w:divBdr>
            <w:top w:val="none" w:sz="0" w:space="0" w:color="auto"/>
            <w:left w:val="none" w:sz="0" w:space="0" w:color="auto"/>
            <w:bottom w:val="none" w:sz="0" w:space="0" w:color="auto"/>
            <w:right w:val="none" w:sz="0" w:space="0" w:color="auto"/>
          </w:divBdr>
        </w:div>
        <w:div w:id="2021931066">
          <w:marLeft w:val="0"/>
          <w:marRight w:val="0"/>
          <w:marTop w:val="0"/>
          <w:marBottom w:val="0"/>
          <w:divBdr>
            <w:top w:val="none" w:sz="0" w:space="0" w:color="auto"/>
            <w:left w:val="none" w:sz="0" w:space="0" w:color="auto"/>
            <w:bottom w:val="none" w:sz="0" w:space="0" w:color="auto"/>
            <w:right w:val="none" w:sz="0" w:space="0" w:color="auto"/>
          </w:divBdr>
        </w:div>
        <w:div w:id="268857985">
          <w:marLeft w:val="0"/>
          <w:marRight w:val="0"/>
          <w:marTop w:val="0"/>
          <w:marBottom w:val="0"/>
          <w:divBdr>
            <w:top w:val="none" w:sz="0" w:space="0" w:color="auto"/>
            <w:left w:val="none" w:sz="0" w:space="0" w:color="auto"/>
            <w:bottom w:val="none" w:sz="0" w:space="0" w:color="auto"/>
            <w:right w:val="none" w:sz="0" w:space="0" w:color="auto"/>
          </w:divBdr>
        </w:div>
        <w:div w:id="1741251044">
          <w:marLeft w:val="0"/>
          <w:marRight w:val="0"/>
          <w:marTop w:val="0"/>
          <w:marBottom w:val="0"/>
          <w:divBdr>
            <w:top w:val="none" w:sz="0" w:space="0" w:color="auto"/>
            <w:left w:val="none" w:sz="0" w:space="0" w:color="auto"/>
            <w:bottom w:val="none" w:sz="0" w:space="0" w:color="auto"/>
            <w:right w:val="none" w:sz="0" w:space="0" w:color="auto"/>
          </w:divBdr>
        </w:div>
        <w:div w:id="445588299">
          <w:marLeft w:val="0"/>
          <w:marRight w:val="0"/>
          <w:marTop w:val="0"/>
          <w:marBottom w:val="0"/>
          <w:divBdr>
            <w:top w:val="none" w:sz="0" w:space="0" w:color="auto"/>
            <w:left w:val="none" w:sz="0" w:space="0" w:color="auto"/>
            <w:bottom w:val="none" w:sz="0" w:space="0" w:color="auto"/>
            <w:right w:val="none" w:sz="0" w:space="0" w:color="auto"/>
          </w:divBdr>
        </w:div>
        <w:div w:id="58094653">
          <w:marLeft w:val="0"/>
          <w:marRight w:val="0"/>
          <w:marTop w:val="0"/>
          <w:marBottom w:val="0"/>
          <w:divBdr>
            <w:top w:val="none" w:sz="0" w:space="0" w:color="auto"/>
            <w:left w:val="none" w:sz="0" w:space="0" w:color="auto"/>
            <w:bottom w:val="none" w:sz="0" w:space="0" w:color="auto"/>
            <w:right w:val="none" w:sz="0" w:space="0" w:color="auto"/>
          </w:divBdr>
        </w:div>
        <w:div w:id="1750927088">
          <w:marLeft w:val="0"/>
          <w:marRight w:val="0"/>
          <w:marTop w:val="0"/>
          <w:marBottom w:val="0"/>
          <w:divBdr>
            <w:top w:val="none" w:sz="0" w:space="0" w:color="auto"/>
            <w:left w:val="none" w:sz="0" w:space="0" w:color="auto"/>
            <w:bottom w:val="none" w:sz="0" w:space="0" w:color="auto"/>
            <w:right w:val="none" w:sz="0" w:space="0" w:color="auto"/>
          </w:divBdr>
        </w:div>
        <w:div w:id="470246290">
          <w:marLeft w:val="0"/>
          <w:marRight w:val="0"/>
          <w:marTop w:val="0"/>
          <w:marBottom w:val="0"/>
          <w:divBdr>
            <w:top w:val="none" w:sz="0" w:space="0" w:color="auto"/>
            <w:left w:val="none" w:sz="0" w:space="0" w:color="auto"/>
            <w:bottom w:val="none" w:sz="0" w:space="0" w:color="auto"/>
            <w:right w:val="none" w:sz="0" w:space="0" w:color="auto"/>
          </w:divBdr>
        </w:div>
        <w:div w:id="1928034269">
          <w:marLeft w:val="0"/>
          <w:marRight w:val="0"/>
          <w:marTop w:val="0"/>
          <w:marBottom w:val="0"/>
          <w:divBdr>
            <w:top w:val="none" w:sz="0" w:space="0" w:color="auto"/>
            <w:left w:val="none" w:sz="0" w:space="0" w:color="auto"/>
            <w:bottom w:val="none" w:sz="0" w:space="0" w:color="auto"/>
            <w:right w:val="none" w:sz="0" w:space="0" w:color="auto"/>
          </w:divBdr>
        </w:div>
        <w:div w:id="291641268">
          <w:marLeft w:val="0"/>
          <w:marRight w:val="0"/>
          <w:marTop w:val="0"/>
          <w:marBottom w:val="0"/>
          <w:divBdr>
            <w:top w:val="none" w:sz="0" w:space="0" w:color="auto"/>
            <w:left w:val="none" w:sz="0" w:space="0" w:color="auto"/>
            <w:bottom w:val="none" w:sz="0" w:space="0" w:color="auto"/>
            <w:right w:val="none" w:sz="0" w:space="0" w:color="auto"/>
          </w:divBdr>
        </w:div>
        <w:div w:id="1978994092">
          <w:marLeft w:val="0"/>
          <w:marRight w:val="0"/>
          <w:marTop w:val="0"/>
          <w:marBottom w:val="0"/>
          <w:divBdr>
            <w:top w:val="none" w:sz="0" w:space="0" w:color="auto"/>
            <w:left w:val="none" w:sz="0" w:space="0" w:color="auto"/>
            <w:bottom w:val="none" w:sz="0" w:space="0" w:color="auto"/>
            <w:right w:val="none" w:sz="0" w:space="0" w:color="auto"/>
          </w:divBdr>
        </w:div>
        <w:div w:id="213781210">
          <w:marLeft w:val="0"/>
          <w:marRight w:val="0"/>
          <w:marTop w:val="0"/>
          <w:marBottom w:val="0"/>
          <w:divBdr>
            <w:top w:val="none" w:sz="0" w:space="0" w:color="auto"/>
            <w:left w:val="none" w:sz="0" w:space="0" w:color="auto"/>
            <w:bottom w:val="none" w:sz="0" w:space="0" w:color="auto"/>
            <w:right w:val="none" w:sz="0" w:space="0" w:color="auto"/>
          </w:divBdr>
        </w:div>
        <w:div w:id="1200361801">
          <w:marLeft w:val="0"/>
          <w:marRight w:val="0"/>
          <w:marTop w:val="0"/>
          <w:marBottom w:val="0"/>
          <w:divBdr>
            <w:top w:val="none" w:sz="0" w:space="0" w:color="auto"/>
            <w:left w:val="none" w:sz="0" w:space="0" w:color="auto"/>
            <w:bottom w:val="none" w:sz="0" w:space="0" w:color="auto"/>
            <w:right w:val="none" w:sz="0" w:space="0" w:color="auto"/>
          </w:divBdr>
        </w:div>
        <w:div w:id="783812744">
          <w:marLeft w:val="0"/>
          <w:marRight w:val="0"/>
          <w:marTop w:val="0"/>
          <w:marBottom w:val="0"/>
          <w:divBdr>
            <w:top w:val="none" w:sz="0" w:space="0" w:color="auto"/>
            <w:left w:val="none" w:sz="0" w:space="0" w:color="auto"/>
            <w:bottom w:val="none" w:sz="0" w:space="0" w:color="auto"/>
            <w:right w:val="none" w:sz="0" w:space="0" w:color="auto"/>
          </w:divBdr>
        </w:div>
        <w:div w:id="1476027412">
          <w:marLeft w:val="0"/>
          <w:marRight w:val="0"/>
          <w:marTop w:val="0"/>
          <w:marBottom w:val="0"/>
          <w:divBdr>
            <w:top w:val="none" w:sz="0" w:space="0" w:color="auto"/>
            <w:left w:val="none" w:sz="0" w:space="0" w:color="auto"/>
            <w:bottom w:val="none" w:sz="0" w:space="0" w:color="auto"/>
            <w:right w:val="none" w:sz="0" w:space="0" w:color="auto"/>
          </w:divBdr>
        </w:div>
        <w:div w:id="1969234571">
          <w:marLeft w:val="0"/>
          <w:marRight w:val="0"/>
          <w:marTop w:val="0"/>
          <w:marBottom w:val="0"/>
          <w:divBdr>
            <w:top w:val="none" w:sz="0" w:space="0" w:color="auto"/>
            <w:left w:val="none" w:sz="0" w:space="0" w:color="auto"/>
            <w:bottom w:val="none" w:sz="0" w:space="0" w:color="auto"/>
            <w:right w:val="none" w:sz="0" w:space="0" w:color="auto"/>
          </w:divBdr>
        </w:div>
        <w:div w:id="839349481">
          <w:marLeft w:val="0"/>
          <w:marRight w:val="0"/>
          <w:marTop w:val="0"/>
          <w:marBottom w:val="0"/>
          <w:divBdr>
            <w:top w:val="none" w:sz="0" w:space="0" w:color="auto"/>
            <w:left w:val="none" w:sz="0" w:space="0" w:color="auto"/>
            <w:bottom w:val="none" w:sz="0" w:space="0" w:color="auto"/>
            <w:right w:val="none" w:sz="0" w:space="0" w:color="auto"/>
          </w:divBdr>
        </w:div>
        <w:div w:id="855077597">
          <w:marLeft w:val="0"/>
          <w:marRight w:val="0"/>
          <w:marTop w:val="0"/>
          <w:marBottom w:val="0"/>
          <w:divBdr>
            <w:top w:val="none" w:sz="0" w:space="0" w:color="auto"/>
            <w:left w:val="none" w:sz="0" w:space="0" w:color="auto"/>
            <w:bottom w:val="none" w:sz="0" w:space="0" w:color="auto"/>
            <w:right w:val="none" w:sz="0" w:space="0" w:color="auto"/>
          </w:divBdr>
        </w:div>
        <w:div w:id="103233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yaahassan2012@yhaoo.com" TargetMode="External"/><Relationship Id="rId13" Type="http://schemas.openxmlformats.org/officeDocument/2006/relationships/image" Target="media/image2.emf"/><Relationship Id="rId18" Type="http://schemas.openxmlformats.org/officeDocument/2006/relationships/package" Target="embeddings/Microsoft_Excel_Worksheet22.xlsx"/><Relationship Id="rId26" Type="http://schemas.openxmlformats.org/officeDocument/2006/relationships/package" Target="embeddings/Microsoft_Excel_Worksheet66.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Microsoft_Excel_Worksheet33.xlsx"/><Relationship Id="rId29" Type="http://schemas.openxmlformats.org/officeDocument/2006/relationships/hyperlink" Target="http://onlinelibrary.wiley.com/doi/10.1002/pi.v22:2/issuet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Excel_Worksheet55.xlsx"/><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package" Target="embeddings/Microsoft_Excel_Worksheet11.xlsx"/><Relationship Id="rId22" Type="http://schemas.openxmlformats.org/officeDocument/2006/relationships/package" Target="embeddings/Microsoft_Excel_Worksheet44.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6C82-8C23-435D-A3E3-13E22090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5483</Words>
  <Characters>31256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36666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Candle</dc:creator>
  <cp:lastModifiedBy>Administrator</cp:lastModifiedBy>
  <cp:revision>2</cp:revision>
  <cp:lastPrinted>2015-02-24T03:12:00Z</cp:lastPrinted>
  <dcterms:created xsi:type="dcterms:W3CDTF">2015-04-02T00:02:00Z</dcterms:created>
  <dcterms:modified xsi:type="dcterms:W3CDTF">2015-04-02T00:02:00Z</dcterms:modified>
</cp:coreProperties>
</file>