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14" w:rsidRPr="0055655F" w:rsidRDefault="00093545" w:rsidP="0055655F">
      <w:pPr>
        <w:tabs>
          <w:tab w:val="left" w:pos="7466"/>
        </w:tabs>
        <w:bidi w:val="0"/>
        <w:snapToGrid w:val="0"/>
        <w:jc w:val="center"/>
        <w:rPr>
          <w:b/>
          <w:bCs/>
          <w:sz w:val="20"/>
          <w:szCs w:val="20"/>
        </w:rPr>
      </w:pPr>
      <w:r w:rsidRPr="0055655F">
        <w:rPr>
          <w:b/>
          <w:bCs/>
          <w:sz w:val="20"/>
          <w:szCs w:val="20"/>
        </w:rPr>
        <w:t xml:space="preserve">Application of the </w:t>
      </w:r>
      <w:proofErr w:type="spellStart"/>
      <w:r w:rsidRPr="0055655F">
        <w:rPr>
          <w:b/>
          <w:bCs/>
          <w:sz w:val="20"/>
          <w:szCs w:val="20"/>
        </w:rPr>
        <w:t>Univariate</w:t>
      </w:r>
      <w:proofErr w:type="spellEnd"/>
      <w:r w:rsidRPr="0055655F">
        <w:rPr>
          <w:b/>
          <w:bCs/>
          <w:sz w:val="20"/>
          <w:szCs w:val="20"/>
        </w:rPr>
        <w:t xml:space="preserve"> Logistic Model for Studying the Effect of the Previous Knowledge about the Studied Courses in the Success of the Student</w:t>
      </w:r>
      <w:r w:rsidR="00065B14" w:rsidRPr="0055655F">
        <w:rPr>
          <w:b/>
          <w:bCs/>
          <w:sz w:val="20"/>
          <w:szCs w:val="20"/>
        </w:rPr>
        <w:t xml:space="preserve"> - Case Study of Faculty of Sciences and Humanities (</w:t>
      </w:r>
      <w:proofErr w:type="spellStart"/>
      <w:r w:rsidR="00065B14" w:rsidRPr="0055655F">
        <w:rPr>
          <w:b/>
          <w:bCs/>
          <w:sz w:val="20"/>
          <w:szCs w:val="20"/>
        </w:rPr>
        <w:t>Thadiq</w:t>
      </w:r>
      <w:proofErr w:type="spellEnd"/>
      <w:r w:rsidR="00065B14" w:rsidRPr="0055655F">
        <w:rPr>
          <w:b/>
          <w:bCs/>
          <w:sz w:val="20"/>
          <w:szCs w:val="20"/>
        </w:rPr>
        <w:t>)</w:t>
      </w:r>
      <w:r w:rsidR="00A711C3">
        <w:rPr>
          <w:rFonts w:eastAsiaTheme="minorEastAsia" w:hint="eastAsia"/>
          <w:b/>
          <w:bCs/>
          <w:sz w:val="20"/>
          <w:szCs w:val="20"/>
          <w:lang w:eastAsia="zh-CN"/>
        </w:rPr>
        <w:t xml:space="preserve"> </w:t>
      </w:r>
      <w:r w:rsidR="00065B14" w:rsidRPr="0055655F">
        <w:rPr>
          <w:b/>
          <w:bCs/>
          <w:sz w:val="20"/>
          <w:szCs w:val="20"/>
        </w:rPr>
        <w:t>-</w:t>
      </w:r>
      <w:proofErr w:type="spellStart"/>
      <w:r w:rsidR="00065B14" w:rsidRPr="0055655F">
        <w:rPr>
          <w:b/>
          <w:bCs/>
          <w:sz w:val="20"/>
          <w:szCs w:val="20"/>
        </w:rPr>
        <w:t>Shaqr</w:t>
      </w:r>
      <w:r w:rsidR="00DD362D" w:rsidRPr="0055655F">
        <w:rPr>
          <w:b/>
          <w:bCs/>
          <w:sz w:val="20"/>
          <w:szCs w:val="20"/>
        </w:rPr>
        <w:t>a</w:t>
      </w:r>
      <w:r w:rsidR="00065B14" w:rsidRPr="0055655F">
        <w:rPr>
          <w:b/>
          <w:bCs/>
          <w:sz w:val="20"/>
          <w:szCs w:val="20"/>
        </w:rPr>
        <w:t>a</w:t>
      </w:r>
      <w:proofErr w:type="spellEnd"/>
      <w:r w:rsidR="00065B14" w:rsidRPr="0055655F">
        <w:rPr>
          <w:b/>
          <w:bCs/>
          <w:sz w:val="20"/>
          <w:szCs w:val="20"/>
        </w:rPr>
        <w:t xml:space="preserve"> University-KSA</w:t>
      </w:r>
    </w:p>
    <w:p w:rsidR="00305563" w:rsidRPr="0055655F" w:rsidRDefault="00305563" w:rsidP="0055655F">
      <w:pPr>
        <w:tabs>
          <w:tab w:val="left" w:pos="7466"/>
        </w:tabs>
        <w:bidi w:val="0"/>
        <w:snapToGrid w:val="0"/>
        <w:jc w:val="center"/>
        <w:rPr>
          <w:rFonts w:eastAsiaTheme="minorEastAsia"/>
          <w:bCs/>
          <w:sz w:val="20"/>
          <w:szCs w:val="20"/>
          <w:lang w:eastAsia="zh-CN"/>
        </w:rPr>
      </w:pPr>
    </w:p>
    <w:p w:rsidR="00305563" w:rsidRPr="0055655F" w:rsidRDefault="00305563" w:rsidP="0055655F">
      <w:pPr>
        <w:bidi w:val="0"/>
        <w:snapToGrid w:val="0"/>
        <w:jc w:val="center"/>
        <w:rPr>
          <w:rFonts w:eastAsiaTheme="minorEastAsia"/>
          <w:sz w:val="20"/>
          <w:szCs w:val="20"/>
          <w:vertAlign w:val="superscript"/>
          <w:lang w:eastAsia="zh-CN"/>
        </w:rPr>
      </w:pPr>
      <w:r w:rsidRPr="0055655F">
        <w:rPr>
          <w:sz w:val="20"/>
          <w:szCs w:val="20"/>
        </w:rPr>
        <w:t xml:space="preserve">Dr. Mohamed Hassan </w:t>
      </w:r>
      <w:proofErr w:type="spellStart"/>
      <w:r w:rsidRPr="0055655F">
        <w:rPr>
          <w:sz w:val="20"/>
          <w:szCs w:val="20"/>
        </w:rPr>
        <w:t>Mahmoud</w:t>
      </w:r>
      <w:proofErr w:type="spellEnd"/>
      <w:r w:rsidRPr="0055655F">
        <w:rPr>
          <w:sz w:val="20"/>
          <w:szCs w:val="20"/>
        </w:rPr>
        <w:t xml:space="preserve"> </w:t>
      </w:r>
      <w:proofErr w:type="spellStart"/>
      <w:r w:rsidRPr="0055655F">
        <w:rPr>
          <w:sz w:val="20"/>
          <w:szCs w:val="20"/>
        </w:rPr>
        <w:t>Farg</w:t>
      </w:r>
      <w:proofErr w:type="spellEnd"/>
      <w:r w:rsidRPr="0055655F">
        <w:rPr>
          <w:sz w:val="20"/>
          <w:szCs w:val="20"/>
        </w:rPr>
        <w:t xml:space="preserve"> </w:t>
      </w:r>
      <w:r w:rsidRPr="0055655F">
        <w:rPr>
          <w:sz w:val="20"/>
          <w:szCs w:val="20"/>
          <w:vertAlign w:val="superscript"/>
        </w:rPr>
        <w:t>1</w:t>
      </w:r>
      <w:r w:rsidRPr="0055655F">
        <w:rPr>
          <w:sz w:val="20"/>
          <w:szCs w:val="20"/>
        </w:rPr>
        <w:t>,</w:t>
      </w:r>
      <w:r w:rsidR="00A711C3">
        <w:rPr>
          <w:sz w:val="20"/>
          <w:szCs w:val="20"/>
        </w:rPr>
        <w:t xml:space="preserve"> </w:t>
      </w:r>
      <w:r w:rsidRPr="0055655F">
        <w:rPr>
          <w:sz w:val="20"/>
          <w:szCs w:val="20"/>
        </w:rPr>
        <w:t xml:space="preserve">Dr. </w:t>
      </w:r>
      <w:proofErr w:type="spellStart"/>
      <w:r w:rsidRPr="0055655F">
        <w:rPr>
          <w:sz w:val="20"/>
          <w:szCs w:val="20"/>
        </w:rPr>
        <w:t>Faiza</w:t>
      </w:r>
      <w:proofErr w:type="spellEnd"/>
      <w:r w:rsidRPr="0055655F">
        <w:rPr>
          <w:sz w:val="20"/>
          <w:szCs w:val="20"/>
        </w:rPr>
        <w:t xml:space="preserve"> Mohamed Hassan Khalil</w:t>
      </w:r>
      <w:r w:rsidR="00E20B8D" w:rsidRPr="0055655F">
        <w:rPr>
          <w:sz w:val="20"/>
          <w:szCs w:val="20"/>
          <w:vertAlign w:val="superscript"/>
        </w:rPr>
        <w:t>2</w:t>
      </w:r>
      <w:r w:rsidR="00E20B8D" w:rsidRPr="0055655F">
        <w:rPr>
          <w:sz w:val="20"/>
          <w:szCs w:val="20"/>
        </w:rPr>
        <w:t>, Dr. Hafiz Ibrahim Salih</w:t>
      </w:r>
      <w:r w:rsidR="00E20B8D" w:rsidRPr="0055655F">
        <w:rPr>
          <w:rFonts w:eastAsiaTheme="minorEastAsia"/>
          <w:sz w:val="20"/>
          <w:szCs w:val="20"/>
          <w:vertAlign w:val="superscript"/>
          <w:lang w:eastAsia="zh-CN"/>
        </w:rPr>
        <w:t>3</w:t>
      </w:r>
    </w:p>
    <w:p w:rsidR="00305563" w:rsidRPr="0055655F" w:rsidRDefault="00305563" w:rsidP="0055655F">
      <w:pPr>
        <w:tabs>
          <w:tab w:val="left" w:pos="7466"/>
        </w:tabs>
        <w:bidi w:val="0"/>
        <w:snapToGrid w:val="0"/>
        <w:jc w:val="center"/>
        <w:rPr>
          <w:rFonts w:eastAsiaTheme="minorEastAsia"/>
          <w:bCs/>
          <w:sz w:val="20"/>
          <w:szCs w:val="20"/>
          <w:lang w:eastAsia="zh-CN"/>
        </w:rPr>
      </w:pPr>
    </w:p>
    <w:p w:rsidR="00305563" w:rsidRPr="0055655F" w:rsidRDefault="00305563" w:rsidP="0055655F">
      <w:pPr>
        <w:bidi w:val="0"/>
        <w:snapToGrid w:val="0"/>
        <w:jc w:val="center"/>
        <w:rPr>
          <w:sz w:val="20"/>
          <w:szCs w:val="20"/>
          <w:u w:val="single"/>
        </w:rPr>
      </w:pPr>
      <w:r w:rsidRPr="0055655F">
        <w:rPr>
          <w:sz w:val="20"/>
          <w:szCs w:val="20"/>
          <w:vertAlign w:val="superscript"/>
        </w:rPr>
        <w:t>1</w:t>
      </w:r>
      <w:r w:rsidRPr="0055655F">
        <w:rPr>
          <w:sz w:val="20"/>
          <w:szCs w:val="20"/>
        </w:rPr>
        <w:t xml:space="preserve"> Associate Professor, (Statistics), Faculty of Economics and Political Sciences-Omdurman Islamic University (Sudan) – </w:t>
      </w:r>
      <w:proofErr w:type="spellStart"/>
      <w:r w:rsidRPr="0055655F">
        <w:rPr>
          <w:sz w:val="20"/>
          <w:szCs w:val="20"/>
        </w:rPr>
        <w:t>Shaqra</w:t>
      </w:r>
      <w:proofErr w:type="spellEnd"/>
      <w:r w:rsidRPr="0055655F">
        <w:rPr>
          <w:sz w:val="20"/>
          <w:szCs w:val="20"/>
        </w:rPr>
        <w:t xml:space="preserve"> University- KSA (</w:t>
      </w:r>
      <w:proofErr w:type="spellStart"/>
      <w:r w:rsidRPr="0055655F">
        <w:rPr>
          <w:sz w:val="20"/>
          <w:szCs w:val="20"/>
        </w:rPr>
        <w:t>Secondment</w:t>
      </w:r>
      <w:proofErr w:type="spellEnd"/>
      <w:r w:rsidRPr="0055655F">
        <w:rPr>
          <w:sz w:val="20"/>
          <w:szCs w:val="20"/>
        </w:rPr>
        <w:t xml:space="preserve">), </w:t>
      </w:r>
      <w:hyperlink r:id="rId8" w:history="1">
        <w:r w:rsidRPr="0055655F">
          <w:rPr>
            <w:rStyle w:val="Hyperlink"/>
            <w:sz w:val="20"/>
            <w:szCs w:val="20"/>
          </w:rPr>
          <w:t>mhmfaraj@gmail.com</w:t>
        </w:r>
      </w:hyperlink>
    </w:p>
    <w:p w:rsidR="00305563" w:rsidRPr="0055655F" w:rsidRDefault="00305563" w:rsidP="0055655F">
      <w:pPr>
        <w:bidi w:val="0"/>
        <w:snapToGrid w:val="0"/>
        <w:jc w:val="center"/>
        <w:rPr>
          <w:sz w:val="20"/>
          <w:szCs w:val="20"/>
          <w:u w:val="single"/>
        </w:rPr>
      </w:pPr>
      <w:r w:rsidRPr="0055655F">
        <w:rPr>
          <w:sz w:val="20"/>
          <w:szCs w:val="20"/>
          <w:vertAlign w:val="superscript"/>
        </w:rPr>
        <w:t>2</w:t>
      </w:r>
      <w:r w:rsidRPr="0055655F">
        <w:rPr>
          <w:sz w:val="20"/>
          <w:szCs w:val="20"/>
        </w:rPr>
        <w:t xml:space="preserve"> Associate Professor (Economics), Faculty of Economics and Political Sciences-Omdurman Islamic University (Sudan) – </w:t>
      </w:r>
      <w:proofErr w:type="spellStart"/>
      <w:r w:rsidRPr="0055655F">
        <w:rPr>
          <w:sz w:val="20"/>
          <w:szCs w:val="20"/>
        </w:rPr>
        <w:t>Shaqra</w:t>
      </w:r>
      <w:proofErr w:type="spellEnd"/>
      <w:r w:rsidRPr="0055655F">
        <w:rPr>
          <w:sz w:val="20"/>
          <w:szCs w:val="20"/>
        </w:rPr>
        <w:t xml:space="preserve"> University- KSA (</w:t>
      </w:r>
      <w:proofErr w:type="spellStart"/>
      <w:r w:rsidRPr="0055655F">
        <w:rPr>
          <w:sz w:val="20"/>
          <w:szCs w:val="20"/>
        </w:rPr>
        <w:t>Secondment</w:t>
      </w:r>
      <w:proofErr w:type="spellEnd"/>
      <w:r w:rsidRPr="0055655F">
        <w:rPr>
          <w:sz w:val="20"/>
          <w:szCs w:val="20"/>
        </w:rPr>
        <w:t xml:space="preserve">), </w:t>
      </w:r>
      <w:hyperlink r:id="rId9" w:history="1">
        <w:r w:rsidRPr="0055655F">
          <w:rPr>
            <w:rStyle w:val="Hyperlink"/>
            <w:sz w:val="20"/>
            <w:szCs w:val="20"/>
          </w:rPr>
          <w:t>fayza09227@gmail.com</w:t>
        </w:r>
      </w:hyperlink>
    </w:p>
    <w:p w:rsidR="00E20B8D" w:rsidRPr="0055655F" w:rsidRDefault="00E20B8D" w:rsidP="0055655F">
      <w:pPr>
        <w:bidi w:val="0"/>
        <w:snapToGrid w:val="0"/>
        <w:jc w:val="center"/>
        <w:rPr>
          <w:sz w:val="20"/>
          <w:szCs w:val="20"/>
          <w:u w:val="single"/>
        </w:rPr>
      </w:pPr>
      <w:r w:rsidRPr="0055655F">
        <w:rPr>
          <w:sz w:val="20"/>
          <w:szCs w:val="20"/>
          <w:vertAlign w:val="superscript"/>
        </w:rPr>
        <w:t>3</w:t>
      </w:r>
      <w:r w:rsidRPr="0055655F">
        <w:rPr>
          <w:sz w:val="20"/>
          <w:szCs w:val="20"/>
        </w:rPr>
        <w:t xml:space="preserve"> Associate Professor (Economics), Faculty of Economics and Political Sciences-Omdurman Islamic University (Sudan) – </w:t>
      </w:r>
      <w:proofErr w:type="spellStart"/>
      <w:r w:rsidRPr="0055655F">
        <w:rPr>
          <w:sz w:val="20"/>
          <w:szCs w:val="20"/>
        </w:rPr>
        <w:t>Shaqra</w:t>
      </w:r>
      <w:proofErr w:type="spellEnd"/>
      <w:r w:rsidRPr="0055655F">
        <w:rPr>
          <w:sz w:val="20"/>
          <w:szCs w:val="20"/>
        </w:rPr>
        <w:t xml:space="preserve"> University- KSA (</w:t>
      </w:r>
      <w:proofErr w:type="spellStart"/>
      <w:r w:rsidRPr="0055655F">
        <w:rPr>
          <w:sz w:val="20"/>
          <w:szCs w:val="20"/>
        </w:rPr>
        <w:t>Secondment</w:t>
      </w:r>
      <w:proofErr w:type="spellEnd"/>
      <w:r w:rsidRPr="0055655F">
        <w:rPr>
          <w:sz w:val="20"/>
          <w:szCs w:val="20"/>
        </w:rPr>
        <w:t xml:space="preserve">), </w:t>
      </w:r>
      <w:hyperlink r:id="rId10" w:history="1">
        <w:r w:rsidR="00857AB2" w:rsidRPr="0055655F">
          <w:rPr>
            <w:rStyle w:val="Hyperlink"/>
            <w:sz w:val="20"/>
            <w:szCs w:val="20"/>
          </w:rPr>
          <w:t>haibrahim@</w:t>
        </w:r>
      </w:hyperlink>
      <w:r w:rsidR="00464CF7" w:rsidRPr="0055655F">
        <w:rPr>
          <w:sz w:val="20"/>
          <w:szCs w:val="20"/>
          <w:u w:val="single"/>
        </w:rPr>
        <w:t>su.</w:t>
      </w:r>
      <w:r w:rsidR="00857AB2" w:rsidRPr="0055655F">
        <w:rPr>
          <w:sz w:val="20"/>
          <w:szCs w:val="20"/>
          <w:u w:val="single"/>
        </w:rPr>
        <w:t>edu.sa</w:t>
      </w:r>
    </w:p>
    <w:p w:rsidR="00305563" w:rsidRPr="0055655F" w:rsidRDefault="00305563" w:rsidP="0055655F">
      <w:pPr>
        <w:tabs>
          <w:tab w:val="left" w:pos="7466"/>
        </w:tabs>
        <w:bidi w:val="0"/>
        <w:snapToGrid w:val="0"/>
        <w:jc w:val="center"/>
        <w:rPr>
          <w:b/>
          <w:bCs/>
          <w:sz w:val="20"/>
          <w:szCs w:val="20"/>
        </w:rPr>
      </w:pPr>
    </w:p>
    <w:p w:rsidR="00E85476" w:rsidRPr="0055655F" w:rsidRDefault="00065B14" w:rsidP="00A711C3">
      <w:pPr>
        <w:tabs>
          <w:tab w:val="left" w:pos="7466"/>
        </w:tabs>
        <w:bidi w:val="0"/>
        <w:snapToGrid w:val="0"/>
        <w:jc w:val="both"/>
        <w:rPr>
          <w:rFonts w:eastAsiaTheme="minorEastAsia"/>
          <w:sz w:val="20"/>
          <w:szCs w:val="20"/>
          <w:lang w:eastAsia="zh-CN"/>
        </w:rPr>
      </w:pPr>
      <w:r w:rsidRPr="0055655F">
        <w:rPr>
          <w:b/>
          <w:bCs/>
          <w:sz w:val="20"/>
          <w:szCs w:val="20"/>
        </w:rPr>
        <w:t>Abstract</w:t>
      </w:r>
      <w:r w:rsidRPr="0055655F">
        <w:rPr>
          <w:sz w:val="20"/>
          <w:szCs w:val="20"/>
        </w:rPr>
        <w:t xml:space="preserve">: This paper aims at </w:t>
      </w:r>
      <w:r w:rsidR="003611C6" w:rsidRPr="0055655F">
        <w:rPr>
          <w:sz w:val="20"/>
          <w:szCs w:val="20"/>
        </w:rPr>
        <w:t xml:space="preserve">studying the effect of the </w:t>
      </w:r>
      <w:r w:rsidR="00753985">
        <w:rPr>
          <w:rFonts w:eastAsiaTheme="minorEastAsia" w:hint="eastAsia"/>
          <w:sz w:val="20"/>
          <w:szCs w:val="20"/>
          <w:lang w:eastAsia="zh-CN"/>
        </w:rPr>
        <w:t>p</w:t>
      </w:r>
      <w:r w:rsidR="003611C6" w:rsidRPr="0055655F">
        <w:rPr>
          <w:sz w:val="20"/>
          <w:szCs w:val="20"/>
        </w:rPr>
        <w:t>revious</w:t>
      </w:r>
      <w:r w:rsidR="00B45F02">
        <w:rPr>
          <w:sz w:val="20"/>
          <w:szCs w:val="20"/>
        </w:rPr>
        <w:t xml:space="preserve"> knowledge about the studied </w:t>
      </w:r>
      <w:r w:rsidR="00B45F02">
        <w:rPr>
          <w:rFonts w:eastAsiaTheme="minorEastAsia" w:hint="eastAsia"/>
          <w:sz w:val="20"/>
          <w:szCs w:val="20"/>
          <w:lang w:eastAsia="zh-CN"/>
        </w:rPr>
        <w:t>c</w:t>
      </w:r>
      <w:r w:rsidR="003611C6" w:rsidRPr="0055655F">
        <w:rPr>
          <w:sz w:val="20"/>
          <w:szCs w:val="20"/>
        </w:rPr>
        <w:t>ourses in the success of the student in Faculty of Sciences and Humanities (</w:t>
      </w:r>
      <w:proofErr w:type="spellStart"/>
      <w:r w:rsidR="003611C6" w:rsidRPr="0055655F">
        <w:rPr>
          <w:sz w:val="20"/>
          <w:szCs w:val="20"/>
        </w:rPr>
        <w:t>Thadiq</w:t>
      </w:r>
      <w:proofErr w:type="spellEnd"/>
      <w:r w:rsidR="003611C6" w:rsidRPr="0055655F">
        <w:rPr>
          <w:sz w:val="20"/>
          <w:szCs w:val="20"/>
        </w:rPr>
        <w:t>) -</w:t>
      </w:r>
      <w:proofErr w:type="spellStart"/>
      <w:r w:rsidR="003611C6" w:rsidRPr="0055655F">
        <w:rPr>
          <w:sz w:val="20"/>
          <w:szCs w:val="20"/>
        </w:rPr>
        <w:t>Shaqraa</w:t>
      </w:r>
      <w:proofErr w:type="spellEnd"/>
      <w:r w:rsidR="003611C6" w:rsidRPr="0055655F">
        <w:rPr>
          <w:sz w:val="20"/>
          <w:szCs w:val="20"/>
        </w:rPr>
        <w:t xml:space="preserve"> University-KSA. The Logistic Regression (LR) was used to analyze the data. The important result was</w:t>
      </w:r>
      <w:proofErr w:type="gramStart"/>
      <w:r w:rsidR="003611C6" w:rsidRPr="0055655F">
        <w:rPr>
          <w:sz w:val="20"/>
          <w:szCs w:val="20"/>
        </w:rPr>
        <w:t>,</w:t>
      </w:r>
      <w:proofErr w:type="gramEnd"/>
      <w:r w:rsidR="003611C6" w:rsidRPr="0055655F">
        <w:rPr>
          <w:sz w:val="20"/>
          <w:szCs w:val="20"/>
        </w:rPr>
        <w:t xml:space="preserve"> </w:t>
      </w:r>
      <w:r w:rsidR="00E85476" w:rsidRPr="0055655F">
        <w:rPr>
          <w:sz w:val="20"/>
          <w:szCs w:val="20"/>
        </w:rPr>
        <w:t>t</w:t>
      </w:r>
      <w:r w:rsidR="003611C6" w:rsidRPr="0055655F">
        <w:rPr>
          <w:sz w:val="20"/>
          <w:szCs w:val="20"/>
        </w:rPr>
        <w:t>here is significant relationship between the success of the student in the studied courses and the previous knowledge about these courses.</w:t>
      </w:r>
      <w:r w:rsidR="00E85476" w:rsidRPr="0055655F">
        <w:rPr>
          <w:sz w:val="20"/>
          <w:szCs w:val="20"/>
        </w:rPr>
        <w:t xml:space="preserve"> </w:t>
      </w:r>
      <w:r w:rsidR="003611C6" w:rsidRPr="0055655F">
        <w:rPr>
          <w:sz w:val="20"/>
          <w:szCs w:val="20"/>
        </w:rPr>
        <w:t>Nearly 95 % of the success of the students returned to the previous knowledge about the studied courses.</w:t>
      </w:r>
      <w:r w:rsidR="00A711C3">
        <w:rPr>
          <w:rFonts w:eastAsiaTheme="minorEastAsia" w:hint="eastAsia"/>
          <w:sz w:val="20"/>
          <w:szCs w:val="20"/>
          <w:lang w:eastAsia="zh-CN"/>
        </w:rPr>
        <w:t xml:space="preserve"> </w:t>
      </w:r>
      <w:r w:rsidR="00E85476" w:rsidRPr="0055655F">
        <w:rPr>
          <w:sz w:val="20"/>
          <w:szCs w:val="20"/>
        </w:rPr>
        <w:t>In consequence of the above mentioned results, there are two discussions: The first is to conduct similar studies to other courses in the other faculties, and the second is to take the advantages of this study in the planning and improvement of success proportion.</w:t>
      </w:r>
    </w:p>
    <w:p w:rsidR="00145CCB" w:rsidRPr="0055655F" w:rsidRDefault="00305563" w:rsidP="0055655F">
      <w:pPr>
        <w:bidi w:val="0"/>
        <w:snapToGrid w:val="0"/>
        <w:jc w:val="both"/>
        <w:rPr>
          <w:rFonts w:eastAsiaTheme="minorEastAsia"/>
          <w:sz w:val="20"/>
          <w:szCs w:val="20"/>
          <w:lang w:eastAsia="zh-CN"/>
        </w:rPr>
      </w:pPr>
      <w:r w:rsidRPr="0055655F">
        <w:rPr>
          <w:sz w:val="20"/>
          <w:szCs w:val="25"/>
        </w:rPr>
        <w:t xml:space="preserve">[Mohamed Hassan </w:t>
      </w:r>
      <w:proofErr w:type="spellStart"/>
      <w:r w:rsidRPr="0055655F">
        <w:rPr>
          <w:sz w:val="20"/>
          <w:szCs w:val="25"/>
        </w:rPr>
        <w:t>Mahmoud</w:t>
      </w:r>
      <w:proofErr w:type="spellEnd"/>
      <w:r w:rsidRPr="0055655F">
        <w:rPr>
          <w:sz w:val="20"/>
          <w:szCs w:val="25"/>
        </w:rPr>
        <w:t xml:space="preserve"> </w:t>
      </w:r>
      <w:proofErr w:type="spellStart"/>
      <w:r w:rsidRPr="0055655F">
        <w:rPr>
          <w:sz w:val="20"/>
          <w:szCs w:val="25"/>
        </w:rPr>
        <w:t>Farg</w:t>
      </w:r>
      <w:proofErr w:type="spellEnd"/>
      <w:r w:rsidRPr="0055655F">
        <w:rPr>
          <w:sz w:val="20"/>
          <w:szCs w:val="25"/>
        </w:rPr>
        <w:t xml:space="preserve">, </w:t>
      </w:r>
      <w:proofErr w:type="spellStart"/>
      <w:r w:rsidRPr="0055655F">
        <w:rPr>
          <w:sz w:val="20"/>
          <w:szCs w:val="25"/>
        </w:rPr>
        <w:t>Faiza</w:t>
      </w:r>
      <w:proofErr w:type="spellEnd"/>
      <w:r w:rsidRPr="0055655F">
        <w:rPr>
          <w:sz w:val="20"/>
          <w:szCs w:val="25"/>
        </w:rPr>
        <w:t xml:space="preserve"> Mohamed Hassan </w:t>
      </w:r>
      <w:proofErr w:type="spellStart"/>
      <w:r w:rsidRPr="0055655F">
        <w:rPr>
          <w:sz w:val="20"/>
          <w:szCs w:val="25"/>
        </w:rPr>
        <w:t>Khalil</w:t>
      </w:r>
      <w:proofErr w:type="spellEnd"/>
      <w:r w:rsidR="00860D5A" w:rsidRPr="0055655F">
        <w:rPr>
          <w:sz w:val="20"/>
          <w:szCs w:val="25"/>
        </w:rPr>
        <w:t xml:space="preserve">, Hafiz Ibrahim </w:t>
      </w:r>
      <w:proofErr w:type="spellStart"/>
      <w:r w:rsidR="00860D5A" w:rsidRPr="0055655F">
        <w:rPr>
          <w:sz w:val="20"/>
          <w:szCs w:val="25"/>
        </w:rPr>
        <w:t>Salih</w:t>
      </w:r>
      <w:proofErr w:type="spellEnd"/>
      <w:r w:rsidRPr="0055655F">
        <w:rPr>
          <w:sz w:val="20"/>
          <w:szCs w:val="25"/>
        </w:rPr>
        <w:t xml:space="preserve">. </w:t>
      </w:r>
      <w:r w:rsidR="00860D5A" w:rsidRPr="0055655F">
        <w:rPr>
          <w:b/>
          <w:bCs/>
          <w:sz w:val="20"/>
          <w:szCs w:val="25"/>
        </w:rPr>
        <w:t xml:space="preserve">Application of the </w:t>
      </w:r>
      <w:proofErr w:type="spellStart"/>
      <w:r w:rsidR="00860D5A" w:rsidRPr="0055655F">
        <w:rPr>
          <w:b/>
          <w:bCs/>
          <w:sz w:val="20"/>
          <w:szCs w:val="25"/>
        </w:rPr>
        <w:t>Univariate</w:t>
      </w:r>
      <w:proofErr w:type="spellEnd"/>
      <w:r w:rsidR="00860D5A" w:rsidRPr="0055655F">
        <w:rPr>
          <w:b/>
          <w:bCs/>
          <w:sz w:val="20"/>
          <w:szCs w:val="25"/>
        </w:rPr>
        <w:t xml:space="preserve"> Logistic Model for Studying the Effect of the Previous Knowledge about the Studied Courses in the Success of the Student - Case Study of Faculty of Sciences and Humanities (</w:t>
      </w:r>
      <w:proofErr w:type="spellStart"/>
      <w:r w:rsidR="00860D5A" w:rsidRPr="0055655F">
        <w:rPr>
          <w:b/>
          <w:bCs/>
          <w:sz w:val="20"/>
          <w:szCs w:val="25"/>
        </w:rPr>
        <w:t>Thadiq</w:t>
      </w:r>
      <w:proofErr w:type="spellEnd"/>
      <w:r w:rsidR="00860D5A" w:rsidRPr="0055655F">
        <w:rPr>
          <w:b/>
          <w:bCs/>
          <w:sz w:val="20"/>
          <w:szCs w:val="25"/>
        </w:rPr>
        <w:t>)-</w:t>
      </w:r>
      <w:proofErr w:type="spellStart"/>
      <w:r w:rsidR="00860D5A" w:rsidRPr="0055655F">
        <w:rPr>
          <w:b/>
          <w:bCs/>
          <w:sz w:val="20"/>
          <w:szCs w:val="25"/>
        </w:rPr>
        <w:t>Shaqra</w:t>
      </w:r>
      <w:r w:rsidR="00642808" w:rsidRPr="0055655F">
        <w:rPr>
          <w:b/>
          <w:bCs/>
          <w:sz w:val="20"/>
          <w:szCs w:val="25"/>
        </w:rPr>
        <w:t>a</w:t>
      </w:r>
      <w:proofErr w:type="spellEnd"/>
      <w:r w:rsidR="00642808" w:rsidRPr="0055655F">
        <w:rPr>
          <w:b/>
          <w:bCs/>
          <w:sz w:val="20"/>
          <w:szCs w:val="25"/>
        </w:rPr>
        <w:t xml:space="preserve"> University, KSA.</w:t>
      </w:r>
      <w:r w:rsidR="00145CCB" w:rsidRPr="0055655F">
        <w:rPr>
          <w:b/>
          <w:bCs/>
          <w:sz w:val="20"/>
          <w:szCs w:val="20"/>
        </w:rPr>
        <w:t xml:space="preserve"> </w:t>
      </w:r>
      <w:r w:rsidR="00145CCB" w:rsidRPr="0055655F">
        <w:rPr>
          <w:bCs/>
          <w:i/>
          <w:sz w:val="20"/>
          <w:szCs w:val="20"/>
        </w:rPr>
        <w:t xml:space="preserve">Nat </w:t>
      </w:r>
      <w:proofErr w:type="spellStart"/>
      <w:r w:rsidR="00145CCB" w:rsidRPr="0055655F">
        <w:rPr>
          <w:bCs/>
          <w:i/>
          <w:sz w:val="20"/>
          <w:szCs w:val="20"/>
        </w:rPr>
        <w:t>Sci</w:t>
      </w:r>
      <w:proofErr w:type="spellEnd"/>
      <w:r w:rsidR="00145CCB" w:rsidRPr="0055655F">
        <w:rPr>
          <w:rFonts w:eastAsiaTheme="minorEastAsia"/>
          <w:bCs/>
          <w:i/>
          <w:sz w:val="20"/>
          <w:szCs w:val="20"/>
        </w:rPr>
        <w:t xml:space="preserve"> </w:t>
      </w:r>
      <w:r w:rsidR="00145CCB" w:rsidRPr="0055655F">
        <w:rPr>
          <w:sz w:val="20"/>
          <w:szCs w:val="20"/>
        </w:rPr>
        <w:t>2015</w:t>
      </w:r>
      <w:proofErr w:type="gramStart"/>
      <w:r w:rsidR="00145CCB" w:rsidRPr="0055655F">
        <w:rPr>
          <w:sz w:val="20"/>
          <w:szCs w:val="20"/>
        </w:rPr>
        <w:t>;13</w:t>
      </w:r>
      <w:proofErr w:type="gramEnd"/>
      <w:r w:rsidR="00145CCB" w:rsidRPr="0055655F">
        <w:rPr>
          <w:sz w:val="20"/>
          <w:szCs w:val="20"/>
        </w:rPr>
        <w:t>(1):</w:t>
      </w:r>
      <w:r w:rsidR="00292F96">
        <w:rPr>
          <w:noProof/>
          <w:color w:val="000000"/>
          <w:sz w:val="20"/>
          <w:szCs w:val="20"/>
        </w:rPr>
        <w:t>140</w:t>
      </w:r>
      <w:r w:rsidR="00145CCB" w:rsidRPr="0055655F">
        <w:rPr>
          <w:color w:val="000000"/>
          <w:sz w:val="20"/>
          <w:szCs w:val="20"/>
        </w:rPr>
        <w:t>-</w:t>
      </w:r>
      <w:r w:rsidR="00292F96">
        <w:rPr>
          <w:noProof/>
          <w:color w:val="000000"/>
          <w:sz w:val="20"/>
          <w:szCs w:val="20"/>
        </w:rPr>
        <w:t>147</w:t>
      </w:r>
      <w:r w:rsidR="00145CCB" w:rsidRPr="0055655F">
        <w:rPr>
          <w:sz w:val="20"/>
          <w:szCs w:val="20"/>
        </w:rPr>
        <w:t>]. (ISSN: 1545-0740).</w:t>
      </w:r>
      <w:r w:rsidR="00145CCB" w:rsidRPr="0055655F">
        <w:rPr>
          <w:color w:val="0000FF"/>
          <w:sz w:val="20"/>
          <w:szCs w:val="20"/>
        </w:rPr>
        <w:t xml:space="preserve"> </w:t>
      </w:r>
      <w:hyperlink r:id="rId11" w:history="1">
        <w:r w:rsidR="00145CCB" w:rsidRPr="0055655F">
          <w:rPr>
            <w:rStyle w:val="Hyperlink"/>
            <w:sz w:val="20"/>
            <w:szCs w:val="20"/>
          </w:rPr>
          <w:t>http://www.sciencepub.net/nature</w:t>
        </w:r>
      </w:hyperlink>
      <w:r w:rsidR="00145CCB" w:rsidRPr="0055655F">
        <w:rPr>
          <w:sz w:val="20"/>
          <w:szCs w:val="20"/>
        </w:rPr>
        <w:t xml:space="preserve">. </w:t>
      </w:r>
      <w:r w:rsidR="0055655F" w:rsidRPr="0055655F">
        <w:rPr>
          <w:rFonts w:eastAsiaTheme="minorEastAsia"/>
          <w:sz w:val="20"/>
          <w:szCs w:val="20"/>
          <w:lang w:eastAsia="zh-CN"/>
        </w:rPr>
        <w:t>20</w:t>
      </w:r>
    </w:p>
    <w:p w:rsidR="00305563" w:rsidRPr="0055655F" w:rsidRDefault="00305563" w:rsidP="0055655F">
      <w:pPr>
        <w:tabs>
          <w:tab w:val="left" w:pos="7466"/>
        </w:tabs>
        <w:bidi w:val="0"/>
        <w:snapToGrid w:val="0"/>
        <w:jc w:val="both"/>
        <w:rPr>
          <w:b/>
          <w:bCs/>
          <w:sz w:val="20"/>
          <w:szCs w:val="25"/>
        </w:rPr>
      </w:pPr>
    </w:p>
    <w:p w:rsidR="00305563" w:rsidRPr="0055655F" w:rsidRDefault="00305563" w:rsidP="0055655F">
      <w:pPr>
        <w:bidi w:val="0"/>
        <w:snapToGrid w:val="0"/>
        <w:jc w:val="both"/>
        <w:rPr>
          <w:sz w:val="20"/>
          <w:szCs w:val="20"/>
        </w:rPr>
      </w:pPr>
      <w:r w:rsidRPr="0055655F">
        <w:rPr>
          <w:b/>
          <w:sz w:val="20"/>
          <w:szCs w:val="20"/>
        </w:rPr>
        <w:t>Keywords:</w:t>
      </w:r>
      <w:r w:rsidR="00860D5A" w:rsidRPr="0055655F">
        <w:rPr>
          <w:sz w:val="20"/>
          <w:szCs w:val="20"/>
        </w:rPr>
        <w:t xml:space="preserve"> </w:t>
      </w:r>
      <w:proofErr w:type="spellStart"/>
      <w:r w:rsidR="00860D5A" w:rsidRPr="0055655F">
        <w:rPr>
          <w:sz w:val="20"/>
          <w:szCs w:val="20"/>
        </w:rPr>
        <w:t>Univariate</w:t>
      </w:r>
      <w:proofErr w:type="spellEnd"/>
      <w:r w:rsidR="00860D5A" w:rsidRPr="0055655F">
        <w:rPr>
          <w:sz w:val="20"/>
          <w:szCs w:val="20"/>
        </w:rPr>
        <w:t>,</w:t>
      </w:r>
      <w:r w:rsidRPr="0055655F">
        <w:rPr>
          <w:sz w:val="20"/>
          <w:szCs w:val="20"/>
        </w:rPr>
        <w:t xml:space="preserve"> </w:t>
      </w:r>
      <w:r w:rsidR="00860D5A" w:rsidRPr="0055655F">
        <w:rPr>
          <w:sz w:val="20"/>
          <w:szCs w:val="20"/>
        </w:rPr>
        <w:t>Logistic Model, OIU</w:t>
      </w:r>
      <w:r w:rsidRPr="0055655F">
        <w:rPr>
          <w:sz w:val="20"/>
          <w:szCs w:val="20"/>
        </w:rPr>
        <w:t xml:space="preserve">, </w:t>
      </w:r>
      <w:proofErr w:type="spellStart"/>
      <w:r w:rsidRPr="0055655F">
        <w:rPr>
          <w:sz w:val="20"/>
          <w:szCs w:val="20"/>
        </w:rPr>
        <w:t>Shaqr</w:t>
      </w:r>
      <w:r w:rsidR="00860D5A" w:rsidRPr="0055655F">
        <w:rPr>
          <w:sz w:val="20"/>
          <w:szCs w:val="20"/>
        </w:rPr>
        <w:t>a</w:t>
      </w:r>
      <w:r w:rsidRPr="0055655F">
        <w:rPr>
          <w:sz w:val="20"/>
          <w:szCs w:val="20"/>
        </w:rPr>
        <w:t>a</w:t>
      </w:r>
      <w:proofErr w:type="spellEnd"/>
      <w:r w:rsidRPr="0055655F">
        <w:rPr>
          <w:sz w:val="20"/>
          <w:szCs w:val="20"/>
        </w:rPr>
        <w:t xml:space="preserve"> University, KSA.</w:t>
      </w:r>
    </w:p>
    <w:p w:rsidR="0055655F" w:rsidRPr="0055655F" w:rsidRDefault="0055655F" w:rsidP="0055655F">
      <w:pPr>
        <w:bidi w:val="0"/>
        <w:snapToGrid w:val="0"/>
        <w:jc w:val="both"/>
        <w:rPr>
          <w:rFonts w:eastAsiaTheme="minorEastAsia"/>
          <w:sz w:val="20"/>
          <w:szCs w:val="20"/>
          <w:lang w:eastAsia="zh-CN"/>
        </w:rPr>
      </w:pPr>
    </w:p>
    <w:p w:rsidR="0055655F" w:rsidRPr="0055655F" w:rsidRDefault="0055655F" w:rsidP="0055655F">
      <w:pPr>
        <w:bidi w:val="0"/>
        <w:snapToGrid w:val="0"/>
        <w:jc w:val="both"/>
        <w:rPr>
          <w:rFonts w:eastAsiaTheme="minorEastAsia"/>
          <w:sz w:val="20"/>
          <w:szCs w:val="20"/>
          <w:lang w:eastAsia="zh-CN"/>
        </w:rPr>
        <w:sectPr w:rsidR="0055655F" w:rsidRPr="0055655F" w:rsidSect="00292F96">
          <w:headerReference w:type="default" r:id="rId12"/>
          <w:footerReference w:type="default" r:id="rId13"/>
          <w:type w:val="continuous"/>
          <w:pgSz w:w="12242" w:h="15842" w:code="1"/>
          <w:pgMar w:top="1440" w:right="1440" w:bottom="1440" w:left="1440" w:header="720" w:footer="720" w:gutter="0"/>
          <w:pgNumType w:start="140"/>
          <w:cols w:space="709"/>
          <w:bidi/>
          <w:docGrid w:linePitch="360"/>
        </w:sectPr>
      </w:pPr>
    </w:p>
    <w:p w:rsidR="00305563" w:rsidRPr="0055655F" w:rsidRDefault="008B67B5" w:rsidP="0055655F">
      <w:pPr>
        <w:bidi w:val="0"/>
        <w:snapToGrid w:val="0"/>
        <w:jc w:val="both"/>
        <w:rPr>
          <w:b/>
          <w:bCs/>
          <w:sz w:val="20"/>
          <w:szCs w:val="20"/>
        </w:rPr>
      </w:pPr>
      <w:r w:rsidRPr="0055655F">
        <w:rPr>
          <w:b/>
          <w:bCs/>
          <w:sz w:val="20"/>
          <w:szCs w:val="20"/>
        </w:rPr>
        <w:lastRenderedPageBreak/>
        <w:t xml:space="preserve">1- </w:t>
      </w:r>
      <w:r w:rsidR="00305563" w:rsidRPr="0055655F">
        <w:rPr>
          <w:b/>
          <w:bCs/>
          <w:sz w:val="20"/>
          <w:szCs w:val="20"/>
        </w:rPr>
        <w:t>Introduction</w:t>
      </w:r>
      <w:r w:rsidRPr="0055655F">
        <w:rPr>
          <w:b/>
          <w:bCs/>
          <w:sz w:val="20"/>
          <w:szCs w:val="20"/>
        </w:rPr>
        <w:t>:</w:t>
      </w:r>
    </w:p>
    <w:p w:rsidR="009B7355" w:rsidRPr="0055655F" w:rsidRDefault="00D1165A" w:rsidP="0055655F">
      <w:pPr>
        <w:bidi w:val="0"/>
        <w:snapToGrid w:val="0"/>
        <w:ind w:firstLine="425"/>
        <w:jc w:val="both"/>
        <w:rPr>
          <w:sz w:val="20"/>
          <w:szCs w:val="20"/>
        </w:rPr>
      </w:pPr>
      <w:r w:rsidRPr="0055655F">
        <w:rPr>
          <w:sz w:val="20"/>
          <w:szCs w:val="20"/>
        </w:rPr>
        <w:t>Thi</w:t>
      </w:r>
      <w:r w:rsidR="009056DF" w:rsidRPr="0055655F">
        <w:rPr>
          <w:sz w:val="20"/>
          <w:szCs w:val="20"/>
        </w:rPr>
        <w:t xml:space="preserve">s paper deals with the probability of success in forty courses that teaches in faculty of science and humanity in </w:t>
      </w:r>
      <w:proofErr w:type="spellStart"/>
      <w:r w:rsidR="009056DF" w:rsidRPr="0055655F">
        <w:rPr>
          <w:sz w:val="20"/>
          <w:szCs w:val="20"/>
        </w:rPr>
        <w:t>Shaqraa</w:t>
      </w:r>
      <w:proofErr w:type="spellEnd"/>
      <w:r w:rsidR="009056DF" w:rsidRPr="0055655F">
        <w:rPr>
          <w:sz w:val="20"/>
          <w:szCs w:val="20"/>
        </w:rPr>
        <w:t xml:space="preserve"> University (KSA)</w:t>
      </w:r>
      <w:r w:rsidR="009B7355" w:rsidRPr="0055655F">
        <w:rPr>
          <w:sz w:val="20"/>
          <w:szCs w:val="20"/>
        </w:rPr>
        <w:t>.</w:t>
      </w:r>
      <w:r w:rsidR="00A711C3">
        <w:rPr>
          <w:sz w:val="20"/>
          <w:szCs w:val="20"/>
        </w:rPr>
        <w:t xml:space="preserve"> </w:t>
      </w:r>
      <w:r w:rsidR="009B7355" w:rsidRPr="0055655F">
        <w:rPr>
          <w:sz w:val="20"/>
          <w:szCs w:val="20"/>
        </w:rPr>
        <w:t>Logistic function was used in this paper because; the sample size is too large and the</w:t>
      </w:r>
      <w:r w:rsidR="00D664DD" w:rsidRPr="0055655F">
        <w:rPr>
          <w:sz w:val="20"/>
          <w:szCs w:val="20"/>
        </w:rPr>
        <w:t xml:space="preserve"> number of courses (levels) is more than three.</w:t>
      </w:r>
    </w:p>
    <w:p w:rsidR="00AB0942" w:rsidRPr="0055655F" w:rsidRDefault="00AB0942" w:rsidP="0055655F">
      <w:pPr>
        <w:bidi w:val="0"/>
        <w:snapToGrid w:val="0"/>
        <w:ind w:firstLine="425"/>
        <w:jc w:val="both"/>
        <w:rPr>
          <w:sz w:val="20"/>
          <w:szCs w:val="20"/>
        </w:rPr>
      </w:pPr>
      <w:r w:rsidRPr="0055655F">
        <w:rPr>
          <w:sz w:val="20"/>
          <w:szCs w:val="20"/>
        </w:rPr>
        <w:t xml:space="preserve">Some students mentioned that the ease of the studied course due to the previous knowledge about these courses, so that they have good marks. The researchers inquired those students about the ease in the forty courses that configured in </w:t>
      </w:r>
      <w:r w:rsidR="002212D3" w:rsidRPr="0055655F">
        <w:rPr>
          <w:sz w:val="20"/>
          <w:szCs w:val="20"/>
        </w:rPr>
        <w:t>Appendix</w:t>
      </w:r>
      <w:r w:rsidR="00181FE2" w:rsidRPr="0055655F">
        <w:rPr>
          <w:sz w:val="20"/>
          <w:szCs w:val="20"/>
        </w:rPr>
        <w:t xml:space="preserve"> (1)</w:t>
      </w:r>
      <w:r w:rsidRPr="0055655F">
        <w:rPr>
          <w:sz w:val="20"/>
          <w:szCs w:val="20"/>
        </w:rPr>
        <w:t>. The courses arranged according to the</w:t>
      </w:r>
      <w:r w:rsidR="002212D3" w:rsidRPr="0055655F">
        <w:rPr>
          <w:sz w:val="20"/>
          <w:szCs w:val="20"/>
        </w:rPr>
        <w:t xml:space="preserve"> proportion of the students that have previous knowledge about the studied course</w:t>
      </w:r>
      <w:r w:rsidRPr="0055655F">
        <w:rPr>
          <w:sz w:val="20"/>
          <w:szCs w:val="20"/>
        </w:rPr>
        <w:t>, and denoted by the variable "X". The variable "X" takes values from 1 to 40 in ascending order, depending upon the proportion of the students who have previous background about the course.</w:t>
      </w:r>
    </w:p>
    <w:p w:rsidR="00AB0942" w:rsidRPr="0055655F" w:rsidRDefault="00AB0942" w:rsidP="0055655F">
      <w:pPr>
        <w:tabs>
          <w:tab w:val="left" w:pos="7466"/>
        </w:tabs>
        <w:bidi w:val="0"/>
        <w:snapToGrid w:val="0"/>
        <w:ind w:firstLine="425"/>
        <w:jc w:val="both"/>
        <w:rPr>
          <w:rFonts w:eastAsiaTheme="minorEastAsia"/>
          <w:sz w:val="20"/>
          <w:szCs w:val="20"/>
          <w:lang w:eastAsia="zh-CN"/>
        </w:rPr>
      </w:pPr>
      <w:r w:rsidRPr="0055655F">
        <w:rPr>
          <w:sz w:val="20"/>
          <w:szCs w:val="20"/>
        </w:rPr>
        <w:t>I</w:t>
      </w:r>
      <w:r w:rsidR="00E91287" w:rsidRPr="0055655F">
        <w:rPr>
          <w:sz w:val="20"/>
          <w:szCs w:val="20"/>
        </w:rPr>
        <w:t>n this paper we will test the hypothesis:</w:t>
      </w:r>
    </w:p>
    <w:p w:rsidR="00E91287" w:rsidRPr="0055655F" w:rsidRDefault="003E62C1" w:rsidP="0055655F">
      <w:pPr>
        <w:tabs>
          <w:tab w:val="left" w:pos="7466"/>
        </w:tabs>
        <w:bidi w:val="0"/>
        <w:snapToGrid w:val="0"/>
        <w:jc w:val="center"/>
        <w:rPr>
          <w:color w:val="FF0000"/>
          <w:sz w:val="20"/>
          <w:szCs w:val="20"/>
        </w:rPr>
      </w:pPr>
      <w:r w:rsidRPr="0055655F">
        <w:rPr>
          <w:color w:val="FF0000"/>
          <w:sz w:val="20"/>
          <w:szCs w:val="20"/>
        </w:rPr>
        <w:object w:dxaOrig="3519"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35pt;height:39.45pt" o:ole="">
            <v:imagedata r:id="rId14" o:title=""/>
          </v:shape>
          <o:OLEObject Type="Embed" ProgID="Equation.3" ShapeID="_x0000_i1025" DrawAspect="Content" ObjectID="_1483784288" r:id="rId15"/>
        </w:object>
      </w:r>
    </w:p>
    <w:p w:rsidR="00AB0942" w:rsidRPr="0055655F" w:rsidRDefault="00AB0942" w:rsidP="0055655F">
      <w:pPr>
        <w:autoSpaceDE w:val="0"/>
        <w:autoSpaceDN w:val="0"/>
        <w:bidi w:val="0"/>
        <w:adjustRightInd w:val="0"/>
        <w:snapToGrid w:val="0"/>
        <w:ind w:firstLine="425"/>
        <w:jc w:val="both"/>
        <w:rPr>
          <w:sz w:val="20"/>
          <w:szCs w:val="20"/>
        </w:rPr>
      </w:pPr>
      <w:r w:rsidRPr="0055655F">
        <w:rPr>
          <w:sz w:val="20"/>
          <w:szCs w:val="20"/>
        </w:rPr>
        <w:t xml:space="preserve">The importance of this paper is that, it addresses an important </w:t>
      </w:r>
      <w:r w:rsidR="00863A19" w:rsidRPr="0055655F">
        <w:rPr>
          <w:sz w:val="20"/>
          <w:szCs w:val="20"/>
        </w:rPr>
        <w:t xml:space="preserve">method that may contribute in improvement </w:t>
      </w:r>
      <w:r w:rsidRPr="0055655F">
        <w:rPr>
          <w:sz w:val="20"/>
          <w:szCs w:val="20"/>
        </w:rPr>
        <w:t xml:space="preserve">of </w:t>
      </w:r>
      <w:r w:rsidR="00863A19" w:rsidRPr="0055655F">
        <w:rPr>
          <w:sz w:val="20"/>
          <w:szCs w:val="20"/>
        </w:rPr>
        <w:t>students</w:t>
      </w:r>
      <w:r w:rsidR="00863A19" w:rsidRPr="0055655F">
        <w:rPr>
          <w:sz w:val="20"/>
          <w:szCs w:val="20"/>
          <w:vertAlign w:val="superscript"/>
        </w:rPr>
        <w:t>,</w:t>
      </w:r>
      <w:r w:rsidRPr="0055655F">
        <w:rPr>
          <w:sz w:val="20"/>
          <w:szCs w:val="20"/>
        </w:rPr>
        <w:t xml:space="preserve"> </w:t>
      </w:r>
      <w:r w:rsidR="00863A19" w:rsidRPr="0055655F">
        <w:rPr>
          <w:sz w:val="20"/>
          <w:szCs w:val="20"/>
        </w:rPr>
        <w:t>success</w:t>
      </w:r>
      <w:r w:rsidRPr="0055655F">
        <w:rPr>
          <w:sz w:val="20"/>
          <w:szCs w:val="20"/>
        </w:rPr>
        <w:t>.</w:t>
      </w:r>
    </w:p>
    <w:p w:rsidR="00AB0942" w:rsidRPr="0055655F" w:rsidRDefault="00AB0942" w:rsidP="0055655F">
      <w:pPr>
        <w:tabs>
          <w:tab w:val="left" w:pos="7466"/>
        </w:tabs>
        <w:bidi w:val="0"/>
        <w:snapToGrid w:val="0"/>
        <w:ind w:firstLine="425"/>
        <w:jc w:val="both"/>
        <w:rPr>
          <w:sz w:val="20"/>
          <w:szCs w:val="20"/>
        </w:rPr>
      </w:pPr>
      <w:r w:rsidRPr="0055655F">
        <w:rPr>
          <w:sz w:val="20"/>
          <w:szCs w:val="20"/>
        </w:rPr>
        <w:t xml:space="preserve">This paper aims at </w:t>
      </w:r>
      <w:r w:rsidR="00135165" w:rsidRPr="0055655F">
        <w:rPr>
          <w:sz w:val="20"/>
          <w:szCs w:val="20"/>
        </w:rPr>
        <w:t>testing</w:t>
      </w:r>
      <w:r w:rsidRPr="0055655F">
        <w:rPr>
          <w:sz w:val="20"/>
          <w:szCs w:val="20"/>
        </w:rPr>
        <w:t xml:space="preserve"> </w:t>
      </w:r>
      <w:r w:rsidR="00135165" w:rsidRPr="0055655F">
        <w:rPr>
          <w:sz w:val="20"/>
          <w:szCs w:val="20"/>
        </w:rPr>
        <w:t>the effect of the previous knowledge about the studied courses in the success of the students</w:t>
      </w:r>
      <w:r w:rsidRPr="0055655F">
        <w:rPr>
          <w:sz w:val="20"/>
          <w:szCs w:val="20"/>
        </w:rPr>
        <w:t>.</w:t>
      </w:r>
    </w:p>
    <w:p w:rsidR="006B604B" w:rsidRPr="0055655F" w:rsidRDefault="00AB0942" w:rsidP="0055655F">
      <w:pPr>
        <w:bidi w:val="0"/>
        <w:snapToGrid w:val="0"/>
        <w:ind w:firstLine="425"/>
        <w:jc w:val="both"/>
        <w:rPr>
          <w:sz w:val="20"/>
          <w:szCs w:val="20"/>
        </w:rPr>
      </w:pPr>
      <w:r w:rsidRPr="0055655F">
        <w:rPr>
          <w:sz w:val="20"/>
          <w:szCs w:val="20"/>
        </w:rPr>
        <w:lastRenderedPageBreak/>
        <w:t xml:space="preserve">There are many studies that have used the analysis of </w:t>
      </w:r>
      <w:r w:rsidR="00C31890" w:rsidRPr="0055655F">
        <w:rPr>
          <w:sz w:val="20"/>
          <w:szCs w:val="20"/>
        </w:rPr>
        <w:t>the Logistic Model (</w:t>
      </w:r>
      <w:proofErr w:type="spellStart"/>
      <w:r w:rsidR="00C31890" w:rsidRPr="0055655F">
        <w:rPr>
          <w:sz w:val="20"/>
          <w:szCs w:val="20"/>
        </w:rPr>
        <w:t>Lo.M</w:t>
      </w:r>
      <w:proofErr w:type="spellEnd"/>
      <w:r w:rsidR="00C31890" w:rsidRPr="0055655F">
        <w:rPr>
          <w:sz w:val="20"/>
          <w:szCs w:val="20"/>
        </w:rPr>
        <w:t>)</w:t>
      </w:r>
      <w:r w:rsidRPr="0055655F">
        <w:rPr>
          <w:sz w:val="20"/>
          <w:szCs w:val="20"/>
        </w:rPr>
        <w:t xml:space="preserve">. </w:t>
      </w:r>
      <w:r w:rsidR="00D664DD" w:rsidRPr="0055655F">
        <w:rPr>
          <w:sz w:val="20"/>
          <w:szCs w:val="20"/>
        </w:rPr>
        <w:t xml:space="preserve">The first one who used the logistic function in 1838 was </w:t>
      </w:r>
      <w:proofErr w:type="spellStart"/>
      <w:r w:rsidR="00D664DD" w:rsidRPr="0055655F">
        <w:rPr>
          <w:sz w:val="20"/>
          <w:szCs w:val="20"/>
        </w:rPr>
        <w:t>Verhulst</w:t>
      </w:r>
      <w:proofErr w:type="spellEnd"/>
      <w:r w:rsidR="001D6185" w:rsidRPr="0055655F">
        <w:rPr>
          <w:sz w:val="20"/>
          <w:szCs w:val="20"/>
        </w:rPr>
        <w:t>,</w:t>
      </w:r>
      <w:r w:rsidR="00D664DD" w:rsidRPr="0055655F">
        <w:rPr>
          <w:sz w:val="20"/>
          <w:szCs w:val="20"/>
        </w:rPr>
        <w:t xml:space="preserve"> and named it growth function</w:t>
      </w:r>
      <w:r w:rsidR="003330E5" w:rsidRPr="0055655F">
        <w:rPr>
          <w:sz w:val="20"/>
          <w:szCs w:val="20"/>
        </w:rPr>
        <w:t>. The term logistic function was used by (Pearl and Read, 1920)</w:t>
      </w:r>
      <w:r w:rsidR="00E45B8A" w:rsidRPr="0055655F">
        <w:rPr>
          <w:sz w:val="20"/>
          <w:szCs w:val="20"/>
        </w:rPr>
        <w:t>. (</w:t>
      </w:r>
      <w:proofErr w:type="spellStart"/>
      <w:r w:rsidR="00E45B8A" w:rsidRPr="0055655F">
        <w:rPr>
          <w:sz w:val="20"/>
          <w:szCs w:val="20"/>
        </w:rPr>
        <w:t>Berkson</w:t>
      </w:r>
      <w:proofErr w:type="spellEnd"/>
      <w:r w:rsidR="00E45B8A" w:rsidRPr="0055655F">
        <w:rPr>
          <w:sz w:val="20"/>
          <w:szCs w:val="20"/>
        </w:rPr>
        <w:t>; 1944) made comparison between the Logistic Model (</w:t>
      </w:r>
      <w:r w:rsidR="006F49C7" w:rsidRPr="0055655F">
        <w:rPr>
          <w:sz w:val="20"/>
          <w:szCs w:val="20"/>
        </w:rPr>
        <w:t>LO.M.</w:t>
      </w:r>
      <w:r w:rsidR="00E45B8A" w:rsidRPr="0055655F">
        <w:rPr>
          <w:sz w:val="20"/>
          <w:szCs w:val="20"/>
        </w:rPr>
        <w:t xml:space="preserve">) and Normal Distribution Model (NDM) and reached to the result that the </w:t>
      </w:r>
      <w:r w:rsidR="006F49C7" w:rsidRPr="0055655F">
        <w:rPr>
          <w:sz w:val="20"/>
          <w:szCs w:val="20"/>
        </w:rPr>
        <w:t>LO.M.</w:t>
      </w:r>
      <w:r w:rsidR="00E45B8A" w:rsidRPr="0055655F">
        <w:rPr>
          <w:sz w:val="20"/>
          <w:szCs w:val="20"/>
        </w:rPr>
        <w:t xml:space="preserve"> </w:t>
      </w:r>
      <w:proofErr w:type="gramStart"/>
      <w:r w:rsidR="00E45B8A" w:rsidRPr="0055655F">
        <w:rPr>
          <w:sz w:val="20"/>
          <w:szCs w:val="20"/>
        </w:rPr>
        <w:t>was</w:t>
      </w:r>
      <w:proofErr w:type="gramEnd"/>
      <w:r w:rsidR="00E45B8A" w:rsidRPr="0055655F">
        <w:rPr>
          <w:sz w:val="20"/>
          <w:szCs w:val="20"/>
        </w:rPr>
        <w:t xml:space="preserve"> better than the NDM. </w:t>
      </w:r>
      <w:proofErr w:type="gramStart"/>
      <w:r w:rsidR="00E45B8A" w:rsidRPr="0055655F">
        <w:rPr>
          <w:sz w:val="20"/>
          <w:szCs w:val="20"/>
        </w:rPr>
        <w:t xml:space="preserve">Also </w:t>
      </w:r>
      <w:r w:rsidR="00E21821" w:rsidRPr="0055655F">
        <w:rPr>
          <w:sz w:val="20"/>
          <w:szCs w:val="20"/>
        </w:rPr>
        <w:t xml:space="preserve">the </w:t>
      </w:r>
      <w:r w:rsidR="006F49C7" w:rsidRPr="0055655F">
        <w:rPr>
          <w:sz w:val="20"/>
          <w:szCs w:val="20"/>
        </w:rPr>
        <w:t>LO.M.</w:t>
      </w:r>
      <w:proofErr w:type="gramEnd"/>
      <w:r w:rsidR="00E21821" w:rsidRPr="0055655F">
        <w:rPr>
          <w:sz w:val="20"/>
          <w:szCs w:val="20"/>
        </w:rPr>
        <w:t xml:space="preserve"> </w:t>
      </w:r>
      <w:proofErr w:type="gramStart"/>
      <w:r w:rsidR="00E21821" w:rsidRPr="0055655F">
        <w:rPr>
          <w:sz w:val="20"/>
          <w:szCs w:val="20"/>
        </w:rPr>
        <w:t>and</w:t>
      </w:r>
      <w:proofErr w:type="gramEnd"/>
      <w:r w:rsidR="00E21821" w:rsidRPr="0055655F">
        <w:rPr>
          <w:sz w:val="20"/>
          <w:szCs w:val="20"/>
        </w:rPr>
        <w:t xml:space="preserve"> NDM were </w:t>
      </w:r>
      <w:r w:rsidR="005D18F4" w:rsidRPr="0055655F">
        <w:rPr>
          <w:sz w:val="20"/>
          <w:szCs w:val="20"/>
        </w:rPr>
        <w:t>used by (Cox; 1970) for data consisted of three dose levels</w:t>
      </w:r>
      <w:r w:rsidR="00D1165A" w:rsidRPr="0055655F">
        <w:rPr>
          <w:sz w:val="20"/>
          <w:szCs w:val="20"/>
        </w:rPr>
        <w:t xml:space="preserve"> of drug</w:t>
      </w:r>
      <w:r w:rsidR="005D18F4" w:rsidRPr="0055655F">
        <w:rPr>
          <w:sz w:val="20"/>
          <w:szCs w:val="20"/>
        </w:rPr>
        <w:t>, and found that</w:t>
      </w:r>
      <w:r w:rsidR="000436CB" w:rsidRPr="0055655F">
        <w:rPr>
          <w:sz w:val="20"/>
          <w:szCs w:val="20"/>
        </w:rPr>
        <w:t xml:space="preserve">, the </w:t>
      </w:r>
      <w:r w:rsidR="006F49C7" w:rsidRPr="0055655F">
        <w:rPr>
          <w:sz w:val="20"/>
          <w:szCs w:val="20"/>
        </w:rPr>
        <w:t>LO.M.</w:t>
      </w:r>
      <w:r w:rsidR="000436CB" w:rsidRPr="0055655F">
        <w:rPr>
          <w:sz w:val="20"/>
          <w:szCs w:val="20"/>
        </w:rPr>
        <w:t xml:space="preserve"> </w:t>
      </w:r>
      <w:proofErr w:type="gramStart"/>
      <w:r w:rsidR="000436CB" w:rsidRPr="0055655F">
        <w:rPr>
          <w:sz w:val="20"/>
          <w:szCs w:val="20"/>
        </w:rPr>
        <w:t>has</w:t>
      </w:r>
      <w:proofErr w:type="gramEnd"/>
      <w:r w:rsidR="000436CB" w:rsidRPr="0055655F">
        <w:rPr>
          <w:sz w:val="20"/>
          <w:szCs w:val="20"/>
        </w:rPr>
        <w:t xml:space="preserve"> </w:t>
      </w:r>
      <w:r w:rsidR="00E21821" w:rsidRPr="0055655F">
        <w:rPr>
          <w:sz w:val="20"/>
          <w:szCs w:val="20"/>
        </w:rPr>
        <w:t>better</w:t>
      </w:r>
      <w:r w:rsidR="000436CB" w:rsidRPr="0055655F">
        <w:rPr>
          <w:sz w:val="20"/>
          <w:szCs w:val="20"/>
        </w:rPr>
        <w:t xml:space="preserve"> fit</w:t>
      </w:r>
      <w:r w:rsidR="00E21821" w:rsidRPr="0055655F">
        <w:rPr>
          <w:sz w:val="20"/>
          <w:szCs w:val="20"/>
        </w:rPr>
        <w:t xml:space="preserve"> than the NDM</w:t>
      </w:r>
      <w:r w:rsidR="000436CB" w:rsidRPr="0055655F">
        <w:rPr>
          <w:sz w:val="20"/>
          <w:szCs w:val="20"/>
        </w:rPr>
        <w:t>.</w:t>
      </w:r>
      <w:r w:rsidR="00E21821" w:rsidRPr="0055655F">
        <w:rPr>
          <w:sz w:val="20"/>
          <w:szCs w:val="20"/>
        </w:rPr>
        <w:t xml:space="preserve"> </w:t>
      </w:r>
      <w:proofErr w:type="gramStart"/>
      <w:r w:rsidR="00E21821" w:rsidRPr="0055655F">
        <w:rPr>
          <w:sz w:val="20"/>
          <w:szCs w:val="20"/>
        </w:rPr>
        <w:t>According to (</w:t>
      </w:r>
      <w:proofErr w:type="spellStart"/>
      <w:r w:rsidR="00E21821" w:rsidRPr="0055655F">
        <w:rPr>
          <w:sz w:val="20"/>
          <w:szCs w:val="20"/>
        </w:rPr>
        <w:t>Berkson</w:t>
      </w:r>
      <w:proofErr w:type="spellEnd"/>
      <w:r w:rsidR="00E21821" w:rsidRPr="0055655F">
        <w:rPr>
          <w:sz w:val="20"/>
          <w:szCs w:val="20"/>
        </w:rPr>
        <w:t xml:space="preserve">; 1951), if the data has binomial distribution, </w:t>
      </w:r>
      <w:r w:rsidR="006F49C7" w:rsidRPr="0055655F">
        <w:rPr>
          <w:sz w:val="20"/>
          <w:szCs w:val="20"/>
        </w:rPr>
        <w:t>LO.M.</w:t>
      </w:r>
      <w:proofErr w:type="gramEnd"/>
      <w:r w:rsidR="00E21821" w:rsidRPr="0055655F">
        <w:rPr>
          <w:sz w:val="20"/>
          <w:szCs w:val="20"/>
        </w:rPr>
        <w:t xml:space="preserve"> </w:t>
      </w:r>
      <w:proofErr w:type="gramStart"/>
      <w:r w:rsidR="00E21821" w:rsidRPr="0055655F">
        <w:rPr>
          <w:sz w:val="20"/>
          <w:szCs w:val="20"/>
        </w:rPr>
        <w:t>is</w:t>
      </w:r>
      <w:proofErr w:type="gramEnd"/>
      <w:r w:rsidR="00E21821" w:rsidRPr="0055655F">
        <w:rPr>
          <w:sz w:val="20"/>
          <w:szCs w:val="20"/>
        </w:rPr>
        <w:t xml:space="preserve"> better than NDM</w:t>
      </w:r>
      <w:r w:rsidR="00B15F34" w:rsidRPr="0055655F">
        <w:rPr>
          <w:sz w:val="20"/>
          <w:szCs w:val="20"/>
        </w:rPr>
        <w:t xml:space="preserve"> in</w:t>
      </w:r>
      <w:r w:rsidR="00A711C3">
        <w:rPr>
          <w:sz w:val="20"/>
          <w:szCs w:val="20"/>
        </w:rPr>
        <w:t xml:space="preserve"> </w:t>
      </w:r>
      <w:r w:rsidR="00B15F34" w:rsidRPr="0055655F">
        <w:rPr>
          <w:sz w:val="20"/>
          <w:szCs w:val="20"/>
        </w:rPr>
        <w:t xml:space="preserve">fitting of the data, and the estimates of </w:t>
      </w:r>
      <w:r w:rsidR="006F49C7" w:rsidRPr="0055655F">
        <w:rPr>
          <w:sz w:val="20"/>
          <w:szCs w:val="20"/>
        </w:rPr>
        <w:t>LO.M.</w:t>
      </w:r>
      <w:r w:rsidR="00B15F34" w:rsidRPr="0055655F">
        <w:rPr>
          <w:sz w:val="20"/>
          <w:szCs w:val="20"/>
        </w:rPr>
        <w:t xml:space="preserve"> </w:t>
      </w:r>
      <w:proofErr w:type="gramStart"/>
      <w:r w:rsidR="00B15F34" w:rsidRPr="0055655F">
        <w:rPr>
          <w:sz w:val="20"/>
          <w:szCs w:val="20"/>
        </w:rPr>
        <w:t>are</w:t>
      </w:r>
      <w:proofErr w:type="gramEnd"/>
      <w:r w:rsidR="00B15F34" w:rsidRPr="0055655F">
        <w:rPr>
          <w:sz w:val="20"/>
          <w:szCs w:val="20"/>
        </w:rPr>
        <w:t xml:space="preserve"> better than the estimates of NDM</w:t>
      </w:r>
      <w:r w:rsidR="008F7E9C" w:rsidRPr="0055655F">
        <w:rPr>
          <w:sz w:val="20"/>
          <w:szCs w:val="20"/>
        </w:rPr>
        <w:t xml:space="preserve"> because, Lo. M estimates are sufficient and efficient</w:t>
      </w:r>
      <w:r w:rsidR="00B15F34" w:rsidRPr="0055655F">
        <w:rPr>
          <w:sz w:val="20"/>
          <w:szCs w:val="20"/>
        </w:rPr>
        <w:t>. In 1972 Ashton wrote a book explain</w:t>
      </w:r>
      <w:r w:rsidR="006F49C7" w:rsidRPr="0055655F">
        <w:rPr>
          <w:sz w:val="20"/>
          <w:szCs w:val="20"/>
        </w:rPr>
        <w:t>ed</w:t>
      </w:r>
      <w:r w:rsidR="00B15F34" w:rsidRPr="0055655F">
        <w:rPr>
          <w:sz w:val="20"/>
          <w:szCs w:val="20"/>
        </w:rPr>
        <w:t xml:space="preserve"> in how to transform </w:t>
      </w:r>
      <w:r w:rsidR="006F49C7" w:rsidRPr="0055655F">
        <w:rPr>
          <w:sz w:val="20"/>
          <w:szCs w:val="20"/>
        </w:rPr>
        <w:t xml:space="preserve">LO.M. </w:t>
      </w:r>
      <w:proofErr w:type="gramStart"/>
      <w:r w:rsidR="006F49C7" w:rsidRPr="0055655F">
        <w:rPr>
          <w:sz w:val="20"/>
          <w:szCs w:val="20"/>
        </w:rPr>
        <w:t>to</w:t>
      </w:r>
      <w:proofErr w:type="gramEnd"/>
      <w:r w:rsidR="006F49C7" w:rsidRPr="0055655F">
        <w:rPr>
          <w:sz w:val="20"/>
          <w:szCs w:val="20"/>
        </w:rPr>
        <w:t xml:space="preserve"> Linear Model (Li. M.).</w:t>
      </w:r>
      <w:r w:rsidR="00823471" w:rsidRPr="0055655F">
        <w:rPr>
          <w:sz w:val="20"/>
          <w:szCs w:val="20"/>
        </w:rPr>
        <w:t xml:space="preserve"> In 1983 Mc</w:t>
      </w:r>
      <w:r w:rsidR="006841EC" w:rsidRPr="0055655F">
        <w:rPr>
          <w:sz w:val="20"/>
          <w:szCs w:val="20"/>
        </w:rPr>
        <w:t xml:space="preserve"> </w:t>
      </w:r>
      <w:proofErr w:type="spellStart"/>
      <w:r w:rsidR="006841EC" w:rsidRPr="0055655F">
        <w:rPr>
          <w:sz w:val="20"/>
          <w:szCs w:val="20"/>
        </w:rPr>
        <w:t>C</w:t>
      </w:r>
      <w:r w:rsidR="00823471" w:rsidRPr="0055655F">
        <w:rPr>
          <w:sz w:val="20"/>
          <w:szCs w:val="20"/>
        </w:rPr>
        <w:t>ullagh</w:t>
      </w:r>
      <w:proofErr w:type="spellEnd"/>
      <w:r w:rsidR="00823471" w:rsidRPr="0055655F">
        <w:rPr>
          <w:sz w:val="20"/>
          <w:szCs w:val="20"/>
        </w:rPr>
        <w:t xml:space="preserve"> and </w:t>
      </w:r>
      <w:proofErr w:type="spellStart"/>
      <w:r w:rsidR="00823471" w:rsidRPr="0055655F">
        <w:rPr>
          <w:sz w:val="20"/>
          <w:szCs w:val="20"/>
        </w:rPr>
        <w:t>Nelder</w:t>
      </w:r>
      <w:proofErr w:type="spellEnd"/>
      <w:r w:rsidR="00823471" w:rsidRPr="0055655F">
        <w:rPr>
          <w:sz w:val="20"/>
          <w:szCs w:val="20"/>
        </w:rPr>
        <w:t xml:space="preserve">; were used </w:t>
      </w:r>
      <w:r w:rsidR="00CD50B0" w:rsidRPr="0055655F">
        <w:rPr>
          <w:sz w:val="20"/>
          <w:szCs w:val="20"/>
        </w:rPr>
        <w:t>Chi-Square</w:t>
      </w:r>
      <w:r w:rsidR="008F7E9C" w:rsidRPr="0055655F">
        <w:rPr>
          <w:sz w:val="20"/>
          <w:szCs w:val="20"/>
        </w:rPr>
        <w:t xml:space="preserve"> (CST)</w:t>
      </w:r>
      <w:r w:rsidR="00CD50B0" w:rsidRPr="0055655F">
        <w:rPr>
          <w:sz w:val="20"/>
          <w:szCs w:val="20"/>
        </w:rPr>
        <w:t xml:space="preserve"> and Deviance</w:t>
      </w:r>
      <w:r w:rsidR="008F7E9C" w:rsidRPr="0055655F">
        <w:rPr>
          <w:sz w:val="20"/>
          <w:szCs w:val="20"/>
        </w:rPr>
        <w:t xml:space="preserve"> (D)</w:t>
      </w:r>
      <w:r w:rsidR="00CD50B0" w:rsidRPr="0055655F">
        <w:rPr>
          <w:sz w:val="20"/>
          <w:szCs w:val="20"/>
        </w:rPr>
        <w:t xml:space="preserve"> tests for fitting Lo. M. and found that the two tests approached to C</w:t>
      </w:r>
      <w:r w:rsidR="008F7E9C" w:rsidRPr="0055655F">
        <w:rPr>
          <w:sz w:val="20"/>
          <w:szCs w:val="20"/>
        </w:rPr>
        <w:t>S</w:t>
      </w:r>
      <w:r w:rsidR="00CD50B0" w:rsidRPr="0055655F">
        <w:rPr>
          <w:sz w:val="20"/>
          <w:szCs w:val="20"/>
        </w:rPr>
        <w:t>T.</w:t>
      </w:r>
      <w:r w:rsidR="006841EC" w:rsidRPr="0055655F">
        <w:rPr>
          <w:sz w:val="20"/>
          <w:szCs w:val="20"/>
        </w:rPr>
        <w:t xml:space="preserve"> Mc </w:t>
      </w:r>
      <w:proofErr w:type="spellStart"/>
      <w:r w:rsidR="006841EC" w:rsidRPr="0055655F">
        <w:rPr>
          <w:sz w:val="20"/>
          <w:szCs w:val="20"/>
        </w:rPr>
        <w:t>Cullagh</w:t>
      </w:r>
      <w:proofErr w:type="spellEnd"/>
      <w:r w:rsidR="006841EC" w:rsidRPr="0055655F">
        <w:rPr>
          <w:sz w:val="20"/>
          <w:szCs w:val="20"/>
        </w:rPr>
        <w:t xml:space="preserve"> and </w:t>
      </w:r>
      <w:proofErr w:type="spellStart"/>
      <w:r w:rsidR="006841EC" w:rsidRPr="0055655F">
        <w:rPr>
          <w:sz w:val="20"/>
          <w:szCs w:val="20"/>
        </w:rPr>
        <w:t>Nelder</w:t>
      </w:r>
      <w:proofErr w:type="spellEnd"/>
      <w:r w:rsidR="006841EC" w:rsidRPr="0055655F">
        <w:rPr>
          <w:sz w:val="20"/>
          <w:szCs w:val="20"/>
        </w:rPr>
        <w:t xml:space="preserve"> were used the Weighted Least Square Method (WLSM)</w:t>
      </w:r>
      <w:r w:rsidR="00E94FF5" w:rsidRPr="0055655F">
        <w:rPr>
          <w:sz w:val="20"/>
          <w:szCs w:val="20"/>
        </w:rPr>
        <w:t xml:space="preserve">, because there was heterogeneity of variance. In 1987 </w:t>
      </w:r>
      <w:r w:rsidR="000261C4" w:rsidRPr="0055655F">
        <w:rPr>
          <w:sz w:val="20"/>
          <w:szCs w:val="20"/>
        </w:rPr>
        <w:t>Richard and Little introduced some results appeared that Lo. M for binary data is the best</w:t>
      </w:r>
      <w:r w:rsidR="00BC3217" w:rsidRPr="0055655F">
        <w:rPr>
          <w:sz w:val="20"/>
          <w:szCs w:val="20"/>
        </w:rPr>
        <w:t xml:space="preserve"> (Richard and Little; 1987)</w:t>
      </w:r>
      <w:r w:rsidR="000261C4" w:rsidRPr="0055655F">
        <w:rPr>
          <w:sz w:val="20"/>
          <w:szCs w:val="20"/>
        </w:rPr>
        <w:t xml:space="preserve">. In </w:t>
      </w:r>
      <w:r w:rsidR="00BC3217" w:rsidRPr="0055655F">
        <w:rPr>
          <w:sz w:val="20"/>
          <w:szCs w:val="20"/>
        </w:rPr>
        <w:t xml:space="preserve">1989 </w:t>
      </w:r>
      <w:proofErr w:type="spellStart"/>
      <w:r w:rsidR="00BC3217" w:rsidRPr="0055655F">
        <w:rPr>
          <w:sz w:val="20"/>
          <w:szCs w:val="20"/>
        </w:rPr>
        <w:t>Lemeston</w:t>
      </w:r>
      <w:proofErr w:type="spellEnd"/>
      <w:r w:rsidR="00BC3217" w:rsidRPr="0055655F">
        <w:rPr>
          <w:sz w:val="20"/>
          <w:szCs w:val="20"/>
        </w:rPr>
        <w:t xml:space="preserve"> and </w:t>
      </w:r>
      <w:proofErr w:type="spellStart"/>
      <w:r w:rsidR="00BC3217" w:rsidRPr="0055655F">
        <w:rPr>
          <w:sz w:val="20"/>
          <w:szCs w:val="20"/>
        </w:rPr>
        <w:t>Hosmer</w:t>
      </w:r>
      <w:proofErr w:type="spellEnd"/>
      <w:r w:rsidR="00BC3217" w:rsidRPr="0055655F">
        <w:rPr>
          <w:sz w:val="20"/>
          <w:szCs w:val="20"/>
        </w:rPr>
        <w:t xml:space="preserve"> were used equation (1) to test the suitable partial group of Lo. M.</w:t>
      </w:r>
    </w:p>
    <w:p w:rsidR="00052A1C" w:rsidRPr="0055655F" w:rsidRDefault="00052A1C" w:rsidP="0055655F">
      <w:pPr>
        <w:bidi w:val="0"/>
        <w:snapToGrid w:val="0"/>
        <w:jc w:val="center"/>
        <w:rPr>
          <w:sz w:val="20"/>
          <w:szCs w:val="20"/>
        </w:rPr>
      </w:pPr>
      <w:r w:rsidRPr="0055655F">
        <w:rPr>
          <w:sz w:val="20"/>
          <w:szCs w:val="20"/>
        </w:rPr>
        <w:object w:dxaOrig="4560" w:dyaOrig="680">
          <v:shape id="_x0000_i1026" type="#_x0000_t75" style="width:219.15pt;height:34.45pt" o:ole="">
            <v:imagedata r:id="rId16" o:title=""/>
          </v:shape>
          <o:OLEObject Type="Embed" ProgID="Equation.3" ShapeID="_x0000_i1026" DrawAspect="Content" ObjectID="_1483784289" r:id="rId17"/>
        </w:object>
      </w:r>
    </w:p>
    <w:p w:rsidR="00BC3217" w:rsidRPr="0055655F" w:rsidRDefault="00052A1C" w:rsidP="0055655F">
      <w:pPr>
        <w:bidi w:val="0"/>
        <w:snapToGrid w:val="0"/>
        <w:ind w:firstLine="425"/>
        <w:jc w:val="both"/>
        <w:rPr>
          <w:sz w:val="20"/>
          <w:szCs w:val="20"/>
        </w:rPr>
      </w:pPr>
      <w:proofErr w:type="gramStart"/>
      <w:r w:rsidRPr="0055655F">
        <w:rPr>
          <w:sz w:val="20"/>
          <w:szCs w:val="20"/>
        </w:rPr>
        <w:t>SSE(</w:t>
      </w:r>
      <w:proofErr w:type="gramEnd"/>
      <w:r w:rsidRPr="0055655F">
        <w:rPr>
          <w:sz w:val="20"/>
          <w:szCs w:val="20"/>
        </w:rPr>
        <w:t xml:space="preserve">q) </w:t>
      </w:r>
      <w:r w:rsidR="00BC3217" w:rsidRPr="0055655F">
        <w:rPr>
          <w:sz w:val="20"/>
          <w:szCs w:val="20"/>
        </w:rPr>
        <w:t>=</w:t>
      </w:r>
      <w:r w:rsidRPr="0055655F">
        <w:rPr>
          <w:sz w:val="20"/>
          <w:szCs w:val="20"/>
        </w:rPr>
        <w:t xml:space="preserve"> Sum of Squares due to Error of the</w:t>
      </w:r>
      <w:r w:rsidR="00475109" w:rsidRPr="0055655F">
        <w:rPr>
          <w:sz w:val="20"/>
          <w:szCs w:val="20"/>
        </w:rPr>
        <w:t xml:space="preserve"> suitable</w:t>
      </w:r>
      <w:r w:rsidRPr="0055655F">
        <w:rPr>
          <w:sz w:val="20"/>
          <w:szCs w:val="20"/>
        </w:rPr>
        <w:t xml:space="preserve"> model that contains "q</w:t>
      </w:r>
      <w:r w:rsidR="00475109" w:rsidRPr="0055655F">
        <w:rPr>
          <w:sz w:val="20"/>
          <w:szCs w:val="20"/>
        </w:rPr>
        <w:t>"</w:t>
      </w:r>
      <w:r w:rsidRPr="0055655F">
        <w:rPr>
          <w:sz w:val="20"/>
          <w:szCs w:val="20"/>
        </w:rPr>
        <w:t xml:space="preserve"> variables.</w:t>
      </w:r>
    </w:p>
    <w:p w:rsidR="00475109" w:rsidRPr="0055655F" w:rsidRDefault="00475109" w:rsidP="0055655F">
      <w:pPr>
        <w:bidi w:val="0"/>
        <w:snapToGrid w:val="0"/>
        <w:ind w:firstLine="425"/>
        <w:jc w:val="both"/>
        <w:rPr>
          <w:sz w:val="20"/>
          <w:szCs w:val="20"/>
        </w:rPr>
      </w:pPr>
      <w:proofErr w:type="gramStart"/>
      <w:r w:rsidRPr="0055655F">
        <w:rPr>
          <w:sz w:val="20"/>
          <w:szCs w:val="20"/>
        </w:rPr>
        <w:t>SSE(</w:t>
      </w:r>
      <w:proofErr w:type="gramEnd"/>
      <w:r w:rsidRPr="0055655F">
        <w:rPr>
          <w:sz w:val="20"/>
          <w:szCs w:val="20"/>
        </w:rPr>
        <w:t>p) = Sum of Squares due to Error that belongs to the Linear Regression of the model which contains "p" variables.</w:t>
      </w:r>
    </w:p>
    <w:p w:rsidR="005C13E3" w:rsidRPr="0055655F" w:rsidRDefault="005C13E3" w:rsidP="0055655F">
      <w:pPr>
        <w:bidi w:val="0"/>
        <w:snapToGrid w:val="0"/>
        <w:ind w:firstLine="425"/>
        <w:jc w:val="both"/>
        <w:rPr>
          <w:sz w:val="20"/>
          <w:szCs w:val="20"/>
        </w:rPr>
      </w:pPr>
      <w:r w:rsidRPr="0055655F">
        <w:rPr>
          <w:sz w:val="20"/>
          <w:szCs w:val="20"/>
        </w:rPr>
        <w:t xml:space="preserve">If </w:t>
      </w:r>
      <w:proofErr w:type="gramStart"/>
      <w:r w:rsidRPr="0055655F">
        <w:rPr>
          <w:sz w:val="20"/>
          <w:szCs w:val="20"/>
        </w:rPr>
        <w:t>C(</w:t>
      </w:r>
      <w:proofErr w:type="gramEnd"/>
      <w:r w:rsidRPr="0055655F">
        <w:rPr>
          <w:sz w:val="20"/>
          <w:szCs w:val="20"/>
        </w:rPr>
        <w:t>q) is small enough that means the model of "q" variables is the best.</w:t>
      </w:r>
    </w:p>
    <w:p w:rsidR="005C13E3" w:rsidRPr="0055655F" w:rsidRDefault="005C13E3" w:rsidP="0055655F">
      <w:pPr>
        <w:bidi w:val="0"/>
        <w:snapToGrid w:val="0"/>
        <w:ind w:firstLine="425"/>
        <w:jc w:val="both"/>
        <w:rPr>
          <w:sz w:val="20"/>
          <w:szCs w:val="20"/>
        </w:rPr>
      </w:pPr>
      <w:r w:rsidRPr="0055655F">
        <w:rPr>
          <w:sz w:val="20"/>
          <w:szCs w:val="20"/>
        </w:rPr>
        <w:t xml:space="preserve">In 1995 </w:t>
      </w:r>
      <w:proofErr w:type="spellStart"/>
      <w:r w:rsidRPr="0055655F">
        <w:rPr>
          <w:sz w:val="20"/>
          <w:szCs w:val="20"/>
        </w:rPr>
        <w:t>Minard</w:t>
      </w:r>
      <w:proofErr w:type="spellEnd"/>
      <w:r w:rsidRPr="0055655F">
        <w:rPr>
          <w:sz w:val="20"/>
          <w:szCs w:val="20"/>
        </w:rPr>
        <w:t xml:space="preserve"> authored a book entitled "Applied Logistic Regression Analysis", which</w:t>
      </w:r>
      <w:r w:rsidR="00BF36D7" w:rsidRPr="0055655F">
        <w:rPr>
          <w:sz w:val="20"/>
          <w:szCs w:val="20"/>
        </w:rPr>
        <w:t xml:space="preserve"> </w:t>
      </w:r>
      <w:r w:rsidRPr="0055655F">
        <w:rPr>
          <w:sz w:val="20"/>
          <w:szCs w:val="20"/>
        </w:rPr>
        <w:t xml:space="preserve">contains </w:t>
      </w:r>
      <w:r w:rsidR="00BF36D7" w:rsidRPr="0055655F">
        <w:rPr>
          <w:sz w:val="20"/>
          <w:szCs w:val="20"/>
        </w:rPr>
        <w:t xml:space="preserve">important </w:t>
      </w:r>
      <w:r w:rsidRPr="0055655F">
        <w:rPr>
          <w:sz w:val="20"/>
          <w:szCs w:val="20"/>
        </w:rPr>
        <w:t>applications</w:t>
      </w:r>
      <w:r w:rsidR="00BF36D7" w:rsidRPr="0055655F">
        <w:rPr>
          <w:sz w:val="20"/>
          <w:szCs w:val="20"/>
        </w:rPr>
        <w:t xml:space="preserve"> in social sciences. In 1999 </w:t>
      </w:r>
      <w:proofErr w:type="spellStart"/>
      <w:r w:rsidR="00BF36D7" w:rsidRPr="0055655F">
        <w:rPr>
          <w:sz w:val="20"/>
          <w:szCs w:val="20"/>
        </w:rPr>
        <w:t>Sequeiria</w:t>
      </w:r>
      <w:proofErr w:type="spellEnd"/>
      <w:r w:rsidR="00BF36D7" w:rsidRPr="0055655F">
        <w:rPr>
          <w:sz w:val="20"/>
          <w:szCs w:val="20"/>
        </w:rPr>
        <w:t xml:space="preserve"> and Taylor transformed the binary </w:t>
      </w:r>
      <w:proofErr w:type="spellStart"/>
      <w:r w:rsidR="00BF36D7" w:rsidRPr="0055655F">
        <w:rPr>
          <w:sz w:val="20"/>
          <w:szCs w:val="20"/>
        </w:rPr>
        <w:t>Lo.M</w:t>
      </w:r>
      <w:proofErr w:type="spellEnd"/>
      <w:r w:rsidR="00BF36D7" w:rsidRPr="0055655F">
        <w:rPr>
          <w:sz w:val="20"/>
          <w:szCs w:val="20"/>
        </w:rPr>
        <w:t xml:space="preserve"> to study treatment effect by using binary variable "I" for the treatment, with "</w:t>
      </w:r>
      <w:r w:rsidR="005E4056" w:rsidRPr="0055655F">
        <w:rPr>
          <w:sz w:val="20"/>
          <w:szCs w:val="20"/>
        </w:rPr>
        <w:object w:dxaOrig="200" w:dyaOrig="260">
          <v:shape id="_x0000_i1027" type="#_x0000_t75" style="width:10pt;height:13.15pt" o:ole="">
            <v:imagedata r:id="rId18" o:title=""/>
          </v:shape>
          <o:OLEObject Type="Embed" ProgID="Equation.3" ShapeID="_x0000_i1027" DrawAspect="Content" ObjectID="_1483784290" r:id="rId19"/>
        </w:object>
      </w:r>
      <w:r w:rsidR="00BF36D7" w:rsidRPr="0055655F">
        <w:rPr>
          <w:sz w:val="20"/>
          <w:szCs w:val="20"/>
        </w:rPr>
        <w:t>" factor</w:t>
      </w:r>
      <w:r w:rsidR="005E4056" w:rsidRPr="0055655F">
        <w:rPr>
          <w:sz w:val="20"/>
          <w:szCs w:val="20"/>
        </w:rPr>
        <w:t xml:space="preserve"> and continuous variable X; such that:</w:t>
      </w:r>
    </w:p>
    <w:p w:rsidR="005E4056" w:rsidRPr="0055655F" w:rsidRDefault="006078E2" w:rsidP="0055655F">
      <w:pPr>
        <w:bidi w:val="0"/>
        <w:snapToGrid w:val="0"/>
        <w:jc w:val="center"/>
        <w:rPr>
          <w:sz w:val="20"/>
          <w:szCs w:val="20"/>
        </w:rPr>
      </w:pPr>
      <w:r w:rsidRPr="0055655F">
        <w:rPr>
          <w:sz w:val="20"/>
          <w:szCs w:val="20"/>
        </w:rPr>
        <w:object w:dxaOrig="2960" w:dyaOrig="660">
          <v:shape id="_x0000_i1028" type="#_x0000_t75" style="width:220.4pt;height:33.2pt" o:ole="">
            <v:imagedata r:id="rId20" o:title=""/>
          </v:shape>
          <o:OLEObject Type="Embed" ProgID="Equation.3" ShapeID="_x0000_i1028" DrawAspect="Content" ObjectID="_1483784291" r:id="rId21"/>
        </w:object>
      </w:r>
    </w:p>
    <w:p w:rsidR="005E4056" w:rsidRPr="0055655F" w:rsidRDefault="005E4056" w:rsidP="0055655F">
      <w:pPr>
        <w:bidi w:val="0"/>
        <w:snapToGrid w:val="0"/>
        <w:ind w:firstLine="425"/>
        <w:jc w:val="both"/>
        <w:rPr>
          <w:sz w:val="20"/>
          <w:szCs w:val="20"/>
        </w:rPr>
      </w:pPr>
      <w:r w:rsidRPr="0055655F">
        <w:rPr>
          <w:sz w:val="20"/>
          <w:szCs w:val="20"/>
        </w:rPr>
        <w:t xml:space="preserve">Where: </w:t>
      </w:r>
      <w:r w:rsidR="006078E2" w:rsidRPr="0055655F">
        <w:rPr>
          <w:sz w:val="20"/>
          <w:szCs w:val="20"/>
        </w:rPr>
        <w:object w:dxaOrig="1480" w:dyaOrig="380">
          <v:shape id="_x0000_i1029" type="#_x0000_t75" style="width:73.9pt;height:19.4pt" o:ole="">
            <v:imagedata r:id="rId22" o:title=""/>
          </v:shape>
          <o:OLEObject Type="Embed" ProgID="Equation.3" ShapeID="_x0000_i1029" DrawAspect="Content" ObjectID="_1483784292" r:id="rId23"/>
        </w:object>
      </w:r>
      <w:r w:rsidR="006078E2" w:rsidRPr="0055655F">
        <w:rPr>
          <w:sz w:val="20"/>
          <w:szCs w:val="20"/>
        </w:rPr>
        <w:t xml:space="preserve"> are parameters, p is the probability of success, "q" is equal to one minus "p" which is the probability of failure. Finally </w:t>
      </w:r>
      <w:r w:rsidR="006078E2" w:rsidRPr="0055655F">
        <w:rPr>
          <w:sz w:val="20"/>
        </w:rPr>
        <w:object w:dxaOrig="720" w:dyaOrig="660">
          <v:shape id="_x0000_i1030" type="#_x0000_t75" style="width:36.3pt;height:32.55pt" o:ole="">
            <v:imagedata r:id="rId24" o:title=""/>
          </v:shape>
          <o:OLEObject Type="Embed" ProgID="Equation.3" ShapeID="_x0000_i1030" DrawAspect="Content" ObjectID="_1483784293" r:id="rId25"/>
        </w:object>
      </w:r>
      <w:r w:rsidR="006078E2" w:rsidRPr="0055655F">
        <w:rPr>
          <w:sz w:val="20"/>
          <w:szCs w:val="20"/>
        </w:rPr>
        <w:t xml:space="preserve">is the linear transformation of </w:t>
      </w:r>
      <w:r w:rsidR="00744FA0" w:rsidRPr="0055655F">
        <w:rPr>
          <w:sz w:val="20"/>
          <w:szCs w:val="20"/>
        </w:rPr>
        <w:t xml:space="preserve">the proportion of the response in the </w:t>
      </w:r>
      <w:proofErr w:type="spellStart"/>
      <w:r w:rsidR="00744FA0" w:rsidRPr="0055655F">
        <w:rPr>
          <w:sz w:val="20"/>
          <w:szCs w:val="20"/>
        </w:rPr>
        <w:t>Lo.M</w:t>
      </w:r>
      <w:proofErr w:type="spellEnd"/>
      <w:r w:rsidR="00744FA0" w:rsidRPr="0055655F">
        <w:rPr>
          <w:sz w:val="20"/>
          <w:szCs w:val="20"/>
        </w:rPr>
        <w:t>. In 2000 the 2</w:t>
      </w:r>
      <w:r w:rsidR="00744FA0" w:rsidRPr="0055655F">
        <w:rPr>
          <w:sz w:val="20"/>
          <w:szCs w:val="20"/>
          <w:vertAlign w:val="superscript"/>
        </w:rPr>
        <w:t>nd</w:t>
      </w:r>
      <w:r w:rsidR="00744FA0" w:rsidRPr="0055655F">
        <w:rPr>
          <w:sz w:val="20"/>
          <w:szCs w:val="20"/>
        </w:rPr>
        <w:t xml:space="preserve"> ed. of</w:t>
      </w:r>
      <w:r w:rsidR="00A711C3">
        <w:rPr>
          <w:sz w:val="20"/>
          <w:szCs w:val="20"/>
        </w:rPr>
        <w:t xml:space="preserve"> </w:t>
      </w:r>
      <w:r w:rsidR="00744FA0" w:rsidRPr="0055655F">
        <w:rPr>
          <w:sz w:val="20"/>
          <w:szCs w:val="20"/>
        </w:rPr>
        <w:t xml:space="preserve">the book "Applied Logistic Regression"; that written by David and Stanley appeared. This book contains applications of </w:t>
      </w:r>
      <w:proofErr w:type="spellStart"/>
      <w:r w:rsidR="00744FA0" w:rsidRPr="0055655F">
        <w:rPr>
          <w:sz w:val="20"/>
          <w:szCs w:val="20"/>
        </w:rPr>
        <w:t>Lo.M</w:t>
      </w:r>
      <w:proofErr w:type="spellEnd"/>
      <w:r w:rsidR="00744FA0" w:rsidRPr="0055655F">
        <w:rPr>
          <w:sz w:val="20"/>
          <w:szCs w:val="20"/>
        </w:rPr>
        <w:t xml:space="preserve"> in the field of </w:t>
      </w:r>
      <w:r w:rsidR="007A3CD6" w:rsidRPr="0055655F">
        <w:rPr>
          <w:sz w:val="20"/>
          <w:szCs w:val="20"/>
        </w:rPr>
        <w:t xml:space="preserve">biostatistics, social science, education, and health. In 2002 </w:t>
      </w:r>
      <w:proofErr w:type="spellStart"/>
      <w:r w:rsidR="007A3CD6" w:rsidRPr="0055655F">
        <w:rPr>
          <w:sz w:val="20"/>
          <w:szCs w:val="20"/>
        </w:rPr>
        <w:t>Pingchao</w:t>
      </w:r>
      <w:proofErr w:type="spellEnd"/>
      <w:r w:rsidR="007A3CD6" w:rsidRPr="0055655F">
        <w:rPr>
          <w:sz w:val="20"/>
          <w:szCs w:val="20"/>
        </w:rPr>
        <w:t xml:space="preserve">, </w:t>
      </w:r>
      <w:proofErr w:type="spellStart"/>
      <w:r w:rsidR="007A3CD6" w:rsidRPr="0055655F">
        <w:rPr>
          <w:sz w:val="20"/>
          <w:szCs w:val="20"/>
        </w:rPr>
        <w:t>Kuklida</w:t>
      </w:r>
      <w:proofErr w:type="spellEnd"/>
      <w:r w:rsidR="007A3CD6" w:rsidRPr="0055655F">
        <w:rPr>
          <w:sz w:val="20"/>
          <w:szCs w:val="20"/>
        </w:rPr>
        <w:t xml:space="preserve"> and Gray authored a </w:t>
      </w:r>
      <w:r w:rsidR="00D72AAE" w:rsidRPr="0055655F">
        <w:rPr>
          <w:sz w:val="20"/>
          <w:szCs w:val="20"/>
        </w:rPr>
        <w:t>research</w:t>
      </w:r>
      <w:r w:rsidR="007A3CD6" w:rsidRPr="0055655F">
        <w:rPr>
          <w:sz w:val="20"/>
          <w:szCs w:val="20"/>
        </w:rPr>
        <w:t xml:space="preserve"> entitled "An Introduction to Logistic</w:t>
      </w:r>
      <w:r w:rsidR="00D72AAE" w:rsidRPr="0055655F">
        <w:rPr>
          <w:sz w:val="20"/>
          <w:szCs w:val="20"/>
        </w:rPr>
        <w:t xml:space="preserve"> Regression Analysis and Reporting</w:t>
      </w:r>
      <w:r w:rsidR="007A3CD6" w:rsidRPr="0055655F">
        <w:rPr>
          <w:sz w:val="20"/>
          <w:szCs w:val="20"/>
        </w:rPr>
        <w:t>"</w:t>
      </w:r>
      <w:r w:rsidR="00D72AAE" w:rsidRPr="0055655F">
        <w:rPr>
          <w:sz w:val="20"/>
          <w:szCs w:val="20"/>
        </w:rPr>
        <w:t xml:space="preserve">, which dialed with educational data. This research is available in the internet website. Also in the internet </w:t>
      </w:r>
      <w:r w:rsidR="00D5197C" w:rsidRPr="0055655F">
        <w:rPr>
          <w:sz w:val="20"/>
          <w:szCs w:val="20"/>
        </w:rPr>
        <w:t xml:space="preserve">website </w:t>
      </w:r>
      <w:r w:rsidR="00D72AAE" w:rsidRPr="0055655F">
        <w:rPr>
          <w:sz w:val="20"/>
          <w:szCs w:val="20"/>
        </w:rPr>
        <w:t xml:space="preserve">in 2006 </w:t>
      </w:r>
      <w:proofErr w:type="spellStart"/>
      <w:r w:rsidR="00D72AAE" w:rsidRPr="0055655F">
        <w:rPr>
          <w:sz w:val="20"/>
          <w:szCs w:val="20"/>
        </w:rPr>
        <w:t>Sansh</w:t>
      </w:r>
      <w:proofErr w:type="spellEnd"/>
      <w:r w:rsidR="00D72AAE" w:rsidRPr="0055655F">
        <w:rPr>
          <w:sz w:val="20"/>
          <w:szCs w:val="20"/>
        </w:rPr>
        <w:t xml:space="preserve"> and </w:t>
      </w:r>
      <w:proofErr w:type="spellStart"/>
      <w:r w:rsidR="00D5197C" w:rsidRPr="0055655F">
        <w:rPr>
          <w:sz w:val="20"/>
          <w:szCs w:val="20"/>
        </w:rPr>
        <w:t>Gozde</w:t>
      </w:r>
      <w:proofErr w:type="spellEnd"/>
      <w:r w:rsidR="00D5197C" w:rsidRPr="0055655F">
        <w:rPr>
          <w:sz w:val="20"/>
          <w:szCs w:val="20"/>
        </w:rPr>
        <w:t xml:space="preserve"> spread research entitled "Logistic Regression Analysis to Determine the Factors that Affect (Green Card) Usage for Health Services".</w:t>
      </w:r>
    </w:p>
    <w:p w:rsidR="005D1F86" w:rsidRPr="0055655F" w:rsidRDefault="005D1F86" w:rsidP="0055655F">
      <w:pPr>
        <w:bidi w:val="0"/>
        <w:snapToGrid w:val="0"/>
        <w:ind w:firstLine="425"/>
        <w:jc w:val="both"/>
        <w:rPr>
          <w:sz w:val="20"/>
          <w:szCs w:val="20"/>
        </w:rPr>
      </w:pPr>
      <w:r w:rsidRPr="0055655F">
        <w:rPr>
          <w:sz w:val="20"/>
          <w:szCs w:val="20"/>
        </w:rPr>
        <w:t xml:space="preserve">The </w:t>
      </w:r>
      <w:proofErr w:type="spellStart"/>
      <w:r w:rsidRPr="0055655F">
        <w:rPr>
          <w:sz w:val="20"/>
          <w:szCs w:val="20"/>
        </w:rPr>
        <w:t>the</w:t>
      </w:r>
      <w:proofErr w:type="spellEnd"/>
      <w:r w:rsidRPr="0055655F">
        <w:rPr>
          <w:sz w:val="20"/>
          <w:szCs w:val="20"/>
        </w:rPr>
        <w:t xml:space="preserve"> </w:t>
      </w:r>
      <w:proofErr w:type="spellStart"/>
      <w:r w:rsidRPr="0055655F">
        <w:rPr>
          <w:sz w:val="20"/>
          <w:szCs w:val="20"/>
        </w:rPr>
        <w:t>Lo.M</w:t>
      </w:r>
      <w:proofErr w:type="spellEnd"/>
      <w:r w:rsidRPr="0055655F">
        <w:rPr>
          <w:sz w:val="20"/>
          <w:szCs w:val="20"/>
        </w:rPr>
        <w:t xml:space="preserve"> is used to represent the relationship between explanatory proportional variable with binomial distribution </w:t>
      </w:r>
      <w:r w:rsidR="008D4DD2" w:rsidRPr="0055655F">
        <w:rPr>
          <w:sz w:val="20"/>
          <w:szCs w:val="20"/>
        </w:rPr>
        <w:t>and dummy dependent variable. The dependent variable takes the values 1 if there is response and 0 otherwise, (</w:t>
      </w:r>
      <w:proofErr w:type="spellStart"/>
      <w:r w:rsidR="008D4DD2" w:rsidRPr="0055655F">
        <w:rPr>
          <w:sz w:val="20"/>
          <w:szCs w:val="20"/>
        </w:rPr>
        <w:t>Seber</w:t>
      </w:r>
      <w:proofErr w:type="spellEnd"/>
      <w:r w:rsidR="008D4DD2" w:rsidRPr="0055655F">
        <w:rPr>
          <w:sz w:val="20"/>
          <w:szCs w:val="20"/>
        </w:rPr>
        <w:t xml:space="preserve"> and Wild; 1989).</w:t>
      </w:r>
    </w:p>
    <w:p w:rsidR="001A4A53" w:rsidRDefault="001A4A53" w:rsidP="0055655F">
      <w:pPr>
        <w:bidi w:val="0"/>
        <w:snapToGrid w:val="0"/>
        <w:ind w:firstLine="425"/>
        <w:jc w:val="both"/>
        <w:rPr>
          <w:rFonts w:eastAsiaTheme="minorEastAsia"/>
          <w:sz w:val="20"/>
          <w:lang w:eastAsia="zh-CN"/>
        </w:rPr>
      </w:pPr>
      <w:proofErr w:type="spellStart"/>
      <w:r w:rsidRPr="0055655F">
        <w:rPr>
          <w:sz w:val="20"/>
        </w:rPr>
        <w:t>Arabi</w:t>
      </w:r>
      <w:proofErr w:type="spellEnd"/>
      <w:r w:rsidRPr="0055655F">
        <w:rPr>
          <w:sz w:val="20"/>
        </w:rPr>
        <w:t xml:space="preserve">, and Husain introduced a paper entitle "Trends of Secondary Schools Students in Forming Their Choice of Future Specialization whether, the Academic in Two Branches Art and Science", they have used logistic regression, and reached to </w:t>
      </w:r>
      <w:r w:rsidR="00BC09FE" w:rsidRPr="0055655F">
        <w:rPr>
          <w:sz w:val="20"/>
        </w:rPr>
        <w:t>students marks, actual looking, parents, fathers job, population looking, and future job affected the choice of the future specialization.</w:t>
      </w:r>
    </w:p>
    <w:p w:rsidR="0055655F" w:rsidRPr="0055655F" w:rsidRDefault="0055655F" w:rsidP="0055655F">
      <w:pPr>
        <w:bidi w:val="0"/>
        <w:snapToGrid w:val="0"/>
        <w:ind w:firstLine="425"/>
        <w:jc w:val="both"/>
        <w:rPr>
          <w:rFonts w:eastAsiaTheme="minorEastAsia"/>
          <w:sz w:val="20"/>
          <w:szCs w:val="20"/>
          <w:lang w:eastAsia="zh-CN"/>
        </w:rPr>
      </w:pPr>
    </w:p>
    <w:p w:rsidR="00D063DF" w:rsidRPr="0055655F" w:rsidRDefault="00D063DF" w:rsidP="0055655F">
      <w:pPr>
        <w:autoSpaceDE w:val="0"/>
        <w:autoSpaceDN w:val="0"/>
        <w:bidi w:val="0"/>
        <w:adjustRightInd w:val="0"/>
        <w:snapToGrid w:val="0"/>
        <w:jc w:val="both"/>
        <w:rPr>
          <w:b/>
          <w:bCs/>
          <w:sz w:val="20"/>
          <w:szCs w:val="20"/>
        </w:rPr>
      </w:pPr>
      <w:r w:rsidRPr="0055655F">
        <w:rPr>
          <w:b/>
          <w:bCs/>
          <w:sz w:val="20"/>
          <w:szCs w:val="20"/>
        </w:rPr>
        <w:t>2- Material and Methods</w:t>
      </w:r>
    </w:p>
    <w:p w:rsidR="008456B9" w:rsidRPr="0055655F" w:rsidRDefault="008D4DD2" w:rsidP="0055655F">
      <w:pPr>
        <w:bidi w:val="0"/>
        <w:snapToGrid w:val="0"/>
        <w:ind w:firstLine="425"/>
        <w:jc w:val="both"/>
        <w:rPr>
          <w:sz w:val="20"/>
          <w:szCs w:val="20"/>
        </w:rPr>
      </w:pPr>
      <w:r w:rsidRPr="0055655F">
        <w:rPr>
          <w:sz w:val="20"/>
          <w:szCs w:val="20"/>
        </w:rPr>
        <w:t>If X</w:t>
      </w:r>
      <w:r w:rsidRPr="0055655F">
        <w:rPr>
          <w:sz w:val="20"/>
          <w:szCs w:val="20"/>
          <w:vertAlign w:val="subscript"/>
        </w:rPr>
        <w:t>i</w:t>
      </w:r>
      <w:r w:rsidRPr="0055655F">
        <w:rPr>
          <w:sz w:val="20"/>
          <w:szCs w:val="20"/>
        </w:rPr>
        <w:t xml:space="preserve"> represents </w:t>
      </w:r>
      <w:r w:rsidR="003D337D" w:rsidRPr="0055655F">
        <w:rPr>
          <w:sz w:val="20"/>
          <w:szCs w:val="20"/>
        </w:rPr>
        <w:t xml:space="preserve">the explanatory (independent) variable, </w:t>
      </w:r>
      <w:proofErr w:type="spellStart"/>
      <w:proofErr w:type="gramStart"/>
      <w:r w:rsidR="003D337D" w:rsidRPr="0055655F">
        <w:rPr>
          <w:sz w:val="20"/>
          <w:szCs w:val="20"/>
        </w:rPr>
        <w:t>n</w:t>
      </w:r>
      <w:r w:rsidR="003D337D" w:rsidRPr="0055655F">
        <w:rPr>
          <w:sz w:val="20"/>
          <w:szCs w:val="20"/>
          <w:vertAlign w:val="subscript"/>
        </w:rPr>
        <w:t>i</w:t>
      </w:r>
      <w:proofErr w:type="spellEnd"/>
      <w:proofErr w:type="gramEnd"/>
      <w:r w:rsidR="003D337D" w:rsidRPr="0055655F">
        <w:rPr>
          <w:sz w:val="20"/>
          <w:szCs w:val="20"/>
        </w:rPr>
        <w:t xml:space="preserve"> is the sample size of stratum "</w:t>
      </w:r>
      <w:proofErr w:type="spellStart"/>
      <w:r w:rsidR="003D337D" w:rsidRPr="0055655F">
        <w:rPr>
          <w:sz w:val="20"/>
          <w:szCs w:val="20"/>
        </w:rPr>
        <w:t>i</w:t>
      </w:r>
      <w:proofErr w:type="spellEnd"/>
      <w:r w:rsidR="003D337D" w:rsidRPr="0055655F">
        <w:rPr>
          <w:sz w:val="20"/>
          <w:szCs w:val="20"/>
        </w:rPr>
        <w:t xml:space="preserve">", </w:t>
      </w:r>
      <w:proofErr w:type="spellStart"/>
      <w:r w:rsidR="003D337D" w:rsidRPr="0055655F">
        <w:rPr>
          <w:sz w:val="20"/>
          <w:szCs w:val="20"/>
        </w:rPr>
        <w:t>r</w:t>
      </w:r>
      <w:r w:rsidR="003D337D" w:rsidRPr="0055655F">
        <w:rPr>
          <w:sz w:val="20"/>
          <w:szCs w:val="20"/>
          <w:vertAlign w:val="subscript"/>
        </w:rPr>
        <w:t>i</w:t>
      </w:r>
      <w:proofErr w:type="spellEnd"/>
      <w:r w:rsidR="003D337D" w:rsidRPr="0055655F">
        <w:rPr>
          <w:sz w:val="20"/>
          <w:szCs w:val="20"/>
        </w:rPr>
        <w:t xml:space="preserve"> is the </w:t>
      </w:r>
      <w:r w:rsidR="003D337D" w:rsidRPr="0055655F">
        <w:rPr>
          <w:sz w:val="20"/>
          <w:szCs w:val="20"/>
        </w:rPr>
        <w:lastRenderedPageBreak/>
        <w:t>sample size of the positive response of stratum "</w:t>
      </w:r>
      <w:proofErr w:type="spellStart"/>
      <w:r w:rsidR="003D337D" w:rsidRPr="0055655F">
        <w:rPr>
          <w:sz w:val="20"/>
          <w:szCs w:val="20"/>
        </w:rPr>
        <w:t>i</w:t>
      </w:r>
      <w:proofErr w:type="spellEnd"/>
      <w:r w:rsidR="003D337D" w:rsidRPr="0055655F">
        <w:rPr>
          <w:sz w:val="20"/>
          <w:szCs w:val="20"/>
        </w:rPr>
        <w:t>", and (</w:t>
      </w:r>
      <w:proofErr w:type="spellStart"/>
      <w:r w:rsidR="003D337D" w:rsidRPr="0055655F">
        <w:rPr>
          <w:sz w:val="20"/>
          <w:szCs w:val="20"/>
        </w:rPr>
        <w:t>n</w:t>
      </w:r>
      <w:r w:rsidR="003D337D" w:rsidRPr="0055655F">
        <w:rPr>
          <w:sz w:val="20"/>
          <w:szCs w:val="20"/>
          <w:vertAlign w:val="subscript"/>
        </w:rPr>
        <w:t>i</w:t>
      </w:r>
      <w:proofErr w:type="spellEnd"/>
      <w:r w:rsidR="003D337D" w:rsidRPr="0055655F">
        <w:rPr>
          <w:sz w:val="20"/>
          <w:szCs w:val="20"/>
        </w:rPr>
        <w:t xml:space="preserve"> - </w:t>
      </w:r>
      <w:proofErr w:type="spellStart"/>
      <w:r w:rsidR="003D337D" w:rsidRPr="0055655F">
        <w:rPr>
          <w:sz w:val="20"/>
          <w:szCs w:val="20"/>
        </w:rPr>
        <w:t>r</w:t>
      </w:r>
      <w:r w:rsidR="003D337D" w:rsidRPr="0055655F">
        <w:rPr>
          <w:sz w:val="20"/>
          <w:szCs w:val="20"/>
          <w:vertAlign w:val="subscript"/>
        </w:rPr>
        <w:t>i</w:t>
      </w:r>
      <w:proofErr w:type="spellEnd"/>
      <w:r w:rsidR="003D337D" w:rsidRPr="0055655F">
        <w:rPr>
          <w:sz w:val="20"/>
          <w:szCs w:val="20"/>
        </w:rPr>
        <w:t>) is the sample size of the negative response of stratum "</w:t>
      </w:r>
      <w:proofErr w:type="spellStart"/>
      <w:r w:rsidR="003D337D" w:rsidRPr="0055655F">
        <w:rPr>
          <w:sz w:val="20"/>
          <w:szCs w:val="20"/>
        </w:rPr>
        <w:t>i</w:t>
      </w:r>
      <w:proofErr w:type="spellEnd"/>
      <w:r w:rsidR="003D337D" w:rsidRPr="0055655F">
        <w:rPr>
          <w:sz w:val="20"/>
          <w:szCs w:val="20"/>
        </w:rPr>
        <w:t xml:space="preserve">", </w:t>
      </w:r>
      <w:r w:rsidR="008456B9" w:rsidRPr="0055655F">
        <w:rPr>
          <w:sz w:val="20"/>
          <w:szCs w:val="20"/>
        </w:rPr>
        <w:t>then the probability of success is given by equation (3) as follow:</w:t>
      </w:r>
    </w:p>
    <w:p w:rsidR="008D4DD2" w:rsidRPr="0055655F" w:rsidRDefault="008456B9" w:rsidP="0055655F">
      <w:pPr>
        <w:bidi w:val="0"/>
        <w:snapToGrid w:val="0"/>
        <w:jc w:val="center"/>
        <w:rPr>
          <w:sz w:val="20"/>
          <w:szCs w:val="20"/>
        </w:rPr>
      </w:pPr>
      <w:r w:rsidRPr="0055655F">
        <w:rPr>
          <w:sz w:val="20"/>
          <w:szCs w:val="20"/>
        </w:rPr>
        <w:object w:dxaOrig="2799" w:dyaOrig="700">
          <v:shape id="_x0000_i1031" type="#_x0000_t75" style="width:139.6pt;height:35.05pt" o:ole="">
            <v:imagedata r:id="rId26" o:title=""/>
          </v:shape>
          <o:OLEObject Type="Embed" ProgID="Equation.3" ShapeID="_x0000_i1031" DrawAspect="Content" ObjectID="_1483784294" r:id="rId27"/>
        </w:object>
      </w:r>
    </w:p>
    <w:p w:rsidR="008456B9" w:rsidRPr="0055655F" w:rsidRDefault="008456B9" w:rsidP="0055655F">
      <w:pPr>
        <w:bidi w:val="0"/>
        <w:snapToGrid w:val="0"/>
        <w:ind w:firstLine="425"/>
        <w:jc w:val="both"/>
        <w:rPr>
          <w:sz w:val="20"/>
          <w:szCs w:val="20"/>
        </w:rPr>
      </w:pPr>
      <w:proofErr w:type="gramStart"/>
      <w:r w:rsidRPr="0055655F">
        <w:rPr>
          <w:sz w:val="20"/>
          <w:szCs w:val="20"/>
        </w:rPr>
        <w:t>and</w:t>
      </w:r>
      <w:proofErr w:type="gramEnd"/>
      <w:r w:rsidRPr="0055655F">
        <w:rPr>
          <w:sz w:val="20"/>
          <w:szCs w:val="20"/>
        </w:rPr>
        <w:t xml:space="preserve"> the probability of failure is given by equation (4) as follow:</w:t>
      </w:r>
    </w:p>
    <w:p w:rsidR="008456B9" w:rsidRPr="0055655F" w:rsidRDefault="001F3DD1" w:rsidP="0055655F">
      <w:pPr>
        <w:bidi w:val="0"/>
        <w:snapToGrid w:val="0"/>
        <w:jc w:val="center"/>
        <w:rPr>
          <w:sz w:val="20"/>
          <w:szCs w:val="20"/>
        </w:rPr>
      </w:pPr>
      <w:r w:rsidRPr="0055655F">
        <w:rPr>
          <w:sz w:val="20"/>
          <w:szCs w:val="20"/>
        </w:rPr>
        <w:object w:dxaOrig="3940" w:dyaOrig="700">
          <v:shape id="_x0000_i1032" type="#_x0000_t75" style="width:196.6pt;height:35.05pt" o:ole="">
            <v:imagedata r:id="rId28" o:title=""/>
          </v:shape>
          <o:OLEObject Type="Embed" ProgID="Equation.3" ShapeID="_x0000_i1032" DrawAspect="Content" ObjectID="_1483784295" r:id="rId29"/>
        </w:object>
      </w:r>
    </w:p>
    <w:p w:rsidR="001F3DD1" w:rsidRPr="0055655F" w:rsidRDefault="001F3DD1" w:rsidP="0055655F">
      <w:pPr>
        <w:bidi w:val="0"/>
        <w:snapToGrid w:val="0"/>
        <w:ind w:firstLine="425"/>
        <w:jc w:val="both"/>
        <w:rPr>
          <w:sz w:val="20"/>
          <w:szCs w:val="20"/>
        </w:rPr>
      </w:pPr>
    </w:p>
    <w:p w:rsidR="008456B9" w:rsidRPr="0055655F" w:rsidRDefault="001F3DD1" w:rsidP="0055655F">
      <w:pPr>
        <w:bidi w:val="0"/>
        <w:snapToGrid w:val="0"/>
        <w:ind w:firstLine="425"/>
        <w:jc w:val="both"/>
        <w:rPr>
          <w:sz w:val="20"/>
          <w:szCs w:val="20"/>
        </w:rPr>
      </w:pPr>
      <w:r w:rsidRPr="0055655F">
        <w:rPr>
          <w:sz w:val="20"/>
          <w:szCs w:val="20"/>
        </w:rPr>
        <w:t xml:space="preserve">Since "p" and "1-p" are functions in "X" we can write them according to the Lo. </w:t>
      </w:r>
      <w:proofErr w:type="gramStart"/>
      <w:r w:rsidRPr="0055655F">
        <w:rPr>
          <w:sz w:val="20"/>
          <w:szCs w:val="20"/>
        </w:rPr>
        <w:t>M as in equations (5) and (6).</w:t>
      </w:r>
      <w:proofErr w:type="gramEnd"/>
    </w:p>
    <w:p w:rsidR="001F3DD1" w:rsidRPr="0055655F" w:rsidRDefault="001F3DD1" w:rsidP="0055655F">
      <w:pPr>
        <w:bidi w:val="0"/>
        <w:snapToGrid w:val="0"/>
        <w:jc w:val="center"/>
        <w:rPr>
          <w:sz w:val="20"/>
          <w:szCs w:val="20"/>
        </w:rPr>
      </w:pPr>
      <w:r w:rsidRPr="0055655F">
        <w:rPr>
          <w:sz w:val="20"/>
          <w:szCs w:val="20"/>
        </w:rPr>
        <w:object w:dxaOrig="2980" w:dyaOrig="700">
          <v:shape id="_x0000_i1033" type="#_x0000_t75" style="width:149pt;height:35.05pt" o:ole="">
            <v:imagedata r:id="rId30" o:title=""/>
          </v:shape>
          <o:OLEObject Type="Embed" ProgID="Equation.3" ShapeID="_x0000_i1033" DrawAspect="Content" ObjectID="_1483784296" r:id="rId31"/>
        </w:object>
      </w:r>
    </w:p>
    <w:p w:rsidR="001F3DD1" w:rsidRPr="0055655F" w:rsidRDefault="0061268C" w:rsidP="0055655F">
      <w:pPr>
        <w:bidi w:val="0"/>
        <w:snapToGrid w:val="0"/>
        <w:jc w:val="center"/>
        <w:rPr>
          <w:sz w:val="20"/>
          <w:szCs w:val="20"/>
        </w:rPr>
      </w:pPr>
      <w:r w:rsidRPr="0055655F">
        <w:rPr>
          <w:sz w:val="20"/>
          <w:szCs w:val="20"/>
        </w:rPr>
        <w:object w:dxaOrig="3220" w:dyaOrig="680">
          <v:shape id="_x0000_i1034" type="#_x0000_t75" style="width:160.9pt;height:34.45pt" o:ole="">
            <v:imagedata r:id="rId32" o:title=""/>
          </v:shape>
          <o:OLEObject Type="Embed" ProgID="Equation.3" ShapeID="_x0000_i1034" DrawAspect="Content" ObjectID="_1483784297" r:id="rId33"/>
        </w:object>
      </w:r>
    </w:p>
    <w:p w:rsidR="00091C7D" w:rsidRPr="0055655F" w:rsidRDefault="0061268C" w:rsidP="0055655F">
      <w:pPr>
        <w:bidi w:val="0"/>
        <w:snapToGrid w:val="0"/>
        <w:ind w:firstLine="425"/>
        <w:jc w:val="both"/>
        <w:rPr>
          <w:sz w:val="20"/>
          <w:szCs w:val="20"/>
        </w:rPr>
      </w:pPr>
      <w:proofErr w:type="gramStart"/>
      <w:r w:rsidRPr="0055655F">
        <w:rPr>
          <w:sz w:val="20"/>
          <w:szCs w:val="20"/>
        </w:rPr>
        <w:t>The Lo</w:t>
      </w:r>
      <w:proofErr w:type="gramEnd"/>
      <w:r w:rsidRPr="0055655F">
        <w:rPr>
          <w:sz w:val="20"/>
          <w:szCs w:val="20"/>
        </w:rPr>
        <w:t xml:space="preserve">. M is intrinsically linear model, so it can be transformed to L.M and </w:t>
      </w:r>
      <w:proofErr w:type="gramStart"/>
      <w:r w:rsidRPr="0055655F">
        <w:rPr>
          <w:sz w:val="20"/>
          <w:szCs w:val="20"/>
        </w:rPr>
        <w:t>obtain</w:t>
      </w:r>
      <w:proofErr w:type="gramEnd"/>
      <w:r w:rsidRPr="0055655F">
        <w:rPr>
          <w:sz w:val="20"/>
          <w:szCs w:val="20"/>
        </w:rPr>
        <w:t xml:space="preserve"> BLUE estimators</w:t>
      </w:r>
      <w:r w:rsidR="00B21CFB" w:rsidRPr="0055655F">
        <w:rPr>
          <w:sz w:val="20"/>
          <w:szCs w:val="20"/>
        </w:rPr>
        <w:t xml:space="preserve"> (Draper and Smith; 1981) and (</w:t>
      </w:r>
      <w:r w:rsidR="00091C7D" w:rsidRPr="0055655F">
        <w:rPr>
          <w:sz w:val="20"/>
          <w:szCs w:val="20"/>
        </w:rPr>
        <w:t>Rat and David; 1983</w:t>
      </w:r>
      <w:r w:rsidR="00B21CFB" w:rsidRPr="0055655F">
        <w:rPr>
          <w:sz w:val="20"/>
          <w:szCs w:val="20"/>
        </w:rPr>
        <w:t>)</w:t>
      </w:r>
      <w:r w:rsidRPr="0055655F">
        <w:rPr>
          <w:sz w:val="20"/>
          <w:szCs w:val="20"/>
        </w:rPr>
        <w:t>.</w:t>
      </w:r>
      <w:r w:rsidR="00091C7D" w:rsidRPr="0055655F">
        <w:rPr>
          <w:sz w:val="20"/>
          <w:szCs w:val="20"/>
        </w:rPr>
        <w:t xml:space="preserve"> In 1944 </w:t>
      </w:r>
      <w:proofErr w:type="spellStart"/>
      <w:r w:rsidR="00091C7D" w:rsidRPr="0055655F">
        <w:rPr>
          <w:sz w:val="20"/>
          <w:szCs w:val="20"/>
        </w:rPr>
        <w:t>Berkson</w:t>
      </w:r>
      <w:proofErr w:type="spellEnd"/>
      <w:r w:rsidR="00091C7D" w:rsidRPr="0055655F">
        <w:rPr>
          <w:sz w:val="20"/>
          <w:szCs w:val="20"/>
        </w:rPr>
        <w:t xml:space="preserve"> transformed the Lo. </w:t>
      </w:r>
      <w:proofErr w:type="gramStart"/>
      <w:r w:rsidR="00091C7D" w:rsidRPr="0055655F">
        <w:rPr>
          <w:sz w:val="20"/>
          <w:szCs w:val="20"/>
        </w:rPr>
        <w:t>M to L.M. according to equation (7) by dividing equation (5) by equation (6) and taking logarithm</w:t>
      </w:r>
      <w:r w:rsidR="00A711C3">
        <w:rPr>
          <w:sz w:val="20"/>
          <w:szCs w:val="20"/>
        </w:rPr>
        <w:t xml:space="preserve"> </w:t>
      </w:r>
      <w:r w:rsidR="00091C7D" w:rsidRPr="0055655F">
        <w:rPr>
          <w:sz w:val="20"/>
          <w:szCs w:val="20"/>
        </w:rPr>
        <w:t>(</w:t>
      </w:r>
      <w:proofErr w:type="spellStart"/>
      <w:r w:rsidR="00091C7D" w:rsidRPr="0055655F">
        <w:rPr>
          <w:sz w:val="20"/>
          <w:szCs w:val="20"/>
        </w:rPr>
        <w:t>Berkson</w:t>
      </w:r>
      <w:proofErr w:type="spellEnd"/>
      <w:r w:rsidR="00091C7D" w:rsidRPr="0055655F">
        <w:rPr>
          <w:sz w:val="20"/>
          <w:szCs w:val="20"/>
        </w:rPr>
        <w:t>; 1944).</w:t>
      </w:r>
      <w:proofErr w:type="gramEnd"/>
    </w:p>
    <w:p w:rsidR="0061268C" w:rsidRPr="0055655F" w:rsidRDefault="008A26B7" w:rsidP="0055655F">
      <w:pPr>
        <w:bidi w:val="0"/>
        <w:snapToGrid w:val="0"/>
        <w:jc w:val="center"/>
        <w:rPr>
          <w:sz w:val="20"/>
          <w:szCs w:val="20"/>
        </w:rPr>
      </w:pPr>
      <w:r w:rsidRPr="0055655F">
        <w:rPr>
          <w:sz w:val="20"/>
          <w:szCs w:val="20"/>
        </w:rPr>
        <w:object w:dxaOrig="3379" w:dyaOrig="680">
          <v:shape id="_x0000_i1035" type="#_x0000_t75" style="width:169.05pt;height:34.45pt" o:ole="">
            <v:imagedata r:id="rId34" o:title=""/>
          </v:shape>
          <o:OLEObject Type="Embed" ProgID="Equation.3" ShapeID="_x0000_i1035" DrawAspect="Content" ObjectID="_1483784298" r:id="rId35"/>
        </w:object>
      </w:r>
    </w:p>
    <w:p w:rsidR="008A26B7" w:rsidRPr="0055655F" w:rsidRDefault="007B34CA" w:rsidP="0055655F">
      <w:pPr>
        <w:bidi w:val="0"/>
        <w:snapToGrid w:val="0"/>
        <w:ind w:firstLine="425"/>
        <w:jc w:val="both"/>
        <w:rPr>
          <w:sz w:val="20"/>
          <w:szCs w:val="20"/>
        </w:rPr>
      </w:pPr>
      <w:r w:rsidRPr="0055655F">
        <w:rPr>
          <w:sz w:val="20"/>
          <w:szCs w:val="20"/>
        </w:rPr>
        <w:t xml:space="preserve">From equation (7), "p" is a function of "Z" and "Z" is a function of </w:t>
      </w:r>
      <w:r w:rsidR="008A26B7" w:rsidRPr="0055655F">
        <w:rPr>
          <w:sz w:val="20"/>
          <w:szCs w:val="20"/>
        </w:rPr>
        <w:t>X, therefore:</w:t>
      </w:r>
    </w:p>
    <w:p w:rsidR="001F3DD1" w:rsidRPr="0055655F" w:rsidRDefault="008A26B7" w:rsidP="0055655F">
      <w:pPr>
        <w:bidi w:val="0"/>
        <w:snapToGrid w:val="0"/>
        <w:jc w:val="center"/>
        <w:rPr>
          <w:sz w:val="20"/>
          <w:szCs w:val="20"/>
        </w:rPr>
      </w:pPr>
      <w:r w:rsidRPr="0055655F">
        <w:rPr>
          <w:sz w:val="20"/>
          <w:szCs w:val="20"/>
        </w:rPr>
        <w:object w:dxaOrig="2280" w:dyaOrig="620">
          <v:shape id="_x0000_i1036" type="#_x0000_t75" style="width:113.95pt;height:31.3pt" o:ole="">
            <v:imagedata r:id="rId36" o:title=""/>
          </v:shape>
          <o:OLEObject Type="Embed" ProgID="Equation.3" ShapeID="_x0000_i1036" DrawAspect="Content" ObjectID="_1483784299" r:id="rId37"/>
        </w:object>
      </w:r>
    </w:p>
    <w:p w:rsidR="008A26B7" w:rsidRPr="0055655F" w:rsidRDefault="008A26B7" w:rsidP="0055655F">
      <w:pPr>
        <w:bidi w:val="0"/>
        <w:snapToGrid w:val="0"/>
        <w:jc w:val="center"/>
        <w:rPr>
          <w:sz w:val="20"/>
          <w:szCs w:val="20"/>
        </w:rPr>
      </w:pPr>
      <w:r w:rsidRPr="0055655F">
        <w:rPr>
          <w:sz w:val="20"/>
          <w:szCs w:val="20"/>
        </w:rPr>
        <w:object w:dxaOrig="1520" w:dyaOrig="620">
          <v:shape id="_x0000_i1037" type="#_x0000_t75" style="width:76.4pt;height:31.3pt" o:ole="">
            <v:imagedata r:id="rId38" o:title=""/>
          </v:shape>
          <o:OLEObject Type="Embed" ProgID="Equation.3" ShapeID="_x0000_i1037" DrawAspect="Content" ObjectID="_1483784300" r:id="rId39"/>
        </w:object>
      </w:r>
    </w:p>
    <w:p w:rsidR="008A26B7" w:rsidRPr="0055655F" w:rsidRDefault="008A26B7" w:rsidP="0055655F">
      <w:pPr>
        <w:bidi w:val="0"/>
        <w:snapToGrid w:val="0"/>
        <w:ind w:firstLine="425"/>
        <w:jc w:val="both"/>
        <w:rPr>
          <w:sz w:val="20"/>
          <w:szCs w:val="20"/>
        </w:rPr>
      </w:pPr>
      <w:r w:rsidRPr="0055655F">
        <w:rPr>
          <w:sz w:val="20"/>
          <w:szCs w:val="20"/>
        </w:rPr>
        <w:t>The mean and variance of "Z" are given by</w:t>
      </w:r>
      <w:r w:rsidR="00FF0F9F" w:rsidRPr="0055655F">
        <w:rPr>
          <w:sz w:val="20"/>
          <w:szCs w:val="20"/>
        </w:rPr>
        <w:t xml:space="preserve"> equations (10) and (11) as follow</w:t>
      </w:r>
      <w:r w:rsidRPr="0055655F">
        <w:rPr>
          <w:sz w:val="20"/>
          <w:szCs w:val="20"/>
        </w:rPr>
        <w:t>:</w:t>
      </w:r>
    </w:p>
    <w:p w:rsidR="008A26B7" w:rsidRPr="0055655F" w:rsidRDefault="00FF0F9F" w:rsidP="0055655F">
      <w:pPr>
        <w:bidi w:val="0"/>
        <w:snapToGrid w:val="0"/>
        <w:jc w:val="center"/>
        <w:rPr>
          <w:sz w:val="20"/>
          <w:szCs w:val="20"/>
        </w:rPr>
      </w:pPr>
      <w:r w:rsidRPr="0055655F">
        <w:rPr>
          <w:sz w:val="20"/>
          <w:szCs w:val="20"/>
        </w:rPr>
        <w:object w:dxaOrig="2560" w:dyaOrig="360">
          <v:shape id="_x0000_i1038" type="#_x0000_t75" style="width:128.35pt;height:18.15pt" o:ole="">
            <v:imagedata r:id="rId40" o:title=""/>
          </v:shape>
          <o:OLEObject Type="Embed" ProgID="Equation.3" ShapeID="_x0000_i1038" DrawAspect="Content" ObjectID="_1483784301" r:id="rId41"/>
        </w:object>
      </w:r>
    </w:p>
    <w:p w:rsidR="008A26B7" w:rsidRPr="0055655F" w:rsidRDefault="00FF0F9F" w:rsidP="0055655F">
      <w:pPr>
        <w:bidi w:val="0"/>
        <w:snapToGrid w:val="0"/>
        <w:jc w:val="center"/>
        <w:rPr>
          <w:sz w:val="20"/>
          <w:szCs w:val="20"/>
        </w:rPr>
      </w:pPr>
      <w:r w:rsidRPr="0055655F">
        <w:rPr>
          <w:sz w:val="20"/>
          <w:szCs w:val="20"/>
        </w:rPr>
        <w:object w:dxaOrig="3220" w:dyaOrig="680">
          <v:shape id="_x0000_i1039" type="#_x0000_t75" style="width:160.9pt;height:34.45pt" o:ole="">
            <v:imagedata r:id="rId42" o:title=""/>
          </v:shape>
          <o:OLEObject Type="Embed" ProgID="Equation.3" ShapeID="_x0000_i1039" DrawAspect="Content" ObjectID="_1483784302" r:id="rId43"/>
        </w:object>
      </w:r>
    </w:p>
    <w:p w:rsidR="001F3DD1" w:rsidRPr="0055655F" w:rsidRDefault="00FF0F9F" w:rsidP="0055655F">
      <w:pPr>
        <w:bidi w:val="0"/>
        <w:snapToGrid w:val="0"/>
        <w:ind w:firstLine="425"/>
        <w:jc w:val="both"/>
        <w:rPr>
          <w:sz w:val="20"/>
          <w:szCs w:val="20"/>
        </w:rPr>
      </w:pPr>
      <w:r w:rsidRPr="0055655F">
        <w:rPr>
          <w:sz w:val="20"/>
          <w:szCs w:val="20"/>
        </w:rPr>
        <w:t xml:space="preserve">The Weighted Least Square Method (WLSM) should be used because the mean of "Z" is a function </w:t>
      </w:r>
      <w:r w:rsidR="007B612A" w:rsidRPr="0055655F">
        <w:rPr>
          <w:sz w:val="20"/>
          <w:szCs w:val="20"/>
        </w:rPr>
        <w:t>of</w:t>
      </w:r>
      <w:r w:rsidR="007B612A" w:rsidRPr="0055655F">
        <w:rPr>
          <w:sz w:val="20"/>
        </w:rPr>
        <w:object w:dxaOrig="1320" w:dyaOrig="520">
          <v:shape id="_x0000_i1040" type="#_x0000_t75" style="width:66.35pt;height:25.65pt" o:ole="">
            <v:imagedata r:id="rId44" o:title=""/>
          </v:shape>
          <o:OLEObject Type="Embed" ProgID="Equation.3" ShapeID="_x0000_i1040" DrawAspect="Content" ObjectID="_1483784303" r:id="rId45"/>
        </w:object>
      </w:r>
      <w:r w:rsidR="007B612A" w:rsidRPr="0055655F">
        <w:rPr>
          <w:sz w:val="20"/>
        </w:rPr>
        <w:t xml:space="preserve">, and its variance is </w:t>
      </w:r>
      <w:r w:rsidR="007B612A" w:rsidRPr="0055655F">
        <w:rPr>
          <w:sz w:val="20"/>
          <w:szCs w:val="20"/>
        </w:rPr>
        <w:t xml:space="preserve">a function of its mean, therefore the variance of "Z" is </w:t>
      </w:r>
      <w:proofErr w:type="spellStart"/>
      <w:r w:rsidR="007B612A" w:rsidRPr="0055655F">
        <w:rPr>
          <w:sz w:val="20"/>
          <w:szCs w:val="20"/>
        </w:rPr>
        <w:t>heteroscedasticity</w:t>
      </w:r>
      <w:proofErr w:type="spellEnd"/>
      <w:r w:rsidR="00B75B81" w:rsidRPr="0055655F">
        <w:rPr>
          <w:sz w:val="20"/>
          <w:szCs w:val="20"/>
        </w:rPr>
        <w:t xml:space="preserve">, i.e. </w:t>
      </w:r>
      <w:r w:rsidR="00B75B81" w:rsidRPr="0055655F">
        <w:rPr>
          <w:sz w:val="20"/>
          <w:szCs w:val="20"/>
        </w:rPr>
        <w:object w:dxaOrig="1500" w:dyaOrig="380">
          <v:shape id="_x0000_i1041" type="#_x0000_t75" style="width:75.15pt;height:19.4pt" o:ole="">
            <v:imagedata r:id="rId46" o:title=""/>
          </v:shape>
          <o:OLEObject Type="Embed" ProgID="Equation.3" ShapeID="_x0000_i1041" DrawAspect="Content" ObjectID="_1483784304" r:id="rId47"/>
        </w:object>
      </w:r>
      <w:r w:rsidR="00B75B81" w:rsidRPr="0055655F">
        <w:rPr>
          <w:sz w:val="20"/>
          <w:szCs w:val="20"/>
        </w:rPr>
        <w:t>.</w:t>
      </w:r>
    </w:p>
    <w:p w:rsidR="00FC2827" w:rsidRPr="0055655F" w:rsidRDefault="00FF4CF5" w:rsidP="0055655F">
      <w:pPr>
        <w:bidi w:val="0"/>
        <w:snapToGrid w:val="0"/>
        <w:ind w:firstLine="425"/>
        <w:jc w:val="both"/>
        <w:rPr>
          <w:sz w:val="20"/>
          <w:szCs w:val="20"/>
        </w:rPr>
      </w:pPr>
      <w:r w:rsidRPr="0055655F">
        <w:rPr>
          <w:sz w:val="20"/>
          <w:szCs w:val="20"/>
        </w:rPr>
        <w:t>According to (Kendall and Stuart; 1968) the weight "</w:t>
      </w:r>
      <w:proofErr w:type="spellStart"/>
      <w:r w:rsidRPr="0055655F">
        <w:rPr>
          <w:sz w:val="20"/>
          <w:szCs w:val="20"/>
        </w:rPr>
        <w:t>w</w:t>
      </w:r>
      <w:r w:rsidRPr="0055655F">
        <w:rPr>
          <w:sz w:val="20"/>
          <w:szCs w:val="20"/>
          <w:vertAlign w:val="subscript"/>
        </w:rPr>
        <w:t>i</w:t>
      </w:r>
      <w:proofErr w:type="spellEnd"/>
      <w:r w:rsidRPr="0055655F">
        <w:rPr>
          <w:sz w:val="20"/>
          <w:szCs w:val="20"/>
        </w:rPr>
        <w:t xml:space="preserve">" which in equation (12) was used to have homogeneity of </w:t>
      </w:r>
      <w:proofErr w:type="gramStart"/>
      <w:r w:rsidRPr="0055655F">
        <w:rPr>
          <w:sz w:val="20"/>
          <w:szCs w:val="20"/>
        </w:rPr>
        <w:t>variance.</w:t>
      </w:r>
      <w:proofErr w:type="gramEnd"/>
    </w:p>
    <w:p w:rsidR="00FC2827" w:rsidRPr="0055655F" w:rsidRDefault="00FC2827" w:rsidP="0055655F">
      <w:pPr>
        <w:bidi w:val="0"/>
        <w:snapToGrid w:val="0"/>
        <w:jc w:val="center"/>
        <w:rPr>
          <w:sz w:val="20"/>
          <w:szCs w:val="20"/>
        </w:rPr>
      </w:pPr>
      <w:r w:rsidRPr="0055655F">
        <w:rPr>
          <w:sz w:val="20"/>
          <w:szCs w:val="20"/>
        </w:rPr>
        <w:object w:dxaOrig="2980" w:dyaOrig="680">
          <v:shape id="_x0000_i1042" type="#_x0000_t75" style="width:149pt;height:34.45pt" o:ole="">
            <v:imagedata r:id="rId48" o:title=""/>
          </v:shape>
          <o:OLEObject Type="Embed" ProgID="Equation.3" ShapeID="_x0000_i1042" DrawAspect="Content" ObjectID="_1483784305" r:id="rId49"/>
        </w:object>
      </w:r>
    </w:p>
    <w:p w:rsidR="003601EB" w:rsidRPr="0055655F" w:rsidRDefault="00FC2827" w:rsidP="0055655F">
      <w:pPr>
        <w:bidi w:val="0"/>
        <w:snapToGrid w:val="0"/>
        <w:ind w:firstLine="425"/>
        <w:jc w:val="both"/>
        <w:rPr>
          <w:sz w:val="20"/>
          <w:szCs w:val="20"/>
        </w:rPr>
      </w:pPr>
      <w:r w:rsidRPr="0055655F">
        <w:rPr>
          <w:sz w:val="20"/>
          <w:szCs w:val="20"/>
        </w:rPr>
        <w:t>To estimate ß</w:t>
      </w:r>
      <w:r w:rsidRPr="0055655F">
        <w:rPr>
          <w:sz w:val="20"/>
          <w:szCs w:val="20"/>
          <w:vertAlign w:val="subscript"/>
        </w:rPr>
        <w:t>0</w:t>
      </w:r>
      <w:r w:rsidRPr="0055655F">
        <w:rPr>
          <w:sz w:val="20"/>
          <w:szCs w:val="20"/>
        </w:rPr>
        <w:t xml:space="preserve"> and ß</w:t>
      </w:r>
      <w:r w:rsidRPr="0055655F">
        <w:rPr>
          <w:sz w:val="20"/>
          <w:szCs w:val="20"/>
          <w:vertAlign w:val="subscript"/>
        </w:rPr>
        <w:t>1</w:t>
      </w:r>
      <w:r w:rsidR="003601EB" w:rsidRPr="0055655F">
        <w:rPr>
          <w:sz w:val="20"/>
          <w:szCs w:val="20"/>
        </w:rPr>
        <w:t xml:space="preserve"> </w:t>
      </w:r>
      <w:r w:rsidRPr="0055655F">
        <w:rPr>
          <w:sz w:val="20"/>
          <w:szCs w:val="20"/>
        </w:rPr>
        <w:t xml:space="preserve">the WLSM and partial derivative of </w:t>
      </w:r>
      <w:r w:rsidR="005603CA" w:rsidRPr="0055655F">
        <w:rPr>
          <w:sz w:val="20"/>
          <w:szCs w:val="20"/>
        </w:rPr>
        <w:t>ß</w:t>
      </w:r>
      <w:r w:rsidR="005603CA" w:rsidRPr="0055655F">
        <w:rPr>
          <w:sz w:val="20"/>
          <w:szCs w:val="20"/>
          <w:vertAlign w:val="subscript"/>
        </w:rPr>
        <w:t>0</w:t>
      </w:r>
      <w:r w:rsidR="005603CA" w:rsidRPr="0055655F">
        <w:rPr>
          <w:sz w:val="20"/>
          <w:szCs w:val="20"/>
        </w:rPr>
        <w:t xml:space="preserve"> and ß</w:t>
      </w:r>
      <w:r w:rsidR="005603CA" w:rsidRPr="0055655F">
        <w:rPr>
          <w:sz w:val="20"/>
          <w:szCs w:val="20"/>
          <w:vertAlign w:val="subscript"/>
        </w:rPr>
        <w:t>1</w:t>
      </w:r>
      <w:r w:rsidRPr="0055655F">
        <w:rPr>
          <w:sz w:val="20"/>
          <w:szCs w:val="20"/>
        </w:rPr>
        <w:t xml:space="preserve"> were used </w:t>
      </w:r>
      <w:r w:rsidR="005603CA" w:rsidRPr="0055655F">
        <w:rPr>
          <w:sz w:val="20"/>
          <w:szCs w:val="20"/>
        </w:rPr>
        <w:t>to equation (13)</w:t>
      </w:r>
    </w:p>
    <w:p w:rsidR="005603CA" w:rsidRPr="0055655F" w:rsidRDefault="000E73CF" w:rsidP="0055655F">
      <w:pPr>
        <w:bidi w:val="0"/>
        <w:snapToGrid w:val="0"/>
        <w:jc w:val="center"/>
        <w:rPr>
          <w:sz w:val="20"/>
          <w:szCs w:val="2"/>
        </w:rPr>
      </w:pPr>
      <w:r w:rsidRPr="0055655F">
        <w:rPr>
          <w:sz w:val="20"/>
          <w:szCs w:val="20"/>
        </w:rPr>
        <w:object w:dxaOrig="5600" w:dyaOrig="720">
          <v:shape id="_x0000_i1043" type="#_x0000_t75" style="width:219.15pt;height:36.3pt" o:ole="">
            <v:imagedata r:id="rId50" o:title=""/>
          </v:shape>
          <o:OLEObject Type="Embed" ProgID="Equation.3" ShapeID="_x0000_i1043" DrawAspect="Content" ObjectID="_1483784306" r:id="rId51"/>
        </w:object>
      </w:r>
    </w:p>
    <w:p w:rsidR="00A6504B" w:rsidRDefault="00B75A93" w:rsidP="0055655F">
      <w:pPr>
        <w:bidi w:val="0"/>
        <w:snapToGrid w:val="0"/>
        <w:ind w:firstLine="425"/>
        <w:jc w:val="both"/>
        <w:rPr>
          <w:rFonts w:eastAsiaTheme="minorEastAsia"/>
          <w:sz w:val="20"/>
          <w:szCs w:val="20"/>
          <w:lang w:eastAsia="zh-CN"/>
        </w:rPr>
      </w:pPr>
      <w:r w:rsidRPr="0055655F">
        <w:rPr>
          <w:sz w:val="20"/>
          <w:szCs w:val="20"/>
        </w:rPr>
        <w:t>At 1</w:t>
      </w:r>
      <w:r w:rsidRPr="0055655F">
        <w:rPr>
          <w:sz w:val="20"/>
          <w:szCs w:val="20"/>
          <w:vertAlign w:val="superscript"/>
        </w:rPr>
        <w:t>st</w:t>
      </w:r>
      <w:r w:rsidRPr="0055655F">
        <w:rPr>
          <w:sz w:val="20"/>
          <w:szCs w:val="20"/>
        </w:rPr>
        <w:t xml:space="preserve"> by differentiating equation (13) with respect to ß</w:t>
      </w:r>
      <w:r w:rsidRPr="0055655F">
        <w:rPr>
          <w:sz w:val="20"/>
          <w:szCs w:val="20"/>
          <w:vertAlign w:val="subscript"/>
        </w:rPr>
        <w:t>0</w:t>
      </w:r>
      <w:r w:rsidRPr="0055655F">
        <w:rPr>
          <w:sz w:val="20"/>
          <w:szCs w:val="20"/>
        </w:rPr>
        <w:t xml:space="preserve"> and equate the result by zero, at 2</w:t>
      </w:r>
      <w:r w:rsidRPr="0055655F">
        <w:rPr>
          <w:sz w:val="20"/>
          <w:szCs w:val="20"/>
          <w:vertAlign w:val="superscript"/>
        </w:rPr>
        <w:t>nd</w:t>
      </w:r>
      <w:r w:rsidRPr="0055655F">
        <w:rPr>
          <w:sz w:val="20"/>
          <w:szCs w:val="20"/>
        </w:rPr>
        <w:t xml:space="preserve"> by differentiating the same equation with respect to ß</w:t>
      </w:r>
      <w:r w:rsidRPr="0055655F">
        <w:rPr>
          <w:sz w:val="20"/>
          <w:szCs w:val="20"/>
          <w:vertAlign w:val="subscript"/>
        </w:rPr>
        <w:t>1</w:t>
      </w:r>
      <w:r w:rsidRPr="0055655F">
        <w:rPr>
          <w:sz w:val="20"/>
          <w:szCs w:val="20"/>
        </w:rPr>
        <w:t xml:space="preserve"> and equate the result by zero. Finally </w:t>
      </w:r>
      <w:r w:rsidR="00A6504B" w:rsidRPr="0055655F">
        <w:rPr>
          <w:sz w:val="20"/>
          <w:szCs w:val="20"/>
        </w:rPr>
        <w:t>by solving the two previous equations that obtained by the differentiation we have:</w:t>
      </w:r>
    </w:p>
    <w:p w:rsidR="00601621" w:rsidRPr="0055655F" w:rsidRDefault="0048466E" w:rsidP="0055655F">
      <w:pPr>
        <w:bidi w:val="0"/>
        <w:snapToGrid w:val="0"/>
        <w:jc w:val="center"/>
        <w:rPr>
          <w:sz w:val="20"/>
          <w:szCs w:val="20"/>
        </w:rPr>
      </w:pPr>
      <w:r w:rsidRPr="0055655F">
        <w:rPr>
          <w:sz w:val="20"/>
          <w:szCs w:val="20"/>
        </w:rPr>
        <w:object w:dxaOrig="2840" w:dyaOrig="660">
          <v:shape id="_x0000_i1044" type="#_x0000_t75" style="width:195.95pt;height:33.2pt" o:ole="">
            <v:imagedata r:id="rId52" o:title=""/>
          </v:shape>
          <o:OLEObject Type="Embed" ProgID="Equation.3" ShapeID="_x0000_i1044" DrawAspect="Content" ObjectID="_1483784307" r:id="rId53"/>
        </w:object>
      </w:r>
    </w:p>
    <w:p w:rsidR="0055655F" w:rsidRDefault="0055655F" w:rsidP="0055655F">
      <w:pPr>
        <w:bidi w:val="0"/>
        <w:snapToGrid w:val="0"/>
        <w:ind w:firstLine="425"/>
        <w:jc w:val="both"/>
        <w:rPr>
          <w:rFonts w:eastAsiaTheme="minorEastAsia"/>
          <w:sz w:val="20"/>
          <w:szCs w:val="20"/>
          <w:lang w:eastAsia="zh-CN"/>
        </w:rPr>
      </w:pPr>
      <w:proofErr w:type="gramStart"/>
      <w:r w:rsidRPr="0055655F">
        <w:rPr>
          <w:sz w:val="20"/>
          <w:szCs w:val="20"/>
        </w:rPr>
        <w:t>where</w:t>
      </w:r>
      <w:proofErr w:type="gramEnd"/>
      <w:r w:rsidRPr="0055655F">
        <w:rPr>
          <w:sz w:val="20"/>
          <w:szCs w:val="20"/>
        </w:rPr>
        <w:t>:</w:t>
      </w:r>
    </w:p>
    <w:p w:rsidR="0055655F" w:rsidRPr="0055655F" w:rsidRDefault="0055655F" w:rsidP="0055655F">
      <w:pPr>
        <w:bidi w:val="0"/>
        <w:snapToGrid w:val="0"/>
        <w:ind w:firstLine="425"/>
        <w:jc w:val="both"/>
        <w:rPr>
          <w:sz w:val="20"/>
          <w:szCs w:val="20"/>
        </w:rPr>
      </w:pPr>
      <w:r w:rsidRPr="0055655F">
        <w:rPr>
          <w:sz w:val="20"/>
          <w:szCs w:val="20"/>
        </w:rPr>
        <w:object w:dxaOrig="1260" w:dyaOrig="1300">
          <v:shape id="_x0000_i1045" type="#_x0000_t75" style="width:54.45pt;height:65.1pt" o:ole="">
            <v:imagedata r:id="rId54" o:title=""/>
          </v:shape>
          <o:OLEObject Type="Embed" ProgID="Equation.3" ShapeID="_x0000_i1045" DrawAspect="Content" ObjectID="_1483784308" r:id="rId55"/>
        </w:object>
      </w:r>
      <w:r w:rsidRPr="0055655F">
        <w:rPr>
          <w:sz w:val="20"/>
          <w:szCs w:val="20"/>
        </w:rPr>
        <w:t>,</w:t>
      </w:r>
      <w:r w:rsidRPr="0055655F">
        <w:rPr>
          <w:sz w:val="20"/>
          <w:szCs w:val="20"/>
        </w:rPr>
        <w:object w:dxaOrig="1400" w:dyaOrig="2120">
          <v:shape id="_x0000_i1046" type="#_x0000_t75" style="width:63.85pt;height:87.05pt" o:ole="">
            <v:imagedata r:id="rId56" o:title=""/>
          </v:shape>
          <o:OLEObject Type="Embed" ProgID="Equation.3" ShapeID="_x0000_i1046" DrawAspect="Content" ObjectID="_1483784309" r:id="rId57"/>
        </w:object>
      </w:r>
      <w:r w:rsidRPr="0055655F">
        <w:rPr>
          <w:sz w:val="20"/>
          <w:szCs w:val="20"/>
        </w:rPr>
        <w:t>,</w:t>
      </w:r>
      <w:r w:rsidR="00A711C3">
        <w:rPr>
          <w:sz w:val="20"/>
          <w:szCs w:val="20"/>
        </w:rPr>
        <w:t xml:space="preserve"> </w:t>
      </w:r>
      <w:r w:rsidRPr="0055655F">
        <w:rPr>
          <w:sz w:val="20"/>
          <w:szCs w:val="20"/>
        </w:rPr>
        <w:object w:dxaOrig="1340" w:dyaOrig="2640">
          <v:shape id="_x0000_i1047" type="#_x0000_t75" style="width:62.6pt;height:107.7pt" o:ole="">
            <v:imagedata r:id="rId58" o:title=""/>
          </v:shape>
          <o:OLEObject Type="Embed" ProgID="Equation.3" ShapeID="_x0000_i1047" DrawAspect="Content" ObjectID="_1483784310" r:id="rId59"/>
        </w:object>
      </w:r>
    </w:p>
    <w:p w:rsidR="0055655F" w:rsidRPr="0055655F" w:rsidRDefault="0055655F" w:rsidP="0055655F">
      <w:pPr>
        <w:bidi w:val="0"/>
        <w:snapToGrid w:val="0"/>
        <w:ind w:firstLine="425"/>
        <w:jc w:val="both"/>
        <w:rPr>
          <w:rFonts w:eastAsiaTheme="minorEastAsia"/>
          <w:sz w:val="20"/>
          <w:szCs w:val="20"/>
          <w:lang w:eastAsia="zh-CN"/>
        </w:rPr>
        <w:sectPr w:rsidR="0055655F" w:rsidRPr="0055655F" w:rsidSect="0055655F">
          <w:type w:val="continuous"/>
          <w:pgSz w:w="12242" w:h="15842" w:code="1"/>
          <w:pgMar w:top="1440" w:right="1440" w:bottom="1440" w:left="1440" w:header="720" w:footer="720" w:gutter="0"/>
          <w:cols w:num="2" w:space="425"/>
          <w:docGrid w:linePitch="360"/>
        </w:sectPr>
      </w:pPr>
    </w:p>
    <w:p w:rsidR="0055655F" w:rsidRDefault="0055655F" w:rsidP="0055655F">
      <w:pPr>
        <w:bidi w:val="0"/>
        <w:snapToGrid w:val="0"/>
        <w:ind w:firstLine="425"/>
        <w:jc w:val="both"/>
        <w:rPr>
          <w:rFonts w:eastAsiaTheme="minorEastAsia"/>
          <w:sz w:val="20"/>
          <w:szCs w:val="20"/>
          <w:lang w:eastAsia="zh-CN"/>
        </w:rPr>
      </w:pPr>
    </w:p>
    <w:p w:rsidR="00601621" w:rsidRPr="0055655F" w:rsidRDefault="00265779" w:rsidP="0055655F">
      <w:pPr>
        <w:bidi w:val="0"/>
        <w:snapToGrid w:val="0"/>
        <w:ind w:firstLine="425"/>
        <w:jc w:val="both"/>
        <w:rPr>
          <w:sz w:val="20"/>
          <w:szCs w:val="20"/>
        </w:rPr>
      </w:pPr>
      <w:r w:rsidRPr="0055655F">
        <w:rPr>
          <w:sz w:val="20"/>
          <w:szCs w:val="20"/>
        </w:rPr>
        <w:object w:dxaOrig="2540" w:dyaOrig="1680">
          <v:shape id="_x0000_i1048" type="#_x0000_t75" style="width:110.2pt;height:72.65pt" o:ole="">
            <v:imagedata r:id="rId60" o:title=""/>
          </v:shape>
          <o:OLEObject Type="Embed" ProgID="Equation.3" ShapeID="_x0000_i1048" DrawAspect="Content" ObjectID="_1483784311" r:id="rId61"/>
        </w:object>
      </w:r>
      <w:r w:rsidR="00EE6FE4" w:rsidRPr="0055655F">
        <w:rPr>
          <w:sz w:val="20"/>
          <w:szCs w:val="20"/>
        </w:rPr>
        <w:t>,</w:t>
      </w:r>
      <w:r w:rsidRPr="0055655F">
        <w:rPr>
          <w:sz w:val="20"/>
          <w:szCs w:val="20"/>
        </w:rPr>
        <w:t xml:space="preserve"> </w:t>
      </w:r>
      <w:r w:rsidRPr="0055655F">
        <w:rPr>
          <w:sz w:val="20"/>
          <w:szCs w:val="20"/>
        </w:rPr>
        <w:object w:dxaOrig="2160" w:dyaOrig="800">
          <v:shape id="_x0000_i1049" type="#_x0000_t75" style="width:102.05pt;height:33.8pt" o:ole="">
            <v:imagedata r:id="rId62" o:title=""/>
          </v:shape>
          <o:OLEObject Type="Embed" ProgID="Equation.3" ShapeID="_x0000_i1049" DrawAspect="Content" ObjectID="_1483784312" r:id="rId63"/>
        </w:object>
      </w:r>
      <w:r w:rsidRPr="0055655F">
        <w:rPr>
          <w:sz w:val="20"/>
          <w:szCs w:val="20"/>
        </w:rPr>
        <w:object w:dxaOrig="3100" w:dyaOrig="800">
          <v:shape id="_x0000_i1050" type="#_x0000_t75" style="width:154.65pt;height:40.05pt" o:ole="">
            <v:imagedata r:id="rId64" o:title=""/>
          </v:shape>
          <o:OLEObject Type="Embed" ProgID="Equation.3" ShapeID="_x0000_i1050" DrawAspect="Content" ObjectID="_1483784313" r:id="rId65"/>
        </w:object>
      </w:r>
    </w:p>
    <w:p w:rsidR="0055655F" w:rsidRDefault="0055655F" w:rsidP="0055655F">
      <w:pPr>
        <w:bidi w:val="0"/>
        <w:snapToGrid w:val="0"/>
        <w:ind w:firstLine="425"/>
        <w:jc w:val="both"/>
        <w:rPr>
          <w:rFonts w:eastAsiaTheme="minorEastAsia"/>
          <w:sz w:val="20"/>
          <w:szCs w:val="20"/>
          <w:lang w:eastAsia="zh-CN"/>
        </w:rPr>
      </w:pPr>
    </w:p>
    <w:p w:rsidR="0055655F" w:rsidRPr="0055655F" w:rsidRDefault="0055655F" w:rsidP="0055655F">
      <w:pPr>
        <w:bidi w:val="0"/>
        <w:snapToGrid w:val="0"/>
        <w:ind w:firstLine="425"/>
        <w:jc w:val="both"/>
        <w:rPr>
          <w:rFonts w:eastAsiaTheme="minorEastAsia"/>
          <w:sz w:val="20"/>
          <w:szCs w:val="20"/>
          <w:lang w:eastAsia="zh-CN"/>
        </w:rPr>
        <w:sectPr w:rsidR="0055655F" w:rsidRPr="0055655F" w:rsidSect="00872B18">
          <w:type w:val="continuous"/>
          <w:pgSz w:w="12242" w:h="15842" w:code="1"/>
          <w:pgMar w:top="1440" w:right="1440" w:bottom="1440" w:left="1440" w:header="720" w:footer="720" w:gutter="0"/>
          <w:cols w:space="709"/>
          <w:bidi/>
          <w:docGrid w:linePitch="360"/>
        </w:sectPr>
      </w:pPr>
    </w:p>
    <w:p w:rsidR="00265779" w:rsidRPr="00A711C3" w:rsidRDefault="0048466E" w:rsidP="0055655F">
      <w:pPr>
        <w:bidi w:val="0"/>
        <w:snapToGrid w:val="0"/>
        <w:ind w:firstLine="425"/>
        <w:jc w:val="both"/>
        <w:rPr>
          <w:rFonts w:eastAsiaTheme="minorEastAsia"/>
          <w:sz w:val="20"/>
          <w:szCs w:val="20"/>
          <w:lang w:eastAsia="zh-CN"/>
        </w:rPr>
      </w:pPr>
      <w:r w:rsidRPr="0055655F">
        <w:rPr>
          <w:sz w:val="20"/>
          <w:szCs w:val="20"/>
        </w:rPr>
        <w:lastRenderedPageBreak/>
        <w:t xml:space="preserve">From the previous equations the vector </w:t>
      </w:r>
      <w:r w:rsidRPr="0055655F">
        <w:rPr>
          <w:sz w:val="20"/>
          <w:szCs w:val="20"/>
        </w:rPr>
        <w:object w:dxaOrig="240" w:dyaOrig="320">
          <v:shape id="_x0000_i1051" type="#_x0000_t75" style="width:11.9pt;height:15.65pt" o:ole="">
            <v:imagedata r:id="rId66" o:title=""/>
          </v:shape>
          <o:OLEObject Type="Embed" ProgID="Equation.3" ShapeID="_x0000_i1051" DrawAspect="Content" ObjectID="_1483784314" r:id="rId67"/>
        </w:object>
      </w:r>
      <w:r w:rsidRPr="0055655F">
        <w:rPr>
          <w:sz w:val="20"/>
          <w:szCs w:val="20"/>
        </w:rPr>
        <w:t xml:space="preserve"> </w:t>
      </w:r>
      <w:r w:rsidR="00AD024B" w:rsidRPr="0055655F">
        <w:rPr>
          <w:sz w:val="20"/>
          <w:szCs w:val="20"/>
        </w:rPr>
        <w:t>can</w:t>
      </w:r>
      <w:r w:rsidRPr="0055655F">
        <w:rPr>
          <w:sz w:val="20"/>
          <w:szCs w:val="20"/>
        </w:rPr>
        <w:t xml:space="preserve"> be written </w:t>
      </w:r>
      <w:r w:rsidR="00AD024B" w:rsidRPr="0055655F">
        <w:rPr>
          <w:sz w:val="20"/>
          <w:szCs w:val="20"/>
        </w:rPr>
        <w:t>as in equation (15):</w:t>
      </w:r>
    </w:p>
    <w:p w:rsidR="00601621" w:rsidRPr="0055655F" w:rsidRDefault="006E2B34" w:rsidP="0055655F">
      <w:pPr>
        <w:shd w:val="clear" w:color="auto" w:fill="FFFFFF"/>
        <w:bidi w:val="0"/>
        <w:snapToGrid w:val="0"/>
        <w:jc w:val="center"/>
        <w:rPr>
          <w:b/>
          <w:bCs/>
          <w:sz w:val="20"/>
          <w:szCs w:val="20"/>
        </w:rPr>
      </w:pPr>
      <w:r w:rsidRPr="0055655F">
        <w:rPr>
          <w:sz w:val="20"/>
          <w:szCs w:val="20"/>
        </w:rPr>
        <w:object w:dxaOrig="3400" w:dyaOrig="1300">
          <v:shape id="_x0000_i1052" type="#_x0000_t75" style="width:181.55pt;height:65.1pt" o:ole="">
            <v:imagedata r:id="rId68" o:title=""/>
          </v:shape>
          <o:OLEObject Type="Embed" ProgID="Equation.3" ShapeID="_x0000_i1052" DrawAspect="Content" ObjectID="_1483784315" r:id="rId69"/>
        </w:object>
      </w:r>
    </w:p>
    <w:p w:rsidR="0048466E" w:rsidRPr="0055655F" w:rsidRDefault="0048466E" w:rsidP="0055655F">
      <w:pPr>
        <w:shd w:val="clear" w:color="auto" w:fill="FFFFFF"/>
        <w:bidi w:val="0"/>
        <w:snapToGrid w:val="0"/>
        <w:ind w:firstLine="425"/>
        <w:jc w:val="both"/>
        <w:rPr>
          <w:b/>
          <w:bCs/>
          <w:sz w:val="20"/>
          <w:szCs w:val="20"/>
        </w:rPr>
      </w:pPr>
    </w:p>
    <w:p w:rsidR="0048466E" w:rsidRPr="0055655F" w:rsidRDefault="00AD024B" w:rsidP="0055655F">
      <w:pPr>
        <w:shd w:val="clear" w:color="auto" w:fill="FFFFFF"/>
        <w:bidi w:val="0"/>
        <w:snapToGrid w:val="0"/>
        <w:ind w:firstLine="425"/>
        <w:jc w:val="both"/>
        <w:rPr>
          <w:sz w:val="20"/>
          <w:szCs w:val="20"/>
        </w:rPr>
      </w:pPr>
      <w:r w:rsidRPr="0055655F">
        <w:rPr>
          <w:sz w:val="20"/>
          <w:szCs w:val="20"/>
        </w:rPr>
        <w:t>The estimated value of "Z" can be written as in equation (16):</w:t>
      </w:r>
    </w:p>
    <w:p w:rsidR="0048466E" w:rsidRPr="0055655F" w:rsidRDefault="00AD024B" w:rsidP="0055655F">
      <w:pPr>
        <w:shd w:val="clear" w:color="auto" w:fill="FFFFFF"/>
        <w:bidi w:val="0"/>
        <w:snapToGrid w:val="0"/>
        <w:jc w:val="center"/>
        <w:rPr>
          <w:sz w:val="20"/>
          <w:szCs w:val="20"/>
        </w:rPr>
      </w:pPr>
      <w:r w:rsidRPr="0055655F">
        <w:rPr>
          <w:sz w:val="20"/>
          <w:szCs w:val="20"/>
        </w:rPr>
        <w:object w:dxaOrig="2299" w:dyaOrig="400">
          <v:shape id="_x0000_i1053" type="#_x0000_t75" style="width:114.55pt;height:20.05pt" o:ole="">
            <v:imagedata r:id="rId70" o:title=""/>
          </v:shape>
          <o:OLEObject Type="Embed" ProgID="Equation.3" ShapeID="_x0000_i1053" DrawAspect="Content" ObjectID="_1483784316" r:id="rId71"/>
        </w:object>
      </w:r>
    </w:p>
    <w:p w:rsidR="00AD024B" w:rsidRPr="0055655F" w:rsidRDefault="00AD024B" w:rsidP="0055655F">
      <w:pPr>
        <w:shd w:val="clear" w:color="auto" w:fill="FFFFFF"/>
        <w:bidi w:val="0"/>
        <w:snapToGrid w:val="0"/>
        <w:ind w:firstLine="425"/>
        <w:jc w:val="both"/>
        <w:rPr>
          <w:sz w:val="20"/>
          <w:szCs w:val="20"/>
        </w:rPr>
      </w:pPr>
      <w:r w:rsidRPr="0055655F">
        <w:rPr>
          <w:sz w:val="20"/>
          <w:szCs w:val="20"/>
        </w:rPr>
        <w:t>The Sum of Squares due to Regression (SSR) can be written as in equation (17):</w:t>
      </w:r>
    </w:p>
    <w:p w:rsidR="00AD024B" w:rsidRPr="0055655F" w:rsidRDefault="00FF4CF5" w:rsidP="0055655F">
      <w:pPr>
        <w:shd w:val="clear" w:color="auto" w:fill="FFFFFF"/>
        <w:bidi w:val="0"/>
        <w:snapToGrid w:val="0"/>
        <w:jc w:val="center"/>
        <w:rPr>
          <w:sz w:val="20"/>
          <w:szCs w:val="20"/>
        </w:rPr>
      </w:pPr>
      <w:r w:rsidRPr="0055655F">
        <w:rPr>
          <w:sz w:val="20"/>
          <w:szCs w:val="20"/>
        </w:rPr>
        <w:object w:dxaOrig="4200" w:dyaOrig="420">
          <v:shape id="_x0000_i1054" type="#_x0000_t75" style="width:210.35pt;height:20.65pt" o:ole="">
            <v:imagedata r:id="rId72" o:title=""/>
          </v:shape>
          <o:OLEObject Type="Embed" ProgID="Equation.3" ShapeID="_x0000_i1054" DrawAspect="Content" ObjectID="_1483784317" r:id="rId73"/>
        </w:object>
      </w:r>
    </w:p>
    <w:p w:rsidR="00AA6E4A" w:rsidRPr="0055655F" w:rsidRDefault="00AA6E4A" w:rsidP="0055655F">
      <w:pPr>
        <w:shd w:val="clear" w:color="auto" w:fill="FFFFFF"/>
        <w:bidi w:val="0"/>
        <w:snapToGrid w:val="0"/>
        <w:ind w:firstLine="425"/>
        <w:jc w:val="both"/>
        <w:rPr>
          <w:sz w:val="20"/>
          <w:szCs w:val="20"/>
        </w:rPr>
      </w:pPr>
      <w:r w:rsidRPr="0055655F">
        <w:rPr>
          <w:sz w:val="20"/>
          <w:szCs w:val="20"/>
        </w:rPr>
        <w:t>The Sum of Squares due to Error term (SSE) can be written as in equation (18</w:t>
      </w:r>
      <w:r w:rsidR="006E2B34" w:rsidRPr="0055655F">
        <w:rPr>
          <w:sz w:val="20"/>
          <w:szCs w:val="20"/>
        </w:rPr>
        <w:t>)</w:t>
      </w:r>
      <w:r w:rsidRPr="0055655F">
        <w:rPr>
          <w:sz w:val="20"/>
          <w:szCs w:val="20"/>
        </w:rPr>
        <w:t>:</w:t>
      </w:r>
    </w:p>
    <w:p w:rsidR="00AA6E4A" w:rsidRPr="0055655F" w:rsidRDefault="006E2B34" w:rsidP="0055655F">
      <w:pPr>
        <w:shd w:val="clear" w:color="auto" w:fill="FFFFFF"/>
        <w:bidi w:val="0"/>
        <w:snapToGrid w:val="0"/>
        <w:jc w:val="center"/>
        <w:rPr>
          <w:sz w:val="20"/>
          <w:szCs w:val="20"/>
        </w:rPr>
      </w:pPr>
      <w:r w:rsidRPr="0055655F">
        <w:rPr>
          <w:sz w:val="20"/>
          <w:szCs w:val="20"/>
        </w:rPr>
        <w:object w:dxaOrig="3900" w:dyaOrig="420">
          <v:shape id="_x0000_i1055" type="#_x0000_t75" style="width:194.7pt;height:20.65pt" o:ole="">
            <v:imagedata r:id="rId74" o:title=""/>
          </v:shape>
          <o:OLEObject Type="Embed" ProgID="Equation.3" ShapeID="_x0000_i1055" DrawAspect="Content" ObjectID="_1483784318" r:id="rId75"/>
        </w:object>
      </w:r>
    </w:p>
    <w:p w:rsidR="00E8662B" w:rsidRPr="0055655F" w:rsidRDefault="00E8662B" w:rsidP="0055655F">
      <w:pPr>
        <w:shd w:val="clear" w:color="auto" w:fill="FFFFFF"/>
        <w:bidi w:val="0"/>
        <w:snapToGrid w:val="0"/>
        <w:jc w:val="center"/>
        <w:rPr>
          <w:sz w:val="20"/>
          <w:szCs w:val="20"/>
        </w:rPr>
      </w:pPr>
      <w:r w:rsidRPr="0055655F">
        <w:rPr>
          <w:sz w:val="20"/>
          <w:szCs w:val="20"/>
        </w:rPr>
        <w:object w:dxaOrig="4280" w:dyaOrig="780">
          <v:shape id="_x0000_i1056" type="#_x0000_t75" style="width:214.1pt;height:39.45pt" o:ole="">
            <v:imagedata r:id="rId76" o:title=""/>
          </v:shape>
          <o:OLEObject Type="Embed" ProgID="Equation.3" ShapeID="_x0000_i1056" DrawAspect="Content" ObjectID="_1483784319" r:id="rId77"/>
        </w:object>
      </w:r>
    </w:p>
    <w:p w:rsidR="0055655F" w:rsidRDefault="006E2B34" w:rsidP="0055655F">
      <w:pPr>
        <w:shd w:val="clear" w:color="auto" w:fill="FFFFFF"/>
        <w:bidi w:val="0"/>
        <w:snapToGrid w:val="0"/>
        <w:ind w:firstLine="425"/>
        <w:jc w:val="both"/>
        <w:rPr>
          <w:rFonts w:eastAsiaTheme="minorEastAsia"/>
          <w:sz w:val="20"/>
          <w:szCs w:val="20"/>
          <w:lang w:eastAsia="zh-CN"/>
        </w:rPr>
      </w:pPr>
      <w:r w:rsidRPr="0055655F">
        <w:rPr>
          <w:sz w:val="20"/>
          <w:szCs w:val="20"/>
        </w:rPr>
        <w:t>The mean</w:t>
      </w:r>
      <w:r w:rsidR="00FF4CF5" w:rsidRPr="0055655F">
        <w:rPr>
          <w:sz w:val="20"/>
          <w:szCs w:val="20"/>
        </w:rPr>
        <w:t>s</w:t>
      </w:r>
      <w:r w:rsidRPr="0055655F">
        <w:rPr>
          <w:sz w:val="20"/>
          <w:szCs w:val="20"/>
        </w:rPr>
        <w:t xml:space="preserve"> of </w:t>
      </w:r>
      <w:r w:rsidR="00D66B6B" w:rsidRPr="0055655F">
        <w:rPr>
          <w:sz w:val="20"/>
          <w:szCs w:val="20"/>
        </w:rPr>
        <w:object w:dxaOrig="300" w:dyaOrig="400">
          <v:shape id="_x0000_i1057" type="#_x0000_t75" style="width:15.05pt;height:20.05pt" o:ole="">
            <v:imagedata r:id="rId78" o:title=""/>
          </v:shape>
          <o:OLEObject Type="Embed" ProgID="Equation.3" ShapeID="_x0000_i1057" DrawAspect="Content" ObjectID="_1483784320" r:id="rId79"/>
        </w:object>
      </w:r>
      <w:r w:rsidRPr="0055655F">
        <w:rPr>
          <w:sz w:val="20"/>
          <w:szCs w:val="20"/>
        </w:rPr>
        <w:t xml:space="preserve"> and </w:t>
      </w:r>
      <w:r w:rsidRPr="0055655F">
        <w:rPr>
          <w:sz w:val="20"/>
        </w:rPr>
        <w:object w:dxaOrig="279" w:dyaOrig="380">
          <v:shape id="_x0000_i1058" type="#_x0000_t75" style="width:14.4pt;height:19.4pt" o:ole="">
            <v:imagedata r:id="rId80" o:title=""/>
          </v:shape>
          <o:OLEObject Type="Embed" ProgID="Equation.3" ShapeID="_x0000_i1058" DrawAspect="Content" ObjectID="_1483784321" r:id="rId81"/>
        </w:object>
      </w:r>
      <w:r w:rsidRPr="0055655F">
        <w:rPr>
          <w:sz w:val="20"/>
        </w:rPr>
        <w:t>are given b</w:t>
      </w:r>
      <w:r w:rsidR="00D66B6B" w:rsidRPr="0055655F">
        <w:rPr>
          <w:sz w:val="20"/>
        </w:rPr>
        <w:t>y</w:t>
      </w:r>
      <w:r w:rsidR="00FF4CF5" w:rsidRPr="0055655F">
        <w:rPr>
          <w:sz w:val="20"/>
        </w:rPr>
        <w:t xml:space="preserve"> </w:t>
      </w:r>
      <w:r w:rsidR="00FF4CF5" w:rsidRPr="0055655F">
        <w:rPr>
          <w:sz w:val="20"/>
          <w:szCs w:val="20"/>
        </w:rPr>
        <w:object w:dxaOrig="1160" w:dyaOrig="400">
          <v:shape id="_x0000_i1059" type="#_x0000_t75" style="width:57.6pt;height:20.05pt" o:ole="">
            <v:imagedata r:id="rId82" o:title=""/>
          </v:shape>
          <o:OLEObject Type="Embed" ProgID="Equation.3" ShapeID="_x0000_i1059" DrawAspect="Content" ObjectID="_1483784322" r:id="rId83"/>
        </w:object>
      </w:r>
      <w:proofErr w:type="spellStart"/>
      <w:r w:rsidR="00FF4CF5" w:rsidRPr="0055655F">
        <w:rPr>
          <w:sz w:val="20"/>
          <w:szCs w:val="20"/>
        </w:rPr>
        <w:t>and</w:t>
      </w:r>
      <w:proofErr w:type="spellEnd"/>
      <w:r w:rsidR="00FF4CF5" w:rsidRPr="0055655F">
        <w:rPr>
          <w:sz w:val="20"/>
          <w:szCs w:val="20"/>
        </w:rPr>
        <w:object w:dxaOrig="1120" w:dyaOrig="380">
          <v:shape id="_x0000_i1060" type="#_x0000_t75" style="width:56.35pt;height:19.4pt" o:ole="">
            <v:imagedata r:id="rId84" o:title=""/>
          </v:shape>
          <o:OLEObject Type="Embed" ProgID="Equation.3" ShapeID="_x0000_i1060" DrawAspect="Content" ObjectID="_1483784323" r:id="rId85"/>
        </w:object>
      </w:r>
      <w:r w:rsidR="00FF4CF5" w:rsidRPr="0055655F">
        <w:rPr>
          <w:sz w:val="20"/>
          <w:szCs w:val="20"/>
        </w:rPr>
        <w:t xml:space="preserve">, and their variances are given by </w:t>
      </w:r>
      <w:r w:rsidR="00D314D5" w:rsidRPr="0055655F">
        <w:rPr>
          <w:sz w:val="20"/>
          <w:szCs w:val="20"/>
        </w:rPr>
        <w:object w:dxaOrig="1660" w:dyaOrig="440">
          <v:shape id="_x0000_i1061" type="#_x0000_t75" style="width:82.65pt;height:21.9pt" o:ole="">
            <v:imagedata r:id="rId86" o:title=""/>
          </v:shape>
          <o:OLEObject Type="Embed" ProgID="Equation.3" ShapeID="_x0000_i1061" DrawAspect="Content" ObjectID="_1483784324" r:id="rId87"/>
        </w:object>
      </w:r>
      <w:proofErr w:type="spellStart"/>
      <w:r w:rsidR="00D314D5" w:rsidRPr="0055655F">
        <w:rPr>
          <w:sz w:val="20"/>
          <w:szCs w:val="20"/>
        </w:rPr>
        <w:t>and</w:t>
      </w:r>
      <w:proofErr w:type="spellEnd"/>
      <w:r w:rsidR="00D314D5" w:rsidRPr="0055655F">
        <w:rPr>
          <w:sz w:val="20"/>
          <w:szCs w:val="20"/>
        </w:rPr>
        <w:t xml:space="preserve"> </w:t>
      </w:r>
      <w:r w:rsidR="00D314D5" w:rsidRPr="0055655F">
        <w:rPr>
          <w:sz w:val="20"/>
          <w:szCs w:val="20"/>
        </w:rPr>
        <w:object w:dxaOrig="1620" w:dyaOrig="440">
          <v:shape id="_x0000_i1062" type="#_x0000_t75" style="width:81.4pt;height:21.9pt" o:ole="">
            <v:imagedata r:id="rId88" o:title=""/>
          </v:shape>
          <o:OLEObject Type="Embed" ProgID="Equation.3" ShapeID="_x0000_i1062" DrawAspect="Content" ObjectID="_1483784325" r:id="rId89"/>
        </w:object>
      </w:r>
      <w:r w:rsidR="00D314D5" w:rsidRPr="0055655F">
        <w:rPr>
          <w:sz w:val="20"/>
          <w:szCs w:val="20"/>
        </w:rPr>
        <w:t>.</w:t>
      </w:r>
      <w:r w:rsidR="000E36EF" w:rsidRPr="0055655F">
        <w:rPr>
          <w:sz w:val="20"/>
          <w:szCs w:val="20"/>
        </w:rPr>
        <w:t>where C</w:t>
      </w:r>
      <w:r w:rsidR="000E36EF" w:rsidRPr="0055655F">
        <w:rPr>
          <w:sz w:val="20"/>
          <w:szCs w:val="20"/>
          <w:vertAlign w:val="subscript"/>
        </w:rPr>
        <w:t>00</w:t>
      </w:r>
      <w:r w:rsidR="000E36EF" w:rsidRPr="0055655F">
        <w:rPr>
          <w:sz w:val="20"/>
          <w:szCs w:val="20"/>
        </w:rPr>
        <w:t xml:space="preserve"> and C</w:t>
      </w:r>
      <w:r w:rsidR="000E36EF" w:rsidRPr="0055655F">
        <w:rPr>
          <w:sz w:val="20"/>
          <w:szCs w:val="20"/>
          <w:vertAlign w:val="subscript"/>
        </w:rPr>
        <w:t>11</w:t>
      </w:r>
      <w:r w:rsidR="000E36EF" w:rsidRPr="0055655F">
        <w:rPr>
          <w:sz w:val="20"/>
          <w:szCs w:val="20"/>
        </w:rPr>
        <w:t xml:space="preserve"> are the diagonal </w:t>
      </w:r>
      <w:r w:rsidR="000E36EF" w:rsidRPr="0055655F">
        <w:rPr>
          <w:sz w:val="20"/>
          <w:szCs w:val="20"/>
        </w:rPr>
        <w:lastRenderedPageBreak/>
        <w:t xml:space="preserve">elements of the </w:t>
      </w:r>
      <w:proofErr w:type="gramStart"/>
      <w:r w:rsidR="000E36EF" w:rsidRPr="0055655F">
        <w:rPr>
          <w:sz w:val="20"/>
          <w:szCs w:val="20"/>
        </w:rPr>
        <w:t>matrix</w:t>
      </w:r>
      <w:r w:rsidR="00A711C3">
        <w:rPr>
          <w:sz w:val="20"/>
          <w:szCs w:val="20"/>
          <w:vertAlign w:val="subscript"/>
        </w:rPr>
        <w:t xml:space="preserve"> </w:t>
      </w:r>
      <w:proofErr w:type="gramEnd"/>
      <w:r w:rsidR="00D770CE" w:rsidRPr="0055655F">
        <w:rPr>
          <w:sz w:val="20"/>
          <w:szCs w:val="20"/>
        </w:rPr>
        <w:object w:dxaOrig="2400" w:dyaOrig="840">
          <v:shape id="_x0000_i1063" type="#_x0000_t75" style="width:124.6pt;height:41.95pt" o:ole="">
            <v:imagedata r:id="rId90" o:title=""/>
          </v:shape>
          <o:OLEObject Type="Embed" ProgID="Equation.3" ShapeID="_x0000_i1063" DrawAspect="Content" ObjectID="_1483784326" r:id="rId91"/>
        </w:object>
      </w:r>
      <w:r w:rsidR="00D86B43" w:rsidRPr="0055655F">
        <w:rPr>
          <w:sz w:val="20"/>
          <w:szCs w:val="20"/>
        </w:rPr>
        <w:t xml:space="preserve">. </w:t>
      </w:r>
      <w:proofErr w:type="gramStart"/>
      <w:r w:rsidR="00D86B43" w:rsidRPr="0055655F">
        <w:rPr>
          <w:sz w:val="20"/>
          <w:szCs w:val="20"/>
        </w:rPr>
        <w:t xml:space="preserve">Since </w:t>
      </w:r>
      <w:proofErr w:type="gramEnd"/>
      <w:r w:rsidR="00D770CE" w:rsidRPr="0055655F">
        <w:rPr>
          <w:sz w:val="20"/>
          <w:szCs w:val="20"/>
        </w:rPr>
        <w:object w:dxaOrig="1380" w:dyaOrig="340">
          <v:shape id="_x0000_i1064" type="#_x0000_t75" style="width:123.95pt;height:16.9pt" o:ole="">
            <v:imagedata r:id="rId92" o:title=""/>
          </v:shape>
          <o:OLEObject Type="Embed" ProgID="Equation.3" ShapeID="_x0000_i1064" DrawAspect="Content" ObjectID="_1483784327" r:id="rId93"/>
        </w:object>
      </w:r>
      <w:r w:rsidR="00D86B43" w:rsidRPr="0055655F">
        <w:rPr>
          <w:sz w:val="20"/>
          <w:szCs w:val="20"/>
        </w:rPr>
        <w:t xml:space="preserve">, therefore </w:t>
      </w:r>
    </w:p>
    <w:p w:rsidR="0055655F" w:rsidRDefault="0055655F" w:rsidP="0055655F">
      <w:pPr>
        <w:shd w:val="clear" w:color="auto" w:fill="FFFFFF"/>
        <w:bidi w:val="0"/>
        <w:snapToGrid w:val="0"/>
        <w:ind w:firstLine="425"/>
        <w:jc w:val="both"/>
        <w:rPr>
          <w:rFonts w:eastAsiaTheme="minorEastAsia"/>
          <w:sz w:val="20"/>
          <w:szCs w:val="20"/>
          <w:lang w:eastAsia="zh-CN"/>
        </w:rPr>
      </w:pPr>
    </w:p>
    <w:p w:rsidR="00AD024B" w:rsidRPr="0055655F" w:rsidRDefault="00D770CE" w:rsidP="0055655F">
      <w:pPr>
        <w:shd w:val="clear" w:color="auto" w:fill="FFFFFF"/>
        <w:bidi w:val="0"/>
        <w:snapToGrid w:val="0"/>
        <w:ind w:firstLine="425"/>
        <w:jc w:val="both"/>
        <w:rPr>
          <w:sz w:val="20"/>
          <w:szCs w:val="20"/>
        </w:rPr>
      </w:pPr>
      <w:r w:rsidRPr="0055655F">
        <w:rPr>
          <w:sz w:val="20"/>
          <w:szCs w:val="20"/>
        </w:rPr>
        <w:object w:dxaOrig="2680" w:dyaOrig="700">
          <v:shape id="_x0000_i1065" type="#_x0000_t75" style="width:197.85pt;height:35.05pt" o:ole="">
            <v:imagedata r:id="rId94" o:title=""/>
          </v:shape>
          <o:OLEObject Type="Embed" ProgID="Equation.3" ShapeID="_x0000_i1065" DrawAspect="Content" ObjectID="_1483784328" r:id="rId95"/>
        </w:object>
      </w:r>
      <w:r w:rsidR="00D86B43" w:rsidRPr="0055655F">
        <w:rPr>
          <w:sz w:val="20"/>
          <w:szCs w:val="20"/>
        </w:rPr>
        <w:t xml:space="preserve"> </w:t>
      </w:r>
      <w:proofErr w:type="gramStart"/>
      <w:r w:rsidR="00D86B43" w:rsidRPr="0055655F">
        <w:rPr>
          <w:sz w:val="20"/>
          <w:szCs w:val="20"/>
        </w:rPr>
        <w:t xml:space="preserve">and </w:t>
      </w:r>
      <w:proofErr w:type="gramEnd"/>
      <w:r w:rsidRPr="0055655F">
        <w:rPr>
          <w:sz w:val="20"/>
          <w:szCs w:val="20"/>
        </w:rPr>
        <w:object w:dxaOrig="1620" w:dyaOrig="680">
          <v:shape id="_x0000_i1066" type="#_x0000_t75" style="width:81.4pt;height:34.45pt" o:ole="">
            <v:imagedata r:id="rId96" o:title=""/>
          </v:shape>
          <o:OLEObject Type="Embed" ProgID="Equation.3" ShapeID="_x0000_i1066" DrawAspect="Content" ObjectID="_1483784329" r:id="rId97"/>
        </w:object>
      </w:r>
      <w:r w:rsidRPr="0055655F">
        <w:rPr>
          <w:sz w:val="20"/>
          <w:szCs w:val="20"/>
        </w:rPr>
        <w:t>.</w:t>
      </w:r>
    </w:p>
    <w:p w:rsidR="00D770CE" w:rsidRPr="0055655F" w:rsidRDefault="00D770CE" w:rsidP="0055655F">
      <w:pPr>
        <w:shd w:val="clear" w:color="auto" w:fill="FFFFFF"/>
        <w:bidi w:val="0"/>
        <w:snapToGrid w:val="0"/>
        <w:ind w:firstLine="425"/>
        <w:jc w:val="both"/>
        <w:rPr>
          <w:sz w:val="20"/>
          <w:szCs w:val="20"/>
        </w:rPr>
      </w:pPr>
      <w:r w:rsidRPr="0055655F">
        <w:rPr>
          <w:sz w:val="20"/>
          <w:szCs w:val="20"/>
        </w:rPr>
        <w:t>The hypothesis should be tested is:</w:t>
      </w:r>
    </w:p>
    <w:p w:rsidR="00D770CE" w:rsidRPr="0055655F" w:rsidRDefault="00D770CE" w:rsidP="0055655F">
      <w:pPr>
        <w:shd w:val="clear" w:color="auto" w:fill="FFFFFF"/>
        <w:bidi w:val="0"/>
        <w:snapToGrid w:val="0"/>
        <w:ind w:firstLine="425"/>
        <w:jc w:val="both"/>
        <w:rPr>
          <w:sz w:val="20"/>
          <w:szCs w:val="20"/>
        </w:rPr>
      </w:pPr>
      <w:r w:rsidRPr="0055655F">
        <w:rPr>
          <w:sz w:val="20"/>
          <w:szCs w:val="20"/>
        </w:rPr>
        <w:object w:dxaOrig="1120" w:dyaOrig="360">
          <v:shape id="_x0000_i1067" type="#_x0000_t75" style="width:56.35pt;height:18.15pt" o:ole="">
            <v:imagedata r:id="rId98" o:title=""/>
          </v:shape>
          <o:OLEObject Type="Embed" ProgID="Equation.3" ShapeID="_x0000_i1067" DrawAspect="Content" ObjectID="_1483784330" r:id="rId99"/>
        </w:object>
      </w:r>
      <w:r w:rsidRPr="0055655F">
        <w:rPr>
          <w:sz w:val="20"/>
          <w:szCs w:val="20"/>
        </w:rPr>
        <w:t xml:space="preserve"> </w:t>
      </w:r>
      <w:proofErr w:type="gramStart"/>
      <w:r w:rsidRPr="0055655F">
        <w:rPr>
          <w:sz w:val="20"/>
          <w:szCs w:val="20"/>
        </w:rPr>
        <w:t>against</w:t>
      </w:r>
      <w:proofErr w:type="gramEnd"/>
      <w:r w:rsidRPr="0055655F">
        <w:rPr>
          <w:sz w:val="20"/>
          <w:szCs w:val="20"/>
        </w:rPr>
        <w:t xml:space="preserve"> </w:t>
      </w:r>
      <w:r w:rsidRPr="0055655F">
        <w:rPr>
          <w:sz w:val="20"/>
          <w:szCs w:val="20"/>
        </w:rPr>
        <w:object w:dxaOrig="1100" w:dyaOrig="360">
          <v:shape id="_x0000_i1068" type="#_x0000_t75" style="width:55.1pt;height:18.15pt" o:ole="">
            <v:imagedata r:id="rId100" o:title=""/>
          </v:shape>
          <o:OLEObject Type="Embed" ProgID="Equation.3" ShapeID="_x0000_i1068" DrawAspect="Content" ObjectID="_1483784331" r:id="rId101"/>
        </w:object>
      </w:r>
      <w:r w:rsidRPr="0055655F">
        <w:rPr>
          <w:sz w:val="20"/>
          <w:szCs w:val="20"/>
        </w:rPr>
        <w:t xml:space="preserve"> </w:t>
      </w:r>
      <w:r w:rsidRPr="0055655F">
        <w:rPr>
          <w:sz w:val="20"/>
          <w:szCs w:val="20"/>
        </w:rPr>
        <w:object w:dxaOrig="800" w:dyaOrig="320">
          <v:shape id="_x0000_i1069" type="#_x0000_t75" style="width:40.05pt;height:15.65pt" o:ole="">
            <v:imagedata r:id="rId102" o:title=""/>
          </v:shape>
          <o:OLEObject Type="Embed" ProgID="Equation.3" ShapeID="_x0000_i1069" DrawAspect="Content" ObjectID="_1483784332" r:id="rId103"/>
        </w:object>
      </w:r>
    </w:p>
    <w:p w:rsidR="00137656" w:rsidRPr="0055655F" w:rsidRDefault="00E8662B" w:rsidP="0055655F">
      <w:pPr>
        <w:shd w:val="clear" w:color="auto" w:fill="FFFFFF"/>
        <w:bidi w:val="0"/>
        <w:snapToGrid w:val="0"/>
        <w:ind w:firstLine="425"/>
        <w:jc w:val="both"/>
        <w:rPr>
          <w:sz w:val="20"/>
          <w:szCs w:val="20"/>
        </w:rPr>
      </w:pPr>
      <w:r w:rsidRPr="0055655F">
        <w:rPr>
          <w:sz w:val="20"/>
          <w:szCs w:val="20"/>
        </w:rPr>
        <w:t>To test the above hypothe</w:t>
      </w:r>
      <w:r w:rsidR="00137656" w:rsidRPr="0055655F">
        <w:rPr>
          <w:sz w:val="20"/>
          <w:szCs w:val="20"/>
        </w:rPr>
        <w:t>sis the statistic "t" that in equation (20) was used.</w:t>
      </w:r>
    </w:p>
    <w:p w:rsidR="00137656" w:rsidRPr="0055655F" w:rsidRDefault="00E120C7" w:rsidP="0055655F">
      <w:pPr>
        <w:shd w:val="clear" w:color="auto" w:fill="FFFFFF"/>
        <w:bidi w:val="0"/>
        <w:snapToGrid w:val="0"/>
        <w:jc w:val="center"/>
        <w:rPr>
          <w:sz w:val="20"/>
          <w:szCs w:val="20"/>
        </w:rPr>
      </w:pPr>
      <w:r w:rsidRPr="0055655F">
        <w:rPr>
          <w:sz w:val="20"/>
          <w:szCs w:val="20"/>
        </w:rPr>
        <w:object w:dxaOrig="2540" w:dyaOrig="800">
          <v:shape id="_x0000_i1070" type="#_x0000_t75" style="width:127.1pt;height:40.05pt" o:ole="">
            <v:imagedata r:id="rId104" o:title=""/>
          </v:shape>
          <o:OLEObject Type="Embed" ProgID="Equation.3" ShapeID="_x0000_i1070" DrawAspect="Content" ObjectID="_1483784333" r:id="rId105"/>
        </w:object>
      </w:r>
    </w:p>
    <w:p w:rsidR="00D770CE" w:rsidRPr="0055655F" w:rsidRDefault="00137656" w:rsidP="0055655F">
      <w:pPr>
        <w:shd w:val="clear" w:color="auto" w:fill="FFFFFF"/>
        <w:bidi w:val="0"/>
        <w:snapToGrid w:val="0"/>
        <w:ind w:firstLine="425"/>
        <w:jc w:val="both"/>
        <w:rPr>
          <w:sz w:val="20"/>
          <w:szCs w:val="20"/>
        </w:rPr>
      </w:pPr>
      <w:proofErr w:type="gramStart"/>
      <w:r w:rsidRPr="0055655F">
        <w:rPr>
          <w:sz w:val="20"/>
          <w:szCs w:val="20"/>
        </w:rPr>
        <w:t>where</w:t>
      </w:r>
      <w:proofErr w:type="gramEnd"/>
      <w:r w:rsidRPr="0055655F">
        <w:rPr>
          <w:sz w:val="20"/>
          <w:szCs w:val="20"/>
        </w:rPr>
        <w:t xml:space="preserve"> under H</w:t>
      </w:r>
      <w:r w:rsidRPr="0055655F">
        <w:rPr>
          <w:sz w:val="20"/>
          <w:szCs w:val="20"/>
          <w:vertAlign w:val="subscript"/>
        </w:rPr>
        <w:t>0</w:t>
      </w:r>
      <w:r w:rsidR="00A711C3">
        <w:rPr>
          <w:sz w:val="20"/>
          <w:szCs w:val="20"/>
        </w:rPr>
        <w:t xml:space="preserve"> </w:t>
      </w:r>
      <w:r w:rsidRPr="0055655F">
        <w:rPr>
          <w:sz w:val="20"/>
          <w:szCs w:val="20"/>
        </w:rPr>
        <w:t xml:space="preserve">we have </w:t>
      </w:r>
      <w:r w:rsidRPr="0055655F">
        <w:rPr>
          <w:sz w:val="20"/>
          <w:szCs w:val="20"/>
        </w:rPr>
        <w:object w:dxaOrig="660" w:dyaOrig="360">
          <v:shape id="_x0000_i1071" type="#_x0000_t75" style="width:32.55pt;height:18.15pt" o:ole="">
            <v:imagedata r:id="rId106" o:title=""/>
          </v:shape>
          <o:OLEObject Type="Embed" ProgID="Equation.3" ShapeID="_x0000_i1071" DrawAspect="Content" ObjectID="_1483784334" r:id="rId107"/>
        </w:object>
      </w:r>
      <w:r w:rsidRPr="0055655F">
        <w:rPr>
          <w:sz w:val="20"/>
          <w:szCs w:val="20"/>
        </w:rPr>
        <w:t>.</w:t>
      </w:r>
    </w:p>
    <w:p w:rsidR="005737A9" w:rsidRPr="0055655F" w:rsidRDefault="00E120C7" w:rsidP="0055655F">
      <w:pPr>
        <w:shd w:val="clear" w:color="auto" w:fill="FFFFFF"/>
        <w:bidi w:val="0"/>
        <w:snapToGrid w:val="0"/>
        <w:ind w:firstLine="425"/>
        <w:jc w:val="both"/>
        <w:rPr>
          <w:sz w:val="20"/>
          <w:szCs w:val="20"/>
        </w:rPr>
      </w:pPr>
      <w:r w:rsidRPr="0055655F">
        <w:rPr>
          <w:sz w:val="20"/>
          <w:szCs w:val="20"/>
        </w:rPr>
        <w:t xml:space="preserve">Since the sample size which used in the research was </w:t>
      </w:r>
      <w:r w:rsidR="00BF4AF1" w:rsidRPr="0055655F">
        <w:rPr>
          <w:sz w:val="20"/>
          <w:szCs w:val="20"/>
        </w:rPr>
        <w:t>very large,</w:t>
      </w:r>
      <w:r w:rsidRPr="0055655F">
        <w:rPr>
          <w:sz w:val="20"/>
          <w:szCs w:val="20"/>
        </w:rPr>
        <w:t xml:space="preserve"> calculated value "t"</w:t>
      </w:r>
      <w:r w:rsidR="00BF4AF1" w:rsidRPr="0055655F">
        <w:rPr>
          <w:sz w:val="20"/>
          <w:szCs w:val="20"/>
        </w:rPr>
        <w:t xml:space="preserve"> is approach to Z, therefore it</w:t>
      </w:r>
      <w:r w:rsidRPr="0055655F">
        <w:rPr>
          <w:sz w:val="20"/>
          <w:szCs w:val="20"/>
        </w:rPr>
        <w:t xml:space="preserve"> will be compared with the tabulated value "</w:t>
      </w:r>
      <w:r w:rsidR="00BF4AF1" w:rsidRPr="0055655F">
        <w:rPr>
          <w:sz w:val="20"/>
          <w:szCs w:val="20"/>
        </w:rPr>
        <w:t>1.96</w:t>
      </w:r>
      <w:r w:rsidRPr="0055655F">
        <w:rPr>
          <w:sz w:val="20"/>
          <w:szCs w:val="20"/>
        </w:rPr>
        <w:t>"</w:t>
      </w:r>
      <w:r w:rsidR="00BF4AF1" w:rsidRPr="0055655F">
        <w:rPr>
          <w:sz w:val="20"/>
          <w:szCs w:val="20"/>
        </w:rPr>
        <w:t>, (</w:t>
      </w:r>
      <w:r w:rsidR="00104FB1" w:rsidRPr="0055655F">
        <w:rPr>
          <w:sz w:val="20"/>
          <w:szCs w:val="20"/>
        </w:rPr>
        <w:t xml:space="preserve">because </w:t>
      </w:r>
      <w:r w:rsidR="00BF4AF1" w:rsidRPr="0055655F">
        <w:rPr>
          <w:sz w:val="20"/>
          <w:szCs w:val="20"/>
        </w:rPr>
        <w:t>95% confidence limits was used)</w:t>
      </w:r>
      <w:r w:rsidR="00104FB1" w:rsidRPr="0055655F">
        <w:rPr>
          <w:sz w:val="20"/>
          <w:szCs w:val="20"/>
        </w:rPr>
        <w:t>. If the absolute value of the calculated value in equation (21) is greater than 1.96, H</w:t>
      </w:r>
      <w:r w:rsidR="00104FB1" w:rsidRPr="0055655F">
        <w:rPr>
          <w:sz w:val="20"/>
          <w:szCs w:val="20"/>
          <w:vertAlign w:val="subscript"/>
        </w:rPr>
        <w:t>0</w:t>
      </w:r>
      <w:r w:rsidR="00104FB1" w:rsidRPr="0055655F">
        <w:rPr>
          <w:sz w:val="20"/>
          <w:szCs w:val="20"/>
        </w:rPr>
        <w:t xml:space="preserve"> is rejected, otherwise it accepted.</w:t>
      </w:r>
    </w:p>
    <w:p w:rsidR="00E120C7" w:rsidRPr="0055655F" w:rsidRDefault="005737A9" w:rsidP="0055655F">
      <w:pPr>
        <w:shd w:val="clear" w:color="auto" w:fill="FFFFFF"/>
        <w:bidi w:val="0"/>
        <w:snapToGrid w:val="0"/>
        <w:ind w:firstLine="425"/>
        <w:jc w:val="both"/>
        <w:rPr>
          <w:sz w:val="20"/>
          <w:szCs w:val="20"/>
        </w:rPr>
      </w:pPr>
      <w:r w:rsidRPr="0055655F">
        <w:rPr>
          <w:sz w:val="20"/>
          <w:szCs w:val="20"/>
        </w:rPr>
        <w:t xml:space="preserve">The coefficient of determination which given by equation (22) was used to determine the </w:t>
      </w:r>
      <w:r w:rsidR="004B25EA" w:rsidRPr="0055655F">
        <w:rPr>
          <w:sz w:val="20"/>
          <w:szCs w:val="20"/>
        </w:rPr>
        <w:t xml:space="preserve">dependency </w:t>
      </w:r>
      <w:r w:rsidR="004B25EA" w:rsidRPr="0055655F">
        <w:rPr>
          <w:sz w:val="20"/>
          <w:szCs w:val="20"/>
        </w:rPr>
        <w:lastRenderedPageBreak/>
        <w:t xml:space="preserve">percentage </w:t>
      </w:r>
      <w:r w:rsidR="00ED1685" w:rsidRPr="0055655F">
        <w:rPr>
          <w:sz w:val="20"/>
          <w:szCs w:val="20"/>
        </w:rPr>
        <w:t>of</w:t>
      </w:r>
      <w:r w:rsidR="004B25EA" w:rsidRPr="0055655F">
        <w:rPr>
          <w:sz w:val="20"/>
          <w:szCs w:val="20"/>
        </w:rPr>
        <w:t xml:space="preserve"> the dependent variable "Z" upon the independent variable "X" in</w:t>
      </w:r>
      <w:r w:rsidR="00ED1685" w:rsidRPr="0055655F">
        <w:rPr>
          <w:sz w:val="20"/>
          <w:szCs w:val="20"/>
        </w:rPr>
        <w:t xml:space="preserve"> the linear regressio</w:t>
      </w:r>
      <w:r w:rsidR="004B25EA" w:rsidRPr="0055655F">
        <w:rPr>
          <w:sz w:val="20"/>
          <w:szCs w:val="20"/>
        </w:rPr>
        <w:t>n.</w:t>
      </w:r>
    </w:p>
    <w:p w:rsidR="00472292" w:rsidRPr="0055655F" w:rsidRDefault="002815E7" w:rsidP="0055655F">
      <w:pPr>
        <w:shd w:val="clear" w:color="auto" w:fill="FFFFFF"/>
        <w:bidi w:val="0"/>
        <w:snapToGrid w:val="0"/>
        <w:jc w:val="center"/>
        <w:rPr>
          <w:sz w:val="20"/>
          <w:szCs w:val="20"/>
        </w:rPr>
      </w:pPr>
      <w:r w:rsidRPr="0055655F">
        <w:rPr>
          <w:sz w:val="20"/>
          <w:szCs w:val="20"/>
        </w:rPr>
        <w:object w:dxaOrig="1740" w:dyaOrig="720">
          <v:shape id="_x0000_i1072" type="#_x0000_t75" style="width:87.05pt;height:36.3pt" o:ole="">
            <v:imagedata r:id="rId108" o:title=""/>
          </v:shape>
          <o:OLEObject Type="Embed" ProgID="Equation.3" ShapeID="_x0000_i1072" DrawAspect="Content" ObjectID="_1483784335" r:id="rId109"/>
        </w:object>
      </w:r>
    </w:p>
    <w:p w:rsidR="00B65FEC" w:rsidRPr="0055655F" w:rsidRDefault="002815E7" w:rsidP="0055655F">
      <w:pPr>
        <w:shd w:val="clear" w:color="auto" w:fill="FFFFFF"/>
        <w:bidi w:val="0"/>
        <w:snapToGrid w:val="0"/>
        <w:ind w:firstLine="425"/>
        <w:jc w:val="both"/>
        <w:rPr>
          <w:sz w:val="20"/>
          <w:szCs w:val="20"/>
        </w:rPr>
      </w:pPr>
      <w:r w:rsidRPr="0055655F">
        <w:rPr>
          <w:sz w:val="20"/>
          <w:szCs w:val="20"/>
        </w:rPr>
        <w:t>According to the LSM theorem, the residuals should be normally distributed with mean zero and variance equal to ơ</w:t>
      </w:r>
      <w:r w:rsidRPr="0055655F">
        <w:rPr>
          <w:sz w:val="20"/>
          <w:szCs w:val="20"/>
          <w:vertAlign w:val="superscript"/>
        </w:rPr>
        <w:t>2</w:t>
      </w:r>
      <w:r w:rsidR="00FD433B" w:rsidRPr="0055655F">
        <w:rPr>
          <w:sz w:val="20"/>
          <w:szCs w:val="20"/>
        </w:rPr>
        <w:t>, and there is no relationship between errors and the variable "X" in one hand, and there is no relationship between the errors and the variable "Z" in the other hand. The existence of the relationship</w:t>
      </w:r>
      <w:r w:rsidR="009F3B9B" w:rsidRPr="0055655F">
        <w:rPr>
          <w:sz w:val="20"/>
          <w:szCs w:val="20"/>
        </w:rPr>
        <w:t xml:space="preserve"> between the two variables</w:t>
      </w:r>
      <w:r w:rsidR="00FD433B" w:rsidRPr="0055655F">
        <w:rPr>
          <w:sz w:val="20"/>
          <w:szCs w:val="20"/>
        </w:rPr>
        <w:t xml:space="preserve"> can be tested by the Analysis of Variance (ANOVA)</w:t>
      </w:r>
      <w:r w:rsidR="009F3B9B" w:rsidRPr="0055655F">
        <w:rPr>
          <w:sz w:val="20"/>
          <w:szCs w:val="20"/>
        </w:rPr>
        <w:t xml:space="preserve"> of the regression</w:t>
      </w:r>
      <w:r w:rsidR="00FD433B" w:rsidRPr="0055655F">
        <w:rPr>
          <w:sz w:val="20"/>
          <w:szCs w:val="20"/>
        </w:rPr>
        <w:t xml:space="preserve"> between the</w:t>
      </w:r>
      <w:r w:rsidR="009F3B9B" w:rsidRPr="0055655F">
        <w:rPr>
          <w:sz w:val="20"/>
          <w:szCs w:val="20"/>
        </w:rPr>
        <w:t>m.</w:t>
      </w:r>
    </w:p>
    <w:p w:rsidR="00B65FEC" w:rsidRPr="0055655F" w:rsidRDefault="00B65FEC" w:rsidP="0055655F">
      <w:pPr>
        <w:shd w:val="clear" w:color="auto" w:fill="FFFFFF"/>
        <w:bidi w:val="0"/>
        <w:snapToGrid w:val="0"/>
        <w:ind w:firstLine="425"/>
        <w:jc w:val="both"/>
        <w:rPr>
          <w:sz w:val="20"/>
          <w:szCs w:val="20"/>
          <w:vertAlign w:val="subscript"/>
        </w:rPr>
      </w:pPr>
      <w:r w:rsidRPr="0055655F">
        <w:rPr>
          <w:sz w:val="20"/>
          <w:szCs w:val="20"/>
        </w:rPr>
        <w:t>To obtain sample size for proportional allocation a population of size "N" is divided into "L" strata of sizes N</w:t>
      </w:r>
      <w:r w:rsidRPr="0055655F">
        <w:rPr>
          <w:sz w:val="20"/>
          <w:szCs w:val="20"/>
          <w:vertAlign w:val="subscript"/>
        </w:rPr>
        <w:t>1</w:t>
      </w:r>
      <w:r w:rsidRPr="0055655F">
        <w:rPr>
          <w:sz w:val="20"/>
          <w:szCs w:val="20"/>
        </w:rPr>
        <w:t>, N</w:t>
      </w:r>
      <w:r w:rsidRPr="0055655F">
        <w:rPr>
          <w:sz w:val="20"/>
          <w:szCs w:val="20"/>
          <w:vertAlign w:val="subscript"/>
        </w:rPr>
        <w:t>2</w:t>
      </w:r>
      <w:r w:rsidRPr="0055655F">
        <w:rPr>
          <w:sz w:val="20"/>
          <w:szCs w:val="20"/>
        </w:rPr>
        <w:t>,…, N</w:t>
      </w:r>
      <w:r w:rsidRPr="0055655F">
        <w:rPr>
          <w:sz w:val="20"/>
          <w:szCs w:val="20"/>
          <w:vertAlign w:val="subscript"/>
        </w:rPr>
        <w:t xml:space="preserve">L, </w:t>
      </w:r>
      <w:r w:rsidRPr="0055655F">
        <w:rPr>
          <w:sz w:val="20"/>
          <w:szCs w:val="20"/>
        </w:rPr>
        <w:t>and select samples of sizes n</w:t>
      </w:r>
      <w:r w:rsidRPr="0055655F">
        <w:rPr>
          <w:sz w:val="20"/>
          <w:szCs w:val="20"/>
          <w:vertAlign w:val="subscript"/>
        </w:rPr>
        <w:t>1</w:t>
      </w:r>
      <w:r w:rsidRPr="0055655F">
        <w:rPr>
          <w:sz w:val="20"/>
          <w:szCs w:val="20"/>
        </w:rPr>
        <w:t>, n</w:t>
      </w:r>
      <w:r w:rsidRPr="0055655F">
        <w:rPr>
          <w:sz w:val="20"/>
          <w:szCs w:val="20"/>
          <w:vertAlign w:val="subscript"/>
        </w:rPr>
        <w:t>2</w:t>
      </w:r>
      <w:r w:rsidRPr="0055655F">
        <w:rPr>
          <w:sz w:val="20"/>
          <w:szCs w:val="20"/>
        </w:rPr>
        <w:t xml:space="preserve">,…, </w:t>
      </w:r>
      <w:proofErr w:type="spellStart"/>
      <w:r w:rsidRPr="0055655F">
        <w:rPr>
          <w:sz w:val="20"/>
          <w:szCs w:val="20"/>
        </w:rPr>
        <w:t>n</w:t>
      </w:r>
      <w:r w:rsidRPr="0055655F">
        <w:rPr>
          <w:sz w:val="20"/>
          <w:szCs w:val="20"/>
          <w:vertAlign w:val="subscript"/>
        </w:rPr>
        <w:t>L</w:t>
      </w:r>
      <w:proofErr w:type="spellEnd"/>
      <w:r w:rsidRPr="0055655F">
        <w:rPr>
          <w:sz w:val="20"/>
          <w:szCs w:val="20"/>
          <w:vertAlign w:val="subscript"/>
        </w:rPr>
        <w:t xml:space="preserve">, </w:t>
      </w:r>
      <w:r w:rsidRPr="0055655F">
        <w:rPr>
          <w:sz w:val="20"/>
          <w:szCs w:val="20"/>
        </w:rPr>
        <w:t xml:space="preserve">respectively, from the "L" strata, the allocation is proportional if </w:t>
      </w:r>
      <w:r w:rsidR="0006324A" w:rsidRPr="0055655F">
        <w:rPr>
          <w:sz w:val="20"/>
          <w:szCs w:val="20"/>
        </w:rPr>
        <w:object w:dxaOrig="1120" w:dyaOrig="639">
          <v:shape id="_x0000_i1073" type="#_x0000_t75" style="width:56.35pt;height:31.95pt" o:ole="">
            <v:imagedata r:id="rId110" o:title=""/>
          </v:shape>
          <o:OLEObject Type="Embed" ProgID="Equation.3" ShapeID="_x0000_i1073" DrawAspect="Content" ObjectID="_1483784336" r:id="rId111"/>
        </w:object>
      </w:r>
      <w:r w:rsidR="00A711C3">
        <w:rPr>
          <w:sz w:val="20"/>
          <w:szCs w:val="20"/>
        </w:rPr>
        <w:t xml:space="preserve"> </w:t>
      </w:r>
      <w:r w:rsidRPr="0055655F">
        <w:rPr>
          <w:sz w:val="20"/>
          <w:szCs w:val="20"/>
        </w:rPr>
        <w:t xml:space="preserve">for all </w:t>
      </w:r>
      <w:proofErr w:type="spellStart"/>
      <w:r w:rsidR="0006324A" w:rsidRPr="0055655F">
        <w:rPr>
          <w:sz w:val="20"/>
          <w:szCs w:val="20"/>
        </w:rPr>
        <w:t>i</w:t>
      </w:r>
      <w:proofErr w:type="spellEnd"/>
      <w:r w:rsidRPr="0055655F">
        <w:rPr>
          <w:sz w:val="20"/>
          <w:szCs w:val="20"/>
        </w:rPr>
        <w:t>=1,2,3,..,L, (Walpole: 1982).</w:t>
      </w:r>
    </w:p>
    <w:p w:rsidR="00FB2A09" w:rsidRPr="0055655F" w:rsidRDefault="00FB2A09" w:rsidP="0055655F">
      <w:pPr>
        <w:shd w:val="clear" w:color="auto" w:fill="FFFFFF"/>
        <w:bidi w:val="0"/>
        <w:snapToGrid w:val="0"/>
        <w:ind w:firstLine="425"/>
        <w:jc w:val="both"/>
        <w:rPr>
          <w:sz w:val="20"/>
          <w:szCs w:val="20"/>
        </w:rPr>
      </w:pPr>
      <w:r w:rsidRPr="0055655F">
        <w:rPr>
          <w:sz w:val="20"/>
          <w:szCs w:val="20"/>
        </w:rPr>
        <w:t>The stratified random sample was used to select</w:t>
      </w:r>
      <w:r w:rsidR="004E130E" w:rsidRPr="0055655F">
        <w:rPr>
          <w:sz w:val="20"/>
          <w:szCs w:val="20"/>
        </w:rPr>
        <w:t xml:space="preserve"> </w:t>
      </w:r>
      <w:r w:rsidRPr="0055655F">
        <w:rPr>
          <w:sz w:val="20"/>
          <w:szCs w:val="20"/>
        </w:rPr>
        <w:t>the data. The number of the strata was equal to the number of the studied courses. According to the equation (23) the proportional allocation was used for determination of the stratum sample.</w:t>
      </w:r>
    </w:p>
    <w:p w:rsidR="002815E7" w:rsidRPr="0055655F" w:rsidRDefault="0055655F" w:rsidP="0055655F">
      <w:pPr>
        <w:shd w:val="clear" w:color="auto" w:fill="FFFFFF"/>
        <w:bidi w:val="0"/>
        <w:snapToGrid w:val="0"/>
        <w:jc w:val="center"/>
        <w:rPr>
          <w:sz w:val="20"/>
          <w:szCs w:val="20"/>
        </w:rPr>
      </w:pPr>
      <w:r w:rsidRPr="0055655F">
        <w:rPr>
          <w:sz w:val="20"/>
          <w:szCs w:val="20"/>
        </w:rPr>
        <w:object w:dxaOrig="3080" w:dyaOrig="1359">
          <v:shape id="_x0000_i1074" type="#_x0000_t75" style="width:140.25pt;height:61.35pt" o:ole="">
            <v:imagedata r:id="rId112" o:title=""/>
          </v:shape>
          <o:OLEObject Type="Embed" ProgID="Equation.3" ShapeID="_x0000_i1074" DrawAspect="Content" ObjectID="_1483784337" r:id="rId113"/>
        </w:object>
      </w:r>
    </w:p>
    <w:p w:rsidR="00D770CE" w:rsidRPr="0055655F" w:rsidRDefault="00FC6E44" w:rsidP="0055655F">
      <w:pPr>
        <w:shd w:val="clear" w:color="auto" w:fill="FFFFFF"/>
        <w:bidi w:val="0"/>
        <w:snapToGrid w:val="0"/>
        <w:ind w:firstLine="425"/>
        <w:jc w:val="both"/>
        <w:rPr>
          <w:sz w:val="20"/>
          <w:szCs w:val="20"/>
        </w:rPr>
      </w:pPr>
      <w:r w:rsidRPr="0055655F">
        <w:rPr>
          <w:sz w:val="20"/>
          <w:szCs w:val="20"/>
        </w:rPr>
        <w:t>W</w:t>
      </w:r>
      <w:r w:rsidR="00F5754B" w:rsidRPr="0055655F">
        <w:rPr>
          <w:sz w:val="20"/>
          <w:szCs w:val="20"/>
        </w:rPr>
        <w:t>here</w:t>
      </w:r>
      <w:r w:rsidRPr="0055655F">
        <w:rPr>
          <w:sz w:val="20"/>
          <w:szCs w:val="20"/>
        </w:rPr>
        <w:t xml:space="preserve"> </w:t>
      </w:r>
      <w:r w:rsidR="0006324A" w:rsidRPr="0055655F">
        <w:rPr>
          <w:sz w:val="20"/>
        </w:rPr>
        <w:object w:dxaOrig="320" w:dyaOrig="380">
          <v:shape id="_x0000_i1075" type="#_x0000_t75" style="width:15.65pt;height:19.4pt" o:ole="">
            <v:imagedata r:id="rId114" o:title=""/>
          </v:shape>
          <o:OLEObject Type="Embed" ProgID="Equation.3" ShapeID="_x0000_i1075" DrawAspect="Content" ObjectID="_1483784338" r:id="rId115"/>
        </w:object>
      </w:r>
      <w:r w:rsidR="00F5754B" w:rsidRPr="0055655F">
        <w:rPr>
          <w:sz w:val="20"/>
          <w:szCs w:val="20"/>
        </w:rPr>
        <w:t>is the stratum variance of marks of students in course "</w:t>
      </w:r>
      <w:proofErr w:type="spellStart"/>
      <w:r w:rsidR="0006324A" w:rsidRPr="0055655F">
        <w:rPr>
          <w:sz w:val="20"/>
          <w:szCs w:val="20"/>
        </w:rPr>
        <w:t>i</w:t>
      </w:r>
      <w:proofErr w:type="spellEnd"/>
      <w:r w:rsidR="00F5754B" w:rsidRPr="0055655F">
        <w:rPr>
          <w:sz w:val="20"/>
          <w:szCs w:val="20"/>
        </w:rPr>
        <w:t xml:space="preserve">", </w:t>
      </w:r>
      <w:r w:rsidR="0006324A" w:rsidRPr="0055655F">
        <w:rPr>
          <w:sz w:val="20"/>
        </w:rPr>
        <w:object w:dxaOrig="320" w:dyaOrig="360">
          <v:shape id="_x0000_i1076" type="#_x0000_t75" style="width:15.65pt;height:18.15pt" o:ole="">
            <v:imagedata r:id="rId116" o:title=""/>
          </v:shape>
          <o:OLEObject Type="Embed" ProgID="Equation.3" ShapeID="_x0000_i1076" DrawAspect="Content" ObjectID="_1483784339" r:id="rId117"/>
        </w:object>
      </w:r>
      <w:r w:rsidR="00F5754B" w:rsidRPr="0055655F">
        <w:rPr>
          <w:sz w:val="20"/>
        </w:rPr>
        <w:t xml:space="preserve"> is stratum size, </w:t>
      </w:r>
      <w:r w:rsidR="00F5754B" w:rsidRPr="0055655F">
        <w:rPr>
          <w:sz w:val="20"/>
        </w:rPr>
        <w:object w:dxaOrig="279" w:dyaOrig="279">
          <v:shape id="_x0000_i1077" type="#_x0000_t75" style="width:14.4pt;height:14.4pt" o:ole="">
            <v:imagedata r:id="rId118" o:title=""/>
          </v:shape>
          <o:OLEObject Type="Embed" ProgID="Equation.3" ShapeID="_x0000_i1077" DrawAspect="Content" ObjectID="_1483784340" r:id="rId119"/>
        </w:object>
      </w:r>
      <w:r w:rsidR="00F5754B" w:rsidRPr="0055655F">
        <w:rPr>
          <w:sz w:val="20"/>
        </w:rPr>
        <w:t>is the population size</w:t>
      </w:r>
      <w:r w:rsidR="00877482" w:rsidRPr="0055655F">
        <w:rPr>
          <w:sz w:val="20"/>
          <w:szCs w:val="20"/>
        </w:rPr>
        <w:t>, and</w:t>
      </w:r>
      <w:r w:rsidR="006B22A9" w:rsidRPr="0055655F">
        <w:rPr>
          <w:sz w:val="20"/>
          <w:szCs w:val="20"/>
        </w:rPr>
        <w:t xml:space="preserve"> D is specified error term.</w:t>
      </w:r>
    </w:p>
    <w:p w:rsidR="0050149B" w:rsidRPr="0055655F" w:rsidRDefault="0006324A" w:rsidP="0055655F">
      <w:pPr>
        <w:bidi w:val="0"/>
        <w:snapToGrid w:val="0"/>
        <w:ind w:firstLine="425"/>
        <w:jc w:val="both"/>
        <w:rPr>
          <w:sz w:val="20"/>
          <w:szCs w:val="20"/>
        </w:rPr>
      </w:pPr>
      <w:r w:rsidRPr="0055655F">
        <w:rPr>
          <w:sz w:val="20"/>
          <w:szCs w:val="20"/>
        </w:rPr>
        <w:t>The data collected from faculty of science and humanit</w:t>
      </w:r>
      <w:r w:rsidR="00FC6E44" w:rsidRPr="0055655F">
        <w:rPr>
          <w:sz w:val="20"/>
          <w:szCs w:val="20"/>
        </w:rPr>
        <w:t xml:space="preserve">ies, </w:t>
      </w:r>
      <w:proofErr w:type="spellStart"/>
      <w:r w:rsidR="00FC6E44" w:rsidRPr="0055655F">
        <w:rPr>
          <w:sz w:val="20"/>
          <w:szCs w:val="20"/>
        </w:rPr>
        <w:t>Shaqraa</w:t>
      </w:r>
      <w:proofErr w:type="spellEnd"/>
      <w:r w:rsidR="00FC6E44" w:rsidRPr="0055655F">
        <w:rPr>
          <w:sz w:val="20"/>
          <w:szCs w:val="20"/>
        </w:rPr>
        <w:t xml:space="preserve"> University (KSA), years 1433-1436 A.H. The total number of the students who studied the courses under research was</w:t>
      </w:r>
      <w:r w:rsidR="00260149" w:rsidRPr="0055655F">
        <w:rPr>
          <w:sz w:val="20"/>
          <w:szCs w:val="20"/>
        </w:rPr>
        <w:t xml:space="preserve"> N=4000, divided proportionally into 40 strata (courses).</w:t>
      </w:r>
      <w:r w:rsidR="00EF29D2" w:rsidRPr="0055655F">
        <w:rPr>
          <w:sz w:val="20"/>
          <w:szCs w:val="20"/>
        </w:rPr>
        <w:t xml:space="preserve"> To determine the sample size 99% confidence limits was used, with marginal error equal to 0.01. T</w:t>
      </w:r>
      <w:r w:rsidR="00260149" w:rsidRPr="0055655F">
        <w:rPr>
          <w:sz w:val="20"/>
          <w:szCs w:val="20"/>
        </w:rPr>
        <w:t xml:space="preserve">he total size of the </w:t>
      </w:r>
      <w:r w:rsidR="00EF29D2" w:rsidRPr="0055655F">
        <w:rPr>
          <w:sz w:val="20"/>
          <w:szCs w:val="20"/>
        </w:rPr>
        <w:t xml:space="preserve">grand </w:t>
      </w:r>
      <w:r w:rsidR="00260149" w:rsidRPr="0055655F">
        <w:rPr>
          <w:sz w:val="20"/>
          <w:szCs w:val="20"/>
        </w:rPr>
        <w:t xml:space="preserve">sample was equal to </w:t>
      </w:r>
      <w:r w:rsidR="00673946" w:rsidRPr="0055655F">
        <w:rPr>
          <w:sz w:val="20"/>
          <w:szCs w:val="20"/>
        </w:rPr>
        <w:t>1850</w:t>
      </w:r>
      <w:r w:rsidR="00260149" w:rsidRPr="0055655F">
        <w:rPr>
          <w:sz w:val="20"/>
          <w:szCs w:val="20"/>
        </w:rPr>
        <w:t>. With respect to the strata, the number of successful was denoted by "</w:t>
      </w:r>
      <w:proofErr w:type="spellStart"/>
      <w:r w:rsidR="00260149" w:rsidRPr="0055655F">
        <w:rPr>
          <w:sz w:val="20"/>
          <w:szCs w:val="20"/>
        </w:rPr>
        <w:t>r</w:t>
      </w:r>
      <w:r w:rsidR="00260149" w:rsidRPr="0055655F">
        <w:rPr>
          <w:sz w:val="20"/>
          <w:szCs w:val="20"/>
          <w:vertAlign w:val="subscript"/>
        </w:rPr>
        <w:t>i</w:t>
      </w:r>
      <w:proofErr w:type="spellEnd"/>
      <w:r w:rsidR="00260149" w:rsidRPr="0055655F">
        <w:rPr>
          <w:sz w:val="20"/>
          <w:szCs w:val="20"/>
        </w:rPr>
        <w:t>", and the number of unsuccessful was denoted by "</w:t>
      </w:r>
      <w:proofErr w:type="spellStart"/>
      <w:r w:rsidR="00260149" w:rsidRPr="0055655F">
        <w:rPr>
          <w:sz w:val="20"/>
          <w:szCs w:val="20"/>
        </w:rPr>
        <w:t>n</w:t>
      </w:r>
      <w:r w:rsidR="00260149" w:rsidRPr="0055655F">
        <w:rPr>
          <w:sz w:val="20"/>
          <w:szCs w:val="20"/>
          <w:vertAlign w:val="subscript"/>
        </w:rPr>
        <w:t>i</w:t>
      </w:r>
      <w:r w:rsidR="00260149" w:rsidRPr="0055655F">
        <w:rPr>
          <w:sz w:val="20"/>
          <w:szCs w:val="20"/>
        </w:rPr>
        <w:t>-r</w:t>
      </w:r>
      <w:r w:rsidR="00260149" w:rsidRPr="0055655F">
        <w:rPr>
          <w:sz w:val="20"/>
          <w:szCs w:val="20"/>
          <w:vertAlign w:val="subscript"/>
        </w:rPr>
        <w:t>i</w:t>
      </w:r>
      <w:proofErr w:type="spellEnd"/>
      <w:r w:rsidR="00260149" w:rsidRPr="0055655F">
        <w:rPr>
          <w:sz w:val="20"/>
          <w:szCs w:val="20"/>
        </w:rPr>
        <w:t>"</w:t>
      </w:r>
      <w:r w:rsidR="00EF29D2" w:rsidRPr="0055655F">
        <w:rPr>
          <w:sz w:val="20"/>
          <w:szCs w:val="20"/>
        </w:rPr>
        <w:t xml:space="preserve"> as</w:t>
      </w:r>
      <w:r w:rsidR="00260149" w:rsidRPr="0055655F">
        <w:rPr>
          <w:sz w:val="20"/>
          <w:szCs w:val="20"/>
        </w:rPr>
        <w:t xml:space="preserve"> in </w:t>
      </w:r>
      <w:r w:rsidR="002212D3" w:rsidRPr="0055655F">
        <w:rPr>
          <w:sz w:val="20"/>
          <w:szCs w:val="20"/>
        </w:rPr>
        <w:t>Appendices (1) and (2)</w:t>
      </w:r>
      <w:r w:rsidR="00260149" w:rsidRPr="0055655F">
        <w:rPr>
          <w:sz w:val="20"/>
          <w:szCs w:val="20"/>
        </w:rPr>
        <w:t>.</w:t>
      </w:r>
    </w:p>
    <w:p w:rsidR="00260149" w:rsidRPr="0055655F" w:rsidRDefault="0050149B" w:rsidP="0055655F">
      <w:pPr>
        <w:bidi w:val="0"/>
        <w:snapToGrid w:val="0"/>
        <w:ind w:firstLine="425"/>
        <w:jc w:val="both"/>
        <w:rPr>
          <w:sz w:val="20"/>
          <w:szCs w:val="20"/>
        </w:rPr>
      </w:pPr>
      <w:r w:rsidRPr="0055655F">
        <w:rPr>
          <w:sz w:val="20"/>
          <w:szCs w:val="20"/>
        </w:rPr>
        <w:t xml:space="preserve">According to </w:t>
      </w:r>
      <w:r w:rsidR="002212D3" w:rsidRPr="0055655F">
        <w:rPr>
          <w:sz w:val="20"/>
          <w:szCs w:val="20"/>
        </w:rPr>
        <w:t>Appendices (1) and (2)</w:t>
      </w:r>
      <w:r w:rsidRPr="0055655F">
        <w:rPr>
          <w:sz w:val="20"/>
          <w:szCs w:val="20"/>
        </w:rPr>
        <w:t>, t</w:t>
      </w:r>
      <w:r w:rsidR="00EF29D2" w:rsidRPr="0055655F">
        <w:rPr>
          <w:sz w:val="20"/>
          <w:szCs w:val="20"/>
        </w:rPr>
        <w:t xml:space="preserve">he </w:t>
      </w:r>
      <w:r w:rsidRPr="0055655F">
        <w:rPr>
          <w:sz w:val="20"/>
          <w:szCs w:val="20"/>
        </w:rPr>
        <w:t xml:space="preserve">total </w:t>
      </w:r>
      <w:r w:rsidR="00EF29D2" w:rsidRPr="0055655F">
        <w:rPr>
          <w:sz w:val="20"/>
          <w:szCs w:val="20"/>
        </w:rPr>
        <w:t>number of successful was 1678, an</w:t>
      </w:r>
      <w:r w:rsidRPr="0055655F">
        <w:rPr>
          <w:sz w:val="20"/>
          <w:szCs w:val="20"/>
        </w:rPr>
        <w:t>d the total number of unsuccessful was 188.</w:t>
      </w:r>
    </w:p>
    <w:p w:rsidR="00606570" w:rsidRPr="0055655F" w:rsidRDefault="0050149B" w:rsidP="0055655F">
      <w:pPr>
        <w:bidi w:val="0"/>
        <w:snapToGrid w:val="0"/>
        <w:ind w:firstLine="425"/>
        <w:jc w:val="both"/>
        <w:rPr>
          <w:sz w:val="20"/>
          <w:szCs w:val="20"/>
        </w:rPr>
      </w:pPr>
      <w:r w:rsidRPr="0055655F">
        <w:rPr>
          <w:sz w:val="20"/>
          <w:szCs w:val="20"/>
        </w:rPr>
        <w:t xml:space="preserve">In </w:t>
      </w:r>
      <w:r w:rsidR="00181FE2" w:rsidRPr="0055655F">
        <w:rPr>
          <w:sz w:val="20"/>
          <w:szCs w:val="20"/>
        </w:rPr>
        <w:t>appendix (1)</w:t>
      </w:r>
      <w:r w:rsidRPr="0055655F">
        <w:rPr>
          <w:sz w:val="20"/>
          <w:szCs w:val="20"/>
        </w:rPr>
        <w:t xml:space="preserve">, </w:t>
      </w:r>
      <w:r w:rsidR="00606570" w:rsidRPr="0055655F">
        <w:rPr>
          <w:sz w:val="20"/>
          <w:szCs w:val="20"/>
        </w:rPr>
        <w:t>p</w:t>
      </w:r>
      <w:r w:rsidRPr="0055655F">
        <w:rPr>
          <w:sz w:val="20"/>
          <w:szCs w:val="20"/>
        </w:rPr>
        <w:t xml:space="preserve"> was calculated according to equation (</w:t>
      </w:r>
      <w:r w:rsidR="00606570" w:rsidRPr="0055655F">
        <w:rPr>
          <w:sz w:val="20"/>
          <w:szCs w:val="20"/>
        </w:rPr>
        <w:t>3</w:t>
      </w:r>
      <w:r w:rsidRPr="0055655F">
        <w:rPr>
          <w:sz w:val="20"/>
          <w:szCs w:val="20"/>
        </w:rPr>
        <w:t>)</w:t>
      </w:r>
      <w:r w:rsidR="00606570" w:rsidRPr="0055655F">
        <w:rPr>
          <w:sz w:val="20"/>
          <w:szCs w:val="20"/>
        </w:rPr>
        <w:t>,</w:t>
      </w:r>
      <w:r w:rsidRPr="0055655F">
        <w:rPr>
          <w:sz w:val="20"/>
          <w:szCs w:val="20"/>
        </w:rPr>
        <w:t xml:space="preserve"> </w:t>
      </w:r>
      <w:r w:rsidR="00606570" w:rsidRPr="0055655F">
        <w:rPr>
          <w:sz w:val="20"/>
          <w:szCs w:val="20"/>
        </w:rPr>
        <w:t>q according to equation (4), Z according to equation (7)</w:t>
      </w:r>
      <w:r w:rsidR="0058571F" w:rsidRPr="0055655F">
        <w:rPr>
          <w:sz w:val="20"/>
          <w:szCs w:val="20"/>
        </w:rPr>
        <w:t xml:space="preserve">, </w:t>
      </w:r>
      <w:proofErr w:type="spellStart"/>
      <w:proofErr w:type="gramStart"/>
      <w:r w:rsidR="0058571F" w:rsidRPr="0055655F">
        <w:rPr>
          <w:sz w:val="20"/>
          <w:szCs w:val="20"/>
        </w:rPr>
        <w:t>w</w:t>
      </w:r>
      <w:r w:rsidR="0058571F" w:rsidRPr="0055655F">
        <w:rPr>
          <w:sz w:val="20"/>
          <w:szCs w:val="20"/>
          <w:vertAlign w:val="subscript"/>
        </w:rPr>
        <w:t>i</w:t>
      </w:r>
      <w:proofErr w:type="spellEnd"/>
      <w:proofErr w:type="gramEnd"/>
      <w:r w:rsidR="0058571F" w:rsidRPr="0055655F">
        <w:rPr>
          <w:sz w:val="20"/>
          <w:szCs w:val="20"/>
          <w:vertAlign w:val="subscript"/>
        </w:rPr>
        <w:t xml:space="preserve"> </w:t>
      </w:r>
      <w:r w:rsidR="0058571F" w:rsidRPr="0055655F">
        <w:rPr>
          <w:sz w:val="20"/>
          <w:szCs w:val="20"/>
        </w:rPr>
        <w:t xml:space="preserve">according to equation (12), </w:t>
      </w:r>
      <w:r w:rsidR="0058571F" w:rsidRPr="0055655F">
        <w:rPr>
          <w:sz w:val="20"/>
          <w:szCs w:val="20"/>
        </w:rPr>
        <w:object w:dxaOrig="240" w:dyaOrig="320">
          <v:shape id="_x0000_i1078" type="#_x0000_t75" style="width:11.9pt;height:15.65pt" o:ole="">
            <v:imagedata r:id="rId120" o:title=""/>
          </v:shape>
          <o:OLEObject Type="Embed" ProgID="Equation.3" ShapeID="_x0000_i1078" DrawAspect="Content" ObjectID="_1483784341" r:id="rId121"/>
        </w:object>
      </w:r>
      <w:r w:rsidR="0058571F" w:rsidRPr="0055655F">
        <w:rPr>
          <w:sz w:val="20"/>
          <w:szCs w:val="20"/>
        </w:rPr>
        <w:t xml:space="preserve"> </w:t>
      </w:r>
      <w:r w:rsidR="0058571F" w:rsidRPr="0055655F">
        <w:rPr>
          <w:sz w:val="20"/>
          <w:szCs w:val="20"/>
        </w:rPr>
        <w:lastRenderedPageBreak/>
        <w:t>according to equation (16)</w:t>
      </w:r>
      <w:r w:rsidR="009311F7" w:rsidRPr="0055655F">
        <w:rPr>
          <w:sz w:val="20"/>
          <w:szCs w:val="20"/>
        </w:rPr>
        <w:t>, and</w:t>
      </w:r>
      <w:r w:rsidR="00A711C3">
        <w:rPr>
          <w:sz w:val="20"/>
          <w:szCs w:val="20"/>
        </w:rPr>
        <w:t xml:space="preserve"> </w:t>
      </w:r>
      <w:r w:rsidR="009311F7" w:rsidRPr="0055655F">
        <w:rPr>
          <w:sz w:val="20"/>
          <w:szCs w:val="20"/>
        </w:rPr>
        <w:object w:dxaOrig="279" w:dyaOrig="360">
          <v:shape id="_x0000_i1079" type="#_x0000_t75" style="width:14.4pt;height:18.15pt" o:ole="">
            <v:imagedata r:id="rId122" o:title=""/>
          </v:shape>
          <o:OLEObject Type="Embed" ProgID="Equation.3" ShapeID="_x0000_i1079" DrawAspect="Content" ObjectID="_1483784342" r:id="rId123"/>
        </w:object>
      </w:r>
      <w:r w:rsidR="009311F7" w:rsidRPr="0055655F">
        <w:rPr>
          <w:sz w:val="20"/>
          <w:szCs w:val="20"/>
        </w:rPr>
        <w:t xml:space="preserve"> according to equation (24).</w:t>
      </w:r>
    </w:p>
    <w:p w:rsidR="009311F7" w:rsidRPr="0055655F" w:rsidRDefault="0055655F" w:rsidP="0055655F">
      <w:pPr>
        <w:bidi w:val="0"/>
        <w:snapToGrid w:val="0"/>
        <w:jc w:val="center"/>
        <w:rPr>
          <w:sz w:val="20"/>
          <w:szCs w:val="20"/>
        </w:rPr>
      </w:pPr>
      <w:r w:rsidRPr="0055655F">
        <w:rPr>
          <w:sz w:val="20"/>
          <w:szCs w:val="20"/>
        </w:rPr>
        <w:object w:dxaOrig="1960" w:dyaOrig="720">
          <v:shape id="_x0000_i1080" type="#_x0000_t75" style="width:88.9pt;height:33.2pt" o:ole="">
            <v:imagedata r:id="rId124" o:title=""/>
          </v:shape>
          <o:OLEObject Type="Embed" ProgID="Equation.3" ShapeID="_x0000_i1080" DrawAspect="Content" ObjectID="_1483784343" r:id="rId125"/>
        </w:object>
      </w:r>
    </w:p>
    <w:p w:rsidR="00606570" w:rsidRPr="0055655F" w:rsidRDefault="00606570" w:rsidP="0055655F">
      <w:pPr>
        <w:bidi w:val="0"/>
        <w:snapToGrid w:val="0"/>
        <w:ind w:firstLine="425"/>
        <w:jc w:val="both"/>
        <w:rPr>
          <w:sz w:val="20"/>
          <w:szCs w:val="2"/>
        </w:rPr>
      </w:pPr>
    </w:p>
    <w:p w:rsidR="0050149B" w:rsidRPr="0055655F" w:rsidRDefault="00FE631A" w:rsidP="0055655F">
      <w:pPr>
        <w:bidi w:val="0"/>
        <w:snapToGrid w:val="0"/>
        <w:ind w:firstLine="425"/>
        <w:jc w:val="both"/>
        <w:rPr>
          <w:sz w:val="20"/>
          <w:szCs w:val="20"/>
        </w:rPr>
      </w:pPr>
      <w:r w:rsidRPr="0055655F">
        <w:rPr>
          <w:sz w:val="20"/>
          <w:szCs w:val="20"/>
        </w:rPr>
        <w:t>Estimation of equation (14)</w:t>
      </w:r>
      <w:r w:rsidR="00244A89" w:rsidRPr="0055655F">
        <w:rPr>
          <w:sz w:val="20"/>
          <w:szCs w:val="20"/>
        </w:rPr>
        <w:t xml:space="preserve"> is</w:t>
      </w:r>
      <w:r w:rsidRPr="0055655F">
        <w:rPr>
          <w:sz w:val="20"/>
          <w:szCs w:val="20"/>
        </w:rPr>
        <w:t>:</w:t>
      </w:r>
    </w:p>
    <w:p w:rsidR="00244A89" w:rsidRPr="0055655F" w:rsidRDefault="00673946" w:rsidP="0055655F">
      <w:pPr>
        <w:bidi w:val="0"/>
        <w:snapToGrid w:val="0"/>
        <w:jc w:val="center"/>
        <w:rPr>
          <w:sz w:val="20"/>
          <w:szCs w:val="2"/>
        </w:rPr>
      </w:pPr>
      <w:r w:rsidRPr="0055655F">
        <w:rPr>
          <w:sz w:val="20"/>
          <w:szCs w:val="20"/>
        </w:rPr>
        <w:object w:dxaOrig="5120" w:dyaOrig="820">
          <v:shape id="_x0000_i1081" type="#_x0000_t75" style="width:217.9pt;height:33.8pt" o:ole="">
            <v:imagedata r:id="rId126" o:title=""/>
          </v:shape>
          <o:OLEObject Type="Embed" ProgID="Equation.3" ShapeID="_x0000_i1081" DrawAspect="Content" ObjectID="_1483784344" r:id="rId127"/>
        </w:object>
      </w:r>
    </w:p>
    <w:p w:rsidR="00244A89" w:rsidRPr="0055655F" w:rsidRDefault="00673946" w:rsidP="0055655F">
      <w:pPr>
        <w:bidi w:val="0"/>
        <w:snapToGrid w:val="0"/>
        <w:jc w:val="center"/>
        <w:rPr>
          <w:sz w:val="20"/>
          <w:szCs w:val="20"/>
        </w:rPr>
      </w:pPr>
      <w:r w:rsidRPr="0055655F">
        <w:rPr>
          <w:sz w:val="20"/>
          <w:szCs w:val="20"/>
        </w:rPr>
        <w:object w:dxaOrig="5520" w:dyaOrig="820">
          <v:shape id="_x0000_i1082" type="#_x0000_t75" style="width:235.4pt;height:33.8pt" o:ole="">
            <v:imagedata r:id="rId128" o:title=""/>
          </v:shape>
          <o:OLEObject Type="Embed" ProgID="Equation.3" ShapeID="_x0000_i1082" DrawAspect="Content" ObjectID="_1483784345" r:id="rId129"/>
        </w:object>
      </w:r>
    </w:p>
    <w:p w:rsidR="0006324A" w:rsidRPr="0055655F" w:rsidRDefault="00673946" w:rsidP="0055655F">
      <w:pPr>
        <w:bidi w:val="0"/>
        <w:snapToGrid w:val="0"/>
        <w:jc w:val="center"/>
        <w:rPr>
          <w:sz w:val="20"/>
          <w:szCs w:val="20"/>
        </w:rPr>
      </w:pPr>
      <w:r w:rsidRPr="0055655F">
        <w:rPr>
          <w:sz w:val="20"/>
          <w:szCs w:val="20"/>
        </w:rPr>
        <w:object w:dxaOrig="2000" w:dyaOrig="800">
          <v:shape id="_x0000_i1083" type="#_x0000_t75" style="width:84.5pt;height:32.55pt" o:ole="">
            <v:imagedata r:id="rId130" o:title=""/>
          </v:shape>
          <o:OLEObject Type="Embed" ProgID="Equation.3" ShapeID="_x0000_i1083" DrawAspect="Content" ObjectID="_1483784346" r:id="rId131"/>
        </w:object>
      </w:r>
    </w:p>
    <w:p w:rsidR="004507FA" w:rsidRPr="0055655F" w:rsidRDefault="004507FA" w:rsidP="0055655F">
      <w:pPr>
        <w:bidi w:val="0"/>
        <w:snapToGrid w:val="0"/>
        <w:ind w:firstLine="425"/>
        <w:jc w:val="both"/>
        <w:rPr>
          <w:sz w:val="20"/>
          <w:szCs w:val="20"/>
        </w:rPr>
      </w:pPr>
    </w:p>
    <w:p w:rsidR="004507FA" w:rsidRPr="0055655F" w:rsidRDefault="004507FA" w:rsidP="0055655F">
      <w:pPr>
        <w:bidi w:val="0"/>
        <w:snapToGrid w:val="0"/>
        <w:ind w:firstLine="425"/>
        <w:jc w:val="both"/>
        <w:rPr>
          <w:sz w:val="20"/>
          <w:szCs w:val="20"/>
        </w:rPr>
      </w:pPr>
      <w:r w:rsidRPr="0055655F">
        <w:rPr>
          <w:sz w:val="20"/>
          <w:szCs w:val="20"/>
        </w:rPr>
        <w:t>Testing of the hypotheses:</w:t>
      </w:r>
    </w:p>
    <w:p w:rsidR="00244A89" w:rsidRPr="0055655F" w:rsidRDefault="00673946" w:rsidP="0055655F">
      <w:pPr>
        <w:bidi w:val="0"/>
        <w:snapToGrid w:val="0"/>
        <w:jc w:val="center"/>
        <w:rPr>
          <w:sz w:val="20"/>
          <w:szCs w:val="20"/>
        </w:rPr>
      </w:pPr>
      <w:r w:rsidRPr="0055655F">
        <w:rPr>
          <w:sz w:val="20"/>
          <w:szCs w:val="20"/>
        </w:rPr>
        <w:object w:dxaOrig="4580" w:dyaOrig="520">
          <v:shape id="_x0000_i1084" type="#_x0000_t75" style="width:229.15pt;height:25.65pt" o:ole="">
            <v:imagedata r:id="rId132" o:title=""/>
          </v:shape>
          <o:OLEObject Type="Embed" ProgID="Equation.3" ShapeID="_x0000_i1084" DrawAspect="Content" ObjectID="_1483784347" r:id="rId133"/>
        </w:object>
      </w:r>
    </w:p>
    <w:p w:rsidR="00E2492F" w:rsidRPr="0055655F" w:rsidRDefault="00673946" w:rsidP="0055655F">
      <w:pPr>
        <w:bidi w:val="0"/>
        <w:snapToGrid w:val="0"/>
        <w:jc w:val="center"/>
        <w:rPr>
          <w:sz w:val="20"/>
          <w:szCs w:val="20"/>
        </w:rPr>
      </w:pPr>
      <w:r w:rsidRPr="0055655F">
        <w:rPr>
          <w:sz w:val="20"/>
          <w:szCs w:val="20"/>
        </w:rPr>
        <w:object w:dxaOrig="4640" w:dyaOrig="520">
          <v:shape id="_x0000_i1085" type="#_x0000_t75" style="width:232.3pt;height:25.65pt" o:ole="">
            <v:imagedata r:id="rId134" o:title=""/>
          </v:shape>
          <o:OLEObject Type="Embed" ProgID="Equation.3" ShapeID="_x0000_i1085" DrawAspect="Content" ObjectID="_1483784348" r:id="rId135"/>
        </w:object>
      </w:r>
    </w:p>
    <w:p w:rsidR="004507FA" w:rsidRPr="0055655F" w:rsidRDefault="004507FA" w:rsidP="0055655F">
      <w:pPr>
        <w:shd w:val="clear" w:color="auto" w:fill="FFFFFF"/>
        <w:bidi w:val="0"/>
        <w:snapToGrid w:val="0"/>
        <w:ind w:firstLine="425"/>
        <w:jc w:val="both"/>
        <w:rPr>
          <w:sz w:val="20"/>
          <w:szCs w:val="20"/>
        </w:rPr>
      </w:pPr>
      <w:r w:rsidRPr="0055655F">
        <w:rPr>
          <w:sz w:val="20"/>
          <w:szCs w:val="20"/>
        </w:rPr>
        <w:t xml:space="preserve">For testing </w:t>
      </w:r>
      <w:r w:rsidRPr="0055655F">
        <w:rPr>
          <w:sz w:val="20"/>
          <w:szCs w:val="20"/>
        </w:rPr>
        <w:object w:dxaOrig="1160" w:dyaOrig="360">
          <v:shape id="_x0000_i1086" type="#_x0000_t75" style="width:57.6pt;height:18.15pt" o:ole="">
            <v:imagedata r:id="rId136" o:title=""/>
          </v:shape>
          <o:OLEObject Type="Embed" ProgID="Equation.3" ShapeID="_x0000_i1086" DrawAspect="Content" ObjectID="_1483784349" r:id="rId137"/>
        </w:object>
      </w:r>
      <w:r w:rsidRPr="0055655F">
        <w:rPr>
          <w:sz w:val="20"/>
          <w:szCs w:val="20"/>
        </w:rPr>
        <w:t xml:space="preserve"> against </w:t>
      </w:r>
      <w:r w:rsidR="008E62E6" w:rsidRPr="0055655F">
        <w:rPr>
          <w:sz w:val="20"/>
          <w:szCs w:val="20"/>
        </w:rPr>
        <w:object w:dxaOrig="1140" w:dyaOrig="360">
          <v:shape id="_x0000_i1087" type="#_x0000_t75" style="width:56.95pt;height:18.15pt" o:ole="">
            <v:imagedata r:id="rId138" o:title=""/>
          </v:shape>
          <o:OLEObject Type="Embed" ProgID="Equation.3" ShapeID="_x0000_i1087" DrawAspect="Content" ObjectID="_1483784350" r:id="rId139"/>
        </w:object>
      </w:r>
      <w:r w:rsidRPr="0055655F">
        <w:rPr>
          <w:sz w:val="20"/>
          <w:szCs w:val="20"/>
        </w:rPr>
        <w:t xml:space="preserve"> we have:</w:t>
      </w:r>
    </w:p>
    <w:p w:rsidR="004507FA" w:rsidRPr="0055655F" w:rsidRDefault="00673946" w:rsidP="0055655F">
      <w:pPr>
        <w:shd w:val="clear" w:color="auto" w:fill="FFFFFF"/>
        <w:bidi w:val="0"/>
        <w:snapToGrid w:val="0"/>
        <w:jc w:val="center"/>
        <w:rPr>
          <w:b/>
          <w:bCs/>
          <w:sz w:val="20"/>
          <w:szCs w:val="20"/>
        </w:rPr>
      </w:pPr>
      <w:r w:rsidRPr="0055655F">
        <w:rPr>
          <w:b/>
          <w:bCs/>
          <w:sz w:val="20"/>
          <w:szCs w:val="20"/>
        </w:rPr>
        <w:object w:dxaOrig="2640" w:dyaOrig="620">
          <v:shape id="_x0000_i1088" type="#_x0000_t75" style="width:132.1pt;height:31.3pt" o:ole="">
            <v:imagedata r:id="rId140" o:title=""/>
          </v:shape>
          <o:OLEObject Type="Embed" ProgID="Equation.3" ShapeID="_x0000_i1088" DrawAspect="Content" ObjectID="_1483784351" r:id="rId141"/>
        </w:object>
      </w:r>
    </w:p>
    <w:p w:rsidR="008E62E6" w:rsidRPr="0055655F" w:rsidRDefault="008E62E6" w:rsidP="0055655F">
      <w:pPr>
        <w:bidi w:val="0"/>
        <w:snapToGrid w:val="0"/>
        <w:ind w:firstLine="425"/>
        <w:jc w:val="both"/>
        <w:rPr>
          <w:sz w:val="20"/>
          <w:szCs w:val="20"/>
        </w:rPr>
      </w:pPr>
      <w:r w:rsidRPr="0055655F">
        <w:rPr>
          <w:sz w:val="20"/>
          <w:szCs w:val="20"/>
        </w:rPr>
        <w:t>Since</w:t>
      </w:r>
      <w:r w:rsidR="00D05DE4" w:rsidRPr="0055655F">
        <w:rPr>
          <w:sz w:val="20"/>
          <w:szCs w:val="20"/>
        </w:rPr>
        <w:object w:dxaOrig="2439" w:dyaOrig="400">
          <v:shape id="_x0000_i1089" type="#_x0000_t75" style="width:122.1pt;height:20.05pt" o:ole="">
            <v:imagedata r:id="rId142" o:title=""/>
          </v:shape>
          <o:OLEObject Type="Embed" ProgID="Equation.3" ShapeID="_x0000_i1089" DrawAspect="Content" ObjectID="_1483784352" r:id="rId143"/>
        </w:object>
      </w:r>
      <w:r w:rsidRPr="0055655F">
        <w:rPr>
          <w:sz w:val="20"/>
          <w:szCs w:val="20"/>
        </w:rPr>
        <w:t>, H</w:t>
      </w:r>
      <w:r w:rsidRPr="0055655F">
        <w:rPr>
          <w:sz w:val="20"/>
          <w:szCs w:val="20"/>
          <w:vertAlign w:val="subscript"/>
        </w:rPr>
        <w:t>0</w:t>
      </w:r>
      <w:r w:rsidRPr="0055655F">
        <w:rPr>
          <w:sz w:val="20"/>
          <w:szCs w:val="20"/>
        </w:rPr>
        <w:t xml:space="preserve"> is rejected.</w:t>
      </w:r>
    </w:p>
    <w:p w:rsidR="004507FA" w:rsidRPr="0055655F" w:rsidRDefault="004507FA" w:rsidP="0055655F">
      <w:pPr>
        <w:shd w:val="clear" w:color="auto" w:fill="FFFFFF"/>
        <w:bidi w:val="0"/>
        <w:snapToGrid w:val="0"/>
        <w:ind w:firstLine="425"/>
        <w:jc w:val="both"/>
        <w:rPr>
          <w:sz w:val="20"/>
          <w:szCs w:val="20"/>
        </w:rPr>
      </w:pPr>
      <w:r w:rsidRPr="0055655F">
        <w:rPr>
          <w:sz w:val="20"/>
          <w:szCs w:val="20"/>
        </w:rPr>
        <w:t xml:space="preserve">For testing </w:t>
      </w:r>
      <w:r w:rsidR="008E62E6" w:rsidRPr="0055655F">
        <w:rPr>
          <w:sz w:val="20"/>
          <w:szCs w:val="20"/>
        </w:rPr>
        <w:object w:dxaOrig="1140" w:dyaOrig="360">
          <v:shape id="_x0000_i1090" type="#_x0000_t75" style="width:56.95pt;height:18.15pt" o:ole="">
            <v:imagedata r:id="rId144" o:title=""/>
          </v:shape>
          <o:OLEObject Type="Embed" ProgID="Equation.3" ShapeID="_x0000_i1090" DrawAspect="Content" ObjectID="_1483784353" r:id="rId145"/>
        </w:object>
      </w:r>
      <w:r w:rsidRPr="0055655F">
        <w:rPr>
          <w:sz w:val="20"/>
          <w:szCs w:val="20"/>
        </w:rPr>
        <w:t xml:space="preserve"> against </w:t>
      </w:r>
      <w:r w:rsidR="008E62E6" w:rsidRPr="0055655F">
        <w:rPr>
          <w:sz w:val="20"/>
          <w:szCs w:val="20"/>
        </w:rPr>
        <w:object w:dxaOrig="1120" w:dyaOrig="340">
          <v:shape id="_x0000_i1091" type="#_x0000_t75" style="width:56.35pt;height:17.55pt" o:ole="">
            <v:imagedata r:id="rId146" o:title=""/>
          </v:shape>
          <o:OLEObject Type="Embed" ProgID="Equation.3" ShapeID="_x0000_i1091" DrawAspect="Content" ObjectID="_1483784354" r:id="rId147"/>
        </w:object>
      </w:r>
    </w:p>
    <w:p w:rsidR="008E62E6" w:rsidRPr="0055655F" w:rsidRDefault="00D05DE4" w:rsidP="0055655F">
      <w:pPr>
        <w:shd w:val="clear" w:color="auto" w:fill="FFFFFF"/>
        <w:bidi w:val="0"/>
        <w:snapToGrid w:val="0"/>
        <w:jc w:val="center"/>
        <w:rPr>
          <w:b/>
          <w:bCs/>
          <w:sz w:val="20"/>
          <w:szCs w:val="20"/>
        </w:rPr>
      </w:pPr>
      <w:r w:rsidRPr="0055655F">
        <w:rPr>
          <w:b/>
          <w:bCs/>
          <w:sz w:val="20"/>
          <w:szCs w:val="20"/>
        </w:rPr>
        <w:object w:dxaOrig="2460" w:dyaOrig="620">
          <v:shape id="_x0000_i1092" type="#_x0000_t75" style="width:122.7pt;height:31.3pt" o:ole="">
            <v:imagedata r:id="rId148" o:title=""/>
          </v:shape>
          <o:OLEObject Type="Embed" ProgID="Equation.3" ShapeID="_x0000_i1092" DrawAspect="Content" ObjectID="_1483784355" r:id="rId149"/>
        </w:object>
      </w:r>
    </w:p>
    <w:p w:rsidR="008E62E6" w:rsidRPr="0055655F" w:rsidRDefault="008E62E6" w:rsidP="0055655F">
      <w:pPr>
        <w:bidi w:val="0"/>
        <w:snapToGrid w:val="0"/>
        <w:ind w:firstLine="425"/>
        <w:jc w:val="both"/>
        <w:rPr>
          <w:sz w:val="20"/>
          <w:szCs w:val="20"/>
        </w:rPr>
      </w:pPr>
      <w:r w:rsidRPr="0055655F">
        <w:rPr>
          <w:sz w:val="20"/>
          <w:szCs w:val="20"/>
        </w:rPr>
        <w:t>Since</w:t>
      </w:r>
      <w:r w:rsidR="00D05DE4" w:rsidRPr="0055655F">
        <w:rPr>
          <w:sz w:val="20"/>
          <w:szCs w:val="20"/>
        </w:rPr>
        <w:object w:dxaOrig="2680" w:dyaOrig="400">
          <v:shape id="_x0000_i1093" type="#_x0000_t75" style="width:134pt;height:20.05pt" o:ole="">
            <v:imagedata r:id="rId150" o:title=""/>
          </v:shape>
          <o:OLEObject Type="Embed" ProgID="Equation.3" ShapeID="_x0000_i1093" DrawAspect="Content" ObjectID="_1483784356" r:id="rId151"/>
        </w:object>
      </w:r>
      <w:r w:rsidRPr="0055655F">
        <w:rPr>
          <w:sz w:val="20"/>
          <w:szCs w:val="20"/>
        </w:rPr>
        <w:t>, H</w:t>
      </w:r>
      <w:r w:rsidRPr="0055655F">
        <w:rPr>
          <w:sz w:val="20"/>
          <w:szCs w:val="20"/>
          <w:vertAlign w:val="subscript"/>
        </w:rPr>
        <w:t>0</w:t>
      </w:r>
      <w:r w:rsidRPr="0055655F">
        <w:rPr>
          <w:sz w:val="20"/>
          <w:szCs w:val="20"/>
        </w:rPr>
        <w:t xml:space="preserve"> is rejected.</w:t>
      </w:r>
    </w:p>
    <w:p w:rsidR="002B2F7D" w:rsidRPr="0055655F" w:rsidRDefault="002B2F7D" w:rsidP="0055655F">
      <w:pPr>
        <w:bidi w:val="0"/>
        <w:snapToGrid w:val="0"/>
        <w:ind w:firstLine="425"/>
        <w:jc w:val="both"/>
        <w:rPr>
          <w:sz w:val="20"/>
          <w:szCs w:val="20"/>
        </w:rPr>
      </w:pPr>
      <w:r w:rsidRPr="0055655F">
        <w:rPr>
          <w:sz w:val="20"/>
          <w:szCs w:val="20"/>
        </w:rPr>
        <w:t>Computation of coefficient of determination:</w:t>
      </w:r>
    </w:p>
    <w:p w:rsidR="002B2F7D" w:rsidRPr="0055655F" w:rsidRDefault="002B2F7D" w:rsidP="0055655F">
      <w:pPr>
        <w:bidi w:val="0"/>
        <w:snapToGrid w:val="0"/>
        <w:ind w:firstLine="425"/>
        <w:jc w:val="both"/>
        <w:rPr>
          <w:sz w:val="20"/>
          <w:szCs w:val="20"/>
        </w:rPr>
      </w:pPr>
      <w:r w:rsidRPr="0055655F">
        <w:rPr>
          <w:sz w:val="20"/>
          <w:szCs w:val="20"/>
        </w:rPr>
        <w:t>By using equations (17), (19) and (22):</w:t>
      </w:r>
    </w:p>
    <w:p w:rsidR="006829AC" w:rsidRPr="0055655F" w:rsidRDefault="0055655F" w:rsidP="0055655F">
      <w:pPr>
        <w:bidi w:val="0"/>
        <w:snapToGrid w:val="0"/>
        <w:jc w:val="center"/>
        <w:rPr>
          <w:sz w:val="20"/>
          <w:szCs w:val="20"/>
        </w:rPr>
      </w:pPr>
      <w:r w:rsidRPr="0055655F">
        <w:rPr>
          <w:sz w:val="20"/>
          <w:szCs w:val="20"/>
        </w:rPr>
        <w:object w:dxaOrig="4720" w:dyaOrig="1340">
          <v:shape id="_x0000_i1094" type="#_x0000_t75" style="width:197.2pt;height:55.7pt" o:ole="">
            <v:imagedata r:id="rId152" o:title=""/>
          </v:shape>
          <o:OLEObject Type="Embed" ProgID="Equation.3" ShapeID="_x0000_i1094" DrawAspect="Content" ObjectID="_1483784357" r:id="rId153"/>
        </w:object>
      </w:r>
      <w:r w:rsidRPr="0055655F">
        <w:rPr>
          <w:sz w:val="20"/>
          <w:szCs w:val="20"/>
        </w:rPr>
        <w:object w:dxaOrig="4540" w:dyaOrig="2120">
          <v:shape id="_x0000_i1095" type="#_x0000_t75" style="width:184.05pt;height:85.15pt" o:ole="">
            <v:imagedata r:id="rId154" o:title=""/>
          </v:shape>
          <o:OLEObject Type="Embed" ProgID="Equation.3" ShapeID="_x0000_i1095" DrawAspect="Content" ObjectID="_1483784358" r:id="rId155"/>
        </w:object>
      </w:r>
    </w:p>
    <w:p w:rsidR="006829AC" w:rsidRPr="0055655F" w:rsidRDefault="009B76F4" w:rsidP="0055655F">
      <w:pPr>
        <w:bidi w:val="0"/>
        <w:snapToGrid w:val="0"/>
        <w:jc w:val="center"/>
        <w:rPr>
          <w:sz w:val="20"/>
          <w:szCs w:val="20"/>
        </w:rPr>
      </w:pPr>
      <w:r w:rsidRPr="0055655F">
        <w:rPr>
          <w:sz w:val="20"/>
          <w:szCs w:val="20"/>
        </w:rPr>
        <w:object w:dxaOrig="4599" w:dyaOrig="400">
          <v:shape id="_x0000_i1096" type="#_x0000_t75" style="width:230.4pt;height:20.05pt" o:ole="">
            <v:imagedata r:id="rId156" o:title=""/>
          </v:shape>
          <o:OLEObject Type="Embed" ProgID="Equation.3" ShapeID="_x0000_i1096" DrawAspect="Content" ObjectID="_1483784359" r:id="rId157"/>
        </w:object>
      </w:r>
    </w:p>
    <w:p w:rsidR="001F21E6" w:rsidRPr="0055655F" w:rsidRDefault="00AC1452" w:rsidP="0055655F">
      <w:pPr>
        <w:bidi w:val="0"/>
        <w:snapToGrid w:val="0"/>
        <w:jc w:val="center"/>
        <w:rPr>
          <w:sz w:val="20"/>
          <w:szCs w:val="20"/>
        </w:rPr>
      </w:pPr>
      <w:r w:rsidRPr="0055655F">
        <w:rPr>
          <w:sz w:val="20"/>
          <w:szCs w:val="20"/>
        </w:rPr>
        <w:object w:dxaOrig="4360" w:dyaOrig="360">
          <v:shape id="_x0000_i1097" type="#_x0000_t75" style="width:212.25pt;height:17.55pt" o:ole="">
            <v:imagedata r:id="rId158" o:title=""/>
          </v:shape>
          <o:OLEObject Type="Embed" ProgID="Equation.3" ShapeID="_x0000_i1097" DrawAspect="Content" ObjectID="_1483784360" r:id="rId159"/>
        </w:object>
      </w:r>
    </w:p>
    <w:p w:rsidR="002B2F7D" w:rsidRPr="0055655F" w:rsidRDefault="00241543" w:rsidP="0055655F">
      <w:pPr>
        <w:bidi w:val="0"/>
        <w:snapToGrid w:val="0"/>
        <w:jc w:val="center"/>
        <w:rPr>
          <w:sz w:val="20"/>
          <w:szCs w:val="20"/>
        </w:rPr>
      </w:pPr>
      <w:r w:rsidRPr="0055655F">
        <w:rPr>
          <w:sz w:val="20"/>
          <w:szCs w:val="20"/>
        </w:rPr>
        <w:object w:dxaOrig="2540" w:dyaOrig="620">
          <v:shape id="_x0000_i1098" type="#_x0000_t75" style="width:125.85pt;height:31.3pt" o:ole="">
            <v:imagedata r:id="rId160" o:title=""/>
          </v:shape>
          <o:OLEObject Type="Embed" ProgID="Equation.3" ShapeID="_x0000_i1098" DrawAspect="Content" ObjectID="_1483784361" r:id="rId161"/>
        </w:object>
      </w:r>
    </w:p>
    <w:p w:rsidR="0026524F" w:rsidRPr="0055655F" w:rsidRDefault="005F57CE" w:rsidP="0055655F">
      <w:pPr>
        <w:bidi w:val="0"/>
        <w:snapToGrid w:val="0"/>
        <w:ind w:firstLine="425"/>
        <w:jc w:val="both"/>
        <w:rPr>
          <w:sz w:val="20"/>
          <w:szCs w:val="20"/>
        </w:rPr>
      </w:pPr>
      <w:r w:rsidRPr="0055655F">
        <w:rPr>
          <w:sz w:val="20"/>
          <w:szCs w:val="20"/>
        </w:rPr>
        <w:t>Explaining of R</w:t>
      </w:r>
      <w:r w:rsidRPr="0055655F">
        <w:rPr>
          <w:sz w:val="20"/>
          <w:szCs w:val="20"/>
          <w:vertAlign w:val="superscript"/>
        </w:rPr>
        <w:t>2</w:t>
      </w:r>
      <w:r w:rsidRPr="0055655F">
        <w:rPr>
          <w:sz w:val="20"/>
          <w:szCs w:val="20"/>
        </w:rPr>
        <w:t xml:space="preserve"> means that</w:t>
      </w:r>
      <w:r w:rsidR="0026524F" w:rsidRPr="0055655F">
        <w:rPr>
          <w:sz w:val="20"/>
          <w:szCs w:val="20"/>
        </w:rPr>
        <w:t xml:space="preserve"> nearly</w:t>
      </w:r>
      <w:r w:rsidRPr="0055655F">
        <w:rPr>
          <w:sz w:val="20"/>
          <w:szCs w:val="20"/>
        </w:rPr>
        <w:t xml:space="preserve"> 95% of the success of the students </w:t>
      </w:r>
      <w:r w:rsidR="0026524F" w:rsidRPr="0055655F">
        <w:rPr>
          <w:sz w:val="20"/>
          <w:szCs w:val="20"/>
        </w:rPr>
        <w:t>returned to the previous knowledge about the studied courses.</w:t>
      </w:r>
    </w:p>
    <w:p w:rsidR="00181FE2" w:rsidRPr="0055655F" w:rsidRDefault="0026524F" w:rsidP="0055655F">
      <w:pPr>
        <w:bidi w:val="0"/>
        <w:snapToGrid w:val="0"/>
        <w:ind w:firstLine="425"/>
        <w:jc w:val="both"/>
        <w:rPr>
          <w:sz w:val="20"/>
          <w:szCs w:val="20"/>
        </w:rPr>
      </w:pPr>
      <w:r w:rsidRPr="0055655F">
        <w:rPr>
          <w:sz w:val="20"/>
          <w:szCs w:val="20"/>
        </w:rPr>
        <w:t xml:space="preserve">To check </w:t>
      </w:r>
      <w:r w:rsidR="00726378" w:rsidRPr="0055655F">
        <w:rPr>
          <w:sz w:val="20"/>
          <w:szCs w:val="20"/>
        </w:rPr>
        <w:t>whether, there is relationship between</w:t>
      </w:r>
      <w:r w:rsidR="001A2CB5" w:rsidRPr="0055655F">
        <w:rPr>
          <w:rFonts w:eastAsiaTheme="minorHAnsi"/>
          <w:color w:val="000000"/>
          <w:sz w:val="20"/>
          <w:szCs w:val="20"/>
        </w:rPr>
        <w:object w:dxaOrig="720" w:dyaOrig="420">
          <v:shape id="_x0000_i1099" type="#_x0000_t75" style="width:42.55pt;height:20.05pt" o:ole="">
            <v:imagedata r:id="rId162" o:title=""/>
          </v:shape>
          <o:OLEObject Type="Embed" ProgID="Equation.3" ShapeID="_x0000_i1099" DrawAspect="Content" ObjectID="_1483784362" r:id="rId163"/>
        </w:object>
      </w:r>
      <w:r w:rsidR="00726378" w:rsidRPr="0055655F">
        <w:rPr>
          <w:rFonts w:eastAsiaTheme="minorHAnsi"/>
          <w:sz w:val="20"/>
          <w:szCs w:val="20"/>
        </w:rPr>
        <w:t xml:space="preserve"> and</w:t>
      </w:r>
      <w:r w:rsidR="001A2CB5" w:rsidRPr="0055655F">
        <w:rPr>
          <w:rFonts w:eastAsiaTheme="minorHAnsi"/>
          <w:color w:val="000000"/>
          <w:sz w:val="20"/>
          <w:szCs w:val="20"/>
        </w:rPr>
        <w:object w:dxaOrig="760" w:dyaOrig="420">
          <v:shape id="_x0000_i1100" type="#_x0000_t75" style="width:46.35pt;height:19.4pt" o:ole="">
            <v:imagedata r:id="rId164" o:title=""/>
          </v:shape>
          <o:OLEObject Type="Embed" ProgID="Equation.3" ShapeID="_x0000_i1100" DrawAspect="Content" ObjectID="_1483784363" r:id="rId165"/>
        </w:object>
      </w:r>
      <w:r w:rsidR="00726378" w:rsidRPr="0055655F">
        <w:rPr>
          <w:rFonts w:eastAsiaTheme="minorHAnsi"/>
          <w:color w:val="000000"/>
          <w:sz w:val="20"/>
          <w:szCs w:val="20"/>
        </w:rPr>
        <w:t xml:space="preserve">, the </w:t>
      </w:r>
      <w:r w:rsidR="00726378" w:rsidRPr="0055655F">
        <w:rPr>
          <w:rFonts w:eastAsiaTheme="minorHAnsi"/>
          <w:sz w:val="20"/>
          <w:szCs w:val="20"/>
        </w:rPr>
        <w:t>correlation and coefficient of determination between</w:t>
      </w:r>
      <w:r w:rsidR="00726378" w:rsidRPr="0055655F">
        <w:rPr>
          <w:sz w:val="20"/>
          <w:szCs w:val="20"/>
        </w:rPr>
        <w:t xml:space="preserve"> the two </w:t>
      </w:r>
      <w:r w:rsidR="00CC6DFF" w:rsidRPr="0055655F">
        <w:rPr>
          <w:sz w:val="20"/>
          <w:szCs w:val="20"/>
        </w:rPr>
        <w:t>variables</w:t>
      </w:r>
      <w:r w:rsidR="00726378" w:rsidRPr="0055655F">
        <w:rPr>
          <w:sz w:val="20"/>
          <w:szCs w:val="20"/>
        </w:rPr>
        <w:t xml:space="preserve"> are shown in table (1), and the </w:t>
      </w:r>
      <w:r w:rsidR="00CC6DFF" w:rsidRPr="0055655F">
        <w:rPr>
          <w:rFonts w:eastAsiaTheme="minorHAnsi"/>
          <w:sz w:val="20"/>
          <w:szCs w:val="20"/>
        </w:rPr>
        <w:t>Analysis of Variance (ANOVA) between the two variables is given in table (2), the result in the two variables is that there is no correlation between the two variables.</w:t>
      </w:r>
    </w:p>
    <w:p w:rsidR="0055655F" w:rsidRDefault="0055655F" w:rsidP="0055655F">
      <w:pPr>
        <w:autoSpaceDE w:val="0"/>
        <w:autoSpaceDN w:val="0"/>
        <w:bidi w:val="0"/>
        <w:adjustRightInd w:val="0"/>
        <w:snapToGrid w:val="0"/>
        <w:jc w:val="center"/>
        <w:rPr>
          <w:rFonts w:eastAsiaTheme="minorEastAsia"/>
          <w:sz w:val="20"/>
          <w:szCs w:val="20"/>
          <w:lang w:eastAsia="zh-CN"/>
        </w:rPr>
      </w:pPr>
    </w:p>
    <w:p w:rsidR="003B515D" w:rsidRPr="0055655F" w:rsidRDefault="00D1370C" w:rsidP="0055655F">
      <w:pPr>
        <w:autoSpaceDE w:val="0"/>
        <w:autoSpaceDN w:val="0"/>
        <w:bidi w:val="0"/>
        <w:adjustRightInd w:val="0"/>
        <w:snapToGrid w:val="0"/>
        <w:jc w:val="both"/>
        <w:rPr>
          <w:rFonts w:eastAsiaTheme="minorHAnsi"/>
          <w:sz w:val="20"/>
          <w:szCs w:val="20"/>
        </w:rPr>
      </w:pPr>
      <w:r w:rsidRPr="0055655F">
        <w:rPr>
          <w:rFonts w:eastAsiaTheme="minorHAnsi"/>
          <w:sz w:val="20"/>
          <w:szCs w:val="20"/>
        </w:rPr>
        <w:t xml:space="preserve">Table (1): Correlation and Coefficient </w:t>
      </w:r>
      <w:r w:rsidR="00726378" w:rsidRPr="0055655F">
        <w:rPr>
          <w:rFonts w:eastAsiaTheme="minorHAnsi"/>
          <w:sz w:val="20"/>
          <w:szCs w:val="20"/>
        </w:rPr>
        <w:t xml:space="preserve">of </w:t>
      </w:r>
      <w:r w:rsidRPr="0055655F">
        <w:rPr>
          <w:rFonts w:eastAsiaTheme="minorHAnsi"/>
          <w:sz w:val="20"/>
          <w:szCs w:val="20"/>
        </w:rPr>
        <w:t xml:space="preserve">Determination </w:t>
      </w:r>
      <w:r w:rsidR="00CC6DFF" w:rsidRPr="0055655F">
        <w:rPr>
          <w:rFonts w:eastAsiaTheme="minorHAnsi"/>
          <w:sz w:val="20"/>
          <w:szCs w:val="20"/>
        </w:rPr>
        <w:t>between</w:t>
      </w:r>
      <w:r w:rsidRPr="0055655F">
        <w:rPr>
          <w:rFonts w:eastAsiaTheme="minorHAnsi"/>
          <w:sz w:val="20"/>
          <w:szCs w:val="20"/>
        </w:rPr>
        <w:t xml:space="preserve"> </w:t>
      </w:r>
      <w:r w:rsidRPr="0055655F">
        <w:rPr>
          <w:rFonts w:eastAsiaTheme="minorHAnsi"/>
          <w:color w:val="000000"/>
          <w:sz w:val="20"/>
          <w:szCs w:val="20"/>
        </w:rPr>
        <w:object w:dxaOrig="720" w:dyaOrig="420">
          <v:shape id="_x0000_i1101" type="#_x0000_t75" style="width:36.3pt;height:20.65pt" o:ole="">
            <v:imagedata r:id="rId162" o:title=""/>
          </v:shape>
          <o:OLEObject Type="Embed" ProgID="Equation.3" ShapeID="_x0000_i1101" DrawAspect="Content" ObjectID="_1483784364" r:id="rId166"/>
        </w:object>
      </w:r>
      <w:r w:rsidRPr="0055655F">
        <w:rPr>
          <w:rFonts w:eastAsiaTheme="minorHAnsi"/>
          <w:sz w:val="20"/>
          <w:szCs w:val="20"/>
        </w:rPr>
        <w:t xml:space="preserve"> </w:t>
      </w:r>
      <w:proofErr w:type="spellStart"/>
      <w:r w:rsidRPr="0055655F">
        <w:rPr>
          <w:rFonts w:eastAsiaTheme="minorHAnsi"/>
          <w:sz w:val="20"/>
          <w:szCs w:val="20"/>
        </w:rPr>
        <w:t>and</w:t>
      </w:r>
      <w:proofErr w:type="spellEnd"/>
      <w:r w:rsidRPr="0055655F">
        <w:rPr>
          <w:rFonts w:eastAsiaTheme="minorHAnsi"/>
          <w:color w:val="000000"/>
          <w:sz w:val="20"/>
          <w:szCs w:val="20"/>
        </w:rPr>
        <w:object w:dxaOrig="760" w:dyaOrig="420">
          <v:shape id="_x0000_i1102" type="#_x0000_t75" style="width:37.55pt;height:20.65pt" o:ole="">
            <v:imagedata r:id="rId164" o:title=""/>
          </v:shape>
          <o:OLEObject Type="Embed" ProgID="Equation.3" ShapeID="_x0000_i1102" DrawAspect="Content" ObjectID="_1483784365" r:id="rId167"/>
        </w:object>
      </w:r>
      <w:r w:rsidRPr="0055655F">
        <w:rPr>
          <w:rFonts w:eastAsiaTheme="minorHAnsi"/>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3"/>
        <w:gridCol w:w="418"/>
        <w:gridCol w:w="681"/>
        <w:gridCol w:w="1230"/>
        <w:gridCol w:w="1616"/>
      </w:tblGrid>
      <w:tr w:rsidR="003B515D" w:rsidRPr="0055655F" w:rsidTr="0055655F">
        <w:trPr>
          <w:cantSplit/>
          <w:jc w:val="center"/>
        </w:trPr>
        <w:tc>
          <w:tcPr>
            <w:tcW w:w="0" w:type="auto"/>
            <w:gridSpan w:val="5"/>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Model Summary</w:t>
            </w:r>
          </w:p>
        </w:tc>
      </w:tr>
      <w:tr w:rsidR="003B515D" w:rsidRPr="0055655F" w:rsidTr="0055655F">
        <w:trPr>
          <w:cantSplit/>
          <w:jc w:val="center"/>
        </w:trPr>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Model</w:t>
            </w:r>
          </w:p>
        </w:tc>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R</w:t>
            </w:r>
          </w:p>
        </w:tc>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R Square</w:t>
            </w:r>
          </w:p>
        </w:tc>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Adjusted R Square</w:t>
            </w:r>
          </w:p>
        </w:tc>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Std. Error of the Estimate</w:t>
            </w:r>
          </w:p>
        </w:tc>
      </w:tr>
      <w:tr w:rsidR="003B515D" w:rsidRPr="0055655F" w:rsidTr="0055655F">
        <w:trPr>
          <w:cantSplit/>
          <w:jc w:val="center"/>
        </w:trPr>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1</w:t>
            </w:r>
          </w:p>
        </w:tc>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.002</w:t>
            </w:r>
            <w:r w:rsidRPr="0055655F">
              <w:rPr>
                <w:rFonts w:eastAsiaTheme="minorHAnsi"/>
                <w:color w:val="000000"/>
                <w:sz w:val="20"/>
                <w:szCs w:val="20"/>
                <w:vertAlign w:val="superscript"/>
              </w:rPr>
              <w:t>a</w:t>
            </w:r>
          </w:p>
        </w:tc>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.000</w:t>
            </w:r>
          </w:p>
        </w:tc>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-.026-</w:t>
            </w:r>
          </w:p>
        </w:tc>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.36674754</w:t>
            </w:r>
          </w:p>
        </w:tc>
      </w:tr>
      <w:tr w:rsidR="003B515D" w:rsidRPr="0055655F" w:rsidTr="0055655F">
        <w:trPr>
          <w:cantSplit/>
          <w:jc w:val="center"/>
        </w:trPr>
        <w:tc>
          <w:tcPr>
            <w:tcW w:w="0" w:type="auto"/>
            <w:gridSpan w:val="5"/>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 xml:space="preserve">a. Predictors: (Constant), </w:t>
            </w:r>
            <w:r w:rsidR="008462C2" w:rsidRPr="0055655F">
              <w:rPr>
                <w:rFonts w:eastAsiaTheme="minorHAnsi"/>
                <w:color w:val="000000"/>
                <w:sz w:val="20"/>
                <w:szCs w:val="20"/>
              </w:rPr>
              <w:object w:dxaOrig="760" w:dyaOrig="420">
                <v:shape id="_x0000_i1103" type="#_x0000_t75" style="width:37.55pt;height:20.65pt" o:ole="">
                  <v:imagedata r:id="rId168" o:title=""/>
                </v:shape>
                <o:OLEObject Type="Embed" ProgID="Equation.3" ShapeID="_x0000_i1103" DrawAspect="Content" ObjectID="_1483784366" r:id="rId169"/>
              </w:object>
            </w:r>
          </w:p>
        </w:tc>
      </w:tr>
    </w:tbl>
    <w:p w:rsidR="00AF16BE" w:rsidRPr="0055655F" w:rsidRDefault="00AF16BE" w:rsidP="0055655F">
      <w:pPr>
        <w:autoSpaceDE w:val="0"/>
        <w:autoSpaceDN w:val="0"/>
        <w:bidi w:val="0"/>
        <w:adjustRightInd w:val="0"/>
        <w:snapToGrid w:val="0"/>
        <w:ind w:firstLine="425"/>
        <w:jc w:val="both"/>
        <w:rPr>
          <w:rFonts w:eastAsiaTheme="minorHAnsi"/>
          <w:sz w:val="20"/>
          <w:szCs w:val="20"/>
        </w:rPr>
      </w:pPr>
    </w:p>
    <w:p w:rsidR="00D1370C" w:rsidRPr="0055655F" w:rsidRDefault="00D1370C" w:rsidP="0055655F">
      <w:pPr>
        <w:autoSpaceDE w:val="0"/>
        <w:autoSpaceDN w:val="0"/>
        <w:bidi w:val="0"/>
        <w:adjustRightInd w:val="0"/>
        <w:snapToGrid w:val="0"/>
        <w:jc w:val="both"/>
        <w:rPr>
          <w:rFonts w:eastAsiaTheme="minorHAnsi"/>
          <w:sz w:val="20"/>
          <w:szCs w:val="20"/>
        </w:rPr>
      </w:pPr>
      <w:r w:rsidRPr="0055655F">
        <w:rPr>
          <w:rFonts w:eastAsiaTheme="minorHAnsi"/>
          <w:sz w:val="20"/>
          <w:szCs w:val="20"/>
        </w:rPr>
        <w:t>Table (</w:t>
      </w:r>
      <w:r w:rsidR="005849D0" w:rsidRPr="0055655F">
        <w:rPr>
          <w:rFonts w:eastAsiaTheme="minorHAnsi"/>
          <w:sz w:val="20"/>
          <w:szCs w:val="20"/>
        </w:rPr>
        <w:t>2</w:t>
      </w:r>
      <w:r w:rsidRPr="0055655F">
        <w:rPr>
          <w:rFonts w:eastAsiaTheme="minorHAnsi"/>
          <w:sz w:val="20"/>
          <w:szCs w:val="20"/>
        </w:rPr>
        <w:t xml:space="preserve">): Analysis of Variance Between </w:t>
      </w:r>
      <w:r w:rsidRPr="0055655F">
        <w:rPr>
          <w:rFonts w:eastAsiaTheme="minorHAnsi"/>
          <w:color w:val="000000"/>
          <w:sz w:val="20"/>
          <w:szCs w:val="20"/>
        </w:rPr>
        <w:object w:dxaOrig="720" w:dyaOrig="420">
          <v:shape id="_x0000_i1104" type="#_x0000_t75" style="width:36.3pt;height:20.65pt" o:ole="">
            <v:imagedata r:id="rId162" o:title=""/>
          </v:shape>
          <o:OLEObject Type="Embed" ProgID="Equation.3" ShapeID="_x0000_i1104" DrawAspect="Content" ObjectID="_1483784367" r:id="rId170"/>
        </w:object>
      </w:r>
      <w:r w:rsidRPr="0055655F">
        <w:rPr>
          <w:rFonts w:eastAsiaTheme="minorHAnsi"/>
          <w:sz w:val="20"/>
          <w:szCs w:val="20"/>
        </w:rPr>
        <w:t xml:space="preserve"> </w:t>
      </w:r>
      <w:proofErr w:type="spellStart"/>
      <w:r w:rsidRPr="0055655F">
        <w:rPr>
          <w:rFonts w:eastAsiaTheme="minorHAnsi"/>
          <w:sz w:val="20"/>
          <w:szCs w:val="20"/>
        </w:rPr>
        <w:t>and</w:t>
      </w:r>
      <w:proofErr w:type="spellEnd"/>
      <w:r w:rsidRPr="0055655F">
        <w:rPr>
          <w:rFonts w:eastAsiaTheme="minorHAnsi"/>
          <w:color w:val="000000"/>
          <w:sz w:val="20"/>
          <w:szCs w:val="20"/>
        </w:rPr>
        <w:object w:dxaOrig="760" w:dyaOrig="420">
          <v:shape id="_x0000_i1105" type="#_x0000_t75" style="width:37.55pt;height:20.65pt" o:ole="">
            <v:imagedata r:id="rId164" o:title=""/>
          </v:shape>
          <o:OLEObject Type="Embed" ProgID="Equation.3" ShapeID="_x0000_i1105" DrawAspect="Content" ObjectID="_1483784368" r:id="rId171"/>
        </w:object>
      </w:r>
      <w:r w:rsidRPr="0055655F">
        <w:rPr>
          <w:rFonts w:eastAsiaTheme="minorHAns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9"/>
        <w:gridCol w:w="1292"/>
        <w:gridCol w:w="926"/>
        <w:gridCol w:w="302"/>
        <w:gridCol w:w="814"/>
        <w:gridCol w:w="373"/>
        <w:gridCol w:w="612"/>
      </w:tblGrid>
      <w:tr w:rsidR="003B515D" w:rsidRPr="0055655F" w:rsidTr="0055655F">
        <w:trPr>
          <w:cantSplit/>
          <w:jc w:val="center"/>
        </w:trPr>
        <w:tc>
          <w:tcPr>
            <w:tcW w:w="5000" w:type="pct"/>
            <w:gridSpan w:val="7"/>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proofErr w:type="spellStart"/>
            <w:r w:rsidRPr="0055655F">
              <w:rPr>
                <w:rFonts w:eastAsiaTheme="minorHAnsi"/>
                <w:color w:val="000000"/>
                <w:sz w:val="20"/>
                <w:szCs w:val="20"/>
              </w:rPr>
              <w:t>ANOVA</w:t>
            </w:r>
            <w:r w:rsidRPr="0055655F">
              <w:rPr>
                <w:rFonts w:eastAsiaTheme="minorHAnsi"/>
                <w:color w:val="000000"/>
                <w:sz w:val="20"/>
                <w:szCs w:val="20"/>
                <w:vertAlign w:val="superscript"/>
              </w:rPr>
              <w:t>a</w:t>
            </w:r>
            <w:proofErr w:type="spellEnd"/>
          </w:p>
        </w:tc>
      </w:tr>
      <w:tr w:rsidR="002F73F7" w:rsidRPr="0055655F" w:rsidTr="0055655F">
        <w:trPr>
          <w:cantSplit/>
          <w:jc w:val="center"/>
        </w:trPr>
        <w:tc>
          <w:tcPr>
            <w:tcW w:w="1620" w:type="pct"/>
            <w:gridSpan w:val="2"/>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Model</w:t>
            </w:r>
          </w:p>
        </w:tc>
        <w:tc>
          <w:tcPr>
            <w:tcW w:w="1034" w:type="pct"/>
            <w:shd w:val="clear" w:color="auto" w:fill="FFFFFF"/>
            <w:vAlign w:val="center"/>
          </w:tcPr>
          <w:p w:rsidR="002F73F7"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Sum of</w:t>
            </w:r>
          </w:p>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Squares</w:t>
            </w:r>
          </w:p>
        </w:tc>
        <w:tc>
          <w:tcPr>
            <w:tcW w:w="337"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proofErr w:type="spellStart"/>
            <w:r w:rsidRPr="0055655F">
              <w:rPr>
                <w:rFonts w:eastAsiaTheme="minorHAnsi"/>
                <w:color w:val="000000"/>
                <w:sz w:val="20"/>
                <w:szCs w:val="20"/>
              </w:rPr>
              <w:t>df</w:t>
            </w:r>
            <w:proofErr w:type="spellEnd"/>
          </w:p>
        </w:tc>
        <w:tc>
          <w:tcPr>
            <w:tcW w:w="909" w:type="pct"/>
            <w:shd w:val="clear" w:color="auto" w:fill="FFFFFF"/>
            <w:vAlign w:val="center"/>
          </w:tcPr>
          <w:p w:rsidR="002F73F7"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Mean</w:t>
            </w:r>
          </w:p>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Square</w:t>
            </w:r>
          </w:p>
        </w:tc>
        <w:tc>
          <w:tcPr>
            <w:tcW w:w="417"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F</w:t>
            </w:r>
          </w:p>
        </w:tc>
        <w:tc>
          <w:tcPr>
            <w:tcW w:w="682"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Sig.</w:t>
            </w:r>
          </w:p>
        </w:tc>
      </w:tr>
      <w:tr w:rsidR="002F73F7" w:rsidRPr="0055655F" w:rsidTr="0055655F">
        <w:trPr>
          <w:cantSplit/>
          <w:jc w:val="center"/>
        </w:trPr>
        <w:tc>
          <w:tcPr>
            <w:tcW w:w="177" w:type="pct"/>
            <w:vMerge w:val="restar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1</w:t>
            </w:r>
          </w:p>
        </w:tc>
        <w:tc>
          <w:tcPr>
            <w:tcW w:w="1443"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Regression</w:t>
            </w:r>
          </w:p>
        </w:tc>
        <w:tc>
          <w:tcPr>
            <w:tcW w:w="1034"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.000</w:t>
            </w:r>
          </w:p>
        </w:tc>
        <w:tc>
          <w:tcPr>
            <w:tcW w:w="337"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1</w:t>
            </w:r>
          </w:p>
        </w:tc>
        <w:tc>
          <w:tcPr>
            <w:tcW w:w="909"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.000</w:t>
            </w:r>
          </w:p>
        </w:tc>
        <w:tc>
          <w:tcPr>
            <w:tcW w:w="417"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.00</w:t>
            </w:r>
          </w:p>
        </w:tc>
        <w:tc>
          <w:tcPr>
            <w:tcW w:w="682"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.993</w:t>
            </w:r>
            <w:r w:rsidRPr="0055655F">
              <w:rPr>
                <w:rFonts w:eastAsiaTheme="minorHAnsi"/>
                <w:color w:val="000000"/>
                <w:sz w:val="20"/>
                <w:szCs w:val="20"/>
                <w:vertAlign w:val="superscript"/>
              </w:rPr>
              <w:t>b</w:t>
            </w:r>
          </w:p>
        </w:tc>
      </w:tr>
      <w:tr w:rsidR="002F73F7" w:rsidRPr="0055655F" w:rsidTr="0055655F">
        <w:trPr>
          <w:cantSplit/>
          <w:jc w:val="center"/>
        </w:trPr>
        <w:tc>
          <w:tcPr>
            <w:tcW w:w="177" w:type="pct"/>
            <w:vMerge/>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p>
        </w:tc>
        <w:tc>
          <w:tcPr>
            <w:tcW w:w="1443"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Residual</w:t>
            </w:r>
          </w:p>
        </w:tc>
        <w:tc>
          <w:tcPr>
            <w:tcW w:w="1034"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5.111</w:t>
            </w:r>
          </w:p>
        </w:tc>
        <w:tc>
          <w:tcPr>
            <w:tcW w:w="337"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38</w:t>
            </w:r>
          </w:p>
        </w:tc>
        <w:tc>
          <w:tcPr>
            <w:tcW w:w="909"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.135</w:t>
            </w:r>
          </w:p>
        </w:tc>
        <w:tc>
          <w:tcPr>
            <w:tcW w:w="417"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p>
        </w:tc>
        <w:tc>
          <w:tcPr>
            <w:tcW w:w="682"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p>
        </w:tc>
      </w:tr>
      <w:tr w:rsidR="002F73F7" w:rsidRPr="0055655F" w:rsidTr="0055655F">
        <w:trPr>
          <w:cantSplit/>
          <w:jc w:val="center"/>
        </w:trPr>
        <w:tc>
          <w:tcPr>
            <w:tcW w:w="177" w:type="pct"/>
            <w:vMerge/>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p>
        </w:tc>
        <w:tc>
          <w:tcPr>
            <w:tcW w:w="1443"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Total</w:t>
            </w:r>
          </w:p>
        </w:tc>
        <w:tc>
          <w:tcPr>
            <w:tcW w:w="1034"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5.111</w:t>
            </w:r>
          </w:p>
        </w:tc>
        <w:tc>
          <w:tcPr>
            <w:tcW w:w="337"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39</w:t>
            </w:r>
          </w:p>
        </w:tc>
        <w:tc>
          <w:tcPr>
            <w:tcW w:w="909"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p>
        </w:tc>
        <w:tc>
          <w:tcPr>
            <w:tcW w:w="417"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p>
        </w:tc>
        <w:tc>
          <w:tcPr>
            <w:tcW w:w="682"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p>
        </w:tc>
      </w:tr>
      <w:tr w:rsidR="003B515D" w:rsidRPr="0055655F" w:rsidTr="0055655F">
        <w:trPr>
          <w:cantSplit/>
          <w:jc w:val="center"/>
        </w:trPr>
        <w:tc>
          <w:tcPr>
            <w:tcW w:w="5000" w:type="pct"/>
            <w:gridSpan w:val="7"/>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 xml:space="preserve">a. Dependent Variable: </w:t>
            </w:r>
            <w:r w:rsidR="00D1370C" w:rsidRPr="0055655F">
              <w:rPr>
                <w:rFonts w:eastAsiaTheme="minorHAnsi"/>
                <w:color w:val="000000"/>
                <w:sz w:val="20"/>
                <w:szCs w:val="20"/>
              </w:rPr>
              <w:object w:dxaOrig="720" w:dyaOrig="420">
                <v:shape id="_x0000_i1106" type="#_x0000_t75" style="width:36.3pt;height:20.65pt" o:ole="">
                  <v:imagedata r:id="rId162" o:title=""/>
                </v:shape>
                <o:OLEObject Type="Embed" ProgID="Equation.3" ShapeID="_x0000_i1106" DrawAspect="Content" ObjectID="_1483784369" r:id="rId172"/>
              </w:object>
            </w:r>
          </w:p>
        </w:tc>
      </w:tr>
      <w:tr w:rsidR="003B515D" w:rsidRPr="0055655F" w:rsidTr="0055655F">
        <w:trPr>
          <w:cantSplit/>
          <w:jc w:val="center"/>
        </w:trPr>
        <w:tc>
          <w:tcPr>
            <w:tcW w:w="5000" w:type="pct"/>
            <w:gridSpan w:val="7"/>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20"/>
              </w:rPr>
            </w:pPr>
            <w:r w:rsidRPr="0055655F">
              <w:rPr>
                <w:rFonts w:eastAsiaTheme="minorHAnsi"/>
                <w:color w:val="000000"/>
                <w:sz w:val="20"/>
                <w:szCs w:val="20"/>
              </w:rPr>
              <w:t xml:space="preserve">b. Predictors: (Constant), </w:t>
            </w:r>
            <w:r w:rsidR="008462C2" w:rsidRPr="0055655F">
              <w:rPr>
                <w:rFonts w:eastAsiaTheme="minorHAnsi"/>
                <w:color w:val="000000"/>
                <w:sz w:val="20"/>
                <w:szCs w:val="20"/>
              </w:rPr>
              <w:object w:dxaOrig="760" w:dyaOrig="420">
                <v:shape id="_x0000_i1107" type="#_x0000_t75" style="width:37.55pt;height:20.65pt" o:ole="">
                  <v:imagedata r:id="rId164" o:title=""/>
                </v:shape>
                <o:OLEObject Type="Embed" ProgID="Equation.3" ShapeID="_x0000_i1107" DrawAspect="Content" ObjectID="_1483784370" r:id="rId173"/>
              </w:object>
            </w:r>
          </w:p>
        </w:tc>
      </w:tr>
    </w:tbl>
    <w:p w:rsidR="001A2CB5" w:rsidRPr="0055655F" w:rsidRDefault="001A2CB5" w:rsidP="0055655F">
      <w:pPr>
        <w:bidi w:val="0"/>
        <w:snapToGrid w:val="0"/>
        <w:ind w:firstLine="425"/>
        <w:jc w:val="both"/>
        <w:rPr>
          <w:sz w:val="20"/>
          <w:szCs w:val="20"/>
        </w:rPr>
      </w:pPr>
    </w:p>
    <w:p w:rsidR="00CC6DFF" w:rsidRPr="0055655F" w:rsidRDefault="00CC6DFF" w:rsidP="0055655F">
      <w:pPr>
        <w:bidi w:val="0"/>
        <w:snapToGrid w:val="0"/>
        <w:ind w:firstLine="425"/>
        <w:jc w:val="both"/>
        <w:rPr>
          <w:sz w:val="20"/>
          <w:szCs w:val="20"/>
        </w:rPr>
      </w:pPr>
      <w:r w:rsidRPr="0055655F">
        <w:rPr>
          <w:sz w:val="20"/>
          <w:szCs w:val="20"/>
        </w:rPr>
        <w:t>To check whether, there is relationship between</w:t>
      </w:r>
      <w:r w:rsidR="001A2CB5" w:rsidRPr="0055655F">
        <w:rPr>
          <w:rFonts w:eastAsiaTheme="minorHAnsi"/>
          <w:color w:val="000000"/>
          <w:sz w:val="20"/>
          <w:szCs w:val="20"/>
        </w:rPr>
        <w:object w:dxaOrig="720" w:dyaOrig="420">
          <v:shape id="_x0000_i1108" type="#_x0000_t75" style="width:42.55pt;height:22.55pt" o:ole="">
            <v:imagedata r:id="rId162" o:title=""/>
          </v:shape>
          <o:OLEObject Type="Embed" ProgID="Equation.3" ShapeID="_x0000_i1108" DrawAspect="Content" ObjectID="_1483784371" r:id="rId174"/>
        </w:object>
      </w:r>
      <w:r w:rsidRPr="0055655F">
        <w:rPr>
          <w:rFonts w:eastAsiaTheme="minorHAnsi"/>
          <w:sz w:val="20"/>
          <w:szCs w:val="20"/>
        </w:rPr>
        <w:t xml:space="preserve"> and</w:t>
      </w:r>
      <w:r w:rsidR="001A2CB5" w:rsidRPr="0055655F">
        <w:rPr>
          <w:rFonts w:eastAsiaTheme="minorHAnsi"/>
          <w:color w:val="000000"/>
          <w:sz w:val="20"/>
          <w:szCs w:val="20"/>
        </w:rPr>
        <w:object w:dxaOrig="820" w:dyaOrig="420">
          <v:shape id="_x0000_i1109" type="#_x0000_t75" style="width:49.45pt;height:19.4pt" o:ole="">
            <v:imagedata r:id="rId175" o:title=""/>
          </v:shape>
          <o:OLEObject Type="Embed" ProgID="Equation.3" ShapeID="_x0000_i1109" DrawAspect="Content" ObjectID="_1483784372" r:id="rId176"/>
        </w:object>
      </w:r>
      <w:r w:rsidRPr="0055655F">
        <w:rPr>
          <w:rFonts w:eastAsiaTheme="minorHAnsi"/>
          <w:color w:val="000000"/>
          <w:sz w:val="20"/>
          <w:szCs w:val="20"/>
        </w:rPr>
        <w:t xml:space="preserve">, the </w:t>
      </w:r>
      <w:r w:rsidRPr="0055655F">
        <w:rPr>
          <w:rFonts w:eastAsiaTheme="minorHAnsi"/>
          <w:sz w:val="20"/>
          <w:szCs w:val="20"/>
        </w:rPr>
        <w:t>correlation and coefficient of determination between</w:t>
      </w:r>
      <w:r w:rsidRPr="0055655F">
        <w:rPr>
          <w:sz w:val="20"/>
          <w:szCs w:val="20"/>
        </w:rPr>
        <w:t xml:space="preserve"> the two variables are shown in table (3), and the </w:t>
      </w:r>
      <w:r w:rsidRPr="0055655F">
        <w:rPr>
          <w:rFonts w:eastAsiaTheme="minorHAnsi"/>
          <w:sz w:val="20"/>
          <w:szCs w:val="20"/>
        </w:rPr>
        <w:t>Analysis of Variance (ANOVA) between the two variables is given in table (4), the result in the two variables is that there is no correlation between the two variables.</w:t>
      </w:r>
      <w:r w:rsidR="001A2CB5" w:rsidRPr="0055655F">
        <w:rPr>
          <w:rFonts w:eastAsiaTheme="minorHAnsi"/>
          <w:sz w:val="20"/>
          <w:szCs w:val="20"/>
        </w:rPr>
        <w:t xml:space="preserve"> From the previous, the </w:t>
      </w:r>
      <w:r w:rsidR="00C7718C" w:rsidRPr="0055655F">
        <w:rPr>
          <w:rFonts w:eastAsiaTheme="minorHAnsi"/>
          <w:sz w:val="20"/>
          <w:szCs w:val="20"/>
        </w:rPr>
        <w:t xml:space="preserve">estimated </w:t>
      </w:r>
      <w:r w:rsidR="001A2CB5" w:rsidRPr="0055655F">
        <w:rPr>
          <w:rFonts w:eastAsiaTheme="minorHAnsi"/>
          <w:sz w:val="20"/>
          <w:szCs w:val="20"/>
        </w:rPr>
        <w:t>model</w:t>
      </w:r>
      <w:r w:rsidR="00C7718C" w:rsidRPr="0055655F">
        <w:rPr>
          <w:rFonts w:eastAsiaTheme="minorHAnsi"/>
          <w:sz w:val="20"/>
          <w:szCs w:val="20"/>
        </w:rPr>
        <w:t xml:space="preserve"> has no problem of linear regression.</w:t>
      </w:r>
    </w:p>
    <w:p w:rsidR="005849D0" w:rsidRPr="0055655F" w:rsidRDefault="005849D0" w:rsidP="0055655F">
      <w:pPr>
        <w:autoSpaceDE w:val="0"/>
        <w:autoSpaceDN w:val="0"/>
        <w:bidi w:val="0"/>
        <w:adjustRightInd w:val="0"/>
        <w:snapToGrid w:val="0"/>
        <w:jc w:val="both"/>
        <w:rPr>
          <w:rFonts w:eastAsiaTheme="minorHAnsi"/>
          <w:sz w:val="20"/>
          <w:szCs w:val="20"/>
        </w:rPr>
      </w:pPr>
      <w:r w:rsidRPr="0055655F">
        <w:rPr>
          <w:rFonts w:eastAsiaTheme="minorHAnsi"/>
          <w:sz w:val="20"/>
          <w:szCs w:val="20"/>
        </w:rPr>
        <w:lastRenderedPageBreak/>
        <w:t xml:space="preserve">Table (3): Correlation and Coefficient Determination Between </w:t>
      </w:r>
      <w:r w:rsidRPr="0055655F">
        <w:rPr>
          <w:rFonts w:eastAsiaTheme="minorHAnsi"/>
          <w:color w:val="000000"/>
          <w:sz w:val="20"/>
          <w:szCs w:val="20"/>
        </w:rPr>
        <w:object w:dxaOrig="720" w:dyaOrig="420">
          <v:shape id="_x0000_i1110" type="#_x0000_t75" style="width:36.3pt;height:20.65pt" o:ole="">
            <v:imagedata r:id="rId162" o:title=""/>
          </v:shape>
          <o:OLEObject Type="Embed" ProgID="Equation.3" ShapeID="_x0000_i1110" DrawAspect="Content" ObjectID="_1483784373" r:id="rId177"/>
        </w:object>
      </w:r>
      <w:r w:rsidRPr="0055655F">
        <w:rPr>
          <w:rFonts w:eastAsiaTheme="minorHAnsi"/>
          <w:sz w:val="20"/>
          <w:szCs w:val="20"/>
        </w:rPr>
        <w:t xml:space="preserve"> </w:t>
      </w:r>
      <w:proofErr w:type="spellStart"/>
      <w:r w:rsidR="001A2CB5" w:rsidRPr="0055655F">
        <w:rPr>
          <w:rFonts w:eastAsiaTheme="minorHAnsi"/>
          <w:sz w:val="20"/>
          <w:szCs w:val="20"/>
        </w:rPr>
        <w:t>and</w:t>
      </w:r>
      <w:proofErr w:type="spellEnd"/>
      <w:r w:rsidRPr="0055655F">
        <w:rPr>
          <w:rFonts w:eastAsiaTheme="minorHAnsi"/>
          <w:color w:val="000000"/>
          <w:sz w:val="20"/>
          <w:szCs w:val="20"/>
        </w:rPr>
        <w:object w:dxaOrig="820" w:dyaOrig="420">
          <v:shape id="_x0000_i1111" type="#_x0000_t75" style="width:40.7pt;height:20.65pt" o:ole="">
            <v:imagedata r:id="rId175" o:title=""/>
          </v:shape>
          <o:OLEObject Type="Embed" ProgID="Equation.3" ShapeID="_x0000_i1111" DrawAspect="Content" ObjectID="_1483784374" r:id="rId178"/>
        </w:object>
      </w:r>
      <w:r w:rsidRPr="0055655F">
        <w:rPr>
          <w:rFonts w:eastAsiaTheme="minorHAnsi"/>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3"/>
        <w:gridCol w:w="418"/>
        <w:gridCol w:w="681"/>
        <w:gridCol w:w="1230"/>
        <w:gridCol w:w="1616"/>
      </w:tblGrid>
      <w:tr w:rsidR="003B515D" w:rsidRPr="0055655F" w:rsidTr="0055655F">
        <w:trPr>
          <w:cantSplit/>
          <w:jc w:val="center"/>
        </w:trPr>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Model</w:t>
            </w:r>
          </w:p>
        </w:tc>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R</w:t>
            </w:r>
          </w:p>
        </w:tc>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R Square</w:t>
            </w:r>
          </w:p>
        </w:tc>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Adjusted R Square</w:t>
            </w:r>
          </w:p>
        </w:tc>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Std. Error of the Estimate</w:t>
            </w:r>
          </w:p>
        </w:tc>
      </w:tr>
      <w:tr w:rsidR="003B515D" w:rsidRPr="0055655F" w:rsidTr="0055655F">
        <w:trPr>
          <w:cantSplit/>
          <w:jc w:val="center"/>
        </w:trPr>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1</w:t>
            </w:r>
          </w:p>
        </w:tc>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.001</w:t>
            </w:r>
            <w:r w:rsidRPr="0055655F">
              <w:rPr>
                <w:rFonts w:eastAsiaTheme="minorHAnsi"/>
                <w:color w:val="000000"/>
                <w:sz w:val="20"/>
                <w:szCs w:val="18"/>
                <w:vertAlign w:val="superscript"/>
              </w:rPr>
              <w:t>a</w:t>
            </w:r>
          </w:p>
        </w:tc>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.000</w:t>
            </w:r>
          </w:p>
        </w:tc>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-.026-</w:t>
            </w:r>
          </w:p>
        </w:tc>
        <w:tc>
          <w:tcPr>
            <w:tcW w:w="0" w:type="auto"/>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.36674762</w:t>
            </w:r>
          </w:p>
        </w:tc>
      </w:tr>
      <w:tr w:rsidR="003B515D" w:rsidRPr="0055655F" w:rsidTr="0055655F">
        <w:trPr>
          <w:cantSplit/>
          <w:jc w:val="center"/>
        </w:trPr>
        <w:tc>
          <w:tcPr>
            <w:tcW w:w="0" w:type="auto"/>
            <w:gridSpan w:val="5"/>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 xml:space="preserve">a. Predictors: (Constant), </w:t>
            </w:r>
            <w:r w:rsidR="00D1370C" w:rsidRPr="0055655F">
              <w:rPr>
                <w:rFonts w:eastAsiaTheme="minorHAnsi"/>
                <w:color w:val="000000"/>
                <w:sz w:val="20"/>
                <w:szCs w:val="20"/>
              </w:rPr>
              <w:object w:dxaOrig="820" w:dyaOrig="420">
                <v:shape id="_x0000_i1112" type="#_x0000_t75" style="width:40.7pt;height:20.65pt" o:ole="">
                  <v:imagedata r:id="rId175" o:title=""/>
                </v:shape>
                <o:OLEObject Type="Embed" ProgID="Equation.3" ShapeID="_x0000_i1112" DrawAspect="Content" ObjectID="_1483784375" r:id="rId179"/>
              </w:object>
            </w:r>
          </w:p>
        </w:tc>
      </w:tr>
    </w:tbl>
    <w:p w:rsidR="00AF16BE" w:rsidRPr="0055655F" w:rsidRDefault="00AF16BE" w:rsidP="0055655F">
      <w:pPr>
        <w:autoSpaceDE w:val="0"/>
        <w:autoSpaceDN w:val="0"/>
        <w:bidi w:val="0"/>
        <w:adjustRightInd w:val="0"/>
        <w:snapToGrid w:val="0"/>
        <w:ind w:firstLine="425"/>
        <w:jc w:val="both"/>
        <w:rPr>
          <w:rFonts w:eastAsiaTheme="minorHAnsi"/>
          <w:sz w:val="20"/>
          <w:szCs w:val="20"/>
        </w:rPr>
      </w:pPr>
    </w:p>
    <w:p w:rsidR="005849D0" w:rsidRPr="0055655F" w:rsidRDefault="005849D0" w:rsidP="0055655F">
      <w:pPr>
        <w:autoSpaceDE w:val="0"/>
        <w:autoSpaceDN w:val="0"/>
        <w:bidi w:val="0"/>
        <w:adjustRightInd w:val="0"/>
        <w:snapToGrid w:val="0"/>
        <w:jc w:val="both"/>
        <w:rPr>
          <w:rFonts w:eastAsiaTheme="minorHAnsi"/>
          <w:sz w:val="20"/>
          <w:szCs w:val="20"/>
        </w:rPr>
      </w:pPr>
      <w:r w:rsidRPr="0055655F">
        <w:rPr>
          <w:rFonts w:eastAsiaTheme="minorHAnsi"/>
          <w:sz w:val="20"/>
          <w:szCs w:val="20"/>
        </w:rPr>
        <w:t xml:space="preserve">Table (4): Analysis of Variance Between </w:t>
      </w:r>
      <w:r w:rsidRPr="0055655F">
        <w:rPr>
          <w:rFonts w:eastAsiaTheme="minorHAnsi"/>
          <w:color w:val="000000"/>
          <w:sz w:val="20"/>
          <w:szCs w:val="20"/>
        </w:rPr>
        <w:object w:dxaOrig="720" w:dyaOrig="420">
          <v:shape id="_x0000_i1113" type="#_x0000_t75" style="width:36.3pt;height:20.65pt" o:ole="">
            <v:imagedata r:id="rId162" o:title=""/>
          </v:shape>
          <o:OLEObject Type="Embed" ProgID="Equation.3" ShapeID="_x0000_i1113" DrawAspect="Content" ObjectID="_1483784376" r:id="rId180"/>
        </w:object>
      </w:r>
      <w:r w:rsidRPr="0055655F">
        <w:rPr>
          <w:rFonts w:eastAsiaTheme="minorHAnsi"/>
          <w:sz w:val="20"/>
          <w:szCs w:val="20"/>
        </w:rPr>
        <w:t xml:space="preserve"> </w:t>
      </w:r>
      <w:proofErr w:type="spellStart"/>
      <w:r w:rsidRPr="0055655F">
        <w:rPr>
          <w:rFonts w:eastAsiaTheme="minorHAnsi"/>
          <w:sz w:val="20"/>
          <w:szCs w:val="20"/>
        </w:rPr>
        <w:t>and</w:t>
      </w:r>
      <w:proofErr w:type="spellEnd"/>
      <w:r w:rsidRPr="0055655F">
        <w:rPr>
          <w:rFonts w:eastAsiaTheme="minorHAnsi"/>
          <w:color w:val="000000"/>
          <w:sz w:val="20"/>
          <w:szCs w:val="20"/>
        </w:rPr>
        <w:object w:dxaOrig="820" w:dyaOrig="420">
          <v:shape id="_x0000_i1114" type="#_x0000_t75" style="width:40.7pt;height:20.65pt" o:ole="">
            <v:imagedata r:id="rId175" o:title=""/>
          </v:shape>
          <o:OLEObject Type="Embed" ProgID="Equation.3" ShapeID="_x0000_i1114" DrawAspect="Content" ObjectID="_1483784377" r:id="rId181"/>
        </w:object>
      </w:r>
      <w:r w:rsidRPr="0055655F">
        <w:rPr>
          <w:rFonts w:eastAsiaTheme="minorHAns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2"/>
        <w:gridCol w:w="1083"/>
        <w:gridCol w:w="776"/>
        <w:gridCol w:w="253"/>
        <w:gridCol w:w="1290"/>
        <w:gridCol w:w="433"/>
        <w:gridCol w:w="511"/>
      </w:tblGrid>
      <w:tr w:rsidR="003B515D" w:rsidRPr="0055655F" w:rsidTr="0055655F">
        <w:trPr>
          <w:cantSplit/>
          <w:jc w:val="center"/>
        </w:trPr>
        <w:tc>
          <w:tcPr>
            <w:tcW w:w="1357" w:type="pct"/>
            <w:gridSpan w:val="2"/>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Model</w:t>
            </w:r>
          </w:p>
        </w:tc>
        <w:tc>
          <w:tcPr>
            <w:tcW w:w="866" w:type="pct"/>
            <w:shd w:val="clear" w:color="auto" w:fill="FFFFFF"/>
            <w:vAlign w:val="center"/>
          </w:tcPr>
          <w:p w:rsidR="002F73F7"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Sum of</w:t>
            </w:r>
          </w:p>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Squares</w:t>
            </w:r>
          </w:p>
        </w:tc>
        <w:tc>
          <w:tcPr>
            <w:tcW w:w="282"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proofErr w:type="spellStart"/>
            <w:r w:rsidRPr="0055655F">
              <w:rPr>
                <w:rFonts w:eastAsiaTheme="minorHAnsi"/>
                <w:color w:val="000000"/>
                <w:sz w:val="20"/>
                <w:szCs w:val="18"/>
              </w:rPr>
              <w:t>df</w:t>
            </w:r>
            <w:proofErr w:type="spellEnd"/>
          </w:p>
        </w:tc>
        <w:tc>
          <w:tcPr>
            <w:tcW w:w="1440"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Mean Square</w:t>
            </w:r>
          </w:p>
        </w:tc>
        <w:tc>
          <w:tcPr>
            <w:tcW w:w="484"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F</w:t>
            </w:r>
          </w:p>
        </w:tc>
        <w:tc>
          <w:tcPr>
            <w:tcW w:w="571"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Sig.</w:t>
            </w:r>
          </w:p>
        </w:tc>
      </w:tr>
      <w:tr w:rsidR="003B515D" w:rsidRPr="0055655F" w:rsidTr="0055655F">
        <w:trPr>
          <w:cantSplit/>
          <w:jc w:val="center"/>
        </w:trPr>
        <w:tc>
          <w:tcPr>
            <w:tcW w:w="148" w:type="pct"/>
            <w:vMerge w:val="restar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1</w:t>
            </w:r>
          </w:p>
        </w:tc>
        <w:tc>
          <w:tcPr>
            <w:tcW w:w="1209"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Regression</w:t>
            </w:r>
          </w:p>
        </w:tc>
        <w:tc>
          <w:tcPr>
            <w:tcW w:w="866"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.000</w:t>
            </w:r>
          </w:p>
        </w:tc>
        <w:tc>
          <w:tcPr>
            <w:tcW w:w="282"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1</w:t>
            </w:r>
          </w:p>
        </w:tc>
        <w:tc>
          <w:tcPr>
            <w:tcW w:w="1440"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.000</w:t>
            </w:r>
          </w:p>
        </w:tc>
        <w:tc>
          <w:tcPr>
            <w:tcW w:w="484"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.000</w:t>
            </w:r>
          </w:p>
        </w:tc>
        <w:tc>
          <w:tcPr>
            <w:tcW w:w="571"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.993</w:t>
            </w:r>
            <w:r w:rsidRPr="0055655F">
              <w:rPr>
                <w:rFonts w:eastAsiaTheme="minorHAnsi"/>
                <w:color w:val="000000"/>
                <w:sz w:val="20"/>
                <w:szCs w:val="18"/>
                <w:vertAlign w:val="superscript"/>
              </w:rPr>
              <w:t>b</w:t>
            </w:r>
          </w:p>
        </w:tc>
      </w:tr>
      <w:tr w:rsidR="003B515D" w:rsidRPr="0055655F" w:rsidTr="0055655F">
        <w:trPr>
          <w:cantSplit/>
          <w:jc w:val="center"/>
        </w:trPr>
        <w:tc>
          <w:tcPr>
            <w:tcW w:w="148" w:type="pct"/>
            <w:vMerge/>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p>
        </w:tc>
        <w:tc>
          <w:tcPr>
            <w:tcW w:w="1209"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Residual</w:t>
            </w:r>
          </w:p>
        </w:tc>
        <w:tc>
          <w:tcPr>
            <w:tcW w:w="866"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5.111</w:t>
            </w:r>
          </w:p>
        </w:tc>
        <w:tc>
          <w:tcPr>
            <w:tcW w:w="282"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38</w:t>
            </w:r>
          </w:p>
        </w:tc>
        <w:tc>
          <w:tcPr>
            <w:tcW w:w="1440"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.135</w:t>
            </w:r>
          </w:p>
        </w:tc>
        <w:tc>
          <w:tcPr>
            <w:tcW w:w="484"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rPr>
            </w:pPr>
          </w:p>
        </w:tc>
        <w:tc>
          <w:tcPr>
            <w:tcW w:w="571"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rPr>
            </w:pPr>
          </w:p>
        </w:tc>
      </w:tr>
      <w:tr w:rsidR="003B515D" w:rsidRPr="0055655F" w:rsidTr="0055655F">
        <w:trPr>
          <w:cantSplit/>
          <w:jc w:val="center"/>
        </w:trPr>
        <w:tc>
          <w:tcPr>
            <w:tcW w:w="148" w:type="pct"/>
            <w:vMerge/>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rPr>
            </w:pPr>
          </w:p>
        </w:tc>
        <w:tc>
          <w:tcPr>
            <w:tcW w:w="1209"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Total</w:t>
            </w:r>
          </w:p>
        </w:tc>
        <w:tc>
          <w:tcPr>
            <w:tcW w:w="866"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5.111</w:t>
            </w:r>
          </w:p>
        </w:tc>
        <w:tc>
          <w:tcPr>
            <w:tcW w:w="282"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39</w:t>
            </w:r>
          </w:p>
        </w:tc>
        <w:tc>
          <w:tcPr>
            <w:tcW w:w="1440"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rPr>
            </w:pPr>
          </w:p>
        </w:tc>
        <w:tc>
          <w:tcPr>
            <w:tcW w:w="484"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rPr>
            </w:pPr>
          </w:p>
        </w:tc>
        <w:tc>
          <w:tcPr>
            <w:tcW w:w="571" w:type="pct"/>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rPr>
            </w:pPr>
          </w:p>
        </w:tc>
      </w:tr>
      <w:tr w:rsidR="003B515D" w:rsidRPr="0055655F" w:rsidTr="0055655F">
        <w:trPr>
          <w:cantSplit/>
          <w:jc w:val="center"/>
        </w:trPr>
        <w:tc>
          <w:tcPr>
            <w:tcW w:w="5000" w:type="pct"/>
            <w:gridSpan w:val="7"/>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 xml:space="preserve">a. Dependent Variable: </w:t>
            </w:r>
            <w:r w:rsidR="00D1370C" w:rsidRPr="0055655F">
              <w:rPr>
                <w:rFonts w:eastAsiaTheme="minorHAnsi"/>
                <w:color w:val="000000"/>
                <w:sz w:val="20"/>
                <w:szCs w:val="20"/>
              </w:rPr>
              <w:object w:dxaOrig="720" w:dyaOrig="420">
                <v:shape id="_x0000_i1115" type="#_x0000_t75" style="width:36.3pt;height:20.65pt" o:ole="">
                  <v:imagedata r:id="rId182" o:title=""/>
                </v:shape>
                <o:OLEObject Type="Embed" ProgID="Equation.3" ShapeID="_x0000_i1115" DrawAspect="Content" ObjectID="_1483784378" r:id="rId183"/>
              </w:object>
            </w:r>
          </w:p>
        </w:tc>
      </w:tr>
      <w:tr w:rsidR="003B515D" w:rsidRPr="0055655F" w:rsidTr="0055655F">
        <w:trPr>
          <w:cantSplit/>
          <w:jc w:val="center"/>
        </w:trPr>
        <w:tc>
          <w:tcPr>
            <w:tcW w:w="5000" w:type="pct"/>
            <w:gridSpan w:val="7"/>
            <w:shd w:val="clear" w:color="auto" w:fill="FFFFFF"/>
            <w:vAlign w:val="center"/>
          </w:tcPr>
          <w:p w:rsidR="003B515D" w:rsidRPr="0055655F" w:rsidRDefault="003B515D" w:rsidP="0055655F">
            <w:pPr>
              <w:autoSpaceDE w:val="0"/>
              <w:autoSpaceDN w:val="0"/>
              <w:bidi w:val="0"/>
              <w:adjustRightInd w:val="0"/>
              <w:snapToGrid w:val="0"/>
              <w:jc w:val="both"/>
              <w:rPr>
                <w:rFonts w:eastAsiaTheme="minorHAnsi"/>
                <w:color w:val="000000"/>
                <w:sz w:val="20"/>
                <w:szCs w:val="18"/>
              </w:rPr>
            </w:pPr>
            <w:r w:rsidRPr="0055655F">
              <w:rPr>
                <w:rFonts w:eastAsiaTheme="minorHAnsi"/>
                <w:color w:val="000000"/>
                <w:sz w:val="20"/>
                <w:szCs w:val="18"/>
              </w:rPr>
              <w:t xml:space="preserve">b. Predictors: (Constant), </w:t>
            </w:r>
            <w:r w:rsidR="00D1370C" w:rsidRPr="0055655F">
              <w:rPr>
                <w:rFonts w:eastAsiaTheme="minorHAnsi"/>
                <w:color w:val="000000"/>
                <w:sz w:val="20"/>
                <w:szCs w:val="20"/>
              </w:rPr>
              <w:object w:dxaOrig="820" w:dyaOrig="420">
                <v:shape id="_x0000_i1116" type="#_x0000_t75" style="width:40.7pt;height:20.65pt" o:ole="">
                  <v:imagedata r:id="rId175" o:title=""/>
                </v:shape>
                <o:OLEObject Type="Embed" ProgID="Equation.3" ShapeID="_x0000_i1116" DrawAspect="Content" ObjectID="_1483784379" r:id="rId184"/>
              </w:object>
            </w:r>
          </w:p>
        </w:tc>
      </w:tr>
    </w:tbl>
    <w:p w:rsidR="00385802" w:rsidRPr="0055655F" w:rsidRDefault="00385802" w:rsidP="0055655F">
      <w:pPr>
        <w:bidi w:val="0"/>
        <w:snapToGrid w:val="0"/>
        <w:ind w:firstLine="425"/>
        <w:jc w:val="both"/>
        <w:rPr>
          <w:b/>
          <w:bCs/>
          <w:color w:val="FF0000"/>
          <w:sz w:val="20"/>
          <w:szCs w:val="20"/>
        </w:rPr>
      </w:pPr>
    </w:p>
    <w:p w:rsidR="00385802" w:rsidRPr="0055655F" w:rsidRDefault="00385802" w:rsidP="0055655F">
      <w:pPr>
        <w:bidi w:val="0"/>
        <w:snapToGrid w:val="0"/>
        <w:jc w:val="both"/>
        <w:rPr>
          <w:b/>
          <w:bCs/>
          <w:sz w:val="20"/>
          <w:szCs w:val="20"/>
        </w:rPr>
      </w:pPr>
      <w:r w:rsidRPr="0055655F">
        <w:rPr>
          <w:b/>
          <w:bCs/>
          <w:sz w:val="20"/>
          <w:szCs w:val="20"/>
        </w:rPr>
        <w:t>3- Results:</w:t>
      </w:r>
    </w:p>
    <w:p w:rsidR="00E33BC3" w:rsidRPr="0055655F" w:rsidRDefault="00385802" w:rsidP="0055655F">
      <w:pPr>
        <w:bidi w:val="0"/>
        <w:snapToGrid w:val="0"/>
        <w:ind w:firstLine="425"/>
        <w:jc w:val="both"/>
        <w:rPr>
          <w:sz w:val="20"/>
          <w:szCs w:val="20"/>
        </w:rPr>
      </w:pPr>
      <w:r w:rsidRPr="0055655F">
        <w:rPr>
          <w:sz w:val="20"/>
          <w:szCs w:val="20"/>
        </w:rPr>
        <w:t xml:space="preserve">There is </w:t>
      </w:r>
      <w:r w:rsidR="00412A49" w:rsidRPr="0055655F">
        <w:rPr>
          <w:sz w:val="20"/>
          <w:szCs w:val="20"/>
        </w:rPr>
        <w:t>strong relationship exist</w:t>
      </w:r>
      <w:r w:rsidR="00192346" w:rsidRPr="0055655F">
        <w:rPr>
          <w:sz w:val="20"/>
          <w:szCs w:val="20"/>
        </w:rPr>
        <w:t>s</w:t>
      </w:r>
      <w:r w:rsidR="00412A49" w:rsidRPr="0055655F">
        <w:rPr>
          <w:sz w:val="20"/>
          <w:szCs w:val="20"/>
        </w:rPr>
        <w:t xml:space="preserve"> between</w:t>
      </w:r>
      <w:r w:rsidR="00192346" w:rsidRPr="0055655F">
        <w:rPr>
          <w:sz w:val="20"/>
          <w:szCs w:val="20"/>
        </w:rPr>
        <w:t xml:space="preserve"> </w:t>
      </w:r>
      <w:r w:rsidRPr="0055655F">
        <w:rPr>
          <w:sz w:val="20"/>
          <w:szCs w:val="20"/>
        </w:rPr>
        <w:t xml:space="preserve">the success of the student in the studied courses and the previous </w:t>
      </w:r>
      <w:r w:rsidR="00E33BC3" w:rsidRPr="0055655F">
        <w:rPr>
          <w:sz w:val="20"/>
          <w:szCs w:val="20"/>
        </w:rPr>
        <w:t>knowledge about these courses.</w:t>
      </w:r>
    </w:p>
    <w:p w:rsidR="00385802" w:rsidRPr="0055655F" w:rsidRDefault="00E33BC3" w:rsidP="0055655F">
      <w:pPr>
        <w:bidi w:val="0"/>
        <w:snapToGrid w:val="0"/>
        <w:ind w:firstLine="425"/>
        <w:jc w:val="both"/>
        <w:rPr>
          <w:rFonts w:eastAsiaTheme="minorEastAsia"/>
          <w:sz w:val="20"/>
          <w:szCs w:val="20"/>
          <w:lang w:eastAsia="zh-CN"/>
        </w:rPr>
      </w:pPr>
      <w:r w:rsidRPr="0055655F">
        <w:rPr>
          <w:sz w:val="20"/>
          <w:szCs w:val="20"/>
        </w:rPr>
        <w:t>Nearly 95 % of the success of the students returned to the previous knowledge about the studied courses.</w:t>
      </w:r>
    </w:p>
    <w:p w:rsidR="0055655F" w:rsidRPr="0055655F" w:rsidRDefault="0055655F" w:rsidP="0055655F">
      <w:pPr>
        <w:bidi w:val="0"/>
        <w:snapToGrid w:val="0"/>
        <w:ind w:firstLine="425"/>
        <w:jc w:val="both"/>
        <w:rPr>
          <w:rFonts w:eastAsiaTheme="minorEastAsia"/>
          <w:sz w:val="20"/>
          <w:szCs w:val="20"/>
          <w:lang w:eastAsia="zh-CN"/>
        </w:rPr>
      </w:pPr>
    </w:p>
    <w:p w:rsidR="00385802" w:rsidRPr="0055655F" w:rsidRDefault="00385802" w:rsidP="0055655F">
      <w:pPr>
        <w:bidi w:val="0"/>
        <w:snapToGrid w:val="0"/>
        <w:jc w:val="both"/>
        <w:rPr>
          <w:b/>
          <w:bCs/>
          <w:sz w:val="20"/>
          <w:szCs w:val="20"/>
        </w:rPr>
      </w:pPr>
      <w:r w:rsidRPr="0055655F">
        <w:rPr>
          <w:b/>
          <w:bCs/>
          <w:sz w:val="20"/>
          <w:szCs w:val="20"/>
        </w:rPr>
        <w:t>4- Discussions</w:t>
      </w:r>
    </w:p>
    <w:p w:rsidR="00385802" w:rsidRPr="0055655F" w:rsidRDefault="00385802" w:rsidP="0055655F">
      <w:pPr>
        <w:bidi w:val="0"/>
        <w:snapToGrid w:val="0"/>
        <w:ind w:firstLine="425"/>
        <w:jc w:val="both"/>
        <w:rPr>
          <w:sz w:val="20"/>
          <w:szCs w:val="20"/>
        </w:rPr>
      </w:pPr>
      <w:r w:rsidRPr="0055655F">
        <w:rPr>
          <w:sz w:val="20"/>
          <w:szCs w:val="20"/>
        </w:rPr>
        <w:t>In consequence of the above mentioned results, the following points discussed:</w:t>
      </w:r>
    </w:p>
    <w:p w:rsidR="00385802" w:rsidRPr="0055655F" w:rsidRDefault="00385802" w:rsidP="0055655F">
      <w:pPr>
        <w:bidi w:val="0"/>
        <w:snapToGrid w:val="0"/>
        <w:ind w:firstLine="425"/>
        <w:jc w:val="both"/>
        <w:rPr>
          <w:sz w:val="20"/>
          <w:szCs w:val="20"/>
        </w:rPr>
      </w:pPr>
      <w:proofErr w:type="gramStart"/>
      <w:r w:rsidRPr="0055655F">
        <w:rPr>
          <w:sz w:val="20"/>
          <w:szCs w:val="20"/>
        </w:rPr>
        <w:t>To conduct similar studies to other courses</w:t>
      </w:r>
      <w:r w:rsidR="006F72B3" w:rsidRPr="0055655F">
        <w:rPr>
          <w:sz w:val="20"/>
          <w:szCs w:val="20"/>
        </w:rPr>
        <w:t xml:space="preserve"> in the other faculties</w:t>
      </w:r>
      <w:r w:rsidRPr="0055655F">
        <w:rPr>
          <w:sz w:val="20"/>
          <w:szCs w:val="20"/>
        </w:rPr>
        <w:t>.</w:t>
      </w:r>
      <w:proofErr w:type="gramEnd"/>
    </w:p>
    <w:p w:rsidR="00385802" w:rsidRPr="0055655F" w:rsidRDefault="00385802" w:rsidP="0055655F">
      <w:pPr>
        <w:bidi w:val="0"/>
        <w:snapToGrid w:val="0"/>
        <w:ind w:firstLine="425"/>
        <w:jc w:val="both"/>
        <w:rPr>
          <w:rFonts w:eastAsiaTheme="minorEastAsia"/>
          <w:sz w:val="20"/>
          <w:szCs w:val="20"/>
          <w:lang w:eastAsia="zh-CN"/>
        </w:rPr>
      </w:pPr>
      <w:proofErr w:type="gramStart"/>
      <w:r w:rsidRPr="0055655F">
        <w:rPr>
          <w:sz w:val="20"/>
          <w:szCs w:val="20"/>
        </w:rPr>
        <w:t xml:space="preserve">To take the advantages of this study in the planning and improvement of education </w:t>
      </w:r>
      <w:r w:rsidR="00E33BC3" w:rsidRPr="0055655F">
        <w:rPr>
          <w:sz w:val="20"/>
          <w:szCs w:val="20"/>
        </w:rPr>
        <w:t>success</w:t>
      </w:r>
      <w:r w:rsidRPr="0055655F">
        <w:rPr>
          <w:sz w:val="20"/>
          <w:szCs w:val="20"/>
        </w:rPr>
        <w:t>.</w:t>
      </w:r>
      <w:proofErr w:type="gramEnd"/>
    </w:p>
    <w:p w:rsidR="0055655F" w:rsidRPr="0055655F" w:rsidRDefault="0055655F" w:rsidP="0055655F">
      <w:pPr>
        <w:bidi w:val="0"/>
        <w:snapToGrid w:val="0"/>
        <w:ind w:firstLine="425"/>
        <w:jc w:val="both"/>
        <w:rPr>
          <w:rFonts w:eastAsiaTheme="minorEastAsia"/>
          <w:sz w:val="20"/>
          <w:szCs w:val="20"/>
          <w:lang w:eastAsia="zh-CN"/>
        </w:rPr>
      </w:pPr>
    </w:p>
    <w:p w:rsidR="00385802" w:rsidRPr="0055655F" w:rsidRDefault="00385802" w:rsidP="0055655F">
      <w:pPr>
        <w:bidi w:val="0"/>
        <w:snapToGrid w:val="0"/>
        <w:jc w:val="both"/>
        <w:rPr>
          <w:b/>
          <w:bCs/>
          <w:sz w:val="20"/>
          <w:szCs w:val="20"/>
        </w:rPr>
      </w:pPr>
      <w:r w:rsidRPr="0055655F">
        <w:rPr>
          <w:b/>
          <w:bCs/>
          <w:sz w:val="20"/>
          <w:szCs w:val="20"/>
        </w:rPr>
        <w:t>Acknowledgement:</w:t>
      </w:r>
    </w:p>
    <w:p w:rsidR="00385802" w:rsidRPr="0055655F" w:rsidRDefault="00385802" w:rsidP="0055655F">
      <w:pPr>
        <w:bidi w:val="0"/>
        <w:snapToGrid w:val="0"/>
        <w:ind w:firstLine="425"/>
        <w:jc w:val="both"/>
        <w:rPr>
          <w:rFonts w:eastAsiaTheme="minorEastAsia"/>
          <w:sz w:val="20"/>
          <w:szCs w:val="20"/>
          <w:lang w:eastAsia="zh-CN"/>
        </w:rPr>
      </w:pPr>
      <w:r w:rsidRPr="0055655F">
        <w:rPr>
          <w:sz w:val="20"/>
          <w:szCs w:val="20"/>
        </w:rPr>
        <w:t xml:space="preserve">Foundation item: </w:t>
      </w:r>
      <w:proofErr w:type="spellStart"/>
      <w:r w:rsidRPr="0055655F">
        <w:rPr>
          <w:sz w:val="20"/>
          <w:szCs w:val="20"/>
        </w:rPr>
        <w:t>Saqraa</w:t>
      </w:r>
      <w:proofErr w:type="spellEnd"/>
      <w:r w:rsidRPr="0055655F">
        <w:rPr>
          <w:sz w:val="20"/>
          <w:szCs w:val="20"/>
        </w:rPr>
        <w:t xml:space="preserve"> University, KSA. Authors are grateful to the faculty of science and humanities (</w:t>
      </w:r>
      <w:proofErr w:type="spellStart"/>
      <w:r w:rsidRPr="0055655F">
        <w:rPr>
          <w:sz w:val="20"/>
          <w:szCs w:val="20"/>
        </w:rPr>
        <w:t>Thadiq</w:t>
      </w:r>
      <w:proofErr w:type="spellEnd"/>
      <w:r w:rsidRPr="0055655F">
        <w:rPr>
          <w:sz w:val="20"/>
          <w:szCs w:val="20"/>
        </w:rPr>
        <w:t xml:space="preserve"> branch) for data support to carry out this work.</w:t>
      </w:r>
    </w:p>
    <w:p w:rsidR="0055655F" w:rsidRPr="0055655F" w:rsidRDefault="0055655F" w:rsidP="0055655F">
      <w:pPr>
        <w:bidi w:val="0"/>
        <w:snapToGrid w:val="0"/>
        <w:ind w:firstLine="425"/>
        <w:jc w:val="both"/>
        <w:rPr>
          <w:rFonts w:eastAsiaTheme="minorEastAsia"/>
          <w:sz w:val="20"/>
          <w:szCs w:val="20"/>
          <w:lang w:eastAsia="zh-CN"/>
        </w:rPr>
      </w:pPr>
    </w:p>
    <w:p w:rsidR="0055655F" w:rsidRPr="0055655F" w:rsidRDefault="00385802" w:rsidP="0055655F">
      <w:pPr>
        <w:bidi w:val="0"/>
        <w:snapToGrid w:val="0"/>
        <w:jc w:val="both"/>
        <w:rPr>
          <w:b/>
          <w:bCs/>
          <w:sz w:val="20"/>
          <w:szCs w:val="20"/>
        </w:rPr>
      </w:pPr>
      <w:r w:rsidRPr="0055655F">
        <w:rPr>
          <w:b/>
          <w:bCs/>
          <w:sz w:val="20"/>
          <w:szCs w:val="20"/>
        </w:rPr>
        <w:t>References</w:t>
      </w:r>
      <w:r w:rsidR="006F72B3" w:rsidRPr="0055655F">
        <w:rPr>
          <w:b/>
          <w:bCs/>
          <w:sz w:val="20"/>
          <w:szCs w:val="20"/>
        </w:rPr>
        <w:t>:</w:t>
      </w:r>
    </w:p>
    <w:p w:rsidR="0055655F" w:rsidRPr="0055655F" w:rsidRDefault="0055655F" w:rsidP="0055655F">
      <w:pPr>
        <w:pStyle w:val="NoSpacing"/>
        <w:numPr>
          <w:ilvl w:val="0"/>
          <w:numId w:val="25"/>
        </w:numPr>
        <w:bidi w:val="0"/>
        <w:snapToGrid w:val="0"/>
        <w:jc w:val="both"/>
        <w:rPr>
          <w:sz w:val="20"/>
          <w:szCs w:val="20"/>
        </w:rPr>
      </w:pPr>
      <w:proofErr w:type="spellStart"/>
      <w:r w:rsidRPr="0055655F">
        <w:rPr>
          <w:sz w:val="20"/>
        </w:rPr>
        <w:t>A</w:t>
      </w:r>
      <w:r w:rsidR="004B44AA" w:rsidRPr="0055655F">
        <w:rPr>
          <w:sz w:val="20"/>
        </w:rPr>
        <w:t>rabi</w:t>
      </w:r>
      <w:proofErr w:type="spellEnd"/>
      <w:r w:rsidR="004B44AA" w:rsidRPr="0055655F">
        <w:rPr>
          <w:sz w:val="20"/>
        </w:rPr>
        <w:t xml:space="preserve">, K. A. M. and Husain, O. H. "Trends of Secondary Schools Students in Forming Their Choice of Future Specialization whether, the Academic in </w:t>
      </w:r>
      <w:r w:rsidR="00336567" w:rsidRPr="0055655F">
        <w:rPr>
          <w:sz w:val="20"/>
        </w:rPr>
        <w:t>Two Branches Art and Science</w:t>
      </w:r>
      <w:r w:rsidR="004B44AA" w:rsidRPr="0055655F">
        <w:rPr>
          <w:sz w:val="20"/>
        </w:rPr>
        <w:t>"</w:t>
      </w:r>
      <w:r w:rsidR="00336567" w:rsidRPr="0055655F">
        <w:rPr>
          <w:sz w:val="20"/>
        </w:rPr>
        <w:t>,</w:t>
      </w:r>
      <w:r w:rsidR="00A711C3">
        <w:rPr>
          <w:sz w:val="20"/>
        </w:rPr>
        <w:t xml:space="preserve"> </w:t>
      </w:r>
      <w:r w:rsidR="00336567" w:rsidRPr="0055655F">
        <w:rPr>
          <w:sz w:val="20"/>
          <w:szCs w:val="20"/>
        </w:rPr>
        <w:t>www.damascusuniversity.edu.sy/mag/edu/images/stories/02370.pdf</w:t>
      </w:r>
      <w:r w:rsidR="00A711C3">
        <w:rPr>
          <w:sz w:val="20"/>
          <w:szCs w:val="20"/>
        </w:rPr>
        <w:t>.</w:t>
      </w:r>
    </w:p>
    <w:p w:rsidR="0055655F" w:rsidRPr="0055655F" w:rsidRDefault="0055655F" w:rsidP="0055655F">
      <w:pPr>
        <w:pStyle w:val="ListParagraph"/>
        <w:numPr>
          <w:ilvl w:val="0"/>
          <w:numId w:val="25"/>
        </w:numPr>
        <w:bidi w:val="0"/>
        <w:snapToGrid w:val="0"/>
        <w:jc w:val="both"/>
        <w:rPr>
          <w:sz w:val="20"/>
          <w:szCs w:val="20"/>
        </w:rPr>
      </w:pPr>
      <w:r w:rsidRPr="0055655F">
        <w:rPr>
          <w:sz w:val="20"/>
          <w:szCs w:val="20"/>
        </w:rPr>
        <w:t>A</w:t>
      </w:r>
      <w:r w:rsidR="00854357" w:rsidRPr="0055655F">
        <w:rPr>
          <w:sz w:val="20"/>
          <w:szCs w:val="20"/>
        </w:rPr>
        <w:t>shton, W. D. "The Logistic Transformation with Special References to its Use in Bio - Assay", Charles Griffin, London, 1972.</w:t>
      </w:r>
    </w:p>
    <w:p w:rsidR="0055655F" w:rsidRPr="0055655F" w:rsidRDefault="0055655F" w:rsidP="0055655F">
      <w:pPr>
        <w:pStyle w:val="ListParagraph"/>
        <w:numPr>
          <w:ilvl w:val="0"/>
          <w:numId w:val="25"/>
        </w:numPr>
        <w:bidi w:val="0"/>
        <w:snapToGrid w:val="0"/>
        <w:jc w:val="both"/>
        <w:rPr>
          <w:sz w:val="20"/>
          <w:szCs w:val="20"/>
        </w:rPr>
      </w:pPr>
      <w:proofErr w:type="spellStart"/>
      <w:r w:rsidRPr="0055655F">
        <w:rPr>
          <w:sz w:val="20"/>
          <w:szCs w:val="20"/>
        </w:rPr>
        <w:lastRenderedPageBreak/>
        <w:t>A</w:t>
      </w:r>
      <w:r w:rsidR="00771DF0" w:rsidRPr="0055655F">
        <w:rPr>
          <w:sz w:val="20"/>
          <w:szCs w:val="20"/>
        </w:rPr>
        <w:t>nscombe</w:t>
      </w:r>
      <w:proofErr w:type="spellEnd"/>
      <w:r w:rsidR="00771DF0" w:rsidRPr="0055655F">
        <w:rPr>
          <w:sz w:val="20"/>
          <w:szCs w:val="20"/>
        </w:rPr>
        <w:t xml:space="preserve">, F. J. "Graphs in Statistical Analysis", </w:t>
      </w:r>
      <w:proofErr w:type="gramStart"/>
      <w:r w:rsidR="00771DF0" w:rsidRPr="0055655F">
        <w:rPr>
          <w:sz w:val="20"/>
          <w:szCs w:val="20"/>
        </w:rPr>
        <w:t>The</w:t>
      </w:r>
      <w:proofErr w:type="gramEnd"/>
      <w:r w:rsidR="00771DF0" w:rsidRPr="0055655F">
        <w:rPr>
          <w:sz w:val="20"/>
          <w:szCs w:val="20"/>
        </w:rPr>
        <w:t xml:space="preserve"> American Statistician, Vol. 2, No. 1, pp. 17-21, 1973.</w:t>
      </w:r>
    </w:p>
    <w:p w:rsidR="0055655F" w:rsidRPr="0055655F" w:rsidRDefault="0055655F" w:rsidP="0055655F">
      <w:pPr>
        <w:pStyle w:val="ListParagraph"/>
        <w:numPr>
          <w:ilvl w:val="0"/>
          <w:numId w:val="25"/>
        </w:numPr>
        <w:bidi w:val="0"/>
        <w:snapToGrid w:val="0"/>
        <w:jc w:val="both"/>
        <w:rPr>
          <w:sz w:val="20"/>
          <w:szCs w:val="20"/>
        </w:rPr>
      </w:pPr>
      <w:proofErr w:type="spellStart"/>
      <w:r w:rsidRPr="0055655F">
        <w:rPr>
          <w:sz w:val="20"/>
          <w:szCs w:val="20"/>
        </w:rPr>
        <w:t>B</w:t>
      </w:r>
      <w:r w:rsidR="00771DF0" w:rsidRPr="0055655F">
        <w:rPr>
          <w:sz w:val="20"/>
          <w:szCs w:val="20"/>
        </w:rPr>
        <w:t>erkson</w:t>
      </w:r>
      <w:proofErr w:type="spellEnd"/>
      <w:r w:rsidR="00771DF0" w:rsidRPr="0055655F">
        <w:rPr>
          <w:sz w:val="20"/>
          <w:szCs w:val="20"/>
        </w:rPr>
        <w:t>, J. "Application of the Logistic function to Bio - Assay "</w:t>
      </w:r>
      <w:r w:rsidR="00862566" w:rsidRPr="0055655F">
        <w:rPr>
          <w:sz w:val="20"/>
          <w:szCs w:val="20"/>
        </w:rPr>
        <w:t>, JASA, Vol. 39, pp. 357-365, 1944.</w:t>
      </w:r>
    </w:p>
    <w:p w:rsidR="0055655F" w:rsidRPr="0055655F" w:rsidRDefault="0055655F" w:rsidP="0055655F">
      <w:pPr>
        <w:pStyle w:val="ListParagraph"/>
        <w:numPr>
          <w:ilvl w:val="0"/>
          <w:numId w:val="25"/>
        </w:numPr>
        <w:bidi w:val="0"/>
        <w:snapToGrid w:val="0"/>
        <w:jc w:val="both"/>
        <w:rPr>
          <w:sz w:val="20"/>
          <w:szCs w:val="20"/>
        </w:rPr>
      </w:pPr>
      <w:proofErr w:type="spellStart"/>
      <w:r w:rsidRPr="0055655F">
        <w:rPr>
          <w:sz w:val="20"/>
          <w:szCs w:val="20"/>
        </w:rPr>
        <w:t>B</w:t>
      </w:r>
      <w:r w:rsidR="00862566" w:rsidRPr="0055655F">
        <w:rPr>
          <w:sz w:val="20"/>
          <w:szCs w:val="20"/>
        </w:rPr>
        <w:t>erkson</w:t>
      </w:r>
      <w:proofErr w:type="spellEnd"/>
      <w:r w:rsidR="00862566" w:rsidRPr="0055655F">
        <w:rPr>
          <w:sz w:val="20"/>
          <w:szCs w:val="20"/>
        </w:rPr>
        <w:t xml:space="preserve">, J. "Why I prefer </w:t>
      </w:r>
      <w:proofErr w:type="spellStart"/>
      <w:r w:rsidR="00862566" w:rsidRPr="0055655F">
        <w:rPr>
          <w:sz w:val="20"/>
          <w:szCs w:val="20"/>
        </w:rPr>
        <w:t>Logits</w:t>
      </w:r>
      <w:proofErr w:type="spellEnd"/>
      <w:r w:rsidR="00862566" w:rsidRPr="0055655F">
        <w:rPr>
          <w:sz w:val="20"/>
          <w:szCs w:val="20"/>
        </w:rPr>
        <w:t xml:space="preserve"> to </w:t>
      </w:r>
      <w:proofErr w:type="spellStart"/>
      <w:r w:rsidR="00862566" w:rsidRPr="0055655F">
        <w:rPr>
          <w:sz w:val="20"/>
          <w:szCs w:val="20"/>
        </w:rPr>
        <w:t>Probits</w:t>
      </w:r>
      <w:proofErr w:type="spellEnd"/>
      <w:r w:rsidR="00862566" w:rsidRPr="0055655F">
        <w:rPr>
          <w:sz w:val="20"/>
          <w:szCs w:val="20"/>
        </w:rPr>
        <w:t>", JASA, Vol. 7, No. 4, pp. 327-339, 1951.</w:t>
      </w:r>
    </w:p>
    <w:p w:rsidR="0055655F" w:rsidRPr="0055655F" w:rsidRDefault="0055655F" w:rsidP="0055655F">
      <w:pPr>
        <w:pStyle w:val="ListParagraph"/>
        <w:numPr>
          <w:ilvl w:val="0"/>
          <w:numId w:val="25"/>
        </w:numPr>
        <w:bidi w:val="0"/>
        <w:snapToGrid w:val="0"/>
        <w:jc w:val="both"/>
        <w:rPr>
          <w:sz w:val="20"/>
          <w:szCs w:val="20"/>
        </w:rPr>
      </w:pPr>
      <w:r w:rsidRPr="0055655F">
        <w:rPr>
          <w:sz w:val="20"/>
          <w:szCs w:val="20"/>
        </w:rPr>
        <w:t>C</w:t>
      </w:r>
      <w:r w:rsidR="00862566" w:rsidRPr="0055655F">
        <w:rPr>
          <w:sz w:val="20"/>
          <w:szCs w:val="20"/>
        </w:rPr>
        <w:t>ox, D. R., "Analysis of Binary Data", Chapman and Hall, London, 1970.</w:t>
      </w:r>
    </w:p>
    <w:p w:rsidR="0055655F" w:rsidRPr="0055655F" w:rsidRDefault="0055655F" w:rsidP="0055655F">
      <w:pPr>
        <w:pStyle w:val="ListParagraph"/>
        <w:numPr>
          <w:ilvl w:val="0"/>
          <w:numId w:val="25"/>
        </w:numPr>
        <w:bidi w:val="0"/>
        <w:snapToGrid w:val="0"/>
        <w:jc w:val="both"/>
        <w:rPr>
          <w:sz w:val="20"/>
          <w:szCs w:val="20"/>
        </w:rPr>
      </w:pPr>
      <w:r w:rsidRPr="0055655F">
        <w:rPr>
          <w:sz w:val="20"/>
          <w:szCs w:val="20"/>
        </w:rPr>
        <w:t>D</w:t>
      </w:r>
      <w:r w:rsidR="00862566" w:rsidRPr="0055655F">
        <w:rPr>
          <w:sz w:val="20"/>
          <w:szCs w:val="20"/>
        </w:rPr>
        <w:t>avid, W.</w:t>
      </w:r>
      <w:r w:rsidR="000766B1" w:rsidRPr="0055655F">
        <w:rPr>
          <w:sz w:val="20"/>
          <w:szCs w:val="20"/>
        </w:rPr>
        <w:t>,</w:t>
      </w:r>
      <w:r w:rsidR="00862566" w:rsidRPr="0055655F">
        <w:rPr>
          <w:sz w:val="20"/>
          <w:szCs w:val="20"/>
        </w:rPr>
        <w:t xml:space="preserve"> </w:t>
      </w:r>
      <w:proofErr w:type="spellStart"/>
      <w:r w:rsidR="00862566" w:rsidRPr="0055655F">
        <w:rPr>
          <w:sz w:val="20"/>
          <w:szCs w:val="20"/>
        </w:rPr>
        <w:t>Hosmer</w:t>
      </w:r>
      <w:proofErr w:type="spellEnd"/>
      <w:r w:rsidR="000766B1" w:rsidRPr="0055655F">
        <w:rPr>
          <w:sz w:val="20"/>
          <w:szCs w:val="20"/>
        </w:rPr>
        <w:t>, F. Stanley, "Applied Logistic Regression", 2</w:t>
      </w:r>
      <w:r w:rsidR="000766B1" w:rsidRPr="0055655F">
        <w:rPr>
          <w:sz w:val="20"/>
          <w:szCs w:val="20"/>
          <w:vertAlign w:val="superscript"/>
        </w:rPr>
        <w:t>nd</w:t>
      </w:r>
      <w:r w:rsidR="000766B1" w:rsidRPr="0055655F">
        <w:rPr>
          <w:sz w:val="20"/>
          <w:szCs w:val="20"/>
        </w:rPr>
        <w:t xml:space="preserve"> ed. John Wiley and Sons, INC., 2000.</w:t>
      </w:r>
    </w:p>
    <w:p w:rsidR="0055655F" w:rsidRPr="0055655F" w:rsidRDefault="0055655F" w:rsidP="0055655F">
      <w:pPr>
        <w:pStyle w:val="ListParagraph"/>
        <w:numPr>
          <w:ilvl w:val="0"/>
          <w:numId w:val="25"/>
        </w:numPr>
        <w:bidi w:val="0"/>
        <w:snapToGrid w:val="0"/>
        <w:jc w:val="both"/>
        <w:rPr>
          <w:sz w:val="20"/>
          <w:szCs w:val="20"/>
        </w:rPr>
      </w:pPr>
      <w:r w:rsidRPr="0055655F">
        <w:rPr>
          <w:sz w:val="20"/>
          <w:szCs w:val="20"/>
        </w:rPr>
        <w:t>D</w:t>
      </w:r>
      <w:r w:rsidR="000766B1" w:rsidRPr="0055655F">
        <w:rPr>
          <w:sz w:val="20"/>
          <w:szCs w:val="20"/>
        </w:rPr>
        <w:t>raper, N. R. and Smith, F. H., "Applied Regression Analysis", 2</w:t>
      </w:r>
      <w:r w:rsidR="000766B1" w:rsidRPr="0055655F">
        <w:rPr>
          <w:sz w:val="20"/>
          <w:szCs w:val="20"/>
          <w:vertAlign w:val="superscript"/>
        </w:rPr>
        <w:t>nd</w:t>
      </w:r>
      <w:r w:rsidR="000766B1" w:rsidRPr="0055655F">
        <w:rPr>
          <w:sz w:val="20"/>
          <w:szCs w:val="20"/>
        </w:rPr>
        <w:t xml:space="preserve"> ed. John Wiley and Sons, New York, 1981.</w:t>
      </w:r>
    </w:p>
    <w:p w:rsidR="0055655F" w:rsidRPr="0055655F" w:rsidRDefault="0055655F" w:rsidP="0055655F">
      <w:pPr>
        <w:pStyle w:val="ListParagraph"/>
        <w:numPr>
          <w:ilvl w:val="0"/>
          <w:numId w:val="25"/>
        </w:numPr>
        <w:bidi w:val="0"/>
        <w:snapToGrid w:val="0"/>
        <w:jc w:val="both"/>
        <w:rPr>
          <w:sz w:val="20"/>
          <w:szCs w:val="20"/>
        </w:rPr>
      </w:pPr>
      <w:proofErr w:type="spellStart"/>
      <w:r w:rsidRPr="0055655F">
        <w:rPr>
          <w:sz w:val="20"/>
          <w:szCs w:val="20"/>
        </w:rPr>
        <w:t>H</w:t>
      </w:r>
      <w:r w:rsidR="00E64E1C" w:rsidRPr="0055655F">
        <w:rPr>
          <w:sz w:val="20"/>
          <w:szCs w:val="20"/>
        </w:rPr>
        <w:t>osmer</w:t>
      </w:r>
      <w:proofErr w:type="spellEnd"/>
      <w:r w:rsidR="00E64E1C" w:rsidRPr="0055655F">
        <w:rPr>
          <w:sz w:val="20"/>
          <w:szCs w:val="20"/>
        </w:rPr>
        <w:t>, R. V. et al, "Best Subset Logistic Regression",</w:t>
      </w:r>
      <w:r w:rsidR="00A711C3">
        <w:rPr>
          <w:sz w:val="20"/>
          <w:szCs w:val="20"/>
        </w:rPr>
        <w:t xml:space="preserve"> </w:t>
      </w:r>
      <w:r w:rsidR="00E64E1C" w:rsidRPr="0055655F">
        <w:rPr>
          <w:sz w:val="20"/>
          <w:szCs w:val="20"/>
        </w:rPr>
        <w:t>Biometrics Vol. 45, pp. 1265-1270, 1989.</w:t>
      </w:r>
    </w:p>
    <w:p w:rsidR="0055655F" w:rsidRPr="0055655F" w:rsidRDefault="0055655F" w:rsidP="0055655F">
      <w:pPr>
        <w:pStyle w:val="ListParagraph"/>
        <w:numPr>
          <w:ilvl w:val="0"/>
          <w:numId w:val="25"/>
        </w:numPr>
        <w:bidi w:val="0"/>
        <w:snapToGrid w:val="0"/>
        <w:jc w:val="both"/>
        <w:rPr>
          <w:sz w:val="20"/>
          <w:szCs w:val="20"/>
        </w:rPr>
      </w:pPr>
      <w:r w:rsidRPr="0055655F">
        <w:rPr>
          <w:sz w:val="20"/>
          <w:szCs w:val="20"/>
        </w:rPr>
        <w:t>K</w:t>
      </w:r>
      <w:r w:rsidR="00E64E1C" w:rsidRPr="0055655F">
        <w:rPr>
          <w:sz w:val="20"/>
          <w:szCs w:val="20"/>
        </w:rPr>
        <w:t>endall, M. G. and Stuart, A., "The Advanced Theory of Statistics", Vol. 3", Charles Griffin, London, 1968.</w:t>
      </w:r>
    </w:p>
    <w:p w:rsidR="0055655F" w:rsidRPr="0055655F" w:rsidRDefault="0055655F" w:rsidP="0055655F">
      <w:pPr>
        <w:pStyle w:val="ListParagraph"/>
        <w:numPr>
          <w:ilvl w:val="0"/>
          <w:numId w:val="25"/>
        </w:numPr>
        <w:bidi w:val="0"/>
        <w:snapToGrid w:val="0"/>
        <w:jc w:val="both"/>
        <w:rPr>
          <w:sz w:val="20"/>
          <w:szCs w:val="20"/>
        </w:rPr>
      </w:pPr>
      <w:r w:rsidRPr="0055655F">
        <w:rPr>
          <w:sz w:val="20"/>
          <w:szCs w:val="20"/>
        </w:rPr>
        <w:t>L</w:t>
      </w:r>
      <w:r w:rsidR="00E64E1C" w:rsidRPr="0055655F">
        <w:rPr>
          <w:sz w:val="20"/>
          <w:szCs w:val="20"/>
        </w:rPr>
        <w:t xml:space="preserve">ittle, Sara and </w:t>
      </w:r>
      <w:r w:rsidR="00A85224" w:rsidRPr="0055655F">
        <w:rPr>
          <w:sz w:val="20"/>
          <w:szCs w:val="20"/>
        </w:rPr>
        <w:t xml:space="preserve">Richard, Kay. "Transformations of the Explanatory Variables in the Logistic Regression Model for Binary Data", </w:t>
      </w:r>
      <w:proofErr w:type="spellStart"/>
      <w:r w:rsidR="00A85224" w:rsidRPr="0055655F">
        <w:rPr>
          <w:sz w:val="20"/>
          <w:szCs w:val="20"/>
        </w:rPr>
        <w:t>Biometrika</w:t>
      </w:r>
      <w:proofErr w:type="spellEnd"/>
      <w:r w:rsidR="00A85224" w:rsidRPr="0055655F">
        <w:rPr>
          <w:sz w:val="20"/>
          <w:szCs w:val="20"/>
        </w:rPr>
        <w:t xml:space="preserve"> No. 3, pp. 495-501, 1987.</w:t>
      </w:r>
    </w:p>
    <w:p w:rsidR="0055655F" w:rsidRPr="0055655F" w:rsidRDefault="0055655F" w:rsidP="0055655F">
      <w:pPr>
        <w:pStyle w:val="ListParagraph"/>
        <w:numPr>
          <w:ilvl w:val="0"/>
          <w:numId w:val="25"/>
        </w:numPr>
        <w:bidi w:val="0"/>
        <w:snapToGrid w:val="0"/>
        <w:jc w:val="both"/>
        <w:rPr>
          <w:sz w:val="20"/>
          <w:szCs w:val="20"/>
        </w:rPr>
      </w:pPr>
      <w:r w:rsidRPr="0055655F">
        <w:rPr>
          <w:sz w:val="20"/>
          <w:szCs w:val="20"/>
        </w:rPr>
        <w:t>M</w:t>
      </w:r>
      <w:r w:rsidR="00A85224" w:rsidRPr="0055655F">
        <w:rPr>
          <w:sz w:val="20"/>
          <w:szCs w:val="20"/>
        </w:rPr>
        <w:t xml:space="preserve">c </w:t>
      </w:r>
      <w:proofErr w:type="spellStart"/>
      <w:r w:rsidR="00A85224" w:rsidRPr="0055655F">
        <w:rPr>
          <w:sz w:val="20"/>
          <w:szCs w:val="20"/>
        </w:rPr>
        <w:t>Cullagh</w:t>
      </w:r>
      <w:proofErr w:type="spellEnd"/>
      <w:r w:rsidR="00A85224" w:rsidRPr="0055655F">
        <w:rPr>
          <w:sz w:val="20"/>
          <w:szCs w:val="20"/>
        </w:rPr>
        <w:t xml:space="preserve">, P. and </w:t>
      </w:r>
      <w:proofErr w:type="spellStart"/>
      <w:r w:rsidR="00A85224" w:rsidRPr="0055655F">
        <w:rPr>
          <w:sz w:val="20"/>
          <w:szCs w:val="20"/>
        </w:rPr>
        <w:t>Nelder</w:t>
      </w:r>
      <w:proofErr w:type="spellEnd"/>
      <w:r w:rsidR="00A85224" w:rsidRPr="0055655F">
        <w:rPr>
          <w:sz w:val="20"/>
          <w:szCs w:val="20"/>
        </w:rPr>
        <w:t>, J. A. "Generalized Linear Models", Chapman and Hall, London, 1983.</w:t>
      </w:r>
    </w:p>
    <w:p w:rsidR="0055655F" w:rsidRPr="0055655F" w:rsidRDefault="0055655F" w:rsidP="0055655F">
      <w:pPr>
        <w:pStyle w:val="ListParagraph"/>
        <w:numPr>
          <w:ilvl w:val="0"/>
          <w:numId w:val="25"/>
        </w:numPr>
        <w:bidi w:val="0"/>
        <w:snapToGrid w:val="0"/>
        <w:jc w:val="both"/>
        <w:rPr>
          <w:sz w:val="20"/>
          <w:szCs w:val="20"/>
        </w:rPr>
      </w:pPr>
      <w:proofErr w:type="spellStart"/>
      <w:r w:rsidRPr="0055655F">
        <w:rPr>
          <w:sz w:val="20"/>
          <w:szCs w:val="20"/>
        </w:rPr>
        <w:t>M</w:t>
      </w:r>
      <w:r w:rsidR="00FB0445" w:rsidRPr="0055655F">
        <w:rPr>
          <w:sz w:val="20"/>
          <w:szCs w:val="20"/>
        </w:rPr>
        <w:t>inard</w:t>
      </w:r>
      <w:proofErr w:type="spellEnd"/>
      <w:r w:rsidR="00FB0445" w:rsidRPr="0055655F">
        <w:rPr>
          <w:sz w:val="20"/>
          <w:szCs w:val="20"/>
        </w:rPr>
        <w:t>, Scott. "Applied Logistic Regression Analysis", Sage Population Series Quantitative Application in the Social Sciences, No. 106, 1995.</w:t>
      </w:r>
    </w:p>
    <w:p w:rsidR="0055655F" w:rsidRPr="0055655F" w:rsidRDefault="0055655F" w:rsidP="0055655F">
      <w:pPr>
        <w:pStyle w:val="ListParagraph"/>
        <w:numPr>
          <w:ilvl w:val="0"/>
          <w:numId w:val="25"/>
        </w:numPr>
        <w:bidi w:val="0"/>
        <w:snapToGrid w:val="0"/>
        <w:jc w:val="both"/>
        <w:rPr>
          <w:sz w:val="20"/>
          <w:szCs w:val="20"/>
        </w:rPr>
      </w:pPr>
      <w:r w:rsidRPr="0055655F">
        <w:rPr>
          <w:sz w:val="20"/>
          <w:szCs w:val="20"/>
        </w:rPr>
        <w:t>P</w:t>
      </w:r>
      <w:r w:rsidR="00A85224" w:rsidRPr="0055655F">
        <w:rPr>
          <w:sz w:val="20"/>
          <w:szCs w:val="20"/>
        </w:rPr>
        <w:t>earl, R. and Read, L. J., "On the Rate of Growth</w:t>
      </w:r>
      <w:r w:rsidR="00FB0445" w:rsidRPr="0055655F">
        <w:rPr>
          <w:sz w:val="20"/>
          <w:szCs w:val="20"/>
        </w:rPr>
        <w:t xml:space="preserve"> of the Population of USA </w:t>
      </w:r>
      <w:proofErr w:type="gramStart"/>
      <w:r w:rsidR="00FB0445" w:rsidRPr="0055655F">
        <w:rPr>
          <w:sz w:val="20"/>
          <w:szCs w:val="20"/>
        </w:rPr>
        <w:t>Since</w:t>
      </w:r>
      <w:proofErr w:type="gramEnd"/>
      <w:r w:rsidR="00FB0445" w:rsidRPr="0055655F">
        <w:rPr>
          <w:sz w:val="20"/>
          <w:szCs w:val="20"/>
        </w:rPr>
        <w:t xml:space="preserve"> 1790 and Mathematical Regression</w:t>
      </w:r>
      <w:r w:rsidR="00A85224" w:rsidRPr="0055655F">
        <w:rPr>
          <w:sz w:val="20"/>
          <w:szCs w:val="20"/>
        </w:rPr>
        <w:t>"</w:t>
      </w:r>
      <w:r w:rsidR="00FB0445" w:rsidRPr="0055655F">
        <w:rPr>
          <w:sz w:val="20"/>
          <w:szCs w:val="20"/>
        </w:rPr>
        <w:t>, National Academy of Sciences, No. 6, p. 275, 1920.</w:t>
      </w:r>
    </w:p>
    <w:p w:rsidR="0055655F" w:rsidRPr="0055655F" w:rsidRDefault="000067C0" w:rsidP="0055655F">
      <w:pPr>
        <w:pStyle w:val="ListParagraph"/>
        <w:numPr>
          <w:ilvl w:val="0"/>
          <w:numId w:val="25"/>
        </w:numPr>
        <w:bidi w:val="0"/>
        <w:snapToGrid w:val="0"/>
        <w:jc w:val="both"/>
        <w:rPr>
          <w:sz w:val="20"/>
          <w:szCs w:val="20"/>
        </w:rPr>
      </w:pPr>
      <w:r w:rsidRPr="0055655F">
        <w:rPr>
          <w:sz w:val="20"/>
          <w:szCs w:val="20"/>
        </w:rPr>
        <w:t>Ping Chao, Ying et al, "An Introduction to Logistic Regression Analysis and Reporting", the Journal of Educational Articles, September, 2002.</w:t>
      </w:r>
    </w:p>
    <w:p w:rsidR="0055655F" w:rsidRPr="0055655F" w:rsidRDefault="0055655F" w:rsidP="0055655F">
      <w:pPr>
        <w:pStyle w:val="ListParagraph"/>
        <w:numPr>
          <w:ilvl w:val="0"/>
          <w:numId w:val="25"/>
        </w:numPr>
        <w:bidi w:val="0"/>
        <w:snapToGrid w:val="0"/>
        <w:jc w:val="both"/>
        <w:rPr>
          <w:sz w:val="20"/>
          <w:szCs w:val="20"/>
        </w:rPr>
      </w:pPr>
      <w:r w:rsidRPr="0055655F">
        <w:rPr>
          <w:sz w:val="20"/>
          <w:szCs w:val="20"/>
        </w:rPr>
        <w:t>R</w:t>
      </w:r>
      <w:r w:rsidR="00325398" w:rsidRPr="0055655F">
        <w:rPr>
          <w:sz w:val="20"/>
          <w:szCs w:val="20"/>
        </w:rPr>
        <w:t xml:space="preserve">at, </w:t>
      </w:r>
      <w:proofErr w:type="spellStart"/>
      <w:r w:rsidR="00325398" w:rsidRPr="0055655F">
        <w:rPr>
          <w:sz w:val="20"/>
          <w:szCs w:val="20"/>
        </w:rPr>
        <w:t>Kowsky</w:t>
      </w:r>
      <w:proofErr w:type="spellEnd"/>
      <w:r w:rsidR="00325398" w:rsidRPr="0055655F">
        <w:rPr>
          <w:sz w:val="20"/>
          <w:szCs w:val="20"/>
        </w:rPr>
        <w:t xml:space="preserve"> and David, A. "Non-Linear Regression Modeling", Marcel Dekker, New York, 1983.</w:t>
      </w:r>
    </w:p>
    <w:p w:rsidR="0055655F" w:rsidRPr="0055655F" w:rsidRDefault="0055655F" w:rsidP="0055655F">
      <w:pPr>
        <w:pStyle w:val="ListParagraph"/>
        <w:numPr>
          <w:ilvl w:val="0"/>
          <w:numId w:val="25"/>
        </w:numPr>
        <w:bidi w:val="0"/>
        <w:snapToGrid w:val="0"/>
        <w:jc w:val="both"/>
        <w:rPr>
          <w:sz w:val="20"/>
          <w:szCs w:val="20"/>
        </w:rPr>
      </w:pPr>
      <w:proofErr w:type="spellStart"/>
      <w:r w:rsidRPr="0055655F">
        <w:rPr>
          <w:sz w:val="20"/>
          <w:szCs w:val="20"/>
        </w:rPr>
        <w:t>S</w:t>
      </w:r>
      <w:r w:rsidR="00325398" w:rsidRPr="0055655F">
        <w:rPr>
          <w:sz w:val="20"/>
          <w:szCs w:val="20"/>
        </w:rPr>
        <w:t>ansh</w:t>
      </w:r>
      <w:proofErr w:type="spellEnd"/>
      <w:r w:rsidR="00325398" w:rsidRPr="0055655F">
        <w:rPr>
          <w:sz w:val="20"/>
          <w:szCs w:val="20"/>
        </w:rPr>
        <w:t xml:space="preserve">, </w:t>
      </w:r>
      <w:proofErr w:type="spellStart"/>
      <w:r w:rsidR="00325398" w:rsidRPr="0055655F">
        <w:rPr>
          <w:sz w:val="20"/>
          <w:szCs w:val="20"/>
        </w:rPr>
        <w:t>Senol</w:t>
      </w:r>
      <w:proofErr w:type="spellEnd"/>
      <w:r w:rsidR="00325398" w:rsidRPr="0055655F">
        <w:rPr>
          <w:sz w:val="20"/>
          <w:szCs w:val="20"/>
        </w:rPr>
        <w:t xml:space="preserve"> and </w:t>
      </w:r>
      <w:proofErr w:type="spellStart"/>
      <w:r w:rsidR="00325398" w:rsidRPr="0055655F">
        <w:rPr>
          <w:sz w:val="20"/>
          <w:szCs w:val="20"/>
        </w:rPr>
        <w:t>Gozde</w:t>
      </w:r>
      <w:proofErr w:type="spellEnd"/>
      <w:r w:rsidR="00325398" w:rsidRPr="0055655F">
        <w:rPr>
          <w:sz w:val="20"/>
          <w:szCs w:val="20"/>
        </w:rPr>
        <w:t xml:space="preserve">, </w:t>
      </w:r>
      <w:proofErr w:type="spellStart"/>
      <w:r w:rsidR="00325398" w:rsidRPr="0055655F">
        <w:rPr>
          <w:sz w:val="20"/>
          <w:szCs w:val="20"/>
        </w:rPr>
        <w:t>Ulutagay</w:t>
      </w:r>
      <w:proofErr w:type="spellEnd"/>
      <w:r w:rsidR="00325398" w:rsidRPr="0055655F">
        <w:rPr>
          <w:sz w:val="20"/>
          <w:szCs w:val="20"/>
        </w:rPr>
        <w:t>, "Logistic Regression Analysis to Determine the Factors that Affect Green Card Usage for Health Services", J.F.S., Vol. 29</w:t>
      </w:r>
      <w:r w:rsidR="00323EFB" w:rsidRPr="0055655F">
        <w:rPr>
          <w:sz w:val="20"/>
          <w:szCs w:val="20"/>
        </w:rPr>
        <w:t>, pp. 18-26, 2006.</w:t>
      </w:r>
    </w:p>
    <w:p w:rsidR="0055655F" w:rsidRPr="0055655F" w:rsidRDefault="0055655F" w:rsidP="0055655F">
      <w:pPr>
        <w:pStyle w:val="ListParagraph"/>
        <w:numPr>
          <w:ilvl w:val="0"/>
          <w:numId w:val="25"/>
        </w:numPr>
        <w:bidi w:val="0"/>
        <w:snapToGrid w:val="0"/>
        <w:jc w:val="both"/>
        <w:rPr>
          <w:sz w:val="20"/>
          <w:szCs w:val="20"/>
        </w:rPr>
      </w:pPr>
      <w:proofErr w:type="spellStart"/>
      <w:r w:rsidRPr="0055655F">
        <w:rPr>
          <w:sz w:val="20"/>
          <w:szCs w:val="20"/>
        </w:rPr>
        <w:t>S</w:t>
      </w:r>
      <w:r w:rsidR="006F76FB" w:rsidRPr="0055655F">
        <w:rPr>
          <w:sz w:val="20"/>
          <w:szCs w:val="20"/>
        </w:rPr>
        <w:t>eber</w:t>
      </w:r>
      <w:proofErr w:type="spellEnd"/>
      <w:r w:rsidR="006F76FB" w:rsidRPr="0055655F">
        <w:rPr>
          <w:sz w:val="20"/>
          <w:szCs w:val="20"/>
        </w:rPr>
        <w:t>, G. A. F. and Wild, C. J. "Non Linear Regression", John Wiley and Sons, New York, 1989.</w:t>
      </w:r>
    </w:p>
    <w:p w:rsidR="0055655F" w:rsidRPr="0055655F" w:rsidRDefault="0055655F" w:rsidP="0055655F">
      <w:pPr>
        <w:pStyle w:val="ListParagraph"/>
        <w:numPr>
          <w:ilvl w:val="0"/>
          <w:numId w:val="25"/>
        </w:numPr>
        <w:bidi w:val="0"/>
        <w:snapToGrid w:val="0"/>
        <w:jc w:val="both"/>
        <w:rPr>
          <w:sz w:val="20"/>
          <w:szCs w:val="20"/>
        </w:rPr>
      </w:pPr>
      <w:proofErr w:type="spellStart"/>
      <w:r w:rsidRPr="0055655F">
        <w:rPr>
          <w:sz w:val="20"/>
          <w:szCs w:val="20"/>
        </w:rPr>
        <w:t>S</w:t>
      </w:r>
      <w:r w:rsidR="006F76FB" w:rsidRPr="0055655F">
        <w:rPr>
          <w:sz w:val="20"/>
          <w:szCs w:val="20"/>
        </w:rPr>
        <w:t>iqueira</w:t>
      </w:r>
      <w:proofErr w:type="spellEnd"/>
      <w:r w:rsidR="006F76FB" w:rsidRPr="0055655F">
        <w:rPr>
          <w:sz w:val="20"/>
          <w:szCs w:val="20"/>
        </w:rPr>
        <w:t xml:space="preserve">, A. L. et al, "Treatment Effects in Logistic Model Involving The Box-Cox Transformation, </w:t>
      </w:r>
      <w:r w:rsidR="004B44AA" w:rsidRPr="0055655F">
        <w:rPr>
          <w:sz w:val="20"/>
          <w:szCs w:val="20"/>
        </w:rPr>
        <w:t>Theory and Models</w:t>
      </w:r>
      <w:r w:rsidR="006F76FB" w:rsidRPr="0055655F">
        <w:rPr>
          <w:sz w:val="20"/>
          <w:szCs w:val="20"/>
        </w:rPr>
        <w:t>", JASA, Vol. 94, No. 445, pp. 240-246, 1999.</w:t>
      </w:r>
    </w:p>
    <w:p w:rsidR="00241543" w:rsidRPr="0055655F" w:rsidRDefault="0055655F" w:rsidP="0055655F">
      <w:pPr>
        <w:pStyle w:val="ListParagraph"/>
        <w:numPr>
          <w:ilvl w:val="0"/>
          <w:numId w:val="25"/>
        </w:numPr>
        <w:bidi w:val="0"/>
        <w:snapToGrid w:val="0"/>
        <w:jc w:val="both"/>
        <w:rPr>
          <w:sz w:val="20"/>
          <w:szCs w:val="20"/>
        </w:rPr>
      </w:pPr>
      <w:r w:rsidRPr="0055655F">
        <w:rPr>
          <w:sz w:val="20"/>
          <w:szCs w:val="20"/>
        </w:rPr>
        <w:t>W</w:t>
      </w:r>
      <w:r w:rsidR="00385802" w:rsidRPr="0055655F">
        <w:rPr>
          <w:sz w:val="20"/>
          <w:szCs w:val="20"/>
        </w:rPr>
        <w:t>alpole, Ronald E., "Introduction to Statistics", 3</w:t>
      </w:r>
      <w:r w:rsidR="00385802" w:rsidRPr="0055655F">
        <w:rPr>
          <w:sz w:val="20"/>
          <w:szCs w:val="20"/>
          <w:vertAlign w:val="superscript"/>
        </w:rPr>
        <w:t>rd</w:t>
      </w:r>
      <w:r w:rsidR="00385802" w:rsidRPr="0055655F">
        <w:rPr>
          <w:sz w:val="20"/>
          <w:szCs w:val="20"/>
        </w:rPr>
        <w:t xml:space="preserve"> ed. Macmillan Publishing Co., Inc. New York, 1982.</w:t>
      </w:r>
    </w:p>
    <w:p w:rsidR="00601621" w:rsidRPr="00691B2F" w:rsidRDefault="00497F6F" w:rsidP="00691B2F">
      <w:pPr>
        <w:shd w:val="clear" w:color="auto" w:fill="FFFFFF"/>
        <w:bidi w:val="0"/>
        <w:snapToGrid w:val="0"/>
        <w:jc w:val="center"/>
        <w:rPr>
          <w:rFonts w:eastAsiaTheme="minorEastAsia"/>
          <w:b/>
          <w:bCs/>
          <w:sz w:val="17"/>
          <w:szCs w:val="17"/>
          <w:lang w:eastAsia="zh-CN"/>
        </w:rPr>
      </w:pPr>
      <w:r w:rsidRPr="00691B2F">
        <w:rPr>
          <w:b/>
          <w:bCs/>
          <w:sz w:val="17"/>
          <w:szCs w:val="17"/>
        </w:rPr>
        <w:lastRenderedPageBreak/>
        <w:t xml:space="preserve">Appendix </w:t>
      </w:r>
      <w:r w:rsidR="00D063DF" w:rsidRPr="00691B2F">
        <w:rPr>
          <w:b/>
          <w:bCs/>
          <w:sz w:val="17"/>
          <w:szCs w:val="17"/>
        </w:rPr>
        <w:t>(1):</w:t>
      </w:r>
      <w:r w:rsidR="00A711C3">
        <w:rPr>
          <w:rFonts w:eastAsiaTheme="minorEastAsia" w:hint="eastAsia"/>
          <w:b/>
          <w:bCs/>
          <w:sz w:val="17"/>
          <w:szCs w:val="17"/>
          <w:lang w:eastAsia="zh-CN"/>
        </w:rPr>
        <w:t xml:space="preserve"> </w:t>
      </w:r>
      <w:r w:rsidR="00D063DF" w:rsidRPr="00691B2F">
        <w:rPr>
          <w:b/>
          <w:bCs/>
          <w:sz w:val="17"/>
          <w:szCs w:val="17"/>
        </w:rPr>
        <w:t>Variables of the Study</w:t>
      </w:r>
    </w:p>
    <w:tbl>
      <w:tblPr>
        <w:tblStyle w:val="TableGrid"/>
        <w:tblW w:w="0" w:type="auto"/>
        <w:jc w:val="center"/>
        <w:tblLook w:val="04A0"/>
      </w:tblPr>
      <w:tblGrid>
        <w:gridCol w:w="1392"/>
        <w:gridCol w:w="944"/>
        <w:gridCol w:w="386"/>
        <w:gridCol w:w="471"/>
        <w:gridCol w:w="471"/>
        <w:gridCol w:w="509"/>
      </w:tblGrid>
      <w:tr w:rsidR="003D2797" w:rsidRPr="00691B2F" w:rsidTr="0055655F">
        <w:trPr>
          <w:jc w:val="center"/>
        </w:trPr>
        <w:tc>
          <w:tcPr>
            <w:tcW w:w="0" w:type="auto"/>
            <w:vAlign w:val="center"/>
          </w:tcPr>
          <w:p w:rsidR="003D2797" w:rsidRPr="00691B2F" w:rsidRDefault="003D2797" w:rsidP="0055655F">
            <w:pPr>
              <w:bidi w:val="0"/>
              <w:snapToGrid w:val="0"/>
              <w:jc w:val="both"/>
              <w:rPr>
                <w:color w:val="000000"/>
                <w:sz w:val="17"/>
                <w:szCs w:val="17"/>
              </w:rPr>
            </w:pPr>
            <w:proofErr w:type="spellStart"/>
            <w:r w:rsidRPr="00691B2F">
              <w:rPr>
                <w:color w:val="000000"/>
                <w:sz w:val="17"/>
                <w:szCs w:val="17"/>
              </w:rPr>
              <w:t>ourse</w:t>
            </w:r>
            <w:proofErr w:type="spellEnd"/>
          </w:p>
        </w:tc>
        <w:tc>
          <w:tcPr>
            <w:tcW w:w="0" w:type="auto"/>
            <w:vAlign w:val="center"/>
          </w:tcPr>
          <w:p w:rsidR="003D2797" w:rsidRPr="00691B2F" w:rsidRDefault="003D2797" w:rsidP="0055655F">
            <w:pPr>
              <w:bidi w:val="0"/>
              <w:snapToGrid w:val="0"/>
              <w:jc w:val="both"/>
              <w:rPr>
                <w:color w:val="000000"/>
                <w:sz w:val="17"/>
                <w:szCs w:val="17"/>
              </w:rPr>
            </w:pPr>
            <w:r w:rsidRPr="00691B2F">
              <w:rPr>
                <w:color w:val="000000"/>
                <w:sz w:val="17"/>
                <w:szCs w:val="17"/>
              </w:rPr>
              <w:t>Code</w:t>
            </w:r>
          </w:p>
        </w:tc>
        <w:tc>
          <w:tcPr>
            <w:tcW w:w="0" w:type="auto"/>
            <w:vAlign w:val="center"/>
          </w:tcPr>
          <w:p w:rsidR="003D2797" w:rsidRPr="00691B2F" w:rsidRDefault="003D2797" w:rsidP="0055655F">
            <w:pPr>
              <w:bidi w:val="0"/>
              <w:snapToGrid w:val="0"/>
              <w:jc w:val="both"/>
              <w:rPr>
                <w:color w:val="000000"/>
                <w:sz w:val="17"/>
                <w:szCs w:val="17"/>
              </w:rPr>
            </w:pPr>
            <w:r w:rsidRPr="00691B2F">
              <w:rPr>
                <w:color w:val="000000"/>
                <w:sz w:val="17"/>
                <w:szCs w:val="17"/>
              </w:rPr>
              <w:t>X</w:t>
            </w:r>
          </w:p>
        </w:tc>
        <w:tc>
          <w:tcPr>
            <w:tcW w:w="0" w:type="auto"/>
            <w:vAlign w:val="center"/>
          </w:tcPr>
          <w:p w:rsidR="003D2797" w:rsidRPr="00691B2F" w:rsidRDefault="003D2797" w:rsidP="0055655F">
            <w:pPr>
              <w:bidi w:val="0"/>
              <w:snapToGrid w:val="0"/>
              <w:jc w:val="both"/>
              <w:rPr>
                <w:color w:val="000000"/>
                <w:sz w:val="17"/>
                <w:szCs w:val="17"/>
              </w:rPr>
            </w:pPr>
            <w:proofErr w:type="spellStart"/>
            <w:r w:rsidRPr="00691B2F">
              <w:rPr>
                <w:color w:val="000000"/>
                <w:sz w:val="17"/>
                <w:szCs w:val="17"/>
              </w:rPr>
              <w:t>n</w:t>
            </w:r>
            <w:r w:rsidR="0006324A" w:rsidRPr="00691B2F">
              <w:rPr>
                <w:color w:val="000000"/>
                <w:sz w:val="17"/>
                <w:szCs w:val="17"/>
              </w:rPr>
              <w:t>i</w:t>
            </w:r>
            <w:proofErr w:type="spellEnd"/>
          </w:p>
        </w:tc>
        <w:tc>
          <w:tcPr>
            <w:tcW w:w="0" w:type="auto"/>
            <w:vAlign w:val="center"/>
          </w:tcPr>
          <w:p w:rsidR="003D2797" w:rsidRPr="00691B2F" w:rsidRDefault="003D2797" w:rsidP="0055655F">
            <w:pPr>
              <w:bidi w:val="0"/>
              <w:snapToGrid w:val="0"/>
              <w:jc w:val="both"/>
              <w:rPr>
                <w:color w:val="000000"/>
                <w:sz w:val="17"/>
                <w:szCs w:val="17"/>
              </w:rPr>
            </w:pPr>
            <w:proofErr w:type="spellStart"/>
            <w:r w:rsidRPr="00691B2F">
              <w:rPr>
                <w:color w:val="000000"/>
                <w:sz w:val="17"/>
                <w:szCs w:val="17"/>
              </w:rPr>
              <w:t>r</w:t>
            </w:r>
            <w:r w:rsidR="0006324A" w:rsidRPr="00691B2F">
              <w:rPr>
                <w:color w:val="000000"/>
                <w:sz w:val="17"/>
                <w:szCs w:val="17"/>
              </w:rPr>
              <w:t>i</w:t>
            </w:r>
            <w:proofErr w:type="spellEnd"/>
          </w:p>
        </w:tc>
        <w:tc>
          <w:tcPr>
            <w:tcW w:w="0" w:type="auto"/>
            <w:vAlign w:val="center"/>
          </w:tcPr>
          <w:p w:rsidR="003D2797" w:rsidRPr="00691B2F" w:rsidRDefault="003D2797" w:rsidP="0055655F">
            <w:pPr>
              <w:bidi w:val="0"/>
              <w:snapToGrid w:val="0"/>
              <w:jc w:val="both"/>
              <w:rPr>
                <w:color w:val="000000"/>
                <w:sz w:val="17"/>
                <w:szCs w:val="17"/>
              </w:rPr>
            </w:pPr>
            <w:proofErr w:type="spellStart"/>
            <w:r w:rsidRPr="00691B2F">
              <w:rPr>
                <w:color w:val="000000"/>
                <w:sz w:val="17"/>
                <w:szCs w:val="17"/>
              </w:rPr>
              <w:t>n</w:t>
            </w:r>
            <w:r w:rsidR="0006324A" w:rsidRPr="00691B2F">
              <w:rPr>
                <w:color w:val="000000"/>
                <w:sz w:val="17"/>
                <w:szCs w:val="17"/>
              </w:rPr>
              <w:t>i</w:t>
            </w:r>
            <w:r w:rsidRPr="00691B2F">
              <w:rPr>
                <w:color w:val="000000"/>
                <w:sz w:val="17"/>
                <w:szCs w:val="17"/>
              </w:rPr>
              <w:t>-r</w:t>
            </w:r>
            <w:r w:rsidR="0006324A" w:rsidRPr="00691B2F">
              <w:rPr>
                <w:color w:val="000000"/>
                <w:sz w:val="17"/>
                <w:szCs w:val="17"/>
              </w:rPr>
              <w:t>i</w:t>
            </w:r>
            <w:proofErr w:type="spellEnd"/>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English</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NGL111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5</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3</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English</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Eng112</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7</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4</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English</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Eng120</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3</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42</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29</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13</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English</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Eng113</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4</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14</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10</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4</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English</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Eng114</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5</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14</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10</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4</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English</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Eng320</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6</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7</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5</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2</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Business</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BUS372</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7</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14</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10</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4</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Accounting</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ACC231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8</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21</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15</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6</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English</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Eng111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9</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40</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29</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11</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proofErr w:type="spellStart"/>
            <w:r w:rsidRPr="00691B2F">
              <w:rPr>
                <w:color w:val="000000"/>
                <w:sz w:val="17"/>
                <w:szCs w:val="17"/>
              </w:rPr>
              <w:t>Q.Methods</w:t>
            </w:r>
            <w:proofErr w:type="spellEnd"/>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Q.M101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10</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25</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19</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6</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Economics</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ECO101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11</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50</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38</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12</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English</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Eng116</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12</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9</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7</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2</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English</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Eng182</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13</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14</w:t>
            </w:r>
          </w:p>
        </w:tc>
        <w:tc>
          <w:tcPr>
            <w:tcW w:w="0" w:type="auto"/>
            <w:vAlign w:val="center"/>
          </w:tcPr>
          <w:p w:rsidR="00972D9D" w:rsidRPr="00691B2F" w:rsidRDefault="006A252F" w:rsidP="0055655F">
            <w:pPr>
              <w:bidi w:val="0"/>
              <w:snapToGrid w:val="0"/>
              <w:jc w:val="both"/>
              <w:rPr>
                <w:color w:val="000000"/>
                <w:sz w:val="17"/>
                <w:szCs w:val="17"/>
              </w:rPr>
            </w:pPr>
            <w:r w:rsidRPr="00691B2F">
              <w:rPr>
                <w:color w:val="000000"/>
                <w:sz w:val="17"/>
                <w:szCs w:val="17"/>
              </w:rPr>
              <w:t>11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3</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English</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Eng115</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14</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5</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4</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Accounting</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ACC102</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15</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35</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28</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7</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proofErr w:type="spellStart"/>
            <w:r w:rsidRPr="00691B2F">
              <w:rPr>
                <w:color w:val="000000"/>
                <w:sz w:val="17"/>
                <w:szCs w:val="17"/>
              </w:rPr>
              <w:t>Q.Methods</w:t>
            </w:r>
            <w:proofErr w:type="spellEnd"/>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Q.M102</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16</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113</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92</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21</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law</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Law 211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17</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34</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29</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5</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Psychology</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S.B217</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18</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21</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18</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3</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English</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NGL114</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19</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22</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19</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3</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English</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NGM105</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20</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20</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18</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law</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Law 101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21</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79</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72</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7</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Accounting</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ACC101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22</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115</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105</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10</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Islamic Culture</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IC101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23</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128</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117</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11</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proofErr w:type="spellStart"/>
            <w:r w:rsidRPr="00691B2F">
              <w:rPr>
                <w:color w:val="000000"/>
                <w:sz w:val="17"/>
                <w:szCs w:val="17"/>
              </w:rPr>
              <w:t>Q.Methods</w:t>
            </w:r>
            <w:proofErr w:type="spellEnd"/>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Q.M121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24</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12</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Arabic Language</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ARAB102</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25</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13</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12</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Business</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BUS111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26</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83</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77</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6</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proofErr w:type="spellStart"/>
            <w:r w:rsidRPr="00691B2F">
              <w:rPr>
                <w:color w:val="000000"/>
                <w:sz w:val="17"/>
                <w:szCs w:val="17"/>
              </w:rPr>
              <w:t>Q.Methods</w:t>
            </w:r>
            <w:proofErr w:type="spellEnd"/>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Q.M211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27</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14</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13</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Business</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BUS101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28</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70</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66</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4</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Psychology</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PSY141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29</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36</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34</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Business</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BUS351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30</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19</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18</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Business</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BUS371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31</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19</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18</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Business</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BUS341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32</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20</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19</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Economics</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ECO201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33</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21</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20</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English</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NGL118</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34</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23</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22</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Psychology</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PSY105</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35</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37</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36</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Islamic Culture</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IC103</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36</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174</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167</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7</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Islamic Culture</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IC102</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37</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261</w:t>
            </w:r>
          </w:p>
        </w:tc>
        <w:tc>
          <w:tcPr>
            <w:tcW w:w="0" w:type="auto"/>
            <w:vAlign w:val="center"/>
          </w:tcPr>
          <w:p w:rsidR="00972D9D" w:rsidRPr="00691B2F" w:rsidRDefault="00A54841" w:rsidP="0055655F">
            <w:pPr>
              <w:bidi w:val="0"/>
              <w:snapToGrid w:val="0"/>
              <w:jc w:val="both"/>
              <w:rPr>
                <w:color w:val="000000"/>
                <w:sz w:val="17"/>
                <w:szCs w:val="17"/>
              </w:rPr>
            </w:pPr>
            <w:r w:rsidRPr="00691B2F">
              <w:rPr>
                <w:color w:val="000000"/>
                <w:sz w:val="17"/>
                <w:szCs w:val="17"/>
              </w:rPr>
              <w:t>252</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9</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Psychology</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PSY140</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38</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15</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14</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Arabic Language</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ARAB103</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39</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70</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68</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w:t>
            </w:r>
          </w:p>
        </w:tc>
      </w:tr>
      <w:tr w:rsidR="00972D9D" w:rsidRPr="00691B2F" w:rsidTr="0055655F">
        <w:trPr>
          <w:jc w:val="center"/>
        </w:trPr>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Arabic Language</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ARAB101</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40</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125</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123</w:t>
            </w:r>
          </w:p>
        </w:tc>
        <w:tc>
          <w:tcPr>
            <w:tcW w:w="0" w:type="auto"/>
            <w:vAlign w:val="center"/>
          </w:tcPr>
          <w:p w:rsidR="00972D9D" w:rsidRPr="00691B2F" w:rsidRDefault="00972D9D" w:rsidP="0055655F">
            <w:pPr>
              <w:bidi w:val="0"/>
              <w:snapToGrid w:val="0"/>
              <w:jc w:val="both"/>
              <w:rPr>
                <w:color w:val="000000"/>
                <w:sz w:val="17"/>
                <w:szCs w:val="17"/>
              </w:rPr>
            </w:pPr>
            <w:r w:rsidRPr="00691B2F">
              <w:rPr>
                <w:color w:val="000000"/>
                <w:sz w:val="17"/>
                <w:szCs w:val="17"/>
              </w:rPr>
              <w:t>2</w:t>
            </w:r>
          </w:p>
        </w:tc>
      </w:tr>
    </w:tbl>
    <w:p w:rsidR="004A47E5" w:rsidRPr="00691B2F" w:rsidRDefault="004A47E5" w:rsidP="0055655F">
      <w:pPr>
        <w:shd w:val="clear" w:color="auto" w:fill="FFFFFF"/>
        <w:bidi w:val="0"/>
        <w:snapToGrid w:val="0"/>
        <w:ind w:left="425" w:hanging="425"/>
        <w:jc w:val="both"/>
        <w:rPr>
          <w:sz w:val="17"/>
          <w:szCs w:val="17"/>
        </w:rPr>
      </w:pPr>
    </w:p>
    <w:tbl>
      <w:tblPr>
        <w:bidiVisual/>
        <w:tblW w:w="0" w:type="auto"/>
        <w:jc w:val="center"/>
        <w:tblInd w:w="-193" w:type="dxa"/>
        <w:tblLook w:val="04A0"/>
      </w:tblPr>
      <w:tblGrid>
        <w:gridCol w:w="877"/>
        <w:gridCol w:w="854"/>
        <w:gridCol w:w="854"/>
        <w:gridCol w:w="854"/>
      </w:tblGrid>
      <w:tr w:rsidR="00656F83" w:rsidRPr="00691B2F" w:rsidTr="000233AE">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q</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X</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.40000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.60000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-.40547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.63636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.36364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.55962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.69048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.30952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.80235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.71429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.28571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.91629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4</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.71429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.28571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.91629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5</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.71429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.28571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.91629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6</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.71429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.28571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.91629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7</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.71429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.28571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.91629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8</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.72500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.27500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.96940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.76000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.24000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1.15268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10</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.76000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.24000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1.15268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11</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.77778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.22222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1.25276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12</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.78571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.21429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1.29928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13</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.80000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1.38629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14</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.80000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1.38629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15</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.81416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.18584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1.47727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16</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.85294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.14706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1.75786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17</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.85714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.14286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1.79176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18</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.86364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.13636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1.84583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19</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lastRenderedPageBreak/>
              <w:t>.90000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.10000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2.19722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20</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.91139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.08861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2.33076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21</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.91304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.08696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2.35138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22</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.91406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.08594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2.36428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23</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.91667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.08333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2.39790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24</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.92308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.07692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2.48491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25</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.92771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.07229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2.55205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26</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.92857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.07143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2.56495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27</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.94286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.05714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2.80336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28</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.94444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.05556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2.83321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29</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.94737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.05263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2.89037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30</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.94737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.05263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2.89037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31</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.95000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.05000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2.94444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32</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.95238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.04762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2.99573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33</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.95652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.04348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3.09104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34</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.95833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.04167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3.13549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35</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.95977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.04023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3.17208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36</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.96552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.03448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3.33220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37</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.96970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.03030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3.46574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38</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.97143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.02857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3.52636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39</w:t>
            </w:r>
          </w:p>
        </w:tc>
      </w:tr>
      <w:tr w:rsidR="00656F83"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.98400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.01600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4.11904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56F83" w:rsidRPr="00691B2F" w:rsidRDefault="00656F83" w:rsidP="0055655F">
            <w:pPr>
              <w:bidi w:val="0"/>
              <w:snapToGrid w:val="0"/>
              <w:jc w:val="both"/>
              <w:rPr>
                <w:color w:val="000000"/>
                <w:sz w:val="17"/>
                <w:szCs w:val="17"/>
              </w:rPr>
            </w:pPr>
            <w:r w:rsidRPr="00691B2F">
              <w:rPr>
                <w:color w:val="000000"/>
                <w:sz w:val="17"/>
                <w:szCs w:val="17"/>
              </w:rPr>
              <w:t>40</w:t>
            </w:r>
          </w:p>
        </w:tc>
      </w:tr>
      <w:tr w:rsidR="00B879F2" w:rsidRPr="00691B2F" w:rsidTr="000233AE">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9F2" w:rsidRPr="00691B2F" w:rsidRDefault="00867999" w:rsidP="0055655F">
            <w:pPr>
              <w:autoSpaceDE w:val="0"/>
              <w:autoSpaceDN w:val="0"/>
              <w:bidi w:val="0"/>
              <w:adjustRightInd w:val="0"/>
              <w:snapToGrid w:val="0"/>
              <w:jc w:val="both"/>
              <w:rPr>
                <w:rFonts w:eastAsiaTheme="minorHAnsi"/>
                <w:color w:val="000000"/>
                <w:sz w:val="17"/>
                <w:szCs w:val="17"/>
              </w:rPr>
            </w:pPr>
            <w:r w:rsidRPr="00691B2F">
              <w:rPr>
                <w:rFonts w:eastAsiaTheme="minorHAnsi"/>
                <w:color w:val="000000"/>
                <w:sz w:val="17"/>
                <w:szCs w:val="17"/>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9F2" w:rsidRPr="00691B2F" w:rsidRDefault="00867999" w:rsidP="0055655F">
            <w:pPr>
              <w:autoSpaceDE w:val="0"/>
              <w:autoSpaceDN w:val="0"/>
              <w:bidi w:val="0"/>
              <w:adjustRightInd w:val="0"/>
              <w:snapToGrid w:val="0"/>
              <w:jc w:val="both"/>
              <w:rPr>
                <w:rFonts w:eastAsiaTheme="minorHAnsi"/>
                <w:color w:val="000000"/>
                <w:sz w:val="17"/>
                <w:szCs w:val="17"/>
              </w:rPr>
            </w:pPr>
            <w:r w:rsidRPr="00691B2F">
              <w:rPr>
                <w:rFonts w:eastAsiaTheme="minorHAns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9F2" w:rsidRPr="00691B2F" w:rsidRDefault="00B879F2" w:rsidP="0055655F">
            <w:pPr>
              <w:autoSpaceDE w:val="0"/>
              <w:autoSpaceDN w:val="0"/>
              <w:bidi w:val="0"/>
              <w:adjustRightInd w:val="0"/>
              <w:snapToGrid w:val="0"/>
              <w:jc w:val="both"/>
              <w:rPr>
                <w:rFonts w:eastAsiaTheme="minorHAnsi"/>
                <w:color w:val="000000"/>
                <w:sz w:val="17"/>
                <w:szCs w:val="17"/>
              </w:rPr>
            </w:pPr>
            <w:r w:rsidRPr="00691B2F">
              <w:rPr>
                <w:rFonts w:eastAsiaTheme="minorHAnsi"/>
                <w:color w:val="000000"/>
                <w:sz w:val="17"/>
                <w:szCs w:val="17"/>
              </w:rPr>
              <w:t>81.07428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9F2" w:rsidRPr="00691B2F" w:rsidRDefault="00B879F2" w:rsidP="0055655F">
            <w:pPr>
              <w:bidi w:val="0"/>
              <w:snapToGrid w:val="0"/>
              <w:jc w:val="both"/>
              <w:rPr>
                <w:color w:val="000000"/>
                <w:sz w:val="17"/>
                <w:szCs w:val="17"/>
              </w:rPr>
            </w:pPr>
            <w:r w:rsidRPr="00691B2F">
              <w:rPr>
                <w:color w:val="000000"/>
                <w:sz w:val="17"/>
                <w:szCs w:val="17"/>
              </w:rPr>
              <w:t>Total</w:t>
            </w:r>
          </w:p>
        </w:tc>
      </w:tr>
      <w:tr w:rsidR="001B7AA5" w:rsidRPr="00691B2F" w:rsidTr="000233AE">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P</w:t>
            </w:r>
            <w:r w:rsidRPr="00691B2F">
              <w:rPr>
                <w:color w:val="000000"/>
                <w:sz w:val="17"/>
                <w:szCs w:val="17"/>
                <w:vertAlign w:val="superscript"/>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WZ</w:t>
            </w:r>
            <w:r w:rsidRPr="00691B2F">
              <w:rPr>
                <w:color w:val="000000"/>
                <w:sz w:val="17"/>
                <w:szCs w:val="17"/>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Z</w:t>
            </w:r>
            <w:r w:rsidRPr="00691B2F">
              <w:rPr>
                <w:color w:val="000000"/>
                <w:sz w:val="17"/>
                <w:szCs w:val="17"/>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WZ</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.60185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.19728</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.16440</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-.48656</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.62166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.79716</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.31317</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1.42448</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.64108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5.77851</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.64376</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7.20201</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.66005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2.39882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.83959</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2.61797</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.67851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2.39882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.83959</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2.61797</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.69644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1.19941</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.83959</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1.30899</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.71378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2.39882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.83959</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2.61797</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.73052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3.59824</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.83959</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3.92696</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.74663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7.49441</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.93974</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7.73097</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.76208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6.05874</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1.32867</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5.25622</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.77688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12.11747</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1.32867</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10.51244</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.79101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2.44131</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1.56942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1.94874</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.80447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3.97918</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1.68814</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3.06260</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.81726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1.53745</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1.92181</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1.10904</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.82939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10.76215</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1.92181</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7.76325</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.84088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37.31180</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2.18232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25.25733</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.85173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13.17822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3.09006</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7.49675</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.86196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8.25532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3.21040</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4.60738</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.87159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8.82742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3.40708</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4.78237</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.88064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8.69003</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4.82780</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3.95500</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.88914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34.65749</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5.43242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14.86963</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.89710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50.48186</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5.52897</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21.46908</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.90455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56.20383</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5.58981</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23.77208</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.91152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5.27074</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5.74990</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2.19807</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.91802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5.69978</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6.17476</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2.29376</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.92408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36.25274</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6.51294</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14.20536</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.92973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6.10904</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6.57897</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2.38174</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.93499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29.63901</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7.85883</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10.57267</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.93989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15.16230</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8.02710</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5.35163</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.94443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7.91455</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8.35425</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2.73825</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.94865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7.91455</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8.35425</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2.73825</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.95257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8.23623</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8.66972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2.79722</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.95620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8.54706</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8.97441</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2.85308</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.95956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9.13913</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9.55454</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2.95665</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.96268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28.26506</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9.83132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9.01455</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.96556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67.60122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10.06211</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21.31130</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.96823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96.48634</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11.10359</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28.95571</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.97070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11.64735</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12.01133</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3.36071</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.97298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24.15985</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12.43522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6.85121</w:t>
            </w:r>
          </w:p>
        </w:tc>
      </w:tr>
      <w:tr w:rsidR="001B7AA5" w:rsidRPr="00691B2F" w:rsidTr="000233AE">
        <w:trPr>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.97509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7AA5" w:rsidRPr="00691B2F" w:rsidRDefault="001B7AA5" w:rsidP="0055655F">
            <w:pPr>
              <w:bidi w:val="0"/>
              <w:snapToGrid w:val="0"/>
              <w:jc w:val="both"/>
              <w:rPr>
                <w:color w:val="000000"/>
                <w:sz w:val="17"/>
                <w:szCs w:val="17"/>
              </w:rPr>
            </w:pPr>
            <w:r w:rsidRPr="00691B2F">
              <w:rPr>
                <w:color w:val="000000"/>
                <w:sz w:val="17"/>
                <w:szCs w:val="17"/>
              </w:rPr>
              <w:t>33.39001</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16.96647</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8.10627</w:t>
            </w:r>
          </w:p>
        </w:tc>
      </w:tr>
    </w:tbl>
    <w:p w:rsidR="00E24623" w:rsidRPr="00691B2F" w:rsidRDefault="00E24623" w:rsidP="0055655F">
      <w:pPr>
        <w:shd w:val="clear" w:color="auto" w:fill="FFFFFF"/>
        <w:bidi w:val="0"/>
        <w:snapToGrid w:val="0"/>
        <w:ind w:left="425" w:hanging="425"/>
        <w:jc w:val="both"/>
        <w:rPr>
          <w:sz w:val="17"/>
          <w:szCs w:val="17"/>
        </w:rPr>
      </w:pPr>
    </w:p>
    <w:tbl>
      <w:tblPr>
        <w:tblStyle w:val="TableGrid"/>
        <w:tblW w:w="0" w:type="auto"/>
        <w:jc w:val="center"/>
        <w:tblLook w:val="04A0"/>
      </w:tblPr>
      <w:tblGrid>
        <w:gridCol w:w="641"/>
        <w:gridCol w:w="939"/>
        <w:gridCol w:w="1024"/>
        <w:gridCol w:w="1109"/>
      </w:tblGrid>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vertAlign w:val="superscript"/>
              </w:rPr>
            </w:pPr>
            <w:r w:rsidRPr="00691B2F">
              <w:rPr>
                <w:color w:val="000000"/>
                <w:sz w:val="17"/>
                <w:szCs w:val="17"/>
              </w:rPr>
              <w:t>X</w:t>
            </w:r>
            <w:r w:rsidRPr="00691B2F">
              <w:rPr>
                <w:color w:val="000000"/>
                <w:sz w:val="17"/>
                <w:szCs w:val="17"/>
                <w:vertAlign w:val="superscript"/>
              </w:rPr>
              <w:t>2</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W</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WX</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W.X</w:t>
            </w:r>
            <w:r w:rsidRPr="00691B2F">
              <w:rPr>
                <w:color w:val="000000"/>
                <w:sz w:val="17"/>
                <w:szCs w:val="17"/>
                <w:vertAlign w:val="superscript"/>
              </w:rPr>
              <w:t>2</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1.20000</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1.20000</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1.20000</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4</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2.54545</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5.09091</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10.18182</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9</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8.97619</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26.92857</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80.78571</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16</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2.85714</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11.42857</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45.71429</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25</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2.85714</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14.28571</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71.42857</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36</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1.42857</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8.57143</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51.42857</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49</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2.85714</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20.00000</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140.00000</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64</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4.28571</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34.28571</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274.28571</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81</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7.97500</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71.77500</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645.97500</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100</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4.56000</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45.60000</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456.00000</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121</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9.12000</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100.32000</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1103.52000</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144</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1.55556</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18.66667</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224.00000</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169</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2.35714</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30.64286</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398.35714</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196</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.80000</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11.20000</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156.80000</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225</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5.60000</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84.00000</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1260.00000</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256</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17.09735</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273.55752</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4376.92035</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289</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4.26471</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72.50000</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1232.50000</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324</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2.57143</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46.28571</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833.14286</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361</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2.59091</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49.22727</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935.31818</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400</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1.80000</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36.00000</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720.00000</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441</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6.37975</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133.97468</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2813.46835</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484</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9.13043</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200.86957</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4419.13043</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529</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10.05469</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231.25781</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5318.92969</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576</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.91667</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22.00000</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528.00000</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625</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.92308</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23.07692</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576.92308</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676</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5.56627</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144.72289</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3762.79518</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702</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.92857</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25.07143</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676.92857</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784</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3.77143</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105.60000</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2956.80000</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841</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1.88889</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54.77778</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1588.55556</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900</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.94737</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28.42105</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852.63158</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961</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.94737</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29.36842</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910.42105</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1024</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.95000</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30.40000</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972.80000</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1089</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.95238</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31.42857</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1037.14286</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1156</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.95652</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32.52174</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1105.73913</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1225</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2.87500</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100.62500</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3521.87500</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1296</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6.71839</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241.86207</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8707.03448</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1369</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8.68966</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321.51724</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11896.13793</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1444</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.96970</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36.84848</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1400.24242</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1521</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1.94286</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75.77143</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2955.08571</w:t>
            </w:r>
          </w:p>
        </w:tc>
      </w:tr>
      <w:tr w:rsidR="00AF16BE" w:rsidRPr="00691B2F" w:rsidTr="0055655F">
        <w:trPr>
          <w:jc w:val="center"/>
        </w:trPr>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1600</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1.96800</w:t>
            </w:r>
          </w:p>
        </w:tc>
        <w:tc>
          <w:tcPr>
            <w:tcW w:w="0" w:type="auto"/>
            <w:vAlign w:val="center"/>
          </w:tcPr>
          <w:p w:rsidR="00AF16BE" w:rsidRPr="00691B2F" w:rsidRDefault="00AF16BE" w:rsidP="0055655F">
            <w:pPr>
              <w:bidi w:val="0"/>
              <w:snapToGrid w:val="0"/>
              <w:jc w:val="both"/>
              <w:rPr>
                <w:color w:val="000000"/>
                <w:sz w:val="17"/>
                <w:szCs w:val="17"/>
              </w:rPr>
            </w:pPr>
            <w:r w:rsidRPr="00691B2F">
              <w:rPr>
                <w:color w:val="000000"/>
                <w:sz w:val="17"/>
                <w:szCs w:val="17"/>
              </w:rPr>
              <w:t>78.72000</w:t>
            </w:r>
          </w:p>
        </w:tc>
        <w:tc>
          <w:tcPr>
            <w:tcW w:w="0" w:type="auto"/>
            <w:tcBorders>
              <w:right w:val="single" w:sz="4" w:space="0" w:color="auto"/>
            </w:tcBorders>
            <w:vAlign w:val="center"/>
          </w:tcPr>
          <w:p w:rsidR="00AF16BE" w:rsidRPr="00691B2F" w:rsidRDefault="00AF16BE" w:rsidP="0055655F">
            <w:pPr>
              <w:bidi w:val="0"/>
              <w:snapToGrid w:val="0"/>
              <w:jc w:val="both"/>
              <w:rPr>
                <w:color w:val="000000"/>
                <w:sz w:val="17"/>
                <w:szCs w:val="17"/>
              </w:rPr>
            </w:pPr>
            <w:r w:rsidRPr="00691B2F">
              <w:rPr>
                <w:color w:val="000000"/>
                <w:sz w:val="17"/>
                <w:szCs w:val="17"/>
              </w:rPr>
              <w:t>3148.80000</w:t>
            </w:r>
          </w:p>
        </w:tc>
      </w:tr>
      <w:tr w:rsidR="00AF16BE" w:rsidRPr="00691B2F" w:rsidTr="0055655F">
        <w:trPr>
          <w:jc w:val="center"/>
        </w:trPr>
        <w:tc>
          <w:tcPr>
            <w:tcW w:w="0" w:type="auto"/>
            <w:vAlign w:val="center"/>
          </w:tcPr>
          <w:p w:rsidR="00AF16BE" w:rsidRPr="00691B2F" w:rsidRDefault="00AF16BE" w:rsidP="0055655F">
            <w:pPr>
              <w:bidi w:val="0"/>
              <w:snapToGrid w:val="0"/>
              <w:jc w:val="both"/>
              <w:rPr>
                <w:b/>
                <w:bCs/>
                <w:color w:val="000000"/>
                <w:sz w:val="17"/>
                <w:szCs w:val="17"/>
              </w:rPr>
            </w:pPr>
            <w:r w:rsidRPr="00691B2F">
              <w:rPr>
                <w:b/>
                <w:bCs/>
                <w:color w:val="000000"/>
                <w:sz w:val="17"/>
                <w:szCs w:val="17"/>
              </w:rPr>
              <w:t>22140</w:t>
            </w:r>
          </w:p>
        </w:tc>
        <w:tc>
          <w:tcPr>
            <w:tcW w:w="0" w:type="auto"/>
            <w:vAlign w:val="center"/>
          </w:tcPr>
          <w:p w:rsidR="00AF16BE" w:rsidRPr="00691B2F" w:rsidRDefault="00AF16BE" w:rsidP="0055655F">
            <w:pPr>
              <w:autoSpaceDE w:val="0"/>
              <w:autoSpaceDN w:val="0"/>
              <w:bidi w:val="0"/>
              <w:adjustRightInd w:val="0"/>
              <w:snapToGrid w:val="0"/>
              <w:jc w:val="both"/>
              <w:rPr>
                <w:rFonts w:eastAsiaTheme="minorHAnsi"/>
                <w:b/>
                <w:bCs/>
                <w:color w:val="000000"/>
                <w:sz w:val="17"/>
                <w:szCs w:val="17"/>
              </w:rPr>
            </w:pPr>
            <w:r w:rsidRPr="00691B2F">
              <w:rPr>
                <w:rFonts w:eastAsiaTheme="minorHAnsi"/>
                <w:b/>
                <w:bCs/>
                <w:color w:val="000000"/>
                <w:sz w:val="17"/>
                <w:szCs w:val="17"/>
              </w:rPr>
              <w:t>152.83806</w:t>
            </w:r>
          </w:p>
        </w:tc>
        <w:tc>
          <w:tcPr>
            <w:tcW w:w="0" w:type="auto"/>
            <w:vAlign w:val="center"/>
          </w:tcPr>
          <w:p w:rsidR="00AF16BE" w:rsidRPr="00691B2F" w:rsidRDefault="00AF16BE" w:rsidP="0055655F">
            <w:pPr>
              <w:autoSpaceDE w:val="0"/>
              <w:autoSpaceDN w:val="0"/>
              <w:bidi w:val="0"/>
              <w:adjustRightInd w:val="0"/>
              <w:snapToGrid w:val="0"/>
              <w:jc w:val="both"/>
              <w:rPr>
                <w:rFonts w:eastAsiaTheme="minorHAnsi"/>
                <w:b/>
                <w:bCs/>
                <w:color w:val="000000"/>
                <w:sz w:val="17"/>
                <w:szCs w:val="17"/>
              </w:rPr>
            </w:pPr>
            <w:r w:rsidRPr="00691B2F">
              <w:rPr>
                <w:rFonts w:eastAsiaTheme="minorHAnsi"/>
                <w:b/>
                <w:bCs/>
                <w:color w:val="000000"/>
                <w:sz w:val="17"/>
                <w:szCs w:val="17"/>
              </w:rPr>
              <w:t>2842.44827</w:t>
            </w:r>
          </w:p>
        </w:tc>
        <w:tc>
          <w:tcPr>
            <w:tcW w:w="0" w:type="auto"/>
            <w:tcBorders>
              <w:right w:val="single" w:sz="4" w:space="0" w:color="auto"/>
            </w:tcBorders>
            <w:vAlign w:val="center"/>
          </w:tcPr>
          <w:p w:rsidR="00AF16BE" w:rsidRPr="00691B2F" w:rsidRDefault="00AF16BE" w:rsidP="0055655F">
            <w:pPr>
              <w:autoSpaceDE w:val="0"/>
              <w:autoSpaceDN w:val="0"/>
              <w:bidi w:val="0"/>
              <w:adjustRightInd w:val="0"/>
              <w:snapToGrid w:val="0"/>
              <w:jc w:val="both"/>
              <w:rPr>
                <w:rFonts w:eastAsiaTheme="minorHAnsi"/>
                <w:b/>
                <w:bCs/>
                <w:color w:val="000000"/>
                <w:sz w:val="17"/>
                <w:szCs w:val="17"/>
              </w:rPr>
            </w:pPr>
            <w:r w:rsidRPr="00691B2F">
              <w:rPr>
                <w:rFonts w:eastAsiaTheme="minorHAnsi"/>
                <w:b/>
                <w:bCs/>
                <w:color w:val="000000"/>
                <w:sz w:val="17"/>
                <w:szCs w:val="17"/>
              </w:rPr>
              <w:t>69784.50704</w:t>
            </w:r>
          </w:p>
        </w:tc>
      </w:tr>
    </w:tbl>
    <w:p w:rsidR="00656F83" w:rsidRPr="00691B2F" w:rsidRDefault="00656F83" w:rsidP="0055655F">
      <w:pPr>
        <w:shd w:val="clear" w:color="auto" w:fill="FFFFFF"/>
        <w:bidi w:val="0"/>
        <w:snapToGrid w:val="0"/>
        <w:ind w:left="425" w:hanging="425"/>
        <w:jc w:val="both"/>
        <w:rPr>
          <w:sz w:val="17"/>
          <w:szCs w:val="17"/>
        </w:rPr>
      </w:pPr>
    </w:p>
    <w:tbl>
      <w:tblPr>
        <w:bidiVisual/>
        <w:tblW w:w="0" w:type="auto"/>
        <w:jc w:val="center"/>
        <w:tblInd w:w="-164" w:type="dxa"/>
        <w:tblLook w:val="04A0"/>
      </w:tblPr>
      <w:tblGrid>
        <w:gridCol w:w="933"/>
        <w:gridCol w:w="1024"/>
        <w:gridCol w:w="841"/>
        <w:gridCol w:w="860"/>
      </w:tblGrid>
      <w:tr w:rsidR="001B7AA5" w:rsidRPr="00691B2F" w:rsidTr="000233AE">
        <w:trPr>
          <w:jc w:val="center"/>
        </w:trPr>
        <w:tc>
          <w:tcPr>
            <w:tcW w:w="933" w:type="dxa"/>
            <w:tcBorders>
              <w:top w:val="single" w:sz="4" w:space="0" w:color="auto"/>
              <w:left w:val="single" w:sz="4" w:space="0" w:color="auto"/>
              <w:bottom w:val="single" w:sz="4" w:space="0" w:color="auto"/>
              <w:right w:val="single" w:sz="4" w:space="0" w:color="auto"/>
            </w:tcBorders>
            <w:vAlign w:val="center"/>
          </w:tcPr>
          <w:p w:rsidR="001B7AA5" w:rsidRPr="00691B2F" w:rsidRDefault="00053A07" w:rsidP="0055655F">
            <w:pPr>
              <w:bidi w:val="0"/>
              <w:snapToGrid w:val="0"/>
              <w:jc w:val="both"/>
              <w:rPr>
                <w:color w:val="000000"/>
                <w:sz w:val="17"/>
                <w:szCs w:val="17"/>
              </w:rPr>
            </w:pPr>
            <m:oMathPara>
              <m:oMath>
                <m:rad>
                  <m:radPr>
                    <m:degHide m:val="on"/>
                    <m:ctrlPr>
                      <w:rPr>
                        <w:rFonts w:ascii="Cambria Math" w:hAnsi="Cambria Math"/>
                        <w:i/>
                        <w:color w:val="000000"/>
                        <w:sz w:val="17"/>
                        <w:szCs w:val="17"/>
                      </w:rPr>
                    </m:ctrlPr>
                  </m:radPr>
                  <m:deg/>
                  <m:e>
                    <m:r>
                      <w:rPr>
                        <w:rFonts w:ascii="Cambria Math" w:hAnsi="Cambria Math"/>
                        <w:color w:val="000000"/>
                        <w:sz w:val="17"/>
                        <w:szCs w:val="17"/>
                      </w:rPr>
                      <m:t>W</m:t>
                    </m:r>
                  </m:e>
                </m:rad>
              </m:oMath>
            </m:oMathPara>
          </w:p>
        </w:tc>
        <w:tc>
          <w:tcPr>
            <w:tcW w:w="0" w:type="auto"/>
            <w:tcBorders>
              <w:top w:val="single" w:sz="4" w:space="0" w:color="auto"/>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WXZ</w:t>
            </w:r>
          </w:p>
        </w:tc>
        <w:tc>
          <w:tcPr>
            <w:tcW w:w="841" w:type="dxa"/>
            <w:tcBorders>
              <w:top w:val="single" w:sz="4" w:space="0" w:color="auto"/>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e</w:t>
            </w:r>
          </w:p>
        </w:tc>
        <w:tc>
          <w:tcPr>
            <w:tcW w:w="860" w:type="dxa"/>
            <w:tcBorders>
              <w:top w:val="single" w:sz="4" w:space="0" w:color="auto"/>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Z</w:t>
            </w:r>
            <w:r w:rsidRPr="00691B2F">
              <w:rPr>
                <w:color w:val="000000"/>
                <w:sz w:val="17"/>
                <w:szCs w:val="17"/>
                <w:vertAlign w:val="superscript"/>
              </w:rPr>
              <w:t>8</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1.09545</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-.48656</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-.81865</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.41318</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1.59545</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2.84895</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.06299</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.49662</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2.99603</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21.60604</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.22229</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.58006</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1.69031</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10.47189</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.25279</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.66350</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1.69031</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13.08987</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.16935</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.74694</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1.19523</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7.85392</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.08591</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.83038</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1.69031</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18.32581</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.00247</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.91382</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2.07020</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31.41568</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-.08097</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.99726</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2.82400</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69.57872</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-.11130</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1.08070</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2.13542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52.56219</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-.01146</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1.16414</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3.01993</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115.63681</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-.09490</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1.24758</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1.24722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23.38491</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-.07826</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1.33102</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1.53530</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39.81374</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-.11518</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1.41446</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.89443</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15.52650</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-.11161</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1.49790</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2.36643</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116.44873</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-.19505</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1.58134</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4.13489</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404.11726</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-.18751</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1.66478</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2.06512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127.44470</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.00964</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1.74822</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lastRenderedPageBreak/>
              <w:t>1.60357</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82.93287</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-.03990</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1.83166</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1.60963</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90.86501</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-.06927</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1.91510</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1.34164</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79.10008</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.19868</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1.99854</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2.52582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312.26229</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.24877</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2.08198</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3.02166</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472.31973</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.18595</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2.16542</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3.17091</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546.75791</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.11542</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2.24886</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.95743</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52.75370</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.06559</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2.33230</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.96077</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57.34400</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.06917</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2.41574</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2.35929</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369.33947</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.05286</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2.49918</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.96362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64.30694</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-.01767</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2.58262</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1.94202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296.03486</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.13730</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2.66606</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1.37437</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155.19713</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.08371</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2.74950</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.97333</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82.14741</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.05743</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2.83294</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.97333</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84.88565</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-.02601</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2.91638</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.97468</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89.51094</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-.05538</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2.99982</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.97590</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94.15159</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-.08753</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3.08326</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.97802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100.52608</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-.07566</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3.16670</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1.69558</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315.50911</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-.11465</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3.25014</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2.59199</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767.20672</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-.16150</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3.33358</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2.94782</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1071.36120</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-.08482</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3.41702</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.98473</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127.70712</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-.03473</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3.50046</w:t>
            </w:r>
          </w:p>
        </w:tc>
      </w:tr>
      <w:tr w:rsidR="001B7AA5" w:rsidRPr="00691B2F" w:rsidTr="000233AE">
        <w:trPr>
          <w:jc w:val="center"/>
        </w:trPr>
        <w:tc>
          <w:tcPr>
            <w:tcW w:w="933"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1.39386</w:t>
            </w:r>
          </w:p>
        </w:tc>
        <w:tc>
          <w:tcPr>
            <w:tcW w:w="0" w:type="auto"/>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267.19737</w:t>
            </w:r>
          </w:p>
        </w:tc>
        <w:tc>
          <w:tcPr>
            <w:tcW w:w="841"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-.05754</w:t>
            </w:r>
          </w:p>
        </w:tc>
        <w:tc>
          <w:tcPr>
            <w:tcW w:w="860" w:type="dxa"/>
            <w:tcBorders>
              <w:top w:val="nil"/>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3.58390</w:t>
            </w:r>
          </w:p>
        </w:tc>
      </w:tr>
      <w:tr w:rsidR="001B7AA5" w:rsidRPr="00691B2F" w:rsidTr="000233AE">
        <w:trPr>
          <w:jc w:val="center"/>
        </w:trPr>
        <w:tc>
          <w:tcPr>
            <w:tcW w:w="933" w:type="dxa"/>
            <w:tcBorders>
              <w:top w:val="single" w:sz="4" w:space="0" w:color="auto"/>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1.40285</w:t>
            </w:r>
          </w:p>
        </w:tc>
        <w:tc>
          <w:tcPr>
            <w:tcW w:w="0" w:type="auto"/>
            <w:tcBorders>
              <w:top w:val="single" w:sz="4" w:space="0" w:color="auto"/>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324.25061</w:t>
            </w:r>
          </w:p>
        </w:tc>
        <w:tc>
          <w:tcPr>
            <w:tcW w:w="841" w:type="dxa"/>
            <w:tcBorders>
              <w:top w:val="single" w:sz="4" w:space="0" w:color="auto"/>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.45170</w:t>
            </w:r>
          </w:p>
        </w:tc>
        <w:tc>
          <w:tcPr>
            <w:tcW w:w="860" w:type="dxa"/>
            <w:tcBorders>
              <w:top w:val="single" w:sz="4" w:space="0" w:color="auto"/>
              <w:left w:val="single" w:sz="4" w:space="0" w:color="auto"/>
              <w:bottom w:val="single" w:sz="4" w:space="0" w:color="auto"/>
              <w:right w:val="single" w:sz="4" w:space="0" w:color="auto"/>
            </w:tcBorders>
            <w:vAlign w:val="center"/>
          </w:tcPr>
          <w:p w:rsidR="001B7AA5" w:rsidRPr="00691B2F" w:rsidRDefault="001B7AA5" w:rsidP="0055655F">
            <w:pPr>
              <w:bidi w:val="0"/>
              <w:snapToGrid w:val="0"/>
              <w:jc w:val="both"/>
              <w:rPr>
                <w:color w:val="000000"/>
                <w:sz w:val="17"/>
                <w:szCs w:val="17"/>
              </w:rPr>
            </w:pPr>
            <w:r w:rsidRPr="00691B2F">
              <w:rPr>
                <w:color w:val="000000"/>
                <w:sz w:val="17"/>
                <w:szCs w:val="17"/>
              </w:rPr>
              <w:t>3.66734</w:t>
            </w:r>
          </w:p>
        </w:tc>
      </w:tr>
    </w:tbl>
    <w:p w:rsidR="0055655F" w:rsidRPr="00691B2F" w:rsidRDefault="0055655F" w:rsidP="0055655F">
      <w:pPr>
        <w:bidi w:val="0"/>
        <w:snapToGrid w:val="0"/>
        <w:ind w:left="425" w:hanging="425"/>
        <w:jc w:val="both"/>
        <w:rPr>
          <w:sz w:val="17"/>
          <w:szCs w:val="17"/>
        </w:rPr>
      </w:pPr>
    </w:p>
    <w:tbl>
      <w:tblPr>
        <w:bidiVisual/>
        <w:tblW w:w="0" w:type="auto"/>
        <w:jc w:val="center"/>
        <w:tblInd w:w="-193" w:type="dxa"/>
        <w:tblLook w:val="04A0"/>
      </w:tblPr>
      <w:tblGrid>
        <w:gridCol w:w="1132"/>
        <w:gridCol w:w="1021"/>
        <w:gridCol w:w="1080"/>
      </w:tblGrid>
      <w:tr w:rsidR="005B5234" w:rsidRPr="00691B2F" w:rsidTr="000233AE">
        <w:trPr>
          <w:jc w:val="center"/>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 xml:space="preserve">X </w:t>
            </w:r>
            <m:oMath>
              <m:rad>
                <m:radPr>
                  <m:degHide m:val="on"/>
                  <m:ctrlPr>
                    <w:rPr>
                      <w:rFonts w:ascii="Cambria Math" w:hAnsi="Cambria Math"/>
                      <w:i/>
                      <w:color w:val="000000"/>
                      <w:sz w:val="17"/>
                      <w:szCs w:val="17"/>
                    </w:rPr>
                  </m:ctrlPr>
                </m:radPr>
                <m:deg/>
                <m:e>
                  <m:r>
                    <w:rPr>
                      <w:rFonts w:ascii="Cambria Math" w:hAnsi="Cambria Math"/>
                      <w:color w:val="000000"/>
                      <w:sz w:val="17"/>
                      <w:szCs w:val="17"/>
                    </w:rPr>
                    <m:t>W</m:t>
                  </m:r>
                </m:e>
              </m:rad>
            </m:oMath>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 xml:space="preserve">Z </w:t>
            </w:r>
            <w:r w:rsidRPr="00691B2F">
              <w:rPr>
                <w:color w:val="000000"/>
                <w:sz w:val="17"/>
                <w:szCs w:val="17"/>
                <w:vertAlign w:val="superscript"/>
              </w:rPr>
              <w:t>8</w:t>
            </w:r>
            <w:r w:rsidRPr="00691B2F">
              <w:rPr>
                <w:color w:val="000000"/>
                <w:sz w:val="17"/>
                <w:szCs w:val="17"/>
              </w:rPr>
              <w:t xml:space="preserve"> </w:t>
            </w:r>
            <m:oMath>
              <m:rad>
                <m:radPr>
                  <m:degHide m:val="on"/>
                  <m:ctrlPr>
                    <w:rPr>
                      <w:rFonts w:ascii="Cambria Math" w:hAnsi="Cambria Math"/>
                      <w:i/>
                      <w:color w:val="000000"/>
                      <w:sz w:val="17"/>
                      <w:szCs w:val="17"/>
                    </w:rPr>
                  </m:ctrlPr>
                </m:radPr>
                <m:deg/>
                <m:e>
                  <m:r>
                    <w:rPr>
                      <w:rFonts w:ascii="Cambria Math" w:hAnsi="Cambria Math"/>
                      <w:color w:val="000000"/>
                      <w:sz w:val="17"/>
                      <w:szCs w:val="17"/>
                    </w:rPr>
                    <m:t>W</m:t>
                  </m:r>
                </m:e>
              </m:rad>
            </m:oMath>
          </w:p>
        </w:tc>
        <w:tc>
          <w:tcPr>
            <w:tcW w:w="1080" w:type="dxa"/>
            <w:tcBorders>
              <w:top w:val="single" w:sz="4" w:space="0" w:color="auto"/>
              <w:left w:val="single" w:sz="4" w:space="0" w:color="auto"/>
              <w:bottom w:val="single" w:sz="4" w:space="0" w:color="auto"/>
              <w:right w:val="single" w:sz="4" w:space="0" w:color="auto"/>
            </w:tcBorders>
            <w:vAlign w:val="center"/>
          </w:tcPr>
          <w:p w:rsidR="005B5234" w:rsidRPr="00691B2F" w:rsidRDefault="00053A07" w:rsidP="0055655F">
            <w:pPr>
              <w:bidi w:val="0"/>
              <w:snapToGrid w:val="0"/>
              <w:jc w:val="both"/>
              <w:rPr>
                <w:color w:val="000000"/>
                <w:sz w:val="17"/>
                <w:szCs w:val="17"/>
              </w:rPr>
            </w:pPr>
            <m:oMath>
              <m:rad>
                <m:radPr>
                  <m:degHide m:val="on"/>
                  <m:ctrlPr>
                    <w:rPr>
                      <w:rFonts w:ascii="Cambria Math" w:hAnsi="Cambria Math"/>
                      <w:i/>
                      <w:color w:val="000000"/>
                      <w:sz w:val="17"/>
                      <w:szCs w:val="17"/>
                    </w:rPr>
                  </m:ctrlPr>
                </m:radPr>
                <m:deg/>
                <m:e>
                  <m:r>
                    <w:rPr>
                      <w:rFonts w:ascii="Cambria Math" w:hAnsi="Cambria Math"/>
                      <w:color w:val="000000"/>
                      <w:sz w:val="17"/>
                      <w:szCs w:val="17"/>
                    </w:rPr>
                    <m:t>W</m:t>
                  </m:r>
                </m:e>
              </m:rad>
            </m:oMath>
            <w:r w:rsidR="00A711C3">
              <w:rPr>
                <w:color w:val="000000"/>
                <w:sz w:val="17"/>
                <w:szCs w:val="17"/>
              </w:rPr>
              <w:t xml:space="preserve"> </w:t>
            </w:r>
            <w:r w:rsidR="005B5234" w:rsidRPr="00691B2F">
              <w:rPr>
                <w:color w:val="000000"/>
                <w:sz w:val="17"/>
                <w:szCs w:val="17"/>
              </w:rPr>
              <w:t>e</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1.09545</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.45262</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-.89678</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3.19090</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.79233</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.10050</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8.98809</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1.73788</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.66597</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6.76123</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1.12152</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.42729</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8.45154</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1.26256</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.28625</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7.17137</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.99250</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.10268</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11.83216</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1.54464</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.00417</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16.56157</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2.06453</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-.16762</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25.41604</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3.05190</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-.31431</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21.35416</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2.48592</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-.02448</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33.21927</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3.76761</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-.28660</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14.96663</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1.66007</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-.09760</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19.95889</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2.17162</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-.17683</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12.52198</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1.33976</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-.09982</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35.49648</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3.74214</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-.46156</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66.15830</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6.88369</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-.77535</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35.10698</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3.61028</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.01990</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28.86421</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2.93719</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-.06398</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30.58297</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3.08260</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-.11151</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26.83282</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2.68132</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.26656</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53.04214</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5.25870</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.62836</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66.47654</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6.54317</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.56189</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72.93099</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7.13094</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.36598</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22.97825</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2.23301</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.06280</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24.01922</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2.32097</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.06645</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61.34163</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5.89630</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.12472</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lastRenderedPageBreak/>
              <w:t>26.01785</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2.48868</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-.01703</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54.37647</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5.17753</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.26664</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39.85669</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3.77883</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.11505</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29.19986</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2.75738</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.05590</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30.17318</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2.83860</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-.02532</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31.18974</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2.92386</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-.05398</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32.20470</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3.00895</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-.08542</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33.25266</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3.09709</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-.07400</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59.34539</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5.51088</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-.19439</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93.31149</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8.64059</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-.41860</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109.06942</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10.07277</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-.25002</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37.41981</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3.44702</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-.03419</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54.36070</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4.99547</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-.08020</w:t>
            </w:r>
          </w:p>
        </w:tc>
      </w:tr>
      <w:tr w:rsidR="005B5234" w:rsidRPr="00691B2F" w:rsidTr="000233AE">
        <w:trPr>
          <w:jc w:val="center"/>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56.11417</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5B5234" w:rsidRPr="00691B2F" w:rsidRDefault="005B5234" w:rsidP="0055655F">
            <w:pPr>
              <w:bidi w:val="0"/>
              <w:snapToGrid w:val="0"/>
              <w:jc w:val="both"/>
              <w:rPr>
                <w:color w:val="000000"/>
                <w:sz w:val="17"/>
                <w:szCs w:val="17"/>
              </w:rPr>
            </w:pPr>
            <w:r w:rsidRPr="00691B2F">
              <w:rPr>
                <w:color w:val="000000"/>
                <w:sz w:val="17"/>
                <w:szCs w:val="17"/>
              </w:rPr>
              <w:t>5.14474</w:t>
            </w:r>
          </w:p>
        </w:tc>
        <w:tc>
          <w:tcPr>
            <w:tcW w:w="1080" w:type="dxa"/>
            <w:tcBorders>
              <w:top w:val="nil"/>
              <w:left w:val="single" w:sz="4" w:space="0" w:color="auto"/>
              <w:bottom w:val="single" w:sz="4" w:space="0" w:color="auto"/>
              <w:right w:val="single" w:sz="4" w:space="0" w:color="auto"/>
            </w:tcBorders>
            <w:vAlign w:val="center"/>
          </w:tcPr>
          <w:p w:rsidR="005B5234" w:rsidRPr="00691B2F" w:rsidRDefault="005B5234" w:rsidP="0055655F">
            <w:pPr>
              <w:bidi w:val="0"/>
              <w:snapToGrid w:val="0"/>
              <w:jc w:val="both"/>
              <w:rPr>
                <w:color w:val="000000"/>
                <w:sz w:val="17"/>
                <w:szCs w:val="17"/>
              </w:rPr>
            </w:pPr>
            <w:r w:rsidRPr="00691B2F">
              <w:rPr>
                <w:color w:val="000000"/>
                <w:sz w:val="17"/>
                <w:szCs w:val="17"/>
              </w:rPr>
              <w:t>.63366</w:t>
            </w:r>
          </w:p>
        </w:tc>
      </w:tr>
    </w:tbl>
    <w:p w:rsidR="009A1353" w:rsidRPr="00691B2F" w:rsidRDefault="009A1353" w:rsidP="0055655F">
      <w:pPr>
        <w:shd w:val="clear" w:color="auto" w:fill="FFFFFF"/>
        <w:bidi w:val="0"/>
        <w:snapToGrid w:val="0"/>
        <w:ind w:left="425" w:hanging="425"/>
        <w:jc w:val="both"/>
        <w:rPr>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99"/>
        <w:gridCol w:w="544"/>
        <w:gridCol w:w="1452"/>
      </w:tblGrid>
      <w:tr w:rsidR="00873016" w:rsidRPr="00691B2F" w:rsidTr="0055655F">
        <w:trPr>
          <w:cantSplit/>
          <w:jc w:val="center"/>
        </w:trPr>
        <w:tc>
          <w:tcPr>
            <w:tcW w:w="0" w:type="auto"/>
            <w:gridSpan w:val="3"/>
            <w:tcBorders>
              <w:top w:val="nil"/>
              <w:left w:val="nil"/>
              <w:bottom w:val="single" w:sz="4" w:space="0" w:color="auto"/>
              <w:right w:val="nil"/>
            </w:tcBorders>
            <w:shd w:val="clear" w:color="auto" w:fill="FFFFFF"/>
            <w:vAlign w:val="center"/>
          </w:tcPr>
          <w:p w:rsidR="00873016" w:rsidRPr="00691B2F" w:rsidRDefault="00873016" w:rsidP="00A711C3">
            <w:pPr>
              <w:shd w:val="clear" w:color="auto" w:fill="FFFFFF"/>
              <w:bidi w:val="0"/>
              <w:snapToGrid w:val="0"/>
              <w:jc w:val="center"/>
              <w:rPr>
                <w:rFonts w:eastAsiaTheme="minorHAnsi"/>
                <w:color w:val="000000"/>
                <w:sz w:val="17"/>
                <w:szCs w:val="17"/>
              </w:rPr>
            </w:pPr>
            <w:r w:rsidRPr="00691B2F">
              <w:rPr>
                <w:b/>
                <w:bCs/>
                <w:color w:val="000000"/>
                <w:sz w:val="17"/>
                <w:szCs w:val="17"/>
              </w:rPr>
              <w:t>Appendix (2): Sum of the Variables of the Study</w:t>
            </w:r>
          </w:p>
        </w:tc>
      </w:tr>
      <w:tr w:rsidR="00873016" w:rsidRPr="00691B2F" w:rsidTr="000233AE">
        <w:trPr>
          <w:cantSplit/>
          <w:jc w:val="center"/>
        </w:trPr>
        <w:tc>
          <w:tcPr>
            <w:tcW w:w="0" w:type="auto"/>
            <w:tcBorders>
              <w:top w:val="single" w:sz="4" w:space="0" w:color="auto"/>
              <w:bottom w:val="single" w:sz="4" w:space="0" w:color="auto"/>
            </w:tcBorders>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Variable</w:t>
            </w:r>
          </w:p>
        </w:tc>
        <w:tc>
          <w:tcPr>
            <w:tcW w:w="446" w:type="dxa"/>
            <w:tcBorders>
              <w:top w:val="single" w:sz="4" w:space="0" w:color="auto"/>
              <w:bottom w:val="single" w:sz="4" w:space="0" w:color="auto"/>
            </w:tcBorders>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N</w:t>
            </w:r>
          </w:p>
        </w:tc>
        <w:tc>
          <w:tcPr>
            <w:tcW w:w="1191" w:type="dxa"/>
            <w:tcBorders>
              <w:top w:val="single" w:sz="4" w:space="0" w:color="auto"/>
              <w:bottom w:val="single" w:sz="4" w:space="0" w:color="auto"/>
            </w:tcBorders>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Sum</w:t>
            </w:r>
          </w:p>
        </w:tc>
      </w:tr>
      <w:tr w:rsidR="00873016" w:rsidRPr="00691B2F" w:rsidTr="000233A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e</w:t>
            </w:r>
            <w:r w:rsidRPr="00691B2F">
              <w:rPr>
                <w:rFonts w:eastAsiaTheme="minorHAnsi"/>
                <w:color w:val="000000"/>
                <w:sz w:val="17"/>
                <w:szCs w:val="17"/>
                <w:vertAlign w:val="superscript"/>
              </w:rPr>
              <w:t>2</w:t>
            </w:r>
          </w:p>
        </w:tc>
        <w:tc>
          <w:tcPr>
            <w:tcW w:w="446" w:type="dxa"/>
            <w:tcBorders>
              <w:top w:val="single" w:sz="4" w:space="0" w:color="auto"/>
              <w:left w:val="single" w:sz="4" w:space="0" w:color="auto"/>
              <w:bottom w:val="single" w:sz="4" w:space="0" w:color="auto"/>
              <w:right w:val="single" w:sz="4" w:space="0" w:color="auto"/>
            </w:tcBorders>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2.26462</w:t>
            </w:r>
          </w:p>
        </w:tc>
      </w:tr>
      <w:tr w:rsidR="00873016" w:rsidRPr="00691B2F" w:rsidTr="000233AE">
        <w:trPr>
          <w:cantSplit/>
          <w:jc w:val="center"/>
        </w:trPr>
        <w:tc>
          <w:tcPr>
            <w:tcW w:w="0" w:type="auto"/>
            <w:tcBorders>
              <w:top w:val="single" w:sz="4" w:space="0" w:color="auto"/>
            </w:tcBorders>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x</w:t>
            </w:r>
          </w:p>
        </w:tc>
        <w:tc>
          <w:tcPr>
            <w:tcW w:w="446" w:type="dxa"/>
            <w:tcBorders>
              <w:top w:val="single" w:sz="4" w:space="0" w:color="auto"/>
            </w:tcBorders>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tcBorders>
              <w:top w:val="single" w:sz="4" w:space="0" w:color="auto"/>
            </w:tcBorders>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820</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n</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1850</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r</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1664</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n-r</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186</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p</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33.85713</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q</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6.14287</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Z</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81.07428</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X</w:t>
            </w:r>
            <w:r w:rsidRPr="00691B2F">
              <w:rPr>
                <w:rFonts w:eastAsiaTheme="minorHAnsi"/>
                <w:color w:val="000000"/>
                <w:sz w:val="17"/>
                <w:szCs w:val="17"/>
                <w:vertAlign w:val="superscript"/>
              </w:rPr>
              <w:t>2</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22140</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W</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152.83806</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W.X</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2842.44827</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W.X</w:t>
            </w:r>
            <w:r w:rsidRPr="00691B2F">
              <w:rPr>
                <w:rFonts w:eastAsiaTheme="minorHAnsi"/>
                <w:color w:val="000000"/>
                <w:sz w:val="17"/>
                <w:szCs w:val="17"/>
                <w:vertAlign w:val="superscript"/>
              </w:rPr>
              <w:t>2</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69784.50704</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W.Z</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287.08362</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W.X.Z</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6745.72265</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W.Z</w:t>
            </w:r>
            <w:r w:rsidRPr="00691B2F">
              <w:rPr>
                <w:rFonts w:eastAsiaTheme="minorHAnsi"/>
                <w:color w:val="000000"/>
                <w:sz w:val="17"/>
                <w:szCs w:val="17"/>
                <w:vertAlign w:val="superscript"/>
              </w:rPr>
              <w:t>2</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661.28116</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object w:dxaOrig="480" w:dyaOrig="360">
                <v:shape id="_x0000_i1117" type="#_x0000_t75" style="width:24.4pt;height:18.15pt" o:ole="">
                  <v:imagedata r:id="rId185" o:title=""/>
                </v:shape>
                <o:OLEObject Type="Embed" ProgID="Equation.3" ShapeID="_x0000_i1117" DrawAspect="Content" ObjectID="_1483784380" r:id="rId186"/>
              </w:objec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71.24101</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 xml:space="preserve">X </w:t>
            </w:r>
            <w:r w:rsidRPr="00691B2F">
              <w:rPr>
                <w:rFonts w:eastAsiaTheme="minorHAnsi"/>
                <w:color w:val="000000"/>
                <w:sz w:val="17"/>
                <w:szCs w:val="17"/>
              </w:rPr>
              <w:object w:dxaOrig="480" w:dyaOrig="360">
                <v:shape id="_x0000_i1118" type="#_x0000_t75" style="width:24.4pt;height:18.15pt" o:ole="">
                  <v:imagedata r:id="rId187" o:title=""/>
                </v:shape>
                <o:OLEObject Type="Embed" ProgID="Equation.3" ShapeID="_x0000_i1118" DrawAspect="Content" ObjectID="_1483784381" r:id="rId188"/>
              </w:objec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1375.68200</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Z^</w:t>
            </w:r>
            <w:r w:rsidR="00A711C3">
              <w:rPr>
                <w:rFonts w:eastAsiaTheme="minorHAnsi"/>
                <w:color w:val="000000"/>
                <w:sz w:val="17"/>
                <w:szCs w:val="17"/>
              </w:rPr>
              <w:t xml:space="preserve"> </w:t>
            </w:r>
            <w:r w:rsidRPr="00691B2F">
              <w:rPr>
                <w:rFonts w:eastAsiaTheme="minorHAnsi"/>
                <w:color w:val="000000"/>
                <w:sz w:val="17"/>
                <w:szCs w:val="17"/>
              </w:rPr>
              <w:object w:dxaOrig="480" w:dyaOrig="360">
                <v:shape id="_x0000_i1119" type="#_x0000_t75" style="width:24.4pt;height:18.15pt" o:ole="">
                  <v:imagedata r:id="rId187" o:title=""/>
                </v:shape>
                <o:OLEObject Type="Embed" ProgID="Equation.3" ShapeID="_x0000_i1119" DrawAspect="Content" ObjectID="_1483784382" r:id="rId189"/>
              </w:objec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138.03480</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object w:dxaOrig="480" w:dyaOrig="360">
                <v:shape id="_x0000_i1120" type="#_x0000_t75" style="width:24.4pt;height:18.15pt" o:ole="">
                  <v:imagedata r:id="rId187" o:title=""/>
                </v:shape>
                <o:OLEObject Type="Embed" ProgID="Equation.3" ShapeID="_x0000_i1120" DrawAspect="Content" ObjectID="_1483784383" r:id="rId190"/>
              </w:object>
            </w:r>
            <w:r w:rsidRPr="00691B2F">
              <w:rPr>
                <w:rFonts w:eastAsiaTheme="minorHAnsi"/>
                <w:color w:val="000000"/>
                <w:sz w:val="17"/>
                <w:szCs w:val="17"/>
              </w:rPr>
              <w:t>.e</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.01361</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Z</w:t>
            </w:r>
            <w:r w:rsidRPr="00691B2F">
              <w:rPr>
                <w:rFonts w:eastAsiaTheme="minorHAnsi"/>
                <w:color w:val="000000"/>
                <w:sz w:val="17"/>
                <w:szCs w:val="17"/>
                <w:vertAlign w:val="superscript"/>
              </w:rPr>
              <w:t>2</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204.46967</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 xml:space="preserve">Z </w:t>
            </w:r>
            <w:r w:rsidRPr="00691B2F">
              <w:rPr>
                <w:rFonts w:eastAsiaTheme="minorHAnsi"/>
                <w:color w:val="000000"/>
                <w:sz w:val="17"/>
                <w:szCs w:val="17"/>
              </w:rPr>
              <w:object w:dxaOrig="480" w:dyaOrig="360">
                <v:shape id="_x0000_i1121" type="#_x0000_t75" style="width:24.4pt;height:18.15pt" o:ole="">
                  <v:imagedata r:id="rId187" o:title=""/>
                </v:shape>
                <o:OLEObject Type="Embed" ProgID="Equation.3" ShapeID="_x0000_i1121" DrawAspect="Content" ObjectID="_1483784384" r:id="rId191"/>
              </w:objec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138.04841</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e</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-.38469-</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Z^</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81.45897</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P^</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33.99658</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q^</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6.00342</w:t>
            </w:r>
          </w:p>
        </w:tc>
      </w:tr>
      <w:tr w:rsidR="00873016" w:rsidRPr="00691B2F" w:rsidTr="000233AE">
        <w:trPr>
          <w:cantSplit/>
          <w:jc w:val="center"/>
        </w:trPr>
        <w:tc>
          <w:tcPr>
            <w:tcW w:w="0" w:type="auto"/>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Valid N (</w:t>
            </w:r>
            <w:proofErr w:type="spellStart"/>
            <w:r w:rsidRPr="00691B2F">
              <w:rPr>
                <w:rFonts w:eastAsiaTheme="minorHAnsi"/>
                <w:color w:val="000000"/>
                <w:sz w:val="17"/>
                <w:szCs w:val="17"/>
              </w:rPr>
              <w:t>listwise</w:t>
            </w:r>
            <w:proofErr w:type="spellEnd"/>
            <w:r w:rsidRPr="00691B2F">
              <w:rPr>
                <w:rFonts w:eastAsiaTheme="minorHAnsi"/>
                <w:color w:val="000000"/>
                <w:sz w:val="17"/>
                <w:szCs w:val="17"/>
              </w:rPr>
              <w:t>)</w:t>
            </w:r>
          </w:p>
        </w:tc>
        <w:tc>
          <w:tcPr>
            <w:tcW w:w="446"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r w:rsidRPr="00691B2F">
              <w:rPr>
                <w:rFonts w:eastAsiaTheme="minorHAnsi"/>
                <w:color w:val="000000"/>
                <w:sz w:val="17"/>
                <w:szCs w:val="17"/>
              </w:rPr>
              <w:t>40</w:t>
            </w:r>
          </w:p>
        </w:tc>
        <w:tc>
          <w:tcPr>
            <w:tcW w:w="1191" w:type="dxa"/>
            <w:shd w:val="clear" w:color="auto" w:fill="FFFFFF"/>
            <w:vAlign w:val="center"/>
          </w:tcPr>
          <w:p w:rsidR="00873016" w:rsidRPr="00691B2F" w:rsidRDefault="00873016" w:rsidP="00A711C3">
            <w:pPr>
              <w:autoSpaceDE w:val="0"/>
              <w:autoSpaceDN w:val="0"/>
              <w:bidi w:val="0"/>
              <w:adjustRightInd w:val="0"/>
              <w:snapToGrid w:val="0"/>
              <w:jc w:val="center"/>
              <w:rPr>
                <w:rFonts w:eastAsiaTheme="minorHAnsi"/>
                <w:color w:val="000000"/>
                <w:sz w:val="17"/>
                <w:szCs w:val="17"/>
              </w:rPr>
            </w:pPr>
          </w:p>
        </w:tc>
      </w:tr>
    </w:tbl>
    <w:p w:rsidR="009A1353" w:rsidRPr="00691B2F" w:rsidRDefault="009A1353" w:rsidP="0055655F">
      <w:pPr>
        <w:shd w:val="clear" w:color="auto" w:fill="FFFFFF"/>
        <w:bidi w:val="0"/>
        <w:snapToGrid w:val="0"/>
        <w:ind w:left="425" w:hanging="425"/>
        <w:jc w:val="both"/>
        <w:rPr>
          <w:sz w:val="17"/>
          <w:szCs w:val="17"/>
        </w:rPr>
      </w:pPr>
    </w:p>
    <w:p w:rsidR="0055655F" w:rsidRPr="00691B2F" w:rsidRDefault="0055655F" w:rsidP="0055655F">
      <w:pPr>
        <w:shd w:val="clear" w:color="auto" w:fill="FFFFFF"/>
        <w:bidi w:val="0"/>
        <w:snapToGrid w:val="0"/>
        <w:ind w:left="425" w:hanging="425"/>
        <w:jc w:val="both"/>
        <w:rPr>
          <w:sz w:val="17"/>
          <w:szCs w:val="17"/>
        </w:rPr>
        <w:sectPr w:rsidR="0055655F" w:rsidRPr="00691B2F" w:rsidSect="0055655F">
          <w:type w:val="continuous"/>
          <w:pgSz w:w="12242" w:h="15842" w:code="1"/>
          <w:pgMar w:top="1440" w:right="1440" w:bottom="1440" w:left="1440" w:header="720" w:footer="720" w:gutter="0"/>
          <w:cols w:num="2" w:space="425"/>
          <w:docGrid w:linePitch="360"/>
        </w:sectPr>
      </w:pPr>
    </w:p>
    <w:p w:rsidR="009A1353" w:rsidRPr="00691B2F" w:rsidRDefault="009A1353" w:rsidP="0055655F">
      <w:pPr>
        <w:shd w:val="clear" w:color="auto" w:fill="FFFFFF"/>
        <w:bidi w:val="0"/>
        <w:snapToGrid w:val="0"/>
        <w:ind w:left="425" w:hanging="425"/>
        <w:jc w:val="both"/>
        <w:rPr>
          <w:sz w:val="17"/>
          <w:szCs w:val="17"/>
        </w:rPr>
      </w:pPr>
    </w:p>
    <w:p w:rsidR="009A1353" w:rsidRPr="00691B2F" w:rsidRDefault="009A1353" w:rsidP="0055655F">
      <w:pPr>
        <w:shd w:val="clear" w:color="auto" w:fill="FFFFFF"/>
        <w:bidi w:val="0"/>
        <w:snapToGrid w:val="0"/>
        <w:ind w:left="425" w:hanging="425"/>
        <w:jc w:val="both"/>
        <w:rPr>
          <w:sz w:val="17"/>
          <w:szCs w:val="17"/>
        </w:rPr>
      </w:pPr>
    </w:p>
    <w:p w:rsidR="009A1353" w:rsidRPr="00691B2F" w:rsidRDefault="009A1353" w:rsidP="0055655F">
      <w:pPr>
        <w:shd w:val="clear" w:color="auto" w:fill="FFFFFF"/>
        <w:bidi w:val="0"/>
        <w:snapToGrid w:val="0"/>
        <w:ind w:left="425" w:hanging="425"/>
        <w:jc w:val="both"/>
        <w:rPr>
          <w:sz w:val="17"/>
          <w:szCs w:val="17"/>
        </w:rPr>
      </w:pPr>
    </w:p>
    <w:p w:rsidR="00145CCB" w:rsidRPr="0055655F" w:rsidRDefault="00145CCB" w:rsidP="0055655F">
      <w:pPr>
        <w:shd w:val="clear" w:color="auto" w:fill="FFFFFF"/>
        <w:bidi w:val="0"/>
        <w:snapToGrid w:val="0"/>
        <w:ind w:left="425" w:hanging="425"/>
        <w:jc w:val="both"/>
        <w:rPr>
          <w:sz w:val="20"/>
          <w:szCs w:val="20"/>
        </w:rPr>
      </w:pPr>
    </w:p>
    <w:p w:rsidR="009A1353" w:rsidRPr="0055655F" w:rsidRDefault="00145CCB" w:rsidP="0055655F">
      <w:pPr>
        <w:shd w:val="clear" w:color="auto" w:fill="FFFFFF"/>
        <w:bidi w:val="0"/>
        <w:snapToGrid w:val="0"/>
        <w:ind w:left="425" w:hanging="425"/>
        <w:jc w:val="both"/>
        <w:rPr>
          <w:sz w:val="20"/>
          <w:szCs w:val="20"/>
        </w:rPr>
      </w:pPr>
      <w:r w:rsidRPr="0055655F">
        <w:rPr>
          <w:sz w:val="20"/>
          <w:szCs w:val="20"/>
        </w:rPr>
        <w:t>1/23/2015</w:t>
      </w:r>
    </w:p>
    <w:sectPr w:rsidR="009A1353" w:rsidRPr="0055655F" w:rsidSect="00872B18">
      <w:type w:val="continuous"/>
      <w:pgSz w:w="12242" w:h="15842" w:code="1"/>
      <w:pgMar w:top="1440" w:right="1440" w:bottom="1440" w:left="1440" w:header="720" w:footer="720" w:gutter="0"/>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27F" w:rsidRDefault="00F9527F" w:rsidP="00305563">
      <w:r>
        <w:separator/>
      </w:r>
    </w:p>
  </w:endnote>
  <w:endnote w:type="continuationSeparator" w:id="0">
    <w:p w:rsidR="00F9527F" w:rsidRDefault="00F9527F" w:rsidP="00305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5F" w:rsidRPr="00145CCB" w:rsidRDefault="00053A07" w:rsidP="00145CCB">
    <w:pPr>
      <w:bidi w:val="0"/>
      <w:jc w:val="center"/>
      <w:rPr>
        <w:sz w:val="20"/>
      </w:rPr>
    </w:pPr>
    <w:r w:rsidRPr="00145CCB">
      <w:rPr>
        <w:sz w:val="20"/>
      </w:rPr>
      <w:fldChar w:fldCharType="begin"/>
    </w:r>
    <w:r w:rsidR="0055655F" w:rsidRPr="00145CCB">
      <w:rPr>
        <w:sz w:val="20"/>
      </w:rPr>
      <w:instrText xml:space="preserve"> page </w:instrText>
    </w:r>
    <w:r w:rsidRPr="00145CCB">
      <w:rPr>
        <w:sz w:val="20"/>
      </w:rPr>
      <w:fldChar w:fldCharType="separate"/>
    </w:r>
    <w:r w:rsidR="00B45F02">
      <w:rPr>
        <w:noProof/>
        <w:sz w:val="20"/>
      </w:rPr>
      <w:t>145</w:t>
    </w:r>
    <w:r w:rsidRPr="00145CC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27F" w:rsidRDefault="00F9527F" w:rsidP="00305563">
      <w:r>
        <w:separator/>
      </w:r>
    </w:p>
  </w:footnote>
  <w:footnote w:type="continuationSeparator" w:id="0">
    <w:p w:rsidR="00F9527F" w:rsidRDefault="00F9527F" w:rsidP="00305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5F" w:rsidRPr="00145CCB" w:rsidRDefault="0055655F" w:rsidP="00145CCB">
    <w:pPr>
      <w:pBdr>
        <w:bottom w:val="thinThickMediumGap" w:sz="12" w:space="1" w:color="auto"/>
      </w:pBdr>
      <w:tabs>
        <w:tab w:val="left" w:pos="851"/>
        <w:tab w:val="right" w:pos="8364"/>
      </w:tabs>
      <w:bidi w:val="0"/>
      <w:adjustRightInd w:val="0"/>
      <w:snapToGrid w:val="0"/>
      <w:jc w:val="both"/>
      <w:rPr>
        <w:sz w:val="20"/>
        <w:szCs w:val="20"/>
      </w:rPr>
    </w:pPr>
    <w:r w:rsidRPr="00145CCB">
      <w:rPr>
        <w:rFonts w:hint="eastAsia"/>
        <w:iCs/>
        <w:color w:val="000000"/>
        <w:sz w:val="20"/>
        <w:szCs w:val="20"/>
      </w:rPr>
      <w:tab/>
    </w:r>
    <w:r w:rsidRPr="00145CCB">
      <w:rPr>
        <w:sz w:val="20"/>
        <w:szCs w:val="20"/>
      </w:rPr>
      <w:t>Nature and Science 201</w:t>
    </w:r>
    <w:r w:rsidRPr="00145CCB">
      <w:rPr>
        <w:rFonts w:hint="eastAsia"/>
        <w:sz w:val="20"/>
        <w:szCs w:val="20"/>
      </w:rPr>
      <w:t>5</w:t>
    </w:r>
    <w:proofErr w:type="gramStart"/>
    <w:r w:rsidRPr="00145CCB">
      <w:rPr>
        <w:sz w:val="20"/>
        <w:szCs w:val="20"/>
      </w:rPr>
      <w:t>;1</w:t>
    </w:r>
    <w:r w:rsidRPr="00145CCB">
      <w:rPr>
        <w:rFonts w:hint="eastAsia"/>
        <w:sz w:val="20"/>
        <w:szCs w:val="20"/>
      </w:rPr>
      <w:t>3</w:t>
    </w:r>
    <w:proofErr w:type="gramEnd"/>
    <w:r w:rsidRPr="00145CCB">
      <w:rPr>
        <w:sz w:val="20"/>
        <w:szCs w:val="20"/>
      </w:rPr>
      <w:t>(</w:t>
    </w:r>
    <w:r w:rsidRPr="00145CCB">
      <w:rPr>
        <w:rFonts w:hint="eastAsia"/>
        <w:sz w:val="20"/>
        <w:szCs w:val="20"/>
      </w:rPr>
      <w:t>1)</w:t>
    </w:r>
    <w:r w:rsidRPr="00145CCB">
      <w:rPr>
        <w:color w:val="000000"/>
        <w:sz w:val="20"/>
        <w:szCs w:val="20"/>
      </w:rPr>
      <w:t xml:space="preserve"> </w:t>
    </w:r>
    <w:r w:rsidRPr="00145CCB">
      <w:rPr>
        <w:rFonts w:hint="eastAsia"/>
        <w:color w:val="000000"/>
        <w:sz w:val="20"/>
        <w:szCs w:val="20"/>
      </w:rPr>
      <w:tab/>
    </w:r>
    <w:r w:rsidRPr="00145CCB">
      <w:rPr>
        <w:color w:val="000000"/>
        <w:sz w:val="20"/>
        <w:szCs w:val="20"/>
      </w:rPr>
      <w:t xml:space="preserve"> </w:t>
    </w:r>
    <w:hyperlink r:id="rId1" w:history="1">
      <w:r w:rsidRPr="00145CCB">
        <w:rPr>
          <w:rStyle w:val="Hyperlink"/>
          <w:sz w:val="20"/>
          <w:szCs w:val="20"/>
        </w:rPr>
        <w:t>http://www.sciencepub.net/nature</w:t>
      </w:r>
    </w:hyperlink>
  </w:p>
  <w:p w:rsidR="0055655F" w:rsidRPr="00145CCB" w:rsidRDefault="0055655F" w:rsidP="00145CCB">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F8C"/>
    <w:multiLevelType w:val="hybridMultilevel"/>
    <w:tmpl w:val="A83816BC"/>
    <w:lvl w:ilvl="0" w:tplc="61463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D7146"/>
    <w:multiLevelType w:val="hybridMultilevel"/>
    <w:tmpl w:val="95D472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CE52FE"/>
    <w:multiLevelType w:val="hybridMultilevel"/>
    <w:tmpl w:val="8808FA5E"/>
    <w:lvl w:ilvl="0" w:tplc="5324D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C567A"/>
    <w:multiLevelType w:val="hybridMultilevel"/>
    <w:tmpl w:val="B19A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472A9"/>
    <w:multiLevelType w:val="hybridMultilevel"/>
    <w:tmpl w:val="C8E8EBF6"/>
    <w:lvl w:ilvl="0" w:tplc="4DECC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B255E"/>
    <w:multiLevelType w:val="hybridMultilevel"/>
    <w:tmpl w:val="3F7E1D6C"/>
    <w:lvl w:ilvl="0" w:tplc="9B72D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65CBD"/>
    <w:multiLevelType w:val="hybridMultilevel"/>
    <w:tmpl w:val="358C97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6E381E"/>
    <w:multiLevelType w:val="hybridMultilevel"/>
    <w:tmpl w:val="4622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4501C"/>
    <w:multiLevelType w:val="hybridMultilevel"/>
    <w:tmpl w:val="A4D4DC46"/>
    <w:lvl w:ilvl="0" w:tplc="739A797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DE37284"/>
    <w:multiLevelType w:val="hybridMultilevel"/>
    <w:tmpl w:val="FB68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95819"/>
    <w:multiLevelType w:val="hybridMultilevel"/>
    <w:tmpl w:val="FF90CE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6D77BDC"/>
    <w:multiLevelType w:val="multilevel"/>
    <w:tmpl w:val="D01A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9F71D1"/>
    <w:multiLevelType w:val="hybridMultilevel"/>
    <w:tmpl w:val="45DC7B66"/>
    <w:lvl w:ilvl="0" w:tplc="06CC3D7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2E44CC1"/>
    <w:multiLevelType w:val="hybridMultilevel"/>
    <w:tmpl w:val="09BCCB04"/>
    <w:lvl w:ilvl="0" w:tplc="A97C7D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61D16"/>
    <w:multiLevelType w:val="multilevel"/>
    <w:tmpl w:val="05C837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C667DB"/>
    <w:multiLevelType w:val="hybridMultilevel"/>
    <w:tmpl w:val="5C189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154381"/>
    <w:multiLevelType w:val="hybridMultilevel"/>
    <w:tmpl w:val="AD0406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C902668"/>
    <w:multiLevelType w:val="hybridMultilevel"/>
    <w:tmpl w:val="15FEFC3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F93334C"/>
    <w:multiLevelType w:val="hybridMultilevel"/>
    <w:tmpl w:val="6980B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A4B6DC9"/>
    <w:multiLevelType w:val="hybridMultilevel"/>
    <w:tmpl w:val="2844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5"/>
  </w:num>
  <w:num w:numId="15">
    <w:abstractNumId w:val="3"/>
  </w:num>
  <w:num w:numId="16">
    <w:abstractNumId w:val="2"/>
  </w:num>
  <w:num w:numId="17">
    <w:abstractNumId w:val="4"/>
  </w:num>
  <w:num w:numId="18">
    <w:abstractNumId w:val="5"/>
  </w:num>
  <w:num w:numId="19">
    <w:abstractNumId w:val="19"/>
  </w:num>
  <w:num w:numId="20">
    <w:abstractNumId w:val="7"/>
  </w:num>
  <w:num w:numId="21">
    <w:abstractNumId w:val="9"/>
  </w:num>
  <w:num w:numId="22">
    <w:abstractNumId w:val="13"/>
  </w:num>
  <w:num w:numId="23">
    <w:abstractNumId w:val="0"/>
  </w:num>
  <w:num w:numId="24">
    <w:abstractNumId w:val="1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305563"/>
    <w:rsid w:val="000067C0"/>
    <w:rsid w:val="000233AE"/>
    <w:rsid w:val="000261C4"/>
    <w:rsid w:val="00031760"/>
    <w:rsid w:val="000436CB"/>
    <w:rsid w:val="00052A1C"/>
    <w:rsid w:val="00053A07"/>
    <w:rsid w:val="0006324A"/>
    <w:rsid w:val="00065B14"/>
    <w:rsid w:val="000766B1"/>
    <w:rsid w:val="000767F3"/>
    <w:rsid w:val="00086C14"/>
    <w:rsid w:val="00091C7D"/>
    <w:rsid w:val="00093545"/>
    <w:rsid w:val="000E135B"/>
    <w:rsid w:val="000E36EF"/>
    <w:rsid w:val="000E5C7C"/>
    <w:rsid w:val="000E73CF"/>
    <w:rsid w:val="000F7828"/>
    <w:rsid w:val="00104FB1"/>
    <w:rsid w:val="00135165"/>
    <w:rsid w:val="00137656"/>
    <w:rsid w:val="00145CCB"/>
    <w:rsid w:val="00181FAF"/>
    <w:rsid w:val="00181FE2"/>
    <w:rsid w:val="00192346"/>
    <w:rsid w:val="0019675C"/>
    <w:rsid w:val="001A2CB5"/>
    <w:rsid w:val="001A4A53"/>
    <w:rsid w:val="001B12FB"/>
    <w:rsid w:val="001B7AA5"/>
    <w:rsid w:val="001C1DDA"/>
    <w:rsid w:val="001D6185"/>
    <w:rsid w:val="001E4C72"/>
    <w:rsid w:val="001F21E6"/>
    <w:rsid w:val="001F3DD1"/>
    <w:rsid w:val="00203371"/>
    <w:rsid w:val="0021045D"/>
    <w:rsid w:val="002212D3"/>
    <w:rsid w:val="002248C0"/>
    <w:rsid w:val="00227B26"/>
    <w:rsid w:val="002300A1"/>
    <w:rsid w:val="00230F8E"/>
    <w:rsid w:val="00241543"/>
    <w:rsid w:val="00244A89"/>
    <w:rsid w:val="00260149"/>
    <w:rsid w:val="0026524F"/>
    <w:rsid w:val="0026534D"/>
    <w:rsid w:val="00265779"/>
    <w:rsid w:val="002815E7"/>
    <w:rsid w:val="00292F96"/>
    <w:rsid w:val="002956DD"/>
    <w:rsid w:val="002A2F77"/>
    <w:rsid w:val="002B2F7D"/>
    <w:rsid w:val="002C5E86"/>
    <w:rsid w:val="002F103B"/>
    <w:rsid w:val="002F73F7"/>
    <w:rsid w:val="003039B8"/>
    <w:rsid w:val="00305563"/>
    <w:rsid w:val="00313B6A"/>
    <w:rsid w:val="0032197B"/>
    <w:rsid w:val="00323EFB"/>
    <w:rsid w:val="00325398"/>
    <w:rsid w:val="003305DD"/>
    <w:rsid w:val="003330E5"/>
    <w:rsid w:val="00336567"/>
    <w:rsid w:val="00350B9B"/>
    <w:rsid w:val="00351930"/>
    <w:rsid w:val="003601EB"/>
    <w:rsid w:val="003611C6"/>
    <w:rsid w:val="00385802"/>
    <w:rsid w:val="003A47E5"/>
    <w:rsid w:val="003B515D"/>
    <w:rsid w:val="003D105E"/>
    <w:rsid w:val="003D26DB"/>
    <w:rsid w:val="003D2797"/>
    <w:rsid w:val="003D337D"/>
    <w:rsid w:val="003D377A"/>
    <w:rsid w:val="003E5AF2"/>
    <w:rsid w:val="003E62C1"/>
    <w:rsid w:val="003E6F4E"/>
    <w:rsid w:val="00412A49"/>
    <w:rsid w:val="0041345D"/>
    <w:rsid w:val="00416332"/>
    <w:rsid w:val="004370E8"/>
    <w:rsid w:val="0043758B"/>
    <w:rsid w:val="004507FA"/>
    <w:rsid w:val="004639BF"/>
    <w:rsid w:val="00464CF7"/>
    <w:rsid w:val="00472292"/>
    <w:rsid w:val="00475109"/>
    <w:rsid w:val="0048466E"/>
    <w:rsid w:val="00497F6F"/>
    <w:rsid w:val="004A47E5"/>
    <w:rsid w:val="004A6FE9"/>
    <w:rsid w:val="004B25EA"/>
    <w:rsid w:val="004B3EEA"/>
    <w:rsid w:val="004B44AA"/>
    <w:rsid w:val="004E130E"/>
    <w:rsid w:val="0050149B"/>
    <w:rsid w:val="00501F89"/>
    <w:rsid w:val="005069E9"/>
    <w:rsid w:val="005224FA"/>
    <w:rsid w:val="0055655F"/>
    <w:rsid w:val="005603CA"/>
    <w:rsid w:val="005737A9"/>
    <w:rsid w:val="00580090"/>
    <w:rsid w:val="005814E3"/>
    <w:rsid w:val="005849D0"/>
    <w:rsid w:val="0058571F"/>
    <w:rsid w:val="005B5234"/>
    <w:rsid w:val="005C13E3"/>
    <w:rsid w:val="005D18F4"/>
    <w:rsid w:val="005D1F86"/>
    <w:rsid w:val="005E21CE"/>
    <w:rsid w:val="005E4056"/>
    <w:rsid w:val="005F344A"/>
    <w:rsid w:val="005F57CE"/>
    <w:rsid w:val="00601621"/>
    <w:rsid w:val="00606570"/>
    <w:rsid w:val="006078E2"/>
    <w:rsid w:val="0061268C"/>
    <w:rsid w:val="00642808"/>
    <w:rsid w:val="00650570"/>
    <w:rsid w:val="00656F83"/>
    <w:rsid w:val="006622AC"/>
    <w:rsid w:val="006632BA"/>
    <w:rsid w:val="0067363F"/>
    <w:rsid w:val="00673946"/>
    <w:rsid w:val="006829AC"/>
    <w:rsid w:val="006841EC"/>
    <w:rsid w:val="00686F35"/>
    <w:rsid w:val="00691B2F"/>
    <w:rsid w:val="006A252F"/>
    <w:rsid w:val="006B22A9"/>
    <w:rsid w:val="006B604B"/>
    <w:rsid w:val="006E2B34"/>
    <w:rsid w:val="006F49C7"/>
    <w:rsid w:val="006F72B3"/>
    <w:rsid w:val="006F76FB"/>
    <w:rsid w:val="00703145"/>
    <w:rsid w:val="00704680"/>
    <w:rsid w:val="0070740E"/>
    <w:rsid w:val="00713352"/>
    <w:rsid w:val="00726378"/>
    <w:rsid w:val="00744FA0"/>
    <w:rsid w:val="0075042C"/>
    <w:rsid w:val="00753985"/>
    <w:rsid w:val="00762C1A"/>
    <w:rsid w:val="00762D4E"/>
    <w:rsid w:val="00771DF0"/>
    <w:rsid w:val="0077684F"/>
    <w:rsid w:val="0078196F"/>
    <w:rsid w:val="00796592"/>
    <w:rsid w:val="007A3CD6"/>
    <w:rsid w:val="007B34CA"/>
    <w:rsid w:val="007B612A"/>
    <w:rsid w:val="007F038E"/>
    <w:rsid w:val="007F2C7A"/>
    <w:rsid w:val="00823471"/>
    <w:rsid w:val="008456B9"/>
    <w:rsid w:val="008462C2"/>
    <w:rsid w:val="00854357"/>
    <w:rsid w:val="00856457"/>
    <w:rsid w:val="00857AB2"/>
    <w:rsid w:val="00860D5A"/>
    <w:rsid w:val="00862566"/>
    <w:rsid w:val="00863A19"/>
    <w:rsid w:val="0086421B"/>
    <w:rsid w:val="00867999"/>
    <w:rsid w:val="00872B18"/>
    <w:rsid w:val="00873016"/>
    <w:rsid w:val="00877482"/>
    <w:rsid w:val="0088077D"/>
    <w:rsid w:val="008A12C0"/>
    <w:rsid w:val="008A26B7"/>
    <w:rsid w:val="008A3B10"/>
    <w:rsid w:val="008B67B5"/>
    <w:rsid w:val="008D4DD2"/>
    <w:rsid w:val="008D5C30"/>
    <w:rsid w:val="008E29D9"/>
    <w:rsid w:val="008E62E6"/>
    <w:rsid w:val="008F7E9C"/>
    <w:rsid w:val="009056DF"/>
    <w:rsid w:val="00917C40"/>
    <w:rsid w:val="009311F7"/>
    <w:rsid w:val="00962565"/>
    <w:rsid w:val="0097006C"/>
    <w:rsid w:val="00972D9D"/>
    <w:rsid w:val="0098449F"/>
    <w:rsid w:val="009974D0"/>
    <w:rsid w:val="009A1353"/>
    <w:rsid w:val="009A3F15"/>
    <w:rsid w:val="009B7355"/>
    <w:rsid w:val="009B76F4"/>
    <w:rsid w:val="009E6A78"/>
    <w:rsid w:val="009F3B9B"/>
    <w:rsid w:val="00A04307"/>
    <w:rsid w:val="00A12772"/>
    <w:rsid w:val="00A1596B"/>
    <w:rsid w:val="00A35FFF"/>
    <w:rsid w:val="00A54841"/>
    <w:rsid w:val="00A57E97"/>
    <w:rsid w:val="00A64BD6"/>
    <w:rsid w:val="00A6504B"/>
    <w:rsid w:val="00A711C3"/>
    <w:rsid w:val="00A85224"/>
    <w:rsid w:val="00AA6E4A"/>
    <w:rsid w:val="00AA75B7"/>
    <w:rsid w:val="00AB0942"/>
    <w:rsid w:val="00AB1DB9"/>
    <w:rsid w:val="00AC0C24"/>
    <w:rsid w:val="00AC1452"/>
    <w:rsid w:val="00AC7B84"/>
    <w:rsid w:val="00AD024B"/>
    <w:rsid w:val="00AD094F"/>
    <w:rsid w:val="00AE012E"/>
    <w:rsid w:val="00AF16BE"/>
    <w:rsid w:val="00AF5F62"/>
    <w:rsid w:val="00B020DB"/>
    <w:rsid w:val="00B15F34"/>
    <w:rsid w:val="00B21CFB"/>
    <w:rsid w:val="00B40E44"/>
    <w:rsid w:val="00B421B3"/>
    <w:rsid w:val="00B45F02"/>
    <w:rsid w:val="00B65FEC"/>
    <w:rsid w:val="00B72051"/>
    <w:rsid w:val="00B75A93"/>
    <w:rsid w:val="00B75B81"/>
    <w:rsid w:val="00B76A3B"/>
    <w:rsid w:val="00B879F2"/>
    <w:rsid w:val="00BA0088"/>
    <w:rsid w:val="00BA157E"/>
    <w:rsid w:val="00BC09FE"/>
    <w:rsid w:val="00BC3217"/>
    <w:rsid w:val="00BC3395"/>
    <w:rsid w:val="00BD3AEE"/>
    <w:rsid w:val="00BE08C2"/>
    <w:rsid w:val="00BF0AC6"/>
    <w:rsid w:val="00BF0F5A"/>
    <w:rsid w:val="00BF36D7"/>
    <w:rsid w:val="00BF4AF1"/>
    <w:rsid w:val="00C04E2B"/>
    <w:rsid w:val="00C31890"/>
    <w:rsid w:val="00C547C6"/>
    <w:rsid w:val="00C702D3"/>
    <w:rsid w:val="00C71008"/>
    <w:rsid w:val="00C73BF3"/>
    <w:rsid w:val="00C7718C"/>
    <w:rsid w:val="00C86CD0"/>
    <w:rsid w:val="00CB6A9E"/>
    <w:rsid w:val="00CC512F"/>
    <w:rsid w:val="00CC6DFF"/>
    <w:rsid w:val="00CD3511"/>
    <w:rsid w:val="00CD50B0"/>
    <w:rsid w:val="00CF10AC"/>
    <w:rsid w:val="00D05DE4"/>
    <w:rsid w:val="00D063DF"/>
    <w:rsid w:val="00D1165A"/>
    <w:rsid w:val="00D1370C"/>
    <w:rsid w:val="00D314D5"/>
    <w:rsid w:val="00D5197C"/>
    <w:rsid w:val="00D664DD"/>
    <w:rsid w:val="00D66B6B"/>
    <w:rsid w:val="00D717D1"/>
    <w:rsid w:val="00D72AAE"/>
    <w:rsid w:val="00D770CE"/>
    <w:rsid w:val="00D86B43"/>
    <w:rsid w:val="00D96F7B"/>
    <w:rsid w:val="00D97988"/>
    <w:rsid w:val="00DA003C"/>
    <w:rsid w:val="00DB3496"/>
    <w:rsid w:val="00DC4D99"/>
    <w:rsid w:val="00DD362D"/>
    <w:rsid w:val="00DF6B54"/>
    <w:rsid w:val="00E120C7"/>
    <w:rsid w:val="00E20B8D"/>
    <w:rsid w:val="00E21821"/>
    <w:rsid w:val="00E24623"/>
    <w:rsid w:val="00E2492F"/>
    <w:rsid w:val="00E24994"/>
    <w:rsid w:val="00E33BC3"/>
    <w:rsid w:val="00E45B8A"/>
    <w:rsid w:val="00E64E1C"/>
    <w:rsid w:val="00E66A67"/>
    <w:rsid w:val="00E75729"/>
    <w:rsid w:val="00E80847"/>
    <w:rsid w:val="00E85476"/>
    <w:rsid w:val="00E8662B"/>
    <w:rsid w:val="00E86C7C"/>
    <w:rsid w:val="00E91287"/>
    <w:rsid w:val="00E94FF5"/>
    <w:rsid w:val="00EA3C6B"/>
    <w:rsid w:val="00EA664C"/>
    <w:rsid w:val="00ED1685"/>
    <w:rsid w:val="00EE6FE4"/>
    <w:rsid w:val="00EF29D2"/>
    <w:rsid w:val="00F10E07"/>
    <w:rsid w:val="00F138C9"/>
    <w:rsid w:val="00F35A4E"/>
    <w:rsid w:val="00F51F4F"/>
    <w:rsid w:val="00F5754B"/>
    <w:rsid w:val="00F579A1"/>
    <w:rsid w:val="00F71756"/>
    <w:rsid w:val="00F74C6B"/>
    <w:rsid w:val="00F90DE9"/>
    <w:rsid w:val="00F9527F"/>
    <w:rsid w:val="00FB0445"/>
    <w:rsid w:val="00FB2A09"/>
    <w:rsid w:val="00FC2827"/>
    <w:rsid w:val="00FC6E44"/>
    <w:rsid w:val="00FC7AD5"/>
    <w:rsid w:val="00FD31FD"/>
    <w:rsid w:val="00FD433B"/>
    <w:rsid w:val="00FE631A"/>
    <w:rsid w:val="00FF0F9F"/>
    <w:rsid w:val="00FF4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63"/>
    <w:pPr>
      <w:bidi/>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05563"/>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5563"/>
    <w:rPr>
      <w:rFonts w:ascii="Times New Roman" w:eastAsia="Times New Roman" w:hAnsi="Times New Roman" w:cs="Times New Roman"/>
      <w:b/>
      <w:bCs/>
      <w:sz w:val="27"/>
      <w:szCs w:val="27"/>
    </w:rPr>
  </w:style>
  <w:style w:type="paragraph" w:styleId="FootnoteText">
    <w:name w:val="footnote text"/>
    <w:basedOn w:val="Normal"/>
    <w:link w:val="FootnoteTextChar"/>
    <w:semiHidden/>
    <w:unhideWhenUsed/>
    <w:rsid w:val="00305563"/>
    <w:rPr>
      <w:sz w:val="20"/>
      <w:szCs w:val="20"/>
    </w:rPr>
  </w:style>
  <w:style w:type="character" w:customStyle="1" w:styleId="FootnoteTextChar">
    <w:name w:val="Footnote Text Char"/>
    <w:basedOn w:val="DefaultParagraphFont"/>
    <w:link w:val="FootnoteText"/>
    <w:semiHidden/>
    <w:rsid w:val="00305563"/>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05563"/>
    <w:pPr>
      <w:tabs>
        <w:tab w:val="center" w:pos="4153"/>
        <w:tab w:val="right" w:pos="8306"/>
      </w:tabs>
    </w:pPr>
  </w:style>
  <w:style w:type="character" w:customStyle="1" w:styleId="HeaderChar">
    <w:name w:val="Header Char"/>
    <w:basedOn w:val="DefaultParagraphFont"/>
    <w:link w:val="Header"/>
    <w:uiPriority w:val="99"/>
    <w:semiHidden/>
    <w:rsid w:val="003055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5563"/>
    <w:pPr>
      <w:tabs>
        <w:tab w:val="center" w:pos="4153"/>
        <w:tab w:val="right" w:pos="8306"/>
      </w:tabs>
    </w:pPr>
  </w:style>
  <w:style w:type="character" w:customStyle="1" w:styleId="FooterChar">
    <w:name w:val="Footer Char"/>
    <w:basedOn w:val="DefaultParagraphFont"/>
    <w:link w:val="Footer"/>
    <w:uiPriority w:val="99"/>
    <w:rsid w:val="00305563"/>
    <w:rPr>
      <w:rFonts w:ascii="Times New Roman" w:eastAsia="Times New Roman" w:hAnsi="Times New Roman" w:cs="Times New Roman"/>
      <w:sz w:val="24"/>
      <w:szCs w:val="24"/>
    </w:rPr>
  </w:style>
  <w:style w:type="paragraph" w:styleId="ListParagraph">
    <w:name w:val="List Paragraph"/>
    <w:basedOn w:val="Normal"/>
    <w:uiPriority w:val="34"/>
    <w:qFormat/>
    <w:rsid w:val="00305563"/>
    <w:pPr>
      <w:ind w:left="720"/>
      <w:contextualSpacing/>
    </w:pPr>
  </w:style>
  <w:style w:type="character" w:styleId="FootnoteReference">
    <w:name w:val="footnote reference"/>
    <w:basedOn w:val="DefaultParagraphFont"/>
    <w:semiHidden/>
    <w:unhideWhenUsed/>
    <w:rsid w:val="00305563"/>
    <w:rPr>
      <w:vertAlign w:val="superscript"/>
    </w:rPr>
  </w:style>
  <w:style w:type="table" w:styleId="TableGrid">
    <w:name w:val="Table Grid"/>
    <w:basedOn w:val="TableNormal"/>
    <w:uiPriority w:val="59"/>
    <w:rsid w:val="00305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5563"/>
    <w:rPr>
      <w:color w:val="0000FF"/>
      <w:u w:val="single"/>
    </w:rPr>
  </w:style>
  <w:style w:type="character" w:styleId="HTMLCite">
    <w:name w:val="HTML Cite"/>
    <w:basedOn w:val="DefaultParagraphFont"/>
    <w:uiPriority w:val="99"/>
    <w:semiHidden/>
    <w:unhideWhenUsed/>
    <w:rsid w:val="00305563"/>
    <w:rPr>
      <w:i/>
      <w:iCs/>
    </w:rPr>
  </w:style>
  <w:style w:type="character" w:customStyle="1" w:styleId="st">
    <w:name w:val="st"/>
    <w:basedOn w:val="DefaultParagraphFont"/>
    <w:rsid w:val="00305563"/>
  </w:style>
  <w:style w:type="character" w:styleId="Emphasis">
    <w:name w:val="Emphasis"/>
    <w:basedOn w:val="DefaultParagraphFont"/>
    <w:uiPriority w:val="20"/>
    <w:qFormat/>
    <w:rsid w:val="00305563"/>
    <w:rPr>
      <w:i/>
      <w:iCs/>
    </w:rPr>
  </w:style>
  <w:style w:type="character" w:customStyle="1" w:styleId="apple-converted-space">
    <w:name w:val="apple-converted-space"/>
    <w:basedOn w:val="DefaultParagraphFont"/>
    <w:rsid w:val="00305563"/>
  </w:style>
  <w:style w:type="character" w:customStyle="1" w:styleId="citation">
    <w:name w:val="citation"/>
    <w:basedOn w:val="DefaultParagraphFont"/>
    <w:rsid w:val="00305563"/>
  </w:style>
  <w:style w:type="paragraph" w:styleId="NormalWeb">
    <w:name w:val="Normal (Web)"/>
    <w:basedOn w:val="Normal"/>
    <w:uiPriority w:val="99"/>
    <w:semiHidden/>
    <w:unhideWhenUsed/>
    <w:rsid w:val="00305563"/>
    <w:pPr>
      <w:bidi w:val="0"/>
      <w:spacing w:before="100" w:beforeAutospacing="1" w:after="100" w:afterAutospacing="1"/>
    </w:pPr>
  </w:style>
  <w:style w:type="paragraph" w:styleId="NoSpacing">
    <w:name w:val="No Spacing"/>
    <w:uiPriority w:val="1"/>
    <w:qFormat/>
    <w:rsid w:val="00305563"/>
    <w:pPr>
      <w:bidi/>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563"/>
    <w:rPr>
      <w:rFonts w:ascii="Tahoma" w:hAnsi="Tahoma" w:cs="Tahoma"/>
      <w:sz w:val="16"/>
      <w:szCs w:val="16"/>
    </w:rPr>
  </w:style>
  <w:style w:type="character" w:customStyle="1" w:styleId="BalloonTextChar">
    <w:name w:val="Balloon Text Char"/>
    <w:basedOn w:val="DefaultParagraphFont"/>
    <w:link w:val="BalloonText"/>
    <w:uiPriority w:val="99"/>
    <w:semiHidden/>
    <w:rsid w:val="0030556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138C9"/>
    <w:rPr>
      <w:color w:val="800080"/>
      <w:u w:val="single"/>
    </w:rPr>
  </w:style>
  <w:style w:type="paragraph" w:customStyle="1" w:styleId="xl60">
    <w:name w:val="xl60"/>
    <w:basedOn w:val="Normal"/>
    <w:rsid w:val="00F138C9"/>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style>
  <w:style w:type="paragraph" w:customStyle="1" w:styleId="xl61">
    <w:name w:val="xl61"/>
    <w:basedOn w:val="Normal"/>
    <w:rsid w:val="00F138C9"/>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style>
  <w:style w:type="paragraph" w:customStyle="1" w:styleId="xl62">
    <w:name w:val="xl62"/>
    <w:basedOn w:val="Normal"/>
    <w:rsid w:val="00F138C9"/>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style>
</w:styles>
</file>

<file path=word/webSettings.xml><?xml version="1.0" encoding="utf-8"?>
<w:webSettings xmlns:r="http://schemas.openxmlformats.org/officeDocument/2006/relationships" xmlns:w="http://schemas.openxmlformats.org/wordprocessingml/2006/main">
  <w:divs>
    <w:div w:id="166947504">
      <w:bodyDiv w:val="1"/>
      <w:marLeft w:val="0"/>
      <w:marRight w:val="0"/>
      <w:marTop w:val="0"/>
      <w:marBottom w:val="0"/>
      <w:divBdr>
        <w:top w:val="none" w:sz="0" w:space="0" w:color="auto"/>
        <w:left w:val="none" w:sz="0" w:space="0" w:color="auto"/>
        <w:bottom w:val="none" w:sz="0" w:space="0" w:color="auto"/>
        <w:right w:val="none" w:sz="0" w:space="0" w:color="auto"/>
      </w:divBdr>
      <w:divsChild>
        <w:div w:id="808742667">
          <w:marLeft w:val="0"/>
          <w:marRight w:val="0"/>
          <w:marTop w:val="0"/>
          <w:marBottom w:val="0"/>
          <w:divBdr>
            <w:top w:val="none" w:sz="0" w:space="0" w:color="auto"/>
            <w:left w:val="none" w:sz="0" w:space="0" w:color="auto"/>
            <w:bottom w:val="none" w:sz="0" w:space="0" w:color="auto"/>
            <w:right w:val="none" w:sz="0" w:space="0" w:color="auto"/>
          </w:divBdr>
          <w:divsChild>
            <w:div w:id="2086226050">
              <w:marLeft w:val="0"/>
              <w:marRight w:val="0"/>
              <w:marTop w:val="0"/>
              <w:marBottom w:val="0"/>
              <w:divBdr>
                <w:top w:val="none" w:sz="0" w:space="0" w:color="auto"/>
                <w:left w:val="none" w:sz="0" w:space="0" w:color="auto"/>
                <w:bottom w:val="none" w:sz="0" w:space="0" w:color="auto"/>
                <w:right w:val="none" w:sz="0" w:space="0" w:color="auto"/>
              </w:divBdr>
              <w:divsChild>
                <w:div w:id="936593163">
                  <w:marLeft w:val="0"/>
                  <w:marRight w:val="0"/>
                  <w:marTop w:val="0"/>
                  <w:marBottom w:val="0"/>
                  <w:divBdr>
                    <w:top w:val="none" w:sz="0" w:space="0" w:color="auto"/>
                    <w:left w:val="none" w:sz="0" w:space="0" w:color="auto"/>
                    <w:bottom w:val="none" w:sz="0" w:space="0" w:color="auto"/>
                    <w:right w:val="none" w:sz="0" w:space="0" w:color="auto"/>
                  </w:divBdr>
                  <w:divsChild>
                    <w:div w:id="91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5459">
          <w:marLeft w:val="0"/>
          <w:marRight w:val="0"/>
          <w:marTop w:val="0"/>
          <w:marBottom w:val="0"/>
          <w:divBdr>
            <w:top w:val="none" w:sz="0" w:space="0" w:color="auto"/>
            <w:left w:val="none" w:sz="0" w:space="0" w:color="auto"/>
            <w:bottom w:val="none" w:sz="0" w:space="0" w:color="auto"/>
            <w:right w:val="none" w:sz="0" w:space="0" w:color="auto"/>
          </w:divBdr>
          <w:divsChild>
            <w:div w:id="223296782">
              <w:marLeft w:val="0"/>
              <w:marRight w:val="0"/>
              <w:marTop w:val="0"/>
              <w:marBottom w:val="0"/>
              <w:divBdr>
                <w:top w:val="none" w:sz="0" w:space="0" w:color="auto"/>
                <w:left w:val="none" w:sz="0" w:space="0" w:color="auto"/>
                <w:bottom w:val="none" w:sz="0" w:space="0" w:color="auto"/>
                <w:right w:val="none" w:sz="0" w:space="0" w:color="auto"/>
              </w:divBdr>
              <w:divsChild>
                <w:div w:id="523131554">
                  <w:marLeft w:val="0"/>
                  <w:marRight w:val="0"/>
                  <w:marTop w:val="0"/>
                  <w:marBottom w:val="0"/>
                  <w:divBdr>
                    <w:top w:val="none" w:sz="0" w:space="0" w:color="auto"/>
                    <w:left w:val="none" w:sz="0" w:space="0" w:color="auto"/>
                    <w:bottom w:val="none" w:sz="0" w:space="0" w:color="auto"/>
                    <w:right w:val="none" w:sz="0" w:space="0" w:color="auto"/>
                  </w:divBdr>
                  <w:divsChild>
                    <w:div w:id="1226840914">
                      <w:marLeft w:val="0"/>
                      <w:marRight w:val="0"/>
                      <w:marTop w:val="0"/>
                      <w:marBottom w:val="0"/>
                      <w:divBdr>
                        <w:top w:val="none" w:sz="0" w:space="0" w:color="auto"/>
                        <w:left w:val="none" w:sz="0" w:space="0" w:color="auto"/>
                        <w:bottom w:val="none" w:sz="0" w:space="0" w:color="auto"/>
                        <w:right w:val="none" w:sz="0" w:space="0" w:color="auto"/>
                      </w:divBdr>
                      <w:divsChild>
                        <w:div w:id="905183594">
                          <w:marLeft w:val="0"/>
                          <w:marRight w:val="0"/>
                          <w:marTop w:val="0"/>
                          <w:marBottom w:val="0"/>
                          <w:divBdr>
                            <w:top w:val="none" w:sz="0" w:space="0" w:color="auto"/>
                            <w:left w:val="none" w:sz="0" w:space="0" w:color="auto"/>
                            <w:bottom w:val="none" w:sz="0" w:space="0" w:color="auto"/>
                            <w:right w:val="none" w:sz="0" w:space="0" w:color="auto"/>
                          </w:divBdr>
                          <w:divsChild>
                            <w:div w:id="654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94061">
      <w:bodyDiv w:val="1"/>
      <w:marLeft w:val="0"/>
      <w:marRight w:val="0"/>
      <w:marTop w:val="0"/>
      <w:marBottom w:val="0"/>
      <w:divBdr>
        <w:top w:val="none" w:sz="0" w:space="0" w:color="auto"/>
        <w:left w:val="none" w:sz="0" w:space="0" w:color="auto"/>
        <w:bottom w:val="none" w:sz="0" w:space="0" w:color="auto"/>
        <w:right w:val="none" w:sz="0" w:space="0" w:color="auto"/>
      </w:divBdr>
      <w:divsChild>
        <w:div w:id="972175683">
          <w:marLeft w:val="0"/>
          <w:marRight w:val="0"/>
          <w:marTop w:val="0"/>
          <w:marBottom w:val="0"/>
          <w:divBdr>
            <w:top w:val="none" w:sz="0" w:space="0" w:color="auto"/>
            <w:left w:val="none" w:sz="0" w:space="0" w:color="auto"/>
            <w:bottom w:val="none" w:sz="0" w:space="0" w:color="auto"/>
            <w:right w:val="none" w:sz="0" w:space="0" w:color="auto"/>
          </w:divBdr>
          <w:divsChild>
            <w:div w:id="1327514266">
              <w:marLeft w:val="0"/>
              <w:marRight w:val="0"/>
              <w:marTop w:val="0"/>
              <w:marBottom w:val="0"/>
              <w:divBdr>
                <w:top w:val="none" w:sz="0" w:space="0" w:color="auto"/>
                <w:left w:val="none" w:sz="0" w:space="0" w:color="auto"/>
                <w:bottom w:val="none" w:sz="0" w:space="0" w:color="auto"/>
                <w:right w:val="none" w:sz="0" w:space="0" w:color="auto"/>
              </w:divBdr>
              <w:divsChild>
                <w:div w:id="1837766726">
                  <w:marLeft w:val="0"/>
                  <w:marRight w:val="0"/>
                  <w:marTop w:val="0"/>
                  <w:marBottom w:val="0"/>
                  <w:divBdr>
                    <w:top w:val="none" w:sz="0" w:space="0" w:color="auto"/>
                    <w:left w:val="none" w:sz="0" w:space="0" w:color="auto"/>
                    <w:bottom w:val="none" w:sz="0" w:space="0" w:color="auto"/>
                    <w:right w:val="none" w:sz="0" w:space="0" w:color="auto"/>
                  </w:divBdr>
                  <w:divsChild>
                    <w:div w:id="13060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6353">
          <w:marLeft w:val="0"/>
          <w:marRight w:val="0"/>
          <w:marTop w:val="0"/>
          <w:marBottom w:val="0"/>
          <w:divBdr>
            <w:top w:val="none" w:sz="0" w:space="0" w:color="auto"/>
            <w:left w:val="none" w:sz="0" w:space="0" w:color="auto"/>
            <w:bottom w:val="none" w:sz="0" w:space="0" w:color="auto"/>
            <w:right w:val="none" w:sz="0" w:space="0" w:color="auto"/>
          </w:divBdr>
          <w:divsChild>
            <w:div w:id="2055151115">
              <w:marLeft w:val="0"/>
              <w:marRight w:val="0"/>
              <w:marTop w:val="0"/>
              <w:marBottom w:val="0"/>
              <w:divBdr>
                <w:top w:val="none" w:sz="0" w:space="0" w:color="auto"/>
                <w:left w:val="none" w:sz="0" w:space="0" w:color="auto"/>
                <w:bottom w:val="none" w:sz="0" w:space="0" w:color="auto"/>
                <w:right w:val="none" w:sz="0" w:space="0" w:color="auto"/>
              </w:divBdr>
              <w:divsChild>
                <w:div w:id="263995910">
                  <w:marLeft w:val="0"/>
                  <w:marRight w:val="0"/>
                  <w:marTop w:val="0"/>
                  <w:marBottom w:val="0"/>
                  <w:divBdr>
                    <w:top w:val="none" w:sz="0" w:space="0" w:color="auto"/>
                    <w:left w:val="none" w:sz="0" w:space="0" w:color="auto"/>
                    <w:bottom w:val="none" w:sz="0" w:space="0" w:color="auto"/>
                    <w:right w:val="none" w:sz="0" w:space="0" w:color="auto"/>
                  </w:divBdr>
                  <w:divsChild>
                    <w:div w:id="25913338">
                      <w:marLeft w:val="0"/>
                      <w:marRight w:val="0"/>
                      <w:marTop w:val="0"/>
                      <w:marBottom w:val="0"/>
                      <w:divBdr>
                        <w:top w:val="none" w:sz="0" w:space="0" w:color="auto"/>
                        <w:left w:val="none" w:sz="0" w:space="0" w:color="auto"/>
                        <w:bottom w:val="none" w:sz="0" w:space="0" w:color="auto"/>
                        <w:right w:val="none" w:sz="0" w:space="0" w:color="auto"/>
                      </w:divBdr>
                      <w:divsChild>
                        <w:div w:id="507255163">
                          <w:marLeft w:val="0"/>
                          <w:marRight w:val="0"/>
                          <w:marTop w:val="0"/>
                          <w:marBottom w:val="0"/>
                          <w:divBdr>
                            <w:top w:val="none" w:sz="0" w:space="0" w:color="auto"/>
                            <w:left w:val="none" w:sz="0" w:space="0" w:color="auto"/>
                            <w:bottom w:val="none" w:sz="0" w:space="0" w:color="auto"/>
                            <w:right w:val="none" w:sz="0" w:space="0" w:color="auto"/>
                          </w:divBdr>
                          <w:divsChild>
                            <w:div w:id="17360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07431">
      <w:bodyDiv w:val="1"/>
      <w:marLeft w:val="0"/>
      <w:marRight w:val="0"/>
      <w:marTop w:val="0"/>
      <w:marBottom w:val="0"/>
      <w:divBdr>
        <w:top w:val="none" w:sz="0" w:space="0" w:color="auto"/>
        <w:left w:val="none" w:sz="0" w:space="0" w:color="auto"/>
        <w:bottom w:val="none" w:sz="0" w:space="0" w:color="auto"/>
        <w:right w:val="none" w:sz="0" w:space="0" w:color="auto"/>
      </w:divBdr>
    </w:div>
    <w:div w:id="126033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4.bin"/><Relationship Id="rId42" Type="http://schemas.openxmlformats.org/officeDocument/2006/relationships/image" Target="media/image15.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38.bin"/><Relationship Id="rId112" Type="http://schemas.openxmlformats.org/officeDocument/2006/relationships/image" Target="media/image50.wmf"/><Relationship Id="rId133" Type="http://schemas.openxmlformats.org/officeDocument/2006/relationships/oleObject" Target="embeddings/oleObject60.bin"/><Relationship Id="rId138" Type="http://schemas.openxmlformats.org/officeDocument/2006/relationships/image" Target="media/image63.wmf"/><Relationship Id="rId154" Type="http://schemas.openxmlformats.org/officeDocument/2006/relationships/image" Target="media/image71.wmf"/><Relationship Id="rId159" Type="http://schemas.openxmlformats.org/officeDocument/2006/relationships/oleObject" Target="embeddings/oleObject73.bin"/><Relationship Id="rId175" Type="http://schemas.openxmlformats.org/officeDocument/2006/relationships/image" Target="media/image78.wmf"/><Relationship Id="rId170" Type="http://schemas.openxmlformats.org/officeDocument/2006/relationships/oleObject" Target="embeddings/oleObject80.bin"/><Relationship Id="rId191" Type="http://schemas.openxmlformats.org/officeDocument/2006/relationships/oleObject" Target="embeddings/oleObject97.bin"/><Relationship Id="rId16" Type="http://schemas.openxmlformats.org/officeDocument/2006/relationships/image" Target="media/image2.wmf"/><Relationship Id="rId107" Type="http://schemas.openxmlformats.org/officeDocument/2006/relationships/oleObject" Target="embeddings/oleObject47.bin"/><Relationship Id="rId11" Type="http://schemas.openxmlformats.org/officeDocument/2006/relationships/hyperlink" Target="http://www.sciencepub.net/nature" TargetMode="External"/><Relationship Id="rId32" Type="http://schemas.openxmlformats.org/officeDocument/2006/relationships/image" Target="media/image10.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3.bin"/><Relationship Id="rId102" Type="http://schemas.openxmlformats.org/officeDocument/2006/relationships/image" Target="media/image45.wmf"/><Relationship Id="rId123" Type="http://schemas.openxmlformats.org/officeDocument/2006/relationships/oleObject" Target="embeddings/oleObject55.bin"/><Relationship Id="rId128" Type="http://schemas.openxmlformats.org/officeDocument/2006/relationships/image" Target="media/image58.wmf"/><Relationship Id="rId144" Type="http://schemas.openxmlformats.org/officeDocument/2006/relationships/image" Target="media/image66.wmf"/><Relationship Id="rId149" Type="http://schemas.openxmlformats.org/officeDocument/2006/relationships/oleObject" Target="embeddings/oleObject68.bin"/><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oleObject" Target="embeddings/oleObject41.bin"/><Relationship Id="rId160" Type="http://schemas.openxmlformats.org/officeDocument/2006/relationships/image" Target="media/image74.wmf"/><Relationship Id="rId165" Type="http://schemas.openxmlformats.org/officeDocument/2006/relationships/oleObject" Target="embeddings/oleObject76.bin"/><Relationship Id="rId181" Type="http://schemas.openxmlformats.org/officeDocument/2006/relationships/oleObject" Target="embeddings/oleObject90.bin"/><Relationship Id="rId186" Type="http://schemas.openxmlformats.org/officeDocument/2006/relationships/oleObject" Target="embeddings/oleObject93.bin"/><Relationship Id="rId22" Type="http://schemas.openxmlformats.org/officeDocument/2006/relationships/image" Target="media/image5.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28.bin"/><Relationship Id="rId113" Type="http://schemas.openxmlformats.org/officeDocument/2006/relationships/oleObject" Target="embeddings/oleObject50.bin"/><Relationship Id="rId118" Type="http://schemas.openxmlformats.org/officeDocument/2006/relationships/image" Target="media/image53.wmf"/><Relationship Id="rId134" Type="http://schemas.openxmlformats.org/officeDocument/2006/relationships/image" Target="media/image61.wmf"/><Relationship Id="rId139" Type="http://schemas.openxmlformats.org/officeDocument/2006/relationships/oleObject" Target="embeddings/oleObject63.bin"/><Relationship Id="rId80" Type="http://schemas.openxmlformats.org/officeDocument/2006/relationships/image" Target="media/image34.wmf"/><Relationship Id="rId85" Type="http://schemas.openxmlformats.org/officeDocument/2006/relationships/oleObject" Target="embeddings/oleObject36.bin"/><Relationship Id="rId150" Type="http://schemas.openxmlformats.org/officeDocument/2006/relationships/image" Target="media/image69.wmf"/><Relationship Id="rId155" Type="http://schemas.openxmlformats.org/officeDocument/2006/relationships/oleObject" Target="embeddings/oleObject71.bin"/><Relationship Id="rId171" Type="http://schemas.openxmlformats.org/officeDocument/2006/relationships/oleObject" Target="embeddings/oleObject81.bin"/><Relationship Id="rId176" Type="http://schemas.openxmlformats.org/officeDocument/2006/relationships/oleObject" Target="embeddings/oleObject85.bin"/><Relationship Id="rId192" Type="http://schemas.openxmlformats.org/officeDocument/2006/relationships/fontTable" Target="fontTable.xml"/><Relationship Id="rId12" Type="http://schemas.openxmlformats.org/officeDocument/2006/relationships/header" Target="header1.xml"/><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3.wmf"/><Relationship Id="rId59" Type="http://schemas.openxmlformats.org/officeDocument/2006/relationships/oleObject" Target="embeddings/oleObject23.bin"/><Relationship Id="rId103" Type="http://schemas.openxmlformats.org/officeDocument/2006/relationships/oleObject" Target="embeddings/oleObject45.bin"/><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58.bin"/><Relationship Id="rId54" Type="http://schemas.openxmlformats.org/officeDocument/2006/relationships/image" Target="media/image21.wmf"/><Relationship Id="rId70" Type="http://schemas.openxmlformats.org/officeDocument/2006/relationships/image" Target="media/image29.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42.wmf"/><Relationship Id="rId140" Type="http://schemas.openxmlformats.org/officeDocument/2006/relationships/image" Target="media/image64.wmf"/><Relationship Id="rId145" Type="http://schemas.openxmlformats.org/officeDocument/2006/relationships/oleObject" Target="embeddings/oleObject66.bin"/><Relationship Id="rId161" Type="http://schemas.openxmlformats.org/officeDocument/2006/relationships/oleObject" Target="embeddings/oleObject74.bin"/><Relationship Id="rId166" Type="http://schemas.openxmlformats.org/officeDocument/2006/relationships/oleObject" Target="embeddings/oleObject77.bin"/><Relationship Id="rId182" Type="http://schemas.openxmlformats.org/officeDocument/2006/relationships/image" Target="media/image79.wmf"/><Relationship Id="rId187" Type="http://schemas.openxmlformats.org/officeDocument/2006/relationships/image" Target="media/image81.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5.bin"/><Relationship Id="rId28" Type="http://schemas.openxmlformats.org/officeDocument/2006/relationships/image" Target="media/image8.wmf"/><Relationship Id="rId49" Type="http://schemas.openxmlformats.org/officeDocument/2006/relationships/oleObject" Target="embeddings/oleObject18.bin"/><Relationship Id="rId114" Type="http://schemas.openxmlformats.org/officeDocument/2006/relationships/image" Target="media/image51.wmf"/><Relationship Id="rId119" Type="http://schemas.openxmlformats.org/officeDocument/2006/relationships/oleObject" Target="embeddings/oleObject53.bin"/><Relationship Id="rId44" Type="http://schemas.openxmlformats.org/officeDocument/2006/relationships/image" Target="media/image16.wmf"/><Relationship Id="rId60" Type="http://schemas.openxmlformats.org/officeDocument/2006/relationships/image" Target="media/image24.wmf"/><Relationship Id="rId65" Type="http://schemas.openxmlformats.org/officeDocument/2006/relationships/oleObject" Target="embeddings/oleObject26.bin"/><Relationship Id="rId81" Type="http://schemas.openxmlformats.org/officeDocument/2006/relationships/oleObject" Target="embeddings/oleObject34.bin"/><Relationship Id="rId86" Type="http://schemas.openxmlformats.org/officeDocument/2006/relationships/image" Target="media/image37.wmf"/><Relationship Id="rId130" Type="http://schemas.openxmlformats.org/officeDocument/2006/relationships/image" Target="media/image59.wmf"/><Relationship Id="rId135" Type="http://schemas.openxmlformats.org/officeDocument/2006/relationships/oleObject" Target="embeddings/oleObject61.bin"/><Relationship Id="rId151" Type="http://schemas.openxmlformats.org/officeDocument/2006/relationships/oleObject" Target="embeddings/oleObject69.bin"/><Relationship Id="rId156" Type="http://schemas.openxmlformats.org/officeDocument/2006/relationships/image" Target="media/image72.wmf"/><Relationship Id="rId177" Type="http://schemas.openxmlformats.org/officeDocument/2006/relationships/oleObject" Target="embeddings/oleObject86.bin"/><Relationship Id="rId172" Type="http://schemas.openxmlformats.org/officeDocument/2006/relationships/oleObject" Target="embeddings/oleObject82.bin"/><Relationship Id="rId193" Type="http://schemas.openxmlformats.org/officeDocument/2006/relationships/theme" Target="theme/theme1.xml"/><Relationship Id="rId13" Type="http://schemas.openxmlformats.org/officeDocument/2006/relationships/footer" Target="footer1.xml"/><Relationship Id="rId18" Type="http://schemas.openxmlformats.org/officeDocument/2006/relationships/image" Target="media/image3.wmf"/><Relationship Id="rId39" Type="http://schemas.openxmlformats.org/officeDocument/2006/relationships/oleObject" Target="embeddings/oleObject13.bin"/><Relationship Id="rId109" Type="http://schemas.openxmlformats.org/officeDocument/2006/relationships/oleObject" Target="embeddings/oleObject48.bin"/><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1.bin"/><Relationship Id="rId76" Type="http://schemas.openxmlformats.org/officeDocument/2006/relationships/image" Target="media/image32.wmf"/><Relationship Id="rId97" Type="http://schemas.openxmlformats.org/officeDocument/2006/relationships/oleObject" Target="embeddings/oleObject42.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56.bin"/><Relationship Id="rId141" Type="http://schemas.openxmlformats.org/officeDocument/2006/relationships/oleObject" Target="embeddings/oleObject64.bin"/><Relationship Id="rId146" Type="http://schemas.openxmlformats.org/officeDocument/2006/relationships/image" Target="media/image67.wmf"/><Relationship Id="rId167" Type="http://schemas.openxmlformats.org/officeDocument/2006/relationships/oleObject" Target="embeddings/oleObject78.bin"/><Relationship Id="rId188" Type="http://schemas.openxmlformats.org/officeDocument/2006/relationships/oleObject" Target="embeddings/oleObject94.bin"/><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0.wmf"/><Relationship Id="rId162" Type="http://schemas.openxmlformats.org/officeDocument/2006/relationships/image" Target="media/image75.wmf"/><Relationship Id="rId183" Type="http://schemas.openxmlformats.org/officeDocument/2006/relationships/oleObject" Target="embeddings/oleObject91.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6.bin"/><Relationship Id="rId66" Type="http://schemas.openxmlformats.org/officeDocument/2006/relationships/image" Target="media/image27.wmf"/><Relationship Id="rId87" Type="http://schemas.openxmlformats.org/officeDocument/2006/relationships/oleObject" Target="embeddings/oleObject37.bin"/><Relationship Id="rId110" Type="http://schemas.openxmlformats.org/officeDocument/2006/relationships/image" Target="media/image49.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62.wmf"/><Relationship Id="rId157" Type="http://schemas.openxmlformats.org/officeDocument/2006/relationships/oleObject" Target="embeddings/oleObject72.bin"/><Relationship Id="rId178" Type="http://schemas.openxmlformats.org/officeDocument/2006/relationships/oleObject" Target="embeddings/oleObject87.bin"/><Relationship Id="rId61" Type="http://schemas.openxmlformats.org/officeDocument/2006/relationships/oleObject" Target="embeddings/oleObject24.bin"/><Relationship Id="rId82" Type="http://schemas.openxmlformats.org/officeDocument/2006/relationships/image" Target="media/image35.wmf"/><Relationship Id="rId152" Type="http://schemas.openxmlformats.org/officeDocument/2006/relationships/image" Target="media/image70.wmf"/><Relationship Id="rId173" Type="http://schemas.openxmlformats.org/officeDocument/2006/relationships/oleObject" Target="embeddings/oleObject83.bin"/><Relationship Id="rId19" Type="http://schemas.openxmlformats.org/officeDocument/2006/relationships/oleObject" Target="embeddings/oleObject3.bin"/><Relationship Id="rId14" Type="http://schemas.openxmlformats.org/officeDocument/2006/relationships/image" Target="media/image1.wmf"/><Relationship Id="rId30" Type="http://schemas.openxmlformats.org/officeDocument/2006/relationships/image" Target="media/image9.wmf"/><Relationship Id="rId35" Type="http://schemas.openxmlformats.org/officeDocument/2006/relationships/oleObject" Target="embeddings/oleObject11.bin"/><Relationship Id="rId56" Type="http://schemas.openxmlformats.org/officeDocument/2006/relationships/image" Target="media/image22.wmf"/><Relationship Id="rId77" Type="http://schemas.openxmlformats.org/officeDocument/2006/relationships/oleObject" Target="embeddings/oleObject32.bin"/><Relationship Id="rId100" Type="http://schemas.openxmlformats.org/officeDocument/2006/relationships/image" Target="media/image44.wmf"/><Relationship Id="rId105" Type="http://schemas.openxmlformats.org/officeDocument/2006/relationships/oleObject" Target="embeddings/oleObject46.bin"/><Relationship Id="rId126" Type="http://schemas.openxmlformats.org/officeDocument/2006/relationships/image" Target="media/image57.wmf"/><Relationship Id="rId147" Type="http://schemas.openxmlformats.org/officeDocument/2006/relationships/oleObject" Target="embeddings/oleObject67.bin"/><Relationship Id="rId168" Type="http://schemas.openxmlformats.org/officeDocument/2006/relationships/image" Target="media/image77.wmf"/><Relationship Id="rId8" Type="http://schemas.openxmlformats.org/officeDocument/2006/relationships/hyperlink" Target="mailto:mhmfaraj@gmail.com" TargetMode="External"/><Relationship Id="rId51" Type="http://schemas.openxmlformats.org/officeDocument/2006/relationships/oleObject" Target="embeddings/oleObject19.bin"/><Relationship Id="rId72" Type="http://schemas.openxmlformats.org/officeDocument/2006/relationships/image" Target="media/image30.wmf"/><Relationship Id="rId93" Type="http://schemas.openxmlformats.org/officeDocument/2006/relationships/oleObject" Target="embeddings/oleObject40.bin"/><Relationship Id="rId98" Type="http://schemas.openxmlformats.org/officeDocument/2006/relationships/image" Target="media/image43.wmf"/><Relationship Id="rId121" Type="http://schemas.openxmlformats.org/officeDocument/2006/relationships/oleObject" Target="embeddings/oleObject54.bin"/><Relationship Id="rId142" Type="http://schemas.openxmlformats.org/officeDocument/2006/relationships/image" Target="media/image65.wmf"/><Relationship Id="rId163" Type="http://schemas.openxmlformats.org/officeDocument/2006/relationships/oleObject" Target="embeddings/oleObject75.bin"/><Relationship Id="rId184" Type="http://schemas.openxmlformats.org/officeDocument/2006/relationships/oleObject" Target="embeddings/oleObject92.bin"/><Relationship Id="rId189" Type="http://schemas.openxmlformats.org/officeDocument/2006/relationships/oleObject" Target="embeddings/oleObject95.bin"/><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image" Target="media/image17.wmf"/><Relationship Id="rId67" Type="http://schemas.openxmlformats.org/officeDocument/2006/relationships/oleObject" Target="embeddings/oleObject27.bin"/><Relationship Id="rId116" Type="http://schemas.openxmlformats.org/officeDocument/2006/relationships/image" Target="media/image52.wmf"/><Relationship Id="rId137" Type="http://schemas.openxmlformats.org/officeDocument/2006/relationships/oleObject" Target="embeddings/oleObject62.bin"/><Relationship Id="rId158" Type="http://schemas.openxmlformats.org/officeDocument/2006/relationships/image" Target="media/image73.wmf"/><Relationship Id="rId20" Type="http://schemas.openxmlformats.org/officeDocument/2006/relationships/image" Target="media/image4.wmf"/><Relationship Id="rId41" Type="http://schemas.openxmlformats.org/officeDocument/2006/relationships/oleObject" Target="embeddings/oleObject14.bin"/><Relationship Id="rId62" Type="http://schemas.openxmlformats.org/officeDocument/2006/relationships/image" Target="media/image25.wmf"/><Relationship Id="rId83" Type="http://schemas.openxmlformats.org/officeDocument/2006/relationships/oleObject" Target="embeddings/oleObject35.bin"/><Relationship Id="rId88" Type="http://schemas.openxmlformats.org/officeDocument/2006/relationships/image" Target="media/image38.wmf"/><Relationship Id="rId111" Type="http://schemas.openxmlformats.org/officeDocument/2006/relationships/oleObject" Target="embeddings/oleObject49.bin"/><Relationship Id="rId132" Type="http://schemas.openxmlformats.org/officeDocument/2006/relationships/image" Target="media/image60.wmf"/><Relationship Id="rId153" Type="http://schemas.openxmlformats.org/officeDocument/2006/relationships/oleObject" Target="embeddings/oleObject70.bin"/><Relationship Id="rId174" Type="http://schemas.openxmlformats.org/officeDocument/2006/relationships/oleObject" Target="embeddings/oleObject84.bin"/><Relationship Id="rId179" Type="http://schemas.openxmlformats.org/officeDocument/2006/relationships/oleObject" Target="embeddings/oleObject88.bin"/><Relationship Id="rId190" Type="http://schemas.openxmlformats.org/officeDocument/2006/relationships/oleObject" Target="embeddings/oleObject96.bin"/><Relationship Id="rId15" Type="http://schemas.openxmlformats.org/officeDocument/2006/relationships/oleObject" Target="embeddings/oleObject1.bin"/><Relationship Id="rId36" Type="http://schemas.openxmlformats.org/officeDocument/2006/relationships/image" Target="media/image12.wmf"/><Relationship Id="rId57" Type="http://schemas.openxmlformats.org/officeDocument/2006/relationships/oleObject" Target="embeddings/oleObject22.bin"/><Relationship Id="rId106" Type="http://schemas.openxmlformats.org/officeDocument/2006/relationships/image" Target="media/image47.wmf"/><Relationship Id="rId127" Type="http://schemas.openxmlformats.org/officeDocument/2006/relationships/oleObject" Target="embeddings/oleObject57.bin"/><Relationship Id="rId10" Type="http://schemas.openxmlformats.org/officeDocument/2006/relationships/hyperlink" Target="mailto:haibrahim@" TargetMode="External"/><Relationship Id="rId31" Type="http://schemas.openxmlformats.org/officeDocument/2006/relationships/oleObject" Target="embeddings/oleObject9.bin"/><Relationship Id="rId52" Type="http://schemas.openxmlformats.org/officeDocument/2006/relationships/image" Target="media/image20.wmf"/><Relationship Id="rId73" Type="http://schemas.openxmlformats.org/officeDocument/2006/relationships/oleObject" Target="embeddings/oleObject30.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5.wmf"/><Relationship Id="rId143" Type="http://schemas.openxmlformats.org/officeDocument/2006/relationships/oleObject" Target="embeddings/oleObject65.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79.bin"/><Relationship Id="rId185" Type="http://schemas.openxmlformats.org/officeDocument/2006/relationships/image" Target="media/image80.wmf"/><Relationship Id="rId4" Type="http://schemas.openxmlformats.org/officeDocument/2006/relationships/settings" Target="settings.xml"/><Relationship Id="rId9" Type="http://schemas.openxmlformats.org/officeDocument/2006/relationships/hyperlink" Target="mailto:fayza09227@gmail.com" TargetMode="External"/><Relationship Id="rId180" Type="http://schemas.openxmlformats.org/officeDocument/2006/relationships/oleObject" Target="embeddings/oleObject89.bin"/><Relationship Id="rId26"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E1EE2-599C-4BEE-BFE3-C9D7CAB2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4002</Words>
  <Characters>22818</Characters>
  <Application>Microsoft Office Word</Application>
  <DocSecurity>0</DocSecurity>
  <Lines>190</Lines>
  <Paragraphs>53</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26767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Administrator</cp:lastModifiedBy>
  <cp:revision>7</cp:revision>
  <cp:lastPrinted>2015-01-26T03:07:00Z</cp:lastPrinted>
  <dcterms:created xsi:type="dcterms:W3CDTF">2015-01-26T07:56:00Z</dcterms:created>
  <dcterms:modified xsi:type="dcterms:W3CDTF">2015-01-26T05:29:00Z</dcterms:modified>
</cp:coreProperties>
</file>