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E65" w:rsidRPr="00C62F2B" w:rsidRDefault="00CD3AFB" w:rsidP="00C62F2B">
      <w:pPr>
        <w:autoSpaceDE w:val="0"/>
        <w:autoSpaceDN w:val="0"/>
        <w:bidi w:val="0"/>
        <w:adjustRightInd w:val="0"/>
        <w:snapToGrid w:val="0"/>
        <w:spacing w:after="0" w:line="240" w:lineRule="auto"/>
        <w:jc w:val="center"/>
        <w:rPr>
          <w:rFonts w:ascii="Times New Roman" w:hAnsi="Times New Roman" w:cs="Times New Roman"/>
          <w:b/>
          <w:bCs/>
          <w:sz w:val="20"/>
          <w:szCs w:val="24"/>
        </w:rPr>
      </w:pPr>
      <w:r w:rsidRPr="00C62F2B">
        <w:rPr>
          <w:rFonts w:ascii="Times New Roman" w:hAnsi="Times New Roman" w:cs="Times New Roman"/>
          <w:b/>
          <w:bCs/>
          <w:sz w:val="20"/>
          <w:szCs w:val="24"/>
        </w:rPr>
        <w:t>C</w:t>
      </w:r>
      <w:r w:rsidR="00296E65" w:rsidRPr="00C62F2B">
        <w:rPr>
          <w:rFonts w:ascii="Times New Roman" w:hAnsi="Times New Roman" w:cs="Times New Roman"/>
          <w:b/>
          <w:bCs/>
          <w:sz w:val="20"/>
          <w:szCs w:val="24"/>
        </w:rPr>
        <w:t xml:space="preserve">omparative </w:t>
      </w:r>
      <w:r w:rsidR="00485680" w:rsidRPr="00C62F2B">
        <w:rPr>
          <w:rFonts w:ascii="Times New Roman" w:hAnsi="Times New Roman" w:cs="Times New Roman"/>
          <w:b/>
          <w:bCs/>
          <w:sz w:val="20"/>
          <w:szCs w:val="24"/>
        </w:rPr>
        <w:t>S</w:t>
      </w:r>
      <w:r w:rsidR="00296E65" w:rsidRPr="00C62F2B">
        <w:rPr>
          <w:rFonts w:ascii="Times New Roman" w:hAnsi="Times New Roman" w:cs="Times New Roman"/>
          <w:b/>
          <w:bCs/>
          <w:sz w:val="20"/>
          <w:szCs w:val="24"/>
        </w:rPr>
        <w:t xml:space="preserve">tudy of </w:t>
      </w:r>
      <w:proofErr w:type="spellStart"/>
      <w:r w:rsidR="00296E65" w:rsidRPr="00C62F2B">
        <w:rPr>
          <w:rFonts w:ascii="Times New Roman" w:hAnsi="Times New Roman" w:cs="Times New Roman"/>
          <w:b/>
          <w:bCs/>
          <w:sz w:val="20"/>
          <w:szCs w:val="24"/>
        </w:rPr>
        <w:t>Auramine</w:t>
      </w:r>
      <w:proofErr w:type="spellEnd"/>
      <w:r w:rsidR="00296E65" w:rsidRPr="00C62F2B">
        <w:rPr>
          <w:rFonts w:ascii="Times New Roman" w:hAnsi="Times New Roman" w:cs="Times New Roman"/>
          <w:b/>
          <w:bCs/>
          <w:sz w:val="20"/>
          <w:szCs w:val="24"/>
        </w:rPr>
        <w:t xml:space="preserve">-O </w:t>
      </w:r>
      <w:r w:rsidR="00485680" w:rsidRPr="00C62F2B">
        <w:rPr>
          <w:rFonts w:ascii="Times New Roman" w:hAnsi="Times New Roman" w:cs="Times New Roman"/>
          <w:b/>
          <w:bCs/>
          <w:sz w:val="20"/>
          <w:szCs w:val="24"/>
        </w:rPr>
        <w:t>S</w:t>
      </w:r>
      <w:r w:rsidR="00296E65" w:rsidRPr="00C62F2B">
        <w:rPr>
          <w:rFonts w:ascii="Times New Roman" w:hAnsi="Times New Roman" w:cs="Times New Roman"/>
          <w:b/>
          <w:bCs/>
          <w:sz w:val="20"/>
          <w:szCs w:val="24"/>
        </w:rPr>
        <w:t xml:space="preserve">taining and </w:t>
      </w:r>
      <w:proofErr w:type="spellStart"/>
      <w:r w:rsidR="00296E65" w:rsidRPr="00C62F2B">
        <w:rPr>
          <w:rFonts w:ascii="Times New Roman" w:hAnsi="Times New Roman" w:cs="Times New Roman"/>
          <w:b/>
          <w:bCs/>
          <w:sz w:val="20"/>
          <w:szCs w:val="24"/>
        </w:rPr>
        <w:t>Ziehl-Neelsen</w:t>
      </w:r>
      <w:proofErr w:type="spellEnd"/>
      <w:r w:rsidR="00296E65" w:rsidRPr="00C62F2B">
        <w:rPr>
          <w:rFonts w:ascii="Times New Roman" w:hAnsi="Times New Roman" w:cs="Times New Roman"/>
          <w:b/>
          <w:bCs/>
          <w:sz w:val="20"/>
          <w:szCs w:val="24"/>
        </w:rPr>
        <w:t xml:space="preserve"> for </w:t>
      </w:r>
      <w:r w:rsidR="00485680" w:rsidRPr="00C62F2B">
        <w:rPr>
          <w:rFonts w:ascii="Times New Roman" w:hAnsi="Times New Roman" w:cs="Times New Roman"/>
          <w:b/>
          <w:bCs/>
          <w:sz w:val="20"/>
          <w:szCs w:val="24"/>
        </w:rPr>
        <w:t>D</w:t>
      </w:r>
      <w:r w:rsidR="00296E65" w:rsidRPr="00C62F2B">
        <w:rPr>
          <w:rFonts w:ascii="Times New Roman" w:hAnsi="Times New Roman" w:cs="Times New Roman"/>
          <w:b/>
          <w:bCs/>
          <w:sz w:val="20"/>
          <w:szCs w:val="24"/>
        </w:rPr>
        <w:t xml:space="preserve">iagnosis of </w:t>
      </w:r>
      <w:r w:rsidR="00485680" w:rsidRPr="00C62F2B">
        <w:rPr>
          <w:rFonts w:ascii="Times New Roman" w:hAnsi="Times New Roman" w:cs="Times New Roman"/>
          <w:b/>
          <w:bCs/>
          <w:sz w:val="20"/>
          <w:szCs w:val="24"/>
        </w:rPr>
        <w:t>P</w:t>
      </w:r>
      <w:r w:rsidR="00296E65" w:rsidRPr="00C62F2B">
        <w:rPr>
          <w:rFonts w:ascii="Times New Roman" w:hAnsi="Times New Roman" w:cs="Times New Roman"/>
          <w:b/>
          <w:bCs/>
          <w:sz w:val="20"/>
          <w:szCs w:val="24"/>
        </w:rPr>
        <w:t xml:space="preserve">ulmonary </w:t>
      </w:r>
      <w:r w:rsidR="00485680" w:rsidRPr="00C62F2B">
        <w:rPr>
          <w:rFonts w:ascii="Times New Roman" w:hAnsi="Times New Roman" w:cs="Times New Roman"/>
          <w:b/>
          <w:bCs/>
          <w:sz w:val="20"/>
          <w:szCs w:val="24"/>
        </w:rPr>
        <w:t>T</w:t>
      </w:r>
      <w:r w:rsidR="00296E65" w:rsidRPr="00C62F2B">
        <w:rPr>
          <w:rFonts w:ascii="Times New Roman" w:hAnsi="Times New Roman" w:cs="Times New Roman"/>
          <w:b/>
          <w:bCs/>
          <w:sz w:val="20"/>
          <w:szCs w:val="24"/>
        </w:rPr>
        <w:t>uberculosis</w:t>
      </w:r>
    </w:p>
    <w:p w:rsidR="00296E65" w:rsidRPr="00C62F2B" w:rsidRDefault="00296E65" w:rsidP="00C62F2B">
      <w:pPr>
        <w:bidi w:val="0"/>
        <w:snapToGrid w:val="0"/>
        <w:spacing w:after="0" w:line="240" w:lineRule="auto"/>
        <w:jc w:val="center"/>
        <w:rPr>
          <w:rFonts w:ascii="Times New Roman" w:hAnsi="Times New Roman" w:cs="Times New Roman"/>
          <w:b/>
          <w:bCs/>
          <w:sz w:val="20"/>
          <w:szCs w:val="24"/>
        </w:rPr>
      </w:pPr>
    </w:p>
    <w:p w:rsidR="00F6630C" w:rsidRDefault="00C97BB7" w:rsidP="00C62F2B">
      <w:pPr>
        <w:bidi w:val="0"/>
        <w:snapToGrid w:val="0"/>
        <w:spacing w:after="0" w:line="240" w:lineRule="auto"/>
        <w:jc w:val="center"/>
        <w:rPr>
          <w:rFonts w:ascii="Times New Roman" w:hAnsi="Times New Roman" w:cs="Times New Roman"/>
          <w:sz w:val="20"/>
          <w:szCs w:val="24"/>
          <w:vertAlign w:val="superscript"/>
          <w:lang w:eastAsia="zh-CN"/>
        </w:rPr>
      </w:pPr>
      <w:proofErr w:type="spellStart"/>
      <w:r w:rsidRPr="00C62F2B">
        <w:rPr>
          <w:rFonts w:ascii="Times New Roman" w:hAnsi="Times New Roman" w:cs="Times New Roman"/>
          <w:sz w:val="20"/>
          <w:szCs w:val="24"/>
        </w:rPr>
        <w:t>Nazar</w:t>
      </w:r>
      <w:proofErr w:type="spellEnd"/>
      <w:r w:rsidRPr="00C62F2B">
        <w:rPr>
          <w:rFonts w:ascii="Times New Roman" w:hAnsi="Times New Roman" w:cs="Times New Roman"/>
          <w:sz w:val="20"/>
          <w:szCs w:val="24"/>
        </w:rPr>
        <w:t xml:space="preserve"> </w:t>
      </w:r>
      <w:proofErr w:type="spellStart"/>
      <w:r w:rsidRPr="00C62F2B">
        <w:rPr>
          <w:rFonts w:ascii="Times New Roman" w:hAnsi="Times New Roman" w:cs="Times New Roman"/>
          <w:sz w:val="20"/>
          <w:szCs w:val="24"/>
        </w:rPr>
        <w:t>Abdalazeem</w:t>
      </w:r>
      <w:proofErr w:type="spellEnd"/>
      <w:r w:rsidRPr="00C62F2B">
        <w:rPr>
          <w:rFonts w:ascii="Times New Roman" w:hAnsi="Times New Roman" w:cs="Times New Roman"/>
          <w:sz w:val="20"/>
          <w:szCs w:val="24"/>
        </w:rPr>
        <w:t xml:space="preserve"> Osman</w:t>
      </w:r>
      <w:r w:rsidRPr="00C62F2B">
        <w:rPr>
          <w:rFonts w:ascii="Times New Roman" w:hAnsi="Times New Roman" w:cs="Times New Roman"/>
          <w:sz w:val="20"/>
          <w:szCs w:val="24"/>
          <w:vertAlign w:val="superscript"/>
        </w:rPr>
        <w:t>1</w:t>
      </w:r>
      <w:r w:rsidRPr="00C62F2B">
        <w:rPr>
          <w:rFonts w:ascii="Times New Roman" w:hAnsi="Times New Roman" w:cs="Times New Roman"/>
          <w:sz w:val="20"/>
          <w:szCs w:val="24"/>
        </w:rPr>
        <w:t>,</w:t>
      </w:r>
      <w:r w:rsidR="00F6630C" w:rsidRPr="00C62F2B">
        <w:rPr>
          <w:rFonts w:ascii="Times New Roman" w:eastAsia="Calibri" w:hAnsi="Times New Roman" w:cs="Times New Roman"/>
          <w:sz w:val="20"/>
          <w:szCs w:val="24"/>
        </w:rPr>
        <w:t xml:space="preserve"> </w:t>
      </w:r>
      <w:r w:rsidR="007239CB" w:rsidRPr="00C62F2B">
        <w:rPr>
          <w:rFonts w:ascii="Times New Roman" w:eastAsia="Calibri" w:hAnsi="Times New Roman" w:cs="Times New Roman"/>
          <w:sz w:val="20"/>
          <w:szCs w:val="24"/>
        </w:rPr>
        <w:t xml:space="preserve">Mustafa </w:t>
      </w:r>
      <w:proofErr w:type="spellStart"/>
      <w:r w:rsidR="00024F2A" w:rsidRPr="00C62F2B">
        <w:rPr>
          <w:rFonts w:ascii="Times New Roman" w:eastAsia="Calibri" w:hAnsi="Times New Roman" w:cs="Times New Roman"/>
          <w:sz w:val="20"/>
          <w:szCs w:val="24"/>
        </w:rPr>
        <w:t>A</w:t>
      </w:r>
      <w:r w:rsidR="007239CB" w:rsidRPr="00C62F2B">
        <w:rPr>
          <w:rFonts w:ascii="Times New Roman" w:eastAsia="Calibri" w:hAnsi="Times New Roman" w:cs="Times New Roman"/>
          <w:sz w:val="20"/>
          <w:szCs w:val="24"/>
        </w:rPr>
        <w:t>lt</w:t>
      </w:r>
      <w:r w:rsidR="00EC0684" w:rsidRPr="00C62F2B">
        <w:rPr>
          <w:rFonts w:ascii="Times New Roman" w:eastAsia="Calibri" w:hAnsi="Times New Roman" w:cs="Times New Roman"/>
          <w:sz w:val="20"/>
          <w:szCs w:val="24"/>
        </w:rPr>
        <w:t>i</w:t>
      </w:r>
      <w:r w:rsidR="007239CB" w:rsidRPr="00C62F2B">
        <w:rPr>
          <w:rFonts w:ascii="Times New Roman" w:eastAsia="Calibri" w:hAnsi="Times New Roman" w:cs="Times New Roman"/>
          <w:sz w:val="20"/>
          <w:szCs w:val="24"/>
        </w:rPr>
        <w:t>gani</w:t>
      </w:r>
      <w:proofErr w:type="spellEnd"/>
      <w:r w:rsidR="007239CB" w:rsidRPr="00C62F2B">
        <w:rPr>
          <w:rFonts w:ascii="Times New Roman" w:eastAsia="Calibri" w:hAnsi="Times New Roman" w:cs="Times New Roman"/>
          <w:sz w:val="20"/>
          <w:szCs w:val="24"/>
        </w:rPr>
        <w:t xml:space="preserve"> Mustafa</w:t>
      </w:r>
      <w:r w:rsidR="007239CB" w:rsidRPr="00C62F2B">
        <w:rPr>
          <w:rFonts w:ascii="Times New Roman" w:eastAsia="Calibri" w:hAnsi="Times New Roman" w:cs="Times New Roman"/>
          <w:sz w:val="20"/>
          <w:szCs w:val="24"/>
          <w:vertAlign w:val="superscript"/>
        </w:rPr>
        <w:t>2</w:t>
      </w:r>
      <w:r w:rsidR="007239CB" w:rsidRPr="00C62F2B">
        <w:rPr>
          <w:rFonts w:ascii="Times New Roman" w:eastAsia="Calibri" w:hAnsi="Times New Roman" w:cs="Times New Roman"/>
          <w:sz w:val="20"/>
          <w:szCs w:val="24"/>
        </w:rPr>
        <w:t>,</w:t>
      </w:r>
      <w:r w:rsidR="001F1040" w:rsidRPr="00C62F2B">
        <w:rPr>
          <w:rFonts w:ascii="Times New Roman" w:eastAsia="Calibri" w:hAnsi="Times New Roman" w:cs="Times New Roman"/>
          <w:sz w:val="20"/>
          <w:szCs w:val="24"/>
        </w:rPr>
        <w:t xml:space="preserve"> Mona </w:t>
      </w:r>
      <w:proofErr w:type="spellStart"/>
      <w:r w:rsidR="001F1040" w:rsidRPr="00C62F2B">
        <w:rPr>
          <w:rFonts w:ascii="Times New Roman" w:eastAsia="Calibri" w:hAnsi="Times New Roman" w:cs="Times New Roman"/>
          <w:sz w:val="20"/>
          <w:szCs w:val="24"/>
        </w:rPr>
        <w:t>khalafalla</w:t>
      </w:r>
      <w:proofErr w:type="spellEnd"/>
      <w:r w:rsidR="001F1040" w:rsidRPr="00C62F2B">
        <w:rPr>
          <w:rFonts w:ascii="Times New Roman" w:eastAsia="Calibri" w:hAnsi="Times New Roman" w:cs="Times New Roman"/>
          <w:sz w:val="20"/>
          <w:szCs w:val="24"/>
          <w:vertAlign w:val="superscript"/>
        </w:rPr>
        <w:t xml:space="preserve"> </w:t>
      </w:r>
      <w:r w:rsidR="00024F2A" w:rsidRPr="00C62F2B">
        <w:rPr>
          <w:rFonts w:ascii="Times New Roman" w:eastAsia="Calibri" w:hAnsi="Times New Roman" w:cs="Times New Roman"/>
          <w:sz w:val="20"/>
          <w:szCs w:val="24"/>
        </w:rPr>
        <w:t>H</w:t>
      </w:r>
      <w:r w:rsidR="001F1040" w:rsidRPr="00C62F2B">
        <w:rPr>
          <w:rFonts w:ascii="Times New Roman" w:eastAsia="Calibri" w:hAnsi="Times New Roman" w:cs="Times New Roman"/>
          <w:sz w:val="20"/>
          <w:szCs w:val="24"/>
        </w:rPr>
        <w:t>assan</w:t>
      </w:r>
      <w:r w:rsidR="001F1040" w:rsidRPr="00C62F2B">
        <w:rPr>
          <w:rFonts w:ascii="Times New Roman" w:eastAsia="Calibri" w:hAnsi="Times New Roman" w:cs="Times New Roman"/>
          <w:sz w:val="20"/>
          <w:szCs w:val="24"/>
          <w:vertAlign w:val="superscript"/>
        </w:rPr>
        <w:t>3</w:t>
      </w:r>
      <w:r w:rsidR="001F1040" w:rsidRPr="00C62F2B">
        <w:rPr>
          <w:rFonts w:ascii="Times New Roman" w:eastAsia="Calibri" w:hAnsi="Times New Roman" w:cs="Times New Roman"/>
          <w:sz w:val="20"/>
          <w:szCs w:val="24"/>
        </w:rPr>
        <w:t>,</w:t>
      </w:r>
      <w:r w:rsidR="007239CB" w:rsidRPr="00C62F2B">
        <w:rPr>
          <w:rFonts w:ascii="Times New Roman" w:eastAsia="Calibri" w:hAnsi="Times New Roman" w:cs="Times New Roman"/>
          <w:sz w:val="20"/>
          <w:szCs w:val="24"/>
        </w:rPr>
        <w:t xml:space="preserve"> </w:t>
      </w:r>
      <w:r w:rsidR="00F6630C" w:rsidRPr="00C62F2B">
        <w:rPr>
          <w:rFonts w:ascii="Times New Roman" w:eastAsia="Calibri" w:hAnsi="Times New Roman" w:cs="Times New Roman"/>
          <w:sz w:val="20"/>
          <w:szCs w:val="24"/>
        </w:rPr>
        <w:t xml:space="preserve">Mohamed </w:t>
      </w:r>
      <w:proofErr w:type="spellStart"/>
      <w:r w:rsidR="00EC0684" w:rsidRPr="00C62F2B">
        <w:rPr>
          <w:rFonts w:ascii="Times New Roman" w:eastAsia="Calibri" w:hAnsi="Times New Roman" w:cs="Times New Roman"/>
          <w:sz w:val="20"/>
          <w:szCs w:val="24"/>
        </w:rPr>
        <w:t>Mohamed</w:t>
      </w:r>
      <w:proofErr w:type="spellEnd"/>
      <w:r w:rsidR="00EC0684" w:rsidRPr="00C62F2B">
        <w:rPr>
          <w:rFonts w:ascii="Times New Roman" w:eastAsia="Calibri" w:hAnsi="Times New Roman" w:cs="Times New Roman"/>
          <w:sz w:val="20"/>
          <w:szCs w:val="24"/>
        </w:rPr>
        <w:t xml:space="preserve"> </w:t>
      </w:r>
      <w:proofErr w:type="spellStart"/>
      <w:r w:rsidR="00024F2A" w:rsidRPr="00C62F2B">
        <w:rPr>
          <w:rFonts w:ascii="Times New Roman" w:eastAsia="Calibri" w:hAnsi="Times New Roman" w:cs="Times New Roman"/>
          <w:sz w:val="20"/>
          <w:szCs w:val="24"/>
        </w:rPr>
        <w:t>T</w:t>
      </w:r>
      <w:r w:rsidR="00F6630C" w:rsidRPr="00C62F2B">
        <w:rPr>
          <w:rFonts w:ascii="Times New Roman" w:eastAsia="Calibri" w:hAnsi="Times New Roman" w:cs="Times New Roman"/>
          <w:sz w:val="20"/>
          <w:szCs w:val="24"/>
        </w:rPr>
        <w:t>are</w:t>
      </w:r>
      <w:r w:rsidR="00EC0684" w:rsidRPr="00C62F2B">
        <w:rPr>
          <w:rFonts w:ascii="Times New Roman" w:eastAsia="Calibri" w:hAnsi="Times New Roman" w:cs="Times New Roman"/>
          <w:sz w:val="20"/>
          <w:szCs w:val="24"/>
        </w:rPr>
        <w:t>k</w:t>
      </w:r>
      <w:proofErr w:type="spellEnd"/>
      <w:r w:rsidR="00EC0684" w:rsidRPr="00C62F2B">
        <w:rPr>
          <w:rFonts w:ascii="Times New Roman" w:eastAsia="Calibri" w:hAnsi="Times New Roman" w:cs="Times New Roman"/>
          <w:sz w:val="20"/>
          <w:szCs w:val="24"/>
        </w:rPr>
        <w:t xml:space="preserve"> </w:t>
      </w:r>
      <w:r w:rsidR="000F2A72" w:rsidRPr="00C62F2B">
        <w:rPr>
          <w:rFonts w:ascii="Times New Roman" w:eastAsia="Calibri" w:hAnsi="Times New Roman" w:cs="Times New Roman"/>
          <w:sz w:val="20"/>
          <w:szCs w:val="24"/>
          <w:vertAlign w:val="superscript"/>
        </w:rPr>
        <w:t>3</w:t>
      </w:r>
    </w:p>
    <w:p w:rsidR="00C62F2B" w:rsidRPr="00C62F2B" w:rsidRDefault="00C62F2B" w:rsidP="00C62F2B">
      <w:pPr>
        <w:bidi w:val="0"/>
        <w:snapToGrid w:val="0"/>
        <w:spacing w:after="0" w:line="240" w:lineRule="auto"/>
        <w:jc w:val="center"/>
        <w:rPr>
          <w:rFonts w:ascii="Times New Roman" w:hAnsi="Times New Roman" w:cs="Times New Roman"/>
          <w:sz w:val="20"/>
          <w:szCs w:val="24"/>
          <w:lang w:eastAsia="zh-CN"/>
        </w:rPr>
      </w:pPr>
    </w:p>
    <w:p w:rsidR="00743EFD" w:rsidRDefault="00C97BB7" w:rsidP="00C62F2B">
      <w:pPr>
        <w:bidi w:val="0"/>
        <w:snapToGrid w:val="0"/>
        <w:spacing w:after="0" w:line="240" w:lineRule="auto"/>
        <w:jc w:val="center"/>
        <w:rPr>
          <w:rFonts w:ascii="Times New Roman" w:hAnsi="Times New Roman" w:cs="Times New Roman"/>
          <w:color w:val="000000"/>
          <w:sz w:val="20"/>
          <w:szCs w:val="24"/>
          <w:lang w:eastAsia="zh-CN"/>
        </w:rPr>
      </w:pPr>
      <w:proofErr w:type="gramStart"/>
      <w:r w:rsidRPr="00C62F2B">
        <w:rPr>
          <w:rFonts w:ascii="Times New Roman" w:hAnsi="Times New Roman" w:cs="Times New Roman"/>
          <w:sz w:val="20"/>
          <w:szCs w:val="24"/>
          <w:vertAlign w:val="superscript"/>
        </w:rPr>
        <w:t>1</w:t>
      </w:r>
      <w:r w:rsidRPr="00C62F2B">
        <w:rPr>
          <w:rFonts w:ascii="Times New Roman" w:hAnsi="Times New Roman" w:cs="Times New Roman"/>
          <w:sz w:val="20"/>
          <w:szCs w:val="24"/>
        </w:rPr>
        <w:t xml:space="preserve">Departments of Medical Microbiology, Faculty of Medicine, </w:t>
      </w:r>
      <w:proofErr w:type="spellStart"/>
      <w:r w:rsidRPr="00C62F2B">
        <w:rPr>
          <w:rFonts w:ascii="Times New Roman" w:hAnsi="Times New Roman" w:cs="Times New Roman"/>
          <w:sz w:val="20"/>
          <w:szCs w:val="24"/>
        </w:rPr>
        <w:t>Sebha</w:t>
      </w:r>
      <w:proofErr w:type="spellEnd"/>
      <w:r w:rsidRPr="00C62F2B">
        <w:rPr>
          <w:rFonts w:ascii="Times New Roman" w:hAnsi="Times New Roman" w:cs="Times New Roman"/>
          <w:sz w:val="20"/>
          <w:szCs w:val="24"/>
        </w:rPr>
        <w:t xml:space="preserve"> University,</w:t>
      </w:r>
      <w:r w:rsidRPr="00C62F2B">
        <w:rPr>
          <w:rFonts w:ascii="Times New Roman" w:hAnsi="Times New Roman" w:cs="Times New Roman"/>
          <w:b/>
          <w:bCs/>
          <w:sz w:val="20"/>
          <w:szCs w:val="24"/>
        </w:rPr>
        <w:t xml:space="preserve"> </w:t>
      </w:r>
      <w:proofErr w:type="spellStart"/>
      <w:r w:rsidRPr="00C62F2B">
        <w:rPr>
          <w:rFonts w:ascii="Times New Roman" w:hAnsi="Times New Roman" w:cs="Times New Roman"/>
          <w:sz w:val="20"/>
          <w:szCs w:val="24"/>
        </w:rPr>
        <w:t>Sebha</w:t>
      </w:r>
      <w:proofErr w:type="spellEnd"/>
      <w:r w:rsidRPr="00C62F2B">
        <w:rPr>
          <w:rFonts w:ascii="Times New Roman" w:hAnsi="Times New Roman" w:cs="Times New Roman"/>
          <w:sz w:val="20"/>
          <w:szCs w:val="24"/>
        </w:rPr>
        <w:t>, Libya</w:t>
      </w:r>
      <w:r w:rsidR="00E914A1" w:rsidRPr="00C62F2B">
        <w:rPr>
          <w:rFonts w:ascii="Times New Roman" w:hAnsi="Times New Roman" w:cs="Times New Roman"/>
          <w:b/>
          <w:bCs/>
          <w:sz w:val="20"/>
          <w:szCs w:val="24"/>
        </w:rPr>
        <w:t>.</w:t>
      </w:r>
      <w:proofErr w:type="gramEnd"/>
      <w:r w:rsidR="00E914A1" w:rsidRPr="00C62F2B">
        <w:rPr>
          <w:rFonts w:ascii="Times New Roman" w:hAnsi="Times New Roman" w:cs="Times New Roman"/>
          <w:b/>
          <w:bCs/>
          <w:sz w:val="20"/>
          <w:szCs w:val="24"/>
        </w:rPr>
        <w:t xml:space="preserve"> </w:t>
      </w:r>
      <w:proofErr w:type="gramStart"/>
      <w:r w:rsidR="007239CB" w:rsidRPr="00C62F2B">
        <w:rPr>
          <w:rFonts w:ascii="Times New Roman" w:hAnsi="Times New Roman" w:cs="Times New Roman"/>
          <w:sz w:val="20"/>
          <w:szCs w:val="24"/>
          <w:vertAlign w:val="superscript"/>
        </w:rPr>
        <w:t>2</w:t>
      </w:r>
      <w:r w:rsidR="007239CB" w:rsidRPr="00C62F2B">
        <w:rPr>
          <w:rFonts w:ascii="Times New Roman" w:hAnsi="Times New Roman" w:cs="Times New Roman"/>
          <w:sz w:val="20"/>
          <w:szCs w:val="24"/>
        </w:rPr>
        <w:t xml:space="preserve">Departments of </w:t>
      </w:r>
      <w:r w:rsidR="00024F2A" w:rsidRPr="00C62F2B">
        <w:rPr>
          <w:rFonts w:ascii="Times New Roman" w:hAnsi="Times New Roman" w:cs="Times New Roman"/>
          <w:sz w:val="20"/>
          <w:szCs w:val="24"/>
        </w:rPr>
        <w:t>M</w:t>
      </w:r>
      <w:r w:rsidR="007239CB" w:rsidRPr="00C62F2B">
        <w:rPr>
          <w:rFonts w:ascii="Times New Roman" w:hAnsi="Times New Roman" w:cs="Times New Roman"/>
          <w:sz w:val="20"/>
          <w:szCs w:val="24"/>
        </w:rPr>
        <w:t xml:space="preserve">icrobiology, Faculty of Medical Laboratory Science, Al </w:t>
      </w:r>
      <w:proofErr w:type="spellStart"/>
      <w:r w:rsidR="007239CB" w:rsidRPr="00C62F2B">
        <w:rPr>
          <w:rFonts w:ascii="Times New Roman" w:hAnsi="Times New Roman" w:cs="Times New Roman"/>
          <w:sz w:val="20"/>
          <w:szCs w:val="24"/>
        </w:rPr>
        <w:t>Neelain</w:t>
      </w:r>
      <w:proofErr w:type="spellEnd"/>
      <w:r w:rsidR="007239CB" w:rsidRPr="00C62F2B">
        <w:rPr>
          <w:rFonts w:ascii="Times New Roman" w:hAnsi="Times New Roman" w:cs="Times New Roman"/>
          <w:sz w:val="20"/>
          <w:szCs w:val="24"/>
        </w:rPr>
        <w:t xml:space="preserve"> University, Khartoum, Sudan</w:t>
      </w:r>
      <w:r w:rsidR="00E914A1" w:rsidRPr="00C62F2B">
        <w:rPr>
          <w:rFonts w:ascii="Times New Roman" w:hAnsi="Times New Roman" w:cs="Times New Roman"/>
          <w:b/>
          <w:bCs/>
          <w:sz w:val="20"/>
          <w:szCs w:val="24"/>
        </w:rPr>
        <w:t>.</w:t>
      </w:r>
      <w:proofErr w:type="gramEnd"/>
      <w:r w:rsidR="00E914A1" w:rsidRPr="00C62F2B">
        <w:rPr>
          <w:rFonts w:ascii="Times New Roman" w:hAnsi="Times New Roman" w:cs="Times New Roman"/>
          <w:b/>
          <w:bCs/>
          <w:sz w:val="20"/>
          <w:szCs w:val="24"/>
        </w:rPr>
        <w:t xml:space="preserve"> </w:t>
      </w:r>
      <w:proofErr w:type="gramStart"/>
      <w:r w:rsidR="000F2A72" w:rsidRPr="00C62F2B">
        <w:rPr>
          <w:rFonts w:ascii="Times New Roman" w:eastAsia="Times New Roman" w:hAnsi="Times New Roman" w:cs="Times New Roman"/>
          <w:color w:val="000000"/>
          <w:sz w:val="20"/>
          <w:szCs w:val="24"/>
          <w:vertAlign w:val="superscript"/>
        </w:rPr>
        <w:t>3</w:t>
      </w:r>
      <w:r w:rsidR="00743EFD" w:rsidRPr="00C62F2B">
        <w:rPr>
          <w:rFonts w:ascii="Times New Roman" w:eastAsia="Times New Roman" w:hAnsi="Times New Roman" w:cs="Times New Roman"/>
          <w:color w:val="000000"/>
          <w:sz w:val="20"/>
          <w:szCs w:val="24"/>
        </w:rPr>
        <w:t xml:space="preserve">West Nile College, Department of </w:t>
      </w:r>
      <w:r w:rsidR="00024F2A" w:rsidRPr="00C62F2B">
        <w:rPr>
          <w:rFonts w:ascii="Times New Roman" w:eastAsia="Times New Roman" w:hAnsi="Times New Roman" w:cs="Times New Roman"/>
          <w:color w:val="000000"/>
          <w:sz w:val="20"/>
          <w:szCs w:val="24"/>
        </w:rPr>
        <w:t>M</w:t>
      </w:r>
      <w:r w:rsidR="00743EFD" w:rsidRPr="00C62F2B">
        <w:rPr>
          <w:rFonts w:ascii="Times New Roman" w:eastAsia="Times New Roman" w:hAnsi="Times New Roman" w:cs="Times New Roman"/>
          <w:color w:val="000000"/>
          <w:sz w:val="20"/>
          <w:szCs w:val="24"/>
        </w:rPr>
        <w:t xml:space="preserve">edical </w:t>
      </w:r>
      <w:r w:rsidR="00024F2A" w:rsidRPr="00C62F2B">
        <w:rPr>
          <w:rFonts w:ascii="Times New Roman" w:eastAsia="Times New Roman" w:hAnsi="Times New Roman" w:cs="Times New Roman"/>
          <w:color w:val="000000"/>
          <w:sz w:val="20"/>
          <w:szCs w:val="24"/>
        </w:rPr>
        <w:t>L</w:t>
      </w:r>
      <w:r w:rsidR="00743EFD" w:rsidRPr="00C62F2B">
        <w:rPr>
          <w:rFonts w:ascii="Times New Roman" w:eastAsia="Times New Roman" w:hAnsi="Times New Roman" w:cs="Times New Roman"/>
          <w:color w:val="000000"/>
          <w:sz w:val="20"/>
          <w:szCs w:val="24"/>
        </w:rPr>
        <w:t>aboratory, Khartoum, Sudan</w:t>
      </w:r>
      <w:r w:rsidR="00E914A1" w:rsidRPr="00C62F2B">
        <w:rPr>
          <w:rFonts w:ascii="Times New Roman" w:eastAsia="Times New Roman" w:hAnsi="Times New Roman" w:cs="Times New Roman"/>
          <w:color w:val="000000"/>
          <w:sz w:val="20"/>
          <w:szCs w:val="24"/>
        </w:rPr>
        <w:t>.</w:t>
      </w:r>
      <w:proofErr w:type="gramEnd"/>
    </w:p>
    <w:p w:rsidR="00C62F2B" w:rsidRDefault="00EB3BC2" w:rsidP="00C62F2B">
      <w:pPr>
        <w:bidi w:val="0"/>
        <w:snapToGrid w:val="0"/>
        <w:spacing w:after="0" w:line="240" w:lineRule="auto"/>
        <w:jc w:val="center"/>
        <w:rPr>
          <w:rFonts w:hint="eastAsia"/>
          <w:lang w:eastAsia="zh-CN"/>
        </w:rPr>
      </w:pPr>
      <w:r w:rsidRPr="00C62F2B">
        <w:rPr>
          <w:rFonts w:ascii="Times New Roman" w:hAnsi="Times New Roman" w:cs="Times New Roman"/>
          <w:sz w:val="20"/>
          <w:szCs w:val="24"/>
        </w:rPr>
        <w:t>Email</w:t>
      </w:r>
      <w:r>
        <w:rPr>
          <w:rFonts w:ascii="Times New Roman" w:hAnsi="Times New Roman" w:cs="Times New Roman" w:hint="eastAsia"/>
          <w:sz w:val="20"/>
          <w:szCs w:val="24"/>
          <w:lang w:eastAsia="zh-CN"/>
        </w:rPr>
        <w:t>:</w:t>
      </w:r>
      <w:r w:rsidRPr="00C62F2B">
        <w:rPr>
          <w:rFonts w:ascii="Times New Roman" w:hAnsi="Times New Roman" w:cs="Times New Roman"/>
          <w:sz w:val="20"/>
          <w:szCs w:val="24"/>
        </w:rPr>
        <w:t xml:space="preserve"> </w:t>
      </w:r>
      <w:hyperlink r:id="rId7" w:history="1">
        <w:r w:rsidRPr="00C62F2B">
          <w:rPr>
            <w:rStyle w:val="Hyperlink"/>
            <w:rFonts w:ascii="Times New Roman" w:hAnsi="Times New Roman" w:cs="Times New Roman"/>
            <w:sz w:val="20"/>
            <w:szCs w:val="24"/>
          </w:rPr>
          <w:t>nazar585@hotmail.com</w:t>
        </w:r>
      </w:hyperlink>
    </w:p>
    <w:p w:rsidR="00EB3BC2" w:rsidRPr="00C62F2B" w:rsidRDefault="00EB3BC2" w:rsidP="00EB3BC2">
      <w:pPr>
        <w:bidi w:val="0"/>
        <w:snapToGrid w:val="0"/>
        <w:spacing w:after="0" w:line="240" w:lineRule="auto"/>
        <w:jc w:val="center"/>
        <w:rPr>
          <w:rFonts w:ascii="Times New Roman" w:hAnsi="Times New Roman" w:cs="Times New Roman" w:hint="eastAsia"/>
          <w:color w:val="000000"/>
          <w:sz w:val="20"/>
          <w:szCs w:val="24"/>
          <w:lang w:eastAsia="zh-CN"/>
        </w:rPr>
      </w:pPr>
    </w:p>
    <w:p w:rsidR="00365704" w:rsidRPr="00C62F2B" w:rsidRDefault="00A76B6D" w:rsidP="00C62F2B">
      <w:pPr>
        <w:bidi w:val="0"/>
        <w:snapToGrid w:val="0"/>
        <w:spacing w:after="0" w:line="240" w:lineRule="auto"/>
        <w:jc w:val="both"/>
        <w:rPr>
          <w:rFonts w:ascii="Times New Roman" w:hAnsi="Times New Roman" w:cs="Times New Roman"/>
          <w:b/>
          <w:bCs/>
          <w:sz w:val="20"/>
          <w:szCs w:val="24"/>
        </w:rPr>
      </w:pPr>
      <w:r w:rsidRPr="00C62F2B">
        <w:rPr>
          <w:rFonts w:ascii="Times New Roman" w:hAnsi="Times New Roman" w:cs="Times New Roman"/>
          <w:b/>
          <w:bCs/>
          <w:sz w:val="20"/>
          <w:szCs w:val="24"/>
        </w:rPr>
        <w:t>Abstract</w:t>
      </w:r>
      <w:r w:rsidR="00C62F2B">
        <w:rPr>
          <w:rFonts w:ascii="Times New Roman" w:hAnsi="Times New Roman" w:cs="Times New Roman" w:hint="eastAsia"/>
          <w:b/>
          <w:bCs/>
          <w:sz w:val="20"/>
          <w:szCs w:val="24"/>
          <w:lang w:eastAsia="zh-CN"/>
        </w:rPr>
        <w:t xml:space="preserve">: </w:t>
      </w:r>
      <w:r w:rsidRPr="00C62F2B">
        <w:rPr>
          <w:rFonts w:ascii="Times New Roman" w:hAnsi="Times New Roman" w:cs="Times New Roman"/>
          <w:b/>
          <w:bCs/>
          <w:sz w:val="20"/>
          <w:szCs w:val="24"/>
        </w:rPr>
        <w:t xml:space="preserve">Introduction: </w:t>
      </w:r>
      <w:r w:rsidRPr="00C62F2B">
        <w:rPr>
          <w:rFonts w:ascii="Times New Roman" w:hAnsi="Times New Roman" w:cs="Times New Roman"/>
          <w:sz w:val="20"/>
          <w:szCs w:val="24"/>
        </w:rPr>
        <w:t>ZN stain is commonly used throughout the world and still remains the standard method against which new tests must be measured</w:t>
      </w:r>
      <w:r w:rsidRPr="00C62F2B">
        <w:rPr>
          <w:rFonts w:ascii="Times New Roman" w:hAnsi="Times New Roman" w:cs="Times New Roman"/>
          <w:b/>
          <w:bCs/>
          <w:sz w:val="20"/>
          <w:szCs w:val="24"/>
        </w:rPr>
        <w:t xml:space="preserve">. </w:t>
      </w:r>
      <w:r w:rsidRPr="00C62F2B">
        <w:rPr>
          <w:rFonts w:ascii="Times New Roman" w:hAnsi="Times New Roman" w:cs="Times New Roman"/>
          <w:sz w:val="20"/>
          <w:szCs w:val="24"/>
        </w:rPr>
        <w:t xml:space="preserve">FL staining is regarded as a more reliable method due to more intensive binding of </w:t>
      </w:r>
      <w:proofErr w:type="spellStart"/>
      <w:r w:rsidRPr="00C62F2B">
        <w:rPr>
          <w:rFonts w:ascii="Times New Roman" w:hAnsi="Times New Roman" w:cs="Times New Roman"/>
          <w:sz w:val="20"/>
          <w:szCs w:val="24"/>
        </w:rPr>
        <w:t>mycolic</w:t>
      </w:r>
      <w:proofErr w:type="spellEnd"/>
      <w:r w:rsidRPr="00C62F2B">
        <w:rPr>
          <w:rFonts w:ascii="Times New Roman" w:hAnsi="Times New Roman" w:cs="Times New Roman"/>
          <w:sz w:val="20"/>
          <w:szCs w:val="24"/>
        </w:rPr>
        <w:t xml:space="preserve"> acids of the bacilli to phenol </w:t>
      </w:r>
      <w:proofErr w:type="spellStart"/>
      <w:r w:rsidRPr="00C62F2B">
        <w:rPr>
          <w:rFonts w:ascii="Times New Roman" w:hAnsi="Times New Roman" w:cs="Times New Roman"/>
          <w:sz w:val="20"/>
          <w:szCs w:val="24"/>
        </w:rPr>
        <w:t>auramine</w:t>
      </w:r>
      <w:proofErr w:type="spellEnd"/>
      <w:r w:rsidRPr="00C62F2B">
        <w:rPr>
          <w:rFonts w:ascii="Times New Roman" w:hAnsi="Times New Roman" w:cs="Times New Roman"/>
          <w:sz w:val="20"/>
          <w:szCs w:val="24"/>
        </w:rPr>
        <w:t>-O, so that the bacilli can stand out sharply against black background to allow rapid and accurate screening under low power objective</w:t>
      </w:r>
      <w:r w:rsidRPr="00C62F2B">
        <w:rPr>
          <w:rFonts w:ascii="Times New Roman" w:hAnsi="Times New Roman" w:cs="Times New Roman"/>
          <w:b/>
          <w:bCs/>
          <w:sz w:val="20"/>
          <w:szCs w:val="24"/>
        </w:rPr>
        <w:t>.</w:t>
      </w:r>
      <w:r w:rsidR="00183CCB" w:rsidRPr="00C62F2B">
        <w:rPr>
          <w:rFonts w:ascii="Times New Roman" w:hAnsi="Times New Roman" w:cs="Times New Roman"/>
          <w:b/>
          <w:bCs/>
          <w:sz w:val="20"/>
          <w:szCs w:val="24"/>
        </w:rPr>
        <w:t xml:space="preserve"> </w:t>
      </w:r>
      <w:r w:rsidRPr="00C62F2B">
        <w:rPr>
          <w:rFonts w:ascii="Times New Roman" w:hAnsi="Times New Roman" w:cs="Times New Roman"/>
          <w:b/>
          <w:bCs/>
          <w:sz w:val="20"/>
          <w:szCs w:val="24"/>
        </w:rPr>
        <w:t>Objective:</w:t>
      </w:r>
      <w:r w:rsidR="00E00F3B" w:rsidRPr="00C62F2B">
        <w:rPr>
          <w:rFonts w:ascii="Times New Roman" w:hAnsi="Times New Roman" w:cs="Times New Roman"/>
          <w:b/>
          <w:bCs/>
          <w:sz w:val="20"/>
          <w:szCs w:val="24"/>
        </w:rPr>
        <w:t xml:space="preserve"> </w:t>
      </w:r>
      <w:r w:rsidR="00E00F3B" w:rsidRPr="00C62F2B">
        <w:rPr>
          <w:rFonts w:ascii="Times New Roman" w:hAnsi="Times New Roman" w:cs="Times New Roman"/>
          <w:sz w:val="20"/>
          <w:szCs w:val="24"/>
        </w:rPr>
        <w:t xml:space="preserve">this study was to compare the performance of Zn stains and </w:t>
      </w:r>
      <w:proofErr w:type="spellStart"/>
      <w:r w:rsidR="00E00F3B" w:rsidRPr="00C62F2B">
        <w:rPr>
          <w:rFonts w:ascii="Times New Roman" w:hAnsi="Times New Roman" w:cs="Times New Roman"/>
          <w:sz w:val="20"/>
          <w:szCs w:val="24"/>
        </w:rPr>
        <w:t>Auramine</w:t>
      </w:r>
      <w:proofErr w:type="spellEnd"/>
      <w:r w:rsidR="00E00F3B" w:rsidRPr="00C62F2B">
        <w:rPr>
          <w:rFonts w:ascii="Times New Roman" w:hAnsi="Times New Roman" w:cs="Times New Roman"/>
          <w:sz w:val="20"/>
          <w:szCs w:val="24"/>
        </w:rPr>
        <w:t xml:space="preserve">-O fluorescent microscopy staining techniques in detecting the presence of </w:t>
      </w:r>
      <w:r w:rsidR="00E00F3B" w:rsidRPr="00C62F2B">
        <w:rPr>
          <w:rFonts w:ascii="Times New Roman" w:hAnsi="Times New Roman" w:cs="Times New Roman"/>
          <w:i/>
          <w:iCs/>
          <w:sz w:val="20"/>
          <w:szCs w:val="24"/>
        </w:rPr>
        <w:t xml:space="preserve">Mycobacterium bacilli </w:t>
      </w:r>
      <w:r w:rsidR="00E00F3B" w:rsidRPr="00C62F2B">
        <w:rPr>
          <w:rFonts w:ascii="Times New Roman" w:hAnsi="Times New Roman" w:cs="Times New Roman"/>
          <w:sz w:val="20"/>
          <w:szCs w:val="24"/>
        </w:rPr>
        <w:t>in sputum</w:t>
      </w:r>
      <w:r w:rsidR="00E74DD8" w:rsidRPr="00C62F2B">
        <w:rPr>
          <w:rFonts w:ascii="Times New Roman" w:hAnsi="Times New Roman" w:cs="Times New Roman"/>
          <w:sz w:val="20"/>
          <w:szCs w:val="24"/>
        </w:rPr>
        <w:t>.</w:t>
      </w:r>
      <w:r w:rsidR="00183CCB" w:rsidRPr="00C62F2B">
        <w:rPr>
          <w:rFonts w:ascii="Times New Roman" w:hAnsi="Times New Roman" w:cs="Times New Roman"/>
          <w:sz w:val="20"/>
          <w:szCs w:val="24"/>
        </w:rPr>
        <w:t xml:space="preserve"> </w:t>
      </w:r>
      <w:r w:rsidR="00E74DD8" w:rsidRPr="00C62F2B">
        <w:rPr>
          <w:rFonts w:ascii="Times New Roman" w:hAnsi="Times New Roman" w:cs="Times New Roman"/>
          <w:b/>
          <w:bCs/>
          <w:sz w:val="20"/>
          <w:szCs w:val="24"/>
        </w:rPr>
        <w:t xml:space="preserve">Method: </w:t>
      </w:r>
      <w:r w:rsidR="00D1728A" w:rsidRPr="00C62F2B">
        <w:rPr>
          <w:rFonts w:ascii="Times New Roman" w:hAnsi="Times New Roman" w:cs="Times New Roman"/>
          <w:sz w:val="20"/>
          <w:szCs w:val="24"/>
        </w:rPr>
        <w:t>one hundred</w:t>
      </w:r>
      <w:r w:rsidR="00D1728A" w:rsidRPr="00C62F2B">
        <w:rPr>
          <w:rFonts w:ascii="Times New Roman" w:hAnsi="Times New Roman" w:cs="Times New Roman"/>
          <w:b/>
          <w:bCs/>
          <w:sz w:val="20"/>
          <w:szCs w:val="24"/>
        </w:rPr>
        <w:t xml:space="preserve"> </w:t>
      </w:r>
      <w:r w:rsidR="00D1728A" w:rsidRPr="00C62F2B">
        <w:rPr>
          <w:rFonts w:ascii="Times New Roman" w:hAnsi="Times New Roman" w:cs="Times New Roman"/>
          <w:color w:val="000000"/>
          <w:sz w:val="20"/>
          <w:szCs w:val="24"/>
        </w:rPr>
        <w:t>patients suspected of having pulmonary TB, referred to</w:t>
      </w:r>
      <w:r w:rsidR="00D1728A" w:rsidRPr="00C62F2B">
        <w:rPr>
          <w:rFonts w:ascii="Times New Roman" w:hAnsi="Times New Roman" w:cs="Times New Roman"/>
          <w:b/>
          <w:bCs/>
          <w:sz w:val="20"/>
          <w:szCs w:val="24"/>
        </w:rPr>
        <w:t xml:space="preserve"> </w:t>
      </w:r>
      <w:proofErr w:type="spellStart"/>
      <w:r w:rsidR="00D1728A" w:rsidRPr="00C62F2B">
        <w:rPr>
          <w:rFonts w:ascii="Times New Roman" w:eastAsia="Times New Roman" w:hAnsi="Times New Roman" w:cs="Times New Roman"/>
          <w:sz w:val="20"/>
          <w:szCs w:val="24"/>
        </w:rPr>
        <w:t>Aboanga</w:t>
      </w:r>
      <w:proofErr w:type="spellEnd"/>
      <w:r w:rsidR="00D1728A" w:rsidRPr="00C62F2B">
        <w:rPr>
          <w:rFonts w:ascii="Times New Roman" w:eastAsia="Times New Roman" w:hAnsi="Times New Roman" w:cs="Times New Roman"/>
          <w:sz w:val="20"/>
          <w:szCs w:val="24"/>
        </w:rPr>
        <w:t xml:space="preserve"> hospital</w:t>
      </w:r>
      <w:r w:rsidR="00D1728A" w:rsidRPr="00C62F2B">
        <w:rPr>
          <w:rFonts w:ascii="Times New Roman" w:hAnsi="Times New Roman" w:cs="Times New Roman"/>
          <w:b/>
          <w:bCs/>
          <w:sz w:val="20"/>
          <w:szCs w:val="24"/>
        </w:rPr>
        <w:t xml:space="preserve"> </w:t>
      </w:r>
      <w:r w:rsidR="00D1728A" w:rsidRPr="00C62F2B">
        <w:rPr>
          <w:rFonts w:ascii="Times New Roman" w:hAnsi="Times New Roman" w:cs="Times New Roman"/>
          <w:sz w:val="20"/>
          <w:szCs w:val="24"/>
        </w:rPr>
        <w:t>were admitted</w:t>
      </w:r>
      <w:r w:rsidR="00D1728A" w:rsidRPr="00C62F2B">
        <w:rPr>
          <w:rFonts w:ascii="Times New Roman" w:hAnsi="Times New Roman" w:cs="Times New Roman"/>
          <w:b/>
          <w:bCs/>
          <w:sz w:val="20"/>
          <w:szCs w:val="24"/>
        </w:rPr>
        <w:t xml:space="preserve"> </w:t>
      </w:r>
      <w:r w:rsidR="00D1728A" w:rsidRPr="00C62F2B">
        <w:rPr>
          <w:rFonts w:ascii="Times New Roman" w:hAnsi="Times New Roman" w:cs="Times New Roman"/>
          <w:sz w:val="20"/>
          <w:szCs w:val="24"/>
        </w:rPr>
        <w:t>to this study</w:t>
      </w:r>
      <w:r w:rsidR="00D1728A" w:rsidRPr="00C62F2B">
        <w:rPr>
          <w:rFonts w:ascii="Times New Roman" w:hAnsi="Times New Roman" w:cs="Times New Roman"/>
          <w:b/>
          <w:bCs/>
          <w:sz w:val="20"/>
          <w:szCs w:val="24"/>
        </w:rPr>
        <w:t xml:space="preserve">, </w:t>
      </w:r>
      <w:r w:rsidR="00D1728A" w:rsidRPr="00C62F2B">
        <w:rPr>
          <w:rFonts w:ascii="Times New Roman" w:hAnsi="Times New Roman" w:cs="Times New Roman"/>
          <w:sz w:val="20"/>
          <w:szCs w:val="24"/>
        </w:rPr>
        <w:t xml:space="preserve">sputum samples were examined by using direct and concentrated </w:t>
      </w:r>
      <w:proofErr w:type="spellStart"/>
      <w:r w:rsidR="00D1728A" w:rsidRPr="00C62F2B">
        <w:rPr>
          <w:rFonts w:ascii="Times New Roman" w:hAnsi="Times New Roman" w:cs="Times New Roman"/>
          <w:sz w:val="20"/>
          <w:szCs w:val="24"/>
        </w:rPr>
        <w:t>auramine</w:t>
      </w:r>
      <w:proofErr w:type="spellEnd"/>
      <w:r w:rsidR="00D1728A" w:rsidRPr="00C62F2B">
        <w:rPr>
          <w:rFonts w:ascii="Times New Roman" w:hAnsi="Times New Roman" w:cs="Times New Roman"/>
          <w:sz w:val="20"/>
          <w:szCs w:val="24"/>
        </w:rPr>
        <w:t xml:space="preserve"> O and ZN stain</w:t>
      </w:r>
      <w:r w:rsidR="00D1728A" w:rsidRPr="00C62F2B">
        <w:rPr>
          <w:rFonts w:ascii="Times New Roman" w:hAnsi="Times New Roman" w:cs="Times New Roman"/>
          <w:b/>
          <w:bCs/>
          <w:sz w:val="20"/>
          <w:szCs w:val="24"/>
        </w:rPr>
        <w:t>.</w:t>
      </w:r>
      <w:r w:rsidR="00183CCB" w:rsidRPr="00C62F2B">
        <w:rPr>
          <w:rFonts w:ascii="Times New Roman" w:hAnsi="Times New Roman" w:cs="Times New Roman"/>
          <w:b/>
          <w:bCs/>
          <w:sz w:val="20"/>
          <w:szCs w:val="24"/>
        </w:rPr>
        <w:t xml:space="preserve"> </w:t>
      </w:r>
      <w:r w:rsidR="00D1728A" w:rsidRPr="00C62F2B">
        <w:rPr>
          <w:rFonts w:ascii="Times New Roman" w:hAnsi="Times New Roman" w:cs="Times New Roman"/>
          <w:b/>
          <w:bCs/>
          <w:sz w:val="20"/>
          <w:szCs w:val="24"/>
        </w:rPr>
        <w:t xml:space="preserve">Result: </w:t>
      </w:r>
      <w:r w:rsidR="00B21AB8" w:rsidRPr="00C62F2B">
        <w:rPr>
          <w:rFonts w:ascii="Times New Roman" w:hAnsi="Times New Roman" w:cs="Times New Roman"/>
          <w:sz w:val="20"/>
          <w:szCs w:val="24"/>
        </w:rPr>
        <w:t>Positive c</w:t>
      </w:r>
      <w:r w:rsidR="00D1728A" w:rsidRPr="00C62F2B">
        <w:rPr>
          <w:rFonts w:ascii="Times New Roman" w:hAnsi="Times New Roman" w:cs="Times New Roman"/>
          <w:sz w:val="20"/>
          <w:szCs w:val="24"/>
        </w:rPr>
        <w:t xml:space="preserve">oncentrated </w:t>
      </w:r>
      <w:proofErr w:type="spellStart"/>
      <w:r w:rsidR="00D1728A" w:rsidRPr="00C62F2B">
        <w:rPr>
          <w:rFonts w:ascii="Times New Roman" w:hAnsi="Times New Roman" w:cs="Times New Roman"/>
          <w:sz w:val="20"/>
          <w:szCs w:val="24"/>
        </w:rPr>
        <w:t>auramine</w:t>
      </w:r>
      <w:proofErr w:type="spellEnd"/>
      <w:r w:rsidR="00D1728A" w:rsidRPr="00C62F2B">
        <w:rPr>
          <w:rFonts w:ascii="Times New Roman" w:hAnsi="Times New Roman" w:cs="Times New Roman"/>
          <w:sz w:val="20"/>
          <w:szCs w:val="24"/>
        </w:rPr>
        <w:t xml:space="preserve"> method result distributed as </w:t>
      </w:r>
      <w:r w:rsidR="00D1728A" w:rsidRPr="00C62F2B">
        <w:rPr>
          <w:rFonts w:ascii="Times New Roman" w:eastAsia="Times New Roman" w:hAnsi="Times New Roman" w:cs="Times New Roman"/>
          <w:sz w:val="20"/>
          <w:szCs w:val="24"/>
        </w:rPr>
        <w:t>(</w:t>
      </w:r>
      <w:r w:rsidR="00D1728A" w:rsidRPr="00C62F2B">
        <w:rPr>
          <w:rFonts w:ascii="Times New Roman" w:hAnsi="Times New Roman" w:cs="Times New Roman"/>
          <w:sz w:val="20"/>
          <w:szCs w:val="24"/>
        </w:rPr>
        <w:t>14</w:t>
      </w:r>
      <w:r w:rsidR="00D1728A" w:rsidRPr="00C62F2B">
        <w:rPr>
          <w:rFonts w:ascii="Times New Roman" w:eastAsia="Calibri" w:hAnsi="Times New Roman" w:cs="Times New Roman"/>
          <w:bCs/>
          <w:sz w:val="20"/>
          <w:szCs w:val="24"/>
        </w:rPr>
        <w:t>/3+++</w:t>
      </w:r>
      <w:r w:rsidR="00D1728A" w:rsidRPr="00C62F2B">
        <w:rPr>
          <w:rFonts w:ascii="Times New Roman" w:hAnsi="Times New Roman" w:cs="Times New Roman"/>
          <w:sz w:val="20"/>
          <w:szCs w:val="24"/>
        </w:rPr>
        <w:t>, 11/</w:t>
      </w:r>
      <w:r w:rsidR="00D1728A" w:rsidRPr="00C62F2B">
        <w:rPr>
          <w:rFonts w:ascii="Times New Roman" w:eastAsia="Calibri" w:hAnsi="Times New Roman" w:cs="Times New Roman"/>
          <w:bCs/>
          <w:sz w:val="20"/>
          <w:szCs w:val="24"/>
        </w:rPr>
        <w:t xml:space="preserve">2++ </w:t>
      </w:r>
      <w:r w:rsidR="00D1728A" w:rsidRPr="00C62F2B">
        <w:rPr>
          <w:rFonts w:ascii="Times New Roman" w:hAnsi="Times New Roman" w:cs="Times New Roman"/>
          <w:sz w:val="20"/>
          <w:szCs w:val="24"/>
        </w:rPr>
        <w:t>and 30/1</w:t>
      </w:r>
      <w:r w:rsidR="00D1728A" w:rsidRPr="00C62F2B">
        <w:rPr>
          <w:rFonts w:ascii="Times New Roman" w:eastAsia="Calibri" w:hAnsi="Times New Roman" w:cs="Times New Roman"/>
          <w:bCs/>
          <w:sz w:val="20"/>
          <w:szCs w:val="24"/>
        </w:rPr>
        <w:t>+</w:t>
      </w:r>
      <w:r w:rsidR="00D1728A" w:rsidRPr="00C62F2B">
        <w:rPr>
          <w:rFonts w:ascii="Times New Roman" w:eastAsia="Times New Roman" w:hAnsi="Times New Roman" w:cs="Times New Roman"/>
          <w:sz w:val="20"/>
          <w:szCs w:val="24"/>
        </w:rPr>
        <w:t>)</w:t>
      </w:r>
      <w:r w:rsidR="00D1728A" w:rsidRPr="00C62F2B">
        <w:rPr>
          <w:rFonts w:ascii="Times New Roman" w:eastAsia="Calibri" w:hAnsi="Times New Roman" w:cs="Times New Roman"/>
          <w:bCs/>
          <w:sz w:val="20"/>
          <w:szCs w:val="24"/>
        </w:rPr>
        <w:t xml:space="preserve">, </w:t>
      </w:r>
      <w:r w:rsidR="00B21AB8" w:rsidRPr="00C62F2B">
        <w:rPr>
          <w:rFonts w:ascii="Times New Roman" w:hAnsi="Times New Roman" w:cs="Times New Roman"/>
          <w:sz w:val="20"/>
          <w:szCs w:val="24"/>
        </w:rPr>
        <w:t>Positive</w:t>
      </w:r>
      <w:r w:rsidR="00B21AB8" w:rsidRPr="00C62F2B">
        <w:rPr>
          <w:rFonts w:ascii="Times New Roman" w:eastAsia="Calibri" w:hAnsi="Times New Roman" w:cs="Times New Roman"/>
          <w:bCs/>
          <w:sz w:val="20"/>
          <w:szCs w:val="24"/>
        </w:rPr>
        <w:t xml:space="preserve"> </w:t>
      </w:r>
      <w:r w:rsidR="00D1728A" w:rsidRPr="00C62F2B">
        <w:rPr>
          <w:rFonts w:ascii="Times New Roman" w:eastAsia="Calibri" w:hAnsi="Times New Roman" w:cs="Times New Roman"/>
          <w:bCs/>
          <w:sz w:val="20"/>
          <w:szCs w:val="24"/>
        </w:rPr>
        <w:t xml:space="preserve">concentrated ZN method distributed as </w:t>
      </w:r>
      <w:r w:rsidR="00D1728A" w:rsidRPr="00C62F2B">
        <w:rPr>
          <w:rFonts w:ascii="Times New Roman" w:eastAsia="Times New Roman" w:hAnsi="Times New Roman" w:cs="Times New Roman"/>
          <w:sz w:val="20"/>
          <w:szCs w:val="24"/>
        </w:rPr>
        <w:t>(</w:t>
      </w:r>
      <w:r w:rsidR="00D1728A" w:rsidRPr="00C62F2B">
        <w:rPr>
          <w:rFonts w:ascii="Times New Roman" w:eastAsia="Calibri" w:hAnsi="Times New Roman" w:cs="Times New Roman"/>
          <w:bCs/>
          <w:sz w:val="20"/>
          <w:szCs w:val="24"/>
        </w:rPr>
        <w:t>4/3+++</w:t>
      </w:r>
      <w:r w:rsidR="00D1728A" w:rsidRPr="00C62F2B">
        <w:rPr>
          <w:rFonts w:ascii="Times New Roman" w:hAnsi="Times New Roman" w:cs="Times New Roman"/>
          <w:sz w:val="20"/>
          <w:szCs w:val="24"/>
        </w:rPr>
        <w:t xml:space="preserve">, </w:t>
      </w:r>
      <w:r w:rsidR="00D1728A" w:rsidRPr="00C62F2B">
        <w:rPr>
          <w:rFonts w:ascii="Times New Roman" w:eastAsia="Calibri" w:hAnsi="Times New Roman" w:cs="Times New Roman"/>
          <w:bCs/>
          <w:sz w:val="20"/>
          <w:szCs w:val="24"/>
        </w:rPr>
        <w:t>10</w:t>
      </w:r>
      <w:r w:rsidR="00D1728A" w:rsidRPr="00C62F2B">
        <w:rPr>
          <w:rFonts w:ascii="Times New Roman" w:hAnsi="Times New Roman" w:cs="Times New Roman"/>
          <w:sz w:val="20"/>
          <w:szCs w:val="24"/>
        </w:rPr>
        <w:t>/</w:t>
      </w:r>
      <w:r w:rsidR="00D1728A" w:rsidRPr="00C62F2B">
        <w:rPr>
          <w:rFonts w:ascii="Times New Roman" w:eastAsia="Calibri" w:hAnsi="Times New Roman" w:cs="Times New Roman"/>
          <w:bCs/>
          <w:sz w:val="20"/>
          <w:szCs w:val="24"/>
        </w:rPr>
        <w:t>2++</w:t>
      </w:r>
      <w:r w:rsidR="00D1728A" w:rsidRPr="00C62F2B">
        <w:rPr>
          <w:rFonts w:ascii="Times New Roman" w:hAnsi="Times New Roman" w:cs="Times New Roman"/>
          <w:sz w:val="20"/>
          <w:szCs w:val="24"/>
        </w:rPr>
        <w:t xml:space="preserve"> and </w:t>
      </w:r>
      <w:r w:rsidR="00D1728A" w:rsidRPr="00C62F2B">
        <w:rPr>
          <w:rFonts w:ascii="Times New Roman" w:eastAsia="Calibri" w:hAnsi="Times New Roman" w:cs="Times New Roman"/>
          <w:bCs/>
          <w:sz w:val="20"/>
          <w:szCs w:val="24"/>
        </w:rPr>
        <w:t>10</w:t>
      </w:r>
      <w:r w:rsidR="00D1728A" w:rsidRPr="00C62F2B">
        <w:rPr>
          <w:rFonts w:ascii="Times New Roman" w:hAnsi="Times New Roman" w:cs="Times New Roman"/>
          <w:sz w:val="20"/>
          <w:szCs w:val="24"/>
        </w:rPr>
        <w:t>/1</w:t>
      </w:r>
      <w:r w:rsidR="00D1728A" w:rsidRPr="00C62F2B">
        <w:rPr>
          <w:rFonts w:ascii="Times New Roman" w:eastAsia="Calibri" w:hAnsi="Times New Roman" w:cs="Times New Roman"/>
          <w:bCs/>
          <w:sz w:val="20"/>
          <w:szCs w:val="24"/>
        </w:rPr>
        <w:t>+</w:t>
      </w:r>
      <w:r w:rsidR="00D1728A" w:rsidRPr="00C62F2B">
        <w:rPr>
          <w:rFonts w:ascii="Times New Roman" w:eastAsia="Times New Roman" w:hAnsi="Times New Roman" w:cs="Times New Roman"/>
          <w:sz w:val="20"/>
          <w:szCs w:val="24"/>
        </w:rPr>
        <w:t>)</w:t>
      </w:r>
      <w:r w:rsidR="00D1728A" w:rsidRPr="00C62F2B">
        <w:rPr>
          <w:rFonts w:ascii="Times New Roman" w:hAnsi="Times New Roman" w:cs="Times New Roman"/>
          <w:b/>
          <w:bCs/>
          <w:sz w:val="20"/>
          <w:szCs w:val="24"/>
        </w:rPr>
        <w:t xml:space="preserve"> </w:t>
      </w:r>
      <w:r w:rsidR="00D1728A" w:rsidRPr="00C62F2B">
        <w:rPr>
          <w:rFonts w:ascii="Times New Roman" w:hAnsi="Times New Roman" w:cs="Times New Roman"/>
          <w:sz w:val="20"/>
          <w:szCs w:val="24"/>
        </w:rPr>
        <w:t>while</w:t>
      </w:r>
      <w:r w:rsidR="00D1728A" w:rsidRPr="00C62F2B">
        <w:rPr>
          <w:rFonts w:ascii="Times New Roman" w:hAnsi="Times New Roman" w:cs="Times New Roman"/>
          <w:b/>
          <w:bCs/>
          <w:sz w:val="20"/>
          <w:szCs w:val="24"/>
        </w:rPr>
        <w:t xml:space="preserve"> </w:t>
      </w:r>
      <w:r w:rsidR="00D1728A" w:rsidRPr="00C62F2B">
        <w:rPr>
          <w:rFonts w:ascii="Times New Roman" w:hAnsi="Times New Roman" w:cs="Times New Roman"/>
          <w:sz w:val="20"/>
          <w:szCs w:val="24"/>
        </w:rPr>
        <w:t xml:space="preserve">Positive direct </w:t>
      </w:r>
      <w:proofErr w:type="spellStart"/>
      <w:r w:rsidR="00D1728A" w:rsidRPr="00C62F2B">
        <w:rPr>
          <w:rFonts w:ascii="Times New Roman" w:hAnsi="Times New Roman" w:cs="Times New Roman"/>
          <w:sz w:val="20"/>
          <w:szCs w:val="24"/>
        </w:rPr>
        <w:t>auramine</w:t>
      </w:r>
      <w:proofErr w:type="spellEnd"/>
      <w:r w:rsidR="00D1728A" w:rsidRPr="00C62F2B">
        <w:rPr>
          <w:rFonts w:ascii="Times New Roman" w:hAnsi="Times New Roman" w:cs="Times New Roman"/>
          <w:sz w:val="20"/>
          <w:szCs w:val="24"/>
        </w:rPr>
        <w:t xml:space="preserve"> smears distribute as </w:t>
      </w:r>
      <w:r w:rsidR="00D1728A" w:rsidRPr="00C62F2B">
        <w:rPr>
          <w:rFonts w:ascii="Times New Roman" w:eastAsia="Times New Roman" w:hAnsi="Times New Roman" w:cs="Times New Roman"/>
          <w:sz w:val="20"/>
          <w:szCs w:val="24"/>
        </w:rPr>
        <w:t>(</w:t>
      </w:r>
      <w:r w:rsidR="00D1728A" w:rsidRPr="00C62F2B">
        <w:rPr>
          <w:rFonts w:ascii="Times New Roman" w:hAnsi="Times New Roman" w:cs="Times New Roman"/>
          <w:sz w:val="20"/>
          <w:szCs w:val="24"/>
        </w:rPr>
        <w:t>4</w:t>
      </w:r>
      <w:r w:rsidR="00D1728A" w:rsidRPr="00C62F2B">
        <w:rPr>
          <w:rFonts w:ascii="Times New Roman" w:eastAsia="Calibri" w:hAnsi="Times New Roman" w:cs="Times New Roman"/>
          <w:bCs/>
          <w:sz w:val="20"/>
          <w:szCs w:val="24"/>
        </w:rPr>
        <w:t>/3+++</w:t>
      </w:r>
      <w:r w:rsidR="00D1728A" w:rsidRPr="00C62F2B">
        <w:rPr>
          <w:rFonts w:ascii="Times New Roman" w:hAnsi="Times New Roman" w:cs="Times New Roman"/>
          <w:sz w:val="20"/>
          <w:szCs w:val="24"/>
        </w:rPr>
        <w:t>, 10/</w:t>
      </w:r>
      <w:r w:rsidR="00D1728A" w:rsidRPr="00C62F2B">
        <w:rPr>
          <w:rFonts w:ascii="Times New Roman" w:eastAsia="Calibri" w:hAnsi="Times New Roman" w:cs="Times New Roman"/>
          <w:bCs/>
          <w:sz w:val="20"/>
          <w:szCs w:val="24"/>
        </w:rPr>
        <w:t xml:space="preserve">2++ </w:t>
      </w:r>
      <w:r w:rsidR="00D1728A" w:rsidRPr="00C62F2B">
        <w:rPr>
          <w:rFonts w:ascii="Times New Roman" w:hAnsi="Times New Roman" w:cs="Times New Roman"/>
          <w:sz w:val="20"/>
          <w:szCs w:val="24"/>
        </w:rPr>
        <w:t>and 11/1</w:t>
      </w:r>
      <w:r w:rsidR="00D1728A" w:rsidRPr="00C62F2B">
        <w:rPr>
          <w:rFonts w:ascii="Times New Roman" w:eastAsia="Calibri" w:hAnsi="Times New Roman" w:cs="Times New Roman"/>
          <w:bCs/>
          <w:sz w:val="20"/>
          <w:szCs w:val="24"/>
        </w:rPr>
        <w:t>+</w:t>
      </w:r>
      <w:r w:rsidR="00D1728A" w:rsidRPr="00C62F2B">
        <w:rPr>
          <w:rFonts w:ascii="Times New Roman" w:eastAsia="Times New Roman" w:hAnsi="Times New Roman" w:cs="Times New Roman"/>
          <w:sz w:val="20"/>
          <w:szCs w:val="24"/>
        </w:rPr>
        <w:t>)</w:t>
      </w:r>
      <w:r w:rsidR="00D1728A" w:rsidRPr="00C62F2B">
        <w:rPr>
          <w:rFonts w:ascii="Times New Roman" w:eastAsia="Calibri" w:hAnsi="Times New Roman" w:cs="Times New Roman"/>
          <w:bCs/>
          <w:sz w:val="20"/>
          <w:szCs w:val="24"/>
        </w:rPr>
        <w:t xml:space="preserve">, </w:t>
      </w:r>
      <w:r w:rsidR="00D1728A" w:rsidRPr="00C62F2B">
        <w:rPr>
          <w:rFonts w:ascii="Times New Roman" w:hAnsi="Times New Roman" w:cs="Times New Roman"/>
          <w:sz w:val="20"/>
          <w:szCs w:val="24"/>
        </w:rPr>
        <w:t xml:space="preserve">positive direct </w:t>
      </w:r>
      <w:r w:rsidR="00D1728A" w:rsidRPr="00C62F2B">
        <w:rPr>
          <w:rFonts w:ascii="Times New Roman" w:eastAsia="Calibri" w:hAnsi="Times New Roman" w:cs="Times New Roman"/>
          <w:bCs/>
          <w:sz w:val="20"/>
          <w:szCs w:val="24"/>
        </w:rPr>
        <w:t xml:space="preserve">ZN method distributed as </w:t>
      </w:r>
      <w:r w:rsidR="00D1728A" w:rsidRPr="00C62F2B">
        <w:rPr>
          <w:rFonts w:ascii="Times New Roman" w:eastAsia="Times New Roman" w:hAnsi="Times New Roman" w:cs="Times New Roman"/>
          <w:sz w:val="20"/>
          <w:szCs w:val="24"/>
        </w:rPr>
        <w:t>(</w:t>
      </w:r>
      <w:r w:rsidR="00D1728A" w:rsidRPr="00C62F2B">
        <w:rPr>
          <w:rFonts w:ascii="Times New Roman" w:eastAsia="Calibri" w:hAnsi="Times New Roman" w:cs="Times New Roman"/>
          <w:bCs/>
          <w:sz w:val="20"/>
          <w:szCs w:val="24"/>
        </w:rPr>
        <w:t>2/3+++</w:t>
      </w:r>
      <w:r w:rsidR="00D1728A" w:rsidRPr="00C62F2B">
        <w:rPr>
          <w:rFonts w:ascii="Times New Roman" w:hAnsi="Times New Roman" w:cs="Times New Roman"/>
          <w:sz w:val="20"/>
          <w:szCs w:val="24"/>
        </w:rPr>
        <w:t xml:space="preserve">, </w:t>
      </w:r>
      <w:r w:rsidR="00D1728A" w:rsidRPr="00C62F2B">
        <w:rPr>
          <w:rFonts w:ascii="Times New Roman" w:eastAsia="Calibri" w:hAnsi="Times New Roman" w:cs="Times New Roman"/>
          <w:bCs/>
          <w:sz w:val="20"/>
          <w:szCs w:val="24"/>
        </w:rPr>
        <w:t>3</w:t>
      </w:r>
      <w:r w:rsidR="00D1728A" w:rsidRPr="00C62F2B">
        <w:rPr>
          <w:rFonts w:ascii="Times New Roman" w:hAnsi="Times New Roman" w:cs="Times New Roman"/>
          <w:sz w:val="20"/>
          <w:szCs w:val="24"/>
        </w:rPr>
        <w:t>/</w:t>
      </w:r>
      <w:r w:rsidR="00D1728A" w:rsidRPr="00C62F2B">
        <w:rPr>
          <w:rFonts w:ascii="Times New Roman" w:eastAsia="Calibri" w:hAnsi="Times New Roman" w:cs="Times New Roman"/>
          <w:bCs/>
          <w:sz w:val="20"/>
          <w:szCs w:val="24"/>
        </w:rPr>
        <w:t>2++</w:t>
      </w:r>
      <w:r w:rsidR="00D1728A" w:rsidRPr="00C62F2B">
        <w:rPr>
          <w:rFonts w:ascii="Times New Roman" w:hAnsi="Times New Roman" w:cs="Times New Roman"/>
          <w:sz w:val="20"/>
          <w:szCs w:val="24"/>
        </w:rPr>
        <w:t xml:space="preserve"> and </w:t>
      </w:r>
      <w:r w:rsidR="00D1728A" w:rsidRPr="00C62F2B">
        <w:rPr>
          <w:rFonts w:ascii="Times New Roman" w:eastAsia="Calibri" w:hAnsi="Times New Roman" w:cs="Times New Roman"/>
          <w:bCs/>
          <w:sz w:val="20"/>
          <w:szCs w:val="24"/>
        </w:rPr>
        <w:t>9</w:t>
      </w:r>
      <w:r w:rsidR="00D1728A" w:rsidRPr="00C62F2B">
        <w:rPr>
          <w:rFonts w:ascii="Times New Roman" w:hAnsi="Times New Roman" w:cs="Times New Roman"/>
          <w:sz w:val="20"/>
          <w:szCs w:val="24"/>
        </w:rPr>
        <w:t>/1</w:t>
      </w:r>
      <w:r w:rsidR="00D1728A" w:rsidRPr="00C62F2B">
        <w:rPr>
          <w:rFonts w:ascii="Times New Roman" w:eastAsia="Calibri" w:hAnsi="Times New Roman" w:cs="Times New Roman"/>
          <w:bCs/>
          <w:sz w:val="20"/>
          <w:szCs w:val="24"/>
        </w:rPr>
        <w:t>+</w:t>
      </w:r>
      <w:r w:rsidR="00D1728A" w:rsidRPr="00C62F2B">
        <w:rPr>
          <w:rFonts w:ascii="Times New Roman" w:eastAsia="Times New Roman" w:hAnsi="Times New Roman" w:cs="Times New Roman"/>
          <w:sz w:val="20"/>
          <w:szCs w:val="24"/>
        </w:rPr>
        <w:t>)</w:t>
      </w:r>
      <w:r w:rsidR="004D45B5" w:rsidRPr="00C62F2B">
        <w:rPr>
          <w:rFonts w:ascii="Times New Roman" w:hAnsi="Times New Roman" w:cs="Times New Roman"/>
          <w:b/>
          <w:bCs/>
          <w:sz w:val="20"/>
          <w:szCs w:val="24"/>
        </w:rPr>
        <w:t>.</w:t>
      </w:r>
      <w:r w:rsidR="00183CCB" w:rsidRPr="00C62F2B">
        <w:rPr>
          <w:rFonts w:ascii="Times New Roman" w:hAnsi="Times New Roman" w:cs="Times New Roman"/>
          <w:b/>
          <w:bCs/>
          <w:sz w:val="20"/>
          <w:szCs w:val="24"/>
        </w:rPr>
        <w:t xml:space="preserve"> </w:t>
      </w:r>
      <w:r w:rsidR="004D45B5" w:rsidRPr="00C62F2B">
        <w:rPr>
          <w:rFonts w:ascii="Times New Roman" w:hAnsi="Times New Roman" w:cs="Times New Roman"/>
          <w:b/>
          <w:bCs/>
          <w:sz w:val="20"/>
          <w:szCs w:val="24"/>
        </w:rPr>
        <w:t xml:space="preserve">Conclusion: </w:t>
      </w:r>
      <w:r w:rsidR="00D747F6" w:rsidRPr="00C62F2B">
        <w:rPr>
          <w:rFonts w:ascii="Times New Roman" w:hAnsi="Times New Roman" w:cs="Times New Roman"/>
          <w:sz w:val="20"/>
          <w:szCs w:val="24"/>
        </w:rPr>
        <w:t xml:space="preserve">FM greatly improves the diagnostic value of the sputum smear especially in patients with a low density of bacilli that are likely to be missed on ZN stained smears, concentrated method on both </w:t>
      </w:r>
      <w:proofErr w:type="spellStart"/>
      <w:r w:rsidR="00D747F6" w:rsidRPr="00C62F2B">
        <w:rPr>
          <w:rFonts w:ascii="Times New Roman" w:hAnsi="Times New Roman" w:cs="Times New Roman"/>
          <w:sz w:val="20"/>
          <w:szCs w:val="24"/>
        </w:rPr>
        <w:t>auramine</w:t>
      </w:r>
      <w:proofErr w:type="spellEnd"/>
      <w:r w:rsidR="00D747F6" w:rsidRPr="00C62F2B">
        <w:rPr>
          <w:rFonts w:ascii="Times New Roman" w:hAnsi="Times New Roman" w:cs="Times New Roman"/>
          <w:sz w:val="20"/>
          <w:szCs w:val="24"/>
        </w:rPr>
        <w:t xml:space="preserve"> O and ZN stain more sensitive than direct method</w:t>
      </w:r>
      <w:r w:rsidR="00D747F6" w:rsidRPr="00C62F2B">
        <w:rPr>
          <w:rFonts w:ascii="Times New Roman" w:hAnsi="Times New Roman" w:cs="Times New Roman"/>
          <w:b/>
          <w:bCs/>
          <w:sz w:val="20"/>
          <w:szCs w:val="24"/>
        </w:rPr>
        <w:t>.</w:t>
      </w:r>
    </w:p>
    <w:p w:rsidR="004C62D0" w:rsidRPr="00C62F2B" w:rsidRDefault="004C62D0" w:rsidP="00C62F2B">
      <w:pPr>
        <w:bidi w:val="0"/>
        <w:snapToGrid w:val="0"/>
        <w:spacing w:after="0" w:line="240" w:lineRule="auto"/>
        <w:jc w:val="both"/>
        <w:rPr>
          <w:rFonts w:ascii="Times New Roman" w:hAnsi="Times New Roman" w:cs="Times New Roman"/>
          <w:sz w:val="20"/>
          <w:szCs w:val="20"/>
          <w:lang w:eastAsia="zh-CN"/>
        </w:rPr>
      </w:pPr>
      <w:r w:rsidRPr="00C62F2B">
        <w:rPr>
          <w:rFonts w:ascii="Times New Roman" w:hAnsi="Times New Roman" w:cs="Times New Roman" w:hint="eastAsia"/>
          <w:b/>
          <w:bCs/>
          <w:sz w:val="20"/>
          <w:szCs w:val="20"/>
        </w:rPr>
        <w:t>[</w:t>
      </w:r>
      <w:proofErr w:type="spellStart"/>
      <w:r w:rsidR="001974AB" w:rsidRPr="00C62F2B">
        <w:rPr>
          <w:rFonts w:ascii="Times New Roman" w:hAnsi="Times New Roman" w:cs="Times New Roman"/>
          <w:sz w:val="20"/>
          <w:szCs w:val="24"/>
        </w:rPr>
        <w:t>Nazar</w:t>
      </w:r>
      <w:proofErr w:type="spellEnd"/>
      <w:r w:rsidR="001974AB" w:rsidRPr="00C62F2B">
        <w:rPr>
          <w:rFonts w:ascii="Times New Roman" w:hAnsi="Times New Roman" w:cs="Times New Roman"/>
          <w:sz w:val="20"/>
          <w:szCs w:val="24"/>
        </w:rPr>
        <w:t xml:space="preserve"> </w:t>
      </w:r>
      <w:proofErr w:type="spellStart"/>
      <w:r w:rsidR="001974AB" w:rsidRPr="00C62F2B">
        <w:rPr>
          <w:rFonts w:ascii="Times New Roman" w:hAnsi="Times New Roman" w:cs="Times New Roman"/>
          <w:sz w:val="20"/>
          <w:szCs w:val="24"/>
        </w:rPr>
        <w:t>Abdalazeem</w:t>
      </w:r>
      <w:proofErr w:type="spellEnd"/>
      <w:r w:rsidR="001974AB" w:rsidRPr="00C62F2B">
        <w:rPr>
          <w:rFonts w:ascii="Times New Roman" w:hAnsi="Times New Roman" w:cs="Times New Roman"/>
          <w:sz w:val="20"/>
          <w:szCs w:val="24"/>
        </w:rPr>
        <w:t xml:space="preserve"> </w:t>
      </w:r>
      <w:proofErr w:type="spellStart"/>
      <w:r w:rsidR="001974AB" w:rsidRPr="00C62F2B">
        <w:rPr>
          <w:rFonts w:ascii="Times New Roman" w:hAnsi="Times New Roman" w:cs="Times New Roman"/>
          <w:sz w:val="20"/>
          <w:szCs w:val="24"/>
        </w:rPr>
        <w:t>Osman</w:t>
      </w:r>
      <w:proofErr w:type="spellEnd"/>
      <w:r w:rsidR="001974AB" w:rsidRPr="001974AB">
        <w:rPr>
          <w:rFonts w:ascii="Times New Roman" w:hAnsi="Times New Roman" w:cs="Times New Roman"/>
          <w:sz w:val="20"/>
          <w:szCs w:val="24"/>
        </w:rPr>
        <w:t>,</w:t>
      </w:r>
      <w:r w:rsidR="001974AB" w:rsidRPr="00C62F2B">
        <w:rPr>
          <w:rFonts w:ascii="Times New Roman" w:eastAsia="Calibri" w:hAnsi="Times New Roman" w:cs="Times New Roman"/>
          <w:sz w:val="20"/>
          <w:szCs w:val="24"/>
        </w:rPr>
        <w:t xml:space="preserve"> Mustafa </w:t>
      </w:r>
      <w:proofErr w:type="spellStart"/>
      <w:r w:rsidR="001974AB" w:rsidRPr="00C62F2B">
        <w:rPr>
          <w:rFonts w:ascii="Times New Roman" w:eastAsia="Calibri" w:hAnsi="Times New Roman" w:cs="Times New Roman"/>
          <w:sz w:val="20"/>
          <w:szCs w:val="24"/>
        </w:rPr>
        <w:t>Altigani</w:t>
      </w:r>
      <w:proofErr w:type="spellEnd"/>
      <w:r w:rsidR="001974AB" w:rsidRPr="00C62F2B">
        <w:rPr>
          <w:rFonts w:ascii="Times New Roman" w:eastAsia="Calibri" w:hAnsi="Times New Roman" w:cs="Times New Roman"/>
          <w:sz w:val="20"/>
          <w:szCs w:val="24"/>
        </w:rPr>
        <w:t xml:space="preserve"> Mustafa</w:t>
      </w:r>
      <w:r w:rsidR="001974AB" w:rsidRPr="001974AB">
        <w:rPr>
          <w:rFonts w:ascii="Times New Roman" w:eastAsia="Calibri" w:hAnsi="Times New Roman" w:cs="Times New Roman"/>
          <w:sz w:val="20"/>
          <w:szCs w:val="24"/>
        </w:rPr>
        <w:t>,</w:t>
      </w:r>
      <w:r w:rsidR="001974AB" w:rsidRPr="00C62F2B">
        <w:rPr>
          <w:rFonts w:ascii="Times New Roman" w:eastAsia="Calibri" w:hAnsi="Times New Roman" w:cs="Times New Roman"/>
          <w:sz w:val="20"/>
          <w:szCs w:val="24"/>
        </w:rPr>
        <w:t xml:space="preserve"> Mona </w:t>
      </w:r>
      <w:proofErr w:type="spellStart"/>
      <w:r w:rsidR="001974AB" w:rsidRPr="00C62F2B">
        <w:rPr>
          <w:rFonts w:ascii="Times New Roman" w:eastAsia="Calibri" w:hAnsi="Times New Roman" w:cs="Times New Roman"/>
          <w:sz w:val="20"/>
          <w:szCs w:val="24"/>
        </w:rPr>
        <w:t>khalafalla</w:t>
      </w:r>
      <w:proofErr w:type="spellEnd"/>
      <w:r w:rsidR="001974AB">
        <w:rPr>
          <w:rFonts w:ascii="Times New Roman" w:eastAsia="Calibri" w:hAnsi="Times New Roman" w:cs="Times New Roman"/>
          <w:sz w:val="20"/>
          <w:szCs w:val="24"/>
          <w:vertAlign w:val="superscript"/>
        </w:rPr>
        <w:t xml:space="preserve"> </w:t>
      </w:r>
      <w:r w:rsidR="001974AB" w:rsidRPr="00C62F2B">
        <w:rPr>
          <w:rFonts w:ascii="Times New Roman" w:eastAsia="Calibri" w:hAnsi="Times New Roman" w:cs="Times New Roman"/>
          <w:sz w:val="20"/>
          <w:szCs w:val="24"/>
        </w:rPr>
        <w:t>Hassan</w:t>
      </w:r>
      <w:r w:rsidR="001974AB" w:rsidRPr="001974AB">
        <w:rPr>
          <w:rFonts w:ascii="Times New Roman" w:eastAsia="Calibri" w:hAnsi="Times New Roman" w:cs="Times New Roman"/>
          <w:sz w:val="20"/>
          <w:szCs w:val="24"/>
        </w:rPr>
        <w:t>,</w:t>
      </w:r>
      <w:r w:rsidR="001974AB" w:rsidRPr="00C62F2B">
        <w:rPr>
          <w:rFonts w:ascii="Times New Roman" w:eastAsia="Calibri" w:hAnsi="Times New Roman" w:cs="Times New Roman"/>
          <w:sz w:val="20"/>
          <w:szCs w:val="24"/>
        </w:rPr>
        <w:t xml:space="preserve"> Mohamed </w:t>
      </w:r>
      <w:proofErr w:type="spellStart"/>
      <w:r w:rsidR="001974AB" w:rsidRPr="00C62F2B">
        <w:rPr>
          <w:rFonts w:ascii="Times New Roman" w:eastAsia="Calibri" w:hAnsi="Times New Roman" w:cs="Times New Roman"/>
          <w:sz w:val="20"/>
          <w:szCs w:val="24"/>
        </w:rPr>
        <w:t>Mohamed</w:t>
      </w:r>
      <w:proofErr w:type="spellEnd"/>
      <w:r w:rsidR="001974AB" w:rsidRPr="00C62F2B">
        <w:rPr>
          <w:rFonts w:ascii="Times New Roman" w:eastAsia="Calibri" w:hAnsi="Times New Roman" w:cs="Times New Roman"/>
          <w:sz w:val="20"/>
          <w:szCs w:val="24"/>
        </w:rPr>
        <w:t xml:space="preserve"> </w:t>
      </w:r>
      <w:proofErr w:type="spellStart"/>
      <w:r w:rsidR="001974AB" w:rsidRPr="00C62F2B">
        <w:rPr>
          <w:rFonts w:ascii="Times New Roman" w:eastAsia="Calibri" w:hAnsi="Times New Roman" w:cs="Times New Roman"/>
          <w:sz w:val="20"/>
          <w:szCs w:val="24"/>
        </w:rPr>
        <w:t>Tarek</w:t>
      </w:r>
      <w:proofErr w:type="spellEnd"/>
      <w:r w:rsidRPr="00C62F2B">
        <w:rPr>
          <w:rFonts w:ascii="Times New Roman" w:hAnsi="Times New Roman" w:cs="Times New Roman"/>
          <w:sz w:val="20"/>
          <w:szCs w:val="20"/>
        </w:rPr>
        <w:t>.</w:t>
      </w:r>
      <w:r w:rsidRPr="00C62F2B">
        <w:rPr>
          <w:rFonts w:ascii="Times New Roman" w:hAnsi="Times New Roman" w:cs="Times New Roman" w:hint="eastAsia"/>
          <w:b/>
          <w:bCs/>
          <w:sz w:val="20"/>
          <w:szCs w:val="20"/>
          <w:lang w:bidi="fa-IR"/>
        </w:rPr>
        <w:t xml:space="preserve"> </w:t>
      </w:r>
      <w:proofErr w:type="gramStart"/>
      <w:r w:rsidR="001974AB" w:rsidRPr="00C62F2B">
        <w:rPr>
          <w:rFonts w:ascii="Times New Roman" w:hAnsi="Times New Roman" w:cs="Times New Roman"/>
          <w:b/>
          <w:bCs/>
          <w:sz w:val="20"/>
          <w:szCs w:val="24"/>
        </w:rPr>
        <w:t xml:space="preserve">Comparative Study of </w:t>
      </w:r>
      <w:proofErr w:type="spellStart"/>
      <w:r w:rsidR="001974AB" w:rsidRPr="00C62F2B">
        <w:rPr>
          <w:rFonts w:ascii="Times New Roman" w:hAnsi="Times New Roman" w:cs="Times New Roman"/>
          <w:b/>
          <w:bCs/>
          <w:sz w:val="20"/>
          <w:szCs w:val="24"/>
        </w:rPr>
        <w:t>Auramine</w:t>
      </w:r>
      <w:proofErr w:type="spellEnd"/>
      <w:r w:rsidR="001974AB" w:rsidRPr="00C62F2B">
        <w:rPr>
          <w:rFonts w:ascii="Times New Roman" w:hAnsi="Times New Roman" w:cs="Times New Roman"/>
          <w:b/>
          <w:bCs/>
          <w:sz w:val="20"/>
          <w:szCs w:val="24"/>
        </w:rPr>
        <w:t xml:space="preserve">-O Staining and </w:t>
      </w:r>
      <w:proofErr w:type="spellStart"/>
      <w:r w:rsidR="001974AB" w:rsidRPr="00C62F2B">
        <w:rPr>
          <w:rFonts w:ascii="Times New Roman" w:hAnsi="Times New Roman" w:cs="Times New Roman"/>
          <w:b/>
          <w:bCs/>
          <w:sz w:val="20"/>
          <w:szCs w:val="24"/>
        </w:rPr>
        <w:t>Ziehl-Neelsen</w:t>
      </w:r>
      <w:proofErr w:type="spellEnd"/>
      <w:r w:rsidR="001974AB" w:rsidRPr="00C62F2B">
        <w:rPr>
          <w:rFonts w:ascii="Times New Roman" w:hAnsi="Times New Roman" w:cs="Times New Roman"/>
          <w:b/>
          <w:bCs/>
          <w:sz w:val="20"/>
          <w:szCs w:val="24"/>
        </w:rPr>
        <w:t xml:space="preserve"> for Diagnosis of Pulmonary Tuberculosis</w:t>
      </w:r>
      <w:r w:rsidRPr="00C62F2B">
        <w:rPr>
          <w:rFonts w:ascii="Times New Roman" w:eastAsia="Times New Roman" w:hAnsi="Times New Roman" w:cs="Times New Roman"/>
          <w:b/>
          <w:bCs/>
          <w:sz w:val="20"/>
          <w:szCs w:val="20"/>
          <w:lang w:bidi="fa-IR"/>
        </w:rPr>
        <w:t>.</w:t>
      </w:r>
      <w:proofErr w:type="gramEnd"/>
      <w:r w:rsidRPr="00C62F2B">
        <w:rPr>
          <w:rFonts w:ascii="Times New Roman" w:hAnsi="Times New Roman" w:cs="Times New Roman" w:hint="eastAsia"/>
          <w:b/>
          <w:bCs/>
          <w:sz w:val="20"/>
          <w:szCs w:val="20"/>
        </w:rPr>
        <w:t xml:space="preserve"> </w:t>
      </w:r>
      <w:r w:rsidRPr="00C62F2B">
        <w:rPr>
          <w:rFonts w:ascii="Times New Roman" w:eastAsia="Times New Roman" w:hAnsi="Times New Roman" w:cs="Times New Roman"/>
          <w:bCs/>
          <w:i/>
          <w:sz w:val="20"/>
          <w:szCs w:val="20"/>
        </w:rPr>
        <w:t xml:space="preserve">Nat </w:t>
      </w:r>
      <w:proofErr w:type="spellStart"/>
      <w:r w:rsidRPr="00C62F2B">
        <w:rPr>
          <w:rFonts w:ascii="Times New Roman" w:eastAsia="Times New Roman" w:hAnsi="Times New Roman" w:cs="Times New Roman"/>
          <w:bCs/>
          <w:i/>
          <w:sz w:val="20"/>
          <w:szCs w:val="20"/>
        </w:rPr>
        <w:t>Sci</w:t>
      </w:r>
      <w:proofErr w:type="spellEnd"/>
      <w:r w:rsidRPr="00C62F2B">
        <w:rPr>
          <w:rFonts w:ascii="Times New Roman" w:hAnsi="Times New Roman" w:cs="Times New Roman" w:hint="eastAsia"/>
          <w:bCs/>
          <w:i/>
          <w:sz w:val="20"/>
          <w:szCs w:val="20"/>
        </w:rPr>
        <w:t xml:space="preserve"> </w:t>
      </w:r>
      <w:r w:rsidRPr="00C62F2B">
        <w:rPr>
          <w:rFonts w:ascii="Times New Roman" w:hAnsi="Times New Roman" w:cs="Times New Roman"/>
          <w:sz w:val="20"/>
          <w:szCs w:val="20"/>
        </w:rPr>
        <w:t>201</w:t>
      </w:r>
      <w:r w:rsidRPr="00C62F2B">
        <w:rPr>
          <w:rFonts w:ascii="Times New Roman" w:hAnsi="Times New Roman" w:cs="Times New Roman" w:hint="eastAsia"/>
          <w:sz w:val="20"/>
          <w:szCs w:val="20"/>
        </w:rPr>
        <w:t>4</w:t>
      </w:r>
      <w:r w:rsidRPr="00C62F2B">
        <w:rPr>
          <w:rFonts w:ascii="Times New Roman" w:hAnsi="Times New Roman" w:cs="Times New Roman"/>
          <w:sz w:val="20"/>
          <w:szCs w:val="20"/>
        </w:rPr>
        <w:t>;1</w:t>
      </w:r>
      <w:r w:rsidRPr="00C62F2B">
        <w:rPr>
          <w:rFonts w:ascii="Times New Roman" w:hAnsi="Times New Roman" w:cs="Times New Roman" w:hint="eastAsia"/>
          <w:sz w:val="20"/>
          <w:szCs w:val="20"/>
        </w:rPr>
        <w:t>2</w:t>
      </w:r>
      <w:r w:rsidRPr="00C62F2B">
        <w:rPr>
          <w:rFonts w:ascii="Times New Roman" w:hAnsi="Times New Roman" w:cs="Times New Roman"/>
          <w:sz w:val="20"/>
          <w:szCs w:val="20"/>
        </w:rPr>
        <w:t>(</w:t>
      </w:r>
      <w:r w:rsidRPr="00C62F2B">
        <w:rPr>
          <w:rFonts w:ascii="Times New Roman" w:hAnsi="Times New Roman" w:cs="Times New Roman" w:hint="eastAsia"/>
          <w:sz w:val="20"/>
          <w:szCs w:val="20"/>
        </w:rPr>
        <w:t>11)</w:t>
      </w:r>
      <w:r w:rsidRPr="00C62F2B">
        <w:rPr>
          <w:rFonts w:ascii="Times New Roman" w:hAnsi="Times New Roman" w:cs="Times New Roman"/>
          <w:sz w:val="20"/>
          <w:szCs w:val="20"/>
        </w:rPr>
        <w:t>:</w:t>
      </w:r>
      <w:r w:rsidR="00F01B8D">
        <w:rPr>
          <w:rFonts w:ascii="Times New Roman" w:hAnsi="Times New Roman" w:cs="Times New Roman"/>
          <w:noProof/>
          <w:color w:val="000000"/>
          <w:sz w:val="20"/>
          <w:szCs w:val="20"/>
        </w:rPr>
        <w:t>59</w:t>
      </w:r>
      <w:r w:rsidRPr="00C62F2B">
        <w:rPr>
          <w:rFonts w:ascii="Times New Roman" w:hAnsi="Times New Roman" w:cs="Times New Roman"/>
          <w:color w:val="000000"/>
          <w:sz w:val="20"/>
          <w:szCs w:val="20"/>
        </w:rPr>
        <w:t>-</w:t>
      </w:r>
      <w:r w:rsidR="00F01B8D">
        <w:rPr>
          <w:rFonts w:ascii="Times New Roman" w:hAnsi="Times New Roman" w:cs="Times New Roman"/>
          <w:noProof/>
          <w:color w:val="000000"/>
          <w:sz w:val="20"/>
          <w:szCs w:val="20"/>
        </w:rPr>
        <w:t>63</w:t>
      </w:r>
      <w:r w:rsidRPr="00C62F2B">
        <w:rPr>
          <w:rFonts w:ascii="Times New Roman" w:hAnsi="Times New Roman" w:cs="Times New Roman"/>
          <w:sz w:val="20"/>
          <w:szCs w:val="20"/>
        </w:rPr>
        <w:t>]</w:t>
      </w:r>
      <w:r w:rsidRPr="00C62F2B">
        <w:rPr>
          <w:rFonts w:ascii="Times New Roman" w:hAnsi="Times New Roman" w:cs="Times New Roman" w:hint="eastAsia"/>
          <w:sz w:val="20"/>
          <w:szCs w:val="20"/>
        </w:rPr>
        <w:t>.</w:t>
      </w:r>
      <w:r w:rsidRPr="00C62F2B">
        <w:rPr>
          <w:rFonts w:ascii="Times New Roman" w:hAnsi="Times New Roman" w:cs="Times New Roman"/>
          <w:sz w:val="20"/>
          <w:szCs w:val="20"/>
        </w:rPr>
        <w:t xml:space="preserve"> (ISSN: 1545-0740).</w:t>
      </w:r>
      <w:r w:rsidRPr="00C62F2B">
        <w:rPr>
          <w:rFonts w:ascii="Times New Roman" w:hAnsi="Times New Roman" w:cs="Times New Roman"/>
          <w:color w:val="0000FF"/>
          <w:sz w:val="20"/>
          <w:szCs w:val="20"/>
        </w:rPr>
        <w:t xml:space="preserve"> </w:t>
      </w:r>
      <w:hyperlink r:id="rId8" w:history="1">
        <w:r w:rsidRPr="00C62F2B">
          <w:rPr>
            <w:rStyle w:val="Hyperlink"/>
            <w:rFonts w:ascii="Times New Roman" w:hAnsi="Times New Roman" w:cs="Times New Roman"/>
            <w:color w:val="0000FF"/>
            <w:sz w:val="20"/>
            <w:szCs w:val="20"/>
          </w:rPr>
          <w:t>http://www.sciencepub.net/nature</w:t>
        </w:r>
      </w:hyperlink>
      <w:r w:rsidRPr="00C62F2B">
        <w:rPr>
          <w:rFonts w:ascii="Times New Roman" w:hAnsi="Times New Roman" w:cs="Times New Roman"/>
          <w:sz w:val="20"/>
          <w:szCs w:val="20"/>
        </w:rPr>
        <w:t>.</w:t>
      </w:r>
      <w:r w:rsidRPr="00C62F2B">
        <w:rPr>
          <w:rFonts w:ascii="Times New Roman" w:hAnsi="Times New Roman" w:cs="Times New Roman" w:hint="eastAsia"/>
          <w:sz w:val="20"/>
          <w:szCs w:val="20"/>
        </w:rPr>
        <w:t xml:space="preserve"> </w:t>
      </w:r>
      <w:r w:rsidR="001974AB">
        <w:rPr>
          <w:rFonts w:ascii="Times New Roman" w:hAnsi="Times New Roman" w:cs="Times New Roman" w:hint="eastAsia"/>
          <w:sz w:val="20"/>
          <w:szCs w:val="20"/>
          <w:lang w:eastAsia="zh-CN"/>
        </w:rPr>
        <w:t>10</w:t>
      </w:r>
    </w:p>
    <w:p w:rsidR="0057076F" w:rsidRDefault="0057076F" w:rsidP="00C62F2B">
      <w:pPr>
        <w:bidi w:val="0"/>
        <w:snapToGrid w:val="0"/>
        <w:spacing w:after="0" w:line="240" w:lineRule="auto"/>
        <w:jc w:val="both"/>
        <w:rPr>
          <w:rFonts w:ascii="Times New Roman" w:hAnsi="Times New Roman" w:cs="Times New Roman"/>
          <w:b/>
          <w:bCs/>
          <w:sz w:val="20"/>
          <w:szCs w:val="24"/>
          <w:lang w:eastAsia="zh-CN"/>
        </w:rPr>
      </w:pPr>
    </w:p>
    <w:p w:rsidR="00C62F2B" w:rsidRPr="001974AB" w:rsidRDefault="00C62F2B" w:rsidP="00C62F2B">
      <w:pPr>
        <w:bidi w:val="0"/>
        <w:snapToGrid w:val="0"/>
        <w:spacing w:after="0" w:line="240" w:lineRule="auto"/>
        <w:jc w:val="both"/>
        <w:rPr>
          <w:rFonts w:ascii="Times New Roman" w:hAnsi="Times New Roman" w:cs="Times New Roman"/>
          <w:bCs/>
          <w:sz w:val="20"/>
          <w:szCs w:val="24"/>
          <w:lang w:eastAsia="zh-CN"/>
        </w:rPr>
      </w:pPr>
      <w:r>
        <w:rPr>
          <w:rFonts w:ascii="Times New Roman" w:hAnsi="Times New Roman" w:cs="Times New Roman" w:hint="eastAsia"/>
          <w:b/>
          <w:bCs/>
          <w:sz w:val="20"/>
          <w:szCs w:val="24"/>
          <w:lang w:eastAsia="zh-CN"/>
        </w:rPr>
        <w:t xml:space="preserve">Keywords: </w:t>
      </w:r>
      <w:r w:rsidRPr="001974AB">
        <w:rPr>
          <w:rFonts w:ascii="Times New Roman" w:hAnsi="Times New Roman" w:cs="Times New Roman"/>
          <w:bCs/>
          <w:sz w:val="20"/>
          <w:szCs w:val="24"/>
        </w:rPr>
        <w:t>Comparative Study</w:t>
      </w:r>
      <w:r w:rsidR="001974AB">
        <w:rPr>
          <w:rFonts w:ascii="Times New Roman" w:hAnsi="Times New Roman" w:cs="Times New Roman" w:hint="eastAsia"/>
          <w:bCs/>
          <w:sz w:val="20"/>
          <w:szCs w:val="24"/>
          <w:lang w:eastAsia="zh-CN"/>
        </w:rPr>
        <w:t xml:space="preserve">, </w:t>
      </w:r>
      <w:proofErr w:type="spellStart"/>
      <w:r w:rsidRPr="001974AB">
        <w:rPr>
          <w:rFonts w:ascii="Times New Roman" w:hAnsi="Times New Roman" w:cs="Times New Roman"/>
          <w:bCs/>
          <w:sz w:val="20"/>
          <w:szCs w:val="24"/>
        </w:rPr>
        <w:t>Auramine</w:t>
      </w:r>
      <w:proofErr w:type="spellEnd"/>
      <w:r w:rsidRPr="001974AB">
        <w:rPr>
          <w:rFonts w:ascii="Times New Roman" w:hAnsi="Times New Roman" w:cs="Times New Roman"/>
          <w:bCs/>
          <w:sz w:val="20"/>
          <w:szCs w:val="24"/>
        </w:rPr>
        <w:t>-O Staining</w:t>
      </w:r>
      <w:r w:rsidR="00EB3BC2">
        <w:rPr>
          <w:rFonts w:ascii="Times New Roman" w:hAnsi="Times New Roman" w:cs="Times New Roman"/>
          <w:bCs/>
          <w:sz w:val="20"/>
          <w:szCs w:val="24"/>
        </w:rPr>
        <w:t>,</w:t>
      </w:r>
      <w:r w:rsidRPr="001974AB">
        <w:rPr>
          <w:rFonts w:ascii="Times New Roman" w:hAnsi="Times New Roman" w:cs="Times New Roman"/>
          <w:bCs/>
          <w:sz w:val="20"/>
          <w:szCs w:val="24"/>
        </w:rPr>
        <w:t xml:space="preserve"> </w:t>
      </w:r>
      <w:proofErr w:type="spellStart"/>
      <w:r w:rsidRPr="001974AB">
        <w:rPr>
          <w:rFonts w:ascii="Times New Roman" w:hAnsi="Times New Roman" w:cs="Times New Roman"/>
          <w:bCs/>
          <w:sz w:val="20"/>
          <w:szCs w:val="24"/>
        </w:rPr>
        <w:t>Ziehl-Neelsen</w:t>
      </w:r>
      <w:proofErr w:type="spellEnd"/>
      <w:r w:rsidR="001974AB">
        <w:rPr>
          <w:rFonts w:ascii="Times New Roman" w:hAnsi="Times New Roman" w:cs="Times New Roman" w:hint="eastAsia"/>
          <w:bCs/>
          <w:sz w:val="20"/>
          <w:szCs w:val="24"/>
          <w:lang w:eastAsia="zh-CN"/>
        </w:rPr>
        <w:t xml:space="preserve">, </w:t>
      </w:r>
      <w:r w:rsidRPr="001974AB">
        <w:rPr>
          <w:rFonts w:ascii="Times New Roman" w:hAnsi="Times New Roman" w:cs="Times New Roman"/>
          <w:bCs/>
          <w:sz w:val="20"/>
          <w:szCs w:val="24"/>
        </w:rPr>
        <w:t>Diagnosis</w:t>
      </w:r>
      <w:r w:rsidR="001974AB">
        <w:rPr>
          <w:rFonts w:ascii="Times New Roman" w:hAnsi="Times New Roman" w:cs="Times New Roman" w:hint="eastAsia"/>
          <w:bCs/>
          <w:sz w:val="20"/>
          <w:szCs w:val="24"/>
          <w:lang w:eastAsia="zh-CN"/>
        </w:rPr>
        <w:t xml:space="preserve">, </w:t>
      </w:r>
      <w:r w:rsidRPr="001974AB">
        <w:rPr>
          <w:rFonts w:ascii="Times New Roman" w:hAnsi="Times New Roman" w:cs="Times New Roman"/>
          <w:bCs/>
          <w:sz w:val="20"/>
          <w:szCs w:val="24"/>
        </w:rPr>
        <w:t>Pulmonary Tuberculosis</w:t>
      </w:r>
    </w:p>
    <w:p w:rsidR="001974AB" w:rsidRDefault="001974AB" w:rsidP="00C62F2B">
      <w:pPr>
        <w:bidi w:val="0"/>
        <w:snapToGrid w:val="0"/>
        <w:spacing w:after="0" w:line="240" w:lineRule="auto"/>
        <w:jc w:val="both"/>
        <w:rPr>
          <w:rFonts w:ascii="Times New Roman" w:hAnsi="Times New Roman" w:cs="Times New Roman"/>
          <w:b/>
          <w:bCs/>
          <w:sz w:val="20"/>
          <w:szCs w:val="24"/>
          <w:lang w:eastAsia="zh-CN"/>
        </w:rPr>
      </w:pPr>
    </w:p>
    <w:p w:rsidR="001974AB" w:rsidRDefault="001974AB" w:rsidP="001974AB">
      <w:pPr>
        <w:bidi w:val="0"/>
        <w:snapToGrid w:val="0"/>
        <w:spacing w:after="0" w:line="240" w:lineRule="auto"/>
        <w:jc w:val="both"/>
        <w:rPr>
          <w:rFonts w:ascii="Times New Roman" w:hAnsi="Times New Roman" w:cs="Times New Roman"/>
          <w:b/>
          <w:bCs/>
          <w:sz w:val="20"/>
          <w:szCs w:val="24"/>
          <w:lang w:eastAsia="zh-CN"/>
        </w:rPr>
        <w:sectPr w:rsidR="001974AB" w:rsidSect="00F01B8D">
          <w:headerReference w:type="default" r:id="rId9"/>
          <w:footerReference w:type="default" r:id="rId10"/>
          <w:type w:val="continuous"/>
          <w:pgSz w:w="12242" w:h="15842" w:code="1"/>
          <w:pgMar w:top="1440" w:right="1440" w:bottom="1440" w:left="1440" w:header="720" w:footer="720" w:gutter="0"/>
          <w:pgNumType w:start="59"/>
          <w:cols w:space="708"/>
          <w:docGrid w:linePitch="360"/>
        </w:sectPr>
      </w:pPr>
    </w:p>
    <w:p w:rsidR="00AA42B8" w:rsidRPr="00C62F2B" w:rsidRDefault="00AA42B8" w:rsidP="00C62F2B">
      <w:pPr>
        <w:pStyle w:val="ListParagraph"/>
        <w:numPr>
          <w:ilvl w:val="0"/>
          <w:numId w:val="5"/>
        </w:numPr>
        <w:bidi w:val="0"/>
        <w:snapToGrid w:val="0"/>
        <w:spacing w:after="0" w:line="240" w:lineRule="auto"/>
        <w:ind w:left="0" w:firstLine="0"/>
        <w:jc w:val="both"/>
        <w:rPr>
          <w:rFonts w:ascii="Times New Roman" w:hAnsi="Times New Roman" w:cs="Times New Roman"/>
          <w:b/>
          <w:bCs/>
          <w:sz w:val="20"/>
          <w:szCs w:val="24"/>
        </w:rPr>
      </w:pPr>
      <w:r w:rsidRPr="00C62F2B">
        <w:rPr>
          <w:rFonts w:ascii="Times New Roman" w:hAnsi="Times New Roman" w:cs="Times New Roman"/>
          <w:b/>
          <w:bCs/>
          <w:sz w:val="20"/>
          <w:szCs w:val="24"/>
        </w:rPr>
        <w:lastRenderedPageBreak/>
        <w:t>Introduction</w:t>
      </w:r>
    </w:p>
    <w:p w:rsidR="00AA42B8" w:rsidRPr="00C62F2B" w:rsidRDefault="00AA42B8" w:rsidP="00C62F2B">
      <w:pPr>
        <w:tabs>
          <w:tab w:val="right" w:pos="2694"/>
        </w:tabs>
        <w:bidi w:val="0"/>
        <w:snapToGrid w:val="0"/>
        <w:spacing w:after="0" w:line="240" w:lineRule="auto"/>
        <w:ind w:firstLine="425"/>
        <w:jc w:val="both"/>
        <w:rPr>
          <w:rFonts w:ascii="Times New Roman" w:hAnsi="Times New Roman" w:cs="Times New Roman"/>
          <w:b/>
          <w:bCs/>
          <w:sz w:val="20"/>
          <w:szCs w:val="24"/>
        </w:rPr>
      </w:pPr>
      <w:r w:rsidRPr="00C62F2B">
        <w:rPr>
          <w:rFonts w:ascii="Times New Roman" w:hAnsi="Times New Roman" w:cs="Times New Roman"/>
          <w:sz w:val="20"/>
          <w:szCs w:val="24"/>
        </w:rPr>
        <w:t xml:space="preserve">Tuberculosis (TB) is the major health problem in the world since 1993 when declared as a global emergency by world health organization </w:t>
      </w:r>
      <w:r w:rsidRPr="00C62F2B">
        <w:rPr>
          <w:rFonts w:ascii="Times New Roman" w:hAnsi="Times New Roman" w:cs="Times New Roman"/>
          <w:color w:val="000000"/>
          <w:sz w:val="20"/>
          <w:szCs w:val="24"/>
        </w:rPr>
        <w:t>(</w:t>
      </w:r>
      <w:r w:rsidRPr="00C62F2B">
        <w:rPr>
          <w:rFonts w:ascii="Times New Roman" w:hAnsi="Times New Roman" w:cs="Times New Roman"/>
          <w:sz w:val="20"/>
          <w:szCs w:val="24"/>
        </w:rPr>
        <w:t xml:space="preserve">WHO). </w:t>
      </w:r>
      <w:r w:rsidRPr="00C62F2B">
        <w:rPr>
          <w:rFonts w:ascii="Times New Roman" w:hAnsi="Times New Roman" w:cs="Times New Roman"/>
          <w:color w:val="000000"/>
          <w:sz w:val="20"/>
          <w:szCs w:val="24"/>
        </w:rPr>
        <w:t>It is estimated that nearly one billion people will be infected with TB, 200 million develop the disease, and 35 million will die from TB during 2000- 2020</w:t>
      </w:r>
      <w:r w:rsidR="00616C81" w:rsidRPr="00C62F2B">
        <w:rPr>
          <w:rFonts w:ascii="Times New Roman" w:hAnsi="Times New Roman" w:cs="Times New Roman"/>
          <w:b/>
          <w:bCs/>
          <w:sz w:val="20"/>
          <w:szCs w:val="24"/>
          <w:vertAlign w:val="superscript"/>
        </w:rPr>
        <w:t>(1</w:t>
      </w:r>
      <w:r w:rsidR="001536E1" w:rsidRPr="00C62F2B">
        <w:rPr>
          <w:rFonts w:ascii="Times New Roman" w:hAnsi="Times New Roman" w:cs="Times New Roman"/>
          <w:b/>
          <w:bCs/>
          <w:sz w:val="20"/>
          <w:szCs w:val="24"/>
          <w:vertAlign w:val="superscript"/>
        </w:rPr>
        <w:t>)</w:t>
      </w:r>
      <w:r w:rsidR="001536E1" w:rsidRPr="00C62F2B">
        <w:rPr>
          <w:rFonts w:ascii="Times New Roman" w:hAnsi="Times New Roman" w:cs="Times New Roman"/>
          <w:b/>
          <w:bCs/>
          <w:sz w:val="20"/>
          <w:szCs w:val="24"/>
        </w:rPr>
        <w:t>.</w:t>
      </w:r>
      <w:r w:rsidR="00EB3BC2">
        <w:rPr>
          <w:rFonts w:ascii="Times New Roman" w:hAnsi="Times New Roman" w:cs="Times New Roman"/>
          <w:sz w:val="20"/>
          <w:szCs w:val="24"/>
        </w:rPr>
        <w:t xml:space="preserve"> </w:t>
      </w:r>
      <w:r w:rsidRPr="00C62F2B">
        <w:rPr>
          <w:rFonts w:ascii="Times New Roman" w:hAnsi="Times New Roman" w:cs="Times New Roman"/>
          <w:sz w:val="20"/>
          <w:szCs w:val="24"/>
        </w:rPr>
        <w:t>Sudan like other developing countries suffering from TB, It has high burden of tuberculosis (TB) with a prevalence of 209 cases per 100,000 of the population and 50,000 incident cases during 2009</w:t>
      </w:r>
      <w:r w:rsidR="00262086" w:rsidRPr="00C62F2B">
        <w:rPr>
          <w:rFonts w:ascii="Times New Roman" w:hAnsi="Times New Roman" w:cs="Times New Roman"/>
          <w:sz w:val="20"/>
          <w:szCs w:val="24"/>
        </w:rPr>
        <w:t>.</w:t>
      </w:r>
      <w:r w:rsidRPr="00C62F2B">
        <w:rPr>
          <w:rFonts w:ascii="Times New Roman" w:hAnsi="Times New Roman" w:cs="Times New Roman"/>
          <w:sz w:val="20"/>
          <w:szCs w:val="24"/>
        </w:rPr>
        <w:t xml:space="preserve"> </w:t>
      </w:r>
      <w:r w:rsidR="00616C81" w:rsidRPr="00C62F2B">
        <w:rPr>
          <w:rFonts w:ascii="Times New Roman" w:hAnsi="Times New Roman" w:cs="Times New Roman"/>
          <w:b/>
          <w:bCs/>
          <w:sz w:val="20"/>
          <w:szCs w:val="24"/>
          <w:vertAlign w:val="superscript"/>
        </w:rPr>
        <w:t>(2)</w:t>
      </w:r>
    </w:p>
    <w:p w:rsidR="00AA42B8" w:rsidRPr="00C62F2B" w:rsidRDefault="00AA42B8" w:rsidP="00C62F2B">
      <w:pPr>
        <w:tabs>
          <w:tab w:val="right" w:pos="2694"/>
        </w:tabs>
        <w:bidi w:val="0"/>
        <w:snapToGrid w:val="0"/>
        <w:spacing w:after="0" w:line="240" w:lineRule="auto"/>
        <w:ind w:firstLine="425"/>
        <w:jc w:val="both"/>
        <w:rPr>
          <w:rFonts w:ascii="Times New Roman" w:hAnsi="Times New Roman" w:cs="Times New Roman"/>
          <w:b/>
          <w:bCs/>
          <w:sz w:val="20"/>
          <w:szCs w:val="24"/>
        </w:rPr>
      </w:pPr>
      <w:r w:rsidRPr="00C62F2B">
        <w:rPr>
          <w:rFonts w:ascii="Times New Roman" w:hAnsi="Times New Roman" w:cs="Times New Roman"/>
          <w:sz w:val="20"/>
          <w:szCs w:val="24"/>
        </w:rPr>
        <w:t xml:space="preserve">ZN stain is commonly used throughout the world and still remains the standard method against which new tests must be measured. A standardization of the technique was recommended by the International Union </w:t>
      </w:r>
      <w:r w:rsidR="005671AB" w:rsidRPr="00C62F2B">
        <w:rPr>
          <w:rFonts w:ascii="Times New Roman" w:hAnsi="Times New Roman" w:cs="Times New Roman"/>
          <w:sz w:val="20"/>
          <w:szCs w:val="24"/>
        </w:rPr>
        <w:t>against</w:t>
      </w:r>
      <w:r w:rsidRPr="00C62F2B">
        <w:rPr>
          <w:rFonts w:ascii="Times New Roman" w:hAnsi="Times New Roman" w:cs="Times New Roman"/>
          <w:sz w:val="20"/>
          <w:szCs w:val="24"/>
        </w:rPr>
        <w:t xml:space="preserve"> Tuberculosis and Lung Disease (IUATLD) in 1978.</w:t>
      </w:r>
      <w:r w:rsidRPr="00C62F2B">
        <w:rPr>
          <w:rFonts w:ascii="Times New Roman" w:hAnsi="Times New Roman" w:cs="Times New Roman"/>
          <w:b/>
          <w:bCs/>
          <w:sz w:val="20"/>
          <w:szCs w:val="24"/>
        </w:rPr>
        <w:t xml:space="preserve"> </w:t>
      </w:r>
      <w:r w:rsidR="00B861C6" w:rsidRPr="00C62F2B">
        <w:rPr>
          <w:rFonts w:ascii="Times New Roman" w:hAnsi="Times New Roman" w:cs="Times New Roman"/>
          <w:b/>
          <w:bCs/>
          <w:sz w:val="20"/>
          <w:szCs w:val="24"/>
          <w:vertAlign w:val="superscript"/>
        </w:rPr>
        <w:t>(3)</w:t>
      </w:r>
    </w:p>
    <w:p w:rsidR="00AA42B8" w:rsidRPr="00C62F2B" w:rsidRDefault="00AA42B8" w:rsidP="00C62F2B">
      <w:pPr>
        <w:autoSpaceDE w:val="0"/>
        <w:autoSpaceDN w:val="0"/>
        <w:bidi w:val="0"/>
        <w:adjustRightInd w:val="0"/>
        <w:snapToGrid w:val="0"/>
        <w:spacing w:after="0" w:line="240" w:lineRule="auto"/>
        <w:ind w:firstLine="425"/>
        <w:jc w:val="both"/>
        <w:rPr>
          <w:rFonts w:ascii="Times New Roman" w:hAnsi="Times New Roman" w:cs="Times New Roman"/>
          <w:sz w:val="20"/>
          <w:szCs w:val="24"/>
        </w:rPr>
      </w:pPr>
      <w:r w:rsidRPr="00C62F2B">
        <w:rPr>
          <w:rFonts w:ascii="Times New Roman" w:hAnsi="Times New Roman" w:cs="Times New Roman"/>
          <w:sz w:val="20"/>
          <w:szCs w:val="24"/>
        </w:rPr>
        <w:t xml:space="preserve">The utilization of </w:t>
      </w:r>
      <w:proofErr w:type="spellStart"/>
      <w:r w:rsidRPr="00C62F2B">
        <w:rPr>
          <w:rFonts w:ascii="Times New Roman" w:hAnsi="Times New Roman" w:cs="Times New Roman"/>
          <w:sz w:val="20"/>
          <w:szCs w:val="24"/>
        </w:rPr>
        <w:t>auramine</w:t>
      </w:r>
      <w:proofErr w:type="spellEnd"/>
      <w:r w:rsidRPr="00C62F2B">
        <w:rPr>
          <w:rFonts w:ascii="Times New Roman" w:hAnsi="Times New Roman" w:cs="Times New Roman"/>
          <w:sz w:val="20"/>
          <w:szCs w:val="24"/>
        </w:rPr>
        <w:t xml:space="preserve"> O, a fluorescent dye, instead of </w:t>
      </w:r>
      <w:proofErr w:type="spellStart"/>
      <w:r w:rsidRPr="00C62F2B">
        <w:rPr>
          <w:rFonts w:ascii="Times New Roman" w:hAnsi="Times New Roman" w:cs="Times New Roman"/>
          <w:sz w:val="20"/>
          <w:szCs w:val="24"/>
        </w:rPr>
        <w:t>carbol</w:t>
      </w:r>
      <w:proofErr w:type="spellEnd"/>
      <w:r w:rsidRPr="00C62F2B">
        <w:rPr>
          <w:rFonts w:ascii="Times New Roman" w:hAnsi="Times New Roman" w:cs="Times New Roman"/>
          <w:sz w:val="20"/>
          <w:szCs w:val="24"/>
        </w:rPr>
        <w:t xml:space="preserve"> </w:t>
      </w:r>
      <w:proofErr w:type="spellStart"/>
      <w:r w:rsidRPr="00C62F2B">
        <w:rPr>
          <w:rFonts w:ascii="Times New Roman" w:hAnsi="Times New Roman" w:cs="Times New Roman"/>
          <w:sz w:val="20"/>
          <w:szCs w:val="24"/>
        </w:rPr>
        <w:t>fuchsin</w:t>
      </w:r>
      <w:proofErr w:type="spellEnd"/>
      <w:r w:rsidRPr="00C62F2B">
        <w:rPr>
          <w:rFonts w:ascii="Times New Roman" w:hAnsi="Times New Roman" w:cs="Times New Roman"/>
          <w:sz w:val="20"/>
          <w:szCs w:val="24"/>
        </w:rPr>
        <w:t xml:space="preserve">, was first proposed in the 1930s, </w:t>
      </w:r>
      <w:r w:rsidR="00B861C6" w:rsidRPr="00C62F2B">
        <w:rPr>
          <w:rFonts w:ascii="Times New Roman" w:hAnsi="Times New Roman" w:cs="Times New Roman"/>
          <w:b/>
          <w:bCs/>
          <w:sz w:val="20"/>
          <w:szCs w:val="24"/>
          <w:vertAlign w:val="superscript"/>
        </w:rPr>
        <w:t>(4</w:t>
      </w:r>
      <w:r w:rsidR="00262086" w:rsidRPr="00C62F2B">
        <w:rPr>
          <w:rFonts w:ascii="Times New Roman" w:hAnsi="Times New Roman" w:cs="Times New Roman"/>
          <w:b/>
          <w:bCs/>
          <w:sz w:val="20"/>
          <w:szCs w:val="24"/>
          <w:vertAlign w:val="superscript"/>
        </w:rPr>
        <w:t>)</w:t>
      </w:r>
      <w:r w:rsidR="00262086" w:rsidRPr="00C62F2B">
        <w:rPr>
          <w:rFonts w:ascii="Times New Roman" w:hAnsi="Times New Roman" w:cs="Times New Roman"/>
          <w:sz w:val="20"/>
          <w:szCs w:val="24"/>
        </w:rPr>
        <w:t xml:space="preserve"> but</w:t>
      </w:r>
      <w:r w:rsidRPr="00C62F2B">
        <w:rPr>
          <w:rFonts w:ascii="Times New Roman" w:hAnsi="Times New Roman" w:cs="Times New Roman"/>
          <w:sz w:val="20"/>
          <w:szCs w:val="24"/>
        </w:rPr>
        <w:t xml:space="preserve"> found widespread application in industrialized countries only some 30 years later, after a thorough re-evaluation of the technique, using a combination of </w:t>
      </w:r>
      <w:proofErr w:type="spellStart"/>
      <w:r w:rsidRPr="00C62F2B">
        <w:rPr>
          <w:rFonts w:ascii="Times New Roman" w:hAnsi="Times New Roman" w:cs="Times New Roman"/>
          <w:sz w:val="20"/>
          <w:szCs w:val="24"/>
        </w:rPr>
        <w:t>auramine</w:t>
      </w:r>
      <w:proofErr w:type="spellEnd"/>
      <w:r w:rsidRPr="00C62F2B">
        <w:rPr>
          <w:rFonts w:ascii="Times New Roman" w:hAnsi="Times New Roman" w:cs="Times New Roman"/>
          <w:sz w:val="20"/>
          <w:szCs w:val="24"/>
        </w:rPr>
        <w:t xml:space="preserve"> O and </w:t>
      </w:r>
      <w:proofErr w:type="spellStart"/>
      <w:r w:rsidR="00704BD1" w:rsidRPr="00C62F2B">
        <w:rPr>
          <w:rFonts w:ascii="Times New Roman" w:hAnsi="Times New Roman" w:cs="Times New Roman"/>
          <w:sz w:val="20"/>
          <w:szCs w:val="24"/>
        </w:rPr>
        <w:t>Rhodamine</w:t>
      </w:r>
      <w:proofErr w:type="spellEnd"/>
      <w:r w:rsidR="00262086" w:rsidRPr="00C62F2B">
        <w:rPr>
          <w:rFonts w:ascii="Times New Roman" w:hAnsi="Times New Roman" w:cs="Times New Roman"/>
          <w:b/>
          <w:bCs/>
          <w:sz w:val="20"/>
          <w:szCs w:val="24"/>
        </w:rPr>
        <w:t xml:space="preserve">. </w:t>
      </w:r>
      <w:r w:rsidR="00B861C6" w:rsidRPr="00C62F2B">
        <w:rPr>
          <w:rFonts w:ascii="Times New Roman" w:hAnsi="Times New Roman" w:cs="Times New Roman"/>
          <w:b/>
          <w:bCs/>
          <w:sz w:val="20"/>
          <w:szCs w:val="24"/>
          <w:vertAlign w:val="superscript"/>
        </w:rPr>
        <w:t>(5)</w:t>
      </w:r>
    </w:p>
    <w:p w:rsidR="00AA42B8" w:rsidRPr="00C62F2B" w:rsidRDefault="00AA42B8" w:rsidP="00C62F2B">
      <w:pPr>
        <w:tabs>
          <w:tab w:val="right" w:pos="2410"/>
        </w:tabs>
        <w:autoSpaceDE w:val="0"/>
        <w:autoSpaceDN w:val="0"/>
        <w:bidi w:val="0"/>
        <w:adjustRightInd w:val="0"/>
        <w:snapToGrid w:val="0"/>
        <w:spacing w:after="0" w:line="240" w:lineRule="auto"/>
        <w:ind w:firstLine="425"/>
        <w:jc w:val="both"/>
        <w:rPr>
          <w:rFonts w:ascii="Times New Roman" w:hAnsi="Times New Roman" w:cs="Times New Roman"/>
          <w:color w:val="000000"/>
          <w:sz w:val="20"/>
          <w:szCs w:val="24"/>
          <w:lang w:val="en-GB"/>
        </w:rPr>
      </w:pPr>
      <w:proofErr w:type="spellStart"/>
      <w:r w:rsidRPr="00C62F2B">
        <w:rPr>
          <w:rFonts w:ascii="Times New Roman" w:hAnsi="Times New Roman" w:cs="Times New Roman"/>
          <w:sz w:val="20"/>
          <w:szCs w:val="24"/>
        </w:rPr>
        <w:t>Auramine</w:t>
      </w:r>
      <w:proofErr w:type="spellEnd"/>
      <w:r w:rsidRPr="00C62F2B">
        <w:rPr>
          <w:rFonts w:ascii="Times New Roman" w:hAnsi="Times New Roman" w:cs="Times New Roman"/>
          <w:sz w:val="20"/>
          <w:szCs w:val="24"/>
        </w:rPr>
        <w:t xml:space="preserve"> fluoresces when illuminated (excited) by blue</w:t>
      </w:r>
      <w:r w:rsidR="00704BD1" w:rsidRPr="00C62F2B">
        <w:rPr>
          <w:rFonts w:ascii="Times New Roman" w:hAnsi="Times New Roman" w:cs="Times New Roman"/>
          <w:sz w:val="20"/>
          <w:szCs w:val="24"/>
        </w:rPr>
        <w:t xml:space="preserve"> </w:t>
      </w:r>
      <w:r w:rsidRPr="00C62F2B">
        <w:rPr>
          <w:rFonts w:ascii="Times New Roman" w:hAnsi="Times New Roman" w:cs="Times New Roman"/>
          <w:sz w:val="20"/>
          <w:szCs w:val="24"/>
        </w:rPr>
        <w:t xml:space="preserve">violet or ultra-violet (UV) light. It can be used to demonstrate AFB because it binds to the </w:t>
      </w:r>
      <w:proofErr w:type="spellStart"/>
      <w:r w:rsidRPr="00C62F2B">
        <w:rPr>
          <w:rFonts w:ascii="Times New Roman" w:hAnsi="Times New Roman" w:cs="Times New Roman"/>
          <w:sz w:val="20"/>
          <w:szCs w:val="24"/>
        </w:rPr>
        <w:t>mycolic</w:t>
      </w:r>
      <w:proofErr w:type="spellEnd"/>
      <w:r w:rsidRPr="00C62F2B">
        <w:rPr>
          <w:rFonts w:ascii="Times New Roman" w:hAnsi="Times New Roman" w:cs="Times New Roman"/>
          <w:sz w:val="20"/>
          <w:szCs w:val="24"/>
        </w:rPr>
        <w:t xml:space="preserve"> acid in the </w:t>
      </w:r>
      <w:r w:rsidR="00704BD1" w:rsidRPr="00C62F2B">
        <w:rPr>
          <w:rFonts w:ascii="Times New Roman" w:hAnsi="Times New Roman" w:cs="Times New Roman"/>
          <w:sz w:val="20"/>
          <w:szCs w:val="24"/>
        </w:rPr>
        <w:t>mycobacterium</w:t>
      </w:r>
      <w:r w:rsidRPr="00C62F2B">
        <w:rPr>
          <w:rFonts w:ascii="Times New Roman" w:hAnsi="Times New Roman" w:cs="Times New Roman"/>
          <w:sz w:val="20"/>
          <w:szCs w:val="24"/>
        </w:rPr>
        <w:t xml:space="preserve"> cell wall. No heating of the stain is required. After being stained with </w:t>
      </w:r>
      <w:proofErr w:type="spellStart"/>
      <w:r w:rsidRPr="00C62F2B">
        <w:rPr>
          <w:rFonts w:ascii="Times New Roman" w:hAnsi="Times New Roman" w:cs="Times New Roman"/>
          <w:sz w:val="20"/>
          <w:szCs w:val="24"/>
        </w:rPr>
        <w:t>auramine</w:t>
      </w:r>
      <w:proofErr w:type="spellEnd"/>
      <w:r w:rsidRPr="00C62F2B">
        <w:rPr>
          <w:rFonts w:ascii="Times New Roman" w:hAnsi="Times New Roman" w:cs="Times New Roman"/>
          <w:sz w:val="20"/>
          <w:szCs w:val="24"/>
        </w:rPr>
        <w:t xml:space="preserve">, </w:t>
      </w:r>
      <w:r w:rsidRPr="00C62F2B">
        <w:rPr>
          <w:rFonts w:ascii="Times New Roman" w:hAnsi="Times New Roman" w:cs="Times New Roman"/>
          <w:sz w:val="20"/>
          <w:szCs w:val="24"/>
        </w:rPr>
        <w:lastRenderedPageBreak/>
        <w:t>the smear is decolorized with acid alcohol which removes the dye from the background. The smear is then washed with a weak solution of potassium permanganate to darken the background. Tubercle bacilli fluoresce white-yellow against a dark background.</w:t>
      </w:r>
    </w:p>
    <w:p w:rsidR="00D25633" w:rsidRPr="00C62F2B" w:rsidRDefault="00D25633" w:rsidP="00C62F2B">
      <w:pPr>
        <w:tabs>
          <w:tab w:val="right" w:pos="2410"/>
        </w:tabs>
        <w:autoSpaceDE w:val="0"/>
        <w:autoSpaceDN w:val="0"/>
        <w:bidi w:val="0"/>
        <w:adjustRightInd w:val="0"/>
        <w:snapToGrid w:val="0"/>
        <w:spacing w:after="0" w:line="240" w:lineRule="auto"/>
        <w:ind w:firstLine="425"/>
        <w:jc w:val="both"/>
        <w:rPr>
          <w:rFonts w:ascii="Times New Roman" w:hAnsi="Times New Roman" w:cs="Times New Roman"/>
          <w:color w:val="000000"/>
          <w:sz w:val="20"/>
          <w:szCs w:val="24"/>
        </w:rPr>
      </w:pPr>
      <w:r w:rsidRPr="00C62F2B">
        <w:rPr>
          <w:rFonts w:ascii="Times New Roman" w:hAnsi="Times New Roman" w:cs="Times New Roman"/>
          <w:sz w:val="20"/>
          <w:szCs w:val="24"/>
        </w:rPr>
        <w:t>In recent years, several radiometric and molecular techniques have been developed for the diagnosis of TB. Radiometric techniques reduce the turnover time for AFB</w:t>
      </w:r>
      <w:r w:rsidR="001867C4" w:rsidRPr="00C62F2B">
        <w:rPr>
          <w:rFonts w:ascii="Times New Roman" w:hAnsi="Times New Roman" w:cs="Times New Roman"/>
          <w:sz w:val="20"/>
          <w:szCs w:val="24"/>
        </w:rPr>
        <w:t xml:space="preserve"> </w:t>
      </w:r>
      <w:r w:rsidR="001867C4" w:rsidRPr="00C62F2B">
        <w:rPr>
          <w:rFonts w:ascii="Times New Roman" w:hAnsi="Times New Roman" w:cs="Times New Roman"/>
          <w:b/>
          <w:bCs/>
          <w:sz w:val="20"/>
          <w:szCs w:val="24"/>
          <w:vertAlign w:val="superscript"/>
        </w:rPr>
        <w:t>(6</w:t>
      </w:r>
      <w:r w:rsidR="001536E1" w:rsidRPr="00C62F2B">
        <w:rPr>
          <w:rFonts w:ascii="Times New Roman" w:hAnsi="Times New Roman" w:cs="Times New Roman"/>
          <w:b/>
          <w:bCs/>
          <w:sz w:val="20"/>
          <w:szCs w:val="24"/>
          <w:vertAlign w:val="superscript"/>
        </w:rPr>
        <w:t>)</w:t>
      </w:r>
      <w:proofErr w:type="gramStart"/>
      <w:r w:rsidR="001536E1" w:rsidRPr="00C62F2B">
        <w:rPr>
          <w:rFonts w:ascii="Times New Roman" w:hAnsi="Times New Roman" w:cs="Times New Roman"/>
          <w:sz w:val="20"/>
          <w:szCs w:val="24"/>
        </w:rPr>
        <w:t>,</w:t>
      </w:r>
      <w:proofErr w:type="gramEnd"/>
      <w:r w:rsidRPr="00C62F2B">
        <w:rPr>
          <w:rFonts w:ascii="Times New Roman" w:hAnsi="Times New Roman" w:cs="Times New Roman"/>
          <w:sz w:val="20"/>
          <w:szCs w:val="24"/>
        </w:rPr>
        <w:t xml:space="preserve"> However, they are not suitable for Sudan because of their high cost</w:t>
      </w:r>
      <w:r w:rsidR="001867C4" w:rsidRPr="00C62F2B">
        <w:rPr>
          <w:rFonts w:ascii="Times New Roman" w:hAnsi="Times New Roman" w:cs="Times New Roman"/>
          <w:sz w:val="20"/>
          <w:szCs w:val="24"/>
        </w:rPr>
        <w:t>.</w:t>
      </w:r>
    </w:p>
    <w:p w:rsidR="005671AB" w:rsidRPr="00EB3BC2" w:rsidRDefault="005671AB" w:rsidP="00C62F2B">
      <w:pPr>
        <w:bidi w:val="0"/>
        <w:snapToGrid w:val="0"/>
        <w:spacing w:after="0" w:line="240" w:lineRule="auto"/>
        <w:ind w:firstLine="425"/>
        <w:jc w:val="both"/>
        <w:rPr>
          <w:rFonts w:ascii="Times New Roman" w:hAnsi="Times New Roman" w:cs="Times New Roman" w:hint="eastAsia"/>
          <w:sz w:val="20"/>
          <w:szCs w:val="24"/>
          <w:lang w:eastAsia="zh-CN"/>
        </w:rPr>
      </w:pPr>
      <w:r w:rsidRPr="00C62F2B">
        <w:rPr>
          <w:rFonts w:ascii="Times New Roman" w:eastAsia="Times New Roman" w:hAnsi="Times New Roman" w:cs="Times New Roman"/>
          <w:sz w:val="20"/>
          <w:szCs w:val="24"/>
        </w:rPr>
        <w:t>Evaluation of rapid and inexpensive diagnostic methods to diagnosis</w:t>
      </w:r>
      <w:r w:rsidRPr="00C62F2B">
        <w:rPr>
          <w:rFonts w:ascii="Times New Roman" w:eastAsia="TimesNewRomanPSMT" w:hAnsi="Times New Roman" w:cs="Times New Roman"/>
          <w:sz w:val="20"/>
          <w:szCs w:val="24"/>
        </w:rPr>
        <w:t xml:space="preserve"> </w:t>
      </w:r>
      <w:r w:rsidRPr="00C62F2B">
        <w:rPr>
          <w:rFonts w:ascii="Times New Roman" w:eastAsia="Times New Roman" w:hAnsi="Times New Roman" w:cs="Times New Roman"/>
          <w:sz w:val="20"/>
          <w:szCs w:val="24"/>
        </w:rPr>
        <w:t>pulmonary tuberculosis in Sudan has great importance, Zn stain is the most common method use to diagnosis pulmonary tuberculosis but it consider less sensitive compeer with other stain like Fluorescence stain</w:t>
      </w:r>
      <w:r w:rsidR="00EB3BC2">
        <w:rPr>
          <w:rFonts w:ascii="Times New Roman" w:hAnsi="Times New Roman" w:cs="Times New Roman" w:hint="eastAsia"/>
          <w:sz w:val="20"/>
          <w:szCs w:val="24"/>
          <w:lang w:eastAsia="zh-CN"/>
        </w:rPr>
        <w:t>.</w:t>
      </w:r>
    </w:p>
    <w:p w:rsidR="007E4EC9" w:rsidRPr="00C62F2B" w:rsidRDefault="007E4EC9" w:rsidP="00C62F2B">
      <w:pPr>
        <w:tabs>
          <w:tab w:val="right" w:pos="2694"/>
        </w:tabs>
        <w:autoSpaceDE w:val="0"/>
        <w:autoSpaceDN w:val="0"/>
        <w:bidi w:val="0"/>
        <w:adjustRightInd w:val="0"/>
        <w:snapToGrid w:val="0"/>
        <w:spacing w:after="0" w:line="240" w:lineRule="auto"/>
        <w:ind w:firstLine="425"/>
        <w:jc w:val="both"/>
        <w:rPr>
          <w:rFonts w:ascii="Times New Roman" w:hAnsi="Times New Roman" w:cs="Times New Roman"/>
          <w:color w:val="000000"/>
          <w:sz w:val="20"/>
          <w:szCs w:val="24"/>
        </w:rPr>
      </w:pPr>
      <w:r w:rsidRPr="00C62F2B">
        <w:rPr>
          <w:rFonts w:ascii="Times New Roman" w:hAnsi="Times New Roman" w:cs="Times New Roman"/>
          <w:color w:val="000000"/>
          <w:sz w:val="20"/>
          <w:szCs w:val="24"/>
        </w:rPr>
        <w:t>The sensitivity of ZN is influenced by numerous factors, such as the prevalence and severity of the disease, the quality of specimen collection, the number of mycobacterium present in the specimen, the method of processing (direct or concentrated), the staining technique, and the quality of the examination (microscope operator expertise, time spent for smear examination)</w:t>
      </w:r>
      <w:r w:rsidR="00EB3BC2">
        <w:rPr>
          <w:rFonts w:ascii="Times New Roman" w:hAnsi="Times New Roman" w:cs="Times New Roman" w:hint="eastAsia"/>
          <w:color w:val="000000"/>
          <w:sz w:val="20"/>
          <w:szCs w:val="24"/>
          <w:lang w:eastAsia="zh-CN"/>
        </w:rPr>
        <w:t>.</w:t>
      </w:r>
      <w:r w:rsidRPr="00C62F2B">
        <w:rPr>
          <w:rFonts w:ascii="Times New Roman" w:hAnsi="Times New Roman" w:cs="Times New Roman"/>
          <w:sz w:val="20"/>
          <w:szCs w:val="24"/>
        </w:rPr>
        <w:t xml:space="preserve"> </w:t>
      </w:r>
      <w:r w:rsidRPr="00C62F2B">
        <w:rPr>
          <w:rFonts w:ascii="Times New Roman" w:hAnsi="Times New Roman" w:cs="Times New Roman"/>
          <w:b/>
          <w:bCs/>
          <w:sz w:val="20"/>
          <w:szCs w:val="24"/>
          <w:vertAlign w:val="superscript"/>
        </w:rPr>
        <w:t>(</w:t>
      </w:r>
      <w:r w:rsidR="00504495" w:rsidRPr="00C62F2B">
        <w:rPr>
          <w:rFonts w:ascii="Times New Roman" w:hAnsi="Times New Roman" w:cs="Times New Roman"/>
          <w:b/>
          <w:bCs/>
          <w:sz w:val="20"/>
          <w:szCs w:val="24"/>
          <w:vertAlign w:val="superscript"/>
        </w:rPr>
        <w:t>7</w:t>
      </w:r>
      <w:r w:rsidRPr="00C62F2B">
        <w:rPr>
          <w:rFonts w:ascii="Times New Roman" w:hAnsi="Times New Roman" w:cs="Times New Roman"/>
          <w:b/>
          <w:bCs/>
          <w:sz w:val="20"/>
          <w:szCs w:val="24"/>
          <w:vertAlign w:val="superscript"/>
        </w:rPr>
        <w:t>)</w:t>
      </w:r>
    </w:p>
    <w:p w:rsidR="00AA42B8" w:rsidRPr="00C62F2B" w:rsidRDefault="00AA42B8" w:rsidP="00C62F2B">
      <w:pPr>
        <w:tabs>
          <w:tab w:val="right" w:pos="2410"/>
        </w:tabs>
        <w:autoSpaceDE w:val="0"/>
        <w:autoSpaceDN w:val="0"/>
        <w:bidi w:val="0"/>
        <w:adjustRightInd w:val="0"/>
        <w:snapToGrid w:val="0"/>
        <w:spacing w:after="0" w:line="240" w:lineRule="auto"/>
        <w:ind w:firstLine="425"/>
        <w:jc w:val="both"/>
        <w:rPr>
          <w:rFonts w:ascii="Times New Roman" w:hAnsi="Times New Roman" w:cs="Times New Roman"/>
          <w:color w:val="000000"/>
          <w:sz w:val="20"/>
          <w:szCs w:val="24"/>
        </w:rPr>
      </w:pPr>
      <w:r w:rsidRPr="00C62F2B">
        <w:rPr>
          <w:rFonts w:ascii="Times New Roman" w:hAnsi="Times New Roman" w:cs="Times New Roman"/>
          <w:sz w:val="20"/>
          <w:szCs w:val="24"/>
        </w:rPr>
        <w:t>The smears stained by ZN method can detect bacilli when they are at the order of 10</w:t>
      </w:r>
      <w:r w:rsidRPr="00C62F2B">
        <w:rPr>
          <w:rFonts w:ascii="Times New Roman" w:hAnsi="Times New Roman" w:cs="Times New Roman"/>
          <w:sz w:val="20"/>
          <w:szCs w:val="24"/>
          <w:vertAlign w:val="superscript"/>
        </w:rPr>
        <w:t>5</w:t>
      </w:r>
      <w:r w:rsidRPr="00C62F2B">
        <w:rPr>
          <w:rFonts w:ascii="Times New Roman" w:hAnsi="Times New Roman" w:cs="Times New Roman"/>
          <w:sz w:val="20"/>
          <w:szCs w:val="24"/>
        </w:rPr>
        <w:t>/</w:t>
      </w:r>
      <w:proofErr w:type="spellStart"/>
      <w:r w:rsidRPr="00C62F2B">
        <w:rPr>
          <w:rFonts w:ascii="Times New Roman" w:hAnsi="Times New Roman" w:cs="Times New Roman"/>
          <w:sz w:val="20"/>
          <w:szCs w:val="24"/>
        </w:rPr>
        <w:t>mL</w:t>
      </w:r>
      <w:proofErr w:type="spellEnd"/>
      <w:r w:rsidRPr="00C62F2B">
        <w:rPr>
          <w:rFonts w:ascii="Times New Roman" w:hAnsi="Times New Roman" w:cs="Times New Roman"/>
          <w:sz w:val="20"/>
          <w:szCs w:val="24"/>
        </w:rPr>
        <w:t xml:space="preserve"> of sputum, whereas fluorescent (FL) stain detects the </w:t>
      </w:r>
      <w:r w:rsidRPr="00C62F2B">
        <w:rPr>
          <w:rFonts w:ascii="Times New Roman" w:hAnsi="Times New Roman" w:cs="Times New Roman"/>
          <w:sz w:val="20"/>
          <w:szCs w:val="24"/>
        </w:rPr>
        <w:lastRenderedPageBreak/>
        <w:t>bacilli when they are at the order of 10</w:t>
      </w:r>
      <w:r w:rsidRPr="00C62F2B">
        <w:rPr>
          <w:rFonts w:ascii="Times New Roman" w:hAnsi="Times New Roman" w:cs="Times New Roman"/>
          <w:sz w:val="20"/>
          <w:szCs w:val="24"/>
          <w:vertAlign w:val="superscript"/>
        </w:rPr>
        <w:t>4</w:t>
      </w:r>
      <w:r w:rsidRPr="00C62F2B">
        <w:rPr>
          <w:rFonts w:ascii="Times New Roman" w:hAnsi="Times New Roman" w:cs="Times New Roman"/>
          <w:sz w:val="20"/>
          <w:szCs w:val="24"/>
        </w:rPr>
        <w:t>/</w:t>
      </w:r>
      <w:proofErr w:type="spellStart"/>
      <w:r w:rsidRPr="00C62F2B">
        <w:rPr>
          <w:rFonts w:ascii="Times New Roman" w:hAnsi="Times New Roman" w:cs="Times New Roman"/>
          <w:sz w:val="20"/>
          <w:szCs w:val="24"/>
        </w:rPr>
        <w:t>mL</w:t>
      </w:r>
      <w:proofErr w:type="spellEnd"/>
      <w:r w:rsidRPr="00C62F2B">
        <w:rPr>
          <w:rFonts w:ascii="Times New Roman" w:hAnsi="Times New Roman" w:cs="Times New Roman"/>
          <w:sz w:val="20"/>
          <w:szCs w:val="24"/>
        </w:rPr>
        <w:t xml:space="preserve"> of sputum. FL staining is regarded as a more reliable method due to more intensive binding of </w:t>
      </w:r>
      <w:proofErr w:type="spellStart"/>
      <w:r w:rsidRPr="00C62F2B">
        <w:rPr>
          <w:rFonts w:ascii="Times New Roman" w:hAnsi="Times New Roman" w:cs="Times New Roman"/>
          <w:sz w:val="20"/>
          <w:szCs w:val="24"/>
        </w:rPr>
        <w:t>mycolic</w:t>
      </w:r>
      <w:proofErr w:type="spellEnd"/>
      <w:r w:rsidRPr="00C62F2B">
        <w:rPr>
          <w:rFonts w:ascii="Times New Roman" w:hAnsi="Times New Roman" w:cs="Times New Roman"/>
          <w:sz w:val="20"/>
          <w:szCs w:val="24"/>
        </w:rPr>
        <w:t xml:space="preserve"> acids of the bacilli to phenol </w:t>
      </w:r>
      <w:proofErr w:type="spellStart"/>
      <w:r w:rsidRPr="00C62F2B">
        <w:rPr>
          <w:rFonts w:ascii="Times New Roman" w:hAnsi="Times New Roman" w:cs="Times New Roman"/>
          <w:sz w:val="20"/>
          <w:szCs w:val="24"/>
        </w:rPr>
        <w:t>auramine</w:t>
      </w:r>
      <w:proofErr w:type="spellEnd"/>
      <w:r w:rsidRPr="00C62F2B">
        <w:rPr>
          <w:rFonts w:ascii="Times New Roman" w:hAnsi="Times New Roman" w:cs="Times New Roman"/>
          <w:sz w:val="20"/>
          <w:szCs w:val="24"/>
        </w:rPr>
        <w:t>-O</w:t>
      </w:r>
      <w:r w:rsidR="00EB3BC2">
        <w:rPr>
          <w:rFonts w:ascii="Times New Roman" w:hAnsi="Times New Roman" w:cs="Times New Roman" w:hint="eastAsia"/>
          <w:sz w:val="20"/>
          <w:szCs w:val="24"/>
          <w:lang w:eastAsia="zh-CN"/>
        </w:rPr>
        <w:t>.</w:t>
      </w:r>
      <w:r w:rsidRPr="00C62F2B">
        <w:rPr>
          <w:rFonts w:ascii="Times New Roman" w:hAnsi="Times New Roman" w:cs="Times New Roman"/>
          <w:sz w:val="20"/>
          <w:szCs w:val="24"/>
        </w:rPr>
        <w:t xml:space="preserve"> </w:t>
      </w:r>
      <w:r w:rsidR="00A519C1" w:rsidRPr="00C62F2B">
        <w:rPr>
          <w:rFonts w:ascii="Times New Roman" w:hAnsi="Times New Roman" w:cs="Times New Roman"/>
          <w:b/>
          <w:bCs/>
          <w:sz w:val="20"/>
          <w:szCs w:val="24"/>
          <w:vertAlign w:val="superscript"/>
        </w:rPr>
        <w:t>(</w:t>
      </w:r>
      <w:r w:rsidR="00504495" w:rsidRPr="00C62F2B">
        <w:rPr>
          <w:rFonts w:ascii="Times New Roman" w:hAnsi="Times New Roman" w:cs="Times New Roman"/>
          <w:b/>
          <w:bCs/>
          <w:sz w:val="20"/>
          <w:szCs w:val="24"/>
          <w:vertAlign w:val="superscript"/>
        </w:rPr>
        <w:t>8</w:t>
      </w:r>
      <w:r w:rsidR="00A519C1" w:rsidRPr="00C62F2B">
        <w:rPr>
          <w:rFonts w:ascii="Times New Roman" w:hAnsi="Times New Roman" w:cs="Times New Roman"/>
          <w:b/>
          <w:bCs/>
          <w:sz w:val="20"/>
          <w:szCs w:val="24"/>
          <w:vertAlign w:val="superscript"/>
        </w:rPr>
        <w:t>)</w:t>
      </w:r>
    </w:p>
    <w:p w:rsidR="00AA42B8" w:rsidRDefault="00AA42B8" w:rsidP="00C62F2B">
      <w:pPr>
        <w:bidi w:val="0"/>
        <w:snapToGrid w:val="0"/>
        <w:spacing w:after="0" w:line="240" w:lineRule="auto"/>
        <w:ind w:firstLine="425"/>
        <w:jc w:val="both"/>
        <w:rPr>
          <w:rFonts w:ascii="Times New Roman" w:hAnsi="Times New Roman" w:cs="Times New Roman"/>
          <w:sz w:val="20"/>
          <w:szCs w:val="24"/>
          <w:lang w:eastAsia="zh-CN"/>
        </w:rPr>
      </w:pPr>
      <w:r w:rsidRPr="00C62F2B">
        <w:rPr>
          <w:rFonts w:ascii="Times New Roman" w:hAnsi="Times New Roman" w:cs="Times New Roman"/>
          <w:sz w:val="20"/>
          <w:szCs w:val="24"/>
        </w:rPr>
        <w:t xml:space="preserve">The general objective of this study was to compare the performance of Zn stains and </w:t>
      </w:r>
      <w:proofErr w:type="spellStart"/>
      <w:r w:rsidRPr="00C62F2B">
        <w:rPr>
          <w:rFonts w:ascii="Times New Roman" w:hAnsi="Times New Roman" w:cs="Times New Roman"/>
          <w:sz w:val="20"/>
          <w:szCs w:val="24"/>
        </w:rPr>
        <w:t>Auramine</w:t>
      </w:r>
      <w:proofErr w:type="spellEnd"/>
      <w:r w:rsidRPr="00C62F2B">
        <w:rPr>
          <w:rFonts w:ascii="Times New Roman" w:hAnsi="Times New Roman" w:cs="Times New Roman"/>
          <w:sz w:val="20"/>
          <w:szCs w:val="24"/>
        </w:rPr>
        <w:t xml:space="preserve">-O fluorescent microscopy staining techniques in detecting the presence of </w:t>
      </w:r>
      <w:r w:rsidRPr="00C62F2B">
        <w:rPr>
          <w:rFonts w:ascii="Times New Roman" w:hAnsi="Times New Roman" w:cs="Times New Roman"/>
          <w:i/>
          <w:iCs/>
          <w:sz w:val="20"/>
          <w:szCs w:val="24"/>
        </w:rPr>
        <w:t xml:space="preserve">Mycobacterium bacilli </w:t>
      </w:r>
      <w:r w:rsidRPr="00C62F2B">
        <w:rPr>
          <w:rFonts w:ascii="Times New Roman" w:hAnsi="Times New Roman" w:cs="Times New Roman"/>
          <w:sz w:val="20"/>
          <w:szCs w:val="24"/>
        </w:rPr>
        <w:t>in sputum, recommending a more sensitive method to be adopted for diagnosis of tuberculosis.</w:t>
      </w:r>
    </w:p>
    <w:p w:rsidR="001974AB" w:rsidRPr="001974AB" w:rsidRDefault="001974AB" w:rsidP="001974AB">
      <w:pPr>
        <w:bidi w:val="0"/>
        <w:snapToGrid w:val="0"/>
        <w:spacing w:after="0" w:line="240" w:lineRule="auto"/>
        <w:ind w:firstLine="425"/>
        <w:jc w:val="both"/>
        <w:rPr>
          <w:rFonts w:ascii="Times New Roman" w:hAnsi="Times New Roman" w:cs="Times New Roman"/>
          <w:sz w:val="20"/>
          <w:szCs w:val="24"/>
          <w:lang w:eastAsia="zh-CN"/>
        </w:rPr>
      </w:pPr>
    </w:p>
    <w:p w:rsidR="00BB3679" w:rsidRPr="00C62F2B" w:rsidRDefault="00AA42B8" w:rsidP="00C62F2B">
      <w:pPr>
        <w:pStyle w:val="ListParagraph"/>
        <w:numPr>
          <w:ilvl w:val="0"/>
          <w:numId w:val="5"/>
        </w:numPr>
        <w:autoSpaceDE w:val="0"/>
        <w:autoSpaceDN w:val="0"/>
        <w:bidi w:val="0"/>
        <w:adjustRightInd w:val="0"/>
        <w:snapToGrid w:val="0"/>
        <w:spacing w:after="0" w:line="240" w:lineRule="auto"/>
        <w:ind w:left="0" w:firstLine="0"/>
        <w:jc w:val="both"/>
        <w:rPr>
          <w:rFonts w:ascii="Times New Roman" w:hAnsi="Times New Roman" w:cs="Times New Roman"/>
          <w:b/>
          <w:bCs/>
          <w:color w:val="000000"/>
          <w:sz w:val="20"/>
          <w:szCs w:val="24"/>
        </w:rPr>
      </w:pPr>
      <w:r w:rsidRPr="00C62F2B">
        <w:rPr>
          <w:rFonts w:ascii="Times New Roman" w:hAnsi="Times New Roman" w:cs="Times New Roman"/>
          <w:b/>
          <w:bCs/>
          <w:sz w:val="20"/>
          <w:szCs w:val="24"/>
        </w:rPr>
        <w:t>Materials</w:t>
      </w:r>
      <w:r w:rsidRPr="00C62F2B">
        <w:rPr>
          <w:rFonts w:ascii="Times New Roman" w:hAnsi="Times New Roman" w:cs="Times New Roman"/>
          <w:b/>
          <w:bCs/>
          <w:color w:val="000000"/>
          <w:sz w:val="20"/>
          <w:szCs w:val="24"/>
        </w:rPr>
        <w:t xml:space="preserve"> and </w:t>
      </w:r>
      <w:r w:rsidR="000E6C7A" w:rsidRPr="00C62F2B">
        <w:rPr>
          <w:rFonts w:ascii="Times New Roman" w:hAnsi="Times New Roman" w:cs="Times New Roman"/>
          <w:b/>
          <w:bCs/>
          <w:color w:val="000000"/>
          <w:sz w:val="20"/>
          <w:szCs w:val="24"/>
        </w:rPr>
        <w:t>M</w:t>
      </w:r>
      <w:r w:rsidRPr="00C62F2B">
        <w:rPr>
          <w:rFonts w:ascii="Times New Roman" w:hAnsi="Times New Roman" w:cs="Times New Roman"/>
          <w:b/>
          <w:bCs/>
          <w:color w:val="000000"/>
          <w:sz w:val="20"/>
          <w:szCs w:val="24"/>
        </w:rPr>
        <w:t>ethods</w:t>
      </w:r>
    </w:p>
    <w:p w:rsidR="007278CD" w:rsidRDefault="00AA42B8" w:rsidP="00C62F2B">
      <w:pPr>
        <w:autoSpaceDE w:val="0"/>
        <w:autoSpaceDN w:val="0"/>
        <w:bidi w:val="0"/>
        <w:adjustRightInd w:val="0"/>
        <w:snapToGrid w:val="0"/>
        <w:spacing w:after="0" w:line="240" w:lineRule="auto"/>
        <w:ind w:firstLine="425"/>
        <w:jc w:val="both"/>
        <w:rPr>
          <w:rFonts w:ascii="Times New Roman" w:hAnsi="Times New Roman" w:cs="Times New Roman" w:hint="eastAsia"/>
          <w:color w:val="000000"/>
          <w:sz w:val="20"/>
          <w:szCs w:val="24"/>
          <w:lang w:eastAsia="zh-CN"/>
        </w:rPr>
      </w:pPr>
      <w:r w:rsidRPr="00C62F2B">
        <w:rPr>
          <w:rFonts w:ascii="Times New Roman" w:hAnsi="Times New Roman" w:cs="Times New Roman"/>
          <w:color w:val="000000"/>
          <w:sz w:val="20"/>
          <w:szCs w:val="24"/>
        </w:rPr>
        <w:t>In this study, 100 patients suspected of having pulmonary TB, referred to</w:t>
      </w:r>
      <w:r w:rsidR="000767D5" w:rsidRPr="00C62F2B">
        <w:rPr>
          <w:rFonts w:ascii="Times New Roman" w:hAnsi="Times New Roman" w:cs="Times New Roman"/>
          <w:b/>
          <w:bCs/>
          <w:sz w:val="20"/>
          <w:szCs w:val="24"/>
        </w:rPr>
        <w:t xml:space="preserve"> </w:t>
      </w:r>
      <w:proofErr w:type="spellStart"/>
      <w:r w:rsidRPr="00C62F2B">
        <w:rPr>
          <w:rFonts w:ascii="Times New Roman" w:eastAsia="Times New Roman" w:hAnsi="Times New Roman" w:cs="Times New Roman"/>
          <w:sz w:val="20"/>
          <w:szCs w:val="24"/>
        </w:rPr>
        <w:t>Aboanga</w:t>
      </w:r>
      <w:proofErr w:type="spellEnd"/>
      <w:r w:rsidRPr="00C62F2B">
        <w:rPr>
          <w:rFonts w:ascii="Times New Roman" w:eastAsia="Times New Roman" w:hAnsi="Times New Roman" w:cs="Times New Roman"/>
          <w:sz w:val="20"/>
          <w:szCs w:val="24"/>
        </w:rPr>
        <w:t xml:space="preserve"> hospital, Khartoum state</w:t>
      </w:r>
      <w:r w:rsidRPr="00C62F2B">
        <w:rPr>
          <w:rFonts w:ascii="Times New Roman" w:hAnsi="Times New Roman" w:cs="Times New Roman"/>
          <w:sz w:val="20"/>
          <w:szCs w:val="24"/>
        </w:rPr>
        <w:t xml:space="preserve"> Sudan</w:t>
      </w:r>
      <w:r w:rsidR="007278CD" w:rsidRPr="00C62F2B">
        <w:rPr>
          <w:rFonts w:ascii="Times New Roman" w:hAnsi="Times New Roman" w:cs="Times New Roman"/>
          <w:sz w:val="20"/>
          <w:szCs w:val="24"/>
        </w:rPr>
        <w:t>,</w:t>
      </w:r>
      <w:r w:rsidRPr="00C62F2B">
        <w:rPr>
          <w:rFonts w:ascii="Times New Roman" w:hAnsi="Times New Roman" w:cs="Times New Roman"/>
          <w:sz w:val="20"/>
          <w:szCs w:val="24"/>
        </w:rPr>
        <w:t xml:space="preserve"> </w:t>
      </w:r>
      <w:r w:rsidR="007278CD" w:rsidRPr="00C62F2B">
        <w:rPr>
          <w:rFonts w:ascii="Times New Roman" w:hAnsi="Times New Roman" w:cs="Times New Roman"/>
          <w:color w:val="000000"/>
          <w:sz w:val="20"/>
          <w:szCs w:val="24"/>
        </w:rPr>
        <w:t xml:space="preserve">between </w:t>
      </w:r>
      <w:r w:rsidR="007278CD" w:rsidRPr="00C62F2B">
        <w:rPr>
          <w:rFonts w:ascii="Times New Roman" w:eastAsia="Times New Roman" w:hAnsi="Times New Roman" w:cs="Times New Roman"/>
          <w:sz w:val="20"/>
          <w:szCs w:val="24"/>
        </w:rPr>
        <w:t xml:space="preserve">March and June </w:t>
      </w:r>
      <w:r w:rsidR="007278CD" w:rsidRPr="00C62F2B">
        <w:rPr>
          <w:rFonts w:ascii="Times New Roman" w:hAnsi="Times New Roman" w:cs="Times New Roman"/>
          <w:color w:val="000000"/>
          <w:sz w:val="20"/>
          <w:szCs w:val="24"/>
        </w:rPr>
        <w:t>2013.</w:t>
      </w:r>
    </w:p>
    <w:p w:rsidR="00EB3BC2" w:rsidRPr="00C62F2B" w:rsidRDefault="00EB3BC2" w:rsidP="00EB3BC2">
      <w:pPr>
        <w:autoSpaceDE w:val="0"/>
        <w:autoSpaceDN w:val="0"/>
        <w:bidi w:val="0"/>
        <w:adjustRightInd w:val="0"/>
        <w:snapToGrid w:val="0"/>
        <w:spacing w:after="0" w:line="240" w:lineRule="auto"/>
        <w:ind w:firstLine="425"/>
        <w:jc w:val="both"/>
        <w:rPr>
          <w:rFonts w:ascii="Times New Roman" w:hAnsi="Times New Roman" w:cs="Times New Roman" w:hint="eastAsia"/>
          <w:color w:val="000000"/>
          <w:sz w:val="20"/>
          <w:szCs w:val="24"/>
          <w:lang w:eastAsia="zh-CN"/>
        </w:rPr>
      </w:pPr>
    </w:p>
    <w:p w:rsidR="007278CD" w:rsidRPr="00C62F2B" w:rsidRDefault="007278CD" w:rsidP="00C62F2B">
      <w:pPr>
        <w:autoSpaceDE w:val="0"/>
        <w:autoSpaceDN w:val="0"/>
        <w:bidi w:val="0"/>
        <w:adjustRightInd w:val="0"/>
        <w:snapToGrid w:val="0"/>
        <w:spacing w:after="0" w:line="240" w:lineRule="auto"/>
        <w:jc w:val="both"/>
        <w:rPr>
          <w:rFonts w:ascii="Times New Roman" w:hAnsi="Times New Roman" w:cs="Times New Roman"/>
          <w:b/>
          <w:bCs/>
          <w:sz w:val="20"/>
          <w:szCs w:val="24"/>
        </w:rPr>
      </w:pPr>
      <w:r w:rsidRPr="00C62F2B">
        <w:rPr>
          <w:rFonts w:ascii="Times New Roman" w:hAnsi="Times New Roman" w:cs="Times New Roman"/>
          <w:b/>
          <w:bCs/>
          <w:color w:val="000000"/>
          <w:sz w:val="20"/>
          <w:szCs w:val="24"/>
        </w:rPr>
        <w:t>Collection of sample</w:t>
      </w:r>
      <w:r w:rsidRPr="00C62F2B">
        <w:rPr>
          <w:rFonts w:ascii="Times New Roman" w:hAnsi="Times New Roman" w:cs="Times New Roman"/>
          <w:b/>
          <w:bCs/>
          <w:sz w:val="20"/>
          <w:szCs w:val="24"/>
        </w:rPr>
        <w:t>:</w:t>
      </w:r>
    </w:p>
    <w:p w:rsidR="00AA42B8" w:rsidRPr="00C62F2B" w:rsidRDefault="00AA42B8" w:rsidP="00C62F2B">
      <w:pPr>
        <w:autoSpaceDE w:val="0"/>
        <w:autoSpaceDN w:val="0"/>
        <w:bidi w:val="0"/>
        <w:adjustRightInd w:val="0"/>
        <w:snapToGrid w:val="0"/>
        <w:spacing w:after="0" w:line="240" w:lineRule="auto"/>
        <w:ind w:firstLine="425"/>
        <w:jc w:val="both"/>
        <w:rPr>
          <w:rFonts w:ascii="Times New Roman" w:hAnsi="Times New Roman" w:cs="Times New Roman"/>
          <w:sz w:val="20"/>
          <w:szCs w:val="24"/>
          <w:lang w:val="en-GB"/>
        </w:rPr>
      </w:pPr>
      <w:r w:rsidRPr="00C62F2B">
        <w:rPr>
          <w:rFonts w:ascii="Times New Roman" w:hAnsi="Times New Roman" w:cs="Times New Roman"/>
          <w:color w:val="000000"/>
          <w:sz w:val="20"/>
          <w:szCs w:val="24"/>
        </w:rPr>
        <w:t>Samples were collected in clean, sterile, leak-proof, wide-mouth containers. At the time of sample collection</w:t>
      </w:r>
    </w:p>
    <w:p w:rsidR="003A7880" w:rsidRPr="00C62F2B" w:rsidRDefault="003A7880" w:rsidP="00C62F2B">
      <w:pPr>
        <w:bidi w:val="0"/>
        <w:snapToGrid w:val="0"/>
        <w:spacing w:after="0" w:line="240" w:lineRule="auto"/>
        <w:ind w:firstLine="425"/>
        <w:jc w:val="both"/>
        <w:rPr>
          <w:rFonts w:ascii="Times New Roman" w:eastAsia="Times New Roman" w:hAnsi="Times New Roman" w:cs="Times New Roman"/>
          <w:sz w:val="20"/>
          <w:szCs w:val="24"/>
        </w:rPr>
      </w:pPr>
      <w:r w:rsidRPr="00C62F2B">
        <w:rPr>
          <w:rFonts w:ascii="Times New Roman" w:eastAsia="Times New Roman" w:hAnsi="Times New Roman" w:cs="Times New Roman"/>
          <w:sz w:val="20"/>
          <w:szCs w:val="24"/>
        </w:rPr>
        <w:t>AFB was concerted (Homogenization of sputum), this was done by using sodium hypochlorite centrifugation technique to concentrate AFB:</w:t>
      </w:r>
    </w:p>
    <w:p w:rsidR="003A7880" w:rsidRPr="00C62F2B" w:rsidRDefault="003A7880" w:rsidP="00C62F2B">
      <w:pPr>
        <w:numPr>
          <w:ilvl w:val="0"/>
          <w:numId w:val="1"/>
        </w:numPr>
        <w:bidi w:val="0"/>
        <w:snapToGrid w:val="0"/>
        <w:spacing w:after="0" w:line="240" w:lineRule="auto"/>
        <w:ind w:firstLine="425"/>
        <w:jc w:val="both"/>
        <w:rPr>
          <w:rFonts w:ascii="Times New Roman" w:eastAsia="Times New Roman" w:hAnsi="Times New Roman" w:cs="Times New Roman"/>
          <w:sz w:val="20"/>
          <w:szCs w:val="24"/>
        </w:rPr>
      </w:pPr>
      <w:r w:rsidRPr="00C62F2B">
        <w:rPr>
          <w:rFonts w:ascii="Times New Roman" w:eastAsia="Times New Roman" w:hAnsi="Times New Roman" w:cs="Times New Roman"/>
          <w:sz w:val="20"/>
          <w:szCs w:val="24"/>
        </w:rPr>
        <w:t>Tow ml of sputum was transferred to a screw-cap universal</w:t>
      </w:r>
      <w:r w:rsidRPr="00C62F2B">
        <w:rPr>
          <w:rFonts w:ascii="Times New Roman" w:eastAsia="Times New Roman" w:hAnsi="Times New Roman" w:cs="Times New Roman"/>
          <w:i/>
          <w:sz w:val="20"/>
          <w:szCs w:val="24"/>
        </w:rPr>
        <w:t xml:space="preserve"> </w:t>
      </w:r>
      <w:r w:rsidRPr="00C62F2B">
        <w:rPr>
          <w:rFonts w:ascii="Times New Roman" w:eastAsia="Times New Roman" w:hAnsi="Times New Roman" w:cs="Times New Roman"/>
          <w:sz w:val="20"/>
          <w:szCs w:val="24"/>
        </w:rPr>
        <w:t>bottle 15–20 ml capacity.</w:t>
      </w:r>
    </w:p>
    <w:p w:rsidR="003A7880" w:rsidRPr="00C62F2B" w:rsidRDefault="003A7880" w:rsidP="00C62F2B">
      <w:pPr>
        <w:numPr>
          <w:ilvl w:val="0"/>
          <w:numId w:val="1"/>
        </w:numPr>
        <w:bidi w:val="0"/>
        <w:snapToGrid w:val="0"/>
        <w:spacing w:after="0" w:line="240" w:lineRule="auto"/>
        <w:ind w:firstLine="425"/>
        <w:jc w:val="both"/>
        <w:rPr>
          <w:rFonts w:ascii="Times New Roman" w:eastAsia="Times New Roman" w:hAnsi="Times New Roman" w:cs="Times New Roman"/>
          <w:sz w:val="20"/>
          <w:szCs w:val="24"/>
        </w:rPr>
      </w:pPr>
      <w:r w:rsidRPr="00C62F2B">
        <w:rPr>
          <w:rFonts w:ascii="Times New Roman" w:eastAsia="Times New Roman" w:hAnsi="Times New Roman" w:cs="Times New Roman"/>
          <w:sz w:val="20"/>
          <w:szCs w:val="24"/>
        </w:rPr>
        <w:t>Equal volume of concentrated sodium hypochlorite (bleach) solution was added and mixed well.</w:t>
      </w:r>
    </w:p>
    <w:p w:rsidR="003A7880" w:rsidRPr="00C62F2B" w:rsidRDefault="003A7880" w:rsidP="00C62F2B">
      <w:pPr>
        <w:numPr>
          <w:ilvl w:val="0"/>
          <w:numId w:val="1"/>
        </w:numPr>
        <w:bidi w:val="0"/>
        <w:snapToGrid w:val="0"/>
        <w:spacing w:after="0" w:line="240" w:lineRule="auto"/>
        <w:ind w:firstLine="425"/>
        <w:jc w:val="both"/>
        <w:rPr>
          <w:rFonts w:ascii="Times New Roman" w:eastAsia="Times New Roman" w:hAnsi="Times New Roman" w:cs="Times New Roman"/>
          <w:sz w:val="20"/>
          <w:szCs w:val="24"/>
        </w:rPr>
      </w:pPr>
      <w:r w:rsidRPr="00C62F2B">
        <w:rPr>
          <w:rFonts w:ascii="Times New Roman" w:eastAsia="Times New Roman" w:hAnsi="Times New Roman" w:cs="Times New Roman"/>
          <w:sz w:val="20"/>
          <w:szCs w:val="24"/>
        </w:rPr>
        <w:t>Leaved at room temperature for 10–15 minutes, shaking at intervals to break down the mucus in the sputum.</w:t>
      </w:r>
    </w:p>
    <w:p w:rsidR="003A7880" w:rsidRPr="00C62F2B" w:rsidRDefault="003A7880" w:rsidP="00C62F2B">
      <w:pPr>
        <w:numPr>
          <w:ilvl w:val="0"/>
          <w:numId w:val="1"/>
        </w:numPr>
        <w:bidi w:val="0"/>
        <w:snapToGrid w:val="0"/>
        <w:spacing w:after="0" w:line="240" w:lineRule="auto"/>
        <w:ind w:firstLine="425"/>
        <w:jc w:val="both"/>
        <w:rPr>
          <w:rFonts w:ascii="Times New Roman" w:eastAsia="Times New Roman" w:hAnsi="Times New Roman" w:cs="Times New Roman"/>
          <w:sz w:val="20"/>
          <w:szCs w:val="24"/>
        </w:rPr>
      </w:pPr>
      <w:r w:rsidRPr="00C62F2B">
        <w:rPr>
          <w:rFonts w:ascii="Times New Roman" w:eastAsia="Times New Roman" w:hAnsi="Times New Roman" w:cs="Times New Roman"/>
          <w:sz w:val="20"/>
          <w:szCs w:val="24"/>
        </w:rPr>
        <w:t>Eight ml of distilled water was added, mixed well.</w:t>
      </w:r>
    </w:p>
    <w:p w:rsidR="003A7880" w:rsidRPr="00C62F2B" w:rsidRDefault="003A7880" w:rsidP="00C62F2B">
      <w:pPr>
        <w:numPr>
          <w:ilvl w:val="0"/>
          <w:numId w:val="1"/>
        </w:numPr>
        <w:bidi w:val="0"/>
        <w:snapToGrid w:val="0"/>
        <w:spacing w:after="0" w:line="240" w:lineRule="auto"/>
        <w:ind w:firstLine="425"/>
        <w:jc w:val="both"/>
        <w:rPr>
          <w:rFonts w:ascii="Times New Roman" w:eastAsia="Times New Roman" w:hAnsi="Times New Roman" w:cs="Times New Roman"/>
          <w:sz w:val="20"/>
          <w:szCs w:val="24"/>
        </w:rPr>
      </w:pPr>
      <w:r w:rsidRPr="00C62F2B">
        <w:rPr>
          <w:rFonts w:ascii="Times New Roman" w:eastAsia="Times New Roman" w:hAnsi="Times New Roman" w:cs="Times New Roman"/>
          <w:sz w:val="20"/>
          <w:szCs w:val="24"/>
        </w:rPr>
        <w:t>Centrifuge at 3000 g for 15 minutes or at 250–1000 g for 20 minutes.</w:t>
      </w:r>
    </w:p>
    <w:p w:rsidR="003A7880" w:rsidRPr="00C62F2B" w:rsidRDefault="003A7880" w:rsidP="00C62F2B">
      <w:pPr>
        <w:numPr>
          <w:ilvl w:val="0"/>
          <w:numId w:val="1"/>
        </w:numPr>
        <w:bidi w:val="0"/>
        <w:snapToGrid w:val="0"/>
        <w:spacing w:after="0" w:line="240" w:lineRule="auto"/>
        <w:ind w:firstLine="425"/>
        <w:jc w:val="both"/>
        <w:rPr>
          <w:rFonts w:ascii="Times New Roman" w:eastAsia="Times New Roman" w:hAnsi="Times New Roman" w:cs="Times New Roman"/>
          <w:sz w:val="20"/>
          <w:szCs w:val="24"/>
        </w:rPr>
      </w:pPr>
      <w:r w:rsidRPr="00C62F2B">
        <w:rPr>
          <w:rFonts w:ascii="Times New Roman" w:eastAsia="Times New Roman" w:hAnsi="Times New Roman" w:cs="Times New Roman"/>
          <w:sz w:val="20"/>
          <w:szCs w:val="24"/>
        </w:rPr>
        <w:t>Used a glass Pasteur pipette or plastic bulb pipette, removed and discard the supernatant fluid. Mix the sediment. When two tubes had been used, combine the two sediments. Transfer a drop of the well-mixed sediment to a clean scratch-free glass slide. Spreads the sediment to made a thin preparation and allow air-drying.</w:t>
      </w:r>
    </w:p>
    <w:p w:rsidR="003A7880" w:rsidRPr="00C62F2B" w:rsidRDefault="003A7880" w:rsidP="00C62F2B">
      <w:pPr>
        <w:numPr>
          <w:ilvl w:val="0"/>
          <w:numId w:val="1"/>
        </w:numPr>
        <w:bidi w:val="0"/>
        <w:snapToGrid w:val="0"/>
        <w:spacing w:after="0" w:line="240" w:lineRule="auto"/>
        <w:ind w:firstLine="425"/>
        <w:jc w:val="both"/>
        <w:rPr>
          <w:rFonts w:ascii="Times New Roman" w:eastAsia="Times New Roman" w:hAnsi="Times New Roman" w:cs="Times New Roman"/>
          <w:sz w:val="20"/>
          <w:szCs w:val="24"/>
        </w:rPr>
      </w:pPr>
      <w:r w:rsidRPr="00C62F2B">
        <w:rPr>
          <w:rFonts w:ascii="Times New Roman" w:eastAsia="Times New Roman" w:hAnsi="Times New Roman" w:cs="Times New Roman"/>
          <w:sz w:val="20"/>
          <w:szCs w:val="24"/>
        </w:rPr>
        <w:t xml:space="preserve">Smear was heat-fixed and stained used Fluorescent stain and </w:t>
      </w:r>
      <w:proofErr w:type="spellStart"/>
      <w:r w:rsidRPr="00C62F2B">
        <w:rPr>
          <w:rFonts w:ascii="Times New Roman" w:eastAsia="Times New Roman" w:hAnsi="Times New Roman" w:cs="Times New Roman"/>
          <w:sz w:val="20"/>
          <w:szCs w:val="24"/>
        </w:rPr>
        <w:t>Ziehl-Neelsen</w:t>
      </w:r>
      <w:proofErr w:type="spellEnd"/>
      <w:r w:rsidRPr="00C62F2B">
        <w:rPr>
          <w:rFonts w:ascii="Times New Roman" w:eastAsia="Times New Roman" w:hAnsi="Times New Roman" w:cs="Times New Roman"/>
          <w:sz w:val="20"/>
          <w:szCs w:val="24"/>
        </w:rPr>
        <w:t xml:space="preserve"> technique.</w:t>
      </w:r>
    </w:p>
    <w:p w:rsidR="003A7880" w:rsidRPr="00EB3BC2" w:rsidRDefault="003A7880" w:rsidP="00C62F2B">
      <w:pPr>
        <w:numPr>
          <w:ilvl w:val="0"/>
          <w:numId w:val="1"/>
        </w:numPr>
        <w:bidi w:val="0"/>
        <w:snapToGrid w:val="0"/>
        <w:spacing w:after="0" w:line="240" w:lineRule="auto"/>
        <w:ind w:firstLine="425"/>
        <w:jc w:val="both"/>
        <w:rPr>
          <w:rFonts w:ascii="Times New Roman" w:eastAsia="Times New Roman" w:hAnsi="Times New Roman" w:cs="Times New Roman" w:hint="eastAsia"/>
          <w:sz w:val="20"/>
          <w:szCs w:val="24"/>
        </w:rPr>
      </w:pPr>
      <w:r w:rsidRPr="00C62F2B">
        <w:rPr>
          <w:rFonts w:ascii="Times New Roman" w:eastAsia="Times New Roman" w:hAnsi="Times New Roman" w:cs="Times New Roman"/>
          <w:sz w:val="20"/>
          <w:szCs w:val="24"/>
        </w:rPr>
        <w:t>Examined it microscopically by Fluorescent and light microscope for AFB.</w:t>
      </w:r>
    </w:p>
    <w:p w:rsidR="00EB3BC2" w:rsidRPr="00C62F2B" w:rsidRDefault="00EB3BC2" w:rsidP="00EB3BC2">
      <w:pPr>
        <w:bidi w:val="0"/>
        <w:snapToGrid w:val="0"/>
        <w:spacing w:after="0" w:line="240" w:lineRule="auto"/>
        <w:jc w:val="both"/>
        <w:rPr>
          <w:rFonts w:ascii="Times New Roman" w:eastAsia="Times New Roman" w:hAnsi="Times New Roman" w:cs="Times New Roman"/>
          <w:sz w:val="20"/>
          <w:szCs w:val="24"/>
        </w:rPr>
      </w:pPr>
    </w:p>
    <w:p w:rsidR="007278CD" w:rsidRPr="00C62F2B" w:rsidRDefault="00DF3B36" w:rsidP="00C62F2B">
      <w:pPr>
        <w:bidi w:val="0"/>
        <w:snapToGrid w:val="0"/>
        <w:spacing w:after="0" w:line="240" w:lineRule="auto"/>
        <w:jc w:val="both"/>
        <w:rPr>
          <w:rFonts w:ascii="Times New Roman" w:hAnsi="Times New Roman" w:cs="Times New Roman"/>
          <w:sz w:val="20"/>
          <w:szCs w:val="24"/>
        </w:rPr>
      </w:pPr>
      <w:r w:rsidRPr="00C62F2B">
        <w:rPr>
          <w:rFonts w:ascii="Times New Roman" w:hAnsi="Times New Roman" w:cs="Times New Roman"/>
          <w:b/>
          <w:bCs/>
          <w:sz w:val="20"/>
          <w:szCs w:val="24"/>
        </w:rPr>
        <w:t>Preparation for ZN smears:</w:t>
      </w:r>
    </w:p>
    <w:p w:rsidR="00AA42B8" w:rsidRDefault="007278CD" w:rsidP="00C62F2B">
      <w:pPr>
        <w:bidi w:val="0"/>
        <w:snapToGrid w:val="0"/>
        <w:spacing w:after="0" w:line="240" w:lineRule="auto"/>
        <w:ind w:firstLine="425"/>
        <w:jc w:val="both"/>
        <w:rPr>
          <w:rFonts w:ascii="Times New Roman" w:hAnsi="Times New Roman" w:cs="Times New Roman" w:hint="eastAsia"/>
          <w:sz w:val="20"/>
          <w:szCs w:val="24"/>
          <w:lang w:eastAsia="zh-CN"/>
        </w:rPr>
      </w:pPr>
      <w:r w:rsidRPr="00C62F2B">
        <w:rPr>
          <w:rFonts w:ascii="Times New Roman" w:hAnsi="Times New Roman" w:cs="Times New Roman"/>
          <w:sz w:val="20"/>
          <w:szCs w:val="24"/>
        </w:rPr>
        <w:t>A</w:t>
      </w:r>
      <w:r w:rsidR="00DF3B36" w:rsidRPr="00C62F2B">
        <w:rPr>
          <w:rFonts w:ascii="Times New Roman" w:hAnsi="Times New Roman" w:cs="Times New Roman"/>
          <w:sz w:val="20"/>
          <w:szCs w:val="24"/>
        </w:rPr>
        <w:t xml:space="preserve"> small portion of the most suggestive part of the sputum sample was scooped and spread using coil type movement 2cm by 1 cm in the center of a new glass slide until a fairly even thickness was obtained. </w:t>
      </w:r>
      <w:r w:rsidR="00DF3B36" w:rsidRPr="00C62F2B">
        <w:rPr>
          <w:rFonts w:ascii="Times New Roman" w:eastAsia="Times New Roman" w:hAnsi="Times New Roman" w:cs="Times New Roman"/>
          <w:sz w:val="20"/>
          <w:szCs w:val="24"/>
        </w:rPr>
        <w:t xml:space="preserve">Smear was heat-fixed and covered with carol </w:t>
      </w:r>
      <w:proofErr w:type="spellStart"/>
      <w:r w:rsidR="00DF3B36" w:rsidRPr="00C62F2B">
        <w:rPr>
          <w:rFonts w:ascii="Times New Roman" w:eastAsia="Times New Roman" w:hAnsi="Times New Roman" w:cs="Times New Roman"/>
          <w:sz w:val="20"/>
          <w:szCs w:val="24"/>
        </w:rPr>
        <w:t>fuchsin</w:t>
      </w:r>
      <w:proofErr w:type="spellEnd"/>
      <w:r w:rsidR="00DF3B36" w:rsidRPr="00C62F2B">
        <w:rPr>
          <w:rFonts w:ascii="Times New Roman" w:eastAsia="Times New Roman" w:hAnsi="Times New Roman" w:cs="Times New Roman"/>
          <w:sz w:val="20"/>
          <w:szCs w:val="24"/>
        </w:rPr>
        <w:t xml:space="preserve"> stain, heated until </w:t>
      </w:r>
      <w:proofErr w:type="spellStart"/>
      <w:r w:rsidR="00DF3B36" w:rsidRPr="00C62F2B">
        <w:rPr>
          <w:rFonts w:ascii="Times New Roman" w:eastAsia="Times New Roman" w:hAnsi="Times New Roman" w:cs="Times New Roman"/>
          <w:sz w:val="20"/>
          <w:szCs w:val="24"/>
        </w:rPr>
        <w:t>vapour</w:t>
      </w:r>
      <w:proofErr w:type="spellEnd"/>
      <w:r w:rsidR="00DF3B36" w:rsidRPr="00C62F2B">
        <w:rPr>
          <w:rFonts w:ascii="Times New Roman" w:eastAsia="Times New Roman" w:hAnsi="Times New Roman" w:cs="Times New Roman"/>
          <w:sz w:val="20"/>
          <w:szCs w:val="24"/>
        </w:rPr>
        <w:t xml:space="preserve"> just begins to rise. Allow the heated stain to remain on the slide for 5 minutes. Stain was washed off with clean water and was cover the </w:t>
      </w:r>
      <w:r w:rsidR="00DF3B36" w:rsidRPr="00C62F2B">
        <w:rPr>
          <w:rFonts w:ascii="Times New Roman" w:eastAsia="Times New Roman" w:hAnsi="Times New Roman" w:cs="Times New Roman"/>
          <w:sz w:val="20"/>
          <w:szCs w:val="24"/>
        </w:rPr>
        <w:lastRenderedPageBreak/>
        <w:t xml:space="preserve">with 3% v/v acid alcohol for 5Minutes </w:t>
      </w:r>
      <w:r w:rsidR="00FB5BB8" w:rsidRPr="00C62F2B">
        <w:rPr>
          <w:rFonts w:ascii="Times New Roman" w:eastAsia="Times New Roman" w:hAnsi="Times New Roman" w:cs="Times New Roman"/>
          <w:sz w:val="20"/>
          <w:szCs w:val="24"/>
        </w:rPr>
        <w:t>and was</w:t>
      </w:r>
      <w:r w:rsidR="00DF3B36" w:rsidRPr="00C62F2B">
        <w:rPr>
          <w:rFonts w:ascii="Times New Roman" w:eastAsia="Times New Roman" w:hAnsi="Times New Roman" w:cs="Times New Roman"/>
          <w:sz w:val="20"/>
          <w:szCs w:val="24"/>
        </w:rPr>
        <w:t xml:space="preserve"> washed off with clean water then s covered with malachite green stain for1–2 </w:t>
      </w:r>
      <w:r w:rsidR="00FB5BB8" w:rsidRPr="00C62F2B">
        <w:rPr>
          <w:rFonts w:ascii="Times New Roman" w:eastAsia="Times New Roman" w:hAnsi="Times New Roman" w:cs="Times New Roman"/>
          <w:sz w:val="20"/>
          <w:szCs w:val="24"/>
        </w:rPr>
        <w:t>minutes</w:t>
      </w:r>
      <w:r w:rsidR="00D11D9B" w:rsidRPr="00C62F2B">
        <w:rPr>
          <w:rFonts w:ascii="Times New Roman" w:eastAsia="Times New Roman" w:hAnsi="Times New Roman" w:cs="Times New Roman"/>
          <w:sz w:val="20"/>
          <w:szCs w:val="24"/>
        </w:rPr>
        <w:t xml:space="preserve"> then</w:t>
      </w:r>
      <w:r w:rsidR="00FB5BB8" w:rsidRPr="00C62F2B">
        <w:rPr>
          <w:rFonts w:ascii="Times New Roman" w:eastAsia="Times New Roman" w:hAnsi="Times New Roman" w:cs="Times New Roman"/>
          <w:sz w:val="20"/>
          <w:szCs w:val="24"/>
        </w:rPr>
        <w:t xml:space="preserve"> washed</w:t>
      </w:r>
      <w:r w:rsidR="00DF3B36" w:rsidRPr="00C62F2B">
        <w:rPr>
          <w:rFonts w:ascii="Times New Roman" w:eastAsia="Times New Roman" w:hAnsi="Times New Roman" w:cs="Times New Roman"/>
          <w:sz w:val="20"/>
          <w:szCs w:val="24"/>
        </w:rPr>
        <w:t xml:space="preserve"> and placed in a draining rack for the smear to air-dry</w:t>
      </w:r>
      <w:r w:rsidR="00D11D9B" w:rsidRPr="00C62F2B">
        <w:rPr>
          <w:rFonts w:ascii="Times New Roman" w:eastAsia="Times New Roman" w:hAnsi="Times New Roman" w:cs="Times New Roman"/>
          <w:sz w:val="20"/>
          <w:szCs w:val="24"/>
        </w:rPr>
        <w:t xml:space="preserve">, </w:t>
      </w:r>
      <w:r w:rsidR="00D11D9B" w:rsidRPr="00C62F2B">
        <w:rPr>
          <w:rFonts w:ascii="Times New Roman" w:hAnsi="Times New Roman" w:cs="Times New Roman"/>
          <w:sz w:val="20"/>
          <w:szCs w:val="24"/>
        </w:rPr>
        <w:t>after</w:t>
      </w:r>
      <w:r w:rsidR="00AA42B8" w:rsidRPr="00C62F2B">
        <w:rPr>
          <w:rFonts w:ascii="Times New Roman" w:hAnsi="Times New Roman" w:cs="Times New Roman"/>
          <w:sz w:val="20"/>
          <w:szCs w:val="24"/>
        </w:rPr>
        <w:t xml:space="preserve"> drying, the smears were examined under the microscope using x100 oil immersion objective lens. Any definite red bacilli seen were reported as AFB positive and gave an indication of the number of bacteria present as follows:</w:t>
      </w:r>
    </w:p>
    <w:p w:rsidR="00EB3BC2" w:rsidRPr="00C62F2B" w:rsidRDefault="00EB3BC2" w:rsidP="00EB3BC2">
      <w:pPr>
        <w:bidi w:val="0"/>
        <w:snapToGrid w:val="0"/>
        <w:spacing w:after="0" w:line="240" w:lineRule="auto"/>
        <w:ind w:firstLine="425"/>
        <w:jc w:val="both"/>
        <w:rPr>
          <w:rFonts w:ascii="Times New Roman" w:hAnsi="Times New Roman" w:cs="Times New Roman" w:hint="eastAsia"/>
          <w:sz w:val="20"/>
          <w:szCs w:val="24"/>
          <w:lang w:eastAsia="zh-CN"/>
        </w:rPr>
      </w:pPr>
    </w:p>
    <w:p w:rsidR="00AA42B8" w:rsidRPr="00C62F2B" w:rsidRDefault="00AA42B8" w:rsidP="00EB3BC2">
      <w:pPr>
        <w:pStyle w:val="Default"/>
        <w:snapToGrid w:val="0"/>
        <w:jc w:val="both"/>
        <w:rPr>
          <w:sz w:val="20"/>
        </w:rPr>
      </w:pPr>
      <w:r w:rsidRPr="00C62F2B">
        <w:rPr>
          <w:sz w:val="20"/>
        </w:rPr>
        <w:t>&gt; 10 AFB/field …………… reported +++</w:t>
      </w:r>
    </w:p>
    <w:p w:rsidR="00AA42B8" w:rsidRPr="00C62F2B" w:rsidRDefault="00AA42B8" w:rsidP="00EB3BC2">
      <w:pPr>
        <w:pStyle w:val="Default"/>
        <w:snapToGrid w:val="0"/>
        <w:jc w:val="both"/>
        <w:rPr>
          <w:sz w:val="20"/>
        </w:rPr>
      </w:pPr>
      <w:r w:rsidRPr="00C62F2B">
        <w:rPr>
          <w:sz w:val="20"/>
        </w:rPr>
        <w:t>1-10 AFB/field …………… reported ++</w:t>
      </w:r>
    </w:p>
    <w:p w:rsidR="00AA42B8" w:rsidRPr="00C62F2B" w:rsidRDefault="00AA42B8" w:rsidP="00EB3BC2">
      <w:pPr>
        <w:pStyle w:val="Default"/>
        <w:snapToGrid w:val="0"/>
        <w:jc w:val="both"/>
        <w:rPr>
          <w:sz w:val="20"/>
        </w:rPr>
      </w:pPr>
      <w:r w:rsidRPr="00C62F2B">
        <w:rPr>
          <w:sz w:val="20"/>
        </w:rPr>
        <w:t>10-100 AFB/100 fields…… Reported +</w:t>
      </w:r>
    </w:p>
    <w:p w:rsidR="00AA42B8" w:rsidRPr="00C62F2B" w:rsidRDefault="00AA42B8" w:rsidP="00EB3BC2">
      <w:pPr>
        <w:pStyle w:val="Default"/>
        <w:snapToGrid w:val="0"/>
        <w:jc w:val="both"/>
        <w:rPr>
          <w:sz w:val="20"/>
        </w:rPr>
      </w:pPr>
      <w:r w:rsidRPr="00C62F2B">
        <w:rPr>
          <w:sz w:val="20"/>
        </w:rPr>
        <w:t>1-9 AFB/100 fields……... reported the exact number</w:t>
      </w:r>
    </w:p>
    <w:p w:rsidR="00EB3BC2" w:rsidRDefault="00EB3BC2" w:rsidP="00C62F2B">
      <w:pPr>
        <w:pStyle w:val="Default"/>
        <w:snapToGrid w:val="0"/>
        <w:jc w:val="both"/>
        <w:rPr>
          <w:rFonts w:hint="eastAsia"/>
          <w:b/>
          <w:bCs/>
          <w:sz w:val="20"/>
          <w:lang w:eastAsia="zh-CN"/>
        </w:rPr>
      </w:pPr>
    </w:p>
    <w:p w:rsidR="005A6044" w:rsidRPr="00C62F2B" w:rsidRDefault="005A6044" w:rsidP="00C62F2B">
      <w:pPr>
        <w:pStyle w:val="Default"/>
        <w:snapToGrid w:val="0"/>
        <w:jc w:val="both"/>
        <w:rPr>
          <w:sz w:val="20"/>
        </w:rPr>
      </w:pPr>
      <w:r w:rsidRPr="00C62F2B">
        <w:rPr>
          <w:b/>
          <w:bCs/>
          <w:sz w:val="20"/>
        </w:rPr>
        <w:t xml:space="preserve">Preparation for </w:t>
      </w:r>
      <w:proofErr w:type="spellStart"/>
      <w:r w:rsidRPr="00C62F2B">
        <w:rPr>
          <w:b/>
          <w:bCs/>
          <w:sz w:val="20"/>
        </w:rPr>
        <w:t>Auramine</w:t>
      </w:r>
      <w:proofErr w:type="spellEnd"/>
      <w:r w:rsidRPr="00C62F2B">
        <w:rPr>
          <w:b/>
          <w:bCs/>
          <w:sz w:val="20"/>
        </w:rPr>
        <w:t>-O smears:</w:t>
      </w:r>
    </w:p>
    <w:p w:rsidR="00AA42B8" w:rsidRDefault="005A6044" w:rsidP="00C62F2B">
      <w:pPr>
        <w:tabs>
          <w:tab w:val="left" w:pos="720"/>
        </w:tabs>
        <w:bidi w:val="0"/>
        <w:snapToGrid w:val="0"/>
        <w:spacing w:after="0" w:line="240" w:lineRule="auto"/>
        <w:ind w:firstLine="425"/>
        <w:jc w:val="both"/>
        <w:rPr>
          <w:rFonts w:ascii="Times New Roman" w:hAnsi="Times New Roman" w:cs="Times New Roman" w:hint="eastAsia"/>
          <w:sz w:val="20"/>
          <w:szCs w:val="24"/>
          <w:lang w:eastAsia="zh-CN"/>
        </w:rPr>
      </w:pPr>
      <w:r w:rsidRPr="00C62F2B">
        <w:rPr>
          <w:rFonts w:ascii="Times New Roman" w:eastAsia="Times New Roman" w:hAnsi="Times New Roman" w:cs="Times New Roman"/>
          <w:sz w:val="20"/>
          <w:szCs w:val="24"/>
        </w:rPr>
        <w:t xml:space="preserve">The heat-fixed smears were stained with the filtered AR mixture at 37°C for 15 minutes; slide was rinsed with </w:t>
      </w:r>
      <w:proofErr w:type="spellStart"/>
      <w:r w:rsidRPr="00C62F2B">
        <w:rPr>
          <w:rFonts w:ascii="Times New Roman" w:eastAsia="Times New Roman" w:hAnsi="Times New Roman" w:cs="Times New Roman"/>
          <w:sz w:val="20"/>
          <w:szCs w:val="24"/>
        </w:rPr>
        <w:t>deiodinized</w:t>
      </w:r>
      <w:proofErr w:type="spellEnd"/>
      <w:r w:rsidRPr="00C62F2B">
        <w:rPr>
          <w:rFonts w:ascii="Times New Roman" w:eastAsia="Times New Roman" w:hAnsi="Times New Roman" w:cs="Times New Roman"/>
          <w:sz w:val="20"/>
          <w:szCs w:val="24"/>
        </w:rPr>
        <w:t xml:space="preserve"> water for 2 minutes. Decolonization was performed with 0.5% hydrochloric acid in 70% ethanol for 2 minutes.</w:t>
      </w:r>
      <w:r w:rsidR="00EB3BC2">
        <w:rPr>
          <w:rFonts w:ascii="Times New Roman" w:eastAsia="Times New Roman" w:hAnsi="Times New Roman" w:cs="Times New Roman"/>
          <w:sz w:val="20"/>
          <w:szCs w:val="24"/>
        </w:rPr>
        <w:t xml:space="preserve"> </w:t>
      </w:r>
      <w:r w:rsidRPr="00C62F2B">
        <w:rPr>
          <w:rFonts w:ascii="Times New Roman" w:eastAsia="Times New Roman" w:hAnsi="Times New Roman" w:cs="Times New Roman"/>
          <w:sz w:val="20"/>
          <w:szCs w:val="24"/>
        </w:rPr>
        <w:t xml:space="preserve">Slide was rinsed with </w:t>
      </w:r>
      <w:proofErr w:type="spellStart"/>
      <w:r w:rsidRPr="00C62F2B">
        <w:rPr>
          <w:rFonts w:ascii="Times New Roman" w:eastAsia="Times New Roman" w:hAnsi="Times New Roman" w:cs="Times New Roman"/>
          <w:sz w:val="20"/>
          <w:szCs w:val="24"/>
        </w:rPr>
        <w:t>deiodinized</w:t>
      </w:r>
      <w:proofErr w:type="spellEnd"/>
      <w:r w:rsidRPr="00C62F2B">
        <w:rPr>
          <w:rFonts w:ascii="Times New Roman" w:eastAsia="Times New Roman" w:hAnsi="Times New Roman" w:cs="Times New Roman"/>
          <w:sz w:val="20"/>
          <w:szCs w:val="24"/>
        </w:rPr>
        <w:t xml:space="preserve"> water for 2 minutes. Counterstaining was performed with 0.5% aqueous potassium permanganate for 2 minutes. Slide was rinsed with </w:t>
      </w:r>
      <w:proofErr w:type="spellStart"/>
      <w:r w:rsidRPr="00C62F2B">
        <w:rPr>
          <w:rFonts w:ascii="Times New Roman" w:eastAsia="Times New Roman" w:hAnsi="Times New Roman" w:cs="Times New Roman"/>
          <w:sz w:val="20"/>
          <w:szCs w:val="24"/>
        </w:rPr>
        <w:t>deiodinized</w:t>
      </w:r>
      <w:proofErr w:type="spellEnd"/>
      <w:r w:rsidRPr="00C62F2B">
        <w:rPr>
          <w:rFonts w:ascii="Times New Roman" w:eastAsia="Times New Roman" w:hAnsi="Times New Roman" w:cs="Times New Roman"/>
          <w:sz w:val="20"/>
          <w:szCs w:val="24"/>
        </w:rPr>
        <w:t xml:space="preserve"> water for 2 minutes, and air dried and examined under high power (×400) which was confirmed under oil immersion (×1000).</w:t>
      </w:r>
      <w:r w:rsidRPr="00C62F2B">
        <w:rPr>
          <w:rFonts w:ascii="Times New Roman" w:hAnsi="Times New Roman" w:cs="Times New Roman"/>
          <w:sz w:val="20"/>
          <w:szCs w:val="24"/>
        </w:rPr>
        <w:t xml:space="preserve"> Smears</w:t>
      </w:r>
      <w:r w:rsidR="00AA42B8" w:rsidRPr="00C62F2B">
        <w:rPr>
          <w:rFonts w:ascii="Times New Roman" w:hAnsi="Times New Roman" w:cs="Times New Roman"/>
          <w:sz w:val="20"/>
          <w:szCs w:val="24"/>
        </w:rPr>
        <w:t xml:space="preserve"> examined under fluorescent microscope. If fluorescent AFB were seen, the smear was reported as ‘AFB positive’ and gave an indication of the number of bacilli present as follows:</w:t>
      </w:r>
    </w:p>
    <w:p w:rsidR="00EB3BC2" w:rsidRPr="00C62F2B" w:rsidRDefault="00EB3BC2" w:rsidP="00EB3BC2">
      <w:pPr>
        <w:tabs>
          <w:tab w:val="left" w:pos="720"/>
        </w:tabs>
        <w:bidi w:val="0"/>
        <w:snapToGrid w:val="0"/>
        <w:spacing w:after="0" w:line="240" w:lineRule="auto"/>
        <w:ind w:firstLine="425"/>
        <w:jc w:val="both"/>
        <w:rPr>
          <w:rFonts w:ascii="Times New Roman" w:hAnsi="Times New Roman" w:cs="Times New Roman" w:hint="eastAsia"/>
          <w:sz w:val="20"/>
          <w:szCs w:val="24"/>
          <w:lang w:eastAsia="zh-CN"/>
        </w:rPr>
      </w:pPr>
    </w:p>
    <w:p w:rsidR="00AA42B8" w:rsidRPr="00C62F2B" w:rsidRDefault="00AA42B8" w:rsidP="00EB3BC2">
      <w:pPr>
        <w:pStyle w:val="Default"/>
        <w:snapToGrid w:val="0"/>
        <w:jc w:val="both"/>
        <w:rPr>
          <w:sz w:val="20"/>
        </w:rPr>
      </w:pPr>
      <w:r w:rsidRPr="00C62F2B">
        <w:rPr>
          <w:sz w:val="20"/>
        </w:rPr>
        <w:t>&gt; 10 AFB/field …………… reported +++</w:t>
      </w:r>
    </w:p>
    <w:p w:rsidR="00AA42B8" w:rsidRPr="00C62F2B" w:rsidRDefault="00AA42B8" w:rsidP="00EB3BC2">
      <w:pPr>
        <w:pStyle w:val="Default"/>
        <w:snapToGrid w:val="0"/>
        <w:jc w:val="both"/>
        <w:rPr>
          <w:sz w:val="20"/>
        </w:rPr>
      </w:pPr>
      <w:r w:rsidRPr="00C62F2B">
        <w:rPr>
          <w:sz w:val="20"/>
        </w:rPr>
        <w:t>1 -10 AFB/field …………… reported ++</w:t>
      </w:r>
    </w:p>
    <w:p w:rsidR="00AA42B8" w:rsidRPr="00C62F2B" w:rsidRDefault="00AA42B8" w:rsidP="00EB3BC2">
      <w:pPr>
        <w:pStyle w:val="Default"/>
        <w:snapToGrid w:val="0"/>
        <w:jc w:val="both"/>
        <w:rPr>
          <w:sz w:val="20"/>
        </w:rPr>
      </w:pPr>
      <w:r w:rsidRPr="00C62F2B">
        <w:rPr>
          <w:sz w:val="20"/>
        </w:rPr>
        <w:t>10-100 AFB/100 fields…… Reported +</w:t>
      </w:r>
    </w:p>
    <w:p w:rsidR="00AA42B8" w:rsidRPr="00C62F2B" w:rsidRDefault="00AA42B8" w:rsidP="00EB3BC2">
      <w:pPr>
        <w:pStyle w:val="Default"/>
        <w:snapToGrid w:val="0"/>
        <w:jc w:val="both"/>
        <w:rPr>
          <w:sz w:val="20"/>
        </w:rPr>
      </w:pPr>
      <w:r w:rsidRPr="00C62F2B">
        <w:rPr>
          <w:sz w:val="20"/>
        </w:rPr>
        <w:t>1-9 AFB/100 fields……... reported the exact number</w:t>
      </w:r>
    </w:p>
    <w:p w:rsidR="00EB3BC2" w:rsidRDefault="00EB3BC2" w:rsidP="00C62F2B">
      <w:pPr>
        <w:pStyle w:val="Default"/>
        <w:snapToGrid w:val="0"/>
        <w:ind w:firstLine="425"/>
        <w:jc w:val="both"/>
        <w:rPr>
          <w:rFonts w:hint="eastAsia"/>
          <w:sz w:val="20"/>
          <w:lang w:eastAsia="zh-CN"/>
        </w:rPr>
      </w:pPr>
    </w:p>
    <w:p w:rsidR="00AA42B8" w:rsidRPr="00C62F2B" w:rsidRDefault="00AA42B8" w:rsidP="00C62F2B">
      <w:pPr>
        <w:pStyle w:val="Default"/>
        <w:snapToGrid w:val="0"/>
        <w:ind w:firstLine="425"/>
        <w:jc w:val="both"/>
        <w:rPr>
          <w:sz w:val="20"/>
        </w:rPr>
      </w:pPr>
      <w:r w:rsidRPr="00C62F2B">
        <w:rPr>
          <w:sz w:val="20"/>
        </w:rPr>
        <w:t>When no fluorescent rods were seen, the result was reported as ‘No AFB seen’.</w:t>
      </w:r>
    </w:p>
    <w:p w:rsidR="005839A1" w:rsidRPr="00C62F2B" w:rsidRDefault="005839A1" w:rsidP="00C62F2B">
      <w:pPr>
        <w:bidi w:val="0"/>
        <w:snapToGrid w:val="0"/>
        <w:spacing w:after="0" w:line="240" w:lineRule="auto"/>
        <w:jc w:val="both"/>
        <w:rPr>
          <w:rFonts w:ascii="Times New Roman" w:eastAsia="Times New Roman" w:hAnsi="Times New Roman" w:cs="Times New Roman"/>
          <w:sz w:val="20"/>
          <w:szCs w:val="24"/>
        </w:rPr>
      </w:pPr>
    </w:p>
    <w:p w:rsidR="00AA42B8" w:rsidRPr="00C62F2B" w:rsidRDefault="00744A62" w:rsidP="00C62F2B">
      <w:pPr>
        <w:pStyle w:val="ListParagraph"/>
        <w:numPr>
          <w:ilvl w:val="0"/>
          <w:numId w:val="5"/>
        </w:numPr>
        <w:bidi w:val="0"/>
        <w:snapToGrid w:val="0"/>
        <w:spacing w:after="0" w:line="240" w:lineRule="auto"/>
        <w:ind w:left="0" w:firstLine="0"/>
        <w:jc w:val="both"/>
        <w:rPr>
          <w:rFonts w:ascii="Times New Roman" w:hAnsi="Times New Roman" w:cs="Times New Roman"/>
          <w:b/>
          <w:bCs/>
          <w:sz w:val="20"/>
          <w:szCs w:val="24"/>
          <w:lang w:val="en-GB" w:bidi="ar-AE"/>
        </w:rPr>
      </w:pPr>
      <w:r w:rsidRPr="00C62F2B">
        <w:rPr>
          <w:rFonts w:ascii="Times New Roman" w:hAnsi="Times New Roman" w:cs="Times New Roman"/>
          <w:b/>
          <w:bCs/>
          <w:sz w:val="20"/>
          <w:szCs w:val="24"/>
          <w:lang w:val="en-GB" w:bidi="ar-AE"/>
        </w:rPr>
        <w:t>Result</w:t>
      </w:r>
    </w:p>
    <w:p w:rsidR="00744A62" w:rsidRPr="00C62F2B" w:rsidRDefault="00744A62" w:rsidP="00C62F2B">
      <w:pPr>
        <w:autoSpaceDE w:val="0"/>
        <w:autoSpaceDN w:val="0"/>
        <w:bidi w:val="0"/>
        <w:adjustRightInd w:val="0"/>
        <w:snapToGrid w:val="0"/>
        <w:spacing w:after="0" w:line="240" w:lineRule="auto"/>
        <w:ind w:firstLine="425"/>
        <w:jc w:val="both"/>
        <w:rPr>
          <w:rFonts w:ascii="Times New Roman" w:hAnsi="Times New Roman" w:cs="Times New Roman"/>
          <w:b/>
          <w:bCs/>
          <w:sz w:val="20"/>
          <w:szCs w:val="24"/>
          <w:u w:val="single"/>
        </w:rPr>
      </w:pPr>
      <w:r w:rsidRPr="00C62F2B">
        <w:rPr>
          <w:rFonts w:ascii="Times New Roman" w:hAnsi="Times New Roman" w:cs="Times New Roman"/>
          <w:sz w:val="20"/>
          <w:szCs w:val="24"/>
        </w:rPr>
        <w:t xml:space="preserve">The proportion of positive smears detected was </w:t>
      </w:r>
      <w:r w:rsidRPr="00C62F2B">
        <w:rPr>
          <w:rFonts w:ascii="Times New Roman" w:eastAsia="Times New Roman" w:hAnsi="Times New Roman" w:cs="Times New Roman"/>
          <w:sz w:val="20"/>
          <w:szCs w:val="24"/>
        </w:rPr>
        <w:t xml:space="preserve">55 (55%) </w:t>
      </w:r>
      <w:r w:rsidRPr="00C62F2B">
        <w:rPr>
          <w:rFonts w:ascii="Times New Roman" w:hAnsi="Times New Roman" w:cs="Times New Roman"/>
          <w:sz w:val="20"/>
          <w:szCs w:val="24"/>
        </w:rPr>
        <w:t xml:space="preserve">and </w:t>
      </w:r>
      <w:r w:rsidRPr="00C62F2B">
        <w:rPr>
          <w:rFonts w:ascii="Times New Roman" w:eastAsia="Times New Roman" w:hAnsi="Times New Roman" w:cs="Times New Roman"/>
          <w:sz w:val="20"/>
          <w:szCs w:val="24"/>
        </w:rPr>
        <w:t>2</w:t>
      </w:r>
      <w:r w:rsidR="00567A9F" w:rsidRPr="00C62F2B">
        <w:rPr>
          <w:rFonts w:ascii="Times New Roman" w:eastAsia="Times New Roman" w:hAnsi="Times New Roman" w:cs="Times New Roman"/>
          <w:sz w:val="20"/>
          <w:szCs w:val="24"/>
        </w:rPr>
        <w:t>4</w:t>
      </w:r>
      <w:r w:rsidRPr="00C62F2B">
        <w:rPr>
          <w:rFonts w:ascii="Times New Roman" w:eastAsia="Times New Roman" w:hAnsi="Times New Roman" w:cs="Times New Roman"/>
          <w:sz w:val="20"/>
          <w:szCs w:val="24"/>
        </w:rPr>
        <w:t xml:space="preserve"> (2</w:t>
      </w:r>
      <w:r w:rsidR="00567A9F" w:rsidRPr="00C62F2B">
        <w:rPr>
          <w:rFonts w:ascii="Times New Roman" w:eastAsia="Times New Roman" w:hAnsi="Times New Roman" w:cs="Times New Roman"/>
          <w:sz w:val="20"/>
          <w:szCs w:val="24"/>
        </w:rPr>
        <w:t>4</w:t>
      </w:r>
      <w:r w:rsidRPr="00C62F2B">
        <w:rPr>
          <w:rFonts w:ascii="Times New Roman" w:eastAsia="Times New Roman" w:hAnsi="Times New Roman" w:cs="Times New Roman"/>
          <w:sz w:val="20"/>
          <w:szCs w:val="24"/>
        </w:rPr>
        <w:t xml:space="preserve">%) </w:t>
      </w:r>
      <w:r w:rsidRPr="00C62F2B">
        <w:rPr>
          <w:rFonts w:ascii="Times New Roman" w:hAnsi="Times New Roman" w:cs="Times New Roman"/>
          <w:sz w:val="20"/>
          <w:szCs w:val="24"/>
        </w:rPr>
        <w:t xml:space="preserve">for the </w:t>
      </w:r>
      <w:r w:rsidRPr="00C62F2B">
        <w:rPr>
          <w:rFonts w:ascii="Times New Roman" w:eastAsia="Times New Roman" w:hAnsi="Times New Roman" w:cs="Times New Roman"/>
          <w:sz w:val="20"/>
          <w:szCs w:val="24"/>
        </w:rPr>
        <w:t xml:space="preserve">concentration </w:t>
      </w:r>
      <w:r w:rsidRPr="00C62F2B">
        <w:rPr>
          <w:rFonts w:ascii="Times New Roman" w:hAnsi="Times New Roman" w:cs="Times New Roman"/>
          <w:sz w:val="20"/>
          <w:szCs w:val="24"/>
        </w:rPr>
        <w:t xml:space="preserve">of </w:t>
      </w:r>
      <w:proofErr w:type="spellStart"/>
      <w:r w:rsidRPr="00C62F2B">
        <w:rPr>
          <w:rFonts w:ascii="Times New Roman" w:hAnsi="Times New Roman" w:cs="Times New Roman"/>
          <w:sz w:val="20"/>
          <w:szCs w:val="24"/>
        </w:rPr>
        <w:t>auramine</w:t>
      </w:r>
      <w:proofErr w:type="spellEnd"/>
      <w:r w:rsidRPr="00C62F2B">
        <w:rPr>
          <w:rFonts w:ascii="Times New Roman" w:hAnsi="Times New Roman" w:cs="Times New Roman"/>
          <w:sz w:val="20"/>
          <w:szCs w:val="24"/>
        </w:rPr>
        <w:t xml:space="preserve"> and ZN staining methods, respectively:</w:t>
      </w:r>
    </w:p>
    <w:p w:rsidR="00744A62" w:rsidRPr="00C62F2B" w:rsidRDefault="00744A62" w:rsidP="00C62F2B">
      <w:pPr>
        <w:autoSpaceDE w:val="0"/>
        <w:autoSpaceDN w:val="0"/>
        <w:bidi w:val="0"/>
        <w:adjustRightInd w:val="0"/>
        <w:snapToGrid w:val="0"/>
        <w:spacing w:after="0" w:line="240" w:lineRule="auto"/>
        <w:ind w:firstLine="425"/>
        <w:jc w:val="both"/>
        <w:rPr>
          <w:rFonts w:ascii="Times New Roman" w:hAnsi="Times New Roman" w:cs="Times New Roman"/>
          <w:sz w:val="20"/>
          <w:szCs w:val="24"/>
        </w:rPr>
      </w:pPr>
      <w:r w:rsidRPr="00C62F2B">
        <w:rPr>
          <w:rFonts w:ascii="Times New Roman" w:hAnsi="Times New Roman" w:cs="Times New Roman"/>
          <w:sz w:val="20"/>
          <w:szCs w:val="24"/>
        </w:rPr>
        <w:t xml:space="preserve">Concentrated </w:t>
      </w:r>
      <w:proofErr w:type="spellStart"/>
      <w:r w:rsidRPr="00C62F2B">
        <w:rPr>
          <w:rFonts w:ascii="Times New Roman" w:hAnsi="Times New Roman" w:cs="Times New Roman"/>
          <w:sz w:val="20"/>
          <w:szCs w:val="24"/>
        </w:rPr>
        <w:t>auramine</w:t>
      </w:r>
      <w:proofErr w:type="spellEnd"/>
      <w:r w:rsidRPr="00C62F2B">
        <w:rPr>
          <w:rFonts w:ascii="Times New Roman" w:hAnsi="Times New Roman" w:cs="Times New Roman"/>
          <w:sz w:val="20"/>
          <w:szCs w:val="24"/>
        </w:rPr>
        <w:t xml:space="preserve"> method result distributed as </w:t>
      </w:r>
      <w:r w:rsidRPr="00C62F2B">
        <w:rPr>
          <w:rFonts w:ascii="Times New Roman" w:eastAsia="Times New Roman" w:hAnsi="Times New Roman" w:cs="Times New Roman"/>
          <w:sz w:val="20"/>
          <w:szCs w:val="24"/>
        </w:rPr>
        <w:t>(</w:t>
      </w:r>
      <w:r w:rsidRPr="00C62F2B">
        <w:rPr>
          <w:rFonts w:ascii="Times New Roman" w:hAnsi="Times New Roman" w:cs="Times New Roman"/>
          <w:sz w:val="20"/>
          <w:szCs w:val="24"/>
        </w:rPr>
        <w:t>14</w:t>
      </w:r>
      <w:r w:rsidRPr="00C62F2B">
        <w:rPr>
          <w:rFonts w:ascii="Times New Roman" w:eastAsia="Calibri" w:hAnsi="Times New Roman" w:cs="Times New Roman"/>
          <w:bCs/>
          <w:sz w:val="20"/>
          <w:szCs w:val="24"/>
        </w:rPr>
        <w:t>/3+++</w:t>
      </w:r>
      <w:r w:rsidRPr="00C62F2B">
        <w:rPr>
          <w:rFonts w:ascii="Times New Roman" w:hAnsi="Times New Roman" w:cs="Times New Roman"/>
          <w:sz w:val="20"/>
          <w:szCs w:val="24"/>
        </w:rPr>
        <w:t>, 11/</w:t>
      </w:r>
      <w:r w:rsidRPr="00C62F2B">
        <w:rPr>
          <w:rFonts w:ascii="Times New Roman" w:eastAsia="Calibri" w:hAnsi="Times New Roman" w:cs="Times New Roman"/>
          <w:bCs/>
          <w:sz w:val="20"/>
          <w:szCs w:val="24"/>
        </w:rPr>
        <w:t xml:space="preserve">2++ </w:t>
      </w:r>
      <w:r w:rsidRPr="00C62F2B">
        <w:rPr>
          <w:rFonts w:ascii="Times New Roman" w:hAnsi="Times New Roman" w:cs="Times New Roman"/>
          <w:sz w:val="20"/>
          <w:szCs w:val="24"/>
        </w:rPr>
        <w:t>and 30/1</w:t>
      </w:r>
      <w:r w:rsidRPr="00C62F2B">
        <w:rPr>
          <w:rFonts w:ascii="Times New Roman" w:eastAsia="Calibri" w:hAnsi="Times New Roman" w:cs="Times New Roman"/>
          <w:bCs/>
          <w:sz w:val="20"/>
          <w:szCs w:val="24"/>
        </w:rPr>
        <w:t>+</w:t>
      </w:r>
      <w:r w:rsidRPr="00C62F2B">
        <w:rPr>
          <w:rFonts w:ascii="Times New Roman" w:eastAsia="Times New Roman" w:hAnsi="Times New Roman" w:cs="Times New Roman"/>
          <w:sz w:val="20"/>
          <w:szCs w:val="24"/>
        </w:rPr>
        <w:t>)</w:t>
      </w:r>
      <w:r w:rsidRPr="00C62F2B">
        <w:rPr>
          <w:rFonts w:ascii="Times New Roman" w:eastAsia="Calibri" w:hAnsi="Times New Roman" w:cs="Times New Roman"/>
          <w:bCs/>
          <w:sz w:val="20"/>
          <w:szCs w:val="24"/>
        </w:rPr>
        <w:t xml:space="preserve">, concentrated ZN method distributed as </w:t>
      </w:r>
      <w:r w:rsidRPr="00C62F2B">
        <w:rPr>
          <w:rFonts w:ascii="Times New Roman" w:eastAsia="Times New Roman" w:hAnsi="Times New Roman" w:cs="Times New Roman"/>
          <w:sz w:val="20"/>
          <w:szCs w:val="24"/>
        </w:rPr>
        <w:t>(</w:t>
      </w:r>
      <w:r w:rsidRPr="00C62F2B">
        <w:rPr>
          <w:rFonts w:ascii="Times New Roman" w:eastAsia="Calibri" w:hAnsi="Times New Roman" w:cs="Times New Roman"/>
          <w:bCs/>
          <w:sz w:val="20"/>
          <w:szCs w:val="24"/>
        </w:rPr>
        <w:t>4/3+++</w:t>
      </w:r>
      <w:r w:rsidRPr="00C62F2B">
        <w:rPr>
          <w:rFonts w:ascii="Times New Roman" w:hAnsi="Times New Roman" w:cs="Times New Roman"/>
          <w:sz w:val="20"/>
          <w:szCs w:val="24"/>
        </w:rPr>
        <w:t xml:space="preserve">, </w:t>
      </w:r>
      <w:r w:rsidRPr="00C62F2B">
        <w:rPr>
          <w:rFonts w:ascii="Times New Roman" w:eastAsia="Calibri" w:hAnsi="Times New Roman" w:cs="Times New Roman"/>
          <w:bCs/>
          <w:sz w:val="20"/>
          <w:szCs w:val="24"/>
        </w:rPr>
        <w:t>10</w:t>
      </w:r>
      <w:r w:rsidRPr="00C62F2B">
        <w:rPr>
          <w:rFonts w:ascii="Times New Roman" w:hAnsi="Times New Roman" w:cs="Times New Roman"/>
          <w:sz w:val="20"/>
          <w:szCs w:val="24"/>
        </w:rPr>
        <w:t>/</w:t>
      </w:r>
      <w:r w:rsidRPr="00C62F2B">
        <w:rPr>
          <w:rFonts w:ascii="Times New Roman" w:eastAsia="Calibri" w:hAnsi="Times New Roman" w:cs="Times New Roman"/>
          <w:bCs/>
          <w:sz w:val="20"/>
          <w:szCs w:val="24"/>
        </w:rPr>
        <w:t>2++</w:t>
      </w:r>
      <w:r w:rsidRPr="00C62F2B">
        <w:rPr>
          <w:rFonts w:ascii="Times New Roman" w:hAnsi="Times New Roman" w:cs="Times New Roman"/>
          <w:sz w:val="20"/>
          <w:szCs w:val="24"/>
        </w:rPr>
        <w:t xml:space="preserve"> and </w:t>
      </w:r>
      <w:r w:rsidRPr="00C62F2B">
        <w:rPr>
          <w:rFonts w:ascii="Times New Roman" w:eastAsia="Calibri" w:hAnsi="Times New Roman" w:cs="Times New Roman"/>
          <w:bCs/>
          <w:sz w:val="20"/>
          <w:szCs w:val="24"/>
        </w:rPr>
        <w:t>1</w:t>
      </w:r>
      <w:r w:rsidR="00567A9F" w:rsidRPr="00C62F2B">
        <w:rPr>
          <w:rFonts w:ascii="Times New Roman" w:eastAsia="Calibri" w:hAnsi="Times New Roman" w:cs="Times New Roman"/>
          <w:bCs/>
          <w:sz w:val="20"/>
          <w:szCs w:val="24"/>
        </w:rPr>
        <w:t>0</w:t>
      </w:r>
      <w:r w:rsidRPr="00C62F2B">
        <w:rPr>
          <w:rFonts w:ascii="Times New Roman" w:hAnsi="Times New Roman" w:cs="Times New Roman"/>
          <w:sz w:val="20"/>
          <w:szCs w:val="24"/>
        </w:rPr>
        <w:t>/1</w:t>
      </w:r>
      <w:r w:rsidRPr="00C62F2B">
        <w:rPr>
          <w:rFonts w:ascii="Times New Roman" w:eastAsia="Calibri" w:hAnsi="Times New Roman" w:cs="Times New Roman"/>
          <w:bCs/>
          <w:sz w:val="20"/>
          <w:szCs w:val="24"/>
        </w:rPr>
        <w:t>+</w:t>
      </w:r>
      <w:r w:rsidRPr="00C62F2B">
        <w:rPr>
          <w:rFonts w:ascii="Times New Roman" w:eastAsia="Times New Roman" w:hAnsi="Times New Roman" w:cs="Times New Roman"/>
          <w:sz w:val="20"/>
          <w:szCs w:val="24"/>
        </w:rPr>
        <w:t>)</w:t>
      </w:r>
      <w:r w:rsidR="001D5E39" w:rsidRPr="00C62F2B">
        <w:rPr>
          <w:rFonts w:ascii="Times New Roman" w:eastAsia="Times New Roman" w:hAnsi="Times New Roman" w:cs="Times New Roman"/>
          <w:sz w:val="20"/>
          <w:szCs w:val="24"/>
        </w:rPr>
        <w:t xml:space="preserve"> (</w:t>
      </w:r>
      <w:r w:rsidR="001D5E39" w:rsidRPr="00C62F2B">
        <w:rPr>
          <w:rFonts w:ascii="Times New Roman" w:hAnsi="Times New Roman" w:cs="Times New Roman"/>
          <w:sz w:val="20"/>
          <w:szCs w:val="24"/>
        </w:rPr>
        <w:t>Table1</w:t>
      </w:r>
      <w:r w:rsidR="001D5E39" w:rsidRPr="00C62F2B">
        <w:rPr>
          <w:rFonts w:ascii="Times New Roman" w:eastAsia="Times New Roman" w:hAnsi="Times New Roman" w:cs="Times New Roman"/>
          <w:sz w:val="20"/>
          <w:szCs w:val="24"/>
        </w:rPr>
        <w:t>).</w:t>
      </w:r>
    </w:p>
    <w:p w:rsidR="00744A62" w:rsidRPr="00C62F2B" w:rsidRDefault="00744A62" w:rsidP="00C62F2B">
      <w:pPr>
        <w:autoSpaceDE w:val="0"/>
        <w:autoSpaceDN w:val="0"/>
        <w:bidi w:val="0"/>
        <w:adjustRightInd w:val="0"/>
        <w:snapToGrid w:val="0"/>
        <w:spacing w:after="0" w:line="240" w:lineRule="auto"/>
        <w:ind w:firstLine="425"/>
        <w:jc w:val="both"/>
        <w:rPr>
          <w:rFonts w:ascii="Times New Roman" w:hAnsi="Times New Roman" w:cs="Times New Roman"/>
          <w:sz w:val="20"/>
          <w:szCs w:val="24"/>
        </w:rPr>
      </w:pPr>
      <w:r w:rsidRPr="00C62F2B">
        <w:rPr>
          <w:rFonts w:ascii="Times New Roman" w:hAnsi="Times New Roman" w:cs="Times New Roman"/>
          <w:sz w:val="20"/>
          <w:szCs w:val="24"/>
        </w:rPr>
        <w:t xml:space="preserve">ZN method missed 30 of the 55 slides found positive by the </w:t>
      </w:r>
      <w:proofErr w:type="spellStart"/>
      <w:r w:rsidRPr="00C62F2B">
        <w:rPr>
          <w:rFonts w:ascii="Times New Roman" w:hAnsi="Times New Roman" w:cs="Times New Roman"/>
          <w:sz w:val="20"/>
          <w:szCs w:val="24"/>
        </w:rPr>
        <w:t>auramine</w:t>
      </w:r>
      <w:proofErr w:type="spellEnd"/>
      <w:r w:rsidRPr="00C62F2B">
        <w:rPr>
          <w:rFonts w:ascii="Times New Roman" w:hAnsi="Times New Roman" w:cs="Times New Roman"/>
          <w:sz w:val="20"/>
          <w:szCs w:val="24"/>
        </w:rPr>
        <w:t xml:space="preserve"> phenol method while </w:t>
      </w:r>
      <w:proofErr w:type="spellStart"/>
      <w:r w:rsidRPr="00C62F2B">
        <w:rPr>
          <w:rFonts w:ascii="Times New Roman" w:hAnsi="Times New Roman" w:cs="Times New Roman"/>
          <w:sz w:val="20"/>
          <w:szCs w:val="24"/>
        </w:rPr>
        <w:t>auramine</w:t>
      </w:r>
      <w:proofErr w:type="spellEnd"/>
      <w:r w:rsidRPr="00C62F2B">
        <w:rPr>
          <w:rFonts w:ascii="Times New Roman" w:hAnsi="Times New Roman" w:cs="Times New Roman"/>
          <w:sz w:val="20"/>
          <w:szCs w:val="24"/>
        </w:rPr>
        <w:t xml:space="preserve"> phenol detected all smear positive with ZN method.</w:t>
      </w:r>
    </w:p>
    <w:p w:rsidR="00744A62" w:rsidRPr="00C62F2B" w:rsidRDefault="00744A62" w:rsidP="00C62F2B">
      <w:pPr>
        <w:autoSpaceDE w:val="0"/>
        <w:autoSpaceDN w:val="0"/>
        <w:bidi w:val="0"/>
        <w:adjustRightInd w:val="0"/>
        <w:snapToGrid w:val="0"/>
        <w:spacing w:after="0" w:line="240" w:lineRule="auto"/>
        <w:ind w:firstLine="425"/>
        <w:jc w:val="both"/>
        <w:rPr>
          <w:rFonts w:ascii="Times New Roman" w:hAnsi="Times New Roman" w:cs="Times New Roman"/>
          <w:sz w:val="20"/>
          <w:szCs w:val="24"/>
        </w:rPr>
      </w:pPr>
      <w:proofErr w:type="spellStart"/>
      <w:r w:rsidRPr="00C62F2B">
        <w:rPr>
          <w:rFonts w:ascii="Times New Roman" w:hAnsi="Times New Roman" w:cs="Times New Roman"/>
          <w:sz w:val="20"/>
          <w:szCs w:val="24"/>
        </w:rPr>
        <w:t>Auramine</w:t>
      </w:r>
      <w:proofErr w:type="spellEnd"/>
      <w:r w:rsidRPr="00C62F2B">
        <w:rPr>
          <w:rFonts w:ascii="Times New Roman" w:hAnsi="Times New Roman" w:cs="Times New Roman"/>
          <w:sz w:val="20"/>
          <w:szCs w:val="24"/>
        </w:rPr>
        <w:t xml:space="preserve"> concentrated showed positive result </w:t>
      </w:r>
      <w:r w:rsidRPr="00C62F2B">
        <w:rPr>
          <w:rFonts w:ascii="Times New Roman" w:eastAsia="Times New Roman" w:hAnsi="Times New Roman" w:cs="Times New Roman"/>
          <w:sz w:val="20"/>
          <w:szCs w:val="24"/>
        </w:rPr>
        <w:t>(</w:t>
      </w:r>
      <w:r w:rsidRPr="00C62F2B">
        <w:rPr>
          <w:rFonts w:ascii="Times New Roman" w:eastAsia="Calibri" w:hAnsi="Times New Roman" w:cs="Times New Roman"/>
          <w:bCs/>
          <w:sz w:val="20"/>
          <w:szCs w:val="24"/>
        </w:rPr>
        <w:t>3+++</w:t>
      </w:r>
      <w:r w:rsidRPr="00C62F2B">
        <w:rPr>
          <w:rFonts w:ascii="Times New Roman" w:eastAsia="Times New Roman" w:hAnsi="Times New Roman" w:cs="Times New Roman"/>
          <w:sz w:val="20"/>
          <w:szCs w:val="24"/>
        </w:rPr>
        <w:t>)</w:t>
      </w:r>
      <w:r w:rsidRPr="00C62F2B">
        <w:rPr>
          <w:rFonts w:ascii="Times New Roman" w:eastAsia="Calibri" w:hAnsi="Times New Roman" w:cs="Times New Roman"/>
          <w:bCs/>
          <w:sz w:val="20"/>
          <w:szCs w:val="24"/>
        </w:rPr>
        <w:t xml:space="preserve"> </w:t>
      </w:r>
      <w:r w:rsidRPr="00C62F2B">
        <w:rPr>
          <w:rFonts w:ascii="Times New Roman" w:hAnsi="Times New Roman" w:cs="Times New Roman"/>
          <w:sz w:val="20"/>
          <w:szCs w:val="24"/>
        </w:rPr>
        <w:t>in 14 slides while concentrated ZN method showed</w:t>
      </w:r>
      <w:r w:rsidRPr="00C62F2B">
        <w:rPr>
          <w:rFonts w:ascii="Times New Roman" w:eastAsia="Calibri" w:hAnsi="Times New Roman" w:cs="Times New Roman"/>
          <w:bCs/>
          <w:sz w:val="20"/>
          <w:szCs w:val="24"/>
        </w:rPr>
        <w:t xml:space="preserve"> </w:t>
      </w:r>
      <w:r w:rsidRPr="00C62F2B">
        <w:rPr>
          <w:rFonts w:ascii="Times New Roman" w:eastAsia="Times New Roman" w:hAnsi="Times New Roman" w:cs="Times New Roman"/>
          <w:sz w:val="20"/>
          <w:szCs w:val="24"/>
        </w:rPr>
        <w:t>(</w:t>
      </w:r>
      <w:r w:rsidRPr="00C62F2B">
        <w:rPr>
          <w:rFonts w:ascii="Times New Roman" w:eastAsia="Calibri" w:hAnsi="Times New Roman" w:cs="Times New Roman"/>
          <w:bCs/>
          <w:sz w:val="20"/>
          <w:szCs w:val="24"/>
        </w:rPr>
        <w:t>3+++</w:t>
      </w:r>
      <w:r w:rsidRPr="00C62F2B">
        <w:rPr>
          <w:rFonts w:ascii="Times New Roman" w:eastAsia="Times New Roman" w:hAnsi="Times New Roman" w:cs="Times New Roman"/>
          <w:sz w:val="20"/>
          <w:szCs w:val="24"/>
        </w:rPr>
        <w:t>)</w:t>
      </w:r>
      <w:r w:rsidRPr="00C62F2B">
        <w:rPr>
          <w:rFonts w:ascii="Times New Roman" w:eastAsia="Calibri" w:hAnsi="Times New Roman" w:cs="Times New Roman"/>
          <w:bCs/>
          <w:sz w:val="20"/>
          <w:szCs w:val="24"/>
        </w:rPr>
        <w:t xml:space="preserve"> in only 4 smears of these 14 slides, remain 10 slides showed result </w:t>
      </w:r>
      <w:r w:rsidRPr="00C62F2B">
        <w:rPr>
          <w:rFonts w:ascii="Times New Roman" w:eastAsia="Times New Roman" w:hAnsi="Times New Roman" w:cs="Times New Roman"/>
          <w:sz w:val="20"/>
          <w:szCs w:val="24"/>
        </w:rPr>
        <w:t>(</w:t>
      </w:r>
      <w:r w:rsidRPr="00C62F2B">
        <w:rPr>
          <w:rFonts w:ascii="Times New Roman" w:eastAsia="Calibri" w:hAnsi="Times New Roman" w:cs="Times New Roman"/>
          <w:bCs/>
          <w:sz w:val="20"/>
          <w:szCs w:val="24"/>
        </w:rPr>
        <w:t>2++</w:t>
      </w:r>
      <w:r w:rsidRPr="00C62F2B">
        <w:rPr>
          <w:rFonts w:ascii="Times New Roman" w:eastAsia="Times New Roman" w:hAnsi="Times New Roman" w:cs="Times New Roman"/>
          <w:sz w:val="20"/>
          <w:szCs w:val="24"/>
        </w:rPr>
        <w:t>)</w:t>
      </w:r>
      <w:r w:rsidRPr="00C62F2B">
        <w:rPr>
          <w:rFonts w:ascii="Times New Roman" w:eastAsia="Calibri" w:hAnsi="Times New Roman" w:cs="Times New Roman"/>
          <w:bCs/>
          <w:sz w:val="20"/>
          <w:szCs w:val="24"/>
        </w:rPr>
        <w:t xml:space="preserve">. </w:t>
      </w:r>
      <w:r w:rsidRPr="00C62F2B">
        <w:rPr>
          <w:rFonts w:ascii="Times New Roman" w:hAnsi="Times New Roman" w:cs="Times New Roman"/>
          <w:sz w:val="20"/>
          <w:szCs w:val="24"/>
        </w:rPr>
        <w:t xml:space="preserve">Result of </w:t>
      </w:r>
      <w:r w:rsidRPr="00C62F2B">
        <w:rPr>
          <w:rFonts w:ascii="Times New Roman" w:eastAsia="Calibri" w:hAnsi="Times New Roman" w:cs="Times New Roman"/>
          <w:bCs/>
          <w:sz w:val="20"/>
          <w:szCs w:val="24"/>
        </w:rPr>
        <w:t xml:space="preserve">2++ </w:t>
      </w:r>
      <w:r w:rsidRPr="00C62F2B">
        <w:rPr>
          <w:rFonts w:ascii="Times New Roman" w:hAnsi="Times New Roman" w:cs="Times New Roman"/>
          <w:sz w:val="20"/>
          <w:szCs w:val="24"/>
        </w:rPr>
        <w:lastRenderedPageBreak/>
        <w:t xml:space="preserve">was detected in 11 smears of concentrated </w:t>
      </w:r>
      <w:proofErr w:type="spellStart"/>
      <w:r w:rsidRPr="00C62F2B">
        <w:rPr>
          <w:rFonts w:ascii="Times New Roman" w:hAnsi="Times New Roman" w:cs="Times New Roman"/>
          <w:sz w:val="20"/>
          <w:szCs w:val="24"/>
        </w:rPr>
        <w:t>auramine</w:t>
      </w:r>
      <w:proofErr w:type="spellEnd"/>
      <w:r w:rsidRPr="00C62F2B">
        <w:rPr>
          <w:rFonts w:ascii="Times New Roman" w:hAnsi="Times New Roman" w:cs="Times New Roman"/>
          <w:sz w:val="20"/>
          <w:szCs w:val="24"/>
        </w:rPr>
        <w:t xml:space="preserve">; concentrated ZN method detected it as </w:t>
      </w:r>
      <w:r w:rsidRPr="00C62F2B">
        <w:rPr>
          <w:rFonts w:ascii="Times New Roman" w:eastAsia="Times New Roman" w:hAnsi="Times New Roman" w:cs="Times New Roman"/>
          <w:sz w:val="20"/>
          <w:szCs w:val="24"/>
        </w:rPr>
        <w:t>(</w:t>
      </w:r>
      <w:r w:rsidRPr="00C62F2B">
        <w:rPr>
          <w:rFonts w:ascii="Times New Roman" w:hAnsi="Times New Roman" w:cs="Times New Roman"/>
          <w:sz w:val="20"/>
          <w:szCs w:val="24"/>
        </w:rPr>
        <w:t>1</w:t>
      </w:r>
      <w:r w:rsidRPr="00C62F2B">
        <w:rPr>
          <w:rFonts w:ascii="Times New Roman" w:eastAsia="Calibri" w:hAnsi="Times New Roman" w:cs="Times New Roman"/>
          <w:bCs/>
          <w:sz w:val="20"/>
          <w:szCs w:val="24"/>
        </w:rPr>
        <w:t>+</w:t>
      </w:r>
      <w:r w:rsidRPr="00C62F2B">
        <w:rPr>
          <w:rFonts w:ascii="Times New Roman" w:hAnsi="Times New Roman" w:cs="Times New Roman"/>
          <w:sz w:val="20"/>
          <w:szCs w:val="24"/>
        </w:rPr>
        <w:t xml:space="preserve">) in 10 smears and one negative. All </w:t>
      </w:r>
      <w:r w:rsidRPr="00C62F2B">
        <w:rPr>
          <w:rFonts w:ascii="Times New Roman" w:eastAsia="Times New Roman" w:hAnsi="Times New Roman" w:cs="Times New Roman"/>
          <w:sz w:val="20"/>
          <w:szCs w:val="24"/>
        </w:rPr>
        <w:t>(30)</w:t>
      </w:r>
      <w:r w:rsidRPr="00C62F2B">
        <w:rPr>
          <w:rFonts w:ascii="Times New Roman" w:hAnsi="Times New Roman" w:cs="Times New Roman"/>
          <w:sz w:val="20"/>
          <w:szCs w:val="24"/>
        </w:rPr>
        <w:t xml:space="preserve"> smears reported as </w:t>
      </w:r>
      <w:r w:rsidRPr="00C62F2B">
        <w:rPr>
          <w:rFonts w:ascii="Times New Roman" w:eastAsia="Times New Roman" w:hAnsi="Times New Roman" w:cs="Times New Roman"/>
          <w:sz w:val="20"/>
          <w:szCs w:val="24"/>
        </w:rPr>
        <w:t>(</w:t>
      </w:r>
      <w:r w:rsidRPr="00C62F2B">
        <w:rPr>
          <w:rFonts w:ascii="Times New Roman" w:hAnsi="Times New Roman" w:cs="Times New Roman"/>
          <w:sz w:val="20"/>
          <w:szCs w:val="24"/>
        </w:rPr>
        <w:t>1</w:t>
      </w:r>
      <w:r w:rsidRPr="00C62F2B">
        <w:rPr>
          <w:rFonts w:ascii="Times New Roman" w:eastAsia="Calibri" w:hAnsi="Times New Roman" w:cs="Times New Roman"/>
          <w:bCs/>
          <w:sz w:val="20"/>
          <w:szCs w:val="24"/>
        </w:rPr>
        <w:t>+</w:t>
      </w:r>
      <w:r w:rsidRPr="00C62F2B">
        <w:rPr>
          <w:rFonts w:ascii="Times New Roman" w:eastAsia="Times New Roman" w:hAnsi="Times New Roman" w:cs="Times New Roman"/>
          <w:sz w:val="20"/>
          <w:szCs w:val="24"/>
        </w:rPr>
        <w:t>)</w:t>
      </w:r>
      <w:r w:rsidRPr="00C62F2B">
        <w:rPr>
          <w:rFonts w:ascii="Times New Roman" w:hAnsi="Times New Roman" w:cs="Times New Roman"/>
          <w:sz w:val="20"/>
          <w:szCs w:val="24"/>
        </w:rPr>
        <w:t xml:space="preserve"> </w:t>
      </w:r>
      <w:r w:rsidRPr="00C62F2B">
        <w:rPr>
          <w:rFonts w:ascii="Times New Roman" w:eastAsia="Times New Roman" w:hAnsi="Times New Roman" w:cs="Times New Roman"/>
          <w:sz w:val="20"/>
          <w:szCs w:val="24"/>
        </w:rPr>
        <w:t xml:space="preserve">by </w:t>
      </w:r>
      <w:proofErr w:type="spellStart"/>
      <w:r w:rsidRPr="00C62F2B">
        <w:rPr>
          <w:rFonts w:ascii="Times New Roman" w:eastAsia="Times New Roman" w:hAnsi="Times New Roman" w:cs="Times New Roman"/>
          <w:sz w:val="20"/>
          <w:szCs w:val="24"/>
        </w:rPr>
        <w:t>auramine</w:t>
      </w:r>
      <w:proofErr w:type="spellEnd"/>
      <w:r w:rsidRPr="00C62F2B">
        <w:rPr>
          <w:rFonts w:ascii="Times New Roman" w:eastAsia="Times New Roman" w:hAnsi="Times New Roman" w:cs="Times New Roman"/>
          <w:sz w:val="20"/>
          <w:szCs w:val="24"/>
        </w:rPr>
        <w:t xml:space="preserve"> </w:t>
      </w:r>
      <w:r w:rsidRPr="00C62F2B">
        <w:rPr>
          <w:rFonts w:ascii="Times New Roman" w:hAnsi="Times New Roman" w:cs="Times New Roman"/>
          <w:sz w:val="20"/>
          <w:szCs w:val="24"/>
        </w:rPr>
        <w:t>showed negative result of ZN method</w:t>
      </w:r>
      <w:r w:rsidR="001D5E39" w:rsidRPr="00C62F2B">
        <w:rPr>
          <w:rFonts w:ascii="Times New Roman" w:hAnsi="Times New Roman" w:cs="Times New Roman"/>
          <w:sz w:val="20"/>
          <w:szCs w:val="24"/>
        </w:rPr>
        <w:t xml:space="preserve"> </w:t>
      </w:r>
      <w:r w:rsidR="001D5E39" w:rsidRPr="00C62F2B">
        <w:rPr>
          <w:rFonts w:ascii="Times New Roman" w:eastAsia="Times New Roman" w:hAnsi="Times New Roman" w:cs="Times New Roman"/>
          <w:sz w:val="20"/>
          <w:szCs w:val="24"/>
        </w:rPr>
        <w:t>(</w:t>
      </w:r>
      <w:r w:rsidR="001D5E39" w:rsidRPr="00C62F2B">
        <w:rPr>
          <w:rFonts w:ascii="Times New Roman" w:hAnsi="Times New Roman" w:cs="Times New Roman"/>
          <w:sz w:val="20"/>
          <w:szCs w:val="24"/>
        </w:rPr>
        <w:t>Table2</w:t>
      </w:r>
      <w:r w:rsidR="001D5E39" w:rsidRPr="00C62F2B">
        <w:rPr>
          <w:rFonts w:ascii="Times New Roman" w:eastAsia="Times New Roman" w:hAnsi="Times New Roman" w:cs="Times New Roman"/>
          <w:sz w:val="20"/>
          <w:szCs w:val="24"/>
        </w:rPr>
        <w:t>).</w:t>
      </w:r>
    </w:p>
    <w:p w:rsidR="0042696A" w:rsidRPr="00C62F2B" w:rsidRDefault="0042696A" w:rsidP="00C62F2B">
      <w:pPr>
        <w:autoSpaceDE w:val="0"/>
        <w:autoSpaceDN w:val="0"/>
        <w:bidi w:val="0"/>
        <w:adjustRightInd w:val="0"/>
        <w:snapToGrid w:val="0"/>
        <w:spacing w:after="0" w:line="240" w:lineRule="auto"/>
        <w:ind w:firstLine="425"/>
        <w:jc w:val="both"/>
        <w:rPr>
          <w:rFonts w:ascii="Times New Roman" w:hAnsi="Times New Roman" w:cs="Times New Roman"/>
          <w:sz w:val="20"/>
          <w:szCs w:val="24"/>
        </w:rPr>
      </w:pPr>
      <w:r w:rsidRPr="00C62F2B">
        <w:rPr>
          <w:rFonts w:ascii="Times New Roman" w:hAnsi="Times New Roman" w:cs="Times New Roman"/>
          <w:sz w:val="20"/>
          <w:szCs w:val="24"/>
        </w:rPr>
        <w:t xml:space="preserve">Concentration </w:t>
      </w:r>
      <w:proofErr w:type="spellStart"/>
      <w:r w:rsidRPr="00C62F2B">
        <w:rPr>
          <w:rFonts w:ascii="Times New Roman" w:hAnsi="Times New Roman" w:cs="Times New Roman"/>
          <w:sz w:val="20"/>
          <w:szCs w:val="24"/>
        </w:rPr>
        <w:t>auramine</w:t>
      </w:r>
      <w:proofErr w:type="spellEnd"/>
      <w:r w:rsidR="00C0785E" w:rsidRPr="00C62F2B">
        <w:rPr>
          <w:rFonts w:ascii="Times New Roman" w:hAnsi="Times New Roman" w:cs="Times New Roman"/>
          <w:sz w:val="20"/>
          <w:szCs w:val="24"/>
        </w:rPr>
        <w:t xml:space="preserve"> showed result </w:t>
      </w:r>
      <w:r w:rsidR="00C0785E" w:rsidRPr="00C62F2B">
        <w:rPr>
          <w:rFonts w:ascii="Times New Roman" w:eastAsia="Times New Roman" w:hAnsi="Times New Roman" w:cs="Times New Roman"/>
          <w:sz w:val="20"/>
          <w:szCs w:val="24"/>
        </w:rPr>
        <w:t>(</w:t>
      </w:r>
      <w:r w:rsidR="00C0785E" w:rsidRPr="00C62F2B">
        <w:rPr>
          <w:rFonts w:ascii="Times New Roman" w:hAnsi="Times New Roman" w:cs="Times New Roman"/>
          <w:sz w:val="20"/>
          <w:szCs w:val="24"/>
        </w:rPr>
        <w:t>3</w:t>
      </w:r>
      <w:r w:rsidR="00C0785E" w:rsidRPr="00C62F2B">
        <w:rPr>
          <w:rFonts w:ascii="Times New Roman" w:eastAsia="Calibri" w:hAnsi="Times New Roman" w:cs="Times New Roman"/>
          <w:bCs/>
          <w:sz w:val="20"/>
          <w:szCs w:val="24"/>
        </w:rPr>
        <w:t>+++</w:t>
      </w:r>
      <w:r w:rsidR="00C0785E" w:rsidRPr="00C62F2B">
        <w:rPr>
          <w:rFonts w:ascii="Times New Roman" w:hAnsi="Times New Roman" w:cs="Times New Roman"/>
          <w:sz w:val="20"/>
          <w:szCs w:val="24"/>
        </w:rPr>
        <w:t xml:space="preserve">) in 14 slides, while same samples by direct </w:t>
      </w:r>
      <w:proofErr w:type="spellStart"/>
      <w:r w:rsidR="00C0785E" w:rsidRPr="00C62F2B">
        <w:rPr>
          <w:rFonts w:ascii="Times New Roman" w:hAnsi="Times New Roman" w:cs="Times New Roman"/>
          <w:sz w:val="20"/>
          <w:szCs w:val="24"/>
        </w:rPr>
        <w:t>auramine</w:t>
      </w:r>
      <w:proofErr w:type="spellEnd"/>
      <w:r w:rsidR="00C0785E" w:rsidRPr="00C62F2B">
        <w:rPr>
          <w:rFonts w:ascii="Times New Roman" w:hAnsi="Times New Roman" w:cs="Times New Roman"/>
          <w:sz w:val="20"/>
          <w:szCs w:val="24"/>
        </w:rPr>
        <w:t xml:space="preserve"> showed </w:t>
      </w:r>
      <w:r w:rsidR="00C0785E" w:rsidRPr="00C62F2B">
        <w:rPr>
          <w:rFonts w:ascii="Times New Roman" w:eastAsia="Times New Roman" w:hAnsi="Times New Roman" w:cs="Times New Roman"/>
          <w:sz w:val="20"/>
          <w:szCs w:val="24"/>
        </w:rPr>
        <w:t>(</w:t>
      </w:r>
      <w:r w:rsidR="00C0785E" w:rsidRPr="00C62F2B">
        <w:rPr>
          <w:rFonts w:ascii="Times New Roman" w:hAnsi="Times New Roman" w:cs="Times New Roman"/>
          <w:sz w:val="20"/>
          <w:szCs w:val="24"/>
        </w:rPr>
        <w:t>4</w:t>
      </w:r>
      <w:r w:rsidR="00C0785E" w:rsidRPr="00C62F2B">
        <w:rPr>
          <w:rFonts w:ascii="Times New Roman" w:eastAsia="Calibri" w:hAnsi="Times New Roman" w:cs="Times New Roman"/>
          <w:bCs/>
          <w:sz w:val="20"/>
          <w:szCs w:val="24"/>
        </w:rPr>
        <w:t>/3+++</w:t>
      </w:r>
      <w:r w:rsidR="00C0785E" w:rsidRPr="00C62F2B">
        <w:rPr>
          <w:rFonts w:ascii="Times New Roman" w:hAnsi="Times New Roman" w:cs="Times New Roman"/>
          <w:sz w:val="20"/>
          <w:szCs w:val="24"/>
        </w:rPr>
        <w:t>, 10/</w:t>
      </w:r>
      <w:r w:rsidR="00C0785E" w:rsidRPr="00C62F2B">
        <w:rPr>
          <w:rFonts w:ascii="Times New Roman" w:eastAsia="Calibri" w:hAnsi="Times New Roman" w:cs="Times New Roman"/>
          <w:bCs/>
          <w:sz w:val="20"/>
          <w:szCs w:val="24"/>
        </w:rPr>
        <w:t>2++</w:t>
      </w:r>
      <w:r w:rsidR="00C0785E" w:rsidRPr="00C62F2B">
        <w:rPr>
          <w:rFonts w:ascii="Times New Roman" w:hAnsi="Times New Roman" w:cs="Times New Roman"/>
          <w:sz w:val="20"/>
          <w:szCs w:val="24"/>
        </w:rPr>
        <w:t>)</w:t>
      </w:r>
      <w:r w:rsidR="00C0785E" w:rsidRPr="00C62F2B">
        <w:rPr>
          <w:rFonts w:ascii="Times New Roman" w:eastAsia="Calibri" w:hAnsi="Times New Roman" w:cs="Times New Roman"/>
          <w:bCs/>
          <w:sz w:val="20"/>
          <w:szCs w:val="24"/>
        </w:rPr>
        <w:t xml:space="preserve">. Result of </w:t>
      </w:r>
      <w:r w:rsidR="00C0785E" w:rsidRPr="00C62F2B">
        <w:rPr>
          <w:rFonts w:ascii="Times New Roman" w:eastAsia="Times New Roman" w:hAnsi="Times New Roman" w:cs="Times New Roman"/>
          <w:sz w:val="20"/>
          <w:szCs w:val="24"/>
        </w:rPr>
        <w:t>(</w:t>
      </w:r>
      <w:r w:rsidR="00C0785E" w:rsidRPr="00C62F2B">
        <w:rPr>
          <w:rFonts w:ascii="Times New Roman" w:hAnsi="Times New Roman" w:cs="Times New Roman"/>
          <w:sz w:val="20"/>
          <w:szCs w:val="24"/>
        </w:rPr>
        <w:t>2</w:t>
      </w:r>
      <w:r w:rsidR="00C0785E" w:rsidRPr="00C62F2B">
        <w:rPr>
          <w:rFonts w:ascii="Times New Roman" w:eastAsia="Calibri" w:hAnsi="Times New Roman" w:cs="Times New Roman"/>
          <w:bCs/>
          <w:sz w:val="20"/>
          <w:szCs w:val="24"/>
        </w:rPr>
        <w:t>++</w:t>
      </w:r>
      <w:r w:rsidR="00C0785E" w:rsidRPr="00C62F2B">
        <w:rPr>
          <w:rFonts w:ascii="Times New Roman" w:eastAsia="Times New Roman" w:hAnsi="Times New Roman" w:cs="Times New Roman"/>
          <w:sz w:val="20"/>
          <w:szCs w:val="24"/>
        </w:rPr>
        <w:t>)</w:t>
      </w:r>
      <w:r w:rsidR="00C0785E" w:rsidRPr="00C62F2B">
        <w:rPr>
          <w:rFonts w:ascii="Times New Roman" w:hAnsi="Times New Roman" w:cs="Times New Roman"/>
          <w:sz w:val="20"/>
          <w:szCs w:val="24"/>
        </w:rPr>
        <w:t xml:space="preserve"> </w:t>
      </w:r>
      <w:r w:rsidR="00C0785E" w:rsidRPr="00C62F2B">
        <w:rPr>
          <w:rFonts w:ascii="Times New Roman" w:eastAsia="Calibri" w:hAnsi="Times New Roman" w:cs="Times New Roman"/>
          <w:bCs/>
          <w:sz w:val="20"/>
          <w:szCs w:val="24"/>
        </w:rPr>
        <w:t xml:space="preserve">showed in 11 samples by concentrated </w:t>
      </w:r>
      <w:proofErr w:type="spellStart"/>
      <w:r w:rsidR="00C0785E" w:rsidRPr="00C62F2B">
        <w:rPr>
          <w:rFonts w:ascii="Times New Roman" w:eastAsia="Calibri" w:hAnsi="Times New Roman" w:cs="Times New Roman"/>
          <w:bCs/>
          <w:sz w:val="20"/>
          <w:szCs w:val="24"/>
        </w:rPr>
        <w:t>auramine</w:t>
      </w:r>
      <w:proofErr w:type="spellEnd"/>
      <w:r w:rsidR="00C0785E" w:rsidRPr="00C62F2B">
        <w:rPr>
          <w:rFonts w:ascii="Times New Roman" w:eastAsia="Calibri" w:hAnsi="Times New Roman" w:cs="Times New Roman"/>
          <w:bCs/>
          <w:sz w:val="20"/>
          <w:szCs w:val="24"/>
        </w:rPr>
        <w:t xml:space="preserve"> while direct </w:t>
      </w:r>
      <w:proofErr w:type="spellStart"/>
      <w:r w:rsidR="00C0785E" w:rsidRPr="00C62F2B">
        <w:rPr>
          <w:rFonts w:ascii="Times New Roman" w:eastAsia="Calibri" w:hAnsi="Times New Roman" w:cs="Times New Roman"/>
          <w:bCs/>
          <w:sz w:val="20"/>
          <w:szCs w:val="24"/>
        </w:rPr>
        <w:t>auramine</w:t>
      </w:r>
      <w:proofErr w:type="spellEnd"/>
      <w:r w:rsidR="00C0785E" w:rsidRPr="00C62F2B">
        <w:rPr>
          <w:rFonts w:ascii="Times New Roman" w:eastAsia="Calibri" w:hAnsi="Times New Roman" w:cs="Times New Roman"/>
          <w:bCs/>
          <w:sz w:val="20"/>
          <w:szCs w:val="24"/>
        </w:rPr>
        <w:t xml:space="preserve"> detected </w:t>
      </w:r>
      <w:r w:rsidR="00AE273B" w:rsidRPr="00C62F2B">
        <w:rPr>
          <w:rFonts w:ascii="Times New Roman" w:eastAsia="Calibri" w:hAnsi="Times New Roman" w:cs="Times New Roman"/>
          <w:bCs/>
          <w:sz w:val="20"/>
          <w:szCs w:val="24"/>
        </w:rPr>
        <w:t xml:space="preserve">all </w:t>
      </w:r>
      <w:r w:rsidR="00C0785E" w:rsidRPr="00C62F2B">
        <w:rPr>
          <w:rFonts w:ascii="Times New Roman" w:eastAsia="Calibri" w:hAnsi="Times New Roman" w:cs="Times New Roman"/>
          <w:bCs/>
          <w:sz w:val="20"/>
          <w:szCs w:val="24"/>
        </w:rPr>
        <w:t xml:space="preserve">as </w:t>
      </w:r>
      <w:r w:rsidR="00AE273B" w:rsidRPr="00C62F2B">
        <w:rPr>
          <w:rFonts w:ascii="Times New Roman" w:eastAsia="Times New Roman" w:hAnsi="Times New Roman" w:cs="Times New Roman"/>
          <w:sz w:val="20"/>
          <w:szCs w:val="24"/>
        </w:rPr>
        <w:t>(</w:t>
      </w:r>
      <w:r w:rsidR="00AE273B" w:rsidRPr="00C62F2B">
        <w:rPr>
          <w:rFonts w:ascii="Times New Roman" w:hAnsi="Times New Roman" w:cs="Times New Roman"/>
          <w:sz w:val="20"/>
          <w:szCs w:val="24"/>
        </w:rPr>
        <w:t>1</w:t>
      </w:r>
      <w:r w:rsidR="00AE273B" w:rsidRPr="00C62F2B">
        <w:rPr>
          <w:rFonts w:ascii="Times New Roman" w:eastAsia="Calibri" w:hAnsi="Times New Roman" w:cs="Times New Roman"/>
          <w:bCs/>
          <w:sz w:val="20"/>
          <w:szCs w:val="24"/>
        </w:rPr>
        <w:t>+</w:t>
      </w:r>
      <w:r w:rsidR="00AE273B" w:rsidRPr="00C62F2B">
        <w:rPr>
          <w:rFonts w:ascii="Times New Roman" w:eastAsia="Times New Roman" w:hAnsi="Times New Roman" w:cs="Times New Roman"/>
          <w:sz w:val="20"/>
          <w:szCs w:val="24"/>
        </w:rPr>
        <w:t>)</w:t>
      </w:r>
      <w:r w:rsidR="00AE273B" w:rsidRPr="00C62F2B">
        <w:rPr>
          <w:rFonts w:ascii="Times New Roman" w:hAnsi="Times New Roman" w:cs="Times New Roman"/>
          <w:sz w:val="20"/>
          <w:szCs w:val="24"/>
        </w:rPr>
        <w:t xml:space="preserve">. 30 samples showed result of </w:t>
      </w:r>
      <w:r w:rsidR="00AE273B" w:rsidRPr="00C62F2B">
        <w:rPr>
          <w:rFonts w:ascii="Times New Roman" w:eastAsia="Times New Roman" w:hAnsi="Times New Roman" w:cs="Times New Roman"/>
          <w:sz w:val="20"/>
          <w:szCs w:val="24"/>
        </w:rPr>
        <w:t>(</w:t>
      </w:r>
      <w:r w:rsidR="00AE273B" w:rsidRPr="00C62F2B">
        <w:rPr>
          <w:rFonts w:ascii="Times New Roman" w:hAnsi="Times New Roman" w:cs="Times New Roman"/>
          <w:sz w:val="20"/>
          <w:szCs w:val="24"/>
        </w:rPr>
        <w:t>1</w:t>
      </w:r>
      <w:r w:rsidR="00AE273B" w:rsidRPr="00C62F2B">
        <w:rPr>
          <w:rFonts w:ascii="Times New Roman" w:eastAsia="Calibri" w:hAnsi="Times New Roman" w:cs="Times New Roman"/>
          <w:bCs/>
          <w:sz w:val="20"/>
          <w:szCs w:val="24"/>
        </w:rPr>
        <w:t>+</w:t>
      </w:r>
      <w:r w:rsidR="00AE273B" w:rsidRPr="00C62F2B">
        <w:rPr>
          <w:rFonts w:ascii="Times New Roman" w:eastAsia="Times New Roman" w:hAnsi="Times New Roman" w:cs="Times New Roman"/>
          <w:sz w:val="20"/>
          <w:szCs w:val="24"/>
        </w:rPr>
        <w:t>)</w:t>
      </w:r>
      <w:r w:rsidR="00F37624" w:rsidRPr="00C62F2B">
        <w:rPr>
          <w:rFonts w:ascii="Times New Roman" w:eastAsia="Times New Roman" w:hAnsi="Times New Roman" w:cs="Times New Roman"/>
          <w:sz w:val="20"/>
          <w:szCs w:val="24"/>
        </w:rPr>
        <w:t xml:space="preserve"> </w:t>
      </w:r>
      <w:r w:rsidR="00AE273B" w:rsidRPr="00C62F2B">
        <w:rPr>
          <w:rFonts w:ascii="Times New Roman" w:eastAsia="Times New Roman" w:hAnsi="Times New Roman" w:cs="Times New Roman"/>
          <w:sz w:val="20"/>
          <w:szCs w:val="24"/>
        </w:rPr>
        <w:t xml:space="preserve">by concentrated </w:t>
      </w:r>
      <w:proofErr w:type="spellStart"/>
      <w:r w:rsidR="00AE273B" w:rsidRPr="00C62F2B">
        <w:rPr>
          <w:rFonts w:ascii="Times New Roman" w:eastAsia="Times New Roman" w:hAnsi="Times New Roman" w:cs="Times New Roman"/>
          <w:sz w:val="20"/>
          <w:szCs w:val="24"/>
        </w:rPr>
        <w:t>auramine</w:t>
      </w:r>
      <w:proofErr w:type="spellEnd"/>
      <w:r w:rsidR="00AE273B" w:rsidRPr="00C62F2B">
        <w:rPr>
          <w:rFonts w:ascii="Times New Roman" w:eastAsia="Times New Roman" w:hAnsi="Times New Roman" w:cs="Times New Roman"/>
          <w:sz w:val="20"/>
          <w:szCs w:val="24"/>
        </w:rPr>
        <w:t xml:space="preserve"> and missed all by direct </w:t>
      </w:r>
      <w:proofErr w:type="spellStart"/>
      <w:r w:rsidR="00AE273B" w:rsidRPr="00C62F2B">
        <w:rPr>
          <w:rFonts w:ascii="Times New Roman" w:eastAsia="Times New Roman" w:hAnsi="Times New Roman" w:cs="Times New Roman"/>
          <w:sz w:val="20"/>
          <w:szCs w:val="24"/>
        </w:rPr>
        <w:t>auramine</w:t>
      </w:r>
      <w:proofErr w:type="spellEnd"/>
      <w:r w:rsidR="00AE273B" w:rsidRPr="00C62F2B">
        <w:rPr>
          <w:rFonts w:ascii="Times New Roman" w:eastAsia="Times New Roman" w:hAnsi="Times New Roman" w:cs="Times New Roman"/>
          <w:sz w:val="20"/>
          <w:szCs w:val="24"/>
        </w:rPr>
        <w:t>.</w:t>
      </w:r>
      <w:r w:rsidR="00C0785E" w:rsidRPr="00C62F2B">
        <w:rPr>
          <w:rFonts w:ascii="Times New Roman" w:hAnsi="Times New Roman" w:cs="Times New Roman"/>
          <w:sz w:val="20"/>
          <w:szCs w:val="24"/>
        </w:rPr>
        <w:t xml:space="preserve"> </w:t>
      </w:r>
      <w:r w:rsidRPr="00C62F2B">
        <w:rPr>
          <w:rFonts w:ascii="Times New Roman" w:eastAsia="Times New Roman" w:hAnsi="Times New Roman" w:cs="Times New Roman"/>
          <w:sz w:val="20"/>
          <w:szCs w:val="24"/>
        </w:rPr>
        <w:t>(</w:t>
      </w:r>
      <w:r w:rsidRPr="00C62F2B">
        <w:rPr>
          <w:rFonts w:ascii="Times New Roman" w:hAnsi="Times New Roman" w:cs="Times New Roman"/>
          <w:sz w:val="20"/>
          <w:szCs w:val="24"/>
        </w:rPr>
        <w:t>Table3</w:t>
      </w:r>
      <w:r w:rsidRPr="00C62F2B">
        <w:rPr>
          <w:rFonts w:ascii="Times New Roman" w:eastAsia="Times New Roman" w:hAnsi="Times New Roman" w:cs="Times New Roman"/>
          <w:sz w:val="20"/>
          <w:szCs w:val="24"/>
        </w:rPr>
        <w:t>).</w:t>
      </w:r>
    </w:p>
    <w:p w:rsidR="00744A62" w:rsidRPr="00C62F2B" w:rsidRDefault="00744A62" w:rsidP="00C62F2B">
      <w:pPr>
        <w:autoSpaceDE w:val="0"/>
        <w:autoSpaceDN w:val="0"/>
        <w:bidi w:val="0"/>
        <w:adjustRightInd w:val="0"/>
        <w:snapToGrid w:val="0"/>
        <w:spacing w:after="0" w:line="240" w:lineRule="auto"/>
        <w:ind w:firstLine="425"/>
        <w:jc w:val="both"/>
        <w:rPr>
          <w:rFonts w:ascii="Times New Roman" w:hAnsi="Times New Roman" w:cs="Times New Roman"/>
          <w:sz w:val="20"/>
          <w:szCs w:val="24"/>
        </w:rPr>
      </w:pPr>
      <w:r w:rsidRPr="00C62F2B">
        <w:rPr>
          <w:rFonts w:ascii="Times New Roman" w:hAnsi="Times New Roman" w:cs="Times New Roman"/>
          <w:sz w:val="20"/>
          <w:szCs w:val="24"/>
        </w:rPr>
        <w:t xml:space="preserve">Direct </w:t>
      </w:r>
      <w:proofErr w:type="spellStart"/>
      <w:r w:rsidRPr="00C62F2B">
        <w:rPr>
          <w:rFonts w:ascii="Times New Roman" w:hAnsi="Times New Roman" w:cs="Times New Roman"/>
          <w:sz w:val="20"/>
          <w:szCs w:val="24"/>
        </w:rPr>
        <w:t>auramine</w:t>
      </w:r>
      <w:proofErr w:type="spellEnd"/>
      <w:r w:rsidRPr="00C62F2B">
        <w:rPr>
          <w:rFonts w:ascii="Times New Roman" w:hAnsi="Times New Roman" w:cs="Times New Roman"/>
          <w:sz w:val="20"/>
          <w:szCs w:val="24"/>
        </w:rPr>
        <w:t xml:space="preserve"> method showed positive result in 25 smears while direct ZN method showed positive in 14 smears.</w:t>
      </w:r>
      <w:r w:rsidR="00CD2D9B" w:rsidRPr="00C62F2B">
        <w:rPr>
          <w:rFonts w:ascii="Times New Roman" w:eastAsia="Times New Roman" w:hAnsi="Times New Roman" w:cs="Times New Roman"/>
          <w:sz w:val="20"/>
          <w:szCs w:val="24"/>
        </w:rPr>
        <w:t xml:space="preserve"> (</w:t>
      </w:r>
      <w:r w:rsidR="00CD2D9B" w:rsidRPr="00C62F2B">
        <w:rPr>
          <w:rFonts w:ascii="Times New Roman" w:hAnsi="Times New Roman" w:cs="Times New Roman"/>
          <w:sz w:val="20"/>
          <w:szCs w:val="24"/>
        </w:rPr>
        <w:t>Table4</w:t>
      </w:r>
      <w:r w:rsidR="00CD2D9B" w:rsidRPr="00C62F2B">
        <w:rPr>
          <w:rFonts w:ascii="Times New Roman" w:eastAsia="Times New Roman" w:hAnsi="Times New Roman" w:cs="Times New Roman"/>
          <w:sz w:val="20"/>
          <w:szCs w:val="24"/>
        </w:rPr>
        <w:t>)</w:t>
      </w:r>
      <w:r w:rsidR="00CD2D9B" w:rsidRPr="00C62F2B">
        <w:rPr>
          <w:rFonts w:ascii="Times New Roman" w:eastAsia="Calibri" w:hAnsi="Times New Roman" w:cs="Times New Roman"/>
          <w:bCs/>
          <w:sz w:val="20"/>
          <w:szCs w:val="24"/>
        </w:rPr>
        <w:t>.</w:t>
      </w:r>
    </w:p>
    <w:p w:rsidR="00744A62" w:rsidRPr="00C62F2B" w:rsidRDefault="00744A62" w:rsidP="00C62F2B">
      <w:pPr>
        <w:autoSpaceDE w:val="0"/>
        <w:autoSpaceDN w:val="0"/>
        <w:bidi w:val="0"/>
        <w:adjustRightInd w:val="0"/>
        <w:snapToGrid w:val="0"/>
        <w:spacing w:after="0" w:line="240" w:lineRule="auto"/>
        <w:ind w:firstLine="425"/>
        <w:jc w:val="both"/>
        <w:rPr>
          <w:rFonts w:ascii="Times New Roman" w:hAnsi="Times New Roman" w:cs="Times New Roman"/>
          <w:sz w:val="20"/>
          <w:szCs w:val="24"/>
        </w:rPr>
      </w:pPr>
      <w:r w:rsidRPr="00C62F2B">
        <w:rPr>
          <w:rFonts w:ascii="Times New Roman" w:hAnsi="Times New Roman" w:cs="Times New Roman"/>
          <w:sz w:val="20"/>
          <w:szCs w:val="24"/>
        </w:rPr>
        <w:t xml:space="preserve">Positive direct </w:t>
      </w:r>
      <w:proofErr w:type="spellStart"/>
      <w:r w:rsidRPr="00C62F2B">
        <w:rPr>
          <w:rFonts w:ascii="Times New Roman" w:hAnsi="Times New Roman" w:cs="Times New Roman"/>
          <w:sz w:val="20"/>
          <w:szCs w:val="24"/>
        </w:rPr>
        <w:t>auramine</w:t>
      </w:r>
      <w:proofErr w:type="spellEnd"/>
      <w:r w:rsidRPr="00C62F2B">
        <w:rPr>
          <w:rFonts w:ascii="Times New Roman" w:hAnsi="Times New Roman" w:cs="Times New Roman"/>
          <w:sz w:val="20"/>
          <w:szCs w:val="24"/>
        </w:rPr>
        <w:t xml:space="preserve"> smears distribute as </w:t>
      </w:r>
      <w:r w:rsidRPr="00C62F2B">
        <w:rPr>
          <w:rFonts w:ascii="Times New Roman" w:eastAsia="Times New Roman" w:hAnsi="Times New Roman" w:cs="Times New Roman"/>
          <w:sz w:val="20"/>
          <w:szCs w:val="24"/>
        </w:rPr>
        <w:t>(</w:t>
      </w:r>
      <w:r w:rsidRPr="00C62F2B">
        <w:rPr>
          <w:rFonts w:ascii="Times New Roman" w:hAnsi="Times New Roman" w:cs="Times New Roman"/>
          <w:sz w:val="20"/>
          <w:szCs w:val="24"/>
        </w:rPr>
        <w:t>4</w:t>
      </w:r>
      <w:r w:rsidRPr="00C62F2B">
        <w:rPr>
          <w:rFonts w:ascii="Times New Roman" w:eastAsia="Calibri" w:hAnsi="Times New Roman" w:cs="Times New Roman"/>
          <w:bCs/>
          <w:sz w:val="20"/>
          <w:szCs w:val="24"/>
        </w:rPr>
        <w:t>/3+++</w:t>
      </w:r>
      <w:r w:rsidRPr="00C62F2B">
        <w:rPr>
          <w:rFonts w:ascii="Times New Roman" w:hAnsi="Times New Roman" w:cs="Times New Roman"/>
          <w:sz w:val="20"/>
          <w:szCs w:val="24"/>
        </w:rPr>
        <w:t>, 10/</w:t>
      </w:r>
      <w:r w:rsidRPr="00C62F2B">
        <w:rPr>
          <w:rFonts w:ascii="Times New Roman" w:eastAsia="Calibri" w:hAnsi="Times New Roman" w:cs="Times New Roman"/>
          <w:bCs/>
          <w:sz w:val="20"/>
          <w:szCs w:val="24"/>
        </w:rPr>
        <w:t xml:space="preserve">2++ </w:t>
      </w:r>
      <w:r w:rsidRPr="00C62F2B">
        <w:rPr>
          <w:rFonts w:ascii="Times New Roman" w:hAnsi="Times New Roman" w:cs="Times New Roman"/>
          <w:sz w:val="20"/>
          <w:szCs w:val="24"/>
        </w:rPr>
        <w:t>and 11/1</w:t>
      </w:r>
      <w:r w:rsidRPr="00C62F2B">
        <w:rPr>
          <w:rFonts w:ascii="Times New Roman" w:eastAsia="Calibri" w:hAnsi="Times New Roman" w:cs="Times New Roman"/>
          <w:bCs/>
          <w:sz w:val="20"/>
          <w:szCs w:val="24"/>
        </w:rPr>
        <w:t>+</w:t>
      </w:r>
      <w:r w:rsidRPr="00C62F2B">
        <w:rPr>
          <w:rFonts w:ascii="Times New Roman" w:eastAsia="Times New Roman" w:hAnsi="Times New Roman" w:cs="Times New Roman"/>
          <w:sz w:val="20"/>
          <w:szCs w:val="24"/>
        </w:rPr>
        <w:t>)</w:t>
      </w:r>
      <w:r w:rsidRPr="00C62F2B">
        <w:rPr>
          <w:rFonts w:ascii="Times New Roman" w:eastAsia="Calibri" w:hAnsi="Times New Roman" w:cs="Times New Roman"/>
          <w:bCs/>
          <w:sz w:val="20"/>
          <w:szCs w:val="24"/>
        </w:rPr>
        <w:t xml:space="preserve">, </w:t>
      </w:r>
      <w:r w:rsidRPr="00C62F2B">
        <w:rPr>
          <w:rFonts w:ascii="Times New Roman" w:hAnsi="Times New Roman" w:cs="Times New Roman"/>
          <w:sz w:val="20"/>
          <w:szCs w:val="24"/>
        </w:rPr>
        <w:t xml:space="preserve">positive direct </w:t>
      </w:r>
      <w:r w:rsidRPr="00C62F2B">
        <w:rPr>
          <w:rFonts w:ascii="Times New Roman" w:eastAsia="Calibri" w:hAnsi="Times New Roman" w:cs="Times New Roman"/>
          <w:bCs/>
          <w:sz w:val="20"/>
          <w:szCs w:val="24"/>
        </w:rPr>
        <w:t xml:space="preserve">ZN </w:t>
      </w:r>
      <w:r w:rsidRPr="00C62F2B">
        <w:rPr>
          <w:rFonts w:ascii="Times New Roman" w:eastAsia="Calibri" w:hAnsi="Times New Roman" w:cs="Times New Roman"/>
          <w:bCs/>
          <w:sz w:val="20"/>
          <w:szCs w:val="24"/>
        </w:rPr>
        <w:lastRenderedPageBreak/>
        <w:t xml:space="preserve">method distributed as </w:t>
      </w:r>
      <w:r w:rsidRPr="00C62F2B">
        <w:rPr>
          <w:rFonts w:ascii="Times New Roman" w:eastAsia="Times New Roman" w:hAnsi="Times New Roman" w:cs="Times New Roman"/>
          <w:sz w:val="20"/>
          <w:szCs w:val="24"/>
        </w:rPr>
        <w:t>(</w:t>
      </w:r>
      <w:r w:rsidRPr="00C62F2B">
        <w:rPr>
          <w:rFonts w:ascii="Times New Roman" w:eastAsia="Calibri" w:hAnsi="Times New Roman" w:cs="Times New Roman"/>
          <w:bCs/>
          <w:sz w:val="20"/>
          <w:szCs w:val="24"/>
        </w:rPr>
        <w:t>2/3+++</w:t>
      </w:r>
      <w:r w:rsidRPr="00C62F2B">
        <w:rPr>
          <w:rFonts w:ascii="Times New Roman" w:hAnsi="Times New Roman" w:cs="Times New Roman"/>
          <w:sz w:val="20"/>
          <w:szCs w:val="24"/>
        </w:rPr>
        <w:t xml:space="preserve">, </w:t>
      </w:r>
      <w:r w:rsidRPr="00C62F2B">
        <w:rPr>
          <w:rFonts w:ascii="Times New Roman" w:eastAsia="Calibri" w:hAnsi="Times New Roman" w:cs="Times New Roman"/>
          <w:bCs/>
          <w:sz w:val="20"/>
          <w:szCs w:val="24"/>
        </w:rPr>
        <w:t>3</w:t>
      </w:r>
      <w:r w:rsidRPr="00C62F2B">
        <w:rPr>
          <w:rFonts w:ascii="Times New Roman" w:hAnsi="Times New Roman" w:cs="Times New Roman"/>
          <w:sz w:val="20"/>
          <w:szCs w:val="24"/>
        </w:rPr>
        <w:t>/</w:t>
      </w:r>
      <w:r w:rsidRPr="00C62F2B">
        <w:rPr>
          <w:rFonts w:ascii="Times New Roman" w:eastAsia="Calibri" w:hAnsi="Times New Roman" w:cs="Times New Roman"/>
          <w:bCs/>
          <w:sz w:val="20"/>
          <w:szCs w:val="24"/>
        </w:rPr>
        <w:t>2++</w:t>
      </w:r>
      <w:r w:rsidRPr="00C62F2B">
        <w:rPr>
          <w:rFonts w:ascii="Times New Roman" w:hAnsi="Times New Roman" w:cs="Times New Roman"/>
          <w:sz w:val="20"/>
          <w:szCs w:val="24"/>
        </w:rPr>
        <w:t xml:space="preserve"> and </w:t>
      </w:r>
      <w:r w:rsidRPr="00C62F2B">
        <w:rPr>
          <w:rFonts w:ascii="Times New Roman" w:eastAsia="Calibri" w:hAnsi="Times New Roman" w:cs="Times New Roman"/>
          <w:bCs/>
          <w:sz w:val="20"/>
          <w:szCs w:val="24"/>
        </w:rPr>
        <w:t>9</w:t>
      </w:r>
      <w:r w:rsidRPr="00C62F2B">
        <w:rPr>
          <w:rFonts w:ascii="Times New Roman" w:hAnsi="Times New Roman" w:cs="Times New Roman"/>
          <w:sz w:val="20"/>
          <w:szCs w:val="24"/>
        </w:rPr>
        <w:t>/1</w:t>
      </w:r>
      <w:r w:rsidRPr="00C62F2B">
        <w:rPr>
          <w:rFonts w:ascii="Times New Roman" w:eastAsia="Calibri" w:hAnsi="Times New Roman" w:cs="Times New Roman"/>
          <w:bCs/>
          <w:sz w:val="20"/>
          <w:szCs w:val="24"/>
        </w:rPr>
        <w:t>+</w:t>
      </w:r>
      <w:r w:rsidRPr="00C62F2B">
        <w:rPr>
          <w:rFonts w:ascii="Times New Roman" w:eastAsia="Times New Roman" w:hAnsi="Times New Roman" w:cs="Times New Roman"/>
          <w:sz w:val="20"/>
          <w:szCs w:val="24"/>
        </w:rPr>
        <w:t>)</w:t>
      </w:r>
      <w:r w:rsidR="001D5E39" w:rsidRPr="00C62F2B">
        <w:rPr>
          <w:rFonts w:ascii="Times New Roman" w:eastAsia="Times New Roman" w:hAnsi="Times New Roman" w:cs="Times New Roman"/>
          <w:sz w:val="20"/>
          <w:szCs w:val="24"/>
        </w:rPr>
        <w:t xml:space="preserve"> (</w:t>
      </w:r>
      <w:r w:rsidR="001D5E39" w:rsidRPr="00C62F2B">
        <w:rPr>
          <w:rFonts w:ascii="Times New Roman" w:hAnsi="Times New Roman" w:cs="Times New Roman"/>
          <w:sz w:val="20"/>
          <w:szCs w:val="24"/>
        </w:rPr>
        <w:t>Table</w:t>
      </w:r>
      <w:r w:rsidR="00C2115A" w:rsidRPr="00C62F2B">
        <w:rPr>
          <w:rFonts w:ascii="Times New Roman" w:hAnsi="Times New Roman" w:cs="Times New Roman"/>
          <w:sz w:val="20"/>
          <w:szCs w:val="24"/>
        </w:rPr>
        <w:t>4</w:t>
      </w:r>
      <w:r w:rsidR="001D5E39" w:rsidRPr="00C62F2B">
        <w:rPr>
          <w:rFonts w:ascii="Times New Roman" w:eastAsia="Times New Roman" w:hAnsi="Times New Roman" w:cs="Times New Roman"/>
          <w:sz w:val="20"/>
          <w:szCs w:val="24"/>
        </w:rPr>
        <w:t>)</w:t>
      </w:r>
      <w:r w:rsidRPr="00C62F2B">
        <w:rPr>
          <w:rFonts w:ascii="Times New Roman" w:eastAsia="Calibri" w:hAnsi="Times New Roman" w:cs="Times New Roman"/>
          <w:bCs/>
          <w:sz w:val="20"/>
          <w:szCs w:val="24"/>
        </w:rPr>
        <w:t>.</w:t>
      </w:r>
    </w:p>
    <w:p w:rsidR="00744A62" w:rsidRPr="00C62F2B" w:rsidRDefault="00744A62" w:rsidP="00C62F2B">
      <w:pPr>
        <w:autoSpaceDE w:val="0"/>
        <w:autoSpaceDN w:val="0"/>
        <w:bidi w:val="0"/>
        <w:adjustRightInd w:val="0"/>
        <w:snapToGrid w:val="0"/>
        <w:spacing w:after="0" w:line="240" w:lineRule="auto"/>
        <w:ind w:firstLine="425"/>
        <w:jc w:val="both"/>
        <w:rPr>
          <w:rFonts w:ascii="Times New Roman" w:hAnsi="Times New Roman" w:cs="Times New Roman"/>
          <w:sz w:val="20"/>
          <w:szCs w:val="24"/>
        </w:rPr>
      </w:pPr>
      <w:r w:rsidRPr="00C62F2B">
        <w:rPr>
          <w:rFonts w:ascii="Times New Roman" w:hAnsi="Times New Roman" w:cs="Times New Roman"/>
          <w:sz w:val="20"/>
          <w:szCs w:val="24"/>
        </w:rPr>
        <w:t xml:space="preserve">Four smears which showed positive </w:t>
      </w:r>
      <w:r w:rsidRPr="00C62F2B">
        <w:rPr>
          <w:rFonts w:ascii="Times New Roman" w:eastAsia="Times New Roman" w:hAnsi="Times New Roman" w:cs="Times New Roman"/>
          <w:sz w:val="20"/>
          <w:szCs w:val="24"/>
        </w:rPr>
        <w:t>(</w:t>
      </w:r>
      <w:r w:rsidRPr="00C62F2B">
        <w:rPr>
          <w:rFonts w:ascii="Times New Roman" w:eastAsia="Calibri" w:hAnsi="Times New Roman" w:cs="Times New Roman"/>
          <w:bCs/>
          <w:sz w:val="20"/>
          <w:szCs w:val="24"/>
        </w:rPr>
        <w:t>3+++</w:t>
      </w:r>
      <w:r w:rsidRPr="00C62F2B">
        <w:rPr>
          <w:rFonts w:ascii="Times New Roman" w:eastAsia="Times New Roman" w:hAnsi="Times New Roman" w:cs="Times New Roman"/>
          <w:sz w:val="20"/>
          <w:szCs w:val="24"/>
        </w:rPr>
        <w:t>)</w:t>
      </w:r>
      <w:r w:rsidRPr="00C62F2B">
        <w:rPr>
          <w:rFonts w:ascii="Times New Roman" w:hAnsi="Times New Roman" w:cs="Times New Roman"/>
          <w:sz w:val="20"/>
          <w:szCs w:val="24"/>
        </w:rPr>
        <w:t xml:space="preserve"> by </w:t>
      </w:r>
      <w:proofErr w:type="spellStart"/>
      <w:r w:rsidRPr="00C62F2B">
        <w:rPr>
          <w:rFonts w:ascii="Times New Roman" w:hAnsi="Times New Roman" w:cs="Times New Roman"/>
          <w:sz w:val="20"/>
          <w:szCs w:val="24"/>
        </w:rPr>
        <w:t>auramine</w:t>
      </w:r>
      <w:proofErr w:type="spellEnd"/>
      <w:r w:rsidRPr="00C62F2B">
        <w:rPr>
          <w:rFonts w:ascii="Times New Roman" w:hAnsi="Times New Roman" w:cs="Times New Roman"/>
          <w:sz w:val="20"/>
          <w:szCs w:val="24"/>
        </w:rPr>
        <w:t xml:space="preserve"> method, only two reeds as </w:t>
      </w:r>
      <w:r w:rsidRPr="00C62F2B">
        <w:rPr>
          <w:rFonts w:ascii="Times New Roman" w:eastAsia="Times New Roman" w:hAnsi="Times New Roman" w:cs="Times New Roman"/>
          <w:sz w:val="20"/>
          <w:szCs w:val="24"/>
        </w:rPr>
        <w:t>(</w:t>
      </w:r>
      <w:r w:rsidRPr="00C62F2B">
        <w:rPr>
          <w:rFonts w:ascii="Times New Roman" w:eastAsia="Calibri" w:hAnsi="Times New Roman" w:cs="Times New Roman"/>
          <w:bCs/>
          <w:sz w:val="20"/>
          <w:szCs w:val="24"/>
        </w:rPr>
        <w:t>3+++</w:t>
      </w:r>
      <w:r w:rsidRPr="00C62F2B">
        <w:rPr>
          <w:rFonts w:ascii="Times New Roman" w:eastAsia="Times New Roman" w:hAnsi="Times New Roman" w:cs="Times New Roman"/>
          <w:sz w:val="20"/>
          <w:szCs w:val="24"/>
        </w:rPr>
        <w:t>)</w:t>
      </w:r>
      <w:r w:rsidRPr="00C62F2B">
        <w:rPr>
          <w:rFonts w:ascii="Times New Roman" w:hAnsi="Times New Roman" w:cs="Times New Roman"/>
          <w:sz w:val="20"/>
          <w:szCs w:val="24"/>
        </w:rPr>
        <w:t xml:space="preserve"> by ZN method and the other two smears showed </w:t>
      </w:r>
      <w:r w:rsidRPr="00C62F2B">
        <w:rPr>
          <w:rFonts w:ascii="Times New Roman" w:eastAsia="Times New Roman" w:hAnsi="Times New Roman" w:cs="Times New Roman"/>
          <w:sz w:val="20"/>
          <w:szCs w:val="24"/>
        </w:rPr>
        <w:t>(</w:t>
      </w:r>
      <w:r w:rsidRPr="00C62F2B">
        <w:rPr>
          <w:rFonts w:ascii="Times New Roman" w:eastAsia="Calibri" w:hAnsi="Times New Roman" w:cs="Times New Roman"/>
          <w:bCs/>
          <w:sz w:val="20"/>
          <w:szCs w:val="24"/>
        </w:rPr>
        <w:t>2++</w:t>
      </w:r>
      <w:r w:rsidRPr="00C62F2B">
        <w:rPr>
          <w:rFonts w:ascii="Times New Roman" w:eastAsia="Times New Roman" w:hAnsi="Times New Roman" w:cs="Times New Roman"/>
          <w:sz w:val="20"/>
          <w:szCs w:val="24"/>
        </w:rPr>
        <w:t>)</w:t>
      </w:r>
      <w:r w:rsidRPr="00C62F2B">
        <w:rPr>
          <w:rFonts w:ascii="Times New Roman" w:hAnsi="Times New Roman" w:cs="Times New Roman"/>
          <w:sz w:val="20"/>
          <w:szCs w:val="24"/>
        </w:rPr>
        <w:t>.</w:t>
      </w:r>
      <w:r w:rsidR="00CD2D9B" w:rsidRPr="00C62F2B">
        <w:rPr>
          <w:rFonts w:ascii="Times New Roman" w:hAnsi="Times New Roman" w:cs="Times New Roman"/>
          <w:sz w:val="20"/>
          <w:szCs w:val="24"/>
        </w:rPr>
        <w:t xml:space="preserve"> </w:t>
      </w:r>
      <w:r w:rsidRPr="00C62F2B">
        <w:rPr>
          <w:rFonts w:ascii="Times New Roman" w:hAnsi="Times New Roman" w:cs="Times New Roman"/>
          <w:sz w:val="20"/>
          <w:szCs w:val="24"/>
        </w:rPr>
        <w:t>Positive</w:t>
      </w:r>
      <w:r w:rsidR="00653232" w:rsidRPr="00C62F2B">
        <w:rPr>
          <w:rFonts w:ascii="Times New Roman" w:hAnsi="Times New Roman" w:cs="Times New Roman"/>
          <w:sz w:val="20"/>
          <w:szCs w:val="24"/>
        </w:rPr>
        <w:t xml:space="preserve"> </w:t>
      </w:r>
      <w:r w:rsidR="00653232" w:rsidRPr="00C62F2B">
        <w:rPr>
          <w:rFonts w:ascii="Times New Roman" w:eastAsia="Times New Roman" w:hAnsi="Times New Roman" w:cs="Times New Roman"/>
          <w:sz w:val="20"/>
          <w:szCs w:val="24"/>
        </w:rPr>
        <w:t>(10)</w:t>
      </w:r>
      <w:r w:rsidR="00653232" w:rsidRPr="00C62F2B">
        <w:rPr>
          <w:rFonts w:ascii="Times New Roman" w:hAnsi="Times New Roman" w:cs="Times New Roman"/>
          <w:sz w:val="20"/>
          <w:szCs w:val="24"/>
        </w:rPr>
        <w:t xml:space="preserve"> smears</w:t>
      </w:r>
      <w:r w:rsidRPr="00C62F2B">
        <w:rPr>
          <w:rFonts w:ascii="Times New Roman" w:eastAsia="Times New Roman" w:hAnsi="Times New Roman" w:cs="Times New Roman"/>
          <w:sz w:val="20"/>
          <w:szCs w:val="24"/>
        </w:rPr>
        <w:t xml:space="preserve"> </w:t>
      </w:r>
      <w:r w:rsidR="00653232" w:rsidRPr="00C62F2B">
        <w:rPr>
          <w:rFonts w:ascii="Times New Roman" w:hAnsi="Times New Roman" w:cs="Times New Roman"/>
          <w:sz w:val="20"/>
          <w:szCs w:val="24"/>
        </w:rPr>
        <w:t xml:space="preserve">detected as </w:t>
      </w:r>
      <w:r w:rsidRPr="00C62F2B">
        <w:rPr>
          <w:rFonts w:ascii="Times New Roman" w:eastAsia="Times New Roman" w:hAnsi="Times New Roman" w:cs="Times New Roman"/>
          <w:sz w:val="20"/>
          <w:szCs w:val="24"/>
        </w:rPr>
        <w:t>(</w:t>
      </w:r>
      <w:r w:rsidRPr="00C62F2B">
        <w:rPr>
          <w:rFonts w:ascii="Times New Roman" w:hAnsi="Times New Roman" w:cs="Times New Roman"/>
          <w:sz w:val="20"/>
          <w:szCs w:val="24"/>
        </w:rPr>
        <w:t>2</w:t>
      </w:r>
      <w:r w:rsidRPr="00C62F2B">
        <w:rPr>
          <w:rFonts w:ascii="Times New Roman" w:eastAsia="Calibri" w:hAnsi="Times New Roman" w:cs="Times New Roman"/>
          <w:bCs/>
          <w:sz w:val="20"/>
          <w:szCs w:val="24"/>
        </w:rPr>
        <w:t>++</w:t>
      </w:r>
      <w:r w:rsidRPr="00C62F2B">
        <w:rPr>
          <w:rFonts w:ascii="Times New Roman" w:eastAsia="Times New Roman" w:hAnsi="Times New Roman" w:cs="Times New Roman"/>
          <w:sz w:val="20"/>
          <w:szCs w:val="24"/>
        </w:rPr>
        <w:t>)</w:t>
      </w:r>
      <w:r w:rsidRPr="00C62F2B">
        <w:rPr>
          <w:rFonts w:ascii="Times New Roman" w:hAnsi="Times New Roman" w:cs="Times New Roman"/>
          <w:sz w:val="20"/>
          <w:szCs w:val="24"/>
        </w:rPr>
        <w:t xml:space="preserve"> by </w:t>
      </w:r>
      <w:proofErr w:type="spellStart"/>
      <w:r w:rsidRPr="00C62F2B">
        <w:rPr>
          <w:rFonts w:ascii="Times New Roman" w:hAnsi="Times New Roman" w:cs="Times New Roman"/>
          <w:sz w:val="20"/>
          <w:szCs w:val="24"/>
        </w:rPr>
        <w:t>auramine</w:t>
      </w:r>
      <w:proofErr w:type="spellEnd"/>
      <w:r w:rsidR="00653232" w:rsidRPr="00C62F2B">
        <w:rPr>
          <w:rFonts w:ascii="Times New Roman" w:hAnsi="Times New Roman" w:cs="Times New Roman"/>
          <w:sz w:val="20"/>
          <w:szCs w:val="24"/>
        </w:rPr>
        <w:t>,</w:t>
      </w:r>
      <w:r w:rsidRPr="00C62F2B">
        <w:rPr>
          <w:rFonts w:ascii="Times New Roman" w:hAnsi="Times New Roman" w:cs="Times New Roman"/>
          <w:sz w:val="20"/>
          <w:szCs w:val="24"/>
        </w:rPr>
        <w:t xml:space="preserve"> </w:t>
      </w:r>
      <w:r w:rsidR="00653232" w:rsidRPr="00C62F2B">
        <w:rPr>
          <w:rFonts w:ascii="Times New Roman" w:hAnsi="Times New Roman" w:cs="Times New Roman"/>
          <w:sz w:val="20"/>
          <w:szCs w:val="24"/>
        </w:rPr>
        <w:t>showed</w:t>
      </w:r>
      <w:r w:rsidRPr="00C62F2B">
        <w:rPr>
          <w:rFonts w:ascii="Times New Roman" w:hAnsi="Times New Roman" w:cs="Times New Roman"/>
          <w:sz w:val="20"/>
          <w:szCs w:val="24"/>
        </w:rPr>
        <w:t xml:space="preserve"> </w:t>
      </w:r>
      <w:r w:rsidRPr="00C62F2B">
        <w:rPr>
          <w:rFonts w:ascii="Times New Roman" w:eastAsia="Times New Roman" w:hAnsi="Times New Roman" w:cs="Times New Roman"/>
          <w:sz w:val="20"/>
          <w:szCs w:val="24"/>
        </w:rPr>
        <w:t>(</w:t>
      </w:r>
      <w:r w:rsidRPr="00C62F2B">
        <w:rPr>
          <w:rFonts w:ascii="Times New Roman" w:hAnsi="Times New Roman" w:cs="Times New Roman"/>
          <w:sz w:val="20"/>
          <w:szCs w:val="24"/>
        </w:rPr>
        <w:t>1</w:t>
      </w:r>
      <w:r w:rsidRPr="00C62F2B">
        <w:rPr>
          <w:rFonts w:ascii="Times New Roman" w:eastAsia="Calibri" w:hAnsi="Times New Roman" w:cs="Times New Roman"/>
          <w:bCs/>
          <w:sz w:val="20"/>
          <w:szCs w:val="24"/>
        </w:rPr>
        <w:t>+</w:t>
      </w:r>
      <w:r w:rsidRPr="00C62F2B">
        <w:rPr>
          <w:rFonts w:ascii="Times New Roman" w:eastAsia="Times New Roman" w:hAnsi="Times New Roman" w:cs="Times New Roman"/>
          <w:sz w:val="20"/>
          <w:szCs w:val="24"/>
        </w:rPr>
        <w:t>)</w:t>
      </w:r>
      <w:r w:rsidRPr="00C62F2B">
        <w:rPr>
          <w:rFonts w:ascii="Times New Roman" w:hAnsi="Times New Roman" w:cs="Times New Roman"/>
          <w:sz w:val="20"/>
          <w:szCs w:val="24"/>
        </w:rPr>
        <w:t xml:space="preserve"> </w:t>
      </w:r>
      <w:r w:rsidRPr="00C62F2B">
        <w:rPr>
          <w:rFonts w:ascii="Times New Roman" w:eastAsia="Calibri" w:hAnsi="Times New Roman" w:cs="Times New Roman"/>
          <w:bCs/>
          <w:sz w:val="20"/>
          <w:szCs w:val="24"/>
        </w:rPr>
        <w:t>by ZN method except in one smear</w:t>
      </w:r>
      <w:r w:rsidR="00653232" w:rsidRPr="00C62F2B">
        <w:rPr>
          <w:rFonts w:ascii="Times New Roman" w:eastAsia="Calibri" w:hAnsi="Times New Roman" w:cs="Times New Roman"/>
          <w:bCs/>
          <w:sz w:val="20"/>
          <w:szCs w:val="24"/>
        </w:rPr>
        <w:t xml:space="preserve"> showed same result</w:t>
      </w:r>
      <w:r w:rsidRPr="00C62F2B">
        <w:rPr>
          <w:rFonts w:ascii="Times New Roman" w:eastAsia="Calibri" w:hAnsi="Times New Roman" w:cs="Times New Roman"/>
          <w:bCs/>
          <w:sz w:val="20"/>
          <w:szCs w:val="24"/>
        </w:rPr>
        <w:t>.</w:t>
      </w:r>
      <w:r w:rsidR="00EB3BC2">
        <w:rPr>
          <w:rFonts w:ascii="Times New Roman" w:eastAsia="Calibri" w:hAnsi="Times New Roman" w:cs="Times New Roman"/>
          <w:bCs/>
          <w:sz w:val="20"/>
          <w:szCs w:val="24"/>
        </w:rPr>
        <w:t xml:space="preserve"> </w:t>
      </w:r>
      <w:r w:rsidRPr="00C62F2B">
        <w:rPr>
          <w:rFonts w:ascii="Times New Roman" w:hAnsi="Times New Roman" w:cs="Times New Roman"/>
          <w:sz w:val="20"/>
          <w:szCs w:val="24"/>
        </w:rPr>
        <w:t xml:space="preserve">All smears </w:t>
      </w:r>
      <w:r w:rsidRPr="00C62F2B">
        <w:rPr>
          <w:rFonts w:ascii="Times New Roman" w:eastAsia="Times New Roman" w:hAnsi="Times New Roman" w:cs="Times New Roman"/>
          <w:sz w:val="20"/>
          <w:szCs w:val="24"/>
        </w:rPr>
        <w:t>(11)</w:t>
      </w:r>
      <w:r w:rsidRPr="00C62F2B">
        <w:rPr>
          <w:rFonts w:ascii="Times New Roman" w:hAnsi="Times New Roman" w:cs="Times New Roman"/>
          <w:sz w:val="20"/>
          <w:szCs w:val="24"/>
        </w:rPr>
        <w:t xml:space="preserve"> positive </w:t>
      </w:r>
      <w:r w:rsidRPr="00C62F2B">
        <w:rPr>
          <w:rFonts w:ascii="Times New Roman" w:eastAsia="Times New Roman" w:hAnsi="Times New Roman" w:cs="Times New Roman"/>
          <w:sz w:val="20"/>
          <w:szCs w:val="24"/>
        </w:rPr>
        <w:t>(</w:t>
      </w:r>
      <w:r w:rsidRPr="00C62F2B">
        <w:rPr>
          <w:rFonts w:ascii="Times New Roman" w:hAnsi="Times New Roman" w:cs="Times New Roman"/>
          <w:sz w:val="20"/>
          <w:szCs w:val="24"/>
        </w:rPr>
        <w:t>1</w:t>
      </w:r>
      <w:r w:rsidRPr="00C62F2B">
        <w:rPr>
          <w:rFonts w:ascii="Times New Roman" w:eastAsia="Calibri" w:hAnsi="Times New Roman" w:cs="Times New Roman"/>
          <w:bCs/>
          <w:sz w:val="20"/>
          <w:szCs w:val="24"/>
        </w:rPr>
        <w:t>+</w:t>
      </w:r>
      <w:r w:rsidRPr="00C62F2B">
        <w:rPr>
          <w:rFonts w:ascii="Times New Roman" w:eastAsia="Times New Roman" w:hAnsi="Times New Roman" w:cs="Times New Roman"/>
          <w:sz w:val="20"/>
          <w:szCs w:val="24"/>
        </w:rPr>
        <w:t>)</w:t>
      </w:r>
      <w:r w:rsidRPr="00C62F2B">
        <w:rPr>
          <w:rFonts w:ascii="Times New Roman" w:hAnsi="Times New Roman" w:cs="Times New Roman"/>
          <w:sz w:val="20"/>
          <w:szCs w:val="24"/>
        </w:rPr>
        <w:t xml:space="preserve"> by </w:t>
      </w:r>
      <w:proofErr w:type="spellStart"/>
      <w:r w:rsidRPr="00C62F2B">
        <w:rPr>
          <w:rFonts w:ascii="Times New Roman" w:hAnsi="Times New Roman" w:cs="Times New Roman"/>
          <w:sz w:val="20"/>
          <w:szCs w:val="24"/>
        </w:rPr>
        <w:t>auramine</w:t>
      </w:r>
      <w:proofErr w:type="spellEnd"/>
      <w:r w:rsidRPr="00C62F2B">
        <w:rPr>
          <w:rFonts w:ascii="Times New Roman" w:hAnsi="Times New Roman" w:cs="Times New Roman"/>
          <w:sz w:val="20"/>
          <w:szCs w:val="24"/>
        </w:rPr>
        <w:t xml:space="preserve"> method showed negative result by ZN method.</w:t>
      </w:r>
      <w:r w:rsidR="00CD2D9B" w:rsidRPr="00C62F2B">
        <w:rPr>
          <w:rFonts w:ascii="Times New Roman" w:eastAsia="Times New Roman" w:hAnsi="Times New Roman" w:cs="Times New Roman"/>
          <w:sz w:val="20"/>
          <w:szCs w:val="24"/>
        </w:rPr>
        <w:t xml:space="preserve"> (</w:t>
      </w:r>
      <w:r w:rsidR="00CD2D9B" w:rsidRPr="00C62F2B">
        <w:rPr>
          <w:rFonts w:ascii="Times New Roman" w:hAnsi="Times New Roman" w:cs="Times New Roman"/>
          <w:sz w:val="20"/>
          <w:szCs w:val="24"/>
        </w:rPr>
        <w:t>Table5</w:t>
      </w:r>
      <w:r w:rsidR="00CD2D9B" w:rsidRPr="00C62F2B">
        <w:rPr>
          <w:rFonts w:ascii="Times New Roman" w:eastAsia="Times New Roman" w:hAnsi="Times New Roman" w:cs="Times New Roman"/>
          <w:sz w:val="20"/>
          <w:szCs w:val="24"/>
        </w:rPr>
        <w:t>)</w:t>
      </w:r>
      <w:r w:rsidR="00CD2D9B" w:rsidRPr="00C62F2B">
        <w:rPr>
          <w:rFonts w:ascii="Times New Roman" w:eastAsia="Calibri" w:hAnsi="Times New Roman" w:cs="Times New Roman"/>
          <w:bCs/>
          <w:sz w:val="20"/>
          <w:szCs w:val="24"/>
        </w:rPr>
        <w:t>.</w:t>
      </w:r>
    </w:p>
    <w:p w:rsidR="00744A62" w:rsidRPr="00C62F2B" w:rsidRDefault="00D1071A" w:rsidP="00C62F2B">
      <w:pPr>
        <w:autoSpaceDE w:val="0"/>
        <w:autoSpaceDN w:val="0"/>
        <w:bidi w:val="0"/>
        <w:adjustRightInd w:val="0"/>
        <w:snapToGrid w:val="0"/>
        <w:spacing w:after="0" w:line="240" w:lineRule="auto"/>
        <w:ind w:firstLine="425"/>
        <w:jc w:val="both"/>
        <w:rPr>
          <w:rFonts w:ascii="Times New Roman" w:hAnsi="Times New Roman" w:cs="Times New Roman"/>
          <w:b/>
          <w:bCs/>
          <w:sz w:val="20"/>
          <w:szCs w:val="24"/>
          <w:u w:val="single"/>
        </w:rPr>
      </w:pPr>
      <w:r w:rsidRPr="00C62F2B">
        <w:rPr>
          <w:rFonts w:ascii="Times New Roman" w:hAnsi="Times New Roman" w:cs="Times New Roman"/>
          <w:sz w:val="20"/>
          <w:szCs w:val="24"/>
        </w:rPr>
        <w:t xml:space="preserve">Concentration ZN showed result </w:t>
      </w:r>
      <w:r w:rsidRPr="00C62F2B">
        <w:rPr>
          <w:rFonts w:ascii="Times New Roman" w:eastAsia="Times New Roman" w:hAnsi="Times New Roman" w:cs="Times New Roman"/>
          <w:sz w:val="20"/>
          <w:szCs w:val="24"/>
        </w:rPr>
        <w:t>(</w:t>
      </w:r>
      <w:r w:rsidRPr="00C62F2B">
        <w:rPr>
          <w:rFonts w:ascii="Times New Roman" w:hAnsi="Times New Roman" w:cs="Times New Roman"/>
          <w:sz w:val="20"/>
          <w:szCs w:val="24"/>
        </w:rPr>
        <w:t>3</w:t>
      </w:r>
      <w:r w:rsidRPr="00C62F2B">
        <w:rPr>
          <w:rFonts w:ascii="Times New Roman" w:eastAsia="Calibri" w:hAnsi="Times New Roman" w:cs="Times New Roman"/>
          <w:bCs/>
          <w:sz w:val="20"/>
          <w:szCs w:val="24"/>
        </w:rPr>
        <w:t>+++</w:t>
      </w:r>
      <w:r w:rsidRPr="00C62F2B">
        <w:rPr>
          <w:rFonts w:ascii="Times New Roman" w:hAnsi="Times New Roman" w:cs="Times New Roman"/>
          <w:sz w:val="20"/>
          <w:szCs w:val="24"/>
        </w:rPr>
        <w:t xml:space="preserve">) in 4 slides, while same samples by direct ZN showed </w:t>
      </w:r>
      <w:r w:rsidRPr="00C62F2B">
        <w:rPr>
          <w:rFonts w:ascii="Times New Roman" w:eastAsia="Times New Roman" w:hAnsi="Times New Roman" w:cs="Times New Roman"/>
          <w:sz w:val="20"/>
          <w:szCs w:val="24"/>
        </w:rPr>
        <w:t>(</w:t>
      </w:r>
      <w:r w:rsidRPr="00C62F2B">
        <w:rPr>
          <w:rFonts w:ascii="Times New Roman" w:hAnsi="Times New Roman" w:cs="Times New Roman"/>
          <w:sz w:val="20"/>
          <w:szCs w:val="24"/>
        </w:rPr>
        <w:t>2</w:t>
      </w:r>
      <w:r w:rsidRPr="00C62F2B">
        <w:rPr>
          <w:rFonts w:ascii="Times New Roman" w:eastAsia="Calibri" w:hAnsi="Times New Roman" w:cs="Times New Roman"/>
          <w:bCs/>
          <w:sz w:val="20"/>
          <w:szCs w:val="24"/>
        </w:rPr>
        <w:t>/3+++</w:t>
      </w:r>
      <w:r w:rsidRPr="00C62F2B">
        <w:rPr>
          <w:rFonts w:ascii="Times New Roman" w:hAnsi="Times New Roman" w:cs="Times New Roman"/>
          <w:sz w:val="20"/>
          <w:szCs w:val="24"/>
        </w:rPr>
        <w:t>, 2/</w:t>
      </w:r>
      <w:r w:rsidRPr="00C62F2B">
        <w:rPr>
          <w:rFonts w:ascii="Times New Roman" w:eastAsia="Calibri" w:hAnsi="Times New Roman" w:cs="Times New Roman"/>
          <w:bCs/>
          <w:sz w:val="20"/>
          <w:szCs w:val="24"/>
        </w:rPr>
        <w:t>2++</w:t>
      </w:r>
      <w:r w:rsidRPr="00C62F2B">
        <w:rPr>
          <w:rFonts w:ascii="Times New Roman" w:hAnsi="Times New Roman" w:cs="Times New Roman"/>
          <w:sz w:val="20"/>
          <w:szCs w:val="24"/>
        </w:rPr>
        <w:t>)</w:t>
      </w:r>
      <w:r w:rsidRPr="00C62F2B">
        <w:rPr>
          <w:rFonts w:ascii="Times New Roman" w:eastAsia="Calibri" w:hAnsi="Times New Roman" w:cs="Times New Roman"/>
          <w:bCs/>
          <w:sz w:val="20"/>
          <w:szCs w:val="24"/>
        </w:rPr>
        <w:t xml:space="preserve">. Result of </w:t>
      </w:r>
      <w:r w:rsidRPr="00C62F2B">
        <w:rPr>
          <w:rFonts w:ascii="Times New Roman" w:eastAsia="Times New Roman" w:hAnsi="Times New Roman" w:cs="Times New Roman"/>
          <w:sz w:val="20"/>
          <w:szCs w:val="24"/>
        </w:rPr>
        <w:t>(</w:t>
      </w:r>
      <w:r w:rsidRPr="00C62F2B">
        <w:rPr>
          <w:rFonts w:ascii="Times New Roman" w:hAnsi="Times New Roman" w:cs="Times New Roman"/>
          <w:sz w:val="20"/>
          <w:szCs w:val="24"/>
        </w:rPr>
        <w:t>2</w:t>
      </w:r>
      <w:r w:rsidRPr="00C62F2B">
        <w:rPr>
          <w:rFonts w:ascii="Times New Roman" w:eastAsia="Calibri" w:hAnsi="Times New Roman" w:cs="Times New Roman"/>
          <w:bCs/>
          <w:sz w:val="20"/>
          <w:szCs w:val="24"/>
        </w:rPr>
        <w:t>++</w:t>
      </w:r>
      <w:r w:rsidRPr="00C62F2B">
        <w:rPr>
          <w:rFonts w:ascii="Times New Roman" w:eastAsia="Times New Roman" w:hAnsi="Times New Roman" w:cs="Times New Roman"/>
          <w:sz w:val="20"/>
          <w:szCs w:val="24"/>
        </w:rPr>
        <w:t>)</w:t>
      </w:r>
      <w:r w:rsidRPr="00C62F2B">
        <w:rPr>
          <w:rFonts w:ascii="Times New Roman" w:hAnsi="Times New Roman" w:cs="Times New Roman"/>
          <w:sz w:val="20"/>
          <w:szCs w:val="24"/>
        </w:rPr>
        <w:t xml:space="preserve"> </w:t>
      </w:r>
      <w:r w:rsidRPr="00C62F2B">
        <w:rPr>
          <w:rFonts w:ascii="Times New Roman" w:eastAsia="Calibri" w:hAnsi="Times New Roman" w:cs="Times New Roman"/>
          <w:bCs/>
          <w:sz w:val="20"/>
          <w:szCs w:val="24"/>
        </w:rPr>
        <w:t xml:space="preserve">showed in 10 samples by concentrated </w:t>
      </w:r>
      <w:r w:rsidRPr="00C62F2B">
        <w:rPr>
          <w:rFonts w:ascii="Times New Roman" w:hAnsi="Times New Roman" w:cs="Times New Roman"/>
          <w:sz w:val="20"/>
          <w:szCs w:val="24"/>
        </w:rPr>
        <w:t>ZN</w:t>
      </w:r>
      <w:r w:rsidRPr="00C62F2B">
        <w:rPr>
          <w:rFonts w:ascii="Times New Roman" w:eastAsia="Calibri" w:hAnsi="Times New Roman" w:cs="Times New Roman"/>
          <w:bCs/>
          <w:sz w:val="20"/>
          <w:szCs w:val="24"/>
        </w:rPr>
        <w:t xml:space="preserve"> while direct </w:t>
      </w:r>
      <w:r w:rsidRPr="00C62F2B">
        <w:rPr>
          <w:rFonts w:ascii="Times New Roman" w:hAnsi="Times New Roman" w:cs="Times New Roman"/>
          <w:sz w:val="20"/>
          <w:szCs w:val="24"/>
        </w:rPr>
        <w:t>ZN</w:t>
      </w:r>
      <w:r w:rsidRPr="00C62F2B">
        <w:rPr>
          <w:rFonts w:ascii="Times New Roman" w:eastAsia="Calibri" w:hAnsi="Times New Roman" w:cs="Times New Roman"/>
          <w:bCs/>
          <w:sz w:val="20"/>
          <w:szCs w:val="24"/>
        </w:rPr>
        <w:t xml:space="preserve"> detected all as </w:t>
      </w:r>
      <w:r w:rsidRPr="00C62F2B">
        <w:rPr>
          <w:rFonts w:ascii="Times New Roman" w:eastAsia="Times New Roman" w:hAnsi="Times New Roman" w:cs="Times New Roman"/>
          <w:sz w:val="20"/>
          <w:szCs w:val="24"/>
        </w:rPr>
        <w:t>(</w:t>
      </w:r>
      <w:r w:rsidRPr="00C62F2B">
        <w:rPr>
          <w:rFonts w:ascii="Times New Roman" w:hAnsi="Times New Roman" w:cs="Times New Roman"/>
          <w:sz w:val="20"/>
          <w:szCs w:val="24"/>
        </w:rPr>
        <w:t>1/</w:t>
      </w:r>
      <w:r w:rsidRPr="00C62F2B">
        <w:rPr>
          <w:rFonts w:ascii="Times New Roman" w:eastAsia="Calibri" w:hAnsi="Times New Roman" w:cs="Times New Roman"/>
          <w:bCs/>
          <w:sz w:val="20"/>
          <w:szCs w:val="24"/>
        </w:rPr>
        <w:t>2++</w:t>
      </w:r>
      <w:r w:rsidRPr="00C62F2B">
        <w:rPr>
          <w:rFonts w:ascii="Times New Roman" w:hAnsi="Times New Roman" w:cs="Times New Roman"/>
          <w:sz w:val="20"/>
          <w:szCs w:val="24"/>
        </w:rPr>
        <w:t>, 9/1</w:t>
      </w:r>
      <w:r w:rsidRPr="00C62F2B">
        <w:rPr>
          <w:rFonts w:ascii="Times New Roman" w:eastAsia="Calibri" w:hAnsi="Times New Roman" w:cs="Times New Roman"/>
          <w:bCs/>
          <w:sz w:val="20"/>
          <w:szCs w:val="24"/>
        </w:rPr>
        <w:t>+</w:t>
      </w:r>
      <w:r w:rsidRPr="00C62F2B">
        <w:rPr>
          <w:rFonts w:ascii="Times New Roman" w:eastAsia="Times New Roman" w:hAnsi="Times New Roman" w:cs="Times New Roman"/>
          <w:sz w:val="20"/>
          <w:szCs w:val="24"/>
        </w:rPr>
        <w:t>)</w:t>
      </w:r>
      <w:r w:rsidRPr="00C62F2B">
        <w:rPr>
          <w:rFonts w:ascii="Times New Roman" w:hAnsi="Times New Roman" w:cs="Times New Roman"/>
          <w:sz w:val="20"/>
          <w:szCs w:val="24"/>
        </w:rPr>
        <w:t xml:space="preserve">. 10 samples showed result of </w:t>
      </w:r>
      <w:r w:rsidRPr="00C62F2B">
        <w:rPr>
          <w:rFonts w:ascii="Times New Roman" w:eastAsia="Times New Roman" w:hAnsi="Times New Roman" w:cs="Times New Roman"/>
          <w:sz w:val="20"/>
          <w:szCs w:val="24"/>
        </w:rPr>
        <w:t>(</w:t>
      </w:r>
      <w:r w:rsidRPr="00C62F2B">
        <w:rPr>
          <w:rFonts w:ascii="Times New Roman" w:hAnsi="Times New Roman" w:cs="Times New Roman"/>
          <w:sz w:val="20"/>
          <w:szCs w:val="24"/>
        </w:rPr>
        <w:t>1</w:t>
      </w:r>
      <w:r w:rsidRPr="00C62F2B">
        <w:rPr>
          <w:rFonts w:ascii="Times New Roman" w:eastAsia="Calibri" w:hAnsi="Times New Roman" w:cs="Times New Roman"/>
          <w:bCs/>
          <w:sz w:val="20"/>
          <w:szCs w:val="24"/>
        </w:rPr>
        <w:t>+</w:t>
      </w:r>
      <w:r w:rsidRPr="00C62F2B">
        <w:rPr>
          <w:rFonts w:ascii="Times New Roman" w:eastAsia="Times New Roman" w:hAnsi="Times New Roman" w:cs="Times New Roman"/>
          <w:sz w:val="20"/>
          <w:szCs w:val="24"/>
        </w:rPr>
        <w:t xml:space="preserve">) by concentrated </w:t>
      </w:r>
      <w:r w:rsidRPr="00C62F2B">
        <w:rPr>
          <w:rFonts w:ascii="Times New Roman" w:hAnsi="Times New Roman" w:cs="Times New Roman"/>
          <w:sz w:val="20"/>
          <w:szCs w:val="24"/>
        </w:rPr>
        <w:t>ZN</w:t>
      </w:r>
      <w:r w:rsidRPr="00C62F2B">
        <w:rPr>
          <w:rFonts w:ascii="Times New Roman" w:eastAsia="Times New Roman" w:hAnsi="Times New Roman" w:cs="Times New Roman"/>
          <w:sz w:val="20"/>
          <w:szCs w:val="24"/>
        </w:rPr>
        <w:t xml:space="preserve"> and missed all by direct </w:t>
      </w:r>
      <w:r w:rsidRPr="00C62F2B">
        <w:rPr>
          <w:rFonts w:ascii="Times New Roman" w:hAnsi="Times New Roman" w:cs="Times New Roman"/>
          <w:sz w:val="20"/>
          <w:szCs w:val="24"/>
        </w:rPr>
        <w:t>ZN</w:t>
      </w:r>
      <w:r w:rsidRPr="00C62F2B">
        <w:rPr>
          <w:rFonts w:ascii="Times New Roman" w:eastAsia="Times New Roman" w:hAnsi="Times New Roman" w:cs="Times New Roman"/>
          <w:sz w:val="20"/>
          <w:szCs w:val="24"/>
        </w:rPr>
        <w:t>.</w:t>
      </w:r>
      <w:r w:rsidR="003D2D32" w:rsidRPr="00C62F2B">
        <w:rPr>
          <w:rFonts w:ascii="Times New Roman" w:eastAsia="Times New Roman" w:hAnsi="Times New Roman" w:cs="Times New Roman"/>
          <w:sz w:val="20"/>
          <w:szCs w:val="24"/>
        </w:rPr>
        <w:t xml:space="preserve"> (</w:t>
      </w:r>
      <w:r w:rsidR="003D2D32" w:rsidRPr="00C62F2B">
        <w:rPr>
          <w:rFonts w:ascii="Times New Roman" w:hAnsi="Times New Roman" w:cs="Times New Roman"/>
          <w:sz w:val="20"/>
          <w:szCs w:val="24"/>
        </w:rPr>
        <w:t>Table6</w:t>
      </w:r>
      <w:r w:rsidR="003D2D32" w:rsidRPr="00C62F2B">
        <w:rPr>
          <w:rFonts w:ascii="Times New Roman" w:eastAsia="Times New Roman" w:hAnsi="Times New Roman" w:cs="Times New Roman"/>
          <w:sz w:val="20"/>
          <w:szCs w:val="24"/>
        </w:rPr>
        <w:t>).</w:t>
      </w:r>
    </w:p>
    <w:p w:rsidR="001974AB" w:rsidRDefault="001974AB" w:rsidP="00C62F2B">
      <w:pPr>
        <w:bidi w:val="0"/>
        <w:snapToGrid w:val="0"/>
        <w:spacing w:after="0" w:line="240" w:lineRule="auto"/>
        <w:jc w:val="center"/>
        <w:rPr>
          <w:rFonts w:ascii="Times New Roman" w:hAnsi="Times New Roman" w:cs="Times New Roman"/>
          <w:sz w:val="20"/>
          <w:szCs w:val="24"/>
          <w:lang w:bidi="ar-AE"/>
        </w:rPr>
        <w:sectPr w:rsidR="001974AB" w:rsidSect="00EB3BC2">
          <w:type w:val="continuous"/>
          <w:pgSz w:w="12242" w:h="15842" w:code="1"/>
          <w:pgMar w:top="1440" w:right="1440" w:bottom="1440" w:left="1440" w:header="720" w:footer="720" w:gutter="0"/>
          <w:cols w:num="2" w:space="576"/>
          <w:docGrid w:linePitch="360"/>
        </w:sectPr>
      </w:pPr>
    </w:p>
    <w:p w:rsidR="00AA42B8" w:rsidRDefault="00AA42B8" w:rsidP="00C62F2B">
      <w:pPr>
        <w:bidi w:val="0"/>
        <w:snapToGrid w:val="0"/>
        <w:spacing w:after="0" w:line="240" w:lineRule="auto"/>
        <w:jc w:val="center"/>
        <w:rPr>
          <w:rFonts w:ascii="Times New Roman" w:hAnsi="Times New Roman" w:cs="Times New Roman" w:hint="eastAsia"/>
          <w:sz w:val="19"/>
          <w:szCs w:val="19"/>
          <w:lang w:eastAsia="zh-CN" w:bidi="ar-AE"/>
        </w:rPr>
      </w:pPr>
    </w:p>
    <w:p w:rsidR="00EB3BC2" w:rsidRPr="001974AB" w:rsidRDefault="00EB3BC2" w:rsidP="00EB3BC2">
      <w:pPr>
        <w:bidi w:val="0"/>
        <w:snapToGrid w:val="0"/>
        <w:spacing w:after="0" w:line="240" w:lineRule="auto"/>
        <w:jc w:val="center"/>
        <w:rPr>
          <w:rFonts w:ascii="Times New Roman" w:hAnsi="Times New Roman" w:cs="Times New Roman" w:hint="eastAsia"/>
          <w:sz w:val="19"/>
          <w:szCs w:val="19"/>
          <w:lang w:eastAsia="zh-CN" w:bidi="ar-AE"/>
        </w:rPr>
      </w:pPr>
    </w:p>
    <w:p w:rsidR="00C84685" w:rsidRPr="001974AB" w:rsidRDefault="0084266F" w:rsidP="001974AB">
      <w:pPr>
        <w:tabs>
          <w:tab w:val="right" w:pos="2977"/>
        </w:tabs>
        <w:bidi w:val="0"/>
        <w:snapToGrid w:val="0"/>
        <w:spacing w:after="0" w:line="240" w:lineRule="auto"/>
        <w:jc w:val="center"/>
        <w:rPr>
          <w:rFonts w:ascii="Times New Roman" w:hAnsi="Times New Roman" w:cs="Times New Roman"/>
          <w:b/>
          <w:bCs/>
          <w:sz w:val="19"/>
          <w:szCs w:val="19"/>
          <w:lang w:bidi="ar-AE"/>
        </w:rPr>
      </w:pPr>
      <w:r w:rsidRPr="001974AB">
        <w:rPr>
          <w:rFonts w:ascii="Times New Roman" w:hAnsi="Times New Roman" w:cs="Times New Roman"/>
          <w:b/>
          <w:bCs/>
          <w:sz w:val="19"/>
          <w:szCs w:val="19"/>
        </w:rPr>
        <w:t xml:space="preserve">Table 1: Comparison of performance of </w:t>
      </w:r>
      <w:r w:rsidRPr="001974AB">
        <w:rPr>
          <w:rFonts w:ascii="Times New Roman" w:eastAsia="Calibri" w:hAnsi="Times New Roman" w:cs="Times New Roman"/>
          <w:b/>
          <w:bCs/>
          <w:sz w:val="19"/>
          <w:szCs w:val="19"/>
        </w:rPr>
        <w:t xml:space="preserve">Concentration </w:t>
      </w:r>
      <w:proofErr w:type="spellStart"/>
      <w:r w:rsidRPr="001974AB">
        <w:rPr>
          <w:rFonts w:ascii="Times New Roman" w:eastAsia="Calibri" w:hAnsi="Times New Roman" w:cs="Times New Roman"/>
          <w:b/>
          <w:bCs/>
          <w:sz w:val="19"/>
          <w:szCs w:val="19"/>
        </w:rPr>
        <w:t>Auramine</w:t>
      </w:r>
      <w:proofErr w:type="spellEnd"/>
      <w:r w:rsidRPr="001974AB">
        <w:rPr>
          <w:rFonts w:ascii="Times New Roman" w:hAnsi="Times New Roman" w:cs="Times New Roman"/>
          <w:b/>
          <w:bCs/>
          <w:sz w:val="19"/>
          <w:szCs w:val="19"/>
        </w:rPr>
        <w:t xml:space="preserve"> and </w:t>
      </w:r>
      <w:r w:rsidRPr="001974AB">
        <w:rPr>
          <w:rFonts w:ascii="Times New Roman" w:eastAsia="Calibri" w:hAnsi="Times New Roman" w:cs="Times New Roman"/>
          <w:b/>
          <w:bCs/>
          <w:sz w:val="19"/>
          <w:szCs w:val="19"/>
        </w:rPr>
        <w:t>Concentration</w:t>
      </w:r>
      <w:r w:rsidRPr="001974AB">
        <w:rPr>
          <w:rFonts w:ascii="Times New Roman" w:hAnsi="Times New Roman" w:cs="Times New Roman"/>
          <w:b/>
          <w:bCs/>
          <w:sz w:val="19"/>
          <w:szCs w:val="19"/>
        </w:rPr>
        <w:t xml:space="preserve"> ZN techniques</w:t>
      </w:r>
    </w:p>
    <w:tbl>
      <w:tblPr>
        <w:tblStyle w:val="TableGrid"/>
        <w:tblW w:w="0" w:type="auto"/>
        <w:jc w:val="center"/>
        <w:tblLook w:val="04A0"/>
      </w:tblPr>
      <w:tblGrid>
        <w:gridCol w:w="1476"/>
        <w:gridCol w:w="3168"/>
        <w:gridCol w:w="3828"/>
      </w:tblGrid>
      <w:tr w:rsidR="00AE296F" w:rsidRPr="001974AB" w:rsidTr="00C62F2B">
        <w:trPr>
          <w:jc w:val="center"/>
        </w:trPr>
        <w:tc>
          <w:tcPr>
            <w:tcW w:w="1476" w:type="dxa"/>
            <w:vMerge w:val="restart"/>
          </w:tcPr>
          <w:p w:rsidR="00AE296F" w:rsidRPr="001974AB" w:rsidRDefault="00AE296F" w:rsidP="00C62F2B">
            <w:pPr>
              <w:autoSpaceDE w:val="0"/>
              <w:autoSpaceDN w:val="0"/>
              <w:bidi w:val="0"/>
              <w:adjustRightInd w:val="0"/>
              <w:snapToGrid w:val="0"/>
              <w:jc w:val="both"/>
              <w:rPr>
                <w:rFonts w:ascii="Times New Roman" w:hAnsi="Times New Roman" w:cs="Times New Roman"/>
                <w:b/>
                <w:bCs/>
                <w:color w:val="000000"/>
                <w:sz w:val="19"/>
                <w:szCs w:val="19"/>
                <w:u w:val="single"/>
              </w:rPr>
            </w:pPr>
            <w:r w:rsidRPr="001974AB">
              <w:rPr>
                <w:rFonts w:ascii="Times New Roman" w:eastAsia="Calibri" w:hAnsi="Times New Roman" w:cs="Times New Roman"/>
                <w:b/>
                <w:color w:val="000000"/>
                <w:sz w:val="19"/>
                <w:szCs w:val="19"/>
              </w:rPr>
              <w:t>Result</w:t>
            </w:r>
          </w:p>
        </w:tc>
        <w:tc>
          <w:tcPr>
            <w:tcW w:w="6996" w:type="dxa"/>
            <w:gridSpan w:val="2"/>
          </w:tcPr>
          <w:p w:rsidR="00AE296F" w:rsidRPr="00EB3BC2" w:rsidRDefault="00AE296F" w:rsidP="00C62F2B">
            <w:pPr>
              <w:tabs>
                <w:tab w:val="right" w:pos="2977"/>
              </w:tabs>
              <w:bidi w:val="0"/>
              <w:snapToGrid w:val="0"/>
              <w:jc w:val="both"/>
              <w:rPr>
                <w:rFonts w:ascii="Times New Roman" w:hAnsi="Times New Roman" w:cs="Times New Roman" w:hint="eastAsia"/>
                <w:b/>
                <w:color w:val="000000"/>
                <w:sz w:val="19"/>
                <w:szCs w:val="19"/>
                <w:lang w:val="en-GB" w:eastAsia="zh-CN" w:bidi="ar-AE"/>
              </w:rPr>
            </w:pPr>
            <w:r w:rsidRPr="001974AB">
              <w:rPr>
                <w:rFonts w:ascii="Times New Roman" w:eastAsia="Calibri" w:hAnsi="Times New Roman" w:cs="Times New Roman"/>
                <w:b/>
                <w:color w:val="000000"/>
                <w:sz w:val="19"/>
                <w:szCs w:val="19"/>
              </w:rPr>
              <w:t>Concentration</w:t>
            </w:r>
            <w:r w:rsidR="00607A4C" w:rsidRPr="001974AB">
              <w:rPr>
                <w:rFonts w:ascii="Times New Roman" w:hAnsi="Times New Roman" w:cs="Times New Roman"/>
                <w:b/>
                <w:bCs/>
                <w:color w:val="000000"/>
                <w:sz w:val="19"/>
                <w:szCs w:val="19"/>
              </w:rPr>
              <w:t xml:space="preserve"> Techniques</w:t>
            </w:r>
          </w:p>
        </w:tc>
      </w:tr>
      <w:tr w:rsidR="00AE296F" w:rsidRPr="001974AB" w:rsidTr="00C62F2B">
        <w:trPr>
          <w:jc w:val="center"/>
        </w:trPr>
        <w:tc>
          <w:tcPr>
            <w:tcW w:w="1476" w:type="dxa"/>
            <w:vMerge/>
          </w:tcPr>
          <w:p w:rsidR="00AE296F" w:rsidRPr="001974AB" w:rsidRDefault="00AE296F" w:rsidP="00C62F2B">
            <w:pPr>
              <w:autoSpaceDE w:val="0"/>
              <w:autoSpaceDN w:val="0"/>
              <w:bidi w:val="0"/>
              <w:adjustRightInd w:val="0"/>
              <w:snapToGrid w:val="0"/>
              <w:jc w:val="both"/>
              <w:rPr>
                <w:rFonts w:ascii="Times New Roman" w:hAnsi="Times New Roman" w:cs="Times New Roman"/>
                <w:b/>
                <w:bCs/>
                <w:color w:val="000000"/>
                <w:sz w:val="19"/>
                <w:szCs w:val="19"/>
                <w:u w:val="single"/>
              </w:rPr>
            </w:pPr>
          </w:p>
        </w:tc>
        <w:tc>
          <w:tcPr>
            <w:tcW w:w="3168" w:type="dxa"/>
          </w:tcPr>
          <w:p w:rsidR="00AE296F" w:rsidRPr="001974AB" w:rsidRDefault="00AE296F" w:rsidP="00C62F2B">
            <w:pPr>
              <w:autoSpaceDE w:val="0"/>
              <w:autoSpaceDN w:val="0"/>
              <w:bidi w:val="0"/>
              <w:adjustRightInd w:val="0"/>
              <w:snapToGrid w:val="0"/>
              <w:jc w:val="both"/>
              <w:rPr>
                <w:rFonts w:ascii="Times New Roman" w:hAnsi="Times New Roman" w:cs="Times New Roman"/>
                <w:b/>
                <w:bCs/>
                <w:color w:val="000000"/>
                <w:sz w:val="19"/>
                <w:szCs w:val="19"/>
                <w:u w:val="single"/>
              </w:rPr>
            </w:pPr>
            <w:proofErr w:type="spellStart"/>
            <w:r w:rsidRPr="001974AB">
              <w:rPr>
                <w:rFonts w:ascii="Times New Roman" w:eastAsia="Calibri" w:hAnsi="Times New Roman" w:cs="Times New Roman"/>
                <w:b/>
                <w:color w:val="000000"/>
                <w:sz w:val="19"/>
                <w:szCs w:val="19"/>
              </w:rPr>
              <w:t>Auramine</w:t>
            </w:r>
            <w:proofErr w:type="spellEnd"/>
          </w:p>
        </w:tc>
        <w:tc>
          <w:tcPr>
            <w:tcW w:w="3828" w:type="dxa"/>
          </w:tcPr>
          <w:p w:rsidR="00AE296F" w:rsidRPr="001974AB" w:rsidRDefault="00AE296F" w:rsidP="00C62F2B">
            <w:pPr>
              <w:autoSpaceDE w:val="0"/>
              <w:autoSpaceDN w:val="0"/>
              <w:bidi w:val="0"/>
              <w:adjustRightInd w:val="0"/>
              <w:snapToGrid w:val="0"/>
              <w:jc w:val="both"/>
              <w:rPr>
                <w:rFonts w:ascii="Times New Roman" w:hAnsi="Times New Roman" w:cs="Times New Roman"/>
                <w:b/>
                <w:bCs/>
                <w:color w:val="000000"/>
                <w:sz w:val="19"/>
                <w:szCs w:val="19"/>
                <w:u w:val="single"/>
              </w:rPr>
            </w:pPr>
            <w:r w:rsidRPr="001974AB">
              <w:rPr>
                <w:rFonts w:ascii="Times New Roman" w:eastAsia="Calibri" w:hAnsi="Times New Roman" w:cs="Times New Roman"/>
                <w:b/>
                <w:color w:val="000000"/>
                <w:sz w:val="19"/>
                <w:szCs w:val="19"/>
              </w:rPr>
              <w:t>ZN</w:t>
            </w:r>
          </w:p>
        </w:tc>
      </w:tr>
      <w:tr w:rsidR="00AE296F" w:rsidRPr="001974AB" w:rsidTr="00C62F2B">
        <w:trPr>
          <w:jc w:val="center"/>
        </w:trPr>
        <w:tc>
          <w:tcPr>
            <w:tcW w:w="1476" w:type="dxa"/>
          </w:tcPr>
          <w:p w:rsidR="00AE296F" w:rsidRPr="001974AB" w:rsidRDefault="00AE296F"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3+++</w:t>
            </w:r>
          </w:p>
        </w:tc>
        <w:tc>
          <w:tcPr>
            <w:tcW w:w="3168" w:type="dxa"/>
          </w:tcPr>
          <w:p w:rsidR="00AE296F" w:rsidRPr="001974AB" w:rsidRDefault="00AE296F"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14</w:t>
            </w:r>
          </w:p>
        </w:tc>
        <w:tc>
          <w:tcPr>
            <w:tcW w:w="3828" w:type="dxa"/>
          </w:tcPr>
          <w:p w:rsidR="00AE296F" w:rsidRPr="001974AB" w:rsidRDefault="00AE296F"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4</w:t>
            </w:r>
          </w:p>
        </w:tc>
      </w:tr>
      <w:tr w:rsidR="00AE296F" w:rsidRPr="001974AB" w:rsidTr="00C62F2B">
        <w:trPr>
          <w:jc w:val="center"/>
        </w:trPr>
        <w:tc>
          <w:tcPr>
            <w:tcW w:w="1476" w:type="dxa"/>
          </w:tcPr>
          <w:p w:rsidR="00AE296F" w:rsidRPr="001974AB" w:rsidRDefault="00AE296F"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2++</w:t>
            </w:r>
          </w:p>
        </w:tc>
        <w:tc>
          <w:tcPr>
            <w:tcW w:w="3168" w:type="dxa"/>
          </w:tcPr>
          <w:p w:rsidR="00AE296F" w:rsidRPr="001974AB" w:rsidRDefault="00AE296F"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11</w:t>
            </w:r>
          </w:p>
        </w:tc>
        <w:tc>
          <w:tcPr>
            <w:tcW w:w="3828" w:type="dxa"/>
          </w:tcPr>
          <w:p w:rsidR="00AE296F" w:rsidRPr="001974AB" w:rsidRDefault="00AE296F"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10</w:t>
            </w:r>
          </w:p>
        </w:tc>
      </w:tr>
      <w:tr w:rsidR="00AE296F" w:rsidRPr="001974AB" w:rsidTr="00C62F2B">
        <w:trPr>
          <w:jc w:val="center"/>
        </w:trPr>
        <w:tc>
          <w:tcPr>
            <w:tcW w:w="1476" w:type="dxa"/>
          </w:tcPr>
          <w:p w:rsidR="00AE296F" w:rsidRPr="001974AB" w:rsidRDefault="00AE296F"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1+</w:t>
            </w:r>
          </w:p>
        </w:tc>
        <w:tc>
          <w:tcPr>
            <w:tcW w:w="3168" w:type="dxa"/>
          </w:tcPr>
          <w:p w:rsidR="00AE296F" w:rsidRPr="001974AB" w:rsidRDefault="00AE296F"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30</w:t>
            </w:r>
          </w:p>
        </w:tc>
        <w:tc>
          <w:tcPr>
            <w:tcW w:w="3828" w:type="dxa"/>
          </w:tcPr>
          <w:p w:rsidR="00AE296F" w:rsidRPr="001974AB" w:rsidRDefault="00AE296F"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1</w:t>
            </w:r>
            <w:r w:rsidR="00567A9F" w:rsidRPr="001974AB">
              <w:rPr>
                <w:rFonts w:ascii="Times New Roman" w:eastAsia="Calibri" w:hAnsi="Times New Roman" w:cs="Times New Roman"/>
                <w:b/>
                <w:color w:val="000000"/>
                <w:sz w:val="19"/>
                <w:szCs w:val="19"/>
              </w:rPr>
              <w:t>0</w:t>
            </w:r>
          </w:p>
        </w:tc>
      </w:tr>
      <w:tr w:rsidR="00AE296F" w:rsidRPr="001974AB" w:rsidTr="00C62F2B">
        <w:trPr>
          <w:jc w:val="center"/>
        </w:trPr>
        <w:tc>
          <w:tcPr>
            <w:tcW w:w="1476" w:type="dxa"/>
          </w:tcPr>
          <w:p w:rsidR="00AE296F" w:rsidRPr="001974AB" w:rsidRDefault="00AE296F"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Negative</w:t>
            </w:r>
          </w:p>
        </w:tc>
        <w:tc>
          <w:tcPr>
            <w:tcW w:w="3168" w:type="dxa"/>
          </w:tcPr>
          <w:p w:rsidR="00AE296F" w:rsidRPr="001974AB" w:rsidRDefault="00AE296F"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45</w:t>
            </w:r>
          </w:p>
        </w:tc>
        <w:tc>
          <w:tcPr>
            <w:tcW w:w="3828" w:type="dxa"/>
          </w:tcPr>
          <w:p w:rsidR="00AE296F" w:rsidRPr="001974AB" w:rsidRDefault="00AE296F"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7</w:t>
            </w:r>
            <w:r w:rsidR="00567A9F" w:rsidRPr="001974AB">
              <w:rPr>
                <w:rFonts w:ascii="Times New Roman" w:eastAsia="Calibri" w:hAnsi="Times New Roman" w:cs="Times New Roman"/>
                <w:b/>
                <w:color w:val="000000"/>
                <w:sz w:val="19"/>
                <w:szCs w:val="19"/>
              </w:rPr>
              <w:t>6</w:t>
            </w:r>
          </w:p>
        </w:tc>
      </w:tr>
      <w:tr w:rsidR="00AE296F" w:rsidRPr="001974AB" w:rsidTr="00C62F2B">
        <w:trPr>
          <w:jc w:val="center"/>
        </w:trPr>
        <w:tc>
          <w:tcPr>
            <w:tcW w:w="1476" w:type="dxa"/>
          </w:tcPr>
          <w:p w:rsidR="00AE296F" w:rsidRPr="001974AB" w:rsidRDefault="00AE296F"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total</w:t>
            </w:r>
          </w:p>
        </w:tc>
        <w:tc>
          <w:tcPr>
            <w:tcW w:w="3168" w:type="dxa"/>
          </w:tcPr>
          <w:p w:rsidR="00AE296F" w:rsidRPr="001974AB" w:rsidRDefault="00AE296F" w:rsidP="00C62F2B">
            <w:pPr>
              <w:tabs>
                <w:tab w:val="right" w:pos="2977"/>
              </w:tabs>
              <w:bidi w:val="0"/>
              <w:snapToGrid w:val="0"/>
              <w:jc w:val="both"/>
              <w:rPr>
                <w:rFonts w:ascii="Times New Roman" w:eastAsia="Calibri" w:hAnsi="Times New Roman" w:cs="Times New Roman"/>
                <w:b/>
                <w:color w:val="000000"/>
                <w:sz w:val="19"/>
                <w:szCs w:val="19"/>
                <w:lang w:val="en-GB"/>
              </w:rPr>
            </w:pPr>
            <w:r w:rsidRPr="001974AB">
              <w:rPr>
                <w:rFonts w:ascii="Times New Roman" w:eastAsia="Calibri" w:hAnsi="Times New Roman" w:cs="Times New Roman"/>
                <w:b/>
                <w:color w:val="000000"/>
                <w:sz w:val="19"/>
                <w:szCs w:val="19"/>
              </w:rPr>
              <w:t>100</w:t>
            </w:r>
          </w:p>
        </w:tc>
        <w:tc>
          <w:tcPr>
            <w:tcW w:w="3828" w:type="dxa"/>
          </w:tcPr>
          <w:p w:rsidR="00AE296F" w:rsidRPr="001974AB" w:rsidRDefault="00AE296F"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100</w:t>
            </w:r>
          </w:p>
        </w:tc>
      </w:tr>
    </w:tbl>
    <w:p w:rsidR="0084266F" w:rsidRPr="001974AB" w:rsidRDefault="0084266F" w:rsidP="00C62F2B">
      <w:pPr>
        <w:tabs>
          <w:tab w:val="right" w:pos="2977"/>
        </w:tabs>
        <w:bidi w:val="0"/>
        <w:snapToGrid w:val="0"/>
        <w:spacing w:after="0" w:line="240" w:lineRule="auto"/>
        <w:jc w:val="center"/>
        <w:rPr>
          <w:rFonts w:ascii="Times New Roman" w:hAnsi="Times New Roman" w:cs="Times New Roman"/>
          <w:b/>
          <w:bCs/>
          <w:sz w:val="19"/>
          <w:szCs w:val="19"/>
        </w:rPr>
      </w:pPr>
    </w:p>
    <w:p w:rsidR="0084266F" w:rsidRPr="001974AB" w:rsidRDefault="0084266F" w:rsidP="001974AB">
      <w:pPr>
        <w:tabs>
          <w:tab w:val="right" w:pos="2977"/>
        </w:tabs>
        <w:bidi w:val="0"/>
        <w:snapToGrid w:val="0"/>
        <w:spacing w:after="0" w:line="240" w:lineRule="auto"/>
        <w:jc w:val="both"/>
        <w:rPr>
          <w:rFonts w:ascii="Times New Roman" w:hAnsi="Times New Roman" w:cs="Times New Roman"/>
          <w:b/>
          <w:bCs/>
          <w:sz w:val="19"/>
          <w:szCs w:val="19"/>
          <w:lang w:bidi="ar-AE"/>
        </w:rPr>
      </w:pPr>
      <w:r w:rsidRPr="001974AB">
        <w:rPr>
          <w:rFonts w:ascii="Times New Roman" w:hAnsi="Times New Roman" w:cs="Times New Roman"/>
          <w:b/>
          <w:bCs/>
          <w:sz w:val="19"/>
          <w:szCs w:val="19"/>
        </w:rPr>
        <w:t>Table 2: Comparison of performance</w:t>
      </w:r>
      <w:r w:rsidR="00F34D56" w:rsidRPr="001974AB">
        <w:rPr>
          <w:rFonts w:ascii="Times New Roman" w:hAnsi="Times New Roman" w:cs="Times New Roman"/>
          <w:b/>
          <w:bCs/>
          <w:sz w:val="19"/>
          <w:szCs w:val="19"/>
        </w:rPr>
        <w:t xml:space="preserve"> </w:t>
      </w:r>
      <w:r w:rsidR="00607A4C" w:rsidRPr="001974AB">
        <w:rPr>
          <w:rFonts w:ascii="Times New Roman" w:hAnsi="Times New Roman" w:cs="Times New Roman"/>
          <w:b/>
          <w:bCs/>
          <w:sz w:val="19"/>
          <w:szCs w:val="19"/>
        </w:rPr>
        <w:t xml:space="preserve">in </w:t>
      </w:r>
      <w:r w:rsidR="00F34D56" w:rsidRPr="001974AB">
        <w:rPr>
          <w:rFonts w:ascii="Times New Roman" w:hAnsi="Times New Roman" w:cs="Times New Roman"/>
          <w:b/>
          <w:bCs/>
          <w:sz w:val="19"/>
          <w:szCs w:val="19"/>
        </w:rPr>
        <w:t xml:space="preserve">same smear between </w:t>
      </w:r>
      <w:r w:rsidRPr="001974AB">
        <w:rPr>
          <w:rFonts w:ascii="Times New Roman" w:eastAsia="Calibri" w:hAnsi="Times New Roman" w:cs="Times New Roman"/>
          <w:b/>
          <w:bCs/>
          <w:sz w:val="19"/>
          <w:szCs w:val="19"/>
        </w:rPr>
        <w:t xml:space="preserve">Concentration </w:t>
      </w:r>
      <w:proofErr w:type="spellStart"/>
      <w:r w:rsidRPr="001974AB">
        <w:rPr>
          <w:rFonts w:ascii="Times New Roman" w:eastAsia="Calibri" w:hAnsi="Times New Roman" w:cs="Times New Roman"/>
          <w:b/>
          <w:bCs/>
          <w:sz w:val="19"/>
          <w:szCs w:val="19"/>
        </w:rPr>
        <w:t>Auramine</w:t>
      </w:r>
      <w:proofErr w:type="spellEnd"/>
      <w:r w:rsidRPr="001974AB">
        <w:rPr>
          <w:rFonts w:ascii="Times New Roman" w:hAnsi="Times New Roman" w:cs="Times New Roman"/>
          <w:b/>
          <w:bCs/>
          <w:sz w:val="19"/>
          <w:szCs w:val="19"/>
        </w:rPr>
        <w:t xml:space="preserve"> and </w:t>
      </w:r>
      <w:r w:rsidRPr="001974AB">
        <w:rPr>
          <w:rFonts w:ascii="Times New Roman" w:eastAsia="Calibri" w:hAnsi="Times New Roman" w:cs="Times New Roman"/>
          <w:b/>
          <w:bCs/>
          <w:sz w:val="19"/>
          <w:szCs w:val="19"/>
        </w:rPr>
        <w:t>Concentration</w:t>
      </w:r>
      <w:r w:rsidRPr="001974AB">
        <w:rPr>
          <w:rFonts w:ascii="Times New Roman" w:hAnsi="Times New Roman" w:cs="Times New Roman"/>
          <w:b/>
          <w:bCs/>
          <w:sz w:val="19"/>
          <w:szCs w:val="19"/>
        </w:rPr>
        <w:t xml:space="preserve"> ZN techniques</w:t>
      </w:r>
    </w:p>
    <w:tbl>
      <w:tblPr>
        <w:tblStyle w:val="TableGrid"/>
        <w:tblW w:w="0" w:type="auto"/>
        <w:jc w:val="center"/>
        <w:tblLook w:val="04A0"/>
      </w:tblPr>
      <w:tblGrid>
        <w:gridCol w:w="1390"/>
        <w:gridCol w:w="2229"/>
        <w:gridCol w:w="2342"/>
        <w:gridCol w:w="2561"/>
      </w:tblGrid>
      <w:tr w:rsidR="003F5DB6" w:rsidRPr="001974AB" w:rsidTr="00C62F2B">
        <w:trPr>
          <w:jc w:val="center"/>
        </w:trPr>
        <w:tc>
          <w:tcPr>
            <w:tcW w:w="1390" w:type="dxa"/>
            <w:vMerge w:val="restart"/>
          </w:tcPr>
          <w:p w:rsidR="003F5DB6" w:rsidRPr="001974AB" w:rsidRDefault="003F5DB6" w:rsidP="00C62F2B">
            <w:pPr>
              <w:autoSpaceDE w:val="0"/>
              <w:autoSpaceDN w:val="0"/>
              <w:bidi w:val="0"/>
              <w:adjustRightInd w:val="0"/>
              <w:snapToGrid w:val="0"/>
              <w:jc w:val="both"/>
              <w:rPr>
                <w:rFonts w:ascii="Times New Roman" w:hAnsi="Times New Roman" w:cs="Times New Roman"/>
                <w:b/>
                <w:bCs/>
                <w:color w:val="000000"/>
                <w:sz w:val="19"/>
                <w:szCs w:val="19"/>
                <w:u w:val="single"/>
              </w:rPr>
            </w:pPr>
            <w:r w:rsidRPr="001974AB">
              <w:rPr>
                <w:rFonts w:ascii="Times New Roman" w:eastAsia="Calibri" w:hAnsi="Times New Roman" w:cs="Times New Roman"/>
                <w:b/>
                <w:color w:val="000000"/>
                <w:sz w:val="19"/>
                <w:szCs w:val="19"/>
              </w:rPr>
              <w:t>Result</w:t>
            </w:r>
          </w:p>
        </w:tc>
        <w:tc>
          <w:tcPr>
            <w:tcW w:w="7132" w:type="dxa"/>
            <w:gridSpan w:val="3"/>
          </w:tcPr>
          <w:p w:rsidR="003F5DB6" w:rsidRPr="00EB3BC2" w:rsidRDefault="003F5DB6" w:rsidP="00C62F2B">
            <w:pPr>
              <w:tabs>
                <w:tab w:val="right" w:pos="2977"/>
              </w:tabs>
              <w:bidi w:val="0"/>
              <w:snapToGrid w:val="0"/>
              <w:jc w:val="both"/>
              <w:rPr>
                <w:rFonts w:ascii="Times New Roman" w:hAnsi="Times New Roman" w:cs="Times New Roman" w:hint="eastAsia"/>
                <w:b/>
                <w:color w:val="000000"/>
                <w:sz w:val="19"/>
                <w:szCs w:val="19"/>
                <w:lang w:eastAsia="zh-CN"/>
              </w:rPr>
            </w:pPr>
            <w:r w:rsidRPr="001974AB">
              <w:rPr>
                <w:rFonts w:ascii="Times New Roman" w:eastAsia="Calibri" w:hAnsi="Times New Roman" w:cs="Times New Roman"/>
                <w:b/>
                <w:color w:val="000000"/>
                <w:sz w:val="19"/>
                <w:szCs w:val="19"/>
              </w:rPr>
              <w:t>Concentration</w:t>
            </w:r>
            <w:r w:rsidR="00607A4C" w:rsidRPr="001974AB">
              <w:rPr>
                <w:rFonts w:ascii="Times New Roman" w:hAnsi="Times New Roman" w:cs="Times New Roman"/>
                <w:b/>
                <w:bCs/>
                <w:color w:val="000000"/>
                <w:sz w:val="19"/>
                <w:szCs w:val="19"/>
              </w:rPr>
              <w:t xml:space="preserve"> Techniques</w:t>
            </w:r>
          </w:p>
        </w:tc>
      </w:tr>
      <w:tr w:rsidR="003F5DB6" w:rsidRPr="001974AB" w:rsidTr="00C62F2B">
        <w:trPr>
          <w:jc w:val="center"/>
        </w:trPr>
        <w:tc>
          <w:tcPr>
            <w:tcW w:w="1390" w:type="dxa"/>
            <w:vMerge/>
          </w:tcPr>
          <w:p w:rsidR="003F5DB6" w:rsidRPr="001974AB" w:rsidRDefault="003F5DB6" w:rsidP="00C62F2B">
            <w:pPr>
              <w:autoSpaceDE w:val="0"/>
              <w:autoSpaceDN w:val="0"/>
              <w:bidi w:val="0"/>
              <w:adjustRightInd w:val="0"/>
              <w:snapToGrid w:val="0"/>
              <w:jc w:val="both"/>
              <w:rPr>
                <w:rFonts w:ascii="Times New Roman" w:hAnsi="Times New Roman" w:cs="Times New Roman"/>
                <w:b/>
                <w:bCs/>
                <w:color w:val="000000"/>
                <w:sz w:val="19"/>
                <w:szCs w:val="19"/>
                <w:u w:val="single"/>
              </w:rPr>
            </w:pPr>
          </w:p>
        </w:tc>
        <w:tc>
          <w:tcPr>
            <w:tcW w:w="2229" w:type="dxa"/>
          </w:tcPr>
          <w:p w:rsidR="003F5DB6" w:rsidRPr="001974AB" w:rsidRDefault="003F5DB6" w:rsidP="00C62F2B">
            <w:pPr>
              <w:autoSpaceDE w:val="0"/>
              <w:autoSpaceDN w:val="0"/>
              <w:bidi w:val="0"/>
              <w:adjustRightInd w:val="0"/>
              <w:snapToGrid w:val="0"/>
              <w:jc w:val="both"/>
              <w:rPr>
                <w:rFonts w:ascii="Times New Roman" w:hAnsi="Times New Roman" w:cs="Times New Roman"/>
                <w:b/>
                <w:bCs/>
                <w:color w:val="000000"/>
                <w:sz w:val="19"/>
                <w:szCs w:val="19"/>
                <w:u w:val="single"/>
              </w:rPr>
            </w:pPr>
            <w:proofErr w:type="spellStart"/>
            <w:r w:rsidRPr="001974AB">
              <w:rPr>
                <w:rFonts w:ascii="Times New Roman" w:eastAsia="Calibri" w:hAnsi="Times New Roman" w:cs="Times New Roman"/>
                <w:b/>
                <w:color w:val="000000"/>
                <w:sz w:val="19"/>
                <w:szCs w:val="19"/>
              </w:rPr>
              <w:t>Auramine</w:t>
            </w:r>
            <w:proofErr w:type="spellEnd"/>
          </w:p>
        </w:tc>
        <w:tc>
          <w:tcPr>
            <w:tcW w:w="4903" w:type="dxa"/>
            <w:gridSpan w:val="2"/>
          </w:tcPr>
          <w:p w:rsidR="003F5DB6" w:rsidRPr="001974AB" w:rsidRDefault="003F5DB6" w:rsidP="00C62F2B">
            <w:pPr>
              <w:autoSpaceDE w:val="0"/>
              <w:autoSpaceDN w:val="0"/>
              <w:bidi w:val="0"/>
              <w:adjustRightInd w:val="0"/>
              <w:snapToGrid w:val="0"/>
              <w:jc w:val="both"/>
              <w:rPr>
                <w:rFonts w:ascii="Times New Roman" w:hAnsi="Times New Roman" w:cs="Times New Roman"/>
                <w:b/>
                <w:bCs/>
                <w:color w:val="000000"/>
                <w:sz w:val="19"/>
                <w:szCs w:val="19"/>
                <w:u w:val="single"/>
              </w:rPr>
            </w:pPr>
            <w:r w:rsidRPr="001974AB">
              <w:rPr>
                <w:rFonts w:ascii="Times New Roman" w:eastAsia="Calibri" w:hAnsi="Times New Roman" w:cs="Times New Roman"/>
                <w:b/>
                <w:color w:val="000000"/>
                <w:sz w:val="19"/>
                <w:szCs w:val="19"/>
                <w:lang w:val="en-GB"/>
              </w:rPr>
              <w:t xml:space="preserve">Same smear by </w:t>
            </w:r>
            <w:r w:rsidRPr="001974AB">
              <w:rPr>
                <w:rFonts w:ascii="Times New Roman" w:eastAsia="Calibri" w:hAnsi="Times New Roman" w:cs="Times New Roman"/>
                <w:b/>
                <w:color w:val="000000"/>
                <w:sz w:val="19"/>
                <w:szCs w:val="19"/>
              </w:rPr>
              <w:t>ZN</w:t>
            </w:r>
          </w:p>
        </w:tc>
      </w:tr>
      <w:tr w:rsidR="003F5DB6" w:rsidRPr="001974AB" w:rsidTr="00C62F2B">
        <w:trPr>
          <w:jc w:val="center"/>
        </w:trPr>
        <w:tc>
          <w:tcPr>
            <w:tcW w:w="1390" w:type="dxa"/>
          </w:tcPr>
          <w:p w:rsidR="003F5DB6" w:rsidRPr="001974AB" w:rsidRDefault="003F5DB6"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3+++</w:t>
            </w:r>
          </w:p>
        </w:tc>
        <w:tc>
          <w:tcPr>
            <w:tcW w:w="2229" w:type="dxa"/>
          </w:tcPr>
          <w:p w:rsidR="003F5DB6" w:rsidRPr="001974AB" w:rsidRDefault="003F5DB6"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14</w:t>
            </w:r>
          </w:p>
        </w:tc>
        <w:tc>
          <w:tcPr>
            <w:tcW w:w="2342" w:type="dxa"/>
          </w:tcPr>
          <w:p w:rsidR="003F5DB6" w:rsidRPr="001974AB" w:rsidRDefault="003F5DB6"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4/3+++</w:t>
            </w:r>
          </w:p>
        </w:tc>
        <w:tc>
          <w:tcPr>
            <w:tcW w:w="2561" w:type="dxa"/>
          </w:tcPr>
          <w:p w:rsidR="003F5DB6" w:rsidRPr="001974AB" w:rsidRDefault="003F5DB6"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10/2++</w:t>
            </w:r>
          </w:p>
        </w:tc>
      </w:tr>
      <w:tr w:rsidR="003F5DB6" w:rsidRPr="001974AB" w:rsidTr="00C62F2B">
        <w:trPr>
          <w:jc w:val="center"/>
        </w:trPr>
        <w:tc>
          <w:tcPr>
            <w:tcW w:w="1390" w:type="dxa"/>
          </w:tcPr>
          <w:p w:rsidR="003F5DB6" w:rsidRPr="001974AB" w:rsidRDefault="003F5DB6"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2++</w:t>
            </w:r>
          </w:p>
        </w:tc>
        <w:tc>
          <w:tcPr>
            <w:tcW w:w="2229" w:type="dxa"/>
          </w:tcPr>
          <w:p w:rsidR="003F5DB6" w:rsidRPr="001974AB" w:rsidRDefault="003F5DB6"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11</w:t>
            </w:r>
          </w:p>
        </w:tc>
        <w:tc>
          <w:tcPr>
            <w:tcW w:w="2342" w:type="dxa"/>
          </w:tcPr>
          <w:p w:rsidR="003F5DB6" w:rsidRPr="001974AB" w:rsidRDefault="003F5DB6"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10/</w:t>
            </w:r>
            <w:r w:rsidR="007255E5" w:rsidRPr="001974AB">
              <w:rPr>
                <w:rFonts w:ascii="Times New Roman" w:eastAsia="Calibri" w:hAnsi="Times New Roman" w:cs="Times New Roman"/>
                <w:b/>
                <w:color w:val="000000"/>
                <w:sz w:val="19"/>
                <w:szCs w:val="19"/>
              </w:rPr>
              <w:t>1+</w:t>
            </w:r>
          </w:p>
        </w:tc>
        <w:tc>
          <w:tcPr>
            <w:tcW w:w="2561" w:type="dxa"/>
          </w:tcPr>
          <w:p w:rsidR="003F5DB6" w:rsidRPr="001974AB" w:rsidRDefault="003F5DB6"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1/negative</w:t>
            </w:r>
          </w:p>
        </w:tc>
      </w:tr>
      <w:tr w:rsidR="001B43C7" w:rsidRPr="001974AB" w:rsidTr="00C62F2B">
        <w:trPr>
          <w:jc w:val="center"/>
        </w:trPr>
        <w:tc>
          <w:tcPr>
            <w:tcW w:w="1390" w:type="dxa"/>
          </w:tcPr>
          <w:p w:rsidR="001B43C7" w:rsidRPr="001974AB" w:rsidRDefault="001B43C7"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1+</w:t>
            </w:r>
          </w:p>
        </w:tc>
        <w:tc>
          <w:tcPr>
            <w:tcW w:w="2229" w:type="dxa"/>
          </w:tcPr>
          <w:p w:rsidR="001B43C7" w:rsidRPr="001974AB" w:rsidRDefault="001B43C7"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30</w:t>
            </w:r>
          </w:p>
        </w:tc>
        <w:tc>
          <w:tcPr>
            <w:tcW w:w="4903" w:type="dxa"/>
            <w:gridSpan w:val="2"/>
          </w:tcPr>
          <w:p w:rsidR="001B43C7" w:rsidRPr="001974AB" w:rsidRDefault="001B43C7"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Negative</w:t>
            </w:r>
          </w:p>
        </w:tc>
      </w:tr>
      <w:tr w:rsidR="003F5DB6" w:rsidRPr="001974AB" w:rsidTr="00C62F2B">
        <w:trPr>
          <w:jc w:val="center"/>
        </w:trPr>
        <w:tc>
          <w:tcPr>
            <w:tcW w:w="1390" w:type="dxa"/>
          </w:tcPr>
          <w:p w:rsidR="003F5DB6" w:rsidRPr="001974AB" w:rsidRDefault="003F5DB6"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total</w:t>
            </w:r>
          </w:p>
        </w:tc>
        <w:tc>
          <w:tcPr>
            <w:tcW w:w="2229" w:type="dxa"/>
          </w:tcPr>
          <w:p w:rsidR="003F5DB6" w:rsidRPr="001974AB" w:rsidRDefault="003F5DB6" w:rsidP="00C62F2B">
            <w:pPr>
              <w:tabs>
                <w:tab w:val="right" w:pos="2977"/>
              </w:tabs>
              <w:bidi w:val="0"/>
              <w:snapToGrid w:val="0"/>
              <w:jc w:val="both"/>
              <w:rPr>
                <w:rFonts w:ascii="Times New Roman" w:eastAsia="Calibri" w:hAnsi="Times New Roman" w:cs="Times New Roman"/>
                <w:b/>
                <w:color w:val="000000"/>
                <w:sz w:val="19"/>
                <w:szCs w:val="19"/>
                <w:lang w:val="en-GB"/>
              </w:rPr>
            </w:pPr>
            <w:r w:rsidRPr="001974AB">
              <w:rPr>
                <w:rFonts w:ascii="Times New Roman" w:eastAsia="Calibri" w:hAnsi="Times New Roman" w:cs="Times New Roman"/>
                <w:b/>
                <w:color w:val="000000"/>
                <w:sz w:val="19"/>
                <w:szCs w:val="19"/>
              </w:rPr>
              <w:t>55</w:t>
            </w:r>
          </w:p>
        </w:tc>
        <w:tc>
          <w:tcPr>
            <w:tcW w:w="4903" w:type="dxa"/>
            <w:gridSpan w:val="2"/>
          </w:tcPr>
          <w:p w:rsidR="003F5DB6" w:rsidRPr="001974AB" w:rsidRDefault="003F5DB6"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2</w:t>
            </w:r>
            <w:r w:rsidR="00567A9F" w:rsidRPr="001974AB">
              <w:rPr>
                <w:rFonts w:ascii="Times New Roman" w:eastAsia="Calibri" w:hAnsi="Times New Roman" w:cs="Times New Roman"/>
                <w:b/>
                <w:color w:val="000000"/>
                <w:sz w:val="19"/>
                <w:szCs w:val="19"/>
              </w:rPr>
              <w:t>4</w:t>
            </w:r>
          </w:p>
        </w:tc>
      </w:tr>
    </w:tbl>
    <w:p w:rsidR="00607A4C" w:rsidRPr="001974AB" w:rsidRDefault="00607A4C" w:rsidP="00C62F2B">
      <w:pPr>
        <w:tabs>
          <w:tab w:val="right" w:pos="2977"/>
        </w:tabs>
        <w:bidi w:val="0"/>
        <w:snapToGrid w:val="0"/>
        <w:spacing w:after="0" w:line="240" w:lineRule="auto"/>
        <w:jc w:val="center"/>
        <w:rPr>
          <w:rFonts w:ascii="Times New Roman" w:hAnsi="Times New Roman" w:cs="Times New Roman"/>
          <w:b/>
          <w:bCs/>
          <w:sz w:val="19"/>
          <w:szCs w:val="19"/>
        </w:rPr>
      </w:pPr>
    </w:p>
    <w:p w:rsidR="00F34D56" w:rsidRPr="001974AB" w:rsidRDefault="00F34D56" w:rsidP="001974AB">
      <w:pPr>
        <w:tabs>
          <w:tab w:val="right" w:pos="2977"/>
        </w:tabs>
        <w:bidi w:val="0"/>
        <w:snapToGrid w:val="0"/>
        <w:spacing w:after="0" w:line="240" w:lineRule="auto"/>
        <w:jc w:val="center"/>
        <w:rPr>
          <w:rFonts w:ascii="Times New Roman" w:hAnsi="Times New Roman" w:cs="Times New Roman"/>
          <w:b/>
          <w:bCs/>
          <w:sz w:val="19"/>
          <w:szCs w:val="19"/>
          <w:lang w:bidi="ar-AE"/>
        </w:rPr>
      </w:pPr>
      <w:r w:rsidRPr="001974AB">
        <w:rPr>
          <w:rFonts w:ascii="Times New Roman" w:hAnsi="Times New Roman" w:cs="Times New Roman"/>
          <w:b/>
          <w:bCs/>
          <w:sz w:val="19"/>
          <w:szCs w:val="19"/>
        </w:rPr>
        <w:t xml:space="preserve">Table 3: Comparison of performance of </w:t>
      </w:r>
      <w:r w:rsidRPr="001974AB">
        <w:rPr>
          <w:rFonts w:ascii="Times New Roman" w:eastAsia="Calibri" w:hAnsi="Times New Roman" w:cs="Times New Roman"/>
          <w:b/>
          <w:bCs/>
          <w:sz w:val="19"/>
          <w:szCs w:val="19"/>
        </w:rPr>
        <w:t xml:space="preserve">Concentration </w:t>
      </w:r>
      <w:proofErr w:type="spellStart"/>
      <w:r w:rsidRPr="001974AB">
        <w:rPr>
          <w:rFonts w:ascii="Times New Roman" w:eastAsia="Calibri" w:hAnsi="Times New Roman" w:cs="Times New Roman"/>
          <w:b/>
          <w:bCs/>
          <w:sz w:val="19"/>
          <w:szCs w:val="19"/>
        </w:rPr>
        <w:t>Auramine</w:t>
      </w:r>
      <w:proofErr w:type="spellEnd"/>
      <w:r w:rsidRPr="001974AB">
        <w:rPr>
          <w:rFonts w:ascii="Times New Roman" w:hAnsi="Times New Roman" w:cs="Times New Roman"/>
          <w:b/>
          <w:bCs/>
          <w:sz w:val="19"/>
          <w:szCs w:val="19"/>
        </w:rPr>
        <w:t xml:space="preserve"> and </w:t>
      </w:r>
      <w:r w:rsidRPr="001974AB">
        <w:rPr>
          <w:rFonts w:ascii="Times New Roman" w:eastAsia="Calibri" w:hAnsi="Times New Roman" w:cs="Times New Roman"/>
          <w:b/>
          <w:bCs/>
          <w:sz w:val="19"/>
          <w:szCs w:val="19"/>
        </w:rPr>
        <w:t>direct</w:t>
      </w:r>
      <w:r w:rsidRPr="001974AB">
        <w:rPr>
          <w:rFonts w:ascii="Times New Roman" w:hAnsi="Times New Roman" w:cs="Times New Roman"/>
          <w:b/>
          <w:bCs/>
          <w:sz w:val="19"/>
          <w:szCs w:val="19"/>
        </w:rPr>
        <w:t xml:space="preserve"> </w:t>
      </w:r>
      <w:proofErr w:type="spellStart"/>
      <w:r w:rsidRPr="001974AB">
        <w:rPr>
          <w:rFonts w:ascii="Times New Roman" w:eastAsia="Calibri" w:hAnsi="Times New Roman" w:cs="Times New Roman"/>
          <w:b/>
          <w:bCs/>
          <w:sz w:val="19"/>
          <w:szCs w:val="19"/>
        </w:rPr>
        <w:t>Auramine</w:t>
      </w:r>
      <w:proofErr w:type="spellEnd"/>
      <w:r w:rsidRPr="001974AB">
        <w:rPr>
          <w:rFonts w:ascii="Times New Roman" w:hAnsi="Times New Roman" w:cs="Times New Roman"/>
          <w:b/>
          <w:bCs/>
          <w:sz w:val="19"/>
          <w:szCs w:val="19"/>
        </w:rPr>
        <w:t xml:space="preserve"> techniques</w:t>
      </w:r>
    </w:p>
    <w:tbl>
      <w:tblPr>
        <w:tblStyle w:val="TableGrid"/>
        <w:tblW w:w="0" w:type="auto"/>
        <w:jc w:val="center"/>
        <w:tblLook w:val="04A0"/>
      </w:tblPr>
      <w:tblGrid>
        <w:gridCol w:w="1390"/>
        <w:gridCol w:w="2420"/>
        <w:gridCol w:w="2151"/>
        <w:gridCol w:w="2561"/>
      </w:tblGrid>
      <w:tr w:rsidR="00880316" w:rsidRPr="001974AB" w:rsidTr="00C62F2B">
        <w:trPr>
          <w:jc w:val="center"/>
        </w:trPr>
        <w:tc>
          <w:tcPr>
            <w:tcW w:w="1390" w:type="dxa"/>
            <w:vMerge w:val="restart"/>
          </w:tcPr>
          <w:p w:rsidR="00880316" w:rsidRPr="001974AB" w:rsidRDefault="00880316" w:rsidP="00C62F2B">
            <w:pPr>
              <w:autoSpaceDE w:val="0"/>
              <w:autoSpaceDN w:val="0"/>
              <w:bidi w:val="0"/>
              <w:adjustRightInd w:val="0"/>
              <w:snapToGrid w:val="0"/>
              <w:jc w:val="both"/>
              <w:rPr>
                <w:rFonts w:ascii="Times New Roman" w:hAnsi="Times New Roman" w:cs="Times New Roman"/>
                <w:b/>
                <w:bCs/>
                <w:color w:val="000000"/>
                <w:sz w:val="19"/>
                <w:szCs w:val="19"/>
                <w:u w:val="single"/>
              </w:rPr>
            </w:pPr>
            <w:r w:rsidRPr="001974AB">
              <w:rPr>
                <w:rFonts w:ascii="Times New Roman" w:eastAsia="Calibri" w:hAnsi="Times New Roman" w:cs="Times New Roman"/>
                <w:b/>
                <w:color w:val="000000"/>
                <w:sz w:val="19"/>
                <w:szCs w:val="19"/>
              </w:rPr>
              <w:t>Result</w:t>
            </w:r>
          </w:p>
        </w:tc>
        <w:tc>
          <w:tcPr>
            <w:tcW w:w="7132" w:type="dxa"/>
            <w:gridSpan w:val="3"/>
          </w:tcPr>
          <w:p w:rsidR="00880316" w:rsidRPr="001974AB" w:rsidRDefault="00880316" w:rsidP="00C62F2B">
            <w:pPr>
              <w:tabs>
                <w:tab w:val="right" w:pos="2977"/>
              </w:tabs>
              <w:bidi w:val="0"/>
              <w:snapToGrid w:val="0"/>
              <w:jc w:val="both"/>
              <w:rPr>
                <w:rFonts w:ascii="Times New Roman" w:hAnsi="Times New Roman" w:cs="Times New Roman"/>
                <w:b/>
                <w:bCs/>
                <w:color w:val="000000"/>
                <w:sz w:val="19"/>
                <w:szCs w:val="19"/>
                <w:u w:val="single"/>
              </w:rPr>
            </w:pPr>
            <w:proofErr w:type="spellStart"/>
            <w:r w:rsidRPr="001974AB">
              <w:rPr>
                <w:rFonts w:ascii="Times New Roman" w:eastAsia="Calibri" w:hAnsi="Times New Roman" w:cs="Times New Roman"/>
                <w:b/>
                <w:color w:val="000000"/>
                <w:sz w:val="19"/>
                <w:szCs w:val="19"/>
              </w:rPr>
              <w:t>Auramine</w:t>
            </w:r>
            <w:proofErr w:type="spellEnd"/>
          </w:p>
        </w:tc>
      </w:tr>
      <w:tr w:rsidR="00880316" w:rsidRPr="001974AB" w:rsidTr="00EB3BC2">
        <w:trPr>
          <w:jc w:val="center"/>
        </w:trPr>
        <w:tc>
          <w:tcPr>
            <w:tcW w:w="1390" w:type="dxa"/>
            <w:vMerge/>
          </w:tcPr>
          <w:p w:rsidR="00880316" w:rsidRPr="001974AB" w:rsidRDefault="00880316" w:rsidP="00C62F2B">
            <w:pPr>
              <w:autoSpaceDE w:val="0"/>
              <w:autoSpaceDN w:val="0"/>
              <w:bidi w:val="0"/>
              <w:adjustRightInd w:val="0"/>
              <w:snapToGrid w:val="0"/>
              <w:jc w:val="both"/>
              <w:rPr>
                <w:rFonts w:ascii="Times New Roman" w:hAnsi="Times New Roman" w:cs="Times New Roman"/>
                <w:b/>
                <w:bCs/>
                <w:color w:val="000000"/>
                <w:sz w:val="19"/>
                <w:szCs w:val="19"/>
                <w:u w:val="single"/>
              </w:rPr>
            </w:pPr>
          </w:p>
        </w:tc>
        <w:tc>
          <w:tcPr>
            <w:tcW w:w="2420" w:type="dxa"/>
          </w:tcPr>
          <w:p w:rsidR="00880316" w:rsidRPr="001974AB" w:rsidRDefault="00880316" w:rsidP="00C62F2B">
            <w:pPr>
              <w:autoSpaceDE w:val="0"/>
              <w:autoSpaceDN w:val="0"/>
              <w:bidi w:val="0"/>
              <w:adjustRightInd w:val="0"/>
              <w:snapToGrid w:val="0"/>
              <w:jc w:val="both"/>
              <w:rPr>
                <w:rFonts w:ascii="Times New Roman" w:hAnsi="Times New Roman" w:cs="Times New Roman"/>
                <w:b/>
                <w:bCs/>
                <w:color w:val="000000"/>
                <w:sz w:val="19"/>
                <w:szCs w:val="19"/>
                <w:u w:val="single"/>
              </w:rPr>
            </w:pPr>
            <w:r w:rsidRPr="001974AB">
              <w:rPr>
                <w:rFonts w:ascii="Times New Roman" w:eastAsia="Calibri" w:hAnsi="Times New Roman" w:cs="Times New Roman"/>
                <w:b/>
                <w:color w:val="000000"/>
                <w:sz w:val="19"/>
                <w:szCs w:val="19"/>
              </w:rPr>
              <w:t xml:space="preserve">Concentration </w:t>
            </w:r>
            <w:proofErr w:type="spellStart"/>
            <w:r w:rsidRPr="001974AB">
              <w:rPr>
                <w:rFonts w:ascii="Times New Roman" w:eastAsia="Calibri" w:hAnsi="Times New Roman" w:cs="Times New Roman"/>
                <w:b/>
                <w:color w:val="000000"/>
                <w:sz w:val="19"/>
                <w:szCs w:val="19"/>
              </w:rPr>
              <w:t>Auramine</w:t>
            </w:r>
            <w:proofErr w:type="spellEnd"/>
          </w:p>
        </w:tc>
        <w:tc>
          <w:tcPr>
            <w:tcW w:w="4712" w:type="dxa"/>
            <w:gridSpan w:val="2"/>
          </w:tcPr>
          <w:p w:rsidR="00880316" w:rsidRPr="001974AB" w:rsidRDefault="004B0C95" w:rsidP="00C62F2B">
            <w:pPr>
              <w:autoSpaceDE w:val="0"/>
              <w:autoSpaceDN w:val="0"/>
              <w:bidi w:val="0"/>
              <w:adjustRightInd w:val="0"/>
              <w:snapToGrid w:val="0"/>
              <w:jc w:val="both"/>
              <w:rPr>
                <w:rFonts w:ascii="Times New Roman" w:hAnsi="Times New Roman" w:cs="Times New Roman"/>
                <w:b/>
                <w:bCs/>
                <w:color w:val="000000"/>
                <w:sz w:val="19"/>
                <w:szCs w:val="19"/>
                <w:u w:val="single"/>
              </w:rPr>
            </w:pPr>
            <w:r w:rsidRPr="001974AB">
              <w:rPr>
                <w:rFonts w:ascii="Times New Roman" w:eastAsia="Calibri" w:hAnsi="Times New Roman" w:cs="Times New Roman"/>
                <w:b/>
                <w:color w:val="000000"/>
                <w:sz w:val="19"/>
                <w:szCs w:val="19"/>
                <w:lang w:val="en-GB"/>
              </w:rPr>
              <w:t xml:space="preserve">Same smear by </w:t>
            </w:r>
            <w:r w:rsidR="00880316" w:rsidRPr="001974AB">
              <w:rPr>
                <w:rFonts w:ascii="Times New Roman" w:eastAsia="Calibri" w:hAnsi="Times New Roman" w:cs="Times New Roman"/>
                <w:b/>
                <w:color w:val="000000"/>
                <w:sz w:val="19"/>
                <w:szCs w:val="19"/>
              </w:rPr>
              <w:t xml:space="preserve">Direct </w:t>
            </w:r>
            <w:proofErr w:type="spellStart"/>
            <w:r w:rsidR="00880316" w:rsidRPr="001974AB">
              <w:rPr>
                <w:rFonts w:ascii="Times New Roman" w:eastAsia="Calibri" w:hAnsi="Times New Roman" w:cs="Times New Roman"/>
                <w:b/>
                <w:color w:val="000000"/>
                <w:sz w:val="19"/>
                <w:szCs w:val="19"/>
              </w:rPr>
              <w:t>Auramine</w:t>
            </w:r>
            <w:proofErr w:type="spellEnd"/>
          </w:p>
        </w:tc>
      </w:tr>
      <w:tr w:rsidR="00880316" w:rsidRPr="001974AB" w:rsidTr="00EB3BC2">
        <w:trPr>
          <w:jc w:val="center"/>
        </w:trPr>
        <w:tc>
          <w:tcPr>
            <w:tcW w:w="1390" w:type="dxa"/>
          </w:tcPr>
          <w:p w:rsidR="00880316" w:rsidRPr="001974AB" w:rsidRDefault="00880316"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3+++</w:t>
            </w:r>
          </w:p>
        </w:tc>
        <w:tc>
          <w:tcPr>
            <w:tcW w:w="2420" w:type="dxa"/>
          </w:tcPr>
          <w:p w:rsidR="00880316" w:rsidRPr="001974AB" w:rsidRDefault="00880316"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14</w:t>
            </w:r>
          </w:p>
        </w:tc>
        <w:tc>
          <w:tcPr>
            <w:tcW w:w="2151" w:type="dxa"/>
          </w:tcPr>
          <w:p w:rsidR="00880316" w:rsidRPr="001974AB" w:rsidRDefault="00880316"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4/3+++</w:t>
            </w:r>
          </w:p>
        </w:tc>
        <w:tc>
          <w:tcPr>
            <w:tcW w:w="2561" w:type="dxa"/>
          </w:tcPr>
          <w:p w:rsidR="00880316" w:rsidRPr="001974AB" w:rsidRDefault="00880316"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10/2++</w:t>
            </w:r>
          </w:p>
        </w:tc>
      </w:tr>
      <w:tr w:rsidR="004B0C95" w:rsidRPr="001974AB" w:rsidTr="00EB3BC2">
        <w:trPr>
          <w:jc w:val="center"/>
        </w:trPr>
        <w:tc>
          <w:tcPr>
            <w:tcW w:w="1390" w:type="dxa"/>
          </w:tcPr>
          <w:p w:rsidR="004B0C95" w:rsidRPr="001974AB" w:rsidRDefault="004B0C95"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2++</w:t>
            </w:r>
          </w:p>
        </w:tc>
        <w:tc>
          <w:tcPr>
            <w:tcW w:w="2420" w:type="dxa"/>
          </w:tcPr>
          <w:p w:rsidR="004B0C95" w:rsidRPr="001974AB" w:rsidRDefault="004B0C95"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11</w:t>
            </w:r>
          </w:p>
        </w:tc>
        <w:tc>
          <w:tcPr>
            <w:tcW w:w="4712" w:type="dxa"/>
            <w:gridSpan w:val="2"/>
          </w:tcPr>
          <w:p w:rsidR="004B0C95" w:rsidRPr="001974AB" w:rsidRDefault="004B0C95" w:rsidP="00C62F2B">
            <w:pPr>
              <w:tabs>
                <w:tab w:val="right" w:pos="2977"/>
              </w:tabs>
              <w:bidi w:val="0"/>
              <w:snapToGrid w:val="0"/>
              <w:jc w:val="both"/>
              <w:rPr>
                <w:rFonts w:ascii="Times New Roman" w:eastAsia="Calibri" w:hAnsi="Times New Roman" w:cs="Times New Roman"/>
                <w:b/>
                <w:color w:val="000000"/>
                <w:sz w:val="19"/>
                <w:szCs w:val="19"/>
                <w:lang w:bidi="ar-AE"/>
              </w:rPr>
            </w:pPr>
            <w:r w:rsidRPr="001974AB">
              <w:rPr>
                <w:rFonts w:ascii="Times New Roman" w:eastAsia="Calibri" w:hAnsi="Times New Roman" w:cs="Times New Roman"/>
                <w:b/>
                <w:color w:val="000000"/>
                <w:sz w:val="19"/>
                <w:szCs w:val="19"/>
              </w:rPr>
              <w:t>11/1+</w:t>
            </w:r>
          </w:p>
        </w:tc>
      </w:tr>
      <w:tr w:rsidR="00880316" w:rsidRPr="001974AB" w:rsidTr="00EB3BC2">
        <w:trPr>
          <w:jc w:val="center"/>
        </w:trPr>
        <w:tc>
          <w:tcPr>
            <w:tcW w:w="1390" w:type="dxa"/>
          </w:tcPr>
          <w:p w:rsidR="00880316" w:rsidRPr="001974AB" w:rsidRDefault="00880316"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1+</w:t>
            </w:r>
          </w:p>
        </w:tc>
        <w:tc>
          <w:tcPr>
            <w:tcW w:w="2420" w:type="dxa"/>
          </w:tcPr>
          <w:p w:rsidR="00880316" w:rsidRPr="001974AB" w:rsidRDefault="00880316"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30</w:t>
            </w:r>
          </w:p>
        </w:tc>
        <w:tc>
          <w:tcPr>
            <w:tcW w:w="4712" w:type="dxa"/>
            <w:gridSpan w:val="2"/>
          </w:tcPr>
          <w:p w:rsidR="00880316" w:rsidRPr="001974AB" w:rsidRDefault="00880316"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Negative</w:t>
            </w:r>
          </w:p>
        </w:tc>
      </w:tr>
      <w:tr w:rsidR="00880316" w:rsidRPr="001974AB" w:rsidTr="00EB3BC2">
        <w:trPr>
          <w:jc w:val="center"/>
        </w:trPr>
        <w:tc>
          <w:tcPr>
            <w:tcW w:w="1390" w:type="dxa"/>
          </w:tcPr>
          <w:p w:rsidR="00880316" w:rsidRPr="001974AB" w:rsidRDefault="00880316"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total</w:t>
            </w:r>
          </w:p>
        </w:tc>
        <w:tc>
          <w:tcPr>
            <w:tcW w:w="2420" w:type="dxa"/>
          </w:tcPr>
          <w:p w:rsidR="00880316" w:rsidRPr="001974AB" w:rsidRDefault="00880316" w:rsidP="00C62F2B">
            <w:pPr>
              <w:tabs>
                <w:tab w:val="right" w:pos="2977"/>
              </w:tabs>
              <w:bidi w:val="0"/>
              <w:snapToGrid w:val="0"/>
              <w:jc w:val="both"/>
              <w:rPr>
                <w:rFonts w:ascii="Times New Roman" w:eastAsia="Calibri" w:hAnsi="Times New Roman" w:cs="Times New Roman"/>
                <w:b/>
                <w:color w:val="000000"/>
                <w:sz w:val="19"/>
                <w:szCs w:val="19"/>
                <w:lang w:val="en-GB"/>
              </w:rPr>
            </w:pPr>
            <w:r w:rsidRPr="001974AB">
              <w:rPr>
                <w:rFonts w:ascii="Times New Roman" w:eastAsia="Calibri" w:hAnsi="Times New Roman" w:cs="Times New Roman"/>
                <w:b/>
                <w:color w:val="000000"/>
                <w:sz w:val="19"/>
                <w:szCs w:val="19"/>
              </w:rPr>
              <w:t>55</w:t>
            </w:r>
          </w:p>
        </w:tc>
        <w:tc>
          <w:tcPr>
            <w:tcW w:w="4712" w:type="dxa"/>
            <w:gridSpan w:val="2"/>
          </w:tcPr>
          <w:p w:rsidR="00880316" w:rsidRPr="001974AB" w:rsidRDefault="00880316"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2</w:t>
            </w:r>
            <w:r w:rsidR="004B0C95" w:rsidRPr="001974AB">
              <w:rPr>
                <w:rFonts w:ascii="Times New Roman" w:eastAsia="Calibri" w:hAnsi="Times New Roman" w:cs="Times New Roman"/>
                <w:b/>
                <w:color w:val="000000"/>
                <w:sz w:val="19"/>
                <w:szCs w:val="19"/>
              </w:rPr>
              <w:t>5</w:t>
            </w:r>
          </w:p>
        </w:tc>
      </w:tr>
    </w:tbl>
    <w:p w:rsidR="00880316" w:rsidRPr="001974AB" w:rsidRDefault="00880316" w:rsidP="00C62F2B">
      <w:pPr>
        <w:bidi w:val="0"/>
        <w:snapToGrid w:val="0"/>
        <w:spacing w:after="0" w:line="240" w:lineRule="auto"/>
        <w:jc w:val="center"/>
        <w:rPr>
          <w:rFonts w:ascii="Times New Roman" w:hAnsi="Times New Roman" w:cs="Times New Roman"/>
          <w:sz w:val="19"/>
          <w:szCs w:val="19"/>
          <w:lang w:val="en-GB" w:bidi="ar-AE"/>
        </w:rPr>
      </w:pPr>
    </w:p>
    <w:p w:rsidR="00C72DB6" w:rsidRPr="001974AB" w:rsidRDefault="003D3A6B" w:rsidP="001974AB">
      <w:pPr>
        <w:tabs>
          <w:tab w:val="right" w:pos="2977"/>
        </w:tabs>
        <w:bidi w:val="0"/>
        <w:snapToGrid w:val="0"/>
        <w:spacing w:after="0" w:line="240" w:lineRule="auto"/>
        <w:jc w:val="center"/>
        <w:rPr>
          <w:rFonts w:ascii="Times New Roman" w:hAnsi="Times New Roman" w:cs="Times New Roman"/>
          <w:b/>
          <w:bCs/>
          <w:sz w:val="19"/>
          <w:szCs w:val="19"/>
        </w:rPr>
      </w:pPr>
      <w:r w:rsidRPr="001974AB">
        <w:rPr>
          <w:rFonts w:ascii="Times New Roman" w:hAnsi="Times New Roman" w:cs="Times New Roman"/>
          <w:b/>
          <w:bCs/>
          <w:sz w:val="19"/>
          <w:szCs w:val="19"/>
        </w:rPr>
        <w:t xml:space="preserve">Table </w:t>
      </w:r>
      <w:r w:rsidR="00C72DB6" w:rsidRPr="001974AB">
        <w:rPr>
          <w:rFonts w:ascii="Times New Roman" w:hAnsi="Times New Roman" w:cs="Times New Roman"/>
          <w:b/>
          <w:bCs/>
          <w:sz w:val="19"/>
          <w:szCs w:val="19"/>
        </w:rPr>
        <w:t>4</w:t>
      </w:r>
      <w:r w:rsidRPr="001974AB">
        <w:rPr>
          <w:rFonts w:ascii="Times New Roman" w:hAnsi="Times New Roman" w:cs="Times New Roman"/>
          <w:b/>
          <w:bCs/>
          <w:sz w:val="19"/>
          <w:szCs w:val="19"/>
        </w:rPr>
        <w:t xml:space="preserve">: Comparison of performance of </w:t>
      </w:r>
      <w:r w:rsidR="00C72DB6" w:rsidRPr="001974AB">
        <w:rPr>
          <w:rFonts w:ascii="Times New Roman" w:eastAsia="Calibri" w:hAnsi="Times New Roman" w:cs="Times New Roman"/>
          <w:b/>
          <w:bCs/>
          <w:sz w:val="19"/>
          <w:szCs w:val="19"/>
        </w:rPr>
        <w:t>direct</w:t>
      </w:r>
      <w:r w:rsidRPr="001974AB">
        <w:rPr>
          <w:rFonts w:ascii="Times New Roman" w:eastAsia="Calibri" w:hAnsi="Times New Roman" w:cs="Times New Roman"/>
          <w:b/>
          <w:bCs/>
          <w:sz w:val="19"/>
          <w:szCs w:val="19"/>
        </w:rPr>
        <w:t xml:space="preserve"> </w:t>
      </w:r>
      <w:proofErr w:type="spellStart"/>
      <w:r w:rsidRPr="001974AB">
        <w:rPr>
          <w:rFonts w:ascii="Times New Roman" w:eastAsia="Calibri" w:hAnsi="Times New Roman" w:cs="Times New Roman"/>
          <w:b/>
          <w:bCs/>
          <w:sz w:val="19"/>
          <w:szCs w:val="19"/>
        </w:rPr>
        <w:t>Auramine</w:t>
      </w:r>
      <w:proofErr w:type="spellEnd"/>
      <w:r w:rsidRPr="001974AB">
        <w:rPr>
          <w:rFonts w:ascii="Times New Roman" w:hAnsi="Times New Roman" w:cs="Times New Roman"/>
          <w:b/>
          <w:bCs/>
          <w:sz w:val="19"/>
          <w:szCs w:val="19"/>
        </w:rPr>
        <w:t xml:space="preserve"> and</w:t>
      </w:r>
      <w:r w:rsidR="00C72DB6" w:rsidRPr="001974AB">
        <w:rPr>
          <w:rFonts w:ascii="Times New Roman" w:hAnsi="Times New Roman" w:cs="Times New Roman"/>
          <w:b/>
          <w:bCs/>
          <w:sz w:val="19"/>
          <w:szCs w:val="19"/>
          <w:lang w:val="en-GB"/>
        </w:rPr>
        <w:t xml:space="preserve"> </w:t>
      </w:r>
      <w:r w:rsidR="00C72DB6" w:rsidRPr="001974AB">
        <w:rPr>
          <w:rFonts w:ascii="Times New Roman" w:eastAsia="Calibri" w:hAnsi="Times New Roman" w:cs="Times New Roman"/>
          <w:b/>
          <w:bCs/>
          <w:sz w:val="19"/>
          <w:szCs w:val="19"/>
        </w:rPr>
        <w:t>direct</w:t>
      </w:r>
      <w:r w:rsidR="00C72DB6" w:rsidRPr="001974AB">
        <w:rPr>
          <w:rFonts w:ascii="Times New Roman" w:hAnsi="Times New Roman" w:cs="Times New Roman"/>
          <w:b/>
          <w:bCs/>
          <w:sz w:val="19"/>
          <w:szCs w:val="19"/>
        </w:rPr>
        <w:t xml:space="preserve"> ZN techniques</w:t>
      </w:r>
    </w:p>
    <w:tbl>
      <w:tblPr>
        <w:tblStyle w:val="TableGrid"/>
        <w:tblW w:w="0" w:type="auto"/>
        <w:jc w:val="center"/>
        <w:tblLook w:val="04A0"/>
      </w:tblPr>
      <w:tblGrid>
        <w:gridCol w:w="1526"/>
        <w:gridCol w:w="3118"/>
        <w:gridCol w:w="3828"/>
      </w:tblGrid>
      <w:tr w:rsidR="00C72DB6" w:rsidRPr="001974AB" w:rsidTr="00C62F2B">
        <w:trPr>
          <w:jc w:val="center"/>
        </w:trPr>
        <w:tc>
          <w:tcPr>
            <w:tcW w:w="1526" w:type="dxa"/>
          </w:tcPr>
          <w:p w:rsidR="00C72DB6" w:rsidRPr="001974AB" w:rsidRDefault="00C72DB6" w:rsidP="00C62F2B">
            <w:pPr>
              <w:autoSpaceDE w:val="0"/>
              <w:autoSpaceDN w:val="0"/>
              <w:bidi w:val="0"/>
              <w:adjustRightInd w:val="0"/>
              <w:snapToGrid w:val="0"/>
              <w:jc w:val="both"/>
              <w:rPr>
                <w:rFonts w:ascii="Times New Roman" w:hAnsi="Times New Roman" w:cs="Times New Roman"/>
                <w:b/>
                <w:bCs/>
                <w:color w:val="000000"/>
                <w:sz w:val="19"/>
                <w:szCs w:val="19"/>
                <w:u w:val="single"/>
              </w:rPr>
            </w:pPr>
            <w:r w:rsidRPr="001974AB">
              <w:rPr>
                <w:rFonts w:ascii="Times New Roman" w:eastAsia="Calibri" w:hAnsi="Times New Roman" w:cs="Times New Roman"/>
                <w:b/>
                <w:color w:val="000000"/>
                <w:sz w:val="19"/>
                <w:szCs w:val="19"/>
              </w:rPr>
              <w:t>Result</w:t>
            </w:r>
          </w:p>
        </w:tc>
        <w:tc>
          <w:tcPr>
            <w:tcW w:w="6946" w:type="dxa"/>
            <w:gridSpan w:val="2"/>
          </w:tcPr>
          <w:p w:rsidR="00C72DB6" w:rsidRPr="00EB3BC2" w:rsidRDefault="00C72DB6" w:rsidP="00C62F2B">
            <w:pPr>
              <w:tabs>
                <w:tab w:val="right" w:pos="2977"/>
              </w:tabs>
              <w:bidi w:val="0"/>
              <w:snapToGrid w:val="0"/>
              <w:jc w:val="both"/>
              <w:rPr>
                <w:rFonts w:ascii="Times New Roman" w:hAnsi="Times New Roman" w:cs="Times New Roman" w:hint="eastAsia"/>
                <w:b/>
                <w:color w:val="000000"/>
                <w:sz w:val="19"/>
                <w:szCs w:val="19"/>
                <w:lang w:eastAsia="zh-CN" w:bidi="ar-AE"/>
              </w:rPr>
            </w:pPr>
            <w:r w:rsidRPr="001974AB">
              <w:rPr>
                <w:rFonts w:ascii="Times New Roman" w:eastAsia="Calibri" w:hAnsi="Times New Roman" w:cs="Times New Roman"/>
                <w:b/>
                <w:color w:val="000000"/>
                <w:sz w:val="19"/>
                <w:szCs w:val="19"/>
              </w:rPr>
              <w:t>Direct</w:t>
            </w:r>
            <w:r w:rsidR="00607A4C" w:rsidRPr="001974AB">
              <w:rPr>
                <w:rFonts w:ascii="Times New Roman" w:hAnsi="Times New Roman" w:cs="Times New Roman"/>
                <w:b/>
                <w:bCs/>
                <w:color w:val="000000"/>
                <w:sz w:val="19"/>
                <w:szCs w:val="19"/>
              </w:rPr>
              <w:t xml:space="preserve"> Techniques</w:t>
            </w:r>
          </w:p>
        </w:tc>
      </w:tr>
      <w:tr w:rsidR="00C72DB6" w:rsidRPr="001974AB" w:rsidTr="00C62F2B">
        <w:trPr>
          <w:jc w:val="center"/>
        </w:trPr>
        <w:tc>
          <w:tcPr>
            <w:tcW w:w="1526" w:type="dxa"/>
          </w:tcPr>
          <w:p w:rsidR="00C72DB6" w:rsidRPr="001974AB" w:rsidRDefault="00C72DB6" w:rsidP="00C62F2B">
            <w:pPr>
              <w:autoSpaceDE w:val="0"/>
              <w:autoSpaceDN w:val="0"/>
              <w:bidi w:val="0"/>
              <w:adjustRightInd w:val="0"/>
              <w:snapToGrid w:val="0"/>
              <w:jc w:val="both"/>
              <w:rPr>
                <w:rFonts w:ascii="Times New Roman" w:hAnsi="Times New Roman" w:cs="Times New Roman"/>
                <w:b/>
                <w:bCs/>
                <w:color w:val="000000"/>
                <w:sz w:val="19"/>
                <w:szCs w:val="19"/>
                <w:u w:val="single"/>
              </w:rPr>
            </w:pPr>
          </w:p>
        </w:tc>
        <w:tc>
          <w:tcPr>
            <w:tcW w:w="3118" w:type="dxa"/>
          </w:tcPr>
          <w:p w:rsidR="00C72DB6" w:rsidRPr="001974AB" w:rsidRDefault="00C72DB6" w:rsidP="00C62F2B">
            <w:pPr>
              <w:autoSpaceDE w:val="0"/>
              <w:autoSpaceDN w:val="0"/>
              <w:bidi w:val="0"/>
              <w:adjustRightInd w:val="0"/>
              <w:snapToGrid w:val="0"/>
              <w:jc w:val="both"/>
              <w:rPr>
                <w:rFonts w:ascii="Times New Roman" w:hAnsi="Times New Roman" w:cs="Times New Roman"/>
                <w:b/>
                <w:bCs/>
                <w:color w:val="000000"/>
                <w:sz w:val="19"/>
                <w:szCs w:val="19"/>
                <w:u w:val="single"/>
              </w:rPr>
            </w:pPr>
            <w:proofErr w:type="spellStart"/>
            <w:r w:rsidRPr="001974AB">
              <w:rPr>
                <w:rFonts w:ascii="Times New Roman" w:eastAsia="Calibri" w:hAnsi="Times New Roman" w:cs="Times New Roman"/>
                <w:b/>
                <w:color w:val="000000"/>
                <w:sz w:val="19"/>
                <w:szCs w:val="19"/>
              </w:rPr>
              <w:t>Auramine</w:t>
            </w:r>
            <w:proofErr w:type="spellEnd"/>
          </w:p>
        </w:tc>
        <w:tc>
          <w:tcPr>
            <w:tcW w:w="3828" w:type="dxa"/>
          </w:tcPr>
          <w:p w:rsidR="00C72DB6" w:rsidRPr="001974AB" w:rsidRDefault="00C72DB6" w:rsidP="00C62F2B">
            <w:pPr>
              <w:autoSpaceDE w:val="0"/>
              <w:autoSpaceDN w:val="0"/>
              <w:bidi w:val="0"/>
              <w:adjustRightInd w:val="0"/>
              <w:snapToGrid w:val="0"/>
              <w:jc w:val="both"/>
              <w:rPr>
                <w:rFonts w:ascii="Times New Roman" w:hAnsi="Times New Roman" w:cs="Times New Roman"/>
                <w:b/>
                <w:bCs/>
                <w:color w:val="000000"/>
                <w:sz w:val="19"/>
                <w:szCs w:val="19"/>
                <w:u w:val="single"/>
              </w:rPr>
            </w:pPr>
            <w:r w:rsidRPr="001974AB">
              <w:rPr>
                <w:rFonts w:ascii="Times New Roman" w:eastAsia="Calibri" w:hAnsi="Times New Roman" w:cs="Times New Roman"/>
                <w:b/>
                <w:color w:val="000000"/>
                <w:sz w:val="19"/>
                <w:szCs w:val="19"/>
              </w:rPr>
              <w:t>ZN</w:t>
            </w:r>
          </w:p>
        </w:tc>
      </w:tr>
      <w:tr w:rsidR="00C72DB6" w:rsidRPr="001974AB" w:rsidTr="00C62F2B">
        <w:trPr>
          <w:jc w:val="center"/>
        </w:trPr>
        <w:tc>
          <w:tcPr>
            <w:tcW w:w="1526" w:type="dxa"/>
          </w:tcPr>
          <w:p w:rsidR="00C72DB6" w:rsidRPr="001974AB" w:rsidRDefault="00C72DB6"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3+++</w:t>
            </w:r>
          </w:p>
        </w:tc>
        <w:tc>
          <w:tcPr>
            <w:tcW w:w="3118" w:type="dxa"/>
          </w:tcPr>
          <w:p w:rsidR="00C72DB6" w:rsidRPr="001974AB" w:rsidRDefault="00C72DB6"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4</w:t>
            </w:r>
          </w:p>
        </w:tc>
        <w:tc>
          <w:tcPr>
            <w:tcW w:w="3828" w:type="dxa"/>
          </w:tcPr>
          <w:p w:rsidR="00C72DB6" w:rsidRPr="001974AB" w:rsidRDefault="00C72DB6"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2</w:t>
            </w:r>
          </w:p>
        </w:tc>
      </w:tr>
      <w:tr w:rsidR="00C72DB6" w:rsidRPr="001974AB" w:rsidTr="00C62F2B">
        <w:trPr>
          <w:jc w:val="center"/>
        </w:trPr>
        <w:tc>
          <w:tcPr>
            <w:tcW w:w="1526" w:type="dxa"/>
          </w:tcPr>
          <w:p w:rsidR="00C72DB6" w:rsidRPr="001974AB" w:rsidRDefault="00C72DB6"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2++</w:t>
            </w:r>
          </w:p>
        </w:tc>
        <w:tc>
          <w:tcPr>
            <w:tcW w:w="3118" w:type="dxa"/>
          </w:tcPr>
          <w:p w:rsidR="00C72DB6" w:rsidRPr="001974AB" w:rsidRDefault="00C72DB6"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10</w:t>
            </w:r>
          </w:p>
        </w:tc>
        <w:tc>
          <w:tcPr>
            <w:tcW w:w="3828" w:type="dxa"/>
          </w:tcPr>
          <w:p w:rsidR="00C72DB6" w:rsidRPr="001974AB" w:rsidRDefault="00C72DB6"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3</w:t>
            </w:r>
          </w:p>
        </w:tc>
      </w:tr>
      <w:tr w:rsidR="00C72DB6" w:rsidRPr="001974AB" w:rsidTr="00C62F2B">
        <w:trPr>
          <w:jc w:val="center"/>
        </w:trPr>
        <w:tc>
          <w:tcPr>
            <w:tcW w:w="1526" w:type="dxa"/>
          </w:tcPr>
          <w:p w:rsidR="00C72DB6" w:rsidRPr="001974AB" w:rsidRDefault="00C72DB6"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1+</w:t>
            </w:r>
          </w:p>
        </w:tc>
        <w:tc>
          <w:tcPr>
            <w:tcW w:w="3118" w:type="dxa"/>
          </w:tcPr>
          <w:p w:rsidR="00C72DB6" w:rsidRPr="001974AB" w:rsidRDefault="00C72DB6" w:rsidP="00C62F2B">
            <w:pPr>
              <w:tabs>
                <w:tab w:val="right" w:pos="2977"/>
              </w:tabs>
              <w:bidi w:val="0"/>
              <w:snapToGrid w:val="0"/>
              <w:jc w:val="both"/>
              <w:rPr>
                <w:rFonts w:ascii="Times New Roman" w:eastAsia="Calibri" w:hAnsi="Times New Roman" w:cs="Times New Roman"/>
                <w:b/>
                <w:color w:val="000000"/>
                <w:sz w:val="19"/>
                <w:szCs w:val="19"/>
                <w:lang w:bidi="ar-AE"/>
              </w:rPr>
            </w:pPr>
            <w:r w:rsidRPr="001974AB">
              <w:rPr>
                <w:rFonts w:ascii="Times New Roman" w:eastAsia="Calibri" w:hAnsi="Times New Roman" w:cs="Times New Roman"/>
                <w:b/>
                <w:color w:val="000000"/>
                <w:sz w:val="19"/>
                <w:szCs w:val="19"/>
              </w:rPr>
              <w:t>11</w:t>
            </w:r>
          </w:p>
        </w:tc>
        <w:tc>
          <w:tcPr>
            <w:tcW w:w="3828" w:type="dxa"/>
          </w:tcPr>
          <w:p w:rsidR="00C72DB6" w:rsidRPr="001974AB" w:rsidRDefault="00C72DB6"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9</w:t>
            </w:r>
          </w:p>
        </w:tc>
      </w:tr>
      <w:tr w:rsidR="00C72DB6" w:rsidRPr="001974AB" w:rsidTr="00C62F2B">
        <w:trPr>
          <w:jc w:val="center"/>
        </w:trPr>
        <w:tc>
          <w:tcPr>
            <w:tcW w:w="1526" w:type="dxa"/>
          </w:tcPr>
          <w:p w:rsidR="00C72DB6" w:rsidRPr="001974AB" w:rsidRDefault="00C72DB6"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Negative</w:t>
            </w:r>
          </w:p>
        </w:tc>
        <w:tc>
          <w:tcPr>
            <w:tcW w:w="3118" w:type="dxa"/>
          </w:tcPr>
          <w:p w:rsidR="00C72DB6" w:rsidRPr="001974AB" w:rsidRDefault="00C72DB6"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75</w:t>
            </w:r>
          </w:p>
        </w:tc>
        <w:tc>
          <w:tcPr>
            <w:tcW w:w="3828" w:type="dxa"/>
          </w:tcPr>
          <w:p w:rsidR="00C72DB6" w:rsidRPr="001974AB" w:rsidRDefault="00C72DB6"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86</w:t>
            </w:r>
          </w:p>
        </w:tc>
      </w:tr>
      <w:tr w:rsidR="00C72DB6" w:rsidRPr="001974AB" w:rsidTr="00C62F2B">
        <w:trPr>
          <w:jc w:val="center"/>
        </w:trPr>
        <w:tc>
          <w:tcPr>
            <w:tcW w:w="1526" w:type="dxa"/>
          </w:tcPr>
          <w:p w:rsidR="00C72DB6" w:rsidRPr="001974AB" w:rsidRDefault="00C72DB6"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total</w:t>
            </w:r>
          </w:p>
        </w:tc>
        <w:tc>
          <w:tcPr>
            <w:tcW w:w="3118" w:type="dxa"/>
          </w:tcPr>
          <w:p w:rsidR="00C72DB6" w:rsidRPr="001974AB" w:rsidRDefault="00C72DB6"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100</w:t>
            </w:r>
          </w:p>
        </w:tc>
        <w:tc>
          <w:tcPr>
            <w:tcW w:w="3828" w:type="dxa"/>
          </w:tcPr>
          <w:p w:rsidR="00C72DB6" w:rsidRPr="001974AB" w:rsidRDefault="00C72DB6" w:rsidP="00C62F2B">
            <w:pPr>
              <w:tabs>
                <w:tab w:val="right" w:pos="2977"/>
              </w:tabs>
              <w:bidi w:val="0"/>
              <w:snapToGrid w:val="0"/>
              <w:jc w:val="both"/>
              <w:rPr>
                <w:rFonts w:ascii="Times New Roman" w:eastAsia="Calibri" w:hAnsi="Times New Roman" w:cs="Times New Roman"/>
                <w:b/>
                <w:color w:val="000000"/>
                <w:sz w:val="19"/>
                <w:szCs w:val="19"/>
              </w:rPr>
            </w:pPr>
            <w:r w:rsidRPr="001974AB">
              <w:rPr>
                <w:rFonts w:ascii="Times New Roman" w:eastAsia="Calibri" w:hAnsi="Times New Roman" w:cs="Times New Roman"/>
                <w:b/>
                <w:color w:val="000000"/>
                <w:sz w:val="19"/>
                <w:szCs w:val="19"/>
              </w:rPr>
              <w:t>100</w:t>
            </w:r>
          </w:p>
        </w:tc>
      </w:tr>
    </w:tbl>
    <w:p w:rsidR="00EB3BC2" w:rsidRDefault="00EB3BC2" w:rsidP="00C62F2B">
      <w:pPr>
        <w:tabs>
          <w:tab w:val="right" w:pos="2977"/>
        </w:tabs>
        <w:bidi w:val="0"/>
        <w:snapToGrid w:val="0"/>
        <w:spacing w:after="0" w:line="240" w:lineRule="auto"/>
        <w:jc w:val="center"/>
        <w:rPr>
          <w:rFonts w:ascii="Times New Roman" w:hAnsi="Times New Roman" w:cs="Times New Roman" w:hint="eastAsia"/>
          <w:b/>
          <w:bCs/>
          <w:sz w:val="20"/>
          <w:szCs w:val="24"/>
          <w:lang w:eastAsia="zh-CN"/>
        </w:rPr>
      </w:pPr>
    </w:p>
    <w:p w:rsidR="00EB3BC2" w:rsidRDefault="00EB3BC2" w:rsidP="00EB3BC2">
      <w:pPr>
        <w:tabs>
          <w:tab w:val="right" w:pos="2977"/>
        </w:tabs>
        <w:bidi w:val="0"/>
        <w:snapToGrid w:val="0"/>
        <w:spacing w:after="0" w:line="240" w:lineRule="auto"/>
        <w:jc w:val="center"/>
        <w:rPr>
          <w:rFonts w:ascii="Times New Roman" w:hAnsi="Times New Roman" w:cs="Times New Roman" w:hint="eastAsia"/>
          <w:b/>
          <w:bCs/>
          <w:sz w:val="20"/>
          <w:szCs w:val="24"/>
          <w:lang w:eastAsia="zh-CN"/>
        </w:rPr>
      </w:pPr>
    </w:p>
    <w:p w:rsidR="00EB3BC2" w:rsidRDefault="00EB3BC2" w:rsidP="00EB3BC2">
      <w:pPr>
        <w:tabs>
          <w:tab w:val="right" w:pos="2977"/>
        </w:tabs>
        <w:bidi w:val="0"/>
        <w:snapToGrid w:val="0"/>
        <w:spacing w:after="0" w:line="240" w:lineRule="auto"/>
        <w:jc w:val="center"/>
        <w:rPr>
          <w:rFonts w:ascii="Times New Roman" w:hAnsi="Times New Roman" w:cs="Times New Roman" w:hint="eastAsia"/>
          <w:b/>
          <w:bCs/>
          <w:sz w:val="20"/>
          <w:szCs w:val="24"/>
          <w:lang w:eastAsia="zh-CN"/>
        </w:rPr>
      </w:pPr>
    </w:p>
    <w:p w:rsidR="00800F28" w:rsidRDefault="00800F28" w:rsidP="00EB3BC2">
      <w:pPr>
        <w:tabs>
          <w:tab w:val="right" w:pos="2977"/>
        </w:tabs>
        <w:bidi w:val="0"/>
        <w:snapToGrid w:val="0"/>
        <w:spacing w:after="0" w:line="240" w:lineRule="auto"/>
        <w:jc w:val="center"/>
        <w:rPr>
          <w:rFonts w:ascii="Times New Roman" w:hAnsi="Times New Roman" w:cs="Times New Roman" w:hint="eastAsia"/>
          <w:b/>
          <w:bCs/>
          <w:sz w:val="20"/>
          <w:szCs w:val="24"/>
          <w:lang w:eastAsia="zh-CN"/>
        </w:rPr>
      </w:pPr>
    </w:p>
    <w:p w:rsidR="00C72DB6" w:rsidRPr="00C62F2B" w:rsidRDefault="00C72DB6" w:rsidP="00800F28">
      <w:pPr>
        <w:tabs>
          <w:tab w:val="right" w:pos="2977"/>
        </w:tabs>
        <w:bidi w:val="0"/>
        <w:snapToGrid w:val="0"/>
        <w:spacing w:after="0" w:line="240" w:lineRule="auto"/>
        <w:jc w:val="center"/>
        <w:rPr>
          <w:rFonts w:ascii="Times New Roman" w:hAnsi="Times New Roman" w:cs="Times New Roman"/>
          <w:b/>
          <w:bCs/>
          <w:sz w:val="20"/>
          <w:szCs w:val="24"/>
          <w:lang w:bidi="ar-AE"/>
        </w:rPr>
      </w:pPr>
      <w:r w:rsidRPr="00C62F2B">
        <w:rPr>
          <w:rFonts w:ascii="Times New Roman" w:hAnsi="Times New Roman" w:cs="Times New Roman"/>
          <w:b/>
          <w:bCs/>
          <w:sz w:val="20"/>
          <w:szCs w:val="24"/>
        </w:rPr>
        <w:t>Table 5: Comparison of performance</w:t>
      </w:r>
      <w:r w:rsidR="00607A4C" w:rsidRPr="00C62F2B">
        <w:rPr>
          <w:rFonts w:ascii="Times New Roman" w:hAnsi="Times New Roman" w:cs="Times New Roman"/>
          <w:b/>
          <w:bCs/>
          <w:sz w:val="20"/>
          <w:szCs w:val="24"/>
        </w:rPr>
        <w:t xml:space="preserve"> in same</w:t>
      </w:r>
      <w:r w:rsidRPr="00C62F2B">
        <w:rPr>
          <w:rFonts w:ascii="Times New Roman" w:hAnsi="Times New Roman" w:cs="Times New Roman"/>
          <w:b/>
          <w:bCs/>
          <w:sz w:val="20"/>
          <w:szCs w:val="24"/>
        </w:rPr>
        <w:t xml:space="preserve"> smear between </w:t>
      </w:r>
      <w:r w:rsidRPr="00C62F2B">
        <w:rPr>
          <w:rFonts w:ascii="Times New Roman" w:eastAsia="Calibri" w:hAnsi="Times New Roman" w:cs="Times New Roman"/>
          <w:b/>
          <w:bCs/>
          <w:sz w:val="20"/>
          <w:szCs w:val="24"/>
        </w:rPr>
        <w:t xml:space="preserve">direct </w:t>
      </w:r>
      <w:proofErr w:type="spellStart"/>
      <w:r w:rsidRPr="00C62F2B">
        <w:rPr>
          <w:rFonts w:ascii="Times New Roman" w:eastAsia="Calibri" w:hAnsi="Times New Roman" w:cs="Times New Roman"/>
          <w:b/>
          <w:bCs/>
          <w:sz w:val="20"/>
          <w:szCs w:val="24"/>
        </w:rPr>
        <w:t>Auramine</w:t>
      </w:r>
      <w:proofErr w:type="spellEnd"/>
      <w:r w:rsidRPr="00C62F2B">
        <w:rPr>
          <w:rFonts w:ascii="Times New Roman" w:hAnsi="Times New Roman" w:cs="Times New Roman"/>
          <w:b/>
          <w:bCs/>
          <w:sz w:val="20"/>
          <w:szCs w:val="24"/>
        </w:rPr>
        <w:t xml:space="preserve"> and </w:t>
      </w:r>
      <w:r w:rsidRPr="00C62F2B">
        <w:rPr>
          <w:rFonts w:ascii="Times New Roman" w:eastAsia="Calibri" w:hAnsi="Times New Roman" w:cs="Times New Roman"/>
          <w:b/>
          <w:bCs/>
          <w:sz w:val="20"/>
          <w:szCs w:val="24"/>
        </w:rPr>
        <w:t>direct</w:t>
      </w:r>
      <w:r w:rsidRPr="00C62F2B">
        <w:rPr>
          <w:rFonts w:ascii="Times New Roman" w:hAnsi="Times New Roman" w:cs="Times New Roman"/>
          <w:b/>
          <w:bCs/>
          <w:sz w:val="20"/>
          <w:szCs w:val="24"/>
        </w:rPr>
        <w:t xml:space="preserve"> ZN techniques</w:t>
      </w:r>
    </w:p>
    <w:tbl>
      <w:tblPr>
        <w:tblStyle w:val="TableGrid"/>
        <w:tblW w:w="0" w:type="auto"/>
        <w:jc w:val="center"/>
        <w:tblLook w:val="04A0"/>
      </w:tblPr>
      <w:tblGrid>
        <w:gridCol w:w="1390"/>
        <w:gridCol w:w="2229"/>
        <w:gridCol w:w="2342"/>
        <w:gridCol w:w="2561"/>
      </w:tblGrid>
      <w:tr w:rsidR="009A3DD2" w:rsidRPr="00C62F2B" w:rsidTr="00EB3BC2">
        <w:trPr>
          <w:trHeight w:val="143"/>
          <w:jc w:val="center"/>
        </w:trPr>
        <w:tc>
          <w:tcPr>
            <w:tcW w:w="1390" w:type="dxa"/>
            <w:vMerge w:val="restart"/>
          </w:tcPr>
          <w:p w:rsidR="009A3DD2" w:rsidRPr="00C62F2B" w:rsidRDefault="009A3DD2" w:rsidP="00C62F2B">
            <w:pPr>
              <w:autoSpaceDE w:val="0"/>
              <w:autoSpaceDN w:val="0"/>
              <w:bidi w:val="0"/>
              <w:adjustRightInd w:val="0"/>
              <w:snapToGrid w:val="0"/>
              <w:jc w:val="both"/>
              <w:rPr>
                <w:rFonts w:ascii="Times New Roman" w:hAnsi="Times New Roman" w:cs="Times New Roman"/>
                <w:b/>
                <w:bCs/>
                <w:color w:val="000000"/>
                <w:sz w:val="20"/>
                <w:szCs w:val="24"/>
                <w:u w:val="single"/>
              </w:rPr>
            </w:pPr>
            <w:r w:rsidRPr="00C62F2B">
              <w:rPr>
                <w:rFonts w:ascii="Times New Roman" w:eastAsia="Calibri" w:hAnsi="Times New Roman" w:cs="Times New Roman"/>
                <w:b/>
                <w:color w:val="000000"/>
                <w:sz w:val="20"/>
                <w:szCs w:val="24"/>
              </w:rPr>
              <w:t>Result</w:t>
            </w:r>
          </w:p>
        </w:tc>
        <w:tc>
          <w:tcPr>
            <w:tcW w:w="7132" w:type="dxa"/>
            <w:gridSpan w:val="3"/>
          </w:tcPr>
          <w:p w:rsidR="009A3DD2" w:rsidRPr="00EB3BC2" w:rsidRDefault="009A3DD2" w:rsidP="00C62F2B">
            <w:pPr>
              <w:tabs>
                <w:tab w:val="right" w:pos="2977"/>
              </w:tabs>
              <w:bidi w:val="0"/>
              <w:snapToGrid w:val="0"/>
              <w:jc w:val="both"/>
              <w:rPr>
                <w:rFonts w:ascii="Times New Roman" w:hAnsi="Times New Roman" w:cs="Times New Roman" w:hint="eastAsia"/>
                <w:b/>
                <w:color w:val="000000"/>
                <w:sz w:val="20"/>
                <w:szCs w:val="24"/>
                <w:lang w:eastAsia="zh-CN"/>
              </w:rPr>
            </w:pPr>
            <w:r w:rsidRPr="00C62F2B">
              <w:rPr>
                <w:rFonts w:ascii="Times New Roman" w:eastAsia="Calibri" w:hAnsi="Times New Roman" w:cs="Times New Roman"/>
                <w:b/>
                <w:color w:val="000000"/>
                <w:sz w:val="20"/>
                <w:szCs w:val="24"/>
              </w:rPr>
              <w:t>Direct</w:t>
            </w:r>
            <w:r w:rsidR="00607A4C" w:rsidRPr="00C62F2B">
              <w:rPr>
                <w:rFonts w:ascii="Times New Roman" w:hAnsi="Times New Roman" w:cs="Times New Roman"/>
                <w:b/>
                <w:bCs/>
                <w:color w:val="000000"/>
                <w:sz w:val="20"/>
                <w:szCs w:val="24"/>
              </w:rPr>
              <w:t xml:space="preserve"> Techniques</w:t>
            </w:r>
          </w:p>
        </w:tc>
      </w:tr>
      <w:tr w:rsidR="009A3DD2" w:rsidRPr="00C62F2B" w:rsidTr="00C62F2B">
        <w:trPr>
          <w:jc w:val="center"/>
        </w:trPr>
        <w:tc>
          <w:tcPr>
            <w:tcW w:w="1390" w:type="dxa"/>
            <w:vMerge/>
          </w:tcPr>
          <w:p w:rsidR="009A3DD2" w:rsidRPr="00C62F2B" w:rsidRDefault="009A3DD2" w:rsidP="00C62F2B">
            <w:pPr>
              <w:autoSpaceDE w:val="0"/>
              <w:autoSpaceDN w:val="0"/>
              <w:bidi w:val="0"/>
              <w:adjustRightInd w:val="0"/>
              <w:snapToGrid w:val="0"/>
              <w:jc w:val="both"/>
              <w:rPr>
                <w:rFonts w:ascii="Times New Roman" w:hAnsi="Times New Roman" w:cs="Times New Roman"/>
                <w:b/>
                <w:bCs/>
                <w:color w:val="000000"/>
                <w:sz w:val="20"/>
                <w:szCs w:val="24"/>
                <w:u w:val="single"/>
              </w:rPr>
            </w:pPr>
          </w:p>
        </w:tc>
        <w:tc>
          <w:tcPr>
            <w:tcW w:w="2229" w:type="dxa"/>
          </w:tcPr>
          <w:p w:rsidR="009A3DD2" w:rsidRPr="00C62F2B" w:rsidRDefault="009A3DD2" w:rsidP="00C62F2B">
            <w:pPr>
              <w:autoSpaceDE w:val="0"/>
              <w:autoSpaceDN w:val="0"/>
              <w:bidi w:val="0"/>
              <w:adjustRightInd w:val="0"/>
              <w:snapToGrid w:val="0"/>
              <w:jc w:val="both"/>
              <w:rPr>
                <w:rFonts w:ascii="Times New Roman" w:hAnsi="Times New Roman" w:cs="Times New Roman"/>
                <w:b/>
                <w:bCs/>
                <w:color w:val="000000"/>
                <w:sz w:val="20"/>
                <w:szCs w:val="24"/>
                <w:u w:val="single"/>
              </w:rPr>
            </w:pPr>
            <w:proofErr w:type="spellStart"/>
            <w:r w:rsidRPr="00C62F2B">
              <w:rPr>
                <w:rFonts w:ascii="Times New Roman" w:eastAsia="Calibri" w:hAnsi="Times New Roman" w:cs="Times New Roman"/>
                <w:b/>
                <w:color w:val="000000"/>
                <w:sz w:val="20"/>
                <w:szCs w:val="24"/>
              </w:rPr>
              <w:t>Auramine</w:t>
            </w:r>
            <w:proofErr w:type="spellEnd"/>
          </w:p>
        </w:tc>
        <w:tc>
          <w:tcPr>
            <w:tcW w:w="4903" w:type="dxa"/>
            <w:gridSpan w:val="2"/>
          </w:tcPr>
          <w:p w:rsidR="009A3DD2" w:rsidRPr="00C62F2B" w:rsidRDefault="009A3DD2" w:rsidP="00C62F2B">
            <w:pPr>
              <w:autoSpaceDE w:val="0"/>
              <w:autoSpaceDN w:val="0"/>
              <w:bidi w:val="0"/>
              <w:adjustRightInd w:val="0"/>
              <w:snapToGrid w:val="0"/>
              <w:jc w:val="both"/>
              <w:rPr>
                <w:rFonts w:ascii="Times New Roman" w:hAnsi="Times New Roman" w:cs="Times New Roman"/>
                <w:b/>
                <w:bCs/>
                <w:color w:val="000000"/>
                <w:sz w:val="20"/>
                <w:szCs w:val="24"/>
                <w:u w:val="single"/>
              </w:rPr>
            </w:pPr>
            <w:r w:rsidRPr="00C62F2B">
              <w:rPr>
                <w:rFonts w:ascii="Times New Roman" w:eastAsia="Calibri" w:hAnsi="Times New Roman" w:cs="Times New Roman"/>
                <w:b/>
                <w:color w:val="000000"/>
                <w:sz w:val="20"/>
                <w:szCs w:val="24"/>
                <w:lang w:val="en-GB"/>
              </w:rPr>
              <w:t xml:space="preserve">Same smear by </w:t>
            </w:r>
            <w:r w:rsidRPr="00C62F2B">
              <w:rPr>
                <w:rFonts w:ascii="Times New Roman" w:eastAsia="Calibri" w:hAnsi="Times New Roman" w:cs="Times New Roman"/>
                <w:b/>
                <w:color w:val="000000"/>
                <w:sz w:val="20"/>
                <w:szCs w:val="24"/>
              </w:rPr>
              <w:t>ZN</w:t>
            </w:r>
          </w:p>
        </w:tc>
      </w:tr>
      <w:tr w:rsidR="009A3DD2" w:rsidRPr="00C62F2B" w:rsidTr="00C62F2B">
        <w:trPr>
          <w:jc w:val="center"/>
        </w:trPr>
        <w:tc>
          <w:tcPr>
            <w:tcW w:w="1390" w:type="dxa"/>
          </w:tcPr>
          <w:p w:rsidR="009A3DD2" w:rsidRPr="00C62F2B" w:rsidRDefault="009A3DD2" w:rsidP="00C62F2B">
            <w:pPr>
              <w:tabs>
                <w:tab w:val="right" w:pos="2977"/>
              </w:tabs>
              <w:bidi w:val="0"/>
              <w:snapToGrid w:val="0"/>
              <w:jc w:val="both"/>
              <w:rPr>
                <w:rFonts w:ascii="Times New Roman" w:eastAsia="Calibri" w:hAnsi="Times New Roman" w:cs="Times New Roman"/>
                <w:b/>
                <w:color w:val="000000"/>
                <w:sz w:val="20"/>
                <w:szCs w:val="24"/>
              </w:rPr>
            </w:pPr>
            <w:r w:rsidRPr="00C62F2B">
              <w:rPr>
                <w:rFonts w:ascii="Times New Roman" w:eastAsia="Calibri" w:hAnsi="Times New Roman" w:cs="Times New Roman"/>
                <w:b/>
                <w:color w:val="000000"/>
                <w:sz w:val="20"/>
                <w:szCs w:val="24"/>
              </w:rPr>
              <w:t>3+++</w:t>
            </w:r>
          </w:p>
        </w:tc>
        <w:tc>
          <w:tcPr>
            <w:tcW w:w="2229" w:type="dxa"/>
          </w:tcPr>
          <w:p w:rsidR="009A3DD2" w:rsidRPr="00C62F2B" w:rsidRDefault="009A3DD2" w:rsidP="00C62F2B">
            <w:pPr>
              <w:tabs>
                <w:tab w:val="right" w:pos="2977"/>
              </w:tabs>
              <w:bidi w:val="0"/>
              <w:snapToGrid w:val="0"/>
              <w:jc w:val="both"/>
              <w:rPr>
                <w:rFonts w:ascii="Times New Roman" w:eastAsia="Calibri" w:hAnsi="Times New Roman" w:cs="Times New Roman"/>
                <w:b/>
                <w:color w:val="000000"/>
                <w:sz w:val="20"/>
                <w:szCs w:val="24"/>
              </w:rPr>
            </w:pPr>
            <w:r w:rsidRPr="00C62F2B">
              <w:rPr>
                <w:rFonts w:ascii="Times New Roman" w:eastAsia="Calibri" w:hAnsi="Times New Roman" w:cs="Times New Roman"/>
                <w:b/>
                <w:color w:val="000000"/>
                <w:sz w:val="20"/>
                <w:szCs w:val="24"/>
              </w:rPr>
              <w:t>4</w:t>
            </w:r>
          </w:p>
        </w:tc>
        <w:tc>
          <w:tcPr>
            <w:tcW w:w="2342" w:type="dxa"/>
          </w:tcPr>
          <w:p w:rsidR="009A3DD2" w:rsidRPr="00C62F2B" w:rsidRDefault="009A3DD2" w:rsidP="00C62F2B">
            <w:pPr>
              <w:tabs>
                <w:tab w:val="right" w:pos="2977"/>
              </w:tabs>
              <w:bidi w:val="0"/>
              <w:snapToGrid w:val="0"/>
              <w:jc w:val="both"/>
              <w:rPr>
                <w:rFonts w:ascii="Times New Roman" w:eastAsia="Calibri" w:hAnsi="Times New Roman" w:cs="Times New Roman"/>
                <w:b/>
                <w:color w:val="000000"/>
                <w:sz w:val="20"/>
                <w:szCs w:val="24"/>
              </w:rPr>
            </w:pPr>
            <w:r w:rsidRPr="00C62F2B">
              <w:rPr>
                <w:rFonts w:ascii="Times New Roman" w:eastAsia="Calibri" w:hAnsi="Times New Roman" w:cs="Times New Roman"/>
                <w:b/>
                <w:color w:val="000000"/>
                <w:sz w:val="20"/>
                <w:szCs w:val="24"/>
              </w:rPr>
              <w:t>2/3+++</w:t>
            </w:r>
          </w:p>
        </w:tc>
        <w:tc>
          <w:tcPr>
            <w:tcW w:w="2561" w:type="dxa"/>
          </w:tcPr>
          <w:p w:rsidR="009A3DD2" w:rsidRPr="00C62F2B" w:rsidRDefault="009A3DD2" w:rsidP="00C62F2B">
            <w:pPr>
              <w:tabs>
                <w:tab w:val="right" w:pos="2977"/>
              </w:tabs>
              <w:bidi w:val="0"/>
              <w:snapToGrid w:val="0"/>
              <w:jc w:val="both"/>
              <w:rPr>
                <w:rFonts w:ascii="Times New Roman" w:eastAsia="Calibri" w:hAnsi="Times New Roman" w:cs="Times New Roman"/>
                <w:b/>
                <w:color w:val="000000"/>
                <w:sz w:val="20"/>
                <w:szCs w:val="24"/>
              </w:rPr>
            </w:pPr>
            <w:r w:rsidRPr="00C62F2B">
              <w:rPr>
                <w:rFonts w:ascii="Times New Roman" w:eastAsia="Calibri" w:hAnsi="Times New Roman" w:cs="Times New Roman"/>
                <w:b/>
                <w:color w:val="000000"/>
                <w:sz w:val="20"/>
                <w:szCs w:val="24"/>
              </w:rPr>
              <w:t>2/2++</w:t>
            </w:r>
          </w:p>
        </w:tc>
      </w:tr>
      <w:tr w:rsidR="009A3DD2" w:rsidRPr="00C62F2B" w:rsidTr="00C62F2B">
        <w:trPr>
          <w:jc w:val="center"/>
        </w:trPr>
        <w:tc>
          <w:tcPr>
            <w:tcW w:w="1390" w:type="dxa"/>
          </w:tcPr>
          <w:p w:rsidR="009A3DD2" w:rsidRPr="00C62F2B" w:rsidRDefault="009A3DD2" w:rsidP="00C62F2B">
            <w:pPr>
              <w:tabs>
                <w:tab w:val="right" w:pos="2977"/>
              </w:tabs>
              <w:bidi w:val="0"/>
              <w:snapToGrid w:val="0"/>
              <w:jc w:val="both"/>
              <w:rPr>
                <w:rFonts w:ascii="Times New Roman" w:eastAsia="Calibri" w:hAnsi="Times New Roman" w:cs="Times New Roman"/>
                <w:b/>
                <w:color w:val="000000"/>
                <w:sz w:val="20"/>
                <w:szCs w:val="24"/>
              </w:rPr>
            </w:pPr>
            <w:r w:rsidRPr="00C62F2B">
              <w:rPr>
                <w:rFonts w:ascii="Times New Roman" w:eastAsia="Calibri" w:hAnsi="Times New Roman" w:cs="Times New Roman"/>
                <w:b/>
                <w:color w:val="000000"/>
                <w:sz w:val="20"/>
                <w:szCs w:val="24"/>
              </w:rPr>
              <w:t>2++</w:t>
            </w:r>
          </w:p>
        </w:tc>
        <w:tc>
          <w:tcPr>
            <w:tcW w:w="2229" w:type="dxa"/>
          </w:tcPr>
          <w:p w:rsidR="009A3DD2" w:rsidRPr="00C62F2B" w:rsidRDefault="009A3DD2" w:rsidP="00C62F2B">
            <w:pPr>
              <w:tabs>
                <w:tab w:val="right" w:pos="2977"/>
              </w:tabs>
              <w:bidi w:val="0"/>
              <w:snapToGrid w:val="0"/>
              <w:jc w:val="both"/>
              <w:rPr>
                <w:rFonts w:ascii="Times New Roman" w:eastAsia="Calibri" w:hAnsi="Times New Roman" w:cs="Times New Roman"/>
                <w:b/>
                <w:color w:val="000000"/>
                <w:sz w:val="20"/>
                <w:szCs w:val="24"/>
              </w:rPr>
            </w:pPr>
            <w:r w:rsidRPr="00C62F2B">
              <w:rPr>
                <w:rFonts w:ascii="Times New Roman" w:eastAsia="Calibri" w:hAnsi="Times New Roman" w:cs="Times New Roman"/>
                <w:b/>
                <w:color w:val="000000"/>
                <w:sz w:val="20"/>
                <w:szCs w:val="24"/>
              </w:rPr>
              <w:t>10</w:t>
            </w:r>
          </w:p>
        </w:tc>
        <w:tc>
          <w:tcPr>
            <w:tcW w:w="2342" w:type="dxa"/>
          </w:tcPr>
          <w:p w:rsidR="009A3DD2" w:rsidRPr="00C62F2B" w:rsidRDefault="009A3DD2" w:rsidP="00C62F2B">
            <w:pPr>
              <w:tabs>
                <w:tab w:val="right" w:pos="2977"/>
              </w:tabs>
              <w:bidi w:val="0"/>
              <w:snapToGrid w:val="0"/>
              <w:jc w:val="both"/>
              <w:rPr>
                <w:rFonts w:ascii="Times New Roman" w:eastAsia="Calibri" w:hAnsi="Times New Roman" w:cs="Times New Roman"/>
                <w:b/>
                <w:color w:val="000000"/>
                <w:sz w:val="20"/>
                <w:szCs w:val="24"/>
              </w:rPr>
            </w:pPr>
            <w:r w:rsidRPr="00C62F2B">
              <w:rPr>
                <w:rFonts w:ascii="Times New Roman" w:eastAsia="Calibri" w:hAnsi="Times New Roman" w:cs="Times New Roman"/>
                <w:b/>
                <w:color w:val="000000"/>
                <w:sz w:val="20"/>
                <w:szCs w:val="24"/>
              </w:rPr>
              <w:t>1/2++</w:t>
            </w:r>
          </w:p>
        </w:tc>
        <w:tc>
          <w:tcPr>
            <w:tcW w:w="2561" w:type="dxa"/>
          </w:tcPr>
          <w:p w:rsidR="009A3DD2" w:rsidRPr="00C62F2B" w:rsidRDefault="00653232" w:rsidP="00C62F2B">
            <w:pPr>
              <w:tabs>
                <w:tab w:val="right" w:pos="2977"/>
              </w:tabs>
              <w:bidi w:val="0"/>
              <w:snapToGrid w:val="0"/>
              <w:jc w:val="both"/>
              <w:rPr>
                <w:rFonts w:ascii="Times New Roman" w:eastAsia="Calibri" w:hAnsi="Times New Roman" w:cs="Times New Roman"/>
                <w:b/>
                <w:color w:val="000000"/>
                <w:sz w:val="20"/>
                <w:szCs w:val="24"/>
              </w:rPr>
            </w:pPr>
            <w:r w:rsidRPr="00C62F2B">
              <w:rPr>
                <w:rFonts w:ascii="Times New Roman" w:eastAsia="Calibri" w:hAnsi="Times New Roman" w:cs="Times New Roman"/>
                <w:b/>
                <w:color w:val="000000"/>
                <w:sz w:val="20"/>
                <w:szCs w:val="24"/>
              </w:rPr>
              <w:t>9</w:t>
            </w:r>
            <w:r w:rsidR="009A3DD2" w:rsidRPr="00C62F2B">
              <w:rPr>
                <w:rFonts w:ascii="Times New Roman" w:eastAsia="Calibri" w:hAnsi="Times New Roman" w:cs="Times New Roman"/>
                <w:b/>
                <w:color w:val="000000"/>
                <w:sz w:val="20"/>
                <w:szCs w:val="24"/>
              </w:rPr>
              <w:t>/</w:t>
            </w:r>
            <w:r w:rsidRPr="00C62F2B">
              <w:rPr>
                <w:rFonts w:ascii="Times New Roman" w:eastAsia="Calibri" w:hAnsi="Times New Roman" w:cs="Times New Roman"/>
                <w:b/>
                <w:color w:val="000000"/>
                <w:sz w:val="20"/>
                <w:szCs w:val="24"/>
              </w:rPr>
              <w:t>1+</w:t>
            </w:r>
          </w:p>
        </w:tc>
      </w:tr>
      <w:tr w:rsidR="009A3DD2" w:rsidRPr="00C62F2B" w:rsidTr="00C62F2B">
        <w:trPr>
          <w:jc w:val="center"/>
        </w:trPr>
        <w:tc>
          <w:tcPr>
            <w:tcW w:w="1390" w:type="dxa"/>
          </w:tcPr>
          <w:p w:rsidR="009A3DD2" w:rsidRPr="00C62F2B" w:rsidRDefault="009A3DD2" w:rsidP="00C62F2B">
            <w:pPr>
              <w:tabs>
                <w:tab w:val="right" w:pos="2977"/>
              </w:tabs>
              <w:bidi w:val="0"/>
              <w:snapToGrid w:val="0"/>
              <w:jc w:val="both"/>
              <w:rPr>
                <w:rFonts w:ascii="Times New Roman" w:eastAsia="Calibri" w:hAnsi="Times New Roman" w:cs="Times New Roman"/>
                <w:b/>
                <w:color w:val="000000"/>
                <w:sz w:val="20"/>
                <w:szCs w:val="24"/>
              </w:rPr>
            </w:pPr>
            <w:r w:rsidRPr="00C62F2B">
              <w:rPr>
                <w:rFonts w:ascii="Times New Roman" w:eastAsia="Calibri" w:hAnsi="Times New Roman" w:cs="Times New Roman"/>
                <w:b/>
                <w:color w:val="000000"/>
                <w:sz w:val="20"/>
                <w:szCs w:val="24"/>
              </w:rPr>
              <w:t>1+</w:t>
            </w:r>
          </w:p>
        </w:tc>
        <w:tc>
          <w:tcPr>
            <w:tcW w:w="2229" w:type="dxa"/>
          </w:tcPr>
          <w:p w:rsidR="009A3DD2" w:rsidRPr="00C62F2B" w:rsidRDefault="009A3DD2" w:rsidP="00C62F2B">
            <w:pPr>
              <w:tabs>
                <w:tab w:val="right" w:pos="2977"/>
              </w:tabs>
              <w:bidi w:val="0"/>
              <w:snapToGrid w:val="0"/>
              <w:jc w:val="both"/>
              <w:rPr>
                <w:rFonts w:ascii="Times New Roman" w:eastAsia="Calibri" w:hAnsi="Times New Roman" w:cs="Times New Roman"/>
                <w:b/>
                <w:color w:val="000000"/>
                <w:sz w:val="20"/>
                <w:szCs w:val="24"/>
                <w:lang w:bidi="ar-AE"/>
              </w:rPr>
            </w:pPr>
            <w:r w:rsidRPr="00C62F2B">
              <w:rPr>
                <w:rFonts w:ascii="Times New Roman" w:eastAsia="Calibri" w:hAnsi="Times New Roman" w:cs="Times New Roman"/>
                <w:b/>
                <w:color w:val="000000"/>
                <w:sz w:val="20"/>
                <w:szCs w:val="24"/>
              </w:rPr>
              <w:t>11</w:t>
            </w:r>
          </w:p>
        </w:tc>
        <w:tc>
          <w:tcPr>
            <w:tcW w:w="4903" w:type="dxa"/>
            <w:gridSpan w:val="2"/>
          </w:tcPr>
          <w:p w:rsidR="009A3DD2" w:rsidRPr="00C62F2B" w:rsidRDefault="009A3DD2" w:rsidP="00C62F2B">
            <w:pPr>
              <w:tabs>
                <w:tab w:val="right" w:pos="2977"/>
              </w:tabs>
              <w:bidi w:val="0"/>
              <w:snapToGrid w:val="0"/>
              <w:jc w:val="both"/>
              <w:rPr>
                <w:rFonts w:ascii="Times New Roman" w:eastAsia="Calibri" w:hAnsi="Times New Roman" w:cs="Times New Roman"/>
                <w:b/>
                <w:color w:val="000000"/>
                <w:sz w:val="20"/>
                <w:szCs w:val="24"/>
              </w:rPr>
            </w:pPr>
            <w:r w:rsidRPr="00C62F2B">
              <w:rPr>
                <w:rFonts w:ascii="Times New Roman" w:eastAsia="Calibri" w:hAnsi="Times New Roman" w:cs="Times New Roman"/>
                <w:b/>
                <w:color w:val="000000"/>
                <w:sz w:val="20"/>
                <w:szCs w:val="24"/>
              </w:rPr>
              <w:t>Negative</w:t>
            </w:r>
          </w:p>
        </w:tc>
      </w:tr>
      <w:tr w:rsidR="009A3DD2" w:rsidRPr="00C62F2B" w:rsidTr="00C62F2B">
        <w:trPr>
          <w:jc w:val="center"/>
        </w:trPr>
        <w:tc>
          <w:tcPr>
            <w:tcW w:w="1390" w:type="dxa"/>
          </w:tcPr>
          <w:p w:rsidR="009A3DD2" w:rsidRPr="00C62F2B" w:rsidRDefault="009A3DD2" w:rsidP="00C62F2B">
            <w:pPr>
              <w:tabs>
                <w:tab w:val="right" w:pos="2977"/>
              </w:tabs>
              <w:bidi w:val="0"/>
              <w:snapToGrid w:val="0"/>
              <w:jc w:val="both"/>
              <w:rPr>
                <w:rFonts w:ascii="Times New Roman" w:eastAsia="Calibri" w:hAnsi="Times New Roman" w:cs="Times New Roman"/>
                <w:b/>
                <w:color w:val="000000"/>
                <w:sz w:val="20"/>
                <w:szCs w:val="24"/>
              </w:rPr>
            </w:pPr>
            <w:r w:rsidRPr="00C62F2B">
              <w:rPr>
                <w:rFonts w:ascii="Times New Roman" w:eastAsia="Calibri" w:hAnsi="Times New Roman" w:cs="Times New Roman"/>
                <w:b/>
                <w:color w:val="000000"/>
                <w:sz w:val="20"/>
                <w:szCs w:val="24"/>
              </w:rPr>
              <w:t>total</w:t>
            </w:r>
          </w:p>
        </w:tc>
        <w:tc>
          <w:tcPr>
            <w:tcW w:w="2229" w:type="dxa"/>
          </w:tcPr>
          <w:p w:rsidR="009A3DD2" w:rsidRPr="00C62F2B" w:rsidRDefault="009A3DD2" w:rsidP="00C62F2B">
            <w:pPr>
              <w:tabs>
                <w:tab w:val="right" w:pos="2977"/>
              </w:tabs>
              <w:bidi w:val="0"/>
              <w:snapToGrid w:val="0"/>
              <w:jc w:val="both"/>
              <w:rPr>
                <w:rFonts w:ascii="Times New Roman" w:eastAsia="Calibri" w:hAnsi="Times New Roman" w:cs="Times New Roman"/>
                <w:b/>
                <w:color w:val="000000"/>
                <w:sz w:val="20"/>
                <w:szCs w:val="24"/>
                <w:lang w:val="en-GB"/>
              </w:rPr>
            </w:pPr>
            <w:r w:rsidRPr="00C62F2B">
              <w:rPr>
                <w:rFonts w:ascii="Times New Roman" w:eastAsia="Calibri" w:hAnsi="Times New Roman" w:cs="Times New Roman"/>
                <w:b/>
                <w:color w:val="000000"/>
                <w:sz w:val="20"/>
                <w:szCs w:val="24"/>
              </w:rPr>
              <w:t>25</w:t>
            </w:r>
          </w:p>
        </w:tc>
        <w:tc>
          <w:tcPr>
            <w:tcW w:w="4903" w:type="dxa"/>
            <w:gridSpan w:val="2"/>
          </w:tcPr>
          <w:p w:rsidR="009A3DD2" w:rsidRPr="00C62F2B" w:rsidRDefault="009A3DD2" w:rsidP="00C62F2B">
            <w:pPr>
              <w:tabs>
                <w:tab w:val="right" w:pos="2977"/>
              </w:tabs>
              <w:bidi w:val="0"/>
              <w:snapToGrid w:val="0"/>
              <w:jc w:val="both"/>
              <w:rPr>
                <w:rFonts w:ascii="Times New Roman" w:eastAsia="Calibri" w:hAnsi="Times New Roman" w:cs="Times New Roman"/>
                <w:b/>
                <w:color w:val="000000"/>
                <w:sz w:val="20"/>
                <w:szCs w:val="24"/>
              </w:rPr>
            </w:pPr>
            <w:r w:rsidRPr="00C62F2B">
              <w:rPr>
                <w:rFonts w:ascii="Times New Roman" w:eastAsia="Calibri" w:hAnsi="Times New Roman" w:cs="Times New Roman"/>
                <w:b/>
                <w:color w:val="000000"/>
                <w:sz w:val="20"/>
                <w:szCs w:val="24"/>
              </w:rPr>
              <w:t>14</w:t>
            </w:r>
          </w:p>
        </w:tc>
      </w:tr>
    </w:tbl>
    <w:p w:rsidR="001974AB" w:rsidRDefault="001974AB" w:rsidP="001974AB">
      <w:pPr>
        <w:tabs>
          <w:tab w:val="right" w:pos="2977"/>
        </w:tabs>
        <w:bidi w:val="0"/>
        <w:snapToGrid w:val="0"/>
        <w:spacing w:after="0" w:line="240" w:lineRule="auto"/>
        <w:jc w:val="center"/>
        <w:rPr>
          <w:rFonts w:ascii="Times New Roman" w:hAnsi="Times New Roman" w:cs="Times New Roman" w:hint="eastAsia"/>
          <w:b/>
          <w:bCs/>
          <w:sz w:val="20"/>
          <w:szCs w:val="24"/>
          <w:lang w:eastAsia="zh-CN"/>
        </w:rPr>
      </w:pPr>
    </w:p>
    <w:p w:rsidR="00EB3BC2" w:rsidRDefault="00EB3BC2" w:rsidP="00EB3BC2">
      <w:pPr>
        <w:tabs>
          <w:tab w:val="right" w:pos="2977"/>
        </w:tabs>
        <w:bidi w:val="0"/>
        <w:snapToGrid w:val="0"/>
        <w:spacing w:after="0" w:line="240" w:lineRule="auto"/>
        <w:jc w:val="center"/>
        <w:rPr>
          <w:rFonts w:ascii="Times New Roman" w:hAnsi="Times New Roman" w:cs="Times New Roman"/>
          <w:b/>
          <w:bCs/>
          <w:sz w:val="20"/>
          <w:szCs w:val="24"/>
          <w:lang w:eastAsia="zh-CN"/>
        </w:rPr>
      </w:pPr>
    </w:p>
    <w:p w:rsidR="00ED0061" w:rsidRPr="00C62F2B" w:rsidRDefault="00ED0061" w:rsidP="001974AB">
      <w:pPr>
        <w:tabs>
          <w:tab w:val="right" w:pos="2977"/>
        </w:tabs>
        <w:bidi w:val="0"/>
        <w:snapToGrid w:val="0"/>
        <w:spacing w:after="0" w:line="240" w:lineRule="auto"/>
        <w:jc w:val="center"/>
        <w:rPr>
          <w:rFonts w:ascii="Times New Roman" w:hAnsi="Times New Roman" w:cs="Times New Roman"/>
          <w:b/>
          <w:bCs/>
          <w:sz w:val="20"/>
          <w:szCs w:val="24"/>
          <w:lang w:bidi="ar-AE"/>
        </w:rPr>
      </w:pPr>
      <w:r w:rsidRPr="00C62F2B">
        <w:rPr>
          <w:rFonts w:ascii="Times New Roman" w:hAnsi="Times New Roman" w:cs="Times New Roman"/>
          <w:b/>
          <w:bCs/>
          <w:sz w:val="20"/>
          <w:szCs w:val="24"/>
        </w:rPr>
        <w:t xml:space="preserve">Table </w:t>
      </w:r>
      <w:r w:rsidR="00D1071A" w:rsidRPr="00C62F2B">
        <w:rPr>
          <w:rFonts w:ascii="Times New Roman" w:hAnsi="Times New Roman" w:cs="Times New Roman"/>
          <w:b/>
          <w:bCs/>
          <w:sz w:val="20"/>
          <w:szCs w:val="24"/>
        </w:rPr>
        <w:t>6</w:t>
      </w:r>
      <w:r w:rsidRPr="00C62F2B">
        <w:rPr>
          <w:rFonts w:ascii="Times New Roman" w:hAnsi="Times New Roman" w:cs="Times New Roman"/>
          <w:b/>
          <w:bCs/>
          <w:sz w:val="20"/>
          <w:szCs w:val="24"/>
        </w:rPr>
        <w:t xml:space="preserve">: Comparison of performance of </w:t>
      </w:r>
      <w:r w:rsidRPr="00C62F2B">
        <w:rPr>
          <w:rFonts w:ascii="Times New Roman" w:eastAsia="Calibri" w:hAnsi="Times New Roman" w:cs="Times New Roman"/>
          <w:b/>
          <w:bCs/>
          <w:sz w:val="20"/>
          <w:szCs w:val="24"/>
        </w:rPr>
        <w:t>Concentration ZN</w:t>
      </w:r>
      <w:r w:rsidRPr="00C62F2B">
        <w:rPr>
          <w:rFonts w:ascii="Times New Roman" w:hAnsi="Times New Roman" w:cs="Times New Roman"/>
          <w:b/>
          <w:bCs/>
          <w:sz w:val="20"/>
          <w:szCs w:val="24"/>
        </w:rPr>
        <w:t xml:space="preserve"> and </w:t>
      </w:r>
      <w:r w:rsidRPr="00C62F2B">
        <w:rPr>
          <w:rFonts w:ascii="Times New Roman" w:eastAsia="Calibri" w:hAnsi="Times New Roman" w:cs="Times New Roman"/>
          <w:b/>
          <w:bCs/>
          <w:sz w:val="20"/>
          <w:szCs w:val="24"/>
        </w:rPr>
        <w:t>direct</w:t>
      </w:r>
      <w:r w:rsidRPr="00C62F2B">
        <w:rPr>
          <w:rFonts w:ascii="Times New Roman" w:hAnsi="Times New Roman" w:cs="Times New Roman"/>
          <w:b/>
          <w:bCs/>
          <w:sz w:val="20"/>
          <w:szCs w:val="24"/>
        </w:rPr>
        <w:t xml:space="preserve"> </w:t>
      </w:r>
      <w:r w:rsidRPr="00C62F2B">
        <w:rPr>
          <w:rFonts w:ascii="Times New Roman" w:eastAsia="Calibri" w:hAnsi="Times New Roman" w:cs="Times New Roman"/>
          <w:b/>
          <w:bCs/>
          <w:sz w:val="20"/>
          <w:szCs w:val="24"/>
        </w:rPr>
        <w:t>ZN</w:t>
      </w:r>
      <w:r w:rsidRPr="00C62F2B">
        <w:rPr>
          <w:rFonts w:ascii="Times New Roman" w:hAnsi="Times New Roman" w:cs="Times New Roman"/>
          <w:b/>
          <w:bCs/>
          <w:sz w:val="20"/>
          <w:szCs w:val="24"/>
        </w:rPr>
        <w:t xml:space="preserve"> techniques</w:t>
      </w:r>
    </w:p>
    <w:tbl>
      <w:tblPr>
        <w:tblStyle w:val="TableGrid"/>
        <w:tblW w:w="0" w:type="auto"/>
        <w:jc w:val="center"/>
        <w:tblLook w:val="04A0"/>
      </w:tblPr>
      <w:tblGrid>
        <w:gridCol w:w="1390"/>
        <w:gridCol w:w="2229"/>
        <w:gridCol w:w="2342"/>
        <w:gridCol w:w="2561"/>
      </w:tblGrid>
      <w:tr w:rsidR="0051190A" w:rsidRPr="00C62F2B" w:rsidTr="00C62F2B">
        <w:trPr>
          <w:jc w:val="center"/>
        </w:trPr>
        <w:tc>
          <w:tcPr>
            <w:tcW w:w="1390" w:type="dxa"/>
            <w:vMerge w:val="restart"/>
          </w:tcPr>
          <w:p w:rsidR="0051190A" w:rsidRPr="00C62F2B" w:rsidRDefault="0051190A" w:rsidP="00C62F2B">
            <w:pPr>
              <w:autoSpaceDE w:val="0"/>
              <w:autoSpaceDN w:val="0"/>
              <w:bidi w:val="0"/>
              <w:adjustRightInd w:val="0"/>
              <w:snapToGrid w:val="0"/>
              <w:jc w:val="both"/>
              <w:rPr>
                <w:rFonts w:ascii="Times New Roman" w:hAnsi="Times New Roman" w:cs="Times New Roman"/>
                <w:b/>
                <w:bCs/>
                <w:color w:val="000000"/>
                <w:sz w:val="20"/>
                <w:szCs w:val="24"/>
                <w:u w:val="single"/>
              </w:rPr>
            </w:pPr>
            <w:r w:rsidRPr="00C62F2B">
              <w:rPr>
                <w:rFonts w:ascii="Times New Roman" w:eastAsia="Calibri" w:hAnsi="Times New Roman" w:cs="Times New Roman"/>
                <w:b/>
                <w:color w:val="000000"/>
                <w:sz w:val="20"/>
                <w:szCs w:val="24"/>
              </w:rPr>
              <w:t>Result</w:t>
            </w:r>
          </w:p>
        </w:tc>
        <w:tc>
          <w:tcPr>
            <w:tcW w:w="7132" w:type="dxa"/>
            <w:gridSpan w:val="3"/>
          </w:tcPr>
          <w:p w:rsidR="0051190A" w:rsidRPr="00C62F2B" w:rsidRDefault="0051190A" w:rsidP="00C62F2B">
            <w:pPr>
              <w:tabs>
                <w:tab w:val="right" w:pos="2977"/>
              </w:tabs>
              <w:bidi w:val="0"/>
              <w:snapToGrid w:val="0"/>
              <w:jc w:val="both"/>
              <w:rPr>
                <w:rFonts w:ascii="Times New Roman" w:hAnsi="Times New Roman" w:cs="Times New Roman"/>
                <w:b/>
                <w:bCs/>
                <w:color w:val="000000"/>
                <w:sz w:val="20"/>
                <w:szCs w:val="24"/>
                <w:u w:val="single"/>
              </w:rPr>
            </w:pPr>
            <w:r w:rsidRPr="00C62F2B">
              <w:rPr>
                <w:rFonts w:ascii="Times New Roman" w:eastAsia="Calibri" w:hAnsi="Times New Roman" w:cs="Times New Roman"/>
                <w:b/>
                <w:color w:val="000000"/>
                <w:sz w:val="20"/>
                <w:szCs w:val="24"/>
              </w:rPr>
              <w:t>ZN</w:t>
            </w:r>
          </w:p>
        </w:tc>
      </w:tr>
      <w:tr w:rsidR="0051190A" w:rsidRPr="00C62F2B" w:rsidTr="00C62F2B">
        <w:trPr>
          <w:jc w:val="center"/>
        </w:trPr>
        <w:tc>
          <w:tcPr>
            <w:tcW w:w="1390" w:type="dxa"/>
            <w:vMerge/>
          </w:tcPr>
          <w:p w:rsidR="0051190A" w:rsidRPr="00C62F2B" w:rsidRDefault="0051190A" w:rsidP="00C62F2B">
            <w:pPr>
              <w:autoSpaceDE w:val="0"/>
              <w:autoSpaceDN w:val="0"/>
              <w:bidi w:val="0"/>
              <w:adjustRightInd w:val="0"/>
              <w:snapToGrid w:val="0"/>
              <w:jc w:val="both"/>
              <w:rPr>
                <w:rFonts w:ascii="Times New Roman" w:hAnsi="Times New Roman" w:cs="Times New Roman"/>
                <w:b/>
                <w:bCs/>
                <w:color w:val="000000"/>
                <w:sz w:val="20"/>
                <w:szCs w:val="24"/>
                <w:u w:val="single"/>
              </w:rPr>
            </w:pPr>
          </w:p>
        </w:tc>
        <w:tc>
          <w:tcPr>
            <w:tcW w:w="2229" w:type="dxa"/>
          </w:tcPr>
          <w:p w:rsidR="0051190A" w:rsidRPr="00C62F2B" w:rsidRDefault="0051190A" w:rsidP="00C62F2B">
            <w:pPr>
              <w:autoSpaceDE w:val="0"/>
              <w:autoSpaceDN w:val="0"/>
              <w:bidi w:val="0"/>
              <w:adjustRightInd w:val="0"/>
              <w:snapToGrid w:val="0"/>
              <w:jc w:val="both"/>
              <w:rPr>
                <w:rFonts w:ascii="Times New Roman" w:hAnsi="Times New Roman" w:cs="Times New Roman"/>
                <w:b/>
                <w:bCs/>
                <w:color w:val="000000"/>
                <w:sz w:val="20"/>
                <w:szCs w:val="24"/>
                <w:u w:val="single"/>
              </w:rPr>
            </w:pPr>
            <w:r w:rsidRPr="00C62F2B">
              <w:rPr>
                <w:rFonts w:ascii="Times New Roman" w:eastAsia="Calibri" w:hAnsi="Times New Roman" w:cs="Times New Roman"/>
                <w:b/>
                <w:color w:val="000000"/>
                <w:sz w:val="20"/>
                <w:szCs w:val="24"/>
              </w:rPr>
              <w:t>Concentration ZN</w:t>
            </w:r>
          </w:p>
        </w:tc>
        <w:tc>
          <w:tcPr>
            <w:tcW w:w="4903" w:type="dxa"/>
            <w:gridSpan w:val="2"/>
          </w:tcPr>
          <w:p w:rsidR="0051190A" w:rsidRPr="00C62F2B" w:rsidRDefault="0051190A" w:rsidP="00C62F2B">
            <w:pPr>
              <w:autoSpaceDE w:val="0"/>
              <w:autoSpaceDN w:val="0"/>
              <w:bidi w:val="0"/>
              <w:adjustRightInd w:val="0"/>
              <w:snapToGrid w:val="0"/>
              <w:jc w:val="both"/>
              <w:rPr>
                <w:rFonts w:ascii="Times New Roman" w:hAnsi="Times New Roman" w:cs="Times New Roman"/>
                <w:b/>
                <w:bCs/>
                <w:color w:val="000000"/>
                <w:sz w:val="20"/>
                <w:szCs w:val="24"/>
                <w:u w:val="single"/>
              </w:rPr>
            </w:pPr>
            <w:r w:rsidRPr="00C62F2B">
              <w:rPr>
                <w:rFonts w:ascii="Times New Roman" w:eastAsia="Calibri" w:hAnsi="Times New Roman" w:cs="Times New Roman"/>
                <w:b/>
                <w:color w:val="000000"/>
                <w:sz w:val="20"/>
                <w:szCs w:val="24"/>
                <w:lang w:val="en-GB"/>
              </w:rPr>
              <w:t xml:space="preserve">Same smear by </w:t>
            </w:r>
            <w:r w:rsidRPr="00C62F2B">
              <w:rPr>
                <w:rFonts w:ascii="Times New Roman" w:eastAsia="Calibri" w:hAnsi="Times New Roman" w:cs="Times New Roman"/>
                <w:b/>
                <w:color w:val="000000"/>
                <w:sz w:val="20"/>
                <w:szCs w:val="24"/>
              </w:rPr>
              <w:t>Direct ZN</w:t>
            </w:r>
          </w:p>
        </w:tc>
      </w:tr>
      <w:tr w:rsidR="0051190A" w:rsidRPr="00C62F2B" w:rsidTr="00C62F2B">
        <w:trPr>
          <w:jc w:val="center"/>
        </w:trPr>
        <w:tc>
          <w:tcPr>
            <w:tcW w:w="1390" w:type="dxa"/>
          </w:tcPr>
          <w:p w:rsidR="0051190A" w:rsidRPr="00C62F2B" w:rsidRDefault="0051190A" w:rsidP="00C62F2B">
            <w:pPr>
              <w:tabs>
                <w:tab w:val="right" w:pos="2977"/>
              </w:tabs>
              <w:bidi w:val="0"/>
              <w:snapToGrid w:val="0"/>
              <w:jc w:val="both"/>
              <w:rPr>
                <w:rFonts w:ascii="Times New Roman" w:eastAsia="Calibri" w:hAnsi="Times New Roman" w:cs="Times New Roman"/>
                <w:b/>
                <w:color w:val="000000"/>
                <w:sz w:val="20"/>
                <w:szCs w:val="24"/>
              </w:rPr>
            </w:pPr>
            <w:r w:rsidRPr="00C62F2B">
              <w:rPr>
                <w:rFonts w:ascii="Times New Roman" w:eastAsia="Calibri" w:hAnsi="Times New Roman" w:cs="Times New Roman"/>
                <w:b/>
                <w:color w:val="000000"/>
                <w:sz w:val="20"/>
                <w:szCs w:val="24"/>
              </w:rPr>
              <w:t>3+++</w:t>
            </w:r>
          </w:p>
        </w:tc>
        <w:tc>
          <w:tcPr>
            <w:tcW w:w="2229" w:type="dxa"/>
          </w:tcPr>
          <w:p w:rsidR="0051190A" w:rsidRPr="00C62F2B" w:rsidRDefault="0051190A" w:rsidP="00C62F2B">
            <w:pPr>
              <w:tabs>
                <w:tab w:val="right" w:pos="2977"/>
              </w:tabs>
              <w:bidi w:val="0"/>
              <w:snapToGrid w:val="0"/>
              <w:jc w:val="both"/>
              <w:rPr>
                <w:rFonts w:ascii="Times New Roman" w:eastAsia="Calibri" w:hAnsi="Times New Roman" w:cs="Times New Roman"/>
                <w:b/>
                <w:color w:val="000000"/>
                <w:sz w:val="20"/>
                <w:szCs w:val="24"/>
              </w:rPr>
            </w:pPr>
            <w:r w:rsidRPr="00C62F2B">
              <w:rPr>
                <w:rFonts w:ascii="Times New Roman" w:eastAsia="Calibri" w:hAnsi="Times New Roman" w:cs="Times New Roman"/>
                <w:b/>
                <w:color w:val="000000"/>
                <w:sz w:val="20"/>
                <w:szCs w:val="24"/>
              </w:rPr>
              <w:t>4</w:t>
            </w:r>
          </w:p>
        </w:tc>
        <w:tc>
          <w:tcPr>
            <w:tcW w:w="2342" w:type="dxa"/>
          </w:tcPr>
          <w:p w:rsidR="0051190A" w:rsidRPr="00C62F2B" w:rsidRDefault="0051190A" w:rsidP="00C62F2B">
            <w:pPr>
              <w:tabs>
                <w:tab w:val="right" w:pos="2977"/>
              </w:tabs>
              <w:bidi w:val="0"/>
              <w:snapToGrid w:val="0"/>
              <w:jc w:val="both"/>
              <w:rPr>
                <w:rFonts w:ascii="Times New Roman" w:eastAsia="Calibri" w:hAnsi="Times New Roman" w:cs="Times New Roman"/>
                <w:b/>
                <w:color w:val="000000"/>
                <w:sz w:val="20"/>
                <w:szCs w:val="24"/>
              </w:rPr>
            </w:pPr>
            <w:r w:rsidRPr="00C62F2B">
              <w:rPr>
                <w:rFonts w:ascii="Times New Roman" w:eastAsia="Calibri" w:hAnsi="Times New Roman" w:cs="Times New Roman"/>
                <w:b/>
                <w:color w:val="000000"/>
                <w:sz w:val="20"/>
                <w:szCs w:val="24"/>
              </w:rPr>
              <w:t>2/3+++</w:t>
            </w:r>
          </w:p>
        </w:tc>
        <w:tc>
          <w:tcPr>
            <w:tcW w:w="2561" w:type="dxa"/>
          </w:tcPr>
          <w:p w:rsidR="0051190A" w:rsidRPr="00C62F2B" w:rsidRDefault="0051190A" w:rsidP="00C62F2B">
            <w:pPr>
              <w:tabs>
                <w:tab w:val="right" w:pos="2977"/>
              </w:tabs>
              <w:bidi w:val="0"/>
              <w:snapToGrid w:val="0"/>
              <w:jc w:val="both"/>
              <w:rPr>
                <w:rFonts w:ascii="Times New Roman" w:eastAsia="Calibri" w:hAnsi="Times New Roman" w:cs="Times New Roman"/>
                <w:b/>
                <w:color w:val="000000"/>
                <w:sz w:val="20"/>
                <w:szCs w:val="24"/>
              </w:rPr>
            </w:pPr>
            <w:r w:rsidRPr="00C62F2B">
              <w:rPr>
                <w:rFonts w:ascii="Times New Roman" w:eastAsia="Calibri" w:hAnsi="Times New Roman" w:cs="Times New Roman"/>
                <w:b/>
                <w:color w:val="000000"/>
                <w:sz w:val="20"/>
                <w:szCs w:val="24"/>
              </w:rPr>
              <w:t>2/2++</w:t>
            </w:r>
          </w:p>
        </w:tc>
      </w:tr>
      <w:tr w:rsidR="0051190A" w:rsidRPr="00C62F2B" w:rsidTr="00C62F2B">
        <w:trPr>
          <w:jc w:val="center"/>
        </w:trPr>
        <w:tc>
          <w:tcPr>
            <w:tcW w:w="1390" w:type="dxa"/>
          </w:tcPr>
          <w:p w:rsidR="0051190A" w:rsidRPr="00C62F2B" w:rsidRDefault="0051190A" w:rsidP="00C62F2B">
            <w:pPr>
              <w:tabs>
                <w:tab w:val="right" w:pos="2977"/>
              </w:tabs>
              <w:bidi w:val="0"/>
              <w:snapToGrid w:val="0"/>
              <w:jc w:val="both"/>
              <w:rPr>
                <w:rFonts w:ascii="Times New Roman" w:eastAsia="Calibri" w:hAnsi="Times New Roman" w:cs="Times New Roman"/>
                <w:b/>
                <w:color w:val="000000"/>
                <w:sz w:val="20"/>
                <w:szCs w:val="24"/>
              </w:rPr>
            </w:pPr>
            <w:r w:rsidRPr="00C62F2B">
              <w:rPr>
                <w:rFonts w:ascii="Times New Roman" w:eastAsia="Calibri" w:hAnsi="Times New Roman" w:cs="Times New Roman"/>
                <w:b/>
                <w:color w:val="000000"/>
                <w:sz w:val="20"/>
                <w:szCs w:val="24"/>
              </w:rPr>
              <w:t>2++</w:t>
            </w:r>
          </w:p>
        </w:tc>
        <w:tc>
          <w:tcPr>
            <w:tcW w:w="2229" w:type="dxa"/>
          </w:tcPr>
          <w:p w:rsidR="0051190A" w:rsidRPr="00C62F2B" w:rsidRDefault="0051190A" w:rsidP="00C62F2B">
            <w:pPr>
              <w:tabs>
                <w:tab w:val="right" w:pos="2977"/>
              </w:tabs>
              <w:bidi w:val="0"/>
              <w:snapToGrid w:val="0"/>
              <w:jc w:val="both"/>
              <w:rPr>
                <w:rFonts w:ascii="Times New Roman" w:eastAsia="Calibri" w:hAnsi="Times New Roman" w:cs="Times New Roman"/>
                <w:b/>
                <w:color w:val="000000"/>
                <w:sz w:val="20"/>
                <w:szCs w:val="24"/>
              </w:rPr>
            </w:pPr>
            <w:r w:rsidRPr="00C62F2B">
              <w:rPr>
                <w:rFonts w:ascii="Times New Roman" w:eastAsia="Calibri" w:hAnsi="Times New Roman" w:cs="Times New Roman"/>
                <w:b/>
                <w:color w:val="000000"/>
                <w:sz w:val="20"/>
                <w:szCs w:val="24"/>
              </w:rPr>
              <w:t>10</w:t>
            </w:r>
          </w:p>
        </w:tc>
        <w:tc>
          <w:tcPr>
            <w:tcW w:w="2342" w:type="dxa"/>
          </w:tcPr>
          <w:p w:rsidR="0051190A" w:rsidRPr="00C62F2B" w:rsidRDefault="0051190A" w:rsidP="00C62F2B">
            <w:pPr>
              <w:tabs>
                <w:tab w:val="right" w:pos="2977"/>
              </w:tabs>
              <w:bidi w:val="0"/>
              <w:snapToGrid w:val="0"/>
              <w:jc w:val="both"/>
              <w:rPr>
                <w:rFonts w:ascii="Times New Roman" w:eastAsia="Calibri" w:hAnsi="Times New Roman" w:cs="Times New Roman"/>
                <w:b/>
                <w:color w:val="000000"/>
                <w:sz w:val="20"/>
                <w:szCs w:val="24"/>
                <w:lang w:bidi="ar-AE"/>
              </w:rPr>
            </w:pPr>
            <w:r w:rsidRPr="00C62F2B">
              <w:rPr>
                <w:rFonts w:ascii="Times New Roman" w:eastAsia="Calibri" w:hAnsi="Times New Roman" w:cs="Times New Roman"/>
                <w:b/>
                <w:color w:val="000000"/>
                <w:sz w:val="20"/>
                <w:szCs w:val="24"/>
              </w:rPr>
              <w:t>1/2++</w:t>
            </w:r>
          </w:p>
        </w:tc>
        <w:tc>
          <w:tcPr>
            <w:tcW w:w="2561" w:type="dxa"/>
          </w:tcPr>
          <w:p w:rsidR="0051190A" w:rsidRPr="00C62F2B" w:rsidRDefault="0051190A" w:rsidP="00C62F2B">
            <w:pPr>
              <w:tabs>
                <w:tab w:val="right" w:pos="2977"/>
              </w:tabs>
              <w:bidi w:val="0"/>
              <w:snapToGrid w:val="0"/>
              <w:jc w:val="both"/>
              <w:rPr>
                <w:rFonts w:ascii="Times New Roman" w:eastAsia="Calibri" w:hAnsi="Times New Roman" w:cs="Times New Roman"/>
                <w:b/>
                <w:color w:val="000000"/>
                <w:sz w:val="20"/>
                <w:szCs w:val="24"/>
                <w:lang w:val="en-GB" w:bidi="ar-AE"/>
              </w:rPr>
            </w:pPr>
            <w:r w:rsidRPr="00C62F2B">
              <w:rPr>
                <w:rFonts w:ascii="Times New Roman" w:eastAsia="Calibri" w:hAnsi="Times New Roman" w:cs="Times New Roman"/>
                <w:b/>
                <w:color w:val="000000"/>
                <w:sz w:val="20"/>
                <w:szCs w:val="24"/>
                <w:lang w:val="en-GB" w:bidi="ar-AE"/>
              </w:rPr>
              <w:t>9/</w:t>
            </w:r>
            <w:r w:rsidRPr="00C62F2B">
              <w:rPr>
                <w:rFonts w:ascii="Times New Roman" w:eastAsia="Calibri" w:hAnsi="Times New Roman" w:cs="Times New Roman"/>
                <w:b/>
                <w:color w:val="000000"/>
                <w:sz w:val="20"/>
                <w:szCs w:val="24"/>
              </w:rPr>
              <w:t>1+</w:t>
            </w:r>
          </w:p>
        </w:tc>
      </w:tr>
      <w:tr w:rsidR="0051190A" w:rsidRPr="00C62F2B" w:rsidTr="00C62F2B">
        <w:trPr>
          <w:jc w:val="center"/>
        </w:trPr>
        <w:tc>
          <w:tcPr>
            <w:tcW w:w="1390" w:type="dxa"/>
          </w:tcPr>
          <w:p w:rsidR="0051190A" w:rsidRPr="00C62F2B" w:rsidRDefault="0051190A" w:rsidP="00C62F2B">
            <w:pPr>
              <w:tabs>
                <w:tab w:val="right" w:pos="2977"/>
              </w:tabs>
              <w:bidi w:val="0"/>
              <w:snapToGrid w:val="0"/>
              <w:jc w:val="both"/>
              <w:rPr>
                <w:rFonts w:ascii="Times New Roman" w:eastAsia="Calibri" w:hAnsi="Times New Roman" w:cs="Times New Roman"/>
                <w:b/>
                <w:color w:val="000000"/>
                <w:sz w:val="20"/>
                <w:szCs w:val="24"/>
              </w:rPr>
            </w:pPr>
            <w:r w:rsidRPr="00C62F2B">
              <w:rPr>
                <w:rFonts w:ascii="Times New Roman" w:eastAsia="Calibri" w:hAnsi="Times New Roman" w:cs="Times New Roman"/>
                <w:b/>
                <w:color w:val="000000"/>
                <w:sz w:val="20"/>
                <w:szCs w:val="24"/>
              </w:rPr>
              <w:t>1+</w:t>
            </w:r>
          </w:p>
        </w:tc>
        <w:tc>
          <w:tcPr>
            <w:tcW w:w="2229" w:type="dxa"/>
          </w:tcPr>
          <w:p w:rsidR="0051190A" w:rsidRPr="00C62F2B" w:rsidRDefault="0051190A" w:rsidP="00C62F2B">
            <w:pPr>
              <w:tabs>
                <w:tab w:val="right" w:pos="2977"/>
              </w:tabs>
              <w:bidi w:val="0"/>
              <w:snapToGrid w:val="0"/>
              <w:jc w:val="both"/>
              <w:rPr>
                <w:rFonts w:ascii="Times New Roman" w:eastAsia="Calibri" w:hAnsi="Times New Roman" w:cs="Times New Roman"/>
                <w:b/>
                <w:color w:val="000000"/>
                <w:sz w:val="20"/>
                <w:szCs w:val="24"/>
              </w:rPr>
            </w:pPr>
            <w:r w:rsidRPr="00C62F2B">
              <w:rPr>
                <w:rFonts w:ascii="Times New Roman" w:eastAsia="Calibri" w:hAnsi="Times New Roman" w:cs="Times New Roman"/>
                <w:b/>
                <w:color w:val="000000"/>
                <w:sz w:val="20"/>
                <w:szCs w:val="24"/>
              </w:rPr>
              <w:t>10</w:t>
            </w:r>
          </w:p>
        </w:tc>
        <w:tc>
          <w:tcPr>
            <w:tcW w:w="4903" w:type="dxa"/>
            <w:gridSpan w:val="2"/>
          </w:tcPr>
          <w:p w:rsidR="0051190A" w:rsidRPr="00C62F2B" w:rsidRDefault="0051190A" w:rsidP="00C62F2B">
            <w:pPr>
              <w:tabs>
                <w:tab w:val="right" w:pos="2977"/>
              </w:tabs>
              <w:bidi w:val="0"/>
              <w:snapToGrid w:val="0"/>
              <w:jc w:val="both"/>
              <w:rPr>
                <w:rFonts w:ascii="Times New Roman" w:eastAsia="Calibri" w:hAnsi="Times New Roman" w:cs="Times New Roman"/>
                <w:b/>
                <w:color w:val="000000"/>
                <w:sz w:val="20"/>
                <w:szCs w:val="24"/>
              </w:rPr>
            </w:pPr>
            <w:r w:rsidRPr="00C62F2B">
              <w:rPr>
                <w:rFonts w:ascii="Times New Roman" w:eastAsia="Calibri" w:hAnsi="Times New Roman" w:cs="Times New Roman"/>
                <w:b/>
                <w:color w:val="000000"/>
                <w:sz w:val="20"/>
                <w:szCs w:val="24"/>
              </w:rPr>
              <w:t>Negative</w:t>
            </w:r>
          </w:p>
        </w:tc>
      </w:tr>
      <w:tr w:rsidR="0051190A" w:rsidRPr="00C62F2B" w:rsidTr="00C62F2B">
        <w:trPr>
          <w:jc w:val="center"/>
        </w:trPr>
        <w:tc>
          <w:tcPr>
            <w:tcW w:w="1390" w:type="dxa"/>
          </w:tcPr>
          <w:p w:rsidR="0051190A" w:rsidRPr="00C62F2B" w:rsidRDefault="0051190A" w:rsidP="00C62F2B">
            <w:pPr>
              <w:tabs>
                <w:tab w:val="right" w:pos="2977"/>
              </w:tabs>
              <w:bidi w:val="0"/>
              <w:snapToGrid w:val="0"/>
              <w:jc w:val="both"/>
              <w:rPr>
                <w:rFonts w:ascii="Times New Roman" w:eastAsia="Calibri" w:hAnsi="Times New Roman" w:cs="Times New Roman"/>
                <w:b/>
                <w:color w:val="000000"/>
                <w:sz w:val="20"/>
                <w:szCs w:val="24"/>
              </w:rPr>
            </w:pPr>
            <w:r w:rsidRPr="00C62F2B">
              <w:rPr>
                <w:rFonts w:ascii="Times New Roman" w:eastAsia="Calibri" w:hAnsi="Times New Roman" w:cs="Times New Roman"/>
                <w:b/>
                <w:color w:val="000000"/>
                <w:sz w:val="20"/>
                <w:szCs w:val="24"/>
              </w:rPr>
              <w:t>total</w:t>
            </w:r>
          </w:p>
        </w:tc>
        <w:tc>
          <w:tcPr>
            <w:tcW w:w="2229" w:type="dxa"/>
          </w:tcPr>
          <w:p w:rsidR="0051190A" w:rsidRPr="00C62F2B" w:rsidRDefault="0051190A" w:rsidP="00C62F2B">
            <w:pPr>
              <w:tabs>
                <w:tab w:val="right" w:pos="2977"/>
              </w:tabs>
              <w:bidi w:val="0"/>
              <w:snapToGrid w:val="0"/>
              <w:jc w:val="both"/>
              <w:rPr>
                <w:rFonts w:ascii="Times New Roman" w:eastAsia="Calibri" w:hAnsi="Times New Roman" w:cs="Times New Roman"/>
                <w:b/>
                <w:color w:val="000000"/>
                <w:sz w:val="20"/>
                <w:szCs w:val="24"/>
                <w:lang w:val="en-GB"/>
              </w:rPr>
            </w:pPr>
            <w:r w:rsidRPr="00C62F2B">
              <w:rPr>
                <w:rFonts w:ascii="Times New Roman" w:eastAsia="Calibri" w:hAnsi="Times New Roman" w:cs="Times New Roman"/>
                <w:b/>
                <w:color w:val="000000"/>
                <w:sz w:val="20"/>
                <w:szCs w:val="24"/>
              </w:rPr>
              <w:t>24</w:t>
            </w:r>
          </w:p>
        </w:tc>
        <w:tc>
          <w:tcPr>
            <w:tcW w:w="4903" w:type="dxa"/>
            <w:gridSpan w:val="2"/>
          </w:tcPr>
          <w:p w:rsidR="0051190A" w:rsidRPr="00C62F2B" w:rsidRDefault="0051190A" w:rsidP="00C62F2B">
            <w:pPr>
              <w:tabs>
                <w:tab w:val="right" w:pos="2977"/>
              </w:tabs>
              <w:bidi w:val="0"/>
              <w:snapToGrid w:val="0"/>
              <w:jc w:val="both"/>
              <w:rPr>
                <w:rFonts w:ascii="Times New Roman" w:eastAsia="Calibri" w:hAnsi="Times New Roman" w:cs="Times New Roman"/>
                <w:b/>
                <w:color w:val="000000"/>
                <w:sz w:val="20"/>
                <w:szCs w:val="24"/>
              </w:rPr>
            </w:pPr>
            <w:r w:rsidRPr="00C62F2B">
              <w:rPr>
                <w:rFonts w:ascii="Times New Roman" w:eastAsia="Calibri" w:hAnsi="Times New Roman" w:cs="Times New Roman"/>
                <w:b/>
                <w:color w:val="000000"/>
                <w:sz w:val="20"/>
                <w:szCs w:val="24"/>
              </w:rPr>
              <w:t>14</w:t>
            </w:r>
          </w:p>
        </w:tc>
      </w:tr>
    </w:tbl>
    <w:p w:rsidR="00784720" w:rsidRDefault="00784720" w:rsidP="00C62F2B">
      <w:pPr>
        <w:bidi w:val="0"/>
        <w:snapToGrid w:val="0"/>
        <w:spacing w:after="0" w:line="240" w:lineRule="auto"/>
        <w:ind w:firstLine="425"/>
        <w:jc w:val="both"/>
        <w:rPr>
          <w:rFonts w:ascii="Times New Roman" w:hAnsi="Times New Roman" w:cs="Times New Roman" w:hint="eastAsia"/>
          <w:sz w:val="20"/>
          <w:szCs w:val="24"/>
          <w:lang w:val="en-GB" w:eastAsia="zh-CN" w:bidi="ar-AE"/>
        </w:rPr>
      </w:pPr>
    </w:p>
    <w:p w:rsidR="00EB3BC2" w:rsidRPr="00C62F2B" w:rsidRDefault="00EB3BC2" w:rsidP="00EB3BC2">
      <w:pPr>
        <w:bidi w:val="0"/>
        <w:snapToGrid w:val="0"/>
        <w:spacing w:after="0" w:line="240" w:lineRule="auto"/>
        <w:ind w:firstLine="425"/>
        <w:jc w:val="both"/>
        <w:rPr>
          <w:rFonts w:ascii="Times New Roman" w:hAnsi="Times New Roman" w:cs="Times New Roman" w:hint="eastAsia"/>
          <w:sz w:val="20"/>
          <w:szCs w:val="24"/>
          <w:lang w:val="en-GB" w:eastAsia="zh-CN" w:bidi="ar-AE"/>
        </w:rPr>
      </w:pPr>
    </w:p>
    <w:p w:rsidR="001974AB" w:rsidRDefault="001974AB" w:rsidP="00C62F2B">
      <w:pPr>
        <w:autoSpaceDE w:val="0"/>
        <w:autoSpaceDN w:val="0"/>
        <w:bidi w:val="0"/>
        <w:adjustRightInd w:val="0"/>
        <w:snapToGrid w:val="0"/>
        <w:spacing w:after="0" w:line="240" w:lineRule="auto"/>
        <w:jc w:val="both"/>
        <w:rPr>
          <w:rFonts w:ascii="Times New Roman" w:hAnsi="Times New Roman" w:cs="Times New Roman"/>
          <w:b/>
          <w:bCs/>
          <w:color w:val="000000"/>
          <w:sz w:val="20"/>
          <w:szCs w:val="24"/>
        </w:rPr>
        <w:sectPr w:rsidR="001974AB" w:rsidSect="00EF1186">
          <w:type w:val="continuous"/>
          <w:pgSz w:w="12242" w:h="15842" w:code="1"/>
          <w:pgMar w:top="1440" w:right="1440" w:bottom="1440" w:left="1440" w:header="720" w:footer="720" w:gutter="0"/>
          <w:cols w:space="708"/>
          <w:docGrid w:linePitch="360"/>
        </w:sectPr>
      </w:pPr>
    </w:p>
    <w:p w:rsidR="00AA42B8" w:rsidRPr="00C62F2B" w:rsidRDefault="00AA42B8" w:rsidP="00C62F2B">
      <w:pPr>
        <w:pStyle w:val="ListParagraph"/>
        <w:numPr>
          <w:ilvl w:val="0"/>
          <w:numId w:val="5"/>
        </w:numPr>
        <w:autoSpaceDE w:val="0"/>
        <w:autoSpaceDN w:val="0"/>
        <w:bidi w:val="0"/>
        <w:adjustRightInd w:val="0"/>
        <w:snapToGrid w:val="0"/>
        <w:spacing w:after="0" w:line="240" w:lineRule="auto"/>
        <w:ind w:left="0" w:firstLine="0"/>
        <w:jc w:val="both"/>
        <w:rPr>
          <w:rFonts w:ascii="Times New Roman" w:hAnsi="Times New Roman" w:cs="Times New Roman"/>
          <w:b/>
          <w:bCs/>
          <w:color w:val="000000"/>
          <w:sz w:val="20"/>
          <w:szCs w:val="24"/>
        </w:rPr>
      </w:pPr>
      <w:r w:rsidRPr="00C62F2B">
        <w:rPr>
          <w:rFonts w:ascii="Times New Roman" w:hAnsi="Times New Roman" w:cs="Times New Roman"/>
          <w:b/>
          <w:bCs/>
          <w:color w:val="000000"/>
          <w:sz w:val="20"/>
          <w:szCs w:val="24"/>
        </w:rPr>
        <w:lastRenderedPageBreak/>
        <w:t>Discussion</w:t>
      </w:r>
    </w:p>
    <w:p w:rsidR="007849E3" w:rsidRPr="00C62F2B" w:rsidRDefault="007849E3" w:rsidP="00C62F2B">
      <w:pPr>
        <w:autoSpaceDE w:val="0"/>
        <w:autoSpaceDN w:val="0"/>
        <w:bidi w:val="0"/>
        <w:adjustRightInd w:val="0"/>
        <w:snapToGrid w:val="0"/>
        <w:spacing w:after="0" w:line="240" w:lineRule="auto"/>
        <w:ind w:firstLine="425"/>
        <w:jc w:val="both"/>
        <w:rPr>
          <w:rFonts w:ascii="Times New Roman" w:hAnsi="Times New Roman" w:cs="Times New Roman"/>
          <w:sz w:val="20"/>
          <w:szCs w:val="24"/>
        </w:rPr>
      </w:pPr>
      <w:proofErr w:type="spellStart"/>
      <w:r w:rsidRPr="00C62F2B">
        <w:rPr>
          <w:rFonts w:ascii="Times New Roman" w:hAnsi="Times New Roman" w:cs="Times New Roman"/>
          <w:sz w:val="20"/>
          <w:szCs w:val="24"/>
        </w:rPr>
        <w:t>Microscopical</w:t>
      </w:r>
      <w:proofErr w:type="spellEnd"/>
      <w:r w:rsidRPr="00C62F2B">
        <w:rPr>
          <w:rFonts w:ascii="Times New Roman" w:hAnsi="Times New Roman" w:cs="Times New Roman"/>
          <w:sz w:val="20"/>
          <w:szCs w:val="24"/>
        </w:rPr>
        <w:t xml:space="preserve"> diagnosis of mycobacterium tuberculosis is the highest priority in any TB control </w:t>
      </w:r>
      <w:proofErr w:type="spellStart"/>
      <w:r w:rsidRPr="00C62F2B">
        <w:rPr>
          <w:rFonts w:ascii="Times New Roman" w:hAnsi="Times New Roman" w:cs="Times New Roman"/>
          <w:sz w:val="20"/>
          <w:szCs w:val="24"/>
        </w:rPr>
        <w:t>programme</w:t>
      </w:r>
      <w:proofErr w:type="spellEnd"/>
      <w:r w:rsidRPr="00C62F2B">
        <w:rPr>
          <w:rFonts w:ascii="Times New Roman" w:hAnsi="Times New Roman" w:cs="Times New Roman"/>
          <w:sz w:val="20"/>
          <w:szCs w:val="24"/>
        </w:rPr>
        <w:t>, it is not only use for diagnosis, and it is also part of fellow up the treatment and in the prevention</w:t>
      </w:r>
      <w:r w:rsidR="00651766" w:rsidRPr="00C62F2B">
        <w:rPr>
          <w:rFonts w:ascii="Times New Roman" w:hAnsi="Times New Roman" w:cs="Times New Roman"/>
          <w:sz w:val="20"/>
          <w:szCs w:val="24"/>
        </w:rPr>
        <w:t>.</w:t>
      </w:r>
    </w:p>
    <w:p w:rsidR="007849E3" w:rsidRPr="00C62F2B" w:rsidRDefault="007849E3" w:rsidP="00C62F2B">
      <w:pPr>
        <w:autoSpaceDE w:val="0"/>
        <w:autoSpaceDN w:val="0"/>
        <w:bidi w:val="0"/>
        <w:adjustRightInd w:val="0"/>
        <w:snapToGrid w:val="0"/>
        <w:spacing w:after="0" w:line="240" w:lineRule="auto"/>
        <w:ind w:firstLine="425"/>
        <w:jc w:val="both"/>
        <w:rPr>
          <w:rFonts w:ascii="Times New Roman" w:hAnsi="Times New Roman" w:cs="Times New Roman"/>
          <w:sz w:val="20"/>
          <w:szCs w:val="24"/>
        </w:rPr>
      </w:pPr>
      <w:r w:rsidRPr="00C62F2B">
        <w:rPr>
          <w:rFonts w:ascii="Times New Roman" w:hAnsi="Times New Roman" w:cs="Times New Roman"/>
          <w:sz w:val="20"/>
          <w:szCs w:val="24"/>
        </w:rPr>
        <w:t xml:space="preserve">The aim of this study was to compare two conventionally used acid-fast staining methods, ZN and </w:t>
      </w:r>
      <w:proofErr w:type="spellStart"/>
      <w:r w:rsidR="00A37283" w:rsidRPr="00C62F2B">
        <w:rPr>
          <w:rFonts w:ascii="Times New Roman" w:hAnsi="Times New Roman" w:cs="Times New Roman"/>
          <w:sz w:val="20"/>
          <w:szCs w:val="24"/>
        </w:rPr>
        <w:t>auramine</w:t>
      </w:r>
      <w:proofErr w:type="spellEnd"/>
      <w:r w:rsidR="000A62AF" w:rsidRPr="00C62F2B">
        <w:rPr>
          <w:rFonts w:ascii="Times New Roman" w:hAnsi="Times New Roman" w:cs="Times New Roman"/>
          <w:sz w:val="20"/>
          <w:szCs w:val="24"/>
        </w:rPr>
        <w:t xml:space="preserve"> O</w:t>
      </w:r>
      <w:r w:rsidRPr="00C62F2B">
        <w:rPr>
          <w:rFonts w:ascii="Times New Roman" w:hAnsi="Times New Roman" w:cs="Times New Roman"/>
          <w:sz w:val="20"/>
          <w:szCs w:val="24"/>
        </w:rPr>
        <w:t xml:space="preserve"> staining. Our results showed that the sensitivity of </w:t>
      </w:r>
      <w:proofErr w:type="spellStart"/>
      <w:r w:rsidR="000A62AF" w:rsidRPr="00C62F2B">
        <w:rPr>
          <w:rFonts w:ascii="Times New Roman" w:hAnsi="Times New Roman" w:cs="Times New Roman"/>
          <w:sz w:val="20"/>
          <w:szCs w:val="24"/>
        </w:rPr>
        <w:t>auramine</w:t>
      </w:r>
      <w:proofErr w:type="spellEnd"/>
      <w:r w:rsidR="000A62AF" w:rsidRPr="00C62F2B">
        <w:rPr>
          <w:rFonts w:ascii="Times New Roman" w:hAnsi="Times New Roman" w:cs="Times New Roman"/>
          <w:sz w:val="20"/>
          <w:szCs w:val="24"/>
        </w:rPr>
        <w:t xml:space="preserve"> O</w:t>
      </w:r>
      <w:r w:rsidRPr="00C62F2B">
        <w:rPr>
          <w:rFonts w:ascii="Times New Roman" w:hAnsi="Times New Roman" w:cs="Times New Roman"/>
          <w:sz w:val="20"/>
          <w:szCs w:val="24"/>
        </w:rPr>
        <w:t xml:space="preserve"> staining method was more than ZN method. This is in agreement with other studies</w:t>
      </w:r>
      <w:r w:rsidR="00D0060F" w:rsidRPr="00C62F2B">
        <w:rPr>
          <w:rFonts w:ascii="Times New Roman" w:hAnsi="Times New Roman" w:cs="Times New Roman"/>
          <w:sz w:val="20"/>
          <w:szCs w:val="24"/>
        </w:rPr>
        <w:t>.</w:t>
      </w:r>
      <w:r w:rsidRPr="00C62F2B">
        <w:rPr>
          <w:rFonts w:ascii="Times New Roman" w:hAnsi="Times New Roman" w:cs="Times New Roman"/>
          <w:sz w:val="20"/>
          <w:szCs w:val="24"/>
        </w:rPr>
        <w:t xml:space="preserve"> </w:t>
      </w:r>
      <w:r w:rsidR="00370064" w:rsidRPr="00C62F2B">
        <w:rPr>
          <w:rFonts w:ascii="Times New Roman" w:hAnsi="Times New Roman" w:cs="Times New Roman"/>
          <w:b/>
          <w:bCs/>
          <w:sz w:val="20"/>
          <w:szCs w:val="24"/>
          <w:vertAlign w:val="superscript"/>
        </w:rPr>
        <w:t>(</w:t>
      </w:r>
      <w:r w:rsidR="00C5058A" w:rsidRPr="00C62F2B">
        <w:rPr>
          <w:rFonts w:ascii="Times New Roman" w:hAnsi="Times New Roman" w:cs="Times New Roman"/>
          <w:b/>
          <w:bCs/>
          <w:sz w:val="20"/>
          <w:szCs w:val="24"/>
          <w:vertAlign w:val="superscript"/>
        </w:rPr>
        <w:t>8</w:t>
      </w:r>
      <w:r w:rsidR="00D0060F" w:rsidRPr="00C62F2B">
        <w:rPr>
          <w:rFonts w:ascii="Times New Roman" w:hAnsi="Times New Roman" w:cs="Times New Roman"/>
          <w:b/>
          <w:bCs/>
          <w:sz w:val="20"/>
          <w:szCs w:val="24"/>
          <w:vertAlign w:val="superscript"/>
        </w:rPr>
        <w:t xml:space="preserve">, </w:t>
      </w:r>
      <w:r w:rsidR="00C5058A" w:rsidRPr="00C62F2B">
        <w:rPr>
          <w:rFonts w:ascii="Times New Roman" w:hAnsi="Times New Roman" w:cs="Times New Roman"/>
          <w:b/>
          <w:bCs/>
          <w:sz w:val="20"/>
          <w:szCs w:val="24"/>
          <w:vertAlign w:val="superscript"/>
        </w:rPr>
        <w:t>9</w:t>
      </w:r>
      <w:r w:rsidR="00370064" w:rsidRPr="00C62F2B">
        <w:rPr>
          <w:rFonts w:ascii="Times New Roman" w:hAnsi="Times New Roman" w:cs="Times New Roman"/>
          <w:b/>
          <w:bCs/>
          <w:sz w:val="20"/>
          <w:szCs w:val="24"/>
          <w:vertAlign w:val="superscript"/>
        </w:rPr>
        <w:t>,</w:t>
      </w:r>
      <w:r w:rsidR="000D5280" w:rsidRPr="00C62F2B">
        <w:rPr>
          <w:rFonts w:ascii="Times New Roman" w:hAnsi="Times New Roman" w:cs="Times New Roman"/>
          <w:b/>
          <w:bCs/>
          <w:sz w:val="20"/>
          <w:szCs w:val="24"/>
          <w:vertAlign w:val="superscript"/>
        </w:rPr>
        <w:t xml:space="preserve"> </w:t>
      </w:r>
      <w:r w:rsidR="00D0060F" w:rsidRPr="00C62F2B">
        <w:rPr>
          <w:rFonts w:ascii="Times New Roman" w:hAnsi="Times New Roman" w:cs="Times New Roman"/>
          <w:b/>
          <w:bCs/>
          <w:sz w:val="20"/>
          <w:szCs w:val="24"/>
          <w:vertAlign w:val="superscript"/>
        </w:rPr>
        <w:t>1</w:t>
      </w:r>
      <w:r w:rsidR="00C5058A" w:rsidRPr="00C62F2B">
        <w:rPr>
          <w:rFonts w:ascii="Times New Roman" w:hAnsi="Times New Roman" w:cs="Times New Roman"/>
          <w:b/>
          <w:bCs/>
          <w:sz w:val="20"/>
          <w:szCs w:val="24"/>
          <w:vertAlign w:val="superscript"/>
        </w:rPr>
        <w:t>0</w:t>
      </w:r>
      <w:r w:rsidR="00D0060F" w:rsidRPr="00C62F2B">
        <w:rPr>
          <w:rFonts w:ascii="Times New Roman" w:hAnsi="Times New Roman" w:cs="Times New Roman"/>
          <w:b/>
          <w:bCs/>
          <w:sz w:val="20"/>
          <w:szCs w:val="24"/>
          <w:vertAlign w:val="superscript"/>
        </w:rPr>
        <w:t>)</w:t>
      </w:r>
      <w:r w:rsidR="00370064" w:rsidRPr="00C62F2B">
        <w:rPr>
          <w:rFonts w:ascii="Times New Roman" w:hAnsi="Times New Roman" w:cs="Times New Roman"/>
          <w:sz w:val="20"/>
          <w:szCs w:val="24"/>
        </w:rPr>
        <w:t xml:space="preserve"> </w:t>
      </w:r>
      <w:r w:rsidRPr="00C62F2B">
        <w:rPr>
          <w:rFonts w:ascii="Times New Roman" w:hAnsi="Times New Roman" w:cs="Times New Roman"/>
          <w:sz w:val="20"/>
          <w:szCs w:val="24"/>
        </w:rPr>
        <w:t>Many reports showed that sensitivity of ZN ranged from 32% to 94%, and fluorescence microscopy was on average more sensitive than ZN</w:t>
      </w:r>
      <w:r w:rsidR="00D0060F" w:rsidRPr="00C62F2B">
        <w:rPr>
          <w:rFonts w:ascii="Times New Roman" w:hAnsi="Times New Roman" w:cs="Times New Roman"/>
          <w:sz w:val="20"/>
          <w:szCs w:val="24"/>
        </w:rPr>
        <w:t>.</w:t>
      </w:r>
      <w:r w:rsidRPr="00C62F2B">
        <w:rPr>
          <w:rFonts w:ascii="Times New Roman" w:hAnsi="Times New Roman" w:cs="Times New Roman"/>
          <w:sz w:val="20"/>
          <w:szCs w:val="24"/>
        </w:rPr>
        <w:t xml:space="preserve"> </w:t>
      </w:r>
      <w:r w:rsidR="00D0060F" w:rsidRPr="00C62F2B">
        <w:rPr>
          <w:rFonts w:ascii="Times New Roman" w:hAnsi="Times New Roman" w:cs="Times New Roman"/>
          <w:b/>
          <w:bCs/>
          <w:sz w:val="20"/>
          <w:szCs w:val="24"/>
          <w:vertAlign w:val="superscript"/>
        </w:rPr>
        <w:t>(1</w:t>
      </w:r>
      <w:r w:rsidR="00C5058A" w:rsidRPr="00C62F2B">
        <w:rPr>
          <w:rFonts w:ascii="Times New Roman" w:hAnsi="Times New Roman" w:cs="Times New Roman"/>
          <w:b/>
          <w:bCs/>
          <w:sz w:val="20"/>
          <w:szCs w:val="24"/>
          <w:vertAlign w:val="superscript"/>
        </w:rPr>
        <w:t>1</w:t>
      </w:r>
      <w:r w:rsidR="00D0060F" w:rsidRPr="00C62F2B">
        <w:rPr>
          <w:rFonts w:ascii="Times New Roman" w:hAnsi="Times New Roman" w:cs="Times New Roman"/>
          <w:b/>
          <w:bCs/>
          <w:sz w:val="20"/>
          <w:szCs w:val="24"/>
          <w:vertAlign w:val="superscript"/>
        </w:rPr>
        <w:t>)</w:t>
      </w:r>
    </w:p>
    <w:p w:rsidR="00651766" w:rsidRPr="00C62F2B" w:rsidRDefault="007849E3" w:rsidP="00C62F2B">
      <w:pPr>
        <w:autoSpaceDE w:val="0"/>
        <w:autoSpaceDN w:val="0"/>
        <w:bidi w:val="0"/>
        <w:adjustRightInd w:val="0"/>
        <w:snapToGrid w:val="0"/>
        <w:spacing w:after="0" w:line="240" w:lineRule="auto"/>
        <w:ind w:firstLine="425"/>
        <w:jc w:val="both"/>
        <w:rPr>
          <w:rFonts w:ascii="Times New Roman" w:hAnsi="Times New Roman" w:cs="Times New Roman"/>
          <w:sz w:val="20"/>
          <w:szCs w:val="24"/>
        </w:rPr>
      </w:pPr>
      <w:r w:rsidRPr="00C62F2B">
        <w:rPr>
          <w:rFonts w:ascii="Times New Roman" w:hAnsi="Times New Roman" w:cs="Times New Roman"/>
          <w:sz w:val="20"/>
          <w:szCs w:val="24"/>
        </w:rPr>
        <w:t>The use of FM significantly increases the diagnostic value of the smear, particularly where there are low-density bacilli which may escape detection on ZN-stained smears.</w:t>
      </w:r>
    </w:p>
    <w:p w:rsidR="007849E3" w:rsidRPr="00C62F2B" w:rsidRDefault="00651766" w:rsidP="00C62F2B">
      <w:pPr>
        <w:autoSpaceDE w:val="0"/>
        <w:autoSpaceDN w:val="0"/>
        <w:bidi w:val="0"/>
        <w:adjustRightInd w:val="0"/>
        <w:snapToGrid w:val="0"/>
        <w:spacing w:after="0" w:line="240" w:lineRule="auto"/>
        <w:ind w:firstLine="425"/>
        <w:jc w:val="both"/>
        <w:rPr>
          <w:rFonts w:ascii="Times New Roman" w:hAnsi="Times New Roman" w:cs="Times New Roman"/>
          <w:sz w:val="20"/>
          <w:szCs w:val="24"/>
        </w:rPr>
      </w:pPr>
      <w:r w:rsidRPr="00C62F2B">
        <w:rPr>
          <w:rFonts w:ascii="Times New Roman" w:hAnsi="Times New Roman" w:cs="Times New Roman"/>
          <w:sz w:val="20"/>
          <w:szCs w:val="24"/>
        </w:rPr>
        <w:t>Our study founded that FM</w:t>
      </w:r>
      <w:r w:rsidR="007849E3" w:rsidRPr="00C62F2B">
        <w:rPr>
          <w:rFonts w:ascii="Times New Roman" w:hAnsi="Times New Roman" w:cs="Times New Roman"/>
          <w:sz w:val="20"/>
          <w:szCs w:val="24"/>
        </w:rPr>
        <w:t xml:space="preserve"> greatly improves the diagnostic value of the sputum smear especially in patients with a low density of bacilli that are likely to be missed on ZN stained smears</w:t>
      </w:r>
      <w:r w:rsidR="003B32A4" w:rsidRPr="00C62F2B">
        <w:rPr>
          <w:rFonts w:ascii="Times New Roman" w:hAnsi="Times New Roman" w:cs="Times New Roman"/>
          <w:sz w:val="20"/>
          <w:szCs w:val="24"/>
        </w:rPr>
        <w:t>, on the other hand o</w:t>
      </w:r>
      <w:r w:rsidR="007849E3" w:rsidRPr="00C62F2B">
        <w:rPr>
          <w:rFonts w:ascii="Times New Roman" w:hAnsi="Times New Roman" w:cs="Times New Roman"/>
          <w:sz w:val="20"/>
          <w:szCs w:val="24"/>
        </w:rPr>
        <w:t xml:space="preserve">ur study </w:t>
      </w:r>
      <w:r w:rsidR="003B32A4" w:rsidRPr="00C62F2B">
        <w:rPr>
          <w:rFonts w:ascii="Times New Roman" w:hAnsi="Times New Roman" w:cs="Times New Roman"/>
          <w:sz w:val="20"/>
          <w:szCs w:val="24"/>
        </w:rPr>
        <w:t>also showed</w:t>
      </w:r>
      <w:r w:rsidR="007849E3" w:rsidRPr="00C62F2B">
        <w:rPr>
          <w:rFonts w:ascii="Times New Roman" w:hAnsi="Times New Roman" w:cs="Times New Roman"/>
          <w:sz w:val="20"/>
          <w:szCs w:val="24"/>
        </w:rPr>
        <w:t xml:space="preserve"> that, a relation between ZN missed positive smears and density of bacilli. This is in agreement with </w:t>
      </w:r>
      <w:proofErr w:type="spellStart"/>
      <w:r w:rsidR="007849E3" w:rsidRPr="00C62F2B">
        <w:rPr>
          <w:rFonts w:ascii="Times New Roman" w:hAnsi="Times New Roman" w:cs="Times New Roman"/>
          <w:sz w:val="20"/>
          <w:szCs w:val="24"/>
        </w:rPr>
        <w:t>Ulukanligil</w:t>
      </w:r>
      <w:proofErr w:type="spellEnd"/>
      <w:r w:rsidR="007849E3" w:rsidRPr="00C62F2B">
        <w:rPr>
          <w:rFonts w:ascii="Times New Roman" w:hAnsi="Times New Roman" w:cs="Times New Roman"/>
          <w:sz w:val="20"/>
          <w:szCs w:val="24"/>
        </w:rPr>
        <w:t xml:space="preserve"> and his colleague</w:t>
      </w:r>
      <w:r w:rsidR="00D0060F" w:rsidRPr="00C62F2B">
        <w:rPr>
          <w:rFonts w:ascii="Times New Roman" w:hAnsi="Times New Roman" w:cs="Times New Roman"/>
          <w:sz w:val="20"/>
          <w:szCs w:val="24"/>
        </w:rPr>
        <w:t xml:space="preserve">. </w:t>
      </w:r>
      <w:r w:rsidR="00D0060F" w:rsidRPr="00C62F2B">
        <w:rPr>
          <w:rFonts w:ascii="Times New Roman" w:hAnsi="Times New Roman" w:cs="Times New Roman"/>
          <w:b/>
          <w:bCs/>
          <w:sz w:val="20"/>
          <w:szCs w:val="24"/>
          <w:vertAlign w:val="superscript"/>
        </w:rPr>
        <w:t>(1</w:t>
      </w:r>
      <w:r w:rsidR="00C5058A" w:rsidRPr="00C62F2B">
        <w:rPr>
          <w:rFonts w:ascii="Times New Roman" w:hAnsi="Times New Roman" w:cs="Times New Roman"/>
          <w:b/>
          <w:bCs/>
          <w:sz w:val="20"/>
          <w:szCs w:val="24"/>
          <w:vertAlign w:val="superscript"/>
        </w:rPr>
        <w:t>2</w:t>
      </w:r>
      <w:r w:rsidR="00D0060F" w:rsidRPr="00C62F2B">
        <w:rPr>
          <w:rFonts w:ascii="Times New Roman" w:hAnsi="Times New Roman" w:cs="Times New Roman"/>
          <w:b/>
          <w:bCs/>
          <w:sz w:val="20"/>
          <w:szCs w:val="24"/>
          <w:vertAlign w:val="superscript"/>
        </w:rPr>
        <w:t>)</w:t>
      </w:r>
      <w:r w:rsidR="00EB3BC2">
        <w:rPr>
          <w:rFonts w:ascii="Times New Roman" w:hAnsi="Times New Roman" w:cs="Times New Roman"/>
          <w:sz w:val="20"/>
          <w:szCs w:val="24"/>
        </w:rPr>
        <w:t xml:space="preserve"> </w:t>
      </w:r>
      <w:r w:rsidR="007849E3" w:rsidRPr="00C62F2B">
        <w:rPr>
          <w:rFonts w:ascii="Times New Roman" w:hAnsi="Times New Roman" w:cs="Times New Roman"/>
          <w:sz w:val="20"/>
          <w:szCs w:val="24"/>
        </w:rPr>
        <w:t>Our results also were in agreement with those of</w:t>
      </w:r>
      <w:r w:rsidR="0054098D" w:rsidRPr="00C62F2B">
        <w:rPr>
          <w:rFonts w:ascii="Times New Roman" w:hAnsi="Times New Roman" w:cs="Times New Roman"/>
          <w:sz w:val="20"/>
          <w:szCs w:val="24"/>
        </w:rPr>
        <w:t xml:space="preserve"> </w:t>
      </w:r>
      <w:proofErr w:type="spellStart"/>
      <w:r w:rsidR="0054098D" w:rsidRPr="00C62F2B">
        <w:rPr>
          <w:rFonts w:ascii="Times New Roman" w:hAnsi="Times New Roman" w:cs="Times New Roman"/>
          <w:sz w:val="20"/>
          <w:szCs w:val="24"/>
        </w:rPr>
        <w:t>Ba</w:t>
      </w:r>
      <w:proofErr w:type="spellEnd"/>
      <w:r w:rsidR="0054098D" w:rsidRPr="00C62F2B">
        <w:rPr>
          <w:rFonts w:ascii="Times New Roman" w:hAnsi="Times New Roman" w:cs="Times New Roman"/>
          <w:sz w:val="20"/>
          <w:szCs w:val="24"/>
        </w:rPr>
        <w:t xml:space="preserve"> and </w:t>
      </w:r>
      <w:proofErr w:type="spellStart"/>
      <w:proofErr w:type="gramStart"/>
      <w:r w:rsidR="0054098D" w:rsidRPr="00C62F2B">
        <w:rPr>
          <w:rFonts w:ascii="Times New Roman" w:hAnsi="Times New Roman" w:cs="Times New Roman"/>
          <w:sz w:val="20"/>
          <w:szCs w:val="24"/>
        </w:rPr>
        <w:t>Rieder</w:t>
      </w:r>
      <w:proofErr w:type="spellEnd"/>
      <w:r w:rsidR="0054098D" w:rsidRPr="00C62F2B">
        <w:rPr>
          <w:rFonts w:ascii="Times New Roman" w:hAnsi="Times New Roman" w:cs="Times New Roman"/>
          <w:b/>
          <w:bCs/>
          <w:sz w:val="20"/>
          <w:szCs w:val="24"/>
          <w:vertAlign w:val="superscript"/>
        </w:rPr>
        <w:t>(</w:t>
      </w:r>
      <w:proofErr w:type="gramEnd"/>
      <w:r w:rsidR="0054098D" w:rsidRPr="00C62F2B">
        <w:rPr>
          <w:rFonts w:ascii="Times New Roman" w:hAnsi="Times New Roman" w:cs="Times New Roman"/>
          <w:b/>
          <w:bCs/>
          <w:sz w:val="20"/>
          <w:szCs w:val="24"/>
          <w:vertAlign w:val="superscript"/>
        </w:rPr>
        <w:t>1</w:t>
      </w:r>
      <w:r w:rsidR="00C5058A" w:rsidRPr="00C62F2B">
        <w:rPr>
          <w:rFonts w:ascii="Times New Roman" w:hAnsi="Times New Roman" w:cs="Times New Roman"/>
          <w:b/>
          <w:bCs/>
          <w:sz w:val="20"/>
          <w:szCs w:val="24"/>
          <w:vertAlign w:val="superscript"/>
        </w:rPr>
        <w:t>3</w:t>
      </w:r>
      <w:r w:rsidR="0054098D" w:rsidRPr="00C62F2B">
        <w:rPr>
          <w:rFonts w:ascii="Times New Roman" w:hAnsi="Times New Roman" w:cs="Times New Roman"/>
          <w:b/>
          <w:bCs/>
          <w:sz w:val="20"/>
          <w:szCs w:val="24"/>
          <w:vertAlign w:val="superscript"/>
        </w:rPr>
        <w:t>)</w:t>
      </w:r>
      <w:r w:rsidR="0054098D" w:rsidRPr="00C62F2B">
        <w:rPr>
          <w:rFonts w:ascii="Times New Roman" w:hAnsi="Times New Roman" w:cs="Times New Roman"/>
          <w:sz w:val="20"/>
          <w:szCs w:val="24"/>
        </w:rPr>
        <w:t>,</w:t>
      </w:r>
      <w:r w:rsidR="007849E3" w:rsidRPr="00C62F2B">
        <w:rPr>
          <w:rFonts w:ascii="Times New Roman" w:hAnsi="Times New Roman" w:cs="Times New Roman"/>
          <w:sz w:val="20"/>
          <w:szCs w:val="24"/>
        </w:rPr>
        <w:t xml:space="preserve"> </w:t>
      </w:r>
      <w:proofErr w:type="spellStart"/>
      <w:r w:rsidR="007849E3" w:rsidRPr="00C62F2B">
        <w:rPr>
          <w:rFonts w:ascii="Times New Roman" w:hAnsi="Times New Roman" w:cs="Times New Roman"/>
          <w:sz w:val="20"/>
          <w:szCs w:val="24"/>
        </w:rPr>
        <w:t>Guthie</w:t>
      </w:r>
      <w:proofErr w:type="spellEnd"/>
      <w:r w:rsidR="007849E3" w:rsidRPr="00C62F2B">
        <w:rPr>
          <w:rFonts w:ascii="Times New Roman" w:hAnsi="Times New Roman" w:cs="Times New Roman"/>
          <w:sz w:val="20"/>
          <w:szCs w:val="24"/>
        </w:rPr>
        <w:t xml:space="preserve"> et al</w:t>
      </w:r>
      <w:r w:rsidR="000D5280" w:rsidRPr="00C62F2B">
        <w:rPr>
          <w:rFonts w:ascii="Times New Roman" w:hAnsi="Times New Roman" w:cs="Times New Roman"/>
          <w:sz w:val="20"/>
          <w:szCs w:val="24"/>
        </w:rPr>
        <w:t xml:space="preserve"> </w:t>
      </w:r>
      <w:r w:rsidR="001C4293" w:rsidRPr="00C62F2B">
        <w:rPr>
          <w:rFonts w:ascii="Times New Roman" w:hAnsi="Times New Roman" w:cs="Times New Roman"/>
          <w:b/>
          <w:bCs/>
          <w:sz w:val="20"/>
          <w:szCs w:val="24"/>
          <w:vertAlign w:val="superscript"/>
        </w:rPr>
        <w:t>(1</w:t>
      </w:r>
      <w:r w:rsidR="00C5058A" w:rsidRPr="00C62F2B">
        <w:rPr>
          <w:rFonts w:ascii="Times New Roman" w:hAnsi="Times New Roman" w:cs="Times New Roman"/>
          <w:b/>
          <w:bCs/>
          <w:sz w:val="20"/>
          <w:szCs w:val="24"/>
          <w:vertAlign w:val="superscript"/>
        </w:rPr>
        <w:t>4</w:t>
      </w:r>
      <w:r w:rsidR="003F0550" w:rsidRPr="00C62F2B">
        <w:rPr>
          <w:rFonts w:ascii="Times New Roman" w:hAnsi="Times New Roman" w:cs="Times New Roman"/>
          <w:b/>
          <w:bCs/>
          <w:sz w:val="20"/>
          <w:szCs w:val="24"/>
          <w:vertAlign w:val="superscript"/>
        </w:rPr>
        <w:t>)</w:t>
      </w:r>
      <w:r w:rsidR="00EB3BC2">
        <w:rPr>
          <w:rFonts w:ascii="Times New Roman" w:hAnsi="Times New Roman" w:cs="Times New Roman"/>
          <w:sz w:val="20"/>
          <w:szCs w:val="24"/>
        </w:rPr>
        <w:t>,</w:t>
      </w:r>
      <w:r w:rsidR="007849E3" w:rsidRPr="00C62F2B">
        <w:rPr>
          <w:rFonts w:ascii="Times New Roman" w:hAnsi="Times New Roman" w:cs="Times New Roman"/>
          <w:sz w:val="20"/>
          <w:szCs w:val="24"/>
        </w:rPr>
        <w:t xml:space="preserve"> and Pollack and </w:t>
      </w:r>
      <w:proofErr w:type="spellStart"/>
      <w:r w:rsidR="007849E3" w:rsidRPr="00C62F2B">
        <w:rPr>
          <w:rFonts w:ascii="Times New Roman" w:hAnsi="Times New Roman" w:cs="Times New Roman"/>
          <w:sz w:val="20"/>
          <w:szCs w:val="24"/>
        </w:rPr>
        <w:t>Wieman</w:t>
      </w:r>
      <w:proofErr w:type="spellEnd"/>
      <w:r w:rsidR="003F0550" w:rsidRPr="00C62F2B">
        <w:rPr>
          <w:rFonts w:ascii="Times New Roman" w:hAnsi="Times New Roman" w:cs="Times New Roman"/>
          <w:sz w:val="20"/>
          <w:szCs w:val="24"/>
        </w:rPr>
        <w:t xml:space="preserve"> </w:t>
      </w:r>
      <w:r w:rsidR="001C4293" w:rsidRPr="00C62F2B">
        <w:rPr>
          <w:rFonts w:ascii="Times New Roman" w:hAnsi="Times New Roman" w:cs="Times New Roman"/>
          <w:b/>
          <w:bCs/>
          <w:sz w:val="20"/>
          <w:szCs w:val="24"/>
          <w:vertAlign w:val="superscript"/>
        </w:rPr>
        <w:t>(1</w:t>
      </w:r>
      <w:r w:rsidR="00C5058A" w:rsidRPr="00C62F2B">
        <w:rPr>
          <w:rFonts w:ascii="Times New Roman" w:hAnsi="Times New Roman" w:cs="Times New Roman"/>
          <w:b/>
          <w:bCs/>
          <w:sz w:val="20"/>
          <w:szCs w:val="24"/>
          <w:vertAlign w:val="superscript"/>
        </w:rPr>
        <w:t>5</w:t>
      </w:r>
      <w:r w:rsidR="001C4293" w:rsidRPr="00C62F2B">
        <w:rPr>
          <w:rFonts w:ascii="Times New Roman" w:hAnsi="Times New Roman" w:cs="Times New Roman"/>
          <w:b/>
          <w:bCs/>
          <w:sz w:val="20"/>
          <w:szCs w:val="24"/>
          <w:vertAlign w:val="superscript"/>
        </w:rPr>
        <w:t>)</w:t>
      </w:r>
      <w:r w:rsidR="00EB3BC2">
        <w:rPr>
          <w:rFonts w:ascii="Times New Roman" w:hAnsi="Times New Roman" w:cs="Times New Roman"/>
          <w:sz w:val="20"/>
          <w:szCs w:val="24"/>
        </w:rPr>
        <w:t>,</w:t>
      </w:r>
      <w:r w:rsidR="007849E3" w:rsidRPr="00C62F2B">
        <w:rPr>
          <w:rFonts w:ascii="Times New Roman" w:hAnsi="Times New Roman" w:cs="Times New Roman"/>
          <w:sz w:val="20"/>
          <w:szCs w:val="24"/>
        </w:rPr>
        <w:t xml:space="preserve"> who reported that FM appears to be more likely to detect TB in smears which contain low-density bacilli.</w:t>
      </w:r>
    </w:p>
    <w:p w:rsidR="007849E3" w:rsidRPr="00C62F2B" w:rsidRDefault="00651766" w:rsidP="00C62F2B">
      <w:pPr>
        <w:autoSpaceDE w:val="0"/>
        <w:autoSpaceDN w:val="0"/>
        <w:bidi w:val="0"/>
        <w:adjustRightInd w:val="0"/>
        <w:snapToGrid w:val="0"/>
        <w:spacing w:after="0" w:line="240" w:lineRule="auto"/>
        <w:ind w:firstLine="425"/>
        <w:jc w:val="both"/>
        <w:rPr>
          <w:rFonts w:ascii="Times New Roman" w:hAnsi="Times New Roman" w:cs="Times New Roman"/>
          <w:sz w:val="20"/>
          <w:szCs w:val="24"/>
        </w:rPr>
      </w:pPr>
      <w:r w:rsidRPr="00C62F2B">
        <w:rPr>
          <w:rFonts w:ascii="Times New Roman" w:hAnsi="Times New Roman" w:cs="Times New Roman"/>
          <w:sz w:val="20"/>
          <w:szCs w:val="24"/>
        </w:rPr>
        <w:t xml:space="preserve">Our result founded that, uses of concentrated method on both </w:t>
      </w:r>
      <w:proofErr w:type="spellStart"/>
      <w:r w:rsidRPr="00C62F2B">
        <w:rPr>
          <w:rFonts w:ascii="Times New Roman" w:hAnsi="Times New Roman" w:cs="Times New Roman"/>
          <w:sz w:val="20"/>
          <w:szCs w:val="24"/>
        </w:rPr>
        <w:t>auramine</w:t>
      </w:r>
      <w:proofErr w:type="spellEnd"/>
      <w:r w:rsidR="000A62AF" w:rsidRPr="00C62F2B">
        <w:rPr>
          <w:rFonts w:ascii="Times New Roman" w:hAnsi="Times New Roman" w:cs="Times New Roman"/>
          <w:sz w:val="20"/>
          <w:szCs w:val="24"/>
        </w:rPr>
        <w:t xml:space="preserve"> O</w:t>
      </w:r>
      <w:r w:rsidRPr="00C62F2B">
        <w:rPr>
          <w:rFonts w:ascii="Times New Roman" w:hAnsi="Times New Roman" w:cs="Times New Roman"/>
          <w:sz w:val="20"/>
          <w:szCs w:val="24"/>
        </w:rPr>
        <w:t xml:space="preserve"> and ZN stain more sensitive than direct method </w:t>
      </w:r>
      <w:r w:rsidR="00AE22C5" w:rsidRPr="00C62F2B">
        <w:rPr>
          <w:rFonts w:ascii="Times New Roman" w:hAnsi="Times New Roman" w:cs="Times New Roman"/>
          <w:sz w:val="20"/>
          <w:szCs w:val="24"/>
        </w:rPr>
        <w:t xml:space="preserve">which agree with </w:t>
      </w:r>
      <w:proofErr w:type="spellStart"/>
      <w:r w:rsidR="00AE22C5" w:rsidRPr="00C62F2B">
        <w:rPr>
          <w:rFonts w:ascii="Times New Roman" w:hAnsi="Times New Roman" w:cs="Times New Roman"/>
          <w:sz w:val="20"/>
          <w:szCs w:val="24"/>
        </w:rPr>
        <w:t>Saroj</w:t>
      </w:r>
      <w:proofErr w:type="spellEnd"/>
      <w:r w:rsidR="00AE22C5" w:rsidRPr="00C62F2B">
        <w:rPr>
          <w:rFonts w:ascii="Times New Roman" w:hAnsi="Times New Roman" w:cs="Times New Roman"/>
          <w:sz w:val="20"/>
          <w:szCs w:val="24"/>
        </w:rPr>
        <w:t xml:space="preserve"> </w:t>
      </w:r>
      <w:proofErr w:type="spellStart"/>
      <w:r w:rsidR="00AE22C5" w:rsidRPr="00C62F2B">
        <w:rPr>
          <w:rFonts w:ascii="Times New Roman" w:hAnsi="Times New Roman" w:cs="Times New Roman"/>
          <w:sz w:val="20"/>
          <w:szCs w:val="24"/>
        </w:rPr>
        <w:t>Hooja</w:t>
      </w:r>
      <w:proofErr w:type="spellEnd"/>
      <w:r w:rsidRPr="00C62F2B">
        <w:rPr>
          <w:rFonts w:ascii="Times New Roman" w:hAnsi="Times New Roman" w:cs="Times New Roman"/>
          <w:sz w:val="20"/>
          <w:szCs w:val="24"/>
        </w:rPr>
        <w:t xml:space="preserve"> </w:t>
      </w:r>
      <w:r w:rsidR="00AE22C5" w:rsidRPr="00C62F2B">
        <w:rPr>
          <w:rFonts w:ascii="Times New Roman" w:hAnsi="Times New Roman" w:cs="Times New Roman"/>
          <w:sz w:val="20"/>
          <w:szCs w:val="24"/>
        </w:rPr>
        <w:t xml:space="preserve">and his </w:t>
      </w:r>
      <w:r w:rsidR="00613CF7" w:rsidRPr="00C62F2B">
        <w:rPr>
          <w:rFonts w:ascii="Times New Roman" w:hAnsi="Times New Roman" w:cs="Times New Roman"/>
          <w:sz w:val="20"/>
          <w:szCs w:val="24"/>
        </w:rPr>
        <w:t>colleague</w:t>
      </w:r>
      <w:r w:rsidR="00613CF7" w:rsidRPr="00C62F2B">
        <w:rPr>
          <w:rFonts w:ascii="Times New Roman" w:hAnsi="Times New Roman" w:cs="Times New Roman"/>
          <w:b/>
          <w:bCs/>
          <w:sz w:val="20"/>
          <w:szCs w:val="24"/>
          <w:vertAlign w:val="superscript"/>
        </w:rPr>
        <w:t xml:space="preserve"> (</w:t>
      </w:r>
      <w:r w:rsidR="00DA195A" w:rsidRPr="00C62F2B">
        <w:rPr>
          <w:rFonts w:ascii="Times New Roman" w:hAnsi="Times New Roman" w:cs="Times New Roman"/>
          <w:b/>
          <w:bCs/>
          <w:sz w:val="20"/>
          <w:szCs w:val="24"/>
          <w:vertAlign w:val="superscript"/>
        </w:rPr>
        <w:t>1</w:t>
      </w:r>
      <w:r w:rsidR="00C5058A" w:rsidRPr="00C62F2B">
        <w:rPr>
          <w:rFonts w:ascii="Times New Roman" w:hAnsi="Times New Roman" w:cs="Times New Roman"/>
          <w:b/>
          <w:bCs/>
          <w:sz w:val="20"/>
          <w:szCs w:val="24"/>
          <w:vertAlign w:val="superscript"/>
        </w:rPr>
        <w:t>6</w:t>
      </w:r>
      <w:r w:rsidR="00DA195A" w:rsidRPr="00C62F2B">
        <w:rPr>
          <w:rFonts w:ascii="Times New Roman" w:hAnsi="Times New Roman" w:cs="Times New Roman"/>
          <w:b/>
          <w:bCs/>
          <w:sz w:val="20"/>
          <w:szCs w:val="24"/>
          <w:vertAlign w:val="superscript"/>
        </w:rPr>
        <w:t>)</w:t>
      </w:r>
      <w:r w:rsidR="00EB3BC2">
        <w:rPr>
          <w:rFonts w:ascii="Times New Roman" w:hAnsi="Times New Roman" w:cs="Times New Roman"/>
          <w:sz w:val="20"/>
          <w:szCs w:val="24"/>
        </w:rPr>
        <w:t>.</w:t>
      </w:r>
    </w:p>
    <w:p w:rsidR="00613CF7" w:rsidRPr="00C62F2B" w:rsidRDefault="00EE7C89" w:rsidP="00C62F2B">
      <w:pPr>
        <w:bidi w:val="0"/>
        <w:snapToGrid w:val="0"/>
        <w:spacing w:after="0" w:line="240" w:lineRule="auto"/>
        <w:ind w:firstLine="425"/>
        <w:jc w:val="both"/>
        <w:rPr>
          <w:rFonts w:ascii="Times New Roman" w:hAnsi="Times New Roman" w:cs="Times New Roman"/>
          <w:b/>
          <w:bCs/>
          <w:sz w:val="20"/>
          <w:szCs w:val="24"/>
          <w:lang w:bidi="ar-AE"/>
        </w:rPr>
      </w:pPr>
      <w:r w:rsidRPr="00C62F2B">
        <w:rPr>
          <w:rFonts w:ascii="Times New Roman" w:hAnsi="Times New Roman" w:cs="Times New Roman"/>
          <w:sz w:val="20"/>
          <w:szCs w:val="24"/>
        </w:rPr>
        <w:t xml:space="preserve">In conclusion </w:t>
      </w:r>
      <w:r w:rsidR="00613CF7" w:rsidRPr="00C62F2B">
        <w:rPr>
          <w:rFonts w:ascii="Times New Roman" w:hAnsi="Times New Roman" w:cs="Times New Roman"/>
          <w:sz w:val="20"/>
          <w:szCs w:val="24"/>
        </w:rPr>
        <w:t xml:space="preserve">FM is more reliable than ZN; however Both ZN and </w:t>
      </w:r>
      <w:proofErr w:type="spellStart"/>
      <w:r w:rsidR="00613CF7" w:rsidRPr="00C62F2B">
        <w:rPr>
          <w:rFonts w:ascii="Times New Roman" w:hAnsi="Times New Roman" w:cs="Times New Roman"/>
          <w:sz w:val="20"/>
          <w:szCs w:val="24"/>
        </w:rPr>
        <w:t>Auramine</w:t>
      </w:r>
      <w:proofErr w:type="spellEnd"/>
      <w:r w:rsidR="00613CF7" w:rsidRPr="00C62F2B">
        <w:rPr>
          <w:rFonts w:ascii="Times New Roman" w:hAnsi="Times New Roman" w:cs="Times New Roman"/>
          <w:sz w:val="20"/>
          <w:szCs w:val="24"/>
        </w:rPr>
        <w:t xml:space="preserve">-O techniques can be used in the detection of AFB in this study population. </w:t>
      </w:r>
      <w:proofErr w:type="spellStart"/>
      <w:r w:rsidR="00613CF7" w:rsidRPr="00C62F2B">
        <w:rPr>
          <w:rFonts w:ascii="Times New Roman" w:hAnsi="Times New Roman" w:cs="Times New Roman"/>
          <w:sz w:val="20"/>
          <w:szCs w:val="24"/>
        </w:rPr>
        <w:t>Auramine</w:t>
      </w:r>
      <w:proofErr w:type="spellEnd"/>
      <w:r w:rsidR="00613CF7" w:rsidRPr="00C62F2B">
        <w:rPr>
          <w:rFonts w:ascii="Times New Roman" w:hAnsi="Times New Roman" w:cs="Times New Roman"/>
          <w:sz w:val="20"/>
          <w:szCs w:val="24"/>
        </w:rPr>
        <w:t xml:space="preserve">-O should remain a method of choice in this </w:t>
      </w:r>
      <w:r w:rsidR="00613CF7" w:rsidRPr="00C62F2B">
        <w:rPr>
          <w:rFonts w:ascii="Times New Roman" w:hAnsi="Times New Roman" w:cs="Times New Roman"/>
          <w:sz w:val="20"/>
          <w:szCs w:val="24"/>
        </w:rPr>
        <w:lastRenderedPageBreak/>
        <w:t>study population whenever dealing with few samples because it showed a greater sensitivity than ZN method in the detection of AFB.</w:t>
      </w:r>
      <w:r w:rsidRPr="00C62F2B">
        <w:rPr>
          <w:rFonts w:ascii="Times New Roman" w:hAnsi="Times New Roman" w:cs="Times New Roman"/>
          <w:sz w:val="20"/>
          <w:szCs w:val="24"/>
        </w:rPr>
        <w:t xml:space="preserve"> Uses of concentrated method on both </w:t>
      </w:r>
      <w:proofErr w:type="spellStart"/>
      <w:r w:rsidRPr="00C62F2B">
        <w:rPr>
          <w:rFonts w:ascii="Times New Roman" w:hAnsi="Times New Roman" w:cs="Times New Roman"/>
          <w:sz w:val="20"/>
          <w:szCs w:val="24"/>
        </w:rPr>
        <w:t>auramine</w:t>
      </w:r>
      <w:proofErr w:type="spellEnd"/>
      <w:r w:rsidRPr="00C62F2B">
        <w:rPr>
          <w:rFonts w:ascii="Times New Roman" w:hAnsi="Times New Roman" w:cs="Times New Roman"/>
          <w:sz w:val="20"/>
          <w:szCs w:val="24"/>
        </w:rPr>
        <w:t xml:space="preserve"> O and ZN stain more sensitive than direct method</w:t>
      </w:r>
      <w:r w:rsidR="0002277C" w:rsidRPr="00C62F2B">
        <w:rPr>
          <w:rFonts w:ascii="Times New Roman" w:hAnsi="Times New Roman" w:cs="Times New Roman"/>
          <w:b/>
          <w:bCs/>
          <w:sz w:val="20"/>
          <w:szCs w:val="24"/>
          <w:lang w:bidi="ar-AE"/>
        </w:rPr>
        <w:t>.</w:t>
      </w:r>
    </w:p>
    <w:p w:rsidR="0002277C" w:rsidRPr="00C62F2B" w:rsidRDefault="0002277C" w:rsidP="00C62F2B">
      <w:pPr>
        <w:bidi w:val="0"/>
        <w:snapToGrid w:val="0"/>
        <w:spacing w:after="0" w:line="240" w:lineRule="auto"/>
        <w:jc w:val="both"/>
        <w:rPr>
          <w:rFonts w:ascii="Times New Roman" w:hAnsi="Times New Roman" w:cs="Times New Roman"/>
          <w:b/>
          <w:bCs/>
          <w:sz w:val="20"/>
          <w:szCs w:val="24"/>
          <w:lang w:bidi="ar-AE"/>
        </w:rPr>
      </w:pPr>
    </w:p>
    <w:p w:rsidR="000A6BD0" w:rsidRPr="00C62F2B" w:rsidRDefault="000A6BD0" w:rsidP="001974AB">
      <w:pPr>
        <w:bidi w:val="0"/>
        <w:snapToGrid w:val="0"/>
        <w:spacing w:after="0" w:line="240" w:lineRule="auto"/>
        <w:jc w:val="both"/>
        <w:rPr>
          <w:rFonts w:ascii="Times New Roman" w:hAnsi="Times New Roman" w:cs="Times New Roman"/>
          <w:b/>
          <w:sz w:val="20"/>
          <w:szCs w:val="24"/>
          <w:lang w:bidi="ar-AE"/>
        </w:rPr>
      </w:pPr>
      <w:r w:rsidRPr="00C62F2B">
        <w:rPr>
          <w:rFonts w:ascii="Times New Roman" w:hAnsi="Times New Roman" w:cs="Times New Roman"/>
          <w:b/>
          <w:sz w:val="20"/>
          <w:szCs w:val="24"/>
        </w:rPr>
        <w:t>Corresponding Author:</w:t>
      </w:r>
    </w:p>
    <w:p w:rsidR="001974AB" w:rsidRDefault="00E35583" w:rsidP="001974AB">
      <w:pPr>
        <w:bidi w:val="0"/>
        <w:snapToGrid w:val="0"/>
        <w:spacing w:after="0" w:line="240" w:lineRule="auto"/>
        <w:jc w:val="both"/>
        <w:rPr>
          <w:rFonts w:ascii="Times New Roman" w:hAnsi="Times New Roman" w:cs="Times New Roman"/>
          <w:sz w:val="20"/>
          <w:szCs w:val="24"/>
          <w:lang w:eastAsia="zh-CN"/>
        </w:rPr>
      </w:pPr>
      <w:proofErr w:type="spellStart"/>
      <w:r w:rsidRPr="00C62F2B">
        <w:rPr>
          <w:rFonts w:ascii="Times New Roman" w:hAnsi="Times New Roman" w:cs="Times New Roman"/>
          <w:sz w:val="20"/>
          <w:szCs w:val="24"/>
        </w:rPr>
        <w:t>Nazar</w:t>
      </w:r>
      <w:proofErr w:type="spellEnd"/>
      <w:r w:rsidRPr="00C62F2B">
        <w:rPr>
          <w:rFonts w:ascii="Times New Roman" w:hAnsi="Times New Roman" w:cs="Times New Roman"/>
          <w:sz w:val="20"/>
          <w:szCs w:val="24"/>
        </w:rPr>
        <w:t xml:space="preserve"> </w:t>
      </w:r>
      <w:proofErr w:type="spellStart"/>
      <w:r w:rsidRPr="00C62F2B">
        <w:rPr>
          <w:rFonts w:ascii="Times New Roman" w:hAnsi="Times New Roman" w:cs="Times New Roman"/>
          <w:sz w:val="20"/>
          <w:szCs w:val="24"/>
        </w:rPr>
        <w:t>abdalazeem</w:t>
      </w:r>
      <w:proofErr w:type="spellEnd"/>
      <w:r w:rsidRPr="00C62F2B">
        <w:rPr>
          <w:rFonts w:ascii="Times New Roman" w:hAnsi="Times New Roman" w:cs="Times New Roman"/>
          <w:sz w:val="20"/>
          <w:szCs w:val="24"/>
        </w:rPr>
        <w:t xml:space="preserve"> </w:t>
      </w:r>
      <w:proofErr w:type="spellStart"/>
      <w:r w:rsidRPr="00C62F2B">
        <w:rPr>
          <w:rFonts w:ascii="Times New Roman" w:hAnsi="Times New Roman" w:cs="Times New Roman"/>
          <w:sz w:val="20"/>
          <w:szCs w:val="24"/>
        </w:rPr>
        <w:t>osman</w:t>
      </w:r>
      <w:proofErr w:type="spellEnd"/>
    </w:p>
    <w:p w:rsidR="00E35583" w:rsidRPr="00C62F2B" w:rsidRDefault="00E35583" w:rsidP="001974AB">
      <w:pPr>
        <w:bidi w:val="0"/>
        <w:snapToGrid w:val="0"/>
        <w:spacing w:after="0" w:line="240" w:lineRule="auto"/>
        <w:jc w:val="both"/>
        <w:rPr>
          <w:rFonts w:ascii="Times New Roman" w:hAnsi="Times New Roman" w:cs="Times New Roman"/>
          <w:sz w:val="20"/>
          <w:szCs w:val="24"/>
          <w:lang w:bidi="ar-AE"/>
        </w:rPr>
      </w:pPr>
      <w:r w:rsidRPr="00C62F2B">
        <w:rPr>
          <w:rFonts w:ascii="Times New Roman" w:hAnsi="Times New Roman" w:cs="Times New Roman"/>
          <w:sz w:val="20"/>
          <w:szCs w:val="24"/>
        </w:rPr>
        <w:t xml:space="preserve">Faculty of Medicine, </w:t>
      </w:r>
      <w:proofErr w:type="spellStart"/>
      <w:r w:rsidRPr="00C62F2B">
        <w:rPr>
          <w:rFonts w:ascii="Times New Roman" w:hAnsi="Times New Roman" w:cs="Times New Roman"/>
          <w:sz w:val="20"/>
          <w:szCs w:val="24"/>
        </w:rPr>
        <w:t>Sebha</w:t>
      </w:r>
      <w:proofErr w:type="spellEnd"/>
      <w:r w:rsidRPr="00C62F2B">
        <w:rPr>
          <w:rFonts w:ascii="Times New Roman" w:hAnsi="Times New Roman" w:cs="Times New Roman"/>
          <w:sz w:val="20"/>
          <w:szCs w:val="24"/>
        </w:rPr>
        <w:t xml:space="preserve"> University,</w:t>
      </w:r>
      <w:r w:rsidRPr="00C62F2B">
        <w:rPr>
          <w:rFonts w:ascii="Times New Roman" w:hAnsi="Times New Roman" w:cs="Times New Roman"/>
          <w:b/>
          <w:bCs/>
          <w:sz w:val="20"/>
          <w:szCs w:val="24"/>
        </w:rPr>
        <w:t xml:space="preserve"> </w:t>
      </w:r>
      <w:proofErr w:type="spellStart"/>
      <w:r w:rsidRPr="00C62F2B">
        <w:rPr>
          <w:rFonts w:ascii="Times New Roman" w:hAnsi="Times New Roman" w:cs="Times New Roman"/>
          <w:sz w:val="20"/>
          <w:szCs w:val="24"/>
        </w:rPr>
        <w:t>Sebha</w:t>
      </w:r>
      <w:proofErr w:type="spellEnd"/>
      <w:r w:rsidRPr="00C62F2B">
        <w:rPr>
          <w:rFonts w:ascii="Times New Roman" w:hAnsi="Times New Roman" w:cs="Times New Roman"/>
          <w:sz w:val="20"/>
          <w:szCs w:val="24"/>
        </w:rPr>
        <w:t>, Libya, Email</w:t>
      </w:r>
      <w:r w:rsidR="00EB3BC2">
        <w:rPr>
          <w:rFonts w:ascii="Times New Roman" w:hAnsi="Times New Roman" w:cs="Times New Roman" w:hint="eastAsia"/>
          <w:sz w:val="20"/>
          <w:szCs w:val="24"/>
          <w:lang w:eastAsia="zh-CN"/>
        </w:rPr>
        <w:t>:</w:t>
      </w:r>
      <w:r w:rsidRPr="00C62F2B">
        <w:rPr>
          <w:rFonts w:ascii="Times New Roman" w:hAnsi="Times New Roman" w:cs="Times New Roman"/>
          <w:sz w:val="20"/>
          <w:szCs w:val="24"/>
        </w:rPr>
        <w:t xml:space="preserve"> </w:t>
      </w:r>
      <w:hyperlink r:id="rId11" w:history="1">
        <w:r w:rsidRPr="00C62F2B">
          <w:rPr>
            <w:rStyle w:val="Hyperlink"/>
            <w:rFonts w:ascii="Times New Roman" w:hAnsi="Times New Roman" w:cs="Times New Roman"/>
            <w:sz w:val="20"/>
            <w:szCs w:val="24"/>
          </w:rPr>
          <w:t>nazar585@hotmail.com</w:t>
        </w:r>
      </w:hyperlink>
    </w:p>
    <w:p w:rsidR="00613CF7" w:rsidRPr="00C62F2B" w:rsidRDefault="00613CF7" w:rsidP="00C62F2B">
      <w:pPr>
        <w:bidi w:val="0"/>
        <w:snapToGrid w:val="0"/>
        <w:spacing w:after="0" w:line="240" w:lineRule="auto"/>
        <w:jc w:val="both"/>
        <w:rPr>
          <w:rFonts w:ascii="Times New Roman" w:hAnsi="Times New Roman" w:cs="Times New Roman"/>
          <w:b/>
          <w:bCs/>
          <w:sz w:val="20"/>
          <w:szCs w:val="24"/>
          <w:lang w:bidi="ar-AE"/>
        </w:rPr>
      </w:pPr>
    </w:p>
    <w:p w:rsidR="00DE390E" w:rsidRPr="00C62F2B" w:rsidRDefault="00DE390E" w:rsidP="00C62F2B">
      <w:pPr>
        <w:bidi w:val="0"/>
        <w:snapToGrid w:val="0"/>
        <w:spacing w:after="0" w:line="240" w:lineRule="auto"/>
        <w:jc w:val="both"/>
        <w:rPr>
          <w:rFonts w:ascii="Times New Roman" w:hAnsi="Times New Roman" w:cs="Times New Roman"/>
          <w:b/>
          <w:bCs/>
          <w:sz w:val="20"/>
          <w:szCs w:val="24"/>
          <w:lang w:val="en-GB" w:bidi="ar-AE"/>
        </w:rPr>
      </w:pPr>
      <w:r w:rsidRPr="00C62F2B">
        <w:rPr>
          <w:rFonts w:ascii="Times New Roman" w:hAnsi="Times New Roman" w:cs="Times New Roman"/>
          <w:b/>
          <w:bCs/>
          <w:sz w:val="20"/>
          <w:szCs w:val="24"/>
          <w:lang w:val="en-GB" w:bidi="ar-AE"/>
        </w:rPr>
        <w:t>Reference</w:t>
      </w:r>
    </w:p>
    <w:p w:rsidR="00DE390E" w:rsidRPr="001974AB" w:rsidRDefault="00DE390E" w:rsidP="001974AB">
      <w:pPr>
        <w:pStyle w:val="ListParagraph"/>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b/>
          <w:bCs/>
          <w:sz w:val="20"/>
          <w:szCs w:val="24"/>
        </w:rPr>
      </w:pPr>
      <w:r w:rsidRPr="001974AB">
        <w:rPr>
          <w:rFonts w:ascii="Times New Roman" w:hAnsi="Times New Roman" w:cs="Times New Roman"/>
          <w:sz w:val="20"/>
          <w:szCs w:val="24"/>
        </w:rPr>
        <w:t xml:space="preserve">Floyd K, Blanc L, </w:t>
      </w:r>
      <w:proofErr w:type="spellStart"/>
      <w:r w:rsidRPr="001974AB">
        <w:rPr>
          <w:rFonts w:ascii="Times New Roman" w:hAnsi="Times New Roman" w:cs="Times New Roman"/>
          <w:sz w:val="20"/>
          <w:szCs w:val="24"/>
        </w:rPr>
        <w:t>Raviglione</w:t>
      </w:r>
      <w:proofErr w:type="spellEnd"/>
      <w:r w:rsidRPr="001974AB">
        <w:rPr>
          <w:rFonts w:ascii="Times New Roman" w:hAnsi="Times New Roman" w:cs="Times New Roman"/>
          <w:sz w:val="20"/>
          <w:szCs w:val="24"/>
        </w:rPr>
        <w:t xml:space="preserve"> M, Lee JW. </w:t>
      </w:r>
      <w:r w:rsidR="00557DDD" w:rsidRPr="001974AB">
        <w:rPr>
          <w:rFonts w:ascii="Times New Roman" w:hAnsi="Times New Roman" w:cs="Times New Roman"/>
          <w:sz w:val="20"/>
          <w:szCs w:val="24"/>
        </w:rPr>
        <w:t>(</w:t>
      </w:r>
      <w:r w:rsidR="009C6CF7" w:rsidRPr="001974AB">
        <w:rPr>
          <w:rFonts w:ascii="Times New Roman" w:hAnsi="Times New Roman" w:cs="Times New Roman"/>
          <w:sz w:val="20"/>
          <w:szCs w:val="24"/>
        </w:rPr>
        <w:t>2002</w:t>
      </w:r>
      <w:r w:rsidR="00557DDD" w:rsidRPr="001974AB">
        <w:rPr>
          <w:rFonts w:ascii="Times New Roman" w:hAnsi="Times New Roman" w:cs="Times New Roman"/>
          <w:sz w:val="20"/>
          <w:szCs w:val="24"/>
        </w:rPr>
        <w:t>)</w:t>
      </w:r>
      <w:r w:rsidR="009C6CF7" w:rsidRPr="001974AB">
        <w:rPr>
          <w:rFonts w:ascii="Times New Roman" w:hAnsi="Times New Roman" w:cs="Times New Roman"/>
          <w:sz w:val="20"/>
          <w:szCs w:val="24"/>
        </w:rPr>
        <w:t xml:space="preserve">. </w:t>
      </w:r>
      <w:r w:rsidRPr="001974AB">
        <w:rPr>
          <w:rFonts w:ascii="Times New Roman" w:hAnsi="Times New Roman" w:cs="Times New Roman"/>
          <w:sz w:val="20"/>
          <w:szCs w:val="24"/>
        </w:rPr>
        <w:t xml:space="preserve">Resources required for global tuberculosis control. </w:t>
      </w:r>
      <w:proofErr w:type="spellStart"/>
      <w:r w:rsidRPr="001974AB">
        <w:rPr>
          <w:rFonts w:ascii="Times New Roman" w:hAnsi="Times New Roman" w:cs="Times New Roman"/>
          <w:sz w:val="20"/>
          <w:szCs w:val="24"/>
        </w:rPr>
        <w:t>Sci</w:t>
      </w:r>
      <w:proofErr w:type="spellEnd"/>
      <w:r w:rsidRPr="001974AB">
        <w:rPr>
          <w:rFonts w:ascii="Times New Roman" w:hAnsi="Times New Roman" w:cs="Times New Roman"/>
          <w:sz w:val="20"/>
          <w:szCs w:val="24"/>
        </w:rPr>
        <w:t xml:space="preserve"> 2002</w:t>
      </w:r>
      <w:proofErr w:type="gramStart"/>
      <w:r w:rsidRPr="001974AB">
        <w:rPr>
          <w:rFonts w:ascii="Times New Roman" w:hAnsi="Times New Roman" w:cs="Times New Roman"/>
          <w:sz w:val="20"/>
          <w:szCs w:val="24"/>
        </w:rPr>
        <w:t>;295:2040</w:t>
      </w:r>
      <w:proofErr w:type="gramEnd"/>
      <w:r w:rsidRPr="001974AB">
        <w:rPr>
          <w:rFonts w:ascii="Times New Roman" w:hAnsi="Times New Roman" w:cs="Times New Roman"/>
          <w:sz w:val="20"/>
          <w:szCs w:val="24"/>
        </w:rPr>
        <w:t>-41</w:t>
      </w:r>
      <w:r w:rsidR="00EB3BC2">
        <w:rPr>
          <w:rFonts w:ascii="Times New Roman" w:hAnsi="Times New Roman" w:cs="Times New Roman" w:hint="eastAsia"/>
          <w:sz w:val="20"/>
          <w:szCs w:val="24"/>
          <w:lang w:eastAsia="zh-CN"/>
        </w:rPr>
        <w:t>.</w:t>
      </w:r>
    </w:p>
    <w:p w:rsidR="00DE390E" w:rsidRPr="001974AB" w:rsidRDefault="00DE390E" w:rsidP="001974AB">
      <w:pPr>
        <w:pStyle w:val="ListParagraph"/>
        <w:numPr>
          <w:ilvl w:val="0"/>
          <w:numId w:val="6"/>
        </w:numPr>
        <w:bidi w:val="0"/>
        <w:snapToGrid w:val="0"/>
        <w:spacing w:after="0" w:line="240" w:lineRule="auto"/>
        <w:ind w:left="425" w:hanging="425"/>
        <w:jc w:val="both"/>
        <w:rPr>
          <w:rFonts w:ascii="Times New Roman" w:hAnsi="Times New Roman" w:cs="Times New Roman"/>
          <w:sz w:val="20"/>
          <w:szCs w:val="24"/>
        </w:rPr>
      </w:pPr>
      <w:r w:rsidRPr="001974AB">
        <w:rPr>
          <w:rFonts w:ascii="Times New Roman" w:hAnsi="Times New Roman" w:cs="Times New Roman"/>
          <w:sz w:val="20"/>
          <w:szCs w:val="24"/>
        </w:rPr>
        <w:t xml:space="preserve">World Health </w:t>
      </w:r>
      <w:r w:rsidR="0070451E" w:rsidRPr="001974AB">
        <w:rPr>
          <w:rFonts w:ascii="Times New Roman" w:hAnsi="Times New Roman" w:cs="Times New Roman"/>
          <w:sz w:val="20"/>
          <w:szCs w:val="24"/>
        </w:rPr>
        <w:t>Organization</w:t>
      </w:r>
      <w:r w:rsidRPr="001974AB">
        <w:rPr>
          <w:rFonts w:ascii="Times New Roman" w:hAnsi="Times New Roman" w:cs="Times New Roman"/>
          <w:sz w:val="20"/>
          <w:szCs w:val="24"/>
        </w:rPr>
        <w:t xml:space="preserve">: Global tuberculosis </w:t>
      </w:r>
      <w:r w:rsidR="0070451E" w:rsidRPr="001974AB">
        <w:rPr>
          <w:rFonts w:ascii="Times New Roman" w:hAnsi="Times New Roman" w:cs="Times New Roman"/>
          <w:sz w:val="20"/>
          <w:szCs w:val="24"/>
        </w:rPr>
        <w:t>control: WHO</w:t>
      </w:r>
      <w:r w:rsidRPr="001974AB">
        <w:rPr>
          <w:rFonts w:ascii="Times New Roman" w:hAnsi="Times New Roman" w:cs="Times New Roman"/>
          <w:sz w:val="20"/>
          <w:szCs w:val="24"/>
        </w:rPr>
        <w:t xml:space="preserve"> Report </w:t>
      </w:r>
      <w:r w:rsidR="00557DDD" w:rsidRPr="001974AB">
        <w:rPr>
          <w:rFonts w:ascii="Times New Roman" w:hAnsi="Times New Roman" w:cs="Times New Roman"/>
          <w:sz w:val="20"/>
          <w:szCs w:val="24"/>
        </w:rPr>
        <w:t>(</w:t>
      </w:r>
      <w:r w:rsidRPr="001974AB">
        <w:rPr>
          <w:rFonts w:ascii="Times New Roman" w:hAnsi="Times New Roman" w:cs="Times New Roman"/>
          <w:sz w:val="20"/>
          <w:szCs w:val="24"/>
        </w:rPr>
        <w:t>2010</w:t>
      </w:r>
      <w:r w:rsidR="00557DDD" w:rsidRPr="001974AB">
        <w:rPr>
          <w:rFonts w:ascii="Times New Roman" w:hAnsi="Times New Roman" w:cs="Times New Roman"/>
          <w:sz w:val="20"/>
          <w:szCs w:val="24"/>
        </w:rPr>
        <w:t>)</w:t>
      </w:r>
      <w:r w:rsidRPr="001974AB">
        <w:rPr>
          <w:rFonts w:ascii="Times New Roman" w:hAnsi="Times New Roman" w:cs="Times New Roman"/>
          <w:sz w:val="20"/>
          <w:szCs w:val="24"/>
        </w:rPr>
        <w:t>.</w:t>
      </w:r>
      <w:r w:rsidR="00EB3BC2">
        <w:rPr>
          <w:rFonts w:ascii="Times New Roman" w:hAnsi="Times New Roman" w:cs="Times New Roman"/>
          <w:sz w:val="20"/>
          <w:szCs w:val="24"/>
        </w:rPr>
        <w:t xml:space="preserve"> </w:t>
      </w:r>
      <w:r w:rsidRPr="001974AB">
        <w:rPr>
          <w:rFonts w:ascii="Times New Roman" w:hAnsi="Times New Roman" w:cs="Times New Roman"/>
          <w:sz w:val="20"/>
          <w:szCs w:val="24"/>
        </w:rPr>
        <w:t>Geneva; 2010.</w:t>
      </w:r>
    </w:p>
    <w:p w:rsidR="00DE390E" w:rsidRPr="001974AB" w:rsidRDefault="00DE390E" w:rsidP="001974AB">
      <w:pPr>
        <w:pStyle w:val="ListParagraph"/>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sz w:val="20"/>
          <w:szCs w:val="24"/>
        </w:rPr>
      </w:pPr>
      <w:r w:rsidRPr="001974AB">
        <w:rPr>
          <w:rFonts w:ascii="Times New Roman" w:hAnsi="Times New Roman" w:cs="Times New Roman"/>
          <w:sz w:val="20"/>
          <w:szCs w:val="24"/>
        </w:rPr>
        <w:t xml:space="preserve">International Union </w:t>
      </w:r>
      <w:proofErr w:type="gramStart"/>
      <w:r w:rsidRPr="001974AB">
        <w:rPr>
          <w:rFonts w:ascii="Times New Roman" w:hAnsi="Times New Roman" w:cs="Times New Roman"/>
          <w:sz w:val="20"/>
          <w:szCs w:val="24"/>
        </w:rPr>
        <w:t>Against</w:t>
      </w:r>
      <w:proofErr w:type="gramEnd"/>
      <w:r w:rsidRPr="001974AB">
        <w:rPr>
          <w:rFonts w:ascii="Times New Roman" w:hAnsi="Times New Roman" w:cs="Times New Roman"/>
          <w:sz w:val="20"/>
          <w:szCs w:val="24"/>
        </w:rPr>
        <w:t xml:space="preserve"> Tuberculosis and Lung Disease. Technical guide for sputum examination for tuberculosis by direct microscopy. Bull </w:t>
      </w:r>
      <w:proofErr w:type="spellStart"/>
      <w:r w:rsidRPr="001974AB">
        <w:rPr>
          <w:rFonts w:ascii="Times New Roman" w:hAnsi="Times New Roman" w:cs="Times New Roman"/>
          <w:sz w:val="20"/>
          <w:szCs w:val="24"/>
        </w:rPr>
        <w:t>Int</w:t>
      </w:r>
      <w:proofErr w:type="spellEnd"/>
      <w:r w:rsidRPr="001974AB">
        <w:rPr>
          <w:rFonts w:ascii="Times New Roman" w:hAnsi="Times New Roman" w:cs="Times New Roman"/>
          <w:sz w:val="20"/>
          <w:szCs w:val="24"/>
        </w:rPr>
        <w:t xml:space="preserve"> Union </w:t>
      </w:r>
      <w:proofErr w:type="spellStart"/>
      <w:r w:rsidRPr="001974AB">
        <w:rPr>
          <w:rFonts w:ascii="Times New Roman" w:hAnsi="Times New Roman" w:cs="Times New Roman"/>
          <w:sz w:val="20"/>
          <w:szCs w:val="24"/>
        </w:rPr>
        <w:t>Tuberc</w:t>
      </w:r>
      <w:proofErr w:type="spellEnd"/>
      <w:r w:rsidRPr="001974AB">
        <w:rPr>
          <w:rFonts w:ascii="Times New Roman" w:hAnsi="Times New Roman" w:cs="Times New Roman"/>
          <w:sz w:val="20"/>
          <w:szCs w:val="24"/>
        </w:rPr>
        <w:t xml:space="preserve"> Lung </w:t>
      </w:r>
      <w:proofErr w:type="spellStart"/>
      <w:r w:rsidRPr="001974AB">
        <w:rPr>
          <w:rFonts w:ascii="Times New Roman" w:hAnsi="Times New Roman" w:cs="Times New Roman"/>
          <w:sz w:val="20"/>
          <w:szCs w:val="24"/>
        </w:rPr>
        <w:t>Dis</w:t>
      </w:r>
      <w:proofErr w:type="spellEnd"/>
      <w:r w:rsidRPr="001974AB">
        <w:rPr>
          <w:rFonts w:ascii="Times New Roman" w:hAnsi="Times New Roman" w:cs="Times New Roman"/>
          <w:sz w:val="20"/>
          <w:szCs w:val="24"/>
        </w:rPr>
        <w:t xml:space="preserve"> </w:t>
      </w:r>
      <w:r w:rsidR="00557DDD" w:rsidRPr="001974AB">
        <w:rPr>
          <w:rFonts w:ascii="Times New Roman" w:hAnsi="Times New Roman" w:cs="Times New Roman"/>
          <w:sz w:val="20"/>
          <w:szCs w:val="24"/>
        </w:rPr>
        <w:t>(</w:t>
      </w:r>
      <w:r w:rsidRPr="001974AB">
        <w:rPr>
          <w:rFonts w:ascii="Times New Roman" w:hAnsi="Times New Roman" w:cs="Times New Roman"/>
          <w:sz w:val="20"/>
          <w:szCs w:val="24"/>
        </w:rPr>
        <w:t>1978</w:t>
      </w:r>
      <w:r w:rsidR="00557DDD" w:rsidRPr="001974AB">
        <w:rPr>
          <w:rFonts w:ascii="Times New Roman" w:hAnsi="Times New Roman" w:cs="Times New Roman"/>
          <w:sz w:val="20"/>
          <w:szCs w:val="24"/>
        </w:rPr>
        <w:t>)</w:t>
      </w:r>
      <w:r w:rsidRPr="001974AB">
        <w:rPr>
          <w:rFonts w:ascii="Times New Roman" w:hAnsi="Times New Roman" w:cs="Times New Roman"/>
          <w:sz w:val="20"/>
          <w:szCs w:val="24"/>
        </w:rPr>
        <w:t>; (</w:t>
      </w:r>
      <w:proofErr w:type="spellStart"/>
      <w:r w:rsidRPr="001974AB">
        <w:rPr>
          <w:rFonts w:ascii="Times New Roman" w:hAnsi="Times New Roman" w:cs="Times New Roman"/>
          <w:sz w:val="20"/>
          <w:szCs w:val="24"/>
        </w:rPr>
        <w:t>Suppl</w:t>
      </w:r>
      <w:proofErr w:type="spellEnd"/>
      <w:r w:rsidRPr="001974AB">
        <w:rPr>
          <w:rFonts w:ascii="Times New Roman" w:hAnsi="Times New Roman" w:cs="Times New Roman"/>
          <w:sz w:val="20"/>
          <w:szCs w:val="24"/>
        </w:rPr>
        <w:t xml:space="preserve"> No 2): 4–16.</w:t>
      </w:r>
    </w:p>
    <w:p w:rsidR="00DE390E" w:rsidRPr="001974AB" w:rsidRDefault="00DE390E" w:rsidP="001974AB">
      <w:pPr>
        <w:pStyle w:val="ListParagraph"/>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sz w:val="20"/>
          <w:szCs w:val="24"/>
        </w:rPr>
      </w:pPr>
      <w:proofErr w:type="spellStart"/>
      <w:r w:rsidRPr="001974AB">
        <w:rPr>
          <w:rFonts w:ascii="Times New Roman" w:hAnsi="Times New Roman" w:cs="Times New Roman"/>
          <w:sz w:val="20"/>
          <w:szCs w:val="24"/>
        </w:rPr>
        <w:t>Hagemann</w:t>
      </w:r>
      <w:proofErr w:type="spellEnd"/>
      <w:r w:rsidRPr="001974AB">
        <w:rPr>
          <w:rFonts w:ascii="Times New Roman" w:hAnsi="Times New Roman" w:cs="Times New Roman"/>
          <w:sz w:val="20"/>
          <w:szCs w:val="24"/>
        </w:rPr>
        <w:t xml:space="preserve"> P K H.</w:t>
      </w:r>
      <w:r w:rsidR="009C6CF7" w:rsidRPr="001974AB">
        <w:rPr>
          <w:rFonts w:ascii="Times New Roman" w:hAnsi="Times New Roman" w:cs="Times New Roman"/>
          <w:sz w:val="20"/>
          <w:szCs w:val="24"/>
        </w:rPr>
        <w:t xml:space="preserve"> </w:t>
      </w:r>
      <w:r w:rsidR="00557DDD" w:rsidRPr="001974AB">
        <w:rPr>
          <w:rFonts w:ascii="Times New Roman" w:hAnsi="Times New Roman" w:cs="Times New Roman"/>
          <w:sz w:val="20"/>
          <w:szCs w:val="24"/>
        </w:rPr>
        <w:t>(</w:t>
      </w:r>
      <w:r w:rsidR="009C6CF7" w:rsidRPr="001974AB">
        <w:rPr>
          <w:rFonts w:ascii="Times New Roman" w:hAnsi="Times New Roman" w:cs="Times New Roman"/>
          <w:sz w:val="20"/>
          <w:szCs w:val="24"/>
        </w:rPr>
        <w:t>1938</w:t>
      </w:r>
      <w:r w:rsidR="00FC2019" w:rsidRPr="001974AB">
        <w:rPr>
          <w:rFonts w:ascii="Times New Roman" w:hAnsi="Times New Roman" w:cs="Times New Roman"/>
          <w:sz w:val="20"/>
          <w:szCs w:val="24"/>
        </w:rPr>
        <w:t>)</w:t>
      </w:r>
      <w:r w:rsidR="009C6CF7" w:rsidRPr="001974AB">
        <w:rPr>
          <w:rFonts w:ascii="Times New Roman" w:hAnsi="Times New Roman" w:cs="Times New Roman"/>
          <w:sz w:val="20"/>
          <w:szCs w:val="24"/>
        </w:rPr>
        <w:t>.</w:t>
      </w:r>
      <w:r w:rsidRPr="001974AB">
        <w:rPr>
          <w:rFonts w:ascii="Times New Roman" w:hAnsi="Times New Roman" w:cs="Times New Roman"/>
          <w:sz w:val="20"/>
          <w:szCs w:val="24"/>
        </w:rPr>
        <w:t xml:space="preserve"> </w:t>
      </w:r>
      <w:proofErr w:type="spellStart"/>
      <w:r w:rsidRPr="001974AB">
        <w:rPr>
          <w:rFonts w:ascii="Times New Roman" w:hAnsi="Times New Roman" w:cs="Times New Roman"/>
          <w:sz w:val="20"/>
          <w:szCs w:val="24"/>
        </w:rPr>
        <w:t>Fluoreszenzfärbung</w:t>
      </w:r>
      <w:proofErr w:type="spellEnd"/>
      <w:r w:rsidRPr="001974AB">
        <w:rPr>
          <w:rFonts w:ascii="Times New Roman" w:hAnsi="Times New Roman" w:cs="Times New Roman"/>
          <w:sz w:val="20"/>
          <w:szCs w:val="24"/>
        </w:rPr>
        <w:t xml:space="preserve"> von </w:t>
      </w:r>
      <w:proofErr w:type="spellStart"/>
      <w:r w:rsidRPr="001974AB">
        <w:rPr>
          <w:rFonts w:ascii="Times New Roman" w:hAnsi="Times New Roman" w:cs="Times New Roman"/>
          <w:sz w:val="20"/>
          <w:szCs w:val="24"/>
        </w:rPr>
        <w:t>Tuberkelbakterien</w:t>
      </w:r>
      <w:proofErr w:type="spellEnd"/>
      <w:r w:rsidRPr="001974AB">
        <w:rPr>
          <w:rFonts w:ascii="Times New Roman" w:hAnsi="Times New Roman" w:cs="Times New Roman"/>
          <w:sz w:val="20"/>
          <w:szCs w:val="24"/>
        </w:rPr>
        <w:t xml:space="preserve"> </w:t>
      </w:r>
      <w:proofErr w:type="spellStart"/>
      <w:r w:rsidRPr="001974AB">
        <w:rPr>
          <w:rFonts w:ascii="Times New Roman" w:hAnsi="Times New Roman" w:cs="Times New Roman"/>
          <w:sz w:val="20"/>
          <w:szCs w:val="24"/>
        </w:rPr>
        <w:t>mit</w:t>
      </w:r>
      <w:proofErr w:type="spellEnd"/>
      <w:r w:rsidRPr="001974AB">
        <w:rPr>
          <w:rFonts w:ascii="Times New Roman" w:hAnsi="Times New Roman" w:cs="Times New Roman"/>
          <w:sz w:val="20"/>
          <w:szCs w:val="24"/>
        </w:rPr>
        <w:t xml:space="preserve"> </w:t>
      </w:r>
      <w:proofErr w:type="spellStart"/>
      <w:r w:rsidRPr="001974AB">
        <w:rPr>
          <w:rFonts w:ascii="Times New Roman" w:hAnsi="Times New Roman" w:cs="Times New Roman"/>
          <w:sz w:val="20"/>
          <w:szCs w:val="24"/>
        </w:rPr>
        <w:t>Auramin</w:t>
      </w:r>
      <w:proofErr w:type="spellEnd"/>
      <w:r w:rsidRPr="001974AB">
        <w:rPr>
          <w:rFonts w:ascii="Times New Roman" w:hAnsi="Times New Roman" w:cs="Times New Roman"/>
          <w:sz w:val="20"/>
          <w:szCs w:val="24"/>
        </w:rPr>
        <w:t xml:space="preserve">. </w:t>
      </w:r>
      <w:proofErr w:type="spellStart"/>
      <w:r w:rsidRPr="001974AB">
        <w:rPr>
          <w:rFonts w:ascii="Times New Roman" w:hAnsi="Times New Roman" w:cs="Times New Roman"/>
          <w:sz w:val="20"/>
          <w:szCs w:val="24"/>
        </w:rPr>
        <w:t>Münch</w:t>
      </w:r>
      <w:proofErr w:type="spellEnd"/>
      <w:r w:rsidRPr="001974AB">
        <w:rPr>
          <w:rFonts w:ascii="Times New Roman" w:hAnsi="Times New Roman" w:cs="Times New Roman"/>
          <w:sz w:val="20"/>
          <w:szCs w:val="24"/>
        </w:rPr>
        <w:t xml:space="preserve"> Med </w:t>
      </w:r>
      <w:proofErr w:type="spellStart"/>
      <w:r w:rsidRPr="001974AB">
        <w:rPr>
          <w:rFonts w:ascii="Times New Roman" w:hAnsi="Times New Roman" w:cs="Times New Roman"/>
          <w:sz w:val="20"/>
          <w:szCs w:val="24"/>
        </w:rPr>
        <w:t>Wschr</w:t>
      </w:r>
      <w:proofErr w:type="spellEnd"/>
      <w:r w:rsidRPr="001974AB">
        <w:rPr>
          <w:rFonts w:ascii="Times New Roman" w:hAnsi="Times New Roman" w:cs="Times New Roman"/>
          <w:sz w:val="20"/>
          <w:szCs w:val="24"/>
        </w:rPr>
        <w:t>; 85: 1066–1068.</w:t>
      </w:r>
    </w:p>
    <w:p w:rsidR="00DE390E" w:rsidRPr="001974AB" w:rsidRDefault="00DE390E" w:rsidP="001974AB">
      <w:pPr>
        <w:pStyle w:val="ListParagraph"/>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sz w:val="20"/>
          <w:szCs w:val="24"/>
        </w:rPr>
      </w:pPr>
      <w:r w:rsidRPr="001974AB">
        <w:rPr>
          <w:rFonts w:ascii="Times New Roman" w:hAnsi="Times New Roman" w:cs="Times New Roman"/>
          <w:sz w:val="20"/>
          <w:szCs w:val="24"/>
        </w:rPr>
        <w:t xml:space="preserve">Truant J P, Brett W A, Thomas W. </w:t>
      </w:r>
      <w:r w:rsidR="00557DDD" w:rsidRPr="001974AB">
        <w:rPr>
          <w:rFonts w:ascii="Times New Roman" w:hAnsi="Times New Roman" w:cs="Times New Roman"/>
          <w:sz w:val="20"/>
          <w:szCs w:val="24"/>
        </w:rPr>
        <w:t>(</w:t>
      </w:r>
      <w:r w:rsidR="009C6CF7" w:rsidRPr="001974AB">
        <w:rPr>
          <w:rFonts w:ascii="Times New Roman" w:hAnsi="Times New Roman" w:cs="Times New Roman"/>
          <w:sz w:val="20"/>
          <w:szCs w:val="24"/>
        </w:rPr>
        <w:t>1962</w:t>
      </w:r>
      <w:r w:rsidR="00557DDD" w:rsidRPr="001974AB">
        <w:rPr>
          <w:rFonts w:ascii="Times New Roman" w:hAnsi="Times New Roman" w:cs="Times New Roman"/>
          <w:sz w:val="20"/>
          <w:szCs w:val="24"/>
        </w:rPr>
        <w:t>)</w:t>
      </w:r>
      <w:r w:rsidR="009C6CF7" w:rsidRPr="001974AB">
        <w:rPr>
          <w:rFonts w:ascii="Times New Roman" w:hAnsi="Times New Roman" w:cs="Times New Roman"/>
          <w:sz w:val="20"/>
          <w:szCs w:val="24"/>
        </w:rPr>
        <w:t xml:space="preserve">. </w:t>
      </w:r>
      <w:r w:rsidRPr="001974AB">
        <w:rPr>
          <w:rFonts w:ascii="Times New Roman" w:hAnsi="Times New Roman" w:cs="Times New Roman"/>
          <w:sz w:val="20"/>
          <w:szCs w:val="24"/>
        </w:rPr>
        <w:t xml:space="preserve">Fluorescence microscopy of tubercle bacilli stained with </w:t>
      </w:r>
      <w:proofErr w:type="spellStart"/>
      <w:r w:rsidRPr="001974AB">
        <w:rPr>
          <w:rFonts w:ascii="Times New Roman" w:hAnsi="Times New Roman" w:cs="Times New Roman"/>
          <w:sz w:val="20"/>
          <w:szCs w:val="24"/>
        </w:rPr>
        <w:t>auramine</w:t>
      </w:r>
      <w:proofErr w:type="spellEnd"/>
      <w:r w:rsidRPr="001974AB">
        <w:rPr>
          <w:rFonts w:ascii="Times New Roman" w:hAnsi="Times New Roman" w:cs="Times New Roman"/>
          <w:sz w:val="20"/>
          <w:szCs w:val="24"/>
        </w:rPr>
        <w:t xml:space="preserve"> and </w:t>
      </w:r>
      <w:proofErr w:type="spellStart"/>
      <w:r w:rsidRPr="001974AB">
        <w:rPr>
          <w:rFonts w:ascii="Times New Roman" w:hAnsi="Times New Roman" w:cs="Times New Roman"/>
          <w:sz w:val="20"/>
          <w:szCs w:val="24"/>
        </w:rPr>
        <w:t>rhodamine</w:t>
      </w:r>
      <w:proofErr w:type="spellEnd"/>
      <w:r w:rsidRPr="001974AB">
        <w:rPr>
          <w:rFonts w:ascii="Times New Roman" w:hAnsi="Times New Roman" w:cs="Times New Roman"/>
          <w:sz w:val="20"/>
          <w:szCs w:val="24"/>
        </w:rPr>
        <w:t xml:space="preserve">. </w:t>
      </w:r>
      <w:r w:rsidRPr="001974AB">
        <w:rPr>
          <w:rFonts w:ascii="Times New Roman" w:hAnsi="Times New Roman" w:cs="Times New Roman"/>
          <w:i/>
          <w:iCs/>
          <w:sz w:val="20"/>
          <w:szCs w:val="24"/>
        </w:rPr>
        <w:t>Henry Ford Hosp Med Bull</w:t>
      </w:r>
      <w:r w:rsidRPr="001974AB">
        <w:rPr>
          <w:rFonts w:ascii="Times New Roman" w:hAnsi="Times New Roman" w:cs="Times New Roman"/>
          <w:sz w:val="20"/>
          <w:szCs w:val="24"/>
        </w:rPr>
        <w:t>; 10: 287–296.</w:t>
      </w:r>
    </w:p>
    <w:p w:rsidR="001867C4" w:rsidRPr="001974AB" w:rsidRDefault="001867C4" w:rsidP="001974AB">
      <w:pPr>
        <w:pStyle w:val="ListParagraph"/>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4"/>
        </w:rPr>
      </w:pPr>
      <w:proofErr w:type="spellStart"/>
      <w:r w:rsidRPr="001974AB">
        <w:rPr>
          <w:rFonts w:ascii="Times New Roman" w:hAnsi="Times New Roman" w:cs="Times New Roman"/>
          <w:sz w:val="20"/>
          <w:szCs w:val="24"/>
        </w:rPr>
        <w:t>Heifets</w:t>
      </w:r>
      <w:proofErr w:type="spellEnd"/>
      <w:r w:rsidRPr="001974AB">
        <w:rPr>
          <w:rFonts w:ascii="Times New Roman" w:hAnsi="Times New Roman" w:cs="Times New Roman"/>
          <w:sz w:val="20"/>
          <w:szCs w:val="24"/>
        </w:rPr>
        <w:t xml:space="preserve"> L </w:t>
      </w:r>
      <w:r w:rsidR="00557DDD" w:rsidRPr="001974AB">
        <w:rPr>
          <w:rFonts w:ascii="Times New Roman" w:hAnsi="Times New Roman" w:cs="Times New Roman"/>
          <w:sz w:val="20"/>
          <w:szCs w:val="24"/>
        </w:rPr>
        <w:t>(</w:t>
      </w:r>
      <w:r w:rsidRPr="001974AB">
        <w:rPr>
          <w:rFonts w:ascii="Times New Roman" w:hAnsi="Times New Roman" w:cs="Times New Roman"/>
          <w:sz w:val="20"/>
          <w:szCs w:val="24"/>
        </w:rPr>
        <w:t>1997</w:t>
      </w:r>
      <w:r w:rsidR="00557DDD" w:rsidRPr="001974AB">
        <w:rPr>
          <w:rFonts w:ascii="Times New Roman" w:hAnsi="Times New Roman" w:cs="Times New Roman"/>
          <w:sz w:val="20"/>
          <w:szCs w:val="24"/>
        </w:rPr>
        <w:t>)</w:t>
      </w:r>
      <w:r w:rsidRPr="001974AB">
        <w:rPr>
          <w:rFonts w:ascii="Times New Roman" w:hAnsi="Times New Roman" w:cs="Times New Roman"/>
          <w:sz w:val="20"/>
          <w:szCs w:val="24"/>
        </w:rPr>
        <w:t xml:space="preserve">. </w:t>
      </w:r>
      <w:proofErr w:type="spellStart"/>
      <w:r w:rsidRPr="001974AB">
        <w:rPr>
          <w:rFonts w:ascii="Times New Roman" w:hAnsi="Times New Roman" w:cs="Times New Roman"/>
          <w:sz w:val="20"/>
          <w:szCs w:val="24"/>
        </w:rPr>
        <w:t>Mycobacteriology</w:t>
      </w:r>
      <w:proofErr w:type="spellEnd"/>
      <w:r w:rsidRPr="001974AB">
        <w:rPr>
          <w:rFonts w:ascii="Times New Roman" w:hAnsi="Times New Roman" w:cs="Times New Roman"/>
          <w:sz w:val="20"/>
          <w:szCs w:val="24"/>
        </w:rPr>
        <w:t xml:space="preserve"> laboratory. </w:t>
      </w:r>
      <w:proofErr w:type="spellStart"/>
      <w:r w:rsidRPr="001974AB">
        <w:rPr>
          <w:rFonts w:ascii="Times New Roman" w:hAnsi="Times New Roman" w:cs="Times New Roman"/>
          <w:i/>
          <w:iCs/>
          <w:sz w:val="20"/>
          <w:szCs w:val="24"/>
        </w:rPr>
        <w:t>Clin</w:t>
      </w:r>
      <w:proofErr w:type="spellEnd"/>
      <w:r w:rsidRPr="001974AB">
        <w:rPr>
          <w:rFonts w:ascii="Times New Roman" w:hAnsi="Times New Roman" w:cs="Times New Roman"/>
          <w:i/>
          <w:iCs/>
          <w:sz w:val="20"/>
          <w:szCs w:val="24"/>
        </w:rPr>
        <w:t xml:space="preserve"> Chest Med 18</w:t>
      </w:r>
      <w:r w:rsidRPr="001974AB">
        <w:rPr>
          <w:rFonts w:ascii="Times New Roman" w:hAnsi="Times New Roman" w:cs="Times New Roman"/>
          <w:sz w:val="20"/>
          <w:szCs w:val="24"/>
        </w:rPr>
        <w:t>: 35-41</w:t>
      </w:r>
      <w:r w:rsidR="00EB3BC2">
        <w:rPr>
          <w:rFonts w:ascii="Times New Roman" w:hAnsi="Times New Roman" w:cs="Times New Roman" w:hint="eastAsia"/>
          <w:sz w:val="20"/>
          <w:szCs w:val="24"/>
          <w:lang w:eastAsia="zh-CN"/>
        </w:rPr>
        <w:t>.</w:t>
      </w:r>
    </w:p>
    <w:p w:rsidR="00DE390E" w:rsidRPr="00C62F2B" w:rsidRDefault="00504495" w:rsidP="001974AB">
      <w:pPr>
        <w:pStyle w:val="Default"/>
        <w:numPr>
          <w:ilvl w:val="0"/>
          <w:numId w:val="6"/>
        </w:numPr>
        <w:snapToGrid w:val="0"/>
        <w:ind w:left="425" w:hanging="425"/>
        <w:jc w:val="both"/>
        <w:rPr>
          <w:sz w:val="20"/>
        </w:rPr>
      </w:pPr>
      <w:proofErr w:type="spellStart"/>
      <w:r w:rsidRPr="00C62F2B">
        <w:rPr>
          <w:sz w:val="20"/>
        </w:rPr>
        <w:t>Somoskovi</w:t>
      </w:r>
      <w:proofErr w:type="spellEnd"/>
      <w:r w:rsidRPr="00C62F2B">
        <w:rPr>
          <w:sz w:val="20"/>
        </w:rPr>
        <w:t xml:space="preserve"> A, </w:t>
      </w:r>
      <w:proofErr w:type="spellStart"/>
      <w:r w:rsidRPr="00C62F2B">
        <w:rPr>
          <w:sz w:val="20"/>
        </w:rPr>
        <w:t>Hotaling</w:t>
      </w:r>
      <w:proofErr w:type="spellEnd"/>
      <w:r w:rsidRPr="00C62F2B">
        <w:rPr>
          <w:sz w:val="20"/>
        </w:rPr>
        <w:t xml:space="preserve"> JE, Fitzgerald M, O'Donnell D, Parsons LM, </w:t>
      </w:r>
      <w:proofErr w:type="spellStart"/>
      <w:r w:rsidRPr="00C62F2B">
        <w:rPr>
          <w:sz w:val="20"/>
        </w:rPr>
        <w:t>Salfinger</w:t>
      </w:r>
      <w:proofErr w:type="spellEnd"/>
      <w:r w:rsidRPr="00C62F2B">
        <w:rPr>
          <w:sz w:val="20"/>
        </w:rPr>
        <w:t xml:space="preserve"> M.</w:t>
      </w:r>
      <w:r w:rsidR="009C6CF7" w:rsidRPr="00C62F2B">
        <w:rPr>
          <w:sz w:val="20"/>
        </w:rPr>
        <w:t xml:space="preserve"> </w:t>
      </w:r>
      <w:r w:rsidR="00FC2019" w:rsidRPr="00C62F2B">
        <w:rPr>
          <w:sz w:val="20"/>
        </w:rPr>
        <w:t>(</w:t>
      </w:r>
      <w:r w:rsidR="009C6CF7" w:rsidRPr="00C62F2B">
        <w:rPr>
          <w:sz w:val="20"/>
        </w:rPr>
        <w:t>2001</w:t>
      </w:r>
      <w:r w:rsidR="00FC2019" w:rsidRPr="00C62F2B">
        <w:rPr>
          <w:sz w:val="20"/>
        </w:rPr>
        <w:t>)</w:t>
      </w:r>
      <w:r w:rsidR="009C6CF7" w:rsidRPr="00C62F2B">
        <w:rPr>
          <w:sz w:val="20"/>
        </w:rPr>
        <w:t>.</w:t>
      </w:r>
      <w:r w:rsidRPr="00C62F2B">
        <w:rPr>
          <w:sz w:val="20"/>
        </w:rPr>
        <w:t xml:space="preserve"> Lessons from a proficiency testing event for acid-fast microscopy. Chest</w:t>
      </w:r>
      <w:proofErr w:type="gramStart"/>
      <w:r w:rsidRPr="00C62F2B">
        <w:rPr>
          <w:sz w:val="20"/>
        </w:rPr>
        <w:t>;120:250</w:t>
      </w:r>
      <w:proofErr w:type="gramEnd"/>
      <w:r w:rsidRPr="00C62F2B">
        <w:rPr>
          <w:sz w:val="20"/>
        </w:rPr>
        <w:t>-57</w:t>
      </w:r>
      <w:r w:rsidR="00EB3BC2">
        <w:rPr>
          <w:rFonts w:hint="eastAsia"/>
          <w:sz w:val="20"/>
          <w:lang w:eastAsia="zh-CN"/>
        </w:rPr>
        <w:t>.</w:t>
      </w:r>
    </w:p>
    <w:p w:rsidR="00504495" w:rsidRPr="00C62F2B" w:rsidRDefault="00504495" w:rsidP="001974AB">
      <w:pPr>
        <w:pStyle w:val="Default"/>
        <w:numPr>
          <w:ilvl w:val="0"/>
          <w:numId w:val="6"/>
        </w:numPr>
        <w:snapToGrid w:val="0"/>
        <w:ind w:left="425" w:hanging="425"/>
        <w:jc w:val="both"/>
        <w:rPr>
          <w:sz w:val="20"/>
        </w:rPr>
      </w:pPr>
      <w:proofErr w:type="spellStart"/>
      <w:r w:rsidRPr="00C62F2B">
        <w:rPr>
          <w:sz w:val="20"/>
        </w:rPr>
        <w:t>Prasanthi</w:t>
      </w:r>
      <w:proofErr w:type="spellEnd"/>
      <w:r w:rsidRPr="00C62F2B">
        <w:rPr>
          <w:sz w:val="20"/>
        </w:rPr>
        <w:t xml:space="preserve">, K., </w:t>
      </w:r>
      <w:proofErr w:type="spellStart"/>
      <w:r w:rsidRPr="00C62F2B">
        <w:rPr>
          <w:sz w:val="20"/>
        </w:rPr>
        <w:t>Kumari</w:t>
      </w:r>
      <w:proofErr w:type="spellEnd"/>
      <w:r w:rsidRPr="00C62F2B">
        <w:rPr>
          <w:sz w:val="20"/>
        </w:rPr>
        <w:t xml:space="preserve">, A. </w:t>
      </w:r>
      <w:r w:rsidR="00FC2019" w:rsidRPr="00C62F2B">
        <w:rPr>
          <w:sz w:val="20"/>
        </w:rPr>
        <w:t>(</w:t>
      </w:r>
      <w:r w:rsidRPr="00C62F2B">
        <w:rPr>
          <w:sz w:val="20"/>
        </w:rPr>
        <w:t>2005</w:t>
      </w:r>
      <w:r w:rsidR="00FC2019" w:rsidRPr="00C62F2B">
        <w:rPr>
          <w:sz w:val="20"/>
        </w:rPr>
        <w:t>)</w:t>
      </w:r>
      <w:r w:rsidRPr="00C62F2B">
        <w:rPr>
          <w:sz w:val="20"/>
        </w:rPr>
        <w:t xml:space="preserve">. Efficacy of </w:t>
      </w:r>
      <w:proofErr w:type="spellStart"/>
      <w:r w:rsidRPr="00C62F2B">
        <w:rPr>
          <w:sz w:val="20"/>
        </w:rPr>
        <w:t>fluorochrome</w:t>
      </w:r>
      <w:proofErr w:type="spellEnd"/>
      <w:r w:rsidRPr="00C62F2B">
        <w:rPr>
          <w:sz w:val="20"/>
        </w:rPr>
        <w:t xml:space="preserve"> stain in the diagnosis of pulmonary </w:t>
      </w:r>
      <w:r w:rsidRPr="00C62F2B">
        <w:rPr>
          <w:sz w:val="20"/>
        </w:rPr>
        <w:lastRenderedPageBreak/>
        <w:t>tuberculosis</w:t>
      </w:r>
      <w:r w:rsidR="007A5EC9" w:rsidRPr="00C62F2B">
        <w:rPr>
          <w:sz w:val="20"/>
        </w:rPr>
        <w:t xml:space="preserve"> </w:t>
      </w:r>
      <w:r w:rsidRPr="00C62F2B">
        <w:rPr>
          <w:sz w:val="20"/>
        </w:rPr>
        <w:t xml:space="preserve">co-infected with HIV. </w:t>
      </w:r>
      <w:r w:rsidRPr="00C62F2B">
        <w:rPr>
          <w:i/>
          <w:iCs/>
          <w:sz w:val="20"/>
        </w:rPr>
        <w:t>Indian Journal of Medical Microbiology</w:t>
      </w:r>
      <w:r w:rsidRPr="00C62F2B">
        <w:rPr>
          <w:sz w:val="20"/>
        </w:rPr>
        <w:t>, 23(3): 179-185</w:t>
      </w:r>
      <w:r w:rsidR="00EB3BC2">
        <w:rPr>
          <w:rFonts w:hint="eastAsia"/>
          <w:sz w:val="20"/>
          <w:lang w:eastAsia="zh-CN"/>
        </w:rPr>
        <w:t>.</w:t>
      </w:r>
    </w:p>
    <w:p w:rsidR="001867C4" w:rsidRPr="001974AB" w:rsidRDefault="00FE4496" w:rsidP="001974AB">
      <w:pPr>
        <w:pStyle w:val="ListParagraph"/>
        <w:numPr>
          <w:ilvl w:val="0"/>
          <w:numId w:val="6"/>
        </w:numPr>
        <w:tabs>
          <w:tab w:val="right" w:pos="2694"/>
        </w:tabs>
        <w:autoSpaceDE w:val="0"/>
        <w:autoSpaceDN w:val="0"/>
        <w:bidi w:val="0"/>
        <w:adjustRightInd w:val="0"/>
        <w:snapToGrid w:val="0"/>
        <w:spacing w:after="0" w:line="240" w:lineRule="auto"/>
        <w:ind w:left="425" w:hanging="425"/>
        <w:jc w:val="both"/>
        <w:rPr>
          <w:rFonts w:ascii="Times New Roman" w:hAnsi="Times New Roman" w:cs="Times New Roman"/>
          <w:sz w:val="20"/>
          <w:szCs w:val="24"/>
        </w:rPr>
      </w:pPr>
      <w:r w:rsidRPr="001974AB">
        <w:rPr>
          <w:rFonts w:ascii="Times New Roman" w:hAnsi="Times New Roman" w:cs="Times New Roman"/>
          <w:sz w:val="20"/>
          <w:szCs w:val="24"/>
        </w:rPr>
        <w:t xml:space="preserve">Cheng AG, Chang A, Farwell DG, </w:t>
      </w:r>
      <w:proofErr w:type="spellStart"/>
      <w:r w:rsidRPr="001974AB">
        <w:rPr>
          <w:rFonts w:ascii="Times New Roman" w:hAnsi="Times New Roman" w:cs="Times New Roman"/>
          <w:sz w:val="20"/>
          <w:szCs w:val="24"/>
        </w:rPr>
        <w:t>Agoff</w:t>
      </w:r>
      <w:proofErr w:type="spellEnd"/>
      <w:r w:rsidRPr="001974AB">
        <w:rPr>
          <w:rFonts w:ascii="Times New Roman" w:hAnsi="Times New Roman" w:cs="Times New Roman"/>
          <w:sz w:val="20"/>
          <w:szCs w:val="24"/>
        </w:rPr>
        <w:t xml:space="preserve"> SN.</w:t>
      </w:r>
      <w:r w:rsidR="009C6CF7" w:rsidRPr="001974AB">
        <w:rPr>
          <w:rFonts w:ascii="Times New Roman" w:hAnsi="Times New Roman" w:cs="Times New Roman"/>
          <w:sz w:val="20"/>
          <w:szCs w:val="24"/>
        </w:rPr>
        <w:t xml:space="preserve"> </w:t>
      </w:r>
      <w:r w:rsidR="00557DDD" w:rsidRPr="001974AB">
        <w:rPr>
          <w:rFonts w:ascii="Times New Roman" w:hAnsi="Times New Roman" w:cs="Times New Roman"/>
          <w:sz w:val="20"/>
          <w:szCs w:val="24"/>
        </w:rPr>
        <w:t>(</w:t>
      </w:r>
      <w:r w:rsidR="009C6CF7" w:rsidRPr="001974AB">
        <w:rPr>
          <w:rFonts w:ascii="Times New Roman" w:hAnsi="Times New Roman" w:cs="Times New Roman"/>
          <w:sz w:val="20"/>
          <w:szCs w:val="24"/>
        </w:rPr>
        <w:t>2005</w:t>
      </w:r>
      <w:r w:rsidR="00557DDD" w:rsidRPr="001974AB">
        <w:rPr>
          <w:rFonts w:ascii="Times New Roman" w:hAnsi="Times New Roman" w:cs="Times New Roman"/>
          <w:sz w:val="20"/>
          <w:szCs w:val="24"/>
        </w:rPr>
        <w:t>)</w:t>
      </w:r>
      <w:r w:rsidR="009C6CF7" w:rsidRPr="001974AB">
        <w:rPr>
          <w:rFonts w:ascii="Times New Roman" w:hAnsi="Times New Roman" w:cs="Times New Roman"/>
          <w:sz w:val="20"/>
          <w:szCs w:val="24"/>
        </w:rPr>
        <w:t>.</w:t>
      </w:r>
      <w:r w:rsidRPr="001974AB">
        <w:rPr>
          <w:rFonts w:ascii="Times New Roman" w:hAnsi="Times New Roman" w:cs="Times New Roman"/>
          <w:sz w:val="20"/>
          <w:szCs w:val="24"/>
        </w:rPr>
        <w:t xml:space="preserve"> </w:t>
      </w:r>
      <w:proofErr w:type="spellStart"/>
      <w:r w:rsidRPr="001974AB">
        <w:rPr>
          <w:rFonts w:ascii="Times New Roman" w:hAnsi="Times New Roman" w:cs="Times New Roman"/>
          <w:sz w:val="20"/>
          <w:szCs w:val="24"/>
        </w:rPr>
        <w:t>Auramine</w:t>
      </w:r>
      <w:proofErr w:type="spellEnd"/>
      <w:r w:rsidRPr="001974AB">
        <w:rPr>
          <w:rFonts w:ascii="Times New Roman" w:hAnsi="Times New Roman" w:cs="Times New Roman"/>
          <w:sz w:val="20"/>
          <w:szCs w:val="24"/>
        </w:rPr>
        <w:t xml:space="preserve"> orange stain with fluorescence microscopy is a rapid and sensitive technique for the detection of cervical lymphadenitis due to </w:t>
      </w:r>
      <w:proofErr w:type="spellStart"/>
      <w:r w:rsidRPr="001974AB">
        <w:rPr>
          <w:rFonts w:ascii="Times New Roman" w:hAnsi="Times New Roman" w:cs="Times New Roman"/>
          <w:sz w:val="20"/>
          <w:szCs w:val="24"/>
        </w:rPr>
        <w:t>mycobacterial</w:t>
      </w:r>
      <w:proofErr w:type="spellEnd"/>
      <w:r w:rsidRPr="001974AB">
        <w:rPr>
          <w:rFonts w:ascii="Times New Roman" w:hAnsi="Times New Roman" w:cs="Times New Roman"/>
          <w:sz w:val="20"/>
          <w:szCs w:val="24"/>
        </w:rPr>
        <w:t xml:space="preserve"> infection using fine needle aspiration cytology: a case series. </w:t>
      </w:r>
      <w:proofErr w:type="spellStart"/>
      <w:r w:rsidRPr="001974AB">
        <w:rPr>
          <w:rFonts w:ascii="Times New Roman" w:hAnsi="Times New Roman" w:cs="Times New Roman"/>
          <w:i/>
          <w:iCs/>
          <w:sz w:val="20"/>
          <w:szCs w:val="24"/>
        </w:rPr>
        <w:t>Otolaryngol</w:t>
      </w:r>
      <w:proofErr w:type="spellEnd"/>
      <w:r w:rsidRPr="001974AB">
        <w:rPr>
          <w:rFonts w:ascii="Times New Roman" w:hAnsi="Times New Roman" w:cs="Times New Roman"/>
          <w:i/>
          <w:iCs/>
          <w:sz w:val="20"/>
          <w:szCs w:val="24"/>
        </w:rPr>
        <w:t xml:space="preserve"> Head Neck </w:t>
      </w:r>
      <w:proofErr w:type="spellStart"/>
      <w:proofErr w:type="gramStart"/>
      <w:r w:rsidRPr="001974AB">
        <w:rPr>
          <w:rFonts w:ascii="Times New Roman" w:hAnsi="Times New Roman" w:cs="Times New Roman"/>
          <w:i/>
          <w:iCs/>
          <w:sz w:val="20"/>
          <w:szCs w:val="24"/>
        </w:rPr>
        <w:t>Surg</w:t>
      </w:r>
      <w:proofErr w:type="spellEnd"/>
      <w:r w:rsidR="00EB3BC2">
        <w:rPr>
          <w:rFonts w:ascii="Times New Roman" w:hAnsi="Times New Roman" w:cs="Times New Roman"/>
          <w:sz w:val="20"/>
          <w:szCs w:val="24"/>
        </w:rPr>
        <w:t xml:space="preserve"> </w:t>
      </w:r>
      <w:r w:rsidRPr="001974AB">
        <w:rPr>
          <w:rFonts w:ascii="Times New Roman" w:hAnsi="Times New Roman" w:cs="Times New Roman"/>
          <w:sz w:val="20"/>
          <w:szCs w:val="24"/>
        </w:rPr>
        <w:t>;133:381</w:t>
      </w:r>
      <w:proofErr w:type="gramEnd"/>
      <w:r w:rsidRPr="001974AB">
        <w:rPr>
          <w:rFonts w:ascii="Times New Roman" w:hAnsi="Times New Roman" w:cs="Times New Roman"/>
          <w:sz w:val="20"/>
          <w:szCs w:val="24"/>
        </w:rPr>
        <w:t>-85.</w:t>
      </w:r>
    </w:p>
    <w:p w:rsidR="001867C4" w:rsidRPr="001974AB" w:rsidRDefault="00FE4496" w:rsidP="001974AB">
      <w:pPr>
        <w:pStyle w:val="ListParagraph"/>
        <w:numPr>
          <w:ilvl w:val="0"/>
          <w:numId w:val="6"/>
        </w:numPr>
        <w:tabs>
          <w:tab w:val="right" w:pos="2694"/>
        </w:tabs>
        <w:autoSpaceDE w:val="0"/>
        <w:autoSpaceDN w:val="0"/>
        <w:bidi w:val="0"/>
        <w:adjustRightInd w:val="0"/>
        <w:snapToGrid w:val="0"/>
        <w:spacing w:after="0" w:line="240" w:lineRule="auto"/>
        <w:ind w:left="425" w:hanging="425"/>
        <w:jc w:val="both"/>
        <w:rPr>
          <w:rFonts w:ascii="Times New Roman" w:hAnsi="Times New Roman" w:cs="Times New Roman"/>
          <w:sz w:val="20"/>
          <w:szCs w:val="24"/>
        </w:rPr>
      </w:pPr>
      <w:proofErr w:type="spellStart"/>
      <w:r w:rsidRPr="001974AB">
        <w:rPr>
          <w:rFonts w:ascii="Times New Roman" w:hAnsi="Times New Roman" w:cs="Times New Roman"/>
          <w:sz w:val="20"/>
          <w:szCs w:val="24"/>
        </w:rPr>
        <w:t>Sethi</w:t>
      </w:r>
      <w:proofErr w:type="spellEnd"/>
      <w:r w:rsidRPr="001974AB">
        <w:rPr>
          <w:rFonts w:ascii="Times New Roman" w:hAnsi="Times New Roman" w:cs="Times New Roman"/>
          <w:sz w:val="20"/>
          <w:szCs w:val="24"/>
        </w:rPr>
        <w:t xml:space="preserve"> S, Sharma M, </w:t>
      </w:r>
      <w:proofErr w:type="spellStart"/>
      <w:r w:rsidRPr="001974AB">
        <w:rPr>
          <w:rFonts w:ascii="Times New Roman" w:hAnsi="Times New Roman" w:cs="Times New Roman"/>
          <w:sz w:val="20"/>
          <w:szCs w:val="24"/>
        </w:rPr>
        <w:t>Sengupta</w:t>
      </w:r>
      <w:proofErr w:type="spellEnd"/>
      <w:r w:rsidRPr="001974AB">
        <w:rPr>
          <w:rFonts w:ascii="Times New Roman" w:hAnsi="Times New Roman" w:cs="Times New Roman"/>
          <w:sz w:val="20"/>
          <w:szCs w:val="24"/>
        </w:rPr>
        <w:t xml:space="preserve"> C, Mohandas K, Sharma SK.</w:t>
      </w:r>
      <w:r w:rsidR="004B52AE" w:rsidRPr="001974AB">
        <w:rPr>
          <w:rFonts w:ascii="Times New Roman" w:hAnsi="Times New Roman" w:cs="Times New Roman"/>
          <w:sz w:val="20"/>
          <w:szCs w:val="24"/>
        </w:rPr>
        <w:t xml:space="preserve"> (2003)</w:t>
      </w:r>
      <w:r w:rsidRPr="001974AB">
        <w:rPr>
          <w:rFonts w:ascii="Times New Roman" w:hAnsi="Times New Roman" w:cs="Times New Roman"/>
          <w:sz w:val="20"/>
          <w:szCs w:val="24"/>
        </w:rPr>
        <w:t xml:space="preserve"> Enhanced detection of </w:t>
      </w:r>
      <w:proofErr w:type="spellStart"/>
      <w:r w:rsidRPr="001974AB">
        <w:rPr>
          <w:rFonts w:ascii="Times New Roman" w:hAnsi="Times New Roman" w:cs="Times New Roman"/>
          <w:sz w:val="20"/>
          <w:szCs w:val="24"/>
        </w:rPr>
        <w:t>Mycobacteria</w:t>
      </w:r>
      <w:proofErr w:type="spellEnd"/>
      <w:r w:rsidR="000D5280" w:rsidRPr="001974AB">
        <w:rPr>
          <w:rFonts w:ascii="Times New Roman" w:hAnsi="Times New Roman" w:cs="Times New Roman"/>
          <w:sz w:val="20"/>
          <w:szCs w:val="24"/>
        </w:rPr>
        <w:t xml:space="preserve"> </w:t>
      </w:r>
      <w:r w:rsidRPr="001974AB">
        <w:rPr>
          <w:rFonts w:ascii="Times New Roman" w:hAnsi="Times New Roman" w:cs="Times New Roman"/>
          <w:sz w:val="20"/>
          <w:szCs w:val="24"/>
        </w:rPr>
        <w:t xml:space="preserve">stained with </w:t>
      </w:r>
      <w:proofErr w:type="spellStart"/>
      <w:r w:rsidRPr="001974AB">
        <w:rPr>
          <w:rFonts w:ascii="Times New Roman" w:hAnsi="Times New Roman" w:cs="Times New Roman"/>
          <w:sz w:val="20"/>
          <w:szCs w:val="24"/>
        </w:rPr>
        <w:t>rhodamine</w:t>
      </w:r>
      <w:proofErr w:type="spellEnd"/>
      <w:r w:rsidRPr="001974AB">
        <w:rPr>
          <w:rFonts w:ascii="Times New Roman" w:hAnsi="Times New Roman" w:cs="Times New Roman"/>
          <w:sz w:val="20"/>
          <w:szCs w:val="24"/>
        </w:rPr>
        <w:t xml:space="preserve"> </w:t>
      </w:r>
      <w:proofErr w:type="spellStart"/>
      <w:r w:rsidRPr="001974AB">
        <w:rPr>
          <w:rFonts w:ascii="Times New Roman" w:hAnsi="Times New Roman" w:cs="Times New Roman"/>
          <w:sz w:val="20"/>
          <w:szCs w:val="24"/>
        </w:rPr>
        <w:t>auramine</w:t>
      </w:r>
      <w:proofErr w:type="spellEnd"/>
      <w:r w:rsidRPr="001974AB">
        <w:rPr>
          <w:rFonts w:ascii="Times New Roman" w:hAnsi="Times New Roman" w:cs="Times New Roman"/>
          <w:sz w:val="20"/>
          <w:szCs w:val="24"/>
        </w:rPr>
        <w:t xml:space="preserve"> at 37 degrees C. </w:t>
      </w:r>
      <w:r w:rsidRPr="001974AB">
        <w:rPr>
          <w:rFonts w:ascii="Times New Roman" w:hAnsi="Times New Roman" w:cs="Times New Roman"/>
          <w:i/>
          <w:iCs/>
          <w:sz w:val="20"/>
          <w:szCs w:val="24"/>
        </w:rPr>
        <w:t xml:space="preserve">Indian J </w:t>
      </w:r>
      <w:proofErr w:type="spellStart"/>
      <w:r w:rsidRPr="001974AB">
        <w:rPr>
          <w:rFonts w:ascii="Times New Roman" w:hAnsi="Times New Roman" w:cs="Times New Roman"/>
          <w:i/>
          <w:iCs/>
          <w:sz w:val="20"/>
          <w:szCs w:val="24"/>
        </w:rPr>
        <w:t>Pathol</w:t>
      </w:r>
      <w:proofErr w:type="spellEnd"/>
      <w:r w:rsidRPr="001974AB">
        <w:rPr>
          <w:rFonts w:ascii="Times New Roman" w:hAnsi="Times New Roman" w:cs="Times New Roman"/>
          <w:i/>
          <w:iCs/>
          <w:sz w:val="20"/>
          <w:szCs w:val="24"/>
        </w:rPr>
        <w:t xml:space="preserve"> Microbiol</w:t>
      </w:r>
      <w:r w:rsidRPr="001974AB">
        <w:rPr>
          <w:rFonts w:ascii="Times New Roman" w:hAnsi="Times New Roman" w:cs="Times New Roman"/>
          <w:sz w:val="20"/>
          <w:szCs w:val="24"/>
        </w:rPr>
        <w:t>;46:521-23.</w:t>
      </w:r>
    </w:p>
    <w:p w:rsidR="001867C4" w:rsidRPr="001974AB" w:rsidRDefault="00FE4496" w:rsidP="001974AB">
      <w:pPr>
        <w:pStyle w:val="ListParagraph"/>
        <w:numPr>
          <w:ilvl w:val="0"/>
          <w:numId w:val="6"/>
        </w:numPr>
        <w:tabs>
          <w:tab w:val="right" w:pos="2694"/>
        </w:tabs>
        <w:autoSpaceDE w:val="0"/>
        <w:autoSpaceDN w:val="0"/>
        <w:bidi w:val="0"/>
        <w:adjustRightInd w:val="0"/>
        <w:snapToGrid w:val="0"/>
        <w:spacing w:after="0" w:line="240" w:lineRule="auto"/>
        <w:ind w:left="425" w:hanging="425"/>
        <w:jc w:val="both"/>
        <w:rPr>
          <w:rFonts w:ascii="Times New Roman" w:hAnsi="Times New Roman" w:cs="Times New Roman"/>
          <w:sz w:val="20"/>
          <w:szCs w:val="24"/>
        </w:rPr>
      </w:pPr>
      <w:proofErr w:type="spellStart"/>
      <w:r w:rsidRPr="001974AB">
        <w:rPr>
          <w:rFonts w:ascii="Times New Roman" w:hAnsi="Times New Roman" w:cs="Times New Roman"/>
          <w:sz w:val="20"/>
          <w:szCs w:val="24"/>
        </w:rPr>
        <w:t>Steingart</w:t>
      </w:r>
      <w:proofErr w:type="spellEnd"/>
      <w:r w:rsidRPr="001974AB">
        <w:rPr>
          <w:rFonts w:ascii="Times New Roman" w:hAnsi="Times New Roman" w:cs="Times New Roman"/>
          <w:sz w:val="20"/>
          <w:szCs w:val="24"/>
        </w:rPr>
        <w:t xml:space="preserve"> KR, Henry M, Ng V, Hopewell PC, Ramsay A, Cunningham J, et al.</w:t>
      </w:r>
      <w:r w:rsidR="009C6CF7" w:rsidRPr="001974AB">
        <w:rPr>
          <w:rFonts w:ascii="Times New Roman" w:hAnsi="Times New Roman" w:cs="Times New Roman"/>
          <w:sz w:val="20"/>
          <w:szCs w:val="24"/>
        </w:rPr>
        <w:t xml:space="preserve"> </w:t>
      </w:r>
      <w:r w:rsidR="00557DDD" w:rsidRPr="001974AB">
        <w:rPr>
          <w:rFonts w:ascii="Times New Roman" w:hAnsi="Times New Roman" w:cs="Times New Roman"/>
          <w:sz w:val="20"/>
          <w:szCs w:val="24"/>
        </w:rPr>
        <w:t>(</w:t>
      </w:r>
      <w:r w:rsidR="009C6CF7" w:rsidRPr="001974AB">
        <w:rPr>
          <w:rFonts w:ascii="Times New Roman" w:hAnsi="Times New Roman" w:cs="Times New Roman"/>
          <w:sz w:val="20"/>
          <w:szCs w:val="24"/>
        </w:rPr>
        <w:t>2003</w:t>
      </w:r>
      <w:r w:rsidR="00557DDD" w:rsidRPr="001974AB">
        <w:rPr>
          <w:rFonts w:ascii="Times New Roman" w:hAnsi="Times New Roman" w:cs="Times New Roman"/>
          <w:sz w:val="20"/>
          <w:szCs w:val="24"/>
        </w:rPr>
        <w:t>)</w:t>
      </w:r>
      <w:r w:rsidR="009C6CF7" w:rsidRPr="001974AB">
        <w:rPr>
          <w:rFonts w:ascii="Times New Roman" w:hAnsi="Times New Roman" w:cs="Times New Roman"/>
          <w:sz w:val="20"/>
          <w:szCs w:val="24"/>
        </w:rPr>
        <w:t>.</w:t>
      </w:r>
      <w:r w:rsidRPr="001974AB">
        <w:rPr>
          <w:rFonts w:ascii="Times New Roman" w:hAnsi="Times New Roman" w:cs="Times New Roman"/>
          <w:sz w:val="20"/>
          <w:szCs w:val="24"/>
        </w:rPr>
        <w:t xml:space="preserve"> Fluorescence versus</w:t>
      </w:r>
      <w:r w:rsidR="000D5280" w:rsidRPr="001974AB">
        <w:rPr>
          <w:rFonts w:ascii="Times New Roman" w:hAnsi="Times New Roman" w:cs="Times New Roman"/>
          <w:sz w:val="20"/>
          <w:szCs w:val="24"/>
        </w:rPr>
        <w:t xml:space="preserve"> </w:t>
      </w:r>
      <w:r w:rsidRPr="001974AB">
        <w:rPr>
          <w:rFonts w:ascii="Times New Roman" w:hAnsi="Times New Roman" w:cs="Times New Roman"/>
          <w:sz w:val="20"/>
          <w:szCs w:val="24"/>
        </w:rPr>
        <w:t xml:space="preserve">conventional sputum </w:t>
      </w:r>
      <w:proofErr w:type="gramStart"/>
      <w:r w:rsidRPr="001974AB">
        <w:rPr>
          <w:rFonts w:ascii="Times New Roman" w:hAnsi="Times New Roman" w:cs="Times New Roman"/>
          <w:sz w:val="20"/>
          <w:szCs w:val="24"/>
        </w:rPr>
        <w:t>smear</w:t>
      </w:r>
      <w:proofErr w:type="gramEnd"/>
      <w:r w:rsidRPr="001974AB">
        <w:rPr>
          <w:rFonts w:ascii="Times New Roman" w:hAnsi="Times New Roman" w:cs="Times New Roman"/>
          <w:sz w:val="20"/>
          <w:szCs w:val="24"/>
        </w:rPr>
        <w:t xml:space="preserve"> microscopy for tuberculosis: a systematic review. </w:t>
      </w:r>
      <w:r w:rsidRPr="001974AB">
        <w:rPr>
          <w:rFonts w:ascii="Times New Roman" w:hAnsi="Times New Roman" w:cs="Times New Roman"/>
          <w:i/>
          <w:iCs/>
          <w:sz w:val="20"/>
          <w:szCs w:val="24"/>
        </w:rPr>
        <w:t xml:space="preserve">Lancet Infect </w:t>
      </w:r>
      <w:proofErr w:type="spellStart"/>
      <w:r w:rsidRPr="001974AB">
        <w:rPr>
          <w:rFonts w:ascii="Times New Roman" w:hAnsi="Times New Roman" w:cs="Times New Roman"/>
          <w:i/>
          <w:iCs/>
          <w:sz w:val="20"/>
          <w:szCs w:val="24"/>
        </w:rPr>
        <w:t>Dis</w:t>
      </w:r>
      <w:proofErr w:type="spellEnd"/>
      <w:r w:rsidRPr="001974AB">
        <w:rPr>
          <w:rFonts w:ascii="Times New Roman" w:hAnsi="Times New Roman" w:cs="Times New Roman"/>
          <w:sz w:val="20"/>
          <w:szCs w:val="24"/>
        </w:rPr>
        <w:t xml:space="preserve"> 2006</w:t>
      </w:r>
      <w:proofErr w:type="gramStart"/>
      <w:r w:rsidRPr="001974AB">
        <w:rPr>
          <w:rFonts w:ascii="Times New Roman" w:hAnsi="Times New Roman" w:cs="Times New Roman"/>
          <w:sz w:val="20"/>
          <w:szCs w:val="24"/>
        </w:rPr>
        <w:t>;6:570</w:t>
      </w:r>
      <w:proofErr w:type="gramEnd"/>
      <w:r w:rsidRPr="001974AB">
        <w:rPr>
          <w:rFonts w:ascii="Times New Roman" w:hAnsi="Times New Roman" w:cs="Times New Roman"/>
          <w:sz w:val="20"/>
          <w:szCs w:val="24"/>
        </w:rPr>
        <w:t>-81.</w:t>
      </w:r>
    </w:p>
    <w:p w:rsidR="003F0550" w:rsidRPr="001974AB" w:rsidRDefault="00FE4496" w:rsidP="001974AB">
      <w:pPr>
        <w:pStyle w:val="ListParagraph"/>
        <w:numPr>
          <w:ilvl w:val="0"/>
          <w:numId w:val="6"/>
        </w:numPr>
        <w:tabs>
          <w:tab w:val="right" w:pos="2694"/>
        </w:tabs>
        <w:autoSpaceDE w:val="0"/>
        <w:autoSpaceDN w:val="0"/>
        <w:bidi w:val="0"/>
        <w:adjustRightInd w:val="0"/>
        <w:snapToGrid w:val="0"/>
        <w:spacing w:after="0" w:line="240" w:lineRule="auto"/>
        <w:ind w:left="425" w:hanging="425"/>
        <w:jc w:val="both"/>
        <w:rPr>
          <w:rFonts w:ascii="Times New Roman" w:hAnsi="Times New Roman" w:cs="Times New Roman"/>
          <w:sz w:val="20"/>
          <w:szCs w:val="24"/>
        </w:rPr>
      </w:pPr>
      <w:proofErr w:type="spellStart"/>
      <w:r w:rsidRPr="001974AB">
        <w:rPr>
          <w:rFonts w:ascii="Times New Roman" w:hAnsi="Times New Roman" w:cs="Times New Roman"/>
          <w:sz w:val="20"/>
          <w:szCs w:val="24"/>
        </w:rPr>
        <w:t>Ulukanligil</w:t>
      </w:r>
      <w:proofErr w:type="spellEnd"/>
      <w:r w:rsidRPr="001974AB">
        <w:rPr>
          <w:rFonts w:ascii="Times New Roman" w:hAnsi="Times New Roman" w:cs="Times New Roman"/>
          <w:sz w:val="20"/>
          <w:szCs w:val="24"/>
        </w:rPr>
        <w:t xml:space="preserve"> M, </w:t>
      </w:r>
      <w:proofErr w:type="spellStart"/>
      <w:r w:rsidRPr="001974AB">
        <w:rPr>
          <w:rFonts w:ascii="Times New Roman" w:hAnsi="Times New Roman" w:cs="Times New Roman"/>
          <w:sz w:val="20"/>
          <w:szCs w:val="24"/>
        </w:rPr>
        <w:t>Aslan</w:t>
      </w:r>
      <w:proofErr w:type="spellEnd"/>
      <w:r w:rsidRPr="001974AB">
        <w:rPr>
          <w:rFonts w:ascii="Times New Roman" w:hAnsi="Times New Roman" w:cs="Times New Roman"/>
          <w:sz w:val="20"/>
          <w:szCs w:val="24"/>
        </w:rPr>
        <w:t xml:space="preserve"> G, </w:t>
      </w:r>
      <w:proofErr w:type="spellStart"/>
      <w:r w:rsidRPr="001974AB">
        <w:rPr>
          <w:rFonts w:ascii="Times New Roman" w:hAnsi="Times New Roman" w:cs="Times New Roman"/>
          <w:sz w:val="20"/>
          <w:szCs w:val="24"/>
        </w:rPr>
        <w:t>Tasci</w:t>
      </w:r>
      <w:proofErr w:type="spellEnd"/>
      <w:r w:rsidRPr="001974AB">
        <w:rPr>
          <w:rFonts w:ascii="Times New Roman" w:hAnsi="Times New Roman" w:cs="Times New Roman"/>
          <w:sz w:val="20"/>
          <w:szCs w:val="24"/>
        </w:rPr>
        <w:t xml:space="preserve"> S.</w:t>
      </w:r>
      <w:r w:rsidR="009C6CF7" w:rsidRPr="001974AB">
        <w:rPr>
          <w:rFonts w:ascii="Times New Roman" w:hAnsi="Times New Roman" w:cs="Times New Roman"/>
          <w:sz w:val="20"/>
          <w:szCs w:val="24"/>
        </w:rPr>
        <w:t xml:space="preserve"> </w:t>
      </w:r>
      <w:r w:rsidR="00557DDD" w:rsidRPr="001974AB">
        <w:rPr>
          <w:rFonts w:ascii="Times New Roman" w:hAnsi="Times New Roman" w:cs="Times New Roman"/>
          <w:sz w:val="20"/>
          <w:szCs w:val="24"/>
        </w:rPr>
        <w:t>(</w:t>
      </w:r>
      <w:r w:rsidR="009C6CF7" w:rsidRPr="001974AB">
        <w:rPr>
          <w:rFonts w:ascii="Times New Roman" w:hAnsi="Times New Roman" w:cs="Times New Roman"/>
          <w:sz w:val="20"/>
          <w:szCs w:val="24"/>
        </w:rPr>
        <w:t>2000</w:t>
      </w:r>
      <w:r w:rsidR="00557DDD" w:rsidRPr="001974AB">
        <w:rPr>
          <w:rFonts w:ascii="Times New Roman" w:hAnsi="Times New Roman" w:cs="Times New Roman"/>
          <w:sz w:val="20"/>
          <w:szCs w:val="24"/>
        </w:rPr>
        <w:t>)</w:t>
      </w:r>
      <w:r w:rsidR="009C6CF7" w:rsidRPr="001974AB">
        <w:rPr>
          <w:rFonts w:ascii="Times New Roman" w:hAnsi="Times New Roman" w:cs="Times New Roman"/>
          <w:sz w:val="20"/>
          <w:szCs w:val="24"/>
        </w:rPr>
        <w:t>.</w:t>
      </w:r>
      <w:r w:rsidRPr="001974AB">
        <w:rPr>
          <w:rFonts w:ascii="Times New Roman" w:hAnsi="Times New Roman" w:cs="Times New Roman"/>
          <w:sz w:val="20"/>
          <w:szCs w:val="24"/>
        </w:rPr>
        <w:t xml:space="preserve"> A comparative study on the different staining methods and number of specimens for the </w:t>
      </w:r>
      <w:r w:rsidRPr="001974AB">
        <w:rPr>
          <w:rFonts w:ascii="Times New Roman" w:hAnsi="Times New Roman" w:cs="Times New Roman"/>
          <w:sz w:val="20"/>
          <w:szCs w:val="24"/>
        </w:rPr>
        <w:lastRenderedPageBreak/>
        <w:t xml:space="preserve">detection of acid fast bacilli. </w:t>
      </w:r>
      <w:proofErr w:type="spellStart"/>
      <w:r w:rsidRPr="001974AB">
        <w:rPr>
          <w:rFonts w:ascii="Times New Roman" w:hAnsi="Times New Roman" w:cs="Times New Roman"/>
          <w:sz w:val="20"/>
          <w:szCs w:val="24"/>
        </w:rPr>
        <w:t>Mem</w:t>
      </w:r>
      <w:proofErr w:type="spellEnd"/>
      <w:r w:rsidRPr="001974AB">
        <w:rPr>
          <w:rFonts w:ascii="Times New Roman" w:hAnsi="Times New Roman" w:cs="Times New Roman"/>
          <w:sz w:val="20"/>
          <w:szCs w:val="24"/>
        </w:rPr>
        <w:t xml:space="preserve"> Inst </w:t>
      </w:r>
      <w:proofErr w:type="spellStart"/>
      <w:r w:rsidRPr="001974AB">
        <w:rPr>
          <w:rFonts w:ascii="Times New Roman" w:hAnsi="Times New Roman" w:cs="Times New Roman"/>
          <w:sz w:val="20"/>
          <w:szCs w:val="24"/>
        </w:rPr>
        <w:t>Oswaldo</w:t>
      </w:r>
      <w:proofErr w:type="spellEnd"/>
      <w:r w:rsidRPr="001974AB">
        <w:rPr>
          <w:rFonts w:ascii="Times New Roman" w:hAnsi="Times New Roman" w:cs="Times New Roman"/>
          <w:sz w:val="20"/>
          <w:szCs w:val="24"/>
        </w:rPr>
        <w:t xml:space="preserve"> Cruz</w:t>
      </w:r>
      <w:proofErr w:type="gramStart"/>
      <w:r w:rsidRPr="001974AB">
        <w:rPr>
          <w:rFonts w:ascii="Times New Roman" w:hAnsi="Times New Roman" w:cs="Times New Roman"/>
          <w:sz w:val="20"/>
          <w:szCs w:val="24"/>
        </w:rPr>
        <w:t>;95:855</w:t>
      </w:r>
      <w:proofErr w:type="gramEnd"/>
      <w:r w:rsidRPr="001974AB">
        <w:rPr>
          <w:rFonts w:ascii="Times New Roman" w:hAnsi="Times New Roman" w:cs="Times New Roman"/>
          <w:sz w:val="20"/>
          <w:szCs w:val="24"/>
        </w:rPr>
        <w:t>-58.</w:t>
      </w:r>
    </w:p>
    <w:p w:rsidR="003F0550" w:rsidRPr="001974AB" w:rsidRDefault="00FE4496" w:rsidP="001974AB">
      <w:pPr>
        <w:pStyle w:val="ListParagraph"/>
        <w:numPr>
          <w:ilvl w:val="0"/>
          <w:numId w:val="6"/>
        </w:numPr>
        <w:tabs>
          <w:tab w:val="right" w:pos="2694"/>
        </w:tabs>
        <w:autoSpaceDE w:val="0"/>
        <w:autoSpaceDN w:val="0"/>
        <w:bidi w:val="0"/>
        <w:adjustRightInd w:val="0"/>
        <w:snapToGrid w:val="0"/>
        <w:spacing w:after="0" w:line="240" w:lineRule="auto"/>
        <w:ind w:left="425" w:hanging="425"/>
        <w:jc w:val="both"/>
        <w:rPr>
          <w:rFonts w:ascii="Times New Roman" w:hAnsi="Times New Roman" w:cs="Times New Roman"/>
          <w:sz w:val="20"/>
          <w:szCs w:val="24"/>
        </w:rPr>
      </w:pPr>
      <w:proofErr w:type="spellStart"/>
      <w:r w:rsidRPr="001974AB">
        <w:rPr>
          <w:rFonts w:ascii="Times New Roman" w:hAnsi="Times New Roman" w:cs="Times New Roman"/>
          <w:sz w:val="20"/>
          <w:szCs w:val="24"/>
        </w:rPr>
        <w:t>Ba</w:t>
      </w:r>
      <w:proofErr w:type="spellEnd"/>
      <w:r w:rsidRPr="001974AB">
        <w:rPr>
          <w:rFonts w:ascii="Times New Roman" w:hAnsi="Times New Roman" w:cs="Times New Roman"/>
          <w:sz w:val="20"/>
          <w:szCs w:val="24"/>
        </w:rPr>
        <w:t xml:space="preserve"> F, </w:t>
      </w:r>
      <w:proofErr w:type="spellStart"/>
      <w:r w:rsidRPr="001974AB">
        <w:rPr>
          <w:rFonts w:ascii="Times New Roman" w:hAnsi="Times New Roman" w:cs="Times New Roman"/>
          <w:sz w:val="20"/>
          <w:szCs w:val="24"/>
        </w:rPr>
        <w:t>Rieder</w:t>
      </w:r>
      <w:proofErr w:type="spellEnd"/>
      <w:r w:rsidRPr="001974AB">
        <w:rPr>
          <w:rFonts w:ascii="Times New Roman" w:hAnsi="Times New Roman" w:cs="Times New Roman"/>
          <w:sz w:val="20"/>
          <w:szCs w:val="24"/>
        </w:rPr>
        <w:t xml:space="preserve"> HL </w:t>
      </w:r>
      <w:r w:rsidR="00557DDD" w:rsidRPr="001974AB">
        <w:rPr>
          <w:rFonts w:ascii="Times New Roman" w:hAnsi="Times New Roman" w:cs="Times New Roman"/>
          <w:sz w:val="20"/>
          <w:szCs w:val="24"/>
        </w:rPr>
        <w:t>(</w:t>
      </w:r>
      <w:r w:rsidRPr="001974AB">
        <w:rPr>
          <w:rFonts w:ascii="Times New Roman" w:hAnsi="Times New Roman" w:cs="Times New Roman"/>
          <w:sz w:val="20"/>
          <w:szCs w:val="24"/>
        </w:rPr>
        <w:t>1999</w:t>
      </w:r>
      <w:r w:rsidR="00557DDD" w:rsidRPr="001974AB">
        <w:rPr>
          <w:rFonts w:ascii="Times New Roman" w:hAnsi="Times New Roman" w:cs="Times New Roman"/>
          <w:sz w:val="20"/>
          <w:szCs w:val="24"/>
        </w:rPr>
        <w:t>)</w:t>
      </w:r>
      <w:r w:rsidRPr="001974AB">
        <w:rPr>
          <w:rFonts w:ascii="Times New Roman" w:hAnsi="Times New Roman" w:cs="Times New Roman"/>
          <w:sz w:val="20"/>
          <w:szCs w:val="24"/>
        </w:rPr>
        <w:t xml:space="preserve">. A comparison of fluorescence microscopy with the </w:t>
      </w:r>
      <w:proofErr w:type="spellStart"/>
      <w:r w:rsidRPr="001974AB">
        <w:rPr>
          <w:rFonts w:ascii="Times New Roman" w:hAnsi="Times New Roman" w:cs="Times New Roman"/>
          <w:sz w:val="20"/>
          <w:szCs w:val="24"/>
        </w:rPr>
        <w:t>Ziehl-Neelsen</w:t>
      </w:r>
      <w:proofErr w:type="spellEnd"/>
      <w:r w:rsidRPr="001974AB">
        <w:rPr>
          <w:rFonts w:ascii="Times New Roman" w:hAnsi="Times New Roman" w:cs="Times New Roman"/>
          <w:sz w:val="20"/>
          <w:szCs w:val="24"/>
        </w:rPr>
        <w:t xml:space="preserve"> technique in the examination of sputum for acid fast bacilli. </w:t>
      </w:r>
      <w:proofErr w:type="spellStart"/>
      <w:r w:rsidRPr="001974AB">
        <w:rPr>
          <w:rFonts w:ascii="Times New Roman" w:hAnsi="Times New Roman" w:cs="Times New Roman"/>
          <w:i/>
          <w:iCs/>
          <w:sz w:val="20"/>
          <w:szCs w:val="24"/>
        </w:rPr>
        <w:t>Int</w:t>
      </w:r>
      <w:proofErr w:type="spellEnd"/>
      <w:r w:rsidRPr="001974AB">
        <w:rPr>
          <w:rFonts w:ascii="Times New Roman" w:hAnsi="Times New Roman" w:cs="Times New Roman"/>
          <w:i/>
          <w:iCs/>
          <w:sz w:val="20"/>
          <w:szCs w:val="24"/>
        </w:rPr>
        <w:t xml:space="preserve"> J </w:t>
      </w:r>
      <w:proofErr w:type="spellStart"/>
      <w:r w:rsidRPr="001974AB">
        <w:rPr>
          <w:rFonts w:ascii="Times New Roman" w:hAnsi="Times New Roman" w:cs="Times New Roman"/>
          <w:i/>
          <w:iCs/>
          <w:sz w:val="20"/>
          <w:szCs w:val="24"/>
        </w:rPr>
        <w:t>Tuberc</w:t>
      </w:r>
      <w:proofErr w:type="spellEnd"/>
      <w:r w:rsidRPr="001974AB">
        <w:rPr>
          <w:rFonts w:ascii="Times New Roman" w:hAnsi="Times New Roman" w:cs="Times New Roman"/>
          <w:i/>
          <w:iCs/>
          <w:sz w:val="20"/>
          <w:szCs w:val="24"/>
        </w:rPr>
        <w:t xml:space="preserve"> Lung </w:t>
      </w:r>
      <w:proofErr w:type="spellStart"/>
      <w:r w:rsidRPr="001974AB">
        <w:rPr>
          <w:rFonts w:ascii="Times New Roman" w:hAnsi="Times New Roman" w:cs="Times New Roman"/>
          <w:i/>
          <w:iCs/>
          <w:sz w:val="20"/>
          <w:szCs w:val="24"/>
        </w:rPr>
        <w:t>Dis</w:t>
      </w:r>
      <w:proofErr w:type="spellEnd"/>
      <w:r w:rsidRPr="001974AB">
        <w:rPr>
          <w:rFonts w:ascii="Times New Roman" w:hAnsi="Times New Roman" w:cs="Times New Roman"/>
          <w:i/>
          <w:iCs/>
          <w:sz w:val="20"/>
          <w:szCs w:val="24"/>
        </w:rPr>
        <w:t xml:space="preserve"> 3</w:t>
      </w:r>
      <w:r w:rsidRPr="001974AB">
        <w:rPr>
          <w:rFonts w:ascii="Times New Roman" w:hAnsi="Times New Roman" w:cs="Times New Roman"/>
          <w:sz w:val="20"/>
          <w:szCs w:val="24"/>
        </w:rPr>
        <w:t>: 1101-1105.</w:t>
      </w:r>
    </w:p>
    <w:p w:rsidR="003F0550" w:rsidRPr="001974AB" w:rsidRDefault="00FE4496" w:rsidP="001974AB">
      <w:pPr>
        <w:pStyle w:val="ListParagraph"/>
        <w:numPr>
          <w:ilvl w:val="0"/>
          <w:numId w:val="6"/>
        </w:numPr>
        <w:tabs>
          <w:tab w:val="right" w:pos="2694"/>
        </w:tabs>
        <w:autoSpaceDE w:val="0"/>
        <w:autoSpaceDN w:val="0"/>
        <w:bidi w:val="0"/>
        <w:adjustRightInd w:val="0"/>
        <w:snapToGrid w:val="0"/>
        <w:spacing w:after="0" w:line="240" w:lineRule="auto"/>
        <w:ind w:left="425" w:hanging="425"/>
        <w:jc w:val="both"/>
        <w:rPr>
          <w:rFonts w:ascii="Times New Roman" w:hAnsi="Times New Roman" w:cs="Times New Roman"/>
          <w:sz w:val="20"/>
          <w:szCs w:val="24"/>
        </w:rPr>
      </w:pPr>
      <w:proofErr w:type="spellStart"/>
      <w:r w:rsidRPr="001974AB">
        <w:rPr>
          <w:rFonts w:ascii="Times New Roman" w:hAnsi="Times New Roman" w:cs="Times New Roman"/>
          <w:sz w:val="20"/>
          <w:szCs w:val="24"/>
        </w:rPr>
        <w:t>Guthie</w:t>
      </w:r>
      <w:proofErr w:type="spellEnd"/>
      <w:r w:rsidRPr="001974AB">
        <w:rPr>
          <w:rFonts w:ascii="Times New Roman" w:hAnsi="Times New Roman" w:cs="Times New Roman"/>
          <w:sz w:val="20"/>
          <w:szCs w:val="24"/>
        </w:rPr>
        <w:t xml:space="preserve"> W, </w:t>
      </w:r>
      <w:proofErr w:type="spellStart"/>
      <w:r w:rsidRPr="001974AB">
        <w:rPr>
          <w:rFonts w:ascii="Times New Roman" w:hAnsi="Times New Roman" w:cs="Times New Roman"/>
          <w:sz w:val="20"/>
          <w:szCs w:val="24"/>
        </w:rPr>
        <w:t>Kitui</w:t>
      </w:r>
      <w:proofErr w:type="spellEnd"/>
      <w:r w:rsidRPr="001974AB">
        <w:rPr>
          <w:rFonts w:ascii="Times New Roman" w:hAnsi="Times New Roman" w:cs="Times New Roman"/>
          <w:sz w:val="20"/>
          <w:szCs w:val="24"/>
        </w:rPr>
        <w:t xml:space="preserve"> F, </w:t>
      </w:r>
      <w:proofErr w:type="spellStart"/>
      <w:r w:rsidRPr="001974AB">
        <w:rPr>
          <w:rFonts w:ascii="Times New Roman" w:hAnsi="Times New Roman" w:cs="Times New Roman"/>
          <w:sz w:val="20"/>
          <w:szCs w:val="24"/>
        </w:rPr>
        <w:t>Juma</w:t>
      </w:r>
      <w:proofErr w:type="spellEnd"/>
      <w:r w:rsidRPr="001974AB">
        <w:rPr>
          <w:rFonts w:ascii="Times New Roman" w:hAnsi="Times New Roman" w:cs="Times New Roman"/>
          <w:sz w:val="20"/>
          <w:szCs w:val="24"/>
        </w:rPr>
        <w:t xml:space="preserve"> ES, </w:t>
      </w:r>
      <w:proofErr w:type="spellStart"/>
      <w:r w:rsidRPr="001974AB">
        <w:rPr>
          <w:rFonts w:ascii="Times New Roman" w:hAnsi="Times New Roman" w:cs="Times New Roman"/>
          <w:sz w:val="20"/>
          <w:szCs w:val="24"/>
        </w:rPr>
        <w:t>Obvana</w:t>
      </w:r>
      <w:proofErr w:type="spellEnd"/>
      <w:r w:rsidRPr="001974AB">
        <w:rPr>
          <w:rFonts w:ascii="Times New Roman" w:hAnsi="Times New Roman" w:cs="Times New Roman"/>
          <w:sz w:val="20"/>
          <w:szCs w:val="24"/>
        </w:rPr>
        <w:t xml:space="preserve"> DO, </w:t>
      </w:r>
      <w:proofErr w:type="spellStart"/>
      <w:r w:rsidRPr="001974AB">
        <w:rPr>
          <w:rFonts w:ascii="Times New Roman" w:hAnsi="Times New Roman" w:cs="Times New Roman"/>
          <w:sz w:val="20"/>
          <w:szCs w:val="24"/>
        </w:rPr>
        <w:t>Mwai</w:t>
      </w:r>
      <w:proofErr w:type="spellEnd"/>
      <w:r w:rsidRPr="001974AB">
        <w:rPr>
          <w:rFonts w:ascii="Times New Roman" w:hAnsi="Times New Roman" w:cs="Times New Roman"/>
          <w:sz w:val="20"/>
          <w:szCs w:val="24"/>
        </w:rPr>
        <w:t xml:space="preserve"> J, </w:t>
      </w:r>
      <w:proofErr w:type="spellStart"/>
      <w:r w:rsidRPr="001974AB">
        <w:rPr>
          <w:rFonts w:ascii="Times New Roman" w:hAnsi="Times New Roman" w:cs="Times New Roman"/>
          <w:sz w:val="20"/>
          <w:szCs w:val="24"/>
        </w:rPr>
        <w:t>Kwamanga</w:t>
      </w:r>
      <w:proofErr w:type="spellEnd"/>
      <w:r w:rsidRPr="001974AB">
        <w:rPr>
          <w:rFonts w:ascii="Times New Roman" w:hAnsi="Times New Roman" w:cs="Times New Roman"/>
          <w:sz w:val="20"/>
          <w:szCs w:val="24"/>
        </w:rPr>
        <w:t xml:space="preserve"> D </w:t>
      </w:r>
      <w:r w:rsidR="00557DDD" w:rsidRPr="001974AB">
        <w:rPr>
          <w:rFonts w:ascii="Times New Roman" w:hAnsi="Times New Roman" w:cs="Times New Roman"/>
          <w:sz w:val="20"/>
          <w:szCs w:val="24"/>
        </w:rPr>
        <w:t>(</w:t>
      </w:r>
      <w:r w:rsidRPr="001974AB">
        <w:rPr>
          <w:rFonts w:ascii="Times New Roman" w:hAnsi="Times New Roman" w:cs="Times New Roman"/>
          <w:sz w:val="20"/>
          <w:szCs w:val="24"/>
        </w:rPr>
        <w:t>1993</w:t>
      </w:r>
      <w:r w:rsidR="00557DDD" w:rsidRPr="001974AB">
        <w:rPr>
          <w:rFonts w:ascii="Times New Roman" w:hAnsi="Times New Roman" w:cs="Times New Roman"/>
          <w:sz w:val="20"/>
          <w:szCs w:val="24"/>
        </w:rPr>
        <w:t>)</w:t>
      </w:r>
      <w:r w:rsidRPr="001974AB">
        <w:rPr>
          <w:rFonts w:ascii="Times New Roman" w:hAnsi="Times New Roman" w:cs="Times New Roman"/>
          <w:sz w:val="20"/>
          <w:szCs w:val="24"/>
        </w:rPr>
        <w:t xml:space="preserve">. A comparative study on the reliability of the fluorescence microscopy and </w:t>
      </w:r>
      <w:proofErr w:type="spellStart"/>
      <w:r w:rsidRPr="001974AB">
        <w:rPr>
          <w:rFonts w:ascii="Times New Roman" w:hAnsi="Times New Roman" w:cs="Times New Roman"/>
          <w:sz w:val="20"/>
          <w:szCs w:val="24"/>
        </w:rPr>
        <w:t>Ziehl-Neelsen</w:t>
      </w:r>
      <w:proofErr w:type="spellEnd"/>
      <w:r w:rsidRPr="001974AB">
        <w:rPr>
          <w:rFonts w:ascii="Times New Roman" w:hAnsi="Times New Roman" w:cs="Times New Roman"/>
          <w:sz w:val="20"/>
          <w:szCs w:val="24"/>
        </w:rPr>
        <w:t xml:space="preserve"> method in the diagnosis of </w:t>
      </w:r>
      <w:proofErr w:type="spellStart"/>
      <w:r w:rsidRPr="001974AB">
        <w:rPr>
          <w:rFonts w:ascii="Times New Roman" w:hAnsi="Times New Roman" w:cs="Times New Roman"/>
          <w:sz w:val="20"/>
          <w:szCs w:val="24"/>
        </w:rPr>
        <w:t>pulmoner</w:t>
      </w:r>
      <w:proofErr w:type="spellEnd"/>
      <w:r w:rsidRPr="001974AB">
        <w:rPr>
          <w:rFonts w:ascii="Times New Roman" w:hAnsi="Times New Roman" w:cs="Times New Roman"/>
          <w:sz w:val="20"/>
          <w:szCs w:val="24"/>
        </w:rPr>
        <w:t xml:space="preserve"> tuberculosis.</w:t>
      </w:r>
      <w:r w:rsidRPr="001974AB">
        <w:rPr>
          <w:rFonts w:ascii="Times New Roman" w:hAnsi="Times New Roman" w:cs="Times New Roman"/>
          <w:i/>
          <w:iCs/>
          <w:sz w:val="20"/>
          <w:szCs w:val="24"/>
        </w:rPr>
        <w:t xml:space="preserve"> East </w:t>
      </w:r>
      <w:proofErr w:type="spellStart"/>
      <w:r w:rsidRPr="001974AB">
        <w:rPr>
          <w:rFonts w:ascii="Times New Roman" w:hAnsi="Times New Roman" w:cs="Times New Roman"/>
          <w:i/>
          <w:iCs/>
          <w:sz w:val="20"/>
          <w:szCs w:val="24"/>
        </w:rPr>
        <w:t>Afri</w:t>
      </w:r>
      <w:proofErr w:type="spellEnd"/>
      <w:r w:rsidRPr="001974AB">
        <w:rPr>
          <w:rFonts w:ascii="Times New Roman" w:hAnsi="Times New Roman" w:cs="Times New Roman"/>
          <w:i/>
          <w:iCs/>
          <w:sz w:val="20"/>
          <w:szCs w:val="24"/>
        </w:rPr>
        <w:t xml:space="preserve"> Med J 70</w:t>
      </w:r>
      <w:r w:rsidRPr="001974AB">
        <w:rPr>
          <w:rFonts w:ascii="Times New Roman" w:hAnsi="Times New Roman" w:cs="Times New Roman"/>
          <w:sz w:val="20"/>
          <w:szCs w:val="24"/>
        </w:rPr>
        <w:t>: 263-266.</w:t>
      </w:r>
    </w:p>
    <w:p w:rsidR="00FE4496" w:rsidRPr="001974AB" w:rsidRDefault="00FE4496" w:rsidP="001974AB">
      <w:pPr>
        <w:pStyle w:val="ListParagraph"/>
        <w:numPr>
          <w:ilvl w:val="0"/>
          <w:numId w:val="6"/>
        </w:numPr>
        <w:tabs>
          <w:tab w:val="right" w:pos="2694"/>
        </w:tabs>
        <w:autoSpaceDE w:val="0"/>
        <w:autoSpaceDN w:val="0"/>
        <w:bidi w:val="0"/>
        <w:adjustRightInd w:val="0"/>
        <w:snapToGrid w:val="0"/>
        <w:spacing w:after="0" w:line="240" w:lineRule="auto"/>
        <w:ind w:left="425" w:hanging="425"/>
        <w:jc w:val="both"/>
        <w:rPr>
          <w:rFonts w:ascii="Times New Roman" w:hAnsi="Times New Roman" w:cs="Times New Roman"/>
          <w:sz w:val="20"/>
          <w:szCs w:val="24"/>
        </w:rPr>
      </w:pPr>
      <w:r w:rsidRPr="001974AB">
        <w:rPr>
          <w:rFonts w:ascii="Times New Roman" w:hAnsi="Times New Roman" w:cs="Times New Roman"/>
          <w:sz w:val="20"/>
          <w:szCs w:val="24"/>
        </w:rPr>
        <w:t xml:space="preserve">Pollock HM, </w:t>
      </w:r>
      <w:proofErr w:type="spellStart"/>
      <w:r w:rsidRPr="001974AB">
        <w:rPr>
          <w:rFonts w:ascii="Times New Roman" w:hAnsi="Times New Roman" w:cs="Times New Roman"/>
          <w:sz w:val="20"/>
          <w:szCs w:val="24"/>
        </w:rPr>
        <w:t>Wieman</w:t>
      </w:r>
      <w:proofErr w:type="spellEnd"/>
      <w:r w:rsidRPr="001974AB">
        <w:rPr>
          <w:rFonts w:ascii="Times New Roman" w:hAnsi="Times New Roman" w:cs="Times New Roman"/>
          <w:sz w:val="20"/>
          <w:szCs w:val="24"/>
        </w:rPr>
        <w:t xml:space="preserve"> EJ </w:t>
      </w:r>
      <w:r w:rsidR="00557DDD" w:rsidRPr="001974AB">
        <w:rPr>
          <w:rFonts w:ascii="Times New Roman" w:hAnsi="Times New Roman" w:cs="Times New Roman"/>
          <w:sz w:val="20"/>
          <w:szCs w:val="24"/>
        </w:rPr>
        <w:t>(</w:t>
      </w:r>
      <w:r w:rsidRPr="001974AB">
        <w:rPr>
          <w:rFonts w:ascii="Times New Roman" w:hAnsi="Times New Roman" w:cs="Times New Roman"/>
          <w:sz w:val="20"/>
          <w:szCs w:val="24"/>
        </w:rPr>
        <w:t>1977</w:t>
      </w:r>
      <w:r w:rsidR="00557DDD" w:rsidRPr="001974AB">
        <w:rPr>
          <w:rFonts w:ascii="Times New Roman" w:hAnsi="Times New Roman" w:cs="Times New Roman"/>
          <w:sz w:val="20"/>
          <w:szCs w:val="24"/>
        </w:rPr>
        <w:t>)</w:t>
      </w:r>
      <w:r w:rsidRPr="001974AB">
        <w:rPr>
          <w:rFonts w:ascii="Times New Roman" w:hAnsi="Times New Roman" w:cs="Times New Roman"/>
          <w:sz w:val="20"/>
          <w:szCs w:val="24"/>
        </w:rPr>
        <w:t xml:space="preserve">. Smear results in the diagnosis of </w:t>
      </w:r>
      <w:proofErr w:type="spellStart"/>
      <w:r w:rsidRPr="001974AB">
        <w:rPr>
          <w:rFonts w:ascii="Times New Roman" w:hAnsi="Times New Roman" w:cs="Times New Roman"/>
          <w:sz w:val="20"/>
          <w:szCs w:val="24"/>
        </w:rPr>
        <w:t>mycobacteriosis</w:t>
      </w:r>
      <w:proofErr w:type="spellEnd"/>
      <w:r w:rsidRPr="001974AB">
        <w:rPr>
          <w:rFonts w:ascii="Times New Roman" w:hAnsi="Times New Roman" w:cs="Times New Roman"/>
          <w:sz w:val="20"/>
          <w:szCs w:val="24"/>
        </w:rPr>
        <w:t xml:space="preserve"> using blue light fluorescence microscopy. </w:t>
      </w:r>
      <w:proofErr w:type="spellStart"/>
      <w:r w:rsidRPr="001974AB">
        <w:rPr>
          <w:rFonts w:ascii="Times New Roman" w:hAnsi="Times New Roman" w:cs="Times New Roman"/>
          <w:i/>
          <w:iCs/>
          <w:sz w:val="20"/>
          <w:szCs w:val="24"/>
        </w:rPr>
        <w:t>Clin</w:t>
      </w:r>
      <w:proofErr w:type="spellEnd"/>
      <w:r w:rsidRPr="001974AB">
        <w:rPr>
          <w:rFonts w:ascii="Times New Roman" w:hAnsi="Times New Roman" w:cs="Times New Roman"/>
          <w:i/>
          <w:iCs/>
          <w:sz w:val="20"/>
          <w:szCs w:val="24"/>
        </w:rPr>
        <w:t xml:space="preserve"> </w:t>
      </w:r>
      <w:proofErr w:type="spellStart"/>
      <w:r w:rsidRPr="001974AB">
        <w:rPr>
          <w:rFonts w:ascii="Times New Roman" w:hAnsi="Times New Roman" w:cs="Times New Roman"/>
          <w:i/>
          <w:iCs/>
          <w:sz w:val="20"/>
          <w:szCs w:val="24"/>
        </w:rPr>
        <w:t>Microbiol</w:t>
      </w:r>
      <w:proofErr w:type="spellEnd"/>
      <w:r w:rsidRPr="001974AB">
        <w:rPr>
          <w:rFonts w:ascii="Times New Roman" w:hAnsi="Times New Roman" w:cs="Times New Roman"/>
          <w:i/>
          <w:iCs/>
          <w:sz w:val="20"/>
          <w:szCs w:val="24"/>
        </w:rPr>
        <w:t xml:space="preserve"> 5</w:t>
      </w:r>
      <w:r w:rsidRPr="001974AB">
        <w:rPr>
          <w:rFonts w:ascii="Times New Roman" w:hAnsi="Times New Roman" w:cs="Times New Roman"/>
          <w:sz w:val="20"/>
          <w:szCs w:val="24"/>
        </w:rPr>
        <w:t>: 329-331.</w:t>
      </w:r>
    </w:p>
    <w:p w:rsidR="00FD3141" w:rsidRPr="001974AB" w:rsidRDefault="00FD3141" w:rsidP="001974AB">
      <w:pPr>
        <w:pStyle w:val="ListParagraph"/>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i/>
          <w:iCs/>
          <w:sz w:val="20"/>
          <w:szCs w:val="24"/>
          <w:lang w:bidi="ar-AE"/>
        </w:rPr>
      </w:pPr>
      <w:proofErr w:type="spellStart"/>
      <w:r w:rsidRPr="001974AB">
        <w:rPr>
          <w:rFonts w:ascii="Times New Roman" w:hAnsi="Times New Roman" w:cs="Times New Roman"/>
          <w:sz w:val="20"/>
          <w:szCs w:val="24"/>
        </w:rPr>
        <w:t>Saroj</w:t>
      </w:r>
      <w:proofErr w:type="spellEnd"/>
      <w:r w:rsidRPr="001974AB">
        <w:rPr>
          <w:rFonts w:ascii="Times New Roman" w:hAnsi="Times New Roman" w:cs="Times New Roman"/>
          <w:sz w:val="20"/>
          <w:szCs w:val="24"/>
        </w:rPr>
        <w:t xml:space="preserve"> Hooja1, Nita Pal, </w:t>
      </w:r>
      <w:proofErr w:type="spellStart"/>
      <w:r w:rsidRPr="001974AB">
        <w:rPr>
          <w:rFonts w:ascii="Times New Roman" w:hAnsi="Times New Roman" w:cs="Times New Roman"/>
          <w:sz w:val="20"/>
          <w:szCs w:val="24"/>
        </w:rPr>
        <w:t>Bharti</w:t>
      </w:r>
      <w:proofErr w:type="spellEnd"/>
      <w:r w:rsidRPr="001974AB">
        <w:rPr>
          <w:rFonts w:ascii="Times New Roman" w:hAnsi="Times New Roman" w:cs="Times New Roman"/>
          <w:sz w:val="20"/>
          <w:szCs w:val="24"/>
        </w:rPr>
        <w:t xml:space="preserve"> </w:t>
      </w:r>
      <w:proofErr w:type="spellStart"/>
      <w:r w:rsidRPr="001974AB">
        <w:rPr>
          <w:rFonts w:ascii="Times New Roman" w:hAnsi="Times New Roman" w:cs="Times New Roman"/>
          <w:sz w:val="20"/>
          <w:szCs w:val="24"/>
        </w:rPr>
        <w:t>Malhotra</w:t>
      </w:r>
      <w:proofErr w:type="spellEnd"/>
      <w:r w:rsidRPr="001974AB">
        <w:rPr>
          <w:rFonts w:ascii="Times New Roman" w:hAnsi="Times New Roman" w:cs="Times New Roman"/>
          <w:sz w:val="20"/>
          <w:szCs w:val="24"/>
        </w:rPr>
        <w:t xml:space="preserve">, </w:t>
      </w:r>
      <w:proofErr w:type="spellStart"/>
      <w:r w:rsidRPr="001974AB">
        <w:rPr>
          <w:rFonts w:ascii="Times New Roman" w:hAnsi="Times New Roman" w:cs="Times New Roman"/>
          <w:sz w:val="20"/>
          <w:szCs w:val="24"/>
        </w:rPr>
        <w:t>Sumit</w:t>
      </w:r>
      <w:proofErr w:type="spellEnd"/>
      <w:r w:rsidRPr="001974AB">
        <w:rPr>
          <w:rFonts w:ascii="Times New Roman" w:hAnsi="Times New Roman" w:cs="Times New Roman"/>
          <w:sz w:val="20"/>
          <w:szCs w:val="24"/>
        </w:rPr>
        <w:t xml:space="preserve"> </w:t>
      </w:r>
      <w:proofErr w:type="spellStart"/>
      <w:r w:rsidRPr="001974AB">
        <w:rPr>
          <w:rFonts w:ascii="Times New Roman" w:hAnsi="Times New Roman" w:cs="Times New Roman"/>
          <w:sz w:val="20"/>
          <w:szCs w:val="24"/>
        </w:rPr>
        <w:t>Goyal</w:t>
      </w:r>
      <w:proofErr w:type="spellEnd"/>
      <w:r w:rsidRPr="001974AB">
        <w:rPr>
          <w:rFonts w:ascii="Times New Roman" w:hAnsi="Times New Roman" w:cs="Times New Roman"/>
          <w:sz w:val="20"/>
          <w:szCs w:val="24"/>
        </w:rPr>
        <w:t xml:space="preserve">, </w:t>
      </w:r>
      <w:proofErr w:type="spellStart"/>
      <w:r w:rsidRPr="001974AB">
        <w:rPr>
          <w:rFonts w:ascii="Times New Roman" w:hAnsi="Times New Roman" w:cs="Times New Roman"/>
          <w:sz w:val="20"/>
          <w:szCs w:val="24"/>
        </w:rPr>
        <w:t>Vipin</w:t>
      </w:r>
      <w:proofErr w:type="spellEnd"/>
      <w:r w:rsidRPr="001974AB">
        <w:rPr>
          <w:rFonts w:ascii="Times New Roman" w:hAnsi="Times New Roman" w:cs="Times New Roman"/>
          <w:sz w:val="20"/>
          <w:szCs w:val="24"/>
        </w:rPr>
        <w:t xml:space="preserve"> Kumar and </w:t>
      </w:r>
      <w:proofErr w:type="spellStart"/>
      <w:r w:rsidRPr="001974AB">
        <w:rPr>
          <w:rFonts w:ascii="Times New Roman" w:hAnsi="Times New Roman" w:cs="Times New Roman"/>
          <w:sz w:val="20"/>
          <w:szCs w:val="24"/>
        </w:rPr>
        <w:t>Leela</w:t>
      </w:r>
      <w:proofErr w:type="spellEnd"/>
      <w:r w:rsidRPr="001974AB">
        <w:rPr>
          <w:rFonts w:ascii="Times New Roman" w:hAnsi="Times New Roman" w:cs="Times New Roman"/>
          <w:sz w:val="20"/>
          <w:szCs w:val="24"/>
        </w:rPr>
        <w:t xml:space="preserve"> </w:t>
      </w:r>
      <w:proofErr w:type="spellStart"/>
      <w:r w:rsidRPr="001974AB">
        <w:rPr>
          <w:rFonts w:ascii="Times New Roman" w:hAnsi="Times New Roman" w:cs="Times New Roman"/>
          <w:sz w:val="20"/>
          <w:szCs w:val="24"/>
        </w:rPr>
        <w:t>Vyas</w:t>
      </w:r>
      <w:proofErr w:type="spellEnd"/>
      <w:r w:rsidR="009C6CF7" w:rsidRPr="001974AB">
        <w:rPr>
          <w:rFonts w:ascii="Times New Roman" w:hAnsi="Times New Roman" w:cs="Times New Roman"/>
          <w:sz w:val="20"/>
          <w:szCs w:val="24"/>
        </w:rPr>
        <w:t>.</w:t>
      </w:r>
      <w:r w:rsidR="00EA1179" w:rsidRPr="001974AB">
        <w:rPr>
          <w:rFonts w:ascii="Times New Roman" w:hAnsi="Times New Roman" w:cs="Times New Roman"/>
          <w:i/>
          <w:iCs/>
          <w:sz w:val="20"/>
          <w:szCs w:val="24"/>
        </w:rPr>
        <w:t xml:space="preserve"> </w:t>
      </w:r>
      <w:r w:rsidR="00EA1179" w:rsidRPr="001974AB">
        <w:rPr>
          <w:rFonts w:ascii="Times New Roman" w:hAnsi="Times New Roman" w:cs="Times New Roman"/>
          <w:sz w:val="20"/>
          <w:szCs w:val="24"/>
        </w:rPr>
        <w:t>(2011)</w:t>
      </w:r>
      <w:r w:rsidR="009C6CF7" w:rsidRPr="001974AB">
        <w:rPr>
          <w:rFonts w:ascii="Times New Roman" w:hAnsi="Times New Roman" w:cs="Times New Roman"/>
          <w:sz w:val="20"/>
          <w:szCs w:val="24"/>
        </w:rPr>
        <w:t>.</w:t>
      </w:r>
      <w:r w:rsidRPr="001974AB">
        <w:rPr>
          <w:rFonts w:ascii="Times New Roman" w:hAnsi="Times New Roman" w:cs="Times New Roman"/>
          <w:sz w:val="20"/>
          <w:szCs w:val="24"/>
          <w:lang w:bidi="ar-AE"/>
        </w:rPr>
        <w:t xml:space="preserve"> </w:t>
      </w:r>
      <w:r w:rsidRPr="001974AB">
        <w:rPr>
          <w:rFonts w:ascii="Times New Roman" w:hAnsi="Times New Roman" w:cs="Times New Roman"/>
          <w:sz w:val="20"/>
          <w:szCs w:val="24"/>
        </w:rPr>
        <w:t xml:space="preserve">comparison of </w:t>
      </w:r>
      <w:proofErr w:type="spellStart"/>
      <w:r w:rsidRPr="001974AB">
        <w:rPr>
          <w:rFonts w:ascii="Times New Roman" w:hAnsi="Times New Roman" w:cs="Times New Roman"/>
          <w:sz w:val="20"/>
          <w:szCs w:val="24"/>
        </w:rPr>
        <w:t>ziehl</w:t>
      </w:r>
      <w:proofErr w:type="spellEnd"/>
      <w:r w:rsidRPr="001974AB">
        <w:rPr>
          <w:rFonts w:ascii="Times New Roman" w:hAnsi="Times New Roman" w:cs="Times New Roman"/>
          <w:sz w:val="20"/>
          <w:szCs w:val="24"/>
        </w:rPr>
        <w:t xml:space="preserve"> </w:t>
      </w:r>
      <w:proofErr w:type="spellStart"/>
      <w:r w:rsidRPr="001974AB">
        <w:rPr>
          <w:rFonts w:ascii="Times New Roman" w:hAnsi="Times New Roman" w:cs="Times New Roman"/>
          <w:sz w:val="20"/>
          <w:szCs w:val="24"/>
        </w:rPr>
        <w:t>neelsen</w:t>
      </w:r>
      <w:proofErr w:type="spellEnd"/>
      <w:r w:rsidRPr="001974AB">
        <w:rPr>
          <w:rFonts w:ascii="Times New Roman" w:hAnsi="Times New Roman" w:cs="Times New Roman"/>
          <w:sz w:val="20"/>
          <w:szCs w:val="24"/>
        </w:rPr>
        <w:t xml:space="preserve"> &amp; </w:t>
      </w:r>
      <w:proofErr w:type="spellStart"/>
      <w:r w:rsidRPr="001974AB">
        <w:rPr>
          <w:rFonts w:ascii="Times New Roman" w:hAnsi="Times New Roman" w:cs="Times New Roman"/>
          <w:sz w:val="20"/>
          <w:szCs w:val="24"/>
        </w:rPr>
        <w:t>auramine</w:t>
      </w:r>
      <w:proofErr w:type="spellEnd"/>
      <w:r w:rsidRPr="001974AB">
        <w:rPr>
          <w:rFonts w:ascii="Times New Roman" w:hAnsi="Times New Roman" w:cs="Times New Roman"/>
          <w:sz w:val="20"/>
          <w:szCs w:val="24"/>
        </w:rPr>
        <w:t xml:space="preserve"> o staining methods on direct and concentrated smears in clinical specimens</w:t>
      </w:r>
      <w:r w:rsidR="00EA1179" w:rsidRPr="001974AB">
        <w:rPr>
          <w:rFonts w:ascii="Times New Roman" w:hAnsi="Times New Roman" w:cs="Times New Roman"/>
          <w:sz w:val="20"/>
          <w:szCs w:val="24"/>
          <w:lang w:bidi="ar-AE"/>
        </w:rPr>
        <w:t>.</w:t>
      </w:r>
      <w:r w:rsidR="00EA1179" w:rsidRPr="001974AB">
        <w:rPr>
          <w:rFonts w:ascii="Times New Roman" w:hAnsi="Times New Roman" w:cs="Times New Roman"/>
          <w:sz w:val="20"/>
          <w:szCs w:val="24"/>
        </w:rPr>
        <w:t xml:space="preserve"> </w:t>
      </w:r>
      <w:r w:rsidR="00EA1179" w:rsidRPr="001974AB">
        <w:rPr>
          <w:rFonts w:ascii="Times New Roman" w:hAnsi="Times New Roman" w:cs="Times New Roman"/>
          <w:i/>
          <w:iCs/>
          <w:sz w:val="20"/>
          <w:szCs w:val="24"/>
        </w:rPr>
        <w:t>Indian Journal of Tuberculosis</w:t>
      </w:r>
      <w:r w:rsidR="00EB3BC2">
        <w:rPr>
          <w:rFonts w:ascii="Times New Roman" w:hAnsi="Times New Roman" w:cs="Times New Roman" w:hint="eastAsia"/>
          <w:i/>
          <w:iCs/>
          <w:sz w:val="20"/>
          <w:szCs w:val="24"/>
          <w:lang w:eastAsia="zh-CN"/>
        </w:rPr>
        <w:t>.</w:t>
      </w:r>
    </w:p>
    <w:p w:rsidR="001974AB" w:rsidRDefault="001974AB" w:rsidP="001974AB">
      <w:pPr>
        <w:bidi w:val="0"/>
        <w:snapToGrid w:val="0"/>
        <w:spacing w:after="0" w:line="240" w:lineRule="auto"/>
        <w:ind w:left="425" w:hanging="425"/>
        <w:jc w:val="both"/>
        <w:rPr>
          <w:rFonts w:ascii="Times New Roman" w:hAnsi="Times New Roman" w:cs="Times New Roman"/>
          <w:sz w:val="20"/>
          <w:szCs w:val="24"/>
          <w:lang w:bidi="ar-AE"/>
        </w:rPr>
        <w:sectPr w:rsidR="001974AB" w:rsidSect="001974AB">
          <w:type w:val="continuous"/>
          <w:pgSz w:w="12242" w:h="15842" w:code="1"/>
          <w:pgMar w:top="1440" w:right="1440" w:bottom="1440" w:left="1440" w:header="720" w:footer="720" w:gutter="0"/>
          <w:cols w:num="2" w:space="425"/>
          <w:docGrid w:linePitch="360"/>
        </w:sectPr>
      </w:pPr>
    </w:p>
    <w:p w:rsidR="00C62F2B" w:rsidRDefault="00C62F2B" w:rsidP="001974AB">
      <w:pPr>
        <w:bidi w:val="0"/>
        <w:snapToGrid w:val="0"/>
        <w:spacing w:after="0" w:line="240" w:lineRule="auto"/>
        <w:ind w:left="425" w:hanging="425"/>
        <w:jc w:val="both"/>
        <w:rPr>
          <w:rFonts w:ascii="Times New Roman" w:hAnsi="Times New Roman" w:cs="Times New Roman"/>
          <w:sz w:val="20"/>
          <w:szCs w:val="24"/>
          <w:lang w:eastAsia="zh-CN" w:bidi="ar-AE"/>
        </w:rPr>
      </w:pPr>
    </w:p>
    <w:p w:rsidR="001974AB" w:rsidRDefault="001974AB" w:rsidP="001974AB">
      <w:pPr>
        <w:bidi w:val="0"/>
        <w:snapToGrid w:val="0"/>
        <w:spacing w:after="0" w:line="240" w:lineRule="auto"/>
        <w:ind w:left="425" w:hanging="425"/>
        <w:jc w:val="both"/>
        <w:rPr>
          <w:rFonts w:ascii="Times New Roman" w:hAnsi="Times New Roman" w:cs="Times New Roman"/>
          <w:sz w:val="20"/>
          <w:szCs w:val="24"/>
          <w:lang w:eastAsia="zh-CN" w:bidi="ar-AE"/>
        </w:rPr>
      </w:pPr>
    </w:p>
    <w:p w:rsidR="004C62D0" w:rsidRPr="00C62F2B" w:rsidRDefault="004C62D0" w:rsidP="001974AB">
      <w:pPr>
        <w:bidi w:val="0"/>
        <w:snapToGrid w:val="0"/>
        <w:spacing w:after="0" w:line="240" w:lineRule="auto"/>
        <w:ind w:left="425" w:hanging="425"/>
        <w:jc w:val="both"/>
        <w:rPr>
          <w:rFonts w:ascii="Times New Roman" w:hAnsi="Times New Roman" w:cs="Times New Roman"/>
          <w:sz w:val="20"/>
          <w:szCs w:val="24"/>
          <w:lang w:bidi="ar-AE"/>
        </w:rPr>
      </w:pPr>
    </w:p>
    <w:p w:rsidR="00AA42B8" w:rsidRPr="00C62F2B" w:rsidRDefault="004C62D0" w:rsidP="001974AB">
      <w:pPr>
        <w:bidi w:val="0"/>
        <w:snapToGrid w:val="0"/>
        <w:spacing w:after="0" w:line="240" w:lineRule="auto"/>
        <w:ind w:left="425" w:hanging="425"/>
        <w:jc w:val="both"/>
        <w:rPr>
          <w:rFonts w:ascii="Times New Roman" w:hAnsi="Times New Roman" w:cs="Times New Roman"/>
          <w:sz w:val="20"/>
          <w:szCs w:val="24"/>
          <w:lang w:bidi="ar-AE"/>
        </w:rPr>
      </w:pPr>
      <w:r w:rsidRPr="00C62F2B">
        <w:rPr>
          <w:rFonts w:ascii="Times New Roman" w:hAnsi="Times New Roman" w:cs="Times New Roman"/>
          <w:sz w:val="20"/>
          <w:szCs w:val="24"/>
          <w:lang w:bidi="ar-AE"/>
        </w:rPr>
        <w:t>10/6/2014</w:t>
      </w:r>
    </w:p>
    <w:sectPr w:rsidR="00AA42B8" w:rsidRPr="00C62F2B" w:rsidSect="00EF1186">
      <w:headerReference w:type="default" r:id="rId12"/>
      <w:footerReference w:type="default" r:id="rId13"/>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127" w:rsidRDefault="00163127" w:rsidP="005526A2">
      <w:pPr>
        <w:spacing w:after="0" w:line="240" w:lineRule="auto"/>
      </w:pPr>
      <w:r>
        <w:separator/>
      </w:r>
    </w:p>
  </w:endnote>
  <w:endnote w:type="continuationSeparator" w:id="0">
    <w:p w:rsidR="00163127" w:rsidRDefault="00163127" w:rsidP="005526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F2B" w:rsidRPr="004C62D0" w:rsidRDefault="0076000A" w:rsidP="004C62D0">
    <w:pPr>
      <w:bidi w:val="0"/>
      <w:spacing w:after="0" w:line="240" w:lineRule="auto"/>
      <w:jc w:val="center"/>
      <w:rPr>
        <w:rFonts w:ascii="Times New Roman" w:hAnsi="Times New Roman" w:cs="Times New Roman"/>
        <w:sz w:val="20"/>
      </w:rPr>
    </w:pPr>
    <w:r w:rsidRPr="004C62D0">
      <w:rPr>
        <w:rFonts w:ascii="Times New Roman" w:hAnsi="Times New Roman" w:cs="Times New Roman"/>
        <w:sz w:val="20"/>
      </w:rPr>
      <w:fldChar w:fldCharType="begin"/>
    </w:r>
    <w:r w:rsidR="00C62F2B" w:rsidRPr="004C62D0">
      <w:rPr>
        <w:rFonts w:ascii="Times New Roman" w:hAnsi="Times New Roman" w:cs="Times New Roman"/>
        <w:sz w:val="20"/>
      </w:rPr>
      <w:instrText xml:space="preserve"> page </w:instrText>
    </w:r>
    <w:r w:rsidRPr="004C62D0">
      <w:rPr>
        <w:rFonts w:ascii="Times New Roman" w:hAnsi="Times New Roman" w:cs="Times New Roman"/>
        <w:sz w:val="20"/>
      </w:rPr>
      <w:fldChar w:fldCharType="separate"/>
    </w:r>
    <w:r w:rsidR="00800F28">
      <w:rPr>
        <w:rFonts w:ascii="Times New Roman" w:hAnsi="Times New Roman" w:cs="Times New Roman"/>
        <w:noProof/>
        <w:sz w:val="20"/>
      </w:rPr>
      <w:t>63</w:t>
    </w:r>
    <w:r w:rsidRPr="004C62D0">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6A2" w:rsidRPr="004C62D0" w:rsidRDefault="0076000A" w:rsidP="004C62D0">
    <w:pPr>
      <w:bidi w:val="0"/>
      <w:spacing w:after="0" w:line="240" w:lineRule="auto"/>
      <w:jc w:val="center"/>
      <w:rPr>
        <w:rFonts w:ascii="Times New Roman" w:hAnsi="Times New Roman" w:cs="Times New Roman"/>
        <w:sz w:val="20"/>
      </w:rPr>
    </w:pPr>
    <w:r w:rsidRPr="004C62D0">
      <w:rPr>
        <w:rFonts w:ascii="Times New Roman" w:hAnsi="Times New Roman" w:cs="Times New Roman"/>
        <w:sz w:val="20"/>
      </w:rPr>
      <w:fldChar w:fldCharType="begin"/>
    </w:r>
    <w:r w:rsidR="004C62D0" w:rsidRPr="004C62D0">
      <w:rPr>
        <w:rFonts w:ascii="Times New Roman" w:hAnsi="Times New Roman" w:cs="Times New Roman"/>
        <w:sz w:val="20"/>
      </w:rPr>
      <w:instrText xml:space="preserve"> page </w:instrText>
    </w:r>
    <w:r w:rsidRPr="004C62D0">
      <w:rPr>
        <w:rFonts w:ascii="Times New Roman" w:hAnsi="Times New Roman" w:cs="Times New Roman"/>
        <w:sz w:val="20"/>
      </w:rPr>
      <w:fldChar w:fldCharType="separate"/>
    </w:r>
    <w:r w:rsidR="00C62F2B">
      <w:rPr>
        <w:rFonts w:ascii="Times New Roman" w:hAnsi="Times New Roman" w:cs="Times New Roman"/>
        <w:noProof/>
        <w:sz w:val="20"/>
      </w:rPr>
      <w:t>1</w:t>
    </w:r>
    <w:r w:rsidRPr="004C62D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127" w:rsidRDefault="00163127" w:rsidP="005526A2">
      <w:pPr>
        <w:spacing w:after="0" w:line="240" w:lineRule="auto"/>
      </w:pPr>
      <w:r>
        <w:separator/>
      </w:r>
    </w:p>
  </w:footnote>
  <w:footnote w:type="continuationSeparator" w:id="0">
    <w:p w:rsidR="00163127" w:rsidRDefault="00163127" w:rsidP="005526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F2B" w:rsidRPr="004C62D0" w:rsidRDefault="00C62F2B" w:rsidP="004C62D0">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4C62D0">
      <w:rPr>
        <w:rFonts w:ascii="Times New Roman" w:hAnsi="Times New Roman" w:cs="Times New Roman" w:hint="eastAsia"/>
        <w:iCs/>
        <w:color w:val="000000"/>
        <w:sz w:val="20"/>
        <w:szCs w:val="20"/>
      </w:rPr>
      <w:tab/>
    </w:r>
    <w:r w:rsidRPr="004C62D0">
      <w:rPr>
        <w:rFonts w:ascii="Times New Roman" w:hAnsi="Times New Roman" w:cs="Times New Roman"/>
        <w:sz w:val="20"/>
        <w:szCs w:val="20"/>
      </w:rPr>
      <w:t>Nature and Science 201</w:t>
    </w:r>
    <w:r w:rsidRPr="004C62D0">
      <w:rPr>
        <w:rFonts w:ascii="Times New Roman" w:hAnsi="Times New Roman" w:cs="Times New Roman" w:hint="eastAsia"/>
        <w:sz w:val="20"/>
        <w:szCs w:val="20"/>
      </w:rPr>
      <w:t>4</w:t>
    </w:r>
    <w:proofErr w:type="gramStart"/>
    <w:r w:rsidRPr="004C62D0">
      <w:rPr>
        <w:rFonts w:ascii="Times New Roman" w:hAnsi="Times New Roman" w:cs="Times New Roman"/>
        <w:sz w:val="20"/>
        <w:szCs w:val="20"/>
      </w:rPr>
      <w:t>;1</w:t>
    </w:r>
    <w:r w:rsidRPr="004C62D0">
      <w:rPr>
        <w:rFonts w:ascii="Times New Roman" w:hAnsi="Times New Roman" w:cs="Times New Roman" w:hint="eastAsia"/>
        <w:sz w:val="20"/>
        <w:szCs w:val="20"/>
      </w:rPr>
      <w:t>2</w:t>
    </w:r>
    <w:proofErr w:type="gramEnd"/>
    <w:r w:rsidRPr="004C62D0">
      <w:rPr>
        <w:rFonts w:ascii="Times New Roman" w:hAnsi="Times New Roman" w:cs="Times New Roman"/>
        <w:sz w:val="20"/>
        <w:szCs w:val="20"/>
      </w:rPr>
      <w:t>(</w:t>
    </w:r>
    <w:r w:rsidRPr="004C62D0">
      <w:rPr>
        <w:rFonts w:ascii="Times New Roman" w:hAnsi="Times New Roman" w:cs="Times New Roman" w:hint="eastAsia"/>
        <w:sz w:val="20"/>
        <w:szCs w:val="20"/>
      </w:rPr>
      <w:t>11)</w:t>
    </w:r>
    <w:r w:rsidRPr="004C62D0">
      <w:rPr>
        <w:rFonts w:ascii="Times New Roman" w:hAnsi="Times New Roman" w:cs="Times New Roman"/>
        <w:color w:val="000000"/>
        <w:sz w:val="20"/>
        <w:szCs w:val="20"/>
      </w:rPr>
      <w:t xml:space="preserve"> </w:t>
    </w:r>
    <w:r w:rsidRPr="004C62D0">
      <w:rPr>
        <w:rFonts w:ascii="Times New Roman" w:hAnsi="Times New Roman" w:cs="Times New Roman" w:hint="eastAsia"/>
        <w:color w:val="000000"/>
        <w:sz w:val="20"/>
        <w:szCs w:val="20"/>
      </w:rPr>
      <w:tab/>
    </w:r>
    <w:r w:rsidRPr="004C62D0">
      <w:rPr>
        <w:rFonts w:ascii="Times New Roman" w:hAnsi="Times New Roman" w:cs="Times New Roman"/>
        <w:color w:val="000000"/>
        <w:sz w:val="20"/>
        <w:szCs w:val="20"/>
      </w:rPr>
      <w:t xml:space="preserve"> </w:t>
    </w:r>
    <w:hyperlink r:id="rId1" w:history="1">
      <w:r w:rsidRPr="004C62D0">
        <w:rPr>
          <w:rStyle w:val="Hyperlink"/>
          <w:rFonts w:ascii="Times New Roman" w:hAnsi="Times New Roman" w:cs="Times New Roman"/>
          <w:color w:val="0000FF"/>
          <w:sz w:val="20"/>
          <w:szCs w:val="20"/>
        </w:rPr>
        <w:t>http://www.sciencepub.net/nature</w:t>
      </w:r>
    </w:hyperlink>
  </w:p>
  <w:p w:rsidR="00C62F2B" w:rsidRPr="004C62D0" w:rsidRDefault="00C62F2B" w:rsidP="004C62D0">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2D0" w:rsidRPr="004C62D0" w:rsidRDefault="004C62D0" w:rsidP="004C62D0">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4C62D0">
      <w:rPr>
        <w:rFonts w:ascii="Times New Roman" w:hAnsi="Times New Roman" w:cs="Times New Roman" w:hint="eastAsia"/>
        <w:iCs/>
        <w:color w:val="000000"/>
        <w:sz w:val="20"/>
        <w:szCs w:val="20"/>
      </w:rPr>
      <w:tab/>
    </w:r>
    <w:r w:rsidRPr="004C62D0">
      <w:rPr>
        <w:rFonts w:ascii="Times New Roman" w:hAnsi="Times New Roman" w:cs="Times New Roman"/>
        <w:sz w:val="20"/>
        <w:szCs w:val="20"/>
      </w:rPr>
      <w:t>Nature and Science 201</w:t>
    </w:r>
    <w:r w:rsidRPr="004C62D0">
      <w:rPr>
        <w:rFonts w:ascii="Times New Roman" w:hAnsi="Times New Roman" w:cs="Times New Roman" w:hint="eastAsia"/>
        <w:sz w:val="20"/>
        <w:szCs w:val="20"/>
      </w:rPr>
      <w:t>4</w:t>
    </w:r>
    <w:proofErr w:type="gramStart"/>
    <w:r w:rsidRPr="004C62D0">
      <w:rPr>
        <w:rFonts w:ascii="Times New Roman" w:hAnsi="Times New Roman" w:cs="Times New Roman"/>
        <w:sz w:val="20"/>
        <w:szCs w:val="20"/>
      </w:rPr>
      <w:t>;1</w:t>
    </w:r>
    <w:r w:rsidRPr="004C62D0">
      <w:rPr>
        <w:rFonts w:ascii="Times New Roman" w:hAnsi="Times New Roman" w:cs="Times New Roman" w:hint="eastAsia"/>
        <w:sz w:val="20"/>
        <w:szCs w:val="20"/>
      </w:rPr>
      <w:t>2</w:t>
    </w:r>
    <w:proofErr w:type="gramEnd"/>
    <w:r w:rsidRPr="004C62D0">
      <w:rPr>
        <w:rFonts w:ascii="Times New Roman" w:hAnsi="Times New Roman" w:cs="Times New Roman"/>
        <w:sz w:val="20"/>
        <w:szCs w:val="20"/>
      </w:rPr>
      <w:t>(</w:t>
    </w:r>
    <w:r w:rsidRPr="004C62D0">
      <w:rPr>
        <w:rFonts w:ascii="Times New Roman" w:hAnsi="Times New Roman" w:cs="Times New Roman" w:hint="eastAsia"/>
        <w:sz w:val="20"/>
        <w:szCs w:val="20"/>
      </w:rPr>
      <w:t>11)</w:t>
    </w:r>
    <w:r w:rsidRPr="004C62D0">
      <w:rPr>
        <w:rFonts w:ascii="Times New Roman" w:hAnsi="Times New Roman" w:cs="Times New Roman"/>
        <w:color w:val="000000"/>
        <w:sz w:val="20"/>
        <w:szCs w:val="20"/>
      </w:rPr>
      <w:t xml:space="preserve"> </w:t>
    </w:r>
    <w:r w:rsidRPr="004C62D0">
      <w:rPr>
        <w:rFonts w:ascii="Times New Roman" w:hAnsi="Times New Roman" w:cs="Times New Roman" w:hint="eastAsia"/>
        <w:color w:val="000000"/>
        <w:sz w:val="20"/>
        <w:szCs w:val="20"/>
      </w:rPr>
      <w:tab/>
    </w:r>
    <w:r w:rsidRPr="004C62D0">
      <w:rPr>
        <w:rFonts w:ascii="Times New Roman" w:hAnsi="Times New Roman" w:cs="Times New Roman"/>
        <w:color w:val="000000"/>
        <w:sz w:val="20"/>
        <w:szCs w:val="20"/>
      </w:rPr>
      <w:t xml:space="preserve"> </w:t>
    </w:r>
    <w:hyperlink r:id="rId1" w:history="1">
      <w:r w:rsidRPr="004C62D0">
        <w:rPr>
          <w:rStyle w:val="Hyperlink"/>
          <w:rFonts w:ascii="Times New Roman" w:hAnsi="Times New Roman" w:cs="Times New Roman"/>
          <w:color w:val="0000FF"/>
          <w:sz w:val="20"/>
          <w:szCs w:val="20"/>
        </w:rPr>
        <w:t>http://www.sciencepub.net/nature</w:t>
      </w:r>
    </w:hyperlink>
  </w:p>
  <w:p w:rsidR="004C62D0" w:rsidRPr="004C62D0" w:rsidRDefault="004C62D0" w:rsidP="004C62D0">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D30C1"/>
    <w:multiLevelType w:val="hybridMultilevel"/>
    <w:tmpl w:val="58AC5870"/>
    <w:lvl w:ilvl="0" w:tplc="53B482B8">
      <w:start w:val="1"/>
      <w:numFmt w:val="decimal"/>
      <w:lvlText w:val="%1."/>
      <w:lvlJc w:val="left"/>
      <w:pPr>
        <w:ind w:left="720" w:hanging="360"/>
      </w:pPr>
      <w:rPr>
        <w:rFonts w:hint="default"/>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BB6F4D"/>
    <w:multiLevelType w:val="hybridMultilevel"/>
    <w:tmpl w:val="B43A8166"/>
    <w:lvl w:ilvl="0" w:tplc="952E979A">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401062"/>
    <w:multiLevelType w:val="hybridMultilevel"/>
    <w:tmpl w:val="A6E88BDC"/>
    <w:lvl w:ilvl="0" w:tplc="DED059D8">
      <w:start w:val="1"/>
      <w:numFmt w:val="lowerLetter"/>
      <w:lvlText w:val="%1."/>
      <w:lvlJc w:val="left"/>
      <w:pPr>
        <w:tabs>
          <w:tab w:val="num" w:pos="720"/>
        </w:tabs>
        <w:ind w:left="720" w:hanging="360"/>
      </w:pPr>
      <w:rPr>
        <w:rFonts w:ascii="Times New Roman" w:eastAsia="Batang" w:hAnsi="Times New Roman" w:cs="Times New Roman"/>
      </w:rPr>
    </w:lvl>
    <w:lvl w:ilvl="1" w:tplc="04090019">
      <w:start w:val="1"/>
      <w:numFmt w:val="lowerLetter"/>
      <w:lvlText w:val="%2."/>
      <w:lvlJc w:val="left"/>
      <w:pPr>
        <w:tabs>
          <w:tab w:val="num" w:pos="1440"/>
        </w:tabs>
        <w:ind w:left="1440" w:hanging="360"/>
      </w:pPr>
    </w:lvl>
    <w:lvl w:ilvl="2" w:tplc="5A1E83B6">
      <w:start w:val="1"/>
      <w:numFmt w:val="decimal"/>
      <w:lvlText w:val="%3)"/>
      <w:lvlJc w:val="left"/>
      <w:pPr>
        <w:tabs>
          <w:tab w:val="num" w:pos="2355"/>
        </w:tabs>
        <w:ind w:left="2355" w:hanging="375"/>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00325FB"/>
    <w:multiLevelType w:val="multilevel"/>
    <w:tmpl w:val="F76EEF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3AF4646"/>
    <w:multiLevelType w:val="multilevel"/>
    <w:tmpl w:val="81A4F8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FEE3279"/>
    <w:multiLevelType w:val="hybridMultilevel"/>
    <w:tmpl w:val="92460488"/>
    <w:lvl w:ilvl="0" w:tplc="1FF447B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AA42B8"/>
    <w:rsid w:val="0002277C"/>
    <w:rsid w:val="00024F2A"/>
    <w:rsid w:val="00035D9A"/>
    <w:rsid w:val="000767D5"/>
    <w:rsid w:val="000A29FA"/>
    <w:rsid w:val="000A62AF"/>
    <w:rsid w:val="000A6BD0"/>
    <w:rsid w:val="000D4D7A"/>
    <w:rsid w:val="000D5280"/>
    <w:rsid w:val="000E37C8"/>
    <w:rsid w:val="000E6C7A"/>
    <w:rsid w:val="000F25AA"/>
    <w:rsid w:val="000F2A72"/>
    <w:rsid w:val="0011293F"/>
    <w:rsid w:val="001220D9"/>
    <w:rsid w:val="00126F7A"/>
    <w:rsid w:val="00131C31"/>
    <w:rsid w:val="001536E1"/>
    <w:rsid w:val="00157781"/>
    <w:rsid w:val="00163127"/>
    <w:rsid w:val="0018133B"/>
    <w:rsid w:val="00182A8C"/>
    <w:rsid w:val="00183CCB"/>
    <w:rsid w:val="001855A1"/>
    <w:rsid w:val="001867C4"/>
    <w:rsid w:val="001974AB"/>
    <w:rsid w:val="001A3546"/>
    <w:rsid w:val="001B43C7"/>
    <w:rsid w:val="001B73D9"/>
    <w:rsid w:val="001B7649"/>
    <w:rsid w:val="001C4293"/>
    <w:rsid w:val="001D5E39"/>
    <w:rsid w:val="001F1040"/>
    <w:rsid w:val="00220C1D"/>
    <w:rsid w:val="00245F92"/>
    <w:rsid w:val="00246E5C"/>
    <w:rsid w:val="00250A4D"/>
    <w:rsid w:val="002557C4"/>
    <w:rsid w:val="00262086"/>
    <w:rsid w:val="00270CFF"/>
    <w:rsid w:val="00274182"/>
    <w:rsid w:val="00274805"/>
    <w:rsid w:val="00281013"/>
    <w:rsid w:val="00296E65"/>
    <w:rsid w:val="002B411A"/>
    <w:rsid w:val="002F6D84"/>
    <w:rsid w:val="00307EAF"/>
    <w:rsid w:val="00325E04"/>
    <w:rsid w:val="003432FC"/>
    <w:rsid w:val="00354872"/>
    <w:rsid w:val="0036440A"/>
    <w:rsid w:val="00365704"/>
    <w:rsid w:val="00370064"/>
    <w:rsid w:val="0037698F"/>
    <w:rsid w:val="003774CA"/>
    <w:rsid w:val="00384E49"/>
    <w:rsid w:val="003A5704"/>
    <w:rsid w:val="003A7880"/>
    <w:rsid w:val="003B32A4"/>
    <w:rsid w:val="003D2D32"/>
    <w:rsid w:val="003D3A6B"/>
    <w:rsid w:val="003F0550"/>
    <w:rsid w:val="003F5DB6"/>
    <w:rsid w:val="0042696A"/>
    <w:rsid w:val="004307C4"/>
    <w:rsid w:val="004371F9"/>
    <w:rsid w:val="00485680"/>
    <w:rsid w:val="004A16F4"/>
    <w:rsid w:val="004B0C95"/>
    <w:rsid w:val="004B47F9"/>
    <w:rsid w:val="004B52AE"/>
    <w:rsid w:val="004C4910"/>
    <w:rsid w:val="004C62D0"/>
    <w:rsid w:val="004C71B3"/>
    <w:rsid w:val="004D04B8"/>
    <w:rsid w:val="004D45B5"/>
    <w:rsid w:val="004E60A6"/>
    <w:rsid w:val="00504495"/>
    <w:rsid w:val="00504A68"/>
    <w:rsid w:val="0051190A"/>
    <w:rsid w:val="00511C93"/>
    <w:rsid w:val="0054098D"/>
    <w:rsid w:val="005526A2"/>
    <w:rsid w:val="00557DDD"/>
    <w:rsid w:val="00557DF6"/>
    <w:rsid w:val="005671AB"/>
    <w:rsid w:val="00567A9F"/>
    <w:rsid w:val="0057076F"/>
    <w:rsid w:val="005839A1"/>
    <w:rsid w:val="00593A99"/>
    <w:rsid w:val="005A1585"/>
    <w:rsid w:val="005A6044"/>
    <w:rsid w:val="005C5F6A"/>
    <w:rsid w:val="005F07C7"/>
    <w:rsid w:val="005F4D53"/>
    <w:rsid w:val="00607A4C"/>
    <w:rsid w:val="006101D8"/>
    <w:rsid w:val="00613CF7"/>
    <w:rsid w:val="00615F05"/>
    <w:rsid w:val="00616C81"/>
    <w:rsid w:val="00634051"/>
    <w:rsid w:val="00651766"/>
    <w:rsid w:val="00653232"/>
    <w:rsid w:val="00656486"/>
    <w:rsid w:val="006B50D7"/>
    <w:rsid w:val="006C3245"/>
    <w:rsid w:val="006C5A52"/>
    <w:rsid w:val="006E11C6"/>
    <w:rsid w:val="006F0A28"/>
    <w:rsid w:val="00702265"/>
    <w:rsid w:val="0070451E"/>
    <w:rsid w:val="00704BD1"/>
    <w:rsid w:val="00713058"/>
    <w:rsid w:val="007239CB"/>
    <w:rsid w:val="007255E5"/>
    <w:rsid w:val="007278CD"/>
    <w:rsid w:val="00743EFD"/>
    <w:rsid w:val="00744A62"/>
    <w:rsid w:val="0076000A"/>
    <w:rsid w:val="00784720"/>
    <w:rsid w:val="007849E3"/>
    <w:rsid w:val="007A4EC4"/>
    <w:rsid w:val="007A5EC9"/>
    <w:rsid w:val="007B0A2C"/>
    <w:rsid w:val="007B1296"/>
    <w:rsid w:val="007E4EC9"/>
    <w:rsid w:val="007F3B9C"/>
    <w:rsid w:val="007F4180"/>
    <w:rsid w:val="00800F28"/>
    <w:rsid w:val="00832B14"/>
    <w:rsid w:val="0084266F"/>
    <w:rsid w:val="00860779"/>
    <w:rsid w:val="00880316"/>
    <w:rsid w:val="008877F0"/>
    <w:rsid w:val="008938B1"/>
    <w:rsid w:val="008A1896"/>
    <w:rsid w:val="008D47F2"/>
    <w:rsid w:val="008E50FC"/>
    <w:rsid w:val="008E6A83"/>
    <w:rsid w:val="008F6D0A"/>
    <w:rsid w:val="00920A20"/>
    <w:rsid w:val="00926BAB"/>
    <w:rsid w:val="0095580C"/>
    <w:rsid w:val="00960616"/>
    <w:rsid w:val="009761E4"/>
    <w:rsid w:val="00997C26"/>
    <w:rsid w:val="009A30F8"/>
    <w:rsid w:val="009A3DD2"/>
    <w:rsid w:val="009A4BCF"/>
    <w:rsid w:val="009A7AFF"/>
    <w:rsid w:val="009B5ADE"/>
    <w:rsid w:val="009C6CF7"/>
    <w:rsid w:val="009D6283"/>
    <w:rsid w:val="009E4451"/>
    <w:rsid w:val="009F5A1F"/>
    <w:rsid w:val="00A23165"/>
    <w:rsid w:val="00A25B55"/>
    <w:rsid w:val="00A37283"/>
    <w:rsid w:val="00A519C1"/>
    <w:rsid w:val="00A74923"/>
    <w:rsid w:val="00A76B6D"/>
    <w:rsid w:val="00A84E2A"/>
    <w:rsid w:val="00A949A4"/>
    <w:rsid w:val="00AA42B8"/>
    <w:rsid w:val="00AB33A6"/>
    <w:rsid w:val="00AE22C5"/>
    <w:rsid w:val="00AE273B"/>
    <w:rsid w:val="00AE296F"/>
    <w:rsid w:val="00B21AB8"/>
    <w:rsid w:val="00B44EEF"/>
    <w:rsid w:val="00B46FC5"/>
    <w:rsid w:val="00B72969"/>
    <w:rsid w:val="00B861C6"/>
    <w:rsid w:val="00B92532"/>
    <w:rsid w:val="00BB3679"/>
    <w:rsid w:val="00BD3B24"/>
    <w:rsid w:val="00BD5DBF"/>
    <w:rsid w:val="00C00F60"/>
    <w:rsid w:val="00C03714"/>
    <w:rsid w:val="00C0785E"/>
    <w:rsid w:val="00C12912"/>
    <w:rsid w:val="00C2115A"/>
    <w:rsid w:val="00C23ED9"/>
    <w:rsid w:val="00C37E94"/>
    <w:rsid w:val="00C5058A"/>
    <w:rsid w:val="00C62F2B"/>
    <w:rsid w:val="00C72DB6"/>
    <w:rsid w:val="00C84685"/>
    <w:rsid w:val="00C85B17"/>
    <w:rsid w:val="00C97BB7"/>
    <w:rsid w:val="00CA7685"/>
    <w:rsid w:val="00CC769D"/>
    <w:rsid w:val="00CD2D9B"/>
    <w:rsid w:val="00CD3AFB"/>
    <w:rsid w:val="00CF103F"/>
    <w:rsid w:val="00D0060F"/>
    <w:rsid w:val="00D1071A"/>
    <w:rsid w:val="00D11D9B"/>
    <w:rsid w:val="00D1728A"/>
    <w:rsid w:val="00D25633"/>
    <w:rsid w:val="00D37461"/>
    <w:rsid w:val="00D509BD"/>
    <w:rsid w:val="00D747F6"/>
    <w:rsid w:val="00D82C56"/>
    <w:rsid w:val="00DA195A"/>
    <w:rsid w:val="00DA5CF8"/>
    <w:rsid w:val="00DC75DE"/>
    <w:rsid w:val="00DE390E"/>
    <w:rsid w:val="00DF3B36"/>
    <w:rsid w:val="00E00F3B"/>
    <w:rsid w:val="00E35583"/>
    <w:rsid w:val="00E35865"/>
    <w:rsid w:val="00E4648F"/>
    <w:rsid w:val="00E54BDA"/>
    <w:rsid w:val="00E70677"/>
    <w:rsid w:val="00E74DD8"/>
    <w:rsid w:val="00E914A1"/>
    <w:rsid w:val="00EA1179"/>
    <w:rsid w:val="00EB3BC2"/>
    <w:rsid w:val="00EC0684"/>
    <w:rsid w:val="00EC2CC2"/>
    <w:rsid w:val="00EC69EC"/>
    <w:rsid w:val="00ED0061"/>
    <w:rsid w:val="00EE702E"/>
    <w:rsid w:val="00EE7C89"/>
    <w:rsid w:val="00EF1186"/>
    <w:rsid w:val="00EF740D"/>
    <w:rsid w:val="00F01B8D"/>
    <w:rsid w:val="00F056E6"/>
    <w:rsid w:val="00F0579F"/>
    <w:rsid w:val="00F14C3A"/>
    <w:rsid w:val="00F26961"/>
    <w:rsid w:val="00F343AA"/>
    <w:rsid w:val="00F34D56"/>
    <w:rsid w:val="00F37624"/>
    <w:rsid w:val="00F6630C"/>
    <w:rsid w:val="00F762EA"/>
    <w:rsid w:val="00FB5BB8"/>
    <w:rsid w:val="00FB67BC"/>
    <w:rsid w:val="00FC2019"/>
    <w:rsid w:val="00FD18DD"/>
    <w:rsid w:val="00FD3141"/>
    <w:rsid w:val="00FE4496"/>
    <w:rsid w:val="00FE61CD"/>
    <w:rsid w:val="00FE6F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77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42B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F3B36"/>
    <w:pPr>
      <w:ind w:left="720"/>
      <w:contextualSpacing/>
    </w:pPr>
  </w:style>
  <w:style w:type="table" w:styleId="TableGrid">
    <w:name w:val="Table Grid"/>
    <w:basedOn w:val="TableNormal"/>
    <w:uiPriority w:val="59"/>
    <w:rsid w:val="00AE29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526A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526A2"/>
  </w:style>
  <w:style w:type="paragraph" w:styleId="Footer">
    <w:name w:val="footer"/>
    <w:basedOn w:val="Normal"/>
    <w:link w:val="FooterChar"/>
    <w:uiPriority w:val="99"/>
    <w:unhideWhenUsed/>
    <w:rsid w:val="005526A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26A2"/>
  </w:style>
  <w:style w:type="character" w:styleId="Hyperlink">
    <w:name w:val="Hyperlink"/>
    <w:basedOn w:val="DefaultParagraphFont"/>
    <w:uiPriority w:val="99"/>
    <w:semiHidden/>
    <w:unhideWhenUsed/>
    <w:rsid w:val="00E35583"/>
    <w:rPr>
      <w:color w:val="0000FF" w:themeColor="hyperlink"/>
      <w:u w:val="single"/>
    </w:rPr>
  </w:style>
  <w:style w:type="paragraph" w:styleId="BalloonText">
    <w:name w:val="Balloon Text"/>
    <w:basedOn w:val="Normal"/>
    <w:link w:val="BalloonTextChar"/>
    <w:uiPriority w:val="99"/>
    <w:semiHidden/>
    <w:unhideWhenUsed/>
    <w:rsid w:val="00430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7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918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nazar585@hot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zar585@hot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2567</Words>
  <Characters>14635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nazar</dc:creator>
  <cp:lastModifiedBy>Administrator</cp:lastModifiedBy>
  <cp:revision>6</cp:revision>
  <cp:lastPrinted>2014-10-09T04:45:00Z</cp:lastPrinted>
  <dcterms:created xsi:type="dcterms:W3CDTF">2014-10-08T06:42:00Z</dcterms:created>
  <dcterms:modified xsi:type="dcterms:W3CDTF">2014-10-09T04:45:00Z</dcterms:modified>
</cp:coreProperties>
</file>