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D2" w:rsidRDefault="006C5127" w:rsidP="00AF7596">
      <w:pPr>
        <w:suppressAutoHyphens w:val="0"/>
        <w:snapToGrid w:val="0"/>
        <w:jc w:val="center"/>
        <w:rPr>
          <w:rFonts w:eastAsiaTheme="minorEastAsia"/>
          <w:b/>
          <w:bCs/>
          <w:sz w:val="20"/>
          <w:szCs w:val="20"/>
          <w:lang w:eastAsia="zh-CN"/>
        </w:rPr>
      </w:pPr>
      <w:r w:rsidRPr="00AF7596">
        <w:rPr>
          <w:rFonts w:eastAsia="BatangChe"/>
          <w:b/>
          <w:bCs/>
          <w:sz w:val="20"/>
          <w:szCs w:val="20"/>
        </w:rPr>
        <w:t xml:space="preserve">Bioaccumulation of Heavy Metals using Selected Heavy Metal Tolerant organisms Isolated from Dumpsite </w:t>
      </w:r>
      <w:proofErr w:type="spellStart"/>
      <w:r w:rsidRPr="00AF7596">
        <w:rPr>
          <w:rFonts w:eastAsia="BatangChe"/>
          <w:b/>
          <w:bCs/>
          <w:sz w:val="20"/>
          <w:szCs w:val="20"/>
        </w:rPr>
        <w:t>Leachate</w:t>
      </w:r>
      <w:proofErr w:type="spellEnd"/>
    </w:p>
    <w:p w:rsidR="00AF7596" w:rsidRPr="00AF7596" w:rsidRDefault="00AF7596" w:rsidP="00AF7596">
      <w:pPr>
        <w:suppressAutoHyphens w:val="0"/>
        <w:snapToGrid w:val="0"/>
        <w:jc w:val="center"/>
        <w:rPr>
          <w:rFonts w:eastAsiaTheme="minorEastAsia"/>
          <w:sz w:val="20"/>
          <w:szCs w:val="20"/>
          <w:lang w:eastAsia="zh-CN"/>
        </w:rPr>
      </w:pPr>
    </w:p>
    <w:p w:rsidR="006C5127" w:rsidRPr="00AF7596" w:rsidRDefault="006C5127" w:rsidP="00AF7596">
      <w:pPr>
        <w:suppressAutoHyphens w:val="0"/>
        <w:snapToGrid w:val="0"/>
        <w:jc w:val="center"/>
        <w:rPr>
          <w:sz w:val="20"/>
          <w:szCs w:val="20"/>
        </w:rPr>
      </w:pPr>
      <w:proofErr w:type="spellStart"/>
      <w:r w:rsidRPr="00AF7596">
        <w:rPr>
          <w:sz w:val="20"/>
          <w:szCs w:val="20"/>
        </w:rPr>
        <w:t>Adebisi</w:t>
      </w:r>
      <w:proofErr w:type="spellEnd"/>
      <w:r w:rsidRPr="00AF7596">
        <w:rPr>
          <w:sz w:val="20"/>
          <w:szCs w:val="20"/>
        </w:rPr>
        <w:t xml:space="preserve"> </w:t>
      </w:r>
      <w:proofErr w:type="spellStart"/>
      <w:r w:rsidRPr="00AF7596">
        <w:rPr>
          <w:sz w:val="20"/>
          <w:szCs w:val="20"/>
        </w:rPr>
        <w:t>Musbaudeen</w:t>
      </w:r>
      <w:proofErr w:type="spellEnd"/>
      <w:r w:rsidRPr="00AF7596">
        <w:rPr>
          <w:sz w:val="20"/>
          <w:szCs w:val="20"/>
        </w:rPr>
        <w:t xml:space="preserve"> </w:t>
      </w:r>
      <w:proofErr w:type="spellStart"/>
      <w:r w:rsidRPr="00AF7596">
        <w:rPr>
          <w:sz w:val="20"/>
          <w:szCs w:val="20"/>
        </w:rPr>
        <w:t>Sulaimon</w:t>
      </w:r>
      <w:proofErr w:type="spellEnd"/>
      <w:r w:rsidRPr="00AF7596">
        <w:rPr>
          <w:sz w:val="20"/>
          <w:szCs w:val="20"/>
        </w:rPr>
        <w:t xml:space="preserve"> </w:t>
      </w:r>
      <w:r w:rsidRPr="00AF7596">
        <w:rPr>
          <w:sz w:val="20"/>
          <w:szCs w:val="20"/>
          <w:vertAlign w:val="superscript"/>
        </w:rPr>
        <w:t>1</w:t>
      </w:r>
      <w:r w:rsidRPr="00AF7596">
        <w:rPr>
          <w:sz w:val="20"/>
          <w:szCs w:val="20"/>
        </w:rPr>
        <w:t xml:space="preserve">, </w:t>
      </w:r>
      <w:proofErr w:type="spellStart"/>
      <w:r w:rsidRPr="00AF7596">
        <w:rPr>
          <w:sz w:val="20"/>
          <w:szCs w:val="20"/>
        </w:rPr>
        <w:t>Adebowale</w:t>
      </w:r>
      <w:proofErr w:type="spellEnd"/>
      <w:r w:rsidRPr="00AF7596">
        <w:rPr>
          <w:sz w:val="20"/>
          <w:szCs w:val="20"/>
        </w:rPr>
        <w:t xml:space="preserve"> Toba </w:t>
      </w:r>
      <w:proofErr w:type="spellStart"/>
      <w:r w:rsidRPr="00AF7596">
        <w:rPr>
          <w:sz w:val="20"/>
          <w:szCs w:val="20"/>
        </w:rPr>
        <w:t>Odeyemi</w:t>
      </w:r>
      <w:proofErr w:type="spellEnd"/>
      <w:r w:rsidRPr="00AF7596">
        <w:rPr>
          <w:sz w:val="20"/>
          <w:szCs w:val="20"/>
        </w:rPr>
        <w:t xml:space="preserve"> </w:t>
      </w:r>
      <w:r w:rsidRPr="00AF7596">
        <w:rPr>
          <w:sz w:val="20"/>
          <w:szCs w:val="20"/>
          <w:vertAlign w:val="superscript"/>
        </w:rPr>
        <w:t>2</w:t>
      </w:r>
      <w:r w:rsidRPr="00AF7596">
        <w:rPr>
          <w:sz w:val="20"/>
          <w:szCs w:val="20"/>
        </w:rPr>
        <w:t xml:space="preserve">, </w:t>
      </w:r>
      <w:proofErr w:type="spellStart"/>
      <w:r w:rsidRPr="00AF7596">
        <w:rPr>
          <w:sz w:val="20"/>
          <w:szCs w:val="20"/>
        </w:rPr>
        <w:t>Adeniyi</w:t>
      </w:r>
      <w:proofErr w:type="spellEnd"/>
      <w:r w:rsidRPr="00AF7596">
        <w:rPr>
          <w:sz w:val="20"/>
          <w:szCs w:val="20"/>
        </w:rPr>
        <w:t xml:space="preserve"> </w:t>
      </w:r>
      <w:proofErr w:type="spellStart"/>
      <w:r w:rsidRPr="00AF7596">
        <w:rPr>
          <w:sz w:val="20"/>
          <w:szCs w:val="20"/>
        </w:rPr>
        <w:t>Adewale</w:t>
      </w:r>
      <w:proofErr w:type="spellEnd"/>
      <w:r w:rsidRPr="00AF7596">
        <w:rPr>
          <w:sz w:val="20"/>
          <w:szCs w:val="20"/>
        </w:rPr>
        <w:t xml:space="preserve"> </w:t>
      </w:r>
      <w:proofErr w:type="spellStart"/>
      <w:r w:rsidRPr="00AF7596">
        <w:rPr>
          <w:sz w:val="20"/>
          <w:szCs w:val="20"/>
        </w:rPr>
        <w:t>Ogunjobi</w:t>
      </w:r>
      <w:proofErr w:type="spellEnd"/>
      <w:r w:rsidRPr="00AF7596">
        <w:rPr>
          <w:sz w:val="20"/>
          <w:szCs w:val="20"/>
        </w:rPr>
        <w:t xml:space="preserve"> </w:t>
      </w:r>
      <w:r w:rsidRPr="00AF7596">
        <w:rPr>
          <w:sz w:val="20"/>
          <w:szCs w:val="20"/>
          <w:vertAlign w:val="superscript"/>
        </w:rPr>
        <w:t>1</w:t>
      </w:r>
      <w:r w:rsidR="00246BB7" w:rsidRPr="00AF7596">
        <w:rPr>
          <w:sz w:val="20"/>
          <w:szCs w:val="20"/>
        </w:rPr>
        <w:t>, Ismail</w:t>
      </w:r>
      <w:r w:rsidRPr="00AF7596">
        <w:rPr>
          <w:sz w:val="20"/>
          <w:szCs w:val="20"/>
        </w:rPr>
        <w:t xml:space="preserve"> </w:t>
      </w:r>
      <w:proofErr w:type="spellStart"/>
      <w:r w:rsidRPr="00AF7596">
        <w:rPr>
          <w:sz w:val="20"/>
          <w:szCs w:val="20"/>
        </w:rPr>
        <w:t>Olasunkanmi</w:t>
      </w:r>
      <w:proofErr w:type="spellEnd"/>
      <w:r w:rsidRPr="00AF7596">
        <w:rPr>
          <w:sz w:val="20"/>
          <w:szCs w:val="20"/>
        </w:rPr>
        <w:t xml:space="preserve"> Ibrahim </w:t>
      </w:r>
      <w:r w:rsidRPr="00AF7596">
        <w:rPr>
          <w:sz w:val="20"/>
          <w:szCs w:val="20"/>
          <w:vertAlign w:val="superscript"/>
        </w:rPr>
        <w:t>2</w:t>
      </w:r>
    </w:p>
    <w:p w:rsidR="006C5127" w:rsidRPr="00AF7596" w:rsidRDefault="006C5127" w:rsidP="00AF7596">
      <w:pPr>
        <w:suppressAutoHyphens w:val="0"/>
        <w:snapToGrid w:val="0"/>
        <w:jc w:val="center"/>
        <w:rPr>
          <w:sz w:val="20"/>
          <w:szCs w:val="20"/>
          <w:vertAlign w:val="superscript"/>
        </w:rPr>
      </w:pPr>
    </w:p>
    <w:p w:rsidR="006C5127" w:rsidRPr="00AF7596" w:rsidRDefault="006C5127" w:rsidP="00AF7596">
      <w:pPr>
        <w:suppressAutoHyphens w:val="0"/>
        <w:snapToGrid w:val="0"/>
        <w:jc w:val="center"/>
        <w:rPr>
          <w:sz w:val="20"/>
          <w:szCs w:val="20"/>
        </w:rPr>
      </w:pPr>
      <w:r w:rsidRPr="00AF7596">
        <w:rPr>
          <w:sz w:val="20"/>
          <w:szCs w:val="20"/>
          <w:vertAlign w:val="superscript"/>
        </w:rPr>
        <w:t xml:space="preserve">1. </w:t>
      </w:r>
      <w:r w:rsidRPr="00AF7596">
        <w:rPr>
          <w:rFonts w:eastAsia="BatangChe"/>
          <w:bCs/>
          <w:sz w:val="20"/>
          <w:szCs w:val="20"/>
        </w:rPr>
        <w:t>Department of Microbiology, University of Ibadan</w:t>
      </w:r>
    </w:p>
    <w:p w:rsidR="006C5127" w:rsidRPr="00AF7596" w:rsidRDefault="006C5127" w:rsidP="00AF7596">
      <w:pPr>
        <w:suppressAutoHyphens w:val="0"/>
        <w:snapToGrid w:val="0"/>
        <w:jc w:val="center"/>
        <w:rPr>
          <w:sz w:val="20"/>
        </w:rPr>
      </w:pPr>
      <w:r w:rsidRPr="00AF7596">
        <w:rPr>
          <w:sz w:val="20"/>
          <w:szCs w:val="20"/>
          <w:vertAlign w:val="superscript"/>
        </w:rPr>
        <w:t xml:space="preserve">2. </w:t>
      </w:r>
      <w:r w:rsidRPr="00AF7596">
        <w:rPr>
          <w:sz w:val="20"/>
          <w:szCs w:val="20"/>
        </w:rPr>
        <w:t xml:space="preserve">Department of Microbiology, </w:t>
      </w:r>
      <w:proofErr w:type="spellStart"/>
      <w:r w:rsidRPr="00AF7596">
        <w:rPr>
          <w:sz w:val="20"/>
          <w:szCs w:val="20"/>
        </w:rPr>
        <w:t>Ekiti</w:t>
      </w:r>
      <w:proofErr w:type="spellEnd"/>
      <w:r w:rsidRPr="00AF7596">
        <w:rPr>
          <w:sz w:val="20"/>
          <w:szCs w:val="20"/>
        </w:rPr>
        <w:t xml:space="preserve"> State University, P.M.B 5363, Ado </w:t>
      </w:r>
      <w:proofErr w:type="spellStart"/>
      <w:r w:rsidRPr="00AF7596">
        <w:rPr>
          <w:sz w:val="20"/>
          <w:szCs w:val="20"/>
        </w:rPr>
        <w:t>Ekiti</w:t>
      </w:r>
      <w:proofErr w:type="spellEnd"/>
      <w:r w:rsidRPr="00AF7596">
        <w:rPr>
          <w:sz w:val="20"/>
          <w:szCs w:val="20"/>
        </w:rPr>
        <w:t xml:space="preserve">, </w:t>
      </w:r>
      <w:proofErr w:type="spellStart"/>
      <w:r w:rsidRPr="00AF7596">
        <w:rPr>
          <w:sz w:val="20"/>
          <w:szCs w:val="20"/>
        </w:rPr>
        <w:t>Ekiti</w:t>
      </w:r>
      <w:proofErr w:type="spellEnd"/>
      <w:r w:rsidRPr="00AF7596">
        <w:rPr>
          <w:sz w:val="20"/>
          <w:szCs w:val="20"/>
        </w:rPr>
        <w:t xml:space="preserve"> State, Nigeria</w:t>
      </w:r>
    </w:p>
    <w:p w:rsidR="001817C7" w:rsidRPr="00AF7596" w:rsidRDefault="0054531F" w:rsidP="00AF7596">
      <w:pPr>
        <w:suppressAutoHyphens w:val="0"/>
        <w:snapToGrid w:val="0"/>
        <w:jc w:val="center"/>
        <w:rPr>
          <w:sz w:val="20"/>
        </w:rPr>
      </w:pPr>
      <w:hyperlink r:id="rId7" w:history="1">
        <w:r w:rsidR="006C5127" w:rsidRPr="00AF7596">
          <w:rPr>
            <w:rStyle w:val="Hyperlink"/>
            <w:sz w:val="20"/>
            <w:szCs w:val="20"/>
          </w:rPr>
          <w:t>busymindsulaimon11@gmail.com</w:t>
        </w:r>
      </w:hyperlink>
    </w:p>
    <w:p w:rsidR="00587E1A" w:rsidRPr="00AF7596" w:rsidRDefault="00587E1A" w:rsidP="00AF7596">
      <w:pPr>
        <w:suppressAutoHyphens w:val="0"/>
        <w:snapToGrid w:val="0"/>
        <w:jc w:val="center"/>
        <w:rPr>
          <w:sz w:val="20"/>
          <w:szCs w:val="20"/>
        </w:rPr>
      </w:pPr>
    </w:p>
    <w:p w:rsidR="00734A5D" w:rsidRPr="00AF7596" w:rsidRDefault="00471E57" w:rsidP="00AF7596">
      <w:pPr>
        <w:suppressAutoHyphens w:val="0"/>
        <w:snapToGrid w:val="0"/>
        <w:jc w:val="both"/>
        <w:rPr>
          <w:sz w:val="20"/>
          <w:szCs w:val="20"/>
        </w:rPr>
      </w:pPr>
      <w:r w:rsidRPr="00AF7596">
        <w:rPr>
          <w:b/>
          <w:sz w:val="20"/>
          <w:szCs w:val="20"/>
        </w:rPr>
        <w:t xml:space="preserve">Abstract: </w:t>
      </w:r>
      <w:r w:rsidR="00100A3D" w:rsidRPr="00AF7596">
        <w:rPr>
          <w:sz w:val="20"/>
          <w:szCs w:val="20"/>
        </w:rPr>
        <w:t xml:space="preserve">Potentials of some selected isolated microbes from </w:t>
      </w:r>
      <w:proofErr w:type="spellStart"/>
      <w:r w:rsidR="00100A3D" w:rsidRPr="00AF7596">
        <w:rPr>
          <w:sz w:val="20"/>
          <w:szCs w:val="20"/>
        </w:rPr>
        <w:t>Orita-aperin</w:t>
      </w:r>
      <w:proofErr w:type="spellEnd"/>
      <w:r w:rsidR="00100A3D" w:rsidRPr="00AF7596">
        <w:rPr>
          <w:sz w:val="20"/>
          <w:szCs w:val="20"/>
        </w:rPr>
        <w:t xml:space="preserve"> and </w:t>
      </w:r>
      <w:proofErr w:type="spellStart"/>
      <w:r w:rsidR="00100A3D" w:rsidRPr="00AF7596">
        <w:rPr>
          <w:sz w:val="20"/>
          <w:szCs w:val="20"/>
        </w:rPr>
        <w:t>Awotan</w:t>
      </w:r>
      <w:proofErr w:type="spellEnd"/>
      <w:r w:rsidR="00100A3D" w:rsidRPr="00AF7596">
        <w:rPr>
          <w:sz w:val="20"/>
          <w:szCs w:val="20"/>
        </w:rPr>
        <w:t xml:space="preserve"> dumpsites </w:t>
      </w:r>
      <w:proofErr w:type="spellStart"/>
      <w:r w:rsidR="00100A3D" w:rsidRPr="00AF7596">
        <w:rPr>
          <w:sz w:val="20"/>
          <w:szCs w:val="20"/>
        </w:rPr>
        <w:t>leachate</w:t>
      </w:r>
      <w:proofErr w:type="spellEnd"/>
      <w:r w:rsidR="00100A3D" w:rsidRPr="00AF7596">
        <w:rPr>
          <w:sz w:val="20"/>
          <w:szCs w:val="20"/>
        </w:rPr>
        <w:t xml:space="preserve"> to bio-accumulate heavy metal were investigated. Heavy metal content of the samples was determined by atomic absorption spectrophotometer. Microbial enumeration and isolation of the </w:t>
      </w:r>
      <w:proofErr w:type="spellStart"/>
      <w:r w:rsidR="00100A3D" w:rsidRPr="00AF7596">
        <w:rPr>
          <w:sz w:val="20"/>
          <w:szCs w:val="20"/>
        </w:rPr>
        <w:t>leachate</w:t>
      </w:r>
      <w:proofErr w:type="spellEnd"/>
      <w:r w:rsidR="00100A3D" w:rsidRPr="00AF7596">
        <w:rPr>
          <w:sz w:val="20"/>
          <w:szCs w:val="20"/>
        </w:rPr>
        <w:t xml:space="preserve"> samples were carried out using pour plate technique. Tolerance ability of the microbial isolates to heavy metals was determined by cultivating the isolates at concentrations ranging from 1m</w:t>
      </w:r>
      <w:r w:rsidR="00100A3D" w:rsidRPr="00AF7596">
        <w:rPr>
          <w:bCs/>
          <w:sz w:val="20"/>
          <w:szCs w:val="20"/>
        </w:rPr>
        <w:t>M to 5mM</w:t>
      </w:r>
      <w:r w:rsidR="00100A3D" w:rsidRPr="00AF7596">
        <w:rPr>
          <w:sz w:val="20"/>
          <w:szCs w:val="20"/>
        </w:rPr>
        <w:t xml:space="preserve"> on nutrient broth and potato dextrose agar for bacteria and fungi respectively. Based on the result of heavy metal resistant assay, two bacteria and one fungus were then selected to determine their potential to bio-accumulate heavy metal from the </w:t>
      </w:r>
      <w:proofErr w:type="spellStart"/>
      <w:r w:rsidR="00100A3D" w:rsidRPr="00AF7596">
        <w:rPr>
          <w:sz w:val="20"/>
          <w:szCs w:val="20"/>
        </w:rPr>
        <w:t>leachate</w:t>
      </w:r>
      <w:proofErr w:type="spellEnd"/>
      <w:r w:rsidR="00100A3D" w:rsidRPr="00AF7596">
        <w:rPr>
          <w:sz w:val="20"/>
          <w:szCs w:val="20"/>
        </w:rPr>
        <w:t xml:space="preserve"> under the agitated condition in shaker incubator at 37</w:t>
      </w:r>
      <w:r w:rsidR="00100A3D" w:rsidRPr="00AF7596">
        <w:rPr>
          <w:sz w:val="20"/>
          <w:szCs w:val="20"/>
          <w:vertAlign w:val="superscript"/>
        </w:rPr>
        <w:t>o</w:t>
      </w:r>
      <w:r w:rsidR="00100A3D" w:rsidRPr="00AF7596">
        <w:rPr>
          <w:sz w:val="20"/>
          <w:szCs w:val="20"/>
        </w:rPr>
        <w:t xml:space="preserve">C and 200rpm and non-agitation for a period of 10 to 15 days for bacteria and fungi respectively. The total bacteria count of the </w:t>
      </w:r>
      <w:proofErr w:type="spellStart"/>
      <w:r w:rsidR="00100A3D" w:rsidRPr="00AF7596">
        <w:rPr>
          <w:sz w:val="20"/>
          <w:szCs w:val="20"/>
        </w:rPr>
        <w:t>leachate</w:t>
      </w:r>
      <w:proofErr w:type="spellEnd"/>
      <w:r w:rsidR="00100A3D" w:rsidRPr="00AF7596">
        <w:rPr>
          <w:sz w:val="20"/>
          <w:szCs w:val="20"/>
        </w:rPr>
        <w:t xml:space="preserve"> ranged from 1.9 x 10</w:t>
      </w:r>
      <w:r w:rsidR="00100A3D" w:rsidRPr="00AF7596">
        <w:rPr>
          <w:sz w:val="20"/>
          <w:szCs w:val="20"/>
          <w:vertAlign w:val="superscript"/>
        </w:rPr>
        <w:t>8</w:t>
      </w:r>
      <w:r w:rsidR="00100A3D" w:rsidRPr="00AF7596">
        <w:rPr>
          <w:sz w:val="20"/>
          <w:szCs w:val="20"/>
        </w:rPr>
        <w:t xml:space="preserve"> to 3.77 x 10</w:t>
      </w:r>
      <w:r w:rsidR="00100A3D" w:rsidRPr="00AF7596">
        <w:rPr>
          <w:sz w:val="20"/>
          <w:szCs w:val="20"/>
          <w:vertAlign w:val="superscript"/>
        </w:rPr>
        <w:t>9</w:t>
      </w:r>
      <w:r w:rsidR="00100A3D" w:rsidRPr="00AF7596">
        <w:rPr>
          <w:sz w:val="20"/>
          <w:szCs w:val="20"/>
        </w:rPr>
        <w:t xml:space="preserve">CFU/ml while the heavy metal content ranged from 0.001mg/l for chromium and silver to 1.56mg/l for copper. The ability of </w:t>
      </w:r>
      <w:r w:rsidR="00100A3D" w:rsidRPr="00AF7596">
        <w:rPr>
          <w:bCs/>
          <w:i/>
          <w:sz w:val="20"/>
          <w:szCs w:val="20"/>
        </w:rPr>
        <w:t xml:space="preserve">Bacillus </w:t>
      </w:r>
      <w:proofErr w:type="spellStart"/>
      <w:r w:rsidR="00100A3D" w:rsidRPr="00AF7596">
        <w:rPr>
          <w:bCs/>
          <w:i/>
          <w:sz w:val="20"/>
          <w:szCs w:val="20"/>
        </w:rPr>
        <w:t>subtilis</w:t>
      </w:r>
      <w:proofErr w:type="spellEnd"/>
      <w:r w:rsidR="00100A3D" w:rsidRPr="00AF7596">
        <w:rPr>
          <w:bCs/>
          <w:i/>
          <w:sz w:val="20"/>
          <w:szCs w:val="20"/>
        </w:rPr>
        <w:t>,</w:t>
      </w:r>
      <w:r w:rsidR="00100A3D" w:rsidRPr="00AF7596">
        <w:rPr>
          <w:i/>
          <w:sz w:val="20"/>
          <w:szCs w:val="20"/>
        </w:rPr>
        <w:t xml:space="preserve"> Micrococcus </w:t>
      </w:r>
      <w:proofErr w:type="spellStart"/>
      <w:r w:rsidR="00100A3D" w:rsidRPr="00AF7596">
        <w:rPr>
          <w:i/>
          <w:sz w:val="20"/>
          <w:szCs w:val="20"/>
        </w:rPr>
        <w:t>luteus</w:t>
      </w:r>
      <w:proofErr w:type="spellEnd"/>
      <w:r w:rsidR="00100A3D" w:rsidRPr="00AF7596">
        <w:rPr>
          <w:sz w:val="20"/>
          <w:szCs w:val="20"/>
        </w:rPr>
        <w:t xml:space="preserve"> and </w:t>
      </w:r>
      <w:proofErr w:type="spellStart"/>
      <w:r w:rsidR="00100A3D" w:rsidRPr="00AF7596">
        <w:rPr>
          <w:bCs/>
          <w:i/>
          <w:sz w:val="20"/>
          <w:szCs w:val="20"/>
        </w:rPr>
        <w:t>Trichoderma</w:t>
      </w:r>
      <w:proofErr w:type="spellEnd"/>
      <w:r w:rsidR="00100A3D" w:rsidRPr="00AF7596">
        <w:rPr>
          <w:bCs/>
          <w:i/>
          <w:sz w:val="20"/>
          <w:szCs w:val="20"/>
        </w:rPr>
        <w:t xml:space="preserve"> </w:t>
      </w:r>
      <w:proofErr w:type="spellStart"/>
      <w:r w:rsidR="00100A3D" w:rsidRPr="00AF7596">
        <w:rPr>
          <w:bCs/>
          <w:i/>
          <w:sz w:val="20"/>
          <w:szCs w:val="20"/>
        </w:rPr>
        <w:t>harzianum</w:t>
      </w:r>
      <w:proofErr w:type="spellEnd"/>
      <w:r w:rsidR="00100A3D" w:rsidRPr="00AF7596">
        <w:rPr>
          <w:sz w:val="20"/>
          <w:szCs w:val="20"/>
        </w:rPr>
        <w:t xml:space="preserve"> to tolerate heavy metals at high concentration of 5mM</w:t>
      </w:r>
      <w:r w:rsidR="00100A3D" w:rsidRPr="00AF7596">
        <w:rPr>
          <w:bCs/>
          <w:sz w:val="20"/>
          <w:szCs w:val="20"/>
        </w:rPr>
        <w:t xml:space="preserve"> was </w:t>
      </w:r>
      <w:proofErr w:type="gramStart"/>
      <w:r w:rsidR="00100A3D" w:rsidRPr="00AF7596">
        <w:rPr>
          <w:bCs/>
          <w:sz w:val="20"/>
          <w:szCs w:val="20"/>
        </w:rPr>
        <w:t>their</w:t>
      </w:r>
      <w:proofErr w:type="gramEnd"/>
      <w:r w:rsidR="00100A3D" w:rsidRPr="00AF7596">
        <w:rPr>
          <w:bCs/>
          <w:sz w:val="20"/>
          <w:szCs w:val="20"/>
        </w:rPr>
        <w:t xml:space="preserve"> basis for selection. </w:t>
      </w:r>
      <w:r w:rsidR="00100A3D" w:rsidRPr="00AF7596">
        <w:rPr>
          <w:sz w:val="20"/>
          <w:szCs w:val="20"/>
        </w:rPr>
        <w:t xml:space="preserve">Out of the three selected organism </w:t>
      </w:r>
      <w:r w:rsidR="00100A3D" w:rsidRPr="00AF7596">
        <w:rPr>
          <w:i/>
          <w:sz w:val="20"/>
          <w:szCs w:val="20"/>
        </w:rPr>
        <w:t xml:space="preserve">Bacillus </w:t>
      </w:r>
      <w:proofErr w:type="spellStart"/>
      <w:r w:rsidR="00100A3D" w:rsidRPr="00AF7596">
        <w:rPr>
          <w:i/>
          <w:sz w:val="20"/>
          <w:szCs w:val="20"/>
        </w:rPr>
        <w:t>subtilis</w:t>
      </w:r>
      <w:proofErr w:type="spellEnd"/>
      <w:r w:rsidR="00100A3D" w:rsidRPr="00AF7596">
        <w:rPr>
          <w:sz w:val="20"/>
          <w:szCs w:val="20"/>
        </w:rPr>
        <w:t xml:space="preserve"> was most efficient in the removal of copper with 90.49% and arsenic with 57.7% accumulation under agitated condition, whereas, the values dropped to 37.16% and 7.00% accumulation respectively when left un-agitated. Also the combination of the two bacteria (</w:t>
      </w:r>
      <w:r w:rsidR="00100A3D" w:rsidRPr="00AF7596">
        <w:rPr>
          <w:i/>
          <w:sz w:val="20"/>
          <w:szCs w:val="20"/>
        </w:rPr>
        <w:t xml:space="preserve">Bacillus </w:t>
      </w:r>
      <w:proofErr w:type="spellStart"/>
      <w:r w:rsidR="00100A3D" w:rsidRPr="00AF7596">
        <w:rPr>
          <w:i/>
          <w:sz w:val="20"/>
          <w:szCs w:val="20"/>
        </w:rPr>
        <w:t>subtilis</w:t>
      </w:r>
      <w:proofErr w:type="spellEnd"/>
      <w:r w:rsidR="00100A3D" w:rsidRPr="00AF7596">
        <w:rPr>
          <w:i/>
          <w:sz w:val="20"/>
          <w:szCs w:val="20"/>
        </w:rPr>
        <w:t xml:space="preserve"> and Micrococcus </w:t>
      </w:r>
      <w:proofErr w:type="spellStart"/>
      <w:r w:rsidR="00100A3D" w:rsidRPr="00AF7596">
        <w:rPr>
          <w:i/>
          <w:sz w:val="20"/>
          <w:szCs w:val="20"/>
        </w:rPr>
        <w:t>luteus</w:t>
      </w:r>
      <w:proofErr w:type="spellEnd"/>
      <w:r w:rsidR="00100A3D" w:rsidRPr="00AF7596">
        <w:rPr>
          <w:sz w:val="20"/>
          <w:szCs w:val="20"/>
        </w:rPr>
        <w:t xml:space="preserve">) in the experimental set-up when left un-agitated showed relatively high accumulation ability for copper and nickel with 86.71% and 83.3% respectively. The microorganisms used in this study have the potential role in the bioremediation of heavy metals in contaminated aquatic environment by heavy metal containing </w:t>
      </w:r>
      <w:proofErr w:type="spellStart"/>
      <w:r w:rsidR="00100A3D" w:rsidRPr="00AF7596">
        <w:rPr>
          <w:sz w:val="20"/>
          <w:szCs w:val="20"/>
        </w:rPr>
        <w:t>leachate</w:t>
      </w:r>
      <w:proofErr w:type="spellEnd"/>
      <w:r w:rsidR="00100A3D" w:rsidRPr="00AF7596">
        <w:rPr>
          <w:sz w:val="20"/>
          <w:szCs w:val="20"/>
        </w:rPr>
        <w:t>.</w:t>
      </w:r>
    </w:p>
    <w:p w:rsidR="007C2043" w:rsidRPr="00AF7596" w:rsidRDefault="00966860" w:rsidP="00AF7596">
      <w:pPr>
        <w:suppressAutoHyphens w:val="0"/>
        <w:snapToGrid w:val="0"/>
        <w:jc w:val="both"/>
        <w:rPr>
          <w:sz w:val="20"/>
          <w:szCs w:val="20"/>
          <w:lang w:eastAsia="zh-CN"/>
        </w:rPr>
      </w:pPr>
      <w:r w:rsidRPr="00AF7596">
        <w:rPr>
          <w:color w:val="000000"/>
          <w:sz w:val="20"/>
          <w:szCs w:val="20"/>
        </w:rPr>
        <w:t>[</w:t>
      </w:r>
      <w:proofErr w:type="spellStart"/>
      <w:r w:rsidR="00100A3D" w:rsidRPr="00AF7596">
        <w:rPr>
          <w:color w:val="000000"/>
          <w:sz w:val="20"/>
          <w:szCs w:val="20"/>
        </w:rPr>
        <w:t>Sulaimon</w:t>
      </w:r>
      <w:proofErr w:type="spellEnd"/>
      <w:r w:rsidR="00100A3D" w:rsidRPr="00AF7596">
        <w:rPr>
          <w:color w:val="000000"/>
          <w:sz w:val="20"/>
          <w:szCs w:val="20"/>
        </w:rPr>
        <w:t xml:space="preserve"> AM, </w:t>
      </w:r>
      <w:proofErr w:type="spellStart"/>
      <w:r w:rsidR="00100A3D" w:rsidRPr="00AF7596">
        <w:rPr>
          <w:color w:val="000000"/>
          <w:sz w:val="20"/>
          <w:szCs w:val="20"/>
        </w:rPr>
        <w:t>Odeyemi</w:t>
      </w:r>
      <w:proofErr w:type="spellEnd"/>
      <w:r w:rsidR="00100A3D" w:rsidRPr="00AF7596">
        <w:rPr>
          <w:color w:val="000000"/>
          <w:sz w:val="20"/>
          <w:szCs w:val="20"/>
        </w:rPr>
        <w:t xml:space="preserve"> AT, </w:t>
      </w:r>
      <w:proofErr w:type="spellStart"/>
      <w:r w:rsidR="00100A3D" w:rsidRPr="00AF7596">
        <w:rPr>
          <w:color w:val="000000"/>
          <w:sz w:val="20"/>
          <w:szCs w:val="20"/>
        </w:rPr>
        <w:t>Ogunjobi</w:t>
      </w:r>
      <w:proofErr w:type="spellEnd"/>
      <w:r w:rsidR="00100A3D" w:rsidRPr="00AF7596">
        <w:rPr>
          <w:color w:val="000000"/>
          <w:sz w:val="20"/>
          <w:szCs w:val="20"/>
        </w:rPr>
        <w:t xml:space="preserve"> AA, Ibrahim IO. </w:t>
      </w:r>
      <w:r w:rsidR="00100A3D" w:rsidRPr="00AF7596">
        <w:rPr>
          <w:rFonts w:eastAsia="BatangChe"/>
          <w:b/>
          <w:bCs/>
          <w:sz w:val="20"/>
          <w:szCs w:val="20"/>
        </w:rPr>
        <w:t xml:space="preserve">Bioaccumulation of Heavy Metals using Selected Heavy Metal Tolerant organisms Isolated from Dumpsite </w:t>
      </w:r>
      <w:proofErr w:type="spellStart"/>
      <w:r w:rsidR="00100A3D" w:rsidRPr="00AF7596">
        <w:rPr>
          <w:rFonts w:eastAsia="BatangChe"/>
          <w:b/>
          <w:bCs/>
          <w:sz w:val="20"/>
          <w:szCs w:val="20"/>
        </w:rPr>
        <w:t>Leachate</w:t>
      </w:r>
      <w:proofErr w:type="spellEnd"/>
      <w:r w:rsidR="007C2043" w:rsidRPr="00AF7596">
        <w:rPr>
          <w:rFonts w:eastAsia="Times New Roman"/>
          <w:b/>
          <w:bCs/>
          <w:sz w:val="20"/>
          <w:szCs w:val="20"/>
          <w:lang w:bidi="fa-IR"/>
        </w:rPr>
        <w:t>.</w:t>
      </w:r>
      <w:r w:rsidR="007C2043" w:rsidRPr="00AF7596">
        <w:rPr>
          <w:rFonts w:hint="eastAsia"/>
          <w:b/>
          <w:bCs/>
          <w:sz w:val="20"/>
          <w:szCs w:val="20"/>
        </w:rPr>
        <w:t xml:space="preserve"> </w:t>
      </w:r>
      <w:r w:rsidR="007C2043" w:rsidRPr="00AF7596">
        <w:rPr>
          <w:rFonts w:eastAsia="Times New Roman"/>
          <w:bCs/>
          <w:i/>
          <w:sz w:val="20"/>
          <w:szCs w:val="20"/>
        </w:rPr>
        <w:t xml:space="preserve">Nat </w:t>
      </w:r>
      <w:proofErr w:type="spellStart"/>
      <w:r w:rsidR="007C2043" w:rsidRPr="00AF7596">
        <w:rPr>
          <w:rFonts w:eastAsia="Times New Roman"/>
          <w:bCs/>
          <w:i/>
          <w:sz w:val="20"/>
          <w:szCs w:val="20"/>
        </w:rPr>
        <w:t>Sci</w:t>
      </w:r>
      <w:proofErr w:type="spellEnd"/>
      <w:r w:rsidR="007C2043" w:rsidRPr="00AF7596">
        <w:rPr>
          <w:rFonts w:eastAsiaTheme="minorEastAsia" w:hint="eastAsia"/>
          <w:bCs/>
          <w:i/>
          <w:sz w:val="20"/>
          <w:szCs w:val="20"/>
        </w:rPr>
        <w:t xml:space="preserve"> </w:t>
      </w:r>
      <w:r w:rsidR="007C2043" w:rsidRPr="00AF7596">
        <w:rPr>
          <w:sz w:val="20"/>
          <w:szCs w:val="20"/>
        </w:rPr>
        <w:t>201</w:t>
      </w:r>
      <w:r w:rsidR="007C2043" w:rsidRPr="00AF7596">
        <w:rPr>
          <w:rFonts w:hint="eastAsia"/>
          <w:sz w:val="20"/>
          <w:szCs w:val="20"/>
        </w:rPr>
        <w:t>4</w:t>
      </w:r>
      <w:proofErr w:type="gramStart"/>
      <w:r w:rsidR="007C2043" w:rsidRPr="00AF7596">
        <w:rPr>
          <w:sz w:val="20"/>
          <w:szCs w:val="20"/>
        </w:rPr>
        <w:t>;1</w:t>
      </w:r>
      <w:r w:rsidR="007C2043" w:rsidRPr="00AF7596">
        <w:rPr>
          <w:rFonts w:hint="eastAsia"/>
          <w:sz w:val="20"/>
          <w:szCs w:val="20"/>
        </w:rPr>
        <w:t>2</w:t>
      </w:r>
      <w:proofErr w:type="gramEnd"/>
      <w:r w:rsidR="007C2043" w:rsidRPr="00AF7596">
        <w:rPr>
          <w:sz w:val="20"/>
          <w:szCs w:val="20"/>
        </w:rPr>
        <w:t>(</w:t>
      </w:r>
      <w:r w:rsidR="007C2043" w:rsidRPr="00AF7596">
        <w:rPr>
          <w:rFonts w:hint="eastAsia"/>
          <w:sz w:val="20"/>
          <w:szCs w:val="20"/>
        </w:rPr>
        <w:t>10</w:t>
      </w:r>
      <w:r w:rsidR="007C2043" w:rsidRPr="00AF7596">
        <w:rPr>
          <w:sz w:val="20"/>
          <w:szCs w:val="20"/>
        </w:rPr>
        <w:t>):</w:t>
      </w:r>
      <w:r w:rsidR="003C18F6">
        <w:rPr>
          <w:noProof/>
          <w:color w:val="000000"/>
          <w:sz w:val="20"/>
          <w:szCs w:val="20"/>
        </w:rPr>
        <w:t>101</w:t>
      </w:r>
      <w:r w:rsidR="007C2043" w:rsidRPr="00AF7596">
        <w:rPr>
          <w:color w:val="000000"/>
          <w:sz w:val="20"/>
          <w:szCs w:val="20"/>
        </w:rPr>
        <w:t>-</w:t>
      </w:r>
      <w:r w:rsidR="003C18F6">
        <w:rPr>
          <w:noProof/>
          <w:color w:val="000000"/>
          <w:sz w:val="20"/>
          <w:szCs w:val="20"/>
        </w:rPr>
        <w:t>106</w:t>
      </w:r>
      <w:r w:rsidR="007C2043" w:rsidRPr="00AF7596">
        <w:rPr>
          <w:sz w:val="20"/>
          <w:szCs w:val="20"/>
        </w:rPr>
        <w:t>]</w:t>
      </w:r>
      <w:r w:rsidR="007C2043" w:rsidRPr="00AF7596">
        <w:rPr>
          <w:rFonts w:hint="eastAsia"/>
          <w:sz w:val="20"/>
          <w:szCs w:val="20"/>
        </w:rPr>
        <w:t>.</w:t>
      </w:r>
      <w:r w:rsidR="007C2043" w:rsidRPr="00AF7596">
        <w:rPr>
          <w:sz w:val="20"/>
          <w:szCs w:val="20"/>
        </w:rPr>
        <w:t xml:space="preserve"> (ISSN: 1545-0740).</w:t>
      </w:r>
      <w:r w:rsidR="007C2043" w:rsidRPr="00AF7596">
        <w:rPr>
          <w:color w:val="0000FF"/>
          <w:sz w:val="20"/>
          <w:szCs w:val="20"/>
        </w:rPr>
        <w:t xml:space="preserve"> </w:t>
      </w:r>
      <w:hyperlink r:id="rId8" w:history="1">
        <w:r w:rsidR="007C2043" w:rsidRPr="00AF7596">
          <w:rPr>
            <w:rStyle w:val="Hyperlink"/>
            <w:sz w:val="20"/>
            <w:szCs w:val="20"/>
          </w:rPr>
          <w:t>http://www.sciencepub.net/nature</w:t>
        </w:r>
      </w:hyperlink>
      <w:r w:rsidR="007C2043" w:rsidRPr="00AF7596">
        <w:rPr>
          <w:sz w:val="20"/>
          <w:szCs w:val="20"/>
        </w:rPr>
        <w:t>.</w:t>
      </w:r>
      <w:r w:rsidR="007C2043" w:rsidRPr="00AF7596">
        <w:rPr>
          <w:rFonts w:hint="eastAsia"/>
          <w:sz w:val="20"/>
          <w:szCs w:val="20"/>
        </w:rPr>
        <w:t xml:space="preserve"> </w:t>
      </w:r>
      <w:r w:rsidR="00AF7596" w:rsidRPr="00AF7596">
        <w:rPr>
          <w:rFonts w:hint="eastAsia"/>
          <w:sz w:val="20"/>
          <w:szCs w:val="20"/>
          <w:lang w:eastAsia="zh-CN"/>
        </w:rPr>
        <w:t>13</w:t>
      </w:r>
    </w:p>
    <w:p w:rsidR="001817C7" w:rsidRPr="00AF7596" w:rsidRDefault="001817C7" w:rsidP="00AF7596">
      <w:pPr>
        <w:suppressAutoHyphens w:val="0"/>
        <w:snapToGrid w:val="0"/>
        <w:jc w:val="both"/>
        <w:rPr>
          <w:sz w:val="20"/>
          <w:szCs w:val="20"/>
        </w:rPr>
      </w:pPr>
    </w:p>
    <w:p w:rsidR="001817C7" w:rsidRPr="00AF7596" w:rsidRDefault="001817C7" w:rsidP="00AF7596">
      <w:pPr>
        <w:suppressAutoHyphens w:val="0"/>
        <w:snapToGrid w:val="0"/>
        <w:jc w:val="both"/>
        <w:rPr>
          <w:sz w:val="20"/>
          <w:szCs w:val="20"/>
        </w:rPr>
      </w:pPr>
      <w:r w:rsidRPr="00AF7596">
        <w:rPr>
          <w:b/>
          <w:sz w:val="20"/>
          <w:szCs w:val="20"/>
        </w:rPr>
        <w:t xml:space="preserve">Keywords: </w:t>
      </w:r>
      <w:r w:rsidR="00100A3D" w:rsidRPr="00AF7596">
        <w:rPr>
          <w:sz w:val="20"/>
          <w:szCs w:val="20"/>
        </w:rPr>
        <w:t xml:space="preserve">Bioaccumulation; </w:t>
      </w:r>
      <w:proofErr w:type="spellStart"/>
      <w:r w:rsidR="00100A3D" w:rsidRPr="00AF7596">
        <w:rPr>
          <w:sz w:val="20"/>
          <w:szCs w:val="20"/>
        </w:rPr>
        <w:t>leachate</w:t>
      </w:r>
      <w:proofErr w:type="spellEnd"/>
      <w:r w:rsidR="00100A3D" w:rsidRPr="00AF7596">
        <w:rPr>
          <w:sz w:val="20"/>
          <w:szCs w:val="20"/>
        </w:rPr>
        <w:t xml:space="preserve">; </w:t>
      </w:r>
      <w:proofErr w:type="spellStart"/>
      <w:r w:rsidR="00100A3D" w:rsidRPr="00AF7596">
        <w:rPr>
          <w:sz w:val="20"/>
          <w:szCs w:val="20"/>
        </w:rPr>
        <w:t>Orita-aperin</w:t>
      </w:r>
      <w:proofErr w:type="spellEnd"/>
      <w:r w:rsidR="00100A3D" w:rsidRPr="00AF7596">
        <w:rPr>
          <w:sz w:val="20"/>
          <w:szCs w:val="20"/>
        </w:rPr>
        <w:t xml:space="preserve"> and </w:t>
      </w:r>
      <w:proofErr w:type="spellStart"/>
      <w:r w:rsidR="00100A3D" w:rsidRPr="00AF7596">
        <w:rPr>
          <w:sz w:val="20"/>
          <w:szCs w:val="20"/>
        </w:rPr>
        <w:t>Awotan</w:t>
      </w:r>
      <w:proofErr w:type="spellEnd"/>
      <w:r w:rsidR="00100A3D" w:rsidRPr="00AF7596">
        <w:rPr>
          <w:sz w:val="20"/>
          <w:szCs w:val="20"/>
        </w:rPr>
        <w:t xml:space="preserve"> dumpsites; heavy metal tolerant organisms</w:t>
      </w:r>
    </w:p>
    <w:p w:rsidR="00AF7596" w:rsidRDefault="00AF7596" w:rsidP="00AF7596">
      <w:pPr>
        <w:suppressAutoHyphens w:val="0"/>
        <w:snapToGrid w:val="0"/>
        <w:jc w:val="both"/>
        <w:rPr>
          <w:b/>
          <w:sz w:val="20"/>
          <w:szCs w:val="20"/>
        </w:rPr>
      </w:pPr>
    </w:p>
    <w:p w:rsidR="00AF7596" w:rsidRPr="00AF7596" w:rsidRDefault="00AF7596" w:rsidP="00AF7596">
      <w:pPr>
        <w:suppressAutoHyphens w:val="0"/>
        <w:snapToGrid w:val="0"/>
        <w:jc w:val="both"/>
        <w:rPr>
          <w:b/>
          <w:sz w:val="20"/>
          <w:szCs w:val="20"/>
        </w:rPr>
        <w:sectPr w:rsidR="00AF7596" w:rsidRPr="00AF7596" w:rsidSect="003C18F6">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01"/>
          <w:cols w:space="720"/>
          <w:docGrid w:linePitch="360"/>
        </w:sectPr>
      </w:pPr>
    </w:p>
    <w:p w:rsidR="00471E57" w:rsidRPr="00AF7596" w:rsidRDefault="00471E57" w:rsidP="00AF7596">
      <w:pPr>
        <w:suppressAutoHyphens w:val="0"/>
        <w:snapToGrid w:val="0"/>
        <w:jc w:val="both"/>
        <w:rPr>
          <w:b/>
          <w:sz w:val="20"/>
          <w:szCs w:val="20"/>
        </w:rPr>
      </w:pPr>
      <w:r w:rsidRPr="00AF7596">
        <w:rPr>
          <w:b/>
          <w:sz w:val="20"/>
          <w:szCs w:val="20"/>
        </w:rPr>
        <w:lastRenderedPageBreak/>
        <w:t>1. Introduction</w:t>
      </w:r>
    </w:p>
    <w:p w:rsidR="00100A3D" w:rsidRPr="00AF7596" w:rsidRDefault="00100A3D" w:rsidP="00AF7596">
      <w:pPr>
        <w:pStyle w:val="Default"/>
        <w:snapToGrid w:val="0"/>
        <w:ind w:firstLine="425"/>
        <w:jc w:val="both"/>
        <w:rPr>
          <w:rFonts w:eastAsia="BatangChe"/>
          <w:color w:val="auto"/>
          <w:sz w:val="20"/>
          <w:szCs w:val="20"/>
        </w:rPr>
      </w:pPr>
      <w:r w:rsidRPr="00AF7596">
        <w:rPr>
          <w:rFonts w:eastAsia="BatangChe"/>
          <w:bCs/>
          <w:color w:val="auto"/>
          <w:sz w:val="20"/>
          <w:szCs w:val="20"/>
        </w:rPr>
        <w:t>Municipal and industrial activities led to substantial release of toxic metals into the environment. Heavy metals constitute a major hazard for the ecosystem and especially human health (</w:t>
      </w:r>
      <w:proofErr w:type="spellStart"/>
      <w:r w:rsidRPr="00AF7596">
        <w:rPr>
          <w:rFonts w:eastAsia="BatangChe"/>
          <w:bCs/>
          <w:color w:val="auto"/>
          <w:sz w:val="20"/>
          <w:szCs w:val="20"/>
        </w:rPr>
        <w:t>Boopathy</w:t>
      </w:r>
      <w:proofErr w:type="spellEnd"/>
      <w:r w:rsidRPr="00AF7596">
        <w:rPr>
          <w:rFonts w:eastAsia="BatangChe"/>
          <w:bCs/>
          <w:color w:val="auto"/>
          <w:sz w:val="20"/>
          <w:szCs w:val="20"/>
        </w:rPr>
        <w:t xml:space="preserve">, 2000). </w:t>
      </w:r>
      <w:r w:rsidRPr="00AF7596">
        <w:rPr>
          <w:rFonts w:eastAsia="BatangChe"/>
          <w:color w:val="auto"/>
          <w:sz w:val="20"/>
          <w:szCs w:val="20"/>
        </w:rPr>
        <w:t xml:space="preserve">The dumped solid wastes gradually release its initial water and some of its decomposition by-products get into water moving through the waste deposit called </w:t>
      </w:r>
      <w:proofErr w:type="spellStart"/>
      <w:r w:rsidRPr="00AF7596">
        <w:rPr>
          <w:rFonts w:eastAsia="BatangChe"/>
          <w:color w:val="auto"/>
          <w:sz w:val="20"/>
          <w:szCs w:val="20"/>
        </w:rPr>
        <w:t>leachate</w:t>
      </w:r>
      <w:proofErr w:type="spellEnd"/>
      <w:r w:rsidRPr="00AF7596">
        <w:rPr>
          <w:rFonts w:eastAsia="BatangChe"/>
          <w:color w:val="auto"/>
          <w:sz w:val="20"/>
          <w:szCs w:val="20"/>
        </w:rPr>
        <w:t xml:space="preserve">. </w:t>
      </w:r>
      <w:proofErr w:type="spellStart"/>
      <w:r w:rsidRPr="00AF7596">
        <w:rPr>
          <w:rFonts w:eastAsia="BatangChe"/>
          <w:color w:val="auto"/>
          <w:sz w:val="20"/>
          <w:szCs w:val="20"/>
        </w:rPr>
        <w:t>Leachate</w:t>
      </w:r>
      <w:proofErr w:type="spellEnd"/>
      <w:r w:rsidRPr="00AF7596">
        <w:rPr>
          <w:rFonts w:eastAsia="BatangChe"/>
          <w:color w:val="auto"/>
          <w:sz w:val="20"/>
          <w:szCs w:val="20"/>
        </w:rPr>
        <w:t xml:space="preserve"> being a mixture of organic, inorganic and many unidentified toxicants may pose risk of unknown magnitude to aquatic life (Mohamed, 2009).</w:t>
      </w:r>
    </w:p>
    <w:p w:rsidR="00100A3D" w:rsidRPr="00AF7596" w:rsidRDefault="00100A3D" w:rsidP="00AF7596">
      <w:pPr>
        <w:suppressAutoHyphens w:val="0"/>
        <w:snapToGrid w:val="0"/>
        <w:ind w:firstLine="425"/>
        <w:jc w:val="both"/>
        <w:rPr>
          <w:rFonts w:eastAsia="BatangChe"/>
          <w:sz w:val="20"/>
          <w:szCs w:val="20"/>
        </w:rPr>
      </w:pPr>
      <w:r w:rsidRPr="00AF7596">
        <w:rPr>
          <w:rFonts w:eastAsia="BatangChe"/>
          <w:sz w:val="20"/>
          <w:szCs w:val="20"/>
        </w:rPr>
        <w:t>Microbes play a key role in the biosphere, particularly in the areas of metals transformation, decomposition and bioaccumulation. Although in higher concentration, heavy metal ions react to form toxic compound in cells (</w:t>
      </w:r>
      <w:proofErr w:type="spellStart"/>
      <w:r w:rsidRPr="00AF7596">
        <w:rPr>
          <w:rFonts w:eastAsia="BatangChe"/>
          <w:sz w:val="20"/>
          <w:szCs w:val="20"/>
        </w:rPr>
        <w:t>Nies</w:t>
      </w:r>
      <w:proofErr w:type="spellEnd"/>
      <w:r w:rsidRPr="00AF7596">
        <w:rPr>
          <w:rFonts w:eastAsia="BatangChe"/>
          <w:sz w:val="20"/>
          <w:szCs w:val="20"/>
        </w:rPr>
        <w:t>, 1999). Meanwhile microbes have variety of properties that can affect changes in metals, For example, their ability in converting toxic metals into insoluble substances, for easy mobility as well as dissolution in the dump-sites (</w:t>
      </w:r>
      <w:r w:rsidRPr="00AF7596">
        <w:rPr>
          <w:sz w:val="20"/>
          <w:szCs w:val="20"/>
        </w:rPr>
        <w:t>Rodriguez, 1993)</w:t>
      </w:r>
      <w:r w:rsidRPr="00AF7596">
        <w:rPr>
          <w:rFonts w:eastAsia="BatangChe"/>
          <w:sz w:val="20"/>
          <w:szCs w:val="20"/>
        </w:rPr>
        <w:t xml:space="preserve">. To survive under metal-stressed </w:t>
      </w:r>
      <w:r w:rsidRPr="00AF7596">
        <w:rPr>
          <w:rFonts w:eastAsia="BatangChe"/>
          <w:sz w:val="20"/>
          <w:szCs w:val="20"/>
        </w:rPr>
        <w:lastRenderedPageBreak/>
        <w:t>conditions, microbes have evolved several types of mechanism to tolerate the uptake of heavy metal ions</w:t>
      </w:r>
      <w:r w:rsidRPr="00AF7596">
        <w:rPr>
          <w:sz w:val="20"/>
          <w:szCs w:val="20"/>
        </w:rPr>
        <w:t xml:space="preserve"> (</w:t>
      </w:r>
      <w:r w:rsidRPr="00AF7596">
        <w:rPr>
          <w:bCs/>
          <w:sz w:val="20"/>
          <w:szCs w:val="20"/>
        </w:rPr>
        <w:t>Schmidt</w:t>
      </w:r>
      <w:r w:rsidRPr="00AF7596">
        <w:rPr>
          <w:sz w:val="20"/>
          <w:szCs w:val="20"/>
        </w:rPr>
        <w:t>, 2003)</w:t>
      </w:r>
      <w:r w:rsidRPr="00AF7596">
        <w:rPr>
          <w:rFonts w:eastAsia="BatangChe"/>
          <w:sz w:val="20"/>
          <w:szCs w:val="20"/>
        </w:rPr>
        <w:t xml:space="preserve">. The mechanisms include the efflux of metal ions outside the cell, accumulation and </w:t>
      </w:r>
      <w:proofErr w:type="spellStart"/>
      <w:r w:rsidRPr="00AF7596">
        <w:rPr>
          <w:rFonts w:eastAsia="BatangChe"/>
          <w:sz w:val="20"/>
          <w:szCs w:val="20"/>
        </w:rPr>
        <w:t>complexation</w:t>
      </w:r>
      <w:proofErr w:type="spellEnd"/>
      <w:r w:rsidRPr="00AF7596">
        <w:rPr>
          <w:rFonts w:eastAsia="BatangChe"/>
          <w:sz w:val="20"/>
          <w:szCs w:val="20"/>
        </w:rPr>
        <w:t xml:space="preserve"> of the metals inside the cell, and reduction of the heavy metal into a less toxic state (</w:t>
      </w:r>
      <w:proofErr w:type="spellStart"/>
      <w:r w:rsidRPr="00AF7596">
        <w:rPr>
          <w:rFonts w:eastAsia="BatangChe"/>
          <w:sz w:val="20"/>
          <w:szCs w:val="20"/>
        </w:rPr>
        <w:t>Nies</w:t>
      </w:r>
      <w:proofErr w:type="spellEnd"/>
      <w:r w:rsidRPr="00AF7596">
        <w:rPr>
          <w:rFonts w:eastAsia="BatangChe"/>
          <w:sz w:val="20"/>
          <w:szCs w:val="20"/>
        </w:rPr>
        <w:t>, 1999).</w:t>
      </w:r>
    </w:p>
    <w:p w:rsidR="00100A3D" w:rsidRPr="00AF7596" w:rsidRDefault="00100A3D" w:rsidP="00AF7596">
      <w:pPr>
        <w:pStyle w:val="Default"/>
        <w:snapToGrid w:val="0"/>
        <w:ind w:firstLine="425"/>
        <w:jc w:val="both"/>
        <w:rPr>
          <w:rFonts w:eastAsia="BatangChe"/>
          <w:color w:val="auto"/>
          <w:sz w:val="20"/>
          <w:szCs w:val="20"/>
        </w:rPr>
      </w:pPr>
      <w:r w:rsidRPr="00AF7596">
        <w:rPr>
          <w:rFonts w:eastAsia="BatangChe"/>
          <w:color w:val="auto"/>
          <w:sz w:val="20"/>
          <w:szCs w:val="20"/>
        </w:rPr>
        <w:t xml:space="preserve">Microbial metal accumulation has received much attention in the last years due to the potential of microorganism for cleaning metal in polluted water. However, considerably less attention has been paid to the role if microorganism for metal conversion in </w:t>
      </w:r>
      <w:proofErr w:type="spellStart"/>
      <w:r w:rsidRPr="00AF7596">
        <w:rPr>
          <w:rFonts w:eastAsia="BatangChe"/>
          <w:color w:val="auto"/>
          <w:sz w:val="20"/>
          <w:szCs w:val="20"/>
        </w:rPr>
        <w:t>leachate</w:t>
      </w:r>
      <w:proofErr w:type="spellEnd"/>
      <w:r w:rsidRPr="00AF7596">
        <w:rPr>
          <w:rFonts w:eastAsia="BatangChe"/>
          <w:color w:val="auto"/>
          <w:sz w:val="20"/>
          <w:szCs w:val="20"/>
        </w:rPr>
        <w:t xml:space="preserve"> even though the same process may occur there as it occurs in soil (</w:t>
      </w:r>
      <w:proofErr w:type="spellStart"/>
      <w:r w:rsidRPr="00AF7596">
        <w:rPr>
          <w:rFonts w:eastAsia="BatangChe"/>
          <w:color w:val="auto"/>
          <w:sz w:val="20"/>
          <w:szCs w:val="20"/>
        </w:rPr>
        <w:t>Kathirvale</w:t>
      </w:r>
      <w:proofErr w:type="spellEnd"/>
      <w:r w:rsidRPr="00AF7596">
        <w:rPr>
          <w:rFonts w:eastAsia="BatangChe"/>
          <w:color w:val="auto"/>
          <w:sz w:val="20"/>
          <w:szCs w:val="20"/>
        </w:rPr>
        <w:t xml:space="preserve"> </w:t>
      </w:r>
      <w:r w:rsidRPr="00AF7596">
        <w:rPr>
          <w:rFonts w:eastAsia="BatangChe"/>
          <w:i/>
          <w:color w:val="auto"/>
          <w:sz w:val="20"/>
          <w:szCs w:val="20"/>
        </w:rPr>
        <w:t>et al.,</w:t>
      </w:r>
      <w:r w:rsidRPr="00AF7596">
        <w:rPr>
          <w:rFonts w:eastAsia="BatangChe"/>
          <w:color w:val="auto"/>
          <w:sz w:val="20"/>
          <w:szCs w:val="20"/>
        </w:rPr>
        <w:t xml:space="preserve"> 2003).</w:t>
      </w:r>
    </w:p>
    <w:p w:rsidR="00100A3D" w:rsidRPr="00AF7596" w:rsidRDefault="00100A3D" w:rsidP="00AF7596">
      <w:pPr>
        <w:suppressAutoHyphens w:val="0"/>
        <w:snapToGrid w:val="0"/>
        <w:ind w:firstLine="425"/>
        <w:jc w:val="both"/>
        <w:rPr>
          <w:rFonts w:eastAsia="BatangChe"/>
          <w:sz w:val="20"/>
          <w:szCs w:val="20"/>
        </w:rPr>
      </w:pPr>
      <w:r w:rsidRPr="00AF7596">
        <w:rPr>
          <w:rFonts w:eastAsia="BatangChe"/>
          <w:sz w:val="20"/>
          <w:szCs w:val="20"/>
        </w:rPr>
        <w:t>Chemical methods such as precipitation, oxidation or reduction have been widely used to remove metal ions from industrial waste water. Those methods are ineffective and expensive (</w:t>
      </w:r>
      <w:proofErr w:type="spellStart"/>
      <w:r w:rsidRPr="00AF7596">
        <w:rPr>
          <w:rFonts w:eastAsia="BatangChe"/>
          <w:sz w:val="20"/>
          <w:szCs w:val="20"/>
        </w:rPr>
        <w:t>Volesky</w:t>
      </w:r>
      <w:proofErr w:type="spellEnd"/>
      <w:r w:rsidRPr="00AF7596">
        <w:rPr>
          <w:rFonts w:eastAsia="BatangChe"/>
          <w:sz w:val="20"/>
          <w:szCs w:val="20"/>
        </w:rPr>
        <w:t xml:space="preserve">, 1990). The activity of microorganisms is extended to environmental management, and microbes have superseded the conventional techniques for remediation. </w:t>
      </w:r>
      <w:proofErr w:type="gramStart"/>
      <w:r w:rsidRPr="00AF7596">
        <w:rPr>
          <w:rFonts w:eastAsia="BatangChe"/>
          <w:sz w:val="20"/>
          <w:szCs w:val="20"/>
        </w:rPr>
        <w:t>(</w:t>
      </w:r>
      <w:proofErr w:type="spellStart"/>
      <w:r w:rsidRPr="00AF7596">
        <w:rPr>
          <w:rFonts w:eastAsia="BatangChe"/>
          <w:sz w:val="20"/>
          <w:szCs w:val="20"/>
        </w:rPr>
        <w:t>Vidali</w:t>
      </w:r>
      <w:proofErr w:type="spellEnd"/>
      <w:r w:rsidRPr="00AF7596">
        <w:rPr>
          <w:rFonts w:eastAsia="BatangChe"/>
          <w:sz w:val="20"/>
          <w:szCs w:val="20"/>
        </w:rPr>
        <w:t>, 2001).</w:t>
      </w:r>
      <w:proofErr w:type="gramEnd"/>
      <w:r w:rsidR="00615EC9">
        <w:rPr>
          <w:rFonts w:eastAsia="BatangChe"/>
          <w:sz w:val="20"/>
          <w:szCs w:val="20"/>
        </w:rPr>
        <w:t xml:space="preserve"> </w:t>
      </w:r>
      <w:r w:rsidRPr="00AF7596">
        <w:rPr>
          <w:rFonts w:eastAsia="BatangChe"/>
          <w:sz w:val="20"/>
          <w:szCs w:val="20"/>
        </w:rPr>
        <w:t xml:space="preserve">Biological methods such </w:t>
      </w:r>
      <w:r w:rsidRPr="00AF7596">
        <w:rPr>
          <w:rFonts w:eastAsia="BatangChe"/>
          <w:sz w:val="20"/>
          <w:szCs w:val="20"/>
        </w:rPr>
        <w:lastRenderedPageBreak/>
        <w:t xml:space="preserve">as </w:t>
      </w:r>
      <w:proofErr w:type="spellStart"/>
      <w:r w:rsidRPr="00AF7596">
        <w:rPr>
          <w:rFonts w:eastAsia="BatangChe"/>
          <w:sz w:val="20"/>
          <w:szCs w:val="20"/>
        </w:rPr>
        <w:t>biosorption</w:t>
      </w:r>
      <w:proofErr w:type="spellEnd"/>
      <w:r w:rsidRPr="00AF7596">
        <w:rPr>
          <w:rFonts w:eastAsia="BatangChe"/>
          <w:sz w:val="20"/>
          <w:szCs w:val="20"/>
        </w:rPr>
        <w:t xml:space="preserve"> and bioaccumulation provide promising alternative to chemical methods. Biological processes are typically implemented at low cost. Contaminants are destroyed or accumulated and little or no residual treatment is required, however, some compounds may be broken down into more toxic by-products during the bioremediation process (e.g., TCE to vinyl chloride ) an advantage over the in-situ is that ex-situ applications, these by-products are contained in the treatment unit until non-hazardous end-products are produced. The rate at which microorganisms accumulate contaminants is influenced by the specific contaminants present, the environmental factors such as temperature, oxygen supply, nutrient supply, pH, the availability of the contaminants to the microorganism, and the concentration of the contaminants (high concentrations may be toxic to the microorganism) (</w:t>
      </w:r>
      <w:proofErr w:type="spellStart"/>
      <w:r w:rsidRPr="00AF7596">
        <w:rPr>
          <w:sz w:val="20"/>
          <w:szCs w:val="20"/>
        </w:rPr>
        <w:t>Robinsin</w:t>
      </w:r>
      <w:proofErr w:type="spellEnd"/>
      <w:r w:rsidRPr="00AF7596">
        <w:rPr>
          <w:sz w:val="20"/>
          <w:szCs w:val="20"/>
        </w:rPr>
        <w:t xml:space="preserve"> </w:t>
      </w:r>
      <w:r w:rsidRPr="00AF7596">
        <w:rPr>
          <w:i/>
          <w:sz w:val="20"/>
          <w:szCs w:val="20"/>
        </w:rPr>
        <w:t>et al.</w:t>
      </w:r>
      <w:r w:rsidRPr="00AF7596">
        <w:rPr>
          <w:sz w:val="20"/>
          <w:szCs w:val="20"/>
        </w:rPr>
        <w:t xml:space="preserve"> 2000)</w:t>
      </w:r>
      <w:r w:rsidRPr="00AF7596">
        <w:rPr>
          <w:rFonts w:eastAsia="BatangChe"/>
          <w:sz w:val="20"/>
          <w:szCs w:val="20"/>
        </w:rPr>
        <w:t>.</w:t>
      </w:r>
    </w:p>
    <w:p w:rsidR="00471E57" w:rsidRPr="00AF7596" w:rsidRDefault="00100A3D" w:rsidP="00AF7596">
      <w:pPr>
        <w:suppressAutoHyphens w:val="0"/>
        <w:snapToGrid w:val="0"/>
        <w:ind w:firstLine="425"/>
        <w:jc w:val="both"/>
        <w:rPr>
          <w:sz w:val="20"/>
          <w:szCs w:val="20"/>
        </w:rPr>
      </w:pPr>
      <w:r w:rsidRPr="00AF7596">
        <w:rPr>
          <w:rFonts w:eastAsia="BatangChe"/>
          <w:sz w:val="20"/>
          <w:szCs w:val="20"/>
        </w:rPr>
        <w:t xml:space="preserve">Bioaccumulation is the uptake and removal of inorganic and organic pollutants from substances by microorganisms, with bacteria and fungi being the most common organism for reclamation, immobilization, and detoxification of metallic and radionuclide pollutants. </w:t>
      </w:r>
      <w:r w:rsidRPr="00AF7596">
        <w:rPr>
          <w:sz w:val="20"/>
          <w:szCs w:val="20"/>
        </w:rPr>
        <w:t>The aim of this study is to isolates and characterized organisms from sites receiving heavy metals pollutants, to study the heavy metals resistance pattern and the bioaccumulation potential of the selected organisms.</w:t>
      </w:r>
    </w:p>
    <w:p w:rsidR="00F829D1" w:rsidRPr="00AF7596" w:rsidRDefault="00F829D1" w:rsidP="00AF7596">
      <w:pPr>
        <w:suppressAutoHyphens w:val="0"/>
        <w:snapToGrid w:val="0"/>
        <w:jc w:val="both"/>
        <w:rPr>
          <w:sz w:val="20"/>
          <w:szCs w:val="20"/>
        </w:rPr>
      </w:pPr>
    </w:p>
    <w:p w:rsidR="00471E57" w:rsidRPr="00AF7596" w:rsidRDefault="00471E57" w:rsidP="00AF7596">
      <w:pPr>
        <w:suppressAutoHyphens w:val="0"/>
        <w:snapToGrid w:val="0"/>
        <w:jc w:val="both"/>
        <w:rPr>
          <w:b/>
          <w:sz w:val="20"/>
          <w:szCs w:val="20"/>
        </w:rPr>
      </w:pPr>
      <w:r w:rsidRPr="00AF7596">
        <w:rPr>
          <w:b/>
          <w:sz w:val="20"/>
          <w:szCs w:val="20"/>
        </w:rPr>
        <w:t>2. Material and Methods</w:t>
      </w:r>
    </w:p>
    <w:p w:rsidR="00F829D1" w:rsidRPr="00AF7596" w:rsidRDefault="00F829D1" w:rsidP="00AF7596">
      <w:pPr>
        <w:suppressAutoHyphens w:val="0"/>
        <w:snapToGrid w:val="0"/>
        <w:jc w:val="both"/>
        <w:rPr>
          <w:b/>
          <w:sz w:val="20"/>
          <w:szCs w:val="20"/>
        </w:rPr>
      </w:pPr>
      <w:r w:rsidRPr="00AF7596">
        <w:rPr>
          <w:b/>
          <w:sz w:val="20"/>
          <w:szCs w:val="20"/>
        </w:rPr>
        <w:t>Sample Collection and Total Bacterial Count</w:t>
      </w:r>
    </w:p>
    <w:p w:rsidR="00F829D1" w:rsidRPr="00AF7596" w:rsidRDefault="00F829D1" w:rsidP="00AF7596">
      <w:pPr>
        <w:tabs>
          <w:tab w:val="left" w:pos="1080"/>
        </w:tabs>
        <w:suppressAutoHyphens w:val="0"/>
        <w:snapToGrid w:val="0"/>
        <w:ind w:firstLine="425"/>
        <w:jc w:val="both"/>
        <w:rPr>
          <w:sz w:val="20"/>
          <w:szCs w:val="20"/>
        </w:rPr>
      </w:pPr>
      <w:proofErr w:type="spellStart"/>
      <w:r w:rsidRPr="00AF7596">
        <w:rPr>
          <w:sz w:val="20"/>
          <w:szCs w:val="20"/>
        </w:rPr>
        <w:t>Leachate</w:t>
      </w:r>
      <w:proofErr w:type="spellEnd"/>
      <w:r w:rsidRPr="00AF7596">
        <w:rPr>
          <w:sz w:val="20"/>
          <w:szCs w:val="20"/>
        </w:rPr>
        <w:t xml:space="preserve"> samples from </w:t>
      </w:r>
      <w:proofErr w:type="spellStart"/>
      <w:r w:rsidRPr="00AF7596">
        <w:rPr>
          <w:sz w:val="20"/>
          <w:szCs w:val="20"/>
        </w:rPr>
        <w:t>Orita-aperin</w:t>
      </w:r>
      <w:proofErr w:type="spellEnd"/>
      <w:r w:rsidRPr="00AF7596">
        <w:rPr>
          <w:sz w:val="20"/>
          <w:szCs w:val="20"/>
        </w:rPr>
        <w:t xml:space="preserve"> and </w:t>
      </w:r>
      <w:proofErr w:type="spellStart"/>
      <w:r w:rsidRPr="00AF7596">
        <w:rPr>
          <w:sz w:val="20"/>
          <w:szCs w:val="20"/>
        </w:rPr>
        <w:t>Awotan</w:t>
      </w:r>
      <w:proofErr w:type="spellEnd"/>
      <w:r w:rsidRPr="00AF7596">
        <w:rPr>
          <w:sz w:val="20"/>
          <w:szCs w:val="20"/>
        </w:rPr>
        <w:t xml:space="preserve"> dump sites, Ibadan were collected, and two replicates from each dumpsite were considered. Samples were kept in ice and transported to the laboratory for microbial characterization and heavy metals analysis. Using the pour plate and spread plate method for bacteria and fungi respectively, one </w:t>
      </w:r>
      <w:proofErr w:type="spellStart"/>
      <w:r w:rsidRPr="00AF7596">
        <w:rPr>
          <w:sz w:val="20"/>
          <w:szCs w:val="20"/>
        </w:rPr>
        <w:t>millilitre</w:t>
      </w:r>
      <w:proofErr w:type="spellEnd"/>
      <w:r w:rsidRPr="00AF7596">
        <w:rPr>
          <w:sz w:val="20"/>
          <w:szCs w:val="20"/>
        </w:rPr>
        <w:t xml:space="preserve"> (1ml) from 10</w:t>
      </w:r>
      <w:r w:rsidRPr="00AF7596">
        <w:rPr>
          <w:sz w:val="20"/>
          <w:szCs w:val="20"/>
          <w:vertAlign w:val="superscript"/>
        </w:rPr>
        <w:t>-8</w:t>
      </w:r>
      <w:r w:rsidRPr="00AF7596">
        <w:rPr>
          <w:sz w:val="20"/>
          <w:szCs w:val="20"/>
        </w:rPr>
        <w:t xml:space="preserve"> dilution of the </w:t>
      </w:r>
      <w:proofErr w:type="spellStart"/>
      <w:r w:rsidRPr="00AF7596">
        <w:rPr>
          <w:sz w:val="20"/>
          <w:szCs w:val="20"/>
        </w:rPr>
        <w:t>leachate</w:t>
      </w:r>
      <w:proofErr w:type="spellEnd"/>
      <w:r w:rsidRPr="00AF7596">
        <w:rPr>
          <w:sz w:val="20"/>
          <w:szCs w:val="20"/>
        </w:rPr>
        <w:t xml:space="preserve"> sample was taken and introduced aseptically into nutrient agar plates for bacterial and potato dextrose agar plates for fungi. Plates were incubated at 30</w:t>
      </w:r>
      <w:r w:rsidRPr="00AF7596">
        <w:rPr>
          <w:sz w:val="20"/>
          <w:szCs w:val="20"/>
          <w:vertAlign w:val="superscript"/>
        </w:rPr>
        <w:t>0</w:t>
      </w:r>
      <w:r w:rsidRPr="00AF7596">
        <w:rPr>
          <w:sz w:val="20"/>
          <w:szCs w:val="20"/>
        </w:rPr>
        <w:t xml:space="preserve">C for 24 hours and 72 hours for bacteria and fungi respectively following the procedure of Chen </w:t>
      </w:r>
      <w:r w:rsidRPr="00AF7596">
        <w:rPr>
          <w:i/>
          <w:sz w:val="20"/>
          <w:szCs w:val="20"/>
        </w:rPr>
        <w:t>et al</w:t>
      </w:r>
      <w:r w:rsidRPr="00AF7596">
        <w:rPr>
          <w:sz w:val="20"/>
          <w:szCs w:val="20"/>
        </w:rPr>
        <w:t>. (2003).</w:t>
      </w:r>
    </w:p>
    <w:p w:rsidR="00F829D1" w:rsidRPr="00AF7596" w:rsidRDefault="00F829D1" w:rsidP="00AF7596">
      <w:pPr>
        <w:suppressAutoHyphens w:val="0"/>
        <w:snapToGrid w:val="0"/>
        <w:jc w:val="both"/>
        <w:rPr>
          <w:b/>
          <w:sz w:val="20"/>
          <w:szCs w:val="20"/>
        </w:rPr>
      </w:pPr>
      <w:r w:rsidRPr="00AF7596">
        <w:rPr>
          <w:b/>
          <w:sz w:val="20"/>
          <w:szCs w:val="20"/>
        </w:rPr>
        <w:t>Microbial Characterization</w:t>
      </w:r>
    </w:p>
    <w:p w:rsidR="00F829D1" w:rsidRPr="00AF7596" w:rsidRDefault="00F829D1" w:rsidP="00AF7596">
      <w:pPr>
        <w:suppressAutoHyphens w:val="0"/>
        <w:snapToGrid w:val="0"/>
        <w:ind w:firstLine="425"/>
        <w:jc w:val="both"/>
        <w:rPr>
          <w:sz w:val="20"/>
          <w:szCs w:val="20"/>
        </w:rPr>
      </w:pPr>
      <w:r w:rsidRPr="00AF7596">
        <w:rPr>
          <w:sz w:val="20"/>
          <w:szCs w:val="20"/>
        </w:rPr>
        <w:t xml:space="preserve">The most tolerable bacterial and fungal isolates were characterized using series of biochemical tests and </w:t>
      </w:r>
      <w:proofErr w:type="spellStart"/>
      <w:r w:rsidRPr="00AF7596">
        <w:rPr>
          <w:sz w:val="20"/>
          <w:szCs w:val="20"/>
        </w:rPr>
        <w:t>Bergey’s</w:t>
      </w:r>
      <w:proofErr w:type="spellEnd"/>
      <w:r w:rsidRPr="00AF7596">
        <w:rPr>
          <w:sz w:val="20"/>
          <w:szCs w:val="20"/>
        </w:rPr>
        <w:t xml:space="preserve"> Manual of Systemic Bacteriology (Buchanan and Gibbons 1974; </w:t>
      </w:r>
      <w:proofErr w:type="spellStart"/>
      <w:r w:rsidRPr="00AF7596">
        <w:rPr>
          <w:sz w:val="20"/>
          <w:szCs w:val="20"/>
        </w:rPr>
        <w:t>Sneath</w:t>
      </w:r>
      <w:proofErr w:type="spellEnd"/>
      <w:r w:rsidRPr="00AF7596">
        <w:rPr>
          <w:sz w:val="20"/>
          <w:szCs w:val="20"/>
        </w:rPr>
        <w:t xml:space="preserve"> </w:t>
      </w:r>
      <w:r w:rsidRPr="00AF7596">
        <w:rPr>
          <w:i/>
          <w:sz w:val="20"/>
          <w:szCs w:val="20"/>
        </w:rPr>
        <w:t>et al.,</w:t>
      </w:r>
      <w:r w:rsidRPr="00AF7596">
        <w:rPr>
          <w:sz w:val="20"/>
          <w:szCs w:val="20"/>
        </w:rPr>
        <w:t xml:space="preserve"> 1986).</w:t>
      </w:r>
    </w:p>
    <w:p w:rsidR="00F829D1" w:rsidRPr="00AF7596" w:rsidRDefault="00F829D1" w:rsidP="00AF7596">
      <w:pPr>
        <w:suppressAutoHyphens w:val="0"/>
        <w:snapToGrid w:val="0"/>
        <w:jc w:val="both"/>
        <w:rPr>
          <w:b/>
          <w:sz w:val="20"/>
          <w:szCs w:val="20"/>
        </w:rPr>
      </w:pPr>
      <w:r w:rsidRPr="00AF7596">
        <w:rPr>
          <w:b/>
          <w:sz w:val="20"/>
          <w:szCs w:val="20"/>
        </w:rPr>
        <w:t>Heavy Metals Analysis</w:t>
      </w:r>
    </w:p>
    <w:p w:rsidR="00F829D1" w:rsidRPr="00AF7596" w:rsidRDefault="00F829D1" w:rsidP="00AF7596">
      <w:pPr>
        <w:suppressAutoHyphens w:val="0"/>
        <w:snapToGrid w:val="0"/>
        <w:ind w:firstLine="425"/>
        <w:jc w:val="both"/>
        <w:rPr>
          <w:sz w:val="20"/>
          <w:szCs w:val="20"/>
        </w:rPr>
      </w:pPr>
      <w:r w:rsidRPr="00AF7596">
        <w:rPr>
          <w:sz w:val="20"/>
          <w:szCs w:val="20"/>
        </w:rPr>
        <w:t xml:space="preserve">The heavy metal content of the samples was determined according to Cunningham and </w:t>
      </w:r>
      <w:proofErr w:type="spellStart"/>
      <w:r w:rsidRPr="00AF7596">
        <w:rPr>
          <w:sz w:val="20"/>
          <w:szCs w:val="20"/>
        </w:rPr>
        <w:t>Lundie</w:t>
      </w:r>
      <w:proofErr w:type="spellEnd"/>
      <w:r w:rsidRPr="00AF7596">
        <w:rPr>
          <w:sz w:val="20"/>
          <w:szCs w:val="20"/>
        </w:rPr>
        <w:t xml:space="preserve"> (1993); where 1ml</w:t>
      </w:r>
      <w:r w:rsidR="00615EC9">
        <w:rPr>
          <w:sz w:val="20"/>
          <w:szCs w:val="20"/>
        </w:rPr>
        <w:t xml:space="preserve"> </w:t>
      </w:r>
      <w:r w:rsidRPr="00AF7596">
        <w:rPr>
          <w:sz w:val="20"/>
          <w:szCs w:val="20"/>
        </w:rPr>
        <w:t>nitric acid was added and Pb</w:t>
      </w:r>
      <w:r w:rsidRPr="00AF7596">
        <w:rPr>
          <w:sz w:val="20"/>
          <w:szCs w:val="20"/>
          <w:vertAlign w:val="superscript"/>
        </w:rPr>
        <w:t>2+</w:t>
      </w:r>
      <w:r w:rsidRPr="00AF7596">
        <w:rPr>
          <w:sz w:val="20"/>
          <w:szCs w:val="20"/>
        </w:rPr>
        <w:t xml:space="preserve">, </w:t>
      </w:r>
      <w:r w:rsidRPr="00AF7596">
        <w:rPr>
          <w:sz w:val="20"/>
          <w:szCs w:val="20"/>
        </w:rPr>
        <w:lastRenderedPageBreak/>
        <w:t>Cu</w:t>
      </w:r>
      <w:r w:rsidRPr="00AF7596">
        <w:rPr>
          <w:sz w:val="20"/>
          <w:szCs w:val="20"/>
          <w:vertAlign w:val="superscript"/>
        </w:rPr>
        <w:t>2+</w:t>
      </w:r>
      <w:r w:rsidRPr="00AF7596">
        <w:rPr>
          <w:sz w:val="20"/>
          <w:szCs w:val="20"/>
        </w:rPr>
        <w:t>, Cr</w:t>
      </w:r>
      <w:r w:rsidRPr="00AF7596">
        <w:rPr>
          <w:sz w:val="20"/>
          <w:szCs w:val="20"/>
          <w:vertAlign w:val="superscript"/>
        </w:rPr>
        <w:t>+</w:t>
      </w:r>
      <w:r w:rsidRPr="00AF7596">
        <w:rPr>
          <w:sz w:val="20"/>
          <w:szCs w:val="20"/>
        </w:rPr>
        <w:t>, Ni</w:t>
      </w:r>
      <w:r w:rsidRPr="00AF7596">
        <w:rPr>
          <w:sz w:val="20"/>
          <w:szCs w:val="20"/>
          <w:vertAlign w:val="superscript"/>
        </w:rPr>
        <w:t>+</w:t>
      </w:r>
      <w:r w:rsidRPr="00AF7596">
        <w:rPr>
          <w:sz w:val="20"/>
          <w:szCs w:val="20"/>
        </w:rPr>
        <w:t>, Ag</w:t>
      </w:r>
      <w:r w:rsidRPr="00AF7596">
        <w:rPr>
          <w:sz w:val="20"/>
          <w:szCs w:val="20"/>
          <w:vertAlign w:val="superscript"/>
        </w:rPr>
        <w:t>+,</w:t>
      </w:r>
      <w:r w:rsidRPr="00AF7596">
        <w:rPr>
          <w:sz w:val="20"/>
          <w:szCs w:val="20"/>
        </w:rPr>
        <w:t xml:space="preserve"> Ar</w:t>
      </w:r>
      <w:r w:rsidRPr="00AF7596">
        <w:rPr>
          <w:sz w:val="20"/>
          <w:szCs w:val="20"/>
          <w:vertAlign w:val="superscript"/>
        </w:rPr>
        <w:t>2+</w:t>
      </w:r>
      <w:r w:rsidRPr="00AF7596">
        <w:rPr>
          <w:sz w:val="20"/>
          <w:szCs w:val="20"/>
        </w:rPr>
        <w:t xml:space="preserve"> were analyzed using atomic adsorption spectrophotometer.</w:t>
      </w:r>
    </w:p>
    <w:p w:rsidR="00F829D1" w:rsidRPr="00AF7596" w:rsidRDefault="00F829D1" w:rsidP="00AF7596">
      <w:pPr>
        <w:suppressAutoHyphens w:val="0"/>
        <w:snapToGrid w:val="0"/>
        <w:jc w:val="both"/>
        <w:rPr>
          <w:b/>
          <w:sz w:val="20"/>
          <w:szCs w:val="20"/>
        </w:rPr>
      </w:pPr>
      <w:r w:rsidRPr="00AF7596">
        <w:rPr>
          <w:b/>
          <w:sz w:val="20"/>
          <w:szCs w:val="20"/>
        </w:rPr>
        <w:t>Determination of MICs (Minimum inhibitory concentrations)</w:t>
      </w:r>
    </w:p>
    <w:p w:rsidR="00F829D1" w:rsidRPr="00AF7596" w:rsidRDefault="00F829D1" w:rsidP="00AF7596">
      <w:pPr>
        <w:suppressAutoHyphens w:val="0"/>
        <w:snapToGrid w:val="0"/>
        <w:ind w:firstLine="425"/>
        <w:jc w:val="both"/>
        <w:rPr>
          <w:sz w:val="20"/>
          <w:szCs w:val="20"/>
        </w:rPr>
      </w:pPr>
      <w:r w:rsidRPr="00AF7596">
        <w:rPr>
          <w:sz w:val="20"/>
          <w:szCs w:val="20"/>
        </w:rPr>
        <w:t>To test the heavy metals resistance pattern, the heavy metals Cu</w:t>
      </w:r>
      <w:r w:rsidRPr="00AF7596">
        <w:rPr>
          <w:sz w:val="20"/>
          <w:szCs w:val="20"/>
          <w:vertAlign w:val="superscript"/>
        </w:rPr>
        <w:t>+2</w:t>
      </w:r>
      <w:r w:rsidRPr="00AF7596">
        <w:rPr>
          <w:sz w:val="20"/>
          <w:szCs w:val="20"/>
        </w:rPr>
        <w:t>, Pb</w:t>
      </w:r>
      <w:r w:rsidRPr="00AF7596">
        <w:rPr>
          <w:sz w:val="20"/>
          <w:szCs w:val="20"/>
          <w:vertAlign w:val="superscript"/>
        </w:rPr>
        <w:t>+2</w:t>
      </w:r>
      <w:r w:rsidRPr="00AF7596">
        <w:rPr>
          <w:sz w:val="20"/>
          <w:szCs w:val="20"/>
        </w:rPr>
        <w:t>, Ni</w:t>
      </w:r>
      <w:r w:rsidRPr="00AF7596">
        <w:rPr>
          <w:sz w:val="20"/>
          <w:szCs w:val="20"/>
          <w:vertAlign w:val="superscript"/>
        </w:rPr>
        <w:t>+</w:t>
      </w:r>
      <w:r w:rsidRPr="00AF7596">
        <w:rPr>
          <w:sz w:val="20"/>
          <w:szCs w:val="20"/>
        </w:rPr>
        <w:t>, Cr</w:t>
      </w:r>
      <w:r w:rsidRPr="00AF7596">
        <w:rPr>
          <w:sz w:val="20"/>
          <w:szCs w:val="20"/>
          <w:vertAlign w:val="superscript"/>
        </w:rPr>
        <w:t>+2</w:t>
      </w:r>
      <w:r w:rsidRPr="00AF7596">
        <w:rPr>
          <w:sz w:val="20"/>
          <w:szCs w:val="20"/>
        </w:rPr>
        <w:t>, Ag</w:t>
      </w:r>
      <w:r w:rsidRPr="00AF7596">
        <w:rPr>
          <w:sz w:val="20"/>
          <w:szCs w:val="20"/>
          <w:vertAlign w:val="superscript"/>
        </w:rPr>
        <w:t>+</w:t>
      </w:r>
      <w:r w:rsidRPr="00AF7596">
        <w:rPr>
          <w:sz w:val="20"/>
          <w:szCs w:val="20"/>
        </w:rPr>
        <w:t>, As</w:t>
      </w:r>
      <w:r w:rsidRPr="00AF7596">
        <w:rPr>
          <w:sz w:val="20"/>
          <w:szCs w:val="20"/>
          <w:vertAlign w:val="superscript"/>
        </w:rPr>
        <w:t>+</w:t>
      </w:r>
      <w:r w:rsidRPr="00AF7596">
        <w:rPr>
          <w:sz w:val="20"/>
          <w:szCs w:val="20"/>
        </w:rPr>
        <w:t xml:space="preserve"> used as Copper </w:t>
      </w:r>
      <w:proofErr w:type="spellStart"/>
      <w:r w:rsidRPr="00AF7596">
        <w:rPr>
          <w:sz w:val="20"/>
          <w:szCs w:val="20"/>
        </w:rPr>
        <w:t>sulphate</w:t>
      </w:r>
      <w:proofErr w:type="spellEnd"/>
      <w:r w:rsidRPr="00AF7596">
        <w:rPr>
          <w:sz w:val="20"/>
          <w:szCs w:val="20"/>
        </w:rPr>
        <w:t xml:space="preserve">, Lead acetate, Nickel chloride, Potassium </w:t>
      </w:r>
      <w:proofErr w:type="spellStart"/>
      <w:r w:rsidRPr="00AF7596">
        <w:rPr>
          <w:sz w:val="20"/>
          <w:szCs w:val="20"/>
        </w:rPr>
        <w:t>heptaoxodi</w:t>
      </w:r>
      <w:proofErr w:type="spellEnd"/>
      <w:r w:rsidRPr="00AF7596">
        <w:rPr>
          <w:sz w:val="20"/>
          <w:szCs w:val="20"/>
        </w:rPr>
        <w:t xml:space="preserve">-chromate VII, Silver nitrate, Arsenate were added to nutrient agar media at concentrations covering the range from 0.1mM to 5.0 </w:t>
      </w:r>
      <w:proofErr w:type="spellStart"/>
      <w:r w:rsidRPr="00AF7596">
        <w:rPr>
          <w:sz w:val="20"/>
          <w:szCs w:val="20"/>
        </w:rPr>
        <w:t>mM</w:t>
      </w:r>
      <w:proofErr w:type="spellEnd"/>
      <w:r w:rsidRPr="00AF7596">
        <w:rPr>
          <w:sz w:val="20"/>
          <w:szCs w:val="20"/>
        </w:rPr>
        <w:t>. Plates were spot inoculated and incubated at room temperature for 24hrs. The minimum inhibitory concentration (MIC) of the heavy metals was designated as the highest concentration the organism was able to tolerate within 24hrs (</w:t>
      </w:r>
      <w:proofErr w:type="spellStart"/>
      <w:r w:rsidRPr="00AF7596">
        <w:rPr>
          <w:sz w:val="20"/>
          <w:szCs w:val="20"/>
        </w:rPr>
        <w:t>Schmiatt</w:t>
      </w:r>
      <w:proofErr w:type="spellEnd"/>
      <w:r w:rsidRPr="00AF7596">
        <w:rPr>
          <w:sz w:val="20"/>
          <w:szCs w:val="20"/>
        </w:rPr>
        <w:t xml:space="preserve"> and Schlegel, 1994). These were compared with the growth on agar plate and the most tolerable isolate were then selected.</w:t>
      </w:r>
    </w:p>
    <w:p w:rsidR="00F829D1" w:rsidRPr="00AF7596" w:rsidRDefault="00F829D1" w:rsidP="00AF7596">
      <w:pPr>
        <w:suppressAutoHyphens w:val="0"/>
        <w:snapToGrid w:val="0"/>
        <w:jc w:val="both"/>
        <w:rPr>
          <w:b/>
          <w:sz w:val="20"/>
          <w:szCs w:val="20"/>
        </w:rPr>
      </w:pPr>
      <w:r w:rsidRPr="00AF7596">
        <w:rPr>
          <w:b/>
          <w:sz w:val="20"/>
          <w:szCs w:val="20"/>
        </w:rPr>
        <w:t>Heavy Metal Reduction</w:t>
      </w:r>
    </w:p>
    <w:p w:rsidR="00F829D1" w:rsidRPr="00AF7596" w:rsidRDefault="00F829D1" w:rsidP="00AF7596">
      <w:pPr>
        <w:suppressAutoHyphens w:val="0"/>
        <w:snapToGrid w:val="0"/>
        <w:ind w:firstLine="425"/>
        <w:jc w:val="both"/>
        <w:rPr>
          <w:sz w:val="20"/>
          <w:szCs w:val="20"/>
        </w:rPr>
      </w:pPr>
      <w:r w:rsidRPr="00AF7596">
        <w:rPr>
          <w:sz w:val="20"/>
          <w:szCs w:val="20"/>
        </w:rPr>
        <w:t>Bacteria isolates were grown in 100ml nutrient broth for 24 hours. Cells were harvested by centrifugation and suspended in 1ml, 0.08 percent normal saline solution. Cells pellet were transferred into nutrient broth media containing a mixture of the different heavy metals (</w:t>
      </w:r>
      <w:proofErr w:type="spellStart"/>
      <w:r w:rsidRPr="00AF7596">
        <w:rPr>
          <w:sz w:val="20"/>
          <w:szCs w:val="20"/>
        </w:rPr>
        <w:t>Mergeay</w:t>
      </w:r>
      <w:proofErr w:type="spellEnd"/>
      <w:r w:rsidRPr="00AF7596">
        <w:rPr>
          <w:sz w:val="20"/>
          <w:szCs w:val="20"/>
        </w:rPr>
        <w:t xml:space="preserve"> </w:t>
      </w:r>
      <w:r w:rsidRPr="00AF7596">
        <w:rPr>
          <w:i/>
          <w:sz w:val="20"/>
          <w:szCs w:val="20"/>
        </w:rPr>
        <w:t>et al.,</w:t>
      </w:r>
      <w:r w:rsidRPr="00AF7596">
        <w:rPr>
          <w:sz w:val="20"/>
          <w:szCs w:val="20"/>
        </w:rPr>
        <w:t xml:space="preserve"> 1985). The mixture contained 0.026grammM Cu</w:t>
      </w:r>
      <w:r w:rsidRPr="00AF7596">
        <w:rPr>
          <w:sz w:val="20"/>
          <w:szCs w:val="20"/>
          <w:vertAlign w:val="superscript"/>
        </w:rPr>
        <w:t>+2</w:t>
      </w:r>
      <w:r w:rsidRPr="00AF7596">
        <w:rPr>
          <w:sz w:val="20"/>
          <w:szCs w:val="20"/>
        </w:rPr>
        <w:t xml:space="preserve">, 0.16gram </w:t>
      </w:r>
      <w:proofErr w:type="spellStart"/>
      <w:r w:rsidRPr="00AF7596">
        <w:rPr>
          <w:sz w:val="20"/>
          <w:szCs w:val="20"/>
        </w:rPr>
        <w:t>mM</w:t>
      </w:r>
      <w:proofErr w:type="spellEnd"/>
      <w:r w:rsidR="00615EC9">
        <w:rPr>
          <w:sz w:val="20"/>
          <w:szCs w:val="20"/>
        </w:rPr>
        <w:t xml:space="preserve"> </w:t>
      </w:r>
      <w:r w:rsidRPr="00AF7596">
        <w:rPr>
          <w:sz w:val="20"/>
          <w:szCs w:val="20"/>
        </w:rPr>
        <w:t>Pb</w:t>
      </w:r>
      <w:r w:rsidRPr="00AF7596">
        <w:rPr>
          <w:sz w:val="20"/>
          <w:szCs w:val="20"/>
          <w:vertAlign w:val="superscript"/>
        </w:rPr>
        <w:t>2+</w:t>
      </w:r>
      <w:r w:rsidRPr="00AF7596">
        <w:rPr>
          <w:sz w:val="20"/>
          <w:szCs w:val="20"/>
        </w:rPr>
        <w:t xml:space="preserve">, 0.02gram </w:t>
      </w:r>
      <w:proofErr w:type="spellStart"/>
      <w:r w:rsidRPr="00AF7596">
        <w:rPr>
          <w:sz w:val="20"/>
          <w:szCs w:val="20"/>
        </w:rPr>
        <w:t>mM</w:t>
      </w:r>
      <w:proofErr w:type="spellEnd"/>
      <w:r w:rsidR="00615EC9">
        <w:rPr>
          <w:sz w:val="20"/>
          <w:szCs w:val="20"/>
        </w:rPr>
        <w:t xml:space="preserve"> </w:t>
      </w:r>
      <w:r w:rsidRPr="00AF7596">
        <w:rPr>
          <w:sz w:val="20"/>
          <w:szCs w:val="20"/>
        </w:rPr>
        <w:t>Ni</w:t>
      </w:r>
      <w:r w:rsidRPr="00AF7596">
        <w:rPr>
          <w:sz w:val="20"/>
          <w:szCs w:val="20"/>
          <w:vertAlign w:val="superscript"/>
        </w:rPr>
        <w:t>+</w:t>
      </w:r>
      <w:r w:rsidRPr="00AF7596">
        <w:rPr>
          <w:sz w:val="20"/>
          <w:szCs w:val="20"/>
        </w:rPr>
        <w:t xml:space="preserve">, 0.02gram </w:t>
      </w:r>
      <w:proofErr w:type="spellStart"/>
      <w:r w:rsidRPr="00AF7596">
        <w:rPr>
          <w:sz w:val="20"/>
          <w:szCs w:val="20"/>
        </w:rPr>
        <w:t>mM</w:t>
      </w:r>
      <w:proofErr w:type="spellEnd"/>
      <w:r w:rsidRPr="00AF7596">
        <w:rPr>
          <w:sz w:val="20"/>
          <w:szCs w:val="20"/>
        </w:rPr>
        <w:t xml:space="preserve"> </w:t>
      </w:r>
      <w:proofErr w:type="spellStart"/>
      <w:r w:rsidRPr="00AF7596">
        <w:rPr>
          <w:sz w:val="20"/>
          <w:szCs w:val="20"/>
        </w:rPr>
        <w:t>Ar</w:t>
      </w:r>
      <w:proofErr w:type="spellEnd"/>
      <w:r w:rsidRPr="00AF7596">
        <w:rPr>
          <w:sz w:val="20"/>
          <w:szCs w:val="20"/>
          <w:vertAlign w:val="superscript"/>
        </w:rPr>
        <w:t>+</w:t>
      </w:r>
      <w:r w:rsidRPr="00AF7596">
        <w:rPr>
          <w:sz w:val="20"/>
          <w:szCs w:val="20"/>
        </w:rPr>
        <w:t>. At time intervals of 24hours and 72hours, the metal content were determine in a free supernatant using atomic absorption spectroscopy(</w:t>
      </w:r>
      <w:proofErr w:type="spellStart"/>
      <w:r w:rsidRPr="00AF7596">
        <w:rPr>
          <w:sz w:val="20"/>
          <w:szCs w:val="20"/>
        </w:rPr>
        <w:t>Gainji</w:t>
      </w:r>
      <w:proofErr w:type="spellEnd"/>
      <w:r w:rsidRPr="00AF7596">
        <w:rPr>
          <w:sz w:val="20"/>
          <w:szCs w:val="20"/>
        </w:rPr>
        <w:t xml:space="preserve"> and Page, 1974).</w:t>
      </w:r>
    </w:p>
    <w:p w:rsidR="00F829D1" w:rsidRPr="00AF7596" w:rsidRDefault="00F829D1" w:rsidP="00AF7596">
      <w:pPr>
        <w:suppressAutoHyphens w:val="0"/>
        <w:snapToGrid w:val="0"/>
        <w:ind w:firstLine="425"/>
        <w:jc w:val="both"/>
        <w:rPr>
          <w:sz w:val="20"/>
          <w:szCs w:val="20"/>
        </w:rPr>
      </w:pPr>
      <w:r w:rsidRPr="00AF7596">
        <w:rPr>
          <w:sz w:val="20"/>
          <w:szCs w:val="20"/>
        </w:rPr>
        <w:t xml:space="preserve">For the fungi isolates, the </w:t>
      </w:r>
      <w:proofErr w:type="spellStart"/>
      <w:r w:rsidRPr="00AF7596">
        <w:rPr>
          <w:sz w:val="20"/>
          <w:szCs w:val="20"/>
        </w:rPr>
        <w:t>inocula</w:t>
      </w:r>
      <w:proofErr w:type="spellEnd"/>
      <w:r w:rsidRPr="00AF7596">
        <w:rPr>
          <w:sz w:val="20"/>
          <w:szCs w:val="20"/>
        </w:rPr>
        <w:t xml:space="preserve"> were taken from the actively growing margin of 4 days culture, grown on PDA. The </w:t>
      </w:r>
      <w:proofErr w:type="spellStart"/>
      <w:r w:rsidRPr="00AF7596">
        <w:rPr>
          <w:sz w:val="20"/>
          <w:szCs w:val="20"/>
        </w:rPr>
        <w:t>inocula</w:t>
      </w:r>
      <w:proofErr w:type="spellEnd"/>
      <w:r w:rsidRPr="00AF7596">
        <w:rPr>
          <w:sz w:val="20"/>
          <w:szCs w:val="20"/>
        </w:rPr>
        <w:t xml:space="preserve"> were inoculated in the middle of the plate containing the mixtures of PDA and heavy metals at different concentrations using cork borer. All micro-morphological data were examined on cultured plate for growth for about 7 days at 28</w:t>
      </w:r>
      <w:r w:rsidRPr="00AF7596">
        <w:rPr>
          <w:sz w:val="20"/>
          <w:szCs w:val="20"/>
          <w:vertAlign w:val="superscript"/>
        </w:rPr>
        <w:t>0</w:t>
      </w:r>
      <w:r w:rsidRPr="00AF7596">
        <w:rPr>
          <w:sz w:val="20"/>
          <w:szCs w:val="20"/>
        </w:rPr>
        <w:t>C and zone of clearance was measured to determine their minimum inhibitory concentrations.</w:t>
      </w:r>
    </w:p>
    <w:p w:rsidR="00F829D1" w:rsidRPr="00AF7596" w:rsidRDefault="00F829D1" w:rsidP="00AF7596">
      <w:pPr>
        <w:suppressAutoHyphens w:val="0"/>
        <w:snapToGrid w:val="0"/>
        <w:jc w:val="both"/>
        <w:rPr>
          <w:b/>
          <w:sz w:val="20"/>
          <w:szCs w:val="20"/>
        </w:rPr>
      </w:pPr>
      <w:r w:rsidRPr="00AF7596">
        <w:rPr>
          <w:b/>
          <w:sz w:val="20"/>
          <w:szCs w:val="20"/>
        </w:rPr>
        <w:t>Bioaccumulation Procedure</w:t>
      </w:r>
    </w:p>
    <w:p w:rsidR="00F829D1" w:rsidRPr="00AF7596" w:rsidRDefault="00F829D1" w:rsidP="00AF7596">
      <w:pPr>
        <w:suppressAutoHyphens w:val="0"/>
        <w:snapToGrid w:val="0"/>
        <w:ind w:firstLine="425"/>
        <w:jc w:val="both"/>
        <w:rPr>
          <w:sz w:val="20"/>
          <w:szCs w:val="20"/>
        </w:rPr>
      </w:pPr>
      <w:r w:rsidRPr="00AF7596">
        <w:rPr>
          <w:bCs/>
          <w:sz w:val="20"/>
          <w:szCs w:val="20"/>
        </w:rPr>
        <w:t xml:space="preserve">Experimentation was done in a flask containing </w:t>
      </w:r>
      <w:proofErr w:type="spellStart"/>
      <w:r w:rsidRPr="00AF7596">
        <w:rPr>
          <w:bCs/>
          <w:sz w:val="20"/>
          <w:szCs w:val="20"/>
        </w:rPr>
        <w:t>leachate</w:t>
      </w:r>
      <w:proofErr w:type="spellEnd"/>
      <w:r w:rsidRPr="00AF7596">
        <w:rPr>
          <w:bCs/>
          <w:sz w:val="20"/>
          <w:szCs w:val="20"/>
        </w:rPr>
        <w:t xml:space="preserve"> samples from the two dumpsites and the same </w:t>
      </w:r>
      <w:proofErr w:type="spellStart"/>
      <w:r w:rsidRPr="00AF7596">
        <w:rPr>
          <w:bCs/>
          <w:sz w:val="20"/>
          <w:szCs w:val="20"/>
        </w:rPr>
        <w:t>inoculum</w:t>
      </w:r>
      <w:proofErr w:type="spellEnd"/>
      <w:r w:rsidRPr="00AF7596">
        <w:rPr>
          <w:bCs/>
          <w:sz w:val="20"/>
          <w:szCs w:val="20"/>
        </w:rPr>
        <w:t xml:space="preserve"> size was used for the bacteria to ensure equilibrium </w:t>
      </w:r>
      <w:r w:rsidRPr="00AF7596">
        <w:rPr>
          <w:sz w:val="20"/>
          <w:szCs w:val="20"/>
        </w:rPr>
        <w:t>(Hughes and Christy, 2003). The samples from each dump sites were divided into ten and dispensed into sterile conical flasks, each containing 40ml. Eight Conical flasks containing the samples from each sample sites were sterilized and the remaining two were left un-sterilized.</w:t>
      </w:r>
    </w:p>
    <w:p w:rsidR="00F829D1" w:rsidRPr="00AF7596" w:rsidRDefault="00F829D1" w:rsidP="00AF7596">
      <w:pPr>
        <w:suppressAutoHyphens w:val="0"/>
        <w:snapToGrid w:val="0"/>
        <w:ind w:firstLine="425"/>
        <w:jc w:val="both"/>
        <w:rPr>
          <w:sz w:val="20"/>
          <w:szCs w:val="20"/>
        </w:rPr>
      </w:pPr>
      <w:r w:rsidRPr="00AF7596">
        <w:rPr>
          <w:sz w:val="20"/>
          <w:szCs w:val="20"/>
        </w:rPr>
        <w:t>The three organisms were inoculated aseptically into the un-sterilized medium containing the indigenous organisms.</w:t>
      </w:r>
    </w:p>
    <w:p w:rsidR="00F829D1" w:rsidRPr="00AF7596" w:rsidRDefault="00F829D1" w:rsidP="00AF7596">
      <w:pPr>
        <w:suppressAutoHyphens w:val="0"/>
        <w:snapToGrid w:val="0"/>
        <w:ind w:firstLine="425"/>
        <w:jc w:val="both"/>
        <w:rPr>
          <w:sz w:val="20"/>
          <w:szCs w:val="20"/>
        </w:rPr>
      </w:pPr>
      <w:r w:rsidRPr="00AF7596">
        <w:rPr>
          <w:sz w:val="20"/>
          <w:szCs w:val="20"/>
        </w:rPr>
        <w:t xml:space="preserve">To the sterilized samples, the first four conical flasks containing the sterilized medium were inoculated separately and in mixed culture into each </w:t>
      </w:r>
      <w:r w:rsidRPr="00AF7596">
        <w:rPr>
          <w:sz w:val="20"/>
          <w:szCs w:val="20"/>
        </w:rPr>
        <w:lastRenderedPageBreak/>
        <w:t>conical flasks and were put into the agitated/rotary shaker during the accumulation process, While the resistant fungus were left un-agitated (Ray, 2009).</w:t>
      </w:r>
    </w:p>
    <w:p w:rsidR="00F829D1" w:rsidRPr="00AF7596" w:rsidRDefault="00F829D1" w:rsidP="00AF7596">
      <w:pPr>
        <w:suppressAutoHyphens w:val="0"/>
        <w:snapToGrid w:val="0"/>
        <w:ind w:firstLine="425"/>
        <w:jc w:val="both"/>
        <w:rPr>
          <w:sz w:val="20"/>
          <w:szCs w:val="20"/>
        </w:rPr>
      </w:pPr>
      <w:r w:rsidRPr="00AF7596">
        <w:rPr>
          <w:sz w:val="20"/>
          <w:szCs w:val="20"/>
        </w:rPr>
        <w:t xml:space="preserve">The other sterilized samples were also inoculated and left un-agitated at room temperature. The samples inoculated with bacteria were incubated for a period of 7 days, while the samples inoculated with fungus were left for 15 days (Robinson </w:t>
      </w:r>
      <w:r w:rsidRPr="00AF7596">
        <w:rPr>
          <w:i/>
          <w:sz w:val="20"/>
          <w:szCs w:val="20"/>
        </w:rPr>
        <w:t>et al.</w:t>
      </w:r>
      <w:r w:rsidRPr="00AF7596">
        <w:rPr>
          <w:sz w:val="20"/>
          <w:szCs w:val="20"/>
        </w:rPr>
        <w:t xml:space="preserve">, 2003). One </w:t>
      </w:r>
      <w:proofErr w:type="spellStart"/>
      <w:r w:rsidRPr="00AF7596">
        <w:rPr>
          <w:sz w:val="20"/>
          <w:szCs w:val="20"/>
        </w:rPr>
        <w:t>millilitre</w:t>
      </w:r>
      <w:proofErr w:type="spellEnd"/>
      <w:r w:rsidRPr="00AF7596">
        <w:rPr>
          <w:sz w:val="20"/>
          <w:szCs w:val="20"/>
        </w:rPr>
        <w:t xml:space="preserve"> (1ml) each from the samples was taken every 3days to ensure the survival of the organisms if probably the remediation process is actually accumulation or adsorption.</w:t>
      </w:r>
    </w:p>
    <w:p w:rsidR="00471E57" w:rsidRPr="00AF7596" w:rsidRDefault="00F829D1" w:rsidP="00AF7596">
      <w:pPr>
        <w:suppressAutoHyphens w:val="0"/>
        <w:snapToGrid w:val="0"/>
        <w:ind w:firstLine="425"/>
        <w:jc w:val="both"/>
        <w:rPr>
          <w:sz w:val="20"/>
          <w:szCs w:val="20"/>
        </w:rPr>
      </w:pPr>
      <w:r w:rsidRPr="00AF7596">
        <w:rPr>
          <w:rFonts w:eastAsia="Calibri"/>
          <w:sz w:val="20"/>
          <w:szCs w:val="20"/>
        </w:rPr>
        <w:t xml:space="preserve">After the remediation process, cultured samples were centrifuged at 12000 (rpm). The supernatant contains the heavy metals that were left un-accumulated while the residual samples contain the organisms. The organisms were then </w:t>
      </w:r>
      <w:proofErr w:type="spellStart"/>
      <w:r w:rsidRPr="00AF7596">
        <w:rPr>
          <w:rFonts w:eastAsia="Calibri"/>
          <w:sz w:val="20"/>
          <w:szCs w:val="20"/>
        </w:rPr>
        <w:t>lysed</w:t>
      </w:r>
      <w:proofErr w:type="spellEnd"/>
      <w:r w:rsidRPr="00AF7596">
        <w:rPr>
          <w:rFonts w:eastAsia="Calibri"/>
          <w:sz w:val="20"/>
          <w:szCs w:val="20"/>
        </w:rPr>
        <w:t xml:space="preserve"> immediately so that heavy metals contents that have been accumulated over the period of days will be released out. Atomic absorption spectrometer was used to analyze the amount of heavy metals present in both organisms and the supernatants.</w:t>
      </w:r>
      <w:r w:rsidR="00615EC9">
        <w:rPr>
          <w:rFonts w:eastAsia="Calibri"/>
          <w:sz w:val="20"/>
          <w:szCs w:val="20"/>
        </w:rPr>
        <w:t xml:space="preserve"> </w:t>
      </w:r>
      <w:r w:rsidRPr="00AF7596">
        <w:rPr>
          <w:rFonts w:eastAsia="Calibri"/>
          <w:sz w:val="20"/>
          <w:szCs w:val="20"/>
        </w:rPr>
        <w:t>The agitated and non-agitated samples were analyzed for heavy metals and the amount accumulated was recorded.</w:t>
      </w:r>
    </w:p>
    <w:p w:rsidR="00002AF6" w:rsidRPr="00AF7596" w:rsidRDefault="00002AF6" w:rsidP="00AF7596">
      <w:pPr>
        <w:suppressAutoHyphens w:val="0"/>
        <w:snapToGrid w:val="0"/>
        <w:jc w:val="both"/>
        <w:rPr>
          <w:sz w:val="20"/>
          <w:szCs w:val="20"/>
        </w:rPr>
      </w:pPr>
    </w:p>
    <w:p w:rsidR="00471E57" w:rsidRPr="00AF7596" w:rsidRDefault="00471E57" w:rsidP="00AF7596">
      <w:pPr>
        <w:suppressAutoHyphens w:val="0"/>
        <w:snapToGrid w:val="0"/>
        <w:jc w:val="both"/>
        <w:rPr>
          <w:b/>
          <w:sz w:val="20"/>
          <w:szCs w:val="20"/>
        </w:rPr>
      </w:pPr>
      <w:r w:rsidRPr="00AF7596">
        <w:rPr>
          <w:b/>
          <w:sz w:val="20"/>
          <w:szCs w:val="20"/>
        </w:rPr>
        <w:t>3. Results</w:t>
      </w:r>
    </w:p>
    <w:p w:rsidR="00022011" w:rsidRPr="00AF7596" w:rsidRDefault="00022011" w:rsidP="00AF7596">
      <w:pPr>
        <w:suppressAutoHyphens w:val="0"/>
        <w:snapToGrid w:val="0"/>
        <w:ind w:firstLine="425"/>
        <w:jc w:val="both"/>
        <w:rPr>
          <w:sz w:val="20"/>
          <w:szCs w:val="20"/>
        </w:rPr>
      </w:pPr>
      <w:r w:rsidRPr="00AF7596">
        <w:rPr>
          <w:sz w:val="20"/>
          <w:szCs w:val="20"/>
        </w:rPr>
        <w:t xml:space="preserve">The mean value of the total bacterial counts of the </w:t>
      </w:r>
      <w:proofErr w:type="spellStart"/>
      <w:r w:rsidRPr="00AF7596">
        <w:rPr>
          <w:sz w:val="20"/>
          <w:szCs w:val="20"/>
        </w:rPr>
        <w:t>leachate</w:t>
      </w:r>
      <w:proofErr w:type="spellEnd"/>
      <w:r w:rsidRPr="00AF7596">
        <w:rPr>
          <w:sz w:val="20"/>
          <w:szCs w:val="20"/>
        </w:rPr>
        <w:t xml:space="preserve"> sample ranged from 1.9 x 10</w:t>
      </w:r>
      <w:r w:rsidRPr="00AF7596">
        <w:rPr>
          <w:sz w:val="20"/>
          <w:szCs w:val="20"/>
          <w:vertAlign w:val="superscript"/>
        </w:rPr>
        <w:t>8</w:t>
      </w:r>
      <w:r w:rsidRPr="00AF7596">
        <w:rPr>
          <w:sz w:val="20"/>
          <w:szCs w:val="20"/>
        </w:rPr>
        <w:t xml:space="preserve"> to 3.77 x 10</w:t>
      </w:r>
      <w:r w:rsidRPr="00AF7596">
        <w:rPr>
          <w:sz w:val="20"/>
          <w:szCs w:val="20"/>
          <w:vertAlign w:val="superscript"/>
        </w:rPr>
        <w:t>9</w:t>
      </w:r>
      <w:r w:rsidRPr="00AF7596">
        <w:rPr>
          <w:sz w:val="20"/>
          <w:szCs w:val="20"/>
        </w:rPr>
        <w:t xml:space="preserve">CFU/ml from the two dumpsites (Table 1). Based on the colonial morphology, twelve distinct colonies were isolated, characterized and subjected to metal tolerance assay. The bacteria isolated includes </w:t>
      </w:r>
      <w:r w:rsidRPr="00AF7596">
        <w:rPr>
          <w:i/>
          <w:sz w:val="20"/>
          <w:szCs w:val="20"/>
        </w:rPr>
        <w:t xml:space="preserve">Escherichia coli, Pseudomonas </w:t>
      </w:r>
      <w:proofErr w:type="spellStart"/>
      <w:r w:rsidRPr="00AF7596">
        <w:rPr>
          <w:sz w:val="20"/>
          <w:szCs w:val="20"/>
        </w:rPr>
        <w:t>spp</w:t>
      </w:r>
      <w:proofErr w:type="spellEnd"/>
      <w:r w:rsidRPr="00AF7596">
        <w:rPr>
          <w:i/>
          <w:sz w:val="20"/>
          <w:szCs w:val="20"/>
        </w:rPr>
        <w:t xml:space="preserve">, Proteus </w:t>
      </w:r>
      <w:r w:rsidRPr="00AF7596">
        <w:rPr>
          <w:sz w:val="20"/>
          <w:szCs w:val="20"/>
        </w:rPr>
        <w:t>sp</w:t>
      </w:r>
      <w:r w:rsidRPr="00AF7596">
        <w:rPr>
          <w:i/>
          <w:sz w:val="20"/>
          <w:szCs w:val="20"/>
        </w:rPr>
        <w:t xml:space="preserve">, Bacillus </w:t>
      </w:r>
      <w:proofErr w:type="spellStart"/>
      <w:r w:rsidRPr="00AF7596">
        <w:rPr>
          <w:sz w:val="20"/>
          <w:szCs w:val="20"/>
        </w:rPr>
        <w:t>spp</w:t>
      </w:r>
      <w:proofErr w:type="spellEnd"/>
      <w:r w:rsidRPr="00AF7596">
        <w:rPr>
          <w:i/>
          <w:sz w:val="20"/>
          <w:szCs w:val="20"/>
        </w:rPr>
        <w:t xml:space="preserve">, </w:t>
      </w:r>
      <w:proofErr w:type="spellStart"/>
      <w:r w:rsidRPr="00AF7596">
        <w:rPr>
          <w:i/>
          <w:sz w:val="20"/>
          <w:szCs w:val="20"/>
        </w:rPr>
        <w:t>Arthrobacter</w:t>
      </w:r>
      <w:proofErr w:type="spellEnd"/>
      <w:r w:rsidRPr="00AF7596">
        <w:rPr>
          <w:i/>
          <w:sz w:val="20"/>
          <w:szCs w:val="20"/>
        </w:rPr>
        <w:t xml:space="preserve"> </w:t>
      </w:r>
      <w:r w:rsidRPr="00AF7596">
        <w:rPr>
          <w:sz w:val="20"/>
          <w:szCs w:val="20"/>
        </w:rPr>
        <w:t>sp</w:t>
      </w:r>
      <w:r w:rsidRPr="00AF7596">
        <w:rPr>
          <w:i/>
          <w:sz w:val="20"/>
          <w:szCs w:val="20"/>
        </w:rPr>
        <w:t xml:space="preserve">, </w:t>
      </w:r>
      <w:proofErr w:type="spellStart"/>
      <w:r w:rsidRPr="00AF7596">
        <w:rPr>
          <w:i/>
          <w:sz w:val="20"/>
          <w:szCs w:val="20"/>
        </w:rPr>
        <w:t>Klebsiella</w:t>
      </w:r>
      <w:proofErr w:type="spellEnd"/>
      <w:r w:rsidRPr="00AF7596">
        <w:rPr>
          <w:i/>
          <w:sz w:val="20"/>
          <w:szCs w:val="20"/>
        </w:rPr>
        <w:t xml:space="preserve"> pneumonia, </w:t>
      </w:r>
      <w:proofErr w:type="spellStart"/>
      <w:r w:rsidRPr="00AF7596">
        <w:rPr>
          <w:i/>
          <w:sz w:val="20"/>
          <w:szCs w:val="20"/>
        </w:rPr>
        <w:t>Enterobacter</w:t>
      </w:r>
      <w:proofErr w:type="spellEnd"/>
      <w:r w:rsidRPr="00AF7596">
        <w:rPr>
          <w:i/>
          <w:sz w:val="20"/>
          <w:szCs w:val="20"/>
        </w:rPr>
        <w:t xml:space="preserve"> cloacae </w:t>
      </w:r>
      <w:r w:rsidRPr="00AF7596">
        <w:rPr>
          <w:sz w:val="20"/>
          <w:szCs w:val="20"/>
        </w:rPr>
        <w:t xml:space="preserve">and </w:t>
      </w:r>
      <w:r w:rsidRPr="00AF7596">
        <w:rPr>
          <w:i/>
          <w:sz w:val="20"/>
          <w:szCs w:val="20"/>
        </w:rPr>
        <w:t xml:space="preserve">Staphylococcus </w:t>
      </w:r>
      <w:proofErr w:type="spellStart"/>
      <w:r w:rsidRPr="00AF7596">
        <w:rPr>
          <w:sz w:val="20"/>
          <w:szCs w:val="20"/>
        </w:rPr>
        <w:t>spp</w:t>
      </w:r>
      <w:proofErr w:type="spellEnd"/>
      <w:r w:rsidRPr="00AF7596">
        <w:rPr>
          <w:sz w:val="20"/>
          <w:szCs w:val="20"/>
        </w:rPr>
        <w:t xml:space="preserve"> according to the cell morphology, Gram staining and biochemical </w:t>
      </w:r>
      <w:proofErr w:type="spellStart"/>
      <w:r w:rsidRPr="00AF7596">
        <w:rPr>
          <w:sz w:val="20"/>
          <w:szCs w:val="20"/>
        </w:rPr>
        <w:t>characterisation</w:t>
      </w:r>
      <w:proofErr w:type="spellEnd"/>
      <w:r w:rsidRPr="00AF7596">
        <w:rPr>
          <w:i/>
          <w:sz w:val="20"/>
          <w:szCs w:val="20"/>
        </w:rPr>
        <w:t xml:space="preserve"> while </w:t>
      </w:r>
      <w:r w:rsidRPr="00AF7596">
        <w:rPr>
          <w:sz w:val="20"/>
          <w:szCs w:val="20"/>
        </w:rPr>
        <w:t xml:space="preserve">the fungi isolated include </w:t>
      </w:r>
      <w:proofErr w:type="spellStart"/>
      <w:r w:rsidRPr="00AF7596">
        <w:rPr>
          <w:i/>
          <w:sz w:val="20"/>
          <w:szCs w:val="20"/>
        </w:rPr>
        <w:t>Aspergillus</w:t>
      </w:r>
      <w:proofErr w:type="spellEnd"/>
      <w:r w:rsidRPr="00AF7596">
        <w:rPr>
          <w:i/>
          <w:sz w:val="20"/>
          <w:szCs w:val="20"/>
        </w:rPr>
        <w:t xml:space="preserve"> </w:t>
      </w:r>
      <w:proofErr w:type="spellStart"/>
      <w:r w:rsidRPr="00AF7596">
        <w:rPr>
          <w:sz w:val="20"/>
          <w:szCs w:val="20"/>
        </w:rPr>
        <w:t>spp</w:t>
      </w:r>
      <w:proofErr w:type="spellEnd"/>
      <w:r w:rsidRPr="00AF7596">
        <w:rPr>
          <w:i/>
          <w:sz w:val="20"/>
          <w:szCs w:val="20"/>
        </w:rPr>
        <w:t xml:space="preserve">, </w:t>
      </w:r>
      <w:proofErr w:type="spellStart"/>
      <w:r w:rsidRPr="00AF7596">
        <w:rPr>
          <w:i/>
          <w:sz w:val="20"/>
          <w:szCs w:val="20"/>
        </w:rPr>
        <w:t>Penicillum</w:t>
      </w:r>
      <w:proofErr w:type="spellEnd"/>
      <w:r w:rsidRPr="00AF7596">
        <w:rPr>
          <w:i/>
          <w:sz w:val="20"/>
          <w:szCs w:val="20"/>
        </w:rPr>
        <w:t xml:space="preserve"> </w:t>
      </w:r>
      <w:proofErr w:type="spellStart"/>
      <w:r w:rsidRPr="00AF7596">
        <w:rPr>
          <w:sz w:val="20"/>
          <w:szCs w:val="20"/>
        </w:rPr>
        <w:t>spp</w:t>
      </w:r>
      <w:proofErr w:type="spellEnd"/>
      <w:r w:rsidRPr="00AF7596">
        <w:rPr>
          <w:i/>
          <w:sz w:val="20"/>
          <w:szCs w:val="20"/>
        </w:rPr>
        <w:t xml:space="preserve">, </w:t>
      </w:r>
      <w:proofErr w:type="spellStart"/>
      <w:r w:rsidRPr="00AF7596">
        <w:rPr>
          <w:i/>
          <w:sz w:val="20"/>
          <w:szCs w:val="20"/>
        </w:rPr>
        <w:t>Fusarium</w:t>
      </w:r>
      <w:proofErr w:type="spellEnd"/>
      <w:r w:rsidRPr="00AF7596">
        <w:rPr>
          <w:i/>
          <w:sz w:val="20"/>
          <w:szCs w:val="20"/>
        </w:rPr>
        <w:t xml:space="preserve"> </w:t>
      </w:r>
      <w:proofErr w:type="spellStart"/>
      <w:r w:rsidRPr="00AF7596">
        <w:rPr>
          <w:i/>
          <w:sz w:val="20"/>
          <w:szCs w:val="20"/>
        </w:rPr>
        <w:t>oxysporum</w:t>
      </w:r>
      <w:proofErr w:type="spellEnd"/>
      <w:r w:rsidRPr="00AF7596">
        <w:rPr>
          <w:i/>
          <w:sz w:val="20"/>
          <w:szCs w:val="20"/>
        </w:rPr>
        <w:t xml:space="preserve">, </w:t>
      </w:r>
      <w:r w:rsidRPr="00AF7596">
        <w:rPr>
          <w:sz w:val="20"/>
          <w:szCs w:val="20"/>
        </w:rPr>
        <w:t xml:space="preserve">and </w:t>
      </w:r>
      <w:proofErr w:type="spellStart"/>
      <w:r w:rsidRPr="00AF7596">
        <w:rPr>
          <w:i/>
          <w:sz w:val="20"/>
          <w:szCs w:val="20"/>
        </w:rPr>
        <w:t>Trichoderma</w:t>
      </w:r>
      <w:proofErr w:type="spellEnd"/>
      <w:r w:rsidRPr="00AF7596">
        <w:rPr>
          <w:i/>
          <w:sz w:val="20"/>
          <w:szCs w:val="20"/>
        </w:rPr>
        <w:t xml:space="preserve"> </w:t>
      </w:r>
      <w:proofErr w:type="spellStart"/>
      <w:r w:rsidRPr="00AF7596">
        <w:rPr>
          <w:i/>
          <w:sz w:val="20"/>
          <w:szCs w:val="20"/>
        </w:rPr>
        <w:t>harzianum</w:t>
      </w:r>
      <w:proofErr w:type="spellEnd"/>
      <w:r w:rsidRPr="00AF7596">
        <w:rPr>
          <w:sz w:val="20"/>
          <w:szCs w:val="20"/>
        </w:rPr>
        <w:t>.</w:t>
      </w:r>
    </w:p>
    <w:p w:rsidR="00022011" w:rsidRPr="00AF7596" w:rsidRDefault="00022011" w:rsidP="00AF7596">
      <w:pPr>
        <w:suppressAutoHyphens w:val="0"/>
        <w:snapToGrid w:val="0"/>
        <w:ind w:firstLine="425"/>
        <w:jc w:val="both"/>
        <w:rPr>
          <w:sz w:val="20"/>
          <w:szCs w:val="20"/>
        </w:rPr>
      </w:pPr>
      <w:r w:rsidRPr="00AF7596">
        <w:rPr>
          <w:sz w:val="20"/>
          <w:szCs w:val="20"/>
        </w:rPr>
        <w:t xml:space="preserve">The mean value of the bacteria isolate obtained was higher in the samples collected from </w:t>
      </w:r>
      <w:proofErr w:type="spellStart"/>
      <w:r w:rsidRPr="00AF7596">
        <w:rPr>
          <w:sz w:val="20"/>
          <w:szCs w:val="20"/>
        </w:rPr>
        <w:t>Awotan</w:t>
      </w:r>
      <w:proofErr w:type="spellEnd"/>
      <w:r w:rsidRPr="00AF7596">
        <w:rPr>
          <w:sz w:val="20"/>
          <w:szCs w:val="20"/>
        </w:rPr>
        <w:t xml:space="preserve"> compare to that of </w:t>
      </w:r>
      <w:proofErr w:type="spellStart"/>
      <w:r w:rsidRPr="00AF7596">
        <w:rPr>
          <w:sz w:val="20"/>
          <w:szCs w:val="20"/>
        </w:rPr>
        <w:t>Orita-aperin</w:t>
      </w:r>
      <w:proofErr w:type="spellEnd"/>
      <w:r w:rsidRPr="00AF7596">
        <w:rPr>
          <w:sz w:val="20"/>
          <w:szCs w:val="20"/>
        </w:rPr>
        <w:t xml:space="preserve">. In the samples collected, bacteria isolated includes species of </w:t>
      </w:r>
      <w:r w:rsidRPr="00AF7596">
        <w:rPr>
          <w:i/>
          <w:sz w:val="20"/>
          <w:szCs w:val="20"/>
        </w:rPr>
        <w:t>Bacillus</w:t>
      </w:r>
      <w:r w:rsidRPr="00AF7596">
        <w:rPr>
          <w:sz w:val="20"/>
          <w:szCs w:val="20"/>
        </w:rPr>
        <w:t xml:space="preserve">, </w:t>
      </w:r>
      <w:r w:rsidRPr="00AF7596">
        <w:rPr>
          <w:i/>
          <w:sz w:val="20"/>
          <w:szCs w:val="20"/>
        </w:rPr>
        <w:t>Escherichia</w:t>
      </w:r>
      <w:r w:rsidRPr="00AF7596">
        <w:rPr>
          <w:sz w:val="20"/>
          <w:szCs w:val="20"/>
        </w:rPr>
        <w:t xml:space="preserve">, </w:t>
      </w:r>
      <w:r w:rsidRPr="00AF7596">
        <w:rPr>
          <w:i/>
          <w:sz w:val="20"/>
          <w:szCs w:val="20"/>
        </w:rPr>
        <w:t>Micrococcus</w:t>
      </w:r>
      <w:r w:rsidRPr="00AF7596">
        <w:rPr>
          <w:sz w:val="20"/>
          <w:szCs w:val="20"/>
        </w:rPr>
        <w:t xml:space="preserve">, </w:t>
      </w:r>
      <w:proofErr w:type="spellStart"/>
      <w:r w:rsidRPr="00AF7596">
        <w:rPr>
          <w:i/>
          <w:sz w:val="20"/>
          <w:szCs w:val="20"/>
        </w:rPr>
        <w:t>Klebsiella</w:t>
      </w:r>
      <w:proofErr w:type="spellEnd"/>
      <w:r w:rsidRPr="00AF7596">
        <w:rPr>
          <w:sz w:val="20"/>
          <w:szCs w:val="20"/>
        </w:rPr>
        <w:t xml:space="preserve">, </w:t>
      </w:r>
      <w:r w:rsidRPr="00AF7596">
        <w:rPr>
          <w:i/>
          <w:sz w:val="20"/>
          <w:szCs w:val="20"/>
        </w:rPr>
        <w:t>Proteus</w:t>
      </w:r>
      <w:r w:rsidRPr="00AF7596">
        <w:rPr>
          <w:sz w:val="20"/>
          <w:szCs w:val="20"/>
        </w:rPr>
        <w:t xml:space="preserve">, </w:t>
      </w:r>
      <w:r w:rsidRPr="00AF7596">
        <w:rPr>
          <w:i/>
          <w:sz w:val="20"/>
          <w:szCs w:val="20"/>
        </w:rPr>
        <w:t>Pseudomonas</w:t>
      </w:r>
      <w:r w:rsidRPr="00AF7596">
        <w:rPr>
          <w:sz w:val="20"/>
          <w:szCs w:val="20"/>
        </w:rPr>
        <w:t xml:space="preserve">, </w:t>
      </w:r>
      <w:proofErr w:type="spellStart"/>
      <w:r w:rsidRPr="00AF7596">
        <w:rPr>
          <w:i/>
          <w:sz w:val="20"/>
          <w:szCs w:val="20"/>
        </w:rPr>
        <w:t>Enterobacter</w:t>
      </w:r>
      <w:proofErr w:type="spellEnd"/>
      <w:r w:rsidRPr="00AF7596">
        <w:rPr>
          <w:sz w:val="20"/>
          <w:szCs w:val="20"/>
        </w:rPr>
        <w:t xml:space="preserve">, </w:t>
      </w:r>
      <w:proofErr w:type="spellStart"/>
      <w:r w:rsidRPr="00AF7596">
        <w:rPr>
          <w:i/>
          <w:sz w:val="20"/>
          <w:szCs w:val="20"/>
        </w:rPr>
        <w:t>Flavobacterium</w:t>
      </w:r>
      <w:proofErr w:type="spellEnd"/>
      <w:r w:rsidR="00615EC9">
        <w:rPr>
          <w:i/>
          <w:sz w:val="20"/>
          <w:szCs w:val="20"/>
        </w:rPr>
        <w:t xml:space="preserve"> </w:t>
      </w:r>
      <w:r w:rsidRPr="00AF7596">
        <w:rPr>
          <w:sz w:val="20"/>
          <w:szCs w:val="20"/>
        </w:rPr>
        <w:t xml:space="preserve">known to be involved in the degradation/utilization of organic matter. This is in agreement with the report of Lewis </w:t>
      </w:r>
      <w:r w:rsidRPr="00AF7596">
        <w:rPr>
          <w:i/>
          <w:sz w:val="20"/>
          <w:szCs w:val="20"/>
        </w:rPr>
        <w:t>et al</w:t>
      </w:r>
      <w:r w:rsidRPr="00AF7596">
        <w:rPr>
          <w:sz w:val="20"/>
          <w:szCs w:val="20"/>
        </w:rPr>
        <w:t xml:space="preserve">. (2002) and </w:t>
      </w:r>
      <w:proofErr w:type="spellStart"/>
      <w:r w:rsidRPr="00AF7596">
        <w:rPr>
          <w:sz w:val="20"/>
          <w:szCs w:val="20"/>
        </w:rPr>
        <w:t>Odeyemi</w:t>
      </w:r>
      <w:proofErr w:type="spellEnd"/>
      <w:r w:rsidRPr="00AF7596">
        <w:rPr>
          <w:sz w:val="20"/>
          <w:szCs w:val="20"/>
        </w:rPr>
        <w:t xml:space="preserve"> </w:t>
      </w:r>
      <w:r w:rsidRPr="00AF7596">
        <w:rPr>
          <w:i/>
          <w:sz w:val="20"/>
          <w:szCs w:val="20"/>
        </w:rPr>
        <w:t xml:space="preserve">et al. </w:t>
      </w:r>
      <w:r w:rsidRPr="00AF7596">
        <w:rPr>
          <w:sz w:val="20"/>
          <w:szCs w:val="20"/>
        </w:rPr>
        <w:t xml:space="preserve">(2011) which stated that </w:t>
      </w:r>
      <w:r w:rsidRPr="00AF7596">
        <w:rPr>
          <w:i/>
          <w:sz w:val="20"/>
          <w:szCs w:val="20"/>
        </w:rPr>
        <w:t xml:space="preserve">Pseudomonas </w:t>
      </w:r>
      <w:r w:rsidRPr="00AF7596">
        <w:rPr>
          <w:sz w:val="20"/>
          <w:szCs w:val="20"/>
        </w:rPr>
        <w:t xml:space="preserve">sp and enteric pathogens have high degradability ability for organic matter. The bacteria counts in </w:t>
      </w:r>
      <w:proofErr w:type="spellStart"/>
      <w:r w:rsidRPr="00AF7596">
        <w:rPr>
          <w:sz w:val="20"/>
          <w:szCs w:val="20"/>
        </w:rPr>
        <w:t>leachate</w:t>
      </w:r>
      <w:proofErr w:type="spellEnd"/>
      <w:r w:rsidRPr="00AF7596">
        <w:rPr>
          <w:sz w:val="20"/>
          <w:szCs w:val="20"/>
        </w:rPr>
        <w:t xml:space="preserve"> indicated that the </w:t>
      </w:r>
      <w:proofErr w:type="spellStart"/>
      <w:r w:rsidRPr="00AF7596">
        <w:rPr>
          <w:sz w:val="20"/>
          <w:szCs w:val="20"/>
        </w:rPr>
        <w:t>leachates</w:t>
      </w:r>
      <w:proofErr w:type="spellEnd"/>
      <w:r w:rsidRPr="00AF7596">
        <w:rPr>
          <w:sz w:val="20"/>
          <w:szCs w:val="20"/>
        </w:rPr>
        <w:t xml:space="preserve"> were generally rich in organic matter which allows the growth of microorganisms as observed by Wade </w:t>
      </w:r>
      <w:r w:rsidRPr="00AF7596">
        <w:rPr>
          <w:i/>
          <w:sz w:val="20"/>
          <w:szCs w:val="20"/>
        </w:rPr>
        <w:t>et al.</w:t>
      </w:r>
      <w:r w:rsidR="00615EC9">
        <w:rPr>
          <w:rFonts w:hint="eastAsia"/>
          <w:i/>
          <w:sz w:val="20"/>
          <w:szCs w:val="20"/>
          <w:lang w:eastAsia="zh-CN"/>
        </w:rPr>
        <w:t xml:space="preserve"> </w:t>
      </w:r>
      <w:r w:rsidRPr="00AF7596">
        <w:rPr>
          <w:sz w:val="20"/>
          <w:szCs w:val="20"/>
        </w:rPr>
        <w:t xml:space="preserve">(2006). They also went further that increase in moisture content most especially during raining </w:t>
      </w:r>
      <w:r w:rsidRPr="00AF7596">
        <w:rPr>
          <w:sz w:val="20"/>
          <w:szCs w:val="20"/>
        </w:rPr>
        <w:lastRenderedPageBreak/>
        <w:t xml:space="preserve">season enhanced the degradability/utilization rate of the organic matter by the microbe in </w:t>
      </w:r>
      <w:proofErr w:type="spellStart"/>
      <w:r w:rsidRPr="00AF7596">
        <w:rPr>
          <w:sz w:val="20"/>
          <w:szCs w:val="20"/>
        </w:rPr>
        <w:t>leachate</w:t>
      </w:r>
      <w:proofErr w:type="spellEnd"/>
      <w:r w:rsidRPr="00AF7596">
        <w:rPr>
          <w:sz w:val="20"/>
          <w:szCs w:val="20"/>
        </w:rPr>
        <w:t xml:space="preserve"> (Wade </w:t>
      </w:r>
      <w:r w:rsidRPr="00AF7596">
        <w:rPr>
          <w:i/>
          <w:sz w:val="20"/>
          <w:szCs w:val="20"/>
        </w:rPr>
        <w:t>et al</w:t>
      </w:r>
      <w:r w:rsidRPr="00AF7596">
        <w:rPr>
          <w:sz w:val="20"/>
          <w:szCs w:val="20"/>
        </w:rPr>
        <w:t>., 2006).</w:t>
      </w:r>
    </w:p>
    <w:p w:rsidR="00022011" w:rsidRPr="00AF7596" w:rsidRDefault="00022011" w:rsidP="00AF7596">
      <w:pPr>
        <w:suppressAutoHyphens w:val="0"/>
        <w:snapToGrid w:val="0"/>
        <w:ind w:firstLine="425"/>
        <w:jc w:val="both"/>
        <w:rPr>
          <w:sz w:val="20"/>
          <w:szCs w:val="20"/>
        </w:rPr>
      </w:pPr>
      <w:r w:rsidRPr="00AF7596">
        <w:rPr>
          <w:sz w:val="20"/>
          <w:szCs w:val="20"/>
        </w:rPr>
        <w:t xml:space="preserve">From </w:t>
      </w:r>
      <w:proofErr w:type="spellStart"/>
      <w:r w:rsidRPr="00AF7596">
        <w:rPr>
          <w:sz w:val="20"/>
          <w:szCs w:val="20"/>
        </w:rPr>
        <w:t>Orita-aperin</w:t>
      </w:r>
      <w:proofErr w:type="spellEnd"/>
      <w:r w:rsidRPr="00AF7596">
        <w:rPr>
          <w:sz w:val="20"/>
          <w:szCs w:val="20"/>
        </w:rPr>
        <w:t xml:space="preserve"> dumpsite, the heavy metal content of the </w:t>
      </w:r>
      <w:proofErr w:type="spellStart"/>
      <w:r w:rsidRPr="00AF7596">
        <w:rPr>
          <w:sz w:val="20"/>
          <w:szCs w:val="20"/>
        </w:rPr>
        <w:t>leachate</w:t>
      </w:r>
      <w:proofErr w:type="spellEnd"/>
      <w:r w:rsidRPr="00AF7596">
        <w:rPr>
          <w:sz w:val="20"/>
          <w:szCs w:val="20"/>
        </w:rPr>
        <w:t xml:space="preserve"> samples from which the organisms were isolated were estimated as Cu</w:t>
      </w:r>
      <w:r w:rsidRPr="00AF7596">
        <w:rPr>
          <w:sz w:val="20"/>
          <w:szCs w:val="20"/>
          <w:vertAlign w:val="superscript"/>
        </w:rPr>
        <w:t xml:space="preserve">2+ </w:t>
      </w:r>
      <w:r w:rsidRPr="00AF7596">
        <w:rPr>
          <w:sz w:val="20"/>
          <w:szCs w:val="20"/>
        </w:rPr>
        <w:t>(0.475mg/l), Pb</w:t>
      </w:r>
      <w:r w:rsidRPr="00AF7596">
        <w:rPr>
          <w:sz w:val="20"/>
          <w:szCs w:val="20"/>
          <w:vertAlign w:val="superscript"/>
        </w:rPr>
        <w:t>2+</w:t>
      </w:r>
      <w:r w:rsidRPr="00AF7596">
        <w:rPr>
          <w:sz w:val="20"/>
          <w:szCs w:val="20"/>
        </w:rPr>
        <w:t xml:space="preserve"> (0.86mg/l), Ni</w:t>
      </w:r>
      <w:r w:rsidRPr="00AF7596">
        <w:rPr>
          <w:sz w:val="20"/>
          <w:szCs w:val="20"/>
          <w:vertAlign w:val="superscript"/>
        </w:rPr>
        <w:t>+</w:t>
      </w:r>
      <w:r w:rsidRPr="00AF7596">
        <w:rPr>
          <w:sz w:val="20"/>
          <w:szCs w:val="20"/>
        </w:rPr>
        <w:t xml:space="preserve"> (0.16mg/l), </w:t>
      </w:r>
      <w:proofErr w:type="spellStart"/>
      <w:r w:rsidRPr="00AF7596">
        <w:rPr>
          <w:sz w:val="20"/>
          <w:szCs w:val="20"/>
        </w:rPr>
        <w:t>Ar</w:t>
      </w:r>
      <w:proofErr w:type="spellEnd"/>
      <w:r w:rsidRPr="00AF7596">
        <w:rPr>
          <w:sz w:val="20"/>
          <w:szCs w:val="20"/>
          <w:vertAlign w:val="superscript"/>
        </w:rPr>
        <w:t xml:space="preserve">+ </w:t>
      </w:r>
      <w:r w:rsidRPr="00AF7596">
        <w:rPr>
          <w:sz w:val="20"/>
          <w:szCs w:val="20"/>
        </w:rPr>
        <w:t xml:space="preserve">(0.014mg/l). </w:t>
      </w:r>
      <w:proofErr w:type="gramStart"/>
      <w:r w:rsidRPr="00AF7596">
        <w:rPr>
          <w:sz w:val="20"/>
          <w:szCs w:val="20"/>
        </w:rPr>
        <w:t xml:space="preserve">From </w:t>
      </w:r>
      <w:proofErr w:type="spellStart"/>
      <w:r w:rsidRPr="00AF7596">
        <w:rPr>
          <w:sz w:val="20"/>
          <w:szCs w:val="20"/>
        </w:rPr>
        <w:t>Awotan</w:t>
      </w:r>
      <w:proofErr w:type="spellEnd"/>
      <w:r w:rsidRPr="00AF7596">
        <w:rPr>
          <w:sz w:val="20"/>
          <w:szCs w:val="20"/>
        </w:rPr>
        <w:t xml:space="preserve"> dumpsite, the heavy metal content revealed Cu</w:t>
      </w:r>
      <w:r w:rsidRPr="00AF7596">
        <w:rPr>
          <w:sz w:val="20"/>
          <w:szCs w:val="20"/>
          <w:vertAlign w:val="superscript"/>
        </w:rPr>
        <w:t>2+</w:t>
      </w:r>
      <w:r w:rsidRPr="00AF7596">
        <w:rPr>
          <w:sz w:val="20"/>
          <w:szCs w:val="20"/>
        </w:rPr>
        <w:t xml:space="preserve"> (1.51 mg/l), Pb</w:t>
      </w:r>
      <w:r w:rsidRPr="00AF7596">
        <w:rPr>
          <w:sz w:val="20"/>
          <w:szCs w:val="20"/>
          <w:vertAlign w:val="superscript"/>
        </w:rPr>
        <w:t>2+</w:t>
      </w:r>
      <w:r w:rsidRPr="00AF7596">
        <w:rPr>
          <w:sz w:val="20"/>
          <w:szCs w:val="20"/>
        </w:rPr>
        <w:t xml:space="preserve"> (0.568mg/l), Ni</w:t>
      </w:r>
      <w:r w:rsidRPr="00AF7596">
        <w:rPr>
          <w:sz w:val="20"/>
          <w:szCs w:val="20"/>
          <w:vertAlign w:val="superscript"/>
        </w:rPr>
        <w:t>+</w:t>
      </w:r>
      <w:r w:rsidRPr="00AF7596">
        <w:rPr>
          <w:sz w:val="20"/>
          <w:szCs w:val="20"/>
        </w:rPr>
        <w:t xml:space="preserve"> (0.322 mg/l) and </w:t>
      </w:r>
      <w:proofErr w:type="spellStart"/>
      <w:r w:rsidRPr="00AF7596">
        <w:rPr>
          <w:sz w:val="20"/>
          <w:szCs w:val="20"/>
        </w:rPr>
        <w:t>Ar</w:t>
      </w:r>
      <w:proofErr w:type="spellEnd"/>
      <w:r w:rsidRPr="00AF7596">
        <w:rPr>
          <w:sz w:val="20"/>
          <w:szCs w:val="20"/>
          <w:vertAlign w:val="superscript"/>
        </w:rPr>
        <w:t>+</w:t>
      </w:r>
      <w:r w:rsidRPr="00AF7596">
        <w:rPr>
          <w:sz w:val="20"/>
          <w:szCs w:val="20"/>
        </w:rPr>
        <w:t xml:space="preserve"> (0.247 mg/l).</w:t>
      </w:r>
      <w:proofErr w:type="gramEnd"/>
    </w:p>
    <w:p w:rsidR="00022011" w:rsidRPr="00AF7596" w:rsidRDefault="00022011" w:rsidP="00AF7596">
      <w:pPr>
        <w:suppressAutoHyphens w:val="0"/>
        <w:snapToGrid w:val="0"/>
        <w:ind w:firstLine="425"/>
        <w:jc w:val="both"/>
        <w:rPr>
          <w:sz w:val="20"/>
          <w:szCs w:val="20"/>
        </w:rPr>
      </w:pPr>
      <w:r w:rsidRPr="00AF7596">
        <w:rPr>
          <w:sz w:val="20"/>
          <w:szCs w:val="20"/>
        </w:rPr>
        <w:t xml:space="preserve">According to World Health Organization standard (WHO) heavy metal content of solid waste must not have value above the threshold of 3mg/l. </w:t>
      </w:r>
      <w:proofErr w:type="spellStart"/>
      <w:r w:rsidRPr="00AF7596">
        <w:rPr>
          <w:sz w:val="20"/>
          <w:szCs w:val="20"/>
        </w:rPr>
        <w:t>Leachate</w:t>
      </w:r>
      <w:proofErr w:type="spellEnd"/>
      <w:r w:rsidRPr="00AF7596">
        <w:rPr>
          <w:sz w:val="20"/>
          <w:szCs w:val="20"/>
        </w:rPr>
        <w:t xml:space="preserve"> samples obtained from wastes of </w:t>
      </w:r>
      <w:proofErr w:type="spellStart"/>
      <w:r w:rsidRPr="00AF7596">
        <w:rPr>
          <w:sz w:val="20"/>
          <w:szCs w:val="20"/>
        </w:rPr>
        <w:t>Awotan</w:t>
      </w:r>
      <w:proofErr w:type="spellEnd"/>
      <w:r w:rsidRPr="00AF7596">
        <w:rPr>
          <w:sz w:val="20"/>
          <w:szCs w:val="20"/>
        </w:rPr>
        <w:t xml:space="preserve"> and </w:t>
      </w:r>
      <w:proofErr w:type="spellStart"/>
      <w:r w:rsidRPr="00AF7596">
        <w:rPr>
          <w:sz w:val="20"/>
          <w:szCs w:val="20"/>
        </w:rPr>
        <w:t>Orita-aperin</w:t>
      </w:r>
      <w:proofErr w:type="spellEnd"/>
      <w:r w:rsidRPr="00AF7596">
        <w:rPr>
          <w:sz w:val="20"/>
          <w:szCs w:val="20"/>
        </w:rPr>
        <w:t xml:space="preserve"> dumpsite contained amount of heavy metals above the permitted values of lead and copper. Copper and lead has the highest concentration ranging from 1.53 mg/l to 0.86 mg/l while chromium has the least concentration of 0.001mg/l. This is in agreement with the work of </w:t>
      </w:r>
      <w:proofErr w:type="spellStart"/>
      <w:r w:rsidRPr="00AF7596">
        <w:rPr>
          <w:sz w:val="20"/>
          <w:szCs w:val="20"/>
        </w:rPr>
        <w:t>Malik</w:t>
      </w:r>
      <w:proofErr w:type="spellEnd"/>
      <w:r w:rsidRPr="00AF7596">
        <w:rPr>
          <w:sz w:val="20"/>
          <w:szCs w:val="20"/>
        </w:rPr>
        <w:t xml:space="preserve"> and </w:t>
      </w:r>
      <w:proofErr w:type="spellStart"/>
      <w:r w:rsidRPr="00AF7596">
        <w:rPr>
          <w:sz w:val="20"/>
          <w:szCs w:val="20"/>
        </w:rPr>
        <w:t>Jaiswal</w:t>
      </w:r>
      <w:proofErr w:type="spellEnd"/>
      <w:r w:rsidRPr="00AF7596">
        <w:rPr>
          <w:sz w:val="20"/>
          <w:szCs w:val="20"/>
        </w:rPr>
        <w:t xml:space="preserve">, (2004) revealed lead to be found in high concentration in an environment because they are not </w:t>
      </w:r>
      <w:proofErr w:type="spellStart"/>
      <w:r w:rsidRPr="00AF7596">
        <w:rPr>
          <w:sz w:val="20"/>
          <w:szCs w:val="20"/>
        </w:rPr>
        <w:t>bioavailable</w:t>
      </w:r>
      <w:proofErr w:type="spellEnd"/>
      <w:r w:rsidRPr="00AF7596">
        <w:rPr>
          <w:sz w:val="20"/>
          <w:szCs w:val="20"/>
        </w:rPr>
        <w:t xml:space="preserve"> for microorganisms when present in low amount. Resistance of toxic metals in bacteria probably reflects the degree of environmental contamination with these metals (</w:t>
      </w:r>
      <w:proofErr w:type="spellStart"/>
      <w:r w:rsidRPr="00AF7596">
        <w:rPr>
          <w:sz w:val="20"/>
          <w:szCs w:val="20"/>
        </w:rPr>
        <w:t>Malik</w:t>
      </w:r>
      <w:proofErr w:type="spellEnd"/>
      <w:r w:rsidRPr="00AF7596">
        <w:rPr>
          <w:sz w:val="20"/>
          <w:szCs w:val="20"/>
        </w:rPr>
        <w:t xml:space="preserve"> and </w:t>
      </w:r>
      <w:proofErr w:type="spellStart"/>
      <w:r w:rsidRPr="00AF7596">
        <w:rPr>
          <w:sz w:val="20"/>
          <w:szCs w:val="20"/>
        </w:rPr>
        <w:t>Jaiswal</w:t>
      </w:r>
      <w:proofErr w:type="spellEnd"/>
      <w:r w:rsidRPr="00AF7596">
        <w:rPr>
          <w:sz w:val="20"/>
          <w:szCs w:val="20"/>
        </w:rPr>
        <w:t>, 2000).</w:t>
      </w:r>
    </w:p>
    <w:p w:rsidR="00022011" w:rsidRPr="00AF7596" w:rsidRDefault="00022011" w:rsidP="00AF7596">
      <w:pPr>
        <w:suppressAutoHyphens w:val="0"/>
        <w:autoSpaceDE w:val="0"/>
        <w:autoSpaceDN w:val="0"/>
        <w:adjustRightInd w:val="0"/>
        <w:snapToGrid w:val="0"/>
        <w:ind w:firstLine="425"/>
        <w:jc w:val="both"/>
        <w:rPr>
          <w:bCs/>
          <w:sz w:val="20"/>
          <w:szCs w:val="20"/>
        </w:rPr>
      </w:pPr>
      <w:r w:rsidRPr="00AF7596">
        <w:rPr>
          <w:sz w:val="20"/>
          <w:szCs w:val="20"/>
        </w:rPr>
        <w:t>The result of screening of isolate for Minimum Inhibitory Concentration (MIC) revealed that, three bacteria were able to resist the mixtures of heavy metals at 300</w:t>
      </w:r>
      <w:r w:rsidRPr="00AF7596">
        <w:rPr>
          <w:b/>
          <w:bCs/>
          <w:sz w:val="20"/>
          <w:szCs w:val="20"/>
        </w:rPr>
        <w:t>µ</w:t>
      </w:r>
      <w:r w:rsidRPr="00AF7596">
        <w:rPr>
          <w:sz w:val="20"/>
          <w:szCs w:val="20"/>
        </w:rPr>
        <w:t xml:space="preserve">g/100ml, of which at this concentration about three organisms were still able to tolerate the mixtures of the heavy metals. </w:t>
      </w:r>
      <w:r w:rsidRPr="00AF7596">
        <w:rPr>
          <w:bCs/>
          <w:sz w:val="20"/>
          <w:szCs w:val="20"/>
        </w:rPr>
        <w:t xml:space="preserve">It was observed that the absorbance of </w:t>
      </w:r>
      <w:r w:rsidRPr="00AF7596">
        <w:rPr>
          <w:bCs/>
          <w:i/>
          <w:sz w:val="20"/>
          <w:szCs w:val="20"/>
        </w:rPr>
        <w:t xml:space="preserve">Bacillus </w:t>
      </w:r>
      <w:proofErr w:type="spellStart"/>
      <w:r w:rsidRPr="00AF7596">
        <w:rPr>
          <w:bCs/>
          <w:i/>
          <w:sz w:val="20"/>
          <w:szCs w:val="20"/>
        </w:rPr>
        <w:t>subtilis</w:t>
      </w:r>
      <w:proofErr w:type="spellEnd"/>
      <w:r w:rsidRPr="00AF7596">
        <w:rPr>
          <w:bCs/>
          <w:sz w:val="20"/>
          <w:szCs w:val="20"/>
        </w:rPr>
        <w:t xml:space="preserve"> increased to 0.60nm at day 1 from the initial absorbance of 0.3nm while that of </w:t>
      </w:r>
      <w:r w:rsidRPr="00AF7596">
        <w:rPr>
          <w:bCs/>
          <w:i/>
          <w:sz w:val="20"/>
          <w:szCs w:val="20"/>
        </w:rPr>
        <w:t xml:space="preserve">Micrococcus </w:t>
      </w:r>
      <w:proofErr w:type="spellStart"/>
      <w:r w:rsidRPr="00AF7596">
        <w:rPr>
          <w:bCs/>
          <w:i/>
          <w:sz w:val="20"/>
          <w:szCs w:val="20"/>
        </w:rPr>
        <w:t>luteus</w:t>
      </w:r>
      <w:proofErr w:type="spellEnd"/>
      <w:r w:rsidRPr="00AF7596">
        <w:rPr>
          <w:bCs/>
          <w:i/>
          <w:sz w:val="20"/>
          <w:szCs w:val="20"/>
        </w:rPr>
        <w:t xml:space="preserve"> </w:t>
      </w:r>
      <w:r w:rsidRPr="00AF7596">
        <w:rPr>
          <w:bCs/>
          <w:sz w:val="20"/>
          <w:szCs w:val="20"/>
        </w:rPr>
        <w:t xml:space="preserve">increased to 0.512nm from the initial absorbance measurement. </w:t>
      </w:r>
      <w:r w:rsidRPr="00AF7596">
        <w:rPr>
          <w:bCs/>
          <w:i/>
          <w:sz w:val="20"/>
          <w:szCs w:val="20"/>
        </w:rPr>
        <w:t xml:space="preserve">Bacillus </w:t>
      </w:r>
      <w:proofErr w:type="spellStart"/>
      <w:r w:rsidRPr="00AF7596">
        <w:rPr>
          <w:bCs/>
          <w:i/>
          <w:sz w:val="20"/>
          <w:szCs w:val="20"/>
        </w:rPr>
        <w:t>subtilis</w:t>
      </w:r>
      <w:proofErr w:type="spellEnd"/>
      <w:r w:rsidRPr="00AF7596">
        <w:rPr>
          <w:bCs/>
          <w:i/>
          <w:sz w:val="20"/>
          <w:szCs w:val="20"/>
        </w:rPr>
        <w:t xml:space="preserve"> </w:t>
      </w:r>
      <w:r w:rsidRPr="00AF7596">
        <w:rPr>
          <w:bCs/>
          <w:sz w:val="20"/>
          <w:szCs w:val="20"/>
        </w:rPr>
        <w:t xml:space="preserve">still showed the highest absorbance of 0.76nm at day 5 while </w:t>
      </w:r>
      <w:r w:rsidRPr="00AF7596">
        <w:rPr>
          <w:bCs/>
          <w:i/>
          <w:sz w:val="20"/>
          <w:szCs w:val="20"/>
        </w:rPr>
        <w:t xml:space="preserve">Pseudomonas </w:t>
      </w:r>
      <w:proofErr w:type="spellStart"/>
      <w:r w:rsidRPr="00AF7596">
        <w:rPr>
          <w:bCs/>
          <w:i/>
          <w:sz w:val="20"/>
          <w:szCs w:val="20"/>
        </w:rPr>
        <w:t>aeruginosa</w:t>
      </w:r>
      <w:proofErr w:type="spellEnd"/>
      <w:r w:rsidRPr="00AF7596">
        <w:rPr>
          <w:bCs/>
          <w:sz w:val="20"/>
          <w:szCs w:val="20"/>
        </w:rPr>
        <w:t xml:space="preserve"> had the lowest absorbance of 0.23nm. Also, the absorbance of </w:t>
      </w:r>
      <w:r w:rsidRPr="00AF7596">
        <w:rPr>
          <w:bCs/>
          <w:i/>
          <w:sz w:val="20"/>
          <w:szCs w:val="20"/>
        </w:rPr>
        <w:t xml:space="preserve">Pseudomonas </w:t>
      </w:r>
      <w:proofErr w:type="spellStart"/>
      <w:r w:rsidRPr="00AF7596">
        <w:rPr>
          <w:bCs/>
          <w:i/>
          <w:sz w:val="20"/>
          <w:szCs w:val="20"/>
        </w:rPr>
        <w:t>aeruginosa</w:t>
      </w:r>
      <w:proofErr w:type="spellEnd"/>
      <w:r w:rsidRPr="00AF7596">
        <w:rPr>
          <w:bCs/>
          <w:i/>
          <w:sz w:val="20"/>
          <w:szCs w:val="20"/>
        </w:rPr>
        <w:t xml:space="preserve"> </w:t>
      </w:r>
      <w:r w:rsidRPr="00AF7596">
        <w:rPr>
          <w:bCs/>
          <w:sz w:val="20"/>
          <w:szCs w:val="20"/>
        </w:rPr>
        <w:t>decreased to 0.167nm at day 1 from the same initial value, further decrease to 0.019nm and 0.005 at day 3 and day 4 respectively was observed (Fig 1).</w:t>
      </w:r>
    </w:p>
    <w:p w:rsidR="00022011" w:rsidRPr="00AF7596" w:rsidRDefault="00022011" w:rsidP="00AF7596">
      <w:pPr>
        <w:suppressAutoHyphens w:val="0"/>
        <w:snapToGrid w:val="0"/>
        <w:ind w:firstLine="425"/>
        <w:jc w:val="both"/>
        <w:rPr>
          <w:sz w:val="20"/>
          <w:szCs w:val="20"/>
        </w:rPr>
      </w:pPr>
      <w:r w:rsidRPr="00AF7596">
        <w:rPr>
          <w:bCs/>
          <w:sz w:val="20"/>
          <w:szCs w:val="20"/>
        </w:rPr>
        <w:t xml:space="preserve">The mixture of heavy metals concentration at </w:t>
      </w:r>
      <w:r w:rsidRPr="00AF7596">
        <w:rPr>
          <w:sz w:val="20"/>
          <w:szCs w:val="20"/>
        </w:rPr>
        <w:t>400</w:t>
      </w:r>
      <w:r w:rsidRPr="00AF7596">
        <w:rPr>
          <w:bCs/>
          <w:sz w:val="20"/>
          <w:szCs w:val="20"/>
        </w:rPr>
        <w:t xml:space="preserve">µg/100ml was observed showing </w:t>
      </w:r>
      <w:r w:rsidRPr="00AF7596">
        <w:rPr>
          <w:bCs/>
          <w:i/>
          <w:sz w:val="20"/>
          <w:szCs w:val="20"/>
        </w:rPr>
        <w:t>B</w:t>
      </w:r>
      <w:r w:rsidRPr="00AF7596">
        <w:rPr>
          <w:bCs/>
          <w:sz w:val="20"/>
          <w:szCs w:val="20"/>
        </w:rPr>
        <w:t xml:space="preserve">. </w:t>
      </w:r>
      <w:proofErr w:type="spellStart"/>
      <w:r w:rsidRPr="00AF7596">
        <w:rPr>
          <w:bCs/>
          <w:i/>
          <w:sz w:val="20"/>
          <w:szCs w:val="20"/>
        </w:rPr>
        <w:t>subtilis</w:t>
      </w:r>
      <w:proofErr w:type="spellEnd"/>
      <w:r w:rsidRPr="00AF7596">
        <w:rPr>
          <w:bCs/>
          <w:i/>
          <w:sz w:val="20"/>
          <w:szCs w:val="20"/>
        </w:rPr>
        <w:t xml:space="preserve"> </w:t>
      </w:r>
      <w:r w:rsidRPr="00AF7596">
        <w:rPr>
          <w:bCs/>
          <w:sz w:val="20"/>
          <w:szCs w:val="20"/>
        </w:rPr>
        <w:t xml:space="preserve">and </w:t>
      </w:r>
      <w:r w:rsidRPr="00AF7596">
        <w:rPr>
          <w:bCs/>
          <w:i/>
          <w:sz w:val="20"/>
          <w:szCs w:val="20"/>
        </w:rPr>
        <w:t xml:space="preserve">M </w:t>
      </w:r>
      <w:proofErr w:type="spellStart"/>
      <w:r w:rsidRPr="00AF7596">
        <w:rPr>
          <w:bCs/>
          <w:i/>
          <w:sz w:val="20"/>
          <w:szCs w:val="20"/>
        </w:rPr>
        <w:t>luteus</w:t>
      </w:r>
      <w:proofErr w:type="spellEnd"/>
      <w:r w:rsidRPr="00AF7596">
        <w:rPr>
          <w:bCs/>
          <w:sz w:val="20"/>
          <w:szCs w:val="20"/>
        </w:rPr>
        <w:t xml:space="preserve"> as only two bacteria able to survive</w:t>
      </w:r>
      <w:r w:rsidRPr="00AF7596">
        <w:rPr>
          <w:bCs/>
          <w:i/>
          <w:sz w:val="20"/>
          <w:szCs w:val="20"/>
        </w:rPr>
        <w:t>.</w:t>
      </w:r>
      <w:r w:rsidRPr="00AF7596">
        <w:rPr>
          <w:bCs/>
          <w:sz w:val="20"/>
          <w:szCs w:val="20"/>
        </w:rPr>
        <w:t xml:space="preserve"> The growth of the two bacteria varied considerably within the number of days. The absorbance measurement of </w:t>
      </w:r>
      <w:r w:rsidRPr="00AF7596">
        <w:rPr>
          <w:bCs/>
          <w:i/>
          <w:sz w:val="20"/>
          <w:szCs w:val="20"/>
        </w:rPr>
        <w:t xml:space="preserve">B. </w:t>
      </w:r>
      <w:proofErr w:type="spellStart"/>
      <w:r w:rsidRPr="00AF7596">
        <w:rPr>
          <w:bCs/>
          <w:i/>
          <w:sz w:val="20"/>
          <w:szCs w:val="20"/>
        </w:rPr>
        <w:t>subtilis</w:t>
      </w:r>
      <w:proofErr w:type="spellEnd"/>
      <w:r w:rsidRPr="00AF7596">
        <w:rPr>
          <w:bCs/>
          <w:i/>
          <w:sz w:val="20"/>
          <w:szCs w:val="20"/>
        </w:rPr>
        <w:t xml:space="preserve"> </w:t>
      </w:r>
      <w:r w:rsidRPr="00AF7596">
        <w:rPr>
          <w:bCs/>
          <w:sz w:val="20"/>
          <w:szCs w:val="20"/>
        </w:rPr>
        <w:t>reduced to 0.142nm within 24h from initial absorbance of 0.3nm.</w:t>
      </w:r>
      <w:r w:rsidR="00615EC9">
        <w:rPr>
          <w:bCs/>
          <w:sz w:val="20"/>
          <w:szCs w:val="20"/>
        </w:rPr>
        <w:t xml:space="preserve"> </w:t>
      </w:r>
      <w:r w:rsidRPr="00AF7596">
        <w:rPr>
          <w:bCs/>
          <w:sz w:val="20"/>
          <w:szCs w:val="20"/>
        </w:rPr>
        <w:t xml:space="preserve">However, the growth of </w:t>
      </w:r>
      <w:r w:rsidRPr="00AF7596">
        <w:rPr>
          <w:bCs/>
          <w:i/>
          <w:sz w:val="20"/>
          <w:szCs w:val="20"/>
        </w:rPr>
        <w:t>B</w:t>
      </w:r>
      <w:r w:rsidRPr="00AF7596">
        <w:rPr>
          <w:bCs/>
          <w:sz w:val="20"/>
          <w:szCs w:val="20"/>
        </w:rPr>
        <w:t xml:space="preserve">. </w:t>
      </w:r>
      <w:proofErr w:type="spellStart"/>
      <w:r w:rsidRPr="00AF7596">
        <w:rPr>
          <w:bCs/>
          <w:i/>
          <w:sz w:val="20"/>
          <w:szCs w:val="20"/>
        </w:rPr>
        <w:t>subtilis</w:t>
      </w:r>
      <w:proofErr w:type="spellEnd"/>
      <w:r w:rsidRPr="00AF7596">
        <w:rPr>
          <w:bCs/>
          <w:sz w:val="20"/>
          <w:szCs w:val="20"/>
        </w:rPr>
        <w:t xml:space="preserve"> increased from 0.22nm on the 4</w:t>
      </w:r>
      <w:r w:rsidRPr="00AF7596">
        <w:rPr>
          <w:bCs/>
          <w:sz w:val="20"/>
          <w:szCs w:val="20"/>
          <w:vertAlign w:val="superscript"/>
        </w:rPr>
        <w:t>th</w:t>
      </w:r>
      <w:r w:rsidRPr="00AF7596">
        <w:rPr>
          <w:bCs/>
          <w:sz w:val="20"/>
          <w:szCs w:val="20"/>
        </w:rPr>
        <w:t xml:space="preserve"> day of incubation to 0.35nm on the fifth day and eventually decreased to 0.23nm on the sixth day. While on the 4</w:t>
      </w:r>
      <w:r w:rsidRPr="00AF7596">
        <w:rPr>
          <w:bCs/>
          <w:sz w:val="20"/>
          <w:szCs w:val="20"/>
          <w:vertAlign w:val="superscript"/>
        </w:rPr>
        <w:t>th</w:t>
      </w:r>
      <w:r w:rsidRPr="00AF7596">
        <w:rPr>
          <w:bCs/>
          <w:sz w:val="20"/>
          <w:szCs w:val="20"/>
        </w:rPr>
        <w:t xml:space="preserve"> day the growth rate of</w:t>
      </w:r>
      <w:r w:rsidRPr="00AF7596">
        <w:rPr>
          <w:bCs/>
          <w:i/>
          <w:sz w:val="20"/>
          <w:szCs w:val="20"/>
        </w:rPr>
        <w:t xml:space="preserve"> M. </w:t>
      </w:r>
      <w:proofErr w:type="spellStart"/>
      <w:r w:rsidRPr="00AF7596">
        <w:rPr>
          <w:bCs/>
          <w:i/>
          <w:sz w:val="20"/>
          <w:szCs w:val="20"/>
        </w:rPr>
        <w:t>luteus</w:t>
      </w:r>
      <w:proofErr w:type="spellEnd"/>
      <w:r w:rsidRPr="00AF7596">
        <w:rPr>
          <w:bCs/>
          <w:sz w:val="20"/>
          <w:szCs w:val="20"/>
        </w:rPr>
        <w:t xml:space="preserve"> increased from </w:t>
      </w:r>
      <w:r w:rsidRPr="00AF7596">
        <w:rPr>
          <w:bCs/>
          <w:sz w:val="20"/>
          <w:szCs w:val="20"/>
        </w:rPr>
        <w:lastRenderedPageBreak/>
        <w:t xml:space="preserve">0.13nm to 0.22nm after 24h of incubation and reduced to 0.12nm on the sixth day (Fig 2). Meanwhile, using concentration of </w:t>
      </w:r>
      <w:r w:rsidRPr="00AF7596">
        <w:rPr>
          <w:sz w:val="20"/>
          <w:szCs w:val="20"/>
        </w:rPr>
        <w:t>500</w:t>
      </w:r>
      <w:r w:rsidRPr="00AF7596">
        <w:rPr>
          <w:b/>
          <w:bCs/>
          <w:sz w:val="20"/>
          <w:szCs w:val="20"/>
        </w:rPr>
        <w:t>µ</w:t>
      </w:r>
      <w:r w:rsidRPr="00AF7596">
        <w:rPr>
          <w:sz w:val="20"/>
          <w:szCs w:val="20"/>
        </w:rPr>
        <w:t xml:space="preserve">g/100ml, only two microbes; </w:t>
      </w:r>
      <w:r w:rsidRPr="00AF7596">
        <w:rPr>
          <w:i/>
          <w:sz w:val="20"/>
          <w:szCs w:val="20"/>
        </w:rPr>
        <w:t xml:space="preserve">B. </w:t>
      </w:r>
      <w:proofErr w:type="spellStart"/>
      <w:r w:rsidRPr="00AF7596">
        <w:rPr>
          <w:i/>
          <w:sz w:val="20"/>
          <w:szCs w:val="20"/>
        </w:rPr>
        <w:t>subtilis</w:t>
      </w:r>
      <w:proofErr w:type="spellEnd"/>
      <w:r w:rsidRPr="00AF7596">
        <w:rPr>
          <w:sz w:val="20"/>
          <w:szCs w:val="20"/>
        </w:rPr>
        <w:t xml:space="preserve"> and </w:t>
      </w:r>
      <w:r w:rsidRPr="00AF7596">
        <w:rPr>
          <w:i/>
          <w:sz w:val="20"/>
          <w:szCs w:val="20"/>
        </w:rPr>
        <w:t xml:space="preserve">M. </w:t>
      </w:r>
      <w:proofErr w:type="spellStart"/>
      <w:r w:rsidRPr="00AF7596">
        <w:rPr>
          <w:i/>
          <w:sz w:val="20"/>
          <w:szCs w:val="20"/>
        </w:rPr>
        <w:t>luteus</w:t>
      </w:r>
      <w:proofErr w:type="spellEnd"/>
      <w:r w:rsidRPr="00AF7596">
        <w:rPr>
          <w:sz w:val="20"/>
          <w:szCs w:val="20"/>
        </w:rPr>
        <w:t xml:space="preserve"> were able to tolerate the concentration (Fig 3).</w:t>
      </w:r>
    </w:p>
    <w:p w:rsidR="00022011" w:rsidRPr="00AF7596" w:rsidRDefault="00022011" w:rsidP="00AF7596">
      <w:pPr>
        <w:suppressAutoHyphens w:val="0"/>
        <w:snapToGrid w:val="0"/>
        <w:ind w:firstLine="425"/>
        <w:jc w:val="both"/>
        <w:rPr>
          <w:sz w:val="20"/>
          <w:szCs w:val="20"/>
        </w:rPr>
      </w:pPr>
      <w:r w:rsidRPr="00AF7596">
        <w:rPr>
          <w:sz w:val="20"/>
          <w:szCs w:val="20"/>
        </w:rPr>
        <w:t xml:space="preserve">Only three isolates (two bacteria and one fungus) that tolerated high concentration of heavy metals analyzed were selected and identified as </w:t>
      </w:r>
      <w:r w:rsidRPr="00AF7596">
        <w:rPr>
          <w:i/>
          <w:sz w:val="20"/>
          <w:szCs w:val="20"/>
        </w:rPr>
        <w:t xml:space="preserve">Micrococcus </w:t>
      </w:r>
      <w:proofErr w:type="spellStart"/>
      <w:r w:rsidRPr="00AF7596">
        <w:rPr>
          <w:i/>
          <w:sz w:val="20"/>
          <w:szCs w:val="20"/>
        </w:rPr>
        <w:t>luteus</w:t>
      </w:r>
      <w:proofErr w:type="spellEnd"/>
      <w:r w:rsidRPr="00AF7596">
        <w:rPr>
          <w:i/>
          <w:sz w:val="20"/>
          <w:szCs w:val="20"/>
        </w:rPr>
        <w:t xml:space="preserve">, Bacillus </w:t>
      </w:r>
      <w:proofErr w:type="spellStart"/>
      <w:r w:rsidRPr="00AF7596">
        <w:rPr>
          <w:i/>
          <w:sz w:val="20"/>
          <w:szCs w:val="20"/>
        </w:rPr>
        <w:t>subtilis</w:t>
      </w:r>
      <w:proofErr w:type="spellEnd"/>
      <w:r w:rsidRPr="00AF7596">
        <w:rPr>
          <w:i/>
          <w:sz w:val="20"/>
          <w:szCs w:val="20"/>
        </w:rPr>
        <w:t xml:space="preserve">, </w:t>
      </w:r>
      <w:r w:rsidRPr="00AF7596">
        <w:rPr>
          <w:sz w:val="20"/>
          <w:szCs w:val="20"/>
        </w:rPr>
        <w:t xml:space="preserve">and </w:t>
      </w:r>
      <w:proofErr w:type="spellStart"/>
      <w:r w:rsidRPr="00AF7596">
        <w:rPr>
          <w:i/>
          <w:sz w:val="20"/>
          <w:szCs w:val="20"/>
        </w:rPr>
        <w:t>Trichoderma</w:t>
      </w:r>
      <w:proofErr w:type="spellEnd"/>
      <w:r w:rsidRPr="00AF7596">
        <w:rPr>
          <w:i/>
          <w:sz w:val="20"/>
          <w:szCs w:val="20"/>
        </w:rPr>
        <w:t xml:space="preserve"> </w:t>
      </w:r>
      <w:proofErr w:type="spellStart"/>
      <w:r w:rsidRPr="00AF7596">
        <w:rPr>
          <w:i/>
          <w:sz w:val="20"/>
          <w:szCs w:val="20"/>
        </w:rPr>
        <w:t>harzianum</w:t>
      </w:r>
      <w:proofErr w:type="spellEnd"/>
      <w:r w:rsidRPr="00AF7596">
        <w:rPr>
          <w:sz w:val="20"/>
          <w:szCs w:val="20"/>
        </w:rPr>
        <w:t xml:space="preserve"> and were used for further studies.</w:t>
      </w:r>
    </w:p>
    <w:p w:rsidR="00022011" w:rsidRPr="00AF7596" w:rsidRDefault="00022011" w:rsidP="00AF7596">
      <w:pPr>
        <w:suppressAutoHyphens w:val="0"/>
        <w:autoSpaceDE w:val="0"/>
        <w:autoSpaceDN w:val="0"/>
        <w:adjustRightInd w:val="0"/>
        <w:snapToGrid w:val="0"/>
        <w:ind w:firstLine="425"/>
        <w:jc w:val="both"/>
        <w:rPr>
          <w:bCs/>
          <w:sz w:val="20"/>
          <w:szCs w:val="20"/>
        </w:rPr>
      </w:pPr>
      <w:r w:rsidRPr="00AF7596">
        <w:rPr>
          <w:bCs/>
          <w:sz w:val="20"/>
          <w:szCs w:val="20"/>
        </w:rPr>
        <w:t>Figure 4 and 5 showed the percentage accumulation of the heavy metals by the selected organisms in both agitated and non-agitated samples for the two sampling sites. The selected isolates (3) used for the bioaccumulation studies were found to completely accumulate lead (</w:t>
      </w:r>
      <w:proofErr w:type="spellStart"/>
      <w:r w:rsidRPr="00AF7596">
        <w:rPr>
          <w:bCs/>
          <w:sz w:val="20"/>
          <w:szCs w:val="20"/>
        </w:rPr>
        <w:t>Pb</w:t>
      </w:r>
      <w:proofErr w:type="spellEnd"/>
      <w:r w:rsidRPr="00AF7596">
        <w:rPr>
          <w:bCs/>
          <w:sz w:val="20"/>
          <w:szCs w:val="20"/>
        </w:rPr>
        <w:t xml:space="preserve">). </w:t>
      </w:r>
      <w:r w:rsidRPr="00AF7596">
        <w:rPr>
          <w:bCs/>
          <w:i/>
          <w:sz w:val="20"/>
          <w:szCs w:val="20"/>
        </w:rPr>
        <w:t xml:space="preserve">Bacillus </w:t>
      </w:r>
      <w:proofErr w:type="spellStart"/>
      <w:r w:rsidRPr="00AF7596">
        <w:rPr>
          <w:bCs/>
          <w:i/>
          <w:sz w:val="20"/>
          <w:szCs w:val="20"/>
        </w:rPr>
        <w:t>subtilis</w:t>
      </w:r>
      <w:proofErr w:type="spellEnd"/>
      <w:r w:rsidRPr="00AF7596">
        <w:rPr>
          <w:bCs/>
          <w:i/>
          <w:sz w:val="20"/>
          <w:szCs w:val="20"/>
        </w:rPr>
        <w:t xml:space="preserve"> </w:t>
      </w:r>
      <w:r w:rsidRPr="00AF7596">
        <w:rPr>
          <w:bCs/>
          <w:sz w:val="20"/>
          <w:szCs w:val="20"/>
        </w:rPr>
        <w:t xml:space="preserve">had the highest percentage accumulation for copper (86.67% and 90.4%) for </w:t>
      </w:r>
      <w:proofErr w:type="spellStart"/>
      <w:r w:rsidRPr="00AF7596">
        <w:rPr>
          <w:bCs/>
          <w:sz w:val="20"/>
          <w:szCs w:val="20"/>
        </w:rPr>
        <w:t>Orita-aperin</w:t>
      </w:r>
      <w:proofErr w:type="spellEnd"/>
      <w:r w:rsidRPr="00AF7596">
        <w:rPr>
          <w:bCs/>
          <w:sz w:val="20"/>
          <w:szCs w:val="20"/>
        </w:rPr>
        <w:t xml:space="preserve"> and </w:t>
      </w:r>
      <w:proofErr w:type="spellStart"/>
      <w:r w:rsidRPr="00AF7596">
        <w:rPr>
          <w:bCs/>
          <w:sz w:val="20"/>
          <w:szCs w:val="20"/>
        </w:rPr>
        <w:t>Awotan</w:t>
      </w:r>
      <w:proofErr w:type="spellEnd"/>
      <w:r w:rsidRPr="00AF7596">
        <w:rPr>
          <w:bCs/>
          <w:sz w:val="20"/>
          <w:szCs w:val="20"/>
        </w:rPr>
        <w:t xml:space="preserve"> </w:t>
      </w:r>
      <w:proofErr w:type="spellStart"/>
      <w:r w:rsidRPr="00AF7596">
        <w:rPr>
          <w:bCs/>
          <w:sz w:val="20"/>
          <w:szCs w:val="20"/>
        </w:rPr>
        <w:t>leachate</w:t>
      </w:r>
      <w:proofErr w:type="spellEnd"/>
      <w:r w:rsidRPr="00AF7596">
        <w:rPr>
          <w:bCs/>
          <w:sz w:val="20"/>
          <w:szCs w:val="20"/>
        </w:rPr>
        <w:t xml:space="preserve"> respectively with agitated experiment. Also the combinations of the two organisms exhibited high accumulation rate of 86.71% and 78.4% accumulation when left un-agitated for both dumpsites. </w:t>
      </w:r>
      <w:r w:rsidRPr="00AF7596">
        <w:rPr>
          <w:bCs/>
          <w:i/>
          <w:sz w:val="20"/>
          <w:szCs w:val="20"/>
        </w:rPr>
        <w:t xml:space="preserve">Micrococcus </w:t>
      </w:r>
      <w:proofErr w:type="spellStart"/>
      <w:r w:rsidRPr="00AF7596">
        <w:rPr>
          <w:bCs/>
          <w:i/>
          <w:sz w:val="20"/>
          <w:szCs w:val="20"/>
        </w:rPr>
        <w:t>luteus</w:t>
      </w:r>
      <w:proofErr w:type="spellEnd"/>
      <w:r w:rsidRPr="00AF7596">
        <w:rPr>
          <w:bCs/>
          <w:i/>
          <w:sz w:val="20"/>
          <w:szCs w:val="20"/>
        </w:rPr>
        <w:t xml:space="preserve"> </w:t>
      </w:r>
      <w:r w:rsidRPr="00AF7596">
        <w:rPr>
          <w:bCs/>
          <w:sz w:val="20"/>
          <w:szCs w:val="20"/>
        </w:rPr>
        <w:t>had the highest percentage accumulation of 57.7% for Arsenic while the combination of the two bacteria performed best in the accumulation of Nickel.</w:t>
      </w:r>
    </w:p>
    <w:p w:rsidR="00022011" w:rsidRPr="00AF7596" w:rsidRDefault="00022011" w:rsidP="00AF7596">
      <w:pPr>
        <w:suppressAutoHyphens w:val="0"/>
        <w:autoSpaceDE w:val="0"/>
        <w:autoSpaceDN w:val="0"/>
        <w:adjustRightInd w:val="0"/>
        <w:snapToGrid w:val="0"/>
        <w:ind w:firstLine="425"/>
        <w:jc w:val="both"/>
        <w:rPr>
          <w:sz w:val="20"/>
          <w:szCs w:val="20"/>
        </w:rPr>
      </w:pPr>
    </w:p>
    <w:p w:rsidR="00022011" w:rsidRPr="00AF7596" w:rsidRDefault="00022011" w:rsidP="00AF7596">
      <w:pPr>
        <w:suppressAutoHyphens w:val="0"/>
        <w:autoSpaceDE w:val="0"/>
        <w:autoSpaceDN w:val="0"/>
        <w:adjustRightInd w:val="0"/>
        <w:snapToGrid w:val="0"/>
        <w:jc w:val="both"/>
        <w:rPr>
          <w:sz w:val="17"/>
          <w:szCs w:val="17"/>
        </w:rPr>
      </w:pPr>
      <w:r w:rsidRPr="00AF7596">
        <w:rPr>
          <w:sz w:val="17"/>
          <w:szCs w:val="17"/>
        </w:rPr>
        <w:t>Table 1: Total Bacterial count (CFU/ml x 10</w:t>
      </w:r>
      <w:r w:rsidRPr="00AF7596">
        <w:rPr>
          <w:sz w:val="17"/>
          <w:szCs w:val="17"/>
          <w:vertAlign w:val="superscript"/>
        </w:rPr>
        <w:t>7</w:t>
      </w:r>
      <w:r w:rsidRPr="00AF7596">
        <w:rPr>
          <w:sz w:val="17"/>
          <w:szCs w:val="17"/>
        </w:rPr>
        <w:t xml:space="preserve">) of the </w:t>
      </w:r>
      <w:proofErr w:type="spellStart"/>
      <w:r w:rsidRPr="00AF7596">
        <w:rPr>
          <w:sz w:val="17"/>
          <w:szCs w:val="17"/>
        </w:rPr>
        <w:t>leachate</w:t>
      </w:r>
      <w:proofErr w:type="spellEnd"/>
      <w:r w:rsidRPr="00AF7596">
        <w:rPr>
          <w:sz w:val="17"/>
          <w:szCs w:val="17"/>
        </w:rPr>
        <w:t xml:space="preserve"> sample from </w:t>
      </w:r>
      <w:proofErr w:type="spellStart"/>
      <w:r w:rsidRPr="00AF7596">
        <w:rPr>
          <w:sz w:val="17"/>
          <w:szCs w:val="17"/>
        </w:rPr>
        <w:t>Orita-aperin</w:t>
      </w:r>
      <w:proofErr w:type="spellEnd"/>
      <w:r w:rsidRPr="00AF7596">
        <w:rPr>
          <w:sz w:val="17"/>
          <w:szCs w:val="17"/>
        </w:rPr>
        <w:t xml:space="preserve"> and </w:t>
      </w:r>
      <w:proofErr w:type="spellStart"/>
      <w:r w:rsidRPr="00AF7596">
        <w:rPr>
          <w:sz w:val="17"/>
          <w:szCs w:val="17"/>
        </w:rPr>
        <w:t>Awotan</w:t>
      </w:r>
      <w:proofErr w:type="spellEnd"/>
      <w:r w:rsidRPr="00AF7596">
        <w:rPr>
          <w:sz w:val="17"/>
          <w:szCs w:val="17"/>
        </w:rPr>
        <w:t xml:space="preserve"> sampling site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598"/>
        <w:gridCol w:w="1096"/>
      </w:tblGrid>
      <w:tr w:rsidR="00022011" w:rsidRPr="00AF7596" w:rsidTr="00615EC9">
        <w:trPr>
          <w:jc w:val="center"/>
        </w:trPr>
        <w:tc>
          <w:tcPr>
            <w:tcW w:w="2031"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Sampling point</w:t>
            </w:r>
          </w:p>
        </w:tc>
        <w:tc>
          <w:tcPr>
            <w:tcW w:w="1761"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proofErr w:type="spellStart"/>
            <w:r w:rsidRPr="00AF7596">
              <w:rPr>
                <w:color w:val="000000"/>
                <w:sz w:val="17"/>
                <w:szCs w:val="17"/>
              </w:rPr>
              <w:t>Orita-Aperin</w:t>
            </w:r>
            <w:proofErr w:type="spellEnd"/>
          </w:p>
        </w:tc>
        <w:tc>
          <w:tcPr>
            <w:tcW w:w="1208"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proofErr w:type="spellStart"/>
            <w:r w:rsidRPr="00AF7596">
              <w:rPr>
                <w:color w:val="000000"/>
                <w:sz w:val="17"/>
                <w:szCs w:val="17"/>
              </w:rPr>
              <w:t>Awotan</w:t>
            </w:r>
            <w:proofErr w:type="spellEnd"/>
          </w:p>
        </w:tc>
      </w:tr>
      <w:tr w:rsidR="00022011" w:rsidRPr="00AF7596" w:rsidTr="00615EC9">
        <w:trPr>
          <w:jc w:val="center"/>
        </w:trPr>
        <w:tc>
          <w:tcPr>
            <w:tcW w:w="2031"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LA</w:t>
            </w:r>
            <w:r w:rsidRPr="00AF7596">
              <w:rPr>
                <w:color w:val="000000"/>
                <w:sz w:val="17"/>
                <w:szCs w:val="17"/>
                <w:vertAlign w:val="subscript"/>
              </w:rPr>
              <w:t>1</w:t>
            </w:r>
          </w:p>
        </w:tc>
        <w:tc>
          <w:tcPr>
            <w:tcW w:w="1761"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31</w:t>
            </w:r>
          </w:p>
        </w:tc>
        <w:tc>
          <w:tcPr>
            <w:tcW w:w="1208"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38</w:t>
            </w:r>
          </w:p>
        </w:tc>
      </w:tr>
      <w:tr w:rsidR="00022011" w:rsidRPr="00AF7596" w:rsidTr="00615EC9">
        <w:trPr>
          <w:jc w:val="center"/>
        </w:trPr>
        <w:tc>
          <w:tcPr>
            <w:tcW w:w="2031"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LA</w:t>
            </w:r>
            <w:r w:rsidRPr="00AF7596">
              <w:rPr>
                <w:color w:val="000000"/>
                <w:sz w:val="17"/>
                <w:szCs w:val="17"/>
                <w:vertAlign w:val="subscript"/>
              </w:rPr>
              <w:t>2</w:t>
            </w:r>
          </w:p>
        </w:tc>
        <w:tc>
          <w:tcPr>
            <w:tcW w:w="1761"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51</w:t>
            </w:r>
          </w:p>
        </w:tc>
        <w:tc>
          <w:tcPr>
            <w:tcW w:w="1208"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54</w:t>
            </w:r>
          </w:p>
        </w:tc>
      </w:tr>
      <w:tr w:rsidR="00022011" w:rsidRPr="00AF7596" w:rsidTr="00615EC9">
        <w:trPr>
          <w:jc w:val="center"/>
        </w:trPr>
        <w:tc>
          <w:tcPr>
            <w:tcW w:w="2031"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LA</w:t>
            </w:r>
            <w:r w:rsidRPr="00AF7596">
              <w:rPr>
                <w:color w:val="000000"/>
                <w:sz w:val="17"/>
                <w:szCs w:val="17"/>
                <w:vertAlign w:val="subscript"/>
              </w:rPr>
              <w:t>3</w:t>
            </w:r>
          </w:p>
        </w:tc>
        <w:tc>
          <w:tcPr>
            <w:tcW w:w="1761"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15</w:t>
            </w:r>
          </w:p>
        </w:tc>
        <w:tc>
          <w:tcPr>
            <w:tcW w:w="1208"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21</w:t>
            </w:r>
          </w:p>
        </w:tc>
      </w:tr>
      <w:tr w:rsidR="00022011" w:rsidRPr="00AF7596" w:rsidTr="00615EC9">
        <w:trPr>
          <w:jc w:val="center"/>
        </w:trPr>
        <w:tc>
          <w:tcPr>
            <w:tcW w:w="2031"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Mean Value</w:t>
            </w:r>
          </w:p>
        </w:tc>
        <w:tc>
          <w:tcPr>
            <w:tcW w:w="1761"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32.5</w:t>
            </w:r>
          </w:p>
        </w:tc>
        <w:tc>
          <w:tcPr>
            <w:tcW w:w="1208"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37.6</w:t>
            </w:r>
          </w:p>
        </w:tc>
      </w:tr>
      <w:tr w:rsidR="00022011" w:rsidRPr="00AF7596" w:rsidTr="00615EC9">
        <w:trPr>
          <w:jc w:val="center"/>
        </w:trPr>
        <w:tc>
          <w:tcPr>
            <w:tcW w:w="2031"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LB</w:t>
            </w:r>
            <w:r w:rsidRPr="00AF7596">
              <w:rPr>
                <w:color w:val="000000"/>
                <w:sz w:val="17"/>
                <w:szCs w:val="17"/>
                <w:vertAlign w:val="subscript"/>
              </w:rPr>
              <w:t>1</w:t>
            </w:r>
          </w:p>
        </w:tc>
        <w:tc>
          <w:tcPr>
            <w:tcW w:w="1761"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6</w:t>
            </w:r>
          </w:p>
        </w:tc>
        <w:tc>
          <w:tcPr>
            <w:tcW w:w="1208"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30</w:t>
            </w:r>
          </w:p>
        </w:tc>
      </w:tr>
      <w:tr w:rsidR="00022011" w:rsidRPr="00AF7596" w:rsidTr="00615EC9">
        <w:trPr>
          <w:jc w:val="center"/>
        </w:trPr>
        <w:tc>
          <w:tcPr>
            <w:tcW w:w="2031"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LB</w:t>
            </w:r>
            <w:r w:rsidRPr="00AF7596">
              <w:rPr>
                <w:color w:val="000000"/>
                <w:sz w:val="17"/>
                <w:szCs w:val="17"/>
                <w:vertAlign w:val="subscript"/>
              </w:rPr>
              <w:t>2</w:t>
            </w:r>
          </w:p>
        </w:tc>
        <w:tc>
          <w:tcPr>
            <w:tcW w:w="1761"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27</w:t>
            </w:r>
          </w:p>
        </w:tc>
        <w:tc>
          <w:tcPr>
            <w:tcW w:w="1208"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17</w:t>
            </w:r>
          </w:p>
        </w:tc>
      </w:tr>
      <w:tr w:rsidR="00022011" w:rsidRPr="00AF7596" w:rsidTr="00615EC9">
        <w:trPr>
          <w:jc w:val="center"/>
        </w:trPr>
        <w:tc>
          <w:tcPr>
            <w:tcW w:w="2031"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LB</w:t>
            </w:r>
            <w:r w:rsidRPr="00AF7596">
              <w:rPr>
                <w:color w:val="000000"/>
                <w:sz w:val="17"/>
                <w:szCs w:val="17"/>
                <w:vertAlign w:val="subscript"/>
              </w:rPr>
              <w:t>3</w:t>
            </w:r>
          </w:p>
        </w:tc>
        <w:tc>
          <w:tcPr>
            <w:tcW w:w="1761"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34</w:t>
            </w:r>
          </w:p>
        </w:tc>
        <w:tc>
          <w:tcPr>
            <w:tcW w:w="1208"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17</w:t>
            </w:r>
          </w:p>
        </w:tc>
      </w:tr>
      <w:tr w:rsidR="00022011" w:rsidRPr="00AF7596" w:rsidTr="00615EC9">
        <w:trPr>
          <w:jc w:val="center"/>
        </w:trPr>
        <w:tc>
          <w:tcPr>
            <w:tcW w:w="2031"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Mean Value</w:t>
            </w:r>
          </w:p>
        </w:tc>
        <w:tc>
          <w:tcPr>
            <w:tcW w:w="1761"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19.0</w:t>
            </w:r>
          </w:p>
        </w:tc>
        <w:tc>
          <w:tcPr>
            <w:tcW w:w="1208" w:type="pct"/>
            <w:vAlign w:val="center"/>
          </w:tcPr>
          <w:p w:rsidR="00022011" w:rsidRPr="00AF7596" w:rsidRDefault="00022011" w:rsidP="00AF7596">
            <w:pPr>
              <w:suppressAutoHyphens w:val="0"/>
              <w:autoSpaceDE w:val="0"/>
              <w:autoSpaceDN w:val="0"/>
              <w:adjustRightInd w:val="0"/>
              <w:snapToGrid w:val="0"/>
              <w:jc w:val="center"/>
              <w:rPr>
                <w:color w:val="000000"/>
                <w:sz w:val="17"/>
                <w:szCs w:val="17"/>
              </w:rPr>
            </w:pPr>
            <w:r w:rsidRPr="00AF7596">
              <w:rPr>
                <w:color w:val="000000"/>
                <w:sz w:val="17"/>
                <w:szCs w:val="17"/>
              </w:rPr>
              <w:t>37.7</w:t>
            </w:r>
          </w:p>
        </w:tc>
      </w:tr>
    </w:tbl>
    <w:p w:rsidR="00022011" w:rsidRPr="00AF7596" w:rsidRDefault="00022011" w:rsidP="00AF7596">
      <w:pPr>
        <w:tabs>
          <w:tab w:val="left" w:pos="5326"/>
          <w:tab w:val="left" w:pos="6927"/>
        </w:tabs>
        <w:suppressAutoHyphens w:val="0"/>
        <w:autoSpaceDE w:val="0"/>
        <w:autoSpaceDN w:val="0"/>
        <w:adjustRightInd w:val="0"/>
        <w:snapToGrid w:val="0"/>
        <w:jc w:val="both"/>
        <w:rPr>
          <w:sz w:val="17"/>
          <w:szCs w:val="17"/>
        </w:rPr>
      </w:pPr>
      <w:r w:rsidRPr="00AF7596">
        <w:rPr>
          <w:sz w:val="17"/>
          <w:szCs w:val="17"/>
        </w:rPr>
        <w:t>Legend: A and B = Period of collection of sample (Where A</w:t>
      </w:r>
    </w:p>
    <w:p w:rsidR="00022011" w:rsidRPr="00AF7596" w:rsidRDefault="00022011" w:rsidP="00AF7596">
      <w:pPr>
        <w:tabs>
          <w:tab w:val="left" w:pos="5326"/>
          <w:tab w:val="left" w:pos="6927"/>
        </w:tabs>
        <w:suppressAutoHyphens w:val="0"/>
        <w:autoSpaceDE w:val="0"/>
        <w:autoSpaceDN w:val="0"/>
        <w:adjustRightInd w:val="0"/>
        <w:snapToGrid w:val="0"/>
        <w:jc w:val="both"/>
        <w:rPr>
          <w:sz w:val="17"/>
          <w:szCs w:val="17"/>
        </w:rPr>
      </w:pPr>
      <w:proofErr w:type="gramStart"/>
      <w:r w:rsidRPr="00AF7596">
        <w:rPr>
          <w:sz w:val="17"/>
          <w:szCs w:val="17"/>
        </w:rPr>
        <w:t>represent</w:t>
      </w:r>
      <w:proofErr w:type="gramEnd"/>
      <w:r w:rsidRPr="00AF7596">
        <w:rPr>
          <w:sz w:val="17"/>
          <w:szCs w:val="17"/>
        </w:rPr>
        <w:t xml:space="preserve"> raining season, B represent Dry season)</w:t>
      </w:r>
    </w:p>
    <w:p w:rsidR="00022011" w:rsidRPr="00AF7596" w:rsidRDefault="00022011" w:rsidP="00AF7596">
      <w:pPr>
        <w:tabs>
          <w:tab w:val="left" w:pos="5326"/>
          <w:tab w:val="left" w:pos="6927"/>
        </w:tabs>
        <w:suppressAutoHyphens w:val="0"/>
        <w:autoSpaceDE w:val="0"/>
        <w:autoSpaceDN w:val="0"/>
        <w:adjustRightInd w:val="0"/>
        <w:snapToGrid w:val="0"/>
        <w:jc w:val="both"/>
        <w:rPr>
          <w:sz w:val="17"/>
          <w:szCs w:val="17"/>
        </w:rPr>
      </w:pPr>
      <w:r w:rsidRPr="00AF7596">
        <w:rPr>
          <w:sz w:val="17"/>
          <w:szCs w:val="17"/>
        </w:rPr>
        <w:t>1, 2, 3 = Sampling points</w:t>
      </w:r>
    </w:p>
    <w:p w:rsidR="00022011" w:rsidRDefault="00022011" w:rsidP="00AF7596">
      <w:pPr>
        <w:tabs>
          <w:tab w:val="left" w:pos="5326"/>
          <w:tab w:val="left" w:pos="6927"/>
        </w:tabs>
        <w:suppressAutoHyphens w:val="0"/>
        <w:autoSpaceDE w:val="0"/>
        <w:autoSpaceDN w:val="0"/>
        <w:adjustRightInd w:val="0"/>
        <w:snapToGrid w:val="0"/>
        <w:ind w:firstLine="425"/>
        <w:jc w:val="both"/>
        <w:rPr>
          <w:sz w:val="17"/>
          <w:szCs w:val="17"/>
          <w:lang w:eastAsia="zh-CN"/>
        </w:rPr>
      </w:pPr>
    </w:p>
    <w:p w:rsidR="00AF7596" w:rsidRPr="00AF7596" w:rsidRDefault="00AF7596" w:rsidP="00615EC9">
      <w:pPr>
        <w:suppressAutoHyphens w:val="0"/>
        <w:autoSpaceDE w:val="0"/>
        <w:autoSpaceDN w:val="0"/>
        <w:adjustRightInd w:val="0"/>
        <w:snapToGrid w:val="0"/>
        <w:ind w:firstLine="425"/>
        <w:jc w:val="both"/>
        <w:rPr>
          <w:sz w:val="17"/>
          <w:szCs w:val="17"/>
          <w:lang w:eastAsia="zh-CN"/>
        </w:rPr>
      </w:pPr>
      <w:r w:rsidRPr="00AF7596">
        <w:rPr>
          <w:sz w:val="20"/>
          <w:szCs w:val="20"/>
        </w:rPr>
        <w:t xml:space="preserve">There was complete accumulation of lead by the three organisms in the experimental </w:t>
      </w:r>
      <w:proofErr w:type="spellStart"/>
      <w:r w:rsidRPr="00AF7596">
        <w:rPr>
          <w:sz w:val="20"/>
          <w:szCs w:val="20"/>
        </w:rPr>
        <w:t>leachate</w:t>
      </w:r>
      <w:proofErr w:type="spellEnd"/>
      <w:r w:rsidRPr="00AF7596">
        <w:rPr>
          <w:sz w:val="20"/>
          <w:szCs w:val="20"/>
        </w:rPr>
        <w:t xml:space="preserve"> samples. </w:t>
      </w:r>
      <w:r w:rsidRPr="00AF7596">
        <w:rPr>
          <w:i/>
          <w:iCs/>
          <w:sz w:val="20"/>
          <w:szCs w:val="20"/>
        </w:rPr>
        <w:t xml:space="preserve">Bacillus </w:t>
      </w:r>
      <w:proofErr w:type="spellStart"/>
      <w:r w:rsidRPr="00AF7596">
        <w:rPr>
          <w:i/>
          <w:iCs/>
          <w:sz w:val="20"/>
          <w:szCs w:val="20"/>
        </w:rPr>
        <w:t>subtilis</w:t>
      </w:r>
      <w:proofErr w:type="spellEnd"/>
      <w:r w:rsidRPr="00AF7596">
        <w:rPr>
          <w:i/>
          <w:iCs/>
          <w:sz w:val="20"/>
          <w:szCs w:val="20"/>
        </w:rPr>
        <w:t xml:space="preserve"> </w:t>
      </w:r>
      <w:r w:rsidRPr="00AF7596">
        <w:rPr>
          <w:sz w:val="20"/>
          <w:szCs w:val="20"/>
        </w:rPr>
        <w:t xml:space="preserve">was most efficient in the removal of copper and arsenic in the agitated </w:t>
      </w:r>
      <w:proofErr w:type="spellStart"/>
      <w:r w:rsidRPr="00AF7596">
        <w:rPr>
          <w:sz w:val="20"/>
          <w:szCs w:val="20"/>
        </w:rPr>
        <w:t>leachate</w:t>
      </w:r>
      <w:proofErr w:type="spellEnd"/>
      <w:r w:rsidRPr="00AF7596">
        <w:rPr>
          <w:sz w:val="20"/>
          <w:szCs w:val="20"/>
        </w:rPr>
        <w:t xml:space="preserve"> as reported by </w:t>
      </w:r>
      <w:proofErr w:type="spellStart"/>
      <w:r w:rsidRPr="00AF7596">
        <w:rPr>
          <w:sz w:val="20"/>
          <w:szCs w:val="20"/>
        </w:rPr>
        <w:t>Pardo</w:t>
      </w:r>
      <w:proofErr w:type="spellEnd"/>
      <w:r w:rsidRPr="00AF7596">
        <w:rPr>
          <w:sz w:val="20"/>
          <w:szCs w:val="20"/>
        </w:rPr>
        <w:t xml:space="preserve"> </w:t>
      </w:r>
      <w:r w:rsidRPr="00AF7596">
        <w:rPr>
          <w:i/>
          <w:sz w:val="20"/>
          <w:szCs w:val="20"/>
        </w:rPr>
        <w:t xml:space="preserve">et al. </w:t>
      </w:r>
      <w:r w:rsidRPr="00AF7596">
        <w:rPr>
          <w:sz w:val="20"/>
          <w:szCs w:val="20"/>
        </w:rPr>
        <w:t>(2003) which showed that the percentage of removal of copper in aqueous solution and supply of oxygen is high. Also, the combination of the two bacteria (</w:t>
      </w:r>
      <w:r w:rsidRPr="00AF7596">
        <w:rPr>
          <w:i/>
          <w:iCs/>
          <w:sz w:val="20"/>
          <w:szCs w:val="20"/>
        </w:rPr>
        <w:t xml:space="preserve">Bacillus </w:t>
      </w:r>
      <w:proofErr w:type="spellStart"/>
      <w:r w:rsidRPr="00AF7596">
        <w:rPr>
          <w:i/>
          <w:iCs/>
          <w:sz w:val="20"/>
          <w:szCs w:val="20"/>
        </w:rPr>
        <w:t>subtilis</w:t>
      </w:r>
      <w:proofErr w:type="spellEnd"/>
      <w:r w:rsidRPr="00AF7596">
        <w:rPr>
          <w:i/>
          <w:iCs/>
          <w:sz w:val="20"/>
          <w:szCs w:val="20"/>
        </w:rPr>
        <w:t xml:space="preserve"> </w:t>
      </w:r>
      <w:r w:rsidRPr="00AF7596">
        <w:rPr>
          <w:sz w:val="20"/>
          <w:szCs w:val="20"/>
        </w:rPr>
        <w:t xml:space="preserve">and </w:t>
      </w:r>
      <w:r w:rsidRPr="00AF7596">
        <w:rPr>
          <w:i/>
          <w:iCs/>
          <w:sz w:val="20"/>
          <w:szCs w:val="20"/>
        </w:rPr>
        <w:t xml:space="preserve">Micrococcus </w:t>
      </w:r>
      <w:proofErr w:type="spellStart"/>
      <w:r w:rsidRPr="00AF7596">
        <w:rPr>
          <w:i/>
          <w:iCs/>
          <w:sz w:val="20"/>
          <w:szCs w:val="20"/>
        </w:rPr>
        <w:t>luteus</w:t>
      </w:r>
      <w:proofErr w:type="spellEnd"/>
      <w:r w:rsidRPr="00AF7596">
        <w:rPr>
          <w:sz w:val="20"/>
          <w:szCs w:val="20"/>
        </w:rPr>
        <w:t xml:space="preserve">) when not agitated were able to accumulate copper and arsenic maximally. This agrees with the work of </w:t>
      </w:r>
      <w:proofErr w:type="spellStart"/>
      <w:r w:rsidRPr="00AF7596">
        <w:rPr>
          <w:sz w:val="20"/>
          <w:szCs w:val="20"/>
        </w:rPr>
        <w:t>Ademola</w:t>
      </w:r>
      <w:proofErr w:type="spellEnd"/>
      <w:r w:rsidRPr="00AF7596">
        <w:rPr>
          <w:sz w:val="20"/>
          <w:szCs w:val="20"/>
        </w:rPr>
        <w:t xml:space="preserve"> </w:t>
      </w:r>
      <w:r w:rsidRPr="00AF7596">
        <w:rPr>
          <w:i/>
          <w:sz w:val="20"/>
          <w:szCs w:val="20"/>
        </w:rPr>
        <w:t>et al.</w:t>
      </w:r>
      <w:r w:rsidRPr="00AF7596">
        <w:rPr>
          <w:sz w:val="20"/>
          <w:szCs w:val="20"/>
        </w:rPr>
        <w:t xml:space="preserve"> (2013) who reported that </w:t>
      </w:r>
      <w:r w:rsidRPr="00AF7596">
        <w:rPr>
          <w:i/>
          <w:sz w:val="20"/>
          <w:szCs w:val="20"/>
        </w:rPr>
        <w:t xml:space="preserve">Bacillus </w:t>
      </w:r>
      <w:proofErr w:type="spellStart"/>
      <w:r w:rsidRPr="00AF7596">
        <w:rPr>
          <w:i/>
          <w:sz w:val="20"/>
          <w:szCs w:val="20"/>
        </w:rPr>
        <w:t>subtilis</w:t>
      </w:r>
      <w:proofErr w:type="spellEnd"/>
      <w:r w:rsidRPr="00AF7596">
        <w:rPr>
          <w:sz w:val="20"/>
          <w:szCs w:val="20"/>
        </w:rPr>
        <w:t xml:space="preserve"> and </w:t>
      </w:r>
      <w:r w:rsidRPr="00AF7596">
        <w:rPr>
          <w:i/>
          <w:sz w:val="20"/>
          <w:szCs w:val="20"/>
        </w:rPr>
        <w:t xml:space="preserve">Micrococcus </w:t>
      </w:r>
      <w:proofErr w:type="spellStart"/>
      <w:r w:rsidRPr="00AF7596">
        <w:rPr>
          <w:i/>
          <w:sz w:val="20"/>
          <w:szCs w:val="20"/>
        </w:rPr>
        <w:t>luteus</w:t>
      </w:r>
      <w:proofErr w:type="spellEnd"/>
      <w:r w:rsidRPr="00AF7596">
        <w:rPr>
          <w:sz w:val="20"/>
          <w:szCs w:val="20"/>
        </w:rPr>
        <w:t xml:space="preserve"> are not only resistant against copper and arsenic but also, had the extensive capability of accumulating these heavy metals on-site even when they are not agitated. Also </w:t>
      </w:r>
      <w:r w:rsidRPr="00AF7596">
        <w:rPr>
          <w:sz w:val="20"/>
          <w:szCs w:val="20"/>
        </w:rPr>
        <w:lastRenderedPageBreak/>
        <w:t xml:space="preserve">Berg </w:t>
      </w:r>
      <w:r w:rsidRPr="00AF7596">
        <w:rPr>
          <w:i/>
          <w:sz w:val="20"/>
          <w:szCs w:val="20"/>
        </w:rPr>
        <w:t xml:space="preserve">et al. </w:t>
      </w:r>
      <w:r w:rsidRPr="00AF7596">
        <w:rPr>
          <w:sz w:val="20"/>
          <w:szCs w:val="20"/>
        </w:rPr>
        <w:t xml:space="preserve">(2001) reported aerobic organisms such as </w:t>
      </w:r>
      <w:r w:rsidRPr="00AF7596">
        <w:rPr>
          <w:i/>
          <w:sz w:val="20"/>
          <w:szCs w:val="20"/>
        </w:rPr>
        <w:t>Bacillus</w:t>
      </w:r>
      <w:r w:rsidRPr="00AF7596">
        <w:rPr>
          <w:sz w:val="20"/>
          <w:szCs w:val="20"/>
        </w:rPr>
        <w:t xml:space="preserve"> </w:t>
      </w:r>
      <w:proofErr w:type="spellStart"/>
      <w:r w:rsidRPr="00AF7596">
        <w:rPr>
          <w:sz w:val="20"/>
          <w:szCs w:val="20"/>
        </w:rPr>
        <w:t>spp</w:t>
      </w:r>
      <w:proofErr w:type="spellEnd"/>
      <w:r w:rsidRPr="00AF7596">
        <w:rPr>
          <w:sz w:val="20"/>
          <w:szCs w:val="20"/>
        </w:rPr>
        <w:t xml:space="preserve"> having ability to accumulate arsenic from sediments which is as a result of arsenate reduction to </w:t>
      </w:r>
      <w:proofErr w:type="spellStart"/>
      <w:r w:rsidRPr="00AF7596">
        <w:rPr>
          <w:sz w:val="20"/>
          <w:szCs w:val="20"/>
        </w:rPr>
        <w:t>arsenite</w:t>
      </w:r>
      <w:proofErr w:type="spellEnd"/>
      <w:r w:rsidRPr="00AF7596">
        <w:rPr>
          <w:sz w:val="20"/>
          <w:szCs w:val="20"/>
        </w:rPr>
        <w:t xml:space="preserve"> by other anaerobic microbes. </w:t>
      </w:r>
      <w:r w:rsidRPr="00AF7596">
        <w:rPr>
          <w:i/>
          <w:iCs/>
          <w:sz w:val="20"/>
          <w:szCs w:val="20"/>
        </w:rPr>
        <w:t xml:space="preserve">Micrococcus </w:t>
      </w:r>
      <w:proofErr w:type="spellStart"/>
      <w:r w:rsidRPr="00AF7596">
        <w:rPr>
          <w:i/>
          <w:iCs/>
          <w:sz w:val="20"/>
          <w:szCs w:val="20"/>
        </w:rPr>
        <w:t>luteus</w:t>
      </w:r>
      <w:proofErr w:type="spellEnd"/>
      <w:r w:rsidRPr="00AF7596">
        <w:rPr>
          <w:i/>
          <w:iCs/>
          <w:sz w:val="20"/>
          <w:szCs w:val="20"/>
        </w:rPr>
        <w:t xml:space="preserve"> </w:t>
      </w:r>
      <w:r w:rsidRPr="00AF7596">
        <w:rPr>
          <w:iCs/>
          <w:sz w:val="20"/>
          <w:szCs w:val="20"/>
        </w:rPr>
        <w:t>highly accumulated</w:t>
      </w:r>
      <w:r w:rsidRPr="00AF7596">
        <w:rPr>
          <w:sz w:val="20"/>
          <w:szCs w:val="20"/>
        </w:rPr>
        <w:t xml:space="preserve"> nickel when left un-agitated (</w:t>
      </w:r>
      <w:proofErr w:type="spellStart"/>
      <w:r w:rsidRPr="00AF7596">
        <w:rPr>
          <w:sz w:val="20"/>
          <w:szCs w:val="20"/>
        </w:rPr>
        <w:t>Sandrin</w:t>
      </w:r>
      <w:proofErr w:type="spellEnd"/>
      <w:r w:rsidRPr="00AF7596">
        <w:rPr>
          <w:sz w:val="20"/>
          <w:szCs w:val="20"/>
        </w:rPr>
        <w:t xml:space="preserve"> and Maier, 2003).</w:t>
      </w:r>
    </w:p>
    <w:p w:rsidR="00AF7596" w:rsidRPr="00AF7596" w:rsidRDefault="00AF7596" w:rsidP="00AF7596">
      <w:pPr>
        <w:tabs>
          <w:tab w:val="left" w:pos="5326"/>
          <w:tab w:val="left" w:pos="6927"/>
        </w:tabs>
        <w:suppressAutoHyphens w:val="0"/>
        <w:autoSpaceDE w:val="0"/>
        <w:autoSpaceDN w:val="0"/>
        <w:adjustRightInd w:val="0"/>
        <w:snapToGrid w:val="0"/>
        <w:ind w:firstLine="425"/>
        <w:jc w:val="both"/>
        <w:rPr>
          <w:sz w:val="17"/>
          <w:szCs w:val="17"/>
          <w:lang w:eastAsia="zh-CN"/>
        </w:rPr>
      </w:pPr>
    </w:p>
    <w:p w:rsidR="00022011" w:rsidRPr="00AF7596" w:rsidRDefault="0054531F" w:rsidP="00AF7596">
      <w:pPr>
        <w:suppressAutoHyphens w:val="0"/>
        <w:snapToGrid w:val="0"/>
        <w:jc w:val="center"/>
        <w:rPr>
          <w:b/>
          <w:bCs/>
          <w:sz w:val="17"/>
          <w:szCs w:val="17"/>
        </w:rPr>
      </w:pPr>
      <w:r w:rsidRPr="0054531F">
        <w:rPr>
          <w:noProof/>
          <w:color w:val="FF0000"/>
          <w:sz w:val="17"/>
          <w:szCs w:val="17"/>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214.5pt;height:14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">
            <v:imagedata r:id="rId12" o:title="" croptop="-3488f" cropbottom="-1155f" cropleft="-884f" cropright="-2164f"/>
            <o:lock v:ext="edit" aspectratio="f"/>
          </v:shape>
        </w:pict>
      </w:r>
    </w:p>
    <w:p w:rsidR="00022011" w:rsidRPr="00AF7596" w:rsidRDefault="00022011" w:rsidP="00AF7596">
      <w:pPr>
        <w:tabs>
          <w:tab w:val="right" w:pos="2160"/>
          <w:tab w:val="left" w:pos="7470"/>
          <w:tab w:val="left" w:pos="7560"/>
          <w:tab w:val="left" w:pos="7650"/>
          <w:tab w:val="left" w:pos="7740"/>
        </w:tabs>
        <w:suppressAutoHyphens w:val="0"/>
        <w:snapToGrid w:val="0"/>
        <w:jc w:val="both"/>
        <w:rPr>
          <w:bCs/>
          <w:sz w:val="17"/>
          <w:szCs w:val="17"/>
        </w:rPr>
      </w:pPr>
      <w:r w:rsidRPr="00AF7596">
        <w:rPr>
          <w:bCs/>
          <w:sz w:val="17"/>
          <w:szCs w:val="17"/>
        </w:rPr>
        <w:t>Fig 1: Growth rate of bacteria at mixtures of different</w:t>
      </w:r>
      <w:r w:rsidR="00AF7596" w:rsidRPr="00AF7596">
        <w:rPr>
          <w:rFonts w:hint="eastAsia"/>
          <w:bCs/>
          <w:sz w:val="17"/>
          <w:szCs w:val="17"/>
          <w:lang w:eastAsia="zh-CN"/>
        </w:rPr>
        <w:t xml:space="preserve"> </w:t>
      </w:r>
      <w:r w:rsidRPr="00AF7596">
        <w:rPr>
          <w:bCs/>
          <w:sz w:val="17"/>
          <w:szCs w:val="17"/>
        </w:rPr>
        <w:t>concentration (Cu: 0.39mg/l, Nickel: 0.06mg/l, Cr:</w:t>
      </w:r>
      <w:r w:rsidR="00AF7596" w:rsidRPr="00AF7596">
        <w:rPr>
          <w:rFonts w:hint="eastAsia"/>
          <w:bCs/>
          <w:sz w:val="17"/>
          <w:szCs w:val="17"/>
          <w:lang w:eastAsia="zh-CN"/>
        </w:rPr>
        <w:t xml:space="preserve"> </w:t>
      </w:r>
      <w:r w:rsidRPr="00AF7596">
        <w:rPr>
          <w:bCs/>
          <w:sz w:val="17"/>
          <w:szCs w:val="17"/>
        </w:rPr>
        <w:t xml:space="preserve">0.168mg/l, </w:t>
      </w:r>
      <w:proofErr w:type="spellStart"/>
      <w:r w:rsidRPr="00AF7596">
        <w:rPr>
          <w:bCs/>
          <w:sz w:val="17"/>
          <w:szCs w:val="17"/>
        </w:rPr>
        <w:t>Pb</w:t>
      </w:r>
      <w:proofErr w:type="spellEnd"/>
      <w:r w:rsidRPr="00AF7596">
        <w:rPr>
          <w:bCs/>
          <w:sz w:val="17"/>
          <w:szCs w:val="17"/>
        </w:rPr>
        <w:t>: 0.024mg/l) of heavy metals for five day</w:t>
      </w:r>
    </w:p>
    <w:p w:rsidR="00022011" w:rsidRPr="00AF7596" w:rsidRDefault="00022011" w:rsidP="00AF7596">
      <w:pPr>
        <w:tabs>
          <w:tab w:val="right" w:pos="2160"/>
          <w:tab w:val="left" w:pos="7470"/>
          <w:tab w:val="left" w:pos="7560"/>
          <w:tab w:val="left" w:pos="7650"/>
          <w:tab w:val="left" w:pos="7740"/>
        </w:tabs>
        <w:suppressAutoHyphens w:val="0"/>
        <w:snapToGrid w:val="0"/>
        <w:jc w:val="both"/>
        <w:rPr>
          <w:bCs/>
          <w:sz w:val="17"/>
          <w:szCs w:val="17"/>
        </w:rPr>
      </w:pPr>
    </w:p>
    <w:p w:rsidR="00022011" w:rsidRPr="00AF7596" w:rsidRDefault="0054531F" w:rsidP="00AF7596">
      <w:pPr>
        <w:suppressAutoHyphens w:val="0"/>
        <w:autoSpaceDE w:val="0"/>
        <w:autoSpaceDN w:val="0"/>
        <w:adjustRightInd w:val="0"/>
        <w:snapToGrid w:val="0"/>
        <w:jc w:val="center"/>
        <w:rPr>
          <w:b/>
          <w:bCs/>
          <w:sz w:val="17"/>
          <w:szCs w:val="17"/>
        </w:rPr>
      </w:pPr>
      <w:r w:rsidRPr="0054531F">
        <w:rPr>
          <w:b/>
          <w:noProof/>
          <w:sz w:val="17"/>
          <w:szCs w:val="17"/>
          <w:lang w:eastAsia="en-US"/>
        </w:rPr>
        <w:pict>
          <v:shape id="Chart 9" o:spid="_x0000_i1026" type="#_x0000_t75" style="width:213.75pt;height:14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ml/B23QAAAAUBAAAPAAAAZHJzL2Rvd25y&#10;ZXYueG1sTI/BasMwEETvhfyD2EBvjZS4dW3HcgiBnHooTQvNUbY2tom1MpacOH9ftZfmsjDMMPM2&#10;30ymYxccXGtJwnIhgCFVVrdUS/j63D8lwJxXpFVnCSXc0MGmmD3kKtP2Sh94OfiahRJymZLQeN9n&#10;nLuqQaPcwvZIwTvZwSgf5FBzPahrKDcdXwkRc6NaCguN6nHXYHU+jEbC+1ZHx9dlLJLzMYm+x9vb&#10;Pk1LKR/n03YNzOPk/8Pwix/QoQhMpR1JO9ZJCI/4vxu85zR6AVZKiOJYAC9yfk9f/AA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">
            <v:imagedata r:id="rId13" o:title="" croptop="-3099f" cropbottom="-951f" cropleft="-1340f" cropright="-2095f"/>
            <o:lock v:ext="edit" aspectratio="f"/>
          </v:shape>
        </w:pict>
      </w:r>
    </w:p>
    <w:p w:rsidR="00022011" w:rsidRPr="00AF7596" w:rsidRDefault="00022011" w:rsidP="00AF7596">
      <w:pPr>
        <w:suppressAutoHyphens w:val="0"/>
        <w:autoSpaceDE w:val="0"/>
        <w:autoSpaceDN w:val="0"/>
        <w:adjustRightInd w:val="0"/>
        <w:snapToGrid w:val="0"/>
        <w:jc w:val="both"/>
        <w:rPr>
          <w:bCs/>
          <w:sz w:val="17"/>
          <w:szCs w:val="17"/>
        </w:rPr>
      </w:pPr>
      <w:r w:rsidRPr="00AF7596">
        <w:rPr>
          <w:bCs/>
          <w:sz w:val="17"/>
          <w:szCs w:val="17"/>
        </w:rPr>
        <w:t>Fig 2: Growth rate</w:t>
      </w:r>
      <w:r w:rsidRPr="00AF7596">
        <w:rPr>
          <w:bCs/>
          <w:color w:val="FF0000"/>
          <w:sz w:val="17"/>
          <w:szCs w:val="17"/>
        </w:rPr>
        <w:t xml:space="preserve"> </w:t>
      </w:r>
      <w:r w:rsidRPr="00AF7596">
        <w:rPr>
          <w:bCs/>
          <w:sz w:val="17"/>
          <w:szCs w:val="17"/>
        </w:rPr>
        <w:t xml:space="preserve">of bacteria at mixtures of different concentration (Cu: 0.52mg/l, Nickel: 0.08mg/l, Cr: 0.224mg/l, </w:t>
      </w:r>
      <w:proofErr w:type="spellStart"/>
      <w:r w:rsidRPr="00AF7596">
        <w:rPr>
          <w:bCs/>
          <w:sz w:val="17"/>
          <w:szCs w:val="17"/>
        </w:rPr>
        <w:t>Pb</w:t>
      </w:r>
      <w:proofErr w:type="spellEnd"/>
      <w:r w:rsidRPr="00AF7596">
        <w:rPr>
          <w:bCs/>
          <w:sz w:val="17"/>
          <w:szCs w:val="17"/>
        </w:rPr>
        <w:t>: 0.032mg/l) of heavy metals for seven days</w:t>
      </w:r>
    </w:p>
    <w:p w:rsidR="00022011" w:rsidRPr="00AF7596" w:rsidRDefault="00022011" w:rsidP="00AF7596">
      <w:pPr>
        <w:tabs>
          <w:tab w:val="left" w:pos="5691"/>
        </w:tabs>
        <w:suppressAutoHyphens w:val="0"/>
        <w:autoSpaceDE w:val="0"/>
        <w:autoSpaceDN w:val="0"/>
        <w:adjustRightInd w:val="0"/>
        <w:snapToGrid w:val="0"/>
        <w:ind w:firstLine="425"/>
        <w:jc w:val="both"/>
        <w:rPr>
          <w:b/>
          <w:bCs/>
          <w:sz w:val="17"/>
          <w:szCs w:val="17"/>
        </w:rPr>
      </w:pPr>
    </w:p>
    <w:p w:rsidR="00022011" w:rsidRPr="00AF7596" w:rsidRDefault="0054531F" w:rsidP="00AF7596">
      <w:pPr>
        <w:tabs>
          <w:tab w:val="left" w:pos="5691"/>
        </w:tabs>
        <w:suppressAutoHyphens w:val="0"/>
        <w:autoSpaceDE w:val="0"/>
        <w:autoSpaceDN w:val="0"/>
        <w:adjustRightInd w:val="0"/>
        <w:snapToGrid w:val="0"/>
        <w:jc w:val="center"/>
        <w:rPr>
          <w:b/>
          <w:bCs/>
          <w:sz w:val="17"/>
          <w:szCs w:val="17"/>
        </w:rPr>
      </w:pPr>
      <w:r w:rsidRPr="0054531F">
        <w:rPr>
          <w:b/>
          <w:noProof/>
          <w:sz w:val="17"/>
          <w:szCs w:val="17"/>
          <w:lang w:eastAsia="en-US"/>
        </w:rPr>
        <w:pict>
          <v:shape id="Chart 10" o:spid="_x0000_i1027" type="#_x0000_t75" style="width:228pt;height:167.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zxAC33AAAAAUBAAAPAAAAZHJzL2Rvd25y&#10;ZXYueG1sTI/NbsIwEITvlfoO1lbqpSoOFSAa4iCE6KGHquLnAUy8+RH2OsQOpG/fbS9wGWk0q5lv&#10;s+XgrLhgFxpPCsajBARS4U1DlYLD/uN1DiJETUZbT6jgBwMs88eHTKfGX2mLl12sBJdQSLWCOsY2&#10;lTIUNTodRr5F4qz0ndORbVdJ0+krlzsr35JkJp1uiBdq3eK6xuK0652CYfO1be1sfWio/D6/b8r+&#10;5dOiUs9Pw2oBIuIQb8fwh8/okDPT0fdkgrAK+JH4r5xNJwnbo4LJeD4FmWfynj7/BQ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">
            <v:imagedata r:id="rId14" o:title="" croptop="-2508f" cropbottom="-4755f" cropleft="-3685f" cropright="-2359f"/>
            <o:lock v:ext="edit" aspectratio="f"/>
          </v:shape>
        </w:pict>
      </w:r>
    </w:p>
    <w:p w:rsidR="00022011" w:rsidRPr="00AF7596" w:rsidRDefault="00022011" w:rsidP="00AF7596">
      <w:pPr>
        <w:suppressAutoHyphens w:val="0"/>
        <w:autoSpaceDE w:val="0"/>
        <w:autoSpaceDN w:val="0"/>
        <w:adjustRightInd w:val="0"/>
        <w:snapToGrid w:val="0"/>
        <w:jc w:val="both"/>
        <w:rPr>
          <w:b/>
          <w:bCs/>
          <w:sz w:val="17"/>
          <w:szCs w:val="17"/>
        </w:rPr>
      </w:pPr>
      <w:r w:rsidRPr="00AF7596">
        <w:rPr>
          <w:bCs/>
          <w:sz w:val="17"/>
          <w:szCs w:val="17"/>
        </w:rPr>
        <w:t xml:space="preserve">Fig 3: Growth rate of bacteria at mixtures of different concentration (Cu: 1.3mg/l, Nickel: 0.20mg/l, Cr: 0.56mg/l, </w:t>
      </w:r>
      <w:proofErr w:type="spellStart"/>
      <w:r w:rsidRPr="00AF7596">
        <w:rPr>
          <w:bCs/>
          <w:sz w:val="17"/>
          <w:szCs w:val="17"/>
        </w:rPr>
        <w:t>Pb</w:t>
      </w:r>
      <w:proofErr w:type="spellEnd"/>
      <w:r w:rsidRPr="00AF7596">
        <w:rPr>
          <w:bCs/>
          <w:sz w:val="17"/>
          <w:szCs w:val="17"/>
        </w:rPr>
        <w:t>: 0.08mg/l) of heavy metals for seven days</w:t>
      </w:r>
    </w:p>
    <w:p w:rsidR="00022011" w:rsidRPr="00AF7596" w:rsidRDefault="00022011" w:rsidP="00AF7596">
      <w:pPr>
        <w:tabs>
          <w:tab w:val="left" w:pos="5691"/>
        </w:tabs>
        <w:suppressAutoHyphens w:val="0"/>
        <w:autoSpaceDE w:val="0"/>
        <w:autoSpaceDN w:val="0"/>
        <w:adjustRightInd w:val="0"/>
        <w:snapToGrid w:val="0"/>
        <w:ind w:firstLine="425"/>
        <w:jc w:val="both"/>
        <w:rPr>
          <w:b/>
          <w:sz w:val="17"/>
          <w:szCs w:val="17"/>
        </w:rPr>
      </w:pPr>
    </w:p>
    <w:p w:rsidR="00022011" w:rsidRPr="00AF7596" w:rsidRDefault="0054531F" w:rsidP="00AF7596">
      <w:pPr>
        <w:tabs>
          <w:tab w:val="left" w:pos="5691"/>
        </w:tabs>
        <w:suppressAutoHyphens w:val="0"/>
        <w:autoSpaceDE w:val="0"/>
        <w:autoSpaceDN w:val="0"/>
        <w:adjustRightInd w:val="0"/>
        <w:snapToGrid w:val="0"/>
        <w:jc w:val="center"/>
        <w:rPr>
          <w:b/>
          <w:sz w:val="17"/>
          <w:szCs w:val="17"/>
        </w:rPr>
      </w:pPr>
      <w:r w:rsidRPr="0054531F">
        <w:rPr>
          <w:noProof/>
          <w:sz w:val="17"/>
          <w:szCs w:val="17"/>
          <w:lang w:eastAsia="en-US"/>
        </w:rPr>
        <w:lastRenderedPageBreak/>
        <w:pict>
          <v:shape id="Chart 2" o:spid="_x0000_i1028" type="#_x0000_t75" style="width:228.75pt;height:16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">
            <v:imagedata r:id="rId15" o:title="" croptop="-5051f" cropbottom="-6586f" cropleft="-4357f" cropright="-2484f"/>
            <o:lock v:ext="edit" aspectratio="f"/>
          </v:shape>
        </w:pict>
      </w:r>
    </w:p>
    <w:p w:rsidR="00022011" w:rsidRPr="00AF7596" w:rsidRDefault="00022011" w:rsidP="00AF7596">
      <w:pPr>
        <w:suppressAutoHyphens w:val="0"/>
        <w:autoSpaceDE w:val="0"/>
        <w:autoSpaceDN w:val="0"/>
        <w:adjustRightInd w:val="0"/>
        <w:snapToGrid w:val="0"/>
        <w:jc w:val="both"/>
        <w:rPr>
          <w:sz w:val="17"/>
          <w:szCs w:val="17"/>
        </w:rPr>
      </w:pPr>
      <w:r w:rsidRPr="00AF7596">
        <w:rPr>
          <w:bCs/>
          <w:sz w:val="17"/>
          <w:szCs w:val="17"/>
        </w:rPr>
        <w:t xml:space="preserve">Fig 4: Percentage (%) accumulation of the heavy metals by the selected organisms from </w:t>
      </w:r>
      <w:proofErr w:type="spellStart"/>
      <w:r w:rsidRPr="00AF7596">
        <w:rPr>
          <w:bCs/>
          <w:sz w:val="17"/>
          <w:szCs w:val="17"/>
        </w:rPr>
        <w:t>Orita-aperin</w:t>
      </w:r>
      <w:proofErr w:type="spellEnd"/>
      <w:r w:rsidRPr="00AF7596">
        <w:rPr>
          <w:bCs/>
          <w:sz w:val="17"/>
          <w:szCs w:val="17"/>
        </w:rPr>
        <w:t xml:space="preserve"> dumpsite </w:t>
      </w:r>
      <w:r w:rsidRPr="00AF7596">
        <w:rPr>
          <w:sz w:val="17"/>
          <w:szCs w:val="17"/>
        </w:rPr>
        <w:t>(A – Agitation, NA – Not agitated)</w:t>
      </w:r>
    </w:p>
    <w:p w:rsidR="00022011" w:rsidRPr="00AF7596" w:rsidRDefault="00022011" w:rsidP="00AF7596">
      <w:pPr>
        <w:suppressAutoHyphens w:val="0"/>
        <w:autoSpaceDE w:val="0"/>
        <w:autoSpaceDN w:val="0"/>
        <w:adjustRightInd w:val="0"/>
        <w:snapToGrid w:val="0"/>
        <w:jc w:val="both"/>
        <w:rPr>
          <w:b/>
          <w:bCs/>
          <w:sz w:val="17"/>
          <w:szCs w:val="17"/>
        </w:rPr>
      </w:pPr>
    </w:p>
    <w:p w:rsidR="00022011" w:rsidRPr="00AF7596" w:rsidRDefault="0054531F" w:rsidP="00AF7596">
      <w:pPr>
        <w:suppressAutoHyphens w:val="0"/>
        <w:autoSpaceDE w:val="0"/>
        <w:autoSpaceDN w:val="0"/>
        <w:adjustRightInd w:val="0"/>
        <w:snapToGrid w:val="0"/>
        <w:jc w:val="both"/>
        <w:rPr>
          <w:b/>
          <w:bCs/>
          <w:sz w:val="17"/>
          <w:szCs w:val="17"/>
        </w:rPr>
      </w:pPr>
      <w:r w:rsidRPr="0054531F">
        <w:rPr>
          <w:b/>
          <w:noProof/>
          <w:sz w:val="17"/>
          <w:szCs w:val="17"/>
          <w:lang w:eastAsia="en-US"/>
        </w:rPr>
        <w:pict>
          <v:shape id="Chart 3" o:spid="_x0000_i1029" type="#_x0000_t75" style="width:218.25pt;height:18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">
            <v:imagedata r:id="rId16" o:title="" cropbottom="-161f"/>
            <o:lock v:ext="edit" aspectratio="f"/>
          </v:shape>
        </w:pict>
      </w:r>
      <w:r w:rsidR="00022011" w:rsidRPr="00AF7596">
        <w:rPr>
          <w:bCs/>
          <w:sz w:val="17"/>
          <w:szCs w:val="17"/>
        </w:rPr>
        <w:t xml:space="preserve"> Fig 5: Percentage (%) accumulation of the heavy metals by the selected organisms from </w:t>
      </w:r>
      <w:proofErr w:type="spellStart"/>
      <w:r w:rsidR="00022011" w:rsidRPr="00AF7596">
        <w:rPr>
          <w:bCs/>
          <w:sz w:val="17"/>
          <w:szCs w:val="17"/>
        </w:rPr>
        <w:t>Awotan</w:t>
      </w:r>
      <w:proofErr w:type="spellEnd"/>
      <w:r w:rsidR="00022011" w:rsidRPr="00AF7596">
        <w:rPr>
          <w:bCs/>
          <w:sz w:val="17"/>
          <w:szCs w:val="17"/>
        </w:rPr>
        <w:t xml:space="preserve"> dumpsite (</w:t>
      </w:r>
      <w:r w:rsidR="00022011" w:rsidRPr="00AF7596">
        <w:rPr>
          <w:sz w:val="17"/>
          <w:szCs w:val="17"/>
        </w:rPr>
        <w:t>A – Agitation, NA – Not agitated)</w:t>
      </w:r>
    </w:p>
    <w:p w:rsidR="00471E57" w:rsidRPr="00AF7596" w:rsidRDefault="00471E57" w:rsidP="00AF7596">
      <w:pPr>
        <w:suppressAutoHyphens w:val="0"/>
        <w:snapToGrid w:val="0"/>
        <w:jc w:val="both"/>
        <w:rPr>
          <w:sz w:val="20"/>
          <w:szCs w:val="20"/>
        </w:rPr>
      </w:pPr>
    </w:p>
    <w:p w:rsidR="00F40F4E" w:rsidRPr="00AF7596" w:rsidRDefault="00F40F4E" w:rsidP="00AF7596">
      <w:pPr>
        <w:pStyle w:val="Heading1"/>
        <w:keepNext w:val="0"/>
        <w:suppressAutoHyphens w:val="0"/>
        <w:snapToGrid w:val="0"/>
        <w:jc w:val="both"/>
        <w:rPr>
          <w:rFonts w:eastAsia="Calibri"/>
          <w:sz w:val="20"/>
          <w:szCs w:val="20"/>
        </w:rPr>
      </w:pPr>
      <w:r w:rsidRPr="00AF7596">
        <w:rPr>
          <w:rFonts w:eastAsia="Calibri"/>
          <w:sz w:val="20"/>
          <w:szCs w:val="20"/>
        </w:rPr>
        <w:t>Conclusion</w:t>
      </w:r>
    </w:p>
    <w:p w:rsidR="00F40F4E" w:rsidRPr="00AF7596" w:rsidRDefault="00F40F4E" w:rsidP="00AF7596">
      <w:pPr>
        <w:suppressAutoHyphens w:val="0"/>
        <w:snapToGrid w:val="0"/>
        <w:ind w:firstLine="425"/>
        <w:jc w:val="both"/>
        <w:rPr>
          <w:sz w:val="20"/>
          <w:szCs w:val="20"/>
        </w:rPr>
      </w:pPr>
      <w:r w:rsidRPr="00AF7596">
        <w:rPr>
          <w:sz w:val="20"/>
          <w:szCs w:val="20"/>
        </w:rPr>
        <w:t xml:space="preserve">In this study, the presence of high amount of </w:t>
      </w:r>
      <w:proofErr w:type="spellStart"/>
      <w:r w:rsidRPr="00AF7596">
        <w:rPr>
          <w:sz w:val="20"/>
          <w:szCs w:val="20"/>
        </w:rPr>
        <w:t>coliform</w:t>
      </w:r>
      <w:proofErr w:type="spellEnd"/>
      <w:r w:rsidRPr="00AF7596">
        <w:rPr>
          <w:sz w:val="20"/>
          <w:szCs w:val="20"/>
        </w:rPr>
        <w:t xml:space="preserve"> bacteria group indicated that the effluents from dumpsites are heavily contaminated with </w:t>
      </w:r>
      <w:proofErr w:type="spellStart"/>
      <w:r w:rsidRPr="00AF7596">
        <w:rPr>
          <w:sz w:val="20"/>
          <w:szCs w:val="20"/>
        </w:rPr>
        <w:t>faeces</w:t>
      </w:r>
      <w:proofErr w:type="spellEnd"/>
      <w:r w:rsidRPr="00AF7596">
        <w:rPr>
          <w:sz w:val="20"/>
          <w:szCs w:val="20"/>
        </w:rPr>
        <w:t xml:space="preserve">. Hence there is need for proper treatment of effluents before they are discharged into the water bodies to prevent the risk of getting infected by waterborne diseases. There should be proper awareness among people by health workers that untreated sewage and refuse should not be dumped into the flowing water. Dumpsites should not be located around the source or the water bodies used for domestic and agricultural purposes in other not to increase the nutrient availability of the water which eventually might lead to the growth and spread of pathogenic infectious microbes in the community at large. Dumping of metals into the water bodies and on refuse dumpsites should be avoided, instead it is preferably to be </w:t>
      </w:r>
      <w:r w:rsidRPr="00AF7596">
        <w:rPr>
          <w:sz w:val="20"/>
          <w:szCs w:val="20"/>
        </w:rPr>
        <w:lastRenderedPageBreak/>
        <w:t>incinerated or crushed for re-use industrially. This may prevent diseases associated with heavy metals such as lead poisoning.</w:t>
      </w:r>
    </w:p>
    <w:p w:rsidR="00F40F4E" w:rsidRPr="00AF7596" w:rsidRDefault="00F40F4E" w:rsidP="00AF7596">
      <w:pPr>
        <w:suppressAutoHyphens w:val="0"/>
        <w:snapToGrid w:val="0"/>
        <w:ind w:firstLine="425"/>
        <w:jc w:val="both"/>
        <w:rPr>
          <w:sz w:val="20"/>
        </w:rPr>
      </w:pPr>
      <w:r w:rsidRPr="00AF7596">
        <w:rPr>
          <w:sz w:val="20"/>
          <w:szCs w:val="20"/>
        </w:rPr>
        <w:t xml:space="preserve">It is evident from this work that </w:t>
      </w:r>
      <w:r w:rsidRPr="00AF7596">
        <w:rPr>
          <w:i/>
          <w:iCs/>
          <w:sz w:val="20"/>
          <w:szCs w:val="20"/>
        </w:rPr>
        <w:t xml:space="preserve">Bacillus </w:t>
      </w:r>
      <w:proofErr w:type="spellStart"/>
      <w:r w:rsidRPr="00AF7596">
        <w:rPr>
          <w:i/>
          <w:iCs/>
          <w:sz w:val="20"/>
          <w:szCs w:val="20"/>
        </w:rPr>
        <w:t>subtilis</w:t>
      </w:r>
      <w:proofErr w:type="spellEnd"/>
      <w:r w:rsidRPr="00AF7596">
        <w:rPr>
          <w:i/>
          <w:iCs/>
          <w:sz w:val="20"/>
          <w:szCs w:val="20"/>
        </w:rPr>
        <w:t xml:space="preserve"> and Micrococcus </w:t>
      </w:r>
      <w:proofErr w:type="spellStart"/>
      <w:r w:rsidRPr="00AF7596">
        <w:rPr>
          <w:i/>
          <w:iCs/>
          <w:sz w:val="20"/>
          <w:szCs w:val="20"/>
        </w:rPr>
        <w:t>luteus</w:t>
      </w:r>
      <w:proofErr w:type="spellEnd"/>
      <w:r w:rsidRPr="00AF7596">
        <w:rPr>
          <w:i/>
          <w:iCs/>
          <w:sz w:val="20"/>
          <w:szCs w:val="20"/>
        </w:rPr>
        <w:t xml:space="preserve"> </w:t>
      </w:r>
      <w:r w:rsidRPr="00AF7596">
        <w:rPr>
          <w:sz w:val="20"/>
          <w:szCs w:val="20"/>
        </w:rPr>
        <w:t>have potential roles in the bioremediation of heavy metals from the contaminated aquatic environment. Further work is ongoing to increase the viability and potential of these strains genetically to adsorb/accumulate into their system rapidly thereby bio-remediate the aquatic environment free of poisonous heavy metals.</w:t>
      </w:r>
    </w:p>
    <w:p w:rsidR="00F40F4E" w:rsidRPr="00AF7596" w:rsidRDefault="00F40F4E" w:rsidP="00AF7596">
      <w:pPr>
        <w:suppressAutoHyphens w:val="0"/>
        <w:snapToGrid w:val="0"/>
        <w:jc w:val="both"/>
        <w:rPr>
          <w:b/>
          <w:sz w:val="20"/>
          <w:szCs w:val="20"/>
        </w:rPr>
      </w:pPr>
    </w:p>
    <w:p w:rsidR="00F40F4E" w:rsidRPr="00AF7596" w:rsidRDefault="00F40F4E" w:rsidP="00AF7596">
      <w:pPr>
        <w:suppressAutoHyphens w:val="0"/>
        <w:snapToGrid w:val="0"/>
        <w:jc w:val="both"/>
        <w:rPr>
          <w:b/>
          <w:sz w:val="20"/>
          <w:szCs w:val="20"/>
        </w:rPr>
      </w:pPr>
      <w:r w:rsidRPr="00AF7596">
        <w:rPr>
          <w:b/>
          <w:sz w:val="20"/>
          <w:szCs w:val="20"/>
        </w:rPr>
        <w:t>Corresponding Author:</w:t>
      </w:r>
    </w:p>
    <w:p w:rsidR="00F40F4E" w:rsidRPr="00AF7596" w:rsidRDefault="00F40F4E" w:rsidP="00AF7596">
      <w:pPr>
        <w:suppressAutoHyphens w:val="0"/>
        <w:snapToGrid w:val="0"/>
        <w:jc w:val="both"/>
        <w:rPr>
          <w:sz w:val="20"/>
          <w:szCs w:val="20"/>
        </w:rPr>
      </w:pPr>
      <w:proofErr w:type="spellStart"/>
      <w:r w:rsidRPr="00AF7596">
        <w:rPr>
          <w:sz w:val="20"/>
          <w:szCs w:val="20"/>
        </w:rPr>
        <w:t>Adebisi</w:t>
      </w:r>
      <w:proofErr w:type="spellEnd"/>
      <w:r w:rsidRPr="00AF7596">
        <w:rPr>
          <w:sz w:val="20"/>
          <w:szCs w:val="20"/>
        </w:rPr>
        <w:t xml:space="preserve"> </w:t>
      </w:r>
      <w:proofErr w:type="spellStart"/>
      <w:r w:rsidRPr="00AF7596">
        <w:rPr>
          <w:sz w:val="20"/>
          <w:szCs w:val="20"/>
        </w:rPr>
        <w:t>Musbaudeen</w:t>
      </w:r>
      <w:proofErr w:type="spellEnd"/>
      <w:r w:rsidRPr="00AF7596">
        <w:rPr>
          <w:sz w:val="20"/>
          <w:szCs w:val="20"/>
        </w:rPr>
        <w:t xml:space="preserve"> SULAIMON</w:t>
      </w:r>
    </w:p>
    <w:p w:rsidR="00F40F4E" w:rsidRPr="00AF7596" w:rsidRDefault="00F40F4E" w:rsidP="00AF7596">
      <w:pPr>
        <w:suppressAutoHyphens w:val="0"/>
        <w:snapToGrid w:val="0"/>
        <w:jc w:val="both"/>
        <w:rPr>
          <w:sz w:val="20"/>
          <w:szCs w:val="20"/>
        </w:rPr>
      </w:pPr>
      <w:r w:rsidRPr="00AF7596">
        <w:rPr>
          <w:sz w:val="20"/>
          <w:szCs w:val="20"/>
        </w:rPr>
        <w:t>Department of Microbiology</w:t>
      </w:r>
    </w:p>
    <w:p w:rsidR="00F40F4E" w:rsidRPr="00AF7596" w:rsidRDefault="00F40F4E" w:rsidP="00AF7596">
      <w:pPr>
        <w:suppressAutoHyphens w:val="0"/>
        <w:snapToGrid w:val="0"/>
        <w:jc w:val="both"/>
        <w:rPr>
          <w:sz w:val="20"/>
          <w:szCs w:val="20"/>
        </w:rPr>
      </w:pPr>
      <w:r w:rsidRPr="00AF7596">
        <w:rPr>
          <w:sz w:val="20"/>
          <w:szCs w:val="20"/>
        </w:rPr>
        <w:t>University of Ibadan</w:t>
      </w:r>
    </w:p>
    <w:p w:rsidR="00F40F4E" w:rsidRPr="00AF7596" w:rsidRDefault="00F40F4E" w:rsidP="00AF7596">
      <w:pPr>
        <w:suppressAutoHyphens w:val="0"/>
        <w:snapToGrid w:val="0"/>
        <w:jc w:val="both"/>
        <w:rPr>
          <w:sz w:val="20"/>
          <w:szCs w:val="20"/>
        </w:rPr>
      </w:pPr>
      <w:r w:rsidRPr="00AF7596">
        <w:rPr>
          <w:sz w:val="20"/>
          <w:szCs w:val="20"/>
        </w:rPr>
        <w:t>Oyo State, Nigeria.</w:t>
      </w:r>
    </w:p>
    <w:p w:rsidR="00F40F4E" w:rsidRPr="00AF7596" w:rsidRDefault="00F40F4E" w:rsidP="00AF7596">
      <w:pPr>
        <w:suppressAutoHyphens w:val="0"/>
        <w:snapToGrid w:val="0"/>
        <w:jc w:val="both"/>
        <w:rPr>
          <w:sz w:val="20"/>
        </w:rPr>
      </w:pPr>
      <w:r w:rsidRPr="00AF7596">
        <w:rPr>
          <w:sz w:val="20"/>
          <w:szCs w:val="20"/>
        </w:rPr>
        <w:t xml:space="preserve">E-mail: </w:t>
      </w:r>
      <w:hyperlink r:id="rId17" w:history="1">
        <w:r w:rsidRPr="00AF7596">
          <w:rPr>
            <w:rStyle w:val="Hyperlink"/>
            <w:sz w:val="20"/>
            <w:szCs w:val="20"/>
          </w:rPr>
          <w:t>busymindsulaimon11@gmail.com</w:t>
        </w:r>
      </w:hyperlink>
    </w:p>
    <w:p w:rsidR="00471E57" w:rsidRPr="00AF7596" w:rsidRDefault="00471E57" w:rsidP="00AF7596">
      <w:pPr>
        <w:suppressAutoHyphens w:val="0"/>
        <w:snapToGrid w:val="0"/>
        <w:jc w:val="both"/>
        <w:rPr>
          <w:sz w:val="20"/>
          <w:szCs w:val="20"/>
        </w:rPr>
      </w:pPr>
    </w:p>
    <w:p w:rsidR="00471E57" w:rsidRPr="00AF7596" w:rsidRDefault="00471E57" w:rsidP="00AF7596">
      <w:pPr>
        <w:suppressAutoHyphens w:val="0"/>
        <w:snapToGrid w:val="0"/>
        <w:jc w:val="both"/>
        <w:rPr>
          <w:b/>
          <w:sz w:val="19"/>
          <w:szCs w:val="19"/>
        </w:rPr>
      </w:pPr>
      <w:r w:rsidRPr="00AF7596">
        <w:rPr>
          <w:b/>
          <w:sz w:val="20"/>
          <w:szCs w:val="20"/>
        </w:rPr>
        <w:t>References</w:t>
      </w:r>
    </w:p>
    <w:p w:rsidR="00F40F4E" w:rsidRPr="00AF7596" w:rsidRDefault="0054531F" w:rsidP="00AF7596">
      <w:pPr>
        <w:pStyle w:val="ListParagraph"/>
        <w:numPr>
          <w:ilvl w:val="0"/>
          <w:numId w:val="6"/>
        </w:numPr>
        <w:snapToGrid w:val="0"/>
        <w:spacing w:after="0" w:line="240" w:lineRule="auto"/>
        <w:ind w:left="425" w:hanging="425"/>
        <w:jc w:val="both"/>
        <w:rPr>
          <w:rStyle w:val="cit"/>
          <w:rFonts w:ascii="Times New Roman" w:hAnsi="Times New Roman"/>
          <w:sz w:val="19"/>
          <w:szCs w:val="19"/>
        </w:rPr>
      </w:pPr>
      <w:hyperlink r:id="rId18" w:history="1">
        <w:proofErr w:type="spellStart"/>
        <w:r w:rsidR="00F40F4E" w:rsidRPr="00AF7596">
          <w:rPr>
            <w:rStyle w:val="Hyperlink"/>
            <w:rFonts w:ascii="Times New Roman" w:hAnsi="Times New Roman"/>
            <w:color w:val="auto"/>
            <w:sz w:val="19"/>
            <w:szCs w:val="19"/>
            <w:u w:val="none"/>
          </w:rPr>
          <w:t>Ademola</w:t>
        </w:r>
        <w:proofErr w:type="spellEnd"/>
        <w:r w:rsidR="00F40F4E" w:rsidRPr="00AF7596">
          <w:rPr>
            <w:rStyle w:val="Hyperlink"/>
            <w:rFonts w:ascii="Times New Roman" w:hAnsi="Times New Roman"/>
            <w:color w:val="auto"/>
            <w:sz w:val="19"/>
            <w:szCs w:val="19"/>
            <w:u w:val="none"/>
          </w:rPr>
          <w:t xml:space="preserve"> OO</w:t>
        </w:r>
      </w:hyperlink>
      <w:r w:rsidR="00F40F4E" w:rsidRPr="00AF7596">
        <w:rPr>
          <w:rFonts w:ascii="Times New Roman" w:hAnsi="Times New Roman"/>
          <w:sz w:val="19"/>
          <w:szCs w:val="19"/>
        </w:rPr>
        <w:t xml:space="preserve">, </w:t>
      </w:r>
      <w:hyperlink r:id="rId19" w:history="1">
        <w:proofErr w:type="spellStart"/>
        <w:r w:rsidR="00F40F4E" w:rsidRPr="00AF7596">
          <w:rPr>
            <w:rStyle w:val="Hyperlink"/>
            <w:rFonts w:ascii="Times New Roman" w:hAnsi="Times New Roman"/>
            <w:color w:val="auto"/>
            <w:sz w:val="19"/>
            <w:szCs w:val="19"/>
            <w:u w:val="none"/>
          </w:rPr>
          <w:t>Adhika</w:t>
        </w:r>
        <w:proofErr w:type="spellEnd"/>
        <w:r w:rsidR="00F40F4E" w:rsidRPr="00AF7596">
          <w:rPr>
            <w:rStyle w:val="Hyperlink"/>
            <w:rFonts w:ascii="Times New Roman" w:hAnsi="Times New Roman"/>
            <w:color w:val="auto"/>
            <w:sz w:val="19"/>
            <w:szCs w:val="19"/>
            <w:u w:val="none"/>
          </w:rPr>
          <w:t xml:space="preserve"> B</w:t>
        </w:r>
      </w:hyperlink>
      <w:r w:rsidR="00F40F4E" w:rsidRPr="00AF7596">
        <w:rPr>
          <w:rFonts w:ascii="Times New Roman" w:hAnsi="Times New Roman"/>
          <w:sz w:val="19"/>
          <w:szCs w:val="19"/>
        </w:rPr>
        <w:t xml:space="preserve">, </w:t>
      </w:r>
      <w:hyperlink r:id="rId20" w:history="1">
        <w:proofErr w:type="spellStart"/>
        <w:r w:rsidR="00F40F4E" w:rsidRPr="00AF7596">
          <w:rPr>
            <w:rStyle w:val="Hyperlink"/>
            <w:rFonts w:ascii="Times New Roman" w:hAnsi="Times New Roman"/>
            <w:color w:val="auto"/>
            <w:sz w:val="19"/>
            <w:szCs w:val="19"/>
            <w:u w:val="none"/>
          </w:rPr>
          <w:t>Balakrishna</w:t>
        </w:r>
        <w:proofErr w:type="spellEnd"/>
        <w:r w:rsidR="00F40F4E" w:rsidRPr="00AF7596">
          <w:rPr>
            <w:rStyle w:val="Hyperlink"/>
            <w:rFonts w:ascii="Times New Roman" w:hAnsi="Times New Roman"/>
            <w:color w:val="auto"/>
            <w:sz w:val="19"/>
            <w:szCs w:val="19"/>
            <w:u w:val="none"/>
          </w:rPr>
          <w:t xml:space="preserve"> P</w:t>
        </w:r>
      </w:hyperlink>
      <w:r w:rsidR="00F40F4E" w:rsidRPr="00AF7596">
        <w:rPr>
          <w:rFonts w:ascii="Times New Roman" w:hAnsi="Times New Roman"/>
          <w:sz w:val="19"/>
          <w:szCs w:val="19"/>
        </w:rPr>
        <w:t xml:space="preserve">. Bioavailability of Heavy Metals in Soil: Impact on Microbial Biodegradation of Organic Compounds and Possible Improvement Strategies. </w:t>
      </w:r>
      <w:proofErr w:type="spellStart"/>
      <w:r w:rsidR="00F40F4E" w:rsidRPr="00AF7596">
        <w:rPr>
          <w:rStyle w:val="cit"/>
          <w:rFonts w:ascii="Times New Roman" w:hAnsi="Times New Roman"/>
          <w:i/>
          <w:sz w:val="19"/>
          <w:szCs w:val="19"/>
        </w:rPr>
        <w:t>Int</w:t>
      </w:r>
      <w:proofErr w:type="spellEnd"/>
      <w:r w:rsidR="00F40F4E" w:rsidRPr="00AF7596">
        <w:rPr>
          <w:rStyle w:val="cit"/>
          <w:rFonts w:ascii="Times New Roman" w:hAnsi="Times New Roman"/>
          <w:i/>
          <w:sz w:val="19"/>
          <w:szCs w:val="19"/>
        </w:rPr>
        <w:t xml:space="preserve"> J Mol Sci</w:t>
      </w:r>
      <w:r w:rsidR="00F40F4E" w:rsidRPr="00AF7596">
        <w:rPr>
          <w:rStyle w:val="cit"/>
          <w:rFonts w:ascii="Times New Roman" w:hAnsi="Times New Roman"/>
          <w:sz w:val="19"/>
          <w:szCs w:val="19"/>
        </w:rPr>
        <w:t>. 2013; 14(5): 10197–10228.</w:t>
      </w:r>
    </w:p>
    <w:p w:rsidR="00F40F4E" w:rsidRPr="00AF7596" w:rsidRDefault="00F40F4E" w:rsidP="00AF7596">
      <w:pPr>
        <w:pStyle w:val="ListParagraph"/>
        <w:numPr>
          <w:ilvl w:val="0"/>
          <w:numId w:val="6"/>
        </w:numPr>
        <w:snapToGrid w:val="0"/>
        <w:spacing w:after="0" w:line="240" w:lineRule="auto"/>
        <w:ind w:left="425" w:hanging="425"/>
        <w:jc w:val="both"/>
        <w:rPr>
          <w:rFonts w:ascii="Times New Roman" w:hAnsi="Times New Roman"/>
          <w:sz w:val="19"/>
          <w:szCs w:val="19"/>
        </w:rPr>
      </w:pPr>
      <w:r w:rsidRPr="00AF7596">
        <w:rPr>
          <w:rFonts w:ascii="Times New Roman" w:hAnsi="Times New Roman"/>
          <w:sz w:val="19"/>
          <w:szCs w:val="19"/>
        </w:rPr>
        <w:t xml:space="preserve">Berg M, Tran CH, Nguyen TC, Pham HV, </w:t>
      </w:r>
      <w:proofErr w:type="spellStart"/>
      <w:r w:rsidRPr="00AF7596">
        <w:rPr>
          <w:rFonts w:ascii="Times New Roman" w:hAnsi="Times New Roman"/>
          <w:sz w:val="19"/>
          <w:szCs w:val="19"/>
        </w:rPr>
        <w:t>Schertenleib</w:t>
      </w:r>
      <w:proofErr w:type="spellEnd"/>
      <w:r w:rsidRPr="00AF7596">
        <w:rPr>
          <w:rFonts w:ascii="Times New Roman" w:hAnsi="Times New Roman"/>
          <w:sz w:val="19"/>
          <w:szCs w:val="19"/>
        </w:rPr>
        <w:t xml:space="preserve"> R, </w:t>
      </w:r>
      <w:proofErr w:type="spellStart"/>
      <w:r w:rsidRPr="00AF7596">
        <w:rPr>
          <w:rFonts w:ascii="Times New Roman" w:hAnsi="Times New Roman"/>
          <w:sz w:val="19"/>
          <w:szCs w:val="19"/>
        </w:rPr>
        <w:t>Giger</w:t>
      </w:r>
      <w:proofErr w:type="spellEnd"/>
      <w:r w:rsidRPr="00AF7596">
        <w:rPr>
          <w:rFonts w:ascii="Times New Roman" w:hAnsi="Times New Roman"/>
          <w:sz w:val="19"/>
          <w:szCs w:val="19"/>
        </w:rPr>
        <w:t xml:space="preserve"> W. Arsenic contamination of groundwater and drinking water in Vietnam; a human health drinking threat. Environ </w:t>
      </w:r>
      <w:proofErr w:type="spellStart"/>
      <w:r w:rsidRPr="00AF7596">
        <w:rPr>
          <w:rFonts w:ascii="Times New Roman" w:hAnsi="Times New Roman"/>
          <w:sz w:val="19"/>
          <w:szCs w:val="19"/>
        </w:rPr>
        <w:t>Sci</w:t>
      </w:r>
      <w:proofErr w:type="spellEnd"/>
      <w:r w:rsidRPr="00AF7596">
        <w:rPr>
          <w:rFonts w:ascii="Times New Roman" w:hAnsi="Times New Roman"/>
          <w:sz w:val="19"/>
          <w:szCs w:val="19"/>
        </w:rPr>
        <w:t xml:space="preserve"> and Technol. 2001; 35(13): 2621-2626.</w:t>
      </w:r>
    </w:p>
    <w:p w:rsidR="00F40F4E" w:rsidRPr="00AF7596" w:rsidRDefault="00F40F4E" w:rsidP="00AF7596">
      <w:pPr>
        <w:pStyle w:val="ListParagraph"/>
        <w:numPr>
          <w:ilvl w:val="0"/>
          <w:numId w:val="6"/>
        </w:numPr>
        <w:snapToGrid w:val="0"/>
        <w:spacing w:after="0" w:line="240" w:lineRule="auto"/>
        <w:ind w:left="425" w:hanging="425"/>
        <w:jc w:val="both"/>
        <w:rPr>
          <w:rFonts w:ascii="Times New Roman" w:hAnsi="Times New Roman"/>
          <w:sz w:val="19"/>
          <w:szCs w:val="19"/>
        </w:rPr>
      </w:pPr>
      <w:proofErr w:type="spellStart"/>
      <w:r w:rsidRPr="00AF7596">
        <w:rPr>
          <w:rFonts w:ascii="Times New Roman" w:hAnsi="Times New Roman"/>
          <w:sz w:val="19"/>
          <w:szCs w:val="19"/>
        </w:rPr>
        <w:t>Boopathy</w:t>
      </w:r>
      <w:proofErr w:type="spellEnd"/>
      <w:r w:rsidRPr="00AF7596">
        <w:rPr>
          <w:rFonts w:ascii="Times New Roman" w:hAnsi="Times New Roman"/>
          <w:sz w:val="19"/>
          <w:szCs w:val="19"/>
        </w:rPr>
        <w:t xml:space="preserve"> R. Factors limiting bioremediation technologies.</w:t>
      </w:r>
      <w:r w:rsidRPr="00AF7596">
        <w:rPr>
          <w:rFonts w:ascii="Times New Roman" w:hAnsi="Times New Roman"/>
          <w:i/>
          <w:sz w:val="19"/>
          <w:szCs w:val="19"/>
        </w:rPr>
        <w:t xml:space="preserve"> </w:t>
      </w:r>
      <w:proofErr w:type="spellStart"/>
      <w:r w:rsidRPr="00AF7596">
        <w:rPr>
          <w:rFonts w:ascii="Times New Roman" w:hAnsi="Times New Roman"/>
          <w:i/>
          <w:sz w:val="19"/>
          <w:szCs w:val="19"/>
        </w:rPr>
        <w:t>Bioresource</w:t>
      </w:r>
      <w:proofErr w:type="spellEnd"/>
      <w:r w:rsidRPr="00AF7596">
        <w:rPr>
          <w:rFonts w:ascii="Times New Roman" w:hAnsi="Times New Roman"/>
          <w:i/>
          <w:sz w:val="19"/>
          <w:szCs w:val="19"/>
        </w:rPr>
        <w:t xml:space="preserve"> Technology.</w:t>
      </w:r>
      <w:r w:rsidRPr="00AF7596">
        <w:rPr>
          <w:rFonts w:ascii="Times New Roman" w:hAnsi="Times New Roman"/>
          <w:sz w:val="19"/>
          <w:szCs w:val="19"/>
        </w:rPr>
        <w:t xml:space="preserve"> 2000;</w:t>
      </w:r>
      <w:r w:rsidRPr="00AF7596">
        <w:rPr>
          <w:rFonts w:ascii="Times New Roman" w:hAnsi="Times New Roman"/>
          <w:i/>
          <w:sz w:val="19"/>
          <w:szCs w:val="19"/>
        </w:rPr>
        <w:t xml:space="preserve"> </w:t>
      </w:r>
      <w:r w:rsidRPr="00AF7596">
        <w:rPr>
          <w:rFonts w:ascii="Times New Roman" w:hAnsi="Times New Roman"/>
          <w:sz w:val="19"/>
          <w:szCs w:val="19"/>
        </w:rPr>
        <w:t>74: 63-67.</w:t>
      </w:r>
    </w:p>
    <w:p w:rsidR="00F40F4E" w:rsidRPr="00AF7596" w:rsidRDefault="00F40F4E" w:rsidP="00AF7596">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sz w:val="19"/>
          <w:szCs w:val="19"/>
        </w:rPr>
      </w:pPr>
      <w:proofErr w:type="spellStart"/>
      <w:r w:rsidRPr="00AF7596">
        <w:rPr>
          <w:rFonts w:ascii="Times New Roman" w:hAnsi="Times New Roman"/>
          <w:sz w:val="19"/>
          <w:szCs w:val="19"/>
        </w:rPr>
        <w:t>Buchana</w:t>
      </w:r>
      <w:proofErr w:type="spellEnd"/>
      <w:r w:rsidRPr="00AF7596">
        <w:rPr>
          <w:rFonts w:ascii="Times New Roman" w:hAnsi="Times New Roman"/>
          <w:sz w:val="19"/>
          <w:szCs w:val="19"/>
        </w:rPr>
        <w:t xml:space="preserve"> RE, Gibbons NE. </w:t>
      </w:r>
      <w:proofErr w:type="spellStart"/>
      <w:r w:rsidRPr="00AF7596">
        <w:rPr>
          <w:rFonts w:ascii="Times New Roman" w:hAnsi="Times New Roman"/>
          <w:sz w:val="19"/>
          <w:szCs w:val="19"/>
        </w:rPr>
        <w:t>Bergey’s</w:t>
      </w:r>
      <w:proofErr w:type="spellEnd"/>
      <w:r w:rsidRPr="00AF7596">
        <w:rPr>
          <w:rFonts w:ascii="Times New Roman" w:hAnsi="Times New Roman"/>
          <w:sz w:val="19"/>
          <w:szCs w:val="19"/>
        </w:rPr>
        <w:t xml:space="preserve"> Manual of determinative bacteriology 8</w:t>
      </w:r>
      <w:r w:rsidRPr="00AF7596">
        <w:rPr>
          <w:rFonts w:ascii="Times New Roman" w:hAnsi="Times New Roman"/>
          <w:sz w:val="19"/>
          <w:szCs w:val="19"/>
          <w:vertAlign w:val="superscript"/>
        </w:rPr>
        <w:t>th</w:t>
      </w:r>
      <w:r w:rsidRPr="00AF7596">
        <w:rPr>
          <w:rFonts w:ascii="Times New Roman" w:hAnsi="Times New Roman"/>
          <w:sz w:val="19"/>
          <w:szCs w:val="19"/>
        </w:rPr>
        <w:t>edition.The Williams and Williams company, Baltimore. 1974.</w:t>
      </w:r>
    </w:p>
    <w:p w:rsidR="00F40F4E" w:rsidRPr="00AF7596" w:rsidRDefault="00F40F4E" w:rsidP="00AF7596">
      <w:pPr>
        <w:pStyle w:val="ListParagraph"/>
        <w:numPr>
          <w:ilvl w:val="0"/>
          <w:numId w:val="6"/>
        </w:numPr>
        <w:snapToGrid w:val="0"/>
        <w:spacing w:after="0" w:line="240" w:lineRule="auto"/>
        <w:ind w:left="425" w:hanging="425"/>
        <w:jc w:val="both"/>
        <w:rPr>
          <w:rFonts w:ascii="Times New Roman" w:hAnsi="Times New Roman"/>
          <w:i/>
          <w:sz w:val="19"/>
          <w:szCs w:val="19"/>
        </w:rPr>
      </w:pPr>
      <w:r w:rsidRPr="00AF7596">
        <w:rPr>
          <w:rFonts w:ascii="Times New Roman" w:hAnsi="Times New Roman"/>
          <w:sz w:val="19"/>
          <w:szCs w:val="19"/>
        </w:rPr>
        <w:t xml:space="preserve">Chen AC, </w:t>
      </w:r>
      <w:proofErr w:type="spellStart"/>
      <w:r w:rsidRPr="00AF7596">
        <w:rPr>
          <w:rFonts w:ascii="Times New Roman" w:hAnsi="Times New Roman"/>
          <w:sz w:val="19"/>
          <w:szCs w:val="19"/>
        </w:rPr>
        <w:t>lmachi</w:t>
      </w:r>
      <w:proofErr w:type="spellEnd"/>
      <w:r w:rsidRPr="00AF7596">
        <w:rPr>
          <w:rFonts w:ascii="Times New Roman" w:hAnsi="Times New Roman"/>
          <w:sz w:val="19"/>
          <w:szCs w:val="19"/>
        </w:rPr>
        <w:t xml:space="preserve"> H, </w:t>
      </w:r>
      <w:proofErr w:type="spellStart"/>
      <w:r w:rsidRPr="00AF7596">
        <w:rPr>
          <w:rFonts w:ascii="Times New Roman" w:hAnsi="Times New Roman"/>
          <w:sz w:val="19"/>
          <w:szCs w:val="19"/>
        </w:rPr>
        <w:t>Sekiguchi</w:t>
      </w:r>
      <w:proofErr w:type="spellEnd"/>
      <w:r w:rsidRPr="00AF7596">
        <w:rPr>
          <w:rFonts w:ascii="Times New Roman" w:hAnsi="Times New Roman"/>
          <w:sz w:val="19"/>
          <w:szCs w:val="19"/>
        </w:rPr>
        <w:t xml:space="preserve"> Y, </w:t>
      </w:r>
      <w:proofErr w:type="spellStart"/>
      <w:r w:rsidRPr="00AF7596">
        <w:rPr>
          <w:rFonts w:ascii="Times New Roman" w:hAnsi="Times New Roman"/>
          <w:sz w:val="19"/>
          <w:szCs w:val="19"/>
        </w:rPr>
        <w:t>Ohgashi</w:t>
      </w:r>
      <w:proofErr w:type="spellEnd"/>
      <w:r w:rsidR="00615EC9">
        <w:rPr>
          <w:rFonts w:ascii="Times New Roman" w:hAnsi="Times New Roman"/>
          <w:sz w:val="19"/>
          <w:szCs w:val="19"/>
        </w:rPr>
        <w:t xml:space="preserve"> </w:t>
      </w:r>
      <w:r w:rsidRPr="00AF7596">
        <w:rPr>
          <w:rFonts w:ascii="Times New Roman" w:hAnsi="Times New Roman"/>
          <w:sz w:val="19"/>
          <w:szCs w:val="19"/>
        </w:rPr>
        <w:t xml:space="preserve">A, Harada H. </w:t>
      </w:r>
      <w:proofErr w:type="spellStart"/>
      <w:r w:rsidRPr="00AF7596">
        <w:rPr>
          <w:rFonts w:ascii="Times New Roman" w:hAnsi="Times New Roman"/>
          <w:sz w:val="19"/>
          <w:szCs w:val="19"/>
        </w:rPr>
        <w:t>Archaeal</w:t>
      </w:r>
      <w:proofErr w:type="spellEnd"/>
      <w:r w:rsidRPr="00AF7596">
        <w:rPr>
          <w:rFonts w:ascii="Times New Roman" w:hAnsi="Times New Roman"/>
          <w:sz w:val="19"/>
          <w:szCs w:val="19"/>
        </w:rPr>
        <w:t xml:space="preserve"> community composition at different depth (up to 30m) of a Municipal Solid Waste Landfill in Taiwan as revealed by 16sr </w:t>
      </w:r>
      <w:proofErr w:type="spellStart"/>
      <w:r w:rsidRPr="00AF7596">
        <w:rPr>
          <w:rFonts w:ascii="Times New Roman" w:hAnsi="Times New Roman"/>
          <w:sz w:val="19"/>
          <w:szCs w:val="19"/>
        </w:rPr>
        <w:t>Rrna</w:t>
      </w:r>
      <w:proofErr w:type="spellEnd"/>
      <w:r w:rsidRPr="00AF7596">
        <w:rPr>
          <w:rFonts w:ascii="Times New Roman" w:hAnsi="Times New Roman"/>
          <w:sz w:val="19"/>
          <w:szCs w:val="19"/>
        </w:rPr>
        <w:t xml:space="preserve"> cloning analyses.</w:t>
      </w:r>
      <w:r w:rsidR="00615EC9">
        <w:rPr>
          <w:rFonts w:ascii="Times New Roman" w:hAnsi="Times New Roman"/>
          <w:sz w:val="19"/>
          <w:szCs w:val="19"/>
        </w:rPr>
        <w:t xml:space="preserve"> </w:t>
      </w:r>
      <w:r w:rsidRPr="00AF7596">
        <w:rPr>
          <w:rFonts w:ascii="Times New Roman" w:hAnsi="Times New Roman"/>
          <w:i/>
          <w:sz w:val="19"/>
          <w:szCs w:val="19"/>
        </w:rPr>
        <w:t xml:space="preserve">Biotechnology Letters </w:t>
      </w:r>
      <w:r w:rsidRPr="00AF7596">
        <w:rPr>
          <w:rFonts w:ascii="Times New Roman" w:hAnsi="Times New Roman"/>
          <w:sz w:val="19"/>
          <w:szCs w:val="19"/>
        </w:rPr>
        <w:t>2003; 5,719-722</w:t>
      </w:r>
      <w:r w:rsidRPr="00AF7596">
        <w:rPr>
          <w:rFonts w:ascii="Times New Roman" w:hAnsi="Times New Roman"/>
          <w:i/>
          <w:sz w:val="19"/>
          <w:szCs w:val="19"/>
        </w:rPr>
        <w:t>.</w:t>
      </w:r>
    </w:p>
    <w:p w:rsidR="00F40F4E" w:rsidRPr="00AF7596" w:rsidRDefault="0054531F" w:rsidP="00AF7596">
      <w:pPr>
        <w:pStyle w:val="ListParagraph"/>
        <w:numPr>
          <w:ilvl w:val="0"/>
          <w:numId w:val="6"/>
        </w:numPr>
        <w:snapToGrid w:val="0"/>
        <w:spacing w:after="0" w:line="240" w:lineRule="auto"/>
        <w:ind w:left="425" w:hanging="425"/>
        <w:jc w:val="both"/>
        <w:rPr>
          <w:rFonts w:ascii="Times New Roman" w:hAnsi="Times New Roman"/>
          <w:sz w:val="19"/>
          <w:szCs w:val="19"/>
        </w:rPr>
      </w:pPr>
      <w:hyperlink r:id="rId21" w:history="1">
        <w:r w:rsidR="00F40F4E" w:rsidRPr="00AF7596">
          <w:rPr>
            <w:rStyle w:val="Hyperlink"/>
            <w:rFonts w:ascii="Times New Roman" w:hAnsi="Times New Roman"/>
            <w:color w:val="auto"/>
            <w:sz w:val="19"/>
            <w:szCs w:val="19"/>
            <w:u w:val="none"/>
          </w:rPr>
          <w:t>Cunningham DP</w:t>
        </w:r>
      </w:hyperlink>
      <w:r w:rsidR="00F40F4E" w:rsidRPr="00AF7596">
        <w:rPr>
          <w:rFonts w:ascii="Times New Roman" w:hAnsi="Times New Roman"/>
          <w:sz w:val="19"/>
          <w:szCs w:val="19"/>
        </w:rPr>
        <w:t xml:space="preserve">, </w:t>
      </w:r>
      <w:hyperlink r:id="rId22" w:history="1">
        <w:proofErr w:type="spellStart"/>
        <w:r w:rsidR="00F40F4E" w:rsidRPr="00AF7596">
          <w:rPr>
            <w:rStyle w:val="Hyperlink"/>
            <w:rFonts w:ascii="Times New Roman" w:hAnsi="Times New Roman"/>
            <w:color w:val="auto"/>
            <w:sz w:val="19"/>
            <w:szCs w:val="19"/>
            <w:u w:val="none"/>
          </w:rPr>
          <w:t>Lundie</w:t>
        </w:r>
        <w:proofErr w:type="spellEnd"/>
        <w:r w:rsidR="00F40F4E" w:rsidRPr="00AF7596">
          <w:rPr>
            <w:rStyle w:val="Hyperlink"/>
            <w:rFonts w:ascii="Times New Roman" w:hAnsi="Times New Roman"/>
            <w:color w:val="auto"/>
            <w:sz w:val="19"/>
            <w:szCs w:val="19"/>
            <w:u w:val="none"/>
          </w:rPr>
          <w:t xml:space="preserve"> LL.</w:t>
        </w:r>
      </w:hyperlink>
      <w:r w:rsidR="00F40F4E" w:rsidRPr="00AF7596">
        <w:rPr>
          <w:rFonts w:ascii="Times New Roman" w:hAnsi="Times New Roman"/>
          <w:sz w:val="19"/>
          <w:szCs w:val="19"/>
        </w:rPr>
        <w:t xml:space="preserve"> Precipitation of cadmium by Clostridium </w:t>
      </w:r>
      <w:proofErr w:type="spellStart"/>
      <w:r w:rsidR="00F40F4E" w:rsidRPr="00AF7596">
        <w:rPr>
          <w:rFonts w:ascii="Times New Roman" w:hAnsi="Times New Roman"/>
          <w:sz w:val="19"/>
          <w:szCs w:val="19"/>
        </w:rPr>
        <w:t>thermoaceticum</w:t>
      </w:r>
      <w:proofErr w:type="spellEnd"/>
      <w:r w:rsidR="00F40F4E" w:rsidRPr="00AF7596">
        <w:rPr>
          <w:rFonts w:ascii="Times New Roman" w:hAnsi="Times New Roman"/>
          <w:sz w:val="19"/>
          <w:szCs w:val="19"/>
        </w:rPr>
        <w:t xml:space="preserve">. </w:t>
      </w:r>
      <w:hyperlink r:id="rId23" w:tooltip="Applied and environmental microbiology." w:history="1">
        <w:proofErr w:type="spellStart"/>
        <w:r w:rsidR="00F40F4E" w:rsidRPr="00AF7596">
          <w:rPr>
            <w:rStyle w:val="Hyperlink"/>
            <w:rFonts w:ascii="Times New Roman" w:hAnsi="Times New Roman"/>
            <w:i/>
            <w:color w:val="auto"/>
            <w:sz w:val="19"/>
            <w:szCs w:val="19"/>
            <w:u w:val="none"/>
          </w:rPr>
          <w:t>Appl</w:t>
        </w:r>
        <w:proofErr w:type="spellEnd"/>
        <w:r w:rsidR="00F40F4E" w:rsidRPr="00AF7596">
          <w:rPr>
            <w:rStyle w:val="Hyperlink"/>
            <w:rFonts w:ascii="Times New Roman" w:hAnsi="Times New Roman"/>
            <w:i/>
            <w:color w:val="auto"/>
            <w:sz w:val="19"/>
            <w:szCs w:val="19"/>
            <w:u w:val="none"/>
          </w:rPr>
          <w:t xml:space="preserve"> Environ </w:t>
        </w:r>
        <w:proofErr w:type="spellStart"/>
        <w:r w:rsidR="00F40F4E" w:rsidRPr="00AF7596">
          <w:rPr>
            <w:rStyle w:val="Hyperlink"/>
            <w:rFonts w:ascii="Times New Roman" w:hAnsi="Times New Roman"/>
            <w:i/>
            <w:color w:val="auto"/>
            <w:sz w:val="19"/>
            <w:szCs w:val="19"/>
            <w:u w:val="none"/>
          </w:rPr>
          <w:t>Microbiol</w:t>
        </w:r>
        <w:proofErr w:type="spellEnd"/>
        <w:r w:rsidR="00F40F4E" w:rsidRPr="00AF7596">
          <w:rPr>
            <w:rStyle w:val="Hyperlink"/>
            <w:rFonts w:ascii="Times New Roman" w:hAnsi="Times New Roman"/>
            <w:color w:val="auto"/>
            <w:sz w:val="19"/>
            <w:szCs w:val="19"/>
            <w:u w:val="none"/>
          </w:rPr>
          <w:t>.</w:t>
        </w:r>
      </w:hyperlink>
      <w:r w:rsidR="00F40F4E" w:rsidRPr="00AF7596">
        <w:rPr>
          <w:rFonts w:ascii="Times New Roman" w:hAnsi="Times New Roman"/>
          <w:sz w:val="19"/>
          <w:szCs w:val="19"/>
        </w:rPr>
        <w:t xml:space="preserve"> 1993; 59(1):7-14.</w:t>
      </w:r>
    </w:p>
    <w:p w:rsidR="00F40F4E" w:rsidRPr="00AF7596" w:rsidRDefault="00F40F4E" w:rsidP="00AF7596">
      <w:pPr>
        <w:pStyle w:val="ListParagraph"/>
        <w:numPr>
          <w:ilvl w:val="0"/>
          <w:numId w:val="6"/>
        </w:numPr>
        <w:snapToGrid w:val="0"/>
        <w:spacing w:after="0" w:line="240" w:lineRule="auto"/>
        <w:ind w:left="425" w:hanging="425"/>
        <w:jc w:val="both"/>
        <w:rPr>
          <w:rFonts w:ascii="Times New Roman" w:hAnsi="Times New Roman"/>
          <w:sz w:val="19"/>
          <w:szCs w:val="19"/>
        </w:rPr>
      </w:pPr>
      <w:proofErr w:type="spellStart"/>
      <w:r w:rsidRPr="00AF7596">
        <w:rPr>
          <w:rFonts w:ascii="Times New Roman" w:hAnsi="Times New Roman"/>
          <w:sz w:val="19"/>
          <w:szCs w:val="19"/>
        </w:rPr>
        <w:t>Gainji</w:t>
      </w:r>
      <w:proofErr w:type="spellEnd"/>
      <w:r w:rsidRPr="00AF7596">
        <w:rPr>
          <w:rFonts w:ascii="Times New Roman" w:hAnsi="Times New Roman"/>
          <w:sz w:val="19"/>
          <w:szCs w:val="19"/>
        </w:rPr>
        <w:t xml:space="preserve"> TJ, Page AL. Rapid acid dissolution of plant tissue for cadmium determination by atomic absorption spectrophotometer. Atomic Absorption News. 1974; 13: 131-134.</w:t>
      </w:r>
    </w:p>
    <w:p w:rsidR="00F40F4E" w:rsidRPr="00AF7596" w:rsidRDefault="00F40F4E" w:rsidP="00AF7596">
      <w:pPr>
        <w:pStyle w:val="ListParagraph"/>
        <w:numPr>
          <w:ilvl w:val="0"/>
          <w:numId w:val="6"/>
        </w:numPr>
        <w:snapToGrid w:val="0"/>
        <w:spacing w:after="0" w:line="240" w:lineRule="auto"/>
        <w:ind w:left="425" w:hanging="425"/>
        <w:jc w:val="both"/>
        <w:rPr>
          <w:rFonts w:ascii="Times New Roman" w:hAnsi="Times New Roman"/>
          <w:sz w:val="19"/>
          <w:szCs w:val="19"/>
        </w:rPr>
      </w:pPr>
      <w:r w:rsidRPr="00AF7596">
        <w:rPr>
          <w:rFonts w:ascii="Times New Roman" w:hAnsi="Times New Roman"/>
          <w:sz w:val="19"/>
          <w:szCs w:val="19"/>
        </w:rPr>
        <w:t xml:space="preserve">Hughes KL, Christy AD. Bioreactor landfills In Encyclopedia of Agricultural, Food, and biological Engineering. </w:t>
      </w:r>
      <w:r w:rsidRPr="00AF7596">
        <w:rPr>
          <w:rFonts w:ascii="Times New Roman" w:hAnsi="Times New Roman"/>
          <w:i/>
          <w:sz w:val="19"/>
          <w:szCs w:val="19"/>
        </w:rPr>
        <w:t xml:space="preserve">Marcel Dekker, </w:t>
      </w:r>
      <w:r w:rsidRPr="00AF7596">
        <w:rPr>
          <w:rFonts w:ascii="Times New Roman" w:hAnsi="Times New Roman"/>
          <w:sz w:val="19"/>
          <w:szCs w:val="19"/>
        </w:rPr>
        <w:t>New York. 2003; 104-107.</w:t>
      </w:r>
    </w:p>
    <w:p w:rsidR="00F40F4E" w:rsidRPr="00AF7596" w:rsidRDefault="00F40F4E" w:rsidP="00AF7596">
      <w:pPr>
        <w:pStyle w:val="ListParagraph"/>
        <w:numPr>
          <w:ilvl w:val="0"/>
          <w:numId w:val="6"/>
        </w:numPr>
        <w:snapToGrid w:val="0"/>
        <w:spacing w:after="0" w:line="240" w:lineRule="auto"/>
        <w:ind w:left="425" w:hanging="425"/>
        <w:jc w:val="both"/>
        <w:rPr>
          <w:rFonts w:ascii="Times New Roman" w:hAnsi="Times New Roman"/>
          <w:i/>
          <w:sz w:val="19"/>
          <w:szCs w:val="19"/>
        </w:rPr>
      </w:pPr>
      <w:proofErr w:type="spellStart"/>
      <w:r w:rsidRPr="00AF7596">
        <w:rPr>
          <w:rFonts w:ascii="Times New Roman" w:hAnsi="Times New Roman"/>
          <w:sz w:val="19"/>
          <w:szCs w:val="19"/>
        </w:rPr>
        <w:t>Kathirvale</w:t>
      </w:r>
      <w:proofErr w:type="spellEnd"/>
      <w:r w:rsidRPr="00AF7596">
        <w:rPr>
          <w:rFonts w:ascii="Times New Roman" w:hAnsi="Times New Roman"/>
          <w:sz w:val="19"/>
          <w:szCs w:val="19"/>
        </w:rPr>
        <w:t xml:space="preserve"> S, </w:t>
      </w:r>
      <w:proofErr w:type="spellStart"/>
      <w:r w:rsidRPr="00AF7596">
        <w:rPr>
          <w:rFonts w:ascii="Times New Roman" w:hAnsi="Times New Roman"/>
          <w:sz w:val="19"/>
          <w:szCs w:val="19"/>
        </w:rPr>
        <w:t>MuhdYunus</w:t>
      </w:r>
      <w:proofErr w:type="spellEnd"/>
      <w:r w:rsidRPr="00AF7596">
        <w:rPr>
          <w:rFonts w:ascii="Times New Roman" w:hAnsi="Times New Roman"/>
          <w:sz w:val="19"/>
          <w:szCs w:val="19"/>
        </w:rPr>
        <w:t xml:space="preserve"> MN, </w:t>
      </w:r>
      <w:proofErr w:type="spellStart"/>
      <w:r w:rsidRPr="00AF7596">
        <w:rPr>
          <w:rFonts w:ascii="Times New Roman" w:hAnsi="Times New Roman"/>
          <w:sz w:val="19"/>
          <w:szCs w:val="19"/>
        </w:rPr>
        <w:t>Sopian</w:t>
      </w:r>
      <w:proofErr w:type="spellEnd"/>
      <w:r w:rsidRPr="00AF7596">
        <w:rPr>
          <w:rFonts w:ascii="Times New Roman" w:hAnsi="Times New Roman"/>
          <w:sz w:val="19"/>
          <w:szCs w:val="19"/>
        </w:rPr>
        <w:t xml:space="preserve"> K, </w:t>
      </w:r>
      <w:proofErr w:type="spellStart"/>
      <w:r w:rsidRPr="00AF7596">
        <w:rPr>
          <w:rFonts w:ascii="Times New Roman" w:hAnsi="Times New Roman"/>
          <w:sz w:val="19"/>
          <w:szCs w:val="19"/>
        </w:rPr>
        <w:t>Samsuddin</w:t>
      </w:r>
      <w:proofErr w:type="spellEnd"/>
      <w:r w:rsidRPr="00AF7596">
        <w:rPr>
          <w:rFonts w:ascii="Times New Roman" w:hAnsi="Times New Roman"/>
          <w:sz w:val="19"/>
          <w:szCs w:val="19"/>
        </w:rPr>
        <w:t xml:space="preserve"> AH. Energy potential from municipal solid waste in </w:t>
      </w:r>
      <w:proofErr w:type="spellStart"/>
      <w:r w:rsidRPr="00AF7596">
        <w:rPr>
          <w:rFonts w:ascii="Times New Roman" w:hAnsi="Times New Roman"/>
          <w:sz w:val="19"/>
          <w:szCs w:val="19"/>
        </w:rPr>
        <w:t>Malaysia.</w:t>
      </w:r>
      <w:r w:rsidRPr="00AF7596">
        <w:rPr>
          <w:rFonts w:ascii="Times New Roman" w:hAnsi="Times New Roman"/>
          <w:i/>
          <w:sz w:val="19"/>
          <w:szCs w:val="19"/>
        </w:rPr>
        <w:t>Renewable</w:t>
      </w:r>
      <w:proofErr w:type="spellEnd"/>
      <w:r w:rsidRPr="00AF7596">
        <w:rPr>
          <w:rFonts w:ascii="Times New Roman" w:hAnsi="Times New Roman"/>
          <w:i/>
          <w:sz w:val="19"/>
          <w:szCs w:val="19"/>
        </w:rPr>
        <w:t xml:space="preserve"> Energy. </w:t>
      </w:r>
      <w:r w:rsidRPr="00AF7596">
        <w:rPr>
          <w:rFonts w:ascii="Times New Roman" w:hAnsi="Times New Roman"/>
          <w:sz w:val="19"/>
          <w:szCs w:val="19"/>
        </w:rPr>
        <w:t>2003; 39,559-567.1</w:t>
      </w:r>
    </w:p>
    <w:p w:rsidR="00F40F4E" w:rsidRPr="00AF7596" w:rsidRDefault="00F40F4E" w:rsidP="00AF7596">
      <w:pPr>
        <w:pStyle w:val="ListParagraph"/>
        <w:numPr>
          <w:ilvl w:val="0"/>
          <w:numId w:val="6"/>
        </w:numPr>
        <w:snapToGrid w:val="0"/>
        <w:spacing w:after="0" w:line="240" w:lineRule="auto"/>
        <w:ind w:left="425" w:hanging="425"/>
        <w:jc w:val="both"/>
        <w:rPr>
          <w:rFonts w:ascii="Times New Roman" w:hAnsi="Times New Roman"/>
          <w:sz w:val="19"/>
          <w:szCs w:val="19"/>
        </w:rPr>
      </w:pPr>
      <w:r w:rsidRPr="00AF7596">
        <w:rPr>
          <w:rFonts w:ascii="Times New Roman" w:hAnsi="Times New Roman"/>
          <w:sz w:val="19"/>
          <w:szCs w:val="19"/>
        </w:rPr>
        <w:lastRenderedPageBreak/>
        <w:t xml:space="preserve">Lewis DL, </w:t>
      </w:r>
      <w:proofErr w:type="spellStart"/>
      <w:r w:rsidRPr="00AF7596">
        <w:rPr>
          <w:rFonts w:ascii="Times New Roman" w:hAnsi="Times New Roman"/>
          <w:sz w:val="19"/>
          <w:szCs w:val="19"/>
        </w:rPr>
        <w:t>Gattie</w:t>
      </w:r>
      <w:proofErr w:type="spellEnd"/>
      <w:r w:rsidRPr="00AF7596">
        <w:rPr>
          <w:rFonts w:ascii="Times New Roman" w:hAnsi="Times New Roman"/>
          <w:sz w:val="19"/>
          <w:szCs w:val="19"/>
        </w:rPr>
        <w:t xml:space="preserve"> DK. </w:t>
      </w:r>
      <w:r w:rsidRPr="00AF7596">
        <w:rPr>
          <w:rFonts w:ascii="Times New Roman" w:hAnsi="Times New Roman"/>
          <w:i/>
          <w:sz w:val="19"/>
          <w:szCs w:val="19"/>
        </w:rPr>
        <w:t xml:space="preserve">Environmental Science Technology Journal. </w:t>
      </w:r>
      <w:r w:rsidRPr="00AF7596">
        <w:rPr>
          <w:rFonts w:ascii="Times New Roman" w:hAnsi="Times New Roman"/>
          <w:sz w:val="19"/>
          <w:szCs w:val="19"/>
        </w:rPr>
        <w:t>2002; 36: 28,</w:t>
      </w:r>
      <w:r w:rsidR="00AF7596" w:rsidRPr="00AF7596">
        <w:rPr>
          <w:rFonts w:ascii="Times New Roman" w:eastAsiaTheme="minorEastAsia" w:hAnsi="Times New Roman" w:hint="eastAsia"/>
          <w:sz w:val="19"/>
          <w:szCs w:val="19"/>
          <w:lang w:eastAsia="zh-CN"/>
        </w:rPr>
        <w:t xml:space="preserve"> </w:t>
      </w:r>
      <w:r w:rsidRPr="00AF7596">
        <w:rPr>
          <w:rFonts w:ascii="Times New Roman" w:hAnsi="Times New Roman"/>
          <w:sz w:val="19"/>
          <w:szCs w:val="19"/>
        </w:rPr>
        <w:t>6A-293A.</w:t>
      </w:r>
    </w:p>
    <w:p w:rsidR="00F40F4E" w:rsidRPr="00AF7596" w:rsidRDefault="00F40F4E" w:rsidP="00AF7596">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sz w:val="19"/>
          <w:szCs w:val="19"/>
        </w:rPr>
      </w:pPr>
      <w:proofErr w:type="spellStart"/>
      <w:r w:rsidRPr="00AF7596">
        <w:rPr>
          <w:rFonts w:ascii="Times New Roman" w:hAnsi="Times New Roman"/>
          <w:sz w:val="19"/>
          <w:szCs w:val="19"/>
        </w:rPr>
        <w:t>Malik</w:t>
      </w:r>
      <w:proofErr w:type="spellEnd"/>
      <w:r w:rsidRPr="00AF7596">
        <w:rPr>
          <w:rFonts w:ascii="Times New Roman" w:hAnsi="Times New Roman"/>
          <w:sz w:val="19"/>
          <w:szCs w:val="19"/>
        </w:rPr>
        <w:t xml:space="preserve"> A </w:t>
      </w:r>
      <w:proofErr w:type="spellStart"/>
      <w:r w:rsidRPr="00AF7596">
        <w:rPr>
          <w:rFonts w:ascii="Times New Roman" w:hAnsi="Times New Roman"/>
          <w:sz w:val="19"/>
          <w:szCs w:val="19"/>
        </w:rPr>
        <w:t>Jaiswal</w:t>
      </w:r>
      <w:proofErr w:type="spellEnd"/>
      <w:r w:rsidRPr="00AF7596">
        <w:rPr>
          <w:rFonts w:ascii="Times New Roman" w:hAnsi="Times New Roman"/>
          <w:sz w:val="19"/>
          <w:szCs w:val="19"/>
        </w:rPr>
        <w:t xml:space="preserve"> R</w:t>
      </w:r>
      <w:r w:rsidRPr="00AF7596">
        <w:rPr>
          <w:rFonts w:ascii="Times New Roman" w:hAnsi="Times New Roman"/>
          <w:i/>
          <w:sz w:val="19"/>
          <w:szCs w:val="19"/>
        </w:rPr>
        <w:t xml:space="preserve">. </w:t>
      </w:r>
      <w:r w:rsidRPr="00AF7596">
        <w:rPr>
          <w:rFonts w:ascii="Times New Roman" w:hAnsi="Times New Roman"/>
          <w:sz w:val="19"/>
          <w:szCs w:val="19"/>
        </w:rPr>
        <w:t>Lead accumulation by some resistant bacterial strains isolated from soil treated with industrial wastewater. World J. of Microbiology and Biotechnology. 2004; 16: 111-122.</w:t>
      </w:r>
    </w:p>
    <w:p w:rsidR="00F40F4E" w:rsidRPr="00AF7596" w:rsidRDefault="00F40F4E" w:rsidP="00AF7596">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sz w:val="19"/>
          <w:szCs w:val="19"/>
        </w:rPr>
      </w:pPr>
      <w:proofErr w:type="spellStart"/>
      <w:r w:rsidRPr="00AF7596">
        <w:rPr>
          <w:rFonts w:ascii="Times New Roman" w:hAnsi="Times New Roman"/>
          <w:sz w:val="19"/>
          <w:szCs w:val="19"/>
        </w:rPr>
        <w:t>Mergeay</w:t>
      </w:r>
      <w:proofErr w:type="spellEnd"/>
      <w:r w:rsidRPr="00AF7596">
        <w:rPr>
          <w:rFonts w:ascii="Times New Roman" w:hAnsi="Times New Roman"/>
          <w:sz w:val="19"/>
          <w:szCs w:val="19"/>
        </w:rPr>
        <w:t xml:space="preserve"> M, </w:t>
      </w:r>
      <w:proofErr w:type="spellStart"/>
      <w:r w:rsidRPr="00AF7596">
        <w:rPr>
          <w:rFonts w:ascii="Times New Roman" w:hAnsi="Times New Roman"/>
          <w:sz w:val="19"/>
          <w:szCs w:val="19"/>
        </w:rPr>
        <w:t>Nies</w:t>
      </w:r>
      <w:proofErr w:type="spellEnd"/>
      <w:r w:rsidRPr="00AF7596">
        <w:rPr>
          <w:rFonts w:ascii="Times New Roman" w:hAnsi="Times New Roman"/>
          <w:sz w:val="19"/>
          <w:szCs w:val="19"/>
        </w:rPr>
        <w:t xml:space="preserve"> D, Schlegel HG, </w:t>
      </w:r>
      <w:proofErr w:type="spellStart"/>
      <w:r w:rsidRPr="00AF7596">
        <w:rPr>
          <w:rFonts w:ascii="Times New Roman" w:hAnsi="Times New Roman"/>
          <w:sz w:val="19"/>
          <w:szCs w:val="19"/>
        </w:rPr>
        <w:t>Geritis</w:t>
      </w:r>
      <w:proofErr w:type="spellEnd"/>
      <w:r w:rsidRPr="00AF7596">
        <w:rPr>
          <w:rFonts w:ascii="Times New Roman" w:hAnsi="Times New Roman"/>
          <w:sz w:val="19"/>
          <w:szCs w:val="19"/>
        </w:rPr>
        <w:t xml:space="preserve"> J, Charles PA, </w:t>
      </w:r>
      <w:proofErr w:type="spellStart"/>
      <w:r w:rsidRPr="00AF7596">
        <w:rPr>
          <w:rFonts w:ascii="Times New Roman" w:hAnsi="Times New Roman"/>
          <w:sz w:val="19"/>
          <w:szCs w:val="19"/>
        </w:rPr>
        <w:t>Gusegen</w:t>
      </w:r>
      <w:proofErr w:type="spellEnd"/>
      <w:r w:rsidRPr="00AF7596">
        <w:rPr>
          <w:rFonts w:ascii="Times New Roman" w:hAnsi="Times New Roman"/>
          <w:sz w:val="19"/>
          <w:szCs w:val="19"/>
        </w:rPr>
        <w:t xml:space="preserve"> F. </w:t>
      </w:r>
      <w:proofErr w:type="spellStart"/>
      <w:r w:rsidRPr="00AF7596">
        <w:rPr>
          <w:rFonts w:ascii="Times New Roman" w:hAnsi="Times New Roman"/>
          <w:sz w:val="19"/>
          <w:szCs w:val="19"/>
        </w:rPr>
        <w:t>Alcaligenes</w:t>
      </w:r>
      <w:proofErr w:type="spellEnd"/>
      <w:r w:rsidRPr="00AF7596">
        <w:rPr>
          <w:rFonts w:ascii="Times New Roman" w:hAnsi="Times New Roman"/>
          <w:sz w:val="19"/>
          <w:szCs w:val="19"/>
        </w:rPr>
        <w:t xml:space="preserve"> </w:t>
      </w:r>
      <w:proofErr w:type="spellStart"/>
      <w:r w:rsidRPr="00AF7596">
        <w:rPr>
          <w:rFonts w:ascii="Times New Roman" w:hAnsi="Times New Roman"/>
          <w:sz w:val="19"/>
          <w:szCs w:val="19"/>
        </w:rPr>
        <w:t>eutrophus</w:t>
      </w:r>
      <w:proofErr w:type="spellEnd"/>
      <w:r w:rsidRPr="00AF7596">
        <w:rPr>
          <w:rFonts w:ascii="Times New Roman" w:hAnsi="Times New Roman"/>
          <w:sz w:val="19"/>
          <w:szCs w:val="19"/>
        </w:rPr>
        <w:t xml:space="preserve"> CH34 is a facultative </w:t>
      </w:r>
      <w:proofErr w:type="spellStart"/>
      <w:r w:rsidRPr="00AF7596">
        <w:rPr>
          <w:rFonts w:ascii="Times New Roman" w:hAnsi="Times New Roman"/>
          <w:sz w:val="19"/>
          <w:szCs w:val="19"/>
        </w:rPr>
        <w:t>chemolithotroph</w:t>
      </w:r>
      <w:proofErr w:type="spellEnd"/>
      <w:r w:rsidRPr="00AF7596">
        <w:rPr>
          <w:rFonts w:ascii="Times New Roman" w:hAnsi="Times New Roman"/>
          <w:sz w:val="19"/>
          <w:szCs w:val="19"/>
        </w:rPr>
        <w:t xml:space="preserve"> plasmid-bound resistant to heavy metals. J. </w:t>
      </w:r>
      <w:proofErr w:type="spellStart"/>
      <w:r w:rsidRPr="00AF7596">
        <w:rPr>
          <w:rFonts w:ascii="Times New Roman" w:hAnsi="Times New Roman"/>
          <w:sz w:val="19"/>
          <w:szCs w:val="19"/>
        </w:rPr>
        <w:t>Bacteriol</w:t>
      </w:r>
      <w:proofErr w:type="spellEnd"/>
      <w:r w:rsidRPr="00AF7596">
        <w:rPr>
          <w:rFonts w:ascii="Times New Roman" w:hAnsi="Times New Roman"/>
          <w:sz w:val="19"/>
          <w:szCs w:val="19"/>
        </w:rPr>
        <w:t>. 1985; 162: 328-333.</w:t>
      </w:r>
    </w:p>
    <w:p w:rsidR="00F40F4E" w:rsidRPr="00AF7596" w:rsidRDefault="00F40F4E" w:rsidP="00AF7596">
      <w:pPr>
        <w:pStyle w:val="ListParagraph"/>
        <w:numPr>
          <w:ilvl w:val="0"/>
          <w:numId w:val="6"/>
        </w:numPr>
        <w:snapToGrid w:val="0"/>
        <w:spacing w:after="0" w:line="240" w:lineRule="auto"/>
        <w:ind w:left="425" w:hanging="425"/>
        <w:jc w:val="both"/>
        <w:rPr>
          <w:rFonts w:ascii="Times New Roman" w:hAnsi="Times New Roman"/>
          <w:i/>
          <w:sz w:val="19"/>
          <w:szCs w:val="19"/>
        </w:rPr>
      </w:pPr>
      <w:r w:rsidRPr="00AF7596">
        <w:rPr>
          <w:rFonts w:ascii="Times New Roman" w:hAnsi="Times New Roman"/>
          <w:sz w:val="19"/>
          <w:szCs w:val="19"/>
        </w:rPr>
        <w:t xml:space="preserve">Mohamed AF, </w:t>
      </w:r>
      <w:proofErr w:type="spellStart"/>
      <w:r w:rsidRPr="00AF7596">
        <w:rPr>
          <w:rFonts w:ascii="Times New Roman" w:hAnsi="Times New Roman"/>
          <w:sz w:val="19"/>
          <w:szCs w:val="19"/>
        </w:rPr>
        <w:t>Yaacob</w:t>
      </w:r>
      <w:proofErr w:type="spellEnd"/>
      <w:r w:rsidRPr="00AF7596">
        <w:rPr>
          <w:rFonts w:ascii="Times New Roman" w:hAnsi="Times New Roman"/>
          <w:sz w:val="19"/>
          <w:szCs w:val="19"/>
        </w:rPr>
        <w:t xml:space="preserve"> WMR,</w:t>
      </w:r>
      <w:r w:rsidR="00615EC9">
        <w:rPr>
          <w:rFonts w:ascii="Times New Roman" w:hAnsi="Times New Roman"/>
          <w:sz w:val="19"/>
          <w:szCs w:val="19"/>
        </w:rPr>
        <w:t xml:space="preserve"> </w:t>
      </w:r>
      <w:proofErr w:type="spellStart"/>
      <w:r w:rsidRPr="00AF7596">
        <w:rPr>
          <w:rFonts w:ascii="Times New Roman" w:hAnsi="Times New Roman"/>
          <w:sz w:val="19"/>
          <w:szCs w:val="19"/>
        </w:rPr>
        <w:t>Taha</w:t>
      </w:r>
      <w:proofErr w:type="spellEnd"/>
      <w:r w:rsidRPr="00AF7596">
        <w:rPr>
          <w:rFonts w:ascii="Times New Roman" w:hAnsi="Times New Roman"/>
          <w:sz w:val="19"/>
          <w:szCs w:val="19"/>
        </w:rPr>
        <w:t xml:space="preserve"> MR, </w:t>
      </w:r>
      <w:proofErr w:type="spellStart"/>
      <w:r w:rsidRPr="00AF7596">
        <w:rPr>
          <w:rFonts w:ascii="Times New Roman" w:hAnsi="Times New Roman"/>
          <w:sz w:val="19"/>
          <w:szCs w:val="19"/>
        </w:rPr>
        <w:t>Samusdin</w:t>
      </w:r>
      <w:proofErr w:type="spellEnd"/>
      <w:r w:rsidRPr="00AF7596">
        <w:rPr>
          <w:rFonts w:ascii="Times New Roman" w:hAnsi="Times New Roman"/>
          <w:sz w:val="19"/>
          <w:szCs w:val="19"/>
        </w:rPr>
        <w:t xml:space="preserve"> AR. International Atomic Energy Agency, Technical report series 295 </w:t>
      </w:r>
      <w:proofErr w:type="spellStart"/>
      <w:r w:rsidRPr="00AF7596">
        <w:rPr>
          <w:rFonts w:ascii="Times New Roman" w:hAnsi="Times New Roman"/>
          <w:sz w:val="19"/>
          <w:szCs w:val="19"/>
        </w:rPr>
        <w:t>Vienna.</w:t>
      </w:r>
      <w:r w:rsidRPr="00AF7596">
        <w:rPr>
          <w:rFonts w:ascii="Times New Roman" w:hAnsi="Times New Roman"/>
          <w:i/>
          <w:sz w:val="19"/>
          <w:szCs w:val="19"/>
        </w:rPr>
        <w:t>Euro.J</w:t>
      </w:r>
      <w:proofErr w:type="spellEnd"/>
      <w:r w:rsidRPr="00AF7596">
        <w:rPr>
          <w:rFonts w:ascii="Times New Roman" w:hAnsi="Times New Roman"/>
          <w:i/>
          <w:sz w:val="19"/>
          <w:szCs w:val="19"/>
        </w:rPr>
        <w:t xml:space="preserve">. </w:t>
      </w:r>
      <w:proofErr w:type="gramStart"/>
      <w:r w:rsidRPr="00AF7596">
        <w:rPr>
          <w:rFonts w:ascii="Times New Roman" w:hAnsi="Times New Roman"/>
          <w:i/>
          <w:sz w:val="19"/>
          <w:szCs w:val="19"/>
        </w:rPr>
        <w:t>of</w:t>
      </w:r>
      <w:proofErr w:type="gramEnd"/>
      <w:r w:rsidRPr="00AF7596">
        <w:rPr>
          <w:rFonts w:ascii="Times New Roman" w:hAnsi="Times New Roman"/>
          <w:i/>
          <w:sz w:val="19"/>
          <w:szCs w:val="19"/>
        </w:rPr>
        <w:t xml:space="preserve"> sci. Res</w:t>
      </w:r>
      <w:r w:rsidRPr="00AF7596">
        <w:rPr>
          <w:rFonts w:ascii="Times New Roman" w:hAnsi="Times New Roman"/>
          <w:sz w:val="19"/>
          <w:szCs w:val="19"/>
        </w:rPr>
        <w:t>., 2009; 27(4):628-635.</w:t>
      </w:r>
    </w:p>
    <w:p w:rsidR="00F40F4E" w:rsidRPr="00AF7596" w:rsidRDefault="00F40F4E" w:rsidP="00AF7596">
      <w:pPr>
        <w:pStyle w:val="ListParagraph"/>
        <w:numPr>
          <w:ilvl w:val="0"/>
          <w:numId w:val="6"/>
        </w:numPr>
        <w:snapToGrid w:val="0"/>
        <w:spacing w:after="0" w:line="240" w:lineRule="auto"/>
        <w:ind w:left="425" w:hanging="425"/>
        <w:jc w:val="both"/>
        <w:rPr>
          <w:rFonts w:ascii="Times New Roman" w:hAnsi="Times New Roman"/>
          <w:sz w:val="19"/>
          <w:szCs w:val="19"/>
        </w:rPr>
      </w:pPr>
      <w:proofErr w:type="spellStart"/>
      <w:r w:rsidRPr="00AF7596">
        <w:rPr>
          <w:rFonts w:ascii="Times New Roman" w:hAnsi="Times New Roman"/>
          <w:sz w:val="19"/>
          <w:szCs w:val="19"/>
        </w:rPr>
        <w:t>Nies</w:t>
      </w:r>
      <w:proofErr w:type="spellEnd"/>
      <w:r w:rsidRPr="00AF7596">
        <w:rPr>
          <w:rFonts w:ascii="Times New Roman" w:hAnsi="Times New Roman"/>
          <w:sz w:val="19"/>
          <w:szCs w:val="19"/>
        </w:rPr>
        <w:t xml:space="preserve"> DH. Microbial heavy-metal resistance</w:t>
      </w:r>
      <w:r w:rsidR="00615EC9">
        <w:rPr>
          <w:rFonts w:ascii="Times New Roman" w:hAnsi="Times New Roman"/>
          <w:sz w:val="19"/>
          <w:szCs w:val="19"/>
        </w:rPr>
        <w:t xml:space="preserve"> </w:t>
      </w:r>
      <w:proofErr w:type="spellStart"/>
      <w:r w:rsidRPr="00AF7596">
        <w:rPr>
          <w:rFonts w:ascii="Times New Roman" w:hAnsi="Times New Roman"/>
          <w:sz w:val="19"/>
          <w:szCs w:val="19"/>
        </w:rPr>
        <w:t>Appl</w:t>
      </w:r>
      <w:proofErr w:type="spellEnd"/>
      <w:r w:rsidRPr="00AF7596">
        <w:rPr>
          <w:rFonts w:ascii="Times New Roman" w:hAnsi="Times New Roman"/>
          <w:sz w:val="19"/>
          <w:szCs w:val="19"/>
        </w:rPr>
        <w:t xml:space="preserve"> </w:t>
      </w:r>
      <w:proofErr w:type="spellStart"/>
      <w:r w:rsidRPr="00AF7596">
        <w:rPr>
          <w:rFonts w:ascii="Times New Roman" w:hAnsi="Times New Roman"/>
          <w:sz w:val="19"/>
          <w:szCs w:val="19"/>
        </w:rPr>
        <w:t>Microbiol</w:t>
      </w:r>
      <w:proofErr w:type="spellEnd"/>
      <w:r w:rsidRPr="00AF7596">
        <w:rPr>
          <w:rFonts w:ascii="Times New Roman" w:hAnsi="Times New Roman"/>
          <w:sz w:val="19"/>
          <w:szCs w:val="19"/>
        </w:rPr>
        <w:t xml:space="preserve"> </w:t>
      </w:r>
      <w:proofErr w:type="spellStart"/>
      <w:r w:rsidRPr="00AF7596">
        <w:rPr>
          <w:rFonts w:ascii="Times New Roman" w:hAnsi="Times New Roman"/>
          <w:sz w:val="19"/>
          <w:szCs w:val="19"/>
        </w:rPr>
        <w:t>Biotechnol</w:t>
      </w:r>
      <w:proofErr w:type="spellEnd"/>
      <w:r w:rsidRPr="00AF7596">
        <w:rPr>
          <w:rFonts w:ascii="Times New Roman" w:hAnsi="Times New Roman"/>
          <w:sz w:val="19"/>
          <w:szCs w:val="19"/>
        </w:rPr>
        <w:t xml:space="preserve"> 1999; 51:730- 750.</w:t>
      </w:r>
    </w:p>
    <w:p w:rsidR="00F40F4E" w:rsidRPr="00AF7596" w:rsidRDefault="00F40F4E" w:rsidP="00AF7596">
      <w:pPr>
        <w:pStyle w:val="ListParagraph"/>
        <w:numPr>
          <w:ilvl w:val="0"/>
          <w:numId w:val="6"/>
        </w:numPr>
        <w:snapToGrid w:val="0"/>
        <w:spacing w:after="0" w:line="240" w:lineRule="auto"/>
        <w:ind w:left="425" w:hanging="425"/>
        <w:jc w:val="both"/>
        <w:rPr>
          <w:rFonts w:ascii="Times New Roman" w:hAnsi="Times New Roman"/>
          <w:sz w:val="19"/>
          <w:szCs w:val="19"/>
        </w:rPr>
      </w:pPr>
      <w:proofErr w:type="spellStart"/>
      <w:r w:rsidRPr="00AF7596">
        <w:rPr>
          <w:rFonts w:ascii="Times New Roman" w:hAnsi="Times New Roman"/>
          <w:bCs/>
          <w:sz w:val="19"/>
          <w:szCs w:val="19"/>
        </w:rPr>
        <w:t>Odeyemi</w:t>
      </w:r>
      <w:proofErr w:type="spellEnd"/>
      <w:r w:rsidRPr="00AF7596">
        <w:rPr>
          <w:rFonts w:ascii="Times New Roman" w:hAnsi="Times New Roman"/>
          <w:bCs/>
          <w:sz w:val="19"/>
          <w:szCs w:val="19"/>
        </w:rPr>
        <w:t xml:space="preserve">, A.T., </w:t>
      </w:r>
      <w:proofErr w:type="spellStart"/>
      <w:r w:rsidRPr="00AF7596">
        <w:rPr>
          <w:rFonts w:ascii="Times New Roman" w:hAnsi="Times New Roman"/>
          <w:bCs/>
          <w:sz w:val="19"/>
          <w:szCs w:val="19"/>
        </w:rPr>
        <w:t>Faweya</w:t>
      </w:r>
      <w:proofErr w:type="spellEnd"/>
      <w:r w:rsidRPr="00AF7596">
        <w:rPr>
          <w:rFonts w:ascii="Times New Roman" w:hAnsi="Times New Roman"/>
          <w:bCs/>
          <w:sz w:val="19"/>
          <w:szCs w:val="19"/>
        </w:rPr>
        <w:t xml:space="preserve">, E.B., </w:t>
      </w:r>
      <w:proofErr w:type="spellStart"/>
      <w:r w:rsidRPr="00AF7596">
        <w:rPr>
          <w:rFonts w:ascii="Times New Roman" w:hAnsi="Times New Roman"/>
          <w:bCs/>
          <w:sz w:val="19"/>
          <w:szCs w:val="19"/>
        </w:rPr>
        <w:t>Agunbiade</w:t>
      </w:r>
      <w:proofErr w:type="spellEnd"/>
      <w:r w:rsidRPr="00AF7596">
        <w:rPr>
          <w:rFonts w:ascii="Times New Roman" w:hAnsi="Times New Roman"/>
          <w:bCs/>
          <w:sz w:val="19"/>
          <w:szCs w:val="19"/>
        </w:rPr>
        <w:t xml:space="preserve">, O.R and </w:t>
      </w:r>
      <w:proofErr w:type="spellStart"/>
      <w:r w:rsidRPr="00AF7596">
        <w:rPr>
          <w:rFonts w:ascii="Times New Roman" w:hAnsi="Times New Roman"/>
          <w:bCs/>
          <w:sz w:val="19"/>
          <w:szCs w:val="19"/>
        </w:rPr>
        <w:t>Ayeni</w:t>
      </w:r>
      <w:proofErr w:type="spellEnd"/>
      <w:r w:rsidRPr="00AF7596">
        <w:rPr>
          <w:rFonts w:ascii="Times New Roman" w:hAnsi="Times New Roman"/>
          <w:bCs/>
          <w:sz w:val="19"/>
          <w:szCs w:val="19"/>
        </w:rPr>
        <w:t xml:space="preserve">, S.K. (2011). </w:t>
      </w:r>
      <w:r w:rsidRPr="00AF7596">
        <w:rPr>
          <w:rFonts w:ascii="Times New Roman" w:hAnsi="Times New Roman"/>
          <w:sz w:val="19"/>
          <w:szCs w:val="19"/>
        </w:rPr>
        <w:t xml:space="preserve">Bacteriological, mineral and radioactive contents of </w:t>
      </w:r>
      <w:proofErr w:type="spellStart"/>
      <w:r w:rsidRPr="00AF7596">
        <w:rPr>
          <w:rFonts w:ascii="Times New Roman" w:hAnsi="Times New Roman"/>
          <w:sz w:val="19"/>
          <w:szCs w:val="19"/>
        </w:rPr>
        <w:t>leachate</w:t>
      </w:r>
      <w:proofErr w:type="spellEnd"/>
      <w:r w:rsidRPr="00AF7596">
        <w:rPr>
          <w:rFonts w:ascii="Times New Roman" w:hAnsi="Times New Roman"/>
          <w:sz w:val="19"/>
          <w:szCs w:val="19"/>
        </w:rPr>
        <w:t xml:space="preserve"> samples from dumpsite of </w:t>
      </w:r>
      <w:proofErr w:type="spellStart"/>
      <w:r w:rsidRPr="00AF7596">
        <w:rPr>
          <w:rFonts w:ascii="Times New Roman" w:hAnsi="Times New Roman"/>
          <w:sz w:val="19"/>
          <w:szCs w:val="19"/>
        </w:rPr>
        <w:t>Ekiti</w:t>
      </w:r>
      <w:proofErr w:type="spellEnd"/>
      <w:r w:rsidRPr="00AF7596">
        <w:rPr>
          <w:rFonts w:ascii="Times New Roman" w:hAnsi="Times New Roman"/>
          <w:sz w:val="19"/>
          <w:szCs w:val="19"/>
        </w:rPr>
        <w:t xml:space="preserve"> State Government Destitute Centre in Ado-</w:t>
      </w:r>
      <w:proofErr w:type="spellStart"/>
      <w:r w:rsidRPr="00AF7596">
        <w:rPr>
          <w:rFonts w:ascii="Times New Roman" w:hAnsi="Times New Roman"/>
          <w:sz w:val="19"/>
          <w:szCs w:val="19"/>
        </w:rPr>
        <w:t>Ekiti</w:t>
      </w:r>
      <w:proofErr w:type="spellEnd"/>
      <w:r w:rsidRPr="00AF7596">
        <w:rPr>
          <w:rFonts w:ascii="Times New Roman" w:hAnsi="Times New Roman"/>
          <w:sz w:val="19"/>
          <w:szCs w:val="19"/>
        </w:rPr>
        <w:t xml:space="preserve">. </w:t>
      </w:r>
      <w:r w:rsidRPr="00AF7596">
        <w:rPr>
          <w:rFonts w:ascii="Times New Roman" w:hAnsi="Times New Roman"/>
          <w:bCs/>
          <w:i/>
          <w:iCs/>
          <w:sz w:val="19"/>
          <w:szCs w:val="19"/>
        </w:rPr>
        <w:t>Archives of Applied Science Research</w:t>
      </w:r>
      <w:r w:rsidRPr="00AF7596">
        <w:rPr>
          <w:rFonts w:ascii="Times New Roman" w:hAnsi="Times New Roman"/>
          <w:bCs/>
          <w:iCs/>
          <w:sz w:val="19"/>
          <w:szCs w:val="19"/>
        </w:rPr>
        <w:t xml:space="preserve">, </w:t>
      </w:r>
      <w:r w:rsidRPr="00AF7596">
        <w:rPr>
          <w:rFonts w:ascii="Times New Roman" w:hAnsi="Times New Roman"/>
          <w:bCs/>
          <w:sz w:val="19"/>
          <w:szCs w:val="19"/>
        </w:rPr>
        <w:t>3 (4): 92-108</w:t>
      </w:r>
      <w:r w:rsidRPr="00AF7596">
        <w:rPr>
          <w:rFonts w:ascii="Times New Roman" w:hAnsi="Times New Roman"/>
          <w:sz w:val="19"/>
          <w:szCs w:val="19"/>
        </w:rPr>
        <w:t>.</w:t>
      </w:r>
    </w:p>
    <w:p w:rsidR="00F40F4E" w:rsidRPr="00AF7596" w:rsidRDefault="00F40F4E" w:rsidP="00AF7596">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sz w:val="19"/>
          <w:szCs w:val="19"/>
        </w:rPr>
      </w:pPr>
      <w:proofErr w:type="spellStart"/>
      <w:r w:rsidRPr="00AF7596">
        <w:rPr>
          <w:rFonts w:ascii="Times New Roman" w:hAnsi="Times New Roman"/>
          <w:sz w:val="19"/>
          <w:szCs w:val="19"/>
        </w:rPr>
        <w:t>Pardo</w:t>
      </w:r>
      <w:proofErr w:type="spellEnd"/>
      <w:r w:rsidRPr="00AF7596">
        <w:rPr>
          <w:rFonts w:ascii="Times New Roman" w:hAnsi="Times New Roman"/>
          <w:sz w:val="19"/>
          <w:szCs w:val="19"/>
        </w:rPr>
        <w:t xml:space="preserve"> R, </w:t>
      </w:r>
      <w:proofErr w:type="spellStart"/>
      <w:r w:rsidRPr="00AF7596">
        <w:rPr>
          <w:rFonts w:ascii="Times New Roman" w:hAnsi="Times New Roman"/>
          <w:sz w:val="19"/>
          <w:szCs w:val="19"/>
        </w:rPr>
        <w:t>Herguedas</w:t>
      </w:r>
      <w:proofErr w:type="spellEnd"/>
      <w:r w:rsidRPr="00AF7596">
        <w:rPr>
          <w:rFonts w:ascii="Times New Roman" w:hAnsi="Times New Roman"/>
          <w:sz w:val="19"/>
          <w:szCs w:val="19"/>
        </w:rPr>
        <w:t xml:space="preserve"> M, </w:t>
      </w:r>
      <w:proofErr w:type="spellStart"/>
      <w:r w:rsidRPr="00AF7596">
        <w:rPr>
          <w:rFonts w:ascii="Times New Roman" w:hAnsi="Times New Roman"/>
          <w:sz w:val="19"/>
          <w:szCs w:val="19"/>
        </w:rPr>
        <w:t>Barrado</w:t>
      </w:r>
      <w:proofErr w:type="spellEnd"/>
      <w:r w:rsidRPr="00AF7596">
        <w:rPr>
          <w:rFonts w:ascii="Times New Roman" w:hAnsi="Times New Roman"/>
          <w:sz w:val="19"/>
          <w:szCs w:val="19"/>
        </w:rPr>
        <w:t xml:space="preserve"> E .</w:t>
      </w:r>
      <w:proofErr w:type="spellStart"/>
      <w:r w:rsidRPr="00AF7596">
        <w:rPr>
          <w:rFonts w:ascii="Times New Roman" w:hAnsi="Times New Roman"/>
          <w:sz w:val="19"/>
          <w:szCs w:val="19"/>
        </w:rPr>
        <w:t>Biosorption</w:t>
      </w:r>
      <w:proofErr w:type="spellEnd"/>
      <w:r w:rsidRPr="00AF7596">
        <w:rPr>
          <w:rFonts w:ascii="Times New Roman" w:hAnsi="Times New Roman"/>
          <w:sz w:val="19"/>
          <w:szCs w:val="19"/>
        </w:rPr>
        <w:t xml:space="preserve"> of cadmium, copper, lead and zinc by inactive biomass of </w:t>
      </w:r>
      <w:r w:rsidRPr="00AF7596">
        <w:rPr>
          <w:rFonts w:ascii="Times New Roman" w:hAnsi="Times New Roman"/>
          <w:i/>
          <w:sz w:val="19"/>
          <w:szCs w:val="19"/>
        </w:rPr>
        <w:t xml:space="preserve">Pseudomonas </w:t>
      </w:r>
      <w:proofErr w:type="spellStart"/>
      <w:r w:rsidRPr="00AF7596">
        <w:rPr>
          <w:rFonts w:ascii="Times New Roman" w:hAnsi="Times New Roman"/>
          <w:i/>
          <w:sz w:val="19"/>
          <w:szCs w:val="19"/>
        </w:rPr>
        <w:t>putida.</w:t>
      </w:r>
      <w:r w:rsidRPr="00AF7596">
        <w:rPr>
          <w:rFonts w:ascii="Times New Roman" w:hAnsi="Times New Roman"/>
          <w:sz w:val="19"/>
          <w:szCs w:val="19"/>
        </w:rPr>
        <w:t>Analytical</w:t>
      </w:r>
      <w:proofErr w:type="spellEnd"/>
      <w:r w:rsidRPr="00AF7596">
        <w:rPr>
          <w:rFonts w:ascii="Times New Roman" w:hAnsi="Times New Roman"/>
          <w:sz w:val="19"/>
          <w:szCs w:val="19"/>
        </w:rPr>
        <w:t xml:space="preserve"> and </w:t>
      </w:r>
      <w:proofErr w:type="spellStart"/>
      <w:r w:rsidRPr="00AF7596">
        <w:rPr>
          <w:rFonts w:ascii="Times New Roman" w:hAnsi="Times New Roman"/>
          <w:sz w:val="19"/>
          <w:szCs w:val="19"/>
        </w:rPr>
        <w:t>Bioanalytical</w:t>
      </w:r>
      <w:proofErr w:type="spellEnd"/>
      <w:r w:rsidRPr="00AF7596">
        <w:rPr>
          <w:rFonts w:ascii="Times New Roman" w:hAnsi="Times New Roman"/>
          <w:sz w:val="19"/>
          <w:szCs w:val="19"/>
        </w:rPr>
        <w:t xml:space="preserve"> chemistry. 2003; 376: 26-32.</w:t>
      </w:r>
    </w:p>
    <w:p w:rsidR="00F40F4E" w:rsidRPr="00AF7596" w:rsidRDefault="00F40F4E" w:rsidP="00AF7596">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sz w:val="19"/>
          <w:szCs w:val="19"/>
        </w:rPr>
      </w:pPr>
      <w:r w:rsidRPr="00AF7596">
        <w:rPr>
          <w:rFonts w:ascii="Times New Roman" w:hAnsi="Times New Roman"/>
          <w:sz w:val="19"/>
          <w:szCs w:val="19"/>
        </w:rPr>
        <w:t xml:space="preserve">Ray SA, Ray MK. Bioremediation of heavy metal toxicity with special reference to chromium. Al </w:t>
      </w:r>
      <w:proofErr w:type="spellStart"/>
      <w:r w:rsidRPr="00AF7596">
        <w:rPr>
          <w:rFonts w:ascii="Times New Roman" w:hAnsi="Times New Roman"/>
          <w:sz w:val="19"/>
          <w:szCs w:val="19"/>
        </w:rPr>
        <w:t>Ameen</w:t>
      </w:r>
      <w:proofErr w:type="spellEnd"/>
      <w:r w:rsidRPr="00AF7596">
        <w:rPr>
          <w:rFonts w:ascii="Times New Roman" w:hAnsi="Times New Roman"/>
          <w:sz w:val="19"/>
          <w:szCs w:val="19"/>
        </w:rPr>
        <w:t xml:space="preserve"> Journal of Medical Sciences. 2009; 2(2): 57 63.</w:t>
      </w:r>
    </w:p>
    <w:p w:rsidR="00F40F4E" w:rsidRPr="00AF7596" w:rsidRDefault="00F40F4E" w:rsidP="00AF7596">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sz w:val="19"/>
          <w:szCs w:val="19"/>
        </w:rPr>
      </w:pPr>
      <w:proofErr w:type="spellStart"/>
      <w:r w:rsidRPr="00AF7596">
        <w:rPr>
          <w:rFonts w:ascii="Times New Roman" w:hAnsi="Times New Roman"/>
          <w:sz w:val="19"/>
          <w:szCs w:val="19"/>
        </w:rPr>
        <w:t>Robinsin</w:t>
      </w:r>
      <w:proofErr w:type="spellEnd"/>
      <w:r w:rsidRPr="00AF7596">
        <w:rPr>
          <w:rFonts w:ascii="Times New Roman" w:hAnsi="Times New Roman"/>
          <w:sz w:val="19"/>
          <w:szCs w:val="19"/>
        </w:rPr>
        <w:t xml:space="preserve"> P, Enriquez, CE, Johnson D, </w:t>
      </w:r>
      <w:proofErr w:type="spellStart"/>
      <w:r w:rsidRPr="00AF7596">
        <w:rPr>
          <w:rFonts w:ascii="Times New Roman" w:hAnsi="Times New Roman"/>
          <w:sz w:val="19"/>
          <w:szCs w:val="19"/>
        </w:rPr>
        <w:t>Gerba</w:t>
      </w:r>
      <w:proofErr w:type="spellEnd"/>
      <w:r w:rsidRPr="00AF7596">
        <w:rPr>
          <w:rFonts w:ascii="Times New Roman" w:hAnsi="Times New Roman"/>
          <w:sz w:val="19"/>
          <w:szCs w:val="19"/>
        </w:rPr>
        <w:t xml:space="preserve"> CP. Environmental Microbiology.</w:t>
      </w:r>
      <w:r w:rsidRPr="00AF7596">
        <w:rPr>
          <w:rFonts w:ascii="Times New Roman" w:hAnsi="Times New Roman"/>
          <w:i/>
          <w:sz w:val="19"/>
          <w:szCs w:val="19"/>
        </w:rPr>
        <w:t xml:space="preserve"> Academic </w:t>
      </w:r>
      <w:proofErr w:type="spellStart"/>
      <w:r w:rsidRPr="00AF7596">
        <w:rPr>
          <w:rFonts w:ascii="Times New Roman" w:hAnsi="Times New Roman"/>
          <w:i/>
          <w:sz w:val="19"/>
          <w:szCs w:val="19"/>
        </w:rPr>
        <w:t>Press.San</w:t>
      </w:r>
      <w:proofErr w:type="spellEnd"/>
      <w:r w:rsidRPr="00AF7596">
        <w:rPr>
          <w:rFonts w:ascii="Times New Roman" w:hAnsi="Times New Roman"/>
          <w:i/>
          <w:sz w:val="19"/>
          <w:szCs w:val="19"/>
        </w:rPr>
        <w:t xml:space="preserve"> Diego. </w:t>
      </w:r>
      <w:r w:rsidRPr="00AF7596">
        <w:rPr>
          <w:rFonts w:ascii="Times New Roman" w:hAnsi="Times New Roman"/>
          <w:sz w:val="19"/>
          <w:szCs w:val="19"/>
        </w:rPr>
        <w:t>2000; 447-489</w:t>
      </w:r>
      <w:r w:rsidRPr="00AF7596">
        <w:rPr>
          <w:rFonts w:ascii="Times New Roman" w:hAnsi="Times New Roman"/>
          <w:i/>
          <w:sz w:val="19"/>
          <w:szCs w:val="19"/>
        </w:rPr>
        <w:t>.</w:t>
      </w:r>
    </w:p>
    <w:p w:rsidR="00F40F4E" w:rsidRPr="00AF7596" w:rsidRDefault="00F40F4E" w:rsidP="00AF7596">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sz w:val="19"/>
          <w:szCs w:val="19"/>
        </w:rPr>
      </w:pPr>
      <w:r w:rsidRPr="00AF7596">
        <w:rPr>
          <w:rFonts w:ascii="Times New Roman" w:hAnsi="Times New Roman"/>
          <w:sz w:val="19"/>
          <w:szCs w:val="19"/>
        </w:rPr>
        <w:t xml:space="preserve">Robinson H, Farrow S, Lasts and Jones D. Remediation of </w:t>
      </w:r>
      <w:proofErr w:type="spellStart"/>
      <w:r w:rsidRPr="00AF7596">
        <w:rPr>
          <w:rFonts w:ascii="Times New Roman" w:hAnsi="Times New Roman"/>
          <w:sz w:val="19"/>
          <w:szCs w:val="19"/>
        </w:rPr>
        <w:t>leachate</w:t>
      </w:r>
      <w:proofErr w:type="spellEnd"/>
      <w:r w:rsidRPr="00AF7596">
        <w:rPr>
          <w:rFonts w:ascii="Times New Roman" w:hAnsi="Times New Roman"/>
          <w:sz w:val="19"/>
          <w:szCs w:val="19"/>
        </w:rPr>
        <w:t xml:space="preserve"> problems at </w:t>
      </w:r>
      <w:proofErr w:type="spellStart"/>
      <w:r w:rsidRPr="00AF7596">
        <w:rPr>
          <w:rFonts w:ascii="Times New Roman" w:hAnsi="Times New Roman"/>
          <w:sz w:val="19"/>
          <w:szCs w:val="19"/>
        </w:rPr>
        <w:t>Arpley</w:t>
      </w:r>
      <w:proofErr w:type="spellEnd"/>
      <w:r w:rsidRPr="00AF7596">
        <w:rPr>
          <w:rFonts w:ascii="Times New Roman" w:hAnsi="Times New Roman"/>
          <w:sz w:val="19"/>
          <w:szCs w:val="19"/>
        </w:rPr>
        <w:t xml:space="preserve"> </w:t>
      </w:r>
      <w:r w:rsidRPr="00AF7596">
        <w:rPr>
          <w:rFonts w:ascii="Times New Roman" w:hAnsi="Times New Roman"/>
          <w:sz w:val="19"/>
          <w:szCs w:val="19"/>
        </w:rPr>
        <w:lastRenderedPageBreak/>
        <w:t xml:space="preserve">landfill site, Washington, Cheshire, United </w:t>
      </w:r>
      <w:proofErr w:type="spellStart"/>
      <w:r w:rsidRPr="00AF7596">
        <w:rPr>
          <w:rFonts w:ascii="Times New Roman" w:hAnsi="Times New Roman"/>
          <w:sz w:val="19"/>
          <w:szCs w:val="19"/>
        </w:rPr>
        <w:t>Kingdom.</w:t>
      </w:r>
      <w:r w:rsidRPr="00AF7596">
        <w:rPr>
          <w:rFonts w:ascii="Times New Roman" w:hAnsi="Times New Roman"/>
          <w:i/>
          <w:sz w:val="19"/>
          <w:szCs w:val="19"/>
        </w:rPr>
        <w:t>CIWM</w:t>
      </w:r>
      <w:proofErr w:type="spellEnd"/>
      <w:r w:rsidRPr="00AF7596">
        <w:rPr>
          <w:rFonts w:ascii="Times New Roman" w:hAnsi="Times New Roman"/>
          <w:i/>
          <w:sz w:val="19"/>
          <w:szCs w:val="19"/>
        </w:rPr>
        <w:t xml:space="preserve"> Scientific and Technical</w:t>
      </w:r>
      <w:r w:rsidRPr="00AF7596">
        <w:rPr>
          <w:rFonts w:ascii="Times New Roman" w:hAnsi="Times New Roman"/>
          <w:sz w:val="19"/>
          <w:szCs w:val="19"/>
        </w:rPr>
        <w:t xml:space="preserve"> </w:t>
      </w:r>
      <w:r w:rsidRPr="00AF7596">
        <w:rPr>
          <w:rFonts w:ascii="Times New Roman" w:hAnsi="Times New Roman"/>
          <w:i/>
          <w:sz w:val="19"/>
          <w:szCs w:val="19"/>
        </w:rPr>
        <w:t xml:space="preserve">Review, </w:t>
      </w:r>
      <w:r w:rsidRPr="00AF7596">
        <w:rPr>
          <w:rFonts w:ascii="Times New Roman" w:hAnsi="Times New Roman"/>
          <w:sz w:val="19"/>
          <w:szCs w:val="19"/>
        </w:rPr>
        <w:t>2003</w:t>
      </w:r>
      <w:r w:rsidRPr="00AF7596">
        <w:rPr>
          <w:rFonts w:ascii="Times New Roman" w:hAnsi="Times New Roman"/>
          <w:i/>
          <w:sz w:val="19"/>
          <w:szCs w:val="19"/>
        </w:rPr>
        <w:t>;</w:t>
      </w:r>
      <w:r w:rsidRPr="00AF7596">
        <w:rPr>
          <w:rFonts w:ascii="Times New Roman" w:hAnsi="Times New Roman"/>
          <w:sz w:val="19"/>
          <w:szCs w:val="19"/>
        </w:rPr>
        <w:t xml:space="preserve"> 18-26</w:t>
      </w:r>
      <w:r w:rsidRPr="00AF7596">
        <w:rPr>
          <w:rFonts w:ascii="Times New Roman" w:hAnsi="Times New Roman"/>
          <w:i/>
          <w:sz w:val="19"/>
          <w:szCs w:val="19"/>
        </w:rPr>
        <w:t>.</w:t>
      </w:r>
    </w:p>
    <w:p w:rsidR="00F40F4E" w:rsidRPr="00AF7596" w:rsidRDefault="00F40F4E" w:rsidP="00AF7596">
      <w:pPr>
        <w:pStyle w:val="ListParagraph"/>
        <w:numPr>
          <w:ilvl w:val="0"/>
          <w:numId w:val="6"/>
        </w:numPr>
        <w:snapToGrid w:val="0"/>
        <w:spacing w:after="0" w:line="240" w:lineRule="auto"/>
        <w:ind w:left="425" w:hanging="425"/>
        <w:jc w:val="both"/>
        <w:rPr>
          <w:rFonts w:ascii="Times New Roman" w:hAnsi="Times New Roman"/>
          <w:sz w:val="19"/>
          <w:szCs w:val="19"/>
        </w:rPr>
      </w:pPr>
      <w:r w:rsidRPr="00AF7596">
        <w:rPr>
          <w:rFonts w:ascii="Times New Roman" w:hAnsi="Times New Roman"/>
          <w:sz w:val="19"/>
          <w:szCs w:val="19"/>
        </w:rPr>
        <w:t xml:space="preserve">Rodriguez </w:t>
      </w:r>
      <w:proofErr w:type="spellStart"/>
      <w:r w:rsidRPr="00AF7596">
        <w:rPr>
          <w:rFonts w:ascii="Times New Roman" w:hAnsi="Times New Roman"/>
          <w:sz w:val="19"/>
          <w:szCs w:val="19"/>
        </w:rPr>
        <w:t>Montelongo</w:t>
      </w:r>
      <w:proofErr w:type="spellEnd"/>
      <w:r w:rsidRPr="00AF7596">
        <w:rPr>
          <w:rFonts w:ascii="Times New Roman" w:hAnsi="Times New Roman"/>
          <w:sz w:val="19"/>
          <w:szCs w:val="19"/>
        </w:rPr>
        <w:t xml:space="preserve"> L, de la Cruz Rodriguez LC, </w:t>
      </w:r>
      <w:proofErr w:type="spellStart"/>
      <w:r w:rsidRPr="00AF7596">
        <w:rPr>
          <w:rFonts w:ascii="Times New Roman" w:hAnsi="Times New Roman"/>
          <w:sz w:val="19"/>
          <w:szCs w:val="19"/>
        </w:rPr>
        <w:t>Farias</w:t>
      </w:r>
      <w:proofErr w:type="spellEnd"/>
      <w:r w:rsidRPr="00AF7596">
        <w:rPr>
          <w:rFonts w:ascii="Times New Roman" w:hAnsi="Times New Roman"/>
          <w:sz w:val="19"/>
          <w:szCs w:val="19"/>
        </w:rPr>
        <w:t xml:space="preserve"> RN, Massa EM. Membrane-associated </w:t>
      </w:r>
      <w:proofErr w:type="spellStart"/>
      <w:r w:rsidRPr="00AF7596">
        <w:rPr>
          <w:rFonts w:ascii="Times New Roman" w:hAnsi="Times New Roman"/>
          <w:sz w:val="19"/>
          <w:szCs w:val="19"/>
        </w:rPr>
        <w:t>redox</w:t>
      </w:r>
      <w:proofErr w:type="spellEnd"/>
      <w:r w:rsidRPr="00AF7596">
        <w:rPr>
          <w:rFonts w:ascii="Times New Roman" w:hAnsi="Times New Roman"/>
          <w:sz w:val="19"/>
          <w:szCs w:val="19"/>
        </w:rPr>
        <w:t xml:space="preserve"> cycling of cop-per mediates </w:t>
      </w:r>
      <w:proofErr w:type="spellStart"/>
      <w:r w:rsidRPr="00AF7596">
        <w:rPr>
          <w:rFonts w:ascii="Times New Roman" w:hAnsi="Times New Roman"/>
          <w:sz w:val="19"/>
          <w:szCs w:val="19"/>
        </w:rPr>
        <w:t>hydroperoxide</w:t>
      </w:r>
      <w:proofErr w:type="spellEnd"/>
      <w:r w:rsidRPr="00AF7596">
        <w:rPr>
          <w:rFonts w:ascii="Times New Roman" w:hAnsi="Times New Roman"/>
          <w:sz w:val="19"/>
          <w:szCs w:val="19"/>
        </w:rPr>
        <w:t xml:space="preserve"> toxicity in </w:t>
      </w:r>
      <w:r w:rsidRPr="00AF7596">
        <w:rPr>
          <w:rFonts w:ascii="Times New Roman" w:hAnsi="Times New Roman"/>
          <w:i/>
          <w:sz w:val="19"/>
          <w:szCs w:val="19"/>
        </w:rPr>
        <w:t>Escherichia coli</w:t>
      </w:r>
      <w:r w:rsidRPr="00AF7596">
        <w:rPr>
          <w:rFonts w:ascii="Times New Roman" w:hAnsi="Times New Roman"/>
          <w:sz w:val="19"/>
          <w:szCs w:val="19"/>
        </w:rPr>
        <w:t>. Bio-</w:t>
      </w:r>
      <w:proofErr w:type="spellStart"/>
      <w:r w:rsidRPr="00AF7596">
        <w:rPr>
          <w:rFonts w:ascii="Times New Roman" w:hAnsi="Times New Roman"/>
          <w:sz w:val="19"/>
          <w:szCs w:val="19"/>
        </w:rPr>
        <w:t>chem</w:t>
      </w:r>
      <w:proofErr w:type="spellEnd"/>
      <w:r w:rsidRPr="00AF7596">
        <w:rPr>
          <w:rFonts w:ascii="Times New Roman" w:hAnsi="Times New Roman"/>
          <w:sz w:val="19"/>
          <w:szCs w:val="19"/>
        </w:rPr>
        <w:t xml:space="preserve"> </w:t>
      </w:r>
      <w:proofErr w:type="spellStart"/>
      <w:r w:rsidRPr="00AF7596">
        <w:rPr>
          <w:rFonts w:ascii="Times New Roman" w:hAnsi="Times New Roman"/>
          <w:sz w:val="19"/>
          <w:szCs w:val="19"/>
        </w:rPr>
        <w:t>BiophysActa</w:t>
      </w:r>
      <w:proofErr w:type="spellEnd"/>
      <w:r w:rsidRPr="00AF7596">
        <w:rPr>
          <w:rFonts w:ascii="Times New Roman" w:hAnsi="Times New Roman"/>
          <w:sz w:val="19"/>
          <w:szCs w:val="19"/>
        </w:rPr>
        <w:t>. 1993; 1144: 77-84.</w:t>
      </w:r>
    </w:p>
    <w:p w:rsidR="00F40F4E" w:rsidRPr="00AF7596" w:rsidRDefault="00F40F4E" w:rsidP="00AF7596">
      <w:pPr>
        <w:pStyle w:val="ListParagraph"/>
        <w:numPr>
          <w:ilvl w:val="0"/>
          <w:numId w:val="6"/>
        </w:numPr>
        <w:autoSpaceDE w:val="0"/>
        <w:autoSpaceDN w:val="0"/>
        <w:adjustRightInd w:val="0"/>
        <w:snapToGrid w:val="0"/>
        <w:spacing w:after="0" w:line="240" w:lineRule="auto"/>
        <w:ind w:left="425" w:hanging="425"/>
        <w:jc w:val="both"/>
        <w:rPr>
          <w:rStyle w:val="element-citation"/>
          <w:rFonts w:ascii="Times New Roman" w:hAnsi="Times New Roman"/>
          <w:sz w:val="19"/>
          <w:szCs w:val="19"/>
        </w:rPr>
      </w:pPr>
      <w:proofErr w:type="spellStart"/>
      <w:r w:rsidRPr="00AF7596">
        <w:rPr>
          <w:rStyle w:val="element-citation"/>
          <w:rFonts w:ascii="Times New Roman" w:hAnsi="Times New Roman"/>
          <w:sz w:val="19"/>
          <w:szCs w:val="19"/>
        </w:rPr>
        <w:t>Sandrin</w:t>
      </w:r>
      <w:proofErr w:type="spellEnd"/>
      <w:r w:rsidRPr="00AF7596">
        <w:rPr>
          <w:rStyle w:val="element-citation"/>
          <w:rFonts w:ascii="Times New Roman" w:hAnsi="Times New Roman"/>
          <w:sz w:val="19"/>
          <w:szCs w:val="19"/>
        </w:rPr>
        <w:t xml:space="preserve"> TR, Maier RM. Impact of metals on the biodegradation of organic pollutants. </w:t>
      </w:r>
      <w:r w:rsidRPr="00AF7596">
        <w:rPr>
          <w:rStyle w:val="ref-journal"/>
          <w:rFonts w:ascii="Times New Roman" w:hAnsi="Times New Roman"/>
          <w:i/>
          <w:sz w:val="19"/>
          <w:szCs w:val="19"/>
        </w:rPr>
        <w:t xml:space="preserve">Environ. Health </w:t>
      </w:r>
      <w:proofErr w:type="spellStart"/>
      <w:r w:rsidRPr="00AF7596">
        <w:rPr>
          <w:rStyle w:val="ref-journal"/>
          <w:rFonts w:ascii="Times New Roman" w:hAnsi="Times New Roman"/>
          <w:i/>
          <w:sz w:val="19"/>
          <w:szCs w:val="19"/>
        </w:rPr>
        <w:t>Perspect</w:t>
      </w:r>
      <w:proofErr w:type="spellEnd"/>
      <w:r w:rsidRPr="00AF7596">
        <w:rPr>
          <w:rStyle w:val="ref-journal"/>
          <w:rFonts w:ascii="Times New Roman" w:hAnsi="Times New Roman"/>
          <w:sz w:val="19"/>
          <w:szCs w:val="19"/>
        </w:rPr>
        <w:t xml:space="preserve">. 2003; </w:t>
      </w:r>
      <w:r w:rsidRPr="00AF7596">
        <w:rPr>
          <w:rStyle w:val="ref-vol"/>
          <w:rFonts w:ascii="Times New Roman" w:hAnsi="Times New Roman"/>
          <w:sz w:val="19"/>
          <w:szCs w:val="19"/>
        </w:rPr>
        <w:t>111</w:t>
      </w:r>
      <w:r w:rsidRPr="00AF7596">
        <w:rPr>
          <w:rStyle w:val="element-citation"/>
          <w:rFonts w:ascii="Times New Roman" w:hAnsi="Times New Roman"/>
          <w:sz w:val="19"/>
          <w:szCs w:val="19"/>
        </w:rPr>
        <w:t>:1093–1101.</w:t>
      </w:r>
    </w:p>
    <w:p w:rsidR="00F40F4E" w:rsidRPr="00AF7596" w:rsidRDefault="00F40F4E" w:rsidP="00AF7596">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sz w:val="19"/>
          <w:szCs w:val="19"/>
        </w:rPr>
      </w:pPr>
      <w:proofErr w:type="spellStart"/>
      <w:r w:rsidRPr="00AF7596">
        <w:rPr>
          <w:rFonts w:ascii="Times New Roman" w:hAnsi="Times New Roman"/>
          <w:sz w:val="19"/>
          <w:szCs w:val="19"/>
        </w:rPr>
        <w:t>Schmiatt</w:t>
      </w:r>
      <w:proofErr w:type="spellEnd"/>
      <w:r w:rsidRPr="00AF7596">
        <w:rPr>
          <w:rFonts w:ascii="Times New Roman" w:hAnsi="Times New Roman"/>
          <w:sz w:val="19"/>
          <w:szCs w:val="19"/>
        </w:rPr>
        <w:t xml:space="preserve"> T, Schlegel HG. Combined Nickel-Cobalt-Cadmium resistance encoded by </w:t>
      </w:r>
      <w:proofErr w:type="spellStart"/>
      <w:proofErr w:type="gramStart"/>
      <w:r w:rsidRPr="00AF7596">
        <w:rPr>
          <w:rFonts w:ascii="Times New Roman" w:hAnsi="Times New Roman"/>
          <w:sz w:val="19"/>
          <w:szCs w:val="19"/>
        </w:rPr>
        <w:t>ncc</w:t>
      </w:r>
      <w:proofErr w:type="spellEnd"/>
      <w:proofErr w:type="gramEnd"/>
      <w:r w:rsidRPr="00AF7596">
        <w:rPr>
          <w:rFonts w:ascii="Times New Roman" w:hAnsi="Times New Roman"/>
          <w:sz w:val="19"/>
          <w:szCs w:val="19"/>
        </w:rPr>
        <w:t xml:space="preserve"> locus of </w:t>
      </w:r>
      <w:proofErr w:type="spellStart"/>
      <w:r w:rsidRPr="00AF7596">
        <w:rPr>
          <w:rFonts w:ascii="Times New Roman" w:hAnsi="Times New Roman"/>
          <w:sz w:val="19"/>
          <w:szCs w:val="19"/>
        </w:rPr>
        <w:t>Alcaligenes</w:t>
      </w:r>
      <w:proofErr w:type="spellEnd"/>
      <w:r w:rsidRPr="00AF7596">
        <w:rPr>
          <w:rFonts w:ascii="Times New Roman" w:hAnsi="Times New Roman"/>
          <w:sz w:val="19"/>
          <w:szCs w:val="19"/>
        </w:rPr>
        <w:t xml:space="preserve"> </w:t>
      </w:r>
      <w:proofErr w:type="spellStart"/>
      <w:r w:rsidRPr="00AF7596">
        <w:rPr>
          <w:rFonts w:ascii="Times New Roman" w:hAnsi="Times New Roman"/>
          <w:sz w:val="19"/>
          <w:szCs w:val="19"/>
        </w:rPr>
        <w:t>xylose</w:t>
      </w:r>
      <w:proofErr w:type="spellEnd"/>
      <w:r w:rsidRPr="00AF7596">
        <w:rPr>
          <w:rFonts w:ascii="Times New Roman" w:hAnsi="Times New Roman"/>
          <w:sz w:val="19"/>
          <w:szCs w:val="19"/>
        </w:rPr>
        <w:t xml:space="preserve"> </w:t>
      </w:r>
      <w:proofErr w:type="spellStart"/>
      <w:r w:rsidRPr="00AF7596">
        <w:rPr>
          <w:rFonts w:ascii="Times New Roman" w:hAnsi="Times New Roman"/>
          <w:sz w:val="19"/>
          <w:szCs w:val="19"/>
        </w:rPr>
        <w:t>oxidans</w:t>
      </w:r>
      <w:proofErr w:type="spellEnd"/>
      <w:r w:rsidRPr="00AF7596">
        <w:rPr>
          <w:rFonts w:ascii="Times New Roman" w:hAnsi="Times New Roman"/>
          <w:sz w:val="19"/>
          <w:szCs w:val="19"/>
        </w:rPr>
        <w:t xml:space="preserve"> 31 A.J. Bacteriology. 1994; 176 (22): 7045-7054.</w:t>
      </w:r>
    </w:p>
    <w:p w:rsidR="00F40F4E" w:rsidRPr="00AF7596" w:rsidRDefault="00F40F4E" w:rsidP="00AF7596">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i/>
          <w:sz w:val="19"/>
          <w:szCs w:val="19"/>
        </w:rPr>
      </w:pPr>
      <w:proofErr w:type="spellStart"/>
      <w:r w:rsidRPr="00AF7596">
        <w:rPr>
          <w:rFonts w:ascii="Times New Roman" w:hAnsi="Times New Roman"/>
          <w:sz w:val="19"/>
          <w:szCs w:val="19"/>
        </w:rPr>
        <w:t>Sneath</w:t>
      </w:r>
      <w:proofErr w:type="spellEnd"/>
      <w:r w:rsidRPr="00AF7596">
        <w:rPr>
          <w:rFonts w:ascii="Times New Roman" w:hAnsi="Times New Roman"/>
          <w:sz w:val="19"/>
          <w:szCs w:val="19"/>
        </w:rPr>
        <w:t xml:space="preserve"> PHA, </w:t>
      </w:r>
      <w:proofErr w:type="spellStart"/>
      <w:r w:rsidRPr="00AF7596">
        <w:rPr>
          <w:rFonts w:ascii="Times New Roman" w:hAnsi="Times New Roman"/>
          <w:sz w:val="19"/>
          <w:szCs w:val="19"/>
        </w:rPr>
        <w:t>Mair</w:t>
      </w:r>
      <w:proofErr w:type="spellEnd"/>
      <w:r w:rsidRPr="00AF7596">
        <w:rPr>
          <w:rFonts w:ascii="Times New Roman" w:hAnsi="Times New Roman"/>
          <w:sz w:val="19"/>
          <w:szCs w:val="19"/>
        </w:rPr>
        <w:t xml:space="preserve"> NS, Sharpe ME, Holt JG. </w:t>
      </w:r>
      <w:proofErr w:type="spellStart"/>
      <w:r w:rsidRPr="00AF7596">
        <w:rPr>
          <w:rFonts w:ascii="Times New Roman" w:hAnsi="Times New Roman"/>
          <w:sz w:val="19"/>
          <w:szCs w:val="19"/>
        </w:rPr>
        <w:t>Bergey’s</w:t>
      </w:r>
      <w:proofErr w:type="spellEnd"/>
      <w:r w:rsidRPr="00AF7596">
        <w:rPr>
          <w:rFonts w:ascii="Times New Roman" w:hAnsi="Times New Roman"/>
          <w:sz w:val="19"/>
          <w:szCs w:val="19"/>
        </w:rPr>
        <w:t xml:space="preserve"> Manual of Systematic Bacteriology. Williams Wilkins Co., Baltimore, 1986; p. 1123.</w:t>
      </w:r>
    </w:p>
    <w:p w:rsidR="00F40F4E" w:rsidRPr="00AF7596" w:rsidRDefault="00F40F4E" w:rsidP="00AF7596">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i/>
          <w:sz w:val="19"/>
          <w:szCs w:val="19"/>
        </w:rPr>
      </w:pPr>
      <w:r w:rsidRPr="00AF7596">
        <w:rPr>
          <w:rFonts w:ascii="Times New Roman" w:hAnsi="Times New Roman"/>
          <w:bCs/>
          <w:sz w:val="19"/>
          <w:szCs w:val="19"/>
        </w:rPr>
        <w:t xml:space="preserve">Schmidt I, </w:t>
      </w:r>
      <w:proofErr w:type="spellStart"/>
      <w:r w:rsidRPr="00AF7596">
        <w:rPr>
          <w:rFonts w:ascii="Times New Roman" w:hAnsi="Times New Roman"/>
          <w:bCs/>
          <w:sz w:val="19"/>
          <w:szCs w:val="19"/>
        </w:rPr>
        <w:t>Sliekers</w:t>
      </w:r>
      <w:proofErr w:type="spellEnd"/>
      <w:r w:rsidRPr="00AF7596">
        <w:rPr>
          <w:rFonts w:ascii="Times New Roman" w:hAnsi="Times New Roman"/>
          <w:bCs/>
          <w:sz w:val="19"/>
          <w:szCs w:val="19"/>
        </w:rPr>
        <w:t xml:space="preserve"> O, </w:t>
      </w:r>
      <w:proofErr w:type="spellStart"/>
      <w:r w:rsidRPr="00AF7596">
        <w:rPr>
          <w:rFonts w:ascii="Times New Roman" w:hAnsi="Times New Roman"/>
          <w:bCs/>
          <w:sz w:val="19"/>
          <w:szCs w:val="19"/>
        </w:rPr>
        <w:t>Schmid</w:t>
      </w:r>
      <w:proofErr w:type="spellEnd"/>
      <w:r w:rsidRPr="00AF7596">
        <w:rPr>
          <w:rFonts w:ascii="Times New Roman" w:hAnsi="Times New Roman"/>
          <w:bCs/>
          <w:sz w:val="19"/>
          <w:szCs w:val="19"/>
        </w:rPr>
        <w:t xml:space="preserve"> MC, Bock E, </w:t>
      </w:r>
      <w:proofErr w:type="spellStart"/>
      <w:r w:rsidRPr="00AF7596">
        <w:rPr>
          <w:rFonts w:ascii="Times New Roman" w:hAnsi="Times New Roman"/>
          <w:bCs/>
          <w:sz w:val="19"/>
          <w:szCs w:val="19"/>
        </w:rPr>
        <w:t>Fuerst</w:t>
      </w:r>
      <w:proofErr w:type="spellEnd"/>
      <w:r w:rsidRPr="00AF7596">
        <w:rPr>
          <w:rFonts w:ascii="Times New Roman" w:hAnsi="Times New Roman"/>
          <w:bCs/>
          <w:sz w:val="19"/>
          <w:szCs w:val="19"/>
        </w:rPr>
        <w:t xml:space="preserve"> J, </w:t>
      </w:r>
      <w:proofErr w:type="spellStart"/>
      <w:r w:rsidRPr="00AF7596">
        <w:rPr>
          <w:rFonts w:ascii="Times New Roman" w:hAnsi="Times New Roman"/>
          <w:bCs/>
          <w:sz w:val="19"/>
          <w:szCs w:val="19"/>
        </w:rPr>
        <w:t>Kuenen</w:t>
      </w:r>
      <w:proofErr w:type="spellEnd"/>
      <w:r w:rsidRPr="00AF7596">
        <w:rPr>
          <w:rFonts w:ascii="Times New Roman" w:hAnsi="Times New Roman"/>
          <w:bCs/>
          <w:sz w:val="19"/>
          <w:szCs w:val="19"/>
        </w:rPr>
        <w:t xml:space="preserve"> JG, </w:t>
      </w:r>
      <w:proofErr w:type="spellStart"/>
      <w:r w:rsidRPr="00AF7596">
        <w:rPr>
          <w:rFonts w:ascii="Times New Roman" w:hAnsi="Times New Roman"/>
          <w:bCs/>
          <w:sz w:val="19"/>
          <w:szCs w:val="19"/>
        </w:rPr>
        <w:t>Jetten</w:t>
      </w:r>
      <w:proofErr w:type="spellEnd"/>
      <w:r w:rsidRPr="00AF7596">
        <w:rPr>
          <w:rFonts w:ascii="Times New Roman" w:hAnsi="Times New Roman"/>
          <w:bCs/>
          <w:sz w:val="19"/>
          <w:szCs w:val="19"/>
        </w:rPr>
        <w:t xml:space="preserve"> MS, </w:t>
      </w:r>
      <w:proofErr w:type="spellStart"/>
      <w:r w:rsidRPr="00AF7596">
        <w:rPr>
          <w:rFonts w:ascii="Times New Roman" w:hAnsi="Times New Roman"/>
          <w:bCs/>
          <w:sz w:val="19"/>
          <w:szCs w:val="19"/>
        </w:rPr>
        <w:t>Strous</w:t>
      </w:r>
      <w:proofErr w:type="spellEnd"/>
      <w:r w:rsidRPr="00AF7596">
        <w:rPr>
          <w:rFonts w:ascii="Times New Roman" w:hAnsi="Times New Roman"/>
          <w:bCs/>
          <w:sz w:val="19"/>
          <w:szCs w:val="19"/>
        </w:rPr>
        <w:t xml:space="preserve"> M</w:t>
      </w:r>
      <w:r w:rsidRPr="00AF7596">
        <w:rPr>
          <w:rFonts w:ascii="Times New Roman" w:hAnsi="Times New Roman"/>
          <w:sz w:val="19"/>
          <w:szCs w:val="19"/>
        </w:rPr>
        <w:t xml:space="preserve">. New concepts of microbial treatment processes for the nitrogen removal in wastewater </w:t>
      </w:r>
      <w:r w:rsidRPr="00AF7596">
        <w:rPr>
          <w:rFonts w:ascii="Times New Roman" w:hAnsi="Times New Roman"/>
          <w:i/>
          <w:iCs/>
          <w:sz w:val="19"/>
          <w:szCs w:val="19"/>
        </w:rPr>
        <w:t xml:space="preserve">FEMS </w:t>
      </w:r>
      <w:proofErr w:type="spellStart"/>
      <w:r w:rsidRPr="00AF7596">
        <w:rPr>
          <w:rFonts w:ascii="Times New Roman" w:hAnsi="Times New Roman"/>
          <w:i/>
          <w:iCs/>
          <w:sz w:val="19"/>
          <w:szCs w:val="19"/>
        </w:rPr>
        <w:t>Microbiol</w:t>
      </w:r>
      <w:proofErr w:type="spellEnd"/>
      <w:r w:rsidRPr="00AF7596">
        <w:rPr>
          <w:rFonts w:ascii="Times New Roman" w:hAnsi="Times New Roman"/>
          <w:i/>
          <w:iCs/>
          <w:sz w:val="19"/>
          <w:szCs w:val="19"/>
        </w:rPr>
        <w:t>. Rev.</w:t>
      </w:r>
      <w:r w:rsidRPr="00AF7596">
        <w:rPr>
          <w:rFonts w:ascii="Times New Roman" w:hAnsi="Times New Roman"/>
          <w:sz w:val="19"/>
          <w:szCs w:val="19"/>
        </w:rPr>
        <w:t xml:space="preserve"> 2003; </w:t>
      </w:r>
      <w:r w:rsidRPr="00AF7596">
        <w:rPr>
          <w:rFonts w:ascii="Times New Roman" w:hAnsi="Times New Roman"/>
          <w:bCs/>
          <w:sz w:val="19"/>
          <w:szCs w:val="19"/>
        </w:rPr>
        <w:t>27</w:t>
      </w:r>
      <w:r w:rsidRPr="00AF7596">
        <w:rPr>
          <w:rFonts w:ascii="Times New Roman" w:hAnsi="Times New Roman"/>
          <w:sz w:val="19"/>
          <w:szCs w:val="19"/>
        </w:rPr>
        <w:t>: 481-492.</w:t>
      </w:r>
    </w:p>
    <w:p w:rsidR="00F40F4E" w:rsidRPr="00AF7596" w:rsidRDefault="00F40F4E" w:rsidP="00AF7596">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sz w:val="19"/>
          <w:szCs w:val="19"/>
        </w:rPr>
      </w:pPr>
      <w:proofErr w:type="spellStart"/>
      <w:r w:rsidRPr="00AF7596">
        <w:rPr>
          <w:rFonts w:ascii="Times New Roman" w:hAnsi="Times New Roman"/>
          <w:sz w:val="19"/>
          <w:szCs w:val="19"/>
        </w:rPr>
        <w:t>Vidali</w:t>
      </w:r>
      <w:proofErr w:type="spellEnd"/>
      <w:r w:rsidRPr="00AF7596">
        <w:rPr>
          <w:rFonts w:ascii="Times New Roman" w:hAnsi="Times New Roman"/>
          <w:sz w:val="19"/>
          <w:szCs w:val="19"/>
        </w:rPr>
        <w:t xml:space="preserve"> MI, McCarthy AJ. Molecular biology detection and character of clostridium population in municipal landfill sites. </w:t>
      </w:r>
      <w:r w:rsidRPr="00AF7596">
        <w:rPr>
          <w:rFonts w:ascii="Times New Roman" w:hAnsi="Times New Roman"/>
          <w:i/>
          <w:sz w:val="19"/>
          <w:szCs w:val="19"/>
        </w:rPr>
        <w:t xml:space="preserve">Applied Environmental Microbiology. </w:t>
      </w:r>
      <w:r w:rsidRPr="00AF7596">
        <w:rPr>
          <w:rFonts w:ascii="Times New Roman" w:hAnsi="Times New Roman"/>
          <w:sz w:val="19"/>
          <w:szCs w:val="19"/>
        </w:rPr>
        <w:t>2002; 68, 2049-2053.</w:t>
      </w:r>
    </w:p>
    <w:p w:rsidR="00F40F4E" w:rsidRPr="00AF7596" w:rsidRDefault="00F40F4E" w:rsidP="00AF7596">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sz w:val="19"/>
          <w:szCs w:val="19"/>
        </w:rPr>
      </w:pPr>
      <w:proofErr w:type="spellStart"/>
      <w:r w:rsidRPr="00AF7596">
        <w:rPr>
          <w:rFonts w:ascii="Times New Roman" w:hAnsi="Times New Roman"/>
          <w:sz w:val="19"/>
          <w:szCs w:val="19"/>
        </w:rPr>
        <w:t>Volesky</w:t>
      </w:r>
      <w:proofErr w:type="spellEnd"/>
      <w:r w:rsidRPr="00AF7596">
        <w:rPr>
          <w:rFonts w:ascii="Times New Roman" w:hAnsi="Times New Roman"/>
          <w:sz w:val="19"/>
          <w:szCs w:val="19"/>
        </w:rPr>
        <w:t xml:space="preserve"> B. In: </w:t>
      </w:r>
      <w:proofErr w:type="spellStart"/>
      <w:r w:rsidRPr="00AF7596">
        <w:rPr>
          <w:rFonts w:ascii="Times New Roman" w:hAnsi="Times New Roman"/>
          <w:sz w:val="19"/>
          <w:szCs w:val="19"/>
        </w:rPr>
        <w:t>Volesky</w:t>
      </w:r>
      <w:proofErr w:type="spellEnd"/>
      <w:r w:rsidRPr="00AF7596">
        <w:rPr>
          <w:rFonts w:ascii="Times New Roman" w:hAnsi="Times New Roman"/>
          <w:sz w:val="19"/>
          <w:szCs w:val="19"/>
        </w:rPr>
        <w:t xml:space="preserve"> B. (Ed) </w:t>
      </w:r>
      <w:proofErr w:type="spellStart"/>
      <w:r w:rsidRPr="00AF7596">
        <w:rPr>
          <w:rFonts w:ascii="Times New Roman" w:hAnsi="Times New Roman"/>
          <w:sz w:val="19"/>
          <w:szCs w:val="19"/>
        </w:rPr>
        <w:t>Biosorption</w:t>
      </w:r>
      <w:proofErr w:type="spellEnd"/>
      <w:r w:rsidRPr="00AF7596">
        <w:rPr>
          <w:rFonts w:ascii="Times New Roman" w:hAnsi="Times New Roman"/>
          <w:sz w:val="19"/>
          <w:szCs w:val="19"/>
        </w:rPr>
        <w:t xml:space="preserve"> of heavy metals. CRC press Boca Raton. Florida. 1990.</w:t>
      </w:r>
    </w:p>
    <w:p w:rsidR="00F40F4E" w:rsidRPr="00AF7596" w:rsidRDefault="00F40F4E" w:rsidP="00AF7596">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sz w:val="19"/>
          <w:szCs w:val="19"/>
        </w:rPr>
      </w:pPr>
      <w:r w:rsidRPr="00AF7596">
        <w:rPr>
          <w:rFonts w:ascii="Times New Roman" w:hAnsi="Times New Roman"/>
          <w:sz w:val="19"/>
          <w:szCs w:val="19"/>
        </w:rPr>
        <w:t xml:space="preserve">Wade A, Dave G. Acute toxicity of </w:t>
      </w:r>
      <w:proofErr w:type="spellStart"/>
      <w:r w:rsidRPr="00AF7596">
        <w:rPr>
          <w:rFonts w:ascii="Times New Roman" w:hAnsi="Times New Roman"/>
          <w:sz w:val="19"/>
          <w:szCs w:val="19"/>
        </w:rPr>
        <w:t>leachates</w:t>
      </w:r>
      <w:proofErr w:type="spellEnd"/>
      <w:r w:rsidRPr="00AF7596">
        <w:rPr>
          <w:rFonts w:ascii="Times New Roman" w:hAnsi="Times New Roman"/>
          <w:sz w:val="19"/>
          <w:szCs w:val="19"/>
        </w:rPr>
        <w:t xml:space="preserve"> from waste dumpsites in Malaysia.</w:t>
      </w:r>
      <w:r w:rsidR="00335EEC" w:rsidRPr="00AF7596">
        <w:rPr>
          <w:rFonts w:ascii="Times New Roman" w:hAnsi="Times New Roman"/>
          <w:sz w:val="19"/>
          <w:szCs w:val="19"/>
        </w:rPr>
        <w:t xml:space="preserve"> </w:t>
      </w:r>
      <w:r w:rsidRPr="00AF7596">
        <w:rPr>
          <w:rFonts w:ascii="Times New Roman" w:hAnsi="Times New Roman"/>
          <w:i/>
          <w:sz w:val="19"/>
          <w:szCs w:val="19"/>
        </w:rPr>
        <w:t>Chemosphere.</w:t>
      </w:r>
      <w:r w:rsidRPr="00AF7596">
        <w:rPr>
          <w:rFonts w:ascii="Times New Roman" w:hAnsi="Times New Roman"/>
          <w:sz w:val="19"/>
          <w:szCs w:val="19"/>
        </w:rPr>
        <w:t>2006; 64: 1777-1784.</w:t>
      </w:r>
    </w:p>
    <w:p w:rsidR="00F40F4E" w:rsidRPr="00AF7596" w:rsidRDefault="00F40F4E" w:rsidP="00AF7596">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sz w:val="19"/>
          <w:szCs w:val="19"/>
        </w:rPr>
      </w:pPr>
      <w:r w:rsidRPr="00AF7596">
        <w:rPr>
          <w:rFonts w:ascii="Times New Roman" w:hAnsi="Times New Roman"/>
          <w:sz w:val="19"/>
          <w:szCs w:val="19"/>
        </w:rPr>
        <w:t>WHO. Guidelines for Soil and Drinking water Quality 3</w:t>
      </w:r>
      <w:r w:rsidRPr="00AF7596">
        <w:rPr>
          <w:rFonts w:ascii="Times New Roman" w:hAnsi="Times New Roman"/>
          <w:sz w:val="19"/>
          <w:szCs w:val="19"/>
          <w:vertAlign w:val="superscript"/>
        </w:rPr>
        <w:t>rd</w:t>
      </w:r>
      <w:r w:rsidRPr="00AF7596">
        <w:rPr>
          <w:rFonts w:ascii="Times New Roman" w:hAnsi="Times New Roman"/>
          <w:sz w:val="19"/>
          <w:szCs w:val="19"/>
        </w:rPr>
        <w:t xml:space="preserve"> Edition (1): Recommendations. World Health </w:t>
      </w:r>
      <w:proofErr w:type="spellStart"/>
      <w:r w:rsidRPr="00AF7596">
        <w:rPr>
          <w:rFonts w:ascii="Times New Roman" w:hAnsi="Times New Roman"/>
          <w:sz w:val="19"/>
          <w:szCs w:val="19"/>
        </w:rPr>
        <w:t>Organisation</w:t>
      </w:r>
      <w:proofErr w:type="spellEnd"/>
      <w:r w:rsidRPr="00AF7596">
        <w:rPr>
          <w:rFonts w:ascii="Times New Roman" w:hAnsi="Times New Roman"/>
          <w:sz w:val="19"/>
          <w:szCs w:val="19"/>
        </w:rPr>
        <w:t>, Geneva.</w:t>
      </w:r>
    </w:p>
    <w:p w:rsidR="00AF7596" w:rsidRPr="00AF7596" w:rsidRDefault="00AF7596" w:rsidP="00AF7596">
      <w:pPr>
        <w:suppressAutoHyphens w:val="0"/>
        <w:snapToGrid w:val="0"/>
        <w:ind w:left="425" w:hanging="425"/>
        <w:jc w:val="both"/>
        <w:rPr>
          <w:sz w:val="19"/>
          <w:szCs w:val="19"/>
          <w:lang w:eastAsia="zh-CN"/>
        </w:rPr>
      </w:pPr>
    </w:p>
    <w:p w:rsidR="00AF7596" w:rsidRPr="00AF7596" w:rsidRDefault="00AF7596" w:rsidP="00AF7596">
      <w:pPr>
        <w:suppressAutoHyphens w:val="0"/>
        <w:snapToGrid w:val="0"/>
        <w:ind w:left="425" w:hanging="425"/>
        <w:jc w:val="both"/>
        <w:rPr>
          <w:sz w:val="19"/>
          <w:szCs w:val="19"/>
          <w:lang w:eastAsia="zh-CN"/>
        </w:rPr>
        <w:sectPr w:rsidR="00AF7596" w:rsidRPr="00AF7596" w:rsidSect="00761C75">
          <w:headerReference w:type="default" r:id="rId24"/>
          <w:footerReference w:type="even" r:id="rId25"/>
          <w:footerReference w:type="default" r:id="rId26"/>
          <w:footnotePr>
            <w:pos w:val="beneathText"/>
          </w:footnotePr>
          <w:type w:val="continuous"/>
          <w:pgSz w:w="12240" w:h="15840" w:code="1"/>
          <w:pgMar w:top="1440" w:right="1440" w:bottom="1440" w:left="1440" w:header="720" w:footer="720" w:gutter="0"/>
          <w:cols w:num="2" w:space="720"/>
          <w:docGrid w:linePitch="360"/>
        </w:sectPr>
      </w:pPr>
    </w:p>
    <w:p w:rsidR="004D0467" w:rsidRPr="00AF7596" w:rsidRDefault="004D0467" w:rsidP="00AF7596">
      <w:pPr>
        <w:suppressAutoHyphens w:val="0"/>
        <w:snapToGrid w:val="0"/>
        <w:ind w:left="425" w:hanging="425"/>
        <w:jc w:val="both"/>
        <w:rPr>
          <w:sz w:val="18"/>
          <w:szCs w:val="18"/>
        </w:rPr>
      </w:pPr>
    </w:p>
    <w:p w:rsidR="00B3167C" w:rsidRPr="00AF7596" w:rsidRDefault="00B3167C" w:rsidP="00AF7596">
      <w:pPr>
        <w:suppressAutoHyphens w:val="0"/>
        <w:snapToGrid w:val="0"/>
        <w:ind w:left="425" w:hanging="425"/>
        <w:jc w:val="both"/>
        <w:rPr>
          <w:sz w:val="20"/>
          <w:szCs w:val="20"/>
        </w:rPr>
      </w:pPr>
    </w:p>
    <w:p w:rsidR="007C2043" w:rsidRPr="00AF7596" w:rsidRDefault="007C2043" w:rsidP="00AF7596">
      <w:pPr>
        <w:suppressAutoHyphens w:val="0"/>
        <w:snapToGrid w:val="0"/>
        <w:ind w:left="425" w:hanging="425"/>
        <w:jc w:val="both"/>
        <w:rPr>
          <w:sz w:val="20"/>
          <w:szCs w:val="20"/>
        </w:rPr>
      </w:pPr>
    </w:p>
    <w:p w:rsidR="004D0467" w:rsidRPr="00AF7596" w:rsidRDefault="007C2043" w:rsidP="00AF7596">
      <w:pPr>
        <w:suppressAutoHyphens w:val="0"/>
        <w:snapToGrid w:val="0"/>
        <w:ind w:left="425" w:hanging="425"/>
        <w:jc w:val="both"/>
        <w:rPr>
          <w:sz w:val="20"/>
          <w:szCs w:val="20"/>
        </w:rPr>
      </w:pPr>
      <w:r w:rsidRPr="00AF7596">
        <w:rPr>
          <w:sz w:val="20"/>
          <w:szCs w:val="20"/>
        </w:rPr>
        <w:t>9/23/2014</w:t>
      </w:r>
    </w:p>
    <w:sectPr w:rsidR="004D0467" w:rsidRPr="00AF7596" w:rsidSect="00761C75">
      <w:headerReference w:type="default" r:id="rId27"/>
      <w:footerReference w:type="even" r:id="rId28"/>
      <w:footerReference w:type="default" r:id="rId2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266" w:rsidRDefault="00D34266">
      <w:r>
        <w:separator/>
      </w:r>
    </w:p>
  </w:endnote>
  <w:endnote w:type="continuationSeparator" w:id="0">
    <w:p w:rsidR="00D34266" w:rsidRDefault="00D34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96" w:rsidRDefault="0054531F" w:rsidP="00B3167C">
    <w:pPr>
      <w:pStyle w:val="Footer"/>
      <w:framePr w:wrap="around" w:vAnchor="text" w:hAnchor="margin" w:xAlign="center" w:y="1"/>
      <w:rPr>
        <w:rStyle w:val="PageNumber"/>
      </w:rPr>
    </w:pPr>
    <w:r>
      <w:rPr>
        <w:rStyle w:val="PageNumber"/>
      </w:rPr>
      <w:fldChar w:fldCharType="begin"/>
    </w:r>
    <w:r w:rsidR="00AF7596">
      <w:rPr>
        <w:rStyle w:val="PageNumber"/>
      </w:rPr>
      <w:instrText xml:space="preserve">PAGE  </w:instrText>
    </w:r>
    <w:r>
      <w:rPr>
        <w:rStyle w:val="PageNumber"/>
      </w:rPr>
      <w:fldChar w:fldCharType="end"/>
    </w:r>
  </w:p>
  <w:p w:rsidR="00AF7596" w:rsidRDefault="00AF75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96" w:rsidRPr="007C2043" w:rsidRDefault="0054531F" w:rsidP="007C2043">
    <w:pPr>
      <w:jc w:val="center"/>
      <w:rPr>
        <w:sz w:val="20"/>
      </w:rPr>
    </w:pPr>
    <w:r w:rsidRPr="007C2043">
      <w:rPr>
        <w:sz w:val="20"/>
      </w:rPr>
      <w:fldChar w:fldCharType="begin"/>
    </w:r>
    <w:r w:rsidR="00AF7596" w:rsidRPr="007C2043">
      <w:rPr>
        <w:sz w:val="20"/>
      </w:rPr>
      <w:instrText xml:space="preserve"> page </w:instrText>
    </w:r>
    <w:r w:rsidRPr="007C2043">
      <w:rPr>
        <w:sz w:val="20"/>
      </w:rPr>
      <w:fldChar w:fldCharType="separate"/>
    </w:r>
    <w:r w:rsidR="00615EC9">
      <w:rPr>
        <w:noProof/>
        <w:sz w:val="20"/>
      </w:rPr>
      <w:t>101</w:t>
    </w:r>
    <w:r w:rsidRPr="007C204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96" w:rsidRDefault="0054531F" w:rsidP="00B3167C">
    <w:pPr>
      <w:pStyle w:val="Footer"/>
      <w:framePr w:wrap="around" w:vAnchor="text" w:hAnchor="margin" w:xAlign="center" w:y="1"/>
      <w:rPr>
        <w:rStyle w:val="PageNumber"/>
      </w:rPr>
    </w:pPr>
    <w:r>
      <w:rPr>
        <w:rStyle w:val="PageNumber"/>
      </w:rPr>
      <w:fldChar w:fldCharType="begin"/>
    </w:r>
    <w:r w:rsidR="00AF7596">
      <w:rPr>
        <w:rStyle w:val="PageNumber"/>
      </w:rPr>
      <w:instrText xml:space="preserve">PAGE  </w:instrText>
    </w:r>
    <w:r>
      <w:rPr>
        <w:rStyle w:val="PageNumber"/>
      </w:rPr>
      <w:fldChar w:fldCharType="end"/>
    </w:r>
  </w:p>
  <w:p w:rsidR="00AF7596" w:rsidRDefault="00AF759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96" w:rsidRPr="007C2043" w:rsidRDefault="0054531F" w:rsidP="007C2043">
    <w:pPr>
      <w:jc w:val="center"/>
      <w:rPr>
        <w:sz w:val="20"/>
      </w:rPr>
    </w:pPr>
    <w:r w:rsidRPr="007C2043">
      <w:rPr>
        <w:sz w:val="20"/>
      </w:rPr>
      <w:fldChar w:fldCharType="begin"/>
    </w:r>
    <w:r w:rsidR="00AF7596" w:rsidRPr="007C2043">
      <w:rPr>
        <w:sz w:val="20"/>
      </w:rPr>
      <w:instrText xml:space="preserve"> page </w:instrText>
    </w:r>
    <w:r w:rsidRPr="007C2043">
      <w:rPr>
        <w:sz w:val="20"/>
      </w:rPr>
      <w:fldChar w:fldCharType="separate"/>
    </w:r>
    <w:r w:rsidR="00615EC9">
      <w:rPr>
        <w:noProof/>
        <w:sz w:val="20"/>
      </w:rPr>
      <w:t>102</w:t>
    </w:r>
    <w:r w:rsidRPr="007C2043">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54531F"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7C2043" w:rsidRDefault="0054531F" w:rsidP="007C2043">
    <w:pPr>
      <w:jc w:val="center"/>
      <w:rPr>
        <w:sz w:val="20"/>
      </w:rPr>
    </w:pPr>
    <w:r w:rsidRPr="007C2043">
      <w:rPr>
        <w:sz w:val="20"/>
      </w:rPr>
      <w:fldChar w:fldCharType="begin"/>
    </w:r>
    <w:r w:rsidR="007C2043" w:rsidRPr="007C2043">
      <w:rPr>
        <w:sz w:val="20"/>
      </w:rPr>
      <w:instrText xml:space="preserve"> page </w:instrText>
    </w:r>
    <w:r w:rsidRPr="007C2043">
      <w:rPr>
        <w:sz w:val="20"/>
      </w:rPr>
      <w:fldChar w:fldCharType="separate"/>
    </w:r>
    <w:r w:rsidR="00AF7596">
      <w:rPr>
        <w:noProof/>
        <w:sz w:val="20"/>
      </w:rPr>
      <w:t>7</w:t>
    </w:r>
    <w:r w:rsidRPr="007C204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266" w:rsidRDefault="00D34266">
      <w:r>
        <w:separator/>
      </w:r>
    </w:p>
  </w:footnote>
  <w:footnote w:type="continuationSeparator" w:id="0">
    <w:p w:rsidR="00D34266" w:rsidRDefault="00D34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96" w:rsidRPr="007C2043" w:rsidRDefault="00AF7596" w:rsidP="007C2043">
    <w:pPr>
      <w:pBdr>
        <w:bottom w:val="thinThickMediumGap" w:sz="12" w:space="1" w:color="auto"/>
      </w:pBdr>
      <w:tabs>
        <w:tab w:val="left" w:pos="851"/>
        <w:tab w:val="right" w:pos="8364"/>
      </w:tabs>
      <w:adjustRightInd w:val="0"/>
      <w:snapToGrid w:val="0"/>
      <w:jc w:val="both"/>
      <w:rPr>
        <w:sz w:val="20"/>
        <w:szCs w:val="20"/>
      </w:rPr>
    </w:pPr>
    <w:r w:rsidRPr="007C2043">
      <w:rPr>
        <w:rFonts w:hint="eastAsia"/>
        <w:iCs/>
        <w:color w:val="000000"/>
        <w:sz w:val="20"/>
        <w:szCs w:val="20"/>
      </w:rPr>
      <w:tab/>
    </w:r>
    <w:r w:rsidRPr="007C2043">
      <w:rPr>
        <w:sz w:val="20"/>
        <w:szCs w:val="20"/>
      </w:rPr>
      <w:t>Nature and Science 201</w:t>
    </w:r>
    <w:r w:rsidRPr="007C2043">
      <w:rPr>
        <w:rFonts w:hint="eastAsia"/>
        <w:sz w:val="20"/>
        <w:szCs w:val="20"/>
      </w:rPr>
      <w:t>4</w:t>
    </w:r>
    <w:proofErr w:type="gramStart"/>
    <w:r w:rsidRPr="007C2043">
      <w:rPr>
        <w:sz w:val="20"/>
        <w:szCs w:val="20"/>
      </w:rPr>
      <w:t>;1</w:t>
    </w:r>
    <w:r w:rsidRPr="007C2043">
      <w:rPr>
        <w:rFonts w:hint="eastAsia"/>
        <w:sz w:val="20"/>
        <w:szCs w:val="20"/>
      </w:rPr>
      <w:t>2</w:t>
    </w:r>
    <w:proofErr w:type="gramEnd"/>
    <w:r w:rsidRPr="007C2043">
      <w:rPr>
        <w:sz w:val="20"/>
        <w:szCs w:val="20"/>
      </w:rPr>
      <w:t>(</w:t>
    </w:r>
    <w:r w:rsidRPr="007C2043">
      <w:rPr>
        <w:rFonts w:hint="eastAsia"/>
        <w:sz w:val="20"/>
        <w:szCs w:val="20"/>
      </w:rPr>
      <w:t>10</w:t>
    </w:r>
    <w:r w:rsidRPr="007C2043">
      <w:rPr>
        <w:sz w:val="20"/>
        <w:szCs w:val="20"/>
      </w:rPr>
      <w:t xml:space="preserve">) </w:t>
    </w:r>
    <w:r w:rsidRPr="007C2043">
      <w:rPr>
        <w:color w:val="000000"/>
        <w:sz w:val="20"/>
        <w:szCs w:val="20"/>
      </w:rPr>
      <w:t xml:space="preserve"> </w:t>
    </w:r>
    <w:r w:rsidRPr="007C2043">
      <w:rPr>
        <w:rFonts w:hint="eastAsia"/>
        <w:color w:val="000000"/>
        <w:sz w:val="20"/>
        <w:szCs w:val="20"/>
      </w:rPr>
      <w:tab/>
    </w:r>
    <w:r w:rsidRPr="007C2043">
      <w:rPr>
        <w:color w:val="000000"/>
        <w:sz w:val="20"/>
        <w:szCs w:val="20"/>
      </w:rPr>
      <w:t xml:space="preserve"> </w:t>
    </w:r>
    <w:hyperlink r:id="rId1" w:history="1">
      <w:r w:rsidRPr="007C2043">
        <w:rPr>
          <w:rStyle w:val="Hyperlink"/>
          <w:sz w:val="20"/>
          <w:szCs w:val="20"/>
        </w:rPr>
        <w:t>http://www.sciencepub.net/nature</w:t>
      </w:r>
    </w:hyperlink>
  </w:p>
  <w:p w:rsidR="00AF7596" w:rsidRPr="007C2043" w:rsidRDefault="00AF7596" w:rsidP="007C2043">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96" w:rsidRPr="007C2043" w:rsidRDefault="00AF7596" w:rsidP="007C2043">
    <w:pPr>
      <w:pBdr>
        <w:bottom w:val="thinThickMediumGap" w:sz="12" w:space="1" w:color="auto"/>
      </w:pBdr>
      <w:tabs>
        <w:tab w:val="left" w:pos="851"/>
        <w:tab w:val="right" w:pos="8364"/>
      </w:tabs>
      <w:adjustRightInd w:val="0"/>
      <w:snapToGrid w:val="0"/>
      <w:jc w:val="both"/>
      <w:rPr>
        <w:sz w:val="20"/>
        <w:szCs w:val="20"/>
      </w:rPr>
    </w:pPr>
    <w:r w:rsidRPr="007C2043">
      <w:rPr>
        <w:rFonts w:hint="eastAsia"/>
        <w:iCs/>
        <w:color w:val="000000"/>
        <w:sz w:val="20"/>
        <w:szCs w:val="20"/>
      </w:rPr>
      <w:tab/>
    </w:r>
    <w:r w:rsidRPr="007C2043">
      <w:rPr>
        <w:sz w:val="20"/>
        <w:szCs w:val="20"/>
      </w:rPr>
      <w:t>Nature and Science 201</w:t>
    </w:r>
    <w:r w:rsidRPr="007C2043">
      <w:rPr>
        <w:rFonts w:hint="eastAsia"/>
        <w:sz w:val="20"/>
        <w:szCs w:val="20"/>
      </w:rPr>
      <w:t>4</w:t>
    </w:r>
    <w:proofErr w:type="gramStart"/>
    <w:r w:rsidRPr="007C2043">
      <w:rPr>
        <w:sz w:val="20"/>
        <w:szCs w:val="20"/>
      </w:rPr>
      <w:t>;1</w:t>
    </w:r>
    <w:r w:rsidRPr="007C2043">
      <w:rPr>
        <w:rFonts w:hint="eastAsia"/>
        <w:sz w:val="20"/>
        <w:szCs w:val="20"/>
      </w:rPr>
      <w:t>2</w:t>
    </w:r>
    <w:proofErr w:type="gramEnd"/>
    <w:r w:rsidRPr="007C2043">
      <w:rPr>
        <w:sz w:val="20"/>
        <w:szCs w:val="20"/>
      </w:rPr>
      <w:t>(</w:t>
    </w:r>
    <w:r w:rsidRPr="007C2043">
      <w:rPr>
        <w:rFonts w:hint="eastAsia"/>
        <w:sz w:val="20"/>
        <w:szCs w:val="20"/>
      </w:rPr>
      <w:t>10</w:t>
    </w:r>
    <w:r w:rsidRPr="007C2043">
      <w:rPr>
        <w:sz w:val="20"/>
        <w:szCs w:val="20"/>
      </w:rPr>
      <w:t xml:space="preserve">) </w:t>
    </w:r>
    <w:r w:rsidRPr="007C2043">
      <w:rPr>
        <w:color w:val="000000"/>
        <w:sz w:val="20"/>
        <w:szCs w:val="20"/>
      </w:rPr>
      <w:t xml:space="preserve"> </w:t>
    </w:r>
    <w:r w:rsidRPr="007C2043">
      <w:rPr>
        <w:rFonts w:hint="eastAsia"/>
        <w:color w:val="000000"/>
        <w:sz w:val="20"/>
        <w:szCs w:val="20"/>
      </w:rPr>
      <w:tab/>
    </w:r>
    <w:r w:rsidRPr="007C2043">
      <w:rPr>
        <w:color w:val="000000"/>
        <w:sz w:val="20"/>
        <w:szCs w:val="20"/>
      </w:rPr>
      <w:t xml:space="preserve"> </w:t>
    </w:r>
    <w:hyperlink r:id="rId1" w:history="1">
      <w:r w:rsidRPr="007C2043">
        <w:rPr>
          <w:rStyle w:val="Hyperlink"/>
          <w:sz w:val="20"/>
          <w:szCs w:val="20"/>
        </w:rPr>
        <w:t>http://www.sciencepub.net/nature</w:t>
      </w:r>
    </w:hyperlink>
  </w:p>
  <w:p w:rsidR="00AF7596" w:rsidRPr="007C2043" w:rsidRDefault="00AF7596" w:rsidP="007C2043">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43" w:rsidRPr="007C2043" w:rsidRDefault="007C2043" w:rsidP="007C2043">
    <w:pPr>
      <w:pBdr>
        <w:bottom w:val="thinThickMediumGap" w:sz="12" w:space="1" w:color="auto"/>
      </w:pBdr>
      <w:tabs>
        <w:tab w:val="left" w:pos="851"/>
        <w:tab w:val="right" w:pos="8364"/>
      </w:tabs>
      <w:adjustRightInd w:val="0"/>
      <w:snapToGrid w:val="0"/>
      <w:jc w:val="both"/>
      <w:rPr>
        <w:sz w:val="20"/>
        <w:szCs w:val="20"/>
      </w:rPr>
    </w:pPr>
    <w:r w:rsidRPr="007C2043">
      <w:rPr>
        <w:rFonts w:hint="eastAsia"/>
        <w:iCs/>
        <w:color w:val="000000"/>
        <w:sz w:val="20"/>
        <w:szCs w:val="20"/>
      </w:rPr>
      <w:tab/>
    </w:r>
    <w:r w:rsidRPr="007C2043">
      <w:rPr>
        <w:sz w:val="20"/>
        <w:szCs w:val="20"/>
      </w:rPr>
      <w:t>Nature and Science 201</w:t>
    </w:r>
    <w:r w:rsidRPr="007C2043">
      <w:rPr>
        <w:rFonts w:hint="eastAsia"/>
        <w:sz w:val="20"/>
        <w:szCs w:val="20"/>
      </w:rPr>
      <w:t>4</w:t>
    </w:r>
    <w:proofErr w:type="gramStart"/>
    <w:r w:rsidRPr="007C2043">
      <w:rPr>
        <w:sz w:val="20"/>
        <w:szCs w:val="20"/>
      </w:rPr>
      <w:t>;1</w:t>
    </w:r>
    <w:r w:rsidRPr="007C2043">
      <w:rPr>
        <w:rFonts w:hint="eastAsia"/>
        <w:sz w:val="20"/>
        <w:szCs w:val="20"/>
      </w:rPr>
      <w:t>2</w:t>
    </w:r>
    <w:proofErr w:type="gramEnd"/>
    <w:r w:rsidRPr="007C2043">
      <w:rPr>
        <w:sz w:val="20"/>
        <w:szCs w:val="20"/>
      </w:rPr>
      <w:t>(</w:t>
    </w:r>
    <w:r w:rsidRPr="007C2043">
      <w:rPr>
        <w:rFonts w:hint="eastAsia"/>
        <w:sz w:val="20"/>
        <w:szCs w:val="20"/>
      </w:rPr>
      <w:t>10</w:t>
    </w:r>
    <w:r w:rsidRPr="007C2043">
      <w:rPr>
        <w:sz w:val="20"/>
        <w:szCs w:val="20"/>
      </w:rPr>
      <w:t xml:space="preserve">) </w:t>
    </w:r>
    <w:r w:rsidRPr="007C2043">
      <w:rPr>
        <w:color w:val="000000"/>
        <w:sz w:val="20"/>
        <w:szCs w:val="20"/>
      </w:rPr>
      <w:t xml:space="preserve"> </w:t>
    </w:r>
    <w:r w:rsidRPr="007C2043">
      <w:rPr>
        <w:rFonts w:hint="eastAsia"/>
        <w:color w:val="000000"/>
        <w:sz w:val="20"/>
        <w:szCs w:val="20"/>
      </w:rPr>
      <w:tab/>
    </w:r>
    <w:r w:rsidRPr="007C2043">
      <w:rPr>
        <w:color w:val="000000"/>
        <w:sz w:val="20"/>
        <w:szCs w:val="20"/>
      </w:rPr>
      <w:t xml:space="preserve"> </w:t>
    </w:r>
    <w:hyperlink r:id="rId1" w:history="1">
      <w:r w:rsidRPr="007C2043">
        <w:rPr>
          <w:rStyle w:val="Hyperlink"/>
          <w:sz w:val="20"/>
          <w:szCs w:val="20"/>
        </w:rPr>
        <w:t>http://www.sciencepub.net/nature</w:t>
      </w:r>
    </w:hyperlink>
  </w:p>
  <w:p w:rsidR="007C2043" w:rsidRPr="007C2043" w:rsidRDefault="007C2043" w:rsidP="007C2043">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F1783"/>
    <w:multiLevelType w:val="hybridMultilevel"/>
    <w:tmpl w:val="7F3A7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41CB4FC8"/>
    <w:multiLevelType w:val="hybridMultilevel"/>
    <w:tmpl w:val="59880F66"/>
    <w:lvl w:ilvl="0" w:tplc="07B89D68">
      <w:start w:val="1"/>
      <w:numFmt w:val="decimal"/>
      <w:lvlText w:val="%1."/>
      <w:lvlJc w:val="left"/>
      <w:pPr>
        <w:ind w:left="720" w:hanging="360"/>
      </w:pPr>
      <w:rPr>
        <w:rFonts w:ascii="Times New Roman" w:eastAsia="Calibri" w:hAnsi="Times New Roman" w:cs="Times New Roman"/>
        <w:i w:val="0"/>
        <w:spacing w:val="0"/>
        <w:w w:val="100"/>
        <w:kern w:val="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2AF6"/>
    <w:rsid w:val="00022011"/>
    <w:rsid w:val="00067FB1"/>
    <w:rsid w:val="00080CE9"/>
    <w:rsid w:val="000827B7"/>
    <w:rsid w:val="00090A06"/>
    <w:rsid w:val="000C5F1C"/>
    <w:rsid w:val="000D4463"/>
    <w:rsid w:val="000E1B44"/>
    <w:rsid w:val="00100A3D"/>
    <w:rsid w:val="0010794D"/>
    <w:rsid w:val="001817C7"/>
    <w:rsid w:val="001901BB"/>
    <w:rsid w:val="001A678A"/>
    <w:rsid w:val="001B41B8"/>
    <w:rsid w:val="00246BB7"/>
    <w:rsid w:val="002A3F39"/>
    <w:rsid w:val="002F17FB"/>
    <w:rsid w:val="002F20CD"/>
    <w:rsid w:val="002F682C"/>
    <w:rsid w:val="00314F95"/>
    <w:rsid w:val="00322FAB"/>
    <w:rsid w:val="00335EEC"/>
    <w:rsid w:val="00342698"/>
    <w:rsid w:val="00345581"/>
    <w:rsid w:val="003506F8"/>
    <w:rsid w:val="003C18F6"/>
    <w:rsid w:val="003C7F3D"/>
    <w:rsid w:val="003D3BEC"/>
    <w:rsid w:val="003D62FD"/>
    <w:rsid w:val="003E6D9C"/>
    <w:rsid w:val="0042390D"/>
    <w:rsid w:val="00456753"/>
    <w:rsid w:val="00471E57"/>
    <w:rsid w:val="00483062"/>
    <w:rsid w:val="0049143E"/>
    <w:rsid w:val="004B04C5"/>
    <w:rsid w:val="004D0467"/>
    <w:rsid w:val="004D6B3C"/>
    <w:rsid w:val="0054531F"/>
    <w:rsid w:val="00587E1A"/>
    <w:rsid w:val="00593132"/>
    <w:rsid w:val="005C072A"/>
    <w:rsid w:val="005C2F35"/>
    <w:rsid w:val="005F5E04"/>
    <w:rsid w:val="00615EC9"/>
    <w:rsid w:val="0065209A"/>
    <w:rsid w:val="006C5127"/>
    <w:rsid w:val="006D2418"/>
    <w:rsid w:val="006D5C2E"/>
    <w:rsid w:val="006E183B"/>
    <w:rsid w:val="006E6ACB"/>
    <w:rsid w:val="006F1706"/>
    <w:rsid w:val="006F5A6B"/>
    <w:rsid w:val="00734A5D"/>
    <w:rsid w:val="00736333"/>
    <w:rsid w:val="00761C75"/>
    <w:rsid w:val="0078507E"/>
    <w:rsid w:val="007B0050"/>
    <w:rsid w:val="007C2043"/>
    <w:rsid w:val="007D35D8"/>
    <w:rsid w:val="007D746F"/>
    <w:rsid w:val="007E2AC7"/>
    <w:rsid w:val="00814FA7"/>
    <w:rsid w:val="00817F9F"/>
    <w:rsid w:val="008A20AC"/>
    <w:rsid w:val="008A37E9"/>
    <w:rsid w:val="008B4831"/>
    <w:rsid w:val="008C20E4"/>
    <w:rsid w:val="0091208A"/>
    <w:rsid w:val="00914558"/>
    <w:rsid w:val="0093397E"/>
    <w:rsid w:val="0094140D"/>
    <w:rsid w:val="009458E4"/>
    <w:rsid w:val="009459B3"/>
    <w:rsid w:val="00952EB8"/>
    <w:rsid w:val="00966860"/>
    <w:rsid w:val="00973C1F"/>
    <w:rsid w:val="00A2654E"/>
    <w:rsid w:val="00A3476D"/>
    <w:rsid w:val="00A5798E"/>
    <w:rsid w:val="00AC2E29"/>
    <w:rsid w:val="00AF7596"/>
    <w:rsid w:val="00B3167C"/>
    <w:rsid w:val="00B35579"/>
    <w:rsid w:val="00B47F73"/>
    <w:rsid w:val="00B60E8D"/>
    <w:rsid w:val="00B80C0E"/>
    <w:rsid w:val="00BA31DB"/>
    <w:rsid w:val="00BB1BF7"/>
    <w:rsid w:val="00BD2A8D"/>
    <w:rsid w:val="00BD62C9"/>
    <w:rsid w:val="00BD7432"/>
    <w:rsid w:val="00BF6579"/>
    <w:rsid w:val="00C412DE"/>
    <w:rsid w:val="00C43A46"/>
    <w:rsid w:val="00C55FBD"/>
    <w:rsid w:val="00C8147E"/>
    <w:rsid w:val="00C92F68"/>
    <w:rsid w:val="00CB1D0F"/>
    <w:rsid w:val="00CD54D0"/>
    <w:rsid w:val="00CE7B2F"/>
    <w:rsid w:val="00D202D2"/>
    <w:rsid w:val="00D26F2E"/>
    <w:rsid w:val="00D34266"/>
    <w:rsid w:val="00D3777A"/>
    <w:rsid w:val="00DF7353"/>
    <w:rsid w:val="00E2794F"/>
    <w:rsid w:val="00E667CD"/>
    <w:rsid w:val="00E77391"/>
    <w:rsid w:val="00EC5C53"/>
    <w:rsid w:val="00ED4441"/>
    <w:rsid w:val="00EF3BA2"/>
    <w:rsid w:val="00EF4701"/>
    <w:rsid w:val="00F40F4E"/>
    <w:rsid w:val="00F42F89"/>
    <w:rsid w:val="00F4399A"/>
    <w:rsid w:val="00F45062"/>
    <w:rsid w:val="00F46A5E"/>
    <w:rsid w:val="00F829D1"/>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B1D0F"/>
    <w:pPr>
      <w:keepNext/>
      <w:tabs>
        <w:tab w:val="num" w:pos="0"/>
      </w:tabs>
      <w:outlineLvl w:val="0"/>
    </w:pPr>
    <w:rPr>
      <w:b/>
      <w:bCs/>
      <w:sz w:val="32"/>
    </w:rPr>
  </w:style>
  <w:style w:type="paragraph" w:styleId="Heading2">
    <w:name w:val="heading 2"/>
    <w:basedOn w:val="Normal"/>
    <w:next w:val="Normal"/>
    <w:qFormat/>
    <w:rsid w:val="00CB1D0F"/>
    <w:pPr>
      <w:keepNext/>
      <w:tabs>
        <w:tab w:val="num" w:pos="0"/>
      </w:tabs>
      <w:jc w:val="both"/>
      <w:outlineLvl w:val="1"/>
    </w:pPr>
    <w:rPr>
      <w:b/>
      <w:sz w:val="28"/>
    </w:rPr>
  </w:style>
  <w:style w:type="paragraph" w:styleId="Heading3">
    <w:name w:val="heading 3"/>
    <w:basedOn w:val="Normal"/>
    <w:next w:val="Normal"/>
    <w:qFormat/>
    <w:rsid w:val="00CB1D0F"/>
    <w:pPr>
      <w:keepNext/>
      <w:tabs>
        <w:tab w:val="num" w:pos="0"/>
      </w:tabs>
      <w:spacing w:line="360" w:lineRule="auto"/>
      <w:jc w:val="both"/>
      <w:outlineLvl w:val="2"/>
    </w:pPr>
    <w:rPr>
      <w:b/>
      <w:bCs/>
    </w:rPr>
  </w:style>
  <w:style w:type="paragraph" w:styleId="Heading6">
    <w:name w:val="heading 6"/>
    <w:basedOn w:val="Normal"/>
    <w:next w:val="Normal"/>
    <w:qFormat/>
    <w:rsid w:val="00CB1D0F"/>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B1D0F"/>
  </w:style>
  <w:style w:type="character" w:customStyle="1" w:styleId="WW-Absatz-Standardschriftart">
    <w:name w:val="WW-Absatz-Standardschriftart"/>
    <w:rsid w:val="00CB1D0F"/>
  </w:style>
  <w:style w:type="character" w:customStyle="1" w:styleId="WW-Absatz-Standardschriftart1">
    <w:name w:val="WW-Absatz-Standardschriftart1"/>
    <w:rsid w:val="00CB1D0F"/>
  </w:style>
  <w:style w:type="character" w:customStyle="1" w:styleId="WW-Absatz-Standardschriftart11">
    <w:name w:val="WW-Absatz-Standardschriftart11"/>
    <w:rsid w:val="00CB1D0F"/>
  </w:style>
  <w:style w:type="character" w:customStyle="1" w:styleId="WW-Absatz-Standardschriftart111">
    <w:name w:val="WW-Absatz-Standardschriftart111"/>
    <w:rsid w:val="00CB1D0F"/>
  </w:style>
  <w:style w:type="character" w:customStyle="1" w:styleId="WW-Absatz-Standardschriftart1111">
    <w:name w:val="WW-Absatz-Standardschriftart1111"/>
    <w:rsid w:val="00CB1D0F"/>
  </w:style>
  <w:style w:type="character" w:customStyle="1" w:styleId="WW-Absatz-Standardschriftart11111">
    <w:name w:val="WW-Absatz-Standardschriftart11111"/>
    <w:rsid w:val="00CB1D0F"/>
  </w:style>
  <w:style w:type="character" w:customStyle="1" w:styleId="WW-Absatz-Standardschriftart111111">
    <w:name w:val="WW-Absatz-Standardschriftart111111"/>
    <w:rsid w:val="00CB1D0F"/>
  </w:style>
  <w:style w:type="character" w:customStyle="1" w:styleId="WW-Absatz-Standardschriftart1111111">
    <w:name w:val="WW-Absatz-Standardschriftart1111111"/>
    <w:rsid w:val="00CB1D0F"/>
  </w:style>
  <w:style w:type="character" w:customStyle="1" w:styleId="WW-Absatz-Standardschriftart11111111">
    <w:name w:val="WW-Absatz-Standardschriftart11111111"/>
    <w:rsid w:val="00CB1D0F"/>
  </w:style>
  <w:style w:type="character" w:customStyle="1" w:styleId="WW-Absatz-Standardschriftart111111111">
    <w:name w:val="WW-Absatz-Standardschriftart111111111"/>
    <w:rsid w:val="00CB1D0F"/>
  </w:style>
  <w:style w:type="character" w:customStyle="1" w:styleId="WW-Absatz-Standardschriftart1111111111">
    <w:name w:val="WW-Absatz-Standardschriftart1111111111"/>
    <w:rsid w:val="00CB1D0F"/>
  </w:style>
  <w:style w:type="character" w:customStyle="1" w:styleId="WW-Absatz-Standardschriftart11111111111">
    <w:name w:val="WW-Absatz-Standardschriftart11111111111"/>
    <w:rsid w:val="00CB1D0F"/>
  </w:style>
  <w:style w:type="character" w:customStyle="1" w:styleId="WW-Absatz-Standardschriftart111111111111">
    <w:name w:val="WW-Absatz-Standardschriftart111111111111"/>
    <w:rsid w:val="00CB1D0F"/>
  </w:style>
  <w:style w:type="character" w:customStyle="1" w:styleId="WW-Absatz-Standardschriftart1111111111111">
    <w:name w:val="WW-Absatz-Standardschriftart1111111111111"/>
    <w:rsid w:val="00CB1D0F"/>
  </w:style>
  <w:style w:type="character" w:customStyle="1" w:styleId="WW-Absatz-Standardschriftart11111111111111">
    <w:name w:val="WW-Absatz-Standardschriftart11111111111111"/>
    <w:rsid w:val="00CB1D0F"/>
  </w:style>
  <w:style w:type="character" w:customStyle="1" w:styleId="WW-Absatz-Standardschriftart111111111111111">
    <w:name w:val="WW-Absatz-Standardschriftart111111111111111"/>
    <w:rsid w:val="00CB1D0F"/>
  </w:style>
  <w:style w:type="character" w:customStyle="1" w:styleId="WW-Absatz-Standardschriftart1111111111111111">
    <w:name w:val="WW-Absatz-Standardschriftart1111111111111111"/>
    <w:rsid w:val="00CB1D0F"/>
  </w:style>
  <w:style w:type="character" w:customStyle="1" w:styleId="WW8Num1z0">
    <w:name w:val="WW8Num1z0"/>
    <w:rsid w:val="00CB1D0F"/>
    <w:rPr>
      <w:rFonts w:ascii="Symbol" w:eastAsia="Times New Roman" w:hAnsi="Symbol" w:cs="Times New Roman"/>
    </w:rPr>
  </w:style>
  <w:style w:type="character" w:customStyle="1" w:styleId="WW8Num1z1">
    <w:name w:val="WW8Num1z1"/>
    <w:rsid w:val="00CB1D0F"/>
    <w:rPr>
      <w:rFonts w:ascii="Courier New" w:hAnsi="Courier New" w:cs="Courier New"/>
    </w:rPr>
  </w:style>
  <w:style w:type="character" w:customStyle="1" w:styleId="WW8Num1z2">
    <w:name w:val="WW8Num1z2"/>
    <w:rsid w:val="00CB1D0F"/>
    <w:rPr>
      <w:rFonts w:ascii="Wingdings" w:hAnsi="Wingdings"/>
    </w:rPr>
  </w:style>
  <w:style w:type="character" w:customStyle="1" w:styleId="WW8Num1z3">
    <w:name w:val="WW8Num1z3"/>
    <w:rsid w:val="00CB1D0F"/>
    <w:rPr>
      <w:rFonts w:ascii="Symbol" w:hAnsi="Symbol"/>
    </w:rPr>
  </w:style>
  <w:style w:type="character" w:styleId="PageNumber">
    <w:name w:val="page number"/>
    <w:basedOn w:val="DefaultParagraphFont"/>
    <w:rsid w:val="00CB1D0F"/>
  </w:style>
  <w:style w:type="character" w:styleId="Hyperlink">
    <w:name w:val="Hyperlink"/>
    <w:basedOn w:val="DefaultParagraphFont"/>
    <w:rsid w:val="00CB1D0F"/>
    <w:rPr>
      <w:color w:val="0000FF"/>
      <w:u w:val="single"/>
    </w:rPr>
  </w:style>
  <w:style w:type="character" w:styleId="FollowedHyperlink">
    <w:name w:val="FollowedHyperlink"/>
    <w:basedOn w:val="DefaultParagraphFont"/>
    <w:rsid w:val="00CB1D0F"/>
    <w:rPr>
      <w:color w:val="800080"/>
      <w:u w:val="single"/>
    </w:rPr>
  </w:style>
  <w:style w:type="character" w:customStyle="1" w:styleId="NumberingSymbols">
    <w:name w:val="Numbering Symbols"/>
    <w:rsid w:val="00CB1D0F"/>
  </w:style>
  <w:style w:type="paragraph" w:customStyle="1" w:styleId="Heading">
    <w:name w:val="Heading"/>
    <w:basedOn w:val="Normal"/>
    <w:next w:val="BodyText"/>
    <w:rsid w:val="00CB1D0F"/>
    <w:pPr>
      <w:keepNext/>
      <w:spacing w:before="240" w:after="120"/>
    </w:pPr>
    <w:rPr>
      <w:rFonts w:ascii="Nimbus Sans L" w:eastAsia="DejaVu Sans" w:hAnsi="Nimbus Sans L" w:cs="DejaVu Sans"/>
      <w:sz w:val="28"/>
      <w:szCs w:val="28"/>
    </w:rPr>
  </w:style>
  <w:style w:type="paragraph" w:styleId="BodyText">
    <w:name w:val="Body Text"/>
    <w:basedOn w:val="Normal"/>
    <w:rsid w:val="00CB1D0F"/>
    <w:pPr>
      <w:spacing w:line="360" w:lineRule="auto"/>
    </w:pPr>
  </w:style>
  <w:style w:type="paragraph" w:styleId="List">
    <w:name w:val="List"/>
    <w:basedOn w:val="BodyText"/>
    <w:rsid w:val="00CB1D0F"/>
  </w:style>
  <w:style w:type="paragraph" w:styleId="Caption">
    <w:name w:val="caption"/>
    <w:basedOn w:val="Normal"/>
    <w:qFormat/>
    <w:rsid w:val="00CB1D0F"/>
    <w:pPr>
      <w:suppressLineNumbers/>
      <w:spacing w:before="120" w:after="120"/>
    </w:pPr>
    <w:rPr>
      <w:i/>
      <w:iCs/>
    </w:rPr>
  </w:style>
  <w:style w:type="paragraph" w:customStyle="1" w:styleId="Index">
    <w:name w:val="Index"/>
    <w:basedOn w:val="Normal"/>
    <w:rsid w:val="00CB1D0F"/>
    <w:pPr>
      <w:suppressLineNumbers/>
    </w:pPr>
  </w:style>
  <w:style w:type="paragraph" w:styleId="Header">
    <w:name w:val="header"/>
    <w:basedOn w:val="Normal"/>
    <w:next w:val="Heading1"/>
    <w:link w:val="HeaderChar"/>
    <w:rsid w:val="00CB1D0F"/>
    <w:pPr>
      <w:tabs>
        <w:tab w:val="center" w:pos="4320"/>
        <w:tab w:val="right" w:pos="8640"/>
      </w:tabs>
    </w:pPr>
  </w:style>
  <w:style w:type="paragraph" w:styleId="BodyTextIndent3">
    <w:name w:val="Body Text Indent 3"/>
    <w:basedOn w:val="Normal"/>
    <w:rsid w:val="00CB1D0F"/>
    <w:pPr>
      <w:spacing w:line="360" w:lineRule="auto"/>
      <w:ind w:firstLine="720"/>
      <w:jc w:val="both"/>
    </w:pPr>
    <w:rPr>
      <w:b/>
      <w:bCs/>
    </w:rPr>
  </w:style>
  <w:style w:type="paragraph" w:styleId="BodyTextIndent">
    <w:name w:val="Body Text Indent"/>
    <w:basedOn w:val="Normal"/>
    <w:rsid w:val="00CB1D0F"/>
    <w:pPr>
      <w:ind w:left="540" w:hanging="720"/>
      <w:jc w:val="both"/>
    </w:pPr>
  </w:style>
  <w:style w:type="paragraph" w:styleId="BodyTextIndent2">
    <w:name w:val="Body Text Indent 2"/>
    <w:basedOn w:val="Normal"/>
    <w:rsid w:val="00CB1D0F"/>
    <w:pPr>
      <w:spacing w:line="360" w:lineRule="auto"/>
      <w:ind w:firstLine="720"/>
      <w:jc w:val="both"/>
    </w:pPr>
  </w:style>
  <w:style w:type="paragraph" w:styleId="BodyText2">
    <w:name w:val="Body Text 2"/>
    <w:basedOn w:val="Normal"/>
    <w:rsid w:val="00CB1D0F"/>
    <w:pPr>
      <w:spacing w:line="360" w:lineRule="auto"/>
      <w:jc w:val="both"/>
    </w:pPr>
  </w:style>
  <w:style w:type="paragraph" w:styleId="Footer">
    <w:name w:val="footer"/>
    <w:basedOn w:val="Normal"/>
    <w:rsid w:val="00CB1D0F"/>
    <w:pPr>
      <w:tabs>
        <w:tab w:val="center" w:pos="4320"/>
        <w:tab w:val="right" w:pos="8640"/>
      </w:tabs>
    </w:pPr>
    <w:rPr>
      <w:sz w:val="32"/>
    </w:rPr>
  </w:style>
  <w:style w:type="paragraph" w:customStyle="1" w:styleId="TableContents">
    <w:name w:val="Table Contents"/>
    <w:basedOn w:val="Normal"/>
    <w:rsid w:val="00CB1D0F"/>
    <w:pPr>
      <w:suppressLineNumbers/>
    </w:pPr>
  </w:style>
  <w:style w:type="paragraph" w:customStyle="1" w:styleId="TableHeading">
    <w:name w:val="Table Heading"/>
    <w:basedOn w:val="TableContents"/>
    <w:rsid w:val="00CB1D0F"/>
    <w:pPr>
      <w:jc w:val="center"/>
    </w:pPr>
    <w:rPr>
      <w:b/>
      <w:bCs/>
    </w:rPr>
  </w:style>
  <w:style w:type="paragraph" w:customStyle="1" w:styleId="Framecontents">
    <w:name w:val="Frame contents"/>
    <w:basedOn w:val="BodyText"/>
    <w:rsid w:val="00CB1D0F"/>
  </w:style>
  <w:style w:type="paragraph" w:customStyle="1" w:styleId="Text">
    <w:name w:val="Text"/>
    <w:basedOn w:val="Normal"/>
    <w:rsid w:val="00CB1D0F"/>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宋体"/>
      <w:sz w:val="24"/>
      <w:szCs w:val="24"/>
      <w:lang w:val="en-US" w:eastAsia="ar-SA" w:bidi="ar-SA"/>
    </w:rPr>
  </w:style>
  <w:style w:type="paragraph" w:customStyle="1" w:styleId="Default">
    <w:name w:val="Default"/>
    <w:rsid w:val="00100A3D"/>
    <w:pPr>
      <w:autoSpaceDE w:val="0"/>
      <w:autoSpaceDN w:val="0"/>
      <w:adjustRightInd w:val="0"/>
    </w:pPr>
    <w:rPr>
      <w:rFonts w:eastAsia="Times New Roman"/>
      <w:color w:val="000000"/>
      <w:sz w:val="24"/>
      <w:szCs w:val="24"/>
      <w:lang w:eastAsia="en-US"/>
    </w:rPr>
  </w:style>
  <w:style w:type="table" w:styleId="TableGrid">
    <w:name w:val="Table Grid"/>
    <w:basedOn w:val="TableNormal"/>
    <w:uiPriority w:val="59"/>
    <w:rsid w:val="00022011"/>
    <w:rPr>
      <w:rFonts w:ascii="Calibri" w:eastAsia="Calibri" w:hAnsi="Calibri"/>
      <w:sz w:val="22"/>
      <w:szCs w:val="22"/>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40F4E"/>
    <w:pPr>
      <w:suppressAutoHyphens w:val="0"/>
      <w:spacing w:after="200" w:line="276" w:lineRule="auto"/>
      <w:ind w:left="720"/>
      <w:contextualSpacing/>
    </w:pPr>
    <w:rPr>
      <w:rFonts w:ascii="Calibri" w:eastAsia="Calibri" w:hAnsi="Calibri"/>
      <w:sz w:val="22"/>
      <w:szCs w:val="22"/>
      <w:lang w:eastAsia="en-US"/>
    </w:rPr>
  </w:style>
  <w:style w:type="character" w:customStyle="1" w:styleId="cit">
    <w:name w:val="cit"/>
    <w:basedOn w:val="DefaultParagraphFont"/>
    <w:rsid w:val="00F40F4E"/>
  </w:style>
  <w:style w:type="character" w:customStyle="1" w:styleId="element-citation">
    <w:name w:val="element-citation"/>
    <w:basedOn w:val="DefaultParagraphFont"/>
    <w:rsid w:val="00F40F4E"/>
  </w:style>
  <w:style w:type="character" w:customStyle="1" w:styleId="ref-journal">
    <w:name w:val="ref-journal"/>
    <w:basedOn w:val="DefaultParagraphFont"/>
    <w:rsid w:val="00F40F4E"/>
  </w:style>
  <w:style w:type="character" w:customStyle="1" w:styleId="ref-vol">
    <w:name w:val="ref-vol"/>
    <w:basedOn w:val="DefaultParagraphFont"/>
    <w:rsid w:val="00F40F4E"/>
  </w:style>
  <w:style w:type="paragraph" w:styleId="BalloonText">
    <w:name w:val="Balloon Text"/>
    <w:basedOn w:val="Normal"/>
    <w:link w:val="BalloonTextChar"/>
    <w:uiPriority w:val="99"/>
    <w:semiHidden/>
    <w:unhideWhenUsed/>
    <w:rsid w:val="00BD62C9"/>
    <w:rPr>
      <w:rFonts w:ascii="Tahoma" w:hAnsi="Tahoma" w:cs="Tahoma"/>
      <w:sz w:val="16"/>
      <w:szCs w:val="16"/>
    </w:rPr>
  </w:style>
  <w:style w:type="character" w:customStyle="1" w:styleId="BalloonTextChar">
    <w:name w:val="Balloon Text Char"/>
    <w:basedOn w:val="DefaultParagraphFont"/>
    <w:link w:val="BalloonText"/>
    <w:uiPriority w:val="99"/>
    <w:semiHidden/>
    <w:rsid w:val="00BD62C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2.png"/><Relationship Id="rId18" Type="http://schemas.openxmlformats.org/officeDocument/2006/relationships/hyperlink" Target="http://www.ncbi.nlm.nih.gov/pubmed/?term=Olaniran%20AO%5Bauth%5D"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ncbi.nlm.nih.gov/pubmed?term=Cunningham%20DP%5BAuthor%5D&amp;cauthor=true&amp;cauthor_uid=8439169" TargetMode="External"/><Relationship Id="rId7" Type="http://schemas.openxmlformats.org/officeDocument/2006/relationships/hyperlink" Target="mailto:busymindsulaimon11@gmail.com" TargetMode="External"/><Relationship Id="rId12" Type="http://schemas.openxmlformats.org/officeDocument/2006/relationships/image" Target="media/image1.png"/><Relationship Id="rId17" Type="http://schemas.openxmlformats.org/officeDocument/2006/relationships/hyperlink" Target="mailto:busymindsulaimon11@gmail.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ncbi.nlm.nih.gov/pubmed/?term=Pillay%20B%5Bauth%5D"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ncbi.nlm.nih.gov/pubmed/8439169"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ncbi.nlm.nih.gov/pubmed/?term=Balgobind%20A%5Bauth%5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www.ncbi.nlm.nih.gov/pubmed?term=Lundie%20LL%20Jr%5BAuthor%5D&amp;cauthor=true&amp;cauthor_uid=8439169" TargetMode="External"/><Relationship Id="rId27" Type="http://schemas.openxmlformats.org/officeDocument/2006/relationships/header" Target="head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3783</Words>
  <Characters>21566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25299</CharactersWithSpaces>
  <SharedDoc>false</SharedDoc>
  <HLinks>
    <vt:vector size="72" baseType="variant">
      <vt:variant>
        <vt:i4>3342381</vt:i4>
      </vt:variant>
      <vt:variant>
        <vt:i4>24</vt:i4>
      </vt:variant>
      <vt:variant>
        <vt:i4>0</vt:i4>
      </vt:variant>
      <vt:variant>
        <vt:i4>5</vt:i4>
      </vt:variant>
      <vt:variant>
        <vt:lpwstr>http://www.ncbi.nlm.nih.gov/pubmed/8439169</vt:lpwstr>
      </vt:variant>
      <vt:variant>
        <vt:lpwstr/>
      </vt:variant>
      <vt:variant>
        <vt:i4>2686984</vt:i4>
      </vt:variant>
      <vt:variant>
        <vt:i4>21</vt:i4>
      </vt:variant>
      <vt:variant>
        <vt:i4>0</vt:i4>
      </vt:variant>
      <vt:variant>
        <vt:i4>5</vt:i4>
      </vt:variant>
      <vt:variant>
        <vt:lpwstr>http://www.ncbi.nlm.nih.gov/pubmed?term=Lundie%20LL%20Jr%5BAuthor%5D&amp;cauthor=true&amp;cauthor_uid=8439169</vt:lpwstr>
      </vt:variant>
      <vt:variant>
        <vt:lpwstr/>
      </vt:variant>
      <vt:variant>
        <vt:i4>5767270</vt:i4>
      </vt:variant>
      <vt:variant>
        <vt:i4>18</vt:i4>
      </vt:variant>
      <vt:variant>
        <vt:i4>0</vt:i4>
      </vt:variant>
      <vt:variant>
        <vt:i4>5</vt:i4>
      </vt:variant>
      <vt:variant>
        <vt:lpwstr>http://www.ncbi.nlm.nih.gov/pubmed?term=Cunningham%20DP%5BAuthor%5D&amp;cauthor=true&amp;cauthor_uid=8439169</vt:lpwstr>
      </vt:variant>
      <vt:variant>
        <vt:lpwstr/>
      </vt:variant>
      <vt:variant>
        <vt:i4>4</vt:i4>
      </vt:variant>
      <vt:variant>
        <vt:i4>15</vt:i4>
      </vt:variant>
      <vt:variant>
        <vt:i4>0</vt:i4>
      </vt:variant>
      <vt:variant>
        <vt:i4>5</vt:i4>
      </vt:variant>
      <vt:variant>
        <vt:lpwstr>http://www.ncbi.nlm.nih.gov/pubmed/?term=Pillay%20B%5Bauth%5D</vt:lpwstr>
      </vt:variant>
      <vt:variant>
        <vt:lpwstr/>
      </vt:variant>
      <vt:variant>
        <vt:i4>5832797</vt:i4>
      </vt:variant>
      <vt:variant>
        <vt:i4>12</vt:i4>
      </vt:variant>
      <vt:variant>
        <vt:i4>0</vt:i4>
      </vt:variant>
      <vt:variant>
        <vt:i4>5</vt:i4>
      </vt:variant>
      <vt:variant>
        <vt:lpwstr>http://www.ncbi.nlm.nih.gov/pubmed/?term=Balgobind%20A%5Bauth%5D</vt:lpwstr>
      </vt:variant>
      <vt:variant>
        <vt:lpwstr/>
      </vt:variant>
      <vt:variant>
        <vt:i4>1703951</vt:i4>
      </vt:variant>
      <vt:variant>
        <vt:i4>9</vt:i4>
      </vt:variant>
      <vt:variant>
        <vt:i4>0</vt:i4>
      </vt:variant>
      <vt:variant>
        <vt:i4>5</vt:i4>
      </vt:variant>
      <vt:variant>
        <vt:lpwstr>http://www.ncbi.nlm.nih.gov/pubmed/?term=Olaniran%20AO%5Bauth%5D</vt:lpwstr>
      </vt:variant>
      <vt:variant>
        <vt:lpwstr/>
      </vt:variant>
      <vt:variant>
        <vt:i4>6094948</vt:i4>
      </vt:variant>
      <vt:variant>
        <vt:i4>6</vt:i4>
      </vt:variant>
      <vt:variant>
        <vt:i4>0</vt:i4>
      </vt:variant>
      <vt:variant>
        <vt:i4>5</vt:i4>
      </vt:variant>
      <vt:variant>
        <vt:lpwstr>mailto:busymindsulaimon11@gmail.com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6094948</vt:i4>
      </vt:variant>
      <vt:variant>
        <vt:i4>0</vt:i4>
      </vt:variant>
      <vt:variant>
        <vt:i4>0</vt:i4>
      </vt:variant>
      <vt:variant>
        <vt:i4>5</vt:i4>
      </vt:variant>
      <vt:variant>
        <vt:lpwstr>mailto:busymindsulaimon11@gmail.com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2014-09-30T01:54:00Z</cp:lastPrinted>
  <dcterms:created xsi:type="dcterms:W3CDTF">2014-09-30T04:28:00Z</dcterms:created>
  <dcterms:modified xsi:type="dcterms:W3CDTF">2014-09-30T03:47:00Z</dcterms:modified>
</cp:coreProperties>
</file>