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D9" w:rsidRPr="008C0EE8" w:rsidRDefault="00630314" w:rsidP="00630314">
      <w:pPr>
        <w:jc w:val="center"/>
        <w:rPr>
          <w:b/>
          <w:bCs/>
          <w:sz w:val="20"/>
          <w:szCs w:val="20"/>
        </w:rPr>
      </w:pPr>
      <w:r w:rsidRPr="008C0EE8">
        <w:rPr>
          <w:b/>
          <w:bCs/>
          <w:sz w:val="20"/>
          <w:szCs w:val="20"/>
        </w:rPr>
        <w:t xml:space="preserve">Prevalence of Intestinal Protozoa in Primary Schools in </w:t>
      </w:r>
      <w:proofErr w:type="spellStart"/>
      <w:r w:rsidRPr="008C0EE8">
        <w:rPr>
          <w:b/>
          <w:bCs/>
          <w:sz w:val="20"/>
          <w:szCs w:val="20"/>
        </w:rPr>
        <w:t>Zawia</w:t>
      </w:r>
      <w:proofErr w:type="spellEnd"/>
      <w:r w:rsidRPr="008C0EE8">
        <w:rPr>
          <w:b/>
          <w:bCs/>
          <w:sz w:val="20"/>
          <w:szCs w:val="20"/>
        </w:rPr>
        <w:t xml:space="preserve"> City, Libya</w:t>
      </w:r>
    </w:p>
    <w:p w:rsidR="008C479C" w:rsidRPr="008C0EE8" w:rsidRDefault="008C479C" w:rsidP="00630314">
      <w:pPr>
        <w:jc w:val="center"/>
        <w:rPr>
          <w:sz w:val="20"/>
          <w:szCs w:val="20"/>
        </w:rPr>
      </w:pPr>
    </w:p>
    <w:p w:rsidR="00F934D9" w:rsidRPr="008C0EE8" w:rsidRDefault="00F934D9" w:rsidP="00630314">
      <w:pPr>
        <w:jc w:val="center"/>
        <w:rPr>
          <w:sz w:val="20"/>
          <w:szCs w:val="20"/>
        </w:rPr>
      </w:pPr>
      <w:r w:rsidRPr="008C0EE8">
        <w:rPr>
          <w:sz w:val="20"/>
          <w:szCs w:val="20"/>
        </w:rPr>
        <w:t>Mohamed M. A. Elsaid</w:t>
      </w:r>
      <w:r w:rsidR="008C479C" w:rsidRPr="008C0EE8">
        <w:rPr>
          <w:sz w:val="20"/>
          <w:szCs w:val="20"/>
          <w:vertAlign w:val="superscript"/>
        </w:rPr>
        <w:t>1</w:t>
      </w:r>
      <w:r w:rsidRPr="008C0EE8">
        <w:rPr>
          <w:sz w:val="20"/>
          <w:szCs w:val="20"/>
        </w:rPr>
        <w:t xml:space="preserve">, </w:t>
      </w:r>
      <w:proofErr w:type="spellStart"/>
      <w:r w:rsidRPr="008C0EE8">
        <w:rPr>
          <w:sz w:val="20"/>
          <w:szCs w:val="20"/>
        </w:rPr>
        <w:t>Amjad</w:t>
      </w:r>
      <w:proofErr w:type="spellEnd"/>
      <w:r w:rsidRPr="008C0EE8">
        <w:rPr>
          <w:sz w:val="20"/>
          <w:szCs w:val="20"/>
        </w:rPr>
        <w:t xml:space="preserve"> </w:t>
      </w:r>
      <w:r w:rsidR="008C479C" w:rsidRPr="008C0EE8">
        <w:rPr>
          <w:sz w:val="20"/>
          <w:szCs w:val="20"/>
        </w:rPr>
        <w:t>T. Shaktur</w:t>
      </w:r>
      <w:r w:rsidR="008C479C" w:rsidRPr="008C0EE8">
        <w:rPr>
          <w:sz w:val="20"/>
          <w:szCs w:val="20"/>
          <w:vertAlign w:val="superscript"/>
        </w:rPr>
        <w:t>1</w:t>
      </w:r>
      <w:r w:rsidRPr="008C0EE8">
        <w:rPr>
          <w:sz w:val="20"/>
          <w:szCs w:val="20"/>
        </w:rPr>
        <w:t xml:space="preserve">, </w:t>
      </w:r>
      <w:proofErr w:type="spellStart"/>
      <w:r w:rsidRPr="008C0EE8">
        <w:rPr>
          <w:sz w:val="20"/>
          <w:szCs w:val="20"/>
        </w:rPr>
        <w:t>Sammar</w:t>
      </w:r>
      <w:proofErr w:type="spellEnd"/>
      <w:r w:rsidRPr="008C0EE8">
        <w:rPr>
          <w:sz w:val="20"/>
          <w:szCs w:val="20"/>
        </w:rPr>
        <w:t xml:space="preserve"> </w:t>
      </w:r>
      <w:r w:rsidR="008C479C" w:rsidRPr="008C0EE8">
        <w:rPr>
          <w:sz w:val="20"/>
          <w:szCs w:val="20"/>
        </w:rPr>
        <w:t xml:space="preserve">M. </w:t>
      </w:r>
      <w:r w:rsidRPr="008C0EE8">
        <w:rPr>
          <w:sz w:val="20"/>
          <w:szCs w:val="20"/>
        </w:rPr>
        <w:t>Elsa</w:t>
      </w:r>
      <w:r w:rsidR="008C479C" w:rsidRPr="008C0EE8">
        <w:rPr>
          <w:sz w:val="20"/>
          <w:szCs w:val="20"/>
        </w:rPr>
        <w:t>i</w:t>
      </w:r>
      <w:r w:rsidRPr="008C0EE8">
        <w:rPr>
          <w:sz w:val="20"/>
          <w:szCs w:val="20"/>
        </w:rPr>
        <w:t>d</w:t>
      </w:r>
      <w:r w:rsidR="008C479C" w:rsidRPr="008C0EE8">
        <w:rPr>
          <w:sz w:val="20"/>
          <w:szCs w:val="20"/>
          <w:vertAlign w:val="superscript"/>
        </w:rPr>
        <w:t>4</w:t>
      </w:r>
      <w:r w:rsidRPr="008C0EE8">
        <w:rPr>
          <w:sz w:val="20"/>
          <w:szCs w:val="20"/>
        </w:rPr>
        <w:t xml:space="preserve">. Mohamed </w:t>
      </w:r>
      <w:proofErr w:type="spellStart"/>
      <w:r w:rsidRPr="008C0EE8">
        <w:rPr>
          <w:sz w:val="20"/>
          <w:szCs w:val="20"/>
        </w:rPr>
        <w:t>Dia</w:t>
      </w:r>
      <w:proofErr w:type="spellEnd"/>
      <w:r w:rsidRPr="008C0EE8">
        <w:rPr>
          <w:sz w:val="20"/>
          <w:szCs w:val="20"/>
        </w:rPr>
        <w:t xml:space="preserve"> </w:t>
      </w:r>
      <w:proofErr w:type="spellStart"/>
      <w:r w:rsidRPr="008C0EE8">
        <w:rPr>
          <w:sz w:val="20"/>
          <w:szCs w:val="20"/>
        </w:rPr>
        <w:t>Eddin</w:t>
      </w:r>
      <w:proofErr w:type="spellEnd"/>
      <w:r w:rsidRPr="008C0EE8">
        <w:rPr>
          <w:sz w:val="20"/>
          <w:szCs w:val="20"/>
        </w:rPr>
        <w:t xml:space="preserve"> </w:t>
      </w:r>
      <w:r w:rsidR="008C479C" w:rsidRPr="008C0EE8">
        <w:rPr>
          <w:sz w:val="20"/>
          <w:szCs w:val="20"/>
        </w:rPr>
        <w:t>E. EL-</w:t>
      </w:r>
      <w:r w:rsidRPr="008C0EE8">
        <w:rPr>
          <w:sz w:val="20"/>
          <w:szCs w:val="20"/>
        </w:rPr>
        <w:t>Alem</w:t>
      </w:r>
      <w:r w:rsidR="008C479C" w:rsidRPr="008C0EE8">
        <w:rPr>
          <w:sz w:val="20"/>
          <w:szCs w:val="20"/>
          <w:vertAlign w:val="superscript"/>
        </w:rPr>
        <w:t>1</w:t>
      </w:r>
      <w:proofErr w:type="gramStart"/>
      <w:r w:rsidR="008C479C" w:rsidRPr="008C0EE8">
        <w:rPr>
          <w:sz w:val="20"/>
          <w:szCs w:val="20"/>
          <w:vertAlign w:val="superscript"/>
        </w:rPr>
        <w:t>,2</w:t>
      </w:r>
      <w:proofErr w:type="gramEnd"/>
      <w:r w:rsidRPr="008C0EE8">
        <w:rPr>
          <w:sz w:val="20"/>
          <w:szCs w:val="20"/>
        </w:rPr>
        <w:t>, K</w:t>
      </w:r>
      <w:r w:rsidR="008C479C" w:rsidRPr="008C0EE8">
        <w:rPr>
          <w:sz w:val="20"/>
          <w:szCs w:val="20"/>
        </w:rPr>
        <w:t>h</w:t>
      </w:r>
      <w:r w:rsidRPr="008C0EE8">
        <w:rPr>
          <w:sz w:val="20"/>
          <w:szCs w:val="20"/>
        </w:rPr>
        <w:t>alid O</w:t>
      </w:r>
      <w:r w:rsidR="008C479C" w:rsidRPr="008C0EE8">
        <w:rPr>
          <w:sz w:val="20"/>
          <w:szCs w:val="20"/>
        </w:rPr>
        <w:t>.</w:t>
      </w:r>
      <w:r w:rsidRPr="008C0EE8">
        <w:rPr>
          <w:sz w:val="20"/>
          <w:szCs w:val="20"/>
        </w:rPr>
        <w:t xml:space="preserve"> Traish</w:t>
      </w:r>
      <w:r w:rsidR="008C479C" w:rsidRPr="008C0EE8">
        <w:rPr>
          <w:sz w:val="20"/>
          <w:szCs w:val="20"/>
          <w:vertAlign w:val="superscript"/>
        </w:rPr>
        <w:t>1,3</w:t>
      </w:r>
      <w:r w:rsidRPr="008C0EE8">
        <w:rPr>
          <w:sz w:val="20"/>
          <w:szCs w:val="20"/>
        </w:rPr>
        <w:t xml:space="preserve">, </w:t>
      </w:r>
      <w:proofErr w:type="spellStart"/>
      <w:r w:rsidRPr="008C0EE8">
        <w:rPr>
          <w:sz w:val="20"/>
          <w:szCs w:val="20"/>
        </w:rPr>
        <w:t>Fawzia</w:t>
      </w:r>
      <w:proofErr w:type="spellEnd"/>
      <w:r w:rsidRPr="008C0EE8">
        <w:rPr>
          <w:sz w:val="20"/>
          <w:szCs w:val="20"/>
        </w:rPr>
        <w:t xml:space="preserve"> Kahbar</w:t>
      </w:r>
      <w:r w:rsidR="007F5A8D" w:rsidRPr="008C0EE8">
        <w:rPr>
          <w:sz w:val="20"/>
          <w:szCs w:val="20"/>
          <w:vertAlign w:val="superscript"/>
        </w:rPr>
        <w:t>5</w:t>
      </w:r>
    </w:p>
    <w:p w:rsidR="00630314" w:rsidRPr="008C0EE8" w:rsidRDefault="00630314" w:rsidP="00630314">
      <w:pPr>
        <w:jc w:val="center"/>
        <w:rPr>
          <w:sz w:val="20"/>
          <w:szCs w:val="20"/>
        </w:rPr>
      </w:pPr>
    </w:p>
    <w:p w:rsidR="008C479C" w:rsidRPr="008C0EE8" w:rsidRDefault="008C479C" w:rsidP="00630314">
      <w:pPr>
        <w:jc w:val="center"/>
        <w:rPr>
          <w:sz w:val="20"/>
          <w:szCs w:val="20"/>
        </w:rPr>
      </w:pPr>
      <w:r w:rsidRPr="008C0EE8">
        <w:rPr>
          <w:sz w:val="20"/>
          <w:szCs w:val="20"/>
          <w:vertAlign w:val="superscript"/>
        </w:rPr>
        <w:t>1-</w:t>
      </w:r>
      <w:r w:rsidRPr="008C0EE8">
        <w:rPr>
          <w:sz w:val="20"/>
          <w:szCs w:val="20"/>
        </w:rPr>
        <w:t>Department of Intensive Care and Anesthesia, Faculty of Medical Technology, Tripoli University</w:t>
      </w:r>
    </w:p>
    <w:p w:rsidR="008C479C" w:rsidRPr="008C0EE8" w:rsidRDefault="008C479C" w:rsidP="00630314">
      <w:pPr>
        <w:jc w:val="center"/>
        <w:rPr>
          <w:sz w:val="20"/>
          <w:szCs w:val="20"/>
        </w:rPr>
      </w:pPr>
      <w:r w:rsidRPr="008C0EE8">
        <w:rPr>
          <w:sz w:val="20"/>
          <w:szCs w:val="20"/>
          <w:vertAlign w:val="superscript"/>
        </w:rPr>
        <w:t>2-</w:t>
      </w:r>
      <w:r w:rsidRPr="008C0EE8">
        <w:rPr>
          <w:sz w:val="20"/>
          <w:szCs w:val="20"/>
        </w:rPr>
        <w:t xml:space="preserve"> Al-</w:t>
      </w:r>
      <w:proofErr w:type="spellStart"/>
      <w:r w:rsidRPr="008C0EE8">
        <w:rPr>
          <w:sz w:val="20"/>
          <w:szCs w:val="20"/>
        </w:rPr>
        <w:t>jala</w:t>
      </w:r>
      <w:proofErr w:type="spellEnd"/>
      <w:r w:rsidRPr="008C0EE8">
        <w:rPr>
          <w:sz w:val="20"/>
          <w:szCs w:val="20"/>
        </w:rPr>
        <w:t xml:space="preserve"> Hospital, Tripoli-Libya</w:t>
      </w:r>
    </w:p>
    <w:p w:rsidR="008C479C" w:rsidRPr="008C0EE8" w:rsidRDefault="007F5A8D" w:rsidP="00630314">
      <w:pPr>
        <w:jc w:val="center"/>
        <w:rPr>
          <w:sz w:val="20"/>
          <w:szCs w:val="20"/>
        </w:rPr>
      </w:pPr>
      <w:r w:rsidRPr="008C0EE8">
        <w:rPr>
          <w:sz w:val="20"/>
          <w:szCs w:val="20"/>
          <w:vertAlign w:val="superscript"/>
        </w:rPr>
        <w:t>3</w:t>
      </w:r>
      <w:r w:rsidR="008C479C" w:rsidRPr="008C0EE8">
        <w:rPr>
          <w:sz w:val="20"/>
          <w:szCs w:val="20"/>
          <w:vertAlign w:val="superscript"/>
        </w:rPr>
        <w:t>-</w:t>
      </w:r>
      <w:r w:rsidR="008C479C" w:rsidRPr="008C0EE8">
        <w:rPr>
          <w:sz w:val="20"/>
          <w:szCs w:val="20"/>
        </w:rPr>
        <w:t>AL-hadba AL-</w:t>
      </w:r>
      <w:proofErr w:type="spellStart"/>
      <w:r w:rsidR="008C479C" w:rsidRPr="008C0EE8">
        <w:rPr>
          <w:sz w:val="20"/>
          <w:szCs w:val="20"/>
        </w:rPr>
        <w:t>khadra</w:t>
      </w:r>
      <w:proofErr w:type="spellEnd"/>
      <w:r w:rsidR="008C479C" w:rsidRPr="008C0EE8">
        <w:rPr>
          <w:sz w:val="20"/>
          <w:szCs w:val="20"/>
        </w:rPr>
        <w:t xml:space="preserve"> hospital, Tripoli-Libya</w:t>
      </w:r>
    </w:p>
    <w:p w:rsidR="008C479C" w:rsidRPr="008C0EE8" w:rsidRDefault="007F5A8D" w:rsidP="00630314">
      <w:pPr>
        <w:jc w:val="center"/>
        <w:rPr>
          <w:sz w:val="20"/>
          <w:szCs w:val="20"/>
        </w:rPr>
      </w:pPr>
      <w:r w:rsidRPr="008C0EE8">
        <w:rPr>
          <w:sz w:val="20"/>
          <w:szCs w:val="20"/>
          <w:vertAlign w:val="superscript"/>
        </w:rPr>
        <w:t xml:space="preserve">4- </w:t>
      </w:r>
      <w:r w:rsidRPr="008C0EE8">
        <w:rPr>
          <w:rFonts w:eastAsia="Arial Unicode MS"/>
          <w:sz w:val="20"/>
          <w:szCs w:val="20"/>
        </w:rPr>
        <w:t xml:space="preserve">Faculty of Medicine, </w:t>
      </w:r>
      <w:r w:rsidRPr="008C0EE8">
        <w:rPr>
          <w:sz w:val="20"/>
          <w:szCs w:val="20"/>
        </w:rPr>
        <w:t>Tripoli University</w:t>
      </w:r>
    </w:p>
    <w:p w:rsidR="007F5A8D" w:rsidRPr="008C0EE8" w:rsidRDefault="007F5A8D" w:rsidP="00630314">
      <w:pPr>
        <w:jc w:val="center"/>
        <w:rPr>
          <w:sz w:val="20"/>
          <w:szCs w:val="20"/>
        </w:rPr>
      </w:pPr>
      <w:r w:rsidRPr="008C0EE8">
        <w:rPr>
          <w:sz w:val="20"/>
          <w:szCs w:val="20"/>
          <w:vertAlign w:val="superscript"/>
        </w:rPr>
        <w:t xml:space="preserve">5- </w:t>
      </w:r>
      <w:r w:rsidRPr="008C0EE8">
        <w:rPr>
          <w:rFonts w:eastAsia="Arial Unicode MS"/>
          <w:sz w:val="20"/>
          <w:szCs w:val="20"/>
        </w:rPr>
        <w:t>Academy of Graduate Studies</w:t>
      </w:r>
      <w:r w:rsidRPr="008C0EE8">
        <w:rPr>
          <w:sz w:val="20"/>
          <w:szCs w:val="20"/>
        </w:rPr>
        <w:t>, Tripoli</w:t>
      </w:r>
    </w:p>
    <w:p w:rsidR="007F5A8D" w:rsidRPr="008C0EE8" w:rsidRDefault="00696D40" w:rsidP="00630314">
      <w:pPr>
        <w:jc w:val="center"/>
        <w:rPr>
          <w:sz w:val="20"/>
          <w:szCs w:val="20"/>
        </w:rPr>
      </w:pPr>
      <w:hyperlink r:id="rId8" w:history="1">
        <w:r w:rsidR="007F5A8D" w:rsidRPr="008C0EE8">
          <w:rPr>
            <w:rStyle w:val="Hyperlink"/>
            <w:color w:val="000099"/>
            <w:sz w:val="20"/>
            <w:szCs w:val="20"/>
            <w:u w:val="none"/>
          </w:rPr>
          <w:t>Libyanvetinpoland@yahoo.co.uk</w:t>
        </w:r>
      </w:hyperlink>
    </w:p>
    <w:p w:rsidR="008C479C" w:rsidRPr="008C0EE8" w:rsidRDefault="008C479C" w:rsidP="00630314">
      <w:pPr>
        <w:jc w:val="both"/>
        <w:rPr>
          <w:sz w:val="20"/>
          <w:szCs w:val="20"/>
        </w:rPr>
      </w:pPr>
    </w:p>
    <w:p w:rsidR="00F934D9" w:rsidRPr="008C0EE8" w:rsidRDefault="00F934D9" w:rsidP="00630314">
      <w:pPr>
        <w:jc w:val="both"/>
        <w:rPr>
          <w:sz w:val="20"/>
          <w:szCs w:val="20"/>
        </w:rPr>
      </w:pPr>
      <w:r w:rsidRPr="00895760">
        <w:rPr>
          <w:b/>
          <w:sz w:val="20"/>
          <w:szCs w:val="20"/>
        </w:rPr>
        <w:t>Abstract:</w:t>
      </w:r>
      <w:r w:rsidRPr="008C0EE8">
        <w:rPr>
          <w:sz w:val="20"/>
          <w:szCs w:val="20"/>
        </w:rPr>
        <w:t xml:space="preserve"> A total number of 605 stool samples were collected </w:t>
      </w:r>
      <w:proofErr w:type="gramStart"/>
      <w:r w:rsidRPr="008C0EE8">
        <w:rPr>
          <w:sz w:val="20"/>
          <w:szCs w:val="20"/>
        </w:rPr>
        <w:t xml:space="preserve">among eight primary school in </w:t>
      </w:r>
      <w:proofErr w:type="spellStart"/>
      <w:r w:rsidRPr="008C0EE8">
        <w:rPr>
          <w:sz w:val="20"/>
          <w:szCs w:val="20"/>
        </w:rPr>
        <w:t>Zawia</w:t>
      </w:r>
      <w:proofErr w:type="spellEnd"/>
      <w:r w:rsidRPr="008C0EE8">
        <w:rPr>
          <w:sz w:val="20"/>
          <w:szCs w:val="20"/>
        </w:rPr>
        <w:t xml:space="preserve"> city,</w:t>
      </w:r>
      <w:proofErr w:type="gramEnd"/>
      <w:r w:rsidRPr="008C0EE8">
        <w:rPr>
          <w:sz w:val="20"/>
          <w:szCs w:val="20"/>
        </w:rPr>
        <w:t xml:space="preserve"> during the period of November 2011 to </w:t>
      </w:r>
      <w:r w:rsidR="00527F2D" w:rsidRPr="008C0EE8">
        <w:rPr>
          <w:sz w:val="20"/>
          <w:szCs w:val="20"/>
        </w:rPr>
        <w:t>April</w:t>
      </w:r>
      <w:r w:rsidRPr="008C0EE8">
        <w:rPr>
          <w:sz w:val="20"/>
          <w:szCs w:val="20"/>
        </w:rPr>
        <w:t xml:space="preserve"> 2012 and analyzed for intestinal protozoa. Stool examination was done by direct and formalin ether technique. Total 64 (10.6%) cases were found with intestinal protozoa in their stools. The most common protozoa was </w:t>
      </w:r>
      <w:proofErr w:type="spellStart"/>
      <w:r w:rsidRPr="008C0EE8">
        <w:rPr>
          <w:i/>
          <w:sz w:val="20"/>
          <w:szCs w:val="20"/>
        </w:rPr>
        <w:t>Entamoeba</w:t>
      </w:r>
      <w:proofErr w:type="spellEnd"/>
      <w:r w:rsidRPr="008C0EE8">
        <w:rPr>
          <w:i/>
          <w:sz w:val="20"/>
          <w:szCs w:val="20"/>
        </w:rPr>
        <w:t xml:space="preserve"> </w:t>
      </w:r>
      <w:proofErr w:type="gramStart"/>
      <w:r w:rsidRPr="008C0EE8">
        <w:rPr>
          <w:i/>
          <w:sz w:val="20"/>
          <w:szCs w:val="20"/>
        </w:rPr>
        <w:t>coli</w:t>
      </w:r>
      <w:r w:rsidR="003F55E9" w:rsidRPr="008C0EE8">
        <w:rPr>
          <w:i/>
          <w:sz w:val="20"/>
          <w:szCs w:val="20"/>
        </w:rPr>
        <w:t>(</w:t>
      </w:r>
      <w:proofErr w:type="gramEnd"/>
      <w:r w:rsidR="005A0AA3" w:rsidRPr="008C0EE8">
        <w:rPr>
          <w:i/>
          <w:sz w:val="20"/>
          <w:szCs w:val="20"/>
        </w:rPr>
        <w:t xml:space="preserve"> E. coli</w:t>
      </w:r>
      <w:r w:rsidR="003F55E9" w:rsidRPr="008C0EE8">
        <w:rPr>
          <w:sz w:val="20"/>
          <w:szCs w:val="20"/>
        </w:rPr>
        <w:t>)</w:t>
      </w:r>
      <w:r w:rsidR="005A0AA3" w:rsidRPr="008C0EE8">
        <w:rPr>
          <w:sz w:val="20"/>
          <w:szCs w:val="20"/>
        </w:rPr>
        <w:t xml:space="preserve"> </w:t>
      </w:r>
      <w:r w:rsidRPr="008C0EE8">
        <w:rPr>
          <w:sz w:val="20"/>
          <w:szCs w:val="20"/>
        </w:rPr>
        <w:t xml:space="preserve">22 (3.6%), </w:t>
      </w:r>
      <w:proofErr w:type="spellStart"/>
      <w:r w:rsidRPr="008C0EE8">
        <w:rPr>
          <w:i/>
          <w:sz w:val="20"/>
          <w:szCs w:val="20"/>
        </w:rPr>
        <w:t>Entamoeba</w:t>
      </w:r>
      <w:proofErr w:type="spellEnd"/>
      <w:r w:rsidRPr="008C0EE8">
        <w:rPr>
          <w:i/>
          <w:sz w:val="20"/>
          <w:szCs w:val="20"/>
        </w:rPr>
        <w:t xml:space="preserve"> </w:t>
      </w:r>
      <w:proofErr w:type="spellStart"/>
      <w:r w:rsidRPr="008C0EE8">
        <w:rPr>
          <w:i/>
          <w:sz w:val="20"/>
          <w:szCs w:val="20"/>
        </w:rPr>
        <w:t>histolytica</w:t>
      </w:r>
      <w:proofErr w:type="spellEnd"/>
      <w:r w:rsidR="003F55E9" w:rsidRPr="008C0EE8">
        <w:rPr>
          <w:i/>
          <w:sz w:val="20"/>
          <w:szCs w:val="20"/>
        </w:rPr>
        <w:t xml:space="preserve"> (E. histolytic)</w:t>
      </w:r>
      <w:r w:rsidRPr="008C0EE8">
        <w:rPr>
          <w:i/>
          <w:sz w:val="20"/>
          <w:szCs w:val="20"/>
        </w:rPr>
        <w:t xml:space="preserve"> </w:t>
      </w:r>
      <w:r w:rsidRPr="008C0EE8">
        <w:rPr>
          <w:sz w:val="20"/>
          <w:szCs w:val="20"/>
        </w:rPr>
        <w:t>found in 19 (3.1%) cases and</w:t>
      </w:r>
      <w:r w:rsidRPr="008C0EE8">
        <w:rPr>
          <w:i/>
          <w:sz w:val="20"/>
          <w:szCs w:val="20"/>
        </w:rPr>
        <w:t xml:space="preserve"> </w:t>
      </w:r>
      <w:proofErr w:type="spellStart"/>
      <w:r w:rsidRPr="008C0EE8">
        <w:rPr>
          <w:i/>
          <w:sz w:val="20"/>
          <w:szCs w:val="20"/>
        </w:rPr>
        <w:t>Gardia</w:t>
      </w:r>
      <w:proofErr w:type="spellEnd"/>
      <w:r w:rsidRPr="008C0EE8">
        <w:rPr>
          <w:i/>
          <w:sz w:val="20"/>
          <w:szCs w:val="20"/>
        </w:rPr>
        <w:t xml:space="preserve"> </w:t>
      </w:r>
      <w:proofErr w:type="spellStart"/>
      <w:r w:rsidRPr="008C0EE8">
        <w:rPr>
          <w:i/>
          <w:sz w:val="20"/>
          <w:szCs w:val="20"/>
        </w:rPr>
        <w:t>lamblia</w:t>
      </w:r>
      <w:proofErr w:type="spellEnd"/>
      <w:r w:rsidR="003F55E9" w:rsidRPr="008C0EE8">
        <w:rPr>
          <w:i/>
          <w:sz w:val="20"/>
          <w:szCs w:val="20"/>
        </w:rPr>
        <w:t xml:space="preserve"> (G. </w:t>
      </w:r>
      <w:proofErr w:type="spellStart"/>
      <w:r w:rsidR="003F55E9" w:rsidRPr="008C0EE8">
        <w:rPr>
          <w:i/>
          <w:sz w:val="20"/>
          <w:szCs w:val="20"/>
        </w:rPr>
        <w:t>lamblia</w:t>
      </w:r>
      <w:proofErr w:type="spellEnd"/>
      <w:r w:rsidR="003F55E9" w:rsidRPr="008C0EE8">
        <w:rPr>
          <w:i/>
          <w:sz w:val="20"/>
          <w:szCs w:val="20"/>
        </w:rPr>
        <w:t>)</w:t>
      </w:r>
      <w:r w:rsidRPr="008C0EE8">
        <w:rPr>
          <w:i/>
          <w:sz w:val="20"/>
          <w:szCs w:val="20"/>
        </w:rPr>
        <w:t xml:space="preserve"> </w:t>
      </w:r>
      <w:r w:rsidRPr="008C0EE8">
        <w:rPr>
          <w:sz w:val="20"/>
          <w:szCs w:val="20"/>
        </w:rPr>
        <w:t>in 11 (1.8%) cases. Double infection was seen in only three samples. The low prevalence of intestinal protozoa among the study groups reflects the outstanding health and hygienic care in primary schools visited.</w:t>
      </w:r>
    </w:p>
    <w:p w:rsidR="00C4265A" w:rsidRPr="00076467" w:rsidRDefault="00630314" w:rsidP="00C4265A">
      <w:pPr>
        <w:rPr>
          <w:sz w:val="20"/>
          <w:szCs w:val="20"/>
          <w:lang w:eastAsia="zh-CN"/>
        </w:rPr>
      </w:pPr>
      <w:r w:rsidRPr="008C0EE8">
        <w:rPr>
          <w:sz w:val="20"/>
          <w:szCs w:val="20"/>
        </w:rPr>
        <w:t xml:space="preserve">[Mohamed M. A. </w:t>
      </w:r>
      <w:proofErr w:type="spellStart"/>
      <w:r w:rsidRPr="008C0EE8">
        <w:rPr>
          <w:sz w:val="20"/>
          <w:szCs w:val="20"/>
        </w:rPr>
        <w:t>Elsaid</w:t>
      </w:r>
      <w:proofErr w:type="spellEnd"/>
      <w:r w:rsidRPr="008C0EE8">
        <w:rPr>
          <w:sz w:val="20"/>
          <w:szCs w:val="20"/>
        </w:rPr>
        <w:t xml:space="preserve">, </w:t>
      </w:r>
      <w:proofErr w:type="spellStart"/>
      <w:r w:rsidRPr="008C0EE8">
        <w:rPr>
          <w:sz w:val="20"/>
          <w:szCs w:val="20"/>
        </w:rPr>
        <w:t>Amjad</w:t>
      </w:r>
      <w:proofErr w:type="spellEnd"/>
      <w:r w:rsidRPr="008C0EE8">
        <w:rPr>
          <w:sz w:val="20"/>
          <w:szCs w:val="20"/>
        </w:rPr>
        <w:t xml:space="preserve"> T. </w:t>
      </w:r>
      <w:proofErr w:type="spellStart"/>
      <w:r w:rsidRPr="008C0EE8">
        <w:rPr>
          <w:sz w:val="20"/>
          <w:szCs w:val="20"/>
        </w:rPr>
        <w:t>Shaktur</w:t>
      </w:r>
      <w:proofErr w:type="spellEnd"/>
      <w:r w:rsidRPr="008C0EE8">
        <w:rPr>
          <w:sz w:val="20"/>
          <w:szCs w:val="20"/>
        </w:rPr>
        <w:t xml:space="preserve">, </w:t>
      </w:r>
      <w:proofErr w:type="spellStart"/>
      <w:r w:rsidRPr="008C0EE8">
        <w:rPr>
          <w:sz w:val="20"/>
          <w:szCs w:val="20"/>
        </w:rPr>
        <w:t>Sammar</w:t>
      </w:r>
      <w:proofErr w:type="spellEnd"/>
      <w:r w:rsidRPr="008C0EE8">
        <w:rPr>
          <w:sz w:val="20"/>
          <w:szCs w:val="20"/>
        </w:rPr>
        <w:t xml:space="preserve"> M. </w:t>
      </w:r>
      <w:proofErr w:type="spellStart"/>
      <w:r w:rsidRPr="008C0EE8">
        <w:rPr>
          <w:sz w:val="20"/>
          <w:szCs w:val="20"/>
        </w:rPr>
        <w:t>Elsaid</w:t>
      </w:r>
      <w:proofErr w:type="spellEnd"/>
      <w:r w:rsidRPr="008C0EE8">
        <w:rPr>
          <w:sz w:val="20"/>
          <w:szCs w:val="20"/>
        </w:rPr>
        <w:t xml:space="preserve">, Mohamed </w:t>
      </w:r>
      <w:proofErr w:type="spellStart"/>
      <w:r w:rsidRPr="008C0EE8">
        <w:rPr>
          <w:sz w:val="20"/>
          <w:szCs w:val="20"/>
        </w:rPr>
        <w:t>Dia</w:t>
      </w:r>
      <w:proofErr w:type="spellEnd"/>
      <w:r w:rsidRPr="008C0EE8">
        <w:rPr>
          <w:sz w:val="20"/>
          <w:szCs w:val="20"/>
        </w:rPr>
        <w:t xml:space="preserve"> </w:t>
      </w:r>
      <w:proofErr w:type="spellStart"/>
      <w:r w:rsidRPr="008C0EE8">
        <w:rPr>
          <w:sz w:val="20"/>
          <w:szCs w:val="20"/>
        </w:rPr>
        <w:t>Eddin</w:t>
      </w:r>
      <w:proofErr w:type="spellEnd"/>
      <w:r w:rsidRPr="008C0EE8">
        <w:rPr>
          <w:sz w:val="20"/>
          <w:szCs w:val="20"/>
        </w:rPr>
        <w:t xml:space="preserve"> E. EL-</w:t>
      </w:r>
      <w:proofErr w:type="spellStart"/>
      <w:r w:rsidRPr="008C0EE8">
        <w:rPr>
          <w:sz w:val="20"/>
          <w:szCs w:val="20"/>
        </w:rPr>
        <w:t>Alem</w:t>
      </w:r>
      <w:proofErr w:type="spellEnd"/>
      <w:r w:rsidRPr="008C0EE8">
        <w:rPr>
          <w:sz w:val="20"/>
          <w:szCs w:val="20"/>
        </w:rPr>
        <w:t xml:space="preserve">, Khalid O. </w:t>
      </w:r>
      <w:proofErr w:type="spellStart"/>
      <w:r w:rsidRPr="008C0EE8">
        <w:rPr>
          <w:sz w:val="20"/>
          <w:szCs w:val="20"/>
        </w:rPr>
        <w:t>Traish</w:t>
      </w:r>
      <w:proofErr w:type="spellEnd"/>
      <w:r w:rsidRPr="008C0EE8">
        <w:rPr>
          <w:sz w:val="20"/>
          <w:szCs w:val="20"/>
        </w:rPr>
        <w:t xml:space="preserve"> and </w:t>
      </w:r>
      <w:proofErr w:type="spellStart"/>
      <w:r w:rsidRPr="008C0EE8">
        <w:rPr>
          <w:sz w:val="20"/>
          <w:szCs w:val="20"/>
        </w:rPr>
        <w:t>Fawzia</w:t>
      </w:r>
      <w:proofErr w:type="spellEnd"/>
      <w:r w:rsidRPr="008C0EE8">
        <w:rPr>
          <w:sz w:val="20"/>
          <w:szCs w:val="20"/>
        </w:rPr>
        <w:t xml:space="preserve"> </w:t>
      </w:r>
      <w:proofErr w:type="spellStart"/>
      <w:r w:rsidRPr="008C0EE8">
        <w:rPr>
          <w:sz w:val="20"/>
          <w:szCs w:val="20"/>
        </w:rPr>
        <w:t>Kahbar</w:t>
      </w:r>
      <w:proofErr w:type="spellEnd"/>
      <w:r w:rsidR="00895760">
        <w:rPr>
          <w:rFonts w:hint="eastAsia"/>
          <w:sz w:val="20"/>
          <w:szCs w:val="20"/>
          <w:lang w:eastAsia="zh-CN"/>
        </w:rPr>
        <w:t>.</w:t>
      </w:r>
      <w:r w:rsidRPr="008C0EE8">
        <w:rPr>
          <w:sz w:val="20"/>
          <w:szCs w:val="20"/>
        </w:rPr>
        <w:t xml:space="preserve"> </w:t>
      </w:r>
      <w:r w:rsidRPr="008C0EE8">
        <w:rPr>
          <w:b/>
          <w:bCs/>
          <w:sz w:val="20"/>
          <w:szCs w:val="20"/>
        </w:rPr>
        <w:t xml:space="preserve">Prevalence of Intestinal Protozoa in Primary Schools in </w:t>
      </w:r>
      <w:proofErr w:type="spellStart"/>
      <w:r w:rsidRPr="008C0EE8">
        <w:rPr>
          <w:b/>
          <w:bCs/>
          <w:sz w:val="20"/>
          <w:szCs w:val="20"/>
        </w:rPr>
        <w:t>Zawia</w:t>
      </w:r>
      <w:proofErr w:type="spellEnd"/>
      <w:r w:rsidRPr="008C0EE8">
        <w:rPr>
          <w:b/>
          <w:bCs/>
          <w:sz w:val="20"/>
          <w:szCs w:val="20"/>
        </w:rPr>
        <w:t xml:space="preserve"> City, Libya</w:t>
      </w:r>
      <w:r w:rsidR="00C4265A" w:rsidRPr="00076467">
        <w:rPr>
          <w:rFonts w:eastAsia="Times New Roman"/>
          <w:b/>
          <w:bCs/>
          <w:sz w:val="20"/>
          <w:szCs w:val="20"/>
          <w:lang w:bidi="fa-IR"/>
        </w:rPr>
        <w:t>.</w:t>
      </w:r>
      <w:r w:rsidR="00C4265A" w:rsidRPr="00076467">
        <w:rPr>
          <w:rFonts w:hint="eastAsia"/>
          <w:b/>
          <w:bCs/>
          <w:sz w:val="20"/>
          <w:szCs w:val="20"/>
        </w:rPr>
        <w:t xml:space="preserve"> </w:t>
      </w:r>
      <w:r w:rsidR="00C4265A" w:rsidRPr="00076467">
        <w:rPr>
          <w:rFonts w:eastAsia="Times New Roman"/>
          <w:bCs/>
          <w:i/>
          <w:sz w:val="20"/>
          <w:szCs w:val="20"/>
        </w:rPr>
        <w:t xml:space="preserve">Nat </w:t>
      </w:r>
      <w:proofErr w:type="spellStart"/>
      <w:r w:rsidR="00C4265A" w:rsidRPr="00076467">
        <w:rPr>
          <w:rFonts w:eastAsia="Times New Roman"/>
          <w:bCs/>
          <w:i/>
          <w:sz w:val="20"/>
          <w:szCs w:val="20"/>
        </w:rPr>
        <w:t>Sci</w:t>
      </w:r>
      <w:proofErr w:type="spellEnd"/>
      <w:r w:rsidR="00C4265A" w:rsidRPr="00076467">
        <w:rPr>
          <w:rFonts w:eastAsiaTheme="minorEastAsia" w:hint="eastAsia"/>
          <w:bCs/>
          <w:i/>
          <w:sz w:val="20"/>
          <w:szCs w:val="20"/>
        </w:rPr>
        <w:t xml:space="preserve"> </w:t>
      </w:r>
      <w:r w:rsidR="00C4265A" w:rsidRPr="00076467">
        <w:rPr>
          <w:sz w:val="20"/>
          <w:szCs w:val="20"/>
        </w:rPr>
        <w:t>201</w:t>
      </w:r>
      <w:r w:rsidR="00C4265A">
        <w:rPr>
          <w:rFonts w:hint="eastAsia"/>
          <w:sz w:val="20"/>
          <w:szCs w:val="20"/>
        </w:rPr>
        <w:t>4</w:t>
      </w:r>
      <w:r w:rsidR="00C4265A" w:rsidRPr="00076467">
        <w:rPr>
          <w:sz w:val="20"/>
          <w:szCs w:val="20"/>
        </w:rPr>
        <w:t>;1</w:t>
      </w:r>
      <w:r w:rsidR="00C4265A">
        <w:rPr>
          <w:rFonts w:hint="eastAsia"/>
          <w:sz w:val="20"/>
          <w:szCs w:val="20"/>
        </w:rPr>
        <w:t>2</w:t>
      </w:r>
      <w:r w:rsidR="00C4265A" w:rsidRPr="00076467">
        <w:rPr>
          <w:sz w:val="20"/>
          <w:szCs w:val="20"/>
        </w:rPr>
        <w:t>(</w:t>
      </w:r>
      <w:r w:rsidR="00C4265A">
        <w:rPr>
          <w:rFonts w:hint="eastAsia"/>
          <w:sz w:val="20"/>
          <w:szCs w:val="20"/>
        </w:rPr>
        <w:t>4</w:t>
      </w:r>
      <w:r w:rsidR="00C4265A" w:rsidRPr="00076467">
        <w:rPr>
          <w:sz w:val="20"/>
          <w:szCs w:val="20"/>
        </w:rPr>
        <w:t>):</w:t>
      </w:r>
      <w:r w:rsidR="00E659D5">
        <w:rPr>
          <w:noProof/>
          <w:color w:val="000000"/>
          <w:sz w:val="20"/>
          <w:szCs w:val="20"/>
        </w:rPr>
        <w:t>67</w:t>
      </w:r>
      <w:r w:rsidR="00C4265A" w:rsidRPr="0050224F">
        <w:rPr>
          <w:color w:val="000000"/>
          <w:sz w:val="20"/>
          <w:szCs w:val="20"/>
        </w:rPr>
        <w:t>-</w:t>
      </w:r>
      <w:r w:rsidR="00E659D5">
        <w:rPr>
          <w:noProof/>
          <w:color w:val="000000"/>
          <w:sz w:val="20"/>
          <w:szCs w:val="20"/>
        </w:rPr>
        <w:t>71</w:t>
      </w:r>
      <w:r w:rsidR="00C4265A" w:rsidRPr="00076467">
        <w:rPr>
          <w:sz w:val="20"/>
          <w:szCs w:val="20"/>
        </w:rPr>
        <w:t>]</w:t>
      </w:r>
      <w:r w:rsidR="00C4265A" w:rsidRPr="00076467">
        <w:rPr>
          <w:rFonts w:hint="eastAsia"/>
          <w:sz w:val="20"/>
          <w:szCs w:val="20"/>
        </w:rPr>
        <w:t>.</w:t>
      </w:r>
      <w:r w:rsidR="00C4265A" w:rsidRPr="00076467">
        <w:rPr>
          <w:sz w:val="20"/>
          <w:szCs w:val="20"/>
        </w:rPr>
        <w:t xml:space="preserve"> (ISSN: 1545-0740).</w:t>
      </w:r>
      <w:r w:rsidR="00C4265A" w:rsidRPr="00853AD6">
        <w:rPr>
          <w:color w:val="0000FF"/>
          <w:sz w:val="20"/>
          <w:szCs w:val="20"/>
        </w:rPr>
        <w:t xml:space="preserve"> </w:t>
      </w:r>
      <w:hyperlink r:id="rId9" w:history="1">
        <w:r w:rsidR="00C4265A" w:rsidRPr="00853AD6">
          <w:rPr>
            <w:rStyle w:val="Hyperlink"/>
            <w:color w:val="0000FF"/>
            <w:sz w:val="20"/>
            <w:szCs w:val="20"/>
          </w:rPr>
          <w:t>http://www.sciencepub.net/nature</w:t>
        </w:r>
      </w:hyperlink>
      <w:r w:rsidR="00C4265A" w:rsidRPr="00076467">
        <w:rPr>
          <w:sz w:val="20"/>
          <w:szCs w:val="20"/>
        </w:rPr>
        <w:t>.</w:t>
      </w:r>
      <w:r w:rsidR="00C4265A" w:rsidRPr="00076467">
        <w:rPr>
          <w:rFonts w:hint="eastAsia"/>
          <w:sz w:val="20"/>
          <w:szCs w:val="20"/>
        </w:rPr>
        <w:t xml:space="preserve"> </w:t>
      </w:r>
      <w:r w:rsidR="00830EB4">
        <w:rPr>
          <w:rFonts w:hint="eastAsia"/>
          <w:sz w:val="20"/>
          <w:szCs w:val="20"/>
          <w:lang w:eastAsia="zh-CN"/>
        </w:rPr>
        <w:t>7</w:t>
      </w:r>
    </w:p>
    <w:p w:rsidR="00630314" w:rsidRPr="008C0EE8" w:rsidRDefault="00630314" w:rsidP="000B0D2F">
      <w:pPr>
        <w:jc w:val="both"/>
        <w:rPr>
          <w:sz w:val="20"/>
          <w:szCs w:val="20"/>
        </w:rPr>
      </w:pPr>
    </w:p>
    <w:p w:rsidR="0000679B" w:rsidRPr="00C643B7" w:rsidRDefault="00630314" w:rsidP="00630314">
      <w:pPr>
        <w:jc w:val="both"/>
        <w:rPr>
          <w:bCs/>
          <w:sz w:val="20"/>
          <w:szCs w:val="20"/>
          <w:lang w:eastAsia="zh-CN"/>
        </w:rPr>
      </w:pPr>
      <w:r w:rsidRPr="008C0EE8">
        <w:rPr>
          <w:b/>
          <w:sz w:val="20"/>
          <w:szCs w:val="20"/>
        </w:rPr>
        <w:t>Keywords:</w:t>
      </w:r>
      <w:r w:rsidR="00A94B40">
        <w:rPr>
          <w:b/>
          <w:sz w:val="20"/>
          <w:szCs w:val="20"/>
        </w:rPr>
        <w:t xml:space="preserve"> </w:t>
      </w:r>
      <w:r w:rsidR="00A94B40" w:rsidRPr="00C643B7">
        <w:rPr>
          <w:bCs/>
          <w:sz w:val="20"/>
          <w:szCs w:val="20"/>
        </w:rPr>
        <w:t>Pr</w:t>
      </w:r>
      <w:r w:rsidR="00895760">
        <w:rPr>
          <w:bCs/>
          <w:sz w:val="20"/>
          <w:szCs w:val="20"/>
        </w:rPr>
        <w:t xml:space="preserve">evalence, Intestinal protozoa. </w:t>
      </w:r>
    </w:p>
    <w:p w:rsidR="00630314" w:rsidRPr="008C0EE8" w:rsidRDefault="00630314" w:rsidP="00630314">
      <w:pPr>
        <w:jc w:val="both"/>
        <w:rPr>
          <w:b/>
          <w:sz w:val="20"/>
          <w:szCs w:val="20"/>
        </w:rPr>
      </w:pPr>
    </w:p>
    <w:p w:rsidR="00630314" w:rsidRPr="008C0EE8" w:rsidRDefault="00630314" w:rsidP="00630314">
      <w:pPr>
        <w:jc w:val="both"/>
        <w:rPr>
          <w:b/>
          <w:sz w:val="20"/>
          <w:szCs w:val="20"/>
        </w:rPr>
        <w:sectPr w:rsidR="00630314" w:rsidRPr="008C0EE8" w:rsidSect="00E659D5">
          <w:headerReference w:type="default" r:id="rId10"/>
          <w:footerReference w:type="default" r:id="rId11"/>
          <w:type w:val="continuous"/>
          <w:pgSz w:w="12240" w:h="15840" w:code="1"/>
          <w:pgMar w:top="1440" w:right="1440" w:bottom="1440" w:left="1440" w:header="720" w:footer="720" w:gutter="0"/>
          <w:pgNumType w:start="67"/>
          <w:cols w:space="720"/>
          <w:docGrid w:linePitch="326"/>
        </w:sectPr>
      </w:pPr>
    </w:p>
    <w:p w:rsidR="00F934D9" w:rsidRPr="008C0EE8" w:rsidRDefault="00F934D9" w:rsidP="00630314">
      <w:pPr>
        <w:jc w:val="both"/>
        <w:rPr>
          <w:b/>
          <w:sz w:val="20"/>
          <w:szCs w:val="20"/>
        </w:rPr>
      </w:pPr>
      <w:r w:rsidRPr="008C0EE8">
        <w:rPr>
          <w:b/>
          <w:sz w:val="20"/>
          <w:szCs w:val="20"/>
        </w:rPr>
        <w:lastRenderedPageBreak/>
        <w:t>1</w:t>
      </w:r>
      <w:r w:rsidR="00630314" w:rsidRPr="008C0EE8">
        <w:rPr>
          <w:b/>
          <w:sz w:val="20"/>
          <w:szCs w:val="20"/>
        </w:rPr>
        <w:t>- Introduction</w:t>
      </w:r>
    </w:p>
    <w:p w:rsidR="00F934D9" w:rsidRPr="00C643B7" w:rsidRDefault="00F934D9" w:rsidP="00CF035A">
      <w:pPr>
        <w:ind w:firstLine="426"/>
        <w:jc w:val="both"/>
        <w:rPr>
          <w:sz w:val="20"/>
          <w:szCs w:val="20"/>
        </w:rPr>
      </w:pPr>
      <w:r w:rsidRPr="00C643B7">
        <w:rPr>
          <w:sz w:val="20"/>
          <w:szCs w:val="20"/>
        </w:rPr>
        <w:t xml:space="preserve">Intestinal parasitic infection is endemic throughout the world. They affect an estimated 3.5 billion persons and cause clinical morbidity in approximately 450 million </w:t>
      </w:r>
      <w:r w:rsidRPr="00C643B7">
        <w:rPr>
          <w:bCs/>
          <w:sz w:val="20"/>
          <w:szCs w:val="20"/>
        </w:rPr>
        <w:t>(</w:t>
      </w:r>
      <w:r w:rsidRPr="00C643B7">
        <w:rPr>
          <w:b/>
          <w:sz w:val="20"/>
          <w:szCs w:val="20"/>
        </w:rPr>
        <w:t>WHO, 2000</w:t>
      </w:r>
      <w:r w:rsidRPr="00C643B7">
        <w:rPr>
          <w:bCs/>
          <w:sz w:val="20"/>
          <w:szCs w:val="20"/>
        </w:rPr>
        <w:t>).</w:t>
      </w:r>
      <w:r w:rsidRPr="00C643B7">
        <w:rPr>
          <w:sz w:val="20"/>
          <w:szCs w:val="20"/>
        </w:rPr>
        <w:t xml:space="preserve"> Human intestinal parasites are found worldwide both in developing and industrialized countries. Pathogenic intestinal parasites produce disease by infecting the small and \or large intestine. Some intestinal parasites have their major impact on children, while others infect all age groups but have their most profound effect on adults </w:t>
      </w:r>
      <w:r w:rsidRPr="00C643B7">
        <w:rPr>
          <w:bCs/>
          <w:sz w:val="20"/>
          <w:szCs w:val="20"/>
        </w:rPr>
        <w:t>(</w:t>
      </w:r>
      <w:proofErr w:type="spellStart"/>
      <w:r w:rsidRPr="00C643B7">
        <w:rPr>
          <w:b/>
          <w:sz w:val="20"/>
          <w:szCs w:val="20"/>
        </w:rPr>
        <w:t>Zakai</w:t>
      </w:r>
      <w:proofErr w:type="spellEnd"/>
      <w:r w:rsidR="00A94B40" w:rsidRPr="00C643B7">
        <w:rPr>
          <w:b/>
          <w:sz w:val="20"/>
          <w:szCs w:val="20"/>
        </w:rPr>
        <w:t>,</w:t>
      </w:r>
      <w:r w:rsidRPr="00C643B7">
        <w:rPr>
          <w:b/>
          <w:sz w:val="20"/>
          <w:szCs w:val="20"/>
        </w:rPr>
        <w:t xml:space="preserve"> 2004</w:t>
      </w:r>
      <w:r w:rsidRPr="00C643B7">
        <w:rPr>
          <w:bCs/>
          <w:sz w:val="20"/>
          <w:szCs w:val="20"/>
        </w:rPr>
        <w:t>).</w:t>
      </w:r>
      <w:r w:rsidR="00AE3E57" w:rsidRPr="00C643B7">
        <w:rPr>
          <w:sz w:val="20"/>
          <w:szCs w:val="20"/>
        </w:rPr>
        <w:t xml:space="preserve"> </w:t>
      </w:r>
      <w:r w:rsidRPr="00C643B7">
        <w:rPr>
          <w:sz w:val="20"/>
          <w:szCs w:val="20"/>
        </w:rPr>
        <w:t xml:space="preserve">Parasites are one of the important casual agents of gastrointestinal disorders such as diarrhea, loss of weight, abdominal pain, nausea, vomiting, </w:t>
      </w:r>
      <w:proofErr w:type="gramStart"/>
      <w:r w:rsidRPr="00C643B7">
        <w:rPr>
          <w:sz w:val="20"/>
          <w:szCs w:val="20"/>
        </w:rPr>
        <w:t>lack</w:t>
      </w:r>
      <w:proofErr w:type="gramEnd"/>
      <w:r w:rsidRPr="00C643B7">
        <w:rPr>
          <w:sz w:val="20"/>
          <w:szCs w:val="20"/>
        </w:rPr>
        <w:t xml:space="preserve"> of appetite, abdominal distention and also sometime mentally related disorders. Several factors such as poor hygienic environment, poor socioeconomic status, climate and overcrowding of people are the major causes of increasing incidence of parasitic infections </w:t>
      </w:r>
      <w:r w:rsidRPr="00C643B7">
        <w:rPr>
          <w:bCs/>
          <w:sz w:val="20"/>
          <w:szCs w:val="20"/>
        </w:rPr>
        <w:t>(</w:t>
      </w:r>
      <w:proofErr w:type="spellStart"/>
      <w:r w:rsidRPr="00C643B7">
        <w:rPr>
          <w:b/>
          <w:sz w:val="20"/>
          <w:szCs w:val="20"/>
        </w:rPr>
        <w:t>Niyyati</w:t>
      </w:r>
      <w:proofErr w:type="spellEnd"/>
      <w:r w:rsidRPr="00C643B7">
        <w:rPr>
          <w:bCs/>
          <w:sz w:val="20"/>
          <w:szCs w:val="20"/>
        </w:rPr>
        <w:t xml:space="preserve"> </w:t>
      </w:r>
      <w:r w:rsidRPr="00C643B7">
        <w:rPr>
          <w:b/>
          <w:i/>
          <w:iCs/>
          <w:sz w:val="20"/>
          <w:szCs w:val="20"/>
        </w:rPr>
        <w:t>et al</w:t>
      </w:r>
      <w:r w:rsidRPr="00C643B7">
        <w:rPr>
          <w:bCs/>
          <w:i/>
          <w:iCs/>
          <w:sz w:val="20"/>
          <w:szCs w:val="20"/>
        </w:rPr>
        <w:t>,</w:t>
      </w:r>
      <w:r w:rsidRPr="00C643B7">
        <w:rPr>
          <w:bCs/>
          <w:sz w:val="20"/>
          <w:szCs w:val="20"/>
        </w:rPr>
        <w:t xml:space="preserve"> </w:t>
      </w:r>
      <w:r w:rsidRPr="00C643B7">
        <w:rPr>
          <w:b/>
          <w:sz w:val="20"/>
          <w:szCs w:val="20"/>
        </w:rPr>
        <w:t>2009</w:t>
      </w:r>
      <w:r w:rsidRPr="00C643B7">
        <w:rPr>
          <w:bCs/>
          <w:sz w:val="20"/>
          <w:szCs w:val="20"/>
        </w:rPr>
        <w:t>).</w:t>
      </w:r>
      <w:r w:rsidR="00AE3E57" w:rsidRPr="00C643B7">
        <w:rPr>
          <w:sz w:val="20"/>
          <w:szCs w:val="20"/>
        </w:rPr>
        <w:t xml:space="preserve"> </w:t>
      </w:r>
      <w:r w:rsidRPr="00C643B7">
        <w:rPr>
          <w:sz w:val="20"/>
          <w:szCs w:val="20"/>
        </w:rPr>
        <w:t xml:space="preserve">The distribution of intestinal parasitic infection depends on many factors. These include temperature, humidity, intermediate host, socioeconomic status of society, customary nutrition of people, and immigration </w:t>
      </w:r>
      <w:r w:rsidRPr="00C643B7">
        <w:rPr>
          <w:bCs/>
          <w:sz w:val="20"/>
          <w:szCs w:val="20"/>
        </w:rPr>
        <w:t>(</w:t>
      </w:r>
      <w:proofErr w:type="spellStart"/>
      <w:r w:rsidRPr="00C643B7">
        <w:rPr>
          <w:b/>
          <w:sz w:val="20"/>
          <w:szCs w:val="20"/>
        </w:rPr>
        <w:t>Yilmaz</w:t>
      </w:r>
      <w:proofErr w:type="spellEnd"/>
      <w:r w:rsidRPr="00C643B7">
        <w:rPr>
          <w:b/>
          <w:sz w:val="20"/>
          <w:szCs w:val="20"/>
        </w:rPr>
        <w:t xml:space="preserve"> </w:t>
      </w:r>
      <w:r w:rsidRPr="00C643B7">
        <w:rPr>
          <w:b/>
          <w:i/>
          <w:iCs/>
          <w:sz w:val="20"/>
          <w:szCs w:val="20"/>
        </w:rPr>
        <w:t>et al</w:t>
      </w:r>
      <w:r w:rsidRPr="00C643B7">
        <w:rPr>
          <w:bCs/>
          <w:i/>
          <w:iCs/>
          <w:sz w:val="20"/>
          <w:szCs w:val="20"/>
        </w:rPr>
        <w:t>,</w:t>
      </w:r>
      <w:r w:rsidRPr="00C643B7">
        <w:rPr>
          <w:bCs/>
          <w:sz w:val="20"/>
          <w:szCs w:val="20"/>
        </w:rPr>
        <w:t xml:space="preserve"> </w:t>
      </w:r>
      <w:r w:rsidRPr="00C643B7">
        <w:rPr>
          <w:b/>
          <w:sz w:val="20"/>
          <w:szCs w:val="20"/>
        </w:rPr>
        <w:t>1999</w:t>
      </w:r>
      <w:r w:rsidRPr="00C643B7">
        <w:rPr>
          <w:bCs/>
          <w:sz w:val="20"/>
          <w:szCs w:val="20"/>
        </w:rPr>
        <w:t>).</w:t>
      </w:r>
      <w:r w:rsidR="00527F2D" w:rsidRPr="00C643B7">
        <w:rPr>
          <w:bCs/>
          <w:sz w:val="20"/>
          <w:szCs w:val="20"/>
        </w:rPr>
        <w:t xml:space="preserve"> </w:t>
      </w:r>
      <w:r w:rsidRPr="00C643B7">
        <w:rPr>
          <w:b/>
          <w:sz w:val="20"/>
          <w:szCs w:val="20"/>
        </w:rPr>
        <w:t xml:space="preserve">Mahfouz </w:t>
      </w:r>
      <w:r w:rsidRPr="00C643B7">
        <w:rPr>
          <w:b/>
          <w:i/>
          <w:iCs/>
          <w:sz w:val="20"/>
          <w:szCs w:val="20"/>
        </w:rPr>
        <w:t>et al</w:t>
      </w:r>
      <w:r w:rsidRPr="00C643B7">
        <w:rPr>
          <w:bCs/>
          <w:sz w:val="20"/>
          <w:szCs w:val="20"/>
        </w:rPr>
        <w:t> </w:t>
      </w:r>
      <w:r w:rsidR="00A94B40" w:rsidRPr="00C643B7">
        <w:rPr>
          <w:bCs/>
          <w:sz w:val="20"/>
          <w:szCs w:val="20"/>
        </w:rPr>
        <w:t>(</w:t>
      </w:r>
      <w:r w:rsidRPr="00C643B7">
        <w:rPr>
          <w:b/>
          <w:sz w:val="20"/>
          <w:szCs w:val="20"/>
        </w:rPr>
        <w:t>1997</w:t>
      </w:r>
      <w:r w:rsidRPr="00C643B7">
        <w:rPr>
          <w:bCs/>
          <w:sz w:val="20"/>
          <w:szCs w:val="20"/>
        </w:rPr>
        <w:t>)</w:t>
      </w:r>
      <w:r w:rsidR="00A94B40" w:rsidRPr="00C643B7">
        <w:rPr>
          <w:sz w:val="20"/>
          <w:szCs w:val="20"/>
        </w:rPr>
        <w:t xml:space="preserve"> </w:t>
      </w:r>
      <w:r w:rsidRPr="00C643B7">
        <w:rPr>
          <w:sz w:val="20"/>
          <w:szCs w:val="20"/>
        </w:rPr>
        <w:t>studied the ecological determinants of intestinal parasitic infections among preschool children in an urban squatter settlement of Egypt in 658 preschool children below 5 years of age. Overall, the prevalence rates of infections</w:t>
      </w:r>
      <w:r w:rsidRPr="00C643B7">
        <w:rPr>
          <w:sz w:val="20"/>
          <w:szCs w:val="20"/>
          <w:vertAlign w:val="superscript"/>
        </w:rPr>
        <w:t xml:space="preserve"> </w:t>
      </w:r>
      <w:r w:rsidRPr="00C643B7">
        <w:rPr>
          <w:sz w:val="20"/>
          <w:szCs w:val="20"/>
        </w:rPr>
        <w:t xml:space="preserve">with the intestinal Helminthes and Protozoa were 47.3% and </w:t>
      </w:r>
      <w:r w:rsidRPr="00C643B7">
        <w:rPr>
          <w:sz w:val="20"/>
          <w:szCs w:val="20"/>
        </w:rPr>
        <w:lastRenderedPageBreak/>
        <w:t xml:space="preserve">31.5%, respectively. </w:t>
      </w:r>
      <w:proofErr w:type="spellStart"/>
      <w:r w:rsidR="003F55E9" w:rsidRPr="00C643B7">
        <w:rPr>
          <w:b/>
          <w:sz w:val="20"/>
          <w:szCs w:val="20"/>
        </w:rPr>
        <w:t>Yilmaz</w:t>
      </w:r>
      <w:proofErr w:type="spellEnd"/>
      <w:r w:rsidR="003F55E9" w:rsidRPr="00C643B7">
        <w:rPr>
          <w:b/>
          <w:sz w:val="20"/>
          <w:szCs w:val="20"/>
        </w:rPr>
        <w:t xml:space="preserve"> </w:t>
      </w:r>
      <w:r w:rsidRPr="00C643B7">
        <w:rPr>
          <w:b/>
          <w:i/>
          <w:iCs/>
          <w:sz w:val="20"/>
          <w:szCs w:val="20"/>
        </w:rPr>
        <w:t>et al</w:t>
      </w:r>
      <w:r w:rsidRPr="00C643B7">
        <w:rPr>
          <w:bCs/>
          <w:sz w:val="20"/>
          <w:szCs w:val="20"/>
        </w:rPr>
        <w:t xml:space="preserve"> (</w:t>
      </w:r>
      <w:r w:rsidRPr="00C643B7">
        <w:rPr>
          <w:b/>
          <w:sz w:val="20"/>
          <w:szCs w:val="20"/>
        </w:rPr>
        <w:t>1999</w:t>
      </w:r>
      <w:r w:rsidRPr="00C643B7">
        <w:rPr>
          <w:bCs/>
          <w:sz w:val="20"/>
          <w:szCs w:val="20"/>
        </w:rPr>
        <w:t>)</w:t>
      </w:r>
      <w:r w:rsidRPr="00C643B7">
        <w:rPr>
          <w:sz w:val="20"/>
          <w:szCs w:val="20"/>
        </w:rPr>
        <w:t xml:space="preserve"> studied the </w:t>
      </w:r>
      <w:proofErr w:type="gramStart"/>
      <w:r w:rsidRPr="00C643B7">
        <w:rPr>
          <w:sz w:val="20"/>
          <w:szCs w:val="20"/>
        </w:rPr>
        <w:t>distribution</w:t>
      </w:r>
      <w:proofErr w:type="gramEnd"/>
      <w:r w:rsidRPr="00C643B7">
        <w:rPr>
          <w:sz w:val="20"/>
          <w:szCs w:val="20"/>
        </w:rPr>
        <w:t xml:space="preserve"> of intestinal parasites in two societies with different socio-economic status in Van, Turkey the results revealed that one or more intestinal parasites in 149 (55.6%) out of 268 immigrants, and 55 (27.3%) out of 205 university residents were detected. The finding of their study suggests that socio-economic status is an important factor on the distribution of intestinal parasites.</w:t>
      </w:r>
      <w:r w:rsidR="00AE3E57" w:rsidRPr="00C643B7">
        <w:rPr>
          <w:sz w:val="20"/>
          <w:szCs w:val="20"/>
        </w:rPr>
        <w:t xml:space="preserve"> </w:t>
      </w:r>
      <w:r w:rsidRPr="00C643B7">
        <w:rPr>
          <w:sz w:val="20"/>
          <w:szCs w:val="20"/>
        </w:rPr>
        <w:t xml:space="preserve">Another study done by </w:t>
      </w:r>
      <w:r w:rsidR="00A94B40" w:rsidRPr="00C643B7">
        <w:rPr>
          <w:b/>
          <w:sz w:val="20"/>
          <w:szCs w:val="20"/>
        </w:rPr>
        <w:t>(</w:t>
      </w:r>
      <w:proofErr w:type="spellStart"/>
      <w:r w:rsidRPr="00C643B7">
        <w:rPr>
          <w:b/>
          <w:sz w:val="20"/>
          <w:szCs w:val="20"/>
        </w:rPr>
        <w:t>Menezes</w:t>
      </w:r>
      <w:proofErr w:type="spellEnd"/>
      <w:r w:rsidRPr="00C643B7">
        <w:rPr>
          <w:b/>
          <w:sz w:val="20"/>
          <w:szCs w:val="20"/>
        </w:rPr>
        <w:t xml:space="preserve"> </w:t>
      </w:r>
      <w:r w:rsidRPr="00C643B7">
        <w:rPr>
          <w:b/>
          <w:i/>
          <w:sz w:val="20"/>
          <w:szCs w:val="20"/>
        </w:rPr>
        <w:t>et al</w:t>
      </w:r>
      <w:r w:rsidR="00A94B40" w:rsidRPr="00C643B7">
        <w:rPr>
          <w:b/>
          <w:sz w:val="20"/>
          <w:szCs w:val="20"/>
        </w:rPr>
        <w:t>,</w:t>
      </w:r>
      <w:r w:rsidRPr="00C643B7">
        <w:rPr>
          <w:b/>
          <w:sz w:val="20"/>
          <w:szCs w:val="20"/>
        </w:rPr>
        <w:t xml:space="preserve"> 2008</w:t>
      </w:r>
      <w:r w:rsidRPr="00C643B7">
        <w:rPr>
          <w:sz w:val="20"/>
          <w:szCs w:val="20"/>
        </w:rPr>
        <w:t xml:space="preserve">) showed that out of 472 Brazilian children aged 3- 6 years, 24.6% had some types of intestinal parasites and 6.6% was have more one type of parasites. Among protozoa, </w:t>
      </w:r>
      <w:r w:rsidRPr="00C643B7">
        <w:rPr>
          <w:i/>
          <w:sz w:val="20"/>
          <w:szCs w:val="20"/>
        </w:rPr>
        <w:t>E. coli</w:t>
      </w:r>
      <w:r w:rsidRPr="00C643B7">
        <w:rPr>
          <w:sz w:val="20"/>
          <w:szCs w:val="20"/>
        </w:rPr>
        <w:t xml:space="preserve"> (14.0%) and </w:t>
      </w:r>
      <w:r w:rsidRPr="00C643B7">
        <w:rPr>
          <w:i/>
          <w:sz w:val="20"/>
          <w:szCs w:val="20"/>
        </w:rPr>
        <w:t xml:space="preserve">G. </w:t>
      </w:r>
      <w:proofErr w:type="spellStart"/>
      <w:r w:rsidRPr="00C643B7">
        <w:rPr>
          <w:i/>
          <w:sz w:val="20"/>
          <w:szCs w:val="20"/>
        </w:rPr>
        <w:t>duodenalis</w:t>
      </w:r>
      <w:proofErr w:type="spellEnd"/>
      <w:r w:rsidRPr="00C643B7">
        <w:rPr>
          <w:sz w:val="20"/>
          <w:szCs w:val="20"/>
        </w:rPr>
        <w:t xml:space="preserve"> (9.5%) were the most prevalent. A total of 205 cases from patients referred to a Hospital in Tehran, tested for the presence of intestinal parasites using direct examination, formalin- ether concentration and staining with </w:t>
      </w:r>
      <w:proofErr w:type="spellStart"/>
      <w:r w:rsidRPr="00C643B7">
        <w:rPr>
          <w:sz w:val="20"/>
          <w:szCs w:val="20"/>
        </w:rPr>
        <w:t>Ziehl-Neelsen</w:t>
      </w:r>
      <w:proofErr w:type="spellEnd"/>
      <w:r w:rsidRPr="00C643B7">
        <w:rPr>
          <w:sz w:val="20"/>
          <w:szCs w:val="20"/>
        </w:rPr>
        <w:t>. The results showed that the positive rate was (29.75%). The rates was as follows</w:t>
      </w:r>
      <w:r w:rsidRPr="00C643B7">
        <w:rPr>
          <w:i/>
          <w:sz w:val="20"/>
          <w:szCs w:val="20"/>
        </w:rPr>
        <w:t xml:space="preserve"> : B.</w:t>
      </w:r>
      <w:r w:rsidR="00895760">
        <w:rPr>
          <w:i/>
          <w:sz w:val="20"/>
          <w:szCs w:val="20"/>
        </w:rPr>
        <w:t xml:space="preserve"> </w:t>
      </w:r>
      <w:r w:rsidRPr="00C643B7">
        <w:rPr>
          <w:i/>
          <w:sz w:val="20"/>
          <w:szCs w:val="20"/>
          <w:lang w:val="pt-PT"/>
        </w:rPr>
        <w:t xml:space="preserve">hominis </w:t>
      </w:r>
      <w:r w:rsidRPr="00C643B7">
        <w:rPr>
          <w:sz w:val="20"/>
          <w:szCs w:val="20"/>
          <w:lang w:val="pt-PT"/>
        </w:rPr>
        <w:t xml:space="preserve">20.9%, </w:t>
      </w:r>
      <w:r w:rsidRPr="00C643B7">
        <w:rPr>
          <w:i/>
          <w:sz w:val="20"/>
          <w:szCs w:val="20"/>
          <w:lang w:val="pt-PT"/>
        </w:rPr>
        <w:t>G. lamblia</w:t>
      </w:r>
      <w:r w:rsidRPr="00C643B7">
        <w:rPr>
          <w:sz w:val="20"/>
          <w:szCs w:val="20"/>
          <w:lang w:val="pt-PT"/>
        </w:rPr>
        <w:t xml:space="preserve"> 5.36%, </w:t>
      </w:r>
      <w:r w:rsidRPr="00C643B7">
        <w:rPr>
          <w:i/>
          <w:sz w:val="20"/>
          <w:szCs w:val="20"/>
          <w:lang w:val="pt-PT"/>
        </w:rPr>
        <w:t>I.</w:t>
      </w:r>
      <w:r w:rsidR="00895760">
        <w:rPr>
          <w:i/>
          <w:sz w:val="20"/>
          <w:szCs w:val="20"/>
          <w:lang w:val="pt-PT"/>
        </w:rPr>
        <w:t xml:space="preserve"> </w:t>
      </w:r>
      <w:r w:rsidRPr="00C643B7">
        <w:rPr>
          <w:i/>
          <w:sz w:val="20"/>
          <w:szCs w:val="20"/>
          <w:lang w:val="pt-PT"/>
        </w:rPr>
        <w:t>butschelii</w:t>
      </w:r>
      <w:r w:rsidRPr="00C643B7">
        <w:rPr>
          <w:sz w:val="20"/>
          <w:szCs w:val="20"/>
          <w:lang w:val="pt-PT"/>
        </w:rPr>
        <w:t xml:space="preserve"> 0.48%, </w:t>
      </w:r>
      <w:r w:rsidRPr="00C643B7">
        <w:rPr>
          <w:i/>
          <w:sz w:val="20"/>
          <w:szCs w:val="20"/>
          <w:lang w:val="pt-PT"/>
        </w:rPr>
        <w:t>Dientamoeba fragilis</w:t>
      </w:r>
      <w:r w:rsidRPr="00C643B7">
        <w:rPr>
          <w:sz w:val="20"/>
          <w:szCs w:val="20"/>
          <w:lang w:val="pt-PT"/>
        </w:rPr>
        <w:t xml:space="preserve"> 0.48%, </w:t>
      </w:r>
      <w:r w:rsidRPr="00C643B7">
        <w:rPr>
          <w:i/>
          <w:sz w:val="20"/>
          <w:szCs w:val="20"/>
          <w:lang w:val="pt-PT"/>
        </w:rPr>
        <w:t>Trichomonas hominis</w:t>
      </w:r>
      <w:r w:rsidRPr="00C643B7">
        <w:rPr>
          <w:sz w:val="20"/>
          <w:szCs w:val="20"/>
          <w:lang w:val="pt-PT"/>
        </w:rPr>
        <w:t xml:space="preserve"> 0.48%, </w:t>
      </w:r>
      <w:r w:rsidRPr="00C643B7">
        <w:rPr>
          <w:i/>
          <w:sz w:val="20"/>
          <w:szCs w:val="20"/>
          <w:lang w:val="pt-PT"/>
        </w:rPr>
        <w:t>E. nana</w:t>
      </w:r>
      <w:r w:rsidRPr="00C643B7">
        <w:rPr>
          <w:sz w:val="20"/>
          <w:szCs w:val="20"/>
          <w:lang w:val="pt-PT"/>
        </w:rPr>
        <w:t xml:space="preserve"> 0.97%, </w:t>
      </w:r>
      <w:r w:rsidRPr="00C643B7">
        <w:rPr>
          <w:i/>
          <w:sz w:val="20"/>
          <w:szCs w:val="20"/>
          <w:lang w:val="pt-PT"/>
        </w:rPr>
        <w:t>E. vermicularis</w:t>
      </w:r>
      <w:r w:rsidRPr="00C643B7">
        <w:rPr>
          <w:sz w:val="20"/>
          <w:szCs w:val="20"/>
          <w:lang w:val="pt-PT"/>
        </w:rPr>
        <w:t xml:space="preserve"> 0.48% and </w:t>
      </w:r>
      <w:r w:rsidRPr="00C643B7">
        <w:rPr>
          <w:i/>
          <w:sz w:val="20"/>
          <w:szCs w:val="20"/>
          <w:lang w:val="pt-PT"/>
        </w:rPr>
        <w:t>Taenia</w:t>
      </w:r>
      <w:r w:rsidRPr="00C643B7">
        <w:rPr>
          <w:sz w:val="20"/>
          <w:szCs w:val="20"/>
          <w:lang w:val="pt-PT"/>
        </w:rPr>
        <w:t xml:space="preserve"> 0.48%. </w:t>
      </w:r>
      <w:r w:rsidRPr="00C643B7">
        <w:rPr>
          <w:bCs/>
          <w:sz w:val="20"/>
          <w:szCs w:val="20"/>
        </w:rPr>
        <w:t>(</w:t>
      </w:r>
      <w:proofErr w:type="spellStart"/>
      <w:r w:rsidRPr="00C643B7">
        <w:rPr>
          <w:b/>
          <w:sz w:val="20"/>
          <w:szCs w:val="20"/>
        </w:rPr>
        <w:t>Niyyati</w:t>
      </w:r>
      <w:proofErr w:type="spellEnd"/>
      <w:r w:rsidR="00CF035A" w:rsidRPr="00C643B7">
        <w:rPr>
          <w:b/>
          <w:sz w:val="20"/>
          <w:szCs w:val="20"/>
        </w:rPr>
        <w:t xml:space="preserve"> e</w:t>
      </w:r>
      <w:r w:rsidRPr="00C643B7">
        <w:rPr>
          <w:b/>
          <w:i/>
          <w:sz w:val="20"/>
          <w:szCs w:val="20"/>
        </w:rPr>
        <w:t>t al</w:t>
      </w:r>
      <w:r w:rsidR="00A94B40" w:rsidRPr="00C643B7">
        <w:rPr>
          <w:b/>
          <w:i/>
          <w:sz w:val="20"/>
          <w:szCs w:val="20"/>
        </w:rPr>
        <w:t>,</w:t>
      </w:r>
      <w:r w:rsidRPr="00C643B7">
        <w:rPr>
          <w:bCs/>
          <w:i/>
          <w:sz w:val="20"/>
          <w:szCs w:val="20"/>
        </w:rPr>
        <w:t xml:space="preserve"> </w:t>
      </w:r>
      <w:r w:rsidRPr="00C643B7">
        <w:rPr>
          <w:b/>
          <w:sz w:val="20"/>
          <w:szCs w:val="20"/>
        </w:rPr>
        <w:t>2009</w:t>
      </w:r>
      <w:r w:rsidRPr="00C643B7">
        <w:rPr>
          <w:bCs/>
          <w:sz w:val="20"/>
          <w:szCs w:val="20"/>
        </w:rPr>
        <w:t>)</w:t>
      </w:r>
      <w:r w:rsidR="00AE3E57" w:rsidRPr="00C643B7">
        <w:rPr>
          <w:bCs/>
          <w:sz w:val="20"/>
          <w:szCs w:val="20"/>
        </w:rPr>
        <w:t>.</w:t>
      </w:r>
      <w:r w:rsidR="00AE3E57" w:rsidRPr="00C643B7">
        <w:rPr>
          <w:sz w:val="20"/>
          <w:szCs w:val="20"/>
        </w:rPr>
        <w:t xml:space="preserve"> </w:t>
      </w:r>
      <w:r w:rsidRPr="00C643B7">
        <w:rPr>
          <w:sz w:val="20"/>
          <w:szCs w:val="20"/>
        </w:rPr>
        <w:t xml:space="preserve">In Libya there are some studies which studied intestinal parasites prevalence among human. The first report on the prevalence of intestinal parasites in Libya was conducted by </w:t>
      </w:r>
      <w:r w:rsidRPr="00C643B7">
        <w:rPr>
          <w:b/>
          <w:sz w:val="20"/>
          <w:szCs w:val="20"/>
        </w:rPr>
        <w:t xml:space="preserve">Dar </w:t>
      </w:r>
      <w:r w:rsidRPr="00C643B7">
        <w:rPr>
          <w:b/>
          <w:i/>
          <w:sz w:val="20"/>
          <w:szCs w:val="20"/>
        </w:rPr>
        <w:t>et al</w:t>
      </w:r>
      <w:r w:rsidRPr="00C643B7">
        <w:rPr>
          <w:bCs/>
          <w:sz w:val="20"/>
          <w:szCs w:val="20"/>
        </w:rPr>
        <w:t xml:space="preserve"> (</w:t>
      </w:r>
      <w:r w:rsidRPr="00C643B7">
        <w:rPr>
          <w:b/>
          <w:sz w:val="20"/>
          <w:szCs w:val="20"/>
        </w:rPr>
        <w:t>1979</w:t>
      </w:r>
      <w:r w:rsidRPr="00C643B7">
        <w:rPr>
          <w:sz w:val="20"/>
          <w:szCs w:val="20"/>
        </w:rPr>
        <w:t xml:space="preserve">) on prevalence of parasitic infection in primary school children in Benghazi. The study showed that the prevalence of intestinal parasites was 27.6% among school children </w:t>
      </w:r>
      <w:r w:rsidRPr="00C643B7">
        <w:rPr>
          <w:sz w:val="20"/>
          <w:szCs w:val="20"/>
        </w:rPr>
        <w:lastRenderedPageBreak/>
        <w:t xml:space="preserve">in Benghazi, Libya. The detected parasites were </w:t>
      </w:r>
      <w:r w:rsidRPr="00C643B7">
        <w:rPr>
          <w:i/>
          <w:sz w:val="20"/>
          <w:szCs w:val="20"/>
        </w:rPr>
        <w:t>G.</w:t>
      </w:r>
      <w:r w:rsidRPr="00C643B7">
        <w:rPr>
          <w:sz w:val="20"/>
          <w:szCs w:val="20"/>
        </w:rPr>
        <w:t xml:space="preserve"> </w:t>
      </w:r>
      <w:proofErr w:type="spellStart"/>
      <w:r w:rsidRPr="00C643B7">
        <w:rPr>
          <w:i/>
          <w:sz w:val="20"/>
          <w:szCs w:val="20"/>
        </w:rPr>
        <w:t>lamblia</w:t>
      </w:r>
      <w:proofErr w:type="spellEnd"/>
      <w:r w:rsidRPr="00C643B7">
        <w:rPr>
          <w:sz w:val="20"/>
          <w:szCs w:val="20"/>
        </w:rPr>
        <w:t xml:space="preserve"> (11.4%)</w:t>
      </w:r>
      <w:r w:rsidRPr="00C643B7">
        <w:rPr>
          <w:i/>
          <w:sz w:val="20"/>
          <w:szCs w:val="20"/>
        </w:rPr>
        <w:t xml:space="preserve">, </w:t>
      </w:r>
      <w:proofErr w:type="spellStart"/>
      <w:r w:rsidRPr="00C643B7">
        <w:rPr>
          <w:i/>
          <w:sz w:val="20"/>
          <w:szCs w:val="20"/>
        </w:rPr>
        <w:t>Hymenolepis</w:t>
      </w:r>
      <w:proofErr w:type="spellEnd"/>
      <w:r w:rsidRPr="00C643B7">
        <w:rPr>
          <w:i/>
          <w:sz w:val="20"/>
          <w:szCs w:val="20"/>
        </w:rPr>
        <w:t>.</w:t>
      </w:r>
      <w:r w:rsidR="00895760">
        <w:rPr>
          <w:i/>
          <w:sz w:val="20"/>
          <w:szCs w:val="20"/>
        </w:rPr>
        <w:t xml:space="preserve"> </w:t>
      </w:r>
      <w:r w:rsidRPr="00C643B7">
        <w:rPr>
          <w:i/>
          <w:sz w:val="20"/>
          <w:szCs w:val="20"/>
        </w:rPr>
        <w:t>nana (</w:t>
      </w:r>
      <w:r w:rsidRPr="00C643B7">
        <w:rPr>
          <w:sz w:val="20"/>
          <w:szCs w:val="20"/>
        </w:rPr>
        <w:t>0.3%),</w:t>
      </w:r>
      <w:r w:rsidRPr="00C643B7">
        <w:rPr>
          <w:i/>
          <w:sz w:val="20"/>
          <w:szCs w:val="20"/>
        </w:rPr>
        <w:t xml:space="preserve"> A. </w:t>
      </w:r>
      <w:proofErr w:type="spellStart"/>
      <w:r w:rsidRPr="00C643B7">
        <w:rPr>
          <w:i/>
          <w:sz w:val="20"/>
          <w:szCs w:val="20"/>
        </w:rPr>
        <w:t>lumbricoides</w:t>
      </w:r>
      <w:proofErr w:type="spellEnd"/>
      <w:r w:rsidRPr="00C643B7">
        <w:rPr>
          <w:i/>
          <w:sz w:val="20"/>
          <w:szCs w:val="20"/>
        </w:rPr>
        <w:t xml:space="preserve"> </w:t>
      </w:r>
      <w:r w:rsidRPr="00C643B7">
        <w:rPr>
          <w:sz w:val="20"/>
          <w:szCs w:val="20"/>
        </w:rPr>
        <w:t>(2</w:t>
      </w:r>
      <w:proofErr w:type="gramStart"/>
      <w:r w:rsidRPr="00C643B7">
        <w:rPr>
          <w:sz w:val="20"/>
          <w:szCs w:val="20"/>
        </w:rPr>
        <w:t>,5</w:t>
      </w:r>
      <w:proofErr w:type="gramEnd"/>
      <w:r w:rsidRPr="00C643B7">
        <w:rPr>
          <w:sz w:val="20"/>
          <w:szCs w:val="20"/>
        </w:rPr>
        <w:t xml:space="preserve">%), </w:t>
      </w:r>
      <w:r w:rsidRPr="00C643B7">
        <w:rPr>
          <w:i/>
          <w:sz w:val="20"/>
          <w:szCs w:val="20"/>
        </w:rPr>
        <w:t xml:space="preserve">T. </w:t>
      </w:r>
      <w:proofErr w:type="spellStart"/>
      <w:r w:rsidRPr="00C643B7">
        <w:rPr>
          <w:i/>
          <w:sz w:val="20"/>
          <w:szCs w:val="20"/>
        </w:rPr>
        <w:t>trichiura</w:t>
      </w:r>
      <w:proofErr w:type="spellEnd"/>
      <w:r w:rsidRPr="00C643B7">
        <w:rPr>
          <w:sz w:val="20"/>
          <w:szCs w:val="20"/>
        </w:rPr>
        <w:t xml:space="preserve"> (1.3%),</w:t>
      </w:r>
      <w:r w:rsidR="00895760">
        <w:rPr>
          <w:sz w:val="20"/>
          <w:szCs w:val="20"/>
        </w:rPr>
        <w:t xml:space="preserve"> </w:t>
      </w:r>
      <w:r w:rsidRPr="00C643B7">
        <w:rPr>
          <w:i/>
          <w:sz w:val="20"/>
          <w:szCs w:val="20"/>
        </w:rPr>
        <w:t xml:space="preserve">E. </w:t>
      </w:r>
      <w:proofErr w:type="spellStart"/>
      <w:r w:rsidRPr="00C643B7">
        <w:rPr>
          <w:i/>
          <w:sz w:val="20"/>
          <w:szCs w:val="20"/>
        </w:rPr>
        <w:t>vermicularis</w:t>
      </w:r>
      <w:proofErr w:type="spellEnd"/>
      <w:r w:rsidRPr="00C643B7">
        <w:rPr>
          <w:sz w:val="20"/>
          <w:szCs w:val="20"/>
        </w:rPr>
        <w:t>(0.8%),</w:t>
      </w:r>
      <w:r w:rsidRPr="00C643B7">
        <w:rPr>
          <w:i/>
          <w:sz w:val="20"/>
          <w:szCs w:val="20"/>
        </w:rPr>
        <w:t xml:space="preserve"> S. </w:t>
      </w:r>
      <w:proofErr w:type="spellStart"/>
      <w:r w:rsidRPr="00C643B7">
        <w:rPr>
          <w:i/>
          <w:sz w:val="20"/>
          <w:szCs w:val="20"/>
        </w:rPr>
        <w:t>stercoralis</w:t>
      </w:r>
      <w:proofErr w:type="spellEnd"/>
      <w:r w:rsidRPr="00C643B7">
        <w:rPr>
          <w:i/>
          <w:sz w:val="20"/>
          <w:szCs w:val="20"/>
        </w:rPr>
        <w:t xml:space="preserve"> </w:t>
      </w:r>
      <w:r w:rsidRPr="00C643B7">
        <w:rPr>
          <w:sz w:val="20"/>
          <w:szCs w:val="20"/>
        </w:rPr>
        <w:t>(0.2%),</w:t>
      </w:r>
      <w:r w:rsidRPr="00C643B7">
        <w:rPr>
          <w:i/>
          <w:sz w:val="20"/>
          <w:szCs w:val="20"/>
        </w:rPr>
        <w:t xml:space="preserve"> Hookworm</w:t>
      </w:r>
      <w:r w:rsidRPr="00C643B7">
        <w:rPr>
          <w:sz w:val="20"/>
          <w:szCs w:val="20"/>
        </w:rPr>
        <w:t xml:space="preserve"> (0.2%),</w:t>
      </w:r>
      <w:r w:rsidRPr="00C643B7">
        <w:rPr>
          <w:i/>
          <w:sz w:val="20"/>
          <w:szCs w:val="20"/>
        </w:rPr>
        <w:t xml:space="preserve"> I.</w:t>
      </w:r>
      <w:r w:rsidR="00895760">
        <w:rPr>
          <w:i/>
          <w:sz w:val="20"/>
          <w:szCs w:val="20"/>
        </w:rPr>
        <w:t xml:space="preserve"> </w:t>
      </w:r>
      <w:proofErr w:type="spellStart"/>
      <w:r w:rsidRPr="00C643B7">
        <w:rPr>
          <w:i/>
          <w:sz w:val="20"/>
          <w:szCs w:val="20"/>
        </w:rPr>
        <w:t>butschelii</w:t>
      </w:r>
      <w:proofErr w:type="spellEnd"/>
      <w:r w:rsidR="00895760">
        <w:rPr>
          <w:sz w:val="20"/>
          <w:szCs w:val="20"/>
        </w:rPr>
        <w:t xml:space="preserve"> </w:t>
      </w:r>
      <w:r w:rsidRPr="00C643B7">
        <w:rPr>
          <w:sz w:val="20"/>
          <w:szCs w:val="20"/>
        </w:rPr>
        <w:t>(0.3%). Another study by</w:t>
      </w:r>
      <w:r w:rsidRPr="00C643B7">
        <w:rPr>
          <w:b/>
          <w:bCs/>
          <w:sz w:val="20"/>
          <w:szCs w:val="20"/>
        </w:rPr>
        <w:t xml:space="preserve"> EL-</w:t>
      </w:r>
      <w:proofErr w:type="spellStart"/>
      <w:r w:rsidRPr="00C643B7">
        <w:rPr>
          <w:b/>
          <w:bCs/>
          <w:sz w:val="20"/>
          <w:szCs w:val="20"/>
        </w:rPr>
        <w:t>Boulaqi</w:t>
      </w:r>
      <w:proofErr w:type="spellEnd"/>
      <w:r w:rsidRPr="00C643B7">
        <w:rPr>
          <w:b/>
          <w:bCs/>
          <w:sz w:val="20"/>
          <w:szCs w:val="20"/>
        </w:rPr>
        <w:t xml:space="preserve"> </w:t>
      </w:r>
      <w:r w:rsidRPr="00C643B7">
        <w:rPr>
          <w:b/>
          <w:bCs/>
          <w:i/>
          <w:sz w:val="20"/>
          <w:szCs w:val="20"/>
        </w:rPr>
        <w:t>et al</w:t>
      </w:r>
      <w:r w:rsidR="00895760">
        <w:rPr>
          <w:b/>
          <w:bCs/>
          <w:sz w:val="20"/>
          <w:szCs w:val="20"/>
        </w:rPr>
        <w:t xml:space="preserve"> </w:t>
      </w:r>
      <w:r w:rsidRPr="00C643B7">
        <w:rPr>
          <w:sz w:val="20"/>
          <w:szCs w:val="20"/>
        </w:rPr>
        <w:t>(</w:t>
      </w:r>
      <w:r w:rsidRPr="00C643B7">
        <w:rPr>
          <w:b/>
          <w:bCs/>
          <w:sz w:val="20"/>
          <w:szCs w:val="20"/>
        </w:rPr>
        <w:t>1980</w:t>
      </w:r>
      <w:r w:rsidRPr="00C643B7">
        <w:rPr>
          <w:sz w:val="20"/>
          <w:szCs w:val="20"/>
        </w:rPr>
        <w:t xml:space="preserve">) for the prevalence of intestinal parasites in primary school children in Benghazi city, Libya, the results showed a very high affection with the intestinal protozoa 75.6% and intestinal helminthes 68.8%, and the most common of parasite are </w:t>
      </w:r>
      <w:r w:rsidRPr="00C643B7">
        <w:rPr>
          <w:i/>
          <w:sz w:val="20"/>
          <w:szCs w:val="20"/>
        </w:rPr>
        <w:t xml:space="preserve">A. </w:t>
      </w:r>
      <w:proofErr w:type="spellStart"/>
      <w:r w:rsidRPr="00C643B7">
        <w:rPr>
          <w:i/>
          <w:sz w:val="20"/>
          <w:szCs w:val="20"/>
        </w:rPr>
        <w:t>lumbricoides</w:t>
      </w:r>
      <w:proofErr w:type="spellEnd"/>
      <w:r w:rsidRPr="00C643B7">
        <w:rPr>
          <w:sz w:val="20"/>
          <w:szCs w:val="20"/>
        </w:rPr>
        <w:t xml:space="preserve">, </w:t>
      </w:r>
      <w:r w:rsidRPr="00C643B7">
        <w:rPr>
          <w:i/>
          <w:sz w:val="20"/>
          <w:szCs w:val="20"/>
        </w:rPr>
        <w:t>E. coli</w:t>
      </w:r>
      <w:r w:rsidRPr="00C643B7">
        <w:rPr>
          <w:sz w:val="20"/>
          <w:szCs w:val="20"/>
        </w:rPr>
        <w:t xml:space="preserve">, </w:t>
      </w:r>
      <w:r w:rsidRPr="00C643B7">
        <w:rPr>
          <w:i/>
          <w:sz w:val="20"/>
          <w:szCs w:val="20"/>
        </w:rPr>
        <w:t>E. </w:t>
      </w:r>
      <w:proofErr w:type="spellStart"/>
      <w:r w:rsidRPr="00C643B7">
        <w:rPr>
          <w:i/>
          <w:sz w:val="20"/>
          <w:szCs w:val="20"/>
        </w:rPr>
        <w:t>histolytica</w:t>
      </w:r>
      <w:proofErr w:type="spellEnd"/>
      <w:r w:rsidRPr="00C643B7">
        <w:rPr>
          <w:sz w:val="20"/>
          <w:szCs w:val="20"/>
        </w:rPr>
        <w:t xml:space="preserve"> respectively. </w:t>
      </w:r>
      <w:r w:rsidRPr="00C643B7">
        <w:rPr>
          <w:b/>
          <w:bCs/>
          <w:sz w:val="20"/>
          <w:szCs w:val="20"/>
        </w:rPr>
        <w:t>EL-</w:t>
      </w:r>
      <w:proofErr w:type="spellStart"/>
      <w:r w:rsidRPr="00C643B7">
        <w:rPr>
          <w:b/>
          <w:bCs/>
          <w:sz w:val="20"/>
          <w:szCs w:val="20"/>
        </w:rPr>
        <w:t>Buni</w:t>
      </w:r>
      <w:proofErr w:type="spellEnd"/>
      <w:r w:rsidRPr="00C643B7">
        <w:rPr>
          <w:b/>
          <w:bCs/>
          <w:sz w:val="20"/>
          <w:szCs w:val="20"/>
        </w:rPr>
        <w:t xml:space="preserve"> and Khan 1998</w:t>
      </w:r>
      <w:r w:rsidRPr="00C643B7">
        <w:rPr>
          <w:sz w:val="20"/>
          <w:szCs w:val="20"/>
        </w:rPr>
        <w:t xml:space="preserve"> conducted a study on intestinal protozoan infections in Benghazi. The overall prevalence rate was (12.88%). The most common parasite was (6.24%) </w:t>
      </w:r>
      <w:r w:rsidRPr="00C643B7">
        <w:rPr>
          <w:i/>
          <w:sz w:val="20"/>
          <w:szCs w:val="20"/>
        </w:rPr>
        <w:t xml:space="preserve">G. </w:t>
      </w:r>
      <w:proofErr w:type="spellStart"/>
      <w:r w:rsidRPr="00C643B7">
        <w:rPr>
          <w:i/>
          <w:sz w:val="20"/>
          <w:szCs w:val="20"/>
        </w:rPr>
        <w:t>lamblia</w:t>
      </w:r>
      <w:proofErr w:type="spellEnd"/>
      <w:r w:rsidRPr="00C643B7">
        <w:rPr>
          <w:sz w:val="20"/>
          <w:szCs w:val="20"/>
        </w:rPr>
        <w:t xml:space="preserve">, (3.94%) </w:t>
      </w:r>
      <w:r w:rsidRPr="00C643B7">
        <w:rPr>
          <w:i/>
          <w:sz w:val="20"/>
          <w:szCs w:val="20"/>
        </w:rPr>
        <w:t xml:space="preserve">E. </w:t>
      </w:r>
      <w:proofErr w:type="spellStart"/>
      <w:r w:rsidRPr="00C643B7">
        <w:rPr>
          <w:i/>
          <w:sz w:val="20"/>
          <w:szCs w:val="20"/>
        </w:rPr>
        <w:t>histolytica</w:t>
      </w:r>
      <w:proofErr w:type="spellEnd"/>
      <w:r w:rsidRPr="00C643B7">
        <w:rPr>
          <w:sz w:val="20"/>
          <w:szCs w:val="20"/>
        </w:rPr>
        <w:t xml:space="preserve">, (2.62%) </w:t>
      </w:r>
      <w:r w:rsidRPr="00C643B7">
        <w:rPr>
          <w:i/>
          <w:sz w:val="20"/>
          <w:szCs w:val="20"/>
        </w:rPr>
        <w:t>E. coli</w:t>
      </w:r>
      <w:r w:rsidRPr="00C643B7">
        <w:rPr>
          <w:sz w:val="20"/>
          <w:szCs w:val="20"/>
        </w:rPr>
        <w:t xml:space="preserve"> and (0.07%) </w:t>
      </w:r>
      <w:proofErr w:type="gramStart"/>
      <w:r w:rsidRPr="00C643B7">
        <w:rPr>
          <w:i/>
          <w:sz w:val="20"/>
          <w:szCs w:val="20"/>
        </w:rPr>
        <w:t xml:space="preserve">T. </w:t>
      </w:r>
      <w:proofErr w:type="spellStart"/>
      <w:r w:rsidRPr="00C643B7">
        <w:rPr>
          <w:i/>
          <w:sz w:val="20"/>
          <w:szCs w:val="20"/>
        </w:rPr>
        <w:t>hominis</w:t>
      </w:r>
      <w:proofErr w:type="spellEnd"/>
      <w:r w:rsidRPr="00C643B7">
        <w:rPr>
          <w:i/>
          <w:sz w:val="20"/>
          <w:szCs w:val="20"/>
        </w:rPr>
        <w:t>.</w:t>
      </w:r>
      <w:proofErr w:type="gramEnd"/>
      <w:r w:rsidR="00AE3E57" w:rsidRPr="00C643B7">
        <w:rPr>
          <w:iCs/>
          <w:sz w:val="20"/>
          <w:szCs w:val="20"/>
        </w:rPr>
        <w:t xml:space="preserve"> </w:t>
      </w:r>
      <w:proofErr w:type="spellStart"/>
      <w:r w:rsidRPr="00C643B7">
        <w:rPr>
          <w:b/>
          <w:sz w:val="20"/>
          <w:szCs w:val="20"/>
        </w:rPr>
        <w:t>Sadaga</w:t>
      </w:r>
      <w:proofErr w:type="spellEnd"/>
      <w:r w:rsidRPr="00C643B7">
        <w:rPr>
          <w:bCs/>
          <w:sz w:val="20"/>
          <w:szCs w:val="20"/>
        </w:rPr>
        <w:t xml:space="preserve"> (</w:t>
      </w:r>
      <w:r w:rsidRPr="00C643B7">
        <w:rPr>
          <w:b/>
          <w:sz w:val="20"/>
          <w:szCs w:val="20"/>
        </w:rPr>
        <w:t>2006</w:t>
      </w:r>
      <w:r w:rsidRPr="00C643B7">
        <w:rPr>
          <w:bCs/>
          <w:sz w:val="20"/>
          <w:szCs w:val="20"/>
        </w:rPr>
        <w:t>)</w:t>
      </w:r>
      <w:r w:rsidRPr="00C643B7">
        <w:rPr>
          <w:sz w:val="20"/>
          <w:szCs w:val="20"/>
        </w:rPr>
        <w:t xml:space="preserve"> studied the prevalence of intestinal parasites among primary school children in </w:t>
      </w:r>
      <w:proofErr w:type="spellStart"/>
      <w:r w:rsidRPr="00C643B7">
        <w:rPr>
          <w:sz w:val="20"/>
          <w:szCs w:val="20"/>
        </w:rPr>
        <w:t>Derna</w:t>
      </w:r>
      <w:proofErr w:type="spellEnd"/>
      <w:r w:rsidRPr="00C643B7">
        <w:rPr>
          <w:sz w:val="20"/>
          <w:szCs w:val="20"/>
        </w:rPr>
        <w:t xml:space="preserve"> district, Libya. The result showed that (31%) of the children were infected with intestinal parasites. The detected parasites were </w:t>
      </w:r>
      <w:r w:rsidRPr="00C643B7">
        <w:rPr>
          <w:i/>
          <w:sz w:val="20"/>
          <w:szCs w:val="20"/>
        </w:rPr>
        <w:t xml:space="preserve">G. </w:t>
      </w:r>
      <w:proofErr w:type="spellStart"/>
      <w:r w:rsidRPr="00C643B7">
        <w:rPr>
          <w:i/>
          <w:sz w:val="20"/>
          <w:szCs w:val="20"/>
        </w:rPr>
        <w:t>lamblia</w:t>
      </w:r>
      <w:proofErr w:type="spellEnd"/>
      <w:r w:rsidRPr="00C643B7">
        <w:rPr>
          <w:sz w:val="20"/>
          <w:szCs w:val="20"/>
        </w:rPr>
        <w:t xml:space="preserve"> (12.7%),</w:t>
      </w:r>
      <w:r w:rsidRPr="00C643B7">
        <w:rPr>
          <w:i/>
          <w:sz w:val="20"/>
          <w:szCs w:val="20"/>
        </w:rPr>
        <w:t xml:space="preserve"> </w:t>
      </w:r>
      <w:proofErr w:type="spellStart"/>
      <w:r w:rsidRPr="00C643B7">
        <w:rPr>
          <w:i/>
          <w:sz w:val="20"/>
          <w:szCs w:val="20"/>
        </w:rPr>
        <w:t>Blastocysti</w:t>
      </w:r>
      <w:proofErr w:type="spellEnd"/>
      <w:r w:rsidRPr="00C643B7">
        <w:rPr>
          <w:i/>
          <w:sz w:val="20"/>
          <w:szCs w:val="20"/>
        </w:rPr>
        <w:t>.</w:t>
      </w:r>
      <w:r w:rsidR="00895760">
        <w:rPr>
          <w:i/>
          <w:sz w:val="20"/>
          <w:szCs w:val="20"/>
        </w:rPr>
        <w:t xml:space="preserve"> </w:t>
      </w:r>
      <w:proofErr w:type="spellStart"/>
      <w:proofErr w:type="gramStart"/>
      <w:r w:rsidRPr="00C643B7">
        <w:rPr>
          <w:i/>
          <w:sz w:val="20"/>
          <w:szCs w:val="20"/>
        </w:rPr>
        <w:t>hominis</w:t>
      </w:r>
      <w:proofErr w:type="spellEnd"/>
      <w:r w:rsidRPr="00C643B7">
        <w:rPr>
          <w:sz w:val="20"/>
          <w:szCs w:val="20"/>
        </w:rPr>
        <w:t>(</w:t>
      </w:r>
      <w:proofErr w:type="gramEnd"/>
      <w:r w:rsidRPr="00C643B7">
        <w:rPr>
          <w:sz w:val="20"/>
          <w:szCs w:val="20"/>
        </w:rPr>
        <w:t xml:space="preserve">6.7%), </w:t>
      </w:r>
      <w:r w:rsidRPr="00C643B7">
        <w:rPr>
          <w:i/>
          <w:sz w:val="20"/>
          <w:szCs w:val="20"/>
        </w:rPr>
        <w:t>E. histolytic</w:t>
      </w:r>
      <w:r w:rsidRPr="00C643B7">
        <w:rPr>
          <w:sz w:val="20"/>
          <w:szCs w:val="20"/>
        </w:rPr>
        <w:t xml:space="preserve"> (6.6%), </w:t>
      </w:r>
      <w:r w:rsidRPr="00C643B7">
        <w:rPr>
          <w:i/>
          <w:sz w:val="20"/>
          <w:szCs w:val="20"/>
        </w:rPr>
        <w:t>E. coli</w:t>
      </w:r>
      <w:r w:rsidRPr="00C643B7">
        <w:rPr>
          <w:sz w:val="20"/>
          <w:szCs w:val="20"/>
        </w:rPr>
        <w:t xml:space="preserve"> (3.2%), </w:t>
      </w:r>
      <w:r w:rsidRPr="00C643B7">
        <w:rPr>
          <w:i/>
          <w:sz w:val="20"/>
          <w:szCs w:val="20"/>
        </w:rPr>
        <w:t xml:space="preserve">E. </w:t>
      </w:r>
      <w:proofErr w:type="spellStart"/>
      <w:r w:rsidRPr="00C643B7">
        <w:rPr>
          <w:i/>
          <w:sz w:val="20"/>
          <w:szCs w:val="20"/>
        </w:rPr>
        <w:t>vermicularis</w:t>
      </w:r>
      <w:proofErr w:type="spellEnd"/>
      <w:r w:rsidRPr="00C643B7">
        <w:rPr>
          <w:sz w:val="20"/>
          <w:szCs w:val="20"/>
        </w:rPr>
        <w:t xml:space="preserve"> (0.6%), </w:t>
      </w:r>
      <w:r w:rsidRPr="00C643B7">
        <w:rPr>
          <w:i/>
          <w:sz w:val="20"/>
          <w:szCs w:val="20"/>
        </w:rPr>
        <w:t xml:space="preserve">A. </w:t>
      </w:r>
      <w:proofErr w:type="spellStart"/>
      <w:r w:rsidRPr="00C643B7">
        <w:rPr>
          <w:i/>
          <w:sz w:val="20"/>
          <w:szCs w:val="20"/>
        </w:rPr>
        <w:t>lumbricoides</w:t>
      </w:r>
      <w:proofErr w:type="spellEnd"/>
      <w:r w:rsidRPr="00C643B7">
        <w:rPr>
          <w:sz w:val="20"/>
          <w:szCs w:val="20"/>
        </w:rPr>
        <w:t xml:space="preserve"> (0.1%), </w:t>
      </w:r>
      <w:proofErr w:type="spellStart"/>
      <w:r w:rsidRPr="00C643B7">
        <w:rPr>
          <w:i/>
          <w:sz w:val="20"/>
          <w:szCs w:val="20"/>
        </w:rPr>
        <w:t>Entamoeba</w:t>
      </w:r>
      <w:proofErr w:type="spellEnd"/>
      <w:r w:rsidRPr="00C643B7">
        <w:rPr>
          <w:i/>
          <w:sz w:val="20"/>
          <w:szCs w:val="20"/>
        </w:rPr>
        <w:t xml:space="preserve"> Hartman </w:t>
      </w:r>
      <w:r w:rsidRPr="00C643B7">
        <w:rPr>
          <w:sz w:val="20"/>
          <w:szCs w:val="20"/>
        </w:rPr>
        <w:t xml:space="preserve">(1.0%) and </w:t>
      </w:r>
      <w:proofErr w:type="spellStart"/>
      <w:r w:rsidRPr="00C643B7">
        <w:rPr>
          <w:i/>
          <w:sz w:val="20"/>
          <w:szCs w:val="20"/>
        </w:rPr>
        <w:t>Hymenolepis</w:t>
      </w:r>
      <w:proofErr w:type="spellEnd"/>
      <w:r w:rsidRPr="00C643B7">
        <w:rPr>
          <w:i/>
          <w:sz w:val="20"/>
          <w:szCs w:val="20"/>
        </w:rPr>
        <w:t>.</w:t>
      </w:r>
      <w:r w:rsidR="00895760">
        <w:rPr>
          <w:i/>
          <w:sz w:val="20"/>
          <w:szCs w:val="20"/>
        </w:rPr>
        <w:t xml:space="preserve"> </w:t>
      </w:r>
      <w:r w:rsidRPr="00C643B7">
        <w:rPr>
          <w:i/>
          <w:sz w:val="20"/>
          <w:szCs w:val="20"/>
        </w:rPr>
        <w:t>nana</w:t>
      </w:r>
      <w:r w:rsidRPr="00C643B7">
        <w:rPr>
          <w:sz w:val="20"/>
          <w:szCs w:val="20"/>
        </w:rPr>
        <w:t xml:space="preserve"> (0.1%). </w:t>
      </w:r>
      <w:proofErr w:type="spellStart"/>
      <w:r w:rsidRPr="00C643B7">
        <w:rPr>
          <w:b/>
          <w:sz w:val="20"/>
          <w:szCs w:val="20"/>
        </w:rPr>
        <w:t>Alkilani</w:t>
      </w:r>
      <w:proofErr w:type="spellEnd"/>
      <w:r w:rsidRPr="00C643B7">
        <w:rPr>
          <w:b/>
          <w:sz w:val="20"/>
          <w:szCs w:val="20"/>
        </w:rPr>
        <w:t xml:space="preserve"> </w:t>
      </w:r>
      <w:r w:rsidRPr="00C643B7">
        <w:rPr>
          <w:b/>
          <w:i/>
          <w:sz w:val="20"/>
          <w:szCs w:val="20"/>
        </w:rPr>
        <w:t>et al</w:t>
      </w:r>
      <w:r w:rsidRPr="00C643B7">
        <w:rPr>
          <w:bCs/>
          <w:sz w:val="20"/>
          <w:szCs w:val="20"/>
        </w:rPr>
        <w:t xml:space="preserve"> (</w:t>
      </w:r>
      <w:r w:rsidRPr="00C643B7">
        <w:rPr>
          <w:b/>
          <w:sz w:val="20"/>
          <w:szCs w:val="20"/>
        </w:rPr>
        <w:t>2008</w:t>
      </w:r>
      <w:r w:rsidRPr="00C643B7">
        <w:rPr>
          <w:bCs/>
          <w:sz w:val="20"/>
          <w:szCs w:val="20"/>
        </w:rPr>
        <w:t>)</w:t>
      </w:r>
      <w:r w:rsidRPr="00C643B7">
        <w:rPr>
          <w:sz w:val="20"/>
          <w:szCs w:val="20"/>
        </w:rPr>
        <w:t xml:space="preserve"> studied the incidence of intestinal </w:t>
      </w:r>
      <w:proofErr w:type="spellStart"/>
      <w:r w:rsidRPr="00C643B7">
        <w:rPr>
          <w:sz w:val="20"/>
          <w:szCs w:val="20"/>
        </w:rPr>
        <w:t>parasitosis</w:t>
      </w:r>
      <w:proofErr w:type="spellEnd"/>
      <w:r w:rsidRPr="00C643B7">
        <w:rPr>
          <w:sz w:val="20"/>
          <w:szCs w:val="20"/>
        </w:rPr>
        <w:t xml:space="preserve"> in </w:t>
      </w:r>
      <w:proofErr w:type="spellStart"/>
      <w:r w:rsidRPr="00C643B7">
        <w:rPr>
          <w:sz w:val="20"/>
          <w:szCs w:val="20"/>
        </w:rPr>
        <w:t>Nalout</w:t>
      </w:r>
      <w:proofErr w:type="spellEnd"/>
      <w:r w:rsidRPr="00C643B7">
        <w:rPr>
          <w:sz w:val="20"/>
          <w:szCs w:val="20"/>
        </w:rPr>
        <w:t xml:space="preserve"> popularity, western Libya. The results showed an overall rate of 29.6% of these patients, 7.59% had double or triple parasitic infections. Children were more infected than adults.</w:t>
      </w:r>
      <w:r w:rsidR="00895760">
        <w:rPr>
          <w:sz w:val="20"/>
          <w:szCs w:val="20"/>
        </w:rPr>
        <w:t xml:space="preserve"> </w:t>
      </w:r>
      <w:r w:rsidRPr="00C643B7">
        <w:rPr>
          <w:sz w:val="20"/>
          <w:szCs w:val="20"/>
        </w:rPr>
        <w:t xml:space="preserve">The infection rates were </w:t>
      </w:r>
      <w:proofErr w:type="spellStart"/>
      <w:proofErr w:type="gramStart"/>
      <w:r w:rsidRPr="00C643B7">
        <w:rPr>
          <w:sz w:val="20"/>
          <w:szCs w:val="20"/>
        </w:rPr>
        <w:t>were</w:t>
      </w:r>
      <w:proofErr w:type="spellEnd"/>
      <w:proofErr w:type="gramEnd"/>
      <w:r w:rsidRPr="00C643B7">
        <w:rPr>
          <w:sz w:val="20"/>
          <w:szCs w:val="20"/>
        </w:rPr>
        <w:t xml:space="preserve"> </w:t>
      </w:r>
      <w:r w:rsidRPr="00C643B7">
        <w:rPr>
          <w:i/>
          <w:sz w:val="20"/>
          <w:szCs w:val="20"/>
        </w:rPr>
        <w:t>E. </w:t>
      </w:r>
      <w:proofErr w:type="spellStart"/>
      <w:r w:rsidRPr="00C643B7">
        <w:rPr>
          <w:i/>
          <w:sz w:val="20"/>
          <w:szCs w:val="20"/>
        </w:rPr>
        <w:t>histolytica</w:t>
      </w:r>
      <w:proofErr w:type="spellEnd"/>
      <w:r w:rsidRPr="00C643B7">
        <w:rPr>
          <w:sz w:val="20"/>
          <w:szCs w:val="20"/>
        </w:rPr>
        <w:t xml:space="preserve"> (21%), </w:t>
      </w:r>
      <w:r w:rsidRPr="00C643B7">
        <w:rPr>
          <w:i/>
          <w:sz w:val="20"/>
          <w:szCs w:val="20"/>
        </w:rPr>
        <w:t xml:space="preserve">E. </w:t>
      </w:r>
      <w:proofErr w:type="spellStart"/>
      <w:r w:rsidRPr="00C643B7">
        <w:rPr>
          <w:i/>
          <w:sz w:val="20"/>
          <w:szCs w:val="20"/>
        </w:rPr>
        <w:t>vermicularis</w:t>
      </w:r>
      <w:proofErr w:type="spellEnd"/>
      <w:r w:rsidRPr="00C643B7">
        <w:rPr>
          <w:sz w:val="20"/>
          <w:szCs w:val="20"/>
        </w:rPr>
        <w:t xml:space="preserve"> (7.5%), </w:t>
      </w:r>
      <w:r w:rsidRPr="00C643B7">
        <w:rPr>
          <w:i/>
          <w:sz w:val="20"/>
          <w:szCs w:val="20"/>
        </w:rPr>
        <w:t xml:space="preserve">G. </w:t>
      </w:r>
      <w:proofErr w:type="spellStart"/>
      <w:r w:rsidRPr="00C643B7">
        <w:rPr>
          <w:i/>
          <w:sz w:val="20"/>
          <w:szCs w:val="20"/>
        </w:rPr>
        <w:t>lamblia</w:t>
      </w:r>
      <w:proofErr w:type="spellEnd"/>
      <w:r w:rsidRPr="00C643B7">
        <w:rPr>
          <w:sz w:val="20"/>
          <w:szCs w:val="20"/>
        </w:rPr>
        <w:t xml:space="preserve"> (2.5%), </w:t>
      </w:r>
      <w:r w:rsidRPr="00C643B7">
        <w:rPr>
          <w:i/>
          <w:sz w:val="20"/>
          <w:szCs w:val="20"/>
        </w:rPr>
        <w:t>E. coli</w:t>
      </w:r>
      <w:r w:rsidRPr="00C643B7">
        <w:rPr>
          <w:sz w:val="20"/>
          <w:szCs w:val="20"/>
        </w:rPr>
        <w:t xml:space="preserve"> (0.38%), and </w:t>
      </w:r>
      <w:r w:rsidRPr="00C643B7">
        <w:rPr>
          <w:i/>
          <w:sz w:val="20"/>
          <w:szCs w:val="20"/>
        </w:rPr>
        <w:t>H. nana</w:t>
      </w:r>
      <w:r w:rsidRPr="00C643B7">
        <w:rPr>
          <w:sz w:val="20"/>
          <w:szCs w:val="20"/>
        </w:rPr>
        <w:t xml:space="preserve"> (0.38%). A </w:t>
      </w:r>
      <w:proofErr w:type="spellStart"/>
      <w:proofErr w:type="gramStart"/>
      <w:r w:rsidRPr="00C643B7">
        <w:rPr>
          <w:sz w:val="20"/>
          <w:szCs w:val="20"/>
        </w:rPr>
        <w:t>sudanese</w:t>
      </w:r>
      <w:proofErr w:type="spellEnd"/>
      <w:proofErr w:type="gramEnd"/>
      <w:r w:rsidRPr="00C643B7">
        <w:rPr>
          <w:sz w:val="20"/>
          <w:szCs w:val="20"/>
        </w:rPr>
        <w:t xml:space="preserve"> immigrant employee had </w:t>
      </w:r>
      <w:r w:rsidRPr="00C643B7">
        <w:rPr>
          <w:i/>
          <w:sz w:val="20"/>
          <w:szCs w:val="20"/>
        </w:rPr>
        <w:t xml:space="preserve">S. </w:t>
      </w:r>
      <w:proofErr w:type="spellStart"/>
      <w:r w:rsidRPr="00C643B7">
        <w:rPr>
          <w:i/>
          <w:sz w:val="20"/>
          <w:szCs w:val="20"/>
        </w:rPr>
        <w:t>stercoralis</w:t>
      </w:r>
      <w:proofErr w:type="spellEnd"/>
      <w:r w:rsidRPr="00C643B7">
        <w:rPr>
          <w:sz w:val="20"/>
          <w:szCs w:val="20"/>
        </w:rPr>
        <w:t xml:space="preserve"> larva in their stool culture.</w:t>
      </w:r>
      <w:r w:rsidR="00F4772A" w:rsidRPr="00C643B7">
        <w:rPr>
          <w:sz w:val="20"/>
          <w:szCs w:val="20"/>
        </w:rPr>
        <w:t xml:space="preserve"> </w:t>
      </w:r>
      <w:r w:rsidRPr="00C643B7">
        <w:rPr>
          <w:sz w:val="20"/>
          <w:szCs w:val="20"/>
        </w:rPr>
        <w:t xml:space="preserve">The objective of this study is to determine the prevalence of intestinal protozoa infection among primary school children in </w:t>
      </w:r>
      <w:proofErr w:type="spellStart"/>
      <w:r w:rsidRPr="00C643B7">
        <w:rPr>
          <w:sz w:val="20"/>
          <w:szCs w:val="20"/>
        </w:rPr>
        <w:t>Zawia</w:t>
      </w:r>
      <w:proofErr w:type="spellEnd"/>
      <w:r w:rsidRPr="00C643B7">
        <w:rPr>
          <w:sz w:val="20"/>
          <w:szCs w:val="20"/>
        </w:rPr>
        <w:t> city- Libya</w:t>
      </w:r>
      <w:r w:rsidR="00895760">
        <w:rPr>
          <w:sz w:val="20"/>
          <w:szCs w:val="20"/>
        </w:rPr>
        <w:t xml:space="preserve"> </w:t>
      </w:r>
      <w:r w:rsidRPr="00C643B7">
        <w:rPr>
          <w:sz w:val="20"/>
          <w:szCs w:val="20"/>
        </w:rPr>
        <w:t>by</w:t>
      </w:r>
      <w:r w:rsidR="00895760">
        <w:rPr>
          <w:sz w:val="20"/>
          <w:szCs w:val="20"/>
        </w:rPr>
        <w:t xml:space="preserve"> </w:t>
      </w:r>
      <w:r w:rsidRPr="00C643B7">
        <w:rPr>
          <w:sz w:val="20"/>
          <w:szCs w:val="20"/>
        </w:rPr>
        <w:t>using</w:t>
      </w:r>
      <w:r w:rsidR="00895760">
        <w:rPr>
          <w:sz w:val="20"/>
          <w:szCs w:val="20"/>
        </w:rPr>
        <w:t xml:space="preserve"> </w:t>
      </w:r>
      <w:r w:rsidRPr="00C643B7">
        <w:rPr>
          <w:sz w:val="20"/>
          <w:szCs w:val="20"/>
        </w:rPr>
        <w:t>Direct Smear and Formalin Ether Concentration Technique and comparing the prevalence rate between the urban children and rural children.</w:t>
      </w:r>
    </w:p>
    <w:p w:rsidR="00527F2D" w:rsidRPr="00C643B7" w:rsidRDefault="00663FB6" w:rsidP="00630314">
      <w:pPr>
        <w:jc w:val="both"/>
        <w:rPr>
          <w:rFonts w:eastAsia="Arial Unicode MS"/>
          <w:sz w:val="20"/>
          <w:szCs w:val="20"/>
          <w:u w:color="000000"/>
        </w:rPr>
      </w:pPr>
      <w:r w:rsidRPr="00C643B7">
        <w:rPr>
          <w:rFonts w:eastAsia="Arial Unicode MS"/>
          <w:sz w:val="20"/>
          <w:szCs w:val="20"/>
          <w:u w:color="000000"/>
        </w:rPr>
        <w:tab/>
      </w:r>
    </w:p>
    <w:p w:rsidR="00F934D9" w:rsidRPr="00C643B7" w:rsidRDefault="00630314" w:rsidP="00630314">
      <w:pPr>
        <w:jc w:val="both"/>
        <w:rPr>
          <w:rFonts w:eastAsia="Arial Unicode MS"/>
          <w:b/>
          <w:bCs/>
          <w:sz w:val="20"/>
          <w:szCs w:val="20"/>
          <w:u w:color="000000"/>
        </w:rPr>
      </w:pPr>
      <w:r w:rsidRPr="00C643B7">
        <w:rPr>
          <w:rFonts w:eastAsia="Arial Unicode MS"/>
          <w:b/>
          <w:bCs/>
          <w:sz w:val="20"/>
          <w:szCs w:val="20"/>
          <w:u w:color="000000"/>
        </w:rPr>
        <w:t>2-</w:t>
      </w:r>
      <w:r w:rsidRPr="00C643B7">
        <w:rPr>
          <w:rFonts w:eastAsia="Arial Unicode MS"/>
          <w:b/>
          <w:bCs/>
          <w:i/>
          <w:sz w:val="20"/>
          <w:szCs w:val="20"/>
          <w:u w:color="000000"/>
        </w:rPr>
        <w:t xml:space="preserve"> </w:t>
      </w:r>
      <w:r w:rsidRPr="00C643B7">
        <w:rPr>
          <w:rFonts w:eastAsia="Arial Unicode MS"/>
          <w:b/>
          <w:bCs/>
          <w:sz w:val="20"/>
          <w:szCs w:val="20"/>
          <w:u w:color="000000"/>
        </w:rPr>
        <w:t xml:space="preserve">Materials </w:t>
      </w:r>
      <w:proofErr w:type="gramStart"/>
      <w:r w:rsidRPr="00C643B7">
        <w:rPr>
          <w:rFonts w:eastAsia="Arial Unicode MS"/>
          <w:b/>
          <w:bCs/>
          <w:sz w:val="20"/>
          <w:szCs w:val="20"/>
          <w:u w:color="000000"/>
        </w:rPr>
        <w:t>And</w:t>
      </w:r>
      <w:proofErr w:type="gramEnd"/>
      <w:r w:rsidRPr="00C643B7">
        <w:rPr>
          <w:rFonts w:eastAsia="Arial Unicode MS"/>
          <w:b/>
          <w:bCs/>
          <w:sz w:val="20"/>
          <w:szCs w:val="20"/>
          <w:u w:color="000000"/>
        </w:rPr>
        <w:t xml:space="preserve"> Methods</w:t>
      </w:r>
    </w:p>
    <w:p w:rsidR="00F4772A" w:rsidRPr="00C643B7" w:rsidRDefault="00F934D9" w:rsidP="00830EB4">
      <w:pPr>
        <w:ind w:firstLine="425"/>
        <w:jc w:val="both"/>
        <w:rPr>
          <w:sz w:val="20"/>
          <w:szCs w:val="20"/>
        </w:rPr>
      </w:pPr>
      <w:r w:rsidRPr="00C643B7">
        <w:rPr>
          <w:sz w:val="20"/>
          <w:szCs w:val="20"/>
        </w:rPr>
        <w:t xml:space="preserve">Study group: This study was conducted in Eight primary school were selected by systematic random sampling using the master list of the schools In </w:t>
      </w:r>
      <w:proofErr w:type="spellStart"/>
      <w:r w:rsidRPr="00C643B7">
        <w:rPr>
          <w:sz w:val="20"/>
          <w:szCs w:val="20"/>
        </w:rPr>
        <w:t>Zawia</w:t>
      </w:r>
      <w:proofErr w:type="spellEnd"/>
      <w:r w:rsidRPr="00C643B7">
        <w:rPr>
          <w:sz w:val="20"/>
          <w:szCs w:val="20"/>
        </w:rPr>
        <w:t> city- Libya, between the first week of November 2011 and</w:t>
      </w:r>
      <w:r w:rsidR="00F4772A" w:rsidRPr="00C643B7">
        <w:rPr>
          <w:sz w:val="20"/>
          <w:szCs w:val="20"/>
        </w:rPr>
        <w:t xml:space="preserve"> the last week of April 2012.</w:t>
      </w:r>
    </w:p>
    <w:p w:rsidR="00F934D9" w:rsidRPr="00C643B7" w:rsidRDefault="00F4772A" w:rsidP="00830EB4">
      <w:pPr>
        <w:ind w:firstLine="425"/>
        <w:jc w:val="both"/>
        <w:rPr>
          <w:sz w:val="20"/>
          <w:szCs w:val="20"/>
        </w:rPr>
      </w:pPr>
      <w:r w:rsidRPr="00C643B7">
        <w:rPr>
          <w:sz w:val="20"/>
          <w:szCs w:val="20"/>
        </w:rPr>
        <w:t xml:space="preserve">A </w:t>
      </w:r>
      <w:r w:rsidR="00F934D9" w:rsidRPr="00C643B7">
        <w:rPr>
          <w:sz w:val="20"/>
          <w:szCs w:val="20"/>
        </w:rPr>
        <w:t>total of 605 random fresh stool samples were collected from primary school children aged between 6 and 14 years. Permissions to visit schools and obtain samples from students were obtained from the ministry of education.</w:t>
      </w:r>
    </w:p>
    <w:p w:rsidR="00F934D9" w:rsidRPr="00C643B7" w:rsidRDefault="00F934D9" w:rsidP="00830EB4">
      <w:pPr>
        <w:ind w:firstLine="425"/>
        <w:jc w:val="both"/>
        <w:rPr>
          <w:sz w:val="20"/>
          <w:szCs w:val="20"/>
        </w:rPr>
      </w:pPr>
      <w:r w:rsidRPr="00C643B7">
        <w:rPr>
          <w:sz w:val="20"/>
          <w:szCs w:val="20"/>
        </w:rPr>
        <w:t xml:space="preserve">Collection stool samples: Each student was given small package containing a covering latter, screw capped universal plastic container, questionnaires and was asked to provide, on the next </w:t>
      </w:r>
      <w:r w:rsidRPr="00C643B7">
        <w:rPr>
          <w:sz w:val="20"/>
          <w:szCs w:val="20"/>
        </w:rPr>
        <w:lastRenderedPageBreak/>
        <w:t xml:space="preserve">day, a single fecal sample. At the second visit, the containers were collected. One or two additional visits were paid to get the undelivered the container and or the questionnaire. </w:t>
      </w:r>
      <w:proofErr w:type="gramStart"/>
      <w:r w:rsidRPr="00C643B7">
        <w:rPr>
          <w:sz w:val="20"/>
          <w:szCs w:val="20"/>
        </w:rPr>
        <w:t>Then transported to the laboratory.</w:t>
      </w:r>
      <w:proofErr w:type="gramEnd"/>
      <w:r w:rsidR="00895760">
        <w:rPr>
          <w:sz w:val="20"/>
          <w:szCs w:val="20"/>
        </w:rPr>
        <w:t xml:space="preserve"> </w:t>
      </w:r>
      <w:r w:rsidRPr="00C643B7">
        <w:rPr>
          <w:sz w:val="20"/>
          <w:szCs w:val="20"/>
        </w:rPr>
        <w:t>A code was given to each questionnaire. This cod was also written on the samples.</w:t>
      </w:r>
    </w:p>
    <w:p w:rsidR="00F934D9" w:rsidRPr="00C643B7" w:rsidRDefault="00F934D9" w:rsidP="00630314">
      <w:pPr>
        <w:ind w:firstLine="426"/>
        <w:jc w:val="both"/>
        <w:rPr>
          <w:sz w:val="20"/>
          <w:szCs w:val="20"/>
        </w:rPr>
      </w:pPr>
      <w:r w:rsidRPr="00C643B7">
        <w:rPr>
          <w:sz w:val="20"/>
          <w:szCs w:val="20"/>
        </w:rPr>
        <w:t xml:space="preserve">Laboratory investigation: The Laboratory investigation included direct wet smears in normal saline, </w:t>
      </w:r>
      <w:proofErr w:type="spellStart"/>
      <w:r w:rsidRPr="00C643B7">
        <w:rPr>
          <w:sz w:val="20"/>
          <w:szCs w:val="20"/>
        </w:rPr>
        <w:t>Lugol’s</w:t>
      </w:r>
      <w:proofErr w:type="spellEnd"/>
      <w:r w:rsidRPr="00C643B7">
        <w:rPr>
          <w:sz w:val="20"/>
          <w:szCs w:val="20"/>
        </w:rPr>
        <w:t xml:space="preserve"> iodine and formalin-ether concentration methods.</w:t>
      </w:r>
    </w:p>
    <w:p w:rsidR="00F934D9" w:rsidRPr="00C643B7" w:rsidRDefault="00F934D9" w:rsidP="00630314">
      <w:pPr>
        <w:ind w:firstLine="426"/>
        <w:jc w:val="both"/>
        <w:rPr>
          <w:sz w:val="20"/>
          <w:szCs w:val="20"/>
        </w:rPr>
      </w:pPr>
      <w:r w:rsidRPr="00C643B7">
        <w:rPr>
          <w:sz w:val="20"/>
          <w:szCs w:val="20"/>
        </w:rPr>
        <w:t xml:space="preserve">Statistical analysis: The Statistical Package for Social Science (SPSS) version which is software for biostatic analysis was used to achieve valid and reliable results in this study. </w:t>
      </w:r>
    </w:p>
    <w:p w:rsidR="00630314" w:rsidRPr="00C643B7" w:rsidRDefault="00630314" w:rsidP="00630314">
      <w:pPr>
        <w:jc w:val="both"/>
        <w:rPr>
          <w:sz w:val="20"/>
          <w:szCs w:val="20"/>
        </w:rPr>
      </w:pPr>
    </w:p>
    <w:p w:rsidR="00F934D9" w:rsidRPr="00C643B7" w:rsidRDefault="00630314" w:rsidP="00630314">
      <w:pPr>
        <w:jc w:val="both"/>
        <w:rPr>
          <w:b/>
          <w:bCs/>
          <w:sz w:val="20"/>
          <w:szCs w:val="20"/>
        </w:rPr>
      </w:pPr>
      <w:r w:rsidRPr="00C643B7">
        <w:rPr>
          <w:b/>
          <w:bCs/>
          <w:sz w:val="20"/>
          <w:szCs w:val="20"/>
        </w:rPr>
        <w:t>3- Results</w:t>
      </w:r>
    </w:p>
    <w:p w:rsidR="00630314" w:rsidRDefault="00F934D9" w:rsidP="00830EB4">
      <w:pPr>
        <w:ind w:firstLine="426"/>
        <w:jc w:val="both"/>
        <w:rPr>
          <w:sz w:val="20"/>
          <w:szCs w:val="20"/>
          <w:lang w:eastAsia="zh-CN"/>
        </w:rPr>
      </w:pPr>
      <w:r w:rsidRPr="00C643B7">
        <w:rPr>
          <w:sz w:val="20"/>
          <w:szCs w:val="20"/>
        </w:rPr>
        <w:t>A total of 605 stool samples were examined.</w:t>
      </w:r>
      <w:r w:rsidR="00895760">
        <w:rPr>
          <w:sz w:val="20"/>
          <w:szCs w:val="20"/>
        </w:rPr>
        <w:t xml:space="preserve"> </w:t>
      </w:r>
      <w:r w:rsidRPr="00C643B7">
        <w:rPr>
          <w:sz w:val="20"/>
          <w:szCs w:val="20"/>
        </w:rPr>
        <w:t xml:space="preserve">The prevalence of intestinal protozoa infection differed with the diagnostic procedure used. The results of the stool sample analysis revealed that, 45 (7.4%) of primary school children samples were positive by Direct method, while by sedimentation method the positive rate were 64 (10.6%). These results were statistically significant (p &lt;0.05). </w:t>
      </w:r>
      <w:proofErr w:type="gramStart"/>
      <w:r w:rsidRPr="00C643B7">
        <w:rPr>
          <w:sz w:val="20"/>
          <w:szCs w:val="20"/>
        </w:rPr>
        <w:t>Table</w:t>
      </w:r>
      <w:r w:rsidR="00895760">
        <w:rPr>
          <w:sz w:val="20"/>
          <w:szCs w:val="20"/>
        </w:rPr>
        <w:t xml:space="preserve"> </w:t>
      </w:r>
      <w:r w:rsidRPr="00C643B7">
        <w:rPr>
          <w:sz w:val="20"/>
          <w:szCs w:val="20"/>
        </w:rPr>
        <w:t>(1).</w:t>
      </w:r>
      <w:proofErr w:type="gramEnd"/>
    </w:p>
    <w:p w:rsidR="00EA5A01" w:rsidRDefault="00EA5A01" w:rsidP="00830EB4">
      <w:pPr>
        <w:ind w:firstLine="426"/>
        <w:jc w:val="both"/>
        <w:rPr>
          <w:sz w:val="20"/>
          <w:szCs w:val="20"/>
          <w:lang w:eastAsia="zh-CN"/>
        </w:rPr>
      </w:pPr>
    </w:p>
    <w:p w:rsidR="00EA5A01" w:rsidRPr="00C643B7" w:rsidRDefault="00EA5A01" w:rsidP="00A23D57">
      <w:pPr>
        <w:jc w:val="center"/>
        <w:rPr>
          <w:sz w:val="20"/>
          <w:szCs w:val="20"/>
        </w:rPr>
      </w:pPr>
      <w:proofErr w:type="gramStart"/>
      <w:r w:rsidRPr="00C643B7">
        <w:rPr>
          <w:sz w:val="20"/>
          <w:szCs w:val="20"/>
        </w:rPr>
        <w:t>Table 1.</w:t>
      </w:r>
      <w:proofErr w:type="gramEnd"/>
      <w:r w:rsidRPr="00C643B7">
        <w:rPr>
          <w:sz w:val="20"/>
          <w:szCs w:val="20"/>
        </w:rPr>
        <w:t xml:space="preserve"> Comparison between two methods in the diagnosis of intestinal protozoa</w:t>
      </w:r>
    </w:p>
    <w:tbl>
      <w:tblPr>
        <w:tblW w:w="5000" w:type="pct"/>
        <w:jc w:val="center"/>
        <w:shd w:val="clear" w:color="auto" w:fill="FFFFFF"/>
        <w:tblCellMar>
          <w:left w:w="284" w:type="dxa"/>
          <w:right w:w="284" w:type="dxa"/>
        </w:tblCellMar>
        <w:tblLook w:val="0000"/>
      </w:tblPr>
      <w:tblGrid>
        <w:gridCol w:w="1063"/>
        <w:gridCol w:w="673"/>
        <w:gridCol w:w="881"/>
        <w:gridCol w:w="837"/>
        <w:gridCol w:w="881"/>
      </w:tblGrid>
      <w:tr w:rsidR="00EA5A01" w:rsidRPr="00551B43" w:rsidTr="00895760">
        <w:trPr>
          <w:cantSplit/>
          <w:jc w:val="center"/>
        </w:trPr>
        <w:tc>
          <w:tcPr>
            <w:tcW w:w="2003"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The result</w:t>
            </w:r>
          </w:p>
        </w:tc>
        <w:tc>
          <w:tcPr>
            <w:tcW w:w="198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lang w:eastAsia="zh-CN"/>
              </w:rPr>
            </w:pPr>
            <w:r w:rsidRPr="00551B43">
              <w:rPr>
                <w:rFonts w:eastAsiaTheme="minorEastAsia"/>
                <w:sz w:val="16"/>
                <w:szCs w:val="16"/>
              </w:rPr>
              <w:t>Sedimentation</w:t>
            </w:r>
          </w:p>
          <w:p w:rsidR="00EA5A01" w:rsidRPr="00551B43" w:rsidRDefault="00EA5A01" w:rsidP="00551B43">
            <w:pPr>
              <w:snapToGrid w:val="0"/>
              <w:jc w:val="center"/>
              <w:rPr>
                <w:rFonts w:eastAsiaTheme="minorEastAsia"/>
                <w:sz w:val="16"/>
                <w:szCs w:val="16"/>
              </w:rPr>
            </w:pPr>
            <w:r w:rsidRPr="00551B43">
              <w:rPr>
                <w:rFonts w:eastAsiaTheme="minorEastAsia"/>
                <w:sz w:val="16"/>
                <w:szCs w:val="16"/>
              </w:rPr>
              <w:t xml:space="preserve"> method</w:t>
            </w:r>
          </w:p>
        </w:tc>
        <w:tc>
          <w:tcPr>
            <w:tcW w:w="101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Total</w:t>
            </w:r>
          </w:p>
        </w:tc>
      </w:tr>
      <w:tr w:rsidR="00EA5A01" w:rsidRPr="00551B43" w:rsidTr="00895760">
        <w:trPr>
          <w:cantSplit/>
          <w:jc w:val="center"/>
        </w:trPr>
        <w:tc>
          <w:tcPr>
            <w:tcW w:w="2003"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5A01" w:rsidRPr="00551B43" w:rsidRDefault="00EA5A01" w:rsidP="00551B43">
            <w:pPr>
              <w:snapToGrid w:val="0"/>
              <w:jc w:val="center"/>
              <w:rPr>
                <w:rFonts w:eastAsia="Arial Unicode MS"/>
                <w:sz w:val="16"/>
                <w:szCs w:val="16"/>
              </w:rPr>
            </w:pP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Negative</w:t>
            </w:r>
          </w:p>
        </w:tc>
        <w:tc>
          <w:tcPr>
            <w:tcW w:w="96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Positive</w:t>
            </w:r>
          </w:p>
        </w:tc>
        <w:tc>
          <w:tcPr>
            <w:tcW w:w="10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5A01" w:rsidRPr="00551B43" w:rsidRDefault="00EA5A01" w:rsidP="00551B43">
            <w:pPr>
              <w:snapToGrid w:val="0"/>
              <w:jc w:val="center"/>
              <w:rPr>
                <w:rFonts w:eastAsiaTheme="minorEastAsia"/>
                <w:sz w:val="16"/>
                <w:szCs w:val="16"/>
              </w:rPr>
            </w:pPr>
          </w:p>
        </w:tc>
      </w:tr>
      <w:tr w:rsidR="00EA5A01" w:rsidRPr="00551B43" w:rsidTr="00895760">
        <w:trPr>
          <w:cantSplit/>
          <w:jc w:val="center"/>
        </w:trPr>
        <w:tc>
          <w:tcPr>
            <w:tcW w:w="122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Direct method</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Negative</w:t>
            </w: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541(89.4%)</w:t>
            </w:r>
          </w:p>
        </w:tc>
        <w:tc>
          <w:tcPr>
            <w:tcW w:w="96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19 (3.1%)</w:t>
            </w: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560 (92.6%</w:t>
            </w:r>
          </w:p>
        </w:tc>
      </w:tr>
      <w:tr w:rsidR="00EA5A01" w:rsidRPr="00551B43" w:rsidTr="00895760">
        <w:trPr>
          <w:cantSplit/>
          <w:jc w:val="center"/>
        </w:trPr>
        <w:tc>
          <w:tcPr>
            <w:tcW w:w="122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5A01" w:rsidRPr="00551B43" w:rsidRDefault="00EA5A01" w:rsidP="00551B43">
            <w:pPr>
              <w:snapToGrid w:val="0"/>
              <w:jc w:val="center"/>
              <w:rPr>
                <w:rFonts w:eastAsia="Arial Unicode MS"/>
                <w:sz w:val="16"/>
                <w:szCs w:val="16"/>
              </w:rPr>
            </w:pPr>
          </w:p>
        </w:tc>
        <w:tc>
          <w:tcPr>
            <w:tcW w:w="7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Positive</w:t>
            </w: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0 (0.0%)</w:t>
            </w:r>
          </w:p>
        </w:tc>
        <w:tc>
          <w:tcPr>
            <w:tcW w:w="96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45 (7.4%)</w:t>
            </w: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45 (7.4%)</w:t>
            </w:r>
          </w:p>
        </w:tc>
      </w:tr>
      <w:tr w:rsidR="00EA5A01" w:rsidRPr="00551B43" w:rsidTr="00895760">
        <w:trPr>
          <w:cantSplit/>
          <w:jc w:val="center"/>
        </w:trPr>
        <w:tc>
          <w:tcPr>
            <w:tcW w:w="2003"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Total</w:t>
            </w: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541(89.4%)</w:t>
            </w:r>
          </w:p>
        </w:tc>
        <w:tc>
          <w:tcPr>
            <w:tcW w:w="96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64 (10.6%)</w:t>
            </w:r>
          </w:p>
        </w:tc>
        <w:tc>
          <w:tcPr>
            <w:tcW w:w="101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EA5A01" w:rsidRPr="00551B43" w:rsidRDefault="00EA5A01" w:rsidP="00551B43">
            <w:pPr>
              <w:snapToGrid w:val="0"/>
              <w:jc w:val="center"/>
              <w:rPr>
                <w:rFonts w:eastAsiaTheme="minorEastAsia"/>
                <w:sz w:val="16"/>
                <w:szCs w:val="16"/>
              </w:rPr>
            </w:pPr>
            <w:r w:rsidRPr="00551B43">
              <w:rPr>
                <w:rFonts w:eastAsiaTheme="minorEastAsia"/>
                <w:sz w:val="16"/>
                <w:szCs w:val="16"/>
              </w:rPr>
              <w:t>605 (100%)</w:t>
            </w:r>
          </w:p>
        </w:tc>
      </w:tr>
    </w:tbl>
    <w:p w:rsidR="00EA5A01" w:rsidRDefault="00EA5A01" w:rsidP="00830EB4">
      <w:pPr>
        <w:ind w:firstLine="426"/>
        <w:jc w:val="both"/>
        <w:rPr>
          <w:sz w:val="20"/>
          <w:szCs w:val="20"/>
          <w:lang w:eastAsia="zh-CN"/>
        </w:rPr>
      </w:pPr>
    </w:p>
    <w:p w:rsidR="0000679B" w:rsidRDefault="00F934D9" w:rsidP="00630314">
      <w:pPr>
        <w:ind w:firstLine="426"/>
        <w:jc w:val="both"/>
        <w:rPr>
          <w:sz w:val="20"/>
          <w:szCs w:val="20"/>
          <w:lang w:eastAsia="zh-CN"/>
        </w:rPr>
      </w:pPr>
      <w:r w:rsidRPr="00C643B7">
        <w:rPr>
          <w:sz w:val="20"/>
          <w:szCs w:val="20"/>
        </w:rPr>
        <w:t>The positive rate of intestinal protozoan infections was 63(10.4%). The most common parasites detected in subject sample were</w:t>
      </w:r>
      <w:r w:rsidRPr="00C643B7">
        <w:rPr>
          <w:i/>
          <w:sz w:val="20"/>
          <w:szCs w:val="20"/>
        </w:rPr>
        <w:t xml:space="preserve"> E. coli</w:t>
      </w:r>
      <w:r w:rsidRPr="00C643B7">
        <w:rPr>
          <w:sz w:val="20"/>
          <w:szCs w:val="20"/>
        </w:rPr>
        <w:t xml:space="preserve"> (3.6%), followed by </w:t>
      </w:r>
      <w:r w:rsidRPr="00C643B7">
        <w:rPr>
          <w:i/>
          <w:sz w:val="20"/>
          <w:szCs w:val="20"/>
        </w:rPr>
        <w:t xml:space="preserve">E. </w:t>
      </w:r>
      <w:proofErr w:type="spellStart"/>
      <w:r w:rsidRPr="00C643B7">
        <w:rPr>
          <w:i/>
          <w:sz w:val="20"/>
          <w:szCs w:val="20"/>
        </w:rPr>
        <w:t>histolytica</w:t>
      </w:r>
      <w:proofErr w:type="spellEnd"/>
      <w:r w:rsidRPr="00C643B7">
        <w:rPr>
          <w:sz w:val="20"/>
          <w:szCs w:val="20"/>
        </w:rPr>
        <w:t xml:space="preserve"> (3.1%), </w:t>
      </w:r>
      <w:r w:rsidRPr="00C643B7">
        <w:rPr>
          <w:i/>
          <w:sz w:val="20"/>
          <w:szCs w:val="20"/>
        </w:rPr>
        <w:t xml:space="preserve">G. </w:t>
      </w:r>
      <w:proofErr w:type="spellStart"/>
      <w:r w:rsidRPr="00C643B7">
        <w:rPr>
          <w:i/>
          <w:sz w:val="20"/>
          <w:szCs w:val="20"/>
        </w:rPr>
        <w:t>lamblia</w:t>
      </w:r>
      <w:proofErr w:type="spellEnd"/>
      <w:r w:rsidRPr="00C643B7">
        <w:rPr>
          <w:sz w:val="20"/>
          <w:szCs w:val="20"/>
        </w:rPr>
        <w:t xml:space="preserve"> (1.8%), </w:t>
      </w:r>
      <w:proofErr w:type="spellStart"/>
      <w:r w:rsidRPr="00C643B7">
        <w:rPr>
          <w:i/>
          <w:sz w:val="20"/>
          <w:szCs w:val="20"/>
        </w:rPr>
        <w:t>Endolimax</w:t>
      </w:r>
      <w:proofErr w:type="spellEnd"/>
      <w:r w:rsidRPr="00C643B7">
        <w:rPr>
          <w:i/>
          <w:sz w:val="20"/>
          <w:szCs w:val="20"/>
        </w:rPr>
        <w:t xml:space="preserve"> nana</w:t>
      </w:r>
      <w:r w:rsidRPr="00C643B7">
        <w:rPr>
          <w:sz w:val="20"/>
          <w:szCs w:val="20"/>
        </w:rPr>
        <w:t xml:space="preserve"> (1.1%), </w:t>
      </w:r>
      <w:r w:rsidRPr="00C643B7">
        <w:rPr>
          <w:i/>
          <w:sz w:val="20"/>
          <w:szCs w:val="20"/>
        </w:rPr>
        <w:t xml:space="preserve">B. </w:t>
      </w:r>
      <w:proofErr w:type="spellStart"/>
      <w:r w:rsidRPr="00C643B7">
        <w:rPr>
          <w:i/>
          <w:sz w:val="20"/>
          <w:szCs w:val="20"/>
        </w:rPr>
        <w:t>hominis</w:t>
      </w:r>
      <w:proofErr w:type="spellEnd"/>
      <w:r w:rsidRPr="00C643B7">
        <w:rPr>
          <w:sz w:val="20"/>
          <w:szCs w:val="20"/>
        </w:rPr>
        <w:t xml:space="preserve"> (0.1%), </w:t>
      </w:r>
      <w:r w:rsidRPr="00C643B7">
        <w:rPr>
          <w:i/>
          <w:sz w:val="20"/>
          <w:szCs w:val="20"/>
        </w:rPr>
        <w:t xml:space="preserve">E. </w:t>
      </w:r>
      <w:proofErr w:type="spellStart"/>
      <w:r w:rsidRPr="00C643B7">
        <w:rPr>
          <w:i/>
          <w:sz w:val="20"/>
          <w:szCs w:val="20"/>
        </w:rPr>
        <w:t>vermicularis</w:t>
      </w:r>
      <w:proofErr w:type="spellEnd"/>
      <w:r w:rsidRPr="00C643B7">
        <w:rPr>
          <w:sz w:val="20"/>
          <w:szCs w:val="20"/>
        </w:rPr>
        <w:t xml:space="preserve"> (0.1%) and mixed infections </w:t>
      </w:r>
      <w:r w:rsidRPr="00C643B7">
        <w:rPr>
          <w:i/>
          <w:sz w:val="20"/>
          <w:szCs w:val="20"/>
        </w:rPr>
        <w:t xml:space="preserve">E. coli&amp; G. </w:t>
      </w:r>
      <w:proofErr w:type="spellStart"/>
      <w:r w:rsidRPr="00C643B7">
        <w:rPr>
          <w:i/>
          <w:sz w:val="20"/>
          <w:szCs w:val="20"/>
        </w:rPr>
        <w:t>lamblia</w:t>
      </w:r>
      <w:proofErr w:type="spellEnd"/>
      <w:r w:rsidRPr="00C643B7">
        <w:rPr>
          <w:i/>
          <w:sz w:val="20"/>
          <w:szCs w:val="20"/>
        </w:rPr>
        <w:t xml:space="preserve"> </w:t>
      </w:r>
      <w:r w:rsidRPr="00C643B7">
        <w:rPr>
          <w:sz w:val="20"/>
          <w:szCs w:val="20"/>
        </w:rPr>
        <w:t xml:space="preserve">(0.1%), </w:t>
      </w:r>
      <w:r w:rsidRPr="00C643B7">
        <w:rPr>
          <w:i/>
          <w:sz w:val="20"/>
          <w:szCs w:val="20"/>
        </w:rPr>
        <w:t xml:space="preserve">E. nana&amp; B. </w:t>
      </w:r>
      <w:proofErr w:type="spellStart"/>
      <w:r w:rsidRPr="00C643B7">
        <w:rPr>
          <w:i/>
          <w:sz w:val="20"/>
          <w:szCs w:val="20"/>
        </w:rPr>
        <w:t>hominis</w:t>
      </w:r>
      <w:proofErr w:type="spellEnd"/>
      <w:r w:rsidRPr="00C643B7">
        <w:rPr>
          <w:i/>
          <w:sz w:val="20"/>
          <w:szCs w:val="20"/>
        </w:rPr>
        <w:t xml:space="preserve"> </w:t>
      </w:r>
      <w:r w:rsidRPr="00C643B7">
        <w:rPr>
          <w:sz w:val="20"/>
          <w:szCs w:val="20"/>
        </w:rPr>
        <w:t xml:space="preserve">(0.1%), </w:t>
      </w:r>
      <w:r w:rsidRPr="00C643B7">
        <w:rPr>
          <w:i/>
          <w:sz w:val="20"/>
          <w:szCs w:val="20"/>
        </w:rPr>
        <w:t xml:space="preserve">E. nana&amp; </w:t>
      </w:r>
      <w:proofErr w:type="spellStart"/>
      <w:r w:rsidRPr="00C643B7">
        <w:rPr>
          <w:i/>
          <w:sz w:val="20"/>
          <w:szCs w:val="20"/>
        </w:rPr>
        <w:t>Iodamoeba</w:t>
      </w:r>
      <w:proofErr w:type="spellEnd"/>
      <w:r w:rsidRPr="00C643B7">
        <w:rPr>
          <w:i/>
          <w:sz w:val="20"/>
          <w:szCs w:val="20"/>
        </w:rPr>
        <w:t xml:space="preserve"> </w:t>
      </w:r>
      <w:proofErr w:type="spellStart"/>
      <w:r w:rsidRPr="00C643B7">
        <w:rPr>
          <w:i/>
          <w:sz w:val="20"/>
          <w:szCs w:val="20"/>
        </w:rPr>
        <w:t>butschelii</w:t>
      </w:r>
      <w:proofErr w:type="spellEnd"/>
      <w:r w:rsidRPr="00C643B7">
        <w:rPr>
          <w:sz w:val="20"/>
          <w:szCs w:val="20"/>
        </w:rPr>
        <w:t xml:space="preserve"> (0.1%). Of the 64 positive samples, 61(10.0%) samples yielded single parasite, where as 3 (0.4%) samples had mixed parasites (Table 2).</w:t>
      </w:r>
    </w:p>
    <w:p w:rsidR="00ED6BB2" w:rsidRPr="00C643B7" w:rsidRDefault="00ED6BB2" w:rsidP="00ED6BB2">
      <w:pPr>
        <w:jc w:val="both"/>
        <w:rPr>
          <w:sz w:val="20"/>
          <w:szCs w:val="20"/>
        </w:rPr>
      </w:pPr>
      <w:r w:rsidRPr="00C643B7">
        <w:rPr>
          <w:b/>
          <w:bCs/>
          <w:sz w:val="20"/>
          <w:szCs w:val="20"/>
        </w:rPr>
        <w:t>The Prevalence of intestinal protozoa according to sex: Table (3):</w:t>
      </w:r>
      <w:r w:rsidRPr="00C643B7">
        <w:rPr>
          <w:sz w:val="20"/>
          <w:szCs w:val="20"/>
        </w:rPr>
        <w:t xml:space="preserve"> In males, out of 240 stool samples which were collected from the eight primary school of the study a total of 27(4.5%%) </w:t>
      </w:r>
      <w:proofErr w:type="gramStart"/>
      <w:r w:rsidRPr="00C643B7">
        <w:rPr>
          <w:sz w:val="20"/>
          <w:szCs w:val="20"/>
        </w:rPr>
        <w:t>Were found to be positive for intestinal protozoa infection.</w:t>
      </w:r>
      <w:proofErr w:type="gramEnd"/>
      <w:r w:rsidRPr="00C643B7">
        <w:rPr>
          <w:sz w:val="20"/>
          <w:szCs w:val="20"/>
        </w:rPr>
        <w:t xml:space="preserve"> In females, out of 365 stool samples which were collected from the eight primary school of the study a total of 37 </w:t>
      </w:r>
      <w:r w:rsidRPr="00C643B7">
        <w:rPr>
          <w:sz w:val="20"/>
          <w:szCs w:val="20"/>
        </w:rPr>
        <w:lastRenderedPageBreak/>
        <w:t>(6.1%%)Were found to be positive for intestinal parasites infection. These results showed no statistical significance difference between intestinal protozoa</w:t>
      </w:r>
      <w:r w:rsidR="00895760">
        <w:rPr>
          <w:sz w:val="20"/>
          <w:szCs w:val="20"/>
        </w:rPr>
        <w:t xml:space="preserve"> </w:t>
      </w:r>
      <w:r w:rsidRPr="00C643B7">
        <w:rPr>
          <w:sz w:val="20"/>
          <w:szCs w:val="20"/>
        </w:rPr>
        <w:t>infection and sex (p&gt;0.05).</w:t>
      </w:r>
    </w:p>
    <w:p w:rsidR="00ED6BB2" w:rsidRPr="00C643B7" w:rsidRDefault="00ED6BB2" w:rsidP="00630314">
      <w:pPr>
        <w:ind w:firstLine="426"/>
        <w:jc w:val="both"/>
        <w:rPr>
          <w:sz w:val="20"/>
          <w:szCs w:val="20"/>
          <w:lang w:eastAsia="zh-CN"/>
        </w:rPr>
      </w:pPr>
    </w:p>
    <w:p w:rsidR="00F934D9" w:rsidRPr="00335D70" w:rsidRDefault="00CF035A" w:rsidP="00335D70">
      <w:pPr>
        <w:jc w:val="center"/>
        <w:rPr>
          <w:sz w:val="16"/>
          <w:szCs w:val="16"/>
        </w:rPr>
      </w:pPr>
      <w:proofErr w:type="gramStart"/>
      <w:r w:rsidRPr="00335D70">
        <w:rPr>
          <w:sz w:val="16"/>
          <w:szCs w:val="16"/>
        </w:rPr>
        <w:t>Table 2.</w:t>
      </w:r>
      <w:proofErr w:type="gramEnd"/>
      <w:r w:rsidRPr="00335D70">
        <w:rPr>
          <w:sz w:val="16"/>
          <w:szCs w:val="16"/>
        </w:rPr>
        <w:t xml:space="preserve"> Protozoa detected in primary schoolchildren</w:t>
      </w:r>
    </w:p>
    <w:tbl>
      <w:tblPr>
        <w:tblW w:w="5000" w:type="pct"/>
        <w:jc w:val="center"/>
        <w:shd w:val="clear" w:color="auto" w:fill="FFFFFF"/>
        <w:tblLook w:val="0000"/>
      </w:tblPr>
      <w:tblGrid>
        <w:gridCol w:w="3119"/>
        <w:gridCol w:w="1216"/>
      </w:tblGrid>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Parasites</w:t>
            </w:r>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No. infected</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sz w:val="16"/>
                <w:szCs w:val="16"/>
              </w:rPr>
            </w:pPr>
            <w:r w:rsidRPr="00551B43">
              <w:rPr>
                <w:rFonts w:eastAsiaTheme="minorEastAsia"/>
                <w:sz w:val="16"/>
                <w:szCs w:val="16"/>
              </w:rPr>
              <w:t>Single infection</w:t>
            </w:r>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61(10.0%)</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proofErr w:type="spellStart"/>
            <w:r w:rsidRPr="00551B43">
              <w:rPr>
                <w:rFonts w:eastAsiaTheme="minorEastAsia"/>
                <w:i/>
                <w:sz w:val="16"/>
                <w:szCs w:val="16"/>
              </w:rPr>
              <w:t>Entamoeb</w:t>
            </w:r>
            <w:proofErr w:type="spellEnd"/>
            <w:r w:rsidRPr="00551B43">
              <w:rPr>
                <w:rFonts w:eastAsiaTheme="minorEastAsia"/>
                <w:i/>
                <w:sz w:val="16"/>
                <w:szCs w:val="16"/>
              </w:rPr>
              <w:t xml:space="preserve"> coli</w:t>
            </w:r>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kinsoku w:val="0"/>
              <w:adjustRightInd w:val="0"/>
              <w:snapToGrid w:val="0"/>
              <w:jc w:val="center"/>
              <w:rPr>
                <w:rFonts w:eastAsiaTheme="minorEastAsia"/>
                <w:sz w:val="16"/>
                <w:szCs w:val="16"/>
              </w:rPr>
            </w:pPr>
            <w:r w:rsidRPr="00551B43">
              <w:rPr>
                <w:rFonts w:eastAsiaTheme="minorEastAsia"/>
                <w:sz w:val="16"/>
                <w:szCs w:val="16"/>
              </w:rPr>
              <w:t>22 (03.6%)</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proofErr w:type="spellStart"/>
            <w:r w:rsidRPr="00551B43">
              <w:rPr>
                <w:rFonts w:eastAsiaTheme="minorEastAsia"/>
                <w:i/>
                <w:sz w:val="16"/>
                <w:szCs w:val="16"/>
              </w:rPr>
              <w:t>Entamoeb</w:t>
            </w:r>
            <w:proofErr w:type="spellEnd"/>
            <w:r w:rsidRPr="00551B43">
              <w:rPr>
                <w:rFonts w:eastAsiaTheme="minorEastAsia"/>
                <w:i/>
                <w:sz w:val="16"/>
                <w:szCs w:val="16"/>
              </w:rPr>
              <w:t xml:space="preserve"> </w:t>
            </w:r>
            <w:proofErr w:type="spellStart"/>
            <w:r w:rsidRPr="00551B43">
              <w:rPr>
                <w:rFonts w:eastAsiaTheme="minorEastAsia"/>
                <w:i/>
                <w:sz w:val="16"/>
                <w:szCs w:val="16"/>
              </w:rPr>
              <w:t>histolytica</w:t>
            </w:r>
            <w:proofErr w:type="spellEnd"/>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19 (03.1%)</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r w:rsidRPr="00551B43">
              <w:rPr>
                <w:rFonts w:eastAsiaTheme="minorEastAsia"/>
                <w:i/>
                <w:sz w:val="16"/>
                <w:szCs w:val="16"/>
              </w:rPr>
              <w:t xml:space="preserve">G. </w:t>
            </w:r>
            <w:proofErr w:type="spellStart"/>
            <w:r w:rsidRPr="00551B43">
              <w:rPr>
                <w:rFonts w:eastAsiaTheme="minorEastAsia"/>
                <w:i/>
                <w:sz w:val="16"/>
                <w:szCs w:val="16"/>
              </w:rPr>
              <w:t>lamblia</w:t>
            </w:r>
            <w:proofErr w:type="spellEnd"/>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11(01.8%)</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proofErr w:type="spellStart"/>
            <w:r w:rsidRPr="00551B43">
              <w:rPr>
                <w:rFonts w:eastAsiaTheme="minorEastAsia"/>
                <w:i/>
                <w:sz w:val="16"/>
                <w:szCs w:val="16"/>
              </w:rPr>
              <w:t>Endolimax</w:t>
            </w:r>
            <w:proofErr w:type="spellEnd"/>
            <w:r w:rsidRPr="00551B43">
              <w:rPr>
                <w:rFonts w:eastAsiaTheme="minorEastAsia"/>
                <w:i/>
                <w:sz w:val="16"/>
                <w:szCs w:val="16"/>
              </w:rPr>
              <w:t xml:space="preserve"> nana</w:t>
            </w:r>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07(01.2%)</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proofErr w:type="spellStart"/>
            <w:r w:rsidRPr="00551B43">
              <w:rPr>
                <w:rFonts w:eastAsiaTheme="minorEastAsia"/>
                <w:i/>
                <w:sz w:val="16"/>
                <w:szCs w:val="16"/>
              </w:rPr>
              <w:t>Blastocystis</w:t>
            </w:r>
            <w:proofErr w:type="spellEnd"/>
            <w:r w:rsidR="00895760">
              <w:rPr>
                <w:rFonts w:eastAsiaTheme="minorEastAsia"/>
                <w:i/>
                <w:sz w:val="16"/>
                <w:szCs w:val="16"/>
              </w:rPr>
              <w:t xml:space="preserve"> </w:t>
            </w:r>
            <w:proofErr w:type="spellStart"/>
            <w:r w:rsidRPr="00551B43">
              <w:rPr>
                <w:rFonts w:eastAsiaTheme="minorEastAsia"/>
                <w:i/>
                <w:sz w:val="16"/>
                <w:szCs w:val="16"/>
              </w:rPr>
              <w:t>hominisx</w:t>
            </w:r>
            <w:proofErr w:type="spellEnd"/>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01 (00.2%)</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sz w:val="16"/>
                <w:szCs w:val="16"/>
              </w:rPr>
            </w:pPr>
            <w:r w:rsidRPr="00551B43">
              <w:rPr>
                <w:rFonts w:eastAsiaTheme="minorEastAsia"/>
                <w:sz w:val="16"/>
                <w:szCs w:val="16"/>
              </w:rPr>
              <w:t>Mixed infections</w:t>
            </w:r>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03 (0.04%)</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r w:rsidRPr="00551B43">
              <w:rPr>
                <w:rFonts w:eastAsiaTheme="minorEastAsia"/>
                <w:i/>
                <w:sz w:val="16"/>
                <w:szCs w:val="16"/>
              </w:rPr>
              <w:t xml:space="preserve">E. coli&amp; G. </w:t>
            </w:r>
            <w:proofErr w:type="spellStart"/>
            <w:r w:rsidRPr="00551B43">
              <w:rPr>
                <w:rFonts w:eastAsiaTheme="minorEastAsia"/>
                <w:i/>
                <w:sz w:val="16"/>
                <w:szCs w:val="16"/>
              </w:rPr>
              <w:t>lamblia</w:t>
            </w:r>
            <w:proofErr w:type="spellEnd"/>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01 (00.2%)</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r w:rsidRPr="00551B43">
              <w:rPr>
                <w:rFonts w:eastAsiaTheme="minorEastAsia"/>
                <w:i/>
                <w:sz w:val="16"/>
                <w:szCs w:val="16"/>
              </w:rPr>
              <w:t xml:space="preserve">E. nana&amp; B. </w:t>
            </w:r>
            <w:proofErr w:type="spellStart"/>
            <w:r w:rsidRPr="00551B43">
              <w:rPr>
                <w:rFonts w:eastAsiaTheme="minorEastAsia"/>
                <w:i/>
                <w:sz w:val="16"/>
                <w:szCs w:val="16"/>
              </w:rPr>
              <w:t>hominis</w:t>
            </w:r>
            <w:proofErr w:type="spellEnd"/>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01 (00.2%)</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both"/>
              <w:rPr>
                <w:rFonts w:eastAsiaTheme="minorEastAsia"/>
                <w:i/>
                <w:sz w:val="16"/>
                <w:szCs w:val="16"/>
              </w:rPr>
            </w:pPr>
            <w:r w:rsidRPr="00551B43">
              <w:rPr>
                <w:rFonts w:eastAsiaTheme="minorEastAsia"/>
                <w:i/>
                <w:sz w:val="16"/>
                <w:szCs w:val="16"/>
              </w:rPr>
              <w:t xml:space="preserve">E. nana&amp; </w:t>
            </w:r>
            <w:proofErr w:type="spellStart"/>
            <w:r w:rsidRPr="00551B43">
              <w:rPr>
                <w:rFonts w:eastAsiaTheme="minorEastAsia"/>
                <w:i/>
                <w:sz w:val="16"/>
                <w:szCs w:val="16"/>
              </w:rPr>
              <w:t>Iodamoeba</w:t>
            </w:r>
            <w:proofErr w:type="spellEnd"/>
            <w:r w:rsidRPr="00551B43">
              <w:rPr>
                <w:rFonts w:eastAsiaTheme="minorEastAsia"/>
                <w:i/>
                <w:sz w:val="16"/>
                <w:szCs w:val="16"/>
              </w:rPr>
              <w:t xml:space="preserve"> </w:t>
            </w:r>
            <w:proofErr w:type="spellStart"/>
            <w:r w:rsidRPr="00551B43">
              <w:rPr>
                <w:rFonts w:eastAsiaTheme="minorEastAsia"/>
                <w:i/>
                <w:sz w:val="16"/>
                <w:szCs w:val="16"/>
              </w:rPr>
              <w:t>butschelii</w:t>
            </w:r>
            <w:proofErr w:type="spellEnd"/>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01(00.2%)</w:t>
            </w:r>
          </w:p>
        </w:tc>
      </w:tr>
      <w:tr w:rsidR="00F934D9" w:rsidRPr="00551B43" w:rsidTr="00551B43">
        <w:trPr>
          <w:jc w:val="center"/>
        </w:trPr>
        <w:tc>
          <w:tcPr>
            <w:tcW w:w="359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Total</w:t>
            </w:r>
          </w:p>
        </w:tc>
        <w:tc>
          <w:tcPr>
            <w:tcW w:w="1402"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551B43" w:rsidRDefault="00F934D9" w:rsidP="00551B43">
            <w:pPr>
              <w:snapToGrid w:val="0"/>
              <w:jc w:val="center"/>
              <w:rPr>
                <w:rFonts w:eastAsiaTheme="minorEastAsia"/>
                <w:sz w:val="16"/>
                <w:szCs w:val="16"/>
              </w:rPr>
            </w:pPr>
            <w:r w:rsidRPr="00551B43">
              <w:rPr>
                <w:rFonts w:eastAsiaTheme="minorEastAsia"/>
                <w:sz w:val="16"/>
                <w:szCs w:val="16"/>
              </w:rPr>
              <w:t>64 (10.6%)</w:t>
            </w:r>
          </w:p>
        </w:tc>
      </w:tr>
    </w:tbl>
    <w:p w:rsidR="00630314" w:rsidRPr="00335D70" w:rsidRDefault="00895760" w:rsidP="00630314">
      <w:pPr>
        <w:jc w:val="both"/>
        <w:rPr>
          <w:rFonts w:eastAsia="Arial Unicode MS"/>
          <w:bCs/>
          <w:sz w:val="16"/>
          <w:szCs w:val="16"/>
          <w:u w:color="000000"/>
        </w:rPr>
      </w:pPr>
      <w:r>
        <w:rPr>
          <w:sz w:val="16"/>
          <w:szCs w:val="16"/>
        </w:rPr>
        <w:t xml:space="preserve"> </w:t>
      </w:r>
    </w:p>
    <w:p w:rsidR="00630314" w:rsidRPr="00335D70" w:rsidRDefault="00630314" w:rsidP="00A23D57">
      <w:pPr>
        <w:jc w:val="center"/>
        <w:rPr>
          <w:rFonts w:eastAsia="Arial Unicode MS"/>
          <w:sz w:val="16"/>
          <w:szCs w:val="16"/>
          <w:u w:color="000000"/>
        </w:rPr>
      </w:pPr>
      <w:proofErr w:type="gramStart"/>
      <w:r w:rsidRPr="00335D70">
        <w:rPr>
          <w:rFonts w:eastAsia="Arial Unicode MS"/>
          <w:bCs/>
          <w:sz w:val="16"/>
          <w:szCs w:val="16"/>
          <w:u w:color="000000"/>
        </w:rPr>
        <w:t>Table 3:</w:t>
      </w:r>
      <w:r w:rsidRPr="00335D70">
        <w:rPr>
          <w:rFonts w:eastAsia="Arial Unicode MS"/>
          <w:sz w:val="16"/>
          <w:szCs w:val="16"/>
          <w:u w:color="000000"/>
        </w:rPr>
        <w:t xml:space="preserve"> Association between prevalence of intestinal protozoa and sex.</w:t>
      </w:r>
      <w:proofErr w:type="gramEnd"/>
    </w:p>
    <w:tbl>
      <w:tblPr>
        <w:tblW w:w="5000" w:type="pct"/>
        <w:jc w:val="center"/>
        <w:shd w:val="clear" w:color="auto" w:fill="FFFFFF"/>
        <w:tblLook w:val="0000"/>
      </w:tblPr>
      <w:tblGrid>
        <w:gridCol w:w="1021"/>
        <w:gridCol w:w="1386"/>
        <w:gridCol w:w="1386"/>
        <w:gridCol w:w="542"/>
      </w:tblGrid>
      <w:tr w:rsidR="000C1BA9" w:rsidRPr="00613226" w:rsidTr="0014192B">
        <w:trPr>
          <w:cantSplit/>
          <w:jc w:val="center"/>
        </w:trPr>
        <w:tc>
          <w:tcPr>
            <w:tcW w:w="117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The result</w:t>
            </w:r>
          </w:p>
        </w:tc>
        <w:tc>
          <w:tcPr>
            <w:tcW w:w="3198"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Sex</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Total</w:t>
            </w:r>
          </w:p>
        </w:tc>
      </w:tr>
      <w:tr w:rsidR="000C1BA9" w:rsidRPr="00613226" w:rsidTr="0014192B">
        <w:trPr>
          <w:cantSplit/>
          <w:jc w:val="center"/>
        </w:trPr>
        <w:tc>
          <w:tcPr>
            <w:tcW w:w="117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C1BA9" w:rsidRPr="00335D70" w:rsidRDefault="000C1BA9" w:rsidP="00EA5A01">
            <w:pPr>
              <w:jc w:val="center"/>
              <w:rPr>
                <w:rFonts w:eastAsia="Arial Unicode MS"/>
                <w:sz w:val="16"/>
                <w:szCs w:val="16"/>
              </w:rPr>
            </w:pP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Male</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Female</w:t>
            </w:r>
          </w:p>
        </w:tc>
        <w:tc>
          <w:tcPr>
            <w:tcW w:w="6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C1BA9" w:rsidRPr="00613226" w:rsidRDefault="000C1BA9" w:rsidP="00EA5A01">
            <w:pPr>
              <w:jc w:val="center"/>
              <w:rPr>
                <w:rFonts w:eastAsiaTheme="minorEastAsia"/>
                <w:sz w:val="16"/>
                <w:szCs w:val="16"/>
              </w:rPr>
            </w:pPr>
          </w:p>
        </w:tc>
      </w:tr>
      <w:tr w:rsidR="000C1BA9" w:rsidRPr="00613226" w:rsidTr="0014192B">
        <w:trPr>
          <w:cantSplit/>
          <w:jc w:val="center"/>
        </w:trPr>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Negative</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213 (88.75%)</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328 (89.86%)</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541</w:t>
            </w:r>
          </w:p>
        </w:tc>
      </w:tr>
      <w:tr w:rsidR="000C1BA9" w:rsidRPr="00613226" w:rsidTr="0014192B">
        <w:trPr>
          <w:cantSplit/>
          <w:jc w:val="center"/>
        </w:trPr>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Positive</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27 (11.25%)</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37 (10.14%)</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64</w:t>
            </w:r>
          </w:p>
        </w:tc>
      </w:tr>
      <w:tr w:rsidR="000C1BA9" w:rsidRPr="00613226" w:rsidTr="0014192B">
        <w:trPr>
          <w:cantSplit/>
          <w:jc w:val="center"/>
        </w:trPr>
        <w:tc>
          <w:tcPr>
            <w:tcW w:w="117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Total</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240 (39.7%)</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365 (60.3%)</w:t>
            </w:r>
          </w:p>
        </w:tc>
        <w:tc>
          <w:tcPr>
            <w:tcW w:w="6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0C1BA9" w:rsidRPr="00613226" w:rsidRDefault="000C1BA9" w:rsidP="00EA5A01">
            <w:pPr>
              <w:jc w:val="center"/>
              <w:rPr>
                <w:rFonts w:eastAsiaTheme="minorEastAsia"/>
                <w:sz w:val="16"/>
                <w:szCs w:val="16"/>
              </w:rPr>
            </w:pPr>
            <w:r w:rsidRPr="00613226">
              <w:rPr>
                <w:rFonts w:eastAsiaTheme="minorEastAsia"/>
                <w:sz w:val="16"/>
                <w:szCs w:val="16"/>
              </w:rPr>
              <w:t>605</w:t>
            </w:r>
          </w:p>
        </w:tc>
      </w:tr>
    </w:tbl>
    <w:p w:rsidR="00F934D9" w:rsidRPr="00335D70" w:rsidRDefault="00F934D9" w:rsidP="00630314">
      <w:pPr>
        <w:jc w:val="both"/>
        <w:rPr>
          <w:rFonts w:eastAsia="Arial Unicode MS"/>
          <w:sz w:val="16"/>
          <w:szCs w:val="16"/>
          <w:u w:color="000000"/>
        </w:rPr>
      </w:pPr>
    </w:p>
    <w:p w:rsidR="00F934D9" w:rsidRPr="00335D70" w:rsidRDefault="00F934D9" w:rsidP="00335D70">
      <w:pPr>
        <w:jc w:val="center"/>
        <w:rPr>
          <w:rFonts w:eastAsia="Arial Unicode MS"/>
          <w:sz w:val="16"/>
          <w:szCs w:val="16"/>
          <w:u w:color="000000"/>
        </w:rPr>
      </w:pPr>
      <w:proofErr w:type="gramStart"/>
      <w:r w:rsidRPr="00335D70">
        <w:rPr>
          <w:rFonts w:eastAsia="Arial Unicode MS"/>
          <w:bCs/>
          <w:sz w:val="16"/>
          <w:szCs w:val="16"/>
          <w:u w:color="000000"/>
        </w:rPr>
        <w:t>Table 4:</w:t>
      </w:r>
      <w:r w:rsidRPr="00335D70">
        <w:rPr>
          <w:rFonts w:eastAsia="Arial Unicode MS"/>
          <w:sz w:val="16"/>
          <w:szCs w:val="16"/>
          <w:u w:color="000000"/>
        </w:rPr>
        <w:t xml:space="preserve"> Prevalence of Intestinal protozoa according to sources of drinking water.</w:t>
      </w:r>
      <w:proofErr w:type="gramEnd"/>
    </w:p>
    <w:tbl>
      <w:tblPr>
        <w:tblW w:w="0" w:type="auto"/>
        <w:jc w:val="center"/>
        <w:shd w:val="clear" w:color="auto" w:fill="FFFFFF"/>
        <w:tblLayout w:type="fixed"/>
        <w:tblLook w:val="0000"/>
      </w:tblPr>
      <w:tblGrid>
        <w:gridCol w:w="1847"/>
        <w:gridCol w:w="854"/>
        <w:gridCol w:w="784"/>
        <w:gridCol w:w="850"/>
      </w:tblGrid>
      <w:tr w:rsidR="008C0EE8" w:rsidRPr="00613226" w:rsidTr="0014192B">
        <w:trPr>
          <w:cantSplit/>
          <w:trHeight w:val="164"/>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Source of Water</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The Result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Total</w:t>
            </w:r>
          </w:p>
        </w:tc>
      </w:tr>
      <w:tr w:rsidR="00A23D57" w:rsidRPr="00613226" w:rsidTr="0014192B">
        <w:trPr>
          <w:cantSplit/>
          <w:trHeight w:val="164"/>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0EE8" w:rsidRPr="00613226" w:rsidRDefault="008C0EE8" w:rsidP="00A23D57">
            <w:pPr>
              <w:snapToGrid w:val="0"/>
              <w:jc w:val="center"/>
              <w:rPr>
                <w:rFonts w:eastAsiaTheme="minorEastAsia"/>
                <w:sz w:val="16"/>
                <w:szCs w:val="16"/>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Negative</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Positive</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0EE8" w:rsidRPr="00613226" w:rsidRDefault="008C0EE8" w:rsidP="00A23D57">
            <w:pPr>
              <w:snapToGrid w:val="0"/>
              <w:jc w:val="center"/>
              <w:rPr>
                <w:rFonts w:eastAsiaTheme="minorEastAsia"/>
                <w:sz w:val="16"/>
                <w:szCs w:val="16"/>
              </w:rPr>
            </w:pP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Artesian wells</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332 (90.71%)</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34 (09.29%)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366 (100%)</w:t>
            </w: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14192B" w:rsidRPr="00613226" w:rsidRDefault="008C0EE8" w:rsidP="00A23D57">
            <w:pPr>
              <w:snapToGrid w:val="0"/>
              <w:jc w:val="center"/>
              <w:rPr>
                <w:rFonts w:eastAsiaTheme="minorEastAsia"/>
                <w:sz w:val="16"/>
                <w:szCs w:val="16"/>
                <w:lang w:eastAsia="zh-CN"/>
              </w:rPr>
            </w:pPr>
            <w:r w:rsidRPr="00613226">
              <w:rPr>
                <w:rFonts w:eastAsiaTheme="minorEastAsia"/>
                <w:sz w:val="16"/>
                <w:szCs w:val="16"/>
              </w:rPr>
              <w:t xml:space="preserve">Artesian wells &amp; </w:t>
            </w:r>
          </w:p>
          <w:p w:rsidR="008C0EE8" w:rsidRPr="00613226" w:rsidRDefault="008C0EE8" w:rsidP="00A23D57">
            <w:pPr>
              <w:snapToGrid w:val="0"/>
              <w:jc w:val="center"/>
              <w:rPr>
                <w:rFonts w:eastAsiaTheme="minorEastAsia"/>
                <w:sz w:val="16"/>
                <w:szCs w:val="16"/>
              </w:rPr>
            </w:pPr>
            <w:r w:rsidRPr="00613226">
              <w:rPr>
                <w:rFonts w:eastAsiaTheme="minorEastAsia"/>
                <w:sz w:val="16"/>
                <w:szCs w:val="16"/>
              </w:rPr>
              <w:t>filtered water</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02 (50%)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02 (50%)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04 (100%)</w:t>
            </w: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14192B" w:rsidRPr="00613226" w:rsidRDefault="008C0EE8" w:rsidP="00A23D57">
            <w:pPr>
              <w:snapToGrid w:val="0"/>
              <w:jc w:val="center"/>
              <w:rPr>
                <w:rFonts w:eastAsiaTheme="minorEastAsia"/>
                <w:sz w:val="16"/>
                <w:szCs w:val="16"/>
                <w:lang w:eastAsia="zh-CN"/>
              </w:rPr>
            </w:pPr>
            <w:r w:rsidRPr="00613226">
              <w:rPr>
                <w:rFonts w:eastAsiaTheme="minorEastAsia"/>
                <w:sz w:val="16"/>
                <w:szCs w:val="16"/>
              </w:rPr>
              <w:t>Artesian wells &amp;</w:t>
            </w:r>
          </w:p>
          <w:p w:rsidR="008C0EE8" w:rsidRPr="00613226" w:rsidRDefault="008C0EE8" w:rsidP="00A23D57">
            <w:pPr>
              <w:snapToGrid w:val="0"/>
              <w:jc w:val="center"/>
              <w:rPr>
                <w:rFonts w:eastAsiaTheme="minorEastAsia"/>
                <w:sz w:val="16"/>
                <w:szCs w:val="16"/>
              </w:rPr>
            </w:pPr>
            <w:r w:rsidRPr="00613226">
              <w:rPr>
                <w:rFonts w:eastAsiaTheme="minorEastAsia"/>
                <w:sz w:val="16"/>
                <w:szCs w:val="16"/>
              </w:rPr>
              <w:t xml:space="preserve"> water of pipes</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10 (76.92%)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03 (23.08%)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13(100%)</w:t>
            </w: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Filtered water</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03 (100%)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 (0.0%)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 xml:space="preserve">03 </w:t>
            </w:r>
            <w:proofErr w:type="gramStart"/>
            <w:r w:rsidRPr="00613226">
              <w:rPr>
                <w:rFonts w:eastAsiaTheme="minorEastAsia"/>
                <w:sz w:val="16"/>
                <w:szCs w:val="16"/>
              </w:rPr>
              <w:t>( 100</w:t>
            </w:r>
            <w:proofErr w:type="gramEnd"/>
            <w:r w:rsidRPr="00613226">
              <w:rPr>
                <w:rFonts w:eastAsiaTheme="minorEastAsia"/>
                <w:sz w:val="16"/>
                <w:szCs w:val="16"/>
              </w:rPr>
              <w:t>%)</w:t>
            </w: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Water of pipes</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189 (88.32%)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25 (21.68%)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214(100%)</w:t>
            </w: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Water of pipes &amp; filtered water</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05 (100%)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00 (0.0%)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05 (100%)</w:t>
            </w:r>
          </w:p>
        </w:tc>
      </w:tr>
      <w:tr w:rsidR="00A23D57" w:rsidRPr="00613226" w:rsidTr="0014192B">
        <w:trPr>
          <w:cantSplit/>
          <w:trHeight w:val="16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Total</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541 (89.4%)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64 (10.6%)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C0EE8" w:rsidRPr="00613226" w:rsidRDefault="008C0EE8" w:rsidP="00A23D57">
            <w:pPr>
              <w:snapToGrid w:val="0"/>
              <w:jc w:val="center"/>
              <w:rPr>
                <w:rFonts w:eastAsiaTheme="minorEastAsia"/>
                <w:sz w:val="16"/>
                <w:szCs w:val="16"/>
              </w:rPr>
            </w:pPr>
            <w:r w:rsidRPr="00613226">
              <w:rPr>
                <w:rFonts w:eastAsiaTheme="minorEastAsia"/>
                <w:sz w:val="16"/>
                <w:szCs w:val="16"/>
              </w:rPr>
              <w:t>605(100.0%)</w:t>
            </w:r>
          </w:p>
        </w:tc>
      </w:tr>
    </w:tbl>
    <w:p w:rsidR="00F934D9" w:rsidRPr="00335D70" w:rsidRDefault="00F934D9" w:rsidP="00630314">
      <w:pPr>
        <w:jc w:val="both"/>
        <w:rPr>
          <w:rFonts w:eastAsia="Arial Unicode MS"/>
          <w:sz w:val="16"/>
          <w:szCs w:val="16"/>
          <w:u w:color="000000"/>
          <w:lang w:eastAsia="zh-CN"/>
        </w:rPr>
      </w:pPr>
    </w:p>
    <w:p w:rsidR="00A23D57" w:rsidRPr="00C643B7" w:rsidRDefault="00A23D57" w:rsidP="00A23D57">
      <w:pPr>
        <w:jc w:val="both"/>
        <w:rPr>
          <w:sz w:val="20"/>
          <w:szCs w:val="20"/>
        </w:rPr>
      </w:pPr>
      <w:r w:rsidRPr="00C643B7">
        <w:rPr>
          <w:b/>
          <w:bCs/>
          <w:sz w:val="20"/>
          <w:szCs w:val="20"/>
        </w:rPr>
        <w:lastRenderedPageBreak/>
        <w:t>The Prevalence of intestinal protozoa according to sources of drinking water: Table (4)</w:t>
      </w:r>
      <w:r w:rsidRPr="00C643B7">
        <w:rPr>
          <w:sz w:val="20"/>
          <w:szCs w:val="20"/>
        </w:rPr>
        <w:t xml:space="preserve"> </w:t>
      </w:r>
      <w:proofErr w:type="gramStart"/>
      <w:r w:rsidRPr="00C643B7">
        <w:rPr>
          <w:sz w:val="20"/>
          <w:szCs w:val="20"/>
        </w:rPr>
        <w:t>The</w:t>
      </w:r>
      <w:proofErr w:type="gramEnd"/>
      <w:r w:rsidRPr="00C643B7">
        <w:rPr>
          <w:sz w:val="20"/>
          <w:szCs w:val="20"/>
        </w:rPr>
        <w:t xml:space="preserve"> highest infection was observed</w:t>
      </w:r>
      <w:r w:rsidR="00895760">
        <w:rPr>
          <w:sz w:val="20"/>
          <w:szCs w:val="20"/>
        </w:rPr>
        <w:t xml:space="preserve"> </w:t>
      </w:r>
      <w:r w:rsidRPr="00C643B7">
        <w:rPr>
          <w:sz w:val="20"/>
          <w:szCs w:val="20"/>
        </w:rPr>
        <w:t>in students which drinking water from wells (5.6%). In contrast, students which drank from filtered water are not infected. The results showed that there was a significant relation between the Prevalence of intestinal protozoa and the sources of drinking water (p &lt;0.05).</w:t>
      </w:r>
    </w:p>
    <w:p w:rsidR="00F934D9" w:rsidRPr="00C643B7" w:rsidRDefault="00F934D9" w:rsidP="00ED6BB2">
      <w:pPr>
        <w:jc w:val="both"/>
        <w:rPr>
          <w:sz w:val="20"/>
          <w:szCs w:val="20"/>
        </w:rPr>
      </w:pPr>
      <w:r w:rsidRPr="00C643B7">
        <w:rPr>
          <w:b/>
          <w:bCs/>
          <w:sz w:val="20"/>
          <w:szCs w:val="20"/>
        </w:rPr>
        <w:t>The Prevalence of intestinal protozoa according to sewage system: Table (5):</w:t>
      </w:r>
      <w:r w:rsidRPr="00C643B7">
        <w:rPr>
          <w:sz w:val="20"/>
          <w:szCs w:val="20"/>
        </w:rPr>
        <w:t xml:space="preserve"> In a Private sewage, Out of 605 stool samples which were collected from the eight primary schools from of the study, the positive rate was 37(9,59%).</w:t>
      </w:r>
      <w:r w:rsidR="00895760">
        <w:rPr>
          <w:sz w:val="20"/>
          <w:szCs w:val="20"/>
        </w:rPr>
        <w:t xml:space="preserve"> </w:t>
      </w:r>
      <w:r w:rsidRPr="00C643B7">
        <w:rPr>
          <w:sz w:val="20"/>
          <w:szCs w:val="20"/>
        </w:rPr>
        <w:t xml:space="preserve">In a public sewage, Out of 605 stool samples which were collected from the eight primary schools from of the study, the positive rate was 27(12,33%). </w:t>
      </w:r>
    </w:p>
    <w:p w:rsidR="00F934D9" w:rsidRPr="00C643B7" w:rsidRDefault="00F934D9" w:rsidP="00ED6BB2">
      <w:pPr>
        <w:ind w:firstLine="425"/>
        <w:jc w:val="both"/>
        <w:rPr>
          <w:sz w:val="20"/>
          <w:szCs w:val="20"/>
        </w:rPr>
      </w:pPr>
      <w:r w:rsidRPr="00C643B7">
        <w:rPr>
          <w:sz w:val="20"/>
          <w:szCs w:val="20"/>
        </w:rPr>
        <w:t>These results showed no statistical significance difference between intestinal protozoa infection and sewage system (p&gt;0.05)</w:t>
      </w:r>
    </w:p>
    <w:p w:rsidR="000C1BA9" w:rsidRPr="00C643B7" w:rsidRDefault="000C1BA9" w:rsidP="00630314">
      <w:pPr>
        <w:jc w:val="both"/>
        <w:rPr>
          <w:rFonts w:eastAsia="Arial Unicode MS"/>
          <w:sz w:val="20"/>
          <w:szCs w:val="20"/>
          <w:u w:color="000000"/>
        </w:rPr>
      </w:pPr>
    </w:p>
    <w:p w:rsidR="00F934D9" w:rsidRPr="00C643B7" w:rsidRDefault="00CF035A" w:rsidP="00A23D57">
      <w:pPr>
        <w:jc w:val="center"/>
        <w:rPr>
          <w:rFonts w:eastAsia="Arial Unicode MS"/>
          <w:sz w:val="20"/>
          <w:szCs w:val="20"/>
          <w:u w:color="000000"/>
        </w:rPr>
      </w:pPr>
      <w:r w:rsidRPr="00C643B7">
        <w:rPr>
          <w:rFonts w:eastAsia="Arial Unicode MS"/>
          <w:sz w:val="20"/>
          <w:szCs w:val="20"/>
          <w:u w:color="000000"/>
        </w:rPr>
        <w:t xml:space="preserve">Table </w:t>
      </w:r>
      <w:r w:rsidR="00F934D9" w:rsidRPr="00C643B7">
        <w:rPr>
          <w:rFonts w:eastAsia="Arial Unicode MS"/>
          <w:sz w:val="20"/>
          <w:szCs w:val="20"/>
          <w:u w:color="000000"/>
        </w:rPr>
        <w:t xml:space="preserve">5: Shows the relationship between Prevalence of intestinal protozoa and sewage system. </w:t>
      </w:r>
    </w:p>
    <w:tbl>
      <w:tblPr>
        <w:tblW w:w="5000" w:type="pct"/>
        <w:jc w:val="center"/>
        <w:shd w:val="clear" w:color="auto" w:fill="FFFFFF"/>
        <w:tblLook w:val="0000"/>
      </w:tblPr>
      <w:tblGrid>
        <w:gridCol w:w="832"/>
        <w:gridCol w:w="1240"/>
        <w:gridCol w:w="1183"/>
        <w:gridCol w:w="1080"/>
      </w:tblGrid>
      <w:tr w:rsidR="00F934D9" w:rsidRPr="00613226" w:rsidTr="00895760">
        <w:trPr>
          <w:cantSplit/>
          <w:jc w:val="center"/>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The result</w:t>
            </w:r>
          </w:p>
        </w:tc>
        <w:tc>
          <w:tcPr>
            <w:tcW w:w="2793"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08"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Sewage system</w:t>
            </w:r>
          </w:p>
        </w:tc>
        <w:tc>
          <w:tcPr>
            <w:tcW w:w="1246" w:type="pct"/>
            <w:tcBorders>
              <w:top w:val="single" w:sz="4" w:space="0" w:color="000000"/>
              <w:left w:val="single" w:sz="4" w:space="0" w:color="000000"/>
              <w:bottom w:val="none" w:sz="8"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Total</w:t>
            </w:r>
          </w:p>
        </w:tc>
      </w:tr>
      <w:tr w:rsidR="00F934D9" w:rsidRPr="00613226" w:rsidTr="00895760">
        <w:trPr>
          <w:cantSplit/>
          <w:jc w:val="center"/>
        </w:trPr>
        <w:tc>
          <w:tcPr>
            <w:tcW w:w="9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34D9" w:rsidRPr="00EA5A01" w:rsidRDefault="00F934D9" w:rsidP="00EA5A01">
            <w:pPr>
              <w:jc w:val="center"/>
              <w:rPr>
                <w:rFonts w:eastAsia="Arial Unicode MS"/>
                <w:sz w:val="16"/>
                <w:szCs w:val="18"/>
              </w:rPr>
            </w:pPr>
          </w:p>
        </w:tc>
        <w:tc>
          <w:tcPr>
            <w:tcW w:w="14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Private sewage</w:t>
            </w:r>
          </w:p>
        </w:tc>
        <w:tc>
          <w:tcPr>
            <w:tcW w:w="136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Public sewage</w:t>
            </w:r>
          </w:p>
        </w:tc>
        <w:tc>
          <w:tcPr>
            <w:tcW w:w="1246" w:type="pct"/>
            <w:tcBorders>
              <w:top w:val="none" w:sz="8"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p>
        </w:tc>
      </w:tr>
      <w:tr w:rsidR="00F934D9" w:rsidRPr="00613226" w:rsidTr="00895760">
        <w:trPr>
          <w:cantSplit/>
          <w:jc w:val="center"/>
        </w:trPr>
        <w:tc>
          <w:tcPr>
            <w:tcW w:w="9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Negative</w:t>
            </w:r>
          </w:p>
        </w:tc>
        <w:tc>
          <w:tcPr>
            <w:tcW w:w="14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349(90</w:t>
            </w:r>
            <w:proofErr w:type="gramStart"/>
            <w:r w:rsidRPr="00613226">
              <w:rPr>
                <w:rFonts w:eastAsiaTheme="minorEastAsia"/>
                <w:sz w:val="16"/>
                <w:szCs w:val="18"/>
              </w:rPr>
              <w:t>,41</w:t>
            </w:r>
            <w:proofErr w:type="gramEnd"/>
            <w:r w:rsidRPr="00613226">
              <w:rPr>
                <w:rFonts w:eastAsiaTheme="minorEastAsia"/>
                <w:sz w:val="16"/>
                <w:szCs w:val="18"/>
              </w:rPr>
              <w:t>%)</w:t>
            </w:r>
          </w:p>
        </w:tc>
        <w:tc>
          <w:tcPr>
            <w:tcW w:w="136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192(87</w:t>
            </w:r>
            <w:proofErr w:type="gramStart"/>
            <w:r w:rsidRPr="00613226">
              <w:rPr>
                <w:rFonts w:eastAsiaTheme="minorEastAsia"/>
                <w:sz w:val="16"/>
                <w:szCs w:val="18"/>
              </w:rPr>
              <w:t>,76</w:t>
            </w:r>
            <w:proofErr w:type="gramEnd"/>
            <w:r w:rsidRPr="00613226">
              <w:rPr>
                <w:rFonts w:eastAsiaTheme="minorEastAsia"/>
                <w:sz w:val="16"/>
                <w:szCs w:val="18"/>
              </w:rPr>
              <w:t>%)</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541(89.4%)</w:t>
            </w:r>
          </w:p>
        </w:tc>
      </w:tr>
      <w:tr w:rsidR="00F934D9" w:rsidRPr="00613226" w:rsidTr="00895760">
        <w:trPr>
          <w:cantSplit/>
          <w:jc w:val="center"/>
        </w:trPr>
        <w:tc>
          <w:tcPr>
            <w:tcW w:w="9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CF035A" w:rsidP="00EA5A01">
            <w:pPr>
              <w:jc w:val="center"/>
              <w:rPr>
                <w:rFonts w:eastAsiaTheme="minorEastAsia"/>
                <w:sz w:val="16"/>
                <w:szCs w:val="18"/>
              </w:rPr>
            </w:pPr>
            <w:r w:rsidRPr="00613226">
              <w:rPr>
                <w:rFonts w:eastAsiaTheme="minorEastAsia"/>
                <w:sz w:val="16"/>
                <w:szCs w:val="18"/>
              </w:rPr>
              <w:t>P</w:t>
            </w:r>
            <w:r w:rsidR="00F934D9" w:rsidRPr="00613226">
              <w:rPr>
                <w:rFonts w:eastAsiaTheme="minorEastAsia"/>
                <w:sz w:val="16"/>
                <w:szCs w:val="18"/>
              </w:rPr>
              <w:t>ositive</w:t>
            </w:r>
          </w:p>
        </w:tc>
        <w:tc>
          <w:tcPr>
            <w:tcW w:w="14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37(9</w:t>
            </w:r>
            <w:proofErr w:type="gramStart"/>
            <w:r w:rsidRPr="00613226">
              <w:rPr>
                <w:rFonts w:eastAsiaTheme="minorEastAsia"/>
                <w:sz w:val="16"/>
                <w:szCs w:val="18"/>
              </w:rPr>
              <w:t>,59</w:t>
            </w:r>
            <w:proofErr w:type="gramEnd"/>
            <w:r w:rsidRPr="00613226">
              <w:rPr>
                <w:rFonts w:eastAsiaTheme="minorEastAsia"/>
                <w:sz w:val="16"/>
                <w:szCs w:val="18"/>
              </w:rPr>
              <w:t>%)</w:t>
            </w:r>
          </w:p>
        </w:tc>
        <w:tc>
          <w:tcPr>
            <w:tcW w:w="136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27(12</w:t>
            </w:r>
            <w:proofErr w:type="gramStart"/>
            <w:r w:rsidRPr="00613226">
              <w:rPr>
                <w:rFonts w:eastAsiaTheme="minorEastAsia"/>
                <w:sz w:val="16"/>
                <w:szCs w:val="18"/>
              </w:rPr>
              <w:t>,33</w:t>
            </w:r>
            <w:proofErr w:type="gramEnd"/>
            <w:r w:rsidRPr="00613226">
              <w:rPr>
                <w:rFonts w:eastAsiaTheme="minorEastAsia"/>
                <w:sz w:val="16"/>
                <w:szCs w:val="18"/>
              </w:rPr>
              <w:t>%)</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64(10.6%)</w:t>
            </w:r>
          </w:p>
        </w:tc>
      </w:tr>
      <w:tr w:rsidR="00F934D9" w:rsidRPr="00613226" w:rsidTr="00895760">
        <w:trPr>
          <w:cantSplit/>
          <w:jc w:val="center"/>
        </w:trPr>
        <w:tc>
          <w:tcPr>
            <w:tcW w:w="9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Total</w:t>
            </w:r>
          </w:p>
        </w:tc>
        <w:tc>
          <w:tcPr>
            <w:tcW w:w="14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386(100%)</w:t>
            </w:r>
          </w:p>
        </w:tc>
        <w:tc>
          <w:tcPr>
            <w:tcW w:w="136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219(100%)</w:t>
            </w:r>
          </w:p>
        </w:tc>
        <w:tc>
          <w:tcPr>
            <w:tcW w:w="124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605(100.0%)</w:t>
            </w:r>
          </w:p>
        </w:tc>
      </w:tr>
    </w:tbl>
    <w:p w:rsidR="00F934D9" w:rsidRPr="00C643B7" w:rsidRDefault="00F934D9" w:rsidP="00630314">
      <w:pPr>
        <w:jc w:val="both"/>
        <w:rPr>
          <w:rFonts w:eastAsia="Arial Unicode MS"/>
          <w:sz w:val="20"/>
          <w:szCs w:val="20"/>
          <w:u w:color="000000"/>
        </w:rPr>
      </w:pPr>
    </w:p>
    <w:p w:rsidR="00F934D9" w:rsidRPr="00C643B7" w:rsidRDefault="00F934D9" w:rsidP="001D0160">
      <w:pPr>
        <w:ind w:firstLine="426"/>
        <w:jc w:val="both"/>
        <w:rPr>
          <w:sz w:val="20"/>
          <w:szCs w:val="20"/>
        </w:rPr>
      </w:pPr>
      <w:r w:rsidRPr="00C643B7">
        <w:rPr>
          <w:sz w:val="20"/>
          <w:szCs w:val="20"/>
        </w:rPr>
        <w:t>The Prevalence of intestinal protozoa according to location of school (Urban /Rural): In the urban area, a total of 256 stool samples which were collected from the three primary schools from of the study, the positive rate were 31(12,11%). In the rural area, a total of 349 stool samples which were collected from the five primary schools from of the study, the positive rate were 33(9,46%) These results (Table 6) showed statistical significance between intestinal parasites infection and location of school [Urban /Rural] (p &lt;0.05).</w:t>
      </w:r>
    </w:p>
    <w:p w:rsidR="001D0160" w:rsidRPr="00C643B7" w:rsidRDefault="001D0160" w:rsidP="00630314">
      <w:pPr>
        <w:jc w:val="both"/>
        <w:rPr>
          <w:rFonts w:eastAsia="Arial Unicode MS"/>
          <w:sz w:val="20"/>
          <w:szCs w:val="20"/>
          <w:u w:color="000000"/>
        </w:rPr>
      </w:pPr>
    </w:p>
    <w:p w:rsidR="00F934D9" w:rsidRPr="00C643B7" w:rsidRDefault="00F934D9" w:rsidP="00630314">
      <w:pPr>
        <w:jc w:val="both"/>
        <w:rPr>
          <w:rFonts w:eastAsia="Arial Unicode MS"/>
          <w:sz w:val="20"/>
          <w:szCs w:val="20"/>
          <w:u w:color="000000"/>
        </w:rPr>
      </w:pPr>
      <w:proofErr w:type="gramStart"/>
      <w:r w:rsidRPr="00C643B7">
        <w:rPr>
          <w:rFonts w:eastAsia="Arial Unicode MS"/>
          <w:sz w:val="20"/>
          <w:szCs w:val="20"/>
          <w:u w:color="000000"/>
        </w:rPr>
        <w:t>Table 6: Prevalence of Intestinal protozoa according to location of school (urban /rural).</w:t>
      </w:r>
      <w:proofErr w:type="gramEnd"/>
    </w:p>
    <w:tbl>
      <w:tblPr>
        <w:tblW w:w="5000" w:type="pct"/>
        <w:jc w:val="center"/>
        <w:shd w:val="clear" w:color="auto" w:fill="FFFFFF"/>
        <w:tblLook w:val="0000"/>
      </w:tblPr>
      <w:tblGrid>
        <w:gridCol w:w="942"/>
        <w:gridCol w:w="1131"/>
        <w:gridCol w:w="1131"/>
        <w:gridCol w:w="1131"/>
      </w:tblGrid>
      <w:tr w:rsidR="006E750A" w:rsidRPr="00613226" w:rsidTr="00310379">
        <w:trPr>
          <w:cantSplit/>
          <w:jc w:val="center"/>
        </w:trPr>
        <w:tc>
          <w:tcPr>
            <w:tcW w:w="108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6E750A" w:rsidRPr="00613226" w:rsidRDefault="006E750A" w:rsidP="00EA5A01">
            <w:pPr>
              <w:jc w:val="center"/>
              <w:rPr>
                <w:rFonts w:eastAsiaTheme="minorEastAsia"/>
                <w:sz w:val="16"/>
                <w:szCs w:val="18"/>
              </w:rPr>
            </w:pPr>
            <w:r w:rsidRPr="00613226">
              <w:rPr>
                <w:rFonts w:eastAsiaTheme="minorEastAsia"/>
                <w:sz w:val="16"/>
                <w:szCs w:val="18"/>
              </w:rPr>
              <w:t>The Result</w:t>
            </w:r>
          </w:p>
        </w:tc>
        <w:tc>
          <w:tcPr>
            <w:tcW w:w="2609"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6E750A" w:rsidRPr="00613226" w:rsidRDefault="006E750A" w:rsidP="00EA5A01">
            <w:pPr>
              <w:jc w:val="center"/>
              <w:rPr>
                <w:rFonts w:eastAsiaTheme="minorEastAsia"/>
                <w:sz w:val="16"/>
                <w:szCs w:val="18"/>
              </w:rPr>
            </w:pPr>
            <w:r w:rsidRPr="00613226">
              <w:rPr>
                <w:rFonts w:eastAsiaTheme="minorEastAsia"/>
                <w:sz w:val="16"/>
                <w:szCs w:val="18"/>
              </w:rPr>
              <w:t>Location of school</w:t>
            </w:r>
          </w:p>
        </w:tc>
        <w:tc>
          <w:tcPr>
            <w:tcW w:w="1304" w:type="pct"/>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6E750A" w:rsidRPr="00613226" w:rsidRDefault="006E750A" w:rsidP="00EA5A01">
            <w:pPr>
              <w:jc w:val="center"/>
              <w:rPr>
                <w:rFonts w:eastAsiaTheme="minorEastAsia"/>
                <w:sz w:val="16"/>
                <w:szCs w:val="18"/>
              </w:rPr>
            </w:pPr>
            <w:r w:rsidRPr="00613226">
              <w:rPr>
                <w:rFonts w:eastAsiaTheme="minorEastAsia"/>
                <w:sz w:val="16"/>
                <w:szCs w:val="18"/>
              </w:rPr>
              <w:t>Total</w:t>
            </w:r>
          </w:p>
        </w:tc>
      </w:tr>
      <w:tr w:rsidR="006E750A" w:rsidRPr="00613226" w:rsidTr="00310379">
        <w:trPr>
          <w:cantSplit/>
          <w:jc w:val="center"/>
        </w:trPr>
        <w:tc>
          <w:tcPr>
            <w:tcW w:w="10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750A" w:rsidRPr="00EA5A01" w:rsidRDefault="006E750A" w:rsidP="00EA5A01">
            <w:pPr>
              <w:jc w:val="center"/>
              <w:rPr>
                <w:rFonts w:eastAsia="Arial Unicode MS"/>
                <w:sz w:val="16"/>
                <w:szCs w:val="18"/>
              </w:rPr>
            </w:pP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6E750A" w:rsidRPr="00613226" w:rsidRDefault="006E750A" w:rsidP="00EA5A01">
            <w:pPr>
              <w:jc w:val="center"/>
              <w:rPr>
                <w:rFonts w:eastAsiaTheme="minorEastAsia"/>
                <w:sz w:val="16"/>
                <w:szCs w:val="18"/>
              </w:rPr>
            </w:pPr>
            <w:r w:rsidRPr="00613226">
              <w:rPr>
                <w:rFonts w:eastAsiaTheme="minorEastAsia"/>
                <w:sz w:val="16"/>
                <w:szCs w:val="18"/>
              </w:rPr>
              <w:t>Urban</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6E750A" w:rsidRPr="00613226" w:rsidRDefault="006E750A" w:rsidP="00EA5A01">
            <w:pPr>
              <w:jc w:val="center"/>
              <w:rPr>
                <w:rFonts w:eastAsiaTheme="minorEastAsia"/>
                <w:sz w:val="16"/>
                <w:szCs w:val="18"/>
              </w:rPr>
            </w:pPr>
            <w:r w:rsidRPr="00613226">
              <w:rPr>
                <w:rFonts w:eastAsiaTheme="minorEastAsia"/>
                <w:sz w:val="16"/>
                <w:szCs w:val="18"/>
              </w:rPr>
              <w:t>Rural</w:t>
            </w:r>
          </w:p>
        </w:tc>
        <w:tc>
          <w:tcPr>
            <w:tcW w:w="1304" w:type="pct"/>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6E750A" w:rsidRPr="00613226" w:rsidRDefault="006E750A" w:rsidP="00EA5A01">
            <w:pPr>
              <w:jc w:val="center"/>
              <w:rPr>
                <w:rFonts w:eastAsiaTheme="minorEastAsia"/>
                <w:sz w:val="16"/>
                <w:szCs w:val="18"/>
              </w:rPr>
            </w:pPr>
          </w:p>
        </w:tc>
      </w:tr>
      <w:tr w:rsidR="00F934D9" w:rsidRPr="00613226" w:rsidTr="00335D70">
        <w:trPr>
          <w:cantSplit/>
          <w:jc w:val="center"/>
        </w:trPr>
        <w:tc>
          <w:tcPr>
            <w:tcW w:w="10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Negative</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225(87.89%)</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316(90.54%)</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541(89.4%)</w:t>
            </w:r>
          </w:p>
        </w:tc>
      </w:tr>
      <w:tr w:rsidR="00F934D9" w:rsidRPr="00613226" w:rsidTr="00335D70">
        <w:trPr>
          <w:cantSplit/>
          <w:jc w:val="center"/>
        </w:trPr>
        <w:tc>
          <w:tcPr>
            <w:tcW w:w="10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positive</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31(12</w:t>
            </w:r>
            <w:proofErr w:type="gramStart"/>
            <w:r w:rsidRPr="00613226">
              <w:rPr>
                <w:rFonts w:eastAsiaTheme="minorEastAsia"/>
                <w:sz w:val="16"/>
                <w:szCs w:val="18"/>
              </w:rPr>
              <w:t>,11</w:t>
            </w:r>
            <w:proofErr w:type="gramEnd"/>
            <w:r w:rsidRPr="00613226">
              <w:rPr>
                <w:rFonts w:eastAsiaTheme="minorEastAsia"/>
                <w:sz w:val="16"/>
                <w:szCs w:val="18"/>
              </w:rPr>
              <w:t>%)</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33(9</w:t>
            </w:r>
            <w:proofErr w:type="gramStart"/>
            <w:r w:rsidRPr="00613226">
              <w:rPr>
                <w:rFonts w:eastAsiaTheme="minorEastAsia"/>
                <w:sz w:val="16"/>
                <w:szCs w:val="18"/>
              </w:rPr>
              <w:t>,46</w:t>
            </w:r>
            <w:proofErr w:type="gramEnd"/>
            <w:r w:rsidRPr="00613226">
              <w:rPr>
                <w:rFonts w:eastAsiaTheme="minorEastAsia"/>
                <w:sz w:val="16"/>
                <w:szCs w:val="18"/>
              </w:rPr>
              <w:t>%)</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64(10.6%)</w:t>
            </w:r>
          </w:p>
        </w:tc>
      </w:tr>
      <w:tr w:rsidR="00F934D9" w:rsidRPr="00613226" w:rsidTr="00335D70">
        <w:trPr>
          <w:cantSplit/>
          <w:jc w:val="center"/>
        </w:trPr>
        <w:tc>
          <w:tcPr>
            <w:tcW w:w="10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Total</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256(100%)</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349(100%)</w:t>
            </w:r>
          </w:p>
        </w:tc>
        <w:tc>
          <w:tcPr>
            <w:tcW w:w="1304"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934D9" w:rsidRPr="00613226" w:rsidRDefault="00F934D9" w:rsidP="00EA5A01">
            <w:pPr>
              <w:jc w:val="center"/>
              <w:rPr>
                <w:rFonts w:eastAsiaTheme="minorEastAsia"/>
                <w:sz w:val="16"/>
                <w:szCs w:val="18"/>
              </w:rPr>
            </w:pPr>
            <w:r w:rsidRPr="00613226">
              <w:rPr>
                <w:rFonts w:eastAsiaTheme="minorEastAsia"/>
                <w:sz w:val="16"/>
                <w:szCs w:val="18"/>
              </w:rPr>
              <w:t>605(100.0%)</w:t>
            </w:r>
          </w:p>
        </w:tc>
      </w:tr>
    </w:tbl>
    <w:p w:rsidR="00F934D9" w:rsidRPr="00C643B7" w:rsidRDefault="00F934D9" w:rsidP="00630314">
      <w:pPr>
        <w:jc w:val="both"/>
        <w:rPr>
          <w:rFonts w:eastAsia="Arial Unicode MS"/>
          <w:sz w:val="20"/>
          <w:szCs w:val="20"/>
          <w:u w:color="000000"/>
        </w:rPr>
      </w:pPr>
    </w:p>
    <w:p w:rsidR="00335D70" w:rsidRDefault="00335D70" w:rsidP="00630314">
      <w:pPr>
        <w:jc w:val="both"/>
        <w:rPr>
          <w:b/>
          <w:bCs/>
          <w:sz w:val="20"/>
          <w:szCs w:val="20"/>
          <w:lang w:eastAsia="zh-CN"/>
        </w:rPr>
      </w:pPr>
    </w:p>
    <w:p w:rsidR="00335D70" w:rsidRDefault="00335D70" w:rsidP="00630314">
      <w:pPr>
        <w:jc w:val="both"/>
        <w:rPr>
          <w:b/>
          <w:bCs/>
          <w:sz w:val="20"/>
          <w:szCs w:val="20"/>
          <w:lang w:eastAsia="zh-CN"/>
        </w:rPr>
      </w:pPr>
    </w:p>
    <w:p w:rsidR="00F934D9" w:rsidRPr="00C643B7" w:rsidRDefault="001D0160" w:rsidP="00630314">
      <w:pPr>
        <w:jc w:val="both"/>
        <w:rPr>
          <w:b/>
          <w:bCs/>
          <w:sz w:val="20"/>
          <w:szCs w:val="20"/>
        </w:rPr>
      </w:pPr>
      <w:r w:rsidRPr="00C643B7">
        <w:rPr>
          <w:b/>
          <w:bCs/>
          <w:sz w:val="20"/>
          <w:szCs w:val="20"/>
        </w:rPr>
        <w:lastRenderedPageBreak/>
        <w:t xml:space="preserve">4- Discussion </w:t>
      </w:r>
    </w:p>
    <w:p w:rsidR="00F934D9" w:rsidRPr="00C643B7" w:rsidRDefault="00F934D9" w:rsidP="00EA5A01">
      <w:pPr>
        <w:ind w:firstLine="425"/>
        <w:jc w:val="both"/>
        <w:rPr>
          <w:sz w:val="20"/>
          <w:szCs w:val="20"/>
        </w:rPr>
      </w:pPr>
      <w:r w:rsidRPr="00C643B7">
        <w:rPr>
          <w:sz w:val="20"/>
          <w:szCs w:val="20"/>
        </w:rPr>
        <w:t xml:space="preserve">This study provides the first estimate of parasitic prevalence among primary schoolchildren in </w:t>
      </w:r>
      <w:proofErr w:type="spellStart"/>
      <w:r w:rsidRPr="00C643B7">
        <w:rPr>
          <w:sz w:val="20"/>
          <w:szCs w:val="20"/>
        </w:rPr>
        <w:t>Zawia</w:t>
      </w:r>
      <w:proofErr w:type="spellEnd"/>
      <w:r w:rsidRPr="00C643B7">
        <w:rPr>
          <w:sz w:val="20"/>
          <w:szCs w:val="20"/>
        </w:rPr>
        <w:t xml:space="preserve"> District. The formalin ether concentration sedimentation technique was used in the present study because of its higher diagnostic sensitivity of intestinal parasites than the direct smear technique. The prevalence of intestinal parasites infections estimated in this study was 10.6%. This reflects the hygienic standard in </w:t>
      </w:r>
      <w:proofErr w:type="spellStart"/>
      <w:r w:rsidRPr="00C643B7">
        <w:rPr>
          <w:sz w:val="20"/>
          <w:szCs w:val="20"/>
        </w:rPr>
        <w:t>Zawia</w:t>
      </w:r>
      <w:proofErr w:type="spellEnd"/>
      <w:r w:rsidRPr="00C643B7">
        <w:rPr>
          <w:sz w:val="20"/>
          <w:szCs w:val="20"/>
        </w:rPr>
        <w:t xml:space="preserve"> District in general. Furthermore, the low prevalence of intestinal parasites reflects the outstanding health and hygienic care in primary schools visited.</w:t>
      </w:r>
    </w:p>
    <w:p w:rsidR="00F934D9" w:rsidRPr="00C643B7" w:rsidRDefault="00F934D9" w:rsidP="00EA5A01">
      <w:pPr>
        <w:ind w:firstLine="425"/>
        <w:jc w:val="both"/>
        <w:rPr>
          <w:sz w:val="20"/>
          <w:szCs w:val="20"/>
        </w:rPr>
      </w:pPr>
      <w:r w:rsidRPr="00C643B7">
        <w:rPr>
          <w:sz w:val="20"/>
          <w:szCs w:val="20"/>
        </w:rPr>
        <w:t xml:space="preserve">This finding is consistent with a study done by </w:t>
      </w:r>
      <w:r w:rsidRPr="00C643B7">
        <w:rPr>
          <w:b/>
          <w:sz w:val="20"/>
          <w:szCs w:val="20"/>
        </w:rPr>
        <w:t>EL–</w:t>
      </w:r>
      <w:proofErr w:type="spellStart"/>
      <w:r w:rsidRPr="00C643B7">
        <w:rPr>
          <w:b/>
          <w:sz w:val="20"/>
          <w:szCs w:val="20"/>
        </w:rPr>
        <w:t>Buni</w:t>
      </w:r>
      <w:proofErr w:type="spellEnd"/>
      <w:r w:rsidR="00895760">
        <w:rPr>
          <w:b/>
          <w:sz w:val="20"/>
          <w:szCs w:val="20"/>
        </w:rPr>
        <w:t xml:space="preserve"> </w:t>
      </w:r>
      <w:r w:rsidRPr="00C643B7">
        <w:rPr>
          <w:b/>
          <w:sz w:val="20"/>
          <w:szCs w:val="20"/>
        </w:rPr>
        <w:t>and</w:t>
      </w:r>
      <w:r w:rsidR="00895760">
        <w:rPr>
          <w:b/>
          <w:sz w:val="20"/>
          <w:szCs w:val="20"/>
        </w:rPr>
        <w:t xml:space="preserve"> </w:t>
      </w:r>
      <w:r w:rsidRPr="00C643B7">
        <w:rPr>
          <w:b/>
          <w:sz w:val="20"/>
          <w:szCs w:val="20"/>
        </w:rPr>
        <w:t>Khan</w:t>
      </w:r>
      <w:r w:rsidRPr="00C643B7">
        <w:rPr>
          <w:bCs/>
          <w:sz w:val="20"/>
          <w:szCs w:val="20"/>
        </w:rPr>
        <w:t xml:space="preserve"> (</w:t>
      </w:r>
      <w:r w:rsidRPr="00C643B7">
        <w:rPr>
          <w:b/>
          <w:sz w:val="20"/>
          <w:szCs w:val="20"/>
        </w:rPr>
        <w:t>1998</w:t>
      </w:r>
      <w:r w:rsidRPr="00C643B7">
        <w:rPr>
          <w:bCs/>
          <w:sz w:val="20"/>
          <w:szCs w:val="20"/>
        </w:rPr>
        <w:t>)</w:t>
      </w:r>
      <w:r w:rsidRPr="00C643B7">
        <w:rPr>
          <w:sz w:val="20"/>
          <w:szCs w:val="20"/>
        </w:rPr>
        <w:t xml:space="preserve"> where a prevalence of 12.88% intestinal protozoan found in Benghazi. Another study conducted by </w:t>
      </w:r>
      <w:r w:rsidRPr="00C643B7">
        <w:rPr>
          <w:b/>
          <w:sz w:val="20"/>
          <w:szCs w:val="20"/>
        </w:rPr>
        <w:t>Ben Musa</w:t>
      </w:r>
      <w:r w:rsidRPr="00C643B7">
        <w:rPr>
          <w:bCs/>
          <w:sz w:val="20"/>
          <w:szCs w:val="20"/>
        </w:rPr>
        <w:t xml:space="preserve"> (</w:t>
      </w:r>
      <w:r w:rsidRPr="00C643B7">
        <w:rPr>
          <w:b/>
          <w:sz w:val="20"/>
          <w:szCs w:val="20"/>
        </w:rPr>
        <w:t>2007</w:t>
      </w:r>
      <w:r w:rsidRPr="00C643B7">
        <w:rPr>
          <w:bCs/>
          <w:sz w:val="20"/>
          <w:szCs w:val="20"/>
        </w:rPr>
        <w:t>)</w:t>
      </w:r>
      <w:r w:rsidRPr="00C643B7">
        <w:rPr>
          <w:sz w:val="20"/>
          <w:szCs w:val="20"/>
        </w:rPr>
        <w:t xml:space="preserve"> among school-children reported a prevalence of 14.6%. This result was lower than another school-based study conducted in </w:t>
      </w:r>
      <w:proofErr w:type="spellStart"/>
      <w:r w:rsidRPr="00C643B7">
        <w:rPr>
          <w:sz w:val="20"/>
          <w:szCs w:val="20"/>
        </w:rPr>
        <w:t>Derna</w:t>
      </w:r>
      <w:proofErr w:type="spellEnd"/>
      <w:r w:rsidRPr="00C643B7">
        <w:rPr>
          <w:sz w:val="20"/>
          <w:szCs w:val="20"/>
        </w:rPr>
        <w:t xml:space="preserve"> by </w:t>
      </w:r>
      <w:proofErr w:type="spellStart"/>
      <w:r w:rsidRPr="00C643B7">
        <w:rPr>
          <w:b/>
          <w:bCs/>
          <w:sz w:val="20"/>
          <w:szCs w:val="20"/>
        </w:rPr>
        <w:t>Sadaga</w:t>
      </w:r>
      <w:proofErr w:type="spellEnd"/>
      <w:r w:rsidRPr="00C643B7">
        <w:rPr>
          <w:sz w:val="20"/>
          <w:szCs w:val="20"/>
        </w:rPr>
        <w:t xml:space="preserve"> (</w:t>
      </w:r>
      <w:r w:rsidRPr="00C643B7">
        <w:rPr>
          <w:b/>
          <w:bCs/>
          <w:sz w:val="20"/>
          <w:szCs w:val="20"/>
        </w:rPr>
        <w:t>2007</w:t>
      </w:r>
      <w:r w:rsidRPr="00C643B7">
        <w:rPr>
          <w:sz w:val="20"/>
          <w:szCs w:val="20"/>
        </w:rPr>
        <w:t xml:space="preserve">) who reported a prevalence of 31%. This is in agreement with several studies carried out in different parts of </w:t>
      </w:r>
      <w:proofErr w:type="gramStart"/>
      <w:r w:rsidRPr="00C643B7">
        <w:rPr>
          <w:sz w:val="20"/>
          <w:szCs w:val="20"/>
        </w:rPr>
        <w:t>Libya,</w:t>
      </w:r>
      <w:proofErr w:type="gramEnd"/>
      <w:r w:rsidR="00895760">
        <w:rPr>
          <w:sz w:val="20"/>
          <w:szCs w:val="20"/>
        </w:rPr>
        <w:t xml:space="preserve"> </w:t>
      </w:r>
      <w:r w:rsidRPr="00C643B7">
        <w:rPr>
          <w:sz w:val="20"/>
          <w:szCs w:val="20"/>
        </w:rPr>
        <w:t>high prevalence of protozoan infection may due</w:t>
      </w:r>
      <w:r w:rsidR="00895760">
        <w:rPr>
          <w:sz w:val="20"/>
          <w:szCs w:val="20"/>
        </w:rPr>
        <w:t xml:space="preserve"> </w:t>
      </w:r>
      <w:r w:rsidRPr="00C643B7">
        <w:rPr>
          <w:sz w:val="20"/>
          <w:szCs w:val="20"/>
        </w:rPr>
        <w:t>to their simple life cycle and way of transmission</w:t>
      </w:r>
      <w:r w:rsidR="00895760">
        <w:rPr>
          <w:sz w:val="20"/>
          <w:szCs w:val="20"/>
        </w:rPr>
        <w:t>.</w:t>
      </w:r>
    </w:p>
    <w:p w:rsidR="00F934D9" w:rsidRPr="00C643B7" w:rsidRDefault="00F934D9" w:rsidP="00EA5A01">
      <w:pPr>
        <w:ind w:firstLine="425"/>
        <w:jc w:val="both"/>
        <w:rPr>
          <w:sz w:val="20"/>
          <w:szCs w:val="20"/>
        </w:rPr>
      </w:pPr>
      <w:r w:rsidRPr="00C643B7">
        <w:rPr>
          <w:sz w:val="20"/>
          <w:szCs w:val="20"/>
        </w:rPr>
        <w:t>In this study, the detected protozoa were</w:t>
      </w:r>
      <w:r w:rsidRPr="00C643B7">
        <w:rPr>
          <w:i/>
          <w:sz w:val="20"/>
          <w:szCs w:val="20"/>
        </w:rPr>
        <w:t xml:space="preserve"> G. </w:t>
      </w:r>
      <w:proofErr w:type="spellStart"/>
      <w:r w:rsidRPr="00C643B7">
        <w:rPr>
          <w:i/>
          <w:sz w:val="20"/>
          <w:szCs w:val="20"/>
        </w:rPr>
        <w:t>lamblia</w:t>
      </w:r>
      <w:proofErr w:type="spellEnd"/>
      <w:r w:rsidRPr="00C643B7">
        <w:rPr>
          <w:i/>
          <w:sz w:val="20"/>
          <w:szCs w:val="20"/>
        </w:rPr>
        <w:t xml:space="preserve"> </w:t>
      </w:r>
      <w:r w:rsidRPr="00C643B7">
        <w:rPr>
          <w:sz w:val="20"/>
          <w:szCs w:val="20"/>
        </w:rPr>
        <w:t xml:space="preserve">(1.98%), </w:t>
      </w:r>
      <w:r w:rsidRPr="00C643B7">
        <w:rPr>
          <w:i/>
          <w:sz w:val="20"/>
          <w:szCs w:val="20"/>
        </w:rPr>
        <w:t xml:space="preserve">E. </w:t>
      </w:r>
      <w:proofErr w:type="spellStart"/>
      <w:r w:rsidRPr="00C643B7">
        <w:rPr>
          <w:i/>
          <w:sz w:val="20"/>
          <w:szCs w:val="20"/>
        </w:rPr>
        <w:t>histolytica</w:t>
      </w:r>
      <w:proofErr w:type="spellEnd"/>
      <w:r w:rsidRPr="00C643B7">
        <w:rPr>
          <w:i/>
          <w:sz w:val="20"/>
          <w:szCs w:val="20"/>
        </w:rPr>
        <w:t xml:space="preserve"> </w:t>
      </w:r>
      <w:r w:rsidRPr="00C643B7">
        <w:rPr>
          <w:sz w:val="20"/>
          <w:szCs w:val="20"/>
        </w:rPr>
        <w:t>(3.1%),</w:t>
      </w:r>
      <w:r w:rsidRPr="00C643B7">
        <w:rPr>
          <w:i/>
          <w:sz w:val="20"/>
          <w:szCs w:val="20"/>
        </w:rPr>
        <w:t xml:space="preserve"> E. coli </w:t>
      </w:r>
      <w:r w:rsidRPr="00C643B7">
        <w:rPr>
          <w:sz w:val="20"/>
          <w:szCs w:val="20"/>
        </w:rPr>
        <w:t>(3.8%),</w:t>
      </w:r>
      <w:r w:rsidRPr="00C643B7">
        <w:rPr>
          <w:i/>
          <w:sz w:val="20"/>
          <w:szCs w:val="20"/>
        </w:rPr>
        <w:t xml:space="preserve"> H.</w:t>
      </w:r>
      <w:r w:rsidR="00895760">
        <w:rPr>
          <w:i/>
          <w:sz w:val="20"/>
          <w:szCs w:val="20"/>
        </w:rPr>
        <w:t xml:space="preserve"> </w:t>
      </w:r>
      <w:r w:rsidRPr="00C643B7">
        <w:rPr>
          <w:i/>
          <w:sz w:val="20"/>
          <w:szCs w:val="20"/>
        </w:rPr>
        <w:t xml:space="preserve">nana </w:t>
      </w:r>
      <w:r w:rsidRPr="00C643B7">
        <w:rPr>
          <w:sz w:val="20"/>
          <w:szCs w:val="20"/>
        </w:rPr>
        <w:t xml:space="preserve">(1.4%), </w:t>
      </w:r>
      <w:r w:rsidRPr="00C643B7">
        <w:rPr>
          <w:i/>
          <w:sz w:val="20"/>
          <w:szCs w:val="20"/>
        </w:rPr>
        <w:t>B.</w:t>
      </w:r>
      <w:r w:rsidR="00895760">
        <w:rPr>
          <w:i/>
          <w:sz w:val="20"/>
          <w:szCs w:val="20"/>
        </w:rPr>
        <w:t xml:space="preserve"> </w:t>
      </w:r>
      <w:proofErr w:type="spellStart"/>
      <w:r w:rsidRPr="00C643B7">
        <w:rPr>
          <w:i/>
          <w:sz w:val="20"/>
          <w:szCs w:val="20"/>
        </w:rPr>
        <w:t>hominis</w:t>
      </w:r>
      <w:proofErr w:type="spellEnd"/>
      <w:r w:rsidRPr="00C643B7">
        <w:rPr>
          <w:sz w:val="20"/>
          <w:szCs w:val="20"/>
        </w:rPr>
        <w:t xml:space="preserve"> (0.3%), </w:t>
      </w:r>
      <w:r w:rsidRPr="00C643B7">
        <w:rPr>
          <w:i/>
          <w:sz w:val="20"/>
          <w:szCs w:val="20"/>
        </w:rPr>
        <w:t>I.</w:t>
      </w:r>
      <w:r w:rsidR="00895760">
        <w:rPr>
          <w:i/>
          <w:sz w:val="20"/>
          <w:szCs w:val="20"/>
        </w:rPr>
        <w:t xml:space="preserve"> </w:t>
      </w:r>
      <w:proofErr w:type="spellStart"/>
      <w:r w:rsidRPr="00C643B7">
        <w:rPr>
          <w:i/>
          <w:sz w:val="20"/>
          <w:szCs w:val="20"/>
        </w:rPr>
        <w:t>butschelii</w:t>
      </w:r>
      <w:proofErr w:type="spellEnd"/>
      <w:r w:rsidRPr="00C643B7">
        <w:rPr>
          <w:sz w:val="20"/>
          <w:szCs w:val="20"/>
        </w:rPr>
        <w:t xml:space="preserve"> (0.1%) and</w:t>
      </w:r>
      <w:r w:rsidR="00895760">
        <w:rPr>
          <w:sz w:val="20"/>
          <w:szCs w:val="20"/>
        </w:rPr>
        <w:t xml:space="preserve"> </w:t>
      </w:r>
      <w:r w:rsidRPr="00C643B7">
        <w:rPr>
          <w:i/>
          <w:sz w:val="20"/>
          <w:szCs w:val="20"/>
        </w:rPr>
        <w:t xml:space="preserve">E. </w:t>
      </w:r>
      <w:proofErr w:type="spellStart"/>
      <w:r w:rsidRPr="00C643B7">
        <w:rPr>
          <w:i/>
          <w:sz w:val="20"/>
          <w:szCs w:val="20"/>
        </w:rPr>
        <w:t>vermicularis</w:t>
      </w:r>
      <w:proofErr w:type="spellEnd"/>
      <w:r w:rsidRPr="00C643B7">
        <w:rPr>
          <w:i/>
          <w:sz w:val="20"/>
          <w:szCs w:val="20"/>
        </w:rPr>
        <w:t xml:space="preserve"> </w:t>
      </w:r>
      <w:r w:rsidRPr="00C643B7">
        <w:rPr>
          <w:sz w:val="20"/>
          <w:szCs w:val="20"/>
        </w:rPr>
        <w:t>(0.1%).</w:t>
      </w:r>
      <w:r w:rsidR="00895760">
        <w:rPr>
          <w:sz w:val="20"/>
          <w:szCs w:val="20"/>
        </w:rPr>
        <w:t xml:space="preserve"> </w:t>
      </w:r>
      <w:r w:rsidRPr="00C643B7">
        <w:rPr>
          <w:i/>
          <w:sz w:val="20"/>
          <w:szCs w:val="20"/>
        </w:rPr>
        <w:t>E. coli</w:t>
      </w:r>
      <w:r w:rsidRPr="00C643B7">
        <w:rPr>
          <w:sz w:val="20"/>
          <w:szCs w:val="20"/>
        </w:rPr>
        <w:t xml:space="preserve"> detected as the most common protozoa with a rate of 3.8%, different rates were reported in Benghazi, 11,4% (Dar et al 1979), 19.7% </w:t>
      </w:r>
      <w:r w:rsidRPr="00C643B7">
        <w:rPr>
          <w:bCs/>
          <w:sz w:val="20"/>
          <w:szCs w:val="20"/>
        </w:rPr>
        <w:t>(</w:t>
      </w:r>
      <w:r w:rsidRPr="00C643B7">
        <w:rPr>
          <w:b/>
          <w:sz w:val="20"/>
          <w:szCs w:val="20"/>
        </w:rPr>
        <w:t>EL-</w:t>
      </w:r>
      <w:proofErr w:type="spellStart"/>
      <w:r w:rsidRPr="00C643B7">
        <w:rPr>
          <w:b/>
          <w:sz w:val="20"/>
          <w:szCs w:val="20"/>
        </w:rPr>
        <w:t>Boulaqi</w:t>
      </w:r>
      <w:proofErr w:type="spellEnd"/>
      <w:r w:rsidRPr="00C643B7">
        <w:rPr>
          <w:b/>
          <w:sz w:val="20"/>
          <w:szCs w:val="20"/>
        </w:rPr>
        <w:t xml:space="preserve"> et al</w:t>
      </w:r>
      <w:r w:rsidR="00895760">
        <w:rPr>
          <w:b/>
          <w:sz w:val="20"/>
          <w:szCs w:val="20"/>
        </w:rPr>
        <w:t xml:space="preserve"> </w:t>
      </w:r>
      <w:r w:rsidRPr="00C643B7">
        <w:rPr>
          <w:b/>
          <w:sz w:val="20"/>
          <w:szCs w:val="20"/>
        </w:rPr>
        <w:t>1980</w:t>
      </w:r>
      <w:r w:rsidRPr="00C643B7">
        <w:rPr>
          <w:bCs/>
          <w:sz w:val="20"/>
          <w:szCs w:val="20"/>
        </w:rPr>
        <w:t>),</w:t>
      </w:r>
      <w:r w:rsidR="00895760">
        <w:rPr>
          <w:sz w:val="20"/>
          <w:szCs w:val="20"/>
        </w:rPr>
        <w:t xml:space="preserve"> </w:t>
      </w:r>
      <w:r w:rsidRPr="00C643B7">
        <w:rPr>
          <w:sz w:val="20"/>
          <w:szCs w:val="20"/>
        </w:rPr>
        <w:t>and 6.24%</w:t>
      </w:r>
      <w:r w:rsidR="00895760">
        <w:rPr>
          <w:sz w:val="20"/>
          <w:szCs w:val="20"/>
        </w:rPr>
        <w:t xml:space="preserve"> </w:t>
      </w:r>
      <w:r w:rsidRPr="00C643B7">
        <w:rPr>
          <w:bCs/>
          <w:sz w:val="20"/>
          <w:szCs w:val="20"/>
        </w:rPr>
        <w:t>(</w:t>
      </w:r>
      <w:r w:rsidRPr="00C643B7">
        <w:rPr>
          <w:b/>
          <w:sz w:val="20"/>
          <w:szCs w:val="20"/>
        </w:rPr>
        <w:t>EL –</w:t>
      </w:r>
      <w:proofErr w:type="spellStart"/>
      <w:r w:rsidRPr="00C643B7">
        <w:rPr>
          <w:b/>
          <w:sz w:val="20"/>
          <w:szCs w:val="20"/>
        </w:rPr>
        <w:t>Buni</w:t>
      </w:r>
      <w:proofErr w:type="spellEnd"/>
      <w:r w:rsidR="00895760">
        <w:rPr>
          <w:b/>
          <w:sz w:val="20"/>
          <w:szCs w:val="20"/>
        </w:rPr>
        <w:t xml:space="preserve"> </w:t>
      </w:r>
      <w:r w:rsidRPr="00C643B7">
        <w:rPr>
          <w:b/>
          <w:sz w:val="20"/>
          <w:szCs w:val="20"/>
        </w:rPr>
        <w:t>and</w:t>
      </w:r>
      <w:r w:rsidR="00895760">
        <w:rPr>
          <w:b/>
          <w:sz w:val="20"/>
          <w:szCs w:val="20"/>
        </w:rPr>
        <w:t xml:space="preserve"> </w:t>
      </w:r>
      <w:r w:rsidRPr="00C643B7">
        <w:rPr>
          <w:b/>
          <w:sz w:val="20"/>
          <w:szCs w:val="20"/>
        </w:rPr>
        <w:t>Khan, 1998</w:t>
      </w:r>
      <w:r w:rsidRPr="00C643B7">
        <w:rPr>
          <w:bCs/>
          <w:sz w:val="20"/>
          <w:szCs w:val="20"/>
        </w:rPr>
        <w:t>).</w:t>
      </w:r>
      <w:r w:rsidRPr="00C643B7">
        <w:rPr>
          <w:sz w:val="20"/>
          <w:szCs w:val="20"/>
        </w:rPr>
        <w:t xml:space="preserve"> The second most frequently identified intestinal Protozoa a among our study population were </w:t>
      </w:r>
      <w:r w:rsidRPr="00C643B7">
        <w:rPr>
          <w:i/>
          <w:sz w:val="20"/>
          <w:szCs w:val="20"/>
        </w:rPr>
        <w:t xml:space="preserve">E. </w:t>
      </w:r>
      <w:proofErr w:type="spellStart"/>
      <w:r w:rsidRPr="00C643B7">
        <w:rPr>
          <w:i/>
          <w:sz w:val="20"/>
          <w:szCs w:val="20"/>
        </w:rPr>
        <w:t>histolytica</w:t>
      </w:r>
      <w:proofErr w:type="spellEnd"/>
      <w:r w:rsidRPr="00C643B7">
        <w:rPr>
          <w:sz w:val="20"/>
          <w:szCs w:val="20"/>
        </w:rPr>
        <w:t xml:space="preserve"> with a rate of (3.1). Different data for this parasite were reported in this country, o.3% in Benghazi</w:t>
      </w:r>
      <w:r w:rsidR="00895760">
        <w:rPr>
          <w:sz w:val="20"/>
          <w:szCs w:val="20"/>
        </w:rPr>
        <w:t xml:space="preserve"> </w:t>
      </w:r>
      <w:r w:rsidRPr="00C643B7">
        <w:rPr>
          <w:sz w:val="20"/>
          <w:szCs w:val="20"/>
        </w:rPr>
        <w:t>(</w:t>
      </w:r>
      <w:r w:rsidRPr="00C643B7">
        <w:rPr>
          <w:b/>
          <w:bCs/>
          <w:sz w:val="20"/>
          <w:szCs w:val="20"/>
        </w:rPr>
        <w:t>Dar et al, 1979</w:t>
      </w:r>
      <w:r w:rsidRPr="00C643B7">
        <w:rPr>
          <w:sz w:val="20"/>
          <w:szCs w:val="20"/>
        </w:rPr>
        <w:t>), 15,7% in Benghazi (</w:t>
      </w:r>
      <w:r w:rsidRPr="00C643B7">
        <w:rPr>
          <w:b/>
          <w:bCs/>
          <w:sz w:val="20"/>
          <w:szCs w:val="20"/>
        </w:rPr>
        <w:t>EL-</w:t>
      </w:r>
      <w:proofErr w:type="spellStart"/>
      <w:r w:rsidRPr="00C643B7">
        <w:rPr>
          <w:b/>
          <w:bCs/>
          <w:sz w:val="20"/>
          <w:szCs w:val="20"/>
        </w:rPr>
        <w:t>Boulaqi</w:t>
      </w:r>
      <w:proofErr w:type="spellEnd"/>
      <w:r w:rsidRPr="00C643B7">
        <w:rPr>
          <w:b/>
          <w:bCs/>
          <w:sz w:val="20"/>
          <w:szCs w:val="20"/>
        </w:rPr>
        <w:t xml:space="preserve"> et al, 1980</w:t>
      </w:r>
      <w:r w:rsidRPr="00C643B7">
        <w:rPr>
          <w:sz w:val="20"/>
          <w:szCs w:val="20"/>
        </w:rPr>
        <w:t xml:space="preserve">), 6.6% in </w:t>
      </w:r>
      <w:proofErr w:type="spellStart"/>
      <w:r w:rsidRPr="00C643B7">
        <w:rPr>
          <w:sz w:val="20"/>
          <w:szCs w:val="20"/>
        </w:rPr>
        <w:t>Derna</w:t>
      </w:r>
      <w:proofErr w:type="spellEnd"/>
      <w:r w:rsidRPr="00C643B7">
        <w:rPr>
          <w:sz w:val="20"/>
          <w:szCs w:val="20"/>
        </w:rPr>
        <w:t xml:space="preserve"> district (</w:t>
      </w:r>
      <w:proofErr w:type="spellStart"/>
      <w:r w:rsidRPr="00C643B7">
        <w:rPr>
          <w:b/>
          <w:bCs/>
          <w:sz w:val="20"/>
          <w:szCs w:val="20"/>
        </w:rPr>
        <w:t>Sadaga</w:t>
      </w:r>
      <w:proofErr w:type="spellEnd"/>
      <w:r w:rsidRPr="00C643B7">
        <w:rPr>
          <w:b/>
          <w:bCs/>
          <w:sz w:val="20"/>
          <w:szCs w:val="20"/>
        </w:rPr>
        <w:t>, 2007</w:t>
      </w:r>
      <w:r w:rsidRPr="00C643B7">
        <w:rPr>
          <w:sz w:val="20"/>
          <w:szCs w:val="20"/>
        </w:rPr>
        <w:t xml:space="preserve">) and 32.8% in </w:t>
      </w:r>
      <w:proofErr w:type="spellStart"/>
      <w:r w:rsidRPr="00C643B7">
        <w:rPr>
          <w:sz w:val="20"/>
          <w:szCs w:val="20"/>
        </w:rPr>
        <w:t>Zawia</w:t>
      </w:r>
      <w:proofErr w:type="spellEnd"/>
      <w:r w:rsidR="00895760">
        <w:rPr>
          <w:sz w:val="20"/>
          <w:szCs w:val="20"/>
        </w:rPr>
        <w:t xml:space="preserve"> </w:t>
      </w:r>
      <w:r w:rsidRPr="00C643B7">
        <w:rPr>
          <w:sz w:val="20"/>
          <w:szCs w:val="20"/>
        </w:rPr>
        <w:t>district</w:t>
      </w:r>
      <w:r w:rsidR="0085597B" w:rsidRPr="00C643B7">
        <w:rPr>
          <w:sz w:val="20"/>
          <w:szCs w:val="20"/>
        </w:rPr>
        <w:t xml:space="preserve"> </w:t>
      </w:r>
      <w:r w:rsidRPr="00C643B7">
        <w:rPr>
          <w:sz w:val="20"/>
          <w:szCs w:val="20"/>
        </w:rPr>
        <w:t xml:space="preserve">as well as 20.45% in </w:t>
      </w:r>
      <w:proofErr w:type="spellStart"/>
      <w:r w:rsidRPr="00C643B7">
        <w:rPr>
          <w:sz w:val="20"/>
          <w:szCs w:val="20"/>
        </w:rPr>
        <w:t>Sohag</w:t>
      </w:r>
      <w:proofErr w:type="spellEnd"/>
      <w:r w:rsidRPr="00C643B7">
        <w:rPr>
          <w:sz w:val="20"/>
          <w:szCs w:val="20"/>
        </w:rPr>
        <w:t xml:space="preserve"> </w:t>
      </w:r>
      <w:proofErr w:type="spellStart"/>
      <w:r w:rsidRPr="00C643B7">
        <w:rPr>
          <w:sz w:val="20"/>
          <w:szCs w:val="20"/>
        </w:rPr>
        <w:t>Governorare</w:t>
      </w:r>
      <w:proofErr w:type="spellEnd"/>
      <w:r w:rsidRPr="00C643B7">
        <w:rPr>
          <w:sz w:val="20"/>
          <w:szCs w:val="20"/>
        </w:rPr>
        <w:t>, Egypt (</w:t>
      </w:r>
      <w:r w:rsidRPr="00C643B7">
        <w:rPr>
          <w:b/>
          <w:bCs/>
          <w:sz w:val="20"/>
          <w:szCs w:val="20"/>
        </w:rPr>
        <w:t>EL-</w:t>
      </w:r>
      <w:proofErr w:type="spellStart"/>
      <w:r w:rsidRPr="00C643B7">
        <w:rPr>
          <w:b/>
          <w:bCs/>
          <w:sz w:val="20"/>
          <w:szCs w:val="20"/>
        </w:rPr>
        <w:t>Masry</w:t>
      </w:r>
      <w:proofErr w:type="spellEnd"/>
      <w:r w:rsidRPr="00C643B7">
        <w:rPr>
          <w:b/>
          <w:bCs/>
          <w:sz w:val="20"/>
          <w:szCs w:val="20"/>
        </w:rPr>
        <w:t xml:space="preserve"> </w:t>
      </w:r>
      <w:r w:rsidRPr="00C643B7">
        <w:rPr>
          <w:b/>
          <w:bCs/>
          <w:i/>
          <w:sz w:val="20"/>
          <w:szCs w:val="20"/>
        </w:rPr>
        <w:t>et al,</w:t>
      </w:r>
      <w:r w:rsidRPr="00C643B7">
        <w:rPr>
          <w:b/>
          <w:bCs/>
          <w:sz w:val="20"/>
          <w:szCs w:val="20"/>
        </w:rPr>
        <w:t xml:space="preserve"> 2007</w:t>
      </w:r>
      <w:r w:rsidRPr="00C643B7">
        <w:rPr>
          <w:sz w:val="20"/>
          <w:szCs w:val="20"/>
        </w:rPr>
        <w:t>), 11.7% in Sana</w:t>
      </w:r>
      <w:r w:rsidRPr="00C643B7">
        <w:rPr>
          <w:sz w:val="20"/>
          <w:szCs w:val="20"/>
          <w:vertAlign w:val="superscript"/>
        </w:rPr>
        <w:t>,</w:t>
      </w:r>
      <w:r w:rsidRPr="00C643B7">
        <w:rPr>
          <w:sz w:val="20"/>
          <w:szCs w:val="20"/>
        </w:rPr>
        <w:t xml:space="preserve"> a, Yemen (</w:t>
      </w:r>
      <w:proofErr w:type="spellStart"/>
      <w:r w:rsidRPr="00C643B7">
        <w:rPr>
          <w:b/>
          <w:bCs/>
          <w:sz w:val="20"/>
          <w:szCs w:val="20"/>
        </w:rPr>
        <w:t>Azazy</w:t>
      </w:r>
      <w:proofErr w:type="spellEnd"/>
      <w:r w:rsidRPr="00C643B7">
        <w:rPr>
          <w:b/>
          <w:bCs/>
          <w:sz w:val="20"/>
          <w:szCs w:val="20"/>
        </w:rPr>
        <w:t xml:space="preserve"> and Raja 2003</w:t>
      </w:r>
      <w:r w:rsidRPr="00C643B7">
        <w:rPr>
          <w:sz w:val="20"/>
          <w:szCs w:val="20"/>
        </w:rPr>
        <w:t>), 18.5%</w:t>
      </w:r>
      <w:r w:rsidR="00895760">
        <w:rPr>
          <w:sz w:val="20"/>
          <w:szCs w:val="20"/>
        </w:rPr>
        <w:t xml:space="preserve"> </w:t>
      </w:r>
      <w:r w:rsidRPr="00C643B7">
        <w:rPr>
          <w:sz w:val="20"/>
          <w:szCs w:val="20"/>
        </w:rPr>
        <w:t>in Ecuador (</w:t>
      </w:r>
      <w:r w:rsidRPr="00C643B7">
        <w:rPr>
          <w:b/>
          <w:bCs/>
          <w:sz w:val="20"/>
          <w:szCs w:val="20"/>
        </w:rPr>
        <w:t>Mamie-Eleanor et al., 2003</w:t>
      </w:r>
      <w:r w:rsidRPr="00C643B7">
        <w:rPr>
          <w:sz w:val="20"/>
          <w:szCs w:val="20"/>
        </w:rPr>
        <w:t>), 11% in</w:t>
      </w:r>
      <w:r w:rsidR="00895760">
        <w:rPr>
          <w:sz w:val="20"/>
          <w:szCs w:val="20"/>
        </w:rPr>
        <w:t xml:space="preserve"> </w:t>
      </w:r>
      <w:r w:rsidRPr="00C643B7">
        <w:rPr>
          <w:sz w:val="20"/>
          <w:szCs w:val="20"/>
        </w:rPr>
        <w:t>Delhi, India (</w:t>
      </w:r>
      <w:proofErr w:type="spellStart"/>
      <w:r w:rsidRPr="00C643B7">
        <w:rPr>
          <w:b/>
          <w:bCs/>
          <w:sz w:val="20"/>
          <w:szCs w:val="20"/>
        </w:rPr>
        <w:t>kaur</w:t>
      </w:r>
      <w:proofErr w:type="spellEnd"/>
      <w:r w:rsidRPr="00C643B7">
        <w:rPr>
          <w:b/>
          <w:bCs/>
          <w:sz w:val="20"/>
          <w:szCs w:val="20"/>
        </w:rPr>
        <w:t xml:space="preserve"> </w:t>
      </w:r>
      <w:r w:rsidRPr="00C643B7">
        <w:rPr>
          <w:b/>
          <w:bCs/>
          <w:i/>
          <w:sz w:val="20"/>
          <w:szCs w:val="20"/>
        </w:rPr>
        <w:t>et al</w:t>
      </w:r>
      <w:r w:rsidRPr="00C643B7">
        <w:rPr>
          <w:b/>
          <w:bCs/>
          <w:sz w:val="20"/>
          <w:szCs w:val="20"/>
        </w:rPr>
        <w:t>, 2002</w:t>
      </w:r>
      <w:r w:rsidRPr="00C643B7">
        <w:rPr>
          <w:sz w:val="20"/>
          <w:szCs w:val="20"/>
        </w:rPr>
        <w:t>).</w:t>
      </w:r>
    </w:p>
    <w:p w:rsidR="00F934D9" w:rsidRPr="00C643B7" w:rsidRDefault="00F934D9" w:rsidP="00EA5A01">
      <w:pPr>
        <w:ind w:firstLine="425"/>
        <w:jc w:val="both"/>
        <w:rPr>
          <w:sz w:val="20"/>
          <w:szCs w:val="20"/>
        </w:rPr>
      </w:pPr>
      <w:r w:rsidRPr="00C643B7">
        <w:rPr>
          <w:sz w:val="20"/>
          <w:szCs w:val="20"/>
        </w:rPr>
        <w:t>Our study showed a high rate (10.1%) of single infection and low rate (0.5%) of mixed infection. This agrees with results by (</w:t>
      </w:r>
      <w:r w:rsidRPr="00C643B7">
        <w:rPr>
          <w:b/>
          <w:bCs/>
          <w:sz w:val="20"/>
          <w:szCs w:val="20"/>
        </w:rPr>
        <w:t xml:space="preserve">Dar et al, 1979 and </w:t>
      </w:r>
      <w:proofErr w:type="spellStart"/>
      <w:r w:rsidRPr="00C643B7">
        <w:rPr>
          <w:b/>
          <w:bCs/>
          <w:sz w:val="20"/>
          <w:szCs w:val="20"/>
        </w:rPr>
        <w:t>Sadaga</w:t>
      </w:r>
      <w:proofErr w:type="spellEnd"/>
      <w:r w:rsidRPr="00C643B7">
        <w:rPr>
          <w:b/>
          <w:bCs/>
          <w:sz w:val="20"/>
          <w:szCs w:val="20"/>
        </w:rPr>
        <w:t>, 2007</w:t>
      </w:r>
      <w:r w:rsidRPr="00C643B7">
        <w:rPr>
          <w:sz w:val="20"/>
          <w:szCs w:val="20"/>
        </w:rPr>
        <w:t>).</w:t>
      </w:r>
    </w:p>
    <w:p w:rsidR="00F934D9" w:rsidRPr="00C643B7" w:rsidRDefault="00F934D9" w:rsidP="00EA5A01">
      <w:pPr>
        <w:ind w:firstLine="425"/>
        <w:jc w:val="both"/>
        <w:rPr>
          <w:sz w:val="20"/>
          <w:szCs w:val="20"/>
        </w:rPr>
      </w:pPr>
      <w:r w:rsidRPr="00C643B7">
        <w:rPr>
          <w:sz w:val="20"/>
          <w:szCs w:val="20"/>
        </w:rPr>
        <w:t xml:space="preserve">The present study found that there is no statistical significance (p&gt;0.05) between age groups and rate of infection, This finding agrees with results by </w:t>
      </w:r>
      <w:r w:rsidRPr="00C643B7">
        <w:rPr>
          <w:b/>
          <w:bCs/>
          <w:sz w:val="20"/>
          <w:szCs w:val="20"/>
        </w:rPr>
        <w:t xml:space="preserve">Dar et al, 1979 and </w:t>
      </w:r>
      <w:proofErr w:type="spellStart"/>
      <w:r w:rsidRPr="00C643B7">
        <w:rPr>
          <w:b/>
          <w:bCs/>
          <w:sz w:val="20"/>
          <w:szCs w:val="20"/>
        </w:rPr>
        <w:t>Sadaga</w:t>
      </w:r>
      <w:proofErr w:type="spellEnd"/>
      <w:r w:rsidRPr="00C643B7">
        <w:rPr>
          <w:b/>
          <w:bCs/>
          <w:sz w:val="20"/>
          <w:szCs w:val="20"/>
        </w:rPr>
        <w:t>, 2007</w:t>
      </w:r>
      <w:r w:rsidRPr="00C643B7">
        <w:rPr>
          <w:sz w:val="20"/>
          <w:szCs w:val="20"/>
        </w:rPr>
        <w:t xml:space="preserve"> as well as </w:t>
      </w:r>
      <w:proofErr w:type="spellStart"/>
      <w:r w:rsidRPr="00C643B7">
        <w:rPr>
          <w:b/>
          <w:bCs/>
          <w:sz w:val="20"/>
          <w:szCs w:val="20"/>
        </w:rPr>
        <w:t>Chandrashekhar</w:t>
      </w:r>
      <w:proofErr w:type="spellEnd"/>
      <w:r w:rsidRPr="00C643B7">
        <w:rPr>
          <w:b/>
          <w:bCs/>
          <w:sz w:val="20"/>
          <w:szCs w:val="20"/>
        </w:rPr>
        <w:t xml:space="preserve"> et al, 2005</w:t>
      </w:r>
      <w:r w:rsidRPr="00C643B7">
        <w:rPr>
          <w:sz w:val="20"/>
          <w:szCs w:val="20"/>
        </w:rPr>
        <w:t xml:space="preserve">. On the contrary, </w:t>
      </w:r>
      <w:proofErr w:type="spellStart"/>
      <w:r w:rsidRPr="00C643B7">
        <w:rPr>
          <w:b/>
          <w:bCs/>
          <w:sz w:val="20"/>
          <w:szCs w:val="20"/>
        </w:rPr>
        <w:t>Gelaw</w:t>
      </w:r>
      <w:proofErr w:type="spellEnd"/>
      <w:r w:rsidRPr="00C643B7">
        <w:rPr>
          <w:b/>
          <w:bCs/>
          <w:sz w:val="20"/>
          <w:szCs w:val="20"/>
        </w:rPr>
        <w:t xml:space="preserve"> et al. 2013</w:t>
      </w:r>
      <w:r w:rsidRPr="00C643B7">
        <w:rPr>
          <w:sz w:val="20"/>
          <w:szCs w:val="20"/>
        </w:rPr>
        <w:t xml:space="preserve"> where prevalence of intestinal parasites was high in age group of 10–12 years compared to other age groups.</w:t>
      </w:r>
      <w:r w:rsidR="00895760">
        <w:rPr>
          <w:sz w:val="20"/>
          <w:szCs w:val="20"/>
        </w:rPr>
        <w:t xml:space="preserve"> </w:t>
      </w:r>
      <w:r w:rsidRPr="00C643B7">
        <w:rPr>
          <w:sz w:val="20"/>
          <w:szCs w:val="20"/>
        </w:rPr>
        <w:t>This</w:t>
      </w:r>
      <w:r w:rsidR="00895760">
        <w:rPr>
          <w:sz w:val="20"/>
          <w:szCs w:val="20"/>
        </w:rPr>
        <w:t xml:space="preserve"> </w:t>
      </w:r>
      <w:r w:rsidRPr="00C643B7">
        <w:rPr>
          <w:sz w:val="20"/>
          <w:szCs w:val="20"/>
        </w:rPr>
        <w:t xml:space="preserve">might be due to </w:t>
      </w:r>
      <w:r w:rsidRPr="00C643B7">
        <w:rPr>
          <w:sz w:val="20"/>
          <w:szCs w:val="20"/>
        </w:rPr>
        <w:lastRenderedPageBreak/>
        <w:t>children in this age group usually move around over a wider territory, increasing the possibility of acquiring infections from contaminated environment.</w:t>
      </w:r>
    </w:p>
    <w:p w:rsidR="00F934D9" w:rsidRPr="00C643B7" w:rsidRDefault="00F934D9" w:rsidP="00EA5A01">
      <w:pPr>
        <w:ind w:firstLine="425"/>
        <w:jc w:val="both"/>
        <w:rPr>
          <w:sz w:val="20"/>
          <w:szCs w:val="20"/>
        </w:rPr>
      </w:pPr>
      <w:r w:rsidRPr="00C643B7">
        <w:rPr>
          <w:sz w:val="20"/>
          <w:szCs w:val="20"/>
        </w:rPr>
        <w:t xml:space="preserve">In this study the positive rate of intestinal protozoa in male was higher than in female. The percentage was (10.14%) &amp; (11.25%) in female and male respectively, but it is not statistically significant (p&gt;0.05). On the contrary, </w:t>
      </w:r>
      <w:proofErr w:type="spellStart"/>
      <w:r w:rsidRPr="00C643B7">
        <w:rPr>
          <w:sz w:val="20"/>
          <w:szCs w:val="20"/>
        </w:rPr>
        <w:t>Okyaya</w:t>
      </w:r>
      <w:proofErr w:type="spellEnd"/>
      <w:r w:rsidRPr="00C643B7">
        <w:rPr>
          <w:sz w:val="20"/>
          <w:szCs w:val="20"/>
        </w:rPr>
        <w:t xml:space="preserve"> et al.</w:t>
      </w:r>
      <w:proofErr w:type="gramStart"/>
      <w:r w:rsidRPr="00C643B7">
        <w:rPr>
          <w:sz w:val="20"/>
          <w:szCs w:val="20"/>
        </w:rPr>
        <w:t>,2004</w:t>
      </w:r>
      <w:proofErr w:type="gramEnd"/>
      <w:r w:rsidRPr="00C643B7">
        <w:rPr>
          <w:sz w:val="20"/>
          <w:szCs w:val="20"/>
        </w:rPr>
        <w:t xml:space="preserve"> found the positive rate was (50.1%) in females and (49.1%) in males.</w:t>
      </w:r>
    </w:p>
    <w:p w:rsidR="00F934D9" w:rsidRPr="00C643B7" w:rsidRDefault="00F934D9" w:rsidP="00EA5A01">
      <w:pPr>
        <w:ind w:firstLine="425"/>
        <w:jc w:val="both"/>
        <w:rPr>
          <w:sz w:val="20"/>
          <w:szCs w:val="20"/>
        </w:rPr>
      </w:pPr>
      <w:r w:rsidRPr="00C643B7">
        <w:rPr>
          <w:sz w:val="20"/>
          <w:szCs w:val="20"/>
        </w:rPr>
        <w:t xml:space="preserve">We found that the highest rate of infection in samples who usually drinking wells water, compared to those who used Tap water or Filtered water. The infection can occur by drinking water that is contaminated with sewage due to close running of artesian water and sewage lines. These findings appear to be in accordance with the findings of </w:t>
      </w:r>
      <w:proofErr w:type="spellStart"/>
      <w:r w:rsidRPr="00C643B7">
        <w:rPr>
          <w:b/>
          <w:bCs/>
          <w:sz w:val="20"/>
          <w:szCs w:val="20"/>
        </w:rPr>
        <w:t>Mukhopadhyay</w:t>
      </w:r>
      <w:proofErr w:type="spellEnd"/>
      <w:r w:rsidRPr="00C643B7">
        <w:rPr>
          <w:b/>
          <w:bCs/>
          <w:sz w:val="20"/>
          <w:szCs w:val="20"/>
        </w:rPr>
        <w:t xml:space="preserve"> </w:t>
      </w:r>
      <w:r w:rsidRPr="00C643B7">
        <w:rPr>
          <w:b/>
          <w:bCs/>
          <w:i/>
          <w:iCs/>
          <w:sz w:val="20"/>
          <w:szCs w:val="20"/>
        </w:rPr>
        <w:t>et al</w:t>
      </w:r>
      <w:r w:rsidR="00B91770" w:rsidRPr="00C643B7">
        <w:rPr>
          <w:b/>
          <w:bCs/>
          <w:sz w:val="20"/>
          <w:szCs w:val="20"/>
        </w:rPr>
        <w:t>,</w:t>
      </w:r>
      <w:r w:rsidR="00895760">
        <w:rPr>
          <w:b/>
          <w:bCs/>
          <w:sz w:val="20"/>
          <w:szCs w:val="20"/>
        </w:rPr>
        <w:t xml:space="preserve"> </w:t>
      </w:r>
      <w:r w:rsidRPr="00C643B7">
        <w:rPr>
          <w:b/>
          <w:bCs/>
          <w:sz w:val="20"/>
          <w:szCs w:val="20"/>
        </w:rPr>
        <w:t>2007</w:t>
      </w:r>
      <w:r w:rsidRPr="00C643B7">
        <w:rPr>
          <w:sz w:val="20"/>
          <w:szCs w:val="20"/>
        </w:rPr>
        <w:t xml:space="preserve">, which reported that the main source of the infection relates to poor quality drinking water and poor personal hygiene. But not consistent with results by </w:t>
      </w:r>
      <w:proofErr w:type="spellStart"/>
      <w:r w:rsidRPr="00C643B7">
        <w:rPr>
          <w:b/>
          <w:bCs/>
          <w:sz w:val="20"/>
          <w:szCs w:val="20"/>
        </w:rPr>
        <w:t>Sadaga</w:t>
      </w:r>
      <w:proofErr w:type="spellEnd"/>
      <w:r w:rsidRPr="00C643B7">
        <w:rPr>
          <w:b/>
          <w:bCs/>
          <w:sz w:val="20"/>
          <w:szCs w:val="20"/>
        </w:rPr>
        <w:t>, 2007</w:t>
      </w:r>
      <w:r w:rsidRPr="00C643B7">
        <w:rPr>
          <w:sz w:val="20"/>
          <w:szCs w:val="20"/>
        </w:rPr>
        <w:t>, who found the high rate in cases water of pipes.</w:t>
      </w:r>
    </w:p>
    <w:p w:rsidR="00F934D9" w:rsidRPr="00C643B7" w:rsidRDefault="00F934D9" w:rsidP="00EA5A01">
      <w:pPr>
        <w:ind w:firstLine="425"/>
        <w:jc w:val="both"/>
        <w:rPr>
          <w:sz w:val="20"/>
          <w:szCs w:val="20"/>
        </w:rPr>
      </w:pPr>
      <w:r w:rsidRPr="00C643B7">
        <w:rPr>
          <w:sz w:val="20"/>
          <w:szCs w:val="20"/>
        </w:rPr>
        <w:t>Our results also showed that there is no statistical significance (p&gt;0.05) between intestinal parasites infections and sewage system.</w:t>
      </w:r>
    </w:p>
    <w:p w:rsidR="00F934D9" w:rsidRPr="00C643B7" w:rsidRDefault="00F934D9" w:rsidP="00EA5A01">
      <w:pPr>
        <w:ind w:firstLine="425"/>
        <w:jc w:val="both"/>
        <w:rPr>
          <w:sz w:val="20"/>
          <w:szCs w:val="20"/>
        </w:rPr>
      </w:pPr>
      <w:r w:rsidRPr="00C643B7">
        <w:rPr>
          <w:sz w:val="20"/>
          <w:szCs w:val="20"/>
        </w:rPr>
        <w:t>On the other hand, the present study found that the higher prevalence of protozoa infections in rural school than urban school could be due to low socio-economic status, poor hygienic habits and lack of sanitation prevailing in the rural school.</w:t>
      </w:r>
    </w:p>
    <w:p w:rsidR="00F934D9" w:rsidRPr="00C643B7" w:rsidRDefault="00F934D9" w:rsidP="00630314">
      <w:pPr>
        <w:jc w:val="both"/>
        <w:rPr>
          <w:sz w:val="20"/>
          <w:szCs w:val="20"/>
        </w:rPr>
      </w:pPr>
    </w:p>
    <w:p w:rsidR="00F934D9" w:rsidRPr="00C643B7" w:rsidRDefault="000C1BA9" w:rsidP="00630314">
      <w:pPr>
        <w:jc w:val="both"/>
        <w:rPr>
          <w:b/>
          <w:sz w:val="20"/>
          <w:szCs w:val="20"/>
        </w:rPr>
      </w:pPr>
      <w:r w:rsidRPr="00C643B7">
        <w:rPr>
          <w:b/>
          <w:sz w:val="20"/>
          <w:szCs w:val="20"/>
        </w:rPr>
        <w:t>5- Conclusion</w:t>
      </w:r>
    </w:p>
    <w:p w:rsidR="00F934D9" w:rsidRPr="00C643B7" w:rsidRDefault="00F934D9" w:rsidP="00EA5A01">
      <w:pPr>
        <w:ind w:firstLine="425"/>
        <w:jc w:val="both"/>
        <w:rPr>
          <w:sz w:val="20"/>
          <w:szCs w:val="20"/>
        </w:rPr>
      </w:pPr>
      <w:r w:rsidRPr="00C643B7">
        <w:rPr>
          <w:sz w:val="20"/>
          <w:szCs w:val="20"/>
        </w:rPr>
        <w:t xml:space="preserve">This study showed that the prevalence of intestinal parasites among primary school children in </w:t>
      </w:r>
      <w:proofErr w:type="spellStart"/>
      <w:r w:rsidRPr="00C643B7">
        <w:rPr>
          <w:sz w:val="20"/>
          <w:szCs w:val="20"/>
        </w:rPr>
        <w:t>Zawia</w:t>
      </w:r>
      <w:proofErr w:type="spellEnd"/>
      <w:r w:rsidRPr="00C643B7">
        <w:rPr>
          <w:sz w:val="20"/>
          <w:szCs w:val="20"/>
        </w:rPr>
        <w:t xml:space="preserve"> city- Libya is lower than others cities. The prevalence of protozoa infection was higher than that of helminthes.</w:t>
      </w:r>
      <w:r w:rsidR="00895760">
        <w:rPr>
          <w:sz w:val="20"/>
          <w:szCs w:val="20"/>
        </w:rPr>
        <w:t xml:space="preserve"> </w:t>
      </w:r>
      <w:r w:rsidRPr="00C643B7">
        <w:rPr>
          <w:sz w:val="20"/>
          <w:szCs w:val="20"/>
        </w:rPr>
        <w:t>In the present study, the children in rural schools had a significantly higher prevalence of intestinal parasites than urban schools.</w:t>
      </w:r>
      <w:r w:rsidR="00F4772A" w:rsidRPr="00C643B7">
        <w:rPr>
          <w:sz w:val="20"/>
          <w:szCs w:val="20"/>
        </w:rPr>
        <w:t xml:space="preserve"> </w:t>
      </w:r>
      <w:r w:rsidRPr="00C643B7">
        <w:rPr>
          <w:sz w:val="20"/>
          <w:szCs w:val="20"/>
        </w:rPr>
        <w:t>The study data suggest that drinking wells water might be the most important routes of intestinal parasites transmission in our children.</w:t>
      </w:r>
      <w:r w:rsidR="00895760">
        <w:rPr>
          <w:sz w:val="20"/>
          <w:szCs w:val="20"/>
        </w:rPr>
        <w:t xml:space="preserve"> </w:t>
      </w:r>
      <w:r w:rsidRPr="00C643B7">
        <w:rPr>
          <w:sz w:val="20"/>
          <w:szCs w:val="20"/>
        </w:rPr>
        <w:t>This study has shown that Formalin-ether concentration method has a higher detection rate compared with direct smear method. Although Direct smear is simpler to perform, Formalin-ether concentration method is far more accurate in providing correct laboratory diagnosis but with additional laboratory requirements such as additional reagents necessitating additional time and effort.</w:t>
      </w:r>
      <w:r w:rsidR="00895760">
        <w:rPr>
          <w:sz w:val="20"/>
          <w:szCs w:val="20"/>
        </w:rPr>
        <w:t xml:space="preserve"> </w:t>
      </w:r>
      <w:r w:rsidRPr="00C643B7">
        <w:rPr>
          <w:sz w:val="20"/>
          <w:szCs w:val="20"/>
        </w:rPr>
        <w:t>Thus, Formalin-ether concentration method should be the technique used in screening stool samples of children.</w:t>
      </w:r>
    </w:p>
    <w:p w:rsidR="00335D70" w:rsidRDefault="00335D70" w:rsidP="00630314">
      <w:pPr>
        <w:jc w:val="both"/>
        <w:rPr>
          <w:b/>
          <w:bCs/>
          <w:sz w:val="20"/>
          <w:szCs w:val="20"/>
          <w:lang w:eastAsia="zh-CN"/>
        </w:rPr>
      </w:pPr>
    </w:p>
    <w:p w:rsidR="00F4772A" w:rsidRPr="00C643B7" w:rsidRDefault="001D0160" w:rsidP="00630314">
      <w:pPr>
        <w:jc w:val="both"/>
        <w:rPr>
          <w:b/>
          <w:bCs/>
          <w:sz w:val="20"/>
          <w:szCs w:val="20"/>
        </w:rPr>
      </w:pPr>
      <w:r w:rsidRPr="00C643B7">
        <w:rPr>
          <w:b/>
          <w:bCs/>
          <w:sz w:val="20"/>
          <w:szCs w:val="20"/>
        </w:rPr>
        <w:t xml:space="preserve">Corresponding author </w:t>
      </w:r>
    </w:p>
    <w:p w:rsidR="001D0160" w:rsidRPr="00C643B7" w:rsidRDefault="003C1C7C" w:rsidP="003C1C7C">
      <w:proofErr w:type="spellStart"/>
      <w:proofErr w:type="gramStart"/>
      <w:r w:rsidRPr="00C643B7">
        <w:rPr>
          <w:sz w:val="20"/>
          <w:szCs w:val="20"/>
        </w:rPr>
        <w:t>Assis</w:t>
      </w:r>
      <w:proofErr w:type="spellEnd"/>
      <w:r w:rsidRPr="00C643B7">
        <w:rPr>
          <w:sz w:val="20"/>
          <w:szCs w:val="20"/>
        </w:rPr>
        <w:t>.</w:t>
      </w:r>
      <w:proofErr w:type="gramEnd"/>
      <w:r w:rsidRPr="00C643B7">
        <w:rPr>
          <w:sz w:val="20"/>
          <w:szCs w:val="20"/>
        </w:rPr>
        <w:t xml:space="preserve"> Prof. Dr.</w:t>
      </w:r>
      <w:r w:rsidR="00895760">
        <w:rPr>
          <w:sz w:val="20"/>
          <w:szCs w:val="20"/>
        </w:rPr>
        <w:t xml:space="preserve"> </w:t>
      </w:r>
      <w:proofErr w:type="spellStart"/>
      <w:r w:rsidR="001D0160" w:rsidRPr="00C643B7">
        <w:rPr>
          <w:sz w:val="20"/>
          <w:szCs w:val="20"/>
        </w:rPr>
        <w:t>Amjad</w:t>
      </w:r>
      <w:proofErr w:type="spellEnd"/>
      <w:r w:rsidR="001D0160" w:rsidRPr="00C643B7">
        <w:rPr>
          <w:sz w:val="20"/>
          <w:szCs w:val="20"/>
        </w:rPr>
        <w:t xml:space="preserve"> T. </w:t>
      </w:r>
      <w:proofErr w:type="spellStart"/>
      <w:r w:rsidR="001D0160" w:rsidRPr="00C643B7">
        <w:rPr>
          <w:sz w:val="20"/>
          <w:szCs w:val="20"/>
        </w:rPr>
        <w:t>Shaktur</w:t>
      </w:r>
      <w:proofErr w:type="spellEnd"/>
    </w:p>
    <w:p w:rsidR="001D0160" w:rsidRPr="00C643B7" w:rsidRDefault="001D0160" w:rsidP="003C1C7C">
      <w:pPr>
        <w:rPr>
          <w:sz w:val="20"/>
          <w:szCs w:val="20"/>
        </w:rPr>
      </w:pPr>
      <w:r w:rsidRPr="00C643B7">
        <w:rPr>
          <w:sz w:val="20"/>
          <w:szCs w:val="20"/>
        </w:rPr>
        <w:lastRenderedPageBreak/>
        <w:t>Department of</w:t>
      </w:r>
      <w:r w:rsidR="00895760">
        <w:rPr>
          <w:sz w:val="20"/>
          <w:szCs w:val="20"/>
        </w:rPr>
        <w:t xml:space="preserve"> </w:t>
      </w:r>
      <w:r w:rsidRPr="00C643B7">
        <w:rPr>
          <w:sz w:val="20"/>
          <w:szCs w:val="20"/>
        </w:rPr>
        <w:t>Intensive Care and Anesthesia Faculty of Medical Technology, Tripoli University</w:t>
      </w:r>
    </w:p>
    <w:p w:rsidR="001D0160" w:rsidRPr="00C643B7" w:rsidRDefault="00696D40" w:rsidP="001D0160">
      <w:pPr>
        <w:rPr>
          <w:sz w:val="20"/>
          <w:szCs w:val="20"/>
          <w:lang w:eastAsia="zh-CN"/>
        </w:rPr>
      </w:pPr>
      <w:hyperlink r:id="rId12" w:history="1">
        <w:r w:rsidR="001D0160" w:rsidRPr="00C643B7">
          <w:rPr>
            <w:rStyle w:val="Hyperlink"/>
            <w:color w:val="auto"/>
            <w:sz w:val="20"/>
            <w:szCs w:val="20"/>
            <w:u w:val="none"/>
          </w:rPr>
          <w:t>Libyanvetinpoland@yahoo.co.uk</w:t>
        </w:r>
      </w:hyperlink>
      <w:r w:rsidR="00895760">
        <w:rPr>
          <w:rFonts w:hint="eastAsia"/>
          <w:lang w:eastAsia="zh-CN"/>
        </w:rPr>
        <w:t xml:space="preserve"> </w:t>
      </w:r>
    </w:p>
    <w:p w:rsidR="001D0160" w:rsidRPr="00C643B7" w:rsidRDefault="001D0160" w:rsidP="00630314">
      <w:pPr>
        <w:jc w:val="both"/>
        <w:rPr>
          <w:sz w:val="20"/>
          <w:szCs w:val="20"/>
        </w:rPr>
      </w:pPr>
    </w:p>
    <w:p w:rsidR="00F934D9" w:rsidRPr="00C643B7" w:rsidRDefault="000C1BA9" w:rsidP="00630314">
      <w:pPr>
        <w:jc w:val="both"/>
        <w:rPr>
          <w:b/>
          <w:bCs/>
          <w:sz w:val="20"/>
          <w:szCs w:val="20"/>
        </w:rPr>
      </w:pPr>
      <w:r w:rsidRPr="00C643B7">
        <w:rPr>
          <w:b/>
          <w:bCs/>
          <w:sz w:val="20"/>
          <w:szCs w:val="20"/>
        </w:rPr>
        <w:t>References</w:t>
      </w:r>
    </w:p>
    <w:p w:rsidR="00B91770" w:rsidRPr="00C643B7" w:rsidRDefault="00B91770" w:rsidP="00EA5A01">
      <w:pPr>
        <w:numPr>
          <w:ilvl w:val="0"/>
          <w:numId w:val="3"/>
        </w:numPr>
        <w:jc w:val="both"/>
        <w:rPr>
          <w:sz w:val="20"/>
          <w:szCs w:val="20"/>
        </w:rPr>
      </w:pPr>
      <w:proofErr w:type="spellStart"/>
      <w:r w:rsidRPr="00C643B7">
        <w:rPr>
          <w:sz w:val="20"/>
          <w:szCs w:val="20"/>
        </w:rPr>
        <w:t>Alkilani</w:t>
      </w:r>
      <w:proofErr w:type="spellEnd"/>
      <w:r w:rsidRPr="00C643B7">
        <w:rPr>
          <w:sz w:val="20"/>
          <w:szCs w:val="20"/>
        </w:rPr>
        <w:t xml:space="preserve">, M.K., </w:t>
      </w:r>
      <w:proofErr w:type="spellStart"/>
      <w:r w:rsidRPr="00C643B7">
        <w:rPr>
          <w:sz w:val="20"/>
          <w:szCs w:val="20"/>
        </w:rPr>
        <w:t>Dahesh</w:t>
      </w:r>
      <w:proofErr w:type="spellEnd"/>
      <w:r w:rsidRPr="00C643B7">
        <w:rPr>
          <w:sz w:val="20"/>
          <w:szCs w:val="20"/>
        </w:rPr>
        <w:t xml:space="preserve"> S. M. and El </w:t>
      </w:r>
      <w:proofErr w:type="spellStart"/>
      <w:r w:rsidRPr="00C643B7">
        <w:rPr>
          <w:sz w:val="20"/>
          <w:szCs w:val="20"/>
        </w:rPr>
        <w:t>Taweel</w:t>
      </w:r>
      <w:proofErr w:type="spellEnd"/>
      <w:r w:rsidRPr="00C643B7">
        <w:rPr>
          <w:sz w:val="20"/>
          <w:szCs w:val="20"/>
        </w:rPr>
        <w:t>, H.A</w:t>
      </w:r>
      <w:proofErr w:type="gramStart"/>
      <w:r w:rsidRPr="00C643B7">
        <w:rPr>
          <w:sz w:val="20"/>
          <w:szCs w:val="20"/>
        </w:rPr>
        <w:t>.(</w:t>
      </w:r>
      <w:proofErr w:type="gramEnd"/>
      <w:r w:rsidRPr="00C643B7">
        <w:rPr>
          <w:sz w:val="20"/>
          <w:szCs w:val="20"/>
        </w:rPr>
        <w:t xml:space="preserve">2008).Intestinal </w:t>
      </w:r>
      <w:proofErr w:type="spellStart"/>
      <w:r w:rsidRPr="00C643B7">
        <w:rPr>
          <w:sz w:val="20"/>
          <w:szCs w:val="20"/>
        </w:rPr>
        <w:t>Parasitosis</w:t>
      </w:r>
      <w:proofErr w:type="spellEnd"/>
      <w:r w:rsidRPr="00C643B7">
        <w:rPr>
          <w:sz w:val="20"/>
          <w:szCs w:val="20"/>
        </w:rPr>
        <w:t xml:space="preserve"> in </w:t>
      </w:r>
      <w:proofErr w:type="spellStart"/>
      <w:r w:rsidRPr="00C643B7">
        <w:rPr>
          <w:sz w:val="20"/>
          <w:szCs w:val="20"/>
        </w:rPr>
        <w:t>Nalout</w:t>
      </w:r>
      <w:proofErr w:type="spellEnd"/>
      <w:r w:rsidRPr="00C643B7">
        <w:rPr>
          <w:sz w:val="20"/>
          <w:szCs w:val="20"/>
        </w:rPr>
        <w:t xml:space="preserve"> Popularity, Western Libya. </w:t>
      </w:r>
      <w:r w:rsidRPr="00C643B7">
        <w:rPr>
          <w:i/>
          <w:iCs/>
          <w:sz w:val="20"/>
          <w:szCs w:val="20"/>
        </w:rPr>
        <w:t xml:space="preserve">Journal of the Egyptian Society of </w:t>
      </w:r>
      <w:proofErr w:type="spellStart"/>
      <w:r w:rsidRPr="00C643B7">
        <w:rPr>
          <w:i/>
          <w:iCs/>
          <w:sz w:val="20"/>
          <w:szCs w:val="20"/>
        </w:rPr>
        <w:t>Parasitology</w:t>
      </w:r>
      <w:proofErr w:type="spellEnd"/>
      <w:r w:rsidRPr="00C643B7">
        <w:rPr>
          <w:i/>
          <w:iCs/>
          <w:sz w:val="20"/>
          <w:szCs w:val="20"/>
        </w:rPr>
        <w:t>.</w:t>
      </w:r>
      <w:r w:rsidRPr="00C643B7">
        <w:rPr>
          <w:sz w:val="20"/>
          <w:szCs w:val="20"/>
        </w:rPr>
        <w:t xml:space="preserve"> 38 (1): pp 255-64</w:t>
      </w:r>
    </w:p>
    <w:p w:rsidR="00F934D9" w:rsidRPr="00C643B7" w:rsidRDefault="00F934D9" w:rsidP="00EA5A01">
      <w:pPr>
        <w:numPr>
          <w:ilvl w:val="0"/>
          <w:numId w:val="3"/>
        </w:numPr>
        <w:jc w:val="both"/>
        <w:rPr>
          <w:sz w:val="20"/>
          <w:szCs w:val="20"/>
        </w:rPr>
      </w:pPr>
      <w:proofErr w:type="spellStart"/>
      <w:r w:rsidRPr="00C643B7">
        <w:rPr>
          <w:sz w:val="20"/>
          <w:szCs w:val="20"/>
        </w:rPr>
        <w:t>Azazy</w:t>
      </w:r>
      <w:proofErr w:type="spellEnd"/>
      <w:r w:rsidRPr="00C643B7">
        <w:rPr>
          <w:sz w:val="20"/>
          <w:szCs w:val="20"/>
        </w:rPr>
        <w:t xml:space="preserve">, A. A. and </w:t>
      </w:r>
      <w:proofErr w:type="spellStart"/>
      <w:r w:rsidRPr="00C643B7">
        <w:rPr>
          <w:sz w:val="20"/>
          <w:szCs w:val="20"/>
        </w:rPr>
        <w:t>Raja</w:t>
      </w:r>
      <w:r w:rsidRPr="00C643B7">
        <w:rPr>
          <w:rFonts w:ascii="Tahoma" w:hAnsi="Tahoma" w:cs="Tahoma"/>
          <w:sz w:val="20"/>
          <w:szCs w:val="20"/>
        </w:rPr>
        <w:t>،</w:t>
      </w:r>
      <w:r w:rsidRPr="00C643B7">
        <w:rPr>
          <w:sz w:val="20"/>
          <w:szCs w:val="20"/>
        </w:rPr>
        <w:t>a</w:t>
      </w:r>
      <w:proofErr w:type="spellEnd"/>
      <w:r w:rsidRPr="00C643B7">
        <w:rPr>
          <w:sz w:val="20"/>
          <w:szCs w:val="20"/>
        </w:rPr>
        <w:t xml:space="preserve">, Y. A. (2003). Malaria and Intestinal </w:t>
      </w:r>
      <w:proofErr w:type="spellStart"/>
      <w:r w:rsidRPr="00C643B7">
        <w:rPr>
          <w:sz w:val="20"/>
          <w:szCs w:val="20"/>
        </w:rPr>
        <w:t>Parasitosis</w:t>
      </w:r>
      <w:proofErr w:type="spellEnd"/>
      <w:r w:rsidRPr="00C643B7">
        <w:rPr>
          <w:sz w:val="20"/>
          <w:szCs w:val="20"/>
        </w:rPr>
        <w:t xml:space="preserve"> </w:t>
      </w:r>
      <w:proofErr w:type="gramStart"/>
      <w:r w:rsidRPr="00C643B7">
        <w:rPr>
          <w:sz w:val="20"/>
          <w:szCs w:val="20"/>
        </w:rPr>
        <w:t>Among</w:t>
      </w:r>
      <w:proofErr w:type="gramEnd"/>
      <w:r w:rsidRPr="00C643B7">
        <w:rPr>
          <w:sz w:val="20"/>
          <w:szCs w:val="20"/>
        </w:rPr>
        <w:t xml:space="preserve"> Children Presenting to the </w:t>
      </w:r>
      <w:proofErr w:type="spellStart"/>
      <w:r w:rsidRPr="00C643B7">
        <w:rPr>
          <w:sz w:val="20"/>
          <w:szCs w:val="20"/>
        </w:rPr>
        <w:t>Paediatric</w:t>
      </w:r>
      <w:proofErr w:type="spellEnd"/>
      <w:r w:rsidRPr="00C643B7">
        <w:rPr>
          <w:sz w:val="20"/>
          <w:szCs w:val="20"/>
        </w:rPr>
        <w:t xml:space="preserve"> Centre in </w:t>
      </w:r>
      <w:proofErr w:type="spellStart"/>
      <w:r w:rsidRPr="00C643B7">
        <w:rPr>
          <w:sz w:val="20"/>
          <w:szCs w:val="20"/>
          <w:lang w:val="fr-FR"/>
        </w:rPr>
        <w:t>Sana'a</w:t>
      </w:r>
      <w:proofErr w:type="spellEnd"/>
      <w:r w:rsidRPr="00C643B7">
        <w:rPr>
          <w:sz w:val="20"/>
          <w:szCs w:val="20"/>
          <w:lang w:val="fr-FR"/>
        </w:rPr>
        <w:t xml:space="preserve">, </w:t>
      </w:r>
      <w:proofErr w:type="spellStart"/>
      <w:r w:rsidRPr="00C643B7">
        <w:rPr>
          <w:sz w:val="20"/>
          <w:szCs w:val="20"/>
          <w:lang w:val="fr-FR"/>
        </w:rPr>
        <w:t>Yemen</w:t>
      </w:r>
      <w:proofErr w:type="spellEnd"/>
      <w:r w:rsidRPr="00C643B7">
        <w:rPr>
          <w:sz w:val="20"/>
          <w:szCs w:val="20"/>
          <w:lang w:val="fr-FR"/>
        </w:rPr>
        <w:t>.</w:t>
      </w:r>
      <w:r w:rsidR="00895760">
        <w:rPr>
          <w:sz w:val="20"/>
          <w:szCs w:val="20"/>
          <w:lang w:val="fr-FR"/>
        </w:rPr>
        <w:t xml:space="preserve"> </w:t>
      </w:r>
      <w:r w:rsidRPr="00C643B7">
        <w:rPr>
          <w:i/>
          <w:sz w:val="20"/>
          <w:szCs w:val="20"/>
        </w:rPr>
        <w:t>Eastern Mediterranean Health Journal</w:t>
      </w:r>
      <w:r w:rsidRPr="00C643B7">
        <w:rPr>
          <w:sz w:val="20"/>
          <w:szCs w:val="20"/>
        </w:rPr>
        <w:t>.</w:t>
      </w:r>
      <w:r w:rsidR="00895760">
        <w:rPr>
          <w:sz w:val="20"/>
          <w:szCs w:val="20"/>
        </w:rPr>
        <w:t xml:space="preserve"> </w:t>
      </w:r>
      <w:r w:rsidRPr="00C643B7">
        <w:rPr>
          <w:sz w:val="20"/>
          <w:szCs w:val="20"/>
        </w:rPr>
        <w:t>9: pp 1-5.</w:t>
      </w:r>
    </w:p>
    <w:p w:rsidR="00F934D9" w:rsidRPr="00C643B7" w:rsidRDefault="00F934D9" w:rsidP="00EA5A01">
      <w:pPr>
        <w:numPr>
          <w:ilvl w:val="0"/>
          <w:numId w:val="3"/>
        </w:numPr>
        <w:jc w:val="both"/>
        <w:rPr>
          <w:sz w:val="20"/>
          <w:szCs w:val="20"/>
        </w:rPr>
      </w:pPr>
      <w:r w:rsidRPr="00C643B7">
        <w:rPr>
          <w:sz w:val="20"/>
          <w:szCs w:val="20"/>
        </w:rPr>
        <w:t xml:space="preserve">Ben Musa, N. A. (2007). Intestinal Parasites in school aged Children and the first case report on </w:t>
      </w:r>
      <w:proofErr w:type="spellStart"/>
      <w:r w:rsidRPr="00C643B7">
        <w:rPr>
          <w:sz w:val="20"/>
          <w:szCs w:val="20"/>
        </w:rPr>
        <w:t>Amoebiasis</w:t>
      </w:r>
      <w:proofErr w:type="spellEnd"/>
      <w:r w:rsidRPr="00C643B7">
        <w:rPr>
          <w:sz w:val="20"/>
          <w:szCs w:val="20"/>
        </w:rPr>
        <w:t xml:space="preserve"> in urinary bladder in Tripoli, Libya. </w:t>
      </w:r>
      <w:r w:rsidRPr="00C643B7">
        <w:rPr>
          <w:i/>
          <w:sz w:val="20"/>
          <w:szCs w:val="20"/>
        </w:rPr>
        <w:t xml:space="preserve">Journal of the Egyptian Society of </w:t>
      </w:r>
      <w:proofErr w:type="spellStart"/>
      <w:r w:rsidRPr="00C643B7">
        <w:rPr>
          <w:i/>
          <w:sz w:val="20"/>
          <w:szCs w:val="20"/>
        </w:rPr>
        <w:t>Parasitology</w:t>
      </w:r>
      <w:proofErr w:type="spellEnd"/>
      <w:r w:rsidRPr="00C643B7">
        <w:rPr>
          <w:sz w:val="20"/>
          <w:szCs w:val="20"/>
        </w:rPr>
        <w:t>. 37 (3): pp 775-84.</w:t>
      </w:r>
    </w:p>
    <w:p w:rsidR="00F934D9" w:rsidRPr="00C643B7" w:rsidRDefault="00F934D9" w:rsidP="00EA5A01">
      <w:pPr>
        <w:numPr>
          <w:ilvl w:val="0"/>
          <w:numId w:val="3"/>
        </w:numPr>
        <w:jc w:val="both"/>
        <w:rPr>
          <w:sz w:val="20"/>
          <w:szCs w:val="20"/>
        </w:rPr>
      </w:pPr>
      <w:proofErr w:type="spellStart"/>
      <w:r w:rsidRPr="00C643B7">
        <w:rPr>
          <w:sz w:val="20"/>
          <w:szCs w:val="20"/>
        </w:rPr>
        <w:t>Chandrashekhar</w:t>
      </w:r>
      <w:proofErr w:type="spellEnd"/>
      <w:r w:rsidRPr="00C643B7">
        <w:rPr>
          <w:sz w:val="20"/>
          <w:szCs w:val="20"/>
        </w:rPr>
        <w:t xml:space="preserve">, T. S., Joshi, H. S., </w:t>
      </w:r>
      <w:proofErr w:type="spellStart"/>
      <w:r w:rsidRPr="00C643B7">
        <w:rPr>
          <w:sz w:val="20"/>
          <w:szCs w:val="20"/>
        </w:rPr>
        <w:t>Gurung</w:t>
      </w:r>
      <w:proofErr w:type="spellEnd"/>
      <w:r w:rsidRPr="00C643B7">
        <w:rPr>
          <w:sz w:val="20"/>
          <w:szCs w:val="20"/>
        </w:rPr>
        <w:t xml:space="preserve">, M., </w:t>
      </w:r>
      <w:proofErr w:type="spellStart"/>
      <w:r w:rsidRPr="00C643B7">
        <w:rPr>
          <w:sz w:val="20"/>
          <w:szCs w:val="20"/>
        </w:rPr>
        <w:t>Subba</w:t>
      </w:r>
      <w:proofErr w:type="spellEnd"/>
      <w:r w:rsidRPr="00C643B7">
        <w:rPr>
          <w:sz w:val="20"/>
          <w:szCs w:val="20"/>
        </w:rPr>
        <w:t xml:space="preserve">, S. </w:t>
      </w:r>
      <w:proofErr w:type="spellStart"/>
      <w:r w:rsidRPr="00C643B7">
        <w:rPr>
          <w:sz w:val="20"/>
          <w:szCs w:val="20"/>
        </w:rPr>
        <w:t>H.</w:t>
      </w:r>
      <w:proofErr w:type="gramStart"/>
      <w:r w:rsidR="00895760">
        <w:rPr>
          <w:sz w:val="20"/>
          <w:szCs w:val="20"/>
        </w:rPr>
        <w:t>,</w:t>
      </w:r>
      <w:r w:rsidRPr="00C643B7">
        <w:rPr>
          <w:sz w:val="20"/>
          <w:szCs w:val="20"/>
        </w:rPr>
        <w:t>Rana</w:t>
      </w:r>
      <w:proofErr w:type="spellEnd"/>
      <w:proofErr w:type="gramEnd"/>
      <w:r w:rsidRPr="00C643B7">
        <w:rPr>
          <w:sz w:val="20"/>
          <w:szCs w:val="20"/>
        </w:rPr>
        <w:t xml:space="preserve">, M. S. and </w:t>
      </w:r>
      <w:proofErr w:type="spellStart"/>
      <w:r w:rsidRPr="00C643B7">
        <w:rPr>
          <w:sz w:val="20"/>
          <w:szCs w:val="20"/>
        </w:rPr>
        <w:t>Shirananda</w:t>
      </w:r>
      <w:proofErr w:type="spellEnd"/>
      <w:r w:rsidRPr="00C643B7">
        <w:rPr>
          <w:sz w:val="20"/>
          <w:szCs w:val="20"/>
        </w:rPr>
        <w:t xml:space="preserve">, P. G. (2005). Prevalence and distribution of intestinal parasitic infestations among school children in </w:t>
      </w:r>
      <w:proofErr w:type="spellStart"/>
      <w:r w:rsidRPr="00C643B7">
        <w:rPr>
          <w:sz w:val="20"/>
          <w:szCs w:val="20"/>
        </w:rPr>
        <w:t>Kaski</w:t>
      </w:r>
      <w:proofErr w:type="spellEnd"/>
      <w:r w:rsidRPr="00C643B7">
        <w:rPr>
          <w:sz w:val="20"/>
          <w:szCs w:val="20"/>
        </w:rPr>
        <w:t xml:space="preserve"> District, Western Nepal. </w:t>
      </w:r>
      <w:r w:rsidRPr="00C643B7">
        <w:rPr>
          <w:i/>
          <w:sz w:val="20"/>
          <w:szCs w:val="20"/>
        </w:rPr>
        <w:t>Journal of Biomedical Sciences</w:t>
      </w:r>
      <w:r w:rsidRPr="00C643B7">
        <w:rPr>
          <w:sz w:val="20"/>
          <w:szCs w:val="20"/>
        </w:rPr>
        <w:t>. 44(1):78-82.</w:t>
      </w:r>
    </w:p>
    <w:p w:rsidR="00F934D9" w:rsidRPr="00C643B7" w:rsidRDefault="00F934D9" w:rsidP="00EA5A01">
      <w:pPr>
        <w:numPr>
          <w:ilvl w:val="0"/>
          <w:numId w:val="3"/>
        </w:numPr>
        <w:jc w:val="both"/>
        <w:rPr>
          <w:sz w:val="20"/>
          <w:szCs w:val="20"/>
        </w:rPr>
      </w:pPr>
      <w:r w:rsidRPr="00C643B7">
        <w:rPr>
          <w:sz w:val="20"/>
          <w:szCs w:val="20"/>
        </w:rPr>
        <w:t>Dar, F. K.</w:t>
      </w:r>
      <w:r w:rsidR="00895760">
        <w:rPr>
          <w:sz w:val="20"/>
          <w:szCs w:val="20"/>
        </w:rPr>
        <w:t>,</w:t>
      </w:r>
      <w:r w:rsidRPr="00C643B7">
        <w:rPr>
          <w:sz w:val="20"/>
          <w:szCs w:val="20"/>
        </w:rPr>
        <w:t xml:space="preserve"> </w:t>
      </w:r>
      <w:proofErr w:type="spellStart"/>
      <w:r w:rsidRPr="00C643B7">
        <w:rPr>
          <w:sz w:val="20"/>
          <w:szCs w:val="20"/>
        </w:rPr>
        <w:t>Elkhouly</w:t>
      </w:r>
      <w:proofErr w:type="spellEnd"/>
      <w:r w:rsidRPr="00C643B7">
        <w:rPr>
          <w:sz w:val="20"/>
          <w:szCs w:val="20"/>
        </w:rPr>
        <w:t>, S. I.</w:t>
      </w:r>
      <w:r w:rsidR="00895760">
        <w:rPr>
          <w:sz w:val="20"/>
          <w:szCs w:val="20"/>
        </w:rPr>
        <w:t>,</w:t>
      </w:r>
      <w:r w:rsidRPr="00C643B7">
        <w:rPr>
          <w:sz w:val="20"/>
          <w:szCs w:val="20"/>
        </w:rPr>
        <w:t xml:space="preserve"> EL-</w:t>
      </w:r>
      <w:proofErr w:type="spellStart"/>
      <w:r w:rsidRPr="00C643B7">
        <w:rPr>
          <w:sz w:val="20"/>
          <w:szCs w:val="20"/>
        </w:rPr>
        <w:t>Boulaqi</w:t>
      </w:r>
      <w:proofErr w:type="spellEnd"/>
      <w:r w:rsidRPr="00C643B7">
        <w:rPr>
          <w:sz w:val="20"/>
          <w:szCs w:val="20"/>
        </w:rPr>
        <w:t>, H. A.</w:t>
      </w:r>
      <w:r w:rsidR="00895760">
        <w:rPr>
          <w:sz w:val="20"/>
          <w:szCs w:val="20"/>
        </w:rPr>
        <w:t>,</w:t>
      </w:r>
      <w:r w:rsidRPr="00C643B7">
        <w:rPr>
          <w:sz w:val="20"/>
          <w:szCs w:val="20"/>
        </w:rPr>
        <w:t xml:space="preserve"> </w:t>
      </w:r>
      <w:proofErr w:type="spellStart"/>
      <w:r w:rsidRPr="00C643B7">
        <w:rPr>
          <w:sz w:val="20"/>
          <w:szCs w:val="20"/>
        </w:rPr>
        <w:t>Munir</w:t>
      </w:r>
      <w:proofErr w:type="spellEnd"/>
      <w:r w:rsidRPr="00C643B7">
        <w:rPr>
          <w:sz w:val="20"/>
          <w:szCs w:val="20"/>
        </w:rPr>
        <w:t>, R. and EI-</w:t>
      </w:r>
      <w:proofErr w:type="spellStart"/>
      <w:r w:rsidRPr="00C643B7">
        <w:rPr>
          <w:sz w:val="20"/>
          <w:szCs w:val="20"/>
        </w:rPr>
        <w:t>Maghrebi</w:t>
      </w:r>
      <w:proofErr w:type="spellEnd"/>
      <w:r w:rsidRPr="00C643B7">
        <w:rPr>
          <w:sz w:val="20"/>
          <w:szCs w:val="20"/>
        </w:rPr>
        <w:t>,</w:t>
      </w:r>
      <w:r w:rsidR="00895760">
        <w:rPr>
          <w:sz w:val="20"/>
          <w:szCs w:val="20"/>
        </w:rPr>
        <w:t xml:space="preserve"> </w:t>
      </w:r>
      <w:r w:rsidRPr="00C643B7">
        <w:rPr>
          <w:sz w:val="20"/>
          <w:szCs w:val="20"/>
        </w:rPr>
        <w:t xml:space="preserve">S. (1979). Intestinal Parasites in Benghazi School Children. </w:t>
      </w:r>
      <w:proofErr w:type="spellStart"/>
      <w:r w:rsidRPr="00C643B7">
        <w:rPr>
          <w:i/>
          <w:sz w:val="20"/>
          <w:szCs w:val="20"/>
        </w:rPr>
        <w:t>Garyounis</w:t>
      </w:r>
      <w:proofErr w:type="spellEnd"/>
      <w:r w:rsidRPr="00C643B7">
        <w:rPr>
          <w:i/>
          <w:sz w:val="20"/>
          <w:szCs w:val="20"/>
        </w:rPr>
        <w:t xml:space="preserve"> Medical Journal</w:t>
      </w:r>
      <w:r w:rsidR="00895760">
        <w:rPr>
          <w:sz w:val="20"/>
          <w:szCs w:val="20"/>
        </w:rPr>
        <w:t>.</w:t>
      </w:r>
      <w:r w:rsidRPr="00C643B7">
        <w:rPr>
          <w:sz w:val="20"/>
          <w:szCs w:val="20"/>
        </w:rPr>
        <w:t>2(1) : pp 3-7</w:t>
      </w:r>
    </w:p>
    <w:p w:rsidR="00F934D9" w:rsidRPr="00C643B7" w:rsidRDefault="00F934D9" w:rsidP="00EA5A01">
      <w:pPr>
        <w:numPr>
          <w:ilvl w:val="0"/>
          <w:numId w:val="3"/>
        </w:numPr>
        <w:jc w:val="both"/>
        <w:rPr>
          <w:sz w:val="20"/>
          <w:szCs w:val="20"/>
        </w:rPr>
      </w:pPr>
      <w:r w:rsidRPr="00C643B7">
        <w:rPr>
          <w:sz w:val="20"/>
          <w:szCs w:val="20"/>
        </w:rPr>
        <w:t>EL-</w:t>
      </w:r>
      <w:proofErr w:type="spellStart"/>
      <w:r w:rsidRPr="00C643B7">
        <w:rPr>
          <w:sz w:val="20"/>
          <w:szCs w:val="20"/>
        </w:rPr>
        <w:t>Boulaqi</w:t>
      </w:r>
      <w:proofErr w:type="spellEnd"/>
      <w:r w:rsidRPr="00C643B7">
        <w:rPr>
          <w:sz w:val="20"/>
          <w:szCs w:val="20"/>
        </w:rPr>
        <w:t>, H. A.</w:t>
      </w:r>
      <w:r w:rsidR="00895760">
        <w:rPr>
          <w:sz w:val="20"/>
          <w:szCs w:val="20"/>
        </w:rPr>
        <w:t>,</w:t>
      </w:r>
      <w:r w:rsidRPr="00C643B7">
        <w:rPr>
          <w:sz w:val="20"/>
          <w:szCs w:val="20"/>
        </w:rPr>
        <w:t xml:space="preserve"> Dar, F. K. and </w:t>
      </w:r>
      <w:proofErr w:type="spellStart"/>
      <w:r w:rsidRPr="00C643B7">
        <w:rPr>
          <w:sz w:val="20"/>
          <w:szCs w:val="20"/>
        </w:rPr>
        <w:t>Medini</w:t>
      </w:r>
      <w:proofErr w:type="spellEnd"/>
      <w:r w:rsidRPr="00C643B7">
        <w:rPr>
          <w:sz w:val="20"/>
          <w:szCs w:val="20"/>
        </w:rPr>
        <w:t xml:space="preserve">, M. S. (1980). Prevalence Intestinal Parasites in Primary School Children in Benghazi city. </w:t>
      </w:r>
      <w:r w:rsidRPr="00C643B7">
        <w:rPr>
          <w:i/>
          <w:sz w:val="20"/>
          <w:szCs w:val="20"/>
        </w:rPr>
        <w:t xml:space="preserve">Journal of the Egyptian Society of </w:t>
      </w:r>
      <w:proofErr w:type="spellStart"/>
      <w:r w:rsidRPr="00C643B7">
        <w:rPr>
          <w:i/>
          <w:sz w:val="20"/>
          <w:szCs w:val="20"/>
        </w:rPr>
        <w:t>Parasitology</w:t>
      </w:r>
      <w:proofErr w:type="spellEnd"/>
      <w:r w:rsidRPr="00C643B7">
        <w:rPr>
          <w:sz w:val="20"/>
          <w:szCs w:val="20"/>
        </w:rPr>
        <w:t>. 10 (1): pp 77-82.</w:t>
      </w:r>
    </w:p>
    <w:p w:rsidR="00F934D9" w:rsidRPr="00C643B7" w:rsidRDefault="00F934D9" w:rsidP="00EA5A01">
      <w:pPr>
        <w:numPr>
          <w:ilvl w:val="0"/>
          <w:numId w:val="3"/>
        </w:numPr>
        <w:jc w:val="both"/>
        <w:rPr>
          <w:sz w:val="20"/>
          <w:szCs w:val="20"/>
        </w:rPr>
      </w:pPr>
      <w:r w:rsidRPr="00C643B7">
        <w:rPr>
          <w:sz w:val="20"/>
          <w:szCs w:val="20"/>
        </w:rPr>
        <w:t>EL –</w:t>
      </w:r>
      <w:proofErr w:type="spellStart"/>
      <w:r w:rsidRPr="00C643B7">
        <w:rPr>
          <w:sz w:val="20"/>
          <w:szCs w:val="20"/>
        </w:rPr>
        <w:t>Buni</w:t>
      </w:r>
      <w:proofErr w:type="spellEnd"/>
      <w:r w:rsidRPr="00C643B7">
        <w:rPr>
          <w:sz w:val="20"/>
          <w:szCs w:val="20"/>
        </w:rPr>
        <w:t>, A. A. and</w:t>
      </w:r>
      <w:r w:rsidR="00895760">
        <w:rPr>
          <w:sz w:val="20"/>
          <w:szCs w:val="20"/>
        </w:rPr>
        <w:t xml:space="preserve"> </w:t>
      </w:r>
      <w:r w:rsidRPr="00C643B7">
        <w:rPr>
          <w:sz w:val="20"/>
          <w:szCs w:val="20"/>
        </w:rPr>
        <w:t xml:space="preserve">Khan, A. H. (1998). Intestinal Protozoan Infections in Benghazi. </w:t>
      </w:r>
      <w:proofErr w:type="spellStart"/>
      <w:r w:rsidRPr="00C643B7">
        <w:rPr>
          <w:i/>
          <w:sz w:val="20"/>
          <w:szCs w:val="20"/>
        </w:rPr>
        <w:t>Sebha</w:t>
      </w:r>
      <w:proofErr w:type="spellEnd"/>
      <w:r w:rsidRPr="00C643B7">
        <w:rPr>
          <w:i/>
          <w:sz w:val="20"/>
          <w:szCs w:val="20"/>
        </w:rPr>
        <w:t xml:space="preserve"> Medical Journal.</w:t>
      </w:r>
      <w:r w:rsidRPr="00C643B7">
        <w:rPr>
          <w:sz w:val="20"/>
          <w:szCs w:val="20"/>
        </w:rPr>
        <w:t xml:space="preserve"> 1(2)</w:t>
      </w:r>
      <w:proofErr w:type="gramStart"/>
      <w:r w:rsidRPr="00C643B7">
        <w:rPr>
          <w:sz w:val="20"/>
          <w:szCs w:val="20"/>
        </w:rPr>
        <w:t>:pp</w:t>
      </w:r>
      <w:proofErr w:type="gramEnd"/>
      <w:r w:rsidRPr="00C643B7">
        <w:rPr>
          <w:sz w:val="20"/>
          <w:szCs w:val="20"/>
        </w:rPr>
        <w:t xml:space="preserve"> 106-108.</w:t>
      </w:r>
    </w:p>
    <w:p w:rsidR="00F934D9" w:rsidRPr="00C643B7" w:rsidRDefault="00F934D9" w:rsidP="00EA5A01">
      <w:pPr>
        <w:numPr>
          <w:ilvl w:val="0"/>
          <w:numId w:val="3"/>
        </w:numPr>
        <w:jc w:val="both"/>
        <w:rPr>
          <w:sz w:val="20"/>
          <w:szCs w:val="20"/>
        </w:rPr>
      </w:pPr>
      <w:r w:rsidRPr="00C643B7">
        <w:rPr>
          <w:sz w:val="20"/>
          <w:szCs w:val="20"/>
        </w:rPr>
        <w:t>El-</w:t>
      </w:r>
      <w:proofErr w:type="spellStart"/>
      <w:r w:rsidRPr="00C643B7">
        <w:rPr>
          <w:sz w:val="20"/>
          <w:szCs w:val="20"/>
        </w:rPr>
        <w:t>Masry</w:t>
      </w:r>
      <w:proofErr w:type="spellEnd"/>
      <w:r w:rsidRPr="00C643B7">
        <w:rPr>
          <w:sz w:val="20"/>
          <w:szCs w:val="20"/>
        </w:rPr>
        <w:t>, H. M.</w:t>
      </w:r>
      <w:r w:rsidR="00895760">
        <w:rPr>
          <w:sz w:val="20"/>
          <w:szCs w:val="20"/>
        </w:rPr>
        <w:t>,</w:t>
      </w:r>
      <w:r w:rsidRPr="00C643B7">
        <w:rPr>
          <w:sz w:val="20"/>
          <w:szCs w:val="20"/>
        </w:rPr>
        <w:t xml:space="preserve"> Ahmed, Y. A. Hassan, A. </w:t>
      </w:r>
      <w:proofErr w:type="spellStart"/>
      <w:r w:rsidRPr="00C643B7">
        <w:rPr>
          <w:sz w:val="20"/>
          <w:szCs w:val="20"/>
        </w:rPr>
        <w:t>A.</w:t>
      </w:r>
      <w:r w:rsidR="00895760">
        <w:rPr>
          <w:sz w:val="20"/>
          <w:szCs w:val="20"/>
        </w:rPr>
        <w:t>,</w:t>
      </w:r>
      <w:r w:rsidRPr="00C643B7">
        <w:rPr>
          <w:sz w:val="20"/>
          <w:szCs w:val="20"/>
        </w:rPr>
        <w:t>Zaky</w:t>
      </w:r>
      <w:proofErr w:type="spellEnd"/>
      <w:r w:rsidRPr="00C643B7">
        <w:rPr>
          <w:sz w:val="20"/>
          <w:szCs w:val="20"/>
        </w:rPr>
        <w:t>, S.</w:t>
      </w:r>
      <w:r w:rsidR="00895760">
        <w:rPr>
          <w:sz w:val="20"/>
          <w:szCs w:val="20"/>
        </w:rPr>
        <w:t>,</w:t>
      </w:r>
      <w:r w:rsidRPr="00C643B7">
        <w:rPr>
          <w:sz w:val="20"/>
          <w:szCs w:val="20"/>
        </w:rPr>
        <w:t xml:space="preserve"> </w:t>
      </w:r>
      <w:proofErr w:type="spellStart"/>
      <w:r w:rsidRPr="00C643B7">
        <w:rPr>
          <w:sz w:val="20"/>
          <w:szCs w:val="20"/>
        </w:rPr>
        <w:t>Abd</w:t>
      </w:r>
      <w:proofErr w:type="spellEnd"/>
      <w:r w:rsidRPr="00C643B7">
        <w:rPr>
          <w:sz w:val="20"/>
          <w:szCs w:val="20"/>
        </w:rPr>
        <w:t>- Allah, E. S.</w:t>
      </w:r>
      <w:r w:rsidR="00895760">
        <w:rPr>
          <w:sz w:val="20"/>
          <w:szCs w:val="20"/>
        </w:rPr>
        <w:t>,</w:t>
      </w:r>
      <w:r w:rsidRPr="00C643B7">
        <w:rPr>
          <w:sz w:val="20"/>
          <w:szCs w:val="20"/>
        </w:rPr>
        <w:t xml:space="preserve"> Ml-</w:t>
      </w:r>
      <w:proofErr w:type="spellStart"/>
      <w:r w:rsidRPr="00C643B7">
        <w:rPr>
          <w:sz w:val="20"/>
          <w:szCs w:val="20"/>
        </w:rPr>
        <w:t>Moselhy</w:t>
      </w:r>
      <w:proofErr w:type="spellEnd"/>
      <w:r w:rsidRPr="00C643B7">
        <w:rPr>
          <w:sz w:val="20"/>
          <w:szCs w:val="20"/>
        </w:rPr>
        <w:t>, E. A.</w:t>
      </w:r>
      <w:r w:rsidR="00895760">
        <w:rPr>
          <w:sz w:val="20"/>
          <w:szCs w:val="20"/>
        </w:rPr>
        <w:t>,</w:t>
      </w:r>
      <w:r w:rsidRPr="00C643B7">
        <w:rPr>
          <w:sz w:val="20"/>
          <w:szCs w:val="20"/>
        </w:rPr>
        <w:t xml:space="preserve"> Baraka, Y. A. and Abdel-</w:t>
      </w:r>
      <w:proofErr w:type="spellStart"/>
      <w:r w:rsidRPr="00C643B7">
        <w:rPr>
          <w:sz w:val="20"/>
          <w:szCs w:val="20"/>
        </w:rPr>
        <w:t>Rahem</w:t>
      </w:r>
      <w:proofErr w:type="spellEnd"/>
      <w:r w:rsidRPr="00C643B7">
        <w:rPr>
          <w:sz w:val="20"/>
          <w:szCs w:val="20"/>
        </w:rPr>
        <w:t xml:space="preserve">, M. A. (2007). Prevalence, risk factors and impacts of </w:t>
      </w:r>
      <w:proofErr w:type="spellStart"/>
      <w:r w:rsidRPr="00C643B7">
        <w:rPr>
          <w:sz w:val="20"/>
          <w:szCs w:val="20"/>
        </w:rPr>
        <w:t>schistosomal</w:t>
      </w:r>
      <w:proofErr w:type="spellEnd"/>
      <w:r w:rsidRPr="00C643B7">
        <w:rPr>
          <w:sz w:val="20"/>
          <w:szCs w:val="20"/>
        </w:rPr>
        <w:t xml:space="preserve"> and intestinal parasitic infections among rural school children in </w:t>
      </w:r>
      <w:proofErr w:type="spellStart"/>
      <w:r w:rsidRPr="00C643B7">
        <w:rPr>
          <w:sz w:val="20"/>
          <w:szCs w:val="20"/>
        </w:rPr>
        <w:t>Sohag</w:t>
      </w:r>
      <w:proofErr w:type="spellEnd"/>
      <w:r w:rsidRPr="00C643B7">
        <w:rPr>
          <w:sz w:val="20"/>
          <w:szCs w:val="20"/>
        </w:rPr>
        <w:t xml:space="preserve"> governorate. </w:t>
      </w:r>
      <w:r w:rsidRPr="00C643B7">
        <w:rPr>
          <w:i/>
          <w:sz w:val="20"/>
          <w:szCs w:val="20"/>
        </w:rPr>
        <w:t>The Egyptian Journal of Hospital Medicine</w:t>
      </w:r>
      <w:r w:rsidRPr="00C643B7">
        <w:rPr>
          <w:sz w:val="20"/>
          <w:szCs w:val="20"/>
        </w:rPr>
        <w:t xml:space="preserve"> 29:616-630. </w:t>
      </w:r>
    </w:p>
    <w:p w:rsidR="00F934D9" w:rsidRPr="00C643B7" w:rsidRDefault="00F934D9" w:rsidP="00EA5A01">
      <w:pPr>
        <w:numPr>
          <w:ilvl w:val="0"/>
          <w:numId w:val="3"/>
        </w:numPr>
        <w:jc w:val="both"/>
        <w:rPr>
          <w:sz w:val="20"/>
          <w:szCs w:val="20"/>
        </w:rPr>
      </w:pPr>
      <w:proofErr w:type="spellStart"/>
      <w:r w:rsidRPr="00C643B7">
        <w:rPr>
          <w:sz w:val="20"/>
          <w:szCs w:val="20"/>
        </w:rPr>
        <w:t>Gelaw</w:t>
      </w:r>
      <w:proofErr w:type="spellEnd"/>
      <w:r w:rsidRPr="00C643B7">
        <w:rPr>
          <w:sz w:val="20"/>
          <w:szCs w:val="20"/>
        </w:rPr>
        <w:t xml:space="preserve"> A., </w:t>
      </w:r>
      <w:proofErr w:type="spellStart"/>
      <w:r w:rsidRPr="00C643B7">
        <w:rPr>
          <w:sz w:val="20"/>
          <w:szCs w:val="20"/>
        </w:rPr>
        <w:t>Anagaw</w:t>
      </w:r>
      <w:proofErr w:type="spellEnd"/>
      <w:r w:rsidRPr="00C643B7">
        <w:rPr>
          <w:sz w:val="20"/>
          <w:szCs w:val="20"/>
        </w:rPr>
        <w:t xml:space="preserve"> B., </w:t>
      </w:r>
      <w:proofErr w:type="spellStart"/>
      <w:r w:rsidRPr="00C643B7">
        <w:rPr>
          <w:sz w:val="20"/>
          <w:szCs w:val="20"/>
        </w:rPr>
        <w:t>Nigussie</w:t>
      </w:r>
      <w:proofErr w:type="spellEnd"/>
      <w:r w:rsidRPr="00C643B7">
        <w:rPr>
          <w:sz w:val="20"/>
          <w:szCs w:val="20"/>
        </w:rPr>
        <w:t xml:space="preserve"> B., </w:t>
      </w:r>
      <w:proofErr w:type="spellStart"/>
      <w:r w:rsidRPr="00C643B7">
        <w:rPr>
          <w:sz w:val="20"/>
          <w:szCs w:val="20"/>
        </w:rPr>
        <w:t>Silesh</w:t>
      </w:r>
      <w:proofErr w:type="spellEnd"/>
      <w:r w:rsidRPr="00C643B7">
        <w:rPr>
          <w:sz w:val="20"/>
          <w:szCs w:val="20"/>
        </w:rPr>
        <w:t xml:space="preserve"> B., </w:t>
      </w:r>
      <w:proofErr w:type="spellStart"/>
      <w:r w:rsidRPr="00C643B7">
        <w:rPr>
          <w:sz w:val="20"/>
          <w:szCs w:val="20"/>
        </w:rPr>
        <w:t>Yirga</w:t>
      </w:r>
      <w:proofErr w:type="spellEnd"/>
      <w:r w:rsidRPr="00C643B7">
        <w:rPr>
          <w:sz w:val="20"/>
          <w:szCs w:val="20"/>
        </w:rPr>
        <w:t xml:space="preserve"> A., </w:t>
      </w:r>
      <w:proofErr w:type="spellStart"/>
      <w:r w:rsidRPr="00C643B7">
        <w:rPr>
          <w:sz w:val="20"/>
          <w:szCs w:val="20"/>
        </w:rPr>
        <w:t>Alem</w:t>
      </w:r>
      <w:proofErr w:type="spellEnd"/>
      <w:r w:rsidRPr="00C643B7">
        <w:rPr>
          <w:sz w:val="20"/>
          <w:szCs w:val="20"/>
        </w:rPr>
        <w:t xml:space="preserve"> M., </w:t>
      </w:r>
      <w:proofErr w:type="spellStart"/>
      <w:r w:rsidRPr="00C643B7">
        <w:rPr>
          <w:sz w:val="20"/>
          <w:szCs w:val="20"/>
        </w:rPr>
        <w:t>Endris</w:t>
      </w:r>
      <w:proofErr w:type="spellEnd"/>
      <w:r w:rsidRPr="00C643B7">
        <w:rPr>
          <w:sz w:val="20"/>
          <w:szCs w:val="20"/>
        </w:rPr>
        <w:t xml:space="preserve"> M. and </w:t>
      </w:r>
      <w:proofErr w:type="spellStart"/>
      <w:r w:rsidRPr="00C643B7">
        <w:rPr>
          <w:sz w:val="20"/>
          <w:szCs w:val="20"/>
        </w:rPr>
        <w:t>Gelaw</w:t>
      </w:r>
      <w:proofErr w:type="spellEnd"/>
      <w:r w:rsidRPr="00C643B7">
        <w:rPr>
          <w:sz w:val="20"/>
          <w:szCs w:val="20"/>
        </w:rPr>
        <w:t xml:space="preserve"> B. Prevalence of intestinal parasitic infections and risk factors among schoolchildren at the University of Gondar Community School, Northwest Ethiopia: a cross-sectional study. </w:t>
      </w:r>
      <w:r w:rsidRPr="00C643B7">
        <w:rPr>
          <w:i/>
          <w:sz w:val="20"/>
          <w:szCs w:val="20"/>
        </w:rPr>
        <w:t>BMC Public Health</w:t>
      </w:r>
      <w:r w:rsidRPr="00C643B7">
        <w:rPr>
          <w:sz w:val="20"/>
          <w:szCs w:val="20"/>
        </w:rPr>
        <w:t xml:space="preserve"> 2013, 13:304</w:t>
      </w:r>
    </w:p>
    <w:p w:rsidR="00F934D9" w:rsidRPr="00C643B7" w:rsidRDefault="00F934D9" w:rsidP="00EA5A01">
      <w:pPr>
        <w:numPr>
          <w:ilvl w:val="0"/>
          <w:numId w:val="3"/>
        </w:numPr>
        <w:jc w:val="both"/>
        <w:rPr>
          <w:sz w:val="20"/>
          <w:szCs w:val="20"/>
        </w:rPr>
      </w:pPr>
      <w:proofErr w:type="spellStart"/>
      <w:r w:rsidRPr="00C643B7">
        <w:rPr>
          <w:sz w:val="20"/>
          <w:szCs w:val="20"/>
        </w:rPr>
        <w:lastRenderedPageBreak/>
        <w:t>Kaur</w:t>
      </w:r>
      <w:proofErr w:type="spellEnd"/>
      <w:r w:rsidRPr="00C643B7">
        <w:rPr>
          <w:sz w:val="20"/>
          <w:szCs w:val="20"/>
        </w:rPr>
        <w:t xml:space="preserve">, R., </w:t>
      </w:r>
      <w:proofErr w:type="spellStart"/>
      <w:r w:rsidRPr="00C643B7">
        <w:rPr>
          <w:sz w:val="20"/>
          <w:szCs w:val="20"/>
        </w:rPr>
        <w:t>Rawat</w:t>
      </w:r>
      <w:proofErr w:type="spellEnd"/>
      <w:r w:rsidRPr="00C643B7">
        <w:rPr>
          <w:sz w:val="20"/>
          <w:szCs w:val="20"/>
        </w:rPr>
        <w:t xml:space="preserve">, D., </w:t>
      </w:r>
      <w:proofErr w:type="spellStart"/>
      <w:r w:rsidRPr="00C643B7">
        <w:rPr>
          <w:sz w:val="20"/>
          <w:szCs w:val="20"/>
        </w:rPr>
        <w:t>Kakkar</w:t>
      </w:r>
      <w:proofErr w:type="spellEnd"/>
      <w:r w:rsidRPr="00C643B7">
        <w:rPr>
          <w:sz w:val="20"/>
          <w:szCs w:val="20"/>
        </w:rPr>
        <w:t xml:space="preserve">, M., </w:t>
      </w:r>
      <w:proofErr w:type="spellStart"/>
      <w:r w:rsidRPr="00C643B7">
        <w:rPr>
          <w:sz w:val="20"/>
          <w:szCs w:val="20"/>
        </w:rPr>
        <w:t>Uppal</w:t>
      </w:r>
      <w:proofErr w:type="spellEnd"/>
      <w:r w:rsidRPr="00C643B7">
        <w:rPr>
          <w:sz w:val="20"/>
          <w:szCs w:val="20"/>
        </w:rPr>
        <w:t xml:space="preserve">, B. and Sharma, V. K. (2002). Intestinal Parasites in Children with Diarrhea in Delhi, India. </w:t>
      </w:r>
      <w:r w:rsidRPr="00C643B7">
        <w:rPr>
          <w:i/>
          <w:sz w:val="20"/>
          <w:szCs w:val="20"/>
        </w:rPr>
        <w:t>Southeast Asian Journal Tropical Medical Public Health</w:t>
      </w:r>
      <w:r w:rsidRPr="00C643B7">
        <w:rPr>
          <w:sz w:val="20"/>
          <w:szCs w:val="20"/>
        </w:rPr>
        <w:t>. 33(4):pp725-729.</w:t>
      </w:r>
    </w:p>
    <w:p w:rsidR="00F934D9" w:rsidRPr="00C643B7" w:rsidRDefault="00F934D9" w:rsidP="00EA5A01">
      <w:pPr>
        <w:numPr>
          <w:ilvl w:val="0"/>
          <w:numId w:val="3"/>
        </w:numPr>
        <w:jc w:val="both"/>
        <w:rPr>
          <w:sz w:val="20"/>
          <w:szCs w:val="20"/>
        </w:rPr>
      </w:pPr>
      <w:r w:rsidRPr="00C643B7">
        <w:rPr>
          <w:sz w:val="20"/>
          <w:szCs w:val="20"/>
        </w:rPr>
        <w:t>Mahfouz, A. A. R., EL-</w:t>
      </w:r>
      <w:proofErr w:type="spellStart"/>
      <w:r w:rsidRPr="00C643B7">
        <w:rPr>
          <w:sz w:val="20"/>
          <w:szCs w:val="20"/>
        </w:rPr>
        <w:t>Morshedy</w:t>
      </w:r>
      <w:proofErr w:type="spellEnd"/>
      <w:r w:rsidRPr="00C643B7">
        <w:rPr>
          <w:sz w:val="20"/>
          <w:szCs w:val="20"/>
        </w:rPr>
        <w:t xml:space="preserve">, H., </w:t>
      </w:r>
      <w:proofErr w:type="spellStart"/>
      <w:r w:rsidRPr="00C643B7">
        <w:rPr>
          <w:sz w:val="20"/>
          <w:szCs w:val="20"/>
        </w:rPr>
        <w:t>Farghaly</w:t>
      </w:r>
      <w:proofErr w:type="spellEnd"/>
      <w:r w:rsidRPr="00C643B7">
        <w:rPr>
          <w:sz w:val="20"/>
          <w:szCs w:val="20"/>
        </w:rPr>
        <w:t xml:space="preserve">, A. and </w:t>
      </w:r>
      <w:proofErr w:type="spellStart"/>
      <w:r w:rsidRPr="00C643B7">
        <w:rPr>
          <w:sz w:val="20"/>
          <w:szCs w:val="20"/>
        </w:rPr>
        <w:t>Khalil</w:t>
      </w:r>
      <w:proofErr w:type="spellEnd"/>
      <w:r w:rsidRPr="00C643B7">
        <w:rPr>
          <w:sz w:val="20"/>
          <w:szCs w:val="20"/>
        </w:rPr>
        <w:t>,</w:t>
      </w:r>
      <w:r w:rsidR="00895760">
        <w:rPr>
          <w:sz w:val="20"/>
          <w:szCs w:val="20"/>
        </w:rPr>
        <w:t xml:space="preserve"> </w:t>
      </w:r>
      <w:r w:rsidRPr="00C643B7">
        <w:rPr>
          <w:sz w:val="20"/>
          <w:szCs w:val="20"/>
        </w:rPr>
        <w:t xml:space="preserve">A. (1997). Ecological Determinants of Intestinal Parasitic Infection among Pre-School Children in an Urban Squatter Settlement of Egypt. </w:t>
      </w:r>
      <w:r w:rsidRPr="00C643B7">
        <w:rPr>
          <w:i/>
          <w:sz w:val="20"/>
          <w:szCs w:val="20"/>
        </w:rPr>
        <w:t>Journal of Tropical Pediatrics</w:t>
      </w:r>
      <w:r w:rsidRPr="00C643B7">
        <w:rPr>
          <w:sz w:val="20"/>
          <w:szCs w:val="20"/>
        </w:rPr>
        <w:t>. 43(6): pp 341-344.</w:t>
      </w:r>
    </w:p>
    <w:p w:rsidR="00F934D9" w:rsidRPr="00C643B7" w:rsidRDefault="00F934D9" w:rsidP="00EA5A01">
      <w:pPr>
        <w:numPr>
          <w:ilvl w:val="0"/>
          <w:numId w:val="3"/>
        </w:numPr>
        <w:jc w:val="both"/>
        <w:rPr>
          <w:sz w:val="20"/>
          <w:szCs w:val="20"/>
        </w:rPr>
      </w:pPr>
      <w:r w:rsidRPr="00C643B7">
        <w:rPr>
          <w:sz w:val="20"/>
          <w:szCs w:val="20"/>
        </w:rPr>
        <w:t xml:space="preserve">Mamie-Eleanor, </w:t>
      </w:r>
      <w:proofErr w:type="spellStart"/>
      <w:r w:rsidRPr="00C643B7">
        <w:rPr>
          <w:sz w:val="20"/>
          <w:szCs w:val="20"/>
        </w:rPr>
        <w:t>Sackey</w:t>
      </w:r>
      <w:proofErr w:type="gramStart"/>
      <w:r w:rsidRPr="00C643B7">
        <w:rPr>
          <w:sz w:val="20"/>
          <w:szCs w:val="20"/>
        </w:rPr>
        <w:t>,M</w:t>
      </w:r>
      <w:proofErr w:type="spellEnd"/>
      <w:proofErr w:type="gramEnd"/>
      <w:r w:rsidRPr="00C643B7">
        <w:rPr>
          <w:sz w:val="20"/>
          <w:szCs w:val="20"/>
        </w:rPr>
        <w:t xml:space="preserve">. Margaret </w:t>
      </w:r>
      <w:proofErr w:type="spellStart"/>
      <w:r w:rsidRPr="00C643B7">
        <w:rPr>
          <w:sz w:val="20"/>
          <w:szCs w:val="20"/>
        </w:rPr>
        <w:t>Weigel</w:t>
      </w:r>
      <w:proofErr w:type="spellEnd"/>
      <w:r w:rsidRPr="00C643B7">
        <w:rPr>
          <w:sz w:val="20"/>
          <w:szCs w:val="20"/>
        </w:rPr>
        <w:t xml:space="preserve"> and Rodrigo X. </w:t>
      </w:r>
      <w:proofErr w:type="spellStart"/>
      <w:r w:rsidRPr="00C643B7">
        <w:rPr>
          <w:sz w:val="20"/>
          <w:szCs w:val="20"/>
        </w:rPr>
        <w:t>Armijos</w:t>
      </w:r>
      <w:proofErr w:type="spellEnd"/>
      <w:r w:rsidRPr="00C643B7">
        <w:rPr>
          <w:sz w:val="20"/>
          <w:szCs w:val="20"/>
        </w:rPr>
        <w:t xml:space="preserve"> Predictors and Nutritional Consequences of Intestinal Parasitic Infections in Rural Ecuadorian Children. </w:t>
      </w:r>
      <w:r w:rsidRPr="00C643B7">
        <w:rPr>
          <w:i/>
          <w:sz w:val="20"/>
          <w:szCs w:val="20"/>
        </w:rPr>
        <w:t xml:space="preserve">Journal of Tropical Pediatrics </w:t>
      </w:r>
      <w:r w:rsidRPr="00C643B7">
        <w:rPr>
          <w:sz w:val="20"/>
          <w:szCs w:val="20"/>
        </w:rPr>
        <w:t>Vol. 49 February 2003.</w:t>
      </w:r>
    </w:p>
    <w:p w:rsidR="00F934D9" w:rsidRPr="00C643B7" w:rsidRDefault="00F934D9" w:rsidP="00EA5A01">
      <w:pPr>
        <w:numPr>
          <w:ilvl w:val="0"/>
          <w:numId w:val="3"/>
        </w:numPr>
        <w:jc w:val="both"/>
        <w:rPr>
          <w:sz w:val="20"/>
          <w:szCs w:val="20"/>
          <w:lang w:val="fr-FR"/>
        </w:rPr>
      </w:pPr>
      <w:proofErr w:type="spellStart"/>
      <w:r w:rsidRPr="00C643B7">
        <w:rPr>
          <w:sz w:val="20"/>
          <w:szCs w:val="20"/>
        </w:rPr>
        <w:t>Menezes</w:t>
      </w:r>
      <w:proofErr w:type="spellEnd"/>
      <w:r w:rsidRPr="00C643B7">
        <w:rPr>
          <w:sz w:val="20"/>
          <w:szCs w:val="20"/>
        </w:rPr>
        <w:t>, A. L.</w:t>
      </w:r>
      <w:r w:rsidR="00895760">
        <w:rPr>
          <w:sz w:val="20"/>
          <w:szCs w:val="20"/>
        </w:rPr>
        <w:t>,</w:t>
      </w:r>
      <w:r w:rsidRPr="00C643B7">
        <w:rPr>
          <w:sz w:val="20"/>
          <w:szCs w:val="20"/>
        </w:rPr>
        <w:t xml:space="preserve"> Lima,</w:t>
      </w:r>
      <w:r w:rsidR="00895760">
        <w:rPr>
          <w:sz w:val="20"/>
          <w:szCs w:val="20"/>
        </w:rPr>
        <w:t xml:space="preserve"> </w:t>
      </w:r>
      <w:r w:rsidRPr="00C643B7">
        <w:rPr>
          <w:sz w:val="20"/>
          <w:szCs w:val="20"/>
        </w:rPr>
        <w:t>V. M. P.</w:t>
      </w:r>
      <w:r w:rsidR="00895760">
        <w:rPr>
          <w:sz w:val="20"/>
          <w:szCs w:val="20"/>
        </w:rPr>
        <w:t>,</w:t>
      </w:r>
      <w:r w:rsidRPr="00C643B7">
        <w:rPr>
          <w:sz w:val="20"/>
          <w:szCs w:val="20"/>
        </w:rPr>
        <w:t xml:space="preserve"> </w:t>
      </w:r>
      <w:proofErr w:type="spellStart"/>
      <w:r w:rsidRPr="00C643B7">
        <w:rPr>
          <w:sz w:val="20"/>
          <w:szCs w:val="20"/>
        </w:rPr>
        <w:t>Freitas</w:t>
      </w:r>
      <w:proofErr w:type="spellEnd"/>
      <w:r w:rsidRPr="00C643B7">
        <w:rPr>
          <w:sz w:val="20"/>
          <w:szCs w:val="20"/>
        </w:rPr>
        <w:t>, M. T. S.</w:t>
      </w:r>
      <w:r w:rsidR="00895760">
        <w:rPr>
          <w:sz w:val="20"/>
          <w:szCs w:val="20"/>
        </w:rPr>
        <w:t>,</w:t>
      </w:r>
      <w:r w:rsidRPr="00C643B7">
        <w:rPr>
          <w:sz w:val="20"/>
          <w:szCs w:val="20"/>
        </w:rPr>
        <w:t xml:space="preserve"> Rocha,</w:t>
      </w:r>
      <w:r w:rsidR="00895760">
        <w:rPr>
          <w:sz w:val="20"/>
          <w:szCs w:val="20"/>
        </w:rPr>
        <w:t xml:space="preserve"> </w:t>
      </w:r>
      <w:r w:rsidRPr="00C643B7">
        <w:rPr>
          <w:sz w:val="20"/>
          <w:szCs w:val="20"/>
        </w:rPr>
        <w:t>M. O.</w:t>
      </w:r>
      <w:r w:rsidR="00895760">
        <w:rPr>
          <w:sz w:val="20"/>
          <w:szCs w:val="20"/>
        </w:rPr>
        <w:t>,</w:t>
      </w:r>
      <w:r w:rsidRPr="00C643B7">
        <w:rPr>
          <w:sz w:val="20"/>
          <w:szCs w:val="20"/>
        </w:rPr>
        <w:t xml:space="preserve"> Silva,</w:t>
      </w:r>
      <w:r w:rsidR="00895760">
        <w:rPr>
          <w:sz w:val="20"/>
          <w:szCs w:val="20"/>
        </w:rPr>
        <w:t xml:space="preserve"> </w:t>
      </w:r>
      <w:r w:rsidRPr="00C643B7">
        <w:rPr>
          <w:sz w:val="20"/>
          <w:szCs w:val="20"/>
        </w:rPr>
        <w:t xml:space="preserve">E, F. and </w:t>
      </w:r>
      <w:proofErr w:type="spellStart"/>
      <w:r w:rsidRPr="00C643B7">
        <w:rPr>
          <w:sz w:val="20"/>
          <w:szCs w:val="20"/>
        </w:rPr>
        <w:t>Dolabella</w:t>
      </w:r>
      <w:proofErr w:type="spellEnd"/>
      <w:r w:rsidRPr="00C643B7">
        <w:rPr>
          <w:sz w:val="20"/>
          <w:szCs w:val="20"/>
        </w:rPr>
        <w:t>,</w:t>
      </w:r>
      <w:r w:rsidR="00895760">
        <w:rPr>
          <w:sz w:val="20"/>
          <w:szCs w:val="20"/>
        </w:rPr>
        <w:t xml:space="preserve"> </w:t>
      </w:r>
      <w:r w:rsidRPr="00C643B7">
        <w:rPr>
          <w:sz w:val="20"/>
          <w:szCs w:val="20"/>
        </w:rPr>
        <w:t xml:space="preserve">S. S. (2008). Prevalence of Intestinal Parasites in Children from Public Daycare Centers in the city of </w:t>
      </w:r>
      <w:proofErr w:type="spellStart"/>
      <w:r w:rsidRPr="00C643B7">
        <w:rPr>
          <w:sz w:val="20"/>
          <w:szCs w:val="20"/>
        </w:rPr>
        <w:t>Belohorizonte</w:t>
      </w:r>
      <w:proofErr w:type="spellEnd"/>
      <w:r w:rsidRPr="00C643B7">
        <w:rPr>
          <w:sz w:val="20"/>
          <w:szCs w:val="20"/>
        </w:rPr>
        <w:t xml:space="preserve">, Minas </w:t>
      </w:r>
      <w:proofErr w:type="spellStart"/>
      <w:r w:rsidRPr="00C643B7">
        <w:rPr>
          <w:sz w:val="20"/>
          <w:szCs w:val="20"/>
        </w:rPr>
        <w:t>Gerais</w:t>
      </w:r>
      <w:proofErr w:type="spellEnd"/>
      <w:r w:rsidRPr="00C643B7">
        <w:rPr>
          <w:sz w:val="20"/>
          <w:szCs w:val="20"/>
        </w:rPr>
        <w:t xml:space="preserve">, </w:t>
      </w:r>
      <w:r w:rsidRPr="00C643B7">
        <w:rPr>
          <w:i/>
          <w:sz w:val="20"/>
          <w:szCs w:val="20"/>
        </w:rPr>
        <w:t xml:space="preserve">Brazil. </w:t>
      </w:r>
      <w:proofErr w:type="spellStart"/>
      <w:r w:rsidRPr="00C643B7">
        <w:rPr>
          <w:i/>
          <w:sz w:val="20"/>
          <w:szCs w:val="20"/>
          <w:lang w:val="fr-FR"/>
        </w:rPr>
        <w:t>Revista</w:t>
      </w:r>
      <w:proofErr w:type="spellEnd"/>
      <w:r w:rsidRPr="00C643B7">
        <w:rPr>
          <w:i/>
          <w:sz w:val="20"/>
          <w:szCs w:val="20"/>
          <w:lang w:val="fr-FR"/>
        </w:rPr>
        <w:t xml:space="preserve"> </w:t>
      </w:r>
      <w:proofErr w:type="gramStart"/>
      <w:r w:rsidRPr="00C643B7">
        <w:rPr>
          <w:i/>
          <w:sz w:val="20"/>
          <w:szCs w:val="20"/>
          <w:lang w:val="fr-FR"/>
        </w:rPr>
        <w:t xml:space="preserve">de </w:t>
      </w:r>
      <w:proofErr w:type="spellStart"/>
      <w:r w:rsidRPr="00C643B7">
        <w:rPr>
          <w:i/>
          <w:sz w:val="20"/>
          <w:szCs w:val="20"/>
          <w:lang w:val="fr-FR"/>
        </w:rPr>
        <w:t>Instituto</w:t>
      </w:r>
      <w:proofErr w:type="spellEnd"/>
      <w:proofErr w:type="gramEnd"/>
      <w:r w:rsidRPr="00C643B7">
        <w:rPr>
          <w:i/>
          <w:sz w:val="20"/>
          <w:szCs w:val="20"/>
          <w:lang w:val="fr-FR"/>
        </w:rPr>
        <w:t xml:space="preserve"> de </w:t>
      </w:r>
      <w:proofErr w:type="spellStart"/>
      <w:r w:rsidRPr="00C643B7">
        <w:rPr>
          <w:i/>
          <w:sz w:val="20"/>
          <w:szCs w:val="20"/>
          <w:lang w:val="fr-FR"/>
        </w:rPr>
        <w:t>Medicina</w:t>
      </w:r>
      <w:proofErr w:type="spellEnd"/>
      <w:r w:rsidRPr="00C643B7">
        <w:rPr>
          <w:i/>
          <w:sz w:val="20"/>
          <w:szCs w:val="20"/>
          <w:lang w:val="fr-FR"/>
        </w:rPr>
        <w:t xml:space="preserve"> Tropical de Sao Paulo</w:t>
      </w:r>
      <w:r w:rsidRPr="00C643B7">
        <w:rPr>
          <w:sz w:val="20"/>
          <w:szCs w:val="20"/>
          <w:lang w:val="fr-FR"/>
        </w:rPr>
        <w:t>. 50(1):pp57-59.</w:t>
      </w:r>
    </w:p>
    <w:p w:rsidR="00F934D9" w:rsidRPr="00C643B7" w:rsidRDefault="00F934D9" w:rsidP="00EA5A01">
      <w:pPr>
        <w:numPr>
          <w:ilvl w:val="0"/>
          <w:numId w:val="3"/>
        </w:numPr>
        <w:jc w:val="both"/>
        <w:rPr>
          <w:sz w:val="20"/>
          <w:szCs w:val="20"/>
        </w:rPr>
      </w:pPr>
      <w:proofErr w:type="spellStart"/>
      <w:r w:rsidRPr="00C643B7">
        <w:rPr>
          <w:sz w:val="20"/>
          <w:szCs w:val="20"/>
        </w:rPr>
        <w:t>Mukhopadhyay</w:t>
      </w:r>
      <w:proofErr w:type="spellEnd"/>
      <w:r w:rsidRPr="00C643B7">
        <w:rPr>
          <w:sz w:val="20"/>
          <w:szCs w:val="20"/>
        </w:rPr>
        <w:t xml:space="preserve">, C., Wilson, G., </w:t>
      </w:r>
      <w:proofErr w:type="spellStart"/>
      <w:r w:rsidRPr="00C643B7">
        <w:rPr>
          <w:sz w:val="20"/>
          <w:szCs w:val="20"/>
        </w:rPr>
        <w:t>Pradhan</w:t>
      </w:r>
      <w:proofErr w:type="spellEnd"/>
      <w:r w:rsidRPr="00C643B7">
        <w:rPr>
          <w:sz w:val="20"/>
          <w:szCs w:val="20"/>
        </w:rPr>
        <w:t xml:space="preserve">, D. and </w:t>
      </w:r>
      <w:proofErr w:type="spellStart"/>
      <w:r w:rsidRPr="00C643B7">
        <w:rPr>
          <w:sz w:val="20"/>
          <w:szCs w:val="20"/>
        </w:rPr>
        <w:t>Shivananda</w:t>
      </w:r>
      <w:proofErr w:type="spellEnd"/>
      <w:r w:rsidRPr="00C643B7">
        <w:rPr>
          <w:sz w:val="20"/>
          <w:szCs w:val="20"/>
        </w:rPr>
        <w:t>, P. G. (2007).</w:t>
      </w:r>
      <w:r w:rsidR="00895760">
        <w:rPr>
          <w:sz w:val="20"/>
          <w:szCs w:val="20"/>
        </w:rPr>
        <w:t xml:space="preserve"> </w:t>
      </w:r>
      <w:proofErr w:type="spellStart"/>
      <w:r w:rsidRPr="00C643B7">
        <w:rPr>
          <w:sz w:val="20"/>
          <w:szCs w:val="20"/>
        </w:rPr>
        <w:t>Intestina</w:t>
      </w:r>
      <w:proofErr w:type="spellEnd"/>
      <w:r w:rsidRPr="00C643B7">
        <w:rPr>
          <w:sz w:val="20"/>
          <w:szCs w:val="20"/>
        </w:rPr>
        <w:t xml:space="preserve"> </w:t>
      </w:r>
      <w:proofErr w:type="spellStart"/>
      <w:r w:rsidRPr="00C643B7">
        <w:rPr>
          <w:sz w:val="20"/>
          <w:szCs w:val="20"/>
        </w:rPr>
        <w:t>protozoal</w:t>
      </w:r>
      <w:proofErr w:type="spellEnd"/>
      <w:r w:rsidRPr="00C643B7">
        <w:rPr>
          <w:sz w:val="20"/>
          <w:szCs w:val="20"/>
        </w:rPr>
        <w:t xml:space="preserve"> infestation profile in persistent diarrhea in children below age 5 rears in western Nepal. </w:t>
      </w:r>
      <w:r w:rsidRPr="00C643B7">
        <w:rPr>
          <w:i/>
          <w:sz w:val="20"/>
          <w:szCs w:val="20"/>
        </w:rPr>
        <w:t>Southeast Asian Journal Tropical Medical Public Health</w:t>
      </w:r>
      <w:r w:rsidRPr="00C643B7">
        <w:rPr>
          <w:sz w:val="20"/>
          <w:szCs w:val="20"/>
        </w:rPr>
        <w:t>. 38(1):13-19.</w:t>
      </w:r>
    </w:p>
    <w:p w:rsidR="00F934D9" w:rsidRPr="00C643B7" w:rsidRDefault="00F934D9" w:rsidP="00EA5A01">
      <w:pPr>
        <w:numPr>
          <w:ilvl w:val="0"/>
          <w:numId w:val="3"/>
        </w:numPr>
        <w:jc w:val="both"/>
        <w:rPr>
          <w:sz w:val="20"/>
          <w:szCs w:val="20"/>
        </w:rPr>
      </w:pPr>
      <w:proofErr w:type="spellStart"/>
      <w:r w:rsidRPr="00C643B7">
        <w:rPr>
          <w:sz w:val="20"/>
          <w:szCs w:val="20"/>
        </w:rPr>
        <w:t>Niyyati</w:t>
      </w:r>
      <w:proofErr w:type="spellEnd"/>
      <w:r w:rsidRPr="00C643B7">
        <w:rPr>
          <w:sz w:val="20"/>
          <w:szCs w:val="20"/>
        </w:rPr>
        <w:t xml:space="preserve">, M., </w:t>
      </w:r>
      <w:proofErr w:type="spellStart"/>
      <w:r w:rsidRPr="00C643B7">
        <w:rPr>
          <w:sz w:val="20"/>
          <w:szCs w:val="20"/>
        </w:rPr>
        <w:t>Rezaeian</w:t>
      </w:r>
      <w:proofErr w:type="spellEnd"/>
      <w:r w:rsidRPr="00C643B7">
        <w:rPr>
          <w:sz w:val="20"/>
          <w:szCs w:val="20"/>
        </w:rPr>
        <w:t xml:space="preserve">, M., </w:t>
      </w:r>
      <w:proofErr w:type="spellStart"/>
      <w:r w:rsidRPr="00C643B7">
        <w:rPr>
          <w:sz w:val="20"/>
          <w:szCs w:val="20"/>
        </w:rPr>
        <w:t>zahabion</w:t>
      </w:r>
      <w:proofErr w:type="spellEnd"/>
      <w:r w:rsidRPr="00C643B7">
        <w:rPr>
          <w:sz w:val="20"/>
          <w:szCs w:val="20"/>
        </w:rPr>
        <w:t xml:space="preserve">, F., </w:t>
      </w:r>
      <w:proofErr w:type="spellStart"/>
      <w:r w:rsidRPr="00C643B7">
        <w:rPr>
          <w:sz w:val="20"/>
          <w:szCs w:val="20"/>
        </w:rPr>
        <w:t>Hajarzadeh</w:t>
      </w:r>
      <w:proofErr w:type="spellEnd"/>
      <w:r w:rsidRPr="00C643B7">
        <w:rPr>
          <w:sz w:val="20"/>
          <w:szCs w:val="20"/>
        </w:rPr>
        <w:t xml:space="preserve">, R., Kia, E. B. (2009). A survey on intestinal parasitic infections in patients referred to a hospital in Tehran. </w:t>
      </w:r>
      <w:r w:rsidRPr="00C643B7">
        <w:rPr>
          <w:i/>
          <w:sz w:val="20"/>
          <w:szCs w:val="20"/>
        </w:rPr>
        <w:t>Pakistan Journal of Medical Sciences</w:t>
      </w:r>
      <w:r w:rsidRPr="00C643B7">
        <w:rPr>
          <w:sz w:val="20"/>
          <w:szCs w:val="20"/>
        </w:rPr>
        <w:t>. 25(1): 97-90.</w:t>
      </w:r>
    </w:p>
    <w:p w:rsidR="0085597B" w:rsidRPr="00C643B7" w:rsidRDefault="0085597B" w:rsidP="00EA5A01">
      <w:pPr>
        <w:numPr>
          <w:ilvl w:val="0"/>
          <w:numId w:val="3"/>
        </w:numPr>
        <w:jc w:val="both"/>
        <w:rPr>
          <w:sz w:val="20"/>
          <w:szCs w:val="20"/>
        </w:rPr>
      </w:pPr>
      <w:proofErr w:type="spellStart"/>
      <w:r w:rsidRPr="00C643B7">
        <w:rPr>
          <w:sz w:val="20"/>
          <w:szCs w:val="20"/>
        </w:rPr>
        <w:t>Sadaga</w:t>
      </w:r>
      <w:proofErr w:type="spellEnd"/>
      <w:r w:rsidRPr="00C643B7">
        <w:rPr>
          <w:sz w:val="20"/>
          <w:szCs w:val="20"/>
        </w:rPr>
        <w:t xml:space="preserve">, G. A. and </w:t>
      </w:r>
      <w:proofErr w:type="spellStart"/>
      <w:r w:rsidRPr="00C643B7">
        <w:rPr>
          <w:sz w:val="20"/>
          <w:szCs w:val="20"/>
        </w:rPr>
        <w:t>Kassem</w:t>
      </w:r>
      <w:proofErr w:type="spellEnd"/>
      <w:r w:rsidRPr="00C643B7">
        <w:rPr>
          <w:sz w:val="20"/>
          <w:szCs w:val="20"/>
        </w:rPr>
        <w:t xml:space="preserve"> H. H. (2007). Prevalence of intestinal parasites among primary school children in </w:t>
      </w:r>
      <w:proofErr w:type="spellStart"/>
      <w:r w:rsidRPr="00C643B7">
        <w:rPr>
          <w:sz w:val="20"/>
          <w:szCs w:val="20"/>
        </w:rPr>
        <w:t>Derna</w:t>
      </w:r>
      <w:proofErr w:type="spellEnd"/>
      <w:r w:rsidRPr="00C643B7">
        <w:rPr>
          <w:sz w:val="20"/>
          <w:szCs w:val="20"/>
        </w:rPr>
        <w:t xml:space="preserve"> District, </w:t>
      </w:r>
      <w:proofErr w:type="spellStart"/>
      <w:r w:rsidRPr="00C643B7">
        <w:rPr>
          <w:sz w:val="20"/>
          <w:szCs w:val="20"/>
        </w:rPr>
        <w:t>Liby</w:t>
      </w:r>
      <w:proofErr w:type="spellEnd"/>
      <w:r w:rsidRPr="00C643B7">
        <w:rPr>
          <w:sz w:val="20"/>
          <w:szCs w:val="20"/>
        </w:rPr>
        <w:t xml:space="preserve">. </w:t>
      </w:r>
      <w:r w:rsidRPr="00C643B7">
        <w:rPr>
          <w:i/>
          <w:iCs/>
          <w:sz w:val="20"/>
          <w:szCs w:val="20"/>
        </w:rPr>
        <w:t>Journal of the</w:t>
      </w:r>
      <w:r w:rsidR="003C1C7C" w:rsidRPr="00C643B7">
        <w:rPr>
          <w:i/>
          <w:iCs/>
          <w:sz w:val="20"/>
          <w:szCs w:val="20"/>
        </w:rPr>
        <w:t xml:space="preserve"> </w:t>
      </w:r>
      <w:proofErr w:type="spellStart"/>
      <w:r w:rsidR="003C1C7C" w:rsidRPr="00C643B7">
        <w:rPr>
          <w:i/>
          <w:iCs/>
          <w:sz w:val="20"/>
          <w:szCs w:val="20"/>
        </w:rPr>
        <w:t>Egyption</w:t>
      </w:r>
      <w:proofErr w:type="spellEnd"/>
      <w:r w:rsidR="003C1C7C" w:rsidRPr="00C643B7">
        <w:rPr>
          <w:i/>
          <w:iCs/>
          <w:sz w:val="20"/>
          <w:szCs w:val="20"/>
        </w:rPr>
        <w:t xml:space="preserve"> Society of </w:t>
      </w:r>
      <w:proofErr w:type="spellStart"/>
      <w:r w:rsidR="003C1C7C" w:rsidRPr="00C643B7">
        <w:rPr>
          <w:i/>
          <w:iCs/>
          <w:sz w:val="20"/>
          <w:szCs w:val="20"/>
        </w:rPr>
        <w:t>Parasitology</w:t>
      </w:r>
      <w:proofErr w:type="spellEnd"/>
      <w:r w:rsidR="003C1C7C" w:rsidRPr="00C643B7">
        <w:rPr>
          <w:i/>
          <w:iCs/>
          <w:sz w:val="20"/>
          <w:szCs w:val="20"/>
        </w:rPr>
        <w:t xml:space="preserve">. </w:t>
      </w:r>
      <w:r w:rsidR="003C1C7C" w:rsidRPr="00C643B7">
        <w:rPr>
          <w:sz w:val="20"/>
          <w:szCs w:val="20"/>
        </w:rPr>
        <w:t>37 (1): 205-214.</w:t>
      </w:r>
      <w:r w:rsidRPr="00C643B7">
        <w:rPr>
          <w:sz w:val="20"/>
          <w:szCs w:val="20"/>
        </w:rPr>
        <w:t xml:space="preserve"> </w:t>
      </w:r>
    </w:p>
    <w:p w:rsidR="00F934D9" w:rsidRPr="00C643B7" w:rsidRDefault="00F934D9" w:rsidP="00EA5A01">
      <w:pPr>
        <w:numPr>
          <w:ilvl w:val="0"/>
          <w:numId w:val="3"/>
        </w:numPr>
        <w:jc w:val="both"/>
        <w:rPr>
          <w:sz w:val="20"/>
          <w:szCs w:val="20"/>
        </w:rPr>
      </w:pPr>
      <w:r w:rsidRPr="00C643B7">
        <w:rPr>
          <w:sz w:val="20"/>
          <w:szCs w:val="20"/>
        </w:rPr>
        <w:t>World Health Report (2000).</w:t>
      </w:r>
      <w:r w:rsidR="00895760">
        <w:rPr>
          <w:sz w:val="20"/>
          <w:szCs w:val="20"/>
        </w:rPr>
        <w:t xml:space="preserve"> </w:t>
      </w:r>
      <w:r w:rsidRPr="00C643B7">
        <w:rPr>
          <w:sz w:val="20"/>
          <w:szCs w:val="20"/>
        </w:rPr>
        <w:t>Conquering Suffering Enriching Humanity. Geneva.</w:t>
      </w:r>
    </w:p>
    <w:p w:rsidR="00F934D9" w:rsidRPr="00C643B7" w:rsidRDefault="00F934D9" w:rsidP="00EA5A01">
      <w:pPr>
        <w:numPr>
          <w:ilvl w:val="0"/>
          <w:numId w:val="3"/>
        </w:numPr>
        <w:jc w:val="both"/>
        <w:rPr>
          <w:sz w:val="20"/>
          <w:szCs w:val="20"/>
        </w:rPr>
      </w:pPr>
      <w:proofErr w:type="spellStart"/>
      <w:r w:rsidRPr="00C643B7">
        <w:rPr>
          <w:sz w:val="20"/>
          <w:szCs w:val="20"/>
        </w:rPr>
        <w:t>Yılmaz</w:t>
      </w:r>
      <w:proofErr w:type="spellEnd"/>
      <w:r w:rsidRPr="00C643B7">
        <w:rPr>
          <w:sz w:val="20"/>
          <w:szCs w:val="20"/>
        </w:rPr>
        <w:t xml:space="preserve">, H., </w:t>
      </w:r>
      <w:proofErr w:type="spellStart"/>
      <w:r w:rsidRPr="00C643B7">
        <w:rPr>
          <w:sz w:val="20"/>
          <w:szCs w:val="20"/>
        </w:rPr>
        <w:t>Akman</w:t>
      </w:r>
      <w:proofErr w:type="spellEnd"/>
      <w:r w:rsidRPr="00C643B7">
        <w:rPr>
          <w:sz w:val="20"/>
          <w:szCs w:val="20"/>
        </w:rPr>
        <w:t xml:space="preserve">, N. and </w:t>
      </w:r>
      <w:proofErr w:type="spellStart"/>
      <w:r w:rsidRPr="00C643B7">
        <w:rPr>
          <w:sz w:val="20"/>
          <w:szCs w:val="20"/>
        </w:rPr>
        <w:t>Göz</w:t>
      </w:r>
      <w:proofErr w:type="spellEnd"/>
      <w:r w:rsidRPr="00C643B7">
        <w:rPr>
          <w:sz w:val="20"/>
          <w:szCs w:val="20"/>
        </w:rPr>
        <w:t xml:space="preserve">, Y. (1999). Distribution of Intestinal Parasites in two Societies with Different Socio-economic Status in Van. </w:t>
      </w:r>
      <w:r w:rsidRPr="00C643B7">
        <w:rPr>
          <w:i/>
          <w:sz w:val="20"/>
          <w:szCs w:val="20"/>
        </w:rPr>
        <w:t>Eastern Journal of Medicine</w:t>
      </w:r>
      <w:r w:rsidR="00895760">
        <w:rPr>
          <w:sz w:val="20"/>
          <w:szCs w:val="20"/>
        </w:rPr>
        <w:t>.</w:t>
      </w:r>
      <w:r w:rsidRPr="00C643B7">
        <w:rPr>
          <w:sz w:val="20"/>
          <w:szCs w:val="20"/>
        </w:rPr>
        <w:t>4 (1):pp16-19.</w:t>
      </w:r>
    </w:p>
    <w:p w:rsidR="00C4265A" w:rsidRDefault="00F934D9" w:rsidP="00EA5A01">
      <w:pPr>
        <w:numPr>
          <w:ilvl w:val="0"/>
          <w:numId w:val="3"/>
        </w:numPr>
        <w:jc w:val="both"/>
        <w:rPr>
          <w:sz w:val="20"/>
          <w:szCs w:val="20"/>
        </w:rPr>
        <w:sectPr w:rsidR="00C4265A" w:rsidSect="007923E5">
          <w:type w:val="continuous"/>
          <w:pgSz w:w="12240" w:h="15840" w:code="1"/>
          <w:pgMar w:top="1440" w:right="1440" w:bottom="1440" w:left="1440" w:header="720" w:footer="720" w:gutter="0"/>
          <w:cols w:num="2" w:space="709"/>
          <w:docGrid w:linePitch="326"/>
        </w:sectPr>
      </w:pPr>
      <w:proofErr w:type="spellStart"/>
      <w:r w:rsidRPr="00C643B7">
        <w:rPr>
          <w:sz w:val="20"/>
          <w:szCs w:val="20"/>
        </w:rPr>
        <w:t>Zakai</w:t>
      </w:r>
      <w:proofErr w:type="spellEnd"/>
      <w:r w:rsidRPr="00C643B7">
        <w:rPr>
          <w:sz w:val="20"/>
          <w:szCs w:val="20"/>
        </w:rPr>
        <w:t xml:space="preserve">, H. A., (2004). Intestinal parasitic infections among primary school children in Jeddah, Saudi Arabia. </w:t>
      </w:r>
      <w:r w:rsidRPr="00C643B7">
        <w:rPr>
          <w:i/>
          <w:sz w:val="20"/>
          <w:szCs w:val="20"/>
        </w:rPr>
        <w:t xml:space="preserve">Journal of the </w:t>
      </w:r>
      <w:proofErr w:type="spellStart"/>
      <w:r w:rsidRPr="00C643B7">
        <w:rPr>
          <w:i/>
          <w:sz w:val="20"/>
          <w:szCs w:val="20"/>
        </w:rPr>
        <w:t>Egyption</w:t>
      </w:r>
      <w:proofErr w:type="spellEnd"/>
      <w:r w:rsidRPr="00C643B7">
        <w:rPr>
          <w:i/>
          <w:sz w:val="20"/>
          <w:szCs w:val="20"/>
        </w:rPr>
        <w:t xml:space="preserve"> Society of </w:t>
      </w:r>
      <w:proofErr w:type="spellStart"/>
      <w:r w:rsidRPr="00C643B7">
        <w:rPr>
          <w:i/>
          <w:sz w:val="20"/>
          <w:szCs w:val="20"/>
        </w:rPr>
        <w:t>Parasitology</w:t>
      </w:r>
      <w:proofErr w:type="spellEnd"/>
      <w:r w:rsidRPr="00C643B7">
        <w:rPr>
          <w:sz w:val="20"/>
          <w:szCs w:val="20"/>
        </w:rPr>
        <w:t>. 34(3):783-790.</w:t>
      </w:r>
    </w:p>
    <w:p w:rsidR="00C4265A" w:rsidRDefault="00C4265A" w:rsidP="000C1BA9">
      <w:pPr>
        <w:ind w:left="426" w:hanging="426"/>
        <w:jc w:val="both"/>
        <w:rPr>
          <w:sz w:val="20"/>
          <w:szCs w:val="20"/>
          <w:lang w:eastAsia="zh-CN"/>
        </w:rPr>
      </w:pPr>
    </w:p>
    <w:p w:rsidR="00F934D9" w:rsidRPr="00C643B7" w:rsidRDefault="00C4265A" w:rsidP="000C1BA9">
      <w:pPr>
        <w:ind w:left="426" w:hanging="426"/>
        <w:jc w:val="both"/>
        <w:rPr>
          <w:sz w:val="20"/>
          <w:szCs w:val="20"/>
        </w:rPr>
      </w:pPr>
      <w:r>
        <w:rPr>
          <w:sz w:val="20"/>
          <w:szCs w:val="20"/>
        </w:rPr>
        <w:t>3/11/2014</w:t>
      </w:r>
    </w:p>
    <w:sectPr w:rsidR="00F934D9" w:rsidRPr="00C643B7" w:rsidSect="007923E5">
      <w:type w:val="continuous"/>
      <w:pgSz w:w="12240" w:h="15840" w:code="1"/>
      <w:pgMar w:top="1440" w:right="1440" w:bottom="1440" w:left="1440" w:header="720" w:footer="720" w:gutter="0"/>
      <w:cols w:num="2"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CBE" w:rsidRDefault="007C6CBE" w:rsidP="00630314">
      <w:r>
        <w:separator/>
      </w:r>
    </w:p>
  </w:endnote>
  <w:endnote w:type="continuationSeparator" w:id="0">
    <w:p w:rsidR="007C6CBE" w:rsidRDefault="007C6CBE" w:rsidP="00630314">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5A" w:rsidRPr="00C4265A" w:rsidRDefault="00696D40" w:rsidP="00C4265A">
    <w:pPr>
      <w:jc w:val="center"/>
      <w:rPr>
        <w:sz w:val="20"/>
      </w:rPr>
    </w:pPr>
    <w:r w:rsidRPr="00C4265A">
      <w:rPr>
        <w:sz w:val="20"/>
      </w:rPr>
      <w:fldChar w:fldCharType="begin"/>
    </w:r>
    <w:r w:rsidR="00C4265A" w:rsidRPr="00C4265A">
      <w:rPr>
        <w:sz w:val="20"/>
      </w:rPr>
      <w:instrText xml:space="preserve"> page </w:instrText>
    </w:r>
    <w:r w:rsidRPr="00C4265A">
      <w:rPr>
        <w:sz w:val="20"/>
      </w:rPr>
      <w:fldChar w:fldCharType="separate"/>
    </w:r>
    <w:r w:rsidR="00920A72">
      <w:rPr>
        <w:noProof/>
        <w:sz w:val="20"/>
      </w:rPr>
      <w:t>67</w:t>
    </w:r>
    <w:r w:rsidRPr="00C4265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CBE" w:rsidRDefault="007C6CBE" w:rsidP="00630314">
      <w:r>
        <w:separator/>
      </w:r>
    </w:p>
  </w:footnote>
  <w:footnote w:type="continuationSeparator" w:id="0">
    <w:p w:rsidR="007C6CBE" w:rsidRDefault="007C6CBE" w:rsidP="00630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5A" w:rsidRPr="00C4265A" w:rsidRDefault="00C4265A" w:rsidP="00C4265A">
    <w:pPr>
      <w:pBdr>
        <w:bottom w:val="thinThickMediumGap" w:sz="12" w:space="1" w:color="auto"/>
      </w:pBdr>
      <w:tabs>
        <w:tab w:val="left" w:pos="851"/>
        <w:tab w:val="right" w:pos="8364"/>
      </w:tabs>
      <w:adjustRightInd w:val="0"/>
      <w:snapToGrid w:val="0"/>
      <w:jc w:val="both"/>
      <w:rPr>
        <w:sz w:val="20"/>
        <w:szCs w:val="20"/>
      </w:rPr>
    </w:pPr>
    <w:r w:rsidRPr="00C4265A">
      <w:rPr>
        <w:rFonts w:hint="eastAsia"/>
        <w:iCs/>
        <w:color w:val="000000"/>
        <w:sz w:val="20"/>
        <w:szCs w:val="20"/>
      </w:rPr>
      <w:tab/>
    </w:r>
    <w:r w:rsidRPr="00C4265A">
      <w:rPr>
        <w:sz w:val="20"/>
        <w:szCs w:val="20"/>
      </w:rPr>
      <w:t>Nature and Science 201</w:t>
    </w:r>
    <w:r w:rsidRPr="00C4265A">
      <w:rPr>
        <w:rFonts w:hint="eastAsia"/>
        <w:sz w:val="20"/>
        <w:szCs w:val="20"/>
      </w:rPr>
      <w:t>4</w:t>
    </w:r>
    <w:proofErr w:type="gramStart"/>
    <w:r w:rsidRPr="00C4265A">
      <w:rPr>
        <w:sz w:val="20"/>
        <w:szCs w:val="20"/>
      </w:rPr>
      <w:t>;1</w:t>
    </w:r>
    <w:r w:rsidRPr="00C4265A">
      <w:rPr>
        <w:rFonts w:hint="eastAsia"/>
        <w:sz w:val="20"/>
        <w:szCs w:val="20"/>
      </w:rPr>
      <w:t>2</w:t>
    </w:r>
    <w:proofErr w:type="gramEnd"/>
    <w:r w:rsidRPr="00C4265A">
      <w:rPr>
        <w:sz w:val="20"/>
        <w:szCs w:val="20"/>
      </w:rPr>
      <w:t>(</w:t>
    </w:r>
    <w:r w:rsidRPr="00C4265A">
      <w:rPr>
        <w:rFonts w:hint="eastAsia"/>
        <w:sz w:val="20"/>
        <w:szCs w:val="20"/>
      </w:rPr>
      <w:t>4</w:t>
    </w:r>
    <w:r w:rsidRPr="00C4265A">
      <w:rPr>
        <w:sz w:val="20"/>
        <w:szCs w:val="20"/>
      </w:rPr>
      <w:t xml:space="preserve">) </w:t>
    </w:r>
    <w:r w:rsidRPr="00C4265A">
      <w:rPr>
        <w:color w:val="000000"/>
        <w:sz w:val="20"/>
        <w:szCs w:val="20"/>
      </w:rPr>
      <w:t xml:space="preserve"> </w:t>
    </w:r>
    <w:r w:rsidRPr="00C4265A">
      <w:rPr>
        <w:rFonts w:hint="eastAsia"/>
        <w:color w:val="000000"/>
        <w:sz w:val="20"/>
        <w:szCs w:val="20"/>
      </w:rPr>
      <w:tab/>
    </w:r>
    <w:r w:rsidRPr="00C4265A">
      <w:rPr>
        <w:color w:val="000000"/>
        <w:sz w:val="20"/>
        <w:szCs w:val="20"/>
      </w:rPr>
      <w:t xml:space="preserve"> </w:t>
    </w:r>
    <w:hyperlink r:id="rId1" w:history="1">
      <w:r w:rsidRPr="00C4265A">
        <w:rPr>
          <w:rStyle w:val="Hyperlink"/>
          <w:color w:val="0000FF"/>
          <w:sz w:val="20"/>
          <w:szCs w:val="20"/>
        </w:rPr>
        <w:t>http://www.sciencepub.net/nature</w:t>
      </w:r>
    </w:hyperlink>
  </w:p>
  <w:p w:rsidR="00C4265A" w:rsidRPr="00C4265A" w:rsidRDefault="00C4265A" w:rsidP="00C4265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position w:val="0"/>
        <w:sz w:val="20"/>
      </w:rPr>
    </w:lvl>
    <w:lvl w:ilvl="1">
      <w:start w:val="1"/>
      <w:numFmt w:val="decimal"/>
      <w:lvlText w:val="%2."/>
      <w:lvlJc w:val="left"/>
      <w:pPr>
        <w:tabs>
          <w:tab w:val="num" w:pos="360"/>
        </w:tabs>
        <w:ind w:left="360" w:firstLine="360"/>
      </w:pPr>
      <w:rPr>
        <w:rFonts w:ascii="Helvetica" w:eastAsia="Arial Unicode MS" w:hAnsi="Helvetica" w:hint="default"/>
        <w:position w:val="0"/>
        <w:sz w:val="20"/>
      </w:rPr>
    </w:lvl>
    <w:lvl w:ilvl="2">
      <w:start w:val="1"/>
      <w:numFmt w:val="decimal"/>
      <w:lvlText w:val="%3."/>
      <w:lvlJc w:val="left"/>
      <w:pPr>
        <w:tabs>
          <w:tab w:val="num" w:pos="360"/>
        </w:tabs>
        <w:ind w:left="360" w:firstLine="720"/>
      </w:pPr>
      <w:rPr>
        <w:rFonts w:ascii="Helvetica" w:eastAsia="Arial Unicode MS" w:hAnsi="Helvetica" w:hint="default"/>
        <w:position w:val="0"/>
        <w:sz w:val="20"/>
      </w:rPr>
    </w:lvl>
    <w:lvl w:ilvl="3">
      <w:start w:val="1"/>
      <w:numFmt w:val="decimal"/>
      <w:lvlText w:val="%4."/>
      <w:lvlJc w:val="left"/>
      <w:pPr>
        <w:tabs>
          <w:tab w:val="num" w:pos="360"/>
        </w:tabs>
        <w:ind w:left="360" w:firstLine="1080"/>
      </w:pPr>
      <w:rPr>
        <w:rFonts w:ascii="Helvetica" w:eastAsia="Arial Unicode MS" w:hAnsi="Helvetica" w:hint="default"/>
        <w:position w:val="0"/>
        <w:sz w:val="20"/>
      </w:rPr>
    </w:lvl>
    <w:lvl w:ilvl="4">
      <w:start w:val="1"/>
      <w:numFmt w:val="decimal"/>
      <w:lvlText w:val="%5."/>
      <w:lvlJc w:val="left"/>
      <w:pPr>
        <w:tabs>
          <w:tab w:val="num" w:pos="360"/>
        </w:tabs>
        <w:ind w:left="360" w:firstLine="1440"/>
      </w:pPr>
      <w:rPr>
        <w:rFonts w:ascii="Helvetica" w:eastAsia="Arial Unicode MS" w:hAnsi="Helvetica" w:hint="default"/>
        <w:position w:val="0"/>
        <w:sz w:val="20"/>
      </w:rPr>
    </w:lvl>
    <w:lvl w:ilvl="5">
      <w:start w:val="1"/>
      <w:numFmt w:val="decimal"/>
      <w:lvlText w:val="%6."/>
      <w:lvlJc w:val="left"/>
      <w:pPr>
        <w:tabs>
          <w:tab w:val="num" w:pos="360"/>
        </w:tabs>
        <w:ind w:left="360" w:firstLine="1800"/>
      </w:pPr>
      <w:rPr>
        <w:rFonts w:ascii="Helvetica" w:eastAsia="Arial Unicode MS" w:hAnsi="Helvetica" w:hint="default"/>
        <w:position w:val="0"/>
        <w:sz w:val="20"/>
      </w:rPr>
    </w:lvl>
    <w:lvl w:ilvl="6">
      <w:start w:val="1"/>
      <w:numFmt w:val="decimal"/>
      <w:lvlText w:val="%7."/>
      <w:lvlJc w:val="left"/>
      <w:pPr>
        <w:tabs>
          <w:tab w:val="num" w:pos="360"/>
        </w:tabs>
        <w:ind w:left="360" w:firstLine="2160"/>
      </w:pPr>
      <w:rPr>
        <w:rFonts w:ascii="Helvetica" w:eastAsia="Arial Unicode MS" w:hAnsi="Helvetica" w:hint="default"/>
        <w:position w:val="0"/>
        <w:sz w:val="20"/>
      </w:rPr>
    </w:lvl>
    <w:lvl w:ilvl="7">
      <w:start w:val="1"/>
      <w:numFmt w:val="decimal"/>
      <w:lvlText w:val="%8."/>
      <w:lvlJc w:val="left"/>
      <w:pPr>
        <w:tabs>
          <w:tab w:val="num" w:pos="360"/>
        </w:tabs>
        <w:ind w:left="360" w:firstLine="2520"/>
      </w:pPr>
      <w:rPr>
        <w:rFonts w:ascii="Helvetica" w:eastAsia="Arial Unicode MS" w:hAnsi="Helvetica" w:hint="default"/>
        <w:position w:val="0"/>
        <w:sz w:val="20"/>
      </w:rPr>
    </w:lvl>
    <w:lvl w:ilvl="8">
      <w:start w:val="1"/>
      <w:numFmt w:val="decimal"/>
      <w:lvlText w:val="%9."/>
      <w:lvlJc w:val="left"/>
      <w:pPr>
        <w:tabs>
          <w:tab w:val="num" w:pos="360"/>
        </w:tabs>
        <w:ind w:left="360" w:firstLine="2880"/>
      </w:pPr>
      <w:rPr>
        <w:rFonts w:ascii="Helvetica" w:eastAsia="Arial Unicode MS" w:hAnsi="Helvetica" w:hint="default"/>
        <w:position w:val="0"/>
        <w:sz w:val="2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885FCD"/>
    <w:multiLevelType w:val="hybridMultilevel"/>
    <w:tmpl w:val="0FDEF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2801"/>
  <w:doNotTrackMoves/>
  <w:documentProtection w:edit="readOnly" w:enforcement="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740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479C"/>
    <w:rsid w:val="0000679B"/>
    <w:rsid w:val="000B0D2F"/>
    <w:rsid w:val="000C1BA9"/>
    <w:rsid w:val="00101763"/>
    <w:rsid w:val="0014192B"/>
    <w:rsid w:val="001C7153"/>
    <w:rsid w:val="001D0160"/>
    <w:rsid w:val="00335D70"/>
    <w:rsid w:val="003C1C7C"/>
    <w:rsid w:val="003F55E9"/>
    <w:rsid w:val="004552FA"/>
    <w:rsid w:val="00527F2D"/>
    <w:rsid w:val="00551B43"/>
    <w:rsid w:val="005A0AA3"/>
    <w:rsid w:val="005B496E"/>
    <w:rsid w:val="00613226"/>
    <w:rsid w:val="00630314"/>
    <w:rsid w:val="00663FB6"/>
    <w:rsid w:val="00696D40"/>
    <w:rsid w:val="006E750A"/>
    <w:rsid w:val="006F5609"/>
    <w:rsid w:val="00746BAB"/>
    <w:rsid w:val="00747DD6"/>
    <w:rsid w:val="007923E5"/>
    <w:rsid w:val="007C6CBE"/>
    <w:rsid w:val="007F5A8D"/>
    <w:rsid w:val="00814043"/>
    <w:rsid w:val="00830EB4"/>
    <w:rsid w:val="0085597B"/>
    <w:rsid w:val="00895760"/>
    <w:rsid w:val="008B7E86"/>
    <w:rsid w:val="008C0EE8"/>
    <w:rsid w:val="008C479C"/>
    <w:rsid w:val="00920A72"/>
    <w:rsid w:val="00A23D57"/>
    <w:rsid w:val="00A753F1"/>
    <w:rsid w:val="00A94B40"/>
    <w:rsid w:val="00AE3E57"/>
    <w:rsid w:val="00B720F4"/>
    <w:rsid w:val="00B91770"/>
    <w:rsid w:val="00BD056A"/>
    <w:rsid w:val="00C155DD"/>
    <w:rsid w:val="00C4265A"/>
    <w:rsid w:val="00C643B7"/>
    <w:rsid w:val="00CB7C82"/>
    <w:rsid w:val="00CC6CF2"/>
    <w:rsid w:val="00CF035A"/>
    <w:rsid w:val="00D2455A"/>
    <w:rsid w:val="00DB135D"/>
    <w:rsid w:val="00E40D90"/>
    <w:rsid w:val="00E659D5"/>
    <w:rsid w:val="00EA5A01"/>
    <w:rsid w:val="00ED6BB2"/>
    <w:rsid w:val="00EF0877"/>
    <w:rsid w:val="00F36095"/>
    <w:rsid w:val="00F4772A"/>
    <w:rsid w:val="00F934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F087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F0877"/>
    <w:pPr>
      <w:spacing w:before="90" w:after="90" w:line="270" w:lineRule="atLeast"/>
      <w:outlineLvl w:val="0"/>
    </w:pPr>
    <w:rPr>
      <w:rFonts w:ascii="Helvetica" w:eastAsia="Arial Unicode MS" w:hAnsi="Helvetica"/>
      <w:color w:val="000000"/>
      <w:sz w:val="22"/>
      <w:u w:color="000000"/>
      <w:lang w:eastAsia="en-US"/>
    </w:rPr>
  </w:style>
  <w:style w:type="paragraph" w:customStyle="1" w:styleId="Numbered">
    <w:name w:val="Numbered"/>
    <w:autoRedefine/>
    <w:rsid w:val="00EF0877"/>
    <w:pPr>
      <w:tabs>
        <w:tab w:val="num" w:pos="360"/>
      </w:tabs>
      <w:ind w:left="360"/>
    </w:pPr>
    <w:rPr>
      <w:lang w:eastAsia="en-US"/>
    </w:rPr>
  </w:style>
  <w:style w:type="character" w:styleId="Hyperlink">
    <w:name w:val="Hyperlink"/>
    <w:locked/>
    <w:rsid w:val="007F5A8D"/>
    <w:rPr>
      <w:color w:val="333366"/>
      <w:u w:val="single"/>
    </w:rPr>
  </w:style>
  <w:style w:type="paragraph" w:styleId="BalloonText">
    <w:name w:val="Balloon Text"/>
    <w:basedOn w:val="Normal"/>
    <w:link w:val="BalloonTextChar"/>
    <w:locked/>
    <w:rsid w:val="001C7153"/>
    <w:rPr>
      <w:rFonts w:ascii="Tahoma" w:hAnsi="Tahoma"/>
      <w:sz w:val="16"/>
      <w:szCs w:val="16"/>
    </w:rPr>
  </w:style>
  <w:style w:type="character" w:customStyle="1" w:styleId="BalloonTextChar">
    <w:name w:val="Balloon Text Char"/>
    <w:link w:val="BalloonText"/>
    <w:rsid w:val="001C7153"/>
    <w:rPr>
      <w:rFonts w:ascii="Tahoma" w:hAnsi="Tahoma" w:cs="Tahoma"/>
      <w:sz w:val="16"/>
      <w:szCs w:val="16"/>
    </w:rPr>
  </w:style>
  <w:style w:type="character" w:styleId="CommentReference">
    <w:name w:val="annotation reference"/>
    <w:locked/>
    <w:rsid w:val="001C7153"/>
    <w:rPr>
      <w:sz w:val="16"/>
      <w:szCs w:val="16"/>
    </w:rPr>
  </w:style>
  <w:style w:type="paragraph" w:styleId="CommentText">
    <w:name w:val="annotation text"/>
    <w:basedOn w:val="Normal"/>
    <w:link w:val="CommentTextChar"/>
    <w:uiPriority w:val="99"/>
    <w:locked/>
    <w:rsid w:val="001C7153"/>
    <w:rPr>
      <w:sz w:val="20"/>
      <w:szCs w:val="20"/>
    </w:rPr>
  </w:style>
  <w:style w:type="character" w:customStyle="1" w:styleId="CommentTextChar">
    <w:name w:val="Comment Text Char"/>
    <w:basedOn w:val="DefaultParagraphFont"/>
    <w:link w:val="CommentText"/>
    <w:uiPriority w:val="99"/>
    <w:rsid w:val="001C7153"/>
  </w:style>
  <w:style w:type="paragraph" w:styleId="CommentSubject">
    <w:name w:val="annotation subject"/>
    <w:basedOn w:val="CommentText"/>
    <w:next w:val="CommentText"/>
    <w:link w:val="CommentSubjectChar"/>
    <w:locked/>
    <w:rsid w:val="001C7153"/>
    <w:rPr>
      <w:b/>
      <w:bCs/>
    </w:rPr>
  </w:style>
  <w:style w:type="character" w:customStyle="1" w:styleId="CommentSubjectChar">
    <w:name w:val="Comment Subject Char"/>
    <w:link w:val="CommentSubject"/>
    <w:rsid w:val="001C7153"/>
    <w:rPr>
      <w:b/>
      <w:bCs/>
    </w:rPr>
  </w:style>
  <w:style w:type="paragraph" w:styleId="Header">
    <w:name w:val="header"/>
    <w:basedOn w:val="Normal"/>
    <w:link w:val="HeaderChar"/>
    <w:locked/>
    <w:rsid w:val="00630314"/>
    <w:pPr>
      <w:tabs>
        <w:tab w:val="center" w:pos="4153"/>
        <w:tab w:val="right" w:pos="8306"/>
      </w:tabs>
    </w:pPr>
  </w:style>
  <w:style w:type="character" w:customStyle="1" w:styleId="HeaderChar">
    <w:name w:val="Header Char"/>
    <w:link w:val="Header"/>
    <w:rsid w:val="00630314"/>
    <w:rPr>
      <w:sz w:val="24"/>
      <w:szCs w:val="24"/>
    </w:rPr>
  </w:style>
  <w:style w:type="paragraph" w:styleId="Footer">
    <w:name w:val="footer"/>
    <w:basedOn w:val="Normal"/>
    <w:link w:val="FooterChar"/>
    <w:locked/>
    <w:rsid w:val="00630314"/>
    <w:pPr>
      <w:tabs>
        <w:tab w:val="center" w:pos="4153"/>
        <w:tab w:val="right" w:pos="8306"/>
      </w:tabs>
    </w:pPr>
  </w:style>
  <w:style w:type="character" w:customStyle="1" w:styleId="FooterChar">
    <w:name w:val="Footer Char"/>
    <w:link w:val="Footer"/>
    <w:rsid w:val="00630314"/>
    <w:rPr>
      <w:sz w:val="24"/>
      <w:szCs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ibyanvetinpoland@yahoo.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byanvetinpoland@yahoo.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8234-CA21-45A9-920D-50FF1D2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3334</Words>
  <Characters>18945</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22235</CharactersWithSpaces>
  <SharedDoc>false</SharedDoc>
  <HLinks>
    <vt:vector size="24" baseType="variant">
      <vt:variant>
        <vt:i4>5439536</vt:i4>
      </vt:variant>
      <vt:variant>
        <vt:i4>6</vt:i4>
      </vt:variant>
      <vt:variant>
        <vt:i4>0</vt:i4>
      </vt:variant>
      <vt:variant>
        <vt:i4>5</vt:i4>
      </vt:variant>
      <vt:variant>
        <vt:lpwstr>mailto:Libyanvetinpoland@yahoo.co.uk</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5439536</vt:i4>
      </vt:variant>
      <vt:variant>
        <vt:i4>0</vt:i4>
      </vt:variant>
      <vt:variant>
        <vt:i4>0</vt:i4>
      </vt:variant>
      <vt:variant>
        <vt:i4>5</vt:i4>
      </vt:variant>
      <vt:variant>
        <vt:lpwstr>mailto:Libyanvetinpoland@yahoo.co.uk</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Administrator</cp:lastModifiedBy>
  <cp:revision>4</cp:revision>
  <cp:lastPrinted>2014-03-19T07:09:00Z</cp:lastPrinted>
  <dcterms:created xsi:type="dcterms:W3CDTF">2014-03-18T07:19:00Z</dcterms:created>
  <dcterms:modified xsi:type="dcterms:W3CDTF">2014-03-19T07:10:00Z</dcterms:modified>
</cp:coreProperties>
</file>