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A6" w:rsidRPr="00102A43" w:rsidRDefault="00357EA6" w:rsidP="00102A43">
      <w:pPr>
        <w:snapToGrid w:val="0"/>
        <w:jc w:val="center"/>
        <w:rPr>
          <w:b/>
          <w:sz w:val="20"/>
          <w:szCs w:val="20"/>
        </w:rPr>
      </w:pPr>
      <w:r w:rsidRPr="00102A43">
        <w:rPr>
          <w:b/>
          <w:sz w:val="20"/>
          <w:szCs w:val="20"/>
        </w:rPr>
        <w:t>Sachet Water Syndrome: A Potential Vehicle for the Transmission of Antibiotic Resistance Pathogenic Organisms</w:t>
      </w:r>
    </w:p>
    <w:p w:rsidR="00357EA6" w:rsidRPr="00102A43" w:rsidRDefault="00357EA6" w:rsidP="00102A43">
      <w:pPr>
        <w:snapToGrid w:val="0"/>
        <w:jc w:val="center"/>
        <w:rPr>
          <w:sz w:val="20"/>
          <w:szCs w:val="20"/>
          <w:vertAlign w:val="superscript"/>
        </w:rPr>
      </w:pPr>
    </w:p>
    <w:p w:rsidR="00357EA6" w:rsidRPr="00102A43" w:rsidRDefault="00357EA6" w:rsidP="00102A43">
      <w:pPr>
        <w:snapToGrid w:val="0"/>
        <w:jc w:val="center"/>
        <w:rPr>
          <w:sz w:val="20"/>
          <w:szCs w:val="20"/>
        </w:rPr>
      </w:pPr>
      <w:r w:rsidRPr="00102A43">
        <w:rPr>
          <w:sz w:val="20"/>
          <w:szCs w:val="20"/>
          <w:vertAlign w:val="superscript"/>
        </w:rPr>
        <w:t>1*</w:t>
      </w:r>
      <w:r w:rsidRPr="00102A43">
        <w:rPr>
          <w:sz w:val="20"/>
          <w:szCs w:val="20"/>
        </w:rPr>
        <w:t>M</w:t>
      </w:r>
      <w:r w:rsidR="003331C4" w:rsidRPr="00102A43">
        <w:rPr>
          <w:sz w:val="20"/>
          <w:szCs w:val="20"/>
        </w:rPr>
        <w:t>usa</w:t>
      </w:r>
      <w:r w:rsidR="00E53462">
        <w:rPr>
          <w:rFonts w:hint="eastAsia"/>
          <w:sz w:val="20"/>
          <w:szCs w:val="20"/>
          <w:lang w:eastAsia="zh-CN"/>
        </w:rPr>
        <w:t xml:space="preserve"> </w:t>
      </w:r>
      <w:proofErr w:type="spellStart"/>
      <w:r w:rsidRPr="00102A43">
        <w:rPr>
          <w:sz w:val="20"/>
          <w:szCs w:val="20"/>
        </w:rPr>
        <w:t>Y</w:t>
      </w:r>
      <w:r w:rsidR="003331C4" w:rsidRPr="00102A43">
        <w:rPr>
          <w:sz w:val="20"/>
          <w:szCs w:val="20"/>
        </w:rPr>
        <w:t>akubu</w:t>
      </w:r>
      <w:proofErr w:type="spellEnd"/>
      <w:r w:rsidR="00E02DCD" w:rsidRPr="00102A43">
        <w:rPr>
          <w:sz w:val="20"/>
          <w:szCs w:val="20"/>
        </w:rPr>
        <w:t xml:space="preserve"> Tula and</w:t>
      </w:r>
      <w:r w:rsidRPr="00102A43">
        <w:rPr>
          <w:sz w:val="20"/>
          <w:szCs w:val="20"/>
        </w:rPr>
        <w:t xml:space="preserve"> </w:t>
      </w:r>
      <w:r w:rsidRPr="00102A43">
        <w:rPr>
          <w:sz w:val="20"/>
          <w:szCs w:val="20"/>
          <w:vertAlign w:val="superscript"/>
        </w:rPr>
        <w:t>2</w:t>
      </w:r>
      <w:r w:rsidR="00005D94" w:rsidRPr="00102A43">
        <w:rPr>
          <w:sz w:val="20"/>
          <w:szCs w:val="20"/>
        </w:rPr>
        <w:t xml:space="preserve">Iyoha </w:t>
      </w:r>
      <w:proofErr w:type="spellStart"/>
      <w:r w:rsidR="00005D94" w:rsidRPr="00102A43">
        <w:rPr>
          <w:sz w:val="20"/>
          <w:szCs w:val="20"/>
        </w:rPr>
        <w:t>Osaretin</w:t>
      </w:r>
      <w:proofErr w:type="spellEnd"/>
    </w:p>
    <w:p w:rsidR="00357EA6" w:rsidRPr="00102A43" w:rsidRDefault="00357EA6" w:rsidP="00102A43">
      <w:pPr>
        <w:snapToGrid w:val="0"/>
        <w:jc w:val="center"/>
        <w:rPr>
          <w:b/>
          <w:sz w:val="20"/>
          <w:vertAlign w:val="superscript"/>
        </w:rPr>
      </w:pPr>
    </w:p>
    <w:p w:rsidR="00357EA6" w:rsidRPr="00102A43" w:rsidRDefault="00357EA6" w:rsidP="00102A43">
      <w:pPr>
        <w:snapToGrid w:val="0"/>
        <w:jc w:val="center"/>
        <w:rPr>
          <w:color w:val="3333FF"/>
          <w:sz w:val="20"/>
          <w:szCs w:val="20"/>
          <w:u w:val="single"/>
          <w:lang w:val="de-DE"/>
        </w:rPr>
      </w:pPr>
      <w:proofErr w:type="gramStart"/>
      <w:r w:rsidRPr="00102A43">
        <w:rPr>
          <w:sz w:val="20"/>
          <w:szCs w:val="20"/>
          <w:vertAlign w:val="superscript"/>
        </w:rPr>
        <w:t>1</w:t>
      </w:r>
      <w:r w:rsidRPr="00102A43">
        <w:rPr>
          <w:sz w:val="20"/>
          <w:szCs w:val="20"/>
        </w:rPr>
        <w:t xml:space="preserve">*Department of Biological Science Technology, Federal Polytechnic </w:t>
      </w:r>
      <w:proofErr w:type="spellStart"/>
      <w:r w:rsidRPr="00102A43">
        <w:rPr>
          <w:sz w:val="20"/>
          <w:szCs w:val="20"/>
        </w:rPr>
        <w:t>Mubi</w:t>
      </w:r>
      <w:proofErr w:type="spellEnd"/>
      <w:r w:rsidRPr="00102A43">
        <w:rPr>
          <w:sz w:val="20"/>
          <w:szCs w:val="20"/>
        </w:rPr>
        <w:t>, P.M.B 35,</w:t>
      </w:r>
      <w:r w:rsidR="00F52936">
        <w:rPr>
          <w:rFonts w:hint="eastAsia"/>
          <w:sz w:val="20"/>
          <w:szCs w:val="20"/>
          <w:lang w:eastAsia="zh-CN"/>
        </w:rPr>
        <w:t xml:space="preserve"> </w:t>
      </w:r>
      <w:r w:rsidRPr="00102A43">
        <w:rPr>
          <w:sz w:val="20"/>
          <w:szCs w:val="20"/>
        </w:rPr>
        <w:t>Adamawa State, Nigeria</w:t>
      </w:r>
      <w:r w:rsidR="00005D94" w:rsidRPr="00102A43">
        <w:rPr>
          <w:sz w:val="20"/>
          <w:szCs w:val="20"/>
        </w:rPr>
        <w:t>.</w:t>
      </w:r>
      <w:proofErr w:type="gramEnd"/>
    </w:p>
    <w:p w:rsidR="00357EA6" w:rsidRPr="00102A43" w:rsidRDefault="00357EA6" w:rsidP="00102A43">
      <w:pPr>
        <w:snapToGrid w:val="0"/>
        <w:jc w:val="center"/>
        <w:rPr>
          <w:sz w:val="20"/>
          <w:szCs w:val="20"/>
        </w:rPr>
      </w:pPr>
      <w:r w:rsidRPr="00102A43">
        <w:rPr>
          <w:sz w:val="20"/>
          <w:szCs w:val="20"/>
          <w:vertAlign w:val="superscript"/>
        </w:rPr>
        <w:t>2</w:t>
      </w:r>
      <w:r w:rsidRPr="00102A43">
        <w:rPr>
          <w:sz w:val="20"/>
          <w:szCs w:val="20"/>
        </w:rPr>
        <w:t xml:space="preserve">Department of </w:t>
      </w:r>
      <w:r w:rsidR="00005D94" w:rsidRPr="00102A43">
        <w:rPr>
          <w:sz w:val="20"/>
          <w:szCs w:val="20"/>
        </w:rPr>
        <w:t>Medical Microbiology, School of Medicine</w:t>
      </w:r>
      <w:r w:rsidRPr="00102A43">
        <w:rPr>
          <w:sz w:val="20"/>
          <w:szCs w:val="20"/>
        </w:rPr>
        <w:t xml:space="preserve">, </w:t>
      </w:r>
      <w:r w:rsidR="00F8686E" w:rsidRPr="00102A43">
        <w:rPr>
          <w:sz w:val="20"/>
          <w:szCs w:val="20"/>
        </w:rPr>
        <w:t xml:space="preserve">College of Medical Science </w:t>
      </w:r>
      <w:r w:rsidRPr="00102A43">
        <w:rPr>
          <w:sz w:val="20"/>
          <w:szCs w:val="20"/>
        </w:rPr>
        <w:t xml:space="preserve">University of Benin, </w:t>
      </w:r>
      <w:r w:rsidR="00F8686E" w:rsidRPr="00102A43">
        <w:rPr>
          <w:sz w:val="20"/>
          <w:szCs w:val="20"/>
        </w:rPr>
        <w:t xml:space="preserve">P.M.B. 1152, </w:t>
      </w:r>
      <w:r w:rsidR="003331C4" w:rsidRPr="00102A43">
        <w:rPr>
          <w:sz w:val="20"/>
          <w:szCs w:val="20"/>
        </w:rPr>
        <w:t xml:space="preserve">Benin City, </w:t>
      </w:r>
      <w:r w:rsidRPr="00102A43">
        <w:rPr>
          <w:sz w:val="20"/>
          <w:szCs w:val="20"/>
        </w:rPr>
        <w:t>Nigeria.</w:t>
      </w:r>
    </w:p>
    <w:p w:rsidR="00357EA6" w:rsidRPr="00102A43" w:rsidRDefault="005077B3" w:rsidP="00102A43">
      <w:pPr>
        <w:pStyle w:val="Default"/>
        <w:snapToGrid w:val="0"/>
        <w:jc w:val="center"/>
        <w:rPr>
          <w:sz w:val="20"/>
          <w:szCs w:val="20"/>
        </w:rPr>
      </w:pPr>
      <w:r w:rsidRPr="00102A43">
        <w:rPr>
          <w:color w:val="3333FF"/>
          <w:sz w:val="20"/>
          <w:szCs w:val="20"/>
          <w:u w:val="single"/>
          <w:lang w:val="de-DE"/>
        </w:rPr>
        <w:t>birtyty@gmail.com</w:t>
      </w:r>
    </w:p>
    <w:p w:rsidR="00357EA6" w:rsidRPr="00102A43" w:rsidRDefault="00357EA6" w:rsidP="00102A43">
      <w:pPr>
        <w:snapToGrid w:val="0"/>
        <w:jc w:val="center"/>
        <w:rPr>
          <w:sz w:val="20"/>
          <w:szCs w:val="20"/>
          <w:vertAlign w:val="superscript"/>
          <w:lang w:val="de-DE"/>
        </w:rPr>
      </w:pPr>
    </w:p>
    <w:p w:rsidR="00357EA6" w:rsidRPr="00102A43" w:rsidRDefault="00357EA6" w:rsidP="00102A43">
      <w:pPr>
        <w:snapToGrid w:val="0"/>
        <w:jc w:val="both"/>
        <w:rPr>
          <w:sz w:val="20"/>
          <w:szCs w:val="20"/>
        </w:rPr>
      </w:pPr>
      <w:r w:rsidRPr="00102A43">
        <w:rPr>
          <w:rFonts w:hint="eastAsia"/>
          <w:b/>
          <w:bCs/>
          <w:sz w:val="20"/>
          <w:szCs w:val="20"/>
        </w:rPr>
        <w:t>A</w:t>
      </w:r>
      <w:r w:rsidRPr="00102A43">
        <w:rPr>
          <w:b/>
          <w:bCs/>
          <w:sz w:val="20"/>
          <w:szCs w:val="20"/>
        </w:rPr>
        <w:t>bstract</w:t>
      </w:r>
      <w:r w:rsidRPr="00102A43">
        <w:rPr>
          <w:rFonts w:hint="eastAsia"/>
          <w:b/>
          <w:bCs/>
          <w:sz w:val="20"/>
        </w:rPr>
        <w:t xml:space="preserve">: </w:t>
      </w:r>
      <w:r w:rsidRPr="00102A43">
        <w:rPr>
          <w:sz w:val="20"/>
          <w:szCs w:val="20"/>
        </w:rPr>
        <w:t xml:space="preserve">A total number of 54 sachet water samples from nine brands randomly purchased from different sales points in </w:t>
      </w:r>
      <w:proofErr w:type="spellStart"/>
      <w:r w:rsidRPr="00102A43">
        <w:rPr>
          <w:sz w:val="20"/>
          <w:szCs w:val="20"/>
        </w:rPr>
        <w:t>Mubi</w:t>
      </w:r>
      <w:proofErr w:type="spellEnd"/>
      <w:r w:rsidRPr="00102A43">
        <w:rPr>
          <w:sz w:val="20"/>
          <w:szCs w:val="20"/>
        </w:rPr>
        <w:t xml:space="preserve"> metropolis were used for this study. A volume of each sample was added to an equal volume of bacteriologic peptone water and incubated at 37</w:t>
      </w:r>
      <w:r w:rsidRPr="00102A43">
        <w:rPr>
          <w:sz w:val="20"/>
          <w:szCs w:val="20"/>
          <w:vertAlign w:val="superscript"/>
        </w:rPr>
        <w:t>o</w:t>
      </w:r>
      <w:r w:rsidRPr="00102A43">
        <w:rPr>
          <w:sz w:val="20"/>
          <w:szCs w:val="20"/>
        </w:rPr>
        <w:t xml:space="preserve">C for 24hrs and streaked unto </w:t>
      </w:r>
      <w:proofErr w:type="spellStart"/>
      <w:r w:rsidRPr="00102A43">
        <w:rPr>
          <w:sz w:val="20"/>
          <w:szCs w:val="20"/>
        </w:rPr>
        <w:t>McConkey</w:t>
      </w:r>
      <w:proofErr w:type="spellEnd"/>
      <w:r w:rsidRPr="00102A43">
        <w:rPr>
          <w:sz w:val="20"/>
          <w:szCs w:val="20"/>
        </w:rPr>
        <w:t xml:space="preserve"> agar and </w:t>
      </w:r>
      <w:proofErr w:type="spellStart"/>
      <w:r w:rsidRPr="00102A43">
        <w:rPr>
          <w:sz w:val="20"/>
          <w:szCs w:val="20"/>
        </w:rPr>
        <w:t>Mannitol</w:t>
      </w:r>
      <w:proofErr w:type="spellEnd"/>
      <w:r w:rsidRPr="00102A43">
        <w:rPr>
          <w:sz w:val="20"/>
          <w:szCs w:val="20"/>
        </w:rPr>
        <w:t xml:space="preserve"> salt agar for differential purposes. All the sachet water samples had growth on </w:t>
      </w:r>
      <w:proofErr w:type="spellStart"/>
      <w:r w:rsidRPr="00102A43">
        <w:rPr>
          <w:sz w:val="20"/>
          <w:szCs w:val="20"/>
        </w:rPr>
        <w:t>McConkey</w:t>
      </w:r>
      <w:proofErr w:type="spellEnd"/>
      <w:r w:rsidRPr="00102A43">
        <w:rPr>
          <w:sz w:val="20"/>
          <w:szCs w:val="20"/>
        </w:rPr>
        <w:t xml:space="preserve"> agar, while 30(55.5%) of the samples had no growth on </w:t>
      </w:r>
      <w:proofErr w:type="spellStart"/>
      <w:r w:rsidRPr="00102A43">
        <w:rPr>
          <w:sz w:val="20"/>
          <w:szCs w:val="20"/>
        </w:rPr>
        <w:t>Mannitol</w:t>
      </w:r>
      <w:proofErr w:type="spellEnd"/>
      <w:r w:rsidRPr="00102A43">
        <w:rPr>
          <w:sz w:val="20"/>
          <w:szCs w:val="20"/>
        </w:rPr>
        <w:t xml:space="preserve"> salt agar. Seventy eight (78) isolates in all were isolated from the 54 sachet water samples which include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w:t>
      </w:r>
      <w:proofErr w:type="spellStart"/>
      <w:r w:rsidRPr="00102A43">
        <w:rPr>
          <w:sz w:val="20"/>
          <w:szCs w:val="20"/>
        </w:rPr>
        <w:t>Coagulase</w:t>
      </w:r>
      <w:proofErr w:type="spellEnd"/>
      <w:r w:rsidRPr="00102A43">
        <w:rPr>
          <w:sz w:val="20"/>
          <w:szCs w:val="20"/>
        </w:rPr>
        <w:t>-negative Staphylococci (</w:t>
      </w:r>
      <w:proofErr w:type="spellStart"/>
      <w:r w:rsidRPr="00102A43">
        <w:rPr>
          <w:sz w:val="20"/>
          <w:szCs w:val="20"/>
        </w:rPr>
        <w:t>CoNS</w:t>
      </w:r>
      <w:proofErr w:type="spellEnd"/>
      <w:r w:rsidRPr="00102A43">
        <w:rPr>
          <w:sz w:val="20"/>
          <w:szCs w:val="20"/>
        </w:rPr>
        <w:t xml:space="preserve">), </w:t>
      </w:r>
      <w:r w:rsidRPr="00102A43">
        <w:rPr>
          <w:i/>
          <w:sz w:val="20"/>
          <w:szCs w:val="20"/>
        </w:rPr>
        <w:t>Pseudomonas</w:t>
      </w:r>
      <w:r w:rsidRPr="00102A43">
        <w:rPr>
          <w:sz w:val="20"/>
          <w:szCs w:val="20"/>
        </w:rPr>
        <w:t xml:space="preserve"> </w:t>
      </w:r>
      <w:proofErr w:type="spellStart"/>
      <w:r w:rsidRPr="00102A43">
        <w:rPr>
          <w:sz w:val="20"/>
          <w:szCs w:val="20"/>
        </w:rPr>
        <w:t>aeruginosa</w:t>
      </w:r>
      <w:proofErr w:type="spellEnd"/>
      <w:r w:rsidRPr="00102A43">
        <w:rPr>
          <w:sz w:val="20"/>
          <w:szCs w:val="20"/>
        </w:rPr>
        <w:t xml:space="preserve">, </w:t>
      </w:r>
      <w:r w:rsidRPr="00102A43">
        <w:rPr>
          <w:i/>
          <w:sz w:val="20"/>
          <w:szCs w:val="20"/>
        </w:rPr>
        <w:t>Escherichia</w:t>
      </w:r>
      <w:r w:rsidRPr="00102A43">
        <w:rPr>
          <w:sz w:val="20"/>
          <w:szCs w:val="20"/>
        </w:rPr>
        <w:t xml:space="preserve"> </w:t>
      </w:r>
      <w:r w:rsidRPr="00102A43">
        <w:rPr>
          <w:i/>
          <w:sz w:val="20"/>
          <w:szCs w:val="20"/>
        </w:rPr>
        <w:t>coli</w:t>
      </w:r>
      <w:r w:rsidRPr="00102A43">
        <w:rPr>
          <w:sz w:val="20"/>
          <w:szCs w:val="20"/>
        </w:rPr>
        <w:t xml:space="preserve">, </w:t>
      </w:r>
      <w:r w:rsidRPr="00102A43">
        <w:rPr>
          <w:i/>
          <w:sz w:val="20"/>
          <w:szCs w:val="20"/>
        </w:rPr>
        <w:t>Proteus</w:t>
      </w:r>
      <w:r w:rsidRPr="00102A43">
        <w:rPr>
          <w:sz w:val="20"/>
          <w:szCs w:val="20"/>
        </w:rPr>
        <w:t xml:space="preserve"> </w:t>
      </w:r>
      <w:proofErr w:type="spellStart"/>
      <w:r w:rsidRPr="00102A43">
        <w:rPr>
          <w:i/>
          <w:sz w:val="20"/>
          <w:szCs w:val="20"/>
        </w:rPr>
        <w:t>vulgaris</w:t>
      </w:r>
      <w:proofErr w:type="spellEnd"/>
      <w:r w:rsidRPr="00102A43">
        <w:rPr>
          <w:sz w:val="20"/>
          <w:szCs w:val="20"/>
        </w:rPr>
        <w:t xml:space="preserve">, </w:t>
      </w:r>
      <w:proofErr w:type="spellStart"/>
      <w:r w:rsidRPr="00102A43">
        <w:rPr>
          <w:i/>
          <w:sz w:val="20"/>
          <w:szCs w:val="20"/>
        </w:rPr>
        <w:t>Shigella</w:t>
      </w:r>
      <w:proofErr w:type="spellEnd"/>
      <w:r w:rsidRPr="00102A43">
        <w:rPr>
          <w:sz w:val="20"/>
          <w:szCs w:val="20"/>
        </w:rPr>
        <w:t xml:space="preserve"> spp., </w:t>
      </w:r>
      <w:r w:rsidRPr="00102A43">
        <w:rPr>
          <w:i/>
          <w:sz w:val="20"/>
          <w:szCs w:val="20"/>
        </w:rPr>
        <w:t>Salmonella</w:t>
      </w:r>
      <w:r w:rsidRPr="00102A43">
        <w:rPr>
          <w:sz w:val="20"/>
          <w:szCs w:val="20"/>
        </w:rPr>
        <w:t xml:space="preserve"> spp. and </w:t>
      </w:r>
      <w:proofErr w:type="spellStart"/>
      <w:r w:rsidRPr="00102A43">
        <w:rPr>
          <w:i/>
          <w:sz w:val="20"/>
          <w:szCs w:val="20"/>
        </w:rPr>
        <w:t>Citrobacter</w:t>
      </w:r>
      <w:proofErr w:type="spellEnd"/>
      <w:r w:rsidRPr="00102A43">
        <w:rPr>
          <w:sz w:val="20"/>
          <w:szCs w:val="20"/>
        </w:rPr>
        <w:t xml:space="preserve"> spp. Among the isolates, 24(30.8%) are gram positive, while 54(69.2%) are gram negative. </w:t>
      </w:r>
      <w:proofErr w:type="spellStart"/>
      <w:r w:rsidRPr="00102A43">
        <w:rPr>
          <w:sz w:val="20"/>
          <w:szCs w:val="20"/>
        </w:rPr>
        <w:t>Coagulase</w:t>
      </w:r>
      <w:proofErr w:type="spellEnd"/>
      <w:r w:rsidRPr="00102A43">
        <w:rPr>
          <w:sz w:val="20"/>
          <w:szCs w:val="20"/>
        </w:rPr>
        <w:t xml:space="preserve"> negative Staphylococci (</w:t>
      </w:r>
      <w:proofErr w:type="spellStart"/>
      <w:r w:rsidRPr="00102A43">
        <w:rPr>
          <w:sz w:val="20"/>
          <w:szCs w:val="20"/>
        </w:rPr>
        <w:t>CoNS</w:t>
      </w:r>
      <w:proofErr w:type="spellEnd"/>
      <w:r w:rsidRPr="00102A43">
        <w:rPr>
          <w:sz w:val="20"/>
          <w:szCs w:val="20"/>
        </w:rPr>
        <w:t xml:space="preserve">) have the highest incidence rate (70.8%) among the gram positive isolates, while </w:t>
      </w:r>
      <w:r w:rsidRPr="00102A43">
        <w:rPr>
          <w:i/>
          <w:sz w:val="20"/>
          <w:szCs w:val="20"/>
        </w:rPr>
        <w:t>Pseudomonas</w:t>
      </w:r>
      <w:r w:rsidRPr="00102A43">
        <w:rPr>
          <w:sz w:val="20"/>
          <w:szCs w:val="20"/>
        </w:rPr>
        <w:t xml:space="preserve"> </w:t>
      </w:r>
      <w:proofErr w:type="spellStart"/>
      <w:r w:rsidRPr="00102A43">
        <w:rPr>
          <w:i/>
          <w:sz w:val="20"/>
          <w:szCs w:val="20"/>
        </w:rPr>
        <w:t>aeruginosa</w:t>
      </w:r>
      <w:proofErr w:type="spellEnd"/>
      <w:r w:rsidRPr="00102A43">
        <w:rPr>
          <w:sz w:val="20"/>
          <w:szCs w:val="20"/>
        </w:rPr>
        <w:t xml:space="preserve"> has the highest incidence rate (24.1%) among the gram negative isolates. On the over all,</w:t>
      </w:r>
      <w:r w:rsidR="00E63734" w:rsidRPr="00102A43">
        <w:rPr>
          <w:sz w:val="20"/>
          <w:szCs w:val="20"/>
        </w:rPr>
        <w:t xml:space="preserve"> </w:t>
      </w:r>
      <w:proofErr w:type="spellStart"/>
      <w:r w:rsidR="00E63734" w:rsidRPr="00102A43">
        <w:rPr>
          <w:sz w:val="20"/>
          <w:szCs w:val="20"/>
        </w:rPr>
        <w:t>CoNS</w:t>
      </w:r>
      <w:proofErr w:type="spellEnd"/>
      <w:r w:rsidRPr="00102A43">
        <w:rPr>
          <w:sz w:val="20"/>
          <w:szCs w:val="20"/>
        </w:rPr>
        <w:t xml:space="preserve"> has the highest incidence rate (21.8%), while </w:t>
      </w:r>
      <w:r w:rsidRPr="00102A43">
        <w:rPr>
          <w:i/>
          <w:sz w:val="20"/>
          <w:szCs w:val="20"/>
        </w:rPr>
        <w:t>Escherichia</w:t>
      </w:r>
      <w:r w:rsidRPr="00102A43">
        <w:rPr>
          <w:sz w:val="20"/>
          <w:szCs w:val="20"/>
        </w:rPr>
        <w:t xml:space="preserve"> </w:t>
      </w:r>
      <w:r w:rsidRPr="00102A43">
        <w:rPr>
          <w:i/>
          <w:sz w:val="20"/>
          <w:szCs w:val="20"/>
        </w:rPr>
        <w:t>coli</w:t>
      </w:r>
      <w:r w:rsidRPr="00102A43">
        <w:rPr>
          <w:sz w:val="20"/>
          <w:szCs w:val="20"/>
        </w:rPr>
        <w:t xml:space="preserve"> and </w:t>
      </w:r>
      <w:r w:rsidRPr="00102A43">
        <w:rPr>
          <w:i/>
          <w:sz w:val="20"/>
          <w:szCs w:val="20"/>
        </w:rPr>
        <w:t>Salmonella</w:t>
      </w:r>
      <w:r w:rsidRPr="00102A43">
        <w:rPr>
          <w:sz w:val="20"/>
          <w:szCs w:val="20"/>
        </w:rPr>
        <w:t xml:space="preserve"> spp. has the least incidence rate (6.4%). The results of the antibiotic susceptibility testing revealed that both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and </w:t>
      </w:r>
      <w:r w:rsidR="00E63734" w:rsidRPr="00102A43">
        <w:rPr>
          <w:sz w:val="20"/>
          <w:szCs w:val="20"/>
        </w:rPr>
        <w:t xml:space="preserve"> </w:t>
      </w:r>
      <w:proofErr w:type="spellStart"/>
      <w:r w:rsidR="00E63734" w:rsidRPr="00102A43">
        <w:rPr>
          <w:sz w:val="20"/>
          <w:szCs w:val="20"/>
        </w:rPr>
        <w:t>CoNS</w:t>
      </w:r>
      <w:proofErr w:type="spellEnd"/>
      <w:r w:rsidR="00E63734" w:rsidRPr="00102A43">
        <w:rPr>
          <w:sz w:val="20"/>
          <w:szCs w:val="20"/>
        </w:rPr>
        <w:t xml:space="preserve"> </w:t>
      </w:r>
      <w:r w:rsidRPr="00102A43">
        <w:rPr>
          <w:sz w:val="20"/>
          <w:szCs w:val="20"/>
        </w:rPr>
        <w:t>were 100% resistant to Penicillin-G, Amoxicillin, Amoxicillin-</w:t>
      </w:r>
      <w:proofErr w:type="spellStart"/>
      <w:r w:rsidRPr="00102A43">
        <w:rPr>
          <w:sz w:val="20"/>
          <w:szCs w:val="20"/>
        </w:rPr>
        <w:t>Clavulanic</w:t>
      </w:r>
      <w:proofErr w:type="spellEnd"/>
      <w:r w:rsidRPr="00102A43">
        <w:rPr>
          <w:sz w:val="20"/>
          <w:szCs w:val="20"/>
        </w:rPr>
        <w:t xml:space="preserve"> acid, </w:t>
      </w:r>
      <w:proofErr w:type="spellStart"/>
      <w:r w:rsidRPr="00102A43">
        <w:rPr>
          <w:sz w:val="20"/>
          <w:szCs w:val="20"/>
        </w:rPr>
        <w:t>Cotrimoxazole</w:t>
      </w:r>
      <w:proofErr w:type="spellEnd"/>
      <w:r w:rsidRPr="00102A43">
        <w:rPr>
          <w:sz w:val="20"/>
          <w:szCs w:val="20"/>
        </w:rPr>
        <w:t xml:space="preserve">, </w:t>
      </w:r>
      <w:proofErr w:type="spellStart"/>
      <w:r w:rsidRPr="00102A43">
        <w:rPr>
          <w:sz w:val="20"/>
          <w:szCs w:val="20"/>
        </w:rPr>
        <w:t>Cephalexin</w:t>
      </w:r>
      <w:proofErr w:type="spellEnd"/>
      <w:r w:rsidRPr="00102A43">
        <w:rPr>
          <w:sz w:val="20"/>
          <w:szCs w:val="20"/>
        </w:rPr>
        <w:t xml:space="preserve">, </w:t>
      </w:r>
      <w:proofErr w:type="spellStart"/>
      <w:r w:rsidRPr="00102A43">
        <w:rPr>
          <w:sz w:val="20"/>
          <w:szCs w:val="20"/>
        </w:rPr>
        <w:t>Cefazolin</w:t>
      </w:r>
      <w:proofErr w:type="spellEnd"/>
      <w:r w:rsidRPr="00102A43">
        <w:rPr>
          <w:sz w:val="20"/>
          <w:szCs w:val="20"/>
        </w:rPr>
        <w:t xml:space="preserve"> and </w:t>
      </w:r>
      <w:proofErr w:type="spellStart"/>
      <w:r w:rsidRPr="00102A43">
        <w:rPr>
          <w:sz w:val="20"/>
          <w:szCs w:val="20"/>
        </w:rPr>
        <w:t>Cefuroxime</w:t>
      </w:r>
      <w:proofErr w:type="spellEnd"/>
      <w:r w:rsidRPr="00102A43">
        <w:rPr>
          <w:sz w:val="20"/>
          <w:szCs w:val="20"/>
        </w:rPr>
        <w:t xml:space="preserve">; their resistance to these antibiotics were however not significantly different from that of Erythromycin (p&gt;0.05), but were significantly higher than those of other antibiotics (p&lt;0.05). Also resistance by </w:t>
      </w:r>
      <w:proofErr w:type="spellStart"/>
      <w:r w:rsidRPr="00102A43">
        <w:rPr>
          <w:sz w:val="20"/>
          <w:szCs w:val="20"/>
        </w:rPr>
        <w:t>CoNS</w:t>
      </w:r>
      <w:proofErr w:type="spellEnd"/>
      <w:r w:rsidRPr="00102A43">
        <w:rPr>
          <w:sz w:val="20"/>
          <w:szCs w:val="20"/>
        </w:rPr>
        <w:t xml:space="preserve"> and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to </w:t>
      </w:r>
      <w:proofErr w:type="spellStart"/>
      <w:r w:rsidRPr="00102A43">
        <w:rPr>
          <w:sz w:val="20"/>
          <w:szCs w:val="20"/>
        </w:rPr>
        <w:t>Chloramphenicol</w:t>
      </w:r>
      <w:proofErr w:type="spellEnd"/>
      <w:r w:rsidRPr="00102A43">
        <w:rPr>
          <w:sz w:val="20"/>
          <w:szCs w:val="20"/>
        </w:rPr>
        <w:t xml:space="preserve">, Tetracycline and </w:t>
      </w:r>
      <w:proofErr w:type="spellStart"/>
      <w:r w:rsidRPr="00102A43">
        <w:rPr>
          <w:sz w:val="20"/>
          <w:szCs w:val="20"/>
        </w:rPr>
        <w:t>Azithromycin</w:t>
      </w:r>
      <w:proofErr w:type="spellEnd"/>
      <w:r w:rsidRPr="00102A43">
        <w:rPr>
          <w:sz w:val="20"/>
          <w:szCs w:val="20"/>
        </w:rPr>
        <w:t xml:space="preserve"> were not significantly different (p&gt;0.05), but were significantly higher than those of Ciprofloxacin, </w:t>
      </w:r>
      <w:proofErr w:type="spellStart"/>
      <w:r w:rsidRPr="00102A43">
        <w:rPr>
          <w:sz w:val="20"/>
          <w:szCs w:val="20"/>
        </w:rPr>
        <w:t>Ofloxacin</w:t>
      </w:r>
      <w:proofErr w:type="spellEnd"/>
      <w:r w:rsidRPr="00102A43">
        <w:rPr>
          <w:sz w:val="20"/>
          <w:szCs w:val="20"/>
        </w:rPr>
        <w:t xml:space="preserve">, and </w:t>
      </w:r>
      <w:proofErr w:type="spellStart"/>
      <w:r w:rsidRPr="00102A43">
        <w:rPr>
          <w:sz w:val="20"/>
          <w:szCs w:val="20"/>
        </w:rPr>
        <w:t>Piperacillin</w:t>
      </w:r>
      <w:proofErr w:type="spellEnd"/>
      <w:r w:rsidRPr="00102A43">
        <w:rPr>
          <w:sz w:val="20"/>
          <w:szCs w:val="20"/>
        </w:rPr>
        <w:t xml:space="preserve"> (p&lt;0.05), and significantly lower than those of other antibiotics (p&lt;0.05). Also, Seventeen (17) resistance patterns were shown by both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and </w:t>
      </w:r>
      <w:proofErr w:type="spellStart"/>
      <w:r w:rsidRPr="00102A43">
        <w:rPr>
          <w:sz w:val="20"/>
          <w:szCs w:val="20"/>
        </w:rPr>
        <w:t>CoNS</w:t>
      </w:r>
      <w:proofErr w:type="spellEnd"/>
      <w:r w:rsidRPr="00102A43">
        <w:rPr>
          <w:sz w:val="20"/>
          <w:szCs w:val="20"/>
        </w:rPr>
        <w:t xml:space="preserve"> with </w:t>
      </w:r>
      <w:proofErr w:type="spellStart"/>
      <w:r w:rsidRPr="00102A43">
        <w:rPr>
          <w:sz w:val="20"/>
          <w:szCs w:val="20"/>
        </w:rPr>
        <w:t>ck,pg,ax,ac,ct,cp,cf,cr,er,te,az</w:t>
      </w:r>
      <w:proofErr w:type="spellEnd"/>
      <w:r w:rsidRPr="00102A43">
        <w:rPr>
          <w:sz w:val="20"/>
          <w:szCs w:val="20"/>
        </w:rPr>
        <w:t xml:space="preserve"> as the most common resistance pattern. The antibiotic susceptibility testing of gram negative isolates showed that all of them are 100% resistance to </w:t>
      </w:r>
      <w:proofErr w:type="spellStart"/>
      <w:r w:rsidRPr="00102A43">
        <w:rPr>
          <w:sz w:val="20"/>
          <w:szCs w:val="20"/>
        </w:rPr>
        <w:t>Nitrofurantoin</w:t>
      </w:r>
      <w:proofErr w:type="spellEnd"/>
      <w:r w:rsidRPr="00102A43">
        <w:rPr>
          <w:sz w:val="20"/>
          <w:szCs w:val="20"/>
        </w:rPr>
        <w:t xml:space="preserve">, </w:t>
      </w:r>
      <w:proofErr w:type="spellStart"/>
      <w:r w:rsidRPr="00102A43">
        <w:rPr>
          <w:sz w:val="20"/>
          <w:szCs w:val="20"/>
        </w:rPr>
        <w:t>Ceftazidime</w:t>
      </w:r>
      <w:proofErr w:type="spellEnd"/>
      <w:r w:rsidRPr="00102A43">
        <w:rPr>
          <w:sz w:val="20"/>
          <w:szCs w:val="20"/>
        </w:rPr>
        <w:t xml:space="preserve">, </w:t>
      </w:r>
      <w:proofErr w:type="spellStart"/>
      <w:r w:rsidRPr="00102A43">
        <w:rPr>
          <w:sz w:val="20"/>
          <w:szCs w:val="20"/>
        </w:rPr>
        <w:t>Cefixime</w:t>
      </w:r>
      <w:proofErr w:type="spellEnd"/>
      <w:r w:rsidRPr="00102A43">
        <w:rPr>
          <w:sz w:val="20"/>
          <w:szCs w:val="20"/>
        </w:rPr>
        <w:t xml:space="preserve"> and </w:t>
      </w:r>
      <w:proofErr w:type="spellStart"/>
      <w:r w:rsidRPr="00102A43">
        <w:rPr>
          <w:sz w:val="20"/>
          <w:szCs w:val="20"/>
        </w:rPr>
        <w:t>Cefdinir</w:t>
      </w:r>
      <w:proofErr w:type="spellEnd"/>
      <w:r w:rsidRPr="00102A43">
        <w:rPr>
          <w:sz w:val="20"/>
          <w:szCs w:val="20"/>
        </w:rPr>
        <w:t xml:space="preserve">; their resistance to these antibiotics were however, not significantly different from those of </w:t>
      </w:r>
      <w:proofErr w:type="spellStart"/>
      <w:r w:rsidRPr="00102A43">
        <w:rPr>
          <w:sz w:val="20"/>
          <w:szCs w:val="20"/>
        </w:rPr>
        <w:t>Aztreonam</w:t>
      </w:r>
      <w:proofErr w:type="spellEnd"/>
      <w:r w:rsidRPr="00102A43">
        <w:rPr>
          <w:sz w:val="20"/>
          <w:szCs w:val="20"/>
        </w:rPr>
        <w:t xml:space="preserve">, </w:t>
      </w:r>
      <w:proofErr w:type="spellStart"/>
      <w:r w:rsidRPr="00102A43">
        <w:rPr>
          <w:sz w:val="20"/>
          <w:szCs w:val="20"/>
        </w:rPr>
        <w:t>Cefotaxime</w:t>
      </w:r>
      <w:proofErr w:type="spellEnd"/>
      <w:r w:rsidRPr="00102A43">
        <w:rPr>
          <w:sz w:val="20"/>
          <w:szCs w:val="20"/>
        </w:rPr>
        <w:t xml:space="preserve">, </w:t>
      </w:r>
      <w:proofErr w:type="spellStart"/>
      <w:r w:rsidRPr="00102A43">
        <w:rPr>
          <w:sz w:val="20"/>
          <w:szCs w:val="20"/>
        </w:rPr>
        <w:t>Ceftriaxone</w:t>
      </w:r>
      <w:proofErr w:type="spellEnd"/>
      <w:r w:rsidRPr="00102A43">
        <w:rPr>
          <w:sz w:val="20"/>
          <w:szCs w:val="20"/>
        </w:rPr>
        <w:t xml:space="preserve">, and </w:t>
      </w:r>
      <w:proofErr w:type="spellStart"/>
      <w:r w:rsidRPr="00102A43">
        <w:rPr>
          <w:sz w:val="20"/>
          <w:szCs w:val="20"/>
        </w:rPr>
        <w:t>Cefuroxime</w:t>
      </w:r>
      <w:proofErr w:type="spellEnd"/>
      <w:r w:rsidRPr="00102A43">
        <w:rPr>
          <w:sz w:val="20"/>
          <w:szCs w:val="20"/>
        </w:rPr>
        <w:t xml:space="preserve"> (p&gt;0.05). Resistance to </w:t>
      </w:r>
      <w:proofErr w:type="spellStart"/>
      <w:r w:rsidRPr="00102A43">
        <w:rPr>
          <w:sz w:val="20"/>
          <w:szCs w:val="20"/>
        </w:rPr>
        <w:t>Norfloxacin</w:t>
      </w:r>
      <w:proofErr w:type="spellEnd"/>
      <w:r w:rsidRPr="00102A43">
        <w:rPr>
          <w:sz w:val="20"/>
          <w:szCs w:val="20"/>
        </w:rPr>
        <w:t xml:space="preserve">, </w:t>
      </w:r>
      <w:proofErr w:type="spellStart"/>
      <w:r w:rsidRPr="00102A43">
        <w:rPr>
          <w:sz w:val="20"/>
          <w:szCs w:val="20"/>
        </w:rPr>
        <w:t>Gentamycin</w:t>
      </w:r>
      <w:proofErr w:type="spellEnd"/>
      <w:r w:rsidRPr="00102A43">
        <w:rPr>
          <w:sz w:val="20"/>
          <w:szCs w:val="20"/>
        </w:rPr>
        <w:t xml:space="preserve"> and </w:t>
      </w:r>
      <w:proofErr w:type="spellStart"/>
      <w:r w:rsidRPr="00102A43">
        <w:rPr>
          <w:sz w:val="20"/>
          <w:szCs w:val="20"/>
        </w:rPr>
        <w:t>Amikacin</w:t>
      </w:r>
      <w:proofErr w:type="spellEnd"/>
      <w:r w:rsidRPr="00102A43">
        <w:rPr>
          <w:sz w:val="20"/>
          <w:szCs w:val="20"/>
        </w:rPr>
        <w:t xml:space="preserve"> by all the gram negative isolates were not significantly different (p&gt;0.05), but were significantly lower than those of other antibiotics (p&lt;0.05). All the gram negative isolates showed 25 resistance patterns, and all are multi-drug resistant. Resistance to β-</w:t>
      </w:r>
      <w:proofErr w:type="spellStart"/>
      <w:r w:rsidRPr="00102A43">
        <w:rPr>
          <w:sz w:val="20"/>
          <w:szCs w:val="20"/>
        </w:rPr>
        <w:t>lactams</w:t>
      </w:r>
      <w:proofErr w:type="spellEnd"/>
      <w:r w:rsidRPr="00102A43">
        <w:rPr>
          <w:sz w:val="20"/>
          <w:szCs w:val="20"/>
        </w:rPr>
        <w:t xml:space="preserve"> antibiotics by both gram positive and gram negative isolates were not significantly different (p&gt;0.05), but were significantly higher than those of other class of antibiotics (p&lt;0.05). Resistance to all the antibiotics by both gram positive and gram negative bacterial isolates were significantly higher than their sensitivity pattern to the same antibiotics.</w:t>
      </w:r>
    </w:p>
    <w:p w:rsidR="001C28BA" w:rsidRPr="00102A43" w:rsidRDefault="00357EA6" w:rsidP="00102A43">
      <w:pPr>
        <w:snapToGrid w:val="0"/>
        <w:jc w:val="both"/>
        <w:rPr>
          <w:sz w:val="20"/>
          <w:szCs w:val="20"/>
          <w:lang w:eastAsia="zh-CN"/>
        </w:rPr>
      </w:pPr>
      <w:r w:rsidRPr="00102A43">
        <w:rPr>
          <w:sz w:val="20"/>
          <w:szCs w:val="20"/>
        </w:rPr>
        <w:t>[</w:t>
      </w:r>
      <w:r w:rsidR="00005D94" w:rsidRPr="00102A43">
        <w:rPr>
          <w:bCs/>
          <w:sz w:val="20"/>
          <w:szCs w:val="20"/>
        </w:rPr>
        <w:t>Tula MY</w:t>
      </w:r>
      <w:r w:rsidRPr="00102A43">
        <w:rPr>
          <w:bCs/>
          <w:sz w:val="20"/>
          <w:szCs w:val="20"/>
        </w:rPr>
        <w:t>.</w:t>
      </w:r>
      <w:r w:rsidR="00005D94" w:rsidRPr="00102A43">
        <w:rPr>
          <w:bCs/>
          <w:sz w:val="20"/>
          <w:szCs w:val="20"/>
        </w:rPr>
        <w:t xml:space="preserve"> </w:t>
      </w:r>
      <w:r w:rsidR="0045794D" w:rsidRPr="00102A43">
        <w:rPr>
          <w:bCs/>
          <w:sz w:val="20"/>
          <w:szCs w:val="20"/>
        </w:rPr>
        <w:t xml:space="preserve">and </w:t>
      </w:r>
      <w:proofErr w:type="spellStart"/>
      <w:r w:rsidR="00E02DCD" w:rsidRPr="00102A43">
        <w:rPr>
          <w:bCs/>
          <w:sz w:val="20"/>
          <w:szCs w:val="20"/>
        </w:rPr>
        <w:t>Iyoha</w:t>
      </w:r>
      <w:proofErr w:type="spellEnd"/>
      <w:r w:rsidR="00E02DCD" w:rsidRPr="00102A43">
        <w:rPr>
          <w:bCs/>
          <w:sz w:val="20"/>
          <w:szCs w:val="20"/>
        </w:rPr>
        <w:t>, O</w:t>
      </w:r>
      <w:r w:rsidR="00005D94" w:rsidRPr="00102A43">
        <w:rPr>
          <w:bCs/>
          <w:sz w:val="20"/>
          <w:szCs w:val="20"/>
        </w:rPr>
        <w:t>.</w:t>
      </w:r>
      <w:r w:rsidRPr="00102A43">
        <w:rPr>
          <w:b/>
          <w:sz w:val="20"/>
          <w:szCs w:val="28"/>
        </w:rPr>
        <w:t xml:space="preserve"> </w:t>
      </w:r>
      <w:r w:rsidRPr="00102A43">
        <w:rPr>
          <w:b/>
          <w:sz w:val="20"/>
          <w:szCs w:val="20"/>
        </w:rPr>
        <w:t>Sachet Water Syndrome: A Potential Vehicle for the Transmission of Antibiotic Resistance Pathogenic Organisms</w:t>
      </w:r>
      <w:r w:rsidR="001C28BA" w:rsidRPr="00102A43">
        <w:rPr>
          <w:rFonts w:eastAsia="Times New Roman"/>
          <w:b/>
          <w:bCs/>
          <w:sz w:val="20"/>
          <w:szCs w:val="20"/>
          <w:lang w:bidi="fa-IR"/>
        </w:rPr>
        <w:t>.</w:t>
      </w:r>
      <w:r w:rsidR="001C28BA" w:rsidRPr="00102A43">
        <w:rPr>
          <w:rFonts w:hint="eastAsia"/>
          <w:b/>
          <w:bCs/>
          <w:sz w:val="20"/>
          <w:szCs w:val="20"/>
        </w:rPr>
        <w:t xml:space="preserve"> </w:t>
      </w:r>
      <w:r w:rsidR="001C28BA" w:rsidRPr="00102A43">
        <w:rPr>
          <w:rFonts w:eastAsia="Times New Roman"/>
          <w:bCs/>
          <w:i/>
          <w:sz w:val="20"/>
          <w:szCs w:val="20"/>
        </w:rPr>
        <w:t xml:space="preserve">Nat </w:t>
      </w:r>
      <w:proofErr w:type="spellStart"/>
      <w:r w:rsidR="001C28BA" w:rsidRPr="00102A43">
        <w:rPr>
          <w:rFonts w:eastAsia="Times New Roman"/>
          <w:bCs/>
          <w:i/>
          <w:sz w:val="20"/>
          <w:szCs w:val="20"/>
        </w:rPr>
        <w:t>Sci</w:t>
      </w:r>
      <w:proofErr w:type="spellEnd"/>
      <w:r w:rsidR="001C28BA" w:rsidRPr="00102A43">
        <w:rPr>
          <w:rFonts w:eastAsiaTheme="minorEastAsia" w:hint="eastAsia"/>
          <w:bCs/>
          <w:i/>
          <w:sz w:val="20"/>
          <w:szCs w:val="20"/>
        </w:rPr>
        <w:t xml:space="preserve"> </w:t>
      </w:r>
      <w:r w:rsidR="001C28BA" w:rsidRPr="00102A43">
        <w:rPr>
          <w:sz w:val="20"/>
          <w:szCs w:val="20"/>
        </w:rPr>
        <w:t>201</w:t>
      </w:r>
      <w:r w:rsidR="001C28BA" w:rsidRPr="00102A43">
        <w:rPr>
          <w:rFonts w:hint="eastAsia"/>
          <w:sz w:val="20"/>
          <w:szCs w:val="20"/>
        </w:rPr>
        <w:t>4</w:t>
      </w:r>
      <w:r w:rsidR="001C28BA" w:rsidRPr="00102A43">
        <w:rPr>
          <w:sz w:val="20"/>
          <w:szCs w:val="20"/>
        </w:rPr>
        <w:t>;1</w:t>
      </w:r>
      <w:r w:rsidR="001C28BA" w:rsidRPr="00102A43">
        <w:rPr>
          <w:rFonts w:hint="eastAsia"/>
          <w:sz w:val="20"/>
          <w:szCs w:val="20"/>
        </w:rPr>
        <w:t>2</w:t>
      </w:r>
      <w:r w:rsidR="001C28BA" w:rsidRPr="00102A43">
        <w:rPr>
          <w:sz w:val="20"/>
          <w:szCs w:val="20"/>
        </w:rPr>
        <w:t>(</w:t>
      </w:r>
      <w:r w:rsidR="001C28BA" w:rsidRPr="00102A43">
        <w:rPr>
          <w:rFonts w:hint="eastAsia"/>
          <w:sz w:val="20"/>
          <w:szCs w:val="20"/>
        </w:rPr>
        <w:t>3</w:t>
      </w:r>
      <w:r w:rsidR="001C28BA" w:rsidRPr="00102A43">
        <w:rPr>
          <w:sz w:val="20"/>
          <w:szCs w:val="20"/>
        </w:rPr>
        <w:t>):</w:t>
      </w:r>
      <w:r w:rsidR="00826B47">
        <w:rPr>
          <w:noProof/>
          <w:color w:val="000000"/>
          <w:sz w:val="20"/>
          <w:szCs w:val="20"/>
        </w:rPr>
        <w:t>59</w:t>
      </w:r>
      <w:r w:rsidR="001C28BA" w:rsidRPr="00102A43">
        <w:rPr>
          <w:color w:val="000000"/>
          <w:sz w:val="20"/>
          <w:szCs w:val="20"/>
        </w:rPr>
        <w:t>-</w:t>
      </w:r>
      <w:r w:rsidR="00826B47">
        <w:rPr>
          <w:noProof/>
          <w:color w:val="000000"/>
          <w:sz w:val="20"/>
          <w:szCs w:val="20"/>
        </w:rPr>
        <w:t>65</w:t>
      </w:r>
      <w:r w:rsidR="001C28BA" w:rsidRPr="00102A43">
        <w:rPr>
          <w:sz w:val="20"/>
          <w:szCs w:val="20"/>
        </w:rPr>
        <w:t>]</w:t>
      </w:r>
      <w:r w:rsidR="001C28BA" w:rsidRPr="00102A43">
        <w:rPr>
          <w:rFonts w:hint="eastAsia"/>
          <w:sz w:val="20"/>
          <w:szCs w:val="20"/>
        </w:rPr>
        <w:t>.</w:t>
      </w:r>
      <w:r w:rsidR="001C28BA" w:rsidRPr="00102A43">
        <w:rPr>
          <w:sz w:val="20"/>
          <w:szCs w:val="20"/>
        </w:rPr>
        <w:t xml:space="preserve"> (ISSN: 1545-0740).</w:t>
      </w:r>
      <w:r w:rsidR="001C28BA" w:rsidRPr="00102A43">
        <w:rPr>
          <w:color w:val="0000FF"/>
          <w:sz w:val="20"/>
          <w:szCs w:val="20"/>
        </w:rPr>
        <w:t xml:space="preserve"> </w:t>
      </w:r>
      <w:hyperlink r:id="rId7" w:history="1">
        <w:r w:rsidR="001C28BA" w:rsidRPr="00102A43">
          <w:rPr>
            <w:rStyle w:val="Hyperlink"/>
            <w:sz w:val="20"/>
            <w:szCs w:val="20"/>
          </w:rPr>
          <w:t>http://www.sciencepub.net/nature</w:t>
        </w:r>
      </w:hyperlink>
      <w:r w:rsidR="001C28BA" w:rsidRPr="00102A43">
        <w:rPr>
          <w:sz w:val="20"/>
          <w:szCs w:val="20"/>
        </w:rPr>
        <w:t>.</w:t>
      </w:r>
      <w:r w:rsidR="001C28BA" w:rsidRPr="00102A43">
        <w:rPr>
          <w:rFonts w:hint="eastAsia"/>
          <w:sz w:val="20"/>
          <w:szCs w:val="20"/>
        </w:rPr>
        <w:t xml:space="preserve"> </w:t>
      </w:r>
      <w:r w:rsidR="00102A43" w:rsidRPr="00102A43">
        <w:rPr>
          <w:rFonts w:hint="eastAsia"/>
          <w:sz w:val="20"/>
          <w:szCs w:val="20"/>
          <w:lang w:eastAsia="zh-CN"/>
        </w:rPr>
        <w:t>8</w:t>
      </w:r>
    </w:p>
    <w:p w:rsidR="00357EA6" w:rsidRPr="00102A43" w:rsidRDefault="00357EA6" w:rsidP="00102A43">
      <w:pPr>
        <w:snapToGrid w:val="0"/>
        <w:jc w:val="both"/>
        <w:rPr>
          <w:b/>
          <w:bCs/>
          <w:sz w:val="20"/>
          <w:szCs w:val="20"/>
        </w:rPr>
      </w:pPr>
    </w:p>
    <w:p w:rsidR="002F20CD" w:rsidRDefault="00357EA6" w:rsidP="00102A43">
      <w:pPr>
        <w:snapToGrid w:val="0"/>
        <w:jc w:val="both"/>
        <w:rPr>
          <w:sz w:val="20"/>
          <w:szCs w:val="20"/>
          <w:lang w:eastAsia="zh-CN"/>
        </w:rPr>
      </w:pPr>
      <w:r w:rsidRPr="00102A43">
        <w:rPr>
          <w:rFonts w:hint="eastAsia"/>
          <w:b/>
          <w:bCs/>
          <w:sz w:val="20"/>
          <w:szCs w:val="20"/>
        </w:rPr>
        <w:t>Key words</w:t>
      </w:r>
      <w:r w:rsidRPr="00102A43">
        <w:rPr>
          <w:rFonts w:hint="eastAsia"/>
          <w:sz w:val="20"/>
          <w:szCs w:val="20"/>
        </w:rPr>
        <w:t>:</w:t>
      </w:r>
      <w:r w:rsidRPr="00102A43">
        <w:rPr>
          <w:sz w:val="20"/>
          <w:szCs w:val="20"/>
        </w:rPr>
        <w:t xml:space="preserve"> sachet water</w:t>
      </w:r>
      <w:r w:rsidR="000F53BE" w:rsidRPr="00102A43">
        <w:rPr>
          <w:sz w:val="20"/>
          <w:szCs w:val="20"/>
        </w:rPr>
        <w:t>, vehicle</w:t>
      </w:r>
      <w:r w:rsidR="00C83EBB" w:rsidRPr="00102A43">
        <w:rPr>
          <w:sz w:val="20"/>
          <w:szCs w:val="20"/>
        </w:rPr>
        <w:t>,</w:t>
      </w:r>
      <w:r w:rsidR="000F53BE" w:rsidRPr="00102A43">
        <w:rPr>
          <w:sz w:val="20"/>
          <w:szCs w:val="20"/>
        </w:rPr>
        <w:t xml:space="preserve"> antibiotic, resistanc</w:t>
      </w:r>
      <w:r w:rsidR="00080E3C" w:rsidRPr="00102A43">
        <w:rPr>
          <w:sz w:val="20"/>
          <w:szCs w:val="20"/>
        </w:rPr>
        <w:t>e</w:t>
      </w:r>
    </w:p>
    <w:p w:rsidR="00102A43" w:rsidRDefault="00102A43" w:rsidP="00102A43">
      <w:pPr>
        <w:snapToGrid w:val="0"/>
        <w:jc w:val="both"/>
        <w:rPr>
          <w:sz w:val="20"/>
          <w:szCs w:val="20"/>
          <w:lang w:eastAsia="zh-CN"/>
        </w:rPr>
      </w:pPr>
    </w:p>
    <w:p w:rsidR="00102A43" w:rsidRPr="00102A43" w:rsidRDefault="00102A43" w:rsidP="00102A43">
      <w:pPr>
        <w:snapToGrid w:val="0"/>
        <w:jc w:val="both"/>
        <w:rPr>
          <w:sz w:val="20"/>
          <w:szCs w:val="20"/>
          <w:lang w:eastAsia="zh-CN"/>
        </w:rPr>
        <w:sectPr w:rsidR="00102A43" w:rsidRPr="00102A43" w:rsidSect="00826B47">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59"/>
          <w:cols w:space="720"/>
          <w:docGrid w:linePitch="360"/>
        </w:sectPr>
      </w:pPr>
    </w:p>
    <w:p w:rsidR="00357EA6" w:rsidRPr="00102A43" w:rsidRDefault="00357EA6" w:rsidP="00102A43">
      <w:pPr>
        <w:pStyle w:val="NormalIndent"/>
        <w:spacing w:line="240" w:lineRule="auto"/>
        <w:ind w:firstLine="0"/>
        <w:rPr>
          <w:b/>
          <w:bCs/>
          <w:kern w:val="0"/>
          <w:sz w:val="20"/>
        </w:rPr>
      </w:pPr>
      <w:r w:rsidRPr="00102A43">
        <w:rPr>
          <w:rFonts w:hint="eastAsia"/>
          <w:b/>
          <w:bCs/>
          <w:kern w:val="0"/>
          <w:sz w:val="20"/>
        </w:rPr>
        <w:lastRenderedPageBreak/>
        <w:t>1</w:t>
      </w:r>
      <w:r w:rsidRPr="00102A43">
        <w:rPr>
          <w:b/>
          <w:bCs/>
          <w:kern w:val="0"/>
          <w:sz w:val="20"/>
        </w:rPr>
        <w:t>.</w:t>
      </w:r>
      <w:r w:rsidRPr="00102A43">
        <w:rPr>
          <w:rFonts w:hint="eastAsia"/>
          <w:b/>
          <w:bCs/>
          <w:kern w:val="0"/>
          <w:sz w:val="20"/>
        </w:rPr>
        <w:t xml:space="preserve"> Introduction</w:t>
      </w:r>
    </w:p>
    <w:p w:rsidR="00357EA6" w:rsidRPr="00102A43" w:rsidRDefault="00357EA6" w:rsidP="00102A43">
      <w:pPr>
        <w:snapToGrid w:val="0"/>
        <w:ind w:firstLine="425"/>
        <w:jc w:val="both"/>
        <w:rPr>
          <w:sz w:val="20"/>
          <w:szCs w:val="20"/>
        </w:rPr>
      </w:pPr>
      <w:r w:rsidRPr="00102A43">
        <w:rPr>
          <w:sz w:val="20"/>
          <w:szCs w:val="20"/>
        </w:rPr>
        <w:t xml:space="preserve">Many of the routes for the transmission of pathogens are likely to be the same as those for the transmission of antibiotic resistance. These include physical contact, contaminated food and water, body fluids, air-borne inhalation or through vector organisms (Prescott </w:t>
      </w:r>
      <w:r w:rsidRPr="00102A43">
        <w:rPr>
          <w:i/>
          <w:sz w:val="20"/>
          <w:szCs w:val="20"/>
        </w:rPr>
        <w:t>et al</w:t>
      </w:r>
      <w:r w:rsidRPr="00102A43">
        <w:rPr>
          <w:sz w:val="20"/>
          <w:szCs w:val="20"/>
        </w:rPr>
        <w:t xml:space="preserve">. 2008). Transmission via contamination of the environment may also occur. Antibiotic resistant organisms in human acquired from these routes mentioned, </w:t>
      </w:r>
      <w:proofErr w:type="spellStart"/>
      <w:r w:rsidRPr="00102A43">
        <w:rPr>
          <w:sz w:val="20"/>
          <w:szCs w:val="20"/>
        </w:rPr>
        <w:t>nosocomially</w:t>
      </w:r>
      <w:proofErr w:type="spellEnd"/>
      <w:r w:rsidRPr="00102A43">
        <w:rPr>
          <w:sz w:val="20"/>
          <w:szCs w:val="20"/>
        </w:rPr>
        <w:t xml:space="preserve">, or as a result of selective pressure on the use of antibiotics, may also be spread into the environment and to other </w:t>
      </w:r>
      <w:r w:rsidRPr="00102A43">
        <w:rPr>
          <w:sz w:val="20"/>
          <w:szCs w:val="20"/>
        </w:rPr>
        <w:lastRenderedPageBreak/>
        <w:t xml:space="preserve">animal species. In addition, antibiotic administered orally to either human or animals may fail to metabolize in the digestive tract. This can result in the antibiotics being excreted </w:t>
      </w:r>
      <w:r w:rsidR="00E63734" w:rsidRPr="00102A43">
        <w:rPr>
          <w:sz w:val="20"/>
          <w:szCs w:val="20"/>
        </w:rPr>
        <w:t xml:space="preserve">in </w:t>
      </w:r>
      <w:proofErr w:type="spellStart"/>
      <w:r w:rsidR="00E63734" w:rsidRPr="00102A43">
        <w:rPr>
          <w:sz w:val="20"/>
          <w:szCs w:val="20"/>
        </w:rPr>
        <w:t>faeces</w:t>
      </w:r>
      <w:proofErr w:type="spellEnd"/>
      <w:r w:rsidR="00E63734" w:rsidRPr="00102A43">
        <w:rPr>
          <w:sz w:val="20"/>
          <w:szCs w:val="20"/>
        </w:rPr>
        <w:t xml:space="preserve"> into the environment. </w:t>
      </w:r>
      <w:r w:rsidRPr="00102A43">
        <w:rPr>
          <w:sz w:val="20"/>
          <w:szCs w:val="20"/>
        </w:rPr>
        <w:t xml:space="preserve">These antibiotics may therefore exert their effect on susceptible bacterial population in that environment. If these resistant organisms or </w:t>
      </w:r>
      <w:proofErr w:type="spellStart"/>
      <w:r w:rsidRPr="00102A43">
        <w:rPr>
          <w:sz w:val="20"/>
          <w:szCs w:val="20"/>
        </w:rPr>
        <w:t>faecal</w:t>
      </w:r>
      <w:proofErr w:type="spellEnd"/>
      <w:r w:rsidRPr="00102A43">
        <w:rPr>
          <w:sz w:val="20"/>
          <w:szCs w:val="20"/>
        </w:rPr>
        <w:t xml:space="preserve"> material containing resistant organisms contaminate surface or underground water source, they may add to the population of resistant bacteria present in the water body and consequently, the problem of antibiotic resistance. Interactions between normal </w:t>
      </w:r>
      <w:r w:rsidRPr="00102A43">
        <w:rPr>
          <w:sz w:val="20"/>
          <w:szCs w:val="20"/>
        </w:rPr>
        <w:lastRenderedPageBreak/>
        <w:t>bacterial populations present in the water source and those added from human or animal source may further increase the burden of antibiotic resistance. The dissemination of antibiotic resistant organisms is influenced by a number of factors such as crowding and unhygienic conditions (</w:t>
      </w:r>
      <w:proofErr w:type="spellStart"/>
      <w:r w:rsidRPr="00102A43">
        <w:rPr>
          <w:sz w:val="20"/>
          <w:szCs w:val="20"/>
        </w:rPr>
        <w:t>Lamikanra</w:t>
      </w:r>
      <w:proofErr w:type="spellEnd"/>
      <w:r w:rsidRPr="00102A43">
        <w:rPr>
          <w:sz w:val="20"/>
          <w:szCs w:val="20"/>
        </w:rPr>
        <w:t xml:space="preserve"> </w:t>
      </w:r>
      <w:r w:rsidRPr="00102A43">
        <w:rPr>
          <w:i/>
          <w:sz w:val="20"/>
          <w:szCs w:val="20"/>
        </w:rPr>
        <w:t>et al</w:t>
      </w:r>
      <w:r w:rsidRPr="00102A43">
        <w:rPr>
          <w:sz w:val="20"/>
          <w:szCs w:val="20"/>
        </w:rPr>
        <w:t>., 1989), inadequate hospital infection control practices (</w:t>
      </w:r>
      <w:proofErr w:type="spellStart"/>
      <w:r w:rsidRPr="00102A43">
        <w:rPr>
          <w:sz w:val="20"/>
          <w:szCs w:val="20"/>
        </w:rPr>
        <w:t>Okeke</w:t>
      </w:r>
      <w:proofErr w:type="spellEnd"/>
      <w:r w:rsidRPr="00102A43">
        <w:rPr>
          <w:sz w:val="20"/>
          <w:szCs w:val="20"/>
        </w:rPr>
        <w:t xml:space="preserve"> </w:t>
      </w:r>
      <w:r w:rsidRPr="00102A43">
        <w:rPr>
          <w:i/>
          <w:sz w:val="20"/>
          <w:szCs w:val="20"/>
        </w:rPr>
        <w:t xml:space="preserve">e </w:t>
      </w:r>
      <w:proofErr w:type="spellStart"/>
      <w:r w:rsidRPr="00102A43">
        <w:rPr>
          <w:i/>
          <w:sz w:val="20"/>
          <w:szCs w:val="20"/>
        </w:rPr>
        <w:t>tal</w:t>
      </w:r>
      <w:proofErr w:type="spellEnd"/>
      <w:r w:rsidRPr="00102A43">
        <w:rPr>
          <w:sz w:val="20"/>
          <w:szCs w:val="20"/>
        </w:rPr>
        <w:t xml:space="preserve">., 1999), economic and political factors (Cornwall, 1997; </w:t>
      </w:r>
      <w:proofErr w:type="spellStart"/>
      <w:r w:rsidRPr="00102A43">
        <w:rPr>
          <w:sz w:val="20"/>
          <w:szCs w:val="20"/>
        </w:rPr>
        <w:t>Dua</w:t>
      </w:r>
      <w:proofErr w:type="spellEnd"/>
      <w:r w:rsidRPr="00102A43">
        <w:rPr>
          <w:sz w:val="20"/>
          <w:szCs w:val="20"/>
        </w:rPr>
        <w:t xml:space="preserve"> </w:t>
      </w:r>
      <w:r w:rsidRPr="00102A43">
        <w:rPr>
          <w:i/>
          <w:sz w:val="20"/>
          <w:szCs w:val="20"/>
        </w:rPr>
        <w:t>et al</w:t>
      </w:r>
      <w:r w:rsidRPr="00102A43">
        <w:rPr>
          <w:sz w:val="20"/>
          <w:szCs w:val="20"/>
        </w:rPr>
        <w:t>., 1994).</w:t>
      </w:r>
    </w:p>
    <w:p w:rsidR="00357EA6" w:rsidRPr="00102A43" w:rsidRDefault="00357EA6" w:rsidP="00102A43">
      <w:pPr>
        <w:snapToGrid w:val="0"/>
        <w:ind w:firstLine="425"/>
        <w:jc w:val="both"/>
        <w:rPr>
          <w:sz w:val="20"/>
          <w:szCs w:val="20"/>
        </w:rPr>
      </w:pPr>
      <w:r w:rsidRPr="00102A43">
        <w:rPr>
          <w:sz w:val="20"/>
          <w:szCs w:val="20"/>
        </w:rPr>
        <w:t xml:space="preserve">Therefore, this study intends to verify sachet water as a potential vehicle for the transmission of antibiotic resistant organisms. This is very significant due to increasing demand for sachet water in Nigeria. Sachet water is readily available and affordable and came into existence due to failure of government to provide portable and affordable water to its populace. More so, sachet water </w:t>
      </w:r>
      <w:proofErr w:type="spellStart"/>
      <w:r w:rsidRPr="00102A43">
        <w:rPr>
          <w:sz w:val="20"/>
          <w:szCs w:val="20"/>
        </w:rPr>
        <w:t>supposingly</w:t>
      </w:r>
      <w:proofErr w:type="spellEnd"/>
      <w:r w:rsidRPr="00102A43">
        <w:rPr>
          <w:sz w:val="20"/>
          <w:szCs w:val="20"/>
        </w:rPr>
        <w:t xml:space="preserve"> “treated water” is expected to be pure devoid of any kind of microbial contaminants. There is therefore no justification whatsoever for ‘processed’ water in sachet contaminated with microorganisms of any kind, and their presence even in small numbers render such water being of unacceptable quality or potentially hazardous.</w:t>
      </w:r>
    </w:p>
    <w:p w:rsidR="00357EA6" w:rsidRPr="00102A43" w:rsidRDefault="00357EA6" w:rsidP="00102A43">
      <w:pPr>
        <w:snapToGrid w:val="0"/>
        <w:jc w:val="both"/>
        <w:rPr>
          <w:sz w:val="20"/>
          <w:szCs w:val="20"/>
        </w:rPr>
      </w:pPr>
    </w:p>
    <w:p w:rsidR="00357EA6" w:rsidRPr="00102A43" w:rsidRDefault="00357EA6" w:rsidP="00102A43">
      <w:pPr>
        <w:snapToGrid w:val="0"/>
        <w:jc w:val="both"/>
        <w:rPr>
          <w:b/>
          <w:sz w:val="20"/>
          <w:szCs w:val="20"/>
        </w:rPr>
      </w:pPr>
      <w:r w:rsidRPr="00102A43">
        <w:rPr>
          <w:b/>
          <w:sz w:val="20"/>
          <w:szCs w:val="20"/>
        </w:rPr>
        <w:t>2.</w:t>
      </w:r>
      <w:r w:rsidR="00102A43" w:rsidRPr="00102A43">
        <w:rPr>
          <w:b/>
          <w:sz w:val="20"/>
          <w:szCs w:val="20"/>
        </w:rPr>
        <w:t xml:space="preserve"> Materials and methods</w:t>
      </w:r>
    </w:p>
    <w:p w:rsidR="00357EA6" w:rsidRPr="00102A43" w:rsidRDefault="00357EA6" w:rsidP="00102A43">
      <w:pPr>
        <w:snapToGrid w:val="0"/>
        <w:jc w:val="both"/>
        <w:rPr>
          <w:b/>
          <w:sz w:val="20"/>
          <w:szCs w:val="20"/>
        </w:rPr>
      </w:pPr>
      <w:r w:rsidRPr="00102A43">
        <w:rPr>
          <w:b/>
          <w:sz w:val="20"/>
          <w:szCs w:val="20"/>
        </w:rPr>
        <w:t>2.1 Sources of samples</w:t>
      </w:r>
    </w:p>
    <w:p w:rsidR="00357EA6" w:rsidRPr="00102A43" w:rsidRDefault="00357EA6" w:rsidP="00102A43">
      <w:pPr>
        <w:snapToGrid w:val="0"/>
        <w:ind w:firstLine="425"/>
        <w:jc w:val="both"/>
        <w:rPr>
          <w:sz w:val="20"/>
          <w:szCs w:val="20"/>
        </w:rPr>
      </w:pPr>
      <w:r w:rsidRPr="00102A43">
        <w:rPr>
          <w:sz w:val="20"/>
          <w:szCs w:val="20"/>
        </w:rPr>
        <w:t xml:space="preserve">Fifty four sachet water samples from 9 brands were randomly purchased from different sale points in </w:t>
      </w:r>
      <w:proofErr w:type="spellStart"/>
      <w:r w:rsidRPr="00102A43">
        <w:rPr>
          <w:sz w:val="20"/>
          <w:szCs w:val="20"/>
        </w:rPr>
        <w:t>Mubi</w:t>
      </w:r>
      <w:proofErr w:type="spellEnd"/>
      <w:r w:rsidRPr="00102A43">
        <w:rPr>
          <w:sz w:val="20"/>
          <w:szCs w:val="20"/>
        </w:rPr>
        <w:t xml:space="preserve"> metropolis, Adamawa State, Nigeria. The names of the 9 brands were coded as follows; MGB, SAN, SHV, CON, SBD, AFM, FAR, ADS and NAF. Each of the brands was replicated six times to have a total of 54 samples.</w:t>
      </w:r>
    </w:p>
    <w:p w:rsidR="00357EA6" w:rsidRPr="00102A43" w:rsidRDefault="00357EA6" w:rsidP="00102A43">
      <w:pPr>
        <w:snapToGrid w:val="0"/>
        <w:jc w:val="both"/>
        <w:rPr>
          <w:sz w:val="20"/>
          <w:szCs w:val="20"/>
        </w:rPr>
      </w:pPr>
      <w:r w:rsidRPr="00102A43">
        <w:rPr>
          <w:b/>
          <w:sz w:val="20"/>
          <w:szCs w:val="20"/>
        </w:rPr>
        <w:t>2.2 Isolation of organisms</w:t>
      </w:r>
    </w:p>
    <w:p w:rsidR="00357EA6" w:rsidRPr="00102A43" w:rsidRDefault="00357EA6" w:rsidP="00102A43">
      <w:pPr>
        <w:snapToGrid w:val="0"/>
        <w:ind w:firstLine="425"/>
        <w:jc w:val="both"/>
        <w:rPr>
          <w:sz w:val="20"/>
          <w:szCs w:val="20"/>
        </w:rPr>
      </w:pPr>
      <w:r w:rsidRPr="00102A43">
        <w:rPr>
          <w:sz w:val="20"/>
          <w:szCs w:val="20"/>
        </w:rPr>
        <w:t>Standard procedure was employed in the isolation of bacterial isolates from the samples. 10 ml of each sachet water sample was aseptically introduced into 10ml bacteriological peptone water</w:t>
      </w:r>
      <w:r w:rsidRPr="00102A43">
        <w:rPr>
          <w:b/>
          <w:sz w:val="20"/>
          <w:szCs w:val="20"/>
        </w:rPr>
        <w:t xml:space="preserve"> </w:t>
      </w:r>
      <w:r w:rsidRPr="00102A43">
        <w:rPr>
          <w:sz w:val="20"/>
          <w:szCs w:val="20"/>
        </w:rPr>
        <w:t xml:space="preserve">in test tubes and aerobically incubated at 37oc for 24hrs to encourage bacterial growth. After 24hrs, a </w:t>
      </w:r>
      <w:proofErr w:type="spellStart"/>
      <w:r w:rsidRPr="00102A43">
        <w:rPr>
          <w:sz w:val="20"/>
          <w:szCs w:val="20"/>
        </w:rPr>
        <w:t>loopful</w:t>
      </w:r>
      <w:proofErr w:type="spellEnd"/>
      <w:r w:rsidRPr="00102A43">
        <w:rPr>
          <w:sz w:val="20"/>
          <w:szCs w:val="20"/>
        </w:rPr>
        <w:t xml:space="preserve"> of the broth was streak unto </w:t>
      </w:r>
      <w:proofErr w:type="spellStart"/>
      <w:r w:rsidRPr="00102A43">
        <w:rPr>
          <w:sz w:val="20"/>
          <w:szCs w:val="20"/>
        </w:rPr>
        <w:t>McConkey</w:t>
      </w:r>
      <w:proofErr w:type="spellEnd"/>
      <w:r w:rsidRPr="00102A43">
        <w:rPr>
          <w:sz w:val="20"/>
          <w:szCs w:val="20"/>
        </w:rPr>
        <w:t xml:space="preserve"> agar and </w:t>
      </w:r>
      <w:proofErr w:type="spellStart"/>
      <w:r w:rsidRPr="00102A43">
        <w:rPr>
          <w:sz w:val="20"/>
          <w:szCs w:val="20"/>
        </w:rPr>
        <w:t>Mannitol</w:t>
      </w:r>
      <w:proofErr w:type="spellEnd"/>
      <w:r w:rsidRPr="00102A43">
        <w:rPr>
          <w:sz w:val="20"/>
          <w:szCs w:val="20"/>
        </w:rPr>
        <w:t xml:space="preserve"> salt for differential purposes. All pure isolates from the media were sub-culture into nutrient agar slant, </w:t>
      </w:r>
      <w:proofErr w:type="spellStart"/>
      <w:r w:rsidRPr="00102A43">
        <w:rPr>
          <w:sz w:val="20"/>
          <w:szCs w:val="20"/>
        </w:rPr>
        <w:t>labelled</w:t>
      </w:r>
      <w:proofErr w:type="spellEnd"/>
      <w:r w:rsidRPr="00102A43">
        <w:rPr>
          <w:sz w:val="20"/>
          <w:szCs w:val="20"/>
        </w:rPr>
        <w:t xml:space="preserve"> appropriately and refrigerated for further purposes.</w:t>
      </w:r>
    </w:p>
    <w:p w:rsidR="00357EA6" w:rsidRPr="00102A43" w:rsidRDefault="00357EA6" w:rsidP="00102A43">
      <w:pPr>
        <w:snapToGrid w:val="0"/>
        <w:jc w:val="both"/>
        <w:rPr>
          <w:b/>
          <w:sz w:val="20"/>
          <w:szCs w:val="20"/>
        </w:rPr>
      </w:pPr>
      <w:r w:rsidRPr="00102A43">
        <w:rPr>
          <w:b/>
          <w:sz w:val="20"/>
          <w:szCs w:val="20"/>
        </w:rPr>
        <w:t>2.3 Identification of the bacterial isolates</w:t>
      </w:r>
    </w:p>
    <w:p w:rsidR="00357EA6" w:rsidRPr="00102A43" w:rsidRDefault="00357EA6" w:rsidP="00102A43">
      <w:pPr>
        <w:snapToGrid w:val="0"/>
        <w:ind w:firstLine="425"/>
        <w:jc w:val="both"/>
        <w:rPr>
          <w:sz w:val="20"/>
          <w:szCs w:val="20"/>
        </w:rPr>
      </w:pPr>
      <w:r w:rsidRPr="00102A43">
        <w:rPr>
          <w:sz w:val="20"/>
          <w:szCs w:val="20"/>
        </w:rPr>
        <w:t xml:space="preserve">All the isolates were identified appropriately based on standard procedures (Washington </w:t>
      </w:r>
      <w:r w:rsidRPr="00102A43">
        <w:rPr>
          <w:i/>
          <w:sz w:val="20"/>
          <w:szCs w:val="20"/>
        </w:rPr>
        <w:t>et al</w:t>
      </w:r>
      <w:r w:rsidRPr="00102A43">
        <w:rPr>
          <w:sz w:val="20"/>
          <w:szCs w:val="20"/>
        </w:rPr>
        <w:t>., 2006).</w:t>
      </w:r>
    </w:p>
    <w:p w:rsidR="00357EA6" w:rsidRPr="00102A43" w:rsidRDefault="00357EA6" w:rsidP="00102A43">
      <w:pPr>
        <w:snapToGrid w:val="0"/>
        <w:jc w:val="both"/>
        <w:rPr>
          <w:b/>
          <w:bCs/>
          <w:color w:val="000000"/>
          <w:sz w:val="20"/>
          <w:szCs w:val="20"/>
        </w:rPr>
      </w:pPr>
      <w:r w:rsidRPr="00102A43">
        <w:rPr>
          <w:b/>
          <w:bCs/>
          <w:color w:val="000000"/>
          <w:sz w:val="20"/>
          <w:szCs w:val="20"/>
        </w:rPr>
        <w:t>2.4 The Antibiotic Susceptibility Testing</w:t>
      </w:r>
    </w:p>
    <w:p w:rsidR="00357EA6" w:rsidRPr="00102A43" w:rsidRDefault="00357EA6" w:rsidP="00102A43">
      <w:pPr>
        <w:snapToGrid w:val="0"/>
        <w:ind w:firstLine="425"/>
        <w:jc w:val="both"/>
        <w:rPr>
          <w:sz w:val="20"/>
          <w:szCs w:val="20"/>
        </w:rPr>
      </w:pPr>
      <w:r w:rsidRPr="00102A43">
        <w:rPr>
          <w:sz w:val="20"/>
          <w:szCs w:val="20"/>
        </w:rPr>
        <w:t xml:space="preserve">The antibiotic susceptibility of the bacterial species isolated was performed on nutrient agar plates by disk diffusion method as described by the National Committee for Clinical Laboratory Standards (NCCLS, 2002). The commercially </w:t>
      </w:r>
      <w:r w:rsidRPr="00102A43">
        <w:rPr>
          <w:sz w:val="20"/>
          <w:szCs w:val="20"/>
        </w:rPr>
        <w:lastRenderedPageBreak/>
        <w:t xml:space="preserve">available discs (span diagnostic Ltd) containing the following antibiotics were used; Ciprofloxacin (cl,5μg), </w:t>
      </w:r>
      <w:proofErr w:type="spellStart"/>
      <w:r w:rsidRPr="00102A43">
        <w:rPr>
          <w:sz w:val="20"/>
          <w:szCs w:val="20"/>
        </w:rPr>
        <w:t>Chloramphenicol</w:t>
      </w:r>
      <w:proofErr w:type="spellEnd"/>
      <w:r w:rsidRPr="00102A43">
        <w:rPr>
          <w:sz w:val="20"/>
          <w:szCs w:val="20"/>
        </w:rPr>
        <w:t xml:space="preserve"> (ck,30μg), Penicillin-G (pg,10μg), Amoxicillin (ax,10μg), Amoxicillin-</w:t>
      </w:r>
      <w:proofErr w:type="spellStart"/>
      <w:r w:rsidRPr="00102A43">
        <w:rPr>
          <w:sz w:val="20"/>
          <w:szCs w:val="20"/>
        </w:rPr>
        <w:t>clavulanic</w:t>
      </w:r>
      <w:proofErr w:type="spellEnd"/>
      <w:r w:rsidRPr="00102A43">
        <w:rPr>
          <w:sz w:val="20"/>
          <w:szCs w:val="20"/>
        </w:rPr>
        <w:t xml:space="preserve"> acid (ac,30μg), </w:t>
      </w:r>
      <w:proofErr w:type="spellStart"/>
      <w:r w:rsidRPr="00102A43">
        <w:rPr>
          <w:sz w:val="20"/>
          <w:szCs w:val="20"/>
        </w:rPr>
        <w:t>Cotrimoxazole</w:t>
      </w:r>
      <w:proofErr w:type="spellEnd"/>
      <w:r w:rsidRPr="00102A43">
        <w:rPr>
          <w:sz w:val="20"/>
          <w:szCs w:val="20"/>
        </w:rPr>
        <w:t xml:space="preserve"> (ct,25μg), </w:t>
      </w:r>
      <w:proofErr w:type="spellStart"/>
      <w:r w:rsidRPr="00102A43">
        <w:rPr>
          <w:sz w:val="20"/>
          <w:szCs w:val="20"/>
        </w:rPr>
        <w:t>Cephalexin</w:t>
      </w:r>
      <w:proofErr w:type="spellEnd"/>
      <w:r w:rsidRPr="00102A43">
        <w:rPr>
          <w:sz w:val="20"/>
          <w:szCs w:val="20"/>
        </w:rPr>
        <w:t xml:space="preserve">(cp,30μg), </w:t>
      </w:r>
      <w:proofErr w:type="spellStart"/>
      <w:r w:rsidRPr="00102A43">
        <w:rPr>
          <w:sz w:val="20"/>
          <w:szCs w:val="20"/>
        </w:rPr>
        <w:t>Cefazolin</w:t>
      </w:r>
      <w:proofErr w:type="spellEnd"/>
      <w:r w:rsidRPr="00102A43">
        <w:rPr>
          <w:sz w:val="20"/>
          <w:szCs w:val="20"/>
        </w:rPr>
        <w:t xml:space="preserve"> (cf,30μg), </w:t>
      </w:r>
      <w:proofErr w:type="spellStart"/>
      <w:r w:rsidRPr="00102A43">
        <w:rPr>
          <w:sz w:val="20"/>
          <w:szCs w:val="20"/>
        </w:rPr>
        <w:t>Cefuroxime</w:t>
      </w:r>
      <w:proofErr w:type="spellEnd"/>
      <w:r w:rsidRPr="00102A43">
        <w:rPr>
          <w:sz w:val="20"/>
          <w:szCs w:val="20"/>
        </w:rPr>
        <w:t xml:space="preserve"> (cr,30μg), Erythromycin (er,15μg), Tetracycline (te,30μg), </w:t>
      </w:r>
      <w:proofErr w:type="spellStart"/>
      <w:r w:rsidRPr="00102A43">
        <w:rPr>
          <w:sz w:val="20"/>
          <w:szCs w:val="20"/>
        </w:rPr>
        <w:t>Ofloxacin</w:t>
      </w:r>
      <w:proofErr w:type="spellEnd"/>
      <w:r w:rsidRPr="00102A43">
        <w:rPr>
          <w:sz w:val="20"/>
          <w:szCs w:val="20"/>
        </w:rPr>
        <w:t xml:space="preserve"> (of,5μg), </w:t>
      </w:r>
      <w:proofErr w:type="spellStart"/>
      <w:r w:rsidRPr="00102A43">
        <w:rPr>
          <w:sz w:val="20"/>
          <w:szCs w:val="20"/>
        </w:rPr>
        <w:t>Piperacillin</w:t>
      </w:r>
      <w:proofErr w:type="spellEnd"/>
      <w:r w:rsidRPr="00102A43">
        <w:rPr>
          <w:sz w:val="20"/>
          <w:szCs w:val="20"/>
        </w:rPr>
        <w:t xml:space="preserve"> (pc,100μg), </w:t>
      </w:r>
      <w:proofErr w:type="spellStart"/>
      <w:r w:rsidRPr="00102A43">
        <w:rPr>
          <w:sz w:val="20"/>
          <w:szCs w:val="20"/>
        </w:rPr>
        <w:t>Azithromycin</w:t>
      </w:r>
      <w:proofErr w:type="spellEnd"/>
      <w:r w:rsidRPr="00102A43">
        <w:rPr>
          <w:sz w:val="20"/>
          <w:szCs w:val="20"/>
        </w:rPr>
        <w:t xml:space="preserve"> (az,15μg) for gram positive; and </w:t>
      </w:r>
      <w:proofErr w:type="spellStart"/>
      <w:r w:rsidRPr="00102A43">
        <w:rPr>
          <w:sz w:val="20"/>
          <w:szCs w:val="20"/>
        </w:rPr>
        <w:t>Norfloxacin</w:t>
      </w:r>
      <w:proofErr w:type="spellEnd"/>
      <w:r w:rsidRPr="00102A43">
        <w:rPr>
          <w:sz w:val="20"/>
          <w:szCs w:val="20"/>
        </w:rPr>
        <w:t xml:space="preserve"> (nf,10μg), </w:t>
      </w:r>
      <w:proofErr w:type="spellStart"/>
      <w:r w:rsidRPr="00102A43">
        <w:rPr>
          <w:sz w:val="20"/>
          <w:szCs w:val="20"/>
        </w:rPr>
        <w:t>Aztreonam</w:t>
      </w:r>
      <w:proofErr w:type="spellEnd"/>
      <w:r w:rsidRPr="00102A43">
        <w:rPr>
          <w:sz w:val="20"/>
          <w:szCs w:val="20"/>
        </w:rPr>
        <w:t xml:space="preserve"> (at,30μg), </w:t>
      </w:r>
      <w:proofErr w:type="spellStart"/>
      <w:r w:rsidRPr="00102A43">
        <w:rPr>
          <w:sz w:val="20"/>
          <w:szCs w:val="20"/>
        </w:rPr>
        <w:t>Cefotaxime</w:t>
      </w:r>
      <w:proofErr w:type="spellEnd"/>
      <w:r w:rsidRPr="00102A43">
        <w:rPr>
          <w:sz w:val="20"/>
          <w:szCs w:val="20"/>
        </w:rPr>
        <w:t xml:space="preserve"> (cx,30μg), </w:t>
      </w:r>
      <w:proofErr w:type="spellStart"/>
      <w:r w:rsidRPr="00102A43">
        <w:rPr>
          <w:sz w:val="20"/>
          <w:szCs w:val="20"/>
        </w:rPr>
        <w:t>Ceftriaxone</w:t>
      </w:r>
      <w:proofErr w:type="spellEnd"/>
      <w:r w:rsidRPr="00102A43">
        <w:rPr>
          <w:sz w:val="20"/>
          <w:szCs w:val="20"/>
        </w:rPr>
        <w:t xml:space="preserve"> (fr,30μg), </w:t>
      </w:r>
      <w:proofErr w:type="spellStart"/>
      <w:r w:rsidRPr="00102A43">
        <w:rPr>
          <w:sz w:val="20"/>
          <w:szCs w:val="20"/>
        </w:rPr>
        <w:t>Nalixidic</w:t>
      </w:r>
      <w:proofErr w:type="spellEnd"/>
      <w:r w:rsidRPr="00102A43">
        <w:rPr>
          <w:sz w:val="20"/>
          <w:szCs w:val="20"/>
        </w:rPr>
        <w:t xml:space="preserve"> acid (na,30μg), </w:t>
      </w:r>
      <w:proofErr w:type="spellStart"/>
      <w:r w:rsidRPr="00102A43">
        <w:rPr>
          <w:sz w:val="20"/>
          <w:szCs w:val="20"/>
        </w:rPr>
        <w:t>Nitrofurantoin</w:t>
      </w:r>
      <w:proofErr w:type="spellEnd"/>
      <w:r w:rsidRPr="00102A43">
        <w:rPr>
          <w:sz w:val="20"/>
          <w:szCs w:val="20"/>
        </w:rPr>
        <w:t xml:space="preserve"> (fu,300μg), </w:t>
      </w:r>
      <w:proofErr w:type="spellStart"/>
      <w:r w:rsidRPr="00102A43">
        <w:rPr>
          <w:sz w:val="20"/>
          <w:szCs w:val="20"/>
        </w:rPr>
        <w:t>Cefuroxime</w:t>
      </w:r>
      <w:proofErr w:type="spellEnd"/>
      <w:r w:rsidRPr="00102A43">
        <w:rPr>
          <w:sz w:val="20"/>
          <w:szCs w:val="20"/>
        </w:rPr>
        <w:t xml:space="preserve"> (cr,30μg), </w:t>
      </w:r>
      <w:proofErr w:type="spellStart"/>
      <w:r w:rsidRPr="00102A43">
        <w:rPr>
          <w:sz w:val="20"/>
          <w:szCs w:val="20"/>
        </w:rPr>
        <w:t>Gentamycin</w:t>
      </w:r>
      <w:proofErr w:type="spellEnd"/>
      <w:r w:rsidRPr="00102A43">
        <w:rPr>
          <w:sz w:val="20"/>
          <w:szCs w:val="20"/>
        </w:rPr>
        <w:t xml:space="preserve"> (gm,10μg), </w:t>
      </w:r>
      <w:proofErr w:type="spellStart"/>
      <w:r w:rsidRPr="00102A43">
        <w:rPr>
          <w:sz w:val="20"/>
          <w:szCs w:val="20"/>
        </w:rPr>
        <w:t>Amikacin</w:t>
      </w:r>
      <w:proofErr w:type="spellEnd"/>
      <w:r w:rsidRPr="00102A43">
        <w:rPr>
          <w:sz w:val="20"/>
          <w:szCs w:val="20"/>
        </w:rPr>
        <w:t xml:space="preserve"> (ak,30μg), Ciprofloxacin (cl,5μg), </w:t>
      </w:r>
      <w:proofErr w:type="spellStart"/>
      <w:r w:rsidRPr="00102A43">
        <w:rPr>
          <w:sz w:val="20"/>
          <w:szCs w:val="20"/>
        </w:rPr>
        <w:t>Ofloxacin</w:t>
      </w:r>
      <w:proofErr w:type="spellEnd"/>
      <w:r w:rsidRPr="00102A43">
        <w:rPr>
          <w:sz w:val="20"/>
          <w:szCs w:val="20"/>
        </w:rPr>
        <w:t xml:space="preserve"> (of,5μg), </w:t>
      </w:r>
      <w:proofErr w:type="spellStart"/>
      <w:r w:rsidRPr="00102A43">
        <w:rPr>
          <w:sz w:val="20"/>
          <w:szCs w:val="20"/>
        </w:rPr>
        <w:t>Ceftazidime</w:t>
      </w:r>
      <w:proofErr w:type="spellEnd"/>
      <w:r w:rsidRPr="00102A43">
        <w:rPr>
          <w:sz w:val="20"/>
          <w:szCs w:val="20"/>
        </w:rPr>
        <w:t xml:space="preserve"> (cz,30μg), </w:t>
      </w:r>
      <w:proofErr w:type="spellStart"/>
      <w:r w:rsidRPr="00102A43">
        <w:rPr>
          <w:sz w:val="20"/>
          <w:szCs w:val="20"/>
        </w:rPr>
        <w:t>Cefixime</w:t>
      </w:r>
      <w:proofErr w:type="spellEnd"/>
      <w:r w:rsidRPr="00102A43">
        <w:rPr>
          <w:sz w:val="20"/>
          <w:szCs w:val="20"/>
        </w:rPr>
        <w:t xml:space="preserve"> (fx,5μg), </w:t>
      </w:r>
      <w:proofErr w:type="spellStart"/>
      <w:r w:rsidRPr="00102A43">
        <w:rPr>
          <w:sz w:val="20"/>
          <w:szCs w:val="20"/>
        </w:rPr>
        <w:t>Cefdinir</w:t>
      </w:r>
      <w:proofErr w:type="spellEnd"/>
      <w:r w:rsidRPr="00102A43">
        <w:rPr>
          <w:sz w:val="20"/>
          <w:szCs w:val="20"/>
        </w:rPr>
        <w:t xml:space="preserve"> (cn,5μg) for gram negative bacterial isolates. The discs were aseptically placed on the surfaces of the sensitivity agar plates with a sterile forceps and were incubated at 37°C over night. Zones of inhibition after incubation were observed and the diameters of inhibition zones were measured in </w:t>
      </w:r>
      <w:proofErr w:type="spellStart"/>
      <w:r w:rsidRPr="00102A43">
        <w:rPr>
          <w:sz w:val="20"/>
          <w:szCs w:val="20"/>
        </w:rPr>
        <w:t>millimetres</w:t>
      </w:r>
      <w:proofErr w:type="spellEnd"/>
      <w:r w:rsidRPr="00102A43">
        <w:rPr>
          <w:sz w:val="20"/>
          <w:szCs w:val="20"/>
        </w:rPr>
        <w:t>. The interpretation of the measurement as sensitive and resistant was made according to the manufacturer’s standard zone size interpretative table.</w:t>
      </w:r>
    </w:p>
    <w:p w:rsidR="00357EA6" w:rsidRPr="00102A43" w:rsidRDefault="00357EA6" w:rsidP="00102A43">
      <w:pPr>
        <w:snapToGrid w:val="0"/>
        <w:jc w:val="both"/>
        <w:rPr>
          <w:sz w:val="20"/>
          <w:szCs w:val="20"/>
        </w:rPr>
      </w:pPr>
      <w:r w:rsidRPr="00102A43">
        <w:rPr>
          <w:b/>
          <w:sz w:val="20"/>
          <w:szCs w:val="20"/>
        </w:rPr>
        <w:t>2.5 Statistical analyses</w:t>
      </w:r>
      <w:r w:rsidRPr="00102A43">
        <w:rPr>
          <w:sz w:val="20"/>
          <w:szCs w:val="20"/>
        </w:rPr>
        <w:t>:</w:t>
      </w:r>
    </w:p>
    <w:p w:rsidR="00357EA6" w:rsidRPr="00102A43" w:rsidRDefault="00357EA6" w:rsidP="00102A43">
      <w:pPr>
        <w:snapToGrid w:val="0"/>
        <w:ind w:firstLine="425"/>
        <w:jc w:val="both"/>
        <w:rPr>
          <w:sz w:val="20"/>
          <w:szCs w:val="20"/>
        </w:rPr>
      </w:pPr>
      <w:proofErr w:type="spellStart"/>
      <w:r w:rsidRPr="00102A43">
        <w:rPr>
          <w:sz w:val="20"/>
          <w:szCs w:val="20"/>
        </w:rPr>
        <w:t>Anova</w:t>
      </w:r>
      <w:proofErr w:type="spellEnd"/>
      <w:r w:rsidRPr="00102A43">
        <w:rPr>
          <w:sz w:val="20"/>
          <w:szCs w:val="20"/>
        </w:rPr>
        <w:t xml:space="preserve"> and Student T-test was used to test for significance difference in all the data obtained. All statistical analyses were carried out using the SPSS 17.0 window based program. Significance difference and non- significance difference was defined when p≤ 0.05 and p≥ 0.05 respectively.</w:t>
      </w:r>
    </w:p>
    <w:p w:rsidR="008A3C20" w:rsidRPr="00102A43" w:rsidRDefault="008A3C20" w:rsidP="00102A43">
      <w:pPr>
        <w:snapToGrid w:val="0"/>
        <w:jc w:val="both"/>
        <w:rPr>
          <w:b/>
          <w:sz w:val="20"/>
          <w:szCs w:val="20"/>
        </w:rPr>
      </w:pPr>
    </w:p>
    <w:p w:rsidR="00357EA6" w:rsidRPr="00102A43" w:rsidRDefault="00357EA6" w:rsidP="00102A43">
      <w:pPr>
        <w:snapToGrid w:val="0"/>
        <w:jc w:val="both"/>
        <w:rPr>
          <w:sz w:val="20"/>
          <w:szCs w:val="20"/>
        </w:rPr>
      </w:pPr>
      <w:r w:rsidRPr="00102A43">
        <w:rPr>
          <w:b/>
          <w:sz w:val="20"/>
          <w:szCs w:val="20"/>
        </w:rPr>
        <w:t xml:space="preserve">3. </w:t>
      </w:r>
      <w:r w:rsidR="00102A43" w:rsidRPr="00102A43">
        <w:rPr>
          <w:b/>
          <w:sz w:val="20"/>
          <w:szCs w:val="20"/>
        </w:rPr>
        <w:t>Results</w:t>
      </w:r>
      <w:r w:rsidRPr="00102A43">
        <w:rPr>
          <w:sz w:val="20"/>
          <w:szCs w:val="20"/>
        </w:rPr>
        <w:t>:</w:t>
      </w:r>
    </w:p>
    <w:p w:rsidR="00357EA6" w:rsidRPr="00102A43" w:rsidRDefault="00357EA6" w:rsidP="00102A43">
      <w:pPr>
        <w:snapToGrid w:val="0"/>
        <w:ind w:firstLine="425"/>
        <w:jc w:val="both"/>
        <w:rPr>
          <w:sz w:val="20"/>
          <w:szCs w:val="20"/>
        </w:rPr>
      </w:pPr>
      <w:r w:rsidRPr="00102A43">
        <w:rPr>
          <w:sz w:val="20"/>
          <w:szCs w:val="20"/>
        </w:rPr>
        <w:t xml:space="preserve">All the sachet water samples had growth on </w:t>
      </w:r>
      <w:proofErr w:type="spellStart"/>
      <w:r w:rsidRPr="00102A43">
        <w:rPr>
          <w:sz w:val="20"/>
          <w:szCs w:val="20"/>
        </w:rPr>
        <w:t>McConkey</w:t>
      </w:r>
      <w:proofErr w:type="spellEnd"/>
      <w:r w:rsidRPr="00102A43">
        <w:rPr>
          <w:sz w:val="20"/>
          <w:szCs w:val="20"/>
        </w:rPr>
        <w:t xml:space="preserve"> agar, while 30(55.5%) of the samples had no growth on </w:t>
      </w:r>
      <w:proofErr w:type="spellStart"/>
      <w:r w:rsidRPr="00102A43">
        <w:rPr>
          <w:sz w:val="20"/>
          <w:szCs w:val="20"/>
        </w:rPr>
        <w:t>Mannitol</w:t>
      </w:r>
      <w:proofErr w:type="spellEnd"/>
      <w:r w:rsidRPr="00102A43">
        <w:rPr>
          <w:sz w:val="20"/>
          <w:szCs w:val="20"/>
        </w:rPr>
        <w:t xml:space="preserve"> salt agar. Seventy eight (78) isolates in all were isolated from the 54 sachet water samples. Among the isolates, 24(30.8%) are gram positive, while 54(69.2%) are gram negative. Among the gram positive isolates, </w:t>
      </w:r>
      <w:proofErr w:type="spellStart"/>
      <w:r w:rsidRPr="00102A43">
        <w:rPr>
          <w:sz w:val="20"/>
          <w:szCs w:val="20"/>
        </w:rPr>
        <w:t>coagulase</w:t>
      </w:r>
      <w:proofErr w:type="spellEnd"/>
      <w:r w:rsidRPr="00102A43">
        <w:rPr>
          <w:sz w:val="20"/>
          <w:szCs w:val="20"/>
        </w:rPr>
        <w:t xml:space="preserve"> negative staphylococci (</w:t>
      </w:r>
      <w:proofErr w:type="spellStart"/>
      <w:r w:rsidRPr="00102A43">
        <w:rPr>
          <w:sz w:val="20"/>
          <w:szCs w:val="20"/>
        </w:rPr>
        <w:t>CoNS</w:t>
      </w:r>
      <w:proofErr w:type="spellEnd"/>
      <w:r w:rsidRPr="00102A43">
        <w:rPr>
          <w:sz w:val="20"/>
          <w:szCs w:val="20"/>
        </w:rPr>
        <w:t xml:space="preserve">) has the highest incidence rate (70.8%), while Staphylococcus </w:t>
      </w:r>
      <w:proofErr w:type="spellStart"/>
      <w:r w:rsidRPr="00102A43">
        <w:rPr>
          <w:sz w:val="20"/>
          <w:szCs w:val="20"/>
        </w:rPr>
        <w:t>aureus</w:t>
      </w:r>
      <w:proofErr w:type="spellEnd"/>
      <w:r w:rsidRPr="00102A43">
        <w:rPr>
          <w:sz w:val="20"/>
          <w:szCs w:val="20"/>
        </w:rPr>
        <w:t xml:space="preserve"> has the least incidence rate (29.2%). Among the gram negative isolates, </w:t>
      </w:r>
      <w:r w:rsidRPr="00102A43">
        <w:rPr>
          <w:i/>
          <w:sz w:val="20"/>
          <w:szCs w:val="20"/>
        </w:rPr>
        <w:t>Pseudomonas</w:t>
      </w:r>
      <w:r w:rsidRPr="00102A43">
        <w:rPr>
          <w:sz w:val="20"/>
          <w:szCs w:val="20"/>
        </w:rPr>
        <w:t xml:space="preserve"> </w:t>
      </w:r>
      <w:proofErr w:type="spellStart"/>
      <w:r w:rsidRPr="00102A43">
        <w:rPr>
          <w:i/>
          <w:sz w:val="20"/>
          <w:szCs w:val="20"/>
        </w:rPr>
        <w:t>aeruginosa</w:t>
      </w:r>
      <w:proofErr w:type="spellEnd"/>
      <w:r w:rsidRPr="00102A43">
        <w:rPr>
          <w:sz w:val="20"/>
          <w:szCs w:val="20"/>
        </w:rPr>
        <w:t xml:space="preserve"> has the highest incidence rate (24.1%), while </w:t>
      </w:r>
      <w:r w:rsidRPr="00102A43">
        <w:rPr>
          <w:i/>
          <w:sz w:val="20"/>
          <w:szCs w:val="20"/>
        </w:rPr>
        <w:t>Escherichia</w:t>
      </w:r>
      <w:r w:rsidRPr="00102A43">
        <w:rPr>
          <w:sz w:val="20"/>
          <w:szCs w:val="20"/>
        </w:rPr>
        <w:t xml:space="preserve"> </w:t>
      </w:r>
      <w:r w:rsidRPr="00102A43">
        <w:rPr>
          <w:i/>
          <w:sz w:val="20"/>
          <w:szCs w:val="20"/>
        </w:rPr>
        <w:t>coli</w:t>
      </w:r>
      <w:r w:rsidRPr="00102A43">
        <w:rPr>
          <w:sz w:val="20"/>
          <w:szCs w:val="20"/>
        </w:rPr>
        <w:t xml:space="preserve"> and </w:t>
      </w:r>
      <w:r w:rsidRPr="00102A43">
        <w:rPr>
          <w:i/>
          <w:sz w:val="20"/>
          <w:szCs w:val="20"/>
        </w:rPr>
        <w:t>Salmonella</w:t>
      </w:r>
      <w:r w:rsidRPr="00102A43">
        <w:rPr>
          <w:sz w:val="20"/>
          <w:szCs w:val="20"/>
        </w:rPr>
        <w:t xml:space="preserve"> spp. has the least incidence rate </w:t>
      </w:r>
      <w:r w:rsidR="003154B4" w:rsidRPr="00102A43">
        <w:rPr>
          <w:sz w:val="20"/>
          <w:szCs w:val="20"/>
        </w:rPr>
        <w:t xml:space="preserve">(9.3% each). On the over all, </w:t>
      </w:r>
      <w:proofErr w:type="spellStart"/>
      <w:r w:rsidRPr="00102A43">
        <w:rPr>
          <w:sz w:val="20"/>
          <w:szCs w:val="20"/>
        </w:rPr>
        <w:t>CoNS</w:t>
      </w:r>
      <w:proofErr w:type="spellEnd"/>
      <w:r w:rsidRPr="00102A43">
        <w:rPr>
          <w:sz w:val="20"/>
          <w:szCs w:val="20"/>
        </w:rPr>
        <w:t xml:space="preserve"> has the highest incidence rate (21.8%), while </w:t>
      </w:r>
      <w:r w:rsidRPr="00102A43">
        <w:rPr>
          <w:i/>
          <w:sz w:val="20"/>
          <w:szCs w:val="20"/>
        </w:rPr>
        <w:t>Escherichia</w:t>
      </w:r>
      <w:r w:rsidRPr="00102A43">
        <w:rPr>
          <w:sz w:val="20"/>
          <w:szCs w:val="20"/>
        </w:rPr>
        <w:t xml:space="preserve"> </w:t>
      </w:r>
      <w:r w:rsidRPr="00102A43">
        <w:rPr>
          <w:i/>
          <w:sz w:val="20"/>
          <w:szCs w:val="20"/>
        </w:rPr>
        <w:t>coli</w:t>
      </w:r>
      <w:r w:rsidRPr="00102A43">
        <w:rPr>
          <w:sz w:val="20"/>
          <w:szCs w:val="20"/>
        </w:rPr>
        <w:t xml:space="preserve"> and </w:t>
      </w:r>
      <w:r w:rsidRPr="00102A43">
        <w:rPr>
          <w:i/>
          <w:sz w:val="20"/>
          <w:szCs w:val="20"/>
        </w:rPr>
        <w:t>Salmonella</w:t>
      </w:r>
      <w:r w:rsidRPr="00102A43">
        <w:rPr>
          <w:sz w:val="20"/>
          <w:szCs w:val="20"/>
        </w:rPr>
        <w:t xml:space="preserve"> spp. has the least incidence rate (6.4%) </w:t>
      </w:r>
      <w:proofErr w:type="gramStart"/>
      <w:r w:rsidRPr="00102A43">
        <w:rPr>
          <w:sz w:val="20"/>
          <w:szCs w:val="20"/>
        </w:rPr>
        <w:t>(Table 1).</w:t>
      </w:r>
      <w:proofErr w:type="gramEnd"/>
    </w:p>
    <w:p w:rsidR="00357EA6" w:rsidRPr="00102A43" w:rsidRDefault="00357EA6" w:rsidP="00102A43">
      <w:pPr>
        <w:snapToGrid w:val="0"/>
        <w:ind w:firstLine="425"/>
        <w:jc w:val="both"/>
        <w:rPr>
          <w:sz w:val="20"/>
          <w:szCs w:val="20"/>
        </w:rPr>
      </w:pPr>
      <w:r w:rsidRPr="00102A43">
        <w:rPr>
          <w:sz w:val="20"/>
          <w:szCs w:val="20"/>
        </w:rPr>
        <w:t xml:space="preserve">The results as shown in Table 2 revealed that both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003154B4" w:rsidRPr="00102A43">
        <w:rPr>
          <w:sz w:val="20"/>
          <w:szCs w:val="20"/>
        </w:rPr>
        <w:t xml:space="preserve"> and </w:t>
      </w:r>
      <w:proofErr w:type="spellStart"/>
      <w:r w:rsidR="003154B4" w:rsidRPr="00102A43">
        <w:rPr>
          <w:sz w:val="20"/>
          <w:szCs w:val="20"/>
        </w:rPr>
        <w:t>CoNS</w:t>
      </w:r>
      <w:proofErr w:type="spellEnd"/>
      <w:r w:rsidRPr="00102A43">
        <w:rPr>
          <w:sz w:val="20"/>
          <w:szCs w:val="20"/>
        </w:rPr>
        <w:t xml:space="preserve"> were sensitive to </w:t>
      </w:r>
      <w:proofErr w:type="spellStart"/>
      <w:r w:rsidRPr="00102A43">
        <w:rPr>
          <w:sz w:val="20"/>
          <w:szCs w:val="20"/>
        </w:rPr>
        <w:t>ofloxacin</w:t>
      </w:r>
      <w:proofErr w:type="spellEnd"/>
      <w:r w:rsidRPr="00102A43">
        <w:rPr>
          <w:sz w:val="20"/>
          <w:szCs w:val="20"/>
        </w:rPr>
        <w:t xml:space="preserve"> (75%), </w:t>
      </w:r>
      <w:proofErr w:type="spellStart"/>
      <w:r w:rsidRPr="00102A43">
        <w:rPr>
          <w:sz w:val="20"/>
          <w:szCs w:val="20"/>
        </w:rPr>
        <w:t>piperacillin</w:t>
      </w:r>
      <w:proofErr w:type="spellEnd"/>
      <w:r w:rsidRPr="00102A43">
        <w:rPr>
          <w:sz w:val="20"/>
          <w:szCs w:val="20"/>
        </w:rPr>
        <w:t xml:space="preserve"> (67%) and ciprofloxacin (67%). Their antibiotic profile however, showed 100% resistant to Penicillin-G, </w:t>
      </w:r>
      <w:r w:rsidRPr="00102A43">
        <w:rPr>
          <w:sz w:val="20"/>
          <w:szCs w:val="20"/>
        </w:rPr>
        <w:lastRenderedPageBreak/>
        <w:t>Amoxicillin, Amoxicillin-</w:t>
      </w:r>
      <w:proofErr w:type="spellStart"/>
      <w:r w:rsidRPr="00102A43">
        <w:rPr>
          <w:sz w:val="20"/>
          <w:szCs w:val="20"/>
        </w:rPr>
        <w:t>Clavulanic</w:t>
      </w:r>
      <w:proofErr w:type="spellEnd"/>
      <w:r w:rsidRPr="00102A43">
        <w:rPr>
          <w:sz w:val="20"/>
          <w:szCs w:val="20"/>
        </w:rPr>
        <w:t xml:space="preserve"> acid, </w:t>
      </w:r>
      <w:proofErr w:type="spellStart"/>
      <w:r w:rsidRPr="00102A43">
        <w:rPr>
          <w:sz w:val="20"/>
          <w:szCs w:val="20"/>
        </w:rPr>
        <w:t>Cotrimoxazole</w:t>
      </w:r>
      <w:proofErr w:type="spellEnd"/>
      <w:r w:rsidRPr="00102A43">
        <w:rPr>
          <w:sz w:val="20"/>
          <w:szCs w:val="20"/>
        </w:rPr>
        <w:t xml:space="preserve">, </w:t>
      </w:r>
      <w:proofErr w:type="spellStart"/>
      <w:r w:rsidRPr="00102A43">
        <w:rPr>
          <w:sz w:val="20"/>
          <w:szCs w:val="20"/>
        </w:rPr>
        <w:t>Cephalexin</w:t>
      </w:r>
      <w:proofErr w:type="spellEnd"/>
      <w:r w:rsidRPr="00102A43">
        <w:rPr>
          <w:sz w:val="20"/>
          <w:szCs w:val="20"/>
        </w:rPr>
        <w:t xml:space="preserve">, </w:t>
      </w:r>
      <w:proofErr w:type="spellStart"/>
      <w:r w:rsidRPr="00102A43">
        <w:rPr>
          <w:sz w:val="20"/>
          <w:szCs w:val="20"/>
        </w:rPr>
        <w:t>Cefazolin</w:t>
      </w:r>
      <w:proofErr w:type="spellEnd"/>
      <w:r w:rsidRPr="00102A43">
        <w:rPr>
          <w:sz w:val="20"/>
          <w:szCs w:val="20"/>
        </w:rPr>
        <w:t xml:space="preserve"> and </w:t>
      </w:r>
      <w:proofErr w:type="spellStart"/>
      <w:r w:rsidRPr="00102A43">
        <w:rPr>
          <w:sz w:val="20"/>
          <w:szCs w:val="20"/>
        </w:rPr>
        <w:t>Cefuroxime</w:t>
      </w:r>
      <w:proofErr w:type="spellEnd"/>
      <w:r w:rsidRPr="00102A43">
        <w:rPr>
          <w:sz w:val="20"/>
          <w:szCs w:val="20"/>
        </w:rPr>
        <w:t>; all of which are β-</w:t>
      </w:r>
      <w:proofErr w:type="spellStart"/>
      <w:r w:rsidRPr="00102A43">
        <w:rPr>
          <w:sz w:val="20"/>
          <w:szCs w:val="20"/>
        </w:rPr>
        <w:t>lactams</w:t>
      </w:r>
      <w:proofErr w:type="spellEnd"/>
      <w:r w:rsidRPr="00102A43">
        <w:rPr>
          <w:sz w:val="20"/>
          <w:szCs w:val="20"/>
        </w:rPr>
        <w:t xml:space="preserve"> with the exception of </w:t>
      </w:r>
      <w:proofErr w:type="spellStart"/>
      <w:r w:rsidRPr="00102A43">
        <w:rPr>
          <w:sz w:val="20"/>
          <w:szCs w:val="20"/>
        </w:rPr>
        <w:t>Cotrimoxazole</w:t>
      </w:r>
      <w:proofErr w:type="spellEnd"/>
      <w:r w:rsidRPr="00102A43">
        <w:rPr>
          <w:sz w:val="20"/>
          <w:szCs w:val="20"/>
        </w:rPr>
        <w:t xml:space="preserve">. The results showed that resistance by </w:t>
      </w:r>
      <w:proofErr w:type="spellStart"/>
      <w:r w:rsidRPr="00102A43">
        <w:rPr>
          <w:sz w:val="20"/>
          <w:szCs w:val="20"/>
        </w:rPr>
        <w:t>CoNS</w:t>
      </w:r>
      <w:proofErr w:type="spellEnd"/>
      <w:r w:rsidRPr="00102A43">
        <w:rPr>
          <w:sz w:val="20"/>
          <w:szCs w:val="20"/>
        </w:rPr>
        <w:t xml:space="preserve"> and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to </w:t>
      </w:r>
      <w:proofErr w:type="spellStart"/>
      <w:r w:rsidRPr="00102A43">
        <w:rPr>
          <w:sz w:val="20"/>
          <w:szCs w:val="20"/>
        </w:rPr>
        <w:t>chloramphenicol</w:t>
      </w:r>
      <w:proofErr w:type="spellEnd"/>
      <w:r w:rsidRPr="00102A43">
        <w:rPr>
          <w:sz w:val="20"/>
          <w:szCs w:val="20"/>
        </w:rPr>
        <w:t xml:space="preserve">, tetracycline and </w:t>
      </w:r>
      <w:proofErr w:type="spellStart"/>
      <w:r w:rsidRPr="00102A43">
        <w:rPr>
          <w:sz w:val="20"/>
          <w:szCs w:val="20"/>
        </w:rPr>
        <w:t>Azithromycin</w:t>
      </w:r>
      <w:proofErr w:type="spellEnd"/>
      <w:r w:rsidRPr="00102A43">
        <w:rPr>
          <w:sz w:val="20"/>
          <w:szCs w:val="20"/>
        </w:rPr>
        <w:t xml:space="preserve"> were not significantly different (p&gt;0.05), but were significantly higher than those of ciprofloxacin, </w:t>
      </w:r>
      <w:proofErr w:type="spellStart"/>
      <w:r w:rsidRPr="00102A43">
        <w:rPr>
          <w:sz w:val="20"/>
          <w:szCs w:val="20"/>
        </w:rPr>
        <w:lastRenderedPageBreak/>
        <w:t>ofloxacin</w:t>
      </w:r>
      <w:proofErr w:type="spellEnd"/>
      <w:r w:rsidRPr="00102A43">
        <w:rPr>
          <w:sz w:val="20"/>
          <w:szCs w:val="20"/>
        </w:rPr>
        <w:t xml:space="preserve">, and </w:t>
      </w:r>
      <w:proofErr w:type="spellStart"/>
      <w:r w:rsidRPr="00102A43">
        <w:rPr>
          <w:sz w:val="20"/>
          <w:szCs w:val="20"/>
        </w:rPr>
        <w:t>piperacillin</w:t>
      </w:r>
      <w:proofErr w:type="spellEnd"/>
      <w:r w:rsidRPr="00102A43">
        <w:rPr>
          <w:sz w:val="20"/>
          <w:szCs w:val="20"/>
        </w:rPr>
        <w:t xml:space="preserve"> (p&lt;0.05), and significantly lower than those of other antibiotics (p&lt;0.05). Also, resistance by </w:t>
      </w:r>
      <w:proofErr w:type="spellStart"/>
      <w:r w:rsidRPr="00102A43">
        <w:rPr>
          <w:sz w:val="20"/>
          <w:szCs w:val="20"/>
        </w:rPr>
        <w:t>CoNS</w:t>
      </w:r>
      <w:proofErr w:type="spellEnd"/>
      <w:r w:rsidRPr="00102A43">
        <w:rPr>
          <w:sz w:val="20"/>
          <w:szCs w:val="20"/>
        </w:rPr>
        <w:t xml:space="preserve"> and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to Penicillin-G, Amoxicillin, Amoxicillin-</w:t>
      </w:r>
      <w:proofErr w:type="spellStart"/>
      <w:r w:rsidRPr="00102A43">
        <w:rPr>
          <w:sz w:val="20"/>
          <w:szCs w:val="20"/>
        </w:rPr>
        <w:t>Clavulanic</w:t>
      </w:r>
      <w:proofErr w:type="spellEnd"/>
      <w:r w:rsidRPr="00102A43">
        <w:rPr>
          <w:sz w:val="20"/>
          <w:szCs w:val="20"/>
        </w:rPr>
        <w:t xml:space="preserve"> acid, </w:t>
      </w:r>
      <w:proofErr w:type="spellStart"/>
      <w:r w:rsidRPr="00102A43">
        <w:rPr>
          <w:sz w:val="20"/>
          <w:szCs w:val="20"/>
        </w:rPr>
        <w:t>Cotrimoxazole</w:t>
      </w:r>
      <w:proofErr w:type="spellEnd"/>
      <w:r w:rsidRPr="00102A43">
        <w:rPr>
          <w:sz w:val="20"/>
          <w:szCs w:val="20"/>
        </w:rPr>
        <w:t xml:space="preserve">, </w:t>
      </w:r>
      <w:proofErr w:type="spellStart"/>
      <w:r w:rsidRPr="00102A43">
        <w:rPr>
          <w:sz w:val="20"/>
          <w:szCs w:val="20"/>
        </w:rPr>
        <w:t>Cephalexin</w:t>
      </w:r>
      <w:proofErr w:type="spellEnd"/>
      <w:r w:rsidRPr="00102A43">
        <w:rPr>
          <w:sz w:val="20"/>
          <w:szCs w:val="20"/>
        </w:rPr>
        <w:t xml:space="preserve">, </w:t>
      </w:r>
      <w:proofErr w:type="spellStart"/>
      <w:r w:rsidRPr="00102A43">
        <w:rPr>
          <w:sz w:val="20"/>
          <w:szCs w:val="20"/>
        </w:rPr>
        <w:t>Cefazolin</w:t>
      </w:r>
      <w:proofErr w:type="spellEnd"/>
      <w:r w:rsidRPr="00102A43">
        <w:rPr>
          <w:sz w:val="20"/>
          <w:szCs w:val="20"/>
        </w:rPr>
        <w:t xml:space="preserve">, </w:t>
      </w:r>
      <w:proofErr w:type="spellStart"/>
      <w:r w:rsidRPr="00102A43">
        <w:rPr>
          <w:sz w:val="20"/>
          <w:szCs w:val="20"/>
        </w:rPr>
        <w:t>Cefuroxime</w:t>
      </w:r>
      <w:proofErr w:type="spellEnd"/>
      <w:r w:rsidRPr="00102A43">
        <w:rPr>
          <w:sz w:val="20"/>
          <w:szCs w:val="20"/>
        </w:rPr>
        <w:t xml:space="preserve"> and Erythromycin were not significantly different (p&gt;0.05), but were significantly higher than those of other antibiotics (p&lt;0.05).</w:t>
      </w:r>
    </w:p>
    <w:p w:rsidR="00357EA6" w:rsidRPr="00102A43" w:rsidRDefault="00357EA6" w:rsidP="00102A43">
      <w:pPr>
        <w:snapToGrid w:val="0"/>
        <w:jc w:val="both"/>
        <w:rPr>
          <w:b/>
          <w:sz w:val="20"/>
          <w:szCs w:val="28"/>
        </w:rPr>
        <w:sectPr w:rsidR="00357EA6" w:rsidRPr="00102A43" w:rsidSect="00677AAE">
          <w:type w:val="continuous"/>
          <w:pgSz w:w="12240" w:h="15840" w:code="1"/>
          <w:pgMar w:top="1440" w:right="1440" w:bottom="1440" w:left="1440" w:header="720" w:footer="720" w:gutter="0"/>
          <w:cols w:num="2" w:space="708"/>
          <w:docGrid w:linePitch="360"/>
        </w:sectPr>
      </w:pPr>
    </w:p>
    <w:p w:rsidR="00A70797" w:rsidRPr="00102A43" w:rsidRDefault="00A70797" w:rsidP="00102A43">
      <w:pPr>
        <w:snapToGrid w:val="0"/>
        <w:jc w:val="center"/>
        <w:rPr>
          <w:b/>
          <w:sz w:val="20"/>
          <w:szCs w:val="20"/>
        </w:rPr>
      </w:pPr>
    </w:p>
    <w:p w:rsidR="003E3E8E" w:rsidRPr="00102A43" w:rsidRDefault="003E3E8E" w:rsidP="00102A43">
      <w:pPr>
        <w:snapToGrid w:val="0"/>
        <w:jc w:val="center"/>
        <w:rPr>
          <w:b/>
          <w:sz w:val="20"/>
          <w:szCs w:val="20"/>
        </w:rPr>
      </w:pPr>
      <w:r w:rsidRPr="00102A43">
        <w:rPr>
          <w:b/>
          <w:sz w:val="20"/>
          <w:szCs w:val="20"/>
        </w:rPr>
        <w:t>Table 1: Percentage Occurrence of Bacterial Isolates from Sachet Water</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3107"/>
        <w:gridCol w:w="2411"/>
        <w:gridCol w:w="2480"/>
      </w:tblGrid>
      <w:tr w:rsidR="003E3E8E" w:rsidRPr="00102A43" w:rsidTr="00F52936">
        <w:trPr>
          <w:trHeight w:val="206"/>
          <w:jc w:val="center"/>
        </w:trPr>
        <w:tc>
          <w:tcPr>
            <w:tcW w:w="1128" w:type="dxa"/>
          </w:tcPr>
          <w:p w:rsidR="003E3E8E" w:rsidRPr="00102A43" w:rsidRDefault="003E3E8E" w:rsidP="00102A43">
            <w:pPr>
              <w:snapToGrid w:val="0"/>
              <w:jc w:val="center"/>
              <w:rPr>
                <w:b/>
                <w:color w:val="000000"/>
                <w:sz w:val="20"/>
                <w:szCs w:val="20"/>
              </w:rPr>
            </w:pPr>
            <w:r w:rsidRPr="00102A43">
              <w:rPr>
                <w:b/>
                <w:color w:val="000000"/>
                <w:sz w:val="20"/>
                <w:szCs w:val="20"/>
              </w:rPr>
              <w:t>S/N</w:t>
            </w:r>
          </w:p>
        </w:tc>
        <w:tc>
          <w:tcPr>
            <w:tcW w:w="3107" w:type="dxa"/>
          </w:tcPr>
          <w:p w:rsidR="003E3E8E" w:rsidRPr="00102A43" w:rsidRDefault="003E3E8E" w:rsidP="00102A43">
            <w:pPr>
              <w:snapToGrid w:val="0"/>
              <w:jc w:val="center"/>
              <w:rPr>
                <w:b/>
                <w:color w:val="000000"/>
                <w:sz w:val="20"/>
                <w:szCs w:val="20"/>
              </w:rPr>
            </w:pPr>
            <w:r w:rsidRPr="00102A43">
              <w:rPr>
                <w:b/>
                <w:color w:val="000000"/>
                <w:sz w:val="20"/>
                <w:szCs w:val="20"/>
              </w:rPr>
              <w:t>Bacterial isolates</w:t>
            </w:r>
          </w:p>
        </w:tc>
        <w:tc>
          <w:tcPr>
            <w:tcW w:w="2411" w:type="dxa"/>
          </w:tcPr>
          <w:p w:rsidR="003E3E8E" w:rsidRPr="00102A43" w:rsidRDefault="003E3E8E" w:rsidP="00102A43">
            <w:pPr>
              <w:snapToGrid w:val="0"/>
              <w:jc w:val="center"/>
              <w:rPr>
                <w:b/>
                <w:color w:val="000000"/>
                <w:sz w:val="20"/>
                <w:szCs w:val="20"/>
              </w:rPr>
            </w:pPr>
            <w:r w:rsidRPr="00102A43">
              <w:rPr>
                <w:b/>
                <w:color w:val="000000"/>
                <w:sz w:val="20"/>
                <w:szCs w:val="20"/>
              </w:rPr>
              <w:t>Frequency</w:t>
            </w:r>
          </w:p>
        </w:tc>
        <w:tc>
          <w:tcPr>
            <w:tcW w:w="2480" w:type="dxa"/>
          </w:tcPr>
          <w:p w:rsidR="003E3E8E" w:rsidRPr="00102A43" w:rsidRDefault="003E3E8E" w:rsidP="00102A43">
            <w:pPr>
              <w:snapToGrid w:val="0"/>
              <w:jc w:val="center"/>
              <w:rPr>
                <w:b/>
                <w:color w:val="000000"/>
                <w:sz w:val="20"/>
                <w:szCs w:val="20"/>
              </w:rPr>
            </w:pPr>
            <w:r w:rsidRPr="00102A43">
              <w:rPr>
                <w:b/>
                <w:color w:val="000000"/>
                <w:sz w:val="20"/>
                <w:szCs w:val="20"/>
              </w:rPr>
              <w:t>Percentage (%)</w:t>
            </w:r>
          </w:p>
        </w:tc>
      </w:tr>
      <w:tr w:rsidR="003E3E8E" w:rsidRPr="00102A43" w:rsidTr="00F52936">
        <w:trPr>
          <w:trHeight w:val="234"/>
          <w:jc w:val="center"/>
        </w:trPr>
        <w:tc>
          <w:tcPr>
            <w:tcW w:w="1128" w:type="dxa"/>
          </w:tcPr>
          <w:p w:rsidR="003E3E8E" w:rsidRPr="00102A43" w:rsidRDefault="003E3E8E" w:rsidP="00102A43">
            <w:pPr>
              <w:snapToGrid w:val="0"/>
              <w:jc w:val="center"/>
              <w:rPr>
                <w:color w:val="000000"/>
                <w:sz w:val="20"/>
                <w:szCs w:val="20"/>
              </w:rPr>
            </w:pPr>
            <w:r w:rsidRPr="00102A43">
              <w:rPr>
                <w:color w:val="000000"/>
                <w:sz w:val="20"/>
                <w:szCs w:val="20"/>
              </w:rPr>
              <w:t>1</w:t>
            </w:r>
          </w:p>
        </w:tc>
        <w:tc>
          <w:tcPr>
            <w:tcW w:w="3107" w:type="dxa"/>
          </w:tcPr>
          <w:p w:rsidR="003E3E8E" w:rsidRPr="00102A43" w:rsidRDefault="003E3E8E" w:rsidP="00102A43">
            <w:pPr>
              <w:snapToGrid w:val="0"/>
              <w:jc w:val="both"/>
              <w:rPr>
                <w:i/>
                <w:color w:val="000000"/>
                <w:sz w:val="20"/>
                <w:szCs w:val="20"/>
              </w:rPr>
            </w:pPr>
            <w:r w:rsidRPr="00102A43">
              <w:rPr>
                <w:i/>
                <w:color w:val="000000"/>
                <w:sz w:val="20"/>
                <w:szCs w:val="20"/>
              </w:rPr>
              <w:t xml:space="preserve">S. </w:t>
            </w:r>
            <w:proofErr w:type="spellStart"/>
            <w:r w:rsidRPr="00102A43">
              <w:rPr>
                <w:i/>
                <w:color w:val="000000"/>
                <w:sz w:val="20"/>
                <w:szCs w:val="20"/>
              </w:rPr>
              <w:t>aureus</w:t>
            </w:r>
            <w:proofErr w:type="spellEnd"/>
          </w:p>
        </w:tc>
        <w:tc>
          <w:tcPr>
            <w:tcW w:w="2411" w:type="dxa"/>
          </w:tcPr>
          <w:p w:rsidR="003E3E8E" w:rsidRPr="00102A43" w:rsidRDefault="003E3E8E" w:rsidP="00102A43">
            <w:pPr>
              <w:snapToGrid w:val="0"/>
              <w:jc w:val="center"/>
              <w:rPr>
                <w:color w:val="000000"/>
                <w:sz w:val="20"/>
                <w:szCs w:val="20"/>
              </w:rPr>
            </w:pPr>
            <w:r w:rsidRPr="00102A43">
              <w:rPr>
                <w:color w:val="000000"/>
                <w:sz w:val="20"/>
                <w:szCs w:val="20"/>
              </w:rPr>
              <w:t>7</w:t>
            </w:r>
          </w:p>
        </w:tc>
        <w:tc>
          <w:tcPr>
            <w:tcW w:w="2480" w:type="dxa"/>
          </w:tcPr>
          <w:p w:rsidR="003E3E8E" w:rsidRPr="00102A43" w:rsidRDefault="003E3E8E" w:rsidP="00102A43">
            <w:pPr>
              <w:snapToGrid w:val="0"/>
              <w:jc w:val="center"/>
              <w:rPr>
                <w:color w:val="000000"/>
                <w:sz w:val="20"/>
                <w:szCs w:val="20"/>
              </w:rPr>
            </w:pPr>
            <w:r w:rsidRPr="00102A43">
              <w:rPr>
                <w:color w:val="000000"/>
                <w:sz w:val="20"/>
                <w:szCs w:val="20"/>
              </w:rPr>
              <w:t>8.9</w:t>
            </w:r>
          </w:p>
        </w:tc>
      </w:tr>
      <w:tr w:rsidR="003E3E8E" w:rsidRPr="00102A43" w:rsidTr="00F52936">
        <w:trPr>
          <w:trHeight w:val="249"/>
          <w:jc w:val="center"/>
        </w:trPr>
        <w:tc>
          <w:tcPr>
            <w:tcW w:w="1128" w:type="dxa"/>
          </w:tcPr>
          <w:p w:rsidR="003E3E8E" w:rsidRPr="00102A43" w:rsidRDefault="003E3E8E" w:rsidP="00102A43">
            <w:pPr>
              <w:snapToGrid w:val="0"/>
              <w:jc w:val="center"/>
              <w:rPr>
                <w:color w:val="000000"/>
                <w:sz w:val="20"/>
                <w:szCs w:val="20"/>
              </w:rPr>
            </w:pPr>
            <w:r w:rsidRPr="00102A43">
              <w:rPr>
                <w:color w:val="000000"/>
                <w:sz w:val="20"/>
                <w:szCs w:val="20"/>
              </w:rPr>
              <w:t>2</w:t>
            </w:r>
          </w:p>
        </w:tc>
        <w:tc>
          <w:tcPr>
            <w:tcW w:w="3107" w:type="dxa"/>
          </w:tcPr>
          <w:p w:rsidR="003E3E8E" w:rsidRPr="00102A43" w:rsidRDefault="003E3E8E" w:rsidP="00102A43">
            <w:pPr>
              <w:snapToGrid w:val="0"/>
              <w:jc w:val="both"/>
              <w:rPr>
                <w:color w:val="000000"/>
                <w:sz w:val="20"/>
                <w:szCs w:val="20"/>
              </w:rPr>
            </w:pPr>
            <w:proofErr w:type="spellStart"/>
            <w:r w:rsidRPr="00102A43">
              <w:rPr>
                <w:color w:val="000000"/>
                <w:sz w:val="20"/>
                <w:szCs w:val="20"/>
              </w:rPr>
              <w:t>CoNS</w:t>
            </w:r>
            <w:proofErr w:type="spellEnd"/>
          </w:p>
        </w:tc>
        <w:tc>
          <w:tcPr>
            <w:tcW w:w="2411" w:type="dxa"/>
          </w:tcPr>
          <w:p w:rsidR="003E3E8E" w:rsidRPr="00102A43" w:rsidRDefault="003E3E8E" w:rsidP="00102A43">
            <w:pPr>
              <w:snapToGrid w:val="0"/>
              <w:jc w:val="center"/>
              <w:rPr>
                <w:color w:val="000000"/>
                <w:sz w:val="20"/>
                <w:szCs w:val="20"/>
              </w:rPr>
            </w:pPr>
            <w:r w:rsidRPr="00102A43">
              <w:rPr>
                <w:color w:val="000000"/>
                <w:sz w:val="20"/>
                <w:szCs w:val="20"/>
              </w:rPr>
              <w:t>17</w:t>
            </w:r>
          </w:p>
        </w:tc>
        <w:tc>
          <w:tcPr>
            <w:tcW w:w="2480" w:type="dxa"/>
          </w:tcPr>
          <w:p w:rsidR="003E3E8E" w:rsidRPr="00102A43" w:rsidRDefault="003E3E8E" w:rsidP="00102A43">
            <w:pPr>
              <w:snapToGrid w:val="0"/>
              <w:jc w:val="center"/>
              <w:rPr>
                <w:color w:val="000000"/>
                <w:sz w:val="20"/>
                <w:szCs w:val="20"/>
              </w:rPr>
            </w:pPr>
            <w:r w:rsidRPr="00102A43">
              <w:rPr>
                <w:color w:val="000000"/>
                <w:sz w:val="20"/>
                <w:szCs w:val="20"/>
              </w:rPr>
              <w:t>21.8</w:t>
            </w:r>
          </w:p>
        </w:tc>
      </w:tr>
      <w:tr w:rsidR="003E3E8E" w:rsidRPr="00102A43" w:rsidTr="00F52936">
        <w:trPr>
          <w:trHeight w:val="249"/>
          <w:jc w:val="center"/>
        </w:trPr>
        <w:tc>
          <w:tcPr>
            <w:tcW w:w="1128" w:type="dxa"/>
          </w:tcPr>
          <w:p w:rsidR="003E3E8E" w:rsidRPr="00102A43" w:rsidRDefault="003E3E8E" w:rsidP="00102A43">
            <w:pPr>
              <w:snapToGrid w:val="0"/>
              <w:jc w:val="center"/>
              <w:rPr>
                <w:color w:val="000000"/>
                <w:sz w:val="20"/>
                <w:szCs w:val="20"/>
              </w:rPr>
            </w:pPr>
            <w:r w:rsidRPr="00102A43">
              <w:rPr>
                <w:color w:val="000000"/>
                <w:sz w:val="20"/>
                <w:szCs w:val="20"/>
              </w:rPr>
              <w:t>3</w:t>
            </w:r>
          </w:p>
        </w:tc>
        <w:tc>
          <w:tcPr>
            <w:tcW w:w="3107" w:type="dxa"/>
          </w:tcPr>
          <w:p w:rsidR="003E3E8E" w:rsidRPr="00102A43" w:rsidRDefault="003E3E8E" w:rsidP="00102A43">
            <w:pPr>
              <w:snapToGrid w:val="0"/>
              <w:jc w:val="both"/>
              <w:rPr>
                <w:i/>
                <w:color w:val="000000"/>
                <w:sz w:val="20"/>
                <w:szCs w:val="20"/>
              </w:rPr>
            </w:pPr>
            <w:r w:rsidRPr="00102A43">
              <w:rPr>
                <w:i/>
                <w:color w:val="000000"/>
                <w:sz w:val="20"/>
                <w:szCs w:val="20"/>
              </w:rPr>
              <w:t>E. coli</w:t>
            </w:r>
          </w:p>
        </w:tc>
        <w:tc>
          <w:tcPr>
            <w:tcW w:w="2411" w:type="dxa"/>
          </w:tcPr>
          <w:p w:rsidR="003E3E8E" w:rsidRPr="00102A43" w:rsidRDefault="003E3E8E" w:rsidP="00102A43">
            <w:pPr>
              <w:snapToGrid w:val="0"/>
              <w:jc w:val="center"/>
              <w:rPr>
                <w:color w:val="000000"/>
                <w:sz w:val="20"/>
                <w:szCs w:val="20"/>
              </w:rPr>
            </w:pPr>
            <w:r w:rsidRPr="00102A43">
              <w:rPr>
                <w:color w:val="000000"/>
                <w:sz w:val="20"/>
                <w:szCs w:val="20"/>
              </w:rPr>
              <w:t>5</w:t>
            </w:r>
          </w:p>
        </w:tc>
        <w:tc>
          <w:tcPr>
            <w:tcW w:w="2480" w:type="dxa"/>
          </w:tcPr>
          <w:p w:rsidR="003E3E8E" w:rsidRPr="00102A43" w:rsidRDefault="003E3E8E" w:rsidP="00102A43">
            <w:pPr>
              <w:snapToGrid w:val="0"/>
              <w:jc w:val="center"/>
              <w:rPr>
                <w:color w:val="000000"/>
                <w:sz w:val="20"/>
                <w:szCs w:val="20"/>
              </w:rPr>
            </w:pPr>
            <w:r w:rsidRPr="00102A43">
              <w:rPr>
                <w:color w:val="000000"/>
                <w:sz w:val="20"/>
                <w:szCs w:val="20"/>
              </w:rPr>
              <w:t>6.4</w:t>
            </w:r>
          </w:p>
        </w:tc>
      </w:tr>
      <w:tr w:rsidR="003E3E8E" w:rsidRPr="00102A43" w:rsidTr="00F52936">
        <w:trPr>
          <w:trHeight w:val="234"/>
          <w:jc w:val="center"/>
        </w:trPr>
        <w:tc>
          <w:tcPr>
            <w:tcW w:w="1128" w:type="dxa"/>
          </w:tcPr>
          <w:p w:rsidR="003E3E8E" w:rsidRPr="00102A43" w:rsidRDefault="003E3E8E" w:rsidP="00102A43">
            <w:pPr>
              <w:snapToGrid w:val="0"/>
              <w:jc w:val="center"/>
              <w:rPr>
                <w:color w:val="000000"/>
                <w:sz w:val="20"/>
                <w:szCs w:val="20"/>
              </w:rPr>
            </w:pPr>
            <w:r w:rsidRPr="00102A43">
              <w:rPr>
                <w:color w:val="000000"/>
                <w:sz w:val="20"/>
                <w:szCs w:val="20"/>
              </w:rPr>
              <w:t>4</w:t>
            </w:r>
          </w:p>
        </w:tc>
        <w:tc>
          <w:tcPr>
            <w:tcW w:w="3107" w:type="dxa"/>
          </w:tcPr>
          <w:p w:rsidR="003E3E8E" w:rsidRPr="00102A43" w:rsidRDefault="003E3E8E" w:rsidP="00102A43">
            <w:pPr>
              <w:snapToGrid w:val="0"/>
              <w:jc w:val="both"/>
              <w:rPr>
                <w:i/>
                <w:color w:val="000000"/>
                <w:sz w:val="20"/>
                <w:szCs w:val="20"/>
              </w:rPr>
            </w:pPr>
            <w:r w:rsidRPr="00102A43">
              <w:rPr>
                <w:i/>
                <w:color w:val="000000"/>
                <w:sz w:val="20"/>
                <w:szCs w:val="20"/>
              </w:rPr>
              <w:t>Salmonella spp.</w:t>
            </w:r>
          </w:p>
        </w:tc>
        <w:tc>
          <w:tcPr>
            <w:tcW w:w="2411" w:type="dxa"/>
          </w:tcPr>
          <w:p w:rsidR="003E3E8E" w:rsidRPr="00102A43" w:rsidRDefault="003E3E8E" w:rsidP="00102A43">
            <w:pPr>
              <w:snapToGrid w:val="0"/>
              <w:jc w:val="center"/>
              <w:rPr>
                <w:color w:val="000000"/>
                <w:sz w:val="20"/>
                <w:szCs w:val="20"/>
              </w:rPr>
            </w:pPr>
            <w:r w:rsidRPr="00102A43">
              <w:rPr>
                <w:color w:val="000000"/>
                <w:sz w:val="20"/>
                <w:szCs w:val="20"/>
              </w:rPr>
              <w:t>5</w:t>
            </w:r>
          </w:p>
        </w:tc>
        <w:tc>
          <w:tcPr>
            <w:tcW w:w="2480" w:type="dxa"/>
          </w:tcPr>
          <w:p w:rsidR="003E3E8E" w:rsidRPr="00102A43" w:rsidRDefault="003E3E8E" w:rsidP="00102A43">
            <w:pPr>
              <w:snapToGrid w:val="0"/>
              <w:jc w:val="center"/>
              <w:rPr>
                <w:color w:val="000000"/>
                <w:sz w:val="20"/>
                <w:szCs w:val="20"/>
              </w:rPr>
            </w:pPr>
            <w:r w:rsidRPr="00102A43">
              <w:rPr>
                <w:color w:val="000000"/>
                <w:sz w:val="20"/>
                <w:szCs w:val="20"/>
              </w:rPr>
              <w:t>6.4</w:t>
            </w:r>
          </w:p>
        </w:tc>
      </w:tr>
      <w:tr w:rsidR="003E3E8E" w:rsidRPr="00102A43" w:rsidTr="00F52936">
        <w:trPr>
          <w:trHeight w:val="234"/>
          <w:jc w:val="center"/>
        </w:trPr>
        <w:tc>
          <w:tcPr>
            <w:tcW w:w="1128" w:type="dxa"/>
          </w:tcPr>
          <w:p w:rsidR="003E3E8E" w:rsidRPr="00102A43" w:rsidRDefault="003E3E8E" w:rsidP="00102A43">
            <w:pPr>
              <w:snapToGrid w:val="0"/>
              <w:jc w:val="center"/>
              <w:rPr>
                <w:color w:val="000000"/>
                <w:sz w:val="20"/>
                <w:szCs w:val="20"/>
              </w:rPr>
            </w:pPr>
            <w:r w:rsidRPr="00102A43">
              <w:rPr>
                <w:color w:val="000000"/>
                <w:sz w:val="20"/>
                <w:szCs w:val="20"/>
              </w:rPr>
              <w:t>5</w:t>
            </w:r>
          </w:p>
        </w:tc>
        <w:tc>
          <w:tcPr>
            <w:tcW w:w="3107" w:type="dxa"/>
          </w:tcPr>
          <w:p w:rsidR="003E3E8E" w:rsidRPr="00102A43" w:rsidRDefault="003E3E8E" w:rsidP="00102A43">
            <w:pPr>
              <w:snapToGrid w:val="0"/>
              <w:jc w:val="both"/>
              <w:rPr>
                <w:i/>
                <w:color w:val="000000"/>
                <w:sz w:val="20"/>
                <w:szCs w:val="20"/>
              </w:rPr>
            </w:pPr>
            <w:proofErr w:type="spellStart"/>
            <w:r w:rsidRPr="00102A43">
              <w:rPr>
                <w:i/>
                <w:color w:val="000000"/>
                <w:sz w:val="20"/>
                <w:szCs w:val="20"/>
              </w:rPr>
              <w:t>Shigella</w:t>
            </w:r>
            <w:proofErr w:type="spellEnd"/>
            <w:r w:rsidRPr="00102A43">
              <w:rPr>
                <w:i/>
                <w:color w:val="000000"/>
                <w:sz w:val="20"/>
                <w:szCs w:val="20"/>
              </w:rPr>
              <w:t xml:space="preserve"> spp.</w:t>
            </w:r>
          </w:p>
        </w:tc>
        <w:tc>
          <w:tcPr>
            <w:tcW w:w="2411" w:type="dxa"/>
          </w:tcPr>
          <w:p w:rsidR="003E3E8E" w:rsidRPr="00102A43" w:rsidRDefault="003E3E8E" w:rsidP="00102A43">
            <w:pPr>
              <w:snapToGrid w:val="0"/>
              <w:jc w:val="center"/>
              <w:rPr>
                <w:color w:val="000000"/>
                <w:sz w:val="20"/>
                <w:szCs w:val="20"/>
              </w:rPr>
            </w:pPr>
            <w:r w:rsidRPr="00102A43">
              <w:rPr>
                <w:color w:val="000000"/>
                <w:sz w:val="20"/>
                <w:szCs w:val="20"/>
              </w:rPr>
              <w:t>12</w:t>
            </w:r>
          </w:p>
        </w:tc>
        <w:tc>
          <w:tcPr>
            <w:tcW w:w="2480" w:type="dxa"/>
          </w:tcPr>
          <w:p w:rsidR="003E3E8E" w:rsidRPr="00102A43" w:rsidRDefault="003E3E8E" w:rsidP="00102A43">
            <w:pPr>
              <w:snapToGrid w:val="0"/>
              <w:jc w:val="center"/>
              <w:rPr>
                <w:color w:val="000000"/>
                <w:sz w:val="20"/>
                <w:szCs w:val="20"/>
              </w:rPr>
            </w:pPr>
            <w:r w:rsidRPr="00102A43">
              <w:rPr>
                <w:color w:val="000000"/>
                <w:sz w:val="20"/>
                <w:szCs w:val="20"/>
              </w:rPr>
              <w:t>15.4</w:t>
            </w:r>
          </w:p>
        </w:tc>
      </w:tr>
      <w:tr w:rsidR="003E3E8E" w:rsidRPr="00102A43" w:rsidTr="00F52936">
        <w:trPr>
          <w:trHeight w:val="249"/>
          <w:jc w:val="center"/>
        </w:trPr>
        <w:tc>
          <w:tcPr>
            <w:tcW w:w="1128" w:type="dxa"/>
          </w:tcPr>
          <w:p w:rsidR="003E3E8E" w:rsidRPr="00102A43" w:rsidRDefault="003E3E8E" w:rsidP="00102A43">
            <w:pPr>
              <w:snapToGrid w:val="0"/>
              <w:jc w:val="center"/>
              <w:rPr>
                <w:color w:val="000000"/>
                <w:sz w:val="20"/>
                <w:szCs w:val="20"/>
              </w:rPr>
            </w:pPr>
            <w:r w:rsidRPr="00102A43">
              <w:rPr>
                <w:color w:val="000000"/>
                <w:sz w:val="20"/>
                <w:szCs w:val="20"/>
              </w:rPr>
              <w:t>6</w:t>
            </w:r>
          </w:p>
        </w:tc>
        <w:tc>
          <w:tcPr>
            <w:tcW w:w="3107" w:type="dxa"/>
          </w:tcPr>
          <w:p w:rsidR="003E3E8E" w:rsidRPr="00102A43" w:rsidRDefault="003E3E8E" w:rsidP="00102A43">
            <w:pPr>
              <w:snapToGrid w:val="0"/>
              <w:jc w:val="both"/>
              <w:rPr>
                <w:i/>
                <w:color w:val="000000"/>
                <w:sz w:val="20"/>
                <w:szCs w:val="20"/>
              </w:rPr>
            </w:pPr>
            <w:r w:rsidRPr="00102A43">
              <w:rPr>
                <w:i/>
                <w:color w:val="000000"/>
                <w:sz w:val="20"/>
                <w:szCs w:val="20"/>
              </w:rPr>
              <w:t xml:space="preserve">P.  </w:t>
            </w:r>
            <w:proofErr w:type="spellStart"/>
            <w:r w:rsidRPr="00102A43">
              <w:rPr>
                <w:i/>
                <w:color w:val="000000"/>
                <w:sz w:val="20"/>
                <w:szCs w:val="20"/>
              </w:rPr>
              <w:t>vulgaris</w:t>
            </w:r>
            <w:proofErr w:type="spellEnd"/>
          </w:p>
        </w:tc>
        <w:tc>
          <w:tcPr>
            <w:tcW w:w="2411" w:type="dxa"/>
          </w:tcPr>
          <w:p w:rsidR="003E3E8E" w:rsidRPr="00102A43" w:rsidRDefault="003E3E8E" w:rsidP="00102A43">
            <w:pPr>
              <w:snapToGrid w:val="0"/>
              <w:jc w:val="center"/>
              <w:rPr>
                <w:color w:val="000000"/>
                <w:sz w:val="20"/>
                <w:szCs w:val="20"/>
              </w:rPr>
            </w:pPr>
            <w:r w:rsidRPr="00102A43">
              <w:rPr>
                <w:color w:val="000000"/>
                <w:sz w:val="20"/>
                <w:szCs w:val="20"/>
              </w:rPr>
              <w:t>10</w:t>
            </w:r>
          </w:p>
        </w:tc>
        <w:tc>
          <w:tcPr>
            <w:tcW w:w="2480" w:type="dxa"/>
          </w:tcPr>
          <w:p w:rsidR="003E3E8E" w:rsidRPr="00102A43" w:rsidRDefault="003E3E8E" w:rsidP="00102A43">
            <w:pPr>
              <w:snapToGrid w:val="0"/>
              <w:jc w:val="center"/>
              <w:rPr>
                <w:color w:val="000000"/>
                <w:sz w:val="20"/>
                <w:szCs w:val="20"/>
              </w:rPr>
            </w:pPr>
            <w:r w:rsidRPr="00102A43">
              <w:rPr>
                <w:color w:val="000000"/>
                <w:sz w:val="20"/>
                <w:szCs w:val="20"/>
              </w:rPr>
              <w:t>12.8</w:t>
            </w:r>
          </w:p>
        </w:tc>
      </w:tr>
      <w:tr w:rsidR="003E3E8E" w:rsidRPr="00102A43" w:rsidTr="00F52936">
        <w:trPr>
          <w:trHeight w:val="234"/>
          <w:jc w:val="center"/>
        </w:trPr>
        <w:tc>
          <w:tcPr>
            <w:tcW w:w="1128" w:type="dxa"/>
          </w:tcPr>
          <w:p w:rsidR="003E3E8E" w:rsidRPr="00102A43" w:rsidRDefault="003E3E8E" w:rsidP="00102A43">
            <w:pPr>
              <w:snapToGrid w:val="0"/>
              <w:jc w:val="center"/>
              <w:rPr>
                <w:color w:val="000000"/>
                <w:sz w:val="20"/>
                <w:szCs w:val="20"/>
              </w:rPr>
            </w:pPr>
            <w:r w:rsidRPr="00102A43">
              <w:rPr>
                <w:color w:val="000000"/>
                <w:sz w:val="20"/>
                <w:szCs w:val="20"/>
              </w:rPr>
              <w:t>7</w:t>
            </w:r>
          </w:p>
        </w:tc>
        <w:tc>
          <w:tcPr>
            <w:tcW w:w="3107" w:type="dxa"/>
          </w:tcPr>
          <w:p w:rsidR="003E3E8E" w:rsidRPr="00102A43" w:rsidRDefault="003E3E8E" w:rsidP="00102A43">
            <w:pPr>
              <w:snapToGrid w:val="0"/>
              <w:jc w:val="both"/>
              <w:rPr>
                <w:i/>
                <w:color w:val="000000"/>
                <w:sz w:val="20"/>
                <w:szCs w:val="20"/>
              </w:rPr>
            </w:pPr>
            <w:r w:rsidRPr="00102A43">
              <w:rPr>
                <w:i/>
                <w:color w:val="000000"/>
                <w:sz w:val="20"/>
                <w:szCs w:val="20"/>
              </w:rPr>
              <w:t xml:space="preserve">P. </w:t>
            </w:r>
            <w:proofErr w:type="spellStart"/>
            <w:r w:rsidRPr="00102A43">
              <w:rPr>
                <w:i/>
                <w:color w:val="000000"/>
                <w:sz w:val="20"/>
                <w:szCs w:val="20"/>
              </w:rPr>
              <w:t>aeruginosa</w:t>
            </w:r>
            <w:proofErr w:type="spellEnd"/>
          </w:p>
        </w:tc>
        <w:tc>
          <w:tcPr>
            <w:tcW w:w="2411" w:type="dxa"/>
          </w:tcPr>
          <w:p w:rsidR="003E3E8E" w:rsidRPr="00102A43" w:rsidRDefault="003E3E8E" w:rsidP="00102A43">
            <w:pPr>
              <w:snapToGrid w:val="0"/>
              <w:jc w:val="center"/>
              <w:rPr>
                <w:color w:val="000000"/>
                <w:sz w:val="20"/>
                <w:szCs w:val="20"/>
              </w:rPr>
            </w:pPr>
            <w:r w:rsidRPr="00102A43">
              <w:rPr>
                <w:color w:val="000000"/>
                <w:sz w:val="20"/>
                <w:szCs w:val="20"/>
              </w:rPr>
              <w:t>13</w:t>
            </w:r>
          </w:p>
        </w:tc>
        <w:tc>
          <w:tcPr>
            <w:tcW w:w="2480" w:type="dxa"/>
          </w:tcPr>
          <w:p w:rsidR="003E3E8E" w:rsidRPr="00102A43" w:rsidRDefault="003E3E8E" w:rsidP="00102A43">
            <w:pPr>
              <w:snapToGrid w:val="0"/>
              <w:jc w:val="center"/>
              <w:rPr>
                <w:color w:val="000000"/>
                <w:sz w:val="20"/>
                <w:szCs w:val="20"/>
              </w:rPr>
            </w:pPr>
            <w:r w:rsidRPr="00102A43">
              <w:rPr>
                <w:color w:val="000000"/>
                <w:sz w:val="20"/>
                <w:szCs w:val="20"/>
              </w:rPr>
              <w:t>16.7</w:t>
            </w:r>
          </w:p>
        </w:tc>
      </w:tr>
      <w:tr w:rsidR="003E3E8E" w:rsidRPr="00102A43" w:rsidTr="00F52936">
        <w:trPr>
          <w:trHeight w:val="265"/>
          <w:jc w:val="center"/>
        </w:trPr>
        <w:tc>
          <w:tcPr>
            <w:tcW w:w="1128" w:type="dxa"/>
          </w:tcPr>
          <w:p w:rsidR="003E3E8E" w:rsidRPr="00102A43" w:rsidRDefault="003E3E8E" w:rsidP="00102A43">
            <w:pPr>
              <w:snapToGrid w:val="0"/>
              <w:jc w:val="center"/>
              <w:rPr>
                <w:color w:val="000000"/>
                <w:sz w:val="20"/>
                <w:szCs w:val="20"/>
              </w:rPr>
            </w:pPr>
            <w:r w:rsidRPr="00102A43">
              <w:rPr>
                <w:color w:val="000000"/>
                <w:sz w:val="20"/>
                <w:szCs w:val="20"/>
              </w:rPr>
              <w:t>8</w:t>
            </w:r>
          </w:p>
        </w:tc>
        <w:tc>
          <w:tcPr>
            <w:tcW w:w="3107" w:type="dxa"/>
          </w:tcPr>
          <w:p w:rsidR="003E3E8E" w:rsidRPr="00102A43" w:rsidRDefault="003E3E8E" w:rsidP="00102A43">
            <w:pPr>
              <w:snapToGrid w:val="0"/>
              <w:jc w:val="both"/>
              <w:rPr>
                <w:i/>
                <w:color w:val="000000"/>
                <w:sz w:val="20"/>
                <w:szCs w:val="20"/>
              </w:rPr>
            </w:pPr>
            <w:proofErr w:type="spellStart"/>
            <w:r w:rsidRPr="00102A43">
              <w:rPr>
                <w:i/>
                <w:color w:val="000000"/>
                <w:sz w:val="20"/>
                <w:szCs w:val="20"/>
              </w:rPr>
              <w:t>Citrobacter</w:t>
            </w:r>
            <w:proofErr w:type="spellEnd"/>
            <w:r w:rsidRPr="00102A43">
              <w:rPr>
                <w:i/>
                <w:color w:val="000000"/>
                <w:sz w:val="20"/>
                <w:szCs w:val="20"/>
              </w:rPr>
              <w:t xml:space="preserve"> spp.</w:t>
            </w:r>
          </w:p>
        </w:tc>
        <w:tc>
          <w:tcPr>
            <w:tcW w:w="2411" w:type="dxa"/>
          </w:tcPr>
          <w:p w:rsidR="003E3E8E" w:rsidRPr="00102A43" w:rsidRDefault="003E3E8E" w:rsidP="00102A43">
            <w:pPr>
              <w:snapToGrid w:val="0"/>
              <w:jc w:val="center"/>
              <w:rPr>
                <w:color w:val="000000"/>
                <w:sz w:val="20"/>
                <w:szCs w:val="20"/>
              </w:rPr>
            </w:pPr>
            <w:r w:rsidRPr="00102A43">
              <w:rPr>
                <w:color w:val="000000"/>
                <w:sz w:val="20"/>
                <w:szCs w:val="20"/>
              </w:rPr>
              <w:t>9</w:t>
            </w:r>
          </w:p>
        </w:tc>
        <w:tc>
          <w:tcPr>
            <w:tcW w:w="2480" w:type="dxa"/>
          </w:tcPr>
          <w:p w:rsidR="003E3E8E" w:rsidRPr="00102A43" w:rsidRDefault="003E3E8E" w:rsidP="00102A43">
            <w:pPr>
              <w:snapToGrid w:val="0"/>
              <w:jc w:val="center"/>
              <w:rPr>
                <w:color w:val="000000"/>
                <w:sz w:val="20"/>
                <w:szCs w:val="20"/>
              </w:rPr>
            </w:pPr>
            <w:r w:rsidRPr="00102A43">
              <w:rPr>
                <w:color w:val="000000"/>
                <w:sz w:val="20"/>
                <w:szCs w:val="20"/>
              </w:rPr>
              <w:t>11.5</w:t>
            </w:r>
          </w:p>
        </w:tc>
      </w:tr>
    </w:tbl>
    <w:p w:rsidR="003E3E8E" w:rsidRPr="00102A43" w:rsidRDefault="003E3E8E" w:rsidP="00102A43">
      <w:pPr>
        <w:snapToGrid w:val="0"/>
        <w:jc w:val="both"/>
        <w:rPr>
          <w:sz w:val="20"/>
          <w:szCs w:val="20"/>
        </w:rPr>
      </w:pPr>
      <w:r w:rsidRPr="00102A43">
        <w:rPr>
          <w:b/>
          <w:sz w:val="20"/>
          <w:szCs w:val="20"/>
        </w:rPr>
        <w:t xml:space="preserve">KEY: </w:t>
      </w:r>
      <w:proofErr w:type="spellStart"/>
      <w:r w:rsidRPr="00102A43">
        <w:rPr>
          <w:b/>
          <w:sz w:val="20"/>
          <w:szCs w:val="20"/>
        </w:rPr>
        <w:t>CoNS</w:t>
      </w:r>
      <w:proofErr w:type="spellEnd"/>
      <w:r w:rsidRPr="00102A43">
        <w:rPr>
          <w:b/>
          <w:sz w:val="20"/>
          <w:szCs w:val="20"/>
        </w:rPr>
        <w:t xml:space="preserve">= </w:t>
      </w:r>
      <w:proofErr w:type="spellStart"/>
      <w:r w:rsidRPr="00102A43">
        <w:rPr>
          <w:sz w:val="20"/>
          <w:szCs w:val="20"/>
        </w:rPr>
        <w:t>Coagulase</w:t>
      </w:r>
      <w:proofErr w:type="spellEnd"/>
      <w:r w:rsidRPr="00102A43">
        <w:rPr>
          <w:sz w:val="20"/>
          <w:szCs w:val="20"/>
        </w:rPr>
        <w:t xml:space="preserve"> Negative Staphylococci</w:t>
      </w:r>
    </w:p>
    <w:p w:rsidR="003E3E8E" w:rsidRPr="00102A43" w:rsidRDefault="003E3E8E" w:rsidP="00102A43">
      <w:pPr>
        <w:snapToGrid w:val="0"/>
        <w:jc w:val="both"/>
        <w:rPr>
          <w:b/>
          <w:sz w:val="20"/>
          <w:szCs w:val="20"/>
        </w:rPr>
      </w:pPr>
    </w:p>
    <w:p w:rsidR="00357EA6" w:rsidRPr="00102A43" w:rsidRDefault="00357EA6" w:rsidP="00102A43">
      <w:pPr>
        <w:snapToGrid w:val="0"/>
        <w:jc w:val="center"/>
        <w:rPr>
          <w:sz w:val="20"/>
          <w:szCs w:val="20"/>
        </w:rPr>
      </w:pPr>
      <w:r w:rsidRPr="00102A43">
        <w:rPr>
          <w:b/>
          <w:sz w:val="20"/>
          <w:szCs w:val="20"/>
        </w:rPr>
        <w:t>Table 2</w:t>
      </w:r>
      <w:r w:rsidRPr="00102A43">
        <w:rPr>
          <w:sz w:val="20"/>
          <w:szCs w:val="20"/>
        </w:rPr>
        <w:t xml:space="preserve">: </w:t>
      </w:r>
      <w:r w:rsidRPr="00102A43">
        <w:rPr>
          <w:b/>
          <w:sz w:val="20"/>
          <w:szCs w:val="20"/>
        </w:rPr>
        <w:t>Antibiotic Susceptibility Profile of Gram Positive Isolates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3091"/>
        <w:gridCol w:w="825"/>
        <w:gridCol w:w="948"/>
        <w:gridCol w:w="948"/>
        <w:gridCol w:w="1071"/>
        <w:gridCol w:w="948"/>
        <w:gridCol w:w="1069"/>
      </w:tblGrid>
      <w:tr w:rsidR="00357EA6" w:rsidRPr="00C40CB8" w:rsidTr="00F52936">
        <w:trPr>
          <w:jc w:val="center"/>
        </w:trPr>
        <w:tc>
          <w:tcPr>
            <w:tcW w:w="353" w:type="pct"/>
            <w:vMerge w:val="restart"/>
            <w:vAlign w:val="center"/>
          </w:tcPr>
          <w:p w:rsidR="00357EA6" w:rsidRPr="00C40CB8" w:rsidRDefault="00357EA6" w:rsidP="00C40CB8">
            <w:pPr>
              <w:snapToGrid w:val="0"/>
              <w:jc w:val="center"/>
              <w:rPr>
                <w:b/>
                <w:color w:val="000000"/>
                <w:sz w:val="18"/>
                <w:szCs w:val="20"/>
              </w:rPr>
            </w:pPr>
            <w:r w:rsidRPr="00C40CB8">
              <w:rPr>
                <w:b/>
                <w:color w:val="000000"/>
                <w:sz w:val="18"/>
                <w:szCs w:val="20"/>
              </w:rPr>
              <w:t>S/N</w:t>
            </w:r>
          </w:p>
        </w:tc>
        <w:tc>
          <w:tcPr>
            <w:tcW w:w="1614" w:type="pct"/>
            <w:vMerge w:val="restart"/>
            <w:vAlign w:val="center"/>
          </w:tcPr>
          <w:p w:rsidR="00357EA6" w:rsidRPr="00C40CB8" w:rsidRDefault="00357EA6" w:rsidP="00C40CB8">
            <w:pPr>
              <w:snapToGrid w:val="0"/>
              <w:jc w:val="center"/>
              <w:rPr>
                <w:b/>
                <w:color w:val="000000"/>
                <w:sz w:val="18"/>
                <w:szCs w:val="20"/>
              </w:rPr>
            </w:pPr>
            <w:r w:rsidRPr="00C40CB8">
              <w:rPr>
                <w:b/>
                <w:color w:val="000000"/>
                <w:sz w:val="18"/>
                <w:szCs w:val="20"/>
              </w:rPr>
              <w:t>Antibiotics</w:t>
            </w:r>
          </w:p>
        </w:tc>
        <w:tc>
          <w:tcPr>
            <w:tcW w:w="926" w:type="pct"/>
            <w:gridSpan w:val="2"/>
            <w:vAlign w:val="center"/>
          </w:tcPr>
          <w:p w:rsidR="00357EA6" w:rsidRPr="00C40CB8" w:rsidRDefault="00357EA6" w:rsidP="00C40CB8">
            <w:pPr>
              <w:snapToGrid w:val="0"/>
              <w:jc w:val="center"/>
              <w:rPr>
                <w:b/>
                <w:i/>
                <w:color w:val="000000"/>
                <w:sz w:val="18"/>
                <w:szCs w:val="20"/>
              </w:rPr>
            </w:pPr>
            <w:r w:rsidRPr="00C40CB8">
              <w:rPr>
                <w:b/>
                <w:i/>
                <w:color w:val="000000"/>
                <w:sz w:val="18"/>
                <w:szCs w:val="20"/>
              </w:rPr>
              <w:t xml:space="preserve">S. </w:t>
            </w:r>
            <w:proofErr w:type="spellStart"/>
            <w:r w:rsidRPr="00C40CB8">
              <w:rPr>
                <w:b/>
                <w:i/>
                <w:color w:val="000000"/>
                <w:sz w:val="18"/>
                <w:szCs w:val="20"/>
              </w:rPr>
              <w:t>aureus</w:t>
            </w:r>
            <w:proofErr w:type="spellEnd"/>
          </w:p>
        </w:tc>
        <w:tc>
          <w:tcPr>
            <w:tcW w:w="1053" w:type="pct"/>
            <w:gridSpan w:val="2"/>
            <w:vAlign w:val="center"/>
          </w:tcPr>
          <w:p w:rsidR="00357EA6" w:rsidRPr="00C40CB8" w:rsidRDefault="00357EA6" w:rsidP="00C40CB8">
            <w:pPr>
              <w:snapToGrid w:val="0"/>
              <w:jc w:val="center"/>
              <w:rPr>
                <w:b/>
                <w:color w:val="000000"/>
                <w:sz w:val="18"/>
                <w:szCs w:val="20"/>
              </w:rPr>
            </w:pPr>
            <w:proofErr w:type="spellStart"/>
            <w:r w:rsidRPr="00C40CB8">
              <w:rPr>
                <w:b/>
                <w:color w:val="000000"/>
                <w:sz w:val="18"/>
                <w:szCs w:val="20"/>
              </w:rPr>
              <w:t>CoNS</w:t>
            </w:r>
            <w:proofErr w:type="spellEnd"/>
          </w:p>
        </w:tc>
        <w:tc>
          <w:tcPr>
            <w:tcW w:w="1053" w:type="pct"/>
            <w:gridSpan w:val="2"/>
            <w:vAlign w:val="center"/>
          </w:tcPr>
          <w:p w:rsidR="00357EA6" w:rsidRPr="00C40CB8" w:rsidRDefault="00357EA6" w:rsidP="00C40CB8">
            <w:pPr>
              <w:snapToGrid w:val="0"/>
              <w:jc w:val="center"/>
              <w:rPr>
                <w:b/>
                <w:color w:val="000000"/>
                <w:sz w:val="18"/>
                <w:szCs w:val="20"/>
              </w:rPr>
            </w:pPr>
            <w:r w:rsidRPr="00C40CB8">
              <w:rPr>
                <w:b/>
                <w:color w:val="000000"/>
                <w:sz w:val="18"/>
                <w:szCs w:val="20"/>
              </w:rPr>
              <w:t>Total</w:t>
            </w:r>
          </w:p>
        </w:tc>
      </w:tr>
      <w:tr w:rsidR="00357EA6" w:rsidRPr="00C40CB8" w:rsidTr="00F52936">
        <w:trPr>
          <w:jc w:val="center"/>
        </w:trPr>
        <w:tc>
          <w:tcPr>
            <w:tcW w:w="353" w:type="pct"/>
            <w:vMerge/>
            <w:vAlign w:val="center"/>
          </w:tcPr>
          <w:p w:rsidR="00357EA6" w:rsidRPr="00C40CB8" w:rsidRDefault="00357EA6" w:rsidP="00C40CB8">
            <w:pPr>
              <w:snapToGrid w:val="0"/>
              <w:jc w:val="center"/>
              <w:rPr>
                <w:b/>
                <w:color w:val="000000"/>
                <w:sz w:val="18"/>
                <w:szCs w:val="20"/>
              </w:rPr>
            </w:pPr>
          </w:p>
        </w:tc>
        <w:tc>
          <w:tcPr>
            <w:tcW w:w="1614" w:type="pct"/>
            <w:vMerge/>
            <w:vAlign w:val="center"/>
          </w:tcPr>
          <w:p w:rsidR="00357EA6" w:rsidRPr="00C40CB8" w:rsidRDefault="00357EA6" w:rsidP="00C40CB8">
            <w:pPr>
              <w:snapToGrid w:val="0"/>
              <w:jc w:val="center"/>
              <w:rPr>
                <w:b/>
                <w:color w:val="000000"/>
                <w:sz w:val="18"/>
                <w:szCs w:val="20"/>
              </w:rPr>
            </w:pPr>
          </w:p>
        </w:tc>
        <w:tc>
          <w:tcPr>
            <w:tcW w:w="431" w:type="pct"/>
            <w:vAlign w:val="center"/>
          </w:tcPr>
          <w:p w:rsidR="00357EA6" w:rsidRPr="00C40CB8" w:rsidRDefault="00357EA6" w:rsidP="00C40CB8">
            <w:pPr>
              <w:snapToGrid w:val="0"/>
              <w:jc w:val="center"/>
              <w:rPr>
                <w:b/>
                <w:color w:val="000000"/>
                <w:sz w:val="18"/>
                <w:szCs w:val="20"/>
              </w:rPr>
            </w:pPr>
            <w:r w:rsidRPr="00C40CB8">
              <w:rPr>
                <w:b/>
                <w:color w:val="000000"/>
                <w:sz w:val="18"/>
                <w:szCs w:val="20"/>
              </w:rPr>
              <w:t>S</w:t>
            </w:r>
          </w:p>
        </w:tc>
        <w:tc>
          <w:tcPr>
            <w:tcW w:w="495" w:type="pct"/>
            <w:vAlign w:val="center"/>
          </w:tcPr>
          <w:p w:rsidR="00357EA6" w:rsidRPr="00C40CB8" w:rsidRDefault="00357EA6" w:rsidP="00C40CB8">
            <w:pPr>
              <w:snapToGrid w:val="0"/>
              <w:jc w:val="center"/>
              <w:rPr>
                <w:b/>
                <w:color w:val="000000"/>
                <w:sz w:val="18"/>
                <w:szCs w:val="20"/>
              </w:rPr>
            </w:pPr>
            <w:r w:rsidRPr="00C40CB8">
              <w:rPr>
                <w:b/>
                <w:color w:val="000000"/>
                <w:sz w:val="18"/>
                <w:szCs w:val="20"/>
              </w:rPr>
              <w:t>R</w:t>
            </w:r>
          </w:p>
        </w:tc>
        <w:tc>
          <w:tcPr>
            <w:tcW w:w="495" w:type="pct"/>
            <w:vAlign w:val="center"/>
          </w:tcPr>
          <w:p w:rsidR="00357EA6" w:rsidRPr="00C40CB8" w:rsidRDefault="00357EA6" w:rsidP="00C40CB8">
            <w:pPr>
              <w:snapToGrid w:val="0"/>
              <w:jc w:val="center"/>
              <w:rPr>
                <w:b/>
                <w:color w:val="000000"/>
                <w:sz w:val="18"/>
                <w:szCs w:val="20"/>
              </w:rPr>
            </w:pPr>
            <w:r w:rsidRPr="00C40CB8">
              <w:rPr>
                <w:b/>
                <w:color w:val="000000"/>
                <w:sz w:val="18"/>
                <w:szCs w:val="20"/>
              </w:rPr>
              <w:t>S</w:t>
            </w:r>
          </w:p>
        </w:tc>
        <w:tc>
          <w:tcPr>
            <w:tcW w:w="559" w:type="pct"/>
            <w:vAlign w:val="center"/>
          </w:tcPr>
          <w:p w:rsidR="00357EA6" w:rsidRPr="00C40CB8" w:rsidRDefault="00357EA6" w:rsidP="00C40CB8">
            <w:pPr>
              <w:snapToGrid w:val="0"/>
              <w:jc w:val="center"/>
              <w:rPr>
                <w:b/>
                <w:color w:val="000000"/>
                <w:sz w:val="18"/>
                <w:szCs w:val="20"/>
              </w:rPr>
            </w:pPr>
            <w:r w:rsidRPr="00C40CB8">
              <w:rPr>
                <w:b/>
                <w:color w:val="000000"/>
                <w:sz w:val="18"/>
                <w:szCs w:val="20"/>
              </w:rPr>
              <w:t>R</w:t>
            </w:r>
          </w:p>
        </w:tc>
        <w:tc>
          <w:tcPr>
            <w:tcW w:w="495" w:type="pct"/>
            <w:vAlign w:val="center"/>
          </w:tcPr>
          <w:p w:rsidR="00357EA6" w:rsidRPr="00C40CB8" w:rsidRDefault="00357EA6" w:rsidP="00C40CB8">
            <w:pPr>
              <w:snapToGrid w:val="0"/>
              <w:jc w:val="center"/>
              <w:rPr>
                <w:b/>
                <w:color w:val="000000"/>
                <w:sz w:val="18"/>
                <w:szCs w:val="20"/>
              </w:rPr>
            </w:pPr>
            <w:r w:rsidRPr="00C40CB8">
              <w:rPr>
                <w:b/>
                <w:color w:val="000000"/>
                <w:sz w:val="18"/>
                <w:szCs w:val="20"/>
              </w:rPr>
              <w:t>S</w:t>
            </w:r>
          </w:p>
        </w:tc>
        <w:tc>
          <w:tcPr>
            <w:tcW w:w="559" w:type="pct"/>
            <w:vAlign w:val="center"/>
          </w:tcPr>
          <w:p w:rsidR="00357EA6" w:rsidRPr="00C40CB8" w:rsidRDefault="00357EA6" w:rsidP="00C40CB8">
            <w:pPr>
              <w:snapToGrid w:val="0"/>
              <w:jc w:val="center"/>
              <w:rPr>
                <w:b/>
                <w:color w:val="000000"/>
                <w:sz w:val="18"/>
                <w:szCs w:val="20"/>
              </w:rPr>
            </w:pPr>
            <w:r w:rsidRPr="00C40CB8">
              <w:rPr>
                <w:b/>
                <w:color w:val="000000"/>
                <w:sz w:val="18"/>
                <w:szCs w:val="20"/>
              </w:rPr>
              <w:t>R</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1</w:t>
            </w:r>
          </w:p>
        </w:tc>
        <w:tc>
          <w:tcPr>
            <w:tcW w:w="1614" w:type="pct"/>
            <w:vAlign w:val="center"/>
          </w:tcPr>
          <w:p w:rsidR="00357EA6" w:rsidRPr="00C40CB8" w:rsidRDefault="00357EA6" w:rsidP="00C40CB8">
            <w:pPr>
              <w:snapToGrid w:val="0"/>
              <w:jc w:val="both"/>
              <w:rPr>
                <w:color w:val="000000"/>
                <w:sz w:val="18"/>
                <w:szCs w:val="20"/>
              </w:rPr>
            </w:pPr>
            <w:r w:rsidRPr="00C40CB8">
              <w:rPr>
                <w:color w:val="000000"/>
                <w:sz w:val="18"/>
                <w:szCs w:val="20"/>
              </w:rPr>
              <w:t>Ciprofloxacin</w:t>
            </w:r>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4(57)</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3(43)</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12(71)</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5(29)</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16(67)</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8(33)</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2</w:t>
            </w:r>
          </w:p>
        </w:tc>
        <w:tc>
          <w:tcPr>
            <w:tcW w:w="1614" w:type="pct"/>
            <w:vAlign w:val="center"/>
          </w:tcPr>
          <w:p w:rsidR="00357EA6" w:rsidRPr="00C40CB8" w:rsidRDefault="00357EA6" w:rsidP="00C40CB8">
            <w:pPr>
              <w:snapToGrid w:val="0"/>
              <w:jc w:val="both"/>
              <w:rPr>
                <w:color w:val="000000"/>
                <w:sz w:val="18"/>
                <w:szCs w:val="20"/>
              </w:rPr>
            </w:pPr>
            <w:proofErr w:type="spellStart"/>
            <w:r w:rsidRPr="00C40CB8">
              <w:rPr>
                <w:color w:val="000000"/>
                <w:sz w:val="18"/>
                <w:szCs w:val="20"/>
              </w:rPr>
              <w:t>Chloramphenicol</w:t>
            </w:r>
            <w:proofErr w:type="spellEnd"/>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1(14)</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6(86)</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8(47)</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9(53)</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9(38)</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15(62)</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3</w:t>
            </w:r>
          </w:p>
        </w:tc>
        <w:tc>
          <w:tcPr>
            <w:tcW w:w="1614" w:type="pct"/>
            <w:vAlign w:val="center"/>
          </w:tcPr>
          <w:p w:rsidR="00357EA6" w:rsidRPr="00C40CB8" w:rsidRDefault="00357EA6" w:rsidP="00C40CB8">
            <w:pPr>
              <w:snapToGrid w:val="0"/>
              <w:jc w:val="both"/>
              <w:rPr>
                <w:color w:val="000000"/>
                <w:sz w:val="18"/>
                <w:szCs w:val="20"/>
              </w:rPr>
            </w:pPr>
            <w:r w:rsidRPr="00C40CB8">
              <w:rPr>
                <w:color w:val="000000"/>
                <w:sz w:val="18"/>
                <w:szCs w:val="20"/>
              </w:rPr>
              <w:t>Penicillin-G</w:t>
            </w:r>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24(100)</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4</w:t>
            </w:r>
          </w:p>
        </w:tc>
        <w:tc>
          <w:tcPr>
            <w:tcW w:w="1614" w:type="pct"/>
            <w:vAlign w:val="center"/>
          </w:tcPr>
          <w:p w:rsidR="00357EA6" w:rsidRPr="00C40CB8" w:rsidRDefault="00357EA6" w:rsidP="00C40CB8">
            <w:pPr>
              <w:snapToGrid w:val="0"/>
              <w:jc w:val="both"/>
              <w:rPr>
                <w:color w:val="000000"/>
                <w:sz w:val="18"/>
                <w:szCs w:val="20"/>
              </w:rPr>
            </w:pPr>
            <w:r w:rsidRPr="00C40CB8">
              <w:rPr>
                <w:color w:val="000000"/>
                <w:sz w:val="18"/>
                <w:szCs w:val="20"/>
              </w:rPr>
              <w:t>Amoxicillin</w:t>
            </w:r>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24(100)</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5</w:t>
            </w:r>
          </w:p>
        </w:tc>
        <w:tc>
          <w:tcPr>
            <w:tcW w:w="1614" w:type="pct"/>
            <w:vAlign w:val="center"/>
          </w:tcPr>
          <w:p w:rsidR="00357EA6" w:rsidRPr="00C40CB8" w:rsidRDefault="00357EA6" w:rsidP="00C40CB8">
            <w:pPr>
              <w:snapToGrid w:val="0"/>
              <w:jc w:val="both"/>
              <w:rPr>
                <w:color w:val="000000"/>
                <w:sz w:val="18"/>
                <w:szCs w:val="20"/>
              </w:rPr>
            </w:pPr>
            <w:r w:rsidRPr="00C40CB8">
              <w:rPr>
                <w:color w:val="000000"/>
                <w:sz w:val="18"/>
                <w:szCs w:val="20"/>
              </w:rPr>
              <w:t>Amoxicillin-</w:t>
            </w:r>
            <w:proofErr w:type="spellStart"/>
            <w:r w:rsidRPr="00C40CB8">
              <w:rPr>
                <w:color w:val="000000"/>
                <w:sz w:val="18"/>
                <w:szCs w:val="20"/>
              </w:rPr>
              <w:t>Clavulanic</w:t>
            </w:r>
            <w:proofErr w:type="spellEnd"/>
            <w:r w:rsidRPr="00C40CB8">
              <w:rPr>
                <w:color w:val="000000"/>
                <w:sz w:val="18"/>
                <w:szCs w:val="20"/>
              </w:rPr>
              <w:t xml:space="preserve"> acid</w:t>
            </w:r>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24(100)</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6</w:t>
            </w:r>
          </w:p>
        </w:tc>
        <w:tc>
          <w:tcPr>
            <w:tcW w:w="1614" w:type="pct"/>
            <w:vAlign w:val="center"/>
          </w:tcPr>
          <w:p w:rsidR="00357EA6" w:rsidRPr="00C40CB8" w:rsidRDefault="00357EA6" w:rsidP="00C40CB8">
            <w:pPr>
              <w:snapToGrid w:val="0"/>
              <w:jc w:val="both"/>
              <w:rPr>
                <w:color w:val="000000"/>
                <w:sz w:val="18"/>
                <w:szCs w:val="20"/>
              </w:rPr>
            </w:pPr>
            <w:proofErr w:type="spellStart"/>
            <w:r w:rsidRPr="00C40CB8">
              <w:rPr>
                <w:color w:val="000000"/>
                <w:sz w:val="18"/>
                <w:szCs w:val="20"/>
              </w:rPr>
              <w:t>Cotrimoxazole</w:t>
            </w:r>
            <w:proofErr w:type="spellEnd"/>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24(100)</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7</w:t>
            </w:r>
          </w:p>
        </w:tc>
        <w:tc>
          <w:tcPr>
            <w:tcW w:w="1614" w:type="pct"/>
            <w:vAlign w:val="center"/>
          </w:tcPr>
          <w:p w:rsidR="00357EA6" w:rsidRPr="00C40CB8" w:rsidRDefault="00357EA6" w:rsidP="00C40CB8">
            <w:pPr>
              <w:snapToGrid w:val="0"/>
              <w:jc w:val="both"/>
              <w:rPr>
                <w:color w:val="000000"/>
                <w:sz w:val="18"/>
                <w:szCs w:val="20"/>
              </w:rPr>
            </w:pPr>
            <w:proofErr w:type="spellStart"/>
            <w:r w:rsidRPr="00C40CB8">
              <w:rPr>
                <w:color w:val="000000"/>
                <w:sz w:val="18"/>
                <w:szCs w:val="20"/>
              </w:rPr>
              <w:t>Cephalexin</w:t>
            </w:r>
            <w:proofErr w:type="spellEnd"/>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24(100)</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8</w:t>
            </w:r>
          </w:p>
        </w:tc>
        <w:tc>
          <w:tcPr>
            <w:tcW w:w="1614" w:type="pct"/>
            <w:vAlign w:val="center"/>
          </w:tcPr>
          <w:p w:rsidR="00357EA6" w:rsidRPr="00C40CB8" w:rsidRDefault="00357EA6" w:rsidP="00C40CB8">
            <w:pPr>
              <w:snapToGrid w:val="0"/>
              <w:jc w:val="both"/>
              <w:rPr>
                <w:color w:val="000000"/>
                <w:sz w:val="18"/>
                <w:szCs w:val="20"/>
              </w:rPr>
            </w:pPr>
            <w:proofErr w:type="spellStart"/>
            <w:r w:rsidRPr="00C40CB8">
              <w:rPr>
                <w:color w:val="000000"/>
                <w:sz w:val="18"/>
                <w:szCs w:val="20"/>
              </w:rPr>
              <w:t>Cefazolin</w:t>
            </w:r>
            <w:proofErr w:type="spellEnd"/>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24(100)</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9</w:t>
            </w:r>
          </w:p>
        </w:tc>
        <w:tc>
          <w:tcPr>
            <w:tcW w:w="1614" w:type="pct"/>
            <w:vAlign w:val="center"/>
          </w:tcPr>
          <w:p w:rsidR="00357EA6" w:rsidRPr="00C40CB8" w:rsidRDefault="00357EA6" w:rsidP="00C40CB8">
            <w:pPr>
              <w:snapToGrid w:val="0"/>
              <w:jc w:val="both"/>
              <w:rPr>
                <w:color w:val="000000"/>
                <w:sz w:val="18"/>
                <w:szCs w:val="20"/>
              </w:rPr>
            </w:pPr>
            <w:proofErr w:type="spellStart"/>
            <w:r w:rsidRPr="00C40CB8">
              <w:rPr>
                <w:color w:val="000000"/>
                <w:sz w:val="18"/>
                <w:szCs w:val="20"/>
              </w:rPr>
              <w:t>Cefuroxime</w:t>
            </w:r>
            <w:proofErr w:type="spellEnd"/>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24(100)</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10</w:t>
            </w:r>
          </w:p>
        </w:tc>
        <w:tc>
          <w:tcPr>
            <w:tcW w:w="1614" w:type="pct"/>
            <w:vAlign w:val="center"/>
          </w:tcPr>
          <w:p w:rsidR="00357EA6" w:rsidRPr="00C40CB8" w:rsidRDefault="00357EA6" w:rsidP="00C40CB8">
            <w:pPr>
              <w:snapToGrid w:val="0"/>
              <w:jc w:val="both"/>
              <w:rPr>
                <w:color w:val="000000"/>
                <w:sz w:val="18"/>
                <w:szCs w:val="20"/>
              </w:rPr>
            </w:pPr>
            <w:r w:rsidRPr="00C40CB8">
              <w:rPr>
                <w:color w:val="000000"/>
                <w:sz w:val="18"/>
                <w:szCs w:val="20"/>
              </w:rPr>
              <w:t>Erythromycin</w:t>
            </w:r>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7(100)</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1(6)</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16(94)</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1(4)</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23(96)</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11</w:t>
            </w:r>
          </w:p>
        </w:tc>
        <w:tc>
          <w:tcPr>
            <w:tcW w:w="1614" w:type="pct"/>
            <w:vAlign w:val="center"/>
          </w:tcPr>
          <w:p w:rsidR="00357EA6" w:rsidRPr="00C40CB8" w:rsidRDefault="00357EA6" w:rsidP="00C40CB8">
            <w:pPr>
              <w:snapToGrid w:val="0"/>
              <w:jc w:val="both"/>
              <w:rPr>
                <w:color w:val="000000"/>
                <w:sz w:val="18"/>
                <w:szCs w:val="20"/>
              </w:rPr>
            </w:pPr>
            <w:r w:rsidRPr="00C40CB8">
              <w:rPr>
                <w:color w:val="000000"/>
                <w:sz w:val="18"/>
                <w:szCs w:val="20"/>
              </w:rPr>
              <w:t>Tetracycline</w:t>
            </w:r>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2(29)</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5(71)</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8(47)</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9(53)</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10(42)</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14(58)</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12</w:t>
            </w:r>
          </w:p>
        </w:tc>
        <w:tc>
          <w:tcPr>
            <w:tcW w:w="1614" w:type="pct"/>
            <w:vAlign w:val="center"/>
          </w:tcPr>
          <w:p w:rsidR="00357EA6" w:rsidRPr="00C40CB8" w:rsidRDefault="00357EA6" w:rsidP="00C40CB8">
            <w:pPr>
              <w:snapToGrid w:val="0"/>
              <w:jc w:val="both"/>
              <w:rPr>
                <w:color w:val="000000"/>
                <w:sz w:val="18"/>
                <w:szCs w:val="20"/>
              </w:rPr>
            </w:pPr>
            <w:proofErr w:type="spellStart"/>
            <w:r w:rsidRPr="00C40CB8">
              <w:rPr>
                <w:color w:val="000000"/>
                <w:sz w:val="18"/>
                <w:szCs w:val="20"/>
              </w:rPr>
              <w:t>Ofloxacin</w:t>
            </w:r>
            <w:proofErr w:type="spellEnd"/>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4(57)</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3(43)</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14(82)</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3(18)</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18(75)</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6(25)</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13</w:t>
            </w:r>
          </w:p>
        </w:tc>
        <w:tc>
          <w:tcPr>
            <w:tcW w:w="1614" w:type="pct"/>
            <w:vAlign w:val="center"/>
          </w:tcPr>
          <w:p w:rsidR="00357EA6" w:rsidRPr="00C40CB8" w:rsidRDefault="00357EA6" w:rsidP="00C40CB8">
            <w:pPr>
              <w:snapToGrid w:val="0"/>
              <w:jc w:val="both"/>
              <w:rPr>
                <w:color w:val="000000"/>
                <w:sz w:val="18"/>
                <w:szCs w:val="20"/>
              </w:rPr>
            </w:pPr>
            <w:proofErr w:type="spellStart"/>
            <w:r w:rsidRPr="00C40CB8">
              <w:rPr>
                <w:color w:val="000000"/>
                <w:sz w:val="18"/>
                <w:szCs w:val="20"/>
              </w:rPr>
              <w:t>Piperacillin</w:t>
            </w:r>
            <w:proofErr w:type="spellEnd"/>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4(57)</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3(43)</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12(71)</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5(29)</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16(67)</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8(33)</w:t>
            </w:r>
          </w:p>
        </w:tc>
      </w:tr>
      <w:tr w:rsidR="00357EA6" w:rsidRPr="00C40CB8" w:rsidTr="00F52936">
        <w:trPr>
          <w:jc w:val="center"/>
        </w:trPr>
        <w:tc>
          <w:tcPr>
            <w:tcW w:w="353" w:type="pct"/>
            <w:vAlign w:val="center"/>
          </w:tcPr>
          <w:p w:rsidR="00357EA6" w:rsidRPr="00C40CB8" w:rsidRDefault="00357EA6" w:rsidP="00C40CB8">
            <w:pPr>
              <w:snapToGrid w:val="0"/>
              <w:jc w:val="center"/>
              <w:rPr>
                <w:color w:val="000000"/>
                <w:sz w:val="18"/>
                <w:szCs w:val="20"/>
              </w:rPr>
            </w:pPr>
            <w:r w:rsidRPr="00C40CB8">
              <w:rPr>
                <w:color w:val="000000"/>
                <w:sz w:val="18"/>
                <w:szCs w:val="20"/>
              </w:rPr>
              <w:t>14</w:t>
            </w:r>
          </w:p>
        </w:tc>
        <w:tc>
          <w:tcPr>
            <w:tcW w:w="1614" w:type="pct"/>
            <w:vAlign w:val="center"/>
          </w:tcPr>
          <w:p w:rsidR="00357EA6" w:rsidRPr="00C40CB8" w:rsidRDefault="00357EA6" w:rsidP="00C40CB8">
            <w:pPr>
              <w:snapToGrid w:val="0"/>
              <w:jc w:val="both"/>
              <w:rPr>
                <w:color w:val="000000"/>
                <w:sz w:val="18"/>
                <w:szCs w:val="20"/>
              </w:rPr>
            </w:pPr>
            <w:proofErr w:type="spellStart"/>
            <w:r w:rsidRPr="00C40CB8">
              <w:rPr>
                <w:color w:val="000000"/>
                <w:sz w:val="18"/>
                <w:szCs w:val="20"/>
              </w:rPr>
              <w:t>Azithromycin</w:t>
            </w:r>
            <w:proofErr w:type="spellEnd"/>
          </w:p>
        </w:tc>
        <w:tc>
          <w:tcPr>
            <w:tcW w:w="431" w:type="pct"/>
            <w:vAlign w:val="center"/>
          </w:tcPr>
          <w:p w:rsidR="00357EA6" w:rsidRPr="00C40CB8" w:rsidRDefault="00357EA6" w:rsidP="00C40CB8">
            <w:pPr>
              <w:snapToGrid w:val="0"/>
              <w:jc w:val="center"/>
              <w:rPr>
                <w:color w:val="000000"/>
                <w:sz w:val="18"/>
                <w:szCs w:val="20"/>
              </w:rPr>
            </w:pPr>
            <w:r w:rsidRPr="00C40CB8">
              <w:rPr>
                <w:color w:val="000000"/>
                <w:sz w:val="18"/>
                <w:szCs w:val="20"/>
              </w:rPr>
              <w:t>2(29)</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5(71)</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6(35)</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11(65)</w:t>
            </w:r>
          </w:p>
        </w:tc>
        <w:tc>
          <w:tcPr>
            <w:tcW w:w="495" w:type="pct"/>
            <w:vAlign w:val="center"/>
          </w:tcPr>
          <w:p w:rsidR="00357EA6" w:rsidRPr="00C40CB8" w:rsidRDefault="00357EA6" w:rsidP="00C40CB8">
            <w:pPr>
              <w:snapToGrid w:val="0"/>
              <w:jc w:val="center"/>
              <w:rPr>
                <w:color w:val="000000"/>
                <w:sz w:val="18"/>
                <w:szCs w:val="20"/>
              </w:rPr>
            </w:pPr>
            <w:r w:rsidRPr="00C40CB8">
              <w:rPr>
                <w:color w:val="000000"/>
                <w:sz w:val="18"/>
                <w:szCs w:val="20"/>
              </w:rPr>
              <w:t>8(33)</w:t>
            </w:r>
          </w:p>
        </w:tc>
        <w:tc>
          <w:tcPr>
            <w:tcW w:w="559" w:type="pct"/>
            <w:vAlign w:val="center"/>
          </w:tcPr>
          <w:p w:rsidR="00357EA6" w:rsidRPr="00C40CB8" w:rsidRDefault="00357EA6" w:rsidP="00C40CB8">
            <w:pPr>
              <w:snapToGrid w:val="0"/>
              <w:jc w:val="center"/>
              <w:rPr>
                <w:color w:val="000000"/>
                <w:sz w:val="18"/>
                <w:szCs w:val="20"/>
              </w:rPr>
            </w:pPr>
            <w:r w:rsidRPr="00C40CB8">
              <w:rPr>
                <w:color w:val="000000"/>
                <w:sz w:val="18"/>
                <w:szCs w:val="20"/>
              </w:rPr>
              <w:t>16(67)</w:t>
            </w:r>
          </w:p>
        </w:tc>
      </w:tr>
    </w:tbl>
    <w:p w:rsidR="00357EA6" w:rsidRPr="00102A43" w:rsidRDefault="00357EA6" w:rsidP="00102A43">
      <w:pPr>
        <w:snapToGrid w:val="0"/>
        <w:ind w:firstLine="425"/>
        <w:jc w:val="both"/>
        <w:rPr>
          <w:sz w:val="20"/>
        </w:rPr>
        <w:sectPr w:rsidR="00357EA6" w:rsidRPr="00102A43" w:rsidSect="00677AAE">
          <w:type w:val="continuous"/>
          <w:pgSz w:w="12240" w:h="15840" w:code="1"/>
          <w:pgMar w:top="1440" w:right="1440" w:bottom="1440" w:left="1440" w:header="720" w:footer="720" w:gutter="0"/>
          <w:cols w:space="708"/>
          <w:docGrid w:linePitch="360"/>
        </w:sectPr>
      </w:pPr>
    </w:p>
    <w:p w:rsidR="00357EA6" w:rsidRPr="00102A43" w:rsidRDefault="00357EA6" w:rsidP="00102A43">
      <w:pPr>
        <w:snapToGrid w:val="0"/>
        <w:ind w:firstLine="425"/>
        <w:jc w:val="both"/>
        <w:rPr>
          <w:sz w:val="20"/>
        </w:rPr>
      </w:pPr>
    </w:p>
    <w:p w:rsidR="00357EA6" w:rsidRPr="00102A43" w:rsidRDefault="00357EA6" w:rsidP="00102A43">
      <w:pPr>
        <w:snapToGrid w:val="0"/>
        <w:ind w:firstLine="425"/>
        <w:jc w:val="both"/>
        <w:rPr>
          <w:sz w:val="20"/>
          <w:szCs w:val="20"/>
        </w:rPr>
      </w:pPr>
      <w:r w:rsidRPr="00102A43">
        <w:rPr>
          <w:b/>
          <w:sz w:val="20"/>
          <w:szCs w:val="20"/>
        </w:rPr>
        <w:t>TABLE 3:</w:t>
      </w:r>
      <w:r w:rsidRPr="00102A43">
        <w:rPr>
          <w:sz w:val="20"/>
          <w:szCs w:val="20"/>
        </w:rPr>
        <w:t xml:space="preserve"> </w:t>
      </w:r>
      <w:r w:rsidRPr="00102A43">
        <w:rPr>
          <w:b/>
          <w:sz w:val="20"/>
          <w:szCs w:val="20"/>
        </w:rPr>
        <w:t>Antibiotic Susceptibility Profile of Gram Negative Isolates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
        <w:gridCol w:w="994"/>
        <w:gridCol w:w="660"/>
        <w:gridCol w:w="660"/>
        <w:gridCol w:w="590"/>
        <w:gridCol w:w="590"/>
        <w:gridCol w:w="590"/>
        <w:gridCol w:w="590"/>
        <w:gridCol w:w="590"/>
        <w:gridCol w:w="660"/>
        <w:gridCol w:w="520"/>
        <w:gridCol w:w="590"/>
        <w:gridCol w:w="520"/>
        <w:gridCol w:w="660"/>
        <w:gridCol w:w="590"/>
        <w:gridCol w:w="660"/>
      </w:tblGrid>
      <w:tr w:rsidR="00357EA6" w:rsidRPr="00102A43" w:rsidTr="00F52936">
        <w:trPr>
          <w:jc w:val="center"/>
        </w:trPr>
        <w:tc>
          <w:tcPr>
            <w:tcW w:w="0" w:type="auto"/>
            <w:vMerge w:val="restart"/>
            <w:vAlign w:val="center"/>
          </w:tcPr>
          <w:p w:rsidR="00357EA6" w:rsidRPr="00102A43" w:rsidRDefault="00357EA6" w:rsidP="00102A43">
            <w:pPr>
              <w:snapToGrid w:val="0"/>
              <w:jc w:val="center"/>
              <w:rPr>
                <w:color w:val="000000"/>
                <w:sz w:val="14"/>
                <w:szCs w:val="14"/>
              </w:rPr>
            </w:pPr>
            <w:r w:rsidRPr="00102A43">
              <w:rPr>
                <w:color w:val="000000"/>
                <w:sz w:val="14"/>
                <w:szCs w:val="14"/>
              </w:rPr>
              <w:t>S/N</w:t>
            </w:r>
          </w:p>
        </w:tc>
        <w:tc>
          <w:tcPr>
            <w:tcW w:w="0" w:type="auto"/>
            <w:vMerge w:val="restart"/>
            <w:vAlign w:val="center"/>
          </w:tcPr>
          <w:p w:rsidR="00357EA6" w:rsidRPr="00102A43" w:rsidRDefault="00357EA6" w:rsidP="00102A43">
            <w:pPr>
              <w:snapToGrid w:val="0"/>
              <w:jc w:val="center"/>
              <w:rPr>
                <w:color w:val="000000"/>
                <w:sz w:val="14"/>
                <w:szCs w:val="14"/>
              </w:rPr>
            </w:pPr>
            <w:r w:rsidRPr="00102A43">
              <w:rPr>
                <w:b/>
                <w:color w:val="000000"/>
                <w:sz w:val="14"/>
                <w:szCs w:val="14"/>
              </w:rPr>
              <w:t>Antibiotics</w:t>
            </w:r>
          </w:p>
        </w:tc>
        <w:tc>
          <w:tcPr>
            <w:tcW w:w="0" w:type="auto"/>
            <w:gridSpan w:val="2"/>
            <w:vAlign w:val="center"/>
          </w:tcPr>
          <w:p w:rsidR="00357EA6" w:rsidRPr="00102A43" w:rsidRDefault="00357EA6" w:rsidP="00102A43">
            <w:pPr>
              <w:snapToGrid w:val="0"/>
              <w:jc w:val="center"/>
              <w:rPr>
                <w:b/>
                <w:i/>
                <w:color w:val="000000"/>
                <w:sz w:val="14"/>
                <w:szCs w:val="14"/>
              </w:rPr>
            </w:pPr>
            <w:r w:rsidRPr="00102A43">
              <w:rPr>
                <w:b/>
                <w:i/>
                <w:color w:val="000000"/>
                <w:sz w:val="14"/>
                <w:szCs w:val="14"/>
              </w:rPr>
              <w:t xml:space="preserve">P. </w:t>
            </w:r>
            <w:proofErr w:type="spellStart"/>
            <w:r w:rsidRPr="00102A43">
              <w:rPr>
                <w:b/>
                <w:i/>
                <w:color w:val="000000"/>
                <w:sz w:val="14"/>
                <w:szCs w:val="14"/>
              </w:rPr>
              <w:t>aeruginosa</w:t>
            </w:r>
            <w:proofErr w:type="spellEnd"/>
          </w:p>
        </w:tc>
        <w:tc>
          <w:tcPr>
            <w:tcW w:w="0" w:type="auto"/>
            <w:gridSpan w:val="2"/>
            <w:vAlign w:val="center"/>
          </w:tcPr>
          <w:p w:rsidR="00357EA6" w:rsidRPr="00102A43" w:rsidRDefault="00357EA6" w:rsidP="00102A43">
            <w:pPr>
              <w:snapToGrid w:val="0"/>
              <w:jc w:val="center"/>
              <w:rPr>
                <w:b/>
                <w:i/>
                <w:color w:val="000000"/>
                <w:sz w:val="14"/>
                <w:szCs w:val="14"/>
              </w:rPr>
            </w:pPr>
            <w:r w:rsidRPr="00102A43">
              <w:rPr>
                <w:b/>
                <w:i/>
                <w:color w:val="000000"/>
                <w:sz w:val="14"/>
                <w:szCs w:val="14"/>
              </w:rPr>
              <w:t>E. coli</w:t>
            </w:r>
          </w:p>
        </w:tc>
        <w:tc>
          <w:tcPr>
            <w:tcW w:w="0" w:type="auto"/>
            <w:gridSpan w:val="2"/>
            <w:vAlign w:val="center"/>
          </w:tcPr>
          <w:p w:rsidR="00357EA6" w:rsidRPr="00102A43" w:rsidRDefault="00357EA6" w:rsidP="00102A43">
            <w:pPr>
              <w:snapToGrid w:val="0"/>
              <w:jc w:val="center"/>
              <w:rPr>
                <w:b/>
                <w:color w:val="000000"/>
                <w:sz w:val="14"/>
                <w:szCs w:val="14"/>
              </w:rPr>
            </w:pPr>
            <w:r w:rsidRPr="00102A43">
              <w:rPr>
                <w:b/>
                <w:i/>
                <w:color w:val="000000"/>
                <w:sz w:val="14"/>
                <w:szCs w:val="14"/>
              </w:rPr>
              <w:t>Salmonella</w:t>
            </w:r>
            <w:r w:rsidRPr="00102A43">
              <w:rPr>
                <w:b/>
                <w:color w:val="000000"/>
                <w:sz w:val="14"/>
                <w:szCs w:val="14"/>
              </w:rPr>
              <w:t xml:space="preserve"> </w:t>
            </w:r>
            <w:proofErr w:type="spellStart"/>
            <w:r w:rsidRPr="00102A43">
              <w:rPr>
                <w:b/>
                <w:color w:val="000000"/>
                <w:sz w:val="14"/>
                <w:szCs w:val="14"/>
              </w:rPr>
              <w:t>spp</w:t>
            </w:r>
            <w:proofErr w:type="spellEnd"/>
          </w:p>
        </w:tc>
        <w:tc>
          <w:tcPr>
            <w:tcW w:w="0" w:type="auto"/>
            <w:gridSpan w:val="2"/>
            <w:vAlign w:val="center"/>
          </w:tcPr>
          <w:p w:rsidR="00357EA6" w:rsidRPr="00102A43" w:rsidRDefault="00357EA6" w:rsidP="00102A43">
            <w:pPr>
              <w:snapToGrid w:val="0"/>
              <w:jc w:val="center"/>
              <w:rPr>
                <w:b/>
                <w:color w:val="000000"/>
                <w:sz w:val="14"/>
                <w:szCs w:val="14"/>
              </w:rPr>
            </w:pPr>
            <w:proofErr w:type="spellStart"/>
            <w:r w:rsidRPr="00102A43">
              <w:rPr>
                <w:b/>
                <w:i/>
                <w:color w:val="000000"/>
                <w:sz w:val="14"/>
                <w:szCs w:val="14"/>
              </w:rPr>
              <w:t>Shigella</w:t>
            </w:r>
            <w:proofErr w:type="spellEnd"/>
            <w:r w:rsidRPr="00102A43">
              <w:rPr>
                <w:b/>
                <w:color w:val="000000"/>
                <w:sz w:val="14"/>
                <w:szCs w:val="14"/>
              </w:rPr>
              <w:t xml:space="preserve"> </w:t>
            </w:r>
            <w:proofErr w:type="spellStart"/>
            <w:r w:rsidRPr="00102A43">
              <w:rPr>
                <w:b/>
                <w:color w:val="000000"/>
                <w:sz w:val="14"/>
                <w:szCs w:val="14"/>
              </w:rPr>
              <w:t>spp</w:t>
            </w:r>
            <w:proofErr w:type="spellEnd"/>
          </w:p>
        </w:tc>
        <w:tc>
          <w:tcPr>
            <w:tcW w:w="0" w:type="auto"/>
            <w:gridSpan w:val="2"/>
            <w:vAlign w:val="center"/>
          </w:tcPr>
          <w:p w:rsidR="00357EA6" w:rsidRPr="00102A43" w:rsidRDefault="00357EA6" w:rsidP="00102A43">
            <w:pPr>
              <w:snapToGrid w:val="0"/>
              <w:jc w:val="center"/>
              <w:rPr>
                <w:b/>
                <w:color w:val="000000"/>
                <w:sz w:val="14"/>
                <w:szCs w:val="14"/>
              </w:rPr>
            </w:pPr>
            <w:proofErr w:type="spellStart"/>
            <w:r w:rsidRPr="00102A43">
              <w:rPr>
                <w:b/>
                <w:i/>
                <w:color w:val="000000"/>
                <w:sz w:val="14"/>
                <w:szCs w:val="14"/>
              </w:rPr>
              <w:t>Citrobacter</w:t>
            </w:r>
            <w:proofErr w:type="spellEnd"/>
            <w:r w:rsidRPr="00102A43">
              <w:rPr>
                <w:b/>
                <w:color w:val="000000"/>
                <w:sz w:val="14"/>
                <w:szCs w:val="14"/>
              </w:rPr>
              <w:t xml:space="preserve"> </w:t>
            </w:r>
            <w:proofErr w:type="spellStart"/>
            <w:r w:rsidRPr="00102A43">
              <w:rPr>
                <w:b/>
                <w:color w:val="000000"/>
                <w:sz w:val="14"/>
                <w:szCs w:val="14"/>
              </w:rPr>
              <w:t>spp</w:t>
            </w:r>
            <w:proofErr w:type="spellEnd"/>
          </w:p>
        </w:tc>
        <w:tc>
          <w:tcPr>
            <w:tcW w:w="0" w:type="auto"/>
            <w:gridSpan w:val="2"/>
            <w:vAlign w:val="center"/>
          </w:tcPr>
          <w:p w:rsidR="00357EA6" w:rsidRPr="00102A43" w:rsidRDefault="00357EA6" w:rsidP="00102A43">
            <w:pPr>
              <w:snapToGrid w:val="0"/>
              <w:jc w:val="center"/>
              <w:rPr>
                <w:b/>
                <w:i/>
                <w:color w:val="000000"/>
                <w:sz w:val="14"/>
                <w:szCs w:val="14"/>
              </w:rPr>
            </w:pPr>
            <w:r w:rsidRPr="00102A43">
              <w:rPr>
                <w:b/>
                <w:i/>
                <w:color w:val="000000"/>
                <w:sz w:val="14"/>
                <w:szCs w:val="14"/>
              </w:rPr>
              <w:t xml:space="preserve">P. </w:t>
            </w:r>
            <w:proofErr w:type="spellStart"/>
            <w:r w:rsidRPr="00102A43">
              <w:rPr>
                <w:b/>
                <w:i/>
                <w:color w:val="000000"/>
                <w:sz w:val="14"/>
                <w:szCs w:val="14"/>
              </w:rPr>
              <w:t>vulgaris</w:t>
            </w:r>
            <w:proofErr w:type="spellEnd"/>
          </w:p>
        </w:tc>
        <w:tc>
          <w:tcPr>
            <w:tcW w:w="0" w:type="auto"/>
            <w:gridSpan w:val="2"/>
            <w:vAlign w:val="center"/>
          </w:tcPr>
          <w:p w:rsidR="00357EA6" w:rsidRPr="00102A43" w:rsidRDefault="00357EA6" w:rsidP="00102A43">
            <w:pPr>
              <w:snapToGrid w:val="0"/>
              <w:jc w:val="center"/>
              <w:rPr>
                <w:b/>
                <w:color w:val="000000"/>
                <w:sz w:val="14"/>
                <w:szCs w:val="14"/>
              </w:rPr>
            </w:pPr>
            <w:r w:rsidRPr="00102A43">
              <w:rPr>
                <w:b/>
                <w:color w:val="000000"/>
                <w:sz w:val="14"/>
                <w:szCs w:val="14"/>
              </w:rPr>
              <w:t>Total</w:t>
            </w:r>
          </w:p>
        </w:tc>
      </w:tr>
      <w:tr w:rsidR="00357EA6" w:rsidRPr="00102A43" w:rsidTr="00F52936">
        <w:trPr>
          <w:jc w:val="center"/>
        </w:trPr>
        <w:tc>
          <w:tcPr>
            <w:tcW w:w="0" w:type="auto"/>
            <w:vMerge/>
            <w:vAlign w:val="center"/>
          </w:tcPr>
          <w:p w:rsidR="00357EA6" w:rsidRPr="00102A43" w:rsidRDefault="00357EA6" w:rsidP="00102A43">
            <w:pPr>
              <w:snapToGrid w:val="0"/>
              <w:jc w:val="center"/>
              <w:rPr>
                <w:color w:val="000000"/>
                <w:sz w:val="14"/>
                <w:szCs w:val="14"/>
              </w:rPr>
            </w:pPr>
          </w:p>
        </w:tc>
        <w:tc>
          <w:tcPr>
            <w:tcW w:w="0" w:type="auto"/>
            <w:vMerge/>
            <w:vAlign w:val="center"/>
          </w:tcPr>
          <w:p w:rsidR="00357EA6" w:rsidRPr="00102A43" w:rsidRDefault="00357EA6" w:rsidP="00102A43">
            <w:pPr>
              <w:snapToGrid w:val="0"/>
              <w:jc w:val="center"/>
              <w:rPr>
                <w:color w:val="000000"/>
                <w:sz w:val="14"/>
                <w:szCs w:val="14"/>
              </w:rPr>
            </w:pP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S</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R</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S</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R</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S</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R</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S</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R</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S</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R</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S</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R</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S</w:t>
            </w:r>
          </w:p>
        </w:tc>
        <w:tc>
          <w:tcPr>
            <w:tcW w:w="0" w:type="auto"/>
            <w:vAlign w:val="center"/>
          </w:tcPr>
          <w:p w:rsidR="00357EA6" w:rsidRPr="00102A43" w:rsidRDefault="00357EA6" w:rsidP="00102A43">
            <w:pPr>
              <w:snapToGrid w:val="0"/>
              <w:jc w:val="center"/>
              <w:rPr>
                <w:b/>
                <w:color w:val="000000"/>
                <w:sz w:val="14"/>
                <w:szCs w:val="14"/>
              </w:rPr>
            </w:pPr>
            <w:r w:rsidRPr="00102A43">
              <w:rPr>
                <w:b/>
                <w:color w:val="000000"/>
                <w:sz w:val="14"/>
                <w:szCs w:val="14"/>
              </w:rPr>
              <w:t>R</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Norfloxacin</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10(77)</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3(23)</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4(80)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4(80)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11(92)</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1(8)</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7(78)</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2(22)</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9(90)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1(10)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45(83)</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9(17)</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Aztreonam</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4(80)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0(9)</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10(100)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53(98)</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Cefotaxime</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1(10)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9(90)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53(98)</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Ceftriaxone</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1(11)</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8(89)</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2(20)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8(80)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3(6)</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51(94)</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Nalixidic</w:t>
            </w:r>
            <w:proofErr w:type="spellEnd"/>
            <w:r w:rsidRPr="00102A43">
              <w:rPr>
                <w:color w:val="000000"/>
                <w:sz w:val="14"/>
                <w:szCs w:val="14"/>
              </w:rPr>
              <w:t xml:space="preserve"> acid</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4(31)</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9(69)</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3(60)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2(40)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2(40)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3(60)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3(25)</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9(75)</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3(33)</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6(67)</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2(20)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8(80)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17(31)</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37(69)</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6</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Nitrofuratoin</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10(100)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54(100)</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7</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Cefuroxime</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4(80)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10(100)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53(98)</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8</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Gentamycin</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9(75)</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3(25)</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7(78)</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2(22)</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9(90)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1(10)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48(89)</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6(11)</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Amikacin</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8(62)</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5(38)</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11(92)</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1(8)</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8(89)</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1(11)</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8(80)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2(20)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45(83)</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9(17)</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Ciprofloxacin</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6(46)</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7(54)</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3(60)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2(40)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4(80)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5(42)</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7(58)</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6(67)</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3(33)</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6(60)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4(40)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27(50)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27(50)</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11</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Ofloxacin</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7(54)</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6(46)</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3(60)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2(40)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2(40)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3(60)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6(50)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6(50)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4(44)</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5(56)</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5(50)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5(50)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27(50)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27(50)</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Ceftazidime</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10(100)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54(100)</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Cefixime</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10(100)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54(100)</w:t>
            </w:r>
          </w:p>
        </w:tc>
      </w:tr>
      <w:tr w:rsidR="00357EA6" w:rsidRPr="00102A43" w:rsidTr="00F52936">
        <w:trPr>
          <w:jc w:val="center"/>
        </w:trPr>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14</w:t>
            </w:r>
          </w:p>
        </w:tc>
        <w:tc>
          <w:tcPr>
            <w:tcW w:w="0" w:type="auto"/>
            <w:vAlign w:val="center"/>
          </w:tcPr>
          <w:p w:rsidR="00357EA6" w:rsidRPr="00102A43" w:rsidRDefault="00357EA6" w:rsidP="00102A43">
            <w:pPr>
              <w:snapToGrid w:val="0"/>
              <w:jc w:val="center"/>
              <w:rPr>
                <w:color w:val="000000"/>
                <w:sz w:val="14"/>
                <w:szCs w:val="14"/>
              </w:rPr>
            </w:pPr>
            <w:proofErr w:type="spellStart"/>
            <w:r w:rsidRPr="00102A43">
              <w:rPr>
                <w:color w:val="000000"/>
                <w:sz w:val="14"/>
                <w:szCs w:val="14"/>
              </w:rPr>
              <w:t>Cefdinir</w:t>
            </w:r>
            <w:proofErr w:type="spellEnd"/>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13(100)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12(100)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9(100)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10(100)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0</w:t>
            </w:r>
          </w:p>
        </w:tc>
        <w:tc>
          <w:tcPr>
            <w:tcW w:w="0" w:type="auto"/>
            <w:vAlign w:val="center"/>
          </w:tcPr>
          <w:p w:rsidR="00357EA6" w:rsidRPr="00102A43" w:rsidRDefault="00357EA6" w:rsidP="00102A43">
            <w:pPr>
              <w:snapToGrid w:val="0"/>
              <w:jc w:val="center"/>
              <w:rPr>
                <w:color w:val="000000"/>
                <w:sz w:val="14"/>
                <w:szCs w:val="14"/>
              </w:rPr>
            </w:pPr>
            <w:r w:rsidRPr="00102A43">
              <w:rPr>
                <w:color w:val="000000"/>
                <w:sz w:val="14"/>
                <w:szCs w:val="14"/>
              </w:rPr>
              <w:t>54(100)</w:t>
            </w:r>
          </w:p>
        </w:tc>
      </w:tr>
    </w:tbl>
    <w:p w:rsidR="00357EA6" w:rsidRPr="00102A43" w:rsidRDefault="00357EA6" w:rsidP="00102A43">
      <w:pPr>
        <w:snapToGrid w:val="0"/>
        <w:ind w:firstLine="425"/>
        <w:jc w:val="both"/>
        <w:rPr>
          <w:sz w:val="20"/>
        </w:rPr>
        <w:sectPr w:rsidR="00357EA6" w:rsidRPr="00102A43" w:rsidSect="00677AAE">
          <w:type w:val="continuous"/>
          <w:pgSz w:w="12240" w:h="15840" w:code="1"/>
          <w:pgMar w:top="1440" w:right="1440" w:bottom="1440" w:left="1440" w:header="720" w:footer="720" w:gutter="0"/>
          <w:cols w:space="708"/>
          <w:docGrid w:linePitch="360"/>
        </w:sectPr>
      </w:pPr>
    </w:p>
    <w:p w:rsidR="00102A43" w:rsidRDefault="00102A43" w:rsidP="00102A43">
      <w:pPr>
        <w:snapToGrid w:val="0"/>
        <w:ind w:firstLine="425"/>
        <w:jc w:val="both"/>
        <w:rPr>
          <w:b/>
          <w:sz w:val="20"/>
          <w:szCs w:val="20"/>
          <w:lang w:eastAsia="zh-CN"/>
        </w:rPr>
      </w:pPr>
    </w:p>
    <w:p w:rsidR="00F52936" w:rsidRDefault="00F52936" w:rsidP="00C40CB8">
      <w:pPr>
        <w:snapToGrid w:val="0"/>
        <w:jc w:val="center"/>
        <w:rPr>
          <w:b/>
          <w:sz w:val="20"/>
          <w:szCs w:val="20"/>
          <w:lang w:eastAsia="zh-CN"/>
        </w:rPr>
      </w:pPr>
    </w:p>
    <w:p w:rsidR="00357EA6" w:rsidRPr="00102A43" w:rsidRDefault="00357EA6" w:rsidP="00C40CB8">
      <w:pPr>
        <w:snapToGrid w:val="0"/>
        <w:jc w:val="center"/>
        <w:rPr>
          <w:b/>
          <w:sz w:val="20"/>
          <w:szCs w:val="20"/>
        </w:rPr>
      </w:pPr>
      <w:r w:rsidRPr="00102A43">
        <w:rPr>
          <w:b/>
          <w:sz w:val="20"/>
          <w:szCs w:val="20"/>
        </w:rPr>
        <w:lastRenderedPageBreak/>
        <w:t xml:space="preserve">Table 4: Antibiotic Resistance Pattern of </w:t>
      </w:r>
      <w:r w:rsidRPr="00102A43">
        <w:rPr>
          <w:b/>
          <w:i/>
          <w:sz w:val="20"/>
          <w:szCs w:val="20"/>
        </w:rPr>
        <w:t xml:space="preserve">S. </w:t>
      </w:r>
      <w:proofErr w:type="spellStart"/>
      <w:r w:rsidRPr="00102A43">
        <w:rPr>
          <w:b/>
          <w:i/>
          <w:sz w:val="20"/>
          <w:szCs w:val="20"/>
        </w:rPr>
        <w:t>aureus</w:t>
      </w:r>
      <w:proofErr w:type="spellEnd"/>
      <w:r w:rsidRPr="00102A43">
        <w:rPr>
          <w:b/>
          <w:sz w:val="20"/>
          <w:szCs w:val="20"/>
        </w:rPr>
        <w:t xml:space="preserve"> and </w:t>
      </w:r>
      <w:proofErr w:type="spellStart"/>
      <w:r w:rsidRPr="00102A43">
        <w:rPr>
          <w:b/>
          <w:sz w:val="20"/>
          <w:szCs w:val="20"/>
        </w:rPr>
        <w:t>Coagulase</w:t>
      </w:r>
      <w:proofErr w:type="spellEnd"/>
      <w:r w:rsidRPr="00102A43">
        <w:rPr>
          <w:b/>
          <w:sz w:val="20"/>
          <w:szCs w:val="20"/>
        </w:rPr>
        <w:t xml:space="preserve"> negative</w:t>
      </w:r>
      <w:r w:rsidR="00C40CB8">
        <w:rPr>
          <w:rFonts w:hint="eastAsia"/>
          <w:b/>
          <w:sz w:val="20"/>
          <w:szCs w:val="20"/>
          <w:lang w:eastAsia="zh-CN"/>
        </w:rPr>
        <w:t xml:space="preserve"> </w:t>
      </w:r>
      <w:r w:rsidRPr="00102A43">
        <w:rPr>
          <w:b/>
          <w:sz w:val="20"/>
          <w:szCs w:val="20"/>
        </w:rPr>
        <w:t>Staphylococci (</w:t>
      </w:r>
      <w:proofErr w:type="spellStart"/>
      <w:r w:rsidRPr="00102A43">
        <w:rPr>
          <w:b/>
          <w:sz w:val="20"/>
          <w:szCs w:val="20"/>
        </w:rPr>
        <w:t>CoNS</w:t>
      </w:r>
      <w:proofErr w:type="spellEnd"/>
      <w:r w:rsidRPr="00102A43">
        <w:rPr>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3710"/>
        <w:gridCol w:w="1703"/>
        <w:gridCol w:w="2026"/>
        <w:gridCol w:w="1494"/>
      </w:tblGrid>
      <w:tr w:rsidR="00357EA6" w:rsidRPr="00102A43" w:rsidTr="00F52936">
        <w:trPr>
          <w:trHeight w:val="60"/>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S/N</w:t>
            </w:r>
          </w:p>
        </w:tc>
        <w:tc>
          <w:tcPr>
            <w:tcW w:w="1936" w:type="pct"/>
          </w:tcPr>
          <w:p w:rsidR="00357EA6" w:rsidRPr="00102A43" w:rsidRDefault="00357EA6" w:rsidP="00102A43">
            <w:pPr>
              <w:snapToGrid w:val="0"/>
              <w:jc w:val="center"/>
              <w:rPr>
                <w:color w:val="000000"/>
                <w:sz w:val="20"/>
                <w:szCs w:val="20"/>
              </w:rPr>
            </w:pPr>
            <w:r w:rsidRPr="00102A43">
              <w:rPr>
                <w:color w:val="000000"/>
                <w:sz w:val="20"/>
                <w:szCs w:val="20"/>
              </w:rPr>
              <w:t>Resistance pattern</w:t>
            </w:r>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No. of isolates</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No. of antibiotics</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Designation</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ck,pg,ax</w:t>
            </w:r>
            <w:proofErr w:type="spellEnd"/>
            <w:r w:rsidRPr="00102A43">
              <w:rPr>
                <w:color w:val="000000"/>
                <w:sz w:val="20"/>
                <w:szCs w:val="20"/>
              </w:rPr>
              <w:t xml:space="preserve">, </w:t>
            </w:r>
            <w:proofErr w:type="spellStart"/>
            <w:r w:rsidRPr="00102A43">
              <w:rPr>
                <w:color w:val="000000"/>
                <w:sz w:val="20"/>
                <w:szCs w:val="20"/>
              </w:rPr>
              <w:t>ac,ct</w:t>
            </w:r>
            <w:proofErr w:type="spellEnd"/>
            <w:r w:rsidRPr="00102A43">
              <w:rPr>
                <w:color w:val="000000"/>
                <w:sz w:val="20"/>
                <w:szCs w:val="20"/>
              </w:rPr>
              <w:t xml:space="preserve">, cp, </w:t>
            </w:r>
            <w:proofErr w:type="spellStart"/>
            <w:r w:rsidRPr="00102A43">
              <w:rPr>
                <w:color w:val="000000"/>
                <w:sz w:val="20"/>
                <w:szCs w:val="20"/>
              </w:rPr>
              <w:t>cf</w:t>
            </w:r>
            <w:proofErr w:type="spellEnd"/>
            <w:r w:rsidRPr="00102A43">
              <w:rPr>
                <w:color w:val="000000"/>
                <w:sz w:val="20"/>
                <w:szCs w:val="20"/>
              </w:rPr>
              <w:t xml:space="preserve">, </w:t>
            </w:r>
            <w:proofErr w:type="spellStart"/>
            <w:r w:rsidRPr="00102A43">
              <w:rPr>
                <w:color w:val="000000"/>
                <w:sz w:val="20"/>
                <w:szCs w:val="20"/>
              </w:rPr>
              <w:t>cr,er,pc,az</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3</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11</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2sa, 1cons</w:t>
            </w:r>
          </w:p>
        </w:tc>
      </w:tr>
      <w:tr w:rsidR="00357EA6" w:rsidRPr="00102A43" w:rsidTr="00F52936">
        <w:trPr>
          <w:trHeight w:val="184"/>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2</w:t>
            </w:r>
          </w:p>
        </w:tc>
        <w:tc>
          <w:tcPr>
            <w:tcW w:w="1936" w:type="pct"/>
          </w:tcPr>
          <w:p w:rsidR="00357EA6" w:rsidRPr="00102A43" w:rsidRDefault="00357EA6" w:rsidP="00102A43">
            <w:pPr>
              <w:snapToGrid w:val="0"/>
              <w:jc w:val="both"/>
              <w:rPr>
                <w:color w:val="000000"/>
                <w:sz w:val="20"/>
                <w:szCs w:val="20"/>
              </w:rPr>
            </w:pPr>
            <w:r w:rsidRPr="00102A43">
              <w:rPr>
                <w:color w:val="000000"/>
                <w:sz w:val="20"/>
                <w:szCs w:val="20"/>
              </w:rPr>
              <w:t xml:space="preserve">ck </w:t>
            </w:r>
            <w:proofErr w:type="spellStart"/>
            <w:r w:rsidRPr="00102A43">
              <w:rPr>
                <w:color w:val="000000"/>
                <w:sz w:val="20"/>
                <w:szCs w:val="20"/>
              </w:rPr>
              <w:t>pg,ax,ac,ct,cp</w:t>
            </w:r>
            <w:proofErr w:type="spellEnd"/>
            <w:r w:rsidRPr="00102A43">
              <w:rPr>
                <w:color w:val="000000"/>
                <w:sz w:val="20"/>
                <w:szCs w:val="20"/>
              </w:rPr>
              <w:t xml:space="preserve"> </w:t>
            </w:r>
            <w:proofErr w:type="spellStart"/>
            <w:r w:rsidRPr="00102A43">
              <w:rPr>
                <w:color w:val="000000"/>
                <w:sz w:val="20"/>
                <w:szCs w:val="20"/>
              </w:rPr>
              <w:t>cf,cr,er,te,pc,az</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12</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1sa</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3</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ck,cl,pg,ax,ac,ct,cp,cf,cr,te,az</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2</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11</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1sa, 1cons</w:t>
            </w:r>
          </w:p>
        </w:tc>
      </w:tr>
      <w:tr w:rsidR="00357EA6" w:rsidRPr="00102A43" w:rsidTr="00F52936">
        <w:trPr>
          <w:trHeight w:val="184"/>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4</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cl,pg,ax,ac,ct,cp,cf,cr,er,of,pc</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11</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1sa</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5</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pg,ax,ac,ct,cp,cf,cr,er,pc</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9</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6</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ck,pg,ax,ac,ct,cp,cf,cr,er,te,az</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5</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11</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1sa, 4cons</w:t>
            </w:r>
          </w:p>
        </w:tc>
      </w:tr>
      <w:tr w:rsidR="00357EA6" w:rsidRPr="00102A43" w:rsidTr="00F52936">
        <w:trPr>
          <w:trHeight w:val="184"/>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7</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ck,pg,ax,ac,ct,cp,cf,cr,er,te,of,pc,az</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13</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8</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ck,cl,pg,ax,ac,ct,cp,cf,cr,er,te,of</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12</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9</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pg,ax,ac,ct,cp,cf,cr,er,of,pc,az</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11</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84"/>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10</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cl,pg,ax,ac,ct,cp,cf,cr,er,te,az</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11</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11</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pg,cl,ax,ac,ct,cp,cf,cr,er,of</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10</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12</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ck,pg,ax,ac,ct,cp,cf,cr,er,az</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10</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84"/>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13</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ck,pg,ax,ac,ct,cp,cf,cr,er,te</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10</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14</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cl,pg,ax,ac,ct,cp,cf,cr,er</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9</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7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15</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cl,pg,ax,ac,ct,cp,cf,cr,er,pc</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10</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184"/>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16</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pg,ax,ac,ct,cp,cf,cr,te</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8</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Cons</w:t>
            </w:r>
          </w:p>
        </w:tc>
      </w:tr>
      <w:tr w:rsidR="00357EA6" w:rsidRPr="00102A43" w:rsidTr="00F52936">
        <w:trPr>
          <w:trHeight w:val="213"/>
          <w:jc w:val="center"/>
        </w:trPr>
        <w:tc>
          <w:tcPr>
            <w:tcW w:w="335" w:type="pct"/>
          </w:tcPr>
          <w:p w:rsidR="00357EA6" w:rsidRPr="00102A43" w:rsidRDefault="00357EA6" w:rsidP="00102A43">
            <w:pPr>
              <w:snapToGrid w:val="0"/>
              <w:jc w:val="center"/>
              <w:rPr>
                <w:b/>
                <w:color w:val="000000"/>
                <w:sz w:val="20"/>
                <w:szCs w:val="20"/>
              </w:rPr>
            </w:pPr>
            <w:r w:rsidRPr="00102A43">
              <w:rPr>
                <w:b/>
                <w:color w:val="000000"/>
                <w:sz w:val="20"/>
                <w:szCs w:val="20"/>
              </w:rPr>
              <w:t>17</w:t>
            </w:r>
          </w:p>
        </w:tc>
        <w:tc>
          <w:tcPr>
            <w:tcW w:w="1936" w:type="pct"/>
          </w:tcPr>
          <w:p w:rsidR="00357EA6" w:rsidRPr="00102A43" w:rsidRDefault="00357EA6" w:rsidP="00102A43">
            <w:pPr>
              <w:snapToGrid w:val="0"/>
              <w:jc w:val="both"/>
              <w:rPr>
                <w:color w:val="000000"/>
                <w:sz w:val="20"/>
                <w:szCs w:val="20"/>
              </w:rPr>
            </w:pPr>
            <w:proofErr w:type="spellStart"/>
            <w:r w:rsidRPr="00102A43">
              <w:rPr>
                <w:color w:val="000000"/>
                <w:sz w:val="20"/>
                <w:szCs w:val="20"/>
              </w:rPr>
              <w:t>ck,pg,ax,ac,ct,cp,cf,cr,er,te,of,az</w:t>
            </w:r>
            <w:proofErr w:type="spellEnd"/>
          </w:p>
        </w:tc>
        <w:tc>
          <w:tcPr>
            <w:tcW w:w="889" w:type="pct"/>
          </w:tcPr>
          <w:p w:rsidR="00357EA6" w:rsidRPr="00102A43" w:rsidRDefault="00357EA6" w:rsidP="00102A43">
            <w:pPr>
              <w:snapToGrid w:val="0"/>
              <w:jc w:val="center"/>
              <w:rPr>
                <w:b/>
                <w:color w:val="000000"/>
                <w:sz w:val="20"/>
                <w:szCs w:val="20"/>
              </w:rPr>
            </w:pPr>
            <w:r w:rsidRPr="00102A43">
              <w:rPr>
                <w:b/>
                <w:color w:val="000000"/>
                <w:sz w:val="20"/>
                <w:szCs w:val="20"/>
              </w:rPr>
              <w:t>1</w:t>
            </w:r>
          </w:p>
        </w:tc>
        <w:tc>
          <w:tcPr>
            <w:tcW w:w="1058" w:type="pct"/>
          </w:tcPr>
          <w:p w:rsidR="00357EA6" w:rsidRPr="00102A43" w:rsidRDefault="00357EA6" w:rsidP="00102A43">
            <w:pPr>
              <w:snapToGrid w:val="0"/>
              <w:jc w:val="center"/>
              <w:rPr>
                <w:b/>
                <w:color w:val="000000"/>
                <w:sz w:val="20"/>
                <w:szCs w:val="20"/>
              </w:rPr>
            </w:pPr>
            <w:r w:rsidRPr="00102A43">
              <w:rPr>
                <w:b/>
                <w:color w:val="000000"/>
                <w:sz w:val="20"/>
                <w:szCs w:val="20"/>
              </w:rPr>
              <w:t>12</w:t>
            </w:r>
          </w:p>
        </w:tc>
        <w:tc>
          <w:tcPr>
            <w:tcW w:w="780" w:type="pct"/>
          </w:tcPr>
          <w:p w:rsidR="00357EA6" w:rsidRPr="00102A43" w:rsidRDefault="00357EA6" w:rsidP="00102A43">
            <w:pPr>
              <w:snapToGrid w:val="0"/>
              <w:jc w:val="center"/>
              <w:rPr>
                <w:b/>
                <w:color w:val="000000"/>
                <w:sz w:val="20"/>
                <w:szCs w:val="20"/>
              </w:rPr>
            </w:pPr>
            <w:r w:rsidRPr="00102A43">
              <w:rPr>
                <w:b/>
                <w:color w:val="000000"/>
                <w:sz w:val="20"/>
                <w:szCs w:val="20"/>
              </w:rPr>
              <w:t>Sa</w:t>
            </w:r>
          </w:p>
        </w:tc>
      </w:tr>
    </w:tbl>
    <w:p w:rsidR="00357EA6" w:rsidRPr="00102A43" w:rsidRDefault="00357EA6" w:rsidP="00102A43">
      <w:pPr>
        <w:snapToGrid w:val="0"/>
        <w:jc w:val="both"/>
        <w:rPr>
          <w:b/>
          <w:sz w:val="20"/>
          <w:szCs w:val="20"/>
        </w:rPr>
      </w:pPr>
      <w:r w:rsidRPr="00102A43">
        <w:rPr>
          <w:b/>
          <w:sz w:val="20"/>
          <w:szCs w:val="20"/>
        </w:rPr>
        <w:t xml:space="preserve">KEY: </w:t>
      </w:r>
      <w:proofErr w:type="spellStart"/>
      <w:proofErr w:type="gramStart"/>
      <w:r w:rsidRPr="00102A43">
        <w:rPr>
          <w:b/>
          <w:sz w:val="20"/>
          <w:szCs w:val="20"/>
        </w:rPr>
        <w:t>sa</w:t>
      </w:r>
      <w:proofErr w:type="spellEnd"/>
      <w:r w:rsidRPr="00102A43">
        <w:rPr>
          <w:b/>
          <w:sz w:val="20"/>
          <w:szCs w:val="20"/>
        </w:rPr>
        <w:t>=</w:t>
      </w:r>
      <w:proofErr w:type="gramEnd"/>
      <w:r w:rsidRPr="00102A43">
        <w:rPr>
          <w:b/>
          <w:sz w:val="20"/>
          <w:szCs w:val="20"/>
        </w:rPr>
        <w:t xml:space="preserve"> </w:t>
      </w:r>
      <w:r w:rsidRPr="00102A43">
        <w:rPr>
          <w:i/>
          <w:sz w:val="20"/>
          <w:szCs w:val="20"/>
        </w:rPr>
        <w:t>Staphylococcus</w:t>
      </w:r>
      <w:r w:rsidRPr="00102A43">
        <w:rPr>
          <w:b/>
          <w:sz w:val="20"/>
          <w:szCs w:val="20"/>
        </w:rPr>
        <w:t xml:space="preserve"> </w:t>
      </w:r>
      <w:proofErr w:type="spellStart"/>
      <w:r w:rsidRPr="00102A43">
        <w:rPr>
          <w:i/>
          <w:sz w:val="20"/>
          <w:szCs w:val="20"/>
        </w:rPr>
        <w:t>aureus</w:t>
      </w:r>
      <w:proofErr w:type="spellEnd"/>
      <w:r w:rsidRPr="00102A43">
        <w:rPr>
          <w:sz w:val="20"/>
          <w:szCs w:val="20"/>
        </w:rPr>
        <w:t xml:space="preserve">, </w:t>
      </w:r>
      <w:r w:rsidRPr="00102A43">
        <w:rPr>
          <w:b/>
          <w:sz w:val="20"/>
          <w:szCs w:val="20"/>
        </w:rPr>
        <w:t>cons</w:t>
      </w:r>
      <w:r w:rsidRPr="00102A43">
        <w:rPr>
          <w:sz w:val="20"/>
          <w:szCs w:val="20"/>
        </w:rPr>
        <w:t xml:space="preserve">= </w:t>
      </w:r>
      <w:proofErr w:type="spellStart"/>
      <w:r w:rsidRPr="00102A43">
        <w:rPr>
          <w:sz w:val="20"/>
          <w:szCs w:val="20"/>
        </w:rPr>
        <w:t>Coagulase</w:t>
      </w:r>
      <w:proofErr w:type="spellEnd"/>
      <w:r w:rsidRPr="00102A43">
        <w:rPr>
          <w:sz w:val="20"/>
          <w:szCs w:val="20"/>
        </w:rPr>
        <w:t xml:space="preserve">-negative </w:t>
      </w:r>
      <w:proofErr w:type="spellStart"/>
      <w:r w:rsidRPr="00102A43">
        <w:rPr>
          <w:sz w:val="20"/>
          <w:szCs w:val="20"/>
        </w:rPr>
        <w:t>Staphylococcci</w:t>
      </w:r>
      <w:proofErr w:type="spellEnd"/>
    </w:p>
    <w:p w:rsidR="003E3E8E" w:rsidRPr="00102A43" w:rsidRDefault="003E3E8E" w:rsidP="00102A43">
      <w:pPr>
        <w:snapToGrid w:val="0"/>
        <w:jc w:val="both"/>
        <w:rPr>
          <w:b/>
          <w:sz w:val="20"/>
          <w:szCs w:val="20"/>
        </w:rPr>
      </w:pPr>
    </w:p>
    <w:p w:rsidR="00357EA6" w:rsidRPr="00102A43" w:rsidRDefault="00357EA6" w:rsidP="00102A43">
      <w:pPr>
        <w:snapToGrid w:val="0"/>
        <w:jc w:val="center"/>
        <w:rPr>
          <w:b/>
          <w:sz w:val="20"/>
          <w:szCs w:val="20"/>
        </w:rPr>
      </w:pPr>
      <w:r w:rsidRPr="00102A43">
        <w:rPr>
          <w:b/>
          <w:sz w:val="20"/>
          <w:szCs w:val="20"/>
        </w:rPr>
        <w:t>Table 5: Antibiotic Resistance Pattern of Gram Negative Isolates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2873"/>
        <w:gridCol w:w="1316"/>
        <w:gridCol w:w="1492"/>
        <w:gridCol w:w="1714"/>
        <w:gridCol w:w="1731"/>
      </w:tblGrid>
      <w:tr w:rsidR="00357EA6" w:rsidRPr="00102A43" w:rsidTr="00F52936">
        <w:trPr>
          <w:jc w:val="center"/>
        </w:trPr>
        <w:tc>
          <w:tcPr>
            <w:tcW w:w="235" w:type="pct"/>
            <w:vAlign w:val="center"/>
          </w:tcPr>
          <w:p w:rsidR="00357EA6" w:rsidRPr="00102A43" w:rsidRDefault="00357EA6" w:rsidP="00102A43">
            <w:pPr>
              <w:snapToGrid w:val="0"/>
              <w:jc w:val="center"/>
              <w:rPr>
                <w:b/>
                <w:color w:val="000000"/>
                <w:sz w:val="18"/>
                <w:szCs w:val="20"/>
              </w:rPr>
            </w:pPr>
            <w:r w:rsidRPr="00102A43">
              <w:rPr>
                <w:b/>
                <w:color w:val="000000"/>
                <w:sz w:val="18"/>
                <w:szCs w:val="20"/>
              </w:rPr>
              <w:t>s/n</w:t>
            </w:r>
          </w:p>
        </w:tc>
        <w:tc>
          <w:tcPr>
            <w:tcW w:w="1500" w:type="pct"/>
            <w:vAlign w:val="center"/>
          </w:tcPr>
          <w:p w:rsidR="00357EA6" w:rsidRPr="00102A43" w:rsidRDefault="00357EA6" w:rsidP="00102A43">
            <w:pPr>
              <w:snapToGrid w:val="0"/>
              <w:jc w:val="center"/>
              <w:rPr>
                <w:b/>
                <w:color w:val="000000"/>
                <w:sz w:val="18"/>
                <w:szCs w:val="20"/>
              </w:rPr>
            </w:pPr>
            <w:r w:rsidRPr="00102A43">
              <w:rPr>
                <w:b/>
                <w:color w:val="000000"/>
                <w:sz w:val="18"/>
                <w:szCs w:val="20"/>
              </w:rPr>
              <w:t>Resistance pattern</w:t>
            </w:r>
          </w:p>
        </w:tc>
        <w:tc>
          <w:tcPr>
            <w:tcW w:w="687" w:type="pct"/>
            <w:vAlign w:val="center"/>
          </w:tcPr>
          <w:p w:rsidR="00357EA6" w:rsidRPr="00102A43" w:rsidRDefault="00357EA6" w:rsidP="00102A43">
            <w:pPr>
              <w:snapToGrid w:val="0"/>
              <w:jc w:val="center"/>
              <w:rPr>
                <w:b/>
                <w:color w:val="000000"/>
                <w:sz w:val="18"/>
                <w:szCs w:val="20"/>
              </w:rPr>
            </w:pPr>
            <w:r w:rsidRPr="00102A43">
              <w:rPr>
                <w:b/>
                <w:color w:val="000000"/>
                <w:sz w:val="18"/>
                <w:szCs w:val="20"/>
              </w:rPr>
              <w:t>No. of isolates</w:t>
            </w:r>
          </w:p>
        </w:tc>
        <w:tc>
          <w:tcPr>
            <w:tcW w:w="779" w:type="pct"/>
            <w:vAlign w:val="center"/>
          </w:tcPr>
          <w:p w:rsidR="00357EA6" w:rsidRPr="00102A43" w:rsidRDefault="00357EA6" w:rsidP="00102A43">
            <w:pPr>
              <w:snapToGrid w:val="0"/>
              <w:jc w:val="center"/>
              <w:rPr>
                <w:b/>
                <w:color w:val="000000"/>
                <w:sz w:val="18"/>
                <w:szCs w:val="20"/>
              </w:rPr>
            </w:pPr>
            <w:r w:rsidRPr="00102A43">
              <w:rPr>
                <w:b/>
                <w:color w:val="000000"/>
                <w:sz w:val="18"/>
                <w:szCs w:val="20"/>
              </w:rPr>
              <w:t>No. of antibiotic</w:t>
            </w:r>
          </w:p>
        </w:tc>
        <w:tc>
          <w:tcPr>
            <w:tcW w:w="895" w:type="pct"/>
            <w:vAlign w:val="center"/>
          </w:tcPr>
          <w:p w:rsidR="00357EA6" w:rsidRPr="00102A43" w:rsidRDefault="00357EA6" w:rsidP="00102A43">
            <w:pPr>
              <w:snapToGrid w:val="0"/>
              <w:jc w:val="center"/>
              <w:rPr>
                <w:b/>
                <w:color w:val="000000"/>
                <w:sz w:val="18"/>
                <w:szCs w:val="20"/>
              </w:rPr>
            </w:pPr>
            <w:r w:rsidRPr="00102A43">
              <w:rPr>
                <w:b/>
                <w:color w:val="000000"/>
                <w:sz w:val="18"/>
                <w:szCs w:val="20"/>
              </w:rPr>
              <w:t>Class of antibiotics</w:t>
            </w:r>
          </w:p>
        </w:tc>
        <w:tc>
          <w:tcPr>
            <w:tcW w:w="905" w:type="pct"/>
            <w:vAlign w:val="center"/>
          </w:tcPr>
          <w:p w:rsidR="00357EA6" w:rsidRPr="00102A43" w:rsidRDefault="00357EA6" w:rsidP="00102A43">
            <w:pPr>
              <w:snapToGrid w:val="0"/>
              <w:jc w:val="center"/>
              <w:rPr>
                <w:b/>
                <w:color w:val="000000"/>
                <w:sz w:val="18"/>
                <w:szCs w:val="20"/>
              </w:rPr>
            </w:pPr>
            <w:r w:rsidRPr="00102A43">
              <w:rPr>
                <w:b/>
                <w:color w:val="000000"/>
                <w:sz w:val="18"/>
                <w:szCs w:val="20"/>
              </w:rPr>
              <w:t>Designation</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at,cx,fr,fu,cr,cz,fx,cn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2</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8</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2</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2cp</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2</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at,cx,fr,na,fu,cr,cz,fx,cn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6</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9</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2pv,1pa,1cp,1sh,1ec</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at,cx,fr,fu,cr,of,cz,fx,cn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2</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9</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1sh, 1ec</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at,cx,fr,fu,cr,cl,cz,fx,cn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2</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9</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1sh, 1ec</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5</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at,fr,na,fu,cr,cl,cz,fx,cn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9</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proofErr w:type="spellStart"/>
            <w:r w:rsidRPr="00102A43">
              <w:rPr>
                <w:color w:val="000000"/>
                <w:sz w:val="18"/>
                <w:szCs w:val="20"/>
              </w:rPr>
              <w:t>Pv</w:t>
            </w:r>
            <w:proofErr w:type="spellEnd"/>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6</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cx,fr,na,fu,cr,cl,cz,fx,cn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9</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Sal</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7</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at,cx,fr,fu,cr,ak,cz,fx,cn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9</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Pa</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8</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at,cx,fr,na,fu,cr,of,cz,fx,cn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6</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10</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2pa,2pv,1sal,1sh</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9</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nf,at,cx,fr,fu,cr,of,cz,fx,cn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2</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10</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1pa,1cp</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10</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at,cx,fr,na,fu,cr,gm,cz,fx,cn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2</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10</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1sh,1cp</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11</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at,cx,fr,na,fu,cr,cl,cz,fx,cn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5</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10</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2pa,2sh,1pv</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12</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at,cx,fr,fu,cr,cl,of,cz,fx,cn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6</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10</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2sal,1pa,1pv,1ec,1h</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13</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at,cx,fr,fu,cr,ak,of,cz,fx,cn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10</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1pv</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14</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at,cx,na,fu,cr,ak,cl,cz,fx,cn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10</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1cp</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15</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nf,at,cx,fr,na,fu,cr,cz,fx,cn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10</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1ec</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16</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at,cx,fr,na,fu,cr,ak,cl,cz,fx,cn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11</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1pa</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17</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at,cx,fr,na,fu,cr,gm,of,cz,fx,cn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11</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1sh</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18</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nf,at,cx,fr,na,fu,cr,cl,cz,fx,cn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11</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1sal</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19</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at,cx,fr,na,fu,cr,ak,of,cz,fx,cn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11</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1pa</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20</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at,cx,fr,na,fu,cr,gm,of,cz,fx,cn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11</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1cp</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21</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nf,at,cx,fr,fu,cr,ak,cl,cz,fx,cn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11</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1pa</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22</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at,cx,fr,na,fu,cr,cl,of,cz,fx,cn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6</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11</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3</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2cp,2sh,1pv,1pa</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23</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nf,at,cx,fr,na,fu,cr,gm,ak,cz,fx,cn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12</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1pv</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24</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nf,at,cx,fr,na,fu,cr,ak,cl,cz,fx,cn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12</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1pa</w:t>
            </w:r>
          </w:p>
        </w:tc>
      </w:tr>
      <w:tr w:rsidR="00357EA6" w:rsidRPr="00102A43" w:rsidTr="00F52936">
        <w:trPr>
          <w:jc w:val="center"/>
        </w:trPr>
        <w:tc>
          <w:tcPr>
            <w:tcW w:w="235" w:type="pct"/>
            <w:vAlign w:val="center"/>
          </w:tcPr>
          <w:p w:rsidR="00357EA6" w:rsidRPr="00102A43" w:rsidRDefault="00357EA6" w:rsidP="00102A43">
            <w:pPr>
              <w:snapToGrid w:val="0"/>
              <w:jc w:val="center"/>
              <w:rPr>
                <w:color w:val="000000"/>
                <w:sz w:val="18"/>
                <w:szCs w:val="20"/>
              </w:rPr>
            </w:pPr>
            <w:r w:rsidRPr="00102A43">
              <w:rPr>
                <w:color w:val="000000"/>
                <w:sz w:val="18"/>
                <w:szCs w:val="20"/>
              </w:rPr>
              <w:t>25</w:t>
            </w:r>
          </w:p>
        </w:tc>
        <w:tc>
          <w:tcPr>
            <w:tcW w:w="1500" w:type="pct"/>
            <w:vAlign w:val="center"/>
          </w:tcPr>
          <w:p w:rsidR="00357EA6" w:rsidRPr="00102A43" w:rsidRDefault="00357EA6" w:rsidP="00102A43">
            <w:pPr>
              <w:snapToGrid w:val="0"/>
              <w:jc w:val="both"/>
              <w:rPr>
                <w:color w:val="000000"/>
                <w:sz w:val="18"/>
                <w:szCs w:val="20"/>
              </w:rPr>
            </w:pPr>
            <w:proofErr w:type="spellStart"/>
            <w:r w:rsidRPr="00102A43">
              <w:rPr>
                <w:color w:val="000000"/>
                <w:sz w:val="18"/>
                <w:szCs w:val="20"/>
              </w:rPr>
              <w:t>nf,at,cx,fr,na,fu,cr,gm,ak,cl,cz,fx,cn</w:t>
            </w:r>
            <w:proofErr w:type="spellEnd"/>
          </w:p>
        </w:tc>
        <w:tc>
          <w:tcPr>
            <w:tcW w:w="687" w:type="pct"/>
            <w:vAlign w:val="center"/>
          </w:tcPr>
          <w:p w:rsidR="00357EA6" w:rsidRPr="00102A43" w:rsidRDefault="00357EA6" w:rsidP="00102A43">
            <w:pPr>
              <w:snapToGrid w:val="0"/>
              <w:jc w:val="center"/>
              <w:rPr>
                <w:color w:val="000000"/>
                <w:sz w:val="18"/>
                <w:szCs w:val="20"/>
              </w:rPr>
            </w:pPr>
            <w:r w:rsidRPr="00102A43">
              <w:rPr>
                <w:color w:val="000000"/>
                <w:sz w:val="18"/>
                <w:szCs w:val="20"/>
              </w:rPr>
              <w:t>1</w:t>
            </w:r>
          </w:p>
        </w:tc>
        <w:tc>
          <w:tcPr>
            <w:tcW w:w="779" w:type="pct"/>
            <w:vAlign w:val="center"/>
          </w:tcPr>
          <w:p w:rsidR="00357EA6" w:rsidRPr="00102A43" w:rsidRDefault="00357EA6" w:rsidP="00102A43">
            <w:pPr>
              <w:snapToGrid w:val="0"/>
              <w:jc w:val="center"/>
              <w:rPr>
                <w:color w:val="000000"/>
                <w:sz w:val="18"/>
                <w:szCs w:val="20"/>
              </w:rPr>
            </w:pPr>
            <w:r w:rsidRPr="00102A43">
              <w:rPr>
                <w:color w:val="000000"/>
                <w:sz w:val="18"/>
                <w:szCs w:val="20"/>
              </w:rPr>
              <w:t>13</w:t>
            </w:r>
          </w:p>
        </w:tc>
        <w:tc>
          <w:tcPr>
            <w:tcW w:w="895" w:type="pct"/>
            <w:vAlign w:val="center"/>
          </w:tcPr>
          <w:p w:rsidR="00357EA6" w:rsidRPr="00102A43" w:rsidRDefault="00357EA6" w:rsidP="00102A43">
            <w:pPr>
              <w:snapToGrid w:val="0"/>
              <w:jc w:val="center"/>
              <w:rPr>
                <w:color w:val="000000"/>
                <w:sz w:val="18"/>
                <w:szCs w:val="20"/>
              </w:rPr>
            </w:pPr>
            <w:r w:rsidRPr="00102A43">
              <w:rPr>
                <w:color w:val="000000"/>
                <w:sz w:val="18"/>
                <w:szCs w:val="20"/>
              </w:rPr>
              <w:t>4</w:t>
            </w:r>
          </w:p>
        </w:tc>
        <w:tc>
          <w:tcPr>
            <w:tcW w:w="905" w:type="pct"/>
            <w:vAlign w:val="center"/>
          </w:tcPr>
          <w:p w:rsidR="00357EA6" w:rsidRPr="00102A43" w:rsidRDefault="00357EA6" w:rsidP="00102A43">
            <w:pPr>
              <w:snapToGrid w:val="0"/>
              <w:jc w:val="center"/>
              <w:rPr>
                <w:color w:val="000000"/>
                <w:sz w:val="18"/>
                <w:szCs w:val="20"/>
              </w:rPr>
            </w:pPr>
            <w:r w:rsidRPr="00102A43">
              <w:rPr>
                <w:color w:val="000000"/>
                <w:sz w:val="18"/>
                <w:szCs w:val="20"/>
              </w:rPr>
              <w:t>1sh</w:t>
            </w:r>
          </w:p>
        </w:tc>
      </w:tr>
    </w:tbl>
    <w:p w:rsidR="00357EA6" w:rsidRPr="00102A43" w:rsidRDefault="00357EA6" w:rsidP="00102A43">
      <w:pPr>
        <w:snapToGrid w:val="0"/>
        <w:jc w:val="both"/>
        <w:rPr>
          <w:sz w:val="20"/>
          <w:szCs w:val="20"/>
        </w:rPr>
      </w:pPr>
      <w:r w:rsidRPr="00102A43">
        <w:rPr>
          <w:b/>
          <w:sz w:val="20"/>
          <w:szCs w:val="20"/>
        </w:rPr>
        <w:t xml:space="preserve">KEY: cp= </w:t>
      </w:r>
      <w:proofErr w:type="spellStart"/>
      <w:r w:rsidRPr="00102A43">
        <w:rPr>
          <w:i/>
          <w:sz w:val="20"/>
          <w:szCs w:val="20"/>
        </w:rPr>
        <w:t>Citrobacter</w:t>
      </w:r>
      <w:proofErr w:type="spellEnd"/>
      <w:r w:rsidRPr="00102A43">
        <w:rPr>
          <w:sz w:val="20"/>
          <w:szCs w:val="20"/>
        </w:rPr>
        <w:t xml:space="preserve"> spp., </w:t>
      </w:r>
      <w:proofErr w:type="spellStart"/>
      <w:proofErr w:type="gramStart"/>
      <w:r w:rsidRPr="00102A43">
        <w:rPr>
          <w:b/>
          <w:sz w:val="20"/>
          <w:szCs w:val="20"/>
        </w:rPr>
        <w:t>pv</w:t>
      </w:r>
      <w:proofErr w:type="spellEnd"/>
      <w:proofErr w:type="gramEnd"/>
      <w:r w:rsidRPr="00102A43">
        <w:rPr>
          <w:sz w:val="20"/>
          <w:szCs w:val="20"/>
        </w:rPr>
        <w:t xml:space="preserve">= </w:t>
      </w:r>
      <w:r w:rsidRPr="00102A43">
        <w:rPr>
          <w:i/>
          <w:sz w:val="20"/>
          <w:szCs w:val="20"/>
        </w:rPr>
        <w:t>Proteus</w:t>
      </w:r>
      <w:r w:rsidRPr="00102A43">
        <w:rPr>
          <w:sz w:val="20"/>
          <w:szCs w:val="20"/>
        </w:rPr>
        <w:t xml:space="preserve"> </w:t>
      </w:r>
      <w:proofErr w:type="spellStart"/>
      <w:r w:rsidRPr="00102A43">
        <w:rPr>
          <w:i/>
          <w:sz w:val="20"/>
          <w:szCs w:val="20"/>
        </w:rPr>
        <w:t>vulgaris</w:t>
      </w:r>
      <w:proofErr w:type="spellEnd"/>
      <w:r w:rsidRPr="00102A43">
        <w:rPr>
          <w:sz w:val="20"/>
          <w:szCs w:val="20"/>
        </w:rPr>
        <w:t xml:space="preserve">, </w:t>
      </w:r>
      <w:r w:rsidRPr="00102A43">
        <w:rPr>
          <w:b/>
          <w:sz w:val="20"/>
          <w:szCs w:val="20"/>
        </w:rPr>
        <w:t>pa</w:t>
      </w:r>
      <w:r w:rsidRPr="00102A43">
        <w:rPr>
          <w:sz w:val="20"/>
          <w:szCs w:val="20"/>
        </w:rPr>
        <w:t xml:space="preserve">= </w:t>
      </w:r>
      <w:r w:rsidRPr="00102A43">
        <w:rPr>
          <w:i/>
          <w:sz w:val="20"/>
          <w:szCs w:val="20"/>
        </w:rPr>
        <w:t>Pseudomonas</w:t>
      </w:r>
      <w:r w:rsidRPr="00102A43">
        <w:rPr>
          <w:sz w:val="20"/>
          <w:szCs w:val="20"/>
        </w:rPr>
        <w:t xml:space="preserve"> </w:t>
      </w:r>
      <w:proofErr w:type="spellStart"/>
      <w:r w:rsidRPr="00102A43">
        <w:rPr>
          <w:i/>
          <w:sz w:val="20"/>
          <w:szCs w:val="20"/>
        </w:rPr>
        <w:t>aeruginosa</w:t>
      </w:r>
      <w:proofErr w:type="spellEnd"/>
      <w:r w:rsidRPr="00102A43">
        <w:rPr>
          <w:sz w:val="20"/>
          <w:szCs w:val="20"/>
        </w:rPr>
        <w:t xml:space="preserve">, </w:t>
      </w:r>
      <w:proofErr w:type="spellStart"/>
      <w:r w:rsidRPr="00102A43">
        <w:rPr>
          <w:b/>
          <w:sz w:val="20"/>
          <w:szCs w:val="20"/>
        </w:rPr>
        <w:t>sh</w:t>
      </w:r>
      <w:proofErr w:type="spellEnd"/>
      <w:r w:rsidRPr="00102A43">
        <w:rPr>
          <w:sz w:val="20"/>
          <w:szCs w:val="20"/>
        </w:rPr>
        <w:t xml:space="preserve">= </w:t>
      </w:r>
      <w:proofErr w:type="spellStart"/>
      <w:r w:rsidRPr="00102A43">
        <w:rPr>
          <w:i/>
          <w:sz w:val="20"/>
          <w:szCs w:val="20"/>
        </w:rPr>
        <w:t>Shigella</w:t>
      </w:r>
      <w:proofErr w:type="spellEnd"/>
      <w:r w:rsidRPr="00102A43">
        <w:rPr>
          <w:sz w:val="20"/>
          <w:szCs w:val="20"/>
        </w:rPr>
        <w:t xml:space="preserve"> spp., </w:t>
      </w:r>
      <w:proofErr w:type="spellStart"/>
      <w:r w:rsidRPr="00102A43">
        <w:rPr>
          <w:b/>
          <w:sz w:val="20"/>
          <w:szCs w:val="20"/>
        </w:rPr>
        <w:t>sal</w:t>
      </w:r>
      <w:proofErr w:type="spellEnd"/>
      <w:r w:rsidRPr="00102A43">
        <w:rPr>
          <w:sz w:val="20"/>
          <w:szCs w:val="20"/>
        </w:rPr>
        <w:t xml:space="preserve">= </w:t>
      </w:r>
      <w:proofErr w:type="spellStart"/>
      <w:r w:rsidRPr="00102A43">
        <w:rPr>
          <w:i/>
          <w:sz w:val="20"/>
          <w:szCs w:val="20"/>
        </w:rPr>
        <w:t>Salmonell</w:t>
      </w:r>
      <w:proofErr w:type="spellEnd"/>
      <w:r w:rsidRPr="00102A43">
        <w:rPr>
          <w:sz w:val="20"/>
          <w:szCs w:val="20"/>
        </w:rPr>
        <w:t xml:space="preserve"> spp., </w:t>
      </w:r>
      <w:proofErr w:type="spellStart"/>
      <w:r w:rsidRPr="00102A43">
        <w:rPr>
          <w:b/>
          <w:sz w:val="20"/>
          <w:szCs w:val="20"/>
        </w:rPr>
        <w:t>ec</w:t>
      </w:r>
      <w:proofErr w:type="spellEnd"/>
      <w:r w:rsidRPr="00102A43">
        <w:rPr>
          <w:sz w:val="20"/>
          <w:szCs w:val="20"/>
        </w:rPr>
        <w:t xml:space="preserve">= </w:t>
      </w:r>
      <w:r w:rsidRPr="00102A43">
        <w:rPr>
          <w:i/>
          <w:sz w:val="20"/>
          <w:szCs w:val="20"/>
        </w:rPr>
        <w:t>Escherichia</w:t>
      </w:r>
      <w:r w:rsidRPr="00102A43">
        <w:rPr>
          <w:sz w:val="20"/>
          <w:szCs w:val="20"/>
        </w:rPr>
        <w:t xml:space="preserve"> </w:t>
      </w:r>
      <w:r w:rsidRPr="00102A43">
        <w:rPr>
          <w:i/>
          <w:sz w:val="20"/>
          <w:szCs w:val="20"/>
        </w:rPr>
        <w:t>coli</w:t>
      </w:r>
    </w:p>
    <w:p w:rsidR="00357EA6" w:rsidRDefault="00357EA6" w:rsidP="00102A43">
      <w:pPr>
        <w:snapToGrid w:val="0"/>
        <w:jc w:val="both"/>
        <w:rPr>
          <w:b/>
          <w:sz w:val="20"/>
          <w:szCs w:val="20"/>
          <w:lang w:eastAsia="zh-CN"/>
        </w:rPr>
      </w:pPr>
    </w:p>
    <w:p w:rsidR="00F52936" w:rsidRPr="00102A43" w:rsidRDefault="00F52936" w:rsidP="00102A43">
      <w:pPr>
        <w:snapToGrid w:val="0"/>
        <w:jc w:val="both"/>
        <w:rPr>
          <w:b/>
          <w:sz w:val="20"/>
          <w:szCs w:val="20"/>
          <w:lang w:eastAsia="zh-CN"/>
        </w:rPr>
        <w:sectPr w:rsidR="00F52936" w:rsidRPr="00102A43" w:rsidSect="00677AAE">
          <w:type w:val="continuous"/>
          <w:pgSz w:w="12240" w:h="15840" w:code="1"/>
          <w:pgMar w:top="1440" w:right="1440" w:bottom="1440" w:left="1440" w:header="720" w:footer="720" w:gutter="0"/>
          <w:cols w:space="520"/>
          <w:docGrid w:linePitch="312"/>
        </w:sectPr>
      </w:pPr>
    </w:p>
    <w:p w:rsidR="00C40CB8" w:rsidRPr="00102A43" w:rsidRDefault="00C40CB8" w:rsidP="00C40CB8">
      <w:pPr>
        <w:snapToGrid w:val="0"/>
        <w:ind w:firstLine="425"/>
        <w:jc w:val="both"/>
        <w:rPr>
          <w:sz w:val="20"/>
          <w:szCs w:val="20"/>
        </w:rPr>
      </w:pPr>
      <w:r w:rsidRPr="00102A43">
        <w:rPr>
          <w:sz w:val="20"/>
          <w:szCs w:val="20"/>
        </w:rPr>
        <w:lastRenderedPageBreak/>
        <w:t xml:space="preserve">The results in Table 3 showed that all the gram negative bacterial isolates were 100% resistance to </w:t>
      </w:r>
      <w:proofErr w:type="spellStart"/>
      <w:r w:rsidRPr="00102A43">
        <w:rPr>
          <w:sz w:val="20"/>
          <w:szCs w:val="20"/>
        </w:rPr>
        <w:t>Nitrofurantoin</w:t>
      </w:r>
      <w:proofErr w:type="spellEnd"/>
      <w:r w:rsidRPr="00102A43">
        <w:rPr>
          <w:sz w:val="20"/>
          <w:szCs w:val="20"/>
        </w:rPr>
        <w:t xml:space="preserve">, </w:t>
      </w:r>
      <w:proofErr w:type="spellStart"/>
      <w:r w:rsidRPr="00102A43">
        <w:rPr>
          <w:sz w:val="20"/>
          <w:szCs w:val="20"/>
        </w:rPr>
        <w:t>Ceftazidime</w:t>
      </w:r>
      <w:proofErr w:type="spellEnd"/>
      <w:r w:rsidRPr="00102A43">
        <w:rPr>
          <w:sz w:val="20"/>
          <w:szCs w:val="20"/>
        </w:rPr>
        <w:t xml:space="preserve">, </w:t>
      </w:r>
      <w:proofErr w:type="spellStart"/>
      <w:r w:rsidRPr="00102A43">
        <w:rPr>
          <w:sz w:val="20"/>
          <w:szCs w:val="20"/>
        </w:rPr>
        <w:t>Cefixime</w:t>
      </w:r>
      <w:proofErr w:type="spellEnd"/>
      <w:r w:rsidRPr="00102A43">
        <w:rPr>
          <w:sz w:val="20"/>
          <w:szCs w:val="20"/>
        </w:rPr>
        <w:t xml:space="preserve"> and </w:t>
      </w:r>
      <w:proofErr w:type="spellStart"/>
      <w:r w:rsidRPr="00102A43">
        <w:rPr>
          <w:sz w:val="20"/>
          <w:szCs w:val="20"/>
        </w:rPr>
        <w:t>Cefdinir</w:t>
      </w:r>
      <w:proofErr w:type="spellEnd"/>
      <w:r w:rsidRPr="00102A43">
        <w:rPr>
          <w:sz w:val="20"/>
          <w:szCs w:val="20"/>
        </w:rPr>
        <w:t xml:space="preserve">; their resistance to these antibiotics were however, not significantly different from those of </w:t>
      </w:r>
      <w:proofErr w:type="spellStart"/>
      <w:r w:rsidRPr="00102A43">
        <w:rPr>
          <w:sz w:val="20"/>
          <w:szCs w:val="20"/>
        </w:rPr>
        <w:t>Aztreonam</w:t>
      </w:r>
      <w:proofErr w:type="spellEnd"/>
      <w:r w:rsidRPr="00102A43">
        <w:rPr>
          <w:sz w:val="20"/>
          <w:szCs w:val="20"/>
        </w:rPr>
        <w:t xml:space="preserve">, </w:t>
      </w:r>
      <w:proofErr w:type="spellStart"/>
      <w:r w:rsidRPr="00102A43">
        <w:rPr>
          <w:sz w:val="20"/>
          <w:szCs w:val="20"/>
        </w:rPr>
        <w:lastRenderedPageBreak/>
        <w:t>Cefotaxime</w:t>
      </w:r>
      <w:proofErr w:type="spellEnd"/>
      <w:r w:rsidRPr="00102A43">
        <w:rPr>
          <w:sz w:val="20"/>
          <w:szCs w:val="20"/>
        </w:rPr>
        <w:t xml:space="preserve">, </w:t>
      </w:r>
      <w:proofErr w:type="spellStart"/>
      <w:r w:rsidRPr="00102A43">
        <w:rPr>
          <w:sz w:val="20"/>
          <w:szCs w:val="20"/>
        </w:rPr>
        <w:t>Ceftriaxone</w:t>
      </w:r>
      <w:proofErr w:type="spellEnd"/>
      <w:r w:rsidRPr="00102A43">
        <w:rPr>
          <w:sz w:val="20"/>
          <w:szCs w:val="20"/>
        </w:rPr>
        <w:t xml:space="preserve">, and </w:t>
      </w:r>
      <w:proofErr w:type="spellStart"/>
      <w:r w:rsidRPr="00102A43">
        <w:rPr>
          <w:sz w:val="20"/>
          <w:szCs w:val="20"/>
        </w:rPr>
        <w:t>cefuroxime</w:t>
      </w:r>
      <w:proofErr w:type="spellEnd"/>
      <w:r w:rsidRPr="00102A43">
        <w:rPr>
          <w:sz w:val="20"/>
          <w:szCs w:val="20"/>
        </w:rPr>
        <w:t xml:space="preserve"> (p&gt;0.05) (all of which are β-</w:t>
      </w:r>
      <w:proofErr w:type="spellStart"/>
      <w:r w:rsidRPr="00102A43">
        <w:rPr>
          <w:sz w:val="20"/>
          <w:szCs w:val="20"/>
        </w:rPr>
        <w:t>lactam</w:t>
      </w:r>
      <w:proofErr w:type="spellEnd"/>
      <w:r w:rsidRPr="00102A43">
        <w:rPr>
          <w:sz w:val="20"/>
          <w:szCs w:val="20"/>
        </w:rPr>
        <w:t xml:space="preserve"> antibiotics with the exception of </w:t>
      </w:r>
      <w:proofErr w:type="spellStart"/>
      <w:r w:rsidRPr="00102A43">
        <w:rPr>
          <w:sz w:val="20"/>
          <w:szCs w:val="20"/>
        </w:rPr>
        <w:t>Nitrofurantoin</w:t>
      </w:r>
      <w:proofErr w:type="spellEnd"/>
      <w:r w:rsidRPr="00102A43">
        <w:rPr>
          <w:sz w:val="20"/>
          <w:szCs w:val="20"/>
        </w:rPr>
        <w:t xml:space="preserve">). Resistance to </w:t>
      </w:r>
      <w:proofErr w:type="spellStart"/>
      <w:r w:rsidRPr="00102A43">
        <w:rPr>
          <w:sz w:val="20"/>
          <w:szCs w:val="20"/>
        </w:rPr>
        <w:t>Norfloxacin</w:t>
      </w:r>
      <w:proofErr w:type="spellEnd"/>
      <w:r w:rsidRPr="00102A43">
        <w:rPr>
          <w:sz w:val="20"/>
          <w:szCs w:val="20"/>
        </w:rPr>
        <w:t xml:space="preserve">, </w:t>
      </w:r>
      <w:proofErr w:type="spellStart"/>
      <w:r w:rsidRPr="00102A43">
        <w:rPr>
          <w:sz w:val="20"/>
          <w:szCs w:val="20"/>
        </w:rPr>
        <w:t>Gentamycin</w:t>
      </w:r>
      <w:proofErr w:type="spellEnd"/>
      <w:r w:rsidRPr="00102A43">
        <w:rPr>
          <w:sz w:val="20"/>
          <w:szCs w:val="20"/>
        </w:rPr>
        <w:t xml:space="preserve"> and </w:t>
      </w:r>
      <w:proofErr w:type="spellStart"/>
      <w:r w:rsidRPr="00102A43">
        <w:rPr>
          <w:sz w:val="20"/>
          <w:szCs w:val="20"/>
        </w:rPr>
        <w:t>Amikacin</w:t>
      </w:r>
      <w:proofErr w:type="spellEnd"/>
      <w:r w:rsidRPr="00102A43">
        <w:rPr>
          <w:sz w:val="20"/>
          <w:szCs w:val="20"/>
        </w:rPr>
        <w:t xml:space="preserve"> by all the gram negative isolates were not significantly </w:t>
      </w:r>
      <w:r w:rsidRPr="00102A43">
        <w:rPr>
          <w:sz w:val="20"/>
          <w:szCs w:val="20"/>
        </w:rPr>
        <w:lastRenderedPageBreak/>
        <w:t>different (p&gt;0.05), but were significantly lower than those of other antibiotics (p&lt;0.05).</w:t>
      </w:r>
    </w:p>
    <w:p w:rsidR="00C40CB8" w:rsidRPr="00102A43" w:rsidRDefault="00C40CB8" w:rsidP="00C40CB8">
      <w:pPr>
        <w:snapToGrid w:val="0"/>
        <w:ind w:firstLine="425"/>
        <w:jc w:val="both"/>
        <w:rPr>
          <w:sz w:val="20"/>
          <w:szCs w:val="20"/>
        </w:rPr>
      </w:pPr>
      <w:r w:rsidRPr="00102A43">
        <w:rPr>
          <w:sz w:val="20"/>
          <w:szCs w:val="20"/>
        </w:rPr>
        <w:t>Resistance to all the antibiotics by both gram positive and gram negative bacterial isolates were significantly higher than their sensitivity pattern to the same antibiotics. Remarkably, resistance to β-</w:t>
      </w:r>
      <w:proofErr w:type="spellStart"/>
      <w:r w:rsidRPr="00102A43">
        <w:rPr>
          <w:sz w:val="20"/>
          <w:szCs w:val="20"/>
        </w:rPr>
        <w:t>lactams</w:t>
      </w:r>
      <w:proofErr w:type="spellEnd"/>
      <w:r w:rsidRPr="00102A43">
        <w:rPr>
          <w:sz w:val="20"/>
          <w:szCs w:val="20"/>
        </w:rPr>
        <w:t xml:space="preserve"> antibiotics by both gram positive and gram negative isolates were not significantly different (p&gt;0.05), but were significantly higher than those of other class of antibiotics (p&lt;0.05).</w:t>
      </w:r>
    </w:p>
    <w:p w:rsidR="00C40CB8" w:rsidRPr="00102A43" w:rsidRDefault="00C40CB8" w:rsidP="00C40CB8">
      <w:pPr>
        <w:snapToGrid w:val="0"/>
        <w:ind w:firstLine="425"/>
        <w:jc w:val="both"/>
        <w:rPr>
          <w:sz w:val="20"/>
          <w:szCs w:val="20"/>
        </w:rPr>
      </w:pPr>
      <w:r w:rsidRPr="00102A43">
        <w:rPr>
          <w:sz w:val="20"/>
          <w:szCs w:val="20"/>
        </w:rPr>
        <w:t xml:space="preserve">Seventeen (17) resistance patterns were shown by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and </w:t>
      </w:r>
      <w:proofErr w:type="spellStart"/>
      <w:r w:rsidRPr="00102A43">
        <w:rPr>
          <w:sz w:val="20"/>
          <w:szCs w:val="20"/>
        </w:rPr>
        <w:t>CoNS</w:t>
      </w:r>
      <w:proofErr w:type="spellEnd"/>
      <w:r w:rsidRPr="00102A43">
        <w:rPr>
          <w:sz w:val="20"/>
          <w:szCs w:val="20"/>
        </w:rPr>
        <w:t xml:space="preserve"> and are resistant to 8-13 antibiotics. The most common resistance pattern(</w:t>
      </w:r>
      <w:proofErr w:type="spellStart"/>
      <w:r w:rsidRPr="00102A43">
        <w:rPr>
          <w:sz w:val="20"/>
          <w:szCs w:val="20"/>
        </w:rPr>
        <w:t>ck,pg,ax,ac,ct,cp,cf,cr,er,te,az</w:t>
      </w:r>
      <w:proofErr w:type="spellEnd"/>
      <w:r w:rsidRPr="00102A43">
        <w:rPr>
          <w:sz w:val="20"/>
          <w:szCs w:val="20"/>
        </w:rPr>
        <w:t xml:space="preserve">) has 11 antibiotics exhibited by 4 species of </w:t>
      </w:r>
      <w:proofErr w:type="spellStart"/>
      <w:r w:rsidRPr="00102A43">
        <w:rPr>
          <w:sz w:val="20"/>
          <w:szCs w:val="20"/>
        </w:rPr>
        <w:t>CoNS</w:t>
      </w:r>
      <w:proofErr w:type="spellEnd"/>
      <w:r w:rsidRPr="00102A43">
        <w:rPr>
          <w:sz w:val="20"/>
          <w:szCs w:val="20"/>
        </w:rPr>
        <w:t xml:space="preserve"> and 1 species of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(Table 4).</w:t>
      </w:r>
    </w:p>
    <w:p w:rsidR="00F52936" w:rsidRDefault="00C40CB8" w:rsidP="00C40CB8">
      <w:pPr>
        <w:snapToGrid w:val="0"/>
        <w:ind w:firstLine="425"/>
        <w:jc w:val="both"/>
        <w:rPr>
          <w:sz w:val="20"/>
          <w:szCs w:val="20"/>
          <w:lang w:eastAsia="zh-CN"/>
        </w:rPr>
      </w:pPr>
      <w:r w:rsidRPr="00102A43">
        <w:rPr>
          <w:sz w:val="20"/>
          <w:szCs w:val="20"/>
        </w:rPr>
        <w:t xml:space="preserve">The results in Table 5 showed that all the gram-negative isolates exhibits 25 resistance patterns out of which all are multi-drug resistant, and are resistant to 8-13 antibiotics. The most common resistant pattern </w:t>
      </w:r>
      <w:proofErr w:type="gramStart"/>
      <w:r w:rsidRPr="00102A43">
        <w:rPr>
          <w:sz w:val="20"/>
          <w:szCs w:val="20"/>
        </w:rPr>
        <w:t>include</w:t>
      </w:r>
      <w:proofErr w:type="gramEnd"/>
      <w:r w:rsidR="00F52936">
        <w:rPr>
          <w:rFonts w:hint="eastAsia"/>
          <w:sz w:val="20"/>
          <w:szCs w:val="20"/>
          <w:lang w:eastAsia="zh-CN"/>
        </w:rPr>
        <w:t>:</w:t>
      </w:r>
      <w:r w:rsidRPr="00102A43">
        <w:rPr>
          <w:sz w:val="20"/>
          <w:szCs w:val="20"/>
        </w:rPr>
        <w:t xml:space="preserve"> </w:t>
      </w:r>
    </w:p>
    <w:p w:rsidR="00C40CB8" w:rsidRPr="00102A43" w:rsidRDefault="00C40CB8" w:rsidP="00F52936">
      <w:pPr>
        <w:snapToGrid w:val="0"/>
        <w:jc w:val="both"/>
        <w:rPr>
          <w:sz w:val="20"/>
          <w:szCs w:val="20"/>
        </w:rPr>
      </w:pPr>
      <w:proofErr w:type="spellStart"/>
      <w:r w:rsidRPr="00102A43">
        <w:rPr>
          <w:sz w:val="20"/>
          <w:szCs w:val="20"/>
        </w:rPr>
        <w:t>at,cx,fr,na,fu,cr,cz,fx,cn</w:t>
      </w:r>
      <w:proofErr w:type="spellEnd"/>
      <w:r w:rsidRPr="00102A43">
        <w:rPr>
          <w:sz w:val="20"/>
          <w:szCs w:val="20"/>
        </w:rPr>
        <w:t xml:space="preserve">; </w:t>
      </w:r>
      <w:proofErr w:type="spellStart"/>
      <w:r w:rsidRPr="00102A43">
        <w:rPr>
          <w:sz w:val="20"/>
          <w:szCs w:val="20"/>
        </w:rPr>
        <w:t>at,cx,fr,na,fu,cr,cl,of,cz,fx,cn</w:t>
      </w:r>
      <w:proofErr w:type="spellEnd"/>
      <w:r w:rsidRPr="00102A43">
        <w:rPr>
          <w:sz w:val="20"/>
          <w:szCs w:val="20"/>
        </w:rPr>
        <w:t xml:space="preserve">; </w:t>
      </w:r>
      <w:proofErr w:type="spellStart"/>
      <w:r w:rsidRPr="00102A43">
        <w:rPr>
          <w:sz w:val="20"/>
          <w:szCs w:val="20"/>
        </w:rPr>
        <w:t>at,cx,fr,na,fu,cr,of,cz,fx,cn</w:t>
      </w:r>
      <w:proofErr w:type="spellEnd"/>
      <w:r w:rsidRPr="00102A43">
        <w:rPr>
          <w:sz w:val="20"/>
          <w:szCs w:val="20"/>
        </w:rPr>
        <w:t xml:space="preserve"> and </w:t>
      </w:r>
      <w:proofErr w:type="spellStart"/>
      <w:r w:rsidRPr="00102A43">
        <w:rPr>
          <w:sz w:val="20"/>
          <w:szCs w:val="20"/>
        </w:rPr>
        <w:t>at,cx,fr,fu,cr,cl,of,cz,fx,cn</w:t>
      </w:r>
      <w:proofErr w:type="spellEnd"/>
      <w:r w:rsidRPr="00102A43">
        <w:rPr>
          <w:sz w:val="20"/>
          <w:szCs w:val="20"/>
        </w:rPr>
        <w:t xml:space="preserve"> with six (6) different isolates each.</w:t>
      </w:r>
    </w:p>
    <w:p w:rsidR="00C40CB8" w:rsidRDefault="00C40CB8" w:rsidP="00102A43">
      <w:pPr>
        <w:autoSpaceDE w:val="0"/>
        <w:autoSpaceDN w:val="0"/>
        <w:adjustRightInd w:val="0"/>
        <w:snapToGrid w:val="0"/>
        <w:jc w:val="both"/>
        <w:rPr>
          <w:b/>
          <w:bCs/>
          <w:color w:val="000000"/>
          <w:sz w:val="20"/>
          <w:szCs w:val="20"/>
          <w:lang w:val="en-GB" w:eastAsia="zh-CN"/>
        </w:rPr>
      </w:pPr>
    </w:p>
    <w:p w:rsidR="00C40CB8" w:rsidRPr="00102A43" w:rsidRDefault="00C40CB8" w:rsidP="00C40CB8">
      <w:pPr>
        <w:snapToGrid w:val="0"/>
        <w:jc w:val="both"/>
        <w:rPr>
          <w:sz w:val="20"/>
          <w:szCs w:val="20"/>
        </w:rPr>
      </w:pPr>
      <w:r w:rsidRPr="00102A43">
        <w:rPr>
          <w:b/>
          <w:sz w:val="20"/>
          <w:szCs w:val="20"/>
        </w:rPr>
        <w:t>4. Discussion</w:t>
      </w:r>
    </w:p>
    <w:p w:rsidR="00C40CB8" w:rsidRPr="00102A43" w:rsidRDefault="00C40CB8" w:rsidP="00C40CB8">
      <w:pPr>
        <w:snapToGrid w:val="0"/>
        <w:ind w:firstLine="425"/>
        <w:jc w:val="both"/>
        <w:rPr>
          <w:sz w:val="20"/>
          <w:szCs w:val="20"/>
        </w:rPr>
      </w:pPr>
      <w:r w:rsidRPr="00102A43">
        <w:rPr>
          <w:sz w:val="20"/>
          <w:szCs w:val="20"/>
        </w:rPr>
        <w:t xml:space="preserve">The findings in this study that </w:t>
      </w:r>
      <w:proofErr w:type="spellStart"/>
      <w:r w:rsidRPr="00102A43">
        <w:rPr>
          <w:sz w:val="20"/>
          <w:szCs w:val="20"/>
        </w:rPr>
        <w:t>CoNS</w:t>
      </w:r>
      <w:proofErr w:type="spellEnd"/>
      <w:r w:rsidRPr="00102A43">
        <w:rPr>
          <w:sz w:val="20"/>
          <w:szCs w:val="20"/>
        </w:rPr>
        <w:t xml:space="preserve"> are the most predominant isolates (21.8%) was however contrary to the report of </w:t>
      </w:r>
      <w:proofErr w:type="spellStart"/>
      <w:r w:rsidRPr="00102A43">
        <w:rPr>
          <w:sz w:val="20"/>
          <w:szCs w:val="20"/>
        </w:rPr>
        <w:t>Tagoe</w:t>
      </w:r>
      <w:proofErr w:type="spellEnd"/>
      <w:r w:rsidRPr="00102A43">
        <w:rPr>
          <w:sz w:val="20"/>
          <w:szCs w:val="20"/>
        </w:rPr>
        <w:t xml:space="preserve"> </w:t>
      </w:r>
      <w:r w:rsidRPr="00102A43">
        <w:rPr>
          <w:i/>
          <w:sz w:val="20"/>
          <w:szCs w:val="20"/>
        </w:rPr>
        <w:t>et al.</w:t>
      </w:r>
      <w:r w:rsidRPr="00102A43">
        <w:rPr>
          <w:sz w:val="20"/>
          <w:szCs w:val="20"/>
        </w:rPr>
        <w:t xml:space="preserve"> (2011) in which they showed that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was the most predominant isolates in their study.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w:t>
      </w:r>
      <w:proofErr w:type="spellStart"/>
      <w:r w:rsidRPr="00102A43">
        <w:rPr>
          <w:sz w:val="20"/>
          <w:szCs w:val="20"/>
        </w:rPr>
        <w:t>CoNS</w:t>
      </w:r>
      <w:proofErr w:type="spellEnd"/>
      <w:r w:rsidRPr="00102A43">
        <w:rPr>
          <w:sz w:val="20"/>
          <w:szCs w:val="20"/>
        </w:rPr>
        <w:t xml:space="preserve"> isolated from some of the sachet water samples may have entered the water during packaging or handling since the organisms are normal flora of the human skin and nasal cavity (Hunter, 1993). Poor hygienic practices and inadequate sanitary conditions of the production and packaging line account for the major source of microbial contamination of portable water. The presence of </w:t>
      </w:r>
      <w:r w:rsidRPr="00102A43">
        <w:rPr>
          <w:i/>
          <w:sz w:val="20"/>
          <w:szCs w:val="20"/>
        </w:rPr>
        <w:t>Staphylococcus</w:t>
      </w:r>
      <w:r w:rsidRPr="00102A43">
        <w:rPr>
          <w:sz w:val="20"/>
          <w:szCs w:val="20"/>
        </w:rPr>
        <w:t xml:space="preserve"> </w:t>
      </w:r>
      <w:proofErr w:type="spellStart"/>
      <w:r w:rsidRPr="00102A43">
        <w:rPr>
          <w:i/>
          <w:sz w:val="20"/>
          <w:szCs w:val="20"/>
        </w:rPr>
        <w:t>aureus</w:t>
      </w:r>
      <w:proofErr w:type="spellEnd"/>
      <w:r w:rsidRPr="00102A43">
        <w:rPr>
          <w:sz w:val="20"/>
          <w:szCs w:val="20"/>
        </w:rPr>
        <w:t xml:space="preserve"> in sachet water is of public health significance because it is usually responsible for staphylococcal food poisoning (Frazier and </w:t>
      </w:r>
      <w:proofErr w:type="spellStart"/>
      <w:r w:rsidRPr="00102A43">
        <w:rPr>
          <w:sz w:val="20"/>
          <w:szCs w:val="20"/>
        </w:rPr>
        <w:t>Westhoof</w:t>
      </w:r>
      <w:proofErr w:type="spellEnd"/>
      <w:r w:rsidRPr="00102A43">
        <w:rPr>
          <w:sz w:val="20"/>
          <w:szCs w:val="20"/>
        </w:rPr>
        <w:t xml:space="preserve">, 1995), </w:t>
      </w:r>
      <w:r w:rsidRPr="00102A43">
        <w:rPr>
          <w:color w:val="000000"/>
          <w:sz w:val="20"/>
          <w:szCs w:val="20"/>
        </w:rPr>
        <w:t xml:space="preserve">severe soft tissue infections, and toxic shock syndrome (TSS) (Lowy, 1998; Weems, 2001). </w:t>
      </w:r>
      <w:proofErr w:type="spellStart"/>
      <w:r w:rsidRPr="00102A43">
        <w:rPr>
          <w:sz w:val="20"/>
          <w:szCs w:val="20"/>
        </w:rPr>
        <w:t>Coagulase</w:t>
      </w:r>
      <w:proofErr w:type="spellEnd"/>
      <w:r w:rsidRPr="00102A43">
        <w:rPr>
          <w:sz w:val="20"/>
          <w:szCs w:val="20"/>
        </w:rPr>
        <w:t>-negative Staphylococci (</w:t>
      </w:r>
      <w:proofErr w:type="spellStart"/>
      <w:r w:rsidRPr="00102A43">
        <w:rPr>
          <w:sz w:val="20"/>
          <w:szCs w:val="20"/>
        </w:rPr>
        <w:t>CoNS</w:t>
      </w:r>
      <w:proofErr w:type="spellEnd"/>
      <w:r w:rsidRPr="00102A43">
        <w:rPr>
          <w:sz w:val="20"/>
          <w:szCs w:val="20"/>
        </w:rPr>
        <w:t xml:space="preserve">) previously dismissed as contaminants are now emerging as important potential pathogens (Garcia </w:t>
      </w:r>
      <w:r w:rsidRPr="00102A43">
        <w:rPr>
          <w:i/>
          <w:sz w:val="20"/>
          <w:szCs w:val="20"/>
        </w:rPr>
        <w:t>et al</w:t>
      </w:r>
      <w:r w:rsidRPr="00102A43">
        <w:rPr>
          <w:sz w:val="20"/>
          <w:szCs w:val="20"/>
        </w:rPr>
        <w:t xml:space="preserve">., 2004). In the last two decades, </w:t>
      </w:r>
      <w:proofErr w:type="spellStart"/>
      <w:r w:rsidRPr="00102A43">
        <w:rPr>
          <w:sz w:val="20"/>
          <w:szCs w:val="20"/>
        </w:rPr>
        <w:t>CoNS</w:t>
      </w:r>
      <w:proofErr w:type="spellEnd"/>
      <w:r w:rsidRPr="00102A43">
        <w:rPr>
          <w:sz w:val="20"/>
          <w:szCs w:val="20"/>
        </w:rPr>
        <w:t xml:space="preserve"> have also emerged as significant pathogens, especially in </w:t>
      </w:r>
      <w:proofErr w:type="spellStart"/>
      <w:r w:rsidRPr="00102A43">
        <w:rPr>
          <w:sz w:val="20"/>
          <w:szCs w:val="20"/>
        </w:rPr>
        <w:t>immunocompromised</w:t>
      </w:r>
      <w:proofErr w:type="spellEnd"/>
      <w:r w:rsidRPr="00102A43">
        <w:rPr>
          <w:sz w:val="20"/>
          <w:szCs w:val="20"/>
        </w:rPr>
        <w:t xml:space="preserve"> patients, premature newborns, urinary tract infections, arthritis, and infections of prosthetic joints (</w:t>
      </w:r>
      <w:proofErr w:type="spellStart"/>
      <w:r w:rsidRPr="00102A43">
        <w:rPr>
          <w:sz w:val="20"/>
          <w:szCs w:val="20"/>
        </w:rPr>
        <w:t>Heikens</w:t>
      </w:r>
      <w:proofErr w:type="spellEnd"/>
      <w:r w:rsidRPr="00102A43">
        <w:rPr>
          <w:sz w:val="20"/>
          <w:szCs w:val="20"/>
        </w:rPr>
        <w:t xml:space="preserve"> </w:t>
      </w:r>
      <w:r w:rsidRPr="00102A43">
        <w:rPr>
          <w:i/>
          <w:sz w:val="20"/>
          <w:szCs w:val="20"/>
        </w:rPr>
        <w:t>et al.</w:t>
      </w:r>
      <w:r w:rsidRPr="00102A43">
        <w:rPr>
          <w:sz w:val="20"/>
          <w:szCs w:val="20"/>
        </w:rPr>
        <w:t xml:space="preserve">, 2005). The isolation of </w:t>
      </w:r>
      <w:proofErr w:type="spellStart"/>
      <w:r w:rsidRPr="00102A43">
        <w:rPr>
          <w:i/>
          <w:sz w:val="20"/>
          <w:szCs w:val="20"/>
        </w:rPr>
        <w:t>Shigella</w:t>
      </w:r>
      <w:proofErr w:type="spellEnd"/>
      <w:r w:rsidRPr="00102A43">
        <w:rPr>
          <w:sz w:val="20"/>
          <w:szCs w:val="20"/>
        </w:rPr>
        <w:t xml:space="preserve"> spp. in this study is also a pointer to poor hygienic </w:t>
      </w:r>
      <w:r w:rsidRPr="00102A43">
        <w:rPr>
          <w:sz w:val="20"/>
          <w:szCs w:val="20"/>
        </w:rPr>
        <w:lastRenderedPageBreak/>
        <w:t>practices and inadequate sanitary processes since the organisms can be transmitted via oral-</w:t>
      </w:r>
      <w:proofErr w:type="spellStart"/>
      <w:r w:rsidRPr="00102A43">
        <w:rPr>
          <w:sz w:val="20"/>
          <w:szCs w:val="20"/>
        </w:rPr>
        <w:t>faecal</w:t>
      </w:r>
      <w:proofErr w:type="spellEnd"/>
      <w:r w:rsidRPr="00102A43">
        <w:rPr>
          <w:sz w:val="20"/>
          <w:szCs w:val="20"/>
        </w:rPr>
        <w:t xml:space="preserve"> route primarily by </w:t>
      </w:r>
      <w:proofErr w:type="spellStart"/>
      <w:r w:rsidRPr="00102A43">
        <w:rPr>
          <w:sz w:val="20"/>
          <w:szCs w:val="20"/>
        </w:rPr>
        <w:t>faecal</w:t>
      </w:r>
      <w:proofErr w:type="spellEnd"/>
      <w:r w:rsidRPr="00102A43">
        <w:rPr>
          <w:sz w:val="20"/>
          <w:szCs w:val="20"/>
        </w:rPr>
        <w:t xml:space="preserve"> contaminated food or water and finger. Isolation of </w:t>
      </w:r>
      <w:r w:rsidRPr="00102A43">
        <w:rPr>
          <w:i/>
          <w:sz w:val="20"/>
          <w:szCs w:val="20"/>
        </w:rPr>
        <w:t>E. coli</w:t>
      </w:r>
      <w:r w:rsidRPr="00102A43">
        <w:rPr>
          <w:sz w:val="20"/>
          <w:szCs w:val="20"/>
        </w:rPr>
        <w:t xml:space="preserve"> showed </w:t>
      </w:r>
      <w:proofErr w:type="spellStart"/>
      <w:r w:rsidRPr="00102A43">
        <w:rPr>
          <w:sz w:val="20"/>
          <w:szCs w:val="20"/>
        </w:rPr>
        <w:t>faecal</w:t>
      </w:r>
      <w:proofErr w:type="spellEnd"/>
      <w:r w:rsidRPr="00102A43">
        <w:rPr>
          <w:sz w:val="20"/>
          <w:szCs w:val="20"/>
        </w:rPr>
        <w:t xml:space="preserve"> pollution of the water samples. Some strains of </w:t>
      </w:r>
      <w:proofErr w:type="spellStart"/>
      <w:r w:rsidRPr="00102A43">
        <w:rPr>
          <w:i/>
          <w:sz w:val="20"/>
          <w:szCs w:val="20"/>
        </w:rPr>
        <w:t>E.coli</w:t>
      </w:r>
      <w:proofErr w:type="spellEnd"/>
      <w:r w:rsidRPr="00102A43">
        <w:rPr>
          <w:sz w:val="20"/>
          <w:szCs w:val="20"/>
        </w:rPr>
        <w:t xml:space="preserve"> synthesize heat stable </w:t>
      </w:r>
      <w:proofErr w:type="spellStart"/>
      <w:r w:rsidRPr="00102A43">
        <w:rPr>
          <w:sz w:val="20"/>
          <w:szCs w:val="20"/>
        </w:rPr>
        <w:t>enterotoxins</w:t>
      </w:r>
      <w:proofErr w:type="spellEnd"/>
      <w:r w:rsidRPr="00102A43">
        <w:rPr>
          <w:sz w:val="20"/>
          <w:szCs w:val="20"/>
        </w:rPr>
        <w:t xml:space="preserve"> and are responsible for </w:t>
      </w:r>
      <w:proofErr w:type="spellStart"/>
      <w:r w:rsidRPr="00102A43">
        <w:rPr>
          <w:sz w:val="20"/>
          <w:szCs w:val="20"/>
        </w:rPr>
        <w:t>diarrhoeal</w:t>
      </w:r>
      <w:proofErr w:type="spellEnd"/>
      <w:r w:rsidRPr="00102A43">
        <w:rPr>
          <w:sz w:val="20"/>
          <w:szCs w:val="20"/>
        </w:rPr>
        <w:t xml:space="preserve"> disease in humans and domestic animals. Isolation of other pathogenic bacteria such as </w:t>
      </w:r>
      <w:r w:rsidRPr="00102A43">
        <w:rPr>
          <w:i/>
          <w:sz w:val="20"/>
          <w:szCs w:val="20"/>
        </w:rPr>
        <w:t>Proteus</w:t>
      </w:r>
      <w:r w:rsidRPr="00102A43">
        <w:rPr>
          <w:sz w:val="20"/>
          <w:szCs w:val="20"/>
        </w:rPr>
        <w:t xml:space="preserve"> </w:t>
      </w:r>
      <w:proofErr w:type="spellStart"/>
      <w:r w:rsidRPr="00102A43">
        <w:rPr>
          <w:i/>
          <w:sz w:val="20"/>
          <w:szCs w:val="20"/>
        </w:rPr>
        <w:t>vulgaris</w:t>
      </w:r>
      <w:proofErr w:type="spellEnd"/>
      <w:r w:rsidRPr="00102A43">
        <w:rPr>
          <w:sz w:val="20"/>
          <w:szCs w:val="20"/>
        </w:rPr>
        <w:t xml:space="preserve">, </w:t>
      </w:r>
      <w:r w:rsidRPr="00102A43">
        <w:rPr>
          <w:i/>
          <w:sz w:val="20"/>
          <w:szCs w:val="20"/>
        </w:rPr>
        <w:t>Salmonella</w:t>
      </w:r>
      <w:r w:rsidRPr="00102A43">
        <w:rPr>
          <w:sz w:val="20"/>
          <w:szCs w:val="20"/>
        </w:rPr>
        <w:t xml:space="preserve"> spp., </w:t>
      </w:r>
      <w:r w:rsidRPr="00102A43">
        <w:rPr>
          <w:i/>
          <w:sz w:val="20"/>
          <w:szCs w:val="20"/>
        </w:rPr>
        <w:t>Pseudomonas</w:t>
      </w:r>
      <w:r w:rsidRPr="00102A43">
        <w:rPr>
          <w:sz w:val="20"/>
          <w:szCs w:val="20"/>
        </w:rPr>
        <w:t xml:space="preserve"> </w:t>
      </w:r>
      <w:proofErr w:type="spellStart"/>
      <w:r w:rsidRPr="00102A43">
        <w:rPr>
          <w:i/>
          <w:sz w:val="20"/>
          <w:szCs w:val="20"/>
        </w:rPr>
        <w:t>aeruginosa</w:t>
      </w:r>
      <w:proofErr w:type="spellEnd"/>
      <w:r w:rsidRPr="00102A43">
        <w:rPr>
          <w:sz w:val="20"/>
          <w:szCs w:val="20"/>
        </w:rPr>
        <w:t xml:space="preserve"> </w:t>
      </w:r>
      <w:r w:rsidRPr="00102A43">
        <w:rPr>
          <w:i/>
          <w:sz w:val="20"/>
          <w:szCs w:val="20"/>
        </w:rPr>
        <w:t xml:space="preserve">and </w:t>
      </w:r>
      <w:proofErr w:type="spellStart"/>
      <w:r w:rsidRPr="00102A43">
        <w:rPr>
          <w:i/>
          <w:sz w:val="20"/>
          <w:szCs w:val="20"/>
        </w:rPr>
        <w:t>Citrobacter</w:t>
      </w:r>
      <w:proofErr w:type="spellEnd"/>
      <w:r w:rsidRPr="00102A43">
        <w:rPr>
          <w:sz w:val="20"/>
          <w:szCs w:val="20"/>
        </w:rPr>
        <w:t xml:space="preserve"> </w:t>
      </w:r>
      <w:proofErr w:type="spellStart"/>
      <w:r w:rsidRPr="00102A43">
        <w:rPr>
          <w:sz w:val="20"/>
          <w:szCs w:val="20"/>
        </w:rPr>
        <w:t>spp</w:t>
      </w:r>
      <w:proofErr w:type="spellEnd"/>
      <w:r w:rsidRPr="00102A43">
        <w:rPr>
          <w:sz w:val="20"/>
          <w:szCs w:val="20"/>
        </w:rPr>
        <w:t xml:space="preserve"> in sources of drinking water is also of public health significance and similar to the findings of </w:t>
      </w:r>
      <w:proofErr w:type="spellStart"/>
      <w:r w:rsidRPr="00102A43">
        <w:rPr>
          <w:sz w:val="20"/>
          <w:szCs w:val="20"/>
        </w:rPr>
        <w:t>Lateef</w:t>
      </w:r>
      <w:proofErr w:type="spellEnd"/>
      <w:r w:rsidRPr="00102A43">
        <w:rPr>
          <w:sz w:val="20"/>
          <w:szCs w:val="20"/>
        </w:rPr>
        <w:t xml:space="preserve"> </w:t>
      </w:r>
      <w:r w:rsidRPr="00102A43">
        <w:rPr>
          <w:i/>
          <w:sz w:val="20"/>
          <w:szCs w:val="20"/>
        </w:rPr>
        <w:t>et al</w:t>
      </w:r>
      <w:r w:rsidRPr="00102A43">
        <w:rPr>
          <w:sz w:val="20"/>
          <w:szCs w:val="20"/>
        </w:rPr>
        <w:t xml:space="preserve">. (2005), </w:t>
      </w:r>
      <w:proofErr w:type="spellStart"/>
      <w:r w:rsidRPr="00102A43">
        <w:rPr>
          <w:sz w:val="20"/>
          <w:szCs w:val="20"/>
        </w:rPr>
        <w:t>Olaoye</w:t>
      </w:r>
      <w:proofErr w:type="spellEnd"/>
      <w:r w:rsidRPr="00102A43">
        <w:rPr>
          <w:sz w:val="20"/>
          <w:szCs w:val="20"/>
        </w:rPr>
        <w:t xml:space="preserve"> and </w:t>
      </w:r>
      <w:proofErr w:type="spellStart"/>
      <w:r w:rsidRPr="00102A43">
        <w:rPr>
          <w:sz w:val="20"/>
          <w:szCs w:val="20"/>
        </w:rPr>
        <w:t>Onilude</w:t>
      </w:r>
      <w:proofErr w:type="spellEnd"/>
      <w:r w:rsidRPr="00102A43">
        <w:rPr>
          <w:sz w:val="20"/>
          <w:szCs w:val="20"/>
        </w:rPr>
        <w:t xml:space="preserve">, (2009), </w:t>
      </w:r>
      <w:proofErr w:type="spellStart"/>
      <w:r w:rsidRPr="00102A43">
        <w:rPr>
          <w:sz w:val="20"/>
          <w:szCs w:val="20"/>
        </w:rPr>
        <w:t>Tagoe</w:t>
      </w:r>
      <w:proofErr w:type="spellEnd"/>
      <w:r w:rsidRPr="00102A43">
        <w:rPr>
          <w:sz w:val="20"/>
          <w:szCs w:val="20"/>
        </w:rPr>
        <w:t xml:space="preserve"> </w:t>
      </w:r>
      <w:r w:rsidRPr="00102A43">
        <w:rPr>
          <w:i/>
          <w:sz w:val="20"/>
          <w:szCs w:val="20"/>
        </w:rPr>
        <w:t>et al</w:t>
      </w:r>
      <w:r w:rsidRPr="00102A43">
        <w:rPr>
          <w:sz w:val="20"/>
          <w:szCs w:val="20"/>
        </w:rPr>
        <w:t xml:space="preserve">. (2011), Tula </w:t>
      </w:r>
      <w:r w:rsidRPr="00102A43">
        <w:rPr>
          <w:i/>
          <w:sz w:val="20"/>
          <w:szCs w:val="20"/>
        </w:rPr>
        <w:t>et al</w:t>
      </w:r>
      <w:r w:rsidRPr="00102A43">
        <w:rPr>
          <w:sz w:val="20"/>
          <w:szCs w:val="20"/>
        </w:rPr>
        <w:t>. (2013). The presence of these organisms may also reflect the poor state of processing methods or facilities; because it is often reported that some unscrupulous producers just bag and seal pipe water without any form of treatment (</w:t>
      </w:r>
      <w:proofErr w:type="spellStart"/>
      <w:r w:rsidRPr="00102A43">
        <w:rPr>
          <w:sz w:val="20"/>
          <w:szCs w:val="20"/>
        </w:rPr>
        <w:t>Nwosu</w:t>
      </w:r>
      <w:proofErr w:type="spellEnd"/>
      <w:r w:rsidRPr="00102A43">
        <w:rPr>
          <w:sz w:val="20"/>
          <w:szCs w:val="20"/>
        </w:rPr>
        <w:t xml:space="preserve"> and </w:t>
      </w:r>
      <w:proofErr w:type="spellStart"/>
      <w:r w:rsidRPr="00102A43">
        <w:rPr>
          <w:sz w:val="20"/>
          <w:szCs w:val="20"/>
        </w:rPr>
        <w:t>Ogueke</w:t>
      </w:r>
      <w:proofErr w:type="spellEnd"/>
      <w:r w:rsidRPr="00102A43">
        <w:rPr>
          <w:sz w:val="20"/>
          <w:szCs w:val="20"/>
        </w:rPr>
        <w:t>, 2004). There is no justification whatsoever for ‘processed’ water in sachet contaminated with these organisms, and their presence even in small numbers render such water being of unacceptable quality or potentially hazardous.</w:t>
      </w:r>
    </w:p>
    <w:p w:rsidR="00C40CB8" w:rsidRPr="00102A43" w:rsidRDefault="00C40CB8" w:rsidP="00C40CB8">
      <w:pPr>
        <w:snapToGrid w:val="0"/>
        <w:ind w:firstLine="425"/>
        <w:jc w:val="both"/>
        <w:rPr>
          <w:sz w:val="20"/>
          <w:szCs w:val="20"/>
        </w:rPr>
      </w:pPr>
      <w:r w:rsidRPr="00102A43">
        <w:rPr>
          <w:sz w:val="20"/>
          <w:szCs w:val="20"/>
        </w:rPr>
        <w:t xml:space="preserve">The result of the antibiotic susceptibility testing showed various percentages of antibiotic resistance among the bacterial isolates from sachet water samples. All the Staphylococcal </w:t>
      </w:r>
      <w:proofErr w:type="spellStart"/>
      <w:r w:rsidRPr="00102A43">
        <w:rPr>
          <w:sz w:val="20"/>
          <w:szCs w:val="20"/>
        </w:rPr>
        <w:t>spp</w:t>
      </w:r>
      <w:proofErr w:type="spellEnd"/>
      <w:r w:rsidRPr="00102A43">
        <w:rPr>
          <w:sz w:val="20"/>
          <w:szCs w:val="20"/>
        </w:rPr>
        <w:t xml:space="preserve"> showed 100% resistance to Penicillin-G, Amoxicillin, Amoxicillin-</w:t>
      </w:r>
      <w:proofErr w:type="spellStart"/>
      <w:r w:rsidRPr="00102A43">
        <w:rPr>
          <w:sz w:val="20"/>
          <w:szCs w:val="20"/>
        </w:rPr>
        <w:t>clavulanic</w:t>
      </w:r>
      <w:proofErr w:type="spellEnd"/>
      <w:r w:rsidRPr="00102A43">
        <w:rPr>
          <w:sz w:val="20"/>
          <w:szCs w:val="20"/>
        </w:rPr>
        <w:t xml:space="preserve"> acid, </w:t>
      </w:r>
      <w:proofErr w:type="spellStart"/>
      <w:r w:rsidRPr="00102A43">
        <w:rPr>
          <w:sz w:val="20"/>
          <w:szCs w:val="20"/>
        </w:rPr>
        <w:t>Cotrimoxazole</w:t>
      </w:r>
      <w:proofErr w:type="spellEnd"/>
      <w:r w:rsidRPr="00102A43">
        <w:rPr>
          <w:sz w:val="20"/>
          <w:szCs w:val="20"/>
        </w:rPr>
        <w:t xml:space="preserve">, </w:t>
      </w:r>
      <w:proofErr w:type="spellStart"/>
      <w:r w:rsidRPr="00102A43">
        <w:rPr>
          <w:sz w:val="20"/>
          <w:szCs w:val="20"/>
        </w:rPr>
        <w:t>Cephalexin</w:t>
      </w:r>
      <w:proofErr w:type="spellEnd"/>
      <w:r w:rsidRPr="00102A43">
        <w:rPr>
          <w:sz w:val="20"/>
          <w:szCs w:val="20"/>
        </w:rPr>
        <w:t xml:space="preserve">, </w:t>
      </w:r>
      <w:proofErr w:type="spellStart"/>
      <w:r w:rsidRPr="00102A43">
        <w:rPr>
          <w:sz w:val="20"/>
          <w:szCs w:val="20"/>
        </w:rPr>
        <w:t>Cefazolin</w:t>
      </w:r>
      <w:proofErr w:type="spellEnd"/>
      <w:r w:rsidRPr="00102A43">
        <w:rPr>
          <w:sz w:val="20"/>
          <w:szCs w:val="20"/>
        </w:rPr>
        <w:t xml:space="preserve">, </w:t>
      </w:r>
      <w:proofErr w:type="spellStart"/>
      <w:r w:rsidRPr="00102A43">
        <w:rPr>
          <w:sz w:val="20"/>
          <w:szCs w:val="20"/>
        </w:rPr>
        <w:t>Cefuroxime</w:t>
      </w:r>
      <w:proofErr w:type="spellEnd"/>
      <w:r w:rsidRPr="00102A43">
        <w:rPr>
          <w:sz w:val="20"/>
          <w:szCs w:val="20"/>
        </w:rPr>
        <w:t xml:space="preserve"> and 96% resistance to Erythromycin. This is a broad spectrum resistance pattern because these antibiotics belong to the class Penicillin, </w:t>
      </w:r>
      <w:proofErr w:type="spellStart"/>
      <w:r w:rsidRPr="00102A43">
        <w:rPr>
          <w:sz w:val="20"/>
          <w:szCs w:val="20"/>
        </w:rPr>
        <w:t>Sulphonamides</w:t>
      </w:r>
      <w:proofErr w:type="spellEnd"/>
      <w:r w:rsidRPr="00102A43">
        <w:rPr>
          <w:sz w:val="20"/>
          <w:szCs w:val="20"/>
        </w:rPr>
        <w:t xml:space="preserve">, Cephalosporin and </w:t>
      </w:r>
      <w:proofErr w:type="spellStart"/>
      <w:r w:rsidRPr="00102A43">
        <w:rPr>
          <w:sz w:val="20"/>
          <w:szCs w:val="20"/>
        </w:rPr>
        <w:t>Macrolide</w:t>
      </w:r>
      <w:proofErr w:type="spellEnd"/>
      <w:r w:rsidRPr="00102A43">
        <w:rPr>
          <w:sz w:val="20"/>
          <w:szCs w:val="20"/>
        </w:rPr>
        <w:t xml:space="preserve"> respectively. They were however more susceptible to ciprofloxacin and </w:t>
      </w:r>
      <w:proofErr w:type="spellStart"/>
      <w:r w:rsidRPr="00102A43">
        <w:rPr>
          <w:sz w:val="20"/>
          <w:szCs w:val="20"/>
        </w:rPr>
        <w:t>piperacillin</w:t>
      </w:r>
      <w:proofErr w:type="spellEnd"/>
      <w:r w:rsidRPr="00102A43">
        <w:rPr>
          <w:sz w:val="20"/>
          <w:szCs w:val="20"/>
        </w:rPr>
        <w:t xml:space="preserve">. Earlier study in Ghana by </w:t>
      </w:r>
      <w:proofErr w:type="spellStart"/>
      <w:r w:rsidRPr="00102A43">
        <w:rPr>
          <w:sz w:val="20"/>
          <w:szCs w:val="20"/>
        </w:rPr>
        <w:t>Tagoe</w:t>
      </w:r>
      <w:proofErr w:type="spellEnd"/>
      <w:r w:rsidRPr="00102A43">
        <w:rPr>
          <w:sz w:val="20"/>
          <w:szCs w:val="20"/>
        </w:rPr>
        <w:t xml:space="preserve"> </w:t>
      </w:r>
      <w:r w:rsidRPr="00102A43">
        <w:rPr>
          <w:i/>
          <w:sz w:val="20"/>
          <w:szCs w:val="20"/>
        </w:rPr>
        <w:t>et al</w:t>
      </w:r>
      <w:r w:rsidRPr="00102A43">
        <w:rPr>
          <w:sz w:val="20"/>
          <w:szCs w:val="20"/>
        </w:rPr>
        <w:t xml:space="preserve">. (2011) observed that most of their isolates from sachet water were resistance to </w:t>
      </w:r>
      <w:proofErr w:type="spellStart"/>
      <w:r w:rsidRPr="00102A43">
        <w:rPr>
          <w:sz w:val="20"/>
          <w:szCs w:val="20"/>
        </w:rPr>
        <w:t>Ampicillin</w:t>
      </w:r>
      <w:proofErr w:type="spellEnd"/>
      <w:r w:rsidRPr="00102A43">
        <w:rPr>
          <w:sz w:val="20"/>
          <w:szCs w:val="20"/>
        </w:rPr>
        <w:t xml:space="preserve"> (100%), Penicillin (100%), </w:t>
      </w:r>
      <w:proofErr w:type="spellStart"/>
      <w:r w:rsidRPr="00102A43">
        <w:rPr>
          <w:sz w:val="20"/>
          <w:szCs w:val="20"/>
        </w:rPr>
        <w:t>Cotrimoxazole</w:t>
      </w:r>
      <w:proofErr w:type="spellEnd"/>
      <w:r w:rsidRPr="00102A43">
        <w:rPr>
          <w:sz w:val="20"/>
          <w:szCs w:val="20"/>
        </w:rPr>
        <w:t xml:space="preserve"> (57.1%), </w:t>
      </w:r>
      <w:proofErr w:type="spellStart"/>
      <w:r w:rsidRPr="00102A43">
        <w:rPr>
          <w:sz w:val="20"/>
          <w:szCs w:val="20"/>
        </w:rPr>
        <w:t>Cefuroxime</w:t>
      </w:r>
      <w:proofErr w:type="spellEnd"/>
      <w:r w:rsidRPr="00102A43">
        <w:rPr>
          <w:sz w:val="20"/>
          <w:szCs w:val="20"/>
        </w:rPr>
        <w:t xml:space="preserve"> (92.9%) and Erythromycin (92.9%).</w:t>
      </w:r>
    </w:p>
    <w:p w:rsidR="00C40CB8" w:rsidRPr="00102A43" w:rsidRDefault="00C40CB8" w:rsidP="00C40CB8">
      <w:pPr>
        <w:snapToGrid w:val="0"/>
        <w:ind w:firstLine="425"/>
        <w:jc w:val="both"/>
        <w:rPr>
          <w:sz w:val="20"/>
          <w:szCs w:val="20"/>
        </w:rPr>
      </w:pPr>
      <w:r w:rsidRPr="00102A43">
        <w:rPr>
          <w:sz w:val="20"/>
          <w:szCs w:val="20"/>
        </w:rPr>
        <w:t>All the</w:t>
      </w:r>
      <w:r w:rsidRPr="00102A43">
        <w:rPr>
          <w:b/>
          <w:sz w:val="20"/>
          <w:szCs w:val="20"/>
        </w:rPr>
        <w:t xml:space="preserve"> </w:t>
      </w:r>
      <w:r w:rsidRPr="00102A43">
        <w:rPr>
          <w:sz w:val="20"/>
          <w:szCs w:val="20"/>
        </w:rPr>
        <w:t xml:space="preserve">Gram negative isolates are 100% resistance to </w:t>
      </w:r>
      <w:proofErr w:type="spellStart"/>
      <w:r w:rsidRPr="00102A43">
        <w:rPr>
          <w:sz w:val="20"/>
          <w:szCs w:val="20"/>
        </w:rPr>
        <w:t>Nitrofurantoin</w:t>
      </w:r>
      <w:proofErr w:type="spellEnd"/>
      <w:r w:rsidRPr="00102A43">
        <w:rPr>
          <w:sz w:val="20"/>
          <w:szCs w:val="20"/>
        </w:rPr>
        <w:t xml:space="preserve">, </w:t>
      </w:r>
      <w:proofErr w:type="spellStart"/>
      <w:r w:rsidRPr="00102A43">
        <w:rPr>
          <w:sz w:val="20"/>
          <w:szCs w:val="20"/>
        </w:rPr>
        <w:t>Ceftazidime</w:t>
      </w:r>
      <w:proofErr w:type="spellEnd"/>
      <w:r w:rsidRPr="00102A43">
        <w:rPr>
          <w:sz w:val="20"/>
          <w:szCs w:val="20"/>
        </w:rPr>
        <w:t xml:space="preserve">, </w:t>
      </w:r>
      <w:proofErr w:type="spellStart"/>
      <w:r w:rsidRPr="00102A43">
        <w:rPr>
          <w:sz w:val="20"/>
          <w:szCs w:val="20"/>
        </w:rPr>
        <w:t>Cefixime</w:t>
      </w:r>
      <w:proofErr w:type="spellEnd"/>
      <w:r w:rsidRPr="00102A43">
        <w:rPr>
          <w:sz w:val="20"/>
          <w:szCs w:val="20"/>
        </w:rPr>
        <w:t xml:space="preserve"> and </w:t>
      </w:r>
      <w:proofErr w:type="spellStart"/>
      <w:r w:rsidRPr="00102A43">
        <w:rPr>
          <w:sz w:val="20"/>
          <w:szCs w:val="20"/>
        </w:rPr>
        <w:t>Cefdinir</w:t>
      </w:r>
      <w:proofErr w:type="spellEnd"/>
      <w:r w:rsidRPr="00102A43">
        <w:rPr>
          <w:sz w:val="20"/>
          <w:szCs w:val="20"/>
        </w:rPr>
        <w:t xml:space="preserve"> and 98% resistance to </w:t>
      </w:r>
      <w:proofErr w:type="spellStart"/>
      <w:r w:rsidRPr="00102A43">
        <w:rPr>
          <w:sz w:val="20"/>
          <w:szCs w:val="20"/>
        </w:rPr>
        <w:t>Aztreonam</w:t>
      </w:r>
      <w:proofErr w:type="spellEnd"/>
      <w:r w:rsidRPr="00102A43">
        <w:rPr>
          <w:sz w:val="20"/>
          <w:szCs w:val="20"/>
        </w:rPr>
        <w:t xml:space="preserve">, </w:t>
      </w:r>
      <w:proofErr w:type="spellStart"/>
      <w:r w:rsidRPr="00102A43">
        <w:rPr>
          <w:sz w:val="20"/>
          <w:szCs w:val="20"/>
        </w:rPr>
        <w:t>Cefotaxime</w:t>
      </w:r>
      <w:proofErr w:type="spellEnd"/>
      <w:r w:rsidRPr="00102A43">
        <w:rPr>
          <w:sz w:val="20"/>
          <w:szCs w:val="20"/>
        </w:rPr>
        <w:t xml:space="preserve"> and </w:t>
      </w:r>
      <w:proofErr w:type="spellStart"/>
      <w:r w:rsidRPr="00102A43">
        <w:rPr>
          <w:sz w:val="20"/>
          <w:szCs w:val="20"/>
        </w:rPr>
        <w:t>Cefuroxime</w:t>
      </w:r>
      <w:proofErr w:type="spellEnd"/>
      <w:r w:rsidRPr="00102A43">
        <w:rPr>
          <w:sz w:val="20"/>
          <w:szCs w:val="20"/>
        </w:rPr>
        <w:t xml:space="preserve">; all of which are cephalosporin with the exception of </w:t>
      </w:r>
      <w:proofErr w:type="spellStart"/>
      <w:r w:rsidRPr="00102A43">
        <w:rPr>
          <w:sz w:val="20"/>
          <w:szCs w:val="20"/>
        </w:rPr>
        <w:t>Nitrofurantoin</w:t>
      </w:r>
      <w:proofErr w:type="spellEnd"/>
      <w:r w:rsidRPr="00102A43">
        <w:rPr>
          <w:sz w:val="20"/>
          <w:szCs w:val="20"/>
        </w:rPr>
        <w:t>. Resistance to these antibiotics may reflect the widespread use of these antibiotics. In Nigeria, β-</w:t>
      </w:r>
      <w:proofErr w:type="spellStart"/>
      <w:r w:rsidRPr="00102A43">
        <w:rPr>
          <w:sz w:val="20"/>
          <w:szCs w:val="20"/>
        </w:rPr>
        <w:t>lactams</w:t>
      </w:r>
      <w:proofErr w:type="spellEnd"/>
      <w:r w:rsidRPr="00102A43">
        <w:rPr>
          <w:sz w:val="20"/>
          <w:szCs w:val="20"/>
        </w:rPr>
        <w:t xml:space="preserve"> are the most frequently prescribed antibiotics especially in Gram negative infections and selective pressure exerted by the use of these β-</w:t>
      </w:r>
      <w:proofErr w:type="spellStart"/>
      <w:r w:rsidRPr="00102A43">
        <w:rPr>
          <w:sz w:val="20"/>
          <w:szCs w:val="20"/>
        </w:rPr>
        <w:t>lactam</w:t>
      </w:r>
      <w:proofErr w:type="spellEnd"/>
      <w:r w:rsidRPr="00102A43">
        <w:rPr>
          <w:sz w:val="20"/>
          <w:szCs w:val="20"/>
        </w:rPr>
        <w:t xml:space="preserve"> drugs have resulted in the strains producing the extended spectrum β-</w:t>
      </w:r>
      <w:proofErr w:type="spellStart"/>
      <w:r w:rsidRPr="00102A43">
        <w:rPr>
          <w:sz w:val="20"/>
          <w:szCs w:val="20"/>
        </w:rPr>
        <w:t>lactamases</w:t>
      </w:r>
      <w:proofErr w:type="spellEnd"/>
      <w:r w:rsidRPr="00102A43">
        <w:rPr>
          <w:sz w:val="20"/>
          <w:szCs w:val="20"/>
        </w:rPr>
        <w:t xml:space="preserve"> enzymes (</w:t>
      </w:r>
      <w:proofErr w:type="spellStart"/>
      <w:r w:rsidRPr="00102A43">
        <w:rPr>
          <w:sz w:val="20"/>
          <w:szCs w:val="20"/>
        </w:rPr>
        <w:t>Aibinu</w:t>
      </w:r>
      <w:proofErr w:type="spellEnd"/>
      <w:r w:rsidRPr="00102A43">
        <w:rPr>
          <w:sz w:val="20"/>
          <w:szCs w:val="20"/>
        </w:rPr>
        <w:t xml:space="preserve"> </w:t>
      </w:r>
      <w:r w:rsidRPr="00102A43">
        <w:rPr>
          <w:i/>
          <w:sz w:val="20"/>
          <w:szCs w:val="20"/>
        </w:rPr>
        <w:t>et al</w:t>
      </w:r>
      <w:r w:rsidRPr="00102A43">
        <w:rPr>
          <w:sz w:val="20"/>
          <w:szCs w:val="20"/>
        </w:rPr>
        <w:t xml:space="preserve">., 2003). </w:t>
      </w:r>
      <w:proofErr w:type="spellStart"/>
      <w:r w:rsidRPr="00102A43">
        <w:rPr>
          <w:sz w:val="20"/>
          <w:szCs w:val="20"/>
        </w:rPr>
        <w:t>Iffat</w:t>
      </w:r>
      <w:proofErr w:type="spellEnd"/>
      <w:r w:rsidRPr="00102A43">
        <w:rPr>
          <w:sz w:val="20"/>
          <w:szCs w:val="20"/>
        </w:rPr>
        <w:t xml:space="preserve"> </w:t>
      </w:r>
      <w:r w:rsidRPr="00102A43">
        <w:rPr>
          <w:i/>
          <w:sz w:val="20"/>
          <w:szCs w:val="20"/>
        </w:rPr>
        <w:t>et al</w:t>
      </w:r>
      <w:r w:rsidRPr="00102A43">
        <w:rPr>
          <w:sz w:val="20"/>
          <w:szCs w:val="20"/>
        </w:rPr>
        <w:t>. (2011), in their work reported high resistance rate among Gram negative organisms against all generations of cephalosporin antibiotics as well as β-</w:t>
      </w:r>
      <w:proofErr w:type="spellStart"/>
      <w:r w:rsidRPr="00102A43">
        <w:rPr>
          <w:sz w:val="20"/>
          <w:szCs w:val="20"/>
        </w:rPr>
        <w:t>lactam</w:t>
      </w:r>
      <w:proofErr w:type="spellEnd"/>
      <w:r w:rsidRPr="00102A43">
        <w:rPr>
          <w:sz w:val="20"/>
          <w:szCs w:val="20"/>
        </w:rPr>
        <w:t>/β-</w:t>
      </w:r>
      <w:proofErr w:type="spellStart"/>
      <w:r w:rsidRPr="00102A43">
        <w:rPr>
          <w:sz w:val="20"/>
          <w:szCs w:val="20"/>
        </w:rPr>
        <w:t>lactamase</w:t>
      </w:r>
      <w:proofErr w:type="spellEnd"/>
      <w:r w:rsidRPr="00102A43">
        <w:rPr>
          <w:sz w:val="20"/>
          <w:szCs w:val="20"/>
        </w:rPr>
        <w:t xml:space="preserve"> inhibitors. In this study </w:t>
      </w:r>
      <w:r w:rsidRPr="00102A43">
        <w:rPr>
          <w:sz w:val="20"/>
          <w:szCs w:val="20"/>
        </w:rPr>
        <w:lastRenderedPageBreak/>
        <w:t xml:space="preserve">however, 89% gram negative organisms are susceptible to </w:t>
      </w:r>
      <w:proofErr w:type="spellStart"/>
      <w:r w:rsidRPr="00102A43">
        <w:rPr>
          <w:sz w:val="20"/>
          <w:szCs w:val="20"/>
        </w:rPr>
        <w:t>Gentamycin</w:t>
      </w:r>
      <w:proofErr w:type="spellEnd"/>
      <w:r w:rsidRPr="00102A43">
        <w:rPr>
          <w:sz w:val="20"/>
          <w:szCs w:val="20"/>
        </w:rPr>
        <w:t xml:space="preserve">, while 83% are susceptible to </w:t>
      </w:r>
      <w:proofErr w:type="spellStart"/>
      <w:r w:rsidRPr="00102A43">
        <w:rPr>
          <w:sz w:val="20"/>
          <w:szCs w:val="20"/>
        </w:rPr>
        <w:t>Norfloxacin</w:t>
      </w:r>
      <w:proofErr w:type="spellEnd"/>
      <w:r w:rsidRPr="00102A43">
        <w:rPr>
          <w:sz w:val="20"/>
          <w:szCs w:val="20"/>
        </w:rPr>
        <w:t xml:space="preserve"> and </w:t>
      </w:r>
      <w:proofErr w:type="spellStart"/>
      <w:r w:rsidRPr="00102A43">
        <w:rPr>
          <w:sz w:val="20"/>
          <w:szCs w:val="20"/>
        </w:rPr>
        <w:t>Amikacin</w:t>
      </w:r>
      <w:proofErr w:type="spellEnd"/>
      <w:r w:rsidRPr="00102A43">
        <w:rPr>
          <w:sz w:val="20"/>
          <w:szCs w:val="20"/>
        </w:rPr>
        <w:t xml:space="preserve">. This is in conformity to a study by </w:t>
      </w:r>
      <w:proofErr w:type="spellStart"/>
      <w:r w:rsidRPr="00102A43">
        <w:rPr>
          <w:sz w:val="20"/>
          <w:szCs w:val="20"/>
        </w:rPr>
        <w:t>Oyetayo</w:t>
      </w:r>
      <w:proofErr w:type="spellEnd"/>
      <w:r w:rsidRPr="00102A43">
        <w:rPr>
          <w:sz w:val="20"/>
          <w:szCs w:val="20"/>
        </w:rPr>
        <w:t xml:space="preserve"> </w:t>
      </w:r>
      <w:r w:rsidRPr="00102A43">
        <w:rPr>
          <w:i/>
          <w:sz w:val="20"/>
          <w:szCs w:val="20"/>
        </w:rPr>
        <w:t>et al</w:t>
      </w:r>
      <w:r w:rsidRPr="00102A43">
        <w:rPr>
          <w:sz w:val="20"/>
          <w:szCs w:val="20"/>
        </w:rPr>
        <w:t xml:space="preserve">. (2007) who found similar results in </w:t>
      </w:r>
      <w:r w:rsidRPr="00102A43">
        <w:rPr>
          <w:i/>
          <w:sz w:val="20"/>
          <w:szCs w:val="20"/>
        </w:rPr>
        <w:t>E. coli</w:t>
      </w:r>
      <w:r w:rsidRPr="00102A43">
        <w:rPr>
          <w:sz w:val="20"/>
          <w:szCs w:val="20"/>
        </w:rPr>
        <w:t xml:space="preserve"> isolated from drinking wells in Nigeria. </w:t>
      </w:r>
      <w:proofErr w:type="spellStart"/>
      <w:r w:rsidRPr="00102A43">
        <w:rPr>
          <w:sz w:val="20"/>
          <w:szCs w:val="20"/>
        </w:rPr>
        <w:t>Tagoe</w:t>
      </w:r>
      <w:proofErr w:type="spellEnd"/>
      <w:r w:rsidRPr="00102A43">
        <w:rPr>
          <w:sz w:val="20"/>
          <w:szCs w:val="20"/>
        </w:rPr>
        <w:t xml:space="preserve"> </w:t>
      </w:r>
      <w:r w:rsidRPr="00102A43">
        <w:rPr>
          <w:i/>
          <w:sz w:val="20"/>
          <w:szCs w:val="20"/>
        </w:rPr>
        <w:t>et al</w:t>
      </w:r>
      <w:r w:rsidRPr="00102A43">
        <w:rPr>
          <w:sz w:val="20"/>
          <w:szCs w:val="20"/>
        </w:rPr>
        <w:t xml:space="preserve">. (2011) also reported 100% sensitivity to </w:t>
      </w:r>
      <w:proofErr w:type="spellStart"/>
      <w:r w:rsidRPr="00102A43">
        <w:rPr>
          <w:sz w:val="20"/>
          <w:szCs w:val="20"/>
        </w:rPr>
        <w:t>gentamycin</w:t>
      </w:r>
      <w:proofErr w:type="spellEnd"/>
      <w:r w:rsidRPr="00102A43">
        <w:rPr>
          <w:sz w:val="20"/>
          <w:szCs w:val="20"/>
        </w:rPr>
        <w:t xml:space="preserve"> by all their isolates from sachet water. The high level of resistance to antibiotics is a reflection of misuse and abuse of antibiotics intake in both hospital and environmental settings. Misuse and abuse of antibiotics in these settings may be enhance by over the counter availability of antibiotics, overcrowding and unhygienic conditions, poor regulations on the retails and purchase of antibiotics, ignorance, excessive and inappropriate prescription of antibiotics by clinicians.</w:t>
      </w:r>
    </w:p>
    <w:p w:rsidR="00C40CB8" w:rsidRDefault="00C40CB8" w:rsidP="00C40CB8">
      <w:pPr>
        <w:autoSpaceDE w:val="0"/>
        <w:autoSpaceDN w:val="0"/>
        <w:adjustRightInd w:val="0"/>
        <w:snapToGrid w:val="0"/>
        <w:jc w:val="both"/>
        <w:rPr>
          <w:b/>
          <w:bCs/>
          <w:color w:val="000000"/>
          <w:sz w:val="20"/>
          <w:szCs w:val="20"/>
          <w:lang w:val="en-GB" w:eastAsia="zh-CN"/>
        </w:rPr>
      </w:pPr>
      <w:r w:rsidRPr="00102A43">
        <w:rPr>
          <w:sz w:val="20"/>
          <w:szCs w:val="20"/>
        </w:rPr>
        <w:t xml:space="preserve">The presence of antibiotics resistant bacteria in sachet water is of public health significance because of the danger in promoting multiple antibiotic resistant organisms in humans through possible colonization of the gastrointestinal tract and conjugal transfer of antibiotic resistance to the normal flora leading to more complicated multiple antibiotic resistant organisms (McKeon </w:t>
      </w:r>
      <w:r w:rsidRPr="00102A43">
        <w:rPr>
          <w:i/>
          <w:sz w:val="20"/>
          <w:szCs w:val="20"/>
        </w:rPr>
        <w:t>et al</w:t>
      </w:r>
      <w:r w:rsidRPr="00102A43">
        <w:rPr>
          <w:sz w:val="20"/>
          <w:szCs w:val="20"/>
        </w:rPr>
        <w:t>., 1995). The prevalence of antibiotic resistant organisms poses a great challenge to clinicians and consumption of water containing these antibiotic resistant organisms may prolong the treatment of not only water-borne diseases (</w:t>
      </w:r>
      <w:proofErr w:type="spellStart"/>
      <w:r w:rsidRPr="00102A43">
        <w:rPr>
          <w:sz w:val="20"/>
          <w:szCs w:val="20"/>
        </w:rPr>
        <w:t>Tagoe</w:t>
      </w:r>
      <w:proofErr w:type="spellEnd"/>
      <w:r w:rsidRPr="00102A43">
        <w:rPr>
          <w:sz w:val="20"/>
          <w:szCs w:val="20"/>
        </w:rPr>
        <w:t xml:space="preserve"> </w:t>
      </w:r>
      <w:r w:rsidRPr="00102A43">
        <w:rPr>
          <w:i/>
          <w:sz w:val="20"/>
          <w:szCs w:val="20"/>
        </w:rPr>
        <w:t>et al</w:t>
      </w:r>
      <w:r w:rsidRPr="00102A43">
        <w:rPr>
          <w:sz w:val="20"/>
          <w:szCs w:val="20"/>
        </w:rPr>
        <w:t>., 2011), but also other infections that may be caused by the resistant organisms or the opportunistic normal flora that acquire resistant genes from these organisms. This implies that treatment of water-borne diseases and other infections caused by these organisms with these antibiotics may be inappropriate and will require new but expensive antibiotics. The high incidence of antibiotic resistant organisms isolated from sachet water samples in this study is worrisome, and need to be addressed properly.</w:t>
      </w:r>
    </w:p>
    <w:p w:rsidR="00C40CB8" w:rsidRDefault="00C40CB8" w:rsidP="00102A43">
      <w:pPr>
        <w:autoSpaceDE w:val="0"/>
        <w:autoSpaceDN w:val="0"/>
        <w:adjustRightInd w:val="0"/>
        <w:snapToGrid w:val="0"/>
        <w:jc w:val="both"/>
        <w:rPr>
          <w:b/>
          <w:bCs/>
          <w:color w:val="000000"/>
          <w:sz w:val="20"/>
          <w:szCs w:val="20"/>
          <w:lang w:val="en-GB" w:eastAsia="zh-CN"/>
        </w:rPr>
      </w:pPr>
    </w:p>
    <w:p w:rsidR="00357EA6" w:rsidRPr="00102A43" w:rsidRDefault="009C4445" w:rsidP="00102A43">
      <w:pPr>
        <w:autoSpaceDE w:val="0"/>
        <w:autoSpaceDN w:val="0"/>
        <w:adjustRightInd w:val="0"/>
        <w:snapToGrid w:val="0"/>
        <w:jc w:val="both"/>
        <w:rPr>
          <w:b/>
          <w:bCs/>
          <w:color w:val="000000"/>
          <w:sz w:val="20"/>
          <w:szCs w:val="20"/>
          <w:lang w:val="en-GB" w:eastAsia="en-GB"/>
        </w:rPr>
      </w:pPr>
      <w:r w:rsidRPr="00102A43">
        <w:rPr>
          <w:b/>
          <w:bCs/>
          <w:color w:val="000000"/>
          <w:sz w:val="20"/>
          <w:szCs w:val="20"/>
          <w:lang w:val="en-GB" w:eastAsia="en-GB"/>
        </w:rPr>
        <w:t>Corresponding Author</w:t>
      </w:r>
      <w:r w:rsidR="00357EA6" w:rsidRPr="00102A43">
        <w:rPr>
          <w:b/>
          <w:bCs/>
          <w:color w:val="000000"/>
          <w:sz w:val="20"/>
          <w:szCs w:val="20"/>
          <w:lang w:val="en-GB" w:eastAsia="en-GB"/>
        </w:rPr>
        <w:t>:</w:t>
      </w:r>
    </w:p>
    <w:p w:rsidR="00357EA6" w:rsidRPr="00102A43" w:rsidRDefault="00357EA6" w:rsidP="00102A43">
      <w:pPr>
        <w:autoSpaceDE w:val="0"/>
        <w:autoSpaceDN w:val="0"/>
        <w:adjustRightInd w:val="0"/>
        <w:snapToGrid w:val="0"/>
        <w:jc w:val="both"/>
        <w:rPr>
          <w:b/>
          <w:bCs/>
          <w:color w:val="000000"/>
          <w:sz w:val="20"/>
          <w:szCs w:val="20"/>
          <w:lang w:val="en-GB" w:eastAsia="en-GB"/>
        </w:rPr>
      </w:pPr>
      <w:r w:rsidRPr="00102A43">
        <w:rPr>
          <w:b/>
          <w:bCs/>
          <w:color w:val="000000"/>
          <w:sz w:val="20"/>
          <w:szCs w:val="20"/>
          <w:lang w:val="en-GB" w:eastAsia="en-GB"/>
        </w:rPr>
        <w:t>Musa Y. Tula</w:t>
      </w:r>
    </w:p>
    <w:p w:rsidR="00357EA6" w:rsidRPr="00102A43" w:rsidRDefault="00357EA6" w:rsidP="00102A43">
      <w:pPr>
        <w:autoSpaceDE w:val="0"/>
        <w:autoSpaceDN w:val="0"/>
        <w:adjustRightInd w:val="0"/>
        <w:snapToGrid w:val="0"/>
        <w:ind w:firstLine="425"/>
        <w:jc w:val="both"/>
        <w:rPr>
          <w:rFonts w:eastAsia="Times New Roman+FPEF"/>
          <w:color w:val="000000"/>
          <w:sz w:val="20"/>
          <w:szCs w:val="20"/>
          <w:lang w:val="en-GB" w:eastAsia="en-GB"/>
        </w:rPr>
      </w:pPr>
      <w:r w:rsidRPr="00102A43">
        <w:rPr>
          <w:rFonts w:eastAsia="Times New Roman+FPEF"/>
          <w:color w:val="000000"/>
          <w:sz w:val="20"/>
          <w:szCs w:val="20"/>
          <w:lang w:val="en-GB" w:eastAsia="en-GB"/>
        </w:rPr>
        <w:t>Department of Biological Science Technology,</w:t>
      </w:r>
    </w:p>
    <w:p w:rsidR="00357EA6" w:rsidRPr="00102A43" w:rsidRDefault="00357EA6" w:rsidP="00102A43">
      <w:pPr>
        <w:autoSpaceDE w:val="0"/>
        <w:autoSpaceDN w:val="0"/>
        <w:adjustRightInd w:val="0"/>
        <w:snapToGrid w:val="0"/>
        <w:ind w:firstLine="425"/>
        <w:jc w:val="both"/>
        <w:rPr>
          <w:rFonts w:eastAsia="Times New Roman+FPEF"/>
          <w:color w:val="000000"/>
          <w:sz w:val="20"/>
          <w:szCs w:val="20"/>
          <w:lang w:val="en-GB" w:eastAsia="en-GB"/>
        </w:rPr>
      </w:pPr>
      <w:r w:rsidRPr="00102A43">
        <w:rPr>
          <w:rFonts w:eastAsia="Times New Roman+FPEF"/>
          <w:color w:val="000000"/>
          <w:sz w:val="20"/>
          <w:szCs w:val="20"/>
          <w:lang w:val="en-GB" w:eastAsia="en-GB"/>
        </w:rPr>
        <w:t xml:space="preserve">Federal Polytechnic, </w:t>
      </w:r>
      <w:proofErr w:type="spellStart"/>
      <w:r w:rsidRPr="00102A43">
        <w:rPr>
          <w:rFonts w:eastAsia="Times New Roman+FPEF"/>
          <w:color w:val="000000"/>
          <w:sz w:val="20"/>
          <w:szCs w:val="20"/>
          <w:lang w:val="en-GB" w:eastAsia="en-GB"/>
        </w:rPr>
        <w:t>Mubi</w:t>
      </w:r>
      <w:proofErr w:type="spellEnd"/>
      <w:r w:rsidRPr="00102A43">
        <w:rPr>
          <w:rFonts w:eastAsia="Times New Roman+FPEF"/>
          <w:color w:val="000000"/>
          <w:sz w:val="20"/>
          <w:szCs w:val="20"/>
          <w:lang w:val="en-GB" w:eastAsia="en-GB"/>
        </w:rPr>
        <w:t>,</w:t>
      </w:r>
    </w:p>
    <w:p w:rsidR="00357EA6" w:rsidRPr="00102A43" w:rsidRDefault="00357EA6" w:rsidP="00102A43">
      <w:pPr>
        <w:autoSpaceDE w:val="0"/>
        <w:autoSpaceDN w:val="0"/>
        <w:adjustRightInd w:val="0"/>
        <w:snapToGrid w:val="0"/>
        <w:ind w:firstLine="425"/>
        <w:jc w:val="both"/>
        <w:rPr>
          <w:rFonts w:eastAsia="Times New Roman+FPEF"/>
          <w:color w:val="000000"/>
          <w:sz w:val="20"/>
          <w:szCs w:val="20"/>
          <w:lang w:val="en-GB" w:eastAsia="en-GB"/>
        </w:rPr>
      </w:pPr>
      <w:r w:rsidRPr="00102A43">
        <w:rPr>
          <w:rFonts w:eastAsia="Times New Roman+FPEF"/>
          <w:color w:val="000000"/>
          <w:sz w:val="20"/>
          <w:szCs w:val="20"/>
          <w:lang w:val="en-GB" w:eastAsia="en-GB"/>
        </w:rPr>
        <w:t xml:space="preserve">P.M.B. 35 </w:t>
      </w:r>
      <w:proofErr w:type="spellStart"/>
      <w:r w:rsidRPr="00102A43">
        <w:rPr>
          <w:rFonts w:eastAsia="Times New Roman+FPEF"/>
          <w:color w:val="000000"/>
          <w:sz w:val="20"/>
          <w:szCs w:val="20"/>
          <w:lang w:val="en-GB" w:eastAsia="en-GB"/>
        </w:rPr>
        <w:t>Mubi</w:t>
      </w:r>
      <w:proofErr w:type="spellEnd"/>
      <w:r w:rsidRPr="00102A43">
        <w:rPr>
          <w:rFonts w:eastAsia="Times New Roman+FPEF"/>
          <w:color w:val="000000"/>
          <w:sz w:val="20"/>
          <w:szCs w:val="20"/>
          <w:lang w:val="en-GB" w:eastAsia="en-GB"/>
        </w:rPr>
        <w:t>,</w:t>
      </w:r>
    </w:p>
    <w:p w:rsidR="00357EA6" w:rsidRPr="00102A43" w:rsidRDefault="00357EA6" w:rsidP="00102A43">
      <w:pPr>
        <w:autoSpaceDE w:val="0"/>
        <w:autoSpaceDN w:val="0"/>
        <w:adjustRightInd w:val="0"/>
        <w:snapToGrid w:val="0"/>
        <w:ind w:firstLine="425"/>
        <w:jc w:val="both"/>
        <w:rPr>
          <w:rFonts w:eastAsia="Times New Roman+FPEF"/>
          <w:color w:val="000000"/>
          <w:sz w:val="20"/>
          <w:szCs w:val="20"/>
          <w:lang w:val="en-GB" w:eastAsia="en-GB"/>
        </w:rPr>
      </w:pPr>
      <w:r w:rsidRPr="00102A43">
        <w:rPr>
          <w:rFonts w:eastAsia="Times New Roman+FPEF"/>
          <w:color w:val="000000"/>
          <w:sz w:val="20"/>
          <w:szCs w:val="20"/>
          <w:lang w:val="en-GB" w:eastAsia="en-GB"/>
        </w:rPr>
        <w:t>Adamawa state, Nigeria</w:t>
      </w:r>
    </w:p>
    <w:p w:rsidR="00357EA6" w:rsidRPr="00102A43" w:rsidRDefault="00975EDE" w:rsidP="00102A43">
      <w:pPr>
        <w:snapToGrid w:val="0"/>
        <w:ind w:firstLine="425"/>
        <w:jc w:val="both"/>
        <w:rPr>
          <w:rFonts w:eastAsia="Times New Roman+FPEF"/>
          <w:color w:val="0000FF"/>
          <w:sz w:val="20"/>
          <w:szCs w:val="20"/>
          <w:lang w:val="en-GB" w:eastAsia="en-GB"/>
        </w:rPr>
      </w:pPr>
      <w:hyperlink r:id="rId11" w:history="1">
        <w:r w:rsidR="00357EA6" w:rsidRPr="00102A43">
          <w:rPr>
            <w:rStyle w:val="Hyperlink"/>
            <w:rFonts w:eastAsia="Times New Roman+FPEF"/>
            <w:sz w:val="20"/>
            <w:szCs w:val="20"/>
            <w:lang w:val="en-GB" w:eastAsia="en-GB"/>
          </w:rPr>
          <w:t>birtyty@gmail.com</w:t>
        </w:r>
      </w:hyperlink>
    </w:p>
    <w:p w:rsidR="00357EA6" w:rsidRPr="00102A43" w:rsidRDefault="00357EA6" w:rsidP="00102A43">
      <w:pPr>
        <w:snapToGrid w:val="0"/>
        <w:jc w:val="both"/>
        <w:rPr>
          <w:b/>
          <w:sz w:val="20"/>
          <w:szCs w:val="20"/>
        </w:rPr>
      </w:pPr>
    </w:p>
    <w:p w:rsidR="00357EA6" w:rsidRPr="00102A43" w:rsidRDefault="00102A43" w:rsidP="00102A43">
      <w:pPr>
        <w:snapToGrid w:val="0"/>
        <w:jc w:val="both"/>
        <w:rPr>
          <w:b/>
          <w:sz w:val="20"/>
          <w:szCs w:val="20"/>
        </w:rPr>
      </w:pPr>
      <w:r w:rsidRPr="00102A43">
        <w:rPr>
          <w:b/>
          <w:sz w:val="20"/>
          <w:szCs w:val="20"/>
        </w:rPr>
        <w:t>Reference</w:t>
      </w:r>
    </w:p>
    <w:p w:rsidR="00357EA6" w:rsidRPr="00102A43" w:rsidRDefault="00357EA6" w:rsidP="00102A43">
      <w:pPr>
        <w:widowControl w:val="0"/>
        <w:numPr>
          <w:ilvl w:val="0"/>
          <w:numId w:val="5"/>
        </w:numPr>
        <w:suppressAutoHyphens w:val="0"/>
        <w:snapToGrid w:val="0"/>
        <w:ind w:left="425" w:hanging="425"/>
        <w:jc w:val="both"/>
        <w:rPr>
          <w:sz w:val="20"/>
          <w:szCs w:val="20"/>
        </w:rPr>
      </w:pPr>
      <w:proofErr w:type="spellStart"/>
      <w:r w:rsidRPr="00102A43">
        <w:rPr>
          <w:sz w:val="20"/>
          <w:szCs w:val="20"/>
        </w:rPr>
        <w:t>Aibinu</w:t>
      </w:r>
      <w:proofErr w:type="spellEnd"/>
      <w:r w:rsidRPr="00102A43">
        <w:rPr>
          <w:sz w:val="20"/>
          <w:szCs w:val="20"/>
        </w:rPr>
        <w:t xml:space="preserve"> I, </w:t>
      </w:r>
      <w:proofErr w:type="spellStart"/>
      <w:r w:rsidRPr="00102A43">
        <w:rPr>
          <w:sz w:val="20"/>
          <w:szCs w:val="20"/>
        </w:rPr>
        <w:t>Odugbemi</w:t>
      </w:r>
      <w:proofErr w:type="spellEnd"/>
      <w:r w:rsidRPr="00102A43">
        <w:rPr>
          <w:sz w:val="20"/>
          <w:szCs w:val="20"/>
        </w:rPr>
        <w:t xml:space="preserve"> T and </w:t>
      </w:r>
      <w:proofErr w:type="spellStart"/>
      <w:r w:rsidRPr="00102A43">
        <w:rPr>
          <w:sz w:val="20"/>
          <w:szCs w:val="20"/>
        </w:rPr>
        <w:t>Mee</w:t>
      </w:r>
      <w:proofErr w:type="spellEnd"/>
      <w:r w:rsidRPr="00102A43">
        <w:rPr>
          <w:sz w:val="20"/>
          <w:szCs w:val="20"/>
        </w:rPr>
        <w:t xml:space="preserve"> BJ (2003). Extended spectrum β-</w:t>
      </w:r>
      <w:proofErr w:type="spellStart"/>
      <w:r w:rsidRPr="00102A43">
        <w:rPr>
          <w:sz w:val="20"/>
          <w:szCs w:val="20"/>
        </w:rPr>
        <w:t>lactamases</w:t>
      </w:r>
      <w:proofErr w:type="spellEnd"/>
      <w:r w:rsidRPr="00102A43">
        <w:rPr>
          <w:sz w:val="20"/>
          <w:szCs w:val="20"/>
        </w:rPr>
        <w:t xml:space="preserve"> in isolates of </w:t>
      </w:r>
      <w:proofErr w:type="spellStart"/>
      <w:r w:rsidRPr="00102A43">
        <w:rPr>
          <w:i/>
          <w:sz w:val="20"/>
          <w:szCs w:val="20"/>
        </w:rPr>
        <w:t>Klebsiella</w:t>
      </w:r>
      <w:proofErr w:type="spellEnd"/>
      <w:r w:rsidRPr="00102A43">
        <w:rPr>
          <w:sz w:val="20"/>
          <w:szCs w:val="20"/>
        </w:rPr>
        <w:t xml:space="preserve"> spp. and </w:t>
      </w:r>
      <w:r w:rsidRPr="00102A43">
        <w:rPr>
          <w:i/>
          <w:sz w:val="20"/>
          <w:szCs w:val="20"/>
        </w:rPr>
        <w:t>Escherichia</w:t>
      </w:r>
      <w:r w:rsidRPr="00102A43">
        <w:rPr>
          <w:sz w:val="20"/>
          <w:szCs w:val="20"/>
        </w:rPr>
        <w:t xml:space="preserve"> </w:t>
      </w:r>
      <w:r w:rsidRPr="00102A43">
        <w:rPr>
          <w:i/>
          <w:sz w:val="20"/>
          <w:szCs w:val="20"/>
        </w:rPr>
        <w:t>coli</w:t>
      </w:r>
      <w:r w:rsidRPr="00102A43">
        <w:rPr>
          <w:sz w:val="20"/>
          <w:szCs w:val="20"/>
        </w:rPr>
        <w:t xml:space="preserve"> from Lagos, Nigeria. </w:t>
      </w:r>
      <w:r w:rsidRPr="00102A43">
        <w:rPr>
          <w:i/>
          <w:sz w:val="20"/>
          <w:szCs w:val="20"/>
        </w:rPr>
        <w:t>Nigeria Journal of Health and Biomedical Science.</w:t>
      </w:r>
      <w:r w:rsidRPr="00102A43">
        <w:rPr>
          <w:sz w:val="20"/>
          <w:szCs w:val="20"/>
        </w:rPr>
        <w:t xml:space="preserve"> 2(2): 53-60.</w:t>
      </w:r>
    </w:p>
    <w:p w:rsidR="00357EA6" w:rsidRPr="00102A43" w:rsidRDefault="00357EA6" w:rsidP="00102A43">
      <w:pPr>
        <w:widowControl w:val="0"/>
        <w:numPr>
          <w:ilvl w:val="0"/>
          <w:numId w:val="5"/>
        </w:numPr>
        <w:suppressAutoHyphens w:val="0"/>
        <w:snapToGrid w:val="0"/>
        <w:ind w:left="425" w:hanging="425"/>
        <w:jc w:val="both"/>
        <w:rPr>
          <w:sz w:val="20"/>
          <w:szCs w:val="20"/>
        </w:rPr>
      </w:pPr>
      <w:r w:rsidRPr="00102A43">
        <w:rPr>
          <w:sz w:val="20"/>
          <w:szCs w:val="20"/>
        </w:rPr>
        <w:t xml:space="preserve">Cornwall J (1997). Tuberculosis: a clinical problem of international importance. </w:t>
      </w:r>
      <w:r w:rsidRPr="00102A43">
        <w:rPr>
          <w:i/>
          <w:sz w:val="20"/>
          <w:szCs w:val="20"/>
        </w:rPr>
        <w:lastRenderedPageBreak/>
        <w:t>Lancet.</w:t>
      </w:r>
      <w:r w:rsidRPr="00102A43">
        <w:rPr>
          <w:b/>
          <w:sz w:val="20"/>
          <w:szCs w:val="20"/>
        </w:rPr>
        <w:t>350</w:t>
      </w:r>
      <w:r w:rsidRPr="00102A43">
        <w:rPr>
          <w:sz w:val="20"/>
          <w:szCs w:val="20"/>
        </w:rPr>
        <w:t>: 660-661.</w:t>
      </w:r>
    </w:p>
    <w:p w:rsidR="00357EA6" w:rsidRPr="00102A43" w:rsidRDefault="00357EA6" w:rsidP="00102A43">
      <w:pPr>
        <w:widowControl w:val="0"/>
        <w:numPr>
          <w:ilvl w:val="0"/>
          <w:numId w:val="5"/>
        </w:numPr>
        <w:suppressAutoHyphens w:val="0"/>
        <w:snapToGrid w:val="0"/>
        <w:ind w:left="425" w:hanging="425"/>
        <w:jc w:val="both"/>
        <w:rPr>
          <w:sz w:val="20"/>
          <w:szCs w:val="20"/>
        </w:rPr>
      </w:pPr>
      <w:proofErr w:type="spellStart"/>
      <w:r w:rsidRPr="00102A43">
        <w:rPr>
          <w:sz w:val="20"/>
          <w:szCs w:val="20"/>
        </w:rPr>
        <w:t>Dua</w:t>
      </w:r>
      <w:proofErr w:type="spellEnd"/>
      <w:r w:rsidRPr="00102A43">
        <w:rPr>
          <w:sz w:val="20"/>
          <w:szCs w:val="20"/>
        </w:rPr>
        <w:t xml:space="preserve"> V, </w:t>
      </w:r>
      <w:proofErr w:type="spellStart"/>
      <w:r w:rsidRPr="00102A43">
        <w:rPr>
          <w:sz w:val="20"/>
          <w:szCs w:val="20"/>
        </w:rPr>
        <w:t>Kunin</w:t>
      </w:r>
      <w:proofErr w:type="spellEnd"/>
      <w:r w:rsidRPr="00102A43">
        <w:rPr>
          <w:sz w:val="20"/>
          <w:szCs w:val="20"/>
        </w:rPr>
        <w:t xml:space="preserve"> CM and White LV (1994). The use of antimicrobial drugs in Nagpur, India. A window on medical care in a developing country. </w:t>
      </w:r>
      <w:r w:rsidRPr="00102A43">
        <w:rPr>
          <w:i/>
          <w:sz w:val="20"/>
          <w:szCs w:val="20"/>
        </w:rPr>
        <w:t>Social</w:t>
      </w:r>
      <w:r w:rsidRPr="00102A43">
        <w:rPr>
          <w:sz w:val="20"/>
          <w:szCs w:val="20"/>
        </w:rPr>
        <w:t xml:space="preserve"> </w:t>
      </w:r>
      <w:r w:rsidRPr="00102A43">
        <w:rPr>
          <w:i/>
          <w:sz w:val="20"/>
          <w:szCs w:val="20"/>
        </w:rPr>
        <w:t>Science and Medicine</w:t>
      </w:r>
      <w:r w:rsidRPr="00102A43">
        <w:rPr>
          <w:sz w:val="20"/>
          <w:szCs w:val="20"/>
        </w:rPr>
        <w:t xml:space="preserve">. </w:t>
      </w:r>
      <w:r w:rsidRPr="00102A43">
        <w:rPr>
          <w:b/>
          <w:sz w:val="20"/>
          <w:szCs w:val="20"/>
        </w:rPr>
        <w:t>38</w:t>
      </w:r>
      <w:r w:rsidRPr="00102A43">
        <w:rPr>
          <w:sz w:val="20"/>
          <w:szCs w:val="20"/>
        </w:rPr>
        <w:t>: 717-724.</w:t>
      </w:r>
    </w:p>
    <w:p w:rsidR="00357EA6" w:rsidRPr="00102A43" w:rsidRDefault="00357EA6" w:rsidP="00102A43">
      <w:pPr>
        <w:widowControl w:val="0"/>
        <w:numPr>
          <w:ilvl w:val="0"/>
          <w:numId w:val="5"/>
        </w:numPr>
        <w:suppressAutoHyphens w:val="0"/>
        <w:autoSpaceDE w:val="0"/>
        <w:autoSpaceDN w:val="0"/>
        <w:adjustRightInd w:val="0"/>
        <w:snapToGrid w:val="0"/>
        <w:ind w:left="425" w:hanging="425"/>
        <w:jc w:val="both"/>
        <w:rPr>
          <w:color w:val="000000"/>
          <w:sz w:val="20"/>
          <w:szCs w:val="20"/>
        </w:rPr>
      </w:pPr>
      <w:r w:rsidRPr="00102A43">
        <w:rPr>
          <w:color w:val="000000"/>
          <w:sz w:val="20"/>
          <w:szCs w:val="20"/>
        </w:rPr>
        <w:t xml:space="preserve">Frazier WC and </w:t>
      </w:r>
      <w:proofErr w:type="spellStart"/>
      <w:r w:rsidRPr="00102A43">
        <w:rPr>
          <w:color w:val="000000"/>
          <w:sz w:val="20"/>
          <w:szCs w:val="20"/>
        </w:rPr>
        <w:t>Westhoof</w:t>
      </w:r>
      <w:proofErr w:type="spellEnd"/>
      <w:r w:rsidRPr="00102A43">
        <w:rPr>
          <w:color w:val="000000"/>
          <w:sz w:val="20"/>
          <w:szCs w:val="20"/>
        </w:rPr>
        <w:t xml:space="preserve"> DC. (1995). Food Microbiology. 4</w:t>
      </w:r>
      <w:r w:rsidRPr="00102A43">
        <w:rPr>
          <w:color w:val="000000"/>
          <w:sz w:val="20"/>
          <w:szCs w:val="20"/>
          <w:vertAlign w:val="superscript"/>
        </w:rPr>
        <w:t>th</w:t>
      </w:r>
      <w:r w:rsidRPr="00102A43">
        <w:rPr>
          <w:color w:val="000000"/>
          <w:sz w:val="20"/>
          <w:szCs w:val="20"/>
        </w:rPr>
        <w:t xml:space="preserve"> </w:t>
      </w:r>
      <w:proofErr w:type="spellStart"/>
      <w:proofErr w:type="gramStart"/>
      <w:r w:rsidRPr="00102A43">
        <w:rPr>
          <w:color w:val="000000"/>
          <w:sz w:val="20"/>
          <w:szCs w:val="20"/>
        </w:rPr>
        <w:t>Edn</w:t>
      </w:r>
      <w:proofErr w:type="spellEnd"/>
      <w:r w:rsidRPr="00102A43">
        <w:rPr>
          <w:color w:val="000000"/>
          <w:sz w:val="20"/>
          <w:szCs w:val="20"/>
        </w:rPr>
        <w:t>.,</w:t>
      </w:r>
      <w:proofErr w:type="gramEnd"/>
      <w:r w:rsidRPr="00102A43">
        <w:rPr>
          <w:color w:val="000000"/>
          <w:sz w:val="20"/>
          <w:szCs w:val="20"/>
        </w:rPr>
        <w:t xml:space="preserve"> Tata McGraw-</w:t>
      </w:r>
      <w:proofErr w:type="spellStart"/>
      <w:r w:rsidRPr="00102A43">
        <w:rPr>
          <w:color w:val="000000"/>
          <w:sz w:val="20"/>
          <w:szCs w:val="20"/>
        </w:rPr>
        <w:t>HillPub</w:t>
      </w:r>
      <w:proofErr w:type="spellEnd"/>
      <w:r w:rsidRPr="00102A43">
        <w:rPr>
          <w:color w:val="000000"/>
          <w:sz w:val="20"/>
          <w:szCs w:val="20"/>
        </w:rPr>
        <w:t>. Co. Ltd., New Delhi.</w:t>
      </w:r>
    </w:p>
    <w:p w:rsidR="00357EA6" w:rsidRPr="00102A43" w:rsidRDefault="00357EA6" w:rsidP="00102A43">
      <w:pPr>
        <w:widowControl w:val="0"/>
        <w:numPr>
          <w:ilvl w:val="0"/>
          <w:numId w:val="5"/>
        </w:numPr>
        <w:suppressAutoHyphens w:val="0"/>
        <w:autoSpaceDE w:val="0"/>
        <w:autoSpaceDN w:val="0"/>
        <w:adjustRightInd w:val="0"/>
        <w:snapToGrid w:val="0"/>
        <w:ind w:left="425" w:hanging="425"/>
        <w:jc w:val="both"/>
        <w:rPr>
          <w:color w:val="000000"/>
          <w:sz w:val="20"/>
          <w:szCs w:val="20"/>
        </w:rPr>
      </w:pPr>
      <w:r w:rsidRPr="00102A43">
        <w:rPr>
          <w:color w:val="000000"/>
          <w:sz w:val="20"/>
          <w:szCs w:val="20"/>
        </w:rPr>
        <w:t xml:space="preserve">Garcia P, Benitez R, Lam M, Salinas AM, Wirth H, Espinoza C, </w:t>
      </w:r>
      <w:proofErr w:type="spellStart"/>
      <w:r w:rsidRPr="00102A43">
        <w:rPr>
          <w:color w:val="000000"/>
          <w:sz w:val="20"/>
          <w:szCs w:val="20"/>
        </w:rPr>
        <w:t>Garay</w:t>
      </w:r>
      <w:proofErr w:type="spellEnd"/>
      <w:r w:rsidRPr="00102A43">
        <w:rPr>
          <w:color w:val="000000"/>
          <w:sz w:val="20"/>
          <w:szCs w:val="20"/>
        </w:rPr>
        <w:t xml:space="preserve"> T, </w:t>
      </w:r>
      <w:proofErr w:type="spellStart"/>
      <w:r w:rsidRPr="00102A43">
        <w:rPr>
          <w:color w:val="000000"/>
          <w:sz w:val="20"/>
          <w:szCs w:val="20"/>
        </w:rPr>
        <w:t>Depix</w:t>
      </w:r>
      <w:proofErr w:type="spellEnd"/>
      <w:r w:rsidRPr="00102A43">
        <w:rPr>
          <w:color w:val="000000"/>
          <w:sz w:val="20"/>
          <w:szCs w:val="20"/>
        </w:rPr>
        <w:t xml:space="preserve"> MS, </w:t>
      </w:r>
      <w:proofErr w:type="spellStart"/>
      <w:r w:rsidRPr="00102A43">
        <w:rPr>
          <w:color w:val="000000"/>
          <w:sz w:val="20"/>
          <w:szCs w:val="20"/>
        </w:rPr>
        <w:t>Labarca</w:t>
      </w:r>
      <w:proofErr w:type="spellEnd"/>
      <w:r w:rsidRPr="00102A43">
        <w:rPr>
          <w:color w:val="000000"/>
          <w:sz w:val="20"/>
          <w:szCs w:val="20"/>
        </w:rPr>
        <w:t xml:space="preserve"> J, Guzman AM (2004). </w:t>
      </w:r>
      <w:proofErr w:type="spellStart"/>
      <w:r w:rsidRPr="00102A43">
        <w:rPr>
          <w:color w:val="000000"/>
          <w:sz w:val="20"/>
          <w:szCs w:val="20"/>
        </w:rPr>
        <w:t>Coagulase</w:t>
      </w:r>
      <w:proofErr w:type="spellEnd"/>
      <w:r w:rsidRPr="00102A43">
        <w:rPr>
          <w:color w:val="000000"/>
          <w:sz w:val="20"/>
          <w:szCs w:val="20"/>
        </w:rPr>
        <w:t xml:space="preserve">-negative </w:t>
      </w:r>
      <w:r w:rsidRPr="00102A43">
        <w:rPr>
          <w:i/>
          <w:iCs/>
          <w:color w:val="000000"/>
          <w:sz w:val="20"/>
          <w:szCs w:val="20"/>
        </w:rPr>
        <w:t>Staphylococci</w:t>
      </w:r>
      <w:r w:rsidRPr="00102A43">
        <w:rPr>
          <w:color w:val="000000"/>
          <w:sz w:val="20"/>
          <w:szCs w:val="20"/>
        </w:rPr>
        <w:t xml:space="preserve">: clinical, microbiological and molecular features to predict true </w:t>
      </w:r>
      <w:proofErr w:type="spellStart"/>
      <w:r w:rsidRPr="00102A43">
        <w:rPr>
          <w:color w:val="000000"/>
          <w:sz w:val="20"/>
          <w:szCs w:val="20"/>
        </w:rPr>
        <w:t>bacteraemia</w:t>
      </w:r>
      <w:proofErr w:type="spellEnd"/>
      <w:r w:rsidRPr="00102A43">
        <w:rPr>
          <w:color w:val="000000"/>
          <w:sz w:val="20"/>
          <w:szCs w:val="20"/>
        </w:rPr>
        <w:t xml:space="preserve">. </w:t>
      </w:r>
      <w:r w:rsidRPr="00102A43">
        <w:rPr>
          <w:i/>
          <w:color w:val="000000"/>
          <w:sz w:val="20"/>
          <w:szCs w:val="20"/>
        </w:rPr>
        <w:t xml:space="preserve">J. Med. </w:t>
      </w:r>
      <w:proofErr w:type="spellStart"/>
      <w:r w:rsidRPr="00102A43">
        <w:rPr>
          <w:i/>
          <w:color w:val="000000"/>
          <w:sz w:val="20"/>
          <w:szCs w:val="20"/>
        </w:rPr>
        <w:t>Microbiol</w:t>
      </w:r>
      <w:proofErr w:type="spellEnd"/>
      <w:r w:rsidRPr="00102A43">
        <w:rPr>
          <w:color w:val="000000"/>
          <w:sz w:val="20"/>
          <w:szCs w:val="20"/>
        </w:rPr>
        <w:t>. 53: 67-72.</w:t>
      </w:r>
    </w:p>
    <w:p w:rsidR="00357EA6" w:rsidRPr="00102A43" w:rsidRDefault="00357EA6" w:rsidP="00102A43">
      <w:pPr>
        <w:widowControl w:val="0"/>
        <w:numPr>
          <w:ilvl w:val="0"/>
          <w:numId w:val="5"/>
        </w:numPr>
        <w:suppressAutoHyphens w:val="0"/>
        <w:autoSpaceDE w:val="0"/>
        <w:autoSpaceDN w:val="0"/>
        <w:adjustRightInd w:val="0"/>
        <w:snapToGrid w:val="0"/>
        <w:ind w:left="425" w:hanging="425"/>
        <w:jc w:val="both"/>
        <w:rPr>
          <w:color w:val="000000"/>
          <w:sz w:val="20"/>
          <w:szCs w:val="20"/>
        </w:rPr>
      </w:pPr>
      <w:proofErr w:type="spellStart"/>
      <w:r w:rsidRPr="00102A43">
        <w:rPr>
          <w:color w:val="000000"/>
          <w:sz w:val="20"/>
          <w:szCs w:val="20"/>
        </w:rPr>
        <w:t>Heikens</w:t>
      </w:r>
      <w:proofErr w:type="spellEnd"/>
      <w:r w:rsidRPr="00102A43">
        <w:rPr>
          <w:color w:val="000000"/>
          <w:sz w:val="20"/>
          <w:szCs w:val="20"/>
        </w:rPr>
        <w:t xml:space="preserve"> E, Fleer A, </w:t>
      </w:r>
      <w:proofErr w:type="spellStart"/>
      <w:r w:rsidRPr="00102A43">
        <w:rPr>
          <w:color w:val="000000"/>
          <w:sz w:val="20"/>
          <w:szCs w:val="20"/>
        </w:rPr>
        <w:t>Paauw</w:t>
      </w:r>
      <w:proofErr w:type="spellEnd"/>
      <w:r w:rsidRPr="00102A43">
        <w:rPr>
          <w:color w:val="000000"/>
          <w:sz w:val="20"/>
          <w:szCs w:val="20"/>
        </w:rPr>
        <w:t xml:space="preserve"> A, </w:t>
      </w:r>
      <w:proofErr w:type="spellStart"/>
      <w:r w:rsidRPr="00102A43">
        <w:rPr>
          <w:color w:val="000000"/>
          <w:sz w:val="20"/>
          <w:szCs w:val="20"/>
        </w:rPr>
        <w:t>Florijn</w:t>
      </w:r>
      <w:proofErr w:type="spellEnd"/>
      <w:r w:rsidRPr="00102A43">
        <w:rPr>
          <w:color w:val="000000"/>
          <w:sz w:val="20"/>
          <w:szCs w:val="20"/>
        </w:rPr>
        <w:t xml:space="preserve"> A and </w:t>
      </w:r>
      <w:proofErr w:type="spellStart"/>
      <w:r w:rsidRPr="00102A43">
        <w:rPr>
          <w:color w:val="000000"/>
          <w:sz w:val="20"/>
          <w:szCs w:val="20"/>
        </w:rPr>
        <w:t>Fluit</w:t>
      </w:r>
      <w:proofErr w:type="spellEnd"/>
      <w:r w:rsidRPr="00102A43">
        <w:rPr>
          <w:color w:val="000000"/>
          <w:sz w:val="20"/>
          <w:szCs w:val="20"/>
        </w:rPr>
        <w:t xml:space="preserve"> AC. (2005). Comparison of genotypic and phenotypic methods for species-level identification of clinical isolates of </w:t>
      </w:r>
      <w:proofErr w:type="spellStart"/>
      <w:r w:rsidRPr="00102A43">
        <w:rPr>
          <w:color w:val="000000"/>
          <w:sz w:val="20"/>
          <w:szCs w:val="20"/>
        </w:rPr>
        <w:t>coagulase</w:t>
      </w:r>
      <w:proofErr w:type="spellEnd"/>
      <w:r w:rsidRPr="00102A43">
        <w:rPr>
          <w:color w:val="000000"/>
          <w:sz w:val="20"/>
          <w:szCs w:val="20"/>
        </w:rPr>
        <w:t>-negativ</w:t>
      </w:r>
      <w:r w:rsidRPr="00102A43">
        <w:rPr>
          <w:i/>
          <w:iCs/>
          <w:color w:val="000000"/>
          <w:sz w:val="20"/>
          <w:szCs w:val="20"/>
        </w:rPr>
        <w:t xml:space="preserve">e </w:t>
      </w:r>
      <w:r w:rsidRPr="00102A43">
        <w:rPr>
          <w:color w:val="000000"/>
          <w:sz w:val="20"/>
          <w:szCs w:val="20"/>
        </w:rPr>
        <w:t>Staphylococci</w:t>
      </w:r>
      <w:r w:rsidRPr="00102A43">
        <w:rPr>
          <w:i/>
          <w:iCs/>
          <w:color w:val="000000"/>
          <w:sz w:val="20"/>
          <w:szCs w:val="20"/>
        </w:rPr>
        <w:t xml:space="preserve">. </w:t>
      </w:r>
      <w:r w:rsidRPr="00102A43">
        <w:rPr>
          <w:i/>
          <w:color w:val="000000"/>
          <w:sz w:val="20"/>
          <w:szCs w:val="20"/>
        </w:rPr>
        <w:t xml:space="preserve">J. </w:t>
      </w:r>
      <w:proofErr w:type="spellStart"/>
      <w:r w:rsidRPr="00102A43">
        <w:rPr>
          <w:i/>
          <w:color w:val="000000"/>
          <w:sz w:val="20"/>
          <w:szCs w:val="20"/>
        </w:rPr>
        <w:t>Clin</w:t>
      </w:r>
      <w:proofErr w:type="spellEnd"/>
      <w:r w:rsidRPr="00102A43">
        <w:rPr>
          <w:i/>
          <w:color w:val="000000"/>
          <w:sz w:val="20"/>
          <w:szCs w:val="20"/>
        </w:rPr>
        <w:t xml:space="preserve">. </w:t>
      </w:r>
      <w:proofErr w:type="spellStart"/>
      <w:r w:rsidRPr="00102A43">
        <w:rPr>
          <w:i/>
          <w:color w:val="000000"/>
          <w:sz w:val="20"/>
          <w:szCs w:val="20"/>
        </w:rPr>
        <w:t>Microbiol</w:t>
      </w:r>
      <w:proofErr w:type="spellEnd"/>
      <w:r w:rsidRPr="00102A43">
        <w:rPr>
          <w:i/>
          <w:color w:val="000000"/>
          <w:sz w:val="20"/>
          <w:szCs w:val="20"/>
        </w:rPr>
        <w:t>.</w:t>
      </w:r>
      <w:r w:rsidRPr="00102A43">
        <w:rPr>
          <w:color w:val="000000"/>
          <w:sz w:val="20"/>
          <w:szCs w:val="20"/>
        </w:rPr>
        <w:t xml:space="preserve"> 43(5): 2286-2290.</w:t>
      </w:r>
    </w:p>
    <w:p w:rsidR="00357EA6" w:rsidRPr="00102A43" w:rsidRDefault="00357EA6" w:rsidP="00102A43">
      <w:pPr>
        <w:widowControl w:val="0"/>
        <w:numPr>
          <w:ilvl w:val="0"/>
          <w:numId w:val="5"/>
        </w:numPr>
        <w:suppressAutoHyphens w:val="0"/>
        <w:snapToGrid w:val="0"/>
        <w:ind w:left="425" w:hanging="425"/>
        <w:jc w:val="both"/>
        <w:rPr>
          <w:sz w:val="20"/>
          <w:szCs w:val="20"/>
        </w:rPr>
      </w:pPr>
      <w:r w:rsidRPr="00102A43">
        <w:rPr>
          <w:sz w:val="20"/>
          <w:szCs w:val="20"/>
        </w:rPr>
        <w:t xml:space="preserve">Hunter PR. (1993). The Microbiology of Bottled Natural Water. </w:t>
      </w:r>
      <w:r w:rsidRPr="00102A43">
        <w:rPr>
          <w:i/>
          <w:sz w:val="20"/>
          <w:szCs w:val="20"/>
        </w:rPr>
        <w:t xml:space="preserve">J. Applied </w:t>
      </w:r>
      <w:proofErr w:type="spellStart"/>
      <w:proofErr w:type="gramStart"/>
      <w:r w:rsidRPr="00102A43">
        <w:rPr>
          <w:i/>
          <w:sz w:val="20"/>
          <w:szCs w:val="20"/>
        </w:rPr>
        <w:t>Bacteriol</w:t>
      </w:r>
      <w:proofErr w:type="spellEnd"/>
      <w:r w:rsidRPr="00102A43">
        <w:rPr>
          <w:sz w:val="20"/>
          <w:szCs w:val="20"/>
        </w:rPr>
        <w:t>.,</w:t>
      </w:r>
      <w:proofErr w:type="gramEnd"/>
      <w:r w:rsidRPr="00102A43">
        <w:rPr>
          <w:sz w:val="20"/>
          <w:szCs w:val="20"/>
        </w:rPr>
        <w:t xml:space="preserve"> 74: 345-352.</w:t>
      </w:r>
    </w:p>
    <w:p w:rsidR="00357EA6" w:rsidRPr="00102A43" w:rsidRDefault="00357EA6" w:rsidP="00102A43">
      <w:pPr>
        <w:widowControl w:val="0"/>
        <w:numPr>
          <w:ilvl w:val="0"/>
          <w:numId w:val="5"/>
        </w:numPr>
        <w:suppressAutoHyphens w:val="0"/>
        <w:snapToGrid w:val="0"/>
        <w:ind w:left="425" w:hanging="425"/>
        <w:jc w:val="both"/>
        <w:rPr>
          <w:sz w:val="20"/>
          <w:szCs w:val="20"/>
        </w:rPr>
      </w:pPr>
      <w:proofErr w:type="spellStart"/>
      <w:r w:rsidRPr="00102A43">
        <w:rPr>
          <w:sz w:val="20"/>
          <w:szCs w:val="20"/>
        </w:rPr>
        <w:t>Iffat</w:t>
      </w:r>
      <w:proofErr w:type="spellEnd"/>
      <w:r w:rsidRPr="00102A43">
        <w:rPr>
          <w:sz w:val="20"/>
          <w:szCs w:val="20"/>
        </w:rPr>
        <w:t xml:space="preserve"> J, </w:t>
      </w:r>
      <w:proofErr w:type="spellStart"/>
      <w:r w:rsidRPr="00102A43">
        <w:rPr>
          <w:sz w:val="20"/>
          <w:szCs w:val="20"/>
        </w:rPr>
        <w:t>hafeez</w:t>
      </w:r>
      <w:proofErr w:type="spellEnd"/>
      <w:r w:rsidRPr="00102A43">
        <w:rPr>
          <w:sz w:val="20"/>
          <w:szCs w:val="20"/>
        </w:rPr>
        <w:t xml:space="preserve"> R and Anwar SM (2011). Antibiotic susceptibility pattern of bacterial</w:t>
      </w:r>
      <w:r w:rsidR="00102A43">
        <w:rPr>
          <w:rFonts w:hint="eastAsia"/>
          <w:sz w:val="20"/>
          <w:szCs w:val="20"/>
          <w:lang w:eastAsia="zh-CN"/>
        </w:rPr>
        <w:t xml:space="preserve"> </w:t>
      </w:r>
      <w:r w:rsidRPr="00102A43">
        <w:rPr>
          <w:sz w:val="20"/>
          <w:szCs w:val="20"/>
        </w:rPr>
        <w:t xml:space="preserve">isolates from patients admitted to a tertiary care hospital in Lahore. </w:t>
      </w:r>
      <w:r w:rsidRPr="00102A43">
        <w:rPr>
          <w:i/>
          <w:sz w:val="20"/>
          <w:szCs w:val="20"/>
        </w:rPr>
        <w:t>Biomedical</w:t>
      </w:r>
      <w:r w:rsidRPr="00102A43">
        <w:rPr>
          <w:sz w:val="20"/>
          <w:szCs w:val="20"/>
        </w:rPr>
        <w:t>. 27: 19-23.</w:t>
      </w:r>
    </w:p>
    <w:p w:rsidR="00357EA6" w:rsidRPr="00102A43" w:rsidRDefault="00357EA6" w:rsidP="00102A43">
      <w:pPr>
        <w:widowControl w:val="0"/>
        <w:numPr>
          <w:ilvl w:val="0"/>
          <w:numId w:val="5"/>
        </w:numPr>
        <w:suppressAutoHyphens w:val="0"/>
        <w:snapToGrid w:val="0"/>
        <w:ind w:left="425" w:hanging="425"/>
        <w:jc w:val="both"/>
        <w:rPr>
          <w:sz w:val="20"/>
          <w:szCs w:val="20"/>
        </w:rPr>
      </w:pPr>
      <w:proofErr w:type="spellStart"/>
      <w:r w:rsidRPr="00102A43">
        <w:rPr>
          <w:sz w:val="20"/>
          <w:szCs w:val="20"/>
        </w:rPr>
        <w:t>Lamikanra</w:t>
      </w:r>
      <w:proofErr w:type="spellEnd"/>
      <w:r w:rsidRPr="00102A43">
        <w:rPr>
          <w:sz w:val="20"/>
          <w:szCs w:val="20"/>
        </w:rPr>
        <w:t xml:space="preserve"> A., </w:t>
      </w:r>
      <w:proofErr w:type="spellStart"/>
      <w:r w:rsidRPr="00102A43">
        <w:rPr>
          <w:sz w:val="20"/>
          <w:szCs w:val="20"/>
        </w:rPr>
        <w:t>Fayinka</w:t>
      </w:r>
      <w:proofErr w:type="spellEnd"/>
      <w:r w:rsidRPr="00102A43">
        <w:rPr>
          <w:sz w:val="20"/>
          <w:szCs w:val="20"/>
        </w:rPr>
        <w:t xml:space="preserve"> ST and </w:t>
      </w:r>
      <w:proofErr w:type="spellStart"/>
      <w:r w:rsidRPr="00102A43">
        <w:rPr>
          <w:sz w:val="20"/>
          <w:szCs w:val="20"/>
        </w:rPr>
        <w:t>Olusanya</w:t>
      </w:r>
      <w:proofErr w:type="spellEnd"/>
      <w:r w:rsidRPr="00102A43">
        <w:rPr>
          <w:sz w:val="20"/>
          <w:szCs w:val="20"/>
        </w:rPr>
        <w:t xml:space="preserve"> OO (1989). Transfer of low level </w:t>
      </w:r>
      <w:proofErr w:type="spellStart"/>
      <w:r w:rsidRPr="00102A43">
        <w:rPr>
          <w:sz w:val="20"/>
          <w:szCs w:val="20"/>
        </w:rPr>
        <w:t>trimethoprim</w:t>
      </w:r>
      <w:proofErr w:type="spellEnd"/>
      <w:r w:rsidRPr="00102A43">
        <w:rPr>
          <w:sz w:val="20"/>
          <w:szCs w:val="20"/>
        </w:rPr>
        <w:t xml:space="preserve"> resistance in </w:t>
      </w:r>
      <w:proofErr w:type="spellStart"/>
      <w:r w:rsidRPr="00102A43">
        <w:rPr>
          <w:sz w:val="20"/>
          <w:szCs w:val="20"/>
        </w:rPr>
        <w:t>faecal</w:t>
      </w:r>
      <w:proofErr w:type="spellEnd"/>
      <w:r w:rsidRPr="00102A43">
        <w:rPr>
          <w:sz w:val="20"/>
          <w:szCs w:val="20"/>
        </w:rPr>
        <w:t xml:space="preserve"> isolates obtained from apparently healthy Nigerian students. </w:t>
      </w:r>
      <w:r w:rsidRPr="00102A43">
        <w:rPr>
          <w:i/>
          <w:sz w:val="20"/>
          <w:szCs w:val="20"/>
        </w:rPr>
        <w:t>FEMS Microbiology Letters.</w:t>
      </w:r>
      <w:r w:rsidRPr="00102A43">
        <w:rPr>
          <w:sz w:val="20"/>
          <w:szCs w:val="20"/>
        </w:rPr>
        <w:t xml:space="preserve"> </w:t>
      </w:r>
      <w:r w:rsidRPr="00102A43">
        <w:rPr>
          <w:b/>
          <w:sz w:val="20"/>
          <w:szCs w:val="20"/>
        </w:rPr>
        <w:t>50</w:t>
      </w:r>
      <w:r w:rsidRPr="00102A43">
        <w:rPr>
          <w:sz w:val="20"/>
          <w:szCs w:val="20"/>
        </w:rPr>
        <w:t>: 275-278.</w:t>
      </w:r>
    </w:p>
    <w:p w:rsidR="00357EA6" w:rsidRPr="00102A43" w:rsidRDefault="00357EA6" w:rsidP="00102A43">
      <w:pPr>
        <w:widowControl w:val="0"/>
        <w:numPr>
          <w:ilvl w:val="0"/>
          <w:numId w:val="5"/>
        </w:numPr>
        <w:suppressAutoHyphens w:val="0"/>
        <w:snapToGrid w:val="0"/>
        <w:ind w:left="425" w:hanging="425"/>
        <w:jc w:val="both"/>
        <w:rPr>
          <w:sz w:val="20"/>
          <w:szCs w:val="20"/>
        </w:rPr>
      </w:pPr>
      <w:proofErr w:type="spellStart"/>
      <w:r w:rsidRPr="00102A43">
        <w:rPr>
          <w:sz w:val="20"/>
          <w:szCs w:val="20"/>
        </w:rPr>
        <w:t>Lateef</w:t>
      </w:r>
      <w:proofErr w:type="spellEnd"/>
      <w:r w:rsidRPr="00102A43">
        <w:rPr>
          <w:sz w:val="20"/>
          <w:szCs w:val="20"/>
        </w:rPr>
        <w:t xml:space="preserve">, A., </w:t>
      </w:r>
      <w:proofErr w:type="spellStart"/>
      <w:r w:rsidRPr="00102A43">
        <w:rPr>
          <w:sz w:val="20"/>
          <w:szCs w:val="20"/>
        </w:rPr>
        <w:t>oloke</w:t>
      </w:r>
      <w:proofErr w:type="spellEnd"/>
      <w:r w:rsidRPr="00102A43">
        <w:rPr>
          <w:sz w:val="20"/>
          <w:szCs w:val="20"/>
        </w:rPr>
        <w:t xml:space="preserve">, JK. And </w:t>
      </w:r>
      <w:proofErr w:type="spellStart"/>
      <w:r w:rsidRPr="00102A43">
        <w:rPr>
          <w:sz w:val="20"/>
          <w:szCs w:val="20"/>
        </w:rPr>
        <w:t>Gueguimkana</w:t>
      </w:r>
      <w:proofErr w:type="spellEnd"/>
      <w:r w:rsidRPr="00102A43">
        <w:rPr>
          <w:sz w:val="20"/>
          <w:szCs w:val="20"/>
        </w:rPr>
        <w:t xml:space="preserve">, EB. (2005). </w:t>
      </w:r>
      <w:proofErr w:type="gramStart"/>
      <w:r w:rsidRPr="00102A43">
        <w:rPr>
          <w:sz w:val="20"/>
          <w:szCs w:val="20"/>
        </w:rPr>
        <w:t>The</w:t>
      </w:r>
      <w:proofErr w:type="gramEnd"/>
      <w:r w:rsidRPr="00102A43">
        <w:rPr>
          <w:sz w:val="20"/>
          <w:szCs w:val="20"/>
        </w:rPr>
        <w:t xml:space="preserve"> prevalence of bacterial resistance in clinical, food, water and some environmental samples in southwest Nigeria. </w:t>
      </w:r>
      <w:r w:rsidRPr="00102A43">
        <w:rPr>
          <w:i/>
          <w:sz w:val="20"/>
          <w:szCs w:val="20"/>
        </w:rPr>
        <w:t>Environmental</w:t>
      </w:r>
      <w:r w:rsidRPr="00102A43">
        <w:rPr>
          <w:sz w:val="20"/>
          <w:szCs w:val="20"/>
        </w:rPr>
        <w:t xml:space="preserve"> </w:t>
      </w:r>
      <w:r w:rsidRPr="00102A43">
        <w:rPr>
          <w:i/>
          <w:sz w:val="20"/>
          <w:szCs w:val="20"/>
        </w:rPr>
        <w:t>Monitoring</w:t>
      </w:r>
      <w:r w:rsidRPr="00102A43">
        <w:rPr>
          <w:sz w:val="20"/>
          <w:szCs w:val="20"/>
        </w:rPr>
        <w:t xml:space="preserve"> </w:t>
      </w:r>
      <w:r w:rsidRPr="00102A43">
        <w:rPr>
          <w:i/>
          <w:sz w:val="20"/>
          <w:szCs w:val="20"/>
        </w:rPr>
        <w:t>and</w:t>
      </w:r>
      <w:r w:rsidRPr="00102A43">
        <w:rPr>
          <w:sz w:val="20"/>
          <w:szCs w:val="20"/>
        </w:rPr>
        <w:t xml:space="preserve"> </w:t>
      </w:r>
      <w:r w:rsidRPr="00102A43">
        <w:rPr>
          <w:i/>
          <w:sz w:val="20"/>
          <w:szCs w:val="20"/>
        </w:rPr>
        <w:t>Assessment</w:t>
      </w:r>
      <w:r w:rsidRPr="00102A43">
        <w:rPr>
          <w:sz w:val="20"/>
          <w:szCs w:val="20"/>
        </w:rPr>
        <w:t>. 100: 59-69.</w:t>
      </w:r>
    </w:p>
    <w:p w:rsidR="00357EA6" w:rsidRPr="00102A43" w:rsidRDefault="00357EA6" w:rsidP="00102A43">
      <w:pPr>
        <w:widowControl w:val="0"/>
        <w:numPr>
          <w:ilvl w:val="0"/>
          <w:numId w:val="5"/>
        </w:numPr>
        <w:suppressAutoHyphens w:val="0"/>
        <w:autoSpaceDE w:val="0"/>
        <w:autoSpaceDN w:val="0"/>
        <w:adjustRightInd w:val="0"/>
        <w:snapToGrid w:val="0"/>
        <w:ind w:left="425" w:hanging="425"/>
        <w:jc w:val="both"/>
        <w:rPr>
          <w:color w:val="000000"/>
          <w:sz w:val="20"/>
          <w:szCs w:val="20"/>
        </w:rPr>
      </w:pPr>
      <w:r w:rsidRPr="00102A43">
        <w:rPr>
          <w:color w:val="000000"/>
          <w:sz w:val="20"/>
          <w:szCs w:val="20"/>
        </w:rPr>
        <w:t xml:space="preserve">Lowy FD. (1998). </w:t>
      </w:r>
      <w:r w:rsidRPr="00102A43">
        <w:rPr>
          <w:i/>
          <w:iCs/>
          <w:color w:val="000000"/>
          <w:sz w:val="20"/>
          <w:szCs w:val="20"/>
        </w:rPr>
        <w:t xml:space="preserve">Staphylococcus </w:t>
      </w:r>
      <w:proofErr w:type="spellStart"/>
      <w:r w:rsidRPr="00102A43">
        <w:rPr>
          <w:i/>
          <w:iCs/>
          <w:color w:val="000000"/>
          <w:sz w:val="20"/>
          <w:szCs w:val="20"/>
        </w:rPr>
        <w:t>aureus</w:t>
      </w:r>
      <w:proofErr w:type="spellEnd"/>
      <w:r w:rsidRPr="00102A43">
        <w:rPr>
          <w:i/>
          <w:iCs/>
          <w:color w:val="000000"/>
          <w:sz w:val="20"/>
          <w:szCs w:val="20"/>
        </w:rPr>
        <w:t xml:space="preserve"> </w:t>
      </w:r>
      <w:r w:rsidRPr="00102A43">
        <w:rPr>
          <w:color w:val="000000"/>
          <w:sz w:val="20"/>
          <w:szCs w:val="20"/>
        </w:rPr>
        <w:t xml:space="preserve">Infections. </w:t>
      </w:r>
      <w:r w:rsidRPr="00102A43">
        <w:rPr>
          <w:i/>
          <w:color w:val="000000"/>
          <w:sz w:val="20"/>
          <w:szCs w:val="20"/>
        </w:rPr>
        <w:t>New Engl. J. Med.</w:t>
      </w:r>
      <w:r w:rsidRPr="00102A43">
        <w:rPr>
          <w:color w:val="000000"/>
          <w:sz w:val="20"/>
          <w:szCs w:val="20"/>
        </w:rPr>
        <w:t xml:space="preserve"> 339: 520-532.</w:t>
      </w:r>
    </w:p>
    <w:p w:rsidR="00357EA6" w:rsidRPr="00102A43" w:rsidRDefault="00357EA6" w:rsidP="00102A43">
      <w:pPr>
        <w:widowControl w:val="0"/>
        <w:numPr>
          <w:ilvl w:val="0"/>
          <w:numId w:val="5"/>
        </w:numPr>
        <w:suppressAutoHyphens w:val="0"/>
        <w:snapToGrid w:val="0"/>
        <w:ind w:left="425" w:hanging="425"/>
        <w:jc w:val="both"/>
        <w:rPr>
          <w:sz w:val="20"/>
          <w:szCs w:val="20"/>
        </w:rPr>
      </w:pPr>
      <w:r w:rsidRPr="00102A43">
        <w:rPr>
          <w:sz w:val="20"/>
          <w:szCs w:val="20"/>
        </w:rPr>
        <w:t xml:space="preserve">McKeon DM, </w:t>
      </w:r>
      <w:proofErr w:type="spellStart"/>
      <w:r w:rsidRPr="00102A43">
        <w:rPr>
          <w:sz w:val="20"/>
          <w:szCs w:val="20"/>
        </w:rPr>
        <w:t>Calabrae</w:t>
      </w:r>
      <w:proofErr w:type="spellEnd"/>
      <w:r w:rsidRPr="00102A43">
        <w:rPr>
          <w:sz w:val="20"/>
          <w:szCs w:val="20"/>
        </w:rPr>
        <w:t xml:space="preserve"> JP and </w:t>
      </w:r>
      <w:proofErr w:type="spellStart"/>
      <w:r w:rsidRPr="00102A43">
        <w:rPr>
          <w:sz w:val="20"/>
          <w:szCs w:val="20"/>
        </w:rPr>
        <w:t>Bissonnette</w:t>
      </w:r>
      <w:proofErr w:type="spellEnd"/>
      <w:r w:rsidRPr="00102A43">
        <w:rPr>
          <w:sz w:val="20"/>
          <w:szCs w:val="20"/>
        </w:rPr>
        <w:t xml:space="preserve"> GJ (1995). Antibiotic resistant gram negative Bacteria in Rural ground water supplies. </w:t>
      </w:r>
      <w:proofErr w:type="spellStart"/>
      <w:r w:rsidRPr="00102A43">
        <w:rPr>
          <w:i/>
          <w:sz w:val="20"/>
          <w:szCs w:val="20"/>
        </w:rPr>
        <w:t>Wat</w:t>
      </w:r>
      <w:proofErr w:type="spellEnd"/>
      <w:r w:rsidRPr="00102A43">
        <w:rPr>
          <w:i/>
          <w:sz w:val="20"/>
          <w:szCs w:val="20"/>
        </w:rPr>
        <w:t>. Res.</w:t>
      </w:r>
      <w:r w:rsidRPr="00102A43">
        <w:rPr>
          <w:sz w:val="20"/>
          <w:szCs w:val="20"/>
        </w:rPr>
        <w:t>, 29: 1902-1908.</w:t>
      </w:r>
    </w:p>
    <w:p w:rsidR="00357EA6" w:rsidRPr="00102A43" w:rsidRDefault="00357EA6" w:rsidP="00102A43">
      <w:pPr>
        <w:widowControl w:val="0"/>
        <w:numPr>
          <w:ilvl w:val="0"/>
          <w:numId w:val="5"/>
        </w:numPr>
        <w:suppressAutoHyphens w:val="0"/>
        <w:snapToGrid w:val="0"/>
        <w:ind w:left="425" w:hanging="425"/>
        <w:jc w:val="both"/>
        <w:rPr>
          <w:sz w:val="20"/>
          <w:szCs w:val="20"/>
        </w:rPr>
      </w:pPr>
      <w:r w:rsidRPr="00102A43">
        <w:rPr>
          <w:sz w:val="20"/>
          <w:szCs w:val="20"/>
        </w:rPr>
        <w:t>National Committee for Clinical laboratory Standards (NCCLS) (2002). Performance</w:t>
      </w:r>
      <w:r w:rsidR="00102A43">
        <w:rPr>
          <w:rFonts w:hint="eastAsia"/>
          <w:sz w:val="20"/>
          <w:szCs w:val="20"/>
          <w:lang w:eastAsia="zh-CN"/>
        </w:rPr>
        <w:t xml:space="preserve"> </w:t>
      </w:r>
      <w:r w:rsidRPr="00102A43">
        <w:rPr>
          <w:sz w:val="20"/>
          <w:szCs w:val="20"/>
        </w:rPr>
        <w:t>standards for antimicrobial susceptibility testing: Twelfth informational supplement. NCCLS document M100-S12. PA, USA.</w:t>
      </w:r>
    </w:p>
    <w:p w:rsidR="00357EA6" w:rsidRPr="00102A43" w:rsidRDefault="00357EA6" w:rsidP="00102A43">
      <w:pPr>
        <w:widowControl w:val="0"/>
        <w:numPr>
          <w:ilvl w:val="0"/>
          <w:numId w:val="5"/>
        </w:numPr>
        <w:suppressAutoHyphens w:val="0"/>
        <w:snapToGrid w:val="0"/>
        <w:ind w:left="425" w:hanging="425"/>
        <w:jc w:val="both"/>
        <w:rPr>
          <w:rFonts w:eastAsia="Calibri"/>
          <w:sz w:val="20"/>
          <w:szCs w:val="20"/>
        </w:rPr>
      </w:pPr>
      <w:proofErr w:type="spellStart"/>
      <w:r w:rsidRPr="00102A43">
        <w:rPr>
          <w:rFonts w:eastAsia="Calibri"/>
          <w:sz w:val="20"/>
          <w:szCs w:val="20"/>
        </w:rPr>
        <w:t>Nwosu</w:t>
      </w:r>
      <w:proofErr w:type="spellEnd"/>
      <w:r w:rsidRPr="00102A43">
        <w:rPr>
          <w:rFonts w:eastAsia="Calibri"/>
          <w:sz w:val="20"/>
          <w:szCs w:val="20"/>
        </w:rPr>
        <w:t xml:space="preserve"> JN and </w:t>
      </w:r>
      <w:proofErr w:type="spellStart"/>
      <w:r w:rsidRPr="00102A43">
        <w:rPr>
          <w:rFonts w:eastAsia="Calibri"/>
          <w:sz w:val="20"/>
          <w:szCs w:val="20"/>
        </w:rPr>
        <w:t>Ogueke</w:t>
      </w:r>
      <w:proofErr w:type="spellEnd"/>
      <w:r w:rsidRPr="00102A43">
        <w:rPr>
          <w:rFonts w:eastAsia="Calibri"/>
          <w:sz w:val="20"/>
          <w:szCs w:val="20"/>
        </w:rPr>
        <w:t xml:space="preserve"> CC (2004). Evaluation of Sachet Water Samples in </w:t>
      </w:r>
      <w:proofErr w:type="spellStart"/>
      <w:r w:rsidRPr="00102A43">
        <w:rPr>
          <w:rFonts w:eastAsia="Calibri"/>
          <w:sz w:val="20"/>
          <w:szCs w:val="20"/>
        </w:rPr>
        <w:t>Owerri</w:t>
      </w:r>
      <w:proofErr w:type="spellEnd"/>
      <w:r w:rsidRPr="00102A43">
        <w:rPr>
          <w:rFonts w:eastAsia="Calibri"/>
          <w:sz w:val="20"/>
          <w:szCs w:val="20"/>
        </w:rPr>
        <w:t xml:space="preserve"> Metropolis. </w:t>
      </w:r>
      <w:r w:rsidRPr="00102A43">
        <w:rPr>
          <w:rFonts w:eastAsia="Calibri"/>
          <w:i/>
          <w:sz w:val="20"/>
          <w:szCs w:val="20"/>
        </w:rPr>
        <w:t>Nigerian Food Journal.</w:t>
      </w:r>
      <w:r w:rsidRPr="00102A43">
        <w:rPr>
          <w:rFonts w:eastAsia="Calibri"/>
          <w:sz w:val="20"/>
          <w:szCs w:val="20"/>
        </w:rPr>
        <w:t xml:space="preserve"> 22: 164 – 170.</w:t>
      </w:r>
    </w:p>
    <w:p w:rsidR="00357EA6" w:rsidRPr="00102A43" w:rsidRDefault="00357EA6" w:rsidP="00102A43">
      <w:pPr>
        <w:widowControl w:val="0"/>
        <w:numPr>
          <w:ilvl w:val="0"/>
          <w:numId w:val="5"/>
        </w:numPr>
        <w:suppressAutoHyphens w:val="0"/>
        <w:snapToGrid w:val="0"/>
        <w:ind w:left="425" w:hanging="425"/>
        <w:jc w:val="both"/>
        <w:rPr>
          <w:sz w:val="20"/>
          <w:szCs w:val="20"/>
        </w:rPr>
      </w:pPr>
      <w:proofErr w:type="spellStart"/>
      <w:r w:rsidRPr="00102A43">
        <w:rPr>
          <w:sz w:val="20"/>
          <w:szCs w:val="20"/>
        </w:rPr>
        <w:t>Okeke</w:t>
      </w:r>
      <w:proofErr w:type="spellEnd"/>
      <w:r w:rsidRPr="00102A43">
        <w:rPr>
          <w:sz w:val="20"/>
          <w:szCs w:val="20"/>
        </w:rPr>
        <w:t xml:space="preserve"> IN, Adebayo L and Robert E (1999). Socioeconomic and </w:t>
      </w:r>
      <w:proofErr w:type="spellStart"/>
      <w:r w:rsidRPr="00102A43">
        <w:rPr>
          <w:sz w:val="20"/>
          <w:szCs w:val="20"/>
        </w:rPr>
        <w:t>behavioural</w:t>
      </w:r>
      <w:proofErr w:type="spellEnd"/>
      <w:r w:rsidRPr="00102A43">
        <w:rPr>
          <w:sz w:val="20"/>
          <w:szCs w:val="20"/>
        </w:rPr>
        <w:t xml:space="preserve"> factors leading to acquired bacterial resistance to antibiotics in </w:t>
      </w:r>
      <w:r w:rsidRPr="00102A43">
        <w:rPr>
          <w:sz w:val="20"/>
          <w:szCs w:val="20"/>
        </w:rPr>
        <w:lastRenderedPageBreak/>
        <w:t xml:space="preserve">developing countries. </w:t>
      </w:r>
      <w:r w:rsidRPr="00102A43">
        <w:rPr>
          <w:i/>
          <w:sz w:val="20"/>
          <w:szCs w:val="20"/>
        </w:rPr>
        <w:t>Emerging Infectious Diseases</w:t>
      </w:r>
      <w:r w:rsidRPr="00102A43">
        <w:rPr>
          <w:sz w:val="20"/>
          <w:szCs w:val="20"/>
        </w:rPr>
        <w:t xml:space="preserve"> </w:t>
      </w:r>
      <w:r w:rsidRPr="00102A43">
        <w:rPr>
          <w:b/>
          <w:sz w:val="20"/>
          <w:szCs w:val="20"/>
        </w:rPr>
        <w:t>10</w:t>
      </w:r>
      <w:r w:rsidRPr="00102A43">
        <w:rPr>
          <w:sz w:val="20"/>
          <w:szCs w:val="20"/>
        </w:rPr>
        <w:t>: 25: 01.</w:t>
      </w:r>
    </w:p>
    <w:p w:rsidR="00357EA6" w:rsidRPr="00102A43" w:rsidRDefault="00357EA6" w:rsidP="00102A43">
      <w:pPr>
        <w:widowControl w:val="0"/>
        <w:numPr>
          <w:ilvl w:val="0"/>
          <w:numId w:val="5"/>
        </w:numPr>
        <w:suppressAutoHyphens w:val="0"/>
        <w:snapToGrid w:val="0"/>
        <w:ind w:left="425" w:hanging="425"/>
        <w:jc w:val="both"/>
        <w:rPr>
          <w:sz w:val="20"/>
          <w:szCs w:val="20"/>
        </w:rPr>
      </w:pPr>
      <w:proofErr w:type="spellStart"/>
      <w:r w:rsidRPr="00102A43">
        <w:rPr>
          <w:sz w:val="20"/>
          <w:szCs w:val="20"/>
        </w:rPr>
        <w:t>Olaoye</w:t>
      </w:r>
      <w:proofErr w:type="spellEnd"/>
      <w:r w:rsidRPr="00102A43">
        <w:rPr>
          <w:sz w:val="20"/>
          <w:szCs w:val="20"/>
        </w:rPr>
        <w:t xml:space="preserve"> OA and </w:t>
      </w:r>
      <w:proofErr w:type="spellStart"/>
      <w:r w:rsidRPr="00102A43">
        <w:rPr>
          <w:sz w:val="20"/>
          <w:szCs w:val="20"/>
        </w:rPr>
        <w:t>Onilude</w:t>
      </w:r>
      <w:proofErr w:type="spellEnd"/>
      <w:r w:rsidRPr="00102A43">
        <w:rPr>
          <w:sz w:val="20"/>
          <w:szCs w:val="20"/>
        </w:rPr>
        <w:t xml:space="preserve"> AA (2009). Assessment of microbiological quality of sachet-packaged drinking water in western Nigeria and its public health significance. </w:t>
      </w:r>
      <w:r w:rsidRPr="00102A43">
        <w:rPr>
          <w:i/>
          <w:sz w:val="20"/>
          <w:szCs w:val="20"/>
        </w:rPr>
        <w:t>Public</w:t>
      </w:r>
      <w:r w:rsidRPr="00102A43">
        <w:rPr>
          <w:sz w:val="20"/>
          <w:szCs w:val="20"/>
        </w:rPr>
        <w:t xml:space="preserve"> </w:t>
      </w:r>
      <w:r w:rsidRPr="00102A43">
        <w:rPr>
          <w:i/>
          <w:sz w:val="20"/>
          <w:szCs w:val="20"/>
        </w:rPr>
        <w:t>Health</w:t>
      </w:r>
      <w:r w:rsidRPr="00102A43">
        <w:rPr>
          <w:sz w:val="20"/>
          <w:szCs w:val="20"/>
        </w:rPr>
        <w:t>, 123: 729-734</w:t>
      </w:r>
    </w:p>
    <w:p w:rsidR="00357EA6" w:rsidRPr="00102A43" w:rsidRDefault="00357EA6" w:rsidP="00102A43">
      <w:pPr>
        <w:widowControl w:val="0"/>
        <w:numPr>
          <w:ilvl w:val="0"/>
          <w:numId w:val="5"/>
        </w:numPr>
        <w:suppressAutoHyphens w:val="0"/>
        <w:snapToGrid w:val="0"/>
        <w:ind w:left="425" w:hanging="425"/>
        <w:jc w:val="both"/>
        <w:rPr>
          <w:sz w:val="20"/>
          <w:szCs w:val="20"/>
        </w:rPr>
      </w:pPr>
      <w:proofErr w:type="spellStart"/>
      <w:r w:rsidRPr="00102A43">
        <w:rPr>
          <w:sz w:val="20"/>
          <w:szCs w:val="20"/>
        </w:rPr>
        <w:t>Oyetayo</w:t>
      </w:r>
      <w:proofErr w:type="spellEnd"/>
      <w:r w:rsidRPr="00102A43">
        <w:rPr>
          <w:sz w:val="20"/>
          <w:szCs w:val="20"/>
        </w:rPr>
        <w:t xml:space="preserve"> VO, </w:t>
      </w:r>
      <w:proofErr w:type="spellStart"/>
      <w:r w:rsidRPr="00102A43">
        <w:rPr>
          <w:sz w:val="20"/>
          <w:szCs w:val="20"/>
        </w:rPr>
        <w:t>Akharaiyi</w:t>
      </w:r>
      <w:proofErr w:type="spellEnd"/>
      <w:r w:rsidRPr="00102A43">
        <w:rPr>
          <w:sz w:val="20"/>
          <w:szCs w:val="20"/>
        </w:rPr>
        <w:t xml:space="preserve"> FC and </w:t>
      </w:r>
      <w:proofErr w:type="spellStart"/>
      <w:r w:rsidRPr="00102A43">
        <w:rPr>
          <w:sz w:val="20"/>
          <w:szCs w:val="20"/>
        </w:rPr>
        <w:t>Oghumah</w:t>
      </w:r>
      <w:proofErr w:type="spellEnd"/>
      <w:r w:rsidRPr="00102A43">
        <w:rPr>
          <w:sz w:val="20"/>
          <w:szCs w:val="20"/>
        </w:rPr>
        <w:t xml:space="preserve"> M (2007). Antibiotic sensitivity pattern of</w:t>
      </w:r>
      <w:r w:rsidR="00102A43">
        <w:rPr>
          <w:rFonts w:hint="eastAsia"/>
          <w:sz w:val="20"/>
          <w:szCs w:val="20"/>
          <w:lang w:eastAsia="zh-CN"/>
        </w:rPr>
        <w:t xml:space="preserve"> </w:t>
      </w:r>
      <w:r w:rsidRPr="00102A43">
        <w:rPr>
          <w:sz w:val="20"/>
          <w:szCs w:val="20"/>
        </w:rPr>
        <w:t xml:space="preserve">Escherichia coli isolated from water obtained from wells in </w:t>
      </w:r>
      <w:proofErr w:type="spellStart"/>
      <w:r w:rsidRPr="00102A43">
        <w:rPr>
          <w:sz w:val="20"/>
          <w:szCs w:val="20"/>
        </w:rPr>
        <w:t>Akure</w:t>
      </w:r>
      <w:proofErr w:type="spellEnd"/>
      <w:r w:rsidRPr="00102A43">
        <w:rPr>
          <w:sz w:val="20"/>
          <w:szCs w:val="20"/>
        </w:rPr>
        <w:t xml:space="preserve"> metropolis. </w:t>
      </w:r>
      <w:r w:rsidRPr="00102A43">
        <w:rPr>
          <w:i/>
          <w:sz w:val="20"/>
          <w:szCs w:val="20"/>
        </w:rPr>
        <w:t xml:space="preserve">Res. J. </w:t>
      </w:r>
      <w:proofErr w:type="spellStart"/>
      <w:r w:rsidRPr="00102A43">
        <w:rPr>
          <w:i/>
          <w:sz w:val="20"/>
          <w:szCs w:val="20"/>
        </w:rPr>
        <w:t>Microbiol</w:t>
      </w:r>
      <w:proofErr w:type="spellEnd"/>
      <w:r w:rsidRPr="00102A43">
        <w:rPr>
          <w:sz w:val="20"/>
          <w:szCs w:val="20"/>
        </w:rPr>
        <w:t>., 2: 190-193.</w:t>
      </w:r>
    </w:p>
    <w:p w:rsidR="00357EA6" w:rsidRPr="00102A43" w:rsidRDefault="00357EA6" w:rsidP="00102A43">
      <w:pPr>
        <w:widowControl w:val="0"/>
        <w:numPr>
          <w:ilvl w:val="0"/>
          <w:numId w:val="5"/>
        </w:numPr>
        <w:suppressAutoHyphens w:val="0"/>
        <w:snapToGrid w:val="0"/>
        <w:ind w:left="425" w:hanging="425"/>
        <w:jc w:val="both"/>
        <w:rPr>
          <w:sz w:val="20"/>
          <w:szCs w:val="20"/>
        </w:rPr>
      </w:pPr>
      <w:r w:rsidRPr="00102A43">
        <w:rPr>
          <w:sz w:val="20"/>
          <w:szCs w:val="20"/>
        </w:rPr>
        <w:t>Prescott LM, Harley JP and Klein DA. (2008). Microbiology. 6</w:t>
      </w:r>
      <w:r w:rsidRPr="00102A43">
        <w:rPr>
          <w:sz w:val="20"/>
          <w:szCs w:val="20"/>
          <w:vertAlign w:val="superscript"/>
        </w:rPr>
        <w:t>th</w:t>
      </w:r>
      <w:r w:rsidRPr="00102A43">
        <w:rPr>
          <w:sz w:val="20"/>
          <w:szCs w:val="20"/>
        </w:rPr>
        <w:t xml:space="preserve"> ed., McGraw-Hill, New York. pp. 1085.</w:t>
      </w:r>
    </w:p>
    <w:p w:rsidR="00357EA6" w:rsidRPr="00102A43" w:rsidRDefault="00357EA6" w:rsidP="00102A43">
      <w:pPr>
        <w:widowControl w:val="0"/>
        <w:numPr>
          <w:ilvl w:val="0"/>
          <w:numId w:val="5"/>
        </w:numPr>
        <w:suppressAutoHyphens w:val="0"/>
        <w:snapToGrid w:val="0"/>
        <w:ind w:left="425" w:hanging="425"/>
        <w:jc w:val="both"/>
        <w:rPr>
          <w:sz w:val="20"/>
          <w:szCs w:val="20"/>
        </w:rPr>
      </w:pPr>
      <w:proofErr w:type="spellStart"/>
      <w:r w:rsidRPr="00102A43">
        <w:rPr>
          <w:sz w:val="20"/>
          <w:szCs w:val="20"/>
        </w:rPr>
        <w:t>Tagoe</w:t>
      </w:r>
      <w:proofErr w:type="spellEnd"/>
      <w:r w:rsidRPr="00102A43">
        <w:rPr>
          <w:sz w:val="20"/>
          <w:szCs w:val="20"/>
        </w:rPr>
        <w:t xml:space="preserve"> DNA, </w:t>
      </w:r>
      <w:proofErr w:type="spellStart"/>
      <w:r w:rsidRPr="00102A43">
        <w:rPr>
          <w:sz w:val="20"/>
          <w:szCs w:val="20"/>
        </w:rPr>
        <w:t>Nyarko</w:t>
      </w:r>
      <w:proofErr w:type="spellEnd"/>
      <w:r w:rsidRPr="00102A43">
        <w:rPr>
          <w:sz w:val="20"/>
          <w:szCs w:val="20"/>
        </w:rPr>
        <w:t xml:space="preserve"> H, Arthur SA and </w:t>
      </w:r>
      <w:proofErr w:type="spellStart"/>
      <w:r w:rsidRPr="00102A43">
        <w:rPr>
          <w:sz w:val="20"/>
          <w:szCs w:val="20"/>
        </w:rPr>
        <w:t>Birikorang</w:t>
      </w:r>
      <w:proofErr w:type="spellEnd"/>
      <w:r w:rsidRPr="00102A43">
        <w:rPr>
          <w:sz w:val="20"/>
          <w:szCs w:val="20"/>
        </w:rPr>
        <w:t xml:space="preserve"> E (2011). A study of antibiotic</w:t>
      </w:r>
      <w:r w:rsidR="00102A43">
        <w:rPr>
          <w:rFonts w:hint="eastAsia"/>
          <w:sz w:val="20"/>
          <w:szCs w:val="20"/>
          <w:lang w:eastAsia="zh-CN"/>
        </w:rPr>
        <w:t xml:space="preserve"> </w:t>
      </w:r>
      <w:r w:rsidRPr="00102A43">
        <w:rPr>
          <w:sz w:val="20"/>
          <w:szCs w:val="20"/>
        </w:rPr>
        <w:lastRenderedPageBreak/>
        <w:t xml:space="preserve">susceptibility pattern of bacteria isolates in sachet drinking water sold in the cape coast metropolis of Ghana. </w:t>
      </w:r>
      <w:r w:rsidRPr="00102A43">
        <w:rPr>
          <w:i/>
          <w:sz w:val="20"/>
          <w:szCs w:val="20"/>
        </w:rPr>
        <w:t>Research Journal of Microbiology</w:t>
      </w:r>
      <w:r w:rsidRPr="00102A43">
        <w:rPr>
          <w:sz w:val="20"/>
          <w:szCs w:val="20"/>
        </w:rPr>
        <w:t>. 10:1-6</w:t>
      </w:r>
    </w:p>
    <w:p w:rsidR="00357EA6" w:rsidRPr="00102A43" w:rsidRDefault="00357EA6" w:rsidP="00102A43">
      <w:pPr>
        <w:widowControl w:val="0"/>
        <w:numPr>
          <w:ilvl w:val="0"/>
          <w:numId w:val="5"/>
        </w:numPr>
        <w:suppressAutoHyphens w:val="0"/>
        <w:snapToGrid w:val="0"/>
        <w:ind w:left="425" w:hanging="425"/>
        <w:jc w:val="both"/>
        <w:rPr>
          <w:bCs/>
          <w:sz w:val="20"/>
          <w:szCs w:val="20"/>
        </w:rPr>
      </w:pPr>
      <w:r w:rsidRPr="00102A43">
        <w:rPr>
          <w:rFonts w:eastAsia="Times New Roman+FPEF"/>
          <w:sz w:val="20"/>
          <w:szCs w:val="20"/>
        </w:rPr>
        <w:t xml:space="preserve">Tula MY, </w:t>
      </w:r>
      <w:proofErr w:type="spellStart"/>
      <w:r w:rsidRPr="00102A43">
        <w:rPr>
          <w:rFonts w:eastAsia="Times New Roman+FPEF"/>
          <w:sz w:val="20"/>
          <w:szCs w:val="20"/>
        </w:rPr>
        <w:t>Iruolaje</w:t>
      </w:r>
      <w:proofErr w:type="spellEnd"/>
      <w:r w:rsidRPr="00102A43">
        <w:rPr>
          <w:rFonts w:eastAsia="Times New Roman+FPEF"/>
          <w:sz w:val="20"/>
          <w:szCs w:val="20"/>
        </w:rPr>
        <w:t xml:space="preserve"> FO, </w:t>
      </w:r>
      <w:proofErr w:type="spellStart"/>
      <w:r w:rsidRPr="00102A43">
        <w:rPr>
          <w:rFonts w:eastAsia="Times New Roman+FPEF"/>
          <w:sz w:val="20"/>
          <w:szCs w:val="20"/>
        </w:rPr>
        <w:t>Bitrus</w:t>
      </w:r>
      <w:proofErr w:type="spellEnd"/>
      <w:r w:rsidRPr="00102A43">
        <w:rPr>
          <w:rFonts w:eastAsia="Times New Roman+FPEF"/>
          <w:sz w:val="20"/>
          <w:szCs w:val="20"/>
        </w:rPr>
        <w:t xml:space="preserve"> J, </w:t>
      </w:r>
      <w:proofErr w:type="spellStart"/>
      <w:r w:rsidRPr="00102A43">
        <w:rPr>
          <w:rFonts w:eastAsia="Times New Roman+FPEF"/>
          <w:sz w:val="20"/>
          <w:szCs w:val="20"/>
        </w:rPr>
        <w:t>Iliyasu</w:t>
      </w:r>
      <w:proofErr w:type="spellEnd"/>
      <w:r w:rsidRPr="00102A43">
        <w:rPr>
          <w:rFonts w:eastAsia="Times New Roman+FPEF"/>
          <w:sz w:val="20"/>
          <w:szCs w:val="20"/>
        </w:rPr>
        <w:t xml:space="preserve"> AJ and Jennifer HH (2013). </w:t>
      </w:r>
      <w:r w:rsidRPr="00102A43">
        <w:rPr>
          <w:bCs/>
          <w:sz w:val="20"/>
          <w:szCs w:val="20"/>
        </w:rPr>
        <w:t xml:space="preserve">Microbiological Perspective on the Quality and Safety of Borehole Water in </w:t>
      </w:r>
      <w:proofErr w:type="spellStart"/>
      <w:r w:rsidRPr="00102A43">
        <w:rPr>
          <w:bCs/>
          <w:sz w:val="20"/>
          <w:szCs w:val="20"/>
        </w:rPr>
        <w:t>Mubi</w:t>
      </w:r>
      <w:proofErr w:type="spellEnd"/>
      <w:r w:rsidRPr="00102A43">
        <w:rPr>
          <w:bCs/>
          <w:sz w:val="20"/>
          <w:szCs w:val="20"/>
        </w:rPr>
        <w:t xml:space="preserve"> Metropolis, Nigeria. </w:t>
      </w:r>
      <w:r w:rsidRPr="00102A43">
        <w:rPr>
          <w:rFonts w:eastAsia="Times New Roman+FPEF"/>
          <w:sz w:val="20"/>
          <w:szCs w:val="20"/>
        </w:rPr>
        <w:t xml:space="preserve">World Rural </w:t>
      </w:r>
      <w:proofErr w:type="spellStart"/>
      <w:r w:rsidRPr="00102A43">
        <w:rPr>
          <w:rFonts w:eastAsia="Times New Roman+FPEF"/>
          <w:sz w:val="20"/>
          <w:szCs w:val="20"/>
        </w:rPr>
        <w:t>Observ</w:t>
      </w:r>
      <w:proofErr w:type="spellEnd"/>
      <w:r w:rsidRPr="00102A43">
        <w:rPr>
          <w:rFonts w:eastAsia="Times New Roman+FPEF"/>
          <w:sz w:val="20"/>
          <w:szCs w:val="20"/>
        </w:rPr>
        <w:t>. 5(4): 1-6.</w:t>
      </w:r>
    </w:p>
    <w:p w:rsidR="00357EA6" w:rsidRPr="00102A43" w:rsidRDefault="00357EA6" w:rsidP="00102A43">
      <w:pPr>
        <w:widowControl w:val="0"/>
        <w:numPr>
          <w:ilvl w:val="0"/>
          <w:numId w:val="5"/>
        </w:numPr>
        <w:suppressAutoHyphens w:val="0"/>
        <w:snapToGrid w:val="0"/>
        <w:ind w:left="425" w:hanging="425"/>
        <w:jc w:val="both"/>
        <w:rPr>
          <w:rFonts w:eastAsia="Times New Roman+FPEF"/>
          <w:sz w:val="20"/>
          <w:szCs w:val="20"/>
        </w:rPr>
      </w:pPr>
      <w:r w:rsidRPr="00102A43">
        <w:rPr>
          <w:rFonts w:eastAsia="Times New Roman+FPEF"/>
          <w:sz w:val="20"/>
          <w:szCs w:val="20"/>
        </w:rPr>
        <w:t xml:space="preserve">Washington CW, Stephen DA, Williams MJ, </w:t>
      </w:r>
      <w:proofErr w:type="spellStart"/>
      <w:r w:rsidRPr="00102A43">
        <w:rPr>
          <w:rFonts w:eastAsia="Times New Roman+FPEF"/>
          <w:sz w:val="20"/>
          <w:szCs w:val="20"/>
        </w:rPr>
        <w:t>Elomer</w:t>
      </w:r>
      <w:proofErr w:type="spellEnd"/>
      <w:r w:rsidRPr="00102A43">
        <w:rPr>
          <w:rFonts w:eastAsia="Times New Roman+FPEF"/>
          <w:sz w:val="20"/>
          <w:szCs w:val="20"/>
        </w:rPr>
        <w:t xml:space="preserve"> WK., Gary WP, Paul CS and</w:t>
      </w:r>
      <w:r w:rsidR="00102A43">
        <w:rPr>
          <w:rFonts w:eastAsiaTheme="minorEastAsia" w:hint="eastAsia"/>
          <w:sz w:val="20"/>
          <w:szCs w:val="20"/>
          <w:lang w:eastAsia="zh-CN"/>
        </w:rPr>
        <w:t xml:space="preserve"> </w:t>
      </w:r>
      <w:r w:rsidRPr="00102A43">
        <w:rPr>
          <w:rFonts w:eastAsia="Times New Roman+FPEF"/>
          <w:sz w:val="20"/>
          <w:szCs w:val="20"/>
        </w:rPr>
        <w:t xml:space="preserve">Gail LW (2006). </w:t>
      </w:r>
      <w:proofErr w:type="spellStart"/>
      <w:r w:rsidRPr="00102A43">
        <w:rPr>
          <w:rFonts w:eastAsia="Times New Roman+FPEF"/>
          <w:sz w:val="20"/>
          <w:szCs w:val="20"/>
        </w:rPr>
        <w:t>Koneman’s</w:t>
      </w:r>
      <w:proofErr w:type="spellEnd"/>
      <w:r w:rsidRPr="00102A43">
        <w:rPr>
          <w:rFonts w:eastAsia="Times New Roman+FPEF"/>
          <w:sz w:val="20"/>
          <w:szCs w:val="20"/>
        </w:rPr>
        <w:t xml:space="preserve"> </w:t>
      </w:r>
      <w:proofErr w:type="spellStart"/>
      <w:r w:rsidRPr="00102A43">
        <w:rPr>
          <w:rFonts w:eastAsia="Times New Roman+FPEF"/>
          <w:sz w:val="20"/>
          <w:szCs w:val="20"/>
        </w:rPr>
        <w:t>Colour</w:t>
      </w:r>
      <w:proofErr w:type="spellEnd"/>
      <w:r w:rsidRPr="00102A43">
        <w:rPr>
          <w:rFonts w:eastAsia="Times New Roman+FPEF"/>
          <w:sz w:val="20"/>
          <w:szCs w:val="20"/>
        </w:rPr>
        <w:t xml:space="preserve"> Atlas and Textbook of Diagnostic Microbiology, 6th </w:t>
      </w:r>
      <w:proofErr w:type="spellStart"/>
      <w:r w:rsidRPr="00102A43">
        <w:rPr>
          <w:rFonts w:eastAsia="Times New Roman+FPEF"/>
          <w:sz w:val="20"/>
          <w:szCs w:val="20"/>
        </w:rPr>
        <w:t>edn</w:t>
      </w:r>
      <w:proofErr w:type="spellEnd"/>
      <w:r w:rsidRPr="00102A43">
        <w:rPr>
          <w:rFonts w:eastAsia="Times New Roman+FPEF"/>
          <w:sz w:val="20"/>
          <w:szCs w:val="20"/>
        </w:rPr>
        <w:t>. Lippincott Williams and Wilkins, Philadelphia, USA.</w:t>
      </w:r>
    </w:p>
    <w:p w:rsidR="001C28BA" w:rsidRDefault="00357EA6" w:rsidP="00102A43">
      <w:pPr>
        <w:widowControl w:val="0"/>
        <w:numPr>
          <w:ilvl w:val="0"/>
          <w:numId w:val="5"/>
        </w:numPr>
        <w:suppressAutoHyphens w:val="0"/>
        <w:snapToGrid w:val="0"/>
        <w:ind w:left="425" w:hanging="425"/>
        <w:jc w:val="both"/>
        <w:rPr>
          <w:color w:val="000000"/>
          <w:sz w:val="20"/>
          <w:szCs w:val="20"/>
        </w:rPr>
      </w:pPr>
      <w:r w:rsidRPr="00102A43">
        <w:rPr>
          <w:color w:val="000000"/>
          <w:sz w:val="20"/>
          <w:szCs w:val="20"/>
        </w:rPr>
        <w:t xml:space="preserve">Weems JJ (2001). The many faces of </w:t>
      </w:r>
      <w:r w:rsidRPr="00102A43">
        <w:rPr>
          <w:i/>
          <w:iCs/>
          <w:color w:val="000000"/>
          <w:sz w:val="20"/>
          <w:szCs w:val="20"/>
        </w:rPr>
        <w:t xml:space="preserve">Staphylococcus </w:t>
      </w:r>
      <w:proofErr w:type="spellStart"/>
      <w:r w:rsidRPr="00102A43">
        <w:rPr>
          <w:i/>
          <w:iCs/>
          <w:color w:val="000000"/>
          <w:sz w:val="20"/>
          <w:szCs w:val="20"/>
        </w:rPr>
        <w:t>aureus</w:t>
      </w:r>
      <w:proofErr w:type="spellEnd"/>
      <w:r w:rsidRPr="00102A43">
        <w:rPr>
          <w:i/>
          <w:iCs/>
          <w:color w:val="000000"/>
          <w:sz w:val="20"/>
          <w:szCs w:val="20"/>
        </w:rPr>
        <w:t xml:space="preserve"> </w:t>
      </w:r>
      <w:r w:rsidRPr="00102A43">
        <w:rPr>
          <w:color w:val="000000"/>
          <w:sz w:val="20"/>
          <w:szCs w:val="20"/>
        </w:rPr>
        <w:t xml:space="preserve">infection. </w:t>
      </w:r>
      <w:r w:rsidRPr="00102A43">
        <w:rPr>
          <w:i/>
          <w:color w:val="000000"/>
          <w:sz w:val="20"/>
          <w:szCs w:val="20"/>
        </w:rPr>
        <w:t xml:space="preserve">Postgraduate Med. </w:t>
      </w:r>
      <w:r w:rsidRPr="00102A43">
        <w:rPr>
          <w:color w:val="000000"/>
          <w:sz w:val="20"/>
          <w:szCs w:val="20"/>
        </w:rPr>
        <w:t>110 (4):24-36.</w:t>
      </w:r>
    </w:p>
    <w:p w:rsidR="00C40CB8" w:rsidRPr="00102A43" w:rsidRDefault="00C40CB8" w:rsidP="00102A43">
      <w:pPr>
        <w:widowControl w:val="0"/>
        <w:numPr>
          <w:ilvl w:val="0"/>
          <w:numId w:val="5"/>
        </w:numPr>
        <w:suppressAutoHyphens w:val="0"/>
        <w:snapToGrid w:val="0"/>
        <w:ind w:left="425" w:hanging="425"/>
        <w:jc w:val="both"/>
        <w:rPr>
          <w:color w:val="000000"/>
          <w:sz w:val="20"/>
          <w:szCs w:val="20"/>
        </w:rPr>
        <w:sectPr w:rsidR="00C40CB8" w:rsidRPr="00102A43" w:rsidSect="00677AAE">
          <w:footnotePr>
            <w:pos w:val="beneathText"/>
          </w:footnotePr>
          <w:type w:val="continuous"/>
          <w:pgSz w:w="12240" w:h="15840" w:code="1"/>
          <w:pgMar w:top="1440" w:right="1440" w:bottom="1440" w:left="1440" w:header="720" w:footer="720" w:gutter="0"/>
          <w:cols w:num="2" w:space="720"/>
          <w:docGrid w:linePitch="360"/>
        </w:sectPr>
      </w:pPr>
    </w:p>
    <w:p w:rsidR="001C28BA" w:rsidRPr="00102A43" w:rsidRDefault="001C28BA" w:rsidP="00102A43">
      <w:pPr>
        <w:widowControl w:val="0"/>
        <w:suppressAutoHyphens w:val="0"/>
        <w:snapToGrid w:val="0"/>
        <w:ind w:left="425"/>
        <w:jc w:val="both"/>
        <w:rPr>
          <w:color w:val="000000"/>
          <w:sz w:val="20"/>
          <w:szCs w:val="20"/>
        </w:rPr>
      </w:pPr>
    </w:p>
    <w:p w:rsidR="00102A43" w:rsidRDefault="00102A43" w:rsidP="00102A43">
      <w:pPr>
        <w:widowControl w:val="0"/>
        <w:suppressAutoHyphens w:val="0"/>
        <w:snapToGrid w:val="0"/>
        <w:ind w:left="425"/>
        <w:jc w:val="both"/>
        <w:rPr>
          <w:color w:val="000000"/>
          <w:sz w:val="20"/>
          <w:szCs w:val="20"/>
        </w:rPr>
      </w:pPr>
    </w:p>
    <w:p w:rsidR="00102A43" w:rsidRDefault="00102A43" w:rsidP="00102A43">
      <w:pPr>
        <w:widowControl w:val="0"/>
        <w:suppressAutoHyphens w:val="0"/>
        <w:snapToGrid w:val="0"/>
        <w:jc w:val="both"/>
        <w:rPr>
          <w:color w:val="000000"/>
          <w:sz w:val="20"/>
          <w:szCs w:val="20"/>
          <w:lang w:eastAsia="zh-CN"/>
        </w:rPr>
      </w:pPr>
    </w:p>
    <w:p w:rsidR="00357EA6" w:rsidRPr="00102A43" w:rsidRDefault="001C28BA" w:rsidP="00102A43">
      <w:pPr>
        <w:widowControl w:val="0"/>
        <w:suppressAutoHyphens w:val="0"/>
        <w:snapToGrid w:val="0"/>
        <w:jc w:val="both"/>
        <w:rPr>
          <w:color w:val="000000"/>
          <w:sz w:val="20"/>
          <w:szCs w:val="20"/>
        </w:rPr>
      </w:pPr>
      <w:r w:rsidRPr="00102A43">
        <w:rPr>
          <w:color w:val="000000"/>
          <w:sz w:val="20"/>
          <w:szCs w:val="20"/>
        </w:rPr>
        <w:t>2/13/2014</w:t>
      </w:r>
    </w:p>
    <w:sectPr w:rsidR="00357EA6" w:rsidRPr="00102A43" w:rsidSect="00677AAE">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A21" w:rsidRDefault="00AC4A21">
      <w:r>
        <w:separator/>
      </w:r>
    </w:p>
  </w:endnote>
  <w:endnote w:type="continuationSeparator" w:id="0">
    <w:p w:rsidR="00AC4A21" w:rsidRDefault="00AC4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43" w:rsidRDefault="00975EDE" w:rsidP="00B3167C">
    <w:pPr>
      <w:pStyle w:val="Footer"/>
      <w:framePr w:wrap="around" w:vAnchor="text" w:hAnchor="margin" w:xAlign="center" w:y="1"/>
      <w:rPr>
        <w:rStyle w:val="PageNumber"/>
      </w:rPr>
    </w:pPr>
    <w:r>
      <w:rPr>
        <w:rStyle w:val="PageNumber"/>
      </w:rPr>
      <w:fldChar w:fldCharType="begin"/>
    </w:r>
    <w:r w:rsidR="00102A43">
      <w:rPr>
        <w:rStyle w:val="PageNumber"/>
      </w:rPr>
      <w:instrText xml:space="preserve">PAGE  </w:instrText>
    </w:r>
    <w:r>
      <w:rPr>
        <w:rStyle w:val="PageNumber"/>
      </w:rPr>
      <w:fldChar w:fldCharType="end"/>
    </w:r>
  </w:p>
  <w:p w:rsidR="00102A43" w:rsidRDefault="00102A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43" w:rsidRPr="001C28BA" w:rsidRDefault="00975EDE" w:rsidP="001C28BA">
    <w:pPr>
      <w:jc w:val="center"/>
      <w:rPr>
        <w:sz w:val="20"/>
      </w:rPr>
    </w:pPr>
    <w:r w:rsidRPr="001C28BA">
      <w:rPr>
        <w:sz w:val="20"/>
      </w:rPr>
      <w:fldChar w:fldCharType="begin"/>
    </w:r>
    <w:r w:rsidR="00102A43" w:rsidRPr="001C28BA">
      <w:rPr>
        <w:sz w:val="20"/>
      </w:rPr>
      <w:instrText xml:space="preserve"> page </w:instrText>
    </w:r>
    <w:r w:rsidRPr="001C28BA">
      <w:rPr>
        <w:sz w:val="20"/>
      </w:rPr>
      <w:fldChar w:fldCharType="separate"/>
    </w:r>
    <w:r w:rsidR="00041132">
      <w:rPr>
        <w:noProof/>
        <w:sz w:val="20"/>
      </w:rPr>
      <w:t>59</w:t>
    </w:r>
    <w:r w:rsidRPr="001C28B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A21" w:rsidRDefault="00AC4A21">
      <w:r>
        <w:separator/>
      </w:r>
    </w:p>
  </w:footnote>
  <w:footnote w:type="continuationSeparator" w:id="0">
    <w:p w:rsidR="00AC4A21" w:rsidRDefault="00AC4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43" w:rsidRPr="001C28BA" w:rsidRDefault="00102A43" w:rsidP="001C28BA">
    <w:pPr>
      <w:pBdr>
        <w:bottom w:val="thinThickMediumGap" w:sz="12" w:space="1" w:color="auto"/>
      </w:pBdr>
      <w:tabs>
        <w:tab w:val="left" w:pos="851"/>
        <w:tab w:val="right" w:pos="8364"/>
      </w:tabs>
      <w:adjustRightInd w:val="0"/>
      <w:snapToGrid w:val="0"/>
      <w:jc w:val="both"/>
      <w:rPr>
        <w:sz w:val="20"/>
        <w:szCs w:val="20"/>
      </w:rPr>
    </w:pPr>
    <w:r w:rsidRPr="001C28BA">
      <w:rPr>
        <w:rFonts w:hint="eastAsia"/>
        <w:iCs/>
        <w:color w:val="000000"/>
        <w:sz w:val="20"/>
        <w:szCs w:val="20"/>
      </w:rPr>
      <w:tab/>
    </w:r>
    <w:r w:rsidRPr="001C28BA">
      <w:rPr>
        <w:sz w:val="20"/>
        <w:szCs w:val="20"/>
      </w:rPr>
      <w:t>Nature and Science 201</w:t>
    </w:r>
    <w:r w:rsidRPr="001C28BA">
      <w:rPr>
        <w:rFonts w:hint="eastAsia"/>
        <w:sz w:val="20"/>
        <w:szCs w:val="20"/>
      </w:rPr>
      <w:t>4</w:t>
    </w:r>
    <w:proofErr w:type="gramStart"/>
    <w:r w:rsidRPr="001C28BA">
      <w:rPr>
        <w:sz w:val="20"/>
        <w:szCs w:val="20"/>
      </w:rPr>
      <w:t>;1</w:t>
    </w:r>
    <w:r w:rsidRPr="001C28BA">
      <w:rPr>
        <w:rFonts w:hint="eastAsia"/>
        <w:sz w:val="20"/>
        <w:szCs w:val="20"/>
      </w:rPr>
      <w:t>2</w:t>
    </w:r>
    <w:proofErr w:type="gramEnd"/>
    <w:r w:rsidRPr="001C28BA">
      <w:rPr>
        <w:sz w:val="20"/>
        <w:szCs w:val="20"/>
      </w:rPr>
      <w:t>(</w:t>
    </w:r>
    <w:r w:rsidRPr="001C28BA">
      <w:rPr>
        <w:rFonts w:hint="eastAsia"/>
        <w:sz w:val="20"/>
        <w:szCs w:val="20"/>
      </w:rPr>
      <w:t>3</w:t>
    </w:r>
    <w:r w:rsidRPr="001C28BA">
      <w:rPr>
        <w:sz w:val="20"/>
        <w:szCs w:val="20"/>
      </w:rPr>
      <w:t xml:space="preserve">) </w:t>
    </w:r>
    <w:r w:rsidRPr="001C28BA">
      <w:rPr>
        <w:color w:val="000000"/>
        <w:sz w:val="20"/>
        <w:szCs w:val="20"/>
      </w:rPr>
      <w:t xml:space="preserve"> </w:t>
    </w:r>
    <w:r w:rsidRPr="001C28BA">
      <w:rPr>
        <w:rFonts w:hint="eastAsia"/>
        <w:color w:val="000000"/>
        <w:sz w:val="20"/>
        <w:szCs w:val="20"/>
      </w:rPr>
      <w:tab/>
    </w:r>
    <w:r w:rsidRPr="001C28BA">
      <w:rPr>
        <w:color w:val="000000"/>
        <w:sz w:val="20"/>
        <w:szCs w:val="20"/>
      </w:rPr>
      <w:t xml:space="preserve"> </w:t>
    </w:r>
    <w:hyperlink r:id="rId1" w:history="1">
      <w:r w:rsidRPr="001C28BA">
        <w:rPr>
          <w:rStyle w:val="Hyperlink"/>
          <w:sz w:val="20"/>
          <w:szCs w:val="20"/>
        </w:rPr>
        <w:t>http://www.sciencepub.net/nature</w:t>
      </w:r>
    </w:hyperlink>
  </w:p>
  <w:p w:rsidR="00102A43" w:rsidRPr="001C28BA" w:rsidRDefault="00102A43" w:rsidP="001C28B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253FE0"/>
    <w:multiLevelType w:val="hybridMultilevel"/>
    <w:tmpl w:val="C1300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D94"/>
    <w:rsid w:val="00041132"/>
    <w:rsid w:val="00067FB1"/>
    <w:rsid w:val="00080CE9"/>
    <w:rsid w:val="00080E3C"/>
    <w:rsid w:val="000827B7"/>
    <w:rsid w:val="00083807"/>
    <w:rsid w:val="00090A06"/>
    <w:rsid w:val="000C5F1C"/>
    <w:rsid w:val="000D4463"/>
    <w:rsid w:val="000F53BE"/>
    <w:rsid w:val="00102A43"/>
    <w:rsid w:val="0010794D"/>
    <w:rsid w:val="001817C7"/>
    <w:rsid w:val="001901BB"/>
    <w:rsid w:val="001A552D"/>
    <w:rsid w:val="001A678A"/>
    <w:rsid w:val="001B41B8"/>
    <w:rsid w:val="001C28BA"/>
    <w:rsid w:val="00270515"/>
    <w:rsid w:val="002A3F39"/>
    <w:rsid w:val="002F17FB"/>
    <w:rsid w:val="002F20CD"/>
    <w:rsid w:val="00314F95"/>
    <w:rsid w:val="003154B4"/>
    <w:rsid w:val="00322FAB"/>
    <w:rsid w:val="003331C4"/>
    <w:rsid w:val="00342698"/>
    <w:rsid w:val="00345581"/>
    <w:rsid w:val="003506F8"/>
    <w:rsid w:val="00357EA6"/>
    <w:rsid w:val="003A019E"/>
    <w:rsid w:val="003C7F3D"/>
    <w:rsid w:val="003D3BEC"/>
    <w:rsid w:val="003E3E8E"/>
    <w:rsid w:val="003E6D9C"/>
    <w:rsid w:val="0042390D"/>
    <w:rsid w:val="00456753"/>
    <w:rsid w:val="0045794D"/>
    <w:rsid w:val="00471E57"/>
    <w:rsid w:val="0049143E"/>
    <w:rsid w:val="004B04C5"/>
    <w:rsid w:val="004D0467"/>
    <w:rsid w:val="005077B3"/>
    <w:rsid w:val="00593132"/>
    <w:rsid w:val="005B7B2A"/>
    <w:rsid w:val="005C2F35"/>
    <w:rsid w:val="005E0A01"/>
    <w:rsid w:val="005F5E04"/>
    <w:rsid w:val="006301B5"/>
    <w:rsid w:val="0065209A"/>
    <w:rsid w:val="00672614"/>
    <w:rsid w:val="00677AAE"/>
    <w:rsid w:val="006B5203"/>
    <w:rsid w:val="006D2418"/>
    <w:rsid w:val="006D5C2E"/>
    <w:rsid w:val="006E183B"/>
    <w:rsid w:val="006E6ACB"/>
    <w:rsid w:val="006F1706"/>
    <w:rsid w:val="00734A5D"/>
    <w:rsid w:val="00736333"/>
    <w:rsid w:val="0077206A"/>
    <w:rsid w:val="0078507E"/>
    <w:rsid w:val="007D746F"/>
    <w:rsid w:val="007E2AC7"/>
    <w:rsid w:val="00814FA7"/>
    <w:rsid w:val="00817F9F"/>
    <w:rsid w:val="00826B47"/>
    <w:rsid w:val="008A20AC"/>
    <w:rsid w:val="008A37E9"/>
    <w:rsid w:val="008A3C20"/>
    <w:rsid w:val="008B4831"/>
    <w:rsid w:val="008C20E4"/>
    <w:rsid w:val="0091208A"/>
    <w:rsid w:val="00914558"/>
    <w:rsid w:val="0093397E"/>
    <w:rsid w:val="0094140D"/>
    <w:rsid w:val="00942B36"/>
    <w:rsid w:val="009458E4"/>
    <w:rsid w:val="009459B3"/>
    <w:rsid w:val="00952EB8"/>
    <w:rsid w:val="00966860"/>
    <w:rsid w:val="00973C1F"/>
    <w:rsid w:val="00975EDE"/>
    <w:rsid w:val="009A1383"/>
    <w:rsid w:val="009C4445"/>
    <w:rsid w:val="00A2654E"/>
    <w:rsid w:val="00A3476D"/>
    <w:rsid w:val="00A671BE"/>
    <w:rsid w:val="00A70797"/>
    <w:rsid w:val="00AA2648"/>
    <w:rsid w:val="00AC4A21"/>
    <w:rsid w:val="00B3167C"/>
    <w:rsid w:val="00B35579"/>
    <w:rsid w:val="00B424D0"/>
    <w:rsid w:val="00B47F73"/>
    <w:rsid w:val="00B60E8D"/>
    <w:rsid w:val="00B766BC"/>
    <w:rsid w:val="00B80C0E"/>
    <w:rsid w:val="00BB1BF7"/>
    <w:rsid w:val="00BB49FC"/>
    <w:rsid w:val="00BD2A8D"/>
    <w:rsid w:val="00BD7432"/>
    <w:rsid w:val="00BF6579"/>
    <w:rsid w:val="00C272C7"/>
    <w:rsid w:val="00C335C3"/>
    <w:rsid w:val="00C40CB8"/>
    <w:rsid w:val="00C412DE"/>
    <w:rsid w:val="00C43A46"/>
    <w:rsid w:val="00C8147E"/>
    <w:rsid w:val="00C83EBB"/>
    <w:rsid w:val="00CC05CC"/>
    <w:rsid w:val="00CD54D0"/>
    <w:rsid w:val="00CE7B2F"/>
    <w:rsid w:val="00D202D2"/>
    <w:rsid w:val="00D26F2E"/>
    <w:rsid w:val="00D33017"/>
    <w:rsid w:val="00D3777A"/>
    <w:rsid w:val="00DF7353"/>
    <w:rsid w:val="00E02DCD"/>
    <w:rsid w:val="00E2794F"/>
    <w:rsid w:val="00E53462"/>
    <w:rsid w:val="00E63734"/>
    <w:rsid w:val="00E667CD"/>
    <w:rsid w:val="00EC418B"/>
    <w:rsid w:val="00EC5C53"/>
    <w:rsid w:val="00ED4441"/>
    <w:rsid w:val="00EF3BA2"/>
    <w:rsid w:val="00EF4701"/>
    <w:rsid w:val="00F4399A"/>
    <w:rsid w:val="00F45062"/>
    <w:rsid w:val="00F46A5E"/>
    <w:rsid w:val="00F52936"/>
    <w:rsid w:val="00F61010"/>
    <w:rsid w:val="00F8686E"/>
    <w:rsid w:val="00FB5B6A"/>
    <w:rsid w:val="00FC2367"/>
    <w:rsid w:val="00FC4906"/>
    <w:rsid w:val="00FE76E4"/>
    <w:rsid w:val="00FF039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A019E"/>
    <w:pPr>
      <w:keepNext/>
      <w:tabs>
        <w:tab w:val="num" w:pos="0"/>
      </w:tabs>
      <w:outlineLvl w:val="0"/>
    </w:pPr>
    <w:rPr>
      <w:b/>
      <w:bCs/>
      <w:sz w:val="32"/>
    </w:rPr>
  </w:style>
  <w:style w:type="paragraph" w:styleId="Heading2">
    <w:name w:val="heading 2"/>
    <w:basedOn w:val="Normal"/>
    <w:next w:val="Normal"/>
    <w:qFormat/>
    <w:rsid w:val="003A019E"/>
    <w:pPr>
      <w:keepNext/>
      <w:tabs>
        <w:tab w:val="num" w:pos="0"/>
      </w:tabs>
      <w:jc w:val="both"/>
      <w:outlineLvl w:val="1"/>
    </w:pPr>
    <w:rPr>
      <w:b/>
      <w:sz w:val="28"/>
    </w:rPr>
  </w:style>
  <w:style w:type="paragraph" w:styleId="Heading3">
    <w:name w:val="heading 3"/>
    <w:basedOn w:val="Normal"/>
    <w:next w:val="Normal"/>
    <w:qFormat/>
    <w:rsid w:val="003A019E"/>
    <w:pPr>
      <w:keepNext/>
      <w:tabs>
        <w:tab w:val="num" w:pos="0"/>
      </w:tabs>
      <w:spacing w:line="360" w:lineRule="auto"/>
      <w:jc w:val="both"/>
      <w:outlineLvl w:val="2"/>
    </w:pPr>
    <w:rPr>
      <w:b/>
      <w:bCs/>
    </w:rPr>
  </w:style>
  <w:style w:type="paragraph" w:styleId="Heading6">
    <w:name w:val="heading 6"/>
    <w:basedOn w:val="Normal"/>
    <w:next w:val="Normal"/>
    <w:qFormat/>
    <w:rsid w:val="003A019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A019E"/>
  </w:style>
  <w:style w:type="character" w:customStyle="1" w:styleId="WW-Absatz-Standardschriftart">
    <w:name w:val="WW-Absatz-Standardschriftart"/>
    <w:rsid w:val="003A019E"/>
  </w:style>
  <w:style w:type="character" w:customStyle="1" w:styleId="WW-Absatz-Standardschriftart1">
    <w:name w:val="WW-Absatz-Standardschriftart1"/>
    <w:rsid w:val="003A019E"/>
  </w:style>
  <w:style w:type="character" w:customStyle="1" w:styleId="WW-Absatz-Standardschriftart11">
    <w:name w:val="WW-Absatz-Standardschriftart11"/>
    <w:rsid w:val="003A019E"/>
  </w:style>
  <w:style w:type="character" w:customStyle="1" w:styleId="WW-Absatz-Standardschriftart111">
    <w:name w:val="WW-Absatz-Standardschriftart111"/>
    <w:rsid w:val="003A019E"/>
  </w:style>
  <w:style w:type="character" w:customStyle="1" w:styleId="WW-Absatz-Standardschriftart1111">
    <w:name w:val="WW-Absatz-Standardschriftart1111"/>
    <w:rsid w:val="003A019E"/>
  </w:style>
  <w:style w:type="character" w:customStyle="1" w:styleId="WW-Absatz-Standardschriftart11111">
    <w:name w:val="WW-Absatz-Standardschriftart11111"/>
    <w:rsid w:val="003A019E"/>
  </w:style>
  <w:style w:type="character" w:customStyle="1" w:styleId="WW-Absatz-Standardschriftart111111">
    <w:name w:val="WW-Absatz-Standardschriftart111111"/>
    <w:rsid w:val="003A019E"/>
  </w:style>
  <w:style w:type="character" w:customStyle="1" w:styleId="WW-Absatz-Standardschriftart1111111">
    <w:name w:val="WW-Absatz-Standardschriftart1111111"/>
    <w:rsid w:val="003A019E"/>
  </w:style>
  <w:style w:type="character" w:customStyle="1" w:styleId="WW-Absatz-Standardschriftart11111111">
    <w:name w:val="WW-Absatz-Standardschriftart11111111"/>
    <w:rsid w:val="003A019E"/>
  </w:style>
  <w:style w:type="character" w:customStyle="1" w:styleId="WW-Absatz-Standardschriftart111111111">
    <w:name w:val="WW-Absatz-Standardschriftart111111111"/>
    <w:rsid w:val="003A019E"/>
  </w:style>
  <w:style w:type="character" w:customStyle="1" w:styleId="WW-Absatz-Standardschriftart1111111111">
    <w:name w:val="WW-Absatz-Standardschriftart1111111111"/>
    <w:rsid w:val="003A019E"/>
  </w:style>
  <w:style w:type="character" w:customStyle="1" w:styleId="WW-Absatz-Standardschriftart11111111111">
    <w:name w:val="WW-Absatz-Standardschriftart11111111111"/>
    <w:rsid w:val="003A019E"/>
  </w:style>
  <w:style w:type="character" w:customStyle="1" w:styleId="WW-Absatz-Standardschriftart111111111111">
    <w:name w:val="WW-Absatz-Standardschriftart111111111111"/>
    <w:rsid w:val="003A019E"/>
  </w:style>
  <w:style w:type="character" w:customStyle="1" w:styleId="WW-Absatz-Standardschriftart1111111111111">
    <w:name w:val="WW-Absatz-Standardschriftart1111111111111"/>
    <w:rsid w:val="003A019E"/>
  </w:style>
  <w:style w:type="character" w:customStyle="1" w:styleId="WW-Absatz-Standardschriftart11111111111111">
    <w:name w:val="WW-Absatz-Standardschriftart11111111111111"/>
    <w:rsid w:val="003A019E"/>
  </w:style>
  <w:style w:type="character" w:customStyle="1" w:styleId="WW-Absatz-Standardschriftart111111111111111">
    <w:name w:val="WW-Absatz-Standardschriftart111111111111111"/>
    <w:rsid w:val="003A019E"/>
  </w:style>
  <w:style w:type="character" w:customStyle="1" w:styleId="WW-Absatz-Standardschriftart1111111111111111">
    <w:name w:val="WW-Absatz-Standardschriftart1111111111111111"/>
    <w:rsid w:val="003A019E"/>
  </w:style>
  <w:style w:type="character" w:customStyle="1" w:styleId="WW8Num1z0">
    <w:name w:val="WW8Num1z0"/>
    <w:rsid w:val="003A019E"/>
    <w:rPr>
      <w:rFonts w:ascii="Symbol" w:eastAsia="Times New Roman" w:hAnsi="Symbol" w:cs="Times New Roman"/>
    </w:rPr>
  </w:style>
  <w:style w:type="character" w:customStyle="1" w:styleId="WW8Num1z1">
    <w:name w:val="WW8Num1z1"/>
    <w:rsid w:val="003A019E"/>
    <w:rPr>
      <w:rFonts w:ascii="Courier New" w:hAnsi="Courier New" w:cs="Courier New"/>
    </w:rPr>
  </w:style>
  <w:style w:type="character" w:customStyle="1" w:styleId="WW8Num1z2">
    <w:name w:val="WW8Num1z2"/>
    <w:rsid w:val="003A019E"/>
    <w:rPr>
      <w:rFonts w:ascii="Wingdings" w:hAnsi="Wingdings"/>
    </w:rPr>
  </w:style>
  <w:style w:type="character" w:customStyle="1" w:styleId="WW8Num1z3">
    <w:name w:val="WW8Num1z3"/>
    <w:rsid w:val="003A019E"/>
    <w:rPr>
      <w:rFonts w:ascii="Symbol" w:hAnsi="Symbol"/>
    </w:rPr>
  </w:style>
  <w:style w:type="character" w:styleId="PageNumber">
    <w:name w:val="page number"/>
    <w:basedOn w:val="DefaultParagraphFont"/>
    <w:rsid w:val="003A019E"/>
  </w:style>
  <w:style w:type="character" w:styleId="Hyperlink">
    <w:name w:val="Hyperlink"/>
    <w:basedOn w:val="DefaultParagraphFont"/>
    <w:rsid w:val="003A019E"/>
    <w:rPr>
      <w:color w:val="0000FF"/>
      <w:u w:val="single"/>
    </w:rPr>
  </w:style>
  <w:style w:type="character" w:styleId="FollowedHyperlink">
    <w:name w:val="FollowedHyperlink"/>
    <w:basedOn w:val="DefaultParagraphFont"/>
    <w:rsid w:val="003A019E"/>
    <w:rPr>
      <w:color w:val="800080"/>
      <w:u w:val="single"/>
    </w:rPr>
  </w:style>
  <w:style w:type="character" w:customStyle="1" w:styleId="NumberingSymbols">
    <w:name w:val="Numbering Symbols"/>
    <w:rsid w:val="003A019E"/>
  </w:style>
  <w:style w:type="paragraph" w:customStyle="1" w:styleId="Heading">
    <w:name w:val="Heading"/>
    <w:basedOn w:val="Normal"/>
    <w:next w:val="BodyText"/>
    <w:rsid w:val="003A019E"/>
    <w:pPr>
      <w:keepNext/>
      <w:spacing w:before="240" w:after="120"/>
    </w:pPr>
    <w:rPr>
      <w:rFonts w:ascii="Nimbus Sans L" w:eastAsia="DejaVu Sans" w:hAnsi="Nimbus Sans L" w:cs="DejaVu Sans"/>
      <w:sz w:val="28"/>
      <w:szCs w:val="28"/>
    </w:rPr>
  </w:style>
  <w:style w:type="paragraph" w:styleId="BodyText">
    <w:name w:val="Body Text"/>
    <w:basedOn w:val="Normal"/>
    <w:rsid w:val="003A019E"/>
    <w:pPr>
      <w:spacing w:line="360" w:lineRule="auto"/>
    </w:pPr>
  </w:style>
  <w:style w:type="paragraph" w:styleId="List">
    <w:name w:val="List"/>
    <w:basedOn w:val="BodyText"/>
    <w:rsid w:val="003A019E"/>
  </w:style>
  <w:style w:type="paragraph" w:styleId="Caption">
    <w:name w:val="caption"/>
    <w:basedOn w:val="Normal"/>
    <w:qFormat/>
    <w:rsid w:val="003A019E"/>
    <w:pPr>
      <w:suppressLineNumbers/>
      <w:spacing w:before="120" w:after="120"/>
    </w:pPr>
    <w:rPr>
      <w:i/>
      <w:iCs/>
    </w:rPr>
  </w:style>
  <w:style w:type="paragraph" w:customStyle="1" w:styleId="Index">
    <w:name w:val="Index"/>
    <w:basedOn w:val="Normal"/>
    <w:rsid w:val="003A019E"/>
    <w:pPr>
      <w:suppressLineNumbers/>
    </w:pPr>
  </w:style>
  <w:style w:type="paragraph" w:styleId="Header">
    <w:name w:val="header"/>
    <w:basedOn w:val="Normal"/>
    <w:next w:val="Heading1"/>
    <w:link w:val="HeaderChar"/>
    <w:rsid w:val="003A019E"/>
    <w:pPr>
      <w:tabs>
        <w:tab w:val="center" w:pos="4320"/>
        <w:tab w:val="right" w:pos="8640"/>
      </w:tabs>
    </w:pPr>
  </w:style>
  <w:style w:type="paragraph" w:styleId="BodyTextIndent3">
    <w:name w:val="Body Text Indent 3"/>
    <w:basedOn w:val="Normal"/>
    <w:rsid w:val="003A019E"/>
    <w:pPr>
      <w:spacing w:line="360" w:lineRule="auto"/>
      <w:ind w:firstLine="720"/>
      <w:jc w:val="both"/>
    </w:pPr>
    <w:rPr>
      <w:b/>
      <w:bCs/>
    </w:rPr>
  </w:style>
  <w:style w:type="paragraph" w:styleId="BodyTextIndent">
    <w:name w:val="Body Text Indent"/>
    <w:basedOn w:val="Normal"/>
    <w:rsid w:val="003A019E"/>
    <w:pPr>
      <w:ind w:left="540" w:hanging="720"/>
      <w:jc w:val="both"/>
    </w:pPr>
  </w:style>
  <w:style w:type="paragraph" w:styleId="BodyTextIndent2">
    <w:name w:val="Body Text Indent 2"/>
    <w:basedOn w:val="Normal"/>
    <w:rsid w:val="003A019E"/>
    <w:pPr>
      <w:spacing w:line="360" w:lineRule="auto"/>
      <w:ind w:firstLine="720"/>
      <w:jc w:val="both"/>
    </w:pPr>
  </w:style>
  <w:style w:type="paragraph" w:styleId="BodyText2">
    <w:name w:val="Body Text 2"/>
    <w:basedOn w:val="Normal"/>
    <w:rsid w:val="003A019E"/>
    <w:pPr>
      <w:spacing w:line="360" w:lineRule="auto"/>
      <w:jc w:val="both"/>
    </w:pPr>
  </w:style>
  <w:style w:type="paragraph" w:styleId="Footer">
    <w:name w:val="footer"/>
    <w:basedOn w:val="Normal"/>
    <w:rsid w:val="003A019E"/>
    <w:pPr>
      <w:tabs>
        <w:tab w:val="center" w:pos="4320"/>
        <w:tab w:val="right" w:pos="8640"/>
      </w:tabs>
    </w:pPr>
    <w:rPr>
      <w:sz w:val="32"/>
    </w:rPr>
  </w:style>
  <w:style w:type="paragraph" w:customStyle="1" w:styleId="TableContents">
    <w:name w:val="Table Contents"/>
    <w:basedOn w:val="Normal"/>
    <w:rsid w:val="003A019E"/>
    <w:pPr>
      <w:suppressLineNumbers/>
    </w:pPr>
  </w:style>
  <w:style w:type="paragraph" w:customStyle="1" w:styleId="TableHeading">
    <w:name w:val="Table Heading"/>
    <w:basedOn w:val="TableContents"/>
    <w:rsid w:val="003A019E"/>
    <w:pPr>
      <w:jc w:val="center"/>
    </w:pPr>
    <w:rPr>
      <w:b/>
      <w:bCs/>
    </w:rPr>
  </w:style>
  <w:style w:type="paragraph" w:customStyle="1" w:styleId="Framecontents">
    <w:name w:val="Frame contents"/>
    <w:basedOn w:val="BodyText"/>
    <w:rsid w:val="003A019E"/>
  </w:style>
  <w:style w:type="paragraph" w:customStyle="1" w:styleId="Text">
    <w:name w:val="Text"/>
    <w:basedOn w:val="Normal"/>
    <w:rsid w:val="003A019E"/>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customStyle="1" w:styleId="Default">
    <w:name w:val="Default"/>
    <w:rsid w:val="00357EA6"/>
    <w:pPr>
      <w:widowControl w:val="0"/>
      <w:autoSpaceDE w:val="0"/>
      <w:autoSpaceDN w:val="0"/>
      <w:adjustRightInd w:val="0"/>
    </w:pPr>
    <w:rPr>
      <w:color w:val="000000"/>
      <w:sz w:val="24"/>
      <w:szCs w:val="24"/>
    </w:rPr>
  </w:style>
  <w:style w:type="paragraph" w:styleId="NormalIndent">
    <w:name w:val="Normal Indent"/>
    <w:basedOn w:val="Normal"/>
    <w:rsid w:val="00357EA6"/>
    <w:pPr>
      <w:widowControl w:val="0"/>
      <w:suppressAutoHyphens w:val="0"/>
      <w:snapToGrid w:val="0"/>
      <w:spacing w:line="300" w:lineRule="auto"/>
      <w:ind w:firstLine="420"/>
      <w:jc w:val="both"/>
    </w:pPr>
    <w:rPr>
      <w:kern w:val="2"/>
      <w:szCs w:val="20"/>
      <w:lang w:eastAsia="zh-CN"/>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rtyty@gmail.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4150</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27750</CharactersWithSpaces>
  <SharedDoc>false</SharedDoc>
  <HLinks>
    <vt:vector size="30" baseType="variant">
      <vt:variant>
        <vt:i4>1441830</vt:i4>
      </vt:variant>
      <vt:variant>
        <vt:i4>3</vt:i4>
      </vt:variant>
      <vt:variant>
        <vt:i4>0</vt:i4>
      </vt:variant>
      <vt:variant>
        <vt:i4>5</vt:i4>
      </vt:variant>
      <vt:variant>
        <vt:lpwstr>mailto:birtyty@gmail.com</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2014-02-19T09:00:00Z</cp:lastPrinted>
  <dcterms:created xsi:type="dcterms:W3CDTF">2014-02-19T02:57:00Z</dcterms:created>
  <dcterms:modified xsi:type="dcterms:W3CDTF">2014-02-19T09:01:00Z</dcterms:modified>
</cp:coreProperties>
</file>