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4E" w:rsidRPr="005E1A86" w:rsidRDefault="00C53DDE" w:rsidP="005E1A86">
      <w:pPr>
        <w:snapToGrid w:val="0"/>
        <w:jc w:val="center"/>
        <w:rPr>
          <w:b/>
          <w:bCs/>
          <w:sz w:val="20"/>
          <w:szCs w:val="20"/>
        </w:rPr>
      </w:pPr>
      <w:r w:rsidRPr="005E1A86">
        <w:rPr>
          <w:b/>
          <w:bCs/>
          <w:sz w:val="20"/>
          <w:szCs w:val="20"/>
        </w:rPr>
        <w:t>Ablution</w:t>
      </w:r>
      <w:r w:rsidR="006D445C" w:rsidRPr="005E1A86">
        <w:rPr>
          <w:b/>
          <w:bCs/>
          <w:sz w:val="20"/>
          <w:szCs w:val="20"/>
        </w:rPr>
        <w:t xml:space="preserve"> with earth or sand from the viewpoint of Twelve’s and the religions of quadruple</w:t>
      </w:r>
    </w:p>
    <w:p w:rsidR="006D445C" w:rsidRPr="005E1A86" w:rsidRDefault="006D445C" w:rsidP="005E1A86">
      <w:pPr>
        <w:snapToGrid w:val="0"/>
        <w:jc w:val="center"/>
        <w:rPr>
          <w:rStyle w:val="hps"/>
          <w:b/>
          <w:bCs/>
          <w:sz w:val="20"/>
          <w:szCs w:val="20"/>
        </w:rPr>
      </w:pPr>
    </w:p>
    <w:p w:rsidR="00C53DDE" w:rsidRPr="005E1A86" w:rsidRDefault="00C53DDE" w:rsidP="005E1A86">
      <w:pPr>
        <w:snapToGrid w:val="0"/>
        <w:jc w:val="center"/>
        <w:rPr>
          <w:sz w:val="20"/>
          <w:szCs w:val="20"/>
          <w:vertAlign w:val="superscript"/>
        </w:rPr>
      </w:pPr>
      <w:proofErr w:type="spellStart"/>
      <w:r w:rsidRPr="005E1A86">
        <w:rPr>
          <w:sz w:val="20"/>
          <w:szCs w:val="20"/>
        </w:rPr>
        <w:t>Hamideh</w:t>
      </w:r>
      <w:proofErr w:type="spellEnd"/>
      <w:r w:rsidRPr="005E1A86">
        <w:rPr>
          <w:sz w:val="20"/>
          <w:szCs w:val="20"/>
        </w:rPr>
        <w:t xml:space="preserve"> </w:t>
      </w:r>
      <w:proofErr w:type="spellStart"/>
      <w:r w:rsidRPr="005E1A86">
        <w:rPr>
          <w:sz w:val="20"/>
          <w:szCs w:val="20"/>
        </w:rPr>
        <w:t>Husseini</w:t>
      </w:r>
      <w:proofErr w:type="spellEnd"/>
      <w:r w:rsidRPr="005E1A86">
        <w:rPr>
          <w:sz w:val="20"/>
          <w:szCs w:val="20"/>
        </w:rPr>
        <w:t xml:space="preserve"> (M.</w:t>
      </w:r>
      <w:r w:rsidRPr="005E1A86">
        <w:rPr>
          <w:sz w:val="20"/>
          <w:szCs w:val="20"/>
          <w:lang w:bidi="fa-IR"/>
        </w:rPr>
        <w:t>A</w:t>
      </w:r>
      <w:r w:rsidRPr="005E1A86">
        <w:rPr>
          <w:sz w:val="20"/>
          <w:szCs w:val="20"/>
        </w:rPr>
        <w:t>)*</w:t>
      </w:r>
      <w:r w:rsidRPr="005E1A86">
        <w:rPr>
          <w:sz w:val="20"/>
          <w:szCs w:val="16"/>
        </w:rPr>
        <w:t xml:space="preserve"> </w:t>
      </w:r>
      <w:r w:rsidRPr="005E1A86">
        <w:rPr>
          <w:sz w:val="20"/>
          <w:szCs w:val="20"/>
          <w:vertAlign w:val="superscript"/>
        </w:rPr>
        <w:t>1</w:t>
      </w:r>
      <w:r w:rsidR="000E204C">
        <w:rPr>
          <w:sz w:val="20"/>
          <w:szCs w:val="20"/>
          <w:vertAlign w:val="superscript"/>
        </w:rPr>
        <w:t>,</w:t>
      </w:r>
      <w:r w:rsidRPr="005E1A86">
        <w:rPr>
          <w:sz w:val="20"/>
          <w:szCs w:val="20"/>
        </w:rPr>
        <w:t xml:space="preserve"> </w:t>
      </w:r>
      <w:proofErr w:type="spellStart"/>
      <w:r w:rsidRPr="005E1A86">
        <w:rPr>
          <w:sz w:val="20"/>
          <w:szCs w:val="20"/>
        </w:rPr>
        <w:t>Sedigheh</w:t>
      </w:r>
      <w:proofErr w:type="spellEnd"/>
      <w:r w:rsidRPr="005E1A86">
        <w:rPr>
          <w:sz w:val="20"/>
          <w:szCs w:val="20"/>
        </w:rPr>
        <w:t xml:space="preserve"> </w:t>
      </w:r>
      <w:proofErr w:type="spellStart"/>
      <w:r w:rsidRPr="005E1A86">
        <w:rPr>
          <w:sz w:val="20"/>
          <w:szCs w:val="20"/>
        </w:rPr>
        <w:t>Mosadegh</w:t>
      </w:r>
      <w:proofErr w:type="spellEnd"/>
      <w:r w:rsidRPr="005E1A86">
        <w:rPr>
          <w:sz w:val="20"/>
          <w:szCs w:val="20"/>
        </w:rPr>
        <w:t xml:space="preserve"> </w:t>
      </w:r>
      <w:proofErr w:type="spellStart"/>
      <w:r w:rsidRPr="005E1A86">
        <w:rPr>
          <w:sz w:val="20"/>
          <w:szCs w:val="20"/>
        </w:rPr>
        <w:t>Sedghi</w:t>
      </w:r>
      <w:proofErr w:type="spellEnd"/>
      <w:r w:rsidRPr="005E1A86">
        <w:rPr>
          <w:sz w:val="20"/>
          <w:szCs w:val="20"/>
        </w:rPr>
        <w:t xml:space="preserve"> (</w:t>
      </w:r>
      <w:proofErr w:type="spellStart"/>
      <w:r w:rsidRPr="005E1A86">
        <w:rPr>
          <w:sz w:val="20"/>
          <w:szCs w:val="20"/>
        </w:rPr>
        <w:t>Ph.D</w:t>
      </w:r>
      <w:proofErr w:type="spellEnd"/>
      <w:r w:rsidRPr="005E1A86">
        <w:rPr>
          <w:sz w:val="20"/>
          <w:szCs w:val="20"/>
        </w:rPr>
        <w:t xml:space="preserve">) </w:t>
      </w:r>
      <w:r w:rsidRPr="005E1A86">
        <w:rPr>
          <w:sz w:val="20"/>
          <w:szCs w:val="20"/>
          <w:vertAlign w:val="superscript"/>
        </w:rPr>
        <w:t>2</w:t>
      </w:r>
      <w:r w:rsidRPr="005E1A86">
        <w:rPr>
          <w:sz w:val="20"/>
          <w:szCs w:val="20"/>
        </w:rPr>
        <w:t xml:space="preserve"> </w:t>
      </w:r>
      <w:proofErr w:type="spellStart"/>
      <w:r w:rsidR="008C6982" w:rsidRPr="005E1A86">
        <w:rPr>
          <w:bCs/>
          <w:sz w:val="20"/>
          <w:szCs w:val="20"/>
          <w:lang w:val="en-CA" w:bidi="fa-IR"/>
        </w:rPr>
        <w:t>Ebrahim</w:t>
      </w:r>
      <w:proofErr w:type="spellEnd"/>
      <w:r w:rsidR="008C6982" w:rsidRPr="005E1A86">
        <w:rPr>
          <w:bCs/>
          <w:sz w:val="20"/>
          <w:szCs w:val="20"/>
          <w:lang w:val="en-CA" w:bidi="fa-IR"/>
        </w:rPr>
        <w:t xml:space="preserve"> </w:t>
      </w:r>
      <w:proofErr w:type="spellStart"/>
      <w:r w:rsidR="008C6982" w:rsidRPr="005E1A86">
        <w:rPr>
          <w:bCs/>
          <w:sz w:val="20"/>
          <w:szCs w:val="20"/>
          <w:lang w:val="en-CA" w:bidi="fa-IR"/>
        </w:rPr>
        <w:t>Sadighi</w:t>
      </w:r>
      <w:proofErr w:type="spellEnd"/>
      <w:r w:rsidR="008C3105">
        <w:rPr>
          <w:rFonts w:hint="eastAsia"/>
          <w:bCs/>
          <w:sz w:val="20"/>
          <w:szCs w:val="20"/>
          <w:lang w:val="en-CA" w:eastAsia="zh-CN" w:bidi="fa-IR"/>
        </w:rPr>
        <w:t xml:space="preserve"> </w:t>
      </w:r>
      <w:r w:rsidR="008C6982" w:rsidRPr="005E1A86">
        <w:rPr>
          <w:bCs/>
          <w:sz w:val="20"/>
          <w:szCs w:val="20"/>
          <w:lang w:val="en-CA" w:bidi="fa-IR"/>
        </w:rPr>
        <w:t>(</w:t>
      </w:r>
      <w:proofErr w:type="spellStart"/>
      <w:r w:rsidR="008C6982" w:rsidRPr="005E1A86">
        <w:rPr>
          <w:bCs/>
          <w:sz w:val="20"/>
          <w:szCs w:val="20"/>
          <w:lang w:val="en-CA" w:bidi="fa-IR"/>
        </w:rPr>
        <w:t>Ph.D</w:t>
      </w:r>
      <w:proofErr w:type="spellEnd"/>
      <w:r w:rsidR="008C6982" w:rsidRPr="005E1A86">
        <w:rPr>
          <w:bCs/>
          <w:sz w:val="20"/>
          <w:szCs w:val="20"/>
          <w:lang w:val="en-CA" w:bidi="fa-IR"/>
        </w:rPr>
        <w:t>)</w:t>
      </w:r>
      <w:r w:rsidR="008C6982" w:rsidRPr="005E1A86">
        <w:rPr>
          <w:sz w:val="20"/>
          <w:szCs w:val="20"/>
        </w:rPr>
        <w:t xml:space="preserve"> </w:t>
      </w:r>
      <w:r w:rsidRPr="005E1A86">
        <w:rPr>
          <w:sz w:val="20"/>
          <w:szCs w:val="20"/>
          <w:vertAlign w:val="superscript"/>
        </w:rPr>
        <w:t>3</w:t>
      </w:r>
    </w:p>
    <w:p w:rsidR="005E1A86" w:rsidRPr="005E1A86" w:rsidRDefault="005E1A86" w:rsidP="005E1A86">
      <w:pPr>
        <w:snapToGrid w:val="0"/>
        <w:contextualSpacing/>
        <w:jc w:val="center"/>
        <w:rPr>
          <w:noProof/>
          <w:sz w:val="20"/>
          <w:szCs w:val="20"/>
          <w:vertAlign w:val="superscript"/>
          <w:lang w:eastAsia="zh-CN"/>
        </w:rPr>
      </w:pPr>
    </w:p>
    <w:p w:rsidR="005E1A86" w:rsidRPr="005E1A86" w:rsidRDefault="005E1A86" w:rsidP="005E1A86">
      <w:pPr>
        <w:snapToGrid w:val="0"/>
        <w:contextualSpacing/>
        <w:jc w:val="center"/>
        <w:rPr>
          <w:sz w:val="20"/>
          <w:szCs w:val="20"/>
          <w:lang w:val="en-CA" w:bidi="fa-IR"/>
        </w:rPr>
      </w:pPr>
      <w:proofErr w:type="gramStart"/>
      <w:r w:rsidRPr="005E1A86">
        <w:rPr>
          <w:noProof/>
          <w:sz w:val="20"/>
          <w:szCs w:val="20"/>
          <w:vertAlign w:val="superscript"/>
          <w:lang w:eastAsia="zh-CN"/>
        </w:rPr>
        <w:t>1</w:t>
      </w:r>
      <w:r w:rsidRPr="005E1A86">
        <w:rPr>
          <w:rFonts w:hint="eastAsia"/>
          <w:sz w:val="20"/>
          <w:szCs w:val="20"/>
          <w:vertAlign w:val="superscript"/>
          <w:lang w:eastAsia="zh-CN"/>
        </w:rPr>
        <w:t>.</w:t>
      </w:r>
      <w:r w:rsidR="00C53DDE" w:rsidRPr="005E1A86">
        <w:rPr>
          <w:sz w:val="20"/>
          <w:szCs w:val="20"/>
          <w:lang w:val="en-CA" w:bidi="fa-IR"/>
        </w:rPr>
        <w:t>Department</w:t>
      </w:r>
      <w:proofErr w:type="gramEnd"/>
      <w:r w:rsidR="00C53DDE" w:rsidRPr="005E1A86">
        <w:rPr>
          <w:sz w:val="20"/>
          <w:szCs w:val="20"/>
          <w:lang w:val="en-CA" w:bidi="fa-IR"/>
        </w:rPr>
        <w:t xml:space="preserve"> of Religious Jurisprudence and Islamic law, Karaj branch, Islamic Azad University, Karaj, Iran</w:t>
      </w:r>
    </w:p>
    <w:p w:rsidR="005E1A86" w:rsidRPr="005E1A86" w:rsidRDefault="005E1A86" w:rsidP="005E1A86">
      <w:pPr>
        <w:widowControl w:val="0"/>
        <w:suppressAutoHyphens w:val="0"/>
        <w:snapToGrid w:val="0"/>
        <w:jc w:val="center"/>
        <w:rPr>
          <w:sz w:val="20"/>
          <w:szCs w:val="20"/>
        </w:rPr>
      </w:pPr>
      <w:proofErr w:type="gramStart"/>
      <w:r w:rsidRPr="005E1A86">
        <w:rPr>
          <w:noProof/>
          <w:sz w:val="20"/>
          <w:szCs w:val="20"/>
          <w:vertAlign w:val="superscript"/>
          <w:lang w:eastAsia="zh-CN"/>
        </w:rPr>
        <w:t>2</w:t>
      </w:r>
      <w:r w:rsidRPr="005E1A86">
        <w:rPr>
          <w:sz w:val="20"/>
          <w:szCs w:val="20"/>
          <w:vertAlign w:val="superscript"/>
          <w:lang w:val="en-CA" w:bidi="fa-IR"/>
        </w:rPr>
        <w:t>.</w:t>
      </w:r>
      <w:r w:rsidR="00C53DDE" w:rsidRPr="005E1A86">
        <w:rPr>
          <w:sz w:val="20"/>
          <w:szCs w:val="20"/>
          <w:lang w:val="en-CA" w:bidi="fa-IR"/>
        </w:rPr>
        <w:t>Department</w:t>
      </w:r>
      <w:proofErr w:type="gramEnd"/>
      <w:r w:rsidR="00C53DDE" w:rsidRPr="005E1A86">
        <w:rPr>
          <w:sz w:val="20"/>
          <w:szCs w:val="20"/>
          <w:lang w:val="en-CA" w:bidi="fa-IR"/>
        </w:rPr>
        <w:t xml:space="preserve"> of Religious Jurisprudence and Islamic law, Karaj branch, Islamic Azad University, Karaj, Iran</w:t>
      </w:r>
      <w:r w:rsidR="00C53DDE" w:rsidRPr="005E1A86">
        <w:rPr>
          <w:bCs/>
          <w:sz w:val="20"/>
          <w:szCs w:val="20"/>
        </w:rPr>
        <w:t xml:space="preserve"> E-mail: </w:t>
      </w:r>
      <w:r w:rsidR="00C53DDE" w:rsidRPr="005E1A86">
        <w:rPr>
          <w:rFonts w:eastAsia="Calibri"/>
          <w:color w:val="0000FF"/>
          <w:sz w:val="20"/>
          <w:szCs w:val="20"/>
          <w:lang w:bidi="fa-IR"/>
        </w:rPr>
        <w:t>mosaddegh_sedghi@yahoo.com</w:t>
      </w:r>
      <w:r w:rsidR="000E204C">
        <w:rPr>
          <w:rFonts w:eastAsia="Calibri"/>
          <w:sz w:val="20"/>
          <w:szCs w:val="20"/>
          <w:lang w:bidi="fa-IR"/>
        </w:rPr>
        <w:t>,</w:t>
      </w:r>
      <w:r w:rsidR="00C53DDE" w:rsidRPr="005E1A86">
        <w:rPr>
          <w:bCs/>
          <w:sz w:val="20"/>
          <w:szCs w:val="20"/>
        </w:rPr>
        <w:t xml:space="preserve"> Tel: +989123965831</w:t>
      </w:r>
    </w:p>
    <w:p w:rsidR="00C53DDE" w:rsidRPr="005E1A86" w:rsidRDefault="005E1A86" w:rsidP="005E1A86">
      <w:pPr>
        <w:snapToGrid w:val="0"/>
        <w:contextualSpacing/>
        <w:jc w:val="center"/>
        <w:rPr>
          <w:sz w:val="20"/>
          <w:szCs w:val="20"/>
          <w:lang w:val="en-CA" w:bidi="fa-IR"/>
        </w:rPr>
      </w:pPr>
      <w:proofErr w:type="gramStart"/>
      <w:r w:rsidRPr="005E1A86">
        <w:rPr>
          <w:noProof/>
          <w:sz w:val="20"/>
          <w:szCs w:val="20"/>
          <w:vertAlign w:val="superscript"/>
          <w:lang w:eastAsia="zh-CN"/>
        </w:rPr>
        <w:t>3</w:t>
      </w:r>
      <w:r w:rsidRPr="005E1A86">
        <w:rPr>
          <w:sz w:val="20"/>
          <w:szCs w:val="20"/>
          <w:vertAlign w:val="superscript"/>
        </w:rPr>
        <w:t>.</w:t>
      </w:r>
      <w:r w:rsidR="00C53DDE" w:rsidRPr="005E1A86">
        <w:rPr>
          <w:sz w:val="20"/>
          <w:szCs w:val="20"/>
          <w:lang w:val="en-CA" w:bidi="fa-IR"/>
        </w:rPr>
        <w:t>Department</w:t>
      </w:r>
      <w:proofErr w:type="gramEnd"/>
      <w:r w:rsidR="00C53DDE" w:rsidRPr="005E1A86">
        <w:rPr>
          <w:sz w:val="20"/>
          <w:szCs w:val="20"/>
          <w:lang w:val="en-CA" w:bidi="fa-IR"/>
        </w:rPr>
        <w:t xml:space="preserve"> of Religious Jurisprudence and Islamic law, Karaj branch, Islamic Azad University, Karaj, Iran</w:t>
      </w:r>
    </w:p>
    <w:p w:rsidR="001817C7" w:rsidRPr="005E1A86" w:rsidRDefault="001817C7" w:rsidP="005E1A86">
      <w:pPr>
        <w:snapToGrid w:val="0"/>
        <w:jc w:val="center"/>
        <w:rPr>
          <w:sz w:val="20"/>
          <w:szCs w:val="20"/>
        </w:rPr>
      </w:pPr>
    </w:p>
    <w:p w:rsidR="005E1A86" w:rsidRPr="005E1A86" w:rsidRDefault="00471E57" w:rsidP="005E1A86">
      <w:pPr>
        <w:snapToGrid w:val="0"/>
        <w:jc w:val="both"/>
        <w:rPr>
          <w:rFonts w:eastAsiaTheme="minorEastAsia"/>
          <w:color w:val="222222"/>
          <w:sz w:val="20"/>
          <w:szCs w:val="20"/>
          <w:lang w:eastAsia="zh-CN"/>
        </w:rPr>
      </w:pPr>
      <w:r w:rsidRPr="005E1A86">
        <w:rPr>
          <w:b/>
          <w:sz w:val="20"/>
          <w:szCs w:val="20"/>
        </w:rPr>
        <w:t xml:space="preserve">Abstract: </w:t>
      </w:r>
      <w:r w:rsidR="00F86B96" w:rsidRPr="005E1A86">
        <w:rPr>
          <w:sz w:val="20"/>
          <w:szCs w:val="20"/>
        </w:rPr>
        <w:t>Ablution with earth or sand is defined as a peculiar ceremonious purification after easing nature which has been prescribed under necessity to do praying and various ritual practices in cases when performing the ablutions or dipping would be inexplicable or impossible, regarded by Shiite and quadruple of religions respectively. In the following thesis we scrutinize instances in which the dipping is substituted by ablution, afterwards the prescribed practice of it and its applications will be discussed. Shiite jurists believe that when a Saracen practices ablution with earth or sand for performing his/her ablutions, he/she is obliged to touch her/his hands down once, clasping the hands and wetting her/his forehead, toes and back part of the hands therein.</w:t>
      </w:r>
      <w:r w:rsidR="005E1A86">
        <w:rPr>
          <w:rFonts w:hint="eastAsia"/>
          <w:sz w:val="20"/>
          <w:szCs w:val="20"/>
          <w:lang w:eastAsia="zh-CN"/>
        </w:rPr>
        <w:t xml:space="preserve"> </w:t>
      </w:r>
      <w:r w:rsidR="00F86B96" w:rsidRPr="005E1A86">
        <w:rPr>
          <w:sz w:val="20"/>
          <w:szCs w:val="20"/>
        </w:rPr>
        <w:t>When a Saracen practices ablution with earth or sand for pollution, he/she touches down the earth once, jolting them and wetting his/her forehead and eyebrows to nebs, touching down the hands once more and wets the back part of the hands about the palms respectively.</w:t>
      </w:r>
      <w:r w:rsidR="005E1A86" w:rsidRPr="005E1A86">
        <w:rPr>
          <w:rFonts w:hint="eastAsia"/>
          <w:sz w:val="20"/>
          <w:szCs w:val="20"/>
          <w:lang w:eastAsia="zh-CN"/>
        </w:rPr>
        <w:t xml:space="preserve"> </w:t>
      </w:r>
      <w:r w:rsidR="00F86B96" w:rsidRPr="005E1A86">
        <w:rPr>
          <w:sz w:val="20"/>
          <w:szCs w:val="20"/>
        </w:rPr>
        <w:t>All scholars unanimously believe in the incumbency of holdup the ablution till the end hour of the prayer and dispute that all types of ritual practices are allowed whether by ablution or ritual purification thereinafter. Various jurists of quadruple of religions are consentaneous with the aforesaid edicts. Jurists of diverse Islamic religions say that there is no stick about the legitimacy of ablution on the strength of Koran verses and traditions but they have dissentions about their elaborations</w:t>
      </w:r>
      <w:r w:rsidR="00A5030D" w:rsidRPr="005E1A86">
        <w:rPr>
          <w:rFonts w:eastAsia="Times New Roman"/>
          <w:color w:val="222222"/>
          <w:sz w:val="20"/>
          <w:szCs w:val="20"/>
        </w:rPr>
        <w:t>.</w:t>
      </w:r>
    </w:p>
    <w:p w:rsidR="00A2792C" w:rsidRPr="005E1A86" w:rsidRDefault="00966860" w:rsidP="005E1A86">
      <w:pPr>
        <w:snapToGrid w:val="0"/>
        <w:jc w:val="both"/>
        <w:rPr>
          <w:sz w:val="20"/>
          <w:szCs w:val="20"/>
          <w:lang w:eastAsia="zh-CN"/>
        </w:rPr>
      </w:pPr>
      <w:r w:rsidRPr="005E1A86">
        <w:rPr>
          <w:color w:val="000000"/>
          <w:sz w:val="20"/>
          <w:szCs w:val="20"/>
        </w:rPr>
        <w:t>[</w:t>
      </w:r>
      <w:proofErr w:type="spellStart"/>
      <w:r w:rsidR="00097A7B" w:rsidRPr="005E1A86">
        <w:rPr>
          <w:sz w:val="20"/>
          <w:szCs w:val="20"/>
        </w:rPr>
        <w:t>Hamideh</w:t>
      </w:r>
      <w:proofErr w:type="spellEnd"/>
      <w:r w:rsidR="00097A7B" w:rsidRPr="005E1A86">
        <w:rPr>
          <w:sz w:val="20"/>
          <w:szCs w:val="20"/>
        </w:rPr>
        <w:t xml:space="preserve"> </w:t>
      </w:r>
      <w:proofErr w:type="spellStart"/>
      <w:r w:rsidR="00097A7B" w:rsidRPr="005E1A86">
        <w:rPr>
          <w:sz w:val="20"/>
          <w:szCs w:val="20"/>
        </w:rPr>
        <w:t>Huss</w:t>
      </w:r>
      <w:r w:rsidR="00A3562B">
        <w:rPr>
          <w:sz w:val="20"/>
          <w:szCs w:val="20"/>
        </w:rPr>
        <w:t>eini</w:t>
      </w:r>
      <w:proofErr w:type="spellEnd"/>
      <w:r w:rsidR="00A3562B">
        <w:rPr>
          <w:sz w:val="20"/>
          <w:szCs w:val="20"/>
        </w:rPr>
        <w:t xml:space="preserve">, </w:t>
      </w:r>
      <w:proofErr w:type="spellStart"/>
      <w:r w:rsidR="00A3562B">
        <w:rPr>
          <w:sz w:val="20"/>
          <w:szCs w:val="20"/>
        </w:rPr>
        <w:t>Sedigheh</w:t>
      </w:r>
      <w:proofErr w:type="spellEnd"/>
      <w:r w:rsidR="00A3562B">
        <w:rPr>
          <w:sz w:val="20"/>
          <w:szCs w:val="20"/>
        </w:rPr>
        <w:t xml:space="preserve"> </w:t>
      </w:r>
      <w:proofErr w:type="spellStart"/>
      <w:r w:rsidR="00A3562B">
        <w:rPr>
          <w:sz w:val="20"/>
          <w:szCs w:val="20"/>
        </w:rPr>
        <w:t>Mosadegh</w:t>
      </w:r>
      <w:proofErr w:type="spellEnd"/>
      <w:r w:rsidR="00A3562B">
        <w:rPr>
          <w:sz w:val="20"/>
          <w:szCs w:val="20"/>
        </w:rPr>
        <w:t xml:space="preserve"> </w:t>
      </w:r>
      <w:proofErr w:type="spellStart"/>
      <w:r w:rsidR="00A3562B">
        <w:rPr>
          <w:sz w:val="20"/>
          <w:szCs w:val="20"/>
        </w:rPr>
        <w:t>Sedghi</w:t>
      </w:r>
      <w:proofErr w:type="spellEnd"/>
      <w:r w:rsidR="00097A7B" w:rsidRPr="005E1A86">
        <w:rPr>
          <w:sz w:val="20"/>
          <w:szCs w:val="20"/>
        </w:rPr>
        <w:t xml:space="preserve">, </w:t>
      </w:r>
      <w:proofErr w:type="spellStart"/>
      <w:r w:rsidR="00097A7B" w:rsidRPr="005E1A86">
        <w:rPr>
          <w:bCs/>
          <w:sz w:val="20"/>
          <w:szCs w:val="20"/>
          <w:lang w:val="en-CA" w:bidi="fa-IR"/>
        </w:rPr>
        <w:t>Ebrahim</w:t>
      </w:r>
      <w:proofErr w:type="spellEnd"/>
      <w:r w:rsidR="00097A7B" w:rsidRPr="005E1A86">
        <w:rPr>
          <w:bCs/>
          <w:sz w:val="20"/>
          <w:szCs w:val="20"/>
          <w:lang w:val="en-CA" w:bidi="fa-IR"/>
        </w:rPr>
        <w:t xml:space="preserve"> </w:t>
      </w:r>
      <w:proofErr w:type="spellStart"/>
      <w:r w:rsidR="00097A7B" w:rsidRPr="005E1A86">
        <w:rPr>
          <w:bCs/>
          <w:sz w:val="20"/>
          <w:szCs w:val="20"/>
          <w:lang w:val="en-CA" w:bidi="fa-IR"/>
        </w:rPr>
        <w:t>Sadighi</w:t>
      </w:r>
      <w:proofErr w:type="spellEnd"/>
      <w:r w:rsidR="00734A5D" w:rsidRPr="005E1A86">
        <w:rPr>
          <w:sz w:val="20"/>
          <w:szCs w:val="20"/>
        </w:rPr>
        <w:t xml:space="preserve">. </w:t>
      </w:r>
      <w:r w:rsidR="006D445C" w:rsidRPr="005E1A86">
        <w:rPr>
          <w:b/>
          <w:bCs/>
          <w:sz w:val="20"/>
          <w:szCs w:val="20"/>
        </w:rPr>
        <w:t>ablution with earth or sand from the viewpoint of Twelve’s and the religions of quadruple</w:t>
      </w:r>
      <w:r w:rsidR="00A2792C" w:rsidRPr="005E1A86">
        <w:rPr>
          <w:rFonts w:eastAsia="Times New Roman"/>
          <w:b/>
          <w:bCs/>
          <w:sz w:val="20"/>
          <w:szCs w:val="20"/>
          <w:lang w:bidi="fa-IR"/>
        </w:rPr>
        <w:t>.</w:t>
      </w:r>
      <w:r w:rsidR="00A2792C" w:rsidRPr="005E1A86">
        <w:rPr>
          <w:rFonts w:hint="eastAsia"/>
          <w:b/>
          <w:bCs/>
          <w:sz w:val="20"/>
          <w:szCs w:val="20"/>
        </w:rPr>
        <w:t xml:space="preserve"> </w:t>
      </w:r>
      <w:r w:rsidR="00A2792C" w:rsidRPr="005E1A86">
        <w:rPr>
          <w:rFonts w:eastAsia="Times New Roman"/>
          <w:bCs/>
          <w:i/>
          <w:sz w:val="20"/>
          <w:szCs w:val="20"/>
        </w:rPr>
        <w:t xml:space="preserve">Nat </w:t>
      </w:r>
      <w:proofErr w:type="spellStart"/>
      <w:r w:rsidR="00A2792C" w:rsidRPr="005E1A86">
        <w:rPr>
          <w:rFonts w:eastAsia="Times New Roman"/>
          <w:bCs/>
          <w:i/>
          <w:sz w:val="20"/>
          <w:szCs w:val="20"/>
        </w:rPr>
        <w:t>Sci</w:t>
      </w:r>
      <w:proofErr w:type="spellEnd"/>
      <w:r w:rsidR="00A2792C" w:rsidRPr="005E1A86">
        <w:rPr>
          <w:rFonts w:eastAsiaTheme="minorEastAsia" w:hint="eastAsia"/>
          <w:bCs/>
          <w:i/>
          <w:sz w:val="20"/>
          <w:szCs w:val="20"/>
        </w:rPr>
        <w:t xml:space="preserve"> </w:t>
      </w:r>
      <w:r w:rsidR="00A2792C" w:rsidRPr="005E1A86">
        <w:rPr>
          <w:sz w:val="20"/>
          <w:szCs w:val="20"/>
        </w:rPr>
        <w:t>201</w:t>
      </w:r>
      <w:r w:rsidR="00A2792C" w:rsidRPr="005E1A86">
        <w:rPr>
          <w:rFonts w:hint="eastAsia"/>
          <w:sz w:val="20"/>
          <w:szCs w:val="20"/>
        </w:rPr>
        <w:t>4</w:t>
      </w:r>
      <w:r w:rsidR="00A2792C" w:rsidRPr="005E1A86">
        <w:rPr>
          <w:sz w:val="20"/>
          <w:szCs w:val="20"/>
        </w:rPr>
        <w:t>;1</w:t>
      </w:r>
      <w:r w:rsidR="00A2792C" w:rsidRPr="005E1A86">
        <w:rPr>
          <w:rFonts w:hint="eastAsia"/>
          <w:sz w:val="20"/>
          <w:szCs w:val="20"/>
        </w:rPr>
        <w:t>2</w:t>
      </w:r>
      <w:r w:rsidR="00A2792C" w:rsidRPr="005E1A86">
        <w:rPr>
          <w:sz w:val="20"/>
          <w:szCs w:val="20"/>
        </w:rPr>
        <w:t>(</w:t>
      </w:r>
      <w:r w:rsidR="00A2792C" w:rsidRPr="005E1A86">
        <w:rPr>
          <w:rFonts w:hint="eastAsia"/>
          <w:sz w:val="20"/>
          <w:szCs w:val="20"/>
        </w:rPr>
        <w:t>3</w:t>
      </w:r>
      <w:r w:rsidR="00A2792C" w:rsidRPr="005E1A86">
        <w:rPr>
          <w:sz w:val="20"/>
          <w:szCs w:val="20"/>
        </w:rPr>
        <w:t>):</w:t>
      </w:r>
      <w:r w:rsidR="008447C4">
        <w:rPr>
          <w:noProof/>
          <w:color w:val="000000"/>
          <w:sz w:val="20"/>
          <w:szCs w:val="20"/>
        </w:rPr>
        <w:t>14</w:t>
      </w:r>
      <w:r w:rsidR="00A2792C" w:rsidRPr="005E1A86">
        <w:rPr>
          <w:color w:val="000000"/>
          <w:sz w:val="20"/>
          <w:szCs w:val="20"/>
        </w:rPr>
        <w:t>-</w:t>
      </w:r>
      <w:r w:rsidR="008447C4">
        <w:rPr>
          <w:noProof/>
          <w:color w:val="000000"/>
          <w:sz w:val="20"/>
          <w:szCs w:val="20"/>
        </w:rPr>
        <w:t>18</w:t>
      </w:r>
      <w:r w:rsidR="00A2792C" w:rsidRPr="005E1A86">
        <w:rPr>
          <w:sz w:val="20"/>
          <w:szCs w:val="20"/>
        </w:rPr>
        <w:t>]</w:t>
      </w:r>
      <w:r w:rsidR="00A2792C" w:rsidRPr="005E1A86">
        <w:rPr>
          <w:rFonts w:hint="eastAsia"/>
          <w:sz w:val="20"/>
          <w:szCs w:val="20"/>
        </w:rPr>
        <w:t>.</w:t>
      </w:r>
      <w:r w:rsidR="00A2792C" w:rsidRPr="005E1A86">
        <w:rPr>
          <w:sz w:val="20"/>
          <w:szCs w:val="20"/>
        </w:rPr>
        <w:t xml:space="preserve"> (ISSN: 1545-0740).</w:t>
      </w:r>
      <w:r w:rsidR="00A2792C" w:rsidRPr="005E1A86">
        <w:rPr>
          <w:color w:val="0000FF"/>
          <w:sz w:val="20"/>
          <w:szCs w:val="20"/>
        </w:rPr>
        <w:t xml:space="preserve"> </w:t>
      </w:r>
      <w:hyperlink r:id="rId7" w:history="1">
        <w:r w:rsidR="00A2792C" w:rsidRPr="005E1A86">
          <w:rPr>
            <w:rStyle w:val="Hyperlink"/>
            <w:sz w:val="20"/>
            <w:szCs w:val="20"/>
          </w:rPr>
          <w:t>http://www.sciencepub.net/nature</w:t>
        </w:r>
      </w:hyperlink>
      <w:r w:rsidR="00A2792C" w:rsidRPr="005E1A86">
        <w:rPr>
          <w:sz w:val="20"/>
          <w:szCs w:val="20"/>
        </w:rPr>
        <w:t>.</w:t>
      </w:r>
      <w:r w:rsidR="00A2792C" w:rsidRPr="005E1A86">
        <w:rPr>
          <w:rFonts w:hint="eastAsia"/>
          <w:sz w:val="20"/>
          <w:szCs w:val="20"/>
        </w:rPr>
        <w:t xml:space="preserve"> </w:t>
      </w:r>
      <w:r w:rsidR="005E1A86" w:rsidRPr="005E1A86">
        <w:rPr>
          <w:rFonts w:hint="eastAsia"/>
          <w:sz w:val="20"/>
          <w:szCs w:val="20"/>
          <w:lang w:eastAsia="zh-CN"/>
        </w:rPr>
        <w:t>2</w:t>
      </w:r>
    </w:p>
    <w:p w:rsidR="001817C7" w:rsidRPr="005E1A86" w:rsidRDefault="001817C7" w:rsidP="005E1A86">
      <w:pPr>
        <w:snapToGrid w:val="0"/>
        <w:jc w:val="both"/>
        <w:rPr>
          <w:sz w:val="20"/>
          <w:szCs w:val="20"/>
        </w:rPr>
      </w:pPr>
    </w:p>
    <w:p w:rsidR="00A5030D" w:rsidRPr="005E1A86" w:rsidRDefault="001817C7" w:rsidP="005E1A86">
      <w:pPr>
        <w:snapToGrid w:val="0"/>
        <w:jc w:val="both"/>
        <w:textAlignment w:val="top"/>
        <w:rPr>
          <w:rFonts w:eastAsia="Times New Roman"/>
          <w:color w:val="777777"/>
          <w:sz w:val="20"/>
          <w:szCs w:val="20"/>
        </w:rPr>
      </w:pPr>
      <w:r w:rsidRPr="005E1A86">
        <w:rPr>
          <w:b/>
          <w:sz w:val="20"/>
          <w:szCs w:val="20"/>
        </w:rPr>
        <w:t xml:space="preserve">Keywords: </w:t>
      </w:r>
      <w:r w:rsidR="00F86B96" w:rsidRPr="005E1A86">
        <w:rPr>
          <w:sz w:val="20"/>
          <w:szCs w:val="20"/>
        </w:rPr>
        <w:t xml:space="preserve">ablution with earth or sand, substitute for dipping, substitute for ablution before prayer, </w:t>
      </w:r>
      <w:proofErr w:type="spellStart"/>
      <w:r w:rsidR="00F86B96" w:rsidRPr="005E1A86">
        <w:rPr>
          <w:sz w:val="20"/>
          <w:szCs w:val="20"/>
        </w:rPr>
        <w:t>Twelvers</w:t>
      </w:r>
      <w:proofErr w:type="spellEnd"/>
      <w:r w:rsidR="00F86B96" w:rsidRPr="005E1A86">
        <w:rPr>
          <w:sz w:val="20"/>
          <w:szCs w:val="20"/>
        </w:rPr>
        <w:t>, quadruples of religions</w:t>
      </w:r>
    </w:p>
    <w:p w:rsidR="001817C7" w:rsidRPr="005E1A86" w:rsidRDefault="001817C7" w:rsidP="005E1A86">
      <w:pPr>
        <w:snapToGrid w:val="0"/>
        <w:ind w:firstLine="425"/>
        <w:jc w:val="both"/>
        <w:rPr>
          <w:sz w:val="20"/>
          <w:szCs w:val="20"/>
        </w:rPr>
      </w:pPr>
    </w:p>
    <w:p w:rsidR="002F20CD" w:rsidRPr="005E1A86" w:rsidRDefault="002F20CD" w:rsidP="005E1A86">
      <w:pPr>
        <w:snapToGrid w:val="0"/>
        <w:jc w:val="both"/>
        <w:rPr>
          <w:b/>
          <w:sz w:val="20"/>
          <w:szCs w:val="20"/>
        </w:rPr>
        <w:sectPr w:rsidR="002F20CD" w:rsidRPr="005E1A86" w:rsidSect="008447C4">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4"/>
          <w:cols w:space="720"/>
          <w:docGrid w:linePitch="360"/>
        </w:sectPr>
      </w:pPr>
    </w:p>
    <w:p w:rsidR="00471E57" w:rsidRPr="005E1A86" w:rsidRDefault="00471E57" w:rsidP="005E1A86">
      <w:pPr>
        <w:snapToGrid w:val="0"/>
        <w:jc w:val="both"/>
        <w:rPr>
          <w:b/>
          <w:sz w:val="20"/>
          <w:szCs w:val="20"/>
        </w:rPr>
      </w:pPr>
      <w:r w:rsidRPr="005E1A86">
        <w:rPr>
          <w:b/>
          <w:sz w:val="20"/>
          <w:szCs w:val="20"/>
        </w:rPr>
        <w:lastRenderedPageBreak/>
        <w:t>1. Introduction</w:t>
      </w:r>
    </w:p>
    <w:p w:rsidR="005D726E" w:rsidRPr="005E1A86" w:rsidRDefault="005D726E" w:rsidP="005E1A86">
      <w:pPr>
        <w:snapToGrid w:val="0"/>
        <w:ind w:firstLine="425"/>
        <w:jc w:val="both"/>
        <w:rPr>
          <w:sz w:val="20"/>
          <w:szCs w:val="20"/>
        </w:rPr>
      </w:pPr>
      <w:r w:rsidRPr="005E1A86">
        <w:rPr>
          <w:sz w:val="20"/>
          <w:szCs w:val="20"/>
        </w:rPr>
        <w:t xml:space="preserve">Ritual purification has been regarded by Islam and the Almighty has avouched the ablution with earth or sand instead of ablution or dipping when there is </w:t>
      </w:r>
      <w:proofErr w:type="gramStart"/>
      <w:r w:rsidRPr="005E1A86">
        <w:rPr>
          <w:sz w:val="20"/>
          <w:szCs w:val="20"/>
        </w:rPr>
        <w:t>a</w:t>
      </w:r>
      <w:proofErr w:type="gramEnd"/>
      <w:r w:rsidRPr="005E1A86">
        <w:rPr>
          <w:sz w:val="20"/>
          <w:szCs w:val="20"/>
        </w:rPr>
        <w:t xml:space="preserve"> exigent need to them while there would be stinking condition for Saracen, in another words the ablution with sand or earth is considered a sub-purification therein.</w:t>
      </w:r>
    </w:p>
    <w:p w:rsidR="005D726E" w:rsidRPr="005E1A86" w:rsidRDefault="005D726E" w:rsidP="005E1A86">
      <w:pPr>
        <w:snapToGrid w:val="0"/>
        <w:ind w:firstLine="425"/>
        <w:jc w:val="both"/>
        <w:rPr>
          <w:sz w:val="20"/>
          <w:szCs w:val="20"/>
        </w:rPr>
      </w:pPr>
      <w:r w:rsidRPr="005E1A86">
        <w:rPr>
          <w:sz w:val="20"/>
          <w:szCs w:val="20"/>
        </w:rPr>
        <w:t xml:space="preserve">The late </w:t>
      </w:r>
      <w:proofErr w:type="spellStart"/>
      <w:r w:rsidRPr="005E1A86">
        <w:rPr>
          <w:sz w:val="20"/>
          <w:szCs w:val="20"/>
        </w:rPr>
        <w:t>Seyyed</w:t>
      </w:r>
      <w:proofErr w:type="spellEnd"/>
      <w:r w:rsidRPr="005E1A86">
        <w:rPr>
          <w:sz w:val="20"/>
          <w:szCs w:val="20"/>
        </w:rPr>
        <w:t xml:space="preserve"> </w:t>
      </w:r>
      <w:proofErr w:type="spellStart"/>
      <w:r w:rsidRPr="005E1A86">
        <w:rPr>
          <w:sz w:val="20"/>
          <w:szCs w:val="20"/>
        </w:rPr>
        <w:t>Heydar</w:t>
      </w:r>
      <w:proofErr w:type="spellEnd"/>
      <w:r w:rsidRPr="005E1A86">
        <w:rPr>
          <w:sz w:val="20"/>
          <w:szCs w:val="20"/>
        </w:rPr>
        <w:t xml:space="preserve"> </w:t>
      </w:r>
      <w:proofErr w:type="spellStart"/>
      <w:r w:rsidRPr="005E1A86">
        <w:rPr>
          <w:sz w:val="20"/>
          <w:szCs w:val="20"/>
        </w:rPr>
        <w:t>Amoli</w:t>
      </w:r>
      <w:proofErr w:type="spellEnd"/>
      <w:r w:rsidRPr="005E1A86">
        <w:rPr>
          <w:sz w:val="20"/>
          <w:szCs w:val="20"/>
        </w:rPr>
        <w:t xml:space="preserve"> says that the ablution by the standpoint of partisans of religious law is considered an ablution with earth substituted by ablution or dipping when a human is excused from the water.</w:t>
      </w:r>
    </w:p>
    <w:p w:rsidR="005D726E" w:rsidRPr="005E1A86" w:rsidRDefault="005D726E" w:rsidP="005E1A86">
      <w:pPr>
        <w:snapToGrid w:val="0"/>
        <w:ind w:firstLine="425"/>
        <w:jc w:val="both"/>
        <w:rPr>
          <w:sz w:val="20"/>
          <w:szCs w:val="20"/>
        </w:rPr>
      </w:pPr>
      <w:r w:rsidRPr="005E1A86">
        <w:rPr>
          <w:sz w:val="20"/>
          <w:szCs w:val="20"/>
        </w:rPr>
        <w:t>The excuse is resulted in three cases:</w:t>
      </w:r>
    </w:p>
    <w:p w:rsidR="005D726E" w:rsidRPr="005E1A86" w:rsidRDefault="005D726E" w:rsidP="005E1A86">
      <w:pPr>
        <w:snapToGrid w:val="0"/>
        <w:ind w:firstLine="425"/>
        <w:jc w:val="both"/>
        <w:rPr>
          <w:sz w:val="20"/>
          <w:szCs w:val="20"/>
        </w:rPr>
      </w:pPr>
      <w:r w:rsidRPr="005E1A86">
        <w:rPr>
          <w:sz w:val="20"/>
          <w:szCs w:val="20"/>
        </w:rPr>
        <w:t>1. Lack of water pro search of it considerably</w:t>
      </w:r>
    </w:p>
    <w:p w:rsidR="005D726E" w:rsidRPr="005E1A86" w:rsidRDefault="005D726E" w:rsidP="005E1A86">
      <w:pPr>
        <w:snapToGrid w:val="0"/>
        <w:ind w:firstLine="425"/>
        <w:jc w:val="both"/>
        <w:rPr>
          <w:sz w:val="20"/>
          <w:szCs w:val="20"/>
        </w:rPr>
      </w:pPr>
      <w:r w:rsidRPr="005E1A86">
        <w:rPr>
          <w:sz w:val="20"/>
          <w:szCs w:val="20"/>
        </w:rPr>
        <w:t>2. Lack of appliances to get water e.g. money, kibble or reeve</w:t>
      </w:r>
    </w:p>
    <w:p w:rsidR="005D726E" w:rsidRPr="005E1A86" w:rsidRDefault="005D726E" w:rsidP="005E1A86">
      <w:pPr>
        <w:snapToGrid w:val="0"/>
        <w:ind w:firstLine="425"/>
        <w:jc w:val="both"/>
        <w:rPr>
          <w:sz w:val="20"/>
          <w:szCs w:val="20"/>
        </w:rPr>
      </w:pPr>
      <w:r w:rsidRPr="005E1A86">
        <w:rPr>
          <w:sz w:val="20"/>
          <w:szCs w:val="20"/>
        </w:rPr>
        <w:t>3. Bloodcurdling in case of water usage</w:t>
      </w:r>
    </w:p>
    <w:p w:rsidR="005D726E" w:rsidRPr="005E1A86" w:rsidRDefault="005D726E" w:rsidP="005E1A86">
      <w:pPr>
        <w:snapToGrid w:val="0"/>
        <w:ind w:firstLine="425"/>
        <w:jc w:val="both"/>
        <w:rPr>
          <w:sz w:val="20"/>
          <w:szCs w:val="20"/>
        </w:rPr>
      </w:pPr>
      <w:r w:rsidRPr="005E1A86">
        <w:rPr>
          <w:sz w:val="20"/>
          <w:szCs w:val="20"/>
        </w:rPr>
        <w:t>When the circumstances for ablution are brought together, the ablution is considered inaccurate unless it is performed with earth or whatever called the earth e.g. ground, slob or boulders therein.</w:t>
      </w:r>
    </w:p>
    <w:p w:rsidR="005D726E" w:rsidRPr="005E1A86" w:rsidRDefault="005D726E" w:rsidP="005E1A86">
      <w:pPr>
        <w:snapToGrid w:val="0"/>
        <w:ind w:firstLine="425"/>
        <w:jc w:val="both"/>
        <w:rPr>
          <w:sz w:val="20"/>
          <w:szCs w:val="20"/>
        </w:rPr>
      </w:pPr>
      <w:r w:rsidRPr="005E1A86">
        <w:rPr>
          <w:sz w:val="20"/>
          <w:szCs w:val="20"/>
        </w:rPr>
        <w:t xml:space="preserve">The practices of ablution are clarified to the public i.e. in case of substitution for ablution the person must touches down the earth once, shaking off his/her hands, wetting the forehead and touching the </w:t>
      </w:r>
      <w:r w:rsidRPr="005E1A86">
        <w:rPr>
          <w:sz w:val="20"/>
          <w:szCs w:val="20"/>
        </w:rPr>
        <w:lastRenderedPageBreak/>
        <w:t>back part of the right hand by the interior part of the left and vice versa.</w:t>
      </w:r>
    </w:p>
    <w:p w:rsidR="005D726E" w:rsidRPr="005E1A86" w:rsidRDefault="005D726E" w:rsidP="005E1A86">
      <w:pPr>
        <w:snapToGrid w:val="0"/>
        <w:ind w:firstLine="425"/>
        <w:jc w:val="both"/>
        <w:rPr>
          <w:sz w:val="20"/>
          <w:szCs w:val="20"/>
        </w:rPr>
      </w:pPr>
      <w:r w:rsidRPr="005E1A86">
        <w:rPr>
          <w:sz w:val="20"/>
          <w:szCs w:val="20"/>
        </w:rPr>
        <w:t>Muslims are obliged to aware of the religious edicts of the sources of emulation to use it correctly when the conditions are necessitated.</w:t>
      </w:r>
    </w:p>
    <w:p w:rsidR="005D726E" w:rsidRPr="005E1A86" w:rsidRDefault="005D726E" w:rsidP="005E1A86">
      <w:pPr>
        <w:snapToGrid w:val="0"/>
        <w:jc w:val="both"/>
        <w:rPr>
          <w:b/>
          <w:bCs/>
          <w:sz w:val="20"/>
          <w:szCs w:val="20"/>
        </w:rPr>
      </w:pPr>
      <w:r w:rsidRPr="005E1A86">
        <w:rPr>
          <w:b/>
          <w:bCs/>
          <w:sz w:val="20"/>
          <w:szCs w:val="20"/>
        </w:rPr>
        <w:t>Lexical meaning of the word ablution with earth or sand</w:t>
      </w:r>
    </w:p>
    <w:p w:rsidR="005D726E" w:rsidRPr="005E1A86" w:rsidRDefault="005D726E" w:rsidP="005E1A86">
      <w:pPr>
        <w:snapToGrid w:val="0"/>
        <w:ind w:firstLine="425"/>
        <w:jc w:val="both"/>
        <w:rPr>
          <w:sz w:val="20"/>
          <w:szCs w:val="20"/>
          <w:lang w:bidi="fa-IR"/>
        </w:rPr>
      </w:pPr>
      <w:r w:rsidRPr="005E1A86">
        <w:rPr>
          <w:sz w:val="20"/>
          <w:szCs w:val="20"/>
        </w:rPr>
        <w:t>Many lexicographers believe that the word has been derived by (</w:t>
      </w:r>
      <w:r w:rsidRPr="005E1A86">
        <w:rPr>
          <w:sz w:val="20"/>
          <w:szCs w:val="20"/>
          <w:lang w:bidi="fa-IR"/>
        </w:rPr>
        <w:t xml:space="preserve">ی م </w:t>
      </w:r>
      <w:proofErr w:type="spellStart"/>
      <w:r w:rsidRPr="005E1A86">
        <w:rPr>
          <w:sz w:val="20"/>
          <w:szCs w:val="20"/>
          <w:lang w:bidi="fa-IR"/>
        </w:rPr>
        <w:t>م</w:t>
      </w:r>
      <w:proofErr w:type="spellEnd"/>
      <w:r w:rsidRPr="005E1A86">
        <w:rPr>
          <w:sz w:val="20"/>
          <w:szCs w:val="20"/>
          <w:lang w:bidi="fa-IR"/>
        </w:rPr>
        <w:t>) which means to intend or determine but others believe that it originates from (</w:t>
      </w:r>
      <w:proofErr w:type="spellStart"/>
      <w:r w:rsidRPr="005E1A86">
        <w:rPr>
          <w:sz w:val="20"/>
          <w:szCs w:val="20"/>
          <w:lang w:bidi="fa-IR"/>
        </w:rPr>
        <w:t>امم</w:t>
      </w:r>
      <w:proofErr w:type="spellEnd"/>
      <w:r w:rsidRPr="005E1A86">
        <w:rPr>
          <w:sz w:val="20"/>
          <w:szCs w:val="20"/>
          <w:lang w:bidi="fa-IR"/>
        </w:rPr>
        <w:t xml:space="preserve">) which means having the intention of something but the term </w:t>
      </w:r>
      <w:proofErr w:type="spellStart"/>
      <w:r w:rsidRPr="005E1A86">
        <w:rPr>
          <w:sz w:val="20"/>
          <w:szCs w:val="20"/>
          <w:lang w:bidi="fa-IR"/>
        </w:rPr>
        <w:t>وا</w:t>
      </w:r>
      <w:proofErr w:type="spellEnd"/>
      <w:r w:rsidRPr="005E1A86">
        <w:rPr>
          <w:sz w:val="20"/>
          <w:szCs w:val="20"/>
          <w:lang w:bidi="fa-IR"/>
        </w:rPr>
        <w:t xml:space="preserve"> </w:t>
      </w:r>
      <w:proofErr w:type="spellStart"/>
      <w:r w:rsidRPr="005E1A86">
        <w:rPr>
          <w:sz w:val="20"/>
          <w:szCs w:val="20"/>
          <w:lang w:bidi="fa-IR"/>
        </w:rPr>
        <w:t>لتیمم</w:t>
      </w:r>
      <w:proofErr w:type="spellEnd"/>
      <w:r w:rsidRPr="005E1A86">
        <w:rPr>
          <w:sz w:val="20"/>
          <w:szCs w:val="20"/>
          <w:lang w:bidi="fa-IR"/>
        </w:rPr>
        <w:t xml:space="preserve"> has originated from </w:t>
      </w:r>
      <w:proofErr w:type="spellStart"/>
      <w:r w:rsidRPr="005E1A86">
        <w:rPr>
          <w:sz w:val="20"/>
          <w:szCs w:val="20"/>
          <w:lang w:bidi="fa-IR"/>
        </w:rPr>
        <w:t>التامم</w:t>
      </w:r>
      <w:proofErr w:type="spellEnd"/>
      <w:r w:rsidRPr="005E1A86">
        <w:rPr>
          <w:sz w:val="20"/>
          <w:szCs w:val="20"/>
          <w:lang w:bidi="fa-IR"/>
        </w:rPr>
        <w:t xml:space="preserve"> the Arabic consonant </w:t>
      </w:r>
      <w:proofErr w:type="spellStart"/>
      <w:r w:rsidRPr="005E1A86">
        <w:rPr>
          <w:sz w:val="20"/>
          <w:szCs w:val="20"/>
          <w:lang w:bidi="fa-IR"/>
        </w:rPr>
        <w:t>alef</w:t>
      </w:r>
      <w:proofErr w:type="spellEnd"/>
      <w:r w:rsidRPr="005E1A86">
        <w:rPr>
          <w:sz w:val="20"/>
          <w:szCs w:val="20"/>
          <w:lang w:bidi="fa-IR"/>
        </w:rPr>
        <w:t xml:space="preserve"> of which has been altered to </w:t>
      </w:r>
      <w:proofErr w:type="spellStart"/>
      <w:r w:rsidRPr="005E1A86">
        <w:rPr>
          <w:sz w:val="20"/>
          <w:szCs w:val="20"/>
          <w:lang w:bidi="fa-IR"/>
        </w:rPr>
        <w:t>یاء</w:t>
      </w:r>
      <w:proofErr w:type="spellEnd"/>
      <w:r w:rsidRPr="005E1A86">
        <w:rPr>
          <w:sz w:val="20"/>
          <w:szCs w:val="20"/>
          <w:lang w:bidi="fa-IR"/>
        </w:rPr>
        <w:t xml:space="preserve"> therein. All lexicographers have the consensus of its meaning “the intention of” respectively.</w:t>
      </w:r>
    </w:p>
    <w:p w:rsidR="005D726E" w:rsidRPr="005E1A86" w:rsidRDefault="005D726E" w:rsidP="005E1A86">
      <w:pPr>
        <w:snapToGrid w:val="0"/>
        <w:jc w:val="both"/>
        <w:rPr>
          <w:b/>
          <w:bCs/>
          <w:sz w:val="20"/>
          <w:szCs w:val="20"/>
          <w:lang w:bidi="fa-IR"/>
        </w:rPr>
      </w:pPr>
      <w:r w:rsidRPr="005E1A86">
        <w:rPr>
          <w:b/>
          <w:bCs/>
          <w:sz w:val="20"/>
          <w:szCs w:val="20"/>
          <w:lang w:bidi="fa-IR"/>
        </w:rPr>
        <w:t>Colloquial meaning of the word “ablution with sand or earth”</w:t>
      </w:r>
    </w:p>
    <w:p w:rsidR="005D726E" w:rsidRPr="005E1A86" w:rsidRDefault="005D726E" w:rsidP="005E1A86">
      <w:pPr>
        <w:snapToGrid w:val="0"/>
        <w:ind w:firstLine="425"/>
        <w:jc w:val="both"/>
        <w:rPr>
          <w:sz w:val="20"/>
          <w:szCs w:val="20"/>
        </w:rPr>
      </w:pPr>
      <w:r w:rsidRPr="005E1A86">
        <w:rPr>
          <w:sz w:val="20"/>
          <w:szCs w:val="20"/>
        </w:rPr>
        <w:t>Ablution with earth or sand is defined as a peculiar ceremonious purification after easing nature which has been prescribed under necessity to do praying and various ritual practices in cases when performing the ablutions or dipping would be inexplicable or impossible.</w:t>
      </w:r>
    </w:p>
    <w:p w:rsidR="005D726E" w:rsidRPr="005E1A86" w:rsidRDefault="005D726E" w:rsidP="005E1A86">
      <w:pPr>
        <w:snapToGrid w:val="0"/>
        <w:jc w:val="both"/>
        <w:rPr>
          <w:b/>
          <w:bCs/>
          <w:sz w:val="20"/>
          <w:szCs w:val="20"/>
        </w:rPr>
      </w:pPr>
      <w:r w:rsidRPr="005E1A86">
        <w:rPr>
          <w:b/>
          <w:bCs/>
          <w:sz w:val="20"/>
          <w:szCs w:val="20"/>
        </w:rPr>
        <w:t>The verse relating to ablution</w:t>
      </w:r>
    </w:p>
    <w:p w:rsidR="005D726E" w:rsidRPr="005E1A86" w:rsidRDefault="005D726E" w:rsidP="005E1A86">
      <w:pPr>
        <w:snapToGrid w:val="0"/>
        <w:ind w:firstLine="425"/>
        <w:jc w:val="both"/>
        <w:rPr>
          <w:sz w:val="20"/>
          <w:szCs w:val="20"/>
        </w:rPr>
      </w:pPr>
      <w:r w:rsidRPr="005E1A86">
        <w:rPr>
          <w:sz w:val="20"/>
          <w:szCs w:val="20"/>
        </w:rPr>
        <w:t xml:space="preserve">O thou! The believers! When thou resolve to prayer, wash thy hands and faces to elbows, wetting </w:t>
      </w:r>
      <w:r w:rsidRPr="005E1A86">
        <w:rPr>
          <w:sz w:val="20"/>
          <w:szCs w:val="20"/>
        </w:rPr>
        <w:lastRenderedPageBreak/>
        <w:t xml:space="preserve">the head and legs to the </w:t>
      </w:r>
      <w:proofErr w:type="spellStart"/>
      <w:r w:rsidRPr="005E1A86">
        <w:rPr>
          <w:sz w:val="20"/>
          <w:szCs w:val="20"/>
        </w:rPr>
        <w:t>thenar</w:t>
      </w:r>
      <w:proofErr w:type="spellEnd"/>
      <w:r w:rsidRPr="005E1A86">
        <w:rPr>
          <w:sz w:val="20"/>
          <w:szCs w:val="20"/>
        </w:rPr>
        <w:t>, practicing the ritual purification if thou are polluted and perform the ablution with kosher earth if suffering from a disease, being on a journey, easing nature or having sexual intercourse with thy carlines respectively.</w:t>
      </w:r>
    </w:p>
    <w:p w:rsidR="005D726E" w:rsidRPr="005E1A86" w:rsidRDefault="005D726E" w:rsidP="005E1A86">
      <w:pPr>
        <w:snapToGrid w:val="0"/>
        <w:ind w:firstLine="425"/>
        <w:jc w:val="both"/>
        <w:rPr>
          <w:sz w:val="20"/>
          <w:szCs w:val="20"/>
        </w:rPr>
      </w:pPr>
      <w:r w:rsidRPr="005E1A86">
        <w:rPr>
          <w:sz w:val="20"/>
          <w:szCs w:val="20"/>
        </w:rPr>
        <w:t>God, the beneficent is not severing thou but He intends to purify thou and bestow His blessings getting through with and thou are bound to give thanks to Him.</w:t>
      </w:r>
    </w:p>
    <w:p w:rsidR="005D726E" w:rsidRPr="005E1A86" w:rsidRDefault="005D726E" w:rsidP="005E1A86">
      <w:pPr>
        <w:snapToGrid w:val="0"/>
        <w:jc w:val="both"/>
        <w:rPr>
          <w:b/>
          <w:bCs/>
          <w:sz w:val="20"/>
          <w:szCs w:val="20"/>
        </w:rPr>
      </w:pPr>
      <w:r w:rsidRPr="005E1A86">
        <w:rPr>
          <w:b/>
          <w:bCs/>
          <w:sz w:val="20"/>
          <w:szCs w:val="20"/>
        </w:rPr>
        <w:t>Circumstances considered in ablution</w:t>
      </w:r>
    </w:p>
    <w:p w:rsidR="005D726E" w:rsidRPr="005E1A86" w:rsidRDefault="005D726E" w:rsidP="005E1A86">
      <w:pPr>
        <w:snapToGrid w:val="0"/>
        <w:ind w:firstLine="425"/>
        <w:jc w:val="both"/>
        <w:rPr>
          <w:sz w:val="20"/>
          <w:szCs w:val="20"/>
        </w:rPr>
      </w:pPr>
      <w:r w:rsidRPr="005E1A86">
        <w:rPr>
          <w:sz w:val="20"/>
          <w:szCs w:val="20"/>
        </w:rPr>
        <w:t>Ablution with earth or sand is two types:</w:t>
      </w:r>
    </w:p>
    <w:p w:rsidR="005D726E" w:rsidRPr="005E1A86" w:rsidRDefault="005D726E" w:rsidP="005E1A86">
      <w:pPr>
        <w:snapToGrid w:val="0"/>
        <w:ind w:firstLine="425"/>
        <w:jc w:val="both"/>
        <w:rPr>
          <w:sz w:val="20"/>
          <w:szCs w:val="20"/>
        </w:rPr>
      </w:pPr>
      <w:r w:rsidRPr="005E1A86">
        <w:rPr>
          <w:sz w:val="20"/>
          <w:szCs w:val="20"/>
        </w:rPr>
        <w:t xml:space="preserve">1. The ablution substituted for ablution with sand or </w:t>
      </w:r>
      <w:proofErr w:type="spellStart"/>
      <w:r w:rsidRPr="005E1A86">
        <w:rPr>
          <w:sz w:val="20"/>
          <w:szCs w:val="20"/>
        </w:rPr>
        <w:t>eart</w:t>
      </w:r>
      <w:proofErr w:type="spellEnd"/>
    </w:p>
    <w:p w:rsidR="005D726E" w:rsidRPr="005E1A86" w:rsidRDefault="005D726E" w:rsidP="005E1A86">
      <w:pPr>
        <w:snapToGrid w:val="0"/>
        <w:ind w:firstLine="425"/>
        <w:jc w:val="both"/>
        <w:rPr>
          <w:sz w:val="20"/>
          <w:szCs w:val="20"/>
        </w:rPr>
      </w:pPr>
      <w:r w:rsidRPr="005E1A86">
        <w:rPr>
          <w:sz w:val="20"/>
          <w:szCs w:val="20"/>
        </w:rPr>
        <w:t>2. The ablution substituted for dipping</w:t>
      </w:r>
    </w:p>
    <w:p w:rsidR="005D726E" w:rsidRPr="005E1A86" w:rsidRDefault="005D726E" w:rsidP="005E1A86">
      <w:pPr>
        <w:snapToGrid w:val="0"/>
        <w:jc w:val="both"/>
        <w:rPr>
          <w:b/>
          <w:bCs/>
          <w:sz w:val="20"/>
          <w:szCs w:val="20"/>
        </w:rPr>
      </w:pPr>
      <w:proofErr w:type="spellStart"/>
      <w:r w:rsidRPr="005E1A86">
        <w:rPr>
          <w:b/>
          <w:bCs/>
          <w:sz w:val="20"/>
          <w:szCs w:val="20"/>
        </w:rPr>
        <w:t>Twelvers</w:t>
      </w:r>
      <w:proofErr w:type="spellEnd"/>
    </w:p>
    <w:p w:rsidR="005D726E" w:rsidRPr="005E1A86" w:rsidRDefault="005D726E" w:rsidP="005E1A86">
      <w:pPr>
        <w:snapToGrid w:val="0"/>
        <w:ind w:firstLine="425"/>
        <w:jc w:val="both"/>
        <w:rPr>
          <w:sz w:val="20"/>
          <w:szCs w:val="20"/>
        </w:rPr>
      </w:pPr>
      <w:proofErr w:type="spellStart"/>
      <w:r w:rsidRPr="005E1A86">
        <w:rPr>
          <w:sz w:val="20"/>
          <w:szCs w:val="20"/>
        </w:rPr>
        <w:t>Ibn</w:t>
      </w:r>
      <w:proofErr w:type="spellEnd"/>
      <w:r w:rsidRPr="005E1A86">
        <w:rPr>
          <w:sz w:val="20"/>
          <w:szCs w:val="20"/>
        </w:rPr>
        <w:t>-e-</w:t>
      </w:r>
      <w:proofErr w:type="spellStart"/>
      <w:r w:rsidRPr="005E1A86">
        <w:rPr>
          <w:sz w:val="20"/>
          <w:szCs w:val="20"/>
        </w:rPr>
        <w:t>Baboubeh</w:t>
      </w:r>
      <w:proofErr w:type="spellEnd"/>
      <w:r w:rsidRPr="005E1A86">
        <w:rPr>
          <w:sz w:val="20"/>
          <w:szCs w:val="20"/>
        </w:rPr>
        <w:t xml:space="preserve"> says that when a Saracen is performing ablution with sand for the purpose of ablution he/she touches down the earth once, jolting them and wetting his/her forehead and eyebrows to nebs, touching down the hands once more and wets the back part of the hands about the palms respectively.</w:t>
      </w:r>
    </w:p>
    <w:p w:rsidR="005D726E" w:rsidRPr="005E1A86" w:rsidRDefault="005D726E" w:rsidP="005E1A86">
      <w:pPr>
        <w:snapToGrid w:val="0"/>
        <w:jc w:val="both"/>
        <w:rPr>
          <w:b/>
          <w:bCs/>
          <w:sz w:val="20"/>
          <w:szCs w:val="20"/>
        </w:rPr>
      </w:pPr>
      <w:proofErr w:type="spellStart"/>
      <w:r w:rsidRPr="005E1A86">
        <w:rPr>
          <w:b/>
          <w:bCs/>
          <w:sz w:val="20"/>
          <w:szCs w:val="20"/>
        </w:rPr>
        <w:t>Hanafites</w:t>
      </w:r>
      <w:proofErr w:type="spellEnd"/>
    </w:p>
    <w:p w:rsidR="005D726E" w:rsidRPr="005E1A86" w:rsidRDefault="005D726E" w:rsidP="005E1A86">
      <w:pPr>
        <w:snapToGrid w:val="0"/>
        <w:ind w:firstLine="425"/>
        <w:jc w:val="both"/>
        <w:rPr>
          <w:sz w:val="20"/>
          <w:szCs w:val="20"/>
        </w:rPr>
      </w:pPr>
      <w:r w:rsidRPr="005E1A86">
        <w:rPr>
          <w:sz w:val="20"/>
          <w:szCs w:val="20"/>
        </w:rPr>
        <w:t>They believe that wetting the hands and face with earth besides concentrating on wishes is considered a compulsory condition since the concentration on wishes and getting clean earth means intending to favor therein.</w:t>
      </w:r>
    </w:p>
    <w:p w:rsidR="005D726E" w:rsidRPr="005E1A86" w:rsidRDefault="005D726E" w:rsidP="005E1A86">
      <w:pPr>
        <w:snapToGrid w:val="0"/>
        <w:jc w:val="both"/>
        <w:rPr>
          <w:b/>
          <w:bCs/>
          <w:sz w:val="20"/>
          <w:szCs w:val="20"/>
        </w:rPr>
      </w:pPr>
      <w:proofErr w:type="spellStart"/>
      <w:r w:rsidRPr="005E1A86">
        <w:rPr>
          <w:b/>
          <w:bCs/>
          <w:sz w:val="20"/>
          <w:szCs w:val="20"/>
        </w:rPr>
        <w:t>Malikites</w:t>
      </w:r>
      <w:proofErr w:type="spellEnd"/>
    </w:p>
    <w:p w:rsidR="005D726E" w:rsidRPr="005E1A86" w:rsidRDefault="005D726E" w:rsidP="005E1A86">
      <w:pPr>
        <w:snapToGrid w:val="0"/>
        <w:ind w:firstLine="425"/>
        <w:jc w:val="both"/>
        <w:rPr>
          <w:sz w:val="20"/>
          <w:szCs w:val="20"/>
        </w:rPr>
      </w:pPr>
      <w:r w:rsidRPr="005E1A86">
        <w:rPr>
          <w:sz w:val="20"/>
          <w:szCs w:val="20"/>
        </w:rPr>
        <w:t>They believe that ablution is a ritual purification with earth including the wetting of face and hands with the concentration of wishes.</w:t>
      </w:r>
    </w:p>
    <w:p w:rsidR="005D726E" w:rsidRPr="005E1A86" w:rsidRDefault="005D726E" w:rsidP="005E1A86">
      <w:pPr>
        <w:snapToGrid w:val="0"/>
        <w:jc w:val="both"/>
        <w:rPr>
          <w:b/>
          <w:bCs/>
          <w:sz w:val="20"/>
          <w:szCs w:val="20"/>
        </w:rPr>
      </w:pPr>
      <w:proofErr w:type="spellStart"/>
      <w:r w:rsidRPr="005E1A86">
        <w:rPr>
          <w:b/>
          <w:bCs/>
          <w:sz w:val="20"/>
          <w:szCs w:val="20"/>
        </w:rPr>
        <w:t>Shafiites</w:t>
      </w:r>
      <w:proofErr w:type="spellEnd"/>
    </w:p>
    <w:p w:rsidR="005D726E" w:rsidRPr="005E1A86" w:rsidRDefault="005D726E" w:rsidP="005E1A86">
      <w:pPr>
        <w:snapToGrid w:val="0"/>
        <w:ind w:firstLine="425"/>
        <w:jc w:val="both"/>
        <w:rPr>
          <w:sz w:val="20"/>
          <w:szCs w:val="20"/>
        </w:rPr>
      </w:pPr>
      <w:r w:rsidRPr="005E1A86">
        <w:rPr>
          <w:sz w:val="20"/>
          <w:szCs w:val="20"/>
        </w:rPr>
        <w:t>Touching the earth to face and hands substituted for ablution or dipping with peculiar conditions, they say.</w:t>
      </w:r>
    </w:p>
    <w:p w:rsidR="005D726E" w:rsidRPr="005E1A86" w:rsidRDefault="005D726E" w:rsidP="005E1A86">
      <w:pPr>
        <w:snapToGrid w:val="0"/>
        <w:jc w:val="both"/>
        <w:rPr>
          <w:b/>
          <w:bCs/>
          <w:sz w:val="20"/>
          <w:szCs w:val="20"/>
        </w:rPr>
      </w:pPr>
      <w:proofErr w:type="spellStart"/>
      <w:r w:rsidRPr="005E1A86">
        <w:rPr>
          <w:b/>
          <w:bCs/>
          <w:sz w:val="20"/>
          <w:szCs w:val="20"/>
        </w:rPr>
        <w:t>Hanbalites</w:t>
      </w:r>
      <w:proofErr w:type="spellEnd"/>
    </w:p>
    <w:p w:rsidR="005D726E" w:rsidRPr="005E1A86" w:rsidRDefault="005D726E" w:rsidP="005E1A86">
      <w:pPr>
        <w:snapToGrid w:val="0"/>
        <w:ind w:firstLine="425"/>
        <w:jc w:val="both"/>
        <w:rPr>
          <w:sz w:val="20"/>
          <w:szCs w:val="20"/>
        </w:rPr>
      </w:pPr>
      <w:r w:rsidRPr="005E1A86">
        <w:rPr>
          <w:sz w:val="20"/>
          <w:szCs w:val="20"/>
        </w:rPr>
        <w:t>They say that it means wetting the face and hands with clean earth by a special procedure.</w:t>
      </w:r>
    </w:p>
    <w:p w:rsidR="005D726E" w:rsidRPr="005E1A86" w:rsidRDefault="005D726E" w:rsidP="005E1A86">
      <w:pPr>
        <w:snapToGrid w:val="0"/>
        <w:jc w:val="both"/>
        <w:rPr>
          <w:b/>
          <w:bCs/>
          <w:sz w:val="20"/>
          <w:szCs w:val="20"/>
        </w:rPr>
      </w:pPr>
      <w:proofErr w:type="spellStart"/>
      <w:r w:rsidRPr="005E1A86">
        <w:rPr>
          <w:b/>
          <w:bCs/>
          <w:sz w:val="20"/>
          <w:szCs w:val="20"/>
        </w:rPr>
        <w:t>Kashrut</w:t>
      </w:r>
      <w:proofErr w:type="spellEnd"/>
      <w:r w:rsidRPr="005E1A86">
        <w:rPr>
          <w:b/>
          <w:bCs/>
          <w:sz w:val="20"/>
          <w:szCs w:val="20"/>
        </w:rPr>
        <w:t xml:space="preserve"> of ablution with sand or earth</w:t>
      </w:r>
    </w:p>
    <w:p w:rsidR="005D726E" w:rsidRPr="005E1A86" w:rsidRDefault="005D726E" w:rsidP="005E1A86">
      <w:pPr>
        <w:snapToGrid w:val="0"/>
        <w:ind w:firstLine="425"/>
        <w:jc w:val="both"/>
        <w:rPr>
          <w:sz w:val="20"/>
          <w:szCs w:val="20"/>
        </w:rPr>
      </w:pPr>
      <w:r w:rsidRPr="005E1A86">
        <w:rPr>
          <w:sz w:val="20"/>
          <w:szCs w:val="20"/>
        </w:rPr>
        <w:t xml:space="preserve">Various jurists believe that the </w:t>
      </w:r>
      <w:proofErr w:type="spellStart"/>
      <w:r w:rsidRPr="005E1A86">
        <w:rPr>
          <w:sz w:val="20"/>
          <w:szCs w:val="20"/>
        </w:rPr>
        <w:t>kashrut</w:t>
      </w:r>
      <w:proofErr w:type="spellEnd"/>
      <w:r w:rsidRPr="005E1A86">
        <w:rPr>
          <w:sz w:val="20"/>
          <w:szCs w:val="20"/>
        </w:rPr>
        <w:t xml:space="preserve"> of ablution is determined by invoking on Koran verses and traditions. They say that it is a definite and twice writ substituted for dipping thereinafter.</w:t>
      </w:r>
    </w:p>
    <w:p w:rsidR="005D726E" w:rsidRPr="005E1A86" w:rsidRDefault="005D726E" w:rsidP="005E1A86">
      <w:pPr>
        <w:snapToGrid w:val="0"/>
        <w:jc w:val="both"/>
        <w:rPr>
          <w:b/>
          <w:bCs/>
          <w:sz w:val="20"/>
          <w:szCs w:val="20"/>
        </w:rPr>
      </w:pPr>
      <w:r w:rsidRPr="005E1A86">
        <w:rPr>
          <w:b/>
          <w:bCs/>
          <w:sz w:val="20"/>
          <w:szCs w:val="20"/>
        </w:rPr>
        <w:t>Permissibility of ablution with earth or sand</w:t>
      </w:r>
    </w:p>
    <w:p w:rsidR="005D726E" w:rsidRPr="005E1A86" w:rsidRDefault="005D726E" w:rsidP="005E1A86">
      <w:pPr>
        <w:snapToGrid w:val="0"/>
        <w:ind w:firstLine="425"/>
        <w:jc w:val="both"/>
        <w:rPr>
          <w:sz w:val="20"/>
          <w:szCs w:val="20"/>
        </w:rPr>
      </w:pPr>
      <w:r w:rsidRPr="005E1A86">
        <w:rPr>
          <w:sz w:val="20"/>
          <w:szCs w:val="20"/>
        </w:rPr>
        <w:t>Ablution is permitted with what has been regarded as ritual purification e.g. required and necessary prayers, supererogatory prayer, touching of Koran, chanting the Koran, reading of rosary and prostration of thanksgiving, staying at mosque and whatever being purified with ritual purification respectively.</w:t>
      </w:r>
    </w:p>
    <w:p w:rsidR="005D726E" w:rsidRPr="005E1A86" w:rsidRDefault="005D726E" w:rsidP="005E1A86">
      <w:pPr>
        <w:snapToGrid w:val="0"/>
        <w:jc w:val="both"/>
        <w:rPr>
          <w:b/>
          <w:bCs/>
          <w:sz w:val="20"/>
          <w:szCs w:val="20"/>
        </w:rPr>
      </w:pPr>
      <w:r w:rsidRPr="005E1A86">
        <w:rPr>
          <w:b/>
          <w:bCs/>
          <w:sz w:val="20"/>
          <w:szCs w:val="20"/>
        </w:rPr>
        <w:t>Principle of distress</w:t>
      </w:r>
    </w:p>
    <w:p w:rsidR="005D726E" w:rsidRPr="005E1A86" w:rsidRDefault="005D726E" w:rsidP="005E1A86">
      <w:pPr>
        <w:snapToGrid w:val="0"/>
        <w:ind w:firstLine="425"/>
        <w:jc w:val="both"/>
        <w:rPr>
          <w:sz w:val="20"/>
          <w:szCs w:val="20"/>
        </w:rPr>
      </w:pPr>
      <w:r w:rsidRPr="005E1A86">
        <w:rPr>
          <w:sz w:val="20"/>
          <w:szCs w:val="20"/>
        </w:rPr>
        <w:t xml:space="preserve">It means the banishment of an edict bringing about distress and constriction. When a Saracen apprehends of the demise of his wife, progenies, </w:t>
      </w:r>
      <w:r w:rsidRPr="005E1A86">
        <w:rPr>
          <w:sz w:val="20"/>
          <w:szCs w:val="20"/>
        </w:rPr>
        <w:lastRenderedPageBreak/>
        <w:t>maidservants or yokefellows or dries in case of the water usage for performing his ablution or dipping, then he is obliged to practice ablution with earth or sand.</w:t>
      </w:r>
    </w:p>
    <w:p w:rsidR="005D726E" w:rsidRPr="005E1A86" w:rsidRDefault="005D726E" w:rsidP="005E1A86">
      <w:pPr>
        <w:snapToGrid w:val="0"/>
        <w:ind w:firstLine="425"/>
        <w:jc w:val="both"/>
        <w:rPr>
          <w:sz w:val="20"/>
          <w:szCs w:val="20"/>
        </w:rPr>
      </w:pPr>
      <w:r w:rsidRPr="005E1A86">
        <w:rPr>
          <w:sz w:val="20"/>
          <w:szCs w:val="20"/>
        </w:rPr>
        <w:t>If he fears that his beast would die, then he must deliver the water to it and practice ablution with earth or sand.</w:t>
      </w:r>
    </w:p>
    <w:p w:rsidR="005D726E" w:rsidRPr="005E1A86" w:rsidRDefault="005D726E" w:rsidP="005E1A86">
      <w:pPr>
        <w:snapToGrid w:val="0"/>
        <w:ind w:firstLine="425"/>
        <w:jc w:val="both"/>
        <w:rPr>
          <w:sz w:val="20"/>
          <w:szCs w:val="20"/>
        </w:rPr>
      </w:pPr>
      <w:proofErr w:type="spellStart"/>
      <w:r w:rsidRPr="005E1A86">
        <w:rPr>
          <w:sz w:val="20"/>
          <w:szCs w:val="20"/>
        </w:rPr>
        <w:t>Seyyed</w:t>
      </w:r>
      <w:proofErr w:type="spellEnd"/>
      <w:r w:rsidRPr="005E1A86">
        <w:rPr>
          <w:sz w:val="20"/>
          <w:szCs w:val="20"/>
        </w:rPr>
        <w:t xml:space="preserve"> </w:t>
      </w:r>
      <w:proofErr w:type="spellStart"/>
      <w:r w:rsidRPr="005E1A86">
        <w:rPr>
          <w:sz w:val="20"/>
          <w:szCs w:val="20"/>
        </w:rPr>
        <w:t>Kazim</w:t>
      </w:r>
      <w:proofErr w:type="spellEnd"/>
      <w:r w:rsidRPr="005E1A86">
        <w:rPr>
          <w:sz w:val="20"/>
          <w:szCs w:val="20"/>
        </w:rPr>
        <w:t xml:space="preserve"> </w:t>
      </w:r>
      <w:proofErr w:type="spellStart"/>
      <w:r w:rsidRPr="005E1A86">
        <w:rPr>
          <w:sz w:val="20"/>
          <w:szCs w:val="20"/>
        </w:rPr>
        <w:t>Mustafavi</w:t>
      </w:r>
      <w:proofErr w:type="spellEnd"/>
      <w:r w:rsidRPr="005E1A86">
        <w:rPr>
          <w:sz w:val="20"/>
          <w:szCs w:val="20"/>
        </w:rPr>
        <w:t xml:space="preserve"> says in his book titled “Ma-Al-</w:t>
      </w:r>
      <w:proofErr w:type="spellStart"/>
      <w:r w:rsidRPr="005E1A86">
        <w:rPr>
          <w:sz w:val="20"/>
          <w:szCs w:val="20"/>
        </w:rPr>
        <w:t>Qaideh</w:t>
      </w:r>
      <w:proofErr w:type="spellEnd"/>
      <w:r w:rsidRPr="005E1A86">
        <w:rPr>
          <w:sz w:val="20"/>
          <w:szCs w:val="20"/>
        </w:rPr>
        <w:t>” that all distressful edicts are banished by the Almighty by the point of view of divine law e.g. elimination of the indispensableness of ablution and dipping during the winter which brings about distress and constriction for the obliged. The aforesaid principle is invoked on proofs.</w:t>
      </w:r>
    </w:p>
    <w:p w:rsidR="005D726E" w:rsidRPr="005E1A86" w:rsidRDefault="005D726E" w:rsidP="005E1A86">
      <w:pPr>
        <w:snapToGrid w:val="0"/>
        <w:ind w:firstLine="425"/>
        <w:jc w:val="both"/>
        <w:rPr>
          <w:sz w:val="20"/>
          <w:szCs w:val="20"/>
        </w:rPr>
      </w:pPr>
      <w:r w:rsidRPr="005E1A86">
        <w:rPr>
          <w:sz w:val="20"/>
          <w:szCs w:val="20"/>
        </w:rPr>
        <w:t>The principle of distress is applied in many realms considered in judgments juristic and it reliefs the obliged, paving the ways for him/her when practicing Divine's edicts brings about distress and constriction.</w:t>
      </w:r>
    </w:p>
    <w:p w:rsidR="005D726E" w:rsidRPr="005E1A86" w:rsidRDefault="005D726E" w:rsidP="005E1A86">
      <w:pPr>
        <w:snapToGrid w:val="0"/>
        <w:ind w:firstLine="425"/>
        <w:jc w:val="both"/>
        <w:rPr>
          <w:sz w:val="20"/>
          <w:szCs w:val="20"/>
        </w:rPr>
      </w:pPr>
      <w:r w:rsidRPr="005E1A86">
        <w:rPr>
          <w:sz w:val="20"/>
          <w:szCs w:val="20"/>
        </w:rPr>
        <w:t>The almighty bids that if thou suffer from a disease or starting on a journey, easing the nature and having sexual intercourse on the lack of water, then thou are obliged to perform ablution with clean earth, wetting thy faces and hands and truly the God is compassionate and forgives the sins respectively.</w:t>
      </w:r>
    </w:p>
    <w:p w:rsidR="005D726E" w:rsidRPr="005E1A86" w:rsidRDefault="005D726E" w:rsidP="005E1A86">
      <w:pPr>
        <w:snapToGrid w:val="0"/>
        <w:ind w:firstLine="425"/>
        <w:jc w:val="both"/>
        <w:rPr>
          <w:sz w:val="20"/>
          <w:szCs w:val="20"/>
        </w:rPr>
      </w:pPr>
      <w:r w:rsidRPr="005E1A86">
        <w:rPr>
          <w:sz w:val="20"/>
          <w:szCs w:val="20"/>
        </w:rPr>
        <w:t>Jabir-</w:t>
      </w:r>
      <w:proofErr w:type="spellStart"/>
      <w:r w:rsidRPr="005E1A86">
        <w:rPr>
          <w:sz w:val="20"/>
          <w:szCs w:val="20"/>
        </w:rPr>
        <w:t>Ibn</w:t>
      </w:r>
      <w:proofErr w:type="spellEnd"/>
      <w:r w:rsidRPr="005E1A86">
        <w:rPr>
          <w:sz w:val="20"/>
          <w:szCs w:val="20"/>
        </w:rPr>
        <w:t>-e-</w:t>
      </w:r>
      <w:proofErr w:type="spellStart"/>
      <w:r w:rsidRPr="005E1A86">
        <w:rPr>
          <w:sz w:val="20"/>
          <w:szCs w:val="20"/>
        </w:rPr>
        <w:t>Hayyan</w:t>
      </w:r>
      <w:proofErr w:type="spellEnd"/>
      <w:r w:rsidRPr="005E1A86">
        <w:rPr>
          <w:sz w:val="20"/>
          <w:szCs w:val="20"/>
        </w:rPr>
        <w:t xml:space="preserve"> is quoted by the prophet saying that the earth has been created for me as a mosque and purgative.</w:t>
      </w:r>
    </w:p>
    <w:p w:rsidR="005D726E" w:rsidRPr="005E1A86" w:rsidRDefault="005D726E" w:rsidP="005E1A86">
      <w:pPr>
        <w:snapToGrid w:val="0"/>
        <w:ind w:firstLine="425"/>
        <w:jc w:val="both"/>
        <w:rPr>
          <w:sz w:val="20"/>
          <w:szCs w:val="20"/>
        </w:rPr>
      </w:pPr>
      <w:r w:rsidRPr="005E1A86">
        <w:rPr>
          <w:sz w:val="20"/>
          <w:szCs w:val="20"/>
        </w:rPr>
        <w:t xml:space="preserve">Imam </w:t>
      </w:r>
      <w:proofErr w:type="spellStart"/>
      <w:r w:rsidRPr="005E1A86">
        <w:rPr>
          <w:sz w:val="20"/>
          <w:szCs w:val="20"/>
        </w:rPr>
        <w:t>Sadiq</w:t>
      </w:r>
      <w:proofErr w:type="spellEnd"/>
      <w:r w:rsidRPr="005E1A86">
        <w:rPr>
          <w:sz w:val="20"/>
          <w:szCs w:val="20"/>
        </w:rPr>
        <w:t xml:space="preserve"> says that if a traveler did not acquire water, he is obliged to find and if he fears from the lapse, then he must perform ablution with sand or earth therein.</w:t>
      </w:r>
    </w:p>
    <w:p w:rsidR="005D726E" w:rsidRPr="005E1A86" w:rsidRDefault="005D726E" w:rsidP="005E1A86">
      <w:pPr>
        <w:snapToGrid w:val="0"/>
        <w:ind w:firstLine="425"/>
        <w:jc w:val="both"/>
        <w:rPr>
          <w:sz w:val="20"/>
          <w:szCs w:val="20"/>
        </w:rPr>
      </w:pPr>
      <w:r w:rsidRPr="005E1A86">
        <w:rPr>
          <w:sz w:val="20"/>
          <w:szCs w:val="20"/>
        </w:rPr>
        <w:t>The optional and compulsory ritual purifications are practiced by water and earth respectively. The ritual purification practiced by earth is substituted for the latter therein.</w:t>
      </w:r>
    </w:p>
    <w:p w:rsidR="005D726E" w:rsidRPr="005E1A86" w:rsidRDefault="005D726E" w:rsidP="005E1A86">
      <w:pPr>
        <w:snapToGrid w:val="0"/>
        <w:jc w:val="both"/>
        <w:rPr>
          <w:b/>
          <w:bCs/>
          <w:sz w:val="20"/>
          <w:szCs w:val="20"/>
        </w:rPr>
      </w:pPr>
      <w:r w:rsidRPr="005E1A86">
        <w:rPr>
          <w:b/>
          <w:bCs/>
          <w:sz w:val="20"/>
          <w:szCs w:val="20"/>
        </w:rPr>
        <w:t>Motives and grounds related to ablution with sand or earth</w:t>
      </w:r>
    </w:p>
    <w:p w:rsidR="005D726E" w:rsidRPr="005E1A86" w:rsidRDefault="005D726E" w:rsidP="005E1A86">
      <w:pPr>
        <w:pStyle w:val="ListParagraph"/>
        <w:numPr>
          <w:ilvl w:val="0"/>
          <w:numId w:val="8"/>
        </w:numPr>
        <w:snapToGrid w:val="0"/>
        <w:spacing w:after="0" w:line="240" w:lineRule="auto"/>
        <w:ind w:left="424" w:hangingChars="211" w:hanging="424"/>
        <w:jc w:val="both"/>
        <w:rPr>
          <w:rFonts w:ascii="Times New Roman" w:hAnsi="Times New Roman" w:cs="Times New Roman"/>
          <w:b/>
          <w:bCs/>
          <w:sz w:val="20"/>
          <w:szCs w:val="20"/>
        </w:rPr>
      </w:pPr>
      <w:r w:rsidRPr="005E1A86">
        <w:rPr>
          <w:rFonts w:ascii="Times New Roman" w:hAnsi="Times New Roman" w:cs="Times New Roman"/>
          <w:b/>
          <w:bCs/>
          <w:sz w:val="20"/>
          <w:szCs w:val="20"/>
        </w:rPr>
        <w:t>Lack of water for performing ritual purification at home and abroad to practice ablution and dipping:</w:t>
      </w:r>
    </w:p>
    <w:p w:rsidR="005D726E" w:rsidRPr="005E1A86" w:rsidRDefault="005D726E" w:rsidP="005E1A86">
      <w:pPr>
        <w:snapToGrid w:val="0"/>
        <w:ind w:firstLine="425"/>
        <w:jc w:val="both"/>
        <w:rPr>
          <w:sz w:val="20"/>
          <w:szCs w:val="20"/>
        </w:rPr>
      </w:pPr>
      <w:r w:rsidRPr="005E1A86">
        <w:rPr>
          <w:sz w:val="20"/>
          <w:szCs w:val="20"/>
        </w:rPr>
        <w:t xml:space="preserve">The aforesaid case has been clarified as an explicit wording and Imam </w:t>
      </w:r>
      <w:proofErr w:type="spellStart"/>
      <w:r w:rsidRPr="005E1A86">
        <w:rPr>
          <w:sz w:val="20"/>
          <w:szCs w:val="20"/>
        </w:rPr>
        <w:t>Sadiq</w:t>
      </w:r>
      <w:proofErr w:type="spellEnd"/>
      <w:r w:rsidRPr="005E1A86">
        <w:rPr>
          <w:sz w:val="20"/>
          <w:szCs w:val="20"/>
        </w:rPr>
        <w:t xml:space="preserve"> says that he/she must search the water to get it, if desponded, performing ablution with sand, and when he/she performs ablution with no search of water, then his/her prayer is vacated.</w:t>
      </w:r>
    </w:p>
    <w:p w:rsidR="005D726E" w:rsidRPr="005E1A86" w:rsidRDefault="005D726E" w:rsidP="005E1A86">
      <w:pPr>
        <w:snapToGrid w:val="0"/>
        <w:jc w:val="both"/>
        <w:rPr>
          <w:b/>
          <w:bCs/>
          <w:sz w:val="20"/>
          <w:szCs w:val="20"/>
        </w:rPr>
      </w:pPr>
      <w:r w:rsidRPr="005E1A86">
        <w:rPr>
          <w:b/>
          <w:bCs/>
          <w:sz w:val="20"/>
          <w:szCs w:val="20"/>
        </w:rPr>
        <w:t>Consensus of religions</w:t>
      </w:r>
    </w:p>
    <w:p w:rsidR="005D726E" w:rsidRPr="005E1A86" w:rsidRDefault="005D726E" w:rsidP="005E1A86">
      <w:pPr>
        <w:snapToGrid w:val="0"/>
        <w:ind w:firstLine="425"/>
        <w:jc w:val="both"/>
        <w:rPr>
          <w:sz w:val="20"/>
          <w:szCs w:val="20"/>
        </w:rPr>
      </w:pPr>
      <w:r w:rsidRPr="005E1A86">
        <w:rPr>
          <w:sz w:val="20"/>
          <w:szCs w:val="20"/>
        </w:rPr>
        <w:t>Consensus of opinions of religions avouches that the person is obliged to perform ablution with sand or earth in case of lack of water whether being a traveler or patient and its documentation is considered the successive tradition which says that the clean earth purifies the Saracen much as he/she cannot get water and the holder is obliged to perform ablution with sand or earth therein.</w:t>
      </w:r>
    </w:p>
    <w:p w:rsidR="005D726E" w:rsidRPr="005E1A86" w:rsidRDefault="005D726E" w:rsidP="005E1A86">
      <w:pPr>
        <w:snapToGrid w:val="0"/>
        <w:ind w:firstLine="425"/>
        <w:jc w:val="both"/>
        <w:rPr>
          <w:sz w:val="20"/>
          <w:szCs w:val="20"/>
        </w:rPr>
      </w:pPr>
      <w:r w:rsidRPr="005E1A86">
        <w:rPr>
          <w:sz w:val="20"/>
          <w:szCs w:val="20"/>
        </w:rPr>
        <w:lastRenderedPageBreak/>
        <w:t xml:space="preserve">“The extent of getting water which is considered on a plain and ripple earth is within twofold and singular rifle-shot by four latitudes e.g. left and right, forwards and behind”, Imam </w:t>
      </w:r>
      <w:proofErr w:type="spellStart"/>
      <w:r w:rsidRPr="005E1A86">
        <w:rPr>
          <w:sz w:val="20"/>
          <w:szCs w:val="20"/>
        </w:rPr>
        <w:t>Sadiq</w:t>
      </w:r>
      <w:proofErr w:type="spellEnd"/>
      <w:r w:rsidRPr="005E1A86">
        <w:rPr>
          <w:sz w:val="20"/>
          <w:szCs w:val="20"/>
        </w:rPr>
        <w:t xml:space="preserve"> says.</w:t>
      </w:r>
    </w:p>
    <w:p w:rsidR="005D726E" w:rsidRPr="005E1A86" w:rsidRDefault="005D726E" w:rsidP="005E1A86">
      <w:pPr>
        <w:snapToGrid w:val="0"/>
        <w:ind w:firstLine="425"/>
        <w:jc w:val="both"/>
        <w:rPr>
          <w:sz w:val="20"/>
          <w:szCs w:val="20"/>
        </w:rPr>
      </w:pPr>
      <w:r w:rsidRPr="005E1A86">
        <w:rPr>
          <w:sz w:val="20"/>
          <w:szCs w:val="20"/>
        </w:rPr>
        <w:t>Here the verse “ergo thou did not get” symbolizes two things:</w:t>
      </w:r>
    </w:p>
    <w:p w:rsidR="005D726E" w:rsidRPr="005E1A86" w:rsidRDefault="005D726E" w:rsidP="005E1A86">
      <w:pPr>
        <w:snapToGrid w:val="0"/>
        <w:ind w:firstLine="425"/>
        <w:jc w:val="both"/>
        <w:rPr>
          <w:sz w:val="20"/>
          <w:szCs w:val="20"/>
        </w:rPr>
      </w:pPr>
      <w:r w:rsidRPr="005E1A86">
        <w:rPr>
          <w:sz w:val="20"/>
          <w:szCs w:val="20"/>
        </w:rPr>
        <w:t>a) If thou are in search of water, then the search includes the whole rational, common, canonical and valid aspects respectively. So in all the following cases the principle of distress and constriction is held true i.e. existence of a religious impediment for consuming water, impermissibility of water, endangering a beast or human, distress and constriction, lapse of the prayer and etc.</w:t>
      </w:r>
    </w:p>
    <w:p w:rsidR="005D726E" w:rsidRPr="005E1A86" w:rsidRDefault="005D726E" w:rsidP="005E1A86">
      <w:pPr>
        <w:snapToGrid w:val="0"/>
        <w:ind w:firstLine="425"/>
        <w:jc w:val="both"/>
        <w:rPr>
          <w:sz w:val="20"/>
          <w:szCs w:val="20"/>
        </w:rPr>
      </w:pPr>
      <w:r w:rsidRPr="005E1A86">
        <w:rPr>
          <w:sz w:val="20"/>
          <w:szCs w:val="20"/>
        </w:rPr>
        <w:t>If thou access to water but thou cannot use it due to a religious impediment, then the verse “ergo thou did not get” is included. Saracens are obliged to get water for performing ritual purification whether a single or decuple rifle-shot.</w:t>
      </w:r>
    </w:p>
    <w:p w:rsidR="005D726E" w:rsidRPr="005E1A86" w:rsidRDefault="005D726E" w:rsidP="005E1A86">
      <w:pPr>
        <w:snapToGrid w:val="0"/>
        <w:jc w:val="both"/>
        <w:rPr>
          <w:b/>
          <w:bCs/>
          <w:sz w:val="20"/>
          <w:szCs w:val="20"/>
        </w:rPr>
      </w:pPr>
      <w:r w:rsidRPr="005E1A86">
        <w:rPr>
          <w:b/>
          <w:bCs/>
          <w:sz w:val="20"/>
          <w:szCs w:val="20"/>
        </w:rPr>
        <w:t>Religions feud</w:t>
      </w:r>
    </w:p>
    <w:p w:rsidR="005D726E" w:rsidRPr="005E1A86" w:rsidRDefault="005D726E" w:rsidP="005E1A86">
      <w:pPr>
        <w:snapToGrid w:val="0"/>
        <w:ind w:firstLine="425"/>
        <w:jc w:val="both"/>
        <w:rPr>
          <w:sz w:val="20"/>
          <w:szCs w:val="20"/>
        </w:rPr>
      </w:pPr>
      <w:r w:rsidRPr="005E1A86">
        <w:rPr>
          <w:sz w:val="20"/>
          <w:szCs w:val="20"/>
        </w:rPr>
        <w:t>There is consensus of opinions about the following instance bidding that whether or not a Saracen starting a journey, neither sick nor getting water for performing ablution with sand or earth therein.</w:t>
      </w:r>
    </w:p>
    <w:p w:rsidR="005D726E" w:rsidRPr="005E1A86" w:rsidRDefault="005D726E" w:rsidP="005E1A86">
      <w:pPr>
        <w:snapToGrid w:val="0"/>
        <w:jc w:val="both"/>
        <w:rPr>
          <w:b/>
          <w:bCs/>
          <w:sz w:val="20"/>
          <w:szCs w:val="20"/>
        </w:rPr>
      </w:pPr>
      <w:proofErr w:type="spellStart"/>
      <w:r w:rsidRPr="005E1A86">
        <w:rPr>
          <w:b/>
          <w:bCs/>
          <w:sz w:val="20"/>
          <w:szCs w:val="20"/>
        </w:rPr>
        <w:t>Hanafiites</w:t>
      </w:r>
      <w:proofErr w:type="spellEnd"/>
    </w:p>
    <w:p w:rsidR="005D726E" w:rsidRPr="005E1A86" w:rsidRDefault="005D726E" w:rsidP="005E1A86">
      <w:pPr>
        <w:snapToGrid w:val="0"/>
        <w:ind w:firstLine="425"/>
        <w:jc w:val="both"/>
        <w:rPr>
          <w:sz w:val="20"/>
          <w:szCs w:val="20"/>
        </w:rPr>
      </w:pPr>
      <w:r w:rsidRPr="005E1A86">
        <w:rPr>
          <w:sz w:val="20"/>
          <w:szCs w:val="20"/>
        </w:rPr>
        <w:t>Abu-</w:t>
      </w:r>
      <w:proofErr w:type="spellStart"/>
      <w:r w:rsidRPr="005E1A86">
        <w:rPr>
          <w:sz w:val="20"/>
          <w:szCs w:val="20"/>
        </w:rPr>
        <w:t>Hanafite</w:t>
      </w:r>
      <w:proofErr w:type="spellEnd"/>
      <w:r w:rsidRPr="005E1A86">
        <w:rPr>
          <w:sz w:val="20"/>
          <w:szCs w:val="20"/>
        </w:rPr>
        <w:t xml:space="preserve"> says that when a person is at home and abroad, hence he/she is obliged to perform prayer if there would be the lack of water for performing his/her ablution. Verse 43 of </w:t>
      </w:r>
      <w:proofErr w:type="spellStart"/>
      <w:r w:rsidRPr="005E1A86">
        <w:rPr>
          <w:sz w:val="20"/>
          <w:szCs w:val="20"/>
        </w:rPr>
        <w:t>Nesaa</w:t>
      </w:r>
      <w:proofErr w:type="spellEnd"/>
      <w:r w:rsidRPr="005E1A86">
        <w:rPr>
          <w:sz w:val="20"/>
          <w:szCs w:val="20"/>
        </w:rPr>
        <w:t xml:space="preserve"> chapter clarifies that immediately upon the lack of water thou are not allowed to perform ablution with sand or earth. If the ablution, let say that is allocated the sick or traveler, then the consumption says that those who are healthy, happening to lapse, then he/she must not pray since he/she is not pure.</w:t>
      </w:r>
    </w:p>
    <w:p w:rsidR="005D726E" w:rsidRPr="005E1A86" w:rsidRDefault="005D726E" w:rsidP="005E1A86">
      <w:pPr>
        <w:snapToGrid w:val="0"/>
        <w:jc w:val="both"/>
        <w:rPr>
          <w:b/>
          <w:bCs/>
          <w:sz w:val="20"/>
          <w:szCs w:val="20"/>
        </w:rPr>
      </w:pPr>
      <w:proofErr w:type="spellStart"/>
      <w:r w:rsidRPr="005E1A86">
        <w:rPr>
          <w:b/>
          <w:bCs/>
          <w:sz w:val="20"/>
          <w:szCs w:val="20"/>
        </w:rPr>
        <w:t>Shafiites</w:t>
      </w:r>
      <w:proofErr w:type="spellEnd"/>
      <w:r w:rsidRPr="005E1A86">
        <w:rPr>
          <w:b/>
          <w:bCs/>
          <w:sz w:val="20"/>
          <w:szCs w:val="20"/>
        </w:rPr>
        <w:t xml:space="preserve"> and </w:t>
      </w:r>
      <w:proofErr w:type="spellStart"/>
      <w:r w:rsidRPr="005E1A86">
        <w:rPr>
          <w:b/>
          <w:bCs/>
          <w:sz w:val="20"/>
          <w:szCs w:val="20"/>
        </w:rPr>
        <w:t>Hanbalites</w:t>
      </w:r>
      <w:proofErr w:type="spellEnd"/>
    </w:p>
    <w:p w:rsidR="005D726E" w:rsidRPr="005E1A86" w:rsidRDefault="005D726E" w:rsidP="005E1A86">
      <w:pPr>
        <w:snapToGrid w:val="0"/>
        <w:ind w:firstLine="425"/>
        <w:jc w:val="both"/>
        <w:rPr>
          <w:sz w:val="20"/>
          <w:szCs w:val="20"/>
        </w:rPr>
      </w:pPr>
      <w:r w:rsidRPr="005E1A86">
        <w:rPr>
          <w:sz w:val="20"/>
          <w:szCs w:val="20"/>
        </w:rPr>
        <w:t>They believe that if the water lacks for performing ritual purification, he/she is obliged to use water for wetting some limbs and ablution for the others e.g. wash her/his face with water determined for the act therein.</w:t>
      </w:r>
    </w:p>
    <w:p w:rsidR="005D726E" w:rsidRPr="005E1A86" w:rsidRDefault="005D726E" w:rsidP="005E1A86">
      <w:pPr>
        <w:pStyle w:val="ListParagraph"/>
        <w:numPr>
          <w:ilvl w:val="0"/>
          <w:numId w:val="8"/>
        </w:numPr>
        <w:snapToGrid w:val="0"/>
        <w:spacing w:after="0" w:line="240" w:lineRule="auto"/>
        <w:ind w:left="424" w:hangingChars="211" w:hanging="424"/>
        <w:jc w:val="both"/>
        <w:rPr>
          <w:rFonts w:ascii="Times New Roman" w:hAnsi="Times New Roman" w:cs="Times New Roman"/>
          <w:b/>
          <w:bCs/>
          <w:sz w:val="20"/>
          <w:szCs w:val="20"/>
        </w:rPr>
      </w:pPr>
      <w:r w:rsidRPr="005E1A86">
        <w:rPr>
          <w:rFonts w:ascii="Times New Roman" w:hAnsi="Times New Roman" w:cs="Times New Roman"/>
          <w:b/>
          <w:bCs/>
          <w:sz w:val="20"/>
          <w:szCs w:val="20"/>
        </w:rPr>
        <w:t>Inaccessibility to water</w:t>
      </w:r>
    </w:p>
    <w:p w:rsidR="005D726E" w:rsidRPr="005E1A86" w:rsidRDefault="005D726E" w:rsidP="005E1A86">
      <w:pPr>
        <w:snapToGrid w:val="0"/>
        <w:ind w:firstLine="425"/>
        <w:jc w:val="both"/>
        <w:rPr>
          <w:sz w:val="20"/>
          <w:szCs w:val="20"/>
        </w:rPr>
      </w:pPr>
      <w:r w:rsidRPr="005E1A86">
        <w:rPr>
          <w:sz w:val="20"/>
          <w:szCs w:val="20"/>
        </w:rPr>
        <w:t>Anyone who cannot afford to buy water is included in the case therein.</w:t>
      </w:r>
    </w:p>
    <w:p w:rsidR="005D726E" w:rsidRPr="005E1A86" w:rsidRDefault="005D726E" w:rsidP="005E1A86">
      <w:pPr>
        <w:pStyle w:val="ListParagraph"/>
        <w:numPr>
          <w:ilvl w:val="0"/>
          <w:numId w:val="8"/>
        </w:numPr>
        <w:snapToGrid w:val="0"/>
        <w:spacing w:after="0" w:line="240" w:lineRule="auto"/>
        <w:ind w:left="424" w:hangingChars="211" w:hanging="424"/>
        <w:jc w:val="both"/>
        <w:rPr>
          <w:rFonts w:ascii="Times New Roman" w:hAnsi="Times New Roman" w:cs="Times New Roman"/>
          <w:b/>
          <w:bCs/>
          <w:sz w:val="20"/>
          <w:szCs w:val="20"/>
        </w:rPr>
      </w:pPr>
      <w:r w:rsidRPr="005E1A86">
        <w:rPr>
          <w:rFonts w:ascii="Times New Roman" w:hAnsi="Times New Roman" w:cs="Times New Roman"/>
          <w:b/>
          <w:bCs/>
          <w:sz w:val="20"/>
          <w:szCs w:val="20"/>
        </w:rPr>
        <w:t>Fray</w:t>
      </w:r>
    </w:p>
    <w:p w:rsidR="005D726E" w:rsidRPr="005E1A86" w:rsidRDefault="005D726E" w:rsidP="005E1A86">
      <w:pPr>
        <w:snapToGrid w:val="0"/>
        <w:ind w:firstLine="425"/>
        <w:jc w:val="both"/>
        <w:rPr>
          <w:sz w:val="20"/>
          <w:szCs w:val="20"/>
        </w:rPr>
      </w:pPr>
      <w:r w:rsidRPr="005E1A86">
        <w:rPr>
          <w:sz w:val="20"/>
          <w:szCs w:val="20"/>
        </w:rPr>
        <w:t>It makes no difference considering the permissibility of ablution with sand or earth e.g. fear from water use to perform ritual purification, destruction of property, predators or burglar and it is adequate to get acquainted with the detriments of water, otherwise he/she is obliged to consult a physician respectively.</w:t>
      </w:r>
    </w:p>
    <w:p w:rsidR="005D726E" w:rsidRPr="005E1A86" w:rsidRDefault="005D726E" w:rsidP="005E1A86">
      <w:pPr>
        <w:snapToGrid w:val="0"/>
        <w:jc w:val="both"/>
        <w:rPr>
          <w:b/>
          <w:bCs/>
          <w:sz w:val="20"/>
          <w:szCs w:val="20"/>
        </w:rPr>
      </w:pPr>
      <w:r w:rsidRPr="005E1A86">
        <w:rPr>
          <w:b/>
          <w:bCs/>
          <w:sz w:val="20"/>
          <w:szCs w:val="20"/>
        </w:rPr>
        <w:t>Objects apt to performing ablution with sand from the point of view of religions</w:t>
      </w:r>
    </w:p>
    <w:p w:rsidR="005D726E" w:rsidRPr="005E1A86" w:rsidRDefault="005D726E" w:rsidP="005E1A86">
      <w:pPr>
        <w:snapToGrid w:val="0"/>
        <w:ind w:firstLine="425"/>
        <w:jc w:val="both"/>
        <w:rPr>
          <w:sz w:val="20"/>
          <w:szCs w:val="20"/>
        </w:rPr>
      </w:pPr>
      <w:r w:rsidRPr="005E1A86">
        <w:rPr>
          <w:sz w:val="20"/>
          <w:szCs w:val="20"/>
        </w:rPr>
        <w:lastRenderedPageBreak/>
        <w:t>The objects include earth, sand, gravel, clod or flagstones provided that they would be clean and a scant dust covering them.</w:t>
      </w:r>
    </w:p>
    <w:p w:rsidR="005D726E" w:rsidRPr="005E1A86" w:rsidRDefault="005D726E" w:rsidP="005E1A86">
      <w:pPr>
        <w:snapToGrid w:val="0"/>
        <w:jc w:val="both"/>
        <w:rPr>
          <w:b/>
          <w:bCs/>
          <w:sz w:val="20"/>
          <w:szCs w:val="20"/>
        </w:rPr>
      </w:pPr>
      <w:r w:rsidRPr="005E1A86">
        <w:rPr>
          <w:b/>
          <w:bCs/>
          <w:sz w:val="20"/>
          <w:szCs w:val="20"/>
        </w:rPr>
        <w:t>Consensus of the opinions of religions</w:t>
      </w:r>
    </w:p>
    <w:p w:rsidR="005D726E" w:rsidRPr="005E1A86" w:rsidRDefault="005D726E" w:rsidP="005E1A86">
      <w:pPr>
        <w:snapToGrid w:val="0"/>
        <w:ind w:firstLine="425"/>
        <w:jc w:val="both"/>
        <w:rPr>
          <w:sz w:val="20"/>
          <w:szCs w:val="20"/>
        </w:rPr>
      </w:pPr>
      <w:r w:rsidRPr="005E1A86">
        <w:rPr>
          <w:sz w:val="20"/>
          <w:szCs w:val="20"/>
        </w:rPr>
        <w:t>All religions have the consensus of opinion regarding performing the ablution with earth by referring to the tradition “the earth has been created as a purified mosque” quoted by the prophet.</w:t>
      </w:r>
    </w:p>
    <w:p w:rsidR="005D726E" w:rsidRPr="005E1A86" w:rsidRDefault="005D726E" w:rsidP="005E1A86">
      <w:pPr>
        <w:snapToGrid w:val="0"/>
        <w:jc w:val="both"/>
        <w:rPr>
          <w:b/>
          <w:bCs/>
          <w:sz w:val="20"/>
          <w:szCs w:val="20"/>
        </w:rPr>
      </w:pPr>
      <w:r w:rsidRPr="005E1A86">
        <w:rPr>
          <w:b/>
          <w:bCs/>
          <w:sz w:val="20"/>
          <w:szCs w:val="20"/>
        </w:rPr>
        <w:t>Delightful</w:t>
      </w:r>
    </w:p>
    <w:p w:rsidR="005D726E" w:rsidRPr="005E1A86" w:rsidRDefault="005D726E" w:rsidP="005E1A86">
      <w:pPr>
        <w:snapToGrid w:val="0"/>
        <w:ind w:firstLine="425"/>
        <w:jc w:val="both"/>
        <w:rPr>
          <w:sz w:val="20"/>
          <w:szCs w:val="20"/>
        </w:rPr>
      </w:pPr>
      <w:r w:rsidRPr="005E1A86">
        <w:rPr>
          <w:sz w:val="20"/>
          <w:szCs w:val="20"/>
        </w:rPr>
        <w:t>It means the purified object without uncleanness.</w:t>
      </w:r>
    </w:p>
    <w:p w:rsidR="005D726E" w:rsidRPr="005E1A86" w:rsidRDefault="005D726E" w:rsidP="005E1A86">
      <w:pPr>
        <w:snapToGrid w:val="0"/>
        <w:jc w:val="both"/>
        <w:rPr>
          <w:b/>
          <w:bCs/>
          <w:sz w:val="20"/>
          <w:szCs w:val="20"/>
        </w:rPr>
      </w:pPr>
      <w:r w:rsidRPr="005E1A86">
        <w:rPr>
          <w:b/>
          <w:bCs/>
          <w:sz w:val="20"/>
          <w:szCs w:val="20"/>
        </w:rPr>
        <w:t>Earth</w:t>
      </w:r>
    </w:p>
    <w:p w:rsidR="005D726E" w:rsidRPr="005E1A86" w:rsidRDefault="005D726E" w:rsidP="005E1A86">
      <w:pPr>
        <w:snapToGrid w:val="0"/>
        <w:ind w:firstLine="425"/>
        <w:jc w:val="both"/>
        <w:rPr>
          <w:sz w:val="20"/>
          <w:szCs w:val="20"/>
        </w:rPr>
      </w:pPr>
      <w:r w:rsidRPr="005E1A86">
        <w:rPr>
          <w:sz w:val="20"/>
          <w:szCs w:val="20"/>
        </w:rPr>
        <w:t>It is very disputable and we will scrutinize it later.</w:t>
      </w:r>
    </w:p>
    <w:p w:rsidR="005D726E" w:rsidRPr="005E1A86" w:rsidRDefault="005D726E" w:rsidP="005E1A86">
      <w:pPr>
        <w:snapToGrid w:val="0"/>
        <w:jc w:val="both"/>
        <w:rPr>
          <w:b/>
          <w:bCs/>
          <w:sz w:val="20"/>
          <w:szCs w:val="20"/>
        </w:rPr>
      </w:pPr>
      <w:proofErr w:type="spellStart"/>
      <w:r w:rsidRPr="005E1A86">
        <w:rPr>
          <w:b/>
          <w:bCs/>
          <w:sz w:val="20"/>
          <w:szCs w:val="20"/>
        </w:rPr>
        <w:t>Twelvers</w:t>
      </w:r>
      <w:proofErr w:type="spellEnd"/>
    </w:p>
    <w:p w:rsidR="005D726E" w:rsidRPr="005E1A86" w:rsidRDefault="005D726E" w:rsidP="005E1A86">
      <w:pPr>
        <w:snapToGrid w:val="0"/>
        <w:ind w:firstLine="425"/>
        <w:jc w:val="both"/>
        <w:rPr>
          <w:sz w:val="20"/>
          <w:szCs w:val="20"/>
          <w:lang w:bidi="fa-IR"/>
        </w:rPr>
      </w:pPr>
      <w:r w:rsidRPr="005E1A86">
        <w:rPr>
          <w:sz w:val="20"/>
          <w:szCs w:val="20"/>
        </w:rPr>
        <w:t xml:space="preserve">They believe that performing ablution with sand or earth is not voidable unless when an exigency takes place and certain </w:t>
      </w:r>
      <w:proofErr w:type="spellStart"/>
      <w:r w:rsidRPr="005E1A86">
        <w:rPr>
          <w:sz w:val="20"/>
          <w:szCs w:val="20"/>
        </w:rPr>
        <w:t>Twelvers</w:t>
      </w:r>
      <w:proofErr w:type="spellEnd"/>
      <w:r w:rsidRPr="005E1A86">
        <w:rPr>
          <w:sz w:val="20"/>
          <w:szCs w:val="20"/>
        </w:rPr>
        <w:t xml:space="preserve"> say that the earth means “</w:t>
      </w:r>
      <w:proofErr w:type="spellStart"/>
      <w:r w:rsidRPr="005E1A86">
        <w:rPr>
          <w:sz w:val="20"/>
          <w:szCs w:val="20"/>
          <w:lang w:bidi="fa-IR"/>
        </w:rPr>
        <w:t>صعید</w:t>
      </w:r>
      <w:proofErr w:type="spellEnd"/>
      <w:r w:rsidRPr="005E1A86">
        <w:rPr>
          <w:sz w:val="20"/>
          <w:szCs w:val="20"/>
          <w:lang w:bidi="fa-IR"/>
        </w:rPr>
        <w:t>”, but they say that performing ablution with mines consisted of depilatory, cinder, phosphate and orpiment is not voidable.</w:t>
      </w:r>
    </w:p>
    <w:p w:rsidR="005D726E" w:rsidRPr="005E1A86" w:rsidRDefault="005D726E" w:rsidP="005E1A86">
      <w:pPr>
        <w:snapToGrid w:val="0"/>
        <w:jc w:val="both"/>
        <w:rPr>
          <w:b/>
          <w:bCs/>
          <w:sz w:val="20"/>
          <w:szCs w:val="20"/>
          <w:lang w:bidi="fa-IR"/>
        </w:rPr>
      </w:pPr>
      <w:proofErr w:type="spellStart"/>
      <w:r w:rsidRPr="005E1A86">
        <w:rPr>
          <w:b/>
          <w:bCs/>
          <w:sz w:val="20"/>
          <w:szCs w:val="20"/>
          <w:lang w:bidi="fa-IR"/>
        </w:rPr>
        <w:t>Shafiites</w:t>
      </w:r>
      <w:proofErr w:type="spellEnd"/>
    </w:p>
    <w:p w:rsidR="005D726E" w:rsidRPr="005E1A86" w:rsidRDefault="005D726E" w:rsidP="005E1A86">
      <w:pPr>
        <w:snapToGrid w:val="0"/>
        <w:ind w:firstLine="425"/>
        <w:jc w:val="both"/>
        <w:rPr>
          <w:sz w:val="20"/>
          <w:szCs w:val="20"/>
          <w:lang w:bidi="fa-IR"/>
        </w:rPr>
      </w:pPr>
      <w:r w:rsidRPr="005E1A86">
        <w:rPr>
          <w:sz w:val="20"/>
          <w:szCs w:val="20"/>
          <w:lang w:bidi="fa-IR"/>
        </w:rPr>
        <w:t>They assume that performing ablution with sand or earth is voidable, while they hold dust and performing ablution with salt-marsh is not voidable respectively.</w:t>
      </w:r>
    </w:p>
    <w:p w:rsidR="005D726E" w:rsidRPr="005E1A86" w:rsidRDefault="005D726E" w:rsidP="005E1A86">
      <w:pPr>
        <w:snapToGrid w:val="0"/>
        <w:jc w:val="both"/>
        <w:rPr>
          <w:b/>
          <w:bCs/>
          <w:sz w:val="20"/>
          <w:szCs w:val="20"/>
          <w:lang w:bidi="fa-IR"/>
        </w:rPr>
      </w:pPr>
      <w:proofErr w:type="spellStart"/>
      <w:r w:rsidRPr="005E1A86">
        <w:rPr>
          <w:b/>
          <w:bCs/>
          <w:sz w:val="20"/>
          <w:szCs w:val="20"/>
          <w:lang w:bidi="fa-IR"/>
        </w:rPr>
        <w:t>Hanbalites</w:t>
      </w:r>
      <w:proofErr w:type="spellEnd"/>
    </w:p>
    <w:p w:rsidR="005D726E" w:rsidRPr="005E1A86" w:rsidRDefault="005D726E" w:rsidP="005E1A86">
      <w:pPr>
        <w:snapToGrid w:val="0"/>
        <w:ind w:firstLine="425"/>
        <w:jc w:val="both"/>
        <w:rPr>
          <w:sz w:val="20"/>
          <w:szCs w:val="20"/>
          <w:lang w:bidi="fa-IR"/>
        </w:rPr>
      </w:pPr>
      <w:r w:rsidRPr="005E1A86">
        <w:rPr>
          <w:sz w:val="20"/>
          <w:szCs w:val="20"/>
          <w:lang w:bidi="fa-IR"/>
        </w:rPr>
        <w:t>They believe that the ablution is performed only with earth, but not sand and pebbles.</w:t>
      </w:r>
    </w:p>
    <w:p w:rsidR="005D726E" w:rsidRPr="005E1A86" w:rsidRDefault="005D726E" w:rsidP="005E1A86">
      <w:pPr>
        <w:snapToGrid w:val="0"/>
        <w:jc w:val="both"/>
        <w:rPr>
          <w:b/>
          <w:bCs/>
          <w:sz w:val="20"/>
          <w:szCs w:val="20"/>
        </w:rPr>
      </w:pPr>
      <w:proofErr w:type="spellStart"/>
      <w:r w:rsidRPr="005E1A86">
        <w:rPr>
          <w:b/>
          <w:bCs/>
          <w:sz w:val="20"/>
          <w:szCs w:val="20"/>
        </w:rPr>
        <w:t>Malikites</w:t>
      </w:r>
      <w:proofErr w:type="spellEnd"/>
    </w:p>
    <w:p w:rsidR="005D726E" w:rsidRPr="005E1A86" w:rsidRDefault="005D726E" w:rsidP="005E1A86">
      <w:pPr>
        <w:snapToGrid w:val="0"/>
        <w:ind w:firstLine="425"/>
        <w:jc w:val="both"/>
        <w:rPr>
          <w:sz w:val="20"/>
          <w:szCs w:val="20"/>
        </w:rPr>
      </w:pPr>
      <w:r w:rsidRPr="005E1A86">
        <w:rPr>
          <w:sz w:val="20"/>
          <w:szCs w:val="20"/>
        </w:rPr>
        <w:t>They believe that ablution with sand, earth, ice and mines is voidable but not gold, silver and jewels.</w:t>
      </w:r>
    </w:p>
    <w:p w:rsidR="005D726E" w:rsidRPr="005E1A86" w:rsidRDefault="005D726E" w:rsidP="005E1A86">
      <w:pPr>
        <w:snapToGrid w:val="0"/>
        <w:ind w:firstLine="425"/>
        <w:jc w:val="both"/>
        <w:rPr>
          <w:sz w:val="20"/>
          <w:szCs w:val="20"/>
        </w:rPr>
      </w:pPr>
      <w:r w:rsidRPr="005E1A86">
        <w:rPr>
          <w:sz w:val="20"/>
          <w:szCs w:val="20"/>
        </w:rPr>
        <w:t>It is voidable to perform ablution with soil mixed by a mineral on the conditions that it dissolves inside them. Performing ablution with sand and flagstones is not voidable and the soil must be performed by the upper layers of the earth and if not, the ablution will be performed with dust-colored dress, saddlecloth, mane or washy clay respectively.</w:t>
      </w:r>
    </w:p>
    <w:p w:rsidR="005D726E" w:rsidRPr="005E1A86" w:rsidRDefault="005D726E" w:rsidP="005E1A86">
      <w:pPr>
        <w:snapToGrid w:val="0"/>
        <w:ind w:firstLine="425"/>
        <w:jc w:val="both"/>
        <w:rPr>
          <w:sz w:val="20"/>
          <w:szCs w:val="20"/>
        </w:rPr>
      </w:pPr>
      <w:r w:rsidRPr="005E1A86">
        <w:rPr>
          <w:sz w:val="20"/>
          <w:szCs w:val="20"/>
        </w:rPr>
        <w:t>Performing ablution with ice is not voidable, and if the lack of water or ice brings about constriction, then the prayer would be lapsed and it is recommended to say his/her prayer without performing ablution therein.</w:t>
      </w:r>
    </w:p>
    <w:p w:rsidR="005D726E" w:rsidRPr="005E1A86" w:rsidRDefault="005D726E" w:rsidP="005E1A86">
      <w:pPr>
        <w:snapToGrid w:val="0"/>
        <w:ind w:firstLine="425"/>
        <w:jc w:val="both"/>
        <w:rPr>
          <w:sz w:val="20"/>
          <w:szCs w:val="20"/>
        </w:rPr>
      </w:pPr>
      <w:r w:rsidRPr="005E1A86">
        <w:rPr>
          <w:sz w:val="20"/>
          <w:szCs w:val="20"/>
        </w:rPr>
        <w:t>He/she is recommended to glair the ice with the limbs, performing ablution with it and lapsing.</w:t>
      </w:r>
    </w:p>
    <w:p w:rsidR="005D726E" w:rsidRPr="005E1A86" w:rsidRDefault="005D726E" w:rsidP="005E1A86">
      <w:pPr>
        <w:snapToGrid w:val="0"/>
        <w:ind w:firstLine="425"/>
        <w:jc w:val="both"/>
        <w:rPr>
          <w:sz w:val="20"/>
          <w:szCs w:val="20"/>
        </w:rPr>
      </w:pPr>
      <w:r w:rsidRPr="005E1A86">
        <w:rPr>
          <w:sz w:val="20"/>
          <w:szCs w:val="20"/>
        </w:rPr>
        <w:t>Performing ablution with unclean earth is not permitted whether he/she is ignorant of its uncleanness or misremember therefore.</w:t>
      </w:r>
    </w:p>
    <w:p w:rsidR="005D726E" w:rsidRPr="005E1A86" w:rsidRDefault="005D726E" w:rsidP="005E1A86">
      <w:pPr>
        <w:snapToGrid w:val="0"/>
        <w:ind w:firstLine="425"/>
        <w:jc w:val="both"/>
        <w:rPr>
          <w:sz w:val="20"/>
          <w:szCs w:val="20"/>
        </w:rPr>
      </w:pPr>
      <w:r w:rsidRPr="005E1A86">
        <w:rPr>
          <w:sz w:val="20"/>
          <w:szCs w:val="20"/>
        </w:rPr>
        <w:t>Performing ablution with usurped earth is not permitted unless he/she is locked-out in a usurped locality therein. Performing ablution with sand and salt-marsh is objectionable and ablution with various salt-marshes which include terribly phosphate is not permitted and a Saracen is obliged to pick-up the maximum altitude. Performing ablution with marls splashed under the sinkholes is objectionable.</w:t>
      </w:r>
    </w:p>
    <w:p w:rsidR="005D726E" w:rsidRPr="005E1A86" w:rsidRDefault="005D726E" w:rsidP="005E1A86">
      <w:pPr>
        <w:snapToGrid w:val="0"/>
        <w:jc w:val="both"/>
        <w:rPr>
          <w:b/>
          <w:bCs/>
          <w:sz w:val="20"/>
          <w:szCs w:val="20"/>
        </w:rPr>
      </w:pPr>
      <w:r w:rsidRPr="005E1A86">
        <w:rPr>
          <w:b/>
          <w:bCs/>
          <w:sz w:val="20"/>
          <w:szCs w:val="20"/>
        </w:rPr>
        <w:lastRenderedPageBreak/>
        <w:t>Authenticity of the conditions regarded for performing ablution with sand or earth</w:t>
      </w:r>
    </w:p>
    <w:p w:rsidR="005D726E" w:rsidRPr="005E1A86" w:rsidRDefault="005D726E" w:rsidP="005E1A86">
      <w:pPr>
        <w:snapToGrid w:val="0"/>
        <w:ind w:firstLine="425"/>
        <w:jc w:val="both"/>
        <w:rPr>
          <w:sz w:val="20"/>
          <w:szCs w:val="20"/>
        </w:rPr>
      </w:pPr>
      <w:r w:rsidRPr="005E1A86">
        <w:rPr>
          <w:sz w:val="20"/>
          <w:szCs w:val="20"/>
        </w:rPr>
        <w:t>The following circumstances have been considered:</w:t>
      </w:r>
    </w:p>
    <w:p w:rsidR="005D726E" w:rsidRPr="005E1A86" w:rsidRDefault="005D726E" w:rsidP="005E1A86">
      <w:pPr>
        <w:snapToGrid w:val="0"/>
        <w:ind w:firstLine="425"/>
        <w:jc w:val="both"/>
        <w:rPr>
          <w:sz w:val="20"/>
          <w:szCs w:val="20"/>
        </w:rPr>
      </w:pPr>
      <w:r w:rsidRPr="005E1A86">
        <w:rPr>
          <w:sz w:val="20"/>
          <w:szCs w:val="20"/>
        </w:rPr>
        <w:t>1. Incoming interval</w:t>
      </w:r>
    </w:p>
    <w:p w:rsidR="005D726E" w:rsidRPr="005E1A86" w:rsidRDefault="005D726E" w:rsidP="005E1A86">
      <w:pPr>
        <w:snapToGrid w:val="0"/>
        <w:ind w:firstLine="425"/>
        <w:jc w:val="both"/>
        <w:rPr>
          <w:sz w:val="20"/>
          <w:szCs w:val="20"/>
        </w:rPr>
      </w:pPr>
      <w:r w:rsidRPr="005E1A86">
        <w:rPr>
          <w:sz w:val="20"/>
          <w:szCs w:val="20"/>
        </w:rPr>
        <w:t>2. Concentrating on wishes</w:t>
      </w:r>
    </w:p>
    <w:p w:rsidR="005D726E" w:rsidRPr="005E1A86" w:rsidRDefault="005D726E" w:rsidP="005E1A86">
      <w:pPr>
        <w:snapToGrid w:val="0"/>
        <w:ind w:firstLine="425"/>
        <w:jc w:val="both"/>
        <w:rPr>
          <w:sz w:val="20"/>
          <w:szCs w:val="20"/>
        </w:rPr>
      </w:pPr>
      <w:r w:rsidRPr="005E1A86">
        <w:rPr>
          <w:sz w:val="20"/>
          <w:szCs w:val="20"/>
        </w:rPr>
        <w:t>3. Islam</w:t>
      </w:r>
    </w:p>
    <w:p w:rsidR="005D726E" w:rsidRPr="005E1A86" w:rsidRDefault="005D726E" w:rsidP="005E1A86">
      <w:pPr>
        <w:snapToGrid w:val="0"/>
        <w:ind w:firstLine="425"/>
        <w:jc w:val="both"/>
        <w:rPr>
          <w:sz w:val="20"/>
          <w:szCs w:val="20"/>
        </w:rPr>
      </w:pPr>
      <w:r w:rsidRPr="005E1A86">
        <w:rPr>
          <w:sz w:val="20"/>
          <w:szCs w:val="20"/>
        </w:rPr>
        <w:t>4. Quest of water on the condition that it lacks</w:t>
      </w:r>
    </w:p>
    <w:p w:rsidR="005D726E" w:rsidRPr="005E1A86" w:rsidRDefault="005D726E" w:rsidP="005E1A86">
      <w:pPr>
        <w:snapToGrid w:val="0"/>
        <w:ind w:firstLine="425"/>
        <w:jc w:val="both"/>
        <w:rPr>
          <w:sz w:val="20"/>
          <w:szCs w:val="20"/>
        </w:rPr>
      </w:pPr>
      <w:r w:rsidRPr="005E1A86">
        <w:rPr>
          <w:sz w:val="20"/>
          <w:szCs w:val="20"/>
        </w:rPr>
        <w:t>5. Lack of any intervening of the parts in which the ablution is performed e.g. ghee, ring and etc.</w:t>
      </w:r>
    </w:p>
    <w:p w:rsidR="005D726E" w:rsidRPr="005E1A86" w:rsidRDefault="005D726E" w:rsidP="005E1A86">
      <w:pPr>
        <w:snapToGrid w:val="0"/>
        <w:ind w:firstLine="425"/>
        <w:jc w:val="both"/>
        <w:rPr>
          <w:sz w:val="20"/>
          <w:szCs w:val="20"/>
        </w:rPr>
      </w:pPr>
      <w:r w:rsidRPr="005E1A86">
        <w:rPr>
          <w:sz w:val="20"/>
          <w:szCs w:val="20"/>
        </w:rPr>
        <w:t xml:space="preserve">6. Ceasing of menstruation and </w:t>
      </w:r>
      <w:proofErr w:type="spellStart"/>
      <w:r w:rsidRPr="005E1A86">
        <w:rPr>
          <w:sz w:val="20"/>
          <w:szCs w:val="20"/>
        </w:rPr>
        <w:t>lochia</w:t>
      </w:r>
      <w:proofErr w:type="spellEnd"/>
    </w:p>
    <w:p w:rsidR="005D726E" w:rsidRPr="005E1A86" w:rsidRDefault="005D726E" w:rsidP="005E1A86">
      <w:pPr>
        <w:snapToGrid w:val="0"/>
        <w:ind w:firstLine="425"/>
        <w:jc w:val="both"/>
        <w:rPr>
          <w:sz w:val="20"/>
          <w:szCs w:val="20"/>
        </w:rPr>
      </w:pPr>
      <w:r w:rsidRPr="005E1A86">
        <w:rPr>
          <w:sz w:val="20"/>
          <w:szCs w:val="20"/>
        </w:rPr>
        <w:t>7. Existence of a plausible excuse to prevent the performing of ablution or dipping.</w:t>
      </w:r>
    </w:p>
    <w:p w:rsidR="005D726E" w:rsidRPr="005E1A86" w:rsidRDefault="005D726E" w:rsidP="005E1A86">
      <w:pPr>
        <w:snapToGrid w:val="0"/>
        <w:jc w:val="both"/>
        <w:rPr>
          <w:b/>
          <w:bCs/>
          <w:sz w:val="20"/>
          <w:szCs w:val="20"/>
        </w:rPr>
      </w:pPr>
      <w:r w:rsidRPr="005E1A86">
        <w:rPr>
          <w:b/>
          <w:bCs/>
          <w:sz w:val="20"/>
          <w:szCs w:val="20"/>
        </w:rPr>
        <w:t>Duties of performing ablution with sand or earth</w:t>
      </w:r>
    </w:p>
    <w:p w:rsidR="005D726E" w:rsidRPr="005E1A86" w:rsidRDefault="005D726E" w:rsidP="005E1A86">
      <w:pPr>
        <w:snapToGrid w:val="0"/>
        <w:ind w:firstLine="425"/>
        <w:jc w:val="both"/>
        <w:rPr>
          <w:sz w:val="20"/>
          <w:szCs w:val="20"/>
        </w:rPr>
      </w:pPr>
      <w:r w:rsidRPr="005E1A86">
        <w:rPr>
          <w:sz w:val="20"/>
          <w:szCs w:val="20"/>
        </w:rPr>
        <w:t>Four duties are considered in performing the ablution substituted for ablution with sand:</w:t>
      </w:r>
    </w:p>
    <w:p w:rsidR="005D726E" w:rsidRPr="005E1A86" w:rsidRDefault="005D726E" w:rsidP="005E1A86">
      <w:pPr>
        <w:snapToGrid w:val="0"/>
        <w:ind w:firstLine="425"/>
        <w:jc w:val="both"/>
        <w:rPr>
          <w:sz w:val="20"/>
          <w:szCs w:val="20"/>
        </w:rPr>
      </w:pPr>
      <w:r w:rsidRPr="005E1A86">
        <w:rPr>
          <w:sz w:val="20"/>
          <w:szCs w:val="20"/>
        </w:rPr>
        <w:t>a. Concentration on wishes</w:t>
      </w:r>
    </w:p>
    <w:p w:rsidR="005D726E" w:rsidRPr="005E1A86" w:rsidRDefault="005D726E" w:rsidP="005E1A86">
      <w:pPr>
        <w:snapToGrid w:val="0"/>
        <w:ind w:firstLine="425"/>
        <w:jc w:val="both"/>
        <w:rPr>
          <w:sz w:val="20"/>
          <w:szCs w:val="20"/>
        </w:rPr>
      </w:pPr>
      <w:r w:rsidRPr="005E1A86">
        <w:rPr>
          <w:sz w:val="20"/>
          <w:szCs w:val="20"/>
        </w:rPr>
        <w:t>b. Arrangement</w:t>
      </w:r>
    </w:p>
    <w:p w:rsidR="005D726E" w:rsidRPr="005E1A86" w:rsidRDefault="005D726E" w:rsidP="005E1A86">
      <w:pPr>
        <w:snapToGrid w:val="0"/>
        <w:ind w:firstLine="425"/>
        <w:jc w:val="both"/>
        <w:rPr>
          <w:sz w:val="20"/>
          <w:szCs w:val="20"/>
        </w:rPr>
      </w:pPr>
      <w:r w:rsidRPr="005E1A86">
        <w:rPr>
          <w:sz w:val="20"/>
          <w:szCs w:val="20"/>
        </w:rPr>
        <w:t xml:space="preserve">c. Touching down with anything which has been considered permissible to perform ablution and touching the palm to forehead and its bilateral from the seedbed and </w:t>
      </w:r>
      <w:proofErr w:type="spellStart"/>
      <w:r w:rsidRPr="005E1A86">
        <w:rPr>
          <w:sz w:val="20"/>
          <w:szCs w:val="20"/>
        </w:rPr>
        <w:t>scopula</w:t>
      </w:r>
      <w:proofErr w:type="spellEnd"/>
      <w:r w:rsidRPr="005E1A86">
        <w:rPr>
          <w:sz w:val="20"/>
          <w:szCs w:val="20"/>
        </w:rPr>
        <w:t xml:space="preserve"> to eyebrows.</w:t>
      </w:r>
    </w:p>
    <w:p w:rsidR="005D726E" w:rsidRPr="005E1A86" w:rsidRDefault="005D726E" w:rsidP="005E1A86">
      <w:pPr>
        <w:snapToGrid w:val="0"/>
        <w:ind w:firstLine="425"/>
        <w:jc w:val="both"/>
        <w:rPr>
          <w:sz w:val="20"/>
          <w:szCs w:val="20"/>
        </w:rPr>
      </w:pPr>
      <w:r w:rsidRPr="005E1A86">
        <w:rPr>
          <w:sz w:val="20"/>
          <w:szCs w:val="20"/>
        </w:rPr>
        <w:t>d. Touching the back part of the right hand by the interior part of the left and vice versa.</w:t>
      </w:r>
    </w:p>
    <w:p w:rsidR="005D726E" w:rsidRPr="005E1A86" w:rsidRDefault="005D726E" w:rsidP="005E1A86">
      <w:pPr>
        <w:snapToGrid w:val="0"/>
        <w:jc w:val="both"/>
        <w:rPr>
          <w:b/>
          <w:bCs/>
          <w:sz w:val="20"/>
          <w:szCs w:val="20"/>
        </w:rPr>
      </w:pPr>
      <w:r w:rsidRPr="005E1A86">
        <w:rPr>
          <w:b/>
          <w:bCs/>
          <w:sz w:val="20"/>
          <w:szCs w:val="20"/>
        </w:rPr>
        <w:t>Performing ablution with sand or earth by the point of view of religions</w:t>
      </w:r>
    </w:p>
    <w:p w:rsidR="005D726E" w:rsidRPr="005E1A86" w:rsidRDefault="005D726E" w:rsidP="005E1A86">
      <w:pPr>
        <w:snapToGrid w:val="0"/>
        <w:ind w:firstLine="425"/>
        <w:jc w:val="both"/>
        <w:rPr>
          <w:sz w:val="20"/>
          <w:szCs w:val="20"/>
        </w:rPr>
      </w:pPr>
      <w:proofErr w:type="spellStart"/>
      <w:r w:rsidRPr="005E1A86">
        <w:rPr>
          <w:sz w:val="20"/>
          <w:szCs w:val="20"/>
        </w:rPr>
        <w:t>Twelvers</w:t>
      </w:r>
      <w:proofErr w:type="spellEnd"/>
      <w:r w:rsidRPr="005E1A86">
        <w:rPr>
          <w:sz w:val="20"/>
          <w:szCs w:val="20"/>
        </w:rPr>
        <w:t>:</w:t>
      </w:r>
    </w:p>
    <w:p w:rsidR="005D726E" w:rsidRPr="005E1A86" w:rsidRDefault="005D726E" w:rsidP="005E1A86">
      <w:pPr>
        <w:snapToGrid w:val="0"/>
        <w:ind w:firstLine="425"/>
        <w:jc w:val="both"/>
        <w:rPr>
          <w:sz w:val="20"/>
          <w:szCs w:val="20"/>
        </w:rPr>
      </w:pPr>
      <w:r w:rsidRPr="005E1A86">
        <w:rPr>
          <w:sz w:val="20"/>
          <w:szCs w:val="20"/>
        </w:rPr>
        <w:t>A healthy Saracen is not allowed being performed ablution by another man-jack but a disabled fellow is permitted and his/her substitute must touches down the earth with the handicapped hands, wetting his forehead therein. But when a disabled Saracen has not the capability to perform ablution, then his/her substitute must perform the arrangements.</w:t>
      </w:r>
    </w:p>
    <w:p w:rsidR="005D726E" w:rsidRPr="005E1A86" w:rsidRDefault="005D726E" w:rsidP="005E1A86">
      <w:pPr>
        <w:snapToGrid w:val="0"/>
        <w:ind w:firstLine="425"/>
        <w:jc w:val="both"/>
        <w:rPr>
          <w:sz w:val="20"/>
          <w:szCs w:val="20"/>
        </w:rPr>
      </w:pPr>
      <w:r w:rsidRPr="005E1A86">
        <w:rPr>
          <w:sz w:val="20"/>
          <w:szCs w:val="20"/>
        </w:rPr>
        <w:t>Following without intermission means no interval even if the ablution is considered the substitution for dipping.</w:t>
      </w:r>
    </w:p>
    <w:p w:rsidR="005D726E" w:rsidRPr="005E1A86" w:rsidRDefault="005D726E" w:rsidP="005E1A86">
      <w:pPr>
        <w:snapToGrid w:val="0"/>
        <w:ind w:firstLine="425"/>
        <w:jc w:val="both"/>
        <w:rPr>
          <w:sz w:val="20"/>
          <w:szCs w:val="20"/>
        </w:rPr>
      </w:pPr>
      <w:r w:rsidRPr="005E1A86">
        <w:rPr>
          <w:sz w:val="20"/>
          <w:szCs w:val="20"/>
        </w:rPr>
        <w:t>The arrangements are wetting the back part of the right hand with the left and vice versa.</w:t>
      </w:r>
    </w:p>
    <w:p w:rsidR="005D726E" w:rsidRPr="005E1A86" w:rsidRDefault="005D726E" w:rsidP="005E1A86">
      <w:pPr>
        <w:snapToGrid w:val="0"/>
        <w:ind w:firstLine="425"/>
        <w:jc w:val="both"/>
        <w:rPr>
          <w:sz w:val="20"/>
          <w:szCs w:val="20"/>
        </w:rPr>
      </w:pPr>
      <w:r w:rsidRPr="005E1A86">
        <w:rPr>
          <w:sz w:val="20"/>
          <w:szCs w:val="20"/>
        </w:rPr>
        <w:t>The place for performing ablution must not be usurped but the ablution is voidable if it is considered abominable.</w:t>
      </w:r>
    </w:p>
    <w:p w:rsidR="005D726E" w:rsidRPr="005E1A86" w:rsidRDefault="005D726E" w:rsidP="005E1A86">
      <w:pPr>
        <w:snapToGrid w:val="0"/>
        <w:ind w:firstLine="425"/>
        <w:jc w:val="both"/>
        <w:rPr>
          <w:sz w:val="20"/>
          <w:szCs w:val="20"/>
        </w:rPr>
      </w:pPr>
      <w:r w:rsidRPr="005E1A86">
        <w:rPr>
          <w:sz w:val="20"/>
          <w:szCs w:val="20"/>
        </w:rPr>
        <w:t>The earth must not be usurped and it has not been mixed with an object respectively. Wetting of hands is permitted.</w:t>
      </w:r>
    </w:p>
    <w:p w:rsidR="005D726E" w:rsidRPr="005E1A86" w:rsidRDefault="005D726E" w:rsidP="005E1A86">
      <w:pPr>
        <w:snapToGrid w:val="0"/>
        <w:ind w:firstLine="425"/>
        <w:jc w:val="both"/>
        <w:rPr>
          <w:sz w:val="20"/>
          <w:szCs w:val="20"/>
        </w:rPr>
      </w:pPr>
      <w:r w:rsidRPr="005E1A86">
        <w:rPr>
          <w:sz w:val="20"/>
          <w:szCs w:val="20"/>
        </w:rPr>
        <w:t>Touching of face and hands under the hands is not enough and it is a duty to wetting all limbs therein.</w:t>
      </w:r>
    </w:p>
    <w:p w:rsidR="005D726E" w:rsidRPr="005E1A86" w:rsidRDefault="005D726E" w:rsidP="005E1A86">
      <w:pPr>
        <w:snapToGrid w:val="0"/>
        <w:ind w:firstLine="425"/>
        <w:jc w:val="both"/>
        <w:rPr>
          <w:sz w:val="20"/>
          <w:szCs w:val="20"/>
        </w:rPr>
      </w:pPr>
      <w:r w:rsidRPr="005E1A86">
        <w:rPr>
          <w:sz w:val="20"/>
          <w:szCs w:val="20"/>
        </w:rPr>
        <w:t>It is recommended that the hands to be jiggled pro touching down, and the ablution is regarded voidable if the body is unclean since he/she considers the limitation of time.</w:t>
      </w:r>
    </w:p>
    <w:p w:rsidR="005D726E" w:rsidRPr="005E1A86" w:rsidRDefault="005D726E" w:rsidP="005E1A86">
      <w:pPr>
        <w:snapToGrid w:val="0"/>
        <w:jc w:val="both"/>
        <w:rPr>
          <w:b/>
          <w:bCs/>
          <w:sz w:val="20"/>
          <w:szCs w:val="20"/>
        </w:rPr>
      </w:pPr>
      <w:proofErr w:type="spellStart"/>
      <w:r w:rsidRPr="005E1A86">
        <w:rPr>
          <w:b/>
          <w:bCs/>
          <w:sz w:val="20"/>
          <w:szCs w:val="20"/>
        </w:rPr>
        <w:t>Hanafiites</w:t>
      </w:r>
      <w:proofErr w:type="spellEnd"/>
    </w:p>
    <w:p w:rsidR="005D726E" w:rsidRPr="005E1A86" w:rsidRDefault="005D726E" w:rsidP="005E1A86">
      <w:pPr>
        <w:snapToGrid w:val="0"/>
        <w:ind w:firstLine="425"/>
        <w:jc w:val="both"/>
        <w:rPr>
          <w:sz w:val="20"/>
          <w:szCs w:val="20"/>
        </w:rPr>
      </w:pPr>
      <w:r w:rsidRPr="005E1A86">
        <w:rPr>
          <w:sz w:val="20"/>
          <w:szCs w:val="20"/>
        </w:rPr>
        <w:t xml:space="preserve">They have not added anything considering the duties of performing ablution and they say that the </w:t>
      </w:r>
      <w:r w:rsidRPr="005E1A86">
        <w:rPr>
          <w:sz w:val="20"/>
          <w:szCs w:val="20"/>
        </w:rPr>
        <w:lastRenderedPageBreak/>
        <w:t>duties are wetting the hands and forehead and twain touching downs.</w:t>
      </w:r>
    </w:p>
    <w:p w:rsidR="005D726E" w:rsidRPr="005E1A86" w:rsidRDefault="005D726E" w:rsidP="005E1A86">
      <w:pPr>
        <w:snapToGrid w:val="0"/>
        <w:ind w:firstLine="425"/>
        <w:jc w:val="both"/>
        <w:rPr>
          <w:sz w:val="20"/>
          <w:szCs w:val="20"/>
        </w:rPr>
      </w:pPr>
      <w:r w:rsidRPr="005E1A86">
        <w:rPr>
          <w:sz w:val="20"/>
          <w:szCs w:val="20"/>
        </w:rPr>
        <w:t>They believe that the wetting must be done the whole part of the hands with twain touching but if there is a dust, then the former is considered twain touching, nevertheless the number of touching has not been explained on the verse.</w:t>
      </w:r>
    </w:p>
    <w:p w:rsidR="005D726E" w:rsidRPr="005E1A86" w:rsidRDefault="005D726E" w:rsidP="005E1A86">
      <w:pPr>
        <w:snapToGrid w:val="0"/>
        <w:ind w:firstLine="425"/>
        <w:jc w:val="both"/>
        <w:rPr>
          <w:sz w:val="20"/>
          <w:szCs w:val="20"/>
        </w:rPr>
      </w:pPr>
      <w:r w:rsidRPr="005E1A86">
        <w:rPr>
          <w:sz w:val="20"/>
          <w:szCs w:val="20"/>
        </w:rPr>
        <w:t>They believe in wetting the face with a hand or finger, so the beard is included to its altitude between nostrils, eyelids and side-burns therein.</w:t>
      </w:r>
    </w:p>
    <w:p w:rsidR="005D726E" w:rsidRPr="005E1A86" w:rsidRDefault="005D726E" w:rsidP="005E1A86">
      <w:pPr>
        <w:snapToGrid w:val="0"/>
        <w:ind w:firstLine="425"/>
        <w:jc w:val="both"/>
        <w:rPr>
          <w:sz w:val="20"/>
          <w:szCs w:val="20"/>
        </w:rPr>
      </w:pPr>
      <w:r w:rsidRPr="005E1A86">
        <w:rPr>
          <w:sz w:val="20"/>
          <w:szCs w:val="20"/>
        </w:rPr>
        <w:t xml:space="preserve">The </w:t>
      </w:r>
      <w:proofErr w:type="spellStart"/>
      <w:r w:rsidRPr="005E1A86">
        <w:rPr>
          <w:sz w:val="20"/>
          <w:szCs w:val="20"/>
        </w:rPr>
        <w:t>antihelix</w:t>
      </w:r>
      <w:proofErr w:type="spellEnd"/>
      <w:r w:rsidRPr="005E1A86">
        <w:rPr>
          <w:sz w:val="20"/>
          <w:szCs w:val="20"/>
        </w:rPr>
        <w:t xml:space="preserve"> and the space between two ears besides the concavities are not considered.</w:t>
      </w:r>
    </w:p>
    <w:p w:rsidR="005D726E" w:rsidRPr="005E1A86" w:rsidRDefault="005D726E" w:rsidP="005E1A86">
      <w:pPr>
        <w:snapToGrid w:val="0"/>
        <w:ind w:firstLine="425"/>
        <w:jc w:val="both"/>
        <w:rPr>
          <w:sz w:val="20"/>
          <w:szCs w:val="20"/>
        </w:rPr>
      </w:pPr>
      <w:proofErr w:type="spellStart"/>
      <w:r w:rsidRPr="005E1A86">
        <w:rPr>
          <w:sz w:val="20"/>
          <w:szCs w:val="20"/>
        </w:rPr>
        <w:t>Hanafiite</w:t>
      </w:r>
      <w:proofErr w:type="spellEnd"/>
      <w:r w:rsidRPr="005E1A86">
        <w:rPr>
          <w:sz w:val="20"/>
          <w:szCs w:val="20"/>
        </w:rPr>
        <w:t xml:space="preserve"> followers believe that the movement of rings and bangles is enough in performing ablution since the movement paves the way for wetting the limbs under them.</w:t>
      </w:r>
    </w:p>
    <w:p w:rsidR="005D726E" w:rsidRPr="005E1A86" w:rsidRDefault="005D726E" w:rsidP="005E1A86">
      <w:pPr>
        <w:snapToGrid w:val="0"/>
        <w:jc w:val="both"/>
        <w:rPr>
          <w:b/>
          <w:bCs/>
          <w:sz w:val="20"/>
          <w:szCs w:val="20"/>
        </w:rPr>
      </w:pPr>
      <w:proofErr w:type="spellStart"/>
      <w:r w:rsidRPr="005E1A86">
        <w:rPr>
          <w:b/>
          <w:bCs/>
          <w:sz w:val="20"/>
          <w:szCs w:val="20"/>
        </w:rPr>
        <w:t>Malikites</w:t>
      </w:r>
      <w:proofErr w:type="spellEnd"/>
    </w:p>
    <w:p w:rsidR="005D726E" w:rsidRPr="005E1A86" w:rsidRDefault="005D726E" w:rsidP="005E1A86">
      <w:pPr>
        <w:snapToGrid w:val="0"/>
        <w:ind w:firstLine="425"/>
        <w:jc w:val="both"/>
        <w:rPr>
          <w:sz w:val="20"/>
          <w:szCs w:val="20"/>
        </w:rPr>
      </w:pPr>
      <w:r w:rsidRPr="005E1A86">
        <w:rPr>
          <w:sz w:val="20"/>
          <w:szCs w:val="20"/>
        </w:rPr>
        <w:t>They say that the duties considered in performing ablution are concentration on wishes, the first touch, wetting of whole face, wetting of hands and arms and following without intermission respectively.</w:t>
      </w:r>
    </w:p>
    <w:p w:rsidR="005D726E" w:rsidRPr="005E1A86" w:rsidRDefault="005D726E" w:rsidP="005E1A86">
      <w:pPr>
        <w:snapToGrid w:val="0"/>
        <w:jc w:val="both"/>
        <w:rPr>
          <w:b/>
          <w:bCs/>
          <w:sz w:val="20"/>
          <w:szCs w:val="20"/>
        </w:rPr>
      </w:pPr>
      <w:proofErr w:type="spellStart"/>
      <w:r w:rsidRPr="005E1A86">
        <w:rPr>
          <w:b/>
          <w:bCs/>
          <w:sz w:val="20"/>
          <w:szCs w:val="20"/>
        </w:rPr>
        <w:t>Hanbalites</w:t>
      </w:r>
      <w:proofErr w:type="spellEnd"/>
    </w:p>
    <w:p w:rsidR="005D726E" w:rsidRPr="005E1A86" w:rsidRDefault="005D726E" w:rsidP="005E1A86">
      <w:pPr>
        <w:snapToGrid w:val="0"/>
        <w:ind w:firstLine="425"/>
        <w:jc w:val="both"/>
        <w:rPr>
          <w:sz w:val="20"/>
          <w:szCs w:val="20"/>
        </w:rPr>
      </w:pPr>
      <w:r w:rsidRPr="005E1A86">
        <w:rPr>
          <w:sz w:val="20"/>
          <w:szCs w:val="20"/>
        </w:rPr>
        <w:t xml:space="preserve">They believe in considering the arrangements followed without intermission if ablution is performed by minor impurity but if the major ritual impurity is considered, then the arrangements are not regarded. Followers of </w:t>
      </w:r>
      <w:proofErr w:type="spellStart"/>
      <w:r w:rsidRPr="005E1A86">
        <w:rPr>
          <w:sz w:val="20"/>
          <w:szCs w:val="20"/>
        </w:rPr>
        <w:t>Hanbalite</w:t>
      </w:r>
      <w:proofErr w:type="spellEnd"/>
      <w:r w:rsidRPr="005E1A86">
        <w:rPr>
          <w:sz w:val="20"/>
          <w:szCs w:val="20"/>
        </w:rPr>
        <w:t xml:space="preserve"> say that the duties are wetting the face, inside nostrils, ears and under the sparse hair, hands, arms and the arrangements considered in minor impurity.</w:t>
      </w:r>
    </w:p>
    <w:p w:rsidR="005D726E" w:rsidRPr="005E1A86" w:rsidRDefault="005D726E" w:rsidP="005E1A86">
      <w:pPr>
        <w:snapToGrid w:val="0"/>
        <w:jc w:val="both"/>
        <w:rPr>
          <w:b/>
          <w:bCs/>
          <w:sz w:val="20"/>
          <w:szCs w:val="20"/>
        </w:rPr>
      </w:pPr>
      <w:proofErr w:type="spellStart"/>
      <w:r w:rsidRPr="005E1A86">
        <w:rPr>
          <w:b/>
          <w:bCs/>
          <w:sz w:val="20"/>
          <w:szCs w:val="20"/>
        </w:rPr>
        <w:t>Shafiites</w:t>
      </w:r>
      <w:proofErr w:type="spellEnd"/>
    </w:p>
    <w:p w:rsidR="005D726E" w:rsidRPr="005E1A86" w:rsidRDefault="005D726E" w:rsidP="005E1A86">
      <w:pPr>
        <w:snapToGrid w:val="0"/>
        <w:ind w:firstLine="425"/>
        <w:jc w:val="both"/>
        <w:rPr>
          <w:sz w:val="20"/>
          <w:szCs w:val="20"/>
        </w:rPr>
      </w:pPr>
      <w:r w:rsidRPr="005E1A86">
        <w:rPr>
          <w:sz w:val="20"/>
          <w:szCs w:val="20"/>
        </w:rPr>
        <w:t>They believe in considering the minor impurity and major ritual one to get earth for performing ablution for face and hands therein. They say that the earth must be dusted with twain touches.</w:t>
      </w:r>
    </w:p>
    <w:p w:rsidR="005D726E" w:rsidRPr="005E1A86" w:rsidRDefault="005D726E" w:rsidP="005E1A86">
      <w:pPr>
        <w:snapToGrid w:val="0"/>
        <w:ind w:firstLine="425"/>
        <w:jc w:val="both"/>
        <w:rPr>
          <w:sz w:val="20"/>
          <w:szCs w:val="20"/>
        </w:rPr>
      </w:pPr>
      <w:proofErr w:type="spellStart"/>
      <w:r w:rsidRPr="005E1A86">
        <w:rPr>
          <w:sz w:val="20"/>
          <w:szCs w:val="20"/>
        </w:rPr>
        <w:t>Shafiites</w:t>
      </w:r>
      <w:proofErr w:type="spellEnd"/>
      <w:r w:rsidRPr="005E1A86">
        <w:rPr>
          <w:sz w:val="20"/>
          <w:szCs w:val="20"/>
        </w:rPr>
        <w:t xml:space="preserve"> say that the duties of ablution are concentration on wishes, wetting of face, hands and arms, arrangements, earth usage for the limbs considered in ablution, clean earth with dust, concentration on wishes of earth usage respectively.</w:t>
      </w:r>
    </w:p>
    <w:p w:rsidR="005D726E" w:rsidRPr="005E1A86" w:rsidRDefault="005D726E" w:rsidP="005E1A86">
      <w:pPr>
        <w:snapToGrid w:val="0"/>
        <w:jc w:val="both"/>
        <w:rPr>
          <w:b/>
          <w:bCs/>
          <w:sz w:val="20"/>
          <w:szCs w:val="20"/>
        </w:rPr>
      </w:pPr>
      <w:r w:rsidRPr="005E1A86">
        <w:rPr>
          <w:b/>
          <w:bCs/>
          <w:sz w:val="20"/>
          <w:szCs w:val="20"/>
        </w:rPr>
        <w:t>Edicts regarded in performing ablution with sand or earth</w:t>
      </w:r>
    </w:p>
    <w:p w:rsidR="005D726E" w:rsidRPr="005E1A86" w:rsidRDefault="005D726E" w:rsidP="005E1A86">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5E1A86">
        <w:rPr>
          <w:rFonts w:ascii="Times New Roman" w:hAnsi="Times New Roman" w:cs="Times New Roman"/>
          <w:sz w:val="20"/>
          <w:szCs w:val="20"/>
        </w:rPr>
        <w:t>Anybody performs his/her prayer with ablution, and then there is no need to repeat it whether being at home or abroad.</w:t>
      </w:r>
    </w:p>
    <w:p w:rsidR="005D726E" w:rsidRPr="005E1A86" w:rsidRDefault="005D726E" w:rsidP="005E1A86">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5E1A86">
        <w:rPr>
          <w:rFonts w:ascii="Times New Roman" w:hAnsi="Times New Roman" w:cs="Times New Roman"/>
          <w:sz w:val="20"/>
          <w:szCs w:val="20"/>
        </w:rPr>
        <w:t>When a person pollutes himself deliberately and fears of water usage, then he is permitted to perform ablution and prayer.</w:t>
      </w:r>
    </w:p>
    <w:p w:rsidR="005D726E" w:rsidRPr="005E1A86" w:rsidRDefault="005D726E" w:rsidP="005E1A86">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5E1A86">
        <w:rPr>
          <w:rFonts w:ascii="Times New Roman" w:hAnsi="Times New Roman" w:cs="Times New Roman"/>
          <w:sz w:val="20"/>
          <w:szCs w:val="20"/>
        </w:rPr>
        <w:t>All scholars unanimously believe in the postponement of ablution till the ending time of the prayer.</w:t>
      </w:r>
    </w:p>
    <w:p w:rsidR="005D726E" w:rsidRPr="005E1A86" w:rsidRDefault="005D726E" w:rsidP="005E1A86">
      <w:pPr>
        <w:snapToGrid w:val="0"/>
        <w:ind w:firstLine="425"/>
        <w:jc w:val="both"/>
        <w:rPr>
          <w:sz w:val="20"/>
          <w:szCs w:val="20"/>
        </w:rPr>
      </w:pPr>
      <w:r w:rsidRPr="005E1A86">
        <w:rPr>
          <w:sz w:val="20"/>
          <w:szCs w:val="20"/>
        </w:rPr>
        <w:t xml:space="preserve">Imam Ali says that the polluted person must bide till the end interval of the prayer comes and he is recommended to perform ritual purification if the lack of water does not bring about an intricate, so he must </w:t>
      </w:r>
      <w:r w:rsidRPr="005E1A86">
        <w:rPr>
          <w:sz w:val="20"/>
          <w:szCs w:val="20"/>
        </w:rPr>
        <w:lastRenderedPageBreak/>
        <w:t xml:space="preserve">lapse. Since the ablution with sand or earth is considered a ritual purification, then it is not considered </w:t>
      </w:r>
      <w:proofErr w:type="spellStart"/>
      <w:proofErr w:type="gramStart"/>
      <w:r w:rsidRPr="005E1A86">
        <w:rPr>
          <w:sz w:val="20"/>
          <w:szCs w:val="20"/>
        </w:rPr>
        <w:t>simon</w:t>
      </w:r>
      <w:proofErr w:type="spellEnd"/>
      <w:proofErr w:type="gramEnd"/>
      <w:r w:rsidRPr="005E1A86">
        <w:rPr>
          <w:sz w:val="20"/>
          <w:szCs w:val="20"/>
        </w:rPr>
        <w:t xml:space="preserve"> pure pre coming the end interval of prayer and the Saracens can perform ritual purification by earth when being distressed and constricted thereinafter.</w:t>
      </w:r>
    </w:p>
    <w:p w:rsidR="005D726E" w:rsidRPr="005E1A86" w:rsidRDefault="005D726E" w:rsidP="005E1A86">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5E1A86">
        <w:rPr>
          <w:rFonts w:ascii="Times New Roman" w:hAnsi="Times New Roman" w:cs="Times New Roman"/>
          <w:sz w:val="20"/>
          <w:szCs w:val="20"/>
        </w:rPr>
        <w:t>Shiite jurists believe that if a Saracen cannot get water to perform ablution, being wear stripes in a usurped locality, hence he/she is recommended to perform his/her prayer and certain jurists say that he/she is allowed to postpone the prayer till the elimination of his/her excuse.</w:t>
      </w:r>
    </w:p>
    <w:p w:rsidR="005D726E" w:rsidRPr="005E1A86" w:rsidRDefault="005D726E" w:rsidP="005E1A86">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5E1A86">
        <w:rPr>
          <w:rFonts w:ascii="Times New Roman" w:hAnsi="Times New Roman" w:cs="Times New Roman"/>
          <w:sz w:val="20"/>
          <w:szCs w:val="20"/>
        </w:rPr>
        <w:t xml:space="preserve">He/she is recommended to perform ritual purification pre getting water in time of prayer, but there is no need to repeat it pro getting the water and some Shiite jurists believe in not performing genuflection if he/she gets water at the moment of prayer. Some Shiite jurists believe in the continuation of the prayer and if he/she has uttered </w:t>
      </w:r>
      <w:proofErr w:type="spellStart"/>
      <w:r w:rsidRPr="005E1A86">
        <w:rPr>
          <w:rFonts w:ascii="Times New Roman" w:hAnsi="Times New Roman" w:cs="Times New Roman"/>
          <w:sz w:val="20"/>
          <w:szCs w:val="20"/>
        </w:rPr>
        <w:t>Takbir</w:t>
      </w:r>
      <w:proofErr w:type="spellEnd"/>
      <w:r w:rsidRPr="005E1A86">
        <w:rPr>
          <w:rFonts w:ascii="Times New Roman" w:hAnsi="Times New Roman" w:cs="Times New Roman"/>
          <w:sz w:val="20"/>
          <w:szCs w:val="20"/>
        </w:rPr>
        <w:t>-Al-Ihram, hence it is considered sufficient.</w:t>
      </w:r>
    </w:p>
    <w:p w:rsidR="005D726E" w:rsidRPr="005E1A86" w:rsidRDefault="005D726E" w:rsidP="005E1A86">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5E1A86">
        <w:rPr>
          <w:rFonts w:ascii="Times New Roman" w:hAnsi="Times New Roman" w:cs="Times New Roman"/>
          <w:sz w:val="20"/>
          <w:szCs w:val="20"/>
        </w:rPr>
        <w:t>Performing ritual purification with water is equivalent to ablution.</w:t>
      </w:r>
    </w:p>
    <w:p w:rsidR="005D726E" w:rsidRPr="005E1A86" w:rsidRDefault="005D726E" w:rsidP="005E1A86">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5E1A86">
        <w:rPr>
          <w:rFonts w:ascii="Times New Roman" w:hAnsi="Times New Roman" w:cs="Times New Roman"/>
          <w:sz w:val="20"/>
          <w:szCs w:val="20"/>
        </w:rPr>
        <w:t>If the polluted person performs the substitute for dipping and being polluted again, he is obliged to repeat it either being a minor or major ritual impurity.</w:t>
      </w:r>
    </w:p>
    <w:p w:rsidR="005D726E" w:rsidRPr="005E1A86" w:rsidRDefault="005D726E" w:rsidP="005E1A86">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5E1A86">
        <w:rPr>
          <w:rFonts w:ascii="Times New Roman" w:hAnsi="Times New Roman" w:cs="Times New Roman"/>
          <w:sz w:val="20"/>
          <w:szCs w:val="20"/>
        </w:rPr>
        <w:t xml:space="preserve">The Saracen has the option to touch twice blow by blow for wetting the hands and face or </w:t>
      </w:r>
      <w:proofErr w:type="spellStart"/>
      <w:r w:rsidRPr="005E1A86">
        <w:rPr>
          <w:rFonts w:ascii="Times New Roman" w:hAnsi="Times New Roman" w:cs="Times New Roman"/>
          <w:sz w:val="20"/>
          <w:szCs w:val="20"/>
        </w:rPr>
        <w:t>septifragal</w:t>
      </w:r>
      <w:proofErr w:type="spellEnd"/>
      <w:r w:rsidRPr="005E1A86">
        <w:rPr>
          <w:rFonts w:ascii="Times New Roman" w:hAnsi="Times New Roman" w:cs="Times New Roman"/>
          <w:sz w:val="20"/>
          <w:szCs w:val="20"/>
        </w:rPr>
        <w:t xml:space="preserve"> and it is better to touch thrice, 2 touches pre-wetting, one touch pre-wetting of hands but he is recommended not to pass up the twice touches, especially where he performs the substitute for ablution.</w:t>
      </w:r>
    </w:p>
    <w:p w:rsidR="004D00DE" w:rsidRPr="00A3562B" w:rsidRDefault="005D726E" w:rsidP="005E1A86">
      <w:pPr>
        <w:pStyle w:val="ListParagraph"/>
        <w:numPr>
          <w:ilvl w:val="0"/>
          <w:numId w:val="9"/>
        </w:numPr>
        <w:snapToGrid w:val="0"/>
        <w:spacing w:after="0" w:line="240" w:lineRule="auto"/>
        <w:ind w:left="0" w:firstLine="425"/>
        <w:jc w:val="both"/>
        <w:rPr>
          <w:b/>
          <w:sz w:val="20"/>
          <w:szCs w:val="20"/>
          <w:lang w:eastAsia="zh-CN"/>
        </w:rPr>
      </w:pPr>
      <w:r w:rsidRPr="00A3562B">
        <w:rPr>
          <w:rFonts w:ascii="Times New Roman" w:hAnsi="Times New Roman" w:cs="Times New Roman"/>
          <w:sz w:val="20"/>
          <w:szCs w:val="20"/>
        </w:rPr>
        <w:t>Performing ablution with earth or sand is voidable for the requiescat while the water exists and he cannot pray other liturgies therein.</w:t>
      </w:r>
    </w:p>
    <w:p w:rsidR="00471E57" w:rsidRPr="005E1A86" w:rsidRDefault="00471E57" w:rsidP="005E1A86">
      <w:pPr>
        <w:snapToGrid w:val="0"/>
        <w:jc w:val="both"/>
        <w:rPr>
          <w:b/>
          <w:sz w:val="20"/>
          <w:szCs w:val="20"/>
        </w:rPr>
      </w:pPr>
      <w:r w:rsidRPr="005E1A86">
        <w:rPr>
          <w:b/>
          <w:sz w:val="20"/>
          <w:szCs w:val="20"/>
        </w:rPr>
        <w:t>4. Discussions</w:t>
      </w:r>
    </w:p>
    <w:p w:rsidR="005D726E" w:rsidRPr="005E1A86" w:rsidRDefault="005D726E" w:rsidP="005E1A86">
      <w:pPr>
        <w:snapToGrid w:val="0"/>
        <w:ind w:firstLine="425"/>
        <w:jc w:val="both"/>
        <w:rPr>
          <w:sz w:val="20"/>
          <w:szCs w:val="20"/>
        </w:rPr>
      </w:pPr>
      <w:r w:rsidRPr="005E1A86">
        <w:rPr>
          <w:sz w:val="20"/>
          <w:szCs w:val="20"/>
        </w:rPr>
        <w:t xml:space="preserve">The lexical meaning of ablution with sand or earth is to intend or determine but its jurisprudential meaning is touching down the earth with a single touch. There are certain duties determined for performing ablution some of which have been accepted unanimously by Muslims e.g. Islam, seek water, plausible excuse, ceasing of menstruation and </w:t>
      </w:r>
      <w:proofErr w:type="spellStart"/>
      <w:r w:rsidRPr="005E1A86">
        <w:rPr>
          <w:sz w:val="20"/>
          <w:szCs w:val="20"/>
        </w:rPr>
        <w:t>lochia</w:t>
      </w:r>
      <w:proofErr w:type="spellEnd"/>
      <w:r w:rsidRPr="005E1A86">
        <w:rPr>
          <w:sz w:val="20"/>
          <w:szCs w:val="20"/>
        </w:rPr>
        <w:t xml:space="preserve"> and etc. Shiite jurists believe that there are no differences between the circumstances of performing canonical and incidental ablution.</w:t>
      </w:r>
    </w:p>
    <w:p w:rsidR="005D726E" w:rsidRPr="005E1A86" w:rsidRDefault="005D726E" w:rsidP="005E1A86">
      <w:pPr>
        <w:snapToGrid w:val="0"/>
        <w:ind w:firstLine="425"/>
        <w:jc w:val="both"/>
        <w:rPr>
          <w:sz w:val="20"/>
          <w:szCs w:val="20"/>
          <w:lang w:bidi="fa-IR"/>
        </w:rPr>
      </w:pPr>
      <w:r w:rsidRPr="005E1A86">
        <w:rPr>
          <w:sz w:val="20"/>
          <w:szCs w:val="20"/>
        </w:rPr>
        <w:t xml:space="preserve">Ablution with sand or earth is considered the Muslims' special features therein. The quadruple of religions have divergence of views about the basic and non-basic elements of concentration on wishes, wetting of face and hands, arrangements, following </w:t>
      </w:r>
      <w:r w:rsidRPr="005E1A86">
        <w:rPr>
          <w:sz w:val="20"/>
          <w:szCs w:val="20"/>
        </w:rPr>
        <w:lastRenderedPageBreak/>
        <w:t>without intermission and ritual purification with earth and the word “</w:t>
      </w:r>
      <w:proofErr w:type="spellStart"/>
      <w:r w:rsidRPr="005E1A86">
        <w:rPr>
          <w:sz w:val="20"/>
          <w:szCs w:val="20"/>
          <w:lang w:bidi="fa-IR"/>
        </w:rPr>
        <w:t>صعید</w:t>
      </w:r>
      <w:proofErr w:type="spellEnd"/>
      <w:r w:rsidRPr="005E1A86">
        <w:rPr>
          <w:sz w:val="20"/>
          <w:szCs w:val="20"/>
          <w:lang w:bidi="fa-IR"/>
        </w:rPr>
        <w:t>” respectively.</w:t>
      </w:r>
    </w:p>
    <w:p w:rsidR="005D726E" w:rsidRPr="005E1A86" w:rsidRDefault="005D726E" w:rsidP="005E1A86">
      <w:pPr>
        <w:snapToGrid w:val="0"/>
        <w:ind w:firstLine="425"/>
        <w:jc w:val="both"/>
        <w:rPr>
          <w:sz w:val="20"/>
          <w:szCs w:val="20"/>
          <w:lang w:bidi="fa-IR"/>
        </w:rPr>
      </w:pPr>
      <w:r w:rsidRPr="005E1A86">
        <w:rPr>
          <w:sz w:val="20"/>
          <w:szCs w:val="20"/>
          <w:lang w:bidi="fa-IR"/>
        </w:rPr>
        <w:t>Recommendations and abominable related to performing ablution have been disputed by Islamic religions. Deficiencies related to ablution are octopod by the viewpoints of Twelve’s e.g. those rendering the ablution null and elimination of plausible excuses therein.</w:t>
      </w:r>
    </w:p>
    <w:p w:rsidR="005D726E" w:rsidRPr="005E1A86" w:rsidRDefault="005D726E" w:rsidP="005E1A86">
      <w:pPr>
        <w:snapToGrid w:val="0"/>
        <w:ind w:firstLine="425"/>
        <w:jc w:val="both"/>
        <w:rPr>
          <w:sz w:val="20"/>
          <w:szCs w:val="20"/>
          <w:lang w:bidi="fa-IR"/>
        </w:rPr>
      </w:pPr>
      <w:r w:rsidRPr="005E1A86">
        <w:rPr>
          <w:sz w:val="20"/>
          <w:szCs w:val="20"/>
          <w:lang w:bidi="fa-IR"/>
        </w:rPr>
        <w:t>Shiites are obliged to practice the customs of prophet and his family since performing ablution has been bestowed to us and it is concluded that Shiites' duties in performing ablution with sand or earth is considered authentic but Sunnites have innovated it.</w:t>
      </w:r>
    </w:p>
    <w:p w:rsidR="009459B3" w:rsidRPr="005E1A86" w:rsidRDefault="009459B3" w:rsidP="005E1A86">
      <w:pPr>
        <w:snapToGrid w:val="0"/>
        <w:ind w:firstLine="425"/>
        <w:jc w:val="both"/>
        <w:rPr>
          <w:sz w:val="20"/>
          <w:szCs w:val="20"/>
        </w:rPr>
      </w:pPr>
    </w:p>
    <w:p w:rsidR="00471E57" w:rsidRPr="005E1A86" w:rsidRDefault="00471E57" w:rsidP="005E1A86">
      <w:pPr>
        <w:snapToGrid w:val="0"/>
        <w:jc w:val="both"/>
        <w:rPr>
          <w:b/>
          <w:sz w:val="20"/>
          <w:szCs w:val="20"/>
        </w:rPr>
      </w:pPr>
      <w:r w:rsidRPr="005E1A86">
        <w:rPr>
          <w:b/>
          <w:sz w:val="20"/>
          <w:szCs w:val="20"/>
        </w:rPr>
        <w:t>Corresponding Author:</w:t>
      </w:r>
    </w:p>
    <w:p w:rsidR="00702B2D" w:rsidRPr="005E1A86" w:rsidRDefault="00702B2D" w:rsidP="005E1A86">
      <w:pPr>
        <w:snapToGrid w:val="0"/>
        <w:jc w:val="both"/>
        <w:rPr>
          <w:sz w:val="20"/>
          <w:szCs w:val="20"/>
          <w:vertAlign w:val="superscript"/>
        </w:rPr>
      </w:pPr>
      <w:proofErr w:type="spellStart"/>
      <w:r w:rsidRPr="005E1A86">
        <w:rPr>
          <w:sz w:val="20"/>
          <w:szCs w:val="20"/>
        </w:rPr>
        <w:t>Hamideh</w:t>
      </w:r>
      <w:proofErr w:type="spellEnd"/>
      <w:r w:rsidRPr="005E1A86">
        <w:rPr>
          <w:sz w:val="20"/>
          <w:szCs w:val="20"/>
        </w:rPr>
        <w:t xml:space="preserve"> </w:t>
      </w:r>
      <w:proofErr w:type="spellStart"/>
      <w:r w:rsidRPr="005E1A86">
        <w:rPr>
          <w:sz w:val="20"/>
          <w:szCs w:val="20"/>
        </w:rPr>
        <w:t>Husseini</w:t>
      </w:r>
      <w:proofErr w:type="spellEnd"/>
      <w:r w:rsidRPr="005E1A86">
        <w:rPr>
          <w:sz w:val="20"/>
          <w:szCs w:val="20"/>
        </w:rPr>
        <w:t xml:space="preserve"> (M.</w:t>
      </w:r>
      <w:r w:rsidRPr="005E1A86">
        <w:rPr>
          <w:sz w:val="20"/>
          <w:szCs w:val="20"/>
          <w:lang w:bidi="fa-IR"/>
        </w:rPr>
        <w:t>A</w:t>
      </w:r>
      <w:r w:rsidRPr="005E1A86">
        <w:rPr>
          <w:sz w:val="20"/>
          <w:szCs w:val="20"/>
        </w:rPr>
        <w:t>)*</w:t>
      </w:r>
    </w:p>
    <w:p w:rsidR="00702B2D" w:rsidRPr="005E1A86" w:rsidRDefault="00702B2D" w:rsidP="005E1A86">
      <w:pPr>
        <w:snapToGrid w:val="0"/>
        <w:contextualSpacing/>
        <w:jc w:val="both"/>
        <w:rPr>
          <w:sz w:val="20"/>
          <w:szCs w:val="20"/>
          <w:lang w:val="en-CA" w:bidi="fa-IR"/>
        </w:rPr>
      </w:pPr>
      <w:r w:rsidRPr="005E1A86">
        <w:rPr>
          <w:sz w:val="20"/>
          <w:szCs w:val="20"/>
          <w:lang w:val="en-CA" w:bidi="fa-IR"/>
        </w:rPr>
        <w:t>Department of Religious Jurisprudence and Islamic law, Karaj branch, Islamic Azad University, Karaj, Iran</w:t>
      </w:r>
    </w:p>
    <w:p w:rsidR="00471E57" w:rsidRPr="005E1A86" w:rsidRDefault="00471E57" w:rsidP="005E1A86">
      <w:pPr>
        <w:snapToGrid w:val="0"/>
        <w:ind w:firstLine="425"/>
        <w:jc w:val="both"/>
        <w:rPr>
          <w:sz w:val="20"/>
          <w:szCs w:val="20"/>
        </w:rPr>
      </w:pPr>
    </w:p>
    <w:p w:rsidR="00471E57" w:rsidRPr="004D00DE" w:rsidRDefault="00471E57" w:rsidP="005E1A86">
      <w:pPr>
        <w:snapToGrid w:val="0"/>
        <w:jc w:val="both"/>
        <w:rPr>
          <w:b/>
          <w:sz w:val="16"/>
          <w:szCs w:val="16"/>
        </w:rPr>
      </w:pPr>
      <w:r w:rsidRPr="005E1A86">
        <w:rPr>
          <w:b/>
          <w:sz w:val="20"/>
          <w:szCs w:val="20"/>
        </w:rPr>
        <w:t>References</w:t>
      </w:r>
    </w:p>
    <w:p w:rsidR="004D00DE" w:rsidRPr="004D00DE" w:rsidRDefault="00D861D4" w:rsidP="005E1A86">
      <w:pPr>
        <w:snapToGrid w:val="0"/>
        <w:ind w:left="425" w:hanging="425"/>
        <w:jc w:val="both"/>
        <w:rPr>
          <w:sz w:val="16"/>
          <w:szCs w:val="16"/>
          <w:lang w:bidi="fa-IR"/>
        </w:rPr>
      </w:pPr>
      <w:proofErr w:type="gramStart"/>
      <w:r w:rsidRPr="004D00DE">
        <w:rPr>
          <w:sz w:val="16"/>
          <w:szCs w:val="16"/>
          <w:lang w:bidi="fa-IR"/>
        </w:rPr>
        <w:t xml:space="preserve">Glorious Koran, translated by </w:t>
      </w:r>
      <w:proofErr w:type="spellStart"/>
      <w:r w:rsidRPr="004D00DE">
        <w:rPr>
          <w:sz w:val="16"/>
          <w:szCs w:val="16"/>
          <w:lang w:bidi="fa-IR"/>
        </w:rPr>
        <w:t>Abd</w:t>
      </w:r>
      <w:proofErr w:type="spellEnd"/>
      <w:r w:rsidRPr="004D00DE">
        <w:rPr>
          <w:sz w:val="16"/>
          <w:szCs w:val="16"/>
          <w:lang w:bidi="fa-IR"/>
        </w:rPr>
        <w:t xml:space="preserve">-Al-Mohammad </w:t>
      </w:r>
      <w:proofErr w:type="spellStart"/>
      <w:r w:rsidRPr="004D00DE">
        <w:rPr>
          <w:sz w:val="16"/>
          <w:szCs w:val="16"/>
          <w:lang w:bidi="fa-IR"/>
        </w:rPr>
        <w:t>Ayati</w:t>
      </w:r>
      <w:proofErr w:type="spellEnd"/>
      <w:r w:rsidRPr="004D00DE">
        <w:rPr>
          <w:sz w:val="16"/>
          <w:szCs w:val="16"/>
          <w:lang w:bidi="fa-IR"/>
        </w:rPr>
        <w:t xml:space="preserve">, unit of restoration of Islamic accomplishments, Tehran, 1374 anno </w:t>
      </w:r>
      <w:proofErr w:type="spellStart"/>
      <w:r w:rsidRPr="004D00DE">
        <w:rPr>
          <w:sz w:val="16"/>
          <w:szCs w:val="16"/>
          <w:lang w:bidi="fa-IR"/>
        </w:rPr>
        <w:t>hejirae</w:t>
      </w:r>
      <w:proofErr w:type="spellEnd"/>
      <w:r w:rsidRPr="004D00DE">
        <w:rPr>
          <w:sz w:val="16"/>
          <w:szCs w:val="16"/>
          <w:lang w:bidi="fa-IR"/>
        </w:rPr>
        <w:t>.</w:t>
      </w:r>
      <w:proofErr w:type="gramEnd"/>
    </w:p>
    <w:p w:rsidR="004D00DE" w:rsidRPr="004D00DE" w:rsidRDefault="004D00DE" w:rsidP="004D00DE">
      <w:pPr>
        <w:numPr>
          <w:ilvl w:val="0"/>
          <w:numId w:val="13"/>
        </w:numPr>
        <w:snapToGrid w:val="0"/>
        <w:ind w:left="426"/>
        <w:jc w:val="both"/>
        <w:rPr>
          <w:sz w:val="16"/>
          <w:szCs w:val="16"/>
          <w:lang w:bidi="fa-IR"/>
        </w:rPr>
      </w:pPr>
      <w:proofErr w:type="spellStart"/>
      <w:r w:rsidRPr="004D00DE">
        <w:rPr>
          <w:sz w:val="16"/>
          <w:szCs w:val="16"/>
          <w:lang w:bidi="fa-IR"/>
        </w:rPr>
        <w:t>T</w:t>
      </w:r>
      <w:r w:rsidR="00D861D4" w:rsidRPr="004D00DE">
        <w:rPr>
          <w:sz w:val="16"/>
          <w:szCs w:val="16"/>
          <w:lang w:bidi="fa-IR"/>
        </w:rPr>
        <w:t>ehrani</w:t>
      </w:r>
      <w:proofErr w:type="spellEnd"/>
      <w:r w:rsidR="00D861D4" w:rsidRPr="004D00DE">
        <w:rPr>
          <w:sz w:val="16"/>
          <w:szCs w:val="16"/>
          <w:lang w:bidi="fa-IR"/>
        </w:rPr>
        <w:t xml:space="preserve">, Mohammad </w:t>
      </w:r>
      <w:proofErr w:type="spellStart"/>
      <w:r w:rsidR="00D861D4" w:rsidRPr="004D00DE">
        <w:rPr>
          <w:sz w:val="16"/>
          <w:szCs w:val="16"/>
          <w:lang w:bidi="fa-IR"/>
        </w:rPr>
        <w:t>Sadiq</w:t>
      </w:r>
      <w:proofErr w:type="spellEnd"/>
      <w:r w:rsidR="00D861D4" w:rsidRPr="004D00DE">
        <w:rPr>
          <w:sz w:val="16"/>
          <w:szCs w:val="16"/>
          <w:lang w:bidi="fa-IR"/>
        </w:rPr>
        <w:t xml:space="preserve">, the modern epistle, </w:t>
      </w:r>
      <w:proofErr w:type="spellStart"/>
      <w:r w:rsidR="00D861D4" w:rsidRPr="004D00DE">
        <w:rPr>
          <w:sz w:val="16"/>
          <w:szCs w:val="16"/>
          <w:lang w:bidi="fa-IR"/>
        </w:rPr>
        <w:t>Omid</w:t>
      </w:r>
      <w:proofErr w:type="spellEnd"/>
      <w:r w:rsidR="00D861D4" w:rsidRPr="004D00DE">
        <w:rPr>
          <w:sz w:val="16"/>
          <w:szCs w:val="16"/>
          <w:lang w:bidi="fa-IR"/>
        </w:rPr>
        <w:t>-e-</w:t>
      </w:r>
      <w:proofErr w:type="spellStart"/>
      <w:r w:rsidR="00D861D4" w:rsidRPr="004D00DE">
        <w:rPr>
          <w:sz w:val="16"/>
          <w:szCs w:val="16"/>
          <w:lang w:bidi="fa-IR"/>
        </w:rPr>
        <w:t>Farda</w:t>
      </w:r>
      <w:proofErr w:type="spellEnd"/>
      <w:r w:rsidR="00D861D4" w:rsidRPr="004D00DE">
        <w:rPr>
          <w:sz w:val="16"/>
          <w:szCs w:val="16"/>
          <w:lang w:bidi="fa-IR"/>
        </w:rPr>
        <w:t xml:space="preserve"> publications, Tehran, Iran, 1378.</w:t>
      </w:r>
    </w:p>
    <w:p w:rsidR="004D00DE" w:rsidRPr="004D00DE" w:rsidRDefault="004D00DE" w:rsidP="004D00DE">
      <w:pPr>
        <w:numPr>
          <w:ilvl w:val="0"/>
          <w:numId w:val="13"/>
        </w:numPr>
        <w:snapToGrid w:val="0"/>
        <w:ind w:left="426"/>
        <w:jc w:val="both"/>
        <w:rPr>
          <w:sz w:val="16"/>
          <w:szCs w:val="16"/>
          <w:lang w:bidi="fa-IR"/>
        </w:rPr>
      </w:pPr>
      <w:proofErr w:type="spellStart"/>
      <w:r w:rsidRPr="004D00DE">
        <w:rPr>
          <w:sz w:val="16"/>
          <w:szCs w:val="16"/>
          <w:lang w:bidi="fa-IR"/>
        </w:rPr>
        <w:t>L</w:t>
      </w:r>
      <w:r w:rsidR="00D861D4" w:rsidRPr="004D00DE">
        <w:rPr>
          <w:sz w:val="16"/>
          <w:szCs w:val="16"/>
          <w:lang w:bidi="fa-IR"/>
        </w:rPr>
        <w:t>ankarani</w:t>
      </w:r>
      <w:proofErr w:type="spellEnd"/>
      <w:r w:rsidR="00D861D4" w:rsidRPr="004D00DE">
        <w:rPr>
          <w:sz w:val="16"/>
          <w:szCs w:val="16"/>
          <w:lang w:bidi="fa-IR"/>
        </w:rPr>
        <w:t xml:space="preserve">, </w:t>
      </w:r>
      <w:proofErr w:type="spellStart"/>
      <w:r w:rsidR="00D861D4" w:rsidRPr="004D00DE">
        <w:rPr>
          <w:sz w:val="16"/>
          <w:szCs w:val="16"/>
          <w:lang w:bidi="fa-IR"/>
        </w:rPr>
        <w:t>Fazil</w:t>
      </w:r>
      <w:proofErr w:type="spellEnd"/>
      <w:r w:rsidR="00D861D4" w:rsidRPr="004D00DE">
        <w:rPr>
          <w:sz w:val="16"/>
          <w:szCs w:val="16"/>
          <w:lang w:bidi="fa-IR"/>
        </w:rPr>
        <w:t xml:space="preserve">, </w:t>
      </w:r>
      <w:proofErr w:type="spellStart"/>
      <w:r w:rsidR="00D861D4" w:rsidRPr="004D00DE">
        <w:rPr>
          <w:sz w:val="16"/>
          <w:szCs w:val="16"/>
          <w:lang w:bidi="fa-IR"/>
        </w:rPr>
        <w:t>Tozih</w:t>
      </w:r>
      <w:proofErr w:type="spellEnd"/>
      <w:r w:rsidR="00D861D4" w:rsidRPr="004D00DE">
        <w:rPr>
          <w:sz w:val="16"/>
          <w:szCs w:val="16"/>
          <w:lang w:bidi="fa-IR"/>
        </w:rPr>
        <w:t>-Al-</w:t>
      </w:r>
      <w:proofErr w:type="spellStart"/>
      <w:r w:rsidR="00D861D4" w:rsidRPr="004D00DE">
        <w:rPr>
          <w:sz w:val="16"/>
          <w:szCs w:val="16"/>
          <w:lang w:bidi="fa-IR"/>
        </w:rPr>
        <w:t>Masaeel</w:t>
      </w:r>
      <w:proofErr w:type="spellEnd"/>
      <w:r w:rsidR="00D861D4" w:rsidRPr="004D00DE">
        <w:rPr>
          <w:sz w:val="16"/>
          <w:szCs w:val="16"/>
          <w:lang w:bidi="fa-IR"/>
        </w:rPr>
        <w:t xml:space="preserve">, </w:t>
      </w:r>
      <w:proofErr w:type="spellStart"/>
      <w:r w:rsidR="00D861D4" w:rsidRPr="004D00DE">
        <w:rPr>
          <w:sz w:val="16"/>
          <w:szCs w:val="16"/>
          <w:lang w:bidi="fa-IR"/>
        </w:rPr>
        <w:t>Bina</w:t>
      </w:r>
      <w:proofErr w:type="spellEnd"/>
      <w:r w:rsidR="00D861D4" w:rsidRPr="004D00DE">
        <w:rPr>
          <w:sz w:val="16"/>
          <w:szCs w:val="16"/>
          <w:lang w:bidi="fa-IR"/>
        </w:rPr>
        <w:t xml:space="preserve">, Qom, </w:t>
      </w:r>
      <w:proofErr w:type="spellStart"/>
      <w:r w:rsidR="00D861D4" w:rsidRPr="004D00DE">
        <w:rPr>
          <w:sz w:val="16"/>
          <w:szCs w:val="16"/>
          <w:lang w:bidi="fa-IR"/>
        </w:rPr>
        <w:t>Bita</w:t>
      </w:r>
      <w:proofErr w:type="spellEnd"/>
      <w:r w:rsidR="00D861D4" w:rsidRPr="004D00DE">
        <w:rPr>
          <w:sz w:val="16"/>
          <w:szCs w:val="16"/>
          <w:lang w:bidi="fa-IR"/>
        </w:rPr>
        <w:t>.</w:t>
      </w:r>
    </w:p>
    <w:p w:rsidR="00D861D4" w:rsidRPr="004D00DE" w:rsidRDefault="004D00DE" w:rsidP="004D00DE">
      <w:pPr>
        <w:numPr>
          <w:ilvl w:val="0"/>
          <w:numId w:val="13"/>
        </w:numPr>
        <w:snapToGrid w:val="0"/>
        <w:ind w:left="426"/>
        <w:jc w:val="both"/>
        <w:rPr>
          <w:sz w:val="16"/>
          <w:szCs w:val="16"/>
          <w:lang w:bidi="fa-IR"/>
        </w:rPr>
      </w:pPr>
      <w:proofErr w:type="spellStart"/>
      <w:r w:rsidRPr="004D00DE">
        <w:rPr>
          <w:sz w:val="16"/>
          <w:szCs w:val="16"/>
          <w:lang w:bidi="fa-IR"/>
        </w:rPr>
        <w:t>M</w:t>
      </w:r>
      <w:r w:rsidR="00D861D4" w:rsidRPr="004D00DE">
        <w:rPr>
          <w:sz w:val="16"/>
          <w:szCs w:val="16"/>
          <w:lang w:bidi="fa-IR"/>
        </w:rPr>
        <w:t>ousavi</w:t>
      </w:r>
      <w:proofErr w:type="spellEnd"/>
      <w:r w:rsidR="00D861D4" w:rsidRPr="004D00DE">
        <w:rPr>
          <w:sz w:val="16"/>
          <w:szCs w:val="16"/>
          <w:lang w:bidi="fa-IR"/>
        </w:rPr>
        <w:t xml:space="preserve"> Khomeini, </w:t>
      </w:r>
      <w:proofErr w:type="spellStart"/>
      <w:r w:rsidR="00D861D4" w:rsidRPr="004D00DE">
        <w:rPr>
          <w:sz w:val="16"/>
          <w:szCs w:val="16"/>
          <w:lang w:bidi="fa-IR"/>
        </w:rPr>
        <w:t>Ruh</w:t>
      </w:r>
      <w:proofErr w:type="spellEnd"/>
      <w:r w:rsidR="00D861D4" w:rsidRPr="004D00DE">
        <w:rPr>
          <w:sz w:val="16"/>
          <w:szCs w:val="16"/>
          <w:lang w:bidi="fa-IR"/>
        </w:rPr>
        <w:t xml:space="preserve">-Allah, Islamic publication center, related to Qom Islamic seminary, Qom, 1424 anno </w:t>
      </w:r>
      <w:proofErr w:type="spellStart"/>
      <w:r w:rsidR="00D861D4" w:rsidRPr="004D00DE">
        <w:rPr>
          <w:sz w:val="16"/>
          <w:szCs w:val="16"/>
          <w:lang w:bidi="fa-IR"/>
        </w:rPr>
        <w:t>hejirae</w:t>
      </w:r>
      <w:proofErr w:type="spellEnd"/>
      <w:r w:rsidR="00D861D4" w:rsidRPr="004D00DE">
        <w:rPr>
          <w:sz w:val="16"/>
          <w:szCs w:val="16"/>
          <w:lang w:bidi="fa-IR"/>
        </w:rPr>
        <w:t>.</w:t>
      </w:r>
    </w:p>
    <w:p w:rsidR="004D00DE" w:rsidRPr="004D00DE" w:rsidRDefault="00D861D4" w:rsidP="005E1A86">
      <w:pPr>
        <w:snapToGrid w:val="0"/>
        <w:ind w:left="425" w:hanging="425"/>
        <w:jc w:val="both"/>
        <w:rPr>
          <w:b/>
          <w:bCs/>
          <w:sz w:val="20"/>
          <w:szCs w:val="20"/>
          <w:lang w:bidi="fa-IR"/>
        </w:rPr>
      </w:pPr>
      <w:r w:rsidRPr="004D00DE">
        <w:rPr>
          <w:b/>
          <w:bCs/>
          <w:sz w:val="20"/>
          <w:szCs w:val="20"/>
          <w:lang w:bidi="fa-IR"/>
        </w:rPr>
        <w:t>Arabic references</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I</w:t>
      </w:r>
      <w:r w:rsidR="00D861D4" w:rsidRPr="004D00DE">
        <w:rPr>
          <w:sz w:val="16"/>
          <w:szCs w:val="16"/>
          <w:lang w:bidi="fa-IR"/>
        </w:rPr>
        <w:t>bn</w:t>
      </w:r>
      <w:proofErr w:type="spellEnd"/>
      <w:r w:rsidR="00D861D4" w:rsidRPr="004D00DE">
        <w:rPr>
          <w:sz w:val="16"/>
          <w:szCs w:val="16"/>
          <w:lang w:bidi="fa-IR"/>
        </w:rPr>
        <w:t>-e-</w:t>
      </w:r>
      <w:proofErr w:type="spellStart"/>
      <w:r w:rsidR="00D861D4" w:rsidRPr="004D00DE">
        <w:rPr>
          <w:sz w:val="16"/>
          <w:szCs w:val="16"/>
          <w:lang w:bidi="fa-IR"/>
        </w:rPr>
        <w:t>Qodameh</w:t>
      </w:r>
      <w:proofErr w:type="spellEnd"/>
      <w:r w:rsidR="00D861D4" w:rsidRPr="004D00DE">
        <w:rPr>
          <w:sz w:val="16"/>
          <w:szCs w:val="16"/>
          <w:lang w:bidi="fa-IR"/>
        </w:rPr>
        <w:t xml:space="preserve">, </w:t>
      </w:r>
      <w:proofErr w:type="spellStart"/>
      <w:r w:rsidR="00D861D4" w:rsidRPr="004D00DE">
        <w:rPr>
          <w:sz w:val="16"/>
          <w:szCs w:val="16"/>
          <w:lang w:bidi="fa-IR"/>
        </w:rPr>
        <w:t>Abd</w:t>
      </w:r>
      <w:proofErr w:type="spellEnd"/>
      <w:r w:rsidR="00D861D4" w:rsidRPr="004D00DE">
        <w:rPr>
          <w:sz w:val="16"/>
          <w:szCs w:val="16"/>
          <w:lang w:bidi="fa-IR"/>
        </w:rPr>
        <w:t>-Allah-</w:t>
      </w:r>
      <w:proofErr w:type="spellStart"/>
      <w:r w:rsidR="00D861D4" w:rsidRPr="004D00DE">
        <w:rPr>
          <w:sz w:val="16"/>
          <w:szCs w:val="16"/>
          <w:lang w:bidi="fa-IR"/>
        </w:rPr>
        <w:t>Ibn</w:t>
      </w:r>
      <w:proofErr w:type="spellEnd"/>
      <w:r w:rsidR="00D861D4" w:rsidRPr="004D00DE">
        <w:rPr>
          <w:sz w:val="16"/>
          <w:szCs w:val="16"/>
          <w:lang w:bidi="fa-IR"/>
        </w:rPr>
        <w:t>-e-Ahmad, volume 1, offset, Beirut, 1983.</w:t>
      </w:r>
    </w:p>
    <w:p w:rsidR="004D00DE" w:rsidRPr="004D00DE" w:rsidRDefault="004D00DE" w:rsidP="004D00DE">
      <w:pPr>
        <w:numPr>
          <w:ilvl w:val="0"/>
          <w:numId w:val="15"/>
        </w:numPr>
        <w:snapToGrid w:val="0"/>
        <w:ind w:left="426"/>
        <w:jc w:val="both"/>
        <w:rPr>
          <w:sz w:val="16"/>
          <w:szCs w:val="16"/>
          <w:lang w:bidi="fa-IR"/>
        </w:rPr>
      </w:pPr>
      <w:r w:rsidRPr="004D00DE">
        <w:rPr>
          <w:sz w:val="16"/>
          <w:szCs w:val="16"/>
          <w:lang w:bidi="fa-IR"/>
        </w:rPr>
        <w:t>A</w:t>
      </w:r>
      <w:r w:rsidR="00D861D4" w:rsidRPr="004D00DE">
        <w:rPr>
          <w:sz w:val="16"/>
          <w:szCs w:val="16"/>
          <w:lang w:bidi="fa-IR"/>
        </w:rPr>
        <w:t>l-</w:t>
      </w:r>
      <w:proofErr w:type="spellStart"/>
      <w:r w:rsidR="00D861D4" w:rsidRPr="004D00DE">
        <w:rPr>
          <w:sz w:val="16"/>
          <w:szCs w:val="16"/>
          <w:lang w:bidi="fa-IR"/>
        </w:rPr>
        <w:t>Qortabi</w:t>
      </w:r>
      <w:proofErr w:type="spellEnd"/>
      <w:r w:rsidR="00D861D4" w:rsidRPr="004D00DE">
        <w:rPr>
          <w:sz w:val="16"/>
          <w:szCs w:val="16"/>
          <w:lang w:bidi="fa-IR"/>
        </w:rPr>
        <w:t xml:space="preserve">, </w:t>
      </w:r>
      <w:proofErr w:type="spellStart"/>
      <w:r w:rsidR="00D861D4" w:rsidRPr="004D00DE">
        <w:rPr>
          <w:sz w:val="16"/>
          <w:szCs w:val="16"/>
          <w:lang w:bidi="fa-IR"/>
        </w:rPr>
        <w:t>Ibn</w:t>
      </w:r>
      <w:proofErr w:type="spellEnd"/>
      <w:r w:rsidR="00D861D4" w:rsidRPr="004D00DE">
        <w:rPr>
          <w:sz w:val="16"/>
          <w:szCs w:val="16"/>
          <w:lang w:bidi="fa-IR"/>
        </w:rPr>
        <w:t>-e-</w:t>
      </w:r>
      <w:proofErr w:type="spellStart"/>
      <w:r w:rsidR="00D861D4" w:rsidRPr="004D00DE">
        <w:rPr>
          <w:sz w:val="16"/>
          <w:szCs w:val="16"/>
          <w:lang w:bidi="fa-IR"/>
        </w:rPr>
        <w:t>Roshd</w:t>
      </w:r>
      <w:proofErr w:type="spellEnd"/>
      <w:r w:rsidR="00D861D4" w:rsidRPr="004D00DE">
        <w:rPr>
          <w:sz w:val="16"/>
          <w:szCs w:val="16"/>
          <w:lang w:bidi="fa-IR"/>
        </w:rPr>
        <w:t>, Dar-Al-</w:t>
      </w:r>
      <w:proofErr w:type="spellStart"/>
      <w:r w:rsidR="00D861D4" w:rsidRPr="004D00DE">
        <w:rPr>
          <w:sz w:val="16"/>
          <w:szCs w:val="16"/>
          <w:lang w:bidi="fa-IR"/>
        </w:rPr>
        <w:t>Fikr</w:t>
      </w:r>
      <w:proofErr w:type="spellEnd"/>
      <w:r w:rsidR="00D861D4" w:rsidRPr="004D00DE">
        <w:rPr>
          <w:sz w:val="16"/>
          <w:szCs w:val="16"/>
          <w:lang w:bidi="fa-IR"/>
        </w:rPr>
        <w:t>, Beirut, Lebanon, 1995.</w:t>
      </w:r>
    </w:p>
    <w:p w:rsidR="004D00DE" w:rsidRPr="004D00DE" w:rsidRDefault="004D00DE" w:rsidP="004D00DE">
      <w:pPr>
        <w:numPr>
          <w:ilvl w:val="0"/>
          <w:numId w:val="15"/>
        </w:numPr>
        <w:snapToGrid w:val="0"/>
        <w:ind w:left="426"/>
        <w:jc w:val="both"/>
        <w:rPr>
          <w:sz w:val="16"/>
          <w:szCs w:val="16"/>
          <w:lang w:bidi="fa-IR"/>
        </w:rPr>
      </w:pPr>
      <w:r w:rsidRPr="004D00DE">
        <w:rPr>
          <w:sz w:val="16"/>
          <w:szCs w:val="16"/>
          <w:lang w:bidi="fa-IR"/>
        </w:rPr>
        <w:t>A</w:t>
      </w:r>
      <w:r w:rsidR="00D861D4" w:rsidRPr="004D00DE">
        <w:rPr>
          <w:sz w:val="16"/>
          <w:szCs w:val="16"/>
          <w:lang w:bidi="fa-IR"/>
        </w:rPr>
        <w:t>l-</w:t>
      </w:r>
      <w:proofErr w:type="spellStart"/>
      <w:r w:rsidR="00D861D4" w:rsidRPr="004D00DE">
        <w:rPr>
          <w:sz w:val="16"/>
          <w:szCs w:val="16"/>
          <w:lang w:bidi="fa-IR"/>
        </w:rPr>
        <w:t>Shoukani</w:t>
      </w:r>
      <w:proofErr w:type="spellEnd"/>
      <w:r w:rsidR="00D861D4" w:rsidRPr="004D00DE">
        <w:rPr>
          <w:sz w:val="16"/>
          <w:szCs w:val="16"/>
          <w:lang w:bidi="fa-IR"/>
        </w:rPr>
        <w:t>, Mohammad-</w:t>
      </w:r>
      <w:proofErr w:type="spellStart"/>
      <w:r w:rsidR="00D861D4" w:rsidRPr="004D00DE">
        <w:rPr>
          <w:sz w:val="16"/>
          <w:szCs w:val="16"/>
          <w:lang w:bidi="fa-IR"/>
        </w:rPr>
        <w:t>Ibn</w:t>
      </w:r>
      <w:proofErr w:type="spellEnd"/>
      <w:r w:rsidR="00D861D4" w:rsidRPr="004D00DE">
        <w:rPr>
          <w:sz w:val="16"/>
          <w:szCs w:val="16"/>
          <w:lang w:bidi="fa-IR"/>
        </w:rPr>
        <w:t>-e-Ali, Dar-Al-</w:t>
      </w:r>
      <w:proofErr w:type="spellStart"/>
      <w:r w:rsidR="00D861D4" w:rsidRPr="004D00DE">
        <w:rPr>
          <w:sz w:val="16"/>
          <w:szCs w:val="16"/>
          <w:lang w:bidi="fa-IR"/>
        </w:rPr>
        <w:t>Jebal</w:t>
      </w:r>
      <w:proofErr w:type="spellEnd"/>
      <w:r w:rsidR="00D861D4" w:rsidRPr="004D00DE">
        <w:rPr>
          <w:sz w:val="16"/>
          <w:szCs w:val="16"/>
          <w:lang w:bidi="fa-IR"/>
        </w:rPr>
        <w:t>, Beirut, 1973.</w:t>
      </w:r>
    </w:p>
    <w:p w:rsidR="004D00DE" w:rsidRPr="004D00DE" w:rsidRDefault="004D00DE" w:rsidP="004D00DE">
      <w:pPr>
        <w:numPr>
          <w:ilvl w:val="0"/>
          <w:numId w:val="15"/>
        </w:numPr>
        <w:snapToGrid w:val="0"/>
        <w:ind w:left="426"/>
        <w:jc w:val="both"/>
        <w:rPr>
          <w:sz w:val="16"/>
          <w:szCs w:val="16"/>
          <w:lang w:bidi="fa-IR"/>
        </w:rPr>
      </w:pPr>
      <w:r w:rsidRPr="004D00DE">
        <w:rPr>
          <w:sz w:val="16"/>
          <w:szCs w:val="16"/>
          <w:lang w:bidi="fa-IR"/>
        </w:rPr>
        <w:t>A</w:t>
      </w:r>
      <w:r w:rsidR="00D861D4" w:rsidRPr="004D00DE">
        <w:rPr>
          <w:sz w:val="16"/>
          <w:szCs w:val="16"/>
          <w:lang w:bidi="fa-IR"/>
        </w:rPr>
        <w:t>l-</w:t>
      </w:r>
      <w:proofErr w:type="spellStart"/>
      <w:r w:rsidR="00D861D4" w:rsidRPr="004D00DE">
        <w:rPr>
          <w:sz w:val="16"/>
          <w:szCs w:val="16"/>
          <w:lang w:bidi="fa-IR"/>
        </w:rPr>
        <w:t>Bahouti</w:t>
      </w:r>
      <w:proofErr w:type="spellEnd"/>
      <w:r w:rsidR="00D861D4" w:rsidRPr="004D00DE">
        <w:rPr>
          <w:sz w:val="16"/>
          <w:szCs w:val="16"/>
          <w:lang w:bidi="fa-IR"/>
        </w:rPr>
        <w:t xml:space="preserve">, </w:t>
      </w:r>
      <w:proofErr w:type="spellStart"/>
      <w:r w:rsidR="00D861D4" w:rsidRPr="004D00DE">
        <w:rPr>
          <w:sz w:val="16"/>
          <w:szCs w:val="16"/>
          <w:lang w:bidi="fa-IR"/>
        </w:rPr>
        <w:t>Mansour</w:t>
      </w:r>
      <w:proofErr w:type="spellEnd"/>
      <w:r w:rsidR="00D861D4" w:rsidRPr="004D00DE">
        <w:rPr>
          <w:sz w:val="16"/>
          <w:szCs w:val="16"/>
          <w:lang w:bidi="fa-IR"/>
        </w:rPr>
        <w:t>-</w:t>
      </w:r>
      <w:proofErr w:type="spellStart"/>
      <w:r w:rsidR="00D861D4" w:rsidRPr="004D00DE">
        <w:rPr>
          <w:sz w:val="16"/>
          <w:szCs w:val="16"/>
          <w:lang w:bidi="fa-IR"/>
        </w:rPr>
        <w:t>Ibn</w:t>
      </w:r>
      <w:proofErr w:type="spellEnd"/>
      <w:r w:rsidR="00D861D4" w:rsidRPr="004D00DE">
        <w:rPr>
          <w:sz w:val="16"/>
          <w:szCs w:val="16"/>
          <w:lang w:bidi="fa-IR"/>
        </w:rPr>
        <w:t xml:space="preserve">-e-Yusuf, Cairo, 1051 anno </w:t>
      </w:r>
      <w:proofErr w:type="spellStart"/>
      <w:r w:rsidR="00D861D4" w:rsidRPr="004D00DE">
        <w:rPr>
          <w:sz w:val="16"/>
          <w:szCs w:val="16"/>
          <w:lang w:bidi="fa-IR"/>
        </w:rPr>
        <w:t>hejirae</w:t>
      </w:r>
      <w:proofErr w:type="spellEnd"/>
      <w:r w:rsidR="00D861D4" w:rsidRPr="004D00DE">
        <w:rPr>
          <w:sz w:val="16"/>
          <w:szCs w:val="16"/>
          <w:lang w:bidi="fa-IR"/>
        </w:rPr>
        <w:t>.</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B</w:t>
      </w:r>
      <w:r w:rsidR="00D861D4" w:rsidRPr="004D00DE">
        <w:rPr>
          <w:sz w:val="16"/>
          <w:szCs w:val="16"/>
          <w:lang w:bidi="fa-IR"/>
        </w:rPr>
        <w:t>ohrani</w:t>
      </w:r>
      <w:proofErr w:type="spellEnd"/>
      <w:r w:rsidR="00D861D4" w:rsidRPr="004D00DE">
        <w:rPr>
          <w:sz w:val="16"/>
          <w:szCs w:val="16"/>
          <w:lang w:bidi="fa-IR"/>
        </w:rPr>
        <w:t>, Yusuf-</w:t>
      </w:r>
      <w:proofErr w:type="spellStart"/>
      <w:r w:rsidR="00D861D4" w:rsidRPr="004D00DE">
        <w:rPr>
          <w:sz w:val="16"/>
          <w:szCs w:val="16"/>
          <w:lang w:bidi="fa-IR"/>
        </w:rPr>
        <w:t>Ibn</w:t>
      </w:r>
      <w:proofErr w:type="spellEnd"/>
      <w:r w:rsidR="00D861D4" w:rsidRPr="004D00DE">
        <w:rPr>
          <w:sz w:val="16"/>
          <w:szCs w:val="16"/>
          <w:lang w:bidi="fa-IR"/>
        </w:rPr>
        <w:t xml:space="preserve">-e-Ahmad, </w:t>
      </w:r>
      <w:proofErr w:type="spellStart"/>
      <w:r w:rsidR="00D861D4" w:rsidRPr="004D00DE">
        <w:rPr>
          <w:sz w:val="16"/>
          <w:szCs w:val="16"/>
          <w:lang w:bidi="fa-IR"/>
        </w:rPr>
        <w:t>Bita</w:t>
      </w:r>
      <w:proofErr w:type="spellEnd"/>
      <w:r w:rsidR="00D861D4" w:rsidRPr="004D00DE">
        <w:rPr>
          <w:sz w:val="16"/>
          <w:szCs w:val="16"/>
          <w:lang w:bidi="fa-IR"/>
        </w:rPr>
        <w:t>, Qom, 1363.</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B</w:t>
      </w:r>
      <w:r w:rsidR="00D861D4" w:rsidRPr="004D00DE">
        <w:rPr>
          <w:sz w:val="16"/>
          <w:szCs w:val="16"/>
          <w:lang w:bidi="fa-IR"/>
        </w:rPr>
        <w:t>eihaqi</w:t>
      </w:r>
      <w:proofErr w:type="spellEnd"/>
      <w:r w:rsidR="00D861D4" w:rsidRPr="004D00DE">
        <w:rPr>
          <w:sz w:val="16"/>
          <w:szCs w:val="16"/>
          <w:lang w:bidi="fa-IR"/>
        </w:rPr>
        <w:t>, Ahmad-</w:t>
      </w:r>
      <w:proofErr w:type="spellStart"/>
      <w:r w:rsidR="00D861D4" w:rsidRPr="004D00DE">
        <w:rPr>
          <w:sz w:val="16"/>
          <w:szCs w:val="16"/>
          <w:lang w:bidi="fa-IR"/>
        </w:rPr>
        <w:t>Ibn</w:t>
      </w:r>
      <w:proofErr w:type="spellEnd"/>
      <w:r w:rsidR="00D861D4" w:rsidRPr="004D00DE">
        <w:rPr>
          <w:sz w:val="16"/>
          <w:szCs w:val="16"/>
          <w:lang w:bidi="fa-IR"/>
        </w:rPr>
        <w:t>-e-</w:t>
      </w:r>
      <w:proofErr w:type="spellStart"/>
      <w:r w:rsidR="00D861D4" w:rsidRPr="004D00DE">
        <w:rPr>
          <w:sz w:val="16"/>
          <w:szCs w:val="16"/>
          <w:lang w:bidi="fa-IR"/>
        </w:rPr>
        <w:t>Hasan</w:t>
      </w:r>
      <w:proofErr w:type="spellEnd"/>
      <w:r w:rsidR="00D861D4" w:rsidRPr="004D00DE">
        <w:rPr>
          <w:sz w:val="16"/>
          <w:szCs w:val="16"/>
          <w:lang w:bidi="fa-IR"/>
        </w:rPr>
        <w:t>, Dar-Al-</w:t>
      </w:r>
      <w:proofErr w:type="spellStart"/>
      <w:r w:rsidR="00D861D4" w:rsidRPr="004D00DE">
        <w:rPr>
          <w:sz w:val="16"/>
          <w:szCs w:val="16"/>
          <w:lang w:bidi="fa-IR"/>
        </w:rPr>
        <w:t>Marifat</w:t>
      </w:r>
      <w:proofErr w:type="spellEnd"/>
      <w:r w:rsidR="00D861D4" w:rsidRPr="004D00DE">
        <w:rPr>
          <w:sz w:val="16"/>
          <w:szCs w:val="16"/>
          <w:lang w:bidi="fa-IR"/>
        </w:rPr>
        <w:t>, Beirut, 1344.</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J</w:t>
      </w:r>
      <w:r w:rsidR="00D861D4" w:rsidRPr="004D00DE">
        <w:rPr>
          <w:sz w:val="16"/>
          <w:szCs w:val="16"/>
          <w:lang w:bidi="fa-IR"/>
        </w:rPr>
        <w:t>ouhari</w:t>
      </w:r>
      <w:proofErr w:type="spellEnd"/>
      <w:r w:rsidR="00D861D4" w:rsidRPr="004D00DE">
        <w:rPr>
          <w:sz w:val="16"/>
          <w:szCs w:val="16"/>
          <w:lang w:bidi="fa-IR"/>
        </w:rPr>
        <w:t>, Ismail-</w:t>
      </w:r>
      <w:proofErr w:type="spellStart"/>
      <w:r w:rsidR="00D861D4" w:rsidRPr="004D00DE">
        <w:rPr>
          <w:sz w:val="16"/>
          <w:szCs w:val="16"/>
          <w:lang w:bidi="fa-IR"/>
        </w:rPr>
        <w:t>Ibn</w:t>
      </w:r>
      <w:proofErr w:type="spellEnd"/>
      <w:r w:rsidR="00D861D4" w:rsidRPr="004D00DE">
        <w:rPr>
          <w:sz w:val="16"/>
          <w:szCs w:val="16"/>
          <w:lang w:bidi="fa-IR"/>
        </w:rPr>
        <w:t>-e-</w:t>
      </w:r>
      <w:proofErr w:type="spellStart"/>
      <w:r w:rsidR="00D861D4" w:rsidRPr="004D00DE">
        <w:rPr>
          <w:sz w:val="16"/>
          <w:szCs w:val="16"/>
          <w:lang w:bidi="fa-IR"/>
        </w:rPr>
        <w:t>Hemad</w:t>
      </w:r>
      <w:proofErr w:type="spellEnd"/>
      <w:r w:rsidR="00D861D4" w:rsidRPr="004D00DE">
        <w:rPr>
          <w:sz w:val="16"/>
          <w:szCs w:val="16"/>
          <w:lang w:bidi="fa-IR"/>
        </w:rPr>
        <w:t xml:space="preserve">, Beirut, 1407 anno </w:t>
      </w:r>
      <w:proofErr w:type="spellStart"/>
      <w:r w:rsidR="00D861D4" w:rsidRPr="004D00DE">
        <w:rPr>
          <w:sz w:val="16"/>
          <w:szCs w:val="16"/>
          <w:lang w:bidi="fa-IR"/>
        </w:rPr>
        <w:t>hejirae</w:t>
      </w:r>
      <w:proofErr w:type="spellEnd"/>
      <w:r w:rsidR="00D861D4" w:rsidRPr="004D00DE">
        <w:rPr>
          <w:sz w:val="16"/>
          <w:szCs w:val="16"/>
          <w:lang w:bidi="fa-IR"/>
        </w:rPr>
        <w:t>.</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H</w:t>
      </w:r>
      <w:r w:rsidR="00D861D4" w:rsidRPr="004D00DE">
        <w:rPr>
          <w:sz w:val="16"/>
          <w:szCs w:val="16"/>
          <w:lang w:bidi="fa-IR"/>
        </w:rPr>
        <w:t>elli</w:t>
      </w:r>
      <w:proofErr w:type="spellEnd"/>
      <w:r w:rsidR="00D861D4" w:rsidRPr="004D00DE">
        <w:rPr>
          <w:sz w:val="16"/>
          <w:szCs w:val="16"/>
          <w:lang w:bidi="fa-IR"/>
        </w:rPr>
        <w:t xml:space="preserve">, </w:t>
      </w:r>
      <w:proofErr w:type="spellStart"/>
      <w:r w:rsidR="00D861D4" w:rsidRPr="004D00DE">
        <w:rPr>
          <w:sz w:val="16"/>
          <w:szCs w:val="16"/>
          <w:lang w:bidi="fa-IR"/>
        </w:rPr>
        <w:t>Hasan</w:t>
      </w:r>
      <w:proofErr w:type="spellEnd"/>
      <w:r w:rsidR="00D861D4" w:rsidRPr="004D00DE">
        <w:rPr>
          <w:sz w:val="16"/>
          <w:szCs w:val="16"/>
          <w:lang w:bidi="fa-IR"/>
        </w:rPr>
        <w:t>-</w:t>
      </w:r>
      <w:proofErr w:type="spellStart"/>
      <w:r w:rsidR="00D861D4" w:rsidRPr="004D00DE">
        <w:rPr>
          <w:sz w:val="16"/>
          <w:szCs w:val="16"/>
          <w:lang w:bidi="fa-IR"/>
        </w:rPr>
        <w:t>Ibn</w:t>
      </w:r>
      <w:proofErr w:type="spellEnd"/>
      <w:r w:rsidR="00D861D4" w:rsidRPr="004D00DE">
        <w:rPr>
          <w:sz w:val="16"/>
          <w:szCs w:val="16"/>
          <w:lang w:bidi="fa-IR"/>
        </w:rPr>
        <w:t xml:space="preserve">-e-Yusuf, Islamic publications, Qom, 1413 anno </w:t>
      </w:r>
      <w:proofErr w:type="spellStart"/>
      <w:r w:rsidR="00D861D4" w:rsidRPr="004D00DE">
        <w:rPr>
          <w:sz w:val="16"/>
          <w:szCs w:val="16"/>
          <w:lang w:bidi="fa-IR"/>
        </w:rPr>
        <w:t>hejirae</w:t>
      </w:r>
      <w:proofErr w:type="spellEnd"/>
      <w:r w:rsidR="00D861D4" w:rsidRPr="004D00DE">
        <w:rPr>
          <w:sz w:val="16"/>
          <w:szCs w:val="16"/>
          <w:lang w:bidi="fa-IR"/>
        </w:rPr>
        <w:t>.</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H</w:t>
      </w:r>
      <w:r w:rsidR="00D861D4" w:rsidRPr="004D00DE">
        <w:rPr>
          <w:sz w:val="16"/>
          <w:szCs w:val="16"/>
          <w:lang w:bidi="fa-IR"/>
        </w:rPr>
        <w:t>elli</w:t>
      </w:r>
      <w:proofErr w:type="spellEnd"/>
      <w:r w:rsidR="00D861D4" w:rsidRPr="004D00DE">
        <w:rPr>
          <w:sz w:val="16"/>
          <w:szCs w:val="16"/>
          <w:lang w:bidi="fa-IR"/>
        </w:rPr>
        <w:t xml:space="preserve">, </w:t>
      </w:r>
      <w:proofErr w:type="spellStart"/>
      <w:r w:rsidR="00D861D4" w:rsidRPr="004D00DE">
        <w:rPr>
          <w:sz w:val="16"/>
          <w:szCs w:val="16"/>
          <w:lang w:bidi="fa-IR"/>
        </w:rPr>
        <w:t>Najm</w:t>
      </w:r>
      <w:proofErr w:type="spellEnd"/>
      <w:r w:rsidR="00D861D4" w:rsidRPr="004D00DE">
        <w:rPr>
          <w:sz w:val="16"/>
          <w:szCs w:val="16"/>
          <w:lang w:bidi="fa-IR"/>
        </w:rPr>
        <w:t xml:space="preserve">-Al-Din, Islamic edicts, </w:t>
      </w:r>
      <w:proofErr w:type="spellStart"/>
      <w:r w:rsidR="00D861D4" w:rsidRPr="004D00DE">
        <w:rPr>
          <w:sz w:val="16"/>
          <w:szCs w:val="16"/>
          <w:lang w:bidi="fa-IR"/>
        </w:rPr>
        <w:t>Adab</w:t>
      </w:r>
      <w:proofErr w:type="spellEnd"/>
      <w:r w:rsidR="00D861D4" w:rsidRPr="004D00DE">
        <w:rPr>
          <w:sz w:val="16"/>
          <w:szCs w:val="16"/>
          <w:lang w:bidi="fa-IR"/>
        </w:rPr>
        <w:t xml:space="preserve"> publications, Najaf, Iraq, 1381.</w:t>
      </w:r>
    </w:p>
    <w:p w:rsidR="004D00DE" w:rsidRPr="004D00DE" w:rsidRDefault="004D00DE" w:rsidP="004D00DE">
      <w:pPr>
        <w:numPr>
          <w:ilvl w:val="0"/>
          <w:numId w:val="15"/>
        </w:numPr>
        <w:snapToGrid w:val="0"/>
        <w:ind w:left="426"/>
        <w:jc w:val="both"/>
        <w:rPr>
          <w:sz w:val="16"/>
          <w:szCs w:val="16"/>
          <w:lang w:bidi="fa-IR"/>
        </w:rPr>
      </w:pPr>
      <w:r w:rsidRPr="004D00DE">
        <w:rPr>
          <w:sz w:val="16"/>
          <w:szCs w:val="16"/>
          <w:lang w:bidi="fa-IR"/>
        </w:rPr>
        <w:t>H</w:t>
      </w:r>
      <w:r w:rsidR="00D861D4" w:rsidRPr="004D00DE">
        <w:rPr>
          <w:sz w:val="16"/>
          <w:szCs w:val="16"/>
          <w:lang w:bidi="fa-IR"/>
        </w:rPr>
        <w:t xml:space="preserve">ori </w:t>
      </w:r>
      <w:proofErr w:type="spellStart"/>
      <w:r w:rsidR="00D861D4" w:rsidRPr="004D00DE">
        <w:rPr>
          <w:sz w:val="16"/>
          <w:szCs w:val="16"/>
          <w:lang w:bidi="fa-IR"/>
        </w:rPr>
        <w:t>Amili</w:t>
      </w:r>
      <w:proofErr w:type="spellEnd"/>
      <w:r w:rsidR="00D861D4" w:rsidRPr="004D00DE">
        <w:rPr>
          <w:sz w:val="16"/>
          <w:szCs w:val="16"/>
          <w:lang w:bidi="fa-IR"/>
        </w:rPr>
        <w:t>, Mohammad-</w:t>
      </w:r>
      <w:proofErr w:type="spellStart"/>
      <w:r w:rsidR="00D861D4" w:rsidRPr="004D00DE">
        <w:rPr>
          <w:sz w:val="16"/>
          <w:szCs w:val="16"/>
          <w:lang w:bidi="fa-IR"/>
        </w:rPr>
        <w:t>Ibn</w:t>
      </w:r>
      <w:proofErr w:type="spellEnd"/>
      <w:r w:rsidR="00D861D4" w:rsidRPr="004D00DE">
        <w:rPr>
          <w:sz w:val="16"/>
          <w:szCs w:val="16"/>
          <w:lang w:bidi="fa-IR"/>
        </w:rPr>
        <w:t>-e-</w:t>
      </w:r>
      <w:proofErr w:type="spellStart"/>
      <w:r w:rsidR="00D861D4" w:rsidRPr="004D00DE">
        <w:rPr>
          <w:sz w:val="16"/>
          <w:szCs w:val="16"/>
          <w:lang w:bidi="fa-IR"/>
        </w:rPr>
        <w:t>Hasan</w:t>
      </w:r>
      <w:proofErr w:type="spellEnd"/>
      <w:r w:rsidR="00D861D4" w:rsidRPr="004D00DE">
        <w:rPr>
          <w:sz w:val="16"/>
          <w:szCs w:val="16"/>
          <w:lang w:bidi="fa-IR"/>
        </w:rPr>
        <w:t>, Al-e-</w:t>
      </w:r>
      <w:proofErr w:type="spellStart"/>
      <w:r w:rsidR="00D861D4" w:rsidRPr="004D00DE">
        <w:rPr>
          <w:sz w:val="16"/>
          <w:szCs w:val="16"/>
          <w:lang w:bidi="fa-IR"/>
        </w:rPr>
        <w:t>Beit</w:t>
      </w:r>
      <w:proofErr w:type="spellEnd"/>
      <w:r w:rsidR="00D861D4" w:rsidRPr="004D00DE">
        <w:rPr>
          <w:sz w:val="16"/>
          <w:szCs w:val="16"/>
          <w:lang w:bidi="fa-IR"/>
        </w:rPr>
        <w:t xml:space="preserve"> institution, Qom, 1409 anno </w:t>
      </w:r>
      <w:proofErr w:type="spellStart"/>
      <w:r w:rsidR="00D861D4" w:rsidRPr="004D00DE">
        <w:rPr>
          <w:sz w:val="16"/>
          <w:szCs w:val="16"/>
          <w:lang w:bidi="fa-IR"/>
        </w:rPr>
        <w:t>hejirae</w:t>
      </w:r>
      <w:proofErr w:type="spellEnd"/>
      <w:r w:rsidR="00D861D4" w:rsidRPr="004D00DE">
        <w:rPr>
          <w:sz w:val="16"/>
          <w:szCs w:val="16"/>
          <w:lang w:bidi="fa-IR"/>
        </w:rPr>
        <w:t>.</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Z</w:t>
      </w:r>
      <w:r w:rsidR="00D861D4" w:rsidRPr="004D00DE">
        <w:rPr>
          <w:sz w:val="16"/>
          <w:szCs w:val="16"/>
          <w:lang w:bidi="fa-IR"/>
        </w:rPr>
        <w:t>ohili</w:t>
      </w:r>
      <w:proofErr w:type="spellEnd"/>
      <w:r w:rsidR="00D861D4" w:rsidRPr="004D00DE">
        <w:rPr>
          <w:sz w:val="16"/>
          <w:szCs w:val="16"/>
          <w:lang w:bidi="fa-IR"/>
        </w:rPr>
        <w:t xml:space="preserve">, </w:t>
      </w:r>
      <w:proofErr w:type="spellStart"/>
      <w:r w:rsidR="00D861D4" w:rsidRPr="004D00DE">
        <w:rPr>
          <w:sz w:val="16"/>
          <w:szCs w:val="16"/>
          <w:lang w:bidi="fa-IR"/>
        </w:rPr>
        <w:t>Vahbeh</w:t>
      </w:r>
      <w:proofErr w:type="spellEnd"/>
      <w:r w:rsidR="00D861D4" w:rsidRPr="004D00DE">
        <w:rPr>
          <w:sz w:val="16"/>
          <w:szCs w:val="16"/>
          <w:lang w:bidi="fa-IR"/>
        </w:rPr>
        <w:t>, Dar-Al-</w:t>
      </w:r>
      <w:proofErr w:type="spellStart"/>
      <w:r w:rsidR="00D861D4" w:rsidRPr="004D00DE">
        <w:rPr>
          <w:sz w:val="16"/>
          <w:szCs w:val="16"/>
          <w:lang w:bidi="fa-IR"/>
        </w:rPr>
        <w:t>Fikr</w:t>
      </w:r>
      <w:proofErr w:type="spellEnd"/>
      <w:r w:rsidR="00D861D4" w:rsidRPr="004D00DE">
        <w:rPr>
          <w:sz w:val="16"/>
          <w:szCs w:val="16"/>
          <w:lang w:bidi="fa-IR"/>
        </w:rPr>
        <w:t>, Damascus, 1985.</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T</w:t>
      </w:r>
      <w:r w:rsidR="00D861D4" w:rsidRPr="004D00DE">
        <w:rPr>
          <w:sz w:val="16"/>
          <w:szCs w:val="16"/>
          <w:lang w:bidi="fa-IR"/>
        </w:rPr>
        <w:t>abatabaee</w:t>
      </w:r>
      <w:proofErr w:type="spellEnd"/>
      <w:r w:rsidR="00D861D4" w:rsidRPr="004D00DE">
        <w:rPr>
          <w:sz w:val="16"/>
          <w:szCs w:val="16"/>
          <w:lang w:bidi="fa-IR"/>
        </w:rPr>
        <w:t xml:space="preserve">, Mohammad </w:t>
      </w:r>
      <w:proofErr w:type="spellStart"/>
      <w:r w:rsidR="00D861D4" w:rsidRPr="004D00DE">
        <w:rPr>
          <w:sz w:val="16"/>
          <w:szCs w:val="16"/>
          <w:lang w:bidi="fa-IR"/>
        </w:rPr>
        <w:t>Hasan</w:t>
      </w:r>
      <w:proofErr w:type="spellEnd"/>
      <w:r w:rsidR="00D861D4" w:rsidRPr="004D00DE">
        <w:rPr>
          <w:sz w:val="16"/>
          <w:szCs w:val="16"/>
          <w:lang w:bidi="fa-IR"/>
        </w:rPr>
        <w:t xml:space="preserve">, Islamic publication, Qom, 1393 anno </w:t>
      </w:r>
      <w:proofErr w:type="spellStart"/>
      <w:r w:rsidR="00D861D4" w:rsidRPr="004D00DE">
        <w:rPr>
          <w:sz w:val="16"/>
          <w:szCs w:val="16"/>
          <w:lang w:bidi="fa-IR"/>
        </w:rPr>
        <w:t>hejirae</w:t>
      </w:r>
      <w:proofErr w:type="spellEnd"/>
      <w:r w:rsidR="00D861D4" w:rsidRPr="004D00DE">
        <w:rPr>
          <w:sz w:val="16"/>
          <w:szCs w:val="16"/>
          <w:lang w:bidi="fa-IR"/>
        </w:rPr>
        <w:t>.</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K</w:t>
      </w:r>
      <w:r w:rsidR="00D861D4" w:rsidRPr="004D00DE">
        <w:rPr>
          <w:sz w:val="16"/>
          <w:szCs w:val="16"/>
          <w:lang w:bidi="fa-IR"/>
        </w:rPr>
        <w:t>alini</w:t>
      </w:r>
      <w:proofErr w:type="spellEnd"/>
      <w:r w:rsidR="00D861D4" w:rsidRPr="004D00DE">
        <w:rPr>
          <w:sz w:val="16"/>
          <w:szCs w:val="16"/>
          <w:lang w:bidi="fa-IR"/>
        </w:rPr>
        <w:t>, Mohammad-</w:t>
      </w:r>
      <w:proofErr w:type="spellStart"/>
      <w:r w:rsidR="00D861D4" w:rsidRPr="004D00DE">
        <w:rPr>
          <w:sz w:val="16"/>
          <w:szCs w:val="16"/>
          <w:lang w:bidi="fa-IR"/>
        </w:rPr>
        <w:t>Ibn</w:t>
      </w:r>
      <w:proofErr w:type="spellEnd"/>
      <w:r w:rsidR="00D861D4" w:rsidRPr="004D00DE">
        <w:rPr>
          <w:sz w:val="16"/>
          <w:szCs w:val="16"/>
          <w:lang w:bidi="fa-IR"/>
        </w:rPr>
        <w:t xml:space="preserve">-e-Jacob, </w:t>
      </w:r>
      <w:proofErr w:type="spellStart"/>
      <w:r w:rsidR="00D861D4" w:rsidRPr="004D00DE">
        <w:rPr>
          <w:sz w:val="16"/>
          <w:szCs w:val="16"/>
          <w:lang w:bidi="fa-IR"/>
        </w:rPr>
        <w:t>Osoul</w:t>
      </w:r>
      <w:proofErr w:type="spellEnd"/>
      <w:r w:rsidR="00D861D4" w:rsidRPr="004D00DE">
        <w:rPr>
          <w:sz w:val="16"/>
          <w:szCs w:val="16"/>
          <w:lang w:bidi="fa-IR"/>
        </w:rPr>
        <w:t>-e-</w:t>
      </w:r>
      <w:proofErr w:type="spellStart"/>
      <w:r w:rsidR="00D861D4" w:rsidRPr="004D00DE">
        <w:rPr>
          <w:sz w:val="16"/>
          <w:szCs w:val="16"/>
          <w:lang w:bidi="fa-IR"/>
        </w:rPr>
        <w:t>Kafi</w:t>
      </w:r>
      <w:proofErr w:type="spellEnd"/>
      <w:r w:rsidR="00D861D4" w:rsidRPr="004D00DE">
        <w:rPr>
          <w:sz w:val="16"/>
          <w:szCs w:val="16"/>
          <w:lang w:bidi="fa-IR"/>
        </w:rPr>
        <w:t xml:space="preserve">, </w:t>
      </w:r>
      <w:proofErr w:type="spellStart"/>
      <w:r w:rsidR="00D861D4" w:rsidRPr="004D00DE">
        <w:rPr>
          <w:sz w:val="16"/>
          <w:szCs w:val="16"/>
          <w:lang w:bidi="fa-IR"/>
        </w:rPr>
        <w:t>Valiasr</w:t>
      </w:r>
      <w:proofErr w:type="spellEnd"/>
      <w:r w:rsidR="00D861D4" w:rsidRPr="004D00DE">
        <w:rPr>
          <w:sz w:val="16"/>
          <w:szCs w:val="16"/>
          <w:lang w:bidi="fa-IR"/>
        </w:rPr>
        <w:t>, Tehran, 1375.</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M</w:t>
      </w:r>
      <w:r w:rsidR="00D861D4" w:rsidRPr="004D00DE">
        <w:rPr>
          <w:sz w:val="16"/>
          <w:szCs w:val="16"/>
          <w:lang w:bidi="fa-IR"/>
        </w:rPr>
        <w:t>ousavi</w:t>
      </w:r>
      <w:proofErr w:type="spellEnd"/>
      <w:r w:rsidR="00D861D4" w:rsidRPr="004D00DE">
        <w:rPr>
          <w:sz w:val="16"/>
          <w:szCs w:val="16"/>
          <w:lang w:bidi="fa-IR"/>
        </w:rPr>
        <w:t xml:space="preserve"> Khomeini, </w:t>
      </w:r>
      <w:proofErr w:type="spellStart"/>
      <w:r w:rsidR="00D861D4" w:rsidRPr="004D00DE">
        <w:rPr>
          <w:sz w:val="16"/>
          <w:szCs w:val="16"/>
          <w:lang w:bidi="fa-IR"/>
        </w:rPr>
        <w:t>Ruh</w:t>
      </w:r>
      <w:proofErr w:type="spellEnd"/>
      <w:r w:rsidR="00D861D4" w:rsidRPr="004D00DE">
        <w:rPr>
          <w:sz w:val="16"/>
          <w:szCs w:val="16"/>
          <w:lang w:bidi="fa-IR"/>
        </w:rPr>
        <w:t xml:space="preserve">-Allah, </w:t>
      </w:r>
      <w:proofErr w:type="spellStart"/>
      <w:r w:rsidR="00D861D4" w:rsidRPr="004D00DE">
        <w:rPr>
          <w:sz w:val="16"/>
          <w:szCs w:val="16"/>
          <w:lang w:bidi="fa-IR"/>
        </w:rPr>
        <w:t>Tahrir</w:t>
      </w:r>
      <w:proofErr w:type="spellEnd"/>
      <w:r w:rsidR="00D861D4" w:rsidRPr="004D00DE">
        <w:rPr>
          <w:sz w:val="16"/>
          <w:szCs w:val="16"/>
          <w:lang w:bidi="fa-IR"/>
        </w:rPr>
        <w:t>-Al-</w:t>
      </w:r>
      <w:proofErr w:type="spellStart"/>
      <w:r w:rsidR="00D861D4" w:rsidRPr="004D00DE">
        <w:rPr>
          <w:sz w:val="16"/>
          <w:szCs w:val="16"/>
          <w:lang w:bidi="fa-IR"/>
        </w:rPr>
        <w:t>Vasileh</w:t>
      </w:r>
      <w:proofErr w:type="spellEnd"/>
      <w:r w:rsidR="00D861D4" w:rsidRPr="004D00DE">
        <w:rPr>
          <w:sz w:val="16"/>
          <w:szCs w:val="16"/>
          <w:lang w:bidi="fa-IR"/>
        </w:rPr>
        <w:t xml:space="preserve">, Islamic publication, Qom, 1373 anno </w:t>
      </w:r>
      <w:proofErr w:type="spellStart"/>
      <w:r w:rsidR="00D861D4" w:rsidRPr="004D00DE">
        <w:rPr>
          <w:sz w:val="16"/>
          <w:szCs w:val="16"/>
          <w:lang w:bidi="fa-IR"/>
        </w:rPr>
        <w:t>hejirae</w:t>
      </w:r>
      <w:proofErr w:type="spellEnd"/>
      <w:r w:rsidR="00D861D4" w:rsidRPr="004D00DE">
        <w:rPr>
          <w:sz w:val="16"/>
          <w:szCs w:val="16"/>
          <w:lang w:bidi="fa-IR"/>
        </w:rPr>
        <w:t>.</w:t>
      </w:r>
    </w:p>
    <w:p w:rsidR="004D00DE"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M</w:t>
      </w:r>
      <w:r w:rsidR="00D861D4" w:rsidRPr="004D00DE">
        <w:rPr>
          <w:sz w:val="16"/>
          <w:szCs w:val="16"/>
          <w:lang w:bidi="fa-IR"/>
        </w:rPr>
        <w:t>oqniyeh</w:t>
      </w:r>
      <w:proofErr w:type="spellEnd"/>
      <w:r w:rsidR="00D861D4" w:rsidRPr="004D00DE">
        <w:rPr>
          <w:sz w:val="16"/>
          <w:szCs w:val="16"/>
          <w:lang w:bidi="fa-IR"/>
        </w:rPr>
        <w:t xml:space="preserve">, Mohammad </w:t>
      </w:r>
      <w:proofErr w:type="spellStart"/>
      <w:r w:rsidR="00D861D4" w:rsidRPr="004D00DE">
        <w:rPr>
          <w:sz w:val="16"/>
          <w:szCs w:val="16"/>
          <w:lang w:bidi="fa-IR"/>
        </w:rPr>
        <w:t>Javad</w:t>
      </w:r>
      <w:proofErr w:type="spellEnd"/>
      <w:r w:rsidR="00D861D4" w:rsidRPr="004D00DE">
        <w:rPr>
          <w:sz w:val="16"/>
          <w:szCs w:val="16"/>
          <w:lang w:bidi="fa-IR"/>
        </w:rPr>
        <w:t>, jurisprudence considered in quadruple of religions, Dar-Al-</w:t>
      </w:r>
      <w:proofErr w:type="spellStart"/>
      <w:r w:rsidR="00D861D4" w:rsidRPr="004D00DE">
        <w:rPr>
          <w:sz w:val="16"/>
          <w:szCs w:val="16"/>
          <w:lang w:bidi="fa-IR"/>
        </w:rPr>
        <w:t>Javad</w:t>
      </w:r>
      <w:proofErr w:type="spellEnd"/>
      <w:r w:rsidR="00D861D4" w:rsidRPr="004D00DE">
        <w:rPr>
          <w:sz w:val="16"/>
          <w:szCs w:val="16"/>
          <w:lang w:bidi="fa-IR"/>
        </w:rPr>
        <w:t xml:space="preserve"> publication, Beirut, Lebanon, 1421 anno </w:t>
      </w:r>
      <w:proofErr w:type="spellStart"/>
      <w:r w:rsidR="00D861D4" w:rsidRPr="004D00DE">
        <w:rPr>
          <w:sz w:val="16"/>
          <w:szCs w:val="16"/>
          <w:lang w:bidi="fa-IR"/>
        </w:rPr>
        <w:t>hejirae</w:t>
      </w:r>
      <w:proofErr w:type="spellEnd"/>
      <w:r w:rsidR="00D861D4" w:rsidRPr="004D00DE">
        <w:rPr>
          <w:sz w:val="16"/>
          <w:szCs w:val="16"/>
          <w:lang w:bidi="fa-IR"/>
        </w:rPr>
        <w:t>.</w:t>
      </w:r>
    </w:p>
    <w:p w:rsidR="00D861D4" w:rsidRPr="004D00DE" w:rsidRDefault="004D00DE" w:rsidP="004D00DE">
      <w:pPr>
        <w:numPr>
          <w:ilvl w:val="0"/>
          <w:numId w:val="15"/>
        </w:numPr>
        <w:snapToGrid w:val="0"/>
        <w:ind w:left="426"/>
        <w:jc w:val="both"/>
        <w:rPr>
          <w:sz w:val="16"/>
          <w:szCs w:val="16"/>
          <w:lang w:bidi="fa-IR"/>
        </w:rPr>
      </w:pPr>
      <w:proofErr w:type="spellStart"/>
      <w:r w:rsidRPr="004D00DE">
        <w:rPr>
          <w:sz w:val="16"/>
          <w:szCs w:val="16"/>
          <w:lang w:bidi="fa-IR"/>
        </w:rPr>
        <w:t>M</w:t>
      </w:r>
      <w:r w:rsidR="00D861D4" w:rsidRPr="004D00DE">
        <w:rPr>
          <w:sz w:val="16"/>
          <w:szCs w:val="16"/>
          <w:lang w:bidi="fa-IR"/>
        </w:rPr>
        <w:t>ousavi</w:t>
      </w:r>
      <w:proofErr w:type="spellEnd"/>
      <w:r w:rsidR="00D861D4" w:rsidRPr="004D00DE">
        <w:rPr>
          <w:sz w:val="16"/>
          <w:szCs w:val="16"/>
          <w:lang w:bidi="fa-IR"/>
        </w:rPr>
        <w:t xml:space="preserve"> </w:t>
      </w:r>
      <w:proofErr w:type="spellStart"/>
      <w:r w:rsidR="00D861D4" w:rsidRPr="004D00DE">
        <w:rPr>
          <w:sz w:val="16"/>
          <w:szCs w:val="16"/>
          <w:lang w:bidi="fa-IR"/>
        </w:rPr>
        <w:t>Khoee</w:t>
      </w:r>
      <w:proofErr w:type="spellEnd"/>
      <w:r w:rsidR="00D861D4" w:rsidRPr="004D00DE">
        <w:rPr>
          <w:sz w:val="16"/>
          <w:szCs w:val="16"/>
          <w:lang w:bidi="fa-IR"/>
        </w:rPr>
        <w:t>, Abu-</w:t>
      </w:r>
      <w:proofErr w:type="spellStart"/>
      <w:r w:rsidR="00D861D4" w:rsidRPr="004D00DE">
        <w:rPr>
          <w:sz w:val="16"/>
          <w:szCs w:val="16"/>
          <w:lang w:bidi="fa-IR"/>
        </w:rPr>
        <w:t>Alqasim</w:t>
      </w:r>
      <w:proofErr w:type="spellEnd"/>
      <w:r w:rsidR="00D861D4" w:rsidRPr="004D00DE">
        <w:rPr>
          <w:sz w:val="16"/>
          <w:szCs w:val="16"/>
          <w:lang w:bidi="fa-IR"/>
        </w:rPr>
        <w:t xml:space="preserve">, </w:t>
      </w:r>
      <w:proofErr w:type="spellStart"/>
      <w:r w:rsidR="00D861D4" w:rsidRPr="004D00DE">
        <w:rPr>
          <w:sz w:val="16"/>
          <w:szCs w:val="16"/>
          <w:lang w:bidi="fa-IR"/>
        </w:rPr>
        <w:t>Menhaj</w:t>
      </w:r>
      <w:proofErr w:type="spellEnd"/>
      <w:r w:rsidR="00D861D4" w:rsidRPr="004D00DE">
        <w:rPr>
          <w:sz w:val="16"/>
          <w:szCs w:val="16"/>
          <w:lang w:bidi="fa-IR"/>
        </w:rPr>
        <w:t>-Al-</w:t>
      </w:r>
      <w:proofErr w:type="spellStart"/>
      <w:r w:rsidR="00D861D4" w:rsidRPr="004D00DE">
        <w:rPr>
          <w:sz w:val="16"/>
          <w:szCs w:val="16"/>
          <w:lang w:bidi="fa-IR"/>
        </w:rPr>
        <w:t>Salihin</w:t>
      </w:r>
      <w:proofErr w:type="spellEnd"/>
      <w:r w:rsidR="00D861D4" w:rsidRPr="004D00DE">
        <w:rPr>
          <w:sz w:val="16"/>
          <w:szCs w:val="16"/>
          <w:lang w:bidi="fa-IR"/>
        </w:rPr>
        <w:t xml:space="preserve">, Dar-Al-Zahra, Beirut, 1410 anno </w:t>
      </w:r>
      <w:proofErr w:type="spellStart"/>
      <w:r w:rsidR="00D861D4" w:rsidRPr="004D00DE">
        <w:rPr>
          <w:sz w:val="16"/>
          <w:szCs w:val="16"/>
          <w:lang w:bidi="fa-IR"/>
        </w:rPr>
        <w:t>hejirae</w:t>
      </w:r>
      <w:proofErr w:type="spellEnd"/>
      <w:r w:rsidR="00D861D4" w:rsidRPr="004D00DE">
        <w:rPr>
          <w:sz w:val="16"/>
          <w:szCs w:val="16"/>
          <w:lang w:bidi="fa-IR"/>
        </w:rPr>
        <w:t>.</w:t>
      </w:r>
    </w:p>
    <w:p w:rsidR="002F20CD" w:rsidRPr="004D00DE" w:rsidRDefault="002F20CD" w:rsidP="005E1A86">
      <w:pPr>
        <w:snapToGrid w:val="0"/>
        <w:ind w:left="425" w:hanging="425"/>
        <w:jc w:val="both"/>
        <w:rPr>
          <w:sz w:val="16"/>
          <w:szCs w:val="16"/>
        </w:rPr>
        <w:sectPr w:rsidR="002F20CD" w:rsidRPr="004D00DE" w:rsidSect="00A3562B">
          <w:footnotePr>
            <w:pos w:val="beneathText"/>
          </w:footnotePr>
          <w:type w:val="continuous"/>
          <w:pgSz w:w="12240" w:h="15840" w:code="1"/>
          <w:pgMar w:top="1440" w:right="1440" w:bottom="1440" w:left="1440" w:header="720" w:footer="720" w:gutter="0"/>
          <w:cols w:num="2" w:space="576"/>
          <w:docGrid w:linePitch="360"/>
        </w:sectPr>
      </w:pPr>
    </w:p>
    <w:p w:rsidR="004D0467" w:rsidRPr="004D00DE" w:rsidRDefault="004D0467" w:rsidP="005E1A86">
      <w:pPr>
        <w:snapToGrid w:val="0"/>
        <w:ind w:left="425" w:hanging="425"/>
        <w:jc w:val="both"/>
        <w:rPr>
          <w:sz w:val="16"/>
          <w:szCs w:val="16"/>
        </w:rPr>
      </w:pPr>
    </w:p>
    <w:p w:rsidR="00B3167C" w:rsidRPr="005E1A86" w:rsidRDefault="00A2792C" w:rsidP="005E1A86">
      <w:pPr>
        <w:snapToGrid w:val="0"/>
        <w:ind w:left="425" w:hanging="425"/>
        <w:jc w:val="both"/>
        <w:rPr>
          <w:sz w:val="20"/>
          <w:szCs w:val="20"/>
        </w:rPr>
      </w:pPr>
      <w:r w:rsidRPr="005E1A86">
        <w:rPr>
          <w:sz w:val="20"/>
          <w:szCs w:val="20"/>
        </w:rPr>
        <w:t>2/13/2014</w:t>
      </w:r>
    </w:p>
    <w:sectPr w:rsidR="00B3167C" w:rsidRPr="005E1A86" w:rsidSect="007A235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7D" w:rsidRDefault="00AA1B7D">
      <w:r>
        <w:separator/>
      </w:r>
    </w:p>
  </w:endnote>
  <w:endnote w:type="continuationSeparator" w:id="0">
    <w:p w:rsidR="00AA1B7D" w:rsidRDefault="00AA1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00A1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2792C" w:rsidRDefault="00B00A19" w:rsidP="00A2792C">
    <w:pPr>
      <w:jc w:val="center"/>
      <w:rPr>
        <w:sz w:val="20"/>
      </w:rPr>
    </w:pPr>
    <w:r w:rsidRPr="00A2792C">
      <w:rPr>
        <w:sz w:val="20"/>
      </w:rPr>
      <w:fldChar w:fldCharType="begin"/>
    </w:r>
    <w:r w:rsidR="00A2792C" w:rsidRPr="00A2792C">
      <w:rPr>
        <w:sz w:val="20"/>
      </w:rPr>
      <w:instrText xml:space="preserve"> page </w:instrText>
    </w:r>
    <w:r w:rsidRPr="00A2792C">
      <w:rPr>
        <w:sz w:val="20"/>
      </w:rPr>
      <w:fldChar w:fldCharType="separate"/>
    </w:r>
    <w:r w:rsidR="005B7014">
      <w:rPr>
        <w:noProof/>
        <w:sz w:val="20"/>
      </w:rPr>
      <w:t>14</w:t>
    </w:r>
    <w:r w:rsidRPr="00A2792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7D" w:rsidRDefault="00AA1B7D">
      <w:r>
        <w:separator/>
      </w:r>
    </w:p>
  </w:footnote>
  <w:footnote w:type="continuationSeparator" w:id="0">
    <w:p w:rsidR="00AA1B7D" w:rsidRDefault="00AA1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2C" w:rsidRPr="00A2792C" w:rsidRDefault="00A2792C" w:rsidP="00A2792C">
    <w:pPr>
      <w:pBdr>
        <w:bottom w:val="thinThickMediumGap" w:sz="12" w:space="1" w:color="auto"/>
      </w:pBdr>
      <w:tabs>
        <w:tab w:val="left" w:pos="851"/>
        <w:tab w:val="right" w:pos="8364"/>
      </w:tabs>
      <w:adjustRightInd w:val="0"/>
      <w:snapToGrid w:val="0"/>
      <w:jc w:val="both"/>
      <w:rPr>
        <w:sz w:val="20"/>
        <w:szCs w:val="20"/>
      </w:rPr>
    </w:pPr>
    <w:r w:rsidRPr="00A2792C">
      <w:rPr>
        <w:rFonts w:hint="eastAsia"/>
        <w:iCs/>
        <w:color w:val="000000"/>
        <w:sz w:val="20"/>
        <w:szCs w:val="20"/>
      </w:rPr>
      <w:tab/>
    </w:r>
    <w:r w:rsidRPr="00A2792C">
      <w:rPr>
        <w:sz w:val="20"/>
        <w:szCs w:val="20"/>
      </w:rPr>
      <w:t>Nature and Science 201</w:t>
    </w:r>
    <w:r w:rsidRPr="00A2792C">
      <w:rPr>
        <w:rFonts w:hint="eastAsia"/>
        <w:sz w:val="20"/>
        <w:szCs w:val="20"/>
      </w:rPr>
      <w:t>4</w:t>
    </w:r>
    <w:proofErr w:type="gramStart"/>
    <w:r w:rsidRPr="00A2792C">
      <w:rPr>
        <w:sz w:val="20"/>
        <w:szCs w:val="20"/>
      </w:rPr>
      <w:t>;1</w:t>
    </w:r>
    <w:r w:rsidRPr="00A2792C">
      <w:rPr>
        <w:rFonts w:hint="eastAsia"/>
        <w:sz w:val="20"/>
        <w:szCs w:val="20"/>
      </w:rPr>
      <w:t>2</w:t>
    </w:r>
    <w:proofErr w:type="gramEnd"/>
    <w:r w:rsidRPr="00A2792C">
      <w:rPr>
        <w:sz w:val="20"/>
        <w:szCs w:val="20"/>
      </w:rPr>
      <w:t>(</w:t>
    </w:r>
    <w:r w:rsidRPr="00A2792C">
      <w:rPr>
        <w:rFonts w:hint="eastAsia"/>
        <w:sz w:val="20"/>
        <w:szCs w:val="20"/>
      </w:rPr>
      <w:t>3</w:t>
    </w:r>
    <w:r w:rsidRPr="00A2792C">
      <w:rPr>
        <w:sz w:val="20"/>
        <w:szCs w:val="20"/>
      </w:rPr>
      <w:t xml:space="preserve">) </w:t>
    </w:r>
    <w:r w:rsidRPr="00A2792C">
      <w:rPr>
        <w:color w:val="000000"/>
        <w:sz w:val="20"/>
        <w:szCs w:val="20"/>
      </w:rPr>
      <w:t xml:space="preserve"> </w:t>
    </w:r>
    <w:r w:rsidRPr="00A2792C">
      <w:rPr>
        <w:rFonts w:hint="eastAsia"/>
        <w:color w:val="000000"/>
        <w:sz w:val="20"/>
        <w:szCs w:val="20"/>
      </w:rPr>
      <w:tab/>
    </w:r>
    <w:r w:rsidRPr="00A2792C">
      <w:rPr>
        <w:color w:val="000000"/>
        <w:sz w:val="20"/>
        <w:szCs w:val="20"/>
      </w:rPr>
      <w:t xml:space="preserve"> </w:t>
    </w:r>
    <w:hyperlink r:id="rId1" w:history="1">
      <w:r w:rsidRPr="00A2792C">
        <w:rPr>
          <w:rStyle w:val="Hyperlink"/>
          <w:sz w:val="20"/>
          <w:szCs w:val="20"/>
        </w:rPr>
        <w:t>http://www.sciencepub.net/nature</w:t>
      </w:r>
    </w:hyperlink>
  </w:p>
  <w:p w:rsidR="00A2792C" w:rsidRPr="00A2792C" w:rsidRDefault="00A2792C" w:rsidP="00A2792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80767"/>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5DC2098"/>
    <w:multiLevelType w:val="hybridMultilevel"/>
    <w:tmpl w:val="405681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6A6510"/>
    <w:multiLevelType w:val="hybridMultilevel"/>
    <w:tmpl w:val="2376B30E"/>
    <w:lvl w:ilvl="0" w:tplc="55565F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F602C"/>
    <w:multiLevelType w:val="hybridMultilevel"/>
    <w:tmpl w:val="267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573EC"/>
    <w:multiLevelType w:val="hybridMultilevel"/>
    <w:tmpl w:val="FAEA8FD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1">
    <w:nsid w:val="59027599"/>
    <w:multiLevelType w:val="hybridMultilevel"/>
    <w:tmpl w:val="9782D40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A186D"/>
    <w:multiLevelType w:val="hybridMultilevel"/>
    <w:tmpl w:val="8702D5C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2"/>
  </w:num>
  <w:num w:numId="4">
    <w:abstractNumId w:val="8"/>
  </w:num>
  <w:num w:numId="5">
    <w:abstractNumId w:val="13"/>
  </w:num>
  <w:num w:numId="6">
    <w:abstractNumId w:val="9"/>
  </w:num>
  <w:num w:numId="7">
    <w:abstractNumId w:val="12"/>
  </w:num>
  <w:num w:numId="8">
    <w:abstractNumId w:val="5"/>
  </w:num>
  <w:num w:numId="9">
    <w:abstractNumId w:val="6"/>
  </w:num>
  <w:num w:numId="10">
    <w:abstractNumId w:val="10"/>
  </w:num>
  <w:num w:numId="11">
    <w:abstractNumId w:val="1"/>
  </w:num>
  <w:num w:numId="12">
    <w:abstractNumId w:val="4"/>
  </w:num>
  <w:num w:numId="13">
    <w:abstractNumId w:val="1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1D2F"/>
    <w:rsid w:val="0006568B"/>
    <w:rsid w:val="000668B9"/>
    <w:rsid w:val="00067FB1"/>
    <w:rsid w:val="00080CE9"/>
    <w:rsid w:val="000827B7"/>
    <w:rsid w:val="00090A06"/>
    <w:rsid w:val="00097A7B"/>
    <w:rsid w:val="000C5F1C"/>
    <w:rsid w:val="000D4463"/>
    <w:rsid w:val="000E154A"/>
    <w:rsid w:val="000E204C"/>
    <w:rsid w:val="0010794D"/>
    <w:rsid w:val="00111747"/>
    <w:rsid w:val="001350B4"/>
    <w:rsid w:val="001817C7"/>
    <w:rsid w:val="001901BB"/>
    <w:rsid w:val="001A678A"/>
    <w:rsid w:val="001B41B8"/>
    <w:rsid w:val="00241A0D"/>
    <w:rsid w:val="00266F71"/>
    <w:rsid w:val="002A3F39"/>
    <w:rsid w:val="002E1CCA"/>
    <w:rsid w:val="002F17FB"/>
    <w:rsid w:val="002F20CD"/>
    <w:rsid w:val="00314F95"/>
    <w:rsid w:val="00322FAB"/>
    <w:rsid w:val="00342698"/>
    <w:rsid w:val="00345581"/>
    <w:rsid w:val="003506F8"/>
    <w:rsid w:val="00382E5D"/>
    <w:rsid w:val="003C7F3D"/>
    <w:rsid w:val="003D3BEC"/>
    <w:rsid w:val="003E6D9C"/>
    <w:rsid w:val="0042390D"/>
    <w:rsid w:val="00456753"/>
    <w:rsid w:val="00471E57"/>
    <w:rsid w:val="0049143E"/>
    <w:rsid w:val="004B04C5"/>
    <w:rsid w:val="004C2C81"/>
    <w:rsid w:val="004C737B"/>
    <w:rsid w:val="004D00DE"/>
    <w:rsid w:val="004D0467"/>
    <w:rsid w:val="00593132"/>
    <w:rsid w:val="005B22F2"/>
    <w:rsid w:val="005B7014"/>
    <w:rsid w:val="005C2F35"/>
    <w:rsid w:val="005D726E"/>
    <w:rsid w:val="005E1A86"/>
    <w:rsid w:val="005F37C8"/>
    <w:rsid w:val="005F5E04"/>
    <w:rsid w:val="006033CD"/>
    <w:rsid w:val="00603BA2"/>
    <w:rsid w:val="006318C5"/>
    <w:rsid w:val="0065209A"/>
    <w:rsid w:val="00656C4A"/>
    <w:rsid w:val="006807E0"/>
    <w:rsid w:val="006C5B8D"/>
    <w:rsid w:val="006D2418"/>
    <w:rsid w:val="006D445C"/>
    <w:rsid w:val="006D5C2E"/>
    <w:rsid w:val="006E183B"/>
    <w:rsid w:val="006E6ACB"/>
    <w:rsid w:val="006F1706"/>
    <w:rsid w:val="00702B2D"/>
    <w:rsid w:val="00707D13"/>
    <w:rsid w:val="00734A5D"/>
    <w:rsid w:val="00736333"/>
    <w:rsid w:val="0078507E"/>
    <w:rsid w:val="007A2359"/>
    <w:rsid w:val="007C1C53"/>
    <w:rsid w:val="007D746F"/>
    <w:rsid w:val="007E2AC7"/>
    <w:rsid w:val="007E39D2"/>
    <w:rsid w:val="00814FA7"/>
    <w:rsid w:val="00817F9F"/>
    <w:rsid w:val="008447C4"/>
    <w:rsid w:val="00852444"/>
    <w:rsid w:val="00893C58"/>
    <w:rsid w:val="00897768"/>
    <w:rsid w:val="008A20AC"/>
    <w:rsid w:val="008A37E9"/>
    <w:rsid w:val="008B4831"/>
    <w:rsid w:val="008C20E4"/>
    <w:rsid w:val="008C3105"/>
    <w:rsid w:val="008C474B"/>
    <w:rsid w:val="008C6982"/>
    <w:rsid w:val="008E0D98"/>
    <w:rsid w:val="0091208A"/>
    <w:rsid w:val="00914558"/>
    <w:rsid w:val="00924B82"/>
    <w:rsid w:val="0093397E"/>
    <w:rsid w:val="0094140D"/>
    <w:rsid w:val="009458E4"/>
    <w:rsid w:val="009459B3"/>
    <w:rsid w:val="00952EB8"/>
    <w:rsid w:val="00966860"/>
    <w:rsid w:val="00973C1F"/>
    <w:rsid w:val="00986A21"/>
    <w:rsid w:val="009D0C31"/>
    <w:rsid w:val="00A2654E"/>
    <w:rsid w:val="00A26E84"/>
    <w:rsid w:val="00A2792C"/>
    <w:rsid w:val="00A3476D"/>
    <w:rsid w:val="00A3562B"/>
    <w:rsid w:val="00A5030D"/>
    <w:rsid w:val="00A54862"/>
    <w:rsid w:val="00AA1B7D"/>
    <w:rsid w:val="00AF65D7"/>
    <w:rsid w:val="00B00A19"/>
    <w:rsid w:val="00B3167C"/>
    <w:rsid w:val="00B32258"/>
    <w:rsid w:val="00B35579"/>
    <w:rsid w:val="00B47F73"/>
    <w:rsid w:val="00B60E8D"/>
    <w:rsid w:val="00B73398"/>
    <w:rsid w:val="00B80C0E"/>
    <w:rsid w:val="00BB1BF7"/>
    <w:rsid w:val="00BD2A8D"/>
    <w:rsid w:val="00BD7432"/>
    <w:rsid w:val="00BF6579"/>
    <w:rsid w:val="00C00095"/>
    <w:rsid w:val="00C24CD2"/>
    <w:rsid w:val="00C412DE"/>
    <w:rsid w:val="00C43A46"/>
    <w:rsid w:val="00C53DDE"/>
    <w:rsid w:val="00C8147E"/>
    <w:rsid w:val="00CD54D0"/>
    <w:rsid w:val="00CE614E"/>
    <w:rsid w:val="00CE7B2F"/>
    <w:rsid w:val="00D202D2"/>
    <w:rsid w:val="00D26F2E"/>
    <w:rsid w:val="00D34643"/>
    <w:rsid w:val="00D3777A"/>
    <w:rsid w:val="00D861D4"/>
    <w:rsid w:val="00D963A2"/>
    <w:rsid w:val="00DB61D1"/>
    <w:rsid w:val="00DF7353"/>
    <w:rsid w:val="00E2794F"/>
    <w:rsid w:val="00E667CD"/>
    <w:rsid w:val="00EC5C53"/>
    <w:rsid w:val="00ED0CFA"/>
    <w:rsid w:val="00ED4441"/>
    <w:rsid w:val="00EF1F3E"/>
    <w:rsid w:val="00EF3BA2"/>
    <w:rsid w:val="00EF4701"/>
    <w:rsid w:val="00F4399A"/>
    <w:rsid w:val="00F45062"/>
    <w:rsid w:val="00F46A5E"/>
    <w:rsid w:val="00F86B96"/>
    <w:rsid w:val="00FB5B6A"/>
    <w:rsid w:val="00FC2367"/>
    <w:rsid w:val="00FC4906"/>
    <w:rsid w:val="00FE0D9B"/>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97768"/>
    <w:pPr>
      <w:keepNext/>
      <w:tabs>
        <w:tab w:val="num" w:pos="0"/>
      </w:tabs>
      <w:outlineLvl w:val="0"/>
    </w:pPr>
    <w:rPr>
      <w:b/>
      <w:bCs/>
      <w:sz w:val="32"/>
    </w:rPr>
  </w:style>
  <w:style w:type="paragraph" w:styleId="Heading2">
    <w:name w:val="heading 2"/>
    <w:basedOn w:val="Normal"/>
    <w:next w:val="Normal"/>
    <w:qFormat/>
    <w:rsid w:val="00897768"/>
    <w:pPr>
      <w:keepNext/>
      <w:tabs>
        <w:tab w:val="num" w:pos="0"/>
      </w:tabs>
      <w:jc w:val="both"/>
      <w:outlineLvl w:val="1"/>
    </w:pPr>
    <w:rPr>
      <w:b/>
      <w:sz w:val="28"/>
    </w:rPr>
  </w:style>
  <w:style w:type="paragraph" w:styleId="Heading3">
    <w:name w:val="heading 3"/>
    <w:basedOn w:val="Normal"/>
    <w:next w:val="Normal"/>
    <w:qFormat/>
    <w:rsid w:val="00897768"/>
    <w:pPr>
      <w:keepNext/>
      <w:tabs>
        <w:tab w:val="num" w:pos="0"/>
      </w:tabs>
      <w:spacing w:line="360" w:lineRule="auto"/>
      <w:jc w:val="both"/>
      <w:outlineLvl w:val="2"/>
    </w:pPr>
    <w:rPr>
      <w:b/>
      <w:bCs/>
    </w:rPr>
  </w:style>
  <w:style w:type="paragraph" w:styleId="Heading6">
    <w:name w:val="heading 6"/>
    <w:basedOn w:val="Normal"/>
    <w:next w:val="Normal"/>
    <w:qFormat/>
    <w:rsid w:val="0089776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97768"/>
  </w:style>
  <w:style w:type="character" w:customStyle="1" w:styleId="WW-Absatz-Standardschriftart">
    <w:name w:val="WW-Absatz-Standardschriftart"/>
    <w:rsid w:val="00897768"/>
  </w:style>
  <w:style w:type="character" w:customStyle="1" w:styleId="WW-Absatz-Standardschriftart1">
    <w:name w:val="WW-Absatz-Standardschriftart1"/>
    <w:rsid w:val="00897768"/>
  </w:style>
  <w:style w:type="character" w:customStyle="1" w:styleId="WW-Absatz-Standardschriftart11">
    <w:name w:val="WW-Absatz-Standardschriftart11"/>
    <w:rsid w:val="00897768"/>
  </w:style>
  <w:style w:type="character" w:customStyle="1" w:styleId="WW-Absatz-Standardschriftart111">
    <w:name w:val="WW-Absatz-Standardschriftart111"/>
    <w:rsid w:val="00897768"/>
  </w:style>
  <w:style w:type="character" w:customStyle="1" w:styleId="WW-Absatz-Standardschriftart1111">
    <w:name w:val="WW-Absatz-Standardschriftart1111"/>
    <w:rsid w:val="00897768"/>
  </w:style>
  <w:style w:type="character" w:customStyle="1" w:styleId="WW-Absatz-Standardschriftart11111">
    <w:name w:val="WW-Absatz-Standardschriftart11111"/>
    <w:rsid w:val="00897768"/>
  </w:style>
  <w:style w:type="character" w:customStyle="1" w:styleId="WW-Absatz-Standardschriftart111111">
    <w:name w:val="WW-Absatz-Standardschriftart111111"/>
    <w:rsid w:val="00897768"/>
  </w:style>
  <w:style w:type="character" w:customStyle="1" w:styleId="WW-Absatz-Standardschriftart1111111">
    <w:name w:val="WW-Absatz-Standardschriftart1111111"/>
    <w:rsid w:val="00897768"/>
  </w:style>
  <w:style w:type="character" w:customStyle="1" w:styleId="WW-Absatz-Standardschriftart11111111">
    <w:name w:val="WW-Absatz-Standardschriftart11111111"/>
    <w:rsid w:val="00897768"/>
  </w:style>
  <w:style w:type="character" w:customStyle="1" w:styleId="WW-Absatz-Standardschriftart111111111">
    <w:name w:val="WW-Absatz-Standardschriftart111111111"/>
    <w:rsid w:val="00897768"/>
  </w:style>
  <w:style w:type="character" w:customStyle="1" w:styleId="WW-Absatz-Standardschriftart1111111111">
    <w:name w:val="WW-Absatz-Standardschriftart1111111111"/>
    <w:rsid w:val="00897768"/>
  </w:style>
  <w:style w:type="character" w:customStyle="1" w:styleId="WW-Absatz-Standardschriftart11111111111">
    <w:name w:val="WW-Absatz-Standardschriftart11111111111"/>
    <w:rsid w:val="00897768"/>
  </w:style>
  <w:style w:type="character" w:customStyle="1" w:styleId="WW-Absatz-Standardschriftart111111111111">
    <w:name w:val="WW-Absatz-Standardschriftart111111111111"/>
    <w:rsid w:val="00897768"/>
  </w:style>
  <w:style w:type="character" w:customStyle="1" w:styleId="WW-Absatz-Standardschriftart1111111111111">
    <w:name w:val="WW-Absatz-Standardschriftart1111111111111"/>
    <w:rsid w:val="00897768"/>
  </w:style>
  <w:style w:type="character" w:customStyle="1" w:styleId="WW-Absatz-Standardschriftart11111111111111">
    <w:name w:val="WW-Absatz-Standardschriftart11111111111111"/>
    <w:rsid w:val="00897768"/>
  </w:style>
  <w:style w:type="character" w:customStyle="1" w:styleId="WW-Absatz-Standardschriftart111111111111111">
    <w:name w:val="WW-Absatz-Standardschriftart111111111111111"/>
    <w:rsid w:val="00897768"/>
  </w:style>
  <w:style w:type="character" w:customStyle="1" w:styleId="WW-Absatz-Standardschriftart1111111111111111">
    <w:name w:val="WW-Absatz-Standardschriftart1111111111111111"/>
    <w:rsid w:val="00897768"/>
  </w:style>
  <w:style w:type="character" w:customStyle="1" w:styleId="WW8Num1z0">
    <w:name w:val="WW8Num1z0"/>
    <w:rsid w:val="00897768"/>
    <w:rPr>
      <w:rFonts w:ascii="Symbol" w:eastAsia="Times New Roman" w:hAnsi="Symbol" w:cs="Times New Roman"/>
    </w:rPr>
  </w:style>
  <w:style w:type="character" w:customStyle="1" w:styleId="WW8Num1z1">
    <w:name w:val="WW8Num1z1"/>
    <w:rsid w:val="00897768"/>
    <w:rPr>
      <w:rFonts w:ascii="Courier New" w:hAnsi="Courier New" w:cs="Courier New"/>
    </w:rPr>
  </w:style>
  <w:style w:type="character" w:customStyle="1" w:styleId="WW8Num1z2">
    <w:name w:val="WW8Num1z2"/>
    <w:rsid w:val="00897768"/>
    <w:rPr>
      <w:rFonts w:ascii="Wingdings" w:hAnsi="Wingdings"/>
    </w:rPr>
  </w:style>
  <w:style w:type="character" w:customStyle="1" w:styleId="WW8Num1z3">
    <w:name w:val="WW8Num1z3"/>
    <w:rsid w:val="00897768"/>
    <w:rPr>
      <w:rFonts w:ascii="Symbol" w:hAnsi="Symbol"/>
    </w:rPr>
  </w:style>
  <w:style w:type="character" w:styleId="PageNumber">
    <w:name w:val="page number"/>
    <w:basedOn w:val="DefaultParagraphFont"/>
    <w:rsid w:val="00897768"/>
  </w:style>
  <w:style w:type="character" w:styleId="Hyperlink">
    <w:name w:val="Hyperlink"/>
    <w:basedOn w:val="DefaultParagraphFont"/>
    <w:uiPriority w:val="99"/>
    <w:rsid w:val="00897768"/>
    <w:rPr>
      <w:color w:val="0000FF"/>
      <w:u w:val="single"/>
    </w:rPr>
  </w:style>
  <w:style w:type="character" w:styleId="FollowedHyperlink">
    <w:name w:val="FollowedHyperlink"/>
    <w:basedOn w:val="DefaultParagraphFont"/>
    <w:rsid w:val="00897768"/>
    <w:rPr>
      <w:color w:val="800080"/>
      <w:u w:val="single"/>
    </w:rPr>
  </w:style>
  <w:style w:type="character" w:customStyle="1" w:styleId="NumberingSymbols">
    <w:name w:val="Numbering Symbols"/>
    <w:rsid w:val="00897768"/>
  </w:style>
  <w:style w:type="paragraph" w:customStyle="1" w:styleId="Heading">
    <w:name w:val="Heading"/>
    <w:basedOn w:val="Normal"/>
    <w:next w:val="BodyText"/>
    <w:rsid w:val="00897768"/>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897768"/>
    <w:pPr>
      <w:spacing w:line="360" w:lineRule="auto"/>
    </w:pPr>
  </w:style>
  <w:style w:type="paragraph" w:styleId="List">
    <w:name w:val="List"/>
    <w:basedOn w:val="BodyText"/>
    <w:rsid w:val="00897768"/>
  </w:style>
  <w:style w:type="paragraph" w:styleId="Caption">
    <w:name w:val="caption"/>
    <w:basedOn w:val="Normal"/>
    <w:qFormat/>
    <w:rsid w:val="00897768"/>
    <w:pPr>
      <w:suppressLineNumbers/>
      <w:spacing w:before="120" w:after="120"/>
    </w:pPr>
    <w:rPr>
      <w:i/>
      <w:iCs/>
    </w:rPr>
  </w:style>
  <w:style w:type="paragraph" w:customStyle="1" w:styleId="Index">
    <w:name w:val="Index"/>
    <w:basedOn w:val="Normal"/>
    <w:rsid w:val="00897768"/>
    <w:pPr>
      <w:suppressLineNumbers/>
    </w:pPr>
  </w:style>
  <w:style w:type="paragraph" w:styleId="Header">
    <w:name w:val="header"/>
    <w:basedOn w:val="Normal"/>
    <w:next w:val="Heading1"/>
    <w:link w:val="HeaderChar"/>
    <w:uiPriority w:val="99"/>
    <w:rsid w:val="00897768"/>
    <w:pPr>
      <w:tabs>
        <w:tab w:val="center" w:pos="4320"/>
        <w:tab w:val="right" w:pos="8640"/>
      </w:tabs>
    </w:pPr>
  </w:style>
  <w:style w:type="paragraph" w:styleId="BodyTextIndent3">
    <w:name w:val="Body Text Indent 3"/>
    <w:basedOn w:val="Normal"/>
    <w:rsid w:val="00897768"/>
    <w:pPr>
      <w:spacing w:line="360" w:lineRule="auto"/>
      <w:ind w:firstLine="720"/>
      <w:jc w:val="both"/>
    </w:pPr>
    <w:rPr>
      <w:b/>
      <w:bCs/>
    </w:rPr>
  </w:style>
  <w:style w:type="paragraph" w:styleId="BodyTextIndent">
    <w:name w:val="Body Text Indent"/>
    <w:basedOn w:val="Normal"/>
    <w:rsid w:val="00897768"/>
    <w:pPr>
      <w:ind w:left="540" w:hanging="720"/>
      <w:jc w:val="both"/>
    </w:pPr>
  </w:style>
  <w:style w:type="paragraph" w:styleId="BodyTextIndent2">
    <w:name w:val="Body Text Indent 2"/>
    <w:basedOn w:val="Normal"/>
    <w:rsid w:val="00897768"/>
    <w:pPr>
      <w:spacing w:line="360" w:lineRule="auto"/>
      <w:ind w:firstLine="720"/>
      <w:jc w:val="both"/>
    </w:pPr>
  </w:style>
  <w:style w:type="paragraph" w:styleId="BodyText2">
    <w:name w:val="Body Text 2"/>
    <w:basedOn w:val="Normal"/>
    <w:rsid w:val="00897768"/>
    <w:pPr>
      <w:spacing w:line="360" w:lineRule="auto"/>
      <w:jc w:val="both"/>
    </w:pPr>
  </w:style>
  <w:style w:type="paragraph" w:styleId="Footer">
    <w:name w:val="footer"/>
    <w:basedOn w:val="Normal"/>
    <w:link w:val="FooterChar"/>
    <w:uiPriority w:val="99"/>
    <w:rsid w:val="00897768"/>
    <w:pPr>
      <w:tabs>
        <w:tab w:val="center" w:pos="4320"/>
        <w:tab w:val="right" w:pos="8640"/>
      </w:tabs>
    </w:pPr>
    <w:rPr>
      <w:sz w:val="32"/>
    </w:rPr>
  </w:style>
  <w:style w:type="paragraph" w:customStyle="1" w:styleId="TableContents">
    <w:name w:val="Table Contents"/>
    <w:basedOn w:val="Normal"/>
    <w:rsid w:val="00897768"/>
    <w:pPr>
      <w:suppressLineNumbers/>
    </w:pPr>
  </w:style>
  <w:style w:type="paragraph" w:customStyle="1" w:styleId="TableHeading">
    <w:name w:val="Table Heading"/>
    <w:basedOn w:val="TableContents"/>
    <w:rsid w:val="00897768"/>
    <w:pPr>
      <w:jc w:val="center"/>
    </w:pPr>
    <w:rPr>
      <w:b/>
      <w:bCs/>
    </w:rPr>
  </w:style>
  <w:style w:type="paragraph" w:customStyle="1" w:styleId="Framecontents">
    <w:name w:val="Frame contents"/>
    <w:basedOn w:val="BodyText"/>
    <w:rsid w:val="00897768"/>
  </w:style>
  <w:style w:type="paragraph" w:customStyle="1" w:styleId="Text">
    <w:name w:val="Text"/>
    <w:basedOn w:val="Normal"/>
    <w:rsid w:val="00897768"/>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paragraph" w:styleId="PlainText">
    <w:name w:val="Plain Text"/>
    <w:basedOn w:val="Normal"/>
    <w:link w:val="PlainTextChar"/>
    <w:uiPriority w:val="99"/>
    <w:unhideWhenUsed/>
    <w:rsid w:val="00D34643"/>
    <w:pPr>
      <w:suppressAutoHyphens w:val="0"/>
      <w:bidi/>
    </w:pPr>
    <w:rPr>
      <w:rFonts w:ascii="Consolas" w:eastAsia="Calibri" w:hAnsi="Consolas" w:cs="Arial"/>
      <w:sz w:val="21"/>
      <w:szCs w:val="21"/>
      <w:lang w:eastAsia="en-US" w:bidi="fa-IR"/>
    </w:rPr>
  </w:style>
  <w:style w:type="character" w:customStyle="1" w:styleId="PlainTextChar">
    <w:name w:val="Plain Text Char"/>
    <w:basedOn w:val="DefaultParagraphFont"/>
    <w:link w:val="PlainText"/>
    <w:uiPriority w:val="99"/>
    <w:rsid w:val="00D34643"/>
    <w:rPr>
      <w:rFonts w:ascii="Consolas" w:eastAsia="Calibri" w:hAnsi="Consolas" w:cs="Arial"/>
      <w:sz w:val="21"/>
      <w:szCs w:val="21"/>
      <w:lang w:bidi="fa-IR"/>
    </w:rPr>
  </w:style>
  <w:style w:type="character" w:customStyle="1" w:styleId="BodyTextChar">
    <w:name w:val="Body Text Char"/>
    <w:basedOn w:val="DefaultParagraphFont"/>
    <w:link w:val="BodyText"/>
    <w:rsid w:val="00CE614E"/>
    <w:rPr>
      <w:sz w:val="24"/>
      <w:szCs w:val="24"/>
      <w:lang w:eastAsia="ar-SA"/>
    </w:rPr>
  </w:style>
  <w:style w:type="paragraph" w:styleId="NoSpacing">
    <w:name w:val="No Spacing"/>
    <w:uiPriority w:val="1"/>
    <w:qFormat/>
    <w:rsid w:val="00CE614E"/>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04031314">
      <w:bodyDiv w:val="1"/>
      <w:marLeft w:val="0"/>
      <w:marRight w:val="0"/>
      <w:marTop w:val="0"/>
      <w:marBottom w:val="0"/>
      <w:divBdr>
        <w:top w:val="none" w:sz="0" w:space="0" w:color="auto"/>
        <w:left w:val="none" w:sz="0" w:space="0" w:color="auto"/>
        <w:bottom w:val="none" w:sz="0" w:space="0" w:color="auto"/>
        <w:right w:val="none" w:sz="0" w:space="0" w:color="auto"/>
      </w:divBdr>
    </w:div>
    <w:div w:id="491406804">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445542280">
      <w:bodyDiv w:val="1"/>
      <w:marLeft w:val="0"/>
      <w:marRight w:val="0"/>
      <w:marTop w:val="0"/>
      <w:marBottom w:val="0"/>
      <w:divBdr>
        <w:top w:val="none" w:sz="0" w:space="0" w:color="auto"/>
        <w:left w:val="none" w:sz="0" w:space="0" w:color="auto"/>
        <w:bottom w:val="none" w:sz="0" w:space="0" w:color="auto"/>
        <w:right w:val="none" w:sz="0" w:space="0" w:color="auto"/>
      </w:divBdr>
    </w:div>
    <w:div w:id="16362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23418</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6619246</vt:i4>
      </vt:variant>
      <vt:variant>
        <vt:i4>0</vt:i4>
      </vt:variant>
      <vt:variant>
        <vt:i4>0</vt:i4>
      </vt:variant>
      <vt:variant>
        <vt:i4>5</vt:i4>
      </vt:variant>
      <vt:variant>
        <vt:lpwstr>mailto:mosaddegh_sedghi@yahoo.com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2014-02-19T09:06:00Z</cp:lastPrinted>
  <dcterms:created xsi:type="dcterms:W3CDTF">2014-02-19T02:54:00Z</dcterms:created>
  <dcterms:modified xsi:type="dcterms:W3CDTF">2014-02-19T09:06:00Z</dcterms:modified>
</cp:coreProperties>
</file>