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32E1" w:rsidRDefault="00AD32E1" w:rsidP="00911104">
      <w:pPr>
        <w:autoSpaceDE w:val="0"/>
        <w:autoSpaceDN w:val="0"/>
        <w:adjustRightInd w:val="0"/>
        <w:snapToGrid w:val="0"/>
        <w:jc w:val="center"/>
        <w:rPr>
          <w:b/>
          <w:bCs/>
          <w:sz w:val="20"/>
          <w:lang w:eastAsia="zh-CN"/>
        </w:rPr>
      </w:pPr>
      <w:r w:rsidRPr="00911104">
        <w:rPr>
          <w:rStyle w:val="Emphasis"/>
          <w:b/>
          <w:bCs/>
          <w:sz w:val="20"/>
        </w:rPr>
        <w:t xml:space="preserve">Ginkgo </w:t>
      </w:r>
      <w:proofErr w:type="spellStart"/>
      <w:r w:rsidRPr="00911104">
        <w:rPr>
          <w:rStyle w:val="Emphasis"/>
          <w:b/>
          <w:bCs/>
          <w:sz w:val="20"/>
        </w:rPr>
        <w:t>biloba</w:t>
      </w:r>
      <w:proofErr w:type="spellEnd"/>
      <w:r w:rsidRPr="00911104">
        <w:rPr>
          <w:rStyle w:val="st"/>
          <w:b/>
          <w:bCs/>
          <w:sz w:val="20"/>
        </w:rPr>
        <w:t xml:space="preserve"> leaf </w:t>
      </w:r>
      <w:r w:rsidRPr="00911104">
        <w:rPr>
          <w:rStyle w:val="Emphasis"/>
          <w:b/>
          <w:bCs/>
          <w:sz w:val="20"/>
        </w:rPr>
        <w:t>extract</w:t>
      </w:r>
      <w:r w:rsidRPr="00911104">
        <w:rPr>
          <w:b/>
          <w:bCs/>
          <w:sz w:val="20"/>
        </w:rPr>
        <w:t xml:space="preserve"> inhibits and treated </w:t>
      </w:r>
      <w:proofErr w:type="spellStart"/>
      <w:r w:rsidRPr="00911104">
        <w:rPr>
          <w:b/>
          <w:bCs/>
          <w:sz w:val="20"/>
        </w:rPr>
        <w:t>Entamoeba</w:t>
      </w:r>
      <w:proofErr w:type="spellEnd"/>
      <w:r w:rsidRPr="00911104">
        <w:rPr>
          <w:b/>
          <w:bCs/>
          <w:sz w:val="20"/>
        </w:rPr>
        <w:t xml:space="preserve"> </w:t>
      </w:r>
      <w:proofErr w:type="spellStart"/>
      <w:r w:rsidRPr="00911104">
        <w:rPr>
          <w:b/>
          <w:bCs/>
          <w:sz w:val="20"/>
        </w:rPr>
        <w:t>histolytica</w:t>
      </w:r>
      <w:proofErr w:type="spellEnd"/>
      <w:r w:rsidRPr="00911104">
        <w:rPr>
          <w:b/>
          <w:bCs/>
          <w:sz w:val="20"/>
        </w:rPr>
        <w:t xml:space="preserve"> infection</w:t>
      </w:r>
    </w:p>
    <w:p w:rsidR="00911104" w:rsidRPr="00911104" w:rsidRDefault="00911104" w:rsidP="00911104">
      <w:pPr>
        <w:autoSpaceDE w:val="0"/>
        <w:autoSpaceDN w:val="0"/>
        <w:adjustRightInd w:val="0"/>
        <w:snapToGrid w:val="0"/>
        <w:jc w:val="center"/>
        <w:rPr>
          <w:b/>
          <w:bCs/>
          <w:sz w:val="20"/>
          <w:lang w:eastAsia="zh-CN"/>
        </w:rPr>
      </w:pPr>
    </w:p>
    <w:p w:rsidR="00AD32E1" w:rsidRPr="00911104" w:rsidRDefault="00AD32E1" w:rsidP="00911104">
      <w:pPr>
        <w:tabs>
          <w:tab w:val="left" w:pos="720"/>
          <w:tab w:val="left" w:pos="1440"/>
        </w:tabs>
        <w:autoSpaceDE w:val="0"/>
        <w:autoSpaceDN w:val="0"/>
        <w:adjustRightInd w:val="0"/>
        <w:snapToGrid w:val="0"/>
        <w:jc w:val="center"/>
        <w:rPr>
          <w:bCs/>
          <w:sz w:val="20"/>
          <w:lang w:eastAsia="zh-CN"/>
        </w:rPr>
      </w:pPr>
      <w:proofErr w:type="spellStart"/>
      <w:r w:rsidRPr="00911104">
        <w:rPr>
          <w:bCs/>
          <w:sz w:val="20"/>
        </w:rPr>
        <w:t>Areej</w:t>
      </w:r>
      <w:proofErr w:type="spellEnd"/>
      <w:r w:rsidRPr="00911104">
        <w:rPr>
          <w:bCs/>
          <w:sz w:val="20"/>
        </w:rPr>
        <w:t xml:space="preserve"> </w:t>
      </w:r>
      <w:proofErr w:type="spellStart"/>
      <w:r w:rsidRPr="00911104">
        <w:rPr>
          <w:bCs/>
          <w:sz w:val="20"/>
        </w:rPr>
        <w:t>Jameel</w:t>
      </w:r>
      <w:proofErr w:type="spellEnd"/>
      <w:r w:rsidRPr="00911104">
        <w:rPr>
          <w:bCs/>
          <w:sz w:val="20"/>
        </w:rPr>
        <w:t xml:space="preserve"> M. </w:t>
      </w:r>
      <w:proofErr w:type="spellStart"/>
      <w:r w:rsidRPr="00911104">
        <w:rPr>
          <w:bCs/>
          <w:sz w:val="20"/>
        </w:rPr>
        <w:t>Alghabban</w:t>
      </w:r>
      <w:proofErr w:type="spellEnd"/>
    </w:p>
    <w:p w:rsidR="00911104" w:rsidRPr="00911104" w:rsidRDefault="00911104" w:rsidP="00911104">
      <w:pPr>
        <w:tabs>
          <w:tab w:val="left" w:pos="720"/>
          <w:tab w:val="left" w:pos="1440"/>
        </w:tabs>
        <w:autoSpaceDE w:val="0"/>
        <w:autoSpaceDN w:val="0"/>
        <w:adjustRightInd w:val="0"/>
        <w:snapToGrid w:val="0"/>
        <w:jc w:val="center"/>
        <w:rPr>
          <w:b/>
          <w:bCs/>
          <w:sz w:val="20"/>
          <w:lang w:eastAsia="zh-CN"/>
        </w:rPr>
      </w:pPr>
    </w:p>
    <w:p w:rsidR="00AD32E1" w:rsidRPr="00911104" w:rsidRDefault="00AD32E1" w:rsidP="00911104">
      <w:pPr>
        <w:snapToGrid w:val="0"/>
        <w:jc w:val="center"/>
        <w:rPr>
          <w:sz w:val="20"/>
        </w:rPr>
      </w:pPr>
      <w:r w:rsidRPr="00911104">
        <w:rPr>
          <w:sz w:val="20"/>
        </w:rPr>
        <w:t xml:space="preserve">Biology Department, Faculty of science, University of </w:t>
      </w:r>
      <w:proofErr w:type="spellStart"/>
      <w:r w:rsidRPr="00911104">
        <w:rPr>
          <w:sz w:val="20"/>
        </w:rPr>
        <w:t>Tabuk</w:t>
      </w:r>
      <w:proofErr w:type="spellEnd"/>
      <w:r w:rsidRPr="00911104">
        <w:rPr>
          <w:sz w:val="20"/>
        </w:rPr>
        <w:t>, KSA</w:t>
      </w:r>
    </w:p>
    <w:p w:rsidR="00471E57" w:rsidRPr="00911104" w:rsidRDefault="00A832C1" w:rsidP="00911104">
      <w:pPr>
        <w:snapToGrid w:val="0"/>
        <w:jc w:val="center"/>
        <w:rPr>
          <w:sz w:val="20"/>
          <w:szCs w:val="20"/>
        </w:rPr>
      </w:pPr>
      <w:hyperlink r:id="rId7" w:tgtFrame="_blank" w:history="1">
        <w:r w:rsidR="00AD32E1" w:rsidRPr="00911104">
          <w:rPr>
            <w:color w:val="0000FF"/>
            <w:sz w:val="20"/>
            <w:u w:val="single"/>
          </w:rPr>
          <w:t>a_alghabban@ut.edu.sa</w:t>
        </w:r>
      </w:hyperlink>
    </w:p>
    <w:p w:rsidR="001817C7" w:rsidRPr="00911104" w:rsidRDefault="001817C7" w:rsidP="00911104">
      <w:pPr>
        <w:snapToGrid w:val="0"/>
        <w:jc w:val="center"/>
        <w:rPr>
          <w:sz w:val="20"/>
          <w:szCs w:val="20"/>
        </w:rPr>
      </w:pPr>
    </w:p>
    <w:p w:rsidR="00911104" w:rsidRDefault="00471E57" w:rsidP="00911104">
      <w:pPr>
        <w:autoSpaceDE w:val="0"/>
        <w:autoSpaceDN w:val="0"/>
        <w:adjustRightInd w:val="0"/>
        <w:snapToGrid w:val="0"/>
        <w:jc w:val="both"/>
        <w:rPr>
          <w:sz w:val="20"/>
          <w:szCs w:val="20"/>
          <w:lang w:eastAsia="zh-CN"/>
        </w:rPr>
      </w:pPr>
      <w:r w:rsidRPr="00911104">
        <w:rPr>
          <w:b/>
          <w:sz w:val="20"/>
          <w:szCs w:val="20"/>
        </w:rPr>
        <w:t xml:space="preserve">Abstract: </w:t>
      </w:r>
      <w:proofErr w:type="spellStart"/>
      <w:r w:rsidR="005B0982" w:rsidRPr="00911104">
        <w:rPr>
          <w:i/>
          <w:iCs/>
          <w:sz w:val="20"/>
          <w:szCs w:val="20"/>
        </w:rPr>
        <w:t>Entamoeba</w:t>
      </w:r>
      <w:proofErr w:type="spellEnd"/>
      <w:r w:rsidR="005B0982" w:rsidRPr="00911104">
        <w:rPr>
          <w:i/>
          <w:iCs/>
          <w:sz w:val="20"/>
          <w:szCs w:val="20"/>
        </w:rPr>
        <w:t xml:space="preserve"> </w:t>
      </w:r>
      <w:proofErr w:type="spellStart"/>
      <w:r w:rsidR="005B0982" w:rsidRPr="00911104">
        <w:rPr>
          <w:i/>
          <w:iCs/>
          <w:sz w:val="20"/>
          <w:szCs w:val="20"/>
        </w:rPr>
        <w:t>histolytica</w:t>
      </w:r>
      <w:proofErr w:type="spellEnd"/>
      <w:r w:rsidR="005B0982" w:rsidRPr="00911104">
        <w:rPr>
          <w:sz w:val="20"/>
          <w:szCs w:val="20"/>
        </w:rPr>
        <w:t xml:space="preserve"> constitutes one of the commonest </w:t>
      </w:r>
      <w:proofErr w:type="spellStart"/>
      <w:r w:rsidR="005B0982" w:rsidRPr="00911104">
        <w:rPr>
          <w:sz w:val="20"/>
          <w:szCs w:val="20"/>
        </w:rPr>
        <w:t>protozoal</w:t>
      </w:r>
      <w:proofErr w:type="spellEnd"/>
      <w:r w:rsidR="005B0982" w:rsidRPr="00911104">
        <w:rPr>
          <w:sz w:val="20"/>
          <w:szCs w:val="20"/>
        </w:rPr>
        <w:t xml:space="preserve"> infections on a global scale, and it is estimated to infect 10% of the world’s population, up to 50 million cases of invasive </w:t>
      </w:r>
      <w:proofErr w:type="spellStart"/>
      <w:r w:rsidR="005B0982" w:rsidRPr="00911104">
        <w:rPr>
          <w:sz w:val="20"/>
          <w:szCs w:val="20"/>
        </w:rPr>
        <w:t>amebiasis</w:t>
      </w:r>
      <w:proofErr w:type="spellEnd"/>
      <w:r w:rsidR="005B0982" w:rsidRPr="00911104">
        <w:rPr>
          <w:sz w:val="20"/>
          <w:szCs w:val="20"/>
        </w:rPr>
        <w:t xml:space="preserve">, and about 100,000 deaths and probably represent the third leading parasitic cause of death, behind only malaria and </w:t>
      </w:r>
      <w:proofErr w:type="spellStart"/>
      <w:r w:rsidR="005B0982" w:rsidRPr="00911104">
        <w:rPr>
          <w:sz w:val="20"/>
          <w:szCs w:val="20"/>
        </w:rPr>
        <w:t>schistosomiasis</w:t>
      </w:r>
      <w:proofErr w:type="spellEnd"/>
      <w:r w:rsidR="005B0982" w:rsidRPr="00911104">
        <w:rPr>
          <w:sz w:val="20"/>
          <w:szCs w:val="20"/>
        </w:rPr>
        <w:t>. Oral inoculation of rabbits with 5x10</w:t>
      </w:r>
      <w:r w:rsidR="005B0982" w:rsidRPr="00911104">
        <w:rPr>
          <w:sz w:val="20"/>
          <w:szCs w:val="20"/>
          <w:vertAlign w:val="superscript"/>
        </w:rPr>
        <w:t>3</w:t>
      </w:r>
      <w:r w:rsidR="005B0982" w:rsidRPr="00911104">
        <w:rPr>
          <w:sz w:val="20"/>
          <w:szCs w:val="20"/>
        </w:rPr>
        <w:t xml:space="preserve"> cysts of E. </w:t>
      </w:r>
      <w:proofErr w:type="spellStart"/>
      <w:r w:rsidR="005B0982" w:rsidRPr="00911104">
        <w:rPr>
          <w:sz w:val="20"/>
          <w:szCs w:val="20"/>
        </w:rPr>
        <w:t>histolytica</w:t>
      </w:r>
      <w:proofErr w:type="spellEnd"/>
      <w:r w:rsidR="005B0982" w:rsidRPr="00911104">
        <w:rPr>
          <w:sz w:val="20"/>
          <w:szCs w:val="20"/>
        </w:rPr>
        <w:t xml:space="preserve"> isolated from the feces of 30 patients resulted in an infection between 2-3 days among all the infected rabbits as shown by the presence of </w:t>
      </w:r>
      <w:proofErr w:type="spellStart"/>
      <w:r w:rsidR="005B0982" w:rsidRPr="00911104">
        <w:rPr>
          <w:sz w:val="20"/>
          <w:szCs w:val="20"/>
        </w:rPr>
        <w:t>trophozoites</w:t>
      </w:r>
      <w:proofErr w:type="spellEnd"/>
      <w:r w:rsidR="005B0982" w:rsidRPr="00911104">
        <w:rPr>
          <w:sz w:val="20"/>
          <w:szCs w:val="20"/>
        </w:rPr>
        <w:t xml:space="preserve"> in the large intestine and colon. The cysts were first observed in the stool as early as 3</w:t>
      </w:r>
      <w:r w:rsidR="005B0982" w:rsidRPr="00911104">
        <w:rPr>
          <w:sz w:val="20"/>
          <w:szCs w:val="20"/>
          <w:vertAlign w:val="superscript"/>
        </w:rPr>
        <w:t>rd</w:t>
      </w:r>
      <w:r w:rsidR="005B0982" w:rsidRPr="00911104">
        <w:rPr>
          <w:sz w:val="20"/>
          <w:szCs w:val="20"/>
        </w:rPr>
        <w:t xml:space="preserve"> day post inoculation, however, no </w:t>
      </w:r>
      <w:proofErr w:type="spellStart"/>
      <w:r w:rsidR="005B0982" w:rsidRPr="00911104">
        <w:rPr>
          <w:sz w:val="20"/>
          <w:szCs w:val="20"/>
        </w:rPr>
        <w:t>trophozoites</w:t>
      </w:r>
      <w:proofErr w:type="spellEnd"/>
      <w:r w:rsidR="005B0982" w:rsidRPr="00911104">
        <w:rPr>
          <w:sz w:val="20"/>
          <w:szCs w:val="20"/>
        </w:rPr>
        <w:t xml:space="preserve"> were observed. </w:t>
      </w:r>
      <w:r w:rsidR="005B0982" w:rsidRPr="00911104">
        <w:rPr>
          <w:sz w:val="20"/>
          <w:szCs w:val="20"/>
          <w:lang w:bidi="ar-EG"/>
        </w:rPr>
        <w:t xml:space="preserve">Body weight gain in infected rabbits with </w:t>
      </w:r>
      <w:r w:rsidR="005B0982" w:rsidRPr="00911104">
        <w:rPr>
          <w:sz w:val="20"/>
          <w:szCs w:val="20"/>
        </w:rPr>
        <w:t xml:space="preserve">E. </w:t>
      </w:r>
      <w:proofErr w:type="spellStart"/>
      <w:r w:rsidR="005B0982" w:rsidRPr="00911104">
        <w:rPr>
          <w:sz w:val="20"/>
          <w:szCs w:val="20"/>
        </w:rPr>
        <w:t>histolytica</w:t>
      </w:r>
      <w:proofErr w:type="spellEnd"/>
      <w:r w:rsidR="005B0982" w:rsidRPr="00911104">
        <w:rPr>
          <w:sz w:val="20"/>
          <w:szCs w:val="20"/>
        </w:rPr>
        <w:t xml:space="preserve"> </w:t>
      </w:r>
      <w:r w:rsidR="005B0982" w:rsidRPr="00911104">
        <w:rPr>
          <w:sz w:val="20"/>
          <w:szCs w:val="20"/>
          <w:lang w:bidi="ar-EG"/>
        </w:rPr>
        <w:t>was significant decrease as compared to control group, however, it significantly increase in treated infected rabbits with ginkgo</w:t>
      </w:r>
      <w:r w:rsidR="005B0982" w:rsidRPr="00911104">
        <w:rPr>
          <w:sz w:val="20"/>
          <w:szCs w:val="20"/>
        </w:rPr>
        <w:t xml:space="preserve"> </w:t>
      </w:r>
      <w:r w:rsidR="005B0982" w:rsidRPr="00911104">
        <w:rPr>
          <w:sz w:val="20"/>
          <w:szCs w:val="20"/>
          <w:lang w:bidi="ar-EG"/>
        </w:rPr>
        <w:t>when compared to infected</w:t>
      </w:r>
      <w:r w:rsidR="005B0982" w:rsidRPr="00911104">
        <w:rPr>
          <w:sz w:val="20"/>
          <w:szCs w:val="20"/>
        </w:rPr>
        <w:t xml:space="preserve"> </w:t>
      </w:r>
      <w:r w:rsidR="005B0982" w:rsidRPr="00911104">
        <w:rPr>
          <w:sz w:val="20"/>
          <w:szCs w:val="20"/>
          <w:lang w:bidi="ar-EG"/>
        </w:rPr>
        <w:t xml:space="preserve">group. </w:t>
      </w:r>
      <w:r w:rsidR="005B0982" w:rsidRPr="00911104">
        <w:rPr>
          <w:sz w:val="20"/>
          <w:szCs w:val="20"/>
        </w:rPr>
        <w:t xml:space="preserve">Experimentally infected rabbits with </w:t>
      </w:r>
      <w:r w:rsidR="005B0982" w:rsidRPr="00911104">
        <w:rPr>
          <w:i/>
          <w:iCs/>
          <w:sz w:val="20"/>
          <w:szCs w:val="20"/>
        </w:rPr>
        <w:t xml:space="preserve">E. </w:t>
      </w:r>
      <w:proofErr w:type="spellStart"/>
      <w:r w:rsidR="005B0982" w:rsidRPr="00911104">
        <w:rPr>
          <w:i/>
          <w:iCs/>
          <w:sz w:val="20"/>
          <w:szCs w:val="20"/>
        </w:rPr>
        <w:t>histolytica</w:t>
      </w:r>
      <w:proofErr w:type="spellEnd"/>
      <w:r w:rsidR="005B0982" w:rsidRPr="00911104">
        <w:rPr>
          <w:sz w:val="20"/>
          <w:szCs w:val="20"/>
        </w:rPr>
        <w:t xml:space="preserve"> and treated with extract of </w:t>
      </w:r>
      <w:r w:rsidR="005B0982" w:rsidRPr="00911104">
        <w:rPr>
          <w:i/>
          <w:iCs/>
          <w:sz w:val="20"/>
          <w:szCs w:val="20"/>
        </w:rPr>
        <w:t>Ginkgo</w:t>
      </w:r>
      <w:r w:rsidR="005B0982" w:rsidRPr="00911104">
        <w:rPr>
          <w:sz w:val="20"/>
          <w:szCs w:val="20"/>
        </w:rPr>
        <w:t xml:space="preserve"> </w:t>
      </w:r>
      <w:proofErr w:type="spellStart"/>
      <w:r w:rsidR="005B0982" w:rsidRPr="00911104">
        <w:rPr>
          <w:i/>
          <w:iCs/>
          <w:sz w:val="20"/>
          <w:szCs w:val="20"/>
        </w:rPr>
        <w:t>biloba</w:t>
      </w:r>
      <w:proofErr w:type="spellEnd"/>
      <w:r w:rsidR="005B0982" w:rsidRPr="00911104">
        <w:rPr>
          <w:i/>
          <w:iCs/>
          <w:sz w:val="20"/>
          <w:szCs w:val="20"/>
        </w:rPr>
        <w:t xml:space="preserve"> </w:t>
      </w:r>
      <w:r w:rsidR="005B0982" w:rsidRPr="00911104">
        <w:rPr>
          <w:sz w:val="20"/>
          <w:szCs w:val="20"/>
        </w:rPr>
        <w:t xml:space="preserve">leaves for 7 days (G4) in significantly (p &lt;0.05) </w:t>
      </w:r>
      <w:proofErr w:type="spellStart"/>
      <w:r w:rsidR="005B0982" w:rsidRPr="00911104">
        <w:rPr>
          <w:sz w:val="20"/>
          <w:szCs w:val="20"/>
        </w:rPr>
        <w:t>devoided</w:t>
      </w:r>
      <w:proofErr w:type="spellEnd"/>
      <w:r w:rsidR="005B0982" w:rsidRPr="00911104">
        <w:rPr>
          <w:sz w:val="20"/>
          <w:szCs w:val="20"/>
        </w:rPr>
        <w:t xml:space="preserve"> cyst gradually from day 1 after treatment. Both cysts and </w:t>
      </w:r>
      <w:proofErr w:type="spellStart"/>
      <w:r w:rsidR="005B0982" w:rsidRPr="00911104">
        <w:rPr>
          <w:sz w:val="20"/>
          <w:szCs w:val="20"/>
        </w:rPr>
        <w:t>trophozoites</w:t>
      </w:r>
      <w:proofErr w:type="spellEnd"/>
      <w:r w:rsidR="005B0982" w:rsidRPr="00911104">
        <w:rPr>
          <w:sz w:val="20"/>
          <w:szCs w:val="20"/>
        </w:rPr>
        <w:t xml:space="preserve"> were detected in the rabbit stools after the 1</w:t>
      </w:r>
      <w:r w:rsidR="005B0982" w:rsidRPr="00911104">
        <w:rPr>
          <w:sz w:val="20"/>
          <w:szCs w:val="20"/>
          <w:vertAlign w:val="superscript"/>
        </w:rPr>
        <w:t>st</w:t>
      </w:r>
      <w:r w:rsidR="005B0982" w:rsidRPr="00911104">
        <w:rPr>
          <w:sz w:val="20"/>
          <w:szCs w:val="20"/>
        </w:rPr>
        <w:t xml:space="preserve"> day of treatment with ginkgo extracts. The cysts and </w:t>
      </w:r>
      <w:proofErr w:type="spellStart"/>
      <w:r w:rsidR="005B0982" w:rsidRPr="00911104">
        <w:rPr>
          <w:sz w:val="20"/>
          <w:szCs w:val="20"/>
        </w:rPr>
        <w:t>trophozoites</w:t>
      </w:r>
      <w:proofErr w:type="spellEnd"/>
      <w:r w:rsidR="005B0982" w:rsidRPr="00911104">
        <w:rPr>
          <w:sz w:val="20"/>
          <w:szCs w:val="20"/>
        </w:rPr>
        <w:t xml:space="preserve"> count started decreasing and became </w:t>
      </w:r>
      <w:r w:rsidR="005B0982" w:rsidRPr="00911104">
        <w:rPr>
          <w:i/>
          <w:iCs/>
          <w:sz w:val="20"/>
          <w:szCs w:val="20"/>
        </w:rPr>
        <w:t xml:space="preserve">E. </w:t>
      </w:r>
      <w:proofErr w:type="spellStart"/>
      <w:r w:rsidR="005B0982" w:rsidRPr="00911104">
        <w:rPr>
          <w:i/>
          <w:iCs/>
          <w:sz w:val="20"/>
          <w:szCs w:val="20"/>
        </w:rPr>
        <w:t>histolytica</w:t>
      </w:r>
      <w:proofErr w:type="spellEnd"/>
      <w:r w:rsidR="005B0982" w:rsidRPr="00911104">
        <w:rPr>
          <w:i/>
          <w:iCs/>
          <w:sz w:val="20"/>
          <w:szCs w:val="20"/>
        </w:rPr>
        <w:t xml:space="preserve"> </w:t>
      </w:r>
      <w:r w:rsidR="005B0982" w:rsidRPr="00911104">
        <w:rPr>
          <w:sz w:val="20"/>
          <w:szCs w:val="20"/>
        </w:rPr>
        <w:t>free by the 6</w:t>
      </w:r>
      <w:r w:rsidR="005B0982" w:rsidRPr="00911104">
        <w:rPr>
          <w:sz w:val="20"/>
          <w:szCs w:val="20"/>
          <w:vertAlign w:val="superscript"/>
        </w:rPr>
        <w:t>th</w:t>
      </w:r>
      <w:r w:rsidR="005B0982" w:rsidRPr="00911104">
        <w:rPr>
          <w:sz w:val="20"/>
          <w:szCs w:val="20"/>
        </w:rPr>
        <w:t xml:space="preserve"> day of </w:t>
      </w:r>
      <w:r w:rsidR="005B0982" w:rsidRPr="00911104">
        <w:rPr>
          <w:i/>
          <w:iCs/>
          <w:sz w:val="20"/>
          <w:szCs w:val="20"/>
        </w:rPr>
        <w:t>Ginkgo</w:t>
      </w:r>
      <w:r w:rsidR="005B0982" w:rsidRPr="00911104">
        <w:rPr>
          <w:sz w:val="20"/>
          <w:szCs w:val="20"/>
        </w:rPr>
        <w:t xml:space="preserve"> </w:t>
      </w:r>
      <w:proofErr w:type="spellStart"/>
      <w:r w:rsidR="005B0982" w:rsidRPr="00911104">
        <w:rPr>
          <w:i/>
          <w:iCs/>
          <w:sz w:val="20"/>
          <w:szCs w:val="20"/>
        </w:rPr>
        <w:t>biloba</w:t>
      </w:r>
      <w:proofErr w:type="spellEnd"/>
      <w:r w:rsidR="005B0982" w:rsidRPr="00911104">
        <w:rPr>
          <w:i/>
          <w:iCs/>
          <w:sz w:val="20"/>
          <w:szCs w:val="20"/>
        </w:rPr>
        <w:t xml:space="preserve"> </w:t>
      </w:r>
      <w:r w:rsidR="005B0982" w:rsidRPr="00911104">
        <w:rPr>
          <w:sz w:val="20"/>
          <w:szCs w:val="20"/>
        </w:rPr>
        <w:t xml:space="preserve">extract administration indicated 100% cure rate at the end of treatment. </w:t>
      </w:r>
      <w:proofErr w:type="spellStart"/>
      <w:r w:rsidR="005B0982" w:rsidRPr="00911104">
        <w:rPr>
          <w:sz w:val="20"/>
          <w:szCs w:val="20"/>
        </w:rPr>
        <w:t>Trophozoites</w:t>
      </w:r>
      <w:proofErr w:type="spellEnd"/>
      <w:r w:rsidR="005B0982" w:rsidRPr="00911104">
        <w:rPr>
          <w:sz w:val="20"/>
          <w:szCs w:val="20"/>
        </w:rPr>
        <w:t xml:space="preserve"> of </w:t>
      </w:r>
      <w:r w:rsidR="005B0982" w:rsidRPr="00911104">
        <w:rPr>
          <w:i/>
          <w:iCs/>
          <w:sz w:val="20"/>
          <w:szCs w:val="20"/>
        </w:rPr>
        <w:t xml:space="preserve">E. </w:t>
      </w:r>
      <w:proofErr w:type="spellStart"/>
      <w:r w:rsidR="005B0982" w:rsidRPr="00911104">
        <w:rPr>
          <w:i/>
          <w:iCs/>
          <w:sz w:val="20"/>
          <w:szCs w:val="20"/>
        </w:rPr>
        <w:t>histolytica</w:t>
      </w:r>
      <w:proofErr w:type="spellEnd"/>
      <w:r w:rsidR="005B0982" w:rsidRPr="00911104">
        <w:rPr>
          <w:sz w:val="20"/>
          <w:szCs w:val="20"/>
        </w:rPr>
        <w:t xml:space="preserve"> were highly sensitive to ginkgo extracts (24% viability) at a dose of </w:t>
      </w:r>
      <w:r w:rsidR="005B0982" w:rsidRPr="00911104">
        <w:rPr>
          <w:color w:val="000000"/>
          <w:sz w:val="20"/>
          <w:szCs w:val="20"/>
        </w:rPr>
        <w:t>200 mg/Kg body weight/ day</w:t>
      </w:r>
      <w:r w:rsidR="005B0982" w:rsidRPr="00911104">
        <w:rPr>
          <w:i/>
          <w:iCs/>
          <w:sz w:val="20"/>
          <w:szCs w:val="20"/>
        </w:rPr>
        <w:t xml:space="preserve"> </w:t>
      </w:r>
      <w:r w:rsidR="005B0982" w:rsidRPr="00911104">
        <w:rPr>
          <w:sz w:val="20"/>
          <w:szCs w:val="20"/>
        </w:rPr>
        <w:t xml:space="preserve">that was significant in relation to the control (500% viability after 3 day of infection) which indicates progression of infection. Many histological abnormalities in the large intestine were detected in experimentally infected rabbits with </w:t>
      </w:r>
      <w:proofErr w:type="spellStart"/>
      <w:r w:rsidR="005B0982" w:rsidRPr="00911104">
        <w:rPr>
          <w:i/>
          <w:iCs/>
          <w:sz w:val="20"/>
          <w:szCs w:val="20"/>
        </w:rPr>
        <w:t>Entamoeba</w:t>
      </w:r>
      <w:proofErr w:type="spellEnd"/>
      <w:r w:rsidR="005B0982" w:rsidRPr="00911104">
        <w:rPr>
          <w:i/>
          <w:iCs/>
          <w:sz w:val="20"/>
          <w:szCs w:val="20"/>
        </w:rPr>
        <w:t xml:space="preserve"> </w:t>
      </w:r>
      <w:proofErr w:type="spellStart"/>
      <w:r w:rsidR="005B0982" w:rsidRPr="00911104">
        <w:rPr>
          <w:i/>
          <w:iCs/>
          <w:sz w:val="20"/>
          <w:szCs w:val="20"/>
        </w:rPr>
        <w:t>histolytica</w:t>
      </w:r>
      <w:proofErr w:type="spellEnd"/>
      <w:r w:rsidR="005B0982" w:rsidRPr="00911104">
        <w:rPr>
          <w:sz w:val="20"/>
          <w:szCs w:val="20"/>
        </w:rPr>
        <w:t xml:space="preserve">. These abnormalities as necrosis, severe hemorrhage, increased in numbers of goblet cells, </w:t>
      </w:r>
      <w:proofErr w:type="spellStart"/>
      <w:r w:rsidR="005B0982" w:rsidRPr="00911104">
        <w:rPr>
          <w:sz w:val="20"/>
          <w:szCs w:val="20"/>
        </w:rPr>
        <w:t>cytoplasmic</w:t>
      </w:r>
      <w:proofErr w:type="spellEnd"/>
      <w:r w:rsidR="005B0982" w:rsidRPr="00911104">
        <w:rPr>
          <w:sz w:val="20"/>
          <w:szCs w:val="20"/>
        </w:rPr>
        <w:t xml:space="preserve"> </w:t>
      </w:r>
      <w:proofErr w:type="spellStart"/>
      <w:r w:rsidR="005B0982" w:rsidRPr="00911104">
        <w:rPr>
          <w:sz w:val="20"/>
          <w:szCs w:val="20"/>
        </w:rPr>
        <w:t>vacuoltions</w:t>
      </w:r>
      <w:proofErr w:type="spellEnd"/>
      <w:r w:rsidR="005B0982" w:rsidRPr="00911104">
        <w:rPr>
          <w:sz w:val="20"/>
          <w:szCs w:val="20"/>
        </w:rPr>
        <w:t xml:space="preserve">, congested blood vessels and lymphocytes proliferation were. Treatment with ginkgo helps in improving the adverse effect of </w:t>
      </w:r>
      <w:r w:rsidR="005B0982" w:rsidRPr="00911104">
        <w:rPr>
          <w:i/>
          <w:iCs/>
          <w:sz w:val="20"/>
          <w:szCs w:val="20"/>
        </w:rPr>
        <w:t xml:space="preserve">E. </w:t>
      </w:r>
      <w:proofErr w:type="spellStart"/>
      <w:r w:rsidR="005B0982" w:rsidRPr="00911104">
        <w:rPr>
          <w:i/>
          <w:iCs/>
          <w:sz w:val="20"/>
          <w:szCs w:val="20"/>
        </w:rPr>
        <w:t>histolytica</w:t>
      </w:r>
      <w:proofErr w:type="spellEnd"/>
      <w:r w:rsidR="005B0982" w:rsidRPr="00911104">
        <w:rPr>
          <w:sz w:val="20"/>
          <w:szCs w:val="20"/>
        </w:rPr>
        <w:t xml:space="preserve"> infections; also the histological study confirms this finding. </w:t>
      </w:r>
    </w:p>
    <w:p w:rsidR="00911104" w:rsidRPr="00076467" w:rsidRDefault="00966860" w:rsidP="00911104">
      <w:pPr>
        <w:rPr>
          <w:sz w:val="20"/>
          <w:szCs w:val="20"/>
          <w:lang w:eastAsia="zh-CN"/>
        </w:rPr>
      </w:pPr>
      <w:r w:rsidRPr="00911104">
        <w:rPr>
          <w:color w:val="000000"/>
          <w:sz w:val="20"/>
          <w:szCs w:val="20"/>
        </w:rPr>
        <w:t>[</w:t>
      </w:r>
      <w:proofErr w:type="spellStart"/>
      <w:r w:rsidR="005B0982" w:rsidRPr="00911104">
        <w:rPr>
          <w:sz w:val="20"/>
          <w:szCs w:val="20"/>
        </w:rPr>
        <w:t>Alghabban</w:t>
      </w:r>
      <w:proofErr w:type="spellEnd"/>
      <w:r w:rsidR="005B0982" w:rsidRPr="00911104">
        <w:rPr>
          <w:sz w:val="20"/>
          <w:szCs w:val="20"/>
        </w:rPr>
        <w:t xml:space="preserve"> AJM</w:t>
      </w:r>
      <w:r w:rsidR="00734A5D" w:rsidRPr="00911104">
        <w:rPr>
          <w:sz w:val="20"/>
          <w:szCs w:val="20"/>
        </w:rPr>
        <w:t xml:space="preserve">. </w:t>
      </w:r>
      <w:r w:rsidR="005B0982" w:rsidRPr="00911104">
        <w:rPr>
          <w:rStyle w:val="Emphasis"/>
          <w:b/>
          <w:sz w:val="20"/>
          <w:szCs w:val="20"/>
        </w:rPr>
        <w:t xml:space="preserve">Ginkgo </w:t>
      </w:r>
      <w:proofErr w:type="spellStart"/>
      <w:r w:rsidR="005B0982" w:rsidRPr="00911104">
        <w:rPr>
          <w:rStyle w:val="Emphasis"/>
          <w:b/>
          <w:sz w:val="20"/>
          <w:szCs w:val="20"/>
        </w:rPr>
        <w:t>biloba</w:t>
      </w:r>
      <w:proofErr w:type="spellEnd"/>
      <w:r w:rsidR="005B0982" w:rsidRPr="00911104">
        <w:rPr>
          <w:rStyle w:val="st"/>
          <w:b/>
          <w:sz w:val="20"/>
          <w:szCs w:val="20"/>
        </w:rPr>
        <w:t xml:space="preserve"> leaf </w:t>
      </w:r>
      <w:r w:rsidR="005B0982" w:rsidRPr="00911104">
        <w:rPr>
          <w:rStyle w:val="Emphasis"/>
          <w:b/>
          <w:sz w:val="20"/>
          <w:szCs w:val="20"/>
        </w:rPr>
        <w:t>extract</w:t>
      </w:r>
      <w:r w:rsidR="005B0982" w:rsidRPr="00911104">
        <w:rPr>
          <w:b/>
          <w:sz w:val="20"/>
          <w:szCs w:val="20"/>
        </w:rPr>
        <w:t xml:space="preserve"> inhibits and treated </w:t>
      </w:r>
      <w:proofErr w:type="spellStart"/>
      <w:r w:rsidR="005B0982" w:rsidRPr="00911104">
        <w:rPr>
          <w:b/>
          <w:sz w:val="20"/>
          <w:szCs w:val="20"/>
        </w:rPr>
        <w:t>Entamoeba</w:t>
      </w:r>
      <w:proofErr w:type="spellEnd"/>
      <w:r w:rsidR="005B0982" w:rsidRPr="00911104">
        <w:rPr>
          <w:b/>
          <w:sz w:val="20"/>
          <w:szCs w:val="20"/>
        </w:rPr>
        <w:t xml:space="preserve"> </w:t>
      </w:r>
      <w:proofErr w:type="spellStart"/>
      <w:r w:rsidR="005B0982" w:rsidRPr="00911104">
        <w:rPr>
          <w:b/>
          <w:sz w:val="20"/>
          <w:szCs w:val="20"/>
        </w:rPr>
        <w:t>histolytica</w:t>
      </w:r>
      <w:proofErr w:type="spellEnd"/>
      <w:r w:rsidR="005B0982" w:rsidRPr="00911104">
        <w:rPr>
          <w:b/>
          <w:sz w:val="20"/>
          <w:szCs w:val="20"/>
        </w:rPr>
        <w:t xml:space="preserve"> infection</w:t>
      </w:r>
      <w:r w:rsidR="00734A5D" w:rsidRPr="00911104">
        <w:rPr>
          <w:b/>
          <w:sz w:val="20"/>
          <w:szCs w:val="20"/>
        </w:rPr>
        <w:t>.</w:t>
      </w:r>
      <w:r w:rsidR="00911104" w:rsidRPr="00076467">
        <w:rPr>
          <w:rFonts w:hint="eastAsia"/>
          <w:b/>
          <w:bCs/>
          <w:sz w:val="20"/>
          <w:szCs w:val="20"/>
        </w:rPr>
        <w:t xml:space="preserve"> </w:t>
      </w:r>
      <w:r w:rsidR="00911104" w:rsidRPr="00076467">
        <w:rPr>
          <w:rFonts w:eastAsia="Times New Roman"/>
          <w:bCs/>
          <w:i/>
          <w:sz w:val="20"/>
          <w:szCs w:val="20"/>
        </w:rPr>
        <w:t xml:space="preserve">Nat </w:t>
      </w:r>
      <w:proofErr w:type="spellStart"/>
      <w:r w:rsidR="00911104" w:rsidRPr="00076467">
        <w:rPr>
          <w:rFonts w:eastAsia="Times New Roman"/>
          <w:bCs/>
          <w:i/>
          <w:sz w:val="20"/>
          <w:szCs w:val="20"/>
        </w:rPr>
        <w:t>Sci</w:t>
      </w:r>
      <w:proofErr w:type="spellEnd"/>
      <w:r w:rsidR="00911104" w:rsidRPr="00076467">
        <w:rPr>
          <w:rFonts w:eastAsiaTheme="minorEastAsia" w:hint="eastAsia"/>
          <w:bCs/>
          <w:i/>
          <w:sz w:val="20"/>
          <w:szCs w:val="20"/>
        </w:rPr>
        <w:t xml:space="preserve"> </w:t>
      </w:r>
      <w:r w:rsidR="00911104" w:rsidRPr="00076467">
        <w:rPr>
          <w:sz w:val="20"/>
          <w:szCs w:val="20"/>
        </w:rPr>
        <w:t>201</w:t>
      </w:r>
      <w:r w:rsidR="00911104">
        <w:rPr>
          <w:rFonts w:hint="eastAsia"/>
          <w:sz w:val="20"/>
          <w:szCs w:val="20"/>
        </w:rPr>
        <w:t>4</w:t>
      </w:r>
      <w:r w:rsidR="00911104" w:rsidRPr="00076467">
        <w:rPr>
          <w:sz w:val="20"/>
          <w:szCs w:val="20"/>
        </w:rPr>
        <w:t>;1</w:t>
      </w:r>
      <w:r w:rsidR="00911104">
        <w:rPr>
          <w:rFonts w:hint="eastAsia"/>
          <w:sz w:val="20"/>
          <w:szCs w:val="20"/>
        </w:rPr>
        <w:t>2</w:t>
      </w:r>
      <w:r w:rsidR="00911104" w:rsidRPr="00076467">
        <w:rPr>
          <w:sz w:val="20"/>
          <w:szCs w:val="20"/>
        </w:rPr>
        <w:t>(</w:t>
      </w:r>
      <w:r w:rsidR="00911104">
        <w:rPr>
          <w:rFonts w:hint="eastAsia"/>
          <w:sz w:val="20"/>
          <w:szCs w:val="20"/>
        </w:rPr>
        <w:t>2</w:t>
      </w:r>
      <w:r w:rsidR="00911104" w:rsidRPr="00076467">
        <w:rPr>
          <w:sz w:val="20"/>
          <w:szCs w:val="20"/>
        </w:rPr>
        <w:t>):</w:t>
      </w:r>
      <w:r w:rsidR="00BE103B">
        <w:rPr>
          <w:noProof/>
          <w:color w:val="000000"/>
          <w:sz w:val="20"/>
          <w:szCs w:val="20"/>
        </w:rPr>
        <w:t>63</w:t>
      </w:r>
      <w:r w:rsidR="00911104" w:rsidRPr="0050224F">
        <w:rPr>
          <w:color w:val="000000"/>
          <w:sz w:val="20"/>
          <w:szCs w:val="20"/>
        </w:rPr>
        <w:t>-</w:t>
      </w:r>
      <w:r w:rsidR="00BE103B">
        <w:rPr>
          <w:noProof/>
          <w:color w:val="000000"/>
          <w:sz w:val="20"/>
          <w:szCs w:val="20"/>
        </w:rPr>
        <w:t>68</w:t>
      </w:r>
      <w:r w:rsidR="00911104" w:rsidRPr="00076467">
        <w:rPr>
          <w:sz w:val="20"/>
          <w:szCs w:val="20"/>
        </w:rPr>
        <w:t>]</w:t>
      </w:r>
      <w:r w:rsidR="00911104" w:rsidRPr="00076467">
        <w:rPr>
          <w:rFonts w:hint="eastAsia"/>
          <w:sz w:val="20"/>
          <w:szCs w:val="20"/>
        </w:rPr>
        <w:t>.</w:t>
      </w:r>
      <w:r w:rsidR="00911104" w:rsidRPr="00076467">
        <w:rPr>
          <w:sz w:val="20"/>
          <w:szCs w:val="20"/>
        </w:rPr>
        <w:t xml:space="preserve"> (ISSN: 1545-0740).</w:t>
      </w:r>
      <w:r w:rsidR="00911104" w:rsidRPr="00853AD6">
        <w:rPr>
          <w:color w:val="0000FF"/>
          <w:sz w:val="20"/>
          <w:szCs w:val="20"/>
        </w:rPr>
        <w:t xml:space="preserve"> </w:t>
      </w:r>
      <w:hyperlink r:id="rId8" w:history="1">
        <w:r w:rsidR="00911104" w:rsidRPr="00853AD6">
          <w:rPr>
            <w:rStyle w:val="Hyperlink"/>
            <w:sz w:val="20"/>
            <w:szCs w:val="20"/>
          </w:rPr>
          <w:t>http://www.sciencepub.net/nature</w:t>
        </w:r>
      </w:hyperlink>
      <w:r w:rsidR="00911104" w:rsidRPr="00076467">
        <w:rPr>
          <w:sz w:val="20"/>
          <w:szCs w:val="20"/>
        </w:rPr>
        <w:t>.</w:t>
      </w:r>
      <w:r w:rsidR="00911104" w:rsidRPr="00076467">
        <w:rPr>
          <w:rFonts w:hint="eastAsia"/>
          <w:sz w:val="20"/>
          <w:szCs w:val="20"/>
        </w:rPr>
        <w:t xml:space="preserve"> </w:t>
      </w:r>
      <w:r w:rsidR="00911104">
        <w:rPr>
          <w:rFonts w:hint="eastAsia"/>
          <w:sz w:val="20"/>
          <w:szCs w:val="20"/>
          <w:lang w:eastAsia="zh-CN"/>
        </w:rPr>
        <w:t>10</w:t>
      </w:r>
    </w:p>
    <w:p w:rsidR="001817C7" w:rsidRPr="00911104" w:rsidRDefault="001817C7" w:rsidP="00911104">
      <w:pPr>
        <w:autoSpaceDE w:val="0"/>
        <w:autoSpaceDN w:val="0"/>
        <w:adjustRightInd w:val="0"/>
        <w:snapToGrid w:val="0"/>
        <w:jc w:val="both"/>
        <w:rPr>
          <w:sz w:val="20"/>
          <w:szCs w:val="20"/>
        </w:rPr>
      </w:pPr>
    </w:p>
    <w:p w:rsidR="001817C7" w:rsidRPr="00911104" w:rsidRDefault="001817C7" w:rsidP="00911104">
      <w:pPr>
        <w:snapToGrid w:val="0"/>
        <w:jc w:val="both"/>
        <w:rPr>
          <w:sz w:val="20"/>
          <w:szCs w:val="20"/>
        </w:rPr>
      </w:pPr>
      <w:r w:rsidRPr="00911104">
        <w:rPr>
          <w:b/>
          <w:sz w:val="20"/>
          <w:szCs w:val="20"/>
        </w:rPr>
        <w:t xml:space="preserve">Keywords: </w:t>
      </w:r>
      <w:proofErr w:type="spellStart"/>
      <w:r w:rsidR="005B0982" w:rsidRPr="00911104">
        <w:rPr>
          <w:i/>
          <w:iCs/>
          <w:sz w:val="20"/>
          <w:szCs w:val="20"/>
        </w:rPr>
        <w:t>Entamoeba</w:t>
      </w:r>
      <w:proofErr w:type="spellEnd"/>
      <w:r w:rsidR="0091208A" w:rsidRPr="00911104">
        <w:rPr>
          <w:sz w:val="20"/>
          <w:szCs w:val="20"/>
        </w:rPr>
        <w:t>;</w:t>
      </w:r>
      <w:r w:rsidRPr="00911104">
        <w:rPr>
          <w:sz w:val="20"/>
          <w:szCs w:val="20"/>
        </w:rPr>
        <w:t xml:space="preserve"> </w:t>
      </w:r>
      <w:r w:rsidR="005B0982" w:rsidRPr="00911104">
        <w:rPr>
          <w:i/>
          <w:iCs/>
          <w:sz w:val="20"/>
          <w:szCs w:val="20"/>
        </w:rPr>
        <w:t>Ginkgo</w:t>
      </w:r>
      <w:r w:rsidR="005B0982" w:rsidRPr="00911104">
        <w:rPr>
          <w:sz w:val="20"/>
          <w:szCs w:val="20"/>
        </w:rPr>
        <w:t xml:space="preserve"> </w:t>
      </w:r>
      <w:proofErr w:type="spellStart"/>
      <w:r w:rsidR="005B0982" w:rsidRPr="00911104">
        <w:rPr>
          <w:i/>
          <w:iCs/>
          <w:sz w:val="20"/>
          <w:szCs w:val="20"/>
        </w:rPr>
        <w:t>biloba</w:t>
      </w:r>
      <w:proofErr w:type="spellEnd"/>
      <w:r w:rsidR="0091208A" w:rsidRPr="00911104">
        <w:rPr>
          <w:sz w:val="20"/>
          <w:szCs w:val="20"/>
        </w:rPr>
        <w:t>;</w:t>
      </w:r>
      <w:r w:rsidRPr="00911104">
        <w:rPr>
          <w:sz w:val="20"/>
          <w:szCs w:val="20"/>
        </w:rPr>
        <w:t xml:space="preserve"> </w:t>
      </w:r>
      <w:r w:rsidR="005B0982" w:rsidRPr="00911104">
        <w:rPr>
          <w:sz w:val="20"/>
          <w:szCs w:val="20"/>
        </w:rPr>
        <w:t>Rabbit; Histopathology</w:t>
      </w:r>
      <w:r w:rsidR="0091208A" w:rsidRPr="00911104">
        <w:rPr>
          <w:sz w:val="20"/>
          <w:szCs w:val="20"/>
        </w:rPr>
        <w:t>;</w:t>
      </w:r>
      <w:r w:rsidRPr="00911104">
        <w:rPr>
          <w:sz w:val="20"/>
          <w:szCs w:val="20"/>
        </w:rPr>
        <w:t xml:space="preserve"> </w:t>
      </w:r>
      <w:r w:rsidR="005B0982" w:rsidRPr="00911104">
        <w:rPr>
          <w:sz w:val="20"/>
          <w:szCs w:val="20"/>
        </w:rPr>
        <w:t>PCNA</w:t>
      </w:r>
    </w:p>
    <w:p w:rsidR="001817C7" w:rsidRPr="00911104" w:rsidRDefault="001817C7" w:rsidP="00911104">
      <w:pPr>
        <w:snapToGrid w:val="0"/>
        <w:ind w:firstLine="425"/>
        <w:jc w:val="both"/>
        <w:rPr>
          <w:sz w:val="20"/>
          <w:szCs w:val="20"/>
        </w:rPr>
      </w:pPr>
    </w:p>
    <w:p w:rsidR="002F20CD" w:rsidRPr="00911104" w:rsidRDefault="002F20CD" w:rsidP="00911104">
      <w:pPr>
        <w:snapToGrid w:val="0"/>
        <w:jc w:val="both"/>
        <w:rPr>
          <w:b/>
          <w:sz w:val="20"/>
          <w:szCs w:val="20"/>
        </w:rPr>
        <w:sectPr w:rsidR="002F20CD" w:rsidRPr="00911104" w:rsidSect="00BE103B">
          <w:headerReference w:type="default" r:id="rId9"/>
          <w:footerReference w:type="even" r:id="rId10"/>
          <w:footerReference w:type="default" r:id="rId11"/>
          <w:footnotePr>
            <w:pos w:val="beneathText"/>
          </w:footnotePr>
          <w:type w:val="continuous"/>
          <w:pgSz w:w="12240" w:h="15840" w:code="1"/>
          <w:pgMar w:top="1440" w:right="1440" w:bottom="1440" w:left="1440" w:header="720" w:footer="720" w:gutter="0"/>
          <w:pgNumType w:start="63"/>
          <w:cols w:space="720"/>
          <w:docGrid w:linePitch="360"/>
        </w:sectPr>
      </w:pPr>
    </w:p>
    <w:p w:rsidR="00471E57" w:rsidRPr="00911104" w:rsidRDefault="00471E57" w:rsidP="00911104">
      <w:pPr>
        <w:snapToGrid w:val="0"/>
        <w:jc w:val="both"/>
        <w:rPr>
          <w:b/>
          <w:sz w:val="20"/>
          <w:szCs w:val="20"/>
        </w:rPr>
      </w:pPr>
      <w:r w:rsidRPr="00911104">
        <w:rPr>
          <w:b/>
          <w:sz w:val="20"/>
          <w:szCs w:val="20"/>
        </w:rPr>
        <w:lastRenderedPageBreak/>
        <w:t>1. Introduction</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Several members of the genus </w:t>
      </w:r>
      <w:proofErr w:type="spellStart"/>
      <w:r w:rsidRPr="00911104">
        <w:rPr>
          <w:i/>
          <w:iCs/>
          <w:sz w:val="20"/>
          <w:szCs w:val="20"/>
        </w:rPr>
        <w:t>Entamoeba</w:t>
      </w:r>
      <w:proofErr w:type="spellEnd"/>
      <w:r w:rsidRPr="00911104">
        <w:rPr>
          <w:i/>
          <w:iCs/>
          <w:sz w:val="20"/>
          <w:szCs w:val="20"/>
        </w:rPr>
        <w:t xml:space="preserve"> </w:t>
      </w:r>
      <w:r w:rsidRPr="00911104">
        <w:rPr>
          <w:sz w:val="20"/>
          <w:szCs w:val="20"/>
        </w:rPr>
        <w:t xml:space="preserve">infect humans. Among these only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 xml:space="preserve"> </w:t>
      </w:r>
      <w:r w:rsidRPr="00911104">
        <w:rPr>
          <w:sz w:val="20"/>
          <w:szCs w:val="20"/>
        </w:rPr>
        <w:t xml:space="preserve">is considered pathogenic and the disease it causes is called </w:t>
      </w:r>
      <w:proofErr w:type="spellStart"/>
      <w:r w:rsidRPr="00911104">
        <w:rPr>
          <w:sz w:val="20"/>
          <w:szCs w:val="20"/>
        </w:rPr>
        <w:t>amoebiasis</w:t>
      </w:r>
      <w:proofErr w:type="spellEnd"/>
      <w:r w:rsidRPr="00911104">
        <w:rPr>
          <w:sz w:val="20"/>
          <w:szCs w:val="20"/>
        </w:rPr>
        <w:t xml:space="preserve"> or amebic dysentery. </w:t>
      </w:r>
      <w:proofErr w:type="spellStart"/>
      <w:r w:rsidRPr="00911104">
        <w:rPr>
          <w:sz w:val="20"/>
          <w:szCs w:val="20"/>
        </w:rPr>
        <w:t>Amebiasiss</w:t>
      </w:r>
      <w:proofErr w:type="spellEnd"/>
      <w:r w:rsidRPr="00911104">
        <w:rPr>
          <w:sz w:val="20"/>
          <w:szCs w:val="20"/>
        </w:rPr>
        <w:t xml:space="preserve"> is a common worldwide disease in developing countries, caused by infection with protozoan parasite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 xml:space="preserve"> </w:t>
      </w:r>
      <w:r w:rsidRPr="00911104">
        <w:rPr>
          <w:sz w:val="20"/>
          <w:szCs w:val="20"/>
        </w:rPr>
        <w:t xml:space="preserve">(Stanley, 2003; Huston, 2004; </w:t>
      </w:r>
      <w:proofErr w:type="spellStart"/>
      <w:r w:rsidRPr="00911104">
        <w:rPr>
          <w:sz w:val="20"/>
          <w:szCs w:val="20"/>
        </w:rPr>
        <w:t>Mukherjee</w:t>
      </w:r>
      <w:proofErr w:type="spellEnd"/>
      <w:r w:rsidRPr="00911104">
        <w:rPr>
          <w:sz w:val="20"/>
          <w:szCs w:val="20"/>
        </w:rPr>
        <w:t xml:space="preserve"> et al., 2008; </w:t>
      </w:r>
      <w:proofErr w:type="spellStart"/>
      <w:r w:rsidRPr="00911104">
        <w:rPr>
          <w:sz w:val="20"/>
          <w:szCs w:val="20"/>
        </w:rPr>
        <w:t>Shahran</w:t>
      </w:r>
      <w:proofErr w:type="spellEnd"/>
      <w:r w:rsidRPr="00911104">
        <w:rPr>
          <w:sz w:val="20"/>
          <w:szCs w:val="20"/>
        </w:rPr>
        <w:t xml:space="preserve"> and Petri, 2008; </w:t>
      </w:r>
      <w:proofErr w:type="spellStart"/>
      <w:r w:rsidRPr="00911104">
        <w:rPr>
          <w:sz w:val="20"/>
          <w:szCs w:val="20"/>
        </w:rPr>
        <w:t>Khalaf</w:t>
      </w:r>
      <w:proofErr w:type="spellEnd"/>
      <w:r w:rsidRPr="00911104">
        <w:rPr>
          <w:sz w:val="20"/>
          <w:szCs w:val="20"/>
        </w:rPr>
        <w:t>, 2013). It is much more common in the tropics and wherever sanitation is poor, in all climatic zones (</w:t>
      </w:r>
      <w:proofErr w:type="spellStart"/>
      <w:r w:rsidRPr="00911104">
        <w:rPr>
          <w:sz w:val="20"/>
          <w:szCs w:val="20"/>
        </w:rPr>
        <w:t>Paniker</w:t>
      </w:r>
      <w:proofErr w:type="spellEnd"/>
      <w:r w:rsidRPr="00911104">
        <w:rPr>
          <w:sz w:val="20"/>
          <w:szCs w:val="20"/>
        </w:rPr>
        <w:t xml:space="preserve">, 2002).  It constitutes one of the commonest </w:t>
      </w:r>
      <w:proofErr w:type="spellStart"/>
      <w:r w:rsidRPr="00911104">
        <w:rPr>
          <w:sz w:val="20"/>
          <w:szCs w:val="20"/>
        </w:rPr>
        <w:t>protozoal</w:t>
      </w:r>
      <w:proofErr w:type="spellEnd"/>
      <w:r w:rsidRPr="00911104">
        <w:rPr>
          <w:sz w:val="20"/>
          <w:szCs w:val="20"/>
        </w:rPr>
        <w:t xml:space="preserve"> infections on a global scale, and it is estimated to infect 10% of the world’s population, up to 50 million cases of invasive </w:t>
      </w:r>
      <w:proofErr w:type="spellStart"/>
      <w:r w:rsidRPr="00911104">
        <w:rPr>
          <w:sz w:val="20"/>
          <w:szCs w:val="20"/>
        </w:rPr>
        <w:t>amebiasis</w:t>
      </w:r>
      <w:proofErr w:type="spellEnd"/>
      <w:r w:rsidRPr="00911104">
        <w:rPr>
          <w:sz w:val="20"/>
          <w:szCs w:val="20"/>
        </w:rPr>
        <w:t xml:space="preserve">, and about 100,000 deaths and probably represent the third leading parasitic cause of death, behind only malaria and </w:t>
      </w:r>
      <w:proofErr w:type="spellStart"/>
      <w:r w:rsidRPr="00911104">
        <w:rPr>
          <w:sz w:val="20"/>
          <w:szCs w:val="20"/>
        </w:rPr>
        <w:t>schistosomiasis</w:t>
      </w:r>
      <w:proofErr w:type="spellEnd"/>
      <w:r w:rsidRPr="00911104">
        <w:rPr>
          <w:sz w:val="20"/>
          <w:szCs w:val="20"/>
        </w:rPr>
        <w:t xml:space="preserve"> (</w:t>
      </w:r>
      <w:proofErr w:type="spellStart"/>
      <w:r w:rsidRPr="00911104">
        <w:rPr>
          <w:sz w:val="20"/>
          <w:szCs w:val="20"/>
        </w:rPr>
        <w:t>Georgopoulos</w:t>
      </w:r>
      <w:proofErr w:type="spellEnd"/>
      <w:r w:rsidRPr="00911104">
        <w:rPr>
          <w:sz w:val="20"/>
          <w:szCs w:val="20"/>
        </w:rPr>
        <w:t xml:space="preserve"> et al., 2001; </w:t>
      </w:r>
      <w:proofErr w:type="spellStart"/>
      <w:r w:rsidRPr="00911104">
        <w:rPr>
          <w:sz w:val="20"/>
          <w:szCs w:val="20"/>
        </w:rPr>
        <w:t>Bansal</w:t>
      </w:r>
      <w:proofErr w:type="spellEnd"/>
      <w:r w:rsidRPr="00911104">
        <w:rPr>
          <w:sz w:val="20"/>
          <w:szCs w:val="20"/>
        </w:rPr>
        <w:t xml:space="preserve"> et al., 2004). </w:t>
      </w:r>
      <w:proofErr w:type="spellStart"/>
      <w:r w:rsidRPr="00911104">
        <w:rPr>
          <w:sz w:val="20"/>
          <w:szCs w:val="20"/>
        </w:rPr>
        <w:t>Amoebiasis</w:t>
      </w:r>
      <w:proofErr w:type="spellEnd"/>
      <w:r w:rsidRPr="00911104">
        <w:rPr>
          <w:sz w:val="20"/>
          <w:szCs w:val="20"/>
        </w:rPr>
        <w:t xml:space="preserve"> is a major problem in developing countries such as India. This is primarily because of inadequate sanitation and contaminated food and drinking water.</w:t>
      </w:r>
    </w:p>
    <w:p w:rsidR="004337BD" w:rsidRPr="00911104" w:rsidRDefault="004337BD" w:rsidP="00911104">
      <w:pPr>
        <w:autoSpaceDE w:val="0"/>
        <w:autoSpaceDN w:val="0"/>
        <w:adjustRightInd w:val="0"/>
        <w:snapToGrid w:val="0"/>
        <w:ind w:firstLine="425"/>
        <w:jc w:val="both"/>
        <w:rPr>
          <w:sz w:val="20"/>
          <w:szCs w:val="20"/>
        </w:rPr>
      </w:pP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w:t>
      </w:r>
      <w:r w:rsidRPr="00911104">
        <w:rPr>
          <w:sz w:val="20"/>
          <w:szCs w:val="20"/>
        </w:rPr>
        <w:t xml:space="preserve"> an intestinal parasite that exists in two forms, the </w:t>
      </w:r>
      <w:proofErr w:type="spellStart"/>
      <w:r w:rsidRPr="00911104">
        <w:rPr>
          <w:sz w:val="20"/>
          <w:szCs w:val="20"/>
        </w:rPr>
        <w:t>trophozoite</w:t>
      </w:r>
      <w:proofErr w:type="spellEnd"/>
      <w:r w:rsidRPr="00911104">
        <w:rPr>
          <w:sz w:val="20"/>
          <w:szCs w:val="20"/>
        </w:rPr>
        <w:t xml:space="preserve"> which is the active, dividing form and the cyst which is dormant </w:t>
      </w:r>
      <w:r w:rsidRPr="00911104">
        <w:rPr>
          <w:sz w:val="20"/>
          <w:szCs w:val="20"/>
        </w:rPr>
        <w:lastRenderedPageBreak/>
        <w:t xml:space="preserve">and can survive for prolonged periods outside the host (Stanley, 2003; Huston, 2004; </w:t>
      </w:r>
      <w:proofErr w:type="spellStart"/>
      <w:r w:rsidRPr="00911104">
        <w:rPr>
          <w:sz w:val="20"/>
          <w:szCs w:val="20"/>
        </w:rPr>
        <w:t>Khalaf</w:t>
      </w:r>
      <w:proofErr w:type="spellEnd"/>
      <w:r w:rsidRPr="00911104">
        <w:rPr>
          <w:sz w:val="20"/>
          <w:szCs w:val="20"/>
        </w:rPr>
        <w:t xml:space="preserve">, 2013).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 xml:space="preserve"> </w:t>
      </w:r>
      <w:r w:rsidRPr="00911104">
        <w:rPr>
          <w:sz w:val="20"/>
          <w:szCs w:val="20"/>
        </w:rPr>
        <w:t xml:space="preserve">exhibits a typical fecal–oral life cycle consisting of infectious cysts passed in the feces and </w:t>
      </w:r>
      <w:proofErr w:type="spellStart"/>
      <w:r w:rsidRPr="00911104">
        <w:rPr>
          <w:sz w:val="20"/>
          <w:szCs w:val="20"/>
        </w:rPr>
        <w:t>trophozoites</w:t>
      </w:r>
      <w:proofErr w:type="spellEnd"/>
      <w:r w:rsidRPr="00911104">
        <w:rPr>
          <w:sz w:val="20"/>
          <w:szCs w:val="20"/>
        </w:rPr>
        <w:t xml:space="preserve"> which replicate within the large intestine (Joyce and </w:t>
      </w:r>
      <w:proofErr w:type="spellStart"/>
      <w:r w:rsidRPr="00911104">
        <w:rPr>
          <w:sz w:val="20"/>
          <w:szCs w:val="20"/>
        </w:rPr>
        <w:t>Ravdin</w:t>
      </w:r>
      <w:proofErr w:type="spellEnd"/>
      <w:r w:rsidRPr="00911104">
        <w:rPr>
          <w:sz w:val="20"/>
          <w:szCs w:val="20"/>
        </w:rPr>
        <w:t xml:space="preserve">, 1988). The infection is acquired through the ingestion of cysts and the risk factors are similar to other diseases transmitted by the fecal–oral route. Contaminated food and water are probably the primary sources of infection (Stanley, 2003; Huston, 2004; </w:t>
      </w:r>
      <w:proofErr w:type="spellStart"/>
      <w:r w:rsidRPr="00911104">
        <w:rPr>
          <w:sz w:val="20"/>
          <w:szCs w:val="20"/>
        </w:rPr>
        <w:t>Khalaf</w:t>
      </w:r>
      <w:proofErr w:type="spellEnd"/>
      <w:r w:rsidRPr="00911104">
        <w:rPr>
          <w:sz w:val="20"/>
          <w:szCs w:val="20"/>
        </w:rPr>
        <w:t>, 2013).</w:t>
      </w:r>
    </w:p>
    <w:p w:rsidR="003013D6"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Intestinal </w:t>
      </w:r>
      <w:proofErr w:type="spellStart"/>
      <w:r w:rsidRPr="00911104">
        <w:rPr>
          <w:sz w:val="20"/>
          <w:szCs w:val="20"/>
        </w:rPr>
        <w:t>amebiasis</w:t>
      </w:r>
      <w:proofErr w:type="spellEnd"/>
      <w:r w:rsidRPr="00911104">
        <w:rPr>
          <w:sz w:val="20"/>
          <w:szCs w:val="20"/>
        </w:rPr>
        <w:t xml:space="preserve"> is still an important health problem in developing countries of the world. All drugs can have side effects. Sometimes, the side effects are serious but most of the time they are not. Over the years, plants have been used as valuable sources of natural products for maintaining animal and human health.</w:t>
      </w:r>
    </w:p>
    <w:p w:rsidR="00DB5B04" w:rsidRPr="00911104" w:rsidRDefault="004337BD" w:rsidP="00911104">
      <w:pPr>
        <w:autoSpaceDE w:val="0"/>
        <w:autoSpaceDN w:val="0"/>
        <w:adjustRightInd w:val="0"/>
        <w:snapToGrid w:val="0"/>
        <w:ind w:firstLine="425"/>
        <w:jc w:val="both"/>
        <w:rPr>
          <w:i/>
          <w:iCs/>
          <w:sz w:val="20"/>
          <w:szCs w:val="20"/>
        </w:rPr>
      </w:pPr>
      <w:r w:rsidRPr="00911104">
        <w:rPr>
          <w:sz w:val="20"/>
          <w:szCs w:val="20"/>
        </w:rPr>
        <w:t>Plants have been reported to contain large varieties of chemical substances that possess important preventative and curative therapies (</w:t>
      </w:r>
      <w:proofErr w:type="spellStart"/>
      <w:r w:rsidRPr="00911104">
        <w:rPr>
          <w:sz w:val="20"/>
          <w:szCs w:val="20"/>
        </w:rPr>
        <w:t>Nascimento</w:t>
      </w:r>
      <w:proofErr w:type="spellEnd"/>
      <w:r w:rsidRPr="00911104">
        <w:rPr>
          <w:sz w:val="20"/>
          <w:szCs w:val="20"/>
        </w:rPr>
        <w:t xml:space="preserve"> et al., 2000). Since prehistoric times and continuing to our modern days, people from all over the world have grown or collected plants for the </w:t>
      </w:r>
      <w:r w:rsidRPr="00911104">
        <w:rPr>
          <w:sz w:val="20"/>
          <w:szCs w:val="20"/>
        </w:rPr>
        <w:lastRenderedPageBreak/>
        <w:t xml:space="preserve">prevention and treatment of diseases. Herbal medicine is increasingly gaining acceptance from the public and medical professionals due to advances in the understanding of the mechanisms by which herbs positively influence health and quality of life (Panda and </w:t>
      </w:r>
      <w:proofErr w:type="spellStart"/>
      <w:r w:rsidRPr="00911104">
        <w:rPr>
          <w:sz w:val="20"/>
          <w:szCs w:val="20"/>
        </w:rPr>
        <w:t>Naik</w:t>
      </w:r>
      <w:proofErr w:type="spellEnd"/>
      <w:r w:rsidRPr="00911104">
        <w:rPr>
          <w:sz w:val="20"/>
          <w:szCs w:val="20"/>
        </w:rPr>
        <w:t>, 2009).</w:t>
      </w:r>
    </w:p>
    <w:p w:rsidR="004337BD" w:rsidRDefault="004337BD" w:rsidP="00911104">
      <w:pPr>
        <w:autoSpaceDE w:val="0"/>
        <w:autoSpaceDN w:val="0"/>
        <w:adjustRightInd w:val="0"/>
        <w:snapToGrid w:val="0"/>
        <w:ind w:firstLine="425"/>
        <w:jc w:val="both"/>
        <w:rPr>
          <w:sz w:val="20"/>
          <w:szCs w:val="20"/>
          <w:lang w:eastAsia="zh-CN"/>
        </w:rPr>
      </w:pPr>
      <w:r w:rsidRPr="00911104">
        <w:rPr>
          <w:i/>
          <w:iCs/>
          <w:sz w:val="20"/>
          <w:szCs w:val="20"/>
        </w:rPr>
        <w:t xml:space="preserve">Ginkgo </w:t>
      </w:r>
      <w:proofErr w:type="spellStart"/>
      <w:r w:rsidRPr="00911104">
        <w:rPr>
          <w:i/>
          <w:iCs/>
          <w:sz w:val="20"/>
          <w:szCs w:val="20"/>
        </w:rPr>
        <w:t>biloba</w:t>
      </w:r>
      <w:proofErr w:type="spellEnd"/>
      <w:r w:rsidRPr="00911104">
        <w:rPr>
          <w:sz w:val="20"/>
          <w:szCs w:val="20"/>
        </w:rPr>
        <w:t xml:space="preserve"> is one of the oldest herbal medicines that have been used as a therapeutic agent in modern pharmacology (</w:t>
      </w:r>
      <w:proofErr w:type="spellStart"/>
      <w:r w:rsidRPr="00911104">
        <w:rPr>
          <w:sz w:val="20"/>
          <w:szCs w:val="20"/>
        </w:rPr>
        <w:t>Jaracz</w:t>
      </w:r>
      <w:proofErr w:type="spellEnd"/>
      <w:r w:rsidRPr="00911104">
        <w:rPr>
          <w:sz w:val="20"/>
          <w:szCs w:val="20"/>
        </w:rPr>
        <w:t xml:space="preserve"> et al., 2004).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 xml:space="preserve">leaves extract is believed to provide beneficial effects in memory impairment, stroke, edema, inflammation, Alzheimer’s dementia and </w:t>
      </w:r>
      <w:proofErr w:type="spellStart"/>
      <w:r w:rsidRPr="00911104">
        <w:rPr>
          <w:sz w:val="20"/>
          <w:szCs w:val="20"/>
        </w:rPr>
        <w:t>vasooclusive</w:t>
      </w:r>
      <w:proofErr w:type="spellEnd"/>
      <w:r w:rsidRPr="00911104">
        <w:rPr>
          <w:sz w:val="20"/>
          <w:szCs w:val="20"/>
        </w:rPr>
        <w:t xml:space="preserve"> disorders (Diamond et al., 2000). Based on these evidences, the present study was aimed to evaluate the beneficial action of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 xml:space="preserve">leaves extract as an alternative drug against </w:t>
      </w:r>
      <w:proofErr w:type="spellStart"/>
      <w:r w:rsidRPr="00911104">
        <w:rPr>
          <w:sz w:val="20"/>
          <w:szCs w:val="20"/>
        </w:rPr>
        <w:t>amoebiasis</w:t>
      </w:r>
      <w:proofErr w:type="spellEnd"/>
      <w:r w:rsidRPr="00911104">
        <w:rPr>
          <w:sz w:val="20"/>
          <w:szCs w:val="20"/>
        </w:rPr>
        <w:t xml:space="preserve"> in experimental animals.</w:t>
      </w:r>
    </w:p>
    <w:p w:rsidR="00676CFB" w:rsidRPr="00911104" w:rsidRDefault="00676CFB" w:rsidP="00911104">
      <w:pPr>
        <w:autoSpaceDE w:val="0"/>
        <w:autoSpaceDN w:val="0"/>
        <w:adjustRightInd w:val="0"/>
        <w:snapToGrid w:val="0"/>
        <w:ind w:firstLine="425"/>
        <w:jc w:val="both"/>
        <w:rPr>
          <w:sz w:val="20"/>
          <w:szCs w:val="20"/>
          <w:lang w:eastAsia="zh-CN"/>
        </w:rPr>
      </w:pPr>
    </w:p>
    <w:p w:rsidR="004337BD" w:rsidRPr="00911104" w:rsidRDefault="004337BD" w:rsidP="00911104">
      <w:pPr>
        <w:autoSpaceDE w:val="0"/>
        <w:autoSpaceDN w:val="0"/>
        <w:adjustRightInd w:val="0"/>
        <w:snapToGrid w:val="0"/>
        <w:jc w:val="both"/>
        <w:rPr>
          <w:b/>
          <w:bCs/>
          <w:sz w:val="20"/>
          <w:szCs w:val="20"/>
        </w:rPr>
      </w:pPr>
      <w:r w:rsidRPr="00911104">
        <w:rPr>
          <w:b/>
          <w:bCs/>
          <w:sz w:val="20"/>
          <w:szCs w:val="20"/>
        </w:rPr>
        <w:t>2. Materials and Methods:</w:t>
      </w:r>
    </w:p>
    <w:p w:rsidR="004337BD" w:rsidRPr="00911104" w:rsidRDefault="004337BD" w:rsidP="00911104">
      <w:pPr>
        <w:autoSpaceDE w:val="0"/>
        <w:autoSpaceDN w:val="0"/>
        <w:adjustRightInd w:val="0"/>
        <w:snapToGrid w:val="0"/>
        <w:jc w:val="both"/>
        <w:rPr>
          <w:b/>
          <w:bCs/>
          <w:sz w:val="20"/>
          <w:szCs w:val="20"/>
        </w:rPr>
      </w:pPr>
      <w:r w:rsidRPr="00911104">
        <w:rPr>
          <w:b/>
          <w:bCs/>
          <w:sz w:val="20"/>
          <w:szCs w:val="20"/>
        </w:rPr>
        <w:t>Stool samples:</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The present study included (30) stool samples were collected from patients naturally infected with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sz w:val="20"/>
          <w:szCs w:val="20"/>
        </w:rPr>
        <w:t xml:space="preserve">, in Arab Saudi children hospital and from some an official analysis laboratories in </w:t>
      </w:r>
      <w:proofErr w:type="spellStart"/>
      <w:r w:rsidRPr="00911104">
        <w:rPr>
          <w:sz w:val="20"/>
          <w:szCs w:val="20"/>
        </w:rPr>
        <w:t>Tabuk</w:t>
      </w:r>
      <w:proofErr w:type="spellEnd"/>
      <w:r w:rsidRPr="00911104">
        <w:rPr>
          <w:sz w:val="20"/>
          <w:szCs w:val="20"/>
        </w:rPr>
        <w:t xml:space="preserve"> city, KSA, directly </w:t>
      </w:r>
      <w:proofErr w:type="spellStart"/>
      <w:r w:rsidRPr="00911104">
        <w:rPr>
          <w:sz w:val="20"/>
          <w:szCs w:val="20"/>
        </w:rPr>
        <w:t>awet</w:t>
      </w:r>
      <w:proofErr w:type="spellEnd"/>
      <w:r w:rsidRPr="00911104">
        <w:rPr>
          <w:sz w:val="20"/>
          <w:szCs w:val="20"/>
        </w:rPr>
        <w:t xml:space="preserve"> slide prepared by using </w:t>
      </w:r>
      <w:proofErr w:type="spellStart"/>
      <w:r w:rsidRPr="00911104">
        <w:rPr>
          <w:sz w:val="20"/>
          <w:szCs w:val="20"/>
        </w:rPr>
        <w:t>Logls</w:t>
      </w:r>
      <w:proofErr w:type="spellEnd"/>
      <w:r w:rsidRPr="00911104">
        <w:rPr>
          <w:sz w:val="20"/>
          <w:szCs w:val="20"/>
        </w:rPr>
        <w:t xml:space="preserve"> iodine stain to search about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 xml:space="preserve">, </w:t>
      </w:r>
      <w:r w:rsidRPr="00911104">
        <w:rPr>
          <w:sz w:val="20"/>
          <w:szCs w:val="20"/>
        </w:rPr>
        <w:t xml:space="preserve">the positive samples saved in cool containers and transferred to </w:t>
      </w:r>
      <w:proofErr w:type="spellStart"/>
      <w:r w:rsidRPr="00911104">
        <w:rPr>
          <w:sz w:val="20"/>
          <w:szCs w:val="20"/>
        </w:rPr>
        <w:t>Tabuk</w:t>
      </w:r>
      <w:proofErr w:type="spellEnd"/>
      <w:r w:rsidRPr="00911104">
        <w:rPr>
          <w:sz w:val="20"/>
          <w:szCs w:val="20"/>
        </w:rPr>
        <w:t xml:space="preserve"> university. The cyst of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sz w:val="20"/>
          <w:szCs w:val="20"/>
        </w:rPr>
        <w:t xml:space="preserve"> from patients stool were </w:t>
      </w:r>
      <w:proofErr w:type="spellStart"/>
      <w:r w:rsidRPr="00911104">
        <w:rPr>
          <w:sz w:val="20"/>
          <w:szCs w:val="20"/>
        </w:rPr>
        <w:t>purficate</w:t>
      </w:r>
      <w:proofErr w:type="spellEnd"/>
      <w:r w:rsidRPr="00911104">
        <w:rPr>
          <w:sz w:val="20"/>
          <w:szCs w:val="20"/>
        </w:rPr>
        <w:t xml:space="preserve"> according to Bingham and Meyer method (1979) and counted with </w:t>
      </w:r>
      <w:proofErr w:type="spellStart"/>
      <w:r w:rsidRPr="00911104">
        <w:rPr>
          <w:sz w:val="20"/>
          <w:szCs w:val="20"/>
        </w:rPr>
        <w:t>haemocytometer</w:t>
      </w:r>
      <w:proofErr w:type="spellEnd"/>
      <w:r w:rsidRPr="00911104">
        <w:rPr>
          <w:sz w:val="20"/>
          <w:szCs w:val="20"/>
        </w:rPr>
        <w:t xml:space="preserve"> chamber and suspended in phosphate buffer saline (pH 7.2) to contain (5×10</w:t>
      </w:r>
      <w:r w:rsidRPr="00911104">
        <w:rPr>
          <w:sz w:val="20"/>
          <w:szCs w:val="20"/>
          <w:vertAlign w:val="superscript"/>
        </w:rPr>
        <w:t>3</w:t>
      </w:r>
      <w:r w:rsidRPr="00911104">
        <w:rPr>
          <w:sz w:val="20"/>
          <w:szCs w:val="20"/>
        </w:rPr>
        <w:t xml:space="preserve"> cyst /1.0ml).</w:t>
      </w:r>
    </w:p>
    <w:p w:rsidR="00DB5B04" w:rsidRPr="00911104" w:rsidRDefault="004337BD" w:rsidP="00911104">
      <w:pPr>
        <w:autoSpaceDE w:val="0"/>
        <w:autoSpaceDN w:val="0"/>
        <w:adjustRightInd w:val="0"/>
        <w:snapToGrid w:val="0"/>
        <w:jc w:val="both"/>
        <w:rPr>
          <w:sz w:val="20"/>
          <w:szCs w:val="20"/>
        </w:rPr>
      </w:pPr>
      <w:r w:rsidRPr="00911104">
        <w:rPr>
          <w:b/>
          <w:bCs/>
          <w:sz w:val="20"/>
          <w:szCs w:val="20"/>
        </w:rPr>
        <w:t>Animals and Experimental Design:</w:t>
      </w:r>
    </w:p>
    <w:p w:rsidR="003013D6" w:rsidRPr="00911104" w:rsidRDefault="004337BD" w:rsidP="00911104">
      <w:pPr>
        <w:autoSpaceDE w:val="0"/>
        <w:autoSpaceDN w:val="0"/>
        <w:adjustRightInd w:val="0"/>
        <w:snapToGrid w:val="0"/>
        <w:ind w:firstLine="425"/>
        <w:jc w:val="both"/>
        <w:rPr>
          <w:sz w:val="20"/>
          <w:szCs w:val="20"/>
        </w:rPr>
      </w:pPr>
      <w:r w:rsidRPr="00911104">
        <w:rPr>
          <w:sz w:val="20"/>
          <w:szCs w:val="20"/>
        </w:rPr>
        <w:t>Experiments were performed on local domestic rabbits (</w:t>
      </w:r>
      <w:proofErr w:type="spellStart"/>
      <w:r w:rsidRPr="00911104">
        <w:rPr>
          <w:i/>
          <w:iCs/>
          <w:sz w:val="20"/>
          <w:szCs w:val="20"/>
        </w:rPr>
        <w:t>Oryctolagus</w:t>
      </w:r>
      <w:proofErr w:type="spellEnd"/>
      <w:r w:rsidRPr="00911104">
        <w:rPr>
          <w:i/>
          <w:iCs/>
          <w:sz w:val="20"/>
          <w:szCs w:val="20"/>
        </w:rPr>
        <w:t xml:space="preserve"> </w:t>
      </w:r>
      <w:proofErr w:type="spellStart"/>
      <w:r w:rsidRPr="00911104">
        <w:rPr>
          <w:i/>
          <w:iCs/>
          <w:sz w:val="20"/>
          <w:szCs w:val="20"/>
        </w:rPr>
        <w:t>cuniculus</w:t>
      </w:r>
      <w:proofErr w:type="spellEnd"/>
      <w:r w:rsidRPr="00911104">
        <w:rPr>
          <w:sz w:val="20"/>
          <w:szCs w:val="20"/>
        </w:rPr>
        <w:t xml:space="preserve">). A total number of 20 growing male rabbits at 12-14 weeks of age (with an average weight about </w:t>
      </w:r>
      <w:r w:rsidRPr="00911104">
        <w:rPr>
          <w:sz w:val="20"/>
          <w:szCs w:val="20"/>
          <w:lang w:bidi="ar-EG"/>
        </w:rPr>
        <w:t>1200±50 g</w:t>
      </w:r>
      <w:r w:rsidRPr="00911104">
        <w:rPr>
          <w:sz w:val="20"/>
          <w:szCs w:val="20"/>
        </w:rPr>
        <w:t xml:space="preserve">) were kept under the same managerial and hygienic conditions and were free from intestinal pathogens. The rabbits were housed in galvanized wire cages (50 x 60 cm) provided with feeds and automatic nipple drinkers. Feed and water were offered </w:t>
      </w:r>
      <w:r w:rsidRPr="00911104">
        <w:rPr>
          <w:i/>
          <w:iCs/>
          <w:sz w:val="20"/>
          <w:szCs w:val="20"/>
        </w:rPr>
        <w:t xml:space="preserve">ad </w:t>
      </w:r>
      <w:proofErr w:type="spellStart"/>
      <w:r w:rsidRPr="00911104">
        <w:rPr>
          <w:i/>
          <w:iCs/>
          <w:sz w:val="20"/>
          <w:szCs w:val="20"/>
        </w:rPr>
        <w:t>libitum</w:t>
      </w:r>
      <w:proofErr w:type="spellEnd"/>
      <w:r w:rsidRPr="00911104">
        <w:rPr>
          <w:sz w:val="20"/>
          <w:szCs w:val="20"/>
        </w:rPr>
        <w:t>.</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Rabbits were individually weighed and randomly distributed into four groups of four rabbits.</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G</w:t>
      </w:r>
      <w:r w:rsidRPr="00911104">
        <w:rPr>
          <w:sz w:val="20"/>
          <w:szCs w:val="20"/>
          <w:vertAlign w:val="subscript"/>
        </w:rPr>
        <w:t>1</w:t>
      </w:r>
      <w:r w:rsidRPr="00911104">
        <w:rPr>
          <w:sz w:val="20"/>
          <w:szCs w:val="20"/>
        </w:rPr>
        <w:t>: Control group</w:t>
      </w:r>
      <w:r w:rsidRPr="00911104">
        <w:rPr>
          <w:rFonts w:eastAsia="Gulim"/>
          <w:sz w:val="20"/>
          <w:szCs w:val="20"/>
          <w:lang w:bidi="ar-EG"/>
        </w:rPr>
        <w:t xml:space="preserve"> includes animals that </w:t>
      </w:r>
      <w:r w:rsidRPr="00911104">
        <w:rPr>
          <w:sz w:val="20"/>
          <w:szCs w:val="20"/>
        </w:rPr>
        <w:t>did not receive any treatment and dissected after 10 days.</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G</w:t>
      </w:r>
      <w:r w:rsidRPr="00911104">
        <w:rPr>
          <w:b/>
          <w:bCs/>
          <w:sz w:val="20"/>
          <w:szCs w:val="20"/>
          <w:vertAlign w:val="subscript"/>
        </w:rPr>
        <w:t>2</w:t>
      </w:r>
      <w:r w:rsidRPr="00911104">
        <w:rPr>
          <w:sz w:val="20"/>
          <w:szCs w:val="20"/>
        </w:rPr>
        <w:t xml:space="preserve">: Positive control group </w:t>
      </w:r>
      <w:r w:rsidRPr="00911104">
        <w:rPr>
          <w:rFonts w:eastAsia="Gulim"/>
          <w:sz w:val="20"/>
          <w:szCs w:val="20"/>
          <w:lang w:bidi="ar-EG"/>
        </w:rPr>
        <w:t xml:space="preserve">includes animals that </w:t>
      </w:r>
      <w:r w:rsidRPr="00911104">
        <w:rPr>
          <w:sz w:val="20"/>
          <w:szCs w:val="20"/>
        </w:rPr>
        <w:t xml:space="preserve">received extract of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leaves (</w:t>
      </w:r>
      <w:r w:rsidRPr="00911104">
        <w:rPr>
          <w:color w:val="000000"/>
          <w:sz w:val="20"/>
          <w:szCs w:val="20"/>
        </w:rPr>
        <w:t>200 mg/Kg body weight/ day</w:t>
      </w:r>
      <w:r w:rsidRPr="00911104">
        <w:rPr>
          <w:sz w:val="20"/>
          <w:szCs w:val="20"/>
        </w:rPr>
        <w:t>) and dissected after 7 days.</w:t>
      </w:r>
    </w:p>
    <w:p w:rsidR="004337BD" w:rsidRPr="00911104" w:rsidRDefault="004337BD" w:rsidP="00911104">
      <w:pPr>
        <w:snapToGrid w:val="0"/>
        <w:ind w:firstLine="425"/>
        <w:jc w:val="both"/>
        <w:rPr>
          <w:sz w:val="20"/>
          <w:szCs w:val="20"/>
        </w:rPr>
      </w:pPr>
      <w:r w:rsidRPr="00911104">
        <w:rPr>
          <w:sz w:val="20"/>
          <w:szCs w:val="20"/>
        </w:rPr>
        <w:t>G</w:t>
      </w:r>
      <w:r w:rsidRPr="00911104">
        <w:rPr>
          <w:b/>
          <w:bCs/>
          <w:sz w:val="20"/>
          <w:szCs w:val="20"/>
          <w:vertAlign w:val="subscript"/>
        </w:rPr>
        <w:t>3</w:t>
      </w:r>
      <w:r w:rsidRPr="00911104">
        <w:rPr>
          <w:sz w:val="20"/>
          <w:szCs w:val="20"/>
        </w:rPr>
        <w:t xml:space="preserve">: Experimental infected group </w:t>
      </w:r>
      <w:r w:rsidRPr="00911104">
        <w:rPr>
          <w:rFonts w:eastAsia="Gulim"/>
          <w:sz w:val="20"/>
          <w:szCs w:val="20"/>
          <w:lang w:bidi="ar-EG"/>
        </w:rPr>
        <w:t xml:space="preserve">includes animals that </w:t>
      </w:r>
      <w:r w:rsidRPr="00911104">
        <w:rPr>
          <w:sz w:val="20"/>
          <w:szCs w:val="20"/>
        </w:rPr>
        <w:t>orally infected with single challenge dose of about 5×10</w:t>
      </w:r>
      <w:r w:rsidRPr="00911104">
        <w:rPr>
          <w:sz w:val="20"/>
          <w:szCs w:val="20"/>
          <w:vertAlign w:val="superscript"/>
        </w:rPr>
        <w:t>3</w:t>
      </w:r>
      <w:r w:rsidRPr="00911104">
        <w:rPr>
          <w:sz w:val="20"/>
          <w:szCs w:val="20"/>
        </w:rPr>
        <w:t xml:space="preserve"> cysts of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 xml:space="preserve"> </w:t>
      </w:r>
      <w:r w:rsidRPr="00911104">
        <w:rPr>
          <w:sz w:val="20"/>
          <w:szCs w:val="20"/>
        </w:rPr>
        <w:t xml:space="preserve">and dissected after 5 days (Bingham and Meyer, 1979; </w:t>
      </w:r>
      <w:proofErr w:type="spellStart"/>
      <w:r w:rsidRPr="00911104">
        <w:rPr>
          <w:sz w:val="20"/>
          <w:szCs w:val="20"/>
        </w:rPr>
        <w:t>Fotedar</w:t>
      </w:r>
      <w:proofErr w:type="spellEnd"/>
      <w:r w:rsidRPr="00911104">
        <w:rPr>
          <w:sz w:val="20"/>
          <w:szCs w:val="20"/>
        </w:rPr>
        <w:t xml:space="preserve"> et al., 2007).</w:t>
      </w:r>
    </w:p>
    <w:p w:rsidR="004337BD" w:rsidRPr="00911104" w:rsidRDefault="004337BD" w:rsidP="00911104">
      <w:pPr>
        <w:snapToGrid w:val="0"/>
        <w:ind w:firstLine="425"/>
        <w:jc w:val="both"/>
        <w:rPr>
          <w:sz w:val="20"/>
          <w:szCs w:val="20"/>
        </w:rPr>
      </w:pPr>
      <w:r w:rsidRPr="00911104">
        <w:rPr>
          <w:sz w:val="20"/>
          <w:szCs w:val="20"/>
        </w:rPr>
        <w:lastRenderedPageBreak/>
        <w:t>G</w:t>
      </w:r>
      <w:r w:rsidRPr="00911104">
        <w:rPr>
          <w:sz w:val="20"/>
          <w:szCs w:val="20"/>
          <w:vertAlign w:val="subscript"/>
        </w:rPr>
        <w:t>4</w:t>
      </w:r>
      <w:r w:rsidRPr="00911104">
        <w:rPr>
          <w:sz w:val="20"/>
          <w:szCs w:val="20"/>
        </w:rPr>
        <w:t xml:space="preserve">: Treated group </w:t>
      </w:r>
      <w:r w:rsidRPr="00911104">
        <w:rPr>
          <w:rFonts w:eastAsia="Gulim"/>
          <w:sz w:val="20"/>
          <w:szCs w:val="20"/>
          <w:lang w:bidi="ar-EG"/>
        </w:rPr>
        <w:t xml:space="preserve">includes animals that </w:t>
      </w:r>
      <w:r w:rsidRPr="00911104">
        <w:rPr>
          <w:sz w:val="20"/>
          <w:szCs w:val="20"/>
        </w:rPr>
        <w:t>orally infected with single challenge dose of about 5×10</w:t>
      </w:r>
      <w:r w:rsidRPr="00911104">
        <w:rPr>
          <w:sz w:val="20"/>
          <w:szCs w:val="20"/>
          <w:vertAlign w:val="superscript"/>
        </w:rPr>
        <w:t>3</w:t>
      </w:r>
      <w:r w:rsidRPr="00911104">
        <w:rPr>
          <w:sz w:val="20"/>
          <w:szCs w:val="20"/>
        </w:rPr>
        <w:t xml:space="preserve"> cysts of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 xml:space="preserve"> </w:t>
      </w:r>
      <w:r w:rsidRPr="00911104">
        <w:rPr>
          <w:sz w:val="20"/>
          <w:szCs w:val="20"/>
        </w:rPr>
        <w:t xml:space="preserve">and after 3 days of infection the infected rabbits treated orally with extract of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 xml:space="preserve">leaves (200 mg/kg </w:t>
      </w:r>
      <w:r w:rsidRPr="00911104">
        <w:rPr>
          <w:color w:val="000000"/>
          <w:sz w:val="20"/>
          <w:szCs w:val="20"/>
        </w:rPr>
        <w:t xml:space="preserve">body weight/ </w:t>
      </w:r>
      <w:r w:rsidRPr="00911104">
        <w:rPr>
          <w:sz w:val="20"/>
          <w:szCs w:val="20"/>
        </w:rPr>
        <w:t>once daily) for 7 days.</w:t>
      </w:r>
    </w:p>
    <w:p w:rsidR="00DB5B04" w:rsidRPr="00911104" w:rsidRDefault="004337BD" w:rsidP="00911104">
      <w:pPr>
        <w:autoSpaceDE w:val="0"/>
        <w:autoSpaceDN w:val="0"/>
        <w:adjustRightInd w:val="0"/>
        <w:snapToGrid w:val="0"/>
        <w:jc w:val="both"/>
        <w:rPr>
          <w:b/>
          <w:bCs/>
          <w:sz w:val="20"/>
          <w:szCs w:val="20"/>
        </w:rPr>
      </w:pPr>
      <w:proofErr w:type="spellStart"/>
      <w:r w:rsidRPr="00911104">
        <w:rPr>
          <w:b/>
          <w:bCs/>
          <w:i/>
          <w:iCs/>
          <w:sz w:val="20"/>
          <w:szCs w:val="20"/>
        </w:rPr>
        <w:t>Entamoeba</w:t>
      </w:r>
      <w:proofErr w:type="spellEnd"/>
      <w:r w:rsidRPr="00911104">
        <w:rPr>
          <w:b/>
          <w:bCs/>
          <w:i/>
          <w:iCs/>
          <w:sz w:val="20"/>
          <w:szCs w:val="20"/>
        </w:rPr>
        <w:t xml:space="preserve"> </w:t>
      </w:r>
      <w:proofErr w:type="spellStart"/>
      <w:r w:rsidRPr="00911104">
        <w:rPr>
          <w:b/>
          <w:bCs/>
          <w:i/>
          <w:iCs/>
          <w:sz w:val="20"/>
          <w:szCs w:val="20"/>
        </w:rPr>
        <w:t>histolytica</w:t>
      </w:r>
      <w:proofErr w:type="spellEnd"/>
      <w:r w:rsidRPr="00911104">
        <w:rPr>
          <w:b/>
          <w:bCs/>
          <w:i/>
          <w:iCs/>
          <w:sz w:val="20"/>
          <w:szCs w:val="20"/>
        </w:rPr>
        <w:t xml:space="preserve"> </w:t>
      </w:r>
      <w:r w:rsidRPr="00911104">
        <w:rPr>
          <w:b/>
          <w:bCs/>
          <w:sz w:val="20"/>
          <w:szCs w:val="20"/>
        </w:rPr>
        <w:t>cyst in rabbit faces:</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In each group the rabbits isolated one by one indifferent cages and one gram of fresh passed fecal were collected from each rabbits dissolved in 5ml of normal saline and homogenized, saline was prepared and cyst stained with iodine and counted every day (</w:t>
      </w:r>
      <w:proofErr w:type="spellStart"/>
      <w:r w:rsidRPr="00911104">
        <w:rPr>
          <w:sz w:val="20"/>
          <w:szCs w:val="20"/>
        </w:rPr>
        <w:t>Shegal</w:t>
      </w:r>
      <w:proofErr w:type="spellEnd"/>
      <w:r w:rsidRPr="00911104">
        <w:rPr>
          <w:sz w:val="20"/>
          <w:szCs w:val="20"/>
        </w:rPr>
        <w:t xml:space="preserve"> et al., 1996).</w:t>
      </w:r>
    </w:p>
    <w:p w:rsidR="00DB5B04" w:rsidRPr="00911104" w:rsidRDefault="004337BD" w:rsidP="00911104">
      <w:pPr>
        <w:autoSpaceDE w:val="0"/>
        <w:autoSpaceDN w:val="0"/>
        <w:adjustRightInd w:val="0"/>
        <w:snapToGrid w:val="0"/>
        <w:jc w:val="both"/>
        <w:rPr>
          <w:sz w:val="20"/>
          <w:szCs w:val="20"/>
        </w:rPr>
      </w:pPr>
      <w:proofErr w:type="spellStart"/>
      <w:r w:rsidRPr="00911104">
        <w:rPr>
          <w:b/>
          <w:bCs/>
          <w:i/>
          <w:iCs/>
          <w:sz w:val="20"/>
          <w:szCs w:val="20"/>
        </w:rPr>
        <w:t>Entamoeba</w:t>
      </w:r>
      <w:proofErr w:type="spellEnd"/>
      <w:r w:rsidRPr="00911104">
        <w:rPr>
          <w:b/>
          <w:bCs/>
          <w:i/>
          <w:iCs/>
          <w:sz w:val="20"/>
          <w:szCs w:val="20"/>
        </w:rPr>
        <w:t xml:space="preserve"> </w:t>
      </w:r>
      <w:proofErr w:type="spellStart"/>
      <w:r w:rsidRPr="00911104">
        <w:rPr>
          <w:b/>
          <w:bCs/>
          <w:i/>
          <w:iCs/>
          <w:sz w:val="20"/>
          <w:szCs w:val="20"/>
        </w:rPr>
        <w:t>histolytica</w:t>
      </w:r>
      <w:proofErr w:type="spellEnd"/>
      <w:r w:rsidRPr="00911104">
        <w:rPr>
          <w:b/>
          <w:bCs/>
          <w:i/>
          <w:iCs/>
          <w:sz w:val="20"/>
          <w:szCs w:val="20"/>
        </w:rPr>
        <w:t xml:space="preserve"> </w:t>
      </w:r>
      <w:r w:rsidRPr="00911104">
        <w:rPr>
          <w:b/>
          <w:bCs/>
          <w:sz w:val="20"/>
          <w:szCs w:val="20"/>
        </w:rPr>
        <w:t>counts in rabbit faces:</w:t>
      </w:r>
    </w:p>
    <w:p w:rsidR="004337BD" w:rsidRPr="00911104" w:rsidRDefault="004337BD" w:rsidP="00911104">
      <w:pPr>
        <w:autoSpaceDE w:val="0"/>
        <w:autoSpaceDN w:val="0"/>
        <w:adjustRightInd w:val="0"/>
        <w:snapToGrid w:val="0"/>
        <w:ind w:firstLine="425"/>
        <w:jc w:val="both"/>
        <w:rPr>
          <w:b/>
          <w:bCs/>
          <w:sz w:val="20"/>
          <w:szCs w:val="20"/>
        </w:rPr>
      </w:pPr>
      <w:r w:rsidRPr="00911104">
        <w:rPr>
          <w:sz w:val="20"/>
          <w:szCs w:val="20"/>
        </w:rPr>
        <w:t xml:space="preserve">On the other hand, at the begging of treatment of infected rabbit with extract from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leaves; the</w:t>
      </w:r>
      <w:r w:rsidRPr="00911104">
        <w:rPr>
          <w:b/>
          <w:bCs/>
          <w:sz w:val="20"/>
          <w:szCs w:val="20"/>
        </w:rPr>
        <w:t xml:space="preserve"> </w:t>
      </w:r>
      <w:r w:rsidRPr="00911104">
        <w:rPr>
          <w:sz w:val="20"/>
          <w:szCs w:val="20"/>
        </w:rPr>
        <w:t xml:space="preserve">Stool specimens were examined </w:t>
      </w:r>
      <w:proofErr w:type="spellStart"/>
      <w:r w:rsidRPr="00911104">
        <w:rPr>
          <w:sz w:val="20"/>
          <w:szCs w:val="20"/>
        </w:rPr>
        <w:t>microspically</w:t>
      </w:r>
      <w:proofErr w:type="spellEnd"/>
      <w:r w:rsidRPr="00911104">
        <w:rPr>
          <w:sz w:val="20"/>
          <w:szCs w:val="20"/>
        </w:rPr>
        <w:t xml:space="preserve"> for viable </w:t>
      </w:r>
      <w:proofErr w:type="spellStart"/>
      <w:r w:rsidRPr="00911104">
        <w:rPr>
          <w:sz w:val="20"/>
          <w:szCs w:val="20"/>
        </w:rPr>
        <w:t>trophozoites</w:t>
      </w:r>
      <w:proofErr w:type="spellEnd"/>
      <w:r w:rsidRPr="00911104">
        <w:rPr>
          <w:sz w:val="20"/>
          <w:szCs w:val="20"/>
        </w:rPr>
        <w:t xml:space="preserve">, and the numbers of these </w:t>
      </w:r>
      <w:proofErr w:type="spellStart"/>
      <w:r w:rsidRPr="00911104">
        <w:rPr>
          <w:sz w:val="20"/>
          <w:szCs w:val="20"/>
        </w:rPr>
        <w:t>trophozoites</w:t>
      </w:r>
      <w:proofErr w:type="spellEnd"/>
      <w:r w:rsidRPr="00911104">
        <w:rPr>
          <w:sz w:val="20"/>
          <w:szCs w:val="20"/>
        </w:rPr>
        <w:t xml:space="preserve"> were counted with </w:t>
      </w:r>
      <w:proofErr w:type="spellStart"/>
      <w:r w:rsidRPr="00911104">
        <w:rPr>
          <w:sz w:val="20"/>
          <w:szCs w:val="20"/>
        </w:rPr>
        <w:t>haemocytometer</w:t>
      </w:r>
      <w:proofErr w:type="spellEnd"/>
      <w:r w:rsidRPr="00911104">
        <w:rPr>
          <w:sz w:val="20"/>
          <w:szCs w:val="20"/>
        </w:rPr>
        <w:t xml:space="preserve"> chamber (</w:t>
      </w:r>
      <w:proofErr w:type="spellStart"/>
      <w:r w:rsidRPr="00911104">
        <w:rPr>
          <w:sz w:val="20"/>
          <w:szCs w:val="20"/>
        </w:rPr>
        <w:t>Fotedar</w:t>
      </w:r>
      <w:proofErr w:type="spellEnd"/>
      <w:r w:rsidRPr="00911104">
        <w:rPr>
          <w:sz w:val="20"/>
          <w:szCs w:val="20"/>
        </w:rPr>
        <w:t xml:space="preserve"> et al., 2007).</w:t>
      </w:r>
    </w:p>
    <w:p w:rsidR="004337BD" w:rsidRPr="00911104" w:rsidRDefault="004337BD" w:rsidP="00911104">
      <w:pPr>
        <w:autoSpaceDE w:val="0"/>
        <w:autoSpaceDN w:val="0"/>
        <w:adjustRightInd w:val="0"/>
        <w:snapToGrid w:val="0"/>
        <w:ind w:firstLine="425"/>
        <w:jc w:val="both"/>
        <w:rPr>
          <w:rFonts w:eastAsia="E-BZ"/>
          <w:color w:val="000000"/>
          <w:sz w:val="20"/>
          <w:szCs w:val="20"/>
        </w:rPr>
      </w:pPr>
      <w:r w:rsidRPr="00911104">
        <w:rPr>
          <w:snapToGrid w:val="0"/>
          <w:sz w:val="20"/>
          <w:szCs w:val="20"/>
        </w:rPr>
        <w:t xml:space="preserve">At the end of treatment period, rabbit in each group were sacrificed, </w:t>
      </w:r>
      <w:r w:rsidRPr="00911104">
        <w:rPr>
          <w:sz w:val="20"/>
          <w:szCs w:val="20"/>
        </w:rPr>
        <w:t>dissected</w:t>
      </w:r>
      <w:r w:rsidRPr="00911104">
        <w:rPr>
          <w:snapToGrid w:val="0"/>
          <w:sz w:val="20"/>
          <w:szCs w:val="20"/>
        </w:rPr>
        <w:t xml:space="preserve"> and the intestine of each rabbit were removed immediately </w:t>
      </w:r>
      <w:r w:rsidRPr="00911104">
        <w:rPr>
          <w:sz w:val="20"/>
          <w:szCs w:val="20"/>
        </w:rPr>
        <w:t>and fixed with 10% buffer neutral formalin</w:t>
      </w:r>
      <w:r w:rsidRPr="00911104">
        <w:rPr>
          <w:rFonts w:eastAsia="E-BZ"/>
          <w:color w:val="000000"/>
          <w:sz w:val="20"/>
          <w:szCs w:val="20"/>
        </w:rPr>
        <w:t xml:space="preserve">, dehydration through graded alcohols for </w:t>
      </w:r>
      <w:r w:rsidRPr="00911104">
        <w:rPr>
          <w:rFonts w:eastAsia="E-BZ"/>
          <w:sz w:val="20"/>
          <w:szCs w:val="20"/>
        </w:rPr>
        <w:t xml:space="preserve">a total of 6 hr, followed by 3 hr clearing with </w:t>
      </w:r>
      <w:proofErr w:type="spellStart"/>
      <w:r w:rsidRPr="00911104">
        <w:rPr>
          <w:rFonts w:eastAsia="E-BZ"/>
          <w:sz w:val="20"/>
          <w:szCs w:val="20"/>
        </w:rPr>
        <w:t>xylene</w:t>
      </w:r>
      <w:proofErr w:type="spellEnd"/>
      <w:r w:rsidRPr="00911104">
        <w:rPr>
          <w:rFonts w:eastAsia="E-BZ"/>
          <w:sz w:val="20"/>
          <w:szCs w:val="20"/>
        </w:rPr>
        <w:t xml:space="preserve"> and 4 hr tissue impregnation with embedding medium. </w:t>
      </w:r>
      <w:r w:rsidRPr="00911104">
        <w:rPr>
          <w:rFonts w:eastAsia="E-BZ"/>
          <w:color w:val="000000"/>
          <w:sz w:val="20"/>
          <w:szCs w:val="20"/>
        </w:rPr>
        <w:t xml:space="preserve">The processed </w:t>
      </w:r>
      <w:r w:rsidRPr="00911104">
        <w:rPr>
          <w:snapToGrid w:val="0"/>
          <w:sz w:val="20"/>
          <w:szCs w:val="20"/>
        </w:rPr>
        <w:t xml:space="preserve">intestine </w:t>
      </w:r>
      <w:r w:rsidRPr="00911104">
        <w:rPr>
          <w:rFonts w:eastAsia="E-BZ"/>
          <w:color w:val="000000"/>
          <w:sz w:val="20"/>
          <w:szCs w:val="20"/>
        </w:rPr>
        <w:t xml:space="preserve">tissues were then embedded in paraffin wax to produce tissue blocks. Five µm thick paraffin embedded tissue sections were cut with a microtome and subsequently stained with </w:t>
      </w:r>
      <w:proofErr w:type="spellStart"/>
      <w:r w:rsidRPr="00911104">
        <w:rPr>
          <w:sz w:val="20"/>
          <w:szCs w:val="20"/>
        </w:rPr>
        <w:t>Hematoxylin</w:t>
      </w:r>
      <w:proofErr w:type="spellEnd"/>
      <w:r w:rsidRPr="00911104">
        <w:rPr>
          <w:sz w:val="20"/>
          <w:szCs w:val="20"/>
        </w:rPr>
        <w:t xml:space="preserve"> and Eosin; </w:t>
      </w:r>
      <w:r w:rsidRPr="00911104">
        <w:rPr>
          <w:rStyle w:val="Emphasis"/>
          <w:sz w:val="20"/>
          <w:szCs w:val="20"/>
        </w:rPr>
        <w:t>Van</w:t>
      </w:r>
      <w:r w:rsidRPr="00911104">
        <w:rPr>
          <w:rStyle w:val="st"/>
          <w:sz w:val="20"/>
          <w:szCs w:val="20"/>
        </w:rPr>
        <w:t xml:space="preserve"> </w:t>
      </w:r>
      <w:proofErr w:type="spellStart"/>
      <w:r w:rsidRPr="00911104">
        <w:rPr>
          <w:rStyle w:val="st"/>
          <w:sz w:val="20"/>
          <w:szCs w:val="20"/>
        </w:rPr>
        <w:t>Gieson's</w:t>
      </w:r>
      <w:proofErr w:type="spellEnd"/>
      <w:r w:rsidRPr="00911104">
        <w:rPr>
          <w:sz w:val="20"/>
          <w:szCs w:val="20"/>
        </w:rPr>
        <w:t xml:space="preserve"> and Mallory </w:t>
      </w:r>
      <w:r w:rsidRPr="00911104">
        <w:rPr>
          <w:rStyle w:val="Emphasis"/>
          <w:i w:val="0"/>
          <w:iCs w:val="0"/>
          <w:sz w:val="20"/>
          <w:szCs w:val="20"/>
        </w:rPr>
        <w:t>stain</w:t>
      </w:r>
      <w:r w:rsidRPr="00911104">
        <w:rPr>
          <w:i/>
          <w:iCs/>
          <w:sz w:val="20"/>
          <w:szCs w:val="20"/>
        </w:rPr>
        <w:t>s</w:t>
      </w:r>
      <w:r w:rsidRPr="00911104">
        <w:rPr>
          <w:sz w:val="20"/>
          <w:szCs w:val="20"/>
        </w:rPr>
        <w:t xml:space="preserve"> according to </w:t>
      </w:r>
      <w:proofErr w:type="spellStart"/>
      <w:r w:rsidRPr="00911104">
        <w:rPr>
          <w:sz w:val="20"/>
          <w:szCs w:val="20"/>
        </w:rPr>
        <w:t>Avwioro</w:t>
      </w:r>
      <w:proofErr w:type="spellEnd"/>
      <w:r w:rsidRPr="00911104">
        <w:rPr>
          <w:sz w:val="20"/>
          <w:szCs w:val="20"/>
        </w:rPr>
        <w:t xml:space="preserve"> (2010) were then examined by light microscopy.</w:t>
      </w:r>
    </w:p>
    <w:p w:rsidR="00DB5B04" w:rsidRPr="00911104" w:rsidRDefault="004337BD" w:rsidP="00911104">
      <w:pPr>
        <w:autoSpaceDE w:val="0"/>
        <w:autoSpaceDN w:val="0"/>
        <w:adjustRightInd w:val="0"/>
        <w:snapToGrid w:val="0"/>
        <w:jc w:val="both"/>
        <w:rPr>
          <w:sz w:val="20"/>
          <w:szCs w:val="20"/>
        </w:rPr>
      </w:pPr>
      <w:r w:rsidRPr="00911104">
        <w:rPr>
          <w:b/>
          <w:bCs/>
          <w:sz w:val="20"/>
          <w:szCs w:val="20"/>
        </w:rPr>
        <w:t xml:space="preserve">PCNA </w:t>
      </w:r>
      <w:proofErr w:type="spellStart"/>
      <w:r w:rsidRPr="00911104">
        <w:rPr>
          <w:b/>
          <w:bCs/>
          <w:sz w:val="20"/>
          <w:szCs w:val="20"/>
        </w:rPr>
        <w:t>immunohistochemistry</w:t>
      </w:r>
      <w:proofErr w:type="spellEnd"/>
      <w:r w:rsidRPr="00911104">
        <w:rPr>
          <w:b/>
          <w:bCs/>
          <w:sz w:val="20"/>
          <w:szCs w:val="20"/>
        </w:rPr>
        <w:t>:</w:t>
      </w:r>
    </w:p>
    <w:p w:rsidR="00DB5B04"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The distribution of PCNA receptor subunits were examined in paraffin sections (5μm thick) of fixed rat intestines that mounted on gelatin </w:t>
      </w:r>
      <w:proofErr w:type="spellStart"/>
      <w:r w:rsidRPr="00911104">
        <w:rPr>
          <w:sz w:val="20"/>
          <w:szCs w:val="20"/>
        </w:rPr>
        <w:t>chromalum</w:t>
      </w:r>
      <w:proofErr w:type="spellEnd"/>
      <w:r w:rsidRPr="00911104">
        <w:rPr>
          <w:sz w:val="20"/>
          <w:szCs w:val="20"/>
        </w:rPr>
        <w:t xml:space="preserve">–coated glass slides using an </w:t>
      </w:r>
      <w:proofErr w:type="spellStart"/>
      <w:r w:rsidRPr="00911104">
        <w:rPr>
          <w:sz w:val="20"/>
          <w:szCs w:val="20"/>
        </w:rPr>
        <w:t>Avidin-Biotin-Peroxidase</w:t>
      </w:r>
      <w:proofErr w:type="spellEnd"/>
      <w:r w:rsidRPr="00911104">
        <w:rPr>
          <w:sz w:val="20"/>
          <w:szCs w:val="20"/>
        </w:rPr>
        <w:t xml:space="preserve"> (ABC) </w:t>
      </w:r>
      <w:proofErr w:type="spellStart"/>
      <w:r w:rsidRPr="00911104">
        <w:rPr>
          <w:sz w:val="20"/>
          <w:szCs w:val="20"/>
        </w:rPr>
        <w:t>immunohistochemical</w:t>
      </w:r>
      <w:proofErr w:type="spellEnd"/>
      <w:r w:rsidRPr="00911104">
        <w:rPr>
          <w:sz w:val="20"/>
          <w:szCs w:val="20"/>
        </w:rPr>
        <w:t xml:space="preserve"> method (Elite–ABC, Vector Laboratories, CA, USA) against PCNA (dilution 1:200, DAKO Japan Co, Ltd, Tokyo, Japan) according to </w:t>
      </w:r>
      <w:proofErr w:type="spellStart"/>
      <w:r w:rsidRPr="00911104">
        <w:rPr>
          <w:sz w:val="20"/>
          <w:szCs w:val="20"/>
        </w:rPr>
        <w:t>Tousson</w:t>
      </w:r>
      <w:proofErr w:type="spellEnd"/>
      <w:r w:rsidRPr="00911104">
        <w:rPr>
          <w:sz w:val="20"/>
          <w:szCs w:val="20"/>
        </w:rPr>
        <w:t xml:space="preserve"> et al. (2012).</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All stained slides were viewed by using Olympus microscope and images were captured by a digital camera (Cannon 620). Brightness, contrast and analysis of the images were adjusted using Adobe Photoshop software</w:t>
      </w:r>
      <w:r w:rsidRPr="00911104">
        <w:rPr>
          <w:bCs/>
          <w:iCs/>
          <w:sz w:val="20"/>
          <w:szCs w:val="20"/>
          <w:lang w:eastAsia="de-DE"/>
        </w:rPr>
        <w:t xml:space="preserve"> (version 4.0.1; Adobe Systems, Mountain View, CA).</w:t>
      </w:r>
    </w:p>
    <w:p w:rsidR="004337BD" w:rsidRPr="00911104" w:rsidRDefault="004337BD" w:rsidP="00911104">
      <w:pPr>
        <w:autoSpaceDE w:val="0"/>
        <w:autoSpaceDN w:val="0"/>
        <w:adjustRightInd w:val="0"/>
        <w:snapToGrid w:val="0"/>
        <w:jc w:val="both"/>
        <w:rPr>
          <w:b/>
          <w:bCs/>
          <w:sz w:val="20"/>
          <w:szCs w:val="20"/>
        </w:rPr>
      </w:pPr>
      <w:proofErr w:type="spellStart"/>
      <w:r w:rsidRPr="00911104">
        <w:rPr>
          <w:b/>
          <w:bCs/>
          <w:sz w:val="20"/>
          <w:szCs w:val="20"/>
        </w:rPr>
        <w:t>Statical</w:t>
      </w:r>
      <w:proofErr w:type="spellEnd"/>
      <w:r w:rsidRPr="00911104">
        <w:rPr>
          <w:b/>
          <w:bCs/>
          <w:sz w:val="20"/>
          <w:szCs w:val="20"/>
        </w:rPr>
        <w:t xml:space="preserve"> analysis</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All the data are expressed as mean + Standard error of mean. P&lt;0.05 was considered</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Significant and results were expressed as:</w:t>
      </w:r>
    </w:p>
    <w:p w:rsidR="00DB5B04" w:rsidRPr="00911104" w:rsidRDefault="00DB5B04" w:rsidP="00911104">
      <w:pPr>
        <w:autoSpaceDE w:val="0"/>
        <w:autoSpaceDN w:val="0"/>
        <w:adjustRightInd w:val="0"/>
        <w:snapToGrid w:val="0"/>
        <w:ind w:firstLine="425"/>
        <w:jc w:val="both"/>
        <w:rPr>
          <w:sz w:val="20"/>
          <w:szCs w:val="20"/>
        </w:rPr>
      </w:pPr>
    </w:p>
    <w:p w:rsidR="00676CFB" w:rsidRDefault="00676CFB" w:rsidP="00911104">
      <w:pPr>
        <w:autoSpaceDE w:val="0"/>
        <w:autoSpaceDN w:val="0"/>
        <w:adjustRightInd w:val="0"/>
        <w:snapToGrid w:val="0"/>
        <w:ind w:firstLine="425"/>
        <w:jc w:val="both"/>
        <w:rPr>
          <w:sz w:val="20"/>
          <w:szCs w:val="20"/>
          <w:lang w:eastAsia="zh-CN"/>
        </w:rPr>
      </w:pPr>
    </w:p>
    <w:p w:rsidR="00676CFB" w:rsidRDefault="00676CFB" w:rsidP="00911104">
      <w:pPr>
        <w:autoSpaceDE w:val="0"/>
        <w:autoSpaceDN w:val="0"/>
        <w:adjustRightInd w:val="0"/>
        <w:snapToGrid w:val="0"/>
        <w:ind w:firstLine="425"/>
        <w:jc w:val="both"/>
        <w:rPr>
          <w:sz w:val="20"/>
          <w:szCs w:val="20"/>
          <w:lang w:eastAsia="zh-CN"/>
        </w:rPr>
      </w:pPr>
    </w:p>
    <w:p w:rsidR="00412568" w:rsidRPr="00911104" w:rsidRDefault="004337BD" w:rsidP="00911104">
      <w:pPr>
        <w:autoSpaceDE w:val="0"/>
        <w:autoSpaceDN w:val="0"/>
        <w:adjustRightInd w:val="0"/>
        <w:snapToGrid w:val="0"/>
        <w:ind w:firstLine="425"/>
        <w:jc w:val="both"/>
        <w:rPr>
          <w:sz w:val="20"/>
          <w:szCs w:val="20"/>
        </w:rPr>
      </w:pPr>
      <w:r w:rsidRPr="00911104">
        <w:rPr>
          <w:sz w:val="20"/>
          <w:szCs w:val="20"/>
        </w:rPr>
        <w:lastRenderedPageBreak/>
        <w:t>Percentage of viability =</w:t>
      </w:r>
    </w:p>
    <w:p w:rsidR="004337BD" w:rsidRPr="00676CFB" w:rsidRDefault="004337BD" w:rsidP="00676CFB">
      <w:pPr>
        <w:autoSpaceDE w:val="0"/>
        <w:autoSpaceDN w:val="0"/>
        <w:adjustRightInd w:val="0"/>
        <w:snapToGrid w:val="0"/>
        <w:jc w:val="both"/>
        <w:rPr>
          <w:sz w:val="18"/>
          <w:szCs w:val="18"/>
        </w:rPr>
      </w:pPr>
      <w:r w:rsidRPr="00676CFB">
        <w:rPr>
          <w:sz w:val="18"/>
          <w:szCs w:val="18"/>
        </w:rPr>
        <w:t xml:space="preserve">Number of viable </w:t>
      </w:r>
      <w:proofErr w:type="spellStart"/>
      <w:r w:rsidRPr="00676CFB">
        <w:rPr>
          <w:sz w:val="18"/>
          <w:szCs w:val="18"/>
        </w:rPr>
        <w:t>trophozoites</w:t>
      </w:r>
      <w:proofErr w:type="spellEnd"/>
      <w:r w:rsidRPr="00676CFB">
        <w:rPr>
          <w:sz w:val="18"/>
          <w:szCs w:val="18"/>
        </w:rPr>
        <w:t xml:space="preserve"> after treatment</w:t>
      </w:r>
    </w:p>
    <w:p w:rsidR="00676CFB" w:rsidRPr="00676CFB" w:rsidRDefault="00A832C1" w:rsidP="00676CFB">
      <w:pPr>
        <w:autoSpaceDE w:val="0"/>
        <w:autoSpaceDN w:val="0"/>
        <w:adjustRightInd w:val="0"/>
        <w:snapToGrid w:val="0"/>
        <w:jc w:val="both"/>
        <w:rPr>
          <w:sz w:val="18"/>
          <w:szCs w:val="18"/>
          <w:lang w:eastAsia="zh-CN"/>
        </w:rPr>
      </w:pPr>
      <w:r>
        <w:rPr>
          <w:noProof/>
          <w:sz w:val="18"/>
          <w:szCs w:val="18"/>
        </w:rPr>
        <w:pict>
          <v:line id="_x0000_s1026" style="position:absolute;left:0;text-align:left;z-index:251657728" from="-2.5pt,5.85pt" to="190.35pt,5.85pt">
            <w10:wrap anchorx="page"/>
          </v:line>
        </w:pict>
      </w:r>
    </w:p>
    <w:p w:rsidR="004337BD" w:rsidRPr="00676CFB" w:rsidRDefault="004337BD" w:rsidP="00676CFB">
      <w:pPr>
        <w:autoSpaceDE w:val="0"/>
        <w:autoSpaceDN w:val="0"/>
        <w:adjustRightInd w:val="0"/>
        <w:snapToGrid w:val="0"/>
        <w:jc w:val="both"/>
        <w:rPr>
          <w:sz w:val="18"/>
          <w:szCs w:val="18"/>
        </w:rPr>
      </w:pPr>
      <w:r w:rsidRPr="00676CFB">
        <w:rPr>
          <w:sz w:val="18"/>
          <w:szCs w:val="18"/>
        </w:rPr>
        <w:t xml:space="preserve">Number of viable </w:t>
      </w:r>
      <w:proofErr w:type="spellStart"/>
      <w:r w:rsidRPr="00676CFB">
        <w:rPr>
          <w:sz w:val="18"/>
          <w:szCs w:val="18"/>
        </w:rPr>
        <w:t>trophozoites</w:t>
      </w:r>
      <w:proofErr w:type="spellEnd"/>
      <w:r w:rsidRPr="00676CFB">
        <w:rPr>
          <w:sz w:val="18"/>
          <w:szCs w:val="18"/>
        </w:rPr>
        <w:t xml:space="preserve"> before treatment X 100</w:t>
      </w:r>
    </w:p>
    <w:p w:rsidR="003013D6" w:rsidRPr="00911104" w:rsidRDefault="003013D6" w:rsidP="00911104">
      <w:pPr>
        <w:autoSpaceDE w:val="0"/>
        <w:autoSpaceDN w:val="0"/>
        <w:adjustRightInd w:val="0"/>
        <w:snapToGrid w:val="0"/>
        <w:jc w:val="both"/>
        <w:rPr>
          <w:b/>
          <w:bCs/>
          <w:sz w:val="20"/>
          <w:szCs w:val="20"/>
        </w:rPr>
      </w:pPr>
    </w:p>
    <w:p w:rsidR="004337BD" w:rsidRPr="00911104" w:rsidRDefault="004337BD" w:rsidP="00911104">
      <w:pPr>
        <w:autoSpaceDE w:val="0"/>
        <w:autoSpaceDN w:val="0"/>
        <w:adjustRightInd w:val="0"/>
        <w:snapToGrid w:val="0"/>
        <w:jc w:val="both"/>
        <w:rPr>
          <w:b/>
          <w:bCs/>
          <w:sz w:val="20"/>
          <w:szCs w:val="20"/>
        </w:rPr>
      </w:pPr>
      <w:r w:rsidRPr="00911104">
        <w:rPr>
          <w:b/>
          <w:bCs/>
          <w:sz w:val="20"/>
          <w:szCs w:val="20"/>
        </w:rPr>
        <w:t xml:space="preserve">3. </w:t>
      </w:r>
      <w:r w:rsidR="00676CFB" w:rsidRPr="00911104">
        <w:rPr>
          <w:b/>
          <w:bCs/>
          <w:sz w:val="20"/>
          <w:szCs w:val="20"/>
        </w:rPr>
        <w:t>Result and discussion</w:t>
      </w:r>
    </w:p>
    <w:p w:rsidR="004807CB" w:rsidRPr="00911104" w:rsidRDefault="004337BD" w:rsidP="00911104">
      <w:pPr>
        <w:autoSpaceDE w:val="0"/>
        <w:autoSpaceDN w:val="0"/>
        <w:adjustRightInd w:val="0"/>
        <w:snapToGrid w:val="0"/>
        <w:ind w:firstLine="425"/>
        <w:jc w:val="both"/>
        <w:rPr>
          <w:sz w:val="20"/>
          <w:szCs w:val="20"/>
        </w:rPr>
      </w:pPr>
      <w:r w:rsidRPr="00911104">
        <w:rPr>
          <w:sz w:val="20"/>
          <w:szCs w:val="20"/>
        </w:rPr>
        <w:t>Oral inoculation of rabbits with 5x10</w:t>
      </w:r>
      <w:r w:rsidRPr="00911104">
        <w:rPr>
          <w:sz w:val="20"/>
          <w:szCs w:val="20"/>
          <w:vertAlign w:val="superscript"/>
        </w:rPr>
        <w:t>3</w:t>
      </w:r>
      <w:r w:rsidRPr="00911104">
        <w:rPr>
          <w:sz w:val="20"/>
          <w:szCs w:val="20"/>
        </w:rPr>
        <w:t xml:space="preserve"> cysts of E. </w:t>
      </w:r>
      <w:proofErr w:type="spellStart"/>
      <w:r w:rsidRPr="00911104">
        <w:rPr>
          <w:sz w:val="20"/>
          <w:szCs w:val="20"/>
        </w:rPr>
        <w:t>histolytica</w:t>
      </w:r>
      <w:proofErr w:type="spellEnd"/>
      <w:r w:rsidRPr="00911104">
        <w:rPr>
          <w:sz w:val="20"/>
          <w:szCs w:val="20"/>
        </w:rPr>
        <w:t xml:space="preserve"> isolated from the feces of 30 patients resulted in an infection between 2-3 days among all the infected rabbits as shown by the presence of </w:t>
      </w:r>
      <w:proofErr w:type="spellStart"/>
      <w:r w:rsidRPr="00911104">
        <w:rPr>
          <w:sz w:val="20"/>
          <w:szCs w:val="20"/>
        </w:rPr>
        <w:t>trophozoites</w:t>
      </w:r>
      <w:proofErr w:type="spellEnd"/>
      <w:r w:rsidRPr="00911104">
        <w:rPr>
          <w:sz w:val="20"/>
          <w:szCs w:val="20"/>
        </w:rPr>
        <w:t xml:space="preserve"> in the large intestine and colon.</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The cysts were first observed in the stool as early as 3</w:t>
      </w:r>
      <w:r w:rsidRPr="00911104">
        <w:rPr>
          <w:sz w:val="20"/>
          <w:szCs w:val="20"/>
          <w:vertAlign w:val="superscript"/>
        </w:rPr>
        <w:t>rd</w:t>
      </w:r>
      <w:r w:rsidRPr="00911104">
        <w:rPr>
          <w:sz w:val="20"/>
          <w:szCs w:val="20"/>
        </w:rPr>
        <w:t xml:space="preserve"> day post inoculation. However, no </w:t>
      </w:r>
      <w:proofErr w:type="spellStart"/>
      <w:r w:rsidRPr="00911104">
        <w:rPr>
          <w:sz w:val="20"/>
          <w:szCs w:val="20"/>
        </w:rPr>
        <w:t>trophozoites</w:t>
      </w:r>
      <w:proofErr w:type="spellEnd"/>
      <w:r w:rsidRPr="00911104">
        <w:rPr>
          <w:sz w:val="20"/>
          <w:szCs w:val="20"/>
        </w:rPr>
        <w:t xml:space="preserve"> were observed in the stool of experimentally infected rabbits as in group 3. None of infected rabbits showed any clinical symptoms like diarrhea and death. Several factors are involved in the successful infection with E. </w:t>
      </w:r>
      <w:proofErr w:type="spellStart"/>
      <w:r w:rsidRPr="00911104">
        <w:rPr>
          <w:sz w:val="20"/>
          <w:szCs w:val="20"/>
        </w:rPr>
        <w:t>histolytica</w:t>
      </w:r>
      <w:proofErr w:type="spellEnd"/>
      <w:r w:rsidRPr="00911104">
        <w:rPr>
          <w:sz w:val="20"/>
          <w:szCs w:val="20"/>
        </w:rPr>
        <w:t xml:space="preserve"> in rabbits. The present results are agreed with Al-</w:t>
      </w:r>
      <w:proofErr w:type="spellStart"/>
      <w:r w:rsidRPr="00911104">
        <w:rPr>
          <w:sz w:val="20"/>
          <w:szCs w:val="20"/>
        </w:rPr>
        <w:t>Jumaily</w:t>
      </w:r>
      <w:proofErr w:type="spellEnd"/>
      <w:r w:rsidRPr="00911104">
        <w:rPr>
          <w:sz w:val="20"/>
          <w:szCs w:val="20"/>
        </w:rPr>
        <w:t xml:space="preserve"> (1983); </w:t>
      </w:r>
      <w:proofErr w:type="spellStart"/>
      <w:r w:rsidRPr="00911104">
        <w:rPr>
          <w:sz w:val="20"/>
          <w:szCs w:val="20"/>
        </w:rPr>
        <w:t>Georgopoulos</w:t>
      </w:r>
      <w:proofErr w:type="spellEnd"/>
      <w:r w:rsidRPr="00911104">
        <w:rPr>
          <w:sz w:val="20"/>
          <w:szCs w:val="20"/>
        </w:rPr>
        <w:t xml:space="preserve"> et al. (2001) and Al-</w:t>
      </w:r>
      <w:proofErr w:type="spellStart"/>
      <w:r w:rsidRPr="00911104">
        <w:rPr>
          <w:sz w:val="20"/>
          <w:szCs w:val="20"/>
        </w:rPr>
        <w:t>Mukhtar</w:t>
      </w:r>
      <w:proofErr w:type="spellEnd"/>
      <w:r w:rsidRPr="00911104">
        <w:rPr>
          <w:sz w:val="20"/>
          <w:szCs w:val="20"/>
        </w:rPr>
        <w:t xml:space="preserve"> and </w:t>
      </w:r>
      <w:proofErr w:type="spellStart"/>
      <w:r w:rsidRPr="00911104">
        <w:rPr>
          <w:sz w:val="20"/>
          <w:szCs w:val="20"/>
        </w:rPr>
        <w:t>Barwari</w:t>
      </w:r>
      <w:proofErr w:type="spellEnd"/>
      <w:r w:rsidRPr="00911104">
        <w:rPr>
          <w:sz w:val="20"/>
          <w:szCs w:val="20"/>
        </w:rPr>
        <w:t xml:space="preserve"> (2008).</w:t>
      </w:r>
    </w:p>
    <w:p w:rsidR="004807CB"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These include strain of E. </w:t>
      </w:r>
      <w:proofErr w:type="spellStart"/>
      <w:r w:rsidRPr="00911104">
        <w:rPr>
          <w:sz w:val="20"/>
          <w:szCs w:val="20"/>
        </w:rPr>
        <w:t>histolytica</w:t>
      </w:r>
      <w:proofErr w:type="spellEnd"/>
      <w:r w:rsidRPr="00911104">
        <w:rPr>
          <w:sz w:val="20"/>
          <w:szCs w:val="20"/>
        </w:rPr>
        <w:t xml:space="preserve"> (clinical isolate) used; age, weight, and the most important factors are the strain and the susceptibility of the host to E. </w:t>
      </w:r>
      <w:proofErr w:type="spellStart"/>
      <w:r w:rsidRPr="00911104">
        <w:rPr>
          <w:sz w:val="20"/>
          <w:szCs w:val="20"/>
        </w:rPr>
        <w:t>histolytica</w:t>
      </w:r>
      <w:proofErr w:type="spellEnd"/>
      <w:r w:rsidRPr="00911104">
        <w:rPr>
          <w:sz w:val="20"/>
          <w:szCs w:val="20"/>
        </w:rPr>
        <w:t>. The infection persisted among control group and the cure rate was 0%.</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On the other hand, Das et al. (1983) reported that the experimental infection of rats with E. </w:t>
      </w:r>
      <w:proofErr w:type="spellStart"/>
      <w:r w:rsidRPr="00911104">
        <w:rPr>
          <w:sz w:val="20"/>
          <w:szCs w:val="20"/>
        </w:rPr>
        <w:t>histolytica</w:t>
      </w:r>
      <w:proofErr w:type="spellEnd"/>
      <w:r w:rsidRPr="00911104">
        <w:rPr>
          <w:sz w:val="20"/>
          <w:szCs w:val="20"/>
        </w:rPr>
        <w:t xml:space="preserve"> (clinical strain) are all virulent to rats, whereas those isolated from carriers were either unable to produce ulcers or had low virulence as compared to strains of E. </w:t>
      </w:r>
      <w:proofErr w:type="spellStart"/>
      <w:r w:rsidRPr="00911104">
        <w:rPr>
          <w:sz w:val="20"/>
          <w:szCs w:val="20"/>
        </w:rPr>
        <w:t>histolytica</w:t>
      </w:r>
      <w:proofErr w:type="spellEnd"/>
      <w:r w:rsidRPr="00911104">
        <w:rPr>
          <w:sz w:val="20"/>
          <w:szCs w:val="20"/>
        </w:rPr>
        <w:t xml:space="preserve"> isolated from acute cases.</w:t>
      </w:r>
    </w:p>
    <w:p w:rsidR="004337BD" w:rsidRPr="00911104" w:rsidRDefault="004337BD" w:rsidP="00911104">
      <w:pPr>
        <w:autoSpaceDE w:val="0"/>
        <w:autoSpaceDN w:val="0"/>
        <w:adjustRightInd w:val="0"/>
        <w:snapToGrid w:val="0"/>
        <w:jc w:val="center"/>
        <w:rPr>
          <w:sz w:val="20"/>
          <w:szCs w:val="20"/>
        </w:rPr>
      </w:pPr>
    </w:p>
    <w:p w:rsidR="00412568" w:rsidRDefault="00412568" w:rsidP="00911104">
      <w:pPr>
        <w:snapToGrid w:val="0"/>
        <w:jc w:val="center"/>
        <w:rPr>
          <w:sz w:val="20"/>
          <w:szCs w:val="20"/>
          <w:lang w:eastAsia="zh-CN"/>
        </w:rPr>
      </w:pPr>
      <w:r w:rsidRPr="00911104">
        <w:rPr>
          <w:rFonts w:eastAsia="AdvEPSTIM"/>
          <w:b/>
          <w:bCs/>
          <w:sz w:val="20"/>
          <w:szCs w:val="20"/>
        </w:rPr>
        <w:t>Table 1:</w:t>
      </w:r>
      <w:r w:rsidRPr="00911104">
        <w:rPr>
          <w:rFonts w:eastAsia="AdvEPSTIM"/>
          <w:sz w:val="20"/>
          <w:szCs w:val="20"/>
        </w:rPr>
        <w:t xml:space="preserve"> Changes in </w:t>
      </w:r>
      <w:r w:rsidRPr="00911104">
        <w:rPr>
          <w:sz w:val="20"/>
          <w:szCs w:val="20"/>
        </w:rPr>
        <w:t>body weight</w:t>
      </w:r>
      <w:r w:rsidRPr="00911104">
        <w:rPr>
          <w:rFonts w:eastAsia="AdvEPSTIM"/>
          <w:sz w:val="20"/>
          <w:szCs w:val="20"/>
        </w:rPr>
        <w:t xml:space="preserve"> gain </w:t>
      </w:r>
      <w:r w:rsidRPr="00911104">
        <w:rPr>
          <w:sz w:val="20"/>
          <w:szCs w:val="20"/>
        </w:rPr>
        <w:t>(gm)</w:t>
      </w:r>
      <w:r w:rsidRPr="00911104">
        <w:rPr>
          <w:rFonts w:eastAsia="AdvEPSTIM"/>
          <w:sz w:val="20"/>
          <w:szCs w:val="20"/>
        </w:rPr>
        <w:t xml:space="preserve"> and </w:t>
      </w:r>
      <w:r w:rsidRPr="00911104">
        <w:rPr>
          <w:sz w:val="20"/>
          <w:szCs w:val="20"/>
        </w:rPr>
        <w:t>average daily gain (gm/d)</w:t>
      </w:r>
      <w:r w:rsidRPr="00911104">
        <w:rPr>
          <w:rFonts w:eastAsia="AdvEPSTIM"/>
          <w:sz w:val="20"/>
          <w:szCs w:val="20"/>
        </w:rPr>
        <w:t xml:space="preserve"> </w:t>
      </w:r>
      <w:r w:rsidRPr="00911104">
        <w:rPr>
          <w:sz w:val="20"/>
          <w:szCs w:val="20"/>
        </w:rPr>
        <w:t>in different groups under study.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6"/>
        <w:gridCol w:w="922"/>
        <w:gridCol w:w="922"/>
        <w:gridCol w:w="915"/>
        <w:gridCol w:w="969"/>
      </w:tblGrid>
      <w:tr w:rsidR="00676CFB" w:rsidRPr="00676CFB" w:rsidTr="00676CFB">
        <w:trPr>
          <w:jc w:val="center"/>
        </w:trPr>
        <w:tc>
          <w:tcPr>
            <w:tcW w:w="0" w:type="auto"/>
            <w:vAlign w:val="center"/>
          </w:tcPr>
          <w:p w:rsidR="00676CFB" w:rsidRPr="00676CFB" w:rsidRDefault="00676CFB" w:rsidP="00676CFB">
            <w:pPr>
              <w:snapToGrid w:val="0"/>
              <w:jc w:val="center"/>
              <w:rPr>
                <w:rFonts w:eastAsia="Times New Roman"/>
                <w:color w:val="000000"/>
                <w:sz w:val="18"/>
                <w:szCs w:val="18"/>
              </w:rPr>
            </w:pPr>
          </w:p>
        </w:tc>
        <w:tc>
          <w:tcPr>
            <w:tcW w:w="0" w:type="auto"/>
            <w:vAlign w:val="center"/>
          </w:tcPr>
          <w:p w:rsidR="00676CFB" w:rsidRPr="00676CFB" w:rsidRDefault="00676CFB" w:rsidP="00676CFB">
            <w:pPr>
              <w:snapToGrid w:val="0"/>
              <w:jc w:val="center"/>
              <w:rPr>
                <w:rFonts w:eastAsia="Times New Roman"/>
                <w:b/>
                <w:bCs/>
                <w:color w:val="000000"/>
                <w:sz w:val="18"/>
                <w:szCs w:val="18"/>
              </w:rPr>
            </w:pPr>
            <w:r w:rsidRPr="00676CFB">
              <w:rPr>
                <w:rFonts w:eastAsia="Times New Roman"/>
                <w:b/>
                <w:bCs/>
                <w:color w:val="000000"/>
                <w:sz w:val="18"/>
                <w:szCs w:val="18"/>
              </w:rPr>
              <w:t>G1</w:t>
            </w:r>
          </w:p>
        </w:tc>
        <w:tc>
          <w:tcPr>
            <w:tcW w:w="0" w:type="auto"/>
            <w:vAlign w:val="center"/>
          </w:tcPr>
          <w:p w:rsidR="00676CFB" w:rsidRPr="00676CFB" w:rsidRDefault="00676CFB" w:rsidP="00676CFB">
            <w:pPr>
              <w:snapToGrid w:val="0"/>
              <w:jc w:val="center"/>
              <w:rPr>
                <w:rFonts w:eastAsia="Times New Roman"/>
                <w:b/>
                <w:bCs/>
                <w:color w:val="000000"/>
                <w:sz w:val="18"/>
                <w:szCs w:val="18"/>
              </w:rPr>
            </w:pPr>
            <w:r w:rsidRPr="00676CFB">
              <w:rPr>
                <w:rFonts w:eastAsia="Times New Roman"/>
                <w:b/>
                <w:bCs/>
                <w:color w:val="000000"/>
                <w:sz w:val="18"/>
                <w:szCs w:val="18"/>
                <w:lang w:bidi="ar-EG"/>
              </w:rPr>
              <w:t>G2</w:t>
            </w:r>
          </w:p>
        </w:tc>
        <w:tc>
          <w:tcPr>
            <w:tcW w:w="0" w:type="auto"/>
            <w:vAlign w:val="center"/>
          </w:tcPr>
          <w:p w:rsidR="00676CFB" w:rsidRPr="00676CFB" w:rsidRDefault="00676CFB" w:rsidP="00676CFB">
            <w:pPr>
              <w:snapToGrid w:val="0"/>
              <w:jc w:val="center"/>
              <w:rPr>
                <w:rFonts w:eastAsia="Times New Roman"/>
                <w:b/>
                <w:bCs/>
                <w:color w:val="000000"/>
                <w:sz w:val="18"/>
                <w:szCs w:val="18"/>
              </w:rPr>
            </w:pPr>
            <w:r w:rsidRPr="00676CFB">
              <w:rPr>
                <w:rFonts w:eastAsia="Times New Roman"/>
                <w:b/>
                <w:bCs/>
                <w:color w:val="000000"/>
                <w:sz w:val="18"/>
                <w:szCs w:val="18"/>
              </w:rPr>
              <w:t>G3</w:t>
            </w:r>
          </w:p>
        </w:tc>
        <w:tc>
          <w:tcPr>
            <w:tcW w:w="0" w:type="auto"/>
            <w:vAlign w:val="center"/>
          </w:tcPr>
          <w:p w:rsidR="00676CFB" w:rsidRPr="00676CFB" w:rsidRDefault="00676CFB" w:rsidP="00676CFB">
            <w:pPr>
              <w:snapToGrid w:val="0"/>
              <w:jc w:val="center"/>
              <w:rPr>
                <w:rFonts w:eastAsia="Times New Roman"/>
                <w:b/>
                <w:bCs/>
                <w:color w:val="000000"/>
                <w:sz w:val="18"/>
                <w:szCs w:val="18"/>
              </w:rPr>
            </w:pPr>
            <w:r w:rsidRPr="00676CFB">
              <w:rPr>
                <w:rFonts w:eastAsia="Times New Roman"/>
                <w:b/>
                <w:bCs/>
                <w:color w:val="000000"/>
                <w:sz w:val="18"/>
                <w:szCs w:val="18"/>
              </w:rPr>
              <w:t>G4</w:t>
            </w:r>
          </w:p>
        </w:tc>
      </w:tr>
      <w:tr w:rsidR="00676CFB" w:rsidRPr="00676CFB" w:rsidTr="00676CFB">
        <w:trPr>
          <w:jc w:val="center"/>
        </w:trPr>
        <w:tc>
          <w:tcPr>
            <w:tcW w:w="0" w:type="auto"/>
            <w:vAlign w:val="center"/>
          </w:tcPr>
          <w:p w:rsidR="00676CFB" w:rsidRPr="00676CFB" w:rsidRDefault="00676CFB" w:rsidP="00676CFB">
            <w:pPr>
              <w:snapToGrid w:val="0"/>
              <w:jc w:val="center"/>
              <w:rPr>
                <w:rFonts w:eastAsia="Times New Roman"/>
                <w:b/>
                <w:bCs/>
                <w:color w:val="000000"/>
                <w:sz w:val="18"/>
                <w:szCs w:val="18"/>
              </w:rPr>
            </w:pPr>
            <w:r w:rsidRPr="00676CFB">
              <w:rPr>
                <w:rFonts w:eastAsia="Times New Roman"/>
                <w:b/>
                <w:bCs/>
                <w:color w:val="000000"/>
                <w:sz w:val="18"/>
                <w:szCs w:val="18"/>
              </w:rPr>
              <w:t>body weight</w:t>
            </w:r>
            <w:r w:rsidRPr="00676CFB">
              <w:rPr>
                <w:rFonts w:eastAsia="AdvEPSTIM"/>
                <w:b/>
                <w:bCs/>
                <w:color w:val="000000"/>
                <w:sz w:val="18"/>
                <w:szCs w:val="18"/>
              </w:rPr>
              <w:t>, gain</w:t>
            </w:r>
          </w:p>
        </w:tc>
        <w:tc>
          <w:tcPr>
            <w:tcW w:w="0" w:type="auto"/>
            <w:vAlign w:val="center"/>
          </w:tcPr>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45.0±2.5</w:t>
            </w:r>
            <w:r w:rsidRPr="00676CFB">
              <w:rPr>
                <w:rFonts w:eastAsia="Times New Roman"/>
                <w:color w:val="000000"/>
                <w:sz w:val="18"/>
                <w:szCs w:val="18"/>
                <w:vertAlign w:val="superscript"/>
              </w:rPr>
              <w:t>b</w:t>
            </w:r>
          </w:p>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(7 day)</w:t>
            </w:r>
          </w:p>
        </w:tc>
        <w:tc>
          <w:tcPr>
            <w:tcW w:w="0" w:type="auto"/>
            <w:vAlign w:val="center"/>
          </w:tcPr>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48.3±4.7</w:t>
            </w:r>
            <w:r w:rsidRPr="00676CFB">
              <w:rPr>
                <w:rFonts w:eastAsia="Times New Roman"/>
                <w:color w:val="000000"/>
                <w:sz w:val="18"/>
                <w:szCs w:val="18"/>
                <w:vertAlign w:val="superscript"/>
              </w:rPr>
              <w:t>b</w:t>
            </w:r>
          </w:p>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(7 day)</w:t>
            </w:r>
          </w:p>
        </w:tc>
        <w:tc>
          <w:tcPr>
            <w:tcW w:w="0" w:type="auto"/>
            <w:vAlign w:val="center"/>
          </w:tcPr>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15.2±3.6</w:t>
            </w:r>
            <w:r w:rsidRPr="00676CFB">
              <w:rPr>
                <w:rFonts w:eastAsia="Times New Roman"/>
                <w:color w:val="000000"/>
                <w:sz w:val="18"/>
                <w:szCs w:val="18"/>
                <w:vertAlign w:val="superscript"/>
              </w:rPr>
              <w:t>a</w:t>
            </w:r>
          </w:p>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(5 day)</w:t>
            </w:r>
          </w:p>
        </w:tc>
        <w:tc>
          <w:tcPr>
            <w:tcW w:w="0" w:type="auto"/>
            <w:vAlign w:val="center"/>
          </w:tcPr>
          <w:p w:rsidR="00676CFB" w:rsidRPr="00676CFB" w:rsidRDefault="00676CFB" w:rsidP="00676CFB">
            <w:pPr>
              <w:snapToGrid w:val="0"/>
              <w:jc w:val="center"/>
              <w:rPr>
                <w:rFonts w:eastAsia="Times New Roman"/>
                <w:color w:val="000000"/>
                <w:sz w:val="18"/>
                <w:szCs w:val="18"/>
                <w:vertAlign w:val="superscript"/>
              </w:rPr>
            </w:pPr>
            <w:r w:rsidRPr="00676CFB">
              <w:rPr>
                <w:rFonts w:eastAsia="Times New Roman"/>
                <w:color w:val="000000"/>
                <w:sz w:val="18"/>
                <w:szCs w:val="18"/>
              </w:rPr>
              <w:t>31.9±5.1</w:t>
            </w:r>
            <w:r w:rsidRPr="00676CFB">
              <w:rPr>
                <w:rFonts w:eastAsia="Times New Roman"/>
                <w:color w:val="000000"/>
                <w:sz w:val="18"/>
                <w:szCs w:val="18"/>
                <w:vertAlign w:val="superscript"/>
              </w:rPr>
              <w:t>ab</w:t>
            </w:r>
          </w:p>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(7 day)</w:t>
            </w:r>
          </w:p>
        </w:tc>
      </w:tr>
      <w:tr w:rsidR="00676CFB" w:rsidRPr="00676CFB" w:rsidTr="00676CFB">
        <w:trPr>
          <w:jc w:val="center"/>
        </w:trPr>
        <w:tc>
          <w:tcPr>
            <w:tcW w:w="0" w:type="auto"/>
            <w:vAlign w:val="center"/>
          </w:tcPr>
          <w:p w:rsidR="00676CFB" w:rsidRPr="00676CFB" w:rsidRDefault="00676CFB" w:rsidP="00676CFB">
            <w:pPr>
              <w:tabs>
                <w:tab w:val="right" w:pos="10080"/>
              </w:tabs>
              <w:snapToGrid w:val="0"/>
              <w:jc w:val="center"/>
              <w:rPr>
                <w:rFonts w:eastAsia="Times New Roman"/>
                <w:b/>
                <w:bCs/>
                <w:color w:val="000000"/>
                <w:sz w:val="18"/>
                <w:szCs w:val="18"/>
              </w:rPr>
            </w:pPr>
            <w:r w:rsidRPr="00676CFB">
              <w:rPr>
                <w:rFonts w:eastAsia="Times New Roman"/>
                <w:b/>
                <w:bCs/>
                <w:color w:val="000000"/>
                <w:sz w:val="18"/>
                <w:szCs w:val="18"/>
              </w:rPr>
              <w:t>Average</w:t>
            </w:r>
          </w:p>
          <w:p w:rsidR="00676CFB" w:rsidRPr="00676CFB" w:rsidRDefault="00676CFB" w:rsidP="00676CFB">
            <w:pPr>
              <w:tabs>
                <w:tab w:val="right" w:pos="10080"/>
              </w:tabs>
              <w:snapToGrid w:val="0"/>
              <w:jc w:val="center"/>
              <w:rPr>
                <w:rFonts w:eastAsia="Times New Roman"/>
                <w:b/>
                <w:bCs/>
                <w:color w:val="000000"/>
                <w:sz w:val="18"/>
                <w:szCs w:val="18"/>
              </w:rPr>
            </w:pPr>
            <w:r w:rsidRPr="00676CFB">
              <w:rPr>
                <w:rFonts w:eastAsia="Times New Roman"/>
                <w:b/>
                <w:bCs/>
                <w:color w:val="000000"/>
                <w:sz w:val="18"/>
                <w:szCs w:val="18"/>
              </w:rPr>
              <w:t>Daily</w:t>
            </w:r>
          </w:p>
          <w:p w:rsidR="00676CFB" w:rsidRPr="00676CFB" w:rsidRDefault="00676CFB" w:rsidP="00676CFB">
            <w:pPr>
              <w:tabs>
                <w:tab w:val="right" w:pos="10080"/>
              </w:tabs>
              <w:snapToGrid w:val="0"/>
              <w:jc w:val="center"/>
              <w:rPr>
                <w:rFonts w:eastAsia="Times New Roman"/>
                <w:b/>
                <w:bCs/>
                <w:color w:val="000000"/>
                <w:sz w:val="18"/>
                <w:szCs w:val="18"/>
              </w:rPr>
            </w:pPr>
            <w:r w:rsidRPr="00676CFB">
              <w:rPr>
                <w:rFonts w:eastAsia="Times New Roman"/>
                <w:b/>
                <w:bCs/>
                <w:color w:val="000000"/>
                <w:sz w:val="18"/>
                <w:szCs w:val="18"/>
              </w:rPr>
              <w:t>gain</w:t>
            </w:r>
          </w:p>
        </w:tc>
        <w:tc>
          <w:tcPr>
            <w:tcW w:w="0" w:type="auto"/>
            <w:vAlign w:val="center"/>
          </w:tcPr>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7.9±0.06</w:t>
            </w:r>
            <w:r w:rsidRPr="00676CFB">
              <w:rPr>
                <w:rFonts w:eastAsia="Times New Roman"/>
                <w:b/>
                <w:bCs/>
                <w:color w:val="000000"/>
                <w:sz w:val="18"/>
                <w:szCs w:val="18"/>
                <w:vertAlign w:val="superscript"/>
              </w:rPr>
              <w:t>b</w:t>
            </w:r>
          </w:p>
        </w:tc>
        <w:tc>
          <w:tcPr>
            <w:tcW w:w="0" w:type="auto"/>
            <w:vAlign w:val="center"/>
          </w:tcPr>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8.2±0.18</w:t>
            </w:r>
            <w:r w:rsidRPr="00676CFB">
              <w:rPr>
                <w:rFonts w:eastAsia="Times New Roman"/>
                <w:b/>
                <w:bCs/>
                <w:color w:val="000000"/>
                <w:sz w:val="18"/>
                <w:szCs w:val="18"/>
                <w:vertAlign w:val="superscript"/>
              </w:rPr>
              <w:t>b</w:t>
            </w:r>
          </w:p>
        </w:tc>
        <w:tc>
          <w:tcPr>
            <w:tcW w:w="0" w:type="auto"/>
            <w:vAlign w:val="center"/>
          </w:tcPr>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4.7±0.03</w:t>
            </w:r>
            <w:r w:rsidRPr="00676CFB">
              <w:rPr>
                <w:rFonts w:eastAsia="Times New Roman"/>
                <w:b/>
                <w:bCs/>
                <w:color w:val="000000"/>
                <w:sz w:val="18"/>
                <w:szCs w:val="18"/>
                <w:vertAlign w:val="superscript"/>
              </w:rPr>
              <w:t>a</w:t>
            </w:r>
          </w:p>
        </w:tc>
        <w:tc>
          <w:tcPr>
            <w:tcW w:w="0" w:type="auto"/>
            <w:vAlign w:val="center"/>
          </w:tcPr>
          <w:p w:rsidR="00676CFB" w:rsidRPr="00676CFB" w:rsidRDefault="00676CFB" w:rsidP="00676CFB">
            <w:pPr>
              <w:snapToGrid w:val="0"/>
              <w:jc w:val="center"/>
              <w:rPr>
                <w:rFonts w:eastAsia="Times New Roman"/>
                <w:color w:val="000000"/>
                <w:sz w:val="18"/>
                <w:szCs w:val="18"/>
              </w:rPr>
            </w:pPr>
            <w:r w:rsidRPr="00676CFB">
              <w:rPr>
                <w:rFonts w:eastAsia="Times New Roman"/>
                <w:color w:val="000000"/>
                <w:sz w:val="18"/>
                <w:szCs w:val="18"/>
              </w:rPr>
              <w:t>5.7±0.12</w:t>
            </w:r>
            <w:r w:rsidRPr="00676CFB">
              <w:rPr>
                <w:rFonts w:eastAsia="Times New Roman"/>
                <w:b/>
                <w:bCs/>
                <w:color w:val="000000"/>
                <w:sz w:val="18"/>
                <w:szCs w:val="18"/>
                <w:vertAlign w:val="superscript"/>
              </w:rPr>
              <w:t>a</w:t>
            </w:r>
          </w:p>
        </w:tc>
      </w:tr>
    </w:tbl>
    <w:p w:rsidR="00B560B6" w:rsidRPr="00911104" w:rsidRDefault="00B560B6" w:rsidP="00676CFB">
      <w:pPr>
        <w:autoSpaceDE w:val="0"/>
        <w:autoSpaceDN w:val="0"/>
        <w:adjustRightInd w:val="0"/>
        <w:snapToGrid w:val="0"/>
        <w:jc w:val="both"/>
        <w:rPr>
          <w:sz w:val="20"/>
        </w:rPr>
      </w:pPr>
      <w:r w:rsidRPr="00911104">
        <w:rPr>
          <w:sz w:val="20"/>
          <w:szCs w:val="20"/>
        </w:rPr>
        <w:t>a and b: Values having different superscripts within the same column for each factor are significantly different at (P&lt;0.05) .</w:t>
      </w:r>
    </w:p>
    <w:p w:rsidR="004337BD" w:rsidRPr="00911104" w:rsidRDefault="004337BD" w:rsidP="00911104">
      <w:pPr>
        <w:autoSpaceDE w:val="0"/>
        <w:autoSpaceDN w:val="0"/>
        <w:adjustRightInd w:val="0"/>
        <w:snapToGrid w:val="0"/>
        <w:ind w:firstLine="425"/>
        <w:jc w:val="both"/>
        <w:rPr>
          <w:sz w:val="20"/>
          <w:szCs w:val="20"/>
        </w:rPr>
      </w:pP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The effect of </w:t>
      </w:r>
      <w:r w:rsidRPr="00911104">
        <w:rPr>
          <w:i/>
          <w:iCs/>
          <w:sz w:val="20"/>
          <w:szCs w:val="20"/>
        </w:rPr>
        <w:t xml:space="preserve">E. </w:t>
      </w:r>
      <w:proofErr w:type="spellStart"/>
      <w:r w:rsidRPr="00911104">
        <w:rPr>
          <w:i/>
          <w:iCs/>
          <w:sz w:val="20"/>
          <w:szCs w:val="20"/>
        </w:rPr>
        <w:t>histolytica</w:t>
      </w:r>
      <w:proofErr w:type="spellEnd"/>
      <w:r w:rsidRPr="00911104">
        <w:rPr>
          <w:sz w:val="20"/>
          <w:szCs w:val="20"/>
        </w:rPr>
        <w:t xml:space="preserve"> infections on the body weight</w:t>
      </w:r>
      <w:r w:rsidRPr="00911104">
        <w:rPr>
          <w:sz w:val="20"/>
          <w:szCs w:val="20"/>
          <w:lang w:bidi="ar-EG"/>
        </w:rPr>
        <w:t xml:space="preserve"> gain</w:t>
      </w:r>
      <w:r w:rsidRPr="00911104">
        <w:rPr>
          <w:sz w:val="20"/>
          <w:szCs w:val="20"/>
        </w:rPr>
        <w:t xml:space="preserve"> of rabbits is shown in Table 1. </w:t>
      </w:r>
      <w:r w:rsidRPr="00911104">
        <w:rPr>
          <w:sz w:val="20"/>
          <w:szCs w:val="20"/>
          <w:lang w:bidi="ar-EG"/>
        </w:rPr>
        <w:t xml:space="preserve">Body weight gain in control and </w:t>
      </w:r>
      <w:r w:rsidRPr="00911104">
        <w:rPr>
          <w:sz w:val="20"/>
          <w:szCs w:val="20"/>
        </w:rPr>
        <w:t xml:space="preserve">ginkgo </w:t>
      </w:r>
      <w:r w:rsidRPr="00911104">
        <w:rPr>
          <w:sz w:val="20"/>
          <w:szCs w:val="20"/>
          <w:lang w:bidi="ar-EG"/>
        </w:rPr>
        <w:t>groups showed significant increase as compared to infected group. While body weight gain was significant increase in treated infected rabbits with ginkgo</w:t>
      </w:r>
      <w:r w:rsidRPr="00911104">
        <w:rPr>
          <w:sz w:val="20"/>
          <w:szCs w:val="20"/>
        </w:rPr>
        <w:t xml:space="preserve"> </w:t>
      </w:r>
      <w:r w:rsidRPr="00911104">
        <w:rPr>
          <w:sz w:val="20"/>
          <w:szCs w:val="20"/>
          <w:lang w:bidi="ar-EG"/>
        </w:rPr>
        <w:t xml:space="preserve">when compared to </w:t>
      </w:r>
      <w:r w:rsidRPr="00911104">
        <w:rPr>
          <w:sz w:val="20"/>
          <w:szCs w:val="20"/>
        </w:rPr>
        <w:t xml:space="preserve">experimentally </w:t>
      </w:r>
      <w:r w:rsidRPr="00911104">
        <w:rPr>
          <w:sz w:val="20"/>
          <w:szCs w:val="20"/>
          <w:lang w:bidi="ar-EG"/>
        </w:rPr>
        <w:t>infected</w:t>
      </w:r>
      <w:r w:rsidRPr="00911104">
        <w:rPr>
          <w:sz w:val="20"/>
          <w:szCs w:val="20"/>
        </w:rPr>
        <w:t xml:space="preserve"> </w:t>
      </w:r>
      <w:r w:rsidRPr="00911104">
        <w:rPr>
          <w:sz w:val="20"/>
          <w:szCs w:val="20"/>
          <w:lang w:bidi="ar-EG"/>
        </w:rPr>
        <w:t>group. However, body weight gain showed significant decrease in treated infected rabbits with ginkgo</w:t>
      </w:r>
      <w:r w:rsidRPr="00911104">
        <w:rPr>
          <w:sz w:val="20"/>
          <w:szCs w:val="20"/>
        </w:rPr>
        <w:t xml:space="preserve"> </w:t>
      </w:r>
      <w:r w:rsidRPr="00911104">
        <w:rPr>
          <w:sz w:val="20"/>
          <w:szCs w:val="20"/>
          <w:lang w:bidi="ar-EG"/>
        </w:rPr>
        <w:t xml:space="preserve">when </w:t>
      </w:r>
      <w:r w:rsidRPr="00911104">
        <w:rPr>
          <w:sz w:val="20"/>
          <w:szCs w:val="20"/>
          <w:lang w:bidi="ar-EG"/>
        </w:rPr>
        <w:lastRenderedPageBreak/>
        <w:t>compared to ginkgo</w:t>
      </w:r>
      <w:r w:rsidRPr="00911104">
        <w:rPr>
          <w:sz w:val="20"/>
          <w:szCs w:val="20"/>
        </w:rPr>
        <w:t xml:space="preserve"> </w:t>
      </w:r>
      <w:r w:rsidRPr="00911104">
        <w:rPr>
          <w:sz w:val="20"/>
          <w:szCs w:val="20"/>
          <w:lang w:bidi="ar-EG"/>
        </w:rPr>
        <w:t>group.</w:t>
      </w:r>
      <w:r w:rsidRPr="00911104">
        <w:rPr>
          <w:sz w:val="20"/>
          <w:szCs w:val="20"/>
        </w:rPr>
        <w:t xml:space="preserve"> Our results agreed with Al-</w:t>
      </w:r>
      <w:proofErr w:type="spellStart"/>
      <w:r w:rsidRPr="00911104">
        <w:rPr>
          <w:sz w:val="20"/>
          <w:szCs w:val="20"/>
        </w:rPr>
        <w:t>Mukhtar</w:t>
      </w:r>
      <w:proofErr w:type="spellEnd"/>
      <w:r w:rsidRPr="00911104">
        <w:rPr>
          <w:sz w:val="20"/>
          <w:szCs w:val="20"/>
        </w:rPr>
        <w:t xml:space="preserve"> and </w:t>
      </w:r>
      <w:proofErr w:type="spellStart"/>
      <w:r w:rsidRPr="00911104">
        <w:rPr>
          <w:sz w:val="20"/>
          <w:szCs w:val="20"/>
        </w:rPr>
        <w:t>Barwari</w:t>
      </w:r>
      <w:proofErr w:type="spellEnd"/>
      <w:r w:rsidRPr="00911104">
        <w:rPr>
          <w:sz w:val="20"/>
          <w:szCs w:val="20"/>
        </w:rPr>
        <w:t xml:space="preserve"> (2008) and not agreed with </w:t>
      </w:r>
      <w:proofErr w:type="spellStart"/>
      <w:r w:rsidRPr="00911104">
        <w:rPr>
          <w:sz w:val="20"/>
          <w:szCs w:val="20"/>
        </w:rPr>
        <w:t>Khalaf</w:t>
      </w:r>
      <w:proofErr w:type="spellEnd"/>
      <w:r w:rsidRPr="00911104">
        <w:rPr>
          <w:sz w:val="20"/>
          <w:szCs w:val="20"/>
        </w:rPr>
        <w:t xml:space="preserve"> (2013) who reported that experimentally infections of mouse with 10</w:t>
      </w:r>
      <w:r w:rsidRPr="00911104">
        <w:rPr>
          <w:sz w:val="20"/>
          <w:szCs w:val="20"/>
          <w:vertAlign w:val="superscript"/>
        </w:rPr>
        <w:t>3</w:t>
      </w:r>
      <w:r w:rsidRPr="00911104">
        <w:rPr>
          <w:sz w:val="20"/>
          <w:szCs w:val="20"/>
        </w:rPr>
        <w:t>-10</w:t>
      </w:r>
      <w:r w:rsidRPr="00911104">
        <w:rPr>
          <w:sz w:val="20"/>
          <w:szCs w:val="20"/>
          <w:vertAlign w:val="superscript"/>
        </w:rPr>
        <w:t>4</w:t>
      </w:r>
      <w:r w:rsidRPr="00911104">
        <w:rPr>
          <w:i/>
          <w:iCs/>
          <w:sz w:val="20"/>
          <w:szCs w:val="20"/>
        </w:rPr>
        <w:t xml:space="preserve"> E. </w:t>
      </w:r>
      <w:proofErr w:type="spellStart"/>
      <w:r w:rsidRPr="00911104">
        <w:rPr>
          <w:i/>
          <w:iCs/>
          <w:sz w:val="20"/>
          <w:szCs w:val="20"/>
        </w:rPr>
        <w:t>histolytica</w:t>
      </w:r>
      <w:proofErr w:type="spellEnd"/>
      <w:r w:rsidRPr="00911104">
        <w:rPr>
          <w:sz w:val="20"/>
          <w:szCs w:val="20"/>
        </w:rPr>
        <w:t xml:space="preserve"> cysts not effected on </w:t>
      </w:r>
      <w:r w:rsidRPr="00911104">
        <w:rPr>
          <w:sz w:val="20"/>
          <w:szCs w:val="20"/>
          <w:lang w:bidi="ar-EG"/>
        </w:rPr>
        <w:t>body weight gain.</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The extract of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leaves that used was effective in the treatment groups with 95% cure rate (Table 2).</w:t>
      </w:r>
      <w:r w:rsidRPr="00911104">
        <w:rPr>
          <w:i/>
          <w:iCs/>
          <w:sz w:val="20"/>
          <w:szCs w:val="20"/>
        </w:rPr>
        <w:t xml:space="preserve"> </w:t>
      </w:r>
      <w:proofErr w:type="spellStart"/>
      <w:r w:rsidRPr="00911104">
        <w:rPr>
          <w:sz w:val="20"/>
          <w:szCs w:val="20"/>
        </w:rPr>
        <w:t>Trphozoites</w:t>
      </w:r>
      <w:proofErr w:type="spellEnd"/>
      <w:r w:rsidRPr="00911104">
        <w:rPr>
          <w:sz w:val="20"/>
          <w:szCs w:val="20"/>
        </w:rPr>
        <w:t xml:space="preserve"> of E. </w:t>
      </w:r>
      <w:proofErr w:type="spellStart"/>
      <w:r w:rsidRPr="00911104">
        <w:rPr>
          <w:sz w:val="20"/>
          <w:szCs w:val="20"/>
        </w:rPr>
        <w:t>histolytica</w:t>
      </w:r>
      <w:proofErr w:type="spellEnd"/>
      <w:r w:rsidRPr="00911104">
        <w:rPr>
          <w:sz w:val="20"/>
          <w:szCs w:val="20"/>
        </w:rPr>
        <w:t xml:space="preserve"> were highly sensitive to ginkgo extracts (24% viability) at a dose of </w:t>
      </w:r>
      <w:r w:rsidRPr="00911104">
        <w:rPr>
          <w:color w:val="000000"/>
          <w:sz w:val="20"/>
          <w:szCs w:val="20"/>
        </w:rPr>
        <w:t>200 mg/Kg body weight/ day</w:t>
      </w:r>
      <w:r w:rsidRPr="00911104">
        <w:rPr>
          <w:i/>
          <w:iCs/>
          <w:sz w:val="20"/>
          <w:szCs w:val="20"/>
        </w:rPr>
        <w:t xml:space="preserve"> </w:t>
      </w:r>
      <w:r w:rsidRPr="00911104">
        <w:rPr>
          <w:sz w:val="20"/>
          <w:szCs w:val="20"/>
        </w:rPr>
        <w:t>that was significant in relation to the control (500% viability after 5 day of infection) which indicates progression of infection.</w:t>
      </w:r>
      <w:r w:rsidRPr="00911104">
        <w:rPr>
          <w:i/>
          <w:iCs/>
          <w:sz w:val="20"/>
          <w:szCs w:val="20"/>
        </w:rPr>
        <w:t xml:space="preserve"> </w:t>
      </w:r>
      <w:proofErr w:type="spellStart"/>
      <w:r w:rsidRPr="00911104">
        <w:rPr>
          <w:sz w:val="20"/>
          <w:szCs w:val="20"/>
        </w:rPr>
        <w:t>Experimently</w:t>
      </w:r>
      <w:proofErr w:type="spellEnd"/>
      <w:r w:rsidRPr="00911104">
        <w:rPr>
          <w:sz w:val="20"/>
          <w:szCs w:val="20"/>
        </w:rPr>
        <w:t xml:space="preserve"> infected rabbits with </w:t>
      </w:r>
      <w:r w:rsidRPr="00911104">
        <w:rPr>
          <w:i/>
          <w:iCs/>
          <w:sz w:val="20"/>
          <w:szCs w:val="20"/>
        </w:rPr>
        <w:t xml:space="preserve">E. </w:t>
      </w:r>
      <w:proofErr w:type="spellStart"/>
      <w:r w:rsidRPr="00911104">
        <w:rPr>
          <w:i/>
          <w:iCs/>
          <w:sz w:val="20"/>
          <w:szCs w:val="20"/>
        </w:rPr>
        <w:t>histolytica</w:t>
      </w:r>
      <w:proofErr w:type="spellEnd"/>
      <w:r w:rsidRPr="00911104">
        <w:rPr>
          <w:sz w:val="20"/>
          <w:szCs w:val="20"/>
        </w:rPr>
        <w:t xml:space="preserve"> and treated with extract of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 xml:space="preserve">leaves for 7 days (G4) in significantly (p &lt;0.05) </w:t>
      </w:r>
      <w:proofErr w:type="spellStart"/>
      <w:r w:rsidRPr="00911104">
        <w:rPr>
          <w:sz w:val="20"/>
          <w:szCs w:val="20"/>
        </w:rPr>
        <w:t>devoided</w:t>
      </w:r>
      <w:proofErr w:type="spellEnd"/>
      <w:r w:rsidRPr="00911104">
        <w:rPr>
          <w:sz w:val="20"/>
          <w:szCs w:val="20"/>
        </w:rPr>
        <w:t xml:space="preserve"> cyst gradually from day 1 after treatment. Both cysts and </w:t>
      </w:r>
      <w:proofErr w:type="spellStart"/>
      <w:r w:rsidRPr="00911104">
        <w:rPr>
          <w:sz w:val="20"/>
          <w:szCs w:val="20"/>
        </w:rPr>
        <w:t>trophozoites</w:t>
      </w:r>
      <w:proofErr w:type="spellEnd"/>
      <w:r w:rsidRPr="00911104">
        <w:rPr>
          <w:sz w:val="20"/>
          <w:szCs w:val="20"/>
        </w:rPr>
        <w:t xml:space="preserve"> were detected in the rabbit stools after the 1</w:t>
      </w:r>
      <w:r w:rsidRPr="00911104">
        <w:rPr>
          <w:sz w:val="20"/>
          <w:szCs w:val="20"/>
          <w:vertAlign w:val="superscript"/>
        </w:rPr>
        <w:t>st</w:t>
      </w:r>
      <w:r w:rsidRPr="00911104">
        <w:rPr>
          <w:sz w:val="20"/>
          <w:szCs w:val="20"/>
        </w:rPr>
        <w:t xml:space="preserve"> day of treatment with ginkgo extracts. The cysts and </w:t>
      </w:r>
      <w:proofErr w:type="spellStart"/>
      <w:r w:rsidRPr="00911104">
        <w:rPr>
          <w:sz w:val="20"/>
          <w:szCs w:val="20"/>
        </w:rPr>
        <w:t>trophozoites</w:t>
      </w:r>
      <w:proofErr w:type="spellEnd"/>
      <w:r w:rsidRPr="00911104">
        <w:rPr>
          <w:sz w:val="20"/>
          <w:szCs w:val="20"/>
        </w:rPr>
        <w:t xml:space="preserve"> count started decreasing and became </w:t>
      </w:r>
      <w:proofErr w:type="spellStart"/>
      <w:r w:rsidRPr="00911104">
        <w:rPr>
          <w:i/>
          <w:iCs/>
          <w:sz w:val="20"/>
          <w:szCs w:val="20"/>
        </w:rPr>
        <w:t>E.histolytica</w:t>
      </w:r>
      <w:proofErr w:type="spellEnd"/>
      <w:r w:rsidRPr="00911104">
        <w:rPr>
          <w:i/>
          <w:iCs/>
          <w:sz w:val="20"/>
          <w:szCs w:val="20"/>
        </w:rPr>
        <w:t xml:space="preserve"> </w:t>
      </w:r>
      <w:r w:rsidRPr="00911104">
        <w:rPr>
          <w:sz w:val="20"/>
          <w:szCs w:val="20"/>
        </w:rPr>
        <w:t>free by the 6</w:t>
      </w:r>
      <w:r w:rsidRPr="00911104">
        <w:rPr>
          <w:sz w:val="20"/>
          <w:szCs w:val="20"/>
          <w:vertAlign w:val="superscript"/>
        </w:rPr>
        <w:t>th</w:t>
      </w:r>
      <w:r w:rsidRPr="00911104">
        <w:rPr>
          <w:sz w:val="20"/>
          <w:szCs w:val="20"/>
        </w:rPr>
        <w:t xml:space="preserve"> day of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extract administration.</w:t>
      </w:r>
    </w:p>
    <w:p w:rsidR="004807CB" w:rsidRPr="00911104" w:rsidRDefault="004807CB" w:rsidP="00911104">
      <w:pPr>
        <w:autoSpaceDE w:val="0"/>
        <w:autoSpaceDN w:val="0"/>
        <w:adjustRightInd w:val="0"/>
        <w:snapToGrid w:val="0"/>
        <w:jc w:val="center"/>
        <w:rPr>
          <w:b/>
          <w:bCs/>
          <w:sz w:val="20"/>
          <w:szCs w:val="20"/>
        </w:rPr>
      </w:pPr>
    </w:p>
    <w:p w:rsidR="0084503A" w:rsidRPr="00911104" w:rsidRDefault="0084503A" w:rsidP="00911104">
      <w:pPr>
        <w:autoSpaceDE w:val="0"/>
        <w:autoSpaceDN w:val="0"/>
        <w:adjustRightInd w:val="0"/>
        <w:snapToGrid w:val="0"/>
        <w:jc w:val="center"/>
        <w:rPr>
          <w:sz w:val="20"/>
          <w:szCs w:val="20"/>
        </w:rPr>
      </w:pPr>
      <w:r w:rsidRPr="00911104">
        <w:rPr>
          <w:b/>
          <w:bCs/>
          <w:sz w:val="20"/>
          <w:szCs w:val="20"/>
        </w:rPr>
        <w:t xml:space="preserve">Table 2: </w:t>
      </w:r>
      <w:r w:rsidRPr="00911104">
        <w:rPr>
          <w:sz w:val="20"/>
          <w:szCs w:val="20"/>
        </w:rPr>
        <w:t>The percentage of cured rabbits in different groups under study.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7"/>
        <w:gridCol w:w="1118"/>
        <w:gridCol w:w="1952"/>
        <w:gridCol w:w="1019"/>
      </w:tblGrid>
      <w:tr w:rsidR="0084503A" w:rsidRPr="00676CFB" w:rsidTr="00676CFB">
        <w:trPr>
          <w:jc w:val="center"/>
        </w:trPr>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No. of infected rabbits</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No. of cured rabbits after 7 days of treatment with ginkgo</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 of  cured rabbits</w:t>
            </w:r>
          </w:p>
        </w:tc>
      </w:tr>
      <w:tr w:rsidR="0084503A" w:rsidRPr="00676CFB" w:rsidTr="00676CFB">
        <w:trPr>
          <w:jc w:val="center"/>
        </w:trPr>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G1</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r>
      <w:tr w:rsidR="0084503A" w:rsidRPr="00676CFB" w:rsidTr="00676CFB">
        <w:trPr>
          <w:jc w:val="center"/>
        </w:trPr>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G2</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r>
      <w:tr w:rsidR="0084503A" w:rsidRPr="00676CFB" w:rsidTr="00676CFB">
        <w:trPr>
          <w:jc w:val="center"/>
        </w:trPr>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G3</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5</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0</w:t>
            </w:r>
          </w:p>
        </w:tc>
      </w:tr>
      <w:tr w:rsidR="0084503A" w:rsidRPr="00676CFB" w:rsidTr="00676CFB">
        <w:trPr>
          <w:jc w:val="center"/>
        </w:trPr>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G4</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5</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5</w:t>
            </w:r>
          </w:p>
        </w:tc>
        <w:tc>
          <w:tcPr>
            <w:tcW w:w="0" w:type="auto"/>
            <w:vAlign w:val="center"/>
          </w:tcPr>
          <w:p w:rsidR="0084503A" w:rsidRPr="00676CFB" w:rsidRDefault="0084503A" w:rsidP="00676CFB">
            <w:pPr>
              <w:autoSpaceDE w:val="0"/>
              <w:autoSpaceDN w:val="0"/>
              <w:adjustRightInd w:val="0"/>
              <w:snapToGrid w:val="0"/>
              <w:jc w:val="center"/>
              <w:rPr>
                <w:rFonts w:eastAsia="Times New Roman"/>
                <w:b/>
                <w:bCs/>
                <w:color w:val="000000"/>
                <w:sz w:val="18"/>
                <w:szCs w:val="20"/>
              </w:rPr>
            </w:pPr>
            <w:r w:rsidRPr="00676CFB">
              <w:rPr>
                <w:rFonts w:eastAsia="Times New Roman"/>
                <w:b/>
                <w:bCs/>
                <w:color w:val="000000"/>
                <w:sz w:val="18"/>
                <w:szCs w:val="20"/>
              </w:rPr>
              <w:t>95%</w:t>
            </w:r>
          </w:p>
        </w:tc>
      </w:tr>
    </w:tbl>
    <w:p w:rsidR="0084503A" w:rsidRPr="00911104" w:rsidRDefault="0084503A" w:rsidP="00911104">
      <w:pPr>
        <w:autoSpaceDE w:val="0"/>
        <w:autoSpaceDN w:val="0"/>
        <w:adjustRightInd w:val="0"/>
        <w:snapToGrid w:val="0"/>
        <w:ind w:firstLine="425"/>
        <w:jc w:val="both"/>
        <w:rPr>
          <w:sz w:val="20"/>
          <w:szCs w:val="20"/>
        </w:rPr>
      </w:pPr>
    </w:p>
    <w:p w:rsidR="004807CB"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The number of </w:t>
      </w:r>
      <w:proofErr w:type="spellStart"/>
      <w:r w:rsidRPr="00911104">
        <w:rPr>
          <w:sz w:val="20"/>
          <w:szCs w:val="20"/>
        </w:rPr>
        <w:t>trophozoites</w:t>
      </w:r>
      <w:proofErr w:type="spellEnd"/>
      <w:r w:rsidRPr="00911104">
        <w:rPr>
          <w:sz w:val="20"/>
          <w:szCs w:val="20"/>
        </w:rPr>
        <w:t xml:space="preserve"> after treatments/1gm faces at zero day of treatment was zero and the percentage of infection was 100%, at 1</w:t>
      </w:r>
      <w:r w:rsidRPr="00911104">
        <w:rPr>
          <w:sz w:val="20"/>
          <w:szCs w:val="20"/>
          <w:vertAlign w:val="superscript"/>
        </w:rPr>
        <w:t>st</w:t>
      </w:r>
      <w:r w:rsidRPr="00911104">
        <w:rPr>
          <w:sz w:val="20"/>
          <w:szCs w:val="20"/>
        </w:rPr>
        <w:t xml:space="preserve"> day of treatment was 325±19.5; however the numbers of </w:t>
      </w:r>
      <w:proofErr w:type="spellStart"/>
      <w:r w:rsidRPr="00911104">
        <w:rPr>
          <w:sz w:val="20"/>
          <w:szCs w:val="20"/>
        </w:rPr>
        <w:t>trophozoites</w:t>
      </w:r>
      <w:proofErr w:type="spellEnd"/>
      <w:r w:rsidRPr="00911104">
        <w:rPr>
          <w:sz w:val="20"/>
          <w:szCs w:val="20"/>
        </w:rPr>
        <w:t xml:space="preserve"> were significantly increased at 2</w:t>
      </w:r>
      <w:r w:rsidRPr="00911104">
        <w:rPr>
          <w:sz w:val="20"/>
          <w:szCs w:val="20"/>
          <w:vertAlign w:val="superscript"/>
        </w:rPr>
        <w:t>nd</w:t>
      </w:r>
      <w:r w:rsidRPr="00911104">
        <w:rPr>
          <w:sz w:val="20"/>
          <w:szCs w:val="20"/>
        </w:rPr>
        <w:t xml:space="preserve"> and significantly decreased at 4</w:t>
      </w:r>
      <w:r w:rsidRPr="00911104">
        <w:rPr>
          <w:sz w:val="20"/>
          <w:szCs w:val="20"/>
          <w:vertAlign w:val="superscript"/>
        </w:rPr>
        <w:t>th</w:t>
      </w:r>
      <w:r w:rsidRPr="00911104">
        <w:rPr>
          <w:sz w:val="20"/>
          <w:szCs w:val="20"/>
        </w:rPr>
        <w:t xml:space="preserve"> days of treatment were 980±25.5 and 535±20.0 respectively.</w:t>
      </w:r>
    </w:p>
    <w:p w:rsidR="004337BD" w:rsidRPr="00911104" w:rsidRDefault="004337BD" w:rsidP="00911104">
      <w:pPr>
        <w:autoSpaceDE w:val="0"/>
        <w:autoSpaceDN w:val="0"/>
        <w:adjustRightInd w:val="0"/>
        <w:snapToGrid w:val="0"/>
        <w:ind w:firstLine="425"/>
        <w:jc w:val="both"/>
        <w:rPr>
          <w:sz w:val="20"/>
          <w:szCs w:val="20"/>
        </w:rPr>
      </w:pPr>
      <w:r w:rsidRPr="00911104">
        <w:rPr>
          <w:sz w:val="20"/>
          <w:szCs w:val="20"/>
        </w:rPr>
        <w:t xml:space="preserve">Our results agree with Stanley (2003) who fined the number of cysts and </w:t>
      </w:r>
      <w:proofErr w:type="spellStart"/>
      <w:r w:rsidRPr="00911104">
        <w:rPr>
          <w:sz w:val="20"/>
          <w:szCs w:val="20"/>
        </w:rPr>
        <w:t>trophozoites</w:t>
      </w:r>
      <w:proofErr w:type="spellEnd"/>
      <w:r w:rsidRPr="00911104">
        <w:rPr>
          <w:sz w:val="20"/>
          <w:szCs w:val="20"/>
        </w:rPr>
        <w:t xml:space="preserve"> significantly decreased after treatments.  On the other hand, the number of </w:t>
      </w:r>
      <w:proofErr w:type="spellStart"/>
      <w:r w:rsidRPr="00911104">
        <w:rPr>
          <w:sz w:val="20"/>
          <w:szCs w:val="20"/>
        </w:rPr>
        <w:t>trophozoites</w:t>
      </w:r>
      <w:proofErr w:type="spellEnd"/>
      <w:r w:rsidRPr="00911104">
        <w:rPr>
          <w:sz w:val="20"/>
          <w:szCs w:val="20"/>
        </w:rPr>
        <w:t xml:space="preserve"> /1gm faces at the 7</w:t>
      </w:r>
      <w:r w:rsidRPr="00911104">
        <w:rPr>
          <w:sz w:val="20"/>
          <w:szCs w:val="20"/>
          <w:vertAlign w:val="superscript"/>
        </w:rPr>
        <w:t>th</w:t>
      </w:r>
      <w:r w:rsidRPr="00911104">
        <w:rPr>
          <w:sz w:val="20"/>
          <w:szCs w:val="20"/>
        </w:rPr>
        <w:t xml:space="preserve"> day of treatment was zero where the experimentally infected rabbits with </w:t>
      </w:r>
      <w:proofErr w:type="spellStart"/>
      <w:r w:rsidRPr="00911104">
        <w:rPr>
          <w:i/>
          <w:iCs/>
          <w:sz w:val="20"/>
          <w:szCs w:val="20"/>
        </w:rPr>
        <w:t>E.histolytica</w:t>
      </w:r>
      <w:proofErr w:type="spellEnd"/>
      <w:r w:rsidRPr="00911104">
        <w:rPr>
          <w:i/>
          <w:iCs/>
          <w:sz w:val="20"/>
          <w:szCs w:val="20"/>
        </w:rPr>
        <w:t xml:space="preserve"> </w:t>
      </w:r>
      <w:r w:rsidRPr="00911104">
        <w:rPr>
          <w:sz w:val="20"/>
          <w:szCs w:val="20"/>
        </w:rPr>
        <w:t>became free from infections and the percentage of infection was 0%.</w:t>
      </w:r>
    </w:p>
    <w:p w:rsidR="000C0137" w:rsidRPr="00911104" w:rsidRDefault="000C0137" w:rsidP="000C0137">
      <w:pPr>
        <w:snapToGrid w:val="0"/>
        <w:ind w:firstLine="425"/>
        <w:jc w:val="both"/>
        <w:rPr>
          <w:sz w:val="20"/>
          <w:szCs w:val="20"/>
        </w:rPr>
      </w:pPr>
      <w:r w:rsidRPr="00911104">
        <w:rPr>
          <w:sz w:val="20"/>
          <w:szCs w:val="20"/>
        </w:rPr>
        <w:t xml:space="preserve">Examination of H&amp;E stained sections in control and ginkgo groups in rectum and ileum showed normal structural appearances of the mucosa, </w:t>
      </w:r>
      <w:proofErr w:type="spellStart"/>
      <w:r w:rsidRPr="00911104">
        <w:rPr>
          <w:sz w:val="20"/>
          <w:szCs w:val="20"/>
        </w:rPr>
        <w:t>submucosa</w:t>
      </w:r>
      <w:proofErr w:type="spellEnd"/>
      <w:r w:rsidRPr="00911104">
        <w:rPr>
          <w:sz w:val="20"/>
          <w:szCs w:val="20"/>
        </w:rPr>
        <w:t xml:space="preserve">, crypt of </w:t>
      </w:r>
      <w:proofErr w:type="spellStart"/>
      <w:r w:rsidRPr="00911104">
        <w:rPr>
          <w:sz w:val="20"/>
          <w:szCs w:val="20"/>
        </w:rPr>
        <w:t>Lieberkuhn</w:t>
      </w:r>
      <w:proofErr w:type="spellEnd"/>
      <w:r w:rsidRPr="00911104">
        <w:rPr>
          <w:sz w:val="20"/>
          <w:szCs w:val="20"/>
        </w:rPr>
        <w:t xml:space="preserve"> and goblet cells (Figure 1A &amp; 1B). The mucosa of colon showed closely packed simple tubular straight glands (crypts of </w:t>
      </w:r>
      <w:proofErr w:type="spellStart"/>
      <w:r w:rsidRPr="00911104">
        <w:rPr>
          <w:sz w:val="20"/>
          <w:szCs w:val="20"/>
        </w:rPr>
        <w:t>Lieberkuhn</w:t>
      </w:r>
      <w:proofErr w:type="spellEnd"/>
      <w:r w:rsidRPr="00911104">
        <w:rPr>
          <w:sz w:val="20"/>
          <w:szCs w:val="20"/>
        </w:rPr>
        <w:t xml:space="preserve">). They were aligned parallel to each other and extended down to </w:t>
      </w:r>
      <w:proofErr w:type="spellStart"/>
      <w:r w:rsidRPr="00911104">
        <w:rPr>
          <w:sz w:val="20"/>
          <w:szCs w:val="20"/>
        </w:rPr>
        <w:t>muscularis</w:t>
      </w:r>
      <w:proofErr w:type="spellEnd"/>
      <w:r w:rsidRPr="00911104">
        <w:rPr>
          <w:sz w:val="20"/>
          <w:szCs w:val="20"/>
        </w:rPr>
        <w:t xml:space="preserve"> mucosa. The lamina </w:t>
      </w:r>
      <w:proofErr w:type="spellStart"/>
      <w:r w:rsidRPr="00911104">
        <w:rPr>
          <w:sz w:val="20"/>
          <w:szCs w:val="20"/>
        </w:rPr>
        <w:t>propria</w:t>
      </w:r>
      <w:proofErr w:type="spellEnd"/>
      <w:r w:rsidRPr="00911104">
        <w:rPr>
          <w:sz w:val="20"/>
          <w:szCs w:val="20"/>
        </w:rPr>
        <w:t xml:space="preserve"> appeared filling the space between the crypts and contained mononuclear cells (Figure 1A &amp; </w:t>
      </w:r>
      <w:r w:rsidRPr="00911104">
        <w:rPr>
          <w:sz w:val="20"/>
          <w:szCs w:val="20"/>
        </w:rPr>
        <w:lastRenderedPageBreak/>
        <w:t xml:space="preserve">1B). Cysts of </w:t>
      </w:r>
      <w:proofErr w:type="spellStart"/>
      <w:r w:rsidRPr="00911104">
        <w:rPr>
          <w:i/>
          <w:iCs/>
          <w:sz w:val="20"/>
          <w:szCs w:val="20"/>
        </w:rPr>
        <w:t>E.histolytica</w:t>
      </w:r>
      <w:proofErr w:type="spellEnd"/>
      <w:r w:rsidRPr="00911104">
        <w:rPr>
          <w:i/>
          <w:iCs/>
          <w:sz w:val="20"/>
          <w:szCs w:val="20"/>
        </w:rPr>
        <w:t xml:space="preserve"> </w:t>
      </w:r>
      <w:r w:rsidRPr="00911104">
        <w:rPr>
          <w:sz w:val="20"/>
          <w:szCs w:val="20"/>
        </w:rPr>
        <w:t>survive the acidic pH of the stomach and pass into the intestine.</w:t>
      </w:r>
    </w:p>
    <w:p w:rsidR="000C0137" w:rsidRPr="000C0137" w:rsidRDefault="000C0137" w:rsidP="00911104">
      <w:pPr>
        <w:snapToGrid w:val="0"/>
        <w:ind w:firstLine="425"/>
        <w:jc w:val="both"/>
        <w:rPr>
          <w:sz w:val="20"/>
          <w:szCs w:val="20"/>
          <w:lang w:eastAsia="zh-CN"/>
        </w:rPr>
      </w:pPr>
    </w:p>
    <w:p w:rsidR="00C037D6" w:rsidRPr="00911104" w:rsidRDefault="00A832C1" w:rsidP="000C0137">
      <w:pPr>
        <w:snapToGrid w:val="0"/>
        <w:jc w:val="center"/>
        <w:rPr>
          <w:sz w:val="20"/>
          <w:szCs w:val="20"/>
        </w:rPr>
      </w:pPr>
      <w:r w:rsidRPr="00A832C1">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28.7pt">
            <v:imagedata r:id="rId12" o:title="final Fig 1 HE"/>
          </v:shape>
        </w:pict>
      </w:r>
    </w:p>
    <w:p w:rsidR="005A3284" w:rsidRPr="00911104" w:rsidRDefault="005A3284" w:rsidP="00911104">
      <w:pPr>
        <w:autoSpaceDE w:val="0"/>
        <w:autoSpaceDN w:val="0"/>
        <w:adjustRightInd w:val="0"/>
        <w:snapToGrid w:val="0"/>
        <w:jc w:val="both"/>
        <w:rPr>
          <w:b/>
          <w:bCs/>
          <w:sz w:val="20"/>
          <w:szCs w:val="20"/>
        </w:rPr>
      </w:pPr>
      <w:r w:rsidRPr="00911104">
        <w:rPr>
          <w:b/>
          <w:bCs/>
          <w:sz w:val="20"/>
          <w:szCs w:val="20"/>
        </w:rPr>
        <w:t>Figure 1:</w:t>
      </w:r>
      <w:r w:rsidRPr="00911104">
        <w:rPr>
          <w:sz w:val="20"/>
          <w:szCs w:val="20"/>
        </w:rPr>
        <w:t xml:space="preserve"> Photomicrographs of large intestine sections stained with </w:t>
      </w:r>
      <w:proofErr w:type="spellStart"/>
      <w:r w:rsidRPr="00911104">
        <w:rPr>
          <w:sz w:val="20"/>
          <w:szCs w:val="20"/>
        </w:rPr>
        <w:t>Hematoxylin</w:t>
      </w:r>
      <w:proofErr w:type="spellEnd"/>
      <w:r w:rsidRPr="00911104">
        <w:rPr>
          <w:sz w:val="20"/>
          <w:szCs w:val="20"/>
        </w:rPr>
        <w:t xml:space="preserve"> &amp; Eosin. </w:t>
      </w:r>
      <w:r w:rsidRPr="00911104">
        <w:rPr>
          <w:b/>
          <w:bCs/>
          <w:sz w:val="20"/>
          <w:szCs w:val="20"/>
        </w:rPr>
        <w:t>A&amp;B:</w:t>
      </w:r>
      <w:r w:rsidRPr="00911104">
        <w:rPr>
          <w:sz w:val="20"/>
          <w:szCs w:val="20"/>
        </w:rPr>
        <w:t xml:space="preserve"> Large intestine sections in control and ginkgo groups showing normal structural appearances of the mucosa, </w:t>
      </w:r>
      <w:proofErr w:type="spellStart"/>
      <w:r w:rsidRPr="00911104">
        <w:rPr>
          <w:sz w:val="20"/>
          <w:szCs w:val="20"/>
        </w:rPr>
        <w:t>submucosa</w:t>
      </w:r>
      <w:proofErr w:type="spellEnd"/>
      <w:r w:rsidRPr="00911104">
        <w:rPr>
          <w:sz w:val="20"/>
          <w:szCs w:val="20"/>
        </w:rPr>
        <w:t xml:space="preserve">, crypt of </w:t>
      </w:r>
      <w:proofErr w:type="spellStart"/>
      <w:r w:rsidRPr="00911104">
        <w:rPr>
          <w:sz w:val="20"/>
          <w:szCs w:val="20"/>
        </w:rPr>
        <w:t>Lieberkuhn</w:t>
      </w:r>
      <w:proofErr w:type="spellEnd"/>
      <w:r w:rsidRPr="00911104">
        <w:rPr>
          <w:sz w:val="20"/>
          <w:szCs w:val="20"/>
        </w:rPr>
        <w:t xml:space="preserve"> and goblet cells. </w:t>
      </w:r>
      <w:r w:rsidRPr="00911104">
        <w:rPr>
          <w:b/>
          <w:bCs/>
          <w:sz w:val="20"/>
          <w:szCs w:val="20"/>
        </w:rPr>
        <w:t>C-F:</w:t>
      </w:r>
      <w:r w:rsidRPr="00911104">
        <w:rPr>
          <w:sz w:val="20"/>
          <w:szCs w:val="20"/>
        </w:rPr>
        <w:t xml:space="preserve"> Large intestine sections in the infected rabbits showed the </w:t>
      </w:r>
      <w:proofErr w:type="spellStart"/>
      <w:r w:rsidRPr="00911104">
        <w:rPr>
          <w:sz w:val="20"/>
          <w:szCs w:val="20"/>
        </w:rPr>
        <w:t>trophozoites</w:t>
      </w:r>
      <w:proofErr w:type="spellEnd"/>
      <w:r w:rsidRPr="00911104">
        <w:rPr>
          <w:sz w:val="20"/>
          <w:szCs w:val="20"/>
        </w:rPr>
        <w:t xml:space="preserve"> (Black arrows) within mucosa shortening of the </w:t>
      </w:r>
      <w:proofErr w:type="spellStart"/>
      <w:r w:rsidRPr="00911104">
        <w:rPr>
          <w:sz w:val="20"/>
          <w:szCs w:val="20"/>
        </w:rPr>
        <w:t>microvilli</w:t>
      </w:r>
      <w:proofErr w:type="spellEnd"/>
      <w:r w:rsidRPr="00911104">
        <w:rPr>
          <w:sz w:val="20"/>
          <w:szCs w:val="20"/>
        </w:rPr>
        <w:t xml:space="preserve">, mucosal degradation, necrosis, severe hemorrhage (White arrows), increased in numbers of goblet cells, </w:t>
      </w:r>
      <w:proofErr w:type="spellStart"/>
      <w:r w:rsidRPr="00911104">
        <w:rPr>
          <w:sz w:val="20"/>
          <w:szCs w:val="20"/>
        </w:rPr>
        <w:t>cytoplasmic</w:t>
      </w:r>
      <w:proofErr w:type="spellEnd"/>
      <w:r w:rsidRPr="00911104">
        <w:rPr>
          <w:sz w:val="20"/>
          <w:szCs w:val="20"/>
        </w:rPr>
        <w:t xml:space="preserve"> </w:t>
      </w:r>
      <w:proofErr w:type="spellStart"/>
      <w:r w:rsidRPr="00911104">
        <w:rPr>
          <w:sz w:val="20"/>
          <w:szCs w:val="20"/>
        </w:rPr>
        <w:t>vacuoltions</w:t>
      </w:r>
      <w:proofErr w:type="spellEnd"/>
      <w:r w:rsidRPr="00911104">
        <w:rPr>
          <w:sz w:val="20"/>
          <w:szCs w:val="20"/>
        </w:rPr>
        <w:t xml:space="preserve">, congested blood vessels and lymphocytes proliferation. </w:t>
      </w:r>
      <w:r w:rsidRPr="00911104">
        <w:rPr>
          <w:b/>
          <w:bCs/>
          <w:sz w:val="20"/>
          <w:szCs w:val="20"/>
        </w:rPr>
        <w:t>G&amp;H</w:t>
      </w:r>
      <w:r w:rsidRPr="00911104">
        <w:rPr>
          <w:sz w:val="20"/>
          <w:szCs w:val="20"/>
        </w:rPr>
        <w:t>: Large intestine sections in</w:t>
      </w:r>
      <w:r w:rsidRPr="00911104">
        <w:rPr>
          <w:b/>
          <w:bCs/>
          <w:sz w:val="20"/>
          <w:szCs w:val="20"/>
        </w:rPr>
        <w:t xml:space="preserve"> </w:t>
      </w:r>
      <w:r w:rsidRPr="00911104">
        <w:rPr>
          <w:sz w:val="20"/>
          <w:szCs w:val="20"/>
        </w:rPr>
        <w:t>of treated infected rabbits</w:t>
      </w:r>
      <w:r w:rsidRPr="00911104">
        <w:rPr>
          <w:sz w:val="20"/>
          <w:szCs w:val="20"/>
          <w:lang w:bidi="ar-EG"/>
        </w:rPr>
        <w:t xml:space="preserve"> with ginkgo</w:t>
      </w:r>
      <w:r w:rsidRPr="00911104">
        <w:rPr>
          <w:sz w:val="20"/>
          <w:szCs w:val="20"/>
        </w:rPr>
        <w:t xml:space="preserve"> revealed a few hemorrhage (White arrows), a few </w:t>
      </w:r>
      <w:proofErr w:type="spellStart"/>
      <w:r w:rsidRPr="00911104">
        <w:rPr>
          <w:sz w:val="20"/>
          <w:szCs w:val="20"/>
        </w:rPr>
        <w:t>cytoplasmic</w:t>
      </w:r>
      <w:proofErr w:type="spellEnd"/>
      <w:r w:rsidRPr="00911104">
        <w:rPr>
          <w:sz w:val="20"/>
          <w:szCs w:val="20"/>
        </w:rPr>
        <w:t xml:space="preserve"> </w:t>
      </w:r>
      <w:proofErr w:type="spellStart"/>
      <w:r w:rsidRPr="00911104">
        <w:rPr>
          <w:sz w:val="20"/>
          <w:szCs w:val="20"/>
        </w:rPr>
        <w:t>vacuoltions</w:t>
      </w:r>
      <w:proofErr w:type="spellEnd"/>
      <w:r w:rsidRPr="00911104">
        <w:rPr>
          <w:sz w:val="20"/>
          <w:szCs w:val="20"/>
        </w:rPr>
        <w:t xml:space="preserve"> with decreased in numbers of goblet cells</w:t>
      </w:r>
      <w:r w:rsidRPr="00911104">
        <w:rPr>
          <w:b/>
          <w:bCs/>
          <w:sz w:val="20"/>
          <w:szCs w:val="20"/>
        </w:rPr>
        <w:t xml:space="preserve"> </w:t>
      </w:r>
      <w:r w:rsidRPr="00911104">
        <w:rPr>
          <w:sz w:val="20"/>
          <w:szCs w:val="20"/>
        </w:rPr>
        <w:t xml:space="preserve">(V, </w:t>
      </w:r>
      <w:proofErr w:type="spellStart"/>
      <w:r w:rsidRPr="00911104">
        <w:rPr>
          <w:sz w:val="20"/>
          <w:szCs w:val="20"/>
        </w:rPr>
        <w:t>Villi</w:t>
      </w:r>
      <w:proofErr w:type="spellEnd"/>
      <w:r w:rsidRPr="00911104">
        <w:rPr>
          <w:sz w:val="20"/>
          <w:szCs w:val="20"/>
        </w:rPr>
        <w:t xml:space="preserve">; L, Lumen; m, Mucosa; ms, </w:t>
      </w:r>
      <w:proofErr w:type="spellStart"/>
      <w:r w:rsidRPr="00911104">
        <w:rPr>
          <w:sz w:val="20"/>
          <w:szCs w:val="20"/>
        </w:rPr>
        <w:t>Muscularis</w:t>
      </w:r>
      <w:proofErr w:type="spellEnd"/>
      <w:r w:rsidRPr="00911104">
        <w:rPr>
          <w:sz w:val="20"/>
          <w:szCs w:val="20"/>
        </w:rPr>
        <w:t xml:space="preserve"> mucosa).</w:t>
      </w:r>
    </w:p>
    <w:p w:rsidR="00C037D6" w:rsidRPr="00911104" w:rsidRDefault="00C037D6" w:rsidP="00911104">
      <w:pPr>
        <w:snapToGrid w:val="0"/>
        <w:ind w:firstLine="425"/>
        <w:jc w:val="both"/>
        <w:rPr>
          <w:sz w:val="20"/>
          <w:szCs w:val="20"/>
        </w:rPr>
      </w:pPr>
    </w:p>
    <w:p w:rsidR="004337BD" w:rsidRPr="00911104" w:rsidRDefault="004337BD" w:rsidP="00911104">
      <w:pPr>
        <w:snapToGrid w:val="0"/>
        <w:ind w:firstLine="425"/>
        <w:jc w:val="both"/>
        <w:rPr>
          <w:sz w:val="20"/>
          <w:szCs w:val="20"/>
        </w:rPr>
      </w:pPr>
      <w:r w:rsidRPr="00911104">
        <w:rPr>
          <w:sz w:val="20"/>
          <w:szCs w:val="20"/>
        </w:rPr>
        <w:t xml:space="preserve">In the </w:t>
      </w:r>
      <w:proofErr w:type="spellStart"/>
      <w:r w:rsidRPr="00911104">
        <w:rPr>
          <w:sz w:val="20"/>
          <w:szCs w:val="20"/>
        </w:rPr>
        <w:t>ileo-cecal</w:t>
      </w:r>
      <w:proofErr w:type="spellEnd"/>
      <w:r w:rsidRPr="00911104">
        <w:rPr>
          <w:sz w:val="20"/>
          <w:szCs w:val="20"/>
        </w:rPr>
        <w:t xml:space="preserve"> region, cysts undergo </w:t>
      </w:r>
      <w:proofErr w:type="spellStart"/>
      <w:r w:rsidRPr="00911104">
        <w:rPr>
          <w:sz w:val="20"/>
          <w:szCs w:val="20"/>
        </w:rPr>
        <w:t>excystment</w:t>
      </w:r>
      <w:proofErr w:type="spellEnd"/>
      <w:r w:rsidRPr="00911104">
        <w:rPr>
          <w:sz w:val="20"/>
          <w:szCs w:val="20"/>
        </w:rPr>
        <w:t xml:space="preserve"> and each cyst gives rise to eight </w:t>
      </w:r>
      <w:proofErr w:type="spellStart"/>
      <w:r w:rsidRPr="00911104">
        <w:rPr>
          <w:sz w:val="20"/>
          <w:szCs w:val="20"/>
        </w:rPr>
        <w:t>trophozoites</w:t>
      </w:r>
      <w:proofErr w:type="spellEnd"/>
      <w:r w:rsidRPr="00911104">
        <w:rPr>
          <w:sz w:val="20"/>
          <w:szCs w:val="20"/>
        </w:rPr>
        <w:t xml:space="preserve">. These migrate to and multiply in the colon. In most cases, </w:t>
      </w:r>
      <w:proofErr w:type="spellStart"/>
      <w:r w:rsidRPr="00911104">
        <w:rPr>
          <w:sz w:val="20"/>
          <w:szCs w:val="20"/>
        </w:rPr>
        <w:t>trophozoites</w:t>
      </w:r>
      <w:proofErr w:type="spellEnd"/>
      <w:r w:rsidRPr="00911104">
        <w:rPr>
          <w:sz w:val="20"/>
          <w:szCs w:val="20"/>
        </w:rPr>
        <w:t xml:space="preserve"> in the intestine live as </w:t>
      </w:r>
      <w:proofErr w:type="spellStart"/>
      <w:r w:rsidRPr="00911104">
        <w:rPr>
          <w:sz w:val="20"/>
          <w:szCs w:val="20"/>
        </w:rPr>
        <w:t>commensals</w:t>
      </w:r>
      <w:proofErr w:type="spellEnd"/>
      <w:r w:rsidRPr="00911104">
        <w:rPr>
          <w:sz w:val="20"/>
          <w:szCs w:val="20"/>
        </w:rPr>
        <w:t xml:space="preserve">. Occasionally, however, </w:t>
      </w:r>
      <w:proofErr w:type="spellStart"/>
      <w:r w:rsidRPr="00911104">
        <w:rPr>
          <w:sz w:val="20"/>
          <w:szCs w:val="20"/>
        </w:rPr>
        <w:t>trophozoites</w:t>
      </w:r>
      <w:proofErr w:type="spellEnd"/>
      <w:r w:rsidRPr="00911104">
        <w:rPr>
          <w:sz w:val="20"/>
          <w:szCs w:val="20"/>
        </w:rPr>
        <w:t xml:space="preserve"> attack and invade the intestinal mucosa causing </w:t>
      </w:r>
      <w:r w:rsidRPr="00911104">
        <w:rPr>
          <w:sz w:val="20"/>
          <w:szCs w:val="20"/>
        </w:rPr>
        <w:lastRenderedPageBreak/>
        <w:t>dysentery and/or progress through the blood vessels to extra-intestinal locations like liver, brain and lungs, where they may form life-threatening abscesses.</w:t>
      </w:r>
    </w:p>
    <w:p w:rsidR="004807CB" w:rsidRPr="00911104" w:rsidRDefault="004337BD" w:rsidP="00911104">
      <w:pPr>
        <w:snapToGrid w:val="0"/>
        <w:ind w:firstLine="425"/>
        <w:jc w:val="both"/>
        <w:rPr>
          <w:sz w:val="20"/>
          <w:szCs w:val="20"/>
        </w:rPr>
      </w:pPr>
      <w:r w:rsidRPr="00911104">
        <w:rPr>
          <w:sz w:val="20"/>
          <w:szCs w:val="20"/>
        </w:rPr>
        <w:t>In the current study; many histological abnormalities in the intestine were detected after experimentally infected rabbits with about 5×10</w:t>
      </w:r>
      <w:r w:rsidRPr="00911104">
        <w:rPr>
          <w:sz w:val="20"/>
          <w:szCs w:val="20"/>
          <w:vertAlign w:val="superscript"/>
        </w:rPr>
        <w:t>3</w:t>
      </w:r>
      <w:r w:rsidRPr="00911104">
        <w:rPr>
          <w:sz w:val="20"/>
          <w:szCs w:val="20"/>
        </w:rPr>
        <w:t xml:space="preserve"> cysts of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sz w:val="20"/>
          <w:szCs w:val="20"/>
        </w:rPr>
        <w:t xml:space="preserve">. After three days of infections, some of </w:t>
      </w:r>
      <w:proofErr w:type="spellStart"/>
      <w:r w:rsidRPr="00911104">
        <w:rPr>
          <w:sz w:val="20"/>
          <w:szCs w:val="20"/>
        </w:rPr>
        <w:t>trophozoites</w:t>
      </w:r>
      <w:proofErr w:type="spellEnd"/>
      <w:r w:rsidRPr="00911104">
        <w:rPr>
          <w:sz w:val="20"/>
          <w:szCs w:val="20"/>
        </w:rPr>
        <w:t xml:space="preserve"> are found in the intestinal lumen and within mucosa and this agree with Brandt and Perez-Tamayo (1970); </w:t>
      </w:r>
      <w:proofErr w:type="spellStart"/>
      <w:r w:rsidRPr="00911104">
        <w:rPr>
          <w:sz w:val="20"/>
          <w:szCs w:val="20"/>
        </w:rPr>
        <w:t>Guerrant</w:t>
      </w:r>
      <w:proofErr w:type="spellEnd"/>
      <w:r w:rsidRPr="00911104">
        <w:rPr>
          <w:sz w:val="20"/>
          <w:szCs w:val="20"/>
        </w:rPr>
        <w:t xml:space="preserve"> et al. (1981) and </w:t>
      </w:r>
      <w:proofErr w:type="spellStart"/>
      <w:r w:rsidRPr="00911104">
        <w:rPr>
          <w:sz w:val="20"/>
          <w:szCs w:val="20"/>
        </w:rPr>
        <w:t>Salata</w:t>
      </w:r>
      <w:proofErr w:type="spellEnd"/>
      <w:r w:rsidRPr="00911104">
        <w:rPr>
          <w:sz w:val="20"/>
          <w:szCs w:val="20"/>
        </w:rPr>
        <w:t xml:space="preserve"> et al. (1985).</w:t>
      </w:r>
    </w:p>
    <w:p w:rsidR="004807CB" w:rsidRPr="00911104" w:rsidRDefault="004337BD" w:rsidP="00911104">
      <w:pPr>
        <w:snapToGrid w:val="0"/>
        <w:ind w:firstLine="425"/>
        <w:jc w:val="both"/>
        <w:rPr>
          <w:sz w:val="20"/>
          <w:szCs w:val="20"/>
        </w:rPr>
      </w:pPr>
      <w:r w:rsidRPr="00911104">
        <w:rPr>
          <w:sz w:val="20"/>
          <w:szCs w:val="20"/>
        </w:rPr>
        <w:t xml:space="preserve">Most of </w:t>
      </w:r>
      <w:proofErr w:type="spellStart"/>
      <w:r w:rsidRPr="00911104">
        <w:rPr>
          <w:sz w:val="20"/>
          <w:szCs w:val="20"/>
        </w:rPr>
        <w:t>trophozoites</w:t>
      </w:r>
      <w:proofErr w:type="spellEnd"/>
      <w:r w:rsidRPr="00911104">
        <w:rPr>
          <w:sz w:val="20"/>
          <w:szCs w:val="20"/>
        </w:rPr>
        <w:t xml:space="preserve"> were found attached to </w:t>
      </w:r>
      <w:proofErr w:type="spellStart"/>
      <w:r w:rsidRPr="00911104">
        <w:rPr>
          <w:sz w:val="20"/>
          <w:szCs w:val="20"/>
        </w:rPr>
        <w:t>interglandular</w:t>
      </w:r>
      <w:proofErr w:type="spellEnd"/>
      <w:r w:rsidRPr="00911104">
        <w:rPr>
          <w:sz w:val="20"/>
          <w:szCs w:val="20"/>
        </w:rPr>
        <w:t xml:space="preserve"> epithelium, the </w:t>
      </w:r>
      <w:proofErr w:type="spellStart"/>
      <w:r w:rsidRPr="00911104">
        <w:rPr>
          <w:sz w:val="20"/>
          <w:szCs w:val="20"/>
        </w:rPr>
        <w:t>trophozoites</w:t>
      </w:r>
      <w:proofErr w:type="spellEnd"/>
      <w:r w:rsidRPr="00911104">
        <w:rPr>
          <w:sz w:val="20"/>
          <w:szCs w:val="20"/>
        </w:rPr>
        <w:t xml:space="preserve"> have been found associated with the </w:t>
      </w:r>
      <w:proofErr w:type="spellStart"/>
      <w:r w:rsidRPr="00911104">
        <w:rPr>
          <w:sz w:val="20"/>
          <w:szCs w:val="20"/>
        </w:rPr>
        <w:t>microulcerations</w:t>
      </w:r>
      <w:proofErr w:type="spellEnd"/>
      <w:r w:rsidRPr="00911104">
        <w:rPr>
          <w:sz w:val="20"/>
          <w:szCs w:val="20"/>
        </w:rPr>
        <w:t xml:space="preserve"> of the mucosa associated with thinning of the mucus layer, a shortening of the </w:t>
      </w:r>
      <w:proofErr w:type="spellStart"/>
      <w:r w:rsidRPr="00911104">
        <w:rPr>
          <w:sz w:val="20"/>
          <w:szCs w:val="20"/>
        </w:rPr>
        <w:t>microvilli</w:t>
      </w:r>
      <w:proofErr w:type="spellEnd"/>
      <w:r w:rsidRPr="00911104">
        <w:rPr>
          <w:sz w:val="20"/>
          <w:szCs w:val="20"/>
        </w:rPr>
        <w:t xml:space="preserve">, bleeding, degradation of the extracellular matrix, cell </w:t>
      </w:r>
      <w:proofErr w:type="spellStart"/>
      <w:r w:rsidRPr="00911104">
        <w:rPr>
          <w:sz w:val="20"/>
          <w:szCs w:val="20"/>
        </w:rPr>
        <w:t>vacuolation</w:t>
      </w:r>
      <w:proofErr w:type="spellEnd"/>
      <w:r w:rsidRPr="00911104">
        <w:rPr>
          <w:sz w:val="20"/>
          <w:szCs w:val="20"/>
        </w:rPr>
        <w:t xml:space="preserve">, necrosis, hemorrhage with compression and distortion of individual cells resulting from the presence of large numbers of </w:t>
      </w:r>
      <w:proofErr w:type="spellStart"/>
      <w:r w:rsidRPr="00911104">
        <w:rPr>
          <w:sz w:val="20"/>
          <w:szCs w:val="20"/>
        </w:rPr>
        <w:t>trophozoites</w:t>
      </w:r>
      <w:proofErr w:type="spellEnd"/>
      <w:r w:rsidRPr="00911104">
        <w:rPr>
          <w:sz w:val="20"/>
          <w:szCs w:val="20"/>
        </w:rPr>
        <w:t xml:space="preserve"> (Figs. 1C-1F, 2A, 2B &amp; 2E). This results agree with </w:t>
      </w:r>
      <w:proofErr w:type="spellStart"/>
      <w:r w:rsidRPr="00911104">
        <w:rPr>
          <w:sz w:val="20"/>
          <w:szCs w:val="20"/>
        </w:rPr>
        <w:t>Ravdin</w:t>
      </w:r>
      <w:proofErr w:type="spellEnd"/>
      <w:r w:rsidRPr="00911104">
        <w:rPr>
          <w:sz w:val="20"/>
          <w:szCs w:val="20"/>
        </w:rPr>
        <w:t xml:space="preserve"> et al. (1985) and </w:t>
      </w:r>
      <w:proofErr w:type="spellStart"/>
      <w:r w:rsidRPr="00911104">
        <w:rPr>
          <w:sz w:val="20"/>
          <w:szCs w:val="20"/>
        </w:rPr>
        <w:t>Shahran</w:t>
      </w:r>
      <w:proofErr w:type="spellEnd"/>
      <w:r w:rsidRPr="00911104">
        <w:rPr>
          <w:sz w:val="20"/>
          <w:szCs w:val="20"/>
        </w:rPr>
        <w:t xml:space="preserve"> and Petri (2008).</w:t>
      </w:r>
    </w:p>
    <w:p w:rsidR="004337BD" w:rsidRPr="00911104" w:rsidRDefault="004337BD" w:rsidP="00911104">
      <w:pPr>
        <w:snapToGrid w:val="0"/>
        <w:ind w:firstLine="425"/>
        <w:jc w:val="both"/>
        <w:rPr>
          <w:sz w:val="20"/>
          <w:szCs w:val="20"/>
        </w:rPr>
      </w:pPr>
      <w:r w:rsidRPr="00911104">
        <w:rPr>
          <w:sz w:val="20"/>
          <w:szCs w:val="20"/>
        </w:rPr>
        <w:t xml:space="preserve">Also, increased in numbers of goblet cells, </w:t>
      </w:r>
      <w:proofErr w:type="spellStart"/>
      <w:r w:rsidRPr="00911104">
        <w:rPr>
          <w:sz w:val="20"/>
          <w:szCs w:val="20"/>
        </w:rPr>
        <w:t>cytoplasmic</w:t>
      </w:r>
      <w:proofErr w:type="spellEnd"/>
      <w:r w:rsidRPr="00911104">
        <w:rPr>
          <w:sz w:val="20"/>
          <w:szCs w:val="20"/>
        </w:rPr>
        <w:t xml:space="preserve"> </w:t>
      </w:r>
      <w:proofErr w:type="spellStart"/>
      <w:r w:rsidRPr="00911104">
        <w:rPr>
          <w:sz w:val="20"/>
          <w:szCs w:val="20"/>
        </w:rPr>
        <w:t>vacuoltions</w:t>
      </w:r>
      <w:proofErr w:type="spellEnd"/>
      <w:r w:rsidRPr="00911104">
        <w:rPr>
          <w:sz w:val="20"/>
          <w:szCs w:val="20"/>
        </w:rPr>
        <w:t xml:space="preserve">, congested blood vessels and lymphocytes proliferation were also observed in infected rabbits (Figs. 1C, 2C &amp; 2E). Another </w:t>
      </w:r>
      <w:proofErr w:type="spellStart"/>
      <w:r w:rsidRPr="00911104">
        <w:rPr>
          <w:sz w:val="20"/>
          <w:szCs w:val="20"/>
        </w:rPr>
        <w:t>histopathological</w:t>
      </w:r>
      <w:proofErr w:type="spellEnd"/>
      <w:r w:rsidRPr="00911104">
        <w:rPr>
          <w:sz w:val="20"/>
          <w:szCs w:val="20"/>
        </w:rPr>
        <w:t xml:space="preserve"> changes in the </w:t>
      </w:r>
      <w:proofErr w:type="spellStart"/>
      <w:r w:rsidRPr="00911104">
        <w:rPr>
          <w:sz w:val="20"/>
          <w:szCs w:val="20"/>
        </w:rPr>
        <w:t>submucosa</w:t>
      </w:r>
      <w:proofErr w:type="spellEnd"/>
      <w:r w:rsidRPr="00911104">
        <w:rPr>
          <w:sz w:val="20"/>
          <w:szCs w:val="20"/>
        </w:rPr>
        <w:t xml:space="preserve"> was manifested in the form of remarkable congestion of the blood vessels and severe hemorrhage. Our current results agree with Al-</w:t>
      </w:r>
      <w:proofErr w:type="spellStart"/>
      <w:r w:rsidRPr="00911104">
        <w:rPr>
          <w:sz w:val="20"/>
          <w:szCs w:val="20"/>
        </w:rPr>
        <w:t>Jumaily</w:t>
      </w:r>
      <w:proofErr w:type="spellEnd"/>
      <w:r w:rsidRPr="00911104">
        <w:rPr>
          <w:sz w:val="20"/>
          <w:szCs w:val="20"/>
        </w:rPr>
        <w:t xml:space="preserve"> (1983) and </w:t>
      </w:r>
      <w:proofErr w:type="spellStart"/>
      <w:r w:rsidRPr="00911104">
        <w:rPr>
          <w:sz w:val="20"/>
          <w:szCs w:val="20"/>
        </w:rPr>
        <w:t>Mukherjee</w:t>
      </w:r>
      <w:proofErr w:type="spellEnd"/>
      <w:r w:rsidRPr="00911104">
        <w:rPr>
          <w:sz w:val="20"/>
          <w:szCs w:val="20"/>
        </w:rPr>
        <w:t xml:space="preserve"> et al. (2008) who reported more or less smaller </w:t>
      </w:r>
      <w:proofErr w:type="spellStart"/>
      <w:r w:rsidRPr="00911104">
        <w:rPr>
          <w:sz w:val="20"/>
          <w:szCs w:val="20"/>
        </w:rPr>
        <w:t>histopathological</w:t>
      </w:r>
      <w:proofErr w:type="spellEnd"/>
      <w:r w:rsidRPr="00911104">
        <w:rPr>
          <w:sz w:val="20"/>
          <w:szCs w:val="20"/>
        </w:rPr>
        <w:t xml:space="preserve"> finding. In the present study, three days after infections not enough for ulcer formed. </w:t>
      </w:r>
      <w:proofErr w:type="spellStart"/>
      <w:r w:rsidRPr="00911104">
        <w:rPr>
          <w:sz w:val="20"/>
          <w:szCs w:val="20"/>
        </w:rPr>
        <w:t>Amoebiasis</w:t>
      </w:r>
      <w:proofErr w:type="spellEnd"/>
      <w:r w:rsidRPr="00911104">
        <w:rPr>
          <w:sz w:val="20"/>
          <w:szCs w:val="20"/>
        </w:rPr>
        <w:t xml:space="preserve"> is treated with </w:t>
      </w:r>
      <w:proofErr w:type="spellStart"/>
      <w:r w:rsidRPr="00911104">
        <w:rPr>
          <w:sz w:val="20"/>
          <w:szCs w:val="20"/>
        </w:rPr>
        <w:t>metronidazole</w:t>
      </w:r>
      <w:proofErr w:type="spellEnd"/>
      <w:r w:rsidRPr="00911104">
        <w:rPr>
          <w:sz w:val="20"/>
          <w:szCs w:val="20"/>
        </w:rPr>
        <w:t xml:space="preserve"> or one of 5-nitromidazol family of drugs such as </w:t>
      </w:r>
      <w:proofErr w:type="spellStart"/>
      <w:r w:rsidRPr="00911104">
        <w:rPr>
          <w:sz w:val="20"/>
          <w:szCs w:val="20"/>
        </w:rPr>
        <w:t>tinidazole</w:t>
      </w:r>
      <w:proofErr w:type="spellEnd"/>
      <w:r w:rsidRPr="00911104">
        <w:rPr>
          <w:sz w:val="20"/>
          <w:szCs w:val="20"/>
        </w:rPr>
        <w:t xml:space="preserve">. </w:t>
      </w:r>
      <w:proofErr w:type="spellStart"/>
      <w:r w:rsidRPr="00911104">
        <w:rPr>
          <w:sz w:val="20"/>
          <w:szCs w:val="20"/>
        </w:rPr>
        <w:t>Metronidazole</w:t>
      </w:r>
      <w:proofErr w:type="spellEnd"/>
      <w:r w:rsidRPr="00911104">
        <w:rPr>
          <w:sz w:val="20"/>
          <w:szCs w:val="20"/>
        </w:rPr>
        <w:t xml:space="preserve"> is the only drug approved for the treatment of invasive </w:t>
      </w:r>
      <w:proofErr w:type="spellStart"/>
      <w:r w:rsidRPr="00911104">
        <w:rPr>
          <w:sz w:val="20"/>
          <w:szCs w:val="20"/>
        </w:rPr>
        <w:t>amoebiasis</w:t>
      </w:r>
      <w:proofErr w:type="spellEnd"/>
      <w:r w:rsidRPr="00911104">
        <w:rPr>
          <w:sz w:val="20"/>
          <w:szCs w:val="20"/>
        </w:rPr>
        <w:t xml:space="preserve">, but it has side effects such as gastric upset, optic atrophy, bitter taste, dermatitis, seizures, and possible </w:t>
      </w:r>
      <w:proofErr w:type="spellStart"/>
      <w:r w:rsidRPr="00911104">
        <w:rPr>
          <w:sz w:val="20"/>
          <w:szCs w:val="20"/>
        </w:rPr>
        <w:t>carcinogenesi</w:t>
      </w:r>
      <w:proofErr w:type="spellEnd"/>
      <w:r w:rsidRPr="00911104">
        <w:rPr>
          <w:sz w:val="20"/>
          <w:szCs w:val="20"/>
        </w:rPr>
        <w:t xml:space="preserve"> (</w:t>
      </w:r>
      <w:proofErr w:type="spellStart"/>
      <w:r w:rsidRPr="00911104">
        <w:rPr>
          <w:sz w:val="20"/>
          <w:szCs w:val="20"/>
        </w:rPr>
        <w:t>Ravdin</w:t>
      </w:r>
      <w:proofErr w:type="spellEnd"/>
      <w:r w:rsidRPr="00911104">
        <w:rPr>
          <w:sz w:val="20"/>
          <w:szCs w:val="20"/>
        </w:rPr>
        <w:t>, 1995). In addition, treatment failure which is about 28%, raises concern about possible resistance to the used drugs and their use during pregnancy is risky (</w:t>
      </w:r>
      <w:proofErr w:type="spellStart"/>
      <w:r w:rsidRPr="00911104">
        <w:rPr>
          <w:sz w:val="20"/>
          <w:szCs w:val="20"/>
        </w:rPr>
        <w:t>Georgopoulos</w:t>
      </w:r>
      <w:proofErr w:type="spellEnd"/>
      <w:r w:rsidRPr="00911104">
        <w:rPr>
          <w:sz w:val="20"/>
          <w:szCs w:val="20"/>
        </w:rPr>
        <w:t xml:space="preserve"> et al., 2001). </w:t>
      </w:r>
      <w:proofErr w:type="spellStart"/>
      <w:r w:rsidRPr="00911104">
        <w:rPr>
          <w:sz w:val="20"/>
          <w:szCs w:val="20"/>
        </w:rPr>
        <w:t>Metronidazole</w:t>
      </w:r>
      <w:proofErr w:type="spellEnd"/>
      <w:r w:rsidRPr="00911104">
        <w:rPr>
          <w:sz w:val="20"/>
          <w:szCs w:val="20"/>
        </w:rPr>
        <w:t xml:space="preserve"> or one of 5-nitromidazol family drug present negative secondary effects, moreover new reports show evidence of resistance of </w:t>
      </w:r>
      <w:proofErr w:type="spellStart"/>
      <w:r w:rsidRPr="00911104">
        <w:rPr>
          <w:i/>
          <w:iCs/>
          <w:sz w:val="20"/>
          <w:szCs w:val="20"/>
        </w:rPr>
        <w:t>Entamoeba</w:t>
      </w:r>
      <w:proofErr w:type="spellEnd"/>
      <w:r w:rsidRPr="00911104">
        <w:rPr>
          <w:i/>
          <w:iCs/>
          <w:sz w:val="20"/>
          <w:szCs w:val="20"/>
        </w:rPr>
        <w:t xml:space="preserve"> </w:t>
      </w:r>
      <w:proofErr w:type="spellStart"/>
      <w:r w:rsidRPr="00911104">
        <w:rPr>
          <w:i/>
          <w:iCs/>
          <w:sz w:val="20"/>
          <w:szCs w:val="20"/>
        </w:rPr>
        <w:t>histolytica</w:t>
      </w:r>
      <w:proofErr w:type="spellEnd"/>
      <w:r w:rsidRPr="00911104">
        <w:rPr>
          <w:i/>
          <w:iCs/>
          <w:sz w:val="20"/>
          <w:szCs w:val="20"/>
        </w:rPr>
        <w:t xml:space="preserve"> </w:t>
      </w:r>
      <w:r w:rsidRPr="00911104">
        <w:rPr>
          <w:sz w:val="20"/>
          <w:szCs w:val="20"/>
        </w:rPr>
        <w:t xml:space="preserve">for this drug on the other hand, recent researches report the use of </w:t>
      </w:r>
      <w:proofErr w:type="spellStart"/>
      <w:r w:rsidRPr="00911104">
        <w:rPr>
          <w:sz w:val="20"/>
          <w:szCs w:val="20"/>
        </w:rPr>
        <w:t>probiotic</w:t>
      </w:r>
      <w:proofErr w:type="spellEnd"/>
      <w:r w:rsidRPr="00911104">
        <w:rPr>
          <w:sz w:val="20"/>
          <w:szCs w:val="20"/>
        </w:rPr>
        <w:t xml:space="preserve"> in the treatment of infections disease as: </w:t>
      </w:r>
      <w:proofErr w:type="spellStart"/>
      <w:r w:rsidRPr="00911104">
        <w:rPr>
          <w:sz w:val="20"/>
          <w:szCs w:val="20"/>
        </w:rPr>
        <w:t>giardiasis</w:t>
      </w:r>
      <w:proofErr w:type="spellEnd"/>
      <w:r w:rsidRPr="00911104">
        <w:rPr>
          <w:sz w:val="20"/>
          <w:szCs w:val="20"/>
        </w:rPr>
        <w:t xml:space="preserve">, </w:t>
      </w:r>
      <w:proofErr w:type="spellStart"/>
      <w:r w:rsidRPr="00911104">
        <w:rPr>
          <w:sz w:val="20"/>
          <w:szCs w:val="20"/>
        </w:rPr>
        <w:t>Listeriasis</w:t>
      </w:r>
      <w:proofErr w:type="spellEnd"/>
      <w:r w:rsidRPr="00911104">
        <w:rPr>
          <w:sz w:val="20"/>
          <w:szCs w:val="20"/>
        </w:rPr>
        <w:t xml:space="preserve"> and </w:t>
      </w:r>
      <w:proofErr w:type="spellStart"/>
      <w:r w:rsidRPr="00911104">
        <w:rPr>
          <w:sz w:val="20"/>
          <w:szCs w:val="20"/>
        </w:rPr>
        <w:t>rota</w:t>
      </w:r>
      <w:proofErr w:type="spellEnd"/>
      <w:r w:rsidRPr="00911104">
        <w:rPr>
          <w:sz w:val="20"/>
          <w:szCs w:val="20"/>
        </w:rPr>
        <w:t xml:space="preserve"> virus and have been considered as an option to be used in clinical medicine, beyond nutritional option (</w:t>
      </w:r>
      <w:proofErr w:type="spellStart"/>
      <w:r w:rsidRPr="00911104">
        <w:rPr>
          <w:sz w:val="20"/>
          <w:szCs w:val="20"/>
        </w:rPr>
        <w:t>Haque</w:t>
      </w:r>
      <w:proofErr w:type="spellEnd"/>
      <w:r w:rsidRPr="00911104">
        <w:rPr>
          <w:sz w:val="20"/>
          <w:szCs w:val="20"/>
        </w:rPr>
        <w:t xml:space="preserve"> et al., 2003; </w:t>
      </w:r>
      <w:proofErr w:type="spellStart"/>
      <w:r w:rsidRPr="00911104">
        <w:rPr>
          <w:sz w:val="20"/>
          <w:szCs w:val="20"/>
        </w:rPr>
        <w:t>Shukla</w:t>
      </w:r>
      <w:proofErr w:type="spellEnd"/>
      <w:r w:rsidRPr="00911104">
        <w:rPr>
          <w:sz w:val="20"/>
          <w:szCs w:val="20"/>
        </w:rPr>
        <w:t xml:space="preserve"> et al., 2009; Maria, 2012).</w:t>
      </w:r>
    </w:p>
    <w:p w:rsidR="005A3284" w:rsidRPr="00911104" w:rsidRDefault="005A3284" w:rsidP="00911104">
      <w:pPr>
        <w:snapToGrid w:val="0"/>
        <w:ind w:firstLine="425"/>
        <w:jc w:val="both"/>
        <w:rPr>
          <w:sz w:val="20"/>
          <w:szCs w:val="20"/>
        </w:rPr>
      </w:pPr>
    </w:p>
    <w:p w:rsidR="005A3284" w:rsidRPr="00911104" w:rsidRDefault="00A832C1" w:rsidP="000C0137">
      <w:pPr>
        <w:snapToGrid w:val="0"/>
        <w:jc w:val="center"/>
        <w:rPr>
          <w:sz w:val="20"/>
          <w:szCs w:val="20"/>
        </w:rPr>
      </w:pPr>
      <w:r w:rsidRPr="00A832C1">
        <w:rPr>
          <w:sz w:val="20"/>
          <w:szCs w:val="20"/>
        </w:rPr>
        <w:lastRenderedPageBreak/>
        <w:pict>
          <v:shape id="_x0000_i1026" type="#_x0000_t75" style="width:215.35pt;height:329.3pt">
            <v:imagedata r:id="rId13" o:title="final Fig 2"/>
          </v:shape>
        </w:pict>
      </w:r>
    </w:p>
    <w:p w:rsidR="005A3284" w:rsidRPr="00911104" w:rsidRDefault="005A3284" w:rsidP="00911104">
      <w:pPr>
        <w:snapToGrid w:val="0"/>
        <w:jc w:val="both"/>
        <w:rPr>
          <w:sz w:val="20"/>
          <w:szCs w:val="20"/>
        </w:rPr>
      </w:pPr>
      <w:r w:rsidRPr="00911104">
        <w:rPr>
          <w:b/>
          <w:bCs/>
          <w:sz w:val="20"/>
          <w:szCs w:val="20"/>
        </w:rPr>
        <w:t>Figure 2:</w:t>
      </w:r>
      <w:r w:rsidRPr="00911104">
        <w:rPr>
          <w:sz w:val="20"/>
          <w:szCs w:val="20"/>
        </w:rPr>
        <w:t xml:space="preserve"> </w:t>
      </w:r>
      <w:r w:rsidRPr="00911104">
        <w:rPr>
          <w:b/>
          <w:bCs/>
          <w:sz w:val="20"/>
          <w:szCs w:val="20"/>
        </w:rPr>
        <w:t>A-D:</w:t>
      </w:r>
      <w:r w:rsidRPr="00911104">
        <w:rPr>
          <w:sz w:val="20"/>
          <w:szCs w:val="20"/>
        </w:rPr>
        <w:t xml:space="preserve"> Photomicrographs of large intestine sections stained with Mallory. </w:t>
      </w:r>
      <w:r w:rsidRPr="00911104">
        <w:rPr>
          <w:b/>
          <w:bCs/>
          <w:sz w:val="20"/>
          <w:szCs w:val="20"/>
        </w:rPr>
        <w:t>A&amp;B:</w:t>
      </w:r>
      <w:r w:rsidRPr="00911104">
        <w:rPr>
          <w:sz w:val="20"/>
          <w:szCs w:val="20"/>
        </w:rPr>
        <w:t xml:space="preserve"> Large intestine sections in the infected rabbits showed a huge numbers of </w:t>
      </w:r>
      <w:proofErr w:type="spellStart"/>
      <w:r w:rsidRPr="00911104">
        <w:rPr>
          <w:sz w:val="20"/>
          <w:szCs w:val="20"/>
        </w:rPr>
        <w:t>trophozoites</w:t>
      </w:r>
      <w:proofErr w:type="spellEnd"/>
      <w:r w:rsidRPr="00911104">
        <w:rPr>
          <w:sz w:val="20"/>
          <w:szCs w:val="20"/>
        </w:rPr>
        <w:t xml:space="preserve"> (Black arrows) within mucosa </w:t>
      </w:r>
      <w:r w:rsidRPr="00911104">
        <w:rPr>
          <w:b/>
          <w:bCs/>
          <w:sz w:val="20"/>
          <w:szCs w:val="20"/>
        </w:rPr>
        <w:t>C</w:t>
      </w:r>
      <w:r w:rsidRPr="00911104">
        <w:rPr>
          <w:sz w:val="20"/>
          <w:szCs w:val="20"/>
        </w:rPr>
        <w:t>: Large intestine sections in</w:t>
      </w:r>
      <w:r w:rsidRPr="00911104">
        <w:rPr>
          <w:b/>
          <w:bCs/>
          <w:sz w:val="20"/>
          <w:szCs w:val="20"/>
        </w:rPr>
        <w:t xml:space="preserve"> </w:t>
      </w:r>
      <w:r w:rsidRPr="00911104">
        <w:rPr>
          <w:sz w:val="20"/>
          <w:szCs w:val="20"/>
        </w:rPr>
        <w:t>of treated infected rabbits</w:t>
      </w:r>
      <w:r w:rsidRPr="00911104">
        <w:rPr>
          <w:sz w:val="20"/>
          <w:szCs w:val="20"/>
          <w:lang w:bidi="ar-EG"/>
        </w:rPr>
        <w:t xml:space="preserve"> with ginkgo</w:t>
      </w:r>
      <w:r w:rsidRPr="00911104">
        <w:rPr>
          <w:sz w:val="20"/>
          <w:szCs w:val="20"/>
        </w:rPr>
        <w:t xml:space="preserve"> showed a few numbers of </w:t>
      </w:r>
      <w:proofErr w:type="spellStart"/>
      <w:r w:rsidRPr="00911104">
        <w:rPr>
          <w:sz w:val="20"/>
          <w:szCs w:val="20"/>
        </w:rPr>
        <w:t>trophozoites</w:t>
      </w:r>
      <w:proofErr w:type="spellEnd"/>
      <w:r w:rsidRPr="00911104">
        <w:rPr>
          <w:sz w:val="20"/>
          <w:szCs w:val="20"/>
        </w:rPr>
        <w:t xml:space="preserve"> (Black arrows) within mucosa and a few </w:t>
      </w:r>
      <w:proofErr w:type="spellStart"/>
      <w:r w:rsidRPr="00911104">
        <w:rPr>
          <w:sz w:val="20"/>
          <w:szCs w:val="20"/>
        </w:rPr>
        <w:t>cytoplasmic</w:t>
      </w:r>
      <w:proofErr w:type="spellEnd"/>
      <w:r w:rsidRPr="00911104">
        <w:rPr>
          <w:sz w:val="20"/>
          <w:szCs w:val="20"/>
        </w:rPr>
        <w:t xml:space="preserve"> </w:t>
      </w:r>
      <w:proofErr w:type="spellStart"/>
      <w:r w:rsidRPr="00911104">
        <w:rPr>
          <w:sz w:val="20"/>
          <w:szCs w:val="20"/>
        </w:rPr>
        <w:t>vacuoltions</w:t>
      </w:r>
      <w:proofErr w:type="spellEnd"/>
      <w:r w:rsidRPr="00911104">
        <w:rPr>
          <w:sz w:val="20"/>
          <w:szCs w:val="20"/>
        </w:rPr>
        <w:t>.</w:t>
      </w:r>
      <w:r w:rsidRPr="00911104">
        <w:rPr>
          <w:b/>
          <w:bCs/>
          <w:sz w:val="20"/>
          <w:szCs w:val="20"/>
        </w:rPr>
        <w:t xml:space="preserve"> D. </w:t>
      </w:r>
      <w:r w:rsidRPr="00911104">
        <w:rPr>
          <w:sz w:val="20"/>
          <w:szCs w:val="20"/>
        </w:rPr>
        <w:t>No</w:t>
      </w:r>
      <w:r w:rsidRPr="00911104">
        <w:rPr>
          <w:b/>
          <w:bCs/>
          <w:sz w:val="20"/>
          <w:szCs w:val="20"/>
        </w:rPr>
        <w:t xml:space="preserve"> </w:t>
      </w:r>
      <w:proofErr w:type="spellStart"/>
      <w:r w:rsidRPr="00911104">
        <w:rPr>
          <w:sz w:val="20"/>
          <w:szCs w:val="20"/>
        </w:rPr>
        <w:t>trophozoites</w:t>
      </w:r>
      <w:proofErr w:type="spellEnd"/>
      <w:r w:rsidRPr="00911104">
        <w:rPr>
          <w:sz w:val="20"/>
          <w:szCs w:val="20"/>
        </w:rPr>
        <w:t xml:space="preserve"> within mucosa in large intestine sections in</w:t>
      </w:r>
      <w:r w:rsidRPr="00911104">
        <w:rPr>
          <w:b/>
          <w:bCs/>
          <w:sz w:val="20"/>
          <w:szCs w:val="20"/>
        </w:rPr>
        <w:t xml:space="preserve"> </w:t>
      </w:r>
      <w:r w:rsidRPr="00911104">
        <w:rPr>
          <w:sz w:val="20"/>
          <w:szCs w:val="20"/>
        </w:rPr>
        <w:t>of treated infected rabbits</w:t>
      </w:r>
      <w:r w:rsidRPr="00911104">
        <w:rPr>
          <w:sz w:val="20"/>
          <w:szCs w:val="20"/>
          <w:lang w:bidi="ar-EG"/>
        </w:rPr>
        <w:t xml:space="preserve"> with ginkgo were observed at the end of treatment.</w:t>
      </w:r>
      <w:r w:rsidRPr="00911104">
        <w:rPr>
          <w:b/>
          <w:bCs/>
          <w:sz w:val="20"/>
          <w:szCs w:val="20"/>
        </w:rPr>
        <w:t xml:space="preserve"> E&amp;F: </w:t>
      </w:r>
      <w:r w:rsidRPr="00911104">
        <w:rPr>
          <w:sz w:val="20"/>
          <w:szCs w:val="20"/>
        </w:rPr>
        <w:t xml:space="preserve">Sections of large intestine stained with </w:t>
      </w:r>
      <w:r w:rsidRPr="00911104">
        <w:rPr>
          <w:rStyle w:val="Emphasis"/>
          <w:i w:val="0"/>
          <w:iCs w:val="0"/>
          <w:sz w:val="20"/>
          <w:szCs w:val="20"/>
        </w:rPr>
        <w:t>Van</w:t>
      </w:r>
      <w:r w:rsidRPr="00911104">
        <w:rPr>
          <w:rStyle w:val="st"/>
          <w:sz w:val="20"/>
          <w:szCs w:val="20"/>
        </w:rPr>
        <w:t xml:space="preserve"> </w:t>
      </w:r>
      <w:proofErr w:type="spellStart"/>
      <w:r w:rsidRPr="00911104">
        <w:rPr>
          <w:rStyle w:val="st"/>
          <w:sz w:val="20"/>
          <w:szCs w:val="20"/>
        </w:rPr>
        <w:t>Gieson's</w:t>
      </w:r>
      <w:proofErr w:type="spellEnd"/>
      <w:r w:rsidRPr="00911104">
        <w:rPr>
          <w:sz w:val="20"/>
          <w:szCs w:val="20"/>
        </w:rPr>
        <w:t xml:space="preserve">. </w:t>
      </w:r>
      <w:r w:rsidRPr="00911104">
        <w:rPr>
          <w:b/>
          <w:bCs/>
          <w:sz w:val="20"/>
          <w:szCs w:val="20"/>
        </w:rPr>
        <w:t>E:</w:t>
      </w:r>
      <w:r w:rsidRPr="00911104">
        <w:rPr>
          <w:sz w:val="20"/>
          <w:szCs w:val="20"/>
        </w:rPr>
        <w:t xml:space="preserve"> large intestine sections in the infected rabbits showed an increased in numbers of goblet cells, congested blood vessels and lymphocytes proliferation. </w:t>
      </w:r>
      <w:r w:rsidRPr="00911104">
        <w:rPr>
          <w:b/>
          <w:bCs/>
          <w:sz w:val="20"/>
          <w:szCs w:val="20"/>
        </w:rPr>
        <w:t>F</w:t>
      </w:r>
      <w:r w:rsidRPr="00911104">
        <w:rPr>
          <w:sz w:val="20"/>
          <w:szCs w:val="20"/>
        </w:rPr>
        <w:t>: Large intestine sections in</w:t>
      </w:r>
      <w:r w:rsidRPr="00911104">
        <w:rPr>
          <w:b/>
          <w:bCs/>
          <w:sz w:val="20"/>
          <w:szCs w:val="20"/>
        </w:rPr>
        <w:t xml:space="preserve"> </w:t>
      </w:r>
      <w:r w:rsidRPr="00911104">
        <w:rPr>
          <w:sz w:val="20"/>
          <w:szCs w:val="20"/>
        </w:rPr>
        <w:t>of treated infected rabbits</w:t>
      </w:r>
      <w:r w:rsidRPr="00911104">
        <w:rPr>
          <w:sz w:val="20"/>
          <w:szCs w:val="20"/>
          <w:lang w:bidi="ar-EG"/>
        </w:rPr>
        <w:t xml:space="preserve"> with ginkgo</w:t>
      </w:r>
      <w:r w:rsidRPr="00911104">
        <w:rPr>
          <w:sz w:val="20"/>
          <w:szCs w:val="20"/>
        </w:rPr>
        <w:t xml:space="preserve"> showed decreased in numbers of goblet cells.</w:t>
      </w:r>
      <w:r w:rsidRPr="00911104">
        <w:rPr>
          <w:b/>
          <w:bCs/>
          <w:sz w:val="20"/>
          <w:szCs w:val="20"/>
        </w:rPr>
        <w:t xml:space="preserve"> G&amp;H: </w:t>
      </w:r>
      <w:r w:rsidRPr="00911104">
        <w:rPr>
          <w:sz w:val="20"/>
          <w:szCs w:val="20"/>
        </w:rPr>
        <w:t xml:space="preserve">Sections of large intestine (stained with </w:t>
      </w:r>
      <w:r w:rsidRPr="00911104">
        <w:rPr>
          <w:rStyle w:val="Emphasis"/>
          <w:i w:val="0"/>
          <w:iCs w:val="0"/>
          <w:sz w:val="20"/>
          <w:szCs w:val="20"/>
        </w:rPr>
        <w:t>PCNA</w:t>
      </w:r>
      <w:r w:rsidRPr="00911104">
        <w:rPr>
          <w:sz w:val="20"/>
          <w:szCs w:val="20"/>
        </w:rPr>
        <w:t xml:space="preserve"> </w:t>
      </w:r>
      <w:proofErr w:type="spellStart"/>
      <w:r w:rsidRPr="00911104">
        <w:rPr>
          <w:sz w:val="20"/>
          <w:szCs w:val="20"/>
        </w:rPr>
        <w:t>immunostaining</w:t>
      </w:r>
      <w:proofErr w:type="spellEnd"/>
      <w:r w:rsidRPr="00911104">
        <w:rPr>
          <w:sz w:val="20"/>
          <w:szCs w:val="20"/>
        </w:rPr>
        <w:t xml:space="preserve">) in the infected rabbits showed </w:t>
      </w:r>
      <w:r w:rsidRPr="00911104">
        <w:rPr>
          <w:sz w:val="20"/>
          <w:szCs w:val="20"/>
          <w:lang w:bidi="ar-EG"/>
        </w:rPr>
        <w:t xml:space="preserve">strong positive reactions for </w:t>
      </w:r>
      <w:r w:rsidRPr="00911104">
        <w:rPr>
          <w:sz w:val="20"/>
          <w:szCs w:val="20"/>
        </w:rPr>
        <w:t>PCNA-</w:t>
      </w:r>
      <w:proofErr w:type="spellStart"/>
      <w:r w:rsidRPr="00911104">
        <w:rPr>
          <w:sz w:val="20"/>
          <w:szCs w:val="20"/>
        </w:rPr>
        <w:t>ir</w:t>
      </w:r>
      <w:proofErr w:type="spellEnd"/>
      <w:r w:rsidRPr="00911104">
        <w:rPr>
          <w:sz w:val="20"/>
          <w:szCs w:val="20"/>
        </w:rPr>
        <w:t xml:space="preserve"> </w:t>
      </w:r>
      <w:r w:rsidRPr="00911104">
        <w:rPr>
          <w:sz w:val="20"/>
          <w:szCs w:val="20"/>
          <w:lang w:bidi="ar-EG"/>
        </w:rPr>
        <w:t xml:space="preserve">(grade 4) in the </w:t>
      </w:r>
      <w:r w:rsidRPr="00911104">
        <w:rPr>
          <w:sz w:val="20"/>
          <w:szCs w:val="20"/>
        </w:rPr>
        <w:t xml:space="preserve">crypts of </w:t>
      </w:r>
      <w:proofErr w:type="spellStart"/>
      <w:r w:rsidRPr="00911104">
        <w:rPr>
          <w:sz w:val="20"/>
          <w:szCs w:val="20"/>
        </w:rPr>
        <w:t>Lieberkuhn</w:t>
      </w:r>
      <w:proofErr w:type="spellEnd"/>
      <w:r w:rsidRPr="00911104">
        <w:rPr>
          <w:sz w:val="20"/>
          <w:szCs w:val="20"/>
        </w:rPr>
        <w:t xml:space="preserve">. (V, </w:t>
      </w:r>
      <w:proofErr w:type="spellStart"/>
      <w:r w:rsidRPr="00911104">
        <w:rPr>
          <w:sz w:val="20"/>
          <w:szCs w:val="20"/>
        </w:rPr>
        <w:t>Villi</w:t>
      </w:r>
      <w:proofErr w:type="spellEnd"/>
      <w:r w:rsidRPr="00911104">
        <w:rPr>
          <w:sz w:val="20"/>
          <w:szCs w:val="20"/>
        </w:rPr>
        <w:t xml:space="preserve">; L, Lumen; m, Mucosa; ms, </w:t>
      </w:r>
      <w:proofErr w:type="spellStart"/>
      <w:r w:rsidRPr="00911104">
        <w:rPr>
          <w:sz w:val="20"/>
          <w:szCs w:val="20"/>
        </w:rPr>
        <w:t>Muscularis</w:t>
      </w:r>
      <w:proofErr w:type="spellEnd"/>
      <w:r w:rsidRPr="00911104">
        <w:rPr>
          <w:sz w:val="20"/>
          <w:szCs w:val="20"/>
        </w:rPr>
        <w:t xml:space="preserve"> mucosa; </w:t>
      </w:r>
      <w:proofErr w:type="spellStart"/>
      <w:r w:rsidRPr="00911104">
        <w:rPr>
          <w:sz w:val="20"/>
          <w:szCs w:val="20"/>
        </w:rPr>
        <w:t>sm</w:t>
      </w:r>
      <w:proofErr w:type="spellEnd"/>
      <w:r w:rsidRPr="00911104">
        <w:rPr>
          <w:sz w:val="20"/>
          <w:szCs w:val="20"/>
        </w:rPr>
        <w:t>, Sub mucosa).</w:t>
      </w:r>
    </w:p>
    <w:p w:rsidR="005A3284" w:rsidRPr="00911104" w:rsidRDefault="005A3284" w:rsidP="00911104">
      <w:pPr>
        <w:snapToGrid w:val="0"/>
        <w:ind w:firstLine="425"/>
        <w:jc w:val="both"/>
        <w:rPr>
          <w:sz w:val="20"/>
          <w:szCs w:val="20"/>
        </w:rPr>
      </w:pPr>
    </w:p>
    <w:p w:rsidR="004807CB" w:rsidRPr="00911104" w:rsidRDefault="004337BD" w:rsidP="00911104">
      <w:pPr>
        <w:snapToGrid w:val="0"/>
        <w:ind w:firstLine="425"/>
        <w:jc w:val="both"/>
        <w:rPr>
          <w:sz w:val="20"/>
          <w:szCs w:val="20"/>
        </w:rPr>
      </w:pPr>
      <w:r w:rsidRPr="00911104">
        <w:rPr>
          <w:sz w:val="20"/>
          <w:szCs w:val="20"/>
        </w:rPr>
        <w:t xml:space="preserve">Treatment of infected rabbits with extract of </w:t>
      </w:r>
      <w:r w:rsidRPr="00911104">
        <w:rPr>
          <w:i/>
          <w:iCs/>
          <w:sz w:val="20"/>
          <w:szCs w:val="20"/>
        </w:rPr>
        <w:t>Ginkgo</w:t>
      </w:r>
      <w:r w:rsidRPr="00911104">
        <w:rPr>
          <w:sz w:val="20"/>
          <w:szCs w:val="20"/>
        </w:rPr>
        <w:t xml:space="preserve"> </w:t>
      </w:r>
      <w:proofErr w:type="spellStart"/>
      <w:r w:rsidRPr="00911104">
        <w:rPr>
          <w:i/>
          <w:iCs/>
          <w:sz w:val="20"/>
          <w:szCs w:val="20"/>
        </w:rPr>
        <w:t>biloba</w:t>
      </w:r>
      <w:proofErr w:type="spellEnd"/>
      <w:r w:rsidRPr="00911104">
        <w:rPr>
          <w:i/>
          <w:iCs/>
          <w:sz w:val="20"/>
          <w:szCs w:val="20"/>
        </w:rPr>
        <w:t xml:space="preserve"> </w:t>
      </w:r>
      <w:r w:rsidRPr="00911104">
        <w:rPr>
          <w:sz w:val="20"/>
          <w:szCs w:val="20"/>
        </w:rPr>
        <w:t xml:space="preserve">leaves (200 mg/kg </w:t>
      </w:r>
      <w:r w:rsidRPr="00911104">
        <w:rPr>
          <w:color w:val="000000"/>
          <w:sz w:val="20"/>
          <w:szCs w:val="20"/>
        </w:rPr>
        <w:t xml:space="preserve">body weight/ </w:t>
      </w:r>
      <w:r w:rsidRPr="00911104">
        <w:rPr>
          <w:sz w:val="20"/>
          <w:szCs w:val="20"/>
        </w:rPr>
        <w:t xml:space="preserve">once daily) for 7 days improving the adverse effect of </w:t>
      </w:r>
      <w:proofErr w:type="spellStart"/>
      <w:r w:rsidRPr="00911104">
        <w:rPr>
          <w:i/>
          <w:iCs/>
          <w:sz w:val="20"/>
          <w:szCs w:val="20"/>
        </w:rPr>
        <w:t>E.histolytica</w:t>
      </w:r>
      <w:proofErr w:type="spellEnd"/>
      <w:r w:rsidRPr="00911104">
        <w:rPr>
          <w:sz w:val="20"/>
          <w:szCs w:val="20"/>
        </w:rPr>
        <w:t xml:space="preserve"> infections; also the histological study </w:t>
      </w:r>
      <w:r w:rsidRPr="00911104">
        <w:rPr>
          <w:sz w:val="20"/>
          <w:szCs w:val="20"/>
        </w:rPr>
        <w:lastRenderedPageBreak/>
        <w:t xml:space="preserve">confirms this finding improved (Figs. 1G, 1H, 2D &amp; 2F). Only hemorrhage, decreased in numbers of goblet cells, a few </w:t>
      </w:r>
      <w:proofErr w:type="spellStart"/>
      <w:r w:rsidRPr="00911104">
        <w:rPr>
          <w:sz w:val="20"/>
          <w:szCs w:val="20"/>
        </w:rPr>
        <w:t>cytoplasmic</w:t>
      </w:r>
      <w:proofErr w:type="spellEnd"/>
      <w:r w:rsidRPr="00911104">
        <w:rPr>
          <w:sz w:val="20"/>
          <w:szCs w:val="20"/>
        </w:rPr>
        <w:t xml:space="preserve"> </w:t>
      </w:r>
      <w:proofErr w:type="spellStart"/>
      <w:r w:rsidRPr="00911104">
        <w:rPr>
          <w:sz w:val="20"/>
          <w:szCs w:val="20"/>
        </w:rPr>
        <w:t>vacuoltions</w:t>
      </w:r>
      <w:proofErr w:type="spellEnd"/>
      <w:r w:rsidRPr="00911104">
        <w:rPr>
          <w:sz w:val="20"/>
          <w:szCs w:val="20"/>
        </w:rPr>
        <w:t>, congested blood vessels and lymphocytes proliferation were observed in large intestine of treated infected rabbits</w:t>
      </w:r>
      <w:r w:rsidRPr="00911104">
        <w:rPr>
          <w:sz w:val="20"/>
          <w:szCs w:val="20"/>
          <w:lang w:bidi="ar-EG"/>
        </w:rPr>
        <w:t xml:space="preserve"> with ginkgo (Figs. 1G, 1H &amp; 2F).</w:t>
      </w:r>
    </w:p>
    <w:p w:rsidR="004337BD" w:rsidRPr="00911104" w:rsidRDefault="004337BD" w:rsidP="00911104">
      <w:pPr>
        <w:snapToGrid w:val="0"/>
        <w:ind w:firstLine="425"/>
        <w:jc w:val="both"/>
        <w:rPr>
          <w:rFonts w:eastAsia="MinionPro-Regular"/>
          <w:sz w:val="20"/>
          <w:szCs w:val="20"/>
        </w:rPr>
      </w:pPr>
      <w:r w:rsidRPr="00911104">
        <w:rPr>
          <w:sz w:val="20"/>
          <w:szCs w:val="20"/>
        </w:rPr>
        <w:t xml:space="preserve">Ginkgo leaf extract has shown beneficial effects in treating neurodegenerative diseases like Alzheimer’s, cardiovascular diseases, cancer, stress, </w:t>
      </w:r>
      <w:r w:rsidRPr="00911104">
        <w:rPr>
          <w:rStyle w:val="ilad"/>
          <w:sz w:val="20"/>
          <w:szCs w:val="20"/>
        </w:rPr>
        <w:t>memory loss</w:t>
      </w:r>
      <w:r w:rsidRPr="00911104">
        <w:rPr>
          <w:sz w:val="20"/>
          <w:szCs w:val="20"/>
        </w:rPr>
        <w:t xml:space="preserve">, tinnitus, geriatric complaints like vertigo, age-related macular degeneration, and psychiatric disorders like schizophrenia. These multifaceted activities of the Ginkgo leaf extract may work through various mechanisms of action. </w:t>
      </w:r>
      <w:proofErr w:type="spellStart"/>
      <w:r w:rsidRPr="00911104">
        <w:rPr>
          <w:sz w:val="20"/>
          <w:szCs w:val="20"/>
        </w:rPr>
        <w:t>DeFeudis</w:t>
      </w:r>
      <w:proofErr w:type="spellEnd"/>
      <w:r w:rsidRPr="00911104">
        <w:rPr>
          <w:sz w:val="20"/>
          <w:szCs w:val="20"/>
        </w:rPr>
        <w:t xml:space="preserve"> and </w:t>
      </w:r>
      <w:proofErr w:type="spellStart"/>
      <w:r w:rsidRPr="00911104">
        <w:rPr>
          <w:sz w:val="20"/>
          <w:szCs w:val="20"/>
        </w:rPr>
        <w:t>Drieu</w:t>
      </w:r>
      <w:proofErr w:type="spellEnd"/>
      <w:r w:rsidRPr="00911104">
        <w:rPr>
          <w:sz w:val="20"/>
          <w:szCs w:val="20"/>
        </w:rPr>
        <w:t xml:space="preserve"> (2000) and Smith and </w:t>
      </w:r>
      <w:proofErr w:type="spellStart"/>
      <w:r w:rsidRPr="00911104">
        <w:rPr>
          <w:sz w:val="20"/>
          <w:szCs w:val="20"/>
        </w:rPr>
        <w:t>Luo</w:t>
      </w:r>
      <w:proofErr w:type="spellEnd"/>
      <w:r w:rsidRPr="00911104">
        <w:rPr>
          <w:sz w:val="20"/>
          <w:szCs w:val="20"/>
        </w:rPr>
        <w:t xml:space="preserve"> (2003, 2004) who suggested the mechanisms of the ginkgo leaf extract are its antioxidant effect and decreased expression of peripheral benzodiazepine receptor for stress alleviation and stimulation of endothelium derived relaxing factor to improve blood circulation.</w:t>
      </w:r>
    </w:p>
    <w:p w:rsidR="004337BD" w:rsidRPr="00911104" w:rsidRDefault="004337BD" w:rsidP="00911104">
      <w:pPr>
        <w:snapToGrid w:val="0"/>
        <w:ind w:firstLine="425"/>
        <w:jc w:val="both"/>
        <w:rPr>
          <w:sz w:val="20"/>
          <w:szCs w:val="20"/>
        </w:rPr>
      </w:pPr>
      <w:r w:rsidRPr="00911104">
        <w:rPr>
          <w:rFonts w:eastAsia="MinionPro-Regular"/>
          <w:sz w:val="20"/>
          <w:szCs w:val="20"/>
        </w:rPr>
        <w:t xml:space="preserve">When PCNA </w:t>
      </w:r>
      <w:proofErr w:type="spellStart"/>
      <w:r w:rsidRPr="00911104">
        <w:rPr>
          <w:rFonts w:eastAsia="MinionPro-Regular"/>
          <w:sz w:val="20"/>
          <w:szCs w:val="20"/>
        </w:rPr>
        <w:t>immunostaining</w:t>
      </w:r>
      <w:proofErr w:type="spellEnd"/>
      <w:r w:rsidRPr="00911104">
        <w:rPr>
          <w:rFonts w:eastAsia="MinionPro-Regular"/>
          <w:sz w:val="20"/>
          <w:szCs w:val="20"/>
        </w:rPr>
        <w:t xml:space="preserve"> was used to evaluate the proliferative activity of cells high numbers of nuclear positive cells were detected in the large intestine of infected and treated rabbits.</w:t>
      </w:r>
      <w:r w:rsidRPr="00911104">
        <w:rPr>
          <w:sz w:val="20"/>
          <w:szCs w:val="20"/>
        </w:rPr>
        <w:t xml:space="preserve"> Large intestine sections in control and ginkgo groups showed mild positive reaction for PCNA-</w:t>
      </w:r>
      <w:proofErr w:type="spellStart"/>
      <w:r w:rsidRPr="00911104">
        <w:rPr>
          <w:sz w:val="20"/>
          <w:szCs w:val="20"/>
        </w:rPr>
        <w:t>ir</w:t>
      </w:r>
      <w:proofErr w:type="spellEnd"/>
      <w:r w:rsidRPr="00911104">
        <w:rPr>
          <w:sz w:val="20"/>
          <w:szCs w:val="20"/>
          <w:lang w:bidi="ar-EG"/>
        </w:rPr>
        <w:t xml:space="preserve"> (grade 2) in </w:t>
      </w:r>
      <w:r w:rsidRPr="00911104">
        <w:rPr>
          <w:sz w:val="20"/>
          <w:szCs w:val="20"/>
        </w:rPr>
        <w:t>the lower third of the crypts</w:t>
      </w:r>
      <w:r w:rsidRPr="00911104">
        <w:rPr>
          <w:sz w:val="20"/>
          <w:szCs w:val="20"/>
          <w:lang w:bidi="ar-EG"/>
        </w:rPr>
        <w:t xml:space="preserve">, while strong positive reactions for </w:t>
      </w:r>
      <w:r w:rsidRPr="00911104">
        <w:rPr>
          <w:sz w:val="20"/>
          <w:szCs w:val="20"/>
        </w:rPr>
        <w:t>PCNA-</w:t>
      </w:r>
      <w:proofErr w:type="spellStart"/>
      <w:r w:rsidRPr="00911104">
        <w:rPr>
          <w:sz w:val="20"/>
          <w:szCs w:val="20"/>
        </w:rPr>
        <w:t>ir</w:t>
      </w:r>
      <w:proofErr w:type="spellEnd"/>
      <w:r w:rsidRPr="00911104">
        <w:rPr>
          <w:sz w:val="20"/>
          <w:szCs w:val="20"/>
        </w:rPr>
        <w:t xml:space="preserve"> </w:t>
      </w:r>
      <w:r w:rsidRPr="00911104">
        <w:rPr>
          <w:sz w:val="20"/>
          <w:szCs w:val="20"/>
          <w:lang w:bidi="ar-EG"/>
        </w:rPr>
        <w:t xml:space="preserve">(grade 4) </w:t>
      </w:r>
      <w:r w:rsidRPr="00911104">
        <w:rPr>
          <w:sz w:val="20"/>
          <w:szCs w:val="20"/>
        </w:rPr>
        <w:t xml:space="preserve">in </w:t>
      </w:r>
      <w:r w:rsidRPr="00911104">
        <w:rPr>
          <w:sz w:val="20"/>
          <w:szCs w:val="20"/>
          <w:lang w:bidi="ar-EG"/>
        </w:rPr>
        <w:t xml:space="preserve">(Fig. 2G &amp; 2H). Treatment of infected rabbits with ginkgo revealed moderate positive reactions for </w:t>
      </w:r>
      <w:r w:rsidRPr="00911104">
        <w:rPr>
          <w:sz w:val="20"/>
          <w:szCs w:val="20"/>
        </w:rPr>
        <w:t>PCNA-</w:t>
      </w:r>
      <w:proofErr w:type="spellStart"/>
      <w:r w:rsidRPr="00911104">
        <w:rPr>
          <w:sz w:val="20"/>
          <w:szCs w:val="20"/>
        </w:rPr>
        <w:t>ir</w:t>
      </w:r>
      <w:proofErr w:type="spellEnd"/>
      <w:r w:rsidRPr="00911104">
        <w:rPr>
          <w:sz w:val="20"/>
          <w:szCs w:val="20"/>
        </w:rPr>
        <w:t xml:space="preserve"> </w:t>
      </w:r>
      <w:r w:rsidRPr="00911104">
        <w:rPr>
          <w:sz w:val="20"/>
          <w:szCs w:val="20"/>
          <w:lang w:bidi="ar-EG"/>
        </w:rPr>
        <w:t xml:space="preserve">(grade 3) were observed in the </w:t>
      </w:r>
      <w:r w:rsidRPr="00911104">
        <w:rPr>
          <w:sz w:val="20"/>
          <w:szCs w:val="20"/>
        </w:rPr>
        <w:t xml:space="preserve">crypts of </w:t>
      </w:r>
      <w:proofErr w:type="spellStart"/>
      <w:r w:rsidRPr="00911104">
        <w:rPr>
          <w:sz w:val="20"/>
          <w:szCs w:val="20"/>
        </w:rPr>
        <w:t>Lieberkuhn</w:t>
      </w:r>
      <w:proofErr w:type="spellEnd"/>
      <w:r w:rsidRPr="00911104">
        <w:rPr>
          <w:sz w:val="20"/>
          <w:szCs w:val="20"/>
        </w:rPr>
        <w:t xml:space="preserve">. Several drugs are available for the treatment of </w:t>
      </w:r>
      <w:proofErr w:type="spellStart"/>
      <w:r w:rsidRPr="00911104">
        <w:rPr>
          <w:sz w:val="20"/>
          <w:szCs w:val="20"/>
        </w:rPr>
        <w:t>amebiasis</w:t>
      </w:r>
      <w:proofErr w:type="spellEnd"/>
      <w:r w:rsidRPr="00911104">
        <w:rPr>
          <w:sz w:val="20"/>
          <w:szCs w:val="20"/>
        </w:rPr>
        <w:t xml:space="preserve"> and the choice of drug(s) depends on the clinical stage (i.e., noninvasive or invasive) of the infection. Noninvasive or asymptomatic infections are treated with luminal </w:t>
      </w:r>
      <w:proofErr w:type="spellStart"/>
      <w:r w:rsidRPr="00911104">
        <w:rPr>
          <w:sz w:val="20"/>
          <w:szCs w:val="20"/>
        </w:rPr>
        <w:t>amebicides</w:t>
      </w:r>
      <w:proofErr w:type="spellEnd"/>
      <w:r w:rsidRPr="00911104">
        <w:rPr>
          <w:sz w:val="20"/>
          <w:szCs w:val="20"/>
        </w:rPr>
        <w:t xml:space="preserve"> such as </w:t>
      </w:r>
      <w:proofErr w:type="spellStart"/>
      <w:r w:rsidRPr="00911104">
        <w:rPr>
          <w:sz w:val="20"/>
          <w:szCs w:val="20"/>
        </w:rPr>
        <w:t>paromomycin</w:t>
      </w:r>
      <w:proofErr w:type="spellEnd"/>
      <w:r w:rsidRPr="00911104">
        <w:rPr>
          <w:sz w:val="20"/>
          <w:szCs w:val="20"/>
        </w:rPr>
        <w:t xml:space="preserve">, </w:t>
      </w:r>
      <w:proofErr w:type="spellStart"/>
      <w:r w:rsidRPr="00911104">
        <w:rPr>
          <w:sz w:val="20"/>
          <w:szCs w:val="20"/>
        </w:rPr>
        <w:t>diloxanide</w:t>
      </w:r>
      <w:proofErr w:type="spellEnd"/>
      <w:r w:rsidRPr="00911104">
        <w:rPr>
          <w:sz w:val="20"/>
          <w:szCs w:val="20"/>
        </w:rPr>
        <w:t xml:space="preserve"> </w:t>
      </w:r>
      <w:proofErr w:type="spellStart"/>
      <w:r w:rsidRPr="00911104">
        <w:rPr>
          <w:sz w:val="20"/>
          <w:szCs w:val="20"/>
        </w:rPr>
        <w:t>furoate</w:t>
      </w:r>
      <w:proofErr w:type="spellEnd"/>
      <w:r w:rsidRPr="00911104">
        <w:rPr>
          <w:sz w:val="20"/>
          <w:szCs w:val="20"/>
        </w:rPr>
        <w:t xml:space="preserve">, or </w:t>
      </w:r>
      <w:proofErr w:type="spellStart"/>
      <w:r w:rsidRPr="00911104">
        <w:rPr>
          <w:sz w:val="20"/>
          <w:szCs w:val="20"/>
        </w:rPr>
        <w:t>iodoquinol</w:t>
      </w:r>
      <w:proofErr w:type="spellEnd"/>
      <w:r w:rsidRPr="00911104">
        <w:rPr>
          <w:sz w:val="20"/>
          <w:szCs w:val="20"/>
        </w:rPr>
        <w:t>. These luminal agents are not well absorbed and therefore not effective against the tissues stages. Availability of a single agent efficacious against all forms of amoebae and with low levels of toxicity as in ginkgo leaf extract would be a major therapeutic advance, especially if the drug was safe to use during pregnancy.</w:t>
      </w:r>
      <w:r w:rsidRPr="00911104">
        <w:rPr>
          <w:sz w:val="20"/>
          <w:szCs w:val="20"/>
          <w:lang w:bidi="ar-EG"/>
        </w:rPr>
        <w:t xml:space="preserve"> The current results indicate that </w:t>
      </w:r>
      <w:r w:rsidRPr="00911104">
        <w:rPr>
          <w:sz w:val="20"/>
          <w:szCs w:val="20"/>
        </w:rPr>
        <w:t>Ginkgo leaf extract has beneficial effects in treatment of intestinal protozoa.</w:t>
      </w:r>
    </w:p>
    <w:p w:rsidR="009323F3" w:rsidRPr="00911104" w:rsidRDefault="009323F3" w:rsidP="00911104">
      <w:pPr>
        <w:snapToGrid w:val="0"/>
        <w:jc w:val="both"/>
        <w:rPr>
          <w:b/>
          <w:bCs/>
          <w:sz w:val="20"/>
          <w:szCs w:val="20"/>
        </w:rPr>
      </w:pPr>
    </w:p>
    <w:p w:rsidR="004337BD" w:rsidRPr="000C0137" w:rsidRDefault="004337BD" w:rsidP="00911104">
      <w:pPr>
        <w:snapToGrid w:val="0"/>
        <w:jc w:val="both"/>
        <w:rPr>
          <w:bCs/>
          <w:sz w:val="18"/>
          <w:szCs w:val="18"/>
        </w:rPr>
      </w:pPr>
      <w:r w:rsidRPr="00911104">
        <w:rPr>
          <w:b/>
          <w:bCs/>
          <w:sz w:val="20"/>
          <w:szCs w:val="20"/>
        </w:rPr>
        <w:t>References:</w:t>
      </w:r>
    </w:p>
    <w:p w:rsidR="004337BD" w:rsidRPr="000C0137" w:rsidRDefault="00C5175E"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Al-</w:t>
      </w:r>
      <w:proofErr w:type="spellStart"/>
      <w:r w:rsidRPr="000C0137">
        <w:rPr>
          <w:sz w:val="18"/>
          <w:szCs w:val="18"/>
        </w:rPr>
        <w:t>Jumaily</w:t>
      </w:r>
      <w:proofErr w:type="spellEnd"/>
      <w:r w:rsidRPr="000C0137">
        <w:rPr>
          <w:sz w:val="18"/>
          <w:szCs w:val="18"/>
        </w:rPr>
        <w:t>, AR</w:t>
      </w:r>
      <w:r w:rsidR="004337BD" w:rsidRPr="000C0137">
        <w:rPr>
          <w:sz w:val="18"/>
          <w:szCs w:val="18"/>
        </w:rPr>
        <w:t xml:space="preserve">. The effect of </w:t>
      </w:r>
      <w:proofErr w:type="spellStart"/>
      <w:r w:rsidR="004337BD" w:rsidRPr="000C0137">
        <w:rPr>
          <w:sz w:val="18"/>
          <w:szCs w:val="18"/>
        </w:rPr>
        <w:t>immunosupression</w:t>
      </w:r>
      <w:proofErr w:type="spellEnd"/>
      <w:r w:rsidR="004337BD" w:rsidRPr="000C0137">
        <w:rPr>
          <w:sz w:val="18"/>
          <w:szCs w:val="18"/>
        </w:rPr>
        <w:t xml:space="preserve"> of experimental </w:t>
      </w:r>
      <w:proofErr w:type="spellStart"/>
      <w:r w:rsidR="004337BD" w:rsidRPr="000C0137">
        <w:rPr>
          <w:sz w:val="18"/>
          <w:szCs w:val="18"/>
        </w:rPr>
        <w:t>amoebiasis</w:t>
      </w:r>
      <w:proofErr w:type="spellEnd"/>
      <w:r w:rsidR="004337BD" w:rsidRPr="000C0137">
        <w:rPr>
          <w:sz w:val="18"/>
          <w:szCs w:val="18"/>
        </w:rPr>
        <w:t xml:space="preserve"> in laboratory animals. M.Sc. thesis. College of Medicine, University of Baghdad.1983.</w:t>
      </w:r>
    </w:p>
    <w:p w:rsidR="004337BD" w:rsidRPr="000C0137" w:rsidRDefault="00C5175E"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lang w:val="de-DE"/>
        </w:rPr>
        <w:t xml:space="preserve">Al-Mukhtar AM, </w:t>
      </w:r>
      <w:r w:rsidR="004337BD" w:rsidRPr="000C0137">
        <w:rPr>
          <w:sz w:val="18"/>
          <w:szCs w:val="18"/>
          <w:lang w:val="de-DE"/>
        </w:rPr>
        <w:t xml:space="preserve">Barwari WO. </w:t>
      </w:r>
      <w:r w:rsidR="004337BD" w:rsidRPr="000C0137">
        <w:rPr>
          <w:sz w:val="18"/>
          <w:szCs w:val="18"/>
        </w:rPr>
        <w:t xml:space="preserve">Effectiveness of </w:t>
      </w:r>
      <w:proofErr w:type="spellStart"/>
      <w:r w:rsidR="004337BD" w:rsidRPr="000C0137">
        <w:rPr>
          <w:sz w:val="18"/>
          <w:szCs w:val="18"/>
        </w:rPr>
        <w:t>albendazole</w:t>
      </w:r>
      <w:proofErr w:type="spellEnd"/>
      <w:r w:rsidR="004337BD" w:rsidRPr="000C0137">
        <w:rPr>
          <w:sz w:val="18"/>
          <w:szCs w:val="18"/>
        </w:rPr>
        <w:t xml:space="preserve"> against viability of </w:t>
      </w:r>
      <w:proofErr w:type="spellStart"/>
      <w:r w:rsidR="004337BD" w:rsidRPr="000C0137">
        <w:rPr>
          <w:sz w:val="18"/>
          <w:szCs w:val="18"/>
        </w:rPr>
        <w:t>entamoeba</w:t>
      </w:r>
      <w:proofErr w:type="spellEnd"/>
      <w:r w:rsidR="004337BD" w:rsidRPr="000C0137">
        <w:rPr>
          <w:sz w:val="18"/>
          <w:szCs w:val="18"/>
        </w:rPr>
        <w:t xml:space="preserve"> </w:t>
      </w:r>
      <w:proofErr w:type="spellStart"/>
      <w:r w:rsidR="004337BD" w:rsidRPr="000C0137">
        <w:rPr>
          <w:sz w:val="18"/>
          <w:szCs w:val="18"/>
        </w:rPr>
        <w:t>histolytica</w:t>
      </w:r>
      <w:proofErr w:type="spellEnd"/>
      <w:r w:rsidR="004337BD" w:rsidRPr="000C0137">
        <w:rPr>
          <w:sz w:val="18"/>
          <w:szCs w:val="18"/>
        </w:rPr>
        <w:t xml:space="preserve"> </w:t>
      </w:r>
      <w:r w:rsidR="004337BD" w:rsidRPr="000C0137">
        <w:rPr>
          <w:sz w:val="18"/>
          <w:szCs w:val="18"/>
        </w:rPr>
        <w:lastRenderedPageBreak/>
        <w:t>in mice and rabbits. Ann. Coll. Med. Mosul 2008; 34(1): 64-68.</w:t>
      </w:r>
    </w:p>
    <w:p w:rsidR="004337BD" w:rsidRPr="000C0137" w:rsidRDefault="004337BD" w:rsidP="000C0137">
      <w:pPr>
        <w:numPr>
          <w:ilvl w:val="0"/>
          <w:numId w:val="5"/>
        </w:numPr>
        <w:tabs>
          <w:tab w:val="clear" w:pos="720"/>
        </w:tabs>
        <w:snapToGrid w:val="0"/>
        <w:ind w:left="383" w:hangingChars="213" w:hanging="383"/>
        <w:jc w:val="both"/>
        <w:rPr>
          <w:sz w:val="18"/>
          <w:szCs w:val="18"/>
        </w:rPr>
      </w:pPr>
      <w:proofErr w:type="spellStart"/>
      <w:r w:rsidRPr="000C0137">
        <w:rPr>
          <w:sz w:val="18"/>
          <w:szCs w:val="18"/>
        </w:rPr>
        <w:t>Avwioro</w:t>
      </w:r>
      <w:proofErr w:type="spellEnd"/>
      <w:r w:rsidRPr="000C0137">
        <w:rPr>
          <w:sz w:val="18"/>
          <w:szCs w:val="18"/>
        </w:rPr>
        <w:t xml:space="preserve"> OG. </w:t>
      </w:r>
      <w:proofErr w:type="spellStart"/>
      <w:r w:rsidRPr="000C0137">
        <w:rPr>
          <w:sz w:val="18"/>
          <w:szCs w:val="18"/>
        </w:rPr>
        <w:t>Histochemistry</w:t>
      </w:r>
      <w:proofErr w:type="spellEnd"/>
      <w:r w:rsidRPr="000C0137">
        <w:rPr>
          <w:sz w:val="18"/>
          <w:szCs w:val="18"/>
        </w:rPr>
        <w:t xml:space="preserve"> and Tissue Pathology, Principles and Techniques. </w:t>
      </w:r>
      <w:proofErr w:type="spellStart"/>
      <w:r w:rsidRPr="000C0137">
        <w:rPr>
          <w:sz w:val="18"/>
          <w:szCs w:val="18"/>
        </w:rPr>
        <w:t>Claverianum</w:t>
      </w:r>
      <w:proofErr w:type="spellEnd"/>
      <w:r w:rsidRPr="000C0137">
        <w:rPr>
          <w:sz w:val="18"/>
          <w:szCs w:val="18"/>
        </w:rPr>
        <w:t xml:space="preserve"> press, Nigeria.</w:t>
      </w:r>
      <w:r w:rsidR="00C5175E" w:rsidRPr="000C0137">
        <w:rPr>
          <w:sz w:val="18"/>
          <w:szCs w:val="18"/>
        </w:rPr>
        <w:t xml:space="preserve"> </w:t>
      </w:r>
      <w:r w:rsidRPr="000C0137">
        <w:rPr>
          <w:sz w:val="18"/>
          <w:szCs w:val="18"/>
        </w:rPr>
        <w:t>2010</w:t>
      </w:r>
    </w:p>
    <w:p w:rsidR="004337BD" w:rsidRPr="000C0137" w:rsidRDefault="00C5175E"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Bansal</w:t>
      </w:r>
      <w:proofErr w:type="spellEnd"/>
      <w:r w:rsidRPr="000C0137">
        <w:rPr>
          <w:sz w:val="18"/>
          <w:szCs w:val="18"/>
        </w:rPr>
        <w:t xml:space="preserve"> D, </w:t>
      </w:r>
      <w:proofErr w:type="spellStart"/>
      <w:r w:rsidRPr="000C0137">
        <w:rPr>
          <w:sz w:val="18"/>
          <w:szCs w:val="18"/>
        </w:rPr>
        <w:t>Sehgal</w:t>
      </w:r>
      <w:proofErr w:type="spellEnd"/>
      <w:r w:rsidRPr="000C0137">
        <w:rPr>
          <w:sz w:val="18"/>
          <w:szCs w:val="18"/>
        </w:rPr>
        <w:t xml:space="preserve"> R, </w:t>
      </w:r>
      <w:proofErr w:type="spellStart"/>
      <w:r w:rsidRPr="000C0137">
        <w:rPr>
          <w:sz w:val="18"/>
          <w:szCs w:val="18"/>
        </w:rPr>
        <w:t>Chawla</w:t>
      </w:r>
      <w:proofErr w:type="spellEnd"/>
      <w:r w:rsidRPr="000C0137">
        <w:rPr>
          <w:sz w:val="18"/>
          <w:szCs w:val="18"/>
        </w:rPr>
        <w:t xml:space="preserve"> Y, </w:t>
      </w:r>
      <w:proofErr w:type="spellStart"/>
      <w:r w:rsidRPr="000C0137">
        <w:rPr>
          <w:sz w:val="18"/>
          <w:szCs w:val="18"/>
        </w:rPr>
        <w:t>Mahajan</w:t>
      </w:r>
      <w:proofErr w:type="spellEnd"/>
      <w:r w:rsidRPr="000C0137">
        <w:rPr>
          <w:sz w:val="18"/>
          <w:szCs w:val="18"/>
        </w:rPr>
        <w:t xml:space="preserve"> RC</w:t>
      </w:r>
      <w:r w:rsidR="004337BD" w:rsidRPr="000C0137">
        <w:rPr>
          <w:sz w:val="18"/>
          <w:szCs w:val="18"/>
        </w:rPr>
        <w:t xml:space="preserve">, </w:t>
      </w:r>
      <w:proofErr w:type="spellStart"/>
      <w:r w:rsidR="004337BD" w:rsidRPr="000C0137">
        <w:rPr>
          <w:sz w:val="18"/>
          <w:szCs w:val="18"/>
        </w:rPr>
        <w:t>Malla</w:t>
      </w:r>
      <w:proofErr w:type="spellEnd"/>
      <w:r w:rsidR="004337BD" w:rsidRPr="000C0137">
        <w:rPr>
          <w:sz w:val="18"/>
          <w:szCs w:val="18"/>
        </w:rPr>
        <w:t xml:space="preserve"> N. In vitro activity of </w:t>
      </w:r>
      <w:proofErr w:type="spellStart"/>
      <w:r w:rsidR="004337BD" w:rsidRPr="000C0137">
        <w:rPr>
          <w:sz w:val="18"/>
          <w:szCs w:val="18"/>
        </w:rPr>
        <w:t>antiamoebic</w:t>
      </w:r>
      <w:proofErr w:type="spellEnd"/>
      <w:r w:rsidR="004337BD" w:rsidRPr="000C0137">
        <w:rPr>
          <w:sz w:val="18"/>
          <w:szCs w:val="18"/>
        </w:rPr>
        <w:t xml:space="preserve"> drugs against clinical isolates of </w:t>
      </w:r>
      <w:proofErr w:type="spellStart"/>
      <w:r w:rsidR="004337BD" w:rsidRPr="000C0137">
        <w:rPr>
          <w:sz w:val="18"/>
          <w:szCs w:val="18"/>
        </w:rPr>
        <w:t>Entamoeba</w:t>
      </w:r>
      <w:proofErr w:type="spellEnd"/>
      <w:r w:rsidR="004337BD" w:rsidRPr="000C0137">
        <w:rPr>
          <w:sz w:val="18"/>
          <w:szCs w:val="18"/>
        </w:rPr>
        <w:t xml:space="preserve"> </w:t>
      </w:r>
      <w:proofErr w:type="spellStart"/>
      <w:r w:rsidR="004337BD" w:rsidRPr="000C0137">
        <w:rPr>
          <w:sz w:val="18"/>
          <w:szCs w:val="18"/>
        </w:rPr>
        <w:t>histolytica</w:t>
      </w:r>
      <w:proofErr w:type="spellEnd"/>
      <w:r w:rsidR="004337BD" w:rsidRPr="000C0137">
        <w:rPr>
          <w:sz w:val="18"/>
          <w:szCs w:val="18"/>
        </w:rPr>
        <w:t xml:space="preserve"> and </w:t>
      </w:r>
      <w:proofErr w:type="spellStart"/>
      <w:r w:rsidR="004337BD" w:rsidRPr="000C0137">
        <w:rPr>
          <w:sz w:val="18"/>
          <w:szCs w:val="18"/>
        </w:rPr>
        <w:t>Entamoeba</w:t>
      </w:r>
      <w:proofErr w:type="spellEnd"/>
      <w:r w:rsidR="004337BD" w:rsidRPr="000C0137">
        <w:rPr>
          <w:sz w:val="18"/>
          <w:szCs w:val="18"/>
        </w:rPr>
        <w:t xml:space="preserve"> </w:t>
      </w:r>
      <w:proofErr w:type="spellStart"/>
      <w:r w:rsidR="004337BD" w:rsidRPr="000C0137">
        <w:rPr>
          <w:sz w:val="18"/>
          <w:szCs w:val="18"/>
        </w:rPr>
        <w:t>dispar</w:t>
      </w:r>
      <w:proofErr w:type="spellEnd"/>
      <w:r w:rsidR="004337BD" w:rsidRPr="000C0137">
        <w:rPr>
          <w:sz w:val="18"/>
          <w:szCs w:val="18"/>
        </w:rPr>
        <w:t xml:space="preserve">. Annals of Clinical </w:t>
      </w:r>
      <w:proofErr w:type="spellStart"/>
      <w:r w:rsidR="004337BD" w:rsidRPr="000C0137">
        <w:rPr>
          <w:sz w:val="18"/>
          <w:szCs w:val="18"/>
        </w:rPr>
        <w:t>Microbiol</w:t>
      </w:r>
      <w:proofErr w:type="spellEnd"/>
      <w:r w:rsidR="004337BD" w:rsidRPr="000C0137">
        <w:rPr>
          <w:sz w:val="18"/>
          <w:szCs w:val="18"/>
        </w:rPr>
        <w:t xml:space="preserve"> and Antimicrobials, 2004;</w:t>
      </w:r>
      <w:r w:rsidR="00CA32BA" w:rsidRPr="000C0137">
        <w:rPr>
          <w:sz w:val="18"/>
          <w:szCs w:val="18"/>
        </w:rPr>
        <w:t xml:space="preserve"> </w:t>
      </w:r>
      <w:r w:rsidR="004337BD" w:rsidRPr="000C0137">
        <w:rPr>
          <w:sz w:val="18"/>
          <w:szCs w:val="18"/>
        </w:rPr>
        <w:t>3: 27-32.</w:t>
      </w:r>
    </w:p>
    <w:p w:rsidR="004337BD" w:rsidRPr="000C0137" w:rsidRDefault="00CA32BA"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Bingham AK, Meyer EA</w:t>
      </w:r>
      <w:r w:rsidR="004337BD" w:rsidRPr="000C0137">
        <w:rPr>
          <w:sz w:val="18"/>
          <w:szCs w:val="18"/>
        </w:rPr>
        <w:t>.</w:t>
      </w:r>
      <w:r w:rsidRPr="000C0137">
        <w:rPr>
          <w:sz w:val="18"/>
          <w:szCs w:val="18"/>
        </w:rPr>
        <w:t xml:space="preserve"> </w:t>
      </w:r>
      <w:proofErr w:type="spellStart"/>
      <w:r w:rsidR="004337BD" w:rsidRPr="000C0137">
        <w:rPr>
          <w:sz w:val="18"/>
          <w:szCs w:val="18"/>
        </w:rPr>
        <w:t>Giardia</w:t>
      </w:r>
      <w:proofErr w:type="spellEnd"/>
      <w:r w:rsidR="004337BD" w:rsidRPr="000C0137">
        <w:rPr>
          <w:sz w:val="18"/>
          <w:szCs w:val="18"/>
        </w:rPr>
        <w:t xml:space="preserve"> </w:t>
      </w:r>
      <w:proofErr w:type="spellStart"/>
      <w:r w:rsidR="004337BD" w:rsidRPr="000C0137">
        <w:rPr>
          <w:sz w:val="18"/>
          <w:szCs w:val="18"/>
        </w:rPr>
        <w:t>lamblia</w:t>
      </w:r>
      <w:proofErr w:type="spellEnd"/>
      <w:r w:rsidR="004337BD" w:rsidRPr="000C0137">
        <w:rPr>
          <w:sz w:val="18"/>
          <w:szCs w:val="18"/>
        </w:rPr>
        <w:t xml:space="preserve"> </w:t>
      </w:r>
      <w:proofErr w:type="spellStart"/>
      <w:r w:rsidR="004337BD" w:rsidRPr="000C0137">
        <w:rPr>
          <w:sz w:val="18"/>
          <w:szCs w:val="18"/>
        </w:rPr>
        <w:t>excystation</w:t>
      </w:r>
      <w:proofErr w:type="spellEnd"/>
      <w:r w:rsidR="004337BD" w:rsidRPr="000C0137">
        <w:rPr>
          <w:sz w:val="18"/>
          <w:szCs w:val="18"/>
        </w:rPr>
        <w:t xml:space="preserve"> can be induced in </w:t>
      </w:r>
      <w:proofErr w:type="spellStart"/>
      <w:r w:rsidR="004337BD" w:rsidRPr="000C0137">
        <w:rPr>
          <w:sz w:val="18"/>
          <w:szCs w:val="18"/>
        </w:rPr>
        <w:t>vitroin</w:t>
      </w:r>
      <w:proofErr w:type="spellEnd"/>
      <w:r w:rsidR="004337BD" w:rsidRPr="000C0137">
        <w:rPr>
          <w:sz w:val="18"/>
          <w:szCs w:val="18"/>
        </w:rPr>
        <w:t xml:space="preserve"> acidic solution .Nature (London ),</w:t>
      </w:r>
      <w:r w:rsidRPr="000C0137">
        <w:rPr>
          <w:sz w:val="18"/>
          <w:szCs w:val="18"/>
        </w:rPr>
        <w:t xml:space="preserve"> 1979;</w:t>
      </w:r>
      <w:r w:rsidR="004337BD" w:rsidRPr="000C0137">
        <w:rPr>
          <w:sz w:val="18"/>
          <w:szCs w:val="18"/>
        </w:rPr>
        <w:t xml:space="preserve"> 277:</w:t>
      </w:r>
      <w:r w:rsidRPr="000C0137">
        <w:rPr>
          <w:sz w:val="18"/>
          <w:szCs w:val="18"/>
        </w:rPr>
        <w:t xml:space="preserve"> </w:t>
      </w:r>
      <w:r w:rsidR="004337BD" w:rsidRPr="000C0137">
        <w:rPr>
          <w:sz w:val="18"/>
          <w:szCs w:val="18"/>
        </w:rPr>
        <w:t>301-302.</w:t>
      </w:r>
    </w:p>
    <w:p w:rsidR="004337BD" w:rsidRPr="000C0137" w:rsidRDefault="00CA32BA"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Brandt Η, Perez-</w:t>
      </w:r>
      <w:proofErr w:type="spellStart"/>
      <w:r w:rsidRPr="000C0137">
        <w:rPr>
          <w:sz w:val="18"/>
          <w:szCs w:val="18"/>
        </w:rPr>
        <w:t>Tamoyo</w:t>
      </w:r>
      <w:proofErr w:type="spellEnd"/>
      <w:r w:rsidRPr="000C0137">
        <w:rPr>
          <w:sz w:val="18"/>
          <w:szCs w:val="18"/>
        </w:rPr>
        <w:t xml:space="preserve"> H. </w:t>
      </w:r>
      <w:r w:rsidR="004337BD" w:rsidRPr="000C0137">
        <w:rPr>
          <w:sz w:val="18"/>
          <w:szCs w:val="18"/>
        </w:rPr>
        <w:t xml:space="preserve">Pathology of human </w:t>
      </w:r>
      <w:proofErr w:type="spellStart"/>
      <w:r w:rsidR="004337BD" w:rsidRPr="000C0137">
        <w:rPr>
          <w:sz w:val="18"/>
          <w:szCs w:val="18"/>
        </w:rPr>
        <w:t>amoebiasis</w:t>
      </w:r>
      <w:proofErr w:type="spellEnd"/>
      <w:r w:rsidR="004337BD" w:rsidRPr="000C0137">
        <w:rPr>
          <w:sz w:val="18"/>
          <w:szCs w:val="18"/>
        </w:rPr>
        <w:t xml:space="preserve">; Hum. </w:t>
      </w:r>
      <w:proofErr w:type="spellStart"/>
      <w:r w:rsidR="004337BD" w:rsidRPr="000C0137">
        <w:rPr>
          <w:sz w:val="18"/>
          <w:szCs w:val="18"/>
        </w:rPr>
        <w:t>Pathol</w:t>
      </w:r>
      <w:proofErr w:type="spellEnd"/>
      <w:r w:rsidR="004337BD" w:rsidRPr="000C0137">
        <w:rPr>
          <w:i/>
          <w:iCs/>
          <w:sz w:val="18"/>
          <w:szCs w:val="18"/>
        </w:rPr>
        <w:t>.</w:t>
      </w:r>
      <w:r w:rsidRPr="000C0137">
        <w:rPr>
          <w:sz w:val="18"/>
          <w:szCs w:val="18"/>
        </w:rPr>
        <w:t xml:space="preserve"> 1970;</w:t>
      </w:r>
      <w:r w:rsidR="004337BD" w:rsidRPr="000C0137">
        <w:rPr>
          <w:i/>
          <w:iCs/>
          <w:sz w:val="18"/>
          <w:szCs w:val="18"/>
        </w:rPr>
        <w:t xml:space="preserve"> </w:t>
      </w:r>
      <w:r w:rsidR="004337BD" w:rsidRPr="000C0137">
        <w:rPr>
          <w:bCs/>
          <w:sz w:val="18"/>
          <w:szCs w:val="18"/>
        </w:rPr>
        <w:t>1</w:t>
      </w:r>
      <w:r w:rsidRPr="000C0137">
        <w:rPr>
          <w:bCs/>
          <w:sz w:val="18"/>
          <w:szCs w:val="18"/>
        </w:rPr>
        <w:t>:</w:t>
      </w:r>
      <w:r w:rsidR="004337BD" w:rsidRPr="000C0137">
        <w:rPr>
          <w:bCs/>
          <w:sz w:val="18"/>
          <w:szCs w:val="18"/>
        </w:rPr>
        <w:t xml:space="preserve"> </w:t>
      </w:r>
      <w:r w:rsidR="004337BD" w:rsidRPr="000C0137">
        <w:rPr>
          <w:sz w:val="18"/>
          <w:szCs w:val="18"/>
        </w:rPr>
        <w:t>351-385</w:t>
      </w:r>
      <w:r w:rsidRPr="000C0137">
        <w:rPr>
          <w:sz w:val="18"/>
          <w:szCs w:val="18"/>
        </w:rPr>
        <w:t>.</w:t>
      </w:r>
    </w:p>
    <w:p w:rsidR="004337BD" w:rsidRPr="000C0137" w:rsidRDefault="00CA32BA"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Das SR, Sharma RK,</w:t>
      </w:r>
      <w:r w:rsidR="004337BD" w:rsidRPr="000C0137">
        <w:rPr>
          <w:sz w:val="18"/>
          <w:szCs w:val="18"/>
        </w:rPr>
        <w:t xml:space="preserve"> </w:t>
      </w:r>
      <w:proofErr w:type="spellStart"/>
      <w:r w:rsidR="004337BD" w:rsidRPr="000C0137">
        <w:rPr>
          <w:sz w:val="18"/>
          <w:szCs w:val="18"/>
        </w:rPr>
        <w:t>Ghoshal</w:t>
      </w:r>
      <w:proofErr w:type="spellEnd"/>
      <w:r w:rsidR="004337BD" w:rsidRPr="000C0137">
        <w:rPr>
          <w:sz w:val="18"/>
          <w:szCs w:val="18"/>
        </w:rPr>
        <w:t xml:space="preserve"> S. Virulence of strains of </w:t>
      </w:r>
      <w:proofErr w:type="spellStart"/>
      <w:r w:rsidR="004337BD" w:rsidRPr="000C0137">
        <w:rPr>
          <w:sz w:val="18"/>
          <w:szCs w:val="18"/>
        </w:rPr>
        <w:t>Entamoeba</w:t>
      </w:r>
      <w:proofErr w:type="spellEnd"/>
      <w:r w:rsidR="004337BD" w:rsidRPr="000C0137">
        <w:rPr>
          <w:sz w:val="18"/>
          <w:szCs w:val="18"/>
        </w:rPr>
        <w:t xml:space="preserve"> </w:t>
      </w:r>
      <w:proofErr w:type="spellStart"/>
      <w:r w:rsidR="004337BD" w:rsidRPr="000C0137">
        <w:rPr>
          <w:sz w:val="18"/>
          <w:szCs w:val="18"/>
        </w:rPr>
        <w:t>histolytica</w:t>
      </w:r>
      <w:proofErr w:type="spellEnd"/>
      <w:r w:rsidR="004337BD" w:rsidRPr="000C0137">
        <w:rPr>
          <w:sz w:val="18"/>
          <w:szCs w:val="18"/>
        </w:rPr>
        <w:t xml:space="preserve"> to rats and hamsters and their </w:t>
      </w:r>
      <w:proofErr w:type="spellStart"/>
      <w:r w:rsidR="004337BD" w:rsidRPr="000C0137">
        <w:rPr>
          <w:sz w:val="18"/>
          <w:szCs w:val="18"/>
        </w:rPr>
        <w:t>encystment</w:t>
      </w:r>
      <w:proofErr w:type="spellEnd"/>
      <w:r w:rsidR="004337BD" w:rsidRPr="000C0137">
        <w:rPr>
          <w:sz w:val="18"/>
          <w:szCs w:val="18"/>
        </w:rPr>
        <w:t xml:space="preserve"> In vitro. Indian J. </w:t>
      </w:r>
      <w:proofErr w:type="spellStart"/>
      <w:r w:rsidR="004337BD" w:rsidRPr="000C0137">
        <w:rPr>
          <w:sz w:val="18"/>
          <w:szCs w:val="18"/>
        </w:rPr>
        <w:t>Parasitol</w:t>
      </w:r>
      <w:proofErr w:type="spellEnd"/>
      <w:r w:rsidR="004337BD" w:rsidRPr="000C0137">
        <w:rPr>
          <w:sz w:val="18"/>
          <w:szCs w:val="18"/>
        </w:rPr>
        <w:t>. 1978; 2: 15-18.</w:t>
      </w:r>
    </w:p>
    <w:p w:rsidR="004337BD" w:rsidRPr="000C0137" w:rsidRDefault="00CA32BA" w:rsidP="000C0137">
      <w:pPr>
        <w:numPr>
          <w:ilvl w:val="0"/>
          <w:numId w:val="5"/>
        </w:numPr>
        <w:tabs>
          <w:tab w:val="clear" w:pos="720"/>
        </w:tabs>
        <w:snapToGrid w:val="0"/>
        <w:ind w:left="383" w:hangingChars="213" w:hanging="383"/>
        <w:jc w:val="both"/>
        <w:rPr>
          <w:sz w:val="18"/>
          <w:szCs w:val="18"/>
        </w:rPr>
      </w:pPr>
      <w:proofErr w:type="spellStart"/>
      <w:r w:rsidRPr="000C0137">
        <w:rPr>
          <w:sz w:val="18"/>
          <w:szCs w:val="18"/>
        </w:rPr>
        <w:t>DeFeudis</w:t>
      </w:r>
      <w:proofErr w:type="spellEnd"/>
      <w:r w:rsidRPr="000C0137">
        <w:rPr>
          <w:sz w:val="18"/>
          <w:szCs w:val="18"/>
        </w:rPr>
        <w:t xml:space="preserve"> FV, </w:t>
      </w:r>
      <w:proofErr w:type="spellStart"/>
      <w:r w:rsidRPr="000C0137">
        <w:rPr>
          <w:sz w:val="18"/>
          <w:szCs w:val="18"/>
        </w:rPr>
        <w:t>Drieu</w:t>
      </w:r>
      <w:proofErr w:type="spellEnd"/>
      <w:r w:rsidRPr="000C0137">
        <w:rPr>
          <w:sz w:val="18"/>
          <w:szCs w:val="18"/>
        </w:rPr>
        <w:t xml:space="preserve"> K.</w:t>
      </w:r>
      <w:r w:rsidR="004337BD" w:rsidRPr="000C0137">
        <w:rPr>
          <w:sz w:val="18"/>
          <w:szCs w:val="18"/>
        </w:rPr>
        <w:t xml:space="preserve"> Ginkgo </w:t>
      </w:r>
      <w:proofErr w:type="spellStart"/>
      <w:r w:rsidR="004337BD" w:rsidRPr="000C0137">
        <w:rPr>
          <w:sz w:val="18"/>
          <w:szCs w:val="18"/>
        </w:rPr>
        <w:t>biloba</w:t>
      </w:r>
      <w:proofErr w:type="spellEnd"/>
      <w:r w:rsidR="004337BD" w:rsidRPr="000C0137">
        <w:rPr>
          <w:sz w:val="18"/>
          <w:szCs w:val="18"/>
        </w:rPr>
        <w:t xml:space="preserve"> extract (</w:t>
      </w:r>
      <w:proofErr w:type="spellStart"/>
      <w:r w:rsidR="004337BD" w:rsidRPr="000C0137">
        <w:rPr>
          <w:sz w:val="18"/>
          <w:szCs w:val="18"/>
        </w:rPr>
        <w:t>EGb</w:t>
      </w:r>
      <w:proofErr w:type="spellEnd"/>
      <w:r w:rsidR="004337BD" w:rsidRPr="000C0137">
        <w:rPr>
          <w:sz w:val="18"/>
          <w:szCs w:val="18"/>
        </w:rPr>
        <w:t xml:space="preserve"> 761) and CNS functions: basic studies and clinical applications. </w:t>
      </w:r>
      <w:proofErr w:type="spellStart"/>
      <w:r w:rsidR="004337BD" w:rsidRPr="000C0137">
        <w:rPr>
          <w:sz w:val="18"/>
          <w:szCs w:val="18"/>
        </w:rPr>
        <w:t>Curr</w:t>
      </w:r>
      <w:proofErr w:type="spellEnd"/>
      <w:r w:rsidR="004337BD" w:rsidRPr="000C0137">
        <w:rPr>
          <w:sz w:val="18"/>
          <w:szCs w:val="18"/>
        </w:rPr>
        <w:t xml:space="preserve"> Drug Targets</w:t>
      </w:r>
      <w:r w:rsidRPr="000C0137">
        <w:rPr>
          <w:sz w:val="18"/>
          <w:szCs w:val="18"/>
        </w:rPr>
        <w:t>, 2000;</w:t>
      </w:r>
      <w:r w:rsidR="004337BD" w:rsidRPr="000C0137">
        <w:rPr>
          <w:sz w:val="18"/>
          <w:szCs w:val="18"/>
        </w:rPr>
        <w:t xml:space="preserve"> 1:25–58.</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 xml:space="preserve">Diamond L S and Clark C G 1993 A </w:t>
      </w:r>
      <w:proofErr w:type="spellStart"/>
      <w:r w:rsidRPr="000C0137">
        <w:rPr>
          <w:sz w:val="18"/>
          <w:szCs w:val="18"/>
        </w:rPr>
        <w:t>redescription</w:t>
      </w:r>
      <w:proofErr w:type="spellEnd"/>
      <w:r w:rsidRPr="000C0137">
        <w:rPr>
          <w:sz w:val="18"/>
          <w:szCs w:val="18"/>
        </w:rPr>
        <w:t xml:space="preserve"> of </w:t>
      </w:r>
      <w:r w:rsidRPr="000C0137">
        <w:rPr>
          <w:i/>
          <w:iCs/>
          <w:sz w:val="18"/>
          <w:szCs w:val="18"/>
        </w:rPr>
        <w:t xml:space="preserve">E. </w:t>
      </w:r>
      <w:proofErr w:type="spellStart"/>
      <w:r w:rsidRPr="000C0137">
        <w:rPr>
          <w:i/>
          <w:iCs/>
          <w:sz w:val="18"/>
          <w:szCs w:val="18"/>
        </w:rPr>
        <w:t>histolytica</w:t>
      </w:r>
      <w:proofErr w:type="spellEnd"/>
      <w:r w:rsidRPr="000C0137">
        <w:rPr>
          <w:i/>
          <w:iCs/>
          <w:sz w:val="18"/>
          <w:szCs w:val="18"/>
        </w:rPr>
        <w:t xml:space="preserve"> </w:t>
      </w:r>
      <w:proofErr w:type="spellStart"/>
      <w:r w:rsidRPr="000C0137">
        <w:rPr>
          <w:sz w:val="18"/>
          <w:szCs w:val="18"/>
        </w:rPr>
        <w:t>Schaudinn</w:t>
      </w:r>
      <w:proofErr w:type="spellEnd"/>
      <w:r w:rsidRPr="000C0137">
        <w:rPr>
          <w:sz w:val="18"/>
          <w:szCs w:val="18"/>
        </w:rPr>
        <w:t xml:space="preserve">, 1903 (Emended Walker, 1911) separating it from </w:t>
      </w:r>
      <w:r w:rsidRPr="000C0137">
        <w:rPr>
          <w:i/>
          <w:iCs/>
          <w:sz w:val="18"/>
          <w:szCs w:val="18"/>
        </w:rPr>
        <w:t xml:space="preserve">E. </w:t>
      </w:r>
      <w:proofErr w:type="spellStart"/>
      <w:r w:rsidRPr="000C0137">
        <w:rPr>
          <w:i/>
          <w:iCs/>
          <w:sz w:val="18"/>
          <w:szCs w:val="18"/>
        </w:rPr>
        <w:t>dispar</w:t>
      </w:r>
      <w:proofErr w:type="spellEnd"/>
      <w:r w:rsidRPr="000C0137">
        <w:rPr>
          <w:i/>
          <w:iCs/>
          <w:sz w:val="18"/>
          <w:szCs w:val="18"/>
        </w:rPr>
        <w:t xml:space="preserve"> </w:t>
      </w:r>
      <w:proofErr w:type="spellStart"/>
      <w:r w:rsidRPr="000C0137">
        <w:rPr>
          <w:sz w:val="18"/>
          <w:szCs w:val="18"/>
        </w:rPr>
        <w:t>Brumpt</w:t>
      </w:r>
      <w:proofErr w:type="spellEnd"/>
      <w:r w:rsidRPr="000C0137">
        <w:rPr>
          <w:sz w:val="18"/>
          <w:szCs w:val="18"/>
        </w:rPr>
        <w:t xml:space="preserve">, 1925; </w:t>
      </w:r>
      <w:r w:rsidRPr="000C0137">
        <w:rPr>
          <w:i/>
          <w:iCs/>
          <w:sz w:val="18"/>
          <w:szCs w:val="18"/>
        </w:rPr>
        <w:t xml:space="preserve">J. </w:t>
      </w:r>
      <w:proofErr w:type="spellStart"/>
      <w:r w:rsidRPr="000C0137">
        <w:rPr>
          <w:i/>
          <w:iCs/>
          <w:sz w:val="18"/>
          <w:szCs w:val="18"/>
        </w:rPr>
        <w:t>Euk</w:t>
      </w:r>
      <w:proofErr w:type="spellEnd"/>
      <w:r w:rsidRPr="000C0137">
        <w:rPr>
          <w:i/>
          <w:iCs/>
          <w:sz w:val="18"/>
          <w:szCs w:val="18"/>
        </w:rPr>
        <w:t xml:space="preserve">. </w:t>
      </w:r>
      <w:proofErr w:type="spellStart"/>
      <w:r w:rsidRPr="000C0137">
        <w:rPr>
          <w:i/>
          <w:iCs/>
          <w:sz w:val="18"/>
          <w:szCs w:val="18"/>
        </w:rPr>
        <w:t>Microbiol</w:t>
      </w:r>
      <w:proofErr w:type="spellEnd"/>
      <w:r w:rsidRPr="000C0137">
        <w:rPr>
          <w:i/>
          <w:iCs/>
          <w:sz w:val="18"/>
          <w:szCs w:val="18"/>
        </w:rPr>
        <w:t xml:space="preserve">. </w:t>
      </w:r>
      <w:r w:rsidRPr="000C0137">
        <w:rPr>
          <w:bCs/>
          <w:sz w:val="18"/>
          <w:szCs w:val="18"/>
        </w:rPr>
        <w:t xml:space="preserve">40 </w:t>
      </w:r>
      <w:r w:rsidRPr="000C0137">
        <w:rPr>
          <w:sz w:val="18"/>
          <w:szCs w:val="18"/>
        </w:rPr>
        <w:t>340-344</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Fotedar</w:t>
      </w:r>
      <w:proofErr w:type="spellEnd"/>
      <w:r w:rsidRPr="000C0137">
        <w:rPr>
          <w:sz w:val="18"/>
          <w:szCs w:val="18"/>
        </w:rPr>
        <w:t xml:space="preserve">, R., Stark, D., Beebe, N., Marriott, D., Ellis, J. and </w:t>
      </w:r>
      <w:proofErr w:type="spellStart"/>
      <w:r w:rsidRPr="000C0137">
        <w:rPr>
          <w:sz w:val="18"/>
          <w:szCs w:val="18"/>
        </w:rPr>
        <w:t>Harkness</w:t>
      </w:r>
      <w:proofErr w:type="spellEnd"/>
      <w:r w:rsidRPr="000C0137">
        <w:rPr>
          <w:sz w:val="18"/>
          <w:szCs w:val="18"/>
        </w:rPr>
        <w:t xml:space="preserve">, J. (2007) Laboratory diagnostic techniques for </w:t>
      </w:r>
      <w:proofErr w:type="spellStart"/>
      <w:r w:rsidRPr="000C0137">
        <w:rPr>
          <w:i/>
          <w:iCs/>
          <w:sz w:val="18"/>
          <w:szCs w:val="18"/>
        </w:rPr>
        <w:t>Entamoeba</w:t>
      </w:r>
      <w:proofErr w:type="spellEnd"/>
      <w:r w:rsidRPr="000C0137">
        <w:rPr>
          <w:i/>
          <w:iCs/>
          <w:sz w:val="18"/>
          <w:szCs w:val="18"/>
        </w:rPr>
        <w:t xml:space="preserve"> </w:t>
      </w:r>
      <w:r w:rsidRPr="000C0137">
        <w:rPr>
          <w:sz w:val="18"/>
          <w:szCs w:val="18"/>
        </w:rPr>
        <w:t xml:space="preserve">species. </w:t>
      </w:r>
      <w:proofErr w:type="spellStart"/>
      <w:r w:rsidRPr="000C0137">
        <w:rPr>
          <w:i/>
          <w:iCs/>
          <w:sz w:val="18"/>
          <w:szCs w:val="18"/>
        </w:rPr>
        <w:t>Clin</w:t>
      </w:r>
      <w:proofErr w:type="spellEnd"/>
      <w:r w:rsidRPr="000C0137">
        <w:rPr>
          <w:i/>
          <w:iCs/>
          <w:sz w:val="18"/>
          <w:szCs w:val="18"/>
        </w:rPr>
        <w:t xml:space="preserve">. </w:t>
      </w:r>
      <w:proofErr w:type="spellStart"/>
      <w:r w:rsidRPr="000C0137">
        <w:rPr>
          <w:i/>
          <w:iCs/>
          <w:sz w:val="18"/>
          <w:szCs w:val="18"/>
        </w:rPr>
        <w:t>Microbiol</w:t>
      </w:r>
      <w:proofErr w:type="spellEnd"/>
      <w:r w:rsidRPr="000C0137">
        <w:rPr>
          <w:i/>
          <w:iCs/>
          <w:sz w:val="18"/>
          <w:szCs w:val="18"/>
        </w:rPr>
        <w:t xml:space="preserve">. Rev. </w:t>
      </w:r>
      <w:r w:rsidRPr="000C0137">
        <w:rPr>
          <w:sz w:val="18"/>
          <w:szCs w:val="18"/>
        </w:rPr>
        <w:t>20: 511–532.</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Georgopoulos</w:t>
      </w:r>
      <w:proofErr w:type="spellEnd"/>
      <w:r w:rsidRPr="000C0137">
        <w:rPr>
          <w:sz w:val="18"/>
          <w:szCs w:val="18"/>
        </w:rPr>
        <w:t xml:space="preserve">, A., </w:t>
      </w:r>
      <w:proofErr w:type="spellStart"/>
      <w:r w:rsidRPr="000C0137">
        <w:rPr>
          <w:sz w:val="18"/>
          <w:szCs w:val="18"/>
        </w:rPr>
        <w:t>Linnau</w:t>
      </w:r>
      <w:proofErr w:type="spellEnd"/>
      <w:r w:rsidRPr="000C0137">
        <w:rPr>
          <w:sz w:val="18"/>
          <w:szCs w:val="18"/>
        </w:rPr>
        <w:t xml:space="preserve"> K.F., </w:t>
      </w:r>
      <w:proofErr w:type="spellStart"/>
      <w:r w:rsidRPr="000C0137">
        <w:rPr>
          <w:sz w:val="18"/>
          <w:szCs w:val="18"/>
        </w:rPr>
        <w:t>Buxbaum</w:t>
      </w:r>
      <w:proofErr w:type="spellEnd"/>
      <w:r w:rsidRPr="000C0137">
        <w:rPr>
          <w:sz w:val="18"/>
          <w:szCs w:val="18"/>
        </w:rPr>
        <w:t xml:space="preserve"> A., </w:t>
      </w:r>
      <w:proofErr w:type="spellStart"/>
      <w:r w:rsidRPr="000C0137">
        <w:rPr>
          <w:sz w:val="18"/>
          <w:szCs w:val="18"/>
        </w:rPr>
        <w:t>Coste</w:t>
      </w:r>
      <w:proofErr w:type="spellEnd"/>
      <w:r w:rsidRPr="000C0137">
        <w:rPr>
          <w:sz w:val="18"/>
          <w:szCs w:val="18"/>
        </w:rPr>
        <w:t xml:space="preserve"> C., Santos M.A., </w:t>
      </w:r>
      <w:proofErr w:type="spellStart"/>
      <w:r w:rsidRPr="000C0137">
        <w:rPr>
          <w:sz w:val="18"/>
          <w:szCs w:val="18"/>
        </w:rPr>
        <w:t>Shabpar</w:t>
      </w:r>
      <w:proofErr w:type="spellEnd"/>
      <w:r w:rsidRPr="000C0137">
        <w:rPr>
          <w:sz w:val="18"/>
          <w:szCs w:val="18"/>
        </w:rPr>
        <w:t xml:space="preserve"> A., and </w:t>
      </w:r>
      <w:proofErr w:type="spellStart"/>
      <w:r w:rsidRPr="000C0137">
        <w:rPr>
          <w:sz w:val="18"/>
          <w:szCs w:val="18"/>
        </w:rPr>
        <w:t>Graninger</w:t>
      </w:r>
      <w:proofErr w:type="spellEnd"/>
      <w:r w:rsidRPr="000C0137">
        <w:rPr>
          <w:sz w:val="18"/>
          <w:szCs w:val="18"/>
        </w:rPr>
        <w:t xml:space="preserve"> W. Efficacy of </w:t>
      </w:r>
      <w:proofErr w:type="spellStart"/>
      <w:r w:rsidRPr="000C0137">
        <w:rPr>
          <w:sz w:val="18"/>
          <w:szCs w:val="18"/>
        </w:rPr>
        <w:t>macrolides</w:t>
      </w:r>
      <w:proofErr w:type="spellEnd"/>
      <w:r w:rsidRPr="000C0137">
        <w:rPr>
          <w:sz w:val="18"/>
          <w:szCs w:val="18"/>
        </w:rPr>
        <w:t xml:space="preserve"> vs. </w:t>
      </w:r>
      <w:proofErr w:type="spellStart"/>
      <w:r w:rsidRPr="000C0137">
        <w:rPr>
          <w:sz w:val="18"/>
          <w:szCs w:val="18"/>
        </w:rPr>
        <w:t>metronidazole</w:t>
      </w:r>
      <w:proofErr w:type="spellEnd"/>
      <w:r w:rsidRPr="000C0137">
        <w:rPr>
          <w:sz w:val="18"/>
          <w:szCs w:val="18"/>
        </w:rPr>
        <w:t xml:space="preserve"> against </w:t>
      </w:r>
      <w:proofErr w:type="spellStart"/>
      <w:r w:rsidRPr="000C0137">
        <w:rPr>
          <w:sz w:val="18"/>
          <w:szCs w:val="18"/>
        </w:rPr>
        <w:t>Entamoeba</w:t>
      </w:r>
      <w:proofErr w:type="spellEnd"/>
      <w:r w:rsidRPr="000C0137">
        <w:rPr>
          <w:sz w:val="18"/>
          <w:szCs w:val="18"/>
        </w:rPr>
        <w:t xml:space="preserve"> </w:t>
      </w:r>
      <w:proofErr w:type="spellStart"/>
      <w:r w:rsidRPr="000C0137">
        <w:rPr>
          <w:sz w:val="18"/>
          <w:szCs w:val="18"/>
        </w:rPr>
        <w:t>histolytica</w:t>
      </w:r>
      <w:proofErr w:type="spellEnd"/>
      <w:r w:rsidRPr="000C0137">
        <w:rPr>
          <w:sz w:val="18"/>
          <w:szCs w:val="18"/>
        </w:rPr>
        <w:t xml:space="preserve"> clinical isolates. The Middle European J of Medicine 2001; 113/15-16: 593-596.</w:t>
      </w:r>
    </w:p>
    <w:p w:rsidR="004337BD" w:rsidRPr="000C0137" w:rsidRDefault="00CA32BA" w:rsidP="000C0137">
      <w:pPr>
        <w:numPr>
          <w:ilvl w:val="0"/>
          <w:numId w:val="5"/>
        </w:numPr>
        <w:tabs>
          <w:tab w:val="clear" w:pos="720"/>
        </w:tabs>
        <w:autoSpaceDE w:val="0"/>
        <w:autoSpaceDN w:val="0"/>
        <w:adjustRightInd w:val="0"/>
        <w:snapToGrid w:val="0"/>
        <w:ind w:left="383" w:hangingChars="213" w:hanging="383"/>
        <w:jc w:val="both"/>
        <w:rPr>
          <w:i/>
          <w:iCs/>
          <w:sz w:val="18"/>
          <w:szCs w:val="18"/>
        </w:rPr>
      </w:pPr>
      <w:proofErr w:type="spellStart"/>
      <w:r w:rsidRPr="000C0137">
        <w:rPr>
          <w:sz w:val="18"/>
          <w:szCs w:val="18"/>
        </w:rPr>
        <w:t>Guerrant</w:t>
      </w:r>
      <w:proofErr w:type="spellEnd"/>
      <w:r w:rsidRPr="000C0137">
        <w:rPr>
          <w:sz w:val="18"/>
          <w:szCs w:val="18"/>
        </w:rPr>
        <w:t xml:space="preserve"> R</w:t>
      </w:r>
      <w:r w:rsidR="004337BD" w:rsidRPr="000C0137">
        <w:rPr>
          <w:sz w:val="18"/>
          <w:szCs w:val="18"/>
        </w:rPr>
        <w:t xml:space="preserve">L, Brush J, </w:t>
      </w:r>
      <w:proofErr w:type="spellStart"/>
      <w:r w:rsidR="004337BD" w:rsidRPr="000C0137">
        <w:rPr>
          <w:sz w:val="18"/>
          <w:szCs w:val="18"/>
        </w:rPr>
        <w:t>Ravdin</w:t>
      </w:r>
      <w:proofErr w:type="spellEnd"/>
      <w:r w:rsidR="004337BD" w:rsidRPr="000C0137">
        <w:rPr>
          <w:sz w:val="18"/>
          <w:szCs w:val="18"/>
        </w:rPr>
        <w:t xml:space="preserve"> J I, Sullivan J A and </w:t>
      </w:r>
      <w:proofErr w:type="spellStart"/>
      <w:r w:rsidR="004337BD" w:rsidRPr="000C0137">
        <w:rPr>
          <w:sz w:val="18"/>
          <w:szCs w:val="18"/>
        </w:rPr>
        <w:t>Mandell</w:t>
      </w:r>
      <w:proofErr w:type="spellEnd"/>
      <w:r w:rsidR="004337BD" w:rsidRPr="000C0137">
        <w:rPr>
          <w:sz w:val="18"/>
          <w:szCs w:val="18"/>
        </w:rPr>
        <w:t xml:space="preserve"> G L Interaction between </w:t>
      </w:r>
      <w:proofErr w:type="spellStart"/>
      <w:r w:rsidR="004337BD" w:rsidRPr="000C0137">
        <w:rPr>
          <w:i/>
          <w:iCs/>
          <w:sz w:val="18"/>
          <w:szCs w:val="18"/>
        </w:rPr>
        <w:t>Entamoeba</w:t>
      </w:r>
      <w:proofErr w:type="spellEnd"/>
      <w:r w:rsidR="004337BD" w:rsidRPr="000C0137">
        <w:rPr>
          <w:i/>
          <w:iCs/>
          <w:sz w:val="18"/>
          <w:szCs w:val="18"/>
        </w:rPr>
        <w:t xml:space="preserve"> </w:t>
      </w:r>
      <w:proofErr w:type="spellStart"/>
      <w:r w:rsidR="004337BD" w:rsidRPr="000C0137">
        <w:rPr>
          <w:i/>
          <w:iCs/>
          <w:sz w:val="18"/>
          <w:szCs w:val="18"/>
        </w:rPr>
        <w:t>histolytica</w:t>
      </w:r>
      <w:proofErr w:type="spellEnd"/>
      <w:r w:rsidR="004337BD" w:rsidRPr="000C0137">
        <w:rPr>
          <w:i/>
          <w:iCs/>
          <w:sz w:val="18"/>
          <w:szCs w:val="18"/>
        </w:rPr>
        <w:t xml:space="preserve"> </w:t>
      </w:r>
      <w:r w:rsidR="004337BD" w:rsidRPr="000C0137">
        <w:rPr>
          <w:sz w:val="18"/>
          <w:szCs w:val="18"/>
        </w:rPr>
        <w:t xml:space="preserve">and human </w:t>
      </w:r>
      <w:proofErr w:type="spellStart"/>
      <w:r w:rsidR="004337BD" w:rsidRPr="000C0137">
        <w:rPr>
          <w:sz w:val="18"/>
          <w:szCs w:val="18"/>
        </w:rPr>
        <w:t>polymorphonuclear</w:t>
      </w:r>
      <w:proofErr w:type="spellEnd"/>
      <w:r w:rsidR="004337BD" w:rsidRPr="000C0137">
        <w:rPr>
          <w:sz w:val="18"/>
          <w:szCs w:val="18"/>
        </w:rPr>
        <w:t xml:space="preserve"> </w:t>
      </w:r>
      <w:proofErr w:type="spellStart"/>
      <w:r w:rsidR="004337BD" w:rsidRPr="000C0137">
        <w:rPr>
          <w:sz w:val="18"/>
          <w:szCs w:val="18"/>
        </w:rPr>
        <w:t>neutrophils</w:t>
      </w:r>
      <w:proofErr w:type="spellEnd"/>
      <w:r w:rsidR="004337BD" w:rsidRPr="000C0137">
        <w:rPr>
          <w:sz w:val="18"/>
          <w:szCs w:val="18"/>
        </w:rPr>
        <w:t>; J. Infect. Dis.</w:t>
      </w:r>
      <w:r w:rsidR="004337BD" w:rsidRPr="000C0137">
        <w:rPr>
          <w:i/>
          <w:iCs/>
          <w:sz w:val="18"/>
          <w:szCs w:val="18"/>
        </w:rPr>
        <w:t xml:space="preserve"> </w:t>
      </w:r>
      <w:r w:rsidRPr="000C0137">
        <w:rPr>
          <w:sz w:val="18"/>
          <w:szCs w:val="18"/>
        </w:rPr>
        <w:t>1981;</w:t>
      </w:r>
      <w:r w:rsidR="004337BD" w:rsidRPr="000C0137">
        <w:rPr>
          <w:sz w:val="18"/>
          <w:szCs w:val="18"/>
        </w:rPr>
        <w:t>143</w:t>
      </w:r>
      <w:r w:rsidR="009323F3" w:rsidRPr="000C0137">
        <w:rPr>
          <w:bCs/>
          <w:sz w:val="18"/>
          <w:szCs w:val="18"/>
        </w:rPr>
        <w:t>:</w:t>
      </w:r>
      <w:r w:rsidR="004337BD" w:rsidRPr="000C0137">
        <w:rPr>
          <w:bCs/>
          <w:sz w:val="18"/>
          <w:szCs w:val="18"/>
        </w:rPr>
        <w:t xml:space="preserve"> </w:t>
      </w:r>
      <w:r w:rsidR="004337BD" w:rsidRPr="000C0137">
        <w:rPr>
          <w:sz w:val="18"/>
          <w:szCs w:val="18"/>
        </w:rPr>
        <w:t>83-93</w:t>
      </w:r>
    </w:p>
    <w:p w:rsidR="004337BD" w:rsidRPr="000C0137" w:rsidRDefault="004337BD" w:rsidP="000C0137">
      <w:pPr>
        <w:numPr>
          <w:ilvl w:val="0"/>
          <w:numId w:val="5"/>
        </w:numPr>
        <w:tabs>
          <w:tab w:val="clear" w:pos="720"/>
        </w:tabs>
        <w:snapToGrid w:val="0"/>
        <w:ind w:left="383" w:hangingChars="213" w:hanging="383"/>
        <w:jc w:val="both"/>
        <w:rPr>
          <w:sz w:val="18"/>
          <w:szCs w:val="18"/>
        </w:rPr>
      </w:pPr>
      <w:proofErr w:type="spellStart"/>
      <w:r w:rsidRPr="000C0137">
        <w:rPr>
          <w:sz w:val="18"/>
          <w:szCs w:val="18"/>
        </w:rPr>
        <w:t>Haq</w:t>
      </w:r>
      <w:r w:rsidR="00CA32BA" w:rsidRPr="000C0137">
        <w:rPr>
          <w:sz w:val="18"/>
          <w:szCs w:val="18"/>
        </w:rPr>
        <w:t>ue</w:t>
      </w:r>
      <w:proofErr w:type="spellEnd"/>
      <w:r w:rsidR="00CA32BA" w:rsidRPr="000C0137">
        <w:rPr>
          <w:sz w:val="18"/>
          <w:szCs w:val="18"/>
        </w:rPr>
        <w:t xml:space="preserve"> R, Huston CD, Hughes M et al. </w:t>
      </w:r>
      <w:proofErr w:type="spellStart"/>
      <w:r w:rsidRPr="000C0137">
        <w:rPr>
          <w:sz w:val="18"/>
          <w:szCs w:val="18"/>
        </w:rPr>
        <w:t>Amebiasis</w:t>
      </w:r>
      <w:proofErr w:type="spellEnd"/>
      <w:r w:rsidRPr="000C0137">
        <w:rPr>
          <w:sz w:val="18"/>
          <w:szCs w:val="18"/>
        </w:rPr>
        <w:t xml:space="preserve">. N </w:t>
      </w:r>
      <w:proofErr w:type="spellStart"/>
      <w:r w:rsidRPr="000C0137">
        <w:rPr>
          <w:sz w:val="18"/>
          <w:szCs w:val="18"/>
        </w:rPr>
        <w:t>Engl</w:t>
      </w:r>
      <w:proofErr w:type="spellEnd"/>
      <w:r w:rsidRPr="000C0137">
        <w:rPr>
          <w:sz w:val="18"/>
          <w:szCs w:val="18"/>
        </w:rPr>
        <w:t xml:space="preserve"> J Med</w:t>
      </w:r>
      <w:r w:rsidR="00CA32BA" w:rsidRPr="000C0137">
        <w:rPr>
          <w:sz w:val="18"/>
          <w:szCs w:val="18"/>
        </w:rPr>
        <w:t xml:space="preserve">., 2003; </w:t>
      </w:r>
      <w:r w:rsidRPr="000C0137">
        <w:rPr>
          <w:sz w:val="18"/>
          <w:szCs w:val="18"/>
        </w:rPr>
        <w:t xml:space="preserve"> 348(16):</w:t>
      </w:r>
      <w:r w:rsidR="00CA32BA" w:rsidRPr="000C0137">
        <w:rPr>
          <w:sz w:val="18"/>
          <w:szCs w:val="18"/>
        </w:rPr>
        <w:t xml:space="preserve"> </w:t>
      </w:r>
      <w:r w:rsidRPr="000C0137">
        <w:rPr>
          <w:sz w:val="18"/>
          <w:szCs w:val="18"/>
        </w:rPr>
        <w:t>1565–1573</w:t>
      </w:r>
    </w:p>
    <w:p w:rsidR="004337BD" w:rsidRPr="000C0137" w:rsidRDefault="004C0226"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Huston C</w:t>
      </w:r>
      <w:r w:rsidR="004337BD" w:rsidRPr="000C0137">
        <w:rPr>
          <w:sz w:val="18"/>
          <w:szCs w:val="18"/>
        </w:rPr>
        <w:t xml:space="preserve">D. Parasite and host contributions to the pathogenesis of amebic </w:t>
      </w:r>
      <w:r w:rsidR="004337BD" w:rsidRPr="000C0137">
        <w:rPr>
          <w:sz w:val="18"/>
          <w:szCs w:val="18"/>
          <w:lang w:val="fr-FR"/>
        </w:rPr>
        <w:t>colitis. Tr. Parasitol</w:t>
      </w:r>
      <w:r w:rsidR="004337BD" w:rsidRPr="000C0137">
        <w:rPr>
          <w:i/>
          <w:iCs/>
          <w:sz w:val="18"/>
          <w:szCs w:val="18"/>
          <w:lang w:val="fr-FR"/>
        </w:rPr>
        <w:t xml:space="preserve">. </w:t>
      </w:r>
      <w:r w:rsidRPr="000C0137">
        <w:rPr>
          <w:sz w:val="18"/>
          <w:szCs w:val="18"/>
          <w:lang w:val="fr-FR"/>
        </w:rPr>
        <w:t xml:space="preserve">2004; </w:t>
      </w:r>
      <w:r w:rsidR="004337BD" w:rsidRPr="000C0137">
        <w:rPr>
          <w:sz w:val="18"/>
          <w:szCs w:val="18"/>
          <w:lang w:val="fr-FR"/>
        </w:rPr>
        <w:t>20: 23–26.</w:t>
      </w:r>
    </w:p>
    <w:p w:rsidR="004337BD" w:rsidRPr="000C0137" w:rsidRDefault="004C0226" w:rsidP="000C0137">
      <w:pPr>
        <w:numPr>
          <w:ilvl w:val="0"/>
          <w:numId w:val="5"/>
        </w:numPr>
        <w:tabs>
          <w:tab w:val="clear" w:pos="720"/>
        </w:tabs>
        <w:snapToGrid w:val="0"/>
        <w:ind w:left="383" w:hangingChars="213" w:hanging="383"/>
        <w:jc w:val="both"/>
        <w:rPr>
          <w:sz w:val="18"/>
          <w:szCs w:val="18"/>
        </w:rPr>
      </w:pPr>
      <w:proofErr w:type="spellStart"/>
      <w:r w:rsidRPr="000C0137">
        <w:rPr>
          <w:sz w:val="18"/>
          <w:szCs w:val="18"/>
        </w:rPr>
        <w:t>Jaracz</w:t>
      </w:r>
      <w:proofErr w:type="spellEnd"/>
      <w:r w:rsidRPr="000C0137">
        <w:rPr>
          <w:sz w:val="18"/>
          <w:szCs w:val="18"/>
        </w:rPr>
        <w:t xml:space="preserve"> S, </w:t>
      </w:r>
      <w:proofErr w:type="spellStart"/>
      <w:r w:rsidRPr="000C0137">
        <w:rPr>
          <w:sz w:val="18"/>
          <w:szCs w:val="18"/>
        </w:rPr>
        <w:t>Malik</w:t>
      </w:r>
      <w:proofErr w:type="spellEnd"/>
      <w:r w:rsidRPr="000C0137">
        <w:rPr>
          <w:sz w:val="18"/>
          <w:szCs w:val="18"/>
        </w:rPr>
        <w:t xml:space="preserve"> S, Nakanishi K.</w:t>
      </w:r>
      <w:r w:rsidR="004337BD" w:rsidRPr="000C0137">
        <w:rPr>
          <w:sz w:val="18"/>
          <w:szCs w:val="18"/>
        </w:rPr>
        <w:t xml:space="preserve"> “Isolation of </w:t>
      </w:r>
      <w:proofErr w:type="spellStart"/>
      <w:r w:rsidR="004337BD" w:rsidRPr="000C0137">
        <w:rPr>
          <w:sz w:val="18"/>
          <w:szCs w:val="18"/>
        </w:rPr>
        <w:t>ginkgolides</w:t>
      </w:r>
      <w:proofErr w:type="spellEnd"/>
      <w:r w:rsidR="004337BD" w:rsidRPr="000C0137">
        <w:rPr>
          <w:sz w:val="18"/>
          <w:szCs w:val="18"/>
        </w:rPr>
        <w:t xml:space="preserve"> A, B, C, J and </w:t>
      </w:r>
      <w:proofErr w:type="spellStart"/>
      <w:r w:rsidR="004337BD" w:rsidRPr="000C0137">
        <w:rPr>
          <w:sz w:val="18"/>
          <w:szCs w:val="18"/>
        </w:rPr>
        <w:t>bilobalide</w:t>
      </w:r>
      <w:proofErr w:type="spellEnd"/>
      <w:r w:rsidR="004337BD" w:rsidRPr="000C0137">
        <w:rPr>
          <w:sz w:val="18"/>
          <w:szCs w:val="18"/>
        </w:rPr>
        <w:t xml:space="preserve"> from G. </w:t>
      </w:r>
      <w:proofErr w:type="spellStart"/>
      <w:r w:rsidR="004337BD" w:rsidRPr="000C0137">
        <w:rPr>
          <w:sz w:val="18"/>
          <w:szCs w:val="18"/>
        </w:rPr>
        <w:t>biloba</w:t>
      </w:r>
      <w:proofErr w:type="spellEnd"/>
      <w:r w:rsidR="004337BD" w:rsidRPr="000C0137">
        <w:rPr>
          <w:sz w:val="18"/>
          <w:szCs w:val="18"/>
        </w:rPr>
        <w:t xml:space="preserve"> extracts,” </w:t>
      </w:r>
      <w:proofErr w:type="spellStart"/>
      <w:r w:rsidR="004337BD" w:rsidRPr="000C0137">
        <w:rPr>
          <w:sz w:val="18"/>
          <w:szCs w:val="18"/>
        </w:rPr>
        <w:t>Phytochemistry</w:t>
      </w:r>
      <w:proofErr w:type="spellEnd"/>
      <w:r w:rsidR="004337BD" w:rsidRPr="000C0137">
        <w:rPr>
          <w:sz w:val="18"/>
          <w:szCs w:val="18"/>
        </w:rPr>
        <w:t xml:space="preserve">, </w:t>
      </w:r>
      <w:r w:rsidRPr="000C0137">
        <w:rPr>
          <w:sz w:val="18"/>
          <w:szCs w:val="18"/>
        </w:rPr>
        <w:t>2004; 65:</w:t>
      </w:r>
      <w:r w:rsidR="004337BD" w:rsidRPr="000C0137">
        <w:rPr>
          <w:sz w:val="18"/>
          <w:szCs w:val="18"/>
        </w:rPr>
        <w:t xml:space="preserve"> </w:t>
      </w:r>
      <w:r w:rsidRPr="000C0137">
        <w:rPr>
          <w:sz w:val="18"/>
          <w:szCs w:val="18"/>
        </w:rPr>
        <w:t>2897–2902</w:t>
      </w:r>
      <w:r w:rsidR="004337BD" w:rsidRPr="000C0137">
        <w:rPr>
          <w:sz w:val="18"/>
          <w:szCs w:val="18"/>
        </w:rPr>
        <w:t>.</w:t>
      </w:r>
    </w:p>
    <w:p w:rsidR="004337BD" w:rsidRPr="000C0137" w:rsidRDefault="004C0226" w:rsidP="000C0137">
      <w:pPr>
        <w:numPr>
          <w:ilvl w:val="0"/>
          <w:numId w:val="5"/>
        </w:numPr>
        <w:tabs>
          <w:tab w:val="clear" w:pos="720"/>
        </w:tabs>
        <w:autoSpaceDE w:val="0"/>
        <w:autoSpaceDN w:val="0"/>
        <w:adjustRightInd w:val="0"/>
        <w:snapToGrid w:val="0"/>
        <w:ind w:left="383" w:hangingChars="213" w:hanging="383"/>
        <w:jc w:val="both"/>
        <w:rPr>
          <w:i/>
          <w:iCs/>
          <w:sz w:val="18"/>
          <w:szCs w:val="18"/>
        </w:rPr>
      </w:pPr>
      <w:r w:rsidRPr="000C0137">
        <w:rPr>
          <w:sz w:val="18"/>
          <w:szCs w:val="18"/>
        </w:rPr>
        <w:t xml:space="preserve">Joyce ΜΡ, </w:t>
      </w:r>
      <w:proofErr w:type="spellStart"/>
      <w:r w:rsidRPr="000C0137">
        <w:rPr>
          <w:sz w:val="18"/>
          <w:szCs w:val="18"/>
        </w:rPr>
        <w:t>Ravdin</w:t>
      </w:r>
      <w:proofErr w:type="spellEnd"/>
      <w:r w:rsidRPr="000C0137">
        <w:rPr>
          <w:sz w:val="18"/>
          <w:szCs w:val="18"/>
        </w:rPr>
        <w:t xml:space="preserve"> J</w:t>
      </w:r>
      <w:r w:rsidR="004337BD" w:rsidRPr="000C0137">
        <w:rPr>
          <w:sz w:val="18"/>
          <w:szCs w:val="18"/>
        </w:rPr>
        <w:t>I</w:t>
      </w:r>
      <w:r w:rsidRPr="000C0137">
        <w:rPr>
          <w:sz w:val="18"/>
          <w:szCs w:val="18"/>
        </w:rPr>
        <w:t>.</w:t>
      </w:r>
      <w:r w:rsidR="004337BD" w:rsidRPr="000C0137">
        <w:rPr>
          <w:sz w:val="18"/>
          <w:szCs w:val="18"/>
        </w:rPr>
        <w:t xml:space="preserve"> Pathology of Human </w:t>
      </w:r>
      <w:proofErr w:type="spellStart"/>
      <w:r w:rsidR="004337BD" w:rsidRPr="000C0137">
        <w:rPr>
          <w:sz w:val="18"/>
          <w:szCs w:val="18"/>
        </w:rPr>
        <w:t>amoebiasis</w:t>
      </w:r>
      <w:proofErr w:type="spellEnd"/>
      <w:r w:rsidR="004337BD" w:rsidRPr="000C0137">
        <w:rPr>
          <w:sz w:val="18"/>
          <w:szCs w:val="18"/>
        </w:rPr>
        <w:t xml:space="preserve">: in </w:t>
      </w:r>
      <w:proofErr w:type="spellStart"/>
      <w:r w:rsidR="004337BD" w:rsidRPr="000C0137">
        <w:rPr>
          <w:i/>
          <w:iCs/>
          <w:sz w:val="18"/>
          <w:szCs w:val="18"/>
        </w:rPr>
        <w:t>Amoebiasis</w:t>
      </w:r>
      <w:proofErr w:type="spellEnd"/>
      <w:r w:rsidR="004337BD" w:rsidRPr="000C0137">
        <w:rPr>
          <w:i/>
          <w:iCs/>
          <w:sz w:val="18"/>
          <w:szCs w:val="18"/>
        </w:rPr>
        <w:t xml:space="preserve">: Human infection by </w:t>
      </w:r>
      <w:proofErr w:type="spellStart"/>
      <w:r w:rsidR="004337BD" w:rsidRPr="000C0137">
        <w:rPr>
          <w:i/>
          <w:iCs/>
          <w:sz w:val="18"/>
          <w:szCs w:val="18"/>
        </w:rPr>
        <w:t>Entamoeba</w:t>
      </w:r>
      <w:proofErr w:type="spellEnd"/>
      <w:r w:rsidR="004337BD" w:rsidRPr="000C0137">
        <w:rPr>
          <w:i/>
          <w:iCs/>
          <w:sz w:val="18"/>
          <w:szCs w:val="18"/>
        </w:rPr>
        <w:t xml:space="preserve"> </w:t>
      </w:r>
      <w:proofErr w:type="spellStart"/>
      <w:r w:rsidR="004337BD" w:rsidRPr="000C0137">
        <w:rPr>
          <w:i/>
          <w:iCs/>
          <w:sz w:val="18"/>
          <w:szCs w:val="18"/>
        </w:rPr>
        <w:t>histolytica</w:t>
      </w:r>
      <w:proofErr w:type="spellEnd"/>
      <w:r w:rsidR="004337BD" w:rsidRPr="000C0137">
        <w:rPr>
          <w:i/>
          <w:iCs/>
          <w:sz w:val="18"/>
          <w:szCs w:val="18"/>
        </w:rPr>
        <w:t xml:space="preserve"> </w:t>
      </w:r>
      <w:r w:rsidR="004337BD" w:rsidRPr="000C0137">
        <w:rPr>
          <w:sz w:val="18"/>
          <w:szCs w:val="18"/>
        </w:rPr>
        <w:t xml:space="preserve">(ed.) J I </w:t>
      </w:r>
      <w:proofErr w:type="spellStart"/>
      <w:r w:rsidR="004337BD" w:rsidRPr="000C0137">
        <w:rPr>
          <w:sz w:val="18"/>
          <w:szCs w:val="18"/>
        </w:rPr>
        <w:t>Ravdin</w:t>
      </w:r>
      <w:proofErr w:type="spellEnd"/>
      <w:r w:rsidR="004337BD" w:rsidRPr="000C0137">
        <w:rPr>
          <w:sz w:val="18"/>
          <w:szCs w:val="18"/>
        </w:rPr>
        <w:t xml:space="preserve"> (New York: John Wiley) </w:t>
      </w:r>
      <w:r w:rsidRPr="000C0137">
        <w:rPr>
          <w:sz w:val="18"/>
          <w:szCs w:val="18"/>
        </w:rPr>
        <w:t xml:space="preserve">1988; </w:t>
      </w:r>
      <w:r w:rsidR="004337BD" w:rsidRPr="000C0137">
        <w:rPr>
          <w:sz w:val="18"/>
          <w:szCs w:val="18"/>
        </w:rPr>
        <w:t>pp 129-146</w:t>
      </w:r>
      <w:r w:rsidRPr="000C0137">
        <w:rPr>
          <w:sz w:val="18"/>
          <w:szCs w:val="18"/>
        </w:rPr>
        <w:t>.</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Khalaf</w:t>
      </w:r>
      <w:proofErr w:type="spellEnd"/>
      <w:r w:rsidRPr="000C0137">
        <w:rPr>
          <w:sz w:val="18"/>
          <w:szCs w:val="18"/>
        </w:rPr>
        <w:t xml:space="preserve"> KJ. Study of </w:t>
      </w:r>
      <w:r w:rsidRPr="000C0137">
        <w:rPr>
          <w:i/>
          <w:iCs/>
          <w:sz w:val="18"/>
          <w:szCs w:val="18"/>
        </w:rPr>
        <w:t xml:space="preserve">lactobacillus acidophilus </w:t>
      </w:r>
      <w:r w:rsidRPr="000C0137">
        <w:rPr>
          <w:sz w:val="18"/>
          <w:szCs w:val="18"/>
        </w:rPr>
        <w:t xml:space="preserve">as </w:t>
      </w:r>
      <w:proofErr w:type="spellStart"/>
      <w:r w:rsidRPr="000C0137">
        <w:rPr>
          <w:sz w:val="18"/>
          <w:szCs w:val="18"/>
        </w:rPr>
        <w:t>atreatment</w:t>
      </w:r>
      <w:proofErr w:type="spellEnd"/>
      <w:r w:rsidRPr="000C0137">
        <w:rPr>
          <w:sz w:val="18"/>
          <w:szCs w:val="18"/>
        </w:rPr>
        <w:t xml:space="preserve"> and Prophylaxis for </w:t>
      </w:r>
      <w:proofErr w:type="spellStart"/>
      <w:r w:rsidRPr="000C0137">
        <w:rPr>
          <w:i/>
          <w:iCs/>
          <w:sz w:val="18"/>
          <w:szCs w:val="18"/>
        </w:rPr>
        <w:t>entamoeba</w:t>
      </w:r>
      <w:proofErr w:type="spellEnd"/>
      <w:r w:rsidRPr="000C0137">
        <w:rPr>
          <w:i/>
          <w:iCs/>
          <w:sz w:val="18"/>
          <w:szCs w:val="18"/>
        </w:rPr>
        <w:t xml:space="preserve"> </w:t>
      </w:r>
      <w:proofErr w:type="spellStart"/>
      <w:r w:rsidRPr="000C0137">
        <w:rPr>
          <w:i/>
          <w:iCs/>
          <w:sz w:val="18"/>
          <w:szCs w:val="18"/>
        </w:rPr>
        <w:t>histolytica</w:t>
      </w:r>
      <w:proofErr w:type="spellEnd"/>
      <w:r w:rsidRPr="000C0137">
        <w:rPr>
          <w:i/>
          <w:iCs/>
          <w:sz w:val="18"/>
          <w:szCs w:val="18"/>
        </w:rPr>
        <w:t xml:space="preserve"> </w:t>
      </w:r>
      <w:r w:rsidRPr="000C0137">
        <w:rPr>
          <w:sz w:val="18"/>
          <w:szCs w:val="18"/>
        </w:rPr>
        <w:lastRenderedPageBreak/>
        <w:t>infected mice. World Journal of Pharmaceutical research,</w:t>
      </w:r>
      <w:r w:rsidR="004C0226" w:rsidRPr="000C0137">
        <w:rPr>
          <w:sz w:val="18"/>
          <w:szCs w:val="18"/>
        </w:rPr>
        <w:t xml:space="preserve"> 2013; 2 (5):</w:t>
      </w:r>
      <w:r w:rsidRPr="000C0137">
        <w:rPr>
          <w:sz w:val="18"/>
          <w:szCs w:val="18"/>
        </w:rPr>
        <w:t xml:space="preserve"> 1229-1237.</w:t>
      </w:r>
    </w:p>
    <w:p w:rsidR="004337BD" w:rsidRPr="000C0137" w:rsidRDefault="004C0226"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Maria PB</w:t>
      </w:r>
      <w:r w:rsidR="004337BD" w:rsidRPr="000C0137">
        <w:rPr>
          <w:sz w:val="18"/>
          <w:szCs w:val="18"/>
        </w:rPr>
        <w:t xml:space="preserve">G. Inhibition </w:t>
      </w:r>
      <w:proofErr w:type="spellStart"/>
      <w:r w:rsidR="004337BD" w:rsidRPr="000C0137">
        <w:rPr>
          <w:sz w:val="18"/>
          <w:szCs w:val="18"/>
        </w:rPr>
        <w:t>invitro</w:t>
      </w:r>
      <w:proofErr w:type="spellEnd"/>
      <w:r w:rsidR="004337BD" w:rsidRPr="000C0137">
        <w:rPr>
          <w:sz w:val="18"/>
          <w:szCs w:val="18"/>
        </w:rPr>
        <w:t xml:space="preserve"> of the growth and encystations of </w:t>
      </w:r>
      <w:proofErr w:type="spellStart"/>
      <w:r w:rsidR="004337BD" w:rsidRPr="000C0137">
        <w:rPr>
          <w:sz w:val="18"/>
          <w:szCs w:val="18"/>
        </w:rPr>
        <w:t>Entamoeba</w:t>
      </w:r>
      <w:proofErr w:type="spellEnd"/>
      <w:r w:rsidR="004337BD" w:rsidRPr="000C0137">
        <w:rPr>
          <w:sz w:val="18"/>
          <w:szCs w:val="18"/>
        </w:rPr>
        <w:t xml:space="preserve"> </w:t>
      </w:r>
      <w:proofErr w:type="spellStart"/>
      <w:r w:rsidR="004337BD" w:rsidRPr="000C0137">
        <w:rPr>
          <w:sz w:val="18"/>
          <w:szCs w:val="18"/>
        </w:rPr>
        <w:t>histolytica</w:t>
      </w:r>
      <w:proofErr w:type="spellEnd"/>
      <w:r w:rsidR="004337BD" w:rsidRPr="000C0137">
        <w:rPr>
          <w:sz w:val="18"/>
          <w:szCs w:val="18"/>
        </w:rPr>
        <w:t xml:space="preserve"> </w:t>
      </w:r>
      <w:r w:rsidRPr="000C0137">
        <w:rPr>
          <w:sz w:val="18"/>
          <w:szCs w:val="18"/>
        </w:rPr>
        <w:t xml:space="preserve">by </w:t>
      </w:r>
      <w:proofErr w:type="spellStart"/>
      <w:r w:rsidRPr="000C0137">
        <w:rPr>
          <w:sz w:val="18"/>
          <w:szCs w:val="18"/>
        </w:rPr>
        <w:t>probiotic</w:t>
      </w:r>
      <w:proofErr w:type="spellEnd"/>
      <w:r w:rsidRPr="000C0137">
        <w:rPr>
          <w:sz w:val="18"/>
          <w:szCs w:val="18"/>
        </w:rPr>
        <w:t xml:space="preserve"> . </w:t>
      </w:r>
      <w:proofErr w:type="spellStart"/>
      <w:r w:rsidRPr="000C0137">
        <w:rPr>
          <w:sz w:val="18"/>
          <w:szCs w:val="18"/>
        </w:rPr>
        <w:t>Probiotic</w:t>
      </w:r>
      <w:proofErr w:type="spellEnd"/>
      <w:r w:rsidRPr="000C0137">
        <w:rPr>
          <w:sz w:val="18"/>
          <w:szCs w:val="18"/>
        </w:rPr>
        <w:t xml:space="preserve">, 2012; </w:t>
      </w:r>
      <w:r w:rsidR="004337BD" w:rsidRPr="000C0137">
        <w:rPr>
          <w:sz w:val="18"/>
          <w:szCs w:val="18"/>
        </w:rPr>
        <w:t>19-21.</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Mukherjee</w:t>
      </w:r>
      <w:proofErr w:type="spellEnd"/>
      <w:r w:rsidRPr="000C0137">
        <w:rPr>
          <w:sz w:val="18"/>
          <w:szCs w:val="18"/>
        </w:rPr>
        <w:t xml:space="preserve"> C, Clark C</w:t>
      </w:r>
      <w:r w:rsidR="004C0226" w:rsidRPr="000C0137">
        <w:rPr>
          <w:sz w:val="18"/>
          <w:szCs w:val="18"/>
        </w:rPr>
        <w:t xml:space="preserve">G, </w:t>
      </w:r>
      <w:proofErr w:type="spellStart"/>
      <w:r w:rsidR="004C0226" w:rsidRPr="000C0137">
        <w:rPr>
          <w:sz w:val="18"/>
          <w:szCs w:val="18"/>
        </w:rPr>
        <w:t>lohia</w:t>
      </w:r>
      <w:proofErr w:type="spellEnd"/>
      <w:r w:rsidR="004C0226" w:rsidRPr="000C0137">
        <w:rPr>
          <w:sz w:val="18"/>
          <w:szCs w:val="18"/>
        </w:rPr>
        <w:t xml:space="preserve"> A. </w:t>
      </w:r>
      <w:proofErr w:type="spellStart"/>
      <w:r w:rsidRPr="000C0137">
        <w:rPr>
          <w:sz w:val="18"/>
          <w:szCs w:val="18"/>
        </w:rPr>
        <w:t>Entamoeba</w:t>
      </w:r>
      <w:proofErr w:type="spellEnd"/>
      <w:r w:rsidRPr="000C0137">
        <w:rPr>
          <w:sz w:val="18"/>
          <w:szCs w:val="18"/>
        </w:rPr>
        <w:t xml:space="preserve"> shows Reversible variation </w:t>
      </w:r>
      <w:proofErr w:type="spellStart"/>
      <w:r w:rsidRPr="000C0137">
        <w:rPr>
          <w:sz w:val="18"/>
          <w:szCs w:val="18"/>
        </w:rPr>
        <w:t>inploidy</w:t>
      </w:r>
      <w:proofErr w:type="spellEnd"/>
      <w:r w:rsidRPr="000C0137">
        <w:rPr>
          <w:sz w:val="18"/>
          <w:szCs w:val="18"/>
        </w:rPr>
        <w:t xml:space="preserve"> under different growth conditions and between life cy</w:t>
      </w:r>
      <w:r w:rsidR="00C03E60" w:rsidRPr="000C0137">
        <w:rPr>
          <w:sz w:val="18"/>
          <w:szCs w:val="18"/>
        </w:rPr>
        <w:t xml:space="preserve">cle phases , </w:t>
      </w:r>
      <w:proofErr w:type="spellStart"/>
      <w:r w:rsidR="00C03E60" w:rsidRPr="000C0137">
        <w:rPr>
          <w:sz w:val="18"/>
          <w:szCs w:val="18"/>
        </w:rPr>
        <w:t>Plos</w:t>
      </w:r>
      <w:proofErr w:type="spellEnd"/>
      <w:r w:rsidR="00C03E60" w:rsidRPr="000C0137">
        <w:rPr>
          <w:sz w:val="18"/>
          <w:szCs w:val="18"/>
        </w:rPr>
        <w:t xml:space="preserve"> </w:t>
      </w:r>
      <w:proofErr w:type="spellStart"/>
      <w:r w:rsidR="00C03E60" w:rsidRPr="000C0137">
        <w:rPr>
          <w:sz w:val="18"/>
          <w:szCs w:val="18"/>
        </w:rPr>
        <w:t>Negl</w:t>
      </w:r>
      <w:proofErr w:type="spellEnd"/>
      <w:r w:rsidR="00C03E60" w:rsidRPr="000C0137">
        <w:rPr>
          <w:sz w:val="18"/>
          <w:szCs w:val="18"/>
        </w:rPr>
        <w:t xml:space="preserve"> </w:t>
      </w:r>
      <w:proofErr w:type="spellStart"/>
      <w:r w:rsidR="00C03E60" w:rsidRPr="000C0137">
        <w:rPr>
          <w:sz w:val="18"/>
          <w:szCs w:val="18"/>
        </w:rPr>
        <w:t>Trop</w:t>
      </w:r>
      <w:proofErr w:type="spellEnd"/>
      <w:r w:rsidR="00C03E60" w:rsidRPr="000C0137">
        <w:rPr>
          <w:sz w:val="18"/>
          <w:szCs w:val="18"/>
        </w:rPr>
        <w:t xml:space="preserve"> Dis</w:t>
      </w:r>
      <w:r w:rsidRPr="000C0137">
        <w:rPr>
          <w:sz w:val="18"/>
          <w:szCs w:val="18"/>
        </w:rPr>
        <w:t>.</w:t>
      </w:r>
      <w:r w:rsidR="00C03E60" w:rsidRPr="000C0137">
        <w:rPr>
          <w:sz w:val="18"/>
          <w:szCs w:val="18"/>
        </w:rPr>
        <w:t xml:space="preserve"> 2008;</w:t>
      </w:r>
      <w:r w:rsidRPr="000C0137">
        <w:rPr>
          <w:sz w:val="18"/>
          <w:szCs w:val="18"/>
        </w:rPr>
        <w:t xml:space="preserve"> 2:e281.</w:t>
      </w:r>
    </w:p>
    <w:p w:rsidR="004337BD" w:rsidRPr="000C0137" w:rsidRDefault="004337BD" w:rsidP="000C0137">
      <w:pPr>
        <w:numPr>
          <w:ilvl w:val="0"/>
          <w:numId w:val="5"/>
        </w:numPr>
        <w:tabs>
          <w:tab w:val="clear" w:pos="720"/>
        </w:tabs>
        <w:snapToGrid w:val="0"/>
        <w:ind w:left="383" w:hangingChars="213" w:hanging="383"/>
        <w:jc w:val="both"/>
        <w:rPr>
          <w:sz w:val="18"/>
          <w:szCs w:val="18"/>
          <w:lang w:val="pt-BR"/>
        </w:rPr>
      </w:pPr>
      <w:r w:rsidRPr="000C0137">
        <w:rPr>
          <w:sz w:val="18"/>
          <w:szCs w:val="18"/>
          <w:lang w:val="pt-BR"/>
        </w:rPr>
        <w:t xml:space="preserve">Nascimento GGF, Locatelli J, Freitas PC, Silva GL. </w:t>
      </w:r>
      <w:r w:rsidRPr="000C0137">
        <w:rPr>
          <w:sz w:val="18"/>
          <w:szCs w:val="18"/>
        </w:rPr>
        <w:t xml:space="preserve">Antibacterial activity of plant extracts and </w:t>
      </w:r>
      <w:proofErr w:type="spellStart"/>
      <w:r w:rsidRPr="000C0137">
        <w:rPr>
          <w:sz w:val="18"/>
          <w:szCs w:val="18"/>
        </w:rPr>
        <w:t>phytochemical</w:t>
      </w:r>
      <w:proofErr w:type="spellEnd"/>
      <w:r w:rsidRPr="000C0137">
        <w:rPr>
          <w:sz w:val="18"/>
          <w:szCs w:val="18"/>
        </w:rPr>
        <w:t xml:space="preserve"> on antibacterial-resistant bacteria. </w:t>
      </w:r>
      <w:r w:rsidRPr="000C0137">
        <w:rPr>
          <w:sz w:val="18"/>
          <w:szCs w:val="18"/>
          <w:lang w:val="pt-BR"/>
        </w:rPr>
        <w:t>Braz. J. Microbiol.</w:t>
      </w:r>
      <w:r w:rsidR="00C03E60" w:rsidRPr="000C0137">
        <w:rPr>
          <w:sz w:val="18"/>
          <w:szCs w:val="18"/>
          <w:lang w:val="pt-BR"/>
        </w:rPr>
        <w:t xml:space="preserve"> 2000;</w:t>
      </w:r>
      <w:r w:rsidRPr="000C0137">
        <w:rPr>
          <w:sz w:val="18"/>
          <w:szCs w:val="18"/>
          <w:lang w:val="pt-BR"/>
        </w:rPr>
        <w:t xml:space="preserve"> 31(4): 247-256.</w:t>
      </w:r>
    </w:p>
    <w:p w:rsidR="004337BD" w:rsidRPr="000C0137" w:rsidRDefault="00C03E60"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 xml:space="preserve">Panda VS, </w:t>
      </w:r>
      <w:proofErr w:type="spellStart"/>
      <w:r w:rsidRPr="000C0137">
        <w:rPr>
          <w:sz w:val="18"/>
          <w:szCs w:val="18"/>
        </w:rPr>
        <w:t>Naik</w:t>
      </w:r>
      <w:proofErr w:type="spellEnd"/>
      <w:r w:rsidRPr="000C0137">
        <w:rPr>
          <w:sz w:val="18"/>
          <w:szCs w:val="18"/>
        </w:rPr>
        <w:t xml:space="preserve"> SR.</w:t>
      </w:r>
      <w:r w:rsidR="004337BD" w:rsidRPr="000C0137">
        <w:rPr>
          <w:sz w:val="18"/>
          <w:szCs w:val="18"/>
        </w:rPr>
        <w:t xml:space="preserve">  “Evaluation of </w:t>
      </w:r>
      <w:proofErr w:type="spellStart"/>
      <w:r w:rsidR="004337BD" w:rsidRPr="000C0137">
        <w:rPr>
          <w:sz w:val="18"/>
          <w:szCs w:val="18"/>
        </w:rPr>
        <w:t>cardioprotective</w:t>
      </w:r>
      <w:proofErr w:type="spellEnd"/>
      <w:r w:rsidR="004337BD" w:rsidRPr="000C0137">
        <w:rPr>
          <w:sz w:val="18"/>
          <w:szCs w:val="18"/>
        </w:rPr>
        <w:t xml:space="preserve"> activity of Ginkgo </w:t>
      </w:r>
      <w:proofErr w:type="spellStart"/>
      <w:r w:rsidR="004337BD" w:rsidRPr="000C0137">
        <w:rPr>
          <w:sz w:val="18"/>
          <w:szCs w:val="18"/>
        </w:rPr>
        <w:t>biloba</w:t>
      </w:r>
      <w:proofErr w:type="spellEnd"/>
      <w:r w:rsidR="004337BD" w:rsidRPr="000C0137">
        <w:rPr>
          <w:sz w:val="18"/>
          <w:szCs w:val="18"/>
        </w:rPr>
        <w:t xml:space="preserve"> and </w:t>
      </w:r>
      <w:proofErr w:type="spellStart"/>
      <w:r w:rsidR="004337BD" w:rsidRPr="000C0137">
        <w:rPr>
          <w:sz w:val="18"/>
          <w:szCs w:val="18"/>
        </w:rPr>
        <w:t>Ocimum</w:t>
      </w:r>
      <w:proofErr w:type="spellEnd"/>
      <w:r w:rsidR="004337BD" w:rsidRPr="000C0137">
        <w:rPr>
          <w:sz w:val="18"/>
          <w:szCs w:val="18"/>
        </w:rPr>
        <w:t xml:space="preserve"> sanctum in rodents,” Alternative Medicine Review, </w:t>
      </w:r>
      <w:r w:rsidRPr="000C0137">
        <w:rPr>
          <w:sz w:val="18"/>
          <w:szCs w:val="18"/>
        </w:rPr>
        <w:t xml:space="preserve">2009; 14 (2): </w:t>
      </w:r>
      <w:r w:rsidR="004337BD" w:rsidRPr="000C0137">
        <w:rPr>
          <w:sz w:val="18"/>
          <w:szCs w:val="18"/>
        </w:rPr>
        <w:t>161–171.</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Paniker</w:t>
      </w:r>
      <w:proofErr w:type="spellEnd"/>
      <w:r w:rsidRPr="000C0137">
        <w:rPr>
          <w:sz w:val="18"/>
          <w:szCs w:val="18"/>
        </w:rPr>
        <w:t xml:space="preserve">, CKJ. Text book of Medical </w:t>
      </w:r>
      <w:proofErr w:type="spellStart"/>
      <w:r w:rsidRPr="000C0137">
        <w:rPr>
          <w:sz w:val="18"/>
          <w:szCs w:val="18"/>
        </w:rPr>
        <w:t>Parasitology</w:t>
      </w:r>
      <w:proofErr w:type="spellEnd"/>
      <w:r w:rsidRPr="000C0137">
        <w:rPr>
          <w:sz w:val="18"/>
          <w:szCs w:val="18"/>
        </w:rPr>
        <w:t xml:space="preserve">, 5th ed., New Delhi, India. </w:t>
      </w:r>
      <w:proofErr w:type="spellStart"/>
      <w:r w:rsidRPr="000C0137">
        <w:rPr>
          <w:sz w:val="18"/>
          <w:szCs w:val="18"/>
        </w:rPr>
        <w:t>Jaypee</w:t>
      </w:r>
      <w:proofErr w:type="spellEnd"/>
      <w:r w:rsidRPr="000C0137">
        <w:rPr>
          <w:sz w:val="18"/>
          <w:szCs w:val="18"/>
        </w:rPr>
        <w:t xml:space="preserve"> brothers Medical Publishers (P) LTD. 2002; pp. 15-27.</w:t>
      </w:r>
    </w:p>
    <w:p w:rsidR="004337BD" w:rsidRPr="000C0137" w:rsidRDefault="00C03E60"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Ravdin</w:t>
      </w:r>
      <w:proofErr w:type="spellEnd"/>
      <w:r w:rsidRPr="000C0137">
        <w:rPr>
          <w:sz w:val="18"/>
          <w:szCs w:val="18"/>
        </w:rPr>
        <w:t>, J</w:t>
      </w:r>
      <w:r w:rsidR="004337BD" w:rsidRPr="000C0137">
        <w:rPr>
          <w:sz w:val="18"/>
          <w:szCs w:val="18"/>
        </w:rPr>
        <w:t xml:space="preserve">I. </w:t>
      </w:r>
      <w:proofErr w:type="spellStart"/>
      <w:r w:rsidR="004337BD" w:rsidRPr="000C0137">
        <w:rPr>
          <w:sz w:val="18"/>
          <w:szCs w:val="18"/>
        </w:rPr>
        <w:t>Amebiasis</w:t>
      </w:r>
      <w:proofErr w:type="spellEnd"/>
      <w:r w:rsidR="004337BD" w:rsidRPr="000C0137">
        <w:rPr>
          <w:sz w:val="18"/>
          <w:szCs w:val="18"/>
        </w:rPr>
        <w:t xml:space="preserve">. </w:t>
      </w:r>
      <w:proofErr w:type="spellStart"/>
      <w:r w:rsidR="004337BD" w:rsidRPr="000C0137">
        <w:rPr>
          <w:sz w:val="18"/>
          <w:szCs w:val="18"/>
        </w:rPr>
        <w:t>Clin</w:t>
      </w:r>
      <w:proofErr w:type="spellEnd"/>
      <w:r w:rsidR="004337BD" w:rsidRPr="000C0137">
        <w:rPr>
          <w:sz w:val="18"/>
          <w:szCs w:val="18"/>
        </w:rPr>
        <w:t>. Infect. Dis</w:t>
      </w:r>
      <w:r w:rsidR="004337BD" w:rsidRPr="000C0137">
        <w:rPr>
          <w:i/>
          <w:iCs/>
          <w:sz w:val="18"/>
          <w:szCs w:val="18"/>
        </w:rPr>
        <w:t xml:space="preserve">. </w:t>
      </w:r>
      <w:r w:rsidRPr="000C0137">
        <w:rPr>
          <w:sz w:val="18"/>
          <w:szCs w:val="18"/>
        </w:rPr>
        <w:t xml:space="preserve">1995; </w:t>
      </w:r>
      <w:r w:rsidR="004337BD" w:rsidRPr="000C0137">
        <w:rPr>
          <w:sz w:val="18"/>
          <w:szCs w:val="18"/>
        </w:rPr>
        <w:t>20: 1453–1566.</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i/>
          <w:iCs/>
          <w:sz w:val="18"/>
          <w:szCs w:val="18"/>
        </w:rPr>
      </w:pPr>
      <w:proofErr w:type="spellStart"/>
      <w:r w:rsidRPr="000C0137">
        <w:rPr>
          <w:sz w:val="18"/>
          <w:szCs w:val="18"/>
        </w:rPr>
        <w:t>Salata</w:t>
      </w:r>
      <w:proofErr w:type="spellEnd"/>
      <w:r w:rsidRPr="000C0137">
        <w:rPr>
          <w:sz w:val="18"/>
          <w:szCs w:val="18"/>
        </w:rPr>
        <w:t xml:space="preserve"> R A, Pears</w:t>
      </w:r>
      <w:r w:rsidR="00C03E60" w:rsidRPr="000C0137">
        <w:rPr>
          <w:sz w:val="18"/>
          <w:szCs w:val="18"/>
        </w:rPr>
        <w:t xml:space="preserve">on R Ρ, Murphy C F and </w:t>
      </w:r>
      <w:proofErr w:type="spellStart"/>
      <w:r w:rsidR="00C03E60" w:rsidRPr="000C0137">
        <w:rPr>
          <w:sz w:val="18"/>
          <w:szCs w:val="18"/>
        </w:rPr>
        <w:t>Ravdin</w:t>
      </w:r>
      <w:proofErr w:type="spellEnd"/>
      <w:r w:rsidR="00C03E60" w:rsidRPr="000C0137">
        <w:rPr>
          <w:sz w:val="18"/>
          <w:szCs w:val="18"/>
        </w:rPr>
        <w:t xml:space="preserve"> J</w:t>
      </w:r>
      <w:r w:rsidRPr="000C0137">
        <w:rPr>
          <w:sz w:val="18"/>
          <w:szCs w:val="18"/>
        </w:rPr>
        <w:t>I</w:t>
      </w:r>
      <w:r w:rsidR="00C03E60" w:rsidRPr="000C0137">
        <w:rPr>
          <w:sz w:val="18"/>
          <w:szCs w:val="18"/>
        </w:rPr>
        <w:t>.</w:t>
      </w:r>
      <w:r w:rsidRPr="000C0137">
        <w:rPr>
          <w:sz w:val="18"/>
          <w:szCs w:val="18"/>
        </w:rPr>
        <w:t xml:space="preserve"> Interaction of human leukocytes with </w:t>
      </w:r>
      <w:proofErr w:type="spellStart"/>
      <w:r w:rsidRPr="000C0137">
        <w:rPr>
          <w:i/>
          <w:iCs/>
          <w:sz w:val="18"/>
          <w:szCs w:val="18"/>
        </w:rPr>
        <w:t>Entamoeba</w:t>
      </w:r>
      <w:proofErr w:type="spellEnd"/>
      <w:r w:rsidRPr="000C0137">
        <w:rPr>
          <w:i/>
          <w:iCs/>
          <w:sz w:val="18"/>
          <w:szCs w:val="18"/>
        </w:rPr>
        <w:t xml:space="preserve"> </w:t>
      </w:r>
      <w:proofErr w:type="spellStart"/>
      <w:r w:rsidRPr="000C0137">
        <w:rPr>
          <w:i/>
          <w:iCs/>
          <w:sz w:val="18"/>
          <w:szCs w:val="18"/>
        </w:rPr>
        <w:t>histolytica</w:t>
      </w:r>
      <w:proofErr w:type="spellEnd"/>
      <w:r w:rsidRPr="000C0137">
        <w:rPr>
          <w:i/>
          <w:iCs/>
          <w:sz w:val="18"/>
          <w:szCs w:val="18"/>
        </w:rPr>
        <w:t xml:space="preserve">: </w:t>
      </w:r>
      <w:r w:rsidRPr="000C0137">
        <w:rPr>
          <w:sz w:val="18"/>
          <w:szCs w:val="18"/>
        </w:rPr>
        <w:t xml:space="preserve">killing of virulent amoebae by macrophage; J. </w:t>
      </w:r>
      <w:proofErr w:type="spellStart"/>
      <w:r w:rsidRPr="000C0137">
        <w:rPr>
          <w:sz w:val="18"/>
          <w:szCs w:val="18"/>
        </w:rPr>
        <w:t>Clin</w:t>
      </w:r>
      <w:proofErr w:type="spellEnd"/>
      <w:r w:rsidRPr="000C0137">
        <w:rPr>
          <w:sz w:val="18"/>
          <w:szCs w:val="18"/>
        </w:rPr>
        <w:t>. Invest</w:t>
      </w:r>
      <w:r w:rsidRPr="000C0137">
        <w:rPr>
          <w:i/>
          <w:iCs/>
          <w:sz w:val="18"/>
          <w:szCs w:val="18"/>
        </w:rPr>
        <w:t xml:space="preserve">. </w:t>
      </w:r>
      <w:r w:rsidR="00C03E60" w:rsidRPr="000C0137">
        <w:rPr>
          <w:sz w:val="18"/>
          <w:szCs w:val="18"/>
        </w:rPr>
        <w:t xml:space="preserve">1985; </w:t>
      </w:r>
      <w:r w:rsidRPr="000C0137">
        <w:rPr>
          <w:sz w:val="18"/>
          <w:szCs w:val="18"/>
        </w:rPr>
        <w:t>76</w:t>
      </w:r>
      <w:r w:rsidR="00C03E60" w:rsidRPr="000C0137">
        <w:rPr>
          <w:sz w:val="18"/>
          <w:szCs w:val="18"/>
        </w:rPr>
        <w:t>:</w:t>
      </w:r>
      <w:r w:rsidRPr="000C0137">
        <w:rPr>
          <w:sz w:val="18"/>
          <w:szCs w:val="18"/>
        </w:rPr>
        <w:t xml:space="preserve"> 491-499</w:t>
      </w:r>
    </w:p>
    <w:p w:rsidR="004337BD" w:rsidRPr="000C0137" w:rsidRDefault="00C03E60"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Ravdin</w:t>
      </w:r>
      <w:proofErr w:type="spellEnd"/>
      <w:r w:rsidRPr="000C0137">
        <w:rPr>
          <w:sz w:val="18"/>
          <w:szCs w:val="18"/>
        </w:rPr>
        <w:t xml:space="preserve"> JI, John J</w:t>
      </w:r>
      <w:r w:rsidR="004337BD" w:rsidRPr="000C0137">
        <w:rPr>
          <w:sz w:val="18"/>
          <w:szCs w:val="18"/>
        </w:rPr>
        <w:t xml:space="preserve">E, </w:t>
      </w:r>
      <w:proofErr w:type="spellStart"/>
      <w:r w:rsidR="004337BD" w:rsidRPr="000C0137">
        <w:rPr>
          <w:sz w:val="18"/>
          <w:szCs w:val="18"/>
        </w:rPr>
        <w:t>Jonsto</w:t>
      </w:r>
      <w:r w:rsidRPr="000C0137">
        <w:rPr>
          <w:sz w:val="18"/>
          <w:szCs w:val="18"/>
        </w:rPr>
        <w:t>n</w:t>
      </w:r>
      <w:proofErr w:type="spellEnd"/>
      <w:r w:rsidRPr="000C0137">
        <w:rPr>
          <w:sz w:val="18"/>
          <w:szCs w:val="18"/>
        </w:rPr>
        <w:t xml:space="preserve"> LI, Innes DJ, </w:t>
      </w:r>
      <w:proofErr w:type="spellStart"/>
      <w:r w:rsidRPr="000C0137">
        <w:rPr>
          <w:sz w:val="18"/>
          <w:szCs w:val="18"/>
        </w:rPr>
        <w:t>Guerrant</w:t>
      </w:r>
      <w:proofErr w:type="spellEnd"/>
      <w:r w:rsidRPr="000C0137">
        <w:rPr>
          <w:sz w:val="18"/>
          <w:szCs w:val="18"/>
        </w:rPr>
        <w:t xml:space="preserve"> R</w:t>
      </w:r>
      <w:r w:rsidR="004337BD" w:rsidRPr="000C0137">
        <w:rPr>
          <w:sz w:val="18"/>
          <w:szCs w:val="18"/>
        </w:rPr>
        <w:t xml:space="preserve">L Adherence of </w:t>
      </w:r>
      <w:proofErr w:type="spellStart"/>
      <w:r w:rsidR="004337BD" w:rsidRPr="000C0137">
        <w:rPr>
          <w:i/>
          <w:iCs/>
          <w:sz w:val="18"/>
          <w:szCs w:val="18"/>
        </w:rPr>
        <w:t>Entamoeba</w:t>
      </w:r>
      <w:proofErr w:type="spellEnd"/>
      <w:r w:rsidR="004337BD" w:rsidRPr="000C0137">
        <w:rPr>
          <w:i/>
          <w:iCs/>
          <w:sz w:val="18"/>
          <w:szCs w:val="18"/>
        </w:rPr>
        <w:t xml:space="preserve"> </w:t>
      </w:r>
      <w:proofErr w:type="spellStart"/>
      <w:r w:rsidR="004337BD" w:rsidRPr="000C0137">
        <w:rPr>
          <w:i/>
          <w:iCs/>
          <w:sz w:val="18"/>
          <w:szCs w:val="18"/>
        </w:rPr>
        <w:t>histolytica</w:t>
      </w:r>
      <w:proofErr w:type="spellEnd"/>
      <w:r w:rsidR="004337BD" w:rsidRPr="000C0137">
        <w:rPr>
          <w:i/>
          <w:iCs/>
          <w:sz w:val="18"/>
          <w:szCs w:val="18"/>
        </w:rPr>
        <w:t xml:space="preserve"> </w:t>
      </w:r>
      <w:proofErr w:type="spellStart"/>
      <w:r w:rsidR="004337BD" w:rsidRPr="000C0137">
        <w:rPr>
          <w:sz w:val="18"/>
          <w:szCs w:val="18"/>
        </w:rPr>
        <w:t>trophozoites</w:t>
      </w:r>
      <w:proofErr w:type="spellEnd"/>
      <w:r w:rsidR="004337BD" w:rsidRPr="000C0137">
        <w:rPr>
          <w:sz w:val="18"/>
          <w:szCs w:val="18"/>
        </w:rPr>
        <w:t xml:space="preserve"> to rat and human colonic mucosa; Infect. Immun.</w:t>
      </w:r>
      <w:r w:rsidR="004337BD" w:rsidRPr="000C0137">
        <w:rPr>
          <w:i/>
          <w:iCs/>
          <w:sz w:val="18"/>
          <w:szCs w:val="18"/>
        </w:rPr>
        <w:t xml:space="preserve"> </w:t>
      </w:r>
      <w:r w:rsidRPr="000C0137">
        <w:rPr>
          <w:sz w:val="18"/>
          <w:szCs w:val="18"/>
        </w:rPr>
        <w:t xml:space="preserve">1985; </w:t>
      </w:r>
      <w:r w:rsidR="004337BD" w:rsidRPr="000C0137">
        <w:rPr>
          <w:sz w:val="18"/>
          <w:szCs w:val="18"/>
        </w:rPr>
        <w:t>48</w:t>
      </w:r>
      <w:r w:rsidRPr="000C0137">
        <w:rPr>
          <w:sz w:val="18"/>
          <w:szCs w:val="18"/>
        </w:rPr>
        <w:t>:</w:t>
      </w:r>
      <w:r w:rsidR="004337BD" w:rsidRPr="000C0137">
        <w:rPr>
          <w:bCs/>
          <w:sz w:val="18"/>
          <w:szCs w:val="18"/>
        </w:rPr>
        <w:t xml:space="preserve"> </w:t>
      </w:r>
      <w:r w:rsidR="004337BD" w:rsidRPr="000C0137">
        <w:rPr>
          <w:sz w:val="18"/>
          <w:szCs w:val="18"/>
        </w:rPr>
        <w:t>292-297</w:t>
      </w:r>
    </w:p>
    <w:p w:rsidR="004337BD" w:rsidRPr="000C0137" w:rsidRDefault="00C03E60"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Shahran</w:t>
      </w:r>
      <w:proofErr w:type="spellEnd"/>
      <w:r w:rsidRPr="000C0137">
        <w:rPr>
          <w:sz w:val="18"/>
          <w:szCs w:val="18"/>
        </w:rPr>
        <w:t xml:space="preserve"> SM, Petri WA</w:t>
      </w:r>
      <w:r w:rsidR="004337BD" w:rsidRPr="000C0137">
        <w:rPr>
          <w:sz w:val="18"/>
          <w:szCs w:val="18"/>
        </w:rPr>
        <w:t xml:space="preserve">, Jr. Intestinal invasion by </w:t>
      </w:r>
      <w:proofErr w:type="spellStart"/>
      <w:r w:rsidR="004337BD" w:rsidRPr="000C0137">
        <w:rPr>
          <w:i/>
          <w:iCs/>
          <w:sz w:val="18"/>
          <w:szCs w:val="18"/>
        </w:rPr>
        <w:t>Entamoeba</w:t>
      </w:r>
      <w:proofErr w:type="spellEnd"/>
      <w:r w:rsidR="004337BD" w:rsidRPr="000C0137">
        <w:rPr>
          <w:i/>
          <w:iCs/>
          <w:sz w:val="18"/>
          <w:szCs w:val="18"/>
        </w:rPr>
        <w:t xml:space="preserve"> </w:t>
      </w:r>
      <w:proofErr w:type="spellStart"/>
      <w:r w:rsidR="004337BD" w:rsidRPr="000C0137">
        <w:rPr>
          <w:i/>
          <w:iCs/>
          <w:sz w:val="18"/>
          <w:szCs w:val="18"/>
        </w:rPr>
        <w:t>histolytica</w:t>
      </w:r>
      <w:proofErr w:type="spellEnd"/>
      <w:r w:rsidR="004337BD" w:rsidRPr="000C0137">
        <w:rPr>
          <w:sz w:val="18"/>
          <w:szCs w:val="18"/>
        </w:rPr>
        <w:t xml:space="preserve">. </w:t>
      </w:r>
      <w:proofErr w:type="spellStart"/>
      <w:r w:rsidR="004337BD" w:rsidRPr="000C0137">
        <w:rPr>
          <w:sz w:val="18"/>
          <w:szCs w:val="18"/>
        </w:rPr>
        <w:t>Subcell</w:t>
      </w:r>
      <w:proofErr w:type="spellEnd"/>
      <w:r w:rsidR="004337BD" w:rsidRPr="000C0137">
        <w:rPr>
          <w:sz w:val="18"/>
          <w:szCs w:val="18"/>
        </w:rPr>
        <w:t xml:space="preserve">. </w:t>
      </w:r>
      <w:proofErr w:type="spellStart"/>
      <w:r w:rsidR="004337BD" w:rsidRPr="000C0137">
        <w:rPr>
          <w:sz w:val="18"/>
          <w:szCs w:val="18"/>
        </w:rPr>
        <w:t>Biochem</w:t>
      </w:r>
      <w:proofErr w:type="spellEnd"/>
      <w:r w:rsidR="004337BD" w:rsidRPr="000C0137">
        <w:rPr>
          <w:i/>
          <w:iCs/>
          <w:sz w:val="18"/>
          <w:szCs w:val="18"/>
        </w:rPr>
        <w:t xml:space="preserve">. </w:t>
      </w:r>
      <w:r w:rsidRPr="000C0137">
        <w:rPr>
          <w:sz w:val="18"/>
          <w:szCs w:val="18"/>
        </w:rPr>
        <w:t xml:space="preserve">2008; </w:t>
      </w:r>
      <w:r w:rsidR="004337BD" w:rsidRPr="000C0137">
        <w:rPr>
          <w:sz w:val="18"/>
          <w:szCs w:val="18"/>
        </w:rPr>
        <w:t>47: 221–232.</w:t>
      </w:r>
    </w:p>
    <w:p w:rsidR="004337BD" w:rsidRPr="000C0137" w:rsidRDefault="00C03E60"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Shegal</w:t>
      </w:r>
      <w:proofErr w:type="spellEnd"/>
      <w:r w:rsidRPr="000C0137">
        <w:rPr>
          <w:sz w:val="18"/>
          <w:szCs w:val="18"/>
        </w:rPr>
        <w:t xml:space="preserve"> D, Bhattacharya A, </w:t>
      </w:r>
      <w:r w:rsidR="004337BD" w:rsidRPr="000C0137">
        <w:rPr>
          <w:sz w:val="18"/>
          <w:szCs w:val="18"/>
        </w:rPr>
        <w:t xml:space="preserve">Bhattacharya S. </w:t>
      </w:r>
      <w:proofErr w:type="spellStart"/>
      <w:r w:rsidR="004337BD" w:rsidRPr="000C0137">
        <w:rPr>
          <w:sz w:val="18"/>
          <w:szCs w:val="18"/>
        </w:rPr>
        <w:t>Pathogensis</w:t>
      </w:r>
      <w:proofErr w:type="spellEnd"/>
      <w:r w:rsidR="004337BD" w:rsidRPr="000C0137">
        <w:rPr>
          <w:sz w:val="18"/>
          <w:szCs w:val="18"/>
        </w:rPr>
        <w:t xml:space="preserve"> of infection by </w:t>
      </w:r>
      <w:proofErr w:type="spellStart"/>
      <w:r w:rsidR="004337BD" w:rsidRPr="000C0137">
        <w:rPr>
          <w:sz w:val="18"/>
          <w:szCs w:val="18"/>
        </w:rPr>
        <w:t>Entamoeb</w:t>
      </w:r>
      <w:r w:rsidR="00515A7C">
        <w:rPr>
          <w:sz w:val="18"/>
          <w:szCs w:val="18"/>
        </w:rPr>
        <w:t>a</w:t>
      </w:r>
      <w:proofErr w:type="spellEnd"/>
      <w:r w:rsidR="00515A7C">
        <w:rPr>
          <w:sz w:val="18"/>
          <w:szCs w:val="18"/>
        </w:rPr>
        <w:t xml:space="preserve"> </w:t>
      </w:r>
      <w:proofErr w:type="spellStart"/>
      <w:r w:rsidR="00515A7C">
        <w:rPr>
          <w:sz w:val="18"/>
          <w:szCs w:val="18"/>
        </w:rPr>
        <w:t>histolytica</w:t>
      </w:r>
      <w:proofErr w:type="spellEnd"/>
      <w:r w:rsidR="00515A7C">
        <w:rPr>
          <w:sz w:val="18"/>
          <w:szCs w:val="18"/>
        </w:rPr>
        <w:t xml:space="preserve"> </w:t>
      </w:r>
      <w:r w:rsidRPr="000C0137">
        <w:rPr>
          <w:sz w:val="18"/>
          <w:szCs w:val="18"/>
        </w:rPr>
        <w:t>J.</w:t>
      </w:r>
      <w:r w:rsidR="00515A7C">
        <w:rPr>
          <w:sz w:val="18"/>
          <w:szCs w:val="18"/>
        </w:rPr>
        <w:t xml:space="preserve"> </w:t>
      </w:r>
      <w:r w:rsidRPr="000C0137">
        <w:rPr>
          <w:sz w:val="18"/>
          <w:szCs w:val="18"/>
        </w:rPr>
        <w:t xml:space="preserve">Bio </w:t>
      </w:r>
      <w:proofErr w:type="spellStart"/>
      <w:r w:rsidRPr="000C0137">
        <w:rPr>
          <w:sz w:val="18"/>
          <w:szCs w:val="18"/>
        </w:rPr>
        <w:t>Sci</w:t>
      </w:r>
      <w:proofErr w:type="spellEnd"/>
      <w:r w:rsidRPr="000C0137">
        <w:rPr>
          <w:sz w:val="18"/>
          <w:szCs w:val="18"/>
        </w:rPr>
        <w:t xml:space="preserve"> . 1996;</w:t>
      </w:r>
      <w:r w:rsidR="004337BD" w:rsidRPr="000C0137">
        <w:rPr>
          <w:sz w:val="18"/>
          <w:szCs w:val="18"/>
        </w:rPr>
        <w:t xml:space="preserve"> 21(3):</w:t>
      </w:r>
      <w:r w:rsidRPr="000C0137">
        <w:rPr>
          <w:sz w:val="18"/>
          <w:szCs w:val="18"/>
        </w:rPr>
        <w:t xml:space="preserve"> </w:t>
      </w:r>
      <w:r w:rsidR="004337BD" w:rsidRPr="000C0137">
        <w:rPr>
          <w:sz w:val="18"/>
          <w:szCs w:val="18"/>
        </w:rPr>
        <w:t>423 -432.</w:t>
      </w:r>
    </w:p>
    <w:p w:rsidR="004337BD" w:rsidRPr="000C0137" w:rsidRDefault="008E7EAC" w:rsidP="000C0137">
      <w:pPr>
        <w:numPr>
          <w:ilvl w:val="0"/>
          <w:numId w:val="5"/>
        </w:numPr>
        <w:tabs>
          <w:tab w:val="clear" w:pos="720"/>
        </w:tabs>
        <w:autoSpaceDE w:val="0"/>
        <w:autoSpaceDN w:val="0"/>
        <w:adjustRightInd w:val="0"/>
        <w:snapToGrid w:val="0"/>
        <w:ind w:left="383" w:hangingChars="213" w:hanging="383"/>
        <w:jc w:val="both"/>
        <w:rPr>
          <w:sz w:val="18"/>
          <w:szCs w:val="18"/>
        </w:rPr>
      </w:pPr>
      <w:proofErr w:type="spellStart"/>
      <w:r w:rsidRPr="000C0137">
        <w:rPr>
          <w:sz w:val="18"/>
          <w:szCs w:val="18"/>
        </w:rPr>
        <w:t>Shukla</w:t>
      </w:r>
      <w:proofErr w:type="spellEnd"/>
      <w:r w:rsidRPr="000C0137">
        <w:rPr>
          <w:sz w:val="18"/>
          <w:szCs w:val="18"/>
        </w:rPr>
        <w:t xml:space="preserve"> G, </w:t>
      </w:r>
      <w:proofErr w:type="spellStart"/>
      <w:r w:rsidRPr="000C0137">
        <w:rPr>
          <w:sz w:val="18"/>
          <w:szCs w:val="18"/>
        </w:rPr>
        <w:t>kaur</w:t>
      </w:r>
      <w:proofErr w:type="spellEnd"/>
      <w:r w:rsidRPr="000C0137">
        <w:rPr>
          <w:sz w:val="18"/>
          <w:szCs w:val="18"/>
        </w:rPr>
        <w:t xml:space="preserve"> T,  </w:t>
      </w:r>
      <w:proofErr w:type="spellStart"/>
      <w:r w:rsidRPr="000C0137">
        <w:rPr>
          <w:sz w:val="18"/>
          <w:szCs w:val="18"/>
        </w:rPr>
        <w:t>Sehgal</w:t>
      </w:r>
      <w:proofErr w:type="spellEnd"/>
      <w:r w:rsidRPr="000C0137">
        <w:rPr>
          <w:sz w:val="18"/>
          <w:szCs w:val="18"/>
        </w:rPr>
        <w:t xml:space="preserve"> R, </w:t>
      </w:r>
      <w:proofErr w:type="spellStart"/>
      <w:r w:rsidRPr="000C0137">
        <w:rPr>
          <w:sz w:val="18"/>
          <w:szCs w:val="18"/>
        </w:rPr>
        <w:t>Rishi</w:t>
      </w:r>
      <w:proofErr w:type="spellEnd"/>
      <w:r w:rsidRPr="000C0137">
        <w:rPr>
          <w:sz w:val="18"/>
          <w:szCs w:val="18"/>
        </w:rPr>
        <w:t xml:space="preserve"> P, </w:t>
      </w:r>
      <w:proofErr w:type="spellStart"/>
      <w:r w:rsidR="004337BD" w:rsidRPr="000C0137">
        <w:rPr>
          <w:sz w:val="18"/>
          <w:szCs w:val="18"/>
        </w:rPr>
        <w:t>Prabha</w:t>
      </w:r>
      <w:proofErr w:type="spellEnd"/>
      <w:r w:rsidR="004337BD" w:rsidRPr="000C0137">
        <w:rPr>
          <w:sz w:val="18"/>
          <w:szCs w:val="18"/>
        </w:rPr>
        <w:t xml:space="preserve"> V. Protective potential of </w:t>
      </w:r>
      <w:proofErr w:type="spellStart"/>
      <w:r w:rsidR="004337BD" w:rsidRPr="000C0137">
        <w:rPr>
          <w:sz w:val="18"/>
          <w:szCs w:val="18"/>
        </w:rPr>
        <w:t>L.acidophilus</w:t>
      </w:r>
      <w:proofErr w:type="spellEnd"/>
      <w:r w:rsidR="004337BD" w:rsidRPr="000C0137">
        <w:rPr>
          <w:sz w:val="18"/>
          <w:szCs w:val="18"/>
        </w:rPr>
        <w:t xml:space="preserve"> in </w:t>
      </w:r>
      <w:proofErr w:type="spellStart"/>
      <w:r w:rsidR="004337BD" w:rsidRPr="000C0137">
        <w:rPr>
          <w:sz w:val="18"/>
          <w:szCs w:val="18"/>
        </w:rPr>
        <w:t>murine</w:t>
      </w:r>
      <w:proofErr w:type="spellEnd"/>
      <w:r w:rsidR="004337BD" w:rsidRPr="000C0137">
        <w:rPr>
          <w:sz w:val="18"/>
          <w:szCs w:val="18"/>
        </w:rPr>
        <w:t xml:space="preserve"> </w:t>
      </w:r>
      <w:proofErr w:type="spellStart"/>
      <w:r w:rsidR="004337BD" w:rsidRPr="000C0137">
        <w:rPr>
          <w:sz w:val="18"/>
          <w:szCs w:val="18"/>
        </w:rPr>
        <w:t>giardiasis</w:t>
      </w:r>
      <w:proofErr w:type="spellEnd"/>
      <w:r w:rsidR="004337BD" w:rsidRPr="000C0137">
        <w:rPr>
          <w:sz w:val="18"/>
          <w:szCs w:val="18"/>
        </w:rPr>
        <w:t xml:space="preserve"> .Central European Journal of Medicine. 2009; 5: 456-463.</w:t>
      </w:r>
    </w:p>
    <w:p w:rsidR="004337BD" w:rsidRPr="000C0137" w:rsidRDefault="008E7EAC" w:rsidP="000C0137">
      <w:pPr>
        <w:numPr>
          <w:ilvl w:val="0"/>
          <w:numId w:val="5"/>
        </w:numPr>
        <w:tabs>
          <w:tab w:val="clear" w:pos="720"/>
        </w:tabs>
        <w:snapToGrid w:val="0"/>
        <w:ind w:left="383" w:hangingChars="213" w:hanging="383"/>
        <w:jc w:val="both"/>
        <w:rPr>
          <w:sz w:val="18"/>
          <w:szCs w:val="18"/>
        </w:rPr>
      </w:pPr>
      <w:r w:rsidRPr="000C0137">
        <w:rPr>
          <w:sz w:val="18"/>
          <w:szCs w:val="18"/>
        </w:rPr>
        <w:t xml:space="preserve">Smith JV, </w:t>
      </w:r>
      <w:proofErr w:type="spellStart"/>
      <w:r w:rsidRPr="000C0137">
        <w:rPr>
          <w:sz w:val="18"/>
          <w:szCs w:val="18"/>
        </w:rPr>
        <w:t>Luo</w:t>
      </w:r>
      <w:proofErr w:type="spellEnd"/>
      <w:r w:rsidRPr="000C0137">
        <w:rPr>
          <w:sz w:val="18"/>
          <w:szCs w:val="18"/>
        </w:rPr>
        <w:t xml:space="preserve"> Y</w:t>
      </w:r>
      <w:r w:rsidR="004337BD" w:rsidRPr="000C0137">
        <w:rPr>
          <w:sz w:val="18"/>
          <w:szCs w:val="18"/>
        </w:rPr>
        <w:t xml:space="preserve">. Elevation of oxidative free radicals in Alzheimer’s disease models can be attenuated by Ginkgo </w:t>
      </w:r>
      <w:proofErr w:type="spellStart"/>
      <w:r w:rsidR="004337BD" w:rsidRPr="000C0137">
        <w:rPr>
          <w:sz w:val="18"/>
          <w:szCs w:val="18"/>
        </w:rPr>
        <w:t>biloba</w:t>
      </w:r>
      <w:proofErr w:type="spellEnd"/>
      <w:r w:rsidR="004337BD" w:rsidRPr="000C0137">
        <w:rPr>
          <w:sz w:val="18"/>
          <w:szCs w:val="18"/>
        </w:rPr>
        <w:t xml:space="preserve"> extract </w:t>
      </w:r>
      <w:proofErr w:type="spellStart"/>
      <w:r w:rsidR="004337BD" w:rsidRPr="000C0137">
        <w:rPr>
          <w:sz w:val="18"/>
          <w:szCs w:val="18"/>
        </w:rPr>
        <w:t>EGb</w:t>
      </w:r>
      <w:proofErr w:type="spellEnd"/>
      <w:r w:rsidR="004337BD" w:rsidRPr="000C0137">
        <w:rPr>
          <w:sz w:val="18"/>
          <w:szCs w:val="18"/>
        </w:rPr>
        <w:t xml:space="preserve"> 761. J </w:t>
      </w:r>
      <w:proofErr w:type="spellStart"/>
      <w:r w:rsidR="004337BD" w:rsidRPr="000C0137">
        <w:rPr>
          <w:sz w:val="18"/>
          <w:szCs w:val="18"/>
        </w:rPr>
        <w:t>Alzheimers</w:t>
      </w:r>
      <w:proofErr w:type="spellEnd"/>
      <w:r w:rsidR="004337BD" w:rsidRPr="000C0137">
        <w:rPr>
          <w:sz w:val="18"/>
          <w:szCs w:val="18"/>
        </w:rPr>
        <w:t xml:space="preserve"> </w:t>
      </w:r>
      <w:proofErr w:type="spellStart"/>
      <w:r w:rsidR="004337BD" w:rsidRPr="000C0137">
        <w:rPr>
          <w:sz w:val="18"/>
          <w:szCs w:val="18"/>
        </w:rPr>
        <w:t>Dis</w:t>
      </w:r>
      <w:proofErr w:type="spellEnd"/>
      <w:r w:rsidR="004337BD" w:rsidRPr="000C0137">
        <w:rPr>
          <w:sz w:val="18"/>
          <w:szCs w:val="18"/>
        </w:rPr>
        <w:t xml:space="preserve"> </w:t>
      </w:r>
      <w:r w:rsidRPr="000C0137">
        <w:rPr>
          <w:sz w:val="18"/>
          <w:szCs w:val="18"/>
        </w:rPr>
        <w:t xml:space="preserve">2003; </w:t>
      </w:r>
      <w:r w:rsidR="004337BD" w:rsidRPr="000C0137">
        <w:rPr>
          <w:sz w:val="18"/>
          <w:szCs w:val="18"/>
        </w:rPr>
        <w:t>5:</w:t>
      </w:r>
      <w:r w:rsidRPr="000C0137">
        <w:rPr>
          <w:sz w:val="18"/>
          <w:szCs w:val="18"/>
        </w:rPr>
        <w:t xml:space="preserve"> </w:t>
      </w:r>
      <w:r w:rsidR="004337BD" w:rsidRPr="000C0137">
        <w:rPr>
          <w:sz w:val="18"/>
          <w:szCs w:val="18"/>
        </w:rPr>
        <w:t>287–300.</w:t>
      </w:r>
    </w:p>
    <w:p w:rsidR="004337BD" w:rsidRPr="000C0137" w:rsidRDefault="004337BD" w:rsidP="000C0137">
      <w:pPr>
        <w:numPr>
          <w:ilvl w:val="0"/>
          <w:numId w:val="5"/>
        </w:numPr>
        <w:tabs>
          <w:tab w:val="clear" w:pos="720"/>
        </w:tabs>
        <w:snapToGrid w:val="0"/>
        <w:ind w:left="383" w:hangingChars="213" w:hanging="383"/>
        <w:jc w:val="both"/>
        <w:rPr>
          <w:sz w:val="18"/>
          <w:szCs w:val="18"/>
        </w:rPr>
      </w:pPr>
      <w:r w:rsidRPr="000C0137">
        <w:rPr>
          <w:sz w:val="18"/>
          <w:szCs w:val="18"/>
        </w:rPr>
        <w:t xml:space="preserve">Smith JV, </w:t>
      </w:r>
      <w:proofErr w:type="spellStart"/>
      <w:r w:rsidRPr="000C0137">
        <w:rPr>
          <w:sz w:val="18"/>
          <w:szCs w:val="18"/>
        </w:rPr>
        <w:t>Luo</w:t>
      </w:r>
      <w:proofErr w:type="spellEnd"/>
      <w:r w:rsidRPr="000C0137">
        <w:rPr>
          <w:sz w:val="18"/>
          <w:szCs w:val="18"/>
        </w:rPr>
        <w:t xml:space="preserve"> Y. Studies on molecular mechanisms of Ginkgo </w:t>
      </w:r>
      <w:proofErr w:type="spellStart"/>
      <w:r w:rsidRPr="000C0137">
        <w:rPr>
          <w:sz w:val="18"/>
          <w:szCs w:val="18"/>
        </w:rPr>
        <w:t>biloba</w:t>
      </w:r>
      <w:proofErr w:type="spellEnd"/>
      <w:r w:rsidRPr="000C0137">
        <w:rPr>
          <w:sz w:val="18"/>
          <w:szCs w:val="18"/>
        </w:rPr>
        <w:t xml:space="preserve"> extract. </w:t>
      </w:r>
      <w:proofErr w:type="spellStart"/>
      <w:r w:rsidRPr="000C0137">
        <w:rPr>
          <w:sz w:val="18"/>
          <w:szCs w:val="18"/>
        </w:rPr>
        <w:t>Appl</w:t>
      </w:r>
      <w:proofErr w:type="spellEnd"/>
      <w:r w:rsidRPr="000C0137">
        <w:rPr>
          <w:sz w:val="18"/>
          <w:szCs w:val="18"/>
        </w:rPr>
        <w:t xml:space="preserve"> </w:t>
      </w:r>
      <w:proofErr w:type="spellStart"/>
      <w:r w:rsidRPr="000C0137">
        <w:rPr>
          <w:sz w:val="18"/>
          <w:szCs w:val="18"/>
        </w:rPr>
        <w:t>Microbiol</w:t>
      </w:r>
      <w:proofErr w:type="spellEnd"/>
      <w:r w:rsidRPr="000C0137">
        <w:rPr>
          <w:sz w:val="18"/>
          <w:szCs w:val="18"/>
        </w:rPr>
        <w:t xml:space="preserve"> </w:t>
      </w:r>
      <w:proofErr w:type="spellStart"/>
      <w:r w:rsidRPr="000C0137">
        <w:rPr>
          <w:sz w:val="18"/>
          <w:szCs w:val="18"/>
        </w:rPr>
        <w:t>Biotechnol</w:t>
      </w:r>
      <w:proofErr w:type="spellEnd"/>
      <w:r w:rsidR="008E7EAC" w:rsidRPr="000C0137">
        <w:rPr>
          <w:sz w:val="18"/>
          <w:szCs w:val="18"/>
        </w:rPr>
        <w:t>., 20043;</w:t>
      </w:r>
      <w:r w:rsidRPr="000C0137">
        <w:rPr>
          <w:sz w:val="18"/>
          <w:szCs w:val="18"/>
        </w:rPr>
        <w:t xml:space="preserve"> 64:</w:t>
      </w:r>
      <w:r w:rsidR="008E7EAC" w:rsidRPr="000C0137">
        <w:rPr>
          <w:sz w:val="18"/>
          <w:szCs w:val="18"/>
        </w:rPr>
        <w:t xml:space="preserve"> </w:t>
      </w:r>
      <w:r w:rsidRPr="000C0137">
        <w:rPr>
          <w:sz w:val="18"/>
          <w:szCs w:val="18"/>
        </w:rPr>
        <w:t>465–72.</w:t>
      </w:r>
    </w:p>
    <w:p w:rsidR="004337BD" w:rsidRPr="000C0137" w:rsidRDefault="004337BD" w:rsidP="000C0137">
      <w:pPr>
        <w:numPr>
          <w:ilvl w:val="0"/>
          <w:numId w:val="5"/>
        </w:numPr>
        <w:tabs>
          <w:tab w:val="clear" w:pos="720"/>
        </w:tabs>
        <w:autoSpaceDE w:val="0"/>
        <w:autoSpaceDN w:val="0"/>
        <w:adjustRightInd w:val="0"/>
        <w:snapToGrid w:val="0"/>
        <w:ind w:left="383" w:hangingChars="213" w:hanging="383"/>
        <w:jc w:val="both"/>
        <w:rPr>
          <w:sz w:val="18"/>
          <w:szCs w:val="18"/>
        </w:rPr>
      </w:pPr>
      <w:r w:rsidRPr="000C0137">
        <w:rPr>
          <w:sz w:val="18"/>
          <w:szCs w:val="18"/>
        </w:rPr>
        <w:t xml:space="preserve">Stanley S.L., Jr. </w:t>
      </w:r>
      <w:proofErr w:type="spellStart"/>
      <w:r w:rsidRPr="000C0137">
        <w:rPr>
          <w:sz w:val="18"/>
          <w:szCs w:val="18"/>
        </w:rPr>
        <w:t>Amoebiasis</w:t>
      </w:r>
      <w:proofErr w:type="spellEnd"/>
      <w:r w:rsidRPr="000C0137">
        <w:rPr>
          <w:sz w:val="18"/>
          <w:szCs w:val="18"/>
        </w:rPr>
        <w:t>. Lancet</w:t>
      </w:r>
      <w:r w:rsidR="008E7EAC" w:rsidRPr="000C0137">
        <w:rPr>
          <w:sz w:val="18"/>
          <w:szCs w:val="18"/>
        </w:rPr>
        <w:t>, 2003;</w:t>
      </w:r>
      <w:r w:rsidRPr="000C0137">
        <w:rPr>
          <w:sz w:val="18"/>
          <w:szCs w:val="18"/>
        </w:rPr>
        <w:t xml:space="preserve"> 361: 1025–1034.</w:t>
      </w:r>
    </w:p>
    <w:p w:rsidR="003E6D9C" w:rsidRPr="000C0137" w:rsidRDefault="004337BD" w:rsidP="000C0137">
      <w:pPr>
        <w:numPr>
          <w:ilvl w:val="0"/>
          <w:numId w:val="5"/>
        </w:numPr>
        <w:tabs>
          <w:tab w:val="clear" w:pos="720"/>
        </w:tabs>
        <w:snapToGrid w:val="0"/>
        <w:ind w:left="383" w:hangingChars="213" w:hanging="383"/>
        <w:jc w:val="both"/>
        <w:rPr>
          <w:sz w:val="18"/>
          <w:szCs w:val="18"/>
        </w:rPr>
      </w:pPr>
      <w:proofErr w:type="spellStart"/>
      <w:r w:rsidRPr="000C0137">
        <w:rPr>
          <w:sz w:val="18"/>
          <w:szCs w:val="18"/>
        </w:rPr>
        <w:t>Tousson</w:t>
      </w:r>
      <w:proofErr w:type="spellEnd"/>
      <w:r w:rsidRPr="000C0137">
        <w:rPr>
          <w:sz w:val="18"/>
          <w:szCs w:val="18"/>
        </w:rPr>
        <w:t xml:space="preserve"> E</w:t>
      </w:r>
      <w:r w:rsidRPr="000C0137">
        <w:rPr>
          <w:bCs/>
          <w:sz w:val="18"/>
          <w:szCs w:val="18"/>
        </w:rPr>
        <w:t xml:space="preserve">, </w:t>
      </w:r>
      <w:r w:rsidRPr="000C0137">
        <w:rPr>
          <w:sz w:val="18"/>
          <w:szCs w:val="18"/>
        </w:rPr>
        <w:t>El-</w:t>
      </w:r>
      <w:proofErr w:type="spellStart"/>
      <w:r w:rsidRPr="000C0137">
        <w:rPr>
          <w:sz w:val="18"/>
          <w:szCs w:val="18"/>
        </w:rPr>
        <w:t>Moghazy</w:t>
      </w:r>
      <w:proofErr w:type="spellEnd"/>
      <w:r w:rsidRPr="000C0137">
        <w:rPr>
          <w:sz w:val="18"/>
          <w:szCs w:val="18"/>
        </w:rPr>
        <w:t xml:space="preserve"> M,</w:t>
      </w:r>
      <w:r w:rsidRPr="000C0137">
        <w:rPr>
          <w:sz w:val="18"/>
          <w:szCs w:val="18"/>
          <w:vertAlign w:val="superscript"/>
        </w:rPr>
        <w:t xml:space="preserve"> </w:t>
      </w:r>
      <w:proofErr w:type="spellStart"/>
      <w:r w:rsidR="008E7EAC" w:rsidRPr="000C0137">
        <w:rPr>
          <w:sz w:val="18"/>
          <w:szCs w:val="18"/>
        </w:rPr>
        <w:t>Massoud</w:t>
      </w:r>
      <w:proofErr w:type="spellEnd"/>
      <w:r w:rsidR="008E7EAC" w:rsidRPr="000C0137">
        <w:rPr>
          <w:sz w:val="18"/>
          <w:szCs w:val="18"/>
        </w:rPr>
        <w:t xml:space="preserve"> A, </w:t>
      </w:r>
      <w:proofErr w:type="spellStart"/>
      <w:r w:rsidRPr="000C0137">
        <w:rPr>
          <w:sz w:val="18"/>
          <w:szCs w:val="18"/>
        </w:rPr>
        <w:t>Akel</w:t>
      </w:r>
      <w:proofErr w:type="spellEnd"/>
      <w:r w:rsidRPr="000C0137">
        <w:rPr>
          <w:sz w:val="18"/>
          <w:szCs w:val="18"/>
        </w:rPr>
        <w:t xml:space="preserve"> A </w:t>
      </w:r>
      <w:proofErr w:type="spellStart"/>
      <w:r w:rsidRPr="000C0137">
        <w:rPr>
          <w:sz w:val="18"/>
          <w:szCs w:val="18"/>
        </w:rPr>
        <w:t>Histopathological</w:t>
      </w:r>
      <w:proofErr w:type="spellEnd"/>
      <w:r w:rsidRPr="000C0137">
        <w:rPr>
          <w:sz w:val="18"/>
          <w:szCs w:val="18"/>
        </w:rPr>
        <w:t xml:space="preserve"> and </w:t>
      </w:r>
      <w:proofErr w:type="spellStart"/>
      <w:r w:rsidRPr="000C0137">
        <w:rPr>
          <w:sz w:val="18"/>
          <w:szCs w:val="18"/>
        </w:rPr>
        <w:t>immunohistochemical</w:t>
      </w:r>
      <w:proofErr w:type="spellEnd"/>
      <w:r w:rsidRPr="000C0137">
        <w:rPr>
          <w:sz w:val="18"/>
          <w:szCs w:val="18"/>
        </w:rPr>
        <w:t xml:space="preserve"> Changes in the testes of rabbits after injection with the growth promoter </w:t>
      </w:r>
      <w:proofErr w:type="spellStart"/>
      <w:r w:rsidRPr="000C0137">
        <w:rPr>
          <w:sz w:val="18"/>
          <w:szCs w:val="18"/>
        </w:rPr>
        <w:t>boldenone</w:t>
      </w:r>
      <w:proofErr w:type="spellEnd"/>
      <w:r w:rsidRPr="000C0137">
        <w:rPr>
          <w:sz w:val="18"/>
          <w:szCs w:val="18"/>
        </w:rPr>
        <w:t>. Reproductive Sciences,</w:t>
      </w:r>
      <w:r w:rsidR="008E7EAC" w:rsidRPr="000C0137">
        <w:rPr>
          <w:sz w:val="18"/>
          <w:szCs w:val="18"/>
        </w:rPr>
        <w:t xml:space="preserve"> 2012;</w:t>
      </w:r>
      <w:r w:rsidRPr="000C0137">
        <w:rPr>
          <w:sz w:val="18"/>
          <w:szCs w:val="18"/>
        </w:rPr>
        <w:t xml:space="preserve"> 19(3): 253-259</w:t>
      </w:r>
      <w:r w:rsidRPr="000C0137">
        <w:rPr>
          <w:bCs/>
          <w:sz w:val="18"/>
          <w:szCs w:val="18"/>
        </w:rPr>
        <w:t>.</w:t>
      </w:r>
    </w:p>
    <w:p w:rsidR="002F20CD" w:rsidRPr="000C0137" w:rsidRDefault="002F20CD" w:rsidP="00911104">
      <w:pPr>
        <w:snapToGrid w:val="0"/>
        <w:jc w:val="both"/>
        <w:rPr>
          <w:sz w:val="18"/>
          <w:szCs w:val="18"/>
        </w:rPr>
        <w:sectPr w:rsidR="002F20CD" w:rsidRPr="000C0137" w:rsidSect="00B16525">
          <w:footnotePr>
            <w:pos w:val="beneathText"/>
          </w:footnotePr>
          <w:type w:val="continuous"/>
          <w:pgSz w:w="12240" w:h="15840" w:code="1"/>
          <w:pgMar w:top="1440" w:right="1440" w:bottom="1440" w:left="1440" w:header="720" w:footer="720" w:gutter="0"/>
          <w:cols w:num="2" w:space="720"/>
          <w:docGrid w:linePitch="360"/>
        </w:sectPr>
      </w:pPr>
    </w:p>
    <w:p w:rsidR="004D0467" w:rsidRPr="000C0137" w:rsidRDefault="004D0467" w:rsidP="00911104">
      <w:pPr>
        <w:snapToGrid w:val="0"/>
        <w:jc w:val="both"/>
        <w:rPr>
          <w:sz w:val="18"/>
          <w:szCs w:val="18"/>
        </w:rPr>
      </w:pPr>
    </w:p>
    <w:p w:rsidR="00911104" w:rsidRPr="000C0137" w:rsidRDefault="00911104" w:rsidP="00911104">
      <w:pPr>
        <w:snapToGrid w:val="0"/>
        <w:jc w:val="both"/>
        <w:rPr>
          <w:sz w:val="18"/>
          <w:szCs w:val="18"/>
          <w:lang w:eastAsia="zh-CN"/>
        </w:rPr>
      </w:pPr>
    </w:p>
    <w:p w:rsidR="00911104" w:rsidRDefault="00911104" w:rsidP="00911104">
      <w:pPr>
        <w:snapToGrid w:val="0"/>
        <w:jc w:val="both"/>
        <w:rPr>
          <w:sz w:val="20"/>
          <w:szCs w:val="20"/>
        </w:rPr>
      </w:pPr>
    </w:p>
    <w:p w:rsidR="004D0467" w:rsidRPr="00911104" w:rsidRDefault="00911104" w:rsidP="00911104">
      <w:pPr>
        <w:snapToGrid w:val="0"/>
        <w:jc w:val="both"/>
        <w:rPr>
          <w:sz w:val="20"/>
          <w:szCs w:val="20"/>
        </w:rPr>
      </w:pPr>
      <w:r>
        <w:rPr>
          <w:sz w:val="20"/>
          <w:szCs w:val="20"/>
        </w:rPr>
        <w:t>1/29/2014</w:t>
      </w:r>
    </w:p>
    <w:sectPr w:rsidR="004D0467" w:rsidRPr="00911104" w:rsidSect="00B16525">
      <w:footnotePr>
        <w:pos w:val="beneathText"/>
      </w:footnotePr>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63727" w:rsidRDefault="00263727">
      <w:r>
        <w:separator/>
      </w:r>
    </w:p>
  </w:endnote>
  <w:endnote w:type="continuationSeparator" w:id="0">
    <w:p w:rsidR="00263727" w:rsidRDefault="0026372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imbus Sans L">
    <w:altName w:val="Arial"/>
    <w:charset w:val="00"/>
    <w:family w:val="swiss"/>
    <w:pitch w:val="variable"/>
    <w:sig w:usb0="00000000" w:usb1="00000000" w:usb2="00000000" w:usb3="00000000" w:csb0="00000000" w:csb1="00000000"/>
  </w:font>
  <w:font w:name="DejaVu Sans">
    <w:altName w:val="Arial"/>
    <w:charset w:val="00"/>
    <w:family w:val="swiss"/>
    <w:pitch w:val="variable"/>
    <w:sig w:usb0="00000000" w:usb1="5200F5FF" w:usb2="0A042021" w:usb3="00000000" w:csb0="000001BF" w:csb1="00000000"/>
  </w:font>
  <w:font w:name="PMingLiU">
    <w:altName w:val="新細明體"/>
    <w:panose1 w:val="02020500000000000000"/>
    <w:charset w:val="88"/>
    <w:family w:val="auto"/>
    <w:notTrueType/>
    <w:pitch w:val="variable"/>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Gulim">
    <w:altName w:val="굴림"/>
    <w:panose1 w:val="020B0600000101010101"/>
    <w:charset w:val="81"/>
    <w:family w:val="roman"/>
    <w:notTrueType/>
    <w:pitch w:val="fixed"/>
    <w:sig w:usb0="00000001" w:usb1="09060000" w:usb2="00000010" w:usb3="00000000" w:csb0="00080000" w:csb1="00000000"/>
  </w:font>
  <w:font w:name="E-BZ">
    <w:altName w:val="Arial Unicode MS"/>
    <w:panose1 w:val="00000000000000000000"/>
    <w:charset w:val="86"/>
    <w:family w:val="auto"/>
    <w:notTrueType/>
    <w:pitch w:val="default"/>
    <w:sig w:usb0="00000001" w:usb1="080E0000" w:usb2="00000010" w:usb3="00000000" w:csb0="00040000" w:csb1="00000000"/>
  </w:font>
  <w:font w:name="AdvEPSTIM">
    <w:altName w:val="Arial Unicode MS"/>
    <w:panose1 w:val="00000000000000000000"/>
    <w:charset w:val="80"/>
    <w:family w:val="auto"/>
    <w:notTrueType/>
    <w:pitch w:val="default"/>
    <w:sig w:usb0="00000001" w:usb1="08070000" w:usb2="00000010" w:usb3="00000000" w:csb0="00020000" w:csb1="00000000"/>
  </w:font>
  <w:font w:name="MinionPro-Regular">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6886" w:rsidRDefault="00A832C1" w:rsidP="00B3167C">
    <w:pPr>
      <w:pStyle w:val="Footer"/>
      <w:framePr w:wrap="around" w:vAnchor="text" w:hAnchor="margin" w:xAlign="center" w:y="1"/>
      <w:rPr>
        <w:rStyle w:val="PageNumber"/>
      </w:rPr>
    </w:pPr>
    <w:r>
      <w:rPr>
        <w:rStyle w:val="PageNumber"/>
      </w:rPr>
      <w:fldChar w:fldCharType="begin"/>
    </w:r>
    <w:r w:rsidR="003A6886">
      <w:rPr>
        <w:rStyle w:val="PageNumber"/>
      </w:rPr>
      <w:instrText xml:space="preserve">PAGE  </w:instrText>
    </w:r>
    <w:r>
      <w:rPr>
        <w:rStyle w:val="PageNumber"/>
      </w:rPr>
      <w:fldChar w:fldCharType="end"/>
    </w:r>
  </w:p>
  <w:p w:rsidR="003A6886" w:rsidRDefault="003A688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6886" w:rsidRPr="00911104" w:rsidRDefault="00A832C1" w:rsidP="00911104">
    <w:pPr>
      <w:jc w:val="center"/>
      <w:rPr>
        <w:sz w:val="20"/>
      </w:rPr>
    </w:pPr>
    <w:r w:rsidRPr="00911104">
      <w:rPr>
        <w:sz w:val="20"/>
      </w:rPr>
      <w:fldChar w:fldCharType="begin"/>
    </w:r>
    <w:r w:rsidR="00911104" w:rsidRPr="00911104">
      <w:rPr>
        <w:sz w:val="20"/>
      </w:rPr>
      <w:instrText xml:space="preserve"> page </w:instrText>
    </w:r>
    <w:r w:rsidRPr="00911104">
      <w:rPr>
        <w:sz w:val="20"/>
      </w:rPr>
      <w:fldChar w:fldCharType="separate"/>
    </w:r>
    <w:r w:rsidR="002C5CFB">
      <w:rPr>
        <w:noProof/>
        <w:sz w:val="20"/>
      </w:rPr>
      <w:t>63</w:t>
    </w:r>
    <w:r w:rsidRPr="00911104">
      <w:rPr>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63727" w:rsidRDefault="00263727">
      <w:r>
        <w:separator/>
      </w:r>
    </w:p>
  </w:footnote>
  <w:footnote w:type="continuationSeparator" w:id="0">
    <w:p w:rsidR="00263727" w:rsidRDefault="0026372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1104" w:rsidRPr="00911104" w:rsidRDefault="00911104" w:rsidP="00911104">
    <w:pPr>
      <w:pBdr>
        <w:bottom w:val="thinThickMediumGap" w:sz="12" w:space="1" w:color="auto"/>
      </w:pBdr>
      <w:tabs>
        <w:tab w:val="left" w:pos="851"/>
        <w:tab w:val="right" w:pos="8364"/>
      </w:tabs>
      <w:adjustRightInd w:val="0"/>
      <w:snapToGrid w:val="0"/>
      <w:jc w:val="both"/>
      <w:rPr>
        <w:sz w:val="20"/>
        <w:szCs w:val="20"/>
      </w:rPr>
    </w:pPr>
    <w:r w:rsidRPr="00911104">
      <w:rPr>
        <w:rFonts w:hint="eastAsia"/>
        <w:iCs/>
        <w:color w:val="000000"/>
        <w:sz w:val="20"/>
        <w:szCs w:val="20"/>
      </w:rPr>
      <w:tab/>
    </w:r>
    <w:r w:rsidRPr="00911104">
      <w:rPr>
        <w:sz w:val="20"/>
        <w:szCs w:val="20"/>
      </w:rPr>
      <w:t>Nature and Science 201</w:t>
    </w:r>
    <w:r w:rsidRPr="00911104">
      <w:rPr>
        <w:rFonts w:hint="eastAsia"/>
        <w:sz w:val="20"/>
        <w:szCs w:val="20"/>
      </w:rPr>
      <w:t>4</w:t>
    </w:r>
    <w:r w:rsidRPr="00911104">
      <w:rPr>
        <w:sz w:val="20"/>
        <w:szCs w:val="20"/>
      </w:rPr>
      <w:t>;1</w:t>
    </w:r>
    <w:r w:rsidRPr="00911104">
      <w:rPr>
        <w:rFonts w:hint="eastAsia"/>
        <w:sz w:val="20"/>
        <w:szCs w:val="20"/>
      </w:rPr>
      <w:t>2</w:t>
    </w:r>
    <w:r w:rsidRPr="00911104">
      <w:rPr>
        <w:sz w:val="20"/>
        <w:szCs w:val="20"/>
      </w:rPr>
      <w:t>(</w:t>
    </w:r>
    <w:r w:rsidRPr="00911104">
      <w:rPr>
        <w:rFonts w:hint="eastAsia"/>
        <w:sz w:val="20"/>
        <w:szCs w:val="20"/>
      </w:rPr>
      <w:t>2</w:t>
    </w:r>
    <w:r w:rsidRPr="00911104">
      <w:rPr>
        <w:sz w:val="20"/>
        <w:szCs w:val="20"/>
      </w:rPr>
      <w:t xml:space="preserve">) </w:t>
    </w:r>
    <w:r w:rsidRPr="00911104">
      <w:rPr>
        <w:color w:val="000000"/>
        <w:sz w:val="20"/>
        <w:szCs w:val="20"/>
      </w:rPr>
      <w:t xml:space="preserve"> </w:t>
    </w:r>
    <w:r w:rsidRPr="00911104">
      <w:rPr>
        <w:rFonts w:hint="eastAsia"/>
        <w:color w:val="000000"/>
        <w:sz w:val="20"/>
        <w:szCs w:val="20"/>
      </w:rPr>
      <w:tab/>
    </w:r>
    <w:r w:rsidRPr="00911104">
      <w:rPr>
        <w:color w:val="000000"/>
        <w:sz w:val="20"/>
        <w:szCs w:val="20"/>
      </w:rPr>
      <w:t xml:space="preserve"> </w:t>
    </w:r>
    <w:hyperlink r:id="rId1" w:history="1">
      <w:r w:rsidRPr="00911104">
        <w:rPr>
          <w:rStyle w:val="Hyperlink"/>
          <w:sz w:val="20"/>
          <w:szCs w:val="20"/>
        </w:rPr>
        <w:t>http://www.sciencepub.net/nature</w:t>
      </w:r>
    </w:hyperlink>
  </w:p>
  <w:p w:rsidR="00911104" w:rsidRPr="00911104" w:rsidRDefault="00911104" w:rsidP="00911104">
    <w:pPr>
      <w:tabs>
        <w:tab w:val="left" w:pos="851"/>
        <w:tab w:val="right" w:pos="8364"/>
      </w:tabs>
      <w:adjustRightInd w:val="0"/>
      <w:snapToGrid w:val="0"/>
      <w:jc w:val="both"/>
      <w:rPr>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DF1110A"/>
    <w:multiLevelType w:val="hybridMultilevel"/>
    <w:tmpl w:val="C5F4AA2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237167C2"/>
    <w:multiLevelType w:val="hybridMultilevel"/>
    <w:tmpl w:val="A6101BBC"/>
    <w:lvl w:ilvl="0" w:tplc="5DBA2A7C">
      <w:start w:val="1"/>
      <w:numFmt w:val="decimal"/>
      <w:lvlText w:val="%1."/>
      <w:lvlJc w:val="left"/>
      <w:pPr>
        <w:tabs>
          <w:tab w:val="num" w:pos="720"/>
        </w:tabs>
        <w:ind w:left="720" w:hanging="360"/>
      </w:pPr>
      <w:rPr>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24B60DB8"/>
    <w:multiLevelType w:val="hybridMultilevel"/>
    <w:tmpl w:val="0C6E26DA"/>
    <w:lvl w:ilvl="0" w:tplc="0409000F">
      <w:start w:val="1"/>
      <w:numFmt w:val="decimal"/>
      <w:lvlText w:val="%1."/>
      <w:lvlJc w:val="left"/>
      <w:pPr>
        <w:tabs>
          <w:tab w:val="num" w:pos="600"/>
        </w:tabs>
        <w:ind w:left="600" w:hanging="360"/>
      </w:pPr>
    </w:lvl>
    <w:lvl w:ilvl="1" w:tplc="04090019" w:tentative="1">
      <w:start w:val="1"/>
      <w:numFmt w:val="lowerLetter"/>
      <w:lvlText w:val="%2."/>
      <w:lvlJc w:val="left"/>
      <w:pPr>
        <w:tabs>
          <w:tab w:val="num" w:pos="1320"/>
        </w:tabs>
        <w:ind w:left="1320" w:hanging="360"/>
      </w:pPr>
    </w:lvl>
    <w:lvl w:ilvl="2" w:tplc="0409001B" w:tentative="1">
      <w:start w:val="1"/>
      <w:numFmt w:val="lowerRoman"/>
      <w:lvlText w:val="%3."/>
      <w:lvlJc w:val="right"/>
      <w:pPr>
        <w:tabs>
          <w:tab w:val="num" w:pos="2040"/>
        </w:tabs>
        <w:ind w:left="2040" w:hanging="180"/>
      </w:pPr>
    </w:lvl>
    <w:lvl w:ilvl="3" w:tplc="0409000F" w:tentative="1">
      <w:start w:val="1"/>
      <w:numFmt w:val="decimal"/>
      <w:lvlText w:val="%4."/>
      <w:lvlJc w:val="left"/>
      <w:pPr>
        <w:tabs>
          <w:tab w:val="num" w:pos="2760"/>
        </w:tabs>
        <w:ind w:left="2760" w:hanging="360"/>
      </w:pPr>
    </w:lvl>
    <w:lvl w:ilvl="4" w:tplc="04090019" w:tentative="1">
      <w:start w:val="1"/>
      <w:numFmt w:val="lowerLetter"/>
      <w:lvlText w:val="%5."/>
      <w:lvlJc w:val="left"/>
      <w:pPr>
        <w:tabs>
          <w:tab w:val="num" w:pos="3480"/>
        </w:tabs>
        <w:ind w:left="3480" w:hanging="360"/>
      </w:pPr>
    </w:lvl>
    <w:lvl w:ilvl="5" w:tplc="0409001B" w:tentative="1">
      <w:start w:val="1"/>
      <w:numFmt w:val="lowerRoman"/>
      <w:lvlText w:val="%6."/>
      <w:lvlJc w:val="right"/>
      <w:pPr>
        <w:tabs>
          <w:tab w:val="num" w:pos="4200"/>
        </w:tabs>
        <w:ind w:left="4200" w:hanging="180"/>
      </w:pPr>
    </w:lvl>
    <w:lvl w:ilvl="6" w:tplc="0409000F" w:tentative="1">
      <w:start w:val="1"/>
      <w:numFmt w:val="decimal"/>
      <w:lvlText w:val="%7."/>
      <w:lvlJc w:val="left"/>
      <w:pPr>
        <w:tabs>
          <w:tab w:val="num" w:pos="4920"/>
        </w:tabs>
        <w:ind w:left="4920" w:hanging="360"/>
      </w:pPr>
    </w:lvl>
    <w:lvl w:ilvl="7" w:tplc="04090019" w:tentative="1">
      <w:start w:val="1"/>
      <w:numFmt w:val="lowerLetter"/>
      <w:lvlText w:val="%8."/>
      <w:lvlJc w:val="left"/>
      <w:pPr>
        <w:tabs>
          <w:tab w:val="num" w:pos="5640"/>
        </w:tabs>
        <w:ind w:left="5640" w:hanging="360"/>
      </w:pPr>
    </w:lvl>
    <w:lvl w:ilvl="8" w:tplc="0409001B" w:tentative="1">
      <w:start w:val="1"/>
      <w:numFmt w:val="lowerRoman"/>
      <w:lvlText w:val="%9."/>
      <w:lvlJc w:val="right"/>
      <w:pPr>
        <w:tabs>
          <w:tab w:val="num" w:pos="6360"/>
        </w:tabs>
        <w:ind w:left="6360" w:hanging="180"/>
      </w:pPr>
    </w:lvl>
  </w:abstractNum>
  <w:abstractNum w:abstractNumId="4">
    <w:nsid w:val="546C7800"/>
    <w:multiLevelType w:val="hybridMultilevel"/>
    <w:tmpl w:val="EDA8CB7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stylePaneFormatFilter w:val="3F01"/>
  <w:doNotTrackMoves/>
  <w:documentProtection w:edit="readOnly" w:enforcement="0"/>
  <w:defaultTabStop w:val="720"/>
  <w:drawingGridHorizontalSpacing w:val="120"/>
  <w:drawingGridVerticalSpacing w:val="0"/>
  <w:displayHorizontalDrawingGridEvery w:val="0"/>
  <w:displayVerticalDrawingGridEvery w:val="0"/>
  <w:noPunctuationKerning/>
  <w:characterSpacingControl w:val="doNotCompress"/>
  <w:hdrShapeDefaults>
    <o:shapedefaults v:ext="edit" spidmax="14337"/>
  </w:hdrShapeDefaults>
  <w:footnotePr>
    <w:pos w:val="beneathText"/>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9459B3"/>
    <w:rsid w:val="00000358"/>
    <w:rsid w:val="00067FB1"/>
    <w:rsid w:val="00080CE9"/>
    <w:rsid w:val="000827B7"/>
    <w:rsid w:val="00090A06"/>
    <w:rsid w:val="000B5E28"/>
    <w:rsid w:val="000C0137"/>
    <w:rsid w:val="000C5F1C"/>
    <w:rsid w:val="000D1A2E"/>
    <w:rsid w:val="000D4463"/>
    <w:rsid w:val="0010794D"/>
    <w:rsid w:val="001817C7"/>
    <w:rsid w:val="001901BB"/>
    <w:rsid w:val="001A678A"/>
    <w:rsid w:val="001B41B8"/>
    <w:rsid w:val="00263727"/>
    <w:rsid w:val="002A3F39"/>
    <w:rsid w:val="002C5CFB"/>
    <w:rsid w:val="002F17FB"/>
    <w:rsid w:val="002F20CD"/>
    <w:rsid w:val="003013D6"/>
    <w:rsid w:val="00314F95"/>
    <w:rsid w:val="00322FAB"/>
    <w:rsid w:val="00342698"/>
    <w:rsid w:val="00345581"/>
    <w:rsid w:val="003506F8"/>
    <w:rsid w:val="003915A6"/>
    <w:rsid w:val="003A6886"/>
    <w:rsid w:val="003C7F3D"/>
    <w:rsid w:val="003D3BEC"/>
    <w:rsid w:val="003E6D9C"/>
    <w:rsid w:val="00412568"/>
    <w:rsid w:val="0042390D"/>
    <w:rsid w:val="004337BD"/>
    <w:rsid w:val="00456753"/>
    <w:rsid w:val="00471E57"/>
    <w:rsid w:val="004807CB"/>
    <w:rsid w:val="0049143E"/>
    <w:rsid w:val="004B04C5"/>
    <w:rsid w:val="004C0226"/>
    <w:rsid w:val="004C76ED"/>
    <w:rsid w:val="004D0467"/>
    <w:rsid w:val="00515A7C"/>
    <w:rsid w:val="00593132"/>
    <w:rsid w:val="005A3284"/>
    <w:rsid w:val="005B0982"/>
    <w:rsid w:val="005C2F35"/>
    <w:rsid w:val="005F5E04"/>
    <w:rsid w:val="0065209A"/>
    <w:rsid w:val="00676CFB"/>
    <w:rsid w:val="006D2418"/>
    <w:rsid w:val="006D5C2E"/>
    <w:rsid w:val="006E183B"/>
    <w:rsid w:val="006E6ACB"/>
    <w:rsid w:val="006F1706"/>
    <w:rsid w:val="00734A5D"/>
    <w:rsid w:val="00736333"/>
    <w:rsid w:val="0078507E"/>
    <w:rsid w:val="007D746F"/>
    <w:rsid w:val="007E2AC7"/>
    <w:rsid w:val="00814FA7"/>
    <w:rsid w:val="00817F9F"/>
    <w:rsid w:val="0084503A"/>
    <w:rsid w:val="008A20AC"/>
    <w:rsid w:val="008A37E9"/>
    <w:rsid w:val="008B4831"/>
    <w:rsid w:val="008C20E4"/>
    <w:rsid w:val="008E7EAC"/>
    <w:rsid w:val="00911104"/>
    <w:rsid w:val="0091208A"/>
    <w:rsid w:val="00914558"/>
    <w:rsid w:val="009323F3"/>
    <w:rsid w:val="0093397E"/>
    <w:rsid w:val="0094140D"/>
    <w:rsid w:val="009458E4"/>
    <w:rsid w:val="009459B3"/>
    <w:rsid w:val="00952EB8"/>
    <w:rsid w:val="00966860"/>
    <w:rsid w:val="00973C1F"/>
    <w:rsid w:val="009D7ACD"/>
    <w:rsid w:val="00A21D48"/>
    <w:rsid w:val="00A2654E"/>
    <w:rsid w:val="00A3476D"/>
    <w:rsid w:val="00A66776"/>
    <w:rsid w:val="00A832C1"/>
    <w:rsid w:val="00AD32E1"/>
    <w:rsid w:val="00B16525"/>
    <w:rsid w:val="00B3167C"/>
    <w:rsid w:val="00B35579"/>
    <w:rsid w:val="00B47F73"/>
    <w:rsid w:val="00B560B6"/>
    <w:rsid w:val="00B60E8D"/>
    <w:rsid w:val="00B80C0E"/>
    <w:rsid w:val="00BB1BF7"/>
    <w:rsid w:val="00BC3644"/>
    <w:rsid w:val="00BD2A8D"/>
    <w:rsid w:val="00BD7432"/>
    <w:rsid w:val="00BE103B"/>
    <w:rsid w:val="00BF6579"/>
    <w:rsid w:val="00C037D6"/>
    <w:rsid w:val="00C03E60"/>
    <w:rsid w:val="00C412DE"/>
    <w:rsid w:val="00C43A46"/>
    <w:rsid w:val="00C5175E"/>
    <w:rsid w:val="00C8147E"/>
    <w:rsid w:val="00CA32BA"/>
    <w:rsid w:val="00CD54D0"/>
    <w:rsid w:val="00CE126F"/>
    <w:rsid w:val="00CE7B2F"/>
    <w:rsid w:val="00D05D35"/>
    <w:rsid w:val="00D202D2"/>
    <w:rsid w:val="00D26F2E"/>
    <w:rsid w:val="00D3777A"/>
    <w:rsid w:val="00D9769D"/>
    <w:rsid w:val="00DB5B04"/>
    <w:rsid w:val="00DF7353"/>
    <w:rsid w:val="00E2794F"/>
    <w:rsid w:val="00E60EE5"/>
    <w:rsid w:val="00E667CD"/>
    <w:rsid w:val="00E94E3C"/>
    <w:rsid w:val="00EC5C53"/>
    <w:rsid w:val="00ED4441"/>
    <w:rsid w:val="00EF3BA2"/>
    <w:rsid w:val="00EF4701"/>
    <w:rsid w:val="00F35C25"/>
    <w:rsid w:val="00F4399A"/>
    <w:rsid w:val="00F45062"/>
    <w:rsid w:val="00F46A5E"/>
    <w:rsid w:val="00FB5B6A"/>
    <w:rsid w:val="00FC2367"/>
    <w:rsid w:val="00FC4906"/>
    <w:rsid w:val="00FE76E4"/>
    <w:rsid w:val="00FF7666"/>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5581"/>
    <w:pPr>
      <w:suppressAutoHyphens/>
    </w:pPr>
    <w:rPr>
      <w:sz w:val="24"/>
      <w:szCs w:val="24"/>
      <w:lang w:eastAsia="ar-SA"/>
    </w:rPr>
  </w:style>
  <w:style w:type="paragraph" w:styleId="Heading1">
    <w:name w:val="heading 1"/>
    <w:basedOn w:val="Normal"/>
    <w:next w:val="Normal"/>
    <w:qFormat/>
    <w:rsid w:val="009D7ACD"/>
    <w:pPr>
      <w:keepNext/>
      <w:tabs>
        <w:tab w:val="num" w:pos="0"/>
      </w:tabs>
      <w:outlineLvl w:val="0"/>
    </w:pPr>
    <w:rPr>
      <w:b/>
      <w:bCs/>
      <w:sz w:val="32"/>
    </w:rPr>
  </w:style>
  <w:style w:type="paragraph" w:styleId="Heading2">
    <w:name w:val="heading 2"/>
    <w:basedOn w:val="Normal"/>
    <w:next w:val="Normal"/>
    <w:qFormat/>
    <w:rsid w:val="009D7ACD"/>
    <w:pPr>
      <w:keepNext/>
      <w:tabs>
        <w:tab w:val="num" w:pos="0"/>
      </w:tabs>
      <w:jc w:val="both"/>
      <w:outlineLvl w:val="1"/>
    </w:pPr>
    <w:rPr>
      <w:b/>
      <w:sz w:val="28"/>
    </w:rPr>
  </w:style>
  <w:style w:type="paragraph" w:styleId="Heading3">
    <w:name w:val="heading 3"/>
    <w:basedOn w:val="Normal"/>
    <w:next w:val="Normal"/>
    <w:qFormat/>
    <w:rsid w:val="009D7ACD"/>
    <w:pPr>
      <w:keepNext/>
      <w:tabs>
        <w:tab w:val="num" w:pos="0"/>
      </w:tabs>
      <w:spacing w:line="360" w:lineRule="auto"/>
      <w:jc w:val="both"/>
      <w:outlineLvl w:val="2"/>
    </w:pPr>
    <w:rPr>
      <w:b/>
      <w:bCs/>
    </w:rPr>
  </w:style>
  <w:style w:type="paragraph" w:styleId="Heading6">
    <w:name w:val="heading 6"/>
    <w:basedOn w:val="Normal"/>
    <w:next w:val="Normal"/>
    <w:qFormat/>
    <w:rsid w:val="009D7ACD"/>
    <w:pPr>
      <w:keepNext/>
      <w:tabs>
        <w:tab w:val="num" w:pos="0"/>
      </w:tabs>
      <w:jc w:val="center"/>
      <w:outlineLvl w:val="5"/>
    </w:pPr>
    <w:rPr>
      <w:b/>
      <w:bCs/>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9D7ACD"/>
  </w:style>
  <w:style w:type="character" w:customStyle="1" w:styleId="WW-Absatz-Standardschriftart">
    <w:name w:val="WW-Absatz-Standardschriftart"/>
    <w:rsid w:val="009D7ACD"/>
  </w:style>
  <w:style w:type="character" w:customStyle="1" w:styleId="WW-Absatz-Standardschriftart1">
    <w:name w:val="WW-Absatz-Standardschriftart1"/>
    <w:rsid w:val="009D7ACD"/>
  </w:style>
  <w:style w:type="character" w:customStyle="1" w:styleId="WW-Absatz-Standardschriftart11">
    <w:name w:val="WW-Absatz-Standardschriftart11"/>
    <w:rsid w:val="009D7ACD"/>
  </w:style>
  <w:style w:type="character" w:customStyle="1" w:styleId="WW-Absatz-Standardschriftart111">
    <w:name w:val="WW-Absatz-Standardschriftart111"/>
    <w:rsid w:val="009D7ACD"/>
  </w:style>
  <w:style w:type="character" w:customStyle="1" w:styleId="WW-Absatz-Standardschriftart1111">
    <w:name w:val="WW-Absatz-Standardschriftart1111"/>
    <w:rsid w:val="009D7ACD"/>
  </w:style>
  <w:style w:type="character" w:customStyle="1" w:styleId="WW-Absatz-Standardschriftart11111">
    <w:name w:val="WW-Absatz-Standardschriftart11111"/>
    <w:rsid w:val="009D7ACD"/>
  </w:style>
  <w:style w:type="character" w:customStyle="1" w:styleId="WW-Absatz-Standardschriftart111111">
    <w:name w:val="WW-Absatz-Standardschriftart111111"/>
    <w:rsid w:val="009D7ACD"/>
  </w:style>
  <w:style w:type="character" w:customStyle="1" w:styleId="WW-Absatz-Standardschriftart1111111">
    <w:name w:val="WW-Absatz-Standardschriftart1111111"/>
    <w:rsid w:val="009D7ACD"/>
  </w:style>
  <w:style w:type="character" w:customStyle="1" w:styleId="WW-Absatz-Standardschriftart11111111">
    <w:name w:val="WW-Absatz-Standardschriftart11111111"/>
    <w:rsid w:val="009D7ACD"/>
  </w:style>
  <w:style w:type="character" w:customStyle="1" w:styleId="WW-Absatz-Standardschriftart111111111">
    <w:name w:val="WW-Absatz-Standardschriftart111111111"/>
    <w:rsid w:val="009D7ACD"/>
  </w:style>
  <w:style w:type="character" w:customStyle="1" w:styleId="WW-Absatz-Standardschriftart1111111111">
    <w:name w:val="WW-Absatz-Standardschriftart1111111111"/>
    <w:rsid w:val="009D7ACD"/>
  </w:style>
  <w:style w:type="character" w:customStyle="1" w:styleId="WW-Absatz-Standardschriftart11111111111">
    <w:name w:val="WW-Absatz-Standardschriftart11111111111"/>
    <w:rsid w:val="009D7ACD"/>
  </w:style>
  <w:style w:type="character" w:customStyle="1" w:styleId="WW-Absatz-Standardschriftart111111111111">
    <w:name w:val="WW-Absatz-Standardschriftart111111111111"/>
    <w:rsid w:val="009D7ACD"/>
  </w:style>
  <w:style w:type="character" w:customStyle="1" w:styleId="WW-Absatz-Standardschriftart1111111111111">
    <w:name w:val="WW-Absatz-Standardschriftart1111111111111"/>
    <w:rsid w:val="009D7ACD"/>
  </w:style>
  <w:style w:type="character" w:customStyle="1" w:styleId="WW-Absatz-Standardschriftart11111111111111">
    <w:name w:val="WW-Absatz-Standardschriftart11111111111111"/>
    <w:rsid w:val="009D7ACD"/>
  </w:style>
  <w:style w:type="character" w:customStyle="1" w:styleId="WW-Absatz-Standardschriftart111111111111111">
    <w:name w:val="WW-Absatz-Standardschriftart111111111111111"/>
    <w:rsid w:val="009D7ACD"/>
  </w:style>
  <w:style w:type="character" w:customStyle="1" w:styleId="WW-Absatz-Standardschriftart1111111111111111">
    <w:name w:val="WW-Absatz-Standardschriftart1111111111111111"/>
    <w:rsid w:val="009D7ACD"/>
  </w:style>
  <w:style w:type="character" w:customStyle="1" w:styleId="WW8Num1z0">
    <w:name w:val="WW8Num1z0"/>
    <w:rsid w:val="009D7ACD"/>
    <w:rPr>
      <w:rFonts w:ascii="Symbol" w:eastAsia="Times New Roman" w:hAnsi="Symbol" w:cs="Times New Roman"/>
    </w:rPr>
  </w:style>
  <w:style w:type="character" w:customStyle="1" w:styleId="WW8Num1z1">
    <w:name w:val="WW8Num1z1"/>
    <w:rsid w:val="009D7ACD"/>
    <w:rPr>
      <w:rFonts w:ascii="Courier New" w:hAnsi="Courier New" w:cs="Courier New"/>
    </w:rPr>
  </w:style>
  <w:style w:type="character" w:customStyle="1" w:styleId="WW8Num1z2">
    <w:name w:val="WW8Num1z2"/>
    <w:rsid w:val="009D7ACD"/>
    <w:rPr>
      <w:rFonts w:ascii="Wingdings" w:hAnsi="Wingdings"/>
    </w:rPr>
  </w:style>
  <w:style w:type="character" w:customStyle="1" w:styleId="WW8Num1z3">
    <w:name w:val="WW8Num1z3"/>
    <w:rsid w:val="009D7ACD"/>
    <w:rPr>
      <w:rFonts w:ascii="Symbol" w:hAnsi="Symbol"/>
    </w:rPr>
  </w:style>
  <w:style w:type="character" w:styleId="PageNumber">
    <w:name w:val="page number"/>
    <w:basedOn w:val="DefaultParagraphFont"/>
    <w:rsid w:val="009D7ACD"/>
  </w:style>
  <w:style w:type="character" w:styleId="Hyperlink">
    <w:name w:val="Hyperlink"/>
    <w:basedOn w:val="DefaultParagraphFont"/>
    <w:rsid w:val="009D7ACD"/>
    <w:rPr>
      <w:color w:val="0000FF"/>
      <w:u w:val="single"/>
    </w:rPr>
  </w:style>
  <w:style w:type="character" w:styleId="FollowedHyperlink">
    <w:name w:val="FollowedHyperlink"/>
    <w:basedOn w:val="DefaultParagraphFont"/>
    <w:rsid w:val="009D7ACD"/>
    <w:rPr>
      <w:color w:val="800080"/>
      <w:u w:val="single"/>
    </w:rPr>
  </w:style>
  <w:style w:type="character" w:customStyle="1" w:styleId="NumberingSymbols">
    <w:name w:val="Numbering Symbols"/>
    <w:rsid w:val="009D7ACD"/>
  </w:style>
  <w:style w:type="paragraph" w:customStyle="1" w:styleId="Heading">
    <w:name w:val="Heading"/>
    <w:basedOn w:val="Normal"/>
    <w:next w:val="BodyText"/>
    <w:rsid w:val="009D7ACD"/>
    <w:pPr>
      <w:keepNext/>
      <w:spacing w:before="240" w:after="120"/>
    </w:pPr>
    <w:rPr>
      <w:rFonts w:ascii="Nimbus Sans L" w:eastAsia="DejaVu Sans" w:hAnsi="Nimbus Sans L" w:cs="DejaVu Sans"/>
      <w:sz w:val="28"/>
      <w:szCs w:val="28"/>
    </w:rPr>
  </w:style>
  <w:style w:type="paragraph" w:styleId="BodyText">
    <w:name w:val="Body Text"/>
    <w:basedOn w:val="Normal"/>
    <w:rsid w:val="009D7ACD"/>
    <w:pPr>
      <w:spacing w:line="360" w:lineRule="auto"/>
    </w:pPr>
  </w:style>
  <w:style w:type="paragraph" w:styleId="List">
    <w:name w:val="List"/>
    <w:basedOn w:val="BodyText"/>
    <w:rsid w:val="009D7ACD"/>
  </w:style>
  <w:style w:type="paragraph" w:styleId="Caption">
    <w:name w:val="caption"/>
    <w:basedOn w:val="Normal"/>
    <w:qFormat/>
    <w:rsid w:val="009D7ACD"/>
    <w:pPr>
      <w:suppressLineNumbers/>
      <w:spacing w:before="120" w:after="120"/>
    </w:pPr>
    <w:rPr>
      <w:i/>
      <w:iCs/>
    </w:rPr>
  </w:style>
  <w:style w:type="paragraph" w:customStyle="1" w:styleId="Index">
    <w:name w:val="Index"/>
    <w:basedOn w:val="Normal"/>
    <w:rsid w:val="009D7ACD"/>
    <w:pPr>
      <w:suppressLineNumbers/>
    </w:pPr>
  </w:style>
  <w:style w:type="paragraph" w:styleId="Header">
    <w:name w:val="header"/>
    <w:basedOn w:val="Normal"/>
    <w:next w:val="Heading1"/>
    <w:link w:val="HeaderChar"/>
    <w:rsid w:val="009D7ACD"/>
    <w:pPr>
      <w:tabs>
        <w:tab w:val="center" w:pos="4320"/>
        <w:tab w:val="right" w:pos="8640"/>
      </w:tabs>
    </w:pPr>
  </w:style>
  <w:style w:type="paragraph" w:styleId="BodyTextIndent3">
    <w:name w:val="Body Text Indent 3"/>
    <w:basedOn w:val="Normal"/>
    <w:rsid w:val="009D7ACD"/>
    <w:pPr>
      <w:spacing w:line="360" w:lineRule="auto"/>
      <w:ind w:firstLine="720"/>
      <w:jc w:val="both"/>
    </w:pPr>
    <w:rPr>
      <w:b/>
      <w:bCs/>
    </w:rPr>
  </w:style>
  <w:style w:type="paragraph" w:styleId="BodyTextIndent">
    <w:name w:val="Body Text Indent"/>
    <w:basedOn w:val="Normal"/>
    <w:rsid w:val="009D7ACD"/>
    <w:pPr>
      <w:ind w:left="540" w:hanging="720"/>
      <w:jc w:val="both"/>
    </w:pPr>
  </w:style>
  <w:style w:type="paragraph" w:styleId="BodyTextIndent2">
    <w:name w:val="Body Text Indent 2"/>
    <w:basedOn w:val="Normal"/>
    <w:rsid w:val="009D7ACD"/>
    <w:pPr>
      <w:spacing w:line="360" w:lineRule="auto"/>
      <w:ind w:firstLine="720"/>
      <w:jc w:val="both"/>
    </w:pPr>
  </w:style>
  <w:style w:type="paragraph" w:styleId="BodyText2">
    <w:name w:val="Body Text 2"/>
    <w:basedOn w:val="Normal"/>
    <w:rsid w:val="009D7ACD"/>
    <w:pPr>
      <w:spacing w:line="360" w:lineRule="auto"/>
      <w:jc w:val="both"/>
    </w:pPr>
  </w:style>
  <w:style w:type="paragraph" w:styleId="Footer">
    <w:name w:val="footer"/>
    <w:basedOn w:val="Normal"/>
    <w:rsid w:val="009D7ACD"/>
    <w:pPr>
      <w:tabs>
        <w:tab w:val="center" w:pos="4320"/>
        <w:tab w:val="right" w:pos="8640"/>
      </w:tabs>
    </w:pPr>
    <w:rPr>
      <w:sz w:val="32"/>
    </w:rPr>
  </w:style>
  <w:style w:type="paragraph" w:customStyle="1" w:styleId="TableContents">
    <w:name w:val="Table Contents"/>
    <w:basedOn w:val="Normal"/>
    <w:rsid w:val="009D7ACD"/>
    <w:pPr>
      <w:suppressLineNumbers/>
    </w:pPr>
  </w:style>
  <w:style w:type="paragraph" w:customStyle="1" w:styleId="TableHeading">
    <w:name w:val="Table Heading"/>
    <w:basedOn w:val="TableContents"/>
    <w:rsid w:val="009D7ACD"/>
    <w:pPr>
      <w:jc w:val="center"/>
    </w:pPr>
    <w:rPr>
      <w:b/>
      <w:bCs/>
    </w:rPr>
  </w:style>
  <w:style w:type="paragraph" w:customStyle="1" w:styleId="Framecontents">
    <w:name w:val="Frame contents"/>
    <w:basedOn w:val="BodyText"/>
    <w:rsid w:val="009D7ACD"/>
  </w:style>
  <w:style w:type="paragraph" w:customStyle="1" w:styleId="Text">
    <w:name w:val="Text"/>
    <w:basedOn w:val="Normal"/>
    <w:rsid w:val="009D7ACD"/>
    <w:pPr>
      <w:autoSpaceDE w:val="0"/>
      <w:spacing w:line="252" w:lineRule="auto"/>
      <w:ind w:firstLine="202"/>
    </w:pPr>
    <w:rPr>
      <w:rFonts w:eastAsia="PMingLiU"/>
      <w:kern w:val="1"/>
      <w:sz w:val="20"/>
      <w:szCs w:val="20"/>
    </w:rPr>
  </w:style>
  <w:style w:type="character" w:customStyle="1" w:styleId="HeaderChar">
    <w:name w:val="Header Char"/>
    <w:basedOn w:val="DefaultParagraphFont"/>
    <w:link w:val="Header"/>
    <w:rsid w:val="00F46A5E"/>
    <w:rPr>
      <w:rFonts w:eastAsia="宋体"/>
      <w:sz w:val="24"/>
      <w:szCs w:val="24"/>
      <w:lang w:val="en-US" w:eastAsia="ar-SA" w:bidi="ar-SA"/>
    </w:rPr>
  </w:style>
  <w:style w:type="character" w:styleId="Emphasis">
    <w:name w:val="Emphasis"/>
    <w:basedOn w:val="DefaultParagraphFont"/>
    <w:qFormat/>
    <w:rsid w:val="00AD32E1"/>
    <w:rPr>
      <w:i/>
      <w:iCs/>
    </w:rPr>
  </w:style>
  <w:style w:type="character" w:customStyle="1" w:styleId="st">
    <w:name w:val="st"/>
    <w:basedOn w:val="DefaultParagraphFont"/>
    <w:rsid w:val="00AD32E1"/>
  </w:style>
  <w:style w:type="character" w:customStyle="1" w:styleId="ilad">
    <w:name w:val="il_ad"/>
    <w:basedOn w:val="DefaultParagraphFont"/>
    <w:rsid w:val="004337BD"/>
  </w:style>
  <w:style w:type="table" w:styleId="TableGrid">
    <w:name w:val="Table Grid"/>
    <w:basedOn w:val="TableNormal"/>
    <w:rsid w:val="00412568"/>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C5CFB"/>
    <w:rPr>
      <w:rFonts w:ascii="Tahoma" w:hAnsi="Tahoma" w:cs="Tahoma"/>
      <w:sz w:val="16"/>
      <w:szCs w:val="16"/>
    </w:rPr>
  </w:style>
  <w:style w:type="character" w:customStyle="1" w:styleId="BalloonTextChar">
    <w:name w:val="Balloon Text Char"/>
    <w:basedOn w:val="DefaultParagraphFont"/>
    <w:link w:val="BalloonText"/>
    <w:uiPriority w:val="99"/>
    <w:semiHidden/>
    <w:rsid w:val="002C5CFB"/>
    <w:rPr>
      <w:rFonts w:ascii="Tahoma" w:hAnsi="Tahoma" w:cs="Tahoma"/>
      <w:sz w:val="16"/>
      <w:szCs w:val="16"/>
      <w:lang w:eastAsia="ar-SA"/>
    </w:rPr>
  </w:style>
</w:styles>
</file>

<file path=word/webSettings.xml><?xml version="1.0" encoding="utf-8"?>
<w:webSettings xmlns:r="http://schemas.openxmlformats.org/officeDocument/2006/relationships" xmlns:w="http://schemas.openxmlformats.org/wordprocessingml/2006/main">
  <w:divs>
    <w:div w:id="818418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sciencepub.net/nature" TargetMode="External"/><Relationship Id="rId13"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hyperlink" Target="mailto:a_alghabban@ut.edu.sa" TargetMode="External"/><Relationship Id="rId12"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ature"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6</Pages>
  <Words>4022</Words>
  <Characters>22928</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Paper</vt:lpstr>
    </vt:vector>
  </TitlesOfParts>
  <Manager>Marsland</Manager>
  <Company>Marsland Press</Company>
  <LinksUpToDate>false</LinksUpToDate>
  <CharactersWithSpaces>26897</CharactersWithSpaces>
  <SharedDoc>false</SharedDoc>
  <HLinks>
    <vt:vector size="30" baseType="variant">
      <vt:variant>
        <vt:i4>5898325</vt:i4>
      </vt:variant>
      <vt:variant>
        <vt:i4>3</vt:i4>
      </vt:variant>
      <vt:variant>
        <vt:i4>0</vt:i4>
      </vt:variant>
      <vt:variant>
        <vt:i4>5</vt:i4>
      </vt:variant>
      <vt:variant>
        <vt:lpwstr>http://www.sciencepub.net/nature</vt:lpwstr>
      </vt:variant>
      <vt:variant>
        <vt:lpwstr/>
      </vt:variant>
      <vt:variant>
        <vt:i4>1572933</vt:i4>
      </vt:variant>
      <vt:variant>
        <vt:i4>0</vt:i4>
      </vt:variant>
      <vt:variant>
        <vt:i4>0</vt:i4>
      </vt:variant>
      <vt:variant>
        <vt:i4>5</vt:i4>
      </vt:variant>
      <vt:variant>
        <vt:lpwstr>mailto:a_alghabban@ut.edu.sa</vt:lpwstr>
      </vt:variant>
      <vt:variant>
        <vt:lpwstr/>
      </vt:variant>
      <vt:variant>
        <vt:i4>1966141</vt:i4>
      </vt:variant>
      <vt:variant>
        <vt:i4>11</vt:i4>
      </vt:variant>
      <vt:variant>
        <vt:i4>0</vt:i4>
      </vt:variant>
      <vt:variant>
        <vt:i4>5</vt:i4>
      </vt:variant>
      <vt:variant>
        <vt:lpwstr>mailto:naturesciencej@gmail.com</vt:lpwstr>
      </vt:variant>
      <vt:variant>
        <vt:lpwstr/>
      </vt:variant>
      <vt:variant>
        <vt:i4>5898325</vt:i4>
      </vt:variant>
      <vt:variant>
        <vt:i4>8</vt:i4>
      </vt:variant>
      <vt:variant>
        <vt:i4>0</vt:i4>
      </vt:variant>
      <vt:variant>
        <vt:i4>5</vt:i4>
      </vt:variant>
      <vt:variant>
        <vt:lpwstr>http://www.sciencepub.net/nature</vt:lpwstr>
      </vt:variant>
      <vt:variant>
        <vt:lpwstr/>
      </vt:variant>
      <vt:variant>
        <vt:i4>5898325</vt:i4>
      </vt:variant>
      <vt:variant>
        <vt:i4>0</vt:i4>
      </vt:variant>
      <vt:variant>
        <vt:i4>0</vt:i4>
      </vt:variant>
      <vt:variant>
        <vt:i4>5</vt:i4>
      </vt:variant>
      <vt:variant>
        <vt:lpwstr>http://www.sciencepub.net/nature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dc:title>
  <dc:subject>Marsland Press</dc:subject>
  <dc:creator>Press</dc:creator>
  <cp:lastModifiedBy>Administrator</cp:lastModifiedBy>
  <cp:revision>5</cp:revision>
  <cp:lastPrinted>2014-02-05T05:24:00Z</cp:lastPrinted>
  <dcterms:created xsi:type="dcterms:W3CDTF">2014-02-04T02:59:00Z</dcterms:created>
  <dcterms:modified xsi:type="dcterms:W3CDTF">2014-02-05T05:25:00Z</dcterms:modified>
</cp:coreProperties>
</file>