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FB" w:rsidRPr="00B764FE" w:rsidRDefault="00A442FB" w:rsidP="00B764FE">
      <w:pPr>
        <w:autoSpaceDE w:val="0"/>
        <w:autoSpaceDN w:val="0"/>
        <w:bidi w:val="0"/>
        <w:adjustRightInd w:val="0"/>
        <w:jc w:val="center"/>
        <w:rPr>
          <w:b/>
          <w:bCs/>
          <w:sz w:val="20"/>
          <w:szCs w:val="20"/>
        </w:rPr>
      </w:pPr>
      <w:r w:rsidRPr="00B764FE">
        <w:rPr>
          <w:b/>
          <w:bCs/>
          <w:sz w:val="20"/>
          <w:szCs w:val="20"/>
        </w:rPr>
        <w:t xml:space="preserve">Nursing </w:t>
      </w:r>
      <w:r w:rsidR="001E3402" w:rsidRPr="00B764FE">
        <w:rPr>
          <w:b/>
          <w:bCs/>
          <w:sz w:val="20"/>
          <w:szCs w:val="20"/>
        </w:rPr>
        <w:t xml:space="preserve">Students’ Perception </w:t>
      </w:r>
      <w:r w:rsidR="00801814" w:rsidRPr="00B764FE">
        <w:rPr>
          <w:b/>
          <w:bCs/>
          <w:sz w:val="20"/>
          <w:szCs w:val="20"/>
        </w:rPr>
        <w:t xml:space="preserve">and Experience of </w:t>
      </w:r>
      <w:r w:rsidR="001E3402" w:rsidRPr="00B764FE">
        <w:rPr>
          <w:b/>
          <w:bCs/>
          <w:sz w:val="20"/>
          <w:szCs w:val="20"/>
        </w:rPr>
        <w:t xml:space="preserve">Bullying Behavior </w:t>
      </w:r>
      <w:r w:rsidR="00801814" w:rsidRPr="00B764FE">
        <w:rPr>
          <w:b/>
          <w:bCs/>
          <w:sz w:val="20"/>
          <w:szCs w:val="20"/>
        </w:rPr>
        <w:t xml:space="preserve">in the </w:t>
      </w:r>
      <w:r w:rsidR="001E3402" w:rsidRPr="00B764FE">
        <w:rPr>
          <w:b/>
          <w:bCs/>
          <w:sz w:val="20"/>
          <w:szCs w:val="20"/>
        </w:rPr>
        <w:t xml:space="preserve">Faculty </w:t>
      </w:r>
      <w:r w:rsidR="00801814" w:rsidRPr="00B764FE">
        <w:rPr>
          <w:b/>
          <w:bCs/>
          <w:sz w:val="20"/>
          <w:szCs w:val="20"/>
        </w:rPr>
        <w:t xml:space="preserve">of </w:t>
      </w:r>
      <w:r w:rsidR="001E3402" w:rsidRPr="00B764FE">
        <w:rPr>
          <w:b/>
          <w:bCs/>
          <w:sz w:val="20"/>
          <w:szCs w:val="20"/>
        </w:rPr>
        <w:t>Nursing</w:t>
      </w:r>
    </w:p>
    <w:p w:rsidR="0067072E" w:rsidRPr="00B764FE" w:rsidRDefault="0067072E" w:rsidP="00B764FE">
      <w:pPr>
        <w:autoSpaceDE w:val="0"/>
        <w:autoSpaceDN w:val="0"/>
        <w:bidi w:val="0"/>
        <w:adjustRightInd w:val="0"/>
        <w:jc w:val="center"/>
        <w:rPr>
          <w:b/>
          <w:bCs/>
          <w:sz w:val="20"/>
          <w:szCs w:val="20"/>
        </w:rPr>
      </w:pPr>
    </w:p>
    <w:p w:rsidR="00607959" w:rsidRPr="00B764FE" w:rsidRDefault="00CF0616" w:rsidP="00B764FE">
      <w:pPr>
        <w:autoSpaceDE w:val="0"/>
        <w:autoSpaceDN w:val="0"/>
        <w:bidi w:val="0"/>
        <w:adjustRightInd w:val="0"/>
        <w:jc w:val="center"/>
        <w:rPr>
          <w:sz w:val="20"/>
          <w:szCs w:val="20"/>
        </w:rPr>
      </w:pPr>
      <w:proofErr w:type="spellStart"/>
      <w:r w:rsidRPr="00B764FE">
        <w:rPr>
          <w:sz w:val="20"/>
          <w:szCs w:val="20"/>
        </w:rPr>
        <w:t>Afaf</w:t>
      </w:r>
      <w:proofErr w:type="spellEnd"/>
      <w:r w:rsidRPr="00B764FE">
        <w:rPr>
          <w:sz w:val="20"/>
          <w:szCs w:val="20"/>
        </w:rPr>
        <w:t xml:space="preserve"> </w:t>
      </w:r>
      <w:proofErr w:type="spellStart"/>
      <w:r w:rsidRPr="00B764FE">
        <w:rPr>
          <w:sz w:val="20"/>
          <w:szCs w:val="20"/>
        </w:rPr>
        <w:t>Abdel</w:t>
      </w:r>
      <w:r w:rsidR="00BA0A89" w:rsidRPr="00B764FE">
        <w:rPr>
          <w:sz w:val="20"/>
          <w:szCs w:val="20"/>
        </w:rPr>
        <w:t>a</w:t>
      </w:r>
      <w:r w:rsidRPr="00B764FE">
        <w:rPr>
          <w:sz w:val="20"/>
          <w:szCs w:val="20"/>
        </w:rPr>
        <w:t>ziz</w:t>
      </w:r>
      <w:proofErr w:type="spellEnd"/>
      <w:r w:rsidRPr="00B764FE">
        <w:rPr>
          <w:sz w:val="20"/>
          <w:szCs w:val="20"/>
        </w:rPr>
        <w:t xml:space="preserve"> Basal </w:t>
      </w:r>
      <w:r w:rsidRPr="00B764FE">
        <w:rPr>
          <w:sz w:val="20"/>
          <w:szCs w:val="20"/>
          <w:vertAlign w:val="superscript"/>
        </w:rPr>
        <w:t>1</w:t>
      </w:r>
      <w:r w:rsidR="00801814" w:rsidRPr="00B764FE">
        <w:rPr>
          <w:sz w:val="20"/>
          <w:szCs w:val="20"/>
        </w:rPr>
        <w:t>and</w:t>
      </w:r>
      <w:r w:rsidR="00537DBA">
        <w:rPr>
          <w:sz w:val="20"/>
          <w:szCs w:val="20"/>
        </w:rPr>
        <w:t xml:space="preserve"> </w:t>
      </w:r>
      <w:proofErr w:type="spellStart"/>
      <w:r w:rsidR="00607959" w:rsidRPr="00B764FE">
        <w:rPr>
          <w:sz w:val="20"/>
          <w:szCs w:val="20"/>
        </w:rPr>
        <w:t>Entisar</w:t>
      </w:r>
      <w:proofErr w:type="spellEnd"/>
      <w:r w:rsidR="00607959" w:rsidRPr="00B764FE">
        <w:rPr>
          <w:sz w:val="20"/>
          <w:szCs w:val="20"/>
        </w:rPr>
        <w:t xml:space="preserve"> </w:t>
      </w:r>
      <w:proofErr w:type="spellStart"/>
      <w:r w:rsidR="00607959" w:rsidRPr="00B764FE">
        <w:rPr>
          <w:sz w:val="20"/>
          <w:szCs w:val="20"/>
        </w:rPr>
        <w:t>Abo</w:t>
      </w:r>
      <w:proofErr w:type="spellEnd"/>
      <w:r w:rsidR="00607959" w:rsidRPr="00B764FE">
        <w:rPr>
          <w:sz w:val="20"/>
          <w:szCs w:val="20"/>
        </w:rPr>
        <w:t xml:space="preserve"> </w:t>
      </w:r>
      <w:proofErr w:type="spellStart"/>
      <w:r w:rsidR="00607959" w:rsidRPr="00B764FE">
        <w:rPr>
          <w:sz w:val="20"/>
          <w:szCs w:val="20"/>
        </w:rPr>
        <w:t>Elghite</w:t>
      </w:r>
      <w:proofErr w:type="spellEnd"/>
      <w:r w:rsidR="00607959" w:rsidRPr="00B764FE">
        <w:rPr>
          <w:sz w:val="20"/>
          <w:szCs w:val="20"/>
        </w:rPr>
        <w:t xml:space="preserve"> </w:t>
      </w:r>
      <w:proofErr w:type="spellStart"/>
      <w:r w:rsidR="00607959" w:rsidRPr="00B764FE">
        <w:rPr>
          <w:sz w:val="20"/>
          <w:szCs w:val="20"/>
        </w:rPr>
        <w:t>Elhossiny</w:t>
      </w:r>
      <w:proofErr w:type="spellEnd"/>
      <w:r w:rsidR="00607959" w:rsidRPr="00B764FE">
        <w:rPr>
          <w:sz w:val="20"/>
          <w:szCs w:val="20"/>
        </w:rPr>
        <w:t xml:space="preserve"> </w:t>
      </w:r>
      <w:proofErr w:type="spellStart"/>
      <w:r w:rsidR="00607959" w:rsidRPr="00B764FE">
        <w:rPr>
          <w:sz w:val="20"/>
          <w:szCs w:val="20"/>
        </w:rPr>
        <w:t>Elkazeh</w:t>
      </w:r>
      <w:proofErr w:type="spellEnd"/>
      <w:r w:rsidR="00607959" w:rsidRPr="00B764FE">
        <w:rPr>
          <w:sz w:val="20"/>
          <w:szCs w:val="20"/>
        </w:rPr>
        <w:t xml:space="preserve"> </w:t>
      </w:r>
      <w:r w:rsidRPr="00B764FE">
        <w:rPr>
          <w:sz w:val="20"/>
          <w:szCs w:val="20"/>
          <w:vertAlign w:val="superscript"/>
        </w:rPr>
        <w:t>2</w:t>
      </w:r>
    </w:p>
    <w:p w:rsidR="00801814" w:rsidRPr="00B764FE" w:rsidRDefault="00801814" w:rsidP="00B764FE">
      <w:pPr>
        <w:autoSpaceDE w:val="0"/>
        <w:autoSpaceDN w:val="0"/>
        <w:bidi w:val="0"/>
        <w:adjustRightInd w:val="0"/>
        <w:jc w:val="center"/>
        <w:rPr>
          <w:b/>
          <w:bCs/>
          <w:sz w:val="20"/>
          <w:szCs w:val="20"/>
        </w:rPr>
      </w:pPr>
    </w:p>
    <w:p w:rsidR="00607959" w:rsidRPr="00B764FE" w:rsidRDefault="00CF0616" w:rsidP="00B764FE">
      <w:pPr>
        <w:autoSpaceDE w:val="0"/>
        <w:autoSpaceDN w:val="0"/>
        <w:bidi w:val="0"/>
        <w:adjustRightInd w:val="0"/>
        <w:jc w:val="center"/>
        <w:rPr>
          <w:sz w:val="20"/>
          <w:szCs w:val="20"/>
        </w:rPr>
      </w:pPr>
      <w:r w:rsidRPr="00B764FE">
        <w:rPr>
          <w:sz w:val="20"/>
          <w:szCs w:val="20"/>
        </w:rPr>
        <w:t xml:space="preserve">Medical Surgical Nursing </w:t>
      </w:r>
      <w:r w:rsidRPr="00B764FE">
        <w:rPr>
          <w:sz w:val="20"/>
          <w:szCs w:val="20"/>
          <w:vertAlign w:val="superscript"/>
        </w:rPr>
        <w:t>1</w:t>
      </w:r>
      <w:r w:rsidRPr="00B764FE">
        <w:rPr>
          <w:sz w:val="20"/>
          <w:szCs w:val="20"/>
        </w:rPr>
        <w:t xml:space="preserve">, </w:t>
      </w:r>
      <w:r w:rsidR="00607959" w:rsidRPr="00B764FE">
        <w:rPr>
          <w:sz w:val="20"/>
          <w:szCs w:val="20"/>
        </w:rPr>
        <w:t xml:space="preserve">Community Health Nursing, Faculty of Nursing, </w:t>
      </w:r>
      <w:smartTag w:uri="urn:schemas-microsoft-com:office:smarttags" w:element="place">
        <w:smartTag w:uri="urn:schemas-microsoft-com:office:smarttags" w:element="City">
          <w:r w:rsidR="00607959" w:rsidRPr="00B764FE">
            <w:rPr>
              <w:sz w:val="20"/>
              <w:szCs w:val="20"/>
            </w:rPr>
            <w:t>Tanta University</w:t>
          </w:r>
        </w:smartTag>
        <w:r w:rsidR="00710D3C" w:rsidRPr="00B764FE">
          <w:rPr>
            <w:sz w:val="20"/>
            <w:szCs w:val="20"/>
          </w:rPr>
          <w:t xml:space="preserve">, </w:t>
        </w:r>
        <w:smartTag w:uri="urn:schemas-microsoft-com:office:smarttags" w:element="country-region">
          <w:r w:rsidR="00710D3C" w:rsidRPr="00B764FE">
            <w:rPr>
              <w:sz w:val="20"/>
              <w:szCs w:val="20"/>
            </w:rPr>
            <w:t>Egypt</w:t>
          </w:r>
        </w:smartTag>
      </w:smartTag>
      <w:r w:rsidR="00710D3C" w:rsidRPr="00B764FE">
        <w:rPr>
          <w:sz w:val="20"/>
          <w:szCs w:val="20"/>
        </w:rPr>
        <w:t>.</w:t>
      </w:r>
    </w:p>
    <w:p w:rsidR="00607959" w:rsidRPr="00B764FE" w:rsidRDefault="00D44EB7" w:rsidP="00B764FE">
      <w:pPr>
        <w:autoSpaceDE w:val="0"/>
        <w:autoSpaceDN w:val="0"/>
        <w:bidi w:val="0"/>
        <w:adjustRightInd w:val="0"/>
        <w:jc w:val="center"/>
        <w:rPr>
          <w:rFonts w:hint="eastAsia"/>
          <w:sz w:val="20"/>
          <w:szCs w:val="20"/>
          <w:lang w:eastAsia="zh-CN"/>
        </w:rPr>
      </w:pPr>
      <w:hyperlink r:id="rId7" w:history="1">
        <w:r w:rsidR="00710D3C" w:rsidRPr="00B764FE">
          <w:rPr>
            <w:rStyle w:val="Hyperlink"/>
            <w:color w:val="auto"/>
            <w:sz w:val="20"/>
            <w:szCs w:val="20"/>
            <w:u w:val="none"/>
          </w:rPr>
          <w:t>drafafbasal@yahoo.com</w:t>
        </w:r>
      </w:hyperlink>
      <w:r w:rsidR="00710D3C" w:rsidRPr="00B764FE">
        <w:rPr>
          <w:sz w:val="20"/>
          <w:szCs w:val="20"/>
        </w:rPr>
        <w:t>,</w:t>
      </w:r>
      <w:r w:rsidR="00607959" w:rsidRPr="00B764FE">
        <w:rPr>
          <w:sz w:val="20"/>
          <w:szCs w:val="20"/>
        </w:rPr>
        <w:t xml:space="preserve"> </w:t>
      </w:r>
      <w:hyperlink r:id="rId8" w:history="1">
        <w:r w:rsidR="0067072E" w:rsidRPr="00B764FE">
          <w:rPr>
            <w:rStyle w:val="Hyperlink"/>
            <w:color w:val="auto"/>
            <w:sz w:val="20"/>
            <w:szCs w:val="20"/>
            <w:u w:val="none"/>
          </w:rPr>
          <w:t>dr.entisaraboelghit@yahoo.com</w:t>
        </w:r>
      </w:hyperlink>
      <w:r w:rsidR="00537DBA">
        <w:rPr>
          <w:rFonts w:hint="eastAsia"/>
          <w:sz w:val="20"/>
          <w:szCs w:val="20"/>
          <w:lang w:eastAsia="zh-CN"/>
        </w:rPr>
        <w:t xml:space="preserve"> </w:t>
      </w:r>
    </w:p>
    <w:p w:rsidR="00A442FB" w:rsidRPr="00B764FE" w:rsidRDefault="00A442FB" w:rsidP="00B764FE">
      <w:pPr>
        <w:autoSpaceDE w:val="0"/>
        <w:autoSpaceDN w:val="0"/>
        <w:bidi w:val="0"/>
        <w:adjustRightInd w:val="0"/>
        <w:jc w:val="center"/>
        <w:rPr>
          <w:sz w:val="20"/>
          <w:szCs w:val="20"/>
        </w:rPr>
      </w:pPr>
    </w:p>
    <w:p w:rsidR="00B02A52" w:rsidRPr="00B764FE" w:rsidRDefault="00D31483" w:rsidP="00B764FE">
      <w:pPr>
        <w:autoSpaceDE w:val="0"/>
        <w:autoSpaceDN w:val="0"/>
        <w:bidi w:val="0"/>
        <w:adjustRightInd w:val="0"/>
        <w:jc w:val="both"/>
        <w:outlineLvl w:val="0"/>
        <w:rPr>
          <w:rFonts w:hint="eastAsia"/>
          <w:sz w:val="20"/>
          <w:szCs w:val="20"/>
          <w:lang w:eastAsia="zh-CN"/>
        </w:rPr>
      </w:pPr>
      <w:proofErr w:type="gramStart"/>
      <w:r w:rsidRPr="00B764FE">
        <w:rPr>
          <w:b/>
          <w:bCs/>
          <w:sz w:val="20"/>
          <w:szCs w:val="20"/>
        </w:rPr>
        <w:t xml:space="preserve">Abstract </w:t>
      </w:r>
      <w:r w:rsidR="00801814" w:rsidRPr="00B764FE">
        <w:rPr>
          <w:b/>
          <w:bCs/>
          <w:sz w:val="20"/>
          <w:szCs w:val="20"/>
        </w:rPr>
        <w:t>:</w:t>
      </w:r>
      <w:proofErr w:type="gramEnd"/>
      <w:r w:rsidR="00801814" w:rsidRPr="00B764FE">
        <w:rPr>
          <w:b/>
          <w:bCs/>
          <w:sz w:val="20"/>
          <w:szCs w:val="20"/>
        </w:rPr>
        <w:t xml:space="preserve"> </w:t>
      </w:r>
      <w:r w:rsidR="004C6C4B" w:rsidRPr="00B764FE">
        <w:rPr>
          <w:b/>
          <w:bCs/>
          <w:sz w:val="20"/>
          <w:szCs w:val="20"/>
        </w:rPr>
        <w:t>Background</w:t>
      </w:r>
      <w:r w:rsidR="004C6C4B" w:rsidRPr="00B764FE">
        <w:rPr>
          <w:sz w:val="20"/>
          <w:szCs w:val="20"/>
        </w:rPr>
        <w:t>:</w:t>
      </w:r>
      <w:r w:rsidRPr="00B764FE">
        <w:rPr>
          <w:sz w:val="20"/>
          <w:szCs w:val="20"/>
        </w:rPr>
        <w:t xml:space="preserve"> </w:t>
      </w:r>
      <w:r w:rsidR="00A10ABC" w:rsidRPr="00B764FE">
        <w:rPr>
          <w:sz w:val="20"/>
          <w:szCs w:val="20"/>
        </w:rPr>
        <w:t xml:space="preserve">Workplace bullying, a serious issue affecting the nursing profession, is defined as any type of repetitive abuse in which the victim of the bullying behavior suffers verbal abuse, threats, humiliating or intimidating </w:t>
      </w:r>
      <w:r w:rsidR="00C5398E" w:rsidRPr="00B764FE">
        <w:rPr>
          <w:sz w:val="20"/>
          <w:szCs w:val="20"/>
        </w:rPr>
        <w:t>behaviors that</w:t>
      </w:r>
      <w:r w:rsidR="00A10ABC" w:rsidRPr="00B764FE">
        <w:rPr>
          <w:sz w:val="20"/>
          <w:szCs w:val="20"/>
        </w:rPr>
        <w:t xml:space="preserve"> interfere with his or her job performance and are meant to place at risk the health and safety of the victim. </w:t>
      </w:r>
      <w:r w:rsidR="00A10ABC" w:rsidRPr="00B764FE">
        <w:rPr>
          <w:b/>
          <w:bCs/>
          <w:sz w:val="20"/>
          <w:szCs w:val="20"/>
        </w:rPr>
        <w:t>Aim:</w:t>
      </w:r>
      <w:r w:rsidR="00A10ABC" w:rsidRPr="00B764FE">
        <w:rPr>
          <w:sz w:val="20"/>
          <w:szCs w:val="20"/>
        </w:rPr>
        <w:t xml:space="preserve"> </w:t>
      </w:r>
      <w:r w:rsidR="00DE11BD" w:rsidRPr="00B764FE">
        <w:rPr>
          <w:sz w:val="20"/>
          <w:szCs w:val="20"/>
        </w:rPr>
        <w:t xml:space="preserve">The aim of the study was </w:t>
      </w:r>
      <w:r w:rsidR="005F0883" w:rsidRPr="00B764FE">
        <w:rPr>
          <w:sz w:val="20"/>
          <w:szCs w:val="20"/>
        </w:rPr>
        <w:t>to assess</w:t>
      </w:r>
      <w:r w:rsidR="00A10ABC" w:rsidRPr="00B764FE">
        <w:rPr>
          <w:sz w:val="20"/>
          <w:szCs w:val="20"/>
        </w:rPr>
        <w:t xml:space="preserve"> </w:t>
      </w:r>
      <w:r w:rsidR="005F0883" w:rsidRPr="00B764FE">
        <w:rPr>
          <w:sz w:val="20"/>
          <w:szCs w:val="20"/>
        </w:rPr>
        <w:t>nursing students'</w:t>
      </w:r>
      <w:r w:rsidR="00A10ABC" w:rsidRPr="00B764FE">
        <w:rPr>
          <w:sz w:val="20"/>
          <w:szCs w:val="20"/>
        </w:rPr>
        <w:t xml:space="preserve"> perception </w:t>
      </w:r>
      <w:r w:rsidR="00FC776F" w:rsidRPr="00B764FE">
        <w:rPr>
          <w:sz w:val="20"/>
          <w:szCs w:val="20"/>
        </w:rPr>
        <w:t xml:space="preserve">and experience </w:t>
      </w:r>
      <w:r w:rsidR="00A10ABC" w:rsidRPr="00B764FE">
        <w:rPr>
          <w:sz w:val="20"/>
          <w:szCs w:val="20"/>
        </w:rPr>
        <w:t>of bullying behavior</w:t>
      </w:r>
      <w:r w:rsidR="00FC776F" w:rsidRPr="00B764FE">
        <w:rPr>
          <w:sz w:val="20"/>
          <w:szCs w:val="20"/>
        </w:rPr>
        <w:t xml:space="preserve"> in the faculty of nursing</w:t>
      </w:r>
      <w:r w:rsidR="006D354C" w:rsidRPr="00B764FE">
        <w:rPr>
          <w:sz w:val="20"/>
          <w:szCs w:val="20"/>
        </w:rPr>
        <w:t xml:space="preserve"> of </w:t>
      </w:r>
      <w:smartTag w:uri="urn:schemas-microsoft-com:office:smarttags" w:element="place">
        <w:smartTag w:uri="urn:schemas-microsoft-com:office:smarttags" w:element="PlaceName">
          <w:r w:rsidR="006D354C" w:rsidRPr="00B764FE">
            <w:rPr>
              <w:sz w:val="20"/>
              <w:szCs w:val="20"/>
            </w:rPr>
            <w:t>Tanta</w:t>
          </w:r>
        </w:smartTag>
        <w:r w:rsidR="006D354C" w:rsidRPr="00B764FE">
          <w:rPr>
            <w:sz w:val="20"/>
            <w:szCs w:val="20"/>
          </w:rPr>
          <w:t xml:space="preserve"> </w:t>
        </w:r>
        <w:smartTag w:uri="urn:schemas-microsoft-com:office:smarttags" w:element="PlaceType">
          <w:r w:rsidR="006D354C" w:rsidRPr="00B764FE">
            <w:rPr>
              <w:sz w:val="20"/>
              <w:szCs w:val="20"/>
            </w:rPr>
            <w:t>University</w:t>
          </w:r>
        </w:smartTag>
      </w:smartTag>
      <w:r w:rsidR="00A10ABC" w:rsidRPr="00B764FE">
        <w:rPr>
          <w:sz w:val="20"/>
          <w:szCs w:val="20"/>
          <w:lang w:bidi="ar-EG"/>
        </w:rPr>
        <w:t xml:space="preserve">. </w:t>
      </w:r>
      <w:r w:rsidR="00A10ABC" w:rsidRPr="00B764FE">
        <w:rPr>
          <w:b/>
          <w:bCs/>
          <w:sz w:val="20"/>
          <w:szCs w:val="20"/>
          <w:lang w:bidi="ar-EG"/>
        </w:rPr>
        <w:t>Material and methods:</w:t>
      </w:r>
      <w:r w:rsidR="00A10ABC" w:rsidRPr="00B764FE">
        <w:rPr>
          <w:sz w:val="20"/>
          <w:szCs w:val="20"/>
          <w:lang w:bidi="ar-EG"/>
        </w:rPr>
        <w:t xml:space="preserve"> </w:t>
      </w:r>
      <w:r w:rsidR="00A10ABC" w:rsidRPr="00B764FE">
        <w:rPr>
          <w:sz w:val="20"/>
          <w:szCs w:val="20"/>
        </w:rPr>
        <w:t xml:space="preserve">Descriptive study </w:t>
      </w:r>
      <w:r w:rsidR="00DE11BD" w:rsidRPr="00B764FE">
        <w:rPr>
          <w:sz w:val="20"/>
          <w:szCs w:val="20"/>
        </w:rPr>
        <w:t xml:space="preserve">design </w:t>
      </w:r>
      <w:r w:rsidR="00A10ABC" w:rsidRPr="00B764FE">
        <w:rPr>
          <w:sz w:val="20"/>
          <w:szCs w:val="20"/>
        </w:rPr>
        <w:t xml:space="preserve">used a questionnaire survey </w:t>
      </w:r>
      <w:r w:rsidR="00731F86" w:rsidRPr="00B764FE">
        <w:rPr>
          <w:sz w:val="20"/>
          <w:szCs w:val="20"/>
          <w:lang w:eastAsia="zh-CN"/>
        </w:rPr>
        <w:t xml:space="preserve">short version of the Negative Acts Questionnaire that adapted according to the earlier studies on bullying against nursing students particularly those conducted by Cooper et al. and </w:t>
      </w:r>
      <w:proofErr w:type="spellStart"/>
      <w:r w:rsidR="00731F86" w:rsidRPr="00B764FE">
        <w:rPr>
          <w:sz w:val="20"/>
          <w:szCs w:val="20"/>
          <w:lang w:eastAsia="zh-CN"/>
        </w:rPr>
        <w:t>Celik</w:t>
      </w:r>
      <w:proofErr w:type="spellEnd"/>
      <w:r w:rsidR="00731F86" w:rsidRPr="00B764FE">
        <w:rPr>
          <w:sz w:val="20"/>
          <w:szCs w:val="20"/>
          <w:lang w:eastAsia="zh-CN"/>
        </w:rPr>
        <w:t xml:space="preserve"> and </w:t>
      </w:r>
      <w:proofErr w:type="spellStart"/>
      <w:r w:rsidR="00731F86" w:rsidRPr="00B764FE">
        <w:rPr>
          <w:sz w:val="20"/>
          <w:szCs w:val="20"/>
          <w:lang w:eastAsia="zh-CN"/>
        </w:rPr>
        <w:t>Bayraktar</w:t>
      </w:r>
      <w:proofErr w:type="spellEnd"/>
      <w:r w:rsidR="00731F86" w:rsidRPr="00B764FE">
        <w:rPr>
          <w:sz w:val="20"/>
          <w:szCs w:val="20"/>
          <w:lang w:eastAsia="zh-CN"/>
        </w:rPr>
        <w:t xml:space="preserve"> </w:t>
      </w:r>
      <w:r w:rsidR="00A10ABC" w:rsidRPr="00B764FE">
        <w:rPr>
          <w:sz w:val="20"/>
          <w:szCs w:val="20"/>
        </w:rPr>
        <w:t xml:space="preserve">design to assess bullying </w:t>
      </w:r>
      <w:r w:rsidR="00B05AB9" w:rsidRPr="00B764FE">
        <w:rPr>
          <w:sz w:val="20"/>
          <w:szCs w:val="20"/>
        </w:rPr>
        <w:t>behaviors</w:t>
      </w:r>
      <w:r w:rsidR="00A10ABC" w:rsidRPr="00B764FE">
        <w:rPr>
          <w:sz w:val="20"/>
          <w:szCs w:val="20"/>
        </w:rPr>
        <w:t xml:space="preserve"> by nursing faculty</w:t>
      </w:r>
      <w:r w:rsidR="006D354C" w:rsidRPr="00B764FE">
        <w:rPr>
          <w:sz w:val="20"/>
          <w:szCs w:val="20"/>
        </w:rPr>
        <w:t>.</w:t>
      </w:r>
      <w:r w:rsidR="00A10ABC" w:rsidRPr="00B764FE">
        <w:rPr>
          <w:sz w:val="20"/>
          <w:szCs w:val="20"/>
        </w:rPr>
        <w:t xml:space="preserve"> </w:t>
      </w:r>
      <w:r w:rsidR="006D354C" w:rsidRPr="00B764FE">
        <w:rPr>
          <w:sz w:val="20"/>
          <w:szCs w:val="20"/>
        </w:rPr>
        <w:t>The study conducted in Faculty of Nursing</w:t>
      </w:r>
      <w:r w:rsidR="00A10ABC" w:rsidRPr="00B764FE">
        <w:rPr>
          <w:sz w:val="20"/>
          <w:szCs w:val="20"/>
        </w:rPr>
        <w:t xml:space="preserve"> at </w:t>
      </w:r>
      <w:smartTag w:uri="urn:schemas-microsoft-com:office:smarttags" w:element="place">
        <w:smartTag w:uri="urn:schemas-microsoft-com:office:smarttags" w:element="PlaceName">
          <w:r w:rsidR="00A10ABC" w:rsidRPr="00B764FE">
            <w:rPr>
              <w:sz w:val="20"/>
              <w:szCs w:val="20"/>
            </w:rPr>
            <w:t>Tanta</w:t>
          </w:r>
        </w:smartTag>
        <w:r w:rsidR="00A10ABC" w:rsidRPr="00B764FE">
          <w:rPr>
            <w:sz w:val="20"/>
            <w:szCs w:val="20"/>
          </w:rPr>
          <w:t xml:space="preserve"> </w:t>
        </w:r>
        <w:smartTag w:uri="urn:schemas-microsoft-com:office:smarttags" w:element="PlaceType">
          <w:r w:rsidR="00731F86" w:rsidRPr="00B764FE">
            <w:rPr>
              <w:sz w:val="20"/>
              <w:szCs w:val="20"/>
            </w:rPr>
            <w:t>University</w:t>
          </w:r>
        </w:smartTag>
      </w:smartTag>
      <w:r w:rsidR="00DA7DC6" w:rsidRPr="00B764FE">
        <w:rPr>
          <w:sz w:val="20"/>
          <w:szCs w:val="20"/>
        </w:rPr>
        <w:t xml:space="preserve"> in </w:t>
      </w:r>
      <w:smartTag w:uri="urn:schemas-microsoft-com:office:smarttags" w:element="country-region">
        <w:smartTag w:uri="urn:schemas-microsoft-com:office:smarttags" w:element="place">
          <w:r w:rsidR="00DA7DC6" w:rsidRPr="00B764FE">
            <w:rPr>
              <w:sz w:val="20"/>
              <w:szCs w:val="20"/>
            </w:rPr>
            <w:t>Egypt</w:t>
          </w:r>
        </w:smartTag>
      </w:smartTag>
      <w:r w:rsidR="00A10ABC" w:rsidRPr="00B764FE">
        <w:rPr>
          <w:sz w:val="20"/>
          <w:szCs w:val="20"/>
        </w:rPr>
        <w:t>.</w:t>
      </w:r>
      <w:r w:rsidR="00B05AB9" w:rsidRPr="00B764FE">
        <w:rPr>
          <w:sz w:val="20"/>
          <w:szCs w:val="20"/>
        </w:rPr>
        <w:t xml:space="preserve"> </w:t>
      </w:r>
      <w:r w:rsidR="00731F86" w:rsidRPr="00B764FE">
        <w:rPr>
          <w:sz w:val="20"/>
          <w:szCs w:val="20"/>
        </w:rPr>
        <w:t>The sample was approximately 400</w:t>
      </w:r>
      <w:r w:rsidR="006D354C" w:rsidRPr="00B764FE">
        <w:rPr>
          <w:sz w:val="20"/>
          <w:szCs w:val="20"/>
        </w:rPr>
        <w:t xml:space="preserve"> undergraduate</w:t>
      </w:r>
      <w:r w:rsidR="00731F86" w:rsidRPr="00B764FE">
        <w:rPr>
          <w:sz w:val="20"/>
          <w:szCs w:val="20"/>
        </w:rPr>
        <w:t xml:space="preserve"> students. The study was done during the academic year 2012-</w:t>
      </w:r>
      <w:smartTag w:uri="urn:schemas-microsoft-com:office:smarttags" w:element="metricconverter">
        <w:smartTagPr>
          <w:attr w:name="ProductID" w:val="20130, in"/>
        </w:smartTagPr>
        <w:r w:rsidR="00731F86" w:rsidRPr="00B764FE">
          <w:rPr>
            <w:sz w:val="20"/>
            <w:szCs w:val="20"/>
          </w:rPr>
          <w:t>2013</w:t>
        </w:r>
        <w:r w:rsidR="00C5398E" w:rsidRPr="00B764FE">
          <w:rPr>
            <w:sz w:val="20"/>
            <w:szCs w:val="20"/>
          </w:rPr>
          <w:t>0,</w:t>
        </w:r>
        <w:r w:rsidR="00731F86" w:rsidRPr="00B764FE">
          <w:rPr>
            <w:sz w:val="20"/>
            <w:szCs w:val="20"/>
          </w:rPr>
          <w:t xml:space="preserve"> in</w:t>
        </w:r>
      </w:smartTag>
      <w:r w:rsidR="00731F86" w:rsidRPr="00B764FE">
        <w:rPr>
          <w:sz w:val="20"/>
          <w:szCs w:val="20"/>
        </w:rPr>
        <w:t xml:space="preserve"> April month</w:t>
      </w:r>
      <w:r w:rsidR="00731F86" w:rsidRPr="00B764FE">
        <w:rPr>
          <w:b/>
          <w:bCs/>
          <w:sz w:val="20"/>
          <w:szCs w:val="20"/>
        </w:rPr>
        <w:t>.</w:t>
      </w:r>
      <w:r w:rsidR="00537DBA">
        <w:rPr>
          <w:b/>
          <w:bCs/>
          <w:sz w:val="20"/>
          <w:szCs w:val="20"/>
        </w:rPr>
        <w:t xml:space="preserve"> </w:t>
      </w:r>
      <w:r w:rsidR="00731F86" w:rsidRPr="00B764FE">
        <w:rPr>
          <w:b/>
          <w:bCs/>
          <w:sz w:val="20"/>
          <w:szCs w:val="20"/>
        </w:rPr>
        <w:t>Results:</w:t>
      </w:r>
      <w:r w:rsidR="00537DBA">
        <w:rPr>
          <w:b/>
          <w:bCs/>
          <w:sz w:val="20"/>
          <w:szCs w:val="20"/>
        </w:rPr>
        <w:t xml:space="preserve"> </w:t>
      </w:r>
      <w:r w:rsidR="0080324B" w:rsidRPr="00B764FE">
        <w:rPr>
          <w:sz w:val="20"/>
          <w:szCs w:val="20"/>
        </w:rPr>
        <w:t>high percent of students 66% never exposure to threats of violence or physical abuse or actual abuse, high percent of students 66.8% sometimes and 19.5% frequently exposure to Being shouted at or being the target of spontaneous anger (or rage) also high percent 43% of students always exposure to behavior of Negative and disparaging remarks about nursing’s profession</w:t>
      </w:r>
      <w:r w:rsidR="003C00A3" w:rsidRPr="00B764FE">
        <w:rPr>
          <w:sz w:val="20"/>
          <w:szCs w:val="20"/>
        </w:rPr>
        <w:t>,</w:t>
      </w:r>
      <w:r w:rsidR="008D4D62" w:rsidRPr="00B764FE">
        <w:rPr>
          <w:sz w:val="20"/>
          <w:szCs w:val="20"/>
        </w:rPr>
        <w:t xml:space="preserve"> </w:t>
      </w:r>
      <w:r w:rsidR="003C00A3" w:rsidRPr="00B764FE">
        <w:rPr>
          <w:sz w:val="20"/>
          <w:szCs w:val="20"/>
        </w:rPr>
        <w:t xml:space="preserve">and </w:t>
      </w:r>
      <w:r w:rsidR="008D4D62" w:rsidRPr="00B764FE">
        <w:rPr>
          <w:sz w:val="20"/>
          <w:szCs w:val="20"/>
        </w:rPr>
        <w:t>exposure to be shoute</w:t>
      </w:r>
      <w:r w:rsidR="002D46D9" w:rsidRPr="00B764FE">
        <w:rPr>
          <w:sz w:val="20"/>
          <w:szCs w:val="20"/>
        </w:rPr>
        <w:t xml:space="preserve">d at or be </w:t>
      </w:r>
      <w:r w:rsidR="008D4D62" w:rsidRPr="00B764FE">
        <w:rPr>
          <w:sz w:val="20"/>
          <w:szCs w:val="20"/>
        </w:rPr>
        <w:t xml:space="preserve">the target of spontaneous anger (or rage) by nurse, patients and faculty employee of faculty 48.8 %, 34.3% and 42% respectively. </w:t>
      </w:r>
      <w:r w:rsidR="008D4D62" w:rsidRPr="00B764FE">
        <w:rPr>
          <w:b/>
          <w:bCs/>
          <w:sz w:val="20"/>
          <w:szCs w:val="20"/>
        </w:rPr>
        <w:t>Conclusion:</w:t>
      </w:r>
      <w:r w:rsidR="008D4D62" w:rsidRPr="00B764FE">
        <w:rPr>
          <w:sz w:val="20"/>
          <w:szCs w:val="20"/>
        </w:rPr>
        <w:t xml:space="preserve"> </w:t>
      </w:r>
      <w:r w:rsidR="00B02A52" w:rsidRPr="00B764FE">
        <w:rPr>
          <w:sz w:val="20"/>
          <w:szCs w:val="20"/>
        </w:rPr>
        <w:t xml:space="preserve">Nursing students were exposed to bullying </w:t>
      </w:r>
      <w:r w:rsidR="00D13237" w:rsidRPr="00B764FE">
        <w:rPr>
          <w:sz w:val="20"/>
          <w:szCs w:val="20"/>
        </w:rPr>
        <w:t>behaviors</w:t>
      </w:r>
      <w:r w:rsidR="00521E0F" w:rsidRPr="00B764FE">
        <w:rPr>
          <w:sz w:val="20"/>
          <w:szCs w:val="20"/>
        </w:rPr>
        <w:t xml:space="preserve"> </w:t>
      </w:r>
      <w:r w:rsidR="00B02A52" w:rsidRPr="00B764FE">
        <w:rPr>
          <w:sz w:val="20"/>
          <w:szCs w:val="20"/>
        </w:rPr>
        <w:t>in both the practice settings and the educational settings</w:t>
      </w:r>
      <w:r w:rsidR="000A4361" w:rsidRPr="00B764FE">
        <w:rPr>
          <w:sz w:val="20"/>
          <w:szCs w:val="20"/>
        </w:rPr>
        <w:t xml:space="preserve">. </w:t>
      </w:r>
      <w:r w:rsidR="00B02A52" w:rsidRPr="00B764FE">
        <w:rPr>
          <w:b/>
          <w:bCs/>
          <w:sz w:val="20"/>
          <w:szCs w:val="20"/>
        </w:rPr>
        <w:t>Recommendation:</w:t>
      </w:r>
      <w:r w:rsidR="00B02A52" w:rsidRPr="00B764FE">
        <w:rPr>
          <w:sz w:val="20"/>
          <w:szCs w:val="20"/>
        </w:rPr>
        <w:t xml:space="preserve"> Encourage strategies to increase students’ awareness </w:t>
      </w:r>
      <w:r w:rsidR="00C5398E" w:rsidRPr="00B764FE">
        <w:rPr>
          <w:sz w:val="20"/>
          <w:szCs w:val="20"/>
        </w:rPr>
        <w:t xml:space="preserve">of this problem with bullying </w:t>
      </w:r>
      <w:r w:rsidR="00B02A52" w:rsidRPr="00B764FE">
        <w:rPr>
          <w:sz w:val="20"/>
          <w:szCs w:val="20"/>
        </w:rPr>
        <w:t xml:space="preserve">and its potential consequences </w:t>
      </w:r>
      <w:r w:rsidR="00C5398E" w:rsidRPr="00B764FE">
        <w:rPr>
          <w:sz w:val="20"/>
          <w:szCs w:val="20"/>
        </w:rPr>
        <w:t xml:space="preserve">and coping measures </w:t>
      </w:r>
      <w:r w:rsidR="000A4361" w:rsidRPr="00B764FE">
        <w:rPr>
          <w:sz w:val="20"/>
          <w:szCs w:val="20"/>
        </w:rPr>
        <w:t>with bullying behavior</w:t>
      </w:r>
      <w:r w:rsidR="00537DBA">
        <w:rPr>
          <w:sz w:val="20"/>
          <w:szCs w:val="20"/>
        </w:rPr>
        <w:t xml:space="preserve">. </w:t>
      </w:r>
    </w:p>
    <w:p w:rsidR="00801814" w:rsidRPr="00B764FE" w:rsidRDefault="00B764FE" w:rsidP="00B764FE">
      <w:pPr>
        <w:pStyle w:val="1"/>
        <w:bidi w:val="0"/>
        <w:jc w:val="both"/>
        <w:rPr>
          <w:b/>
          <w:bCs/>
          <w:sz w:val="20"/>
          <w:szCs w:val="20"/>
          <w:lang w:eastAsia="zh-CN"/>
        </w:rPr>
      </w:pPr>
      <w:proofErr w:type="gramStart"/>
      <w:r>
        <w:rPr>
          <w:rFonts w:hint="eastAsia"/>
          <w:sz w:val="20"/>
          <w:szCs w:val="20"/>
          <w:lang w:eastAsia="zh-CN"/>
        </w:rPr>
        <w:t>[</w:t>
      </w:r>
      <w:proofErr w:type="spellStart"/>
      <w:r w:rsidR="00801814" w:rsidRPr="00B764FE">
        <w:rPr>
          <w:sz w:val="20"/>
          <w:szCs w:val="20"/>
        </w:rPr>
        <w:t>Afaf</w:t>
      </w:r>
      <w:proofErr w:type="spellEnd"/>
      <w:r w:rsidR="00801814" w:rsidRPr="00B764FE">
        <w:rPr>
          <w:sz w:val="20"/>
          <w:szCs w:val="20"/>
        </w:rPr>
        <w:t xml:space="preserve"> </w:t>
      </w:r>
      <w:proofErr w:type="spellStart"/>
      <w:r w:rsidR="00801814" w:rsidRPr="00B764FE">
        <w:rPr>
          <w:sz w:val="20"/>
          <w:szCs w:val="20"/>
        </w:rPr>
        <w:t>Abdel</w:t>
      </w:r>
      <w:r w:rsidR="00BA0A89" w:rsidRPr="00B764FE">
        <w:rPr>
          <w:sz w:val="20"/>
          <w:szCs w:val="20"/>
        </w:rPr>
        <w:t>a</w:t>
      </w:r>
      <w:r w:rsidR="00801814" w:rsidRPr="00B764FE">
        <w:rPr>
          <w:sz w:val="20"/>
          <w:szCs w:val="20"/>
        </w:rPr>
        <w:t>ziz</w:t>
      </w:r>
      <w:proofErr w:type="spellEnd"/>
      <w:r w:rsidR="00801814" w:rsidRPr="00B764FE">
        <w:rPr>
          <w:sz w:val="20"/>
          <w:szCs w:val="20"/>
        </w:rPr>
        <w:t xml:space="preserve"> Basal and</w:t>
      </w:r>
      <w:r w:rsidR="00537DBA">
        <w:rPr>
          <w:sz w:val="20"/>
          <w:szCs w:val="20"/>
        </w:rPr>
        <w:t xml:space="preserve"> </w:t>
      </w:r>
      <w:proofErr w:type="spellStart"/>
      <w:r w:rsidR="00801814" w:rsidRPr="00B764FE">
        <w:rPr>
          <w:sz w:val="20"/>
          <w:szCs w:val="20"/>
        </w:rPr>
        <w:t>Entisar</w:t>
      </w:r>
      <w:proofErr w:type="spellEnd"/>
      <w:r w:rsidR="00801814" w:rsidRPr="00B764FE">
        <w:rPr>
          <w:sz w:val="20"/>
          <w:szCs w:val="20"/>
        </w:rPr>
        <w:t xml:space="preserve"> </w:t>
      </w:r>
      <w:proofErr w:type="spellStart"/>
      <w:r w:rsidR="00801814" w:rsidRPr="00B764FE">
        <w:rPr>
          <w:sz w:val="20"/>
          <w:szCs w:val="20"/>
        </w:rPr>
        <w:t>Abo</w:t>
      </w:r>
      <w:proofErr w:type="spellEnd"/>
      <w:r w:rsidR="00801814" w:rsidRPr="00B764FE">
        <w:rPr>
          <w:sz w:val="20"/>
          <w:szCs w:val="20"/>
        </w:rPr>
        <w:t xml:space="preserve"> </w:t>
      </w:r>
      <w:proofErr w:type="spellStart"/>
      <w:r w:rsidR="00801814" w:rsidRPr="00B764FE">
        <w:rPr>
          <w:sz w:val="20"/>
          <w:szCs w:val="20"/>
        </w:rPr>
        <w:t>Elghite</w:t>
      </w:r>
      <w:proofErr w:type="spellEnd"/>
      <w:r w:rsidR="00801814" w:rsidRPr="00B764FE">
        <w:rPr>
          <w:sz w:val="20"/>
          <w:szCs w:val="20"/>
        </w:rPr>
        <w:t xml:space="preserve"> </w:t>
      </w:r>
      <w:proofErr w:type="spellStart"/>
      <w:r w:rsidR="00801814" w:rsidRPr="00B764FE">
        <w:rPr>
          <w:sz w:val="20"/>
          <w:szCs w:val="20"/>
        </w:rPr>
        <w:t>Elhossiny</w:t>
      </w:r>
      <w:proofErr w:type="spellEnd"/>
      <w:r w:rsidR="00801814" w:rsidRPr="00B764FE">
        <w:rPr>
          <w:sz w:val="20"/>
          <w:szCs w:val="20"/>
        </w:rPr>
        <w:t xml:space="preserve"> </w:t>
      </w:r>
      <w:proofErr w:type="spellStart"/>
      <w:r w:rsidR="00801814" w:rsidRPr="00B764FE">
        <w:rPr>
          <w:sz w:val="20"/>
          <w:szCs w:val="20"/>
        </w:rPr>
        <w:t>Elkazeh</w:t>
      </w:r>
      <w:proofErr w:type="spellEnd"/>
      <w:r>
        <w:rPr>
          <w:rFonts w:hint="eastAsia"/>
          <w:sz w:val="20"/>
          <w:szCs w:val="20"/>
          <w:lang w:eastAsia="zh-CN"/>
        </w:rPr>
        <w:t>.</w:t>
      </w:r>
      <w:proofErr w:type="gramEnd"/>
      <w:r w:rsidR="00801814" w:rsidRPr="00B764FE">
        <w:rPr>
          <w:sz w:val="20"/>
          <w:szCs w:val="20"/>
        </w:rPr>
        <w:t xml:space="preserve"> </w:t>
      </w:r>
      <w:proofErr w:type="gramStart"/>
      <w:r w:rsidR="00801814" w:rsidRPr="00B764FE">
        <w:rPr>
          <w:b/>
          <w:bCs/>
          <w:sz w:val="20"/>
          <w:szCs w:val="20"/>
        </w:rPr>
        <w:t>Nursing Students’ Perception and Experience of Bullying Behavior in the Faculty of Nursing</w:t>
      </w:r>
      <w:r w:rsidR="000C40AC" w:rsidRPr="00B764FE">
        <w:rPr>
          <w:rFonts w:eastAsia="Times New Roman"/>
          <w:b/>
          <w:bCs/>
          <w:sz w:val="20"/>
          <w:szCs w:val="20"/>
          <w:lang w:bidi="fa-IR"/>
        </w:rPr>
        <w:t>.</w:t>
      </w:r>
      <w:proofErr w:type="gramEnd"/>
      <w:r w:rsidR="000C40AC" w:rsidRPr="00B764FE">
        <w:rPr>
          <w:rFonts w:hint="eastAsia"/>
          <w:b/>
          <w:bCs/>
          <w:sz w:val="20"/>
          <w:szCs w:val="20"/>
        </w:rPr>
        <w:t xml:space="preserve"> </w:t>
      </w:r>
      <w:r w:rsidR="000C40AC" w:rsidRPr="00B764FE">
        <w:rPr>
          <w:rFonts w:eastAsia="Times New Roman"/>
          <w:bCs/>
          <w:i/>
          <w:sz w:val="20"/>
          <w:szCs w:val="20"/>
        </w:rPr>
        <w:t xml:space="preserve">Nat </w:t>
      </w:r>
      <w:proofErr w:type="spellStart"/>
      <w:r w:rsidR="000C40AC" w:rsidRPr="00B764FE">
        <w:rPr>
          <w:rFonts w:eastAsia="Times New Roman"/>
          <w:bCs/>
          <w:i/>
          <w:sz w:val="20"/>
          <w:szCs w:val="20"/>
        </w:rPr>
        <w:t>Sci</w:t>
      </w:r>
      <w:proofErr w:type="spellEnd"/>
      <w:r w:rsidR="000C40AC" w:rsidRPr="00B764FE">
        <w:rPr>
          <w:rFonts w:eastAsiaTheme="minorEastAsia" w:hint="eastAsia"/>
          <w:bCs/>
          <w:i/>
          <w:sz w:val="20"/>
          <w:szCs w:val="20"/>
        </w:rPr>
        <w:t xml:space="preserve"> </w:t>
      </w:r>
      <w:r w:rsidR="000C40AC" w:rsidRPr="00B764FE">
        <w:rPr>
          <w:sz w:val="20"/>
          <w:szCs w:val="20"/>
        </w:rPr>
        <w:t>201</w:t>
      </w:r>
      <w:r w:rsidR="000C40AC" w:rsidRPr="00B764FE">
        <w:rPr>
          <w:rFonts w:hint="eastAsia"/>
          <w:sz w:val="20"/>
          <w:szCs w:val="20"/>
        </w:rPr>
        <w:t>4</w:t>
      </w:r>
      <w:r w:rsidR="000C40AC" w:rsidRPr="00B764FE">
        <w:rPr>
          <w:sz w:val="20"/>
          <w:szCs w:val="20"/>
        </w:rPr>
        <w:t>;1</w:t>
      </w:r>
      <w:r w:rsidR="000C40AC" w:rsidRPr="00B764FE">
        <w:rPr>
          <w:rFonts w:hint="eastAsia"/>
          <w:sz w:val="20"/>
          <w:szCs w:val="20"/>
        </w:rPr>
        <w:t>2</w:t>
      </w:r>
      <w:r w:rsidR="000C40AC" w:rsidRPr="00B764FE">
        <w:rPr>
          <w:sz w:val="20"/>
          <w:szCs w:val="20"/>
        </w:rPr>
        <w:t>(</w:t>
      </w:r>
      <w:r w:rsidR="000C40AC" w:rsidRPr="00B764FE">
        <w:rPr>
          <w:rFonts w:hint="eastAsia"/>
          <w:sz w:val="20"/>
          <w:szCs w:val="20"/>
        </w:rPr>
        <w:t>1</w:t>
      </w:r>
      <w:r w:rsidR="000C40AC" w:rsidRPr="00B764FE">
        <w:rPr>
          <w:sz w:val="20"/>
          <w:szCs w:val="20"/>
        </w:rPr>
        <w:t>):</w:t>
      </w:r>
      <w:r w:rsidR="001040BA">
        <w:rPr>
          <w:noProof/>
          <w:sz w:val="20"/>
          <w:szCs w:val="20"/>
        </w:rPr>
        <w:t>20</w:t>
      </w:r>
      <w:r w:rsidR="000C40AC" w:rsidRPr="00B764FE">
        <w:rPr>
          <w:sz w:val="20"/>
          <w:szCs w:val="20"/>
        </w:rPr>
        <w:t>-</w:t>
      </w:r>
      <w:r w:rsidR="00F33F51">
        <w:rPr>
          <w:noProof/>
          <w:sz w:val="20"/>
          <w:szCs w:val="20"/>
        </w:rPr>
        <w:t>2</w:t>
      </w:r>
      <w:r w:rsidR="00F33F51">
        <w:rPr>
          <w:rFonts w:hint="eastAsia"/>
          <w:noProof/>
          <w:sz w:val="20"/>
          <w:szCs w:val="20"/>
          <w:lang w:eastAsia="zh-CN"/>
        </w:rPr>
        <w:t>7</w:t>
      </w:r>
      <w:r w:rsidR="000C40AC" w:rsidRPr="00B764FE">
        <w:rPr>
          <w:sz w:val="20"/>
          <w:szCs w:val="20"/>
        </w:rPr>
        <w:t>]</w:t>
      </w:r>
      <w:r w:rsidR="000C40AC" w:rsidRPr="00B764FE">
        <w:rPr>
          <w:rFonts w:hint="eastAsia"/>
          <w:sz w:val="20"/>
          <w:szCs w:val="20"/>
        </w:rPr>
        <w:t>.</w:t>
      </w:r>
      <w:r w:rsidR="000C40AC" w:rsidRPr="00B764FE">
        <w:rPr>
          <w:sz w:val="20"/>
          <w:szCs w:val="20"/>
        </w:rPr>
        <w:t xml:space="preserve"> (ISSN: 1545-0740). </w:t>
      </w:r>
      <w:r w:rsidR="000C40AC" w:rsidRPr="001040BA">
        <w:rPr>
          <w:sz w:val="20"/>
          <w:szCs w:val="20"/>
        </w:rPr>
        <w:t>http://www.sciencepub.net/nature</w:t>
      </w:r>
      <w:r w:rsidR="000C40AC" w:rsidRPr="00B764FE">
        <w:rPr>
          <w:sz w:val="20"/>
          <w:szCs w:val="20"/>
        </w:rPr>
        <w:t>.</w:t>
      </w:r>
      <w:r w:rsidR="000C40AC" w:rsidRPr="00B764FE">
        <w:rPr>
          <w:rFonts w:hint="eastAsia"/>
          <w:sz w:val="20"/>
          <w:szCs w:val="20"/>
        </w:rPr>
        <w:t xml:space="preserve"> </w:t>
      </w:r>
      <w:r>
        <w:rPr>
          <w:rFonts w:hint="eastAsia"/>
          <w:sz w:val="20"/>
          <w:szCs w:val="20"/>
          <w:lang w:eastAsia="zh-CN"/>
        </w:rPr>
        <w:t>4</w:t>
      </w:r>
    </w:p>
    <w:p w:rsidR="00B764FE" w:rsidRDefault="00B764FE" w:rsidP="00B764FE">
      <w:pPr>
        <w:autoSpaceDE w:val="0"/>
        <w:autoSpaceDN w:val="0"/>
        <w:bidi w:val="0"/>
        <w:adjustRightInd w:val="0"/>
        <w:rPr>
          <w:b/>
          <w:bCs/>
          <w:sz w:val="20"/>
          <w:szCs w:val="20"/>
          <w:lang w:eastAsia="zh-CN"/>
        </w:rPr>
      </w:pPr>
    </w:p>
    <w:p w:rsidR="008B793E" w:rsidRPr="00B764FE" w:rsidRDefault="008B793E" w:rsidP="00B764FE">
      <w:pPr>
        <w:autoSpaceDE w:val="0"/>
        <w:autoSpaceDN w:val="0"/>
        <w:bidi w:val="0"/>
        <w:adjustRightInd w:val="0"/>
        <w:rPr>
          <w:b/>
          <w:bCs/>
          <w:sz w:val="20"/>
          <w:szCs w:val="20"/>
          <w:lang w:eastAsia="zh-CN"/>
        </w:rPr>
      </w:pPr>
      <w:r w:rsidRPr="00B764FE">
        <w:rPr>
          <w:b/>
          <w:bCs/>
          <w:sz w:val="20"/>
          <w:szCs w:val="20"/>
          <w:lang w:eastAsia="zh-CN"/>
        </w:rPr>
        <w:t>Key words</w:t>
      </w:r>
      <w:r w:rsidR="00C5398E" w:rsidRPr="00B764FE">
        <w:rPr>
          <w:b/>
          <w:bCs/>
          <w:sz w:val="20"/>
          <w:szCs w:val="20"/>
          <w:lang w:eastAsia="zh-CN"/>
        </w:rPr>
        <w:t xml:space="preserve">: </w:t>
      </w:r>
      <w:r w:rsidRPr="00B764FE">
        <w:rPr>
          <w:sz w:val="20"/>
          <w:szCs w:val="20"/>
          <w:lang w:eastAsia="zh-CN"/>
        </w:rPr>
        <w:t xml:space="preserve">Bullying behavior, perception, </w:t>
      </w:r>
      <w:r w:rsidR="00A91E3B" w:rsidRPr="00B764FE">
        <w:rPr>
          <w:sz w:val="20"/>
          <w:szCs w:val="20"/>
          <w:lang w:eastAsia="zh-CN"/>
        </w:rPr>
        <w:t xml:space="preserve">nursing students. </w:t>
      </w:r>
    </w:p>
    <w:p w:rsidR="00801814" w:rsidRPr="00B764FE" w:rsidRDefault="00801814" w:rsidP="00B764FE">
      <w:pPr>
        <w:autoSpaceDE w:val="0"/>
        <w:autoSpaceDN w:val="0"/>
        <w:bidi w:val="0"/>
        <w:adjustRightInd w:val="0"/>
        <w:outlineLvl w:val="0"/>
        <w:rPr>
          <w:sz w:val="20"/>
          <w:szCs w:val="20"/>
        </w:rPr>
      </w:pPr>
    </w:p>
    <w:p w:rsidR="00537DBA" w:rsidRDefault="00537DBA" w:rsidP="00B764FE">
      <w:pPr>
        <w:autoSpaceDE w:val="0"/>
        <w:autoSpaceDN w:val="0"/>
        <w:bidi w:val="0"/>
        <w:adjustRightInd w:val="0"/>
        <w:outlineLvl w:val="0"/>
        <w:rPr>
          <w:b/>
          <w:bCs/>
          <w:sz w:val="20"/>
          <w:szCs w:val="20"/>
        </w:rPr>
        <w:sectPr w:rsidR="00537DBA" w:rsidSect="00537DBA">
          <w:headerReference w:type="default" r:id="rId9"/>
          <w:footerReference w:type="even" r:id="rId10"/>
          <w:footerReference w:type="default" r:id="rId11"/>
          <w:type w:val="continuous"/>
          <w:pgSz w:w="12240" w:h="15840" w:code="1"/>
          <w:pgMar w:top="1440" w:right="1440" w:bottom="1440" w:left="1440" w:header="720" w:footer="720" w:gutter="0"/>
          <w:pgNumType w:start="20"/>
          <w:cols w:space="425"/>
          <w:bidi/>
          <w:docGrid w:linePitch="360"/>
        </w:sectPr>
      </w:pPr>
    </w:p>
    <w:p w:rsidR="00C9684A" w:rsidRPr="00B764FE" w:rsidRDefault="00801814" w:rsidP="00B764FE">
      <w:pPr>
        <w:autoSpaceDE w:val="0"/>
        <w:autoSpaceDN w:val="0"/>
        <w:bidi w:val="0"/>
        <w:adjustRightInd w:val="0"/>
        <w:outlineLvl w:val="0"/>
        <w:rPr>
          <w:b/>
          <w:bCs/>
          <w:sz w:val="20"/>
          <w:szCs w:val="20"/>
        </w:rPr>
      </w:pPr>
      <w:r w:rsidRPr="00B764FE">
        <w:rPr>
          <w:b/>
          <w:bCs/>
          <w:sz w:val="20"/>
          <w:szCs w:val="20"/>
        </w:rPr>
        <w:lastRenderedPageBreak/>
        <w:t>1. Introduction</w:t>
      </w:r>
    </w:p>
    <w:p w:rsidR="00BF742A" w:rsidRPr="00B764FE" w:rsidRDefault="00C9684A" w:rsidP="00B764FE">
      <w:pPr>
        <w:autoSpaceDE w:val="0"/>
        <w:autoSpaceDN w:val="0"/>
        <w:bidi w:val="0"/>
        <w:adjustRightInd w:val="0"/>
        <w:ind w:firstLine="426"/>
        <w:jc w:val="lowKashida"/>
        <w:rPr>
          <w:sz w:val="20"/>
          <w:szCs w:val="20"/>
        </w:rPr>
      </w:pPr>
      <w:r w:rsidRPr="00B764FE">
        <w:rPr>
          <w:sz w:val="20"/>
          <w:szCs w:val="20"/>
        </w:rPr>
        <w:t xml:space="preserve">Bullying is now recognized as a pervasive and disturbing </w:t>
      </w:r>
      <w:r w:rsidR="002D46D9" w:rsidRPr="00B764FE">
        <w:rPr>
          <w:sz w:val="20"/>
          <w:szCs w:val="20"/>
        </w:rPr>
        <w:t xml:space="preserve">the </w:t>
      </w:r>
      <w:r w:rsidRPr="00B764FE">
        <w:rPr>
          <w:sz w:val="20"/>
          <w:szCs w:val="20"/>
        </w:rPr>
        <w:t xml:space="preserve">workplace phenomenon, with significant costs to targets, communities and organizations. Economic and social conditions in the modern workplace tend to </w:t>
      </w:r>
      <w:r w:rsidR="002D46D9" w:rsidRPr="00B764FE">
        <w:rPr>
          <w:sz w:val="20"/>
          <w:szCs w:val="20"/>
        </w:rPr>
        <w:t xml:space="preserve">be </w:t>
      </w:r>
      <w:r w:rsidRPr="00B764FE">
        <w:rPr>
          <w:sz w:val="20"/>
          <w:szCs w:val="20"/>
        </w:rPr>
        <w:t>combine</w:t>
      </w:r>
      <w:r w:rsidR="002D46D9" w:rsidRPr="00B764FE">
        <w:rPr>
          <w:sz w:val="20"/>
          <w:szCs w:val="20"/>
        </w:rPr>
        <w:t>d</w:t>
      </w:r>
      <w:r w:rsidRPr="00B764FE">
        <w:rPr>
          <w:sz w:val="20"/>
          <w:szCs w:val="20"/>
        </w:rPr>
        <w:t xml:space="preserve"> to create an environment very hospitable to bullying</w:t>
      </w:r>
      <w:r w:rsidRPr="00B764FE">
        <w:rPr>
          <w:sz w:val="20"/>
          <w:szCs w:val="20"/>
          <w:vertAlign w:val="superscript"/>
        </w:rPr>
        <w:t xml:space="preserve"> (1)</w:t>
      </w:r>
      <w:r w:rsidRPr="00B764FE">
        <w:rPr>
          <w:sz w:val="20"/>
          <w:szCs w:val="20"/>
        </w:rPr>
        <w:t xml:space="preserve">. Academics are not immune to </w:t>
      </w:r>
      <w:r w:rsidR="002D46D9" w:rsidRPr="00B764FE">
        <w:rPr>
          <w:sz w:val="20"/>
          <w:szCs w:val="20"/>
        </w:rPr>
        <w:t xml:space="preserve">the </w:t>
      </w:r>
      <w:r w:rsidRPr="00B764FE">
        <w:rPr>
          <w:sz w:val="20"/>
          <w:szCs w:val="20"/>
        </w:rPr>
        <w:t>bullying behaviors. Students, colleagues and administrators may a</w:t>
      </w:r>
      <w:r w:rsidR="002D46D9" w:rsidRPr="00B764FE">
        <w:rPr>
          <w:sz w:val="20"/>
          <w:szCs w:val="20"/>
        </w:rPr>
        <w:t>ll partake in or be subject to</w:t>
      </w:r>
      <w:r w:rsidRPr="00B764FE">
        <w:rPr>
          <w:sz w:val="20"/>
          <w:szCs w:val="20"/>
        </w:rPr>
        <w:t xml:space="preserve"> bullying</w:t>
      </w:r>
      <w:r w:rsidRPr="00B764FE">
        <w:rPr>
          <w:sz w:val="20"/>
          <w:szCs w:val="20"/>
          <w:vertAlign w:val="superscript"/>
        </w:rPr>
        <w:t xml:space="preserve"> (2)</w:t>
      </w:r>
      <w:r w:rsidRPr="00B764FE">
        <w:rPr>
          <w:sz w:val="20"/>
          <w:szCs w:val="20"/>
        </w:rPr>
        <w:t>.</w:t>
      </w:r>
      <w:r w:rsidR="00537DBA">
        <w:rPr>
          <w:sz w:val="20"/>
          <w:szCs w:val="20"/>
        </w:rPr>
        <w:t xml:space="preserve"> </w:t>
      </w:r>
    </w:p>
    <w:p w:rsidR="00C9684A" w:rsidRPr="00B764FE" w:rsidRDefault="00C9684A" w:rsidP="00B764FE">
      <w:pPr>
        <w:autoSpaceDE w:val="0"/>
        <w:autoSpaceDN w:val="0"/>
        <w:bidi w:val="0"/>
        <w:adjustRightInd w:val="0"/>
        <w:ind w:firstLine="426"/>
        <w:jc w:val="lowKashida"/>
        <w:rPr>
          <w:sz w:val="20"/>
          <w:szCs w:val="20"/>
        </w:rPr>
      </w:pPr>
      <w:r w:rsidRPr="00B764FE">
        <w:rPr>
          <w:sz w:val="20"/>
          <w:szCs w:val="20"/>
        </w:rPr>
        <w:t xml:space="preserve">According to </w:t>
      </w:r>
      <w:smartTag w:uri="urn:schemas-microsoft-com:office:smarttags" w:element="City">
        <w:smartTag w:uri="urn:schemas-microsoft-com:office:smarttags" w:element="place">
          <w:r w:rsidRPr="00B764FE">
            <w:rPr>
              <w:sz w:val="20"/>
              <w:szCs w:val="20"/>
            </w:rPr>
            <w:t>Hutchinson</w:t>
          </w:r>
        </w:smartTag>
      </w:smartTag>
      <w:r w:rsidRPr="00B764FE">
        <w:rPr>
          <w:sz w:val="20"/>
          <w:szCs w:val="20"/>
        </w:rPr>
        <w:t xml:space="preserve"> (2009), the concern over the presence of work-related violence and its impact on the wellbeing and retention of nurses continues to be a major concern in the nursing profession. Bullying is one of the frequently encountered forms of work-related violence</w:t>
      </w:r>
      <w:r w:rsidR="002D46D9" w:rsidRPr="00B764FE">
        <w:rPr>
          <w:sz w:val="20"/>
          <w:szCs w:val="20"/>
        </w:rPr>
        <w:t xml:space="preserve"> in nursing</w:t>
      </w:r>
      <w:r w:rsidR="002D46D9" w:rsidRPr="00B764FE">
        <w:rPr>
          <w:sz w:val="20"/>
          <w:szCs w:val="20"/>
          <w:vertAlign w:val="superscript"/>
        </w:rPr>
        <w:t xml:space="preserve"> (</w:t>
      </w:r>
      <w:r w:rsidR="0068194B" w:rsidRPr="00B764FE">
        <w:rPr>
          <w:sz w:val="20"/>
          <w:szCs w:val="20"/>
          <w:vertAlign w:val="superscript"/>
        </w:rPr>
        <w:t>3</w:t>
      </w:r>
      <w:r w:rsidR="00BF742A" w:rsidRPr="00B764FE">
        <w:rPr>
          <w:sz w:val="20"/>
          <w:szCs w:val="20"/>
          <w:vertAlign w:val="superscript"/>
        </w:rPr>
        <w:t>)</w:t>
      </w:r>
      <w:r w:rsidRPr="00B764FE">
        <w:rPr>
          <w:sz w:val="20"/>
          <w:szCs w:val="20"/>
        </w:rPr>
        <w:t>.</w:t>
      </w:r>
    </w:p>
    <w:p w:rsidR="002D33BB" w:rsidRPr="00B764FE" w:rsidRDefault="002D33BB" w:rsidP="00B764FE">
      <w:pPr>
        <w:autoSpaceDE w:val="0"/>
        <w:autoSpaceDN w:val="0"/>
        <w:bidi w:val="0"/>
        <w:adjustRightInd w:val="0"/>
        <w:ind w:firstLine="426"/>
        <w:jc w:val="lowKashida"/>
        <w:rPr>
          <w:sz w:val="20"/>
          <w:szCs w:val="20"/>
        </w:rPr>
      </w:pPr>
      <w:r w:rsidRPr="00B764FE">
        <w:rPr>
          <w:sz w:val="20"/>
          <w:szCs w:val="20"/>
        </w:rPr>
        <w:t>Workplace bullying</w:t>
      </w:r>
      <w:r w:rsidR="002D46D9" w:rsidRPr="00B764FE">
        <w:rPr>
          <w:sz w:val="20"/>
          <w:szCs w:val="20"/>
        </w:rPr>
        <w:t xml:space="preserve"> is </w:t>
      </w:r>
      <w:r w:rsidRPr="00B764FE">
        <w:rPr>
          <w:sz w:val="20"/>
          <w:szCs w:val="20"/>
        </w:rPr>
        <w:t>a serious issue affecting the nursing profession</w:t>
      </w:r>
      <w:r w:rsidR="002D46D9" w:rsidRPr="00B764FE">
        <w:rPr>
          <w:sz w:val="20"/>
          <w:szCs w:val="20"/>
        </w:rPr>
        <w:t xml:space="preserve"> </w:t>
      </w:r>
      <w:r w:rsidRPr="00B764FE">
        <w:rPr>
          <w:sz w:val="20"/>
          <w:szCs w:val="20"/>
        </w:rPr>
        <w:t xml:space="preserve">is defined as any type of repetitive abuse in which the victim of the bullying behavior suffers </w:t>
      </w:r>
      <w:r w:rsidR="002D46D9" w:rsidRPr="00B764FE">
        <w:rPr>
          <w:sz w:val="20"/>
          <w:szCs w:val="20"/>
        </w:rPr>
        <w:t xml:space="preserve">from </w:t>
      </w:r>
      <w:r w:rsidRPr="00B764FE">
        <w:rPr>
          <w:sz w:val="20"/>
          <w:szCs w:val="20"/>
        </w:rPr>
        <w:t>verbal abuse, threats, humiliating or intimidating behaviors, or behaviors by the perpetrator that interfere with his or her job performance and are meant to place at risk the health and safety of the victim</w:t>
      </w:r>
      <w:r w:rsidRPr="00B764FE">
        <w:rPr>
          <w:sz w:val="20"/>
          <w:szCs w:val="20"/>
          <w:vertAlign w:val="superscript"/>
        </w:rPr>
        <w:t xml:space="preserve"> (</w:t>
      </w:r>
      <w:r w:rsidR="0068194B" w:rsidRPr="00B764FE">
        <w:rPr>
          <w:sz w:val="20"/>
          <w:szCs w:val="20"/>
          <w:vertAlign w:val="superscript"/>
        </w:rPr>
        <w:t>4</w:t>
      </w:r>
      <w:r w:rsidRPr="00B764FE">
        <w:rPr>
          <w:sz w:val="20"/>
          <w:szCs w:val="20"/>
          <w:vertAlign w:val="superscript"/>
        </w:rPr>
        <w:t xml:space="preserve">, </w:t>
      </w:r>
      <w:r w:rsidR="0068194B" w:rsidRPr="00B764FE">
        <w:rPr>
          <w:sz w:val="20"/>
          <w:szCs w:val="20"/>
          <w:vertAlign w:val="superscript"/>
        </w:rPr>
        <w:t>5</w:t>
      </w:r>
      <w:r w:rsidRPr="00B764FE">
        <w:rPr>
          <w:sz w:val="20"/>
          <w:szCs w:val="20"/>
          <w:vertAlign w:val="superscript"/>
        </w:rPr>
        <w:t>)</w:t>
      </w:r>
      <w:r w:rsidRPr="00B764FE">
        <w:rPr>
          <w:sz w:val="20"/>
          <w:szCs w:val="20"/>
        </w:rPr>
        <w:t xml:space="preserve">. </w:t>
      </w:r>
    </w:p>
    <w:p w:rsidR="002D33BB" w:rsidRPr="00B764FE" w:rsidRDefault="002D33BB" w:rsidP="00B764FE">
      <w:pPr>
        <w:autoSpaceDE w:val="0"/>
        <w:autoSpaceDN w:val="0"/>
        <w:bidi w:val="0"/>
        <w:adjustRightInd w:val="0"/>
        <w:ind w:firstLine="426"/>
        <w:jc w:val="lowKashida"/>
        <w:rPr>
          <w:sz w:val="20"/>
          <w:szCs w:val="20"/>
        </w:rPr>
      </w:pPr>
      <w:r w:rsidRPr="00B764FE">
        <w:rPr>
          <w:sz w:val="20"/>
          <w:szCs w:val="20"/>
        </w:rPr>
        <w:lastRenderedPageBreak/>
        <w:t xml:space="preserve">Bullying is therefore not about isolated events or conflicts but rather about aggressive behavior that repeatedly over time is directed toward one or more employees by one or more perpetrators. Furthermore, </w:t>
      </w:r>
      <w:r w:rsidR="009E6187" w:rsidRPr="00B764FE">
        <w:rPr>
          <w:sz w:val="20"/>
          <w:szCs w:val="20"/>
        </w:rPr>
        <w:t xml:space="preserve">the </w:t>
      </w:r>
      <w:r w:rsidRPr="00B764FE">
        <w:rPr>
          <w:sz w:val="20"/>
          <w:szCs w:val="20"/>
        </w:rPr>
        <w:t xml:space="preserve">bullying appears not to be an either–or phenomenon but rather a gradually escalating process where the victim faces increasingly frequent and increasingly intense aggressive acts </w:t>
      </w:r>
      <w:r w:rsidRPr="00B764FE">
        <w:rPr>
          <w:sz w:val="20"/>
          <w:szCs w:val="20"/>
          <w:vertAlign w:val="superscript"/>
        </w:rPr>
        <w:t>(</w:t>
      </w:r>
      <w:r w:rsidR="0068194B" w:rsidRPr="00B764FE">
        <w:rPr>
          <w:sz w:val="20"/>
          <w:szCs w:val="20"/>
          <w:vertAlign w:val="superscript"/>
        </w:rPr>
        <w:t>6</w:t>
      </w:r>
      <w:r w:rsidR="00923C68" w:rsidRPr="00B764FE">
        <w:rPr>
          <w:sz w:val="20"/>
          <w:szCs w:val="20"/>
          <w:vertAlign w:val="superscript"/>
        </w:rPr>
        <w:t xml:space="preserve">, </w:t>
      </w:r>
      <w:r w:rsidR="0068194B" w:rsidRPr="00B764FE">
        <w:rPr>
          <w:sz w:val="20"/>
          <w:szCs w:val="20"/>
          <w:vertAlign w:val="superscript"/>
        </w:rPr>
        <w:t>7</w:t>
      </w:r>
      <w:r w:rsidRPr="00B764FE">
        <w:rPr>
          <w:sz w:val="20"/>
          <w:szCs w:val="20"/>
          <w:vertAlign w:val="superscript"/>
        </w:rPr>
        <w:t>)</w:t>
      </w:r>
      <w:r w:rsidRPr="00B764FE">
        <w:rPr>
          <w:sz w:val="20"/>
          <w:szCs w:val="20"/>
        </w:rPr>
        <w:t>.</w:t>
      </w:r>
    </w:p>
    <w:p w:rsidR="00025EF0" w:rsidRPr="00B764FE" w:rsidRDefault="00025EF0" w:rsidP="000E3222">
      <w:pPr>
        <w:autoSpaceDE w:val="0"/>
        <w:autoSpaceDN w:val="0"/>
        <w:bidi w:val="0"/>
        <w:adjustRightInd w:val="0"/>
        <w:ind w:firstLine="425"/>
        <w:jc w:val="both"/>
        <w:rPr>
          <w:sz w:val="20"/>
          <w:szCs w:val="20"/>
          <w:vertAlign w:val="superscript"/>
        </w:rPr>
      </w:pPr>
      <w:r w:rsidRPr="00B764FE">
        <w:rPr>
          <w:sz w:val="20"/>
          <w:szCs w:val="20"/>
        </w:rPr>
        <w:t>Bullying is a form of negative interaction that can express itself in many ways, ranging from verbal aggression and excessive criticism or monitoring of work to social isolation or silent treatment. Typically, it is thus a question of the accumulation of many ‘minor’ acts, amounting to a pattern of systematic maltreatment. It differs from ordinary ‘conflict’ since there is generally a victim-perpetrator configuration, such that the person on the receiving end feels unable to defend him or herself successfully</w:t>
      </w:r>
      <w:r w:rsidRPr="00B764FE">
        <w:rPr>
          <w:sz w:val="20"/>
          <w:szCs w:val="20"/>
          <w:vertAlign w:val="superscript"/>
        </w:rPr>
        <w:t xml:space="preserve"> (</w:t>
      </w:r>
      <w:r w:rsidR="0068194B" w:rsidRPr="00B764FE">
        <w:rPr>
          <w:sz w:val="20"/>
          <w:szCs w:val="20"/>
          <w:vertAlign w:val="superscript"/>
        </w:rPr>
        <w:t>8</w:t>
      </w:r>
      <w:r w:rsidRPr="00B764FE">
        <w:rPr>
          <w:sz w:val="20"/>
          <w:szCs w:val="20"/>
          <w:vertAlign w:val="superscript"/>
        </w:rPr>
        <w:t>).</w:t>
      </w:r>
    </w:p>
    <w:p w:rsidR="00025EF0" w:rsidRPr="00B764FE" w:rsidRDefault="00025EF0" w:rsidP="00B764FE">
      <w:pPr>
        <w:autoSpaceDE w:val="0"/>
        <w:autoSpaceDN w:val="0"/>
        <w:bidi w:val="0"/>
        <w:adjustRightInd w:val="0"/>
        <w:ind w:firstLine="426"/>
        <w:jc w:val="lowKashida"/>
        <w:rPr>
          <w:sz w:val="20"/>
          <w:szCs w:val="20"/>
          <w:vertAlign w:val="superscript"/>
        </w:rPr>
      </w:pPr>
      <w:r w:rsidRPr="00B764FE">
        <w:rPr>
          <w:sz w:val="20"/>
          <w:szCs w:val="20"/>
        </w:rPr>
        <w:t xml:space="preserve">Types of bullying are often classified in the literature as direct or indirect bullying. Direct bullying is described as physical or verbal assaults on the </w:t>
      </w:r>
      <w:r w:rsidR="006F2971" w:rsidRPr="00B764FE">
        <w:rPr>
          <w:sz w:val="20"/>
          <w:szCs w:val="20"/>
        </w:rPr>
        <w:t>victim who is</w:t>
      </w:r>
      <w:r w:rsidRPr="00B764FE">
        <w:rPr>
          <w:sz w:val="20"/>
          <w:szCs w:val="20"/>
        </w:rPr>
        <w:t xml:space="preserve"> fairly obvious in nature, such as hitting, kicking, threats, and name-calling. Indirect bullying is aimed at damaging the victim’s social status and is often much less detectable, including gossiping, </w:t>
      </w:r>
      <w:r w:rsidRPr="00B764FE">
        <w:rPr>
          <w:sz w:val="20"/>
          <w:szCs w:val="20"/>
        </w:rPr>
        <w:lastRenderedPageBreak/>
        <w:t xml:space="preserve">spreading </w:t>
      </w:r>
      <w:proofErr w:type="spellStart"/>
      <w:r w:rsidRPr="00B764FE">
        <w:rPr>
          <w:sz w:val="20"/>
          <w:szCs w:val="20"/>
        </w:rPr>
        <w:t>rumours</w:t>
      </w:r>
      <w:proofErr w:type="spellEnd"/>
      <w:r w:rsidRPr="00B764FE">
        <w:rPr>
          <w:sz w:val="20"/>
          <w:szCs w:val="20"/>
        </w:rPr>
        <w:t xml:space="preserve">, and </w:t>
      </w:r>
      <w:r w:rsidR="00B44D2E" w:rsidRPr="00B764FE">
        <w:rPr>
          <w:sz w:val="20"/>
          <w:szCs w:val="20"/>
        </w:rPr>
        <w:t>convincing others</w:t>
      </w:r>
      <w:r w:rsidRPr="00B764FE">
        <w:rPr>
          <w:sz w:val="20"/>
          <w:szCs w:val="20"/>
        </w:rPr>
        <w:t xml:space="preserve"> to socially exclude the </w:t>
      </w:r>
      <w:r w:rsidR="00984013" w:rsidRPr="00B764FE">
        <w:rPr>
          <w:sz w:val="20"/>
          <w:szCs w:val="20"/>
        </w:rPr>
        <w:t>victim</w:t>
      </w:r>
      <w:r w:rsidR="00984013" w:rsidRPr="00B764FE">
        <w:rPr>
          <w:sz w:val="20"/>
          <w:szCs w:val="20"/>
          <w:vertAlign w:val="superscript"/>
        </w:rPr>
        <w:t xml:space="preserve"> (</w:t>
      </w:r>
      <w:r w:rsidR="00454264" w:rsidRPr="00B764FE">
        <w:rPr>
          <w:sz w:val="20"/>
          <w:szCs w:val="20"/>
          <w:vertAlign w:val="superscript"/>
        </w:rPr>
        <w:t>9</w:t>
      </w:r>
      <w:r w:rsidR="00C229C2" w:rsidRPr="00B764FE">
        <w:rPr>
          <w:sz w:val="20"/>
          <w:szCs w:val="20"/>
          <w:vertAlign w:val="superscript"/>
        </w:rPr>
        <w:t>)</w:t>
      </w:r>
      <w:r w:rsidR="00B44D2E" w:rsidRPr="00B764FE">
        <w:rPr>
          <w:sz w:val="20"/>
          <w:szCs w:val="20"/>
        </w:rPr>
        <w:t>.</w:t>
      </w:r>
      <w:r w:rsidR="00537DBA">
        <w:rPr>
          <w:sz w:val="20"/>
          <w:szCs w:val="20"/>
        </w:rPr>
        <w:t xml:space="preserve"> </w:t>
      </w:r>
    </w:p>
    <w:p w:rsidR="00B44D2E" w:rsidRPr="00B764FE" w:rsidRDefault="00B44D2E" w:rsidP="00B764FE">
      <w:pPr>
        <w:autoSpaceDE w:val="0"/>
        <w:autoSpaceDN w:val="0"/>
        <w:bidi w:val="0"/>
        <w:adjustRightInd w:val="0"/>
        <w:ind w:firstLine="426"/>
        <w:jc w:val="lowKashida"/>
        <w:rPr>
          <w:sz w:val="20"/>
          <w:szCs w:val="20"/>
        </w:rPr>
      </w:pPr>
      <w:r w:rsidRPr="00B764FE">
        <w:rPr>
          <w:sz w:val="20"/>
          <w:szCs w:val="20"/>
        </w:rPr>
        <w:t xml:space="preserve">One of the </w:t>
      </w:r>
      <w:r w:rsidR="009E6187" w:rsidRPr="00B764FE">
        <w:rPr>
          <w:sz w:val="20"/>
          <w:szCs w:val="20"/>
        </w:rPr>
        <w:t xml:space="preserve">main </w:t>
      </w:r>
      <w:r w:rsidRPr="00B764FE">
        <w:rPr>
          <w:sz w:val="20"/>
          <w:szCs w:val="20"/>
        </w:rPr>
        <w:t xml:space="preserve">characteristics of bullying is the inequality in power between the perpetrator and the </w:t>
      </w:r>
      <w:r w:rsidR="008A7CD9" w:rsidRPr="00B764FE">
        <w:rPr>
          <w:sz w:val="20"/>
          <w:szCs w:val="20"/>
        </w:rPr>
        <w:t xml:space="preserve">target. </w:t>
      </w:r>
      <w:r w:rsidRPr="00B764FE">
        <w:rPr>
          <w:sz w:val="20"/>
          <w:szCs w:val="20"/>
        </w:rPr>
        <w:t xml:space="preserve">Either supervisors are directly involved or the bullying takes place between coworkers, where the perpetrator, for some reason or another, is stronger than the target is. Even supervisors may be bullied by subordinates, especially if the subordinates act in groups </w:t>
      </w:r>
      <w:r w:rsidRPr="00B764FE">
        <w:rPr>
          <w:sz w:val="20"/>
          <w:szCs w:val="20"/>
          <w:vertAlign w:val="superscript"/>
        </w:rPr>
        <w:t>(</w:t>
      </w:r>
      <w:r w:rsidR="00984013" w:rsidRPr="00B764FE">
        <w:rPr>
          <w:sz w:val="20"/>
          <w:szCs w:val="20"/>
          <w:vertAlign w:val="superscript"/>
        </w:rPr>
        <w:t>1</w:t>
      </w:r>
      <w:r w:rsidR="00454264" w:rsidRPr="00B764FE">
        <w:rPr>
          <w:sz w:val="20"/>
          <w:szCs w:val="20"/>
          <w:vertAlign w:val="superscript"/>
        </w:rPr>
        <w:t>0</w:t>
      </w:r>
      <w:r w:rsidRPr="00B764FE">
        <w:rPr>
          <w:sz w:val="20"/>
          <w:szCs w:val="20"/>
          <w:vertAlign w:val="superscript"/>
        </w:rPr>
        <w:t>)</w:t>
      </w:r>
      <w:r w:rsidRPr="00B764FE">
        <w:rPr>
          <w:sz w:val="20"/>
          <w:szCs w:val="20"/>
        </w:rPr>
        <w:t>.</w:t>
      </w:r>
    </w:p>
    <w:p w:rsidR="00B44D2E" w:rsidRPr="00B764FE" w:rsidRDefault="009E6187" w:rsidP="00B764FE">
      <w:pPr>
        <w:autoSpaceDE w:val="0"/>
        <w:autoSpaceDN w:val="0"/>
        <w:bidi w:val="0"/>
        <w:adjustRightInd w:val="0"/>
        <w:ind w:firstLine="426"/>
        <w:jc w:val="lowKashida"/>
        <w:rPr>
          <w:sz w:val="20"/>
          <w:szCs w:val="20"/>
        </w:rPr>
      </w:pPr>
      <w:r w:rsidRPr="00B764FE">
        <w:rPr>
          <w:sz w:val="20"/>
          <w:szCs w:val="20"/>
        </w:rPr>
        <w:t xml:space="preserve">There are </w:t>
      </w:r>
      <w:r w:rsidR="00B44D2E" w:rsidRPr="00B764FE">
        <w:rPr>
          <w:sz w:val="20"/>
          <w:szCs w:val="20"/>
        </w:rPr>
        <w:t>many possible reasons for bullying, ranging from personal antagonisms, via a bully’s “need” to revenge himself on behalf of others, via social sanctions, to the situation of a manager who utilizes bullying as a management tool on an employee. The causes may thus range from a narrow conflict involving a couple of employees to those determined by organizational relationships and conditions</w:t>
      </w:r>
      <w:r w:rsidR="00B44D2E" w:rsidRPr="00B764FE">
        <w:rPr>
          <w:sz w:val="20"/>
          <w:szCs w:val="20"/>
          <w:vertAlign w:val="superscript"/>
        </w:rPr>
        <w:t xml:space="preserve"> (</w:t>
      </w:r>
      <w:r w:rsidR="00984013" w:rsidRPr="00B764FE">
        <w:rPr>
          <w:sz w:val="20"/>
          <w:szCs w:val="20"/>
          <w:vertAlign w:val="superscript"/>
        </w:rPr>
        <w:t>1</w:t>
      </w:r>
      <w:r w:rsidR="00454264" w:rsidRPr="00B764FE">
        <w:rPr>
          <w:sz w:val="20"/>
          <w:szCs w:val="20"/>
          <w:vertAlign w:val="superscript"/>
        </w:rPr>
        <w:t>1</w:t>
      </w:r>
      <w:r w:rsidR="00B44D2E" w:rsidRPr="00B764FE">
        <w:rPr>
          <w:sz w:val="20"/>
          <w:szCs w:val="20"/>
          <w:vertAlign w:val="superscript"/>
        </w:rPr>
        <w:t>)</w:t>
      </w:r>
      <w:r w:rsidR="00B44D2E" w:rsidRPr="00B764FE">
        <w:rPr>
          <w:sz w:val="20"/>
          <w:szCs w:val="20"/>
        </w:rPr>
        <w:t>.</w:t>
      </w:r>
      <w:r w:rsidR="00537DBA">
        <w:rPr>
          <w:sz w:val="20"/>
          <w:szCs w:val="20"/>
        </w:rPr>
        <w:t xml:space="preserve"> </w:t>
      </w:r>
    </w:p>
    <w:p w:rsidR="00607654" w:rsidRPr="00B764FE" w:rsidRDefault="00607654" w:rsidP="00B764FE">
      <w:pPr>
        <w:autoSpaceDE w:val="0"/>
        <w:autoSpaceDN w:val="0"/>
        <w:bidi w:val="0"/>
        <w:adjustRightInd w:val="0"/>
        <w:ind w:firstLine="426"/>
        <w:jc w:val="lowKashida"/>
        <w:rPr>
          <w:sz w:val="20"/>
          <w:szCs w:val="20"/>
        </w:rPr>
      </w:pPr>
      <w:r w:rsidRPr="00B764FE">
        <w:rPr>
          <w:sz w:val="20"/>
          <w:szCs w:val="20"/>
        </w:rPr>
        <w:t xml:space="preserve">Bullying results in serious consequences for both organizations and employees. For individuals, the consequences of bullying have been reported to include: lowered self-esteem, depression, anxiety and </w:t>
      </w:r>
      <w:r w:rsidR="00814E3B" w:rsidRPr="00B764FE">
        <w:rPr>
          <w:sz w:val="20"/>
          <w:szCs w:val="20"/>
        </w:rPr>
        <w:t xml:space="preserve">the </w:t>
      </w:r>
      <w:r w:rsidRPr="00B764FE">
        <w:rPr>
          <w:sz w:val="20"/>
          <w:szCs w:val="20"/>
        </w:rPr>
        <w:t>physical illness.</w:t>
      </w:r>
      <w:r w:rsidR="00537DBA">
        <w:rPr>
          <w:sz w:val="20"/>
          <w:szCs w:val="20"/>
        </w:rPr>
        <w:t xml:space="preserve"> </w:t>
      </w:r>
      <w:r w:rsidR="008A7CD9" w:rsidRPr="00B764FE">
        <w:rPr>
          <w:sz w:val="20"/>
          <w:szCs w:val="20"/>
        </w:rPr>
        <w:t>Physical symptoms reported include disturbed sleep, headaches, increased blood pressure, anorexia, gastrointestinal (GI) upset</w:t>
      </w:r>
      <w:r w:rsidR="002900F4" w:rsidRPr="00B764FE">
        <w:rPr>
          <w:sz w:val="20"/>
          <w:szCs w:val="20"/>
        </w:rPr>
        <w:t xml:space="preserve">. </w:t>
      </w:r>
      <w:r w:rsidR="008A7CD9" w:rsidRPr="00B764FE">
        <w:rPr>
          <w:sz w:val="20"/>
          <w:szCs w:val="20"/>
        </w:rPr>
        <w:t>Posttraumatic stress disorder, suicide ideation, and suicide have also been reported</w:t>
      </w:r>
      <w:r w:rsidR="008A7CD9" w:rsidRPr="00B764FE">
        <w:rPr>
          <w:sz w:val="20"/>
          <w:szCs w:val="20"/>
          <w:vertAlign w:val="superscript"/>
        </w:rPr>
        <w:t xml:space="preserve"> (</w:t>
      </w:r>
      <w:r w:rsidR="00984013" w:rsidRPr="00B764FE">
        <w:rPr>
          <w:sz w:val="20"/>
          <w:szCs w:val="20"/>
          <w:vertAlign w:val="superscript"/>
        </w:rPr>
        <w:t>1</w:t>
      </w:r>
      <w:r w:rsidR="00454264" w:rsidRPr="00B764FE">
        <w:rPr>
          <w:sz w:val="20"/>
          <w:szCs w:val="20"/>
          <w:vertAlign w:val="superscript"/>
        </w:rPr>
        <w:t>2</w:t>
      </w:r>
      <w:r w:rsidR="008A7CD9" w:rsidRPr="00B764FE">
        <w:rPr>
          <w:sz w:val="20"/>
          <w:szCs w:val="20"/>
          <w:vertAlign w:val="superscript"/>
        </w:rPr>
        <w:t>)</w:t>
      </w:r>
      <w:r w:rsidR="008A7CD9" w:rsidRPr="00B764FE">
        <w:rPr>
          <w:sz w:val="20"/>
          <w:szCs w:val="20"/>
        </w:rPr>
        <w:t xml:space="preserve">. </w:t>
      </w:r>
      <w:r w:rsidRPr="00B764FE">
        <w:rPr>
          <w:sz w:val="20"/>
          <w:szCs w:val="20"/>
        </w:rPr>
        <w:t xml:space="preserve">As a result, those bullied are reported to take increasing levels of sick leave, reduce their hours of work or leave their place of employment altogether. The negative effects on </w:t>
      </w:r>
      <w:r w:rsidR="00814E3B" w:rsidRPr="00B764FE">
        <w:rPr>
          <w:sz w:val="20"/>
          <w:szCs w:val="20"/>
        </w:rPr>
        <w:t xml:space="preserve">the </w:t>
      </w:r>
      <w:r w:rsidRPr="00B764FE">
        <w:rPr>
          <w:sz w:val="20"/>
          <w:szCs w:val="20"/>
        </w:rPr>
        <w:t xml:space="preserve">organization are reported to include: lowered morale, increased turnover, higher sick leave levels and increased costs associated with recruitment as a result of staff </w:t>
      </w:r>
      <w:r w:rsidR="00A6504B" w:rsidRPr="00B764FE">
        <w:rPr>
          <w:sz w:val="20"/>
          <w:szCs w:val="20"/>
        </w:rPr>
        <w:t>turnover</w:t>
      </w:r>
      <w:r w:rsidR="00A6504B" w:rsidRPr="00B764FE">
        <w:rPr>
          <w:sz w:val="20"/>
          <w:szCs w:val="20"/>
          <w:vertAlign w:val="superscript"/>
        </w:rPr>
        <w:t xml:space="preserve"> (</w:t>
      </w:r>
      <w:r w:rsidR="00BE76A1" w:rsidRPr="00B764FE">
        <w:rPr>
          <w:sz w:val="20"/>
          <w:szCs w:val="20"/>
          <w:vertAlign w:val="superscript"/>
        </w:rPr>
        <w:t>1</w:t>
      </w:r>
      <w:r w:rsidR="00C420E6" w:rsidRPr="00B764FE">
        <w:rPr>
          <w:sz w:val="20"/>
          <w:szCs w:val="20"/>
          <w:vertAlign w:val="superscript"/>
        </w:rPr>
        <w:t>3</w:t>
      </w:r>
      <w:r w:rsidR="00A6504B" w:rsidRPr="00B764FE">
        <w:rPr>
          <w:sz w:val="20"/>
          <w:szCs w:val="20"/>
          <w:vertAlign w:val="superscript"/>
        </w:rPr>
        <w:t>)</w:t>
      </w:r>
      <w:r w:rsidRPr="00B764FE">
        <w:rPr>
          <w:sz w:val="20"/>
          <w:szCs w:val="20"/>
        </w:rPr>
        <w:t xml:space="preserve">. </w:t>
      </w:r>
      <w:r w:rsidR="00C71E82" w:rsidRPr="00B764FE">
        <w:rPr>
          <w:sz w:val="20"/>
          <w:szCs w:val="20"/>
        </w:rPr>
        <w:t>Workplace bullying has negative consequences on targets’ careers by limiting opportunities for advancement</w:t>
      </w:r>
      <w:r w:rsidR="00C71E82" w:rsidRPr="00B764FE">
        <w:rPr>
          <w:sz w:val="20"/>
          <w:szCs w:val="20"/>
          <w:vertAlign w:val="superscript"/>
        </w:rPr>
        <w:t xml:space="preserve"> (</w:t>
      </w:r>
      <w:r w:rsidR="00984013" w:rsidRPr="00B764FE">
        <w:rPr>
          <w:sz w:val="20"/>
          <w:szCs w:val="20"/>
          <w:vertAlign w:val="superscript"/>
        </w:rPr>
        <w:t>1</w:t>
      </w:r>
      <w:r w:rsidR="00C420E6" w:rsidRPr="00B764FE">
        <w:rPr>
          <w:sz w:val="20"/>
          <w:szCs w:val="20"/>
          <w:vertAlign w:val="superscript"/>
        </w:rPr>
        <w:t>4</w:t>
      </w:r>
      <w:r w:rsidR="00C71E82" w:rsidRPr="00B764FE">
        <w:rPr>
          <w:sz w:val="20"/>
          <w:szCs w:val="20"/>
          <w:vertAlign w:val="superscript"/>
        </w:rPr>
        <w:t>)</w:t>
      </w:r>
      <w:r w:rsidR="00C71E82" w:rsidRPr="00B764FE">
        <w:rPr>
          <w:sz w:val="20"/>
          <w:szCs w:val="20"/>
        </w:rPr>
        <w:t>.</w:t>
      </w:r>
    </w:p>
    <w:p w:rsidR="004C2C56" w:rsidRPr="00B764FE" w:rsidRDefault="004C2C56" w:rsidP="00B764FE">
      <w:pPr>
        <w:autoSpaceDE w:val="0"/>
        <w:autoSpaceDN w:val="0"/>
        <w:bidi w:val="0"/>
        <w:adjustRightInd w:val="0"/>
        <w:ind w:firstLine="426"/>
        <w:jc w:val="lowKashida"/>
        <w:rPr>
          <w:sz w:val="20"/>
          <w:szCs w:val="20"/>
        </w:rPr>
      </w:pPr>
      <w:r w:rsidRPr="00B764FE">
        <w:rPr>
          <w:sz w:val="20"/>
          <w:szCs w:val="20"/>
        </w:rPr>
        <w:t>The lack of reporting bullying within universities and nurs</w:t>
      </w:r>
      <w:r w:rsidR="00521E0F" w:rsidRPr="00B764FE">
        <w:rPr>
          <w:sz w:val="20"/>
          <w:szCs w:val="20"/>
        </w:rPr>
        <w:t xml:space="preserve">ing </w:t>
      </w:r>
      <w:r w:rsidRPr="00B764FE">
        <w:rPr>
          <w:sz w:val="20"/>
          <w:szCs w:val="20"/>
        </w:rPr>
        <w:t>education may because these institutions do not have mechanisms to deal with bullies. There are no procedures for staff to disclose bullying experiences safely, no counseling for the bullied or disciplinary or training strategies to deal with the bully</w:t>
      </w:r>
      <w:r w:rsidR="009A0316" w:rsidRPr="00B764FE">
        <w:rPr>
          <w:sz w:val="20"/>
          <w:szCs w:val="20"/>
        </w:rPr>
        <w:t xml:space="preserve"> </w:t>
      </w:r>
      <w:r w:rsidR="009A0316" w:rsidRPr="00B764FE">
        <w:rPr>
          <w:sz w:val="20"/>
          <w:szCs w:val="20"/>
          <w:vertAlign w:val="superscript"/>
        </w:rPr>
        <w:t>(</w:t>
      </w:r>
      <w:r w:rsidR="00603D03" w:rsidRPr="00B764FE">
        <w:rPr>
          <w:sz w:val="20"/>
          <w:szCs w:val="20"/>
          <w:vertAlign w:val="superscript"/>
        </w:rPr>
        <w:t>15</w:t>
      </w:r>
      <w:r w:rsidR="009A0316" w:rsidRPr="00B764FE">
        <w:rPr>
          <w:sz w:val="20"/>
          <w:szCs w:val="20"/>
          <w:vertAlign w:val="superscript"/>
        </w:rPr>
        <w:t>)</w:t>
      </w:r>
      <w:r w:rsidR="009A0316" w:rsidRPr="00B764FE">
        <w:rPr>
          <w:sz w:val="20"/>
          <w:szCs w:val="20"/>
        </w:rPr>
        <w:t>.</w:t>
      </w:r>
      <w:r w:rsidR="00537DBA">
        <w:rPr>
          <w:sz w:val="20"/>
          <w:szCs w:val="20"/>
        </w:rPr>
        <w:t xml:space="preserve"> </w:t>
      </w:r>
      <w:r w:rsidRPr="00B764FE">
        <w:rPr>
          <w:sz w:val="20"/>
          <w:szCs w:val="20"/>
        </w:rPr>
        <w:t xml:space="preserve">Effective strategies for preventing bullying are dependent on the quality of working environments that </w:t>
      </w:r>
      <w:r w:rsidR="00814E3B" w:rsidRPr="00B764FE">
        <w:rPr>
          <w:sz w:val="20"/>
          <w:szCs w:val="20"/>
        </w:rPr>
        <w:t xml:space="preserve">can be </w:t>
      </w:r>
      <w:r w:rsidRPr="00B764FE">
        <w:rPr>
          <w:sz w:val="20"/>
          <w:szCs w:val="20"/>
        </w:rPr>
        <w:t xml:space="preserve">created by nurse leaders. </w:t>
      </w:r>
      <w:r w:rsidR="00814E3B" w:rsidRPr="00B764FE">
        <w:rPr>
          <w:sz w:val="20"/>
          <w:szCs w:val="20"/>
        </w:rPr>
        <w:t>The o</w:t>
      </w:r>
      <w:r w:rsidRPr="00B764FE">
        <w:rPr>
          <w:sz w:val="20"/>
          <w:szCs w:val="20"/>
        </w:rPr>
        <w:t xml:space="preserve">rganizational effects on employees are influenced by the behaviors of leaders as a result of the way they manage the job context and job content </w:t>
      </w:r>
      <w:r w:rsidRPr="00B764FE">
        <w:rPr>
          <w:sz w:val="20"/>
          <w:szCs w:val="20"/>
          <w:vertAlign w:val="superscript"/>
        </w:rPr>
        <w:t>(</w:t>
      </w:r>
      <w:r w:rsidR="00603D03" w:rsidRPr="00B764FE">
        <w:rPr>
          <w:sz w:val="20"/>
          <w:szCs w:val="20"/>
          <w:vertAlign w:val="superscript"/>
        </w:rPr>
        <w:t>16</w:t>
      </w:r>
      <w:r w:rsidR="009A0316" w:rsidRPr="00B764FE">
        <w:rPr>
          <w:sz w:val="20"/>
          <w:szCs w:val="20"/>
          <w:vertAlign w:val="superscript"/>
        </w:rPr>
        <w:t>)</w:t>
      </w:r>
      <w:r w:rsidR="009A0316" w:rsidRPr="00B764FE">
        <w:rPr>
          <w:sz w:val="20"/>
          <w:szCs w:val="20"/>
        </w:rPr>
        <w:t>.</w:t>
      </w:r>
    </w:p>
    <w:p w:rsidR="00FE620F" w:rsidRPr="00B764FE" w:rsidRDefault="00FE620F" w:rsidP="00B764FE">
      <w:pPr>
        <w:bidi w:val="0"/>
        <w:ind w:firstLine="426"/>
        <w:jc w:val="both"/>
        <w:rPr>
          <w:sz w:val="20"/>
          <w:szCs w:val="20"/>
          <w:lang w:bidi="ar-EG"/>
        </w:rPr>
      </w:pPr>
      <w:r w:rsidRPr="00B764FE">
        <w:rPr>
          <w:sz w:val="20"/>
          <w:szCs w:val="20"/>
        </w:rPr>
        <w:t xml:space="preserve">The </w:t>
      </w:r>
      <w:r w:rsidR="00A10ABC" w:rsidRPr="00B764FE">
        <w:rPr>
          <w:sz w:val="20"/>
          <w:szCs w:val="20"/>
        </w:rPr>
        <w:t>aim</w:t>
      </w:r>
      <w:r w:rsidRPr="00B764FE">
        <w:rPr>
          <w:sz w:val="20"/>
          <w:szCs w:val="20"/>
        </w:rPr>
        <w:t xml:space="preserve"> of this study was to </w:t>
      </w:r>
      <w:proofErr w:type="gramStart"/>
      <w:r w:rsidRPr="00B764FE">
        <w:rPr>
          <w:sz w:val="20"/>
          <w:szCs w:val="20"/>
        </w:rPr>
        <w:t xml:space="preserve">assess </w:t>
      </w:r>
      <w:r w:rsidR="006D354C" w:rsidRPr="00B764FE">
        <w:rPr>
          <w:b/>
          <w:bCs/>
          <w:sz w:val="20"/>
          <w:szCs w:val="20"/>
        </w:rPr>
        <w:t>:</w:t>
      </w:r>
      <w:proofErr w:type="gramEnd"/>
      <w:r w:rsidR="006D354C" w:rsidRPr="00B764FE">
        <w:rPr>
          <w:sz w:val="20"/>
          <w:szCs w:val="20"/>
        </w:rPr>
        <w:t xml:space="preserve"> nursing students' perception and experience of bullying behavior in the faculty of nursing of </w:t>
      </w:r>
      <w:smartTag w:uri="urn:schemas-microsoft-com:office:smarttags" w:element="PlaceName">
        <w:r w:rsidR="006D354C" w:rsidRPr="00B764FE">
          <w:rPr>
            <w:sz w:val="20"/>
            <w:szCs w:val="20"/>
          </w:rPr>
          <w:t>Tanta</w:t>
        </w:r>
      </w:smartTag>
      <w:r w:rsidR="006D354C" w:rsidRPr="00B764FE">
        <w:rPr>
          <w:sz w:val="20"/>
          <w:szCs w:val="20"/>
        </w:rPr>
        <w:t xml:space="preserve"> University</w:t>
      </w:r>
      <w:r w:rsidR="00537DBA">
        <w:rPr>
          <w:sz w:val="20"/>
          <w:szCs w:val="20"/>
        </w:rPr>
        <w:t>.</w:t>
      </w:r>
      <w:r w:rsidR="006D354C" w:rsidRPr="00B764FE">
        <w:rPr>
          <w:sz w:val="20"/>
          <w:szCs w:val="20"/>
          <w:lang w:bidi="ar-EG"/>
        </w:rPr>
        <w:t xml:space="preserve"> </w:t>
      </w:r>
    </w:p>
    <w:p w:rsidR="00FE620F" w:rsidRPr="00B764FE" w:rsidRDefault="00FE620F" w:rsidP="00B764FE">
      <w:pPr>
        <w:autoSpaceDE w:val="0"/>
        <w:autoSpaceDN w:val="0"/>
        <w:bidi w:val="0"/>
        <w:adjustRightInd w:val="0"/>
        <w:jc w:val="both"/>
        <w:rPr>
          <w:b/>
          <w:bCs/>
          <w:sz w:val="20"/>
          <w:szCs w:val="20"/>
        </w:rPr>
      </w:pPr>
      <w:r w:rsidRPr="00B764FE">
        <w:rPr>
          <w:b/>
          <w:bCs/>
          <w:sz w:val="20"/>
          <w:szCs w:val="20"/>
        </w:rPr>
        <w:t xml:space="preserve">Research questions </w:t>
      </w:r>
    </w:p>
    <w:p w:rsidR="00FE620F" w:rsidRPr="00B764FE" w:rsidRDefault="00FE620F" w:rsidP="00B764FE">
      <w:pPr>
        <w:numPr>
          <w:ilvl w:val="0"/>
          <w:numId w:val="10"/>
        </w:numPr>
        <w:autoSpaceDE w:val="0"/>
        <w:autoSpaceDN w:val="0"/>
        <w:bidi w:val="0"/>
        <w:adjustRightInd w:val="0"/>
        <w:ind w:left="284" w:hanging="218"/>
        <w:rPr>
          <w:sz w:val="20"/>
          <w:szCs w:val="20"/>
        </w:rPr>
      </w:pPr>
      <w:r w:rsidRPr="00B764FE">
        <w:rPr>
          <w:sz w:val="20"/>
          <w:szCs w:val="20"/>
        </w:rPr>
        <w:t>What are the types and frequency of bullying behaviors in nursing education reported by nursing students?</w:t>
      </w:r>
    </w:p>
    <w:p w:rsidR="00FE620F" w:rsidRPr="00B764FE" w:rsidRDefault="00FC776F" w:rsidP="00B764FE">
      <w:pPr>
        <w:numPr>
          <w:ilvl w:val="0"/>
          <w:numId w:val="10"/>
        </w:numPr>
        <w:autoSpaceDE w:val="0"/>
        <w:autoSpaceDN w:val="0"/>
        <w:bidi w:val="0"/>
        <w:adjustRightInd w:val="0"/>
        <w:ind w:left="284" w:hanging="218"/>
        <w:rPr>
          <w:sz w:val="20"/>
          <w:szCs w:val="20"/>
        </w:rPr>
      </w:pPr>
      <w:proofErr w:type="gramStart"/>
      <w:r w:rsidRPr="00B764FE">
        <w:rPr>
          <w:sz w:val="20"/>
          <w:szCs w:val="20"/>
        </w:rPr>
        <w:lastRenderedPageBreak/>
        <w:t>what</w:t>
      </w:r>
      <w:proofErr w:type="gramEnd"/>
      <w:r w:rsidR="00FE620F" w:rsidRPr="00B764FE">
        <w:rPr>
          <w:sz w:val="20"/>
          <w:szCs w:val="20"/>
        </w:rPr>
        <w:t xml:space="preserve"> are the sources of bullying behaviors in nursing education and what is the frequency of bullying from these sources as reported by nursing students?</w:t>
      </w:r>
    </w:p>
    <w:p w:rsidR="00CE7E78" w:rsidRPr="00B764FE" w:rsidRDefault="00CE7E78" w:rsidP="00B764FE">
      <w:pPr>
        <w:numPr>
          <w:ilvl w:val="0"/>
          <w:numId w:val="10"/>
        </w:numPr>
        <w:autoSpaceDE w:val="0"/>
        <w:autoSpaceDN w:val="0"/>
        <w:bidi w:val="0"/>
        <w:adjustRightInd w:val="0"/>
        <w:ind w:left="284" w:hanging="218"/>
        <w:rPr>
          <w:sz w:val="20"/>
          <w:szCs w:val="20"/>
        </w:rPr>
      </w:pPr>
      <w:r w:rsidRPr="00B764FE">
        <w:rPr>
          <w:sz w:val="20"/>
          <w:szCs w:val="20"/>
        </w:rPr>
        <w:t>What are the effect of bullying behaviors on nursing students</w:t>
      </w:r>
    </w:p>
    <w:p w:rsidR="00FE620F" w:rsidRPr="00B764FE" w:rsidRDefault="00FE620F" w:rsidP="00B764FE">
      <w:pPr>
        <w:numPr>
          <w:ilvl w:val="0"/>
          <w:numId w:val="10"/>
        </w:numPr>
        <w:autoSpaceDE w:val="0"/>
        <w:autoSpaceDN w:val="0"/>
        <w:bidi w:val="0"/>
        <w:adjustRightInd w:val="0"/>
        <w:ind w:left="284" w:hanging="218"/>
        <w:rPr>
          <w:sz w:val="20"/>
          <w:szCs w:val="20"/>
        </w:rPr>
      </w:pPr>
      <w:r w:rsidRPr="00B764FE">
        <w:rPr>
          <w:sz w:val="20"/>
          <w:szCs w:val="20"/>
        </w:rPr>
        <w:t>What behaviors do nursing students report using to cope with bullying in nursing education?</w:t>
      </w:r>
    </w:p>
    <w:p w:rsidR="004813B8" w:rsidRPr="00B764FE" w:rsidRDefault="0067072E" w:rsidP="00B764FE">
      <w:pPr>
        <w:autoSpaceDE w:val="0"/>
        <w:autoSpaceDN w:val="0"/>
        <w:bidi w:val="0"/>
        <w:adjustRightInd w:val="0"/>
        <w:rPr>
          <w:b/>
          <w:bCs/>
          <w:sz w:val="20"/>
          <w:szCs w:val="20"/>
        </w:rPr>
      </w:pPr>
      <w:proofErr w:type="gramStart"/>
      <w:r w:rsidRPr="00B764FE">
        <w:rPr>
          <w:b/>
          <w:bCs/>
          <w:sz w:val="20"/>
          <w:szCs w:val="20"/>
        </w:rPr>
        <w:t>2.</w:t>
      </w:r>
      <w:r w:rsidR="004813B8" w:rsidRPr="00B764FE">
        <w:rPr>
          <w:b/>
          <w:bCs/>
          <w:sz w:val="20"/>
          <w:szCs w:val="20"/>
        </w:rPr>
        <w:t>Material</w:t>
      </w:r>
      <w:proofErr w:type="gramEnd"/>
      <w:r w:rsidR="004813B8" w:rsidRPr="00B764FE">
        <w:rPr>
          <w:b/>
          <w:bCs/>
          <w:sz w:val="20"/>
          <w:szCs w:val="20"/>
        </w:rPr>
        <w:t xml:space="preserve"> and Methods</w:t>
      </w:r>
    </w:p>
    <w:p w:rsidR="004813B8" w:rsidRPr="00B764FE" w:rsidRDefault="004813B8" w:rsidP="00B764FE">
      <w:pPr>
        <w:autoSpaceDE w:val="0"/>
        <w:autoSpaceDN w:val="0"/>
        <w:bidi w:val="0"/>
        <w:adjustRightInd w:val="0"/>
        <w:jc w:val="lowKashida"/>
        <w:rPr>
          <w:b/>
          <w:bCs/>
          <w:sz w:val="20"/>
          <w:szCs w:val="20"/>
        </w:rPr>
      </w:pPr>
      <w:r w:rsidRPr="00B764FE">
        <w:rPr>
          <w:b/>
          <w:bCs/>
          <w:sz w:val="20"/>
          <w:szCs w:val="20"/>
        </w:rPr>
        <w:t>Material</w:t>
      </w:r>
    </w:p>
    <w:p w:rsidR="004813B8" w:rsidRPr="00B764FE" w:rsidRDefault="004813B8" w:rsidP="00B764FE">
      <w:pPr>
        <w:autoSpaceDE w:val="0"/>
        <w:autoSpaceDN w:val="0"/>
        <w:bidi w:val="0"/>
        <w:adjustRightInd w:val="0"/>
        <w:jc w:val="lowKashida"/>
        <w:rPr>
          <w:b/>
          <w:bCs/>
          <w:sz w:val="20"/>
          <w:szCs w:val="20"/>
        </w:rPr>
      </w:pPr>
      <w:r w:rsidRPr="00B764FE">
        <w:rPr>
          <w:b/>
          <w:bCs/>
          <w:sz w:val="20"/>
          <w:szCs w:val="20"/>
        </w:rPr>
        <w:t>Design:</w:t>
      </w:r>
    </w:p>
    <w:p w:rsidR="004813B8" w:rsidRPr="00B764FE" w:rsidRDefault="004664A5" w:rsidP="00B764FE">
      <w:pPr>
        <w:autoSpaceDE w:val="0"/>
        <w:autoSpaceDN w:val="0"/>
        <w:bidi w:val="0"/>
        <w:adjustRightInd w:val="0"/>
        <w:ind w:firstLine="426"/>
        <w:jc w:val="both"/>
        <w:rPr>
          <w:sz w:val="20"/>
          <w:szCs w:val="20"/>
        </w:rPr>
      </w:pPr>
      <w:r w:rsidRPr="00B764FE">
        <w:rPr>
          <w:sz w:val="20"/>
          <w:szCs w:val="20"/>
        </w:rPr>
        <w:t xml:space="preserve">Descriptive study used a questionnaire survey design to assess bullying </w:t>
      </w:r>
      <w:r w:rsidR="00603D03" w:rsidRPr="00B764FE">
        <w:rPr>
          <w:sz w:val="20"/>
          <w:szCs w:val="20"/>
        </w:rPr>
        <w:t>behaviors</w:t>
      </w:r>
      <w:r w:rsidRPr="00B764FE">
        <w:rPr>
          <w:sz w:val="20"/>
          <w:szCs w:val="20"/>
        </w:rPr>
        <w:t xml:space="preserve"> by nursing faculty from the nursing students’ perspective </w:t>
      </w:r>
      <w:r w:rsidR="004813B8" w:rsidRPr="00B764FE">
        <w:rPr>
          <w:sz w:val="20"/>
          <w:szCs w:val="20"/>
        </w:rPr>
        <w:t xml:space="preserve">at one point of time. </w:t>
      </w:r>
    </w:p>
    <w:p w:rsidR="004813B8" w:rsidRPr="00B764FE" w:rsidRDefault="004813B8" w:rsidP="00B764FE">
      <w:pPr>
        <w:autoSpaceDE w:val="0"/>
        <w:autoSpaceDN w:val="0"/>
        <w:bidi w:val="0"/>
        <w:adjustRightInd w:val="0"/>
        <w:jc w:val="lowKashida"/>
        <w:rPr>
          <w:b/>
          <w:bCs/>
          <w:sz w:val="20"/>
          <w:szCs w:val="20"/>
        </w:rPr>
      </w:pPr>
      <w:r w:rsidRPr="00B764FE">
        <w:rPr>
          <w:b/>
          <w:bCs/>
          <w:sz w:val="20"/>
          <w:szCs w:val="20"/>
        </w:rPr>
        <w:t>Setting:</w:t>
      </w:r>
    </w:p>
    <w:p w:rsidR="004813B8" w:rsidRPr="00B764FE" w:rsidRDefault="004813B8" w:rsidP="00B764FE">
      <w:pPr>
        <w:autoSpaceDE w:val="0"/>
        <w:autoSpaceDN w:val="0"/>
        <w:bidi w:val="0"/>
        <w:adjustRightInd w:val="0"/>
        <w:ind w:firstLine="426"/>
        <w:jc w:val="lowKashida"/>
        <w:rPr>
          <w:sz w:val="20"/>
          <w:szCs w:val="20"/>
        </w:rPr>
      </w:pPr>
      <w:r w:rsidRPr="00B764FE">
        <w:rPr>
          <w:sz w:val="20"/>
          <w:szCs w:val="20"/>
        </w:rPr>
        <w:t xml:space="preserve">The study was carried out in Faculty of Nursing, </w:t>
      </w:r>
      <w:smartTag w:uri="urn:schemas-microsoft-com:office:smarttags" w:element="place">
        <w:smartTag w:uri="urn:schemas-microsoft-com:office:smarttags" w:element="City">
          <w:r w:rsidRPr="00B764FE">
            <w:rPr>
              <w:sz w:val="20"/>
              <w:szCs w:val="20"/>
            </w:rPr>
            <w:t>Tanta University</w:t>
          </w:r>
        </w:smartTag>
        <w:r w:rsidR="00A118D2" w:rsidRPr="00B764FE">
          <w:rPr>
            <w:sz w:val="20"/>
            <w:szCs w:val="20"/>
          </w:rPr>
          <w:t xml:space="preserve">, </w:t>
        </w:r>
        <w:smartTag w:uri="urn:schemas-microsoft-com:office:smarttags" w:element="country-region">
          <w:r w:rsidR="00A118D2" w:rsidRPr="00B764FE">
            <w:rPr>
              <w:sz w:val="20"/>
              <w:szCs w:val="20"/>
            </w:rPr>
            <w:t>Egypt</w:t>
          </w:r>
        </w:smartTag>
      </w:smartTag>
      <w:r w:rsidR="00A118D2" w:rsidRPr="00B764FE">
        <w:rPr>
          <w:sz w:val="20"/>
          <w:szCs w:val="20"/>
        </w:rPr>
        <w:t>.</w:t>
      </w:r>
    </w:p>
    <w:p w:rsidR="004813B8" w:rsidRPr="00B764FE" w:rsidRDefault="004813B8" w:rsidP="00B764FE">
      <w:pPr>
        <w:autoSpaceDE w:val="0"/>
        <w:autoSpaceDN w:val="0"/>
        <w:bidi w:val="0"/>
        <w:adjustRightInd w:val="0"/>
        <w:jc w:val="lowKashida"/>
        <w:rPr>
          <w:b/>
          <w:bCs/>
          <w:sz w:val="20"/>
          <w:szCs w:val="20"/>
        </w:rPr>
      </w:pPr>
      <w:r w:rsidRPr="00B764FE">
        <w:rPr>
          <w:b/>
          <w:bCs/>
          <w:sz w:val="20"/>
          <w:szCs w:val="20"/>
        </w:rPr>
        <w:t>Subjects:</w:t>
      </w:r>
    </w:p>
    <w:p w:rsidR="004813B8" w:rsidRPr="00B764FE" w:rsidRDefault="004813B8" w:rsidP="00B764FE">
      <w:pPr>
        <w:autoSpaceDE w:val="0"/>
        <w:autoSpaceDN w:val="0"/>
        <w:bidi w:val="0"/>
        <w:adjustRightInd w:val="0"/>
        <w:ind w:firstLine="426"/>
        <w:jc w:val="lowKashida"/>
        <w:rPr>
          <w:sz w:val="20"/>
          <w:szCs w:val="20"/>
        </w:rPr>
      </w:pPr>
      <w:r w:rsidRPr="00B764FE">
        <w:rPr>
          <w:sz w:val="20"/>
          <w:szCs w:val="20"/>
        </w:rPr>
        <w:t xml:space="preserve">The students who enrolled </w:t>
      </w:r>
      <w:r w:rsidR="001E3402" w:rsidRPr="00B764FE">
        <w:rPr>
          <w:sz w:val="20"/>
          <w:szCs w:val="20"/>
        </w:rPr>
        <w:t xml:space="preserve">in this study were </w:t>
      </w:r>
      <w:r w:rsidRPr="00B764FE">
        <w:rPr>
          <w:sz w:val="20"/>
          <w:szCs w:val="20"/>
        </w:rPr>
        <w:t xml:space="preserve">in second, third and fourth year in Faculty of Nursing, </w:t>
      </w:r>
      <w:smartTag w:uri="urn:schemas-microsoft-com:office:smarttags" w:element="place">
        <w:smartTag w:uri="urn:schemas-microsoft-com:office:smarttags" w:element="PlaceName">
          <w:r w:rsidRPr="00B764FE">
            <w:rPr>
              <w:sz w:val="20"/>
              <w:szCs w:val="20"/>
            </w:rPr>
            <w:t>Tanta</w:t>
          </w:r>
        </w:smartTag>
        <w:r w:rsidRPr="00B764FE">
          <w:rPr>
            <w:sz w:val="20"/>
            <w:szCs w:val="20"/>
          </w:rPr>
          <w:t xml:space="preserve"> </w:t>
        </w:r>
        <w:smartTag w:uri="urn:schemas-microsoft-com:office:smarttags" w:element="PlaceType">
          <w:r w:rsidRPr="00B764FE">
            <w:rPr>
              <w:sz w:val="20"/>
              <w:szCs w:val="20"/>
            </w:rPr>
            <w:t>University</w:t>
          </w:r>
        </w:smartTag>
      </w:smartTag>
      <w:r w:rsidRPr="00B764FE">
        <w:rPr>
          <w:sz w:val="20"/>
          <w:szCs w:val="20"/>
        </w:rPr>
        <w:t>. The three academic years were selected because they were more contact with clinical areas and with persons in faculty. First year students were not included in the scope of the study because they have less contact with clinical. The study was anonymous and asked respondents to take part in the study. The sample was approximately 400 students</w:t>
      </w:r>
      <w:r w:rsidR="00D95F30" w:rsidRPr="00B764FE">
        <w:rPr>
          <w:sz w:val="20"/>
          <w:szCs w:val="20"/>
        </w:rPr>
        <w:t>.</w:t>
      </w:r>
      <w:r w:rsidR="0074721F" w:rsidRPr="00B764FE">
        <w:rPr>
          <w:sz w:val="20"/>
          <w:szCs w:val="20"/>
        </w:rPr>
        <w:t xml:space="preserve"> 200 </w:t>
      </w:r>
      <w:r w:rsidR="0007297D" w:rsidRPr="00B764FE">
        <w:rPr>
          <w:sz w:val="20"/>
          <w:szCs w:val="20"/>
        </w:rPr>
        <w:t>students from</w:t>
      </w:r>
      <w:r w:rsidR="0074721F" w:rsidRPr="00B764FE">
        <w:rPr>
          <w:sz w:val="20"/>
          <w:szCs w:val="20"/>
        </w:rPr>
        <w:t xml:space="preserve"> </w:t>
      </w:r>
      <w:r w:rsidR="006E4CDC" w:rsidRPr="00B764FE">
        <w:rPr>
          <w:sz w:val="20"/>
          <w:szCs w:val="20"/>
        </w:rPr>
        <w:t>second</w:t>
      </w:r>
      <w:r w:rsidR="0074721F" w:rsidRPr="00B764FE">
        <w:rPr>
          <w:sz w:val="20"/>
          <w:szCs w:val="20"/>
        </w:rPr>
        <w:t xml:space="preserve"> year</w:t>
      </w:r>
      <w:r w:rsidR="0007297D" w:rsidRPr="00B764FE">
        <w:rPr>
          <w:sz w:val="20"/>
          <w:szCs w:val="20"/>
        </w:rPr>
        <w:t xml:space="preserve"> and the </w:t>
      </w:r>
      <w:r w:rsidR="00407951" w:rsidRPr="00B764FE">
        <w:rPr>
          <w:sz w:val="20"/>
          <w:szCs w:val="20"/>
        </w:rPr>
        <w:t xml:space="preserve">other 200 students </w:t>
      </w:r>
      <w:r w:rsidR="0007297D" w:rsidRPr="00B764FE">
        <w:rPr>
          <w:sz w:val="20"/>
          <w:szCs w:val="20"/>
        </w:rPr>
        <w:t>were divided between third and fourth year wh</w:t>
      </w:r>
      <w:r w:rsidR="00407951" w:rsidRPr="00B764FE">
        <w:rPr>
          <w:sz w:val="20"/>
          <w:szCs w:val="20"/>
        </w:rPr>
        <w:t>ere</w:t>
      </w:r>
      <w:r w:rsidR="0007297D" w:rsidRPr="00B764FE">
        <w:rPr>
          <w:sz w:val="20"/>
          <w:szCs w:val="20"/>
        </w:rPr>
        <w:t xml:space="preserve"> selected 100</w:t>
      </w:r>
      <w:r w:rsidR="0074721F" w:rsidRPr="00B764FE">
        <w:rPr>
          <w:sz w:val="20"/>
          <w:szCs w:val="20"/>
        </w:rPr>
        <w:t xml:space="preserve"> students from</w:t>
      </w:r>
      <w:r w:rsidR="0007297D" w:rsidRPr="00B764FE">
        <w:rPr>
          <w:sz w:val="20"/>
          <w:szCs w:val="20"/>
        </w:rPr>
        <w:t xml:space="preserve"> each year</w:t>
      </w:r>
      <w:r w:rsidR="0074721F" w:rsidRPr="00B764FE">
        <w:rPr>
          <w:sz w:val="20"/>
          <w:szCs w:val="20"/>
        </w:rPr>
        <w:t>.</w:t>
      </w:r>
      <w:r w:rsidR="00D95F30" w:rsidRPr="00B764FE">
        <w:rPr>
          <w:sz w:val="20"/>
          <w:szCs w:val="20"/>
        </w:rPr>
        <w:t xml:space="preserve"> Total number of students in the college this year nearly 1000 students.</w:t>
      </w:r>
      <w:r w:rsidR="0074721F" w:rsidRPr="00B764FE">
        <w:rPr>
          <w:sz w:val="20"/>
          <w:szCs w:val="20"/>
        </w:rPr>
        <w:t xml:space="preserve"> T</w:t>
      </w:r>
      <w:r w:rsidRPr="00B764FE">
        <w:rPr>
          <w:sz w:val="20"/>
          <w:szCs w:val="20"/>
        </w:rPr>
        <w:t xml:space="preserve">heir ages </w:t>
      </w:r>
      <w:r w:rsidR="00407951" w:rsidRPr="00B764FE">
        <w:rPr>
          <w:sz w:val="20"/>
          <w:szCs w:val="20"/>
        </w:rPr>
        <w:t xml:space="preserve">ranged </w:t>
      </w:r>
      <w:r w:rsidR="006D354C" w:rsidRPr="00B764FE">
        <w:rPr>
          <w:sz w:val="20"/>
          <w:szCs w:val="20"/>
        </w:rPr>
        <w:t xml:space="preserve">from </w:t>
      </w:r>
      <w:r w:rsidRPr="00B764FE">
        <w:rPr>
          <w:sz w:val="20"/>
          <w:szCs w:val="20"/>
        </w:rPr>
        <w:t>19-23 years. The study was done during the academic year 2012-2013</w:t>
      </w:r>
      <w:r w:rsidR="00B73F97" w:rsidRPr="00B764FE">
        <w:rPr>
          <w:sz w:val="20"/>
          <w:szCs w:val="20"/>
        </w:rPr>
        <w:t>,</w:t>
      </w:r>
      <w:r w:rsidR="001E3402" w:rsidRPr="00B764FE">
        <w:rPr>
          <w:sz w:val="20"/>
          <w:szCs w:val="20"/>
        </w:rPr>
        <w:t xml:space="preserve"> </w:t>
      </w:r>
      <w:r w:rsidR="00181078" w:rsidRPr="00B764FE">
        <w:rPr>
          <w:sz w:val="20"/>
          <w:szCs w:val="20"/>
        </w:rPr>
        <w:t xml:space="preserve">in </w:t>
      </w:r>
      <w:r w:rsidR="00F63700" w:rsidRPr="00B764FE">
        <w:rPr>
          <w:sz w:val="20"/>
          <w:szCs w:val="20"/>
        </w:rPr>
        <w:t>April month.</w:t>
      </w:r>
    </w:p>
    <w:p w:rsidR="004813B8" w:rsidRPr="00B764FE" w:rsidRDefault="004813B8" w:rsidP="00B764FE">
      <w:pPr>
        <w:autoSpaceDE w:val="0"/>
        <w:autoSpaceDN w:val="0"/>
        <w:bidi w:val="0"/>
        <w:adjustRightInd w:val="0"/>
        <w:jc w:val="lowKashida"/>
        <w:rPr>
          <w:b/>
          <w:bCs/>
          <w:sz w:val="20"/>
          <w:szCs w:val="20"/>
        </w:rPr>
      </w:pPr>
      <w:r w:rsidRPr="00B764FE">
        <w:rPr>
          <w:b/>
          <w:bCs/>
          <w:sz w:val="20"/>
          <w:szCs w:val="20"/>
        </w:rPr>
        <w:t>Tools of the study:</w:t>
      </w:r>
    </w:p>
    <w:p w:rsidR="004813B8" w:rsidRPr="00B764FE" w:rsidRDefault="004813B8" w:rsidP="00B764FE">
      <w:pPr>
        <w:autoSpaceDE w:val="0"/>
        <w:autoSpaceDN w:val="0"/>
        <w:bidi w:val="0"/>
        <w:adjustRightInd w:val="0"/>
        <w:ind w:firstLine="426"/>
        <w:jc w:val="lowKashida"/>
        <w:rPr>
          <w:sz w:val="20"/>
          <w:szCs w:val="20"/>
        </w:rPr>
      </w:pPr>
      <w:r w:rsidRPr="00B764FE">
        <w:rPr>
          <w:sz w:val="20"/>
          <w:szCs w:val="20"/>
        </w:rPr>
        <w:t>A five-section survey form was used for the collection of research data.</w:t>
      </w:r>
      <w:r w:rsidR="00537DBA">
        <w:rPr>
          <w:sz w:val="20"/>
          <w:szCs w:val="20"/>
        </w:rPr>
        <w:t xml:space="preserve"> </w:t>
      </w:r>
    </w:p>
    <w:p w:rsidR="004813B8" w:rsidRPr="00B764FE" w:rsidRDefault="004813B8" w:rsidP="00B764FE">
      <w:pPr>
        <w:autoSpaceDE w:val="0"/>
        <w:autoSpaceDN w:val="0"/>
        <w:bidi w:val="0"/>
        <w:adjustRightInd w:val="0"/>
        <w:rPr>
          <w:sz w:val="20"/>
          <w:szCs w:val="20"/>
        </w:rPr>
      </w:pPr>
      <w:r w:rsidRPr="00B764FE">
        <w:rPr>
          <w:b/>
          <w:bCs/>
          <w:sz w:val="20"/>
          <w:szCs w:val="20"/>
        </w:rPr>
        <w:t>Section I</w:t>
      </w:r>
      <w:r w:rsidRPr="00B764FE">
        <w:rPr>
          <w:sz w:val="20"/>
          <w:szCs w:val="20"/>
        </w:rPr>
        <w:t>: - Socio-demographic characteristics of the students</w:t>
      </w:r>
      <w:r w:rsidRPr="00B764FE">
        <w:rPr>
          <w:b/>
          <w:bCs/>
          <w:sz w:val="20"/>
          <w:szCs w:val="20"/>
        </w:rPr>
        <w:t>:</w:t>
      </w:r>
      <w:r w:rsidR="00537DBA">
        <w:rPr>
          <w:sz w:val="20"/>
          <w:szCs w:val="20"/>
        </w:rPr>
        <w:t xml:space="preserve"> </w:t>
      </w:r>
      <w:r w:rsidRPr="00B764FE">
        <w:rPr>
          <w:sz w:val="20"/>
          <w:szCs w:val="20"/>
        </w:rPr>
        <w:t>which include the students' age, sex, marital status and residence.</w:t>
      </w:r>
      <w:r w:rsidR="00537DBA">
        <w:rPr>
          <w:sz w:val="20"/>
          <w:szCs w:val="20"/>
        </w:rPr>
        <w:t xml:space="preserve"> </w:t>
      </w:r>
    </w:p>
    <w:p w:rsidR="004813B8" w:rsidRPr="00B764FE" w:rsidRDefault="004813B8" w:rsidP="00B764FE">
      <w:pPr>
        <w:autoSpaceDE w:val="0"/>
        <w:autoSpaceDN w:val="0"/>
        <w:bidi w:val="0"/>
        <w:adjustRightInd w:val="0"/>
        <w:jc w:val="lowKashida"/>
        <w:rPr>
          <w:sz w:val="20"/>
          <w:szCs w:val="20"/>
        </w:rPr>
      </w:pPr>
      <w:r w:rsidRPr="00B764FE">
        <w:rPr>
          <w:b/>
          <w:bCs/>
          <w:sz w:val="20"/>
          <w:szCs w:val="20"/>
        </w:rPr>
        <w:t>Section II:</w:t>
      </w:r>
      <w:r w:rsidRPr="00B764FE">
        <w:rPr>
          <w:sz w:val="20"/>
          <w:szCs w:val="20"/>
        </w:rPr>
        <w:t xml:space="preserve"> -</w:t>
      </w:r>
      <w:r w:rsidRPr="00B764FE">
        <w:rPr>
          <w:b/>
          <w:bCs/>
          <w:sz w:val="20"/>
          <w:szCs w:val="20"/>
        </w:rPr>
        <w:t xml:space="preserve"> </w:t>
      </w:r>
      <w:r w:rsidR="00212419" w:rsidRPr="00B764FE">
        <w:rPr>
          <w:sz w:val="20"/>
          <w:szCs w:val="20"/>
        </w:rPr>
        <w:t>T</w:t>
      </w:r>
      <w:r w:rsidRPr="00B764FE">
        <w:rPr>
          <w:sz w:val="20"/>
          <w:szCs w:val="20"/>
        </w:rPr>
        <w:t>he types of bullying behaviors:-</w:t>
      </w:r>
    </w:p>
    <w:p w:rsidR="004813B8" w:rsidRPr="00B764FE" w:rsidRDefault="004813B8" w:rsidP="00B764FE">
      <w:pPr>
        <w:autoSpaceDE w:val="0"/>
        <w:autoSpaceDN w:val="0"/>
        <w:bidi w:val="0"/>
        <w:adjustRightInd w:val="0"/>
        <w:ind w:firstLine="426"/>
        <w:jc w:val="lowKashida"/>
        <w:rPr>
          <w:sz w:val="20"/>
          <w:szCs w:val="20"/>
        </w:rPr>
      </w:pPr>
      <w:r w:rsidRPr="00B764FE">
        <w:rPr>
          <w:sz w:val="20"/>
          <w:szCs w:val="20"/>
        </w:rPr>
        <w:t>To estimate bullying at nursing faculty, we used a short version of the Negative Acts Questionnaire that ad</w:t>
      </w:r>
      <w:r w:rsidR="006D354C" w:rsidRPr="00B764FE">
        <w:rPr>
          <w:sz w:val="20"/>
          <w:szCs w:val="20"/>
        </w:rPr>
        <w:t>a</w:t>
      </w:r>
      <w:r w:rsidRPr="00B764FE">
        <w:rPr>
          <w:sz w:val="20"/>
          <w:szCs w:val="20"/>
        </w:rPr>
        <w:t xml:space="preserve">pted according to the earlier studies on bullying against nursing students particularly those conducted by Cooper </w:t>
      </w:r>
      <w:r w:rsidRPr="00B764FE">
        <w:rPr>
          <w:i/>
          <w:iCs/>
          <w:sz w:val="20"/>
          <w:szCs w:val="20"/>
        </w:rPr>
        <w:t>et al.</w:t>
      </w:r>
      <w:r w:rsidRPr="00B764FE">
        <w:rPr>
          <w:sz w:val="20"/>
          <w:szCs w:val="20"/>
        </w:rPr>
        <w:t xml:space="preserve"> </w:t>
      </w:r>
      <w:r w:rsidR="00614F83" w:rsidRPr="00B764FE">
        <w:rPr>
          <w:sz w:val="20"/>
          <w:szCs w:val="20"/>
          <w:vertAlign w:val="superscript"/>
        </w:rPr>
        <w:t>(1</w:t>
      </w:r>
      <w:r w:rsidR="006D354C" w:rsidRPr="00B764FE">
        <w:rPr>
          <w:sz w:val="20"/>
          <w:szCs w:val="20"/>
          <w:vertAlign w:val="superscript"/>
        </w:rPr>
        <w:t>7</w:t>
      </w:r>
      <w:r w:rsidRPr="00B764FE">
        <w:rPr>
          <w:sz w:val="20"/>
          <w:szCs w:val="20"/>
          <w:vertAlign w:val="superscript"/>
        </w:rPr>
        <w:t>)</w:t>
      </w:r>
      <w:r w:rsidRPr="00B764FE">
        <w:rPr>
          <w:sz w:val="20"/>
          <w:szCs w:val="20"/>
        </w:rPr>
        <w:t xml:space="preserve"> and </w:t>
      </w:r>
      <w:proofErr w:type="spellStart"/>
      <w:r w:rsidRPr="00B764FE">
        <w:rPr>
          <w:sz w:val="20"/>
          <w:szCs w:val="20"/>
        </w:rPr>
        <w:t>Celik</w:t>
      </w:r>
      <w:proofErr w:type="spellEnd"/>
      <w:r w:rsidRPr="00B764FE">
        <w:rPr>
          <w:sz w:val="20"/>
          <w:szCs w:val="20"/>
        </w:rPr>
        <w:t xml:space="preserve"> and </w:t>
      </w:r>
      <w:proofErr w:type="spellStart"/>
      <w:r w:rsidRPr="00B764FE">
        <w:rPr>
          <w:sz w:val="20"/>
          <w:szCs w:val="20"/>
        </w:rPr>
        <w:t>Bayraktar</w:t>
      </w:r>
      <w:proofErr w:type="spellEnd"/>
      <w:r w:rsidRPr="00B764FE">
        <w:rPr>
          <w:sz w:val="20"/>
          <w:szCs w:val="20"/>
        </w:rPr>
        <w:t xml:space="preserve"> </w:t>
      </w:r>
      <w:r w:rsidRPr="00B764FE">
        <w:rPr>
          <w:sz w:val="20"/>
          <w:szCs w:val="20"/>
          <w:vertAlign w:val="superscript"/>
        </w:rPr>
        <w:t>(</w:t>
      </w:r>
      <w:r w:rsidR="00B73F97" w:rsidRPr="00B764FE">
        <w:rPr>
          <w:sz w:val="20"/>
          <w:szCs w:val="20"/>
          <w:vertAlign w:val="superscript"/>
        </w:rPr>
        <w:t>1</w:t>
      </w:r>
      <w:r w:rsidR="006D354C" w:rsidRPr="00B764FE">
        <w:rPr>
          <w:sz w:val="20"/>
          <w:szCs w:val="20"/>
          <w:vertAlign w:val="superscript"/>
        </w:rPr>
        <w:t>8</w:t>
      </w:r>
      <w:r w:rsidRPr="00B764FE">
        <w:rPr>
          <w:sz w:val="20"/>
          <w:szCs w:val="20"/>
          <w:vertAlign w:val="superscript"/>
        </w:rPr>
        <w:t>)</w:t>
      </w:r>
      <w:r w:rsidR="00340B0B" w:rsidRPr="00B764FE">
        <w:rPr>
          <w:sz w:val="20"/>
          <w:szCs w:val="20"/>
          <w:vertAlign w:val="superscript"/>
        </w:rPr>
        <w:t xml:space="preserve"> </w:t>
      </w:r>
      <w:r w:rsidR="00340B0B" w:rsidRPr="00B764FE">
        <w:rPr>
          <w:sz w:val="20"/>
          <w:szCs w:val="20"/>
        </w:rPr>
        <w:t xml:space="preserve">some questions </w:t>
      </w:r>
      <w:r w:rsidR="00340B0B" w:rsidRPr="00B764FE">
        <w:rPr>
          <w:sz w:val="20"/>
          <w:szCs w:val="20"/>
          <w:lang w:eastAsia="zh-CN"/>
        </w:rPr>
        <w:t>were changed to make the questions more applicable</w:t>
      </w:r>
      <w:r w:rsidRPr="00B764FE">
        <w:rPr>
          <w:sz w:val="20"/>
          <w:szCs w:val="20"/>
        </w:rPr>
        <w:t xml:space="preserve">. The </w:t>
      </w:r>
      <w:r w:rsidR="00DE11BD" w:rsidRPr="00B764FE">
        <w:rPr>
          <w:sz w:val="20"/>
          <w:szCs w:val="20"/>
        </w:rPr>
        <w:t>Questionnaire</w:t>
      </w:r>
      <w:r w:rsidRPr="00B764FE">
        <w:rPr>
          <w:sz w:val="20"/>
          <w:szCs w:val="20"/>
        </w:rPr>
        <w:t xml:space="preserve"> consists of thirteen items referring to personal related bullying (e.g., being shouted, spreading gossip, socially isolated), work related bullying (e.g., unmanageable workloads, hostility after or failure to acknowledge significant clinical or academic accomplishment), and physical intimidating forms of bullying (e.g., threats of violence or physical abuse, </w:t>
      </w:r>
      <w:r w:rsidRPr="00B764FE">
        <w:rPr>
          <w:sz w:val="20"/>
          <w:szCs w:val="20"/>
        </w:rPr>
        <w:lastRenderedPageBreak/>
        <w:t xml:space="preserve">intimidating behavior such as finger pointing). The scale which had already been translated and validated in previous studies </w:t>
      </w:r>
      <w:r w:rsidRPr="00B764FE">
        <w:rPr>
          <w:sz w:val="20"/>
          <w:szCs w:val="20"/>
          <w:vertAlign w:val="superscript"/>
        </w:rPr>
        <w:t>(</w:t>
      </w:r>
      <w:r w:rsidR="00614F83" w:rsidRPr="00B764FE">
        <w:rPr>
          <w:sz w:val="20"/>
          <w:szCs w:val="20"/>
          <w:vertAlign w:val="superscript"/>
        </w:rPr>
        <w:t>1</w:t>
      </w:r>
      <w:r w:rsidR="00B73F97" w:rsidRPr="00B764FE">
        <w:rPr>
          <w:sz w:val="20"/>
          <w:szCs w:val="20"/>
          <w:vertAlign w:val="superscript"/>
        </w:rPr>
        <w:t>8</w:t>
      </w:r>
      <w:r w:rsidRPr="00B764FE">
        <w:rPr>
          <w:sz w:val="20"/>
          <w:szCs w:val="20"/>
          <w:vertAlign w:val="superscript"/>
        </w:rPr>
        <w:t>, 2</w:t>
      </w:r>
      <w:r w:rsidR="00B73F97" w:rsidRPr="00B764FE">
        <w:rPr>
          <w:sz w:val="20"/>
          <w:szCs w:val="20"/>
          <w:vertAlign w:val="superscript"/>
        </w:rPr>
        <w:t>0</w:t>
      </w:r>
      <w:r w:rsidRPr="00B764FE">
        <w:rPr>
          <w:sz w:val="20"/>
          <w:szCs w:val="20"/>
          <w:vertAlign w:val="superscript"/>
        </w:rPr>
        <w:t>)</w:t>
      </w:r>
      <w:r w:rsidRPr="00B764FE">
        <w:rPr>
          <w:sz w:val="20"/>
          <w:szCs w:val="20"/>
        </w:rPr>
        <w:t xml:space="preserve"> and the respondents are asked how often they have been exposed to the specific behavior during the last 6 months. The response categories are “never”, “sometimes happen”, “frequently or always”.</w:t>
      </w:r>
      <w:r w:rsidR="00537DBA">
        <w:rPr>
          <w:sz w:val="20"/>
          <w:szCs w:val="20"/>
        </w:rPr>
        <w:t xml:space="preserve"> </w:t>
      </w:r>
    </w:p>
    <w:p w:rsidR="004813B8" w:rsidRPr="00B764FE" w:rsidRDefault="004813B8" w:rsidP="00B764FE">
      <w:pPr>
        <w:autoSpaceDE w:val="0"/>
        <w:autoSpaceDN w:val="0"/>
        <w:bidi w:val="0"/>
        <w:adjustRightInd w:val="0"/>
        <w:rPr>
          <w:sz w:val="20"/>
          <w:szCs w:val="20"/>
        </w:rPr>
      </w:pPr>
      <w:r w:rsidRPr="00B764FE">
        <w:rPr>
          <w:b/>
          <w:bCs/>
          <w:sz w:val="20"/>
          <w:szCs w:val="20"/>
        </w:rPr>
        <w:t>Section III</w:t>
      </w:r>
      <w:r w:rsidRPr="00B764FE">
        <w:rPr>
          <w:sz w:val="20"/>
          <w:szCs w:val="20"/>
        </w:rPr>
        <w:t>: -</w:t>
      </w:r>
      <w:r w:rsidRPr="00B764FE">
        <w:rPr>
          <w:b/>
          <w:bCs/>
          <w:sz w:val="20"/>
          <w:szCs w:val="20"/>
        </w:rPr>
        <w:t xml:space="preserve"> </w:t>
      </w:r>
      <w:r w:rsidR="00212419" w:rsidRPr="00B764FE">
        <w:rPr>
          <w:sz w:val="20"/>
          <w:szCs w:val="20"/>
        </w:rPr>
        <w:t>T</w:t>
      </w:r>
      <w:r w:rsidRPr="00B764FE">
        <w:rPr>
          <w:sz w:val="20"/>
          <w:szCs w:val="20"/>
        </w:rPr>
        <w:t>he sources of bullying behaviors which include: -</w:t>
      </w:r>
    </w:p>
    <w:p w:rsidR="004813B8" w:rsidRPr="00B764FE" w:rsidRDefault="004813B8" w:rsidP="00B764FE">
      <w:pPr>
        <w:autoSpaceDE w:val="0"/>
        <w:autoSpaceDN w:val="0"/>
        <w:bidi w:val="0"/>
        <w:adjustRightInd w:val="0"/>
        <w:ind w:firstLine="426"/>
        <w:rPr>
          <w:sz w:val="20"/>
          <w:szCs w:val="20"/>
        </w:rPr>
      </w:pPr>
      <w:proofErr w:type="gramStart"/>
      <w:r w:rsidRPr="00B764FE">
        <w:rPr>
          <w:sz w:val="20"/>
          <w:szCs w:val="20"/>
        </w:rPr>
        <w:t>The staff of nursing faculty</w:t>
      </w:r>
      <w:r w:rsidR="00212419" w:rsidRPr="00B764FE">
        <w:rPr>
          <w:sz w:val="20"/>
          <w:szCs w:val="20"/>
        </w:rPr>
        <w:t>, faculty employees and</w:t>
      </w:r>
      <w:r w:rsidRPr="00B764FE">
        <w:rPr>
          <w:sz w:val="20"/>
          <w:szCs w:val="20"/>
        </w:rPr>
        <w:t xml:space="preserve"> also in hospital which include the physicians, nurses and patients.</w:t>
      </w:r>
      <w:proofErr w:type="gramEnd"/>
    </w:p>
    <w:p w:rsidR="004813B8" w:rsidRPr="00B764FE" w:rsidRDefault="004813B8" w:rsidP="00B764FE">
      <w:pPr>
        <w:autoSpaceDE w:val="0"/>
        <w:autoSpaceDN w:val="0"/>
        <w:bidi w:val="0"/>
        <w:adjustRightInd w:val="0"/>
        <w:jc w:val="lowKashida"/>
        <w:rPr>
          <w:sz w:val="20"/>
          <w:szCs w:val="20"/>
        </w:rPr>
      </w:pPr>
      <w:r w:rsidRPr="00B764FE">
        <w:rPr>
          <w:sz w:val="20"/>
          <w:szCs w:val="20"/>
        </w:rPr>
        <w:t xml:space="preserve"> </w:t>
      </w:r>
      <w:r w:rsidRPr="00B764FE">
        <w:rPr>
          <w:b/>
          <w:bCs/>
          <w:sz w:val="20"/>
          <w:szCs w:val="20"/>
        </w:rPr>
        <w:t>Section IV</w:t>
      </w:r>
      <w:r w:rsidRPr="00B764FE">
        <w:rPr>
          <w:sz w:val="20"/>
          <w:szCs w:val="20"/>
        </w:rPr>
        <w:t xml:space="preserve">: - </w:t>
      </w:r>
      <w:r w:rsidR="00212419" w:rsidRPr="00B764FE">
        <w:rPr>
          <w:sz w:val="20"/>
          <w:szCs w:val="20"/>
        </w:rPr>
        <w:t>T</w:t>
      </w:r>
      <w:r w:rsidRPr="00B764FE">
        <w:rPr>
          <w:sz w:val="20"/>
          <w:szCs w:val="20"/>
        </w:rPr>
        <w:t>he effects of bullying behaviors on the students which consists of fifteen items referring to the physical effects as (feeling of extreme fatigue or exhaustion,</w:t>
      </w:r>
      <w:r w:rsidR="00537DBA">
        <w:rPr>
          <w:sz w:val="20"/>
          <w:szCs w:val="20"/>
        </w:rPr>
        <w:t xml:space="preserve"> </w:t>
      </w:r>
      <w:r w:rsidRPr="00B764FE">
        <w:rPr>
          <w:sz w:val="20"/>
          <w:szCs w:val="20"/>
        </w:rPr>
        <w:t>becoming forgetful, insomnia,</w:t>
      </w:r>
      <w:r w:rsidR="00537DBA">
        <w:rPr>
          <w:sz w:val="20"/>
          <w:szCs w:val="20"/>
        </w:rPr>
        <w:t xml:space="preserve"> </w:t>
      </w:r>
      <w:r w:rsidRPr="00B764FE">
        <w:rPr>
          <w:sz w:val="20"/>
          <w:szCs w:val="20"/>
        </w:rPr>
        <w:t>increasing consumption of alcohol and</w:t>
      </w:r>
      <w:r w:rsidR="00537DBA">
        <w:rPr>
          <w:sz w:val="20"/>
          <w:szCs w:val="20"/>
        </w:rPr>
        <w:t xml:space="preserve"> </w:t>
      </w:r>
      <w:r w:rsidRPr="00B764FE">
        <w:rPr>
          <w:sz w:val="20"/>
          <w:szCs w:val="20"/>
        </w:rPr>
        <w:t>cigarette, panic attack,</w:t>
      </w:r>
      <w:r w:rsidR="00537DBA">
        <w:rPr>
          <w:sz w:val="20"/>
          <w:szCs w:val="20"/>
        </w:rPr>
        <w:t xml:space="preserve"> </w:t>
      </w:r>
      <w:r w:rsidRPr="00B764FE">
        <w:rPr>
          <w:sz w:val="20"/>
          <w:szCs w:val="20"/>
        </w:rPr>
        <w:t>damaging physical health), psychological effects as (getting angry,</w:t>
      </w:r>
      <w:r w:rsidR="00537DBA">
        <w:rPr>
          <w:sz w:val="20"/>
          <w:szCs w:val="20"/>
        </w:rPr>
        <w:t xml:space="preserve"> </w:t>
      </w:r>
      <w:r w:rsidRPr="00B764FE">
        <w:rPr>
          <w:sz w:val="20"/>
          <w:szCs w:val="20"/>
        </w:rPr>
        <w:t>losing self confidence,</w:t>
      </w:r>
      <w:r w:rsidR="00537DBA">
        <w:rPr>
          <w:sz w:val="20"/>
          <w:szCs w:val="20"/>
        </w:rPr>
        <w:t xml:space="preserve"> </w:t>
      </w:r>
      <w:r w:rsidRPr="00B764FE">
        <w:rPr>
          <w:sz w:val="20"/>
          <w:szCs w:val="20"/>
        </w:rPr>
        <w:t>impossible to bear criticism,</w:t>
      </w:r>
      <w:r w:rsidR="00537DBA">
        <w:rPr>
          <w:sz w:val="20"/>
          <w:szCs w:val="20"/>
        </w:rPr>
        <w:t xml:space="preserve"> </w:t>
      </w:r>
      <w:r w:rsidRPr="00B764FE">
        <w:rPr>
          <w:sz w:val="20"/>
          <w:szCs w:val="20"/>
        </w:rPr>
        <w:t>feeling guilty)</w:t>
      </w:r>
      <w:r w:rsidR="00537DBA">
        <w:rPr>
          <w:sz w:val="20"/>
          <w:szCs w:val="20"/>
        </w:rPr>
        <w:t xml:space="preserve"> </w:t>
      </w:r>
      <w:r w:rsidRPr="00B764FE">
        <w:rPr>
          <w:sz w:val="20"/>
          <w:szCs w:val="20"/>
        </w:rPr>
        <w:t>and organizational effects as (thinking about leaving profession,</w:t>
      </w:r>
      <w:r w:rsidR="00537DBA">
        <w:rPr>
          <w:sz w:val="20"/>
          <w:szCs w:val="20"/>
        </w:rPr>
        <w:t xml:space="preserve"> </w:t>
      </w:r>
      <w:r w:rsidRPr="00B764FE">
        <w:rPr>
          <w:sz w:val="20"/>
          <w:szCs w:val="20"/>
        </w:rPr>
        <w:t>diminishing school performance,</w:t>
      </w:r>
      <w:r w:rsidR="00537DBA">
        <w:rPr>
          <w:sz w:val="20"/>
          <w:szCs w:val="20"/>
        </w:rPr>
        <w:t xml:space="preserve"> </w:t>
      </w:r>
      <w:r w:rsidRPr="00B764FE">
        <w:rPr>
          <w:sz w:val="20"/>
          <w:szCs w:val="20"/>
        </w:rPr>
        <w:t>loss of concentration,</w:t>
      </w:r>
      <w:r w:rsidR="00537DBA">
        <w:rPr>
          <w:sz w:val="20"/>
          <w:szCs w:val="20"/>
        </w:rPr>
        <w:t xml:space="preserve"> </w:t>
      </w:r>
      <w:r w:rsidRPr="00B764FE">
        <w:rPr>
          <w:sz w:val="20"/>
          <w:szCs w:val="20"/>
        </w:rPr>
        <w:t>reducing motivation, dysfunction social life). The response categories are “never”, “sometimes happen”, “frequently or always”.</w:t>
      </w:r>
      <w:r w:rsidR="00537DBA">
        <w:rPr>
          <w:sz w:val="20"/>
          <w:szCs w:val="20"/>
        </w:rPr>
        <w:t xml:space="preserve"> </w:t>
      </w:r>
    </w:p>
    <w:p w:rsidR="004813B8" w:rsidRPr="00B764FE" w:rsidRDefault="004813B8" w:rsidP="00B764FE">
      <w:pPr>
        <w:autoSpaceDE w:val="0"/>
        <w:autoSpaceDN w:val="0"/>
        <w:bidi w:val="0"/>
        <w:adjustRightInd w:val="0"/>
        <w:jc w:val="both"/>
        <w:rPr>
          <w:sz w:val="20"/>
          <w:szCs w:val="20"/>
          <w:vertAlign w:val="superscript"/>
          <w:lang w:eastAsia="zh-CN"/>
        </w:rPr>
      </w:pPr>
      <w:r w:rsidRPr="00B764FE">
        <w:rPr>
          <w:b/>
          <w:bCs/>
          <w:sz w:val="20"/>
          <w:szCs w:val="20"/>
        </w:rPr>
        <w:t>Section V</w:t>
      </w:r>
      <w:r w:rsidRPr="00B764FE">
        <w:rPr>
          <w:sz w:val="20"/>
          <w:szCs w:val="20"/>
        </w:rPr>
        <w:t>: -</w:t>
      </w:r>
      <w:r w:rsidRPr="00B764FE">
        <w:rPr>
          <w:b/>
          <w:bCs/>
          <w:sz w:val="20"/>
          <w:szCs w:val="20"/>
        </w:rPr>
        <w:t xml:space="preserve"> </w:t>
      </w:r>
      <w:r w:rsidR="00F63700" w:rsidRPr="00B764FE">
        <w:rPr>
          <w:sz w:val="20"/>
          <w:szCs w:val="20"/>
        </w:rPr>
        <w:t>T</w:t>
      </w:r>
      <w:r w:rsidRPr="00B764FE">
        <w:rPr>
          <w:sz w:val="20"/>
          <w:szCs w:val="20"/>
        </w:rPr>
        <w:t>he ways that the nursing students used to cope with bullying which include eleven items referring to (did nothing, put up barriers, spoke directly to the bully, pretending not to see the behavior, reported the behavior to a superior / authority, increased my use of unhealthy coping behavior, warned the bully not to do it again, shouted or snapped at the bully, demonstrated similar behavior, went to a doctor, perceived the behavior as a joke). The response categories are “never”, “sometimes happen”, “frequently or always”.</w:t>
      </w:r>
      <w:r w:rsidR="00537DBA">
        <w:rPr>
          <w:sz w:val="20"/>
          <w:szCs w:val="20"/>
        </w:rPr>
        <w:t xml:space="preserve"> </w:t>
      </w:r>
      <w:r w:rsidR="00D36FC4" w:rsidRPr="00B764FE">
        <w:rPr>
          <w:sz w:val="20"/>
          <w:szCs w:val="20"/>
        </w:rPr>
        <w:t xml:space="preserve">More over </w:t>
      </w:r>
      <w:r w:rsidR="00D36FC4" w:rsidRPr="00B764FE">
        <w:rPr>
          <w:sz w:val="20"/>
          <w:szCs w:val="20"/>
          <w:lang w:eastAsia="zh-CN"/>
        </w:rPr>
        <w:t xml:space="preserve">the investigator considered three categories of </w:t>
      </w:r>
      <w:r w:rsidR="00E75970" w:rsidRPr="00B764FE">
        <w:rPr>
          <w:sz w:val="20"/>
          <w:szCs w:val="20"/>
          <w:lang w:eastAsia="zh-CN"/>
        </w:rPr>
        <w:t>behavior</w:t>
      </w:r>
      <w:r w:rsidR="00D36FC4" w:rsidRPr="00B764FE">
        <w:rPr>
          <w:sz w:val="20"/>
          <w:szCs w:val="20"/>
          <w:lang w:eastAsia="zh-CN"/>
        </w:rPr>
        <w:t xml:space="preserve"> or coping responses</w:t>
      </w:r>
      <w:r w:rsidR="00E75970" w:rsidRPr="00B764FE">
        <w:rPr>
          <w:sz w:val="20"/>
          <w:szCs w:val="20"/>
          <w:lang w:eastAsia="zh-CN"/>
        </w:rPr>
        <w:t>,</w:t>
      </w:r>
      <w:r w:rsidR="00D36FC4" w:rsidRPr="00B764FE">
        <w:rPr>
          <w:sz w:val="20"/>
          <w:szCs w:val="20"/>
          <w:lang w:eastAsia="zh-CN"/>
        </w:rPr>
        <w:t xml:space="preserve"> </w:t>
      </w:r>
      <w:r w:rsidR="00E75970" w:rsidRPr="00B764FE">
        <w:rPr>
          <w:sz w:val="20"/>
          <w:szCs w:val="20"/>
          <w:lang w:eastAsia="zh-CN"/>
        </w:rPr>
        <w:t>d</w:t>
      </w:r>
      <w:r w:rsidR="00D36FC4" w:rsidRPr="00B764FE">
        <w:rPr>
          <w:sz w:val="20"/>
          <w:szCs w:val="20"/>
          <w:lang w:eastAsia="zh-CN"/>
        </w:rPr>
        <w:t xml:space="preserve">id nothing, put up barriers, pretended not to see the </w:t>
      </w:r>
      <w:r w:rsidR="00E75970" w:rsidRPr="00B764FE">
        <w:rPr>
          <w:sz w:val="20"/>
          <w:szCs w:val="20"/>
          <w:lang w:eastAsia="zh-CN"/>
        </w:rPr>
        <w:t>behavior</w:t>
      </w:r>
      <w:r w:rsidR="00D36FC4" w:rsidRPr="00B764FE">
        <w:rPr>
          <w:sz w:val="20"/>
          <w:szCs w:val="20"/>
          <w:lang w:eastAsia="zh-CN"/>
        </w:rPr>
        <w:t xml:space="preserve">, and perceived the </w:t>
      </w:r>
      <w:r w:rsidR="00E75970" w:rsidRPr="00B764FE">
        <w:rPr>
          <w:sz w:val="20"/>
          <w:szCs w:val="20"/>
          <w:lang w:eastAsia="zh-CN"/>
        </w:rPr>
        <w:t>behavior</w:t>
      </w:r>
      <w:r w:rsidR="00D36FC4" w:rsidRPr="00B764FE">
        <w:rPr>
          <w:sz w:val="20"/>
          <w:szCs w:val="20"/>
          <w:lang w:eastAsia="zh-CN"/>
        </w:rPr>
        <w:t xml:space="preserve"> as a joke were considered passive responses. Reported the </w:t>
      </w:r>
      <w:r w:rsidR="00E75970" w:rsidRPr="00B764FE">
        <w:rPr>
          <w:sz w:val="20"/>
          <w:szCs w:val="20"/>
          <w:lang w:eastAsia="zh-CN"/>
        </w:rPr>
        <w:t>behavior</w:t>
      </w:r>
      <w:r w:rsidR="00D36FC4" w:rsidRPr="00B764FE">
        <w:rPr>
          <w:sz w:val="20"/>
          <w:szCs w:val="20"/>
          <w:lang w:eastAsia="zh-CN"/>
        </w:rPr>
        <w:t xml:space="preserve"> to a superior / authority, went to a doctor, warned the bully not to do it again, and spoke directly to the bully were considered active responses. Demonstrated similar </w:t>
      </w:r>
      <w:r w:rsidR="00E75970" w:rsidRPr="00B764FE">
        <w:rPr>
          <w:sz w:val="20"/>
          <w:szCs w:val="20"/>
          <w:lang w:eastAsia="zh-CN"/>
        </w:rPr>
        <w:t>behavior</w:t>
      </w:r>
      <w:r w:rsidR="00D36FC4" w:rsidRPr="00B764FE">
        <w:rPr>
          <w:sz w:val="20"/>
          <w:szCs w:val="20"/>
          <w:lang w:eastAsia="zh-CN"/>
        </w:rPr>
        <w:t xml:space="preserve"> shouted or snapped at the bully and increased </w:t>
      </w:r>
      <w:r w:rsidR="00E75970" w:rsidRPr="00B764FE">
        <w:rPr>
          <w:sz w:val="20"/>
          <w:szCs w:val="20"/>
          <w:lang w:eastAsia="zh-CN"/>
        </w:rPr>
        <w:t>uses of unhealthy coping behaviors were</w:t>
      </w:r>
      <w:r w:rsidR="00D36FC4" w:rsidRPr="00B764FE">
        <w:rPr>
          <w:sz w:val="20"/>
          <w:szCs w:val="20"/>
          <w:lang w:eastAsia="zh-CN"/>
        </w:rPr>
        <w:t xml:space="preserve"> considered aggressive </w:t>
      </w:r>
      <w:r w:rsidR="00F63700" w:rsidRPr="00B764FE">
        <w:rPr>
          <w:sz w:val="20"/>
          <w:szCs w:val="20"/>
          <w:lang w:eastAsia="zh-CN"/>
        </w:rPr>
        <w:t>behaviors</w:t>
      </w:r>
      <w:r w:rsidR="00F63700" w:rsidRPr="00B764FE">
        <w:rPr>
          <w:sz w:val="20"/>
          <w:szCs w:val="20"/>
          <w:vertAlign w:val="superscript"/>
          <w:lang w:eastAsia="zh-CN"/>
        </w:rPr>
        <w:t xml:space="preserve"> (18)</w:t>
      </w:r>
      <w:r w:rsidR="00D36FC4" w:rsidRPr="00B764FE">
        <w:rPr>
          <w:sz w:val="20"/>
          <w:szCs w:val="20"/>
          <w:lang w:eastAsia="zh-CN"/>
        </w:rPr>
        <w:t>.</w:t>
      </w:r>
      <w:r w:rsidR="00167DCA" w:rsidRPr="00B764FE">
        <w:rPr>
          <w:sz w:val="20"/>
          <w:szCs w:val="20"/>
          <w:lang w:eastAsia="zh-CN"/>
        </w:rPr>
        <w:t xml:space="preserve"> </w:t>
      </w:r>
    </w:p>
    <w:p w:rsidR="00CF358A" w:rsidRPr="00B764FE" w:rsidRDefault="00EF2047" w:rsidP="00B764FE">
      <w:pPr>
        <w:autoSpaceDE w:val="0"/>
        <w:autoSpaceDN w:val="0"/>
        <w:bidi w:val="0"/>
        <w:adjustRightInd w:val="0"/>
        <w:jc w:val="both"/>
        <w:rPr>
          <w:b/>
          <w:bCs/>
          <w:sz w:val="20"/>
          <w:szCs w:val="20"/>
        </w:rPr>
      </w:pPr>
      <w:r w:rsidRPr="00B764FE">
        <w:rPr>
          <w:b/>
          <w:bCs/>
          <w:sz w:val="20"/>
          <w:szCs w:val="20"/>
          <w:lang w:eastAsia="zh-CN"/>
        </w:rPr>
        <w:t>Method:</w:t>
      </w:r>
    </w:p>
    <w:p w:rsidR="00FD29A8" w:rsidRPr="00B764FE" w:rsidRDefault="00FD29A8" w:rsidP="005D7674">
      <w:pPr>
        <w:numPr>
          <w:ilvl w:val="0"/>
          <w:numId w:val="16"/>
        </w:numPr>
        <w:bidi w:val="0"/>
        <w:jc w:val="both"/>
        <w:rPr>
          <w:sz w:val="20"/>
          <w:szCs w:val="20"/>
        </w:rPr>
      </w:pPr>
      <w:r w:rsidRPr="00B764FE">
        <w:rPr>
          <w:sz w:val="20"/>
          <w:szCs w:val="20"/>
        </w:rPr>
        <w:t xml:space="preserve">An official permission to carry out the study was obtained from responsible authorities at faculty of nursing at Tanta University </w:t>
      </w:r>
    </w:p>
    <w:p w:rsidR="00FD29A8" w:rsidRPr="00B764FE" w:rsidRDefault="00FD29A8" w:rsidP="005D7674">
      <w:pPr>
        <w:numPr>
          <w:ilvl w:val="0"/>
          <w:numId w:val="16"/>
        </w:numPr>
        <w:bidi w:val="0"/>
        <w:jc w:val="both"/>
        <w:rPr>
          <w:sz w:val="20"/>
          <w:szCs w:val="20"/>
        </w:rPr>
      </w:pPr>
      <w:r w:rsidRPr="00B764FE">
        <w:rPr>
          <w:sz w:val="20"/>
          <w:szCs w:val="20"/>
        </w:rPr>
        <w:t>The purpose of the study was explained and made clear to the educators of study setting to get their co-operation and acceptance.</w:t>
      </w:r>
    </w:p>
    <w:p w:rsidR="00FD29A8" w:rsidRPr="00B764FE" w:rsidRDefault="00FD29A8" w:rsidP="005D7674">
      <w:pPr>
        <w:numPr>
          <w:ilvl w:val="0"/>
          <w:numId w:val="16"/>
        </w:numPr>
        <w:autoSpaceDE w:val="0"/>
        <w:autoSpaceDN w:val="0"/>
        <w:bidi w:val="0"/>
        <w:adjustRightInd w:val="0"/>
        <w:jc w:val="both"/>
        <w:rPr>
          <w:sz w:val="20"/>
          <w:szCs w:val="20"/>
        </w:rPr>
      </w:pPr>
      <w:r w:rsidRPr="00B764FE">
        <w:rPr>
          <w:sz w:val="20"/>
          <w:szCs w:val="20"/>
        </w:rPr>
        <w:t xml:space="preserve">The purpose of the study was explained to the students and their verbal consent to participate </w:t>
      </w:r>
      <w:r w:rsidRPr="00B764FE">
        <w:rPr>
          <w:sz w:val="20"/>
          <w:szCs w:val="20"/>
        </w:rPr>
        <w:lastRenderedPageBreak/>
        <w:t>was received and those who were willing to participate were given a questionnaire to complete</w:t>
      </w:r>
      <w:r w:rsidR="00F63700" w:rsidRPr="00B764FE">
        <w:rPr>
          <w:sz w:val="20"/>
          <w:szCs w:val="20"/>
        </w:rPr>
        <w:t>.</w:t>
      </w:r>
    </w:p>
    <w:p w:rsidR="00FD29A8" w:rsidRPr="00B764FE" w:rsidRDefault="00FD29A8" w:rsidP="005D7674">
      <w:pPr>
        <w:numPr>
          <w:ilvl w:val="0"/>
          <w:numId w:val="16"/>
        </w:numPr>
        <w:autoSpaceDE w:val="0"/>
        <w:autoSpaceDN w:val="0"/>
        <w:bidi w:val="0"/>
        <w:adjustRightInd w:val="0"/>
        <w:jc w:val="both"/>
        <w:rPr>
          <w:sz w:val="20"/>
          <w:szCs w:val="20"/>
        </w:rPr>
      </w:pPr>
      <w:r w:rsidRPr="00B764FE">
        <w:rPr>
          <w:sz w:val="20"/>
          <w:szCs w:val="20"/>
        </w:rPr>
        <w:t xml:space="preserve">Content validity of the tool was performed by five experts in the field of </w:t>
      </w:r>
      <w:proofErr w:type="spellStart"/>
      <w:r w:rsidRPr="00B764FE">
        <w:rPr>
          <w:sz w:val="20"/>
          <w:szCs w:val="20"/>
        </w:rPr>
        <w:t>nursing</w:t>
      </w:r>
      <w:r w:rsidR="00537DBA">
        <w:rPr>
          <w:sz w:val="20"/>
          <w:szCs w:val="20"/>
        </w:rPr>
        <w:t>.</w:t>
      </w:r>
      <w:r w:rsidR="00B34FDE" w:rsidRPr="00B764FE">
        <w:rPr>
          <w:sz w:val="20"/>
          <w:szCs w:val="20"/>
        </w:rPr>
        <w:t>The</w:t>
      </w:r>
      <w:proofErr w:type="spellEnd"/>
      <w:r w:rsidR="00B34FDE" w:rsidRPr="00B764FE">
        <w:rPr>
          <w:sz w:val="20"/>
          <w:szCs w:val="20"/>
        </w:rPr>
        <w:t xml:space="preserve"> expert panels were asked to evaluate the developing questions after translation according to (a) readability, (b) language appropriateness (c) ease of understanding items.</w:t>
      </w:r>
    </w:p>
    <w:p w:rsidR="00FD29A8" w:rsidRPr="00B764FE" w:rsidRDefault="00FD29A8" w:rsidP="005D7674">
      <w:pPr>
        <w:numPr>
          <w:ilvl w:val="0"/>
          <w:numId w:val="16"/>
        </w:numPr>
        <w:bidi w:val="0"/>
        <w:jc w:val="both"/>
        <w:rPr>
          <w:sz w:val="20"/>
          <w:szCs w:val="20"/>
        </w:rPr>
      </w:pPr>
      <w:r w:rsidRPr="00B764FE">
        <w:rPr>
          <w:sz w:val="20"/>
          <w:szCs w:val="20"/>
        </w:rPr>
        <w:t>Pilot study was conducted on</w:t>
      </w:r>
      <w:r w:rsidR="00537DBA">
        <w:rPr>
          <w:sz w:val="20"/>
          <w:szCs w:val="20"/>
        </w:rPr>
        <w:t xml:space="preserve"> </w:t>
      </w:r>
      <w:r w:rsidRPr="00B764FE">
        <w:rPr>
          <w:sz w:val="20"/>
          <w:szCs w:val="20"/>
        </w:rPr>
        <w:t xml:space="preserve">10% </w:t>
      </w:r>
      <w:r w:rsidR="00EF2047" w:rsidRPr="00B764FE">
        <w:rPr>
          <w:sz w:val="20"/>
          <w:szCs w:val="20"/>
        </w:rPr>
        <w:t>from nursing students</w:t>
      </w:r>
      <w:r w:rsidR="00340B0B" w:rsidRPr="00B764FE">
        <w:rPr>
          <w:sz w:val="20"/>
          <w:szCs w:val="20"/>
        </w:rPr>
        <w:t xml:space="preserve"> (40 students</w:t>
      </w:r>
      <w:r w:rsidRPr="00B764FE">
        <w:rPr>
          <w:sz w:val="20"/>
          <w:szCs w:val="20"/>
        </w:rPr>
        <w:t xml:space="preserve"> who were excluded from the study population), to identify the obstacles and problems that may be encountered in data collection.</w:t>
      </w:r>
    </w:p>
    <w:p w:rsidR="00FD29A8" w:rsidRPr="00B764FE" w:rsidRDefault="00FD29A8" w:rsidP="005D7674">
      <w:pPr>
        <w:numPr>
          <w:ilvl w:val="0"/>
          <w:numId w:val="16"/>
        </w:numPr>
        <w:bidi w:val="0"/>
        <w:jc w:val="both"/>
        <w:rPr>
          <w:sz w:val="20"/>
          <w:szCs w:val="20"/>
        </w:rPr>
      </w:pPr>
      <w:r w:rsidRPr="00B764FE">
        <w:rPr>
          <w:sz w:val="20"/>
          <w:szCs w:val="20"/>
        </w:rPr>
        <w:t xml:space="preserve">Reliability of the tool was tested by using </w:t>
      </w:r>
      <w:proofErr w:type="spellStart"/>
      <w:r w:rsidRPr="00B764FE">
        <w:rPr>
          <w:sz w:val="20"/>
          <w:szCs w:val="20"/>
        </w:rPr>
        <w:t>Cronbach</w:t>
      </w:r>
      <w:proofErr w:type="spellEnd"/>
      <w:r w:rsidRPr="00B764FE">
        <w:rPr>
          <w:sz w:val="20"/>
          <w:szCs w:val="20"/>
        </w:rPr>
        <w:t xml:space="preserve"> Alpha test it was </w:t>
      </w:r>
      <w:r w:rsidR="002900F4" w:rsidRPr="00B764FE">
        <w:rPr>
          <w:sz w:val="20"/>
          <w:szCs w:val="20"/>
        </w:rPr>
        <w:t>0</w:t>
      </w:r>
      <w:r w:rsidRPr="00B764FE">
        <w:rPr>
          <w:sz w:val="20"/>
          <w:szCs w:val="20"/>
        </w:rPr>
        <w:t>.80</w:t>
      </w:r>
      <w:r w:rsidR="00F63700" w:rsidRPr="00B764FE">
        <w:rPr>
          <w:sz w:val="20"/>
          <w:szCs w:val="20"/>
        </w:rPr>
        <w:t>.</w:t>
      </w:r>
      <w:r w:rsidR="00CF358A" w:rsidRPr="00B764FE">
        <w:rPr>
          <w:sz w:val="20"/>
          <w:szCs w:val="20"/>
        </w:rPr>
        <w:t xml:space="preserve"> </w:t>
      </w:r>
    </w:p>
    <w:p w:rsidR="00FD29A8" w:rsidRPr="00B764FE" w:rsidRDefault="00FD29A8" w:rsidP="005D7674">
      <w:pPr>
        <w:numPr>
          <w:ilvl w:val="0"/>
          <w:numId w:val="16"/>
        </w:numPr>
        <w:bidi w:val="0"/>
        <w:jc w:val="both"/>
        <w:rPr>
          <w:sz w:val="20"/>
          <w:szCs w:val="20"/>
        </w:rPr>
      </w:pPr>
      <w:r w:rsidRPr="00B764FE">
        <w:rPr>
          <w:sz w:val="20"/>
          <w:szCs w:val="20"/>
        </w:rPr>
        <w:t>The questionnaires were distributed to nursing students (</w:t>
      </w:r>
      <w:r w:rsidRPr="00B764FE">
        <w:rPr>
          <w:i/>
          <w:iCs/>
          <w:sz w:val="20"/>
          <w:szCs w:val="20"/>
        </w:rPr>
        <w:t xml:space="preserve">n </w:t>
      </w:r>
      <w:r w:rsidRPr="00B764FE">
        <w:rPr>
          <w:sz w:val="20"/>
          <w:szCs w:val="20"/>
        </w:rPr>
        <w:t>= 40</w:t>
      </w:r>
      <w:r w:rsidR="00B34FDE" w:rsidRPr="00B764FE">
        <w:rPr>
          <w:sz w:val="20"/>
          <w:szCs w:val="20"/>
        </w:rPr>
        <w:t>0)</w:t>
      </w:r>
      <w:r w:rsidR="00CF358A" w:rsidRPr="00B764FE">
        <w:rPr>
          <w:sz w:val="20"/>
          <w:szCs w:val="20"/>
        </w:rPr>
        <w:t xml:space="preserve"> </w:t>
      </w:r>
      <w:r w:rsidR="00B34FDE" w:rsidRPr="00B764FE">
        <w:rPr>
          <w:sz w:val="20"/>
          <w:szCs w:val="20"/>
        </w:rPr>
        <w:t xml:space="preserve">after finishing their lecturer or lab. </w:t>
      </w:r>
      <w:r w:rsidRPr="00B764FE">
        <w:rPr>
          <w:sz w:val="20"/>
          <w:szCs w:val="20"/>
        </w:rPr>
        <w:t xml:space="preserve">Before the questionnaire was administered, the </w:t>
      </w:r>
      <w:r w:rsidR="00EF2047" w:rsidRPr="00B764FE">
        <w:rPr>
          <w:sz w:val="20"/>
          <w:szCs w:val="20"/>
        </w:rPr>
        <w:t>subjects were</w:t>
      </w:r>
      <w:r w:rsidRPr="00B764FE">
        <w:rPr>
          <w:sz w:val="20"/>
          <w:szCs w:val="20"/>
        </w:rPr>
        <w:t xml:space="preserve"> thoroughly briefed about the purpose of the study and the data collection process. They were also assured of their anonymity and the confidentiality of their responses.</w:t>
      </w:r>
    </w:p>
    <w:p w:rsidR="00FD29A8" w:rsidRPr="00B764FE" w:rsidRDefault="00FD29A8" w:rsidP="005D7674">
      <w:pPr>
        <w:numPr>
          <w:ilvl w:val="0"/>
          <w:numId w:val="16"/>
        </w:numPr>
        <w:autoSpaceDE w:val="0"/>
        <w:autoSpaceDN w:val="0"/>
        <w:bidi w:val="0"/>
        <w:adjustRightInd w:val="0"/>
        <w:jc w:val="lowKashida"/>
        <w:rPr>
          <w:sz w:val="20"/>
          <w:szCs w:val="20"/>
        </w:rPr>
      </w:pPr>
      <w:r w:rsidRPr="00B764FE">
        <w:rPr>
          <w:sz w:val="20"/>
          <w:szCs w:val="20"/>
        </w:rPr>
        <w:t xml:space="preserve">The data </w:t>
      </w:r>
      <w:proofErr w:type="gramStart"/>
      <w:r w:rsidRPr="00B764FE">
        <w:rPr>
          <w:sz w:val="20"/>
          <w:szCs w:val="20"/>
        </w:rPr>
        <w:t>c</w:t>
      </w:r>
      <w:r w:rsidR="00EF2047" w:rsidRPr="00B764FE">
        <w:rPr>
          <w:sz w:val="20"/>
          <w:szCs w:val="20"/>
        </w:rPr>
        <w:t>ollection were</w:t>
      </w:r>
      <w:proofErr w:type="gramEnd"/>
      <w:r w:rsidR="00EF2047" w:rsidRPr="00B764FE">
        <w:rPr>
          <w:sz w:val="20"/>
          <w:szCs w:val="20"/>
        </w:rPr>
        <w:t xml:space="preserve"> completed during</w:t>
      </w:r>
      <w:r w:rsidRPr="00B764FE">
        <w:rPr>
          <w:sz w:val="20"/>
          <w:szCs w:val="20"/>
        </w:rPr>
        <w:t xml:space="preserve"> the academic year 2012-2013</w:t>
      </w:r>
      <w:r w:rsidR="00EF2047" w:rsidRPr="00B764FE">
        <w:rPr>
          <w:sz w:val="20"/>
          <w:szCs w:val="20"/>
        </w:rPr>
        <w:t>,</w:t>
      </w:r>
      <w:r w:rsidRPr="00B764FE">
        <w:rPr>
          <w:sz w:val="20"/>
          <w:szCs w:val="20"/>
        </w:rPr>
        <w:t xml:space="preserve"> in April month</w:t>
      </w:r>
      <w:r w:rsidR="00EF2047" w:rsidRPr="00B764FE">
        <w:rPr>
          <w:sz w:val="20"/>
          <w:szCs w:val="20"/>
        </w:rPr>
        <w:t>.</w:t>
      </w:r>
    </w:p>
    <w:p w:rsidR="00FD29A8" w:rsidRPr="00B764FE" w:rsidRDefault="00FD29A8" w:rsidP="005D7674">
      <w:pPr>
        <w:numPr>
          <w:ilvl w:val="0"/>
          <w:numId w:val="16"/>
        </w:numPr>
        <w:bidi w:val="0"/>
        <w:jc w:val="both"/>
        <w:rPr>
          <w:sz w:val="20"/>
          <w:szCs w:val="20"/>
        </w:rPr>
      </w:pPr>
      <w:r w:rsidRPr="00B764FE">
        <w:rPr>
          <w:sz w:val="20"/>
          <w:szCs w:val="20"/>
        </w:rPr>
        <w:t xml:space="preserve">Responding </w:t>
      </w:r>
      <w:r w:rsidR="00EF2047" w:rsidRPr="00B764FE">
        <w:rPr>
          <w:sz w:val="20"/>
          <w:szCs w:val="20"/>
        </w:rPr>
        <w:t>time to</w:t>
      </w:r>
      <w:r w:rsidRPr="00B764FE">
        <w:rPr>
          <w:sz w:val="20"/>
          <w:szCs w:val="20"/>
        </w:rPr>
        <w:t xml:space="preserve"> all questions </w:t>
      </w:r>
      <w:r w:rsidR="00EF2047" w:rsidRPr="00B764FE">
        <w:rPr>
          <w:sz w:val="20"/>
          <w:szCs w:val="20"/>
        </w:rPr>
        <w:t>in the</w:t>
      </w:r>
      <w:r w:rsidRPr="00B764FE">
        <w:rPr>
          <w:sz w:val="20"/>
          <w:szCs w:val="20"/>
        </w:rPr>
        <w:t xml:space="preserve"> tool</w:t>
      </w:r>
      <w:r w:rsidR="00E16D9A" w:rsidRPr="00B764FE">
        <w:rPr>
          <w:sz w:val="20"/>
          <w:szCs w:val="20"/>
        </w:rPr>
        <w:t>s</w:t>
      </w:r>
      <w:r w:rsidRPr="00B764FE">
        <w:rPr>
          <w:sz w:val="20"/>
          <w:szCs w:val="20"/>
        </w:rPr>
        <w:t xml:space="preserve"> </w:t>
      </w:r>
      <w:r w:rsidR="00EF2047" w:rsidRPr="00B764FE">
        <w:rPr>
          <w:sz w:val="20"/>
          <w:szCs w:val="20"/>
        </w:rPr>
        <w:t>consume</w:t>
      </w:r>
      <w:r w:rsidR="00E16D9A" w:rsidRPr="00B764FE">
        <w:rPr>
          <w:sz w:val="20"/>
          <w:szCs w:val="20"/>
        </w:rPr>
        <w:t>d</w:t>
      </w:r>
      <w:r w:rsidR="00EF2047" w:rsidRPr="00B764FE">
        <w:rPr>
          <w:sz w:val="20"/>
          <w:szCs w:val="20"/>
        </w:rPr>
        <w:t xml:space="preserve"> (</w:t>
      </w:r>
      <w:r w:rsidRPr="00B764FE">
        <w:rPr>
          <w:sz w:val="20"/>
          <w:szCs w:val="20"/>
        </w:rPr>
        <w:t>1</w:t>
      </w:r>
      <w:r w:rsidR="00CF358A" w:rsidRPr="00B764FE">
        <w:rPr>
          <w:sz w:val="20"/>
          <w:szCs w:val="20"/>
        </w:rPr>
        <w:t xml:space="preserve">5-20) minute. </w:t>
      </w:r>
    </w:p>
    <w:p w:rsidR="00FD29A8" w:rsidRPr="00B764FE" w:rsidRDefault="00FD29A8" w:rsidP="005D7674">
      <w:pPr>
        <w:numPr>
          <w:ilvl w:val="0"/>
          <w:numId w:val="16"/>
        </w:numPr>
        <w:autoSpaceDE w:val="0"/>
        <w:autoSpaceDN w:val="0"/>
        <w:bidi w:val="0"/>
        <w:adjustRightInd w:val="0"/>
        <w:jc w:val="lowKashida"/>
        <w:rPr>
          <w:sz w:val="20"/>
          <w:szCs w:val="20"/>
        </w:rPr>
      </w:pPr>
      <w:r w:rsidRPr="00B764FE">
        <w:rPr>
          <w:sz w:val="20"/>
          <w:szCs w:val="20"/>
        </w:rPr>
        <w:t>Ethical consideration: Before the research was initiated, legal permission was obtained from the dean of Faculty of Nursing.</w:t>
      </w:r>
      <w:r w:rsidR="00537DBA">
        <w:rPr>
          <w:sz w:val="20"/>
          <w:szCs w:val="20"/>
        </w:rPr>
        <w:t xml:space="preserve"> </w:t>
      </w:r>
      <w:r w:rsidRPr="00B764FE">
        <w:rPr>
          <w:sz w:val="20"/>
          <w:szCs w:val="20"/>
        </w:rPr>
        <w:t>The purpose of the research was explained to the students and they were instructed about their right to refuse if they wished to do so. In addition, respondents were informed that any information that they shared would be used only for scientific purposes. No information about the identity of the volunteers was required.</w:t>
      </w:r>
    </w:p>
    <w:p w:rsidR="004813B8" w:rsidRPr="00B764FE" w:rsidRDefault="004813B8" w:rsidP="00B764FE">
      <w:pPr>
        <w:autoSpaceDE w:val="0"/>
        <w:autoSpaceDN w:val="0"/>
        <w:bidi w:val="0"/>
        <w:adjustRightInd w:val="0"/>
        <w:jc w:val="lowKashida"/>
        <w:rPr>
          <w:b/>
          <w:bCs/>
          <w:sz w:val="20"/>
          <w:szCs w:val="20"/>
        </w:rPr>
      </w:pPr>
      <w:r w:rsidRPr="00B764FE">
        <w:rPr>
          <w:b/>
          <w:bCs/>
          <w:sz w:val="20"/>
          <w:szCs w:val="20"/>
        </w:rPr>
        <w:t>Statistical Analysis</w:t>
      </w:r>
    </w:p>
    <w:p w:rsidR="00801814" w:rsidRPr="00B764FE" w:rsidRDefault="004813B8" w:rsidP="00537DBA">
      <w:pPr>
        <w:autoSpaceDE w:val="0"/>
        <w:autoSpaceDN w:val="0"/>
        <w:bidi w:val="0"/>
        <w:adjustRightInd w:val="0"/>
        <w:ind w:firstLine="426"/>
        <w:jc w:val="both"/>
        <w:rPr>
          <w:b/>
          <w:bCs/>
          <w:sz w:val="20"/>
          <w:szCs w:val="20"/>
        </w:rPr>
      </w:pPr>
      <w:r w:rsidRPr="00B764FE">
        <w:rPr>
          <w:sz w:val="20"/>
          <w:szCs w:val="20"/>
        </w:rPr>
        <w:t xml:space="preserve">The collected data were, organized, tabulated and statistically analyzed using statistical package of social studies (SPSS) version 19. For age, range, mean and standard deviation were calculated. For other variables the number and percentages were calculated. </w:t>
      </w:r>
    </w:p>
    <w:p w:rsidR="00BD5326" w:rsidRPr="00B764FE" w:rsidRDefault="00C2609F" w:rsidP="000E3222">
      <w:pPr>
        <w:autoSpaceDE w:val="0"/>
        <w:autoSpaceDN w:val="0"/>
        <w:bidi w:val="0"/>
        <w:adjustRightInd w:val="0"/>
        <w:rPr>
          <w:b/>
          <w:bCs/>
          <w:sz w:val="20"/>
          <w:szCs w:val="20"/>
        </w:rPr>
      </w:pPr>
      <w:proofErr w:type="gramStart"/>
      <w:r w:rsidRPr="00B764FE">
        <w:rPr>
          <w:b/>
          <w:bCs/>
          <w:sz w:val="20"/>
          <w:szCs w:val="20"/>
        </w:rPr>
        <w:t>3.</w:t>
      </w:r>
      <w:r w:rsidR="000632BF" w:rsidRPr="00B764FE">
        <w:rPr>
          <w:b/>
          <w:bCs/>
          <w:sz w:val="20"/>
          <w:szCs w:val="20"/>
        </w:rPr>
        <w:t>Results</w:t>
      </w:r>
      <w:proofErr w:type="gramEnd"/>
      <w:r w:rsidR="000632BF" w:rsidRPr="00B764FE">
        <w:rPr>
          <w:b/>
          <w:bCs/>
          <w:sz w:val="20"/>
          <w:szCs w:val="20"/>
        </w:rPr>
        <w:t xml:space="preserve"> </w:t>
      </w:r>
    </w:p>
    <w:p w:rsidR="00E01487" w:rsidRPr="00B764FE" w:rsidRDefault="00E01487" w:rsidP="00B764FE">
      <w:pPr>
        <w:autoSpaceDE w:val="0"/>
        <w:autoSpaceDN w:val="0"/>
        <w:bidi w:val="0"/>
        <w:adjustRightInd w:val="0"/>
        <w:ind w:firstLine="426"/>
        <w:jc w:val="both"/>
        <w:rPr>
          <w:sz w:val="20"/>
          <w:szCs w:val="20"/>
        </w:rPr>
      </w:pPr>
      <w:r w:rsidRPr="00B764FE">
        <w:rPr>
          <w:b/>
          <w:bCs/>
          <w:sz w:val="20"/>
          <w:szCs w:val="20"/>
        </w:rPr>
        <w:t xml:space="preserve">Table </w:t>
      </w:r>
      <w:r w:rsidR="00EF2047" w:rsidRPr="00B764FE">
        <w:rPr>
          <w:b/>
          <w:bCs/>
          <w:sz w:val="20"/>
          <w:szCs w:val="20"/>
        </w:rPr>
        <w:t>1</w:t>
      </w:r>
      <w:r w:rsidR="00EF2047" w:rsidRPr="00B764FE">
        <w:rPr>
          <w:sz w:val="20"/>
          <w:szCs w:val="20"/>
        </w:rPr>
        <w:t>:</w:t>
      </w:r>
      <w:r w:rsidRPr="00B764FE">
        <w:rPr>
          <w:sz w:val="20"/>
          <w:szCs w:val="20"/>
        </w:rPr>
        <w:t xml:space="preserve"> The findings on demographic characteristics of the study group are as follows; of 400 nursing students in the sample, their age ranged from 19-23 years and mean of age were 20.8 ± 52 years. The majority of students were females (75 %), and nearly all of them were single (97.5%), more than half (62.5%) of the respondents lived </w:t>
      </w:r>
      <w:r w:rsidR="00EF2047" w:rsidRPr="00B764FE">
        <w:rPr>
          <w:sz w:val="20"/>
          <w:szCs w:val="20"/>
        </w:rPr>
        <w:t>in rural</w:t>
      </w:r>
      <w:r w:rsidRPr="00B764FE">
        <w:rPr>
          <w:sz w:val="20"/>
          <w:szCs w:val="20"/>
        </w:rPr>
        <w:t xml:space="preserve"> areas.</w:t>
      </w:r>
    </w:p>
    <w:p w:rsidR="00E01487" w:rsidRPr="00B764FE" w:rsidRDefault="00E01487" w:rsidP="00B764FE">
      <w:pPr>
        <w:autoSpaceDE w:val="0"/>
        <w:autoSpaceDN w:val="0"/>
        <w:bidi w:val="0"/>
        <w:adjustRightInd w:val="0"/>
        <w:ind w:firstLine="426"/>
        <w:jc w:val="both"/>
        <w:rPr>
          <w:sz w:val="20"/>
          <w:szCs w:val="20"/>
        </w:rPr>
      </w:pPr>
      <w:r w:rsidRPr="00B764FE">
        <w:rPr>
          <w:b/>
          <w:bCs/>
          <w:sz w:val="20"/>
          <w:szCs w:val="20"/>
        </w:rPr>
        <w:t>Table 2</w:t>
      </w:r>
      <w:r w:rsidRPr="00B764FE">
        <w:rPr>
          <w:sz w:val="20"/>
          <w:szCs w:val="20"/>
        </w:rPr>
        <w:t xml:space="preserve"> this table showed types of different bulling behavior high percent of students 66% never exposure to threats of violence or physical abuse or actual abuse, high percent of students 66.8% </w:t>
      </w:r>
      <w:r w:rsidRPr="00B764FE">
        <w:rPr>
          <w:sz w:val="20"/>
          <w:szCs w:val="20"/>
        </w:rPr>
        <w:lastRenderedPageBreak/>
        <w:t>sometimes and 19.5% frequently exposure to Being shouted at or being the target of spontaneous anger (or rage) also high percent 43% of students always exposure to behavior of Negative and disparaging remarks about nursing’s profession.</w:t>
      </w:r>
      <w:r w:rsidR="00537DBA">
        <w:rPr>
          <w:sz w:val="20"/>
          <w:szCs w:val="20"/>
        </w:rPr>
        <w:t xml:space="preserve"> </w:t>
      </w:r>
      <w:r w:rsidRPr="00B764FE">
        <w:rPr>
          <w:sz w:val="20"/>
          <w:szCs w:val="20"/>
        </w:rPr>
        <w:t xml:space="preserve">45% sometimes Assignments, task, work or rotation responsibilities made for punishment rather than educational purposes and 46% exposure to given a bad grade as a punishment. </w:t>
      </w:r>
    </w:p>
    <w:p w:rsidR="00E01487" w:rsidRPr="00B764FE" w:rsidRDefault="00E01487" w:rsidP="00B764FE">
      <w:pPr>
        <w:autoSpaceDE w:val="0"/>
        <w:autoSpaceDN w:val="0"/>
        <w:bidi w:val="0"/>
        <w:adjustRightInd w:val="0"/>
        <w:ind w:firstLine="426"/>
        <w:jc w:val="both"/>
        <w:rPr>
          <w:sz w:val="20"/>
          <w:szCs w:val="20"/>
        </w:rPr>
      </w:pPr>
      <w:r w:rsidRPr="00B764FE">
        <w:rPr>
          <w:b/>
          <w:bCs/>
          <w:sz w:val="20"/>
          <w:szCs w:val="20"/>
        </w:rPr>
        <w:t xml:space="preserve">Table </w:t>
      </w:r>
      <w:r w:rsidR="00332F57" w:rsidRPr="00B764FE">
        <w:rPr>
          <w:b/>
          <w:bCs/>
          <w:sz w:val="20"/>
          <w:szCs w:val="20"/>
        </w:rPr>
        <w:t>(</w:t>
      </w:r>
      <w:r w:rsidRPr="00B764FE">
        <w:rPr>
          <w:b/>
          <w:bCs/>
          <w:sz w:val="20"/>
          <w:szCs w:val="20"/>
        </w:rPr>
        <w:t>3</w:t>
      </w:r>
      <w:r w:rsidR="00332F57" w:rsidRPr="00B764FE">
        <w:rPr>
          <w:sz w:val="20"/>
          <w:szCs w:val="20"/>
        </w:rPr>
        <w:t>)</w:t>
      </w:r>
      <w:r w:rsidRPr="00B764FE">
        <w:rPr>
          <w:sz w:val="20"/>
          <w:szCs w:val="20"/>
        </w:rPr>
        <w:t xml:space="preserve"> showed that the source of bullying behavior high percent of student exposure to be shouted at or be</w:t>
      </w:r>
      <w:r w:rsidR="00537DBA">
        <w:rPr>
          <w:sz w:val="20"/>
          <w:szCs w:val="20"/>
        </w:rPr>
        <w:t xml:space="preserve"> </w:t>
      </w:r>
      <w:r w:rsidRPr="00B764FE">
        <w:rPr>
          <w:sz w:val="20"/>
          <w:szCs w:val="20"/>
        </w:rPr>
        <w:t xml:space="preserve">the target of spontaneous anger (or rage) by nurse, patients and faculty employee of faculty 48.8 %, 34.3% and 42% respectively. </w:t>
      </w:r>
      <w:proofErr w:type="gramStart"/>
      <w:r w:rsidRPr="00B764FE">
        <w:rPr>
          <w:sz w:val="20"/>
          <w:szCs w:val="20"/>
        </w:rPr>
        <w:t xml:space="preserve">High percent 41.3% of student exposure to </w:t>
      </w:r>
      <w:r w:rsidR="00F63700" w:rsidRPr="00B764FE">
        <w:rPr>
          <w:sz w:val="20"/>
          <w:szCs w:val="20"/>
        </w:rPr>
        <w:t>n</w:t>
      </w:r>
      <w:r w:rsidRPr="00B764FE">
        <w:rPr>
          <w:sz w:val="20"/>
          <w:szCs w:val="20"/>
        </w:rPr>
        <w:t xml:space="preserve">egative and disparaging remarks about nursing’s profession by </w:t>
      </w:r>
      <w:r w:rsidR="00F63700" w:rsidRPr="00B764FE">
        <w:rPr>
          <w:sz w:val="20"/>
          <w:szCs w:val="20"/>
        </w:rPr>
        <w:t>physician.</w:t>
      </w:r>
      <w:proofErr w:type="gramEnd"/>
      <w:r w:rsidR="00F63700" w:rsidRPr="00B764FE">
        <w:rPr>
          <w:sz w:val="20"/>
          <w:szCs w:val="20"/>
        </w:rPr>
        <w:t xml:space="preserve"> Also</w:t>
      </w:r>
      <w:r w:rsidRPr="00B764FE">
        <w:rPr>
          <w:sz w:val="20"/>
          <w:szCs w:val="20"/>
        </w:rPr>
        <w:t xml:space="preserve"> high percent 69.5 % of students </w:t>
      </w:r>
      <w:r w:rsidR="0080324B" w:rsidRPr="00B764FE">
        <w:rPr>
          <w:sz w:val="20"/>
          <w:szCs w:val="20"/>
        </w:rPr>
        <w:t xml:space="preserve">exposure </w:t>
      </w:r>
      <w:r w:rsidRPr="00B764FE">
        <w:rPr>
          <w:sz w:val="20"/>
          <w:szCs w:val="20"/>
        </w:rPr>
        <w:t>to</w:t>
      </w:r>
      <w:r w:rsidR="0080324B" w:rsidRPr="00B764FE">
        <w:rPr>
          <w:sz w:val="20"/>
          <w:szCs w:val="20"/>
        </w:rPr>
        <w:t xml:space="preserve"> be</w:t>
      </w:r>
      <w:r w:rsidRPr="00B764FE">
        <w:rPr>
          <w:sz w:val="20"/>
          <w:szCs w:val="20"/>
        </w:rPr>
        <w:t xml:space="preserve"> </w:t>
      </w:r>
      <w:proofErr w:type="gramStart"/>
      <w:r w:rsidRPr="00B764FE">
        <w:rPr>
          <w:sz w:val="20"/>
          <w:szCs w:val="20"/>
        </w:rPr>
        <w:t>Given</w:t>
      </w:r>
      <w:proofErr w:type="gramEnd"/>
      <w:r w:rsidRPr="00B764FE">
        <w:rPr>
          <w:sz w:val="20"/>
          <w:szCs w:val="20"/>
        </w:rPr>
        <w:t xml:space="preserve"> a bad grade as a punishment</w:t>
      </w:r>
      <w:r w:rsidR="00537DBA">
        <w:rPr>
          <w:sz w:val="20"/>
          <w:szCs w:val="20"/>
        </w:rPr>
        <w:t xml:space="preserve"> </w:t>
      </w:r>
      <w:r w:rsidRPr="00B764FE">
        <w:rPr>
          <w:sz w:val="20"/>
          <w:szCs w:val="20"/>
        </w:rPr>
        <w:t>and 54.5% of student exposure to Unmanageable workloads or unrealistic deadlines by faculty staff.</w:t>
      </w:r>
    </w:p>
    <w:p w:rsidR="00E01487" w:rsidRPr="00B764FE" w:rsidRDefault="00E01487" w:rsidP="00B764FE">
      <w:pPr>
        <w:autoSpaceDE w:val="0"/>
        <w:autoSpaceDN w:val="0"/>
        <w:bidi w:val="0"/>
        <w:adjustRightInd w:val="0"/>
        <w:ind w:firstLine="426"/>
        <w:jc w:val="both"/>
        <w:rPr>
          <w:sz w:val="20"/>
          <w:szCs w:val="20"/>
        </w:rPr>
      </w:pPr>
      <w:r w:rsidRPr="00B764FE">
        <w:rPr>
          <w:b/>
          <w:bCs/>
          <w:sz w:val="20"/>
          <w:szCs w:val="20"/>
        </w:rPr>
        <w:t xml:space="preserve">Table </w:t>
      </w:r>
      <w:r w:rsidR="00EF2047" w:rsidRPr="00B764FE">
        <w:rPr>
          <w:b/>
          <w:bCs/>
          <w:sz w:val="20"/>
          <w:szCs w:val="20"/>
        </w:rPr>
        <w:t>(4)</w:t>
      </w:r>
      <w:r w:rsidRPr="00B764FE">
        <w:rPr>
          <w:sz w:val="20"/>
          <w:szCs w:val="20"/>
        </w:rPr>
        <w:t xml:space="preserve"> </w:t>
      </w:r>
      <w:r w:rsidR="00332F57" w:rsidRPr="00B764FE">
        <w:rPr>
          <w:sz w:val="20"/>
          <w:szCs w:val="20"/>
        </w:rPr>
        <w:t>represents d</w:t>
      </w:r>
      <w:r w:rsidRPr="00B764FE">
        <w:rPr>
          <w:sz w:val="20"/>
          <w:szCs w:val="20"/>
        </w:rPr>
        <w:t xml:space="preserve">istribution of studied students by effects of bullying behaviors on them. Majority of students 79.3% never exposure to </w:t>
      </w:r>
      <w:r w:rsidR="00066A4D" w:rsidRPr="00B764FE">
        <w:rPr>
          <w:sz w:val="20"/>
          <w:szCs w:val="20"/>
        </w:rPr>
        <w:t>i</w:t>
      </w:r>
      <w:r w:rsidRPr="00B764FE">
        <w:rPr>
          <w:sz w:val="20"/>
          <w:szCs w:val="20"/>
        </w:rPr>
        <w:t>ncreasing consumption of alcohol and Cigarette, more than half of students occasionally exposure to getting angry, diminish performance, becoming forgetful</w:t>
      </w:r>
      <w:r w:rsidR="00537DBA">
        <w:rPr>
          <w:sz w:val="20"/>
          <w:szCs w:val="20"/>
        </w:rPr>
        <w:t>,</w:t>
      </w:r>
      <w:r w:rsidRPr="00B764FE">
        <w:rPr>
          <w:sz w:val="20"/>
          <w:szCs w:val="20"/>
        </w:rPr>
        <w:t xml:space="preserve"> losing confidence, loss of concentration, impossible to bear confidence, panic attach</w:t>
      </w:r>
      <w:r w:rsidR="00537DBA">
        <w:rPr>
          <w:sz w:val="20"/>
          <w:szCs w:val="20"/>
        </w:rPr>
        <w:t>,</w:t>
      </w:r>
      <w:r w:rsidRPr="00B764FE">
        <w:rPr>
          <w:sz w:val="20"/>
          <w:szCs w:val="20"/>
        </w:rPr>
        <w:t xml:space="preserve"> dysfunction social life</w:t>
      </w:r>
      <w:r w:rsidR="00537DBA">
        <w:rPr>
          <w:sz w:val="20"/>
          <w:szCs w:val="20"/>
        </w:rPr>
        <w:t>,</w:t>
      </w:r>
      <w:r w:rsidRPr="00B764FE">
        <w:rPr>
          <w:sz w:val="20"/>
          <w:szCs w:val="20"/>
        </w:rPr>
        <w:t xml:space="preserve"> damaging physical health, and feeling guilty. </w:t>
      </w:r>
      <w:proofErr w:type="gramStart"/>
      <w:r w:rsidRPr="00B764FE">
        <w:rPr>
          <w:sz w:val="20"/>
          <w:szCs w:val="20"/>
        </w:rPr>
        <w:t>Also more than half 59.8% of students frequently exposure to feel of extreme fatigue or exhaustion.</w:t>
      </w:r>
      <w:proofErr w:type="gramEnd"/>
    </w:p>
    <w:p w:rsidR="00340B0B" w:rsidRDefault="00537DBA" w:rsidP="00B764FE">
      <w:pPr>
        <w:autoSpaceDE w:val="0"/>
        <w:autoSpaceDN w:val="0"/>
        <w:bidi w:val="0"/>
        <w:adjustRightInd w:val="0"/>
        <w:ind w:firstLine="426"/>
        <w:jc w:val="both"/>
        <w:rPr>
          <w:rFonts w:hint="eastAsia"/>
          <w:sz w:val="20"/>
          <w:szCs w:val="20"/>
          <w:lang w:eastAsia="zh-CN"/>
        </w:rPr>
      </w:pPr>
      <w:r w:rsidRPr="00537DBA">
        <w:rPr>
          <w:b/>
          <w:bCs/>
          <w:sz w:val="20"/>
          <w:szCs w:val="20"/>
        </w:rPr>
        <w:lastRenderedPageBreak/>
        <w:t>T</w:t>
      </w:r>
      <w:r w:rsidR="00E01487" w:rsidRPr="00537DBA">
        <w:rPr>
          <w:b/>
          <w:bCs/>
          <w:sz w:val="20"/>
          <w:szCs w:val="20"/>
        </w:rPr>
        <w:t>able (5)</w:t>
      </w:r>
      <w:r w:rsidR="00E01487" w:rsidRPr="00537DBA">
        <w:rPr>
          <w:bCs/>
          <w:sz w:val="20"/>
          <w:szCs w:val="20"/>
        </w:rPr>
        <w:t xml:space="preserve"> shows coping of students to bullying behavior.</w:t>
      </w:r>
      <w:r>
        <w:rPr>
          <w:rFonts w:hint="eastAsia"/>
          <w:bCs/>
          <w:sz w:val="20"/>
          <w:szCs w:val="20"/>
          <w:lang w:eastAsia="zh-CN"/>
        </w:rPr>
        <w:t xml:space="preserve"> </w:t>
      </w:r>
      <w:r w:rsidR="00E01487" w:rsidRPr="00B764FE">
        <w:rPr>
          <w:sz w:val="20"/>
          <w:szCs w:val="20"/>
        </w:rPr>
        <w:t>High percent of students use 72.5 % and 71.3 % their response to bullying behavior were never increase of unhealthy behaviors and show similar behavior which these behaviors consider aggressive behaviors. More than half</w:t>
      </w:r>
      <w:r>
        <w:rPr>
          <w:sz w:val="20"/>
          <w:szCs w:val="20"/>
        </w:rPr>
        <w:t xml:space="preserve"> </w:t>
      </w:r>
      <w:r w:rsidR="00E01487" w:rsidRPr="00B764FE">
        <w:rPr>
          <w:sz w:val="20"/>
          <w:szCs w:val="20"/>
        </w:rPr>
        <w:t>of students their coping considered passive coping</w:t>
      </w:r>
      <w:r>
        <w:rPr>
          <w:sz w:val="20"/>
          <w:szCs w:val="20"/>
        </w:rPr>
        <w:t xml:space="preserve"> </w:t>
      </w:r>
      <w:r w:rsidR="00E01487" w:rsidRPr="00B764FE">
        <w:rPr>
          <w:sz w:val="20"/>
          <w:szCs w:val="20"/>
        </w:rPr>
        <w:t>responses as Did nothing,</w:t>
      </w:r>
      <w:r>
        <w:rPr>
          <w:sz w:val="20"/>
          <w:szCs w:val="20"/>
        </w:rPr>
        <w:t xml:space="preserve"> </w:t>
      </w:r>
      <w:r w:rsidR="00E01487" w:rsidRPr="00B764FE">
        <w:rPr>
          <w:sz w:val="20"/>
          <w:szCs w:val="20"/>
        </w:rPr>
        <w:t>put up barriers, pretended not to see the behavior, and perceived the behavior as a joke were considered passive responses occasionally and frequently. While high percent 26.5 %, 48.5% of students frequently warn the person whose bad behavior not to do it again and complaint to a higher authority 50.7% and 10.5% respectively these behavior consider active response of</w:t>
      </w:r>
      <w:r w:rsidR="00D629F7" w:rsidRPr="00B764FE">
        <w:rPr>
          <w:sz w:val="20"/>
          <w:szCs w:val="20"/>
        </w:rPr>
        <w:t xml:space="preserve"> the </w:t>
      </w:r>
      <w:r w:rsidR="00E01487" w:rsidRPr="00B764FE">
        <w:rPr>
          <w:sz w:val="20"/>
          <w:szCs w:val="20"/>
        </w:rPr>
        <w:t>students.</w:t>
      </w:r>
    </w:p>
    <w:p w:rsidR="00537DBA" w:rsidRPr="00B764FE" w:rsidRDefault="00537DBA" w:rsidP="00537DBA">
      <w:pPr>
        <w:autoSpaceDE w:val="0"/>
        <w:autoSpaceDN w:val="0"/>
        <w:bidi w:val="0"/>
        <w:adjustRightInd w:val="0"/>
        <w:ind w:firstLine="426"/>
        <w:jc w:val="both"/>
        <w:rPr>
          <w:rFonts w:hint="eastAsia"/>
          <w:sz w:val="20"/>
          <w:szCs w:val="20"/>
          <w:lang w:eastAsia="zh-CN"/>
        </w:rPr>
      </w:pPr>
    </w:p>
    <w:p w:rsidR="00537DBA" w:rsidRPr="00B764FE" w:rsidRDefault="00537DBA" w:rsidP="00537DBA">
      <w:pPr>
        <w:autoSpaceDE w:val="0"/>
        <w:autoSpaceDN w:val="0"/>
        <w:bidi w:val="0"/>
        <w:adjustRightInd w:val="0"/>
        <w:jc w:val="center"/>
        <w:rPr>
          <w:b/>
          <w:bCs/>
          <w:sz w:val="20"/>
          <w:szCs w:val="20"/>
        </w:rPr>
      </w:pPr>
      <w:r w:rsidRPr="00B764FE">
        <w:rPr>
          <w:b/>
          <w:bCs/>
          <w:sz w:val="20"/>
          <w:szCs w:val="20"/>
        </w:rPr>
        <w:t>Table (1): Demographic characteristics of the studied students</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tblPr>
      <w:tblGrid>
        <w:gridCol w:w="2304"/>
        <w:gridCol w:w="2304"/>
      </w:tblGrid>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b/>
                <w:bCs/>
                <w:sz w:val="18"/>
                <w:szCs w:val="18"/>
              </w:rPr>
            </w:pPr>
            <w:r w:rsidRPr="00537DBA">
              <w:rPr>
                <w:rFonts w:eastAsiaTheme="minorEastAsia"/>
                <w:b/>
                <w:bCs/>
                <w:sz w:val="18"/>
                <w:szCs w:val="18"/>
              </w:rPr>
              <w:t xml:space="preserve">Characteristics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b/>
                <w:bCs/>
                <w:sz w:val="18"/>
                <w:szCs w:val="18"/>
              </w:rPr>
            </w:pPr>
            <w:r w:rsidRPr="00537DBA">
              <w:rPr>
                <w:rFonts w:eastAsiaTheme="minorEastAsia"/>
                <w:b/>
                <w:bCs/>
                <w:sz w:val="18"/>
                <w:szCs w:val="18"/>
              </w:rPr>
              <w:t>N =400 / percentage</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b/>
                <w:bCs/>
                <w:sz w:val="18"/>
                <w:szCs w:val="18"/>
              </w:rPr>
              <w:t>Age in years</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Range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19-23</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Mean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20.8 ± 52</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b/>
                <w:bCs/>
                <w:sz w:val="18"/>
                <w:szCs w:val="18"/>
              </w:rPr>
              <w:t xml:space="preserve">Sex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Male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100 (25%)</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Female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300 (75%)</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b/>
                <w:bCs/>
                <w:sz w:val="18"/>
                <w:szCs w:val="18"/>
              </w:rPr>
              <w:t xml:space="preserve">Marital status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Single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390 </w:t>
            </w:r>
            <w:proofErr w:type="gramStart"/>
            <w:r w:rsidRPr="00537DBA">
              <w:rPr>
                <w:rFonts w:eastAsiaTheme="minorEastAsia"/>
                <w:sz w:val="18"/>
                <w:szCs w:val="18"/>
              </w:rPr>
              <w:t>( 97.5</w:t>
            </w:r>
            <w:proofErr w:type="gramEnd"/>
            <w:r w:rsidRPr="00537DBA">
              <w:rPr>
                <w:rFonts w:eastAsiaTheme="minorEastAsia"/>
                <w:sz w:val="18"/>
                <w:szCs w:val="18"/>
              </w:rPr>
              <w:t>%)</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Married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10 (2.5%)</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b/>
                <w:bCs/>
                <w:sz w:val="18"/>
                <w:szCs w:val="18"/>
              </w:rPr>
              <w:t xml:space="preserve">Residence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Urban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150 (37.5%)</w:t>
            </w:r>
          </w:p>
        </w:tc>
      </w:tr>
      <w:tr w:rsidR="00537DBA" w:rsidRPr="00537DBA" w:rsidTr="00FD74D1">
        <w:trPr>
          <w:trHeight w:val="1"/>
          <w:jc w:val="center"/>
        </w:trPr>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Rural </w:t>
            </w:r>
          </w:p>
        </w:tc>
        <w:tc>
          <w:tcPr>
            <w:tcW w:w="2500" w:type="pct"/>
            <w:shd w:val="clear" w:color="000000" w:fill="FFFFFF"/>
          </w:tcPr>
          <w:p w:rsidR="00537DBA" w:rsidRPr="00537DBA" w:rsidRDefault="00537DBA" w:rsidP="00FD74D1">
            <w:pPr>
              <w:autoSpaceDE w:val="0"/>
              <w:autoSpaceDN w:val="0"/>
              <w:bidi w:val="0"/>
              <w:adjustRightInd w:val="0"/>
              <w:jc w:val="center"/>
              <w:rPr>
                <w:rFonts w:eastAsiaTheme="minorEastAsia"/>
                <w:sz w:val="18"/>
                <w:szCs w:val="18"/>
              </w:rPr>
            </w:pPr>
            <w:r w:rsidRPr="00537DBA">
              <w:rPr>
                <w:rFonts w:eastAsiaTheme="minorEastAsia"/>
                <w:sz w:val="18"/>
                <w:szCs w:val="18"/>
              </w:rPr>
              <w:t xml:space="preserve">250 </w:t>
            </w:r>
            <w:proofErr w:type="gramStart"/>
            <w:r w:rsidRPr="00537DBA">
              <w:rPr>
                <w:rFonts w:eastAsiaTheme="minorEastAsia"/>
                <w:sz w:val="18"/>
                <w:szCs w:val="18"/>
              </w:rPr>
              <w:t>( 62.5</w:t>
            </w:r>
            <w:proofErr w:type="gramEnd"/>
            <w:r w:rsidRPr="00537DBA">
              <w:rPr>
                <w:rFonts w:eastAsiaTheme="minorEastAsia"/>
                <w:sz w:val="18"/>
                <w:szCs w:val="18"/>
              </w:rPr>
              <w:t>%)</w:t>
            </w:r>
          </w:p>
        </w:tc>
      </w:tr>
    </w:tbl>
    <w:p w:rsidR="00537DBA" w:rsidRDefault="00537DBA" w:rsidP="00537DBA">
      <w:pPr>
        <w:autoSpaceDE w:val="0"/>
        <w:autoSpaceDN w:val="0"/>
        <w:bidi w:val="0"/>
        <w:adjustRightInd w:val="0"/>
        <w:jc w:val="both"/>
        <w:rPr>
          <w:rFonts w:hint="eastAsia"/>
          <w:b/>
          <w:bCs/>
          <w:sz w:val="20"/>
          <w:szCs w:val="20"/>
          <w:lang w:eastAsia="zh-CN"/>
        </w:rPr>
      </w:pPr>
    </w:p>
    <w:p w:rsidR="00537DBA" w:rsidRDefault="00537DBA" w:rsidP="00537DBA">
      <w:pPr>
        <w:autoSpaceDE w:val="0"/>
        <w:autoSpaceDN w:val="0"/>
        <w:bidi w:val="0"/>
        <w:adjustRightInd w:val="0"/>
        <w:jc w:val="both"/>
        <w:rPr>
          <w:rFonts w:hint="eastAsia"/>
          <w:b/>
          <w:bCs/>
          <w:sz w:val="20"/>
          <w:szCs w:val="20"/>
          <w:lang w:eastAsia="zh-CN"/>
        </w:rPr>
        <w:sectPr w:rsidR="00537DBA" w:rsidSect="00537DBA">
          <w:type w:val="continuous"/>
          <w:pgSz w:w="12240" w:h="15840" w:code="1"/>
          <w:pgMar w:top="1440" w:right="1440" w:bottom="1440" w:left="1440" w:header="720" w:footer="720" w:gutter="0"/>
          <w:cols w:num="2" w:space="576"/>
          <w:docGrid w:linePitch="360"/>
        </w:sectPr>
      </w:pPr>
    </w:p>
    <w:p w:rsidR="007B6CDA" w:rsidRPr="00B764FE" w:rsidRDefault="007B6CDA" w:rsidP="00B764FE">
      <w:pPr>
        <w:autoSpaceDE w:val="0"/>
        <w:autoSpaceDN w:val="0"/>
        <w:bidi w:val="0"/>
        <w:adjustRightInd w:val="0"/>
        <w:jc w:val="both"/>
        <w:rPr>
          <w:b/>
          <w:bCs/>
          <w:sz w:val="20"/>
          <w:szCs w:val="20"/>
        </w:rPr>
      </w:pPr>
    </w:p>
    <w:p w:rsidR="00BD5326" w:rsidRPr="00B764FE" w:rsidRDefault="00BD5326" w:rsidP="000E3222">
      <w:pPr>
        <w:autoSpaceDE w:val="0"/>
        <w:autoSpaceDN w:val="0"/>
        <w:bidi w:val="0"/>
        <w:adjustRightInd w:val="0"/>
        <w:jc w:val="center"/>
        <w:rPr>
          <w:b/>
          <w:bCs/>
          <w:sz w:val="20"/>
          <w:szCs w:val="20"/>
        </w:rPr>
      </w:pPr>
      <w:r w:rsidRPr="00B764FE">
        <w:rPr>
          <w:b/>
          <w:bCs/>
          <w:sz w:val="20"/>
          <w:szCs w:val="20"/>
        </w:rPr>
        <w:t>Table (2): Distribution of studied students by their exposures to bullying behaviors</w:t>
      </w:r>
    </w:p>
    <w:tbl>
      <w:tblPr>
        <w:tblW w:w="5000" w:type="pct"/>
        <w:jc w:val="center"/>
        <w:tblLook w:val="0000"/>
      </w:tblPr>
      <w:tblGrid>
        <w:gridCol w:w="4002"/>
        <w:gridCol w:w="929"/>
        <w:gridCol w:w="929"/>
        <w:gridCol w:w="929"/>
        <w:gridCol w:w="929"/>
        <w:gridCol w:w="929"/>
        <w:gridCol w:w="929"/>
      </w:tblGrid>
      <w:tr w:rsidR="00BD5326" w:rsidRPr="005D4B8F" w:rsidTr="00537DBA">
        <w:trPr>
          <w:trHeight w:val="1"/>
          <w:jc w:val="center"/>
        </w:trPr>
        <w:tc>
          <w:tcPr>
            <w:tcW w:w="2089"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Exposure to bullying behaviors</w:t>
            </w:r>
          </w:p>
        </w:tc>
        <w:tc>
          <w:tcPr>
            <w:tcW w:w="970"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Never</w:t>
            </w:r>
          </w:p>
        </w:tc>
        <w:tc>
          <w:tcPr>
            <w:tcW w:w="970"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 xml:space="preserve">Occasionally </w:t>
            </w:r>
          </w:p>
        </w:tc>
        <w:tc>
          <w:tcPr>
            <w:tcW w:w="970"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Frequently</w:t>
            </w:r>
          </w:p>
        </w:tc>
      </w:tr>
      <w:tr w:rsidR="00BD5326" w:rsidRPr="005D4B8F" w:rsidTr="00537DBA">
        <w:trPr>
          <w:trHeight w:val="1"/>
          <w:jc w:val="center"/>
        </w:trPr>
        <w:tc>
          <w:tcPr>
            <w:tcW w:w="2089"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N</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N</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N</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Being shouted at or being the target of spontaneous anger (or rage)</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55</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13.8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267</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66.8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78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19.5</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Inappropriate, nasty, rude or hostile behavior</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106</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26.5</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253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63.3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41</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10.3</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Belittling or humiliating behavior</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88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22.0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212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53.0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100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25.0</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 xml:space="preserve">Spreading of gossip and </w:t>
            </w:r>
            <w:proofErr w:type="spellStart"/>
            <w:r w:rsidRPr="005D4B8F">
              <w:rPr>
                <w:rFonts w:eastAsiaTheme="minorEastAsia"/>
                <w:sz w:val="18"/>
                <w:szCs w:val="18"/>
              </w:rPr>
              <w:t>rumours</w:t>
            </w:r>
            <w:proofErr w:type="spellEnd"/>
            <w:r w:rsidRPr="005D4B8F">
              <w:rPr>
                <w:rFonts w:eastAsiaTheme="minorEastAsia"/>
                <w:sz w:val="18"/>
                <w:szCs w:val="18"/>
              </w:rPr>
              <w:t xml:space="preserve"> about you</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131</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32.8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181</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45.3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88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22.0</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Cursing and swearing</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237</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59.3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122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30.5</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41</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10.3</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Negative and disparaging remarks about nursing’s profession</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13.0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176</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44.0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172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43.0</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Assignments, task, work or rotation responsibilities made for punishment rather</w:t>
            </w:r>
          </w:p>
          <w:p w:rsidR="00BD5326" w:rsidRPr="005D4B8F" w:rsidRDefault="00BD5326" w:rsidP="00B764FE">
            <w:pPr>
              <w:autoSpaceDE w:val="0"/>
              <w:autoSpaceDN w:val="0"/>
              <w:bidi w:val="0"/>
              <w:adjustRightInd w:val="0"/>
              <w:jc w:val="both"/>
              <w:rPr>
                <w:rFonts w:eastAsiaTheme="minorEastAsia"/>
                <w:sz w:val="18"/>
                <w:szCs w:val="18"/>
              </w:rPr>
            </w:pPr>
            <w:r w:rsidRPr="005D4B8F">
              <w:rPr>
                <w:rFonts w:eastAsiaTheme="minorEastAsia"/>
                <w:sz w:val="18"/>
                <w:szCs w:val="18"/>
              </w:rPr>
              <w:t>than educational purposes</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117</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29.3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180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45.0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103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25.8</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rPr>
                <w:rFonts w:eastAsiaTheme="minorEastAsia"/>
                <w:sz w:val="18"/>
                <w:szCs w:val="18"/>
              </w:rPr>
            </w:pPr>
            <w:r w:rsidRPr="005D4B8F">
              <w:rPr>
                <w:rFonts w:eastAsiaTheme="minorEastAsia"/>
                <w:sz w:val="18"/>
                <w:szCs w:val="18"/>
              </w:rPr>
              <w:t>Given a bad grade as a punishment</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81</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20.3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187</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46.8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132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33.0</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ind w:left="-36"/>
              <w:rPr>
                <w:rFonts w:eastAsiaTheme="minorEastAsia"/>
                <w:sz w:val="18"/>
                <w:szCs w:val="18"/>
              </w:rPr>
            </w:pPr>
            <w:r w:rsidRPr="005D4B8F">
              <w:rPr>
                <w:rFonts w:eastAsiaTheme="minorEastAsia"/>
                <w:sz w:val="18"/>
                <w:szCs w:val="18"/>
              </w:rPr>
              <w:t>Hostility after or failure to acknowledge significant clinical, research or academic</w:t>
            </w:r>
          </w:p>
          <w:p w:rsidR="00BD5326" w:rsidRPr="005D4B8F" w:rsidRDefault="00BD5326" w:rsidP="00B764FE">
            <w:pPr>
              <w:autoSpaceDE w:val="0"/>
              <w:autoSpaceDN w:val="0"/>
              <w:bidi w:val="0"/>
              <w:adjustRightInd w:val="0"/>
              <w:ind w:left="-36"/>
              <w:rPr>
                <w:rFonts w:eastAsiaTheme="minorEastAsia"/>
                <w:sz w:val="18"/>
                <w:szCs w:val="18"/>
              </w:rPr>
            </w:pPr>
            <w:r w:rsidRPr="005D4B8F">
              <w:rPr>
                <w:rFonts w:eastAsiaTheme="minorEastAsia"/>
                <w:sz w:val="18"/>
                <w:szCs w:val="18"/>
              </w:rPr>
              <w:t>Accomplishment</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145</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36.3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197</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49.3</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14.5</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ind w:left="-36"/>
              <w:rPr>
                <w:rFonts w:eastAsiaTheme="minorEastAsia"/>
                <w:sz w:val="18"/>
                <w:szCs w:val="18"/>
              </w:rPr>
            </w:pPr>
            <w:r w:rsidRPr="005D4B8F">
              <w:rPr>
                <w:rFonts w:eastAsiaTheme="minorEastAsia"/>
                <w:sz w:val="18"/>
                <w:szCs w:val="18"/>
              </w:rPr>
              <w:t>Threats of violence or physical abuse or actual abuse</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264</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66.0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114</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28.5</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5.5</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ind w:left="-36"/>
              <w:rPr>
                <w:rFonts w:eastAsiaTheme="minorEastAsia"/>
                <w:sz w:val="18"/>
                <w:szCs w:val="18"/>
              </w:rPr>
            </w:pPr>
            <w:r w:rsidRPr="005D4B8F">
              <w:rPr>
                <w:rFonts w:eastAsiaTheme="minorEastAsia"/>
                <w:sz w:val="18"/>
                <w:szCs w:val="18"/>
              </w:rPr>
              <w:t>Being ignored and excluded or socially isolated</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212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53.0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158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39.5</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30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7.5</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ind w:left="-36"/>
              <w:rPr>
                <w:rFonts w:eastAsiaTheme="minorEastAsia"/>
                <w:sz w:val="18"/>
                <w:szCs w:val="18"/>
              </w:rPr>
            </w:pPr>
            <w:r w:rsidRPr="005D4B8F">
              <w:rPr>
                <w:rFonts w:eastAsiaTheme="minorEastAsia"/>
                <w:sz w:val="18"/>
                <w:szCs w:val="18"/>
              </w:rPr>
              <w:t>Unmanageable workloads or unrealistic deadlines</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96</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24.0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219</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54.8</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85</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21.3</w:t>
            </w:r>
          </w:p>
        </w:tc>
      </w:tr>
      <w:tr w:rsidR="00BD5326" w:rsidRPr="005D4B8F" w:rsidTr="00537DBA">
        <w:trPr>
          <w:trHeight w:val="1"/>
          <w:jc w:val="center"/>
        </w:trPr>
        <w:tc>
          <w:tcPr>
            <w:tcW w:w="208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ind w:left="-36"/>
              <w:rPr>
                <w:rFonts w:eastAsiaTheme="minorEastAsia"/>
                <w:sz w:val="18"/>
                <w:szCs w:val="18"/>
              </w:rPr>
            </w:pPr>
            <w:r w:rsidRPr="005D4B8F">
              <w:rPr>
                <w:rFonts w:eastAsiaTheme="minorEastAsia"/>
                <w:sz w:val="18"/>
                <w:szCs w:val="18"/>
              </w:rPr>
              <w:t>Intimidating behavior such as finger-pointing, invasion of personal space,</w:t>
            </w:r>
          </w:p>
          <w:p w:rsidR="00BD5326" w:rsidRPr="005D4B8F" w:rsidRDefault="00BD5326" w:rsidP="00B764FE">
            <w:pPr>
              <w:autoSpaceDE w:val="0"/>
              <w:autoSpaceDN w:val="0"/>
              <w:bidi w:val="0"/>
              <w:adjustRightInd w:val="0"/>
              <w:ind w:left="-36"/>
              <w:rPr>
                <w:rFonts w:eastAsiaTheme="minorEastAsia"/>
                <w:sz w:val="18"/>
                <w:szCs w:val="18"/>
              </w:rPr>
            </w:pPr>
            <w:r w:rsidRPr="005D4B8F">
              <w:rPr>
                <w:rFonts w:eastAsiaTheme="minorEastAsia"/>
                <w:sz w:val="18"/>
                <w:szCs w:val="18"/>
              </w:rPr>
              <w:t>shoving, blocking/barring the way</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192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48.0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136</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34.0</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72</w:t>
            </w:r>
          </w:p>
        </w:tc>
        <w:tc>
          <w:tcPr>
            <w:tcW w:w="48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D4B8F" w:rsidRDefault="00BD5326" w:rsidP="00B764FE">
            <w:pPr>
              <w:autoSpaceDE w:val="0"/>
              <w:autoSpaceDN w:val="0"/>
              <w:bidi w:val="0"/>
              <w:adjustRightInd w:val="0"/>
              <w:jc w:val="center"/>
              <w:rPr>
                <w:rFonts w:eastAsiaTheme="minorEastAsia"/>
                <w:sz w:val="18"/>
                <w:szCs w:val="18"/>
              </w:rPr>
            </w:pPr>
            <w:r w:rsidRPr="005D4B8F">
              <w:rPr>
                <w:rFonts w:eastAsiaTheme="minorEastAsia"/>
                <w:sz w:val="18"/>
                <w:szCs w:val="18"/>
              </w:rPr>
              <w:t>18.0</w:t>
            </w:r>
          </w:p>
        </w:tc>
      </w:tr>
    </w:tbl>
    <w:p w:rsidR="007B6CDA" w:rsidRPr="00B764FE" w:rsidRDefault="007B6CDA" w:rsidP="00B764FE">
      <w:pPr>
        <w:autoSpaceDE w:val="0"/>
        <w:autoSpaceDN w:val="0"/>
        <w:bidi w:val="0"/>
        <w:adjustRightInd w:val="0"/>
        <w:rPr>
          <w:sz w:val="20"/>
          <w:szCs w:val="20"/>
        </w:rPr>
      </w:pPr>
    </w:p>
    <w:p w:rsidR="00BD5326" w:rsidRPr="00B764FE" w:rsidRDefault="00BD5326" w:rsidP="005D7674">
      <w:pPr>
        <w:autoSpaceDE w:val="0"/>
        <w:autoSpaceDN w:val="0"/>
        <w:bidi w:val="0"/>
        <w:adjustRightInd w:val="0"/>
        <w:jc w:val="center"/>
        <w:rPr>
          <w:b/>
          <w:bCs/>
          <w:sz w:val="20"/>
          <w:szCs w:val="18"/>
        </w:rPr>
      </w:pPr>
      <w:r w:rsidRPr="00B764FE">
        <w:rPr>
          <w:b/>
          <w:bCs/>
          <w:sz w:val="20"/>
          <w:szCs w:val="18"/>
        </w:rPr>
        <w:lastRenderedPageBreak/>
        <w:t>Table (3): Distribution of studied students by sources of bullying behaviors</w:t>
      </w:r>
    </w:p>
    <w:tbl>
      <w:tblPr>
        <w:tblW w:w="0" w:type="auto"/>
        <w:jc w:val="center"/>
        <w:tblLook w:val="0000"/>
      </w:tblPr>
      <w:tblGrid>
        <w:gridCol w:w="4325"/>
        <w:gridCol w:w="471"/>
        <w:gridCol w:w="514"/>
        <w:gridCol w:w="471"/>
        <w:gridCol w:w="514"/>
        <w:gridCol w:w="471"/>
        <w:gridCol w:w="514"/>
        <w:gridCol w:w="502"/>
        <w:gridCol w:w="548"/>
        <w:gridCol w:w="596"/>
        <w:gridCol w:w="650"/>
      </w:tblGrid>
      <w:tr w:rsidR="00BD5326" w:rsidRPr="00537DBA" w:rsidTr="00537DBA">
        <w:trPr>
          <w:trHeight w:val="1"/>
          <w:jc w:val="center"/>
        </w:trPr>
        <w:tc>
          <w:tcPr>
            <w:tcW w:w="0" w:type="auto"/>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7"/>
                <w:szCs w:val="17"/>
              </w:rPr>
            </w:pPr>
            <w:r w:rsidRPr="00537DBA">
              <w:rPr>
                <w:rFonts w:eastAsiaTheme="minorEastAsia"/>
                <w:b/>
                <w:bCs/>
                <w:sz w:val="17"/>
                <w:szCs w:val="17"/>
              </w:rPr>
              <w:t>Exposure to bullying</w:t>
            </w:r>
            <w:r w:rsidR="00537DBA" w:rsidRPr="00537DBA">
              <w:rPr>
                <w:rFonts w:eastAsiaTheme="minorEastAsia"/>
                <w:b/>
                <w:bCs/>
                <w:sz w:val="17"/>
                <w:szCs w:val="17"/>
              </w:rPr>
              <w:t xml:space="preserve"> </w:t>
            </w:r>
            <w:r w:rsidRPr="00537DBA">
              <w:rPr>
                <w:rFonts w:eastAsiaTheme="minorEastAsia"/>
                <w:b/>
                <w:bCs/>
                <w:sz w:val="17"/>
                <w:szCs w:val="17"/>
              </w:rPr>
              <w:t>behaviors</w:t>
            </w:r>
          </w:p>
        </w:tc>
        <w:tc>
          <w:tcPr>
            <w:tcW w:w="0" w:type="auto"/>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7"/>
                <w:szCs w:val="17"/>
              </w:rPr>
            </w:pPr>
            <w:r w:rsidRPr="00537DBA">
              <w:rPr>
                <w:rFonts w:eastAsiaTheme="minorEastAsia"/>
                <w:b/>
                <w:bCs/>
                <w:sz w:val="17"/>
                <w:szCs w:val="17"/>
              </w:rPr>
              <w:t>Nurses</w:t>
            </w:r>
          </w:p>
        </w:tc>
        <w:tc>
          <w:tcPr>
            <w:tcW w:w="0" w:type="auto"/>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7"/>
                <w:szCs w:val="17"/>
              </w:rPr>
            </w:pPr>
            <w:r w:rsidRPr="00537DBA">
              <w:rPr>
                <w:rFonts w:eastAsiaTheme="minorEastAsia"/>
                <w:b/>
                <w:bCs/>
                <w:sz w:val="17"/>
                <w:szCs w:val="17"/>
              </w:rPr>
              <w:t>Physicians</w:t>
            </w:r>
          </w:p>
        </w:tc>
        <w:tc>
          <w:tcPr>
            <w:tcW w:w="0" w:type="auto"/>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7"/>
                <w:szCs w:val="17"/>
              </w:rPr>
            </w:pPr>
            <w:r w:rsidRPr="00537DBA">
              <w:rPr>
                <w:rFonts w:eastAsiaTheme="minorEastAsia"/>
                <w:b/>
                <w:bCs/>
                <w:sz w:val="17"/>
                <w:szCs w:val="17"/>
              </w:rPr>
              <w:t>Patient</w:t>
            </w:r>
          </w:p>
        </w:tc>
        <w:tc>
          <w:tcPr>
            <w:tcW w:w="0" w:type="auto"/>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7"/>
                <w:szCs w:val="17"/>
              </w:rPr>
            </w:pPr>
            <w:r w:rsidRPr="00537DBA">
              <w:rPr>
                <w:rFonts w:eastAsiaTheme="minorEastAsia"/>
                <w:b/>
                <w:bCs/>
                <w:sz w:val="17"/>
                <w:szCs w:val="17"/>
              </w:rPr>
              <w:t>Faculty staff</w:t>
            </w:r>
          </w:p>
        </w:tc>
        <w:tc>
          <w:tcPr>
            <w:tcW w:w="0" w:type="auto"/>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7"/>
                <w:szCs w:val="17"/>
              </w:rPr>
            </w:pPr>
            <w:r w:rsidRPr="00537DBA">
              <w:rPr>
                <w:rFonts w:eastAsiaTheme="minorEastAsia"/>
                <w:b/>
                <w:bCs/>
                <w:sz w:val="17"/>
                <w:szCs w:val="17"/>
              </w:rPr>
              <w:t>Faculty employees</w:t>
            </w:r>
          </w:p>
        </w:tc>
      </w:tr>
      <w:tr w:rsidR="00537DBA" w:rsidRPr="00537DBA" w:rsidTr="00537DBA">
        <w:trPr>
          <w:trHeight w:val="1"/>
          <w:jc w:val="center"/>
        </w:trPr>
        <w:tc>
          <w:tcPr>
            <w:tcW w:w="0" w:type="auto"/>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450130" w:rsidP="00B764FE">
            <w:pPr>
              <w:autoSpaceDE w:val="0"/>
              <w:autoSpaceDN w:val="0"/>
              <w:bidi w:val="0"/>
              <w:adjustRightInd w:val="0"/>
              <w:rPr>
                <w:rFonts w:eastAsiaTheme="minorEastAsia"/>
                <w:sz w:val="17"/>
                <w:szCs w:val="17"/>
              </w:rPr>
            </w:pPr>
            <w:r w:rsidRPr="00537DBA">
              <w:rPr>
                <w:rFonts w:eastAsiaTheme="minorEastAsia"/>
                <w:sz w:val="17"/>
                <w:szCs w:val="17"/>
              </w:rPr>
              <w:t xml:space="preserve">1- </w:t>
            </w:r>
            <w:r w:rsidR="00BD5326" w:rsidRPr="00537DBA">
              <w:rPr>
                <w:rFonts w:eastAsiaTheme="minorEastAsia"/>
                <w:sz w:val="17"/>
                <w:szCs w:val="17"/>
              </w:rPr>
              <w:t>Being shouted at or being the target of spontaneous anger (or rage)</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48.8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34.3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47.5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168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42.0</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450130" w:rsidP="00B764FE">
            <w:pPr>
              <w:autoSpaceDE w:val="0"/>
              <w:autoSpaceDN w:val="0"/>
              <w:bidi w:val="0"/>
              <w:adjustRightInd w:val="0"/>
              <w:rPr>
                <w:rFonts w:eastAsiaTheme="minorEastAsia"/>
                <w:sz w:val="17"/>
                <w:szCs w:val="17"/>
              </w:rPr>
            </w:pPr>
            <w:r w:rsidRPr="00537DBA">
              <w:rPr>
                <w:rFonts w:eastAsiaTheme="minorEastAsia"/>
                <w:sz w:val="17"/>
                <w:szCs w:val="17"/>
              </w:rPr>
              <w:t xml:space="preserve">2- </w:t>
            </w:r>
            <w:r w:rsidR="00BD5326" w:rsidRPr="00537DBA">
              <w:rPr>
                <w:rFonts w:eastAsiaTheme="minorEastAsia"/>
                <w:sz w:val="17"/>
                <w:szCs w:val="17"/>
              </w:rPr>
              <w:t>Inappropriate, nasty, rude or hostile behavior</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161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100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108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25.8</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450130" w:rsidP="00B764FE">
            <w:pPr>
              <w:autoSpaceDE w:val="0"/>
              <w:autoSpaceDN w:val="0"/>
              <w:bidi w:val="0"/>
              <w:adjustRightInd w:val="0"/>
              <w:rPr>
                <w:rFonts w:eastAsiaTheme="minorEastAsia"/>
                <w:sz w:val="17"/>
                <w:szCs w:val="17"/>
              </w:rPr>
            </w:pPr>
            <w:r w:rsidRPr="00537DBA">
              <w:rPr>
                <w:rFonts w:eastAsiaTheme="minorEastAsia"/>
                <w:sz w:val="17"/>
                <w:szCs w:val="17"/>
              </w:rPr>
              <w:t xml:space="preserve">3- </w:t>
            </w:r>
            <w:r w:rsidR="00BD5326" w:rsidRPr="00537DBA">
              <w:rPr>
                <w:rFonts w:eastAsiaTheme="minorEastAsia"/>
                <w:sz w:val="17"/>
                <w:szCs w:val="17"/>
              </w:rPr>
              <w:t>Belittling or humiliating behavior</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27.8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169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42.3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22.0</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450130" w:rsidP="00B764FE">
            <w:pPr>
              <w:autoSpaceDE w:val="0"/>
              <w:autoSpaceDN w:val="0"/>
              <w:bidi w:val="0"/>
              <w:adjustRightInd w:val="0"/>
              <w:rPr>
                <w:rFonts w:eastAsiaTheme="minorEastAsia"/>
                <w:sz w:val="17"/>
                <w:szCs w:val="17"/>
              </w:rPr>
            </w:pPr>
            <w:r w:rsidRPr="00537DBA">
              <w:rPr>
                <w:rFonts w:eastAsiaTheme="minorEastAsia"/>
                <w:sz w:val="17"/>
                <w:szCs w:val="17"/>
              </w:rPr>
              <w:t xml:space="preserve">4- </w:t>
            </w:r>
            <w:r w:rsidR="00BD5326" w:rsidRPr="00537DBA">
              <w:rPr>
                <w:rFonts w:eastAsiaTheme="minorEastAsia"/>
                <w:sz w:val="17"/>
                <w:szCs w:val="17"/>
              </w:rPr>
              <w:t xml:space="preserve">Spreading of gossip and </w:t>
            </w:r>
            <w:proofErr w:type="spellStart"/>
            <w:r w:rsidR="00BD5326" w:rsidRPr="00537DBA">
              <w:rPr>
                <w:rFonts w:eastAsiaTheme="minorEastAsia"/>
                <w:sz w:val="17"/>
                <w:szCs w:val="17"/>
              </w:rPr>
              <w:t>rumours</w:t>
            </w:r>
            <w:proofErr w:type="spellEnd"/>
            <w:r w:rsidR="00BD5326" w:rsidRPr="00537DBA">
              <w:rPr>
                <w:rFonts w:eastAsiaTheme="minorEastAsia"/>
                <w:sz w:val="17"/>
                <w:szCs w:val="17"/>
              </w:rPr>
              <w:t xml:space="preserve"> about you</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33.0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9.8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14.5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21.0</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450130" w:rsidP="00B764FE">
            <w:pPr>
              <w:autoSpaceDE w:val="0"/>
              <w:autoSpaceDN w:val="0"/>
              <w:bidi w:val="0"/>
              <w:adjustRightInd w:val="0"/>
              <w:rPr>
                <w:rFonts w:eastAsiaTheme="minorEastAsia"/>
                <w:sz w:val="17"/>
                <w:szCs w:val="17"/>
              </w:rPr>
            </w:pPr>
            <w:r w:rsidRPr="00537DBA">
              <w:rPr>
                <w:rFonts w:eastAsiaTheme="minorEastAsia"/>
                <w:sz w:val="17"/>
                <w:szCs w:val="17"/>
              </w:rPr>
              <w:t xml:space="preserve">5- </w:t>
            </w:r>
            <w:r w:rsidR="00BD5326" w:rsidRPr="00537DBA">
              <w:rPr>
                <w:rFonts w:eastAsiaTheme="minorEastAsia"/>
                <w:sz w:val="17"/>
                <w:szCs w:val="17"/>
              </w:rPr>
              <w:t>Cursing and swearing</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31.8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17.0</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450130" w:rsidP="00B764FE">
            <w:pPr>
              <w:autoSpaceDE w:val="0"/>
              <w:autoSpaceDN w:val="0"/>
              <w:bidi w:val="0"/>
              <w:adjustRightInd w:val="0"/>
              <w:rPr>
                <w:rFonts w:eastAsiaTheme="minorEastAsia"/>
                <w:sz w:val="17"/>
                <w:szCs w:val="17"/>
              </w:rPr>
            </w:pPr>
            <w:r w:rsidRPr="00537DBA">
              <w:rPr>
                <w:rFonts w:eastAsiaTheme="minorEastAsia"/>
                <w:sz w:val="17"/>
                <w:szCs w:val="17"/>
              </w:rPr>
              <w:t>6-</w:t>
            </w:r>
            <w:r w:rsidR="00BD5326" w:rsidRPr="00537DBA">
              <w:rPr>
                <w:rFonts w:eastAsiaTheme="minorEastAsia"/>
                <w:sz w:val="17"/>
                <w:szCs w:val="17"/>
              </w:rPr>
              <w:t>Negative and disparaging remarks about nursing’s profession</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34.0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41.3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16.5</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450130" w:rsidP="00B764FE">
            <w:pPr>
              <w:autoSpaceDE w:val="0"/>
              <w:autoSpaceDN w:val="0"/>
              <w:bidi w:val="0"/>
              <w:adjustRightInd w:val="0"/>
              <w:rPr>
                <w:rFonts w:eastAsiaTheme="minorEastAsia"/>
                <w:sz w:val="17"/>
                <w:szCs w:val="17"/>
              </w:rPr>
            </w:pPr>
            <w:r w:rsidRPr="00537DBA">
              <w:rPr>
                <w:rFonts w:eastAsiaTheme="minorEastAsia"/>
                <w:sz w:val="17"/>
                <w:szCs w:val="17"/>
              </w:rPr>
              <w:t>7-</w:t>
            </w:r>
            <w:r w:rsidR="00BD5326" w:rsidRPr="00537DBA">
              <w:rPr>
                <w:rFonts w:eastAsiaTheme="minorEastAsia"/>
                <w:sz w:val="17"/>
                <w:szCs w:val="17"/>
              </w:rPr>
              <w:t>Assignments, task, work or rotation responsibilities made for punishment rather</w:t>
            </w:r>
            <w:r w:rsidRPr="00537DBA">
              <w:rPr>
                <w:rFonts w:eastAsiaTheme="minorEastAsia"/>
                <w:sz w:val="17"/>
                <w:szCs w:val="17"/>
              </w:rPr>
              <w:t xml:space="preserve"> than</w:t>
            </w:r>
          </w:p>
          <w:p w:rsidR="00BD5326" w:rsidRPr="00537DBA" w:rsidRDefault="00BD5326" w:rsidP="00B764FE">
            <w:pPr>
              <w:autoSpaceDE w:val="0"/>
              <w:autoSpaceDN w:val="0"/>
              <w:bidi w:val="0"/>
              <w:adjustRightInd w:val="0"/>
              <w:rPr>
                <w:rFonts w:eastAsiaTheme="minorEastAsia"/>
                <w:sz w:val="17"/>
                <w:szCs w:val="17"/>
              </w:rPr>
            </w:pPr>
            <w:r w:rsidRPr="00537DBA">
              <w:rPr>
                <w:rFonts w:eastAsiaTheme="minorEastAsia"/>
                <w:sz w:val="17"/>
                <w:szCs w:val="17"/>
              </w:rPr>
              <w:t>educational purposes</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14.5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220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14.3</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A50DDE" w:rsidP="00B764FE">
            <w:pPr>
              <w:autoSpaceDE w:val="0"/>
              <w:autoSpaceDN w:val="0"/>
              <w:bidi w:val="0"/>
              <w:adjustRightInd w:val="0"/>
              <w:rPr>
                <w:rFonts w:eastAsiaTheme="minorEastAsia"/>
                <w:sz w:val="17"/>
                <w:szCs w:val="17"/>
              </w:rPr>
            </w:pPr>
            <w:r w:rsidRPr="00537DBA">
              <w:rPr>
                <w:rFonts w:eastAsiaTheme="minorEastAsia"/>
                <w:sz w:val="17"/>
                <w:szCs w:val="17"/>
              </w:rPr>
              <w:t>8-</w:t>
            </w:r>
            <w:r w:rsidR="00BD5326" w:rsidRPr="00537DBA">
              <w:rPr>
                <w:rFonts w:eastAsiaTheme="minorEastAsia"/>
                <w:sz w:val="17"/>
                <w:szCs w:val="17"/>
              </w:rPr>
              <w:t>Given a bad grade as a punishment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10.5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278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6.5</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A50DDE" w:rsidP="00B764FE">
            <w:pPr>
              <w:autoSpaceDE w:val="0"/>
              <w:autoSpaceDN w:val="0"/>
              <w:bidi w:val="0"/>
              <w:adjustRightInd w:val="0"/>
              <w:rPr>
                <w:rFonts w:eastAsiaTheme="minorEastAsia"/>
                <w:sz w:val="17"/>
                <w:szCs w:val="17"/>
              </w:rPr>
            </w:pPr>
            <w:r w:rsidRPr="00537DBA">
              <w:rPr>
                <w:rFonts w:eastAsiaTheme="minorEastAsia"/>
                <w:sz w:val="17"/>
                <w:szCs w:val="17"/>
              </w:rPr>
              <w:t>9-</w:t>
            </w:r>
            <w:r w:rsidR="00BD5326" w:rsidRPr="00537DBA">
              <w:rPr>
                <w:rFonts w:eastAsiaTheme="minorEastAsia"/>
                <w:sz w:val="17"/>
                <w:szCs w:val="17"/>
              </w:rPr>
              <w:t>Hostility after or failure to acknowledge significant clinical, research or academic</w:t>
            </w:r>
          </w:p>
          <w:p w:rsidR="00BD5326" w:rsidRPr="00537DBA" w:rsidRDefault="00A50DDE" w:rsidP="00B764FE">
            <w:pPr>
              <w:autoSpaceDE w:val="0"/>
              <w:autoSpaceDN w:val="0"/>
              <w:bidi w:val="0"/>
              <w:adjustRightInd w:val="0"/>
              <w:rPr>
                <w:rFonts w:eastAsiaTheme="minorEastAsia"/>
                <w:sz w:val="17"/>
                <w:szCs w:val="17"/>
              </w:rPr>
            </w:pPr>
            <w:r w:rsidRPr="00537DBA">
              <w:rPr>
                <w:rFonts w:eastAsiaTheme="minorEastAsia"/>
                <w:sz w:val="17"/>
                <w:szCs w:val="17"/>
              </w:rPr>
              <w:t>a</w:t>
            </w:r>
            <w:r w:rsidR="00BD5326" w:rsidRPr="00537DBA">
              <w:rPr>
                <w:rFonts w:eastAsiaTheme="minorEastAsia"/>
                <w:sz w:val="17"/>
                <w:szCs w:val="17"/>
              </w:rPr>
              <w:t>ccomplishment</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111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27.8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181</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45.3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42</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10.5</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A50DDE" w:rsidP="00B764FE">
            <w:pPr>
              <w:autoSpaceDE w:val="0"/>
              <w:autoSpaceDN w:val="0"/>
              <w:bidi w:val="0"/>
              <w:adjustRightInd w:val="0"/>
              <w:rPr>
                <w:rFonts w:eastAsiaTheme="minorEastAsia"/>
                <w:sz w:val="17"/>
                <w:szCs w:val="17"/>
              </w:rPr>
            </w:pPr>
            <w:r w:rsidRPr="00537DBA">
              <w:rPr>
                <w:rFonts w:eastAsiaTheme="minorEastAsia"/>
                <w:sz w:val="17"/>
                <w:szCs w:val="17"/>
              </w:rPr>
              <w:t>10-</w:t>
            </w:r>
            <w:r w:rsidR="00BD5326" w:rsidRPr="00537DBA">
              <w:rPr>
                <w:rFonts w:eastAsiaTheme="minorEastAsia"/>
                <w:sz w:val="17"/>
                <w:szCs w:val="17"/>
              </w:rPr>
              <w:t>Threats of violence or physical abuse or actual abuse</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76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19.0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106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26.5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56</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14.0</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A50DDE" w:rsidP="00B764FE">
            <w:pPr>
              <w:autoSpaceDE w:val="0"/>
              <w:autoSpaceDN w:val="0"/>
              <w:bidi w:val="0"/>
              <w:adjustRightInd w:val="0"/>
              <w:rPr>
                <w:rFonts w:eastAsiaTheme="minorEastAsia"/>
                <w:sz w:val="17"/>
                <w:szCs w:val="17"/>
              </w:rPr>
            </w:pPr>
            <w:r w:rsidRPr="00537DBA">
              <w:rPr>
                <w:rFonts w:eastAsiaTheme="minorEastAsia"/>
                <w:sz w:val="17"/>
                <w:szCs w:val="17"/>
              </w:rPr>
              <w:t>11-</w:t>
            </w:r>
            <w:r w:rsidR="00BD5326" w:rsidRPr="00537DBA">
              <w:rPr>
                <w:rFonts w:eastAsiaTheme="minorEastAsia"/>
                <w:sz w:val="17"/>
                <w:szCs w:val="17"/>
              </w:rPr>
              <w:t>Being ignored and excluded or socially isolated</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14.8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95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117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29.3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12.3</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A50DDE" w:rsidP="00B764FE">
            <w:pPr>
              <w:autoSpaceDE w:val="0"/>
              <w:autoSpaceDN w:val="0"/>
              <w:bidi w:val="0"/>
              <w:adjustRightInd w:val="0"/>
              <w:rPr>
                <w:rFonts w:eastAsiaTheme="minorEastAsia"/>
                <w:sz w:val="17"/>
                <w:szCs w:val="17"/>
              </w:rPr>
            </w:pPr>
            <w:r w:rsidRPr="00537DBA">
              <w:rPr>
                <w:rFonts w:eastAsiaTheme="minorEastAsia"/>
                <w:sz w:val="17"/>
                <w:szCs w:val="17"/>
              </w:rPr>
              <w:t>12-</w:t>
            </w:r>
            <w:r w:rsidR="00BD5326" w:rsidRPr="00537DBA">
              <w:rPr>
                <w:rFonts w:eastAsiaTheme="minorEastAsia"/>
                <w:sz w:val="17"/>
                <w:szCs w:val="17"/>
              </w:rPr>
              <w:t>Unmanageable workloads or unrealistic deadlines</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57</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14.3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54.5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17.3</w:t>
            </w:r>
          </w:p>
        </w:tc>
      </w:tr>
      <w:tr w:rsidR="00537DBA" w:rsidRPr="00537DBA" w:rsidTr="00537DBA">
        <w:trPr>
          <w:trHeight w:val="1"/>
          <w:jc w:val="center"/>
        </w:trPr>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A50DDE" w:rsidP="00B764FE">
            <w:pPr>
              <w:autoSpaceDE w:val="0"/>
              <w:autoSpaceDN w:val="0"/>
              <w:bidi w:val="0"/>
              <w:adjustRightInd w:val="0"/>
              <w:rPr>
                <w:rFonts w:eastAsiaTheme="minorEastAsia"/>
                <w:sz w:val="17"/>
                <w:szCs w:val="17"/>
              </w:rPr>
            </w:pPr>
            <w:r w:rsidRPr="00537DBA">
              <w:rPr>
                <w:rFonts w:eastAsiaTheme="minorEastAsia"/>
                <w:sz w:val="17"/>
                <w:szCs w:val="17"/>
              </w:rPr>
              <w:t>13-</w:t>
            </w:r>
            <w:r w:rsidR="00BD5326" w:rsidRPr="00537DBA">
              <w:rPr>
                <w:rFonts w:eastAsiaTheme="minorEastAsia"/>
                <w:sz w:val="17"/>
                <w:szCs w:val="17"/>
              </w:rPr>
              <w:t>Intimidating behavior such as finger-pointing, invasion of personal space, shoving, blocking/barring the way</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84</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83</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17.0</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135</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33.8</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89</w:t>
            </w:r>
          </w:p>
        </w:tc>
        <w:tc>
          <w:tcPr>
            <w:tcW w:w="0" w:type="auto"/>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22.3</w:t>
            </w:r>
          </w:p>
        </w:tc>
      </w:tr>
    </w:tbl>
    <w:p w:rsidR="00537DBA" w:rsidRDefault="00537DBA" w:rsidP="000E3222">
      <w:pPr>
        <w:autoSpaceDE w:val="0"/>
        <w:autoSpaceDN w:val="0"/>
        <w:bidi w:val="0"/>
        <w:adjustRightInd w:val="0"/>
        <w:jc w:val="center"/>
        <w:rPr>
          <w:rFonts w:hint="eastAsia"/>
          <w:b/>
          <w:bCs/>
          <w:sz w:val="20"/>
          <w:szCs w:val="18"/>
          <w:lang w:eastAsia="zh-CN"/>
        </w:rPr>
      </w:pPr>
    </w:p>
    <w:p w:rsidR="00BD5326" w:rsidRPr="00B764FE" w:rsidRDefault="00BD5326" w:rsidP="00537DBA">
      <w:pPr>
        <w:autoSpaceDE w:val="0"/>
        <w:autoSpaceDN w:val="0"/>
        <w:bidi w:val="0"/>
        <w:adjustRightInd w:val="0"/>
        <w:jc w:val="center"/>
        <w:rPr>
          <w:b/>
          <w:bCs/>
          <w:sz w:val="20"/>
          <w:szCs w:val="18"/>
        </w:rPr>
      </w:pPr>
      <w:r w:rsidRPr="00B764FE">
        <w:rPr>
          <w:b/>
          <w:bCs/>
          <w:sz w:val="20"/>
          <w:szCs w:val="18"/>
        </w:rPr>
        <w:t>Table (4): Distribution of studied students by effects of bullying behaviors on them</w:t>
      </w:r>
    </w:p>
    <w:tbl>
      <w:tblPr>
        <w:tblW w:w="4756" w:type="pct"/>
        <w:jc w:val="center"/>
        <w:tblInd w:w="468" w:type="dxa"/>
        <w:tblLook w:val="0000"/>
      </w:tblPr>
      <w:tblGrid>
        <w:gridCol w:w="4762"/>
        <w:gridCol w:w="667"/>
        <w:gridCol w:w="729"/>
        <w:gridCol w:w="747"/>
        <w:gridCol w:w="814"/>
        <w:gridCol w:w="667"/>
        <w:gridCol w:w="723"/>
      </w:tblGrid>
      <w:tr w:rsidR="00BD5326" w:rsidRPr="00537DBA" w:rsidTr="00537DBA">
        <w:trPr>
          <w:trHeight w:val="1"/>
          <w:jc w:val="center"/>
        </w:trPr>
        <w:tc>
          <w:tcPr>
            <w:tcW w:w="2614"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7"/>
                <w:szCs w:val="17"/>
              </w:rPr>
            </w:pPr>
            <w:r w:rsidRPr="00537DBA">
              <w:rPr>
                <w:rFonts w:eastAsiaTheme="minorEastAsia"/>
                <w:b/>
                <w:bCs/>
                <w:sz w:val="17"/>
                <w:szCs w:val="17"/>
              </w:rPr>
              <w:t>Effects of bullying behaviors</w:t>
            </w:r>
          </w:p>
        </w:tc>
        <w:tc>
          <w:tcPr>
            <w:tcW w:w="765"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Never</w:t>
            </w:r>
          </w:p>
        </w:tc>
        <w:tc>
          <w:tcPr>
            <w:tcW w:w="85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 xml:space="preserve">Occasionally </w:t>
            </w:r>
          </w:p>
        </w:tc>
        <w:tc>
          <w:tcPr>
            <w:tcW w:w="764"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Frequently</w:t>
            </w:r>
          </w:p>
        </w:tc>
      </w:tr>
      <w:tr w:rsidR="00537DBA" w:rsidRPr="00537DBA" w:rsidTr="00537DBA">
        <w:trPr>
          <w:trHeight w:val="1"/>
          <w:jc w:val="center"/>
        </w:trPr>
        <w:tc>
          <w:tcPr>
            <w:tcW w:w="2614"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N</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Feeling of extreme fatigue or exhaustion</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25</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6.3</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136</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34.0</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239</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59.8</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Getting angry</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24</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6.0</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204</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51.0</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172</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43.0</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Thinking about leaving profession</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98</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24.4</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151</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37.8</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151</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37.8</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Diminishing school performance</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62</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15.5</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212</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53.0</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126</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31.5</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Becoming forgetful</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34</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8.5</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209</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52.3</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157</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39.3</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Losing self confidence</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91</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22.8</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219</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54.8</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90</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22.4</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Loss of concentration</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33</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8.3</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235</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58.8</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132</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33.0</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Insomnia</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47</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11.8</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183</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45.8</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170</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42.5</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Reducing motivation</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63</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15.8</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183</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45.8</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154</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38.4</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537DBA">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Increasing consumption of alcohol and</w:t>
            </w:r>
            <w:r w:rsidR="00537DBA">
              <w:rPr>
                <w:rFonts w:eastAsiaTheme="minorEastAsia" w:hint="eastAsia"/>
                <w:sz w:val="17"/>
                <w:szCs w:val="17"/>
                <w:lang w:eastAsia="zh-CN"/>
              </w:rPr>
              <w:t xml:space="preserve"> </w:t>
            </w:r>
            <w:r w:rsidRPr="00537DBA">
              <w:rPr>
                <w:rFonts w:eastAsiaTheme="minorEastAsia"/>
                <w:sz w:val="17"/>
                <w:szCs w:val="17"/>
              </w:rPr>
              <w:t>Cigarette</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317</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79.3</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61</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15.3</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22</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5.4</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Impossible to bear criticism</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126</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31.5</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209</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52.3</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65</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16.2</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Panic attack</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52</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13.0</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222</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55.5</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126</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31.5</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Dysfunction social life</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69</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17.3</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214</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53.5</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117</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29.2</w:t>
            </w:r>
          </w:p>
        </w:tc>
      </w:tr>
      <w:tr w:rsidR="00537DBA" w:rsidRPr="00537DBA" w:rsidTr="00537DBA">
        <w:trPr>
          <w:trHeight w:val="1"/>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Damaging physical health</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61</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15.2</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203</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50.8</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136</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34.0</w:t>
            </w:r>
          </w:p>
        </w:tc>
      </w:tr>
      <w:tr w:rsidR="00537DBA" w:rsidRPr="00537DBA" w:rsidTr="00537DBA">
        <w:trPr>
          <w:trHeight w:val="212"/>
          <w:jc w:val="center"/>
        </w:trPr>
        <w:tc>
          <w:tcPr>
            <w:tcW w:w="261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7"/>
                <w:szCs w:val="17"/>
              </w:rPr>
            </w:pPr>
            <w:r w:rsidRPr="00537DBA">
              <w:rPr>
                <w:rFonts w:eastAsiaTheme="minorEastAsia"/>
                <w:sz w:val="17"/>
                <w:szCs w:val="17"/>
              </w:rPr>
              <w:t>Feeling guilty</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74</w:t>
            </w:r>
          </w:p>
        </w:tc>
        <w:tc>
          <w:tcPr>
            <w:tcW w:w="4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18.5</w:t>
            </w:r>
          </w:p>
        </w:tc>
        <w:tc>
          <w:tcPr>
            <w:tcW w:w="4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214</w:t>
            </w:r>
          </w:p>
        </w:tc>
        <w:tc>
          <w:tcPr>
            <w:tcW w:w="44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53.5</w:t>
            </w:r>
          </w:p>
        </w:tc>
        <w:tc>
          <w:tcPr>
            <w:tcW w:w="36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112</w:t>
            </w:r>
          </w:p>
        </w:tc>
        <w:tc>
          <w:tcPr>
            <w:tcW w:w="39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7"/>
                <w:szCs w:val="17"/>
              </w:rPr>
            </w:pPr>
            <w:r w:rsidRPr="00537DBA">
              <w:rPr>
                <w:rFonts w:eastAsiaTheme="minorEastAsia"/>
                <w:sz w:val="17"/>
                <w:szCs w:val="17"/>
              </w:rPr>
              <w:t>28.0</w:t>
            </w:r>
          </w:p>
        </w:tc>
      </w:tr>
    </w:tbl>
    <w:p w:rsidR="007B6CDA" w:rsidRPr="00B764FE" w:rsidRDefault="007B6CDA" w:rsidP="00B764FE">
      <w:pPr>
        <w:autoSpaceDE w:val="0"/>
        <w:autoSpaceDN w:val="0"/>
        <w:bidi w:val="0"/>
        <w:adjustRightInd w:val="0"/>
        <w:rPr>
          <w:sz w:val="20"/>
          <w:szCs w:val="18"/>
        </w:rPr>
      </w:pPr>
    </w:p>
    <w:p w:rsidR="00BD5326" w:rsidRPr="00B764FE" w:rsidRDefault="00BD5326" w:rsidP="005D7674">
      <w:pPr>
        <w:autoSpaceDE w:val="0"/>
        <w:autoSpaceDN w:val="0"/>
        <w:bidi w:val="0"/>
        <w:adjustRightInd w:val="0"/>
        <w:jc w:val="center"/>
        <w:rPr>
          <w:b/>
          <w:bCs/>
          <w:sz w:val="20"/>
          <w:szCs w:val="18"/>
        </w:rPr>
      </w:pPr>
      <w:r w:rsidRPr="00B764FE">
        <w:rPr>
          <w:sz w:val="20"/>
          <w:szCs w:val="18"/>
        </w:rPr>
        <w:t>Table (5</w:t>
      </w:r>
      <w:r w:rsidRPr="00B764FE">
        <w:rPr>
          <w:b/>
          <w:bCs/>
          <w:sz w:val="20"/>
          <w:szCs w:val="18"/>
        </w:rPr>
        <w:t>): Distribution of studied students acco</w:t>
      </w:r>
      <w:r w:rsidR="00332F57" w:rsidRPr="00B764FE">
        <w:rPr>
          <w:b/>
          <w:bCs/>
          <w:sz w:val="20"/>
          <w:szCs w:val="18"/>
        </w:rPr>
        <w:t xml:space="preserve">rding to behaviors used to cope </w:t>
      </w:r>
      <w:r w:rsidRPr="00B764FE">
        <w:rPr>
          <w:b/>
          <w:bCs/>
          <w:sz w:val="20"/>
          <w:szCs w:val="18"/>
        </w:rPr>
        <w:t>with bullying in nursing education</w:t>
      </w:r>
    </w:p>
    <w:tbl>
      <w:tblPr>
        <w:tblW w:w="5000" w:type="pct"/>
        <w:jc w:val="center"/>
        <w:tblLook w:val="0000"/>
      </w:tblPr>
      <w:tblGrid>
        <w:gridCol w:w="5861"/>
        <w:gridCol w:w="565"/>
        <w:gridCol w:w="619"/>
        <w:gridCol w:w="642"/>
        <w:gridCol w:w="705"/>
        <w:gridCol w:w="565"/>
        <w:gridCol w:w="619"/>
      </w:tblGrid>
      <w:tr w:rsidR="00BD5326" w:rsidRPr="00537DBA" w:rsidTr="00537DBA">
        <w:trPr>
          <w:trHeight w:val="1"/>
          <w:jc w:val="center"/>
        </w:trPr>
        <w:tc>
          <w:tcPr>
            <w:tcW w:w="3061"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b/>
                <w:bCs/>
                <w:sz w:val="18"/>
                <w:szCs w:val="18"/>
              </w:rPr>
            </w:pPr>
            <w:r w:rsidRPr="00537DBA">
              <w:rPr>
                <w:rFonts w:eastAsiaTheme="minorEastAsia"/>
                <w:b/>
                <w:bCs/>
                <w:sz w:val="18"/>
                <w:szCs w:val="18"/>
              </w:rPr>
              <w:t>Responses to cope with bullying</w:t>
            </w:r>
            <w:r w:rsidR="00537DBA" w:rsidRPr="00537DBA">
              <w:rPr>
                <w:rFonts w:eastAsiaTheme="minorEastAsia"/>
                <w:b/>
                <w:bCs/>
                <w:sz w:val="18"/>
                <w:szCs w:val="18"/>
              </w:rPr>
              <w:t xml:space="preserve"> </w:t>
            </w:r>
            <w:r w:rsidRPr="00537DBA">
              <w:rPr>
                <w:rFonts w:eastAsiaTheme="minorEastAsia"/>
                <w:b/>
                <w:bCs/>
                <w:sz w:val="18"/>
                <w:szCs w:val="18"/>
              </w:rPr>
              <w:t>behaviors</w:t>
            </w:r>
          </w:p>
        </w:tc>
        <w:tc>
          <w:tcPr>
            <w:tcW w:w="61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Never</w:t>
            </w:r>
          </w:p>
        </w:tc>
        <w:tc>
          <w:tcPr>
            <w:tcW w:w="703"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 xml:space="preserve">Occasionally </w:t>
            </w:r>
          </w:p>
        </w:tc>
        <w:tc>
          <w:tcPr>
            <w:tcW w:w="61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Frequently</w:t>
            </w:r>
          </w:p>
        </w:tc>
      </w:tr>
      <w:tr w:rsidR="00BD5326" w:rsidRPr="00537DBA" w:rsidTr="00537DBA">
        <w:trPr>
          <w:trHeight w:val="1"/>
          <w:jc w:val="center"/>
        </w:trPr>
        <w:tc>
          <w:tcPr>
            <w:tcW w:w="3061"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N</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N</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N</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I did not do anything</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117</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29.2</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210</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52.5</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73</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18.3</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put barriers between me and the person's behavior owner</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87</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21.8</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224</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56.0</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89</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22.2</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speak directly to the person whose behavior</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107</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26.8</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205</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51.2</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88</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22.0</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 pretend not to see the behavior</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220</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55.0</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161</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40.3</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19</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4.7</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complaint to a higher authority</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155</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38.8</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203</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50.7</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42</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10.5</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increase my use of unhealthy behaviors</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290</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72.5</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92</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23.0</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18</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4.5</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warn the person whose bad behavior not to do it again</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100</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25.0</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194</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48.5</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106</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26.5</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shout or interrupt the person whose behavior</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207</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51.7</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159</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39.8</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34</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8.5</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show similar behavior</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285</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71.3</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93</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23.3</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22</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5.4</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go to a doctor</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276</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69.0</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105</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26.3</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19</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4.8</w:t>
            </w:r>
          </w:p>
        </w:tc>
      </w:tr>
      <w:tr w:rsidR="00BD5326" w:rsidRPr="00537DBA" w:rsidTr="00537DBA">
        <w:trPr>
          <w:trHeight w:val="1"/>
          <w:jc w:val="center"/>
        </w:trPr>
        <w:tc>
          <w:tcPr>
            <w:tcW w:w="306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numPr>
                <w:ilvl w:val="0"/>
                <w:numId w:val="1"/>
              </w:numPr>
              <w:autoSpaceDE w:val="0"/>
              <w:autoSpaceDN w:val="0"/>
              <w:bidi w:val="0"/>
              <w:adjustRightInd w:val="0"/>
              <w:ind w:left="720" w:hanging="360"/>
              <w:rPr>
                <w:rFonts w:eastAsiaTheme="minorEastAsia"/>
                <w:sz w:val="18"/>
                <w:szCs w:val="18"/>
              </w:rPr>
            </w:pPr>
            <w:r w:rsidRPr="00537DBA">
              <w:rPr>
                <w:rFonts w:eastAsiaTheme="minorEastAsia"/>
                <w:sz w:val="18"/>
                <w:szCs w:val="18"/>
              </w:rPr>
              <w:t xml:space="preserve">see the behavior as a </w:t>
            </w:r>
            <w:proofErr w:type="spellStart"/>
            <w:r w:rsidRPr="00537DBA">
              <w:rPr>
                <w:rFonts w:eastAsiaTheme="minorEastAsia"/>
                <w:sz w:val="18"/>
                <w:szCs w:val="18"/>
              </w:rPr>
              <w:t>jok</w:t>
            </w:r>
            <w:proofErr w:type="spellEnd"/>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155</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38.8</w:t>
            </w:r>
          </w:p>
        </w:tc>
        <w:tc>
          <w:tcPr>
            <w:tcW w:w="3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207</w:t>
            </w:r>
          </w:p>
        </w:tc>
        <w:tc>
          <w:tcPr>
            <w:tcW w:w="36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51.7</w:t>
            </w:r>
          </w:p>
        </w:tc>
        <w:tc>
          <w:tcPr>
            <w:tcW w:w="29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38</w:t>
            </w:r>
          </w:p>
        </w:tc>
        <w:tc>
          <w:tcPr>
            <w:tcW w:w="32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BD5326" w:rsidRPr="00537DBA" w:rsidRDefault="00BD5326" w:rsidP="00B764FE">
            <w:pPr>
              <w:autoSpaceDE w:val="0"/>
              <w:autoSpaceDN w:val="0"/>
              <w:bidi w:val="0"/>
              <w:adjustRightInd w:val="0"/>
              <w:jc w:val="center"/>
              <w:rPr>
                <w:rFonts w:eastAsiaTheme="minorEastAsia"/>
                <w:sz w:val="18"/>
                <w:szCs w:val="18"/>
              </w:rPr>
            </w:pPr>
            <w:r w:rsidRPr="00537DBA">
              <w:rPr>
                <w:rFonts w:eastAsiaTheme="minorEastAsia"/>
                <w:sz w:val="18"/>
                <w:szCs w:val="18"/>
              </w:rPr>
              <w:t>9.5</w:t>
            </w:r>
          </w:p>
        </w:tc>
      </w:tr>
    </w:tbl>
    <w:p w:rsidR="00BD5326" w:rsidRPr="00B764FE" w:rsidRDefault="00BD5326" w:rsidP="00B764FE">
      <w:pPr>
        <w:autoSpaceDE w:val="0"/>
        <w:autoSpaceDN w:val="0"/>
        <w:bidi w:val="0"/>
        <w:adjustRightInd w:val="0"/>
        <w:jc w:val="both"/>
        <w:rPr>
          <w:sz w:val="20"/>
          <w:szCs w:val="20"/>
        </w:rPr>
      </w:pPr>
    </w:p>
    <w:p w:rsidR="00537DBA" w:rsidRDefault="00537DBA" w:rsidP="00B764FE">
      <w:pPr>
        <w:autoSpaceDE w:val="0"/>
        <w:autoSpaceDN w:val="0"/>
        <w:bidi w:val="0"/>
        <w:adjustRightInd w:val="0"/>
        <w:jc w:val="both"/>
        <w:rPr>
          <w:b/>
          <w:bCs/>
          <w:sz w:val="20"/>
          <w:szCs w:val="20"/>
        </w:rPr>
        <w:sectPr w:rsidR="00537DBA" w:rsidSect="00C94118">
          <w:type w:val="continuous"/>
          <w:pgSz w:w="12240" w:h="15840" w:code="1"/>
          <w:pgMar w:top="1440" w:right="1440" w:bottom="1440" w:left="1440" w:header="720" w:footer="720" w:gutter="0"/>
          <w:cols w:space="425"/>
          <w:bidi/>
          <w:docGrid w:linePitch="360"/>
        </w:sectPr>
      </w:pPr>
    </w:p>
    <w:p w:rsidR="00BD5326" w:rsidRPr="00B764FE" w:rsidRDefault="005C2DCF" w:rsidP="00B764FE">
      <w:pPr>
        <w:autoSpaceDE w:val="0"/>
        <w:autoSpaceDN w:val="0"/>
        <w:bidi w:val="0"/>
        <w:adjustRightInd w:val="0"/>
        <w:jc w:val="both"/>
        <w:rPr>
          <w:b/>
          <w:bCs/>
          <w:sz w:val="20"/>
          <w:szCs w:val="20"/>
        </w:rPr>
      </w:pPr>
      <w:proofErr w:type="gramStart"/>
      <w:r w:rsidRPr="00B764FE">
        <w:rPr>
          <w:b/>
          <w:bCs/>
          <w:sz w:val="20"/>
          <w:szCs w:val="20"/>
        </w:rPr>
        <w:lastRenderedPageBreak/>
        <w:t>4.</w:t>
      </w:r>
      <w:r w:rsidR="00BD5326" w:rsidRPr="00B764FE">
        <w:rPr>
          <w:b/>
          <w:bCs/>
          <w:sz w:val="20"/>
          <w:szCs w:val="20"/>
        </w:rPr>
        <w:t>Discussion</w:t>
      </w:r>
      <w:proofErr w:type="gramEnd"/>
      <w:r w:rsidR="00BD5326" w:rsidRPr="00B764FE">
        <w:rPr>
          <w:b/>
          <w:bCs/>
          <w:sz w:val="20"/>
          <w:szCs w:val="20"/>
        </w:rPr>
        <w:t xml:space="preserve"> </w:t>
      </w:r>
    </w:p>
    <w:p w:rsidR="00BD5326" w:rsidRPr="00B764FE" w:rsidRDefault="00BD5326" w:rsidP="00B764FE">
      <w:pPr>
        <w:autoSpaceDE w:val="0"/>
        <w:autoSpaceDN w:val="0"/>
        <w:bidi w:val="0"/>
        <w:adjustRightInd w:val="0"/>
        <w:ind w:firstLine="426"/>
        <w:jc w:val="both"/>
        <w:rPr>
          <w:sz w:val="20"/>
          <w:szCs w:val="20"/>
        </w:rPr>
      </w:pPr>
      <w:r w:rsidRPr="00B764FE">
        <w:rPr>
          <w:sz w:val="20"/>
          <w:szCs w:val="20"/>
        </w:rPr>
        <w:t xml:space="preserve">National and international literature reveal that the prevalence of bullying and harassment in the health sector workplace is a well-known problem and the risk of being subjected to psychological violence among nurses is three times higher than the ones in other professional groups in the service sector </w:t>
      </w:r>
      <w:r w:rsidR="00DD5C2A" w:rsidRPr="00B764FE">
        <w:rPr>
          <w:sz w:val="20"/>
          <w:szCs w:val="20"/>
          <w:vertAlign w:val="superscript"/>
        </w:rPr>
        <w:t>(</w:t>
      </w:r>
      <w:r w:rsidR="00B7432F" w:rsidRPr="00B764FE">
        <w:rPr>
          <w:sz w:val="20"/>
          <w:szCs w:val="20"/>
          <w:vertAlign w:val="superscript"/>
        </w:rPr>
        <w:t>2</w:t>
      </w:r>
      <w:r w:rsidR="00727EF5" w:rsidRPr="00B764FE">
        <w:rPr>
          <w:sz w:val="20"/>
          <w:szCs w:val="20"/>
          <w:vertAlign w:val="superscript"/>
        </w:rPr>
        <w:t>0</w:t>
      </w:r>
      <w:r w:rsidR="00DC07BD" w:rsidRPr="00B764FE">
        <w:rPr>
          <w:sz w:val="20"/>
          <w:szCs w:val="20"/>
          <w:vertAlign w:val="superscript"/>
        </w:rPr>
        <w:t>-</w:t>
      </w:r>
      <w:r w:rsidRPr="00B764FE">
        <w:rPr>
          <w:sz w:val="20"/>
          <w:szCs w:val="20"/>
          <w:vertAlign w:val="superscript"/>
        </w:rPr>
        <w:t xml:space="preserve"> </w:t>
      </w:r>
      <w:r w:rsidR="00B7432F" w:rsidRPr="00B764FE">
        <w:rPr>
          <w:sz w:val="20"/>
          <w:szCs w:val="20"/>
          <w:vertAlign w:val="superscript"/>
        </w:rPr>
        <w:t>2</w:t>
      </w:r>
      <w:r w:rsidR="00727EF5" w:rsidRPr="00B764FE">
        <w:rPr>
          <w:sz w:val="20"/>
          <w:szCs w:val="20"/>
          <w:vertAlign w:val="superscript"/>
        </w:rPr>
        <w:t>1</w:t>
      </w:r>
      <w:r w:rsidR="00DD5C2A" w:rsidRPr="00B764FE">
        <w:rPr>
          <w:sz w:val="20"/>
          <w:szCs w:val="20"/>
          <w:vertAlign w:val="superscript"/>
        </w:rPr>
        <w:t>)</w:t>
      </w:r>
      <w:r w:rsidRPr="00B764FE">
        <w:rPr>
          <w:sz w:val="20"/>
          <w:szCs w:val="20"/>
        </w:rPr>
        <w:t xml:space="preserve">. Also it is quoted that nursing students have the highest risk of experiencing aggression because of inexperience, frequent ward changes and the challenge of meeting new environments </w:t>
      </w:r>
      <w:r w:rsidR="00DD5C2A" w:rsidRPr="00B764FE">
        <w:rPr>
          <w:sz w:val="20"/>
          <w:szCs w:val="20"/>
          <w:vertAlign w:val="superscript"/>
        </w:rPr>
        <w:t>(</w:t>
      </w:r>
      <w:r w:rsidR="00CB0318" w:rsidRPr="00B764FE">
        <w:rPr>
          <w:sz w:val="20"/>
          <w:szCs w:val="20"/>
          <w:vertAlign w:val="superscript"/>
        </w:rPr>
        <w:t>2</w:t>
      </w:r>
      <w:r w:rsidR="00727EF5" w:rsidRPr="00B764FE">
        <w:rPr>
          <w:sz w:val="20"/>
          <w:szCs w:val="20"/>
          <w:vertAlign w:val="superscript"/>
        </w:rPr>
        <w:t>2</w:t>
      </w:r>
      <w:r w:rsidR="00DD5C2A" w:rsidRPr="00B764FE">
        <w:rPr>
          <w:sz w:val="20"/>
          <w:szCs w:val="20"/>
          <w:vertAlign w:val="superscript"/>
        </w:rPr>
        <w:t>)</w:t>
      </w:r>
      <w:proofErr w:type="gramStart"/>
      <w:r w:rsidR="00537DBA">
        <w:rPr>
          <w:sz w:val="20"/>
          <w:szCs w:val="20"/>
          <w:vertAlign w:val="superscript"/>
        </w:rPr>
        <w:t>..</w:t>
      </w:r>
      <w:proofErr w:type="gramEnd"/>
      <w:r w:rsidR="004F33EB" w:rsidRPr="00B764FE">
        <w:rPr>
          <w:sz w:val="20"/>
          <w:szCs w:val="20"/>
          <w:vertAlign w:val="superscript"/>
        </w:rPr>
        <w:t xml:space="preserve"> </w:t>
      </w:r>
      <w:r w:rsidR="004F33EB" w:rsidRPr="00B764FE">
        <w:rPr>
          <w:sz w:val="20"/>
          <w:szCs w:val="20"/>
          <w:lang w:eastAsia="zh-CN"/>
        </w:rPr>
        <w:t xml:space="preserve">Bullying in nursing has been identified as a work-based stressor that affects not only the nurse, but also the patient care the nurse provides. </w:t>
      </w:r>
      <w:r w:rsidR="004F33EB" w:rsidRPr="00B764FE">
        <w:rPr>
          <w:sz w:val="20"/>
          <w:szCs w:val="20"/>
          <w:vertAlign w:val="superscript"/>
          <w:lang w:eastAsia="zh-CN"/>
        </w:rPr>
        <w:t>(1</w:t>
      </w:r>
      <w:r w:rsidR="00727EF5" w:rsidRPr="00B764FE">
        <w:rPr>
          <w:sz w:val="20"/>
          <w:szCs w:val="20"/>
          <w:vertAlign w:val="superscript"/>
          <w:lang w:eastAsia="zh-CN"/>
        </w:rPr>
        <w:t>7</w:t>
      </w:r>
      <w:r w:rsidR="004F33EB" w:rsidRPr="00B764FE">
        <w:rPr>
          <w:sz w:val="20"/>
          <w:szCs w:val="20"/>
          <w:vertAlign w:val="superscript"/>
          <w:lang w:eastAsia="zh-CN"/>
        </w:rPr>
        <w:t>)</w:t>
      </w:r>
    </w:p>
    <w:p w:rsidR="00DC07BD" w:rsidRPr="00B764FE" w:rsidRDefault="00A106B0" w:rsidP="00B764FE">
      <w:pPr>
        <w:bidi w:val="0"/>
        <w:ind w:firstLine="426"/>
        <w:jc w:val="both"/>
        <w:rPr>
          <w:sz w:val="20"/>
          <w:szCs w:val="20"/>
          <w:lang w:bidi="ar-EG"/>
        </w:rPr>
      </w:pPr>
      <w:r w:rsidRPr="00B764FE">
        <w:rPr>
          <w:sz w:val="20"/>
          <w:szCs w:val="20"/>
        </w:rPr>
        <w:t xml:space="preserve">The purpose of this study was to assess the </w:t>
      </w:r>
      <w:r w:rsidR="00DC07BD" w:rsidRPr="00B764FE">
        <w:rPr>
          <w:sz w:val="20"/>
          <w:szCs w:val="20"/>
        </w:rPr>
        <w:t>nursing students' perception</w:t>
      </w:r>
      <w:r w:rsidR="00340B0B" w:rsidRPr="00B764FE">
        <w:rPr>
          <w:sz w:val="20"/>
          <w:szCs w:val="20"/>
        </w:rPr>
        <w:t xml:space="preserve"> and experience </w:t>
      </w:r>
      <w:r w:rsidR="00DC07BD" w:rsidRPr="00B764FE">
        <w:rPr>
          <w:sz w:val="20"/>
          <w:szCs w:val="20"/>
        </w:rPr>
        <w:t>of bullying behavior</w:t>
      </w:r>
      <w:r w:rsidR="00340B0B" w:rsidRPr="00B764FE">
        <w:rPr>
          <w:sz w:val="20"/>
          <w:szCs w:val="20"/>
        </w:rPr>
        <w:t xml:space="preserve"> in faculty of nursing at </w:t>
      </w:r>
      <w:smartTag w:uri="urn:schemas-microsoft-com:office:smarttags" w:element="place">
        <w:smartTag w:uri="urn:schemas-microsoft-com:office:smarttags" w:element="PlaceName">
          <w:r w:rsidR="00340B0B" w:rsidRPr="00B764FE">
            <w:rPr>
              <w:sz w:val="20"/>
              <w:szCs w:val="20"/>
            </w:rPr>
            <w:t>Tanta</w:t>
          </w:r>
        </w:smartTag>
        <w:r w:rsidR="00340B0B" w:rsidRPr="00B764FE">
          <w:rPr>
            <w:sz w:val="20"/>
            <w:szCs w:val="20"/>
          </w:rPr>
          <w:t xml:space="preserve"> </w:t>
        </w:r>
        <w:smartTag w:uri="urn:schemas-microsoft-com:office:smarttags" w:element="PlaceType">
          <w:r w:rsidR="00340B0B" w:rsidRPr="00B764FE">
            <w:rPr>
              <w:sz w:val="20"/>
              <w:szCs w:val="20"/>
            </w:rPr>
            <w:t>University</w:t>
          </w:r>
        </w:smartTag>
      </w:smartTag>
    </w:p>
    <w:p w:rsidR="00BD5326" w:rsidRPr="00B764FE" w:rsidRDefault="00BD5326" w:rsidP="00B764FE">
      <w:pPr>
        <w:autoSpaceDE w:val="0"/>
        <w:autoSpaceDN w:val="0"/>
        <w:bidi w:val="0"/>
        <w:adjustRightInd w:val="0"/>
        <w:ind w:firstLine="426"/>
        <w:jc w:val="both"/>
        <w:rPr>
          <w:sz w:val="20"/>
          <w:szCs w:val="20"/>
        </w:rPr>
      </w:pPr>
      <w:r w:rsidRPr="00B764FE">
        <w:rPr>
          <w:b/>
          <w:bCs/>
          <w:sz w:val="20"/>
          <w:szCs w:val="20"/>
        </w:rPr>
        <w:t xml:space="preserve">In relation to </w:t>
      </w:r>
      <w:r w:rsidRPr="00B764FE">
        <w:rPr>
          <w:sz w:val="20"/>
          <w:szCs w:val="20"/>
        </w:rPr>
        <w:t xml:space="preserve">types of different bulling behavior in the present study </w:t>
      </w:r>
      <w:r w:rsidR="00A50DDE" w:rsidRPr="00B764FE">
        <w:rPr>
          <w:sz w:val="20"/>
          <w:szCs w:val="20"/>
        </w:rPr>
        <w:t xml:space="preserve">two third </w:t>
      </w:r>
      <w:r w:rsidRPr="00B764FE">
        <w:rPr>
          <w:sz w:val="20"/>
          <w:szCs w:val="20"/>
        </w:rPr>
        <w:t xml:space="preserve">of </w:t>
      </w:r>
      <w:r w:rsidR="00CB0318" w:rsidRPr="00B764FE">
        <w:rPr>
          <w:sz w:val="20"/>
          <w:szCs w:val="20"/>
        </w:rPr>
        <w:t>students never</w:t>
      </w:r>
      <w:r w:rsidRPr="00B764FE">
        <w:rPr>
          <w:sz w:val="20"/>
          <w:szCs w:val="20"/>
        </w:rPr>
        <w:t xml:space="preserve"> exposure to threats of violence or physical abuse or actual abuse,</w:t>
      </w:r>
      <w:r w:rsidR="00A50DDE" w:rsidRPr="00B764FE">
        <w:rPr>
          <w:sz w:val="20"/>
          <w:szCs w:val="20"/>
        </w:rPr>
        <w:t xml:space="preserve"> while two </w:t>
      </w:r>
      <w:r w:rsidR="00CB0318" w:rsidRPr="00B764FE">
        <w:rPr>
          <w:sz w:val="20"/>
          <w:szCs w:val="20"/>
        </w:rPr>
        <w:t>third of</w:t>
      </w:r>
      <w:r w:rsidRPr="00B764FE">
        <w:rPr>
          <w:sz w:val="20"/>
          <w:szCs w:val="20"/>
        </w:rPr>
        <w:t xml:space="preserve"> students </w:t>
      </w:r>
      <w:r w:rsidR="003D20CD" w:rsidRPr="00B764FE">
        <w:rPr>
          <w:sz w:val="20"/>
          <w:szCs w:val="20"/>
        </w:rPr>
        <w:t xml:space="preserve">and nearly one fifth </w:t>
      </w:r>
      <w:r w:rsidRPr="00B764FE">
        <w:rPr>
          <w:sz w:val="20"/>
          <w:szCs w:val="20"/>
        </w:rPr>
        <w:t xml:space="preserve">sometimes and </w:t>
      </w:r>
      <w:r w:rsidR="003D20CD" w:rsidRPr="00B764FE">
        <w:rPr>
          <w:sz w:val="20"/>
          <w:szCs w:val="20"/>
        </w:rPr>
        <w:t xml:space="preserve">always </w:t>
      </w:r>
      <w:r w:rsidRPr="00B764FE">
        <w:rPr>
          <w:sz w:val="20"/>
          <w:szCs w:val="20"/>
        </w:rPr>
        <w:t xml:space="preserve">exposure </w:t>
      </w:r>
      <w:r w:rsidR="003D20CD" w:rsidRPr="00B764FE">
        <w:rPr>
          <w:sz w:val="20"/>
          <w:szCs w:val="20"/>
        </w:rPr>
        <w:t xml:space="preserve">to </w:t>
      </w:r>
      <w:r w:rsidRPr="00B764FE">
        <w:rPr>
          <w:sz w:val="20"/>
          <w:szCs w:val="20"/>
        </w:rPr>
        <w:t xml:space="preserve">personal related Bullying include Being shouted at or being the target of spontaneous anger (or rage) also </w:t>
      </w:r>
      <w:r w:rsidR="003D20CD" w:rsidRPr="00B764FE">
        <w:rPr>
          <w:sz w:val="20"/>
          <w:szCs w:val="20"/>
        </w:rPr>
        <w:t xml:space="preserve">less than half </w:t>
      </w:r>
      <w:r w:rsidRPr="00B764FE">
        <w:rPr>
          <w:sz w:val="20"/>
          <w:szCs w:val="20"/>
        </w:rPr>
        <w:t xml:space="preserve">of students always exposure to behavior of </w:t>
      </w:r>
      <w:r w:rsidR="00332F57" w:rsidRPr="00B764FE">
        <w:rPr>
          <w:sz w:val="20"/>
          <w:szCs w:val="20"/>
        </w:rPr>
        <w:t>n</w:t>
      </w:r>
      <w:r w:rsidRPr="00B764FE">
        <w:rPr>
          <w:sz w:val="20"/>
          <w:szCs w:val="20"/>
        </w:rPr>
        <w:t xml:space="preserve">egative and disparaging remarks about nursing’s profession. </w:t>
      </w:r>
      <w:proofErr w:type="gramStart"/>
      <w:r w:rsidR="003D20CD" w:rsidRPr="00B764FE">
        <w:rPr>
          <w:sz w:val="20"/>
          <w:szCs w:val="20"/>
        </w:rPr>
        <w:t>also</w:t>
      </w:r>
      <w:proofErr w:type="gramEnd"/>
      <w:r w:rsidR="003D20CD" w:rsidRPr="00B764FE">
        <w:rPr>
          <w:sz w:val="20"/>
          <w:szCs w:val="20"/>
        </w:rPr>
        <w:t xml:space="preserve"> </w:t>
      </w:r>
      <w:r w:rsidRPr="00B764FE">
        <w:rPr>
          <w:sz w:val="20"/>
          <w:szCs w:val="20"/>
        </w:rPr>
        <w:t xml:space="preserve">sometimes </w:t>
      </w:r>
      <w:r w:rsidR="003D20CD" w:rsidRPr="00B764FE">
        <w:rPr>
          <w:sz w:val="20"/>
          <w:szCs w:val="20"/>
        </w:rPr>
        <w:t xml:space="preserve">exposure to </w:t>
      </w:r>
      <w:r w:rsidR="00332F57" w:rsidRPr="00B764FE">
        <w:rPr>
          <w:sz w:val="20"/>
          <w:szCs w:val="20"/>
        </w:rPr>
        <w:t>a</w:t>
      </w:r>
      <w:r w:rsidRPr="00B764FE">
        <w:rPr>
          <w:sz w:val="20"/>
          <w:szCs w:val="20"/>
        </w:rPr>
        <w:t>ssignments, task, work or rotation</w:t>
      </w:r>
      <w:r w:rsidR="00537DBA">
        <w:rPr>
          <w:sz w:val="20"/>
          <w:szCs w:val="20"/>
        </w:rPr>
        <w:t xml:space="preserve"> </w:t>
      </w:r>
      <w:r w:rsidRPr="00B764FE">
        <w:rPr>
          <w:sz w:val="20"/>
          <w:szCs w:val="20"/>
        </w:rPr>
        <w:t>responsibilities made for punishment rather than educational purposes and</w:t>
      </w:r>
      <w:r w:rsidR="00537DBA">
        <w:rPr>
          <w:sz w:val="20"/>
          <w:szCs w:val="20"/>
        </w:rPr>
        <w:t xml:space="preserve"> </w:t>
      </w:r>
      <w:r w:rsidRPr="00B764FE">
        <w:rPr>
          <w:sz w:val="20"/>
          <w:szCs w:val="20"/>
        </w:rPr>
        <w:t>exposure to given a bad grade as a punishment.</w:t>
      </w:r>
    </w:p>
    <w:p w:rsidR="00BD5326" w:rsidRPr="00B764FE" w:rsidRDefault="00BD5326" w:rsidP="00B764FE">
      <w:pPr>
        <w:autoSpaceDE w:val="0"/>
        <w:autoSpaceDN w:val="0"/>
        <w:bidi w:val="0"/>
        <w:adjustRightInd w:val="0"/>
        <w:ind w:firstLine="426"/>
        <w:jc w:val="both"/>
        <w:rPr>
          <w:sz w:val="20"/>
          <w:szCs w:val="20"/>
        </w:rPr>
      </w:pPr>
      <w:r w:rsidRPr="00B764FE">
        <w:rPr>
          <w:sz w:val="20"/>
          <w:szCs w:val="20"/>
        </w:rPr>
        <w:t>This in constant with</w:t>
      </w:r>
      <w:r w:rsidRPr="00B764FE">
        <w:rPr>
          <w:b/>
          <w:bCs/>
          <w:sz w:val="20"/>
          <w:szCs w:val="20"/>
        </w:rPr>
        <w:t xml:space="preserve"> </w:t>
      </w:r>
      <w:proofErr w:type="spellStart"/>
      <w:r w:rsidR="00953595" w:rsidRPr="00B764FE">
        <w:rPr>
          <w:b/>
          <w:bCs/>
          <w:sz w:val="20"/>
          <w:szCs w:val="20"/>
        </w:rPr>
        <w:t>Palaz</w:t>
      </w:r>
      <w:proofErr w:type="spellEnd"/>
      <w:r w:rsidR="00953595" w:rsidRPr="00B764FE">
        <w:rPr>
          <w:b/>
          <w:bCs/>
          <w:sz w:val="20"/>
          <w:szCs w:val="20"/>
        </w:rPr>
        <w:t xml:space="preserve"> S</w:t>
      </w:r>
      <w:r w:rsidR="00332F57" w:rsidRPr="00B764FE">
        <w:rPr>
          <w:b/>
          <w:bCs/>
          <w:sz w:val="20"/>
          <w:szCs w:val="20"/>
        </w:rPr>
        <w:t>.</w:t>
      </w:r>
      <w:r w:rsidR="00DD5C2A" w:rsidRPr="00B764FE">
        <w:rPr>
          <w:b/>
          <w:bCs/>
          <w:sz w:val="20"/>
          <w:szCs w:val="20"/>
        </w:rPr>
        <w:t xml:space="preserve"> </w:t>
      </w:r>
      <w:r w:rsidRPr="00B764FE">
        <w:rPr>
          <w:b/>
          <w:bCs/>
          <w:sz w:val="20"/>
          <w:szCs w:val="20"/>
        </w:rPr>
        <w:t>2013</w:t>
      </w:r>
      <w:r w:rsidR="00332F57" w:rsidRPr="00B764FE">
        <w:rPr>
          <w:b/>
          <w:bCs/>
          <w:sz w:val="20"/>
          <w:szCs w:val="20"/>
        </w:rPr>
        <w:t>,</w:t>
      </w:r>
      <w:r w:rsidR="00865E19" w:rsidRPr="00B764FE">
        <w:rPr>
          <w:b/>
          <w:bCs/>
          <w:sz w:val="20"/>
          <w:szCs w:val="20"/>
        </w:rPr>
        <w:t xml:space="preserve"> </w:t>
      </w:r>
      <w:r w:rsidR="00865E19" w:rsidRPr="00B764FE">
        <w:rPr>
          <w:sz w:val="20"/>
          <w:szCs w:val="20"/>
          <w:vertAlign w:val="superscript"/>
        </w:rPr>
        <w:t>(</w:t>
      </w:r>
      <w:r w:rsidR="00987327" w:rsidRPr="00B764FE">
        <w:rPr>
          <w:sz w:val="20"/>
          <w:szCs w:val="20"/>
          <w:vertAlign w:val="superscript"/>
        </w:rPr>
        <w:t>2</w:t>
      </w:r>
      <w:r w:rsidR="00727EF5" w:rsidRPr="00B764FE">
        <w:rPr>
          <w:sz w:val="20"/>
          <w:szCs w:val="20"/>
          <w:vertAlign w:val="superscript"/>
        </w:rPr>
        <w:t>3</w:t>
      </w:r>
      <w:r w:rsidR="00865E19" w:rsidRPr="00B764FE">
        <w:rPr>
          <w:b/>
          <w:bCs/>
          <w:sz w:val="20"/>
          <w:szCs w:val="20"/>
          <w:vertAlign w:val="superscript"/>
        </w:rPr>
        <w:t>)</w:t>
      </w:r>
      <w:r w:rsidRPr="00B764FE">
        <w:rPr>
          <w:b/>
          <w:bCs/>
          <w:sz w:val="20"/>
          <w:szCs w:val="20"/>
          <w:vertAlign w:val="superscript"/>
        </w:rPr>
        <w:t xml:space="preserve"> </w:t>
      </w:r>
      <w:r w:rsidRPr="00B764FE">
        <w:rPr>
          <w:sz w:val="20"/>
          <w:szCs w:val="20"/>
        </w:rPr>
        <w:t>as in their finding were</w:t>
      </w:r>
      <w:r w:rsidRPr="00B764FE">
        <w:rPr>
          <w:b/>
          <w:bCs/>
          <w:sz w:val="20"/>
          <w:szCs w:val="20"/>
        </w:rPr>
        <w:t xml:space="preserve"> </w:t>
      </w:r>
      <w:r w:rsidRPr="00B764FE">
        <w:rPr>
          <w:sz w:val="20"/>
          <w:szCs w:val="20"/>
        </w:rPr>
        <w:t>work related bullying (e.g., negative and disparaging remarks about nursing’s profession, unmanageable workloads, assignments, task or rotation responsibilities made for punishment rather than educational purposes) was the most frequently encountered type of bullying behaviors, 34.80% in total, followed by personal related bullying (e.g., being shouted, spreading gossip, socially isolated), 23.22 % in total. On the other hand, only very small amount of respondents (only 2.43 %) reported physical intimidating forms of bullying (e.g., threats of violence or physical abuse, intimidating behavior such as finger pointing).</w:t>
      </w:r>
      <w:r w:rsidR="00537DBA">
        <w:rPr>
          <w:sz w:val="20"/>
          <w:szCs w:val="20"/>
        </w:rPr>
        <w:t xml:space="preserve"> </w:t>
      </w:r>
      <w:r w:rsidRPr="00B764FE">
        <w:rPr>
          <w:sz w:val="20"/>
          <w:szCs w:val="20"/>
        </w:rPr>
        <w:t xml:space="preserve">Nursing students reported that work related bullying was the most annoying problem for them but this finding needs to be read carefully because it is possible that students in general do not understand assignments, workload and deadlines as a consequence of the learning environment. But the finding of this study is in contrast with </w:t>
      </w:r>
      <w:r w:rsidRPr="00B764FE">
        <w:rPr>
          <w:b/>
          <w:bCs/>
          <w:sz w:val="20"/>
          <w:szCs w:val="20"/>
        </w:rPr>
        <w:t xml:space="preserve">Cooper </w:t>
      </w:r>
      <w:r w:rsidRPr="00B764FE">
        <w:rPr>
          <w:b/>
          <w:bCs/>
          <w:i/>
          <w:iCs/>
          <w:sz w:val="20"/>
          <w:szCs w:val="20"/>
        </w:rPr>
        <w:t>et</w:t>
      </w:r>
      <w:r w:rsidR="00813066" w:rsidRPr="00B764FE">
        <w:rPr>
          <w:b/>
          <w:bCs/>
          <w:i/>
          <w:iCs/>
          <w:sz w:val="20"/>
          <w:szCs w:val="20"/>
        </w:rPr>
        <w:t xml:space="preserve"> </w:t>
      </w:r>
      <w:r w:rsidRPr="00B764FE">
        <w:rPr>
          <w:b/>
          <w:bCs/>
          <w:i/>
          <w:iCs/>
          <w:sz w:val="20"/>
          <w:szCs w:val="20"/>
        </w:rPr>
        <w:t>al.</w:t>
      </w:r>
      <w:r w:rsidR="005C2DCF" w:rsidRPr="00B764FE">
        <w:rPr>
          <w:b/>
          <w:bCs/>
          <w:i/>
          <w:iCs/>
          <w:sz w:val="20"/>
          <w:szCs w:val="20"/>
        </w:rPr>
        <w:t>,</w:t>
      </w:r>
      <w:r w:rsidRPr="00B764FE">
        <w:rPr>
          <w:b/>
          <w:bCs/>
          <w:sz w:val="20"/>
          <w:szCs w:val="20"/>
        </w:rPr>
        <w:t xml:space="preserve"> 2011</w:t>
      </w:r>
      <w:r w:rsidR="00537DBA">
        <w:rPr>
          <w:b/>
          <w:bCs/>
          <w:sz w:val="20"/>
          <w:szCs w:val="20"/>
        </w:rPr>
        <w:t xml:space="preserve"> </w:t>
      </w:r>
      <w:r w:rsidR="00987327" w:rsidRPr="00B764FE">
        <w:rPr>
          <w:b/>
          <w:bCs/>
          <w:sz w:val="20"/>
          <w:szCs w:val="20"/>
          <w:vertAlign w:val="superscript"/>
        </w:rPr>
        <w:t>(</w:t>
      </w:r>
      <w:r w:rsidR="00CB0318" w:rsidRPr="00B764FE">
        <w:rPr>
          <w:b/>
          <w:bCs/>
          <w:sz w:val="20"/>
          <w:szCs w:val="20"/>
          <w:vertAlign w:val="superscript"/>
        </w:rPr>
        <w:t>1</w:t>
      </w:r>
      <w:r w:rsidR="00727EF5" w:rsidRPr="00B764FE">
        <w:rPr>
          <w:b/>
          <w:bCs/>
          <w:sz w:val="20"/>
          <w:szCs w:val="20"/>
          <w:vertAlign w:val="superscript"/>
        </w:rPr>
        <w:t>7</w:t>
      </w:r>
      <w:r w:rsidR="00987327" w:rsidRPr="00B764FE">
        <w:rPr>
          <w:b/>
          <w:bCs/>
          <w:sz w:val="20"/>
          <w:szCs w:val="20"/>
          <w:vertAlign w:val="superscript"/>
        </w:rPr>
        <w:t>)</w:t>
      </w:r>
      <w:r w:rsidR="00537DBA">
        <w:rPr>
          <w:b/>
          <w:bCs/>
          <w:sz w:val="20"/>
          <w:szCs w:val="20"/>
        </w:rPr>
        <w:t xml:space="preserve"> </w:t>
      </w:r>
      <w:r w:rsidRPr="00B764FE">
        <w:rPr>
          <w:sz w:val="20"/>
          <w:szCs w:val="20"/>
        </w:rPr>
        <w:t xml:space="preserve">The results of his study indicated the most frequent types of behaviors experienced from all sources were cursing, </w:t>
      </w:r>
      <w:r w:rsidR="00332F57" w:rsidRPr="00B764FE">
        <w:rPr>
          <w:sz w:val="20"/>
          <w:szCs w:val="20"/>
        </w:rPr>
        <w:t>s</w:t>
      </w:r>
      <w:r w:rsidRPr="00B764FE">
        <w:rPr>
          <w:sz w:val="20"/>
          <w:szCs w:val="20"/>
        </w:rPr>
        <w:t xml:space="preserve">wearing, inappropriate, nasty, rude, or hostile behaviors, and </w:t>
      </w:r>
      <w:r w:rsidRPr="00B764FE">
        <w:rPr>
          <w:sz w:val="20"/>
          <w:szCs w:val="20"/>
        </w:rPr>
        <w:lastRenderedPageBreak/>
        <w:t xml:space="preserve">belittling or humiliating behavior. This may due to </w:t>
      </w:r>
      <w:r w:rsidR="008215E3" w:rsidRPr="00B764FE">
        <w:rPr>
          <w:sz w:val="20"/>
          <w:szCs w:val="20"/>
        </w:rPr>
        <w:t>his</w:t>
      </w:r>
      <w:r w:rsidRPr="00B764FE">
        <w:rPr>
          <w:sz w:val="20"/>
          <w:szCs w:val="20"/>
        </w:rPr>
        <w:t xml:space="preserve"> study carried out in different country and culture. </w:t>
      </w:r>
    </w:p>
    <w:p w:rsidR="00BD5326" w:rsidRPr="00B764FE" w:rsidRDefault="00BD5326" w:rsidP="00B764FE">
      <w:pPr>
        <w:autoSpaceDE w:val="0"/>
        <w:autoSpaceDN w:val="0"/>
        <w:bidi w:val="0"/>
        <w:adjustRightInd w:val="0"/>
        <w:ind w:firstLine="426"/>
        <w:jc w:val="both"/>
        <w:rPr>
          <w:sz w:val="20"/>
          <w:szCs w:val="20"/>
        </w:rPr>
      </w:pPr>
      <w:r w:rsidRPr="00B764FE">
        <w:rPr>
          <w:sz w:val="20"/>
          <w:szCs w:val="20"/>
        </w:rPr>
        <w:t>Regarding the source of bullying behavior</w:t>
      </w:r>
      <w:r w:rsidR="0067256C" w:rsidRPr="00B764FE">
        <w:rPr>
          <w:sz w:val="20"/>
          <w:szCs w:val="20"/>
        </w:rPr>
        <w:t>,</w:t>
      </w:r>
      <w:r w:rsidRPr="00B764FE">
        <w:rPr>
          <w:sz w:val="20"/>
          <w:szCs w:val="20"/>
        </w:rPr>
        <w:t xml:space="preserve"> high percent of student nearly less than half exposure to </w:t>
      </w:r>
      <w:r w:rsidR="00727EF5" w:rsidRPr="00B764FE">
        <w:rPr>
          <w:sz w:val="20"/>
          <w:szCs w:val="20"/>
        </w:rPr>
        <w:t>b</w:t>
      </w:r>
      <w:r w:rsidRPr="00B764FE">
        <w:rPr>
          <w:sz w:val="20"/>
          <w:szCs w:val="20"/>
        </w:rPr>
        <w:t xml:space="preserve">eing shouted at or being the target of spontaneous anger (or rage) by </w:t>
      </w:r>
      <w:r w:rsidR="0067256C" w:rsidRPr="00B764FE">
        <w:rPr>
          <w:sz w:val="20"/>
          <w:szCs w:val="20"/>
        </w:rPr>
        <w:t>nurse,</w:t>
      </w:r>
      <w:r w:rsidRPr="00B764FE">
        <w:rPr>
          <w:sz w:val="20"/>
          <w:szCs w:val="20"/>
        </w:rPr>
        <w:t xml:space="preserve"> patients and faculty employee of faculty</w:t>
      </w:r>
      <w:r w:rsidR="00537DBA">
        <w:rPr>
          <w:sz w:val="20"/>
          <w:szCs w:val="20"/>
        </w:rPr>
        <w:t xml:space="preserve"> </w:t>
      </w:r>
      <w:r w:rsidRPr="00B764FE">
        <w:rPr>
          <w:sz w:val="20"/>
          <w:szCs w:val="20"/>
        </w:rPr>
        <w:t xml:space="preserve">respectively. </w:t>
      </w:r>
      <w:proofErr w:type="gramStart"/>
      <w:r w:rsidRPr="00B764FE">
        <w:rPr>
          <w:sz w:val="20"/>
          <w:szCs w:val="20"/>
        </w:rPr>
        <w:t>Nearly less than half of student exposure to Negative and disparaging remarks about nursing’s profession by physician.</w:t>
      </w:r>
      <w:proofErr w:type="gramEnd"/>
      <w:r w:rsidRPr="00B764FE">
        <w:rPr>
          <w:sz w:val="20"/>
          <w:szCs w:val="20"/>
        </w:rPr>
        <w:t xml:space="preserve"> </w:t>
      </w:r>
      <w:proofErr w:type="gramStart"/>
      <w:r w:rsidRPr="00B764FE">
        <w:rPr>
          <w:sz w:val="20"/>
          <w:szCs w:val="20"/>
        </w:rPr>
        <w:t>Also more than two third</w:t>
      </w:r>
      <w:r w:rsidR="0067256C" w:rsidRPr="00B764FE">
        <w:rPr>
          <w:sz w:val="20"/>
          <w:szCs w:val="20"/>
        </w:rPr>
        <w:t>s</w:t>
      </w:r>
      <w:r w:rsidR="00537DBA">
        <w:rPr>
          <w:sz w:val="20"/>
          <w:szCs w:val="20"/>
        </w:rPr>
        <w:t xml:space="preserve"> </w:t>
      </w:r>
      <w:r w:rsidRPr="00B764FE">
        <w:rPr>
          <w:sz w:val="20"/>
          <w:szCs w:val="20"/>
        </w:rPr>
        <w:t>69.5 % of students exposure to a bad grade as a punishment</w:t>
      </w:r>
      <w:r w:rsidR="00537DBA">
        <w:rPr>
          <w:sz w:val="20"/>
          <w:szCs w:val="20"/>
        </w:rPr>
        <w:t xml:space="preserve"> </w:t>
      </w:r>
      <w:r w:rsidRPr="00B764FE">
        <w:rPr>
          <w:sz w:val="20"/>
          <w:szCs w:val="20"/>
        </w:rPr>
        <w:t>and more than half 54.5% of student exposure to unmanageable workloads or unrealistic deadlines by faculty staff.</w:t>
      </w:r>
      <w:proofErr w:type="gramEnd"/>
      <w:r w:rsidRPr="00B764FE">
        <w:rPr>
          <w:sz w:val="20"/>
          <w:szCs w:val="20"/>
        </w:rPr>
        <w:t xml:space="preserve"> This may due to increase load on nurses, physician in the hospital and faculty employees also miscommunication between them. Moreover because it is possible that students may do not understand assignments, workload and deadlines as a consequence of the learning environment. Th</w:t>
      </w:r>
      <w:r w:rsidR="003D20CD" w:rsidRPr="00B764FE">
        <w:rPr>
          <w:sz w:val="20"/>
          <w:szCs w:val="20"/>
        </w:rPr>
        <w:t>is</w:t>
      </w:r>
      <w:r w:rsidRPr="00B764FE">
        <w:rPr>
          <w:sz w:val="20"/>
          <w:szCs w:val="20"/>
        </w:rPr>
        <w:t xml:space="preserve"> finding </w:t>
      </w:r>
      <w:r w:rsidR="003D20CD" w:rsidRPr="00B764FE">
        <w:rPr>
          <w:sz w:val="20"/>
          <w:szCs w:val="20"/>
        </w:rPr>
        <w:t xml:space="preserve">in the present study were </w:t>
      </w:r>
      <w:r w:rsidRPr="00B764FE">
        <w:rPr>
          <w:sz w:val="20"/>
          <w:szCs w:val="20"/>
        </w:rPr>
        <w:t xml:space="preserve">agreement with </w:t>
      </w:r>
      <w:proofErr w:type="spellStart"/>
      <w:r w:rsidRPr="00B764FE">
        <w:rPr>
          <w:b/>
          <w:bCs/>
          <w:sz w:val="20"/>
          <w:szCs w:val="20"/>
        </w:rPr>
        <w:t>Celebioglu</w:t>
      </w:r>
      <w:proofErr w:type="spellEnd"/>
      <w:r w:rsidR="005C2DCF" w:rsidRPr="00B764FE">
        <w:rPr>
          <w:b/>
          <w:bCs/>
          <w:sz w:val="20"/>
          <w:szCs w:val="20"/>
        </w:rPr>
        <w:t>,</w:t>
      </w:r>
      <w:r w:rsidRPr="00B764FE">
        <w:rPr>
          <w:b/>
          <w:bCs/>
          <w:sz w:val="20"/>
          <w:szCs w:val="20"/>
        </w:rPr>
        <w:t xml:space="preserve"> 2010</w:t>
      </w:r>
      <w:r w:rsidR="00987327" w:rsidRPr="00B764FE">
        <w:rPr>
          <w:b/>
          <w:bCs/>
          <w:sz w:val="20"/>
          <w:szCs w:val="20"/>
        </w:rPr>
        <w:t xml:space="preserve"> </w:t>
      </w:r>
      <w:r w:rsidR="00987327" w:rsidRPr="00B764FE">
        <w:rPr>
          <w:b/>
          <w:bCs/>
          <w:sz w:val="20"/>
          <w:szCs w:val="20"/>
          <w:vertAlign w:val="superscript"/>
        </w:rPr>
        <w:t>(2</w:t>
      </w:r>
      <w:r w:rsidR="00727EF5" w:rsidRPr="00B764FE">
        <w:rPr>
          <w:b/>
          <w:bCs/>
          <w:sz w:val="20"/>
          <w:szCs w:val="20"/>
          <w:vertAlign w:val="superscript"/>
        </w:rPr>
        <w:t>1</w:t>
      </w:r>
      <w:r w:rsidR="00CB0318" w:rsidRPr="00B764FE">
        <w:rPr>
          <w:b/>
          <w:bCs/>
          <w:sz w:val="20"/>
          <w:szCs w:val="20"/>
          <w:vertAlign w:val="superscript"/>
        </w:rPr>
        <w:t>)</w:t>
      </w:r>
      <w:r w:rsidR="00CB0318" w:rsidRPr="00B764FE">
        <w:rPr>
          <w:sz w:val="20"/>
          <w:szCs w:val="20"/>
        </w:rPr>
        <w:t>,</w:t>
      </w:r>
      <w:r w:rsidRPr="00B764FE">
        <w:rPr>
          <w:b/>
          <w:bCs/>
          <w:sz w:val="20"/>
          <w:szCs w:val="20"/>
        </w:rPr>
        <w:t xml:space="preserve"> </w:t>
      </w:r>
      <w:proofErr w:type="spellStart"/>
      <w:r w:rsidR="00CB0318" w:rsidRPr="00B764FE">
        <w:rPr>
          <w:b/>
          <w:bCs/>
          <w:sz w:val="20"/>
          <w:szCs w:val="20"/>
        </w:rPr>
        <w:t>Celik</w:t>
      </w:r>
      <w:proofErr w:type="spellEnd"/>
      <w:r w:rsidR="00CB0318" w:rsidRPr="00B764FE">
        <w:rPr>
          <w:b/>
          <w:bCs/>
          <w:sz w:val="20"/>
          <w:szCs w:val="20"/>
        </w:rPr>
        <w:t xml:space="preserve">, and </w:t>
      </w:r>
      <w:proofErr w:type="spellStart"/>
      <w:r w:rsidR="00CB0318" w:rsidRPr="00B764FE">
        <w:rPr>
          <w:b/>
          <w:bCs/>
          <w:sz w:val="20"/>
          <w:szCs w:val="20"/>
        </w:rPr>
        <w:t>Bayraktar</w:t>
      </w:r>
      <w:proofErr w:type="spellEnd"/>
      <w:r w:rsidRPr="00B764FE">
        <w:rPr>
          <w:b/>
          <w:bCs/>
          <w:sz w:val="20"/>
          <w:szCs w:val="20"/>
        </w:rPr>
        <w:t>, 2004</w:t>
      </w:r>
      <w:r w:rsidR="00987327" w:rsidRPr="00B764FE">
        <w:rPr>
          <w:sz w:val="20"/>
          <w:szCs w:val="20"/>
        </w:rPr>
        <w:t xml:space="preserve"> </w:t>
      </w:r>
      <w:r w:rsidR="00987327" w:rsidRPr="00B764FE">
        <w:rPr>
          <w:sz w:val="20"/>
          <w:szCs w:val="20"/>
          <w:vertAlign w:val="superscript"/>
        </w:rPr>
        <w:t>(</w:t>
      </w:r>
      <w:r w:rsidR="00CB0318" w:rsidRPr="00B764FE">
        <w:rPr>
          <w:sz w:val="20"/>
          <w:szCs w:val="20"/>
          <w:vertAlign w:val="superscript"/>
        </w:rPr>
        <w:t>1</w:t>
      </w:r>
      <w:r w:rsidR="00727EF5" w:rsidRPr="00B764FE">
        <w:rPr>
          <w:sz w:val="20"/>
          <w:szCs w:val="20"/>
          <w:vertAlign w:val="superscript"/>
        </w:rPr>
        <w:t>8</w:t>
      </w:r>
      <w:r w:rsidR="00CB0318" w:rsidRPr="00B764FE">
        <w:rPr>
          <w:sz w:val="20"/>
          <w:szCs w:val="20"/>
          <w:vertAlign w:val="superscript"/>
        </w:rPr>
        <w:t>)</w:t>
      </w:r>
      <w:r w:rsidR="00CB0318" w:rsidRPr="00B764FE">
        <w:rPr>
          <w:sz w:val="20"/>
          <w:szCs w:val="20"/>
        </w:rPr>
        <w:t xml:space="preserve"> Turkish</w:t>
      </w:r>
      <w:r w:rsidRPr="00B764FE">
        <w:rPr>
          <w:sz w:val="20"/>
          <w:szCs w:val="20"/>
        </w:rPr>
        <w:t xml:space="preserve"> studies, the abusive behaviors considered were mainly those committed by patients and their relatives, and classmates. </w:t>
      </w:r>
      <w:r w:rsidR="008215E3" w:rsidRPr="00B764FE">
        <w:rPr>
          <w:sz w:val="20"/>
          <w:szCs w:val="20"/>
        </w:rPr>
        <w:t xml:space="preserve">Also </w:t>
      </w:r>
      <w:proofErr w:type="spellStart"/>
      <w:r w:rsidR="008215E3" w:rsidRPr="00B764FE">
        <w:rPr>
          <w:b/>
          <w:bCs/>
          <w:sz w:val="20"/>
          <w:szCs w:val="20"/>
        </w:rPr>
        <w:t>Sofield</w:t>
      </w:r>
      <w:proofErr w:type="spellEnd"/>
      <w:r w:rsidR="008215E3" w:rsidRPr="00B764FE">
        <w:rPr>
          <w:b/>
          <w:bCs/>
          <w:sz w:val="20"/>
          <w:szCs w:val="20"/>
        </w:rPr>
        <w:t xml:space="preserve"> and </w:t>
      </w:r>
      <w:proofErr w:type="spellStart"/>
      <w:r w:rsidR="008215E3" w:rsidRPr="00B764FE">
        <w:rPr>
          <w:b/>
          <w:bCs/>
          <w:sz w:val="20"/>
          <w:szCs w:val="20"/>
        </w:rPr>
        <w:t>Salmond</w:t>
      </w:r>
      <w:proofErr w:type="spellEnd"/>
      <w:r w:rsidR="008215E3" w:rsidRPr="00B764FE">
        <w:rPr>
          <w:b/>
          <w:bCs/>
          <w:sz w:val="20"/>
          <w:szCs w:val="20"/>
        </w:rPr>
        <w:t xml:space="preserve"> (2003)</w:t>
      </w:r>
      <w:r w:rsidR="00776E49" w:rsidRPr="00B764FE">
        <w:rPr>
          <w:sz w:val="20"/>
          <w:szCs w:val="20"/>
        </w:rPr>
        <w:t xml:space="preserve"> </w:t>
      </w:r>
      <w:r w:rsidR="00776E49" w:rsidRPr="00B764FE">
        <w:rPr>
          <w:sz w:val="20"/>
          <w:szCs w:val="20"/>
          <w:vertAlign w:val="superscript"/>
        </w:rPr>
        <w:t>(</w:t>
      </w:r>
      <w:r w:rsidR="00CB0318" w:rsidRPr="00B764FE">
        <w:rPr>
          <w:sz w:val="20"/>
          <w:szCs w:val="20"/>
          <w:vertAlign w:val="superscript"/>
        </w:rPr>
        <w:t>2</w:t>
      </w:r>
      <w:r w:rsidR="00727EF5" w:rsidRPr="00B764FE">
        <w:rPr>
          <w:sz w:val="20"/>
          <w:szCs w:val="20"/>
          <w:vertAlign w:val="superscript"/>
        </w:rPr>
        <w:t>4</w:t>
      </w:r>
      <w:r w:rsidR="00776E49" w:rsidRPr="00B764FE">
        <w:rPr>
          <w:sz w:val="20"/>
          <w:szCs w:val="20"/>
          <w:vertAlign w:val="superscript"/>
        </w:rPr>
        <w:t>)</w:t>
      </w:r>
      <w:r w:rsidR="008215E3" w:rsidRPr="00B764FE">
        <w:rPr>
          <w:sz w:val="20"/>
          <w:szCs w:val="20"/>
        </w:rPr>
        <w:t xml:space="preserve"> found that primarily physicians, then patients, and patients’ families were responsible for most of the verbal abuse towards nurses.</w:t>
      </w:r>
    </w:p>
    <w:p w:rsidR="00BD5326" w:rsidRPr="00B764FE" w:rsidRDefault="00CB0318" w:rsidP="00B764FE">
      <w:pPr>
        <w:autoSpaceDE w:val="0"/>
        <w:autoSpaceDN w:val="0"/>
        <w:bidi w:val="0"/>
        <w:adjustRightInd w:val="0"/>
        <w:ind w:firstLine="426"/>
        <w:jc w:val="lowKashida"/>
        <w:rPr>
          <w:b/>
          <w:bCs/>
          <w:sz w:val="20"/>
          <w:szCs w:val="20"/>
        </w:rPr>
      </w:pPr>
      <w:r w:rsidRPr="00B764FE">
        <w:rPr>
          <w:sz w:val="20"/>
          <w:szCs w:val="20"/>
        </w:rPr>
        <w:t>More</w:t>
      </w:r>
      <w:r w:rsidR="00BD5326" w:rsidRPr="00B764FE">
        <w:rPr>
          <w:sz w:val="20"/>
          <w:szCs w:val="20"/>
        </w:rPr>
        <w:t xml:space="preserve"> over</w:t>
      </w:r>
      <w:r w:rsidR="00BD5326" w:rsidRPr="00B764FE">
        <w:rPr>
          <w:b/>
          <w:bCs/>
          <w:sz w:val="20"/>
          <w:szCs w:val="20"/>
        </w:rPr>
        <w:t xml:space="preserve"> </w:t>
      </w:r>
      <w:r w:rsidR="00BD5326" w:rsidRPr="00B764FE">
        <w:rPr>
          <w:sz w:val="20"/>
          <w:szCs w:val="20"/>
        </w:rPr>
        <w:t>patient population increased workloads for nurses. Therefore, increased stress and pressure on clinical nurses might cause increased tendency of bullying student nurses in the clinical settings.</w:t>
      </w:r>
      <w:r w:rsidR="00BD5326" w:rsidRPr="00B764FE">
        <w:rPr>
          <w:b/>
          <w:bCs/>
          <w:sz w:val="20"/>
          <w:szCs w:val="20"/>
        </w:rPr>
        <w:t xml:space="preserve"> </w:t>
      </w:r>
      <w:r w:rsidR="00BD5326" w:rsidRPr="00B764FE">
        <w:rPr>
          <w:sz w:val="20"/>
          <w:szCs w:val="20"/>
        </w:rPr>
        <w:t xml:space="preserve">Nursing students were exposed to bullying and harassment in both the practice settings and the educational settings, as suggested by </w:t>
      </w:r>
      <w:r w:rsidR="00BD5326" w:rsidRPr="00B764FE">
        <w:rPr>
          <w:b/>
          <w:bCs/>
          <w:sz w:val="20"/>
          <w:szCs w:val="20"/>
        </w:rPr>
        <w:t>Randle</w:t>
      </w:r>
      <w:r w:rsidR="00332F57" w:rsidRPr="00B764FE">
        <w:rPr>
          <w:b/>
          <w:bCs/>
          <w:sz w:val="20"/>
          <w:szCs w:val="20"/>
        </w:rPr>
        <w:t xml:space="preserve"> (2003)</w:t>
      </w:r>
      <w:r w:rsidR="00BD5326" w:rsidRPr="00B764FE">
        <w:rPr>
          <w:sz w:val="20"/>
          <w:szCs w:val="20"/>
        </w:rPr>
        <w:t xml:space="preserve"> </w:t>
      </w:r>
      <w:r w:rsidR="00776E49" w:rsidRPr="00B764FE">
        <w:rPr>
          <w:sz w:val="20"/>
          <w:szCs w:val="20"/>
          <w:vertAlign w:val="superscript"/>
        </w:rPr>
        <w:t>(</w:t>
      </w:r>
      <w:r w:rsidRPr="00B764FE">
        <w:rPr>
          <w:sz w:val="20"/>
          <w:szCs w:val="20"/>
          <w:vertAlign w:val="superscript"/>
        </w:rPr>
        <w:t>2</w:t>
      </w:r>
      <w:r w:rsidR="00727EF5" w:rsidRPr="00B764FE">
        <w:rPr>
          <w:sz w:val="20"/>
          <w:szCs w:val="20"/>
          <w:vertAlign w:val="superscript"/>
        </w:rPr>
        <w:t>5</w:t>
      </w:r>
      <w:r w:rsidR="00776E49" w:rsidRPr="00B764FE">
        <w:rPr>
          <w:sz w:val="20"/>
          <w:szCs w:val="20"/>
          <w:vertAlign w:val="superscript"/>
        </w:rPr>
        <w:t>)</w:t>
      </w:r>
      <w:r w:rsidR="00BD5326" w:rsidRPr="00B764FE">
        <w:rPr>
          <w:sz w:val="20"/>
          <w:szCs w:val="20"/>
        </w:rPr>
        <w:t>.</w:t>
      </w:r>
    </w:p>
    <w:p w:rsidR="00BD5326" w:rsidRPr="00B764FE" w:rsidRDefault="00BD5326" w:rsidP="00B764FE">
      <w:pPr>
        <w:autoSpaceDE w:val="0"/>
        <w:autoSpaceDN w:val="0"/>
        <w:bidi w:val="0"/>
        <w:adjustRightInd w:val="0"/>
        <w:ind w:firstLine="426"/>
        <w:jc w:val="both"/>
        <w:rPr>
          <w:b/>
          <w:bCs/>
          <w:sz w:val="20"/>
          <w:szCs w:val="20"/>
        </w:rPr>
      </w:pPr>
      <w:r w:rsidRPr="00B764FE">
        <w:rPr>
          <w:sz w:val="20"/>
          <w:szCs w:val="20"/>
        </w:rPr>
        <w:t>In relation to effects of bullying behaviors on students,</w:t>
      </w:r>
      <w:r w:rsidR="00537DBA">
        <w:rPr>
          <w:sz w:val="20"/>
          <w:szCs w:val="20"/>
        </w:rPr>
        <w:t xml:space="preserve"> </w:t>
      </w:r>
      <w:r w:rsidRPr="00B764FE">
        <w:rPr>
          <w:sz w:val="20"/>
          <w:szCs w:val="20"/>
        </w:rPr>
        <w:t xml:space="preserve">majority of students </w:t>
      </w:r>
      <w:r w:rsidR="00271BDE" w:rsidRPr="00B764FE">
        <w:rPr>
          <w:sz w:val="20"/>
          <w:szCs w:val="20"/>
        </w:rPr>
        <w:t>more than three third of</w:t>
      </w:r>
      <w:r w:rsidRPr="00B764FE">
        <w:rPr>
          <w:sz w:val="20"/>
          <w:szCs w:val="20"/>
        </w:rPr>
        <w:t xml:space="preserve"> </w:t>
      </w:r>
      <w:r w:rsidR="00271BDE" w:rsidRPr="00B764FE">
        <w:rPr>
          <w:sz w:val="20"/>
          <w:szCs w:val="20"/>
        </w:rPr>
        <w:t xml:space="preserve">them </w:t>
      </w:r>
      <w:r w:rsidRPr="00B764FE">
        <w:rPr>
          <w:sz w:val="20"/>
          <w:szCs w:val="20"/>
        </w:rPr>
        <w:t xml:space="preserve">never exposure to </w:t>
      </w:r>
      <w:r w:rsidR="00271BDE" w:rsidRPr="00B764FE">
        <w:rPr>
          <w:sz w:val="20"/>
          <w:szCs w:val="20"/>
        </w:rPr>
        <w:t>i</w:t>
      </w:r>
      <w:r w:rsidRPr="00B764FE">
        <w:rPr>
          <w:sz w:val="20"/>
          <w:szCs w:val="20"/>
        </w:rPr>
        <w:t>ncreas</w:t>
      </w:r>
      <w:r w:rsidR="00271BDE" w:rsidRPr="00B764FE">
        <w:rPr>
          <w:sz w:val="20"/>
          <w:szCs w:val="20"/>
        </w:rPr>
        <w:t xml:space="preserve">e </w:t>
      </w:r>
      <w:r w:rsidRPr="00B764FE">
        <w:rPr>
          <w:sz w:val="20"/>
          <w:szCs w:val="20"/>
        </w:rPr>
        <w:t xml:space="preserve">consumption of alcohol and Cigarette, this due to prevalence of Islamic </w:t>
      </w:r>
      <w:r w:rsidR="0074721F" w:rsidRPr="00B764FE">
        <w:rPr>
          <w:sz w:val="20"/>
          <w:szCs w:val="20"/>
        </w:rPr>
        <w:t>ethics and believes which prohibited these things</w:t>
      </w:r>
      <w:r w:rsidRPr="00B764FE">
        <w:rPr>
          <w:sz w:val="20"/>
          <w:szCs w:val="20"/>
        </w:rPr>
        <w:t xml:space="preserve">, </w:t>
      </w:r>
      <w:r w:rsidR="00271BDE" w:rsidRPr="00B764FE">
        <w:rPr>
          <w:sz w:val="20"/>
          <w:szCs w:val="20"/>
        </w:rPr>
        <w:t xml:space="preserve">also </w:t>
      </w:r>
      <w:r w:rsidRPr="00B764FE">
        <w:rPr>
          <w:sz w:val="20"/>
          <w:szCs w:val="20"/>
        </w:rPr>
        <w:t>more than half of students occasionally exposure to getting angry, diminish performance, becoming forgetful</w:t>
      </w:r>
      <w:r w:rsidR="00537DBA">
        <w:rPr>
          <w:sz w:val="20"/>
          <w:szCs w:val="20"/>
        </w:rPr>
        <w:t>,</w:t>
      </w:r>
      <w:r w:rsidRPr="00B764FE">
        <w:rPr>
          <w:sz w:val="20"/>
          <w:szCs w:val="20"/>
        </w:rPr>
        <w:t xml:space="preserve"> losing confidence, loss of concentration, impossible to bear confidence, panic attach</w:t>
      </w:r>
      <w:r w:rsidR="00537DBA">
        <w:rPr>
          <w:sz w:val="20"/>
          <w:szCs w:val="20"/>
        </w:rPr>
        <w:t>,</w:t>
      </w:r>
      <w:r w:rsidRPr="00B764FE">
        <w:rPr>
          <w:sz w:val="20"/>
          <w:szCs w:val="20"/>
        </w:rPr>
        <w:t xml:space="preserve"> dysfunction social life</w:t>
      </w:r>
      <w:r w:rsidR="00537DBA">
        <w:rPr>
          <w:sz w:val="20"/>
          <w:szCs w:val="20"/>
        </w:rPr>
        <w:t>,</w:t>
      </w:r>
      <w:r w:rsidRPr="00B764FE">
        <w:rPr>
          <w:sz w:val="20"/>
          <w:szCs w:val="20"/>
        </w:rPr>
        <w:t xml:space="preserve"> damaging physical health, and feeling guilty. </w:t>
      </w:r>
      <w:proofErr w:type="gramStart"/>
      <w:r w:rsidRPr="00B764FE">
        <w:rPr>
          <w:sz w:val="20"/>
          <w:szCs w:val="20"/>
        </w:rPr>
        <w:t xml:space="preserve">Also more than half of students </w:t>
      </w:r>
      <w:r w:rsidR="00271BDE" w:rsidRPr="00B764FE">
        <w:rPr>
          <w:sz w:val="20"/>
          <w:szCs w:val="20"/>
        </w:rPr>
        <w:t xml:space="preserve">in the present study </w:t>
      </w:r>
      <w:r w:rsidRPr="00B764FE">
        <w:rPr>
          <w:sz w:val="20"/>
          <w:szCs w:val="20"/>
        </w:rPr>
        <w:t>frequently exposure to feel of extreme fatigue or exhaustion.</w:t>
      </w:r>
      <w:proofErr w:type="gramEnd"/>
      <w:r w:rsidR="00537DBA">
        <w:rPr>
          <w:sz w:val="20"/>
          <w:szCs w:val="20"/>
        </w:rPr>
        <w:t xml:space="preserve"> </w:t>
      </w:r>
      <w:r w:rsidRPr="00B764FE">
        <w:rPr>
          <w:sz w:val="20"/>
          <w:szCs w:val="20"/>
        </w:rPr>
        <w:t xml:space="preserve">This constant with the findings of </w:t>
      </w:r>
      <w:proofErr w:type="spellStart"/>
      <w:r w:rsidR="00C51187" w:rsidRPr="00B764FE">
        <w:rPr>
          <w:b/>
          <w:bCs/>
          <w:sz w:val="20"/>
          <w:szCs w:val="20"/>
        </w:rPr>
        <w:t>Palaz</w:t>
      </w:r>
      <w:proofErr w:type="spellEnd"/>
      <w:r w:rsidR="00C51187" w:rsidRPr="00B764FE">
        <w:rPr>
          <w:b/>
          <w:bCs/>
          <w:sz w:val="20"/>
          <w:szCs w:val="20"/>
        </w:rPr>
        <w:t xml:space="preserve"> </w:t>
      </w:r>
      <w:r w:rsidRPr="00B764FE">
        <w:rPr>
          <w:b/>
          <w:bCs/>
          <w:sz w:val="20"/>
          <w:szCs w:val="20"/>
        </w:rPr>
        <w:t>2013</w:t>
      </w:r>
      <w:r w:rsidR="00C51187" w:rsidRPr="00B764FE">
        <w:rPr>
          <w:b/>
          <w:bCs/>
          <w:sz w:val="20"/>
          <w:szCs w:val="20"/>
        </w:rPr>
        <w:t xml:space="preserve"> </w:t>
      </w:r>
      <w:r w:rsidR="00C51187" w:rsidRPr="00B764FE">
        <w:rPr>
          <w:b/>
          <w:bCs/>
          <w:sz w:val="20"/>
          <w:szCs w:val="20"/>
          <w:vertAlign w:val="superscript"/>
        </w:rPr>
        <w:t>(2</w:t>
      </w:r>
      <w:r w:rsidR="00727EF5" w:rsidRPr="00B764FE">
        <w:rPr>
          <w:b/>
          <w:bCs/>
          <w:sz w:val="20"/>
          <w:szCs w:val="20"/>
          <w:vertAlign w:val="superscript"/>
        </w:rPr>
        <w:t>3</w:t>
      </w:r>
      <w:r w:rsidR="00C51187" w:rsidRPr="00B764FE">
        <w:rPr>
          <w:b/>
          <w:bCs/>
          <w:sz w:val="20"/>
          <w:szCs w:val="20"/>
          <w:vertAlign w:val="superscript"/>
        </w:rPr>
        <w:t>)</w:t>
      </w:r>
      <w:r w:rsidRPr="00B764FE">
        <w:rPr>
          <w:sz w:val="20"/>
          <w:szCs w:val="20"/>
        </w:rPr>
        <w:t xml:space="preserve"> as the finding shown that nursing students who experienced bullying behaviors felt anger and lost their concentration, their social life was affected badly, and they even thought of leaving profession as a consequence.</w:t>
      </w:r>
    </w:p>
    <w:p w:rsidR="00BD5326" w:rsidRPr="00B764FE" w:rsidRDefault="00BD5326" w:rsidP="00B764FE">
      <w:pPr>
        <w:autoSpaceDE w:val="0"/>
        <w:autoSpaceDN w:val="0"/>
        <w:bidi w:val="0"/>
        <w:adjustRightInd w:val="0"/>
        <w:ind w:firstLine="426"/>
        <w:jc w:val="both"/>
        <w:rPr>
          <w:sz w:val="20"/>
          <w:szCs w:val="20"/>
        </w:rPr>
      </w:pPr>
      <w:r w:rsidRPr="00B764FE">
        <w:rPr>
          <w:sz w:val="20"/>
          <w:szCs w:val="20"/>
        </w:rPr>
        <w:t>In relation to coping of student with bullying behaviors</w:t>
      </w:r>
      <w:r w:rsidR="0067256C" w:rsidRPr="00B764FE">
        <w:rPr>
          <w:sz w:val="20"/>
          <w:szCs w:val="20"/>
        </w:rPr>
        <w:t>,</w:t>
      </w:r>
      <w:r w:rsidRPr="00B764FE">
        <w:rPr>
          <w:sz w:val="20"/>
          <w:szCs w:val="20"/>
        </w:rPr>
        <w:t xml:space="preserve"> </w:t>
      </w:r>
      <w:r w:rsidR="0067256C" w:rsidRPr="00B764FE">
        <w:rPr>
          <w:sz w:val="20"/>
          <w:szCs w:val="20"/>
        </w:rPr>
        <w:t>the majority of</w:t>
      </w:r>
      <w:r w:rsidRPr="00B764FE">
        <w:rPr>
          <w:sz w:val="20"/>
          <w:szCs w:val="20"/>
        </w:rPr>
        <w:t xml:space="preserve"> students use their response to bullying behavior as were never increase of </w:t>
      </w:r>
      <w:r w:rsidRPr="00B764FE">
        <w:rPr>
          <w:sz w:val="20"/>
          <w:szCs w:val="20"/>
        </w:rPr>
        <w:lastRenderedPageBreak/>
        <w:t>unhealthy behaviors and show similar behavior which these behaviors consider aggressive behaviors. More than half</w:t>
      </w:r>
      <w:r w:rsidR="00537DBA">
        <w:rPr>
          <w:sz w:val="20"/>
          <w:szCs w:val="20"/>
        </w:rPr>
        <w:t xml:space="preserve"> </w:t>
      </w:r>
      <w:r w:rsidRPr="00B764FE">
        <w:rPr>
          <w:sz w:val="20"/>
          <w:szCs w:val="20"/>
        </w:rPr>
        <w:t>of students their coping considered passive coping</w:t>
      </w:r>
      <w:r w:rsidR="00537DBA">
        <w:rPr>
          <w:sz w:val="20"/>
          <w:szCs w:val="20"/>
        </w:rPr>
        <w:t xml:space="preserve"> </w:t>
      </w:r>
      <w:r w:rsidRPr="00B764FE">
        <w:rPr>
          <w:sz w:val="20"/>
          <w:szCs w:val="20"/>
        </w:rPr>
        <w:t xml:space="preserve">responses as </w:t>
      </w:r>
      <w:r w:rsidR="0067256C" w:rsidRPr="00B764FE">
        <w:rPr>
          <w:sz w:val="20"/>
          <w:szCs w:val="20"/>
        </w:rPr>
        <w:t>d</w:t>
      </w:r>
      <w:r w:rsidRPr="00B764FE">
        <w:rPr>
          <w:sz w:val="20"/>
          <w:szCs w:val="20"/>
        </w:rPr>
        <w:t>id nothing,</w:t>
      </w:r>
      <w:r w:rsidR="00537DBA">
        <w:rPr>
          <w:sz w:val="20"/>
          <w:szCs w:val="20"/>
        </w:rPr>
        <w:t xml:space="preserve"> </w:t>
      </w:r>
      <w:r w:rsidRPr="00B764FE">
        <w:rPr>
          <w:sz w:val="20"/>
          <w:szCs w:val="20"/>
        </w:rPr>
        <w:t xml:space="preserve">put up barriers, pretended not to see the behavior, and perceived the behavior as a joke were considered passive responses occasionally and frequently. While </w:t>
      </w:r>
      <w:r w:rsidR="00B12A60" w:rsidRPr="00B764FE">
        <w:rPr>
          <w:sz w:val="20"/>
          <w:szCs w:val="20"/>
        </w:rPr>
        <w:t>nearly less than half</w:t>
      </w:r>
      <w:r w:rsidRPr="00B764FE">
        <w:rPr>
          <w:sz w:val="20"/>
          <w:szCs w:val="20"/>
        </w:rPr>
        <w:t xml:space="preserve"> of students frequently warn the person whose bad behavior not to do it again and complaint to a higher authority. Nearly half of </w:t>
      </w:r>
      <w:r w:rsidR="0067256C" w:rsidRPr="00B764FE">
        <w:rPr>
          <w:sz w:val="20"/>
          <w:szCs w:val="20"/>
        </w:rPr>
        <w:t>students their</w:t>
      </w:r>
      <w:r w:rsidRPr="00B764FE">
        <w:rPr>
          <w:sz w:val="20"/>
          <w:szCs w:val="20"/>
        </w:rPr>
        <w:t xml:space="preserve"> behavior</w:t>
      </w:r>
      <w:r w:rsidR="0067256C" w:rsidRPr="00B764FE">
        <w:rPr>
          <w:sz w:val="20"/>
          <w:szCs w:val="20"/>
        </w:rPr>
        <w:t>s</w:t>
      </w:r>
      <w:r w:rsidRPr="00B764FE">
        <w:rPr>
          <w:sz w:val="20"/>
          <w:szCs w:val="20"/>
        </w:rPr>
        <w:t xml:space="preserve"> consider active response of students</w:t>
      </w:r>
      <w:r w:rsidR="0067256C" w:rsidRPr="00B764FE">
        <w:rPr>
          <w:sz w:val="20"/>
          <w:szCs w:val="20"/>
        </w:rPr>
        <w:t xml:space="preserve">. </w:t>
      </w:r>
      <w:r w:rsidRPr="00B764FE">
        <w:rPr>
          <w:sz w:val="20"/>
          <w:szCs w:val="20"/>
        </w:rPr>
        <w:t xml:space="preserve">This constant with </w:t>
      </w:r>
      <w:r w:rsidRPr="00B764FE">
        <w:rPr>
          <w:b/>
          <w:bCs/>
          <w:sz w:val="20"/>
          <w:szCs w:val="20"/>
        </w:rPr>
        <w:t xml:space="preserve">Cooper </w:t>
      </w:r>
      <w:r w:rsidR="005C2DCF" w:rsidRPr="00B764FE">
        <w:rPr>
          <w:b/>
          <w:bCs/>
          <w:i/>
          <w:iCs/>
          <w:sz w:val="20"/>
          <w:szCs w:val="20"/>
        </w:rPr>
        <w:t>et al.</w:t>
      </w:r>
      <w:proofErr w:type="gramStart"/>
      <w:r w:rsidR="005C2DCF" w:rsidRPr="00B764FE">
        <w:rPr>
          <w:b/>
          <w:bCs/>
          <w:i/>
          <w:iCs/>
          <w:sz w:val="20"/>
          <w:szCs w:val="20"/>
        </w:rPr>
        <w:t>,</w:t>
      </w:r>
      <w:r w:rsidR="003045BF" w:rsidRPr="00B764FE">
        <w:rPr>
          <w:b/>
          <w:bCs/>
          <w:sz w:val="20"/>
          <w:szCs w:val="20"/>
        </w:rPr>
        <w:t>2011</w:t>
      </w:r>
      <w:proofErr w:type="gramEnd"/>
      <w:r w:rsidR="00776E49" w:rsidRPr="00B764FE">
        <w:rPr>
          <w:b/>
          <w:bCs/>
          <w:sz w:val="20"/>
          <w:szCs w:val="20"/>
        </w:rPr>
        <w:t xml:space="preserve"> </w:t>
      </w:r>
      <w:r w:rsidR="00776E49" w:rsidRPr="00B764FE">
        <w:rPr>
          <w:sz w:val="20"/>
          <w:szCs w:val="20"/>
          <w:vertAlign w:val="superscript"/>
        </w:rPr>
        <w:t>(1</w:t>
      </w:r>
      <w:r w:rsidR="00727EF5" w:rsidRPr="00B764FE">
        <w:rPr>
          <w:sz w:val="20"/>
          <w:szCs w:val="20"/>
          <w:vertAlign w:val="superscript"/>
        </w:rPr>
        <w:t>7</w:t>
      </w:r>
      <w:r w:rsidR="00776E49" w:rsidRPr="00B764FE">
        <w:rPr>
          <w:sz w:val="20"/>
          <w:szCs w:val="20"/>
          <w:vertAlign w:val="superscript"/>
        </w:rPr>
        <w:t>)</w:t>
      </w:r>
      <w:r w:rsidRPr="00B764FE">
        <w:rPr>
          <w:sz w:val="20"/>
          <w:szCs w:val="20"/>
        </w:rPr>
        <w:t xml:space="preserve"> as the most frequent response was “Did Nothing" followed by “Put up Barriers.” This response is problematic when reports indicate hostility and violence in the workplace is on the rise. While that finding of</w:t>
      </w:r>
      <w:r w:rsidR="00537DBA">
        <w:rPr>
          <w:sz w:val="20"/>
          <w:szCs w:val="20"/>
        </w:rPr>
        <w:t xml:space="preserve"> </w:t>
      </w:r>
      <w:r w:rsidRPr="00B764FE">
        <w:rPr>
          <w:b/>
          <w:bCs/>
          <w:sz w:val="20"/>
          <w:szCs w:val="20"/>
        </w:rPr>
        <w:t>(</w:t>
      </w:r>
      <w:proofErr w:type="spellStart"/>
      <w:r w:rsidRPr="00B764FE">
        <w:rPr>
          <w:b/>
          <w:bCs/>
          <w:sz w:val="20"/>
          <w:szCs w:val="20"/>
        </w:rPr>
        <w:t>Celik</w:t>
      </w:r>
      <w:proofErr w:type="spellEnd"/>
      <w:r w:rsidRPr="00B764FE">
        <w:rPr>
          <w:b/>
          <w:bCs/>
          <w:sz w:val="20"/>
          <w:szCs w:val="20"/>
        </w:rPr>
        <w:t xml:space="preserve"> &amp; </w:t>
      </w:r>
      <w:proofErr w:type="spellStart"/>
      <w:r w:rsidRPr="00B764FE">
        <w:rPr>
          <w:b/>
          <w:bCs/>
          <w:sz w:val="20"/>
          <w:szCs w:val="20"/>
        </w:rPr>
        <w:t>Bayraktar</w:t>
      </w:r>
      <w:proofErr w:type="spellEnd"/>
      <w:r w:rsidRPr="00B764FE">
        <w:rPr>
          <w:b/>
          <w:bCs/>
          <w:sz w:val="20"/>
          <w:szCs w:val="20"/>
        </w:rPr>
        <w:t>, 2004</w:t>
      </w:r>
      <w:r w:rsidR="00865E19" w:rsidRPr="00B764FE">
        <w:rPr>
          <w:b/>
          <w:bCs/>
          <w:sz w:val="20"/>
          <w:szCs w:val="20"/>
        </w:rPr>
        <w:t xml:space="preserve"> </w:t>
      </w:r>
      <w:r w:rsidR="00865E19" w:rsidRPr="00B764FE">
        <w:rPr>
          <w:b/>
          <w:bCs/>
          <w:sz w:val="20"/>
          <w:szCs w:val="20"/>
          <w:vertAlign w:val="superscript"/>
        </w:rPr>
        <w:t>(</w:t>
      </w:r>
      <w:r w:rsidR="004C6C4B" w:rsidRPr="00B764FE">
        <w:rPr>
          <w:b/>
          <w:bCs/>
          <w:sz w:val="20"/>
          <w:szCs w:val="20"/>
          <w:vertAlign w:val="superscript"/>
        </w:rPr>
        <w:t>1</w:t>
      </w:r>
      <w:r w:rsidR="00727EF5" w:rsidRPr="00B764FE">
        <w:rPr>
          <w:b/>
          <w:bCs/>
          <w:sz w:val="20"/>
          <w:szCs w:val="20"/>
          <w:vertAlign w:val="superscript"/>
        </w:rPr>
        <w:t>8</w:t>
      </w:r>
      <w:r w:rsidR="00865E19" w:rsidRPr="00B764FE">
        <w:rPr>
          <w:b/>
          <w:bCs/>
          <w:sz w:val="20"/>
          <w:szCs w:val="20"/>
          <w:vertAlign w:val="superscript"/>
        </w:rPr>
        <w:t>)</w:t>
      </w:r>
      <w:r w:rsidRPr="00B764FE">
        <w:rPr>
          <w:b/>
          <w:bCs/>
          <w:sz w:val="20"/>
          <w:szCs w:val="20"/>
        </w:rPr>
        <w:t>; O’Connell</w:t>
      </w:r>
      <w:r w:rsidR="005C2DCF" w:rsidRPr="00B764FE">
        <w:rPr>
          <w:b/>
          <w:bCs/>
          <w:i/>
          <w:iCs/>
          <w:sz w:val="20"/>
          <w:szCs w:val="20"/>
        </w:rPr>
        <w:t xml:space="preserve"> et al.,</w:t>
      </w:r>
      <w:r w:rsidRPr="00B764FE">
        <w:rPr>
          <w:b/>
          <w:bCs/>
          <w:sz w:val="20"/>
          <w:szCs w:val="20"/>
        </w:rPr>
        <w:t>2000</w:t>
      </w:r>
      <w:r w:rsidR="00776E49" w:rsidRPr="00B764FE">
        <w:rPr>
          <w:b/>
          <w:bCs/>
          <w:sz w:val="20"/>
          <w:szCs w:val="20"/>
        </w:rPr>
        <w:t xml:space="preserve"> </w:t>
      </w:r>
      <w:r w:rsidR="00776E49" w:rsidRPr="00B764FE">
        <w:rPr>
          <w:b/>
          <w:bCs/>
          <w:sz w:val="20"/>
          <w:szCs w:val="20"/>
          <w:vertAlign w:val="superscript"/>
        </w:rPr>
        <w:t>(</w:t>
      </w:r>
      <w:r w:rsidR="00CB0318" w:rsidRPr="00B764FE">
        <w:rPr>
          <w:b/>
          <w:bCs/>
          <w:sz w:val="20"/>
          <w:szCs w:val="20"/>
          <w:vertAlign w:val="superscript"/>
        </w:rPr>
        <w:t>2</w:t>
      </w:r>
      <w:r w:rsidR="00727EF5" w:rsidRPr="00B764FE">
        <w:rPr>
          <w:b/>
          <w:bCs/>
          <w:sz w:val="20"/>
          <w:szCs w:val="20"/>
          <w:vertAlign w:val="superscript"/>
        </w:rPr>
        <w:t>6</w:t>
      </w:r>
      <w:r w:rsidR="00776E49" w:rsidRPr="00B764FE">
        <w:rPr>
          <w:b/>
          <w:bCs/>
          <w:sz w:val="20"/>
          <w:szCs w:val="20"/>
          <w:vertAlign w:val="superscript"/>
        </w:rPr>
        <w:t>)</w:t>
      </w:r>
      <w:r w:rsidR="00776E49" w:rsidRPr="00B764FE">
        <w:rPr>
          <w:b/>
          <w:bCs/>
          <w:sz w:val="20"/>
          <w:szCs w:val="20"/>
        </w:rPr>
        <w:t xml:space="preserve"> and</w:t>
      </w:r>
      <w:r w:rsidRPr="00B764FE">
        <w:rPr>
          <w:b/>
          <w:bCs/>
          <w:sz w:val="20"/>
          <w:szCs w:val="20"/>
        </w:rPr>
        <w:t xml:space="preserve"> </w:t>
      </w:r>
      <w:proofErr w:type="spellStart"/>
      <w:r w:rsidRPr="00B764FE">
        <w:rPr>
          <w:b/>
          <w:bCs/>
          <w:sz w:val="20"/>
          <w:szCs w:val="20"/>
        </w:rPr>
        <w:t>Sofield</w:t>
      </w:r>
      <w:proofErr w:type="spellEnd"/>
      <w:r w:rsidRPr="00B764FE">
        <w:rPr>
          <w:b/>
          <w:bCs/>
          <w:sz w:val="20"/>
          <w:szCs w:val="20"/>
        </w:rPr>
        <w:t xml:space="preserve"> &amp; </w:t>
      </w:r>
      <w:proofErr w:type="spellStart"/>
      <w:r w:rsidRPr="00B764FE">
        <w:rPr>
          <w:b/>
          <w:bCs/>
          <w:sz w:val="20"/>
          <w:szCs w:val="20"/>
        </w:rPr>
        <w:t>Salmond</w:t>
      </w:r>
      <w:proofErr w:type="spellEnd"/>
      <w:r w:rsidRPr="00B764FE">
        <w:rPr>
          <w:b/>
          <w:bCs/>
          <w:sz w:val="20"/>
          <w:szCs w:val="20"/>
        </w:rPr>
        <w:t>, 2003</w:t>
      </w:r>
      <w:r w:rsidR="00776E49" w:rsidRPr="00B764FE">
        <w:rPr>
          <w:b/>
          <w:bCs/>
          <w:sz w:val="20"/>
          <w:szCs w:val="20"/>
        </w:rPr>
        <w:t xml:space="preserve"> </w:t>
      </w:r>
      <w:r w:rsidR="00776E49" w:rsidRPr="00B764FE">
        <w:rPr>
          <w:b/>
          <w:bCs/>
          <w:sz w:val="20"/>
          <w:szCs w:val="20"/>
          <w:vertAlign w:val="superscript"/>
        </w:rPr>
        <w:t>(</w:t>
      </w:r>
      <w:r w:rsidR="004C6C4B" w:rsidRPr="00B764FE">
        <w:rPr>
          <w:b/>
          <w:bCs/>
          <w:sz w:val="20"/>
          <w:szCs w:val="20"/>
          <w:vertAlign w:val="superscript"/>
        </w:rPr>
        <w:t>2</w:t>
      </w:r>
      <w:r w:rsidR="00727EF5" w:rsidRPr="00B764FE">
        <w:rPr>
          <w:b/>
          <w:bCs/>
          <w:sz w:val="20"/>
          <w:szCs w:val="20"/>
          <w:vertAlign w:val="superscript"/>
        </w:rPr>
        <w:t>4</w:t>
      </w:r>
      <w:r w:rsidRPr="00B764FE">
        <w:rPr>
          <w:b/>
          <w:bCs/>
          <w:sz w:val="20"/>
          <w:szCs w:val="20"/>
          <w:vertAlign w:val="superscript"/>
        </w:rPr>
        <w:t>)</w:t>
      </w:r>
      <w:r w:rsidRPr="00B764FE">
        <w:rPr>
          <w:sz w:val="20"/>
          <w:szCs w:val="20"/>
        </w:rPr>
        <w:t xml:space="preserve"> reported that nurses felt unable to handle verbally abusive situations, did nothing, or engaged in unhealthy coping behaviors such as drinking or taking medications. Respondents in </w:t>
      </w:r>
      <w:r w:rsidR="0017668D" w:rsidRPr="00B764FE">
        <w:rPr>
          <w:sz w:val="20"/>
          <w:szCs w:val="20"/>
        </w:rPr>
        <w:t>his</w:t>
      </w:r>
      <w:r w:rsidRPr="00B764FE">
        <w:rPr>
          <w:sz w:val="20"/>
          <w:szCs w:val="20"/>
        </w:rPr>
        <w:t xml:space="preserve"> study also reported an increase in the use of unhealthy coping behaviors.</w:t>
      </w:r>
    </w:p>
    <w:p w:rsidR="007B6CDA" w:rsidRPr="00B764FE" w:rsidRDefault="007B6CDA" w:rsidP="00B764FE">
      <w:pPr>
        <w:autoSpaceDE w:val="0"/>
        <w:autoSpaceDN w:val="0"/>
        <w:bidi w:val="0"/>
        <w:adjustRightInd w:val="0"/>
        <w:jc w:val="both"/>
        <w:rPr>
          <w:b/>
          <w:bCs/>
          <w:sz w:val="20"/>
          <w:szCs w:val="20"/>
        </w:rPr>
      </w:pPr>
    </w:p>
    <w:p w:rsidR="00BD5326" w:rsidRPr="00B764FE" w:rsidRDefault="00BD5326" w:rsidP="00B764FE">
      <w:pPr>
        <w:autoSpaceDE w:val="0"/>
        <w:autoSpaceDN w:val="0"/>
        <w:bidi w:val="0"/>
        <w:adjustRightInd w:val="0"/>
        <w:jc w:val="both"/>
        <w:rPr>
          <w:b/>
          <w:bCs/>
          <w:sz w:val="20"/>
          <w:szCs w:val="20"/>
        </w:rPr>
      </w:pPr>
      <w:r w:rsidRPr="00B764FE">
        <w:rPr>
          <w:b/>
          <w:bCs/>
          <w:sz w:val="20"/>
          <w:szCs w:val="20"/>
        </w:rPr>
        <w:t xml:space="preserve">Conclusion </w:t>
      </w:r>
    </w:p>
    <w:p w:rsidR="00BD5326" w:rsidRPr="00B764FE" w:rsidRDefault="00BD5326" w:rsidP="00B764FE">
      <w:pPr>
        <w:autoSpaceDE w:val="0"/>
        <w:autoSpaceDN w:val="0"/>
        <w:bidi w:val="0"/>
        <w:adjustRightInd w:val="0"/>
        <w:ind w:firstLine="426"/>
        <w:jc w:val="both"/>
        <w:rPr>
          <w:sz w:val="20"/>
          <w:szCs w:val="20"/>
        </w:rPr>
      </w:pPr>
      <w:r w:rsidRPr="00B764FE">
        <w:rPr>
          <w:sz w:val="20"/>
          <w:szCs w:val="20"/>
        </w:rPr>
        <w:t xml:space="preserve">Nursing students were exposed to bullying </w:t>
      </w:r>
      <w:r w:rsidR="00FC776F" w:rsidRPr="00B764FE">
        <w:rPr>
          <w:sz w:val="20"/>
          <w:szCs w:val="20"/>
        </w:rPr>
        <w:t>behaviors</w:t>
      </w:r>
      <w:r w:rsidRPr="00B764FE">
        <w:rPr>
          <w:sz w:val="20"/>
          <w:szCs w:val="20"/>
        </w:rPr>
        <w:t xml:space="preserve"> in </w:t>
      </w:r>
      <w:r w:rsidR="002221CD" w:rsidRPr="00B764FE">
        <w:rPr>
          <w:sz w:val="20"/>
          <w:szCs w:val="20"/>
        </w:rPr>
        <w:t>the</w:t>
      </w:r>
      <w:r w:rsidRPr="00B764FE">
        <w:rPr>
          <w:sz w:val="20"/>
          <w:szCs w:val="20"/>
        </w:rPr>
        <w:t xml:space="preserve"> practice settings and the educational settings</w:t>
      </w:r>
      <w:r w:rsidR="0067256C" w:rsidRPr="00B764FE">
        <w:rPr>
          <w:sz w:val="20"/>
          <w:szCs w:val="20"/>
        </w:rPr>
        <w:t>, High</w:t>
      </w:r>
      <w:r w:rsidRPr="00B764FE">
        <w:rPr>
          <w:sz w:val="20"/>
          <w:szCs w:val="20"/>
        </w:rPr>
        <w:t xml:space="preserve"> percent of student exposure to be shouted at or be the target of spontaneous anger (or rage) by nurse, patients and faculty employee of faculty. </w:t>
      </w:r>
      <w:r w:rsidR="00A70762" w:rsidRPr="00B764FE">
        <w:rPr>
          <w:sz w:val="20"/>
          <w:szCs w:val="20"/>
        </w:rPr>
        <w:t xml:space="preserve">Also </w:t>
      </w:r>
      <w:r w:rsidRPr="00B764FE">
        <w:rPr>
          <w:sz w:val="20"/>
          <w:szCs w:val="20"/>
        </w:rPr>
        <w:t xml:space="preserve">high percent of </w:t>
      </w:r>
      <w:proofErr w:type="gramStart"/>
      <w:r w:rsidRPr="00B764FE">
        <w:rPr>
          <w:sz w:val="20"/>
          <w:szCs w:val="20"/>
        </w:rPr>
        <w:t>students</w:t>
      </w:r>
      <w:proofErr w:type="gramEnd"/>
      <w:r w:rsidRPr="00B764FE">
        <w:rPr>
          <w:sz w:val="20"/>
          <w:szCs w:val="20"/>
        </w:rPr>
        <w:t xml:space="preserve"> exposure to behavior of </w:t>
      </w:r>
      <w:r w:rsidR="002221CD" w:rsidRPr="00B764FE">
        <w:rPr>
          <w:sz w:val="20"/>
          <w:szCs w:val="20"/>
        </w:rPr>
        <w:t>n</w:t>
      </w:r>
      <w:r w:rsidRPr="00B764FE">
        <w:rPr>
          <w:sz w:val="20"/>
          <w:szCs w:val="20"/>
        </w:rPr>
        <w:t xml:space="preserve">egative and disparaging remarks about nursing’s profession, </w:t>
      </w:r>
      <w:r w:rsidR="00A70762" w:rsidRPr="00B764FE">
        <w:rPr>
          <w:sz w:val="20"/>
          <w:szCs w:val="20"/>
        </w:rPr>
        <w:t>a</w:t>
      </w:r>
      <w:r w:rsidRPr="00B764FE">
        <w:rPr>
          <w:sz w:val="20"/>
          <w:szCs w:val="20"/>
        </w:rPr>
        <w:t xml:space="preserve">ssignments, task, work or rotation responsibilities made for </w:t>
      </w:r>
      <w:r w:rsidR="002221CD" w:rsidRPr="00B764FE">
        <w:rPr>
          <w:sz w:val="20"/>
          <w:szCs w:val="20"/>
        </w:rPr>
        <w:t xml:space="preserve">punishment. </w:t>
      </w:r>
      <w:r w:rsidR="00A70762" w:rsidRPr="00B764FE">
        <w:rPr>
          <w:sz w:val="20"/>
          <w:szCs w:val="20"/>
        </w:rPr>
        <w:t>M</w:t>
      </w:r>
      <w:r w:rsidRPr="00B764FE">
        <w:rPr>
          <w:sz w:val="20"/>
          <w:szCs w:val="20"/>
        </w:rPr>
        <w:t>ajority of students their response to bullying behavior were never increase of unhealthy behaviors.</w:t>
      </w:r>
    </w:p>
    <w:p w:rsidR="007B6CDA" w:rsidRPr="00B764FE" w:rsidRDefault="007B6CDA" w:rsidP="00B764FE">
      <w:pPr>
        <w:autoSpaceDE w:val="0"/>
        <w:autoSpaceDN w:val="0"/>
        <w:bidi w:val="0"/>
        <w:adjustRightInd w:val="0"/>
        <w:jc w:val="both"/>
        <w:rPr>
          <w:b/>
          <w:bCs/>
          <w:sz w:val="20"/>
          <w:szCs w:val="20"/>
        </w:rPr>
      </w:pPr>
    </w:p>
    <w:p w:rsidR="00BD5326" w:rsidRPr="00B764FE" w:rsidRDefault="00BD5326" w:rsidP="00B764FE">
      <w:pPr>
        <w:autoSpaceDE w:val="0"/>
        <w:autoSpaceDN w:val="0"/>
        <w:bidi w:val="0"/>
        <w:adjustRightInd w:val="0"/>
        <w:jc w:val="both"/>
        <w:rPr>
          <w:b/>
          <w:bCs/>
          <w:sz w:val="20"/>
          <w:szCs w:val="20"/>
        </w:rPr>
      </w:pPr>
      <w:r w:rsidRPr="00B764FE">
        <w:rPr>
          <w:b/>
          <w:bCs/>
          <w:sz w:val="20"/>
          <w:szCs w:val="20"/>
        </w:rPr>
        <w:t xml:space="preserve">Recommendation </w:t>
      </w:r>
    </w:p>
    <w:p w:rsidR="001D51FA" w:rsidRPr="00B764FE" w:rsidRDefault="00BD5326" w:rsidP="00B764FE">
      <w:pPr>
        <w:numPr>
          <w:ilvl w:val="0"/>
          <w:numId w:val="12"/>
        </w:numPr>
        <w:autoSpaceDE w:val="0"/>
        <w:autoSpaceDN w:val="0"/>
        <w:bidi w:val="0"/>
        <w:adjustRightInd w:val="0"/>
        <w:ind w:left="284" w:hanging="218"/>
        <w:rPr>
          <w:sz w:val="20"/>
          <w:szCs w:val="20"/>
        </w:rPr>
      </w:pPr>
      <w:r w:rsidRPr="00B764FE">
        <w:rPr>
          <w:sz w:val="20"/>
          <w:szCs w:val="20"/>
        </w:rPr>
        <w:t>Nursing</w:t>
      </w:r>
      <w:r w:rsidR="00637B92" w:rsidRPr="00B764FE">
        <w:rPr>
          <w:sz w:val="20"/>
          <w:szCs w:val="20"/>
        </w:rPr>
        <w:t>,</w:t>
      </w:r>
      <w:r w:rsidRPr="00B764FE">
        <w:rPr>
          <w:sz w:val="20"/>
          <w:szCs w:val="20"/>
        </w:rPr>
        <w:t xml:space="preserve"> </w:t>
      </w:r>
      <w:r w:rsidR="001D51FA" w:rsidRPr="00B764FE">
        <w:rPr>
          <w:sz w:val="20"/>
          <w:szCs w:val="20"/>
        </w:rPr>
        <w:t xml:space="preserve">faculty </w:t>
      </w:r>
      <w:r w:rsidRPr="00B764FE">
        <w:rPr>
          <w:sz w:val="20"/>
          <w:szCs w:val="20"/>
        </w:rPr>
        <w:t>staff and manager</w:t>
      </w:r>
      <w:r w:rsidR="00637B92" w:rsidRPr="00B764FE">
        <w:rPr>
          <w:sz w:val="20"/>
          <w:szCs w:val="20"/>
        </w:rPr>
        <w:t>s</w:t>
      </w:r>
      <w:r w:rsidRPr="00B764FE">
        <w:rPr>
          <w:sz w:val="20"/>
          <w:szCs w:val="20"/>
        </w:rPr>
        <w:t xml:space="preserve"> nee</w:t>
      </w:r>
      <w:r w:rsidR="00637B92" w:rsidRPr="00B764FE">
        <w:rPr>
          <w:sz w:val="20"/>
          <w:szCs w:val="20"/>
        </w:rPr>
        <w:t>d to be educated about bullying</w:t>
      </w:r>
      <w:r w:rsidRPr="00B764FE">
        <w:rPr>
          <w:sz w:val="20"/>
          <w:szCs w:val="20"/>
        </w:rPr>
        <w:t xml:space="preserve"> behaviors and how to deal with bullying.</w:t>
      </w:r>
      <w:r w:rsidR="00537DBA">
        <w:rPr>
          <w:sz w:val="20"/>
          <w:szCs w:val="20"/>
        </w:rPr>
        <w:t xml:space="preserve"> </w:t>
      </w:r>
    </w:p>
    <w:p w:rsidR="00BD5326" w:rsidRPr="00B764FE" w:rsidRDefault="00BD5326" w:rsidP="00B764FE">
      <w:pPr>
        <w:numPr>
          <w:ilvl w:val="0"/>
          <w:numId w:val="12"/>
        </w:numPr>
        <w:autoSpaceDE w:val="0"/>
        <w:autoSpaceDN w:val="0"/>
        <w:bidi w:val="0"/>
        <w:adjustRightInd w:val="0"/>
        <w:ind w:left="284" w:hanging="218"/>
        <w:jc w:val="both"/>
        <w:rPr>
          <w:sz w:val="20"/>
          <w:szCs w:val="20"/>
        </w:rPr>
      </w:pPr>
      <w:r w:rsidRPr="00B764FE">
        <w:rPr>
          <w:sz w:val="20"/>
          <w:szCs w:val="20"/>
        </w:rPr>
        <w:t>Encourage strategies to increase students’ awareness of this problem and its potential consequences are indicated.</w:t>
      </w:r>
      <w:r w:rsidR="00537DBA">
        <w:rPr>
          <w:sz w:val="20"/>
          <w:szCs w:val="20"/>
        </w:rPr>
        <w:t xml:space="preserve"> </w:t>
      </w:r>
    </w:p>
    <w:p w:rsidR="003209CC" w:rsidRPr="00B764FE" w:rsidRDefault="003209CC" w:rsidP="00B764FE">
      <w:pPr>
        <w:numPr>
          <w:ilvl w:val="0"/>
          <w:numId w:val="12"/>
        </w:numPr>
        <w:autoSpaceDE w:val="0"/>
        <w:autoSpaceDN w:val="0"/>
        <w:bidi w:val="0"/>
        <w:adjustRightInd w:val="0"/>
        <w:ind w:left="284" w:hanging="218"/>
        <w:jc w:val="both"/>
        <w:rPr>
          <w:sz w:val="20"/>
          <w:szCs w:val="20"/>
          <w:lang w:eastAsia="zh-CN"/>
        </w:rPr>
      </w:pPr>
      <w:r w:rsidRPr="00B764FE">
        <w:rPr>
          <w:sz w:val="20"/>
          <w:szCs w:val="20"/>
          <w:lang w:eastAsia="zh-CN"/>
        </w:rPr>
        <w:t xml:space="preserve">Develop educational programs regarding bullying and strategies </w:t>
      </w:r>
      <w:r w:rsidR="0008372F" w:rsidRPr="00B764FE">
        <w:rPr>
          <w:sz w:val="20"/>
          <w:szCs w:val="20"/>
        </w:rPr>
        <w:t>focused on skill building to help student</w:t>
      </w:r>
      <w:r w:rsidR="00637B92" w:rsidRPr="00B764FE">
        <w:rPr>
          <w:sz w:val="20"/>
          <w:szCs w:val="20"/>
        </w:rPr>
        <w:t>s</w:t>
      </w:r>
      <w:r w:rsidR="0008372F" w:rsidRPr="00B764FE">
        <w:rPr>
          <w:sz w:val="20"/>
          <w:szCs w:val="20"/>
        </w:rPr>
        <w:t xml:space="preserve"> nurs</w:t>
      </w:r>
      <w:r w:rsidR="00637B92" w:rsidRPr="00B764FE">
        <w:rPr>
          <w:sz w:val="20"/>
          <w:szCs w:val="20"/>
        </w:rPr>
        <w:t>ing</w:t>
      </w:r>
      <w:r w:rsidR="0008372F" w:rsidRPr="00B764FE">
        <w:rPr>
          <w:sz w:val="20"/>
          <w:szCs w:val="20"/>
        </w:rPr>
        <w:t xml:space="preserve"> respond appropriately when they are a victim of bullying</w:t>
      </w:r>
      <w:r w:rsidRPr="00B764FE">
        <w:rPr>
          <w:sz w:val="20"/>
          <w:szCs w:val="20"/>
          <w:lang w:eastAsia="zh-CN"/>
        </w:rPr>
        <w:t xml:space="preserve">. </w:t>
      </w:r>
    </w:p>
    <w:p w:rsidR="003209CC" w:rsidRPr="00B764FE" w:rsidRDefault="003209CC" w:rsidP="00B764FE">
      <w:pPr>
        <w:numPr>
          <w:ilvl w:val="0"/>
          <w:numId w:val="12"/>
        </w:numPr>
        <w:autoSpaceDE w:val="0"/>
        <w:autoSpaceDN w:val="0"/>
        <w:bidi w:val="0"/>
        <w:adjustRightInd w:val="0"/>
        <w:ind w:left="284" w:hanging="218"/>
        <w:jc w:val="both"/>
        <w:rPr>
          <w:sz w:val="20"/>
          <w:szCs w:val="20"/>
          <w:lang w:eastAsia="zh-CN"/>
        </w:rPr>
      </w:pPr>
      <w:r w:rsidRPr="00B764FE">
        <w:rPr>
          <w:sz w:val="20"/>
          <w:szCs w:val="20"/>
          <w:lang w:eastAsia="zh-CN"/>
        </w:rPr>
        <w:t xml:space="preserve">Develop and implement curricula that educate nursing students on the incidence of disruptive behaviors including lateral violence and bullying, to eradicate this behavior. </w:t>
      </w:r>
    </w:p>
    <w:p w:rsidR="003209CC" w:rsidRPr="00B764FE" w:rsidRDefault="003209CC" w:rsidP="00B764FE">
      <w:pPr>
        <w:numPr>
          <w:ilvl w:val="0"/>
          <w:numId w:val="12"/>
        </w:numPr>
        <w:autoSpaceDE w:val="0"/>
        <w:autoSpaceDN w:val="0"/>
        <w:bidi w:val="0"/>
        <w:adjustRightInd w:val="0"/>
        <w:ind w:left="284" w:hanging="218"/>
        <w:jc w:val="both"/>
        <w:rPr>
          <w:sz w:val="20"/>
          <w:szCs w:val="20"/>
          <w:lang w:eastAsia="zh-CN"/>
        </w:rPr>
      </w:pPr>
      <w:r w:rsidRPr="00B764FE">
        <w:rPr>
          <w:sz w:val="20"/>
          <w:szCs w:val="20"/>
          <w:lang w:eastAsia="zh-CN"/>
        </w:rPr>
        <w:t xml:space="preserve">Further </w:t>
      </w:r>
      <w:r w:rsidR="00DA4087" w:rsidRPr="00B764FE">
        <w:rPr>
          <w:sz w:val="20"/>
          <w:szCs w:val="20"/>
          <w:lang w:eastAsia="zh-CN"/>
        </w:rPr>
        <w:t>n</w:t>
      </w:r>
      <w:r w:rsidRPr="00B764FE">
        <w:rPr>
          <w:sz w:val="20"/>
          <w:szCs w:val="20"/>
          <w:lang w:eastAsia="zh-CN"/>
        </w:rPr>
        <w:t xml:space="preserve">ursing </w:t>
      </w:r>
      <w:r w:rsidR="00DA4087" w:rsidRPr="00B764FE">
        <w:rPr>
          <w:sz w:val="20"/>
          <w:szCs w:val="20"/>
          <w:lang w:eastAsia="zh-CN"/>
        </w:rPr>
        <w:t>r</w:t>
      </w:r>
      <w:r w:rsidRPr="00B764FE">
        <w:rPr>
          <w:sz w:val="20"/>
          <w:szCs w:val="20"/>
          <w:lang w:eastAsia="zh-CN"/>
        </w:rPr>
        <w:t xml:space="preserve">esearch </w:t>
      </w:r>
      <w:r w:rsidR="00DA4087" w:rsidRPr="00B764FE">
        <w:rPr>
          <w:sz w:val="20"/>
          <w:szCs w:val="20"/>
          <w:lang w:eastAsia="zh-CN"/>
        </w:rPr>
        <w:t>c</w:t>
      </w:r>
      <w:r w:rsidRPr="00B764FE">
        <w:rPr>
          <w:sz w:val="20"/>
          <w:szCs w:val="20"/>
          <w:lang w:eastAsia="zh-CN"/>
        </w:rPr>
        <w:t xml:space="preserve">ontinue to research the contributing factors and the process of bullying behaviors. </w:t>
      </w:r>
    </w:p>
    <w:p w:rsidR="00A92E0F" w:rsidRPr="00B764FE" w:rsidRDefault="00A92E0F" w:rsidP="00B764FE">
      <w:pPr>
        <w:numPr>
          <w:ilvl w:val="0"/>
          <w:numId w:val="12"/>
        </w:numPr>
        <w:autoSpaceDE w:val="0"/>
        <w:autoSpaceDN w:val="0"/>
        <w:bidi w:val="0"/>
        <w:adjustRightInd w:val="0"/>
        <w:ind w:left="284" w:hanging="218"/>
        <w:rPr>
          <w:sz w:val="20"/>
          <w:szCs w:val="20"/>
          <w:lang w:eastAsia="zh-CN"/>
        </w:rPr>
      </w:pPr>
      <w:r w:rsidRPr="00B764FE">
        <w:rPr>
          <w:sz w:val="20"/>
          <w:szCs w:val="20"/>
          <w:lang w:eastAsia="zh-CN"/>
        </w:rPr>
        <w:lastRenderedPageBreak/>
        <w:t xml:space="preserve">Promote a </w:t>
      </w:r>
      <w:r w:rsidR="0047374D" w:rsidRPr="00B764FE">
        <w:rPr>
          <w:sz w:val="20"/>
          <w:szCs w:val="20"/>
          <w:lang w:eastAsia="zh-CN"/>
        </w:rPr>
        <w:t>c</w:t>
      </w:r>
      <w:r w:rsidRPr="00B764FE">
        <w:rPr>
          <w:sz w:val="20"/>
          <w:szCs w:val="20"/>
          <w:lang w:eastAsia="zh-CN"/>
        </w:rPr>
        <w:t xml:space="preserve">ulture of </w:t>
      </w:r>
      <w:r w:rsidR="0047374D" w:rsidRPr="00B764FE">
        <w:rPr>
          <w:sz w:val="20"/>
          <w:szCs w:val="20"/>
          <w:lang w:eastAsia="zh-CN"/>
        </w:rPr>
        <w:t>s</w:t>
      </w:r>
      <w:r w:rsidRPr="00B764FE">
        <w:rPr>
          <w:sz w:val="20"/>
          <w:szCs w:val="20"/>
          <w:lang w:eastAsia="zh-CN"/>
        </w:rPr>
        <w:t xml:space="preserve">afety that encourages open and </w:t>
      </w:r>
      <w:r w:rsidR="0047374D" w:rsidRPr="00B764FE">
        <w:rPr>
          <w:sz w:val="20"/>
          <w:szCs w:val="20"/>
          <w:lang w:eastAsia="zh-CN"/>
        </w:rPr>
        <w:t>respectful communication</w:t>
      </w:r>
      <w:r w:rsidRPr="00B764FE">
        <w:rPr>
          <w:sz w:val="20"/>
          <w:szCs w:val="20"/>
          <w:lang w:eastAsia="zh-CN"/>
        </w:rPr>
        <w:t xml:space="preserve"> among all healthcare providers and staff</w:t>
      </w:r>
      <w:r w:rsidR="0047374D" w:rsidRPr="00B764FE">
        <w:rPr>
          <w:sz w:val="20"/>
          <w:szCs w:val="20"/>
          <w:lang w:eastAsia="zh-CN"/>
        </w:rPr>
        <w:t>.</w:t>
      </w:r>
      <w:r w:rsidRPr="00B764FE">
        <w:rPr>
          <w:sz w:val="20"/>
          <w:szCs w:val="20"/>
          <w:lang w:eastAsia="zh-CN"/>
        </w:rPr>
        <w:t xml:space="preserve"> </w:t>
      </w:r>
    </w:p>
    <w:p w:rsidR="00A92E0F" w:rsidRPr="00B764FE" w:rsidRDefault="00A92E0F" w:rsidP="00B764FE">
      <w:pPr>
        <w:autoSpaceDE w:val="0"/>
        <w:autoSpaceDN w:val="0"/>
        <w:bidi w:val="0"/>
        <w:adjustRightInd w:val="0"/>
        <w:ind w:left="360"/>
        <w:jc w:val="both"/>
        <w:rPr>
          <w:sz w:val="20"/>
          <w:szCs w:val="20"/>
          <w:lang w:eastAsia="zh-CN"/>
        </w:rPr>
      </w:pPr>
    </w:p>
    <w:p w:rsidR="00AB08C1" w:rsidRPr="00B764FE" w:rsidRDefault="00AB08C1" w:rsidP="000E3222">
      <w:pPr>
        <w:bidi w:val="0"/>
        <w:jc w:val="both"/>
        <w:rPr>
          <w:b/>
          <w:bCs/>
          <w:sz w:val="20"/>
          <w:szCs w:val="20"/>
          <w:lang w:bidi="ar-EG"/>
        </w:rPr>
      </w:pPr>
      <w:r w:rsidRPr="00B764FE">
        <w:rPr>
          <w:b/>
          <w:bCs/>
          <w:sz w:val="20"/>
          <w:szCs w:val="20"/>
          <w:lang w:bidi="ar-EG"/>
        </w:rPr>
        <w:t>References</w:t>
      </w:r>
    </w:p>
    <w:p w:rsidR="00AB08C1" w:rsidRPr="00B764FE" w:rsidRDefault="00AB08C1" w:rsidP="000E3222">
      <w:pPr>
        <w:numPr>
          <w:ilvl w:val="0"/>
          <w:numId w:val="14"/>
        </w:numPr>
        <w:bidi w:val="0"/>
        <w:jc w:val="lowKashida"/>
        <w:rPr>
          <w:sz w:val="20"/>
          <w:szCs w:val="20"/>
          <w:lang w:bidi="ar-EG"/>
        </w:rPr>
      </w:pPr>
      <w:r w:rsidRPr="00B764FE">
        <w:rPr>
          <w:sz w:val="20"/>
          <w:szCs w:val="20"/>
        </w:rPr>
        <w:t xml:space="preserve">Margaret H. </w:t>
      </w:r>
      <w:proofErr w:type="spellStart"/>
      <w:r w:rsidRPr="00B764FE">
        <w:rPr>
          <w:sz w:val="20"/>
          <w:szCs w:val="20"/>
        </w:rPr>
        <w:t>Vickers</w:t>
      </w:r>
      <w:r w:rsidR="00537DBA">
        <w:rPr>
          <w:sz w:val="20"/>
          <w:szCs w:val="20"/>
          <w:lang w:bidi="ar-EG"/>
        </w:rPr>
        <w:t>.</w:t>
      </w:r>
      <w:r w:rsidRPr="00B764FE">
        <w:rPr>
          <w:sz w:val="20"/>
          <w:szCs w:val="20"/>
        </w:rPr>
        <w:t>Towards</w:t>
      </w:r>
      <w:proofErr w:type="spellEnd"/>
      <w:r w:rsidRPr="00B764FE">
        <w:rPr>
          <w:sz w:val="20"/>
          <w:szCs w:val="20"/>
        </w:rPr>
        <w:t xml:space="preserve"> Employee Wellness: Rethinking</w:t>
      </w:r>
      <w:r w:rsidRPr="00B764FE">
        <w:rPr>
          <w:sz w:val="20"/>
          <w:szCs w:val="20"/>
          <w:lang w:bidi="ar-EG"/>
        </w:rPr>
        <w:t xml:space="preserve"> </w:t>
      </w:r>
      <w:r w:rsidRPr="00B764FE">
        <w:rPr>
          <w:sz w:val="20"/>
          <w:szCs w:val="20"/>
        </w:rPr>
        <w:t>Bullying Paradoxes and Masks.</w:t>
      </w:r>
      <w:r w:rsidR="00537DBA">
        <w:rPr>
          <w:sz w:val="20"/>
          <w:szCs w:val="20"/>
        </w:rPr>
        <w:t xml:space="preserve"> </w:t>
      </w:r>
      <w:r w:rsidRPr="00B764FE">
        <w:rPr>
          <w:sz w:val="20"/>
          <w:szCs w:val="20"/>
        </w:rPr>
        <w:t>Employ Respons</w:t>
      </w:r>
      <w:r w:rsidR="005C2DCF" w:rsidRPr="00B764FE">
        <w:rPr>
          <w:sz w:val="20"/>
          <w:szCs w:val="20"/>
        </w:rPr>
        <w:t>e</w:t>
      </w:r>
      <w:r w:rsidRPr="00B764FE">
        <w:rPr>
          <w:sz w:val="20"/>
          <w:szCs w:val="20"/>
        </w:rPr>
        <w:t xml:space="preserve"> Rights J. 2006.</w:t>
      </w:r>
      <w:r w:rsidR="00537DBA">
        <w:rPr>
          <w:sz w:val="20"/>
          <w:szCs w:val="20"/>
        </w:rPr>
        <w:t xml:space="preserve"> </w:t>
      </w:r>
      <w:r w:rsidRPr="00B764FE">
        <w:rPr>
          <w:sz w:val="20"/>
          <w:szCs w:val="20"/>
        </w:rPr>
        <w:t>18:267–281.</w:t>
      </w:r>
    </w:p>
    <w:p w:rsidR="00AB08C1" w:rsidRPr="00B764FE" w:rsidRDefault="00AB08C1" w:rsidP="000E3222">
      <w:pPr>
        <w:numPr>
          <w:ilvl w:val="0"/>
          <w:numId w:val="14"/>
        </w:numPr>
        <w:autoSpaceDE w:val="0"/>
        <w:autoSpaceDN w:val="0"/>
        <w:bidi w:val="0"/>
        <w:adjustRightInd w:val="0"/>
        <w:jc w:val="both"/>
        <w:rPr>
          <w:sz w:val="20"/>
          <w:szCs w:val="20"/>
          <w:lang w:bidi="ar-EG"/>
        </w:rPr>
      </w:pPr>
      <w:r w:rsidRPr="00B764FE">
        <w:rPr>
          <w:sz w:val="20"/>
          <w:szCs w:val="20"/>
        </w:rPr>
        <w:t>McKay R</w:t>
      </w:r>
      <w:r w:rsidRPr="00B764FE">
        <w:rPr>
          <w:sz w:val="20"/>
          <w:szCs w:val="20"/>
          <w:lang w:bidi="ar-EG"/>
        </w:rPr>
        <w:t xml:space="preserve">., </w:t>
      </w:r>
      <w:r w:rsidRPr="00B764FE">
        <w:rPr>
          <w:sz w:val="20"/>
          <w:szCs w:val="20"/>
        </w:rPr>
        <w:t xml:space="preserve">Arnold </w:t>
      </w:r>
      <w:r w:rsidR="003045BF" w:rsidRPr="00B764FE">
        <w:rPr>
          <w:sz w:val="20"/>
          <w:szCs w:val="20"/>
        </w:rPr>
        <w:t>DH,</w:t>
      </w:r>
      <w:r w:rsidRPr="00B764FE">
        <w:rPr>
          <w:sz w:val="20"/>
          <w:szCs w:val="20"/>
        </w:rPr>
        <w:t xml:space="preserve"> </w:t>
      </w:r>
      <w:proofErr w:type="spellStart"/>
      <w:r w:rsidRPr="00B764FE">
        <w:rPr>
          <w:sz w:val="20"/>
          <w:szCs w:val="20"/>
        </w:rPr>
        <w:t>Fratzl</w:t>
      </w:r>
      <w:proofErr w:type="spellEnd"/>
      <w:r w:rsidRPr="00B764FE">
        <w:rPr>
          <w:sz w:val="20"/>
          <w:szCs w:val="20"/>
        </w:rPr>
        <w:t xml:space="preserve"> J</w:t>
      </w:r>
      <w:r w:rsidRPr="00B764FE">
        <w:rPr>
          <w:sz w:val="20"/>
          <w:szCs w:val="20"/>
          <w:lang w:bidi="ar-EG"/>
        </w:rPr>
        <w:t>.</w:t>
      </w:r>
      <w:r w:rsidRPr="00B764FE">
        <w:rPr>
          <w:sz w:val="20"/>
          <w:szCs w:val="20"/>
        </w:rPr>
        <w:t xml:space="preserve"> &amp; Thomas R</w:t>
      </w:r>
      <w:r w:rsidRPr="00B764FE">
        <w:rPr>
          <w:sz w:val="20"/>
          <w:szCs w:val="20"/>
          <w:lang w:bidi="ar-EG"/>
        </w:rPr>
        <w:t xml:space="preserve">. </w:t>
      </w:r>
      <w:r w:rsidRPr="00B764FE">
        <w:rPr>
          <w:sz w:val="20"/>
          <w:szCs w:val="20"/>
        </w:rPr>
        <w:t>Workplace Bullying In Academia: A Canadian Study</w:t>
      </w:r>
      <w:r w:rsidR="00537DBA">
        <w:rPr>
          <w:sz w:val="20"/>
          <w:szCs w:val="20"/>
          <w:lang w:bidi="ar-EG"/>
        </w:rPr>
        <w:t xml:space="preserve"> </w:t>
      </w:r>
      <w:r w:rsidRPr="00B764FE">
        <w:rPr>
          <w:sz w:val="20"/>
          <w:szCs w:val="20"/>
        </w:rPr>
        <w:t>Employ Respons</w:t>
      </w:r>
      <w:r w:rsidR="005C2DCF" w:rsidRPr="00B764FE">
        <w:rPr>
          <w:sz w:val="20"/>
          <w:szCs w:val="20"/>
        </w:rPr>
        <w:t>e</w:t>
      </w:r>
      <w:r w:rsidRPr="00B764FE">
        <w:rPr>
          <w:sz w:val="20"/>
          <w:szCs w:val="20"/>
        </w:rPr>
        <w:t xml:space="preserve"> Rights J.</w:t>
      </w:r>
      <w:r w:rsidR="00537DBA">
        <w:rPr>
          <w:sz w:val="20"/>
          <w:szCs w:val="20"/>
        </w:rPr>
        <w:t xml:space="preserve"> </w:t>
      </w:r>
      <w:r w:rsidRPr="00B764FE">
        <w:rPr>
          <w:sz w:val="20"/>
          <w:szCs w:val="20"/>
        </w:rPr>
        <w:t>2008. 20:77–100.</w:t>
      </w:r>
    </w:p>
    <w:p w:rsidR="00AB08C1" w:rsidRPr="00B764FE" w:rsidRDefault="00AB08C1" w:rsidP="000E3222">
      <w:pPr>
        <w:numPr>
          <w:ilvl w:val="0"/>
          <w:numId w:val="14"/>
        </w:numPr>
        <w:autoSpaceDE w:val="0"/>
        <w:autoSpaceDN w:val="0"/>
        <w:bidi w:val="0"/>
        <w:adjustRightInd w:val="0"/>
        <w:jc w:val="both"/>
        <w:rPr>
          <w:sz w:val="20"/>
          <w:szCs w:val="20"/>
        </w:rPr>
      </w:pPr>
      <w:r w:rsidRPr="00B764FE">
        <w:rPr>
          <w:sz w:val="20"/>
          <w:szCs w:val="20"/>
        </w:rPr>
        <w:t>Hutchinson, M. (2009). Restorative approaches to workplace bullying: Educating nurses toward shared responsibility. Contemporary Nurse. 12 (1-2): 147-155.</w:t>
      </w:r>
    </w:p>
    <w:p w:rsidR="00AB08C1" w:rsidRPr="00B764FE" w:rsidRDefault="00AB08C1" w:rsidP="000E3222">
      <w:pPr>
        <w:numPr>
          <w:ilvl w:val="0"/>
          <w:numId w:val="14"/>
        </w:numPr>
        <w:autoSpaceDE w:val="0"/>
        <w:autoSpaceDN w:val="0"/>
        <w:bidi w:val="0"/>
        <w:adjustRightInd w:val="0"/>
        <w:jc w:val="both"/>
        <w:rPr>
          <w:sz w:val="20"/>
          <w:szCs w:val="20"/>
        </w:rPr>
      </w:pPr>
      <w:r w:rsidRPr="00B764FE">
        <w:rPr>
          <w:sz w:val="20"/>
          <w:szCs w:val="20"/>
        </w:rPr>
        <w:t xml:space="preserve">Vie TL. </w:t>
      </w:r>
      <w:proofErr w:type="spellStart"/>
      <w:r w:rsidRPr="00B764FE">
        <w:rPr>
          <w:sz w:val="20"/>
          <w:szCs w:val="20"/>
        </w:rPr>
        <w:t>Glasø</w:t>
      </w:r>
      <w:proofErr w:type="spellEnd"/>
      <w:r w:rsidRPr="00B764FE">
        <w:rPr>
          <w:sz w:val="20"/>
          <w:szCs w:val="20"/>
        </w:rPr>
        <w:t xml:space="preserve"> L. </w:t>
      </w:r>
      <w:proofErr w:type="spellStart"/>
      <w:r w:rsidRPr="00B764FE">
        <w:rPr>
          <w:sz w:val="20"/>
          <w:szCs w:val="20"/>
        </w:rPr>
        <w:t>Ståle</w:t>
      </w:r>
      <w:proofErr w:type="spellEnd"/>
      <w:r w:rsidRPr="00B764FE">
        <w:rPr>
          <w:sz w:val="20"/>
          <w:szCs w:val="20"/>
        </w:rPr>
        <w:t xml:space="preserve"> E. Health outcomes and self-labeling as a victim of workplace bullying. Journal of Psychosomatic Research. 2011. 37–43.</w:t>
      </w:r>
    </w:p>
    <w:p w:rsidR="00AB08C1" w:rsidRPr="00B764FE" w:rsidRDefault="00AB08C1" w:rsidP="000E3222">
      <w:pPr>
        <w:numPr>
          <w:ilvl w:val="0"/>
          <w:numId w:val="14"/>
        </w:numPr>
        <w:autoSpaceDE w:val="0"/>
        <w:autoSpaceDN w:val="0"/>
        <w:bidi w:val="0"/>
        <w:adjustRightInd w:val="0"/>
        <w:jc w:val="both"/>
        <w:rPr>
          <w:sz w:val="20"/>
          <w:szCs w:val="20"/>
        </w:rPr>
      </w:pPr>
      <w:r w:rsidRPr="00B764FE">
        <w:rPr>
          <w:sz w:val="20"/>
          <w:szCs w:val="20"/>
        </w:rPr>
        <w:t xml:space="preserve">Center for American Nurses. (2007). </w:t>
      </w:r>
      <w:proofErr w:type="gramStart"/>
      <w:r w:rsidRPr="00B764FE">
        <w:rPr>
          <w:sz w:val="20"/>
          <w:szCs w:val="20"/>
        </w:rPr>
        <w:t>Bullying</w:t>
      </w:r>
      <w:proofErr w:type="gramEnd"/>
      <w:r w:rsidRPr="00B764FE">
        <w:rPr>
          <w:sz w:val="20"/>
          <w:szCs w:val="20"/>
        </w:rPr>
        <w:t xml:space="preserve"> in the workplace: Reversing a culture. Silver Spring, MD: Center for American Nurses.</w:t>
      </w:r>
    </w:p>
    <w:p w:rsidR="00AB08C1" w:rsidRPr="00B764FE" w:rsidRDefault="00AB08C1" w:rsidP="000E3222">
      <w:pPr>
        <w:numPr>
          <w:ilvl w:val="0"/>
          <w:numId w:val="14"/>
        </w:numPr>
        <w:bidi w:val="0"/>
        <w:jc w:val="both"/>
        <w:rPr>
          <w:sz w:val="20"/>
          <w:szCs w:val="20"/>
        </w:rPr>
      </w:pPr>
      <w:r w:rsidRPr="00B764FE">
        <w:rPr>
          <w:sz w:val="20"/>
          <w:szCs w:val="20"/>
        </w:rPr>
        <w:t>Murray J S.</w:t>
      </w:r>
      <w:r w:rsidR="00537DBA">
        <w:rPr>
          <w:sz w:val="20"/>
          <w:szCs w:val="20"/>
        </w:rPr>
        <w:t xml:space="preserve"> </w:t>
      </w:r>
      <w:r w:rsidRPr="00B764FE">
        <w:rPr>
          <w:sz w:val="20"/>
          <w:szCs w:val="20"/>
        </w:rPr>
        <w:t>Workplace bullying the nursing</w:t>
      </w:r>
      <w:r w:rsidR="003045BF" w:rsidRPr="00B764FE">
        <w:rPr>
          <w:sz w:val="20"/>
          <w:szCs w:val="20"/>
        </w:rPr>
        <w:t>,</w:t>
      </w:r>
      <w:r w:rsidRPr="00B764FE">
        <w:rPr>
          <w:sz w:val="20"/>
          <w:szCs w:val="20"/>
        </w:rPr>
        <w:t xml:space="preserve"> </w:t>
      </w:r>
      <w:proofErr w:type="gramStart"/>
      <w:r w:rsidRPr="00B764FE">
        <w:rPr>
          <w:sz w:val="20"/>
          <w:szCs w:val="20"/>
        </w:rPr>
        <w:t>A</w:t>
      </w:r>
      <w:proofErr w:type="gramEnd"/>
      <w:r w:rsidRPr="00B764FE">
        <w:rPr>
          <w:sz w:val="20"/>
          <w:szCs w:val="20"/>
        </w:rPr>
        <w:t xml:space="preserve"> problem that can't be ignored. Med</w:t>
      </w:r>
      <w:r w:rsidR="003045BF" w:rsidRPr="00B764FE">
        <w:rPr>
          <w:sz w:val="20"/>
          <w:szCs w:val="20"/>
        </w:rPr>
        <w:t xml:space="preserve"> </w:t>
      </w:r>
      <w:proofErr w:type="spellStart"/>
      <w:r w:rsidRPr="00B764FE">
        <w:rPr>
          <w:sz w:val="20"/>
          <w:szCs w:val="20"/>
        </w:rPr>
        <w:t>surg</w:t>
      </w:r>
      <w:proofErr w:type="spellEnd"/>
      <w:r w:rsidRPr="00B764FE">
        <w:rPr>
          <w:sz w:val="20"/>
          <w:szCs w:val="20"/>
        </w:rPr>
        <w:t xml:space="preserve"> Nursing.</w:t>
      </w:r>
      <w:r w:rsidR="00537DBA">
        <w:rPr>
          <w:sz w:val="20"/>
          <w:szCs w:val="20"/>
        </w:rPr>
        <w:t xml:space="preserve"> </w:t>
      </w:r>
      <w:r w:rsidRPr="00B764FE">
        <w:rPr>
          <w:sz w:val="20"/>
          <w:szCs w:val="20"/>
        </w:rPr>
        <w:t>2009. 18 (5): 273- 276.</w:t>
      </w:r>
    </w:p>
    <w:p w:rsidR="00AB08C1" w:rsidRPr="00B764FE" w:rsidRDefault="00AB08C1" w:rsidP="000E3222">
      <w:pPr>
        <w:numPr>
          <w:ilvl w:val="0"/>
          <w:numId w:val="14"/>
        </w:numPr>
        <w:autoSpaceDE w:val="0"/>
        <w:autoSpaceDN w:val="0"/>
        <w:bidi w:val="0"/>
        <w:adjustRightInd w:val="0"/>
        <w:jc w:val="both"/>
        <w:rPr>
          <w:sz w:val="20"/>
          <w:szCs w:val="20"/>
        </w:rPr>
      </w:pPr>
      <w:r w:rsidRPr="00B764FE">
        <w:rPr>
          <w:sz w:val="20"/>
          <w:szCs w:val="20"/>
        </w:rPr>
        <w:t xml:space="preserve">Murray, J. S. No more nurse abuse. Let’s stop paying the emotional, physical, and financial costs of workplace </w:t>
      </w:r>
      <w:proofErr w:type="spellStart"/>
      <w:r w:rsidRPr="00B764FE">
        <w:rPr>
          <w:sz w:val="20"/>
          <w:szCs w:val="20"/>
        </w:rPr>
        <w:t>abuse.American</w:t>
      </w:r>
      <w:proofErr w:type="spellEnd"/>
      <w:r w:rsidRPr="00B764FE">
        <w:rPr>
          <w:sz w:val="20"/>
          <w:szCs w:val="20"/>
        </w:rPr>
        <w:t xml:space="preserve"> Nurse Today. 2008. 3(7):17-19.</w:t>
      </w:r>
    </w:p>
    <w:p w:rsidR="00AB08C1" w:rsidRPr="00B764FE" w:rsidRDefault="00AB08C1" w:rsidP="000E3222">
      <w:pPr>
        <w:numPr>
          <w:ilvl w:val="0"/>
          <w:numId w:val="14"/>
        </w:numPr>
        <w:autoSpaceDE w:val="0"/>
        <w:autoSpaceDN w:val="0"/>
        <w:bidi w:val="0"/>
        <w:adjustRightInd w:val="0"/>
        <w:jc w:val="both"/>
        <w:rPr>
          <w:sz w:val="20"/>
          <w:szCs w:val="20"/>
        </w:rPr>
      </w:pPr>
      <w:proofErr w:type="spellStart"/>
      <w:r w:rsidRPr="00B764FE">
        <w:rPr>
          <w:sz w:val="20"/>
          <w:szCs w:val="20"/>
        </w:rPr>
        <w:t>Salin</w:t>
      </w:r>
      <w:proofErr w:type="spellEnd"/>
      <w:r w:rsidRPr="00B764FE">
        <w:rPr>
          <w:sz w:val="20"/>
          <w:szCs w:val="20"/>
        </w:rPr>
        <w:t xml:space="preserve"> D. The prevention of workplace bullying as a question of human resource management: Measures adopted and underlying organizational factors. J. Mgmt.</w:t>
      </w:r>
      <w:r w:rsidR="00537DBA">
        <w:rPr>
          <w:sz w:val="20"/>
          <w:szCs w:val="20"/>
        </w:rPr>
        <w:t xml:space="preserve"> </w:t>
      </w:r>
      <w:r w:rsidRPr="00B764FE">
        <w:rPr>
          <w:sz w:val="20"/>
          <w:szCs w:val="20"/>
        </w:rPr>
        <w:t>2008. 24: 221–231.</w:t>
      </w:r>
      <w:r w:rsidR="007B6CDA" w:rsidRPr="00B764FE">
        <w:rPr>
          <w:sz w:val="20"/>
          <w:szCs w:val="20"/>
        </w:rPr>
        <w:t xml:space="preserve"> </w:t>
      </w:r>
      <w:r w:rsidRPr="00B764FE">
        <w:rPr>
          <w:sz w:val="20"/>
          <w:szCs w:val="20"/>
        </w:rPr>
        <w:t xml:space="preserve">Available at </w:t>
      </w:r>
      <w:hyperlink r:id="rId12" w:history="1">
        <w:r w:rsidRPr="00B764FE">
          <w:rPr>
            <w:rStyle w:val="Hyperlink"/>
            <w:color w:val="auto"/>
            <w:sz w:val="20"/>
            <w:szCs w:val="20"/>
            <w:u w:val="none"/>
          </w:rPr>
          <w:t>www.sciencedirect.com</w:t>
        </w:r>
      </w:hyperlink>
    </w:p>
    <w:p w:rsidR="00AB08C1" w:rsidRPr="00B764FE" w:rsidRDefault="00AB08C1" w:rsidP="000E3222">
      <w:pPr>
        <w:numPr>
          <w:ilvl w:val="0"/>
          <w:numId w:val="14"/>
        </w:numPr>
        <w:bidi w:val="0"/>
        <w:jc w:val="both"/>
        <w:rPr>
          <w:sz w:val="20"/>
          <w:szCs w:val="20"/>
          <w:lang w:bidi="ar-EG"/>
        </w:rPr>
      </w:pPr>
      <w:r w:rsidRPr="00B764FE">
        <w:rPr>
          <w:sz w:val="20"/>
          <w:szCs w:val="20"/>
        </w:rPr>
        <w:t xml:space="preserve">Craig W M. and </w:t>
      </w:r>
      <w:proofErr w:type="spellStart"/>
      <w:r w:rsidRPr="00B764FE">
        <w:rPr>
          <w:sz w:val="20"/>
          <w:szCs w:val="20"/>
        </w:rPr>
        <w:t>Pepler</w:t>
      </w:r>
      <w:proofErr w:type="spellEnd"/>
      <w:r w:rsidRPr="00B764FE">
        <w:rPr>
          <w:sz w:val="20"/>
          <w:szCs w:val="20"/>
        </w:rPr>
        <w:t>, D. J. Identifying and targeting risk for involvement in bullying and victimization. Canadian Journal of Psychiatry. 2003.48 (9): 577.</w:t>
      </w:r>
    </w:p>
    <w:p w:rsidR="00AB08C1" w:rsidRPr="00B764FE" w:rsidRDefault="00AB08C1" w:rsidP="000E3222">
      <w:pPr>
        <w:numPr>
          <w:ilvl w:val="0"/>
          <w:numId w:val="14"/>
        </w:numPr>
        <w:bidi w:val="0"/>
        <w:jc w:val="both"/>
        <w:rPr>
          <w:sz w:val="20"/>
          <w:szCs w:val="20"/>
          <w:lang w:bidi="ar-EG"/>
        </w:rPr>
      </w:pPr>
      <w:proofErr w:type="spellStart"/>
      <w:r w:rsidRPr="00B764FE">
        <w:rPr>
          <w:sz w:val="20"/>
          <w:szCs w:val="20"/>
        </w:rPr>
        <w:t>Mishna</w:t>
      </w:r>
      <w:proofErr w:type="spellEnd"/>
      <w:r w:rsidRPr="00B764FE">
        <w:rPr>
          <w:sz w:val="20"/>
          <w:szCs w:val="20"/>
        </w:rPr>
        <w:t xml:space="preserve">, F., &amp; </w:t>
      </w:r>
      <w:proofErr w:type="spellStart"/>
      <w:r w:rsidRPr="00B764FE">
        <w:rPr>
          <w:sz w:val="20"/>
          <w:szCs w:val="20"/>
        </w:rPr>
        <w:t>Alaggia</w:t>
      </w:r>
      <w:proofErr w:type="spellEnd"/>
      <w:r w:rsidRPr="00B764FE">
        <w:rPr>
          <w:sz w:val="20"/>
          <w:szCs w:val="20"/>
        </w:rPr>
        <w:t>, R. weighing the risks: A child's decision to disclose peer victimization. Children &amp; Schools. 2005, 27(4): 217-226.</w:t>
      </w:r>
    </w:p>
    <w:p w:rsidR="00AB08C1" w:rsidRPr="00B764FE" w:rsidRDefault="00AB08C1" w:rsidP="000E3222">
      <w:pPr>
        <w:numPr>
          <w:ilvl w:val="0"/>
          <w:numId w:val="14"/>
        </w:numPr>
        <w:autoSpaceDE w:val="0"/>
        <w:autoSpaceDN w:val="0"/>
        <w:bidi w:val="0"/>
        <w:adjustRightInd w:val="0"/>
        <w:jc w:val="both"/>
        <w:rPr>
          <w:sz w:val="20"/>
          <w:szCs w:val="20"/>
        </w:rPr>
      </w:pPr>
      <w:proofErr w:type="spellStart"/>
      <w:r w:rsidRPr="00B764FE">
        <w:rPr>
          <w:sz w:val="20"/>
          <w:szCs w:val="20"/>
        </w:rPr>
        <w:t>Hansena</w:t>
      </w:r>
      <w:proofErr w:type="spellEnd"/>
      <w:r w:rsidRPr="00B764FE">
        <w:rPr>
          <w:sz w:val="20"/>
          <w:szCs w:val="20"/>
        </w:rPr>
        <w:t xml:space="preserve"> A M., </w:t>
      </w:r>
      <w:proofErr w:type="spellStart"/>
      <w:r w:rsidRPr="00B764FE">
        <w:rPr>
          <w:sz w:val="20"/>
          <w:szCs w:val="20"/>
        </w:rPr>
        <w:t>Hogha</w:t>
      </w:r>
      <w:proofErr w:type="spellEnd"/>
      <w:r w:rsidRPr="00B764FE">
        <w:rPr>
          <w:sz w:val="20"/>
          <w:szCs w:val="20"/>
        </w:rPr>
        <w:t xml:space="preserve"> A., </w:t>
      </w:r>
      <w:proofErr w:type="spellStart"/>
      <w:r w:rsidRPr="00B764FE">
        <w:rPr>
          <w:sz w:val="20"/>
          <w:szCs w:val="20"/>
        </w:rPr>
        <w:t>Perssonb</w:t>
      </w:r>
      <w:proofErr w:type="spellEnd"/>
      <w:r w:rsidRPr="00B764FE">
        <w:rPr>
          <w:sz w:val="20"/>
          <w:szCs w:val="20"/>
        </w:rPr>
        <w:t xml:space="preserve"> R., </w:t>
      </w:r>
      <w:proofErr w:type="spellStart"/>
      <w:r w:rsidRPr="00B764FE">
        <w:rPr>
          <w:sz w:val="20"/>
          <w:szCs w:val="20"/>
        </w:rPr>
        <w:t>Karlsonb</w:t>
      </w:r>
      <w:proofErr w:type="spellEnd"/>
      <w:r w:rsidRPr="00B764FE">
        <w:rPr>
          <w:sz w:val="20"/>
          <w:szCs w:val="20"/>
        </w:rPr>
        <w:t xml:space="preserve"> B., </w:t>
      </w:r>
      <w:proofErr w:type="spellStart"/>
      <w:r w:rsidRPr="00B764FE">
        <w:rPr>
          <w:sz w:val="20"/>
          <w:szCs w:val="20"/>
        </w:rPr>
        <w:t>Gardea</w:t>
      </w:r>
      <w:proofErr w:type="spellEnd"/>
      <w:r w:rsidRPr="00B764FE">
        <w:rPr>
          <w:sz w:val="20"/>
          <w:szCs w:val="20"/>
        </w:rPr>
        <w:t xml:space="preserve"> AH.</w:t>
      </w:r>
      <w:r w:rsidR="00537DBA">
        <w:rPr>
          <w:sz w:val="20"/>
          <w:szCs w:val="20"/>
        </w:rPr>
        <w:t xml:space="preserve"> </w:t>
      </w:r>
      <w:r w:rsidRPr="00B764FE">
        <w:rPr>
          <w:sz w:val="20"/>
          <w:szCs w:val="20"/>
        </w:rPr>
        <w:t xml:space="preserve">And </w:t>
      </w:r>
      <w:proofErr w:type="spellStart"/>
      <w:r w:rsidRPr="00B764FE">
        <w:rPr>
          <w:sz w:val="20"/>
          <w:szCs w:val="20"/>
        </w:rPr>
        <w:t>Orbeak</w:t>
      </w:r>
      <w:proofErr w:type="spellEnd"/>
      <w:r w:rsidRPr="00B764FE">
        <w:rPr>
          <w:sz w:val="20"/>
          <w:szCs w:val="20"/>
        </w:rPr>
        <w:t xml:space="preserve"> P.</w:t>
      </w:r>
      <w:r w:rsidR="00537DBA">
        <w:rPr>
          <w:sz w:val="20"/>
          <w:szCs w:val="20"/>
        </w:rPr>
        <w:t xml:space="preserve"> </w:t>
      </w:r>
      <w:proofErr w:type="gramStart"/>
      <w:r w:rsidRPr="00B764FE">
        <w:rPr>
          <w:sz w:val="20"/>
          <w:szCs w:val="20"/>
        </w:rPr>
        <w:t>Bullying</w:t>
      </w:r>
      <w:proofErr w:type="gramEnd"/>
      <w:r w:rsidRPr="00B764FE">
        <w:rPr>
          <w:sz w:val="20"/>
          <w:szCs w:val="20"/>
        </w:rPr>
        <w:t xml:space="preserve"> at work, health outcomes, and physiological stress response. Journal of Psychosomatic Research. 2006. 60: 63– 72.</w:t>
      </w:r>
    </w:p>
    <w:p w:rsidR="00AB08C1" w:rsidRPr="00B764FE" w:rsidRDefault="00AB08C1" w:rsidP="000E3222">
      <w:pPr>
        <w:numPr>
          <w:ilvl w:val="0"/>
          <w:numId w:val="14"/>
        </w:numPr>
        <w:autoSpaceDE w:val="0"/>
        <w:autoSpaceDN w:val="0"/>
        <w:bidi w:val="0"/>
        <w:adjustRightInd w:val="0"/>
        <w:jc w:val="both"/>
        <w:rPr>
          <w:sz w:val="20"/>
          <w:szCs w:val="20"/>
        </w:rPr>
      </w:pPr>
      <w:proofErr w:type="spellStart"/>
      <w:r w:rsidRPr="00B764FE">
        <w:rPr>
          <w:sz w:val="20"/>
          <w:szCs w:val="20"/>
        </w:rPr>
        <w:t>Agervold</w:t>
      </w:r>
      <w:proofErr w:type="spellEnd"/>
      <w:r w:rsidRPr="00B764FE">
        <w:rPr>
          <w:sz w:val="20"/>
          <w:szCs w:val="20"/>
        </w:rPr>
        <w:t xml:space="preserve"> M. Personality and Social Sciences. The significance of organizational factors for the incidence of bullying.</w:t>
      </w:r>
      <w:r w:rsidR="00537DBA">
        <w:rPr>
          <w:sz w:val="20"/>
          <w:szCs w:val="20"/>
        </w:rPr>
        <w:t xml:space="preserve"> </w:t>
      </w:r>
      <w:r w:rsidRPr="00B764FE">
        <w:rPr>
          <w:sz w:val="20"/>
          <w:szCs w:val="20"/>
        </w:rPr>
        <w:t>Journal of Psychology. 2009. 50: 267–276</w:t>
      </w:r>
      <w:r w:rsidR="00813066" w:rsidRPr="00B764FE">
        <w:rPr>
          <w:sz w:val="20"/>
          <w:szCs w:val="20"/>
        </w:rPr>
        <w:t>.</w:t>
      </w:r>
      <w:r w:rsidR="00537DBA">
        <w:rPr>
          <w:sz w:val="20"/>
          <w:szCs w:val="20"/>
        </w:rPr>
        <w:t xml:space="preserve"> </w:t>
      </w:r>
    </w:p>
    <w:p w:rsidR="00AB08C1" w:rsidRPr="00B764FE" w:rsidRDefault="00AB08C1" w:rsidP="000E3222">
      <w:pPr>
        <w:numPr>
          <w:ilvl w:val="0"/>
          <w:numId w:val="14"/>
        </w:numPr>
        <w:autoSpaceDE w:val="0"/>
        <w:autoSpaceDN w:val="0"/>
        <w:bidi w:val="0"/>
        <w:adjustRightInd w:val="0"/>
        <w:jc w:val="both"/>
        <w:rPr>
          <w:sz w:val="20"/>
          <w:szCs w:val="20"/>
        </w:rPr>
      </w:pPr>
      <w:proofErr w:type="spellStart"/>
      <w:r w:rsidRPr="00B764FE">
        <w:rPr>
          <w:sz w:val="20"/>
          <w:szCs w:val="20"/>
        </w:rPr>
        <w:t>Vessey</w:t>
      </w:r>
      <w:proofErr w:type="spellEnd"/>
      <w:r w:rsidRPr="00B764FE">
        <w:rPr>
          <w:sz w:val="20"/>
          <w:szCs w:val="20"/>
        </w:rPr>
        <w:t xml:space="preserve"> </w:t>
      </w:r>
      <w:proofErr w:type="spellStart"/>
      <w:r w:rsidRPr="00B764FE">
        <w:rPr>
          <w:sz w:val="20"/>
          <w:szCs w:val="20"/>
        </w:rPr>
        <w:t>JA.Demarco</w:t>
      </w:r>
      <w:proofErr w:type="spellEnd"/>
      <w:r w:rsidRPr="00B764FE">
        <w:rPr>
          <w:sz w:val="20"/>
          <w:szCs w:val="20"/>
        </w:rPr>
        <w:t xml:space="preserve"> RF. </w:t>
      </w:r>
      <w:proofErr w:type="spellStart"/>
      <w:r w:rsidRPr="00B764FE">
        <w:rPr>
          <w:sz w:val="20"/>
          <w:szCs w:val="20"/>
        </w:rPr>
        <w:t>Geffney</w:t>
      </w:r>
      <w:proofErr w:type="spellEnd"/>
      <w:r w:rsidRPr="00B764FE">
        <w:rPr>
          <w:sz w:val="20"/>
          <w:szCs w:val="20"/>
        </w:rPr>
        <w:t xml:space="preserve"> DA. And </w:t>
      </w:r>
      <w:proofErr w:type="spellStart"/>
      <w:r w:rsidRPr="00B764FE">
        <w:rPr>
          <w:sz w:val="20"/>
          <w:szCs w:val="20"/>
        </w:rPr>
        <w:t>Buden</w:t>
      </w:r>
      <w:proofErr w:type="spellEnd"/>
      <w:r w:rsidRPr="00B764FE">
        <w:rPr>
          <w:sz w:val="20"/>
          <w:szCs w:val="20"/>
        </w:rPr>
        <w:t xml:space="preserve"> WC. Bullying of staff registered nurses in the workplace: A preliminary study for developing personal and organizational strategies for transformation of hostile to healthy workplace </w:t>
      </w:r>
      <w:r w:rsidRPr="00B764FE">
        <w:rPr>
          <w:sz w:val="20"/>
          <w:szCs w:val="20"/>
        </w:rPr>
        <w:lastRenderedPageBreak/>
        <w:t>environments. Journal of Professional Nursing.</w:t>
      </w:r>
      <w:r w:rsidR="00537DBA">
        <w:rPr>
          <w:sz w:val="20"/>
          <w:szCs w:val="20"/>
        </w:rPr>
        <w:t xml:space="preserve"> </w:t>
      </w:r>
      <w:r w:rsidRPr="00B764FE">
        <w:rPr>
          <w:sz w:val="20"/>
          <w:szCs w:val="20"/>
        </w:rPr>
        <w:t>2009. 25(5): 299–306.</w:t>
      </w:r>
      <w:r w:rsidR="00537DBA">
        <w:rPr>
          <w:sz w:val="20"/>
          <w:szCs w:val="20"/>
        </w:rPr>
        <w:t xml:space="preserve"> </w:t>
      </w:r>
    </w:p>
    <w:p w:rsidR="00AB08C1" w:rsidRPr="00B764FE" w:rsidRDefault="00AB08C1" w:rsidP="000E3222">
      <w:pPr>
        <w:numPr>
          <w:ilvl w:val="0"/>
          <w:numId w:val="14"/>
        </w:numPr>
        <w:autoSpaceDE w:val="0"/>
        <w:autoSpaceDN w:val="0"/>
        <w:bidi w:val="0"/>
        <w:adjustRightInd w:val="0"/>
        <w:jc w:val="both"/>
        <w:rPr>
          <w:sz w:val="20"/>
          <w:szCs w:val="20"/>
        </w:rPr>
      </w:pPr>
      <w:r w:rsidRPr="00B764FE">
        <w:rPr>
          <w:sz w:val="20"/>
          <w:szCs w:val="20"/>
        </w:rPr>
        <w:t xml:space="preserve">Hutchinson M., Vickers HM, Wilkes L. and Jackson D. Issues affecting workplace wellbeing. A typology of bullying </w:t>
      </w:r>
      <w:proofErr w:type="spellStart"/>
      <w:r w:rsidRPr="00B764FE">
        <w:rPr>
          <w:sz w:val="20"/>
          <w:szCs w:val="20"/>
        </w:rPr>
        <w:t>behaviours</w:t>
      </w:r>
      <w:proofErr w:type="spellEnd"/>
      <w:r w:rsidRPr="00B764FE">
        <w:rPr>
          <w:sz w:val="20"/>
          <w:szCs w:val="20"/>
        </w:rPr>
        <w:t>: the experiences of Australian nurses.</w:t>
      </w:r>
      <w:r w:rsidR="00537DBA">
        <w:rPr>
          <w:sz w:val="20"/>
          <w:szCs w:val="20"/>
        </w:rPr>
        <w:t xml:space="preserve"> </w:t>
      </w:r>
      <w:r w:rsidRPr="00B764FE">
        <w:rPr>
          <w:sz w:val="20"/>
          <w:szCs w:val="20"/>
        </w:rPr>
        <w:t xml:space="preserve">Journal of Clinical Nursing. 2009.19: 2319–2328. </w:t>
      </w:r>
    </w:p>
    <w:p w:rsidR="00A70AEB" w:rsidRPr="00B764FE" w:rsidRDefault="00A70AEB" w:rsidP="000E3222">
      <w:pPr>
        <w:numPr>
          <w:ilvl w:val="0"/>
          <w:numId w:val="14"/>
        </w:numPr>
        <w:autoSpaceDE w:val="0"/>
        <w:autoSpaceDN w:val="0"/>
        <w:bidi w:val="0"/>
        <w:adjustRightInd w:val="0"/>
        <w:jc w:val="both"/>
        <w:rPr>
          <w:sz w:val="20"/>
          <w:szCs w:val="20"/>
        </w:rPr>
      </w:pPr>
      <w:proofErr w:type="spellStart"/>
      <w:r w:rsidRPr="00B764FE">
        <w:rPr>
          <w:sz w:val="20"/>
          <w:szCs w:val="20"/>
        </w:rPr>
        <w:t>Magnavita</w:t>
      </w:r>
      <w:proofErr w:type="spellEnd"/>
      <w:r w:rsidRPr="00B764FE">
        <w:rPr>
          <w:sz w:val="20"/>
          <w:szCs w:val="20"/>
        </w:rPr>
        <w:t xml:space="preserve">, N. and </w:t>
      </w:r>
      <w:proofErr w:type="spellStart"/>
      <w:r w:rsidRPr="00B764FE">
        <w:rPr>
          <w:sz w:val="20"/>
          <w:szCs w:val="20"/>
        </w:rPr>
        <w:t>Heponiemi</w:t>
      </w:r>
      <w:proofErr w:type="spellEnd"/>
      <w:r w:rsidRPr="00B764FE">
        <w:rPr>
          <w:sz w:val="20"/>
          <w:szCs w:val="20"/>
        </w:rPr>
        <w:t>, T. Workplace violence against nursing students and nurses: an Italian experience. Journal of Nursing</w:t>
      </w:r>
      <w:r w:rsidR="007B6CDA" w:rsidRPr="00B764FE">
        <w:rPr>
          <w:sz w:val="20"/>
          <w:szCs w:val="20"/>
        </w:rPr>
        <w:t xml:space="preserve"> </w:t>
      </w:r>
      <w:r w:rsidRPr="00B764FE">
        <w:rPr>
          <w:sz w:val="20"/>
          <w:szCs w:val="20"/>
        </w:rPr>
        <w:t xml:space="preserve">Scholarship. 2011. 43(2): 203-210. </w:t>
      </w:r>
    </w:p>
    <w:p w:rsidR="00A70AEB" w:rsidRPr="00B764FE" w:rsidRDefault="00A70AEB" w:rsidP="000E3222">
      <w:pPr>
        <w:numPr>
          <w:ilvl w:val="0"/>
          <w:numId w:val="14"/>
        </w:numPr>
        <w:bidi w:val="0"/>
        <w:jc w:val="both"/>
        <w:rPr>
          <w:sz w:val="20"/>
          <w:szCs w:val="20"/>
          <w:lang w:bidi="ar-EG"/>
        </w:rPr>
      </w:pPr>
      <w:r w:rsidRPr="00B764FE">
        <w:rPr>
          <w:sz w:val="20"/>
          <w:szCs w:val="20"/>
          <w:lang w:val="nl-NL"/>
        </w:rPr>
        <w:t xml:space="preserve">Laschinger HK. Wongb C A. Grau AL. </w:t>
      </w:r>
      <w:r w:rsidRPr="00B764FE">
        <w:rPr>
          <w:sz w:val="20"/>
          <w:szCs w:val="20"/>
        </w:rPr>
        <w:t>The influence of authentic leadership on newly graduated nurses’</w:t>
      </w:r>
      <w:r w:rsidR="00727EF5" w:rsidRPr="00B764FE">
        <w:rPr>
          <w:sz w:val="20"/>
          <w:szCs w:val="20"/>
        </w:rPr>
        <w:t xml:space="preserve"> </w:t>
      </w:r>
      <w:r w:rsidRPr="00B764FE">
        <w:rPr>
          <w:sz w:val="20"/>
          <w:szCs w:val="20"/>
        </w:rPr>
        <w:t>experiences of workplace bullying, burnout and retention outcomes: A cross-sectional study. International Journal of Nursing Studies. 2012. 49: 1266–1276:</w:t>
      </w:r>
      <w:r w:rsidR="007B6CDA" w:rsidRPr="00B764FE">
        <w:rPr>
          <w:sz w:val="20"/>
          <w:szCs w:val="20"/>
        </w:rPr>
        <w:t xml:space="preserve"> </w:t>
      </w:r>
      <w:r w:rsidRPr="00B764FE">
        <w:rPr>
          <w:sz w:val="20"/>
          <w:szCs w:val="20"/>
        </w:rPr>
        <w:t xml:space="preserve">journal homepage:www.elsevier.com/ijns.S. </w:t>
      </w:r>
      <w:proofErr w:type="spellStart"/>
      <w:r w:rsidRPr="00B764FE">
        <w:rPr>
          <w:sz w:val="20"/>
          <w:szCs w:val="20"/>
        </w:rPr>
        <w:t>Laschinger</w:t>
      </w:r>
      <w:proofErr w:type="spellEnd"/>
      <w:r w:rsidRPr="00B764FE">
        <w:rPr>
          <w:sz w:val="20"/>
          <w:szCs w:val="20"/>
        </w:rPr>
        <w:t xml:space="preserve"> </w:t>
      </w:r>
      <w:r w:rsidR="005C2DCF" w:rsidRPr="00B764FE">
        <w:rPr>
          <w:b/>
          <w:bCs/>
          <w:i/>
          <w:iCs/>
          <w:sz w:val="20"/>
          <w:szCs w:val="20"/>
        </w:rPr>
        <w:t>et al.,</w:t>
      </w:r>
      <w:r w:rsidRPr="00B764FE">
        <w:rPr>
          <w:sz w:val="20"/>
          <w:szCs w:val="20"/>
        </w:rPr>
        <w:t>/ International Journal of Nursing Studies 49 (2012) 1266–1276</w:t>
      </w:r>
    </w:p>
    <w:p w:rsidR="00A70AEB" w:rsidRPr="00B764FE" w:rsidRDefault="00A70AEB" w:rsidP="000E3222">
      <w:pPr>
        <w:numPr>
          <w:ilvl w:val="0"/>
          <w:numId w:val="14"/>
        </w:numPr>
        <w:autoSpaceDE w:val="0"/>
        <w:autoSpaceDN w:val="0"/>
        <w:bidi w:val="0"/>
        <w:adjustRightInd w:val="0"/>
        <w:jc w:val="both"/>
        <w:rPr>
          <w:sz w:val="20"/>
          <w:szCs w:val="20"/>
        </w:rPr>
      </w:pPr>
      <w:r w:rsidRPr="00B764FE">
        <w:rPr>
          <w:sz w:val="20"/>
          <w:szCs w:val="20"/>
        </w:rPr>
        <w:t>Cooper J R., Walker J., Askew R., Robinson CJ. And McNair M</w:t>
      </w:r>
      <w:r w:rsidR="000E3222">
        <w:rPr>
          <w:rFonts w:hint="eastAsia"/>
          <w:sz w:val="20"/>
          <w:szCs w:val="20"/>
          <w:lang w:eastAsia="zh-CN"/>
        </w:rPr>
        <w:t xml:space="preserve"> </w:t>
      </w:r>
      <w:r w:rsidRPr="00B764FE">
        <w:rPr>
          <w:sz w:val="20"/>
          <w:szCs w:val="20"/>
        </w:rPr>
        <w:t>Students’ perceptions of bullying behaviors by nursing faculty.</w:t>
      </w:r>
      <w:r w:rsidR="00537DBA">
        <w:rPr>
          <w:sz w:val="20"/>
          <w:szCs w:val="20"/>
        </w:rPr>
        <w:t xml:space="preserve"> </w:t>
      </w:r>
      <w:r w:rsidRPr="00B764FE">
        <w:rPr>
          <w:sz w:val="20"/>
          <w:szCs w:val="20"/>
        </w:rPr>
        <w:t>Issues in Educational Research. 2011. 21(1):1-21.</w:t>
      </w:r>
    </w:p>
    <w:p w:rsidR="00AB08C1" w:rsidRPr="00B764FE" w:rsidRDefault="00AB08C1" w:rsidP="005D7674">
      <w:pPr>
        <w:numPr>
          <w:ilvl w:val="0"/>
          <w:numId w:val="14"/>
        </w:numPr>
        <w:autoSpaceDE w:val="0"/>
        <w:autoSpaceDN w:val="0"/>
        <w:bidi w:val="0"/>
        <w:adjustRightInd w:val="0"/>
        <w:jc w:val="both"/>
        <w:rPr>
          <w:sz w:val="20"/>
          <w:szCs w:val="20"/>
        </w:rPr>
      </w:pPr>
      <w:proofErr w:type="spellStart"/>
      <w:r w:rsidRPr="00B764FE">
        <w:rPr>
          <w:sz w:val="20"/>
          <w:szCs w:val="20"/>
        </w:rPr>
        <w:t>Celik</w:t>
      </w:r>
      <w:proofErr w:type="spellEnd"/>
      <w:r w:rsidRPr="00B764FE">
        <w:rPr>
          <w:sz w:val="20"/>
          <w:szCs w:val="20"/>
        </w:rPr>
        <w:t xml:space="preserve">, S.S., and </w:t>
      </w:r>
      <w:proofErr w:type="spellStart"/>
      <w:r w:rsidRPr="00B764FE">
        <w:rPr>
          <w:sz w:val="20"/>
          <w:szCs w:val="20"/>
        </w:rPr>
        <w:t>Bayraktar</w:t>
      </w:r>
      <w:proofErr w:type="spellEnd"/>
      <w:r w:rsidRPr="00B764FE">
        <w:rPr>
          <w:sz w:val="20"/>
          <w:szCs w:val="20"/>
        </w:rPr>
        <w:t>, N. A study of nursing student abuse in Turkey. Journal of Nursing Education. 2004.43(7): 330-336.</w:t>
      </w:r>
    </w:p>
    <w:p w:rsidR="00AB08C1" w:rsidRPr="00B764FE" w:rsidRDefault="00AB08C1" w:rsidP="005D7674">
      <w:pPr>
        <w:numPr>
          <w:ilvl w:val="0"/>
          <w:numId w:val="14"/>
        </w:numPr>
        <w:autoSpaceDE w:val="0"/>
        <w:autoSpaceDN w:val="0"/>
        <w:bidi w:val="0"/>
        <w:adjustRightInd w:val="0"/>
        <w:jc w:val="both"/>
        <w:rPr>
          <w:sz w:val="20"/>
          <w:szCs w:val="20"/>
        </w:rPr>
      </w:pPr>
      <w:proofErr w:type="spellStart"/>
      <w:r w:rsidRPr="00B764FE">
        <w:rPr>
          <w:sz w:val="20"/>
          <w:szCs w:val="20"/>
        </w:rPr>
        <w:t>Bilgel</w:t>
      </w:r>
      <w:proofErr w:type="spellEnd"/>
      <w:r w:rsidRPr="00B764FE">
        <w:rPr>
          <w:sz w:val="20"/>
          <w:szCs w:val="20"/>
        </w:rPr>
        <w:t xml:space="preserve">, N., </w:t>
      </w:r>
      <w:proofErr w:type="spellStart"/>
      <w:r w:rsidRPr="00B764FE">
        <w:rPr>
          <w:sz w:val="20"/>
          <w:szCs w:val="20"/>
        </w:rPr>
        <w:t>Aytac</w:t>
      </w:r>
      <w:proofErr w:type="spellEnd"/>
      <w:r w:rsidRPr="00B764FE">
        <w:rPr>
          <w:sz w:val="20"/>
          <w:szCs w:val="20"/>
        </w:rPr>
        <w:t xml:space="preserve">, S., </w:t>
      </w:r>
      <w:proofErr w:type="spellStart"/>
      <w:r w:rsidRPr="00B764FE">
        <w:rPr>
          <w:sz w:val="20"/>
          <w:szCs w:val="20"/>
        </w:rPr>
        <w:t>Bayram</w:t>
      </w:r>
      <w:proofErr w:type="spellEnd"/>
      <w:r w:rsidRPr="00B764FE">
        <w:rPr>
          <w:sz w:val="20"/>
          <w:szCs w:val="20"/>
        </w:rPr>
        <w:t>, N. Bullying in Turkish white-collar workers. Occupational Medicine. 2006. 56: 226-31.PMid: 16507600 http://dx.doi.org/10.1093/occmed/kqj041</w:t>
      </w:r>
    </w:p>
    <w:p w:rsidR="00865E19" w:rsidRPr="00B764FE" w:rsidRDefault="00865E19" w:rsidP="005D7674">
      <w:pPr>
        <w:numPr>
          <w:ilvl w:val="0"/>
          <w:numId w:val="14"/>
        </w:numPr>
        <w:autoSpaceDE w:val="0"/>
        <w:autoSpaceDN w:val="0"/>
        <w:bidi w:val="0"/>
        <w:adjustRightInd w:val="0"/>
        <w:jc w:val="both"/>
        <w:rPr>
          <w:sz w:val="20"/>
          <w:szCs w:val="20"/>
          <w:lang w:eastAsia="zh-CN"/>
        </w:rPr>
      </w:pPr>
      <w:proofErr w:type="spellStart"/>
      <w:r w:rsidRPr="00B764FE">
        <w:rPr>
          <w:sz w:val="20"/>
          <w:szCs w:val="20"/>
          <w:lang w:eastAsia="zh-CN"/>
        </w:rPr>
        <w:lastRenderedPageBreak/>
        <w:t>Keely</w:t>
      </w:r>
      <w:proofErr w:type="spellEnd"/>
      <w:r w:rsidRPr="00B764FE">
        <w:rPr>
          <w:sz w:val="20"/>
          <w:szCs w:val="20"/>
          <w:lang w:eastAsia="zh-CN"/>
        </w:rPr>
        <w:t xml:space="preserve">, B.R. Recognition and prevention of hospital violence. Dimensions of Critical Care Nursing. 2002; 21 (6): 236-24. </w:t>
      </w:r>
    </w:p>
    <w:p w:rsidR="00865E19" w:rsidRPr="00B764FE" w:rsidRDefault="004C6C4B" w:rsidP="005D7674">
      <w:pPr>
        <w:numPr>
          <w:ilvl w:val="0"/>
          <w:numId w:val="14"/>
        </w:numPr>
        <w:autoSpaceDE w:val="0"/>
        <w:autoSpaceDN w:val="0"/>
        <w:bidi w:val="0"/>
        <w:adjustRightInd w:val="0"/>
        <w:jc w:val="both"/>
        <w:rPr>
          <w:sz w:val="20"/>
          <w:szCs w:val="20"/>
        </w:rPr>
      </w:pPr>
      <w:proofErr w:type="spellStart"/>
      <w:r w:rsidRPr="00B764FE">
        <w:rPr>
          <w:sz w:val="20"/>
          <w:szCs w:val="20"/>
          <w:lang w:eastAsia="zh-CN"/>
        </w:rPr>
        <w:t>Celebioglu</w:t>
      </w:r>
      <w:proofErr w:type="spellEnd"/>
      <w:r w:rsidR="00865E19" w:rsidRPr="00B764FE">
        <w:rPr>
          <w:sz w:val="20"/>
          <w:szCs w:val="20"/>
          <w:lang w:eastAsia="zh-CN"/>
        </w:rPr>
        <w:t xml:space="preserve"> A., </w:t>
      </w:r>
      <w:proofErr w:type="spellStart"/>
      <w:r w:rsidR="00865E19" w:rsidRPr="00B764FE">
        <w:rPr>
          <w:sz w:val="20"/>
          <w:szCs w:val="20"/>
          <w:lang w:eastAsia="zh-CN"/>
        </w:rPr>
        <w:t>Akpinar</w:t>
      </w:r>
      <w:proofErr w:type="spellEnd"/>
      <w:r w:rsidR="00865E19" w:rsidRPr="00B764FE">
        <w:rPr>
          <w:sz w:val="20"/>
          <w:szCs w:val="20"/>
          <w:lang w:eastAsia="zh-CN"/>
        </w:rPr>
        <w:t xml:space="preserve"> R.B., </w:t>
      </w:r>
      <w:proofErr w:type="spellStart"/>
      <w:r w:rsidR="00865E19" w:rsidRPr="00B764FE">
        <w:rPr>
          <w:sz w:val="20"/>
          <w:szCs w:val="20"/>
          <w:lang w:eastAsia="zh-CN"/>
        </w:rPr>
        <w:t>Kucukoglu</w:t>
      </w:r>
      <w:proofErr w:type="spellEnd"/>
      <w:r w:rsidR="00865E19" w:rsidRPr="00B764FE">
        <w:rPr>
          <w:sz w:val="20"/>
          <w:szCs w:val="20"/>
          <w:lang w:eastAsia="zh-CN"/>
        </w:rPr>
        <w:t xml:space="preserve">, and </w:t>
      </w:r>
      <w:proofErr w:type="spellStart"/>
      <w:r w:rsidR="00865E19" w:rsidRPr="00B764FE">
        <w:rPr>
          <w:sz w:val="20"/>
          <w:szCs w:val="20"/>
          <w:lang w:eastAsia="zh-CN"/>
        </w:rPr>
        <w:t>Engin</w:t>
      </w:r>
      <w:proofErr w:type="spellEnd"/>
      <w:r w:rsidR="00865E19" w:rsidRPr="00B764FE">
        <w:rPr>
          <w:sz w:val="20"/>
          <w:szCs w:val="20"/>
          <w:lang w:eastAsia="zh-CN"/>
        </w:rPr>
        <w:t xml:space="preserve"> R. Violence experienced by Turkish nursing students in clinical settings: their emotions and behaviors. Nurse Education Today. 2010</w:t>
      </w:r>
      <w:r w:rsidRPr="00B764FE">
        <w:rPr>
          <w:sz w:val="20"/>
          <w:szCs w:val="20"/>
          <w:lang w:eastAsia="zh-CN"/>
        </w:rPr>
        <w:t>.</w:t>
      </w:r>
      <w:r w:rsidR="00865E19" w:rsidRPr="00B764FE">
        <w:rPr>
          <w:sz w:val="20"/>
          <w:szCs w:val="20"/>
          <w:lang w:eastAsia="zh-CN"/>
        </w:rPr>
        <w:t xml:space="preserve"> 30: 687-691. </w:t>
      </w:r>
    </w:p>
    <w:p w:rsidR="00CB0318" w:rsidRPr="00B764FE" w:rsidRDefault="00CB0318" w:rsidP="005D7674">
      <w:pPr>
        <w:numPr>
          <w:ilvl w:val="0"/>
          <w:numId w:val="14"/>
        </w:numPr>
        <w:autoSpaceDE w:val="0"/>
        <w:autoSpaceDN w:val="0"/>
        <w:bidi w:val="0"/>
        <w:adjustRightInd w:val="0"/>
        <w:jc w:val="both"/>
        <w:rPr>
          <w:sz w:val="20"/>
          <w:szCs w:val="20"/>
        </w:rPr>
      </w:pPr>
      <w:r w:rsidRPr="00B764FE">
        <w:rPr>
          <w:sz w:val="20"/>
          <w:szCs w:val="20"/>
        </w:rPr>
        <w:t xml:space="preserve">Ferns T. and </w:t>
      </w:r>
      <w:proofErr w:type="spellStart"/>
      <w:r w:rsidRPr="00B764FE">
        <w:rPr>
          <w:sz w:val="20"/>
          <w:szCs w:val="20"/>
        </w:rPr>
        <w:t>Meerabeau</w:t>
      </w:r>
      <w:proofErr w:type="spellEnd"/>
      <w:r w:rsidRPr="00B764FE">
        <w:rPr>
          <w:sz w:val="20"/>
          <w:szCs w:val="20"/>
        </w:rPr>
        <w:t xml:space="preserve"> L. Verbal abuse experienced by nursing students. Journal of Advanced Nursing. 2007.</w:t>
      </w:r>
      <w:r w:rsidR="004C6C4B" w:rsidRPr="00B764FE">
        <w:rPr>
          <w:sz w:val="20"/>
          <w:szCs w:val="20"/>
        </w:rPr>
        <w:t xml:space="preserve"> 61(4):</w:t>
      </w:r>
      <w:r w:rsidRPr="00B764FE">
        <w:rPr>
          <w:sz w:val="20"/>
          <w:szCs w:val="20"/>
        </w:rPr>
        <w:t>436-444. PMid:18034811</w:t>
      </w:r>
    </w:p>
    <w:p w:rsidR="00865E19" w:rsidRPr="00B764FE" w:rsidRDefault="00865E19" w:rsidP="005D7674">
      <w:pPr>
        <w:numPr>
          <w:ilvl w:val="0"/>
          <w:numId w:val="14"/>
        </w:numPr>
        <w:autoSpaceDE w:val="0"/>
        <w:autoSpaceDN w:val="0"/>
        <w:bidi w:val="0"/>
        <w:adjustRightInd w:val="0"/>
        <w:jc w:val="both"/>
        <w:rPr>
          <w:b/>
          <w:bCs/>
          <w:sz w:val="20"/>
          <w:szCs w:val="20"/>
          <w:lang w:bidi="ar-EG"/>
        </w:rPr>
      </w:pPr>
      <w:proofErr w:type="spellStart"/>
      <w:r w:rsidRPr="00B764FE">
        <w:rPr>
          <w:sz w:val="20"/>
          <w:szCs w:val="20"/>
        </w:rPr>
        <w:t>Palaz</w:t>
      </w:r>
      <w:proofErr w:type="spellEnd"/>
      <w:r w:rsidR="00C51187" w:rsidRPr="00B764FE">
        <w:rPr>
          <w:sz w:val="20"/>
          <w:szCs w:val="20"/>
        </w:rPr>
        <w:t xml:space="preserve"> S</w:t>
      </w:r>
      <w:r w:rsidR="004C6C4B" w:rsidRPr="00B764FE">
        <w:rPr>
          <w:sz w:val="20"/>
          <w:szCs w:val="20"/>
        </w:rPr>
        <w:t xml:space="preserve">. </w:t>
      </w:r>
      <w:r w:rsidRPr="00B764FE">
        <w:rPr>
          <w:sz w:val="20"/>
          <w:szCs w:val="20"/>
        </w:rPr>
        <w:t>Turkish nursing students’ perceptions and experiences of bullying behavior in nursing education, Journal of Nursing Education and Practice</w:t>
      </w:r>
      <w:r w:rsidR="004C6C4B" w:rsidRPr="00B764FE">
        <w:rPr>
          <w:sz w:val="20"/>
          <w:szCs w:val="20"/>
        </w:rPr>
        <w:t>.</w:t>
      </w:r>
      <w:r w:rsidRPr="00B764FE">
        <w:rPr>
          <w:sz w:val="20"/>
          <w:szCs w:val="20"/>
        </w:rPr>
        <w:t xml:space="preserve"> January 2013</w:t>
      </w:r>
      <w:r w:rsidR="004C6C4B" w:rsidRPr="00B764FE">
        <w:rPr>
          <w:sz w:val="20"/>
          <w:szCs w:val="20"/>
        </w:rPr>
        <w:t>.</w:t>
      </w:r>
      <w:r w:rsidRPr="00B764FE">
        <w:rPr>
          <w:sz w:val="20"/>
          <w:szCs w:val="20"/>
        </w:rPr>
        <w:t xml:space="preserve"> Vol. 3, No. 1</w:t>
      </w:r>
      <w:r w:rsidR="00191D05" w:rsidRPr="00B764FE">
        <w:rPr>
          <w:sz w:val="20"/>
          <w:szCs w:val="20"/>
        </w:rPr>
        <w:t>.</w:t>
      </w:r>
      <w:r w:rsidR="00537DBA">
        <w:rPr>
          <w:sz w:val="20"/>
          <w:szCs w:val="20"/>
          <w:lang w:eastAsia="zh-CN"/>
        </w:rPr>
        <w:t xml:space="preserve"> </w:t>
      </w:r>
      <w:r w:rsidR="00191D05" w:rsidRPr="00B764FE">
        <w:rPr>
          <w:sz w:val="20"/>
          <w:szCs w:val="20"/>
          <w:lang w:eastAsia="zh-CN"/>
        </w:rPr>
        <w:t>www.sciedu.ca/jnep</w:t>
      </w:r>
      <w:r w:rsidR="00537DBA">
        <w:rPr>
          <w:rFonts w:hint="eastAsia"/>
          <w:sz w:val="20"/>
          <w:szCs w:val="20"/>
          <w:lang w:eastAsia="zh-CN"/>
        </w:rPr>
        <w:t>.</w:t>
      </w:r>
      <w:r w:rsidR="00537DBA">
        <w:rPr>
          <w:sz w:val="20"/>
          <w:szCs w:val="20"/>
        </w:rPr>
        <w:t xml:space="preserve">  </w:t>
      </w:r>
    </w:p>
    <w:p w:rsidR="00776E49" w:rsidRPr="00B764FE" w:rsidRDefault="00776E49" w:rsidP="005D7674">
      <w:pPr>
        <w:numPr>
          <w:ilvl w:val="0"/>
          <w:numId w:val="14"/>
        </w:numPr>
        <w:autoSpaceDE w:val="0"/>
        <w:autoSpaceDN w:val="0"/>
        <w:bidi w:val="0"/>
        <w:adjustRightInd w:val="0"/>
        <w:jc w:val="both"/>
        <w:rPr>
          <w:sz w:val="20"/>
          <w:szCs w:val="20"/>
        </w:rPr>
      </w:pPr>
      <w:proofErr w:type="spellStart"/>
      <w:r w:rsidRPr="00B764FE">
        <w:rPr>
          <w:sz w:val="20"/>
          <w:szCs w:val="20"/>
        </w:rPr>
        <w:t>Sofield</w:t>
      </w:r>
      <w:proofErr w:type="spellEnd"/>
      <w:r w:rsidRPr="00B764FE">
        <w:rPr>
          <w:sz w:val="20"/>
          <w:szCs w:val="20"/>
        </w:rPr>
        <w:t xml:space="preserve">, L., &amp; </w:t>
      </w:r>
      <w:proofErr w:type="spellStart"/>
      <w:r w:rsidRPr="00B764FE">
        <w:rPr>
          <w:sz w:val="20"/>
          <w:szCs w:val="20"/>
        </w:rPr>
        <w:t>Salmond</w:t>
      </w:r>
      <w:proofErr w:type="spellEnd"/>
      <w:r w:rsidRPr="00B764FE">
        <w:rPr>
          <w:sz w:val="20"/>
          <w:szCs w:val="20"/>
        </w:rPr>
        <w:t xml:space="preserve">, S. W. (2003). Workplace violence: A focus on </w:t>
      </w:r>
      <w:r w:rsidR="0047374D" w:rsidRPr="00B764FE">
        <w:rPr>
          <w:sz w:val="20"/>
          <w:szCs w:val="20"/>
        </w:rPr>
        <w:t>v</w:t>
      </w:r>
      <w:r w:rsidRPr="00B764FE">
        <w:rPr>
          <w:sz w:val="20"/>
          <w:szCs w:val="20"/>
        </w:rPr>
        <w:t xml:space="preserve">erbal abuse and intent to leave the organization. </w:t>
      </w:r>
      <w:r w:rsidR="005B7D44" w:rsidRPr="00B764FE">
        <w:rPr>
          <w:sz w:val="20"/>
          <w:szCs w:val="20"/>
        </w:rPr>
        <w:t>Orthopedic</w:t>
      </w:r>
      <w:r w:rsidRPr="00B764FE">
        <w:rPr>
          <w:sz w:val="20"/>
          <w:szCs w:val="20"/>
        </w:rPr>
        <w:t xml:space="preserve"> Nursing, 22(4), 274-283.</w:t>
      </w:r>
    </w:p>
    <w:p w:rsidR="00776E49" w:rsidRPr="00B764FE" w:rsidRDefault="00776E49" w:rsidP="005D7674">
      <w:pPr>
        <w:numPr>
          <w:ilvl w:val="0"/>
          <w:numId w:val="14"/>
        </w:numPr>
        <w:autoSpaceDE w:val="0"/>
        <w:autoSpaceDN w:val="0"/>
        <w:bidi w:val="0"/>
        <w:adjustRightInd w:val="0"/>
        <w:jc w:val="both"/>
        <w:rPr>
          <w:sz w:val="20"/>
          <w:szCs w:val="20"/>
        </w:rPr>
      </w:pPr>
      <w:r w:rsidRPr="00B764FE">
        <w:rPr>
          <w:sz w:val="20"/>
          <w:szCs w:val="20"/>
        </w:rPr>
        <w:t xml:space="preserve">Randle, J. Bullying in the </w:t>
      </w:r>
      <w:r w:rsidR="004C6C4B" w:rsidRPr="00B764FE">
        <w:rPr>
          <w:sz w:val="20"/>
          <w:szCs w:val="20"/>
        </w:rPr>
        <w:t>N</w:t>
      </w:r>
      <w:r w:rsidRPr="00B764FE">
        <w:rPr>
          <w:sz w:val="20"/>
          <w:szCs w:val="20"/>
        </w:rPr>
        <w:t xml:space="preserve">ursing </w:t>
      </w:r>
      <w:r w:rsidR="004C6C4B" w:rsidRPr="00B764FE">
        <w:rPr>
          <w:sz w:val="20"/>
          <w:szCs w:val="20"/>
        </w:rPr>
        <w:t>P</w:t>
      </w:r>
      <w:r w:rsidRPr="00B764FE">
        <w:rPr>
          <w:sz w:val="20"/>
          <w:szCs w:val="20"/>
        </w:rPr>
        <w:t>rofession. Journal of Advanced Nursing. 2003; 43(4): 395-401.</w:t>
      </w:r>
    </w:p>
    <w:p w:rsidR="00776E49" w:rsidRPr="00B764FE" w:rsidRDefault="00776E49" w:rsidP="005D7674">
      <w:pPr>
        <w:numPr>
          <w:ilvl w:val="0"/>
          <w:numId w:val="14"/>
        </w:numPr>
        <w:autoSpaceDE w:val="0"/>
        <w:autoSpaceDN w:val="0"/>
        <w:bidi w:val="0"/>
        <w:adjustRightInd w:val="0"/>
        <w:jc w:val="both"/>
        <w:rPr>
          <w:sz w:val="20"/>
          <w:szCs w:val="20"/>
        </w:rPr>
      </w:pPr>
      <w:r w:rsidRPr="00B764FE">
        <w:rPr>
          <w:sz w:val="20"/>
          <w:szCs w:val="20"/>
        </w:rPr>
        <w:t xml:space="preserve">O’Connell, B., Young, J., Brooks, J., Hutchings, J., </w:t>
      </w:r>
      <w:r w:rsidR="004C6C4B" w:rsidRPr="00B764FE">
        <w:rPr>
          <w:sz w:val="20"/>
          <w:szCs w:val="20"/>
        </w:rPr>
        <w:t xml:space="preserve">and </w:t>
      </w:r>
      <w:proofErr w:type="spellStart"/>
      <w:r w:rsidRPr="00B764FE">
        <w:rPr>
          <w:sz w:val="20"/>
          <w:szCs w:val="20"/>
        </w:rPr>
        <w:t>Lofthouse</w:t>
      </w:r>
      <w:proofErr w:type="spellEnd"/>
      <w:r w:rsidRPr="00B764FE">
        <w:rPr>
          <w:sz w:val="20"/>
          <w:szCs w:val="20"/>
        </w:rPr>
        <w:t>, J. (2000). Nurses’</w:t>
      </w:r>
      <w:r w:rsidR="004C6C4B" w:rsidRPr="00B764FE">
        <w:rPr>
          <w:sz w:val="20"/>
          <w:szCs w:val="20"/>
        </w:rPr>
        <w:t xml:space="preserve"> Perceptions</w:t>
      </w:r>
      <w:r w:rsidRPr="00B764FE">
        <w:rPr>
          <w:sz w:val="20"/>
          <w:szCs w:val="20"/>
        </w:rPr>
        <w:t xml:space="preserve"> of the </w:t>
      </w:r>
      <w:r w:rsidR="004C6C4B" w:rsidRPr="00B764FE">
        <w:rPr>
          <w:sz w:val="20"/>
          <w:szCs w:val="20"/>
        </w:rPr>
        <w:t>N</w:t>
      </w:r>
      <w:r w:rsidRPr="00B764FE">
        <w:rPr>
          <w:sz w:val="20"/>
          <w:szCs w:val="20"/>
        </w:rPr>
        <w:t xml:space="preserve">ature and </w:t>
      </w:r>
      <w:r w:rsidR="004C6C4B" w:rsidRPr="00B764FE">
        <w:rPr>
          <w:sz w:val="20"/>
          <w:szCs w:val="20"/>
        </w:rPr>
        <w:t>F</w:t>
      </w:r>
      <w:r w:rsidRPr="00B764FE">
        <w:rPr>
          <w:sz w:val="20"/>
          <w:szCs w:val="20"/>
        </w:rPr>
        <w:t xml:space="preserve">requency of </w:t>
      </w:r>
      <w:r w:rsidR="004C6C4B" w:rsidRPr="00B764FE">
        <w:rPr>
          <w:sz w:val="20"/>
          <w:szCs w:val="20"/>
        </w:rPr>
        <w:t>A</w:t>
      </w:r>
      <w:r w:rsidRPr="00B764FE">
        <w:rPr>
          <w:sz w:val="20"/>
          <w:szCs w:val="20"/>
        </w:rPr>
        <w:t xml:space="preserve">ggression in </w:t>
      </w:r>
      <w:r w:rsidR="004C6C4B" w:rsidRPr="00B764FE">
        <w:rPr>
          <w:sz w:val="20"/>
          <w:szCs w:val="20"/>
        </w:rPr>
        <w:t>G</w:t>
      </w:r>
      <w:r w:rsidRPr="00B764FE">
        <w:rPr>
          <w:sz w:val="20"/>
          <w:szCs w:val="20"/>
        </w:rPr>
        <w:t xml:space="preserve">eneral </w:t>
      </w:r>
      <w:r w:rsidR="004C6C4B" w:rsidRPr="00B764FE">
        <w:rPr>
          <w:sz w:val="20"/>
          <w:szCs w:val="20"/>
        </w:rPr>
        <w:t>W</w:t>
      </w:r>
      <w:r w:rsidRPr="00B764FE">
        <w:rPr>
          <w:sz w:val="20"/>
          <w:szCs w:val="20"/>
        </w:rPr>
        <w:t xml:space="preserve">ard </w:t>
      </w:r>
      <w:r w:rsidR="004C6C4B" w:rsidRPr="00B764FE">
        <w:rPr>
          <w:sz w:val="20"/>
          <w:szCs w:val="20"/>
        </w:rPr>
        <w:t>S</w:t>
      </w:r>
      <w:r w:rsidRPr="00B764FE">
        <w:rPr>
          <w:sz w:val="20"/>
          <w:szCs w:val="20"/>
        </w:rPr>
        <w:t xml:space="preserve">ettings and </w:t>
      </w:r>
      <w:r w:rsidR="004C6C4B" w:rsidRPr="00B764FE">
        <w:rPr>
          <w:sz w:val="20"/>
          <w:szCs w:val="20"/>
        </w:rPr>
        <w:t>H</w:t>
      </w:r>
      <w:r w:rsidRPr="00B764FE">
        <w:rPr>
          <w:sz w:val="20"/>
          <w:szCs w:val="20"/>
        </w:rPr>
        <w:t xml:space="preserve">igh </w:t>
      </w:r>
      <w:r w:rsidR="004C6C4B" w:rsidRPr="00B764FE">
        <w:rPr>
          <w:sz w:val="20"/>
          <w:szCs w:val="20"/>
        </w:rPr>
        <w:t>D</w:t>
      </w:r>
      <w:r w:rsidRPr="00B764FE">
        <w:rPr>
          <w:sz w:val="20"/>
          <w:szCs w:val="20"/>
        </w:rPr>
        <w:t xml:space="preserve">ependency </w:t>
      </w:r>
      <w:r w:rsidR="004C6C4B" w:rsidRPr="00B764FE">
        <w:rPr>
          <w:sz w:val="20"/>
          <w:szCs w:val="20"/>
        </w:rPr>
        <w:t>A</w:t>
      </w:r>
      <w:r w:rsidRPr="00B764FE">
        <w:rPr>
          <w:sz w:val="20"/>
          <w:szCs w:val="20"/>
        </w:rPr>
        <w:t>reas. Journal of Clinical Nursing, 9, 602-610.</w:t>
      </w:r>
    </w:p>
    <w:p w:rsidR="00537DBA" w:rsidRDefault="00537DBA" w:rsidP="00B764FE">
      <w:pPr>
        <w:autoSpaceDE w:val="0"/>
        <w:autoSpaceDN w:val="0"/>
        <w:bidi w:val="0"/>
        <w:adjustRightInd w:val="0"/>
        <w:jc w:val="both"/>
        <w:rPr>
          <w:sz w:val="20"/>
          <w:szCs w:val="20"/>
          <w:lang w:eastAsia="zh-CN"/>
        </w:rPr>
        <w:sectPr w:rsidR="00537DBA" w:rsidSect="00537DBA">
          <w:type w:val="continuous"/>
          <w:pgSz w:w="12240" w:h="15840" w:code="1"/>
          <w:pgMar w:top="1440" w:right="1440" w:bottom="1440" w:left="1440" w:header="720" w:footer="720" w:gutter="0"/>
          <w:cols w:num="2" w:space="576"/>
          <w:docGrid w:linePitch="360"/>
        </w:sectPr>
      </w:pPr>
    </w:p>
    <w:p w:rsidR="00865E19" w:rsidRDefault="00865E19" w:rsidP="00B764FE">
      <w:pPr>
        <w:autoSpaceDE w:val="0"/>
        <w:autoSpaceDN w:val="0"/>
        <w:bidi w:val="0"/>
        <w:adjustRightInd w:val="0"/>
        <w:jc w:val="both"/>
        <w:rPr>
          <w:rFonts w:hint="eastAsia"/>
          <w:sz w:val="20"/>
          <w:szCs w:val="20"/>
          <w:lang w:eastAsia="zh-CN"/>
        </w:rPr>
      </w:pPr>
    </w:p>
    <w:p w:rsidR="00537DBA" w:rsidRDefault="00537DBA" w:rsidP="00537DBA">
      <w:pPr>
        <w:autoSpaceDE w:val="0"/>
        <w:autoSpaceDN w:val="0"/>
        <w:bidi w:val="0"/>
        <w:adjustRightInd w:val="0"/>
        <w:jc w:val="both"/>
        <w:rPr>
          <w:rFonts w:hint="eastAsia"/>
          <w:sz w:val="20"/>
          <w:szCs w:val="20"/>
          <w:lang w:eastAsia="zh-CN"/>
        </w:rPr>
      </w:pPr>
    </w:p>
    <w:p w:rsidR="00537DBA" w:rsidRPr="00B764FE" w:rsidRDefault="00537DBA" w:rsidP="00537DBA">
      <w:pPr>
        <w:autoSpaceDE w:val="0"/>
        <w:autoSpaceDN w:val="0"/>
        <w:bidi w:val="0"/>
        <w:adjustRightInd w:val="0"/>
        <w:jc w:val="both"/>
        <w:rPr>
          <w:rFonts w:hint="eastAsia"/>
          <w:sz w:val="20"/>
          <w:szCs w:val="20"/>
          <w:lang w:eastAsia="zh-CN"/>
        </w:rPr>
      </w:pPr>
      <w:r>
        <w:rPr>
          <w:rFonts w:hint="eastAsia"/>
          <w:sz w:val="20"/>
          <w:szCs w:val="20"/>
          <w:lang w:eastAsia="zh-CN"/>
        </w:rPr>
        <w:t>12/2/2013</w:t>
      </w:r>
    </w:p>
    <w:sectPr w:rsidR="00537DBA" w:rsidRPr="00B764FE" w:rsidSect="00C94118">
      <w:type w:val="continuous"/>
      <w:pgSz w:w="12240" w:h="15840" w:code="1"/>
      <w:pgMar w:top="1440" w:right="1440" w:bottom="1440" w:left="1440" w:header="720" w:footer="720" w:gutter="0"/>
      <w:cols w:space="425"/>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2A" w:rsidRDefault="0011372A">
      <w:r>
        <w:separator/>
      </w:r>
    </w:p>
  </w:endnote>
  <w:endnote w:type="continuationSeparator" w:id="0">
    <w:p w:rsidR="0011372A" w:rsidRDefault="001137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B2" w:rsidRDefault="00D44EB7" w:rsidP="00280101">
    <w:pPr>
      <w:pStyle w:val="Footer"/>
      <w:framePr w:wrap="around" w:vAnchor="text" w:hAnchor="text" w:xAlign="center" w:y="1"/>
      <w:rPr>
        <w:rStyle w:val="PageNumber"/>
      </w:rPr>
    </w:pPr>
    <w:r>
      <w:rPr>
        <w:rStyle w:val="PageNumber"/>
        <w:rtl/>
      </w:rPr>
      <w:fldChar w:fldCharType="begin"/>
    </w:r>
    <w:r w:rsidR="00BA7BB2">
      <w:rPr>
        <w:rStyle w:val="PageNumber"/>
      </w:rPr>
      <w:instrText xml:space="preserve">PAGE  </w:instrText>
    </w:r>
    <w:r>
      <w:rPr>
        <w:rStyle w:val="PageNumber"/>
        <w:rtl/>
      </w:rPr>
      <w:fldChar w:fldCharType="end"/>
    </w:r>
  </w:p>
  <w:p w:rsidR="00BA7BB2" w:rsidRDefault="00BA7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B2" w:rsidRPr="00C24DDF" w:rsidRDefault="00D44EB7" w:rsidP="00C24DDF">
    <w:pPr>
      <w:bidi w:val="0"/>
      <w:jc w:val="center"/>
      <w:rPr>
        <w:sz w:val="20"/>
      </w:rPr>
    </w:pPr>
    <w:r w:rsidRPr="00C24DDF">
      <w:rPr>
        <w:sz w:val="20"/>
      </w:rPr>
      <w:fldChar w:fldCharType="begin"/>
    </w:r>
    <w:r w:rsidR="00C24DDF" w:rsidRPr="00C24DDF">
      <w:rPr>
        <w:sz w:val="20"/>
      </w:rPr>
      <w:instrText xml:space="preserve"> page </w:instrText>
    </w:r>
    <w:r w:rsidRPr="00C24DDF">
      <w:rPr>
        <w:sz w:val="20"/>
      </w:rPr>
      <w:fldChar w:fldCharType="separate"/>
    </w:r>
    <w:r w:rsidR="00F33F51">
      <w:rPr>
        <w:noProof/>
        <w:sz w:val="20"/>
      </w:rPr>
      <w:t>20</w:t>
    </w:r>
    <w:r w:rsidRPr="00C24DD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2A" w:rsidRDefault="0011372A">
      <w:r>
        <w:separator/>
      </w:r>
    </w:p>
  </w:footnote>
  <w:footnote w:type="continuationSeparator" w:id="0">
    <w:p w:rsidR="0011372A" w:rsidRDefault="00113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DF" w:rsidRPr="00C24DDF" w:rsidRDefault="00C24DDF" w:rsidP="00C24DDF">
    <w:pPr>
      <w:pBdr>
        <w:bottom w:val="thinThickMediumGap" w:sz="12" w:space="1" w:color="auto"/>
      </w:pBdr>
      <w:tabs>
        <w:tab w:val="left" w:pos="851"/>
        <w:tab w:val="right" w:pos="8364"/>
      </w:tabs>
      <w:bidi w:val="0"/>
      <w:adjustRightInd w:val="0"/>
      <w:snapToGrid w:val="0"/>
      <w:jc w:val="both"/>
      <w:rPr>
        <w:sz w:val="20"/>
        <w:szCs w:val="20"/>
      </w:rPr>
    </w:pPr>
    <w:r w:rsidRPr="00C24DDF">
      <w:rPr>
        <w:rFonts w:hint="eastAsia"/>
        <w:iCs/>
        <w:color w:val="000000"/>
        <w:sz w:val="20"/>
        <w:szCs w:val="20"/>
      </w:rPr>
      <w:tab/>
    </w:r>
    <w:r w:rsidRPr="00C24DDF">
      <w:rPr>
        <w:sz w:val="20"/>
        <w:szCs w:val="20"/>
      </w:rPr>
      <w:t>Nature and Science 201</w:t>
    </w:r>
    <w:r w:rsidRPr="00C24DDF">
      <w:rPr>
        <w:rFonts w:hint="eastAsia"/>
        <w:sz w:val="20"/>
        <w:szCs w:val="20"/>
      </w:rPr>
      <w:t>4</w:t>
    </w:r>
    <w:proofErr w:type="gramStart"/>
    <w:r w:rsidRPr="00C24DDF">
      <w:rPr>
        <w:sz w:val="20"/>
        <w:szCs w:val="20"/>
      </w:rPr>
      <w:t>;</w:t>
    </w:r>
    <w:r w:rsidRPr="00C24DDF">
      <w:rPr>
        <w:rFonts w:hint="eastAsia"/>
        <w:sz w:val="20"/>
        <w:szCs w:val="20"/>
      </w:rPr>
      <w:t>12</w:t>
    </w:r>
    <w:proofErr w:type="gramEnd"/>
    <w:r w:rsidRPr="00C24DDF">
      <w:rPr>
        <w:sz w:val="20"/>
        <w:szCs w:val="20"/>
      </w:rPr>
      <w:t>(</w:t>
    </w:r>
    <w:r w:rsidRPr="00C24DDF">
      <w:rPr>
        <w:rFonts w:hint="eastAsia"/>
        <w:sz w:val="20"/>
        <w:szCs w:val="20"/>
      </w:rPr>
      <w:t>1</w:t>
    </w:r>
    <w:r w:rsidRPr="00C24DDF">
      <w:rPr>
        <w:sz w:val="20"/>
        <w:szCs w:val="20"/>
      </w:rPr>
      <w:t>)</w:t>
    </w:r>
    <w:r w:rsidR="00537DBA">
      <w:rPr>
        <w:sz w:val="20"/>
        <w:szCs w:val="20"/>
      </w:rPr>
      <w:t xml:space="preserve"> </w:t>
    </w:r>
    <w:r w:rsidRPr="00C24DDF">
      <w:rPr>
        <w:rFonts w:hint="eastAsia"/>
        <w:color w:val="000000"/>
        <w:sz w:val="20"/>
        <w:szCs w:val="20"/>
      </w:rPr>
      <w:tab/>
    </w:r>
    <w:r w:rsidRPr="00C24DDF">
      <w:rPr>
        <w:color w:val="000000"/>
        <w:sz w:val="20"/>
        <w:szCs w:val="20"/>
      </w:rPr>
      <w:t xml:space="preserve"> </w:t>
    </w:r>
    <w:hyperlink r:id="rId1" w:history="1">
      <w:r w:rsidRPr="00C24DDF">
        <w:rPr>
          <w:rStyle w:val="Hyperlink"/>
          <w:sz w:val="20"/>
          <w:szCs w:val="20"/>
        </w:rPr>
        <w:t>http://www.sciencepub.net/nature</w:t>
      </w:r>
    </w:hyperlink>
  </w:p>
  <w:p w:rsidR="00C24DDF" w:rsidRPr="00C24DDF" w:rsidRDefault="00C24DDF" w:rsidP="00C24DDF">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14316E"/>
    <w:lvl w:ilvl="0">
      <w:numFmt w:val="bullet"/>
      <w:lvlText w:val=""/>
      <w:legacy w:legacy="1" w:legacySpace="0" w:legacyIndent="360"/>
      <w:lvlJc w:val="left"/>
      <w:rPr>
        <w:rFonts w:ascii="Symbol" w:hAnsi="Symbol" w:hint="default"/>
      </w:rPr>
    </w:lvl>
  </w:abstractNum>
  <w:abstractNum w:abstractNumId="1">
    <w:nsid w:val="0B904697"/>
    <w:multiLevelType w:val="hybridMultilevel"/>
    <w:tmpl w:val="C4A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A649D"/>
    <w:multiLevelType w:val="hybridMultilevel"/>
    <w:tmpl w:val="AAB8EFF2"/>
    <w:lvl w:ilvl="0" w:tplc="36CCB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C366C7"/>
    <w:multiLevelType w:val="hybridMultilevel"/>
    <w:tmpl w:val="4866E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931439"/>
    <w:multiLevelType w:val="multilevel"/>
    <w:tmpl w:val="716EF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416296"/>
    <w:multiLevelType w:val="hybridMultilevel"/>
    <w:tmpl w:val="77F68E16"/>
    <w:lvl w:ilvl="0" w:tplc="04090001">
      <w:start w:val="1"/>
      <w:numFmt w:val="bullet"/>
      <w:lvlText w:val=""/>
      <w:lvlJc w:val="left"/>
      <w:pPr>
        <w:tabs>
          <w:tab w:val="num" w:pos="720"/>
        </w:tabs>
        <w:ind w:left="720" w:hanging="360"/>
      </w:pPr>
      <w:rPr>
        <w:rFonts w:ascii="Symbol" w:hAnsi="Symbol" w:hint="default"/>
      </w:rPr>
    </w:lvl>
    <w:lvl w:ilvl="1" w:tplc="3914316E">
      <w:numFmt w:val="bullet"/>
      <w:lvlText w:val=""/>
      <w:legacy w:legacy="1" w:legacySpace="360" w:legacyIndent="360"/>
      <w:lvlJc w:val="left"/>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D932E5"/>
    <w:multiLevelType w:val="hybridMultilevel"/>
    <w:tmpl w:val="716EF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416A48"/>
    <w:multiLevelType w:val="hybridMultilevel"/>
    <w:tmpl w:val="41163340"/>
    <w:lvl w:ilvl="0" w:tplc="3914316E">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227241"/>
    <w:multiLevelType w:val="hybridMultilevel"/>
    <w:tmpl w:val="119ABAEA"/>
    <w:lvl w:ilvl="0" w:tplc="36CCB10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ED47B8"/>
    <w:multiLevelType w:val="hybridMultilevel"/>
    <w:tmpl w:val="2F868B7A"/>
    <w:lvl w:ilvl="0" w:tplc="36CCB10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2360FA"/>
    <w:multiLevelType w:val="multilevel"/>
    <w:tmpl w:val="4866E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0D71510"/>
    <w:multiLevelType w:val="hybridMultilevel"/>
    <w:tmpl w:val="7DD4B9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F92BB"/>
    <w:multiLevelType w:val="hybridMultilevel"/>
    <w:tmpl w:val="FF2061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5C94544"/>
    <w:multiLevelType w:val="hybridMultilevel"/>
    <w:tmpl w:val="F8AA1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972E1"/>
    <w:multiLevelType w:val="hybridMultilevel"/>
    <w:tmpl w:val="E370C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F1782A"/>
    <w:multiLevelType w:val="hybridMultilevel"/>
    <w:tmpl w:val="4D84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6"/>
  </w:num>
  <w:num w:numId="5">
    <w:abstractNumId w:val="4"/>
  </w:num>
  <w:num w:numId="6">
    <w:abstractNumId w:val="3"/>
  </w:num>
  <w:num w:numId="7">
    <w:abstractNumId w:val="10"/>
  </w:num>
  <w:num w:numId="8">
    <w:abstractNumId w:val="7"/>
  </w:num>
  <w:num w:numId="9">
    <w:abstractNumId w:val="14"/>
  </w:num>
  <w:num w:numId="10">
    <w:abstractNumId w:val="1"/>
  </w:num>
  <w:num w:numId="11">
    <w:abstractNumId w:val="13"/>
  </w:num>
  <w:num w:numId="12">
    <w:abstractNumId w:val="15"/>
  </w:num>
  <w:num w:numId="13">
    <w:abstractNumId w:val="11"/>
  </w:num>
  <w:num w:numId="14">
    <w:abstractNumId w:val="9"/>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684A"/>
    <w:rsid w:val="00025EF0"/>
    <w:rsid w:val="0003442D"/>
    <w:rsid w:val="00061813"/>
    <w:rsid w:val="000632BF"/>
    <w:rsid w:val="00066A4D"/>
    <w:rsid w:val="0007297D"/>
    <w:rsid w:val="0008372F"/>
    <w:rsid w:val="000A4361"/>
    <w:rsid w:val="000C40AC"/>
    <w:rsid w:val="000E3222"/>
    <w:rsid w:val="001040BA"/>
    <w:rsid w:val="0011372A"/>
    <w:rsid w:val="001314CE"/>
    <w:rsid w:val="0013726E"/>
    <w:rsid w:val="00167DCA"/>
    <w:rsid w:val="0017668D"/>
    <w:rsid w:val="00181078"/>
    <w:rsid w:val="001840F2"/>
    <w:rsid w:val="00191D05"/>
    <w:rsid w:val="001C6884"/>
    <w:rsid w:val="001D51B3"/>
    <w:rsid w:val="001D51FA"/>
    <w:rsid w:val="001E3402"/>
    <w:rsid w:val="002025AA"/>
    <w:rsid w:val="00210240"/>
    <w:rsid w:val="00212419"/>
    <w:rsid w:val="002204C9"/>
    <w:rsid w:val="002221CD"/>
    <w:rsid w:val="00232006"/>
    <w:rsid w:val="00250B15"/>
    <w:rsid w:val="002531A4"/>
    <w:rsid w:val="002551C3"/>
    <w:rsid w:val="00264326"/>
    <w:rsid w:val="00264472"/>
    <w:rsid w:val="00271BDE"/>
    <w:rsid w:val="00280101"/>
    <w:rsid w:val="002900F4"/>
    <w:rsid w:val="002A68F4"/>
    <w:rsid w:val="002D33BB"/>
    <w:rsid w:val="002D46D9"/>
    <w:rsid w:val="00301EF5"/>
    <w:rsid w:val="003045BF"/>
    <w:rsid w:val="0031005C"/>
    <w:rsid w:val="00310F09"/>
    <w:rsid w:val="003209CC"/>
    <w:rsid w:val="003249AC"/>
    <w:rsid w:val="00332F57"/>
    <w:rsid w:val="00340B0B"/>
    <w:rsid w:val="003C00A3"/>
    <w:rsid w:val="003C545A"/>
    <w:rsid w:val="003D20CD"/>
    <w:rsid w:val="003E0123"/>
    <w:rsid w:val="003F2A9F"/>
    <w:rsid w:val="00407951"/>
    <w:rsid w:val="00412F46"/>
    <w:rsid w:val="00450130"/>
    <w:rsid w:val="00454264"/>
    <w:rsid w:val="0046604E"/>
    <w:rsid w:val="004664A5"/>
    <w:rsid w:val="0047374D"/>
    <w:rsid w:val="004813B8"/>
    <w:rsid w:val="004823D6"/>
    <w:rsid w:val="004867BA"/>
    <w:rsid w:val="004A02A3"/>
    <w:rsid w:val="004A0CC6"/>
    <w:rsid w:val="004A2FD4"/>
    <w:rsid w:val="004C2C56"/>
    <w:rsid w:val="004C51B6"/>
    <w:rsid w:val="004C6C4B"/>
    <w:rsid w:val="004E73A2"/>
    <w:rsid w:val="004F33EB"/>
    <w:rsid w:val="00502190"/>
    <w:rsid w:val="00521E0F"/>
    <w:rsid w:val="00526266"/>
    <w:rsid w:val="00532DBF"/>
    <w:rsid w:val="00537DBA"/>
    <w:rsid w:val="005445A9"/>
    <w:rsid w:val="005956BD"/>
    <w:rsid w:val="005B4B63"/>
    <w:rsid w:val="005B7D44"/>
    <w:rsid w:val="005C2DCF"/>
    <w:rsid w:val="005C42B2"/>
    <w:rsid w:val="005C5ACB"/>
    <w:rsid w:val="005D4B8F"/>
    <w:rsid w:val="005D66DA"/>
    <w:rsid w:val="005D7674"/>
    <w:rsid w:val="005F0883"/>
    <w:rsid w:val="005F1B25"/>
    <w:rsid w:val="00603D03"/>
    <w:rsid w:val="00607654"/>
    <w:rsid w:val="00607959"/>
    <w:rsid w:val="00614F83"/>
    <w:rsid w:val="006310B4"/>
    <w:rsid w:val="00633B34"/>
    <w:rsid w:val="00637B92"/>
    <w:rsid w:val="00647180"/>
    <w:rsid w:val="00667B4D"/>
    <w:rsid w:val="0067072E"/>
    <w:rsid w:val="0067256C"/>
    <w:rsid w:val="0068194B"/>
    <w:rsid w:val="006D354C"/>
    <w:rsid w:val="006E4CDC"/>
    <w:rsid w:val="006F24FC"/>
    <w:rsid w:val="006F2971"/>
    <w:rsid w:val="00710D3C"/>
    <w:rsid w:val="00727EF5"/>
    <w:rsid w:val="00731F86"/>
    <w:rsid w:val="00735671"/>
    <w:rsid w:val="00742D51"/>
    <w:rsid w:val="0074458E"/>
    <w:rsid w:val="0074721F"/>
    <w:rsid w:val="00776E49"/>
    <w:rsid w:val="007B008F"/>
    <w:rsid w:val="007B6CDA"/>
    <w:rsid w:val="007C6137"/>
    <w:rsid w:val="007D5BA4"/>
    <w:rsid w:val="00801814"/>
    <w:rsid w:val="0080324B"/>
    <w:rsid w:val="00813066"/>
    <w:rsid w:val="00814E3B"/>
    <w:rsid w:val="008215E3"/>
    <w:rsid w:val="008310ED"/>
    <w:rsid w:val="00855C05"/>
    <w:rsid w:val="00865E19"/>
    <w:rsid w:val="00867494"/>
    <w:rsid w:val="008722CE"/>
    <w:rsid w:val="008A04D8"/>
    <w:rsid w:val="008A7CD9"/>
    <w:rsid w:val="008B793E"/>
    <w:rsid w:val="008D4D62"/>
    <w:rsid w:val="008E413F"/>
    <w:rsid w:val="00923C68"/>
    <w:rsid w:val="00953595"/>
    <w:rsid w:val="00971F31"/>
    <w:rsid w:val="00972513"/>
    <w:rsid w:val="00975207"/>
    <w:rsid w:val="00984013"/>
    <w:rsid w:val="00987327"/>
    <w:rsid w:val="00991F1B"/>
    <w:rsid w:val="00996429"/>
    <w:rsid w:val="009A0316"/>
    <w:rsid w:val="009B0C0E"/>
    <w:rsid w:val="009B7D38"/>
    <w:rsid w:val="009C7841"/>
    <w:rsid w:val="009E08DA"/>
    <w:rsid w:val="009E6187"/>
    <w:rsid w:val="00A106B0"/>
    <w:rsid w:val="00A10ABC"/>
    <w:rsid w:val="00A118D2"/>
    <w:rsid w:val="00A170A0"/>
    <w:rsid w:val="00A442FB"/>
    <w:rsid w:val="00A471DD"/>
    <w:rsid w:val="00A50DDE"/>
    <w:rsid w:val="00A54708"/>
    <w:rsid w:val="00A6504B"/>
    <w:rsid w:val="00A70762"/>
    <w:rsid w:val="00A70AEB"/>
    <w:rsid w:val="00A815F6"/>
    <w:rsid w:val="00A87BFF"/>
    <w:rsid w:val="00A91E3B"/>
    <w:rsid w:val="00A92E0F"/>
    <w:rsid w:val="00AA6A57"/>
    <w:rsid w:val="00AB08C1"/>
    <w:rsid w:val="00AB5391"/>
    <w:rsid w:val="00AB6407"/>
    <w:rsid w:val="00AE0C7B"/>
    <w:rsid w:val="00AF6AE3"/>
    <w:rsid w:val="00B02A52"/>
    <w:rsid w:val="00B05AB9"/>
    <w:rsid w:val="00B06DEC"/>
    <w:rsid w:val="00B10E0D"/>
    <w:rsid w:val="00B12A60"/>
    <w:rsid w:val="00B20EB1"/>
    <w:rsid w:val="00B321DA"/>
    <w:rsid w:val="00B34FDE"/>
    <w:rsid w:val="00B35B99"/>
    <w:rsid w:val="00B36981"/>
    <w:rsid w:val="00B44D2E"/>
    <w:rsid w:val="00B73F97"/>
    <w:rsid w:val="00B7432F"/>
    <w:rsid w:val="00B764FE"/>
    <w:rsid w:val="00B814CE"/>
    <w:rsid w:val="00B90483"/>
    <w:rsid w:val="00B9681C"/>
    <w:rsid w:val="00BA0A89"/>
    <w:rsid w:val="00BA7BB2"/>
    <w:rsid w:val="00BD5326"/>
    <w:rsid w:val="00BE23C3"/>
    <w:rsid w:val="00BE76A1"/>
    <w:rsid w:val="00BF742A"/>
    <w:rsid w:val="00C229C2"/>
    <w:rsid w:val="00C23880"/>
    <w:rsid w:val="00C24DDF"/>
    <w:rsid w:val="00C2609F"/>
    <w:rsid w:val="00C27109"/>
    <w:rsid w:val="00C37B2C"/>
    <w:rsid w:val="00C420E6"/>
    <w:rsid w:val="00C51187"/>
    <w:rsid w:val="00C5398E"/>
    <w:rsid w:val="00C71998"/>
    <w:rsid w:val="00C71E82"/>
    <w:rsid w:val="00C84D02"/>
    <w:rsid w:val="00C94118"/>
    <w:rsid w:val="00C9684A"/>
    <w:rsid w:val="00CB0318"/>
    <w:rsid w:val="00CD7491"/>
    <w:rsid w:val="00CD7AB6"/>
    <w:rsid w:val="00CE7E78"/>
    <w:rsid w:val="00CF0616"/>
    <w:rsid w:val="00CF358A"/>
    <w:rsid w:val="00D00509"/>
    <w:rsid w:val="00D13237"/>
    <w:rsid w:val="00D31483"/>
    <w:rsid w:val="00D36FC4"/>
    <w:rsid w:val="00D44EB7"/>
    <w:rsid w:val="00D629F7"/>
    <w:rsid w:val="00D95F30"/>
    <w:rsid w:val="00DA4087"/>
    <w:rsid w:val="00DA42F8"/>
    <w:rsid w:val="00DA7DC6"/>
    <w:rsid w:val="00DB2D2A"/>
    <w:rsid w:val="00DC07BD"/>
    <w:rsid w:val="00DC39EB"/>
    <w:rsid w:val="00DD5C2A"/>
    <w:rsid w:val="00DE11BD"/>
    <w:rsid w:val="00E01487"/>
    <w:rsid w:val="00E16D9A"/>
    <w:rsid w:val="00E2045A"/>
    <w:rsid w:val="00E75970"/>
    <w:rsid w:val="00E92735"/>
    <w:rsid w:val="00EF2047"/>
    <w:rsid w:val="00F1656E"/>
    <w:rsid w:val="00F33F51"/>
    <w:rsid w:val="00F34513"/>
    <w:rsid w:val="00F41F98"/>
    <w:rsid w:val="00F63700"/>
    <w:rsid w:val="00FC776F"/>
    <w:rsid w:val="00FD29A8"/>
    <w:rsid w:val="00FE0B44"/>
    <w:rsid w:val="00FE62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4A"/>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EF0"/>
    <w:pPr>
      <w:autoSpaceDE w:val="0"/>
      <w:autoSpaceDN w:val="0"/>
      <w:adjustRightInd w:val="0"/>
    </w:pPr>
    <w:rPr>
      <w:color w:val="000000"/>
      <w:sz w:val="24"/>
      <w:szCs w:val="24"/>
      <w:lang w:eastAsia="en-US"/>
    </w:rPr>
  </w:style>
  <w:style w:type="character" w:styleId="Hyperlink">
    <w:name w:val="Hyperlink"/>
    <w:rsid w:val="00C229C2"/>
    <w:rPr>
      <w:color w:val="0000FF"/>
      <w:u w:val="single"/>
    </w:rPr>
  </w:style>
  <w:style w:type="paragraph" w:styleId="DocumentMap">
    <w:name w:val="Document Map"/>
    <w:basedOn w:val="Normal"/>
    <w:semiHidden/>
    <w:rsid w:val="00BE76A1"/>
    <w:pPr>
      <w:shd w:val="clear" w:color="auto" w:fill="000080"/>
    </w:pPr>
    <w:rPr>
      <w:rFonts w:ascii="Tahoma" w:hAnsi="Tahoma" w:cs="Tahoma"/>
      <w:sz w:val="20"/>
      <w:szCs w:val="20"/>
    </w:rPr>
  </w:style>
  <w:style w:type="paragraph" w:styleId="Footer">
    <w:name w:val="footer"/>
    <w:basedOn w:val="Normal"/>
    <w:rsid w:val="00280101"/>
    <w:pPr>
      <w:tabs>
        <w:tab w:val="center" w:pos="4320"/>
        <w:tab w:val="right" w:pos="8640"/>
      </w:tabs>
    </w:pPr>
  </w:style>
  <w:style w:type="character" w:styleId="PageNumber">
    <w:name w:val="page number"/>
    <w:basedOn w:val="DefaultParagraphFont"/>
    <w:rsid w:val="00280101"/>
  </w:style>
  <w:style w:type="paragraph" w:styleId="Header">
    <w:name w:val="header"/>
    <w:basedOn w:val="Normal"/>
    <w:rsid w:val="00D629F7"/>
    <w:pPr>
      <w:tabs>
        <w:tab w:val="center" w:pos="4320"/>
        <w:tab w:val="right" w:pos="8640"/>
      </w:tabs>
    </w:pPr>
  </w:style>
  <w:style w:type="paragraph" w:customStyle="1" w:styleId="1">
    <w:name w:val="无间隔1"/>
    <w:uiPriority w:val="1"/>
    <w:qFormat/>
    <w:rsid w:val="007B6CDA"/>
    <w:pPr>
      <w:bidi/>
    </w:pPr>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ntisaraboelghit@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fafafbasal@yahoo.com" TargetMode="External"/><Relationship Id="rId12" Type="http://schemas.openxmlformats.org/officeDocument/2006/relationships/hyperlink" Target="http://www.scie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5210</Words>
  <Characters>29698</Characters>
  <Application>Microsoft Office Word</Application>
  <DocSecurity>0</DocSecurity>
  <Lines>247</Lines>
  <Paragraphs>69</Paragraphs>
  <ScaleCrop>false</ScaleCrop>
  <HeadingPairs>
    <vt:vector size="2" baseType="variant">
      <vt:variant>
        <vt:lpstr>العنوان</vt:lpstr>
      </vt:variant>
      <vt:variant>
        <vt:i4>1</vt:i4>
      </vt:variant>
    </vt:vector>
  </HeadingPairs>
  <TitlesOfParts>
    <vt:vector size="1" baseType="lpstr">
      <vt:lpstr>Introduction</vt:lpstr>
    </vt:vector>
  </TitlesOfParts>
  <Company>&lt;egyptian hak&gt;</Company>
  <LinksUpToDate>false</LinksUpToDate>
  <CharactersWithSpaces>34839</CharactersWithSpaces>
  <SharedDoc>false</SharedDoc>
  <HLinks>
    <vt:vector size="30" baseType="variant">
      <vt:variant>
        <vt:i4>4980737</vt:i4>
      </vt:variant>
      <vt:variant>
        <vt:i4>9</vt:i4>
      </vt:variant>
      <vt:variant>
        <vt:i4>0</vt:i4>
      </vt:variant>
      <vt:variant>
        <vt:i4>5</vt:i4>
      </vt:variant>
      <vt:variant>
        <vt:lpwstr>http://www.sciencedirect.com/</vt:lpwstr>
      </vt:variant>
      <vt:variant>
        <vt:lpwstr/>
      </vt:variant>
      <vt:variant>
        <vt:i4>2818109</vt:i4>
      </vt:variant>
      <vt:variant>
        <vt:i4>6</vt:i4>
      </vt:variant>
      <vt:variant>
        <vt:i4>0</vt:i4>
      </vt:variant>
      <vt:variant>
        <vt:i4>5</vt:i4>
      </vt:variant>
      <vt:variant>
        <vt:lpwstr>http://www.sciencepub.net/</vt:lpwstr>
      </vt:variant>
      <vt:variant>
        <vt:lpwstr/>
      </vt:variant>
      <vt:variant>
        <vt:i4>4194350</vt:i4>
      </vt:variant>
      <vt:variant>
        <vt:i4>3</vt:i4>
      </vt:variant>
      <vt:variant>
        <vt:i4>0</vt:i4>
      </vt:variant>
      <vt:variant>
        <vt:i4>5</vt:i4>
      </vt:variant>
      <vt:variant>
        <vt:lpwstr>mailto:dr.entisaraboelghit@yahoo.com</vt:lpwstr>
      </vt:variant>
      <vt:variant>
        <vt:lpwstr/>
      </vt:variant>
      <vt:variant>
        <vt:i4>7274584</vt:i4>
      </vt:variant>
      <vt:variant>
        <vt:i4>0</vt:i4>
      </vt:variant>
      <vt:variant>
        <vt:i4>0</vt:i4>
      </vt:variant>
      <vt:variant>
        <vt:i4>5</vt:i4>
      </vt:variant>
      <vt:variant>
        <vt:lpwstr>mailto:drfafafbasal@yahoo.com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ahmed magdy</dc:creator>
  <cp:lastModifiedBy>Administrator</cp:lastModifiedBy>
  <cp:revision>8</cp:revision>
  <dcterms:created xsi:type="dcterms:W3CDTF">2013-12-15T07:27:00Z</dcterms:created>
  <dcterms:modified xsi:type="dcterms:W3CDTF">2013-12-16T08:52:00Z</dcterms:modified>
</cp:coreProperties>
</file>