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E1" w:rsidRPr="002B20B5" w:rsidRDefault="002B20B5" w:rsidP="002B20B5">
      <w:pPr>
        <w:adjustRightInd w:val="0"/>
        <w:snapToGrid w:val="0"/>
        <w:spacing w:after="0" w:line="240" w:lineRule="auto"/>
        <w:jc w:val="center"/>
        <w:rPr>
          <w:rFonts w:ascii="Times New Roman" w:hAnsi="Times New Roman" w:cs="Times New Roman"/>
          <w:b/>
          <w:bCs/>
          <w:sz w:val="20"/>
          <w:szCs w:val="20"/>
        </w:rPr>
      </w:pPr>
      <w:bookmarkStart w:id="0" w:name="OLE_LINK22"/>
      <w:bookmarkStart w:id="1" w:name="OLE_LINK23"/>
      <w:r w:rsidRPr="002B20B5">
        <w:rPr>
          <w:rFonts w:ascii="Times New Roman" w:hAnsi="Times New Roman" w:cs="Times New Roman"/>
          <w:b/>
          <w:bCs/>
          <w:sz w:val="20"/>
          <w:szCs w:val="20"/>
        </w:rPr>
        <w:t xml:space="preserve">Emotional Intelligence </w:t>
      </w:r>
      <w:proofErr w:type="gramStart"/>
      <w:r w:rsidRPr="002B20B5">
        <w:rPr>
          <w:rFonts w:ascii="Times New Roman" w:hAnsi="Times New Roman" w:cs="Times New Roman"/>
          <w:b/>
          <w:bCs/>
          <w:sz w:val="20"/>
          <w:szCs w:val="20"/>
        </w:rPr>
        <w:t>Of</w:t>
      </w:r>
      <w:proofErr w:type="gramEnd"/>
      <w:r w:rsidRPr="002B20B5">
        <w:rPr>
          <w:rFonts w:ascii="Times New Roman" w:hAnsi="Times New Roman" w:cs="Times New Roman"/>
          <w:b/>
          <w:bCs/>
          <w:sz w:val="20"/>
          <w:szCs w:val="20"/>
        </w:rPr>
        <w:t xml:space="preserve"> Adolescent Students With Special Reference To High And Low Socio Economic Status</w:t>
      </w:r>
    </w:p>
    <w:bookmarkEnd w:id="0"/>
    <w:bookmarkEnd w:id="1"/>
    <w:p w:rsidR="0075766A" w:rsidRPr="002B20B5" w:rsidRDefault="0075766A" w:rsidP="002B20B5">
      <w:pPr>
        <w:adjustRightInd w:val="0"/>
        <w:snapToGrid w:val="0"/>
        <w:spacing w:after="0" w:line="240" w:lineRule="auto"/>
        <w:jc w:val="center"/>
        <w:rPr>
          <w:rFonts w:ascii="Times New Roman" w:hAnsi="Times New Roman" w:cs="Times New Roman"/>
          <w:b/>
          <w:bCs/>
          <w:sz w:val="20"/>
          <w:szCs w:val="20"/>
        </w:rPr>
      </w:pPr>
    </w:p>
    <w:p w:rsidR="00C53EE1" w:rsidRPr="002B20B5" w:rsidRDefault="0075766A" w:rsidP="002B20B5">
      <w:pPr>
        <w:adjustRightInd w:val="0"/>
        <w:snapToGrid w:val="0"/>
        <w:spacing w:after="0" w:line="240" w:lineRule="auto"/>
        <w:jc w:val="center"/>
        <w:rPr>
          <w:rFonts w:ascii="Times New Roman" w:hAnsi="Times New Roman" w:cs="Times New Roman"/>
          <w:sz w:val="20"/>
          <w:szCs w:val="20"/>
          <w:lang w:eastAsia="zh-CN"/>
        </w:rPr>
      </w:pPr>
      <w:bookmarkStart w:id="2" w:name="OLE_LINK20"/>
      <w:bookmarkStart w:id="3" w:name="OLE_LINK21"/>
      <w:proofErr w:type="spellStart"/>
      <w:r w:rsidRPr="002B20B5">
        <w:rPr>
          <w:rFonts w:ascii="Times New Roman" w:hAnsi="Times New Roman" w:cs="Times New Roman"/>
          <w:sz w:val="20"/>
          <w:szCs w:val="20"/>
        </w:rPr>
        <w:t>Mahmood</w:t>
      </w:r>
      <w:proofErr w:type="spellEnd"/>
      <w:r w:rsidRPr="002B20B5">
        <w:rPr>
          <w:rFonts w:ascii="Times New Roman" w:hAnsi="Times New Roman" w:cs="Times New Roman"/>
          <w:sz w:val="20"/>
          <w:szCs w:val="20"/>
        </w:rPr>
        <w:t xml:space="preserve"> Ahmad Khan </w:t>
      </w:r>
      <w:r w:rsidR="00C53EE1" w:rsidRPr="002B20B5">
        <w:rPr>
          <w:rFonts w:ascii="Times New Roman" w:hAnsi="Times New Roman" w:cs="Times New Roman"/>
          <w:sz w:val="20"/>
          <w:szCs w:val="20"/>
        </w:rPr>
        <w:t xml:space="preserve">and </w:t>
      </w:r>
      <w:proofErr w:type="spellStart"/>
      <w:r w:rsidR="00C53EE1" w:rsidRPr="002B20B5">
        <w:rPr>
          <w:rFonts w:ascii="Times New Roman" w:hAnsi="Times New Roman" w:cs="Times New Roman"/>
          <w:sz w:val="20"/>
          <w:szCs w:val="20"/>
        </w:rPr>
        <w:t>Ishfaq</w:t>
      </w:r>
      <w:proofErr w:type="spellEnd"/>
      <w:r w:rsidR="00C53EE1" w:rsidRPr="002B20B5">
        <w:rPr>
          <w:rFonts w:ascii="Times New Roman" w:hAnsi="Times New Roman" w:cs="Times New Roman"/>
          <w:sz w:val="20"/>
          <w:szCs w:val="20"/>
        </w:rPr>
        <w:t xml:space="preserve"> Ahmad Dar</w:t>
      </w:r>
    </w:p>
    <w:bookmarkEnd w:id="2"/>
    <w:bookmarkEnd w:id="3"/>
    <w:p w:rsidR="002B20B5" w:rsidRPr="002B20B5" w:rsidRDefault="002B20B5" w:rsidP="002B20B5">
      <w:pPr>
        <w:adjustRightInd w:val="0"/>
        <w:snapToGrid w:val="0"/>
        <w:spacing w:after="0" w:line="240" w:lineRule="auto"/>
        <w:jc w:val="center"/>
        <w:rPr>
          <w:rFonts w:ascii="Times New Roman" w:hAnsi="Times New Roman" w:cs="Times New Roman"/>
          <w:sz w:val="20"/>
          <w:szCs w:val="20"/>
          <w:lang w:eastAsia="zh-CN"/>
        </w:rPr>
      </w:pPr>
    </w:p>
    <w:p w:rsidR="00C53EE1" w:rsidRPr="002B20B5" w:rsidRDefault="00C53EE1" w:rsidP="002B20B5">
      <w:pPr>
        <w:numPr>
          <w:ilvl w:val="0"/>
          <w:numId w:val="7"/>
        </w:numPr>
        <w:adjustRightInd w:val="0"/>
        <w:snapToGrid w:val="0"/>
        <w:spacing w:after="0" w:line="240" w:lineRule="auto"/>
        <w:ind w:left="0"/>
        <w:jc w:val="center"/>
        <w:rPr>
          <w:rFonts w:ascii="Times New Roman" w:hAnsi="Times New Roman" w:cs="Times New Roman"/>
          <w:sz w:val="20"/>
          <w:szCs w:val="20"/>
        </w:rPr>
      </w:pPr>
      <w:r w:rsidRPr="002B20B5">
        <w:rPr>
          <w:rFonts w:ascii="Times New Roman" w:hAnsi="Times New Roman" w:cs="Times New Roman"/>
          <w:sz w:val="20"/>
          <w:szCs w:val="20"/>
        </w:rPr>
        <w:t>Professor, Faculty of Education, University of Kashmir (India).</w:t>
      </w:r>
    </w:p>
    <w:p w:rsidR="00C53EE1" w:rsidRPr="002B20B5" w:rsidRDefault="00C53EE1" w:rsidP="002B20B5">
      <w:pPr>
        <w:numPr>
          <w:ilvl w:val="0"/>
          <w:numId w:val="7"/>
        </w:numPr>
        <w:adjustRightInd w:val="0"/>
        <w:snapToGrid w:val="0"/>
        <w:spacing w:after="0" w:line="240" w:lineRule="auto"/>
        <w:ind w:left="0"/>
        <w:jc w:val="center"/>
        <w:rPr>
          <w:rFonts w:ascii="Times New Roman" w:hAnsi="Times New Roman" w:cs="Times New Roman"/>
          <w:sz w:val="20"/>
          <w:szCs w:val="20"/>
        </w:rPr>
      </w:pPr>
      <w:r w:rsidRPr="002B20B5">
        <w:rPr>
          <w:rFonts w:ascii="Times New Roman" w:hAnsi="Times New Roman" w:cs="Times New Roman"/>
          <w:sz w:val="20"/>
          <w:szCs w:val="20"/>
        </w:rPr>
        <w:t>Research Scholar, Faculty of Education, University of Kashmir (India).</w:t>
      </w:r>
    </w:p>
    <w:p w:rsidR="00CE1FBD" w:rsidRPr="002B20B5" w:rsidRDefault="00CE1FBD" w:rsidP="002B20B5">
      <w:pPr>
        <w:adjustRightInd w:val="0"/>
        <w:snapToGrid w:val="0"/>
        <w:spacing w:after="0" w:line="240" w:lineRule="auto"/>
        <w:jc w:val="center"/>
        <w:rPr>
          <w:rFonts w:ascii="Times New Roman" w:hAnsi="Times New Roman" w:cs="Times New Roman"/>
          <w:sz w:val="20"/>
          <w:szCs w:val="20"/>
        </w:rPr>
      </w:pPr>
      <w:r w:rsidRPr="002B20B5">
        <w:rPr>
          <w:rFonts w:ascii="Times New Roman" w:hAnsi="Times New Roman" w:cs="Times New Roman"/>
          <w:sz w:val="20"/>
          <w:szCs w:val="20"/>
        </w:rPr>
        <w:t xml:space="preserve">E-mail: </w:t>
      </w:r>
      <w:hyperlink r:id="rId8" w:history="1">
        <w:r w:rsidRPr="002B20B5">
          <w:rPr>
            <w:rStyle w:val="Hyperlink"/>
            <w:rFonts w:ascii="Times New Roman" w:hAnsi="Times New Roman" w:cs="Times New Roman"/>
            <w:sz w:val="20"/>
            <w:szCs w:val="20"/>
          </w:rPr>
          <w:t>showkat80ahmad@gmail.com</w:t>
        </w:r>
      </w:hyperlink>
      <w:r w:rsidRPr="002B20B5">
        <w:rPr>
          <w:rFonts w:ascii="Times New Roman" w:hAnsi="Times New Roman" w:cs="Times New Roman"/>
          <w:sz w:val="20"/>
          <w:szCs w:val="20"/>
        </w:rPr>
        <w:t xml:space="preserve"> </w:t>
      </w:r>
    </w:p>
    <w:p w:rsidR="00C53EE1" w:rsidRPr="002B20B5" w:rsidRDefault="00C53EE1" w:rsidP="002B20B5">
      <w:pPr>
        <w:adjustRightInd w:val="0"/>
        <w:snapToGrid w:val="0"/>
        <w:spacing w:after="0" w:line="240" w:lineRule="auto"/>
        <w:rPr>
          <w:rFonts w:ascii="Times New Roman" w:hAnsi="Times New Roman" w:cs="Times New Roman"/>
          <w:b/>
          <w:sz w:val="20"/>
          <w:szCs w:val="20"/>
        </w:rPr>
      </w:pPr>
    </w:p>
    <w:p w:rsidR="00893D4E" w:rsidRPr="002B20B5" w:rsidRDefault="0003572A" w:rsidP="002B20B5">
      <w:pPr>
        <w:adjustRightInd w:val="0"/>
        <w:snapToGrid w:val="0"/>
        <w:spacing w:after="0" w:line="240" w:lineRule="auto"/>
        <w:jc w:val="both"/>
        <w:rPr>
          <w:rFonts w:ascii="Times New Roman" w:hAnsi="Times New Roman" w:cs="Times New Roman"/>
          <w:sz w:val="20"/>
          <w:szCs w:val="20"/>
        </w:rPr>
      </w:pPr>
      <w:r w:rsidRPr="002B20B5">
        <w:rPr>
          <w:rFonts w:ascii="Times New Roman" w:hAnsi="Times New Roman" w:cs="Times New Roman"/>
          <w:b/>
          <w:bCs/>
          <w:sz w:val="20"/>
          <w:szCs w:val="20"/>
        </w:rPr>
        <w:t>Abstract</w:t>
      </w:r>
      <w:r w:rsidRPr="002B20B5">
        <w:rPr>
          <w:rFonts w:ascii="Times New Roman" w:hAnsi="Times New Roman" w:cs="Times New Roman"/>
          <w:sz w:val="20"/>
          <w:szCs w:val="20"/>
        </w:rPr>
        <w:t>:</w:t>
      </w:r>
      <w:r w:rsidR="00893D4E" w:rsidRPr="002B20B5">
        <w:rPr>
          <w:rFonts w:ascii="Times New Roman" w:hAnsi="Times New Roman" w:cs="Times New Roman"/>
          <w:sz w:val="20"/>
          <w:szCs w:val="20"/>
        </w:rPr>
        <w:t xml:space="preserve"> The study was under taken to study the emotional intelligence of 9th grade students with high and low socio-economic status. The sample of the study comprised of 100 students (50 high socio-economic status students and 50 low socio-economic status students) selected randomly from all Govt. High and Higher Secondary Schools of the educational zone </w:t>
      </w:r>
      <w:proofErr w:type="spellStart"/>
      <w:r w:rsidR="00893D4E" w:rsidRPr="002B20B5">
        <w:rPr>
          <w:rFonts w:ascii="Times New Roman" w:hAnsi="Times New Roman" w:cs="Times New Roman"/>
          <w:sz w:val="20"/>
          <w:szCs w:val="20"/>
        </w:rPr>
        <w:t>Dryigam</w:t>
      </w:r>
      <w:proofErr w:type="spellEnd"/>
      <w:r w:rsidR="00893D4E" w:rsidRPr="002B20B5">
        <w:rPr>
          <w:rFonts w:ascii="Times New Roman" w:hAnsi="Times New Roman" w:cs="Times New Roman"/>
          <w:sz w:val="20"/>
          <w:szCs w:val="20"/>
        </w:rPr>
        <w:t>. Emotional intelligence scale by Hyde et</w:t>
      </w:r>
      <w:r w:rsidR="005A62C2" w:rsidRPr="002B20B5">
        <w:rPr>
          <w:rFonts w:ascii="Times New Roman" w:hAnsi="Times New Roman" w:cs="Times New Roman"/>
          <w:sz w:val="20"/>
          <w:szCs w:val="20"/>
        </w:rPr>
        <w:t xml:space="preserve"> </w:t>
      </w:r>
      <w:r w:rsidR="00893D4E" w:rsidRPr="002B20B5">
        <w:rPr>
          <w:rFonts w:ascii="Times New Roman" w:hAnsi="Times New Roman" w:cs="Times New Roman"/>
          <w:sz w:val="20"/>
          <w:szCs w:val="20"/>
        </w:rPr>
        <w:t xml:space="preserve">al was employed for the collection of data </w:t>
      </w:r>
      <w:proofErr w:type="gramStart"/>
      <w:r w:rsidR="00893D4E" w:rsidRPr="002B20B5">
        <w:rPr>
          <w:rFonts w:ascii="Times New Roman" w:hAnsi="Times New Roman" w:cs="Times New Roman"/>
          <w:sz w:val="20"/>
          <w:szCs w:val="20"/>
        </w:rPr>
        <w:t>and</w:t>
      </w:r>
      <w:r w:rsidR="005A62C2" w:rsidRPr="002B20B5">
        <w:rPr>
          <w:rFonts w:ascii="Times New Roman" w:hAnsi="Times New Roman" w:cs="Times New Roman"/>
          <w:sz w:val="20"/>
          <w:szCs w:val="20"/>
        </w:rPr>
        <w:t xml:space="preserve"> </w:t>
      </w:r>
      <w:r w:rsidR="00893D4E" w:rsidRPr="002B20B5">
        <w:rPr>
          <w:rFonts w:ascii="Times New Roman" w:hAnsi="Times New Roman" w:cs="Times New Roman"/>
          <w:sz w:val="20"/>
          <w:szCs w:val="20"/>
        </w:rPr>
        <w:t>‘t’</w:t>
      </w:r>
      <w:proofErr w:type="gramEnd"/>
      <w:r w:rsidR="00893D4E" w:rsidRPr="002B20B5">
        <w:rPr>
          <w:rFonts w:ascii="Times New Roman" w:hAnsi="Times New Roman" w:cs="Times New Roman"/>
          <w:sz w:val="20"/>
          <w:szCs w:val="20"/>
        </w:rPr>
        <w:t xml:space="preserve"> test was used for th</w:t>
      </w:r>
      <w:r w:rsidR="005A62C2" w:rsidRPr="002B20B5">
        <w:rPr>
          <w:rFonts w:ascii="Times New Roman" w:hAnsi="Times New Roman" w:cs="Times New Roman"/>
          <w:sz w:val="20"/>
          <w:szCs w:val="20"/>
        </w:rPr>
        <w:t>e analysis of data. Bar diagram</w:t>
      </w:r>
      <w:r w:rsidR="00893D4E" w:rsidRPr="002B20B5">
        <w:rPr>
          <w:rFonts w:ascii="Times New Roman" w:hAnsi="Times New Roman" w:cs="Times New Roman"/>
          <w:sz w:val="20"/>
          <w:szCs w:val="20"/>
        </w:rPr>
        <w:t xml:space="preserve"> and Line g</w:t>
      </w:r>
      <w:r w:rsidR="005A62C2" w:rsidRPr="002B20B5">
        <w:rPr>
          <w:rFonts w:ascii="Times New Roman" w:hAnsi="Times New Roman" w:cs="Times New Roman"/>
          <w:sz w:val="20"/>
          <w:szCs w:val="20"/>
        </w:rPr>
        <w:t>raph</w:t>
      </w:r>
      <w:r w:rsidR="00893D4E" w:rsidRPr="002B20B5">
        <w:rPr>
          <w:rFonts w:ascii="Times New Roman" w:hAnsi="Times New Roman" w:cs="Times New Roman"/>
          <w:sz w:val="20"/>
          <w:szCs w:val="20"/>
        </w:rPr>
        <w:t xml:space="preserve"> were drawn to make the results transparent. The results of the study highlight that high socio-economic status students are more emotionally intelligent than low socio-economic status students. High and low socio-economic status students show significant difference in self-awareness, self-motivation, emotional stability, managing relations, integrity, self-development and commitment. High socio-economic status students have been found clear in their priorities, pay more attention to the worries and concerns of others. They are found to be friendly, sociable, helpful and skilful in dealing with people. They are found to be more responsible, more comfortable to novel ideas and new information. They face boldly good and bad situations. They are more aware of their weaknesses, are more co-operative, helpful, outgoing and democratic. They are found to be able to meet commitments and keep promises and are organized and careful in their work. No significant difference was found in </w:t>
      </w:r>
      <w:r w:rsidR="0075766A" w:rsidRPr="002B20B5">
        <w:rPr>
          <w:rFonts w:ascii="Times New Roman" w:hAnsi="Times New Roman" w:cs="Times New Roman"/>
          <w:sz w:val="20"/>
          <w:szCs w:val="20"/>
        </w:rPr>
        <w:t>e</w:t>
      </w:r>
      <w:r w:rsidR="00893D4E" w:rsidRPr="002B20B5">
        <w:rPr>
          <w:rFonts w:ascii="Times New Roman" w:hAnsi="Times New Roman" w:cs="Times New Roman"/>
          <w:sz w:val="20"/>
          <w:szCs w:val="20"/>
        </w:rPr>
        <w:t>mpathy, value orientation an</w:t>
      </w:r>
      <w:r w:rsidR="005A62C2" w:rsidRPr="002B20B5">
        <w:rPr>
          <w:rFonts w:ascii="Times New Roman" w:hAnsi="Times New Roman" w:cs="Times New Roman"/>
          <w:sz w:val="20"/>
          <w:szCs w:val="20"/>
        </w:rPr>
        <w:t>d altruistic behavior</w:t>
      </w:r>
      <w:r w:rsidR="00893D4E" w:rsidRPr="002B20B5">
        <w:rPr>
          <w:rFonts w:ascii="Times New Roman" w:hAnsi="Times New Roman" w:cs="Times New Roman"/>
          <w:sz w:val="20"/>
          <w:szCs w:val="20"/>
        </w:rPr>
        <w:t xml:space="preserve"> between high and low socio-economic status students.</w:t>
      </w:r>
    </w:p>
    <w:p w:rsidR="002B20B5" w:rsidRPr="0003572A" w:rsidRDefault="0003572A" w:rsidP="002B20B5">
      <w:pPr>
        <w:adjustRightInd w:val="0"/>
        <w:snapToGrid w:val="0"/>
        <w:spacing w:after="0" w:line="240" w:lineRule="auto"/>
        <w:rPr>
          <w:rFonts w:ascii="Times New Roman" w:hAnsi="Times New Roman" w:cs="Times New Roman"/>
          <w:b/>
          <w:bCs/>
          <w:sz w:val="20"/>
          <w:szCs w:val="20"/>
          <w:lang w:eastAsia="zh-CN"/>
        </w:rPr>
      </w:pPr>
      <w:proofErr w:type="gramStart"/>
      <w:r>
        <w:rPr>
          <w:rFonts w:ascii="Times New Roman" w:hAnsi="Times New Roman" w:cs="Times New Roman" w:hint="eastAsia"/>
          <w:sz w:val="20"/>
          <w:szCs w:val="20"/>
          <w:lang w:eastAsia="zh-CN"/>
        </w:rPr>
        <w:t>[</w:t>
      </w:r>
      <w:proofErr w:type="spellStart"/>
      <w:r w:rsidRPr="002B20B5">
        <w:rPr>
          <w:rFonts w:ascii="Times New Roman" w:hAnsi="Times New Roman" w:cs="Times New Roman"/>
          <w:sz w:val="20"/>
          <w:szCs w:val="20"/>
        </w:rPr>
        <w:t>Mahmood</w:t>
      </w:r>
      <w:proofErr w:type="spellEnd"/>
      <w:r w:rsidRPr="002B20B5">
        <w:rPr>
          <w:rFonts w:ascii="Times New Roman" w:hAnsi="Times New Roman" w:cs="Times New Roman"/>
          <w:sz w:val="20"/>
          <w:szCs w:val="20"/>
        </w:rPr>
        <w:t xml:space="preserve"> Ahmad Khan and </w:t>
      </w:r>
      <w:proofErr w:type="spellStart"/>
      <w:r w:rsidRPr="002B20B5">
        <w:rPr>
          <w:rFonts w:ascii="Times New Roman" w:hAnsi="Times New Roman" w:cs="Times New Roman"/>
          <w:sz w:val="20"/>
          <w:szCs w:val="20"/>
        </w:rPr>
        <w:t>Ishfaq</w:t>
      </w:r>
      <w:proofErr w:type="spellEnd"/>
      <w:r w:rsidRPr="002B20B5">
        <w:rPr>
          <w:rFonts w:ascii="Times New Roman" w:hAnsi="Times New Roman" w:cs="Times New Roman"/>
          <w:sz w:val="20"/>
          <w:szCs w:val="20"/>
        </w:rPr>
        <w:t xml:space="preserve"> Ahmad Dar</w:t>
      </w:r>
      <w:r>
        <w:rPr>
          <w:rFonts w:ascii="Times New Roman" w:hAnsi="Times New Roman" w:cs="Times New Roman" w:hint="eastAsia"/>
          <w:sz w:val="20"/>
          <w:szCs w:val="20"/>
          <w:lang w:eastAsia="zh-CN"/>
        </w:rPr>
        <w:t>.</w:t>
      </w:r>
      <w:proofErr w:type="gramEnd"/>
      <w:r w:rsidRPr="0003572A">
        <w:rPr>
          <w:rFonts w:ascii="Times New Roman" w:hAnsi="Times New Roman" w:cs="Times New Roman"/>
          <w:b/>
          <w:bCs/>
          <w:sz w:val="20"/>
          <w:szCs w:val="20"/>
        </w:rPr>
        <w:t xml:space="preserve"> </w:t>
      </w:r>
      <w:r w:rsidRPr="002B20B5">
        <w:rPr>
          <w:rFonts w:ascii="Times New Roman" w:hAnsi="Times New Roman" w:cs="Times New Roman"/>
          <w:b/>
          <w:bCs/>
          <w:sz w:val="20"/>
          <w:szCs w:val="20"/>
        </w:rPr>
        <w:t xml:space="preserve">Emotional Intelligence </w:t>
      </w:r>
      <w:proofErr w:type="gramStart"/>
      <w:r w:rsidRPr="002B20B5">
        <w:rPr>
          <w:rFonts w:ascii="Times New Roman" w:hAnsi="Times New Roman" w:cs="Times New Roman"/>
          <w:b/>
          <w:bCs/>
          <w:sz w:val="20"/>
          <w:szCs w:val="20"/>
        </w:rPr>
        <w:t>Of</w:t>
      </w:r>
      <w:proofErr w:type="gramEnd"/>
      <w:r w:rsidRPr="002B20B5">
        <w:rPr>
          <w:rFonts w:ascii="Times New Roman" w:hAnsi="Times New Roman" w:cs="Times New Roman"/>
          <w:b/>
          <w:bCs/>
          <w:sz w:val="20"/>
          <w:szCs w:val="20"/>
        </w:rPr>
        <w:t xml:space="preserve"> Adolescent Students With Special Reference To High And Low Socio Economic Status</w:t>
      </w:r>
      <w:r>
        <w:rPr>
          <w:rFonts w:ascii="Times New Roman" w:hAnsi="Times New Roman" w:cs="Times New Roman" w:hint="eastAsia"/>
          <w:b/>
          <w:bCs/>
          <w:sz w:val="20"/>
          <w:szCs w:val="20"/>
          <w:lang w:eastAsia="zh-CN"/>
        </w:rPr>
        <w:t xml:space="preserve">. </w:t>
      </w:r>
      <w:r w:rsidR="002B20B5" w:rsidRPr="002B20B5">
        <w:rPr>
          <w:rFonts w:ascii="Times New Roman" w:hAnsi="Times New Roman" w:cs="Times New Roman"/>
          <w:bCs/>
          <w:i/>
          <w:color w:val="000000"/>
          <w:sz w:val="20"/>
          <w:szCs w:val="20"/>
          <w:lang w:bidi="ar-EG"/>
        </w:rPr>
        <w:t xml:space="preserve"> </w:t>
      </w:r>
      <w:bookmarkStart w:id="4" w:name="OLE_LINK2"/>
      <w:bookmarkStart w:id="5" w:name="OLE_LINK11"/>
      <w:r w:rsidR="002B20B5" w:rsidRPr="002B20B5">
        <w:rPr>
          <w:rFonts w:ascii="Times New Roman" w:eastAsia="Times New Roman" w:hAnsi="Times New Roman" w:cs="Times New Roman"/>
          <w:bCs/>
          <w:i/>
          <w:color w:val="000000"/>
          <w:sz w:val="20"/>
          <w:szCs w:val="20"/>
          <w:lang w:bidi="ar-EG"/>
        </w:rPr>
        <w:t xml:space="preserve">Nat </w:t>
      </w:r>
      <w:proofErr w:type="spellStart"/>
      <w:r w:rsidR="002B20B5" w:rsidRPr="002B20B5">
        <w:rPr>
          <w:rFonts w:ascii="Times New Roman" w:eastAsia="Times New Roman" w:hAnsi="Times New Roman" w:cs="Times New Roman"/>
          <w:bCs/>
          <w:i/>
          <w:color w:val="000000"/>
          <w:sz w:val="20"/>
          <w:szCs w:val="20"/>
          <w:lang w:bidi="ar-EG"/>
        </w:rPr>
        <w:t>Sci</w:t>
      </w:r>
      <w:proofErr w:type="spellEnd"/>
      <w:r w:rsidR="002B20B5" w:rsidRPr="002B20B5">
        <w:rPr>
          <w:rFonts w:ascii="Times New Roman" w:eastAsia="Times New Roman" w:hAnsi="Times New Roman" w:cs="Times New Roman"/>
          <w:bCs/>
          <w:color w:val="000000"/>
          <w:sz w:val="20"/>
          <w:szCs w:val="20"/>
          <w:lang w:bidi="ar-EG"/>
        </w:rPr>
        <w:t xml:space="preserve"> </w:t>
      </w:r>
      <w:r w:rsidR="002B20B5" w:rsidRPr="002B20B5">
        <w:rPr>
          <w:rFonts w:ascii="Times New Roman" w:eastAsia="Times New Roman" w:hAnsi="Times New Roman" w:cs="Times New Roman"/>
          <w:color w:val="000000"/>
          <w:sz w:val="20"/>
          <w:szCs w:val="20"/>
          <w:lang w:bidi="ar-EG"/>
        </w:rPr>
        <w:t>2013</w:t>
      </w:r>
      <w:proofErr w:type="gramStart"/>
      <w:r w:rsidR="002B20B5" w:rsidRPr="002B20B5">
        <w:rPr>
          <w:rFonts w:ascii="Times New Roman" w:eastAsia="Times New Roman" w:hAnsi="Times New Roman" w:cs="Times New Roman"/>
          <w:color w:val="000000"/>
          <w:sz w:val="20"/>
          <w:szCs w:val="20"/>
          <w:lang w:bidi="ar-EG"/>
        </w:rPr>
        <w:t>;11</w:t>
      </w:r>
      <w:proofErr w:type="gramEnd"/>
      <w:r w:rsidR="002B20B5" w:rsidRPr="002B20B5">
        <w:rPr>
          <w:rFonts w:ascii="Times New Roman" w:eastAsia="Times New Roman" w:hAnsi="Times New Roman" w:cs="Times New Roman"/>
          <w:color w:val="000000"/>
          <w:sz w:val="20"/>
          <w:szCs w:val="20"/>
          <w:lang w:bidi="ar-EG"/>
        </w:rPr>
        <w:t>(</w:t>
      </w:r>
      <w:r w:rsidR="002B20B5" w:rsidRPr="002B20B5">
        <w:rPr>
          <w:rFonts w:ascii="Times New Roman" w:hAnsi="Times New Roman" w:cs="Times New Roman"/>
          <w:color w:val="000000"/>
          <w:sz w:val="20"/>
          <w:szCs w:val="20"/>
          <w:lang w:bidi="ar-EG"/>
        </w:rPr>
        <w:t>3</w:t>
      </w:r>
      <w:r w:rsidR="002B20B5" w:rsidRPr="002B20B5">
        <w:rPr>
          <w:rFonts w:ascii="Times New Roman" w:eastAsia="Times New Roman" w:hAnsi="Times New Roman" w:cs="Times New Roman"/>
          <w:color w:val="000000"/>
          <w:sz w:val="20"/>
          <w:szCs w:val="20"/>
          <w:lang w:bidi="ar-EG"/>
        </w:rPr>
        <w:t>):</w:t>
      </w:r>
      <w:r w:rsidR="00D7071C">
        <w:rPr>
          <w:rFonts w:ascii="Times New Roman" w:hAnsi="Times New Roman" w:cs="Times New Roman" w:hint="eastAsia"/>
          <w:color w:val="000000"/>
          <w:sz w:val="20"/>
          <w:szCs w:val="20"/>
          <w:lang w:eastAsia="zh-CN" w:bidi="ar-EG"/>
        </w:rPr>
        <w:t>114</w:t>
      </w:r>
      <w:r w:rsidR="002B20B5" w:rsidRPr="002B20B5">
        <w:rPr>
          <w:rFonts w:ascii="Times New Roman" w:eastAsia="Times New Roman" w:hAnsi="Times New Roman" w:cs="Times New Roman"/>
          <w:color w:val="000000"/>
          <w:sz w:val="20"/>
          <w:szCs w:val="20"/>
          <w:lang w:bidi="ar-EG"/>
        </w:rPr>
        <w:t>-</w:t>
      </w:r>
      <w:r w:rsidR="00D7071C">
        <w:rPr>
          <w:rFonts w:ascii="Times New Roman" w:hAnsi="Times New Roman" w:cs="Times New Roman" w:hint="eastAsia"/>
          <w:color w:val="000000"/>
          <w:sz w:val="20"/>
          <w:szCs w:val="20"/>
          <w:lang w:eastAsia="zh-CN" w:bidi="ar-EG"/>
        </w:rPr>
        <w:t>119</w:t>
      </w:r>
      <w:r w:rsidR="002B20B5" w:rsidRPr="002B20B5">
        <w:rPr>
          <w:rFonts w:ascii="Times New Roman" w:eastAsia="Times New Roman" w:hAnsi="Times New Roman" w:cs="Times New Roman"/>
          <w:color w:val="000000"/>
          <w:sz w:val="20"/>
          <w:szCs w:val="20"/>
          <w:lang w:bidi="ar-EG"/>
        </w:rPr>
        <w:t xml:space="preserve">]. (ISSN: 1545-0740). </w:t>
      </w:r>
      <w:hyperlink r:id="rId9" w:history="1">
        <w:r w:rsidR="002B20B5" w:rsidRPr="002B20B5">
          <w:rPr>
            <w:rStyle w:val="Hyperlink"/>
            <w:rFonts w:ascii="Times New Roman" w:eastAsia="Times New Roman" w:hAnsi="Times New Roman" w:cs="Times New Roman"/>
            <w:sz w:val="20"/>
            <w:szCs w:val="20"/>
            <w:lang w:bidi="ar-EG"/>
          </w:rPr>
          <w:t>http://www.sciencepub.net</w:t>
        </w:r>
      </w:hyperlink>
      <w:r w:rsidR="002B20B5" w:rsidRPr="002B20B5">
        <w:rPr>
          <w:rFonts w:ascii="Times New Roman" w:eastAsia="Times New Roman" w:hAnsi="Times New Roman" w:cs="Times New Roman"/>
          <w:color w:val="000000"/>
          <w:sz w:val="20"/>
          <w:szCs w:val="20"/>
          <w:lang w:bidi="ar-EG"/>
        </w:rPr>
        <w:t xml:space="preserve">. </w:t>
      </w:r>
      <w:r>
        <w:rPr>
          <w:rFonts w:ascii="Times New Roman" w:hAnsi="Times New Roman" w:cs="Times New Roman" w:hint="eastAsia"/>
          <w:color w:val="000000"/>
          <w:sz w:val="20"/>
          <w:szCs w:val="20"/>
          <w:lang w:eastAsia="zh-CN" w:bidi="ar-EG"/>
        </w:rPr>
        <w:t>1</w:t>
      </w:r>
      <w:r w:rsidR="00D7071C">
        <w:rPr>
          <w:rFonts w:ascii="Times New Roman" w:hAnsi="Times New Roman" w:cs="Times New Roman" w:hint="eastAsia"/>
          <w:color w:val="000000"/>
          <w:sz w:val="20"/>
          <w:szCs w:val="20"/>
          <w:lang w:eastAsia="zh-CN" w:bidi="ar-EG"/>
        </w:rPr>
        <w:t>7</w:t>
      </w:r>
    </w:p>
    <w:p w:rsidR="002B20B5" w:rsidRPr="002B20B5" w:rsidRDefault="002B20B5" w:rsidP="002B20B5">
      <w:pPr>
        <w:adjustRightInd w:val="0"/>
        <w:snapToGrid w:val="0"/>
        <w:spacing w:after="0" w:line="240" w:lineRule="auto"/>
        <w:jc w:val="both"/>
        <w:rPr>
          <w:rFonts w:ascii="Times New Roman" w:hAnsi="Times New Roman" w:cs="Times New Roman"/>
          <w:b/>
          <w:sz w:val="20"/>
          <w:szCs w:val="20"/>
          <w:lang w:eastAsia="zh-CN"/>
        </w:rPr>
      </w:pPr>
    </w:p>
    <w:bookmarkEnd w:id="4"/>
    <w:bookmarkEnd w:id="5"/>
    <w:p w:rsidR="00C53EE1" w:rsidRPr="002B20B5" w:rsidRDefault="00C53EE1" w:rsidP="002B20B5">
      <w:pPr>
        <w:adjustRightInd w:val="0"/>
        <w:snapToGrid w:val="0"/>
        <w:spacing w:after="0" w:line="240" w:lineRule="auto"/>
        <w:jc w:val="both"/>
        <w:rPr>
          <w:rFonts w:ascii="Times New Roman" w:hAnsi="Times New Roman" w:cs="Times New Roman"/>
          <w:b/>
          <w:sz w:val="20"/>
          <w:szCs w:val="20"/>
        </w:rPr>
      </w:pPr>
      <w:r w:rsidRPr="002B20B5">
        <w:rPr>
          <w:rFonts w:ascii="Times New Roman" w:hAnsi="Times New Roman" w:cs="Times New Roman"/>
          <w:b/>
          <w:sz w:val="20"/>
          <w:szCs w:val="20"/>
        </w:rPr>
        <w:t xml:space="preserve">Key words:  </w:t>
      </w:r>
      <w:r w:rsidRPr="002B20B5">
        <w:rPr>
          <w:rFonts w:ascii="Times New Roman" w:hAnsi="Times New Roman" w:cs="Times New Roman"/>
          <w:sz w:val="20"/>
          <w:szCs w:val="20"/>
        </w:rPr>
        <w:t xml:space="preserve">Emotional intelligence, social </w:t>
      </w:r>
      <w:r w:rsidR="00D94A0E" w:rsidRPr="002B20B5">
        <w:rPr>
          <w:rFonts w:ascii="Times New Roman" w:hAnsi="Times New Roman" w:cs="Times New Roman"/>
          <w:sz w:val="20"/>
          <w:szCs w:val="20"/>
        </w:rPr>
        <w:t>economic, adolescents</w:t>
      </w:r>
    </w:p>
    <w:p w:rsidR="0075766A" w:rsidRPr="002B20B5" w:rsidRDefault="0075766A" w:rsidP="002B20B5">
      <w:pPr>
        <w:adjustRightInd w:val="0"/>
        <w:snapToGrid w:val="0"/>
        <w:spacing w:after="0" w:line="240" w:lineRule="auto"/>
        <w:jc w:val="both"/>
        <w:rPr>
          <w:rFonts w:ascii="Times New Roman" w:hAnsi="Times New Roman" w:cs="Times New Roman"/>
          <w:b/>
          <w:sz w:val="20"/>
          <w:szCs w:val="20"/>
        </w:rPr>
      </w:pPr>
    </w:p>
    <w:p w:rsidR="004F683E" w:rsidRPr="002B20B5" w:rsidRDefault="004F683E" w:rsidP="002B20B5">
      <w:pPr>
        <w:adjustRightInd w:val="0"/>
        <w:snapToGrid w:val="0"/>
        <w:spacing w:after="0" w:line="240" w:lineRule="auto"/>
        <w:jc w:val="both"/>
        <w:rPr>
          <w:rFonts w:ascii="Times New Roman" w:hAnsi="Times New Roman" w:cs="Times New Roman"/>
          <w:b/>
          <w:sz w:val="20"/>
          <w:szCs w:val="20"/>
        </w:rPr>
        <w:sectPr w:rsidR="004F683E" w:rsidRPr="002B20B5" w:rsidSect="00D7071C">
          <w:headerReference w:type="default" r:id="rId10"/>
          <w:footerReference w:type="default" r:id="rId11"/>
          <w:pgSz w:w="12240" w:h="15840"/>
          <w:pgMar w:top="1440" w:right="1440" w:bottom="1440" w:left="1440" w:header="720" w:footer="720" w:gutter="0"/>
          <w:pgNumType w:start="114"/>
          <w:cols w:space="720"/>
          <w:docGrid w:linePitch="360"/>
        </w:sectPr>
      </w:pPr>
    </w:p>
    <w:p w:rsidR="004F683E" w:rsidRPr="002B20B5" w:rsidRDefault="0003572A" w:rsidP="002B20B5">
      <w:pPr>
        <w:adjustRightInd w:val="0"/>
        <w:snapToGrid w:val="0"/>
        <w:spacing w:after="0" w:line="240" w:lineRule="auto"/>
        <w:jc w:val="both"/>
        <w:rPr>
          <w:rFonts w:ascii="Times New Roman" w:hAnsi="Times New Roman" w:cs="Times New Roman"/>
          <w:b/>
          <w:sz w:val="20"/>
          <w:szCs w:val="20"/>
          <w:lang w:eastAsia="zh-CN"/>
        </w:rPr>
      </w:pPr>
      <w:r w:rsidRPr="002B20B5">
        <w:rPr>
          <w:rFonts w:ascii="Times New Roman" w:hAnsi="Times New Roman" w:cs="Times New Roman"/>
          <w:b/>
          <w:sz w:val="20"/>
          <w:szCs w:val="20"/>
        </w:rPr>
        <w:lastRenderedPageBreak/>
        <w:t>Introduction</w:t>
      </w:r>
      <w:r>
        <w:rPr>
          <w:rFonts w:ascii="Times New Roman" w:hAnsi="Times New Roman" w:cs="Times New Roman" w:hint="eastAsia"/>
          <w:b/>
          <w:sz w:val="20"/>
          <w:szCs w:val="20"/>
          <w:lang w:eastAsia="zh-CN"/>
        </w:rPr>
        <w:t>:</w:t>
      </w:r>
    </w:p>
    <w:p w:rsidR="000D1748" w:rsidRPr="002B20B5" w:rsidRDefault="00546412" w:rsidP="0003572A">
      <w:pPr>
        <w:adjustRightInd w:val="0"/>
        <w:snapToGrid w:val="0"/>
        <w:spacing w:after="0" w:line="240" w:lineRule="auto"/>
        <w:ind w:firstLine="720"/>
        <w:jc w:val="both"/>
        <w:rPr>
          <w:rFonts w:ascii="Times New Roman" w:hAnsi="Times New Roman" w:cs="Times New Roman"/>
          <w:b/>
          <w:sz w:val="20"/>
          <w:szCs w:val="20"/>
        </w:rPr>
      </w:pPr>
      <w:r w:rsidRPr="002B20B5">
        <w:rPr>
          <w:rFonts w:ascii="Times New Roman" w:hAnsi="Times New Roman" w:cs="Times New Roman"/>
          <w:sz w:val="20"/>
          <w:szCs w:val="20"/>
        </w:rPr>
        <w:t>During the last 20 years, emotional intelligence has become an increasingly popular topic within the fields of psychology and management (</w:t>
      </w:r>
      <w:proofErr w:type="spellStart"/>
      <w:r w:rsidRPr="002B20B5">
        <w:rPr>
          <w:rFonts w:ascii="Times New Roman" w:hAnsi="Times New Roman" w:cs="Times New Roman"/>
          <w:sz w:val="20"/>
          <w:szCs w:val="20"/>
        </w:rPr>
        <w:t>Grandey</w:t>
      </w:r>
      <w:proofErr w:type="spellEnd"/>
      <w:r w:rsidRPr="002B20B5">
        <w:rPr>
          <w:rFonts w:ascii="Times New Roman" w:hAnsi="Times New Roman" w:cs="Times New Roman"/>
          <w:sz w:val="20"/>
          <w:szCs w:val="20"/>
        </w:rPr>
        <w:t>, 2000; L</w:t>
      </w:r>
      <w:r w:rsidR="008631B2" w:rsidRPr="002B20B5">
        <w:rPr>
          <w:rFonts w:ascii="Times New Roman" w:hAnsi="Times New Roman" w:cs="Times New Roman"/>
          <w:sz w:val="20"/>
          <w:szCs w:val="20"/>
        </w:rPr>
        <w:t>aw et</w:t>
      </w:r>
      <w:r w:rsidR="005007C4" w:rsidRPr="002B20B5">
        <w:rPr>
          <w:rFonts w:ascii="Times New Roman" w:hAnsi="Times New Roman" w:cs="Times New Roman"/>
          <w:sz w:val="20"/>
          <w:szCs w:val="20"/>
        </w:rPr>
        <w:t>.</w:t>
      </w:r>
      <w:r w:rsidR="008631B2" w:rsidRPr="002B20B5">
        <w:rPr>
          <w:rFonts w:ascii="Times New Roman" w:hAnsi="Times New Roman" w:cs="Times New Roman"/>
          <w:sz w:val="20"/>
          <w:szCs w:val="20"/>
        </w:rPr>
        <w:t xml:space="preserve"> al </w:t>
      </w:r>
      <w:r w:rsidR="0051472C" w:rsidRPr="002B20B5">
        <w:rPr>
          <w:rFonts w:ascii="Times New Roman" w:hAnsi="Times New Roman" w:cs="Times New Roman"/>
          <w:sz w:val="20"/>
          <w:szCs w:val="20"/>
        </w:rPr>
        <w:t xml:space="preserve">2004; Mayer et al </w:t>
      </w:r>
      <w:r w:rsidRPr="002B20B5">
        <w:rPr>
          <w:rFonts w:ascii="Times New Roman" w:hAnsi="Times New Roman" w:cs="Times New Roman"/>
          <w:sz w:val="20"/>
          <w:szCs w:val="20"/>
        </w:rPr>
        <w:t>2008). The last decade of 20</w:t>
      </w:r>
      <w:r w:rsidRPr="002B20B5">
        <w:rPr>
          <w:rFonts w:ascii="Times New Roman" w:hAnsi="Times New Roman" w:cs="Times New Roman"/>
          <w:sz w:val="20"/>
          <w:szCs w:val="20"/>
          <w:vertAlign w:val="superscript"/>
        </w:rPr>
        <w:t>th</w:t>
      </w:r>
      <w:r w:rsidRPr="002B20B5">
        <w:rPr>
          <w:rFonts w:ascii="Times New Roman" w:hAnsi="Times New Roman" w:cs="Times New Roman"/>
          <w:sz w:val="20"/>
          <w:szCs w:val="20"/>
        </w:rPr>
        <w:t xml:space="preserve"> century is </w:t>
      </w:r>
      <w:proofErr w:type="spellStart"/>
      <w:r w:rsidRPr="002B20B5">
        <w:rPr>
          <w:rFonts w:ascii="Times New Roman" w:hAnsi="Times New Roman" w:cs="Times New Roman"/>
          <w:sz w:val="20"/>
          <w:szCs w:val="20"/>
        </w:rPr>
        <w:t>infact</w:t>
      </w:r>
      <w:proofErr w:type="spellEnd"/>
      <w:r w:rsidRPr="002B20B5">
        <w:rPr>
          <w:rFonts w:ascii="Times New Roman" w:hAnsi="Times New Roman" w:cs="Times New Roman"/>
          <w:sz w:val="20"/>
          <w:szCs w:val="20"/>
        </w:rPr>
        <w:t xml:space="preserve"> considered to be the best gift to the international community of psychological sciences, as it is known for the best discovery related to emotional intelligence. The impressive growth of emotional intelligence in scholarly work has been partially fueled by claims that emotional intelligence is as strong a pr</w:t>
      </w:r>
      <w:r w:rsidR="0051472C" w:rsidRPr="002B20B5">
        <w:rPr>
          <w:rFonts w:ascii="Times New Roman" w:hAnsi="Times New Roman" w:cs="Times New Roman"/>
          <w:sz w:val="20"/>
          <w:szCs w:val="20"/>
        </w:rPr>
        <w:t xml:space="preserve">edictor of job performance as </w:t>
      </w:r>
      <w:r w:rsidRPr="002B20B5">
        <w:rPr>
          <w:rFonts w:ascii="Times New Roman" w:hAnsi="Times New Roman" w:cs="Times New Roman"/>
          <w:sz w:val="20"/>
          <w:szCs w:val="20"/>
        </w:rPr>
        <w:t>I.Q (</w:t>
      </w:r>
      <w:proofErr w:type="spellStart"/>
      <w:r w:rsidRPr="002B20B5">
        <w:rPr>
          <w:rFonts w:ascii="Times New Roman" w:hAnsi="Times New Roman" w:cs="Times New Roman"/>
          <w:sz w:val="20"/>
          <w:szCs w:val="20"/>
        </w:rPr>
        <w:t>Goleman</w:t>
      </w:r>
      <w:proofErr w:type="spellEnd"/>
      <w:r w:rsidRPr="002B20B5">
        <w:rPr>
          <w:rFonts w:ascii="Times New Roman" w:hAnsi="Times New Roman" w:cs="Times New Roman"/>
          <w:sz w:val="20"/>
          <w:szCs w:val="20"/>
        </w:rPr>
        <w:t>, 1995). This purported relationship between Emotional intelligence and work performance has also stimulated interest among human resource practitioners, who have made EI a widely used tool for personal hiring and training (</w:t>
      </w:r>
      <w:proofErr w:type="spellStart"/>
      <w:r w:rsidRPr="002B20B5">
        <w:rPr>
          <w:rFonts w:ascii="Times New Roman" w:hAnsi="Times New Roman" w:cs="Times New Roman"/>
          <w:sz w:val="20"/>
          <w:szCs w:val="20"/>
        </w:rPr>
        <w:t>Fineman</w:t>
      </w:r>
      <w:proofErr w:type="spellEnd"/>
      <w:r w:rsidRPr="002B20B5">
        <w:rPr>
          <w:rFonts w:ascii="Times New Roman" w:hAnsi="Times New Roman" w:cs="Times New Roman"/>
          <w:sz w:val="20"/>
          <w:szCs w:val="20"/>
        </w:rPr>
        <w:t>, 2004).</w:t>
      </w:r>
      <w:r w:rsidR="000D1748" w:rsidRPr="002B20B5">
        <w:rPr>
          <w:rFonts w:ascii="Times New Roman" w:hAnsi="Times New Roman" w:cs="Times New Roman"/>
          <w:sz w:val="20"/>
          <w:szCs w:val="20"/>
        </w:rPr>
        <w:t xml:space="preserve"> Different studies have been conducted on socio-economic status in relation to scholastic achievement (</w:t>
      </w:r>
      <w:proofErr w:type="spellStart"/>
      <w:r w:rsidR="000D1748" w:rsidRPr="002B20B5">
        <w:rPr>
          <w:rFonts w:ascii="Times New Roman" w:hAnsi="Times New Roman" w:cs="Times New Roman"/>
          <w:sz w:val="20"/>
          <w:szCs w:val="20"/>
        </w:rPr>
        <w:t>Ganguly</w:t>
      </w:r>
      <w:proofErr w:type="spellEnd"/>
      <w:r w:rsidR="000D1748" w:rsidRPr="002B20B5">
        <w:rPr>
          <w:rFonts w:ascii="Times New Roman" w:hAnsi="Times New Roman" w:cs="Times New Roman"/>
          <w:sz w:val="20"/>
          <w:szCs w:val="20"/>
        </w:rPr>
        <w:t xml:space="preserve">, </w:t>
      </w:r>
      <w:proofErr w:type="spellStart"/>
      <w:r w:rsidR="000D1748" w:rsidRPr="002B20B5">
        <w:rPr>
          <w:rFonts w:ascii="Times New Roman" w:hAnsi="Times New Roman" w:cs="Times New Roman"/>
          <w:sz w:val="20"/>
          <w:szCs w:val="20"/>
        </w:rPr>
        <w:t>Malabika</w:t>
      </w:r>
      <w:proofErr w:type="spellEnd"/>
      <w:r w:rsidR="000D1748" w:rsidRPr="002B20B5">
        <w:rPr>
          <w:rFonts w:ascii="Times New Roman" w:hAnsi="Times New Roman" w:cs="Times New Roman"/>
          <w:sz w:val="20"/>
          <w:szCs w:val="20"/>
        </w:rPr>
        <w:t xml:space="preserve"> 1989) ,family relations, in</w:t>
      </w:r>
      <w:r w:rsidR="0051472C" w:rsidRPr="002B20B5">
        <w:rPr>
          <w:rFonts w:ascii="Times New Roman" w:hAnsi="Times New Roman" w:cs="Times New Roman"/>
          <w:sz w:val="20"/>
          <w:szCs w:val="20"/>
        </w:rPr>
        <w:t>telligence and adjustment (</w:t>
      </w:r>
      <w:proofErr w:type="spellStart"/>
      <w:r w:rsidR="000D1748" w:rsidRPr="002B20B5">
        <w:rPr>
          <w:rFonts w:ascii="Times New Roman" w:hAnsi="Times New Roman" w:cs="Times New Roman"/>
          <w:sz w:val="20"/>
          <w:szCs w:val="20"/>
        </w:rPr>
        <w:t>chitra</w:t>
      </w:r>
      <w:proofErr w:type="spellEnd"/>
      <w:r w:rsidR="000D1748" w:rsidRPr="002B20B5">
        <w:rPr>
          <w:rFonts w:ascii="Times New Roman" w:hAnsi="Times New Roman" w:cs="Times New Roman"/>
          <w:sz w:val="20"/>
          <w:szCs w:val="20"/>
        </w:rPr>
        <w:t xml:space="preserve"> 1992), personality, values and rel</w:t>
      </w:r>
      <w:r w:rsidR="0051472C" w:rsidRPr="002B20B5">
        <w:rPr>
          <w:rFonts w:ascii="Times New Roman" w:hAnsi="Times New Roman" w:cs="Times New Roman"/>
          <w:sz w:val="20"/>
          <w:szCs w:val="20"/>
        </w:rPr>
        <w:t>igious attitude (Dadu</w:t>
      </w:r>
      <w:r w:rsidR="000D1748" w:rsidRPr="002B20B5">
        <w:rPr>
          <w:rFonts w:ascii="Times New Roman" w:hAnsi="Times New Roman" w:cs="Times New Roman"/>
          <w:sz w:val="20"/>
          <w:szCs w:val="20"/>
        </w:rPr>
        <w:t>1992), students attitude towards religion in relation to personality characteristics,</w:t>
      </w:r>
      <w:r w:rsidR="0051472C" w:rsidRPr="002B20B5">
        <w:rPr>
          <w:rFonts w:ascii="Times New Roman" w:hAnsi="Times New Roman" w:cs="Times New Roman"/>
          <w:sz w:val="20"/>
          <w:szCs w:val="20"/>
        </w:rPr>
        <w:t xml:space="preserve"> intelligence (</w:t>
      </w:r>
      <w:proofErr w:type="spellStart"/>
      <w:r w:rsidR="0051472C" w:rsidRPr="002B20B5">
        <w:rPr>
          <w:rFonts w:ascii="Times New Roman" w:hAnsi="Times New Roman" w:cs="Times New Roman"/>
          <w:sz w:val="20"/>
          <w:szCs w:val="20"/>
        </w:rPr>
        <w:t>Kohli</w:t>
      </w:r>
      <w:proofErr w:type="spellEnd"/>
      <w:r w:rsidR="0051472C" w:rsidRPr="002B20B5">
        <w:rPr>
          <w:rFonts w:ascii="Times New Roman" w:hAnsi="Times New Roman" w:cs="Times New Roman"/>
          <w:sz w:val="20"/>
          <w:szCs w:val="20"/>
        </w:rPr>
        <w:t xml:space="preserve">, </w:t>
      </w:r>
      <w:r w:rsidR="000D1748" w:rsidRPr="002B20B5">
        <w:rPr>
          <w:rFonts w:ascii="Times New Roman" w:hAnsi="Times New Roman" w:cs="Times New Roman"/>
          <w:sz w:val="20"/>
          <w:szCs w:val="20"/>
        </w:rPr>
        <w:t xml:space="preserve">1989), learning styles and effects of SES and </w:t>
      </w:r>
      <w:r w:rsidR="0051472C" w:rsidRPr="002B20B5">
        <w:rPr>
          <w:rFonts w:ascii="Times New Roman" w:hAnsi="Times New Roman" w:cs="Times New Roman"/>
          <w:sz w:val="20"/>
          <w:szCs w:val="20"/>
        </w:rPr>
        <w:t>general intelligence (</w:t>
      </w:r>
      <w:proofErr w:type="spellStart"/>
      <w:r w:rsidR="0051472C" w:rsidRPr="002B20B5">
        <w:rPr>
          <w:rFonts w:ascii="Times New Roman" w:hAnsi="Times New Roman" w:cs="Times New Roman"/>
          <w:sz w:val="20"/>
          <w:szCs w:val="20"/>
        </w:rPr>
        <w:t>Verma</w:t>
      </w:r>
      <w:proofErr w:type="spellEnd"/>
      <w:r w:rsidR="0051472C" w:rsidRPr="002B20B5">
        <w:rPr>
          <w:rFonts w:ascii="Times New Roman" w:hAnsi="Times New Roman" w:cs="Times New Roman"/>
          <w:sz w:val="20"/>
          <w:szCs w:val="20"/>
        </w:rPr>
        <w:t xml:space="preserve"> and Tiku</w:t>
      </w:r>
      <w:r w:rsidR="000D1748" w:rsidRPr="002B20B5">
        <w:rPr>
          <w:rFonts w:ascii="Times New Roman" w:hAnsi="Times New Roman" w:cs="Times New Roman"/>
          <w:sz w:val="20"/>
          <w:szCs w:val="20"/>
        </w:rPr>
        <w:t xml:space="preserve">1990) guidance </w:t>
      </w:r>
      <w:r w:rsidR="000D1748" w:rsidRPr="002B20B5">
        <w:rPr>
          <w:rFonts w:ascii="Times New Roman" w:hAnsi="Times New Roman" w:cs="Times New Roman"/>
          <w:sz w:val="20"/>
          <w:szCs w:val="20"/>
        </w:rPr>
        <w:lastRenderedPageBreak/>
        <w:t>ser</w:t>
      </w:r>
      <w:r w:rsidR="005007C4" w:rsidRPr="002B20B5">
        <w:rPr>
          <w:rFonts w:ascii="Times New Roman" w:hAnsi="Times New Roman" w:cs="Times New Roman"/>
          <w:sz w:val="20"/>
          <w:szCs w:val="20"/>
        </w:rPr>
        <w:t>vices (Phitaktanakham</w:t>
      </w:r>
      <w:r w:rsidR="000D1748" w:rsidRPr="002B20B5">
        <w:rPr>
          <w:rFonts w:ascii="Times New Roman" w:hAnsi="Times New Roman" w:cs="Times New Roman"/>
          <w:sz w:val="20"/>
          <w:szCs w:val="20"/>
        </w:rPr>
        <w:t>1990), Reading habits (</w:t>
      </w:r>
      <w:proofErr w:type="spellStart"/>
      <w:r w:rsidR="000D1748" w:rsidRPr="002B20B5">
        <w:rPr>
          <w:rFonts w:ascii="Times New Roman" w:hAnsi="Times New Roman" w:cs="Times New Roman"/>
          <w:sz w:val="20"/>
          <w:szCs w:val="20"/>
        </w:rPr>
        <w:t>Devarajan</w:t>
      </w:r>
      <w:proofErr w:type="spellEnd"/>
      <w:r w:rsidR="000D1748" w:rsidRPr="002B20B5">
        <w:rPr>
          <w:rFonts w:ascii="Times New Roman" w:hAnsi="Times New Roman" w:cs="Times New Roman"/>
          <w:sz w:val="20"/>
          <w:szCs w:val="20"/>
        </w:rPr>
        <w:t xml:space="preserve"> 1992) voc</w:t>
      </w:r>
      <w:r w:rsidR="005007C4" w:rsidRPr="002B20B5">
        <w:rPr>
          <w:rFonts w:ascii="Times New Roman" w:hAnsi="Times New Roman" w:cs="Times New Roman"/>
          <w:sz w:val="20"/>
          <w:szCs w:val="20"/>
        </w:rPr>
        <w:t>ational stress (</w:t>
      </w:r>
      <w:proofErr w:type="spellStart"/>
      <w:r w:rsidR="005007C4" w:rsidRPr="002B20B5">
        <w:rPr>
          <w:rFonts w:ascii="Times New Roman" w:hAnsi="Times New Roman" w:cs="Times New Roman"/>
          <w:sz w:val="20"/>
          <w:szCs w:val="20"/>
        </w:rPr>
        <w:t>Bisht</w:t>
      </w:r>
      <w:proofErr w:type="spellEnd"/>
      <w:r w:rsidR="000D1748" w:rsidRPr="002B20B5">
        <w:rPr>
          <w:rFonts w:ascii="Times New Roman" w:hAnsi="Times New Roman" w:cs="Times New Roman"/>
          <w:sz w:val="20"/>
          <w:szCs w:val="20"/>
        </w:rPr>
        <w:t>) attitude of polytechnic students toward</w:t>
      </w:r>
      <w:r w:rsidR="005007C4" w:rsidRPr="002B20B5">
        <w:rPr>
          <w:rFonts w:ascii="Times New Roman" w:hAnsi="Times New Roman" w:cs="Times New Roman"/>
          <w:sz w:val="20"/>
          <w:szCs w:val="20"/>
        </w:rPr>
        <w:t>s manual jobs (Subramaniah,</w:t>
      </w:r>
      <w:r w:rsidR="000D1748" w:rsidRPr="002B20B5">
        <w:rPr>
          <w:rFonts w:ascii="Times New Roman" w:hAnsi="Times New Roman" w:cs="Times New Roman"/>
          <w:sz w:val="20"/>
          <w:szCs w:val="20"/>
        </w:rPr>
        <w:t xml:space="preserve">1990). </w:t>
      </w:r>
      <w:proofErr w:type="spellStart"/>
      <w:r w:rsidR="000D1748" w:rsidRPr="002B20B5">
        <w:rPr>
          <w:rFonts w:ascii="Times New Roman" w:hAnsi="Times New Roman" w:cs="Times New Roman"/>
          <w:sz w:val="20"/>
          <w:szCs w:val="20"/>
        </w:rPr>
        <w:t>Chopera</w:t>
      </w:r>
      <w:proofErr w:type="spellEnd"/>
      <w:r w:rsidR="000D1748" w:rsidRPr="002B20B5">
        <w:rPr>
          <w:rFonts w:ascii="Times New Roman" w:hAnsi="Times New Roman" w:cs="Times New Roman"/>
          <w:sz w:val="20"/>
          <w:szCs w:val="20"/>
        </w:rPr>
        <w:t xml:space="preserve"> (1982), has found that socio- economic background was a very important determinant for continuation of education and students belonging to higher socio-economic class had higher academic achievement and vice versa. The same</w:t>
      </w:r>
      <w:r w:rsidR="005A7648" w:rsidRPr="002B20B5">
        <w:rPr>
          <w:rFonts w:ascii="Times New Roman" w:hAnsi="Times New Roman" w:cs="Times New Roman"/>
          <w:sz w:val="20"/>
          <w:szCs w:val="20"/>
        </w:rPr>
        <w:t xml:space="preserve"> was supported by </w:t>
      </w:r>
      <w:proofErr w:type="spellStart"/>
      <w:r w:rsidR="005A7648" w:rsidRPr="002B20B5">
        <w:rPr>
          <w:rFonts w:ascii="Times New Roman" w:hAnsi="Times New Roman" w:cs="Times New Roman"/>
          <w:sz w:val="20"/>
          <w:szCs w:val="20"/>
        </w:rPr>
        <w:t>kapoor</w:t>
      </w:r>
      <w:proofErr w:type="spellEnd"/>
      <w:r w:rsidR="005A7648" w:rsidRPr="002B20B5">
        <w:rPr>
          <w:rFonts w:ascii="Times New Roman" w:hAnsi="Times New Roman" w:cs="Times New Roman"/>
          <w:sz w:val="20"/>
          <w:szCs w:val="20"/>
        </w:rPr>
        <w:t xml:space="preserve"> (1987)</w:t>
      </w:r>
      <w:r w:rsidR="000D1748" w:rsidRPr="002B20B5">
        <w:rPr>
          <w:rFonts w:ascii="Times New Roman" w:hAnsi="Times New Roman" w:cs="Times New Roman"/>
          <w:sz w:val="20"/>
          <w:szCs w:val="20"/>
        </w:rPr>
        <w:t>. Besides this, Various studies have shown that high Emotional intelligence c</w:t>
      </w:r>
      <w:r w:rsidR="005007C4" w:rsidRPr="002B20B5">
        <w:rPr>
          <w:rFonts w:ascii="Times New Roman" w:hAnsi="Times New Roman" w:cs="Times New Roman"/>
          <w:sz w:val="20"/>
          <w:szCs w:val="20"/>
        </w:rPr>
        <w:t xml:space="preserve">an lead to </w:t>
      </w:r>
      <w:r w:rsidR="000D1748" w:rsidRPr="002B20B5">
        <w:rPr>
          <w:rFonts w:ascii="Times New Roman" w:hAnsi="Times New Roman" w:cs="Times New Roman"/>
          <w:sz w:val="20"/>
          <w:szCs w:val="20"/>
        </w:rPr>
        <w:t xml:space="preserve">increased productivity (Johnson &amp; </w:t>
      </w:r>
      <w:proofErr w:type="spellStart"/>
      <w:r w:rsidR="000D1748" w:rsidRPr="002B20B5">
        <w:rPr>
          <w:rFonts w:ascii="Times New Roman" w:hAnsi="Times New Roman" w:cs="Times New Roman"/>
          <w:sz w:val="20"/>
          <w:szCs w:val="20"/>
        </w:rPr>
        <w:t>Indvik</w:t>
      </w:r>
      <w:proofErr w:type="spellEnd"/>
      <w:r w:rsidR="000D1748" w:rsidRPr="002B20B5">
        <w:rPr>
          <w:rFonts w:ascii="Times New Roman" w:hAnsi="Times New Roman" w:cs="Times New Roman"/>
          <w:sz w:val="20"/>
          <w:szCs w:val="20"/>
        </w:rPr>
        <w:t>, 1999), better perf</w:t>
      </w:r>
      <w:r w:rsidR="005007C4" w:rsidRPr="002B20B5">
        <w:rPr>
          <w:rFonts w:ascii="Times New Roman" w:hAnsi="Times New Roman" w:cs="Times New Roman"/>
          <w:sz w:val="20"/>
          <w:szCs w:val="20"/>
        </w:rPr>
        <w:t>ormance (</w:t>
      </w:r>
      <w:proofErr w:type="spellStart"/>
      <w:r w:rsidR="005007C4" w:rsidRPr="002B20B5">
        <w:rPr>
          <w:rFonts w:ascii="Times New Roman" w:hAnsi="Times New Roman" w:cs="Times New Roman"/>
          <w:sz w:val="20"/>
          <w:szCs w:val="20"/>
        </w:rPr>
        <w:t>Ashkanasy</w:t>
      </w:r>
      <w:proofErr w:type="spellEnd"/>
      <w:r w:rsidR="005007C4" w:rsidRPr="002B20B5">
        <w:rPr>
          <w:rFonts w:ascii="Times New Roman" w:hAnsi="Times New Roman" w:cs="Times New Roman"/>
          <w:sz w:val="20"/>
          <w:szCs w:val="20"/>
        </w:rPr>
        <w:t>, Ashton</w:t>
      </w:r>
      <w:r w:rsidR="000D1748" w:rsidRPr="002B20B5">
        <w:rPr>
          <w:rFonts w:ascii="Times New Roman" w:hAnsi="Times New Roman" w:cs="Times New Roman"/>
          <w:sz w:val="20"/>
          <w:szCs w:val="20"/>
        </w:rPr>
        <w:t xml:space="preserve"> &amp; Jordan, 2003) and positive peer relat</w:t>
      </w:r>
      <w:r w:rsidR="005007C4" w:rsidRPr="002B20B5">
        <w:rPr>
          <w:rFonts w:ascii="Times New Roman" w:hAnsi="Times New Roman" w:cs="Times New Roman"/>
          <w:sz w:val="20"/>
          <w:szCs w:val="20"/>
        </w:rPr>
        <w:t>ions (Mayer et.al</w:t>
      </w:r>
      <w:r w:rsidR="000D1748" w:rsidRPr="002B20B5">
        <w:rPr>
          <w:rFonts w:ascii="Times New Roman" w:hAnsi="Times New Roman" w:cs="Times New Roman"/>
          <w:sz w:val="20"/>
          <w:szCs w:val="20"/>
        </w:rPr>
        <w:t xml:space="preserve">1999; rice </w:t>
      </w:r>
      <w:proofErr w:type="gramStart"/>
      <w:r w:rsidR="000D1748" w:rsidRPr="002B20B5">
        <w:rPr>
          <w:rFonts w:ascii="Times New Roman" w:hAnsi="Times New Roman" w:cs="Times New Roman"/>
          <w:sz w:val="20"/>
          <w:szCs w:val="20"/>
        </w:rPr>
        <w:t>1999 ;</w:t>
      </w:r>
      <w:proofErr w:type="gramEnd"/>
      <w:r w:rsidR="000D1748" w:rsidRPr="002B20B5">
        <w:rPr>
          <w:rFonts w:ascii="Times New Roman" w:hAnsi="Times New Roman" w:cs="Times New Roman"/>
          <w:sz w:val="20"/>
          <w:szCs w:val="20"/>
        </w:rPr>
        <w:t xml:space="preserve"> </w:t>
      </w:r>
      <w:proofErr w:type="spellStart"/>
      <w:r w:rsidR="000D1748" w:rsidRPr="002B20B5">
        <w:rPr>
          <w:rFonts w:ascii="Times New Roman" w:hAnsi="Times New Roman" w:cs="Times New Roman"/>
          <w:sz w:val="20"/>
          <w:szCs w:val="20"/>
        </w:rPr>
        <w:t>Salovy</w:t>
      </w:r>
      <w:proofErr w:type="spellEnd"/>
      <w:r w:rsidR="000D1748" w:rsidRPr="002B20B5">
        <w:rPr>
          <w:rFonts w:ascii="Times New Roman" w:hAnsi="Times New Roman" w:cs="Times New Roman"/>
          <w:sz w:val="20"/>
          <w:szCs w:val="20"/>
        </w:rPr>
        <w:t xml:space="preserve"> et al, 2001). On the other hand low EI at work brings a plethora of negative emotions, like fear, anger and hostility. These negative emotions use up a lot of energy, lower morale, absenteeism, apathy and are effective block to col</w:t>
      </w:r>
      <w:r w:rsidR="00C36A07" w:rsidRPr="002B20B5">
        <w:rPr>
          <w:rFonts w:ascii="Times New Roman" w:hAnsi="Times New Roman" w:cs="Times New Roman"/>
          <w:sz w:val="20"/>
          <w:szCs w:val="20"/>
        </w:rPr>
        <w:t>laborative effort (</w:t>
      </w:r>
      <w:proofErr w:type="spellStart"/>
      <w:r w:rsidR="00C36A07" w:rsidRPr="002B20B5">
        <w:rPr>
          <w:rFonts w:ascii="Times New Roman" w:hAnsi="Times New Roman" w:cs="Times New Roman"/>
          <w:sz w:val="20"/>
          <w:szCs w:val="20"/>
        </w:rPr>
        <w:t>Bagshaw</w:t>
      </w:r>
      <w:proofErr w:type="spellEnd"/>
      <w:r w:rsidR="00C36A07" w:rsidRPr="002B20B5">
        <w:rPr>
          <w:rFonts w:ascii="Times New Roman" w:hAnsi="Times New Roman" w:cs="Times New Roman"/>
          <w:sz w:val="20"/>
          <w:szCs w:val="20"/>
        </w:rPr>
        <w:t>, 2000</w:t>
      </w:r>
      <w:r w:rsidR="000D1748" w:rsidRPr="002B20B5">
        <w:rPr>
          <w:rFonts w:ascii="Times New Roman" w:hAnsi="Times New Roman" w:cs="Times New Roman"/>
          <w:sz w:val="20"/>
          <w:szCs w:val="20"/>
        </w:rPr>
        <w:t>).</w:t>
      </w:r>
      <w:r w:rsidR="009D2BEE" w:rsidRPr="002B20B5">
        <w:rPr>
          <w:rFonts w:ascii="Times New Roman" w:hAnsi="Times New Roman" w:cs="Times New Roman"/>
          <w:sz w:val="20"/>
          <w:szCs w:val="20"/>
        </w:rPr>
        <w:t xml:space="preserve"> Hoffman and Jane (1997) suggested that individual’s emotional development is the product of the interaction of individual with parental and environmental fac</w:t>
      </w:r>
      <w:r w:rsidR="005007C4" w:rsidRPr="002B20B5">
        <w:rPr>
          <w:rFonts w:ascii="Times New Roman" w:hAnsi="Times New Roman" w:cs="Times New Roman"/>
          <w:sz w:val="20"/>
          <w:szCs w:val="20"/>
        </w:rPr>
        <w:t>tors. Mayer et.al</w:t>
      </w:r>
      <w:r w:rsidR="009D2BEE" w:rsidRPr="002B20B5">
        <w:rPr>
          <w:rFonts w:ascii="Times New Roman" w:hAnsi="Times New Roman" w:cs="Times New Roman"/>
          <w:sz w:val="20"/>
          <w:szCs w:val="20"/>
        </w:rPr>
        <w:t xml:space="preserve"> (1999) found that Emotional intelligence is positively correlates with parental warmth, empathy and parenting life styles. Landsman (2002) described the art of parenting and found that the emotional </w:t>
      </w:r>
      <w:r w:rsidR="009D2BEE" w:rsidRPr="002B20B5">
        <w:rPr>
          <w:rFonts w:ascii="Times New Roman" w:hAnsi="Times New Roman" w:cs="Times New Roman"/>
          <w:sz w:val="20"/>
          <w:szCs w:val="20"/>
        </w:rPr>
        <w:lastRenderedPageBreak/>
        <w:t>intelligence is influenced by parental behavior. Martinez (1999) studied the effect of parental behavior on EI and observed that modeling, encouragement, facilitation, and reward have positive effects on Emotional intelligence. Child rearing practices influence emotional intelligence of an individual to a great extent (Bajaj, 2005)</w:t>
      </w:r>
    </w:p>
    <w:p w:rsidR="000D1748" w:rsidRPr="002B20B5" w:rsidRDefault="000D1748" w:rsidP="00D27E2F">
      <w:pPr>
        <w:adjustRightInd w:val="0"/>
        <w:snapToGrid w:val="0"/>
        <w:spacing w:after="0" w:line="240" w:lineRule="auto"/>
        <w:ind w:firstLine="720"/>
        <w:jc w:val="both"/>
        <w:rPr>
          <w:rFonts w:ascii="Times New Roman" w:hAnsi="Times New Roman" w:cs="Times New Roman"/>
          <w:b/>
          <w:sz w:val="20"/>
          <w:szCs w:val="20"/>
        </w:rPr>
      </w:pPr>
      <w:r w:rsidRPr="002B20B5">
        <w:rPr>
          <w:rFonts w:ascii="Times New Roman" w:hAnsi="Times New Roman" w:cs="Times New Roman"/>
          <w:sz w:val="20"/>
          <w:szCs w:val="20"/>
        </w:rPr>
        <w:t>From the above cited studies, it is evident that various studies have been conducted on socio- economic status in relation to other variables such as intelligence, learning styles, vocational stress, etc and very few studies have been conducted on Emotional intelligence in relation to different variables such as academic achievement, creativity, leadership etc. But in J &amp; K, no study has been conducted on emotional intelligence and socio- economic status. Therefore, the present investigator makes a humble attempt to study the Emotional intelligence among high and low socio economic students.</w:t>
      </w:r>
      <w:r w:rsidR="00100D0A" w:rsidRPr="002B20B5">
        <w:rPr>
          <w:rFonts w:ascii="Times New Roman" w:hAnsi="Times New Roman" w:cs="Times New Roman"/>
          <w:sz w:val="20"/>
          <w:szCs w:val="20"/>
        </w:rPr>
        <w:t xml:space="preserve"> This can prove to be helping ground for parents, teachers, administrators, and counselors for raising the level of Emotional intelligence among those who lack this.</w:t>
      </w:r>
    </w:p>
    <w:p w:rsidR="00546412" w:rsidRPr="002B20B5" w:rsidRDefault="00D92D4F" w:rsidP="002B20B5">
      <w:pPr>
        <w:adjustRightInd w:val="0"/>
        <w:snapToGrid w:val="0"/>
        <w:spacing w:after="0" w:line="240" w:lineRule="auto"/>
        <w:jc w:val="both"/>
        <w:rPr>
          <w:rFonts w:ascii="Times New Roman" w:hAnsi="Times New Roman" w:cs="Times New Roman"/>
          <w:b/>
          <w:sz w:val="20"/>
          <w:szCs w:val="20"/>
        </w:rPr>
      </w:pPr>
      <w:r w:rsidRPr="002B20B5">
        <w:rPr>
          <w:rFonts w:ascii="Times New Roman" w:hAnsi="Times New Roman" w:cs="Times New Roman"/>
          <w:b/>
          <w:sz w:val="20"/>
          <w:szCs w:val="20"/>
        </w:rPr>
        <w:t>OBJECTIVES:</w:t>
      </w:r>
    </w:p>
    <w:p w:rsidR="00FB63DB" w:rsidRPr="002B20B5" w:rsidRDefault="00FB63DB" w:rsidP="002B20B5">
      <w:pPr>
        <w:pStyle w:val="ListParagraph"/>
        <w:numPr>
          <w:ilvl w:val="0"/>
          <w:numId w:val="1"/>
        </w:numPr>
        <w:tabs>
          <w:tab w:val="left" w:pos="450"/>
        </w:tabs>
        <w:adjustRightInd w:val="0"/>
        <w:snapToGrid w:val="0"/>
        <w:spacing w:after="0" w:line="240" w:lineRule="auto"/>
        <w:ind w:left="0" w:firstLine="0"/>
        <w:contextualSpacing w:val="0"/>
        <w:jc w:val="both"/>
        <w:rPr>
          <w:rFonts w:ascii="Times New Roman" w:hAnsi="Times New Roman" w:cs="Times New Roman"/>
          <w:sz w:val="20"/>
          <w:szCs w:val="20"/>
        </w:rPr>
      </w:pPr>
      <w:r w:rsidRPr="002B20B5">
        <w:rPr>
          <w:rFonts w:ascii="Times New Roman" w:hAnsi="Times New Roman" w:cs="Times New Roman"/>
          <w:sz w:val="20"/>
          <w:szCs w:val="20"/>
        </w:rPr>
        <w:t>To identify students with high and low socio-economic status.</w:t>
      </w:r>
    </w:p>
    <w:p w:rsidR="00FB63DB" w:rsidRPr="002B20B5" w:rsidRDefault="00FB63DB" w:rsidP="002B20B5">
      <w:pPr>
        <w:pStyle w:val="ListParagraph"/>
        <w:numPr>
          <w:ilvl w:val="0"/>
          <w:numId w:val="1"/>
        </w:numPr>
        <w:tabs>
          <w:tab w:val="left" w:pos="450"/>
        </w:tabs>
        <w:adjustRightInd w:val="0"/>
        <w:snapToGrid w:val="0"/>
        <w:spacing w:after="0" w:line="240" w:lineRule="auto"/>
        <w:ind w:left="0" w:firstLine="0"/>
        <w:contextualSpacing w:val="0"/>
        <w:jc w:val="both"/>
        <w:rPr>
          <w:rFonts w:ascii="Times New Roman" w:hAnsi="Times New Roman" w:cs="Times New Roman"/>
          <w:sz w:val="20"/>
          <w:szCs w:val="20"/>
        </w:rPr>
      </w:pPr>
      <w:r w:rsidRPr="002B20B5">
        <w:rPr>
          <w:rFonts w:ascii="Times New Roman" w:hAnsi="Times New Roman" w:cs="Times New Roman"/>
          <w:sz w:val="20"/>
          <w:szCs w:val="20"/>
        </w:rPr>
        <w:t>To find out the level of emotional intelligence among high and low socio-economic status students.</w:t>
      </w:r>
    </w:p>
    <w:p w:rsidR="008412D8" w:rsidRPr="002B20B5" w:rsidRDefault="008412D8" w:rsidP="002B20B5">
      <w:pPr>
        <w:adjustRightInd w:val="0"/>
        <w:snapToGrid w:val="0"/>
        <w:spacing w:after="0" w:line="240" w:lineRule="auto"/>
        <w:jc w:val="both"/>
        <w:rPr>
          <w:rFonts w:ascii="Times New Roman" w:hAnsi="Times New Roman" w:cs="Times New Roman"/>
          <w:b/>
          <w:sz w:val="20"/>
          <w:szCs w:val="20"/>
        </w:rPr>
      </w:pPr>
      <w:r w:rsidRPr="002B20B5">
        <w:rPr>
          <w:rFonts w:ascii="Times New Roman" w:hAnsi="Times New Roman" w:cs="Times New Roman"/>
          <w:b/>
          <w:sz w:val="20"/>
          <w:szCs w:val="20"/>
        </w:rPr>
        <w:t>NULL HYPOTHESES:</w:t>
      </w:r>
    </w:p>
    <w:p w:rsidR="00F26242" w:rsidRPr="002B20B5" w:rsidRDefault="00F26242" w:rsidP="00D7071C">
      <w:pPr>
        <w:pStyle w:val="ListParagraph"/>
        <w:numPr>
          <w:ilvl w:val="0"/>
          <w:numId w:val="2"/>
        </w:numPr>
        <w:tabs>
          <w:tab w:val="left" w:pos="450"/>
        </w:tabs>
        <w:adjustRightInd w:val="0"/>
        <w:snapToGrid w:val="0"/>
        <w:spacing w:after="0" w:line="240" w:lineRule="auto"/>
        <w:ind w:left="45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There is no significant difference between high and low socio-economic status students on emotional intelligence (factor wise)</w:t>
      </w:r>
    </w:p>
    <w:p w:rsidR="00F26242" w:rsidRPr="002B20B5" w:rsidRDefault="00F26242" w:rsidP="00D7071C">
      <w:pPr>
        <w:pStyle w:val="ListParagraph"/>
        <w:numPr>
          <w:ilvl w:val="0"/>
          <w:numId w:val="2"/>
        </w:numPr>
        <w:tabs>
          <w:tab w:val="left" w:pos="450"/>
        </w:tabs>
        <w:adjustRightInd w:val="0"/>
        <w:snapToGrid w:val="0"/>
        <w:spacing w:after="0" w:line="240" w:lineRule="auto"/>
        <w:ind w:left="45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There is no significant difference between high and low socio-economic students on emotional intelligence (composite score)</w:t>
      </w:r>
    </w:p>
    <w:p w:rsidR="00F26242" w:rsidRPr="002B20B5" w:rsidRDefault="00F26242" w:rsidP="002B20B5">
      <w:pPr>
        <w:adjustRightInd w:val="0"/>
        <w:snapToGrid w:val="0"/>
        <w:spacing w:after="0" w:line="240" w:lineRule="auto"/>
        <w:jc w:val="both"/>
        <w:rPr>
          <w:rFonts w:ascii="Times New Roman" w:hAnsi="Times New Roman" w:cs="Times New Roman"/>
          <w:b/>
          <w:sz w:val="20"/>
          <w:szCs w:val="20"/>
        </w:rPr>
      </w:pPr>
    </w:p>
    <w:p w:rsidR="002536A3" w:rsidRPr="002B20B5" w:rsidRDefault="002536A3" w:rsidP="002B20B5">
      <w:pPr>
        <w:adjustRightInd w:val="0"/>
        <w:snapToGrid w:val="0"/>
        <w:spacing w:after="0" w:line="240" w:lineRule="auto"/>
        <w:jc w:val="both"/>
        <w:rPr>
          <w:rFonts w:ascii="Times New Roman" w:hAnsi="Times New Roman" w:cs="Times New Roman"/>
          <w:b/>
          <w:sz w:val="20"/>
          <w:szCs w:val="20"/>
        </w:rPr>
      </w:pPr>
      <w:r w:rsidRPr="002B20B5">
        <w:rPr>
          <w:rFonts w:ascii="Times New Roman" w:hAnsi="Times New Roman" w:cs="Times New Roman"/>
          <w:b/>
          <w:sz w:val="20"/>
          <w:szCs w:val="20"/>
        </w:rPr>
        <w:t>OPERATIONAL DEFINITION OF VARIABLES</w:t>
      </w:r>
    </w:p>
    <w:p w:rsidR="002C3035" w:rsidRPr="002B20B5" w:rsidRDefault="00821BCF" w:rsidP="002B20B5">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2B20B5">
        <w:rPr>
          <w:rFonts w:ascii="Times New Roman" w:hAnsi="Times New Roman" w:cs="Times New Roman"/>
          <w:b/>
          <w:sz w:val="20"/>
          <w:szCs w:val="20"/>
        </w:rPr>
        <w:t>Emotional intelligence</w:t>
      </w:r>
      <w:proofErr w:type="gramStart"/>
      <w:r w:rsidRPr="002B20B5">
        <w:rPr>
          <w:rFonts w:ascii="Times New Roman" w:hAnsi="Times New Roman" w:cs="Times New Roman"/>
          <w:b/>
          <w:sz w:val="20"/>
          <w:szCs w:val="20"/>
        </w:rPr>
        <w:t>:-</w:t>
      </w:r>
      <w:proofErr w:type="gramEnd"/>
      <w:r w:rsidR="002C3035" w:rsidRPr="002B20B5">
        <w:rPr>
          <w:rFonts w:ascii="Times New Roman" w:hAnsi="Times New Roman" w:cs="Times New Roman"/>
          <w:sz w:val="20"/>
          <w:szCs w:val="20"/>
        </w:rPr>
        <w:t xml:space="preserve"> In the present study emotional intelligence means the scores gained by </w:t>
      </w:r>
      <w:r w:rsidR="005007C4" w:rsidRPr="002B20B5">
        <w:rPr>
          <w:rFonts w:ascii="Times New Roman" w:hAnsi="Times New Roman" w:cs="Times New Roman"/>
          <w:sz w:val="20"/>
          <w:szCs w:val="20"/>
        </w:rPr>
        <w:t>the sample on EI inventory Hyde</w:t>
      </w:r>
      <w:r w:rsidR="002C3035" w:rsidRPr="002B20B5">
        <w:rPr>
          <w:rFonts w:ascii="Times New Roman" w:hAnsi="Times New Roman" w:cs="Times New Roman"/>
          <w:sz w:val="20"/>
          <w:szCs w:val="20"/>
        </w:rPr>
        <w:t xml:space="preserve"> et</w:t>
      </w:r>
      <w:r w:rsidR="005007C4" w:rsidRPr="002B20B5">
        <w:rPr>
          <w:rFonts w:ascii="Times New Roman" w:hAnsi="Times New Roman" w:cs="Times New Roman"/>
          <w:sz w:val="20"/>
          <w:szCs w:val="20"/>
        </w:rPr>
        <w:t>.</w:t>
      </w:r>
      <w:r w:rsidR="002C3035" w:rsidRPr="002B20B5">
        <w:rPr>
          <w:rFonts w:ascii="Times New Roman" w:hAnsi="Times New Roman" w:cs="Times New Roman"/>
          <w:sz w:val="20"/>
          <w:szCs w:val="20"/>
        </w:rPr>
        <w:t xml:space="preserve"> </w:t>
      </w:r>
      <w:proofErr w:type="gramStart"/>
      <w:r w:rsidR="002C3035" w:rsidRPr="002B20B5">
        <w:rPr>
          <w:rFonts w:ascii="Times New Roman" w:hAnsi="Times New Roman" w:cs="Times New Roman"/>
          <w:sz w:val="20"/>
          <w:szCs w:val="20"/>
        </w:rPr>
        <w:t>al</w:t>
      </w:r>
      <w:proofErr w:type="gramEnd"/>
      <w:r w:rsidR="002C3035" w:rsidRPr="002B20B5">
        <w:rPr>
          <w:rFonts w:ascii="Times New Roman" w:hAnsi="Times New Roman" w:cs="Times New Roman"/>
          <w:sz w:val="20"/>
          <w:szCs w:val="20"/>
        </w:rPr>
        <w:t>; (2001). The scale consists of ten factors. These are: Self awareness, Empathy, Self motivation, Emotional stability, Managing relations, Integrity, Self development, Value orientation, commitment and Altruistic behavior.</w:t>
      </w:r>
    </w:p>
    <w:p w:rsidR="00967763" w:rsidRPr="002B20B5" w:rsidRDefault="00967763" w:rsidP="002B20B5">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2B20B5">
        <w:rPr>
          <w:rFonts w:ascii="Times New Roman" w:hAnsi="Times New Roman" w:cs="Times New Roman"/>
          <w:b/>
          <w:sz w:val="20"/>
          <w:szCs w:val="20"/>
        </w:rPr>
        <w:t>High socio-economic status students:</w:t>
      </w:r>
      <w:r w:rsidR="00457D6C" w:rsidRPr="002B20B5">
        <w:rPr>
          <w:rFonts w:ascii="Times New Roman" w:hAnsi="Times New Roman" w:cs="Times New Roman"/>
          <w:b/>
          <w:sz w:val="20"/>
          <w:szCs w:val="20"/>
        </w:rPr>
        <w:t xml:space="preserve"> </w:t>
      </w:r>
      <w:r w:rsidR="00457D6C" w:rsidRPr="002B20B5">
        <w:rPr>
          <w:rFonts w:ascii="Times New Roman" w:hAnsi="Times New Roman" w:cs="Times New Roman"/>
          <w:sz w:val="20"/>
          <w:szCs w:val="20"/>
        </w:rPr>
        <w:t>In the present study the high socio-economic students are those students who have scored 75</w:t>
      </w:r>
      <w:r w:rsidR="00457D6C" w:rsidRPr="002B20B5">
        <w:rPr>
          <w:rFonts w:ascii="Times New Roman" w:hAnsi="Times New Roman" w:cs="Times New Roman"/>
          <w:sz w:val="20"/>
          <w:szCs w:val="20"/>
          <w:vertAlign w:val="superscript"/>
        </w:rPr>
        <w:t>th</w:t>
      </w:r>
      <w:r w:rsidR="00457D6C" w:rsidRPr="002B20B5">
        <w:rPr>
          <w:rFonts w:ascii="Times New Roman" w:hAnsi="Times New Roman" w:cs="Times New Roman"/>
          <w:sz w:val="20"/>
          <w:szCs w:val="20"/>
        </w:rPr>
        <w:t xml:space="preserve"> percentile and above   on Kashmiri </w:t>
      </w:r>
      <w:proofErr w:type="gramStart"/>
      <w:r w:rsidR="00457D6C" w:rsidRPr="002B20B5">
        <w:rPr>
          <w:rFonts w:ascii="Times New Roman" w:hAnsi="Times New Roman" w:cs="Times New Roman"/>
          <w:sz w:val="20"/>
          <w:szCs w:val="20"/>
        </w:rPr>
        <w:t>adaption of S.E.S scale</w:t>
      </w:r>
      <w:proofErr w:type="gramEnd"/>
      <w:r w:rsidR="00457D6C" w:rsidRPr="002B20B5">
        <w:rPr>
          <w:rFonts w:ascii="Times New Roman" w:hAnsi="Times New Roman" w:cs="Times New Roman"/>
          <w:sz w:val="20"/>
          <w:szCs w:val="20"/>
        </w:rPr>
        <w:t xml:space="preserve"> (rural), </w:t>
      </w:r>
      <w:proofErr w:type="spellStart"/>
      <w:r w:rsidR="00457D6C" w:rsidRPr="002B20B5">
        <w:rPr>
          <w:rFonts w:ascii="Times New Roman" w:hAnsi="Times New Roman" w:cs="Times New Roman"/>
          <w:sz w:val="20"/>
          <w:szCs w:val="20"/>
        </w:rPr>
        <w:t>Pareek</w:t>
      </w:r>
      <w:proofErr w:type="spellEnd"/>
      <w:r w:rsidR="00F84DCC" w:rsidRPr="002B20B5">
        <w:rPr>
          <w:rFonts w:ascii="Times New Roman" w:hAnsi="Times New Roman" w:cs="Times New Roman"/>
          <w:sz w:val="20"/>
          <w:szCs w:val="20"/>
        </w:rPr>
        <w:t xml:space="preserve"> and </w:t>
      </w:r>
      <w:proofErr w:type="spellStart"/>
      <w:r w:rsidR="00F84DCC" w:rsidRPr="002B20B5">
        <w:rPr>
          <w:rFonts w:ascii="Times New Roman" w:hAnsi="Times New Roman" w:cs="Times New Roman"/>
          <w:sz w:val="20"/>
          <w:szCs w:val="20"/>
        </w:rPr>
        <w:t>Trivedi</w:t>
      </w:r>
      <w:proofErr w:type="spellEnd"/>
      <w:r w:rsidR="00457D6C" w:rsidRPr="002B20B5">
        <w:rPr>
          <w:rFonts w:ascii="Times New Roman" w:hAnsi="Times New Roman" w:cs="Times New Roman"/>
          <w:sz w:val="20"/>
          <w:szCs w:val="20"/>
        </w:rPr>
        <w:t xml:space="preserve"> by Khan</w:t>
      </w:r>
      <w:r w:rsidR="0075766A" w:rsidRPr="002B20B5">
        <w:rPr>
          <w:rFonts w:ascii="Times New Roman" w:hAnsi="Times New Roman" w:cs="Times New Roman"/>
          <w:sz w:val="20"/>
          <w:szCs w:val="20"/>
        </w:rPr>
        <w:t xml:space="preserve"> </w:t>
      </w:r>
      <w:r w:rsidR="00F84DCC" w:rsidRPr="002B20B5">
        <w:rPr>
          <w:rFonts w:ascii="Times New Roman" w:hAnsi="Times New Roman" w:cs="Times New Roman"/>
          <w:sz w:val="20"/>
          <w:szCs w:val="20"/>
        </w:rPr>
        <w:t>(1995)</w:t>
      </w:r>
      <w:r w:rsidR="00457D6C" w:rsidRPr="002B20B5">
        <w:rPr>
          <w:rFonts w:ascii="Times New Roman" w:hAnsi="Times New Roman" w:cs="Times New Roman"/>
          <w:sz w:val="20"/>
          <w:szCs w:val="20"/>
        </w:rPr>
        <w:t>.</w:t>
      </w:r>
    </w:p>
    <w:p w:rsidR="00457D6C" w:rsidRPr="002B20B5" w:rsidRDefault="00FE4E9D" w:rsidP="002B20B5">
      <w:pPr>
        <w:pStyle w:val="ListParagraph"/>
        <w:adjustRightInd w:val="0"/>
        <w:snapToGrid w:val="0"/>
        <w:spacing w:after="0" w:line="240" w:lineRule="auto"/>
        <w:ind w:left="0"/>
        <w:contextualSpacing w:val="0"/>
        <w:jc w:val="both"/>
        <w:rPr>
          <w:rFonts w:ascii="Times New Roman" w:hAnsi="Times New Roman" w:cs="Times New Roman"/>
          <w:b/>
          <w:sz w:val="20"/>
          <w:szCs w:val="20"/>
        </w:rPr>
      </w:pPr>
      <w:r w:rsidRPr="002B20B5">
        <w:rPr>
          <w:rFonts w:ascii="Times New Roman" w:hAnsi="Times New Roman" w:cs="Times New Roman"/>
          <w:b/>
          <w:sz w:val="20"/>
          <w:szCs w:val="20"/>
        </w:rPr>
        <w:t>Low socio-economic status students:</w:t>
      </w:r>
      <w:r w:rsidR="00F84DCC" w:rsidRPr="002B20B5">
        <w:rPr>
          <w:rFonts w:ascii="Times New Roman" w:hAnsi="Times New Roman" w:cs="Times New Roman"/>
          <w:b/>
          <w:sz w:val="20"/>
          <w:szCs w:val="20"/>
        </w:rPr>
        <w:t xml:space="preserve"> </w:t>
      </w:r>
      <w:r w:rsidR="00F84DCC" w:rsidRPr="002B20B5">
        <w:rPr>
          <w:rFonts w:ascii="Times New Roman" w:hAnsi="Times New Roman" w:cs="Times New Roman"/>
          <w:sz w:val="20"/>
          <w:szCs w:val="20"/>
        </w:rPr>
        <w:t>In the present study the low socio- economic students are those students who have scored 25</w:t>
      </w:r>
      <w:r w:rsidR="00F84DCC" w:rsidRPr="002B20B5">
        <w:rPr>
          <w:rFonts w:ascii="Times New Roman" w:hAnsi="Times New Roman" w:cs="Times New Roman"/>
          <w:sz w:val="20"/>
          <w:szCs w:val="20"/>
          <w:vertAlign w:val="superscript"/>
        </w:rPr>
        <w:t>th</w:t>
      </w:r>
      <w:r w:rsidR="00F84DCC" w:rsidRPr="002B20B5">
        <w:rPr>
          <w:rFonts w:ascii="Times New Roman" w:hAnsi="Times New Roman" w:cs="Times New Roman"/>
          <w:sz w:val="20"/>
          <w:szCs w:val="20"/>
        </w:rPr>
        <w:t xml:space="preserve"> percentile and below on Kashmiri adaption of S.E.S scale (rural), </w:t>
      </w:r>
      <w:proofErr w:type="spellStart"/>
      <w:r w:rsidR="00F84DCC" w:rsidRPr="002B20B5">
        <w:rPr>
          <w:rFonts w:ascii="Times New Roman" w:hAnsi="Times New Roman" w:cs="Times New Roman"/>
          <w:sz w:val="20"/>
          <w:szCs w:val="20"/>
        </w:rPr>
        <w:t>Pareek</w:t>
      </w:r>
      <w:proofErr w:type="spellEnd"/>
      <w:r w:rsidR="00F84DCC" w:rsidRPr="002B20B5">
        <w:rPr>
          <w:rFonts w:ascii="Times New Roman" w:hAnsi="Times New Roman" w:cs="Times New Roman"/>
          <w:sz w:val="20"/>
          <w:szCs w:val="20"/>
        </w:rPr>
        <w:t xml:space="preserve"> and </w:t>
      </w:r>
      <w:proofErr w:type="spellStart"/>
      <w:r w:rsidR="00F84DCC" w:rsidRPr="002B20B5">
        <w:rPr>
          <w:rFonts w:ascii="Times New Roman" w:hAnsi="Times New Roman" w:cs="Times New Roman"/>
          <w:sz w:val="20"/>
          <w:szCs w:val="20"/>
        </w:rPr>
        <w:t>Trivedi</w:t>
      </w:r>
      <w:proofErr w:type="spellEnd"/>
      <w:r w:rsidR="00F84DCC" w:rsidRPr="002B20B5">
        <w:rPr>
          <w:rFonts w:ascii="Times New Roman" w:hAnsi="Times New Roman" w:cs="Times New Roman"/>
          <w:sz w:val="20"/>
          <w:szCs w:val="20"/>
        </w:rPr>
        <w:t xml:space="preserve"> by </w:t>
      </w:r>
      <w:proofErr w:type="gramStart"/>
      <w:r w:rsidR="00F84DCC" w:rsidRPr="002B20B5">
        <w:rPr>
          <w:rFonts w:ascii="Times New Roman" w:hAnsi="Times New Roman" w:cs="Times New Roman"/>
          <w:sz w:val="20"/>
          <w:szCs w:val="20"/>
        </w:rPr>
        <w:t>Khan(</w:t>
      </w:r>
      <w:proofErr w:type="gramEnd"/>
      <w:r w:rsidR="00F84DCC" w:rsidRPr="002B20B5">
        <w:rPr>
          <w:rFonts w:ascii="Times New Roman" w:hAnsi="Times New Roman" w:cs="Times New Roman"/>
          <w:sz w:val="20"/>
          <w:szCs w:val="20"/>
        </w:rPr>
        <w:t>1995)</w:t>
      </w:r>
      <w:r w:rsidR="00F84DCC" w:rsidRPr="002B20B5">
        <w:rPr>
          <w:rFonts w:ascii="Times New Roman" w:hAnsi="Times New Roman" w:cs="Times New Roman"/>
          <w:b/>
          <w:sz w:val="20"/>
          <w:szCs w:val="20"/>
        </w:rPr>
        <w:t>.</w:t>
      </w:r>
    </w:p>
    <w:p w:rsidR="00FD374F" w:rsidRPr="002B20B5" w:rsidRDefault="00DD562B" w:rsidP="002B20B5">
      <w:pPr>
        <w:pStyle w:val="ListParagraph"/>
        <w:adjustRightInd w:val="0"/>
        <w:snapToGrid w:val="0"/>
        <w:spacing w:after="0" w:line="240" w:lineRule="auto"/>
        <w:ind w:left="0"/>
        <w:contextualSpacing w:val="0"/>
        <w:jc w:val="both"/>
        <w:rPr>
          <w:rFonts w:ascii="Times New Roman" w:hAnsi="Times New Roman" w:cs="Times New Roman"/>
          <w:b/>
          <w:sz w:val="20"/>
          <w:szCs w:val="20"/>
        </w:rPr>
      </w:pPr>
      <w:r w:rsidRPr="002B20B5">
        <w:rPr>
          <w:rFonts w:ascii="Times New Roman" w:hAnsi="Times New Roman" w:cs="Times New Roman"/>
          <w:b/>
          <w:sz w:val="20"/>
          <w:szCs w:val="20"/>
        </w:rPr>
        <w:t>Sample</w:t>
      </w:r>
    </w:p>
    <w:p w:rsidR="00F444EB" w:rsidRPr="002B20B5" w:rsidRDefault="00F444EB" w:rsidP="002B20B5">
      <w:pPr>
        <w:pStyle w:val="ListParagraph"/>
        <w:numPr>
          <w:ilvl w:val="0"/>
          <w:numId w:val="3"/>
        </w:numPr>
        <w:adjustRightInd w:val="0"/>
        <w:snapToGrid w:val="0"/>
        <w:spacing w:after="0" w:line="240" w:lineRule="auto"/>
        <w:ind w:left="0" w:firstLine="0"/>
        <w:contextualSpacing w:val="0"/>
        <w:jc w:val="both"/>
        <w:rPr>
          <w:rFonts w:ascii="Times New Roman" w:hAnsi="Times New Roman" w:cs="Times New Roman"/>
          <w:b/>
          <w:sz w:val="20"/>
          <w:szCs w:val="20"/>
        </w:rPr>
      </w:pPr>
      <w:r w:rsidRPr="002B20B5">
        <w:rPr>
          <w:rFonts w:ascii="Times New Roman" w:hAnsi="Times New Roman" w:cs="Times New Roman"/>
          <w:b/>
          <w:sz w:val="20"/>
          <w:szCs w:val="20"/>
        </w:rPr>
        <w:lastRenderedPageBreak/>
        <w:t>INTIAL:</w:t>
      </w:r>
      <w:r w:rsidRPr="002B20B5">
        <w:rPr>
          <w:rFonts w:ascii="Times New Roman" w:hAnsi="Times New Roman" w:cs="Times New Roman"/>
          <w:sz w:val="20"/>
          <w:szCs w:val="20"/>
        </w:rPr>
        <w:t xml:space="preserve"> The sample of the present study was collected from the High and Higher secondary schools of the district Budgam of J &amp; K </w:t>
      </w:r>
      <w:proofErr w:type="gramStart"/>
      <w:r w:rsidRPr="002B20B5">
        <w:rPr>
          <w:rFonts w:ascii="Times New Roman" w:hAnsi="Times New Roman" w:cs="Times New Roman"/>
          <w:sz w:val="20"/>
          <w:szCs w:val="20"/>
        </w:rPr>
        <w:t>state(</w:t>
      </w:r>
      <w:proofErr w:type="gramEnd"/>
      <w:r w:rsidR="000C6E32" w:rsidRPr="002B20B5">
        <w:rPr>
          <w:rFonts w:ascii="Times New Roman" w:hAnsi="Times New Roman" w:cs="Times New Roman"/>
          <w:sz w:val="20"/>
          <w:szCs w:val="20"/>
        </w:rPr>
        <w:t>I</w:t>
      </w:r>
      <w:r w:rsidRPr="002B20B5">
        <w:rPr>
          <w:rFonts w:ascii="Times New Roman" w:hAnsi="Times New Roman" w:cs="Times New Roman"/>
          <w:sz w:val="20"/>
          <w:szCs w:val="20"/>
        </w:rPr>
        <w:t xml:space="preserve">ndia).There are fourteen educational zones in District Budgam. Out of these fourteen zones, only one zone namely zone </w:t>
      </w:r>
      <w:proofErr w:type="spellStart"/>
      <w:r w:rsidRPr="002B20B5">
        <w:rPr>
          <w:rFonts w:ascii="Times New Roman" w:hAnsi="Times New Roman" w:cs="Times New Roman"/>
          <w:sz w:val="20"/>
          <w:szCs w:val="20"/>
        </w:rPr>
        <w:t>Dryigam</w:t>
      </w:r>
      <w:proofErr w:type="spellEnd"/>
      <w:r w:rsidRPr="002B20B5">
        <w:rPr>
          <w:rFonts w:ascii="Times New Roman" w:hAnsi="Times New Roman" w:cs="Times New Roman"/>
          <w:sz w:val="20"/>
          <w:szCs w:val="20"/>
        </w:rPr>
        <w:t xml:space="preserve"> was randomly selected for the proposed study. In total there were nine High and Higher secondary schools. The students of 9</w:t>
      </w:r>
      <w:r w:rsidRPr="002B20B5">
        <w:rPr>
          <w:rFonts w:ascii="Times New Roman" w:hAnsi="Times New Roman" w:cs="Times New Roman"/>
          <w:sz w:val="20"/>
          <w:szCs w:val="20"/>
          <w:vertAlign w:val="superscript"/>
        </w:rPr>
        <w:t>th</w:t>
      </w:r>
      <w:r w:rsidRPr="002B20B5">
        <w:rPr>
          <w:rFonts w:ascii="Times New Roman" w:hAnsi="Times New Roman" w:cs="Times New Roman"/>
          <w:sz w:val="20"/>
          <w:szCs w:val="20"/>
        </w:rPr>
        <w:t xml:space="preserve"> class were selected with the understanding that they are mature to judge about themselves. The sample consists of the boys only. There was one girls High secondary (Govt. Girls High. secondary </w:t>
      </w:r>
      <w:proofErr w:type="spellStart"/>
      <w:r w:rsidRPr="002B20B5">
        <w:rPr>
          <w:rFonts w:ascii="Times New Roman" w:hAnsi="Times New Roman" w:cs="Times New Roman"/>
          <w:sz w:val="20"/>
          <w:szCs w:val="20"/>
        </w:rPr>
        <w:t>Ichigam</w:t>
      </w:r>
      <w:proofErr w:type="spellEnd"/>
      <w:r w:rsidRPr="002B20B5">
        <w:rPr>
          <w:rFonts w:ascii="Times New Roman" w:hAnsi="Times New Roman" w:cs="Times New Roman"/>
          <w:sz w:val="20"/>
          <w:szCs w:val="20"/>
        </w:rPr>
        <w:t>), so it was excluded. Thus the sample was taken from the remaining eight High and Higher secondary schools.</w:t>
      </w:r>
      <w:r w:rsidR="00AC58C2" w:rsidRPr="002B20B5">
        <w:rPr>
          <w:rFonts w:ascii="Times New Roman" w:hAnsi="Times New Roman" w:cs="Times New Roman"/>
          <w:sz w:val="20"/>
          <w:szCs w:val="20"/>
        </w:rPr>
        <w:t>(N=200)</w:t>
      </w:r>
    </w:p>
    <w:p w:rsidR="00F444EB" w:rsidRPr="002B20B5" w:rsidRDefault="00F444EB" w:rsidP="002B20B5">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 age of sample subjects range</w:t>
      </w:r>
      <w:r w:rsidR="005007C4" w:rsidRPr="002B20B5">
        <w:rPr>
          <w:rFonts w:ascii="Times New Roman" w:hAnsi="Times New Roman" w:cs="Times New Roman"/>
          <w:sz w:val="20"/>
          <w:szCs w:val="20"/>
        </w:rPr>
        <w:t>d</w:t>
      </w:r>
      <w:r w:rsidRPr="002B20B5">
        <w:rPr>
          <w:rFonts w:ascii="Times New Roman" w:hAnsi="Times New Roman" w:cs="Times New Roman"/>
          <w:sz w:val="20"/>
          <w:szCs w:val="20"/>
        </w:rPr>
        <w:t xml:space="preserve"> from 14 – 15 years.</w:t>
      </w:r>
    </w:p>
    <w:p w:rsidR="00376070" w:rsidRPr="002B20B5" w:rsidRDefault="00376070" w:rsidP="002B20B5">
      <w:pPr>
        <w:pStyle w:val="ListParagraph"/>
        <w:adjustRightInd w:val="0"/>
        <w:snapToGrid w:val="0"/>
        <w:spacing w:after="0" w:line="240" w:lineRule="auto"/>
        <w:ind w:left="0"/>
        <w:contextualSpacing w:val="0"/>
        <w:jc w:val="both"/>
        <w:rPr>
          <w:rFonts w:ascii="Times New Roman" w:hAnsi="Times New Roman" w:cs="Times New Roman"/>
          <w:sz w:val="20"/>
          <w:szCs w:val="20"/>
        </w:rPr>
      </w:pPr>
    </w:p>
    <w:p w:rsidR="008B55CE" w:rsidRPr="002B20B5" w:rsidRDefault="00376070" w:rsidP="002B20B5">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2B20B5">
        <w:rPr>
          <w:rFonts w:ascii="Times New Roman" w:hAnsi="Times New Roman" w:cs="Times New Roman"/>
          <w:b/>
          <w:sz w:val="20"/>
          <w:szCs w:val="20"/>
        </w:rPr>
        <w:t>FINAL:</w:t>
      </w:r>
      <w:r w:rsidR="008B55CE" w:rsidRPr="002B20B5">
        <w:rPr>
          <w:rFonts w:ascii="Times New Roman" w:hAnsi="Times New Roman" w:cs="Times New Roman"/>
          <w:sz w:val="20"/>
          <w:szCs w:val="20"/>
        </w:rPr>
        <w:t xml:space="preserve"> Khans SES</w:t>
      </w:r>
      <w:r w:rsidR="005007C4" w:rsidRPr="002B20B5">
        <w:rPr>
          <w:rFonts w:ascii="Times New Roman" w:hAnsi="Times New Roman" w:cs="Times New Roman"/>
          <w:sz w:val="20"/>
          <w:szCs w:val="20"/>
        </w:rPr>
        <w:t xml:space="preserve"> scale</w:t>
      </w:r>
      <w:r w:rsidR="008B55CE" w:rsidRPr="002B20B5">
        <w:rPr>
          <w:rFonts w:ascii="Times New Roman" w:hAnsi="Times New Roman" w:cs="Times New Roman"/>
          <w:sz w:val="20"/>
          <w:szCs w:val="20"/>
        </w:rPr>
        <w:t xml:space="preserve"> (1995) was administered to identify the students with high and low socio- economic status. Subjects whose scores were 75</w:t>
      </w:r>
      <w:r w:rsidR="008B55CE" w:rsidRPr="002B20B5">
        <w:rPr>
          <w:rFonts w:ascii="Times New Roman" w:hAnsi="Times New Roman" w:cs="Times New Roman"/>
          <w:sz w:val="20"/>
          <w:szCs w:val="20"/>
          <w:vertAlign w:val="superscript"/>
        </w:rPr>
        <w:t>th</w:t>
      </w:r>
      <w:r w:rsidR="008B55CE" w:rsidRPr="002B20B5">
        <w:rPr>
          <w:rFonts w:ascii="Times New Roman" w:hAnsi="Times New Roman" w:cs="Times New Roman"/>
          <w:sz w:val="20"/>
          <w:szCs w:val="20"/>
        </w:rPr>
        <w:t xml:space="preserve"> percentile and above were considered as the students with high socio-economic status and the subjects whose scores were 25</w:t>
      </w:r>
      <w:r w:rsidR="008B55CE" w:rsidRPr="002B20B5">
        <w:rPr>
          <w:rFonts w:ascii="Times New Roman" w:hAnsi="Times New Roman" w:cs="Times New Roman"/>
          <w:sz w:val="20"/>
          <w:szCs w:val="20"/>
          <w:vertAlign w:val="superscript"/>
        </w:rPr>
        <w:t>th</w:t>
      </w:r>
      <w:r w:rsidR="008B55CE" w:rsidRPr="002B20B5">
        <w:rPr>
          <w:rFonts w:ascii="Times New Roman" w:hAnsi="Times New Roman" w:cs="Times New Roman"/>
          <w:sz w:val="20"/>
          <w:szCs w:val="20"/>
        </w:rPr>
        <w:t xml:space="preserve"> percentile and below were considered as students with low socio-economic </w:t>
      </w:r>
      <w:r w:rsidR="00916109" w:rsidRPr="002B20B5">
        <w:rPr>
          <w:rFonts w:ascii="Times New Roman" w:hAnsi="Times New Roman" w:cs="Times New Roman"/>
          <w:sz w:val="20"/>
          <w:szCs w:val="20"/>
        </w:rPr>
        <w:t>status. Thus out of 200 th</w:t>
      </w:r>
      <w:r w:rsidR="008B55CE" w:rsidRPr="002B20B5">
        <w:rPr>
          <w:rFonts w:ascii="Times New Roman" w:hAnsi="Times New Roman" w:cs="Times New Roman"/>
          <w:sz w:val="20"/>
          <w:szCs w:val="20"/>
        </w:rPr>
        <w:t>e investigator was left with 50 high socio- economic status students and 50 low socio-economic status students.</w:t>
      </w:r>
    </w:p>
    <w:p w:rsidR="00D27E2F" w:rsidRDefault="00D27E2F" w:rsidP="002B20B5">
      <w:pPr>
        <w:pStyle w:val="ListParagraph"/>
        <w:adjustRightInd w:val="0"/>
        <w:snapToGrid w:val="0"/>
        <w:spacing w:after="0" w:line="240" w:lineRule="auto"/>
        <w:ind w:left="0"/>
        <w:contextualSpacing w:val="0"/>
        <w:jc w:val="both"/>
        <w:rPr>
          <w:rFonts w:ascii="Times New Roman" w:hAnsi="Times New Roman" w:cs="Times New Roman"/>
          <w:b/>
          <w:sz w:val="20"/>
          <w:szCs w:val="20"/>
          <w:lang w:eastAsia="zh-CN"/>
        </w:rPr>
      </w:pPr>
    </w:p>
    <w:p w:rsidR="00A316C1" w:rsidRPr="002B20B5" w:rsidRDefault="00A316C1" w:rsidP="002B20B5">
      <w:pPr>
        <w:pStyle w:val="ListParagraph"/>
        <w:adjustRightInd w:val="0"/>
        <w:snapToGrid w:val="0"/>
        <w:spacing w:after="0" w:line="240" w:lineRule="auto"/>
        <w:ind w:left="0"/>
        <w:contextualSpacing w:val="0"/>
        <w:jc w:val="both"/>
        <w:rPr>
          <w:rFonts w:ascii="Times New Roman" w:hAnsi="Times New Roman" w:cs="Times New Roman"/>
          <w:b/>
          <w:sz w:val="20"/>
          <w:szCs w:val="20"/>
        </w:rPr>
      </w:pPr>
      <w:r w:rsidRPr="002B20B5">
        <w:rPr>
          <w:rFonts w:ascii="Times New Roman" w:hAnsi="Times New Roman" w:cs="Times New Roman"/>
          <w:b/>
          <w:sz w:val="20"/>
          <w:szCs w:val="20"/>
        </w:rPr>
        <w:t>Tools:</w:t>
      </w:r>
    </w:p>
    <w:p w:rsidR="00E66D91" w:rsidRPr="002B20B5" w:rsidRDefault="00E66D91" w:rsidP="002B20B5">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2B20B5">
        <w:rPr>
          <w:rFonts w:ascii="Times New Roman" w:hAnsi="Times New Roman" w:cs="Times New Roman"/>
          <w:sz w:val="20"/>
          <w:szCs w:val="20"/>
        </w:rPr>
        <w:t xml:space="preserve">1 </w:t>
      </w:r>
      <w:r w:rsidRPr="002B20B5">
        <w:rPr>
          <w:rFonts w:ascii="Times New Roman" w:hAnsi="Times New Roman" w:cs="Times New Roman"/>
          <w:b/>
          <w:sz w:val="20"/>
          <w:szCs w:val="20"/>
        </w:rPr>
        <w:t>socio economic status scale</w:t>
      </w:r>
      <w:r w:rsidRPr="002B20B5">
        <w:rPr>
          <w:rFonts w:ascii="Times New Roman" w:hAnsi="Times New Roman" w:cs="Times New Roman"/>
          <w:sz w:val="20"/>
          <w:szCs w:val="20"/>
        </w:rPr>
        <w:t>:</w:t>
      </w:r>
    </w:p>
    <w:p w:rsidR="00E66D91" w:rsidRPr="002B20B5" w:rsidRDefault="00E66D91" w:rsidP="002B20B5">
      <w:pPr>
        <w:adjustRightInd w:val="0"/>
        <w:snapToGrid w:val="0"/>
        <w:spacing w:after="0" w:line="240" w:lineRule="auto"/>
        <w:jc w:val="both"/>
        <w:rPr>
          <w:rFonts w:ascii="Times New Roman" w:hAnsi="Times New Roman" w:cs="Times New Roman"/>
          <w:sz w:val="20"/>
          <w:szCs w:val="20"/>
        </w:rPr>
      </w:pPr>
      <w:r w:rsidRPr="002B20B5">
        <w:rPr>
          <w:rFonts w:ascii="Times New Roman" w:hAnsi="Times New Roman" w:cs="Times New Roman"/>
          <w:sz w:val="20"/>
          <w:szCs w:val="20"/>
        </w:rPr>
        <w:t xml:space="preserve">Kashmiri adaptation of </w:t>
      </w:r>
      <w:proofErr w:type="spellStart"/>
      <w:r w:rsidRPr="002B20B5">
        <w:rPr>
          <w:rFonts w:ascii="Times New Roman" w:hAnsi="Times New Roman" w:cs="Times New Roman"/>
          <w:sz w:val="20"/>
          <w:szCs w:val="20"/>
        </w:rPr>
        <w:t>Pareek</w:t>
      </w:r>
      <w:proofErr w:type="spellEnd"/>
      <w:r w:rsidRPr="002B20B5">
        <w:rPr>
          <w:rFonts w:ascii="Times New Roman" w:hAnsi="Times New Roman" w:cs="Times New Roman"/>
          <w:sz w:val="20"/>
          <w:szCs w:val="20"/>
        </w:rPr>
        <w:t xml:space="preserve"> and </w:t>
      </w:r>
      <w:proofErr w:type="spellStart"/>
      <w:r w:rsidRPr="002B20B5">
        <w:rPr>
          <w:rFonts w:ascii="Times New Roman" w:hAnsi="Times New Roman" w:cs="Times New Roman"/>
          <w:sz w:val="20"/>
          <w:szCs w:val="20"/>
        </w:rPr>
        <w:t>Trivedi’s</w:t>
      </w:r>
      <w:proofErr w:type="spellEnd"/>
      <w:r w:rsidRPr="002B20B5">
        <w:rPr>
          <w:rFonts w:ascii="Times New Roman" w:hAnsi="Times New Roman" w:cs="Times New Roman"/>
          <w:sz w:val="20"/>
          <w:szCs w:val="20"/>
        </w:rPr>
        <w:t xml:space="preserve"> socio-economic status scale, Khan (1995) was administered to identify students with high and low socio economic status students.</w:t>
      </w:r>
    </w:p>
    <w:p w:rsidR="00094CBF" w:rsidRPr="002B20B5" w:rsidRDefault="00E66D91" w:rsidP="002B20B5">
      <w:pPr>
        <w:pStyle w:val="ListParagraph"/>
        <w:adjustRightInd w:val="0"/>
        <w:snapToGrid w:val="0"/>
        <w:spacing w:after="0" w:line="240" w:lineRule="auto"/>
        <w:ind w:left="0"/>
        <w:contextualSpacing w:val="0"/>
        <w:jc w:val="both"/>
        <w:rPr>
          <w:rFonts w:ascii="Times New Roman" w:hAnsi="Times New Roman" w:cs="Times New Roman"/>
          <w:b/>
          <w:sz w:val="20"/>
          <w:szCs w:val="20"/>
        </w:rPr>
      </w:pPr>
      <w:r w:rsidRPr="002B20B5">
        <w:rPr>
          <w:rFonts w:ascii="Times New Roman" w:hAnsi="Times New Roman" w:cs="Times New Roman"/>
          <w:sz w:val="20"/>
          <w:szCs w:val="20"/>
        </w:rPr>
        <w:t>2</w:t>
      </w:r>
      <w:r w:rsidR="00094CBF" w:rsidRPr="002B20B5">
        <w:rPr>
          <w:rFonts w:ascii="Times New Roman" w:hAnsi="Times New Roman" w:cs="Times New Roman"/>
          <w:b/>
          <w:sz w:val="20"/>
          <w:szCs w:val="20"/>
        </w:rPr>
        <w:t xml:space="preserve"> Emotional Intelligence Scale (EIS) by Hyde et al 2001:</w:t>
      </w:r>
    </w:p>
    <w:p w:rsidR="001F5730" w:rsidRPr="002B20B5" w:rsidRDefault="001F5730" w:rsidP="00D27E2F">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sidRPr="002B20B5">
        <w:rPr>
          <w:rFonts w:ascii="Times New Roman" w:hAnsi="Times New Roman" w:cs="Times New Roman"/>
          <w:sz w:val="20"/>
          <w:szCs w:val="20"/>
        </w:rPr>
        <w:t>Emotional intelligence scale by Hyde et</w:t>
      </w:r>
      <w:r w:rsidR="005007C4" w:rsidRPr="002B20B5">
        <w:rPr>
          <w:rFonts w:ascii="Times New Roman" w:hAnsi="Times New Roman" w:cs="Times New Roman"/>
          <w:sz w:val="20"/>
          <w:szCs w:val="20"/>
        </w:rPr>
        <w:t>.</w:t>
      </w:r>
      <w:r w:rsidRPr="002B20B5">
        <w:rPr>
          <w:rFonts w:ascii="Times New Roman" w:hAnsi="Times New Roman" w:cs="Times New Roman"/>
          <w:sz w:val="20"/>
          <w:szCs w:val="20"/>
        </w:rPr>
        <w:t>al (2001) is on the most widely used emotional intelligence scale. The final form of the scale consists of 34 items. The scale compromises of ten factors. These are: self awareness, empathy, and self- motivation, emotional- stability, managing -relations, integrity, self- development, value orientation, commitment and altruistic behavior.</w:t>
      </w:r>
      <w:r w:rsidR="00E13A2C" w:rsidRPr="002B20B5">
        <w:rPr>
          <w:rFonts w:ascii="Times New Roman" w:hAnsi="Times New Roman" w:cs="Times New Roman"/>
          <w:sz w:val="20"/>
          <w:szCs w:val="20"/>
        </w:rPr>
        <w:t xml:space="preserve"> The scoring of the scales was done as per the concerned manual.</w:t>
      </w:r>
    </w:p>
    <w:p w:rsidR="00D27E2F" w:rsidRDefault="00D27E2F" w:rsidP="002B20B5">
      <w:pPr>
        <w:pStyle w:val="ListParagraph"/>
        <w:adjustRightInd w:val="0"/>
        <w:snapToGrid w:val="0"/>
        <w:spacing w:after="0" w:line="240" w:lineRule="auto"/>
        <w:ind w:left="0"/>
        <w:contextualSpacing w:val="0"/>
        <w:jc w:val="both"/>
        <w:rPr>
          <w:rFonts w:ascii="Times New Roman" w:hAnsi="Times New Roman" w:cs="Times New Roman"/>
          <w:b/>
          <w:sz w:val="20"/>
          <w:szCs w:val="20"/>
          <w:lang w:eastAsia="zh-CN"/>
        </w:rPr>
      </w:pPr>
    </w:p>
    <w:p w:rsidR="00582741" w:rsidRPr="002B20B5" w:rsidRDefault="00B34B7C" w:rsidP="002B20B5">
      <w:pPr>
        <w:pStyle w:val="ListParagraph"/>
        <w:adjustRightInd w:val="0"/>
        <w:snapToGrid w:val="0"/>
        <w:spacing w:after="0" w:line="240" w:lineRule="auto"/>
        <w:ind w:left="0"/>
        <w:contextualSpacing w:val="0"/>
        <w:jc w:val="both"/>
        <w:rPr>
          <w:rFonts w:ascii="Times New Roman" w:hAnsi="Times New Roman" w:cs="Times New Roman"/>
          <w:b/>
          <w:sz w:val="20"/>
          <w:szCs w:val="20"/>
        </w:rPr>
      </w:pPr>
      <w:r w:rsidRPr="002B20B5">
        <w:rPr>
          <w:rFonts w:ascii="Times New Roman" w:hAnsi="Times New Roman" w:cs="Times New Roman"/>
          <w:b/>
          <w:sz w:val="20"/>
          <w:szCs w:val="20"/>
        </w:rPr>
        <w:t>STATISTICAL ANALYSIS:</w:t>
      </w:r>
    </w:p>
    <w:p w:rsidR="00B34B7C" w:rsidRPr="002B20B5" w:rsidRDefault="00582741" w:rsidP="00D27E2F">
      <w:pPr>
        <w:pStyle w:val="ListParagraph"/>
        <w:adjustRightInd w:val="0"/>
        <w:snapToGrid w:val="0"/>
        <w:spacing w:after="0" w:line="240" w:lineRule="auto"/>
        <w:ind w:left="0" w:firstLine="720"/>
        <w:contextualSpacing w:val="0"/>
        <w:jc w:val="both"/>
        <w:rPr>
          <w:rFonts w:ascii="Times New Roman" w:hAnsi="Times New Roman" w:cs="Times New Roman"/>
          <w:sz w:val="20"/>
          <w:szCs w:val="20"/>
        </w:rPr>
      </w:pPr>
      <w:r w:rsidRPr="002B20B5">
        <w:rPr>
          <w:rFonts w:ascii="Times New Roman" w:hAnsi="Times New Roman" w:cs="Times New Roman"/>
          <w:b/>
          <w:sz w:val="20"/>
          <w:szCs w:val="20"/>
        </w:rPr>
        <w:t>T</w:t>
      </w:r>
      <w:r w:rsidRPr="002B20B5">
        <w:rPr>
          <w:rFonts w:ascii="Times New Roman" w:hAnsi="Times New Roman" w:cs="Times New Roman"/>
          <w:sz w:val="20"/>
          <w:szCs w:val="20"/>
        </w:rPr>
        <w:t xml:space="preserve">he data was subjected to statistical analysis by </w:t>
      </w:r>
      <w:proofErr w:type="gramStart"/>
      <w:r w:rsidRPr="002B20B5">
        <w:rPr>
          <w:rFonts w:ascii="Times New Roman" w:hAnsi="Times New Roman" w:cs="Times New Roman"/>
          <w:sz w:val="20"/>
          <w:szCs w:val="20"/>
        </w:rPr>
        <w:t>applying</w:t>
      </w:r>
      <w:r w:rsidR="00D94A0E" w:rsidRPr="002B20B5">
        <w:rPr>
          <w:rFonts w:ascii="Times New Roman" w:hAnsi="Times New Roman" w:cs="Times New Roman"/>
          <w:sz w:val="20"/>
          <w:szCs w:val="20"/>
        </w:rPr>
        <w:t xml:space="preserve"> </w:t>
      </w:r>
      <w:r w:rsidRPr="002B20B5">
        <w:rPr>
          <w:rFonts w:ascii="Times New Roman" w:hAnsi="Times New Roman" w:cs="Times New Roman"/>
          <w:sz w:val="20"/>
          <w:szCs w:val="20"/>
        </w:rPr>
        <w:t>‘t’</w:t>
      </w:r>
      <w:proofErr w:type="gramEnd"/>
      <w:r w:rsidRPr="002B20B5">
        <w:rPr>
          <w:rFonts w:ascii="Times New Roman" w:hAnsi="Times New Roman" w:cs="Times New Roman"/>
          <w:sz w:val="20"/>
          <w:szCs w:val="20"/>
        </w:rPr>
        <w:t xml:space="preserve"> test in order to get an understanding of emotional intelligence of High and low socio-economic status students. Line graph and bar graph were plotted in order to make the result transparent.</w:t>
      </w:r>
      <w:r w:rsidR="007859B5" w:rsidRPr="002B20B5">
        <w:rPr>
          <w:rFonts w:ascii="Times New Roman" w:hAnsi="Times New Roman" w:cs="Times New Roman"/>
          <w:sz w:val="20"/>
          <w:szCs w:val="20"/>
        </w:rPr>
        <w:t xml:space="preserve"> The following tables show the st</w:t>
      </w:r>
      <w:r w:rsidR="0075766A" w:rsidRPr="002B20B5">
        <w:rPr>
          <w:rFonts w:ascii="Times New Roman" w:hAnsi="Times New Roman" w:cs="Times New Roman"/>
          <w:sz w:val="20"/>
          <w:szCs w:val="20"/>
        </w:rPr>
        <w:t>atistical analysis of the data:</w:t>
      </w:r>
    </w:p>
    <w:p w:rsidR="00D27E2F" w:rsidRPr="002B20B5" w:rsidRDefault="00D27E2F" w:rsidP="002B20B5">
      <w:pPr>
        <w:adjustRightInd w:val="0"/>
        <w:snapToGrid w:val="0"/>
        <w:spacing w:after="0" w:line="240" w:lineRule="auto"/>
        <w:jc w:val="both"/>
        <w:rPr>
          <w:rFonts w:ascii="Times New Roman" w:hAnsi="Times New Roman" w:cs="Times New Roman"/>
          <w:b/>
          <w:sz w:val="20"/>
          <w:szCs w:val="20"/>
          <w:lang w:eastAsia="zh-CN"/>
        </w:rPr>
      </w:pPr>
    </w:p>
    <w:p w:rsidR="002E44FB" w:rsidRPr="002B20B5" w:rsidRDefault="002E44FB" w:rsidP="002B20B5">
      <w:pPr>
        <w:adjustRightInd w:val="0"/>
        <w:snapToGrid w:val="0"/>
        <w:spacing w:after="0" w:line="240" w:lineRule="auto"/>
        <w:jc w:val="center"/>
        <w:rPr>
          <w:rFonts w:ascii="Times New Roman" w:hAnsi="Times New Roman" w:cs="Times New Roman"/>
          <w:b/>
          <w:sz w:val="20"/>
          <w:szCs w:val="20"/>
        </w:rPr>
      </w:pPr>
      <w:r w:rsidRPr="002B20B5">
        <w:rPr>
          <w:rFonts w:ascii="Times New Roman" w:hAnsi="Times New Roman" w:cs="Times New Roman"/>
          <w:b/>
          <w:sz w:val="20"/>
          <w:szCs w:val="20"/>
        </w:rPr>
        <w:lastRenderedPageBreak/>
        <w:t>Table:</w:t>
      </w:r>
      <w:r w:rsidR="00334AD9" w:rsidRPr="002B20B5">
        <w:rPr>
          <w:rFonts w:ascii="Times New Roman" w:hAnsi="Times New Roman" w:cs="Times New Roman"/>
          <w:b/>
          <w:sz w:val="20"/>
          <w:szCs w:val="20"/>
        </w:rPr>
        <w:t>-1</w:t>
      </w:r>
      <w:r w:rsidR="00334AD9" w:rsidRPr="002B20B5">
        <w:rPr>
          <w:rFonts w:ascii="Times New Roman" w:hAnsi="Times New Roman" w:cs="Times New Roman"/>
          <w:sz w:val="20"/>
          <w:szCs w:val="20"/>
        </w:rPr>
        <w:t xml:space="preserve"> </w:t>
      </w:r>
      <w:r w:rsidR="00334AD9" w:rsidRPr="002B20B5">
        <w:rPr>
          <w:rFonts w:ascii="Times New Roman" w:hAnsi="Times New Roman" w:cs="Times New Roman"/>
          <w:b/>
          <w:sz w:val="20"/>
          <w:szCs w:val="20"/>
        </w:rPr>
        <w:t>Significance of mean difference between high socio-economic status students (N=50) and low socio- economic s</w:t>
      </w:r>
      <w:r w:rsidR="005007C4" w:rsidRPr="002B20B5">
        <w:rPr>
          <w:rFonts w:ascii="Times New Roman" w:hAnsi="Times New Roman" w:cs="Times New Roman"/>
          <w:b/>
          <w:sz w:val="20"/>
          <w:szCs w:val="20"/>
        </w:rPr>
        <w:t xml:space="preserve">tudents (N=50) on factor wise </w:t>
      </w:r>
      <w:r w:rsidR="00334AD9" w:rsidRPr="002B20B5">
        <w:rPr>
          <w:rFonts w:ascii="Times New Roman" w:hAnsi="Times New Roman" w:cs="Times New Roman"/>
          <w:b/>
          <w:sz w:val="20"/>
          <w:szCs w:val="20"/>
        </w:rPr>
        <w:t xml:space="preserve">  Emotional intelligence.</w:t>
      </w:r>
    </w:p>
    <w:tbl>
      <w:tblPr>
        <w:tblStyle w:val="TableGrid"/>
        <w:tblW w:w="4883" w:type="pct"/>
        <w:jc w:val="center"/>
        <w:tblInd w:w="108" w:type="dxa"/>
        <w:tblLook w:val="04A0"/>
      </w:tblPr>
      <w:tblGrid>
        <w:gridCol w:w="732"/>
        <w:gridCol w:w="1960"/>
        <w:gridCol w:w="576"/>
        <w:gridCol w:w="496"/>
        <w:gridCol w:w="736"/>
      </w:tblGrid>
      <w:tr w:rsidR="007859B5" w:rsidRPr="00D27E2F" w:rsidTr="00A93600">
        <w:trPr>
          <w:trHeight w:val="152"/>
          <w:jc w:val="center"/>
        </w:trPr>
        <w:tc>
          <w:tcPr>
            <w:tcW w:w="693" w:type="pct"/>
          </w:tcPr>
          <w:p w:rsidR="007859B5" w:rsidRPr="00D27E2F" w:rsidRDefault="007859B5"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Groups</w:t>
            </w:r>
          </w:p>
        </w:tc>
        <w:tc>
          <w:tcPr>
            <w:tcW w:w="2298" w:type="pct"/>
          </w:tcPr>
          <w:p w:rsidR="007859B5" w:rsidRPr="00D27E2F" w:rsidRDefault="0028150E"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w:t>
            </w:r>
            <w:r w:rsidR="007859B5" w:rsidRPr="00D27E2F">
              <w:rPr>
                <w:rFonts w:ascii="Times New Roman" w:hAnsi="Times New Roman" w:cs="Times New Roman"/>
                <w:b/>
                <w:sz w:val="16"/>
                <w:szCs w:val="16"/>
              </w:rPr>
              <w:t>actors</w:t>
            </w:r>
          </w:p>
        </w:tc>
        <w:tc>
          <w:tcPr>
            <w:tcW w:w="640" w:type="pct"/>
          </w:tcPr>
          <w:p w:rsidR="007859B5" w:rsidRPr="00D27E2F" w:rsidRDefault="007859B5"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mean</w:t>
            </w:r>
          </w:p>
        </w:tc>
        <w:tc>
          <w:tcPr>
            <w:tcW w:w="551" w:type="pct"/>
          </w:tcPr>
          <w:p w:rsidR="007859B5" w:rsidRPr="00D27E2F" w:rsidRDefault="007859B5"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S.D</w:t>
            </w:r>
          </w:p>
        </w:tc>
        <w:tc>
          <w:tcPr>
            <w:tcW w:w="818" w:type="pct"/>
          </w:tcPr>
          <w:p w:rsidR="007859B5" w:rsidRPr="00D27E2F" w:rsidRDefault="007859B5"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“t”</w:t>
            </w:r>
          </w:p>
        </w:tc>
      </w:tr>
      <w:tr w:rsidR="005A7E9C" w:rsidRPr="00D27E2F" w:rsidTr="00A93600">
        <w:trPr>
          <w:trHeight w:val="143"/>
          <w:jc w:val="center"/>
        </w:trPr>
        <w:tc>
          <w:tcPr>
            <w:tcW w:w="693" w:type="pct"/>
          </w:tcPr>
          <w:p w:rsidR="005A7E9C" w:rsidRPr="00D27E2F" w:rsidRDefault="000C6E32"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HSES</w:t>
            </w:r>
            <w:r w:rsidR="003D09A5" w:rsidRPr="00D27E2F">
              <w:rPr>
                <w:rFonts w:ascii="Times New Roman" w:hAnsi="Times New Roman" w:cs="Times New Roman"/>
                <w:sz w:val="16"/>
                <w:szCs w:val="16"/>
              </w:rPr>
              <w:t>S</w:t>
            </w:r>
          </w:p>
        </w:tc>
        <w:tc>
          <w:tcPr>
            <w:tcW w:w="2298" w:type="pct"/>
            <w:vMerge w:val="restart"/>
          </w:tcPr>
          <w:p w:rsidR="005A7E9C" w:rsidRPr="00D27E2F" w:rsidRDefault="0028150E"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w:t>
            </w:r>
            <w:r w:rsidR="005A7E9C" w:rsidRPr="00D27E2F">
              <w:rPr>
                <w:rFonts w:ascii="Times New Roman" w:hAnsi="Times New Roman" w:cs="Times New Roman"/>
                <w:b/>
                <w:sz w:val="16"/>
                <w:szCs w:val="16"/>
              </w:rPr>
              <w:t>actor A (self awareness)</w:t>
            </w:r>
          </w:p>
        </w:tc>
        <w:tc>
          <w:tcPr>
            <w:tcW w:w="640" w:type="pct"/>
            <w:vAlign w:val="bottom"/>
          </w:tcPr>
          <w:p w:rsidR="005A7E9C" w:rsidRPr="00D27E2F" w:rsidRDefault="005A7E9C"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16.4</w:t>
            </w:r>
          </w:p>
        </w:tc>
        <w:tc>
          <w:tcPr>
            <w:tcW w:w="551" w:type="pct"/>
            <w:vAlign w:val="bottom"/>
          </w:tcPr>
          <w:p w:rsidR="005A7E9C" w:rsidRPr="00D27E2F" w:rsidRDefault="005A7E9C"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2.66</w:t>
            </w:r>
          </w:p>
        </w:tc>
        <w:tc>
          <w:tcPr>
            <w:tcW w:w="818" w:type="pct"/>
            <w:vMerge w:val="restart"/>
            <w:vAlign w:val="center"/>
          </w:tcPr>
          <w:p w:rsidR="005A7E9C" w:rsidRPr="00D27E2F" w:rsidRDefault="005A7E9C"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3.64*</w:t>
            </w:r>
          </w:p>
        </w:tc>
      </w:tr>
      <w:tr w:rsidR="005A7E9C" w:rsidRPr="00D27E2F" w:rsidTr="00A93600">
        <w:trPr>
          <w:trHeight w:val="85"/>
          <w:jc w:val="center"/>
        </w:trPr>
        <w:tc>
          <w:tcPr>
            <w:tcW w:w="693" w:type="pct"/>
          </w:tcPr>
          <w:p w:rsidR="005A7E9C" w:rsidRPr="00D27E2F" w:rsidRDefault="000C6E32"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LSES</w:t>
            </w:r>
            <w:r w:rsidR="003D09A5" w:rsidRPr="00D27E2F">
              <w:rPr>
                <w:rFonts w:ascii="Times New Roman" w:hAnsi="Times New Roman" w:cs="Times New Roman"/>
                <w:sz w:val="16"/>
                <w:szCs w:val="16"/>
              </w:rPr>
              <w:t>S</w:t>
            </w:r>
          </w:p>
        </w:tc>
        <w:tc>
          <w:tcPr>
            <w:tcW w:w="2298" w:type="pct"/>
            <w:vMerge/>
          </w:tcPr>
          <w:p w:rsidR="005A7E9C" w:rsidRPr="00D27E2F" w:rsidRDefault="005A7E9C" w:rsidP="002B20B5">
            <w:pPr>
              <w:pStyle w:val="ListParagraph"/>
              <w:adjustRightInd w:val="0"/>
              <w:snapToGrid w:val="0"/>
              <w:ind w:left="0"/>
              <w:contextualSpacing w:val="0"/>
              <w:jc w:val="both"/>
              <w:rPr>
                <w:rFonts w:ascii="Times New Roman" w:hAnsi="Times New Roman" w:cs="Times New Roman"/>
                <w:b/>
                <w:sz w:val="16"/>
                <w:szCs w:val="16"/>
              </w:rPr>
            </w:pPr>
          </w:p>
        </w:tc>
        <w:tc>
          <w:tcPr>
            <w:tcW w:w="640" w:type="pct"/>
            <w:vAlign w:val="bottom"/>
          </w:tcPr>
          <w:p w:rsidR="005A7E9C" w:rsidRPr="00D27E2F" w:rsidRDefault="005A7E9C"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14.3</w:t>
            </w:r>
          </w:p>
        </w:tc>
        <w:tc>
          <w:tcPr>
            <w:tcW w:w="551" w:type="pct"/>
            <w:vAlign w:val="bottom"/>
          </w:tcPr>
          <w:p w:rsidR="005A7E9C" w:rsidRPr="00D27E2F" w:rsidRDefault="005A7E9C"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3.0</w:t>
            </w:r>
          </w:p>
        </w:tc>
        <w:tc>
          <w:tcPr>
            <w:tcW w:w="818" w:type="pct"/>
            <w:vMerge/>
          </w:tcPr>
          <w:p w:rsidR="005A7E9C" w:rsidRPr="00D27E2F" w:rsidRDefault="005A7E9C" w:rsidP="002B20B5">
            <w:pPr>
              <w:pStyle w:val="ListParagraph"/>
              <w:adjustRightInd w:val="0"/>
              <w:snapToGrid w:val="0"/>
              <w:ind w:left="0"/>
              <w:contextualSpacing w:val="0"/>
              <w:jc w:val="both"/>
              <w:rPr>
                <w:rFonts w:ascii="Times New Roman" w:hAnsi="Times New Roman" w:cs="Times New Roman"/>
                <w:b/>
                <w:sz w:val="16"/>
                <w:szCs w:val="16"/>
              </w:rPr>
            </w:pPr>
          </w:p>
        </w:tc>
      </w:tr>
      <w:tr w:rsidR="00256C98" w:rsidRPr="00D27E2F" w:rsidTr="00A93600">
        <w:trPr>
          <w:trHeight w:val="206"/>
          <w:jc w:val="center"/>
        </w:trPr>
        <w:tc>
          <w:tcPr>
            <w:tcW w:w="693" w:type="pct"/>
          </w:tcPr>
          <w:p w:rsidR="00256C98" w:rsidRPr="00D27E2F" w:rsidRDefault="000C6E32"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HSES</w:t>
            </w:r>
            <w:r w:rsidR="003D09A5" w:rsidRPr="00D27E2F">
              <w:rPr>
                <w:rFonts w:ascii="Times New Roman" w:hAnsi="Times New Roman" w:cs="Times New Roman"/>
                <w:sz w:val="16"/>
                <w:szCs w:val="16"/>
              </w:rPr>
              <w:t>S</w:t>
            </w:r>
          </w:p>
        </w:tc>
        <w:tc>
          <w:tcPr>
            <w:tcW w:w="2298" w:type="pct"/>
            <w:vMerge w:val="restart"/>
          </w:tcPr>
          <w:p w:rsidR="00256C98" w:rsidRPr="00D27E2F" w:rsidRDefault="00256C98"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Factor</w:t>
            </w:r>
            <w:r w:rsidR="0028150E" w:rsidRPr="00D27E2F">
              <w:rPr>
                <w:rFonts w:ascii="Times New Roman" w:hAnsi="Times New Roman" w:cs="Times New Roman"/>
                <w:b/>
                <w:sz w:val="16"/>
                <w:szCs w:val="16"/>
              </w:rPr>
              <w:t xml:space="preserve"> </w:t>
            </w:r>
            <w:r w:rsidRPr="00D27E2F">
              <w:rPr>
                <w:rFonts w:ascii="Times New Roman" w:hAnsi="Times New Roman" w:cs="Times New Roman"/>
                <w:b/>
                <w:sz w:val="16"/>
                <w:szCs w:val="16"/>
              </w:rPr>
              <w:t>B(Empathy)</w:t>
            </w:r>
          </w:p>
        </w:tc>
        <w:tc>
          <w:tcPr>
            <w:tcW w:w="640" w:type="pct"/>
          </w:tcPr>
          <w:p w:rsidR="00256C98" w:rsidRPr="00D27E2F" w:rsidRDefault="00256C9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18.00</w:t>
            </w:r>
          </w:p>
        </w:tc>
        <w:tc>
          <w:tcPr>
            <w:tcW w:w="551" w:type="pct"/>
          </w:tcPr>
          <w:p w:rsidR="00256C98" w:rsidRPr="00D27E2F" w:rsidRDefault="0028150E"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3.11</w:t>
            </w:r>
          </w:p>
        </w:tc>
        <w:tc>
          <w:tcPr>
            <w:tcW w:w="818" w:type="pct"/>
            <w:vMerge w:val="restart"/>
          </w:tcPr>
          <w:p w:rsidR="00256C98" w:rsidRPr="00D27E2F" w:rsidRDefault="0028150E"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1.19*</w:t>
            </w:r>
            <w:r w:rsidR="00694180" w:rsidRPr="00D27E2F">
              <w:rPr>
                <w:rFonts w:ascii="Times New Roman" w:hAnsi="Times New Roman" w:cs="Times New Roman"/>
                <w:sz w:val="16"/>
                <w:szCs w:val="16"/>
              </w:rPr>
              <w:t>**</w:t>
            </w:r>
          </w:p>
        </w:tc>
      </w:tr>
      <w:tr w:rsidR="00256C98" w:rsidRPr="00D27E2F" w:rsidTr="00A93600">
        <w:trPr>
          <w:trHeight w:val="89"/>
          <w:jc w:val="center"/>
        </w:trPr>
        <w:tc>
          <w:tcPr>
            <w:tcW w:w="693" w:type="pct"/>
          </w:tcPr>
          <w:p w:rsidR="00256C98" w:rsidRPr="00D27E2F" w:rsidRDefault="000C6E32"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LSES</w:t>
            </w:r>
            <w:r w:rsidR="003D09A5" w:rsidRPr="00D27E2F">
              <w:rPr>
                <w:rFonts w:ascii="Times New Roman" w:hAnsi="Times New Roman" w:cs="Times New Roman"/>
                <w:sz w:val="16"/>
                <w:szCs w:val="16"/>
              </w:rPr>
              <w:t>S</w:t>
            </w:r>
          </w:p>
        </w:tc>
        <w:tc>
          <w:tcPr>
            <w:tcW w:w="2298" w:type="pct"/>
            <w:vMerge/>
          </w:tcPr>
          <w:p w:rsidR="00256C98" w:rsidRPr="00D27E2F" w:rsidRDefault="00256C98" w:rsidP="002B20B5">
            <w:pPr>
              <w:pStyle w:val="ListParagraph"/>
              <w:adjustRightInd w:val="0"/>
              <w:snapToGrid w:val="0"/>
              <w:ind w:left="0"/>
              <w:contextualSpacing w:val="0"/>
              <w:jc w:val="both"/>
              <w:rPr>
                <w:rFonts w:ascii="Times New Roman" w:hAnsi="Times New Roman" w:cs="Times New Roman"/>
                <w:b/>
                <w:sz w:val="16"/>
                <w:szCs w:val="16"/>
              </w:rPr>
            </w:pPr>
          </w:p>
        </w:tc>
        <w:tc>
          <w:tcPr>
            <w:tcW w:w="640" w:type="pct"/>
          </w:tcPr>
          <w:p w:rsidR="00256C98" w:rsidRPr="00D27E2F" w:rsidRDefault="0028150E"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17.26</w:t>
            </w:r>
          </w:p>
        </w:tc>
        <w:tc>
          <w:tcPr>
            <w:tcW w:w="551" w:type="pct"/>
          </w:tcPr>
          <w:p w:rsidR="00256C98" w:rsidRPr="00D27E2F" w:rsidRDefault="0028150E"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3.24</w:t>
            </w:r>
          </w:p>
        </w:tc>
        <w:tc>
          <w:tcPr>
            <w:tcW w:w="818" w:type="pct"/>
            <w:vMerge/>
          </w:tcPr>
          <w:p w:rsidR="00256C98" w:rsidRPr="00D27E2F" w:rsidRDefault="00256C98" w:rsidP="002B20B5">
            <w:pPr>
              <w:pStyle w:val="ListParagraph"/>
              <w:adjustRightInd w:val="0"/>
              <w:snapToGrid w:val="0"/>
              <w:ind w:left="0"/>
              <w:contextualSpacing w:val="0"/>
              <w:jc w:val="both"/>
              <w:rPr>
                <w:rFonts w:ascii="Times New Roman" w:hAnsi="Times New Roman" w:cs="Times New Roman"/>
                <w:b/>
                <w:sz w:val="16"/>
                <w:szCs w:val="16"/>
              </w:rPr>
            </w:pPr>
          </w:p>
        </w:tc>
      </w:tr>
      <w:tr w:rsidR="00FE0B8F" w:rsidRPr="00D27E2F" w:rsidTr="00A93600">
        <w:trPr>
          <w:trHeight w:val="199"/>
          <w:jc w:val="center"/>
        </w:trPr>
        <w:tc>
          <w:tcPr>
            <w:tcW w:w="693" w:type="pct"/>
          </w:tcPr>
          <w:p w:rsidR="00FE0B8F" w:rsidRPr="00D27E2F" w:rsidRDefault="000C6E32"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HSES</w:t>
            </w:r>
            <w:r w:rsidR="003D09A5" w:rsidRPr="00D27E2F">
              <w:rPr>
                <w:rFonts w:ascii="Times New Roman" w:hAnsi="Times New Roman" w:cs="Times New Roman"/>
                <w:sz w:val="16"/>
                <w:szCs w:val="16"/>
              </w:rPr>
              <w:t>S</w:t>
            </w:r>
          </w:p>
        </w:tc>
        <w:tc>
          <w:tcPr>
            <w:tcW w:w="2298" w:type="pct"/>
            <w:vMerge w:val="restart"/>
          </w:tcPr>
          <w:p w:rsidR="00FE0B8F" w:rsidRPr="00D27E2F" w:rsidRDefault="00FE0B8F"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Factor C (self motivation)</w:t>
            </w:r>
          </w:p>
        </w:tc>
        <w:tc>
          <w:tcPr>
            <w:tcW w:w="640" w:type="pct"/>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23.42</w:t>
            </w:r>
          </w:p>
        </w:tc>
        <w:tc>
          <w:tcPr>
            <w:tcW w:w="551" w:type="pct"/>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3.35</w:t>
            </w:r>
          </w:p>
        </w:tc>
        <w:tc>
          <w:tcPr>
            <w:tcW w:w="818" w:type="pct"/>
            <w:vMerge w:val="restart"/>
            <w:vAlign w:val="center"/>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2.29</w:t>
            </w:r>
            <w:r w:rsidR="00694180" w:rsidRPr="00D27E2F">
              <w:rPr>
                <w:rFonts w:ascii="Times New Roman" w:hAnsi="Times New Roman" w:cs="Times New Roman"/>
                <w:sz w:val="16"/>
                <w:szCs w:val="16"/>
              </w:rPr>
              <w:t>**</w:t>
            </w:r>
          </w:p>
        </w:tc>
      </w:tr>
      <w:tr w:rsidR="00FE0B8F" w:rsidRPr="00D27E2F" w:rsidTr="00A93600">
        <w:trPr>
          <w:trHeight w:val="199"/>
          <w:jc w:val="center"/>
        </w:trPr>
        <w:tc>
          <w:tcPr>
            <w:tcW w:w="693" w:type="pct"/>
          </w:tcPr>
          <w:p w:rsidR="00FE0B8F" w:rsidRPr="00D27E2F" w:rsidRDefault="000C6E32"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LSES</w:t>
            </w:r>
            <w:r w:rsidR="003D09A5" w:rsidRPr="00D27E2F">
              <w:rPr>
                <w:rFonts w:ascii="Times New Roman" w:hAnsi="Times New Roman" w:cs="Times New Roman"/>
                <w:sz w:val="16"/>
                <w:szCs w:val="16"/>
              </w:rPr>
              <w:t>S</w:t>
            </w:r>
          </w:p>
        </w:tc>
        <w:tc>
          <w:tcPr>
            <w:tcW w:w="2298" w:type="pct"/>
            <w:vMerge/>
          </w:tcPr>
          <w:p w:rsidR="00FE0B8F" w:rsidRPr="00D27E2F" w:rsidRDefault="00FE0B8F" w:rsidP="002B20B5">
            <w:pPr>
              <w:pStyle w:val="ListParagraph"/>
              <w:adjustRightInd w:val="0"/>
              <w:snapToGrid w:val="0"/>
              <w:ind w:left="0"/>
              <w:contextualSpacing w:val="0"/>
              <w:jc w:val="both"/>
              <w:rPr>
                <w:rFonts w:ascii="Times New Roman" w:hAnsi="Times New Roman" w:cs="Times New Roman"/>
                <w:b/>
                <w:sz w:val="16"/>
                <w:szCs w:val="16"/>
              </w:rPr>
            </w:pPr>
          </w:p>
        </w:tc>
        <w:tc>
          <w:tcPr>
            <w:tcW w:w="640" w:type="pct"/>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21.7</w:t>
            </w:r>
          </w:p>
        </w:tc>
        <w:tc>
          <w:tcPr>
            <w:tcW w:w="551" w:type="pct"/>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4.19</w:t>
            </w:r>
          </w:p>
        </w:tc>
        <w:tc>
          <w:tcPr>
            <w:tcW w:w="818" w:type="pct"/>
            <w:vMerge/>
            <w:vAlign w:val="center"/>
          </w:tcPr>
          <w:p w:rsidR="00FE0B8F" w:rsidRPr="00D27E2F" w:rsidRDefault="00FE0B8F" w:rsidP="002B20B5">
            <w:pPr>
              <w:pStyle w:val="ListParagraph"/>
              <w:adjustRightInd w:val="0"/>
              <w:snapToGrid w:val="0"/>
              <w:ind w:left="0"/>
              <w:contextualSpacing w:val="0"/>
              <w:jc w:val="both"/>
              <w:rPr>
                <w:rFonts w:ascii="Times New Roman" w:hAnsi="Times New Roman" w:cs="Times New Roman"/>
                <w:b/>
                <w:sz w:val="16"/>
                <w:szCs w:val="16"/>
              </w:rPr>
            </w:pPr>
          </w:p>
        </w:tc>
      </w:tr>
      <w:tr w:rsidR="00FE0B8F" w:rsidRPr="00D27E2F" w:rsidTr="00A93600">
        <w:trPr>
          <w:trHeight w:val="188"/>
          <w:jc w:val="center"/>
        </w:trPr>
        <w:tc>
          <w:tcPr>
            <w:tcW w:w="693" w:type="pct"/>
          </w:tcPr>
          <w:p w:rsidR="00FE0B8F" w:rsidRPr="00D27E2F" w:rsidRDefault="000C6E32"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HSES</w:t>
            </w:r>
            <w:r w:rsidR="003D09A5" w:rsidRPr="00D27E2F">
              <w:rPr>
                <w:rFonts w:ascii="Times New Roman" w:hAnsi="Times New Roman" w:cs="Times New Roman"/>
                <w:sz w:val="16"/>
                <w:szCs w:val="16"/>
              </w:rPr>
              <w:t>S</w:t>
            </w:r>
          </w:p>
        </w:tc>
        <w:tc>
          <w:tcPr>
            <w:tcW w:w="2298" w:type="pct"/>
            <w:vMerge w:val="restart"/>
          </w:tcPr>
          <w:p w:rsidR="00FE0B8F" w:rsidRPr="00D27E2F" w:rsidRDefault="00FE0B8F"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Factor</w:t>
            </w:r>
            <w:r w:rsidR="001E04B8" w:rsidRPr="00D27E2F">
              <w:rPr>
                <w:rFonts w:ascii="Times New Roman" w:hAnsi="Times New Roman" w:cs="Times New Roman"/>
                <w:b/>
                <w:sz w:val="16"/>
                <w:szCs w:val="16"/>
              </w:rPr>
              <w:t xml:space="preserve"> </w:t>
            </w:r>
            <w:r w:rsidRPr="00D27E2F">
              <w:rPr>
                <w:rFonts w:ascii="Times New Roman" w:hAnsi="Times New Roman" w:cs="Times New Roman"/>
                <w:b/>
                <w:sz w:val="16"/>
                <w:szCs w:val="16"/>
              </w:rPr>
              <w:t>D</w:t>
            </w:r>
            <w:r w:rsidR="001E04B8" w:rsidRPr="00D27E2F">
              <w:rPr>
                <w:rFonts w:ascii="Times New Roman" w:hAnsi="Times New Roman" w:cs="Times New Roman"/>
                <w:b/>
                <w:sz w:val="16"/>
                <w:szCs w:val="16"/>
              </w:rPr>
              <w:t xml:space="preserve">  </w:t>
            </w:r>
            <w:r w:rsidRPr="00D27E2F">
              <w:rPr>
                <w:rFonts w:ascii="Times New Roman" w:hAnsi="Times New Roman" w:cs="Times New Roman"/>
                <w:b/>
                <w:sz w:val="16"/>
                <w:szCs w:val="16"/>
              </w:rPr>
              <w:t>(emotional stability)</w:t>
            </w:r>
          </w:p>
        </w:tc>
        <w:tc>
          <w:tcPr>
            <w:tcW w:w="640" w:type="pct"/>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14.7</w:t>
            </w:r>
          </w:p>
        </w:tc>
        <w:tc>
          <w:tcPr>
            <w:tcW w:w="551" w:type="pct"/>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2.90</w:t>
            </w:r>
          </w:p>
        </w:tc>
        <w:tc>
          <w:tcPr>
            <w:tcW w:w="818" w:type="pct"/>
            <w:vMerge w:val="restart"/>
            <w:vAlign w:val="center"/>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3.22</w:t>
            </w:r>
            <w:r w:rsidR="00694180" w:rsidRPr="00D27E2F">
              <w:rPr>
                <w:rFonts w:ascii="Times New Roman" w:hAnsi="Times New Roman" w:cs="Times New Roman"/>
                <w:sz w:val="16"/>
                <w:szCs w:val="16"/>
              </w:rPr>
              <w:t>*</w:t>
            </w:r>
          </w:p>
        </w:tc>
      </w:tr>
      <w:tr w:rsidR="00FE0B8F" w:rsidRPr="00D27E2F" w:rsidTr="00A93600">
        <w:trPr>
          <w:trHeight w:val="199"/>
          <w:jc w:val="center"/>
        </w:trPr>
        <w:tc>
          <w:tcPr>
            <w:tcW w:w="693" w:type="pct"/>
          </w:tcPr>
          <w:p w:rsidR="00FE0B8F" w:rsidRPr="00D27E2F" w:rsidRDefault="000C6E32"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LSES</w:t>
            </w:r>
            <w:r w:rsidR="003D09A5" w:rsidRPr="00D27E2F">
              <w:rPr>
                <w:rFonts w:ascii="Times New Roman" w:hAnsi="Times New Roman" w:cs="Times New Roman"/>
                <w:sz w:val="16"/>
                <w:szCs w:val="16"/>
              </w:rPr>
              <w:t>S</w:t>
            </w:r>
          </w:p>
        </w:tc>
        <w:tc>
          <w:tcPr>
            <w:tcW w:w="2298" w:type="pct"/>
            <w:vMerge/>
          </w:tcPr>
          <w:p w:rsidR="00FE0B8F" w:rsidRPr="00D27E2F" w:rsidRDefault="00FE0B8F" w:rsidP="002B20B5">
            <w:pPr>
              <w:pStyle w:val="ListParagraph"/>
              <w:adjustRightInd w:val="0"/>
              <w:snapToGrid w:val="0"/>
              <w:ind w:left="0"/>
              <w:contextualSpacing w:val="0"/>
              <w:jc w:val="both"/>
              <w:rPr>
                <w:rFonts w:ascii="Times New Roman" w:hAnsi="Times New Roman" w:cs="Times New Roman"/>
                <w:b/>
                <w:sz w:val="16"/>
                <w:szCs w:val="16"/>
              </w:rPr>
            </w:pPr>
          </w:p>
        </w:tc>
        <w:tc>
          <w:tcPr>
            <w:tcW w:w="640" w:type="pct"/>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12.96</w:t>
            </w:r>
          </w:p>
        </w:tc>
        <w:tc>
          <w:tcPr>
            <w:tcW w:w="551" w:type="pct"/>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2.59</w:t>
            </w:r>
          </w:p>
        </w:tc>
        <w:tc>
          <w:tcPr>
            <w:tcW w:w="818" w:type="pct"/>
            <w:vMerge/>
            <w:vAlign w:val="center"/>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p>
        </w:tc>
      </w:tr>
      <w:tr w:rsidR="00FE0B8F" w:rsidRPr="00D27E2F" w:rsidTr="00A93600">
        <w:trPr>
          <w:trHeight w:val="199"/>
          <w:jc w:val="center"/>
        </w:trPr>
        <w:tc>
          <w:tcPr>
            <w:tcW w:w="693" w:type="pct"/>
          </w:tcPr>
          <w:p w:rsidR="00FE0B8F" w:rsidRPr="00D27E2F" w:rsidRDefault="000C6E32"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HSES</w:t>
            </w:r>
            <w:r w:rsidR="003D09A5" w:rsidRPr="00D27E2F">
              <w:rPr>
                <w:rFonts w:ascii="Times New Roman" w:hAnsi="Times New Roman" w:cs="Times New Roman"/>
                <w:sz w:val="16"/>
                <w:szCs w:val="16"/>
              </w:rPr>
              <w:t>S</w:t>
            </w:r>
          </w:p>
        </w:tc>
        <w:tc>
          <w:tcPr>
            <w:tcW w:w="2298" w:type="pct"/>
            <w:vMerge w:val="restart"/>
          </w:tcPr>
          <w:p w:rsidR="00FE0B8F" w:rsidRPr="00D27E2F" w:rsidRDefault="00FE0B8F"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Factor E (managing relations)</w:t>
            </w:r>
          </w:p>
        </w:tc>
        <w:tc>
          <w:tcPr>
            <w:tcW w:w="640" w:type="pct"/>
          </w:tcPr>
          <w:p w:rsidR="00FE0B8F"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15.58</w:t>
            </w:r>
          </w:p>
        </w:tc>
        <w:tc>
          <w:tcPr>
            <w:tcW w:w="551" w:type="pct"/>
          </w:tcPr>
          <w:p w:rsidR="00FE0B8F"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2.65</w:t>
            </w:r>
          </w:p>
        </w:tc>
        <w:tc>
          <w:tcPr>
            <w:tcW w:w="818" w:type="pct"/>
            <w:vMerge w:val="restart"/>
            <w:vAlign w:val="center"/>
          </w:tcPr>
          <w:p w:rsidR="00FE0B8F"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2.33</w:t>
            </w:r>
            <w:r w:rsidR="00694180" w:rsidRPr="00D27E2F">
              <w:rPr>
                <w:rFonts w:ascii="Times New Roman" w:hAnsi="Times New Roman" w:cs="Times New Roman"/>
                <w:sz w:val="16"/>
                <w:szCs w:val="16"/>
              </w:rPr>
              <w:t>**</w:t>
            </w:r>
          </w:p>
        </w:tc>
      </w:tr>
      <w:tr w:rsidR="00FE0B8F" w:rsidRPr="00D27E2F" w:rsidTr="00A93600">
        <w:trPr>
          <w:trHeight w:val="199"/>
          <w:jc w:val="center"/>
        </w:trPr>
        <w:tc>
          <w:tcPr>
            <w:tcW w:w="693" w:type="pct"/>
          </w:tcPr>
          <w:p w:rsidR="00FE0B8F" w:rsidRPr="00D27E2F" w:rsidRDefault="000C6E32"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LSES</w:t>
            </w:r>
            <w:r w:rsidR="009977EB" w:rsidRPr="00D27E2F">
              <w:rPr>
                <w:rFonts w:ascii="Times New Roman" w:hAnsi="Times New Roman" w:cs="Times New Roman"/>
                <w:sz w:val="16"/>
                <w:szCs w:val="16"/>
              </w:rPr>
              <w:t>S</w:t>
            </w:r>
          </w:p>
        </w:tc>
        <w:tc>
          <w:tcPr>
            <w:tcW w:w="2298" w:type="pct"/>
            <w:vMerge/>
          </w:tcPr>
          <w:p w:rsidR="00FE0B8F" w:rsidRPr="00D27E2F" w:rsidRDefault="00FE0B8F" w:rsidP="002B20B5">
            <w:pPr>
              <w:pStyle w:val="ListParagraph"/>
              <w:adjustRightInd w:val="0"/>
              <w:snapToGrid w:val="0"/>
              <w:ind w:left="0"/>
              <w:contextualSpacing w:val="0"/>
              <w:jc w:val="both"/>
              <w:rPr>
                <w:rFonts w:ascii="Times New Roman" w:hAnsi="Times New Roman" w:cs="Times New Roman"/>
                <w:b/>
                <w:sz w:val="16"/>
                <w:szCs w:val="16"/>
              </w:rPr>
            </w:pPr>
          </w:p>
        </w:tc>
        <w:tc>
          <w:tcPr>
            <w:tcW w:w="640" w:type="pct"/>
          </w:tcPr>
          <w:p w:rsidR="00FE0B8F"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14.3</w:t>
            </w:r>
          </w:p>
        </w:tc>
        <w:tc>
          <w:tcPr>
            <w:tcW w:w="551" w:type="pct"/>
          </w:tcPr>
          <w:p w:rsidR="00FE0B8F"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2.98</w:t>
            </w:r>
          </w:p>
        </w:tc>
        <w:tc>
          <w:tcPr>
            <w:tcW w:w="818" w:type="pct"/>
            <w:vMerge/>
            <w:vAlign w:val="center"/>
          </w:tcPr>
          <w:p w:rsidR="00FE0B8F" w:rsidRPr="00D27E2F" w:rsidRDefault="00FE0B8F" w:rsidP="002B20B5">
            <w:pPr>
              <w:pStyle w:val="ListParagraph"/>
              <w:adjustRightInd w:val="0"/>
              <w:snapToGrid w:val="0"/>
              <w:ind w:left="0"/>
              <w:contextualSpacing w:val="0"/>
              <w:jc w:val="both"/>
              <w:rPr>
                <w:rFonts w:ascii="Times New Roman" w:hAnsi="Times New Roman" w:cs="Times New Roman"/>
                <w:sz w:val="16"/>
                <w:szCs w:val="16"/>
              </w:rPr>
            </w:pPr>
          </w:p>
        </w:tc>
      </w:tr>
      <w:tr w:rsidR="001E04B8" w:rsidRPr="00D27E2F" w:rsidTr="00A93600">
        <w:trPr>
          <w:trHeight w:val="199"/>
          <w:jc w:val="center"/>
        </w:trPr>
        <w:tc>
          <w:tcPr>
            <w:tcW w:w="693" w:type="pct"/>
          </w:tcPr>
          <w:p w:rsidR="001E04B8" w:rsidRPr="00D27E2F" w:rsidRDefault="000C6E32"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HSES</w:t>
            </w:r>
            <w:r w:rsidR="009977EB" w:rsidRPr="00D27E2F">
              <w:rPr>
                <w:rFonts w:ascii="Times New Roman" w:hAnsi="Times New Roman" w:cs="Times New Roman"/>
                <w:sz w:val="16"/>
                <w:szCs w:val="16"/>
              </w:rPr>
              <w:t>S</w:t>
            </w:r>
          </w:p>
        </w:tc>
        <w:tc>
          <w:tcPr>
            <w:tcW w:w="2298" w:type="pct"/>
            <w:vMerge w:val="restart"/>
          </w:tcPr>
          <w:p w:rsidR="001E04B8" w:rsidRPr="00D27E2F" w:rsidRDefault="001E04B8"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Factor F (integrity)</w:t>
            </w:r>
          </w:p>
        </w:tc>
        <w:tc>
          <w:tcPr>
            <w:tcW w:w="640"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12.56</w:t>
            </w:r>
          </w:p>
        </w:tc>
        <w:tc>
          <w:tcPr>
            <w:tcW w:w="551"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1.41</w:t>
            </w:r>
          </w:p>
        </w:tc>
        <w:tc>
          <w:tcPr>
            <w:tcW w:w="818" w:type="pct"/>
            <w:vMerge w:val="restart"/>
            <w:vAlign w:val="center"/>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2.91</w:t>
            </w:r>
            <w:r w:rsidR="00694180" w:rsidRPr="00D27E2F">
              <w:rPr>
                <w:rFonts w:ascii="Times New Roman" w:hAnsi="Times New Roman" w:cs="Times New Roman"/>
                <w:sz w:val="16"/>
                <w:szCs w:val="16"/>
              </w:rPr>
              <w:t>*</w:t>
            </w:r>
          </w:p>
        </w:tc>
      </w:tr>
      <w:tr w:rsidR="001E04B8" w:rsidRPr="00D27E2F" w:rsidTr="00A93600">
        <w:trPr>
          <w:trHeight w:val="152"/>
          <w:jc w:val="center"/>
        </w:trPr>
        <w:tc>
          <w:tcPr>
            <w:tcW w:w="693" w:type="pct"/>
          </w:tcPr>
          <w:p w:rsidR="001E04B8" w:rsidRPr="00D27E2F" w:rsidRDefault="00CB7A0C"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LSES</w:t>
            </w:r>
            <w:r w:rsidR="009977EB" w:rsidRPr="00D27E2F">
              <w:rPr>
                <w:rFonts w:ascii="Times New Roman" w:hAnsi="Times New Roman" w:cs="Times New Roman"/>
                <w:sz w:val="16"/>
                <w:szCs w:val="16"/>
              </w:rPr>
              <w:t>S</w:t>
            </w:r>
          </w:p>
        </w:tc>
        <w:tc>
          <w:tcPr>
            <w:tcW w:w="2298" w:type="pct"/>
            <w:vMerge/>
          </w:tcPr>
          <w:p w:rsidR="001E04B8" w:rsidRPr="00D27E2F" w:rsidRDefault="001E04B8" w:rsidP="002B20B5">
            <w:pPr>
              <w:pStyle w:val="ListParagraph"/>
              <w:adjustRightInd w:val="0"/>
              <w:snapToGrid w:val="0"/>
              <w:ind w:left="0"/>
              <w:contextualSpacing w:val="0"/>
              <w:jc w:val="both"/>
              <w:rPr>
                <w:rFonts w:ascii="Times New Roman" w:hAnsi="Times New Roman" w:cs="Times New Roman"/>
                <w:b/>
                <w:sz w:val="16"/>
                <w:szCs w:val="16"/>
              </w:rPr>
            </w:pPr>
          </w:p>
        </w:tc>
        <w:tc>
          <w:tcPr>
            <w:tcW w:w="640"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11.54</w:t>
            </w:r>
          </w:p>
        </w:tc>
        <w:tc>
          <w:tcPr>
            <w:tcW w:w="551"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2.01</w:t>
            </w:r>
          </w:p>
        </w:tc>
        <w:tc>
          <w:tcPr>
            <w:tcW w:w="818" w:type="pct"/>
            <w:vMerge/>
            <w:vAlign w:val="center"/>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p>
        </w:tc>
      </w:tr>
      <w:tr w:rsidR="001E04B8" w:rsidRPr="00D27E2F" w:rsidTr="00A93600">
        <w:trPr>
          <w:trHeight w:val="199"/>
          <w:jc w:val="center"/>
        </w:trPr>
        <w:tc>
          <w:tcPr>
            <w:tcW w:w="693" w:type="pct"/>
          </w:tcPr>
          <w:p w:rsidR="001E04B8" w:rsidRPr="00D27E2F" w:rsidRDefault="000C6E32"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HSES</w:t>
            </w:r>
            <w:r w:rsidR="009977EB" w:rsidRPr="00D27E2F">
              <w:rPr>
                <w:rFonts w:ascii="Times New Roman" w:hAnsi="Times New Roman" w:cs="Times New Roman"/>
                <w:sz w:val="16"/>
                <w:szCs w:val="16"/>
              </w:rPr>
              <w:t>S</w:t>
            </w:r>
          </w:p>
        </w:tc>
        <w:tc>
          <w:tcPr>
            <w:tcW w:w="2298" w:type="pct"/>
            <w:vMerge w:val="restart"/>
          </w:tcPr>
          <w:p w:rsidR="001E04B8" w:rsidRPr="00D27E2F" w:rsidRDefault="001E04B8"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Factor G (self development)</w:t>
            </w:r>
          </w:p>
        </w:tc>
        <w:tc>
          <w:tcPr>
            <w:tcW w:w="640"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7.46</w:t>
            </w:r>
          </w:p>
        </w:tc>
        <w:tc>
          <w:tcPr>
            <w:tcW w:w="551"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1.70</w:t>
            </w:r>
          </w:p>
        </w:tc>
        <w:tc>
          <w:tcPr>
            <w:tcW w:w="818" w:type="pct"/>
            <w:vMerge w:val="restart"/>
            <w:vAlign w:val="center"/>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2.06</w:t>
            </w:r>
            <w:r w:rsidR="00694180" w:rsidRPr="00D27E2F">
              <w:rPr>
                <w:rFonts w:ascii="Times New Roman" w:hAnsi="Times New Roman" w:cs="Times New Roman"/>
                <w:sz w:val="16"/>
                <w:szCs w:val="16"/>
              </w:rPr>
              <w:t>**</w:t>
            </w:r>
          </w:p>
        </w:tc>
      </w:tr>
      <w:tr w:rsidR="001E04B8" w:rsidRPr="00D27E2F" w:rsidTr="00A93600">
        <w:trPr>
          <w:trHeight w:val="199"/>
          <w:jc w:val="center"/>
        </w:trPr>
        <w:tc>
          <w:tcPr>
            <w:tcW w:w="693" w:type="pct"/>
          </w:tcPr>
          <w:p w:rsidR="001E04B8" w:rsidRPr="00D27E2F" w:rsidRDefault="00CB7A0C"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LSES</w:t>
            </w:r>
            <w:r w:rsidR="009977EB" w:rsidRPr="00D27E2F">
              <w:rPr>
                <w:rFonts w:ascii="Times New Roman" w:hAnsi="Times New Roman" w:cs="Times New Roman"/>
                <w:sz w:val="16"/>
                <w:szCs w:val="16"/>
              </w:rPr>
              <w:t>S</w:t>
            </w:r>
          </w:p>
        </w:tc>
        <w:tc>
          <w:tcPr>
            <w:tcW w:w="2298" w:type="pct"/>
            <w:vMerge/>
          </w:tcPr>
          <w:p w:rsidR="001E04B8" w:rsidRPr="00D27E2F" w:rsidRDefault="001E04B8" w:rsidP="002B20B5">
            <w:pPr>
              <w:pStyle w:val="ListParagraph"/>
              <w:adjustRightInd w:val="0"/>
              <w:snapToGrid w:val="0"/>
              <w:ind w:left="0"/>
              <w:contextualSpacing w:val="0"/>
              <w:jc w:val="both"/>
              <w:rPr>
                <w:rFonts w:ascii="Times New Roman" w:hAnsi="Times New Roman" w:cs="Times New Roman"/>
                <w:b/>
                <w:sz w:val="16"/>
                <w:szCs w:val="16"/>
              </w:rPr>
            </w:pPr>
          </w:p>
        </w:tc>
        <w:tc>
          <w:tcPr>
            <w:tcW w:w="640"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6.80</w:t>
            </w:r>
          </w:p>
        </w:tc>
        <w:tc>
          <w:tcPr>
            <w:tcW w:w="551"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1.46</w:t>
            </w:r>
          </w:p>
        </w:tc>
        <w:tc>
          <w:tcPr>
            <w:tcW w:w="818" w:type="pct"/>
            <w:vMerge/>
            <w:vAlign w:val="center"/>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p>
        </w:tc>
      </w:tr>
      <w:tr w:rsidR="001E04B8" w:rsidRPr="00D27E2F" w:rsidTr="00A93600">
        <w:trPr>
          <w:trHeight w:val="199"/>
          <w:jc w:val="center"/>
        </w:trPr>
        <w:tc>
          <w:tcPr>
            <w:tcW w:w="693" w:type="pct"/>
          </w:tcPr>
          <w:p w:rsidR="001E04B8" w:rsidRPr="00D27E2F" w:rsidRDefault="000C6E32"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HSES</w:t>
            </w:r>
            <w:r w:rsidR="009977EB" w:rsidRPr="00D27E2F">
              <w:rPr>
                <w:rFonts w:ascii="Times New Roman" w:hAnsi="Times New Roman" w:cs="Times New Roman"/>
                <w:sz w:val="16"/>
                <w:szCs w:val="16"/>
              </w:rPr>
              <w:t>S</w:t>
            </w:r>
          </w:p>
        </w:tc>
        <w:tc>
          <w:tcPr>
            <w:tcW w:w="2298" w:type="pct"/>
            <w:vMerge w:val="restart"/>
          </w:tcPr>
          <w:p w:rsidR="001E04B8" w:rsidRPr="00D27E2F" w:rsidRDefault="001E04B8"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Factor H (value orientation)</w:t>
            </w:r>
          </w:p>
        </w:tc>
        <w:tc>
          <w:tcPr>
            <w:tcW w:w="640"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8.26</w:t>
            </w:r>
          </w:p>
        </w:tc>
        <w:tc>
          <w:tcPr>
            <w:tcW w:w="551"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1.19</w:t>
            </w:r>
          </w:p>
        </w:tc>
        <w:tc>
          <w:tcPr>
            <w:tcW w:w="818" w:type="pct"/>
            <w:vMerge w:val="restart"/>
            <w:vAlign w:val="center"/>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1.77</w:t>
            </w:r>
            <w:r w:rsidR="00694180" w:rsidRPr="00D27E2F">
              <w:rPr>
                <w:rFonts w:ascii="Times New Roman" w:hAnsi="Times New Roman" w:cs="Times New Roman"/>
                <w:sz w:val="16"/>
                <w:szCs w:val="16"/>
              </w:rPr>
              <w:t>***</w:t>
            </w:r>
          </w:p>
        </w:tc>
      </w:tr>
      <w:tr w:rsidR="001E04B8" w:rsidRPr="00D27E2F" w:rsidTr="00A93600">
        <w:trPr>
          <w:trHeight w:val="199"/>
          <w:jc w:val="center"/>
        </w:trPr>
        <w:tc>
          <w:tcPr>
            <w:tcW w:w="693" w:type="pct"/>
          </w:tcPr>
          <w:p w:rsidR="001E04B8" w:rsidRPr="00D27E2F" w:rsidRDefault="00CB7A0C"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LSES</w:t>
            </w:r>
            <w:r w:rsidR="009977EB" w:rsidRPr="00D27E2F">
              <w:rPr>
                <w:rFonts w:ascii="Times New Roman" w:hAnsi="Times New Roman" w:cs="Times New Roman"/>
                <w:sz w:val="16"/>
                <w:szCs w:val="16"/>
              </w:rPr>
              <w:t>S</w:t>
            </w:r>
          </w:p>
        </w:tc>
        <w:tc>
          <w:tcPr>
            <w:tcW w:w="2298" w:type="pct"/>
            <w:vMerge/>
          </w:tcPr>
          <w:p w:rsidR="001E04B8" w:rsidRPr="00D27E2F" w:rsidRDefault="001E04B8" w:rsidP="002B20B5">
            <w:pPr>
              <w:pStyle w:val="ListParagraph"/>
              <w:adjustRightInd w:val="0"/>
              <w:snapToGrid w:val="0"/>
              <w:ind w:left="0"/>
              <w:contextualSpacing w:val="0"/>
              <w:jc w:val="both"/>
              <w:rPr>
                <w:rFonts w:ascii="Times New Roman" w:hAnsi="Times New Roman" w:cs="Times New Roman"/>
                <w:b/>
                <w:sz w:val="16"/>
                <w:szCs w:val="16"/>
              </w:rPr>
            </w:pPr>
          </w:p>
        </w:tc>
        <w:tc>
          <w:tcPr>
            <w:tcW w:w="640"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7.80</w:t>
            </w:r>
          </w:p>
        </w:tc>
        <w:tc>
          <w:tcPr>
            <w:tcW w:w="551" w:type="pct"/>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1.37</w:t>
            </w:r>
          </w:p>
        </w:tc>
        <w:tc>
          <w:tcPr>
            <w:tcW w:w="818" w:type="pct"/>
            <w:vMerge/>
            <w:vAlign w:val="center"/>
          </w:tcPr>
          <w:p w:rsidR="001E04B8" w:rsidRPr="00D27E2F" w:rsidRDefault="001E04B8" w:rsidP="002B20B5">
            <w:pPr>
              <w:pStyle w:val="ListParagraph"/>
              <w:adjustRightInd w:val="0"/>
              <w:snapToGrid w:val="0"/>
              <w:ind w:left="0"/>
              <w:contextualSpacing w:val="0"/>
              <w:jc w:val="both"/>
              <w:rPr>
                <w:rFonts w:ascii="Times New Roman" w:hAnsi="Times New Roman" w:cs="Times New Roman"/>
                <w:sz w:val="16"/>
                <w:szCs w:val="16"/>
              </w:rPr>
            </w:pPr>
          </w:p>
        </w:tc>
      </w:tr>
      <w:tr w:rsidR="00694180" w:rsidRPr="00D27E2F" w:rsidTr="00A93600">
        <w:trPr>
          <w:trHeight w:val="199"/>
          <w:jc w:val="center"/>
        </w:trPr>
        <w:tc>
          <w:tcPr>
            <w:tcW w:w="693" w:type="pct"/>
          </w:tcPr>
          <w:p w:rsidR="00694180" w:rsidRPr="00D27E2F" w:rsidRDefault="000C6E32"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HSES</w:t>
            </w:r>
            <w:r w:rsidR="009977EB" w:rsidRPr="00D27E2F">
              <w:rPr>
                <w:rFonts w:ascii="Times New Roman" w:hAnsi="Times New Roman" w:cs="Times New Roman"/>
                <w:sz w:val="16"/>
                <w:szCs w:val="16"/>
              </w:rPr>
              <w:t>S</w:t>
            </w:r>
          </w:p>
        </w:tc>
        <w:tc>
          <w:tcPr>
            <w:tcW w:w="2298" w:type="pct"/>
            <w:vMerge w:val="restart"/>
          </w:tcPr>
          <w:p w:rsidR="00694180" w:rsidRPr="00D27E2F" w:rsidRDefault="00694180"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Factor I (commitment)</w:t>
            </w:r>
          </w:p>
        </w:tc>
        <w:tc>
          <w:tcPr>
            <w:tcW w:w="640" w:type="pct"/>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8.30</w:t>
            </w:r>
          </w:p>
        </w:tc>
        <w:tc>
          <w:tcPr>
            <w:tcW w:w="551" w:type="pct"/>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1.69</w:t>
            </w:r>
          </w:p>
        </w:tc>
        <w:tc>
          <w:tcPr>
            <w:tcW w:w="818" w:type="pct"/>
            <w:vMerge w:val="restart"/>
            <w:vAlign w:val="center"/>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2.18**</w:t>
            </w:r>
          </w:p>
        </w:tc>
      </w:tr>
      <w:tr w:rsidR="00694180" w:rsidRPr="00D27E2F" w:rsidTr="00A93600">
        <w:trPr>
          <w:trHeight w:val="199"/>
          <w:jc w:val="center"/>
        </w:trPr>
        <w:tc>
          <w:tcPr>
            <w:tcW w:w="693" w:type="pct"/>
          </w:tcPr>
          <w:p w:rsidR="00694180" w:rsidRPr="00D27E2F" w:rsidRDefault="00CB7A0C"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LSES</w:t>
            </w:r>
            <w:r w:rsidR="009977EB" w:rsidRPr="00D27E2F">
              <w:rPr>
                <w:rFonts w:ascii="Times New Roman" w:hAnsi="Times New Roman" w:cs="Times New Roman"/>
                <w:sz w:val="16"/>
                <w:szCs w:val="16"/>
              </w:rPr>
              <w:t>S</w:t>
            </w:r>
          </w:p>
        </w:tc>
        <w:tc>
          <w:tcPr>
            <w:tcW w:w="2298" w:type="pct"/>
            <w:vMerge/>
          </w:tcPr>
          <w:p w:rsidR="00694180" w:rsidRPr="00D27E2F" w:rsidRDefault="00694180" w:rsidP="002B20B5">
            <w:pPr>
              <w:pStyle w:val="ListParagraph"/>
              <w:adjustRightInd w:val="0"/>
              <w:snapToGrid w:val="0"/>
              <w:ind w:left="0"/>
              <w:contextualSpacing w:val="0"/>
              <w:jc w:val="both"/>
              <w:rPr>
                <w:rFonts w:ascii="Times New Roman" w:hAnsi="Times New Roman" w:cs="Times New Roman"/>
                <w:b/>
                <w:sz w:val="16"/>
                <w:szCs w:val="16"/>
              </w:rPr>
            </w:pPr>
          </w:p>
        </w:tc>
        <w:tc>
          <w:tcPr>
            <w:tcW w:w="640" w:type="pct"/>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7.60</w:t>
            </w:r>
          </w:p>
        </w:tc>
        <w:tc>
          <w:tcPr>
            <w:tcW w:w="551" w:type="pct"/>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1.46</w:t>
            </w:r>
          </w:p>
        </w:tc>
        <w:tc>
          <w:tcPr>
            <w:tcW w:w="818" w:type="pct"/>
            <w:vMerge/>
            <w:vAlign w:val="center"/>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p>
        </w:tc>
      </w:tr>
      <w:tr w:rsidR="00694180" w:rsidRPr="00D27E2F" w:rsidTr="00A93600">
        <w:trPr>
          <w:trHeight w:val="199"/>
          <w:jc w:val="center"/>
        </w:trPr>
        <w:tc>
          <w:tcPr>
            <w:tcW w:w="693" w:type="pct"/>
          </w:tcPr>
          <w:p w:rsidR="00694180" w:rsidRPr="00D27E2F" w:rsidRDefault="000C6E32"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HSES</w:t>
            </w:r>
            <w:r w:rsidR="009977EB" w:rsidRPr="00D27E2F">
              <w:rPr>
                <w:rFonts w:ascii="Times New Roman" w:hAnsi="Times New Roman" w:cs="Times New Roman"/>
                <w:sz w:val="16"/>
                <w:szCs w:val="16"/>
              </w:rPr>
              <w:t>S</w:t>
            </w:r>
          </w:p>
        </w:tc>
        <w:tc>
          <w:tcPr>
            <w:tcW w:w="2298" w:type="pct"/>
            <w:vMerge w:val="restart"/>
          </w:tcPr>
          <w:p w:rsidR="00694180" w:rsidRPr="00D27E2F" w:rsidRDefault="00694180"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b/>
                <w:sz w:val="16"/>
                <w:szCs w:val="16"/>
              </w:rPr>
              <w:t>Factor J (altruistic behavior)</w:t>
            </w:r>
          </w:p>
        </w:tc>
        <w:tc>
          <w:tcPr>
            <w:tcW w:w="640" w:type="pct"/>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7.60</w:t>
            </w:r>
          </w:p>
        </w:tc>
        <w:tc>
          <w:tcPr>
            <w:tcW w:w="551" w:type="pct"/>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1.95</w:t>
            </w:r>
          </w:p>
        </w:tc>
        <w:tc>
          <w:tcPr>
            <w:tcW w:w="818" w:type="pct"/>
            <w:vMerge w:val="restart"/>
            <w:vAlign w:val="center"/>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1.80*</w:t>
            </w:r>
            <w:r w:rsidR="00082A46" w:rsidRPr="00D27E2F">
              <w:rPr>
                <w:rFonts w:ascii="Times New Roman" w:hAnsi="Times New Roman" w:cs="Times New Roman"/>
                <w:sz w:val="16"/>
                <w:szCs w:val="16"/>
              </w:rPr>
              <w:t>**</w:t>
            </w:r>
          </w:p>
        </w:tc>
      </w:tr>
      <w:tr w:rsidR="00694180" w:rsidRPr="00D27E2F" w:rsidTr="00A93600">
        <w:trPr>
          <w:trHeight w:val="199"/>
          <w:jc w:val="center"/>
        </w:trPr>
        <w:tc>
          <w:tcPr>
            <w:tcW w:w="693" w:type="pct"/>
          </w:tcPr>
          <w:p w:rsidR="00694180" w:rsidRPr="00D27E2F" w:rsidRDefault="00CB7A0C" w:rsidP="002B20B5">
            <w:pPr>
              <w:pStyle w:val="ListParagraph"/>
              <w:adjustRightInd w:val="0"/>
              <w:snapToGrid w:val="0"/>
              <w:ind w:left="0"/>
              <w:contextualSpacing w:val="0"/>
              <w:jc w:val="both"/>
              <w:rPr>
                <w:rFonts w:ascii="Times New Roman" w:hAnsi="Times New Roman" w:cs="Times New Roman"/>
                <w:b/>
                <w:sz w:val="16"/>
                <w:szCs w:val="16"/>
              </w:rPr>
            </w:pPr>
            <w:r w:rsidRPr="00D27E2F">
              <w:rPr>
                <w:rFonts w:ascii="Times New Roman" w:hAnsi="Times New Roman" w:cs="Times New Roman"/>
                <w:sz w:val="16"/>
                <w:szCs w:val="16"/>
              </w:rPr>
              <w:t>LSES</w:t>
            </w:r>
            <w:r w:rsidR="009977EB" w:rsidRPr="00D27E2F">
              <w:rPr>
                <w:rFonts w:ascii="Times New Roman" w:hAnsi="Times New Roman" w:cs="Times New Roman"/>
                <w:sz w:val="16"/>
                <w:szCs w:val="16"/>
              </w:rPr>
              <w:t>S</w:t>
            </w:r>
          </w:p>
        </w:tc>
        <w:tc>
          <w:tcPr>
            <w:tcW w:w="2298" w:type="pct"/>
            <w:vMerge/>
          </w:tcPr>
          <w:p w:rsidR="00694180" w:rsidRPr="00D27E2F" w:rsidRDefault="00694180" w:rsidP="002B20B5">
            <w:pPr>
              <w:pStyle w:val="ListParagraph"/>
              <w:adjustRightInd w:val="0"/>
              <w:snapToGrid w:val="0"/>
              <w:ind w:left="0"/>
              <w:contextualSpacing w:val="0"/>
              <w:jc w:val="both"/>
              <w:rPr>
                <w:rFonts w:ascii="Times New Roman" w:hAnsi="Times New Roman" w:cs="Times New Roman"/>
                <w:b/>
                <w:sz w:val="16"/>
                <w:szCs w:val="16"/>
              </w:rPr>
            </w:pPr>
          </w:p>
        </w:tc>
        <w:tc>
          <w:tcPr>
            <w:tcW w:w="640" w:type="pct"/>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6.86</w:t>
            </w:r>
          </w:p>
        </w:tc>
        <w:tc>
          <w:tcPr>
            <w:tcW w:w="551" w:type="pct"/>
          </w:tcPr>
          <w:p w:rsidR="00694180" w:rsidRPr="00D27E2F" w:rsidRDefault="00694180" w:rsidP="002B20B5">
            <w:pPr>
              <w:pStyle w:val="ListParagraph"/>
              <w:adjustRightInd w:val="0"/>
              <w:snapToGrid w:val="0"/>
              <w:ind w:left="0"/>
              <w:contextualSpacing w:val="0"/>
              <w:jc w:val="both"/>
              <w:rPr>
                <w:rFonts w:ascii="Times New Roman" w:hAnsi="Times New Roman" w:cs="Times New Roman"/>
                <w:sz w:val="16"/>
                <w:szCs w:val="16"/>
              </w:rPr>
            </w:pPr>
            <w:r w:rsidRPr="00D27E2F">
              <w:rPr>
                <w:rFonts w:ascii="Times New Roman" w:hAnsi="Times New Roman" w:cs="Times New Roman"/>
                <w:sz w:val="16"/>
                <w:szCs w:val="16"/>
              </w:rPr>
              <w:t>2.13</w:t>
            </w:r>
          </w:p>
        </w:tc>
        <w:tc>
          <w:tcPr>
            <w:tcW w:w="818" w:type="pct"/>
            <w:vMerge/>
          </w:tcPr>
          <w:p w:rsidR="00694180" w:rsidRPr="00D27E2F" w:rsidRDefault="00694180" w:rsidP="002B20B5">
            <w:pPr>
              <w:pStyle w:val="ListParagraph"/>
              <w:adjustRightInd w:val="0"/>
              <w:snapToGrid w:val="0"/>
              <w:ind w:left="0"/>
              <w:contextualSpacing w:val="0"/>
              <w:jc w:val="both"/>
              <w:rPr>
                <w:rFonts w:ascii="Times New Roman" w:hAnsi="Times New Roman" w:cs="Times New Roman"/>
                <w:b/>
                <w:sz w:val="16"/>
                <w:szCs w:val="16"/>
              </w:rPr>
            </w:pPr>
          </w:p>
        </w:tc>
      </w:tr>
    </w:tbl>
    <w:p w:rsidR="007859B5" w:rsidRDefault="00082A46" w:rsidP="002B20B5">
      <w:pPr>
        <w:pStyle w:val="ListParagraph"/>
        <w:adjustRightInd w:val="0"/>
        <w:snapToGrid w:val="0"/>
        <w:spacing w:after="0" w:line="240" w:lineRule="auto"/>
        <w:ind w:left="0"/>
        <w:contextualSpacing w:val="0"/>
        <w:jc w:val="center"/>
        <w:rPr>
          <w:rFonts w:ascii="Times New Roman" w:hAnsi="Times New Roman" w:cs="Times New Roman"/>
          <w:sz w:val="20"/>
          <w:szCs w:val="20"/>
          <w:lang w:eastAsia="zh-CN"/>
        </w:rPr>
      </w:pPr>
      <w:r w:rsidRPr="002B20B5">
        <w:rPr>
          <w:rFonts w:ascii="Times New Roman" w:hAnsi="Times New Roman" w:cs="Times New Roman"/>
          <w:sz w:val="20"/>
          <w:szCs w:val="20"/>
        </w:rPr>
        <w:t>*significant at 0.01 level ** significant at 0.05 level *** not significant</w:t>
      </w:r>
    </w:p>
    <w:p w:rsidR="00D27E2F" w:rsidRPr="002B20B5" w:rsidRDefault="00D27E2F" w:rsidP="002B20B5">
      <w:pPr>
        <w:pStyle w:val="ListParagraph"/>
        <w:adjustRightInd w:val="0"/>
        <w:snapToGrid w:val="0"/>
        <w:spacing w:after="0" w:line="240" w:lineRule="auto"/>
        <w:ind w:left="0"/>
        <w:contextualSpacing w:val="0"/>
        <w:jc w:val="center"/>
        <w:rPr>
          <w:rFonts w:ascii="Times New Roman" w:hAnsi="Times New Roman" w:cs="Times New Roman"/>
          <w:sz w:val="20"/>
          <w:szCs w:val="20"/>
          <w:lang w:eastAsia="zh-CN"/>
        </w:rPr>
      </w:pPr>
    </w:p>
    <w:p w:rsidR="00593F88" w:rsidRPr="002B20B5" w:rsidRDefault="00593F88" w:rsidP="002B20B5">
      <w:pPr>
        <w:adjustRightInd w:val="0"/>
        <w:snapToGrid w:val="0"/>
        <w:spacing w:after="0" w:line="240" w:lineRule="auto"/>
        <w:jc w:val="center"/>
        <w:rPr>
          <w:rFonts w:ascii="Times New Roman" w:hAnsi="Times New Roman" w:cs="Times New Roman"/>
          <w:b/>
          <w:sz w:val="20"/>
          <w:szCs w:val="20"/>
        </w:rPr>
      </w:pPr>
      <w:r w:rsidRPr="002B20B5">
        <w:rPr>
          <w:rFonts w:ascii="Times New Roman" w:hAnsi="Times New Roman" w:cs="Times New Roman"/>
          <w:b/>
          <w:sz w:val="20"/>
          <w:szCs w:val="20"/>
        </w:rPr>
        <w:t>Table 2:- significance of mean difference between high socio-economic status students (N=50) and low socio- economic students (N=50) on (Composite Score) of Emotional intelligence.</w:t>
      </w:r>
    </w:p>
    <w:tbl>
      <w:tblPr>
        <w:tblStyle w:val="TableGrid"/>
        <w:tblW w:w="5000" w:type="pct"/>
        <w:jc w:val="center"/>
        <w:tblLook w:val="04A0"/>
      </w:tblPr>
      <w:tblGrid>
        <w:gridCol w:w="1211"/>
        <w:gridCol w:w="1086"/>
        <w:gridCol w:w="953"/>
        <w:gridCol w:w="1358"/>
      </w:tblGrid>
      <w:tr w:rsidR="00593F88" w:rsidRPr="00D27E2F" w:rsidTr="00D27E2F">
        <w:trPr>
          <w:trHeight w:val="107"/>
          <w:jc w:val="center"/>
        </w:trPr>
        <w:tc>
          <w:tcPr>
            <w:tcW w:w="1314" w:type="pct"/>
          </w:tcPr>
          <w:p w:rsidR="00593F88" w:rsidRPr="00D27E2F" w:rsidRDefault="00593F88" w:rsidP="002B20B5">
            <w:pPr>
              <w:adjustRightInd w:val="0"/>
              <w:snapToGrid w:val="0"/>
              <w:jc w:val="both"/>
              <w:rPr>
                <w:rFonts w:ascii="Times New Roman" w:hAnsi="Times New Roman" w:cs="Times New Roman"/>
                <w:b/>
                <w:sz w:val="16"/>
                <w:szCs w:val="16"/>
              </w:rPr>
            </w:pPr>
            <w:r w:rsidRPr="00D27E2F">
              <w:rPr>
                <w:rFonts w:ascii="Times New Roman" w:hAnsi="Times New Roman" w:cs="Times New Roman"/>
                <w:b/>
                <w:sz w:val="16"/>
                <w:szCs w:val="16"/>
              </w:rPr>
              <w:t>Groups</w:t>
            </w:r>
          </w:p>
        </w:tc>
        <w:tc>
          <w:tcPr>
            <w:tcW w:w="1178" w:type="pct"/>
          </w:tcPr>
          <w:p w:rsidR="00593F88" w:rsidRPr="00D27E2F" w:rsidRDefault="00593F88" w:rsidP="002B20B5">
            <w:pPr>
              <w:adjustRightInd w:val="0"/>
              <w:snapToGrid w:val="0"/>
              <w:jc w:val="both"/>
              <w:rPr>
                <w:rFonts w:ascii="Times New Roman" w:hAnsi="Times New Roman" w:cs="Times New Roman"/>
                <w:b/>
                <w:sz w:val="16"/>
                <w:szCs w:val="16"/>
              </w:rPr>
            </w:pPr>
            <w:r w:rsidRPr="00D27E2F">
              <w:rPr>
                <w:rFonts w:ascii="Times New Roman" w:hAnsi="Times New Roman" w:cs="Times New Roman"/>
                <w:b/>
                <w:sz w:val="16"/>
                <w:szCs w:val="16"/>
              </w:rPr>
              <w:t>Mean</w:t>
            </w:r>
          </w:p>
        </w:tc>
        <w:tc>
          <w:tcPr>
            <w:tcW w:w="1034" w:type="pct"/>
          </w:tcPr>
          <w:p w:rsidR="00593F88" w:rsidRPr="00D27E2F" w:rsidRDefault="00593F88" w:rsidP="002B20B5">
            <w:pPr>
              <w:adjustRightInd w:val="0"/>
              <w:snapToGrid w:val="0"/>
              <w:jc w:val="both"/>
              <w:rPr>
                <w:rFonts w:ascii="Times New Roman" w:hAnsi="Times New Roman" w:cs="Times New Roman"/>
                <w:b/>
                <w:sz w:val="16"/>
                <w:szCs w:val="16"/>
              </w:rPr>
            </w:pPr>
            <w:r w:rsidRPr="00D27E2F">
              <w:rPr>
                <w:rFonts w:ascii="Times New Roman" w:hAnsi="Times New Roman" w:cs="Times New Roman"/>
                <w:b/>
                <w:sz w:val="16"/>
                <w:szCs w:val="16"/>
              </w:rPr>
              <w:t>S.D</w:t>
            </w:r>
          </w:p>
        </w:tc>
        <w:tc>
          <w:tcPr>
            <w:tcW w:w="1474" w:type="pct"/>
          </w:tcPr>
          <w:p w:rsidR="00593F88" w:rsidRPr="00D27E2F" w:rsidRDefault="00B9184B" w:rsidP="002B20B5">
            <w:pPr>
              <w:adjustRightInd w:val="0"/>
              <w:snapToGrid w:val="0"/>
              <w:jc w:val="both"/>
              <w:rPr>
                <w:rFonts w:ascii="Times New Roman" w:hAnsi="Times New Roman" w:cs="Times New Roman"/>
                <w:b/>
                <w:sz w:val="16"/>
                <w:szCs w:val="16"/>
              </w:rPr>
            </w:pPr>
            <w:r w:rsidRPr="00D27E2F">
              <w:rPr>
                <w:rFonts w:ascii="Times New Roman" w:hAnsi="Times New Roman" w:cs="Times New Roman"/>
                <w:b/>
                <w:sz w:val="16"/>
                <w:szCs w:val="16"/>
              </w:rPr>
              <w:t>‘</w:t>
            </w:r>
            <w:proofErr w:type="gramStart"/>
            <w:r w:rsidRPr="00D27E2F">
              <w:rPr>
                <w:rFonts w:ascii="Times New Roman" w:hAnsi="Times New Roman" w:cs="Times New Roman"/>
                <w:b/>
                <w:sz w:val="16"/>
                <w:szCs w:val="16"/>
              </w:rPr>
              <w:t>t</w:t>
            </w:r>
            <w:proofErr w:type="gramEnd"/>
            <w:r w:rsidRPr="00D27E2F">
              <w:rPr>
                <w:rFonts w:ascii="Times New Roman" w:hAnsi="Times New Roman" w:cs="Times New Roman"/>
                <w:b/>
                <w:sz w:val="16"/>
                <w:szCs w:val="16"/>
              </w:rPr>
              <w:t>’</w:t>
            </w:r>
            <w:r w:rsidR="00593F88" w:rsidRPr="00D27E2F">
              <w:rPr>
                <w:rFonts w:ascii="Times New Roman" w:hAnsi="Times New Roman" w:cs="Times New Roman"/>
                <w:b/>
                <w:sz w:val="16"/>
                <w:szCs w:val="16"/>
              </w:rPr>
              <w:t>. value</w:t>
            </w:r>
          </w:p>
        </w:tc>
      </w:tr>
      <w:tr w:rsidR="00593F88" w:rsidRPr="00D27E2F" w:rsidTr="00D27E2F">
        <w:trPr>
          <w:trHeight w:val="170"/>
          <w:jc w:val="center"/>
        </w:trPr>
        <w:tc>
          <w:tcPr>
            <w:tcW w:w="1314" w:type="pct"/>
          </w:tcPr>
          <w:p w:rsidR="00593F88" w:rsidRPr="00D27E2F" w:rsidRDefault="00CB7A0C" w:rsidP="002B20B5">
            <w:pPr>
              <w:adjustRightInd w:val="0"/>
              <w:snapToGrid w:val="0"/>
              <w:jc w:val="both"/>
              <w:rPr>
                <w:rFonts w:ascii="Times New Roman" w:hAnsi="Times New Roman" w:cs="Times New Roman"/>
                <w:sz w:val="16"/>
                <w:szCs w:val="16"/>
              </w:rPr>
            </w:pPr>
            <w:r w:rsidRPr="00D27E2F">
              <w:rPr>
                <w:rFonts w:ascii="Times New Roman" w:hAnsi="Times New Roman" w:cs="Times New Roman"/>
                <w:sz w:val="16"/>
                <w:szCs w:val="16"/>
              </w:rPr>
              <w:t>HSES</w:t>
            </w:r>
            <w:r w:rsidR="009977EB" w:rsidRPr="00D27E2F">
              <w:rPr>
                <w:rFonts w:ascii="Times New Roman" w:hAnsi="Times New Roman" w:cs="Times New Roman"/>
                <w:sz w:val="16"/>
                <w:szCs w:val="16"/>
              </w:rPr>
              <w:t>S</w:t>
            </w:r>
          </w:p>
        </w:tc>
        <w:tc>
          <w:tcPr>
            <w:tcW w:w="1178" w:type="pct"/>
            <w:vAlign w:val="center"/>
          </w:tcPr>
          <w:p w:rsidR="00593F88" w:rsidRPr="00D27E2F" w:rsidRDefault="00593F88" w:rsidP="002B20B5">
            <w:pPr>
              <w:adjustRightInd w:val="0"/>
              <w:snapToGrid w:val="0"/>
              <w:jc w:val="both"/>
              <w:rPr>
                <w:rFonts w:ascii="Times New Roman" w:hAnsi="Times New Roman" w:cs="Times New Roman"/>
                <w:sz w:val="16"/>
                <w:szCs w:val="16"/>
              </w:rPr>
            </w:pPr>
            <w:r w:rsidRPr="00D27E2F">
              <w:rPr>
                <w:rFonts w:ascii="Times New Roman" w:hAnsi="Times New Roman" w:cs="Times New Roman"/>
                <w:sz w:val="16"/>
                <w:szCs w:val="16"/>
              </w:rPr>
              <w:t>132.28</w:t>
            </w:r>
          </w:p>
        </w:tc>
        <w:tc>
          <w:tcPr>
            <w:tcW w:w="1034" w:type="pct"/>
            <w:vAlign w:val="center"/>
          </w:tcPr>
          <w:p w:rsidR="00593F88" w:rsidRPr="00D27E2F" w:rsidRDefault="00593F88" w:rsidP="002B20B5">
            <w:pPr>
              <w:adjustRightInd w:val="0"/>
              <w:snapToGrid w:val="0"/>
              <w:jc w:val="both"/>
              <w:rPr>
                <w:rFonts w:ascii="Times New Roman" w:hAnsi="Times New Roman" w:cs="Times New Roman"/>
                <w:sz w:val="16"/>
                <w:szCs w:val="16"/>
              </w:rPr>
            </w:pPr>
            <w:r w:rsidRPr="00D27E2F">
              <w:rPr>
                <w:rFonts w:ascii="Times New Roman" w:hAnsi="Times New Roman" w:cs="Times New Roman"/>
                <w:sz w:val="16"/>
                <w:szCs w:val="16"/>
              </w:rPr>
              <w:t>14.16</w:t>
            </w:r>
          </w:p>
        </w:tc>
        <w:tc>
          <w:tcPr>
            <w:tcW w:w="1474" w:type="pct"/>
            <w:vMerge w:val="restart"/>
            <w:vAlign w:val="center"/>
          </w:tcPr>
          <w:p w:rsidR="00593F88" w:rsidRPr="00D27E2F" w:rsidRDefault="00593F88" w:rsidP="002B20B5">
            <w:pPr>
              <w:adjustRightInd w:val="0"/>
              <w:snapToGrid w:val="0"/>
              <w:jc w:val="both"/>
              <w:rPr>
                <w:rFonts w:ascii="Times New Roman" w:hAnsi="Times New Roman" w:cs="Times New Roman"/>
                <w:sz w:val="16"/>
                <w:szCs w:val="16"/>
              </w:rPr>
            </w:pPr>
          </w:p>
          <w:p w:rsidR="00593F88" w:rsidRPr="00D27E2F" w:rsidRDefault="00593F88" w:rsidP="002B20B5">
            <w:pPr>
              <w:adjustRightInd w:val="0"/>
              <w:snapToGrid w:val="0"/>
              <w:jc w:val="both"/>
              <w:rPr>
                <w:rFonts w:ascii="Times New Roman" w:hAnsi="Times New Roman" w:cs="Times New Roman"/>
                <w:sz w:val="16"/>
                <w:szCs w:val="16"/>
              </w:rPr>
            </w:pPr>
            <w:r w:rsidRPr="00D27E2F">
              <w:rPr>
                <w:rFonts w:ascii="Times New Roman" w:hAnsi="Times New Roman" w:cs="Times New Roman"/>
                <w:sz w:val="16"/>
                <w:szCs w:val="16"/>
              </w:rPr>
              <w:t>4.04*</w:t>
            </w:r>
          </w:p>
        </w:tc>
      </w:tr>
      <w:tr w:rsidR="00593F88" w:rsidRPr="00D27E2F" w:rsidTr="00D27E2F">
        <w:trPr>
          <w:trHeight w:val="260"/>
          <w:jc w:val="center"/>
        </w:trPr>
        <w:tc>
          <w:tcPr>
            <w:tcW w:w="1314" w:type="pct"/>
          </w:tcPr>
          <w:p w:rsidR="00593F88" w:rsidRPr="00D27E2F" w:rsidRDefault="00CB7A0C" w:rsidP="002B20B5">
            <w:pPr>
              <w:adjustRightInd w:val="0"/>
              <w:snapToGrid w:val="0"/>
              <w:jc w:val="both"/>
              <w:rPr>
                <w:rFonts w:ascii="Times New Roman" w:hAnsi="Times New Roman" w:cs="Times New Roman"/>
                <w:sz w:val="16"/>
                <w:szCs w:val="16"/>
              </w:rPr>
            </w:pPr>
            <w:r w:rsidRPr="00D27E2F">
              <w:rPr>
                <w:rFonts w:ascii="Times New Roman" w:hAnsi="Times New Roman" w:cs="Times New Roman"/>
                <w:sz w:val="16"/>
                <w:szCs w:val="16"/>
              </w:rPr>
              <w:t>LSES</w:t>
            </w:r>
            <w:r w:rsidR="009977EB" w:rsidRPr="00D27E2F">
              <w:rPr>
                <w:rFonts w:ascii="Times New Roman" w:hAnsi="Times New Roman" w:cs="Times New Roman"/>
                <w:sz w:val="16"/>
                <w:szCs w:val="16"/>
              </w:rPr>
              <w:t>S</w:t>
            </w:r>
          </w:p>
        </w:tc>
        <w:tc>
          <w:tcPr>
            <w:tcW w:w="1178" w:type="pct"/>
            <w:vAlign w:val="center"/>
          </w:tcPr>
          <w:p w:rsidR="00593F88" w:rsidRPr="00D27E2F" w:rsidRDefault="00593F88" w:rsidP="002B20B5">
            <w:pPr>
              <w:adjustRightInd w:val="0"/>
              <w:snapToGrid w:val="0"/>
              <w:jc w:val="both"/>
              <w:rPr>
                <w:rFonts w:ascii="Times New Roman" w:hAnsi="Times New Roman" w:cs="Times New Roman"/>
                <w:sz w:val="16"/>
                <w:szCs w:val="16"/>
              </w:rPr>
            </w:pPr>
            <w:r w:rsidRPr="00D27E2F">
              <w:rPr>
                <w:rFonts w:ascii="Times New Roman" w:hAnsi="Times New Roman" w:cs="Times New Roman"/>
                <w:sz w:val="16"/>
                <w:szCs w:val="16"/>
              </w:rPr>
              <w:t>121.18</w:t>
            </w:r>
          </w:p>
        </w:tc>
        <w:tc>
          <w:tcPr>
            <w:tcW w:w="1034" w:type="pct"/>
            <w:vAlign w:val="center"/>
          </w:tcPr>
          <w:p w:rsidR="00593F88" w:rsidRPr="00D27E2F" w:rsidRDefault="00593F88" w:rsidP="002B20B5">
            <w:pPr>
              <w:adjustRightInd w:val="0"/>
              <w:snapToGrid w:val="0"/>
              <w:jc w:val="both"/>
              <w:rPr>
                <w:rFonts w:ascii="Times New Roman" w:hAnsi="Times New Roman" w:cs="Times New Roman"/>
                <w:sz w:val="16"/>
                <w:szCs w:val="16"/>
              </w:rPr>
            </w:pPr>
            <w:r w:rsidRPr="00D27E2F">
              <w:rPr>
                <w:rFonts w:ascii="Times New Roman" w:hAnsi="Times New Roman" w:cs="Times New Roman"/>
                <w:sz w:val="16"/>
                <w:szCs w:val="16"/>
              </w:rPr>
              <w:t>12.95</w:t>
            </w:r>
          </w:p>
        </w:tc>
        <w:tc>
          <w:tcPr>
            <w:tcW w:w="1474" w:type="pct"/>
            <w:vMerge/>
          </w:tcPr>
          <w:p w:rsidR="00593F88" w:rsidRPr="00D27E2F" w:rsidRDefault="00593F88" w:rsidP="002B20B5">
            <w:pPr>
              <w:adjustRightInd w:val="0"/>
              <w:snapToGrid w:val="0"/>
              <w:jc w:val="both"/>
              <w:rPr>
                <w:rFonts w:ascii="Times New Roman" w:hAnsi="Times New Roman" w:cs="Times New Roman"/>
                <w:sz w:val="16"/>
                <w:szCs w:val="16"/>
              </w:rPr>
            </w:pPr>
          </w:p>
        </w:tc>
      </w:tr>
    </w:tbl>
    <w:p w:rsidR="00593F88" w:rsidRPr="002B20B5" w:rsidRDefault="00593F88" w:rsidP="002B20B5">
      <w:pPr>
        <w:adjustRightInd w:val="0"/>
        <w:snapToGrid w:val="0"/>
        <w:spacing w:after="0" w:line="240" w:lineRule="auto"/>
        <w:jc w:val="center"/>
        <w:rPr>
          <w:rFonts w:ascii="Times New Roman" w:hAnsi="Times New Roman" w:cs="Times New Roman"/>
          <w:sz w:val="20"/>
          <w:szCs w:val="20"/>
        </w:rPr>
      </w:pPr>
      <w:r w:rsidRPr="002B20B5">
        <w:rPr>
          <w:rFonts w:ascii="Times New Roman" w:hAnsi="Times New Roman" w:cs="Times New Roman"/>
          <w:sz w:val="20"/>
          <w:szCs w:val="20"/>
        </w:rPr>
        <w:t>*significant at 0.01 level</w:t>
      </w:r>
    </w:p>
    <w:p w:rsidR="00B9184B" w:rsidRPr="002B20B5" w:rsidRDefault="00B9184B" w:rsidP="002B20B5">
      <w:pPr>
        <w:adjustRightInd w:val="0"/>
        <w:snapToGrid w:val="0"/>
        <w:spacing w:after="0" w:line="240" w:lineRule="auto"/>
        <w:jc w:val="both"/>
        <w:rPr>
          <w:rFonts w:ascii="Times New Roman" w:hAnsi="Times New Roman" w:cs="Times New Roman"/>
          <w:sz w:val="20"/>
          <w:szCs w:val="20"/>
        </w:rPr>
      </w:pPr>
    </w:p>
    <w:p w:rsidR="00024BCC" w:rsidRPr="002B20B5" w:rsidRDefault="00D27E2F" w:rsidP="002B20B5">
      <w:pPr>
        <w:adjustRightInd w:val="0"/>
        <w:snapToGrid w:val="0"/>
        <w:spacing w:after="0" w:line="240" w:lineRule="auto"/>
        <w:jc w:val="both"/>
        <w:rPr>
          <w:rFonts w:ascii="Times New Roman" w:hAnsi="Times New Roman" w:cs="Times New Roman"/>
          <w:b/>
          <w:sz w:val="20"/>
          <w:szCs w:val="20"/>
        </w:rPr>
      </w:pPr>
      <w:proofErr w:type="spellStart"/>
      <w:r w:rsidRPr="002B20B5">
        <w:rPr>
          <w:rFonts w:ascii="Times New Roman" w:hAnsi="Times New Roman" w:cs="Times New Roman"/>
          <w:b/>
          <w:sz w:val="20"/>
          <w:szCs w:val="20"/>
        </w:rPr>
        <w:t>Disscussion</w:t>
      </w:r>
      <w:proofErr w:type="spellEnd"/>
      <w:r w:rsidRPr="002B20B5">
        <w:rPr>
          <w:rFonts w:ascii="Times New Roman" w:hAnsi="Times New Roman" w:cs="Times New Roman"/>
          <w:b/>
          <w:sz w:val="20"/>
          <w:szCs w:val="20"/>
        </w:rPr>
        <w:t xml:space="preserve"> </w:t>
      </w:r>
      <w:proofErr w:type="gramStart"/>
      <w:r w:rsidRPr="002B20B5">
        <w:rPr>
          <w:rFonts w:ascii="Times New Roman" w:hAnsi="Times New Roman" w:cs="Times New Roman"/>
          <w:b/>
          <w:sz w:val="20"/>
          <w:szCs w:val="20"/>
        </w:rPr>
        <w:t>And</w:t>
      </w:r>
      <w:proofErr w:type="gramEnd"/>
      <w:r w:rsidRPr="002B20B5">
        <w:rPr>
          <w:rFonts w:ascii="Times New Roman" w:hAnsi="Times New Roman" w:cs="Times New Roman"/>
          <w:b/>
          <w:sz w:val="20"/>
          <w:szCs w:val="20"/>
        </w:rPr>
        <w:t xml:space="preserve"> </w:t>
      </w:r>
      <w:proofErr w:type="spellStart"/>
      <w:r w:rsidRPr="002B20B5">
        <w:rPr>
          <w:rFonts w:ascii="Times New Roman" w:hAnsi="Times New Roman" w:cs="Times New Roman"/>
          <w:b/>
          <w:sz w:val="20"/>
          <w:szCs w:val="20"/>
        </w:rPr>
        <w:t>Intepretation</w:t>
      </w:r>
      <w:proofErr w:type="spellEnd"/>
    </w:p>
    <w:p w:rsidR="00397743" w:rsidRPr="002B20B5" w:rsidRDefault="00397743" w:rsidP="00D27E2F">
      <w:pPr>
        <w:adjustRightInd w:val="0"/>
        <w:snapToGrid w:val="0"/>
        <w:spacing w:after="0" w:line="240" w:lineRule="auto"/>
        <w:ind w:firstLine="720"/>
        <w:jc w:val="both"/>
        <w:rPr>
          <w:rFonts w:ascii="Times New Roman" w:hAnsi="Times New Roman" w:cs="Times New Roman"/>
          <w:sz w:val="20"/>
          <w:szCs w:val="20"/>
        </w:rPr>
      </w:pPr>
      <w:r w:rsidRPr="002B20B5">
        <w:rPr>
          <w:rFonts w:ascii="Times New Roman" w:hAnsi="Times New Roman" w:cs="Times New Roman"/>
          <w:sz w:val="20"/>
          <w:szCs w:val="20"/>
        </w:rPr>
        <w:t>The perusal of table -1 makes it clear that the mean score of high socio- economic students (16.4) is more than the mean score of low socio-economic students on factor-A (self-awareness) of emotional intelligence. The obtained “t” value is (3.64), which is statistically significant at0.01 level.</w:t>
      </w:r>
      <w:r w:rsidR="0075766A" w:rsidRPr="002B20B5">
        <w:rPr>
          <w:rFonts w:ascii="Times New Roman" w:hAnsi="Times New Roman" w:cs="Times New Roman"/>
          <w:sz w:val="20"/>
          <w:szCs w:val="20"/>
        </w:rPr>
        <w:t xml:space="preserve"> </w:t>
      </w:r>
      <w:r w:rsidR="009977EB" w:rsidRPr="002B20B5">
        <w:rPr>
          <w:rFonts w:ascii="Times New Roman" w:hAnsi="Times New Roman" w:cs="Times New Roman"/>
          <w:sz w:val="20"/>
          <w:szCs w:val="20"/>
        </w:rPr>
        <w:t xml:space="preserve">The </w:t>
      </w:r>
      <w:proofErr w:type="gramStart"/>
      <w:r w:rsidR="009977EB" w:rsidRPr="002B20B5">
        <w:rPr>
          <w:rFonts w:ascii="Times New Roman" w:hAnsi="Times New Roman" w:cs="Times New Roman"/>
          <w:sz w:val="20"/>
          <w:szCs w:val="20"/>
        </w:rPr>
        <w:t>results makes</w:t>
      </w:r>
      <w:proofErr w:type="gramEnd"/>
      <w:r w:rsidR="009977EB" w:rsidRPr="002B20B5">
        <w:rPr>
          <w:rFonts w:ascii="Times New Roman" w:hAnsi="Times New Roman" w:cs="Times New Roman"/>
          <w:sz w:val="20"/>
          <w:szCs w:val="20"/>
        </w:rPr>
        <w:t xml:space="preserve"> it clear that</w:t>
      </w:r>
      <w:r w:rsidR="00D94A0E" w:rsidRPr="002B20B5">
        <w:rPr>
          <w:rFonts w:ascii="Times New Roman" w:hAnsi="Times New Roman" w:cs="Times New Roman"/>
          <w:sz w:val="20"/>
          <w:szCs w:val="20"/>
        </w:rPr>
        <w:t xml:space="preserve"> </w:t>
      </w:r>
      <w:r w:rsidRPr="002B20B5">
        <w:rPr>
          <w:rFonts w:ascii="Times New Roman" w:hAnsi="Times New Roman" w:cs="Times New Roman"/>
          <w:sz w:val="20"/>
          <w:szCs w:val="20"/>
        </w:rPr>
        <w:t>high socio-economic status students and low socio-economic status students differ significantly so far as their self –awareness is concerned. High socio-economic status students are found to continue to do what they believe in, even under severe criticism, to have their priorities clear, to believe in them and also it was found that they built rapport and maintain personal friendship with work associates.</w:t>
      </w:r>
      <w:r w:rsidR="00D94A0E" w:rsidRPr="002B20B5">
        <w:rPr>
          <w:rFonts w:ascii="Times New Roman" w:hAnsi="Times New Roman" w:cs="Times New Roman"/>
          <w:sz w:val="20"/>
          <w:szCs w:val="20"/>
        </w:rPr>
        <w:t xml:space="preserve"> </w:t>
      </w:r>
      <w:r w:rsidRPr="002B20B5">
        <w:rPr>
          <w:rFonts w:ascii="Times New Roman" w:hAnsi="Times New Roman" w:cs="Times New Roman"/>
          <w:sz w:val="20"/>
          <w:szCs w:val="20"/>
        </w:rPr>
        <w:t>The results seem to be justified on the grounds that high socio-economic status students ha</w:t>
      </w:r>
      <w:r w:rsidR="009977EB" w:rsidRPr="002B20B5">
        <w:rPr>
          <w:rFonts w:ascii="Times New Roman" w:hAnsi="Times New Roman" w:cs="Times New Roman"/>
          <w:sz w:val="20"/>
          <w:szCs w:val="20"/>
        </w:rPr>
        <w:t>ve a lot of exposure. They have</w:t>
      </w:r>
      <w:r w:rsidRPr="002B20B5">
        <w:rPr>
          <w:rFonts w:ascii="Times New Roman" w:hAnsi="Times New Roman" w:cs="Times New Roman"/>
          <w:sz w:val="20"/>
          <w:szCs w:val="20"/>
        </w:rPr>
        <w:t xml:space="preserve"> access to modern means of knowledge. Their parents are well educated and they get better support of their parents. They are economically sound as compared to low socio-</w:t>
      </w:r>
      <w:r w:rsidRPr="002B20B5">
        <w:rPr>
          <w:rFonts w:ascii="Times New Roman" w:hAnsi="Times New Roman" w:cs="Times New Roman"/>
          <w:sz w:val="20"/>
          <w:szCs w:val="20"/>
        </w:rPr>
        <w:lastRenderedPageBreak/>
        <w:t>economic status students. They are reared in better conditions. The low socio-economic students do not have so much exposure. They are not economically sound and always face various problems in meeting their daily requirements.</w:t>
      </w:r>
      <w:r w:rsidR="00AC75BD" w:rsidRPr="002B20B5">
        <w:rPr>
          <w:rFonts w:ascii="Times New Roman" w:hAnsi="Times New Roman" w:cs="Times New Roman"/>
          <w:sz w:val="20"/>
          <w:szCs w:val="20"/>
        </w:rPr>
        <w:t xml:space="preserve"> </w:t>
      </w:r>
      <w:r w:rsidRPr="002B20B5">
        <w:rPr>
          <w:rFonts w:ascii="Times New Roman" w:hAnsi="Times New Roman" w:cs="Times New Roman"/>
          <w:sz w:val="20"/>
          <w:szCs w:val="20"/>
        </w:rPr>
        <w:t xml:space="preserve">As per </w:t>
      </w:r>
      <w:r w:rsidR="00893D4E" w:rsidRPr="002B20B5">
        <w:rPr>
          <w:rFonts w:ascii="Times New Roman" w:hAnsi="Times New Roman" w:cs="Times New Roman"/>
          <w:sz w:val="20"/>
          <w:szCs w:val="20"/>
        </w:rPr>
        <w:t>the details given in the table-1</w:t>
      </w:r>
      <w:r w:rsidRPr="002B20B5">
        <w:rPr>
          <w:rFonts w:ascii="Times New Roman" w:hAnsi="Times New Roman" w:cs="Times New Roman"/>
          <w:sz w:val="20"/>
          <w:szCs w:val="20"/>
        </w:rPr>
        <w:t>, it is evident that the mean score of high socio-economic status students (23.42) is more than the mean score of low socio-economic status students (12.96) on factor-C (self–motivation). The obtained “t”</w:t>
      </w:r>
      <w:r w:rsidR="0075766A" w:rsidRPr="002B20B5">
        <w:rPr>
          <w:rFonts w:ascii="Times New Roman" w:hAnsi="Times New Roman" w:cs="Times New Roman"/>
          <w:sz w:val="20"/>
          <w:szCs w:val="20"/>
        </w:rPr>
        <w:t xml:space="preserve"> </w:t>
      </w:r>
      <w:r w:rsidRPr="002B20B5">
        <w:rPr>
          <w:rFonts w:ascii="Times New Roman" w:hAnsi="Times New Roman" w:cs="Times New Roman"/>
          <w:sz w:val="20"/>
          <w:szCs w:val="20"/>
        </w:rPr>
        <w:t xml:space="preserve">value is (3.22) which is statistically significant at 0.01 </w:t>
      </w:r>
      <w:proofErr w:type="gramStart"/>
      <w:r w:rsidRPr="002B20B5">
        <w:rPr>
          <w:rFonts w:ascii="Times New Roman" w:hAnsi="Times New Roman" w:cs="Times New Roman"/>
          <w:sz w:val="20"/>
          <w:szCs w:val="20"/>
        </w:rPr>
        <w:t>level</w:t>
      </w:r>
      <w:proofErr w:type="gramEnd"/>
      <w:r w:rsidRPr="002B20B5">
        <w:rPr>
          <w:rFonts w:ascii="Times New Roman" w:hAnsi="Times New Roman" w:cs="Times New Roman"/>
          <w:sz w:val="20"/>
          <w:szCs w:val="20"/>
        </w:rPr>
        <w:t>.</w:t>
      </w:r>
      <w:r w:rsidR="009977EB" w:rsidRPr="002B20B5">
        <w:rPr>
          <w:rFonts w:ascii="Times New Roman" w:hAnsi="Times New Roman" w:cs="Times New Roman"/>
          <w:sz w:val="20"/>
          <w:szCs w:val="20"/>
        </w:rPr>
        <w:t xml:space="preserve"> The</w:t>
      </w:r>
      <w:r w:rsidR="00AC75BD" w:rsidRPr="002B20B5">
        <w:rPr>
          <w:rFonts w:ascii="Times New Roman" w:hAnsi="Times New Roman" w:cs="Times New Roman"/>
          <w:sz w:val="20"/>
          <w:szCs w:val="20"/>
        </w:rPr>
        <w:t xml:space="preserve"> table depicts </w:t>
      </w:r>
      <w:r w:rsidRPr="002B20B5">
        <w:rPr>
          <w:rFonts w:ascii="Times New Roman" w:hAnsi="Times New Roman" w:cs="Times New Roman"/>
          <w:sz w:val="20"/>
          <w:szCs w:val="20"/>
        </w:rPr>
        <w:t>that high and low socio-economic status students differ significantly so far as their self- motivation is concerned. High socio-economic are found to be more responsible, better able to make intelligent decisions using a healthy balance of emotions and reason, better able to focus on task at hand and pay attention. They have more control over their feelings as compared to low socio-economic status students.</w:t>
      </w:r>
      <w:r w:rsidR="00AC75BD" w:rsidRPr="002B20B5">
        <w:rPr>
          <w:rFonts w:ascii="Times New Roman" w:hAnsi="Times New Roman" w:cs="Times New Roman"/>
          <w:sz w:val="20"/>
          <w:szCs w:val="20"/>
        </w:rPr>
        <w:t xml:space="preserve"> </w:t>
      </w:r>
      <w:r w:rsidRPr="002B20B5">
        <w:rPr>
          <w:rFonts w:ascii="Times New Roman" w:hAnsi="Times New Roman" w:cs="Times New Roman"/>
          <w:sz w:val="20"/>
          <w:szCs w:val="20"/>
        </w:rPr>
        <w:t>The results seem to be justified on the basis that high socio-economic status students have a lot prestige in the society. They receive lot of rewards, freedom, enthusiasm and financial help from the</w:t>
      </w:r>
      <w:r w:rsidR="00AC75BD" w:rsidRPr="002B20B5">
        <w:rPr>
          <w:rFonts w:ascii="Times New Roman" w:hAnsi="Times New Roman" w:cs="Times New Roman"/>
          <w:sz w:val="20"/>
          <w:szCs w:val="20"/>
        </w:rPr>
        <w:t xml:space="preserve"> parents</w:t>
      </w:r>
      <w:r w:rsidRPr="002B20B5">
        <w:rPr>
          <w:rFonts w:ascii="Times New Roman" w:hAnsi="Times New Roman" w:cs="Times New Roman"/>
          <w:sz w:val="20"/>
          <w:szCs w:val="20"/>
        </w:rPr>
        <w:t xml:space="preserve">. </w:t>
      </w:r>
      <w:r w:rsidR="00AC75BD" w:rsidRPr="002B20B5">
        <w:rPr>
          <w:rFonts w:ascii="Times New Roman" w:hAnsi="Times New Roman" w:cs="Times New Roman"/>
          <w:sz w:val="20"/>
          <w:szCs w:val="20"/>
        </w:rPr>
        <w:t>These reinforcements help them</w:t>
      </w:r>
      <w:r w:rsidRPr="002B20B5">
        <w:rPr>
          <w:rFonts w:ascii="Times New Roman" w:hAnsi="Times New Roman" w:cs="Times New Roman"/>
          <w:sz w:val="20"/>
          <w:szCs w:val="20"/>
        </w:rPr>
        <w:t xml:space="preserve"> to be self motivated. While as low socio-economic status students </w:t>
      </w:r>
      <w:r w:rsidR="00AC75BD" w:rsidRPr="002B20B5">
        <w:rPr>
          <w:rFonts w:ascii="Times New Roman" w:hAnsi="Times New Roman" w:cs="Times New Roman"/>
          <w:sz w:val="20"/>
          <w:szCs w:val="20"/>
        </w:rPr>
        <w:t>don’t get such opportunities</w:t>
      </w:r>
      <w:r w:rsidRPr="002B20B5">
        <w:rPr>
          <w:rFonts w:ascii="Times New Roman" w:hAnsi="Times New Roman" w:cs="Times New Roman"/>
          <w:sz w:val="20"/>
          <w:szCs w:val="20"/>
        </w:rPr>
        <w:t>. Therefore they are less self motivated then high socio-economic status students.</w:t>
      </w:r>
    </w:p>
    <w:p w:rsidR="00397743" w:rsidRPr="002B20B5" w:rsidRDefault="00397743" w:rsidP="00D27E2F">
      <w:pPr>
        <w:adjustRightInd w:val="0"/>
        <w:snapToGrid w:val="0"/>
        <w:spacing w:after="0" w:line="240" w:lineRule="auto"/>
        <w:ind w:firstLine="720"/>
        <w:jc w:val="both"/>
        <w:rPr>
          <w:rFonts w:ascii="Times New Roman" w:hAnsi="Times New Roman" w:cs="Times New Roman"/>
          <w:sz w:val="20"/>
          <w:szCs w:val="20"/>
        </w:rPr>
      </w:pPr>
      <w:r w:rsidRPr="002B20B5">
        <w:rPr>
          <w:rFonts w:ascii="Times New Roman" w:hAnsi="Times New Roman" w:cs="Times New Roman"/>
          <w:sz w:val="20"/>
          <w:szCs w:val="20"/>
        </w:rPr>
        <w:t>The details o</w:t>
      </w:r>
      <w:r w:rsidR="00893D4E" w:rsidRPr="002B20B5">
        <w:rPr>
          <w:rFonts w:ascii="Times New Roman" w:hAnsi="Times New Roman" w:cs="Times New Roman"/>
          <w:sz w:val="20"/>
          <w:szCs w:val="20"/>
        </w:rPr>
        <w:t>f table-1</w:t>
      </w:r>
      <w:r w:rsidRPr="002B20B5">
        <w:rPr>
          <w:rFonts w:ascii="Times New Roman" w:hAnsi="Times New Roman" w:cs="Times New Roman"/>
          <w:sz w:val="20"/>
          <w:szCs w:val="20"/>
        </w:rPr>
        <w:t xml:space="preserve"> makes it clear that mean score of high socio-economic status (14.7) which is more than mean score of low socio-economic status students (12.96) on factor-D (emotional –stability) of emotional intelligence. The obtained “</w:t>
      </w:r>
      <w:proofErr w:type="spellStart"/>
      <w:r w:rsidRPr="002B20B5">
        <w:rPr>
          <w:rFonts w:ascii="Times New Roman" w:hAnsi="Times New Roman" w:cs="Times New Roman"/>
          <w:sz w:val="20"/>
          <w:szCs w:val="20"/>
        </w:rPr>
        <w:t>t”value</w:t>
      </w:r>
      <w:proofErr w:type="spellEnd"/>
      <w:r w:rsidRPr="002B20B5">
        <w:rPr>
          <w:rFonts w:ascii="Times New Roman" w:hAnsi="Times New Roman" w:cs="Times New Roman"/>
          <w:sz w:val="20"/>
          <w:szCs w:val="20"/>
        </w:rPr>
        <w:t xml:space="preserve"> is (3.22), which is statistically significant at 0.01 </w:t>
      </w:r>
      <w:proofErr w:type="gramStart"/>
      <w:r w:rsidRPr="002B20B5">
        <w:rPr>
          <w:rFonts w:ascii="Times New Roman" w:hAnsi="Times New Roman" w:cs="Times New Roman"/>
          <w:sz w:val="20"/>
          <w:szCs w:val="20"/>
        </w:rPr>
        <w:t>level</w:t>
      </w:r>
      <w:r w:rsidR="003F77B0" w:rsidRPr="002B20B5">
        <w:rPr>
          <w:rFonts w:ascii="Times New Roman" w:hAnsi="Times New Roman" w:cs="Times New Roman"/>
          <w:sz w:val="20"/>
          <w:szCs w:val="20"/>
        </w:rPr>
        <w:t xml:space="preserve"> </w:t>
      </w:r>
      <w:r w:rsidRPr="002B20B5">
        <w:rPr>
          <w:rFonts w:ascii="Times New Roman" w:hAnsi="Times New Roman" w:cs="Times New Roman"/>
          <w:sz w:val="20"/>
          <w:szCs w:val="20"/>
        </w:rPr>
        <w:t>.</w:t>
      </w:r>
      <w:proofErr w:type="gramEnd"/>
      <w:r w:rsidR="003F77B0" w:rsidRPr="002B20B5">
        <w:rPr>
          <w:rFonts w:ascii="Times New Roman" w:hAnsi="Times New Roman" w:cs="Times New Roman"/>
          <w:sz w:val="20"/>
          <w:szCs w:val="20"/>
        </w:rPr>
        <w:t xml:space="preserve"> </w:t>
      </w:r>
      <w:r w:rsidRPr="002B20B5">
        <w:rPr>
          <w:rFonts w:ascii="Times New Roman" w:hAnsi="Times New Roman" w:cs="Times New Roman"/>
          <w:sz w:val="20"/>
          <w:szCs w:val="20"/>
        </w:rPr>
        <w:t xml:space="preserve">The result shows that high and low socio-economic status students differ significantly so far as emotional stability is concerned. High socio-economic status students do not mix unnecessary emotions with issues at hand, </w:t>
      </w:r>
      <w:r w:rsidR="00AC75BD" w:rsidRPr="002B20B5">
        <w:rPr>
          <w:rFonts w:ascii="Times New Roman" w:hAnsi="Times New Roman" w:cs="Times New Roman"/>
          <w:sz w:val="20"/>
          <w:szCs w:val="20"/>
        </w:rPr>
        <w:t>stay</w:t>
      </w:r>
      <w:r w:rsidRPr="002B20B5">
        <w:rPr>
          <w:rFonts w:ascii="Times New Roman" w:hAnsi="Times New Roman" w:cs="Times New Roman"/>
          <w:sz w:val="20"/>
          <w:szCs w:val="20"/>
        </w:rPr>
        <w:t xml:space="preserve"> composed in both good and bad situations, are comfortable and open to novel ideas and new </w:t>
      </w:r>
      <w:r w:rsidR="0075766A" w:rsidRPr="002B20B5">
        <w:rPr>
          <w:rFonts w:ascii="Times New Roman" w:hAnsi="Times New Roman" w:cs="Times New Roman"/>
          <w:sz w:val="20"/>
          <w:szCs w:val="20"/>
        </w:rPr>
        <w:t>information’s</w:t>
      </w:r>
      <w:r w:rsidRPr="002B20B5">
        <w:rPr>
          <w:rFonts w:ascii="Times New Roman" w:hAnsi="Times New Roman" w:cs="Times New Roman"/>
          <w:sz w:val="20"/>
          <w:szCs w:val="20"/>
        </w:rPr>
        <w:t xml:space="preserve"> and </w:t>
      </w:r>
      <w:proofErr w:type="gramStart"/>
      <w:r w:rsidRPr="002B20B5">
        <w:rPr>
          <w:rFonts w:ascii="Times New Roman" w:hAnsi="Times New Roman" w:cs="Times New Roman"/>
          <w:sz w:val="20"/>
          <w:szCs w:val="20"/>
        </w:rPr>
        <w:t>are</w:t>
      </w:r>
      <w:proofErr w:type="gramEnd"/>
      <w:r w:rsidRPr="002B20B5">
        <w:rPr>
          <w:rFonts w:ascii="Times New Roman" w:hAnsi="Times New Roman" w:cs="Times New Roman"/>
          <w:sz w:val="20"/>
          <w:szCs w:val="20"/>
        </w:rPr>
        <w:t xml:space="preserve"> persistent in pursuing goals despite obstacles and setbacks. The reverse is true about low socio-economic status students.</w:t>
      </w:r>
      <w:r w:rsidR="0075766A" w:rsidRPr="002B20B5">
        <w:rPr>
          <w:rFonts w:ascii="Times New Roman" w:hAnsi="Times New Roman" w:cs="Times New Roman"/>
          <w:sz w:val="20"/>
          <w:szCs w:val="20"/>
        </w:rPr>
        <w:t xml:space="preserve"> </w:t>
      </w:r>
      <w:r w:rsidRPr="002B20B5">
        <w:rPr>
          <w:rFonts w:ascii="Times New Roman" w:hAnsi="Times New Roman" w:cs="Times New Roman"/>
          <w:sz w:val="20"/>
          <w:szCs w:val="20"/>
        </w:rPr>
        <w:t xml:space="preserve">The results seem to be justified on the grounds that high socio-economic status students are emotionally mature because they are </w:t>
      </w:r>
      <w:r w:rsidR="003F77B0" w:rsidRPr="002B20B5">
        <w:rPr>
          <w:rFonts w:ascii="Times New Roman" w:hAnsi="Times New Roman" w:cs="Times New Roman"/>
          <w:sz w:val="20"/>
          <w:szCs w:val="20"/>
        </w:rPr>
        <w:t>emotionally</w:t>
      </w:r>
      <w:r w:rsidRPr="002B20B5">
        <w:rPr>
          <w:rFonts w:ascii="Times New Roman" w:hAnsi="Times New Roman" w:cs="Times New Roman"/>
          <w:sz w:val="20"/>
          <w:szCs w:val="20"/>
        </w:rPr>
        <w:t xml:space="preserve"> well developed due to various facilities available to them. Their parents are well educated; which also helps in their emotional development. They are comfortable to novel ideas because they have access to modern means of communication more than low socio-economic status students. They have firm determination in purs</w:t>
      </w:r>
      <w:r w:rsidR="003F77B0" w:rsidRPr="002B20B5">
        <w:rPr>
          <w:rFonts w:ascii="Times New Roman" w:hAnsi="Times New Roman" w:cs="Times New Roman"/>
          <w:sz w:val="20"/>
          <w:szCs w:val="20"/>
        </w:rPr>
        <w:t xml:space="preserve">uing the goals because </w:t>
      </w:r>
      <w:r w:rsidRPr="002B20B5">
        <w:rPr>
          <w:rFonts w:ascii="Times New Roman" w:hAnsi="Times New Roman" w:cs="Times New Roman"/>
          <w:sz w:val="20"/>
          <w:szCs w:val="20"/>
        </w:rPr>
        <w:t xml:space="preserve">they get firm encouragement and have a lot of </w:t>
      </w:r>
      <w:r w:rsidR="003F77B0" w:rsidRPr="002B20B5">
        <w:rPr>
          <w:rFonts w:ascii="Times New Roman" w:hAnsi="Times New Roman" w:cs="Times New Roman"/>
          <w:sz w:val="20"/>
          <w:szCs w:val="20"/>
        </w:rPr>
        <w:t xml:space="preserve">confidence due to their high status </w:t>
      </w:r>
      <w:r w:rsidRPr="002B20B5">
        <w:rPr>
          <w:rFonts w:ascii="Times New Roman" w:hAnsi="Times New Roman" w:cs="Times New Roman"/>
          <w:sz w:val="20"/>
          <w:szCs w:val="20"/>
        </w:rPr>
        <w:t>in the society</w:t>
      </w:r>
      <w:r w:rsidR="003F77B0" w:rsidRPr="002B20B5">
        <w:rPr>
          <w:rFonts w:ascii="Times New Roman" w:hAnsi="Times New Roman" w:cs="Times New Roman"/>
          <w:sz w:val="20"/>
          <w:szCs w:val="20"/>
        </w:rPr>
        <w:t xml:space="preserve">. </w:t>
      </w:r>
      <w:r w:rsidR="00893D4E" w:rsidRPr="002B20B5">
        <w:rPr>
          <w:rFonts w:ascii="Times New Roman" w:hAnsi="Times New Roman" w:cs="Times New Roman"/>
          <w:sz w:val="20"/>
          <w:szCs w:val="20"/>
        </w:rPr>
        <w:t>The perusal of the table -1</w:t>
      </w:r>
      <w:r w:rsidRPr="002B20B5">
        <w:rPr>
          <w:rFonts w:ascii="Times New Roman" w:hAnsi="Times New Roman" w:cs="Times New Roman"/>
          <w:sz w:val="20"/>
          <w:szCs w:val="20"/>
        </w:rPr>
        <w:t xml:space="preserve"> makes it clear that the mean scores of high socio-economic status students (12.56) is more than the mean score of low </w:t>
      </w:r>
      <w:r w:rsidRPr="002B20B5">
        <w:rPr>
          <w:rFonts w:ascii="Times New Roman" w:hAnsi="Times New Roman" w:cs="Times New Roman"/>
          <w:sz w:val="20"/>
          <w:szCs w:val="20"/>
        </w:rPr>
        <w:lastRenderedPageBreak/>
        <w:t>socio-economic status students (11.54) on factor E (managing –relations) of Emotional intelligence. The</w:t>
      </w:r>
      <w:r w:rsidR="000E5847" w:rsidRPr="002B20B5">
        <w:rPr>
          <w:rFonts w:ascii="Times New Roman" w:hAnsi="Times New Roman" w:cs="Times New Roman"/>
          <w:sz w:val="20"/>
          <w:szCs w:val="20"/>
        </w:rPr>
        <w:t xml:space="preserve"> </w:t>
      </w:r>
      <w:proofErr w:type="gramStart"/>
      <w:r w:rsidRPr="002B20B5">
        <w:rPr>
          <w:rFonts w:ascii="Times New Roman" w:hAnsi="Times New Roman" w:cs="Times New Roman"/>
          <w:sz w:val="20"/>
          <w:szCs w:val="20"/>
        </w:rPr>
        <w:t>obtained</w:t>
      </w:r>
      <w:r w:rsidR="000E5847" w:rsidRPr="002B20B5">
        <w:rPr>
          <w:rFonts w:ascii="Times New Roman" w:hAnsi="Times New Roman" w:cs="Times New Roman"/>
          <w:sz w:val="20"/>
          <w:szCs w:val="20"/>
        </w:rPr>
        <w:t xml:space="preserve"> </w:t>
      </w:r>
      <w:r w:rsidRPr="002B20B5">
        <w:rPr>
          <w:rFonts w:ascii="Times New Roman" w:hAnsi="Times New Roman" w:cs="Times New Roman"/>
          <w:sz w:val="20"/>
          <w:szCs w:val="20"/>
        </w:rPr>
        <w:t>‘t’</w:t>
      </w:r>
      <w:proofErr w:type="gramEnd"/>
      <w:r w:rsidRPr="002B20B5">
        <w:rPr>
          <w:rFonts w:ascii="Times New Roman" w:hAnsi="Times New Roman" w:cs="Times New Roman"/>
          <w:sz w:val="20"/>
          <w:szCs w:val="20"/>
        </w:rPr>
        <w:t xml:space="preserve"> value is (2.91), which is significant at 0.01 level.</w:t>
      </w:r>
      <w:r w:rsidR="000E5847" w:rsidRPr="002B20B5">
        <w:rPr>
          <w:rFonts w:ascii="Times New Roman" w:hAnsi="Times New Roman" w:cs="Times New Roman"/>
          <w:sz w:val="20"/>
          <w:szCs w:val="20"/>
        </w:rPr>
        <w:t xml:space="preserve"> </w:t>
      </w:r>
      <w:r w:rsidRPr="002B20B5">
        <w:rPr>
          <w:rFonts w:ascii="Times New Roman" w:hAnsi="Times New Roman" w:cs="Times New Roman"/>
          <w:sz w:val="20"/>
          <w:szCs w:val="20"/>
        </w:rPr>
        <w:t>The results of the table shows that high and low socio-economic status students differ significantly so far their managing relations is concerned. High socio-economic status students are found to encourage others to work even when things are not favorable, are perceived friendly and outgoing and can see the brighter side of the situation.</w:t>
      </w:r>
      <w:r w:rsidR="000E5847" w:rsidRPr="002B20B5">
        <w:rPr>
          <w:rFonts w:ascii="Times New Roman" w:hAnsi="Times New Roman" w:cs="Times New Roman"/>
          <w:sz w:val="20"/>
          <w:szCs w:val="20"/>
        </w:rPr>
        <w:t xml:space="preserve"> </w:t>
      </w:r>
      <w:r w:rsidRPr="002B20B5">
        <w:rPr>
          <w:rFonts w:ascii="Times New Roman" w:hAnsi="Times New Roman" w:cs="Times New Roman"/>
          <w:sz w:val="20"/>
          <w:szCs w:val="20"/>
        </w:rPr>
        <w:t xml:space="preserve">The results seem to be justified on the grounds that high socio- economic status students have better means of livelihood. They have enough time to know the world surrounding them. They are self confident and self sufficient socially as well as economically. They have huge social relations and spend much time in various functions. They seem to be optimistic as compared to low socio- economic status students. Thus we can say that high socio- economic status students are better in managing relations than their counterparts. The low socio-economic status students do not have better means of livelihood. Their parents spend much of their time in earning their basic needs of life. They do not have much social contacts due to their stress of earning basic </w:t>
      </w:r>
      <w:r w:rsidR="000E5847" w:rsidRPr="002B20B5">
        <w:rPr>
          <w:rFonts w:ascii="Times New Roman" w:hAnsi="Times New Roman" w:cs="Times New Roman"/>
          <w:sz w:val="20"/>
          <w:szCs w:val="20"/>
        </w:rPr>
        <w:t xml:space="preserve">necessities </w:t>
      </w:r>
      <w:r w:rsidRPr="002B20B5">
        <w:rPr>
          <w:rFonts w:ascii="Times New Roman" w:hAnsi="Times New Roman" w:cs="Times New Roman"/>
          <w:sz w:val="20"/>
          <w:szCs w:val="20"/>
        </w:rPr>
        <w:t>of life. Hence, they are less able to manage their relations.</w:t>
      </w:r>
      <w:r w:rsidR="000E5847" w:rsidRPr="002B20B5">
        <w:rPr>
          <w:rFonts w:ascii="Times New Roman" w:hAnsi="Times New Roman" w:cs="Times New Roman"/>
          <w:sz w:val="20"/>
          <w:szCs w:val="20"/>
        </w:rPr>
        <w:t xml:space="preserve"> </w:t>
      </w:r>
      <w:r w:rsidRPr="002B20B5">
        <w:rPr>
          <w:rFonts w:ascii="Times New Roman" w:hAnsi="Times New Roman" w:cs="Times New Roman"/>
          <w:sz w:val="20"/>
          <w:szCs w:val="20"/>
        </w:rPr>
        <w:t>As</w:t>
      </w:r>
      <w:r w:rsidR="00893D4E" w:rsidRPr="002B20B5">
        <w:rPr>
          <w:rFonts w:ascii="Times New Roman" w:hAnsi="Times New Roman" w:cs="Times New Roman"/>
          <w:sz w:val="20"/>
          <w:szCs w:val="20"/>
        </w:rPr>
        <w:t xml:space="preserve"> per the details of the table -1</w:t>
      </w:r>
      <w:r w:rsidRPr="002B20B5">
        <w:rPr>
          <w:rFonts w:ascii="Times New Roman" w:hAnsi="Times New Roman" w:cs="Times New Roman"/>
          <w:sz w:val="20"/>
          <w:szCs w:val="20"/>
        </w:rPr>
        <w:t>, it is clear that the mean score of high socio-economic status students (12.56) is more than the mean score of low socio- economic status students (2.01) on the factor –F</w:t>
      </w:r>
      <w:r w:rsidR="000E5847" w:rsidRPr="002B20B5">
        <w:rPr>
          <w:rFonts w:ascii="Times New Roman" w:hAnsi="Times New Roman" w:cs="Times New Roman"/>
          <w:sz w:val="20"/>
          <w:szCs w:val="20"/>
        </w:rPr>
        <w:t xml:space="preserve"> (integrity) of Emotional intelligence .</w:t>
      </w:r>
      <w:r w:rsidRPr="002B20B5">
        <w:rPr>
          <w:rFonts w:ascii="Times New Roman" w:hAnsi="Times New Roman" w:cs="Times New Roman"/>
          <w:sz w:val="20"/>
          <w:szCs w:val="20"/>
        </w:rPr>
        <w:t>The obtained</w:t>
      </w:r>
      <w:r w:rsidR="000E5847" w:rsidRPr="002B20B5">
        <w:rPr>
          <w:rFonts w:ascii="Times New Roman" w:hAnsi="Times New Roman" w:cs="Times New Roman"/>
          <w:sz w:val="20"/>
          <w:szCs w:val="20"/>
        </w:rPr>
        <w:t xml:space="preserve">  </w:t>
      </w:r>
      <w:r w:rsidRPr="002B20B5">
        <w:rPr>
          <w:rFonts w:ascii="Times New Roman" w:hAnsi="Times New Roman" w:cs="Times New Roman"/>
          <w:sz w:val="20"/>
          <w:szCs w:val="20"/>
        </w:rPr>
        <w:t>‘t’ value is (2.91) is significant at 0.05 level.</w:t>
      </w:r>
      <w:r w:rsidR="000E5847" w:rsidRPr="002B20B5">
        <w:rPr>
          <w:rFonts w:ascii="Times New Roman" w:hAnsi="Times New Roman" w:cs="Times New Roman"/>
          <w:sz w:val="20"/>
          <w:szCs w:val="20"/>
        </w:rPr>
        <w:t xml:space="preserve"> The</w:t>
      </w:r>
      <w:r w:rsidRPr="002B20B5">
        <w:rPr>
          <w:rFonts w:ascii="Times New Roman" w:hAnsi="Times New Roman" w:cs="Times New Roman"/>
          <w:sz w:val="20"/>
          <w:szCs w:val="20"/>
        </w:rPr>
        <w:t xml:space="preserve"> table shows that high and low socio-economic status students differ significantly so far as their integrity is concerned. The high socio-economic status students stand up for their beliefs, are found more goal oriented and are more</w:t>
      </w:r>
      <w:r w:rsidR="000E5847" w:rsidRPr="002B20B5">
        <w:rPr>
          <w:rFonts w:ascii="Times New Roman" w:hAnsi="Times New Roman" w:cs="Times New Roman"/>
          <w:sz w:val="20"/>
          <w:szCs w:val="20"/>
        </w:rPr>
        <w:t xml:space="preserve"> aware of their weaknesses </w:t>
      </w:r>
      <w:r w:rsidRPr="002B20B5">
        <w:rPr>
          <w:rFonts w:ascii="Times New Roman" w:hAnsi="Times New Roman" w:cs="Times New Roman"/>
          <w:sz w:val="20"/>
          <w:szCs w:val="20"/>
        </w:rPr>
        <w:t>as compared to low socio- economic status students.</w:t>
      </w:r>
      <w:r w:rsidR="000E5847" w:rsidRPr="002B20B5">
        <w:rPr>
          <w:rFonts w:ascii="Times New Roman" w:hAnsi="Times New Roman" w:cs="Times New Roman"/>
          <w:sz w:val="20"/>
          <w:szCs w:val="20"/>
        </w:rPr>
        <w:t xml:space="preserve"> </w:t>
      </w:r>
      <w:r w:rsidRPr="002B20B5">
        <w:rPr>
          <w:rFonts w:ascii="Times New Roman" w:hAnsi="Times New Roman" w:cs="Times New Roman"/>
          <w:sz w:val="20"/>
          <w:szCs w:val="20"/>
        </w:rPr>
        <w:t>The results seem to be justified on the bases that socio-economic status students are ambitious</w:t>
      </w:r>
      <w:r w:rsidR="000E5847" w:rsidRPr="002B20B5">
        <w:rPr>
          <w:rFonts w:ascii="Times New Roman" w:hAnsi="Times New Roman" w:cs="Times New Roman"/>
          <w:sz w:val="20"/>
          <w:szCs w:val="20"/>
        </w:rPr>
        <w:t xml:space="preserve">. </w:t>
      </w:r>
      <w:r w:rsidRPr="002B20B5">
        <w:rPr>
          <w:rFonts w:ascii="Times New Roman" w:hAnsi="Times New Roman" w:cs="Times New Roman"/>
          <w:sz w:val="20"/>
          <w:szCs w:val="20"/>
        </w:rPr>
        <w:t>The parents of high socio-economic status students pay enough attention and enough time for their children to make</w:t>
      </w:r>
      <w:r w:rsidR="000E5847" w:rsidRPr="002B20B5">
        <w:rPr>
          <w:rFonts w:ascii="Times New Roman" w:hAnsi="Times New Roman" w:cs="Times New Roman"/>
          <w:sz w:val="20"/>
          <w:szCs w:val="20"/>
        </w:rPr>
        <w:t xml:space="preserve"> their</w:t>
      </w:r>
      <w:r w:rsidRPr="002B20B5">
        <w:rPr>
          <w:rFonts w:ascii="Times New Roman" w:hAnsi="Times New Roman" w:cs="Times New Roman"/>
          <w:sz w:val="20"/>
          <w:szCs w:val="20"/>
        </w:rPr>
        <w:t xml:space="preserve"> future better. Their parents encourage them to attain lot of confidence to stand up on their firm beliefs. High socio-economic status students are more exposed to social situations which makes them aware of their weakness. On the other hand low socio-economic status students do not get much attention from their parents as they are busy in earning their livelihood. Thus they lack confidence and do not stand up firm on their beliefs.</w:t>
      </w:r>
      <w:r w:rsidR="000E5847" w:rsidRPr="002B20B5">
        <w:rPr>
          <w:rFonts w:ascii="Times New Roman" w:hAnsi="Times New Roman" w:cs="Times New Roman"/>
          <w:sz w:val="20"/>
          <w:szCs w:val="20"/>
        </w:rPr>
        <w:t xml:space="preserve"> </w:t>
      </w:r>
      <w:r w:rsidR="00893D4E" w:rsidRPr="002B20B5">
        <w:rPr>
          <w:rFonts w:ascii="Times New Roman" w:hAnsi="Times New Roman" w:cs="Times New Roman"/>
          <w:sz w:val="20"/>
          <w:szCs w:val="20"/>
        </w:rPr>
        <w:t>The details of table -1</w:t>
      </w:r>
      <w:r w:rsidRPr="002B20B5">
        <w:rPr>
          <w:rFonts w:ascii="Times New Roman" w:hAnsi="Times New Roman" w:cs="Times New Roman"/>
          <w:sz w:val="20"/>
          <w:szCs w:val="20"/>
        </w:rPr>
        <w:t>, makes it clear that the mean score of high socio-economic status students (7.46) is more than the mean score of low socio-economic status students on factor –G (self-development) of Emotional intelligence. The obtained</w:t>
      </w:r>
      <w:r w:rsidR="000E5847" w:rsidRPr="002B20B5">
        <w:rPr>
          <w:rFonts w:ascii="Times New Roman" w:hAnsi="Times New Roman" w:cs="Times New Roman"/>
          <w:sz w:val="20"/>
          <w:szCs w:val="20"/>
        </w:rPr>
        <w:t xml:space="preserve">   </w:t>
      </w:r>
      <w:r w:rsidRPr="002B20B5">
        <w:rPr>
          <w:rFonts w:ascii="Times New Roman" w:hAnsi="Times New Roman" w:cs="Times New Roman"/>
          <w:sz w:val="20"/>
          <w:szCs w:val="20"/>
        </w:rPr>
        <w:t xml:space="preserve">‘t’ value is 2.06 which </w:t>
      </w:r>
      <w:proofErr w:type="gramStart"/>
      <w:r w:rsidRPr="002B20B5">
        <w:rPr>
          <w:rFonts w:ascii="Times New Roman" w:hAnsi="Times New Roman" w:cs="Times New Roman"/>
          <w:sz w:val="20"/>
          <w:szCs w:val="20"/>
        </w:rPr>
        <w:t>is</w:t>
      </w:r>
      <w:proofErr w:type="gramEnd"/>
      <w:r w:rsidRPr="002B20B5">
        <w:rPr>
          <w:rFonts w:ascii="Times New Roman" w:hAnsi="Times New Roman" w:cs="Times New Roman"/>
          <w:sz w:val="20"/>
          <w:szCs w:val="20"/>
        </w:rPr>
        <w:t xml:space="preserve"> significant at 0.05 level.</w:t>
      </w:r>
      <w:r w:rsidR="000E5847" w:rsidRPr="002B20B5">
        <w:rPr>
          <w:rFonts w:ascii="Times New Roman" w:hAnsi="Times New Roman" w:cs="Times New Roman"/>
          <w:sz w:val="20"/>
          <w:szCs w:val="20"/>
        </w:rPr>
        <w:t xml:space="preserve"> The</w:t>
      </w:r>
      <w:r w:rsidRPr="002B20B5">
        <w:rPr>
          <w:rFonts w:ascii="Times New Roman" w:hAnsi="Times New Roman" w:cs="Times New Roman"/>
          <w:sz w:val="20"/>
          <w:szCs w:val="20"/>
        </w:rPr>
        <w:t xml:space="preserve"> table shows that high and </w:t>
      </w:r>
      <w:r w:rsidRPr="002B20B5">
        <w:rPr>
          <w:rFonts w:ascii="Times New Roman" w:hAnsi="Times New Roman" w:cs="Times New Roman"/>
          <w:sz w:val="20"/>
          <w:szCs w:val="20"/>
        </w:rPr>
        <w:lastRenderedPageBreak/>
        <w:t>low socio-economic status students differ significantly so far as their self development is concerned. The high socio-economic status students are found to be m</w:t>
      </w:r>
      <w:r w:rsidR="007C3AE1" w:rsidRPr="002B20B5">
        <w:rPr>
          <w:rFonts w:ascii="Times New Roman" w:hAnsi="Times New Roman" w:cs="Times New Roman"/>
          <w:sz w:val="20"/>
          <w:szCs w:val="20"/>
        </w:rPr>
        <w:t>ore popular and better linked by</w:t>
      </w:r>
      <w:r w:rsidRPr="002B20B5">
        <w:rPr>
          <w:rFonts w:ascii="Times New Roman" w:hAnsi="Times New Roman" w:cs="Times New Roman"/>
          <w:sz w:val="20"/>
          <w:szCs w:val="20"/>
        </w:rPr>
        <w:t xml:space="preserve"> their peers. They are having more ability to identify and separate their emotions and the ability of developing themselves when the job does not demand so.</w:t>
      </w:r>
      <w:r w:rsidR="007C3AE1" w:rsidRPr="002B20B5">
        <w:rPr>
          <w:rFonts w:ascii="Times New Roman" w:hAnsi="Times New Roman" w:cs="Times New Roman"/>
          <w:sz w:val="20"/>
          <w:szCs w:val="20"/>
        </w:rPr>
        <w:t xml:space="preserve"> </w:t>
      </w:r>
      <w:r w:rsidRPr="002B20B5">
        <w:rPr>
          <w:rFonts w:ascii="Times New Roman" w:hAnsi="Times New Roman" w:cs="Times New Roman"/>
          <w:sz w:val="20"/>
          <w:szCs w:val="20"/>
        </w:rPr>
        <w:t>The results seem to be justified on the basis that high socio-economic status students are more exposed to social situations than low socio-economic status students. With the result they become better aware of their self and seek to develop more mature relationships with peers and friends.</w:t>
      </w:r>
      <w:r w:rsidR="007C3AE1" w:rsidRPr="002B20B5">
        <w:rPr>
          <w:rFonts w:ascii="Times New Roman" w:hAnsi="Times New Roman" w:cs="Times New Roman"/>
          <w:sz w:val="20"/>
          <w:szCs w:val="20"/>
        </w:rPr>
        <w:t xml:space="preserve"> </w:t>
      </w:r>
      <w:r w:rsidRPr="002B20B5">
        <w:rPr>
          <w:rFonts w:ascii="Times New Roman" w:hAnsi="Times New Roman" w:cs="Times New Roman"/>
          <w:sz w:val="20"/>
          <w:szCs w:val="20"/>
        </w:rPr>
        <w:t>The perusal o</w:t>
      </w:r>
      <w:r w:rsidR="00F5715C" w:rsidRPr="002B20B5">
        <w:rPr>
          <w:rFonts w:ascii="Times New Roman" w:hAnsi="Times New Roman" w:cs="Times New Roman"/>
          <w:sz w:val="20"/>
          <w:szCs w:val="20"/>
        </w:rPr>
        <w:t>f table-1</w:t>
      </w:r>
      <w:r w:rsidRPr="002B20B5">
        <w:rPr>
          <w:rFonts w:ascii="Times New Roman" w:hAnsi="Times New Roman" w:cs="Times New Roman"/>
          <w:sz w:val="20"/>
          <w:szCs w:val="20"/>
        </w:rPr>
        <w:t xml:space="preserve"> makes it clear that the mean score of high socio- economic status students (8.3) is greater than the mean score of low socio-economic status students (7.6) on the factor I (commitment) of Emotional intelligence. The obtained</w:t>
      </w:r>
      <w:r w:rsidR="007C3AE1" w:rsidRPr="002B20B5">
        <w:rPr>
          <w:rFonts w:ascii="Times New Roman" w:hAnsi="Times New Roman" w:cs="Times New Roman"/>
          <w:sz w:val="20"/>
          <w:szCs w:val="20"/>
        </w:rPr>
        <w:t xml:space="preserve">   </w:t>
      </w:r>
      <w:r w:rsidRPr="002B20B5">
        <w:rPr>
          <w:rFonts w:ascii="Times New Roman" w:hAnsi="Times New Roman" w:cs="Times New Roman"/>
          <w:sz w:val="20"/>
          <w:szCs w:val="20"/>
        </w:rPr>
        <w:t xml:space="preserve">‘t’ value is 2.18 which </w:t>
      </w:r>
      <w:proofErr w:type="gramStart"/>
      <w:r w:rsidRPr="002B20B5">
        <w:rPr>
          <w:rFonts w:ascii="Times New Roman" w:hAnsi="Times New Roman" w:cs="Times New Roman"/>
          <w:sz w:val="20"/>
          <w:szCs w:val="20"/>
        </w:rPr>
        <w:t>is</w:t>
      </w:r>
      <w:proofErr w:type="gramEnd"/>
      <w:r w:rsidRPr="002B20B5">
        <w:rPr>
          <w:rFonts w:ascii="Times New Roman" w:hAnsi="Times New Roman" w:cs="Times New Roman"/>
          <w:sz w:val="20"/>
          <w:szCs w:val="20"/>
        </w:rPr>
        <w:t xml:space="preserve"> significant at 0.05 level.</w:t>
      </w:r>
      <w:r w:rsidR="007C3AE1" w:rsidRPr="002B20B5">
        <w:rPr>
          <w:rFonts w:ascii="Times New Roman" w:hAnsi="Times New Roman" w:cs="Times New Roman"/>
          <w:sz w:val="20"/>
          <w:szCs w:val="20"/>
        </w:rPr>
        <w:t xml:space="preserve"> </w:t>
      </w:r>
      <w:r w:rsidRPr="002B20B5">
        <w:rPr>
          <w:rFonts w:ascii="Times New Roman" w:hAnsi="Times New Roman" w:cs="Times New Roman"/>
          <w:sz w:val="20"/>
          <w:szCs w:val="20"/>
        </w:rPr>
        <w:t>The results of the table depict that high and low socio-economic status students differ significantly on the commitment dimension of Emotional intelligence. The high socio-economic status students are able to meet commitments and keep promises and they are organized and careful in their work.</w:t>
      </w:r>
    </w:p>
    <w:p w:rsidR="00864AF4" w:rsidRPr="002B20B5" w:rsidRDefault="00397743" w:rsidP="009343C7">
      <w:pPr>
        <w:adjustRightInd w:val="0"/>
        <w:snapToGrid w:val="0"/>
        <w:spacing w:after="0" w:line="240" w:lineRule="auto"/>
        <w:ind w:firstLine="720"/>
        <w:jc w:val="both"/>
        <w:rPr>
          <w:rFonts w:ascii="Times New Roman" w:hAnsi="Times New Roman" w:cs="Times New Roman"/>
          <w:sz w:val="20"/>
          <w:szCs w:val="20"/>
        </w:rPr>
      </w:pPr>
      <w:r w:rsidRPr="002B20B5">
        <w:rPr>
          <w:rFonts w:ascii="Times New Roman" w:hAnsi="Times New Roman" w:cs="Times New Roman"/>
          <w:sz w:val="20"/>
          <w:szCs w:val="20"/>
        </w:rPr>
        <w:t>The results seem to be justified on the basis that high socio-economic status students get every facility from their very birth. They are very much exposed to social situations. They get better environment which help them in their proper development. Their parents provide better level of confidence in them. All these in turn help them to meet commitments and keep promises. They are also organized and careful in their work.</w:t>
      </w:r>
      <w:r w:rsidR="007C3AE1" w:rsidRPr="002B20B5">
        <w:rPr>
          <w:rFonts w:ascii="Times New Roman" w:hAnsi="Times New Roman" w:cs="Times New Roman"/>
          <w:sz w:val="20"/>
          <w:szCs w:val="20"/>
        </w:rPr>
        <w:t xml:space="preserve"> The</w:t>
      </w:r>
      <w:r w:rsidR="00925C1D" w:rsidRPr="002B20B5">
        <w:rPr>
          <w:rFonts w:ascii="Times New Roman" w:hAnsi="Times New Roman" w:cs="Times New Roman"/>
          <w:sz w:val="20"/>
          <w:szCs w:val="20"/>
        </w:rPr>
        <w:t xml:space="preserve"> details of</w:t>
      </w:r>
      <w:r w:rsidR="007C3AE1" w:rsidRPr="002B20B5">
        <w:rPr>
          <w:rFonts w:ascii="Times New Roman" w:hAnsi="Times New Roman" w:cs="Times New Roman"/>
          <w:sz w:val="20"/>
          <w:szCs w:val="20"/>
        </w:rPr>
        <w:t xml:space="preserve"> </w:t>
      </w:r>
      <w:r w:rsidR="00925C1D" w:rsidRPr="002B20B5">
        <w:rPr>
          <w:rFonts w:ascii="Times New Roman" w:hAnsi="Times New Roman" w:cs="Times New Roman"/>
          <w:sz w:val="20"/>
          <w:szCs w:val="20"/>
        </w:rPr>
        <w:t>table 1 also depict</w:t>
      </w:r>
      <w:r w:rsidR="007C3AE1" w:rsidRPr="002B20B5">
        <w:rPr>
          <w:rFonts w:ascii="Times New Roman" w:hAnsi="Times New Roman" w:cs="Times New Roman"/>
          <w:sz w:val="20"/>
          <w:szCs w:val="20"/>
        </w:rPr>
        <w:t xml:space="preserve"> that</w:t>
      </w:r>
      <w:r w:rsidR="00925C1D" w:rsidRPr="002B20B5">
        <w:rPr>
          <w:rFonts w:ascii="Times New Roman" w:hAnsi="Times New Roman" w:cs="Times New Roman"/>
          <w:sz w:val="20"/>
          <w:szCs w:val="20"/>
        </w:rPr>
        <w:t xml:space="preserve"> high and low socio economic status students do not show the significant relationship on factor - B (empathy), factor- H (value orientation) and factor –J (altruistic behavior) of emotional, therefore no decisive decision </w:t>
      </w:r>
      <w:r w:rsidR="00864AF4" w:rsidRPr="002B20B5">
        <w:rPr>
          <w:rFonts w:ascii="Times New Roman" w:hAnsi="Times New Roman" w:cs="Times New Roman"/>
          <w:sz w:val="20"/>
          <w:szCs w:val="20"/>
        </w:rPr>
        <w:t xml:space="preserve">can be taken about these factors. </w:t>
      </w:r>
      <w:r w:rsidR="00F5715C" w:rsidRPr="002B20B5">
        <w:rPr>
          <w:rFonts w:ascii="Times New Roman" w:hAnsi="Times New Roman" w:cs="Times New Roman"/>
          <w:sz w:val="20"/>
          <w:szCs w:val="20"/>
        </w:rPr>
        <w:t>Table -2</w:t>
      </w:r>
      <w:r w:rsidRPr="002B20B5">
        <w:rPr>
          <w:rFonts w:ascii="Times New Roman" w:hAnsi="Times New Roman" w:cs="Times New Roman"/>
          <w:sz w:val="20"/>
          <w:szCs w:val="20"/>
        </w:rPr>
        <w:t xml:space="preserve"> depicts that the mean score of the high socio-economic students (132.28) is greater than the mean score of the low socio-economic status students (121.18) on the composite score of emotional intelligence. The </w:t>
      </w:r>
      <w:proofErr w:type="gramStart"/>
      <w:r w:rsidRPr="002B20B5">
        <w:rPr>
          <w:rFonts w:ascii="Times New Roman" w:hAnsi="Times New Roman" w:cs="Times New Roman"/>
          <w:sz w:val="20"/>
          <w:szCs w:val="20"/>
        </w:rPr>
        <w:t>obtained</w:t>
      </w:r>
      <w:r w:rsidR="00864AF4" w:rsidRPr="002B20B5">
        <w:rPr>
          <w:rFonts w:ascii="Times New Roman" w:hAnsi="Times New Roman" w:cs="Times New Roman"/>
          <w:sz w:val="20"/>
          <w:szCs w:val="20"/>
        </w:rPr>
        <w:t xml:space="preserve"> </w:t>
      </w:r>
      <w:r w:rsidRPr="002B20B5">
        <w:rPr>
          <w:rFonts w:ascii="Times New Roman" w:hAnsi="Times New Roman" w:cs="Times New Roman"/>
          <w:sz w:val="20"/>
          <w:szCs w:val="20"/>
        </w:rPr>
        <w:t>‘t’</w:t>
      </w:r>
      <w:proofErr w:type="gramEnd"/>
      <w:r w:rsidRPr="002B20B5">
        <w:rPr>
          <w:rFonts w:ascii="Times New Roman" w:hAnsi="Times New Roman" w:cs="Times New Roman"/>
          <w:sz w:val="20"/>
          <w:szCs w:val="20"/>
        </w:rPr>
        <w:t xml:space="preserve"> value is 2.65which is significant at 0.01 level.</w:t>
      </w:r>
      <w:r w:rsidR="00864AF4" w:rsidRPr="002B20B5">
        <w:rPr>
          <w:rFonts w:ascii="Times New Roman" w:hAnsi="Times New Roman" w:cs="Times New Roman"/>
          <w:sz w:val="20"/>
          <w:szCs w:val="20"/>
        </w:rPr>
        <w:t xml:space="preserve"> </w:t>
      </w:r>
      <w:r w:rsidRPr="002B20B5">
        <w:rPr>
          <w:rFonts w:ascii="Times New Roman" w:hAnsi="Times New Roman" w:cs="Times New Roman"/>
          <w:sz w:val="20"/>
          <w:szCs w:val="20"/>
        </w:rPr>
        <w:t xml:space="preserve">The above results make it clear that high and low socio-economic status students differ significantly so far as their Emotional intelligence is concerned. Thus high socio-economic status students have their priorities clear. They believe in themselves. They are inspiration for the other people and are able to make intelligent decisions using the healthy balance of emotions. They are comfortable to new information and novel ideas. They are persistent in perusing the goals despite the obstacles and setbacks than the low socio-economic status students. They are friendly and outgoing and can see the brighter side of the situations. They can stand up </w:t>
      </w:r>
      <w:r w:rsidRPr="002B20B5">
        <w:rPr>
          <w:rFonts w:ascii="Times New Roman" w:hAnsi="Times New Roman" w:cs="Times New Roman"/>
          <w:sz w:val="20"/>
          <w:szCs w:val="20"/>
        </w:rPr>
        <w:lastRenderedPageBreak/>
        <w:t>for their beliefs and are aware of their weaknesses. They are able to identify and separate emotions. They feel that they must develop themselves even when the job does not demand so. They are organized and careful in their work and are able keep promises and commitments than the low socio-economic status students.</w:t>
      </w:r>
      <w:r w:rsidR="0075766A" w:rsidRPr="002B20B5">
        <w:rPr>
          <w:rFonts w:ascii="Times New Roman" w:hAnsi="Times New Roman" w:cs="Times New Roman"/>
          <w:sz w:val="20"/>
          <w:szCs w:val="20"/>
        </w:rPr>
        <w:t xml:space="preserve"> </w:t>
      </w:r>
      <w:r w:rsidRPr="002B20B5">
        <w:rPr>
          <w:rFonts w:ascii="Times New Roman" w:hAnsi="Times New Roman" w:cs="Times New Roman"/>
          <w:sz w:val="20"/>
          <w:szCs w:val="20"/>
        </w:rPr>
        <w:t>The re</w:t>
      </w:r>
      <w:r w:rsidR="00F5715C" w:rsidRPr="002B20B5">
        <w:rPr>
          <w:rFonts w:ascii="Times New Roman" w:hAnsi="Times New Roman" w:cs="Times New Roman"/>
          <w:sz w:val="20"/>
          <w:szCs w:val="20"/>
        </w:rPr>
        <w:t>sults as presented in the table 1</w:t>
      </w:r>
      <w:r w:rsidRPr="002B20B5">
        <w:rPr>
          <w:rFonts w:ascii="Times New Roman" w:hAnsi="Times New Roman" w:cs="Times New Roman"/>
          <w:sz w:val="20"/>
          <w:szCs w:val="20"/>
        </w:rPr>
        <w:t xml:space="preserve"> on all the factors of Emotional intelligence are further substantiated by fig -1. The difference between high and low socio-economic status students is distinct on seven factors of Emotional intelligence. These seven factors are: A (self- awareness), C (self-motivation), D (emotional stability), E (managing relations), F (integrity), G (self-development), and I (commitment). While</w:t>
      </w:r>
      <w:r w:rsidR="00F5715C" w:rsidRPr="002B20B5">
        <w:rPr>
          <w:rFonts w:ascii="Times New Roman" w:hAnsi="Times New Roman" w:cs="Times New Roman"/>
          <w:sz w:val="20"/>
          <w:szCs w:val="20"/>
        </w:rPr>
        <w:t xml:space="preserve"> on</w:t>
      </w:r>
      <w:r w:rsidRPr="002B20B5">
        <w:rPr>
          <w:rFonts w:ascii="Times New Roman" w:hAnsi="Times New Roman" w:cs="Times New Roman"/>
          <w:sz w:val="20"/>
          <w:szCs w:val="20"/>
        </w:rPr>
        <w:t xml:space="preserve"> the other three factors the difference is less.</w:t>
      </w:r>
      <w:r w:rsidR="0075766A" w:rsidRPr="002B20B5">
        <w:rPr>
          <w:rFonts w:ascii="Times New Roman" w:hAnsi="Times New Roman" w:cs="Times New Roman"/>
          <w:sz w:val="20"/>
          <w:szCs w:val="20"/>
        </w:rPr>
        <w:t xml:space="preserve"> </w:t>
      </w:r>
      <w:r w:rsidRPr="002B20B5">
        <w:rPr>
          <w:rFonts w:ascii="Times New Roman" w:hAnsi="Times New Roman" w:cs="Times New Roman"/>
          <w:sz w:val="20"/>
          <w:szCs w:val="20"/>
        </w:rPr>
        <w:t>Th</w:t>
      </w:r>
      <w:r w:rsidR="00F5715C" w:rsidRPr="002B20B5">
        <w:rPr>
          <w:rFonts w:ascii="Times New Roman" w:hAnsi="Times New Roman" w:cs="Times New Roman"/>
          <w:sz w:val="20"/>
          <w:szCs w:val="20"/>
        </w:rPr>
        <w:t>e results discussed in table -2</w:t>
      </w:r>
      <w:r w:rsidRPr="002B20B5">
        <w:rPr>
          <w:rFonts w:ascii="Times New Roman" w:hAnsi="Times New Roman" w:cs="Times New Roman"/>
          <w:sz w:val="20"/>
          <w:szCs w:val="20"/>
        </w:rPr>
        <w:t xml:space="preserve">, on the composite score of Emotional intelligence has been presented in fig -2, which substantiates that there is a remarkable difference between high and low socio-economic status students on the composite score of Emotional intelligence. The high socio-economic status students have higher level of Emotional intelligence than low socio-economic status students. </w:t>
      </w:r>
    </w:p>
    <w:p w:rsidR="00397743" w:rsidRPr="002B20B5" w:rsidRDefault="00397743" w:rsidP="00D27E2F">
      <w:pPr>
        <w:adjustRightInd w:val="0"/>
        <w:snapToGrid w:val="0"/>
        <w:spacing w:after="0" w:line="240" w:lineRule="auto"/>
        <w:ind w:firstLine="720"/>
        <w:jc w:val="both"/>
        <w:rPr>
          <w:rFonts w:ascii="Times New Roman" w:hAnsi="Times New Roman" w:cs="Times New Roman"/>
          <w:sz w:val="20"/>
          <w:szCs w:val="20"/>
        </w:rPr>
      </w:pPr>
      <w:r w:rsidRPr="002B20B5">
        <w:rPr>
          <w:rFonts w:ascii="Times New Roman" w:hAnsi="Times New Roman" w:cs="Times New Roman"/>
          <w:sz w:val="20"/>
          <w:szCs w:val="20"/>
        </w:rPr>
        <w:t>The results are in agreement with the findings of the earlier researches:</w:t>
      </w:r>
      <w:r w:rsidR="006324DF" w:rsidRPr="002B20B5">
        <w:rPr>
          <w:rFonts w:ascii="Times New Roman" w:hAnsi="Times New Roman" w:cs="Times New Roman"/>
          <w:sz w:val="20"/>
          <w:szCs w:val="20"/>
        </w:rPr>
        <w:t xml:space="preserve"> (</w:t>
      </w:r>
      <w:proofErr w:type="spellStart"/>
      <w:r w:rsidR="006324DF" w:rsidRPr="002B20B5">
        <w:rPr>
          <w:rFonts w:ascii="Times New Roman" w:hAnsi="Times New Roman" w:cs="Times New Roman"/>
          <w:sz w:val="20"/>
          <w:szCs w:val="20"/>
        </w:rPr>
        <w:t>Hossein</w:t>
      </w:r>
      <w:proofErr w:type="spellEnd"/>
      <w:r w:rsidRPr="002B20B5">
        <w:rPr>
          <w:rFonts w:ascii="Times New Roman" w:hAnsi="Times New Roman" w:cs="Times New Roman"/>
          <w:sz w:val="20"/>
          <w:szCs w:val="20"/>
        </w:rPr>
        <w:t xml:space="preserve"> </w:t>
      </w:r>
      <w:proofErr w:type="spellStart"/>
      <w:r w:rsidRPr="002B20B5">
        <w:rPr>
          <w:rFonts w:ascii="Times New Roman" w:hAnsi="Times New Roman" w:cs="Times New Roman"/>
          <w:sz w:val="20"/>
          <w:szCs w:val="20"/>
        </w:rPr>
        <w:t>Namdar</w:t>
      </w:r>
      <w:proofErr w:type="spellEnd"/>
      <w:r w:rsidR="00864AF4" w:rsidRPr="002B20B5">
        <w:rPr>
          <w:rFonts w:ascii="Times New Roman" w:hAnsi="Times New Roman" w:cs="Times New Roman"/>
          <w:sz w:val="20"/>
          <w:szCs w:val="20"/>
        </w:rPr>
        <w:t>, et.al</w:t>
      </w:r>
      <w:r w:rsidR="00F5715C" w:rsidRPr="002B20B5">
        <w:rPr>
          <w:rFonts w:ascii="Times New Roman" w:hAnsi="Times New Roman" w:cs="Times New Roman"/>
          <w:sz w:val="20"/>
          <w:szCs w:val="20"/>
        </w:rPr>
        <w:t xml:space="preserve"> 2008), </w:t>
      </w:r>
      <w:r w:rsidR="006324DF" w:rsidRPr="002B20B5">
        <w:rPr>
          <w:rFonts w:ascii="Times New Roman" w:hAnsi="Times New Roman" w:cs="Times New Roman"/>
          <w:sz w:val="20"/>
          <w:szCs w:val="20"/>
        </w:rPr>
        <w:t>(</w:t>
      </w:r>
      <w:proofErr w:type="spellStart"/>
      <w:r w:rsidR="006324DF" w:rsidRPr="002B20B5">
        <w:rPr>
          <w:rFonts w:ascii="Times New Roman" w:hAnsi="Times New Roman" w:cs="Times New Roman"/>
          <w:sz w:val="20"/>
          <w:szCs w:val="20"/>
        </w:rPr>
        <w:t>Kaur</w:t>
      </w:r>
      <w:proofErr w:type="spellEnd"/>
      <w:r w:rsidRPr="002B20B5">
        <w:rPr>
          <w:rFonts w:ascii="Times New Roman" w:hAnsi="Times New Roman" w:cs="Times New Roman"/>
          <w:sz w:val="20"/>
          <w:szCs w:val="20"/>
        </w:rPr>
        <w:t xml:space="preserve"> </w:t>
      </w:r>
      <w:r w:rsidR="00F5715C" w:rsidRPr="002B20B5">
        <w:rPr>
          <w:rFonts w:ascii="Times New Roman" w:hAnsi="Times New Roman" w:cs="Times New Roman"/>
          <w:sz w:val="20"/>
          <w:szCs w:val="20"/>
        </w:rPr>
        <w:t xml:space="preserve">and </w:t>
      </w:r>
      <w:proofErr w:type="spellStart"/>
      <w:r w:rsidRPr="002B20B5">
        <w:rPr>
          <w:rFonts w:ascii="Times New Roman" w:hAnsi="Times New Roman" w:cs="Times New Roman"/>
          <w:sz w:val="20"/>
          <w:szCs w:val="20"/>
        </w:rPr>
        <w:t>Jaswal</w:t>
      </w:r>
      <w:proofErr w:type="spellEnd"/>
      <w:r w:rsidRPr="002B20B5">
        <w:rPr>
          <w:rFonts w:ascii="Times New Roman" w:hAnsi="Times New Roman" w:cs="Times New Roman"/>
          <w:sz w:val="20"/>
          <w:szCs w:val="20"/>
        </w:rPr>
        <w:t xml:space="preserve"> 2005</w:t>
      </w:r>
      <w:r w:rsidR="006324DF" w:rsidRPr="002B20B5">
        <w:rPr>
          <w:rFonts w:ascii="Times New Roman" w:hAnsi="Times New Roman" w:cs="Times New Roman"/>
          <w:sz w:val="20"/>
          <w:szCs w:val="20"/>
        </w:rPr>
        <w:t xml:space="preserve"> and</w:t>
      </w:r>
      <w:r w:rsidR="00F5715C" w:rsidRPr="002B20B5">
        <w:rPr>
          <w:rFonts w:ascii="Times New Roman" w:hAnsi="Times New Roman" w:cs="Times New Roman"/>
          <w:sz w:val="20"/>
          <w:szCs w:val="20"/>
        </w:rPr>
        <w:t xml:space="preserve"> </w:t>
      </w:r>
      <w:r w:rsidR="006324DF" w:rsidRPr="002B20B5">
        <w:rPr>
          <w:rFonts w:ascii="Times New Roman" w:hAnsi="Times New Roman" w:cs="Times New Roman"/>
          <w:sz w:val="20"/>
          <w:szCs w:val="20"/>
        </w:rPr>
        <w:t>(</w:t>
      </w:r>
      <w:proofErr w:type="spellStart"/>
      <w:r w:rsidR="006324DF" w:rsidRPr="002B20B5">
        <w:rPr>
          <w:rFonts w:ascii="Times New Roman" w:hAnsi="Times New Roman" w:cs="Times New Roman"/>
          <w:sz w:val="20"/>
          <w:szCs w:val="20"/>
        </w:rPr>
        <w:t>Ozabaci</w:t>
      </w:r>
      <w:proofErr w:type="spellEnd"/>
      <w:r w:rsidR="00F5715C" w:rsidRPr="002B20B5">
        <w:rPr>
          <w:rFonts w:ascii="Times New Roman" w:hAnsi="Times New Roman" w:cs="Times New Roman"/>
          <w:sz w:val="20"/>
          <w:szCs w:val="20"/>
        </w:rPr>
        <w:t>, 2006</w:t>
      </w:r>
      <w:r w:rsidRPr="002B20B5">
        <w:rPr>
          <w:rFonts w:ascii="Times New Roman" w:hAnsi="Times New Roman" w:cs="Times New Roman"/>
          <w:sz w:val="20"/>
          <w:szCs w:val="20"/>
        </w:rPr>
        <w:t>).</w:t>
      </w:r>
      <w:r w:rsidR="00864AF4" w:rsidRPr="002B20B5">
        <w:rPr>
          <w:rFonts w:ascii="Times New Roman" w:hAnsi="Times New Roman" w:cs="Times New Roman"/>
          <w:sz w:val="20"/>
          <w:szCs w:val="20"/>
        </w:rPr>
        <w:t xml:space="preserve"> </w:t>
      </w:r>
      <w:proofErr w:type="spellStart"/>
      <w:r w:rsidR="00864AF4" w:rsidRPr="002B20B5">
        <w:rPr>
          <w:rFonts w:ascii="Times New Roman" w:hAnsi="Times New Roman" w:cs="Times New Roman"/>
          <w:sz w:val="20"/>
          <w:szCs w:val="20"/>
        </w:rPr>
        <w:t>Hossein</w:t>
      </w:r>
      <w:proofErr w:type="spellEnd"/>
      <w:r w:rsidR="00864AF4" w:rsidRPr="002B20B5">
        <w:rPr>
          <w:rFonts w:ascii="Times New Roman" w:hAnsi="Times New Roman" w:cs="Times New Roman"/>
          <w:sz w:val="20"/>
          <w:szCs w:val="20"/>
        </w:rPr>
        <w:t xml:space="preserve"> </w:t>
      </w:r>
      <w:proofErr w:type="spellStart"/>
      <w:r w:rsidR="00864AF4" w:rsidRPr="002B20B5">
        <w:rPr>
          <w:rFonts w:ascii="Times New Roman" w:hAnsi="Times New Roman" w:cs="Times New Roman"/>
          <w:sz w:val="20"/>
          <w:szCs w:val="20"/>
        </w:rPr>
        <w:t>Namdar</w:t>
      </w:r>
      <w:proofErr w:type="spellEnd"/>
      <w:r w:rsidR="006324DF" w:rsidRPr="002B20B5">
        <w:rPr>
          <w:rFonts w:ascii="Times New Roman" w:hAnsi="Times New Roman" w:cs="Times New Roman"/>
          <w:sz w:val="20"/>
          <w:szCs w:val="20"/>
        </w:rPr>
        <w:t xml:space="preserve"> </w:t>
      </w:r>
      <w:r w:rsidR="00864AF4" w:rsidRPr="002B20B5">
        <w:rPr>
          <w:rFonts w:ascii="Times New Roman" w:hAnsi="Times New Roman" w:cs="Times New Roman"/>
          <w:sz w:val="20"/>
          <w:szCs w:val="20"/>
        </w:rPr>
        <w:t>et.al 2008found that there was a significant relationship</w:t>
      </w:r>
      <w:r w:rsidR="006324DF" w:rsidRPr="002B20B5">
        <w:rPr>
          <w:rFonts w:ascii="Times New Roman" w:hAnsi="Times New Roman" w:cs="Times New Roman"/>
          <w:sz w:val="20"/>
          <w:szCs w:val="20"/>
        </w:rPr>
        <w:t xml:space="preserve"> </w:t>
      </w:r>
      <w:r w:rsidR="00864AF4" w:rsidRPr="002B20B5">
        <w:rPr>
          <w:rFonts w:ascii="Times New Roman" w:hAnsi="Times New Roman" w:cs="Times New Roman"/>
          <w:sz w:val="20"/>
          <w:szCs w:val="20"/>
        </w:rPr>
        <w:t xml:space="preserve">between emotional intelligence score and the </w:t>
      </w:r>
      <w:proofErr w:type="gramStart"/>
      <w:r w:rsidR="006324DF" w:rsidRPr="002B20B5">
        <w:rPr>
          <w:rFonts w:ascii="Times New Roman" w:hAnsi="Times New Roman" w:cs="Times New Roman"/>
          <w:sz w:val="20"/>
          <w:szCs w:val="20"/>
        </w:rPr>
        <w:t>students</w:t>
      </w:r>
      <w:proofErr w:type="gramEnd"/>
      <w:r w:rsidR="00864AF4" w:rsidRPr="002B20B5">
        <w:rPr>
          <w:rFonts w:ascii="Times New Roman" w:hAnsi="Times New Roman" w:cs="Times New Roman"/>
          <w:sz w:val="20"/>
          <w:szCs w:val="20"/>
        </w:rPr>
        <w:t xml:space="preserve"> </w:t>
      </w:r>
      <w:r w:rsidR="0075766A" w:rsidRPr="002B20B5">
        <w:rPr>
          <w:rFonts w:ascii="Times New Roman" w:hAnsi="Times New Roman" w:cs="Times New Roman"/>
          <w:sz w:val="20"/>
          <w:szCs w:val="20"/>
        </w:rPr>
        <w:t>satisfaction</w:t>
      </w:r>
      <w:r w:rsidR="006324DF" w:rsidRPr="002B20B5">
        <w:rPr>
          <w:rFonts w:ascii="Times New Roman" w:hAnsi="Times New Roman" w:cs="Times New Roman"/>
          <w:sz w:val="20"/>
          <w:szCs w:val="20"/>
        </w:rPr>
        <w:t xml:space="preserve"> of</w:t>
      </w:r>
      <w:r w:rsidR="00864AF4" w:rsidRPr="002B20B5">
        <w:rPr>
          <w:rFonts w:ascii="Times New Roman" w:hAnsi="Times New Roman" w:cs="Times New Roman"/>
          <w:sz w:val="20"/>
          <w:szCs w:val="20"/>
        </w:rPr>
        <w:t xml:space="preserve"> their family socio- economic status</w:t>
      </w:r>
      <w:r w:rsidR="006324DF" w:rsidRPr="002B20B5">
        <w:rPr>
          <w:rFonts w:ascii="Times New Roman" w:hAnsi="Times New Roman" w:cs="Times New Roman"/>
          <w:sz w:val="20"/>
          <w:szCs w:val="20"/>
        </w:rPr>
        <w:t xml:space="preserve">. </w:t>
      </w:r>
      <w:proofErr w:type="spellStart"/>
      <w:r w:rsidR="00F5715C" w:rsidRPr="002B20B5">
        <w:rPr>
          <w:rFonts w:ascii="Times New Roman" w:hAnsi="Times New Roman" w:cs="Times New Roman"/>
          <w:sz w:val="20"/>
          <w:szCs w:val="20"/>
        </w:rPr>
        <w:t>Kaur</w:t>
      </w:r>
      <w:proofErr w:type="spellEnd"/>
      <w:r w:rsidR="00F5715C" w:rsidRPr="002B20B5">
        <w:rPr>
          <w:rFonts w:ascii="Times New Roman" w:hAnsi="Times New Roman" w:cs="Times New Roman"/>
          <w:sz w:val="20"/>
          <w:szCs w:val="20"/>
        </w:rPr>
        <w:t xml:space="preserve"> and </w:t>
      </w:r>
      <w:proofErr w:type="spellStart"/>
      <w:r w:rsidRPr="002B20B5">
        <w:rPr>
          <w:rFonts w:ascii="Times New Roman" w:hAnsi="Times New Roman" w:cs="Times New Roman"/>
          <w:sz w:val="20"/>
          <w:szCs w:val="20"/>
        </w:rPr>
        <w:t>Jaswal</w:t>
      </w:r>
      <w:proofErr w:type="spellEnd"/>
      <w:r w:rsidRPr="002B20B5">
        <w:rPr>
          <w:rFonts w:ascii="Times New Roman" w:hAnsi="Times New Roman" w:cs="Times New Roman"/>
          <w:sz w:val="20"/>
          <w:szCs w:val="20"/>
        </w:rPr>
        <w:t xml:space="preserve"> 2005 found that there was a significant relation between emotional intelligence score and students satisfaction of their family socio-economic status. The significant and positive relationship was found between high performance for strategic emotional intelligence and family climate. </w:t>
      </w:r>
      <w:proofErr w:type="spellStart"/>
      <w:r w:rsidRPr="002B20B5">
        <w:rPr>
          <w:rFonts w:ascii="Times New Roman" w:hAnsi="Times New Roman" w:cs="Times New Roman"/>
          <w:sz w:val="20"/>
          <w:szCs w:val="20"/>
        </w:rPr>
        <w:t>Ozabaci</w:t>
      </w:r>
      <w:proofErr w:type="spellEnd"/>
      <w:r w:rsidRPr="002B20B5">
        <w:rPr>
          <w:rFonts w:ascii="Times New Roman" w:hAnsi="Times New Roman" w:cs="Times New Roman"/>
          <w:sz w:val="20"/>
          <w:szCs w:val="20"/>
        </w:rPr>
        <w:t>, 2006 found that the emotional intelligence had significant positive relationship with adjustment of children. Caste, income and father`s occupation were main contributing factors in deciding the emotional intelligence and adjustment of respondents.</w:t>
      </w:r>
    </w:p>
    <w:p w:rsidR="00397743" w:rsidRPr="002B20B5" w:rsidRDefault="00397743" w:rsidP="002B20B5">
      <w:pPr>
        <w:adjustRightInd w:val="0"/>
        <w:snapToGrid w:val="0"/>
        <w:spacing w:after="0" w:line="240" w:lineRule="auto"/>
        <w:jc w:val="both"/>
        <w:rPr>
          <w:rFonts w:ascii="Times New Roman" w:hAnsi="Times New Roman" w:cs="Times New Roman"/>
          <w:sz w:val="20"/>
          <w:szCs w:val="20"/>
        </w:rPr>
      </w:pPr>
      <w:r w:rsidRPr="002B20B5">
        <w:rPr>
          <w:rFonts w:ascii="Times New Roman" w:hAnsi="Times New Roman" w:cs="Times New Roman"/>
          <w:sz w:val="20"/>
          <w:szCs w:val="20"/>
        </w:rPr>
        <w:t>Therefore, the null hypotheses:</w:t>
      </w:r>
    </w:p>
    <w:p w:rsidR="00397743" w:rsidRPr="002B20B5" w:rsidRDefault="00397743" w:rsidP="00D7071C">
      <w:pPr>
        <w:pStyle w:val="ListParagraph"/>
        <w:numPr>
          <w:ilvl w:val="0"/>
          <w:numId w:val="4"/>
        </w:numPr>
        <w:adjustRightInd w:val="0"/>
        <w:snapToGrid w:val="0"/>
        <w:spacing w:after="0" w:line="240" w:lineRule="auto"/>
        <w:ind w:left="36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“There is no significant difference between high and low socio-economic students on emotional intelligen</w:t>
      </w:r>
      <w:r w:rsidR="00864AF4" w:rsidRPr="002B20B5">
        <w:rPr>
          <w:rFonts w:ascii="Times New Roman" w:hAnsi="Times New Roman" w:cs="Times New Roman"/>
          <w:sz w:val="20"/>
          <w:szCs w:val="20"/>
        </w:rPr>
        <w:t>ce (factor wise)” is partially accepted</w:t>
      </w:r>
      <w:r w:rsidRPr="002B20B5">
        <w:rPr>
          <w:rFonts w:ascii="Times New Roman" w:hAnsi="Times New Roman" w:cs="Times New Roman"/>
          <w:sz w:val="20"/>
          <w:szCs w:val="20"/>
        </w:rPr>
        <w:t>.</w:t>
      </w:r>
    </w:p>
    <w:p w:rsidR="00397743" w:rsidRPr="002B20B5" w:rsidRDefault="00397743" w:rsidP="00D7071C">
      <w:pPr>
        <w:pStyle w:val="ListParagraph"/>
        <w:numPr>
          <w:ilvl w:val="0"/>
          <w:numId w:val="4"/>
        </w:numPr>
        <w:adjustRightInd w:val="0"/>
        <w:snapToGrid w:val="0"/>
        <w:spacing w:after="0" w:line="240" w:lineRule="auto"/>
        <w:ind w:left="36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“There is no significant difference between high and low socio-economic students on Emotional intelligence (composite score)” is rejected.</w:t>
      </w:r>
    </w:p>
    <w:p w:rsidR="00D7071C" w:rsidRDefault="00D7071C" w:rsidP="002B20B5">
      <w:pPr>
        <w:pStyle w:val="ListParagraph"/>
        <w:adjustRightInd w:val="0"/>
        <w:snapToGrid w:val="0"/>
        <w:spacing w:after="0" w:line="240" w:lineRule="auto"/>
        <w:ind w:left="0"/>
        <w:contextualSpacing w:val="0"/>
        <w:jc w:val="both"/>
        <w:rPr>
          <w:rFonts w:ascii="Times New Roman" w:hAnsi="Times New Roman" w:cs="Times New Roman"/>
          <w:b/>
          <w:sz w:val="20"/>
          <w:szCs w:val="20"/>
          <w:lang w:eastAsia="zh-CN"/>
        </w:rPr>
      </w:pPr>
    </w:p>
    <w:p w:rsidR="00397743" w:rsidRPr="002B20B5" w:rsidRDefault="00397743" w:rsidP="002B20B5">
      <w:pPr>
        <w:pStyle w:val="ListParagraph"/>
        <w:adjustRightInd w:val="0"/>
        <w:snapToGrid w:val="0"/>
        <w:spacing w:after="0" w:line="240" w:lineRule="auto"/>
        <w:ind w:left="0"/>
        <w:contextualSpacing w:val="0"/>
        <w:jc w:val="both"/>
        <w:rPr>
          <w:rFonts w:ascii="Times New Roman" w:hAnsi="Times New Roman" w:cs="Times New Roman"/>
          <w:b/>
          <w:sz w:val="20"/>
          <w:szCs w:val="20"/>
        </w:rPr>
      </w:pPr>
      <w:r w:rsidRPr="002B20B5">
        <w:rPr>
          <w:rFonts w:ascii="Times New Roman" w:hAnsi="Times New Roman" w:cs="Times New Roman"/>
          <w:b/>
          <w:sz w:val="20"/>
          <w:szCs w:val="20"/>
        </w:rPr>
        <w:t>CONCLUSION</w:t>
      </w:r>
    </w:p>
    <w:p w:rsidR="00397743" w:rsidRPr="002B20B5" w:rsidRDefault="00397743" w:rsidP="00D7071C">
      <w:pPr>
        <w:pStyle w:val="ListParagraph"/>
        <w:numPr>
          <w:ilvl w:val="0"/>
          <w:numId w:val="5"/>
        </w:numPr>
        <w:tabs>
          <w:tab w:val="left" w:pos="360"/>
        </w:tabs>
        <w:adjustRightInd w:val="0"/>
        <w:snapToGrid w:val="0"/>
        <w:spacing w:after="0" w:line="240" w:lineRule="auto"/>
        <w:ind w:left="36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 xml:space="preserve">The study has shown that high and low socio-economic status students differ significantly so far as their self-awareness is concerned. The high socio-economic status students are found to have their priorities clear, believe in themselves, are able to built rapport and made and maintain </w:t>
      </w:r>
      <w:r w:rsidRPr="002B20B5">
        <w:rPr>
          <w:rFonts w:ascii="Times New Roman" w:hAnsi="Times New Roman" w:cs="Times New Roman"/>
          <w:sz w:val="20"/>
          <w:szCs w:val="20"/>
        </w:rPr>
        <w:lastRenderedPageBreak/>
        <w:t>personal friendship with work associates. They can continue to what they believe in under severe criticism.</w:t>
      </w:r>
    </w:p>
    <w:p w:rsidR="00397743" w:rsidRPr="002B20B5" w:rsidRDefault="00397743" w:rsidP="00D7071C">
      <w:pPr>
        <w:pStyle w:val="ListParagraph"/>
        <w:numPr>
          <w:ilvl w:val="0"/>
          <w:numId w:val="5"/>
        </w:numPr>
        <w:tabs>
          <w:tab w:val="left" w:pos="360"/>
        </w:tabs>
        <w:adjustRightInd w:val="0"/>
        <w:snapToGrid w:val="0"/>
        <w:spacing w:after="0" w:line="240" w:lineRule="auto"/>
        <w:ind w:left="36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It has been found that there is a significant difference between high and low socio-economic status students so far as their self-motivation is concerned. High socio-economic status students are found to be more responsible, better able to make intelligent decisions using a healthy balance of emotions and reason. They are found to be able to assess the situation and then behave and can concentrate on the task at hand in spite of disturbances. They also are found to have the ability to believe that happiness is a positive attitude and that feelings should be managed.</w:t>
      </w:r>
    </w:p>
    <w:p w:rsidR="00397743" w:rsidRPr="002B20B5" w:rsidRDefault="00397743" w:rsidP="00D7071C">
      <w:pPr>
        <w:pStyle w:val="ListParagraph"/>
        <w:numPr>
          <w:ilvl w:val="0"/>
          <w:numId w:val="5"/>
        </w:numPr>
        <w:tabs>
          <w:tab w:val="left" w:pos="360"/>
        </w:tabs>
        <w:adjustRightInd w:val="0"/>
        <w:snapToGrid w:val="0"/>
        <w:spacing w:after="0" w:line="240" w:lineRule="auto"/>
        <w:ind w:left="36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 xml:space="preserve">The study revealed the fact that high and low socio-economic status students differ significantly so far as their emotional stability is concerned. The high socio-economic status students are found to be comfortable and open to novel ideas and new </w:t>
      </w:r>
      <w:proofErr w:type="spellStart"/>
      <w:r w:rsidRPr="002B20B5">
        <w:rPr>
          <w:rFonts w:ascii="Times New Roman" w:hAnsi="Times New Roman" w:cs="Times New Roman"/>
          <w:sz w:val="20"/>
          <w:szCs w:val="20"/>
        </w:rPr>
        <w:t>informations</w:t>
      </w:r>
      <w:proofErr w:type="spellEnd"/>
      <w:r w:rsidRPr="002B20B5">
        <w:rPr>
          <w:rFonts w:ascii="Times New Roman" w:hAnsi="Times New Roman" w:cs="Times New Roman"/>
          <w:sz w:val="20"/>
          <w:szCs w:val="20"/>
        </w:rPr>
        <w:t>. They are found to be persistent in pursuing goals despite obstacles and setbacks.</w:t>
      </w:r>
    </w:p>
    <w:p w:rsidR="00397743" w:rsidRPr="002B20B5" w:rsidRDefault="00397743" w:rsidP="00D7071C">
      <w:pPr>
        <w:pStyle w:val="ListParagraph"/>
        <w:numPr>
          <w:ilvl w:val="0"/>
          <w:numId w:val="5"/>
        </w:numPr>
        <w:tabs>
          <w:tab w:val="left" w:pos="360"/>
        </w:tabs>
        <w:adjustRightInd w:val="0"/>
        <w:snapToGrid w:val="0"/>
        <w:spacing w:after="0" w:line="240" w:lineRule="auto"/>
        <w:ind w:left="36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 study has shown that high and low socio-economic students differ significantly so far as their managing relations are concerned. The high socio-economic status students are perceived as friendly and outgoing. They are found to see the brighter side of the situation.</w:t>
      </w:r>
    </w:p>
    <w:p w:rsidR="00397743" w:rsidRPr="002B20B5" w:rsidRDefault="00397743" w:rsidP="00D7071C">
      <w:pPr>
        <w:pStyle w:val="ListParagraph"/>
        <w:numPr>
          <w:ilvl w:val="0"/>
          <w:numId w:val="5"/>
        </w:numPr>
        <w:tabs>
          <w:tab w:val="left" w:pos="360"/>
        </w:tabs>
        <w:adjustRightInd w:val="0"/>
        <w:snapToGrid w:val="0"/>
        <w:spacing w:after="0" w:line="240" w:lineRule="auto"/>
        <w:ind w:left="36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It has been found that there is a significant difference between high and low socio-economic status students so far their Integrity is concerned. The high socio-economic status students are found to be more aware of their weaknesses than low socio-economic status students.</w:t>
      </w:r>
    </w:p>
    <w:p w:rsidR="00397743" w:rsidRPr="002B20B5" w:rsidRDefault="00397743" w:rsidP="00D7071C">
      <w:pPr>
        <w:pStyle w:val="ListParagraph"/>
        <w:numPr>
          <w:ilvl w:val="0"/>
          <w:numId w:val="5"/>
        </w:numPr>
        <w:tabs>
          <w:tab w:val="left" w:pos="360"/>
        </w:tabs>
        <w:adjustRightInd w:val="0"/>
        <w:snapToGrid w:val="0"/>
        <w:spacing w:after="0" w:line="240" w:lineRule="auto"/>
        <w:ind w:left="36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 study has revealed that high socio-economic status students differ significantly from low socio-economic status students on “self –development” dimension of Emotional intelligence. High socio-economic status students are found to be able to identify and separate their emotions. They are found to feel that they must develop themselves even when the jobs do not demand it.</w:t>
      </w:r>
    </w:p>
    <w:p w:rsidR="00397743" w:rsidRPr="002B20B5" w:rsidRDefault="00397743" w:rsidP="00D7071C">
      <w:pPr>
        <w:pStyle w:val="ListParagraph"/>
        <w:numPr>
          <w:ilvl w:val="0"/>
          <w:numId w:val="5"/>
        </w:numPr>
        <w:tabs>
          <w:tab w:val="left" w:pos="360"/>
        </w:tabs>
        <w:adjustRightInd w:val="0"/>
        <w:snapToGrid w:val="0"/>
        <w:spacing w:after="0" w:line="240" w:lineRule="auto"/>
        <w:ind w:left="36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 study has shown that high and low socio-economic status students differ on the commitment dimension of Emotional intelligence.  The high socio-economic status students are found to be able to meet commitments and keep promises. They are also found to do their work carefully and in an organized manner.</w:t>
      </w:r>
    </w:p>
    <w:p w:rsidR="00397743" w:rsidRPr="002B20B5" w:rsidRDefault="00397743" w:rsidP="00D7071C">
      <w:pPr>
        <w:pStyle w:val="ListParagraph"/>
        <w:numPr>
          <w:ilvl w:val="0"/>
          <w:numId w:val="5"/>
        </w:numPr>
        <w:tabs>
          <w:tab w:val="left" w:pos="360"/>
        </w:tabs>
        <w:adjustRightInd w:val="0"/>
        <w:snapToGrid w:val="0"/>
        <w:spacing w:after="0" w:line="240" w:lineRule="auto"/>
        <w:ind w:left="360" w:hanging="270"/>
        <w:contextualSpacing w:val="0"/>
        <w:jc w:val="both"/>
        <w:rPr>
          <w:rFonts w:ascii="Times New Roman" w:hAnsi="Times New Roman" w:cs="Times New Roman"/>
          <w:sz w:val="20"/>
          <w:szCs w:val="20"/>
        </w:rPr>
      </w:pPr>
      <w:r w:rsidRPr="002B20B5">
        <w:rPr>
          <w:rFonts w:ascii="Times New Roman" w:hAnsi="Times New Roman" w:cs="Times New Roman"/>
          <w:sz w:val="20"/>
          <w:szCs w:val="20"/>
        </w:rPr>
        <w:t xml:space="preserve">The study has shown that high and low socio-economic status students differ significantly on the composite score of Emotional intelligence. It has been found that high socio-economic status students have higher level of Emotional </w:t>
      </w:r>
      <w:r w:rsidRPr="002B20B5">
        <w:rPr>
          <w:rFonts w:ascii="Times New Roman" w:hAnsi="Times New Roman" w:cs="Times New Roman"/>
          <w:sz w:val="20"/>
          <w:szCs w:val="20"/>
        </w:rPr>
        <w:lastRenderedPageBreak/>
        <w:t>intelligence than low socio-economic status students.</w:t>
      </w:r>
    </w:p>
    <w:p w:rsidR="00397743" w:rsidRPr="002B20B5" w:rsidRDefault="00397743" w:rsidP="00D7071C">
      <w:pPr>
        <w:tabs>
          <w:tab w:val="left" w:pos="180"/>
        </w:tabs>
        <w:adjustRightInd w:val="0"/>
        <w:snapToGrid w:val="0"/>
        <w:spacing w:after="0" w:line="240" w:lineRule="auto"/>
        <w:ind w:left="270" w:hanging="180"/>
        <w:jc w:val="both"/>
        <w:rPr>
          <w:rFonts w:ascii="Times New Roman" w:hAnsi="Times New Roman" w:cs="Times New Roman"/>
          <w:sz w:val="20"/>
          <w:szCs w:val="20"/>
        </w:rPr>
      </w:pPr>
    </w:p>
    <w:p w:rsidR="00397743" w:rsidRPr="002B20B5" w:rsidRDefault="00D27E2F" w:rsidP="00D7071C">
      <w:pPr>
        <w:tabs>
          <w:tab w:val="left" w:pos="180"/>
        </w:tabs>
        <w:adjustRightInd w:val="0"/>
        <w:snapToGrid w:val="0"/>
        <w:spacing w:after="0" w:line="240" w:lineRule="auto"/>
        <w:ind w:left="180" w:hanging="180"/>
        <w:jc w:val="both"/>
        <w:rPr>
          <w:rFonts w:ascii="Times New Roman" w:hAnsi="Times New Roman" w:cs="Times New Roman"/>
          <w:b/>
          <w:sz w:val="20"/>
          <w:szCs w:val="20"/>
        </w:rPr>
      </w:pPr>
      <w:r w:rsidRPr="002B20B5">
        <w:rPr>
          <w:rFonts w:ascii="Times New Roman" w:hAnsi="Times New Roman" w:cs="Times New Roman"/>
          <w:b/>
          <w:sz w:val="20"/>
          <w:szCs w:val="20"/>
        </w:rPr>
        <w:t>Inferential Suggestions</w:t>
      </w:r>
    </w:p>
    <w:p w:rsidR="00397743" w:rsidRPr="002B20B5" w:rsidRDefault="00397743" w:rsidP="00D7071C">
      <w:pPr>
        <w:pStyle w:val="ListParagraph"/>
        <w:numPr>
          <w:ilvl w:val="0"/>
          <w:numId w:val="6"/>
        </w:numPr>
        <w:adjustRightInd w:val="0"/>
        <w:snapToGrid w:val="0"/>
        <w:spacing w:after="0" w:line="240" w:lineRule="auto"/>
        <w:ind w:left="36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 present study will help the parents, teachers, administrators and counselors to understand Emotional intelligence of high and low socio-economic status students and help them in raising the level of Emotional intelligence among low socio-economic status students.</w:t>
      </w:r>
    </w:p>
    <w:p w:rsidR="006324DF" w:rsidRPr="002B20B5" w:rsidRDefault="00397743" w:rsidP="00D7071C">
      <w:pPr>
        <w:pStyle w:val="ListParagraph"/>
        <w:numPr>
          <w:ilvl w:val="0"/>
          <w:numId w:val="6"/>
        </w:numPr>
        <w:adjustRightInd w:val="0"/>
        <w:snapToGrid w:val="0"/>
        <w:spacing w:after="0" w:line="240" w:lineRule="auto"/>
        <w:ind w:left="360"/>
        <w:contextualSpacing w:val="0"/>
        <w:jc w:val="both"/>
        <w:rPr>
          <w:rFonts w:ascii="Times New Roman" w:hAnsi="Times New Roman" w:cs="Times New Roman"/>
          <w:sz w:val="20"/>
          <w:szCs w:val="20"/>
        </w:rPr>
      </w:pPr>
      <w:r w:rsidRPr="002B20B5">
        <w:rPr>
          <w:rFonts w:ascii="Times New Roman" w:hAnsi="Times New Roman" w:cs="Times New Roman"/>
          <w:sz w:val="20"/>
          <w:szCs w:val="20"/>
        </w:rPr>
        <w:t xml:space="preserve">The study will prove beneficial for educators, parents, counselors etc, for providing better knowledge about this vital component of success </w:t>
      </w:r>
    </w:p>
    <w:p w:rsidR="00397743" w:rsidRPr="002B20B5" w:rsidRDefault="00397743" w:rsidP="00D7071C">
      <w:pPr>
        <w:pStyle w:val="ListParagraph"/>
        <w:numPr>
          <w:ilvl w:val="0"/>
          <w:numId w:val="6"/>
        </w:numPr>
        <w:adjustRightInd w:val="0"/>
        <w:snapToGrid w:val="0"/>
        <w:spacing w:after="0" w:line="240" w:lineRule="auto"/>
        <w:ind w:left="360"/>
        <w:contextualSpacing w:val="0"/>
        <w:jc w:val="both"/>
        <w:rPr>
          <w:rFonts w:ascii="Times New Roman" w:hAnsi="Times New Roman" w:cs="Times New Roman"/>
          <w:sz w:val="20"/>
          <w:szCs w:val="20"/>
        </w:rPr>
      </w:pPr>
      <w:r w:rsidRPr="002B20B5">
        <w:rPr>
          <w:rFonts w:ascii="Times New Roman" w:hAnsi="Times New Roman" w:cs="Times New Roman"/>
          <w:sz w:val="20"/>
          <w:szCs w:val="20"/>
        </w:rPr>
        <w:t xml:space="preserve">Govt. should develop emotional awareness training </w:t>
      </w:r>
      <w:proofErr w:type="spellStart"/>
      <w:r w:rsidRPr="002B20B5">
        <w:rPr>
          <w:rFonts w:ascii="Times New Roman" w:hAnsi="Times New Roman" w:cs="Times New Roman"/>
          <w:sz w:val="20"/>
          <w:szCs w:val="20"/>
        </w:rPr>
        <w:t>programmes</w:t>
      </w:r>
      <w:proofErr w:type="spellEnd"/>
      <w:r w:rsidRPr="002B20B5">
        <w:rPr>
          <w:rFonts w:ascii="Times New Roman" w:hAnsi="Times New Roman" w:cs="Times New Roman"/>
          <w:sz w:val="20"/>
          <w:szCs w:val="20"/>
        </w:rPr>
        <w:t xml:space="preserve"> for low socio-economic status students that can help them to cope with hard challenges of life easily and readily.</w:t>
      </w:r>
    </w:p>
    <w:p w:rsidR="00397743" w:rsidRPr="002B20B5" w:rsidRDefault="00397743" w:rsidP="00D7071C">
      <w:pPr>
        <w:pStyle w:val="ListParagraph"/>
        <w:numPr>
          <w:ilvl w:val="0"/>
          <w:numId w:val="6"/>
        </w:numPr>
        <w:adjustRightInd w:val="0"/>
        <w:snapToGrid w:val="0"/>
        <w:spacing w:after="0" w:line="240" w:lineRule="auto"/>
        <w:ind w:left="36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 Govt. should develop emotional training and treatment programs for low Emotional intelligent students so that they can maintain their career, health and behavior properly.</w:t>
      </w:r>
    </w:p>
    <w:p w:rsidR="00397743" w:rsidRPr="002B20B5" w:rsidRDefault="00397743" w:rsidP="00D7071C">
      <w:pPr>
        <w:pStyle w:val="ListParagraph"/>
        <w:numPr>
          <w:ilvl w:val="0"/>
          <w:numId w:val="6"/>
        </w:numPr>
        <w:adjustRightInd w:val="0"/>
        <w:snapToGrid w:val="0"/>
        <w:spacing w:after="0" w:line="240" w:lineRule="auto"/>
        <w:ind w:left="36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 present study should be replicated on a large scale.</w:t>
      </w:r>
    </w:p>
    <w:p w:rsidR="00397743" w:rsidRPr="002B20B5" w:rsidRDefault="00397743" w:rsidP="00D7071C">
      <w:pPr>
        <w:pStyle w:val="ListParagraph"/>
        <w:numPr>
          <w:ilvl w:val="0"/>
          <w:numId w:val="6"/>
        </w:numPr>
        <w:adjustRightInd w:val="0"/>
        <w:snapToGrid w:val="0"/>
        <w:spacing w:after="0" w:line="240" w:lineRule="auto"/>
        <w:ind w:left="36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 present study should be explored widely, as there is a dearth of research work, especially in Kashmir.</w:t>
      </w:r>
    </w:p>
    <w:p w:rsidR="00397743" w:rsidRPr="002B20B5" w:rsidRDefault="00397743" w:rsidP="00D7071C">
      <w:pPr>
        <w:pStyle w:val="ListParagraph"/>
        <w:numPr>
          <w:ilvl w:val="0"/>
          <w:numId w:val="6"/>
        </w:numPr>
        <w:adjustRightInd w:val="0"/>
        <w:snapToGrid w:val="0"/>
        <w:spacing w:after="0" w:line="240" w:lineRule="auto"/>
        <w:ind w:left="360"/>
        <w:contextualSpacing w:val="0"/>
        <w:jc w:val="both"/>
        <w:rPr>
          <w:rFonts w:ascii="Times New Roman" w:hAnsi="Times New Roman" w:cs="Times New Roman"/>
          <w:sz w:val="20"/>
          <w:szCs w:val="20"/>
        </w:rPr>
      </w:pPr>
      <w:r w:rsidRPr="002B20B5">
        <w:rPr>
          <w:rFonts w:ascii="Times New Roman" w:hAnsi="Times New Roman" w:cs="Times New Roman"/>
          <w:sz w:val="20"/>
          <w:szCs w:val="20"/>
        </w:rPr>
        <w:t>The study should be conducted to see the effect of counseling on the Emotional intelligence of students having low Emotional intelligence.</w:t>
      </w:r>
    </w:p>
    <w:p w:rsidR="00397743" w:rsidRPr="002B20B5" w:rsidRDefault="00397743" w:rsidP="00D27E2F">
      <w:pPr>
        <w:tabs>
          <w:tab w:val="left" w:pos="180"/>
        </w:tabs>
        <w:adjustRightInd w:val="0"/>
        <w:snapToGrid w:val="0"/>
        <w:spacing w:after="0" w:line="240" w:lineRule="auto"/>
        <w:ind w:hanging="180"/>
        <w:jc w:val="both"/>
        <w:rPr>
          <w:rFonts w:ascii="Times New Roman" w:hAnsi="Times New Roman" w:cs="Times New Roman"/>
          <w:b/>
          <w:sz w:val="20"/>
          <w:szCs w:val="20"/>
        </w:rPr>
      </w:pPr>
    </w:p>
    <w:p w:rsidR="00541E15" w:rsidRPr="002B20B5" w:rsidRDefault="00D27E2F" w:rsidP="00D27E2F">
      <w:pPr>
        <w:tabs>
          <w:tab w:val="left" w:pos="180"/>
        </w:tabs>
        <w:adjustRightInd w:val="0"/>
        <w:snapToGrid w:val="0"/>
        <w:spacing w:after="0" w:line="240" w:lineRule="auto"/>
        <w:ind w:hanging="180"/>
        <w:rPr>
          <w:rFonts w:ascii="Times New Roman" w:hAnsi="Times New Roman" w:cs="Times New Roman"/>
          <w:b/>
          <w:noProof/>
          <w:sz w:val="20"/>
          <w:szCs w:val="20"/>
        </w:rPr>
      </w:pPr>
      <w:r w:rsidRPr="002B20B5">
        <w:rPr>
          <w:rFonts w:ascii="Times New Roman" w:hAnsi="Times New Roman" w:cs="Times New Roman"/>
          <w:b/>
          <w:noProof/>
          <w:sz w:val="20"/>
          <w:szCs w:val="20"/>
        </w:rPr>
        <w:t>Refrences</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t xml:space="preserve">Ashkanasy,N.M, Ashton James, performance impacts of appraisal and coping with </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t xml:space="preserve">C.E and Jorden,P.J (2003) stressin workplace setting. The role of affect and emotional intelligence processess positive intervention. </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lastRenderedPageBreak/>
        <w:t>Bagshaw,</w:t>
      </w:r>
      <w:r w:rsidR="00D7071C">
        <w:rPr>
          <w:rFonts w:ascii="Times New Roman" w:hAnsi="Times New Roman" w:cs="Times New Roman" w:hint="eastAsia"/>
          <w:noProof/>
          <w:sz w:val="20"/>
          <w:szCs w:val="20"/>
          <w:lang w:eastAsia="zh-CN"/>
        </w:rPr>
        <w:t xml:space="preserve"> </w:t>
      </w:r>
      <w:r w:rsidRPr="002B20B5">
        <w:rPr>
          <w:rFonts w:ascii="Times New Roman" w:hAnsi="Times New Roman" w:cs="Times New Roman"/>
          <w:noProof/>
          <w:sz w:val="20"/>
          <w:szCs w:val="20"/>
        </w:rPr>
        <w:t>M</w:t>
      </w:r>
      <w:r w:rsidR="0075766A" w:rsidRPr="002B20B5">
        <w:rPr>
          <w:rFonts w:ascii="Times New Roman" w:hAnsi="Times New Roman" w:cs="Times New Roman"/>
          <w:noProof/>
          <w:sz w:val="20"/>
          <w:szCs w:val="20"/>
        </w:rPr>
        <w:t xml:space="preserve"> </w:t>
      </w:r>
      <w:r w:rsidRPr="002B20B5">
        <w:rPr>
          <w:rFonts w:ascii="Times New Roman" w:hAnsi="Times New Roman" w:cs="Times New Roman"/>
          <w:noProof/>
          <w:sz w:val="20"/>
          <w:szCs w:val="20"/>
        </w:rPr>
        <w:t>(2000)</w:t>
      </w:r>
      <w:r w:rsidR="0075766A" w:rsidRPr="002B20B5">
        <w:rPr>
          <w:rFonts w:ascii="Times New Roman" w:hAnsi="Times New Roman" w:cs="Times New Roman"/>
          <w:noProof/>
          <w:sz w:val="20"/>
          <w:szCs w:val="20"/>
        </w:rPr>
        <w:t xml:space="preserve"> </w:t>
      </w:r>
      <w:r w:rsidRPr="002B20B5">
        <w:rPr>
          <w:rFonts w:ascii="Times New Roman" w:hAnsi="Times New Roman" w:cs="Times New Roman"/>
          <w:noProof/>
          <w:sz w:val="20"/>
          <w:szCs w:val="20"/>
        </w:rPr>
        <w:t>Emotional intelligence:</w:t>
      </w:r>
      <w:r w:rsidR="00D7071C">
        <w:rPr>
          <w:rFonts w:ascii="Times New Roman" w:hAnsi="Times New Roman" w:cs="Times New Roman" w:hint="eastAsia"/>
          <w:noProof/>
          <w:sz w:val="20"/>
          <w:szCs w:val="20"/>
          <w:lang w:eastAsia="zh-CN"/>
        </w:rPr>
        <w:t xml:space="preserve"> </w:t>
      </w:r>
      <w:r w:rsidRPr="002B20B5">
        <w:rPr>
          <w:rFonts w:ascii="Times New Roman" w:hAnsi="Times New Roman" w:cs="Times New Roman"/>
          <w:noProof/>
          <w:sz w:val="20"/>
          <w:szCs w:val="20"/>
        </w:rPr>
        <w:t>Training people to be</w:t>
      </w:r>
      <w:r w:rsidR="0075766A" w:rsidRPr="002B20B5">
        <w:rPr>
          <w:rFonts w:ascii="Times New Roman" w:hAnsi="Times New Roman" w:cs="Times New Roman"/>
          <w:noProof/>
          <w:sz w:val="20"/>
          <w:szCs w:val="20"/>
        </w:rPr>
        <w:t xml:space="preserve"> </w:t>
      </w:r>
      <w:r w:rsidRPr="002B20B5">
        <w:rPr>
          <w:rFonts w:ascii="Times New Roman" w:hAnsi="Times New Roman" w:cs="Times New Roman"/>
          <w:noProof/>
          <w:sz w:val="20"/>
          <w:szCs w:val="20"/>
        </w:rPr>
        <w:t>affective so that they can be effective. Industrial and  commercial training vol 32(2) pp61-65</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t>Goleman,D.  (1995)  Emotional intelligence . why it matters more than IQ. Newyork,</w:t>
      </w:r>
      <w:r w:rsidR="0075766A" w:rsidRPr="002B20B5">
        <w:rPr>
          <w:rFonts w:ascii="Times New Roman" w:hAnsi="Times New Roman" w:cs="Times New Roman"/>
          <w:noProof/>
          <w:sz w:val="20"/>
          <w:szCs w:val="20"/>
        </w:rPr>
        <w:t xml:space="preserve"> </w:t>
      </w:r>
      <w:r w:rsidRPr="002B20B5">
        <w:rPr>
          <w:rFonts w:ascii="Times New Roman" w:hAnsi="Times New Roman" w:cs="Times New Roman"/>
          <w:noProof/>
          <w:sz w:val="20"/>
          <w:szCs w:val="20"/>
        </w:rPr>
        <w:t>Bantam books.</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t>Ganguly,</w:t>
      </w:r>
      <w:r w:rsidR="00D7071C">
        <w:rPr>
          <w:rFonts w:ascii="Times New Roman" w:hAnsi="Times New Roman" w:cs="Times New Roman" w:hint="eastAsia"/>
          <w:noProof/>
          <w:sz w:val="20"/>
          <w:szCs w:val="20"/>
          <w:lang w:eastAsia="zh-CN"/>
        </w:rPr>
        <w:t xml:space="preserve"> </w:t>
      </w:r>
      <w:r w:rsidRPr="002B20B5">
        <w:rPr>
          <w:rFonts w:ascii="Times New Roman" w:hAnsi="Times New Roman" w:cs="Times New Roman"/>
          <w:noProof/>
          <w:sz w:val="20"/>
          <w:szCs w:val="20"/>
        </w:rPr>
        <w:t>Malabika (1989)  socio economic status and scholistic achievement. Indian  educational research.vol 24(1) pp84-94 ,5</w:t>
      </w:r>
      <w:r w:rsidRPr="002B20B5">
        <w:rPr>
          <w:rFonts w:ascii="Times New Roman" w:hAnsi="Times New Roman" w:cs="Times New Roman"/>
          <w:noProof/>
          <w:sz w:val="20"/>
          <w:szCs w:val="20"/>
          <w:vertAlign w:val="superscript"/>
        </w:rPr>
        <w:t>th</w:t>
      </w:r>
      <w:r w:rsidRPr="002B20B5">
        <w:rPr>
          <w:rFonts w:ascii="Times New Roman" w:hAnsi="Times New Roman" w:cs="Times New Roman"/>
          <w:noProof/>
          <w:sz w:val="20"/>
          <w:szCs w:val="20"/>
        </w:rPr>
        <w:t xml:space="preserve"> edition.</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t>Hossein Namdar et al (2008) Assessing emotional intelligence and its relationship with demographic factors of nursing students.  IJNMR Autumn, vol 13,n (4) pp 145-149</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t>Hoffan,R and jane,L (1997)  Relationships of emotional,</w:t>
      </w:r>
      <w:r w:rsidR="00D7071C">
        <w:rPr>
          <w:rFonts w:ascii="Times New Roman" w:hAnsi="Times New Roman" w:cs="Times New Roman" w:hint="eastAsia"/>
          <w:noProof/>
          <w:sz w:val="20"/>
          <w:szCs w:val="20"/>
          <w:lang w:eastAsia="zh-CN"/>
        </w:rPr>
        <w:t xml:space="preserve"> </w:t>
      </w:r>
      <w:r w:rsidRPr="002B20B5">
        <w:rPr>
          <w:rFonts w:ascii="Times New Roman" w:hAnsi="Times New Roman" w:cs="Times New Roman"/>
          <w:noProof/>
          <w:sz w:val="20"/>
          <w:szCs w:val="20"/>
        </w:rPr>
        <w:t>behavioural,</w:t>
      </w:r>
      <w:r w:rsidR="00D7071C">
        <w:rPr>
          <w:rFonts w:ascii="Times New Roman" w:hAnsi="Times New Roman" w:cs="Times New Roman" w:hint="eastAsia"/>
          <w:noProof/>
          <w:sz w:val="20"/>
          <w:szCs w:val="20"/>
          <w:lang w:eastAsia="zh-CN"/>
        </w:rPr>
        <w:t xml:space="preserve"> </w:t>
      </w:r>
      <w:r w:rsidRPr="002B20B5">
        <w:rPr>
          <w:rFonts w:ascii="Times New Roman" w:hAnsi="Times New Roman" w:cs="Times New Roman"/>
          <w:noProof/>
          <w:sz w:val="20"/>
          <w:szCs w:val="20"/>
        </w:rPr>
        <w:t>intelllectual,</w:t>
      </w:r>
      <w:r w:rsidR="00D7071C">
        <w:rPr>
          <w:rFonts w:ascii="Times New Roman" w:hAnsi="Times New Roman" w:cs="Times New Roman" w:hint="eastAsia"/>
          <w:noProof/>
          <w:sz w:val="20"/>
          <w:szCs w:val="20"/>
          <w:lang w:eastAsia="zh-CN"/>
        </w:rPr>
        <w:t xml:space="preserve"> </w:t>
      </w:r>
      <w:r w:rsidRPr="002B20B5">
        <w:rPr>
          <w:rFonts w:ascii="Times New Roman" w:hAnsi="Times New Roman" w:cs="Times New Roman"/>
          <w:noProof/>
          <w:sz w:val="20"/>
          <w:szCs w:val="20"/>
        </w:rPr>
        <w:t>life stress variables to language delay in pre-school age children. Dissertation Abastracts international section –A Hummunities and social science 57</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t>Johnson,</w:t>
      </w:r>
      <w:r w:rsidR="00CE1FBD" w:rsidRPr="002B20B5">
        <w:rPr>
          <w:rFonts w:ascii="Times New Roman" w:hAnsi="Times New Roman" w:cs="Times New Roman"/>
          <w:noProof/>
          <w:sz w:val="20"/>
          <w:szCs w:val="20"/>
        </w:rPr>
        <w:t xml:space="preserve"> </w:t>
      </w:r>
      <w:r w:rsidRPr="002B20B5">
        <w:rPr>
          <w:rFonts w:ascii="Times New Roman" w:hAnsi="Times New Roman" w:cs="Times New Roman"/>
          <w:noProof/>
          <w:sz w:val="20"/>
          <w:szCs w:val="20"/>
        </w:rPr>
        <w:t>P.</w:t>
      </w:r>
      <w:r w:rsidR="00CE1FBD" w:rsidRPr="002B20B5">
        <w:rPr>
          <w:rFonts w:ascii="Times New Roman" w:hAnsi="Times New Roman" w:cs="Times New Roman"/>
          <w:noProof/>
          <w:sz w:val="20"/>
          <w:szCs w:val="20"/>
        </w:rPr>
        <w:t xml:space="preserve"> </w:t>
      </w:r>
      <w:r w:rsidRPr="002B20B5">
        <w:rPr>
          <w:rFonts w:ascii="Times New Roman" w:hAnsi="Times New Roman" w:cs="Times New Roman"/>
          <w:noProof/>
          <w:sz w:val="20"/>
          <w:szCs w:val="20"/>
        </w:rPr>
        <w:t>R $ Indvik, J.(1999)  Organizational benefits of having emotionally intelligent Managers and employees. Journal of workplace learrning  11 (3)</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t>Kapoor,</w:t>
      </w:r>
      <w:r w:rsidR="00D7071C">
        <w:rPr>
          <w:rFonts w:ascii="Times New Roman" w:hAnsi="Times New Roman" w:cs="Times New Roman" w:hint="eastAsia"/>
          <w:noProof/>
          <w:sz w:val="20"/>
          <w:szCs w:val="20"/>
          <w:lang w:eastAsia="zh-CN"/>
        </w:rPr>
        <w:t xml:space="preserve"> </w:t>
      </w:r>
      <w:r w:rsidRPr="002B20B5">
        <w:rPr>
          <w:rFonts w:ascii="Times New Roman" w:hAnsi="Times New Roman" w:cs="Times New Roman"/>
          <w:noProof/>
          <w:sz w:val="20"/>
          <w:szCs w:val="20"/>
        </w:rPr>
        <w:t>Rita (1987)</w:t>
      </w:r>
      <w:r w:rsidR="0075766A" w:rsidRPr="002B20B5">
        <w:rPr>
          <w:rFonts w:ascii="Times New Roman" w:hAnsi="Times New Roman" w:cs="Times New Roman"/>
          <w:noProof/>
          <w:sz w:val="20"/>
          <w:szCs w:val="20"/>
        </w:rPr>
        <w:t xml:space="preserve"> </w:t>
      </w:r>
      <w:r w:rsidRPr="002B20B5">
        <w:rPr>
          <w:rFonts w:ascii="Times New Roman" w:hAnsi="Times New Roman" w:cs="Times New Roman"/>
          <w:noProof/>
          <w:sz w:val="20"/>
          <w:szCs w:val="20"/>
        </w:rPr>
        <w:t>study of factors responsible for high and low achievement at junior High school level. 4</w:t>
      </w:r>
      <w:r w:rsidRPr="002B20B5">
        <w:rPr>
          <w:rFonts w:ascii="Times New Roman" w:hAnsi="Times New Roman" w:cs="Times New Roman"/>
          <w:noProof/>
          <w:sz w:val="20"/>
          <w:szCs w:val="20"/>
          <w:vertAlign w:val="superscript"/>
        </w:rPr>
        <w:t>th</w:t>
      </w:r>
      <w:r w:rsidRPr="002B20B5">
        <w:rPr>
          <w:rFonts w:ascii="Times New Roman" w:hAnsi="Times New Roman" w:cs="Times New Roman"/>
          <w:noProof/>
          <w:sz w:val="20"/>
          <w:szCs w:val="20"/>
        </w:rPr>
        <w:t xml:space="preserve"> survey of  eductional research vol 1pp 829- 830</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t>Kaur,R and Jaswal, S (2005)  Relationship between strategic emotional intelligence and family climate of punjabi adolescents. Anthropologist,</w:t>
      </w:r>
      <w:r w:rsidR="00D7071C">
        <w:rPr>
          <w:rFonts w:ascii="Times New Roman" w:hAnsi="Times New Roman" w:cs="Times New Roman" w:hint="eastAsia"/>
          <w:noProof/>
          <w:sz w:val="20"/>
          <w:szCs w:val="20"/>
          <w:lang w:eastAsia="zh-CN"/>
        </w:rPr>
        <w:t xml:space="preserve"> </w:t>
      </w:r>
      <w:r w:rsidRPr="002B20B5">
        <w:rPr>
          <w:rFonts w:ascii="Times New Roman" w:hAnsi="Times New Roman" w:cs="Times New Roman"/>
          <w:noProof/>
          <w:sz w:val="20"/>
          <w:szCs w:val="20"/>
        </w:rPr>
        <w:t>7(4)  pp293-298</w:t>
      </w:r>
    </w:p>
    <w:p w:rsidR="00541E15" w:rsidRPr="002B20B5" w:rsidRDefault="00541E15" w:rsidP="00D7071C">
      <w:pPr>
        <w:pStyle w:val="ListParagraph"/>
        <w:numPr>
          <w:ilvl w:val="0"/>
          <w:numId w:val="8"/>
        </w:numPr>
        <w:tabs>
          <w:tab w:val="left" w:pos="360"/>
        </w:tabs>
        <w:adjustRightInd w:val="0"/>
        <w:snapToGrid w:val="0"/>
        <w:spacing w:after="0" w:line="240" w:lineRule="auto"/>
        <w:ind w:left="360"/>
        <w:contextualSpacing w:val="0"/>
        <w:jc w:val="both"/>
        <w:rPr>
          <w:rFonts w:ascii="Times New Roman" w:hAnsi="Times New Roman" w:cs="Times New Roman"/>
          <w:noProof/>
          <w:sz w:val="20"/>
          <w:szCs w:val="20"/>
        </w:rPr>
      </w:pPr>
      <w:r w:rsidRPr="002B20B5">
        <w:rPr>
          <w:rFonts w:ascii="Times New Roman" w:hAnsi="Times New Roman" w:cs="Times New Roman"/>
          <w:noProof/>
          <w:sz w:val="20"/>
          <w:szCs w:val="20"/>
        </w:rPr>
        <w:t>Khan,</w:t>
      </w:r>
      <w:r w:rsidR="0075766A" w:rsidRPr="002B20B5">
        <w:rPr>
          <w:rFonts w:ascii="Times New Roman" w:hAnsi="Times New Roman" w:cs="Times New Roman"/>
          <w:noProof/>
          <w:sz w:val="20"/>
          <w:szCs w:val="20"/>
        </w:rPr>
        <w:t xml:space="preserve"> M</w:t>
      </w:r>
      <w:r w:rsidRPr="002B20B5">
        <w:rPr>
          <w:rFonts w:ascii="Times New Roman" w:hAnsi="Times New Roman" w:cs="Times New Roman"/>
          <w:noProof/>
          <w:sz w:val="20"/>
          <w:szCs w:val="20"/>
        </w:rPr>
        <w:t>ahmood, Pareek,U and trivedi, G.(1995) Kashmiri adaptation of socio economic  Status scale (rural)</w:t>
      </w:r>
      <w:r w:rsidR="00D7071C">
        <w:rPr>
          <w:rFonts w:ascii="Times New Roman" w:hAnsi="Times New Roman" w:cs="Times New Roman" w:hint="eastAsia"/>
          <w:noProof/>
          <w:sz w:val="20"/>
          <w:szCs w:val="20"/>
          <w:lang w:eastAsia="zh-CN"/>
        </w:rPr>
        <w:t>.</w:t>
      </w:r>
    </w:p>
    <w:p w:rsidR="00541E15" w:rsidRPr="002B20B5" w:rsidRDefault="00541E15" w:rsidP="002B20B5">
      <w:pPr>
        <w:adjustRightInd w:val="0"/>
        <w:snapToGrid w:val="0"/>
        <w:spacing w:after="0" w:line="240" w:lineRule="auto"/>
        <w:jc w:val="both"/>
        <w:rPr>
          <w:rFonts w:ascii="Times New Roman" w:hAnsi="Times New Roman" w:cs="Times New Roman"/>
          <w:noProof/>
          <w:sz w:val="20"/>
          <w:szCs w:val="20"/>
        </w:rPr>
      </w:pPr>
    </w:p>
    <w:p w:rsidR="00D27E2F" w:rsidRDefault="00D27E2F" w:rsidP="002B20B5">
      <w:pPr>
        <w:pStyle w:val="ListParagraph"/>
        <w:adjustRightInd w:val="0"/>
        <w:snapToGrid w:val="0"/>
        <w:spacing w:after="0" w:line="240" w:lineRule="auto"/>
        <w:ind w:left="0"/>
        <w:contextualSpacing w:val="0"/>
        <w:jc w:val="both"/>
        <w:rPr>
          <w:rFonts w:ascii="Times New Roman" w:hAnsi="Times New Roman" w:cs="Times New Roman"/>
          <w:sz w:val="20"/>
          <w:szCs w:val="20"/>
          <w:lang w:eastAsia="zh-CN"/>
        </w:rPr>
        <w:sectPr w:rsidR="00D27E2F" w:rsidSect="00D27E2F">
          <w:type w:val="continuous"/>
          <w:pgSz w:w="12240" w:h="15840"/>
          <w:pgMar w:top="1440" w:right="1440" w:bottom="1440" w:left="1440" w:header="720" w:footer="720" w:gutter="0"/>
          <w:cols w:num="2" w:space="576"/>
          <w:docGrid w:linePitch="360"/>
        </w:sectPr>
      </w:pPr>
    </w:p>
    <w:p w:rsidR="00D27E2F" w:rsidRDefault="00D27E2F" w:rsidP="002B20B5">
      <w:pPr>
        <w:pStyle w:val="ListParagraph"/>
        <w:adjustRightInd w:val="0"/>
        <w:snapToGrid w:val="0"/>
        <w:spacing w:after="0" w:line="240" w:lineRule="auto"/>
        <w:ind w:left="0"/>
        <w:contextualSpacing w:val="0"/>
        <w:jc w:val="both"/>
        <w:rPr>
          <w:rFonts w:ascii="Times New Roman" w:hAnsi="Times New Roman" w:cs="Times New Roman"/>
          <w:sz w:val="20"/>
          <w:szCs w:val="20"/>
          <w:lang w:eastAsia="zh-CN"/>
        </w:rPr>
      </w:pPr>
    </w:p>
    <w:p w:rsidR="00541E15" w:rsidRPr="00D27E2F" w:rsidRDefault="00D27E2F" w:rsidP="002B20B5">
      <w:pPr>
        <w:pStyle w:val="ListParagraph"/>
        <w:adjustRightInd w:val="0"/>
        <w:snapToGrid w:val="0"/>
        <w:spacing w:after="0" w:line="240" w:lineRule="auto"/>
        <w:ind w:left="0"/>
        <w:contextualSpacing w:val="0"/>
        <w:jc w:val="both"/>
        <w:rPr>
          <w:rFonts w:ascii="Times New Roman" w:hAnsi="Times New Roman" w:cs="Times New Roman"/>
          <w:sz w:val="20"/>
          <w:szCs w:val="20"/>
          <w:lang w:eastAsia="zh-CN"/>
        </w:rPr>
      </w:pPr>
      <w:r w:rsidRPr="00D27E2F">
        <w:rPr>
          <w:rFonts w:ascii="Times New Roman" w:hAnsi="Times New Roman" w:cs="Times New Roman" w:hint="eastAsia"/>
          <w:sz w:val="20"/>
          <w:szCs w:val="20"/>
          <w:lang w:eastAsia="zh-CN"/>
        </w:rPr>
        <w:t>1/15/2013</w:t>
      </w:r>
    </w:p>
    <w:sectPr w:rsidR="00541E15" w:rsidRPr="00D27E2F" w:rsidSect="00D27E2F">
      <w:type w:val="continuous"/>
      <w:pgSz w:w="12240" w:h="15840"/>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0B5" w:rsidRDefault="002B20B5" w:rsidP="002B20B5">
      <w:pPr>
        <w:spacing w:after="0" w:line="240" w:lineRule="auto"/>
      </w:pPr>
      <w:r>
        <w:separator/>
      </w:r>
    </w:p>
  </w:endnote>
  <w:endnote w:type="continuationSeparator" w:id="0">
    <w:p w:rsidR="002B20B5" w:rsidRDefault="002B20B5" w:rsidP="002B2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5516"/>
      <w:docPartObj>
        <w:docPartGallery w:val="Page Numbers (Bottom of Page)"/>
        <w:docPartUnique/>
      </w:docPartObj>
    </w:sdtPr>
    <w:sdtContent>
      <w:p w:rsidR="00D7071C" w:rsidRDefault="007E394C">
        <w:pPr>
          <w:pStyle w:val="Footer"/>
          <w:jc w:val="center"/>
        </w:pPr>
        <w:fldSimple w:instr=" PAGE   \* MERGEFORMAT ">
          <w:r w:rsidR="006B13F2">
            <w:rPr>
              <w:noProof/>
            </w:rPr>
            <w:t>114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0B5" w:rsidRDefault="002B20B5" w:rsidP="002B20B5">
      <w:pPr>
        <w:spacing w:after="0" w:line="240" w:lineRule="auto"/>
      </w:pPr>
      <w:r>
        <w:separator/>
      </w:r>
    </w:p>
  </w:footnote>
  <w:footnote w:type="continuationSeparator" w:id="0">
    <w:p w:rsidR="002B20B5" w:rsidRDefault="002B20B5" w:rsidP="002B2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B5" w:rsidRPr="002B20B5" w:rsidRDefault="002B20B5" w:rsidP="002B20B5">
    <w:pPr>
      <w:pBdr>
        <w:bottom w:val="thinThickMediumGap" w:sz="12" w:space="1" w:color="auto"/>
      </w:pBdr>
      <w:tabs>
        <w:tab w:val="left" w:pos="9360"/>
      </w:tabs>
      <w:jc w:val="center"/>
      <w:rPr>
        <w:rFonts w:ascii="Times New Roman" w:hAnsi="Times New Roman" w:cs="Times New Roman"/>
        <w:sz w:val="20"/>
        <w:szCs w:val="20"/>
      </w:rPr>
    </w:pPr>
    <w:bookmarkStart w:id="6" w:name="OLE_LINK3"/>
    <w:bookmarkStart w:id="7" w:name="OLE_LINK4"/>
    <w:bookmarkStart w:id="8" w:name="OLE_LINK5"/>
    <w:bookmarkStart w:id="9" w:name="OLE_LINK6"/>
    <w:bookmarkStart w:id="10" w:name="_Hlk348452333"/>
    <w:bookmarkStart w:id="11" w:name="OLE_LINK7"/>
    <w:bookmarkStart w:id="12" w:name="OLE_LINK8"/>
    <w:bookmarkStart w:id="13" w:name="_Hlk348452343"/>
    <w:bookmarkStart w:id="14" w:name="OLE_LINK9"/>
    <w:bookmarkStart w:id="15" w:name="OLE_LINK10"/>
    <w:bookmarkStart w:id="16" w:name="_Hlk348452351"/>
    <w:r w:rsidRPr="002B20B5">
      <w:rPr>
        <w:rFonts w:ascii="Times New Roman" w:hAnsi="Times New Roman" w:cs="Times New Roman"/>
        <w:sz w:val="20"/>
        <w:szCs w:val="20"/>
      </w:rPr>
      <w:t>Nature and Science 2013</w:t>
    </w:r>
    <w:proofErr w:type="gramStart"/>
    <w:r w:rsidRPr="002B20B5">
      <w:rPr>
        <w:rFonts w:ascii="Times New Roman" w:hAnsi="Times New Roman" w:cs="Times New Roman"/>
        <w:sz w:val="20"/>
        <w:szCs w:val="20"/>
      </w:rPr>
      <w:t>;11</w:t>
    </w:r>
    <w:proofErr w:type="gramEnd"/>
    <w:r w:rsidRPr="002B20B5">
      <w:rPr>
        <w:rFonts w:ascii="Times New Roman" w:hAnsi="Times New Roman" w:cs="Times New Roman"/>
        <w:sz w:val="20"/>
        <w:szCs w:val="20"/>
      </w:rPr>
      <w:t xml:space="preserve">(3) </w:t>
    </w:r>
    <w:r w:rsidRPr="002B20B5">
      <w:rPr>
        <w:rFonts w:ascii="Times New Roman" w:hAnsi="Times New Roman" w:cs="Times New Roman"/>
        <w:color w:val="000000"/>
        <w:sz w:val="20"/>
        <w:szCs w:val="20"/>
      </w:rPr>
      <w:t xml:space="preserve">               </w:t>
    </w:r>
    <w:r w:rsidRPr="002B20B5">
      <w:rPr>
        <w:rFonts w:ascii="Times New Roman" w:hAnsi="Times New Roman" w:cs="Times New Roman" w:hint="eastAsia"/>
        <w:color w:val="000000"/>
        <w:sz w:val="20"/>
        <w:szCs w:val="20"/>
        <w:lang w:eastAsia="zh-CN"/>
      </w:rPr>
      <w:t xml:space="preserve">     </w:t>
    </w:r>
    <w:r w:rsidRPr="002B20B5">
      <w:rPr>
        <w:rFonts w:ascii="Times New Roman" w:hAnsi="Times New Roman" w:cs="Times New Roman"/>
        <w:color w:val="000000"/>
        <w:sz w:val="20"/>
        <w:szCs w:val="20"/>
      </w:rPr>
      <w:t xml:space="preserve">           </w:t>
    </w:r>
    <w:hyperlink r:id="rId1" w:history="1">
      <w:r w:rsidRPr="002B20B5">
        <w:rPr>
          <w:rStyle w:val="Hyperlink"/>
          <w:rFonts w:ascii="Times New Roman" w:hAnsi="Times New Roman" w:cs="Times New Roman"/>
          <w:sz w:val="20"/>
          <w:szCs w:val="20"/>
        </w:rPr>
        <w:t>http://www.sciencepub.net/nature</w:t>
      </w:r>
    </w:hyperlink>
    <w:bookmarkEnd w:id="6"/>
    <w:bookmarkEnd w:id="7"/>
    <w:r w:rsidRPr="002B20B5">
      <w:rPr>
        <w:rFonts w:ascii="Times New Roman" w:hAnsi="Times New Roman" w:cs="Times New Roman"/>
        <w:sz w:val="20"/>
        <w:szCs w:val="20"/>
      </w:rPr>
      <w:t xml:space="preserve"> </w:t>
    </w:r>
    <w:bookmarkEnd w:id="8"/>
    <w:bookmarkEnd w:id="9"/>
    <w:bookmarkEnd w:id="10"/>
    <w:bookmarkEnd w:id="11"/>
    <w:bookmarkEnd w:id="12"/>
    <w:bookmarkEnd w:id="13"/>
    <w:bookmarkEnd w:id="14"/>
    <w:bookmarkEnd w:id="15"/>
    <w:bookmarkEnd w:id="1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4FE"/>
    <w:multiLevelType w:val="hybridMultilevel"/>
    <w:tmpl w:val="D506E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E70A5"/>
    <w:multiLevelType w:val="hybridMultilevel"/>
    <w:tmpl w:val="6EA65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A60C71"/>
    <w:multiLevelType w:val="hybridMultilevel"/>
    <w:tmpl w:val="D5F00A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807B0"/>
    <w:multiLevelType w:val="hybridMultilevel"/>
    <w:tmpl w:val="9A985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E7B1B"/>
    <w:multiLevelType w:val="hybridMultilevel"/>
    <w:tmpl w:val="ED348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1C1108"/>
    <w:multiLevelType w:val="hybridMultilevel"/>
    <w:tmpl w:val="FDF68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04DB6"/>
    <w:multiLevelType w:val="hybridMultilevel"/>
    <w:tmpl w:val="40103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AD5B86"/>
    <w:multiLevelType w:val="hybridMultilevel"/>
    <w:tmpl w:val="F884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46412"/>
    <w:rsid w:val="00024BCC"/>
    <w:rsid w:val="00032576"/>
    <w:rsid w:val="0003300D"/>
    <w:rsid w:val="0003572A"/>
    <w:rsid w:val="00082A46"/>
    <w:rsid w:val="00094CBF"/>
    <w:rsid w:val="000C6E32"/>
    <w:rsid w:val="000D1748"/>
    <w:rsid w:val="000E5847"/>
    <w:rsid w:val="00100D0A"/>
    <w:rsid w:val="001E04B8"/>
    <w:rsid w:val="001F5730"/>
    <w:rsid w:val="00237DFE"/>
    <w:rsid w:val="002536A3"/>
    <w:rsid w:val="00256C98"/>
    <w:rsid w:val="0026167F"/>
    <w:rsid w:val="002677D1"/>
    <w:rsid w:val="0028150E"/>
    <w:rsid w:val="002B20B5"/>
    <w:rsid w:val="002C3035"/>
    <w:rsid w:val="002E44FB"/>
    <w:rsid w:val="00307D6D"/>
    <w:rsid w:val="00334AD9"/>
    <w:rsid w:val="00347FBB"/>
    <w:rsid w:val="00376070"/>
    <w:rsid w:val="00397743"/>
    <w:rsid w:val="003D09A5"/>
    <w:rsid w:val="003F77B0"/>
    <w:rsid w:val="00427ECA"/>
    <w:rsid w:val="00457D6C"/>
    <w:rsid w:val="00484D35"/>
    <w:rsid w:val="004F683E"/>
    <w:rsid w:val="005007C4"/>
    <w:rsid w:val="0051472C"/>
    <w:rsid w:val="00541E15"/>
    <w:rsid w:val="00542CB7"/>
    <w:rsid w:val="00546412"/>
    <w:rsid w:val="00554FA4"/>
    <w:rsid w:val="00582741"/>
    <w:rsid w:val="00593F88"/>
    <w:rsid w:val="005A62C2"/>
    <w:rsid w:val="005A7648"/>
    <w:rsid w:val="005A7E9C"/>
    <w:rsid w:val="006324DF"/>
    <w:rsid w:val="00694180"/>
    <w:rsid w:val="006B13F2"/>
    <w:rsid w:val="0075766A"/>
    <w:rsid w:val="007859B5"/>
    <w:rsid w:val="007C3AE1"/>
    <w:rsid w:val="007E394C"/>
    <w:rsid w:val="00821BCF"/>
    <w:rsid w:val="008412D8"/>
    <w:rsid w:val="008631B2"/>
    <w:rsid w:val="00864AF4"/>
    <w:rsid w:val="00880361"/>
    <w:rsid w:val="00893D4E"/>
    <w:rsid w:val="008A4FA6"/>
    <w:rsid w:val="008B55CE"/>
    <w:rsid w:val="00916109"/>
    <w:rsid w:val="00925C1D"/>
    <w:rsid w:val="009343C7"/>
    <w:rsid w:val="00967763"/>
    <w:rsid w:val="0097370D"/>
    <w:rsid w:val="009977EB"/>
    <w:rsid w:val="009D2BEE"/>
    <w:rsid w:val="00A316C1"/>
    <w:rsid w:val="00A515B0"/>
    <w:rsid w:val="00A93600"/>
    <w:rsid w:val="00AA7E11"/>
    <w:rsid w:val="00AC58C2"/>
    <w:rsid w:val="00AC75BD"/>
    <w:rsid w:val="00B10492"/>
    <w:rsid w:val="00B34B7C"/>
    <w:rsid w:val="00B45FCF"/>
    <w:rsid w:val="00B81C1D"/>
    <w:rsid w:val="00B9184B"/>
    <w:rsid w:val="00C36A07"/>
    <w:rsid w:val="00C53EE1"/>
    <w:rsid w:val="00C94711"/>
    <w:rsid w:val="00CB7A0C"/>
    <w:rsid w:val="00CC5929"/>
    <w:rsid w:val="00CD5D97"/>
    <w:rsid w:val="00CE1FBD"/>
    <w:rsid w:val="00D24D0B"/>
    <w:rsid w:val="00D27E2F"/>
    <w:rsid w:val="00D7071C"/>
    <w:rsid w:val="00D8159A"/>
    <w:rsid w:val="00D92D4F"/>
    <w:rsid w:val="00D94A0E"/>
    <w:rsid w:val="00DB4E7A"/>
    <w:rsid w:val="00DD1FE0"/>
    <w:rsid w:val="00DD562B"/>
    <w:rsid w:val="00E13A2C"/>
    <w:rsid w:val="00E66D91"/>
    <w:rsid w:val="00F26242"/>
    <w:rsid w:val="00F444EB"/>
    <w:rsid w:val="00F5715C"/>
    <w:rsid w:val="00F84DCC"/>
    <w:rsid w:val="00F97AA8"/>
    <w:rsid w:val="00FB63DB"/>
    <w:rsid w:val="00FD374F"/>
    <w:rsid w:val="00FE0B8F"/>
    <w:rsid w:val="00FE4E9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D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3DB"/>
    <w:pPr>
      <w:ind w:left="720"/>
      <w:contextualSpacing/>
    </w:pPr>
  </w:style>
  <w:style w:type="table" w:styleId="TableGrid">
    <w:name w:val="Table Grid"/>
    <w:basedOn w:val="TableNormal"/>
    <w:uiPriority w:val="59"/>
    <w:rsid w:val="00785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4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BCC"/>
    <w:rPr>
      <w:rFonts w:ascii="Tahoma" w:hAnsi="Tahoma" w:cs="Tahoma"/>
      <w:sz w:val="16"/>
      <w:szCs w:val="16"/>
    </w:rPr>
  </w:style>
  <w:style w:type="character" w:styleId="Hyperlink">
    <w:name w:val="Hyperlink"/>
    <w:basedOn w:val="DefaultParagraphFont"/>
    <w:uiPriority w:val="99"/>
    <w:unhideWhenUsed/>
    <w:rsid w:val="00CE1FBD"/>
    <w:rPr>
      <w:color w:val="0000FF" w:themeColor="hyperlink"/>
      <w:u w:val="single"/>
    </w:rPr>
  </w:style>
  <w:style w:type="paragraph" w:styleId="Header">
    <w:name w:val="header"/>
    <w:basedOn w:val="Normal"/>
    <w:link w:val="HeaderChar"/>
    <w:uiPriority w:val="99"/>
    <w:unhideWhenUsed/>
    <w:rsid w:val="002B20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20B5"/>
  </w:style>
  <w:style w:type="paragraph" w:styleId="Footer">
    <w:name w:val="footer"/>
    <w:basedOn w:val="Normal"/>
    <w:link w:val="FooterChar"/>
    <w:uiPriority w:val="99"/>
    <w:unhideWhenUsed/>
    <w:rsid w:val="002B20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20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wkat80ahma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742E8-A038-4D0D-B05A-299BC259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4269</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dijital</dc:creator>
  <cp:lastModifiedBy>Administrator</cp:lastModifiedBy>
  <cp:revision>15</cp:revision>
  <dcterms:created xsi:type="dcterms:W3CDTF">2013-02-02T10:07:00Z</dcterms:created>
  <dcterms:modified xsi:type="dcterms:W3CDTF">2013-02-14T10:12:00Z</dcterms:modified>
</cp:coreProperties>
</file>