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"/>
            <w:r w:rsidRPr="00785F7B">
              <w:rPr>
                <w:b/>
                <w:bCs/>
                <w:sz w:val="20"/>
                <w:szCs w:val="20"/>
                <w:lang w:val="en-SG"/>
              </w:rPr>
              <w:t>Design, fabrication and testing of hydraulic crane</w:t>
            </w:r>
            <w:bookmarkEnd w:id="0"/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  <w:lang w:val="en-SG"/>
              </w:rPr>
              <w:t> </w:t>
            </w:r>
            <w:bookmarkStart w:id="1" w:name="OLE_LINK3"/>
            <w:r w:rsidRPr="00785F7B">
              <w:rPr>
                <w:sz w:val="20"/>
                <w:szCs w:val="20"/>
                <w:lang w:val="en-SG"/>
              </w:rPr>
              <w:t>Muhammadu Masin MUHAMMADU</w:t>
            </w:r>
            <w:bookmarkEnd w:id="1"/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  <w:lang w:val="en-SG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  <w:lang w:val="en-SG"/>
              </w:rPr>
              <w:t>1-6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Enaminones in heterocyclic syntheses: part 5: isoniazid-enaminone a new organic synthon and tuberculostatic candidate.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Faida H. Ali Bamanie, A. S. Shehata, M. A. Moustafa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M. M. Mashaly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7-10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Study the effect of coffee and cardamom on the viability of some probiotic strains and their cytotoxicity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  <w:lang w:val="pt-PT"/>
              </w:rPr>
              <w:t>Amnah A. H. Rayes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11-15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Immunohistochemical analyses of Survivin expression in patients with Oral Lichen Planus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Manar M. El-Sholkamy;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Nagwa Osman; Heba Ahmad Farag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Noha Ayman Ghallab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color w:val="000000"/>
                <w:sz w:val="20"/>
                <w:szCs w:val="20"/>
              </w:rPr>
              <w:t>16-22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85F7B">
              <w:rPr>
                <w:color w:val="000000"/>
                <w:sz w:val="20"/>
                <w:szCs w:val="20"/>
              </w:rPr>
              <w:t> </w:t>
            </w:r>
            <w:bookmarkStart w:id="2" w:name="OLE_LINK9"/>
            <w:r w:rsidRPr="00785F7B">
              <w:rPr>
                <w:b/>
                <w:sz w:val="20"/>
                <w:szCs w:val="20"/>
              </w:rPr>
              <w:t>Evolution of Low Temperature Stress Tolerant Mulberry</w:t>
            </w:r>
            <w:bookmarkEnd w:id="2"/>
            <w:r w:rsidRPr="00785F7B">
              <w:rPr>
                <w:rStyle w:val="apple-converted-space"/>
                <w:b/>
                <w:sz w:val="20"/>
                <w:szCs w:val="20"/>
              </w:rPr>
              <w:t> </w:t>
            </w:r>
            <w:r w:rsidRPr="00785F7B">
              <w:rPr>
                <w:b/>
                <w:sz w:val="20"/>
                <w:szCs w:val="20"/>
              </w:rPr>
              <w:t>genotype for Eastern and North-Eastern plains of India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M.K. GHOSH, S.K. DUTTA, SHIV NATH, P.K. GHOSH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B.B.BINDROO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23-32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Less Known Ethnomedicinal Uses of Some Orchids by the Tribal inhabitants of Amarkantak Plateau, Madhya Pradesh, India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Arjun Prasad Tiwari, Bhavana Joshi &amp; A.A Ansari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33-37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Litter fall and soil nutrient returns in community managed forest in Lamgara block of Uttarakhand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Vardan Singh Rawat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38-42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rStyle w:val="afc"/>
                <w:b/>
                <w:bCs/>
                <w:color w:val="000000"/>
                <w:sz w:val="20"/>
                <w:szCs w:val="20"/>
              </w:rPr>
              <w:t>Evaluation of the Role of Cartilage Oligomeric Matrix Protein and Ykl-40 as Biomarkers in Knee Osteoarthritic Patients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rStyle w:val="afc"/>
                <w:color w:val="000000"/>
                <w:sz w:val="20"/>
                <w:szCs w:val="20"/>
              </w:rPr>
              <w:t> Naglaa Ibrahim Azab, Taher Abdel Aziz</w:t>
            </w:r>
            <w:r w:rsidRPr="00785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85F7B">
              <w:rPr>
                <w:rStyle w:val="afc"/>
                <w:color w:val="000000"/>
                <w:sz w:val="20"/>
                <w:szCs w:val="20"/>
              </w:rPr>
              <w:t>and Ibrahim Mohey Eldeen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rStyle w:val="af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43-50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Approaches to Conservation and Sustainable Use of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Biodiversity- A Review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Aramde Fetene, Kumlachew Yeshitela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and Hayal Desta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51-62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7"/>
            <w:r w:rsidRPr="00785F7B">
              <w:rPr>
                <w:b/>
                <w:bCs/>
                <w:sz w:val="20"/>
                <w:szCs w:val="20"/>
              </w:rPr>
              <w:t>Modeling African Trypanosomiasis Control Program Using Schematic Drawings</w:t>
            </w:r>
            <w:bookmarkEnd w:id="3"/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Yatta S.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caps/>
                <w:sz w:val="20"/>
                <w:szCs w:val="20"/>
              </w:rPr>
              <w:t>LUKAW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63-66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Evaluation of Profenofos Intoxication In White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Rats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Nashwah Ismail Zaki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67-77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Carbon Sequestration Potential of Indian Forestry Land Use Systems - A Review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Akhlaq A Wani, P K Joshi</w:t>
            </w:r>
            <w:r w:rsidRPr="00785F7B">
              <w:rPr>
                <w:rStyle w:val="af"/>
                <w:sz w:val="20"/>
                <w:szCs w:val="20"/>
              </w:rPr>
              <w:t>3</w:t>
            </w:r>
            <w:r w:rsidRPr="00785F7B">
              <w:rPr>
                <w:sz w:val="20"/>
                <w:szCs w:val="20"/>
              </w:rPr>
              <w:t>, Ombir Singh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Rajiv Pandey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78-85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Improving the nutritive value of ensiled green rice straw 2-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gas production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Elmenofy, E.K.; M.I. Bassiouni; E.B. Belal; H.M.A. Gaafar; E.M. Abdel-Raouf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S.A. Mahmoud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86-91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Distribution and Diversity of Bacteria in a Small Tropical Freshwater Body (Aiba Reservoir) in Iwo, Osun State, Nigeria.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Atobatele, O.E.and Owoseni, A.A.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92-97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Rate expression for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rStyle w:val="a5"/>
                <w:b w:val="0"/>
                <w:bCs w:val="0"/>
                <w:i/>
                <w:iCs/>
                <w:sz w:val="20"/>
                <w:szCs w:val="20"/>
              </w:rPr>
              <w:t>unimolecular</w:t>
            </w:r>
            <w:r w:rsidRPr="00785F7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gas-phase reaction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color w:val="000000"/>
                <w:sz w:val="20"/>
                <w:szCs w:val="20"/>
                <w:shd w:val="clear" w:color="auto" w:fill="FFFFFF"/>
              </w:rPr>
              <w:t>Manjunath. R</w:t>
            </w:r>
          </w:p>
          <w:p w:rsidR="00785F7B" w:rsidRPr="00785F7B" w:rsidRDefault="00785F7B" w:rsidP="00785F7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F253D3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98-99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Diatom composition in relation to water quality characteristics in Porto-Novo creek, Lagos.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  <w:lang w:val="en-GB"/>
              </w:rPr>
              <w:t>I. C. Onyema</w:t>
            </w:r>
          </w:p>
          <w:p w:rsidR="00785F7B" w:rsidRPr="00785F7B" w:rsidRDefault="00785F7B" w:rsidP="00785F7B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100-107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Withdrawn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108-120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Withdrawn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121-127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color w:val="000000"/>
                <w:sz w:val="20"/>
                <w:szCs w:val="20"/>
              </w:rPr>
              <w:t>Assessment of Psychological Feelings and Quality Of Life in Renal Failure and Dialysis Patients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Zubida alsherif and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Alshara Mohammad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128-132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Endotracheal Tube Biofilm and its Relationship to Ventilator Associated Pneumonia in a Neonatal ICU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Iman Shehata, Marwa Shabban</w:t>
            </w:r>
            <w:r w:rsidRPr="00785F7B">
              <w:rPr>
                <w:rStyle w:val="apple-converted-space"/>
                <w:sz w:val="20"/>
                <w:szCs w:val="20"/>
              </w:rPr>
              <w:t>  </w:t>
            </w:r>
            <w:r w:rsidRPr="00785F7B">
              <w:rPr>
                <w:sz w:val="20"/>
                <w:szCs w:val="20"/>
              </w:rPr>
              <w:t>Rania Ibrahim</w:t>
            </w:r>
            <w:r w:rsidRPr="00785F7B">
              <w:rPr>
                <w:rStyle w:val="apple-converted-space"/>
                <w:sz w:val="20"/>
                <w:szCs w:val="20"/>
              </w:rPr>
              <w:t>  </w:t>
            </w:r>
            <w:r w:rsidRPr="00785F7B">
              <w:rPr>
                <w:sz w:val="20"/>
                <w:szCs w:val="20"/>
              </w:rPr>
              <w:t>and Youssef Shoukry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133-140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Impacts of Sowing Date, Cultivar, Irrigation Regimes and Location on Bread Wheat Production in Egypt under Climate Change Conditions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  <w:lang w:val="en-GB"/>
              </w:rPr>
              <w:t>Hassanein M. K.; M. Elsayed and A.A. Khalil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141-150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  <w:lang w:val="en-GB"/>
              </w:rPr>
              <w:t>Effects of</w:t>
            </w:r>
            <w:r w:rsidRPr="00785F7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  <w:lang w:val="en-GB"/>
              </w:rPr>
              <w:t>Jatropha curcas</w:t>
            </w:r>
            <w:r w:rsidRPr="00785F7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785F7B">
              <w:rPr>
                <w:b/>
                <w:bCs/>
                <w:sz w:val="20"/>
                <w:szCs w:val="20"/>
                <w:lang w:val="en-GB"/>
              </w:rPr>
              <w:t>leaves on common Dermatophytes and causative agent of Pityriasis versicolor in Rivers State, Nigeria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785F7B">
              <w:rPr>
                <w:sz w:val="20"/>
                <w:szCs w:val="20"/>
                <w:lang w:val="en-GB"/>
              </w:rPr>
              <w:t>Mbakwem – Aniebo C, Okoyomo EP, Ogugbue CJ, Okonko IO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  <w:lang w:val="en-GB"/>
              </w:rPr>
              <w:t>151-157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rStyle w:val="ae"/>
                <w:sz w:val="20"/>
                <w:szCs w:val="20"/>
              </w:rPr>
              <w:t>Effects of Hypoestes forskalei Schult Roem leaf extract on the behavior of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rStyle w:val="ae"/>
                <w:i/>
                <w:iCs/>
                <w:sz w:val="20"/>
                <w:szCs w:val="20"/>
              </w:rPr>
              <w:t>Clarias gariepinus.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rStyle w:val="ae"/>
                <w:i/>
                <w:i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Ubaha G.A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, Idowu B. A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. and Omoniyi I.T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158-162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OLE_LINK14"/>
            <w:r w:rsidRPr="00785F7B">
              <w:rPr>
                <w:b/>
                <w:bCs/>
                <w:sz w:val="20"/>
                <w:szCs w:val="20"/>
              </w:rPr>
              <w:t>Predictors of Atrial Fibrillation after Coronary Bypass Surgery</w:t>
            </w:r>
            <w:bookmarkEnd w:id="4"/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Mohamed S. Elbaz, Yasser E. Mohammed, Ahmed H. Mowafy, Abdelmohsen M. Abo Alia and Ahmed F. Abd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Elhamed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163-171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Leaching and Mechanical Properties of Cement- Polyacrylamide Composite Developed as Matrices f</w:t>
            </w:r>
            <w:r w:rsidRPr="00785F7B">
              <w:rPr>
                <w:b/>
                <w:sz w:val="20"/>
                <w:szCs w:val="20"/>
              </w:rPr>
              <w:t>or Immobilization o</w:t>
            </w:r>
            <w:r w:rsidRPr="00785F7B">
              <w:rPr>
                <w:b/>
                <w:bCs/>
                <w:sz w:val="20"/>
                <w:szCs w:val="20"/>
              </w:rPr>
              <w:t>f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  <w:vertAlign w:val="superscript"/>
              </w:rPr>
              <w:t>137</w:t>
            </w:r>
            <w:r w:rsidRPr="00785F7B">
              <w:rPr>
                <w:b/>
                <w:bCs/>
                <w:sz w:val="20"/>
                <w:szCs w:val="20"/>
              </w:rPr>
              <w:t>Cs and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  <w:vertAlign w:val="superscript"/>
              </w:rPr>
              <w:t>60</w:t>
            </w:r>
            <w:r w:rsidRPr="00785F7B">
              <w:rPr>
                <w:b/>
                <w:bCs/>
                <w:sz w:val="20"/>
                <w:szCs w:val="20"/>
              </w:rPr>
              <w:t>Co Radionuclides.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M. I. El- Dessouky, E. H. El- Masry, A. M. El- Kamash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M. F. El- Shahat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172-177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Bleeding study of Nano-form (PVC/DEHP-TiO</w:t>
            </w:r>
            <w:r w:rsidRPr="00785F7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85F7B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785F7B">
              <w:rPr>
                <w:b/>
                <w:bCs/>
                <w:sz w:val="20"/>
                <w:szCs w:val="20"/>
                <w:rtl/>
              </w:rPr>
              <w:t>(</w:t>
            </w:r>
            <w:r w:rsidRPr="00785F7B">
              <w:rPr>
                <w:b/>
                <w:bCs/>
                <w:sz w:val="20"/>
                <w:szCs w:val="20"/>
              </w:rPr>
              <w:t>Composite as Coating Substance and Printing Inks on 100% Dark Polyester Fabric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85F7B">
              <w:rPr>
                <w:color w:val="000000"/>
                <w:sz w:val="20"/>
                <w:szCs w:val="20"/>
              </w:rPr>
              <w:t>Abd El-Moniem Abd El-Moniem Mahmoud, Emad El-Deen Allam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</w:t>
            </w:r>
            <w:r w:rsidRPr="00785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85F7B">
              <w:rPr>
                <w:color w:val="000000"/>
                <w:sz w:val="20"/>
                <w:szCs w:val="20"/>
              </w:rPr>
              <w:t>Raafat Hassan Morsy Azzam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178-183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Performance of Centre Pivot irrigation Systems in River Nile State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r w:rsidRPr="00785F7B">
              <w:rPr>
                <w:color w:val="222222"/>
                <w:sz w:val="20"/>
                <w:szCs w:val="20"/>
              </w:rPr>
              <w:t>Osama Osman Ali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184-187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6"/>
            <w:r w:rsidRPr="00785F7B">
              <w:rPr>
                <w:b/>
                <w:bCs/>
                <w:sz w:val="20"/>
                <w:szCs w:val="20"/>
              </w:rPr>
              <w:t xml:space="preserve">Ecological studies and evaluation of some aggregation pheromone types with </w:t>
            </w:r>
            <w:r w:rsidRPr="00785F7B">
              <w:rPr>
                <w:b/>
                <w:bCs/>
                <w:sz w:val="20"/>
                <w:szCs w:val="20"/>
              </w:rPr>
              <w:lastRenderedPageBreak/>
              <w:t>measuring the potential of female reproductive system in red palm weevil,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Rhynchophorus ferrugineus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(Olivier).</w:t>
            </w:r>
            <w:bookmarkEnd w:id="5"/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Mohamed, k. Abbass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Abir, S. Al- Nasser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188-193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Tobacco rattle Tobravirus: Occurrence</w:t>
            </w:r>
            <w:r w:rsidRPr="00785F7B">
              <w:rPr>
                <w:rStyle w:val="apple-converted-space"/>
                <w:b/>
                <w:bCs/>
                <w:color w:val="FF0000"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in Flax Plants (Linum</w:t>
            </w:r>
            <w:r w:rsidRPr="00785F7B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  <w:lang w:val="en-GB"/>
              </w:rPr>
              <w:t>usitatissimum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L.) in Egypt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Salwa N. Zein, A. H.Hamed</w:t>
            </w:r>
            <w:r w:rsidRPr="00785F7B">
              <w:rPr>
                <w:sz w:val="20"/>
                <w:szCs w:val="20"/>
                <w:vertAlign w:val="superscript"/>
              </w:rPr>
              <w:t xml:space="preserve"> </w:t>
            </w:r>
            <w:r w:rsidRPr="00785F7B">
              <w:rPr>
                <w:sz w:val="20"/>
                <w:szCs w:val="20"/>
              </w:rPr>
              <w:t>and Hanaa S. Zawam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color w:val="000000"/>
                <w:sz w:val="20"/>
                <w:szCs w:val="20"/>
              </w:rPr>
              <w:t>194-199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The Consequences of Darfur conflict on the dynamics of livestock ownership and migratory routes in West Darfur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Ali Ahmed Dawoud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Omer Ibrahim Ahmed Hamid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200-204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6"/>
            <w:r w:rsidRPr="00785F7B">
              <w:rPr>
                <w:b/>
                <w:bCs/>
                <w:sz w:val="20"/>
                <w:szCs w:val="20"/>
              </w:rPr>
              <w:t>Fatty acid composition and Lipid content in Muscle T</w:t>
            </w:r>
            <w:bookmarkEnd w:id="6"/>
            <w:r w:rsidRPr="00785F7B">
              <w:rPr>
                <w:sz w:val="20"/>
                <w:szCs w:val="20"/>
              </w:rPr>
              <w:t>issue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bookmarkStart w:id="7" w:name="OLE_LINK20"/>
            <w:r w:rsidRPr="00785F7B">
              <w:rPr>
                <w:b/>
                <w:bCs/>
                <w:sz w:val="20"/>
                <w:szCs w:val="20"/>
              </w:rPr>
              <w:t>of Ghost crab (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Ocypode rotundata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7"/>
            <w:r w:rsidRPr="00785F7B">
              <w:rPr>
                <w:b/>
                <w:bCs/>
                <w:sz w:val="20"/>
                <w:szCs w:val="20"/>
              </w:rPr>
              <w:t>) in</w:t>
            </w:r>
            <w:bookmarkStart w:id="8" w:name="OLE_LINK19"/>
            <w:r w:rsidRPr="00785F7B">
              <w:rPr>
                <w:b/>
                <w:bCs/>
                <w:sz w:val="20"/>
                <w:szCs w:val="20"/>
              </w:rPr>
              <w:t>Bushehr Coastal Zone</w:t>
            </w:r>
            <w:bookmarkEnd w:id="8"/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in Persian Gulf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  <w:bookmarkStart w:id="9" w:name="OLE_LINK21"/>
            <w:r w:rsidRPr="00785F7B">
              <w:rPr>
                <w:sz w:val="20"/>
                <w:szCs w:val="20"/>
              </w:rPr>
              <w:t>Keivandokht Samiee,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rStyle w:val="hps"/>
                <w:sz w:val="20"/>
                <w:szCs w:val="20"/>
              </w:rPr>
              <w:t>Abdolhossein Rustaiyan, Soheila Shahbazi</w:t>
            </w:r>
            <w:bookmarkEnd w:id="9"/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205-208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The Possible Ameliorative Effect of Propolis in Rat’s Liver Treated with Monosodium Glutamate (MSG)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Madiha, A. Ashry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, Hala, F. Abd.Ellah</w:t>
            </w:r>
            <w:r w:rsidRPr="00785F7B">
              <w:rPr>
                <w:rStyle w:val="apple-converted-space"/>
                <w:sz w:val="20"/>
                <w:szCs w:val="20"/>
              </w:rPr>
              <w:t>  </w:t>
            </w:r>
            <w:r w:rsidRPr="00785F7B">
              <w:rPr>
                <w:sz w:val="20"/>
                <w:szCs w:val="20"/>
              </w:rPr>
              <w:t>and Ebtesam M. M. Gheth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209-219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OLE_LINK24"/>
            <w:r w:rsidRPr="0078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 characterization of humic acids isolated from farmyard manure and vermicompost used under a long-term fertilizer experiment on mulberry (</w:t>
            </w:r>
            <w:r w:rsidRPr="00785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Morus alba</w:t>
            </w:r>
            <w:r w:rsidRPr="00785F7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8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L.)</w:t>
            </w:r>
            <w:bookmarkEnd w:id="10"/>
          </w:p>
          <w:p w:rsidR="00785F7B" w:rsidRPr="00785F7B" w:rsidRDefault="00785F7B" w:rsidP="00785F7B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5F7B">
              <w:rPr>
                <w:rFonts w:ascii="Times New Roman" w:hAnsi="Times New Roman" w:cs="Times New Roman"/>
                <w:sz w:val="20"/>
                <w:szCs w:val="20"/>
              </w:rPr>
              <w:t> R. Kar, B. B. Bindroo, M. K. Ghosh, S. K. Majumder</w:t>
            </w:r>
            <w:r w:rsidRPr="00785F7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85F7B">
              <w:rPr>
                <w:rFonts w:ascii="Times New Roman" w:hAnsi="Times New Roman" w:cs="Times New Roman"/>
                <w:sz w:val="20"/>
                <w:szCs w:val="20"/>
              </w:rPr>
              <w:t>and P. C. Bose</w:t>
            </w:r>
          </w:p>
          <w:p w:rsidR="00785F7B" w:rsidRPr="00785F7B" w:rsidRDefault="00785F7B" w:rsidP="00785F7B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5F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220-226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Withdrawn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227-232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1" w:name="OLE_LINK25"/>
            <w:r w:rsidRPr="00785F7B">
              <w:rPr>
                <w:b/>
                <w:bCs/>
                <w:sz w:val="20"/>
                <w:szCs w:val="20"/>
              </w:rPr>
              <w:t>Effect of Cyanobacteria Inoculation Associated With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1"/>
            <w:r w:rsidRPr="00785F7B">
              <w:rPr>
                <w:b/>
                <w:bCs/>
                <w:sz w:val="20"/>
                <w:szCs w:val="20"/>
              </w:rPr>
              <w:t>Different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Nitrogen Levels on Some Sandy and Calcareous Soils Properties and Wheat Productivity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Y. M. El-Ayouty.;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F. M. Ghazal;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Wafaa T. El-Etr and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Hanaa A. Zain EL-Abdeen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233-240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The Impact of Body Weight on Blood Pressure and Some Laboratory Tests among Females at Different Ages in Cairo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Sahar A. Khairy; Hala M. Abdelsalam; Wafaa A. Fahmy; Sahar A. Ibrahim and Maysa A.Samy</w:t>
            </w:r>
          </w:p>
          <w:p w:rsidR="00785F7B" w:rsidRPr="00785F7B" w:rsidRDefault="00785F7B" w:rsidP="00785F7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241-246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pStyle w:val="a8"/>
              <w:bidi w:val="0"/>
              <w:adjustRightInd w:val="0"/>
              <w:snapToGrid w:val="0"/>
              <w:rPr>
                <w:rFonts w:cs="Times New Roman"/>
              </w:rPr>
            </w:pPr>
            <w:r w:rsidRPr="00785F7B">
              <w:rPr>
                <w:rFonts w:cs="Times New Roman"/>
                <w:b/>
                <w:bCs/>
                <w:color w:val="000000"/>
              </w:rPr>
              <w:t>Some Studies on the Diagnosis of</w:t>
            </w:r>
            <w:r w:rsidRPr="00785F7B">
              <w:rPr>
                <w:rStyle w:val="apple-converted-space"/>
                <w:rFonts w:cs="Times New Roman"/>
                <w:b/>
                <w:bCs/>
                <w:color w:val="000000"/>
              </w:rPr>
              <w:t> </w:t>
            </w:r>
            <w:r w:rsidRPr="00785F7B">
              <w:rPr>
                <w:rFonts w:cs="Times New Roman"/>
                <w:b/>
                <w:bCs/>
                <w:i/>
                <w:iCs/>
                <w:color w:val="000000"/>
              </w:rPr>
              <w:t>Mycoplasma Gallisepticum</w:t>
            </w:r>
            <w:r w:rsidRPr="00785F7B">
              <w:rPr>
                <w:rStyle w:val="apple-converted-space"/>
                <w:rFonts w:cs="Times New Roman"/>
                <w:b/>
                <w:bCs/>
                <w:color w:val="000000"/>
              </w:rPr>
              <w:t> </w:t>
            </w:r>
            <w:r w:rsidRPr="00785F7B">
              <w:rPr>
                <w:rFonts w:cs="Times New Roman"/>
                <w:b/>
                <w:bCs/>
                <w:color w:val="000000"/>
              </w:rPr>
              <w:t>in Chicken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color w:val="000000"/>
                <w:sz w:val="20"/>
                <w:szCs w:val="20"/>
              </w:rPr>
              <w:t>Lamyaa M. Reda and</w:t>
            </w:r>
            <w:r w:rsidRPr="00785F7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85F7B">
              <w:rPr>
                <w:color w:val="000000"/>
                <w:sz w:val="20"/>
                <w:szCs w:val="20"/>
              </w:rPr>
              <w:t>L.K. Abd El-Samie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247-251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Responses of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Celosia argentea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L. to simulated drought and exogenous salicylic acid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Victor Johwo Odjegba, Adeola Mary Adeniyi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252-258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Fortification Of Sorghum With Legumes Using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Lactobacillus Plantarum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As Starter For ”Ori-Ese” Production.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Olonila Omolola Toyin, Adebayo-Tayo Bukola Christianah and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Akinola Gbemisola Elizabeth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259-264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Screening  and  Production of β-galactosidase by</w:t>
            </w:r>
            <w:r w:rsidRPr="00785F7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85F7B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785F7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785F7B">
              <w:rPr>
                <w:b/>
                <w:bCs/>
                <w:sz w:val="20"/>
                <w:szCs w:val="20"/>
              </w:rPr>
              <w:t>species.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Akinola Gbemisola Elizabeth, Adebayo-Tayo Bukola,  Olonila Omolola Toyin</w:t>
            </w:r>
          </w:p>
          <w:p w:rsidR="00785F7B" w:rsidRPr="00785F7B" w:rsidRDefault="00785F7B" w:rsidP="00785F7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265-270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 xml:space="preserve">The effects of an eight-week aerobic exercise on serum levels of CRP, IL-6, and </w:t>
            </w:r>
            <w:r w:rsidRPr="00785F7B">
              <w:rPr>
                <w:b/>
                <w:bCs/>
                <w:sz w:val="20"/>
                <w:szCs w:val="20"/>
              </w:rPr>
              <w:lastRenderedPageBreak/>
              <w:t>fibrinogen in middle-aged women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Seyyed Mahmoud Hejazi, Ladan Hosseini Abrishami, Farnaz Aminian, Vahdat Boghrabadi, Mehrdad Jalalian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</w:p>
          <w:p w:rsidR="00785F7B" w:rsidRPr="00785F7B" w:rsidRDefault="00785F7B" w:rsidP="00785F7B">
            <w:pPr>
              <w:pStyle w:val="title-authors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F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271-276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_GoBack"/>
            <w:r w:rsidRPr="00785F7B">
              <w:rPr>
                <w:b/>
                <w:bCs/>
                <w:sz w:val="20"/>
                <w:szCs w:val="20"/>
              </w:rPr>
              <w:t>The effects of an 8-week aerobic exercise on serum levels of CRP, IL-6, and fibrinogen in middle-aged women</w:t>
            </w:r>
            <w:bookmarkEnd w:id="12"/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sz w:val="20"/>
                <w:szCs w:val="20"/>
              </w:rPr>
              <w:t> Seyyed Mahmoud Hejazi, Ladan Hosseini Abrishami, Vahdat Boghrabadi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Farnaz Aminian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277-282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3" w:name="OLE_LINK26"/>
            <w:r w:rsidRPr="00785F7B">
              <w:rPr>
                <w:b/>
                <w:bCs/>
                <w:sz w:val="20"/>
                <w:szCs w:val="20"/>
              </w:rPr>
              <w:t>Water Quality Of River Kunda, District Khargone, Madhya Pradesh (India) With Special Reference to Physico-Chemical Parameters</w:t>
            </w:r>
            <w:bookmarkEnd w:id="13"/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Shailendra Sharma, Sudha Dubey, Rajendra Chaurasia, Vibha Dave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283-291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Efficacy of some living classical and variant infectious bronchitis vaccines against local variant isolated from Egypt.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Susan, S. El- Mahdy; Ekram, Salama and Amal, Ahmed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292-299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Pesticidal Potency of a Newly Chlorinated Paraffin Mineral Oil CLPMO as Emulsifiable Concentrate and Mayonnaise with Reference to KZ 95% EC  and Alboleum 80% Mayonnaise 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El-Sawah, M. H .A.; Abd El-Lateef, M. F.; Helalia, A. A. R.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and El-Shiekh, Y. W. A.</w:t>
            </w:r>
          </w:p>
          <w:p w:rsidR="00785F7B" w:rsidRPr="00785F7B" w:rsidRDefault="00785F7B" w:rsidP="00785F7B">
            <w:pPr>
              <w:pStyle w:val="3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300-311</w:t>
            </w:r>
          </w:p>
        </w:tc>
      </w:tr>
      <w:tr w:rsidR="00785F7B" w:rsidRPr="00785F7B" w:rsidTr="00DF4B0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Relationship between Obesity and Mental Health among Females Attending The National Nutrition Institute Clinic (Cairo)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  <w:r w:rsidRPr="00785F7B">
              <w:rPr>
                <w:b/>
                <w:bCs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Wafaa.A.Fahmy, Mona.S.Mohamed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, Omima.K.El Salamony</w:t>
            </w:r>
            <w:r w:rsidRPr="00785F7B">
              <w:rPr>
                <w:rStyle w:val="apple-converted-space"/>
                <w:sz w:val="20"/>
                <w:szCs w:val="20"/>
              </w:rPr>
              <w:t> </w:t>
            </w:r>
            <w:r w:rsidRPr="00785F7B">
              <w:rPr>
                <w:sz w:val="20"/>
                <w:szCs w:val="20"/>
              </w:rPr>
              <w:t>, Kholoud Rashed Saeid</w:t>
            </w:r>
          </w:p>
          <w:p w:rsidR="00785F7B" w:rsidRPr="00785F7B" w:rsidRDefault="00785F7B" w:rsidP="00785F7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5F7B" w:rsidRPr="00785F7B" w:rsidRDefault="00785F7B" w:rsidP="009A48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85F7B" w:rsidRPr="00785F7B" w:rsidRDefault="00785F7B" w:rsidP="00785F7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85F7B">
              <w:rPr>
                <w:b/>
                <w:sz w:val="20"/>
                <w:szCs w:val="20"/>
              </w:rPr>
              <w:t>312-320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12" w:rsidRDefault="00094412" w:rsidP="009A14FB">
      <w:r>
        <w:separator/>
      </w:r>
    </w:p>
  </w:endnote>
  <w:endnote w:type="continuationSeparator" w:id="1">
    <w:p w:rsidR="00094412" w:rsidRDefault="0009441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7477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253D3" w:rsidRPr="00F253D3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12" w:rsidRDefault="00094412" w:rsidP="009A14FB">
      <w:r>
        <w:separator/>
      </w:r>
    </w:p>
  </w:footnote>
  <w:footnote w:type="continuationSeparator" w:id="1">
    <w:p w:rsidR="00094412" w:rsidRDefault="0009441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785F7B">
      <w:rPr>
        <w:rFonts w:hint="eastAsia"/>
        <w:sz w:val="20"/>
        <w:szCs w:val="20"/>
      </w:rPr>
      <w:t>12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94412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7477C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85F7B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2108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F4B08"/>
    <w:rsid w:val="00E06CE0"/>
    <w:rsid w:val="00E0768E"/>
    <w:rsid w:val="00E2794C"/>
    <w:rsid w:val="00E54245"/>
    <w:rsid w:val="00E711E2"/>
    <w:rsid w:val="00E76183"/>
    <w:rsid w:val="00F007AA"/>
    <w:rsid w:val="00F13CD9"/>
    <w:rsid w:val="00F225CD"/>
    <w:rsid w:val="00F253D3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uiPriority w:val="99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c">
    <w:name w:val="Subtle Emphasis"/>
    <w:basedOn w:val="a0"/>
    <w:uiPriority w:val="19"/>
    <w:qFormat/>
    <w:rsid w:val="00785F7B"/>
  </w:style>
  <w:style w:type="paragraph" w:customStyle="1" w:styleId="title-authors">
    <w:name w:val="title-authors"/>
    <w:basedOn w:val="a"/>
    <w:rsid w:val="00785F7B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1134</Words>
  <Characters>6468</Characters>
  <Application>Microsoft Office Word</Application>
  <DocSecurity>0</DocSecurity>
  <Lines>53</Lines>
  <Paragraphs>15</Paragraphs>
  <ScaleCrop>false</ScaleCrop>
  <Company>微软中国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2013-07-28T14:31:00Z</dcterms:created>
  <dcterms:modified xsi:type="dcterms:W3CDTF">2013-08-30T02:49:00Z</dcterms:modified>
</cp:coreProperties>
</file>