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25" w:rsidRDefault="00E31A57" w:rsidP="008E1ECC">
      <w:pPr>
        <w:spacing w:after="0" w:line="240" w:lineRule="auto"/>
        <w:jc w:val="center"/>
        <w:rPr>
          <w:rFonts w:ascii="Times New Roman" w:hAnsi="Times New Roman" w:cs="Times New Roman"/>
          <w:b/>
          <w:sz w:val="20"/>
          <w:szCs w:val="20"/>
          <w:lang w:eastAsia="zh-CN"/>
        </w:rPr>
      </w:pPr>
      <w:bookmarkStart w:id="0" w:name="OLE_LINK36"/>
      <w:bookmarkStart w:id="1" w:name="OLE_LINK37"/>
      <w:proofErr w:type="gramStart"/>
      <w:r w:rsidRPr="008E1ECC">
        <w:rPr>
          <w:rFonts w:ascii="Times New Roman" w:hAnsi="Times New Roman" w:cs="Times New Roman"/>
          <w:b/>
          <w:sz w:val="20"/>
          <w:szCs w:val="20"/>
        </w:rPr>
        <w:t>A</w:t>
      </w:r>
      <w:r w:rsidR="00630E2B" w:rsidRPr="008E1ECC">
        <w:rPr>
          <w:rFonts w:ascii="Times New Roman" w:hAnsi="Times New Roman" w:cs="Times New Roman"/>
          <w:b/>
          <w:sz w:val="20"/>
          <w:szCs w:val="20"/>
        </w:rPr>
        <w:t>ntimicrobial</w:t>
      </w:r>
      <w:r w:rsidRPr="008E1ECC">
        <w:rPr>
          <w:rFonts w:ascii="Times New Roman" w:hAnsi="Times New Roman" w:cs="Times New Roman"/>
          <w:b/>
          <w:sz w:val="20"/>
          <w:szCs w:val="20"/>
        </w:rPr>
        <w:t xml:space="preserve"> A</w:t>
      </w:r>
      <w:r w:rsidR="00630E2B" w:rsidRPr="008E1ECC">
        <w:rPr>
          <w:rFonts w:ascii="Times New Roman" w:hAnsi="Times New Roman" w:cs="Times New Roman"/>
          <w:b/>
          <w:sz w:val="20"/>
          <w:szCs w:val="20"/>
        </w:rPr>
        <w:t xml:space="preserve">ctivity of </w:t>
      </w:r>
      <w:r w:rsidR="002026B7" w:rsidRPr="008E1ECC">
        <w:rPr>
          <w:rFonts w:ascii="Times New Roman" w:hAnsi="Times New Roman" w:cs="Times New Roman"/>
          <w:b/>
          <w:sz w:val="20"/>
          <w:szCs w:val="20"/>
        </w:rPr>
        <w:t>O</w:t>
      </w:r>
      <w:r w:rsidR="00630E2B" w:rsidRPr="008E1ECC">
        <w:rPr>
          <w:rFonts w:ascii="Times New Roman" w:hAnsi="Times New Roman" w:cs="Times New Roman"/>
          <w:b/>
          <w:sz w:val="20"/>
          <w:szCs w:val="20"/>
        </w:rPr>
        <w:t>rchid</w:t>
      </w:r>
      <w:r w:rsidR="002026B7" w:rsidRPr="008E1ECC">
        <w:rPr>
          <w:rFonts w:ascii="Times New Roman" w:hAnsi="Times New Roman" w:cs="Times New Roman"/>
          <w:b/>
          <w:sz w:val="20"/>
          <w:szCs w:val="20"/>
        </w:rPr>
        <w:t>.</w:t>
      </w:r>
      <w:proofErr w:type="gramEnd"/>
      <w:r w:rsidR="002026B7" w:rsidRPr="008E1ECC">
        <w:rPr>
          <w:rFonts w:ascii="Times New Roman" w:hAnsi="Times New Roman" w:cs="Times New Roman"/>
          <w:b/>
          <w:sz w:val="20"/>
          <w:szCs w:val="20"/>
        </w:rPr>
        <w:t xml:space="preserve"> </w:t>
      </w:r>
      <w:r w:rsidRPr="008E1ECC">
        <w:rPr>
          <w:rFonts w:ascii="Times New Roman" w:hAnsi="Times New Roman" w:cs="Times New Roman"/>
          <w:b/>
          <w:sz w:val="20"/>
          <w:szCs w:val="20"/>
        </w:rPr>
        <w:t>R</w:t>
      </w:r>
      <w:r w:rsidR="00630E2B" w:rsidRPr="008E1ECC">
        <w:rPr>
          <w:rFonts w:ascii="Times New Roman" w:hAnsi="Times New Roman" w:cs="Times New Roman"/>
          <w:b/>
          <w:sz w:val="20"/>
          <w:szCs w:val="20"/>
        </w:rPr>
        <w:t>oot</w:t>
      </w:r>
      <w:r w:rsidRPr="008E1ECC">
        <w:rPr>
          <w:rFonts w:ascii="Times New Roman" w:hAnsi="Times New Roman" w:cs="Times New Roman"/>
          <w:b/>
          <w:sz w:val="20"/>
          <w:szCs w:val="20"/>
        </w:rPr>
        <w:t xml:space="preserve"> E</w:t>
      </w:r>
      <w:r w:rsidR="00630E2B" w:rsidRPr="008E1ECC">
        <w:rPr>
          <w:rFonts w:ascii="Times New Roman" w:hAnsi="Times New Roman" w:cs="Times New Roman"/>
          <w:b/>
          <w:sz w:val="20"/>
          <w:szCs w:val="20"/>
        </w:rPr>
        <w:t>astern</w:t>
      </w:r>
      <w:r w:rsidRPr="008E1ECC">
        <w:rPr>
          <w:rFonts w:ascii="Times New Roman" w:hAnsi="Times New Roman" w:cs="Times New Roman"/>
          <w:b/>
          <w:sz w:val="20"/>
          <w:szCs w:val="20"/>
        </w:rPr>
        <w:t xml:space="preserve"> </w:t>
      </w:r>
      <w:r w:rsidR="00630E2B" w:rsidRPr="008E1ECC">
        <w:rPr>
          <w:rFonts w:ascii="Times New Roman" w:hAnsi="Times New Roman" w:cs="Times New Roman"/>
          <w:b/>
          <w:sz w:val="20"/>
          <w:szCs w:val="20"/>
        </w:rPr>
        <w:t>Peninsular</w:t>
      </w:r>
      <w:r w:rsidRPr="008E1ECC">
        <w:rPr>
          <w:rFonts w:ascii="Times New Roman" w:hAnsi="Times New Roman" w:cs="Times New Roman"/>
          <w:b/>
          <w:sz w:val="20"/>
          <w:szCs w:val="20"/>
        </w:rPr>
        <w:t xml:space="preserve"> F</w:t>
      </w:r>
      <w:r w:rsidR="00630E2B" w:rsidRPr="008E1ECC">
        <w:rPr>
          <w:rFonts w:ascii="Times New Roman" w:hAnsi="Times New Roman" w:cs="Times New Roman"/>
          <w:b/>
          <w:sz w:val="20"/>
          <w:szCs w:val="20"/>
        </w:rPr>
        <w:t>lora</w:t>
      </w:r>
      <w:r w:rsidRPr="008E1ECC">
        <w:rPr>
          <w:rFonts w:ascii="Times New Roman" w:hAnsi="Times New Roman" w:cs="Times New Roman"/>
          <w:b/>
          <w:sz w:val="20"/>
          <w:szCs w:val="20"/>
        </w:rPr>
        <w:t xml:space="preserve"> </w:t>
      </w:r>
      <w:r w:rsidR="00630E2B" w:rsidRPr="008E1ECC">
        <w:rPr>
          <w:rFonts w:ascii="Times New Roman" w:hAnsi="Times New Roman" w:cs="Times New Roman"/>
          <w:b/>
          <w:sz w:val="20"/>
          <w:szCs w:val="20"/>
        </w:rPr>
        <w:t>in</w:t>
      </w:r>
      <w:r w:rsidRPr="008E1ECC">
        <w:rPr>
          <w:rFonts w:ascii="Times New Roman" w:hAnsi="Times New Roman" w:cs="Times New Roman"/>
          <w:b/>
          <w:sz w:val="20"/>
          <w:szCs w:val="20"/>
        </w:rPr>
        <w:t xml:space="preserve"> I</w:t>
      </w:r>
      <w:r w:rsidR="00630E2B" w:rsidRPr="008E1ECC">
        <w:rPr>
          <w:rFonts w:ascii="Times New Roman" w:hAnsi="Times New Roman" w:cs="Times New Roman"/>
          <w:b/>
          <w:sz w:val="20"/>
          <w:szCs w:val="20"/>
        </w:rPr>
        <w:t>ndia</w:t>
      </w:r>
      <w:r w:rsidRPr="008E1ECC">
        <w:rPr>
          <w:rFonts w:ascii="Times New Roman" w:hAnsi="Times New Roman" w:cs="Times New Roman"/>
          <w:b/>
          <w:sz w:val="20"/>
          <w:szCs w:val="20"/>
        </w:rPr>
        <w:t>.</w:t>
      </w:r>
    </w:p>
    <w:p w:rsidR="00053034" w:rsidRPr="008E1ECC" w:rsidRDefault="00053034" w:rsidP="008E1ECC">
      <w:pPr>
        <w:spacing w:after="0" w:line="240" w:lineRule="auto"/>
        <w:jc w:val="center"/>
        <w:rPr>
          <w:rFonts w:ascii="Times New Roman" w:hAnsi="Times New Roman" w:cs="Times New Roman"/>
          <w:b/>
          <w:sz w:val="20"/>
          <w:szCs w:val="20"/>
          <w:lang w:eastAsia="zh-CN"/>
        </w:rPr>
      </w:pPr>
    </w:p>
    <w:p w:rsidR="00630E2B" w:rsidRDefault="00630E2B" w:rsidP="008E1ECC">
      <w:pPr>
        <w:spacing w:after="0" w:line="240" w:lineRule="auto"/>
        <w:jc w:val="center"/>
        <w:rPr>
          <w:rFonts w:ascii="Times New Roman" w:hAnsi="Times New Roman" w:cs="Times New Roman"/>
          <w:sz w:val="20"/>
          <w:szCs w:val="20"/>
          <w:vertAlign w:val="superscript"/>
          <w:lang w:eastAsia="zh-CN"/>
        </w:rPr>
      </w:pPr>
      <w:r w:rsidRPr="008E1ECC">
        <w:rPr>
          <w:rFonts w:ascii="Times New Roman" w:hAnsi="Times New Roman" w:cs="Times New Roman"/>
          <w:sz w:val="20"/>
          <w:szCs w:val="20"/>
        </w:rPr>
        <w:t>*A.Kalaiyarasan</w:t>
      </w:r>
      <w:r w:rsidRPr="008E1ECC">
        <w:rPr>
          <w:rFonts w:ascii="Times New Roman" w:hAnsi="Times New Roman" w:cs="Times New Roman"/>
          <w:sz w:val="20"/>
          <w:szCs w:val="20"/>
          <w:vertAlign w:val="superscript"/>
        </w:rPr>
        <w:t>1</w:t>
      </w:r>
      <w:proofErr w:type="gramStart"/>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S.Ahmed</w:t>
      </w:r>
      <w:proofErr w:type="spellEnd"/>
      <w:proofErr w:type="gramEnd"/>
      <w:r w:rsidRPr="008E1ECC">
        <w:rPr>
          <w:rFonts w:ascii="Times New Roman" w:hAnsi="Times New Roman" w:cs="Times New Roman"/>
          <w:sz w:val="20"/>
          <w:szCs w:val="20"/>
        </w:rPr>
        <w:t xml:space="preserve"> john</w:t>
      </w:r>
      <w:r w:rsidRPr="008E1ECC">
        <w:rPr>
          <w:rFonts w:ascii="Times New Roman" w:hAnsi="Times New Roman" w:cs="Times New Roman"/>
          <w:sz w:val="20"/>
          <w:szCs w:val="20"/>
          <w:vertAlign w:val="superscript"/>
        </w:rPr>
        <w:t>2</w:t>
      </w:r>
      <w:r w:rsidRPr="008E1ECC">
        <w:rPr>
          <w:rFonts w:ascii="Times New Roman" w:hAnsi="Times New Roman" w:cs="Times New Roman"/>
          <w:sz w:val="20"/>
          <w:szCs w:val="20"/>
        </w:rPr>
        <w:t>, A.Edward</w:t>
      </w:r>
      <w:r w:rsidRPr="008E1ECC">
        <w:rPr>
          <w:rFonts w:ascii="Times New Roman" w:hAnsi="Times New Roman" w:cs="Times New Roman"/>
          <w:sz w:val="20"/>
          <w:szCs w:val="20"/>
          <w:vertAlign w:val="superscript"/>
        </w:rPr>
        <w:t>3</w:t>
      </w:r>
    </w:p>
    <w:p w:rsidR="008E1ECC" w:rsidRPr="008E1ECC" w:rsidRDefault="008E1ECC" w:rsidP="008E1ECC">
      <w:pPr>
        <w:spacing w:after="0" w:line="240" w:lineRule="auto"/>
        <w:jc w:val="center"/>
        <w:rPr>
          <w:rFonts w:ascii="Times New Roman" w:hAnsi="Times New Roman" w:cs="Times New Roman"/>
          <w:sz w:val="20"/>
          <w:szCs w:val="20"/>
          <w:vertAlign w:val="superscript"/>
          <w:lang w:eastAsia="zh-CN"/>
        </w:rPr>
      </w:pPr>
    </w:p>
    <w:p w:rsidR="0015038C" w:rsidRPr="008E1ECC" w:rsidRDefault="00630E2B" w:rsidP="008E1ECC">
      <w:pPr>
        <w:spacing w:after="0" w:line="240" w:lineRule="auto"/>
        <w:jc w:val="center"/>
        <w:rPr>
          <w:rFonts w:ascii="Times New Roman" w:hAnsi="Times New Roman" w:cs="Times New Roman"/>
          <w:sz w:val="20"/>
          <w:szCs w:val="20"/>
        </w:rPr>
      </w:pPr>
      <w:proofErr w:type="gramStart"/>
      <w:r w:rsidRPr="008E1ECC">
        <w:rPr>
          <w:rFonts w:ascii="Times New Roman" w:hAnsi="Times New Roman" w:cs="Times New Roman"/>
          <w:sz w:val="20"/>
          <w:szCs w:val="20"/>
          <w:vertAlign w:val="superscript"/>
        </w:rPr>
        <w:t>1,</w:t>
      </w:r>
      <w:r w:rsidRPr="008E1ECC">
        <w:rPr>
          <w:rFonts w:ascii="Times New Roman" w:hAnsi="Times New Roman" w:cs="Times New Roman"/>
          <w:sz w:val="20"/>
          <w:szCs w:val="20"/>
        </w:rPr>
        <w:t xml:space="preserve"> P.G &amp; Research Department of Botany Jamal Mohamed College, </w:t>
      </w:r>
      <w:proofErr w:type="spellStart"/>
      <w:r w:rsidRPr="008E1ECC">
        <w:rPr>
          <w:rFonts w:ascii="Times New Roman" w:hAnsi="Times New Roman" w:cs="Times New Roman"/>
          <w:sz w:val="20"/>
          <w:szCs w:val="20"/>
        </w:rPr>
        <w:t>Tiruchirappalli</w:t>
      </w:r>
      <w:proofErr w:type="spellEnd"/>
      <w:r w:rsidRPr="008E1ECC">
        <w:rPr>
          <w:rFonts w:ascii="Times New Roman" w:hAnsi="Times New Roman" w:cs="Times New Roman"/>
          <w:sz w:val="20"/>
          <w:szCs w:val="20"/>
        </w:rPr>
        <w:t>- 620 020.</w:t>
      </w:r>
      <w:proofErr w:type="gramEnd"/>
      <w:r w:rsidRPr="008E1ECC">
        <w:rPr>
          <w:rFonts w:ascii="Times New Roman" w:hAnsi="Times New Roman" w:cs="Times New Roman"/>
          <w:sz w:val="20"/>
          <w:szCs w:val="20"/>
        </w:rPr>
        <w:t xml:space="preserve"> </w:t>
      </w:r>
      <w:proofErr w:type="spellStart"/>
      <w:proofErr w:type="gramStart"/>
      <w:r w:rsidRPr="008E1ECC">
        <w:rPr>
          <w:rFonts w:ascii="Times New Roman" w:hAnsi="Times New Roman" w:cs="Times New Roman"/>
          <w:sz w:val="20"/>
          <w:szCs w:val="20"/>
        </w:rPr>
        <w:t>Tamilnadu</w:t>
      </w:r>
      <w:proofErr w:type="spellEnd"/>
      <w:r w:rsidRPr="008E1ECC">
        <w:rPr>
          <w:rFonts w:ascii="Times New Roman" w:hAnsi="Times New Roman" w:cs="Times New Roman"/>
          <w:sz w:val="20"/>
          <w:szCs w:val="20"/>
        </w:rPr>
        <w:t>.</w:t>
      </w:r>
      <w:proofErr w:type="gramEnd"/>
      <w:r w:rsidRPr="008E1ECC">
        <w:rPr>
          <w:rFonts w:ascii="Times New Roman" w:hAnsi="Times New Roman" w:cs="Times New Roman"/>
          <w:sz w:val="20"/>
          <w:szCs w:val="20"/>
        </w:rPr>
        <w:t xml:space="preserve"> India.</w:t>
      </w:r>
    </w:p>
    <w:p w:rsidR="00276838" w:rsidRPr="008E1ECC" w:rsidRDefault="00276838" w:rsidP="008E1ECC">
      <w:pPr>
        <w:spacing w:after="0" w:line="240" w:lineRule="auto"/>
        <w:jc w:val="center"/>
        <w:rPr>
          <w:rFonts w:ascii="Times New Roman" w:hAnsi="Times New Roman" w:cs="Times New Roman"/>
          <w:sz w:val="20"/>
          <w:szCs w:val="20"/>
        </w:rPr>
      </w:pPr>
      <w:proofErr w:type="gramStart"/>
      <w:r w:rsidRPr="008E1ECC">
        <w:rPr>
          <w:rFonts w:ascii="Times New Roman" w:hAnsi="Times New Roman" w:cs="Times New Roman"/>
          <w:sz w:val="20"/>
          <w:szCs w:val="20"/>
          <w:vertAlign w:val="superscript"/>
        </w:rPr>
        <w:t>2,</w:t>
      </w:r>
      <w:r w:rsidRPr="008E1ECC">
        <w:rPr>
          <w:rFonts w:ascii="Times New Roman" w:hAnsi="Times New Roman" w:cs="Times New Roman"/>
          <w:sz w:val="20"/>
          <w:szCs w:val="20"/>
        </w:rPr>
        <w:t xml:space="preserve"> P.G &amp; Research Department of Botany Jamal Mohamed College, </w:t>
      </w:r>
      <w:proofErr w:type="spellStart"/>
      <w:r w:rsidRPr="008E1ECC">
        <w:rPr>
          <w:rFonts w:ascii="Times New Roman" w:hAnsi="Times New Roman" w:cs="Times New Roman"/>
          <w:sz w:val="20"/>
          <w:szCs w:val="20"/>
        </w:rPr>
        <w:t>Tiruchirappalli</w:t>
      </w:r>
      <w:proofErr w:type="spellEnd"/>
      <w:r w:rsidRPr="008E1ECC">
        <w:rPr>
          <w:rFonts w:ascii="Times New Roman" w:hAnsi="Times New Roman" w:cs="Times New Roman"/>
          <w:sz w:val="20"/>
          <w:szCs w:val="20"/>
        </w:rPr>
        <w:t>- 620 020.</w:t>
      </w:r>
      <w:proofErr w:type="gramEnd"/>
      <w:r w:rsidRPr="008E1ECC">
        <w:rPr>
          <w:rFonts w:ascii="Times New Roman" w:hAnsi="Times New Roman" w:cs="Times New Roman"/>
          <w:sz w:val="20"/>
          <w:szCs w:val="20"/>
        </w:rPr>
        <w:t xml:space="preserve"> </w:t>
      </w:r>
      <w:proofErr w:type="spellStart"/>
      <w:proofErr w:type="gramStart"/>
      <w:r w:rsidRPr="008E1ECC">
        <w:rPr>
          <w:rFonts w:ascii="Times New Roman" w:hAnsi="Times New Roman" w:cs="Times New Roman"/>
          <w:sz w:val="20"/>
          <w:szCs w:val="20"/>
        </w:rPr>
        <w:t>Tamilnadu</w:t>
      </w:r>
      <w:proofErr w:type="spellEnd"/>
      <w:r w:rsidRPr="008E1ECC">
        <w:rPr>
          <w:rFonts w:ascii="Times New Roman" w:hAnsi="Times New Roman" w:cs="Times New Roman"/>
          <w:sz w:val="20"/>
          <w:szCs w:val="20"/>
        </w:rPr>
        <w:t>.</w:t>
      </w:r>
      <w:proofErr w:type="gramEnd"/>
      <w:r w:rsidRPr="008E1ECC">
        <w:rPr>
          <w:rFonts w:ascii="Times New Roman" w:hAnsi="Times New Roman" w:cs="Times New Roman"/>
          <w:sz w:val="20"/>
          <w:szCs w:val="20"/>
        </w:rPr>
        <w:t xml:space="preserve"> India.</w:t>
      </w:r>
    </w:p>
    <w:p w:rsidR="00630E2B" w:rsidRPr="008E1ECC" w:rsidRDefault="00630E2B" w:rsidP="008E1ECC">
      <w:pPr>
        <w:spacing w:after="0" w:line="240" w:lineRule="auto"/>
        <w:jc w:val="center"/>
        <w:rPr>
          <w:rFonts w:ascii="Times New Roman" w:hAnsi="Times New Roman" w:cs="Times New Roman"/>
          <w:sz w:val="20"/>
          <w:szCs w:val="20"/>
        </w:rPr>
      </w:pPr>
      <w:proofErr w:type="gramStart"/>
      <w:r w:rsidRPr="008E1ECC">
        <w:rPr>
          <w:rFonts w:ascii="Times New Roman" w:hAnsi="Times New Roman" w:cs="Times New Roman"/>
          <w:sz w:val="20"/>
          <w:szCs w:val="20"/>
          <w:vertAlign w:val="superscript"/>
        </w:rPr>
        <w:t xml:space="preserve">3, </w:t>
      </w:r>
      <w:r w:rsidRPr="008E1ECC">
        <w:rPr>
          <w:rFonts w:ascii="Times New Roman" w:hAnsi="Times New Roman" w:cs="Times New Roman"/>
          <w:sz w:val="20"/>
          <w:szCs w:val="20"/>
        </w:rPr>
        <w:t xml:space="preserve">Department of Biotechnology, St. Joseph’s College, </w:t>
      </w:r>
      <w:proofErr w:type="spellStart"/>
      <w:r w:rsidRPr="008E1ECC">
        <w:rPr>
          <w:rFonts w:ascii="Times New Roman" w:hAnsi="Times New Roman" w:cs="Times New Roman"/>
          <w:sz w:val="20"/>
          <w:szCs w:val="20"/>
        </w:rPr>
        <w:t>Tiruchirappalli</w:t>
      </w:r>
      <w:proofErr w:type="spellEnd"/>
      <w:r w:rsidRPr="008E1ECC">
        <w:rPr>
          <w:rFonts w:ascii="Times New Roman" w:hAnsi="Times New Roman" w:cs="Times New Roman"/>
          <w:sz w:val="20"/>
          <w:szCs w:val="20"/>
        </w:rPr>
        <w:t xml:space="preserve">- 620 020 </w:t>
      </w:r>
      <w:proofErr w:type="spellStart"/>
      <w:r w:rsidRPr="008E1ECC">
        <w:rPr>
          <w:rFonts w:ascii="Times New Roman" w:hAnsi="Times New Roman" w:cs="Times New Roman"/>
          <w:sz w:val="20"/>
          <w:szCs w:val="20"/>
        </w:rPr>
        <w:t>Tamilnadu</w:t>
      </w:r>
      <w:proofErr w:type="spellEnd"/>
      <w:r w:rsidRPr="008E1ECC">
        <w:rPr>
          <w:rFonts w:ascii="Times New Roman" w:hAnsi="Times New Roman" w:cs="Times New Roman"/>
          <w:sz w:val="20"/>
          <w:szCs w:val="20"/>
        </w:rPr>
        <w:t>, India.</w:t>
      </w:r>
      <w:proofErr w:type="gramEnd"/>
    </w:p>
    <w:p w:rsidR="003050C3" w:rsidRDefault="007F4831" w:rsidP="008E1ECC">
      <w:pPr>
        <w:spacing w:after="0" w:line="240" w:lineRule="auto"/>
        <w:jc w:val="center"/>
        <w:rPr>
          <w:rFonts w:ascii="Times New Roman" w:hAnsi="Times New Roman" w:cs="Times New Roman"/>
          <w:sz w:val="20"/>
          <w:szCs w:val="20"/>
          <w:lang w:eastAsia="zh-CN"/>
        </w:rPr>
      </w:pPr>
      <w:hyperlink r:id="rId8" w:history="1">
        <w:r w:rsidR="003050C3" w:rsidRPr="008E1ECC">
          <w:rPr>
            <w:rStyle w:val="Hyperlink"/>
            <w:rFonts w:ascii="Times New Roman" w:hAnsi="Times New Roman" w:cs="Times New Roman"/>
            <w:sz w:val="20"/>
            <w:szCs w:val="20"/>
          </w:rPr>
          <w:t>myla_kalai@yahoo.com</w:t>
        </w:r>
      </w:hyperlink>
      <w:r w:rsidR="003050C3" w:rsidRPr="008E1ECC">
        <w:rPr>
          <w:rFonts w:ascii="Times New Roman" w:hAnsi="Times New Roman" w:cs="Times New Roman"/>
          <w:sz w:val="20"/>
          <w:szCs w:val="20"/>
        </w:rPr>
        <w:t xml:space="preserve"> </w:t>
      </w:r>
    </w:p>
    <w:p w:rsidR="008E1ECC" w:rsidRPr="008E1ECC" w:rsidRDefault="008E1ECC" w:rsidP="008E1ECC">
      <w:pPr>
        <w:spacing w:after="0" w:line="240" w:lineRule="auto"/>
        <w:jc w:val="center"/>
        <w:rPr>
          <w:rFonts w:ascii="Times New Roman" w:hAnsi="Times New Roman" w:cs="Times New Roman"/>
          <w:sz w:val="20"/>
          <w:szCs w:val="20"/>
          <w:lang w:eastAsia="zh-CN"/>
        </w:rPr>
      </w:pPr>
    </w:p>
    <w:p w:rsidR="0015038C" w:rsidRPr="008E1ECC" w:rsidRDefault="00630E2B" w:rsidP="008E1ECC">
      <w:pPr>
        <w:spacing w:after="0" w:line="240" w:lineRule="auto"/>
        <w:jc w:val="both"/>
        <w:rPr>
          <w:rFonts w:ascii="Times New Roman" w:hAnsi="Times New Roman" w:cs="Times New Roman"/>
          <w:sz w:val="20"/>
          <w:szCs w:val="20"/>
        </w:rPr>
      </w:pPr>
      <w:r w:rsidRPr="008E1ECC">
        <w:rPr>
          <w:rFonts w:ascii="Times New Roman" w:hAnsi="Times New Roman" w:cs="Times New Roman"/>
          <w:b/>
          <w:sz w:val="20"/>
          <w:szCs w:val="20"/>
        </w:rPr>
        <w:t xml:space="preserve">Abstract: </w:t>
      </w:r>
      <w:r w:rsidR="0015038C" w:rsidRPr="008E1ECC">
        <w:rPr>
          <w:rFonts w:ascii="Times New Roman" w:hAnsi="Times New Roman" w:cs="Times New Roman"/>
          <w:sz w:val="20"/>
          <w:szCs w:val="20"/>
        </w:rPr>
        <w:t xml:space="preserve">Medicinal plants are potential of antimicrobial activity.  The </w:t>
      </w:r>
      <w:proofErr w:type="spellStart"/>
      <w:r w:rsidR="0015038C" w:rsidRPr="008E1ECC">
        <w:rPr>
          <w:rFonts w:ascii="Times New Roman" w:hAnsi="Times New Roman" w:cs="Times New Roman"/>
          <w:sz w:val="20"/>
          <w:szCs w:val="20"/>
        </w:rPr>
        <w:t>phytochemical</w:t>
      </w:r>
      <w:proofErr w:type="spellEnd"/>
      <w:r w:rsidR="0015038C" w:rsidRPr="008E1ECC">
        <w:rPr>
          <w:rFonts w:ascii="Times New Roman" w:hAnsi="Times New Roman" w:cs="Times New Roman"/>
          <w:sz w:val="20"/>
          <w:szCs w:val="20"/>
        </w:rPr>
        <w:t xml:space="preserve"> screening and antimicrobial investigation was made from root extracts of </w:t>
      </w:r>
      <w:proofErr w:type="spellStart"/>
      <w:r w:rsidR="0015038C" w:rsidRPr="008E1ECC">
        <w:rPr>
          <w:rFonts w:ascii="Times New Roman" w:hAnsi="Times New Roman" w:cs="Times New Roman"/>
          <w:sz w:val="20"/>
          <w:szCs w:val="20"/>
        </w:rPr>
        <w:t>Bulbophyllum</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Kaitense</w:t>
      </w:r>
      <w:proofErr w:type="spellEnd"/>
      <w:r w:rsidR="0015038C" w:rsidRPr="008E1ECC">
        <w:rPr>
          <w:rFonts w:ascii="Times New Roman" w:hAnsi="Times New Roman" w:cs="Times New Roman"/>
          <w:sz w:val="20"/>
          <w:szCs w:val="20"/>
        </w:rPr>
        <w:t xml:space="preserve">.  The plant </w:t>
      </w:r>
      <w:proofErr w:type="gramStart"/>
      <w:r w:rsidR="0015038C" w:rsidRPr="008E1ECC">
        <w:rPr>
          <w:rFonts w:ascii="Times New Roman" w:hAnsi="Times New Roman" w:cs="Times New Roman"/>
          <w:sz w:val="20"/>
          <w:szCs w:val="20"/>
        </w:rPr>
        <w:t>material were</w:t>
      </w:r>
      <w:proofErr w:type="gramEnd"/>
      <w:r w:rsidR="0015038C" w:rsidRPr="008E1ECC">
        <w:rPr>
          <w:rFonts w:ascii="Times New Roman" w:hAnsi="Times New Roman" w:cs="Times New Roman"/>
          <w:sz w:val="20"/>
          <w:szCs w:val="20"/>
        </w:rPr>
        <w:t xml:space="preserve"> collected and shade dried.  </w:t>
      </w:r>
      <w:proofErr w:type="gramStart"/>
      <w:r w:rsidR="0015038C" w:rsidRPr="008E1ECC">
        <w:rPr>
          <w:rFonts w:ascii="Times New Roman" w:hAnsi="Times New Roman" w:cs="Times New Roman"/>
          <w:sz w:val="20"/>
          <w:szCs w:val="20"/>
        </w:rPr>
        <w:t>The petroleum ether, chloroform.</w:t>
      </w:r>
      <w:proofErr w:type="gramEnd"/>
      <w:r w:rsidR="0015038C" w:rsidRPr="008E1ECC">
        <w:rPr>
          <w:rFonts w:ascii="Times New Roman" w:hAnsi="Times New Roman" w:cs="Times New Roman"/>
          <w:sz w:val="20"/>
          <w:szCs w:val="20"/>
        </w:rPr>
        <w:t xml:space="preserve">  Ethanol and </w:t>
      </w:r>
      <w:proofErr w:type="spellStart"/>
      <w:r w:rsidR="0015038C" w:rsidRPr="008E1ECC">
        <w:rPr>
          <w:rFonts w:ascii="Times New Roman" w:hAnsi="Times New Roman" w:cs="Times New Roman"/>
          <w:sz w:val="20"/>
          <w:szCs w:val="20"/>
        </w:rPr>
        <w:t>queous</w:t>
      </w:r>
      <w:proofErr w:type="spellEnd"/>
      <w:r w:rsidR="0015038C" w:rsidRPr="008E1ECC">
        <w:rPr>
          <w:rFonts w:ascii="Times New Roman" w:hAnsi="Times New Roman" w:cs="Times New Roman"/>
          <w:sz w:val="20"/>
          <w:szCs w:val="20"/>
        </w:rPr>
        <w:t xml:space="preserve"> extracts were prepared using with </w:t>
      </w:r>
      <w:proofErr w:type="spellStart"/>
      <w:r w:rsidR="0015038C" w:rsidRPr="008E1ECC">
        <w:rPr>
          <w:rFonts w:ascii="Times New Roman" w:hAnsi="Times New Roman" w:cs="Times New Roman"/>
          <w:sz w:val="20"/>
          <w:szCs w:val="20"/>
        </w:rPr>
        <w:t>soxhlet</w:t>
      </w:r>
      <w:proofErr w:type="spellEnd"/>
      <w:r w:rsidR="0015038C" w:rsidRPr="008E1ECC">
        <w:rPr>
          <w:rFonts w:ascii="Times New Roman" w:hAnsi="Times New Roman" w:cs="Times New Roman"/>
          <w:sz w:val="20"/>
          <w:szCs w:val="20"/>
        </w:rPr>
        <w:t xml:space="preserve"> apparatus.  The various extracts revealed that presence of </w:t>
      </w:r>
      <w:proofErr w:type="spellStart"/>
      <w:r w:rsidR="0015038C" w:rsidRPr="008E1ECC">
        <w:rPr>
          <w:rFonts w:ascii="Times New Roman" w:hAnsi="Times New Roman" w:cs="Times New Roman"/>
          <w:sz w:val="20"/>
          <w:szCs w:val="20"/>
        </w:rPr>
        <w:t>phytocomponeds</w:t>
      </w:r>
      <w:proofErr w:type="spellEnd"/>
      <w:r w:rsidR="0015038C" w:rsidRPr="008E1ECC">
        <w:rPr>
          <w:rFonts w:ascii="Times New Roman" w:hAnsi="Times New Roman" w:cs="Times New Roman"/>
          <w:sz w:val="20"/>
          <w:szCs w:val="20"/>
        </w:rPr>
        <w:t xml:space="preserve"> of </w:t>
      </w:r>
      <w:proofErr w:type="spellStart"/>
      <w:r w:rsidR="0015038C" w:rsidRPr="008E1ECC">
        <w:rPr>
          <w:rFonts w:ascii="Times New Roman" w:hAnsi="Times New Roman" w:cs="Times New Roman"/>
          <w:sz w:val="20"/>
          <w:szCs w:val="20"/>
        </w:rPr>
        <w:t>terpenoids</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sponins</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Tanins</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Courmarin</w:t>
      </w:r>
      <w:proofErr w:type="spellEnd"/>
      <w:r w:rsidR="0015038C" w:rsidRPr="008E1ECC">
        <w:rPr>
          <w:rFonts w:ascii="Times New Roman" w:hAnsi="Times New Roman" w:cs="Times New Roman"/>
          <w:sz w:val="20"/>
          <w:szCs w:val="20"/>
        </w:rPr>
        <w:t xml:space="preserve">, quinine, Glycosides, Carbohydrates and sugar.  The </w:t>
      </w:r>
      <w:proofErr w:type="spellStart"/>
      <w:r w:rsidR="0015038C" w:rsidRPr="008E1ECC">
        <w:rPr>
          <w:rFonts w:ascii="Times New Roman" w:hAnsi="Times New Roman" w:cs="Times New Roman"/>
          <w:sz w:val="20"/>
          <w:szCs w:val="20"/>
        </w:rPr>
        <w:t>antibacierial</w:t>
      </w:r>
      <w:proofErr w:type="spellEnd"/>
      <w:r w:rsidR="0015038C" w:rsidRPr="008E1ECC">
        <w:rPr>
          <w:rFonts w:ascii="Times New Roman" w:hAnsi="Times New Roman" w:cs="Times New Roman"/>
          <w:sz w:val="20"/>
          <w:szCs w:val="20"/>
        </w:rPr>
        <w:t xml:space="preserve"> activity was studied by using agar-wee diffusion method.  The results showed that ethanol and chloroform extracts inhibit the growth of organisms.  The maximum zone of </w:t>
      </w:r>
      <w:proofErr w:type="spellStart"/>
      <w:r w:rsidR="0015038C" w:rsidRPr="008E1ECC">
        <w:rPr>
          <w:rFonts w:ascii="Times New Roman" w:hAnsi="Times New Roman" w:cs="Times New Roman"/>
          <w:sz w:val="20"/>
          <w:szCs w:val="20"/>
        </w:rPr>
        <w:t>inhitition</w:t>
      </w:r>
      <w:proofErr w:type="spellEnd"/>
      <w:r w:rsidR="0015038C" w:rsidRPr="008E1ECC">
        <w:rPr>
          <w:rFonts w:ascii="Times New Roman" w:hAnsi="Times New Roman" w:cs="Times New Roman"/>
          <w:sz w:val="20"/>
          <w:szCs w:val="20"/>
        </w:rPr>
        <w:t xml:space="preserve"> was observed in </w:t>
      </w:r>
      <w:proofErr w:type="spellStart"/>
      <w:r w:rsidR="0015038C" w:rsidRPr="008E1ECC">
        <w:rPr>
          <w:rFonts w:ascii="Times New Roman" w:hAnsi="Times New Roman" w:cs="Times New Roman"/>
          <w:sz w:val="20"/>
          <w:szCs w:val="20"/>
        </w:rPr>
        <w:t>salmonalla</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typhi</w:t>
      </w:r>
      <w:proofErr w:type="spellEnd"/>
      <w:r w:rsidR="0015038C" w:rsidRPr="008E1ECC">
        <w:rPr>
          <w:rFonts w:ascii="Times New Roman" w:hAnsi="Times New Roman" w:cs="Times New Roman"/>
          <w:sz w:val="20"/>
          <w:szCs w:val="20"/>
        </w:rPr>
        <w:t xml:space="preserve"> (20mm) </w:t>
      </w:r>
      <w:proofErr w:type="spellStart"/>
      <w:r w:rsidR="0015038C" w:rsidRPr="008E1ECC">
        <w:rPr>
          <w:rFonts w:ascii="Times New Roman" w:hAnsi="Times New Roman" w:cs="Times New Roman"/>
          <w:sz w:val="20"/>
          <w:szCs w:val="20"/>
        </w:rPr>
        <w:t>salmonalla</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paratyphi</w:t>
      </w:r>
      <w:proofErr w:type="spellEnd"/>
      <w:r w:rsidR="0015038C" w:rsidRPr="008E1ECC">
        <w:rPr>
          <w:rFonts w:ascii="Times New Roman" w:hAnsi="Times New Roman" w:cs="Times New Roman"/>
          <w:sz w:val="20"/>
          <w:szCs w:val="20"/>
        </w:rPr>
        <w:t xml:space="preserve"> (20 mm), Pseudomonas </w:t>
      </w:r>
      <w:proofErr w:type="spellStart"/>
      <w:r w:rsidR="0015038C" w:rsidRPr="008E1ECC">
        <w:rPr>
          <w:rFonts w:ascii="Times New Roman" w:hAnsi="Times New Roman" w:cs="Times New Roman"/>
          <w:sz w:val="20"/>
          <w:szCs w:val="20"/>
        </w:rPr>
        <w:t>aeruginosa</w:t>
      </w:r>
      <w:proofErr w:type="spellEnd"/>
      <w:r w:rsidR="0015038C" w:rsidRPr="008E1ECC">
        <w:rPr>
          <w:rFonts w:ascii="Times New Roman" w:hAnsi="Times New Roman" w:cs="Times New Roman"/>
          <w:sz w:val="20"/>
          <w:szCs w:val="20"/>
        </w:rPr>
        <w:t xml:space="preserve"> (20mm) and micrococcus Sp., (23mm) </w:t>
      </w:r>
      <w:proofErr w:type="spellStart"/>
      <w:r w:rsidR="0015038C" w:rsidRPr="008E1ECC">
        <w:rPr>
          <w:rFonts w:ascii="Times New Roman" w:hAnsi="Times New Roman" w:cs="Times New Roman"/>
          <w:sz w:val="20"/>
          <w:szCs w:val="20"/>
        </w:rPr>
        <w:t>ethanolic</w:t>
      </w:r>
      <w:proofErr w:type="spellEnd"/>
      <w:r w:rsidR="0015038C" w:rsidRPr="008E1ECC">
        <w:rPr>
          <w:rFonts w:ascii="Times New Roman" w:hAnsi="Times New Roman" w:cs="Times New Roman"/>
          <w:sz w:val="20"/>
          <w:szCs w:val="20"/>
        </w:rPr>
        <w:t xml:space="preserve"> root </w:t>
      </w:r>
      <w:proofErr w:type="spellStart"/>
      <w:r w:rsidR="0015038C" w:rsidRPr="008E1ECC">
        <w:rPr>
          <w:rFonts w:ascii="Times New Roman" w:hAnsi="Times New Roman" w:cs="Times New Roman"/>
          <w:sz w:val="20"/>
          <w:szCs w:val="20"/>
        </w:rPr>
        <w:t>extracrt</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Shigella</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flaxineri</w:t>
      </w:r>
      <w:proofErr w:type="spellEnd"/>
      <w:r w:rsidR="0015038C" w:rsidRPr="008E1ECC">
        <w:rPr>
          <w:rFonts w:ascii="Times New Roman" w:hAnsi="Times New Roman" w:cs="Times New Roman"/>
          <w:sz w:val="20"/>
          <w:szCs w:val="20"/>
        </w:rPr>
        <w:t xml:space="preserve">, streptococcus and Bacillus </w:t>
      </w:r>
      <w:proofErr w:type="spellStart"/>
      <w:r w:rsidR="0015038C" w:rsidRPr="008E1ECC">
        <w:rPr>
          <w:rFonts w:ascii="Times New Roman" w:hAnsi="Times New Roman" w:cs="Times New Roman"/>
          <w:sz w:val="20"/>
          <w:szCs w:val="20"/>
        </w:rPr>
        <w:t>subtilis</w:t>
      </w:r>
      <w:proofErr w:type="spellEnd"/>
      <w:r w:rsidR="0015038C" w:rsidRPr="008E1ECC">
        <w:rPr>
          <w:rFonts w:ascii="Times New Roman" w:hAnsi="Times New Roman" w:cs="Times New Roman"/>
          <w:sz w:val="20"/>
          <w:szCs w:val="20"/>
        </w:rPr>
        <w:t xml:space="preserve"> indicate moderate activity is both extracts.  Antifungal activity was studied the result showed that petroleum ether.  </w:t>
      </w:r>
      <w:proofErr w:type="gramStart"/>
      <w:r w:rsidR="0015038C" w:rsidRPr="008E1ECC">
        <w:rPr>
          <w:rFonts w:ascii="Times New Roman" w:hAnsi="Times New Roman" w:cs="Times New Roman"/>
          <w:sz w:val="20"/>
          <w:szCs w:val="20"/>
        </w:rPr>
        <w:t>Chloroform.</w:t>
      </w:r>
      <w:proofErr w:type="gramEnd"/>
      <w:r w:rsidR="0015038C" w:rsidRPr="008E1ECC">
        <w:rPr>
          <w:rFonts w:ascii="Times New Roman" w:hAnsi="Times New Roman" w:cs="Times New Roman"/>
          <w:sz w:val="20"/>
          <w:szCs w:val="20"/>
        </w:rPr>
        <w:t xml:space="preserve">  </w:t>
      </w:r>
      <w:proofErr w:type="gramStart"/>
      <w:r w:rsidR="0015038C" w:rsidRPr="008E1ECC">
        <w:rPr>
          <w:rFonts w:ascii="Times New Roman" w:hAnsi="Times New Roman" w:cs="Times New Roman"/>
          <w:sz w:val="20"/>
          <w:szCs w:val="20"/>
        </w:rPr>
        <w:t>Ethanol and aqueous extracts.</w:t>
      </w:r>
      <w:proofErr w:type="gramEnd"/>
      <w:r w:rsidR="0015038C" w:rsidRPr="008E1ECC">
        <w:rPr>
          <w:rFonts w:ascii="Times New Roman" w:hAnsi="Times New Roman" w:cs="Times New Roman"/>
          <w:sz w:val="20"/>
          <w:szCs w:val="20"/>
        </w:rPr>
        <w:t xml:space="preserve"> Inhibit the growth of all organisms.  </w:t>
      </w:r>
      <w:proofErr w:type="gramStart"/>
      <w:r w:rsidR="0015038C" w:rsidRPr="008E1ECC">
        <w:rPr>
          <w:rFonts w:ascii="Times New Roman" w:hAnsi="Times New Roman" w:cs="Times New Roman"/>
          <w:sz w:val="20"/>
          <w:szCs w:val="20"/>
        </w:rPr>
        <w:t>Antifungal organisms more or less activity.</w:t>
      </w:r>
      <w:proofErr w:type="gramEnd"/>
      <w:r w:rsidR="0015038C" w:rsidRPr="008E1ECC">
        <w:rPr>
          <w:rFonts w:ascii="Times New Roman" w:hAnsi="Times New Roman" w:cs="Times New Roman"/>
          <w:sz w:val="20"/>
          <w:szCs w:val="20"/>
        </w:rPr>
        <w:t xml:space="preserve"> It is the first investigation of </w:t>
      </w:r>
      <w:proofErr w:type="spellStart"/>
      <w:r w:rsidR="0015038C" w:rsidRPr="008E1ECC">
        <w:rPr>
          <w:rFonts w:ascii="Times New Roman" w:hAnsi="Times New Roman" w:cs="Times New Roman"/>
          <w:sz w:val="20"/>
          <w:szCs w:val="20"/>
        </w:rPr>
        <w:t>Bulbophyllum</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kaitense</w:t>
      </w:r>
      <w:proofErr w:type="spellEnd"/>
      <w:r w:rsidR="0015038C" w:rsidRPr="008E1ECC">
        <w:rPr>
          <w:rFonts w:ascii="Times New Roman" w:hAnsi="Times New Roman" w:cs="Times New Roman"/>
          <w:sz w:val="20"/>
          <w:szCs w:val="20"/>
        </w:rPr>
        <w:t>.</w:t>
      </w:r>
    </w:p>
    <w:p w:rsidR="00426878" w:rsidRPr="008E1ECC" w:rsidRDefault="005F6AEC" w:rsidP="008E1ECC">
      <w:pPr>
        <w:spacing w:after="0" w:line="240" w:lineRule="auto"/>
        <w:rPr>
          <w:rFonts w:ascii="Times New Roman" w:hAnsi="Times New Roman" w:cs="Times New Roman"/>
          <w:sz w:val="20"/>
          <w:szCs w:val="20"/>
          <w:lang w:eastAsia="zh-CN"/>
        </w:rPr>
      </w:pPr>
      <w:r w:rsidRPr="008E1ECC">
        <w:rPr>
          <w:rFonts w:ascii="Times New Roman" w:hAnsi="Times New Roman" w:cs="Times New Roman"/>
          <w:sz w:val="20"/>
          <w:szCs w:val="20"/>
          <w:lang w:eastAsia="zh-CN"/>
        </w:rPr>
        <w:t>[</w:t>
      </w:r>
      <w:r w:rsidR="00630E2B" w:rsidRPr="008E1ECC">
        <w:rPr>
          <w:rFonts w:ascii="Times New Roman" w:hAnsi="Times New Roman" w:cs="Times New Roman"/>
          <w:sz w:val="20"/>
          <w:szCs w:val="20"/>
        </w:rPr>
        <w:t>A.</w:t>
      </w:r>
      <w:r w:rsidR="000A0322">
        <w:rPr>
          <w:rFonts w:ascii="Times New Roman" w:hAnsi="Times New Roman" w:cs="Times New Roman" w:hint="eastAsia"/>
          <w:sz w:val="20"/>
          <w:szCs w:val="20"/>
          <w:lang w:eastAsia="zh-CN"/>
        </w:rPr>
        <w:t xml:space="preserve"> </w:t>
      </w:r>
      <w:proofErr w:type="spellStart"/>
      <w:r w:rsidR="00630E2B" w:rsidRPr="008E1ECC">
        <w:rPr>
          <w:rFonts w:ascii="Times New Roman" w:hAnsi="Times New Roman" w:cs="Times New Roman"/>
          <w:sz w:val="20"/>
          <w:szCs w:val="20"/>
        </w:rPr>
        <w:t>Kalaiyarasan</w:t>
      </w:r>
      <w:proofErr w:type="spellEnd"/>
      <w:r w:rsidR="00630E2B" w:rsidRPr="008E1ECC">
        <w:rPr>
          <w:rFonts w:ascii="Times New Roman" w:hAnsi="Times New Roman" w:cs="Times New Roman"/>
          <w:sz w:val="20"/>
          <w:szCs w:val="20"/>
        </w:rPr>
        <w:t xml:space="preserve">, </w:t>
      </w:r>
      <w:proofErr w:type="spellStart"/>
      <w:r w:rsidR="00630E2B" w:rsidRPr="008E1ECC">
        <w:rPr>
          <w:rFonts w:ascii="Times New Roman" w:hAnsi="Times New Roman" w:cs="Times New Roman"/>
          <w:sz w:val="20"/>
          <w:szCs w:val="20"/>
        </w:rPr>
        <w:t>S.Ahmed</w:t>
      </w:r>
      <w:proofErr w:type="spellEnd"/>
      <w:r w:rsidR="00630E2B" w:rsidRPr="008E1ECC">
        <w:rPr>
          <w:rFonts w:ascii="Times New Roman" w:hAnsi="Times New Roman" w:cs="Times New Roman"/>
          <w:sz w:val="20"/>
          <w:szCs w:val="20"/>
        </w:rPr>
        <w:t xml:space="preserve"> john, </w:t>
      </w:r>
      <w:proofErr w:type="spellStart"/>
      <w:r w:rsidR="00630E2B" w:rsidRPr="008E1ECC">
        <w:rPr>
          <w:rFonts w:ascii="Times New Roman" w:hAnsi="Times New Roman" w:cs="Times New Roman"/>
          <w:sz w:val="20"/>
          <w:szCs w:val="20"/>
        </w:rPr>
        <w:t>A.Edward</w:t>
      </w:r>
      <w:proofErr w:type="spellEnd"/>
      <w:r w:rsidR="00630E2B" w:rsidRPr="008E1ECC">
        <w:rPr>
          <w:rFonts w:ascii="Times New Roman" w:hAnsi="Times New Roman" w:cs="Times New Roman"/>
          <w:sz w:val="20"/>
          <w:szCs w:val="20"/>
        </w:rPr>
        <w:t xml:space="preserve">. </w:t>
      </w:r>
      <w:r w:rsidR="0070080F" w:rsidRPr="008E1ECC">
        <w:rPr>
          <w:rFonts w:ascii="Times New Roman" w:hAnsi="Times New Roman" w:cs="Times New Roman"/>
          <w:b/>
          <w:sz w:val="20"/>
          <w:szCs w:val="20"/>
        </w:rPr>
        <w:t xml:space="preserve"> </w:t>
      </w:r>
      <w:proofErr w:type="gramStart"/>
      <w:r w:rsidR="00630E2B" w:rsidRPr="008E1ECC">
        <w:rPr>
          <w:rFonts w:ascii="Times New Roman" w:hAnsi="Times New Roman" w:cs="Times New Roman"/>
          <w:b/>
          <w:sz w:val="20"/>
          <w:szCs w:val="20"/>
        </w:rPr>
        <w:t>Antimicrobial Activity of Orchid.</w:t>
      </w:r>
      <w:proofErr w:type="gramEnd"/>
      <w:r w:rsidR="00630E2B" w:rsidRPr="008E1ECC">
        <w:rPr>
          <w:rFonts w:ascii="Times New Roman" w:hAnsi="Times New Roman" w:cs="Times New Roman"/>
          <w:b/>
          <w:sz w:val="20"/>
          <w:szCs w:val="20"/>
        </w:rPr>
        <w:t xml:space="preserve"> Root Eastern Peninsular Flora in India.</w:t>
      </w:r>
      <w:r w:rsidR="00426878" w:rsidRPr="008E1ECC">
        <w:rPr>
          <w:rFonts w:ascii="Times New Roman" w:hAnsi="Times New Roman" w:cs="Times New Roman"/>
          <w:sz w:val="20"/>
          <w:szCs w:val="20"/>
        </w:rPr>
        <w:t xml:space="preserve"> </w:t>
      </w:r>
      <w:bookmarkStart w:id="2" w:name="OLE_LINK1"/>
      <w:bookmarkStart w:id="3" w:name="OLE_LINK2"/>
      <w:bookmarkStart w:id="4" w:name="OLE_LINK3"/>
      <w:bookmarkStart w:id="5" w:name="OLE_LINK4"/>
      <w:r w:rsidRPr="008E1ECC">
        <w:rPr>
          <w:rFonts w:ascii="Times New Roman" w:eastAsia="Times New Roman" w:hAnsi="Times New Roman" w:cs="Times New Roman"/>
          <w:bCs/>
          <w:i/>
          <w:sz w:val="20"/>
          <w:szCs w:val="20"/>
        </w:rPr>
        <w:t xml:space="preserve">Nat </w:t>
      </w:r>
      <w:proofErr w:type="spellStart"/>
      <w:r w:rsidRPr="008E1ECC">
        <w:rPr>
          <w:rFonts w:ascii="Times New Roman" w:eastAsia="Times New Roman" w:hAnsi="Times New Roman" w:cs="Times New Roman"/>
          <w:bCs/>
          <w:i/>
          <w:sz w:val="20"/>
          <w:szCs w:val="20"/>
        </w:rPr>
        <w:t>Sci</w:t>
      </w:r>
      <w:proofErr w:type="spellEnd"/>
      <w:r w:rsidRPr="008E1ECC">
        <w:rPr>
          <w:rFonts w:ascii="Times New Roman" w:eastAsia="Times New Roman" w:hAnsi="Times New Roman" w:cs="Times New Roman"/>
          <w:bCs/>
          <w:sz w:val="20"/>
          <w:szCs w:val="20"/>
        </w:rPr>
        <w:t xml:space="preserve"> </w:t>
      </w:r>
      <w:r w:rsidRPr="008E1ECC">
        <w:rPr>
          <w:rFonts w:ascii="Times New Roman" w:hAnsi="Times New Roman" w:cs="Times New Roman"/>
          <w:sz w:val="20"/>
          <w:szCs w:val="20"/>
        </w:rPr>
        <w:t>2012;10(</w:t>
      </w:r>
      <w:r w:rsidRPr="008E1ECC">
        <w:rPr>
          <w:rFonts w:ascii="Times New Roman" w:hAnsi="Times New Roman" w:cs="Times New Roman"/>
          <w:sz w:val="20"/>
          <w:szCs w:val="20"/>
          <w:lang w:eastAsia="zh-CN"/>
        </w:rPr>
        <w:t>11</w:t>
      </w:r>
      <w:r w:rsidRPr="008E1ECC">
        <w:rPr>
          <w:rFonts w:ascii="Times New Roman" w:hAnsi="Times New Roman" w:cs="Times New Roman"/>
          <w:sz w:val="20"/>
          <w:szCs w:val="20"/>
        </w:rPr>
        <w:t>):</w:t>
      </w:r>
      <w:r w:rsidR="008E1ECC" w:rsidRPr="008E1ECC">
        <w:rPr>
          <w:rFonts w:ascii="Times New Roman" w:hAnsi="Times New Roman" w:cs="Times New Roman"/>
          <w:sz w:val="20"/>
          <w:szCs w:val="20"/>
          <w:lang w:eastAsia="zh-CN"/>
        </w:rPr>
        <w:t>63</w:t>
      </w:r>
      <w:r w:rsidRPr="008E1ECC">
        <w:rPr>
          <w:rFonts w:ascii="Times New Roman" w:hAnsi="Times New Roman" w:cs="Times New Roman"/>
          <w:sz w:val="20"/>
          <w:szCs w:val="20"/>
        </w:rPr>
        <w:t>-</w:t>
      </w:r>
      <w:r w:rsidR="00FA2F36">
        <w:rPr>
          <w:rFonts w:ascii="Times New Roman" w:hAnsi="Times New Roman" w:cs="Times New Roman" w:hint="eastAsia"/>
          <w:sz w:val="20"/>
          <w:szCs w:val="20"/>
          <w:lang w:eastAsia="zh-CN"/>
        </w:rPr>
        <w:t>67</w:t>
      </w:r>
      <w:r w:rsidRPr="008E1ECC">
        <w:rPr>
          <w:rFonts w:ascii="Times New Roman" w:hAnsi="Times New Roman" w:cs="Times New Roman"/>
          <w:sz w:val="20"/>
          <w:szCs w:val="20"/>
        </w:rPr>
        <w:t xml:space="preserve">]. (ISSN: 1545-0740). </w:t>
      </w:r>
      <w:hyperlink r:id="rId9" w:history="1">
        <w:r w:rsidRPr="008E1ECC">
          <w:rPr>
            <w:rStyle w:val="Hyperlink"/>
            <w:rFonts w:ascii="Times New Roman" w:hAnsi="Times New Roman" w:cs="Times New Roman"/>
            <w:sz w:val="20"/>
            <w:szCs w:val="20"/>
          </w:rPr>
          <w:t>http://www.sciencepub.net/nature</w:t>
        </w:r>
      </w:hyperlink>
      <w:r w:rsidRPr="008E1ECC">
        <w:rPr>
          <w:rFonts w:ascii="Times New Roman" w:hAnsi="Times New Roman" w:cs="Times New Roman"/>
          <w:sz w:val="20"/>
          <w:szCs w:val="20"/>
        </w:rPr>
        <w:t>.</w:t>
      </w:r>
      <w:bookmarkEnd w:id="2"/>
      <w:bookmarkEnd w:id="3"/>
      <w:bookmarkEnd w:id="4"/>
      <w:bookmarkEnd w:id="5"/>
      <w:r w:rsidR="000A0322">
        <w:rPr>
          <w:rFonts w:ascii="Times New Roman" w:hAnsi="Times New Roman" w:cs="Times New Roman" w:hint="eastAsia"/>
          <w:sz w:val="20"/>
          <w:szCs w:val="20"/>
          <w:lang w:eastAsia="zh-CN"/>
        </w:rPr>
        <w:t xml:space="preserve"> </w:t>
      </w:r>
      <w:r w:rsidR="008E1ECC" w:rsidRPr="008E1ECC">
        <w:rPr>
          <w:rFonts w:ascii="Times New Roman" w:hAnsi="Times New Roman" w:cs="Times New Roman"/>
          <w:sz w:val="20"/>
          <w:szCs w:val="20"/>
          <w:lang w:eastAsia="zh-CN"/>
        </w:rPr>
        <w:t>10</w:t>
      </w:r>
    </w:p>
    <w:p w:rsidR="008E1ECC" w:rsidRDefault="008E1ECC" w:rsidP="008E1ECC">
      <w:pPr>
        <w:spacing w:after="0" w:line="240" w:lineRule="auto"/>
        <w:jc w:val="both"/>
        <w:rPr>
          <w:rFonts w:ascii="Times New Roman" w:hAnsi="Times New Roman" w:cs="Times New Roman"/>
          <w:b/>
          <w:sz w:val="20"/>
          <w:szCs w:val="20"/>
          <w:lang w:eastAsia="zh-CN"/>
        </w:rPr>
      </w:pPr>
    </w:p>
    <w:p w:rsidR="00630E2B" w:rsidRPr="008E1ECC" w:rsidRDefault="00426878" w:rsidP="008E1ECC">
      <w:pPr>
        <w:spacing w:after="0" w:line="240" w:lineRule="auto"/>
        <w:jc w:val="both"/>
        <w:rPr>
          <w:rFonts w:ascii="Times New Roman" w:hAnsi="Times New Roman" w:cs="Times New Roman"/>
          <w:sz w:val="20"/>
          <w:szCs w:val="20"/>
        </w:rPr>
      </w:pPr>
      <w:r w:rsidRPr="008E1ECC">
        <w:rPr>
          <w:rFonts w:ascii="Times New Roman" w:hAnsi="Times New Roman" w:cs="Times New Roman"/>
          <w:b/>
          <w:sz w:val="20"/>
          <w:szCs w:val="20"/>
        </w:rPr>
        <w:t>Keywords:</w:t>
      </w:r>
      <w:r w:rsidRPr="008E1ECC">
        <w:rPr>
          <w:rFonts w:ascii="Times New Roman" w:hAnsi="Times New Roman" w:cs="Times New Roman"/>
          <w:sz w:val="20"/>
          <w:szCs w:val="20"/>
        </w:rPr>
        <w:t xml:space="preserve"> </w:t>
      </w:r>
      <w:proofErr w:type="spellStart"/>
      <w:r w:rsidRPr="008E1ECC">
        <w:rPr>
          <w:rFonts w:ascii="Times New Roman" w:hAnsi="Times New Roman" w:cs="Times New Roman"/>
          <w:i/>
          <w:sz w:val="20"/>
          <w:szCs w:val="20"/>
        </w:rPr>
        <w:t>Bulphyllum</w:t>
      </w:r>
      <w:proofErr w:type="spellEnd"/>
      <w:r w:rsidRPr="008E1ECC">
        <w:rPr>
          <w:rFonts w:ascii="Times New Roman" w:hAnsi="Times New Roman" w:cs="Times New Roman"/>
          <w:i/>
          <w:sz w:val="20"/>
          <w:szCs w:val="20"/>
        </w:rPr>
        <w:t xml:space="preserve"> </w:t>
      </w:r>
      <w:proofErr w:type="spellStart"/>
      <w:r w:rsidRPr="008E1ECC">
        <w:rPr>
          <w:rFonts w:ascii="Times New Roman" w:hAnsi="Times New Roman" w:cs="Times New Roman"/>
          <w:i/>
          <w:sz w:val="20"/>
          <w:szCs w:val="20"/>
        </w:rPr>
        <w:t>kaitense</w:t>
      </w:r>
      <w:proofErr w:type="spellEnd"/>
      <w:r w:rsidRPr="008E1ECC">
        <w:rPr>
          <w:rFonts w:ascii="Times New Roman" w:hAnsi="Times New Roman" w:cs="Times New Roman"/>
          <w:i/>
          <w:sz w:val="20"/>
          <w:szCs w:val="20"/>
        </w:rPr>
        <w:t>,</w:t>
      </w:r>
      <w:r w:rsidRPr="008E1ECC">
        <w:rPr>
          <w:rFonts w:ascii="Times New Roman" w:hAnsi="Times New Roman" w:cs="Times New Roman"/>
          <w:sz w:val="20"/>
          <w:szCs w:val="20"/>
        </w:rPr>
        <w:t xml:space="preserve"> Antimicrobial activity, </w:t>
      </w:r>
      <w:proofErr w:type="spellStart"/>
      <w:r w:rsidRPr="008E1ECC">
        <w:rPr>
          <w:rFonts w:ascii="Times New Roman" w:hAnsi="Times New Roman" w:cs="Times New Roman"/>
          <w:sz w:val="20"/>
          <w:szCs w:val="20"/>
        </w:rPr>
        <w:t>Phytochemicals</w:t>
      </w:r>
      <w:proofErr w:type="spellEnd"/>
      <w:r w:rsidRPr="008E1ECC">
        <w:rPr>
          <w:rFonts w:ascii="Times New Roman" w:hAnsi="Times New Roman" w:cs="Times New Roman"/>
          <w:sz w:val="20"/>
          <w:szCs w:val="20"/>
        </w:rPr>
        <w:t>, Extract.</w:t>
      </w:r>
    </w:p>
    <w:bookmarkEnd w:id="0"/>
    <w:bookmarkEnd w:id="1"/>
    <w:p w:rsidR="008E1ECC" w:rsidRDefault="008E1ECC" w:rsidP="008E1ECC">
      <w:pPr>
        <w:spacing w:after="0" w:line="240" w:lineRule="auto"/>
        <w:jc w:val="both"/>
        <w:rPr>
          <w:rFonts w:ascii="Times New Roman" w:hAnsi="Times New Roman" w:cs="Times New Roman"/>
          <w:b/>
          <w:sz w:val="20"/>
          <w:szCs w:val="20"/>
          <w:lang w:eastAsia="zh-CN"/>
        </w:rPr>
      </w:pPr>
    </w:p>
    <w:p w:rsidR="007941B6" w:rsidRDefault="007941B6" w:rsidP="008E1ECC">
      <w:pPr>
        <w:spacing w:after="0" w:line="240" w:lineRule="auto"/>
        <w:jc w:val="both"/>
        <w:rPr>
          <w:rFonts w:ascii="Times New Roman" w:hAnsi="Times New Roman" w:cs="Times New Roman"/>
          <w:b/>
          <w:sz w:val="20"/>
          <w:szCs w:val="20"/>
        </w:rPr>
        <w:sectPr w:rsidR="007941B6" w:rsidSect="00414F2F">
          <w:headerReference w:type="default" r:id="rId10"/>
          <w:footerReference w:type="default" r:id="rId11"/>
          <w:type w:val="continuous"/>
          <w:pgSz w:w="12242" w:h="15842" w:code="1"/>
          <w:pgMar w:top="1440" w:right="1440" w:bottom="1440" w:left="1440" w:header="720" w:footer="720" w:gutter="0"/>
          <w:pgNumType w:start="63"/>
          <w:cols w:space="720"/>
          <w:docGrid w:linePitch="360"/>
        </w:sectPr>
      </w:pPr>
    </w:p>
    <w:p w:rsidR="0015038C" w:rsidRPr="008E1ECC" w:rsidRDefault="00426878" w:rsidP="008E1ECC">
      <w:pPr>
        <w:spacing w:after="0" w:line="240" w:lineRule="auto"/>
        <w:jc w:val="both"/>
        <w:rPr>
          <w:rFonts w:ascii="Times New Roman" w:hAnsi="Times New Roman" w:cs="Times New Roman"/>
          <w:b/>
          <w:sz w:val="20"/>
          <w:szCs w:val="20"/>
        </w:rPr>
      </w:pPr>
      <w:proofErr w:type="gramStart"/>
      <w:r w:rsidRPr="008E1ECC">
        <w:rPr>
          <w:rFonts w:ascii="Times New Roman" w:hAnsi="Times New Roman" w:cs="Times New Roman"/>
          <w:b/>
          <w:sz w:val="20"/>
          <w:szCs w:val="20"/>
        </w:rPr>
        <w:lastRenderedPageBreak/>
        <w:t>1.</w:t>
      </w:r>
      <w:r w:rsidR="0015038C" w:rsidRPr="008E1ECC">
        <w:rPr>
          <w:rFonts w:ascii="Times New Roman" w:hAnsi="Times New Roman" w:cs="Times New Roman"/>
          <w:b/>
          <w:sz w:val="20"/>
          <w:szCs w:val="20"/>
        </w:rPr>
        <w:t>I</w:t>
      </w:r>
      <w:r w:rsidRPr="008E1ECC">
        <w:rPr>
          <w:rFonts w:ascii="Times New Roman" w:hAnsi="Times New Roman" w:cs="Times New Roman"/>
          <w:b/>
          <w:sz w:val="20"/>
          <w:szCs w:val="20"/>
        </w:rPr>
        <w:t>ntroduction</w:t>
      </w:r>
      <w:proofErr w:type="gramEnd"/>
    </w:p>
    <w:p w:rsidR="0015038C" w:rsidRPr="008E1ECC" w:rsidRDefault="0015038C" w:rsidP="008E1ECC">
      <w:pPr>
        <w:spacing w:after="0" w:line="240" w:lineRule="auto"/>
        <w:jc w:val="both"/>
        <w:rPr>
          <w:rFonts w:ascii="Times New Roman" w:hAnsi="Times New Roman" w:cs="Times New Roman"/>
          <w:sz w:val="20"/>
          <w:szCs w:val="20"/>
        </w:rPr>
      </w:pPr>
      <w:r w:rsidRPr="008E1ECC">
        <w:rPr>
          <w:rFonts w:ascii="Times New Roman" w:hAnsi="Times New Roman" w:cs="Times New Roman"/>
          <w:sz w:val="20"/>
          <w:szCs w:val="20"/>
        </w:rPr>
        <w:tab/>
      </w:r>
      <w:proofErr w:type="spellStart"/>
      <w:proofErr w:type="gramStart"/>
      <w:r w:rsidRPr="008E1ECC">
        <w:rPr>
          <w:rFonts w:ascii="Times New Roman" w:hAnsi="Times New Roman" w:cs="Times New Roman"/>
          <w:sz w:val="20"/>
          <w:szCs w:val="20"/>
        </w:rPr>
        <w:t>Bulbophyllum</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kaitense</w:t>
      </w:r>
      <w:proofErr w:type="spellEnd"/>
      <w:r w:rsidRPr="008E1ECC">
        <w:rPr>
          <w:rFonts w:ascii="Times New Roman" w:hAnsi="Times New Roman" w:cs="Times New Roman"/>
          <w:sz w:val="20"/>
          <w:szCs w:val="20"/>
        </w:rPr>
        <w:t>.</w:t>
      </w:r>
      <w:proofErr w:type="gram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Rechib</w:t>
      </w:r>
      <w:proofErr w:type="spellEnd"/>
      <w:r w:rsidRPr="008E1ECC">
        <w:rPr>
          <w:rFonts w:ascii="Times New Roman" w:hAnsi="Times New Roman" w:cs="Times New Roman"/>
          <w:sz w:val="20"/>
          <w:szCs w:val="20"/>
        </w:rPr>
        <w:t xml:space="preserve">, Belongs to family </w:t>
      </w:r>
      <w:proofErr w:type="spellStart"/>
      <w:r w:rsidRPr="008E1ECC">
        <w:rPr>
          <w:rFonts w:ascii="Times New Roman" w:hAnsi="Times New Roman" w:cs="Times New Roman"/>
          <w:sz w:val="20"/>
          <w:szCs w:val="20"/>
        </w:rPr>
        <w:t>orchidanceae</w:t>
      </w:r>
      <w:proofErr w:type="spellEnd"/>
      <w:r w:rsidRPr="008E1ECC">
        <w:rPr>
          <w:rFonts w:ascii="Times New Roman" w:hAnsi="Times New Roman" w:cs="Times New Roman"/>
          <w:sz w:val="20"/>
          <w:szCs w:val="20"/>
        </w:rPr>
        <w:t xml:space="preserve">.  </w:t>
      </w:r>
      <w:proofErr w:type="spellStart"/>
      <w:proofErr w:type="gramStart"/>
      <w:r w:rsidRPr="008E1ECC">
        <w:rPr>
          <w:rFonts w:ascii="Times New Roman" w:hAnsi="Times New Roman" w:cs="Times New Roman"/>
          <w:sz w:val="20"/>
          <w:szCs w:val="20"/>
        </w:rPr>
        <w:t>Aterrestrial</w:t>
      </w:r>
      <w:proofErr w:type="spellEnd"/>
      <w:r w:rsidRPr="008E1ECC">
        <w:rPr>
          <w:rFonts w:ascii="Times New Roman" w:hAnsi="Times New Roman" w:cs="Times New Roman"/>
          <w:sz w:val="20"/>
          <w:szCs w:val="20"/>
        </w:rPr>
        <w:t xml:space="preserve"> orchid.</w:t>
      </w:r>
      <w:proofErr w:type="gramEnd"/>
      <w:r w:rsidRPr="008E1ECC">
        <w:rPr>
          <w:rFonts w:ascii="Times New Roman" w:hAnsi="Times New Roman" w:cs="Times New Roman"/>
          <w:sz w:val="20"/>
          <w:szCs w:val="20"/>
        </w:rPr>
        <w:t xml:space="preserve">  This is an epiphytic and endemic plant of south India.  It is very common and available only from dense mater </w:t>
      </w:r>
      <w:proofErr w:type="spellStart"/>
      <w:r w:rsidRPr="008E1ECC">
        <w:rPr>
          <w:rFonts w:ascii="Times New Roman" w:hAnsi="Times New Roman" w:cs="Times New Roman"/>
          <w:sz w:val="20"/>
          <w:szCs w:val="20"/>
        </w:rPr>
        <w:t>ontress</w:t>
      </w:r>
      <w:proofErr w:type="spellEnd"/>
      <w:r w:rsidRPr="008E1ECC">
        <w:rPr>
          <w:rFonts w:ascii="Times New Roman" w:hAnsi="Times New Roman" w:cs="Times New Roman"/>
          <w:sz w:val="20"/>
          <w:szCs w:val="20"/>
        </w:rPr>
        <w:t xml:space="preserve"> and rocks.  This is native of India occurs in the forest of </w:t>
      </w:r>
      <w:proofErr w:type="spellStart"/>
      <w:r w:rsidRPr="008E1ECC">
        <w:rPr>
          <w:rFonts w:ascii="Times New Roman" w:hAnsi="Times New Roman" w:cs="Times New Roman"/>
          <w:sz w:val="20"/>
          <w:szCs w:val="20"/>
        </w:rPr>
        <w:t>estern</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perisulor</w:t>
      </w:r>
      <w:proofErr w:type="spellEnd"/>
      <w:r w:rsidRPr="008E1ECC">
        <w:rPr>
          <w:rFonts w:ascii="Times New Roman" w:hAnsi="Times New Roman" w:cs="Times New Roman"/>
          <w:sz w:val="20"/>
          <w:szCs w:val="20"/>
        </w:rPr>
        <w:t xml:space="preserve"> flora from </w:t>
      </w:r>
      <w:proofErr w:type="spellStart"/>
      <w:r w:rsidRPr="008E1ECC">
        <w:rPr>
          <w:rFonts w:ascii="Times New Roman" w:hAnsi="Times New Roman" w:cs="Times New Roman"/>
          <w:sz w:val="20"/>
          <w:szCs w:val="20"/>
        </w:rPr>
        <w:t>kolli</w:t>
      </w:r>
      <w:proofErr w:type="spellEnd"/>
      <w:r w:rsidRPr="008E1ECC">
        <w:rPr>
          <w:rFonts w:ascii="Times New Roman" w:hAnsi="Times New Roman" w:cs="Times New Roman"/>
          <w:sz w:val="20"/>
          <w:szCs w:val="20"/>
        </w:rPr>
        <w:t xml:space="preserve"> hills above 1300m. </w:t>
      </w:r>
      <w:proofErr w:type="spellStart"/>
      <w:proofErr w:type="gramStart"/>
      <w:r w:rsidRPr="008E1ECC">
        <w:rPr>
          <w:rFonts w:ascii="Times New Roman" w:hAnsi="Times New Roman" w:cs="Times New Roman"/>
          <w:sz w:val="20"/>
          <w:szCs w:val="20"/>
        </w:rPr>
        <w:t>sympodial</w:t>
      </w:r>
      <w:proofErr w:type="spellEnd"/>
      <w:proofErr w:type="gramEnd"/>
      <w:r w:rsidRPr="008E1ECC">
        <w:rPr>
          <w:rFonts w:ascii="Times New Roman" w:hAnsi="Times New Roman" w:cs="Times New Roman"/>
          <w:sz w:val="20"/>
          <w:szCs w:val="20"/>
        </w:rPr>
        <w:t xml:space="preserve"> epiphytes with </w:t>
      </w:r>
      <w:proofErr w:type="spellStart"/>
      <w:r w:rsidRPr="008E1ECC">
        <w:rPr>
          <w:rFonts w:ascii="Times New Roman" w:hAnsi="Times New Roman" w:cs="Times New Roman"/>
          <w:sz w:val="20"/>
          <w:szCs w:val="20"/>
        </w:rPr>
        <w:t>unimodel</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pseudobulb</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infloroscense</w:t>
      </w:r>
      <w:proofErr w:type="spellEnd"/>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 xml:space="preserve">Umbellate </w:t>
      </w:r>
      <w:proofErr w:type="spellStart"/>
      <w:r w:rsidRPr="008E1ECC">
        <w:rPr>
          <w:rFonts w:ascii="Times New Roman" w:hAnsi="Times New Roman" w:cs="Times New Roman"/>
          <w:sz w:val="20"/>
          <w:szCs w:val="20"/>
        </w:rPr>
        <w:t>scape</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Pseudobulbs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grennish</w:t>
      </w:r>
      <w:proofErr w:type="spellEnd"/>
      <w:r w:rsidRPr="008E1ECC">
        <w:rPr>
          <w:rFonts w:ascii="Times New Roman" w:hAnsi="Times New Roman" w:cs="Times New Roman"/>
          <w:sz w:val="20"/>
          <w:szCs w:val="20"/>
        </w:rPr>
        <w:t>.</w:t>
      </w:r>
      <w:proofErr w:type="gramEnd"/>
      <w:r w:rsidRPr="008E1ECC">
        <w:rPr>
          <w:rFonts w:ascii="Times New Roman" w:hAnsi="Times New Roman" w:cs="Times New Roman"/>
          <w:sz w:val="20"/>
          <w:szCs w:val="20"/>
        </w:rPr>
        <w:t xml:space="preserve">  Sub </w:t>
      </w:r>
      <w:proofErr w:type="spellStart"/>
      <w:r w:rsidRPr="008E1ECC">
        <w:rPr>
          <w:rFonts w:ascii="Times New Roman" w:hAnsi="Times New Roman" w:cs="Times New Roman"/>
          <w:sz w:val="20"/>
          <w:szCs w:val="20"/>
        </w:rPr>
        <w:t>fusiform</w:t>
      </w:r>
      <w:proofErr w:type="spellEnd"/>
      <w:r w:rsidRPr="008E1ECC">
        <w:rPr>
          <w:rFonts w:ascii="Times New Roman" w:hAnsi="Times New Roman" w:cs="Times New Roman"/>
          <w:sz w:val="20"/>
          <w:szCs w:val="20"/>
        </w:rPr>
        <w:t xml:space="preserve"> not angled 2cm long 3-5 cm part on the zone leaves 9-13 cm long flowers without </w:t>
      </w:r>
      <w:proofErr w:type="spellStart"/>
      <w:r w:rsidRPr="008E1ECC">
        <w:rPr>
          <w:rFonts w:ascii="Times New Roman" w:hAnsi="Times New Roman" w:cs="Times New Roman"/>
          <w:sz w:val="20"/>
          <w:szCs w:val="20"/>
        </w:rPr>
        <w:t>mentum</w:t>
      </w:r>
      <w:proofErr w:type="spellEnd"/>
      <w:r w:rsidRPr="008E1ECC">
        <w:rPr>
          <w:rFonts w:ascii="Times New Roman" w:hAnsi="Times New Roman" w:cs="Times New Roman"/>
          <w:sz w:val="20"/>
          <w:szCs w:val="20"/>
        </w:rPr>
        <w:t>.  Sepal unequal petals shorter then lateral sepals.</w:t>
      </w:r>
      <w:r w:rsidR="00630E2B" w:rsidRPr="008E1ECC">
        <w:rPr>
          <w:rFonts w:ascii="Times New Roman" w:hAnsi="Times New Roman" w:cs="Times New Roman"/>
          <w:sz w:val="20"/>
          <w:szCs w:val="20"/>
        </w:rPr>
        <w:t xml:space="preserve"> </w:t>
      </w:r>
      <w:r w:rsidRPr="008E1ECC">
        <w:rPr>
          <w:rFonts w:ascii="Times New Roman" w:hAnsi="Times New Roman" w:cs="Times New Roman"/>
          <w:sz w:val="20"/>
          <w:szCs w:val="20"/>
        </w:rPr>
        <w:t xml:space="preserve">The plants have been used in indigenous medicine.  This information was gathered by questioning local </w:t>
      </w:r>
      <w:proofErr w:type="spellStart"/>
      <w:r w:rsidRPr="008E1ECC">
        <w:rPr>
          <w:rFonts w:ascii="Times New Roman" w:hAnsi="Times New Roman" w:cs="Times New Roman"/>
          <w:sz w:val="20"/>
          <w:szCs w:val="20"/>
        </w:rPr>
        <w:t>fraditional</w:t>
      </w:r>
      <w:proofErr w:type="spellEnd"/>
      <w:r w:rsidRPr="008E1ECC">
        <w:rPr>
          <w:rFonts w:ascii="Times New Roman" w:hAnsi="Times New Roman" w:cs="Times New Roman"/>
          <w:sz w:val="20"/>
          <w:szCs w:val="20"/>
        </w:rPr>
        <w:t xml:space="preserve"> healers and knowledgeable village people of the </w:t>
      </w:r>
      <w:proofErr w:type="spellStart"/>
      <w:r w:rsidRPr="008E1ECC">
        <w:rPr>
          <w:rFonts w:ascii="Times New Roman" w:hAnsi="Times New Roman" w:cs="Times New Roman"/>
          <w:sz w:val="20"/>
          <w:szCs w:val="20"/>
        </w:rPr>
        <w:t>kolli</w:t>
      </w:r>
      <w:proofErr w:type="spellEnd"/>
      <w:r w:rsidRPr="008E1ECC">
        <w:rPr>
          <w:rFonts w:ascii="Times New Roman" w:hAnsi="Times New Roman" w:cs="Times New Roman"/>
          <w:sz w:val="20"/>
          <w:szCs w:val="20"/>
        </w:rPr>
        <w:t xml:space="preserve"> hills.  A part of the </w:t>
      </w:r>
      <w:proofErr w:type="spellStart"/>
      <w:r w:rsidRPr="008E1ECC">
        <w:rPr>
          <w:rFonts w:ascii="Times New Roman" w:hAnsi="Times New Roman" w:cs="Times New Roman"/>
          <w:sz w:val="20"/>
          <w:szCs w:val="20"/>
        </w:rPr>
        <w:t>Estern</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penisulor</w:t>
      </w:r>
      <w:proofErr w:type="spellEnd"/>
      <w:r w:rsidRPr="008E1ECC">
        <w:rPr>
          <w:rFonts w:ascii="Times New Roman" w:hAnsi="Times New Roman" w:cs="Times New Roman"/>
          <w:sz w:val="20"/>
          <w:szCs w:val="20"/>
        </w:rPr>
        <w:t xml:space="preserve"> flora in south India.  </w:t>
      </w:r>
    </w:p>
    <w:p w:rsidR="0015038C" w:rsidRPr="008E1ECC" w:rsidRDefault="00426878" w:rsidP="008E1EC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Materials and Methods</w:t>
      </w:r>
    </w:p>
    <w:p w:rsidR="0015038C" w:rsidRPr="008E1ECC" w:rsidRDefault="0015038C" w:rsidP="008E1ECC">
      <w:pPr>
        <w:spacing w:after="0" w:line="240" w:lineRule="auto"/>
        <w:jc w:val="both"/>
        <w:rPr>
          <w:rFonts w:ascii="Times New Roman" w:hAnsi="Times New Roman" w:cs="Times New Roman"/>
          <w:sz w:val="20"/>
          <w:szCs w:val="20"/>
        </w:rPr>
      </w:pPr>
      <w:r w:rsidRPr="008E1ECC">
        <w:rPr>
          <w:rFonts w:ascii="Times New Roman" w:hAnsi="Times New Roman" w:cs="Times New Roman"/>
          <w:sz w:val="20"/>
          <w:szCs w:val="20"/>
        </w:rPr>
        <w:tab/>
        <w:t xml:space="preserve">The healthy plant materials of </w:t>
      </w:r>
      <w:proofErr w:type="spellStart"/>
      <w:r w:rsidRPr="008E1ECC">
        <w:rPr>
          <w:rFonts w:ascii="Times New Roman" w:hAnsi="Times New Roman" w:cs="Times New Roman"/>
          <w:sz w:val="20"/>
          <w:szCs w:val="20"/>
        </w:rPr>
        <w:t>Bulbophyllum</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kaitense</w:t>
      </w:r>
      <w:proofErr w:type="spellEnd"/>
      <w:r w:rsidRPr="008E1ECC">
        <w:rPr>
          <w:rFonts w:ascii="Times New Roman" w:hAnsi="Times New Roman" w:cs="Times New Roman"/>
          <w:sz w:val="20"/>
          <w:szCs w:val="20"/>
        </w:rPr>
        <w:t xml:space="preserve"> root were collected from the Eastern </w:t>
      </w:r>
      <w:proofErr w:type="spellStart"/>
      <w:r w:rsidRPr="008E1ECC">
        <w:rPr>
          <w:rFonts w:ascii="Times New Roman" w:hAnsi="Times New Roman" w:cs="Times New Roman"/>
          <w:sz w:val="20"/>
          <w:szCs w:val="20"/>
        </w:rPr>
        <w:t>penisulor</w:t>
      </w:r>
      <w:proofErr w:type="spellEnd"/>
      <w:r w:rsidRPr="008E1ECC">
        <w:rPr>
          <w:rFonts w:ascii="Times New Roman" w:hAnsi="Times New Roman" w:cs="Times New Roman"/>
          <w:sz w:val="20"/>
          <w:szCs w:val="20"/>
        </w:rPr>
        <w:t xml:space="preserve"> flora is south India.  </w:t>
      </w:r>
      <w:proofErr w:type="spellStart"/>
      <w:proofErr w:type="gramStart"/>
      <w:r w:rsidRPr="008E1ECC">
        <w:rPr>
          <w:rFonts w:ascii="Times New Roman" w:hAnsi="Times New Roman" w:cs="Times New Roman"/>
          <w:sz w:val="20"/>
          <w:szCs w:val="20"/>
        </w:rPr>
        <w:t>Kolli</w:t>
      </w:r>
      <w:proofErr w:type="spellEnd"/>
      <w:r w:rsidRPr="008E1ECC">
        <w:rPr>
          <w:rFonts w:ascii="Times New Roman" w:hAnsi="Times New Roman" w:cs="Times New Roman"/>
          <w:sz w:val="20"/>
          <w:szCs w:val="20"/>
        </w:rPr>
        <w:t xml:space="preserve"> hills.</w:t>
      </w:r>
      <w:proofErr w:type="gramEnd"/>
      <w:r w:rsidRPr="008E1ECC">
        <w:rPr>
          <w:rFonts w:ascii="Times New Roman" w:hAnsi="Times New Roman" w:cs="Times New Roman"/>
          <w:sz w:val="20"/>
          <w:szCs w:val="20"/>
        </w:rPr>
        <w:t xml:space="preserve">  </w:t>
      </w:r>
      <w:proofErr w:type="spellStart"/>
      <w:proofErr w:type="gramStart"/>
      <w:r w:rsidRPr="008E1ECC">
        <w:rPr>
          <w:rFonts w:ascii="Times New Roman" w:hAnsi="Times New Roman" w:cs="Times New Roman"/>
          <w:sz w:val="20"/>
          <w:szCs w:val="20"/>
        </w:rPr>
        <w:t>Tamilnadu</w:t>
      </w:r>
      <w:proofErr w:type="spellEnd"/>
      <w:r w:rsidRPr="008E1ECC">
        <w:rPr>
          <w:rFonts w:ascii="Times New Roman" w:hAnsi="Times New Roman" w:cs="Times New Roman"/>
          <w:sz w:val="20"/>
          <w:szCs w:val="20"/>
        </w:rPr>
        <w:t>.</w:t>
      </w:r>
      <w:proofErr w:type="gramEnd"/>
      <w:r w:rsidRPr="008E1ECC">
        <w:rPr>
          <w:rFonts w:ascii="Times New Roman" w:hAnsi="Times New Roman" w:cs="Times New Roman"/>
          <w:sz w:val="20"/>
          <w:szCs w:val="20"/>
        </w:rPr>
        <w:t xml:space="preserve">  September 2011.  </w:t>
      </w:r>
      <w:proofErr w:type="gramStart"/>
      <w:r w:rsidRPr="008E1ECC">
        <w:rPr>
          <w:rFonts w:ascii="Times New Roman" w:hAnsi="Times New Roman" w:cs="Times New Roman"/>
          <w:sz w:val="20"/>
          <w:szCs w:val="20"/>
        </w:rPr>
        <w:t>the</w:t>
      </w:r>
      <w:proofErr w:type="gramEnd"/>
      <w:r w:rsidRPr="008E1ECC">
        <w:rPr>
          <w:rFonts w:ascii="Times New Roman" w:hAnsi="Times New Roman" w:cs="Times New Roman"/>
          <w:sz w:val="20"/>
          <w:szCs w:val="20"/>
        </w:rPr>
        <w:t xml:space="preserve"> specimen thus obtained and authenticated by Ret. Dr. </w:t>
      </w:r>
      <w:proofErr w:type="spellStart"/>
      <w:r w:rsidRPr="008E1ECC">
        <w:rPr>
          <w:rFonts w:ascii="Times New Roman" w:hAnsi="Times New Roman" w:cs="Times New Roman"/>
          <w:sz w:val="20"/>
          <w:szCs w:val="20"/>
        </w:rPr>
        <w:t>S.John</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Britto</w:t>
      </w:r>
      <w:proofErr w:type="spellEnd"/>
      <w:r w:rsidRPr="008E1ECC">
        <w:rPr>
          <w:rFonts w:ascii="Times New Roman" w:hAnsi="Times New Roman" w:cs="Times New Roman"/>
          <w:sz w:val="20"/>
          <w:szCs w:val="20"/>
        </w:rPr>
        <w:t xml:space="preserve">.  The Director, </w:t>
      </w:r>
      <w:proofErr w:type="gramStart"/>
      <w:r w:rsidRPr="008E1ECC">
        <w:rPr>
          <w:rFonts w:ascii="Times New Roman" w:hAnsi="Times New Roman" w:cs="Times New Roman"/>
          <w:sz w:val="20"/>
          <w:szCs w:val="20"/>
        </w:rPr>
        <w:t>The</w:t>
      </w:r>
      <w:proofErr w:type="gram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Rabinat</w:t>
      </w:r>
      <w:proofErr w:type="spellEnd"/>
      <w:r w:rsidRPr="008E1ECC">
        <w:rPr>
          <w:rFonts w:ascii="Times New Roman" w:hAnsi="Times New Roman" w:cs="Times New Roman"/>
          <w:sz w:val="20"/>
          <w:szCs w:val="20"/>
        </w:rPr>
        <w:t xml:space="preserve"> Herbarium.  </w:t>
      </w:r>
      <w:proofErr w:type="gramStart"/>
      <w:r w:rsidRPr="008E1ECC">
        <w:rPr>
          <w:rFonts w:ascii="Times New Roman" w:hAnsi="Times New Roman" w:cs="Times New Roman"/>
          <w:sz w:val="20"/>
          <w:szCs w:val="20"/>
        </w:rPr>
        <w:t xml:space="preserve">St. Joseph’s College, </w:t>
      </w:r>
      <w:proofErr w:type="spellStart"/>
      <w:r w:rsidRPr="008E1ECC">
        <w:rPr>
          <w:rFonts w:ascii="Times New Roman" w:hAnsi="Times New Roman" w:cs="Times New Roman"/>
          <w:sz w:val="20"/>
          <w:szCs w:val="20"/>
        </w:rPr>
        <w:t>Tiruchirappalli</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Tamilnadu</w:t>
      </w:r>
      <w:proofErr w:type="spellEnd"/>
      <w:r w:rsidR="00630E2B" w:rsidRPr="008E1ECC">
        <w:rPr>
          <w:rFonts w:ascii="Times New Roman" w:hAnsi="Times New Roman" w:cs="Times New Roman"/>
          <w:sz w:val="20"/>
          <w:szCs w:val="20"/>
        </w:rPr>
        <w:t>,</w:t>
      </w:r>
      <w:r w:rsidRPr="008E1ECC">
        <w:rPr>
          <w:rFonts w:ascii="Times New Roman" w:hAnsi="Times New Roman" w:cs="Times New Roman"/>
          <w:sz w:val="20"/>
          <w:szCs w:val="20"/>
        </w:rPr>
        <w:t xml:space="preserve"> India</w:t>
      </w:r>
      <w:r w:rsidR="00630E2B" w:rsidRPr="008E1ECC">
        <w:rPr>
          <w:rFonts w:ascii="Times New Roman" w:hAnsi="Times New Roman" w:cs="Times New Roman"/>
          <w:sz w:val="20"/>
          <w:szCs w:val="20"/>
        </w:rPr>
        <w:t>.</w:t>
      </w:r>
      <w:proofErr w:type="gramEnd"/>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with</w:t>
      </w:r>
      <w:proofErr w:type="gramEnd"/>
      <w:r w:rsidRPr="008E1ECC">
        <w:rPr>
          <w:rFonts w:ascii="Times New Roman" w:hAnsi="Times New Roman" w:cs="Times New Roman"/>
          <w:sz w:val="20"/>
          <w:szCs w:val="20"/>
        </w:rPr>
        <w:t xml:space="preserve"> the help of herbarium record.  The plant voucher number RHT 872.</w:t>
      </w:r>
    </w:p>
    <w:p w:rsidR="0015038C" w:rsidRPr="008E1ECC" w:rsidRDefault="002B7A68" w:rsidP="008E1EC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P</w:t>
      </w:r>
      <w:r w:rsidR="00426878" w:rsidRPr="008E1ECC">
        <w:rPr>
          <w:rFonts w:ascii="Times New Roman" w:hAnsi="Times New Roman" w:cs="Times New Roman"/>
          <w:b/>
          <w:sz w:val="20"/>
          <w:szCs w:val="20"/>
        </w:rPr>
        <w:t xml:space="preserve">reliminary </w:t>
      </w:r>
      <w:proofErr w:type="spellStart"/>
      <w:r w:rsidR="00426878" w:rsidRPr="008E1ECC">
        <w:rPr>
          <w:rFonts w:ascii="Times New Roman" w:hAnsi="Times New Roman" w:cs="Times New Roman"/>
          <w:b/>
          <w:sz w:val="20"/>
          <w:szCs w:val="20"/>
        </w:rPr>
        <w:t>Phytochemicals</w:t>
      </w:r>
      <w:proofErr w:type="spellEnd"/>
      <w:r w:rsidR="00426878" w:rsidRPr="008E1ECC">
        <w:rPr>
          <w:rFonts w:ascii="Times New Roman" w:hAnsi="Times New Roman" w:cs="Times New Roman"/>
          <w:b/>
          <w:sz w:val="20"/>
          <w:szCs w:val="20"/>
        </w:rPr>
        <w:t xml:space="preserve"> Screening</w:t>
      </w:r>
    </w:p>
    <w:p w:rsidR="008E1ECC" w:rsidRDefault="0015038C" w:rsidP="008E1ECC">
      <w:pPr>
        <w:spacing w:after="0" w:line="240" w:lineRule="auto"/>
        <w:jc w:val="both"/>
        <w:rPr>
          <w:rFonts w:ascii="Times New Roman" w:hAnsi="Times New Roman" w:cs="Times New Roman"/>
          <w:sz w:val="20"/>
          <w:szCs w:val="20"/>
          <w:lang w:eastAsia="zh-CN"/>
        </w:rPr>
      </w:pPr>
      <w:r w:rsidRPr="008E1ECC">
        <w:rPr>
          <w:rFonts w:ascii="Times New Roman" w:hAnsi="Times New Roman" w:cs="Times New Roman"/>
          <w:sz w:val="20"/>
          <w:szCs w:val="20"/>
        </w:rPr>
        <w:tab/>
        <w:t xml:space="preserve">The solvent extracts were subjected to routine qualitative chemical analysis to identify the nature of </w:t>
      </w:r>
      <w:proofErr w:type="spellStart"/>
      <w:r w:rsidRPr="008E1ECC">
        <w:rPr>
          <w:rFonts w:ascii="Times New Roman" w:hAnsi="Times New Roman" w:cs="Times New Roman"/>
          <w:sz w:val="20"/>
          <w:szCs w:val="20"/>
        </w:rPr>
        <w:lastRenderedPageBreak/>
        <w:t>phytochemical</w:t>
      </w:r>
      <w:proofErr w:type="spellEnd"/>
      <w:r w:rsidRPr="008E1ECC">
        <w:rPr>
          <w:rFonts w:ascii="Times New Roman" w:hAnsi="Times New Roman" w:cs="Times New Roman"/>
          <w:sz w:val="20"/>
          <w:szCs w:val="20"/>
        </w:rPr>
        <w:t xml:space="preserve"> constituents present in them.  Standard procedures were followed to identify the </w:t>
      </w:r>
    </w:p>
    <w:p w:rsidR="00893C5D" w:rsidRPr="008E1ECC" w:rsidRDefault="0015038C" w:rsidP="008E1ECC">
      <w:pPr>
        <w:spacing w:after="0" w:line="240" w:lineRule="auto"/>
        <w:jc w:val="both"/>
        <w:rPr>
          <w:rFonts w:ascii="Times New Roman" w:hAnsi="Times New Roman" w:cs="Times New Roman"/>
          <w:sz w:val="20"/>
          <w:szCs w:val="20"/>
        </w:rPr>
      </w:pPr>
      <w:proofErr w:type="gramStart"/>
      <w:r w:rsidRPr="008E1ECC">
        <w:rPr>
          <w:rFonts w:ascii="Times New Roman" w:hAnsi="Times New Roman" w:cs="Times New Roman"/>
          <w:sz w:val="20"/>
          <w:szCs w:val="20"/>
        </w:rPr>
        <w:t>described</w:t>
      </w:r>
      <w:proofErr w:type="gramEnd"/>
      <w:r w:rsidRPr="008E1ECC">
        <w:rPr>
          <w:rFonts w:ascii="Times New Roman" w:hAnsi="Times New Roman" w:cs="Times New Roman"/>
          <w:sz w:val="20"/>
          <w:szCs w:val="20"/>
        </w:rPr>
        <w:t xml:space="preserve"> by </w:t>
      </w:r>
      <w:proofErr w:type="spellStart"/>
      <w:r w:rsidRPr="008E1ECC">
        <w:rPr>
          <w:rFonts w:ascii="Times New Roman" w:hAnsi="Times New Roman" w:cs="Times New Roman"/>
          <w:sz w:val="20"/>
          <w:szCs w:val="20"/>
        </w:rPr>
        <w:t>tharborne</w:t>
      </w:r>
      <w:proofErr w:type="spellEnd"/>
      <w:r w:rsidRPr="008E1ECC">
        <w:rPr>
          <w:rFonts w:ascii="Times New Roman" w:hAnsi="Times New Roman" w:cs="Times New Roman"/>
          <w:sz w:val="20"/>
          <w:szCs w:val="20"/>
        </w:rPr>
        <w:t xml:space="preserve"> (1973) and </w:t>
      </w:r>
      <w:proofErr w:type="spellStart"/>
      <w:r w:rsidRPr="008E1ECC">
        <w:rPr>
          <w:rFonts w:ascii="Times New Roman" w:hAnsi="Times New Roman" w:cs="Times New Roman"/>
          <w:sz w:val="20"/>
          <w:szCs w:val="20"/>
        </w:rPr>
        <w:t>Brindha</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etal</w:t>
      </w:r>
      <w:proofErr w:type="spellEnd"/>
      <w:r w:rsidRPr="008E1ECC">
        <w:rPr>
          <w:rFonts w:ascii="Times New Roman" w:hAnsi="Times New Roman" w:cs="Times New Roman"/>
          <w:sz w:val="20"/>
          <w:szCs w:val="20"/>
        </w:rPr>
        <w:t xml:space="preserve">., (1982). </w:t>
      </w:r>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 xml:space="preserve">Test for </w:t>
      </w:r>
      <w:proofErr w:type="spellStart"/>
      <w:r w:rsidRPr="008E1ECC">
        <w:rPr>
          <w:rFonts w:ascii="Times New Roman" w:hAnsi="Times New Roman" w:cs="Times New Roman"/>
          <w:b/>
          <w:sz w:val="20"/>
          <w:szCs w:val="20"/>
        </w:rPr>
        <w:t>Terpenoids</w:t>
      </w:r>
      <w:proofErr w:type="spellEnd"/>
    </w:p>
    <w:p w:rsidR="008D2725" w:rsidRPr="008E1ECC" w:rsidRDefault="00372CDA"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 xml:space="preserve">5 ml of the extract was mixed with 2 ml of chloroform and concentrated </w:t>
      </w:r>
      <w:proofErr w:type="spellStart"/>
      <w:r w:rsidR="008D2725" w:rsidRPr="008E1ECC">
        <w:rPr>
          <w:rFonts w:ascii="Times New Roman" w:hAnsi="Times New Roman" w:cs="Times New Roman"/>
          <w:sz w:val="20"/>
          <w:szCs w:val="20"/>
        </w:rPr>
        <w:t>sulphuric</w:t>
      </w:r>
      <w:proofErr w:type="spellEnd"/>
      <w:r w:rsidR="008D2725" w:rsidRPr="008E1ECC">
        <w:rPr>
          <w:rFonts w:ascii="Times New Roman" w:hAnsi="Times New Roman" w:cs="Times New Roman"/>
          <w:sz w:val="20"/>
          <w:szCs w:val="20"/>
        </w:rPr>
        <w:t xml:space="preserve"> acid to form a layer. A reddish brown coloration in the interface showed the presence of </w:t>
      </w:r>
      <w:proofErr w:type="spellStart"/>
      <w:r w:rsidR="008D2725" w:rsidRPr="008E1ECC">
        <w:rPr>
          <w:rFonts w:ascii="Times New Roman" w:hAnsi="Times New Roman" w:cs="Times New Roman"/>
          <w:sz w:val="20"/>
          <w:szCs w:val="20"/>
        </w:rPr>
        <w:t>terpenoids</w:t>
      </w:r>
      <w:proofErr w:type="spellEnd"/>
      <w:r w:rsidR="008D2725" w:rsidRPr="008E1ECC">
        <w:rPr>
          <w:rFonts w:ascii="Times New Roman" w:hAnsi="Times New Roman" w:cs="Times New Roman"/>
          <w:sz w:val="20"/>
          <w:szCs w:val="20"/>
        </w:rPr>
        <w:t>.</w:t>
      </w:r>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 xml:space="preserve">Test for </w:t>
      </w:r>
      <w:proofErr w:type="spellStart"/>
      <w:r w:rsidRPr="008E1ECC">
        <w:rPr>
          <w:rFonts w:ascii="Times New Roman" w:hAnsi="Times New Roman" w:cs="Times New Roman"/>
          <w:b/>
          <w:sz w:val="20"/>
          <w:szCs w:val="20"/>
        </w:rPr>
        <w:t>flavonoids</w:t>
      </w:r>
      <w:proofErr w:type="spellEnd"/>
    </w:p>
    <w:p w:rsidR="0015038C" w:rsidRPr="008E1ECC" w:rsidRDefault="00372CDA"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 xml:space="preserve">5 ml of the diluted ammonia solution a portion of the aqueous extract was added, followed by addition of concentrated </w:t>
      </w:r>
      <w:proofErr w:type="spellStart"/>
      <w:r w:rsidR="008D2725" w:rsidRPr="008E1ECC">
        <w:rPr>
          <w:rFonts w:ascii="Times New Roman" w:hAnsi="Times New Roman" w:cs="Times New Roman"/>
          <w:sz w:val="20"/>
          <w:szCs w:val="20"/>
        </w:rPr>
        <w:t>suphuric</w:t>
      </w:r>
      <w:proofErr w:type="spellEnd"/>
      <w:r w:rsidR="008D2725" w:rsidRPr="008E1ECC">
        <w:rPr>
          <w:rFonts w:ascii="Times New Roman" w:hAnsi="Times New Roman" w:cs="Times New Roman"/>
          <w:sz w:val="20"/>
          <w:szCs w:val="20"/>
        </w:rPr>
        <w:t xml:space="preserve"> acid. Appearance of yellow coloration indicates the presence of </w:t>
      </w:r>
      <w:proofErr w:type="spellStart"/>
      <w:r w:rsidR="008D2725" w:rsidRPr="008E1ECC">
        <w:rPr>
          <w:rFonts w:ascii="Times New Roman" w:hAnsi="Times New Roman" w:cs="Times New Roman"/>
          <w:sz w:val="20"/>
          <w:szCs w:val="20"/>
        </w:rPr>
        <w:t>flavonoids</w:t>
      </w:r>
      <w:proofErr w:type="spellEnd"/>
      <w:r w:rsidR="008D2725" w:rsidRPr="008E1ECC">
        <w:rPr>
          <w:rFonts w:ascii="Times New Roman" w:hAnsi="Times New Roman" w:cs="Times New Roman"/>
          <w:sz w:val="20"/>
          <w:szCs w:val="20"/>
        </w:rPr>
        <w:t>.</w:t>
      </w:r>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Test for Reducing Sugars</w:t>
      </w:r>
    </w:p>
    <w:p w:rsidR="008D2725" w:rsidRPr="008E1ECC" w:rsidRDefault="00372CDA"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2 ml of test solution was added with a 2 ml Fehling’s reagent. A (or) B. and 2 ml of water formation of reddish orange color indicates the presence of reducing sugar.</w:t>
      </w:r>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Test for Phenols</w:t>
      </w:r>
    </w:p>
    <w:p w:rsidR="008D2725" w:rsidRPr="008E1ECC" w:rsidRDefault="00372CDA"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2 ml of test solution in alcohol was added with one drop of neutral ferric chloride 5% solution. Formation of intense blue color indicates the presence of phenols.</w:t>
      </w:r>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 xml:space="preserve">Test for </w:t>
      </w:r>
      <w:proofErr w:type="spellStart"/>
      <w:r w:rsidRPr="008E1ECC">
        <w:rPr>
          <w:rFonts w:ascii="Times New Roman" w:hAnsi="Times New Roman" w:cs="Times New Roman"/>
          <w:b/>
          <w:sz w:val="20"/>
          <w:szCs w:val="20"/>
        </w:rPr>
        <w:t>Catechins</w:t>
      </w:r>
      <w:proofErr w:type="spellEnd"/>
    </w:p>
    <w:p w:rsidR="008D2725" w:rsidRPr="008E1ECC" w:rsidRDefault="00372CDA"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 xml:space="preserve">2 ml of test solution in alcohol was added with </w:t>
      </w:r>
      <w:proofErr w:type="spellStart"/>
      <w:r w:rsidR="008D2725" w:rsidRPr="008E1ECC">
        <w:rPr>
          <w:rFonts w:ascii="Times New Roman" w:hAnsi="Times New Roman" w:cs="Times New Roman"/>
          <w:sz w:val="20"/>
          <w:szCs w:val="20"/>
        </w:rPr>
        <w:t>Ehrich</w:t>
      </w:r>
      <w:proofErr w:type="spellEnd"/>
      <w:r w:rsidR="008D2725" w:rsidRPr="008E1ECC">
        <w:rPr>
          <w:rFonts w:ascii="Times New Roman" w:hAnsi="Times New Roman" w:cs="Times New Roman"/>
          <w:sz w:val="20"/>
          <w:szCs w:val="20"/>
        </w:rPr>
        <w:t xml:space="preserve"> reagent and a few drops of concentrated </w:t>
      </w:r>
      <w:proofErr w:type="spellStart"/>
      <w:r w:rsidR="008D2725" w:rsidRPr="008E1ECC">
        <w:rPr>
          <w:rFonts w:ascii="Times New Roman" w:hAnsi="Times New Roman" w:cs="Times New Roman"/>
          <w:sz w:val="20"/>
          <w:szCs w:val="20"/>
        </w:rPr>
        <w:t>HCl</w:t>
      </w:r>
      <w:proofErr w:type="spellEnd"/>
      <w:r w:rsidR="008D2725" w:rsidRPr="008E1ECC">
        <w:rPr>
          <w:rFonts w:ascii="Times New Roman" w:hAnsi="Times New Roman" w:cs="Times New Roman"/>
          <w:sz w:val="20"/>
          <w:szCs w:val="20"/>
        </w:rPr>
        <w:t xml:space="preserve"> formation of pink color indicate the presence of </w:t>
      </w:r>
      <w:proofErr w:type="spellStart"/>
      <w:r w:rsidR="008D2725" w:rsidRPr="008E1ECC">
        <w:rPr>
          <w:rFonts w:ascii="Times New Roman" w:hAnsi="Times New Roman" w:cs="Times New Roman"/>
          <w:sz w:val="20"/>
          <w:szCs w:val="20"/>
        </w:rPr>
        <w:t>catechins</w:t>
      </w:r>
      <w:proofErr w:type="spellEnd"/>
      <w:r w:rsidR="008D2725" w:rsidRPr="008E1ECC">
        <w:rPr>
          <w:rFonts w:ascii="Times New Roman" w:hAnsi="Times New Roman" w:cs="Times New Roman"/>
          <w:sz w:val="20"/>
          <w:szCs w:val="20"/>
        </w:rPr>
        <w:t>.</w:t>
      </w:r>
    </w:p>
    <w:p w:rsidR="008D2725" w:rsidRPr="008E1ECC" w:rsidRDefault="00372CDA"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 xml:space="preserve">Test for </w:t>
      </w:r>
      <w:proofErr w:type="spellStart"/>
      <w:r w:rsidRPr="008E1ECC">
        <w:rPr>
          <w:rFonts w:ascii="Times New Roman" w:hAnsi="Times New Roman" w:cs="Times New Roman"/>
          <w:b/>
          <w:sz w:val="20"/>
          <w:szCs w:val="20"/>
        </w:rPr>
        <w:t>sapon</w:t>
      </w:r>
      <w:r w:rsidR="008D2725" w:rsidRPr="008E1ECC">
        <w:rPr>
          <w:rFonts w:ascii="Times New Roman" w:hAnsi="Times New Roman" w:cs="Times New Roman"/>
          <w:b/>
          <w:sz w:val="20"/>
          <w:szCs w:val="20"/>
        </w:rPr>
        <w:t>ins</w:t>
      </w:r>
      <w:proofErr w:type="spellEnd"/>
    </w:p>
    <w:p w:rsidR="008D2725" w:rsidRPr="008E1ECC" w:rsidRDefault="008D2725"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lastRenderedPageBreak/>
        <w:t>2 ml of test solution was added with H</w:t>
      </w:r>
      <w:r w:rsidRPr="008E1ECC">
        <w:rPr>
          <w:rFonts w:ascii="Times New Roman" w:hAnsi="Times New Roman" w:cs="Times New Roman"/>
          <w:sz w:val="20"/>
          <w:szCs w:val="20"/>
          <w:vertAlign w:val="subscript"/>
        </w:rPr>
        <w:t>2</w:t>
      </w:r>
      <w:r w:rsidRPr="008E1ECC">
        <w:rPr>
          <w:rFonts w:ascii="Times New Roman" w:hAnsi="Times New Roman" w:cs="Times New Roman"/>
          <w:sz w:val="20"/>
          <w:szCs w:val="20"/>
        </w:rPr>
        <w:t xml:space="preserve">O and shacked formation of foamy </w:t>
      </w:r>
      <w:proofErr w:type="spellStart"/>
      <w:r w:rsidRPr="008E1ECC">
        <w:rPr>
          <w:rFonts w:ascii="Times New Roman" w:hAnsi="Times New Roman" w:cs="Times New Roman"/>
          <w:sz w:val="20"/>
          <w:szCs w:val="20"/>
        </w:rPr>
        <w:t>eather</w:t>
      </w:r>
      <w:proofErr w:type="spellEnd"/>
      <w:r w:rsidRPr="008E1ECC">
        <w:rPr>
          <w:rFonts w:ascii="Times New Roman" w:hAnsi="Times New Roman" w:cs="Times New Roman"/>
          <w:sz w:val="20"/>
          <w:szCs w:val="20"/>
        </w:rPr>
        <w:t xml:space="preserve"> indicates the </w:t>
      </w:r>
      <w:proofErr w:type="spellStart"/>
      <w:r w:rsidRPr="008E1ECC">
        <w:rPr>
          <w:rFonts w:ascii="Times New Roman" w:hAnsi="Times New Roman" w:cs="Times New Roman"/>
          <w:sz w:val="20"/>
          <w:szCs w:val="20"/>
        </w:rPr>
        <w:t>prsence</w:t>
      </w:r>
      <w:proofErr w:type="spellEnd"/>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 xml:space="preserve">of </w:t>
      </w:r>
      <w:r w:rsidR="00F70C9A"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saponins</w:t>
      </w:r>
      <w:proofErr w:type="spellEnd"/>
      <w:proofErr w:type="gramEnd"/>
      <w:r w:rsidRPr="008E1ECC">
        <w:rPr>
          <w:rFonts w:ascii="Times New Roman" w:hAnsi="Times New Roman" w:cs="Times New Roman"/>
          <w:sz w:val="20"/>
          <w:szCs w:val="20"/>
        </w:rPr>
        <w:t>.</w:t>
      </w:r>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 xml:space="preserve">Test for </w:t>
      </w:r>
      <w:proofErr w:type="spellStart"/>
      <w:r w:rsidRPr="008E1ECC">
        <w:rPr>
          <w:rFonts w:ascii="Times New Roman" w:hAnsi="Times New Roman" w:cs="Times New Roman"/>
          <w:b/>
          <w:sz w:val="20"/>
          <w:szCs w:val="20"/>
        </w:rPr>
        <w:t>Tanins</w:t>
      </w:r>
      <w:proofErr w:type="spellEnd"/>
    </w:p>
    <w:p w:rsidR="008D2725" w:rsidRPr="008E1ECC" w:rsidRDefault="008D2725"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2 ml of test solution was added with H</w:t>
      </w:r>
      <w:r w:rsidRPr="008E1ECC">
        <w:rPr>
          <w:rFonts w:ascii="Times New Roman" w:hAnsi="Times New Roman" w:cs="Times New Roman"/>
          <w:sz w:val="20"/>
          <w:szCs w:val="20"/>
          <w:vertAlign w:val="subscript"/>
        </w:rPr>
        <w:t>2</w:t>
      </w:r>
      <w:r w:rsidRPr="008E1ECC">
        <w:rPr>
          <w:rFonts w:ascii="Times New Roman" w:hAnsi="Times New Roman" w:cs="Times New Roman"/>
          <w:sz w:val="20"/>
          <w:szCs w:val="20"/>
        </w:rPr>
        <w:t xml:space="preserve">O and head acetate. </w:t>
      </w:r>
      <w:proofErr w:type="gramStart"/>
      <w:r w:rsidRPr="008E1ECC">
        <w:rPr>
          <w:rFonts w:ascii="Times New Roman" w:hAnsi="Times New Roman" w:cs="Times New Roman"/>
          <w:sz w:val="20"/>
          <w:szCs w:val="20"/>
        </w:rPr>
        <w:t>Formation of while precipitate indicates the presence of tannins.</w:t>
      </w:r>
      <w:proofErr w:type="gramEnd"/>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 xml:space="preserve">Test for </w:t>
      </w:r>
      <w:proofErr w:type="spellStart"/>
      <w:r w:rsidRPr="008E1ECC">
        <w:rPr>
          <w:rFonts w:ascii="Times New Roman" w:hAnsi="Times New Roman" w:cs="Times New Roman"/>
          <w:b/>
          <w:sz w:val="20"/>
          <w:szCs w:val="20"/>
        </w:rPr>
        <w:t>Anthroquinone</w:t>
      </w:r>
      <w:proofErr w:type="spellEnd"/>
    </w:p>
    <w:p w:rsidR="008D2725" w:rsidRPr="008E1ECC" w:rsidRDefault="00012861"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 xml:space="preserve">2 ml of test solution was added with magnesium acetate. Formation of pink color indicates the presence of </w:t>
      </w:r>
      <w:proofErr w:type="spellStart"/>
      <w:r w:rsidR="008D2725" w:rsidRPr="008E1ECC">
        <w:rPr>
          <w:rFonts w:ascii="Times New Roman" w:hAnsi="Times New Roman" w:cs="Times New Roman"/>
          <w:sz w:val="20"/>
          <w:szCs w:val="20"/>
        </w:rPr>
        <w:t>Anthroquinones</w:t>
      </w:r>
      <w:proofErr w:type="spellEnd"/>
      <w:r w:rsidR="008D2725" w:rsidRPr="008E1ECC">
        <w:rPr>
          <w:rFonts w:ascii="Times New Roman" w:hAnsi="Times New Roman" w:cs="Times New Roman"/>
          <w:sz w:val="20"/>
          <w:szCs w:val="20"/>
        </w:rPr>
        <w:t>.</w:t>
      </w:r>
    </w:p>
    <w:p w:rsidR="008D2725" w:rsidRPr="008E1ECC" w:rsidRDefault="00F70C9A"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Test for Quinine</w:t>
      </w:r>
    </w:p>
    <w:p w:rsidR="008D2725" w:rsidRPr="008E1ECC" w:rsidRDefault="00012861"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 xml:space="preserve">1 ml of extract, 1 ml of concentrated </w:t>
      </w:r>
      <w:proofErr w:type="spellStart"/>
      <w:r w:rsidR="008D2725" w:rsidRPr="008E1ECC">
        <w:rPr>
          <w:rFonts w:ascii="Times New Roman" w:hAnsi="Times New Roman" w:cs="Times New Roman"/>
          <w:sz w:val="20"/>
          <w:szCs w:val="20"/>
        </w:rPr>
        <w:t>sulphuric</w:t>
      </w:r>
      <w:proofErr w:type="spellEnd"/>
      <w:r w:rsidR="008D2725" w:rsidRPr="008E1ECC">
        <w:rPr>
          <w:rFonts w:ascii="Times New Roman" w:hAnsi="Times New Roman" w:cs="Times New Roman"/>
          <w:sz w:val="20"/>
          <w:szCs w:val="20"/>
        </w:rPr>
        <w:t xml:space="preserve"> acid was added and was allowed to and for some time to develop color. Development of red color shows the presence of quinine.</w:t>
      </w:r>
    </w:p>
    <w:p w:rsidR="008D2725" w:rsidRPr="008E1ECC" w:rsidRDefault="00F70C9A"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 xml:space="preserve">Test for </w:t>
      </w:r>
      <w:proofErr w:type="spellStart"/>
      <w:r w:rsidRPr="008E1ECC">
        <w:rPr>
          <w:rFonts w:ascii="Times New Roman" w:hAnsi="Times New Roman" w:cs="Times New Roman"/>
          <w:b/>
          <w:sz w:val="20"/>
          <w:szCs w:val="20"/>
        </w:rPr>
        <w:t>Coumarin</w:t>
      </w:r>
      <w:proofErr w:type="spellEnd"/>
    </w:p>
    <w:p w:rsidR="008D2725" w:rsidRPr="008E1ECC" w:rsidRDefault="00012861"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 xml:space="preserve">1 ml of extract, 1 ml of 10% </w:t>
      </w:r>
      <w:proofErr w:type="spellStart"/>
      <w:r w:rsidR="008D2725" w:rsidRPr="008E1ECC">
        <w:rPr>
          <w:rFonts w:ascii="Times New Roman" w:hAnsi="Times New Roman" w:cs="Times New Roman"/>
          <w:sz w:val="20"/>
          <w:szCs w:val="20"/>
        </w:rPr>
        <w:t>NaOH</w:t>
      </w:r>
      <w:proofErr w:type="spellEnd"/>
      <w:r w:rsidR="008D2725" w:rsidRPr="008E1ECC">
        <w:rPr>
          <w:rFonts w:ascii="Times New Roman" w:hAnsi="Times New Roman" w:cs="Times New Roman"/>
          <w:sz w:val="20"/>
          <w:szCs w:val="20"/>
        </w:rPr>
        <w:t xml:space="preserve"> was added and was allowed to stand for some time development of yellow color shows the presence of </w:t>
      </w:r>
      <w:proofErr w:type="spellStart"/>
      <w:r w:rsidR="008D2725" w:rsidRPr="008E1ECC">
        <w:rPr>
          <w:rFonts w:ascii="Times New Roman" w:hAnsi="Times New Roman" w:cs="Times New Roman"/>
          <w:sz w:val="20"/>
          <w:szCs w:val="20"/>
        </w:rPr>
        <w:t>coumanin</w:t>
      </w:r>
      <w:proofErr w:type="spellEnd"/>
      <w:r w:rsidR="008D2725" w:rsidRPr="008E1ECC">
        <w:rPr>
          <w:rFonts w:ascii="Times New Roman" w:hAnsi="Times New Roman" w:cs="Times New Roman"/>
          <w:sz w:val="20"/>
          <w:szCs w:val="20"/>
        </w:rPr>
        <w:t>.</w:t>
      </w:r>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Test for Glycosides</w:t>
      </w:r>
    </w:p>
    <w:p w:rsidR="008D2725" w:rsidRPr="008E1ECC" w:rsidRDefault="00012861"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 xml:space="preserve">1 ml of the extract, 1 ml of alpha </w:t>
      </w:r>
      <w:proofErr w:type="spellStart"/>
      <w:r w:rsidR="008D2725" w:rsidRPr="008E1ECC">
        <w:rPr>
          <w:rFonts w:ascii="Times New Roman" w:hAnsi="Times New Roman" w:cs="Times New Roman"/>
          <w:sz w:val="20"/>
          <w:szCs w:val="20"/>
        </w:rPr>
        <w:t>napthol</w:t>
      </w:r>
      <w:proofErr w:type="spellEnd"/>
      <w:r w:rsidR="008D2725" w:rsidRPr="008E1ECC">
        <w:rPr>
          <w:rFonts w:ascii="Times New Roman" w:hAnsi="Times New Roman" w:cs="Times New Roman"/>
          <w:sz w:val="20"/>
          <w:szCs w:val="20"/>
        </w:rPr>
        <w:t xml:space="preserve"> was added to which chloroform was added along the sides and it was looked for the development of color and the result was recorded. Development of Violet color indicates the presence of glycosides.</w:t>
      </w:r>
    </w:p>
    <w:p w:rsidR="008D2725" w:rsidRPr="008E1ECC" w:rsidRDefault="00012861"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 xml:space="preserve"> Test for Carbohydrate</w:t>
      </w:r>
    </w:p>
    <w:p w:rsidR="008D2725" w:rsidRPr="008E1ECC" w:rsidRDefault="00012861" w:rsidP="008E1ECC">
      <w:pPr>
        <w:spacing w:after="0" w:line="240" w:lineRule="auto"/>
        <w:ind w:firstLine="360"/>
        <w:jc w:val="both"/>
        <w:rPr>
          <w:rFonts w:ascii="Times New Roman" w:hAnsi="Times New Roman" w:cs="Times New Roman"/>
          <w:sz w:val="20"/>
          <w:szCs w:val="20"/>
        </w:rPr>
      </w:pPr>
      <w:r w:rsidRPr="008E1ECC">
        <w:rPr>
          <w:rFonts w:ascii="Times New Roman" w:hAnsi="Times New Roman" w:cs="Times New Roman"/>
          <w:sz w:val="20"/>
          <w:szCs w:val="20"/>
        </w:rPr>
        <w:t xml:space="preserve">      </w:t>
      </w:r>
      <w:r w:rsidR="008D2725" w:rsidRPr="008E1ECC">
        <w:rPr>
          <w:rFonts w:ascii="Times New Roman" w:hAnsi="Times New Roman" w:cs="Times New Roman"/>
          <w:sz w:val="20"/>
          <w:szCs w:val="20"/>
        </w:rPr>
        <w:t>A</w:t>
      </w:r>
      <w:r w:rsidRPr="008E1ECC">
        <w:rPr>
          <w:rFonts w:ascii="Times New Roman" w:hAnsi="Times New Roman" w:cs="Times New Roman"/>
          <w:sz w:val="20"/>
          <w:szCs w:val="20"/>
        </w:rPr>
        <w:t>q</w:t>
      </w:r>
      <w:r w:rsidR="008D2725" w:rsidRPr="008E1ECC">
        <w:rPr>
          <w:rFonts w:ascii="Times New Roman" w:hAnsi="Times New Roman" w:cs="Times New Roman"/>
          <w:sz w:val="20"/>
          <w:szCs w:val="20"/>
        </w:rPr>
        <w:t xml:space="preserve">ueous or alcoholic solution of substance was added with 10% aqueous solution of alpha </w:t>
      </w:r>
      <w:proofErr w:type="spellStart"/>
      <w:r w:rsidR="008D2725" w:rsidRPr="008E1ECC">
        <w:rPr>
          <w:rFonts w:ascii="Times New Roman" w:hAnsi="Times New Roman" w:cs="Times New Roman"/>
          <w:sz w:val="20"/>
          <w:szCs w:val="20"/>
        </w:rPr>
        <w:t>Napthol</w:t>
      </w:r>
      <w:proofErr w:type="spellEnd"/>
      <w:r w:rsidR="008D2725" w:rsidRPr="008E1ECC">
        <w:rPr>
          <w:rFonts w:ascii="Times New Roman" w:hAnsi="Times New Roman" w:cs="Times New Roman"/>
          <w:sz w:val="20"/>
          <w:szCs w:val="20"/>
        </w:rPr>
        <w:t xml:space="preserve"> shaken and added concentrates </w:t>
      </w:r>
      <w:proofErr w:type="spellStart"/>
      <w:r w:rsidR="008D2725" w:rsidRPr="008E1ECC">
        <w:rPr>
          <w:rFonts w:ascii="Times New Roman" w:hAnsi="Times New Roman" w:cs="Times New Roman"/>
          <w:sz w:val="20"/>
          <w:szCs w:val="20"/>
        </w:rPr>
        <w:t>sulphuric</w:t>
      </w:r>
      <w:proofErr w:type="spellEnd"/>
      <w:r w:rsidR="008D2725" w:rsidRPr="008E1ECC">
        <w:rPr>
          <w:rFonts w:ascii="Times New Roman" w:hAnsi="Times New Roman" w:cs="Times New Roman"/>
          <w:sz w:val="20"/>
          <w:szCs w:val="20"/>
        </w:rPr>
        <w:t xml:space="preserve"> acid along the side of the side of the </w:t>
      </w:r>
      <w:proofErr w:type="spellStart"/>
      <w:r w:rsidR="008D2725" w:rsidRPr="008E1ECC">
        <w:rPr>
          <w:rFonts w:ascii="Times New Roman" w:hAnsi="Times New Roman" w:cs="Times New Roman"/>
          <w:sz w:val="20"/>
          <w:szCs w:val="20"/>
        </w:rPr>
        <w:t>tuve</w:t>
      </w:r>
      <w:proofErr w:type="spellEnd"/>
      <w:r w:rsidR="008D2725" w:rsidRPr="008E1ECC">
        <w:rPr>
          <w:rFonts w:ascii="Times New Roman" w:hAnsi="Times New Roman" w:cs="Times New Roman"/>
          <w:sz w:val="20"/>
          <w:szCs w:val="20"/>
        </w:rPr>
        <w:t>. Violet ring at the Junction of two liquids shows presence of Carbohydrates.</w:t>
      </w:r>
    </w:p>
    <w:p w:rsidR="008D2725" w:rsidRPr="008E1ECC" w:rsidRDefault="008D2725" w:rsidP="008E1ECC">
      <w:pPr>
        <w:pStyle w:val="ListParagraph"/>
        <w:numPr>
          <w:ilvl w:val="0"/>
          <w:numId w:val="2"/>
        </w:num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Test for Sugar</w:t>
      </w:r>
    </w:p>
    <w:p w:rsidR="008D2725" w:rsidRPr="008E1ECC" w:rsidRDefault="008D2725" w:rsidP="008E1ECC">
      <w:pPr>
        <w:pStyle w:val="ListParagraph"/>
        <w:spacing w:after="0" w:line="240" w:lineRule="auto"/>
        <w:ind w:left="360" w:firstLine="360"/>
        <w:jc w:val="both"/>
        <w:rPr>
          <w:rFonts w:ascii="Times New Roman" w:hAnsi="Times New Roman" w:cs="Times New Roman"/>
          <w:sz w:val="20"/>
          <w:szCs w:val="20"/>
        </w:rPr>
      </w:pPr>
      <w:proofErr w:type="gramStart"/>
      <w:r w:rsidRPr="008E1ECC">
        <w:rPr>
          <w:rFonts w:ascii="Times New Roman" w:hAnsi="Times New Roman" w:cs="Times New Roman"/>
          <w:sz w:val="20"/>
          <w:szCs w:val="20"/>
        </w:rPr>
        <w:t>0.5 ml of the Filtrate.</w:t>
      </w:r>
      <w:proofErr w:type="gramEnd"/>
      <w:r w:rsidRPr="008E1ECC">
        <w:rPr>
          <w:rFonts w:ascii="Times New Roman" w:hAnsi="Times New Roman" w:cs="Times New Roman"/>
          <w:sz w:val="20"/>
          <w:szCs w:val="20"/>
        </w:rPr>
        <w:t xml:space="preserve"> 0.5 ml Benedict’s reagent was added. The mixture was heated on boiling water both for 2 minutes. </w:t>
      </w:r>
      <w:proofErr w:type="gramStart"/>
      <w:r w:rsidRPr="008E1ECC">
        <w:rPr>
          <w:rFonts w:ascii="Times New Roman" w:hAnsi="Times New Roman" w:cs="Times New Roman"/>
          <w:sz w:val="20"/>
          <w:szCs w:val="20"/>
        </w:rPr>
        <w:t xml:space="preserve">A </w:t>
      </w:r>
      <w:proofErr w:type="spellStart"/>
      <w:r w:rsidRPr="008E1ECC">
        <w:rPr>
          <w:rFonts w:ascii="Times New Roman" w:hAnsi="Times New Roman" w:cs="Times New Roman"/>
          <w:sz w:val="20"/>
          <w:szCs w:val="20"/>
        </w:rPr>
        <w:t>characterisets</w:t>
      </w:r>
      <w:proofErr w:type="spellEnd"/>
      <w:r w:rsidRPr="008E1ECC">
        <w:rPr>
          <w:rFonts w:ascii="Times New Roman" w:hAnsi="Times New Roman" w:cs="Times New Roman"/>
          <w:sz w:val="20"/>
          <w:szCs w:val="20"/>
        </w:rPr>
        <w:t xml:space="preserve"> of red </w:t>
      </w:r>
      <w:proofErr w:type="spellStart"/>
      <w:r w:rsidRPr="008E1ECC">
        <w:rPr>
          <w:rFonts w:ascii="Times New Roman" w:hAnsi="Times New Roman" w:cs="Times New Roman"/>
          <w:sz w:val="20"/>
          <w:szCs w:val="20"/>
        </w:rPr>
        <w:t>coloured</w:t>
      </w:r>
      <w:proofErr w:type="spellEnd"/>
      <w:r w:rsidRPr="008E1ECC">
        <w:rPr>
          <w:rFonts w:ascii="Times New Roman" w:hAnsi="Times New Roman" w:cs="Times New Roman"/>
          <w:sz w:val="20"/>
          <w:szCs w:val="20"/>
        </w:rPr>
        <w:t xml:space="preserve"> precipitate shows presence of sugar.</w:t>
      </w:r>
      <w:proofErr w:type="gramEnd"/>
    </w:p>
    <w:p w:rsidR="008D2725" w:rsidRPr="008E1ECC" w:rsidRDefault="008D2725" w:rsidP="008E1EC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Antimicrobial Activity</w:t>
      </w:r>
    </w:p>
    <w:p w:rsidR="008D2725" w:rsidRPr="008E1ECC" w:rsidRDefault="008D2725" w:rsidP="008E1ECC">
      <w:pPr>
        <w:spacing w:after="0" w:line="240" w:lineRule="auto"/>
        <w:ind w:firstLine="720"/>
        <w:jc w:val="both"/>
        <w:rPr>
          <w:rFonts w:ascii="Times New Roman" w:hAnsi="Times New Roman" w:cs="Times New Roman"/>
          <w:sz w:val="20"/>
          <w:szCs w:val="20"/>
        </w:rPr>
      </w:pPr>
      <w:r w:rsidRPr="008E1ECC">
        <w:rPr>
          <w:rFonts w:ascii="Times New Roman" w:hAnsi="Times New Roman" w:cs="Times New Roman"/>
          <w:sz w:val="20"/>
          <w:szCs w:val="20"/>
        </w:rPr>
        <w:t>The extracts were tested for the antibacterial activity. The microbial strains employed in the biological assays were Gram-Pos</w:t>
      </w:r>
      <w:r w:rsidR="00012861" w:rsidRPr="008E1ECC">
        <w:rPr>
          <w:rFonts w:ascii="Times New Roman" w:hAnsi="Times New Roman" w:cs="Times New Roman"/>
          <w:sz w:val="20"/>
          <w:szCs w:val="20"/>
        </w:rPr>
        <w:t xml:space="preserve">itive bacterial Streptococcus </w:t>
      </w:r>
      <w:proofErr w:type="spellStart"/>
      <w:r w:rsidR="00012861" w:rsidRPr="008E1ECC">
        <w:rPr>
          <w:rFonts w:ascii="Times New Roman" w:hAnsi="Times New Roman" w:cs="Times New Roman"/>
          <w:sz w:val="20"/>
          <w:szCs w:val="20"/>
        </w:rPr>
        <w:t>p</w:t>
      </w:r>
      <w:r w:rsidRPr="008E1ECC">
        <w:rPr>
          <w:rFonts w:ascii="Times New Roman" w:hAnsi="Times New Roman" w:cs="Times New Roman"/>
          <w:sz w:val="20"/>
          <w:szCs w:val="20"/>
        </w:rPr>
        <w:t>neumoniae</w:t>
      </w:r>
      <w:proofErr w:type="spellEnd"/>
      <w:r w:rsidRPr="008E1ECC">
        <w:rPr>
          <w:rFonts w:ascii="Times New Roman" w:hAnsi="Times New Roman" w:cs="Times New Roman"/>
          <w:sz w:val="20"/>
          <w:szCs w:val="20"/>
        </w:rPr>
        <w:t xml:space="preserve"> (MTCC 2672), Bacillus </w:t>
      </w:r>
      <w:proofErr w:type="spellStart"/>
      <w:r w:rsidRPr="008E1ECC">
        <w:rPr>
          <w:rFonts w:ascii="Times New Roman" w:hAnsi="Times New Roman" w:cs="Times New Roman"/>
          <w:sz w:val="20"/>
          <w:szCs w:val="20"/>
        </w:rPr>
        <w:t>subtilis</w:t>
      </w:r>
      <w:proofErr w:type="spellEnd"/>
      <w:r w:rsidRPr="008E1ECC">
        <w:rPr>
          <w:rFonts w:ascii="Times New Roman" w:hAnsi="Times New Roman" w:cs="Times New Roman"/>
          <w:sz w:val="20"/>
          <w:szCs w:val="20"/>
        </w:rPr>
        <w:t xml:space="preserve"> (MTCC 441), Gram- negative bacteria: Salmonell</w:t>
      </w:r>
      <w:r w:rsidR="0070080F" w:rsidRPr="008E1ECC">
        <w:rPr>
          <w:rFonts w:ascii="Times New Roman" w:hAnsi="Times New Roman" w:cs="Times New Roman"/>
          <w:sz w:val="20"/>
          <w:szCs w:val="20"/>
        </w:rPr>
        <w:t>a</w:t>
      </w:r>
      <w:r w:rsidR="0014217E" w:rsidRPr="008E1ECC">
        <w:rPr>
          <w:rFonts w:ascii="Times New Roman" w:hAnsi="Times New Roman" w:cs="Times New Roman"/>
          <w:sz w:val="20"/>
          <w:szCs w:val="20"/>
        </w:rPr>
        <w:t xml:space="preserve"> </w:t>
      </w:r>
      <w:proofErr w:type="spellStart"/>
      <w:r w:rsidR="0014217E" w:rsidRPr="008E1ECC">
        <w:rPr>
          <w:rFonts w:ascii="Times New Roman" w:hAnsi="Times New Roman" w:cs="Times New Roman"/>
          <w:sz w:val="20"/>
          <w:szCs w:val="20"/>
        </w:rPr>
        <w:t>typhi</w:t>
      </w:r>
      <w:proofErr w:type="spellEnd"/>
      <w:r w:rsidR="0014217E" w:rsidRPr="008E1ECC">
        <w:rPr>
          <w:rFonts w:ascii="Times New Roman" w:hAnsi="Times New Roman" w:cs="Times New Roman"/>
          <w:sz w:val="20"/>
          <w:szCs w:val="20"/>
        </w:rPr>
        <w:t xml:space="preserve"> (MTCC 734) Salmonella </w:t>
      </w:r>
      <w:proofErr w:type="spellStart"/>
      <w:r w:rsidR="0014217E" w:rsidRPr="008E1ECC">
        <w:rPr>
          <w:rFonts w:ascii="Times New Roman" w:hAnsi="Times New Roman" w:cs="Times New Roman"/>
          <w:sz w:val="20"/>
          <w:szCs w:val="20"/>
        </w:rPr>
        <w:t>p</w:t>
      </w:r>
      <w:r w:rsidRPr="008E1ECC">
        <w:rPr>
          <w:rFonts w:ascii="Times New Roman" w:hAnsi="Times New Roman" w:cs="Times New Roman"/>
          <w:sz w:val="20"/>
          <w:szCs w:val="20"/>
        </w:rPr>
        <w:t>aratyphi</w:t>
      </w:r>
      <w:proofErr w:type="spellEnd"/>
      <w:r w:rsidRPr="008E1ECC">
        <w:rPr>
          <w:rFonts w:ascii="Times New Roman" w:hAnsi="Times New Roman" w:cs="Times New Roman"/>
          <w:sz w:val="20"/>
          <w:szCs w:val="20"/>
        </w:rPr>
        <w:t xml:space="preserve"> (MTCC 735) Pseudomonas </w:t>
      </w:r>
      <w:proofErr w:type="spellStart"/>
      <w:r w:rsidRPr="008E1ECC">
        <w:rPr>
          <w:rFonts w:ascii="Times New Roman" w:hAnsi="Times New Roman" w:cs="Times New Roman"/>
          <w:sz w:val="20"/>
          <w:szCs w:val="20"/>
        </w:rPr>
        <w:t>aeruginosa</w:t>
      </w:r>
      <w:proofErr w:type="spellEnd"/>
      <w:r w:rsidRPr="008E1ECC">
        <w:rPr>
          <w:rFonts w:ascii="Times New Roman" w:hAnsi="Times New Roman" w:cs="Times New Roman"/>
          <w:sz w:val="20"/>
          <w:szCs w:val="20"/>
        </w:rPr>
        <w:t xml:space="preserve"> (MTCC 2474) Escherichia coli (MTCC 119), </w:t>
      </w:r>
      <w:proofErr w:type="spellStart"/>
      <w:r w:rsidRPr="008E1ECC">
        <w:rPr>
          <w:rFonts w:ascii="Times New Roman" w:hAnsi="Times New Roman" w:cs="Times New Roman"/>
          <w:sz w:val="20"/>
          <w:szCs w:val="20"/>
        </w:rPr>
        <w:t>Klebs</w:t>
      </w:r>
      <w:r w:rsidR="00012861" w:rsidRPr="008E1ECC">
        <w:rPr>
          <w:rFonts w:ascii="Times New Roman" w:hAnsi="Times New Roman" w:cs="Times New Roman"/>
          <w:sz w:val="20"/>
          <w:szCs w:val="20"/>
        </w:rPr>
        <w:t>illa</w:t>
      </w:r>
      <w:proofErr w:type="spellEnd"/>
      <w:r w:rsidR="00012861" w:rsidRPr="008E1ECC">
        <w:rPr>
          <w:rFonts w:ascii="Times New Roman" w:hAnsi="Times New Roman" w:cs="Times New Roman"/>
          <w:sz w:val="20"/>
          <w:szCs w:val="20"/>
        </w:rPr>
        <w:t xml:space="preserve"> </w:t>
      </w:r>
      <w:proofErr w:type="spellStart"/>
      <w:r w:rsidR="00012861" w:rsidRPr="008E1ECC">
        <w:rPr>
          <w:rFonts w:ascii="Times New Roman" w:hAnsi="Times New Roman" w:cs="Times New Roman"/>
          <w:sz w:val="20"/>
          <w:szCs w:val="20"/>
        </w:rPr>
        <w:t>p</w:t>
      </w:r>
      <w:r w:rsidRPr="008E1ECC">
        <w:rPr>
          <w:rFonts w:ascii="Times New Roman" w:hAnsi="Times New Roman" w:cs="Times New Roman"/>
          <w:sz w:val="20"/>
          <w:szCs w:val="20"/>
        </w:rPr>
        <w:t>neumoniae</w:t>
      </w:r>
      <w:proofErr w:type="spellEnd"/>
      <w:r w:rsidRPr="008E1ECC">
        <w:rPr>
          <w:rFonts w:ascii="Times New Roman" w:hAnsi="Times New Roman" w:cs="Times New Roman"/>
          <w:sz w:val="20"/>
          <w:szCs w:val="20"/>
        </w:rPr>
        <w:t xml:space="preserve"> (MTCC 3040), </w:t>
      </w:r>
      <w:proofErr w:type="spellStart"/>
      <w:r w:rsidRPr="008E1ECC">
        <w:rPr>
          <w:rFonts w:ascii="Times New Roman" w:hAnsi="Times New Roman" w:cs="Times New Roman"/>
          <w:sz w:val="20"/>
          <w:szCs w:val="20"/>
        </w:rPr>
        <w:t>Entrobacter</w:t>
      </w:r>
      <w:proofErr w:type="spellEnd"/>
      <w:r w:rsidRPr="008E1ECC">
        <w:rPr>
          <w:rFonts w:ascii="Times New Roman" w:hAnsi="Times New Roman" w:cs="Times New Roman"/>
          <w:sz w:val="20"/>
          <w:szCs w:val="20"/>
        </w:rPr>
        <w:t xml:space="preserve"> </w:t>
      </w:r>
      <w:proofErr w:type="spellStart"/>
      <w:r w:rsidR="00012861" w:rsidRPr="008E1ECC">
        <w:rPr>
          <w:rFonts w:ascii="Times New Roman" w:hAnsi="Times New Roman" w:cs="Times New Roman"/>
          <w:sz w:val="20"/>
          <w:szCs w:val="20"/>
        </w:rPr>
        <w:t>f</w:t>
      </w:r>
      <w:r w:rsidRPr="008E1ECC">
        <w:rPr>
          <w:rFonts w:ascii="Times New Roman" w:hAnsi="Times New Roman" w:cs="Times New Roman"/>
          <w:sz w:val="20"/>
          <w:szCs w:val="20"/>
        </w:rPr>
        <w:t>acalis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Shigella</w:t>
      </w:r>
      <w:proofErr w:type="spellEnd"/>
      <w:r w:rsidRPr="008E1ECC">
        <w:rPr>
          <w:rFonts w:ascii="Times New Roman" w:hAnsi="Times New Roman" w:cs="Times New Roman"/>
          <w:sz w:val="20"/>
          <w:szCs w:val="20"/>
        </w:rPr>
        <w:t xml:space="preserve"> </w:t>
      </w:r>
      <w:proofErr w:type="spellStart"/>
      <w:r w:rsidR="00012861" w:rsidRPr="008E1ECC">
        <w:rPr>
          <w:rFonts w:ascii="Times New Roman" w:hAnsi="Times New Roman" w:cs="Times New Roman"/>
          <w:sz w:val="20"/>
          <w:szCs w:val="20"/>
        </w:rPr>
        <w:t>flexneri</w:t>
      </w:r>
      <w:proofErr w:type="spellEnd"/>
      <w:r w:rsidRPr="008E1ECC">
        <w:rPr>
          <w:rFonts w:ascii="Times New Roman" w:hAnsi="Times New Roman" w:cs="Times New Roman"/>
          <w:sz w:val="20"/>
          <w:szCs w:val="20"/>
        </w:rPr>
        <w:t xml:space="preserve">, Micrococcus sp., Fungal strains: </w:t>
      </w:r>
      <w:proofErr w:type="spellStart"/>
      <w:r w:rsidRPr="008E1ECC">
        <w:rPr>
          <w:rFonts w:ascii="Times New Roman" w:hAnsi="Times New Roman" w:cs="Times New Roman"/>
          <w:sz w:val="20"/>
          <w:szCs w:val="20"/>
        </w:rPr>
        <w:t>Asperigillus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fumicatus</w:t>
      </w:r>
      <w:proofErr w:type="spellEnd"/>
      <w:r w:rsidRPr="008E1ECC">
        <w:rPr>
          <w:rFonts w:ascii="Times New Roman" w:hAnsi="Times New Roman" w:cs="Times New Roman"/>
          <w:sz w:val="20"/>
          <w:szCs w:val="20"/>
        </w:rPr>
        <w:t xml:space="preserve"> (MTCC 2584), </w:t>
      </w:r>
      <w:proofErr w:type="spellStart"/>
      <w:r w:rsidRPr="008E1ECC">
        <w:rPr>
          <w:rFonts w:ascii="Times New Roman" w:hAnsi="Times New Roman" w:cs="Times New Roman"/>
          <w:sz w:val="20"/>
          <w:szCs w:val="20"/>
        </w:rPr>
        <w:t>Trichophyton</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rubrum</w:t>
      </w:r>
      <w:proofErr w:type="spellEnd"/>
      <w:r w:rsidRPr="008E1ECC">
        <w:rPr>
          <w:rFonts w:ascii="Times New Roman" w:hAnsi="Times New Roman" w:cs="Times New Roman"/>
          <w:sz w:val="20"/>
          <w:szCs w:val="20"/>
        </w:rPr>
        <w:t xml:space="preserve"> (MTCC 296). </w:t>
      </w:r>
      <w:proofErr w:type="spellStart"/>
      <w:r w:rsidRPr="008E1ECC">
        <w:rPr>
          <w:rFonts w:ascii="Times New Roman" w:hAnsi="Times New Roman" w:cs="Times New Roman"/>
          <w:sz w:val="20"/>
          <w:szCs w:val="20"/>
        </w:rPr>
        <w:t>Microsporum</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gypseum</w:t>
      </w:r>
      <w:proofErr w:type="spellEnd"/>
      <w:r w:rsidRPr="008E1ECC">
        <w:rPr>
          <w:rFonts w:ascii="Times New Roman" w:hAnsi="Times New Roman" w:cs="Times New Roman"/>
          <w:sz w:val="20"/>
          <w:szCs w:val="20"/>
        </w:rPr>
        <w:t xml:space="preserve"> (MTCC 2819) </w:t>
      </w:r>
      <w:proofErr w:type="spellStart"/>
      <w:r w:rsidRPr="008E1ECC">
        <w:rPr>
          <w:rFonts w:ascii="Times New Roman" w:hAnsi="Times New Roman" w:cs="Times New Roman"/>
          <w:sz w:val="20"/>
          <w:szCs w:val="20"/>
        </w:rPr>
        <w:t>Aspergillus</w:t>
      </w:r>
      <w:proofErr w:type="spellEnd"/>
      <w:r w:rsidRPr="008E1ECC">
        <w:rPr>
          <w:rFonts w:ascii="Times New Roman" w:hAnsi="Times New Roman" w:cs="Times New Roman"/>
          <w:sz w:val="20"/>
          <w:szCs w:val="20"/>
        </w:rPr>
        <w:t xml:space="preserve"> flavors (MTCC 2813), </w:t>
      </w:r>
      <w:proofErr w:type="spellStart"/>
      <w:proofErr w:type="gramStart"/>
      <w:r w:rsidRPr="008E1ECC">
        <w:rPr>
          <w:rFonts w:ascii="Times New Roman" w:hAnsi="Times New Roman" w:cs="Times New Roman"/>
          <w:sz w:val="20"/>
          <w:szCs w:val="20"/>
        </w:rPr>
        <w:t>Aspergillus</w:t>
      </w:r>
      <w:proofErr w:type="spellEnd"/>
      <w:r w:rsidRPr="008E1ECC">
        <w:rPr>
          <w:rFonts w:ascii="Times New Roman" w:hAnsi="Times New Roman" w:cs="Times New Roman"/>
          <w:sz w:val="20"/>
          <w:szCs w:val="20"/>
        </w:rPr>
        <w:t xml:space="preserve"> </w:t>
      </w:r>
      <w:r w:rsidR="00012861" w:rsidRPr="008E1ECC">
        <w:rPr>
          <w:rFonts w:ascii="Times New Roman" w:hAnsi="Times New Roman" w:cs="Times New Roman"/>
          <w:sz w:val="20"/>
          <w:szCs w:val="20"/>
        </w:rPr>
        <w:t xml:space="preserve"> </w:t>
      </w:r>
      <w:proofErr w:type="spellStart"/>
      <w:r w:rsidR="00012861" w:rsidRPr="008E1ECC">
        <w:rPr>
          <w:rFonts w:ascii="Times New Roman" w:hAnsi="Times New Roman" w:cs="Times New Roman"/>
          <w:sz w:val="20"/>
          <w:szCs w:val="20"/>
        </w:rPr>
        <w:t>n</w:t>
      </w:r>
      <w:r w:rsidRPr="008E1ECC">
        <w:rPr>
          <w:rFonts w:ascii="Times New Roman" w:hAnsi="Times New Roman" w:cs="Times New Roman"/>
          <w:sz w:val="20"/>
          <w:szCs w:val="20"/>
        </w:rPr>
        <w:t>iger</w:t>
      </w:r>
      <w:proofErr w:type="spellEnd"/>
      <w:proofErr w:type="gramEnd"/>
      <w:r w:rsidRPr="008E1ECC">
        <w:rPr>
          <w:rFonts w:ascii="Times New Roman" w:hAnsi="Times New Roman" w:cs="Times New Roman"/>
          <w:sz w:val="20"/>
          <w:szCs w:val="20"/>
        </w:rPr>
        <w:t xml:space="preserve"> (MTCC 2612) </w:t>
      </w:r>
      <w:r w:rsidR="00012861"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Mucor</w:t>
      </w:r>
      <w:proofErr w:type="spellEnd"/>
      <w:r w:rsidRPr="008E1ECC">
        <w:rPr>
          <w:rFonts w:ascii="Times New Roman" w:hAnsi="Times New Roman" w:cs="Times New Roman"/>
          <w:sz w:val="20"/>
          <w:szCs w:val="20"/>
        </w:rPr>
        <w:t xml:space="preserve"> </w:t>
      </w:r>
      <w:r w:rsidR="00012861" w:rsidRPr="008E1ECC">
        <w:rPr>
          <w:rFonts w:ascii="Times New Roman" w:hAnsi="Times New Roman" w:cs="Times New Roman"/>
          <w:sz w:val="20"/>
          <w:szCs w:val="20"/>
        </w:rPr>
        <w:t xml:space="preserve"> </w:t>
      </w:r>
      <w:r w:rsidRPr="008E1ECC">
        <w:rPr>
          <w:rFonts w:ascii="Times New Roman" w:hAnsi="Times New Roman" w:cs="Times New Roman"/>
          <w:sz w:val="20"/>
          <w:szCs w:val="20"/>
        </w:rPr>
        <w:t xml:space="preserve">Sp., </w:t>
      </w:r>
    </w:p>
    <w:p w:rsidR="008D2725" w:rsidRPr="008E1ECC" w:rsidRDefault="008D2725" w:rsidP="008E1ECC">
      <w:pPr>
        <w:spacing w:after="0" w:line="240" w:lineRule="auto"/>
        <w:rPr>
          <w:rFonts w:ascii="Times New Roman" w:hAnsi="Times New Roman" w:cs="Times New Roman"/>
          <w:b/>
          <w:sz w:val="20"/>
          <w:szCs w:val="20"/>
        </w:rPr>
      </w:pPr>
      <w:r w:rsidRPr="008E1ECC">
        <w:rPr>
          <w:rFonts w:ascii="Times New Roman" w:hAnsi="Times New Roman" w:cs="Times New Roman"/>
          <w:b/>
          <w:sz w:val="20"/>
          <w:szCs w:val="20"/>
        </w:rPr>
        <w:t>D</w:t>
      </w:r>
      <w:r w:rsidR="00426878" w:rsidRPr="008E1ECC">
        <w:rPr>
          <w:rFonts w:ascii="Times New Roman" w:hAnsi="Times New Roman" w:cs="Times New Roman"/>
          <w:b/>
          <w:sz w:val="20"/>
          <w:szCs w:val="20"/>
        </w:rPr>
        <w:t xml:space="preserve">etermination of </w:t>
      </w:r>
      <w:r w:rsidR="00012861" w:rsidRPr="008E1ECC">
        <w:rPr>
          <w:rFonts w:ascii="Times New Roman" w:hAnsi="Times New Roman" w:cs="Times New Roman"/>
          <w:b/>
          <w:sz w:val="20"/>
          <w:szCs w:val="20"/>
        </w:rPr>
        <w:t>A</w:t>
      </w:r>
      <w:r w:rsidR="00426878" w:rsidRPr="008E1ECC">
        <w:rPr>
          <w:rFonts w:ascii="Times New Roman" w:hAnsi="Times New Roman" w:cs="Times New Roman"/>
          <w:b/>
          <w:sz w:val="20"/>
          <w:szCs w:val="20"/>
        </w:rPr>
        <w:t>ntibacterial</w:t>
      </w:r>
      <w:r w:rsidR="00012861" w:rsidRPr="008E1ECC">
        <w:rPr>
          <w:rFonts w:ascii="Times New Roman" w:hAnsi="Times New Roman" w:cs="Times New Roman"/>
          <w:b/>
          <w:sz w:val="20"/>
          <w:szCs w:val="20"/>
        </w:rPr>
        <w:t xml:space="preserve"> A</w:t>
      </w:r>
      <w:r w:rsidR="00426878" w:rsidRPr="008E1ECC">
        <w:rPr>
          <w:rFonts w:ascii="Times New Roman" w:hAnsi="Times New Roman" w:cs="Times New Roman"/>
          <w:b/>
          <w:sz w:val="20"/>
          <w:szCs w:val="20"/>
        </w:rPr>
        <w:t>ctivity</w:t>
      </w:r>
    </w:p>
    <w:p w:rsidR="008D2725" w:rsidRPr="008E1ECC" w:rsidRDefault="00012861" w:rsidP="008E1EC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Agar well diffusion assay</w:t>
      </w:r>
    </w:p>
    <w:p w:rsidR="008D2725" w:rsidRPr="008E1ECC" w:rsidRDefault="008D2725" w:rsidP="008E1ECC">
      <w:pPr>
        <w:spacing w:after="0" w:line="240" w:lineRule="auto"/>
        <w:ind w:firstLine="720"/>
        <w:jc w:val="both"/>
        <w:rPr>
          <w:rFonts w:ascii="Times New Roman" w:hAnsi="Times New Roman" w:cs="Times New Roman"/>
          <w:sz w:val="20"/>
          <w:szCs w:val="20"/>
        </w:rPr>
      </w:pPr>
      <w:r w:rsidRPr="008E1ECC">
        <w:rPr>
          <w:rFonts w:ascii="Times New Roman" w:hAnsi="Times New Roman" w:cs="Times New Roman"/>
          <w:sz w:val="20"/>
          <w:szCs w:val="20"/>
        </w:rPr>
        <w:lastRenderedPageBreak/>
        <w:t xml:space="preserve">Agar well diffusion method was followed. Muller-Hinton Agar (MHA) plates were swabbed (Sterile cotton Swabs) with 8-12 h old </w:t>
      </w:r>
      <w:proofErr w:type="spellStart"/>
      <w:r w:rsidRPr="008E1ECC">
        <w:rPr>
          <w:rFonts w:ascii="Times New Roman" w:hAnsi="Times New Roman" w:cs="Times New Roman"/>
          <w:sz w:val="20"/>
          <w:szCs w:val="20"/>
        </w:rPr>
        <w:t>brothe</w:t>
      </w:r>
      <w:proofErr w:type="spellEnd"/>
      <w:r w:rsidRPr="008E1ECC">
        <w:rPr>
          <w:rFonts w:ascii="Times New Roman" w:hAnsi="Times New Roman" w:cs="Times New Roman"/>
          <w:sz w:val="20"/>
          <w:szCs w:val="20"/>
        </w:rPr>
        <w:t xml:space="preserve"> cultures of the respective bacteria. Sterile circular steel was used to make wells, each measuring 8mm diameter, in each of the plates. About 0.3 ml each of 50, 25, 12.5 and 6.25 mg/ml of concentrated test sample </w:t>
      </w:r>
      <w:proofErr w:type="spellStart"/>
      <w:r w:rsidRPr="008E1ECC">
        <w:rPr>
          <w:rFonts w:ascii="Times New Roman" w:hAnsi="Times New Roman" w:cs="Times New Roman"/>
          <w:sz w:val="20"/>
          <w:szCs w:val="20"/>
        </w:rPr>
        <w:t>swith</w:t>
      </w:r>
      <w:proofErr w:type="spellEnd"/>
      <w:r w:rsidRPr="008E1ECC">
        <w:rPr>
          <w:rFonts w:ascii="Times New Roman" w:hAnsi="Times New Roman" w:cs="Times New Roman"/>
          <w:sz w:val="20"/>
          <w:szCs w:val="20"/>
        </w:rPr>
        <w:t xml:space="preserve"> DM so was added into the wells using sterilized dropping micropipettes and allowed for diffusion at room temperature for 2h. The plates were incubated at 37</w:t>
      </w:r>
      <w:r w:rsidRPr="008E1ECC">
        <w:rPr>
          <w:rFonts w:ascii="Times New Roman" w:hAnsi="Times New Roman" w:cs="Times New Roman"/>
          <w:sz w:val="20"/>
          <w:szCs w:val="20"/>
          <w:vertAlign w:val="superscript"/>
        </w:rPr>
        <w:t>◦</w:t>
      </w:r>
      <w:r w:rsidRPr="008E1ECC">
        <w:rPr>
          <w:rFonts w:ascii="Times New Roman" w:hAnsi="Times New Roman" w:cs="Times New Roman"/>
          <w:sz w:val="20"/>
          <w:szCs w:val="20"/>
        </w:rPr>
        <w:t xml:space="preserve">C for 24 h. The solvent without extracts served. After 24 h of incubation, diameter of the inhibition zone was recorded in mm. The experiment was repeated thrice and the average values were calculated for antibacterial activity. </w:t>
      </w:r>
    </w:p>
    <w:p w:rsidR="008D2725" w:rsidRPr="008E1ECC" w:rsidRDefault="008D2725" w:rsidP="008E1EC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D</w:t>
      </w:r>
      <w:r w:rsidR="00426878" w:rsidRPr="008E1ECC">
        <w:rPr>
          <w:rFonts w:ascii="Times New Roman" w:hAnsi="Times New Roman" w:cs="Times New Roman"/>
          <w:b/>
          <w:sz w:val="20"/>
          <w:szCs w:val="20"/>
        </w:rPr>
        <w:t xml:space="preserve">etermination of </w:t>
      </w:r>
      <w:r w:rsidR="00012861" w:rsidRPr="008E1ECC">
        <w:rPr>
          <w:rFonts w:ascii="Times New Roman" w:hAnsi="Times New Roman" w:cs="Times New Roman"/>
          <w:b/>
          <w:sz w:val="20"/>
          <w:szCs w:val="20"/>
        </w:rPr>
        <w:t>A</w:t>
      </w:r>
      <w:r w:rsidR="00426878" w:rsidRPr="008E1ECC">
        <w:rPr>
          <w:rFonts w:ascii="Times New Roman" w:hAnsi="Times New Roman" w:cs="Times New Roman"/>
          <w:b/>
          <w:sz w:val="20"/>
          <w:szCs w:val="20"/>
        </w:rPr>
        <w:t>ntifungal</w:t>
      </w:r>
      <w:r w:rsidR="00012861" w:rsidRPr="008E1ECC">
        <w:rPr>
          <w:rFonts w:ascii="Times New Roman" w:hAnsi="Times New Roman" w:cs="Times New Roman"/>
          <w:b/>
          <w:sz w:val="20"/>
          <w:szCs w:val="20"/>
        </w:rPr>
        <w:t xml:space="preserve"> A</w:t>
      </w:r>
      <w:r w:rsidR="00426878" w:rsidRPr="008E1ECC">
        <w:rPr>
          <w:rFonts w:ascii="Times New Roman" w:hAnsi="Times New Roman" w:cs="Times New Roman"/>
          <w:b/>
          <w:sz w:val="20"/>
          <w:szCs w:val="20"/>
        </w:rPr>
        <w:t>ctivity</w:t>
      </w:r>
    </w:p>
    <w:p w:rsidR="008D2725" w:rsidRPr="008E1ECC" w:rsidRDefault="008D2725" w:rsidP="008E1ECC">
      <w:pPr>
        <w:spacing w:after="0" w:line="240" w:lineRule="auto"/>
        <w:ind w:firstLine="720"/>
        <w:jc w:val="both"/>
        <w:rPr>
          <w:rFonts w:ascii="Times New Roman" w:hAnsi="Times New Roman" w:cs="Times New Roman"/>
          <w:sz w:val="20"/>
          <w:szCs w:val="20"/>
        </w:rPr>
      </w:pPr>
      <w:r w:rsidRPr="008E1ECC">
        <w:rPr>
          <w:rFonts w:ascii="Times New Roman" w:hAnsi="Times New Roman" w:cs="Times New Roman"/>
          <w:sz w:val="20"/>
          <w:szCs w:val="20"/>
        </w:rPr>
        <w:t xml:space="preserve">Agar well diffusion method was followed but nutrient medium used was </w:t>
      </w:r>
      <w:proofErr w:type="spellStart"/>
      <w:r w:rsidRPr="008E1ECC">
        <w:rPr>
          <w:rFonts w:ascii="Times New Roman" w:hAnsi="Times New Roman" w:cs="Times New Roman"/>
          <w:sz w:val="20"/>
          <w:szCs w:val="20"/>
        </w:rPr>
        <w:t>sabouraud</w:t>
      </w:r>
      <w:proofErr w:type="spellEnd"/>
      <w:r w:rsidRPr="008E1ECC">
        <w:rPr>
          <w:rFonts w:ascii="Times New Roman" w:hAnsi="Times New Roman" w:cs="Times New Roman"/>
          <w:sz w:val="20"/>
          <w:szCs w:val="20"/>
        </w:rPr>
        <w:t xml:space="preserve"> Dextrose Agar (SDA). The </w:t>
      </w:r>
      <w:proofErr w:type="spellStart"/>
      <w:r w:rsidRPr="008E1ECC">
        <w:rPr>
          <w:rFonts w:ascii="Times New Roman" w:hAnsi="Times New Roman" w:cs="Times New Roman"/>
          <w:sz w:val="20"/>
          <w:szCs w:val="20"/>
        </w:rPr>
        <w:t>sabouraud</w:t>
      </w:r>
      <w:proofErr w:type="spellEnd"/>
      <w:r w:rsidRPr="008E1ECC">
        <w:rPr>
          <w:rFonts w:ascii="Times New Roman" w:hAnsi="Times New Roman" w:cs="Times New Roman"/>
          <w:sz w:val="20"/>
          <w:szCs w:val="20"/>
        </w:rPr>
        <w:t xml:space="preserve"> Dextrose Agar plates were swabbed (Sterile Cotton Swabs) with 8 h old broth culture of the respective fungi. A sterile cork borer was used to place four wells, each measuring 8 mm in diameter, in each of the plates, about 0.1 ml each of 50, 25, 12.5 and 6.25 mg/ml of concentrated test samples with DM</w:t>
      </w:r>
      <w:r w:rsidR="00012861" w:rsidRPr="008E1ECC">
        <w:rPr>
          <w:rFonts w:ascii="Times New Roman" w:hAnsi="Times New Roman" w:cs="Times New Roman"/>
          <w:sz w:val="20"/>
          <w:szCs w:val="20"/>
        </w:rPr>
        <w:t>SO</w:t>
      </w:r>
      <w:r w:rsidRPr="008E1ECC">
        <w:rPr>
          <w:rFonts w:ascii="Times New Roman" w:hAnsi="Times New Roman" w:cs="Times New Roman"/>
          <w:sz w:val="20"/>
          <w:szCs w:val="20"/>
        </w:rPr>
        <w:t xml:space="preserve"> was added into the wells using sterilized dropping micro pipettes and allowed for diffusion at room temperature for 2h. The plates were incubated at 28</w:t>
      </w:r>
      <w:r w:rsidRPr="008E1ECC">
        <w:rPr>
          <w:rFonts w:ascii="Times New Roman" w:hAnsi="Times New Roman" w:cs="Times New Roman"/>
          <w:sz w:val="20"/>
          <w:szCs w:val="20"/>
          <w:vertAlign w:val="superscript"/>
        </w:rPr>
        <w:t>◦</w:t>
      </w:r>
      <w:r w:rsidRPr="008E1ECC">
        <w:rPr>
          <w:rFonts w:ascii="Times New Roman" w:hAnsi="Times New Roman" w:cs="Times New Roman"/>
          <w:sz w:val="20"/>
          <w:szCs w:val="20"/>
        </w:rPr>
        <w:t xml:space="preserve">C for 18-24 h. Diameter of the inhibition zones was recorded the experiment was repeated thrice and the average values were calculated for antifungal activity. </w:t>
      </w:r>
    </w:p>
    <w:p w:rsidR="008D2725" w:rsidRPr="008E1ECC" w:rsidRDefault="008D2725" w:rsidP="008E1EC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R</w:t>
      </w:r>
      <w:r w:rsidR="00426878" w:rsidRPr="008E1ECC">
        <w:rPr>
          <w:rFonts w:ascii="Times New Roman" w:hAnsi="Times New Roman" w:cs="Times New Roman"/>
          <w:b/>
          <w:sz w:val="20"/>
          <w:szCs w:val="20"/>
        </w:rPr>
        <w:t>esults</w:t>
      </w:r>
    </w:p>
    <w:p w:rsidR="008D2725" w:rsidRPr="008E1ECC" w:rsidRDefault="008D2725" w:rsidP="008E1ECC">
      <w:pPr>
        <w:spacing w:after="0" w:line="240" w:lineRule="auto"/>
        <w:ind w:firstLine="720"/>
        <w:jc w:val="both"/>
        <w:rPr>
          <w:rFonts w:ascii="Times New Roman" w:hAnsi="Times New Roman" w:cs="Times New Roman"/>
          <w:sz w:val="20"/>
          <w:szCs w:val="20"/>
        </w:rPr>
      </w:pPr>
      <w:r w:rsidRPr="008E1ECC">
        <w:rPr>
          <w:rFonts w:ascii="Times New Roman" w:hAnsi="Times New Roman" w:cs="Times New Roman"/>
          <w:sz w:val="20"/>
          <w:szCs w:val="20"/>
        </w:rPr>
        <w:t xml:space="preserve">Preliminary </w:t>
      </w:r>
      <w:proofErr w:type="spellStart"/>
      <w:r w:rsidRPr="008E1ECC">
        <w:rPr>
          <w:rFonts w:ascii="Times New Roman" w:hAnsi="Times New Roman" w:cs="Times New Roman"/>
          <w:sz w:val="20"/>
          <w:szCs w:val="20"/>
        </w:rPr>
        <w:t>phytochemical</w:t>
      </w:r>
      <w:proofErr w:type="spellEnd"/>
      <w:r w:rsidRPr="008E1ECC">
        <w:rPr>
          <w:rFonts w:ascii="Times New Roman" w:hAnsi="Times New Roman" w:cs="Times New Roman"/>
          <w:sz w:val="20"/>
          <w:szCs w:val="20"/>
        </w:rPr>
        <w:t xml:space="preserve"> analysis of various solvent extracts such as </w:t>
      </w:r>
      <w:r w:rsidR="00012861" w:rsidRPr="008E1ECC">
        <w:rPr>
          <w:rFonts w:ascii="Times New Roman" w:hAnsi="Times New Roman" w:cs="Times New Roman"/>
          <w:sz w:val="20"/>
          <w:szCs w:val="20"/>
        </w:rPr>
        <w:t>P</w:t>
      </w:r>
      <w:r w:rsidRPr="008E1ECC">
        <w:rPr>
          <w:rFonts w:ascii="Times New Roman" w:hAnsi="Times New Roman" w:cs="Times New Roman"/>
          <w:sz w:val="20"/>
          <w:szCs w:val="20"/>
        </w:rPr>
        <w:t>etroleum e</w:t>
      </w:r>
      <w:r w:rsidR="00012861" w:rsidRPr="008E1ECC">
        <w:rPr>
          <w:rFonts w:ascii="Times New Roman" w:hAnsi="Times New Roman" w:cs="Times New Roman"/>
          <w:sz w:val="20"/>
          <w:szCs w:val="20"/>
        </w:rPr>
        <w:t>ither, Chloroform, E</w:t>
      </w:r>
      <w:r w:rsidRPr="008E1ECC">
        <w:rPr>
          <w:rFonts w:ascii="Times New Roman" w:hAnsi="Times New Roman" w:cs="Times New Roman"/>
          <w:sz w:val="20"/>
          <w:szCs w:val="20"/>
        </w:rPr>
        <w:t xml:space="preserve">thanol and aqueous of the </w:t>
      </w:r>
      <w:proofErr w:type="spellStart"/>
      <w:r w:rsidRPr="008E1ECC">
        <w:rPr>
          <w:rFonts w:ascii="Times New Roman" w:hAnsi="Times New Roman" w:cs="Times New Roman"/>
          <w:i/>
          <w:sz w:val="20"/>
          <w:szCs w:val="20"/>
        </w:rPr>
        <w:t>Bulbophyllum</w:t>
      </w:r>
      <w:proofErr w:type="spellEnd"/>
      <w:r w:rsidRPr="008E1ECC">
        <w:rPr>
          <w:rFonts w:ascii="Times New Roman" w:hAnsi="Times New Roman" w:cs="Times New Roman"/>
          <w:i/>
          <w:sz w:val="20"/>
          <w:szCs w:val="20"/>
        </w:rPr>
        <w:t xml:space="preserve"> </w:t>
      </w:r>
      <w:proofErr w:type="spellStart"/>
      <w:r w:rsidR="00012861" w:rsidRPr="008E1ECC">
        <w:rPr>
          <w:rFonts w:ascii="Times New Roman" w:hAnsi="Times New Roman" w:cs="Times New Roman"/>
          <w:i/>
          <w:sz w:val="20"/>
          <w:szCs w:val="20"/>
        </w:rPr>
        <w:t>k</w:t>
      </w:r>
      <w:r w:rsidRPr="008E1ECC">
        <w:rPr>
          <w:rFonts w:ascii="Times New Roman" w:hAnsi="Times New Roman" w:cs="Times New Roman"/>
          <w:i/>
          <w:sz w:val="20"/>
          <w:szCs w:val="20"/>
        </w:rPr>
        <w:t>aitense</w:t>
      </w:r>
      <w:proofErr w:type="spellEnd"/>
      <w:r w:rsidRPr="008E1ECC">
        <w:rPr>
          <w:rFonts w:ascii="Times New Roman" w:hAnsi="Times New Roman" w:cs="Times New Roman"/>
          <w:sz w:val="20"/>
          <w:szCs w:val="20"/>
        </w:rPr>
        <w:t xml:space="preserve"> root recorded in the (Table1) </w:t>
      </w:r>
      <w:proofErr w:type="spellStart"/>
      <w:r w:rsidRPr="008E1ECC">
        <w:rPr>
          <w:rFonts w:ascii="Times New Roman" w:hAnsi="Times New Roman" w:cs="Times New Roman"/>
          <w:sz w:val="20"/>
          <w:szCs w:val="20"/>
        </w:rPr>
        <w:t>Terpenoids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Saponins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Tanins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Coumarin</w:t>
      </w:r>
      <w:proofErr w:type="spellEnd"/>
      <w:r w:rsidRPr="008E1ECC">
        <w:rPr>
          <w:rFonts w:ascii="Times New Roman" w:hAnsi="Times New Roman" w:cs="Times New Roman"/>
          <w:sz w:val="20"/>
          <w:szCs w:val="20"/>
        </w:rPr>
        <w:t xml:space="preserve">, Quinine, Glycosides, Carbohydrates were present in the chloroform extract. The petroleum ether extract alone contains </w:t>
      </w:r>
      <w:proofErr w:type="spellStart"/>
      <w:r w:rsidRPr="008E1ECC">
        <w:rPr>
          <w:rFonts w:ascii="Times New Roman" w:hAnsi="Times New Roman" w:cs="Times New Roman"/>
          <w:sz w:val="20"/>
          <w:szCs w:val="20"/>
        </w:rPr>
        <w:t>Terpenoids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sponins</w:t>
      </w:r>
      <w:proofErr w:type="spellEnd"/>
      <w:r w:rsidRPr="008E1ECC">
        <w:rPr>
          <w:rFonts w:ascii="Times New Roman" w:hAnsi="Times New Roman" w:cs="Times New Roman"/>
          <w:sz w:val="20"/>
          <w:szCs w:val="20"/>
        </w:rPr>
        <w:t>,</w:t>
      </w:r>
      <w:r w:rsidR="00853A56" w:rsidRPr="008E1ECC">
        <w:rPr>
          <w:rFonts w:ascii="Times New Roman" w:hAnsi="Times New Roman" w:cs="Times New Roman"/>
          <w:sz w:val="20"/>
          <w:szCs w:val="20"/>
        </w:rPr>
        <w:t xml:space="preserve"> </w:t>
      </w:r>
      <w:proofErr w:type="spellStart"/>
      <w:r w:rsidR="00853A56" w:rsidRPr="008E1ECC">
        <w:rPr>
          <w:rFonts w:ascii="Times New Roman" w:hAnsi="Times New Roman" w:cs="Times New Roman"/>
          <w:sz w:val="20"/>
          <w:szCs w:val="20"/>
        </w:rPr>
        <w:t>Tanins</w:t>
      </w:r>
      <w:proofErr w:type="spellEnd"/>
      <w:r w:rsidR="00853A56" w:rsidRPr="008E1ECC">
        <w:rPr>
          <w:rFonts w:ascii="Times New Roman" w:hAnsi="Times New Roman" w:cs="Times New Roman"/>
          <w:sz w:val="20"/>
          <w:szCs w:val="20"/>
        </w:rPr>
        <w:t>, Quinine, Carbohydrates and</w:t>
      </w:r>
      <w:r w:rsidRPr="008E1ECC">
        <w:rPr>
          <w:rFonts w:ascii="Times New Roman" w:hAnsi="Times New Roman" w:cs="Times New Roman"/>
          <w:sz w:val="20"/>
          <w:szCs w:val="20"/>
        </w:rPr>
        <w:t xml:space="preserve"> Sugar. The ethanol extract alone contains </w:t>
      </w:r>
      <w:proofErr w:type="spellStart"/>
      <w:r w:rsidRPr="008E1ECC">
        <w:rPr>
          <w:rFonts w:ascii="Times New Roman" w:hAnsi="Times New Roman" w:cs="Times New Roman"/>
          <w:sz w:val="20"/>
          <w:szCs w:val="20"/>
        </w:rPr>
        <w:t>Tanins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Coumarin</w:t>
      </w:r>
      <w:proofErr w:type="spellEnd"/>
      <w:r w:rsidRPr="008E1ECC">
        <w:rPr>
          <w:rFonts w:ascii="Times New Roman" w:hAnsi="Times New Roman" w:cs="Times New Roman"/>
          <w:sz w:val="20"/>
          <w:szCs w:val="20"/>
        </w:rPr>
        <w:t xml:space="preserve">, Quinine, carbohydrates were as aqueous extract alone contains </w:t>
      </w:r>
      <w:proofErr w:type="spellStart"/>
      <w:r w:rsidRPr="008E1ECC">
        <w:rPr>
          <w:rFonts w:ascii="Times New Roman" w:hAnsi="Times New Roman" w:cs="Times New Roman"/>
          <w:sz w:val="20"/>
          <w:szCs w:val="20"/>
        </w:rPr>
        <w:t>Tanins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Cumarin</w:t>
      </w:r>
      <w:proofErr w:type="spellEnd"/>
      <w:r w:rsidRPr="008E1ECC">
        <w:rPr>
          <w:rFonts w:ascii="Times New Roman" w:hAnsi="Times New Roman" w:cs="Times New Roman"/>
          <w:sz w:val="20"/>
          <w:szCs w:val="20"/>
        </w:rPr>
        <w:t xml:space="preserve"> Different solvent extracts </w:t>
      </w:r>
      <w:proofErr w:type="gramStart"/>
      <w:r w:rsidRPr="008E1ECC">
        <w:rPr>
          <w:rFonts w:ascii="Times New Roman" w:hAnsi="Times New Roman" w:cs="Times New Roman"/>
          <w:sz w:val="20"/>
          <w:szCs w:val="20"/>
        </w:rPr>
        <w:t xml:space="preserve">of </w:t>
      </w:r>
      <w:r w:rsidR="00631927" w:rsidRPr="008E1ECC">
        <w:rPr>
          <w:rFonts w:ascii="Times New Roman" w:hAnsi="Times New Roman" w:cs="Times New Roman"/>
          <w:sz w:val="20"/>
          <w:szCs w:val="20"/>
        </w:rPr>
        <w:t xml:space="preserve"> </w:t>
      </w:r>
      <w:proofErr w:type="spellStart"/>
      <w:r w:rsidR="000A4F5B" w:rsidRPr="008E1ECC">
        <w:rPr>
          <w:rFonts w:ascii="Times New Roman" w:hAnsi="Times New Roman" w:cs="Times New Roman"/>
          <w:i/>
          <w:sz w:val="20"/>
          <w:szCs w:val="20"/>
        </w:rPr>
        <w:t>Bulbophyllum</w:t>
      </w:r>
      <w:proofErr w:type="spellEnd"/>
      <w:proofErr w:type="gramEnd"/>
      <w:r w:rsidR="000A4F5B" w:rsidRPr="008E1ECC">
        <w:rPr>
          <w:rFonts w:ascii="Times New Roman" w:hAnsi="Times New Roman" w:cs="Times New Roman"/>
          <w:i/>
          <w:sz w:val="20"/>
          <w:szCs w:val="20"/>
        </w:rPr>
        <w:t xml:space="preserve"> </w:t>
      </w:r>
      <w:proofErr w:type="spellStart"/>
      <w:r w:rsidR="000A4F5B" w:rsidRPr="008E1ECC">
        <w:rPr>
          <w:rFonts w:ascii="Times New Roman" w:hAnsi="Times New Roman" w:cs="Times New Roman"/>
          <w:i/>
          <w:sz w:val="20"/>
          <w:szCs w:val="20"/>
        </w:rPr>
        <w:t>kaitense</w:t>
      </w:r>
      <w:proofErr w:type="spellEnd"/>
      <w:r w:rsidR="000A4F5B" w:rsidRPr="008E1ECC">
        <w:rPr>
          <w:rFonts w:ascii="Times New Roman" w:hAnsi="Times New Roman" w:cs="Times New Roman"/>
          <w:i/>
          <w:sz w:val="20"/>
          <w:szCs w:val="20"/>
        </w:rPr>
        <w:t xml:space="preserve"> </w:t>
      </w:r>
      <w:r w:rsidRPr="008E1ECC">
        <w:rPr>
          <w:rFonts w:ascii="Times New Roman" w:hAnsi="Times New Roman" w:cs="Times New Roman"/>
          <w:sz w:val="20"/>
          <w:szCs w:val="20"/>
        </w:rPr>
        <w:t xml:space="preserve"> root were tested antibacterial activity. </w:t>
      </w:r>
    </w:p>
    <w:p w:rsidR="008D2725" w:rsidRPr="008E1ECC" w:rsidRDefault="008D2725" w:rsidP="008E1ECC">
      <w:pPr>
        <w:spacing w:after="0" w:line="240" w:lineRule="auto"/>
        <w:ind w:firstLine="720"/>
        <w:jc w:val="both"/>
        <w:rPr>
          <w:rFonts w:ascii="Times New Roman" w:hAnsi="Times New Roman" w:cs="Times New Roman"/>
          <w:sz w:val="20"/>
          <w:szCs w:val="20"/>
        </w:rPr>
      </w:pPr>
      <w:r w:rsidRPr="008E1ECC">
        <w:rPr>
          <w:rFonts w:ascii="Times New Roman" w:hAnsi="Times New Roman" w:cs="Times New Roman"/>
          <w:sz w:val="20"/>
          <w:szCs w:val="20"/>
        </w:rPr>
        <w:t>The values were recorded and averaged (Table</w:t>
      </w:r>
      <w:proofErr w:type="gramStart"/>
      <w:r w:rsidRPr="008E1ECC">
        <w:rPr>
          <w:rFonts w:ascii="Times New Roman" w:hAnsi="Times New Roman" w:cs="Times New Roman"/>
          <w:sz w:val="20"/>
          <w:szCs w:val="20"/>
        </w:rPr>
        <w:t>:2</w:t>
      </w:r>
      <w:proofErr w:type="gramEnd"/>
      <w:r w:rsidRPr="008E1ECC">
        <w:rPr>
          <w:rFonts w:ascii="Times New Roman" w:hAnsi="Times New Roman" w:cs="Times New Roman"/>
          <w:sz w:val="20"/>
          <w:szCs w:val="20"/>
        </w:rPr>
        <w:t>) such as petroleum ether, chloroform ethanol and aq</w:t>
      </w:r>
      <w:r w:rsidR="0015038C" w:rsidRPr="008E1ECC">
        <w:rPr>
          <w:rFonts w:ascii="Times New Roman" w:hAnsi="Times New Roman" w:cs="Times New Roman"/>
          <w:sz w:val="20"/>
          <w:szCs w:val="20"/>
        </w:rPr>
        <w:t>u</w:t>
      </w:r>
      <w:r w:rsidRPr="008E1ECC">
        <w:rPr>
          <w:rFonts w:ascii="Times New Roman" w:hAnsi="Times New Roman" w:cs="Times New Roman"/>
          <w:sz w:val="20"/>
          <w:szCs w:val="20"/>
        </w:rPr>
        <w:t xml:space="preserve">eous were tested. Gram negative bacterial organisms were highly sensitive the gram positive bacteria in tested plant extracts. The zone of inhibition ranging </w:t>
      </w:r>
      <w:r w:rsidR="00631927" w:rsidRPr="008E1ECC">
        <w:rPr>
          <w:rFonts w:ascii="Times New Roman" w:hAnsi="Times New Roman" w:cs="Times New Roman"/>
          <w:sz w:val="20"/>
          <w:szCs w:val="20"/>
        </w:rPr>
        <w:t xml:space="preserve">from (12mm-23mm) against </w:t>
      </w:r>
      <w:proofErr w:type="spellStart"/>
      <w:r w:rsidR="00631927" w:rsidRPr="008E1ECC">
        <w:rPr>
          <w:rFonts w:ascii="Times New Roman" w:hAnsi="Times New Roman" w:cs="Times New Roman"/>
          <w:sz w:val="20"/>
          <w:szCs w:val="20"/>
        </w:rPr>
        <w:t>Microscoccus</w:t>
      </w:r>
      <w:proofErr w:type="spellEnd"/>
      <w:r w:rsidR="00631927" w:rsidRPr="008E1ECC">
        <w:rPr>
          <w:rFonts w:ascii="Times New Roman" w:hAnsi="Times New Roman" w:cs="Times New Roman"/>
          <w:sz w:val="20"/>
          <w:szCs w:val="20"/>
        </w:rPr>
        <w:t xml:space="preserve"> sp., P</w:t>
      </w:r>
      <w:r w:rsidR="00F00F40" w:rsidRPr="008E1ECC">
        <w:rPr>
          <w:rFonts w:ascii="Times New Roman" w:hAnsi="Times New Roman" w:cs="Times New Roman"/>
          <w:sz w:val="20"/>
          <w:szCs w:val="20"/>
        </w:rPr>
        <w:t xml:space="preserve">seudomonas </w:t>
      </w:r>
      <w:proofErr w:type="spellStart"/>
      <w:r w:rsidR="00F00F40" w:rsidRPr="008E1ECC">
        <w:rPr>
          <w:rFonts w:ascii="Times New Roman" w:hAnsi="Times New Roman" w:cs="Times New Roman"/>
          <w:sz w:val="20"/>
          <w:szCs w:val="20"/>
        </w:rPr>
        <w:t>aeruginosa</w:t>
      </w:r>
      <w:proofErr w:type="spellEnd"/>
      <w:r w:rsidR="00F00F40" w:rsidRPr="008E1ECC">
        <w:rPr>
          <w:rFonts w:ascii="Times New Roman" w:hAnsi="Times New Roman" w:cs="Times New Roman"/>
          <w:sz w:val="20"/>
          <w:szCs w:val="20"/>
        </w:rPr>
        <w:t>,</w:t>
      </w:r>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Klebsilla</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pnemoniae</w:t>
      </w:r>
      <w:proofErr w:type="spellEnd"/>
      <w:r w:rsidRPr="008E1ECC">
        <w:rPr>
          <w:rFonts w:ascii="Times New Roman" w:hAnsi="Times New Roman" w:cs="Times New Roman"/>
          <w:sz w:val="20"/>
          <w:szCs w:val="20"/>
        </w:rPr>
        <w:t>,</w:t>
      </w:r>
      <w:r w:rsidR="00F00F40" w:rsidRPr="008E1ECC">
        <w:rPr>
          <w:rFonts w:ascii="Times New Roman" w:hAnsi="Times New Roman" w:cs="Times New Roman"/>
          <w:sz w:val="20"/>
          <w:szCs w:val="20"/>
        </w:rPr>
        <w:t xml:space="preserve"> Bacillus</w:t>
      </w:r>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subtilis</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Entrobacter</w:t>
      </w:r>
      <w:proofErr w:type="spellEnd"/>
      <w:r w:rsidR="00F00F40"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facalis</w:t>
      </w:r>
      <w:proofErr w:type="spellEnd"/>
      <w:r w:rsidRPr="008E1ECC">
        <w:rPr>
          <w:rFonts w:ascii="Times New Roman" w:hAnsi="Times New Roman" w:cs="Times New Roman"/>
          <w:sz w:val="20"/>
          <w:szCs w:val="20"/>
        </w:rPr>
        <w:t xml:space="preserve">, recorded in ethanol extracts were expressed more or less similar activity in petroleum ether, and aqueous </w:t>
      </w:r>
      <w:proofErr w:type="spellStart"/>
      <w:r w:rsidRPr="008E1ECC">
        <w:rPr>
          <w:rFonts w:ascii="Times New Roman" w:hAnsi="Times New Roman" w:cs="Times New Roman"/>
          <w:sz w:val="20"/>
          <w:szCs w:val="20"/>
        </w:rPr>
        <w:t>extracts.The</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Bulbophy</w:t>
      </w:r>
      <w:r w:rsidR="0015038C" w:rsidRPr="008E1ECC">
        <w:rPr>
          <w:rFonts w:ascii="Times New Roman" w:hAnsi="Times New Roman" w:cs="Times New Roman"/>
          <w:sz w:val="20"/>
          <w:szCs w:val="20"/>
        </w:rPr>
        <w:t>llum</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Kaitense</w:t>
      </w:r>
      <w:proofErr w:type="spellEnd"/>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Rechib</w:t>
      </w:r>
      <w:proofErr w:type="spellEnd"/>
      <w:r w:rsidRPr="008E1ECC">
        <w:rPr>
          <w:rFonts w:ascii="Times New Roman" w:hAnsi="Times New Roman" w:cs="Times New Roman"/>
          <w:sz w:val="20"/>
          <w:szCs w:val="20"/>
        </w:rPr>
        <w:t xml:space="preserve"> root antifungal activity </w:t>
      </w:r>
      <w:r w:rsidRPr="008E1ECC">
        <w:rPr>
          <w:rFonts w:ascii="Times New Roman" w:hAnsi="Times New Roman" w:cs="Times New Roman"/>
          <w:sz w:val="20"/>
          <w:szCs w:val="20"/>
        </w:rPr>
        <w:lastRenderedPageBreak/>
        <w:t xml:space="preserve">of ethanol extract showed highly sensitive activity (ranging from 12mm-23mm) </w:t>
      </w:r>
      <w:r w:rsidR="0015038C" w:rsidRPr="008E1ECC">
        <w:rPr>
          <w:rFonts w:ascii="Times New Roman" w:hAnsi="Times New Roman" w:cs="Times New Roman"/>
          <w:sz w:val="20"/>
          <w:szCs w:val="20"/>
        </w:rPr>
        <w:t>receptivity</w:t>
      </w:r>
      <w:r w:rsidRPr="008E1ECC">
        <w:rPr>
          <w:rFonts w:ascii="Times New Roman" w:hAnsi="Times New Roman" w:cs="Times New Roman"/>
          <w:sz w:val="20"/>
          <w:szCs w:val="20"/>
        </w:rPr>
        <w:t xml:space="preserve"> (Table: 3) petroleum ether and chloroform extracts showed more or less activity. </w:t>
      </w:r>
    </w:p>
    <w:p w:rsidR="008D2725" w:rsidRPr="008E1ECC" w:rsidRDefault="008D2725" w:rsidP="008E1EC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DISCUSSIONS</w:t>
      </w:r>
    </w:p>
    <w:p w:rsidR="008D2725" w:rsidRPr="008E1ECC" w:rsidRDefault="008D2725" w:rsidP="008E1ECC">
      <w:pPr>
        <w:spacing w:after="0" w:line="240" w:lineRule="auto"/>
        <w:ind w:firstLine="720"/>
        <w:jc w:val="both"/>
        <w:rPr>
          <w:rFonts w:ascii="Times New Roman" w:hAnsi="Times New Roman" w:cs="Times New Roman"/>
          <w:sz w:val="20"/>
          <w:szCs w:val="20"/>
        </w:rPr>
      </w:pPr>
      <w:r w:rsidRPr="008E1ECC">
        <w:rPr>
          <w:rFonts w:ascii="Times New Roman" w:hAnsi="Times New Roman" w:cs="Times New Roman"/>
          <w:sz w:val="20"/>
          <w:szCs w:val="20"/>
        </w:rPr>
        <w:t>The</w:t>
      </w:r>
      <w:r w:rsidR="00EF6C14" w:rsidRPr="008E1ECC">
        <w:rPr>
          <w:rFonts w:ascii="Times New Roman" w:hAnsi="Times New Roman" w:cs="Times New Roman"/>
          <w:sz w:val="20"/>
          <w:szCs w:val="20"/>
        </w:rPr>
        <w:t xml:space="preserve"> present work</w:t>
      </w:r>
      <w:r w:rsidRPr="008E1ECC">
        <w:rPr>
          <w:rFonts w:ascii="Times New Roman" w:hAnsi="Times New Roman" w:cs="Times New Roman"/>
          <w:sz w:val="20"/>
          <w:szCs w:val="20"/>
        </w:rPr>
        <w:t xml:space="preserve"> clearly</w:t>
      </w:r>
      <w:r w:rsidR="0015038C" w:rsidRPr="008E1ECC">
        <w:rPr>
          <w:rFonts w:ascii="Times New Roman" w:hAnsi="Times New Roman" w:cs="Times New Roman"/>
          <w:sz w:val="20"/>
          <w:szCs w:val="20"/>
        </w:rPr>
        <w:t xml:space="preserve"> </w:t>
      </w:r>
      <w:proofErr w:type="spellStart"/>
      <w:r w:rsidR="0015038C" w:rsidRPr="008E1ECC">
        <w:rPr>
          <w:rFonts w:ascii="Times New Roman" w:hAnsi="Times New Roman" w:cs="Times New Roman"/>
          <w:sz w:val="20"/>
          <w:szCs w:val="20"/>
        </w:rPr>
        <w:t>denord</w:t>
      </w:r>
      <w:proofErr w:type="spellEnd"/>
      <w:r w:rsidRPr="008E1ECC">
        <w:rPr>
          <w:rFonts w:ascii="Times New Roman" w:hAnsi="Times New Roman" w:cs="Times New Roman"/>
          <w:sz w:val="20"/>
          <w:szCs w:val="20"/>
        </w:rPr>
        <w:t xml:space="preserve"> maximum activity was observed from the </w:t>
      </w:r>
      <w:proofErr w:type="spellStart"/>
      <w:r w:rsidRPr="008E1ECC">
        <w:rPr>
          <w:rFonts w:ascii="Times New Roman" w:hAnsi="Times New Roman" w:cs="Times New Roman"/>
          <w:i/>
          <w:sz w:val="20"/>
          <w:szCs w:val="20"/>
        </w:rPr>
        <w:t>Bulbophyllum</w:t>
      </w:r>
      <w:proofErr w:type="spellEnd"/>
      <w:r w:rsidRPr="008E1ECC">
        <w:rPr>
          <w:rFonts w:ascii="Times New Roman" w:hAnsi="Times New Roman" w:cs="Times New Roman"/>
          <w:i/>
          <w:sz w:val="20"/>
          <w:szCs w:val="20"/>
        </w:rPr>
        <w:t xml:space="preserve"> </w:t>
      </w:r>
      <w:proofErr w:type="spellStart"/>
      <w:r w:rsidR="000D66E3" w:rsidRPr="008E1ECC">
        <w:rPr>
          <w:rFonts w:ascii="Times New Roman" w:hAnsi="Times New Roman" w:cs="Times New Roman"/>
          <w:i/>
          <w:sz w:val="20"/>
          <w:szCs w:val="20"/>
        </w:rPr>
        <w:t>k</w:t>
      </w:r>
      <w:r w:rsidRPr="008E1ECC">
        <w:rPr>
          <w:rFonts w:ascii="Times New Roman" w:hAnsi="Times New Roman" w:cs="Times New Roman"/>
          <w:i/>
          <w:sz w:val="20"/>
          <w:szCs w:val="20"/>
        </w:rPr>
        <w:t>aitense</w:t>
      </w:r>
      <w:proofErr w:type="spellEnd"/>
      <w:r w:rsidRPr="008E1ECC">
        <w:rPr>
          <w:rFonts w:ascii="Times New Roman" w:hAnsi="Times New Roman" w:cs="Times New Roman"/>
          <w:sz w:val="20"/>
          <w:szCs w:val="20"/>
        </w:rPr>
        <w:t xml:space="preserve"> </w:t>
      </w:r>
      <w:r w:rsidR="000D66E3" w:rsidRPr="008E1ECC">
        <w:rPr>
          <w:rFonts w:ascii="Times New Roman" w:hAnsi="Times New Roman" w:cs="Times New Roman"/>
          <w:sz w:val="20"/>
          <w:szCs w:val="20"/>
        </w:rPr>
        <w:t>root</w:t>
      </w:r>
      <w:r w:rsidR="0015038C" w:rsidRPr="008E1ECC">
        <w:rPr>
          <w:rFonts w:ascii="Times New Roman" w:hAnsi="Times New Roman" w:cs="Times New Roman"/>
          <w:sz w:val="20"/>
          <w:szCs w:val="20"/>
        </w:rPr>
        <w:t xml:space="preserve"> extract was potent against sixteen</w:t>
      </w:r>
      <w:r w:rsidRPr="008E1ECC">
        <w:rPr>
          <w:rFonts w:ascii="Times New Roman" w:hAnsi="Times New Roman" w:cs="Times New Roman"/>
          <w:sz w:val="20"/>
          <w:szCs w:val="20"/>
        </w:rPr>
        <w:t xml:space="preserve"> tested </w:t>
      </w:r>
      <w:r w:rsidR="0015038C" w:rsidRPr="008E1ECC">
        <w:rPr>
          <w:rFonts w:ascii="Times New Roman" w:hAnsi="Times New Roman" w:cs="Times New Roman"/>
          <w:sz w:val="20"/>
          <w:szCs w:val="20"/>
        </w:rPr>
        <w:t>microbial</w:t>
      </w:r>
      <w:r w:rsidR="00CD17B4" w:rsidRPr="008E1ECC">
        <w:rPr>
          <w:rFonts w:ascii="Times New Roman" w:hAnsi="Times New Roman" w:cs="Times New Roman"/>
          <w:sz w:val="20"/>
          <w:szCs w:val="20"/>
        </w:rPr>
        <w:t xml:space="preserve"> </w:t>
      </w:r>
      <w:r w:rsidRPr="008E1ECC">
        <w:rPr>
          <w:rFonts w:ascii="Times New Roman" w:hAnsi="Times New Roman" w:cs="Times New Roman"/>
          <w:sz w:val="20"/>
          <w:szCs w:val="20"/>
        </w:rPr>
        <w:t>strains depended manner. There are effectiveness of traditional herbs against gram positive and gram negative</w:t>
      </w:r>
      <w:r w:rsidR="00CD17B4" w:rsidRPr="008E1ECC">
        <w:rPr>
          <w:rFonts w:ascii="Times New Roman" w:hAnsi="Times New Roman" w:cs="Times New Roman"/>
          <w:sz w:val="20"/>
          <w:szCs w:val="20"/>
        </w:rPr>
        <w:t xml:space="preserve"> microorganisms and as a result this that plant extract used as a ant</w:t>
      </w:r>
      <w:r w:rsidR="003F4CB4" w:rsidRPr="008E1ECC">
        <w:rPr>
          <w:rFonts w:ascii="Times New Roman" w:hAnsi="Times New Roman" w:cs="Times New Roman"/>
          <w:sz w:val="20"/>
          <w:szCs w:val="20"/>
        </w:rPr>
        <w:t>imicrobial</w:t>
      </w:r>
      <w:r w:rsidR="00CD17B4" w:rsidRPr="008E1ECC">
        <w:rPr>
          <w:rFonts w:ascii="Times New Roman" w:hAnsi="Times New Roman" w:cs="Times New Roman"/>
          <w:sz w:val="20"/>
          <w:szCs w:val="20"/>
        </w:rPr>
        <w:t xml:space="preserve"> and</w:t>
      </w:r>
      <w:r w:rsidR="003F4CB4" w:rsidRPr="008E1ECC">
        <w:rPr>
          <w:rFonts w:ascii="Times New Roman" w:hAnsi="Times New Roman" w:cs="Times New Roman"/>
          <w:sz w:val="20"/>
          <w:szCs w:val="20"/>
        </w:rPr>
        <w:t xml:space="preserve"> antibacterial</w:t>
      </w:r>
      <w:r w:rsidRPr="008E1ECC">
        <w:rPr>
          <w:rFonts w:ascii="Times New Roman" w:hAnsi="Times New Roman" w:cs="Times New Roman"/>
          <w:sz w:val="20"/>
          <w:szCs w:val="20"/>
        </w:rPr>
        <w:t xml:space="preserve"> diseases. However, it was more active against fungal strains. The potential of compounds against the standard strains may be explored in order to develop therapeutics for micro organism. The results of the current to investigation provide scientific support for the claims of the medicinal plant. </w:t>
      </w:r>
      <w:r w:rsidR="00A21769" w:rsidRPr="008E1ECC">
        <w:rPr>
          <w:rFonts w:ascii="Times New Roman" w:hAnsi="Times New Roman" w:cs="Times New Roman"/>
          <w:sz w:val="20"/>
          <w:szCs w:val="20"/>
        </w:rPr>
        <w:t>The microbial infections are</w:t>
      </w:r>
      <w:r w:rsidRPr="008E1ECC">
        <w:rPr>
          <w:rFonts w:ascii="Times New Roman" w:hAnsi="Times New Roman" w:cs="Times New Roman"/>
          <w:sz w:val="20"/>
          <w:szCs w:val="20"/>
        </w:rPr>
        <w:t xml:space="preserve"> possible if active </w:t>
      </w:r>
      <w:r w:rsidR="006F3BEF" w:rsidRPr="008E1ECC">
        <w:rPr>
          <w:rFonts w:ascii="Times New Roman" w:hAnsi="Times New Roman" w:cs="Times New Roman"/>
          <w:sz w:val="20"/>
          <w:szCs w:val="20"/>
        </w:rPr>
        <w:t>principles</w:t>
      </w:r>
      <w:r w:rsidRPr="008E1ECC">
        <w:rPr>
          <w:rFonts w:ascii="Times New Roman" w:hAnsi="Times New Roman" w:cs="Times New Roman"/>
          <w:sz w:val="20"/>
          <w:szCs w:val="20"/>
        </w:rPr>
        <w:t xml:space="preserve"> from solvent extracts are tested pharmacologically and clinically.</w:t>
      </w:r>
    </w:p>
    <w:p w:rsidR="008D2725" w:rsidRPr="008E1ECC" w:rsidRDefault="008D2725" w:rsidP="008E1EC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C</w:t>
      </w:r>
      <w:r w:rsidR="00426878" w:rsidRPr="008E1ECC">
        <w:rPr>
          <w:rFonts w:ascii="Times New Roman" w:hAnsi="Times New Roman" w:cs="Times New Roman"/>
          <w:b/>
          <w:sz w:val="20"/>
          <w:szCs w:val="20"/>
        </w:rPr>
        <w:t>onclusion</w:t>
      </w:r>
    </w:p>
    <w:p w:rsidR="008D2725" w:rsidRPr="008E1ECC" w:rsidRDefault="006F3BEF" w:rsidP="008E1ECC">
      <w:pPr>
        <w:spacing w:after="0" w:line="240" w:lineRule="auto"/>
        <w:ind w:firstLine="720"/>
        <w:jc w:val="both"/>
        <w:rPr>
          <w:rFonts w:ascii="Times New Roman" w:hAnsi="Times New Roman" w:cs="Times New Roman"/>
          <w:sz w:val="20"/>
          <w:szCs w:val="20"/>
        </w:rPr>
      </w:pPr>
      <w:r w:rsidRPr="008E1ECC">
        <w:rPr>
          <w:rFonts w:ascii="Times New Roman" w:hAnsi="Times New Roman" w:cs="Times New Roman"/>
          <w:sz w:val="20"/>
          <w:szCs w:val="20"/>
        </w:rPr>
        <w:t xml:space="preserve">Plants is the new versatile tool for the medicine of various diseases currently </w:t>
      </w:r>
      <w:proofErr w:type="spellStart"/>
      <w:r w:rsidRPr="008E1ECC">
        <w:rPr>
          <w:rFonts w:ascii="Times New Roman" w:hAnsi="Times New Roman" w:cs="Times New Roman"/>
          <w:sz w:val="20"/>
          <w:szCs w:val="20"/>
        </w:rPr>
        <w:t>allopathy</w:t>
      </w:r>
      <w:proofErr w:type="spellEnd"/>
      <w:r w:rsidRPr="008E1ECC">
        <w:rPr>
          <w:rFonts w:ascii="Times New Roman" w:hAnsi="Times New Roman" w:cs="Times New Roman"/>
          <w:sz w:val="20"/>
          <w:szCs w:val="20"/>
        </w:rPr>
        <w:t xml:space="preserve"> medicines are made by chemically that was cured aspect of diseases but it will make very big drawback of side effects</w:t>
      </w:r>
      <w:r w:rsidR="00157CCA" w:rsidRPr="008E1ECC">
        <w:rPr>
          <w:rFonts w:ascii="Times New Roman" w:hAnsi="Times New Roman" w:cs="Times New Roman"/>
          <w:sz w:val="20"/>
          <w:szCs w:val="20"/>
        </w:rPr>
        <w:t>.</w:t>
      </w:r>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so</w:t>
      </w:r>
      <w:proofErr w:type="gramEnd"/>
      <w:r w:rsidRPr="008E1ECC">
        <w:rPr>
          <w:rFonts w:ascii="Times New Roman" w:hAnsi="Times New Roman" w:cs="Times New Roman"/>
          <w:sz w:val="20"/>
          <w:szCs w:val="20"/>
        </w:rPr>
        <w:t xml:space="preserve"> we have to used naturally occurring </w:t>
      </w:r>
      <w:r w:rsidRPr="008E1ECC">
        <w:rPr>
          <w:rFonts w:ascii="Times New Roman" w:hAnsi="Times New Roman" w:cs="Times New Roman"/>
          <w:sz w:val="20"/>
          <w:szCs w:val="20"/>
        </w:rPr>
        <w:lastRenderedPageBreak/>
        <w:t xml:space="preserve">medicines or drug are derived from plants. I am sure that plants are </w:t>
      </w:r>
      <w:r w:rsidR="00157CCA" w:rsidRPr="008E1ECC">
        <w:rPr>
          <w:rFonts w:ascii="Times New Roman" w:hAnsi="Times New Roman" w:cs="Times New Roman"/>
          <w:sz w:val="20"/>
          <w:szCs w:val="20"/>
        </w:rPr>
        <w:t>doing</w:t>
      </w:r>
      <w:r w:rsidRPr="008E1ECC">
        <w:rPr>
          <w:rFonts w:ascii="Times New Roman" w:hAnsi="Times New Roman" w:cs="Times New Roman"/>
          <w:sz w:val="20"/>
          <w:szCs w:val="20"/>
        </w:rPr>
        <w:t xml:space="preserve"> not affect side effects. In south people many plants are used as not for medicine. </w:t>
      </w:r>
      <w:r w:rsidR="00157CCA" w:rsidRPr="008E1ECC">
        <w:rPr>
          <w:rFonts w:ascii="Times New Roman" w:hAnsi="Times New Roman" w:cs="Times New Roman"/>
          <w:sz w:val="20"/>
          <w:szCs w:val="20"/>
        </w:rPr>
        <w:t>It’s</w:t>
      </w:r>
      <w:r w:rsidRPr="008E1ECC">
        <w:rPr>
          <w:rFonts w:ascii="Times New Roman" w:hAnsi="Times New Roman" w:cs="Times New Roman"/>
          <w:sz w:val="20"/>
          <w:szCs w:val="20"/>
        </w:rPr>
        <w:t xml:space="preserve"> used as </w:t>
      </w:r>
      <w:r w:rsidR="00157CCA" w:rsidRPr="008E1ECC">
        <w:rPr>
          <w:rFonts w:ascii="Times New Roman" w:hAnsi="Times New Roman" w:cs="Times New Roman"/>
          <w:sz w:val="20"/>
          <w:szCs w:val="20"/>
        </w:rPr>
        <w:t>plants are</w:t>
      </w:r>
      <w:r w:rsidRPr="008E1ECC">
        <w:rPr>
          <w:rFonts w:ascii="Times New Roman" w:hAnsi="Times New Roman" w:cs="Times New Roman"/>
          <w:sz w:val="20"/>
          <w:szCs w:val="20"/>
        </w:rPr>
        <w:t xml:space="preserve"> food of medicine like daily. Present work is scientific support for the drug discovery from herbal medicines</w:t>
      </w:r>
      <w:r w:rsidR="00157CCA" w:rsidRPr="008E1ECC">
        <w:rPr>
          <w:rFonts w:ascii="Times New Roman" w:hAnsi="Times New Roman" w:cs="Times New Roman"/>
          <w:sz w:val="20"/>
          <w:szCs w:val="20"/>
        </w:rPr>
        <w:t>.</w:t>
      </w:r>
    </w:p>
    <w:p w:rsidR="00BE1DE0" w:rsidRPr="008E1ECC" w:rsidRDefault="00BE1DE0" w:rsidP="008E1ECC">
      <w:pPr>
        <w:pStyle w:val="ListParagraph"/>
        <w:spacing w:after="0" w:line="240" w:lineRule="auto"/>
        <w:jc w:val="both"/>
        <w:rPr>
          <w:rFonts w:ascii="Times New Roman" w:hAnsi="Times New Roman" w:cs="Times New Roman"/>
          <w:sz w:val="20"/>
          <w:szCs w:val="20"/>
        </w:rPr>
      </w:pPr>
      <w:r w:rsidRPr="008E1ECC">
        <w:rPr>
          <w:rFonts w:ascii="Times New Roman" w:hAnsi="Times New Roman" w:cs="Times New Roman"/>
          <w:noProof/>
          <w:sz w:val="20"/>
          <w:szCs w:val="20"/>
          <w:lang w:eastAsia="zh-CN"/>
        </w:rPr>
        <w:drawing>
          <wp:inline distT="0" distB="0" distL="0" distR="0">
            <wp:extent cx="1777632" cy="2658140"/>
            <wp:effectExtent l="19050" t="0" r="0" b="0"/>
            <wp:docPr id="2" name="Picture 2" descr="F:\CD\IMG_1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D\IMG_1559.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274" cy="2659099"/>
                    </a:xfrm>
                    <a:prstGeom prst="rect">
                      <a:avLst/>
                    </a:prstGeom>
                    <a:noFill/>
                    <a:ln>
                      <a:noFill/>
                    </a:ln>
                  </pic:spPr>
                </pic:pic>
              </a:graphicData>
            </a:graphic>
          </wp:inline>
        </w:drawing>
      </w:r>
    </w:p>
    <w:p w:rsidR="007941B6" w:rsidRDefault="007941B6" w:rsidP="008E1ECC">
      <w:pPr>
        <w:pStyle w:val="ListParagraph"/>
        <w:spacing w:after="0" w:line="240" w:lineRule="auto"/>
        <w:jc w:val="both"/>
        <w:rPr>
          <w:rFonts w:ascii="Times New Roman" w:hAnsi="Times New Roman" w:cs="Times New Roman"/>
          <w:sz w:val="20"/>
          <w:szCs w:val="20"/>
        </w:rPr>
        <w:sectPr w:rsidR="007941B6" w:rsidSect="003530AD">
          <w:type w:val="continuous"/>
          <w:pgSz w:w="12242" w:h="15842" w:code="1"/>
          <w:pgMar w:top="1440" w:right="1440" w:bottom="1440" w:left="1440" w:header="720" w:footer="720" w:gutter="0"/>
          <w:cols w:num="2" w:space="504"/>
          <w:docGrid w:linePitch="360"/>
        </w:sectPr>
      </w:pPr>
    </w:p>
    <w:p w:rsidR="00BE1DE0" w:rsidRPr="008E1ECC" w:rsidRDefault="00BE1DE0" w:rsidP="008E1ECC">
      <w:pPr>
        <w:pStyle w:val="ListParagraph"/>
        <w:spacing w:after="0" w:line="240" w:lineRule="auto"/>
        <w:jc w:val="both"/>
        <w:rPr>
          <w:rFonts w:ascii="Times New Roman" w:hAnsi="Times New Roman" w:cs="Times New Roman"/>
          <w:sz w:val="20"/>
          <w:szCs w:val="20"/>
        </w:rPr>
      </w:pPr>
    </w:p>
    <w:p w:rsidR="005B2822" w:rsidRPr="008E1ECC" w:rsidRDefault="005B2822" w:rsidP="008E1ECC">
      <w:pPr>
        <w:pStyle w:val="ListParagraph"/>
        <w:spacing w:after="0" w:line="240" w:lineRule="auto"/>
        <w:jc w:val="center"/>
        <w:rPr>
          <w:rFonts w:ascii="Times New Roman" w:hAnsi="Times New Roman" w:cs="Times New Roman"/>
          <w:b/>
          <w:sz w:val="20"/>
          <w:szCs w:val="20"/>
        </w:rPr>
      </w:pPr>
      <w:r w:rsidRPr="008E1ECC">
        <w:rPr>
          <w:rFonts w:ascii="Times New Roman" w:hAnsi="Times New Roman" w:cs="Times New Roman"/>
          <w:b/>
          <w:sz w:val="20"/>
          <w:szCs w:val="20"/>
        </w:rPr>
        <w:t>T</w:t>
      </w:r>
      <w:r w:rsidR="0042317A" w:rsidRPr="008E1ECC">
        <w:rPr>
          <w:rFonts w:ascii="Times New Roman" w:hAnsi="Times New Roman" w:cs="Times New Roman"/>
          <w:b/>
          <w:sz w:val="20"/>
          <w:szCs w:val="20"/>
        </w:rPr>
        <w:t>able</w:t>
      </w:r>
      <w:r w:rsidRPr="008E1ECC">
        <w:rPr>
          <w:rFonts w:ascii="Times New Roman" w:hAnsi="Times New Roman" w:cs="Times New Roman"/>
          <w:b/>
          <w:sz w:val="20"/>
          <w:szCs w:val="20"/>
        </w:rPr>
        <w:t>.1 Q</w:t>
      </w:r>
      <w:r w:rsidR="0042317A" w:rsidRPr="008E1ECC">
        <w:rPr>
          <w:rFonts w:ascii="Times New Roman" w:hAnsi="Times New Roman" w:cs="Times New Roman"/>
          <w:b/>
          <w:sz w:val="20"/>
          <w:szCs w:val="20"/>
        </w:rPr>
        <w:t>ualitative</w:t>
      </w:r>
      <w:r w:rsidRPr="008E1ECC">
        <w:rPr>
          <w:rFonts w:ascii="Times New Roman" w:hAnsi="Times New Roman" w:cs="Times New Roman"/>
          <w:b/>
          <w:sz w:val="20"/>
          <w:szCs w:val="20"/>
        </w:rPr>
        <w:t xml:space="preserve"> C</w:t>
      </w:r>
      <w:r w:rsidR="0042317A" w:rsidRPr="008E1ECC">
        <w:rPr>
          <w:rFonts w:ascii="Times New Roman" w:hAnsi="Times New Roman" w:cs="Times New Roman"/>
          <w:b/>
          <w:sz w:val="20"/>
          <w:szCs w:val="20"/>
        </w:rPr>
        <w:t>onstituents</w:t>
      </w:r>
      <w:r w:rsidRPr="008E1ECC">
        <w:rPr>
          <w:rFonts w:ascii="Times New Roman" w:hAnsi="Times New Roman" w:cs="Times New Roman"/>
          <w:b/>
          <w:sz w:val="20"/>
          <w:szCs w:val="20"/>
        </w:rPr>
        <w:t xml:space="preserve"> T</w:t>
      </w:r>
      <w:r w:rsidR="0042317A" w:rsidRPr="008E1ECC">
        <w:rPr>
          <w:rFonts w:ascii="Times New Roman" w:hAnsi="Times New Roman" w:cs="Times New Roman"/>
          <w:b/>
          <w:sz w:val="20"/>
          <w:szCs w:val="20"/>
        </w:rPr>
        <w:t xml:space="preserve">est of </w:t>
      </w:r>
      <w:r w:rsidRPr="008E1ECC">
        <w:rPr>
          <w:rFonts w:ascii="Times New Roman" w:hAnsi="Times New Roman" w:cs="Times New Roman"/>
          <w:b/>
          <w:sz w:val="20"/>
          <w:szCs w:val="20"/>
        </w:rPr>
        <w:t>V</w:t>
      </w:r>
      <w:r w:rsidR="0042317A" w:rsidRPr="008E1ECC">
        <w:rPr>
          <w:rFonts w:ascii="Times New Roman" w:hAnsi="Times New Roman" w:cs="Times New Roman"/>
          <w:b/>
          <w:sz w:val="20"/>
          <w:szCs w:val="20"/>
        </w:rPr>
        <w:t>arious</w:t>
      </w:r>
      <w:r w:rsidRPr="008E1ECC">
        <w:rPr>
          <w:rFonts w:ascii="Times New Roman" w:hAnsi="Times New Roman" w:cs="Times New Roman"/>
          <w:b/>
          <w:sz w:val="20"/>
          <w:szCs w:val="20"/>
        </w:rPr>
        <w:t xml:space="preserve"> E</w:t>
      </w:r>
      <w:r w:rsidR="0042317A" w:rsidRPr="008E1ECC">
        <w:rPr>
          <w:rFonts w:ascii="Times New Roman" w:hAnsi="Times New Roman" w:cs="Times New Roman"/>
          <w:b/>
          <w:sz w:val="20"/>
          <w:szCs w:val="20"/>
        </w:rPr>
        <w:t>xtracts</w:t>
      </w:r>
      <w:r w:rsidRPr="008E1ECC">
        <w:rPr>
          <w:rFonts w:ascii="Times New Roman" w:hAnsi="Times New Roman" w:cs="Times New Roman"/>
          <w:b/>
          <w:sz w:val="20"/>
          <w:szCs w:val="20"/>
        </w:rPr>
        <w:t xml:space="preserve"> </w:t>
      </w:r>
      <w:r w:rsidR="0042317A" w:rsidRPr="008E1ECC">
        <w:rPr>
          <w:rFonts w:ascii="Times New Roman" w:hAnsi="Times New Roman" w:cs="Times New Roman"/>
          <w:b/>
          <w:sz w:val="20"/>
          <w:szCs w:val="20"/>
        </w:rPr>
        <w:t xml:space="preserve">of </w:t>
      </w:r>
      <w:r w:rsidRPr="008E1ECC">
        <w:rPr>
          <w:rFonts w:ascii="Times New Roman" w:hAnsi="Times New Roman" w:cs="Times New Roman"/>
          <w:b/>
          <w:sz w:val="20"/>
          <w:szCs w:val="20"/>
        </w:rPr>
        <w:t>R</w:t>
      </w:r>
      <w:r w:rsidR="0042317A" w:rsidRPr="008E1ECC">
        <w:rPr>
          <w:rFonts w:ascii="Times New Roman" w:hAnsi="Times New Roman" w:cs="Times New Roman"/>
          <w:b/>
          <w:sz w:val="20"/>
          <w:szCs w:val="20"/>
        </w:rPr>
        <w:t xml:space="preserve">oot of </w:t>
      </w:r>
      <w:proofErr w:type="spellStart"/>
      <w:r w:rsidRPr="008E1ECC">
        <w:rPr>
          <w:rFonts w:ascii="Times New Roman" w:hAnsi="Times New Roman" w:cs="Times New Roman"/>
          <w:b/>
          <w:i/>
          <w:sz w:val="20"/>
          <w:szCs w:val="20"/>
        </w:rPr>
        <w:t>Bulbophyllum</w:t>
      </w:r>
      <w:proofErr w:type="spellEnd"/>
      <w:r w:rsidRPr="008E1ECC">
        <w:rPr>
          <w:rFonts w:ascii="Times New Roman" w:hAnsi="Times New Roman" w:cs="Times New Roman"/>
          <w:b/>
          <w:i/>
          <w:sz w:val="20"/>
          <w:szCs w:val="20"/>
        </w:rPr>
        <w:t xml:space="preserve"> </w:t>
      </w:r>
      <w:proofErr w:type="spellStart"/>
      <w:r w:rsidRPr="008E1ECC">
        <w:rPr>
          <w:rFonts w:ascii="Times New Roman" w:hAnsi="Times New Roman" w:cs="Times New Roman"/>
          <w:b/>
          <w:i/>
          <w:sz w:val="20"/>
          <w:szCs w:val="20"/>
        </w:rPr>
        <w:t>kaitense</w:t>
      </w:r>
      <w:proofErr w:type="spellEnd"/>
      <w:r w:rsidRPr="008E1ECC">
        <w:rPr>
          <w:rFonts w:ascii="Times New Roman" w:hAnsi="Times New Roman" w:cs="Times New Roman"/>
          <w:b/>
          <w:sz w:val="20"/>
          <w:szCs w:val="20"/>
        </w:rPr>
        <w:t xml:space="preserve"> </w:t>
      </w:r>
    </w:p>
    <w:tbl>
      <w:tblPr>
        <w:tblStyle w:val="TableGrid"/>
        <w:tblW w:w="5000" w:type="pct"/>
        <w:tblLook w:val="04A0"/>
      </w:tblPr>
      <w:tblGrid>
        <w:gridCol w:w="593"/>
        <w:gridCol w:w="1962"/>
        <w:gridCol w:w="2115"/>
        <w:gridCol w:w="1354"/>
        <w:gridCol w:w="1439"/>
        <w:gridCol w:w="1184"/>
        <w:gridCol w:w="931"/>
      </w:tblGrid>
      <w:tr w:rsidR="005B2822" w:rsidRPr="00053034" w:rsidTr="008E1ECC">
        <w:trPr>
          <w:trHeight w:val="77"/>
        </w:trPr>
        <w:tc>
          <w:tcPr>
            <w:tcW w:w="310" w:type="pct"/>
          </w:tcPr>
          <w:p w:rsidR="005B2822" w:rsidRPr="00053034" w:rsidRDefault="005B2822" w:rsidP="008E1ECC">
            <w:pPr>
              <w:jc w:val="center"/>
              <w:rPr>
                <w:rFonts w:ascii="Times New Roman" w:hAnsi="Times New Roman" w:cs="Times New Roman"/>
                <w:b/>
                <w:sz w:val="13"/>
                <w:szCs w:val="13"/>
              </w:rPr>
            </w:pPr>
            <w:r w:rsidRPr="00053034">
              <w:rPr>
                <w:rFonts w:ascii="Times New Roman" w:hAnsi="Times New Roman" w:cs="Times New Roman"/>
                <w:b/>
                <w:sz w:val="13"/>
                <w:szCs w:val="13"/>
              </w:rPr>
              <w:t>S.NO</w:t>
            </w:r>
          </w:p>
        </w:tc>
        <w:tc>
          <w:tcPr>
            <w:tcW w:w="1024" w:type="pct"/>
          </w:tcPr>
          <w:p w:rsidR="005B2822" w:rsidRPr="00053034" w:rsidRDefault="005B2822" w:rsidP="008E1ECC">
            <w:pPr>
              <w:jc w:val="center"/>
              <w:rPr>
                <w:rFonts w:ascii="Times New Roman" w:hAnsi="Times New Roman" w:cs="Times New Roman"/>
                <w:b/>
                <w:sz w:val="13"/>
                <w:szCs w:val="13"/>
              </w:rPr>
            </w:pPr>
            <w:r w:rsidRPr="00053034">
              <w:rPr>
                <w:rFonts w:ascii="Times New Roman" w:hAnsi="Times New Roman" w:cs="Times New Roman"/>
                <w:b/>
                <w:sz w:val="13"/>
                <w:szCs w:val="13"/>
              </w:rPr>
              <w:t>CONSTITUENTS</w:t>
            </w:r>
          </w:p>
        </w:tc>
        <w:tc>
          <w:tcPr>
            <w:tcW w:w="1104" w:type="pct"/>
          </w:tcPr>
          <w:p w:rsidR="005B2822" w:rsidRPr="00053034" w:rsidRDefault="005B2822" w:rsidP="008E1ECC">
            <w:pPr>
              <w:jc w:val="center"/>
              <w:rPr>
                <w:rFonts w:ascii="Times New Roman" w:hAnsi="Times New Roman" w:cs="Times New Roman"/>
                <w:b/>
                <w:sz w:val="13"/>
                <w:szCs w:val="13"/>
              </w:rPr>
            </w:pPr>
            <w:r w:rsidRPr="00053034">
              <w:rPr>
                <w:rFonts w:ascii="Times New Roman" w:hAnsi="Times New Roman" w:cs="Times New Roman"/>
                <w:b/>
                <w:sz w:val="13"/>
                <w:szCs w:val="13"/>
              </w:rPr>
              <w:t>TESTS</w:t>
            </w:r>
          </w:p>
        </w:tc>
        <w:tc>
          <w:tcPr>
            <w:tcW w:w="707" w:type="pct"/>
          </w:tcPr>
          <w:p w:rsidR="005B2822" w:rsidRPr="00053034" w:rsidRDefault="005B2822" w:rsidP="008E1ECC">
            <w:pPr>
              <w:jc w:val="center"/>
              <w:rPr>
                <w:rFonts w:ascii="Times New Roman" w:hAnsi="Times New Roman" w:cs="Times New Roman"/>
                <w:b/>
                <w:sz w:val="13"/>
                <w:szCs w:val="13"/>
              </w:rPr>
            </w:pPr>
            <w:r w:rsidRPr="00053034">
              <w:rPr>
                <w:rFonts w:ascii="Times New Roman" w:hAnsi="Times New Roman" w:cs="Times New Roman"/>
                <w:b/>
                <w:sz w:val="13"/>
                <w:szCs w:val="13"/>
              </w:rPr>
              <w:t>PET.ETHER</w:t>
            </w:r>
          </w:p>
        </w:tc>
        <w:tc>
          <w:tcPr>
            <w:tcW w:w="751" w:type="pct"/>
          </w:tcPr>
          <w:p w:rsidR="005B2822" w:rsidRPr="00053034" w:rsidRDefault="005B2822" w:rsidP="008E1ECC">
            <w:pPr>
              <w:jc w:val="center"/>
              <w:rPr>
                <w:rFonts w:ascii="Times New Roman" w:hAnsi="Times New Roman" w:cs="Times New Roman"/>
                <w:b/>
                <w:sz w:val="13"/>
                <w:szCs w:val="13"/>
              </w:rPr>
            </w:pPr>
            <w:r w:rsidRPr="00053034">
              <w:rPr>
                <w:rFonts w:ascii="Times New Roman" w:hAnsi="Times New Roman" w:cs="Times New Roman"/>
                <w:b/>
                <w:sz w:val="13"/>
                <w:szCs w:val="13"/>
              </w:rPr>
              <w:t>CHLOROFOR</w:t>
            </w:r>
          </w:p>
        </w:tc>
        <w:tc>
          <w:tcPr>
            <w:tcW w:w="618" w:type="pct"/>
          </w:tcPr>
          <w:p w:rsidR="005B2822" w:rsidRPr="00053034" w:rsidRDefault="005B2822" w:rsidP="008E1ECC">
            <w:pPr>
              <w:jc w:val="center"/>
              <w:rPr>
                <w:rFonts w:ascii="Times New Roman" w:hAnsi="Times New Roman" w:cs="Times New Roman"/>
                <w:b/>
                <w:sz w:val="13"/>
                <w:szCs w:val="13"/>
              </w:rPr>
            </w:pPr>
            <w:r w:rsidRPr="00053034">
              <w:rPr>
                <w:rFonts w:ascii="Times New Roman" w:hAnsi="Times New Roman" w:cs="Times New Roman"/>
                <w:b/>
                <w:sz w:val="13"/>
                <w:szCs w:val="13"/>
              </w:rPr>
              <w:t>ETHANOL</w:t>
            </w:r>
          </w:p>
        </w:tc>
        <w:tc>
          <w:tcPr>
            <w:tcW w:w="486" w:type="pct"/>
          </w:tcPr>
          <w:p w:rsidR="005B2822" w:rsidRPr="00053034" w:rsidRDefault="005B2822" w:rsidP="008E1ECC">
            <w:pPr>
              <w:jc w:val="center"/>
              <w:rPr>
                <w:rFonts w:ascii="Times New Roman" w:hAnsi="Times New Roman" w:cs="Times New Roman"/>
                <w:b/>
                <w:sz w:val="13"/>
                <w:szCs w:val="13"/>
              </w:rPr>
            </w:pPr>
            <w:r w:rsidRPr="00053034">
              <w:rPr>
                <w:rFonts w:ascii="Times New Roman" w:hAnsi="Times New Roman" w:cs="Times New Roman"/>
                <w:b/>
                <w:sz w:val="13"/>
                <w:szCs w:val="13"/>
              </w:rPr>
              <w:t>AQUEOUS</w:t>
            </w:r>
          </w:p>
        </w:tc>
      </w:tr>
      <w:tr w:rsidR="005B2822" w:rsidRPr="00053034" w:rsidTr="008E1ECC">
        <w:trPr>
          <w:trHeight w:val="77"/>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1.</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TERPENOIDS</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 xml:space="preserve">Test for </w:t>
            </w:r>
            <w:proofErr w:type="spellStart"/>
            <w:r w:rsidRPr="00053034">
              <w:rPr>
                <w:rFonts w:ascii="Times New Roman" w:hAnsi="Times New Roman" w:cs="Times New Roman"/>
                <w:b/>
                <w:sz w:val="13"/>
                <w:szCs w:val="13"/>
              </w:rPr>
              <w:t>Terpenoids</w:t>
            </w:r>
            <w:proofErr w:type="spellEnd"/>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77"/>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2.</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FLAVONOIDS</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 xml:space="preserve">Test for </w:t>
            </w:r>
            <w:proofErr w:type="spellStart"/>
            <w:r w:rsidRPr="00053034">
              <w:rPr>
                <w:rFonts w:ascii="Times New Roman" w:hAnsi="Times New Roman" w:cs="Times New Roman"/>
                <w:b/>
                <w:sz w:val="13"/>
                <w:szCs w:val="13"/>
              </w:rPr>
              <w:t>Flavonoids</w:t>
            </w:r>
            <w:proofErr w:type="spellEnd"/>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148"/>
        </w:trPr>
        <w:tc>
          <w:tcPr>
            <w:tcW w:w="310" w:type="pct"/>
            <w:vMerge w:val="restar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3.</w:t>
            </w:r>
          </w:p>
        </w:tc>
        <w:tc>
          <w:tcPr>
            <w:tcW w:w="1024" w:type="pct"/>
            <w:vMerge w:val="restar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REDUCING SUGAR</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Fehling’s Reagent (A)</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148"/>
        </w:trPr>
        <w:tc>
          <w:tcPr>
            <w:tcW w:w="310" w:type="pct"/>
            <w:vMerge/>
          </w:tcPr>
          <w:p w:rsidR="005B2822" w:rsidRPr="00053034" w:rsidRDefault="005B2822" w:rsidP="008E1ECC">
            <w:pPr>
              <w:jc w:val="both"/>
              <w:rPr>
                <w:rFonts w:ascii="Times New Roman" w:hAnsi="Times New Roman" w:cs="Times New Roman"/>
                <w:b/>
                <w:sz w:val="13"/>
                <w:szCs w:val="13"/>
              </w:rPr>
            </w:pPr>
          </w:p>
        </w:tc>
        <w:tc>
          <w:tcPr>
            <w:tcW w:w="1024" w:type="pct"/>
            <w:vMerge/>
          </w:tcPr>
          <w:p w:rsidR="005B2822" w:rsidRPr="00053034" w:rsidRDefault="005B2822" w:rsidP="008E1ECC">
            <w:pPr>
              <w:jc w:val="both"/>
              <w:rPr>
                <w:rFonts w:ascii="Times New Roman" w:hAnsi="Times New Roman" w:cs="Times New Roman"/>
                <w:b/>
                <w:sz w:val="13"/>
                <w:szCs w:val="13"/>
              </w:rPr>
            </w:pP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Fehling’s Reagent (B)</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107"/>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4.</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PHENOLIC COMPOUNDS</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Test for Phenols.</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053034">
        <w:trPr>
          <w:trHeight w:val="77"/>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5.</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 xml:space="preserve">CATACTINIS </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 xml:space="preserve">Test for </w:t>
            </w:r>
            <w:proofErr w:type="spellStart"/>
            <w:r w:rsidRPr="00053034">
              <w:rPr>
                <w:rFonts w:ascii="Times New Roman" w:hAnsi="Times New Roman" w:cs="Times New Roman"/>
                <w:b/>
                <w:sz w:val="13"/>
                <w:szCs w:val="13"/>
              </w:rPr>
              <w:t>Catactin</w:t>
            </w:r>
            <w:proofErr w:type="spellEnd"/>
            <w:r w:rsidRPr="00053034">
              <w:rPr>
                <w:rFonts w:ascii="Times New Roman" w:hAnsi="Times New Roman" w:cs="Times New Roman"/>
                <w:b/>
                <w:sz w:val="13"/>
                <w:szCs w:val="13"/>
              </w:rPr>
              <w:t>.</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143"/>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6.</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SAPONINS</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 xml:space="preserve">Test for </w:t>
            </w:r>
            <w:proofErr w:type="spellStart"/>
            <w:r w:rsidRPr="00053034">
              <w:rPr>
                <w:rFonts w:ascii="Times New Roman" w:hAnsi="Times New Roman" w:cs="Times New Roman"/>
                <w:b/>
                <w:sz w:val="13"/>
                <w:szCs w:val="13"/>
              </w:rPr>
              <w:t>Saponin</w:t>
            </w:r>
            <w:proofErr w:type="spellEnd"/>
            <w:r w:rsidRPr="00053034">
              <w:rPr>
                <w:rFonts w:ascii="Times New Roman" w:hAnsi="Times New Roman" w:cs="Times New Roman"/>
                <w:b/>
                <w:sz w:val="13"/>
                <w:szCs w:val="13"/>
              </w:rPr>
              <w:t>.</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77"/>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7.</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TAN</w:t>
            </w:r>
            <w:r w:rsidR="00F21AE7" w:rsidRPr="00053034">
              <w:rPr>
                <w:rFonts w:ascii="Times New Roman" w:hAnsi="Times New Roman" w:cs="Times New Roman"/>
                <w:b/>
                <w:sz w:val="13"/>
                <w:szCs w:val="13"/>
              </w:rPr>
              <w:t>N</w:t>
            </w:r>
            <w:r w:rsidRPr="00053034">
              <w:rPr>
                <w:rFonts w:ascii="Times New Roman" w:hAnsi="Times New Roman" w:cs="Times New Roman"/>
                <w:b/>
                <w:sz w:val="13"/>
                <w:szCs w:val="13"/>
              </w:rPr>
              <w:t>INS</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 xml:space="preserve">Test for </w:t>
            </w:r>
            <w:proofErr w:type="spellStart"/>
            <w:r w:rsidRPr="00053034">
              <w:rPr>
                <w:rFonts w:ascii="Times New Roman" w:hAnsi="Times New Roman" w:cs="Times New Roman"/>
                <w:b/>
                <w:sz w:val="13"/>
                <w:szCs w:val="13"/>
              </w:rPr>
              <w:t>Tanins</w:t>
            </w:r>
            <w:proofErr w:type="spellEnd"/>
            <w:r w:rsidRPr="00053034">
              <w:rPr>
                <w:rFonts w:ascii="Times New Roman" w:hAnsi="Times New Roman" w:cs="Times New Roman"/>
                <w:b/>
                <w:sz w:val="13"/>
                <w:szCs w:val="13"/>
              </w:rPr>
              <w:t>.</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80"/>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8.</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ANTHROQUINONE</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 xml:space="preserve">Test for </w:t>
            </w:r>
            <w:proofErr w:type="spellStart"/>
            <w:r w:rsidRPr="00053034">
              <w:rPr>
                <w:rFonts w:ascii="Times New Roman" w:hAnsi="Times New Roman" w:cs="Times New Roman"/>
                <w:b/>
                <w:sz w:val="13"/>
                <w:szCs w:val="13"/>
              </w:rPr>
              <w:t>anthroacunone</w:t>
            </w:r>
            <w:proofErr w:type="spellEnd"/>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77"/>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9.</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COUMARIN</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 xml:space="preserve">Test for </w:t>
            </w:r>
            <w:proofErr w:type="spellStart"/>
            <w:r w:rsidRPr="00053034">
              <w:rPr>
                <w:rFonts w:ascii="Times New Roman" w:hAnsi="Times New Roman" w:cs="Times New Roman"/>
                <w:b/>
                <w:sz w:val="13"/>
                <w:szCs w:val="13"/>
              </w:rPr>
              <w:t>coumarin</w:t>
            </w:r>
            <w:proofErr w:type="spellEnd"/>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77"/>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10.</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QUININE</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Test for Quinine</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89"/>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11.</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GLYCOSIDES</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Test for glycosides</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89"/>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12.</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CARBOHYDRATE</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Test for carbohydrate</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r w:rsidR="005B2822" w:rsidRPr="00053034" w:rsidTr="008E1ECC">
        <w:trPr>
          <w:trHeight w:val="89"/>
        </w:trPr>
        <w:tc>
          <w:tcPr>
            <w:tcW w:w="310"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13.</w:t>
            </w:r>
          </w:p>
        </w:tc>
        <w:tc>
          <w:tcPr>
            <w:tcW w:w="102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SUGAR</w:t>
            </w:r>
          </w:p>
        </w:tc>
        <w:tc>
          <w:tcPr>
            <w:tcW w:w="1104" w:type="pct"/>
          </w:tcPr>
          <w:p w:rsidR="005B2822" w:rsidRPr="00053034" w:rsidRDefault="005B2822" w:rsidP="008E1ECC">
            <w:pPr>
              <w:jc w:val="both"/>
              <w:rPr>
                <w:rFonts w:ascii="Times New Roman" w:hAnsi="Times New Roman" w:cs="Times New Roman"/>
                <w:b/>
                <w:sz w:val="13"/>
                <w:szCs w:val="13"/>
              </w:rPr>
            </w:pPr>
            <w:r w:rsidRPr="00053034">
              <w:rPr>
                <w:rFonts w:ascii="Times New Roman" w:hAnsi="Times New Roman" w:cs="Times New Roman"/>
                <w:b/>
                <w:sz w:val="13"/>
                <w:szCs w:val="13"/>
              </w:rPr>
              <w:t>Sugar for Test</w:t>
            </w:r>
          </w:p>
        </w:tc>
        <w:tc>
          <w:tcPr>
            <w:tcW w:w="707"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751"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618"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c>
          <w:tcPr>
            <w:tcW w:w="486" w:type="pct"/>
          </w:tcPr>
          <w:p w:rsidR="005B2822" w:rsidRPr="00053034" w:rsidRDefault="005B2822" w:rsidP="008E1ECC">
            <w:pPr>
              <w:jc w:val="center"/>
              <w:rPr>
                <w:rFonts w:ascii="Times New Roman" w:hAnsi="Times New Roman" w:cs="Times New Roman"/>
                <w:sz w:val="13"/>
                <w:szCs w:val="13"/>
              </w:rPr>
            </w:pPr>
            <w:r w:rsidRPr="00053034">
              <w:rPr>
                <w:rFonts w:ascii="Times New Roman" w:hAnsi="Times New Roman" w:cs="Times New Roman"/>
                <w:sz w:val="13"/>
                <w:szCs w:val="13"/>
              </w:rPr>
              <w:t>-</w:t>
            </w:r>
          </w:p>
        </w:tc>
      </w:tr>
    </w:tbl>
    <w:p w:rsidR="006F0B74" w:rsidRDefault="006F0B74" w:rsidP="008E1ECC">
      <w:pPr>
        <w:spacing w:after="0" w:line="240" w:lineRule="auto"/>
        <w:rPr>
          <w:rFonts w:ascii="Times New Roman" w:hAnsi="Times New Roman" w:cs="Times New Roman"/>
          <w:b/>
          <w:sz w:val="20"/>
          <w:szCs w:val="20"/>
          <w:lang w:eastAsia="zh-CN"/>
        </w:rPr>
      </w:pPr>
      <w:bookmarkStart w:id="6" w:name="_GoBack"/>
      <w:bookmarkEnd w:id="6"/>
    </w:p>
    <w:p w:rsidR="005B2822" w:rsidRPr="008E1ECC" w:rsidRDefault="005B2822" w:rsidP="008E1ECC">
      <w:pPr>
        <w:spacing w:after="0" w:line="240" w:lineRule="auto"/>
        <w:rPr>
          <w:rFonts w:ascii="Times New Roman" w:hAnsi="Times New Roman" w:cs="Times New Roman"/>
          <w:b/>
          <w:sz w:val="20"/>
          <w:szCs w:val="20"/>
        </w:rPr>
      </w:pPr>
      <w:proofErr w:type="gramStart"/>
      <w:r w:rsidRPr="008E1ECC">
        <w:rPr>
          <w:rFonts w:ascii="Times New Roman" w:hAnsi="Times New Roman" w:cs="Times New Roman"/>
          <w:b/>
          <w:sz w:val="20"/>
          <w:szCs w:val="20"/>
        </w:rPr>
        <w:t>T</w:t>
      </w:r>
      <w:r w:rsidR="0042317A" w:rsidRPr="008E1ECC">
        <w:rPr>
          <w:rFonts w:ascii="Times New Roman" w:hAnsi="Times New Roman" w:cs="Times New Roman"/>
          <w:b/>
          <w:sz w:val="20"/>
          <w:szCs w:val="20"/>
        </w:rPr>
        <w:t xml:space="preserve">able </w:t>
      </w:r>
      <w:r w:rsidRPr="008E1ECC">
        <w:rPr>
          <w:rFonts w:ascii="Times New Roman" w:hAnsi="Times New Roman" w:cs="Times New Roman"/>
          <w:b/>
          <w:sz w:val="20"/>
          <w:szCs w:val="20"/>
        </w:rPr>
        <w:t>.</w:t>
      </w:r>
      <w:proofErr w:type="gramEnd"/>
      <w:r w:rsidRPr="008E1ECC">
        <w:rPr>
          <w:rFonts w:ascii="Times New Roman" w:hAnsi="Times New Roman" w:cs="Times New Roman"/>
          <w:b/>
          <w:sz w:val="20"/>
          <w:szCs w:val="20"/>
        </w:rPr>
        <w:t xml:space="preserve"> 2 A</w:t>
      </w:r>
      <w:r w:rsidR="0042317A" w:rsidRPr="008E1ECC">
        <w:rPr>
          <w:rFonts w:ascii="Times New Roman" w:hAnsi="Times New Roman" w:cs="Times New Roman"/>
          <w:b/>
          <w:sz w:val="20"/>
          <w:szCs w:val="20"/>
        </w:rPr>
        <w:t>ntibacterial</w:t>
      </w:r>
      <w:r w:rsidRPr="008E1ECC">
        <w:rPr>
          <w:rFonts w:ascii="Times New Roman" w:hAnsi="Times New Roman" w:cs="Times New Roman"/>
          <w:b/>
          <w:sz w:val="20"/>
          <w:szCs w:val="20"/>
        </w:rPr>
        <w:t xml:space="preserve"> P</w:t>
      </w:r>
      <w:r w:rsidR="0042317A" w:rsidRPr="008E1ECC">
        <w:rPr>
          <w:rFonts w:ascii="Times New Roman" w:hAnsi="Times New Roman" w:cs="Times New Roman"/>
          <w:b/>
          <w:sz w:val="20"/>
          <w:szCs w:val="20"/>
        </w:rPr>
        <w:t xml:space="preserve">roperties of </w:t>
      </w:r>
      <w:r w:rsidRPr="008E1ECC">
        <w:rPr>
          <w:rFonts w:ascii="Times New Roman" w:hAnsi="Times New Roman" w:cs="Times New Roman"/>
          <w:b/>
          <w:sz w:val="20"/>
          <w:szCs w:val="20"/>
        </w:rPr>
        <w:t>R</w:t>
      </w:r>
      <w:r w:rsidR="0042317A" w:rsidRPr="008E1ECC">
        <w:rPr>
          <w:rFonts w:ascii="Times New Roman" w:hAnsi="Times New Roman" w:cs="Times New Roman"/>
          <w:b/>
          <w:sz w:val="20"/>
          <w:szCs w:val="20"/>
        </w:rPr>
        <w:t>oot</w:t>
      </w:r>
      <w:r w:rsidRPr="008E1ECC">
        <w:rPr>
          <w:rFonts w:ascii="Times New Roman" w:hAnsi="Times New Roman" w:cs="Times New Roman"/>
          <w:b/>
          <w:sz w:val="20"/>
          <w:szCs w:val="20"/>
        </w:rPr>
        <w:t xml:space="preserve"> E</w:t>
      </w:r>
      <w:r w:rsidR="0042317A" w:rsidRPr="008E1ECC">
        <w:rPr>
          <w:rFonts w:ascii="Times New Roman" w:hAnsi="Times New Roman" w:cs="Times New Roman"/>
          <w:b/>
          <w:sz w:val="20"/>
          <w:szCs w:val="20"/>
        </w:rPr>
        <w:t xml:space="preserve">xtract of </w:t>
      </w:r>
      <w:proofErr w:type="spellStart"/>
      <w:r w:rsidRPr="008E1ECC">
        <w:rPr>
          <w:rFonts w:ascii="Times New Roman" w:hAnsi="Times New Roman" w:cs="Times New Roman"/>
          <w:b/>
          <w:i/>
          <w:sz w:val="20"/>
          <w:szCs w:val="20"/>
        </w:rPr>
        <w:t>Bulbophyllum</w:t>
      </w:r>
      <w:proofErr w:type="spellEnd"/>
      <w:r w:rsidRPr="008E1ECC">
        <w:rPr>
          <w:rFonts w:ascii="Times New Roman" w:hAnsi="Times New Roman" w:cs="Times New Roman"/>
          <w:b/>
          <w:i/>
          <w:sz w:val="20"/>
          <w:szCs w:val="20"/>
        </w:rPr>
        <w:t xml:space="preserve"> </w:t>
      </w:r>
      <w:proofErr w:type="spellStart"/>
      <w:r w:rsidRPr="008E1ECC">
        <w:rPr>
          <w:rFonts w:ascii="Times New Roman" w:hAnsi="Times New Roman" w:cs="Times New Roman"/>
          <w:b/>
          <w:i/>
          <w:sz w:val="20"/>
          <w:szCs w:val="20"/>
        </w:rPr>
        <w:t>kaitense</w:t>
      </w:r>
      <w:proofErr w:type="spellEnd"/>
    </w:p>
    <w:tbl>
      <w:tblPr>
        <w:tblStyle w:val="TableGrid"/>
        <w:tblW w:w="5000" w:type="pct"/>
        <w:tblLook w:val="04A0"/>
      </w:tblPr>
      <w:tblGrid>
        <w:gridCol w:w="411"/>
        <w:gridCol w:w="928"/>
        <w:gridCol w:w="514"/>
        <w:gridCol w:w="515"/>
        <w:gridCol w:w="515"/>
        <w:gridCol w:w="515"/>
        <w:gridCol w:w="515"/>
        <w:gridCol w:w="515"/>
        <w:gridCol w:w="515"/>
        <w:gridCol w:w="515"/>
        <w:gridCol w:w="515"/>
        <w:gridCol w:w="515"/>
        <w:gridCol w:w="515"/>
        <w:gridCol w:w="515"/>
        <w:gridCol w:w="515"/>
        <w:gridCol w:w="515"/>
        <w:gridCol w:w="515"/>
        <w:gridCol w:w="515"/>
      </w:tblGrid>
      <w:tr w:rsidR="005B2822" w:rsidRPr="006F0B74" w:rsidTr="000A0322">
        <w:trPr>
          <w:trHeight w:val="70"/>
        </w:trPr>
        <w:tc>
          <w:tcPr>
            <w:tcW w:w="202" w:type="pct"/>
            <w:vMerge w:val="restart"/>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S.</w:t>
            </w:r>
          </w:p>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NO</w:t>
            </w:r>
          </w:p>
        </w:tc>
        <w:tc>
          <w:tcPr>
            <w:tcW w:w="438" w:type="pct"/>
            <w:vMerge w:val="restart"/>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ORGNISMS NAME</w:t>
            </w:r>
          </w:p>
        </w:tc>
        <w:tc>
          <w:tcPr>
            <w:tcW w:w="4360" w:type="pct"/>
            <w:gridSpan w:val="16"/>
            <w:tcBorders>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ROOT</w:t>
            </w:r>
          </w:p>
        </w:tc>
      </w:tr>
      <w:tr w:rsidR="005B2822" w:rsidRPr="006F0B74" w:rsidTr="000A0322">
        <w:trPr>
          <w:trHeight w:val="143"/>
        </w:trPr>
        <w:tc>
          <w:tcPr>
            <w:tcW w:w="202" w:type="pct"/>
            <w:vMerge/>
          </w:tcPr>
          <w:p w:rsidR="005B2822" w:rsidRPr="006F0B74" w:rsidRDefault="005B2822" w:rsidP="008E1ECC">
            <w:pPr>
              <w:jc w:val="center"/>
              <w:rPr>
                <w:rFonts w:ascii="Times New Roman" w:hAnsi="Times New Roman" w:cs="Times New Roman"/>
                <w:b/>
                <w:sz w:val="14"/>
                <w:szCs w:val="14"/>
              </w:rPr>
            </w:pPr>
          </w:p>
        </w:tc>
        <w:tc>
          <w:tcPr>
            <w:tcW w:w="438" w:type="pct"/>
            <w:vMerge/>
          </w:tcPr>
          <w:p w:rsidR="005B2822" w:rsidRPr="006F0B74" w:rsidRDefault="005B2822" w:rsidP="008E1ECC">
            <w:pPr>
              <w:jc w:val="center"/>
              <w:rPr>
                <w:rFonts w:ascii="Times New Roman" w:hAnsi="Times New Roman" w:cs="Times New Roman"/>
                <w:b/>
                <w:sz w:val="14"/>
                <w:szCs w:val="14"/>
              </w:rPr>
            </w:pPr>
          </w:p>
        </w:tc>
        <w:tc>
          <w:tcPr>
            <w:tcW w:w="1090" w:type="pct"/>
            <w:gridSpan w:val="4"/>
            <w:tcBorders>
              <w:top w:val="single" w:sz="4" w:space="0" w:color="auto"/>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PET.ETHER</w:t>
            </w:r>
          </w:p>
        </w:tc>
        <w:tc>
          <w:tcPr>
            <w:tcW w:w="1090" w:type="pct"/>
            <w:gridSpan w:val="4"/>
            <w:tcBorders>
              <w:top w:val="single" w:sz="4" w:space="0" w:color="auto"/>
              <w:left w:val="single" w:sz="4" w:space="0" w:color="auto"/>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CHLOROFORM</w:t>
            </w:r>
          </w:p>
        </w:tc>
        <w:tc>
          <w:tcPr>
            <w:tcW w:w="1090" w:type="pct"/>
            <w:gridSpan w:val="4"/>
            <w:tcBorders>
              <w:top w:val="single" w:sz="4" w:space="0" w:color="auto"/>
              <w:left w:val="single" w:sz="4" w:space="0" w:color="auto"/>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ETHANOL</w:t>
            </w:r>
          </w:p>
        </w:tc>
        <w:tc>
          <w:tcPr>
            <w:tcW w:w="1090" w:type="pct"/>
            <w:gridSpan w:val="4"/>
            <w:tcBorders>
              <w:top w:val="single" w:sz="4" w:space="0" w:color="auto"/>
              <w:left w:val="single" w:sz="4" w:space="0" w:color="auto"/>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AQUEOUS</w:t>
            </w:r>
          </w:p>
        </w:tc>
      </w:tr>
      <w:tr w:rsidR="00062A86" w:rsidRPr="006F0B74" w:rsidTr="000A0322">
        <w:trPr>
          <w:trHeight w:val="107"/>
        </w:trPr>
        <w:tc>
          <w:tcPr>
            <w:tcW w:w="202" w:type="pct"/>
            <w:vMerge/>
          </w:tcPr>
          <w:p w:rsidR="005B2822" w:rsidRPr="006F0B74" w:rsidRDefault="005B2822" w:rsidP="008E1ECC">
            <w:pPr>
              <w:jc w:val="center"/>
              <w:rPr>
                <w:rFonts w:ascii="Times New Roman" w:hAnsi="Times New Roman" w:cs="Times New Roman"/>
                <w:b/>
                <w:sz w:val="14"/>
                <w:szCs w:val="14"/>
              </w:rPr>
            </w:pPr>
          </w:p>
        </w:tc>
        <w:tc>
          <w:tcPr>
            <w:tcW w:w="438" w:type="pct"/>
            <w:vMerge/>
          </w:tcPr>
          <w:p w:rsidR="005B2822" w:rsidRPr="006F0B74" w:rsidRDefault="005B2822" w:rsidP="008E1ECC">
            <w:pPr>
              <w:jc w:val="center"/>
              <w:rPr>
                <w:rFonts w:ascii="Times New Roman" w:hAnsi="Times New Roman" w:cs="Times New Roman"/>
                <w:b/>
                <w:sz w:val="14"/>
                <w:szCs w:val="14"/>
              </w:rPr>
            </w:pPr>
          </w:p>
        </w:tc>
        <w:tc>
          <w:tcPr>
            <w:tcW w:w="272" w:type="pct"/>
            <w:tcBorders>
              <w:top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50</w:t>
            </w:r>
          </w:p>
        </w:tc>
        <w:tc>
          <w:tcPr>
            <w:tcW w:w="272" w:type="pct"/>
            <w:tcBorders>
              <w:top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25</w:t>
            </w:r>
          </w:p>
        </w:tc>
        <w:tc>
          <w:tcPr>
            <w:tcW w:w="272" w:type="pct"/>
            <w:tcBorders>
              <w:top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12.5</w:t>
            </w:r>
          </w:p>
        </w:tc>
        <w:tc>
          <w:tcPr>
            <w:tcW w:w="272" w:type="pct"/>
            <w:tcBorders>
              <w:top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6.25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50</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6.25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50</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6.25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50</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12.5</w:t>
            </w:r>
          </w:p>
        </w:tc>
        <w:tc>
          <w:tcPr>
            <w:tcW w:w="27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6.25</w:t>
            </w:r>
          </w:p>
        </w:tc>
      </w:tr>
      <w:tr w:rsidR="00062A86" w:rsidRPr="006F0B74" w:rsidTr="000A0322">
        <w:trPr>
          <w:trHeight w:val="251"/>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1.</w:t>
            </w:r>
          </w:p>
        </w:tc>
        <w:tc>
          <w:tcPr>
            <w:tcW w:w="438" w:type="pct"/>
          </w:tcPr>
          <w:p w:rsidR="005B2822" w:rsidRPr="000A0322" w:rsidRDefault="00067CDB" w:rsidP="008E1ECC">
            <w:pPr>
              <w:jc w:val="both"/>
              <w:rPr>
                <w:rFonts w:ascii="Times New Roman" w:hAnsi="Times New Roman" w:cs="Times New Roman"/>
                <w:b/>
                <w:sz w:val="10"/>
                <w:szCs w:val="10"/>
              </w:rPr>
            </w:pPr>
            <w:proofErr w:type="spellStart"/>
            <w:r w:rsidRPr="000A0322">
              <w:rPr>
                <w:rFonts w:ascii="Times New Roman" w:hAnsi="Times New Roman" w:cs="Times New Roman"/>
                <w:b/>
                <w:sz w:val="10"/>
                <w:szCs w:val="10"/>
              </w:rPr>
              <w:t>Kelebs</w:t>
            </w:r>
            <w:r w:rsidR="005B2822" w:rsidRPr="000A0322">
              <w:rPr>
                <w:rFonts w:ascii="Times New Roman" w:hAnsi="Times New Roman" w:cs="Times New Roman"/>
                <w:b/>
                <w:sz w:val="10"/>
                <w:szCs w:val="10"/>
              </w:rPr>
              <w:t>illa</w:t>
            </w:r>
            <w:proofErr w:type="spellEnd"/>
            <w:r w:rsidR="005B2822" w:rsidRPr="000A0322">
              <w:rPr>
                <w:rFonts w:ascii="Times New Roman" w:hAnsi="Times New Roman" w:cs="Times New Roman"/>
                <w:b/>
                <w:sz w:val="10"/>
                <w:szCs w:val="10"/>
              </w:rPr>
              <w:t xml:space="preserve"> </w:t>
            </w:r>
            <w:proofErr w:type="spellStart"/>
            <w:r w:rsidR="005B2822" w:rsidRPr="000A0322">
              <w:rPr>
                <w:rFonts w:ascii="Times New Roman" w:hAnsi="Times New Roman" w:cs="Times New Roman"/>
                <w:b/>
                <w:sz w:val="10"/>
                <w:szCs w:val="10"/>
              </w:rPr>
              <w:t>pneumonia</w:t>
            </w:r>
            <w:r w:rsidR="009834EB" w:rsidRPr="000A0322">
              <w:rPr>
                <w:rFonts w:ascii="Times New Roman" w:hAnsi="Times New Roman" w:cs="Times New Roman"/>
                <w:b/>
                <w:sz w:val="10"/>
                <w:szCs w:val="10"/>
              </w:rPr>
              <w:t>e</w:t>
            </w:r>
            <w:proofErr w:type="spellEnd"/>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12mm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r>
      <w:tr w:rsidR="00062A86" w:rsidRPr="006F0B74" w:rsidTr="000A0322">
        <w:trPr>
          <w:trHeight w:val="215"/>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2.</w:t>
            </w:r>
          </w:p>
        </w:tc>
        <w:tc>
          <w:tcPr>
            <w:tcW w:w="438" w:type="pct"/>
          </w:tcPr>
          <w:p w:rsidR="005B2822" w:rsidRPr="000A0322" w:rsidRDefault="009834EB" w:rsidP="008E1ECC">
            <w:pPr>
              <w:jc w:val="both"/>
              <w:rPr>
                <w:rFonts w:ascii="Times New Roman" w:hAnsi="Times New Roman" w:cs="Times New Roman"/>
                <w:b/>
                <w:sz w:val="10"/>
                <w:szCs w:val="10"/>
              </w:rPr>
            </w:pPr>
            <w:r w:rsidRPr="000A0322">
              <w:rPr>
                <w:rFonts w:ascii="Times New Roman" w:hAnsi="Times New Roman" w:cs="Times New Roman"/>
                <w:b/>
                <w:sz w:val="10"/>
                <w:szCs w:val="10"/>
              </w:rPr>
              <w:t>Salmone</w:t>
            </w:r>
            <w:r w:rsidR="005B2822" w:rsidRPr="000A0322">
              <w:rPr>
                <w:rFonts w:ascii="Times New Roman" w:hAnsi="Times New Roman" w:cs="Times New Roman"/>
                <w:b/>
                <w:sz w:val="10"/>
                <w:szCs w:val="10"/>
              </w:rPr>
              <w:t xml:space="preserve">lla </w:t>
            </w:r>
            <w:proofErr w:type="spellStart"/>
            <w:r w:rsidR="005B2822" w:rsidRPr="000A0322">
              <w:rPr>
                <w:rFonts w:ascii="Times New Roman" w:hAnsi="Times New Roman" w:cs="Times New Roman"/>
                <w:b/>
                <w:sz w:val="10"/>
                <w:szCs w:val="10"/>
              </w:rPr>
              <w:t>typhi</w:t>
            </w:r>
            <w:proofErr w:type="spellEnd"/>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18mm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20mm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18mm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r>
      <w:tr w:rsidR="00062A86" w:rsidRPr="006F0B74" w:rsidTr="000A0322">
        <w:trPr>
          <w:trHeight w:val="242"/>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3.</w:t>
            </w:r>
          </w:p>
        </w:tc>
        <w:tc>
          <w:tcPr>
            <w:tcW w:w="438" w:type="pct"/>
          </w:tcPr>
          <w:p w:rsidR="005B2822" w:rsidRPr="000A0322" w:rsidRDefault="009834EB" w:rsidP="008E1ECC">
            <w:pPr>
              <w:jc w:val="both"/>
              <w:rPr>
                <w:rFonts w:ascii="Times New Roman" w:hAnsi="Times New Roman" w:cs="Times New Roman"/>
                <w:b/>
                <w:sz w:val="10"/>
                <w:szCs w:val="10"/>
              </w:rPr>
            </w:pPr>
            <w:r w:rsidRPr="000A0322">
              <w:rPr>
                <w:rFonts w:ascii="Times New Roman" w:hAnsi="Times New Roman" w:cs="Times New Roman"/>
                <w:b/>
                <w:sz w:val="10"/>
                <w:szCs w:val="10"/>
              </w:rPr>
              <w:t>Salmone</w:t>
            </w:r>
            <w:r w:rsidR="005B2822" w:rsidRPr="000A0322">
              <w:rPr>
                <w:rFonts w:ascii="Times New Roman" w:hAnsi="Times New Roman" w:cs="Times New Roman"/>
                <w:b/>
                <w:sz w:val="10"/>
                <w:szCs w:val="10"/>
              </w:rPr>
              <w:t xml:space="preserve">lla </w:t>
            </w:r>
            <w:proofErr w:type="spellStart"/>
            <w:r w:rsidR="005B2822" w:rsidRPr="000A0322">
              <w:rPr>
                <w:rFonts w:ascii="Times New Roman" w:hAnsi="Times New Roman" w:cs="Times New Roman"/>
                <w:b/>
                <w:sz w:val="10"/>
                <w:szCs w:val="10"/>
              </w:rPr>
              <w:t>paratyphi</w:t>
            </w:r>
            <w:proofErr w:type="spellEnd"/>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20mm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20mm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12mm</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r>
      <w:tr w:rsidR="00062A86" w:rsidRPr="006F0B74" w:rsidTr="000A0322">
        <w:trPr>
          <w:trHeight w:val="197"/>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4.</w:t>
            </w:r>
          </w:p>
        </w:tc>
        <w:tc>
          <w:tcPr>
            <w:tcW w:w="438" w:type="pct"/>
          </w:tcPr>
          <w:p w:rsidR="005B2822" w:rsidRPr="000A0322" w:rsidRDefault="005B2822" w:rsidP="008E1ECC">
            <w:pPr>
              <w:jc w:val="both"/>
              <w:rPr>
                <w:rFonts w:ascii="Times New Roman" w:hAnsi="Times New Roman" w:cs="Times New Roman"/>
                <w:b/>
                <w:sz w:val="10"/>
                <w:szCs w:val="10"/>
              </w:rPr>
            </w:pPr>
            <w:proofErr w:type="spellStart"/>
            <w:r w:rsidRPr="000A0322">
              <w:rPr>
                <w:rFonts w:ascii="Times New Roman" w:hAnsi="Times New Roman" w:cs="Times New Roman"/>
                <w:b/>
                <w:sz w:val="10"/>
                <w:szCs w:val="10"/>
              </w:rPr>
              <w:t>Psuedomonas</w:t>
            </w:r>
            <w:proofErr w:type="spellEnd"/>
            <w:r w:rsidRPr="000A0322">
              <w:rPr>
                <w:rFonts w:ascii="Times New Roman" w:hAnsi="Times New Roman" w:cs="Times New Roman"/>
                <w:b/>
                <w:sz w:val="10"/>
                <w:szCs w:val="10"/>
              </w:rPr>
              <w:t xml:space="preserve"> </w:t>
            </w:r>
            <w:proofErr w:type="spellStart"/>
            <w:r w:rsidRPr="000A0322">
              <w:rPr>
                <w:rFonts w:ascii="Times New Roman" w:hAnsi="Times New Roman" w:cs="Times New Roman"/>
                <w:b/>
                <w:sz w:val="10"/>
                <w:szCs w:val="10"/>
              </w:rPr>
              <w:t>aeruginosa</w:t>
            </w:r>
            <w:proofErr w:type="spellEnd"/>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22mm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18mm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21mm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19mm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r>
      <w:tr w:rsidR="00062A86" w:rsidRPr="006F0B74" w:rsidTr="000A0322">
        <w:trPr>
          <w:trHeight w:val="233"/>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5.</w:t>
            </w:r>
          </w:p>
        </w:tc>
        <w:tc>
          <w:tcPr>
            <w:tcW w:w="438" w:type="pct"/>
          </w:tcPr>
          <w:p w:rsidR="005B2822" w:rsidRPr="000A0322" w:rsidRDefault="005B2822" w:rsidP="008E1ECC">
            <w:pPr>
              <w:jc w:val="both"/>
              <w:rPr>
                <w:rFonts w:ascii="Times New Roman" w:hAnsi="Times New Roman" w:cs="Times New Roman"/>
                <w:b/>
                <w:sz w:val="10"/>
                <w:szCs w:val="10"/>
              </w:rPr>
            </w:pPr>
            <w:r w:rsidRPr="000A0322">
              <w:rPr>
                <w:rFonts w:ascii="Times New Roman" w:hAnsi="Times New Roman" w:cs="Times New Roman"/>
                <w:b/>
                <w:sz w:val="10"/>
                <w:szCs w:val="10"/>
              </w:rPr>
              <w:t xml:space="preserve">Bacillus </w:t>
            </w:r>
            <w:proofErr w:type="spellStart"/>
            <w:r w:rsidRPr="000A0322">
              <w:rPr>
                <w:rFonts w:ascii="Times New Roman" w:hAnsi="Times New Roman" w:cs="Times New Roman"/>
                <w:b/>
                <w:sz w:val="10"/>
                <w:szCs w:val="10"/>
              </w:rPr>
              <w:t>subtilis</w:t>
            </w:r>
            <w:proofErr w:type="spellEnd"/>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18mm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18mm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12mm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r>
      <w:tr w:rsidR="00062A86" w:rsidRPr="006F0B74" w:rsidTr="000A0322">
        <w:trPr>
          <w:trHeight w:val="170"/>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6.</w:t>
            </w:r>
          </w:p>
        </w:tc>
        <w:tc>
          <w:tcPr>
            <w:tcW w:w="438" w:type="pct"/>
          </w:tcPr>
          <w:p w:rsidR="005B2822" w:rsidRPr="000A0322" w:rsidRDefault="005B2822" w:rsidP="008E1ECC">
            <w:pPr>
              <w:jc w:val="both"/>
              <w:rPr>
                <w:rFonts w:ascii="Times New Roman" w:hAnsi="Times New Roman" w:cs="Times New Roman"/>
                <w:b/>
                <w:sz w:val="10"/>
                <w:szCs w:val="10"/>
              </w:rPr>
            </w:pPr>
            <w:proofErr w:type="spellStart"/>
            <w:r w:rsidRPr="000A0322">
              <w:rPr>
                <w:rFonts w:ascii="Times New Roman" w:hAnsi="Times New Roman" w:cs="Times New Roman"/>
                <w:b/>
                <w:sz w:val="10"/>
                <w:szCs w:val="10"/>
              </w:rPr>
              <w:t>Entrobacter</w:t>
            </w:r>
            <w:proofErr w:type="spellEnd"/>
            <w:r w:rsidRPr="000A0322">
              <w:rPr>
                <w:rFonts w:ascii="Times New Roman" w:hAnsi="Times New Roman" w:cs="Times New Roman"/>
                <w:b/>
                <w:sz w:val="10"/>
                <w:szCs w:val="10"/>
              </w:rPr>
              <w:t xml:space="preserve"> </w:t>
            </w:r>
            <w:proofErr w:type="spellStart"/>
            <w:r w:rsidRPr="000A0322">
              <w:rPr>
                <w:rFonts w:ascii="Times New Roman" w:hAnsi="Times New Roman" w:cs="Times New Roman"/>
                <w:b/>
                <w:sz w:val="10"/>
                <w:szCs w:val="10"/>
              </w:rPr>
              <w:t>facalis</w:t>
            </w:r>
            <w:proofErr w:type="spellEnd"/>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right w:val="single" w:sz="4" w:space="0" w:color="auto"/>
            </w:tcBorders>
          </w:tcPr>
          <w:p w:rsidR="005B2822" w:rsidRPr="000A0322" w:rsidRDefault="005B2822" w:rsidP="008E1ECC">
            <w:pPr>
              <w:rPr>
                <w:rFonts w:ascii="Times New Roman" w:hAnsi="Times New Roman" w:cs="Times New Roman"/>
                <w:b/>
                <w:sz w:val="12"/>
                <w:szCs w:val="12"/>
              </w:rPr>
            </w:pPr>
            <w:r w:rsidRPr="000A0322">
              <w:rPr>
                <w:rFonts w:ascii="Times New Roman" w:hAnsi="Times New Roman" w:cs="Times New Roman"/>
                <w:b/>
                <w:sz w:val="12"/>
                <w:szCs w:val="12"/>
              </w:rPr>
              <w:t>12mm</w:t>
            </w:r>
          </w:p>
        </w:tc>
        <w:tc>
          <w:tcPr>
            <w:tcW w:w="272" w:type="pct"/>
            <w:tcBorders>
              <w:right w:val="single" w:sz="4" w:space="0" w:color="auto"/>
            </w:tcBorders>
          </w:tcPr>
          <w:p w:rsidR="005B2822" w:rsidRPr="000A0322" w:rsidRDefault="005B2822" w:rsidP="008E1ECC">
            <w:pP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20mm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18mm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r>
      <w:tr w:rsidR="00062A86" w:rsidRPr="006F0B74" w:rsidTr="000A0322">
        <w:trPr>
          <w:trHeight w:val="80"/>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7.</w:t>
            </w:r>
          </w:p>
        </w:tc>
        <w:tc>
          <w:tcPr>
            <w:tcW w:w="438" w:type="pct"/>
          </w:tcPr>
          <w:p w:rsidR="005B2822" w:rsidRPr="000A0322" w:rsidRDefault="005B2822" w:rsidP="008E1ECC">
            <w:pPr>
              <w:jc w:val="both"/>
              <w:rPr>
                <w:rFonts w:ascii="Times New Roman" w:hAnsi="Times New Roman" w:cs="Times New Roman"/>
                <w:b/>
                <w:sz w:val="10"/>
                <w:szCs w:val="10"/>
              </w:rPr>
            </w:pPr>
            <w:proofErr w:type="spellStart"/>
            <w:r w:rsidRPr="000A0322">
              <w:rPr>
                <w:rFonts w:ascii="Times New Roman" w:hAnsi="Times New Roman" w:cs="Times New Roman"/>
                <w:b/>
                <w:sz w:val="10"/>
                <w:szCs w:val="10"/>
              </w:rPr>
              <w:t>Eschericha</w:t>
            </w:r>
            <w:proofErr w:type="spellEnd"/>
            <w:r w:rsidRPr="000A0322">
              <w:rPr>
                <w:rFonts w:ascii="Times New Roman" w:hAnsi="Times New Roman" w:cs="Times New Roman"/>
                <w:b/>
                <w:sz w:val="10"/>
                <w:szCs w:val="10"/>
              </w:rPr>
              <w:t xml:space="preserve"> coli</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20mm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r>
      <w:tr w:rsidR="00062A86" w:rsidRPr="006F0B74" w:rsidTr="000A0322">
        <w:trPr>
          <w:trHeight w:val="179"/>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8.</w:t>
            </w:r>
          </w:p>
        </w:tc>
        <w:tc>
          <w:tcPr>
            <w:tcW w:w="438" w:type="pct"/>
          </w:tcPr>
          <w:p w:rsidR="005B2822" w:rsidRPr="000A0322" w:rsidRDefault="005B2822" w:rsidP="008E1ECC">
            <w:pPr>
              <w:jc w:val="both"/>
              <w:rPr>
                <w:rFonts w:ascii="Times New Roman" w:hAnsi="Times New Roman" w:cs="Times New Roman"/>
                <w:b/>
                <w:sz w:val="10"/>
                <w:szCs w:val="10"/>
              </w:rPr>
            </w:pPr>
            <w:r w:rsidRPr="000A0322">
              <w:rPr>
                <w:rFonts w:ascii="Times New Roman" w:hAnsi="Times New Roman" w:cs="Times New Roman"/>
                <w:b/>
                <w:sz w:val="10"/>
                <w:szCs w:val="10"/>
              </w:rPr>
              <w:t xml:space="preserve">Streptococcus </w:t>
            </w:r>
            <w:proofErr w:type="spellStart"/>
            <w:r w:rsidRPr="000A0322">
              <w:rPr>
                <w:rFonts w:ascii="Times New Roman" w:hAnsi="Times New Roman" w:cs="Times New Roman"/>
                <w:b/>
                <w:sz w:val="10"/>
                <w:szCs w:val="10"/>
              </w:rPr>
              <w:t>pneumonia</w:t>
            </w:r>
            <w:r w:rsidR="00675ECD" w:rsidRPr="000A0322">
              <w:rPr>
                <w:rFonts w:ascii="Times New Roman" w:hAnsi="Times New Roman" w:cs="Times New Roman"/>
                <w:b/>
                <w:sz w:val="10"/>
                <w:szCs w:val="10"/>
              </w:rPr>
              <w:t>e</w:t>
            </w:r>
            <w:proofErr w:type="spellEnd"/>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12mm</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18mm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20mm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21mm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r>
      <w:tr w:rsidR="00062A86" w:rsidRPr="006F0B74" w:rsidTr="000A0322">
        <w:trPr>
          <w:trHeight w:val="287"/>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9.</w:t>
            </w:r>
          </w:p>
        </w:tc>
        <w:tc>
          <w:tcPr>
            <w:tcW w:w="438" w:type="pct"/>
          </w:tcPr>
          <w:p w:rsidR="005B2822" w:rsidRPr="000A0322" w:rsidRDefault="005B2822" w:rsidP="008E1ECC">
            <w:pPr>
              <w:jc w:val="both"/>
              <w:rPr>
                <w:rFonts w:ascii="Times New Roman" w:hAnsi="Times New Roman" w:cs="Times New Roman"/>
                <w:b/>
                <w:sz w:val="10"/>
                <w:szCs w:val="10"/>
              </w:rPr>
            </w:pPr>
            <w:proofErr w:type="spellStart"/>
            <w:r w:rsidRPr="000A0322">
              <w:rPr>
                <w:rFonts w:ascii="Times New Roman" w:hAnsi="Times New Roman" w:cs="Times New Roman"/>
                <w:b/>
                <w:sz w:val="10"/>
                <w:szCs w:val="10"/>
              </w:rPr>
              <w:t>Shigella</w:t>
            </w:r>
            <w:proofErr w:type="spellEnd"/>
            <w:r w:rsidRPr="000A0322">
              <w:rPr>
                <w:rFonts w:ascii="Times New Roman" w:hAnsi="Times New Roman" w:cs="Times New Roman"/>
                <w:b/>
                <w:sz w:val="10"/>
                <w:szCs w:val="10"/>
              </w:rPr>
              <w:t xml:space="preserve"> </w:t>
            </w:r>
            <w:proofErr w:type="spellStart"/>
            <w:r w:rsidRPr="000A0322">
              <w:rPr>
                <w:rFonts w:ascii="Times New Roman" w:hAnsi="Times New Roman" w:cs="Times New Roman"/>
                <w:b/>
                <w:sz w:val="10"/>
                <w:szCs w:val="10"/>
              </w:rPr>
              <w:t>flexneri</w:t>
            </w:r>
            <w:proofErr w:type="spellEnd"/>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12mm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11mm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14mm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12mm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18mm</w:t>
            </w:r>
          </w:p>
        </w:tc>
      </w:tr>
      <w:tr w:rsidR="00062A86" w:rsidRPr="006F0B74" w:rsidTr="000A0322">
        <w:trPr>
          <w:trHeight w:val="197"/>
        </w:trPr>
        <w:tc>
          <w:tcPr>
            <w:tcW w:w="20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10.</w:t>
            </w:r>
          </w:p>
        </w:tc>
        <w:tc>
          <w:tcPr>
            <w:tcW w:w="438" w:type="pct"/>
          </w:tcPr>
          <w:p w:rsidR="005B2822" w:rsidRPr="000A0322" w:rsidRDefault="000A481C" w:rsidP="008E1ECC">
            <w:pPr>
              <w:jc w:val="both"/>
              <w:rPr>
                <w:rFonts w:ascii="Times New Roman" w:hAnsi="Times New Roman" w:cs="Times New Roman"/>
                <w:b/>
                <w:sz w:val="10"/>
                <w:szCs w:val="10"/>
              </w:rPr>
            </w:pPr>
            <w:r w:rsidRPr="000A0322">
              <w:rPr>
                <w:rFonts w:ascii="Times New Roman" w:hAnsi="Times New Roman" w:cs="Times New Roman"/>
                <w:b/>
                <w:sz w:val="10"/>
                <w:szCs w:val="10"/>
              </w:rPr>
              <w:t>Microco</w:t>
            </w:r>
            <w:r w:rsidR="005B2822" w:rsidRPr="000A0322">
              <w:rPr>
                <w:rFonts w:ascii="Times New Roman" w:hAnsi="Times New Roman" w:cs="Times New Roman"/>
                <w:b/>
                <w:sz w:val="10"/>
                <w:szCs w:val="10"/>
              </w:rPr>
              <w:t>ccus Sp.</w:t>
            </w:r>
            <w:r w:rsidRPr="000A0322">
              <w:rPr>
                <w:rFonts w:ascii="Times New Roman" w:hAnsi="Times New Roman" w:cs="Times New Roman"/>
                <w:b/>
                <w:sz w:val="10"/>
                <w:szCs w:val="10"/>
              </w:rPr>
              <w:t>,</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21mm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19mm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23mm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20mm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17mm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16mm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15mm</w:t>
            </w:r>
          </w:p>
        </w:tc>
        <w:tc>
          <w:tcPr>
            <w:tcW w:w="272" w:type="pct"/>
            <w:tcBorders>
              <w:left w:val="single" w:sz="4" w:space="0" w:color="auto"/>
              <w:righ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13mm</w:t>
            </w:r>
          </w:p>
        </w:tc>
        <w:tc>
          <w:tcPr>
            <w:tcW w:w="272" w:type="pct"/>
            <w:tcBorders>
              <w:left w:val="single" w:sz="4" w:space="0" w:color="auto"/>
            </w:tcBorders>
          </w:tcPr>
          <w:p w:rsidR="005B2822" w:rsidRPr="000A0322" w:rsidRDefault="005B2822" w:rsidP="008E1ECC">
            <w:pPr>
              <w:jc w:val="center"/>
              <w:rPr>
                <w:rFonts w:ascii="Times New Roman" w:hAnsi="Times New Roman" w:cs="Times New Roman"/>
                <w:b/>
                <w:sz w:val="12"/>
                <w:szCs w:val="12"/>
              </w:rPr>
            </w:pPr>
            <w:r w:rsidRPr="000A0322">
              <w:rPr>
                <w:rFonts w:ascii="Times New Roman" w:hAnsi="Times New Roman" w:cs="Times New Roman"/>
                <w:b/>
                <w:sz w:val="12"/>
                <w:szCs w:val="12"/>
              </w:rPr>
              <w:t>Nil</w:t>
            </w:r>
          </w:p>
        </w:tc>
      </w:tr>
    </w:tbl>
    <w:p w:rsidR="00BE1DE0" w:rsidRPr="008E1ECC" w:rsidRDefault="00BE1DE0" w:rsidP="008E1ECC">
      <w:pPr>
        <w:spacing w:after="0" w:line="240" w:lineRule="auto"/>
        <w:rPr>
          <w:rFonts w:ascii="Times New Roman" w:hAnsi="Times New Roman" w:cs="Times New Roman"/>
          <w:sz w:val="20"/>
          <w:szCs w:val="20"/>
        </w:rPr>
      </w:pPr>
    </w:p>
    <w:p w:rsidR="000A0322" w:rsidRDefault="000A0322" w:rsidP="008E1ECC">
      <w:pPr>
        <w:spacing w:after="0" w:line="240" w:lineRule="auto"/>
        <w:rPr>
          <w:rFonts w:ascii="Times New Roman" w:hAnsi="Times New Roman" w:cs="Times New Roman"/>
          <w:b/>
          <w:sz w:val="20"/>
          <w:szCs w:val="20"/>
          <w:lang w:eastAsia="zh-CN"/>
        </w:rPr>
      </w:pPr>
    </w:p>
    <w:p w:rsidR="000A0322" w:rsidRDefault="000A0322" w:rsidP="008E1ECC">
      <w:pPr>
        <w:spacing w:after="0" w:line="240" w:lineRule="auto"/>
        <w:rPr>
          <w:rFonts w:ascii="Times New Roman" w:hAnsi="Times New Roman" w:cs="Times New Roman"/>
          <w:b/>
          <w:sz w:val="20"/>
          <w:szCs w:val="20"/>
          <w:lang w:eastAsia="zh-CN"/>
        </w:rPr>
      </w:pPr>
    </w:p>
    <w:p w:rsidR="005B2822" w:rsidRPr="008E1ECC" w:rsidRDefault="005B2822" w:rsidP="008E1ECC">
      <w:pPr>
        <w:spacing w:after="0" w:line="240" w:lineRule="auto"/>
        <w:rPr>
          <w:rFonts w:ascii="Times New Roman" w:hAnsi="Times New Roman" w:cs="Times New Roman"/>
          <w:b/>
          <w:sz w:val="20"/>
          <w:szCs w:val="20"/>
        </w:rPr>
      </w:pPr>
      <w:r w:rsidRPr="008E1ECC">
        <w:rPr>
          <w:rFonts w:ascii="Times New Roman" w:hAnsi="Times New Roman" w:cs="Times New Roman"/>
          <w:b/>
          <w:sz w:val="20"/>
          <w:szCs w:val="20"/>
        </w:rPr>
        <w:t>T</w:t>
      </w:r>
      <w:r w:rsidR="00571D49" w:rsidRPr="008E1ECC">
        <w:rPr>
          <w:rFonts w:ascii="Times New Roman" w:hAnsi="Times New Roman" w:cs="Times New Roman"/>
          <w:b/>
          <w:sz w:val="20"/>
          <w:szCs w:val="20"/>
        </w:rPr>
        <w:t>able</w:t>
      </w:r>
      <w:r w:rsidRPr="008E1ECC">
        <w:rPr>
          <w:rFonts w:ascii="Times New Roman" w:hAnsi="Times New Roman" w:cs="Times New Roman"/>
          <w:b/>
          <w:sz w:val="20"/>
          <w:szCs w:val="20"/>
        </w:rPr>
        <w:t xml:space="preserve">. 3 </w:t>
      </w:r>
      <w:proofErr w:type="spellStart"/>
      <w:r w:rsidRPr="008E1ECC">
        <w:rPr>
          <w:rFonts w:ascii="Times New Roman" w:hAnsi="Times New Roman" w:cs="Times New Roman"/>
          <w:b/>
          <w:sz w:val="20"/>
          <w:szCs w:val="20"/>
        </w:rPr>
        <w:t>A</w:t>
      </w:r>
      <w:r w:rsidR="00571D49" w:rsidRPr="008E1ECC">
        <w:rPr>
          <w:rFonts w:ascii="Times New Roman" w:hAnsi="Times New Roman" w:cs="Times New Roman"/>
          <w:b/>
          <w:sz w:val="20"/>
          <w:szCs w:val="20"/>
        </w:rPr>
        <w:t>ntimfungal</w:t>
      </w:r>
      <w:proofErr w:type="spellEnd"/>
      <w:r w:rsidRPr="008E1ECC">
        <w:rPr>
          <w:rFonts w:ascii="Times New Roman" w:hAnsi="Times New Roman" w:cs="Times New Roman"/>
          <w:b/>
          <w:sz w:val="20"/>
          <w:szCs w:val="20"/>
        </w:rPr>
        <w:t xml:space="preserve"> P</w:t>
      </w:r>
      <w:r w:rsidR="00571D49" w:rsidRPr="008E1ECC">
        <w:rPr>
          <w:rFonts w:ascii="Times New Roman" w:hAnsi="Times New Roman" w:cs="Times New Roman"/>
          <w:b/>
          <w:sz w:val="20"/>
          <w:szCs w:val="20"/>
        </w:rPr>
        <w:t xml:space="preserve">roperties of </w:t>
      </w:r>
      <w:r w:rsidRPr="008E1ECC">
        <w:rPr>
          <w:rFonts w:ascii="Times New Roman" w:hAnsi="Times New Roman" w:cs="Times New Roman"/>
          <w:b/>
          <w:sz w:val="20"/>
          <w:szCs w:val="20"/>
        </w:rPr>
        <w:t>R</w:t>
      </w:r>
      <w:r w:rsidR="00571D49" w:rsidRPr="008E1ECC">
        <w:rPr>
          <w:rFonts w:ascii="Times New Roman" w:hAnsi="Times New Roman" w:cs="Times New Roman"/>
          <w:b/>
          <w:sz w:val="20"/>
          <w:szCs w:val="20"/>
        </w:rPr>
        <w:t>oot</w:t>
      </w:r>
      <w:r w:rsidRPr="008E1ECC">
        <w:rPr>
          <w:rFonts w:ascii="Times New Roman" w:hAnsi="Times New Roman" w:cs="Times New Roman"/>
          <w:b/>
          <w:sz w:val="20"/>
          <w:szCs w:val="20"/>
        </w:rPr>
        <w:t xml:space="preserve"> E</w:t>
      </w:r>
      <w:r w:rsidR="00571D49" w:rsidRPr="008E1ECC">
        <w:rPr>
          <w:rFonts w:ascii="Times New Roman" w:hAnsi="Times New Roman" w:cs="Times New Roman"/>
          <w:b/>
          <w:sz w:val="20"/>
          <w:szCs w:val="20"/>
        </w:rPr>
        <w:t xml:space="preserve">xtract of </w:t>
      </w:r>
      <w:proofErr w:type="spellStart"/>
      <w:r w:rsidRPr="008E1ECC">
        <w:rPr>
          <w:rFonts w:ascii="Times New Roman" w:hAnsi="Times New Roman" w:cs="Times New Roman"/>
          <w:b/>
          <w:i/>
          <w:sz w:val="20"/>
          <w:szCs w:val="20"/>
        </w:rPr>
        <w:t>Bulbophyllum</w:t>
      </w:r>
      <w:proofErr w:type="spellEnd"/>
      <w:r w:rsidRPr="008E1ECC">
        <w:rPr>
          <w:rFonts w:ascii="Times New Roman" w:hAnsi="Times New Roman" w:cs="Times New Roman"/>
          <w:b/>
          <w:i/>
          <w:sz w:val="20"/>
          <w:szCs w:val="20"/>
        </w:rPr>
        <w:t xml:space="preserve"> </w:t>
      </w:r>
      <w:proofErr w:type="spellStart"/>
      <w:r w:rsidRPr="008E1ECC">
        <w:rPr>
          <w:rFonts w:ascii="Times New Roman" w:hAnsi="Times New Roman" w:cs="Times New Roman"/>
          <w:b/>
          <w:i/>
          <w:sz w:val="20"/>
          <w:szCs w:val="20"/>
        </w:rPr>
        <w:t>kaitense</w:t>
      </w:r>
      <w:proofErr w:type="spellEnd"/>
    </w:p>
    <w:tbl>
      <w:tblPr>
        <w:tblStyle w:val="TableGrid"/>
        <w:tblW w:w="5000" w:type="pct"/>
        <w:tblLook w:val="04A0"/>
      </w:tblPr>
      <w:tblGrid>
        <w:gridCol w:w="403"/>
        <w:gridCol w:w="953"/>
        <w:gridCol w:w="550"/>
        <w:gridCol w:w="550"/>
        <w:gridCol w:w="550"/>
        <w:gridCol w:w="550"/>
        <w:gridCol w:w="550"/>
        <w:gridCol w:w="550"/>
        <w:gridCol w:w="550"/>
        <w:gridCol w:w="550"/>
        <w:gridCol w:w="550"/>
        <w:gridCol w:w="550"/>
        <w:gridCol w:w="550"/>
        <w:gridCol w:w="550"/>
        <w:gridCol w:w="376"/>
        <w:gridCol w:w="376"/>
        <w:gridCol w:w="435"/>
        <w:gridCol w:w="435"/>
      </w:tblGrid>
      <w:tr w:rsidR="005B2822" w:rsidRPr="006F0B74" w:rsidTr="002B7805">
        <w:trPr>
          <w:trHeight w:val="116"/>
        </w:trPr>
        <w:tc>
          <w:tcPr>
            <w:tcW w:w="182" w:type="pct"/>
            <w:vMerge w:val="restart"/>
          </w:tcPr>
          <w:p w:rsidR="005B2822" w:rsidRPr="006F0B74" w:rsidRDefault="005B2822" w:rsidP="008E1ECC">
            <w:pPr>
              <w:jc w:val="center"/>
              <w:rPr>
                <w:rFonts w:ascii="Times New Roman" w:hAnsi="Times New Roman" w:cs="Times New Roman"/>
                <w:b/>
                <w:sz w:val="14"/>
                <w:szCs w:val="14"/>
              </w:rPr>
            </w:pPr>
          </w:p>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S.</w:t>
            </w:r>
          </w:p>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NO</w:t>
            </w:r>
          </w:p>
        </w:tc>
        <w:tc>
          <w:tcPr>
            <w:tcW w:w="788" w:type="pct"/>
            <w:vMerge w:val="restart"/>
          </w:tcPr>
          <w:p w:rsidR="005B2822" w:rsidRPr="006F0B74" w:rsidRDefault="005B2822" w:rsidP="008E1ECC">
            <w:pPr>
              <w:jc w:val="center"/>
              <w:rPr>
                <w:rFonts w:ascii="Times New Roman" w:hAnsi="Times New Roman" w:cs="Times New Roman"/>
                <w:b/>
                <w:sz w:val="14"/>
                <w:szCs w:val="14"/>
              </w:rPr>
            </w:pPr>
          </w:p>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ORGNISMS NAME</w:t>
            </w:r>
          </w:p>
        </w:tc>
        <w:tc>
          <w:tcPr>
            <w:tcW w:w="4030" w:type="pct"/>
            <w:gridSpan w:val="16"/>
            <w:tcBorders>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ROOT</w:t>
            </w:r>
          </w:p>
        </w:tc>
      </w:tr>
      <w:tr w:rsidR="005B2822" w:rsidRPr="006F0B74" w:rsidTr="006F0B74">
        <w:trPr>
          <w:trHeight w:val="179"/>
        </w:trPr>
        <w:tc>
          <w:tcPr>
            <w:tcW w:w="182" w:type="pct"/>
            <w:vMerge/>
          </w:tcPr>
          <w:p w:rsidR="005B2822" w:rsidRPr="006F0B74" w:rsidRDefault="005B2822" w:rsidP="008E1ECC">
            <w:pPr>
              <w:jc w:val="center"/>
              <w:rPr>
                <w:rFonts w:ascii="Times New Roman" w:hAnsi="Times New Roman" w:cs="Times New Roman"/>
                <w:b/>
                <w:sz w:val="14"/>
                <w:szCs w:val="14"/>
              </w:rPr>
            </w:pPr>
          </w:p>
        </w:tc>
        <w:tc>
          <w:tcPr>
            <w:tcW w:w="788" w:type="pct"/>
            <w:vMerge/>
          </w:tcPr>
          <w:p w:rsidR="005B2822" w:rsidRPr="006F0B74" w:rsidRDefault="005B2822" w:rsidP="008E1ECC">
            <w:pPr>
              <w:jc w:val="center"/>
              <w:rPr>
                <w:rFonts w:ascii="Times New Roman" w:hAnsi="Times New Roman" w:cs="Times New Roman"/>
                <w:b/>
                <w:sz w:val="14"/>
                <w:szCs w:val="14"/>
              </w:rPr>
            </w:pPr>
          </w:p>
        </w:tc>
        <w:tc>
          <w:tcPr>
            <w:tcW w:w="1060" w:type="pct"/>
            <w:gridSpan w:val="4"/>
            <w:tcBorders>
              <w:top w:val="single" w:sz="4" w:space="0" w:color="auto"/>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PET.ETHER</w:t>
            </w:r>
          </w:p>
        </w:tc>
        <w:tc>
          <w:tcPr>
            <w:tcW w:w="1000" w:type="pct"/>
            <w:gridSpan w:val="4"/>
            <w:tcBorders>
              <w:top w:val="single" w:sz="4" w:space="0" w:color="auto"/>
              <w:left w:val="single" w:sz="4" w:space="0" w:color="auto"/>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CHLOROFORM</w:t>
            </w:r>
          </w:p>
        </w:tc>
        <w:tc>
          <w:tcPr>
            <w:tcW w:w="1000" w:type="pct"/>
            <w:gridSpan w:val="4"/>
            <w:tcBorders>
              <w:top w:val="single" w:sz="4" w:space="0" w:color="auto"/>
              <w:left w:val="single" w:sz="4" w:space="0" w:color="auto"/>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ETHANOL</w:t>
            </w:r>
          </w:p>
        </w:tc>
        <w:tc>
          <w:tcPr>
            <w:tcW w:w="970" w:type="pct"/>
            <w:gridSpan w:val="4"/>
            <w:tcBorders>
              <w:top w:val="single" w:sz="4" w:space="0" w:color="auto"/>
              <w:left w:val="single" w:sz="4" w:space="0" w:color="auto"/>
              <w:bottom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AQUEOUS</w:t>
            </w:r>
          </w:p>
        </w:tc>
      </w:tr>
      <w:tr w:rsidR="005B2822" w:rsidRPr="006F0B74" w:rsidTr="002B7805">
        <w:trPr>
          <w:trHeight w:val="77"/>
        </w:trPr>
        <w:tc>
          <w:tcPr>
            <w:tcW w:w="182" w:type="pct"/>
            <w:vMerge/>
          </w:tcPr>
          <w:p w:rsidR="005B2822" w:rsidRPr="006F0B74" w:rsidRDefault="005B2822" w:rsidP="008E1ECC">
            <w:pPr>
              <w:jc w:val="center"/>
              <w:rPr>
                <w:rFonts w:ascii="Times New Roman" w:hAnsi="Times New Roman" w:cs="Times New Roman"/>
                <w:b/>
                <w:sz w:val="14"/>
                <w:szCs w:val="14"/>
              </w:rPr>
            </w:pPr>
          </w:p>
        </w:tc>
        <w:tc>
          <w:tcPr>
            <w:tcW w:w="788" w:type="pct"/>
            <w:vMerge/>
          </w:tcPr>
          <w:p w:rsidR="005B2822" w:rsidRPr="006F0B74" w:rsidRDefault="005B2822" w:rsidP="008E1ECC">
            <w:pPr>
              <w:jc w:val="center"/>
              <w:rPr>
                <w:rFonts w:ascii="Times New Roman" w:hAnsi="Times New Roman" w:cs="Times New Roman"/>
                <w:b/>
                <w:sz w:val="14"/>
                <w:szCs w:val="14"/>
              </w:rPr>
            </w:pPr>
          </w:p>
        </w:tc>
        <w:tc>
          <w:tcPr>
            <w:tcW w:w="242" w:type="pct"/>
            <w:tcBorders>
              <w:top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50</w:t>
            </w:r>
          </w:p>
        </w:tc>
        <w:tc>
          <w:tcPr>
            <w:tcW w:w="303" w:type="pct"/>
            <w:tcBorders>
              <w:top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25</w:t>
            </w:r>
          </w:p>
        </w:tc>
        <w:tc>
          <w:tcPr>
            <w:tcW w:w="242" w:type="pct"/>
            <w:tcBorders>
              <w:top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12.5</w:t>
            </w:r>
          </w:p>
        </w:tc>
        <w:tc>
          <w:tcPr>
            <w:tcW w:w="273" w:type="pct"/>
            <w:tcBorders>
              <w:top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6.25</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50</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25</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12.5</w:t>
            </w:r>
          </w:p>
        </w:tc>
        <w:tc>
          <w:tcPr>
            <w:tcW w:w="273"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6.25</w:t>
            </w:r>
          </w:p>
        </w:tc>
        <w:tc>
          <w:tcPr>
            <w:tcW w:w="273"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50</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25</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12.5</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6.25</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50</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25</w:t>
            </w:r>
          </w:p>
        </w:tc>
        <w:tc>
          <w:tcPr>
            <w:tcW w:w="242"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12.5</w:t>
            </w:r>
          </w:p>
        </w:tc>
        <w:tc>
          <w:tcPr>
            <w:tcW w:w="243" w:type="pct"/>
            <w:tcBorders>
              <w:top w:val="single" w:sz="4" w:space="0" w:color="auto"/>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6.25</w:t>
            </w:r>
          </w:p>
        </w:tc>
      </w:tr>
      <w:tr w:rsidR="005B2822" w:rsidRPr="006F0B74" w:rsidTr="002B7805">
        <w:trPr>
          <w:trHeight w:val="170"/>
        </w:trPr>
        <w:tc>
          <w:tcPr>
            <w:tcW w:w="18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1.</w:t>
            </w:r>
          </w:p>
        </w:tc>
        <w:tc>
          <w:tcPr>
            <w:tcW w:w="788" w:type="pct"/>
          </w:tcPr>
          <w:p w:rsidR="005B2822" w:rsidRPr="006F0B74" w:rsidRDefault="005B2822" w:rsidP="008E1ECC">
            <w:pPr>
              <w:jc w:val="both"/>
              <w:rPr>
                <w:rFonts w:ascii="Times New Roman" w:hAnsi="Times New Roman" w:cs="Times New Roman"/>
                <w:b/>
                <w:sz w:val="14"/>
                <w:szCs w:val="14"/>
              </w:rPr>
            </w:pPr>
            <w:proofErr w:type="spellStart"/>
            <w:r w:rsidRPr="006F0B74">
              <w:rPr>
                <w:rFonts w:ascii="Times New Roman" w:hAnsi="Times New Roman" w:cs="Times New Roman"/>
                <w:b/>
                <w:sz w:val="14"/>
                <w:szCs w:val="14"/>
              </w:rPr>
              <w:t>Asperigilus</w:t>
            </w:r>
            <w:proofErr w:type="spellEnd"/>
            <w:r w:rsidRPr="006F0B74">
              <w:rPr>
                <w:rFonts w:ascii="Times New Roman" w:hAnsi="Times New Roman" w:cs="Times New Roman"/>
                <w:b/>
                <w:sz w:val="14"/>
                <w:szCs w:val="14"/>
              </w:rPr>
              <w:t xml:space="preserve"> </w:t>
            </w:r>
            <w:proofErr w:type="spellStart"/>
            <w:r w:rsidRPr="006F0B74">
              <w:rPr>
                <w:rFonts w:ascii="Times New Roman" w:hAnsi="Times New Roman" w:cs="Times New Roman"/>
                <w:b/>
                <w:sz w:val="14"/>
                <w:szCs w:val="14"/>
              </w:rPr>
              <w:t>fumicatus</w:t>
            </w:r>
            <w:proofErr w:type="spellEnd"/>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30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7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13mm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3" w:type="pct"/>
            <w:tcBorders>
              <w:lef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r>
      <w:tr w:rsidR="005B2822" w:rsidRPr="006F0B74" w:rsidTr="006F0B74">
        <w:trPr>
          <w:trHeight w:val="152"/>
        </w:trPr>
        <w:tc>
          <w:tcPr>
            <w:tcW w:w="18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2.</w:t>
            </w:r>
          </w:p>
        </w:tc>
        <w:tc>
          <w:tcPr>
            <w:tcW w:w="788" w:type="pct"/>
          </w:tcPr>
          <w:p w:rsidR="005B2822" w:rsidRPr="006F0B74" w:rsidRDefault="005B2822" w:rsidP="008E1ECC">
            <w:pPr>
              <w:jc w:val="both"/>
              <w:rPr>
                <w:rFonts w:ascii="Times New Roman" w:hAnsi="Times New Roman" w:cs="Times New Roman"/>
                <w:b/>
                <w:sz w:val="14"/>
                <w:szCs w:val="14"/>
              </w:rPr>
            </w:pPr>
            <w:proofErr w:type="spellStart"/>
            <w:r w:rsidRPr="006F0B74">
              <w:rPr>
                <w:rFonts w:ascii="Times New Roman" w:hAnsi="Times New Roman" w:cs="Times New Roman"/>
                <w:b/>
                <w:sz w:val="14"/>
                <w:szCs w:val="14"/>
              </w:rPr>
              <w:t>Trichophyton</w:t>
            </w:r>
            <w:proofErr w:type="spellEnd"/>
            <w:r w:rsidRPr="006F0B74">
              <w:rPr>
                <w:rFonts w:ascii="Times New Roman" w:hAnsi="Times New Roman" w:cs="Times New Roman"/>
                <w:b/>
                <w:sz w:val="14"/>
                <w:szCs w:val="14"/>
              </w:rPr>
              <w:t xml:space="preserve"> </w:t>
            </w:r>
            <w:proofErr w:type="spellStart"/>
            <w:r w:rsidRPr="006F0B74">
              <w:rPr>
                <w:rFonts w:ascii="Times New Roman" w:hAnsi="Times New Roman" w:cs="Times New Roman"/>
                <w:b/>
                <w:sz w:val="14"/>
                <w:szCs w:val="14"/>
              </w:rPr>
              <w:t>rubrum</w:t>
            </w:r>
            <w:proofErr w:type="spellEnd"/>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17mm</w:t>
            </w:r>
          </w:p>
        </w:tc>
        <w:tc>
          <w:tcPr>
            <w:tcW w:w="30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27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22mm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17mm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13mm</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23mm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19mm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18mm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3" w:type="pct"/>
            <w:tcBorders>
              <w:lef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r>
      <w:tr w:rsidR="005B2822" w:rsidRPr="006F0B74" w:rsidTr="006F0B74">
        <w:trPr>
          <w:trHeight w:val="188"/>
        </w:trPr>
        <w:tc>
          <w:tcPr>
            <w:tcW w:w="18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3.</w:t>
            </w:r>
          </w:p>
        </w:tc>
        <w:tc>
          <w:tcPr>
            <w:tcW w:w="788" w:type="pct"/>
          </w:tcPr>
          <w:p w:rsidR="005B2822" w:rsidRPr="006F0B74" w:rsidRDefault="005B2822" w:rsidP="008E1ECC">
            <w:pPr>
              <w:jc w:val="both"/>
              <w:rPr>
                <w:rFonts w:ascii="Times New Roman" w:hAnsi="Times New Roman" w:cs="Times New Roman"/>
                <w:b/>
                <w:sz w:val="14"/>
                <w:szCs w:val="14"/>
              </w:rPr>
            </w:pPr>
            <w:proofErr w:type="spellStart"/>
            <w:r w:rsidRPr="006F0B74">
              <w:rPr>
                <w:rFonts w:ascii="Times New Roman" w:hAnsi="Times New Roman" w:cs="Times New Roman"/>
                <w:b/>
                <w:sz w:val="14"/>
                <w:szCs w:val="14"/>
              </w:rPr>
              <w:t>Microsporum</w:t>
            </w:r>
            <w:proofErr w:type="spellEnd"/>
            <w:r w:rsidRPr="006F0B74">
              <w:rPr>
                <w:rFonts w:ascii="Times New Roman" w:hAnsi="Times New Roman" w:cs="Times New Roman"/>
                <w:b/>
                <w:sz w:val="14"/>
                <w:szCs w:val="14"/>
              </w:rPr>
              <w:t xml:space="preserve"> </w:t>
            </w:r>
            <w:r w:rsidR="00751F66" w:rsidRPr="006F0B74">
              <w:rPr>
                <w:rFonts w:ascii="Times New Roman" w:hAnsi="Times New Roman" w:cs="Times New Roman"/>
                <w:b/>
                <w:sz w:val="14"/>
                <w:szCs w:val="14"/>
              </w:rPr>
              <w:t>gyps</w:t>
            </w:r>
            <w:r w:rsidRPr="006F0B74">
              <w:rPr>
                <w:rFonts w:ascii="Times New Roman" w:hAnsi="Times New Roman" w:cs="Times New Roman"/>
                <w:b/>
                <w:sz w:val="14"/>
                <w:szCs w:val="14"/>
              </w:rPr>
              <w:t>um</w:t>
            </w:r>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30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7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14mm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13mm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3" w:type="pct"/>
            <w:tcBorders>
              <w:lef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r>
      <w:tr w:rsidR="005B2822" w:rsidRPr="006F0B74" w:rsidTr="006F0B74">
        <w:trPr>
          <w:trHeight w:val="215"/>
        </w:trPr>
        <w:tc>
          <w:tcPr>
            <w:tcW w:w="18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4.</w:t>
            </w:r>
          </w:p>
        </w:tc>
        <w:tc>
          <w:tcPr>
            <w:tcW w:w="788" w:type="pct"/>
          </w:tcPr>
          <w:p w:rsidR="005B2822" w:rsidRPr="006F0B74" w:rsidRDefault="00F175BC" w:rsidP="008E1ECC">
            <w:pPr>
              <w:jc w:val="both"/>
              <w:rPr>
                <w:rFonts w:ascii="Times New Roman" w:hAnsi="Times New Roman" w:cs="Times New Roman"/>
                <w:b/>
                <w:sz w:val="14"/>
                <w:szCs w:val="14"/>
              </w:rPr>
            </w:pPr>
            <w:proofErr w:type="spellStart"/>
            <w:r w:rsidRPr="006F0B74">
              <w:rPr>
                <w:rFonts w:ascii="Times New Roman" w:hAnsi="Times New Roman" w:cs="Times New Roman"/>
                <w:b/>
                <w:sz w:val="14"/>
                <w:szCs w:val="14"/>
              </w:rPr>
              <w:t>Aspergillus</w:t>
            </w:r>
            <w:proofErr w:type="spellEnd"/>
            <w:r w:rsidRPr="006F0B74">
              <w:rPr>
                <w:rFonts w:ascii="Times New Roman" w:hAnsi="Times New Roman" w:cs="Times New Roman"/>
                <w:b/>
                <w:sz w:val="14"/>
                <w:szCs w:val="14"/>
              </w:rPr>
              <w:t xml:space="preserve"> </w:t>
            </w:r>
            <w:proofErr w:type="spellStart"/>
            <w:r w:rsidRPr="006F0B74">
              <w:rPr>
                <w:rFonts w:ascii="Times New Roman" w:hAnsi="Times New Roman" w:cs="Times New Roman"/>
                <w:b/>
                <w:sz w:val="14"/>
                <w:szCs w:val="14"/>
              </w:rPr>
              <w:t>fla</w:t>
            </w:r>
            <w:r w:rsidR="005B2822" w:rsidRPr="006F0B74">
              <w:rPr>
                <w:rFonts w:ascii="Times New Roman" w:hAnsi="Times New Roman" w:cs="Times New Roman"/>
                <w:b/>
                <w:sz w:val="14"/>
                <w:szCs w:val="14"/>
              </w:rPr>
              <w:t>vus</w:t>
            </w:r>
            <w:proofErr w:type="spellEnd"/>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30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10mm</w:t>
            </w:r>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14mm</w:t>
            </w:r>
          </w:p>
        </w:tc>
        <w:tc>
          <w:tcPr>
            <w:tcW w:w="27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14mm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17mm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18mm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17mm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3" w:type="pct"/>
            <w:tcBorders>
              <w:lef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r>
      <w:tr w:rsidR="005B2822" w:rsidRPr="006F0B74" w:rsidTr="006F0B74">
        <w:trPr>
          <w:trHeight w:val="242"/>
        </w:trPr>
        <w:tc>
          <w:tcPr>
            <w:tcW w:w="18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5.</w:t>
            </w:r>
          </w:p>
        </w:tc>
        <w:tc>
          <w:tcPr>
            <w:tcW w:w="788" w:type="pct"/>
          </w:tcPr>
          <w:p w:rsidR="005B2822" w:rsidRPr="006F0B74" w:rsidRDefault="005B2822" w:rsidP="008E1ECC">
            <w:pPr>
              <w:jc w:val="both"/>
              <w:rPr>
                <w:rFonts w:ascii="Times New Roman" w:hAnsi="Times New Roman" w:cs="Times New Roman"/>
                <w:b/>
                <w:sz w:val="14"/>
                <w:szCs w:val="14"/>
              </w:rPr>
            </w:pPr>
            <w:proofErr w:type="spellStart"/>
            <w:r w:rsidRPr="006F0B74">
              <w:rPr>
                <w:rFonts w:ascii="Times New Roman" w:hAnsi="Times New Roman" w:cs="Times New Roman"/>
                <w:b/>
                <w:sz w:val="14"/>
                <w:szCs w:val="14"/>
              </w:rPr>
              <w:t>Aspergillus</w:t>
            </w:r>
            <w:proofErr w:type="spellEnd"/>
            <w:r w:rsidRPr="006F0B74">
              <w:rPr>
                <w:rFonts w:ascii="Times New Roman" w:hAnsi="Times New Roman" w:cs="Times New Roman"/>
                <w:b/>
                <w:sz w:val="14"/>
                <w:szCs w:val="14"/>
              </w:rPr>
              <w:t xml:space="preserve"> </w:t>
            </w:r>
            <w:proofErr w:type="spellStart"/>
            <w:r w:rsidRPr="006F0B74">
              <w:rPr>
                <w:rFonts w:ascii="Times New Roman" w:hAnsi="Times New Roman" w:cs="Times New Roman"/>
                <w:b/>
                <w:sz w:val="14"/>
                <w:szCs w:val="14"/>
              </w:rPr>
              <w:t>nigir</w:t>
            </w:r>
            <w:proofErr w:type="spellEnd"/>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30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14mm</w:t>
            </w:r>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27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14mm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13mm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12mm</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13mm</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15mm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13mm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12mm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10mm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3" w:type="pct"/>
            <w:tcBorders>
              <w:lef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r>
      <w:tr w:rsidR="005B2822" w:rsidRPr="006F0B74" w:rsidTr="006F0B74">
        <w:trPr>
          <w:trHeight w:val="269"/>
        </w:trPr>
        <w:tc>
          <w:tcPr>
            <w:tcW w:w="182" w:type="pct"/>
          </w:tcPr>
          <w:p w:rsidR="005B2822" w:rsidRPr="006F0B74" w:rsidRDefault="005B2822" w:rsidP="008E1ECC">
            <w:pPr>
              <w:jc w:val="both"/>
              <w:rPr>
                <w:rFonts w:ascii="Times New Roman" w:hAnsi="Times New Roman" w:cs="Times New Roman"/>
                <w:b/>
                <w:sz w:val="14"/>
                <w:szCs w:val="14"/>
              </w:rPr>
            </w:pPr>
            <w:r w:rsidRPr="006F0B74">
              <w:rPr>
                <w:rFonts w:ascii="Times New Roman" w:hAnsi="Times New Roman" w:cs="Times New Roman"/>
                <w:b/>
                <w:sz w:val="14"/>
                <w:szCs w:val="14"/>
              </w:rPr>
              <w:t>6.</w:t>
            </w:r>
          </w:p>
        </w:tc>
        <w:tc>
          <w:tcPr>
            <w:tcW w:w="788" w:type="pct"/>
          </w:tcPr>
          <w:p w:rsidR="005B2822" w:rsidRPr="006F0B74" w:rsidRDefault="005B2822" w:rsidP="008E1ECC">
            <w:pPr>
              <w:jc w:val="both"/>
              <w:rPr>
                <w:rFonts w:ascii="Times New Roman" w:hAnsi="Times New Roman" w:cs="Times New Roman"/>
                <w:b/>
                <w:sz w:val="14"/>
                <w:szCs w:val="14"/>
              </w:rPr>
            </w:pPr>
            <w:proofErr w:type="spellStart"/>
            <w:r w:rsidRPr="006F0B74">
              <w:rPr>
                <w:rFonts w:ascii="Times New Roman" w:hAnsi="Times New Roman" w:cs="Times New Roman"/>
                <w:b/>
                <w:sz w:val="14"/>
                <w:szCs w:val="14"/>
              </w:rPr>
              <w:t>Mucor</w:t>
            </w:r>
            <w:proofErr w:type="spellEnd"/>
            <w:r w:rsidRPr="006F0B74">
              <w:rPr>
                <w:rFonts w:ascii="Times New Roman" w:hAnsi="Times New Roman" w:cs="Times New Roman"/>
                <w:b/>
                <w:sz w:val="14"/>
                <w:szCs w:val="14"/>
              </w:rPr>
              <w:t>. Sp.</w:t>
            </w:r>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17mm</w:t>
            </w:r>
          </w:p>
        </w:tc>
        <w:tc>
          <w:tcPr>
            <w:tcW w:w="303" w:type="pct"/>
            <w:tcBorders>
              <w:right w:val="single" w:sz="4" w:space="0" w:color="auto"/>
            </w:tcBorders>
          </w:tcPr>
          <w:p w:rsidR="005B2822" w:rsidRPr="006F0B74" w:rsidRDefault="005B2822" w:rsidP="008E1ECC">
            <w:pPr>
              <w:rPr>
                <w:rFonts w:ascii="Times New Roman" w:hAnsi="Times New Roman" w:cs="Times New Roman"/>
                <w:b/>
                <w:sz w:val="14"/>
                <w:szCs w:val="14"/>
              </w:rPr>
            </w:pPr>
            <w:r w:rsidRPr="006F0B74">
              <w:rPr>
                <w:rFonts w:ascii="Times New Roman" w:hAnsi="Times New Roman" w:cs="Times New Roman"/>
                <w:b/>
                <w:sz w:val="14"/>
                <w:szCs w:val="14"/>
              </w:rPr>
              <w:t>18mm</w:t>
            </w:r>
          </w:p>
        </w:tc>
        <w:tc>
          <w:tcPr>
            <w:tcW w:w="242"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17mm</w:t>
            </w:r>
          </w:p>
        </w:tc>
        <w:tc>
          <w:tcPr>
            <w:tcW w:w="273" w:type="pct"/>
            <w:tcBorders>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16mm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73"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20mm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19mm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18mm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17mm</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2" w:type="pct"/>
            <w:tcBorders>
              <w:left w:val="single" w:sz="4" w:space="0" w:color="auto"/>
              <w:righ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c>
          <w:tcPr>
            <w:tcW w:w="243" w:type="pct"/>
            <w:tcBorders>
              <w:left w:val="single" w:sz="4" w:space="0" w:color="auto"/>
            </w:tcBorders>
          </w:tcPr>
          <w:p w:rsidR="005B2822" w:rsidRPr="006F0B74" w:rsidRDefault="005B2822" w:rsidP="008E1ECC">
            <w:pPr>
              <w:jc w:val="center"/>
              <w:rPr>
                <w:rFonts w:ascii="Times New Roman" w:hAnsi="Times New Roman" w:cs="Times New Roman"/>
                <w:b/>
                <w:sz w:val="14"/>
                <w:szCs w:val="14"/>
              </w:rPr>
            </w:pPr>
            <w:r w:rsidRPr="006F0B74">
              <w:rPr>
                <w:rFonts w:ascii="Times New Roman" w:hAnsi="Times New Roman" w:cs="Times New Roman"/>
                <w:b/>
                <w:sz w:val="14"/>
                <w:szCs w:val="14"/>
              </w:rPr>
              <w:t>Nil</w:t>
            </w:r>
          </w:p>
        </w:tc>
      </w:tr>
    </w:tbl>
    <w:p w:rsidR="005B2822" w:rsidRPr="008E1ECC" w:rsidRDefault="005B2822" w:rsidP="008E1ECC">
      <w:pPr>
        <w:spacing w:after="0" w:line="240" w:lineRule="auto"/>
        <w:rPr>
          <w:rFonts w:ascii="Times New Roman" w:hAnsi="Times New Roman" w:cs="Times New Roman"/>
          <w:sz w:val="20"/>
          <w:szCs w:val="20"/>
        </w:rPr>
      </w:pPr>
    </w:p>
    <w:p w:rsidR="00EC42D9" w:rsidRDefault="00EC42D9" w:rsidP="008E1ECC">
      <w:pPr>
        <w:spacing w:after="0" w:line="240" w:lineRule="auto"/>
        <w:rPr>
          <w:rFonts w:ascii="Times New Roman" w:hAnsi="Times New Roman" w:cs="Times New Roman"/>
          <w:sz w:val="20"/>
          <w:szCs w:val="20"/>
        </w:rPr>
        <w:sectPr w:rsidR="00EC42D9" w:rsidSect="001D5B1C">
          <w:type w:val="continuous"/>
          <w:pgSz w:w="12242" w:h="15842" w:code="1"/>
          <w:pgMar w:top="1440" w:right="1440" w:bottom="1440" w:left="1440" w:header="720" w:footer="720" w:gutter="0"/>
          <w:cols w:space="720"/>
          <w:docGrid w:linePitch="360"/>
        </w:sectPr>
      </w:pPr>
    </w:p>
    <w:p w:rsidR="004C151A" w:rsidRPr="008E1ECC" w:rsidRDefault="003719AB" w:rsidP="008E1ECC">
      <w:pPr>
        <w:spacing w:after="0" w:line="240" w:lineRule="auto"/>
        <w:rPr>
          <w:rFonts w:ascii="Times New Roman" w:hAnsi="Times New Roman" w:cs="Times New Roman"/>
          <w:sz w:val="20"/>
          <w:szCs w:val="20"/>
        </w:rPr>
      </w:pPr>
      <w:r w:rsidRPr="008E1ECC">
        <w:rPr>
          <w:rFonts w:ascii="Times New Roman" w:hAnsi="Times New Roman" w:cs="Times New Roman"/>
          <w:noProof/>
          <w:sz w:val="20"/>
          <w:szCs w:val="20"/>
          <w:lang w:eastAsia="zh-CN"/>
        </w:rPr>
        <w:lastRenderedPageBreak/>
        <w:drawing>
          <wp:inline distT="0" distB="0" distL="0" distR="0">
            <wp:extent cx="2349795" cy="238169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4031" w:rsidRPr="008E1ECC" w:rsidRDefault="003B4031" w:rsidP="008E1ECC">
      <w:pPr>
        <w:spacing w:after="0" w:line="240" w:lineRule="auto"/>
        <w:rPr>
          <w:rFonts w:ascii="Times New Roman" w:hAnsi="Times New Roman" w:cs="Times New Roman"/>
          <w:sz w:val="20"/>
          <w:szCs w:val="20"/>
        </w:rPr>
      </w:pPr>
    </w:p>
    <w:p w:rsidR="00A10D35" w:rsidRPr="008E1ECC" w:rsidRDefault="003B4031" w:rsidP="008E1ECC">
      <w:pPr>
        <w:spacing w:after="0" w:line="240" w:lineRule="auto"/>
        <w:rPr>
          <w:rFonts w:ascii="Times New Roman" w:hAnsi="Times New Roman" w:cs="Times New Roman"/>
          <w:sz w:val="20"/>
          <w:szCs w:val="20"/>
        </w:rPr>
      </w:pPr>
      <w:r w:rsidRPr="008E1ECC">
        <w:rPr>
          <w:rFonts w:ascii="Times New Roman" w:hAnsi="Times New Roman" w:cs="Times New Roman"/>
          <w:noProof/>
          <w:sz w:val="20"/>
          <w:szCs w:val="20"/>
          <w:lang w:eastAsia="zh-CN"/>
        </w:rPr>
        <w:drawing>
          <wp:inline distT="0" distB="0" distL="0" distR="0">
            <wp:extent cx="2317898" cy="2466753"/>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0D35" w:rsidRPr="008E1ECC" w:rsidRDefault="003B4031" w:rsidP="008E1ECC">
      <w:pPr>
        <w:spacing w:after="0" w:line="240" w:lineRule="auto"/>
        <w:rPr>
          <w:rFonts w:ascii="Times New Roman" w:hAnsi="Times New Roman" w:cs="Times New Roman"/>
          <w:sz w:val="20"/>
          <w:szCs w:val="20"/>
        </w:rPr>
      </w:pPr>
      <w:r w:rsidRPr="008E1ECC">
        <w:rPr>
          <w:rFonts w:ascii="Times New Roman" w:hAnsi="Times New Roman" w:cs="Times New Roman"/>
          <w:noProof/>
          <w:sz w:val="20"/>
          <w:szCs w:val="20"/>
          <w:lang w:eastAsia="zh-CN"/>
        </w:rPr>
        <w:lastRenderedPageBreak/>
        <w:drawing>
          <wp:inline distT="0" distB="0" distL="0" distR="0">
            <wp:extent cx="2320113" cy="2381693"/>
            <wp:effectExtent l="19050" t="0" r="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4031" w:rsidRPr="008E1ECC" w:rsidRDefault="003B4031" w:rsidP="008E1ECC">
      <w:pPr>
        <w:spacing w:after="0" w:line="240" w:lineRule="auto"/>
        <w:rPr>
          <w:rFonts w:ascii="Times New Roman" w:hAnsi="Times New Roman" w:cs="Times New Roman"/>
          <w:sz w:val="20"/>
          <w:szCs w:val="20"/>
        </w:rPr>
      </w:pPr>
    </w:p>
    <w:p w:rsidR="00364830" w:rsidRPr="008E1ECC" w:rsidRDefault="003B4031" w:rsidP="008E1ECC">
      <w:pPr>
        <w:spacing w:after="0" w:line="240" w:lineRule="auto"/>
        <w:rPr>
          <w:rFonts w:ascii="Times New Roman" w:hAnsi="Times New Roman" w:cs="Times New Roman"/>
          <w:sz w:val="20"/>
          <w:szCs w:val="20"/>
        </w:rPr>
      </w:pPr>
      <w:r w:rsidRPr="008E1ECC">
        <w:rPr>
          <w:rFonts w:ascii="Times New Roman" w:hAnsi="Times New Roman" w:cs="Times New Roman"/>
          <w:noProof/>
          <w:sz w:val="20"/>
          <w:szCs w:val="20"/>
          <w:lang w:eastAsia="zh-CN"/>
        </w:rPr>
        <w:drawing>
          <wp:inline distT="0" distB="0" distL="0" distR="0">
            <wp:extent cx="2320113" cy="2466753"/>
            <wp:effectExtent l="19050" t="0" r="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4830" w:rsidRPr="008E1ECC" w:rsidRDefault="00364830" w:rsidP="008E1ECC">
      <w:pPr>
        <w:spacing w:after="0" w:line="240" w:lineRule="auto"/>
        <w:rPr>
          <w:rFonts w:ascii="Times New Roman" w:hAnsi="Times New Roman" w:cs="Times New Roman"/>
          <w:sz w:val="20"/>
          <w:szCs w:val="20"/>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CD6F89" w:rsidRDefault="00CD6F89" w:rsidP="008E1ECC">
      <w:pPr>
        <w:tabs>
          <w:tab w:val="left" w:pos="2505"/>
        </w:tabs>
        <w:spacing w:after="0" w:line="240" w:lineRule="auto"/>
        <w:rPr>
          <w:rFonts w:ascii="Times New Roman" w:hAnsi="Times New Roman" w:cs="Times New Roman"/>
          <w:sz w:val="20"/>
          <w:szCs w:val="20"/>
          <w:lang w:eastAsia="zh-CN"/>
        </w:rPr>
      </w:pPr>
      <w:r w:rsidRPr="008E1ECC">
        <w:rPr>
          <w:rFonts w:ascii="Times New Roman" w:hAnsi="Times New Roman" w:cs="Times New Roman"/>
          <w:noProof/>
          <w:sz w:val="20"/>
          <w:szCs w:val="20"/>
          <w:lang w:eastAsia="zh-CN"/>
        </w:rPr>
        <w:drawing>
          <wp:inline distT="0" distB="0" distL="0" distR="0">
            <wp:extent cx="2383908" cy="2923953"/>
            <wp:effectExtent l="19050" t="0" r="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5B1C" w:rsidRDefault="001D5B1C" w:rsidP="008E1ECC">
      <w:pPr>
        <w:tabs>
          <w:tab w:val="left" w:pos="2505"/>
        </w:tabs>
        <w:spacing w:after="0" w:line="240" w:lineRule="auto"/>
        <w:rPr>
          <w:rFonts w:ascii="Times New Roman" w:hAnsi="Times New Roman" w:cs="Times New Roman"/>
          <w:sz w:val="20"/>
          <w:szCs w:val="20"/>
          <w:lang w:eastAsia="zh-CN"/>
        </w:rPr>
      </w:pPr>
    </w:p>
    <w:p w:rsidR="000A0322" w:rsidRDefault="000A0322" w:rsidP="008E1ECC">
      <w:pPr>
        <w:tabs>
          <w:tab w:val="left" w:pos="2505"/>
        </w:tabs>
        <w:spacing w:after="0" w:line="240" w:lineRule="auto"/>
        <w:rPr>
          <w:rFonts w:ascii="Times New Roman" w:hAnsi="Times New Roman" w:cs="Times New Roman"/>
          <w:sz w:val="20"/>
          <w:szCs w:val="20"/>
          <w:lang w:eastAsia="zh-CN"/>
        </w:rPr>
      </w:pPr>
    </w:p>
    <w:p w:rsidR="001D5B1C" w:rsidRPr="008E1ECC" w:rsidRDefault="001D5B1C" w:rsidP="001D5B1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Acknowledgement</w:t>
      </w:r>
    </w:p>
    <w:p w:rsidR="001D5B1C" w:rsidRDefault="001D5B1C" w:rsidP="001D5B1C">
      <w:pPr>
        <w:spacing w:after="0" w:line="240" w:lineRule="auto"/>
        <w:ind w:firstLine="720"/>
        <w:jc w:val="both"/>
        <w:rPr>
          <w:rFonts w:ascii="Times New Roman" w:hAnsi="Times New Roman" w:cs="Times New Roman"/>
          <w:sz w:val="20"/>
          <w:szCs w:val="20"/>
          <w:lang w:eastAsia="zh-CN"/>
        </w:rPr>
      </w:pPr>
      <w:r w:rsidRPr="008E1ECC">
        <w:rPr>
          <w:rFonts w:ascii="Times New Roman" w:hAnsi="Times New Roman" w:cs="Times New Roman"/>
          <w:sz w:val="20"/>
          <w:szCs w:val="20"/>
        </w:rPr>
        <w:t xml:space="preserve">I would like to thank whole heartedly Dr. S. Ahmed John Professor and Head. </w:t>
      </w:r>
      <w:proofErr w:type="gramStart"/>
      <w:r w:rsidRPr="008E1ECC">
        <w:rPr>
          <w:rFonts w:ascii="Times New Roman" w:hAnsi="Times New Roman" w:cs="Times New Roman"/>
          <w:sz w:val="20"/>
          <w:szCs w:val="20"/>
        </w:rPr>
        <w:t>Department of Botany.</w:t>
      </w:r>
      <w:proofErr w:type="gramEnd"/>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Jamal Mohamed College, Tiruchirappalli-620 020.</w:t>
      </w:r>
      <w:proofErr w:type="gramEnd"/>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Tamil Nadu, India for guiding and supporting me, throughout course, of this investigation.</w:t>
      </w:r>
      <w:proofErr w:type="gramEnd"/>
    </w:p>
    <w:p w:rsidR="000A0322" w:rsidRDefault="000A0322" w:rsidP="001D5B1C">
      <w:pPr>
        <w:spacing w:after="0" w:line="240" w:lineRule="auto"/>
        <w:ind w:firstLine="720"/>
        <w:jc w:val="both"/>
        <w:rPr>
          <w:rFonts w:ascii="Times New Roman" w:hAnsi="Times New Roman" w:cs="Times New Roman"/>
          <w:sz w:val="20"/>
          <w:szCs w:val="20"/>
          <w:lang w:eastAsia="zh-CN"/>
        </w:rPr>
      </w:pPr>
    </w:p>
    <w:p w:rsidR="000A0322" w:rsidRPr="008E1ECC" w:rsidRDefault="000A0322" w:rsidP="001D5B1C">
      <w:pPr>
        <w:spacing w:after="0" w:line="240" w:lineRule="auto"/>
        <w:ind w:firstLine="720"/>
        <w:jc w:val="both"/>
        <w:rPr>
          <w:rFonts w:ascii="Times New Roman" w:hAnsi="Times New Roman" w:cs="Times New Roman"/>
          <w:sz w:val="20"/>
          <w:szCs w:val="20"/>
          <w:lang w:eastAsia="zh-CN"/>
        </w:rPr>
      </w:pPr>
    </w:p>
    <w:p w:rsidR="001D5B1C" w:rsidRPr="008E1ECC" w:rsidRDefault="001D5B1C" w:rsidP="001D5B1C">
      <w:pPr>
        <w:spacing w:after="0" w:line="240" w:lineRule="auto"/>
        <w:jc w:val="both"/>
        <w:rPr>
          <w:rFonts w:ascii="Times New Roman" w:hAnsi="Times New Roman" w:cs="Times New Roman"/>
          <w:sz w:val="20"/>
          <w:szCs w:val="20"/>
        </w:rPr>
      </w:pPr>
      <w:r w:rsidRPr="008E1ECC">
        <w:rPr>
          <w:rFonts w:ascii="Times New Roman" w:hAnsi="Times New Roman" w:cs="Times New Roman"/>
          <w:b/>
          <w:sz w:val="20"/>
          <w:szCs w:val="20"/>
        </w:rPr>
        <w:t>Corresponding Author</w:t>
      </w:r>
      <w:r w:rsidRPr="008E1ECC">
        <w:rPr>
          <w:rFonts w:ascii="Times New Roman" w:hAnsi="Times New Roman" w:cs="Times New Roman"/>
          <w:sz w:val="20"/>
          <w:szCs w:val="20"/>
        </w:rPr>
        <w:t>:</w:t>
      </w:r>
    </w:p>
    <w:p w:rsidR="001D5B1C" w:rsidRPr="008E1ECC" w:rsidRDefault="001D5B1C" w:rsidP="001D5B1C">
      <w:pPr>
        <w:spacing w:after="0" w:line="240" w:lineRule="auto"/>
        <w:jc w:val="both"/>
        <w:rPr>
          <w:rFonts w:ascii="Times New Roman" w:hAnsi="Times New Roman" w:cs="Times New Roman"/>
          <w:sz w:val="20"/>
          <w:szCs w:val="20"/>
        </w:rPr>
      </w:pPr>
      <w:proofErr w:type="spellStart"/>
      <w:r w:rsidRPr="008E1ECC">
        <w:rPr>
          <w:rFonts w:ascii="Times New Roman" w:hAnsi="Times New Roman" w:cs="Times New Roman"/>
          <w:sz w:val="20"/>
          <w:szCs w:val="20"/>
        </w:rPr>
        <w:t>A.Kalaiarasan</w:t>
      </w:r>
      <w:proofErr w:type="spellEnd"/>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M.sc</w:t>
      </w:r>
      <w:proofErr w:type="gramEnd"/>
      <w:r w:rsidRPr="008E1ECC">
        <w:rPr>
          <w:rFonts w:ascii="Times New Roman" w:hAnsi="Times New Roman" w:cs="Times New Roman"/>
          <w:sz w:val="20"/>
          <w:szCs w:val="20"/>
        </w:rPr>
        <w:t xml:space="preserve">., M.Ed., </w:t>
      </w:r>
      <w:proofErr w:type="spellStart"/>
      <w:r w:rsidRPr="008E1ECC">
        <w:rPr>
          <w:rFonts w:ascii="Times New Roman" w:hAnsi="Times New Roman" w:cs="Times New Roman"/>
          <w:sz w:val="20"/>
          <w:szCs w:val="20"/>
        </w:rPr>
        <w:t>M.Phil.</w:t>
      </w:r>
      <w:proofErr w:type="spellEnd"/>
      <w:r w:rsidRPr="008E1ECC">
        <w:rPr>
          <w:rFonts w:ascii="Times New Roman" w:hAnsi="Times New Roman" w:cs="Times New Roman"/>
          <w:sz w:val="20"/>
          <w:szCs w:val="20"/>
        </w:rPr>
        <w:t>, Ph.D.,</w:t>
      </w:r>
    </w:p>
    <w:p w:rsidR="001D5B1C" w:rsidRPr="008E1ECC" w:rsidRDefault="001D5B1C" w:rsidP="001D5B1C">
      <w:pPr>
        <w:spacing w:after="0" w:line="240" w:lineRule="auto"/>
        <w:jc w:val="both"/>
        <w:rPr>
          <w:rFonts w:ascii="Times New Roman" w:hAnsi="Times New Roman" w:cs="Times New Roman"/>
          <w:sz w:val="20"/>
          <w:szCs w:val="20"/>
        </w:rPr>
      </w:pPr>
      <w:r w:rsidRPr="008E1ECC">
        <w:rPr>
          <w:rFonts w:ascii="Times New Roman" w:hAnsi="Times New Roman" w:cs="Times New Roman"/>
          <w:sz w:val="20"/>
          <w:szCs w:val="20"/>
        </w:rPr>
        <w:t xml:space="preserve">P.G and Research Department of Botany </w:t>
      </w:r>
    </w:p>
    <w:p w:rsidR="001D5B1C" w:rsidRPr="008E1ECC" w:rsidRDefault="001D5B1C" w:rsidP="001D5B1C">
      <w:pPr>
        <w:spacing w:after="0" w:line="240" w:lineRule="auto"/>
        <w:jc w:val="both"/>
        <w:rPr>
          <w:rFonts w:ascii="Times New Roman" w:hAnsi="Times New Roman" w:cs="Times New Roman"/>
          <w:sz w:val="20"/>
          <w:szCs w:val="20"/>
        </w:rPr>
      </w:pPr>
      <w:r w:rsidRPr="008E1ECC">
        <w:rPr>
          <w:rFonts w:ascii="Times New Roman" w:hAnsi="Times New Roman" w:cs="Times New Roman"/>
          <w:sz w:val="20"/>
          <w:szCs w:val="20"/>
        </w:rPr>
        <w:t>Jamal Mohamed College</w:t>
      </w:r>
    </w:p>
    <w:p w:rsidR="001D5B1C" w:rsidRPr="008E1ECC" w:rsidRDefault="001D5B1C" w:rsidP="001D5B1C">
      <w:pPr>
        <w:spacing w:after="0" w:line="240" w:lineRule="auto"/>
        <w:jc w:val="both"/>
        <w:rPr>
          <w:rFonts w:ascii="Times New Roman" w:hAnsi="Times New Roman" w:cs="Times New Roman"/>
          <w:sz w:val="20"/>
          <w:szCs w:val="20"/>
        </w:rPr>
      </w:pPr>
      <w:r w:rsidRPr="008E1ECC">
        <w:rPr>
          <w:rFonts w:ascii="Times New Roman" w:hAnsi="Times New Roman" w:cs="Times New Roman"/>
          <w:sz w:val="20"/>
          <w:szCs w:val="20"/>
        </w:rPr>
        <w:t>Tiruchirappalli-620 020</w:t>
      </w:r>
    </w:p>
    <w:p w:rsidR="001D5B1C" w:rsidRPr="008E1ECC" w:rsidRDefault="001D5B1C" w:rsidP="001D5B1C">
      <w:pPr>
        <w:spacing w:after="0" w:line="240" w:lineRule="auto"/>
        <w:jc w:val="both"/>
        <w:rPr>
          <w:rFonts w:ascii="Times New Roman" w:hAnsi="Times New Roman" w:cs="Times New Roman"/>
          <w:sz w:val="20"/>
          <w:szCs w:val="20"/>
        </w:rPr>
      </w:pPr>
      <w:proofErr w:type="gramStart"/>
      <w:r w:rsidRPr="008E1ECC">
        <w:rPr>
          <w:rFonts w:ascii="Times New Roman" w:hAnsi="Times New Roman" w:cs="Times New Roman"/>
          <w:sz w:val="20"/>
          <w:szCs w:val="20"/>
        </w:rPr>
        <w:t>Tamil Nadu, India.</w:t>
      </w:r>
      <w:proofErr w:type="gramEnd"/>
    </w:p>
    <w:p w:rsidR="001D5B1C" w:rsidRPr="008E1ECC" w:rsidRDefault="001D5B1C" w:rsidP="001D5B1C">
      <w:pPr>
        <w:spacing w:after="0" w:line="240" w:lineRule="auto"/>
        <w:jc w:val="both"/>
        <w:rPr>
          <w:rFonts w:ascii="Times New Roman" w:hAnsi="Times New Roman" w:cs="Times New Roman"/>
          <w:sz w:val="20"/>
          <w:szCs w:val="20"/>
        </w:rPr>
      </w:pPr>
      <w:r w:rsidRPr="008E1ECC">
        <w:rPr>
          <w:rFonts w:ascii="Times New Roman" w:hAnsi="Times New Roman" w:cs="Times New Roman"/>
          <w:sz w:val="20"/>
          <w:szCs w:val="20"/>
        </w:rPr>
        <w:t xml:space="preserve">E-mail: </w:t>
      </w:r>
      <w:hyperlink r:id="rId18" w:history="1">
        <w:r w:rsidRPr="008E1ECC">
          <w:rPr>
            <w:rStyle w:val="Hyperlink"/>
            <w:rFonts w:ascii="Times New Roman" w:hAnsi="Times New Roman" w:cs="Times New Roman"/>
            <w:sz w:val="20"/>
            <w:szCs w:val="20"/>
          </w:rPr>
          <w:t>myla-kalai@yahoo.com</w:t>
        </w:r>
      </w:hyperlink>
    </w:p>
    <w:p w:rsidR="001D5B1C" w:rsidRDefault="001D5B1C" w:rsidP="001D5B1C">
      <w:pPr>
        <w:spacing w:after="0" w:line="240" w:lineRule="auto"/>
        <w:jc w:val="both"/>
        <w:rPr>
          <w:rFonts w:ascii="Times New Roman" w:hAnsi="Times New Roman" w:cs="Times New Roman"/>
          <w:sz w:val="20"/>
          <w:szCs w:val="20"/>
          <w:lang w:eastAsia="zh-CN"/>
        </w:rPr>
      </w:pPr>
    </w:p>
    <w:p w:rsidR="000A0322" w:rsidRPr="008E1ECC" w:rsidRDefault="000A0322" w:rsidP="001D5B1C">
      <w:pPr>
        <w:spacing w:after="0" w:line="240" w:lineRule="auto"/>
        <w:jc w:val="both"/>
        <w:rPr>
          <w:rFonts w:ascii="Times New Roman" w:hAnsi="Times New Roman" w:cs="Times New Roman"/>
          <w:sz w:val="20"/>
          <w:szCs w:val="20"/>
          <w:lang w:eastAsia="zh-CN"/>
        </w:rPr>
      </w:pPr>
    </w:p>
    <w:p w:rsidR="001D5B1C" w:rsidRPr="008E1ECC" w:rsidRDefault="001D5B1C" w:rsidP="001D5B1C">
      <w:pPr>
        <w:spacing w:after="0" w:line="240" w:lineRule="auto"/>
        <w:jc w:val="both"/>
        <w:rPr>
          <w:rFonts w:ascii="Times New Roman" w:hAnsi="Times New Roman" w:cs="Times New Roman"/>
          <w:b/>
          <w:sz w:val="20"/>
          <w:szCs w:val="20"/>
        </w:rPr>
      </w:pPr>
      <w:r w:rsidRPr="008E1ECC">
        <w:rPr>
          <w:rFonts w:ascii="Times New Roman" w:hAnsi="Times New Roman" w:cs="Times New Roman"/>
          <w:b/>
          <w:sz w:val="20"/>
          <w:szCs w:val="20"/>
        </w:rPr>
        <w:t>Reference</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proofErr w:type="spellStart"/>
      <w:r w:rsidRPr="008E1ECC">
        <w:rPr>
          <w:rFonts w:ascii="Times New Roman" w:hAnsi="Times New Roman" w:cs="Times New Roman"/>
          <w:sz w:val="20"/>
          <w:szCs w:val="20"/>
        </w:rPr>
        <w:lastRenderedPageBreak/>
        <w:t>Samy</w:t>
      </w:r>
      <w:proofErr w:type="spellEnd"/>
      <w:r w:rsidRPr="008E1ECC">
        <w:rPr>
          <w:rFonts w:ascii="Times New Roman" w:hAnsi="Times New Roman" w:cs="Times New Roman"/>
          <w:sz w:val="20"/>
          <w:szCs w:val="20"/>
        </w:rPr>
        <w:t xml:space="preserve">, R.P., </w:t>
      </w:r>
      <w:proofErr w:type="spellStart"/>
      <w:r w:rsidRPr="008E1ECC">
        <w:rPr>
          <w:rFonts w:ascii="Times New Roman" w:hAnsi="Times New Roman" w:cs="Times New Roman"/>
          <w:sz w:val="20"/>
          <w:szCs w:val="20"/>
        </w:rPr>
        <w:t>Lgnacimuthu</w:t>
      </w:r>
      <w:proofErr w:type="spellEnd"/>
      <w:r w:rsidRPr="008E1ECC">
        <w:rPr>
          <w:rFonts w:ascii="Times New Roman" w:hAnsi="Times New Roman" w:cs="Times New Roman"/>
          <w:sz w:val="20"/>
          <w:szCs w:val="20"/>
        </w:rPr>
        <w:t xml:space="preserve">, G. and </w:t>
      </w:r>
      <w:proofErr w:type="spellStart"/>
      <w:r w:rsidRPr="008E1ECC">
        <w:rPr>
          <w:rFonts w:ascii="Times New Roman" w:hAnsi="Times New Roman" w:cs="Times New Roman"/>
          <w:sz w:val="20"/>
          <w:szCs w:val="20"/>
        </w:rPr>
        <w:t>Sen</w:t>
      </w:r>
      <w:proofErr w:type="spellEnd"/>
      <w:r w:rsidRPr="008E1ECC">
        <w:rPr>
          <w:rFonts w:ascii="Times New Roman" w:hAnsi="Times New Roman" w:cs="Times New Roman"/>
          <w:sz w:val="20"/>
          <w:szCs w:val="20"/>
        </w:rPr>
        <w:t xml:space="preserve">, A. (1998). Screening of 34 Indian medicinal plants for antimicrobial properties. Journal of </w:t>
      </w:r>
      <w:proofErr w:type="spellStart"/>
      <w:r w:rsidRPr="008E1ECC">
        <w:rPr>
          <w:rFonts w:ascii="Times New Roman" w:hAnsi="Times New Roman" w:cs="Times New Roman"/>
          <w:sz w:val="20"/>
          <w:szCs w:val="20"/>
        </w:rPr>
        <w:t>ethnopharmcology</w:t>
      </w:r>
      <w:proofErr w:type="spellEnd"/>
      <w:r w:rsidRPr="008E1ECC">
        <w:rPr>
          <w:rFonts w:ascii="Times New Roman" w:hAnsi="Times New Roman" w:cs="Times New Roman"/>
          <w:sz w:val="20"/>
          <w:szCs w:val="20"/>
        </w:rPr>
        <w:t xml:space="preserve"> 62, 172-182.</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proofErr w:type="spellStart"/>
      <w:r w:rsidRPr="008E1ECC">
        <w:rPr>
          <w:rFonts w:ascii="Times New Roman" w:hAnsi="Times New Roman" w:cs="Times New Roman"/>
          <w:sz w:val="20"/>
          <w:szCs w:val="20"/>
        </w:rPr>
        <w:t>Srinivasan</w:t>
      </w:r>
      <w:proofErr w:type="spellEnd"/>
      <w:r w:rsidRPr="008E1ECC">
        <w:rPr>
          <w:rFonts w:ascii="Times New Roman" w:hAnsi="Times New Roman" w:cs="Times New Roman"/>
          <w:sz w:val="20"/>
          <w:szCs w:val="20"/>
        </w:rPr>
        <w:t xml:space="preserve">, D., Nathan, S., Suresh, T. and </w:t>
      </w:r>
      <w:proofErr w:type="spellStart"/>
      <w:r w:rsidRPr="008E1ECC">
        <w:rPr>
          <w:rFonts w:ascii="Times New Roman" w:hAnsi="Times New Roman" w:cs="Times New Roman"/>
          <w:sz w:val="20"/>
          <w:szCs w:val="20"/>
        </w:rPr>
        <w:t>Lakshmana</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perumalsamy</w:t>
      </w:r>
      <w:proofErr w:type="spellEnd"/>
      <w:r w:rsidRPr="008E1ECC">
        <w:rPr>
          <w:rFonts w:ascii="Times New Roman" w:hAnsi="Times New Roman" w:cs="Times New Roman"/>
          <w:sz w:val="20"/>
          <w:szCs w:val="20"/>
        </w:rPr>
        <w:t xml:space="preserve">, P. (2001). </w:t>
      </w:r>
      <w:proofErr w:type="spellStart"/>
      <w:r w:rsidRPr="008E1ECC">
        <w:rPr>
          <w:rFonts w:ascii="Times New Roman" w:hAnsi="Times New Roman" w:cs="Times New Roman"/>
          <w:sz w:val="20"/>
          <w:szCs w:val="20"/>
        </w:rPr>
        <w:t>Antimicro</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bial</w:t>
      </w:r>
      <w:proofErr w:type="spellEnd"/>
      <w:r w:rsidRPr="008E1ECC">
        <w:rPr>
          <w:rFonts w:ascii="Times New Roman" w:hAnsi="Times New Roman" w:cs="Times New Roman"/>
          <w:sz w:val="20"/>
          <w:szCs w:val="20"/>
        </w:rPr>
        <w:t xml:space="preserve"> activity of certain Indian medicinal plants used in folkloric medicine, journal of </w:t>
      </w:r>
      <w:proofErr w:type="spellStart"/>
      <w:r w:rsidRPr="008E1ECC">
        <w:rPr>
          <w:rFonts w:ascii="Times New Roman" w:hAnsi="Times New Roman" w:cs="Times New Roman"/>
          <w:sz w:val="20"/>
          <w:szCs w:val="20"/>
        </w:rPr>
        <w:t>ethnopharmacology</w:t>
      </w:r>
      <w:proofErr w:type="spellEnd"/>
      <w:r w:rsidRPr="008E1ECC">
        <w:rPr>
          <w:rFonts w:ascii="Times New Roman" w:hAnsi="Times New Roman" w:cs="Times New Roman"/>
          <w:sz w:val="20"/>
          <w:szCs w:val="20"/>
        </w:rPr>
        <w:t xml:space="preserve"> 74, 217-220.</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r w:rsidRPr="008E1ECC">
        <w:rPr>
          <w:rFonts w:ascii="Times New Roman" w:hAnsi="Times New Roman" w:cs="Times New Roman"/>
          <w:sz w:val="20"/>
          <w:szCs w:val="20"/>
        </w:rPr>
        <w:t xml:space="preserve">Evens, C.E., </w:t>
      </w:r>
      <w:proofErr w:type="spellStart"/>
      <w:r w:rsidRPr="008E1ECC">
        <w:rPr>
          <w:rFonts w:ascii="Times New Roman" w:hAnsi="Times New Roman" w:cs="Times New Roman"/>
          <w:sz w:val="20"/>
          <w:szCs w:val="20"/>
        </w:rPr>
        <w:t>Banso</w:t>
      </w:r>
      <w:proofErr w:type="spellEnd"/>
      <w:r w:rsidRPr="008E1ECC">
        <w:rPr>
          <w:rFonts w:ascii="Times New Roman" w:hAnsi="Times New Roman" w:cs="Times New Roman"/>
          <w:sz w:val="20"/>
          <w:szCs w:val="20"/>
        </w:rPr>
        <w:t xml:space="preserve">, A. and Samuel, O.A. (2002). Efficacy of some </w:t>
      </w:r>
      <w:proofErr w:type="spellStart"/>
      <w:r w:rsidRPr="008E1ECC">
        <w:rPr>
          <w:rFonts w:ascii="Times New Roman" w:hAnsi="Times New Roman" w:cs="Times New Roman"/>
          <w:sz w:val="20"/>
          <w:szCs w:val="20"/>
        </w:rPr>
        <w:t>rupe</w:t>
      </w:r>
      <w:proofErr w:type="spellEnd"/>
      <w:r w:rsidRPr="008E1ECC">
        <w:rPr>
          <w:rFonts w:ascii="Times New Roman" w:hAnsi="Times New Roman" w:cs="Times New Roman"/>
          <w:sz w:val="20"/>
          <w:szCs w:val="20"/>
        </w:rPr>
        <w:t xml:space="preserve"> medicinal plants against </w:t>
      </w:r>
      <w:proofErr w:type="spellStart"/>
      <w:r w:rsidRPr="008E1ECC">
        <w:rPr>
          <w:rFonts w:ascii="Times New Roman" w:hAnsi="Times New Roman" w:cs="Times New Roman"/>
          <w:sz w:val="20"/>
          <w:szCs w:val="20"/>
        </w:rPr>
        <w:t>samonella</w:t>
      </w:r>
      <w:proofErr w:type="spellEnd"/>
      <w:r w:rsidRPr="008E1ECC">
        <w:rPr>
          <w:rFonts w:ascii="Times New Roman" w:hAnsi="Times New Roman" w:cs="Times New Roman"/>
          <w:sz w:val="20"/>
          <w:szCs w:val="20"/>
        </w:rPr>
        <w:t xml:space="preserve"> type: An in vitro study. Journal of </w:t>
      </w:r>
      <w:proofErr w:type="spellStart"/>
      <w:r w:rsidRPr="008E1ECC">
        <w:rPr>
          <w:rFonts w:ascii="Times New Roman" w:hAnsi="Times New Roman" w:cs="Times New Roman"/>
          <w:sz w:val="20"/>
          <w:szCs w:val="20"/>
        </w:rPr>
        <w:t>ethnopharmacology</w:t>
      </w:r>
      <w:proofErr w:type="spellEnd"/>
      <w:r w:rsidRPr="008E1ECC">
        <w:rPr>
          <w:rFonts w:ascii="Times New Roman" w:hAnsi="Times New Roman" w:cs="Times New Roman"/>
          <w:sz w:val="20"/>
          <w:szCs w:val="20"/>
        </w:rPr>
        <w:t xml:space="preserve"> 80, 21-24.</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b/>
          <w:sz w:val="20"/>
          <w:szCs w:val="20"/>
        </w:rPr>
      </w:pPr>
      <w:proofErr w:type="spellStart"/>
      <w:r w:rsidRPr="008E1ECC">
        <w:rPr>
          <w:rFonts w:ascii="Times New Roman" w:hAnsi="Times New Roman" w:cs="Times New Roman"/>
          <w:sz w:val="20"/>
          <w:szCs w:val="20"/>
        </w:rPr>
        <w:t>N.Cube</w:t>
      </w:r>
      <w:proofErr w:type="spellEnd"/>
      <w:r w:rsidRPr="008E1ECC">
        <w:rPr>
          <w:rFonts w:ascii="Times New Roman" w:hAnsi="Times New Roman" w:cs="Times New Roman"/>
          <w:sz w:val="20"/>
          <w:szCs w:val="20"/>
        </w:rPr>
        <w:t xml:space="preserve"> NS, </w:t>
      </w:r>
      <w:proofErr w:type="spellStart"/>
      <w:r w:rsidRPr="008E1ECC">
        <w:rPr>
          <w:rFonts w:ascii="Times New Roman" w:hAnsi="Times New Roman" w:cs="Times New Roman"/>
          <w:sz w:val="20"/>
          <w:szCs w:val="20"/>
        </w:rPr>
        <w:t>afolayas</w:t>
      </w:r>
      <w:proofErr w:type="spellEnd"/>
      <w:r w:rsidRPr="008E1ECC">
        <w:rPr>
          <w:rFonts w:ascii="Times New Roman" w:hAnsi="Times New Roman" w:cs="Times New Roman"/>
          <w:sz w:val="20"/>
          <w:szCs w:val="20"/>
        </w:rPr>
        <w:t xml:space="preserve"> AJ and </w:t>
      </w:r>
      <w:proofErr w:type="spellStart"/>
      <w:r w:rsidRPr="008E1ECC">
        <w:rPr>
          <w:rFonts w:ascii="Times New Roman" w:hAnsi="Times New Roman" w:cs="Times New Roman"/>
          <w:sz w:val="20"/>
          <w:szCs w:val="20"/>
        </w:rPr>
        <w:t>Okoh</w:t>
      </w:r>
      <w:proofErr w:type="spellEnd"/>
      <w:r w:rsidRPr="008E1ECC">
        <w:rPr>
          <w:rFonts w:ascii="Times New Roman" w:hAnsi="Times New Roman" w:cs="Times New Roman"/>
          <w:sz w:val="20"/>
          <w:szCs w:val="20"/>
        </w:rPr>
        <w:t xml:space="preserve"> A. (2008). Assessment techniques of antimicrobial properties of natural compounds of plant origin current methods and future trends. African Journal of Biotechnology, 7(12), 1797-1806.</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b/>
          <w:sz w:val="20"/>
          <w:szCs w:val="20"/>
        </w:rPr>
      </w:pPr>
      <w:proofErr w:type="spellStart"/>
      <w:r w:rsidRPr="008E1ECC">
        <w:rPr>
          <w:rFonts w:ascii="Times New Roman" w:hAnsi="Times New Roman" w:cs="Times New Roman"/>
          <w:sz w:val="20"/>
          <w:szCs w:val="20"/>
        </w:rPr>
        <w:t>Vaidya</w:t>
      </w:r>
      <w:proofErr w:type="spellEnd"/>
      <w:r w:rsidRPr="008E1ECC">
        <w:rPr>
          <w:rFonts w:ascii="Times New Roman" w:hAnsi="Times New Roman" w:cs="Times New Roman"/>
          <w:sz w:val="20"/>
          <w:szCs w:val="20"/>
        </w:rPr>
        <w:t xml:space="preserve"> and </w:t>
      </w:r>
      <w:proofErr w:type="spellStart"/>
      <w:r w:rsidRPr="008E1ECC">
        <w:rPr>
          <w:rFonts w:ascii="Times New Roman" w:hAnsi="Times New Roman" w:cs="Times New Roman"/>
          <w:sz w:val="20"/>
          <w:szCs w:val="20"/>
        </w:rPr>
        <w:t>Devasagayam</w:t>
      </w:r>
      <w:proofErr w:type="spellEnd"/>
      <w:r w:rsidRPr="008E1ECC">
        <w:rPr>
          <w:rFonts w:ascii="Times New Roman" w:hAnsi="Times New Roman" w:cs="Times New Roman"/>
          <w:sz w:val="20"/>
          <w:szCs w:val="20"/>
        </w:rPr>
        <w:t xml:space="preserve">. (2007). Current status of herbal drugs in India. </w:t>
      </w:r>
      <w:proofErr w:type="gramStart"/>
      <w:r w:rsidRPr="008E1ECC">
        <w:rPr>
          <w:rFonts w:ascii="Times New Roman" w:hAnsi="Times New Roman" w:cs="Times New Roman"/>
          <w:sz w:val="20"/>
          <w:szCs w:val="20"/>
        </w:rPr>
        <w:t>an</w:t>
      </w:r>
      <w:proofErr w:type="gramEnd"/>
      <w:r w:rsidRPr="008E1ECC">
        <w:rPr>
          <w:rFonts w:ascii="Times New Roman" w:hAnsi="Times New Roman" w:cs="Times New Roman"/>
          <w:sz w:val="20"/>
          <w:szCs w:val="20"/>
        </w:rPr>
        <w:t xml:space="preserve"> overview </w:t>
      </w:r>
      <w:proofErr w:type="spellStart"/>
      <w:r w:rsidRPr="008E1ECC">
        <w:rPr>
          <w:rFonts w:ascii="Times New Roman" w:hAnsi="Times New Roman" w:cs="Times New Roman"/>
          <w:sz w:val="20"/>
          <w:szCs w:val="20"/>
        </w:rPr>
        <w:t>J.Clin</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Biochem</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Nutr</w:t>
      </w:r>
      <w:proofErr w:type="spellEnd"/>
      <w:r w:rsidRPr="008E1ECC">
        <w:rPr>
          <w:rFonts w:ascii="Times New Roman" w:hAnsi="Times New Roman" w:cs="Times New Roman"/>
          <w:sz w:val="20"/>
          <w:szCs w:val="20"/>
        </w:rPr>
        <w:t>. 41 (1):1-11.</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r w:rsidRPr="008E1ECC">
        <w:rPr>
          <w:rFonts w:ascii="Times New Roman" w:hAnsi="Times New Roman" w:cs="Times New Roman"/>
          <w:sz w:val="20"/>
          <w:szCs w:val="20"/>
        </w:rPr>
        <w:t>Hedge, S.N. (1997) Orchid wealth of India. Proceedings of Indian National science academy 63, 229-244.</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proofErr w:type="spellStart"/>
      <w:r w:rsidRPr="008E1ECC">
        <w:rPr>
          <w:rFonts w:ascii="Times New Roman" w:hAnsi="Times New Roman" w:cs="Times New Roman"/>
          <w:sz w:val="20"/>
          <w:szCs w:val="20"/>
        </w:rPr>
        <w:t>Harikrishnan</w:t>
      </w:r>
      <w:proofErr w:type="spellEnd"/>
      <w:r w:rsidRPr="008E1ECC">
        <w:rPr>
          <w:rFonts w:ascii="Times New Roman" w:hAnsi="Times New Roman" w:cs="Times New Roman"/>
          <w:sz w:val="20"/>
          <w:szCs w:val="20"/>
        </w:rPr>
        <w:t xml:space="preserve">, M. (1977) Working plan for the Salem forest </w:t>
      </w:r>
      <w:proofErr w:type="spellStart"/>
      <w:r w:rsidRPr="008E1ECC">
        <w:rPr>
          <w:rFonts w:ascii="Times New Roman" w:hAnsi="Times New Roman" w:cs="Times New Roman"/>
          <w:sz w:val="20"/>
          <w:szCs w:val="20"/>
        </w:rPr>
        <w:t>Divison</w:t>
      </w:r>
      <w:proofErr w:type="spellEnd"/>
      <w:r w:rsidRPr="008E1ECC">
        <w:rPr>
          <w:rFonts w:ascii="Times New Roman" w:hAnsi="Times New Roman" w:cs="Times New Roman"/>
          <w:sz w:val="20"/>
          <w:szCs w:val="20"/>
        </w:rPr>
        <w:t xml:space="preserve">. Government of </w:t>
      </w:r>
      <w:proofErr w:type="spellStart"/>
      <w:r w:rsidRPr="008E1ECC">
        <w:rPr>
          <w:rFonts w:ascii="Times New Roman" w:hAnsi="Times New Roman" w:cs="Times New Roman"/>
          <w:sz w:val="20"/>
          <w:szCs w:val="20"/>
        </w:rPr>
        <w:t>TamilNadu.India</w:t>
      </w:r>
      <w:proofErr w:type="spellEnd"/>
      <w:r w:rsidRPr="008E1ECC">
        <w:rPr>
          <w:rFonts w:ascii="Times New Roman" w:hAnsi="Times New Roman" w:cs="Times New Roman"/>
          <w:sz w:val="20"/>
          <w:szCs w:val="20"/>
        </w:rPr>
        <w:t>.</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proofErr w:type="spellStart"/>
      <w:r w:rsidRPr="008E1ECC">
        <w:rPr>
          <w:rFonts w:ascii="Times New Roman" w:hAnsi="Times New Roman" w:cs="Times New Roman"/>
          <w:sz w:val="20"/>
          <w:szCs w:val="20"/>
        </w:rPr>
        <w:t>Amritpal</w:t>
      </w:r>
      <w:proofErr w:type="spellEnd"/>
      <w:r w:rsidRPr="008E1ECC">
        <w:rPr>
          <w:rFonts w:ascii="Times New Roman" w:hAnsi="Times New Roman" w:cs="Times New Roman"/>
          <w:sz w:val="20"/>
          <w:szCs w:val="20"/>
        </w:rPr>
        <w:t xml:space="preserve"> sing and </w:t>
      </w:r>
      <w:proofErr w:type="spellStart"/>
      <w:r w:rsidRPr="008E1ECC">
        <w:rPr>
          <w:rFonts w:ascii="Times New Roman" w:hAnsi="Times New Roman" w:cs="Times New Roman"/>
          <w:sz w:val="20"/>
          <w:szCs w:val="20"/>
        </w:rPr>
        <w:t>Sanjiv</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Duggal</w:t>
      </w:r>
      <w:proofErr w:type="spellEnd"/>
      <w:r w:rsidRPr="008E1ECC">
        <w:rPr>
          <w:rFonts w:ascii="Times New Roman" w:hAnsi="Times New Roman" w:cs="Times New Roman"/>
          <w:sz w:val="20"/>
          <w:szCs w:val="20"/>
        </w:rPr>
        <w:t xml:space="preserve"> (2009) </w:t>
      </w:r>
      <w:proofErr w:type="spellStart"/>
      <w:r w:rsidRPr="008E1ECC">
        <w:rPr>
          <w:rFonts w:ascii="Times New Roman" w:hAnsi="Times New Roman" w:cs="Times New Roman"/>
          <w:sz w:val="20"/>
          <w:szCs w:val="20"/>
        </w:rPr>
        <w:t>Medicianl</w:t>
      </w:r>
      <w:proofErr w:type="spellEnd"/>
      <w:r w:rsidRPr="008E1ECC">
        <w:rPr>
          <w:rFonts w:ascii="Times New Roman" w:hAnsi="Times New Roman" w:cs="Times New Roman"/>
          <w:sz w:val="20"/>
          <w:szCs w:val="20"/>
        </w:rPr>
        <w:t xml:space="preserve"> orchids an overview. </w:t>
      </w:r>
      <w:proofErr w:type="spellStart"/>
      <w:r w:rsidRPr="008E1ECC">
        <w:rPr>
          <w:rFonts w:ascii="Times New Roman" w:hAnsi="Times New Roman" w:cs="Times New Roman"/>
          <w:sz w:val="20"/>
          <w:szCs w:val="20"/>
        </w:rPr>
        <w:t>Ethanobotanical</w:t>
      </w:r>
      <w:proofErr w:type="spellEnd"/>
      <w:r w:rsidRPr="008E1ECC">
        <w:rPr>
          <w:rFonts w:ascii="Times New Roman" w:hAnsi="Times New Roman" w:cs="Times New Roman"/>
          <w:sz w:val="20"/>
          <w:szCs w:val="20"/>
        </w:rPr>
        <w:t xml:space="preserve"> leaf lets. 13: 399-412.</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proofErr w:type="spellStart"/>
      <w:r w:rsidRPr="008E1ECC">
        <w:rPr>
          <w:rFonts w:ascii="Times New Roman" w:hAnsi="Times New Roman" w:cs="Times New Roman"/>
          <w:sz w:val="20"/>
          <w:szCs w:val="20"/>
        </w:rPr>
        <w:t>Brindha</w:t>
      </w:r>
      <w:proofErr w:type="spellEnd"/>
      <w:r w:rsidRPr="008E1ECC">
        <w:rPr>
          <w:rFonts w:ascii="Times New Roman" w:hAnsi="Times New Roman" w:cs="Times New Roman"/>
          <w:sz w:val="20"/>
          <w:szCs w:val="20"/>
        </w:rPr>
        <w:t xml:space="preserve"> P., </w:t>
      </w:r>
      <w:proofErr w:type="spellStart"/>
      <w:r w:rsidRPr="008E1ECC">
        <w:rPr>
          <w:rFonts w:ascii="Times New Roman" w:hAnsi="Times New Roman" w:cs="Times New Roman"/>
          <w:sz w:val="20"/>
          <w:szCs w:val="20"/>
        </w:rPr>
        <w:t>Sasikala</w:t>
      </w:r>
      <w:proofErr w:type="spellEnd"/>
      <w:r w:rsidRPr="008E1ECC">
        <w:rPr>
          <w:rFonts w:ascii="Times New Roman" w:hAnsi="Times New Roman" w:cs="Times New Roman"/>
          <w:sz w:val="20"/>
          <w:szCs w:val="20"/>
        </w:rPr>
        <w:t xml:space="preserve"> B., and </w:t>
      </w:r>
      <w:proofErr w:type="spellStart"/>
      <w:r w:rsidRPr="008E1ECC">
        <w:rPr>
          <w:rFonts w:ascii="Times New Roman" w:hAnsi="Times New Roman" w:cs="Times New Roman"/>
          <w:sz w:val="20"/>
          <w:szCs w:val="20"/>
        </w:rPr>
        <w:t>Purushothaman</w:t>
      </w:r>
      <w:proofErr w:type="spellEnd"/>
      <w:r w:rsidRPr="008E1ECC">
        <w:rPr>
          <w:rFonts w:ascii="Times New Roman" w:hAnsi="Times New Roman" w:cs="Times New Roman"/>
          <w:sz w:val="20"/>
          <w:szCs w:val="20"/>
        </w:rPr>
        <w:t xml:space="preserve"> K.K. 1982. </w:t>
      </w:r>
      <w:proofErr w:type="spellStart"/>
      <w:r w:rsidRPr="008E1ECC">
        <w:rPr>
          <w:rFonts w:ascii="Times New Roman" w:hAnsi="Times New Roman" w:cs="Times New Roman"/>
          <w:sz w:val="20"/>
          <w:szCs w:val="20"/>
        </w:rPr>
        <w:t>Pharmacognostic</w:t>
      </w:r>
      <w:proofErr w:type="spellEnd"/>
      <w:r w:rsidRPr="008E1ECC">
        <w:rPr>
          <w:rFonts w:ascii="Times New Roman" w:hAnsi="Times New Roman" w:cs="Times New Roman"/>
          <w:sz w:val="20"/>
          <w:szCs w:val="20"/>
        </w:rPr>
        <w:t xml:space="preserve"> studies on </w:t>
      </w:r>
      <w:proofErr w:type="spellStart"/>
      <w:r w:rsidRPr="008E1ECC">
        <w:rPr>
          <w:rFonts w:ascii="Times New Roman" w:hAnsi="Times New Roman" w:cs="Times New Roman"/>
          <w:sz w:val="20"/>
          <w:szCs w:val="20"/>
        </w:rPr>
        <w:t>Merugan</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Kizhangu</w:t>
      </w:r>
      <w:proofErr w:type="spellEnd"/>
      <w:r w:rsidRPr="008E1ECC">
        <w:rPr>
          <w:rFonts w:ascii="Times New Roman" w:hAnsi="Times New Roman" w:cs="Times New Roman"/>
          <w:sz w:val="20"/>
          <w:szCs w:val="20"/>
        </w:rPr>
        <w:t xml:space="preserve">. Bulletin of </w:t>
      </w:r>
      <w:proofErr w:type="spellStart"/>
      <w:r w:rsidRPr="008E1ECC">
        <w:rPr>
          <w:rFonts w:ascii="Times New Roman" w:hAnsi="Times New Roman" w:cs="Times New Roman"/>
          <w:sz w:val="20"/>
          <w:szCs w:val="20"/>
        </w:rPr>
        <w:t>Medicoethno</w:t>
      </w:r>
      <w:proofErr w:type="spellEnd"/>
      <w:r w:rsidRPr="008E1ECC">
        <w:rPr>
          <w:rFonts w:ascii="Times New Roman" w:hAnsi="Times New Roman" w:cs="Times New Roman"/>
          <w:sz w:val="20"/>
          <w:szCs w:val="20"/>
        </w:rPr>
        <w:t xml:space="preserve"> botanical Research 3:84-96.</w:t>
      </w:r>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r w:rsidRPr="008E1ECC">
        <w:rPr>
          <w:rFonts w:ascii="Times New Roman" w:hAnsi="Times New Roman" w:cs="Times New Roman"/>
          <w:sz w:val="20"/>
          <w:szCs w:val="20"/>
        </w:rPr>
        <w:t xml:space="preserve"> Mathew, K.M. (1981). The flora of the </w:t>
      </w:r>
      <w:proofErr w:type="spellStart"/>
      <w:r w:rsidRPr="008E1ECC">
        <w:rPr>
          <w:rFonts w:ascii="Times New Roman" w:hAnsi="Times New Roman" w:cs="Times New Roman"/>
          <w:sz w:val="20"/>
          <w:szCs w:val="20"/>
        </w:rPr>
        <w:t>TamilNadu</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Carnatic</w:t>
      </w:r>
      <w:proofErr w:type="spellEnd"/>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Rapinat</w:t>
      </w:r>
      <w:proofErr w:type="spellEnd"/>
      <w:r w:rsidRPr="008E1ECC">
        <w:rPr>
          <w:rFonts w:ascii="Times New Roman" w:hAnsi="Times New Roman" w:cs="Times New Roman"/>
          <w:sz w:val="20"/>
          <w:szCs w:val="20"/>
        </w:rPr>
        <w:t xml:space="preserve">          </w:t>
      </w:r>
    </w:p>
    <w:p w:rsidR="001D5B1C" w:rsidRPr="008E1ECC" w:rsidRDefault="001D5B1C" w:rsidP="000A0322">
      <w:pPr>
        <w:pStyle w:val="ListParagraph"/>
        <w:spacing w:after="0" w:line="240" w:lineRule="auto"/>
        <w:ind w:left="426"/>
        <w:jc w:val="both"/>
        <w:rPr>
          <w:rFonts w:ascii="Times New Roman" w:hAnsi="Times New Roman" w:cs="Times New Roman"/>
          <w:sz w:val="20"/>
          <w:szCs w:val="20"/>
        </w:rPr>
      </w:pPr>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Herbarium  St</w:t>
      </w:r>
      <w:proofErr w:type="gramEnd"/>
      <w:r w:rsidRPr="008E1ECC">
        <w:rPr>
          <w:rFonts w:ascii="Times New Roman" w:hAnsi="Times New Roman" w:cs="Times New Roman"/>
          <w:sz w:val="20"/>
          <w:szCs w:val="20"/>
        </w:rPr>
        <w:t xml:space="preserve"> .Joseph’s  College  (Autonomous). </w:t>
      </w:r>
      <w:proofErr w:type="spellStart"/>
      <w:proofErr w:type="gramStart"/>
      <w:r w:rsidRPr="008E1ECC">
        <w:rPr>
          <w:rFonts w:ascii="Times New Roman" w:hAnsi="Times New Roman" w:cs="Times New Roman"/>
          <w:sz w:val="20"/>
          <w:szCs w:val="20"/>
        </w:rPr>
        <w:t>Tiruchirappalli</w:t>
      </w:r>
      <w:proofErr w:type="spellEnd"/>
      <w:r w:rsidRPr="008E1ECC">
        <w:rPr>
          <w:rFonts w:ascii="Times New Roman" w:hAnsi="Times New Roman" w:cs="Times New Roman"/>
          <w:sz w:val="20"/>
          <w:szCs w:val="20"/>
        </w:rPr>
        <w:t>.</w:t>
      </w:r>
      <w:proofErr w:type="gramEnd"/>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pp.1592.</w:t>
      </w:r>
      <w:proofErr w:type="gramEnd"/>
    </w:p>
    <w:p w:rsidR="001D5B1C" w:rsidRPr="008E1ECC" w:rsidRDefault="001D5B1C" w:rsidP="000A0322">
      <w:pPr>
        <w:pStyle w:val="ListParagraph"/>
        <w:numPr>
          <w:ilvl w:val="0"/>
          <w:numId w:val="1"/>
        </w:numPr>
        <w:spacing w:after="0" w:line="240" w:lineRule="auto"/>
        <w:ind w:left="426"/>
        <w:jc w:val="both"/>
        <w:rPr>
          <w:rFonts w:ascii="Times New Roman" w:hAnsi="Times New Roman" w:cs="Times New Roman"/>
          <w:sz w:val="20"/>
          <w:szCs w:val="20"/>
        </w:rPr>
      </w:pPr>
      <w:r w:rsidRPr="008E1ECC">
        <w:rPr>
          <w:rFonts w:ascii="Times New Roman" w:hAnsi="Times New Roman" w:cs="Times New Roman"/>
          <w:sz w:val="20"/>
          <w:szCs w:val="20"/>
        </w:rPr>
        <w:t xml:space="preserve"> </w:t>
      </w:r>
      <w:proofErr w:type="spellStart"/>
      <w:r w:rsidRPr="008E1ECC">
        <w:rPr>
          <w:rFonts w:ascii="Times New Roman" w:hAnsi="Times New Roman" w:cs="Times New Roman"/>
          <w:sz w:val="20"/>
          <w:szCs w:val="20"/>
        </w:rPr>
        <w:t>Harborne</w:t>
      </w:r>
      <w:proofErr w:type="spellEnd"/>
      <w:r w:rsidRPr="008E1ECC">
        <w:rPr>
          <w:rFonts w:ascii="Times New Roman" w:hAnsi="Times New Roman" w:cs="Times New Roman"/>
          <w:sz w:val="20"/>
          <w:szCs w:val="20"/>
        </w:rPr>
        <w:t xml:space="preserve">, J.B.1998.Phytochemical Methods: A Guide to modern techniques  </w:t>
      </w:r>
    </w:p>
    <w:p w:rsidR="001D5B1C" w:rsidRPr="008E1ECC" w:rsidRDefault="001D5B1C" w:rsidP="000A0322">
      <w:pPr>
        <w:pStyle w:val="ListParagraph"/>
        <w:spacing w:after="0" w:line="240" w:lineRule="auto"/>
        <w:ind w:left="426"/>
        <w:jc w:val="both"/>
        <w:rPr>
          <w:rFonts w:ascii="Times New Roman" w:hAnsi="Times New Roman" w:cs="Times New Roman"/>
          <w:sz w:val="20"/>
          <w:szCs w:val="20"/>
        </w:rPr>
      </w:pPr>
      <w:r w:rsidRPr="008E1ECC">
        <w:rPr>
          <w:rFonts w:ascii="Times New Roman" w:hAnsi="Times New Roman" w:cs="Times New Roman"/>
          <w:sz w:val="20"/>
          <w:szCs w:val="20"/>
        </w:rPr>
        <w:t xml:space="preserve">  </w:t>
      </w:r>
      <w:proofErr w:type="gramStart"/>
      <w:r w:rsidRPr="008E1ECC">
        <w:rPr>
          <w:rFonts w:ascii="Times New Roman" w:hAnsi="Times New Roman" w:cs="Times New Roman"/>
          <w:sz w:val="20"/>
          <w:szCs w:val="20"/>
        </w:rPr>
        <w:t>of  plant</w:t>
      </w:r>
      <w:proofErr w:type="gramEnd"/>
      <w:r w:rsidRPr="008E1ECC">
        <w:rPr>
          <w:rFonts w:ascii="Times New Roman" w:hAnsi="Times New Roman" w:cs="Times New Roman"/>
          <w:sz w:val="20"/>
          <w:szCs w:val="20"/>
        </w:rPr>
        <w:t xml:space="preserve"> analysis, 3</w:t>
      </w:r>
      <w:r w:rsidRPr="008E1ECC">
        <w:rPr>
          <w:rFonts w:ascii="Times New Roman" w:hAnsi="Times New Roman" w:cs="Times New Roman"/>
          <w:sz w:val="20"/>
          <w:szCs w:val="20"/>
          <w:vertAlign w:val="superscript"/>
        </w:rPr>
        <w:t>rd</w:t>
      </w:r>
      <w:r w:rsidRPr="008E1ECC">
        <w:rPr>
          <w:rFonts w:ascii="Times New Roman" w:hAnsi="Times New Roman" w:cs="Times New Roman"/>
          <w:sz w:val="20"/>
          <w:szCs w:val="20"/>
        </w:rPr>
        <w:t xml:space="preserve"> edition. Chapman Hall co., New York, pp. 1-302.</w:t>
      </w:r>
    </w:p>
    <w:p w:rsidR="001D5B1C" w:rsidRPr="008E1ECC" w:rsidRDefault="001D5B1C" w:rsidP="001D5B1C">
      <w:pPr>
        <w:pStyle w:val="ListParagraph"/>
        <w:spacing w:after="0" w:line="240" w:lineRule="auto"/>
        <w:jc w:val="both"/>
        <w:rPr>
          <w:rFonts w:ascii="Times New Roman" w:hAnsi="Times New Roman" w:cs="Times New Roman"/>
          <w:sz w:val="20"/>
          <w:szCs w:val="20"/>
        </w:rPr>
      </w:pPr>
    </w:p>
    <w:p w:rsidR="001D5B1C" w:rsidRPr="000A0322" w:rsidRDefault="001D5B1C" w:rsidP="000A0322">
      <w:pPr>
        <w:spacing w:after="0" w:line="240" w:lineRule="auto"/>
        <w:jc w:val="both"/>
        <w:rPr>
          <w:rFonts w:ascii="Times New Roman" w:hAnsi="Times New Roman" w:cs="Times New Roman"/>
          <w:sz w:val="20"/>
          <w:szCs w:val="20"/>
        </w:rPr>
      </w:pPr>
      <w:r w:rsidRPr="000A0322">
        <w:rPr>
          <w:rFonts w:ascii="Times New Roman" w:hAnsi="Times New Roman" w:cs="Times New Roman"/>
          <w:sz w:val="20"/>
          <w:szCs w:val="20"/>
        </w:rPr>
        <w:t xml:space="preserve">View of the Plant of </w:t>
      </w:r>
      <w:proofErr w:type="spellStart"/>
      <w:r w:rsidRPr="000A0322">
        <w:rPr>
          <w:rFonts w:ascii="Times New Roman" w:hAnsi="Times New Roman" w:cs="Times New Roman"/>
          <w:sz w:val="20"/>
          <w:szCs w:val="20"/>
        </w:rPr>
        <w:t>Bulbophyllum</w:t>
      </w:r>
      <w:proofErr w:type="spellEnd"/>
      <w:r w:rsidRPr="000A0322">
        <w:rPr>
          <w:rFonts w:ascii="Times New Roman" w:hAnsi="Times New Roman" w:cs="Times New Roman"/>
          <w:sz w:val="20"/>
          <w:szCs w:val="20"/>
        </w:rPr>
        <w:t xml:space="preserve"> </w:t>
      </w:r>
      <w:proofErr w:type="spellStart"/>
      <w:r w:rsidRPr="000A0322">
        <w:rPr>
          <w:rFonts w:ascii="Times New Roman" w:hAnsi="Times New Roman" w:cs="Times New Roman"/>
          <w:sz w:val="20"/>
          <w:szCs w:val="20"/>
        </w:rPr>
        <w:t>kaitense</w:t>
      </w:r>
      <w:proofErr w:type="spellEnd"/>
    </w:p>
    <w:p w:rsidR="001D5B1C" w:rsidRDefault="001D5B1C" w:rsidP="008E1ECC">
      <w:pPr>
        <w:tabs>
          <w:tab w:val="left" w:pos="2505"/>
        </w:tabs>
        <w:spacing w:after="0" w:line="240" w:lineRule="auto"/>
        <w:rPr>
          <w:rFonts w:ascii="Times New Roman" w:hAnsi="Times New Roman" w:cs="Times New Roman"/>
          <w:sz w:val="20"/>
          <w:szCs w:val="20"/>
          <w:lang w:eastAsia="zh-CN"/>
        </w:rPr>
      </w:pPr>
    </w:p>
    <w:p w:rsidR="00F04307" w:rsidRDefault="00F04307" w:rsidP="008E1ECC">
      <w:pPr>
        <w:tabs>
          <w:tab w:val="left" w:pos="2505"/>
        </w:tabs>
        <w:spacing w:after="0" w:line="240" w:lineRule="auto"/>
        <w:rPr>
          <w:rFonts w:ascii="Times New Roman" w:hAnsi="Times New Roman" w:cs="Times New Roman"/>
          <w:sz w:val="20"/>
          <w:szCs w:val="20"/>
          <w:lang w:eastAsia="zh-CN"/>
        </w:rPr>
        <w:sectPr w:rsidR="00F04307" w:rsidSect="00053034">
          <w:type w:val="continuous"/>
          <w:pgSz w:w="12242" w:h="15842" w:code="1"/>
          <w:pgMar w:top="1440" w:right="1440" w:bottom="1440" w:left="1440" w:header="720" w:footer="720" w:gutter="0"/>
          <w:cols w:num="2" w:space="504"/>
          <w:docGrid w:linePitch="360"/>
        </w:sectPr>
      </w:pPr>
    </w:p>
    <w:p w:rsidR="00F04307" w:rsidRDefault="00F04307" w:rsidP="008E1ECC">
      <w:pPr>
        <w:tabs>
          <w:tab w:val="left" w:pos="2505"/>
        </w:tabs>
        <w:spacing w:after="0" w:line="240" w:lineRule="auto"/>
        <w:rPr>
          <w:rFonts w:ascii="Times New Roman" w:hAnsi="Times New Roman" w:cs="Times New Roman"/>
          <w:sz w:val="20"/>
          <w:szCs w:val="20"/>
          <w:lang w:eastAsia="zh-CN"/>
        </w:rPr>
      </w:pPr>
    </w:p>
    <w:p w:rsidR="00F04307" w:rsidRDefault="00F04307" w:rsidP="008E1ECC">
      <w:pPr>
        <w:tabs>
          <w:tab w:val="left" w:pos="2505"/>
        </w:tabs>
        <w:spacing w:after="0" w:line="240" w:lineRule="auto"/>
        <w:rPr>
          <w:rFonts w:ascii="Times New Roman" w:hAnsi="Times New Roman" w:cs="Times New Roman"/>
          <w:sz w:val="20"/>
          <w:szCs w:val="20"/>
          <w:lang w:eastAsia="zh-CN"/>
        </w:rPr>
      </w:pPr>
    </w:p>
    <w:p w:rsidR="00F04307" w:rsidRPr="008E1ECC" w:rsidRDefault="00F04307" w:rsidP="008E1ECC">
      <w:pPr>
        <w:tabs>
          <w:tab w:val="left" w:pos="2505"/>
        </w:tabs>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9/1/2012</w:t>
      </w:r>
    </w:p>
    <w:sectPr w:rsidR="00F04307" w:rsidRPr="008E1ECC" w:rsidSect="00053034">
      <w:type w:val="continuous"/>
      <w:pgSz w:w="12242" w:h="15842" w:code="1"/>
      <w:pgMar w:top="1440" w:right="1440" w:bottom="1440" w:left="1440" w:header="720" w:footer="720" w:gutter="0"/>
      <w:cols w:num="2" w:space="50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FA3" w:rsidRDefault="00C97FA3" w:rsidP="00B17D25">
      <w:pPr>
        <w:spacing w:after="0" w:line="240" w:lineRule="auto"/>
      </w:pPr>
      <w:r>
        <w:separator/>
      </w:r>
    </w:p>
  </w:endnote>
  <w:endnote w:type="continuationSeparator" w:id="0">
    <w:p w:rsidR="00C97FA3" w:rsidRDefault="00C97FA3" w:rsidP="00B17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5446"/>
      <w:docPartObj>
        <w:docPartGallery w:val="Page Numbers (Bottom of Page)"/>
        <w:docPartUnique/>
      </w:docPartObj>
    </w:sdtPr>
    <w:sdtEndPr>
      <w:rPr>
        <w:rFonts w:ascii="Times New Roman" w:hAnsi="Times New Roman" w:cs="Times New Roman"/>
        <w:sz w:val="20"/>
        <w:szCs w:val="20"/>
      </w:rPr>
    </w:sdtEndPr>
    <w:sdtContent>
      <w:p w:rsidR="00414F2F" w:rsidRDefault="007F4831">
        <w:pPr>
          <w:pStyle w:val="Footer"/>
          <w:jc w:val="center"/>
        </w:pPr>
        <w:r w:rsidRPr="00414F2F">
          <w:rPr>
            <w:rFonts w:ascii="Times New Roman" w:hAnsi="Times New Roman" w:cs="Times New Roman"/>
            <w:sz w:val="20"/>
            <w:szCs w:val="20"/>
          </w:rPr>
          <w:fldChar w:fldCharType="begin"/>
        </w:r>
        <w:r w:rsidR="00414F2F" w:rsidRPr="00414F2F">
          <w:rPr>
            <w:rFonts w:ascii="Times New Roman" w:hAnsi="Times New Roman" w:cs="Times New Roman"/>
            <w:sz w:val="20"/>
            <w:szCs w:val="20"/>
          </w:rPr>
          <w:instrText xml:space="preserve"> PAGE   \* MERGEFORMAT </w:instrText>
        </w:r>
        <w:r w:rsidRPr="00414F2F">
          <w:rPr>
            <w:rFonts w:ascii="Times New Roman" w:hAnsi="Times New Roman" w:cs="Times New Roman"/>
            <w:sz w:val="20"/>
            <w:szCs w:val="20"/>
          </w:rPr>
          <w:fldChar w:fldCharType="separate"/>
        </w:r>
        <w:r w:rsidR="002F6864">
          <w:rPr>
            <w:rFonts w:ascii="Times New Roman" w:hAnsi="Times New Roman" w:cs="Times New Roman"/>
            <w:noProof/>
            <w:sz w:val="20"/>
            <w:szCs w:val="20"/>
          </w:rPr>
          <w:t>63</w:t>
        </w:r>
        <w:r w:rsidRPr="00414F2F">
          <w:rPr>
            <w:rFonts w:ascii="Times New Roman" w:hAnsi="Times New Roman" w:cs="Times New Roman"/>
            <w:sz w:val="20"/>
            <w:szCs w:val="20"/>
          </w:rPr>
          <w:fldChar w:fldCharType="end"/>
        </w:r>
      </w:p>
    </w:sdtContent>
  </w:sdt>
  <w:p w:rsidR="00B57C8D" w:rsidRDefault="00B57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FA3" w:rsidRDefault="00C97FA3" w:rsidP="00B17D25">
      <w:pPr>
        <w:spacing w:after="0" w:line="240" w:lineRule="auto"/>
      </w:pPr>
      <w:r>
        <w:separator/>
      </w:r>
    </w:p>
  </w:footnote>
  <w:footnote w:type="continuationSeparator" w:id="0">
    <w:p w:rsidR="00C97FA3" w:rsidRDefault="00C97FA3" w:rsidP="00B17D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31" w:rsidRPr="00111334" w:rsidRDefault="003B4031" w:rsidP="008E1ECC">
    <w:pPr>
      <w:pBdr>
        <w:bottom w:val="thinThickMediumGap" w:sz="12" w:space="1" w:color="auto"/>
      </w:pBdr>
      <w:tabs>
        <w:tab w:val="left" w:pos="9360"/>
      </w:tabs>
      <w:jc w:val="center"/>
      <w:rPr>
        <w:rFonts w:ascii="Times New Roman" w:hAnsi="Times New Roman" w:cs="Times New Roman"/>
        <w:sz w:val="20"/>
        <w:szCs w:val="20"/>
        <w:lang w:eastAsia="zh-CN"/>
      </w:rPr>
    </w:pPr>
    <w:r w:rsidRPr="00111334">
      <w:rPr>
        <w:rFonts w:ascii="Times New Roman" w:hAnsi="Times New Roman" w:cs="Times New Roman"/>
        <w:sz w:val="20"/>
        <w:szCs w:val="20"/>
      </w:rPr>
      <w:t>Nature and Science 2012</w:t>
    </w:r>
    <w:proofErr w:type="gramStart"/>
    <w:r w:rsidRPr="00111334">
      <w:rPr>
        <w:rFonts w:ascii="Times New Roman" w:hAnsi="Times New Roman" w:cs="Times New Roman"/>
        <w:sz w:val="20"/>
        <w:szCs w:val="20"/>
      </w:rPr>
      <w:t>;10</w:t>
    </w:r>
    <w:proofErr w:type="gramEnd"/>
    <w:r w:rsidRPr="00111334">
      <w:rPr>
        <w:rFonts w:ascii="Times New Roman" w:hAnsi="Times New Roman" w:cs="Times New Roman"/>
        <w:sz w:val="20"/>
        <w:szCs w:val="20"/>
      </w:rPr>
      <w:t>(</w:t>
    </w:r>
    <w:r w:rsidR="005F6AEC" w:rsidRPr="00111334">
      <w:rPr>
        <w:rFonts w:ascii="Times New Roman" w:hAnsi="Times New Roman" w:cs="Times New Roman"/>
        <w:sz w:val="20"/>
        <w:szCs w:val="20"/>
        <w:lang w:eastAsia="zh-CN"/>
      </w:rPr>
      <w:t>11</w:t>
    </w:r>
    <w:r w:rsidRPr="00111334">
      <w:rPr>
        <w:rFonts w:ascii="Times New Roman" w:hAnsi="Times New Roman" w:cs="Times New Roman"/>
        <w:sz w:val="20"/>
        <w:szCs w:val="20"/>
      </w:rPr>
      <w:t xml:space="preserve">) </w:t>
    </w:r>
    <w:r w:rsidRPr="00111334">
      <w:rPr>
        <w:rFonts w:ascii="Times New Roman" w:hAnsi="Times New Roman" w:cs="Times New Roman"/>
        <w:color w:val="000000"/>
        <w:sz w:val="20"/>
        <w:szCs w:val="20"/>
      </w:rPr>
      <w:t xml:space="preserve">                                                   </w:t>
    </w:r>
    <w:hyperlink r:id="rId1" w:history="1">
      <w:r w:rsidRPr="00111334">
        <w:rPr>
          <w:rStyle w:val="Hyperlink"/>
          <w:rFonts w:ascii="Times New Roman" w:hAnsi="Times New Roman" w:cs="Times New Roman"/>
          <w:sz w:val="20"/>
          <w:szCs w:val="20"/>
        </w:rPr>
        <w:t>http://www.sciencepub.net/nature</w:t>
      </w:r>
    </w:hyperlink>
    <w:r w:rsidRPr="00111334">
      <w:rPr>
        <w:rFonts w:ascii="Times New Roman" w:hAnsi="Times New Roman" w:cs="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0E4D"/>
    <w:multiLevelType w:val="hybridMultilevel"/>
    <w:tmpl w:val="1504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C27CC"/>
    <w:multiLevelType w:val="hybridMultilevel"/>
    <w:tmpl w:val="9EA822FE"/>
    <w:lvl w:ilvl="0" w:tplc="D44CF7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F37775"/>
    <w:multiLevelType w:val="hybridMultilevel"/>
    <w:tmpl w:val="743CA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
  <w:rsids>
    <w:rsidRoot w:val="008D2725"/>
    <w:rsid w:val="00012861"/>
    <w:rsid w:val="000327A6"/>
    <w:rsid w:val="00043DB5"/>
    <w:rsid w:val="00053034"/>
    <w:rsid w:val="00062A86"/>
    <w:rsid w:val="00067CDB"/>
    <w:rsid w:val="000721D6"/>
    <w:rsid w:val="000A0322"/>
    <w:rsid w:val="000A481C"/>
    <w:rsid w:val="000A4F5B"/>
    <w:rsid w:val="000D66E3"/>
    <w:rsid w:val="00104522"/>
    <w:rsid w:val="00111334"/>
    <w:rsid w:val="00130415"/>
    <w:rsid w:val="0014217E"/>
    <w:rsid w:val="0015038C"/>
    <w:rsid w:val="00157CCA"/>
    <w:rsid w:val="001647F2"/>
    <w:rsid w:val="0016605D"/>
    <w:rsid w:val="001D11C3"/>
    <w:rsid w:val="001D5B1C"/>
    <w:rsid w:val="002026B7"/>
    <w:rsid w:val="002376F9"/>
    <w:rsid w:val="002434CF"/>
    <w:rsid w:val="00254AAB"/>
    <w:rsid w:val="00274151"/>
    <w:rsid w:val="00276838"/>
    <w:rsid w:val="002B7805"/>
    <w:rsid w:val="002B7A68"/>
    <w:rsid w:val="002F6864"/>
    <w:rsid w:val="003050C3"/>
    <w:rsid w:val="0035278F"/>
    <w:rsid w:val="003530AD"/>
    <w:rsid w:val="00364830"/>
    <w:rsid w:val="00364A91"/>
    <w:rsid w:val="003719AB"/>
    <w:rsid w:val="00372CDA"/>
    <w:rsid w:val="003B4031"/>
    <w:rsid w:val="003F4CB4"/>
    <w:rsid w:val="00410BAE"/>
    <w:rsid w:val="004145FE"/>
    <w:rsid w:val="00414D12"/>
    <w:rsid w:val="00414F2F"/>
    <w:rsid w:val="0042317A"/>
    <w:rsid w:val="00425635"/>
    <w:rsid w:val="00426878"/>
    <w:rsid w:val="004430E0"/>
    <w:rsid w:val="00447204"/>
    <w:rsid w:val="004A1822"/>
    <w:rsid w:val="004C151A"/>
    <w:rsid w:val="004C21F8"/>
    <w:rsid w:val="00543C36"/>
    <w:rsid w:val="00571D49"/>
    <w:rsid w:val="00594E55"/>
    <w:rsid w:val="00596C49"/>
    <w:rsid w:val="00597B67"/>
    <w:rsid w:val="005B2822"/>
    <w:rsid w:val="005D3FEF"/>
    <w:rsid w:val="005F3124"/>
    <w:rsid w:val="005F6AEC"/>
    <w:rsid w:val="006063A1"/>
    <w:rsid w:val="00614B73"/>
    <w:rsid w:val="00630E2B"/>
    <w:rsid w:val="00631927"/>
    <w:rsid w:val="00635027"/>
    <w:rsid w:val="00675ECD"/>
    <w:rsid w:val="006826F4"/>
    <w:rsid w:val="00694C6F"/>
    <w:rsid w:val="006B1350"/>
    <w:rsid w:val="006C6C9C"/>
    <w:rsid w:val="006C7A74"/>
    <w:rsid w:val="006D158A"/>
    <w:rsid w:val="006F0B74"/>
    <w:rsid w:val="006F3BEF"/>
    <w:rsid w:val="0070080F"/>
    <w:rsid w:val="00715B9E"/>
    <w:rsid w:val="00751F66"/>
    <w:rsid w:val="007941B6"/>
    <w:rsid w:val="007B648A"/>
    <w:rsid w:val="007B7F8D"/>
    <w:rsid w:val="007F4831"/>
    <w:rsid w:val="00841B58"/>
    <w:rsid w:val="00853A56"/>
    <w:rsid w:val="00886335"/>
    <w:rsid w:val="00886CE1"/>
    <w:rsid w:val="00893C5D"/>
    <w:rsid w:val="008D2725"/>
    <w:rsid w:val="008E1ECC"/>
    <w:rsid w:val="008F0F52"/>
    <w:rsid w:val="008F4946"/>
    <w:rsid w:val="008F5517"/>
    <w:rsid w:val="009642A2"/>
    <w:rsid w:val="009834EB"/>
    <w:rsid w:val="009854FD"/>
    <w:rsid w:val="009D1994"/>
    <w:rsid w:val="009E45FE"/>
    <w:rsid w:val="00A10D35"/>
    <w:rsid w:val="00A21769"/>
    <w:rsid w:val="00A4714D"/>
    <w:rsid w:val="00AA5B43"/>
    <w:rsid w:val="00AD20A6"/>
    <w:rsid w:val="00B006AB"/>
    <w:rsid w:val="00B1128F"/>
    <w:rsid w:val="00B17D25"/>
    <w:rsid w:val="00B17E02"/>
    <w:rsid w:val="00B35312"/>
    <w:rsid w:val="00B4248F"/>
    <w:rsid w:val="00B57C8D"/>
    <w:rsid w:val="00B92995"/>
    <w:rsid w:val="00BE1DE0"/>
    <w:rsid w:val="00C449A0"/>
    <w:rsid w:val="00C47DD0"/>
    <w:rsid w:val="00C84238"/>
    <w:rsid w:val="00C97FA3"/>
    <w:rsid w:val="00CA6D3D"/>
    <w:rsid w:val="00CD17B4"/>
    <w:rsid w:val="00CD6F89"/>
    <w:rsid w:val="00D13174"/>
    <w:rsid w:val="00D170CA"/>
    <w:rsid w:val="00D3653A"/>
    <w:rsid w:val="00D7790A"/>
    <w:rsid w:val="00DC2649"/>
    <w:rsid w:val="00E071C6"/>
    <w:rsid w:val="00E31A57"/>
    <w:rsid w:val="00E43945"/>
    <w:rsid w:val="00E8459D"/>
    <w:rsid w:val="00E8538D"/>
    <w:rsid w:val="00EA0678"/>
    <w:rsid w:val="00EC42D9"/>
    <w:rsid w:val="00EE2DC5"/>
    <w:rsid w:val="00EF6C14"/>
    <w:rsid w:val="00F00F40"/>
    <w:rsid w:val="00F04307"/>
    <w:rsid w:val="00F175BC"/>
    <w:rsid w:val="00F21AE7"/>
    <w:rsid w:val="00F346E9"/>
    <w:rsid w:val="00F52678"/>
    <w:rsid w:val="00F70C9A"/>
    <w:rsid w:val="00F878C5"/>
    <w:rsid w:val="00FA2F36"/>
    <w:rsid w:val="00FE0838"/>
    <w:rsid w:val="00FF1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725"/>
    <w:pPr>
      <w:ind w:left="720"/>
      <w:contextualSpacing/>
    </w:pPr>
    <w:rPr>
      <w:rFonts w:eastAsiaTheme="minorHAnsi"/>
    </w:rPr>
  </w:style>
  <w:style w:type="character" w:styleId="Hyperlink">
    <w:name w:val="Hyperlink"/>
    <w:basedOn w:val="DefaultParagraphFont"/>
    <w:uiPriority w:val="99"/>
    <w:unhideWhenUsed/>
    <w:rsid w:val="001D11C3"/>
    <w:rPr>
      <w:color w:val="0000FF" w:themeColor="hyperlink"/>
      <w:u w:val="single"/>
    </w:rPr>
  </w:style>
  <w:style w:type="character" w:styleId="LineNumber">
    <w:name w:val="line number"/>
    <w:basedOn w:val="DefaultParagraphFont"/>
    <w:uiPriority w:val="99"/>
    <w:semiHidden/>
    <w:unhideWhenUsed/>
    <w:rsid w:val="00B17D25"/>
  </w:style>
  <w:style w:type="paragraph" w:styleId="Header">
    <w:name w:val="header"/>
    <w:basedOn w:val="Normal"/>
    <w:link w:val="HeaderChar"/>
    <w:uiPriority w:val="99"/>
    <w:semiHidden/>
    <w:unhideWhenUsed/>
    <w:rsid w:val="00B17D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7D25"/>
  </w:style>
  <w:style w:type="paragraph" w:styleId="Footer">
    <w:name w:val="footer"/>
    <w:basedOn w:val="Normal"/>
    <w:link w:val="FooterChar"/>
    <w:uiPriority w:val="99"/>
    <w:unhideWhenUsed/>
    <w:rsid w:val="00B17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25"/>
  </w:style>
  <w:style w:type="table" w:styleId="TableGrid">
    <w:name w:val="Table Grid"/>
    <w:basedOn w:val="TableNormal"/>
    <w:uiPriority w:val="59"/>
    <w:rsid w:val="005B282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1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725"/>
    <w:pPr>
      <w:ind w:left="720"/>
      <w:contextualSpacing/>
    </w:pPr>
    <w:rPr>
      <w:rFonts w:eastAsiaTheme="minorHAnsi"/>
    </w:rPr>
  </w:style>
  <w:style w:type="character" w:styleId="Hyperlink">
    <w:name w:val="Hyperlink"/>
    <w:basedOn w:val="DefaultParagraphFont"/>
    <w:uiPriority w:val="99"/>
    <w:unhideWhenUsed/>
    <w:rsid w:val="001D11C3"/>
    <w:rPr>
      <w:color w:val="0000FF" w:themeColor="hyperlink"/>
      <w:u w:val="single"/>
    </w:rPr>
  </w:style>
  <w:style w:type="character" w:styleId="LineNumber">
    <w:name w:val="line number"/>
    <w:basedOn w:val="DefaultParagraphFont"/>
    <w:uiPriority w:val="99"/>
    <w:semiHidden/>
    <w:unhideWhenUsed/>
    <w:rsid w:val="00B17D25"/>
  </w:style>
  <w:style w:type="paragraph" w:styleId="Header">
    <w:name w:val="header"/>
    <w:basedOn w:val="Normal"/>
    <w:link w:val="HeaderChar"/>
    <w:uiPriority w:val="99"/>
    <w:semiHidden/>
    <w:unhideWhenUsed/>
    <w:rsid w:val="00B17D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7D25"/>
  </w:style>
  <w:style w:type="paragraph" w:styleId="Footer">
    <w:name w:val="footer"/>
    <w:basedOn w:val="Normal"/>
    <w:link w:val="FooterChar"/>
    <w:uiPriority w:val="99"/>
    <w:unhideWhenUsed/>
    <w:rsid w:val="00B17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25"/>
  </w:style>
  <w:style w:type="table" w:styleId="TableGrid">
    <w:name w:val="Table Grid"/>
    <w:basedOn w:val="TableNormal"/>
    <w:uiPriority w:val="59"/>
    <w:rsid w:val="005B282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1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9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la_kalai@yahoo.com" TargetMode="External"/><Relationship Id="rId13" Type="http://schemas.openxmlformats.org/officeDocument/2006/relationships/chart" Target="charts/chart1.xml"/><Relationship Id="rId18" Type="http://schemas.openxmlformats.org/officeDocument/2006/relationships/hyperlink" Target="mailto:myla-kalai@yahoo.co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bakiya\Amphigene\kalai\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akiya\Amphigene\kalai\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kiya\Amphigene\kalai\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bakiya\Amphigene\kalai\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bakiya\Amphigene\kalai\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sz="1200" b="1" i="0" u="none" strike="noStrike" baseline="0">
                <a:latin typeface="Times New Roman" pitchFamily="18" charset="0"/>
                <a:cs typeface="Times New Roman" pitchFamily="18" charset="0"/>
              </a:rPr>
              <a:t>Figur : 1 ANTIBACTERIAL PROPERTIES OF ROOT EXTRACT OF </a:t>
            </a:r>
            <a:r>
              <a:rPr lang="en-US" sz="1200" b="1" i="1" u="none" strike="noStrike" baseline="0">
                <a:latin typeface="Times New Roman" pitchFamily="18" charset="0"/>
                <a:cs typeface="Times New Roman" pitchFamily="18" charset="0"/>
              </a:rPr>
              <a:t>Bulbophyllum kaitense</a:t>
            </a:r>
            <a:endParaRPr lang="en-US" sz="1200">
              <a:latin typeface="Times New Roman" pitchFamily="18" charset="0"/>
              <a:cs typeface="Times New Roman" pitchFamily="18" charset="0"/>
            </a:endParaRPr>
          </a:p>
        </c:rich>
      </c:tx>
    </c:title>
    <c:plotArea>
      <c:layout/>
      <c:barChart>
        <c:barDir val="col"/>
        <c:grouping val="clustered"/>
        <c:ser>
          <c:idx val="0"/>
          <c:order val="0"/>
          <c:tx>
            <c:strRef>
              <c:f>Sheet6!$B$2:$B$3</c:f>
              <c:strCache>
                <c:ptCount val="1"/>
                <c:pt idx="0">
                  <c:v>PET.ETHER 50</c:v>
                </c:pt>
              </c:strCache>
            </c:strRef>
          </c:tx>
          <c:cat>
            <c:strRef>
              <c:f>Sheet6!$A$4:$A$13</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Sheet6!$B$4:$B$13</c:f>
              <c:numCache>
                <c:formatCode>General</c:formatCode>
                <c:ptCount val="10"/>
                <c:pt idx="5">
                  <c:v>13</c:v>
                </c:pt>
                <c:pt idx="7">
                  <c:v>17</c:v>
                </c:pt>
                <c:pt idx="8">
                  <c:v>14</c:v>
                </c:pt>
              </c:numCache>
            </c:numRef>
          </c:val>
        </c:ser>
        <c:ser>
          <c:idx val="1"/>
          <c:order val="1"/>
          <c:tx>
            <c:strRef>
              <c:f>Sheet6!$C$2:$C$3</c:f>
              <c:strCache>
                <c:ptCount val="1"/>
                <c:pt idx="0">
                  <c:v>PET.ETHER 25</c:v>
                </c:pt>
              </c:strCache>
            </c:strRef>
          </c:tx>
          <c:cat>
            <c:strRef>
              <c:f>Sheet6!$A$4:$A$13</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Sheet6!$C$4:$C$13</c:f>
              <c:numCache>
                <c:formatCode>General</c:formatCode>
                <c:ptCount val="10"/>
                <c:pt idx="5">
                  <c:v>12</c:v>
                </c:pt>
                <c:pt idx="7">
                  <c:v>14</c:v>
                </c:pt>
                <c:pt idx="8">
                  <c:v>13</c:v>
                </c:pt>
              </c:numCache>
            </c:numRef>
          </c:val>
        </c:ser>
        <c:ser>
          <c:idx val="2"/>
          <c:order val="2"/>
          <c:tx>
            <c:strRef>
              <c:f>Sheet6!$D$2:$D$3</c:f>
              <c:strCache>
                <c:ptCount val="1"/>
                <c:pt idx="0">
                  <c:v>PET.ETHER 12.5</c:v>
                </c:pt>
              </c:strCache>
            </c:strRef>
          </c:tx>
          <c:cat>
            <c:strRef>
              <c:f>Sheet6!$A$4:$A$13</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Sheet6!$D$4:$D$13</c:f>
              <c:numCache>
                <c:formatCode>General</c:formatCode>
                <c:ptCount val="10"/>
                <c:pt idx="5">
                  <c:v>14</c:v>
                </c:pt>
                <c:pt idx="7">
                  <c:v>12</c:v>
                </c:pt>
              </c:numCache>
            </c:numRef>
          </c:val>
        </c:ser>
        <c:ser>
          <c:idx val="3"/>
          <c:order val="3"/>
          <c:tx>
            <c:strRef>
              <c:f>Sheet6!$E$2:$E$3</c:f>
              <c:strCache>
                <c:ptCount val="1"/>
                <c:pt idx="0">
                  <c:v>PET.ETHER 6.25</c:v>
                </c:pt>
              </c:strCache>
            </c:strRef>
          </c:tx>
          <c:cat>
            <c:strRef>
              <c:f>Sheet6!$A$4:$A$13</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Sheet6!$E$4:$E$13</c:f>
              <c:numCache>
                <c:formatCode>General</c:formatCode>
                <c:ptCount val="10"/>
                <c:pt idx="5">
                  <c:v>13</c:v>
                </c:pt>
                <c:pt idx="7">
                  <c:v>14</c:v>
                </c:pt>
                <c:pt idx="8">
                  <c:v>14</c:v>
                </c:pt>
              </c:numCache>
            </c:numRef>
          </c:val>
        </c:ser>
        <c:ser>
          <c:idx val="4"/>
          <c:order val="4"/>
          <c:tx>
            <c:strRef>
              <c:f>Sheet6!$H$2:$H$3</c:f>
              <c:strCache>
                <c:ptCount val="1"/>
                <c:pt idx="0">
                  <c:v>PET.ETHER AVG</c:v>
                </c:pt>
              </c:strCache>
            </c:strRef>
          </c:tx>
          <c:cat>
            <c:strRef>
              <c:f>Sheet6!$A$4:$A$13</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Sheet6!$H$4:$H$13</c:f>
              <c:numCache>
                <c:formatCode>General</c:formatCode>
                <c:ptCount val="10"/>
                <c:pt idx="5">
                  <c:v>13</c:v>
                </c:pt>
                <c:pt idx="7">
                  <c:v>14.25</c:v>
                </c:pt>
                <c:pt idx="8">
                  <c:v>13.666666666666703</c:v>
                </c:pt>
              </c:numCache>
            </c:numRef>
          </c:val>
        </c:ser>
        <c:ser>
          <c:idx val="5"/>
          <c:order val="5"/>
          <c:tx>
            <c:strRef>
              <c:f>Sheet6!$I$2:$I$3</c:f>
              <c:strCache>
                <c:ptCount val="1"/>
                <c:pt idx="0">
                  <c:v>PET.ETHER SD</c:v>
                </c:pt>
              </c:strCache>
            </c:strRef>
          </c:tx>
          <c:cat>
            <c:strRef>
              <c:f>Sheet6!$A$4:$A$13</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Sheet6!$I$4:$I$13</c:f>
              <c:numCache>
                <c:formatCode>General</c:formatCode>
                <c:ptCount val="10"/>
                <c:pt idx="5">
                  <c:v>0.81649658092772315</c:v>
                </c:pt>
                <c:pt idx="7">
                  <c:v>2.0615528128088303</c:v>
                </c:pt>
                <c:pt idx="8">
                  <c:v>6.8495741960115053</c:v>
                </c:pt>
              </c:numCache>
            </c:numRef>
          </c:val>
        </c:ser>
        <c:axId val="143447936"/>
        <c:axId val="143449472"/>
      </c:barChart>
      <c:catAx>
        <c:axId val="143447936"/>
        <c:scaling>
          <c:orientation val="minMax"/>
        </c:scaling>
        <c:axPos val="b"/>
        <c:majorTickMark val="none"/>
        <c:tickLblPos val="nextTo"/>
        <c:crossAx val="143449472"/>
        <c:crosses val="autoZero"/>
        <c:auto val="1"/>
        <c:lblAlgn val="ctr"/>
        <c:lblOffset val="100"/>
      </c:catAx>
      <c:valAx>
        <c:axId val="143449472"/>
        <c:scaling>
          <c:orientation val="minMax"/>
        </c:scaling>
        <c:axPos val="l"/>
        <c:majorGridlines/>
        <c:numFmt formatCode="General" sourceLinked="1"/>
        <c:majorTickMark val="none"/>
        <c:tickLblPos val="nextTo"/>
        <c:crossAx val="143447936"/>
        <c:crosses val="autoZero"/>
        <c:crossBetween val="between"/>
      </c:valAx>
      <c:spPr>
        <a:gradFill>
          <a:gsLst>
            <a:gs pos="0">
              <a:srgbClr val="FFEFD1"/>
            </a:gs>
            <a:gs pos="64999">
              <a:srgbClr val="F0EBD5"/>
            </a:gs>
            <a:gs pos="100000">
              <a:srgbClr val="D1C39F"/>
            </a:gs>
          </a:gsLst>
          <a:lin ang="5400000" scaled="0"/>
        </a:gradFill>
      </c:spPr>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sz="1200" b="1" i="0" u="none" strike="noStrike" baseline="0">
                <a:latin typeface="Times New Roman" pitchFamily="18" charset="0"/>
                <a:cs typeface="Times New Roman" pitchFamily="18" charset="0"/>
              </a:rPr>
              <a:t>Figure : 2 ANTIBACTERIAL PROPERTIES OF ROOT EXTRACT OF </a:t>
            </a:r>
            <a:r>
              <a:rPr lang="en-US" sz="1200" b="1" i="1" u="none" strike="noStrike" baseline="0">
                <a:latin typeface="Times New Roman" pitchFamily="18" charset="0"/>
                <a:cs typeface="Times New Roman" pitchFamily="18" charset="0"/>
              </a:rPr>
              <a:t>Bulbophyllum kaitense</a:t>
            </a:r>
            <a:endParaRPr lang="en-US" sz="1200">
              <a:latin typeface="Times New Roman" pitchFamily="18" charset="0"/>
              <a:cs typeface="Times New Roman" pitchFamily="18" charset="0"/>
            </a:endParaRPr>
          </a:p>
        </c:rich>
      </c:tx>
      <c:layout>
        <c:manualLayout>
          <c:xMode val="edge"/>
          <c:yMode val="edge"/>
          <c:x val="0.16175693693240462"/>
          <c:y val="2.7777777777777922E-2"/>
        </c:manualLayout>
      </c:layout>
    </c:title>
    <c:plotArea>
      <c:layout/>
      <c:barChart>
        <c:barDir val="col"/>
        <c:grouping val="clustered"/>
        <c:ser>
          <c:idx val="0"/>
          <c:order val="0"/>
          <c:tx>
            <c:strRef>
              <c:f>Sheet6!$B$35:$B$36</c:f>
              <c:strCache>
                <c:ptCount val="1"/>
                <c:pt idx="0">
                  <c:v>CHLOROFORM 50</c:v>
                </c:pt>
              </c:strCache>
            </c:strRef>
          </c:tx>
          <c:cat>
            <c:strRef>
              <c:f>Sheet6!$A$37:$A$46</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Sheet6!$B$37:$B$46</c:f>
              <c:numCache>
                <c:formatCode>General</c:formatCode>
                <c:ptCount val="10"/>
                <c:pt idx="1">
                  <c:v>18</c:v>
                </c:pt>
                <c:pt idx="2">
                  <c:v>17</c:v>
                </c:pt>
                <c:pt idx="3">
                  <c:v>22</c:v>
                </c:pt>
                <c:pt idx="4">
                  <c:v>18</c:v>
                </c:pt>
                <c:pt idx="5">
                  <c:v>15</c:v>
                </c:pt>
                <c:pt idx="7">
                  <c:v>18</c:v>
                </c:pt>
                <c:pt idx="8">
                  <c:v>16</c:v>
                </c:pt>
                <c:pt idx="9">
                  <c:v>21</c:v>
                </c:pt>
              </c:numCache>
            </c:numRef>
          </c:val>
        </c:ser>
        <c:ser>
          <c:idx val="1"/>
          <c:order val="1"/>
          <c:tx>
            <c:strRef>
              <c:f>Sheet6!$C$35:$C$36</c:f>
              <c:strCache>
                <c:ptCount val="1"/>
                <c:pt idx="0">
                  <c:v>CHLOROFORM 25</c:v>
                </c:pt>
              </c:strCache>
            </c:strRef>
          </c:tx>
          <c:cat>
            <c:strRef>
              <c:f>Sheet6!$A$37:$A$46</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Sheet6!$C$37:$C$46</c:f>
              <c:numCache>
                <c:formatCode>General</c:formatCode>
                <c:ptCount val="10"/>
                <c:pt idx="1">
                  <c:v>17</c:v>
                </c:pt>
                <c:pt idx="2">
                  <c:v>20</c:v>
                </c:pt>
                <c:pt idx="3">
                  <c:v>18</c:v>
                </c:pt>
                <c:pt idx="4">
                  <c:v>16</c:v>
                </c:pt>
                <c:pt idx="5">
                  <c:v>20</c:v>
                </c:pt>
                <c:pt idx="7">
                  <c:v>17</c:v>
                </c:pt>
                <c:pt idx="8">
                  <c:v>15</c:v>
                </c:pt>
                <c:pt idx="9">
                  <c:v>17</c:v>
                </c:pt>
              </c:numCache>
            </c:numRef>
          </c:val>
        </c:ser>
        <c:ser>
          <c:idx val="2"/>
          <c:order val="2"/>
          <c:tx>
            <c:strRef>
              <c:f>Sheet6!$D$35:$D$36</c:f>
              <c:strCache>
                <c:ptCount val="1"/>
                <c:pt idx="0">
                  <c:v>CHLOROFORM 12.5</c:v>
                </c:pt>
              </c:strCache>
            </c:strRef>
          </c:tx>
          <c:cat>
            <c:strRef>
              <c:f>Sheet6!$A$37:$A$46</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Sheet6!$D$37:$D$46</c:f>
              <c:numCache>
                <c:formatCode>General</c:formatCode>
                <c:ptCount val="10"/>
                <c:pt idx="1">
                  <c:v>15</c:v>
                </c:pt>
                <c:pt idx="2">
                  <c:v>14</c:v>
                </c:pt>
                <c:pt idx="3">
                  <c:v>17</c:v>
                </c:pt>
                <c:pt idx="4">
                  <c:v>17</c:v>
                </c:pt>
                <c:pt idx="5">
                  <c:v>18</c:v>
                </c:pt>
                <c:pt idx="6">
                  <c:v>20</c:v>
                </c:pt>
                <c:pt idx="7">
                  <c:v>20</c:v>
                </c:pt>
                <c:pt idx="8">
                  <c:v>12</c:v>
                </c:pt>
                <c:pt idx="9">
                  <c:v>19</c:v>
                </c:pt>
              </c:numCache>
            </c:numRef>
          </c:val>
        </c:ser>
        <c:ser>
          <c:idx val="3"/>
          <c:order val="3"/>
          <c:tx>
            <c:strRef>
              <c:f>Sheet6!$E$35:$E$36</c:f>
              <c:strCache>
                <c:ptCount val="1"/>
                <c:pt idx="0">
                  <c:v>CHLOROFORM 6.25</c:v>
                </c:pt>
              </c:strCache>
            </c:strRef>
          </c:tx>
          <c:cat>
            <c:strRef>
              <c:f>Sheet6!$A$37:$A$46</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Sheet6!$E$37:$E$46</c:f>
              <c:numCache>
                <c:formatCode>General</c:formatCode>
                <c:ptCount val="10"/>
                <c:pt idx="2">
                  <c:v>14</c:v>
                </c:pt>
                <c:pt idx="3">
                  <c:v>15</c:v>
                </c:pt>
                <c:pt idx="4">
                  <c:v>13</c:v>
                </c:pt>
                <c:pt idx="5">
                  <c:v>17</c:v>
                </c:pt>
                <c:pt idx="6">
                  <c:v>14</c:v>
                </c:pt>
                <c:pt idx="7">
                  <c:v>17</c:v>
                </c:pt>
                <c:pt idx="8">
                  <c:v>11</c:v>
                </c:pt>
                <c:pt idx="9">
                  <c:v>15</c:v>
                </c:pt>
              </c:numCache>
            </c:numRef>
          </c:val>
        </c:ser>
        <c:ser>
          <c:idx val="4"/>
          <c:order val="4"/>
          <c:tx>
            <c:strRef>
              <c:f>Sheet6!$H$35:$H$36</c:f>
              <c:strCache>
                <c:ptCount val="1"/>
                <c:pt idx="0">
                  <c:v>CHLOROFORM AVG</c:v>
                </c:pt>
              </c:strCache>
            </c:strRef>
          </c:tx>
          <c:cat>
            <c:strRef>
              <c:f>Sheet6!$A$37:$A$46</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Sheet6!$H$37:$H$46</c:f>
              <c:numCache>
                <c:formatCode>General</c:formatCode>
                <c:ptCount val="10"/>
                <c:pt idx="1">
                  <c:v>16.666666666666668</c:v>
                </c:pt>
                <c:pt idx="2">
                  <c:v>16.25</c:v>
                </c:pt>
                <c:pt idx="3">
                  <c:v>18</c:v>
                </c:pt>
                <c:pt idx="4">
                  <c:v>16</c:v>
                </c:pt>
                <c:pt idx="5">
                  <c:v>17.5</c:v>
                </c:pt>
                <c:pt idx="6">
                  <c:v>17</c:v>
                </c:pt>
                <c:pt idx="7">
                  <c:v>18</c:v>
                </c:pt>
                <c:pt idx="8">
                  <c:v>13.5</c:v>
                </c:pt>
                <c:pt idx="9">
                  <c:v>18</c:v>
                </c:pt>
              </c:numCache>
            </c:numRef>
          </c:val>
        </c:ser>
        <c:ser>
          <c:idx val="5"/>
          <c:order val="5"/>
          <c:tx>
            <c:strRef>
              <c:f>Sheet6!$I$35:$I$36</c:f>
              <c:strCache>
                <c:ptCount val="1"/>
                <c:pt idx="0">
                  <c:v>CHLOROFORM SD</c:v>
                </c:pt>
              </c:strCache>
            </c:strRef>
          </c:tx>
          <c:cat>
            <c:strRef>
              <c:f>Sheet6!$A$37:$A$46</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Sheet6!$I$37:$I$46</c:f>
              <c:numCache>
                <c:formatCode>General</c:formatCode>
                <c:ptCount val="10"/>
                <c:pt idx="1">
                  <c:v>8.426149773176359</c:v>
                </c:pt>
                <c:pt idx="2">
                  <c:v>2.872281323269001</c:v>
                </c:pt>
                <c:pt idx="3">
                  <c:v>2.9439202887759675</c:v>
                </c:pt>
                <c:pt idx="4">
                  <c:v>2.1602468994692772</c:v>
                </c:pt>
                <c:pt idx="5">
                  <c:v>2.081665999466122</c:v>
                </c:pt>
                <c:pt idx="6">
                  <c:v>4.2426406871192874</c:v>
                </c:pt>
                <c:pt idx="7">
                  <c:v>1.4142135623730951</c:v>
                </c:pt>
                <c:pt idx="8">
                  <c:v>2.3804761428476202</c:v>
                </c:pt>
                <c:pt idx="9">
                  <c:v>2.5819888974716112</c:v>
                </c:pt>
              </c:numCache>
            </c:numRef>
          </c:val>
        </c:ser>
        <c:axId val="143641984"/>
        <c:axId val="152175744"/>
      </c:barChart>
      <c:catAx>
        <c:axId val="143641984"/>
        <c:scaling>
          <c:orientation val="minMax"/>
        </c:scaling>
        <c:axPos val="b"/>
        <c:majorTickMark val="none"/>
        <c:tickLblPos val="nextTo"/>
        <c:crossAx val="152175744"/>
        <c:crosses val="autoZero"/>
        <c:auto val="1"/>
        <c:lblAlgn val="ctr"/>
        <c:lblOffset val="100"/>
      </c:catAx>
      <c:valAx>
        <c:axId val="152175744"/>
        <c:scaling>
          <c:orientation val="minMax"/>
        </c:scaling>
        <c:axPos val="l"/>
        <c:majorGridlines/>
        <c:numFmt formatCode="General" sourceLinked="1"/>
        <c:majorTickMark val="none"/>
        <c:tickLblPos val="nextTo"/>
        <c:crossAx val="143641984"/>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 lastClr="FFFFFF"/>
                </a:solidFill>
                <a:latin typeface="+mn-lt"/>
                <a:ea typeface="+mn-ea"/>
                <a:cs typeface="+mn-cs"/>
              </a:defRPr>
            </a:pPr>
            <a:r>
              <a:rPr lang="en-US" sz="1200" b="1">
                <a:latin typeface="Times New Roman" pitchFamily="18" charset="0"/>
                <a:cs typeface="Times New Roman" pitchFamily="18" charset="0"/>
              </a:rPr>
              <a:t>Figure : 3 ANTIBACTERIAL PROPERTIES OF ROOT EXTRACT OF </a:t>
            </a:r>
            <a:r>
              <a:rPr lang="en-US" sz="1200" b="1" i="1">
                <a:latin typeface="Times New Roman" pitchFamily="18" charset="0"/>
                <a:cs typeface="Times New Roman" pitchFamily="18" charset="0"/>
              </a:rPr>
              <a:t>Bulbophyllum kaitense</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 lastClr="FFFFFF"/>
                </a:solidFill>
                <a:latin typeface="+mn-lt"/>
                <a:ea typeface="+mn-ea"/>
                <a:cs typeface="+mn-cs"/>
              </a:defRPr>
            </a:pPr>
            <a:endParaRPr lang="en-US"/>
          </a:p>
        </c:rich>
      </c:tx>
    </c:title>
    <c:plotArea>
      <c:layout>
        <c:manualLayout>
          <c:layoutTarget val="inner"/>
          <c:xMode val="edge"/>
          <c:yMode val="edge"/>
          <c:x val="8.4488407699037621E-2"/>
          <c:y val="0.19295166229221347"/>
          <c:w val="0.68754068241470101"/>
          <c:h val="0.41605023330417173"/>
        </c:manualLayout>
      </c:layout>
      <c:barChart>
        <c:barDir val="col"/>
        <c:grouping val="clustered"/>
        <c:ser>
          <c:idx val="0"/>
          <c:order val="0"/>
          <c:tx>
            <c:strRef>
              <c:f>Sheet6!$B$50:$B$51</c:f>
              <c:strCache>
                <c:ptCount val="1"/>
                <c:pt idx="0">
                  <c:v>ETHANOL 50</c:v>
                </c:pt>
              </c:strCache>
            </c:strRef>
          </c:tx>
          <c:cat>
            <c:strRef>
              <c:f>Sheet6!$A$52:$A$61</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Sheet6!$B$52:$B$61</c:f>
              <c:numCache>
                <c:formatCode>General</c:formatCode>
                <c:ptCount val="10"/>
                <c:pt idx="0">
                  <c:v>17</c:v>
                </c:pt>
                <c:pt idx="1">
                  <c:v>20</c:v>
                </c:pt>
                <c:pt idx="2">
                  <c:v>20</c:v>
                </c:pt>
                <c:pt idx="3">
                  <c:v>21</c:v>
                </c:pt>
                <c:pt idx="4">
                  <c:v>18</c:v>
                </c:pt>
                <c:pt idx="5">
                  <c:v>16</c:v>
                </c:pt>
                <c:pt idx="7">
                  <c:v>21</c:v>
                </c:pt>
                <c:pt idx="8">
                  <c:v>17</c:v>
                </c:pt>
                <c:pt idx="9">
                  <c:v>23</c:v>
                </c:pt>
              </c:numCache>
            </c:numRef>
          </c:val>
        </c:ser>
        <c:ser>
          <c:idx val="1"/>
          <c:order val="1"/>
          <c:tx>
            <c:strRef>
              <c:f>Sheet6!$C$50:$C$51</c:f>
              <c:strCache>
                <c:ptCount val="1"/>
                <c:pt idx="0">
                  <c:v>ETHANOL 25</c:v>
                </c:pt>
              </c:strCache>
            </c:strRef>
          </c:tx>
          <c:cat>
            <c:strRef>
              <c:f>Sheet6!$A$52:$A$61</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Sheet6!$C$52:$C$61</c:f>
              <c:numCache>
                <c:formatCode>General</c:formatCode>
                <c:ptCount val="10"/>
                <c:pt idx="0">
                  <c:v>16</c:v>
                </c:pt>
                <c:pt idx="1">
                  <c:v>18</c:v>
                </c:pt>
                <c:pt idx="2">
                  <c:v>17</c:v>
                </c:pt>
                <c:pt idx="3">
                  <c:v>19</c:v>
                </c:pt>
                <c:pt idx="4">
                  <c:v>16</c:v>
                </c:pt>
                <c:pt idx="5">
                  <c:v>15</c:v>
                </c:pt>
                <c:pt idx="7">
                  <c:v>17</c:v>
                </c:pt>
                <c:pt idx="8">
                  <c:v>15</c:v>
                </c:pt>
                <c:pt idx="9">
                  <c:v>20</c:v>
                </c:pt>
              </c:numCache>
            </c:numRef>
          </c:val>
        </c:ser>
        <c:ser>
          <c:idx val="2"/>
          <c:order val="2"/>
          <c:tx>
            <c:strRef>
              <c:f>Sheet6!$D$50:$D$51</c:f>
              <c:strCache>
                <c:ptCount val="1"/>
                <c:pt idx="0">
                  <c:v>ETHANOL 12.5</c:v>
                </c:pt>
              </c:strCache>
            </c:strRef>
          </c:tx>
          <c:cat>
            <c:strRef>
              <c:f>Sheet6!$A$52:$A$61</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Sheet6!$D$52:$D$61</c:f>
              <c:numCache>
                <c:formatCode>General</c:formatCode>
                <c:ptCount val="10"/>
                <c:pt idx="0">
                  <c:v>13</c:v>
                </c:pt>
                <c:pt idx="1">
                  <c:v>17</c:v>
                </c:pt>
                <c:pt idx="2">
                  <c:v>17</c:v>
                </c:pt>
                <c:pt idx="3">
                  <c:v>17</c:v>
                </c:pt>
                <c:pt idx="4">
                  <c:v>15</c:v>
                </c:pt>
                <c:pt idx="5">
                  <c:v>14</c:v>
                </c:pt>
                <c:pt idx="7">
                  <c:v>16</c:v>
                </c:pt>
                <c:pt idx="8">
                  <c:v>16</c:v>
                </c:pt>
                <c:pt idx="9">
                  <c:v>17</c:v>
                </c:pt>
              </c:numCache>
            </c:numRef>
          </c:val>
        </c:ser>
        <c:ser>
          <c:idx val="3"/>
          <c:order val="3"/>
          <c:tx>
            <c:strRef>
              <c:f>Sheet6!$E$50:$E$51</c:f>
              <c:strCache>
                <c:ptCount val="1"/>
                <c:pt idx="0">
                  <c:v>ETHANOL 6.25</c:v>
                </c:pt>
              </c:strCache>
            </c:strRef>
          </c:tx>
          <c:cat>
            <c:strRef>
              <c:f>Sheet6!$A$52:$A$61</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Sheet6!$E$52:$E$61</c:f>
              <c:numCache>
                <c:formatCode>General</c:formatCode>
                <c:ptCount val="10"/>
                <c:pt idx="0">
                  <c:v>12</c:v>
                </c:pt>
                <c:pt idx="1">
                  <c:v>16</c:v>
                </c:pt>
                <c:pt idx="2">
                  <c:v>13</c:v>
                </c:pt>
                <c:pt idx="3">
                  <c:v>16</c:v>
                </c:pt>
                <c:pt idx="4">
                  <c:v>14</c:v>
                </c:pt>
                <c:pt idx="5">
                  <c:v>14</c:v>
                </c:pt>
                <c:pt idx="7">
                  <c:v>15</c:v>
                </c:pt>
                <c:pt idx="8">
                  <c:v>16</c:v>
                </c:pt>
                <c:pt idx="9">
                  <c:v>15</c:v>
                </c:pt>
              </c:numCache>
            </c:numRef>
          </c:val>
        </c:ser>
        <c:ser>
          <c:idx val="4"/>
          <c:order val="4"/>
          <c:tx>
            <c:strRef>
              <c:f>Sheet6!$H$50:$H$51</c:f>
              <c:strCache>
                <c:ptCount val="1"/>
                <c:pt idx="0">
                  <c:v>ETHANOL AVG</c:v>
                </c:pt>
              </c:strCache>
            </c:strRef>
          </c:tx>
          <c:cat>
            <c:strRef>
              <c:f>Sheet6!$A$52:$A$61</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Sheet6!$H$52:$H$61</c:f>
              <c:numCache>
                <c:formatCode>General</c:formatCode>
                <c:ptCount val="10"/>
                <c:pt idx="0">
                  <c:v>14.5</c:v>
                </c:pt>
                <c:pt idx="1">
                  <c:v>17.75</c:v>
                </c:pt>
                <c:pt idx="2">
                  <c:v>16.75</c:v>
                </c:pt>
                <c:pt idx="3">
                  <c:v>18.25</c:v>
                </c:pt>
                <c:pt idx="4">
                  <c:v>15.75</c:v>
                </c:pt>
                <c:pt idx="5">
                  <c:v>14.75</c:v>
                </c:pt>
                <c:pt idx="7">
                  <c:v>17.25</c:v>
                </c:pt>
                <c:pt idx="8">
                  <c:v>16</c:v>
                </c:pt>
                <c:pt idx="9">
                  <c:v>18.75</c:v>
                </c:pt>
              </c:numCache>
            </c:numRef>
          </c:val>
        </c:ser>
        <c:ser>
          <c:idx val="5"/>
          <c:order val="5"/>
          <c:tx>
            <c:strRef>
              <c:f>Sheet6!$I$50:$I$51</c:f>
              <c:strCache>
                <c:ptCount val="1"/>
                <c:pt idx="0">
                  <c:v>ETHANOL SD</c:v>
                </c:pt>
              </c:strCache>
            </c:strRef>
          </c:tx>
          <c:cat>
            <c:strRef>
              <c:f>Sheet6!$A$52:$A$61</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Sheet6!$I$52:$I$61</c:f>
              <c:numCache>
                <c:formatCode>General</c:formatCode>
                <c:ptCount val="10"/>
                <c:pt idx="0">
                  <c:v>2.3804761428476202</c:v>
                </c:pt>
                <c:pt idx="1">
                  <c:v>1.7078251276599279</c:v>
                </c:pt>
                <c:pt idx="2">
                  <c:v>2.872281323269001</c:v>
                </c:pt>
                <c:pt idx="3">
                  <c:v>2.2173557826083452</c:v>
                </c:pt>
                <c:pt idx="4">
                  <c:v>1.7078251276599279</c:v>
                </c:pt>
                <c:pt idx="5">
                  <c:v>0.95742710775633588</c:v>
                </c:pt>
                <c:pt idx="7">
                  <c:v>2.6299556396765777</c:v>
                </c:pt>
                <c:pt idx="8">
                  <c:v>0.8164965809277227</c:v>
                </c:pt>
                <c:pt idx="9">
                  <c:v>2.4494897427831792</c:v>
                </c:pt>
              </c:numCache>
            </c:numRef>
          </c:val>
        </c:ser>
        <c:axId val="152507136"/>
        <c:axId val="152508672"/>
      </c:barChart>
      <c:catAx>
        <c:axId val="152507136"/>
        <c:scaling>
          <c:orientation val="minMax"/>
        </c:scaling>
        <c:axPos val="b"/>
        <c:majorTickMark val="none"/>
        <c:tickLblPos val="nextTo"/>
        <c:crossAx val="152508672"/>
        <c:crosses val="autoZero"/>
        <c:auto val="1"/>
        <c:lblAlgn val="ctr"/>
        <c:lblOffset val="100"/>
      </c:catAx>
      <c:valAx>
        <c:axId val="152508672"/>
        <c:scaling>
          <c:orientation val="minMax"/>
        </c:scaling>
        <c:axPos val="l"/>
        <c:majorGridlines/>
        <c:numFmt formatCode="General" sourceLinked="1"/>
        <c:majorTickMark val="none"/>
        <c:tickLblPos val="nextTo"/>
        <c:crossAx val="152507136"/>
        <c:crosses val="autoZero"/>
        <c:crossBetween val="between"/>
      </c:valAx>
      <c:spPr>
        <a:gradFill>
          <a:gsLst>
            <a:gs pos="0">
              <a:srgbClr val="FFEFD1"/>
            </a:gs>
            <a:gs pos="64999">
              <a:srgbClr val="F0EBD5"/>
            </a:gs>
            <a:gs pos="100000">
              <a:srgbClr val="D1C39F"/>
            </a:gs>
          </a:gsLst>
          <a:lin ang="5400000" scaled="0"/>
        </a:gradFill>
      </c:spPr>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 lastClr="FFFFFF"/>
                </a:solidFill>
                <a:latin typeface="+mn-lt"/>
                <a:ea typeface="+mn-ea"/>
                <a:cs typeface="+mn-cs"/>
              </a:defRPr>
            </a:pPr>
            <a:r>
              <a:rPr lang="en-US" sz="1200" b="1">
                <a:latin typeface="Times New Roman" pitchFamily="18" charset="0"/>
                <a:cs typeface="Times New Roman" pitchFamily="18" charset="0"/>
              </a:rPr>
              <a:t>Figure ; 4 ANTIBACTERIAL PROPERTIES OF ROOT EXTRACT OF </a:t>
            </a:r>
            <a:r>
              <a:rPr lang="en-US" sz="1200" b="1" i="1">
                <a:latin typeface="Times New Roman" pitchFamily="18" charset="0"/>
                <a:cs typeface="Times New Roman" pitchFamily="18" charset="0"/>
              </a:rPr>
              <a:t>Bulbophyllum kaitense</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 lastClr="FFFFFF"/>
                </a:solidFill>
                <a:latin typeface="+mn-lt"/>
                <a:ea typeface="+mn-ea"/>
                <a:cs typeface="+mn-cs"/>
              </a:defRPr>
            </a:pPr>
            <a:endParaRPr lang="en-US"/>
          </a:p>
        </c:rich>
      </c:tx>
    </c:title>
    <c:plotArea>
      <c:layout>
        <c:manualLayout>
          <c:layoutTarget val="inner"/>
          <c:xMode val="edge"/>
          <c:yMode val="edge"/>
          <c:x val="8.4488407699037621E-2"/>
          <c:y val="0.1883220326625839"/>
          <c:w val="0.66433245844269462"/>
          <c:h val="0.42067986293380238"/>
        </c:manualLayout>
      </c:layout>
      <c:barChart>
        <c:barDir val="col"/>
        <c:grouping val="clustered"/>
        <c:ser>
          <c:idx val="0"/>
          <c:order val="0"/>
          <c:tx>
            <c:strRef>
              <c:f>Sheet6!$B$66:$B$67</c:f>
              <c:strCache>
                <c:ptCount val="1"/>
                <c:pt idx="0">
                  <c:v>AQUEOUS 50</c:v>
                </c:pt>
              </c:strCache>
            </c:strRef>
          </c:tx>
          <c:cat>
            <c:strRef>
              <c:f>Sheet6!$A$68:$A$77</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Sheet6!$B$68:$B$77</c:f>
              <c:numCache>
                <c:formatCode>General</c:formatCode>
                <c:ptCount val="10"/>
                <c:pt idx="1">
                  <c:v>13</c:v>
                </c:pt>
                <c:pt idx="2">
                  <c:v>14</c:v>
                </c:pt>
                <c:pt idx="4">
                  <c:v>13</c:v>
                </c:pt>
                <c:pt idx="5">
                  <c:v>15</c:v>
                </c:pt>
                <c:pt idx="7">
                  <c:v>15</c:v>
                </c:pt>
                <c:pt idx="8">
                  <c:v>14</c:v>
                </c:pt>
                <c:pt idx="9">
                  <c:v>16</c:v>
                </c:pt>
              </c:numCache>
            </c:numRef>
          </c:val>
        </c:ser>
        <c:ser>
          <c:idx val="1"/>
          <c:order val="1"/>
          <c:tx>
            <c:strRef>
              <c:f>Sheet6!$C$66:$C$67</c:f>
              <c:strCache>
                <c:ptCount val="1"/>
                <c:pt idx="0">
                  <c:v>AQUEOUS 25</c:v>
                </c:pt>
              </c:strCache>
            </c:strRef>
          </c:tx>
          <c:cat>
            <c:strRef>
              <c:f>Sheet6!$A$68:$A$77</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Sheet6!$C$68:$C$77</c:f>
              <c:numCache>
                <c:formatCode>General</c:formatCode>
                <c:ptCount val="10"/>
                <c:pt idx="4">
                  <c:v>12</c:v>
                </c:pt>
                <c:pt idx="5">
                  <c:v>14</c:v>
                </c:pt>
                <c:pt idx="7">
                  <c:v>14</c:v>
                </c:pt>
                <c:pt idx="8">
                  <c:v>12</c:v>
                </c:pt>
                <c:pt idx="9">
                  <c:v>15</c:v>
                </c:pt>
              </c:numCache>
            </c:numRef>
          </c:val>
        </c:ser>
        <c:ser>
          <c:idx val="2"/>
          <c:order val="2"/>
          <c:tx>
            <c:strRef>
              <c:f>Sheet6!$D$66:$D$67</c:f>
              <c:strCache>
                <c:ptCount val="1"/>
                <c:pt idx="0">
                  <c:v>AQUEOUS 12.5</c:v>
                </c:pt>
              </c:strCache>
            </c:strRef>
          </c:tx>
          <c:cat>
            <c:strRef>
              <c:f>Sheet6!$A$68:$A$77</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Sheet6!$D$68:$D$77</c:f>
              <c:numCache>
                <c:formatCode>General</c:formatCode>
                <c:ptCount val="10"/>
                <c:pt idx="1">
                  <c:v>14</c:v>
                </c:pt>
                <c:pt idx="2">
                  <c:v>12</c:v>
                </c:pt>
                <c:pt idx="5">
                  <c:v>13</c:v>
                </c:pt>
                <c:pt idx="7">
                  <c:v>14</c:v>
                </c:pt>
                <c:pt idx="8">
                  <c:v>17</c:v>
                </c:pt>
                <c:pt idx="9">
                  <c:v>13</c:v>
                </c:pt>
              </c:numCache>
            </c:numRef>
          </c:val>
        </c:ser>
        <c:ser>
          <c:idx val="3"/>
          <c:order val="3"/>
          <c:tx>
            <c:strRef>
              <c:f>Sheet6!$E$66:$E$67</c:f>
              <c:strCache>
                <c:ptCount val="1"/>
                <c:pt idx="0">
                  <c:v>AQUEOUS 6.25</c:v>
                </c:pt>
              </c:strCache>
            </c:strRef>
          </c:tx>
          <c:cat>
            <c:strRef>
              <c:f>Sheet6!$A$68:$A$77</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Sheet6!$E$68:$E$77</c:f>
              <c:numCache>
                <c:formatCode>General</c:formatCode>
                <c:ptCount val="10"/>
                <c:pt idx="1">
                  <c:v>15</c:v>
                </c:pt>
                <c:pt idx="2">
                  <c:v>15</c:v>
                </c:pt>
                <c:pt idx="4">
                  <c:v>14</c:v>
                </c:pt>
                <c:pt idx="5">
                  <c:v>14</c:v>
                </c:pt>
                <c:pt idx="7">
                  <c:v>13</c:v>
                </c:pt>
                <c:pt idx="8">
                  <c:v>18</c:v>
                </c:pt>
              </c:numCache>
            </c:numRef>
          </c:val>
        </c:ser>
        <c:ser>
          <c:idx val="4"/>
          <c:order val="4"/>
          <c:tx>
            <c:strRef>
              <c:f>Sheet6!$H$66:$H$67</c:f>
              <c:strCache>
                <c:ptCount val="1"/>
                <c:pt idx="0">
                  <c:v>AQUEOUS 6.25</c:v>
                </c:pt>
              </c:strCache>
            </c:strRef>
          </c:tx>
          <c:cat>
            <c:strRef>
              <c:f>Sheet6!$A$68:$A$77</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Sheet6!$H$68:$H$77</c:f>
              <c:numCache>
                <c:formatCode>General</c:formatCode>
                <c:ptCount val="10"/>
              </c:numCache>
            </c:numRef>
          </c:val>
        </c:ser>
        <c:ser>
          <c:idx val="5"/>
          <c:order val="5"/>
          <c:tx>
            <c:strRef>
              <c:f>Sheet6!$I$66:$I$67</c:f>
              <c:strCache>
                <c:ptCount val="1"/>
                <c:pt idx="0">
                  <c:v>AQUEOUS 6.25</c:v>
                </c:pt>
              </c:strCache>
            </c:strRef>
          </c:tx>
          <c:cat>
            <c:strRef>
              <c:f>Sheet6!$A$68:$A$77</c:f>
              <c:strCache>
                <c:ptCount val="10"/>
                <c:pt idx="0">
                  <c:v>Kelebrilla pneumonia</c:v>
                </c:pt>
                <c:pt idx="1">
                  <c:v>Salmonalla typhi</c:v>
                </c:pt>
                <c:pt idx="2">
                  <c:v>Salmonalla paratyphi</c:v>
                </c:pt>
                <c:pt idx="3">
                  <c:v>Psuedomonas aeruginosa</c:v>
                </c:pt>
                <c:pt idx="4">
                  <c:v>Bacillus subtilis</c:v>
                </c:pt>
                <c:pt idx="5">
                  <c:v>Entrobacter facalis</c:v>
                </c:pt>
                <c:pt idx="6">
                  <c:v>Eschericha coli</c:v>
                </c:pt>
                <c:pt idx="7">
                  <c:v>Streptococcus pneumonia</c:v>
                </c:pt>
                <c:pt idx="8">
                  <c:v>Shigella flexneri</c:v>
                </c:pt>
                <c:pt idx="9">
                  <c:v>Microcooccus Sp.</c:v>
                </c:pt>
              </c:strCache>
            </c:strRef>
          </c:cat>
          <c:val>
            <c:numRef>
              <c:f>Sheet6!$I$68:$I$77</c:f>
              <c:numCache>
                <c:formatCode>General</c:formatCode>
                <c:ptCount val="10"/>
              </c:numCache>
            </c:numRef>
          </c:val>
        </c:ser>
        <c:axId val="152549248"/>
        <c:axId val="152550784"/>
      </c:barChart>
      <c:catAx>
        <c:axId val="152549248"/>
        <c:scaling>
          <c:orientation val="minMax"/>
        </c:scaling>
        <c:axPos val="b"/>
        <c:majorTickMark val="none"/>
        <c:tickLblPos val="nextTo"/>
        <c:crossAx val="152550784"/>
        <c:crosses val="autoZero"/>
        <c:auto val="1"/>
        <c:lblAlgn val="ctr"/>
        <c:lblOffset val="100"/>
      </c:catAx>
      <c:valAx>
        <c:axId val="152550784"/>
        <c:scaling>
          <c:orientation val="minMax"/>
        </c:scaling>
        <c:axPos val="l"/>
        <c:majorGridlines/>
        <c:numFmt formatCode="General" sourceLinked="1"/>
        <c:majorTickMark val="none"/>
        <c:tickLblPos val="nextTo"/>
        <c:crossAx val="152549248"/>
        <c:crosses val="autoZero"/>
        <c:crossBetween val="between"/>
      </c:valAx>
      <c:spPr>
        <a:gradFill>
          <a:gsLst>
            <a:gs pos="0">
              <a:srgbClr val="FFFFFF"/>
            </a:gs>
            <a:gs pos="7001">
              <a:srgbClr val="E6E6E6"/>
            </a:gs>
            <a:gs pos="32001">
              <a:srgbClr val="7D8496"/>
            </a:gs>
            <a:gs pos="47000">
              <a:srgbClr val="E6E6E6"/>
            </a:gs>
            <a:gs pos="85001">
              <a:srgbClr val="7D8496"/>
            </a:gs>
            <a:gs pos="100000">
              <a:srgbClr val="E6E6E6"/>
            </a:gs>
          </a:gsLst>
          <a:lin ang="5400000" scaled="0"/>
        </a:gradFill>
      </c:spPr>
    </c:plotArea>
    <c:legend>
      <c:legendPos val="r"/>
      <c:legendEntry>
        <c:idx val="4"/>
        <c:delete val="1"/>
      </c:legendEntry>
      <c:legendEntry>
        <c:idx val="5"/>
        <c:delete val="1"/>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sz="1200" b="1" i="0" u="none" strike="noStrike" baseline="0">
                <a:latin typeface="Times New Roman" pitchFamily="18" charset="0"/>
                <a:cs typeface="Times New Roman" pitchFamily="18" charset="0"/>
              </a:rPr>
              <a:t>Figure : 5 ANTIMFUNGAL PROPERTIES OF ROOT EXTRACT OF </a:t>
            </a:r>
            <a:r>
              <a:rPr lang="en-US" sz="1200" b="1" i="1" u="none" strike="noStrike" baseline="0">
                <a:latin typeface="Times New Roman" pitchFamily="18" charset="0"/>
                <a:cs typeface="Times New Roman" pitchFamily="18" charset="0"/>
              </a:rPr>
              <a:t>Bulbophyllum kaitense</a:t>
            </a:r>
            <a:endParaRPr lang="en-US" sz="1200">
              <a:latin typeface="Times New Roman" pitchFamily="18" charset="0"/>
              <a:cs typeface="Times New Roman" pitchFamily="18" charset="0"/>
            </a:endParaRPr>
          </a:p>
        </c:rich>
      </c:tx>
    </c:title>
    <c:plotArea>
      <c:layout>
        <c:manualLayout>
          <c:layoutTarget val="inner"/>
          <c:xMode val="edge"/>
          <c:yMode val="edge"/>
          <c:x val="5.8267867378646733E-2"/>
          <c:y val="0.16386849012294599"/>
          <c:w val="0.72168522038193561"/>
          <c:h val="0.6062132891283325"/>
        </c:manualLayout>
      </c:layout>
      <c:barChart>
        <c:barDir val="col"/>
        <c:grouping val="clustered"/>
        <c:ser>
          <c:idx val="0"/>
          <c:order val="0"/>
          <c:tx>
            <c:strRef>
              <c:f>Sheet6!$A$100</c:f>
              <c:strCache>
                <c:ptCount val="1"/>
                <c:pt idx="0">
                  <c:v>Asperigilus fumicatus</c:v>
                </c:pt>
              </c:strCache>
            </c:strRef>
          </c:tx>
          <c:cat>
            <c:multiLvlStrRef>
              <c:f>Sheet6!$B$98:$W$99</c:f>
              <c:multiLvlStrCache>
                <c:ptCount val="22"/>
                <c:lvl>
                  <c:pt idx="0">
                    <c:v>50</c:v>
                  </c:pt>
                  <c:pt idx="1">
                    <c:v>25</c:v>
                  </c:pt>
                  <c:pt idx="2">
                    <c:v>12.5</c:v>
                  </c:pt>
                  <c:pt idx="3">
                    <c:v>6.25</c:v>
                  </c:pt>
                  <c:pt idx="4">
                    <c:v>AVG</c:v>
                  </c:pt>
                  <c:pt idx="5">
                    <c:v>SD</c:v>
                  </c:pt>
                  <c:pt idx="6">
                    <c:v>50</c:v>
                  </c:pt>
                  <c:pt idx="7">
                    <c:v>25</c:v>
                  </c:pt>
                  <c:pt idx="8">
                    <c:v>12.5</c:v>
                  </c:pt>
                  <c:pt idx="9">
                    <c:v>6.25</c:v>
                  </c:pt>
                  <c:pt idx="10">
                    <c:v>AVG</c:v>
                  </c:pt>
                  <c:pt idx="11">
                    <c:v>SD</c:v>
                  </c:pt>
                  <c:pt idx="12">
                    <c:v>50</c:v>
                  </c:pt>
                  <c:pt idx="13">
                    <c:v>25</c:v>
                  </c:pt>
                  <c:pt idx="14">
                    <c:v>12.5</c:v>
                  </c:pt>
                  <c:pt idx="15">
                    <c:v>6.25</c:v>
                  </c:pt>
                  <c:pt idx="16">
                    <c:v>AVG</c:v>
                  </c:pt>
                  <c:pt idx="17">
                    <c:v>SD</c:v>
                  </c:pt>
                  <c:pt idx="18">
                    <c:v>50</c:v>
                  </c:pt>
                  <c:pt idx="19">
                    <c:v>25</c:v>
                  </c:pt>
                  <c:pt idx="20">
                    <c:v>12.5</c:v>
                  </c:pt>
                  <c:pt idx="21">
                    <c:v>6.25</c:v>
                  </c:pt>
                </c:lvl>
                <c:lvl>
                  <c:pt idx="0">
                    <c:v>PET.ETHER</c:v>
                  </c:pt>
                  <c:pt idx="6">
                    <c:v>CHLOROFORM</c:v>
                  </c:pt>
                  <c:pt idx="12">
                    <c:v>ETHANOL</c:v>
                  </c:pt>
                  <c:pt idx="18">
                    <c:v>AQUEOUS</c:v>
                  </c:pt>
                </c:lvl>
              </c:multiLvlStrCache>
            </c:multiLvlStrRef>
          </c:cat>
          <c:val>
            <c:numRef>
              <c:f>Sheet6!$B$100:$W$100</c:f>
              <c:numCache>
                <c:formatCode>General</c:formatCode>
                <c:ptCount val="22"/>
                <c:pt idx="12">
                  <c:v>13</c:v>
                </c:pt>
                <c:pt idx="13">
                  <c:v>15</c:v>
                </c:pt>
                <c:pt idx="14">
                  <c:v>12</c:v>
                </c:pt>
                <c:pt idx="15">
                  <c:v>12</c:v>
                </c:pt>
                <c:pt idx="16">
                  <c:v>13</c:v>
                </c:pt>
                <c:pt idx="17">
                  <c:v>1.4142135623730951</c:v>
                </c:pt>
              </c:numCache>
            </c:numRef>
          </c:val>
        </c:ser>
        <c:ser>
          <c:idx val="1"/>
          <c:order val="1"/>
          <c:tx>
            <c:strRef>
              <c:f>Sheet6!$A$101</c:f>
              <c:strCache>
                <c:ptCount val="1"/>
                <c:pt idx="0">
                  <c:v>Trichophyton rubrum</c:v>
                </c:pt>
              </c:strCache>
            </c:strRef>
          </c:tx>
          <c:cat>
            <c:multiLvlStrRef>
              <c:f>Sheet6!$B$98:$W$99</c:f>
              <c:multiLvlStrCache>
                <c:ptCount val="22"/>
                <c:lvl>
                  <c:pt idx="0">
                    <c:v>50</c:v>
                  </c:pt>
                  <c:pt idx="1">
                    <c:v>25</c:v>
                  </c:pt>
                  <c:pt idx="2">
                    <c:v>12.5</c:v>
                  </c:pt>
                  <c:pt idx="3">
                    <c:v>6.25</c:v>
                  </c:pt>
                  <c:pt idx="4">
                    <c:v>AVG</c:v>
                  </c:pt>
                  <c:pt idx="5">
                    <c:v>SD</c:v>
                  </c:pt>
                  <c:pt idx="6">
                    <c:v>50</c:v>
                  </c:pt>
                  <c:pt idx="7">
                    <c:v>25</c:v>
                  </c:pt>
                  <c:pt idx="8">
                    <c:v>12.5</c:v>
                  </c:pt>
                  <c:pt idx="9">
                    <c:v>6.25</c:v>
                  </c:pt>
                  <c:pt idx="10">
                    <c:v>AVG</c:v>
                  </c:pt>
                  <c:pt idx="11">
                    <c:v>SD</c:v>
                  </c:pt>
                  <c:pt idx="12">
                    <c:v>50</c:v>
                  </c:pt>
                  <c:pt idx="13">
                    <c:v>25</c:v>
                  </c:pt>
                  <c:pt idx="14">
                    <c:v>12.5</c:v>
                  </c:pt>
                  <c:pt idx="15">
                    <c:v>6.25</c:v>
                  </c:pt>
                  <c:pt idx="16">
                    <c:v>AVG</c:v>
                  </c:pt>
                  <c:pt idx="17">
                    <c:v>SD</c:v>
                  </c:pt>
                  <c:pt idx="18">
                    <c:v>50</c:v>
                  </c:pt>
                  <c:pt idx="19">
                    <c:v>25</c:v>
                  </c:pt>
                  <c:pt idx="20">
                    <c:v>12.5</c:v>
                  </c:pt>
                  <c:pt idx="21">
                    <c:v>6.25</c:v>
                  </c:pt>
                </c:lvl>
                <c:lvl>
                  <c:pt idx="0">
                    <c:v>PET.ETHER</c:v>
                  </c:pt>
                  <c:pt idx="6">
                    <c:v>CHLOROFORM</c:v>
                  </c:pt>
                  <c:pt idx="12">
                    <c:v>ETHANOL</c:v>
                  </c:pt>
                  <c:pt idx="18">
                    <c:v>AQUEOUS</c:v>
                  </c:pt>
                </c:lvl>
              </c:multiLvlStrCache>
            </c:multiLvlStrRef>
          </c:cat>
          <c:val>
            <c:numRef>
              <c:f>Sheet6!$B$101:$W$101</c:f>
              <c:numCache>
                <c:formatCode>General</c:formatCode>
                <c:ptCount val="22"/>
                <c:pt idx="0">
                  <c:v>17</c:v>
                </c:pt>
                <c:pt idx="1">
                  <c:v>16</c:v>
                </c:pt>
                <c:pt idx="2">
                  <c:v>16</c:v>
                </c:pt>
                <c:pt idx="3">
                  <c:v>15</c:v>
                </c:pt>
                <c:pt idx="4">
                  <c:v>16</c:v>
                </c:pt>
                <c:pt idx="5">
                  <c:v>0.81649658092772315</c:v>
                </c:pt>
                <c:pt idx="6">
                  <c:v>22</c:v>
                </c:pt>
                <c:pt idx="7">
                  <c:v>17</c:v>
                </c:pt>
                <c:pt idx="8">
                  <c:v>16</c:v>
                </c:pt>
                <c:pt idx="9">
                  <c:v>13</c:v>
                </c:pt>
                <c:pt idx="10">
                  <c:v>17</c:v>
                </c:pt>
                <c:pt idx="11">
                  <c:v>3.7416573867739413</c:v>
                </c:pt>
                <c:pt idx="12">
                  <c:v>23</c:v>
                </c:pt>
                <c:pt idx="13">
                  <c:v>19</c:v>
                </c:pt>
                <c:pt idx="14">
                  <c:v>18</c:v>
                </c:pt>
                <c:pt idx="15">
                  <c:v>16</c:v>
                </c:pt>
                <c:pt idx="16">
                  <c:v>19</c:v>
                </c:pt>
                <c:pt idx="17">
                  <c:v>2.9439202887759657</c:v>
                </c:pt>
              </c:numCache>
            </c:numRef>
          </c:val>
        </c:ser>
        <c:ser>
          <c:idx val="2"/>
          <c:order val="2"/>
          <c:tx>
            <c:strRef>
              <c:f>Sheet6!$A$102</c:f>
              <c:strCache>
                <c:ptCount val="1"/>
                <c:pt idx="0">
                  <c:v>Microsporum gypseum</c:v>
                </c:pt>
              </c:strCache>
            </c:strRef>
          </c:tx>
          <c:cat>
            <c:multiLvlStrRef>
              <c:f>Sheet6!$B$98:$W$99</c:f>
              <c:multiLvlStrCache>
                <c:ptCount val="22"/>
                <c:lvl>
                  <c:pt idx="0">
                    <c:v>50</c:v>
                  </c:pt>
                  <c:pt idx="1">
                    <c:v>25</c:v>
                  </c:pt>
                  <c:pt idx="2">
                    <c:v>12.5</c:v>
                  </c:pt>
                  <c:pt idx="3">
                    <c:v>6.25</c:v>
                  </c:pt>
                  <c:pt idx="4">
                    <c:v>AVG</c:v>
                  </c:pt>
                  <c:pt idx="5">
                    <c:v>SD</c:v>
                  </c:pt>
                  <c:pt idx="6">
                    <c:v>50</c:v>
                  </c:pt>
                  <c:pt idx="7">
                    <c:v>25</c:v>
                  </c:pt>
                  <c:pt idx="8">
                    <c:v>12.5</c:v>
                  </c:pt>
                  <c:pt idx="9">
                    <c:v>6.25</c:v>
                  </c:pt>
                  <c:pt idx="10">
                    <c:v>AVG</c:v>
                  </c:pt>
                  <c:pt idx="11">
                    <c:v>SD</c:v>
                  </c:pt>
                  <c:pt idx="12">
                    <c:v>50</c:v>
                  </c:pt>
                  <c:pt idx="13">
                    <c:v>25</c:v>
                  </c:pt>
                  <c:pt idx="14">
                    <c:v>12.5</c:v>
                  </c:pt>
                  <c:pt idx="15">
                    <c:v>6.25</c:v>
                  </c:pt>
                  <c:pt idx="16">
                    <c:v>AVG</c:v>
                  </c:pt>
                  <c:pt idx="17">
                    <c:v>SD</c:v>
                  </c:pt>
                  <c:pt idx="18">
                    <c:v>50</c:v>
                  </c:pt>
                  <c:pt idx="19">
                    <c:v>25</c:v>
                  </c:pt>
                  <c:pt idx="20">
                    <c:v>12.5</c:v>
                  </c:pt>
                  <c:pt idx="21">
                    <c:v>6.25</c:v>
                  </c:pt>
                </c:lvl>
                <c:lvl>
                  <c:pt idx="0">
                    <c:v>PET.ETHER</c:v>
                  </c:pt>
                  <c:pt idx="6">
                    <c:v>CHLOROFORM</c:v>
                  </c:pt>
                  <c:pt idx="12">
                    <c:v>ETHANOL</c:v>
                  </c:pt>
                  <c:pt idx="18">
                    <c:v>AQUEOUS</c:v>
                  </c:pt>
                </c:lvl>
              </c:multiLvlStrCache>
            </c:multiLvlStrRef>
          </c:cat>
          <c:val>
            <c:numRef>
              <c:f>Sheet6!$B$102:$W$102</c:f>
              <c:numCache>
                <c:formatCode>General</c:formatCode>
                <c:ptCount val="22"/>
                <c:pt idx="12">
                  <c:v>15</c:v>
                </c:pt>
                <c:pt idx="13">
                  <c:v>14</c:v>
                </c:pt>
                <c:pt idx="14">
                  <c:v>13</c:v>
                </c:pt>
                <c:pt idx="15">
                  <c:v>12</c:v>
                </c:pt>
                <c:pt idx="16">
                  <c:v>13.5</c:v>
                </c:pt>
                <c:pt idx="17">
                  <c:v>1.2909944487358056</c:v>
                </c:pt>
              </c:numCache>
            </c:numRef>
          </c:val>
        </c:ser>
        <c:ser>
          <c:idx val="3"/>
          <c:order val="3"/>
          <c:tx>
            <c:strRef>
              <c:f>Sheet6!$A$103</c:f>
              <c:strCache>
                <c:ptCount val="1"/>
                <c:pt idx="0">
                  <c:v>Aspergillus flarvus</c:v>
                </c:pt>
              </c:strCache>
            </c:strRef>
          </c:tx>
          <c:cat>
            <c:multiLvlStrRef>
              <c:f>Sheet6!$B$98:$W$99</c:f>
              <c:multiLvlStrCache>
                <c:ptCount val="22"/>
                <c:lvl>
                  <c:pt idx="0">
                    <c:v>50</c:v>
                  </c:pt>
                  <c:pt idx="1">
                    <c:v>25</c:v>
                  </c:pt>
                  <c:pt idx="2">
                    <c:v>12.5</c:v>
                  </c:pt>
                  <c:pt idx="3">
                    <c:v>6.25</c:v>
                  </c:pt>
                  <c:pt idx="4">
                    <c:v>AVG</c:v>
                  </c:pt>
                  <c:pt idx="5">
                    <c:v>SD</c:v>
                  </c:pt>
                  <c:pt idx="6">
                    <c:v>50</c:v>
                  </c:pt>
                  <c:pt idx="7">
                    <c:v>25</c:v>
                  </c:pt>
                  <c:pt idx="8">
                    <c:v>12.5</c:v>
                  </c:pt>
                  <c:pt idx="9">
                    <c:v>6.25</c:v>
                  </c:pt>
                  <c:pt idx="10">
                    <c:v>AVG</c:v>
                  </c:pt>
                  <c:pt idx="11">
                    <c:v>SD</c:v>
                  </c:pt>
                  <c:pt idx="12">
                    <c:v>50</c:v>
                  </c:pt>
                  <c:pt idx="13">
                    <c:v>25</c:v>
                  </c:pt>
                  <c:pt idx="14">
                    <c:v>12.5</c:v>
                  </c:pt>
                  <c:pt idx="15">
                    <c:v>6.25</c:v>
                  </c:pt>
                  <c:pt idx="16">
                    <c:v>AVG</c:v>
                  </c:pt>
                  <c:pt idx="17">
                    <c:v>SD</c:v>
                  </c:pt>
                  <c:pt idx="18">
                    <c:v>50</c:v>
                  </c:pt>
                  <c:pt idx="19">
                    <c:v>25</c:v>
                  </c:pt>
                  <c:pt idx="20">
                    <c:v>12.5</c:v>
                  </c:pt>
                  <c:pt idx="21">
                    <c:v>6.25</c:v>
                  </c:pt>
                </c:lvl>
                <c:lvl>
                  <c:pt idx="0">
                    <c:v>PET.ETHER</c:v>
                  </c:pt>
                  <c:pt idx="6">
                    <c:v>CHLOROFORM</c:v>
                  </c:pt>
                  <c:pt idx="12">
                    <c:v>ETHANOL</c:v>
                  </c:pt>
                  <c:pt idx="18">
                    <c:v>AQUEOUS</c:v>
                  </c:pt>
                </c:lvl>
              </c:multiLvlStrCache>
            </c:multiLvlStrRef>
          </c:cat>
          <c:val>
            <c:numRef>
              <c:f>Sheet6!$B$103:$W$103</c:f>
              <c:numCache>
                <c:formatCode>General</c:formatCode>
                <c:ptCount val="22"/>
                <c:pt idx="0">
                  <c:v>15</c:v>
                </c:pt>
                <c:pt idx="1">
                  <c:v>10</c:v>
                </c:pt>
                <c:pt idx="2">
                  <c:v>14</c:v>
                </c:pt>
                <c:pt idx="3">
                  <c:v>14</c:v>
                </c:pt>
                <c:pt idx="4">
                  <c:v>13.25</c:v>
                </c:pt>
                <c:pt idx="5">
                  <c:v>2.2173557826083452</c:v>
                </c:pt>
                <c:pt idx="6">
                  <c:v>17</c:v>
                </c:pt>
                <c:pt idx="7">
                  <c:v>16</c:v>
                </c:pt>
                <c:pt idx="8">
                  <c:v>16</c:v>
                </c:pt>
                <c:pt idx="9">
                  <c:v>15</c:v>
                </c:pt>
                <c:pt idx="10">
                  <c:v>16</c:v>
                </c:pt>
                <c:pt idx="11">
                  <c:v>0.81649658092772315</c:v>
                </c:pt>
                <c:pt idx="12">
                  <c:v>18</c:v>
                </c:pt>
                <c:pt idx="13">
                  <c:v>17</c:v>
                </c:pt>
                <c:pt idx="14">
                  <c:v>16</c:v>
                </c:pt>
                <c:pt idx="15">
                  <c:v>15</c:v>
                </c:pt>
                <c:pt idx="16">
                  <c:v>16.5</c:v>
                </c:pt>
                <c:pt idx="17">
                  <c:v>1.2909944487358056</c:v>
                </c:pt>
              </c:numCache>
            </c:numRef>
          </c:val>
        </c:ser>
        <c:ser>
          <c:idx val="4"/>
          <c:order val="4"/>
          <c:tx>
            <c:strRef>
              <c:f>Sheet6!$A$104</c:f>
              <c:strCache>
                <c:ptCount val="1"/>
                <c:pt idx="0">
                  <c:v>Aspergillus nigir</c:v>
                </c:pt>
              </c:strCache>
            </c:strRef>
          </c:tx>
          <c:cat>
            <c:multiLvlStrRef>
              <c:f>Sheet6!$B$98:$W$99</c:f>
              <c:multiLvlStrCache>
                <c:ptCount val="22"/>
                <c:lvl>
                  <c:pt idx="0">
                    <c:v>50</c:v>
                  </c:pt>
                  <c:pt idx="1">
                    <c:v>25</c:v>
                  </c:pt>
                  <c:pt idx="2">
                    <c:v>12.5</c:v>
                  </c:pt>
                  <c:pt idx="3">
                    <c:v>6.25</c:v>
                  </c:pt>
                  <c:pt idx="4">
                    <c:v>AVG</c:v>
                  </c:pt>
                  <c:pt idx="5">
                    <c:v>SD</c:v>
                  </c:pt>
                  <c:pt idx="6">
                    <c:v>50</c:v>
                  </c:pt>
                  <c:pt idx="7">
                    <c:v>25</c:v>
                  </c:pt>
                  <c:pt idx="8">
                    <c:v>12.5</c:v>
                  </c:pt>
                  <c:pt idx="9">
                    <c:v>6.25</c:v>
                  </c:pt>
                  <c:pt idx="10">
                    <c:v>AVG</c:v>
                  </c:pt>
                  <c:pt idx="11">
                    <c:v>SD</c:v>
                  </c:pt>
                  <c:pt idx="12">
                    <c:v>50</c:v>
                  </c:pt>
                  <c:pt idx="13">
                    <c:v>25</c:v>
                  </c:pt>
                  <c:pt idx="14">
                    <c:v>12.5</c:v>
                  </c:pt>
                  <c:pt idx="15">
                    <c:v>6.25</c:v>
                  </c:pt>
                  <c:pt idx="16">
                    <c:v>AVG</c:v>
                  </c:pt>
                  <c:pt idx="17">
                    <c:v>SD</c:v>
                  </c:pt>
                  <c:pt idx="18">
                    <c:v>50</c:v>
                  </c:pt>
                  <c:pt idx="19">
                    <c:v>25</c:v>
                  </c:pt>
                  <c:pt idx="20">
                    <c:v>12.5</c:v>
                  </c:pt>
                  <c:pt idx="21">
                    <c:v>6.25</c:v>
                  </c:pt>
                </c:lvl>
                <c:lvl>
                  <c:pt idx="0">
                    <c:v>PET.ETHER</c:v>
                  </c:pt>
                  <c:pt idx="6">
                    <c:v>CHLOROFORM</c:v>
                  </c:pt>
                  <c:pt idx="12">
                    <c:v>ETHANOL</c:v>
                  </c:pt>
                  <c:pt idx="18">
                    <c:v>AQUEOUS</c:v>
                  </c:pt>
                </c:lvl>
              </c:multiLvlStrCache>
            </c:multiLvlStrRef>
          </c:cat>
          <c:val>
            <c:numRef>
              <c:f>Sheet6!$B$104:$W$104</c:f>
              <c:numCache>
                <c:formatCode>General</c:formatCode>
                <c:ptCount val="22"/>
                <c:pt idx="0">
                  <c:v>16</c:v>
                </c:pt>
                <c:pt idx="1">
                  <c:v>14</c:v>
                </c:pt>
                <c:pt idx="2">
                  <c:v>15</c:v>
                </c:pt>
                <c:pt idx="3">
                  <c:v>14</c:v>
                </c:pt>
                <c:pt idx="4">
                  <c:v>14.75</c:v>
                </c:pt>
                <c:pt idx="5">
                  <c:v>0.9574271077563361</c:v>
                </c:pt>
                <c:pt idx="6">
                  <c:v>15</c:v>
                </c:pt>
                <c:pt idx="7">
                  <c:v>13</c:v>
                </c:pt>
                <c:pt idx="8">
                  <c:v>12</c:v>
                </c:pt>
                <c:pt idx="9">
                  <c:v>13</c:v>
                </c:pt>
                <c:pt idx="10">
                  <c:v>13.25</c:v>
                </c:pt>
                <c:pt idx="11">
                  <c:v>1.2583057392117962</c:v>
                </c:pt>
                <c:pt idx="12">
                  <c:v>15</c:v>
                </c:pt>
                <c:pt idx="13">
                  <c:v>13</c:v>
                </c:pt>
                <c:pt idx="14">
                  <c:v>12</c:v>
                </c:pt>
                <c:pt idx="15">
                  <c:v>10</c:v>
                </c:pt>
                <c:pt idx="16">
                  <c:v>12.5</c:v>
                </c:pt>
                <c:pt idx="17">
                  <c:v>2.0816659994661229</c:v>
                </c:pt>
              </c:numCache>
            </c:numRef>
          </c:val>
        </c:ser>
        <c:ser>
          <c:idx val="5"/>
          <c:order val="5"/>
          <c:tx>
            <c:strRef>
              <c:f>Sheet6!$A$105</c:f>
              <c:strCache>
                <c:ptCount val="1"/>
                <c:pt idx="0">
                  <c:v>Mucor. Sp.</c:v>
                </c:pt>
              </c:strCache>
            </c:strRef>
          </c:tx>
          <c:cat>
            <c:multiLvlStrRef>
              <c:f>Sheet6!$B$98:$W$99</c:f>
              <c:multiLvlStrCache>
                <c:ptCount val="22"/>
                <c:lvl>
                  <c:pt idx="0">
                    <c:v>50</c:v>
                  </c:pt>
                  <c:pt idx="1">
                    <c:v>25</c:v>
                  </c:pt>
                  <c:pt idx="2">
                    <c:v>12.5</c:v>
                  </c:pt>
                  <c:pt idx="3">
                    <c:v>6.25</c:v>
                  </c:pt>
                  <c:pt idx="4">
                    <c:v>AVG</c:v>
                  </c:pt>
                  <c:pt idx="5">
                    <c:v>SD</c:v>
                  </c:pt>
                  <c:pt idx="6">
                    <c:v>50</c:v>
                  </c:pt>
                  <c:pt idx="7">
                    <c:v>25</c:v>
                  </c:pt>
                  <c:pt idx="8">
                    <c:v>12.5</c:v>
                  </c:pt>
                  <c:pt idx="9">
                    <c:v>6.25</c:v>
                  </c:pt>
                  <c:pt idx="10">
                    <c:v>AVG</c:v>
                  </c:pt>
                  <c:pt idx="11">
                    <c:v>SD</c:v>
                  </c:pt>
                  <c:pt idx="12">
                    <c:v>50</c:v>
                  </c:pt>
                  <c:pt idx="13">
                    <c:v>25</c:v>
                  </c:pt>
                  <c:pt idx="14">
                    <c:v>12.5</c:v>
                  </c:pt>
                  <c:pt idx="15">
                    <c:v>6.25</c:v>
                  </c:pt>
                  <c:pt idx="16">
                    <c:v>AVG</c:v>
                  </c:pt>
                  <c:pt idx="17">
                    <c:v>SD</c:v>
                  </c:pt>
                  <c:pt idx="18">
                    <c:v>50</c:v>
                  </c:pt>
                  <c:pt idx="19">
                    <c:v>25</c:v>
                  </c:pt>
                  <c:pt idx="20">
                    <c:v>12.5</c:v>
                  </c:pt>
                  <c:pt idx="21">
                    <c:v>6.25</c:v>
                  </c:pt>
                </c:lvl>
                <c:lvl>
                  <c:pt idx="0">
                    <c:v>PET.ETHER</c:v>
                  </c:pt>
                  <c:pt idx="6">
                    <c:v>CHLOROFORM</c:v>
                  </c:pt>
                  <c:pt idx="12">
                    <c:v>ETHANOL</c:v>
                  </c:pt>
                  <c:pt idx="18">
                    <c:v>AQUEOUS</c:v>
                  </c:pt>
                </c:lvl>
              </c:multiLvlStrCache>
            </c:multiLvlStrRef>
          </c:cat>
          <c:val>
            <c:numRef>
              <c:f>Sheet6!$B$105:$W$105</c:f>
              <c:numCache>
                <c:formatCode>General</c:formatCode>
                <c:ptCount val="22"/>
                <c:pt idx="0">
                  <c:v>17</c:v>
                </c:pt>
                <c:pt idx="1">
                  <c:v>18</c:v>
                </c:pt>
                <c:pt idx="2">
                  <c:v>17</c:v>
                </c:pt>
                <c:pt idx="3">
                  <c:v>16</c:v>
                </c:pt>
                <c:pt idx="4">
                  <c:v>17</c:v>
                </c:pt>
                <c:pt idx="5">
                  <c:v>0.81649658092772315</c:v>
                </c:pt>
                <c:pt idx="12">
                  <c:v>20</c:v>
                </c:pt>
                <c:pt idx="13">
                  <c:v>19</c:v>
                </c:pt>
                <c:pt idx="14">
                  <c:v>18</c:v>
                </c:pt>
                <c:pt idx="15">
                  <c:v>17</c:v>
                </c:pt>
                <c:pt idx="16">
                  <c:v>18.5</c:v>
                </c:pt>
                <c:pt idx="17">
                  <c:v>1.2909944487358056</c:v>
                </c:pt>
              </c:numCache>
            </c:numRef>
          </c:val>
        </c:ser>
        <c:axId val="152590592"/>
        <c:axId val="152600576"/>
      </c:barChart>
      <c:catAx>
        <c:axId val="152590592"/>
        <c:scaling>
          <c:orientation val="minMax"/>
        </c:scaling>
        <c:axPos val="b"/>
        <c:majorTickMark val="none"/>
        <c:tickLblPos val="nextTo"/>
        <c:crossAx val="152600576"/>
        <c:crosses val="autoZero"/>
        <c:auto val="1"/>
        <c:lblAlgn val="ctr"/>
        <c:lblOffset val="100"/>
      </c:catAx>
      <c:valAx>
        <c:axId val="152600576"/>
        <c:scaling>
          <c:orientation val="minMax"/>
        </c:scaling>
        <c:axPos val="l"/>
        <c:majorGridlines/>
        <c:numFmt formatCode="General" sourceLinked="1"/>
        <c:majorTickMark val="none"/>
        <c:tickLblPos val="nextTo"/>
        <c:crossAx val="152590592"/>
        <c:crosses val="autoZero"/>
        <c:crossBetween val="between"/>
      </c:valAx>
      <c:spPr>
        <a:gradFill>
          <a:gsLst>
            <a:gs pos="0">
              <a:srgbClr val="FFEFD1"/>
            </a:gs>
            <a:gs pos="64999">
              <a:srgbClr val="F0EBD5"/>
            </a:gs>
            <a:gs pos="100000">
              <a:srgbClr val="D1C39F"/>
            </a:gs>
          </a:gsLst>
          <a:lin ang="5400000" scaled="0"/>
        </a:gradFill>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86F6-4248-49CC-8861-7F0BAF3A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43</cp:revision>
  <cp:lastPrinted>2012-09-06T01:37:00Z</cp:lastPrinted>
  <dcterms:created xsi:type="dcterms:W3CDTF">2012-09-04T12:36:00Z</dcterms:created>
  <dcterms:modified xsi:type="dcterms:W3CDTF">2012-09-06T01:48:00Z</dcterms:modified>
</cp:coreProperties>
</file>